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B2" w:rsidRPr="00874A8A" w:rsidRDefault="006065F2" w:rsidP="00E70B58">
      <w:pPr>
        <w:keepLines/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92840">
        <w:rPr>
          <w:rFonts w:ascii="Tahoma" w:hAnsi="Tahoma" w:cs="Tahoma"/>
          <w:b/>
          <w:bCs/>
        </w:rPr>
        <w:t>MINIMALNE TEHNIČNE ZAHTEVE</w:t>
      </w:r>
    </w:p>
    <w:p w:rsidR="00E70B58" w:rsidRPr="00874A8A" w:rsidRDefault="00E70B58" w:rsidP="00E70B58">
      <w:pPr>
        <w:keepLines/>
        <w:widowControl w:val="0"/>
        <w:spacing w:line="276" w:lineRule="auto"/>
        <w:jc w:val="center"/>
        <w:rPr>
          <w:rFonts w:ascii="Tahoma" w:hAnsi="Tahoma" w:cs="Tahoma"/>
          <w:b/>
          <w:bCs/>
        </w:rPr>
      </w:pP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 xml:space="preserve">Predmet naročila je dobava </w:t>
      </w:r>
      <w:r w:rsidR="00E70B58" w:rsidRPr="00874A8A">
        <w:rPr>
          <w:rFonts w:ascii="Tahoma" w:hAnsi="Tahoma" w:cs="Tahoma"/>
          <w:b/>
          <w:bCs/>
        </w:rPr>
        <w:t>komunalnih</w:t>
      </w:r>
      <w:r w:rsidRPr="00874A8A">
        <w:rPr>
          <w:rFonts w:ascii="Tahoma" w:hAnsi="Tahoma" w:cs="Tahoma"/>
          <w:b/>
          <w:bCs/>
        </w:rPr>
        <w:t xml:space="preserve"> strojev, in sicer: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</w:p>
    <w:p w:rsidR="00AE18B2" w:rsidRPr="00874A8A" w:rsidRDefault="0074725F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 xml:space="preserve">1. </w:t>
      </w:r>
      <w:proofErr w:type="spellStart"/>
      <w:r w:rsidRPr="00874A8A">
        <w:rPr>
          <w:rFonts w:ascii="Tahoma" w:hAnsi="Tahoma" w:cs="Tahoma"/>
          <w:b/>
          <w:bCs/>
        </w:rPr>
        <w:t>Trivretenska</w:t>
      </w:r>
      <w:proofErr w:type="spellEnd"/>
      <w:r w:rsidRPr="00874A8A">
        <w:rPr>
          <w:rFonts w:ascii="Tahoma" w:hAnsi="Tahoma" w:cs="Tahoma"/>
          <w:b/>
          <w:bCs/>
        </w:rPr>
        <w:t xml:space="preserve"> samohodna kosilnica</w:t>
      </w:r>
    </w:p>
    <w:p w:rsidR="0074725F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</w:rPr>
        <w:t xml:space="preserve">Količina: </w:t>
      </w:r>
      <w:r w:rsidR="0074725F" w:rsidRPr="00874A8A">
        <w:rPr>
          <w:rFonts w:ascii="Tahoma" w:hAnsi="Tahoma" w:cs="Tahoma"/>
          <w:b/>
          <w:bCs/>
        </w:rPr>
        <w:t>3 kos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motor dizel, min. trivaljni, vodno hlajen, EU-2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moč pri 3000 vrtljajih/min </w:t>
      </w:r>
      <w:proofErr w:type="spellStart"/>
      <w:r w:rsidRPr="00874A8A">
        <w:rPr>
          <w:rFonts w:ascii="Tahoma" w:hAnsi="Tahoma" w:cs="Tahoma"/>
          <w:bCs/>
        </w:rPr>
        <w:t>max</w:t>
      </w:r>
      <w:proofErr w:type="spellEnd"/>
      <w:r w:rsidRPr="00874A8A">
        <w:rPr>
          <w:rFonts w:ascii="Tahoma" w:hAnsi="Tahoma" w:cs="Tahoma"/>
          <w:bCs/>
        </w:rPr>
        <w:t xml:space="preserve"> 23 kW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rezervoar za dizel gorivo min. 24 l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menjalnik hidrostatičen s tlačnim pogonom na vsa štiri kolesa v najmanj dveh resorjih;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  delovni in transportni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dvoosna izvedba s hidravličnim krmiljenjem prednjih in zadnjih koles z individualno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  hidravlično črpalko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vse štiri pnevmatike enake velikosti, dimenzije min. 20 x 10.00-10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hidravlična regulacija (dvig in spust) kosilnih elementov, skupna širina min.140 cm,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  brez pobiralne naprave, izmet trave zadaj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min. šeststopenjska regulacija višine košnje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varnostni lok preklopni po normativih o zahtevanih varnostih - OECD </w:t>
      </w:r>
      <w:proofErr w:type="spellStart"/>
      <w:r w:rsidRPr="00874A8A">
        <w:rPr>
          <w:rFonts w:ascii="Tahoma" w:hAnsi="Tahoma" w:cs="Tahoma"/>
          <w:bCs/>
        </w:rPr>
        <w:t>Aapproval</w:t>
      </w:r>
      <w:proofErr w:type="spellEnd"/>
      <w:r w:rsidRPr="00874A8A">
        <w:rPr>
          <w:rFonts w:ascii="Tahoma" w:hAnsi="Tahoma" w:cs="Tahoma"/>
          <w:bCs/>
        </w:rPr>
        <w:t xml:space="preserve"> 4/1 027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sedež vzmeten z nasloni za roke, nastavljiv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neodvisna parkirna zavora - torni sistem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delovne luči spredaj</w:t>
      </w:r>
    </w:p>
    <w:p w:rsidR="00AE18B2" w:rsidRPr="00874A8A" w:rsidRDefault="00E70B58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</w:t>
      </w:r>
      <w:r w:rsidR="00AE18B2" w:rsidRPr="00874A8A">
        <w:rPr>
          <w:rFonts w:ascii="Tahoma" w:hAnsi="Tahoma" w:cs="Tahoma"/>
          <w:bCs/>
        </w:rPr>
        <w:t xml:space="preserve">- dolžina stroja brez kosilnih enot </w:t>
      </w:r>
      <w:proofErr w:type="spellStart"/>
      <w:r w:rsidR="00AE18B2" w:rsidRPr="00874A8A">
        <w:rPr>
          <w:rFonts w:ascii="Tahoma" w:hAnsi="Tahoma" w:cs="Tahoma"/>
          <w:bCs/>
        </w:rPr>
        <w:t>max</w:t>
      </w:r>
      <w:proofErr w:type="spellEnd"/>
      <w:r w:rsidR="00AE18B2" w:rsidRPr="00874A8A">
        <w:rPr>
          <w:rFonts w:ascii="Tahoma" w:hAnsi="Tahoma" w:cs="Tahoma"/>
          <w:bCs/>
        </w:rPr>
        <w:t>. 203 cm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višina stroja pri preklopljenem varnostnem loku </w:t>
      </w:r>
      <w:proofErr w:type="spellStart"/>
      <w:r w:rsidRPr="00874A8A">
        <w:rPr>
          <w:rFonts w:ascii="Tahoma" w:hAnsi="Tahoma" w:cs="Tahoma"/>
          <w:bCs/>
        </w:rPr>
        <w:t>max</w:t>
      </w:r>
      <w:proofErr w:type="spellEnd"/>
      <w:r w:rsidRPr="00874A8A">
        <w:rPr>
          <w:rFonts w:ascii="Tahoma" w:hAnsi="Tahoma" w:cs="Tahoma"/>
          <w:bCs/>
        </w:rPr>
        <w:t>. 126 cm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vsa štiri kolesa travni profil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</w:p>
    <w:p w:rsidR="00AE18B2" w:rsidRPr="00874A8A" w:rsidRDefault="0074725F" w:rsidP="00E70B58">
      <w:pPr>
        <w:pStyle w:val="Odstavekseznama"/>
        <w:keepLines/>
        <w:widowControl w:val="0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>Priključek kosišče</w:t>
      </w:r>
    </w:p>
    <w:p w:rsidR="0074725F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</w:rPr>
        <w:t xml:space="preserve">Količina: </w:t>
      </w:r>
      <w:r w:rsidR="0074725F" w:rsidRPr="00874A8A">
        <w:rPr>
          <w:rFonts w:ascii="Tahoma" w:hAnsi="Tahoma" w:cs="Tahoma"/>
          <w:b/>
          <w:bCs/>
        </w:rPr>
        <w:t>3 kos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kosišče</w:t>
      </w:r>
      <w:r w:rsidR="00E70B58" w:rsidRPr="00874A8A">
        <w:rPr>
          <w:rFonts w:ascii="Tahoma" w:hAnsi="Tahoma" w:cs="Tahoma"/>
          <w:bCs/>
        </w:rPr>
        <w:t xml:space="preserve"> primerno za </w:t>
      </w:r>
      <w:proofErr w:type="spellStart"/>
      <w:r w:rsidR="00E70B58" w:rsidRPr="00874A8A">
        <w:rPr>
          <w:rFonts w:ascii="Tahoma" w:hAnsi="Tahoma" w:cs="Tahoma"/>
          <w:bCs/>
        </w:rPr>
        <w:t>t</w:t>
      </w:r>
      <w:r w:rsidRPr="00874A8A">
        <w:rPr>
          <w:rFonts w:ascii="Tahoma" w:hAnsi="Tahoma" w:cs="Tahoma"/>
          <w:bCs/>
        </w:rPr>
        <w:t>rivretensko</w:t>
      </w:r>
      <w:proofErr w:type="spellEnd"/>
      <w:r w:rsidRPr="00874A8A">
        <w:rPr>
          <w:rFonts w:ascii="Tahoma" w:hAnsi="Tahoma" w:cs="Tahoma"/>
          <w:bCs/>
        </w:rPr>
        <w:t xml:space="preserve"> samohodno kosilnico (toč</w:t>
      </w:r>
      <w:r w:rsidR="00D9314D">
        <w:rPr>
          <w:rFonts w:ascii="Tahoma" w:hAnsi="Tahoma" w:cs="Tahoma"/>
          <w:bCs/>
        </w:rPr>
        <w:t>k</w:t>
      </w:r>
      <w:r w:rsidRPr="00874A8A">
        <w:rPr>
          <w:rFonts w:ascii="Tahoma" w:hAnsi="Tahoma" w:cs="Tahoma"/>
          <w:bCs/>
        </w:rPr>
        <w:t>a 1.)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kosišče z min. 3 vreteni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širina košnje min. 132cm, hidravlično nastavljiva višina košnje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</w:p>
    <w:p w:rsidR="00AE18B2" w:rsidRPr="00874A8A" w:rsidRDefault="0074725F" w:rsidP="00E70B58">
      <w:pPr>
        <w:pStyle w:val="Odstavekseznama"/>
        <w:keepLines/>
        <w:widowControl w:val="0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>Več namenska komunalna kosilnica s košem</w:t>
      </w:r>
    </w:p>
    <w:p w:rsidR="0074725F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</w:rPr>
        <w:t xml:space="preserve">Količina: </w:t>
      </w:r>
      <w:r w:rsidR="0074725F" w:rsidRPr="00874A8A">
        <w:rPr>
          <w:rFonts w:ascii="Tahoma" w:hAnsi="Tahoma" w:cs="Tahoma"/>
          <w:b/>
          <w:bCs/>
        </w:rPr>
        <w:t>1 kos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motor 4 valjni dizel, moč min.34 KW euro5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vodno hlajen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pogon 4 x 4, hidrostatičen, posamično sinhroniziran na vsako kolo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kolesa: dim. 24x12.00-12,  komunalna izvedba 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</w:t>
      </w:r>
      <w:r w:rsidRPr="007503A9">
        <w:rPr>
          <w:rFonts w:ascii="Tahoma" w:hAnsi="Tahoma" w:cs="Tahoma"/>
          <w:bCs/>
        </w:rPr>
        <w:t xml:space="preserve">- prostornina </w:t>
      </w:r>
      <w:proofErr w:type="spellStart"/>
      <w:r w:rsidRPr="007503A9">
        <w:rPr>
          <w:rFonts w:ascii="Tahoma" w:hAnsi="Tahoma" w:cs="Tahoma"/>
          <w:bCs/>
        </w:rPr>
        <w:t>rezervarja</w:t>
      </w:r>
      <w:proofErr w:type="spellEnd"/>
      <w:r w:rsidRPr="007503A9">
        <w:rPr>
          <w:rFonts w:ascii="Tahoma" w:hAnsi="Tahoma" w:cs="Tahoma"/>
          <w:bCs/>
        </w:rPr>
        <w:t xml:space="preserve"> za gorivo min.50l</w:t>
      </w:r>
      <w:bookmarkStart w:id="0" w:name="_GoBack"/>
      <w:bookmarkEnd w:id="0"/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integralno zaviranje na vsa štiri kolesa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</w:t>
      </w:r>
      <w:proofErr w:type="spellStart"/>
      <w:r w:rsidRPr="00874A8A">
        <w:rPr>
          <w:rFonts w:ascii="Tahoma" w:hAnsi="Tahoma" w:cs="Tahoma"/>
          <w:bCs/>
        </w:rPr>
        <w:t>hidrostatsko</w:t>
      </w:r>
      <w:proofErr w:type="spellEnd"/>
      <w:r w:rsidRPr="00874A8A">
        <w:rPr>
          <w:rFonts w:ascii="Tahoma" w:hAnsi="Tahoma" w:cs="Tahoma"/>
          <w:bCs/>
        </w:rPr>
        <w:t xml:space="preserve"> volansko </w:t>
      </w:r>
      <w:proofErr w:type="spellStart"/>
      <w:r w:rsidRPr="00874A8A">
        <w:rPr>
          <w:rFonts w:ascii="Tahoma" w:hAnsi="Tahoma" w:cs="Tahoma"/>
          <w:bCs/>
        </w:rPr>
        <w:t>upravljenje</w:t>
      </w:r>
      <w:proofErr w:type="spellEnd"/>
      <w:r w:rsidRPr="00874A8A">
        <w:rPr>
          <w:rFonts w:ascii="Tahoma" w:hAnsi="Tahoma" w:cs="Tahoma"/>
          <w:bCs/>
        </w:rPr>
        <w:t xml:space="preserve"> na zadnja kolesa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stroj mora omogočati priklop specialnih komunalnih priključkov tipa od C7 do CG9, el. 12V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</w:t>
      </w:r>
      <w:r w:rsidR="00E70B58" w:rsidRPr="00874A8A">
        <w:rPr>
          <w:rFonts w:ascii="Tahoma" w:hAnsi="Tahoma" w:cs="Tahoma"/>
          <w:bCs/>
        </w:rPr>
        <w:t xml:space="preserve"> </w:t>
      </w:r>
      <w:r w:rsidRPr="00874A8A">
        <w:rPr>
          <w:rFonts w:ascii="Tahoma" w:hAnsi="Tahoma" w:cs="Tahoma"/>
          <w:bCs/>
        </w:rPr>
        <w:t xml:space="preserve">2x dvojni hidravlični distributor za </w:t>
      </w:r>
      <w:proofErr w:type="spellStart"/>
      <w:r w:rsidRPr="00874A8A">
        <w:rPr>
          <w:rFonts w:ascii="Tahoma" w:hAnsi="Tahoma" w:cs="Tahoma"/>
          <w:bCs/>
        </w:rPr>
        <w:t>priključke,PTO</w:t>
      </w:r>
      <w:proofErr w:type="spellEnd"/>
      <w:r w:rsidRPr="00874A8A">
        <w:rPr>
          <w:rFonts w:ascii="Tahoma" w:hAnsi="Tahoma" w:cs="Tahoma"/>
          <w:bCs/>
        </w:rPr>
        <w:t xml:space="preserve"> kardanski izhod z 750 in 1000 </w:t>
      </w:r>
      <w:proofErr w:type="spellStart"/>
      <w:r w:rsidRPr="00874A8A">
        <w:rPr>
          <w:rFonts w:ascii="Tahoma" w:hAnsi="Tahoma" w:cs="Tahoma"/>
          <w:bCs/>
        </w:rPr>
        <w:t>obr</w:t>
      </w:r>
      <w:proofErr w:type="spellEnd"/>
      <w:r w:rsidRPr="00874A8A">
        <w:rPr>
          <w:rFonts w:ascii="Tahoma" w:hAnsi="Tahoma" w:cs="Tahoma"/>
          <w:bCs/>
        </w:rPr>
        <w:t>/</w:t>
      </w:r>
      <w:proofErr w:type="spellStart"/>
      <w:r w:rsidRPr="00874A8A">
        <w:rPr>
          <w:rFonts w:ascii="Tahoma" w:hAnsi="Tahoma" w:cs="Tahoma"/>
          <w:bCs/>
        </w:rPr>
        <w:t>min,elektro-hidr.vklop</w:t>
      </w:r>
      <w:proofErr w:type="spellEnd"/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zmogljiva hidravlična črpalka za priklop </w:t>
      </w:r>
      <w:proofErr w:type="spellStart"/>
      <w:r w:rsidRPr="00874A8A">
        <w:rPr>
          <w:rFonts w:ascii="Tahoma" w:hAnsi="Tahoma" w:cs="Tahoma"/>
          <w:bCs/>
        </w:rPr>
        <w:t>priklučkov</w:t>
      </w:r>
      <w:proofErr w:type="spellEnd"/>
      <w:r w:rsidRPr="00874A8A">
        <w:rPr>
          <w:rFonts w:ascii="Tahoma" w:hAnsi="Tahoma" w:cs="Tahoma"/>
          <w:bCs/>
        </w:rPr>
        <w:t xml:space="preserve"> min. 51 l/min in tlak min. 185 bar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vgrajen samodejno </w:t>
      </w:r>
      <w:proofErr w:type="spellStart"/>
      <w:r w:rsidRPr="00874A8A">
        <w:rPr>
          <w:rFonts w:ascii="Tahoma" w:hAnsi="Tahoma" w:cs="Tahoma"/>
          <w:bCs/>
        </w:rPr>
        <w:t>vklopljivi</w:t>
      </w:r>
      <w:proofErr w:type="spellEnd"/>
      <w:r w:rsidRPr="00874A8A">
        <w:rPr>
          <w:rFonts w:ascii="Tahoma" w:hAnsi="Tahoma" w:cs="Tahoma"/>
          <w:bCs/>
        </w:rPr>
        <w:t xml:space="preserve">  samočistilni sistem za čiščenje hladilnega sistema motorja </w:t>
      </w:r>
    </w:p>
    <w:p w:rsidR="006065F2" w:rsidRPr="00874A8A" w:rsidRDefault="00E70B58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  </w:t>
      </w:r>
      <w:r w:rsidR="006065F2" w:rsidRPr="00874A8A">
        <w:rPr>
          <w:rFonts w:ascii="Tahoma" w:hAnsi="Tahoma" w:cs="Tahoma"/>
          <w:bCs/>
        </w:rPr>
        <w:t xml:space="preserve">in zračnih rež na pokrovu motorja ob morebitnem pregretju 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hladilnik hidravličnega sistema ločeno vgrajen, s prisilnim dvostopenjskim </w:t>
      </w:r>
      <w:proofErr w:type="spellStart"/>
      <w:r w:rsidRPr="00874A8A">
        <w:rPr>
          <w:rFonts w:ascii="Tahoma" w:hAnsi="Tahoma" w:cs="Tahoma"/>
          <w:bCs/>
        </w:rPr>
        <w:t>uhlajanjem</w:t>
      </w:r>
      <w:proofErr w:type="spellEnd"/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menjalnik dvostopenjski delovni in dvostopenjski transportni resor hitrosti v obe smeri vožnje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dodatna zaščita karterja motorja in hladilnika proti mehanskim poškodbam (jeklena </w:t>
      </w:r>
      <w:proofErr w:type="spellStart"/>
      <w:r w:rsidRPr="00874A8A">
        <w:rPr>
          <w:rFonts w:ascii="Tahoma" w:hAnsi="Tahoma" w:cs="Tahoma"/>
          <w:bCs/>
        </w:rPr>
        <w:t>konstr</w:t>
      </w:r>
      <w:proofErr w:type="spellEnd"/>
      <w:r w:rsidRPr="00874A8A">
        <w:rPr>
          <w:rFonts w:ascii="Tahoma" w:hAnsi="Tahoma" w:cs="Tahoma"/>
          <w:bCs/>
        </w:rPr>
        <w:t>.)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akumulator  min.85Ah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lastRenderedPageBreak/>
        <w:t>- možnost pobiranja , kapaciteta koša min. 1400l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hidravlično nastavljiva podporna kolesa za uravnavanje višine in kota košnje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delovne in cestne luči, snemljiva rotacijska luč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preklopni varnostni lok tip LA310386 OECD 4/1 027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sedež profesionalen z varnostnim pasom, z zračnim kompresorjem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pridušen izpušni sistem (tiha izvedba) </w:t>
      </w:r>
      <w:proofErr w:type="spellStart"/>
      <w:r w:rsidRPr="00874A8A">
        <w:rPr>
          <w:rFonts w:ascii="Tahoma" w:hAnsi="Tahoma" w:cs="Tahoma"/>
          <w:bCs/>
        </w:rPr>
        <w:t>max</w:t>
      </w:r>
      <w:proofErr w:type="spellEnd"/>
      <w:r w:rsidRPr="00874A8A">
        <w:rPr>
          <w:rFonts w:ascii="Tahoma" w:hAnsi="Tahoma" w:cs="Tahoma"/>
          <w:bCs/>
        </w:rPr>
        <w:t xml:space="preserve">. glasnost stroja  81 </w:t>
      </w:r>
      <w:proofErr w:type="spellStart"/>
      <w:r w:rsidRPr="00874A8A">
        <w:rPr>
          <w:rFonts w:ascii="Tahoma" w:hAnsi="Tahoma" w:cs="Tahoma"/>
          <w:bCs/>
        </w:rPr>
        <w:t>dBA</w:t>
      </w:r>
      <w:proofErr w:type="spellEnd"/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homologacija za cestni prevoz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teža </w:t>
      </w:r>
      <w:proofErr w:type="spellStart"/>
      <w:r w:rsidRPr="00874A8A">
        <w:rPr>
          <w:rFonts w:ascii="Tahoma" w:hAnsi="Tahoma" w:cs="Tahoma"/>
          <w:bCs/>
        </w:rPr>
        <w:t>max</w:t>
      </w:r>
      <w:proofErr w:type="spellEnd"/>
      <w:r w:rsidRPr="00874A8A">
        <w:rPr>
          <w:rFonts w:ascii="Tahoma" w:hAnsi="Tahoma" w:cs="Tahoma"/>
          <w:bCs/>
        </w:rPr>
        <w:t>. 1520 kg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</w:t>
      </w:r>
      <w:proofErr w:type="spellStart"/>
      <w:r w:rsidRPr="00874A8A">
        <w:rPr>
          <w:rFonts w:ascii="Tahoma" w:hAnsi="Tahoma" w:cs="Tahoma"/>
          <w:bCs/>
        </w:rPr>
        <w:t>max</w:t>
      </w:r>
      <w:proofErr w:type="spellEnd"/>
      <w:r w:rsidRPr="00874A8A">
        <w:rPr>
          <w:rFonts w:ascii="Tahoma" w:hAnsi="Tahoma" w:cs="Tahoma"/>
          <w:bCs/>
        </w:rPr>
        <w:t>. širina stroja 1600 mm, skupna dolžina max.2950 mm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</w:p>
    <w:p w:rsidR="00AE18B2" w:rsidRPr="00874A8A" w:rsidRDefault="0074725F" w:rsidP="00E70B58">
      <w:pPr>
        <w:pStyle w:val="Odstavekseznama"/>
        <w:keepLines/>
        <w:widowControl w:val="0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>Priključek kosišče</w:t>
      </w:r>
    </w:p>
    <w:p w:rsidR="0074725F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</w:rPr>
        <w:t xml:space="preserve">Količina: </w:t>
      </w:r>
      <w:r w:rsidR="0074725F" w:rsidRPr="00874A8A">
        <w:rPr>
          <w:rFonts w:ascii="Tahoma" w:hAnsi="Tahoma" w:cs="Tahoma"/>
          <w:b/>
          <w:bCs/>
        </w:rPr>
        <w:t>1 kos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kosišče primerno za </w:t>
      </w:r>
      <w:r w:rsidR="00E70B58" w:rsidRPr="00874A8A">
        <w:rPr>
          <w:rFonts w:ascii="Tahoma" w:hAnsi="Tahoma" w:cs="Tahoma"/>
          <w:bCs/>
        </w:rPr>
        <w:t>v</w:t>
      </w:r>
      <w:r w:rsidRPr="00874A8A">
        <w:rPr>
          <w:rFonts w:ascii="Tahoma" w:hAnsi="Tahoma" w:cs="Tahoma"/>
          <w:bCs/>
        </w:rPr>
        <w:t>eč namensko komunalno kosilnico s košem (toč</w:t>
      </w:r>
      <w:r w:rsidR="0018150E">
        <w:rPr>
          <w:rFonts w:ascii="Tahoma" w:hAnsi="Tahoma" w:cs="Tahoma"/>
          <w:bCs/>
        </w:rPr>
        <w:t>k</w:t>
      </w:r>
      <w:r w:rsidRPr="00874A8A">
        <w:rPr>
          <w:rFonts w:ascii="Tahoma" w:hAnsi="Tahoma" w:cs="Tahoma"/>
          <w:bCs/>
        </w:rPr>
        <w:t>a 2.)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min</w:t>
      </w:r>
      <w:r w:rsidR="00C12448">
        <w:rPr>
          <w:rFonts w:ascii="Tahoma" w:hAnsi="Tahoma" w:cs="Tahoma"/>
          <w:bCs/>
        </w:rPr>
        <w:t>i</w:t>
      </w:r>
      <w:r w:rsidRPr="00874A8A">
        <w:rPr>
          <w:rFonts w:ascii="Tahoma" w:hAnsi="Tahoma" w:cs="Tahoma"/>
          <w:bCs/>
        </w:rPr>
        <w:t>malna širina košnje 155 cm,min.2 vretena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</w:p>
    <w:p w:rsidR="00AE18B2" w:rsidRPr="00874A8A" w:rsidRDefault="0074725F" w:rsidP="00E70B58">
      <w:pPr>
        <w:pStyle w:val="Odstavekseznama"/>
        <w:keepLines/>
        <w:widowControl w:val="0"/>
        <w:numPr>
          <w:ilvl w:val="1"/>
          <w:numId w:val="1"/>
        </w:numPr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 xml:space="preserve">Priključek </w:t>
      </w:r>
      <w:proofErr w:type="spellStart"/>
      <w:r w:rsidRPr="00874A8A">
        <w:rPr>
          <w:rFonts w:ascii="Tahoma" w:hAnsi="Tahoma" w:cs="Tahoma"/>
          <w:b/>
          <w:bCs/>
        </w:rPr>
        <w:t>mulčar</w:t>
      </w:r>
      <w:proofErr w:type="spellEnd"/>
      <w:r w:rsidRPr="00874A8A">
        <w:rPr>
          <w:rFonts w:ascii="Tahoma" w:hAnsi="Tahoma" w:cs="Tahoma"/>
          <w:b/>
          <w:bCs/>
        </w:rPr>
        <w:t xml:space="preserve"> kladivar</w:t>
      </w:r>
    </w:p>
    <w:p w:rsidR="0074725F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</w:rPr>
        <w:t xml:space="preserve">Količina: </w:t>
      </w:r>
      <w:r w:rsidR="0074725F" w:rsidRPr="00874A8A">
        <w:rPr>
          <w:rFonts w:ascii="Tahoma" w:hAnsi="Tahoma" w:cs="Tahoma"/>
          <w:b/>
          <w:bCs/>
        </w:rPr>
        <w:t>1 kos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</w:t>
      </w:r>
      <w:proofErr w:type="spellStart"/>
      <w:r w:rsidRPr="00874A8A">
        <w:rPr>
          <w:rFonts w:ascii="Tahoma" w:hAnsi="Tahoma" w:cs="Tahoma"/>
          <w:bCs/>
        </w:rPr>
        <w:t>mulčar</w:t>
      </w:r>
      <w:proofErr w:type="spellEnd"/>
      <w:r w:rsidRPr="00874A8A">
        <w:rPr>
          <w:rFonts w:ascii="Tahoma" w:hAnsi="Tahoma" w:cs="Tahoma"/>
          <w:bCs/>
        </w:rPr>
        <w:t xml:space="preserve"> kladivar primeren za </w:t>
      </w:r>
      <w:r w:rsidR="00E70B58" w:rsidRPr="00874A8A">
        <w:rPr>
          <w:rFonts w:ascii="Tahoma" w:hAnsi="Tahoma" w:cs="Tahoma"/>
          <w:bCs/>
        </w:rPr>
        <w:t>v</w:t>
      </w:r>
      <w:r w:rsidRPr="00874A8A">
        <w:rPr>
          <w:rFonts w:ascii="Tahoma" w:hAnsi="Tahoma" w:cs="Tahoma"/>
          <w:bCs/>
        </w:rPr>
        <w:t>eč namensko komunalno kosilnico s košem (toč</w:t>
      </w:r>
      <w:r w:rsidR="0018150E">
        <w:rPr>
          <w:rFonts w:ascii="Tahoma" w:hAnsi="Tahoma" w:cs="Tahoma"/>
          <w:bCs/>
        </w:rPr>
        <w:t>k</w:t>
      </w:r>
      <w:r w:rsidRPr="00874A8A">
        <w:rPr>
          <w:rFonts w:ascii="Tahoma" w:hAnsi="Tahoma" w:cs="Tahoma"/>
          <w:bCs/>
        </w:rPr>
        <w:t>a 2.)</w:t>
      </w:r>
    </w:p>
    <w:p w:rsidR="00AE18B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</w:t>
      </w:r>
      <w:proofErr w:type="spellStart"/>
      <w:r w:rsidRPr="00874A8A">
        <w:rPr>
          <w:rFonts w:ascii="Tahoma" w:hAnsi="Tahoma" w:cs="Tahoma"/>
          <w:bCs/>
        </w:rPr>
        <w:t>mulčar</w:t>
      </w:r>
      <w:proofErr w:type="spellEnd"/>
      <w:r w:rsidRPr="00874A8A">
        <w:rPr>
          <w:rFonts w:ascii="Tahoma" w:hAnsi="Tahoma" w:cs="Tahoma"/>
          <w:bCs/>
        </w:rPr>
        <w:t xml:space="preserve"> kladivar za visoko travo širine min.160cm</w:t>
      </w:r>
    </w:p>
    <w:p w:rsidR="00AE18B2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</w:p>
    <w:p w:rsidR="00AE18B2" w:rsidRPr="00874A8A" w:rsidRDefault="0074725F" w:rsidP="00E70B58">
      <w:pPr>
        <w:pStyle w:val="Odstavekseznama"/>
        <w:keepLines/>
        <w:widowControl w:val="0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  <w:bCs/>
        </w:rPr>
        <w:t>Motorni stroj za krtačenje mahu na tlakovcih in čiščenje podrastja</w:t>
      </w:r>
    </w:p>
    <w:p w:rsidR="0074725F" w:rsidRPr="00874A8A" w:rsidRDefault="00AE18B2" w:rsidP="00E70B58">
      <w:pPr>
        <w:keepLines/>
        <w:widowControl w:val="0"/>
        <w:spacing w:line="276" w:lineRule="auto"/>
        <w:jc w:val="both"/>
        <w:rPr>
          <w:rFonts w:ascii="Tahoma" w:hAnsi="Tahoma" w:cs="Tahoma"/>
          <w:b/>
          <w:bCs/>
        </w:rPr>
      </w:pPr>
      <w:r w:rsidRPr="00874A8A">
        <w:rPr>
          <w:rFonts w:ascii="Tahoma" w:hAnsi="Tahoma" w:cs="Tahoma"/>
          <w:b/>
        </w:rPr>
        <w:t xml:space="preserve">Količina: </w:t>
      </w:r>
      <w:r w:rsidR="0074725F" w:rsidRPr="00874A8A">
        <w:rPr>
          <w:rFonts w:ascii="Tahoma" w:hAnsi="Tahoma" w:cs="Tahoma"/>
          <w:b/>
          <w:bCs/>
        </w:rPr>
        <w:t>1 kos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motor bencinski min. 140 </w:t>
      </w:r>
      <w:proofErr w:type="spellStart"/>
      <w:r w:rsidRPr="00874A8A">
        <w:rPr>
          <w:rFonts w:ascii="Tahoma" w:hAnsi="Tahoma" w:cs="Tahoma"/>
          <w:bCs/>
        </w:rPr>
        <w:t>ccm</w:t>
      </w:r>
      <w:proofErr w:type="spellEnd"/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delovna širina min. 66cm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kovinske ščetke min 12kos na vretenu</w:t>
      </w:r>
    </w:p>
    <w:p w:rsidR="006065F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možnost montaže </w:t>
      </w:r>
      <w:proofErr w:type="spellStart"/>
      <w:r w:rsidRPr="00874A8A">
        <w:rPr>
          <w:rFonts w:ascii="Tahoma" w:hAnsi="Tahoma" w:cs="Tahoma"/>
          <w:bCs/>
        </w:rPr>
        <w:t>polyestrskih</w:t>
      </w:r>
      <w:proofErr w:type="spellEnd"/>
      <w:r w:rsidRPr="00874A8A">
        <w:rPr>
          <w:rFonts w:ascii="Tahoma" w:hAnsi="Tahoma" w:cs="Tahoma"/>
          <w:bCs/>
        </w:rPr>
        <w:t xml:space="preserve"> ščetk</w:t>
      </w:r>
    </w:p>
    <w:p w:rsidR="00AE18B2" w:rsidRPr="00874A8A" w:rsidRDefault="006065F2" w:rsidP="00E70B58">
      <w:pPr>
        <w:keepLines/>
        <w:widowControl w:val="0"/>
        <w:spacing w:line="276" w:lineRule="auto"/>
        <w:jc w:val="both"/>
        <w:rPr>
          <w:rFonts w:ascii="Tahoma" w:hAnsi="Tahoma" w:cs="Tahoma"/>
          <w:bCs/>
        </w:rPr>
      </w:pPr>
      <w:r w:rsidRPr="00874A8A">
        <w:rPr>
          <w:rFonts w:ascii="Tahoma" w:hAnsi="Tahoma" w:cs="Tahoma"/>
          <w:bCs/>
        </w:rPr>
        <w:t xml:space="preserve"> - kovinsko ohišje</w:t>
      </w:r>
    </w:p>
    <w:p w:rsidR="00F06C3A" w:rsidRPr="00874A8A" w:rsidRDefault="00F06C3A" w:rsidP="00E70B58">
      <w:pPr>
        <w:spacing w:line="276" w:lineRule="auto"/>
        <w:rPr>
          <w:rFonts w:ascii="Tahoma" w:hAnsi="Tahoma" w:cs="Tahoma"/>
        </w:rPr>
      </w:pPr>
    </w:p>
    <w:sectPr w:rsidR="00F06C3A" w:rsidRPr="00874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86B3E"/>
    <w:multiLevelType w:val="multilevel"/>
    <w:tmpl w:val="E0D4DF8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25F"/>
    <w:rsid w:val="0018150E"/>
    <w:rsid w:val="00392840"/>
    <w:rsid w:val="006065F2"/>
    <w:rsid w:val="0074725F"/>
    <w:rsid w:val="007503A9"/>
    <w:rsid w:val="00874A8A"/>
    <w:rsid w:val="00AE18B2"/>
    <w:rsid w:val="00B15DA9"/>
    <w:rsid w:val="00C12448"/>
    <w:rsid w:val="00D9314D"/>
    <w:rsid w:val="00E70B58"/>
    <w:rsid w:val="00F0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51762-49F0-4CAD-92A4-5CD66F83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47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E1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0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Jan</dc:creator>
  <cp:keywords/>
  <dc:description/>
  <cp:lastModifiedBy>Nives Nardin</cp:lastModifiedBy>
  <cp:revision>14</cp:revision>
  <dcterms:created xsi:type="dcterms:W3CDTF">2023-10-02T12:12:00Z</dcterms:created>
  <dcterms:modified xsi:type="dcterms:W3CDTF">2023-10-10T07:09:00Z</dcterms:modified>
</cp:coreProperties>
</file>