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1D3205B2" wp14:editId="231136FC">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rsidR="007C70A1" w:rsidRPr="000924F1" w:rsidRDefault="007C70A1" w:rsidP="008E187B">
      <w:pPr>
        <w:keepNext/>
        <w:rPr>
          <w:rFonts w:ascii="Tahoma" w:hAnsi="Tahoma" w:cs="Tahoma"/>
          <w:b/>
        </w:rPr>
      </w:pPr>
    </w:p>
    <w:p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rsidR="00663151" w:rsidRPr="000924F1" w:rsidRDefault="00663151" w:rsidP="008E187B">
      <w:pPr>
        <w:keepNext/>
        <w:rPr>
          <w:rFonts w:ascii="Tahoma" w:hAnsi="Tahoma" w:cs="Tahoma"/>
        </w:rPr>
      </w:pPr>
      <w:r w:rsidRPr="000924F1">
        <w:rPr>
          <w:rFonts w:ascii="Tahoma" w:hAnsi="Tahoma" w:cs="Tahoma"/>
        </w:rPr>
        <w:t>Vodovodna cesta 90</w:t>
      </w:r>
    </w:p>
    <w:p w:rsidR="00663151" w:rsidRPr="000924F1" w:rsidRDefault="00663151" w:rsidP="008E187B">
      <w:pPr>
        <w:keepNext/>
        <w:rPr>
          <w:rFonts w:ascii="Tahoma" w:hAnsi="Tahoma" w:cs="Tahoma"/>
        </w:rPr>
      </w:pPr>
      <w:r w:rsidRPr="000924F1">
        <w:rPr>
          <w:rFonts w:ascii="Tahoma" w:hAnsi="Tahoma" w:cs="Tahoma"/>
        </w:rPr>
        <w:t>1000 Ljubljana</w:t>
      </w:r>
    </w:p>
    <w:p w:rsidR="007C70A1" w:rsidRPr="003459A8" w:rsidRDefault="007C70A1" w:rsidP="008E187B">
      <w:pPr>
        <w:keepNext/>
        <w:rPr>
          <w:rFonts w:ascii="Tahoma" w:hAnsi="Tahoma" w:cs="Tahoma"/>
          <w:highlight w:val="yellow"/>
        </w:rPr>
      </w:pPr>
    </w:p>
    <w:p w:rsidR="007C70A1" w:rsidRPr="003459A8" w:rsidRDefault="007C70A1" w:rsidP="008E187B">
      <w:pPr>
        <w:keepNext/>
        <w:rPr>
          <w:rFonts w:ascii="Tahoma" w:hAnsi="Tahoma" w:cs="Tahoma"/>
          <w:b/>
          <w:highlight w:val="yellow"/>
        </w:rPr>
      </w:pPr>
    </w:p>
    <w:p w:rsidR="007C70A1" w:rsidRPr="003459A8" w:rsidRDefault="007C70A1" w:rsidP="008E187B">
      <w:pPr>
        <w:keepNext/>
        <w:jc w:val="center"/>
        <w:rPr>
          <w:rFonts w:ascii="Tahoma" w:hAnsi="Tahoma" w:cs="Tahoma"/>
          <w:highlight w:val="yellow"/>
        </w:rPr>
      </w:pPr>
    </w:p>
    <w:p w:rsidR="007C70A1" w:rsidRPr="003459A8" w:rsidRDefault="007C70A1" w:rsidP="008E187B">
      <w:pPr>
        <w:keepNext/>
        <w:jc w:val="center"/>
        <w:rPr>
          <w:rFonts w:ascii="Tahoma" w:hAnsi="Tahoma" w:cs="Tahoma"/>
          <w:highlight w:val="yellow"/>
        </w:rPr>
      </w:pPr>
    </w:p>
    <w:p w:rsidR="004958CB" w:rsidRDefault="007C70A1" w:rsidP="008E187B">
      <w:pPr>
        <w:keepNext/>
        <w:rPr>
          <w:rFonts w:ascii="Tahoma" w:hAnsi="Tahoma" w:cs="Tahoma"/>
          <w:b/>
        </w:rPr>
      </w:pPr>
      <w:r w:rsidRPr="000924F1">
        <w:rPr>
          <w:rFonts w:ascii="Tahoma" w:hAnsi="Tahoma" w:cs="Tahoma"/>
        </w:rPr>
        <w:t xml:space="preserve">Številka: </w:t>
      </w:r>
      <w:r w:rsidR="00A8700C" w:rsidRPr="00A8700C">
        <w:rPr>
          <w:rFonts w:ascii="Tahoma" w:hAnsi="Tahoma" w:cs="Tahoma"/>
          <w:b/>
        </w:rPr>
        <w:t>VKS-17/20</w:t>
      </w:r>
    </w:p>
    <w:p w:rsidR="007C70A1" w:rsidRDefault="007C70A1" w:rsidP="008E187B">
      <w:pPr>
        <w:keepNext/>
        <w:rPr>
          <w:rFonts w:ascii="Tahoma" w:hAnsi="Tahoma" w:cs="Tahoma"/>
        </w:rPr>
      </w:pPr>
    </w:p>
    <w:p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E187B">
      <w:pPr>
        <w:keepNext/>
        <w:ind w:right="-284"/>
        <w:jc w:val="center"/>
        <w:rPr>
          <w:rFonts w:ascii="Tahoma" w:hAnsi="Tahoma" w:cs="Tahoma"/>
          <w:b/>
        </w:rPr>
      </w:pPr>
    </w:p>
    <w:p w:rsidR="007C70A1" w:rsidRDefault="007C70A1" w:rsidP="008E187B">
      <w:pPr>
        <w:keepNext/>
        <w:ind w:right="-284"/>
        <w:jc w:val="center"/>
        <w:rPr>
          <w:rFonts w:ascii="Tahoma" w:hAnsi="Tahoma" w:cs="Tahoma"/>
          <w:b/>
        </w:rPr>
      </w:pPr>
    </w:p>
    <w:p w:rsidR="00B4082E" w:rsidRDefault="00B4082E" w:rsidP="00B4082E">
      <w:pPr>
        <w:keepNext/>
        <w:ind w:right="424"/>
        <w:jc w:val="center"/>
        <w:rPr>
          <w:rFonts w:ascii="Tahoma" w:hAnsi="Tahoma" w:cs="Tahoma"/>
        </w:rPr>
      </w:pPr>
      <w:r w:rsidRPr="004958CB">
        <w:rPr>
          <w:rFonts w:ascii="Tahoma" w:hAnsi="Tahoma" w:cs="Tahoma"/>
          <w:sz w:val="24"/>
        </w:rPr>
        <w:t>ZA ODDAJO</w:t>
      </w:r>
      <w:r>
        <w:rPr>
          <w:rFonts w:ascii="Tahoma" w:hAnsi="Tahoma" w:cs="Tahoma"/>
          <w:sz w:val="24"/>
        </w:rPr>
        <w:t xml:space="preserve"> </w:t>
      </w:r>
      <w:r w:rsidRPr="004958CB">
        <w:rPr>
          <w:rFonts w:ascii="Tahoma" w:hAnsi="Tahoma" w:cs="Tahoma"/>
          <w:sz w:val="24"/>
        </w:rPr>
        <w:t xml:space="preserve">JAVNEGA NAROČILA PO </w:t>
      </w:r>
      <w:r>
        <w:rPr>
          <w:rFonts w:ascii="Tahoma" w:hAnsi="Tahoma" w:cs="Tahoma"/>
          <w:sz w:val="24"/>
        </w:rPr>
        <w:t xml:space="preserve">POSTOPKU NAROČILA MALE VREDNOSTI </w:t>
      </w:r>
    </w:p>
    <w:p w:rsidR="004958CB" w:rsidRDefault="004958CB" w:rsidP="008E187B">
      <w:pPr>
        <w:keepNext/>
        <w:ind w:right="424"/>
        <w:jc w:val="center"/>
        <w:rPr>
          <w:rFonts w:ascii="Tahoma" w:hAnsi="Tahoma" w:cs="Tahoma"/>
        </w:rPr>
      </w:pPr>
    </w:p>
    <w:p w:rsidR="004958CB" w:rsidRPr="00CE1BAD" w:rsidRDefault="004958CB" w:rsidP="008E187B">
      <w:pPr>
        <w:keepNext/>
        <w:ind w:right="424"/>
        <w:jc w:val="center"/>
        <w:rPr>
          <w:rFonts w:ascii="Tahoma" w:hAnsi="Tahoma" w:cs="Tahoma"/>
        </w:rPr>
      </w:pPr>
    </w:p>
    <w:p w:rsidR="004958CB" w:rsidRDefault="00042970" w:rsidP="008E187B">
      <w:pPr>
        <w:keepNext/>
        <w:ind w:right="424"/>
        <w:jc w:val="center"/>
        <w:rPr>
          <w:rFonts w:ascii="Tahoma" w:hAnsi="Tahoma" w:cs="Tahoma"/>
          <w:b/>
        </w:rPr>
      </w:pPr>
      <w:r>
        <w:rPr>
          <w:rFonts w:ascii="Tahoma" w:hAnsi="Tahoma" w:cs="Tahoma"/>
          <w:b/>
          <w:color w:val="000000"/>
          <w:sz w:val="28"/>
          <w:szCs w:val="28"/>
        </w:rPr>
        <w:t>Vzdrževanje licenc Autodesk</w:t>
      </w:r>
    </w:p>
    <w:p w:rsidR="004958CB" w:rsidRPr="00CE1BAD" w:rsidRDefault="004958CB" w:rsidP="008E187B">
      <w:pPr>
        <w:keepNext/>
        <w:ind w:right="424"/>
        <w:jc w:val="center"/>
        <w:rPr>
          <w:rFonts w:ascii="Tahoma" w:hAnsi="Tahoma" w:cs="Tahoma"/>
          <w:b/>
        </w:rPr>
      </w:pPr>
    </w:p>
    <w:p w:rsidR="007C70A1" w:rsidRPr="00CE1BAD" w:rsidRDefault="007C70A1" w:rsidP="008E187B">
      <w:pPr>
        <w:keepNext/>
        <w:ind w:right="424"/>
        <w:jc w:val="center"/>
        <w:rPr>
          <w:rFonts w:ascii="Tahoma" w:hAnsi="Tahoma" w:cs="Tahoma"/>
        </w:rPr>
      </w:pPr>
    </w:p>
    <w:p w:rsidR="00F46CA6" w:rsidRDefault="00F46CA6" w:rsidP="008E187B">
      <w:pPr>
        <w:keepNext/>
        <w:ind w:right="424"/>
        <w:jc w:val="center"/>
        <w:rPr>
          <w:rFonts w:ascii="Tahoma" w:hAnsi="Tahoma" w:cs="Tahoma"/>
          <w:noProof/>
        </w:rPr>
      </w:pPr>
    </w:p>
    <w:p w:rsidR="00650419" w:rsidRDefault="00650419" w:rsidP="008E187B">
      <w:pPr>
        <w:keepNext/>
        <w:ind w:right="424"/>
        <w:jc w:val="center"/>
        <w:rPr>
          <w:rFonts w:ascii="Tahoma" w:hAnsi="Tahoma" w:cs="Tahoma"/>
          <w:noProof/>
        </w:rPr>
      </w:pPr>
    </w:p>
    <w:p w:rsidR="00F46CA6" w:rsidRDefault="00F46CA6" w:rsidP="008E187B">
      <w:pPr>
        <w:keepNext/>
        <w:ind w:right="424"/>
        <w:jc w:val="center"/>
        <w:rPr>
          <w:rFonts w:ascii="Tahoma" w:hAnsi="Tahoma" w:cs="Tahoma"/>
          <w:noProof/>
        </w:rPr>
      </w:pPr>
    </w:p>
    <w:p w:rsidR="00413199" w:rsidRDefault="000D748B" w:rsidP="008E187B">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AB7A87">
        <w:rPr>
          <w:rFonts w:ascii="Tahoma" w:hAnsi="Tahoma" w:cs="Tahoma"/>
          <w:noProof/>
        </w:rPr>
        <w:t>februar</w:t>
      </w:r>
      <w:r w:rsidR="00A32DAD">
        <w:rPr>
          <w:rFonts w:ascii="Tahoma" w:hAnsi="Tahoma" w:cs="Tahoma"/>
          <w:noProof/>
        </w:rPr>
        <w:t xml:space="preserve"> 20</w:t>
      </w:r>
      <w:r w:rsidR="00B4082E">
        <w:rPr>
          <w:rFonts w:ascii="Tahoma" w:hAnsi="Tahoma" w:cs="Tahoma"/>
          <w:noProof/>
        </w:rPr>
        <w:t>20</w:t>
      </w:r>
    </w:p>
    <w:p w:rsidR="0073769E" w:rsidRDefault="0073769E" w:rsidP="008E187B">
      <w:pPr>
        <w:pStyle w:val="Naslov1"/>
        <w:jc w:val="center"/>
        <w:rPr>
          <w:rFonts w:ascii="Tahoma" w:hAnsi="Tahoma" w:cs="Tahoma"/>
          <w:sz w:val="28"/>
          <w:szCs w:val="28"/>
        </w:rPr>
      </w:pPr>
      <w:bookmarkStart w:id="0" w:name="_Toc178483388"/>
    </w:p>
    <w:bookmarkEnd w:id="0"/>
    <w:p w:rsidR="00542462" w:rsidRPr="004E6B5E" w:rsidRDefault="00542462" w:rsidP="00F81ECB">
      <w:pPr>
        <w:numPr>
          <w:ilvl w:val="0"/>
          <w:numId w:val="2"/>
        </w:numPr>
        <w:jc w:val="both"/>
        <w:rPr>
          <w:rFonts w:ascii="Tahoma" w:hAnsi="Tahoma" w:cs="Tahoma"/>
          <w:b/>
          <w:sz w:val="24"/>
        </w:rPr>
      </w:pPr>
      <w:r w:rsidRPr="00CE1BAD">
        <w:rPr>
          <w:rFonts w:ascii="Tahoma" w:hAnsi="Tahoma" w:cs="Tahoma"/>
          <w:b/>
          <w:sz w:val="24"/>
        </w:rPr>
        <w:t xml:space="preserve">SPLOŠNA DOLOČILA </w:t>
      </w:r>
    </w:p>
    <w:p w:rsidR="007C70A1" w:rsidRPr="007A6500" w:rsidRDefault="007C70A1" w:rsidP="00F81ECB">
      <w:pPr>
        <w:jc w:val="both"/>
        <w:rPr>
          <w:rFonts w:ascii="Tahoma" w:hAnsi="Tahoma" w:cs="Tahoma"/>
          <w:b/>
          <w:sz w:val="16"/>
          <w:szCs w:val="16"/>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F81ECB">
      <w:pPr>
        <w:jc w:val="both"/>
        <w:rPr>
          <w:rFonts w:ascii="Tahoma" w:hAnsi="Tahoma" w:cs="Tahoma"/>
          <w:b/>
        </w:rPr>
      </w:pPr>
    </w:p>
    <w:p w:rsidR="008E0150" w:rsidRDefault="00663151" w:rsidP="00F81ECB">
      <w:pPr>
        <w:jc w:val="both"/>
        <w:rPr>
          <w:rFonts w:ascii="Tahoma" w:hAnsi="Tahoma" w:cs="Tahoma"/>
        </w:rPr>
      </w:pPr>
      <w:r w:rsidRPr="00E938DF">
        <w:rPr>
          <w:rFonts w:ascii="Tahoma" w:hAnsi="Tahoma" w:cs="Tahoma"/>
        </w:rPr>
        <w:t>Predmet javnega naročila je</w:t>
      </w:r>
      <w:r w:rsidR="008E0150">
        <w:rPr>
          <w:rFonts w:ascii="Tahoma" w:hAnsi="Tahoma" w:cs="Tahoma"/>
        </w:rPr>
        <w:t xml:space="preserve"> </w:t>
      </w:r>
      <w:r w:rsidR="008176E6">
        <w:rPr>
          <w:rFonts w:ascii="Tahoma" w:hAnsi="Tahoma" w:cs="Tahoma"/>
        </w:rPr>
        <w:t>vzdrževanje 16 licenc Autodesk infrastrukture Design Suite Standard za  obdobje od 07.03.2020 do 06.03.202</w:t>
      </w:r>
      <w:r w:rsidR="00BC102E">
        <w:rPr>
          <w:rFonts w:ascii="Tahoma" w:hAnsi="Tahoma" w:cs="Tahoma"/>
        </w:rPr>
        <w:t>1</w:t>
      </w:r>
      <w:r w:rsidR="008176E6">
        <w:rPr>
          <w:rFonts w:ascii="Tahoma" w:hAnsi="Tahoma" w:cs="Tahoma"/>
        </w:rPr>
        <w:t>.</w:t>
      </w:r>
      <w:r w:rsidR="008E0150">
        <w:rPr>
          <w:rFonts w:ascii="Tahoma" w:hAnsi="Tahoma" w:cs="Tahoma"/>
        </w:rPr>
        <w:t xml:space="preserve"> </w:t>
      </w:r>
    </w:p>
    <w:p w:rsidR="009B1E96" w:rsidRDefault="009B1E96" w:rsidP="00F81ECB">
      <w:pPr>
        <w:jc w:val="both"/>
        <w:rPr>
          <w:rFonts w:ascii="Tahoma" w:hAnsi="Tahoma" w:cs="Tahoma"/>
        </w:rPr>
      </w:pPr>
    </w:p>
    <w:p w:rsidR="00425267" w:rsidRPr="00E938DF" w:rsidRDefault="00425267" w:rsidP="00425267">
      <w:pPr>
        <w:keepNext/>
        <w:jc w:val="both"/>
        <w:rPr>
          <w:rFonts w:ascii="Tahoma" w:hAnsi="Tahoma" w:cs="Tahoma"/>
        </w:rPr>
      </w:pPr>
      <w:r w:rsidRPr="00E938DF">
        <w:rPr>
          <w:rFonts w:ascii="Tahoma" w:hAnsi="Tahoma" w:cs="Tahoma"/>
        </w:rPr>
        <w:t>Podroben opis predmeta javnega naročila je razviden v nadaljevanju te</w:t>
      </w:r>
      <w:r>
        <w:rPr>
          <w:rFonts w:ascii="Tahoma" w:hAnsi="Tahoma" w:cs="Tahoma"/>
        </w:rPr>
        <w:t xml:space="preserve"> razpisne dokumentacije</w:t>
      </w:r>
      <w:r w:rsidRPr="00E938DF">
        <w:rPr>
          <w:rFonts w:ascii="Tahoma" w:hAnsi="Tahoma" w:cs="Tahoma"/>
        </w:rPr>
        <w:t xml:space="preserve">. </w:t>
      </w:r>
      <w:r w:rsidRPr="00E938DF">
        <w:rPr>
          <w:rFonts w:ascii="Tahoma" w:hAnsi="Tahoma"/>
        </w:rPr>
        <w:t>Ponudnik mora pri pripravi ponudbe in določanju ponudbene cene upoštevati vse materialne in nematerialne stroške, ki bodo potrebni za izvedbo predmeta naročila.</w:t>
      </w:r>
    </w:p>
    <w:p w:rsidR="00425267" w:rsidRPr="009B1E96" w:rsidRDefault="00425267"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F81ECB">
      <w:pPr>
        <w:jc w:val="both"/>
        <w:rPr>
          <w:rFonts w:ascii="Tahoma" w:hAnsi="Tahoma" w:cs="Tahoma"/>
        </w:rPr>
      </w:pPr>
    </w:p>
    <w:p w:rsidR="00663151" w:rsidRPr="00E938DF" w:rsidRDefault="00663151" w:rsidP="00F81ECB">
      <w:pPr>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sidR="000924F1">
        <w:rPr>
          <w:rFonts w:ascii="Tahoma" w:hAnsi="Tahoma" w:cs="Tahoma"/>
        </w:rPr>
        <w:t>.</w:t>
      </w:r>
    </w:p>
    <w:p w:rsidR="00663151" w:rsidRPr="00E938DF" w:rsidRDefault="00663151" w:rsidP="00F81ECB">
      <w:pPr>
        <w:jc w:val="both"/>
        <w:rPr>
          <w:rFonts w:ascii="Tahoma" w:hAnsi="Tahoma" w:cs="Tahoma"/>
        </w:rPr>
      </w:pPr>
    </w:p>
    <w:p w:rsidR="00663151" w:rsidRPr="00E938DF" w:rsidRDefault="00663151" w:rsidP="00F81ECB">
      <w:pPr>
        <w:jc w:val="both"/>
        <w:rPr>
          <w:rFonts w:ascii="Tahoma" w:hAnsi="Tahoma" w:cs="Tahoma"/>
          <w:b/>
        </w:rPr>
      </w:pPr>
      <w:r w:rsidRPr="00E938DF">
        <w:rPr>
          <w:rFonts w:ascii="Tahoma" w:hAnsi="Tahoma" w:cs="Tahoma"/>
        </w:rPr>
        <w:t>Podpisnik pogodbe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rsidR="007C70A1" w:rsidRPr="00CE1BAD" w:rsidRDefault="007C70A1" w:rsidP="00F81ECB">
      <w:pPr>
        <w:ind w:left="708"/>
        <w:jc w:val="both"/>
        <w:rPr>
          <w:rFonts w:ascii="Tahoma" w:hAnsi="Tahoma" w:cs="Tahoma"/>
          <w:b/>
        </w:rPr>
      </w:pPr>
    </w:p>
    <w:p w:rsidR="007C70A1" w:rsidRPr="00542462" w:rsidRDefault="007C70A1" w:rsidP="00F81ECB">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F81ECB">
      <w:pPr>
        <w:jc w:val="both"/>
      </w:pPr>
    </w:p>
    <w:p w:rsidR="007C70A1" w:rsidRPr="0098189E" w:rsidRDefault="007C70A1" w:rsidP="00F81ECB">
      <w:pPr>
        <w:pStyle w:val="Telobesedila3"/>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F81ECB">
      <w:pPr>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B4082E">
        <w:rPr>
          <w:rFonts w:ascii="Tahoma" w:hAnsi="Tahoma" w:cs="Tahoma"/>
        </w:rPr>
        <w:t xml:space="preserve"> </w:t>
      </w:r>
      <w:r w:rsidR="00B4082E" w:rsidRPr="008477D6">
        <w:rPr>
          <w:rFonts w:ascii="Tahoma" w:hAnsi="Tahoma" w:cs="Tahoma"/>
        </w:rPr>
        <w:t>in 14/18</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F81ECB">
      <w:pPr>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F81ECB">
      <w:pPr>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D020E8" w:rsidP="00F81ECB">
      <w:pPr>
        <w:tabs>
          <w:tab w:val="left" w:pos="1710"/>
        </w:tabs>
        <w:jc w:val="both"/>
        <w:rPr>
          <w:rFonts w:ascii="Tahoma" w:hAnsi="Tahoma" w:cs="Tahoma"/>
        </w:rPr>
      </w:pPr>
      <w:r>
        <w:rPr>
          <w:rFonts w:ascii="Tahoma" w:hAnsi="Tahoma" w:cs="Tahoma"/>
        </w:rPr>
        <w:tab/>
      </w:r>
    </w:p>
    <w:p w:rsidR="00DA220F" w:rsidRDefault="007C70A1" w:rsidP="00F81ECB">
      <w:pPr>
        <w:numPr>
          <w:ilvl w:val="1"/>
          <w:numId w:val="2"/>
        </w:numPr>
        <w:jc w:val="both"/>
        <w:rPr>
          <w:rFonts w:ascii="Tahoma" w:hAnsi="Tahoma" w:cs="Tahoma"/>
          <w:b/>
        </w:rPr>
      </w:pPr>
      <w:r w:rsidRPr="00542462">
        <w:rPr>
          <w:rFonts w:ascii="Tahoma" w:hAnsi="Tahoma" w:cs="Tahoma"/>
          <w:b/>
        </w:rPr>
        <w:t>Jezik in denarna enota</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DA220F">
        <w:rPr>
          <w:rFonts w:ascii="Tahoma" w:hAnsi="Tahoma" w:cs="Tahoma"/>
        </w:rPr>
        <w:t xml:space="preserve">Ponudniki predložijo ponudbo v slovenskem jeziku. V kolikor ponudnik v ponudbi priloži dokument ponudbe v tujem jeziku, si naročnik pridržuje pravico, da v fazi pregledovanja in ocenjevanja ponudb od ponudnika zahteva, da na lastne </w:t>
      </w:r>
      <w:r w:rsidRPr="00DA220F">
        <w:rPr>
          <w:rFonts w:ascii="Tahoma" w:hAnsi="Tahoma" w:cs="Tahoma"/>
          <w:color w:val="000000"/>
        </w:rPr>
        <w:t>stroške (tj. stroške ponudnika) predloži uradne prevode dokumentov/dokazil s strani sodnega tolmača za slovenski jezik, ki so predloženi v tujem jeziku.</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2E6D91">
        <w:rPr>
          <w:rFonts w:ascii="Tahoma" w:hAnsi="Tahoma" w:cs="Tahoma"/>
        </w:rPr>
        <w:t>Finančni podatki morajo biti podani v evrih, na do dve (2) decimalni mesti natančno.</w:t>
      </w:r>
    </w:p>
    <w:p w:rsidR="00DA220F" w:rsidRDefault="00DA220F" w:rsidP="00F81ECB">
      <w:pPr>
        <w:jc w:val="both"/>
        <w:rPr>
          <w:rFonts w:ascii="Tahoma" w:hAnsi="Tahoma" w:cs="Tahoma"/>
          <w:b/>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Dodatna pojasnila ponudnikom</w:t>
      </w:r>
    </w:p>
    <w:p w:rsidR="008F6381" w:rsidRPr="008F6381" w:rsidRDefault="008F6381" w:rsidP="00F81ECB">
      <w:pPr>
        <w:jc w:val="both"/>
        <w:rPr>
          <w:rFonts w:ascii="Tahoma" w:hAnsi="Tahoma" w:cs="Tahoma"/>
          <w:b/>
        </w:rPr>
      </w:pPr>
    </w:p>
    <w:p w:rsidR="00ED685D" w:rsidRPr="00C8579C" w:rsidRDefault="00ED685D" w:rsidP="00ED685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472C15" w:rsidRPr="00472C15">
        <w:rPr>
          <w:rFonts w:ascii="Tahoma" w:hAnsi="Tahoma"/>
          <w:b/>
        </w:rPr>
        <w:t>19</w:t>
      </w:r>
      <w:r w:rsidRPr="00472C15">
        <w:rPr>
          <w:rFonts w:ascii="Tahoma" w:hAnsi="Tahoma"/>
          <w:b/>
        </w:rPr>
        <w:t xml:space="preserve">. </w:t>
      </w:r>
      <w:r w:rsidR="00CA4756" w:rsidRPr="00472C15">
        <w:rPr>
          <w:rFonts w:ascii="Tahoma" w:hAnsi="Tahoma"/>
          <w:b/>
        </w:rPr>
        <w:t>02</w:t>
      </w:r>
      <w:r w:rsidRPr="00472C15">
        <w:rPr>
          <w:rFonts w:ascii="Tahoma" w:hAnsi="Tahoma"/>
          <w:b/>
        </w:rPr>
        <w:t>. 2020</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šest (</w:t>
      </w:r>
      <w:r>
        <w:rPr>
          <w:rFonts w:ascii="Tahoma" w:hAnsi="Tahoma"/>
        </w:rPr>
        <w:t>4</w:t>
      </w:r>
      <w:r w:rsidRPr="00C8579C">
        <w:rPr>
          <w:rFonts w:ascii="Tahoma" w:hAnsi="Tahoma"/>
        </w:rPr>
        <w:t>) koledarskih dni pred rokom za oddajo ponudbe, pod pogojem, da bo zahteva posredovana pravočasno. Na drugače posredovane zahteve za dodatna pojasnila ali vprašanja naročnik ni dolžan odgovoriti.</w:t>
      </w:r>
    </w:p>
    <w:p w:rsidR="008F6381" w:rsidRPr="008F6381" w:rsidRDefault="008F6381" w:rsidP="00F81ECB">
      <w:pPr>
        <w:jc w:val="both"/>
        <w:rPr>
          <w:rFonts w:ascii="Tahoma" w:hAnsi="Tahoma" w:cs="Tahoma"/>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Variantna ponudba</w:t>
      </w:r>
    </w:p>
    <w:p w:rsidR="008F6381" w:rsidRPr="008F6381" w:rsidRDefault="008F6381" w:rsidP="00F81ECB">
      <w:pPr>
        <w:jc w:val="both"/>
        <w:rPr>
          <w:rFonts w:ascii="Tahoma" w:hAnsi="Tahoma" w:cs="Tahoma"/>
          <w:b/>
        </w:rPr>
      </w:pPr>
    </w:p>
    <w:p w:rsidR="008F6381" w:rsidRDefault="008F6381" w:rsidP="00F81ECB">
      <w:pPr>
        <w:jc w:val="both"/>
        <w:rPr>
          <w:rFonts w:ascii="Tahoma" w:hAnsi="Tahoma" w:cs="Tahoma"/>
        </w:rPr>
      </w:pPr>
      <w:r w:rsidRPr="008F6381">
        <w:rPr>
          <w:rFonts w:ascii="Tahoma" w:hAnsi="Tahoma" w:cs="Tahoma"/>
        </w:rPr>
        <w:t>Naročnik ne dopušča predložitve variantne ponudbe. Naročnik bo ponudbo, ki bo vsebovala variantno ponudbo, zavrnil kot nedopustno.</w:t>
      </w:r>
    </w:p>
    <w:p w:rsidR="00AC66CF" w:rsidRPr="008F6381" w:rsidRDefault="00AC66CF" w:rsidP="00F81ECB">
      <w:pPr>
        <w:jc w:val="both"/>
        <w:rPr>
          <w:rFonts w:ascii="Tahoma" w:hAnsi="Tahoma" w:cs="Tahoma"/>
        </w:rPr>
      </w:pPr>
    </w:p>
    <w:bookmarkEnd w:id="1"/>
    <w:bookmarkEnd w:id="2"/>
    <w:bookmarkEnd w:id="3"/>
    <w:bookmarkEnd w:id="4"/>
    <w:bookmarkEnd w:id="5"/>
    <w:p w:rsidR="007C70A1" w:rsidRPr="00542462" w:rsidRDefault="007C70A1" w:rsidP="00F81ECB">
      <w:pPr>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F81ECB">
      <w:pPr>
        <w:jc w:val="both"/>
        <w:rPr>
          <w:rFonts w:ascii="Tahoma" w:hAnsi="Tahoma" w:cs="Tahoma"/>
          <w:b/>
        </w:rPr>
      </w:pPr>
    </w:p>
    <w:p w:rsidR="00204F4A" w:rsidRPr="00C5493C" w:rsidRDefault="007C70A1" w:rsidP="00F81ECB">
      <w:pPr>
        <w:pStyle w:val="Telobesedila3"/>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BF7058" w:rsidRPr="00BF7058">
        <w:rPr>
          <w:rFonts w:ascii="Tahoma" w:hAnsi="Tahoma" w:cs="Tahoma"/>
          <w:b/>
          <w:lang w:val="sl-SI"/>
        </w:rPr>
        <w:t>26</w:t>
      </w:r>
      <w:r w:rsidR="008E187B" w:rsidRPr="00BF7058">
        <w:rPr>
          <w:rFonts w:ascii="Tahoma" w:hAnsi="Tahoma" w:cs="Tahoma"/>
          <w:b/>
          <w:lang w:val="sl-SI"/>
        </w:rPr>
        <w:t>.</w:t>
      </w:r>
      <w:r w:rsidR="00425267" w:rsidRPr="00BF7058">
        <w:rPr>
          <w:rFonts w:ascii="Tahoma" w:hAnsi="Tahoma" w:cs="Tahoma"/>
          <w:b/>
          <w:lang w:val="sl-SI"/>
        </w:rPr>
        <w:t>0</w:t>
      </w:r>
      <w:r w:rsidR="00293D93" w:rsidRPr="00BF7058">
        <w:rPr>
          <w:rFonts w:ascii="Tahoma" w:hAnsi="Tahoma" w:cs="Tahoma"/>
          <w:b/>
          <w:lang w:val="sl-SI"/>
        </w:rPr>
        <w:t>2</w:t>
      </w:r>
      <w:r w:rsidR="008E187B" w:rsidRPr="00BF7058">
        <w:rPr>
          <w:rFonts w:ascii="Tahoma" w:hAnsi="Tahoma" w:cs="Tahoma"/>
          <w:b/>
          <w:lang w:val="sl-SI"/>
        </w:rPr>
        <w:t>.</w:t>
      </w:r>
      <w:r w:rsidR="00DC07C4" w:rsidRPr="00BF7058">
        <w:rPr>
          <w:rFonts w:ascii="Tahoma" w:hAnsi="Tahoma" w:cs="Tahoma"/>
          <w:b/>
          <w:lang w:val="sl-SI"/>
        </w:rPr>
        <w:t>20</w:t>
      </w:r>
      <w:r w:rsidR="00425267" w:rsidRPr="00BF7058">
        <w:rPr>
          <w:rFonts w:ascii="Tahoma" w:hAnsi="Tahoma" w:cs="Tahoma"/>
          <w:b/>
          <w:lang w:val="sl-SI"/>
        </w:rPr>
        <w:t>20</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rsidR="00EB607A" w:rsidRPr="00C5493C" w:rsidRDefault="00EB607A" w:rsidP="00F81ECB">
      <w:pPr>
        <w:jc w:val="both"/>
        <w:rPr>
          <w:rFonts w:ascii="Tahoma" w:hAnsi="Tahoma" w:cs="Tahoma"/>
        </w:rPr>
      </w:pPr>
    </w:p>
    <w:p w:rsidR="001E6702" w:rsidRPr="00C5493C" w:rsidRDefault="001E6702" w:rsidP="00F81ECB">
      <w:pPr>
        <w:tabs>
          <w:tab w:val="left" w:pos="142"/>
        </w:tabs>
        <w:jc w:val="both"/>
        <w:rPr>
          <w:rFonts w:ascii="Tahoma" w:hAnsi="Tahoma" w:cs="Tahoma"/>
        </w:rPr>
      </w:pPr>
      <w:r w:rsidRPr="00C5493C">
        <w:rPr>
          <w:rFonts w:ascii="Tahoma" w:hAnsi="Tahoma" w:cs="Tahoma"/>
          <w:lang w:val="x-none"/>
        </w:rPr>
        <w:lastRenderedPageBreak/>
        <w:t xml:space="preserve">Ponudniki morajo ponudbe predložiti v informacijski sistem e-JN na spletnem naslovu </w:t>
      </w:r>
      <w:hyperlink r:id="rId13"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rsidR="001E6702" w:rsidRPr="00C5493C" w:rsidRDefault="001E6702" w:rsidP="00F81ECB">
      <w:pPr>
        <w:jc w:val="both"/>
        <w:rPr>
          <w:rFonts w:ascii="Tahoma" w:hAnsi="Tahoma" w:cs="Tahoma"/>
        </w:rPr>
      </w:pPr>
    </w:p>
    <w:p w:rsidR="007C70A1" w:rsidRPr="00C5493C" w:rsidRDefault="001E6702" w:rsidP="00F81ECB">
      <w:pPr>
        <w:numPr>
          <w:ilvl w:val="1"/>
          <w:numId w:val="2"/>
        </w:numPr>
        <w:jc w:val="both"/>
        <w:rPr>
          <w:rFonts w:ascii="Tahoma" w:hAnsi="Tahoma" w:cs="Tahoma"/>
          <w:b/>
        </w:rPr>
      </w:pPr>
      <w:r w:rsidRPr="00C5493C">
        <w:rPr>
          <w:rFonts w:ascii="Tahoma" w:hAnsi="Tahoma" w:cs="Tahoma"/>
          <w:b/>
        </w:rPr>
        <w:t>Informacije v zvezi z odpiranjem ponudb</w:t>
      </w:r>
    </w:p>
    <w:p w:rsidR="006E0A56" w:rsidRPr="00C5493C" w:rsidRDefault="006E0A56" w:rsidP="00F81ECB">
      <w:pPr>
        <w:jc w:val="both"/>
        <w:rPr>
          <w:rFonts w:ascii="Tahoma" w:hAnsi="Tahoma" w:cs="Tahoma"/>
          <w:b/>
        </w:rPr>
      </w:pPr>
    </w:p>
    <w:p w:rsidR="001E6702" w:rsidRPr="00ED4C1E" w:rsidRDefault="001E6702" w:rsidP="00F81ECB">
      <w:pPr>
        <w:jc w:val="both"/>
        <w:rPr>
          <w:rFonts w:ascii="Tahoma" w:hAnsi="Tahoma" w:cs="Tahoma"/>
        </w:rPr>
      </w:pPr>
      <w:r w:rsidRPr="00C5493C">
        <w:rPr>
          <w:rFonts w:ascii="Tahoma" w:hAnsi="Tahoma" w:cs="Tahoma"/>
        </w:rPr>
        <w:t xml:space="preserve">Odpiranje ponudb bo potekalo avtomatično v informacijskem sistemu e-JN dne </w:t>
      </w:r>
      <w:r w:rsidR="00780014" w:rsidRPr="00780014">
        <w:rPr>
          <w:rFonts w:ascii="Tahoma" w:hAnsi="Tahoma" w:cs="Tahoma"/>
          <w:b/>
        </w:rPr>
        <w:t>26</w:t>
      </w:r>
      <w:r w:rsidR="008E187B" w:rsidRPr="00780014">
        <w:rPr>
          <w:rFonts w:ascii="Tahoma" w:hAnsi="Tahoma" w:cs="Tahoma"/>
          <w:b/>
        </w:rPr>
        <w:t>.</w:t>
      </w:r>
      <w:r w:rsidR="00425267" w:rsidRPr="00780014">
        <w:rPr>
          <w:rFonts w:ascii="Tahoma" w:hAnsi="Tahoma" w:cs="Tahoma"/>
          <w:b/>
        </w:rPr>
        <w:t>0</w:t>
      </w:r>
      <w:r w:rsidR="00293D93" w:rsidRPr="00780014">
        <w:rPr>
          <w:rFonts w:ascii="Tahoma" w:hAnsi="Tahoma" w:cs="Tahoma"/>
          <w:b/>
        </w:rPr>
        <w:t>2</w:t>
      </w:r>
      <w:r w:rsidR="00D12766" w:rsidRPr="00780014">
        <w:rPr>
          <w:rFonts w:ascii="Tahoma" w:hAnsi="Tahoma" w:cs="Tahoma"/>
          <w:b/>
        </w:rPr>
        <w:t>.20</w:t>
      </w:r>
      <w:r w:rsidR="00425267" w:rsidRPr="00780014">
        <w:rPr>
          <w:rFonts w:ascii="Tahoma" w:hAnsi="Tahoma" w:cs="Tahoma"/>
          <w:b/>
        </w:rPr>
        <w:t>20</w:t>
      </w:r>
      <w:r w:rsidR="00D12766" w:rsidRPr="00C5493C">
        <w:rPr>
          <w:rFonts w:ascii="Tahoma" w:hAnsi="Tahoma" w:cs="Tahoma"/>
        </w:rPr>
        <w:t xml:space="preserve"> </w:t>
      </w:r>
      <w:r w:rsidRPr="00C5493C">
        <w:rPr>
          <w:rFonts w:ascii="Tahoma" w:hAnsi="Tahoma" w:cs="Tahoma"/>
        </w:rPr>
        <w:t xml:space="preserve">in se bo začelo </w:t>
      </w:r>
      <w:r w:rsidR="00780014">
        <w:rPr>
          <w:rFonts w:ascii="Tahoma" w:hAnsi="Tahoma" w:cs="Tahoma"/>
          <w:b/>
        </w:rPr>
        <w:t>ob 10:15</w:t>
      </w:r>
      <w:r w:rsidRPr="00C5493C">
        <w:rPr>
          <w:rFonts w:ascii="Tahoma" w:hAnsi="Tahoma" w:cs="Tahoma"/>
          <w:b/>
        </w:rPr>
        <w:t xml:space="preserve"> uri</w:t>
      </w:r>
      <w:r w:rsidRPr="00C5493C">
        <w:rPr>
          <w:rFonts w:ascii="Tahoma" w:hAnsi="Tahoma" w:cs="Tahoma"/>
        </w:rPr>
        <w:t xml:space="preserve"> na spletnem naslovu </w:t>
      </w:r>
      <w:hyperlink r:id="rId14"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rsidR="001E6702" w:rsidRPr="00ED4C1E" w:rsidRDefault="001E6702" w:rsidP="00F81ECB">
      <w:pPr>
        <w:jc w:val="both"/>
        <w:rPr>
          <w:rFonts w:ascii="Tahoma" w:hAnsi="Tahoma" w:cs="Tahoma"/>
        </w:rPr>
      </w:pPr>
    </w:p>
    <w:p w:rsidR="001E6702" w:rsidRPr="00ED4C1E" w:rsidRDefault="001E6702" w:rsidP="00F81ECB">
      <w:pPr>
        <w:jc w:val="both"/>
        <w:rPr>
          <w:rFonts w:ascii="Tahoma" w:hAnsi="Tahoma" w:cs="Tahoma"/>
        </w:rPr>
      </w:pPr>
      <w:r w:rsidRPr="00ED4C1E">
        <w:rPr>
          <w:rFonts w:ascii="Tahoma" w:hAnsi="Tahoma" w:cs="Tahom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w:t>
      </w:r>
      <w:bookmarkStart w:id="6" w:name="_GoBack"/>
      <w:bookmarkEnd w:id="6"/>
      <w:r w:rsidR="009348B9">
        <w:rPr>
          <w:rFonts w:ascii="Tahoma" w:hAnsi="Tahoma" w:cs="Tahoma"/>
        </w:rPr>
        <w:t xml:space="preserve"> Ponudnik</w:t>
      </w:r>
      <w:r w:rsidRPr="00ED4C1E">
        <w:rPr>
          <w:rFonts w:ascii="Tahoma" w:hAnsi="Tahoma" w:cs="Tahoma"/>
        </w:rPr>
        <w:t xml:space="preserve">, ki </w:t>
      </w:r>
      <w:r w:rsidR="009348B9">
        <w:rPr>
          <w:rFonts w:ascii="Tahoma" w:hAnsi="Tahoma" w:cs="Tahoma"/>
        </w:rPr>
        <w:t>je</w:t>
      </w:r>
      <w:r w:rsidRPr="00ED4C1E">
        <w:rPr>
          <w:rFonts w:ascii="Tahoma" w:hAnsi="Tahoma" w:cs="Tahoma"/>
        </w:rPr>
        <w:t xml:space="preserve"> oddal ponudb</w:t>
      </w:r>
      <w:r w:rsidR="009348B9">
        <w:rPr>
          <w:rFonts w:ascii="Tahoma" w:hAnsi="Tahoma" w:cs="Tahoma"/>
        </w:rPr>
        <w:t>o</w:t>
      </w:r>
      <w:r w:rsidRPr="00ED4C1E">
        <w:rPr>
          <w:rFonts w:ascii="Tahoma" w:hAnsi="Tahoma" w:cs="Tahoma"/>
        </w:rPr>
        <w:t xml:space="preserve">, ima te podatke v informacijskem sistemu e-JN na razpolago v razdelku »Zapisnik o odpiranju ponudb«. </w:t>
      </w:r>
    </w:p>
    <w:p w:rsidR="007C70A1" w:rsidRPr="00CE1BAD" w:rsidRDefault="007C70A1" w:rsidP="00F81ECB">
      <w:pPr>
        <w:rPr>
          <w:rFonts w:ascii="Tahoma" w:hAnsi="Tahoma" w:cs="Tahoma"/>
        </w:rPr>
      </w:pPr>
    </w:p>
    <w:p w:rsidR="00E34C6F" w:rsidRPr="004F2EA8" w:rsidRDefault="00E34C6F" w:rsidP="00F81ECB">
      <w:pPr>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F81ECB">
      <w:pPr>
        <w:rPr>
          <w:rFonts w:ascii="Tahoma" w:hAnsi="Tahoma" w:cs="Tahoma"/>
        </w:rPr>
      </w:pPr>
    </w:p>
    <w:p w:rsidR="00E34C6F" w:rsidRPr="00DF3A28" w:rsidRDefault="00E34C6F" w:rsidP="00F81ECB">
      <w:pPr>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F81ECB">
      <w:pPr>
        <w:ind w:right="56"/>
        <w:jc w:val="both"/>
        <w:rPr>
          <w:rFonts w:ascii="Tahoma" w:hAnsi="Tahoma" w:cs="Tahoma"/>
        </w:rPr>
      </w:pPr>
    </w:p>
    <w:p w:rsidR="00425267" w:rsidRPr="00542462" w:rsidRDefault="00425267" w:rsidP="00425267">
      <w:pPr>
        <w:keepNext/>
        <w:numPr>
          <w:ilvl w:val="1"/>
          <w:numId w:val="2"/>
        </w:numPr>
        <w:jc w:val="both"/>
        <w:rPr>
          <w:rFonts w:ascii="Tahoma" w:hAnsi="Tahoma" w:cs="Tahoma"/>
          <w:b/>
        </w:rPr>
      </w:pPr>
      <w:r w:rsidRPr="00542462">
        <w:rPr>
          <w:rFonts w:ascii="Tahoma" w:hAnsi="Tahoma" w:cs="Tahoma"/>
          <w:b/>
        </w:rPr>
        <w:t xml:space="preserve">Opredelitev postopka </w:t>
      </w:r>
    </w:p>
    <w:p w:rsidR="00425267" w:rsidRPr="007464D7" w:rsidRDefault="00425267" w:rsidP="00425267">
      <w:pPr>
        <w:keepNext/>
        <w:jc w:val="both"/>
        <w:rPr>
          <w:rFonts w:ascii="Tahoma" w:hAnsi="Tahoma" w:cs="Tahoma"/>
          <w:b/>
          <w:highlight w:val="yellow"/>
        </w:rPr>
      </w:pPr>
    </w:p>
    <w:p w:rsidR="00425267" w:rsidRDefault="00425267" w:rsidP="00425267">
      <w:pPr>
        <w:pStyle w:val="Telobesedila"/>
        <w:keepNext/>
        <w:rPr>
          <w:rFonts w:ascii="Tahoma" w:hAnsi="Tahoma" w:cs="Tahoma"/>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425267" w:rsidRDefault="00425267" w:rsidP="00F81ECB">
      <w:pPr>
        <w:ind w:right="56"/>
        <w:jc w:val="both"/>
        <w:rPr>
          <w:rFonts w:ascii="Tahoma" w:hAnsi="Tahoma" w:cs="Tahoma"/>
        </w:rPr>
      </w:pPr>
    </w:p>
    <w:p w:rsidR="00E34C6F" w:rsidRDefault="00293D93" w:rsidP="00F81ECB">
      <w:pPr>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Pr>
          <w:rFonts w:ascii="Tahoma" w:hAnsi="Tahoma" w:cs="Tahoma"/>
          <w:b/>
        </w:rPr>
        <w:t>Naročilnica</w:t>
      </w:r>
    </w:p>
    <w:p w:rsidR="00E34C6F" w:rsidRDefault="00E34C6F" w:rsidP="00F81ECB">
      <w:pPr>
        <w:ind w:left="720"/>
        <w:jc w:val="both"/>
        <w:rPr>
          <w:rFonts w:ascii="Tahoma" w:hAnsi="Tahoma" w:cs="Tahoma"/>
          <w:b/>
        </w:rPr>
      </w:pPr>
    </w:p>
    <w:p w:rsidR="00293D93" w:rsidRDefault="00293D93" w:rsidP="00293D93">
      <w:pPr>
        <w:jc w:val="both"/>
        <w:rPr>
          <w:rFonts w:ascii="Tahoma" w:hAnsi="Tahoma" w:cs="Tahoma"/>
        </w:rPr>
      </w:pPr>
      <w:r w:rsidRPr="001A4CBF">
        <w:rPr>
          <w:rFonts w:ascii="Tahoma" w:hAnsi="Tahoma" w:cs="Tahoma"/>
        </w:rPr>
        <w:t>Naročnik bo naročil razpisana dela z naročilnico v skladu s ponudbo izbranega ponudnika ter v skladu s pogoji po tem javnem razpisu.</w:t>
      </w:r>
    </w:p>
    <w:p w:rsidR="00F715C3" w:rsidRDefault="00F715C3" w:rsidP="00293D93">
      <w:pPr>
        <w:jc w:val="both"/>
        <w:rPr>
          <w:rFonts w:ascii="Tahoma" w:hAnsi="Tahoma" w:cs="Tahoma"/>
        </w:rPr>
      </w:pPr>
    </w:p>
    <w:p w:rsidR="00F715C3" w:rsidRPr="001A4CBF" w:rsidRDefault="00F715C3" w:rsidP="00293D93">
      <w:pPr>
        <w:jc w:val="both"/>
        <w:rPr>
          <w:rFonts w:ascii="Tahoma" w:hAnsi="Tahoma" w:cs="Tahoma"/>
        </w:rPr>
      </w:pPr>
      <w:r>
        <w:rPr>
          <w:rFonts w:ascii="Tahoma" w:hAnsi="Tahoma" w:cs="Tahoma"/>
        </w:rPr>
        <w:t xml:space="preserve">Naročnik bo plačal naročnino v enkratnem znesku z rokom plačila 30 dni </w:t>
      </w:r>
      <w:r w:rsidR="005608D6">
        <w:rPr>
          <w:rFonts w:ascii="Tahoma" w:hAnsi="Tahoma" w:cs="Tahoma"/>
        </w:rPr>
        <w:t>od izstavitve</w:t>
      </w:r>
      <w:r>
        <w:rPr>
          <w:rFonts w:ascii="Tahoma" w:hAnsi="Tahoma" w:cs="Tahoma"/>
        </w:rPr>
        <w:t xml:space="preserve"> računa.</w:t>
      </w:r>
      <w:r w:rsidR="0023739C">
        <w:rPr>
          <w:rFonts w:ascii="Tahoma" w:hAnsi="Tahoma" w:cs="Tahoma"/>
        </w:rPr>
        <w:t xml:space="preserve"> Podlaga za izstavitev računa je primopredajna dokumentacija potrjena s strani naročnika.</w:t>
      </w:r>
    </w:p>
    <w:p w:rsidR="00E34C6F" w:rsidRDefault="00E34C6F" w:rsidP="00F81ECB">
      <w:pPr>
        <w:jc w:val="both"/>
        <w:rPr>
          <w:rFonts w:ascii="Tahoma" w:hAnsi="Tahoma" w:cs="Tahoma"/>
        </w:rPr>
      </w:pPr>
    </w:p>
    <w:p w:rsidR="00E34C6F" w:rsidRDefault="00E34C6F" w:rsidP="00F81ECB">
      <w:pPr>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F81ECB">
      <w:pPr>
        <w:jc w:val="both"/>
        <w:rPr>
          <w:rFonts w:ascii="Tahoma" w:hAnsi="Tahoma" w:cs="Tahoma"/>
        </w:rPr>
      </w:pPr>
    </w:p>
    <w:p w:rsidR="00F27ADC" w:rsidRDefault="00F27ADC"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rsidR="007C70A1" w:rsidRDefault="007C70A1" w:rsidP="00F81ECB">
      <w:pPr>
        <w:jc w:val="both"/>
        <w:rPr>
          <w:rFonts w:ascii="Tahoma" w:hAnsi="Tahoma" w:cs="Tahoma"/>
          <w:b/>
        </w:rPr>
      </w:pPr>
    </w:p>
    <w:p w:rsidR="00F1423B" w:rsidRDefault="00F1423B" w:rsidP="00F81ECB">
      <w:pPr>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A220F" w:rsidRDefault="00DA220F" w:rsidP="00F81ECB">
      <w:pPr>
        <w:autoSpaceDE w:val="0"/>
        <w:autoSpaceDN w:val="0"/>
        <w:adjustRightInd w:val="0"/>
        <w:jc w:val="both"/>
        <w:rPr>
          <w:rFonts w:ascii="Tahoma" w:hAnsi="Tahoma" w:cs="Tahoma"/>
        </w:rPr>
      </w:pPr>
    </w:p>
    <w:p w:rsidR="007C70A1" w:rsidRPr="00542462" w:rsidRDefault="007C70A1" w:rsidP="00F81ECB">
      <w:pPr>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p>
    <w:p w:rsidR="007C70A1" w:rsidRPr="00CE1BAD" w:rsidRDefault="007C70A1" w:rsidP="00F81ECB">
      <w:pPr>
        <w:pStyle w:val="tekst1"/>
        <w:spacing w:before="0" w:line="240" w:lineRule="auto"/>
        <w:rPr>
          <w:rFonts w:ascii="Tahoma" w:hAnsi="Tahoma" w:cs="Tahoma"/>
          <w:sz w:val="20"/>
        </w:rPr>
      </w:pPr>
    </w:p>
    <w:p w:rsidR="00404799" w:rsidRDefault="00404799" w:rsidP="00F81ECB">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F81ECB">
      <w:pPr>
        <w:jc w:val="both"/>
        <w:rPr>
          <w:rFonts w:ascii="Tahoma" w:hAnsi="Tahoma" w:cs="Tahoma"/>
        </w:rPr>
      </w:pPr>
    </w:p>
    <w:p w:rsidR="00404799" w:rsidRDefault="00404799" w:rsidP="00F81ECB">
      <w:pPr>
        <w:jc w:val="both"/>
        <w:rPr>
          <w:rFonts w:ascii="Tahoma" w:hAnsi="Tahoma" w:cs="Tahoma"/>
        </w:rPr>
      </w:pPr>
      <w:r>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w:t>
      </w:r>
      <w:r>
        <w:rPr>
          <w:rFonts w:ascii="Tahoma" w:hAnsi="Tahoma" w:cs="Tahoma"/>
        </w:rPr>
        <w:lastRenderedPageBreak/>
        <w:t>postopek. Ti podatki ne bodo objavljeni na odpiranju ponudb niti v nadaljevanju postopka ali kasneje. Naročnik bo v celoti odgovoren za varovanje zaupnosti tako dobljenih podatkov.</w:t>
      </w:r>
    </w:p>
    <w:p w:rsidR="009A5F76" w:rsidRDefault="009A5F76" w:rsidP="00F81ECB">
      <w:pPr>
        <w:pStyle w:val="tekst1"/>
        <w:spacing w:before="0" w:line="240" w:lineRule="auto"/>
        <w:rPr>
          <w:rFonts w:ascii="Tahoma" w:hAnsi="Tahoma" w:cs="Tahoma"/>
          <w:sz w:val="20"/>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F81ECB">
      <w:pPr>
        <w:jc w:val="both"/>
        <w:rPr>
          <w:rFonts w:ascii="Tahoma" w:hAnsi="Tahoma" w:cs="Tahoma"/>
        </w:rPr>
      </w:pPr>
    </w:p>
    <w:p w:rsidR="007C70A1" w:rsidRDefault="00787A19" w:rsidP="00F81ECB">
      <w:pPr>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F81ECB">
      <w:pPr>
        <w:jc w:val="both"/>
        <w:rPr>
          <w:rFonts w:ascii="Tahoma" w:hAnsi="Tahoma" w:cs="Tahoma"/>
        </w:rPr>
      </w:pPr>
    </w:p>
    <w:p w:rsidR="005D1D6C" w:rsidRPr="005154C7" w:rsidRDefault="00837427" w:rsidP="00F81ECB">
      <w:pPr>
        <w:numPr>
          <w:ilvl w:val="1"/>
          <w:numId w:val="2"/>
        </w:numPr>
        <w:jc w:val="both"/>
        <w:rPr>
          <w:rFonts w:ascii="Tahoma" w:hAnsi="Tahoma" w:cs="Tahoma"/>
          <w:b/>
        </w:rPr>
      </w:pPr>
      <w:r w:rsidRPr="005154C7">
        <w:rPr>
          <w:rFonts w:ascii="Tahoma" w:hAnsi="Tahoma" w:cs="Tahoma"/>
          <w:b/>
        </w:rPr>
        <w:t>Celovitost ponudbe</w:t>
      </w:r>
    </w:p>
    <w:p w:rsidR="00837427" w:rsidRDefault="00837427" w:rsidP="00F81ECB">
      <w:pPr>
        <w:jc w:val="both"/>
        <w:rPr>
          <w:rFonts w:ascii="Tahoma" w:hAnsi="Tahoma" w:cs="Tahoma"/>
        </w:rPr>
      </w:pPr>
    </w:p>
    <w:p w:rsidR="005154C7" w:rsidRDefault="005154C7" w:rsidP="00F81ECB">
      <w:pPr>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A8700C">
        <w:rPr>
          <w:rFonts w:ascii="Tahoma" w:hAnsi="Tahoma" w:cs="Tahoma"/>
          <w:bCs/>
        </w:rPr>
        <w:t>VKS-17/20</w:t>
      </w:r>
      <w:r w:rsidRPr="00B46BCD">
        <w:rPr>
          <w:rFonts w:ascii="Tahoma" w:hAnsi="Tahoma" w:cs="Tahoma"/>
        </w:rPr>
        <w:t>, bo naročnik tako ponudbo izključil iz sodelovanja v postopku oddaje javnega naročila.</w:t>
      </w:r>
    </w:p>
    <w:p w:rsidR="005154C7" w:rsidRPr="00B46BCD" w:rsidRDefault="005154C7" w:rsidP="00F81ECB">
      <w:pPr>
        <w:jc w:val="both"/>
        <w:rPr>
          <w:rFonts w:ascii="Tahoma" w:hAnsi="Tahoma" w:cs="Tahoma"/>
        </w:rPr>
      </w:pPr>
    </w:p>
    <w:p w:rsidR="00581FA8" w:rsidRPr="005154C7" w:rsidRDefault="00581FA8" w:rsidP="00F81ECB">
      <w:pPr>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F81ECB">
      <w:pPr>
        <w:rPr>
          <w:rFonts w:ascii="Tahoma" w:hAnsi="Tahoma" w:cs="Tahoma"/>
        </w:rPr>
      </w:pPr>
    </w:p>
    <w:p w:rsidR="005154C7" w:rsidRPr="006369AE" w:rsidRDefault="00F1423B" w:rsidP="00F81ECB">
      <w:pPr>
        <w:pStyle w:val="tekst1"/>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F81ECB">
      <w:pPr>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F81ECB">
      <w:pPr>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F81ECB">
      <w:pPr>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F81ECB">
      <w:pPr>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F81ECB">
      <w:pPr>
        <w:pStyle w:val="tekst1"/>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F81ECB">
      <w:pPr>
        <w:pStyle w:val="tekst1"/>
        <w:tabs>
          <w:tab w:val="left" w:pos="180"/>
        </w:tabs>
        <w:suppressAutoHyphens/>
        <w:spacing w:before="0" w:line="240" w:lineRule="auto"/>
        <w:ind w:left="720"/>
        <w:rPr>
          <w:rFonts w:ascii="Tahoma" w:hAnsi="Tahoma" w:cs="Tahoma"/>
          <w:sz w:val="20"/>
        </w:rPr>
      </w:pPr>
    </w:p>
    <w:p w:rsidR="005154C7" w:rsidRPr="008F1C7E" w:rsidRDefault="005154C7" w:rsidP="00F81ECB">
      <w:pPr>
        <w:pStyle w:val="tekst1"/>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F81ECB">
      <w:pPr>
        <w:pStyle w:val="tekst1"/>
        <w:spacing w:before="0" w:line="240" w:lineRule="auto"/>
        <w:rPr>
          <w:rFonts w:ascii="Tahoma" w:hAnsi="Tahoma" w:cs="Tahoma"/>
        </w:rPr>
      </w:pPr>
    </w:p>
    <w:p w:rsidR="00F1423B" w:rsidRPr="005154C7" w:rsidRDefault="00F1423B" w:rsidP="00F81ECB">
      <w:pPr>
        <w:numPr>
          <w:ilvl w:val="1"/>
          <w:numId w:val="2"/>
        </w:numPr>
        <w:jc w:val="both"/>
        <w:rPr>
          <w:rFonts w:ascii="Tahoma" w:hAnsi="Tahoma" w:cs="Tahoma"/>
          <w:b/>
        </w:rPr>
      </w:pPr>
      <w:r w:rsidRPr="005154C7">
        <w:rPr>
          <w:rFonts w:ascii="Tahoma" w:hAnsi="Tahoma" w:cs="Tahoma"/>
          <w:b/>
        </w:rPr>
        <w:t>Ponudba s podizvajalci</w:t>
      </w:r>
    </w:p>
    <w:p w:rsidR="00F1423B" w:rsidRDefault="00F1423B" w:rsidP="00F81ECB">
      <w:pPr>
        <w:jc w:val="both"/>
        <w:rPr>
          <w:rFonts w:ascii="Tahoma" w:hAnsi="Tahoma" w:cs="Tahoma"/>
        </w:rPr>
      </w:pPr>
    </w:p>
    <w:p w:rsidR="00AB395C" w:rsidRPr="00223353" w:rsidRDefault="005154C7" w:rsidP="00F81ECB">
      <w:pPr>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F81ECB">
      <w:pPr>
        <w:numPr>
          <w:ilvl w:val="0"/>
          <w:numId w:val="16"/>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rsidR="00AB395C" w:rsidRPr="00223353" w:rsidRDefault="00AB395C" w:rsidP="00F81ECB">
      <w:pPr>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F81ECB">
      <w:pPr>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F81ECB">
      <w:pPr>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F81ECB">
      <w:pPr>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F81ECB">
      <w:pPr>
        <w:jc w:val="both"/>
        <w:rPr>
          <w:rFonts w:ascii="Tahoma" w:hAnsi="Tahoma" w:cs="Tahoma"/>
        </w:rPr>
      </w:pPr>
    </w:p>
    <w:p w:rsidR="005154C7" w:rsidRPr="00FF143C" w:rsidRDefault="005154C7" w:rsidP="00F81ECB">
      <w:pPr>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F81ECB">
      <w:pPr>
        <w:jc w:val="both"/>
        <w:rPr>
          <w:rFonts w:ascii="Tahoma" w:hAnsi="Tahoma" w:cs="Tahoma"/>
        </w:rPr>
      </w:pPr>
    </w:p>
    <w:p w:rsidR="005154C7" w:rsidRPr="00AB395C" w:rsidRDefault="00AB395C" w:rsidP="00F81ECB">
      <w:pPr>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lastRenderedPageBreak/>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59527E">
        <w:rPr>
          <w:rFonts w:ascii="Tahoma" w:hAnsi="Tahoma" w:cs="Tahoma"/>
        </w:rPr>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F81ECB">
      <w:pPr>
        <w:jc w:val="both"/>
        <w:rPr>
          <w:rFonts w:ascii="Tahoma" w:hAnsi="Tahoma" w:cs="Tahoma"/>
        </w:rPr>
      </w:pPr>
    </w:p>
    <w:p w:rsidR="00AB395C" w:rsidRDefault="00AB395C" w:rsidP="00F81ECB">
      <w:pPr>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F81ECB">
      <w:pPr>
        <w:jc w:val="both"/>
        <w:rPr>
          <w:rFonts w:ascii="Tahoma" w:hAnsi="Tahoma" w:cs="Tahoma"/>
        </w:rPr>
      </w:pPr>
    </w:p>
    <w:p w:rsidR="005154C7" w:rsidRDefault="005154C7" w:rsidP="00F81ECB">
      <w:pPr>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F81ECB">
      <w:pPr>
        <w:ind w:left="720"/>
        <w:jc w:val="both"/>
        <w:rPr>
          <w:rFonts w:ascii="Tahoma" w:hAnsi="Tahoma" w:cs="Tahoma"/>
          <w:b/>
        </w:rPr>
      </w:pPr>
    </w:p>
    <w:p w:rsidR="00AB395C" w:rsidRPr="00DC3A67" w:rsidRDefault="00AB395C" w:rsidP="00F81ECB">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F81ECB">
      <w:pPr>
        <w:pStyle w:val="Telobesedila2"/>
        <w:rPr>
          <w:rFonts w:ascii="Tahoma" w:hAnsi="Tahoma" w:cs="Tahoma"/>
          <w:b w:val="0"/>
          <w:lang w:val="sl-SI"/>
        </w:rPr>
      </w:pPr>
    </w:p>
    <w:p w:rsidR="00AB395C" w:rsidRDefault="00AB395C" w:rsidP="00F81ECB">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F81ECB">
      <w:pPr>
        <w:pStyle w:val="Telobesedila2"/>
        <w:rPr>
          <w:rFonts w:ascii="Tahoma" w:hAnsi="Tahoma" w:cs="Tahoma"/>
          <w:b w:val="0"/>
          <w:lang w:val="sl-SI"/>
        </w:rPr>
      </w:pPr>
    </w:p>
    <w:p w:rsidR="00AB395C" w:rsidRPr="00223353" w:rsidRDefault="00AB395C" w:rsidP="00F81ECB">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F81ECB">
      <w:pPr>
        <w:pStyle w:val="Telobesedila2"/>
        <w:rPr>
          <w:rFonts w:ascii="Tahoma" w:hAnsi="Tahoma" w:cs="Tahoma"/>
          <w:b w:val="0"/>
          <w:lang w:val="sl-SI"/>
        </w:rPr>
      </w:pPr>
    </w:p>
    <w:p w:rsidR="00AB395C" w:rsidRPr="007F00B6" w:rsidRDefault="00AB395C" w:rsidP="00F81ECB">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F81ECB">
      <w:pPr>
        <w:pStyle w:val="Telobesedila2"/>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F81ECB">
      <w:pPr>
        <w:jc w:val="both"/>
        <w:rPr>
          <w:rFonts w:ascii="Tahoma" w:hAnsi="Tahoma" w:cs="Tahoma"/>
        </w:rPr>
      </w:pPr>
    </w:p>
    <w:p w:rsidR="0075292D" w:rsidRPr="00CA7906" w:rsidRDefault="00325548" w:rsidP="00F81ECB">
      <w:pPr>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F81ECB">
      <w:pPr>
        <w:jc w:val="both"/>
        <w:rPr>
          <w:rFonts w:ascii="Tahoma" w:hAnsi="Tahoma" w:cs="Tahoma"/>
        </w:rPr>
      </w:pPr>
    </w:p>
    <w:p w:rsidR="00A10A27" w:rsidRDefault="00CD5446" w:rsidP="00F81ECB">
      <w:pPr>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F81ECB">
      <w:pPr>
        <w:jc w:val="both"/>
        <w:rPr>
          <w:rFonts w:ascii="Tahoma" w:hAnsi="Tahoma" w:cs="Tahoma"/>
        </w:rPr>
      </w:pPr>
    </w:p>
    <w:p w:rsidR="00193548" w:rsidRPr="003E2F40" w:rsidRDefault="00734DC1" w:rsidP="00F81ECB">
      <w:pPr>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F81ECB">
      <w:pPr>
        <w:pStyle w:val="BESEDILO"/>
        <w:keepLines w:val="0"/>
        <w:widowControl/>
        <w:tabs>
          <w:tab w:val="clear" w:pos="2155"/>
        </w:tabs>
        <w:rPr>
          <w:rFonts w:ascii="Tahoma" w:hAnsi="Tahoma" w:cs="Tahoma"/>
          <w:kern w:val="0"/>
        </w:rPr>
      </w:pPr>
    </w:p>
    <w:p w:rsidR="002B31A8" w:rsidRPr="001A4CBF" w:rsidRDefault="002B31A8" w:rsidP="002B31A8">
      <w:pPr>
        <w:jc w:val="both"/>
        <w:rPr>
          <w:rFonts w:ascii="Tahoma" w:hAnsi="Tahoma" w:cs="Tahoma"/>
        </w:rPr>
      </w:pPr>
      <w:r>
        <w:rPr>
          <w:rFonts w:ascii="Tahoma" w:hAnsi="Tahoma" w:cs="Tahoma"/>
        </w:rPr>
        <w:t>Naročnik bo plačal naročnino v enkratnem znesku z rokom plačila 30 dni od izstavitve računa. Podlaga za izstavitev računa je primopredajna dokumentacija potrjena s strani naročnika.</w:t>
      </w:r>
    </w:p>
    <w:p w:rsidR="00DA220F" w:rsidRDefault="00DA220F" w:rsidP="00F81ECB">
      <w:pPr>
        <w:jc w:val="both"/>
        <w:rPr>
          <w:rFonts w:ascii="Tahoma" w:hAnsi="Tahoma" w:cs="Tahoma"/>
          <w:bCs/>
        </w:rPr>
      </w:pPr>
    </w:p>
    <w:p w:rsidR="00DA220F" w:rsidRDefault="00DA220F" w:rsidP="00F81ECB">
      <w:pPr>
        <w:jc w:val="both"/>
        <w:rPr>
          <w:rFonts w:ascii="Tahoma" w:hAnsi="Tahoma" w:cs="Tahoma"/>
          <w:bCs/>
        </w:rPr>
      </w:pPr>
    </w:p>
    <w:p w:rsidR="00F64E30" w:rsidRPr="00F64E30" w:rsidRDefault="00F64E30" w:rsidP="00F64E30">
      <w:pPr>
        <w:numPr>
          <w:ilvl w:val="0"/>
          <w:numId w:val="2"/>
        </w:numPr>
        <w:jc w:val="both"/>
        <w:rPr>
          <w:rFonts w:ascii="Tahoma" w:hAnsi="Tahoma" w:cs="Tahoma"/>
          <w:b/>
          <w:sz w:val="24"/>
        </w:rPr>
      </w:pPr>
      <w:r w:rsidRPr="00F64E30">
        <w:rPr>
          <w:rFonts w:ascii="Tahoma" w:hAnsi="Tahoma" w:cs="Tahoma"/>
          <w:b/>
          <w:sz w:val="24"/>
        </w:rPr>
        <w:t>PREDMET JAVNEGA NAROČILA</w:t>
      </w:r>
    </w:p>
    <w:p w:rsidR="00F64E30" w:rsidRDefault="00F64E30" w:rsidP="00F64E30">
      <w:pPr>
        <w:pStyle w:val="Odstavekseznama"/>
        <w:ind w:left="360"/>
        <w:jc w:val="both"/>
        <w:rPr>
          <w:rFonts w:ascii="Tahoma" w:hAnsi="Tahoma" w:cs="Tahoma"/>
          <w:bCs/>
        </w:rPr>
      </w:pPr>
    </w:p>
    <w:p w:rsidR="00F64E30" w:rsidRDefault="00F64E30" w:rsidP="00F64E30">
      <w:pPr>
        <w:jc w:val="both"/>
        <w:rPr>
          <w:rFonts w:ascii="Tahoma" w:hAnsi="Tahoma" w:cs="Tahoma"/>
          <w:bCs/>
        </w:rPr>
      </w:pPr>
    </w:p>
    <w:p w:rsidR="00F64E30" w:rsidRPr="00D80AF8" w:rsidRDefault="00F64E30" w:rsidP="00F64E30">
      <w:pPr>
        <w:numPr>
          <w:ilvl w:val="1"/>
          <w:numId w:val="20"/>
        </w:numPr>
        <w:jc w:val="both"/>
        <w:rPr>
          <w:rFonts w:ascii="Tahoma" w:hAnsi="Tahoma" w:cs="Tahoma"/>
          <w:b/>
        </w:rPr>
      </w:pPr>
      <w:r w:rsidRPr="00D80AF8">
        <w:rPr>
          <w:rFonts w:ascii="Tahoma" w:hAnsi="Tahoma" w:cs="Tahoma"/>
          <w:b/>
        </w:rPr>
        <w:t>Opis predmeta:</w:t>
      </w:r>
    </w:p>
    <w:p w:rsidR="00F64E30" w:rsidRDefault="00F64E30" w:rsidP="00F64E30">
      <w:pPr>
        <w:jc w:val="both"/>
        <w:rPr>
          <w:rFonts w:ascii="Tahoma" w:hAnsi="Tahoma"/>
          <w:kern w:val="16"/>
        </w:rPr>
      </w:pPr>
    </w:p>
    <w:p w:rsidR="004928AA" w:rsidRDefault="004928AA" w:rsidP="004928AA">
      <w:pPr>
        <w:jc w:val="both"/>
        <w:rPr>
          <w:rFonts w:ascii="Tahoma" w:hAnsi="Tahoma" w:cs="Tahoma"/>
        </w:rPr>
      </w:pPr>
      <w:r w:rsidRPr="00E938DF">
        <w:rPr>
          <w:rFonts w:ascii="Tahoma" w:hAnsi="Tahoma" w:cs="Tahoma"/>
        </w:rPr>
        <w:t>Predmet javnega naročila je</w:t>
      </w:r>
      <w:r>
        <w:rPr>
          <w:rFonts w:ascii="Tahoma" w:hAnsi="Tahoma" w:cs="Tahoma"/>
        </w:rPr>
        <w:t xml:space="preserve"> vzdrževanje 16 licenc Autodesk infrastrukture Design Suite Standard za  obdobje od 07.03.2020 do 06.03.2021. </w:t>
      </w:r>
    </w:p>
    <w:p w:rsidR="00F64E30" w:rsidRDefault="00F64E30" w:rsidP="00F81ECB">
      <w:pPr>
        <w:jc w:val="both"/>
        <w:rPr>
          <w:rFonts w:ascii="Tahoma" w:hAnsi="Tahoma" w:cs="Tahoma"/>
          <w:bCs/>
        </w:rPr>
      </w:pPr>
    </w:p>
    <w:p w:rsidR="00A73169" w:rsidRDefault="00A73169" w:rsidP="00F81ECB">
      <w:pPr>
        <w:jc w:val="both"/>
        <w:rPr>
          <w:rFonts w:ascii="Tahoma" w:hAnsi="Tahoma" w:cs="Tahoma"/>
          <w:bCs/>
        </w:rPr>
      </w:pPr>
    </w:p>
    <w:p w:rsidR="00A73169" w:rsidRDefault="00A73169" w:rsidP="00F81ECB">
      <w:pPr>
        <w:jc w:val="both"/>
        <w:rPr>
          <w:rFonts w:ascii="Tahoma" w:hAnsi="Tahoma" w:cs="Tahoma"/>
          <w:bCs/>
        </w:rPr>
      </w:pPr>
    </w:p>
    <w:p w:rsidR="00F64E30" w:rsidRDefault="00F64E30" w:rsidP="00F81ECB">
      <w:pPr>
        <w:jc w:val="both"/>
        <w:rPr>
          <w:rFonts w:ascii="Tahoma" w:hAnsi="Tahoma" w:cs="Tahoma"/>
          <w:bCs/>
        </w:rPr>
      </w:pPr>
    </w:p>
    <w:p w:rsidR="007C70A1" w:rsidRPr="003B6810" w:rsidRDefault="009F4E76" w:rsidP="00F81ECB">
      <w:pPr>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F81ECB">
      <w:pPr>
        <w:jc w:val="both"/>
        <w:rPr>
          <w:rFonts w:ascii="Tahoma" w:hAnsi="Tahoma" w:cs="Tahoma"/>
        </w:rPr>
      </w:pPr>
    </w:p>
    <w:p w:rsidR="001769DE" w:rsidRDefault="001769DE" w:rsidP="00F81ECB">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F81ECB">
      <w:pPr>
        <w:jc w:val="both"/>
        <w:rPr>
          <w:rFonts w:ascii="Tahoma" w:hAnsi="Tahoma" w:cs="Tahoma"/>
        </w:rPr>
      </w:pPr>
    </w:p>
    <w:p w:rsidR="001769DE" w:rsidRDefault="001769DE" w:rsidP="00F81ECB">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0D5233" w:rsidRPr="004015C6" w:rsidRDefault="000D5233" w:rsidP="00F81ECB">
      <w:pPr>
        <w:jc w:val="both"/>
        <w:rPr>
          <w:rFonts w:ascii="Tahoma" w:hAnsi="Tahoma" w:cs="Tahoma"/>
          <w:bCs/>
        </w:rPr>
      </w:pPr>
    </w:p>
    <w:p w:rsidR="001769DE" w:rsidRPr="003B6810" w:rsidRDefault="001769DE" w:rsidP="00F81ECB">
      <w:pPr>
        <w:numPr>
          <w:ilvl w:val="1"/>
          <w:numId w:val="2"/>
        </w:numPr>
        <w:jc w:val="both"/>
        <w:rPr>
          <w:rFonts w:ascii="Tahoma" w:hAnsi="Tahoma" w:cs="Tahoma"/>
          <w:b/>
        </w:rPr>
      </w:pPr>
      <w:r>
        <w:rPr>
          <w:rFonts w:ascii="Tahoma" w:hAnsi="Tahoma" w:cs="Tahoma"/>
          <w:b/>
        </w:rPr>
        <w:t>Razlogi za izključitev</w:t>
      </w:r>
    </w:p>
    <w:p w:rsidR="001769DE" w:rsidRPr="00CE1BAD" w:rsidRDefault="001769DE" w:rsidP="00F81ECB">
      <w:pPr>
        <w:jc w:val="both"/>
        <w:rPr>
          <w:rFonts w:ascii="Tahoma" w:hAnsi="Tahoma" w:cs="Tahoma"/>
        </w:rPr>
      </w:pPr>
    </w:p>
    <w:p w:rsidR="001769DE" w:rsidRPr="00933D03" w:rsidRDefault="001769DE" w:rsidP="00F81ECB">
      <w:pPr>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F81ECB">
      <w:pPr>
        <w:pStyle w:val="Telobesedila2"/>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F81ECB">
      <w:pPr>
        <w:pStyle w:val="Telobesedila2"/>
        <w:rPr>
          <w:rFonts w:ascii="Tahoma" w:hAnsi="Tahoma" w:cs="Tahoma"/>
          <w:b w:val="0"/>
          <w:lang w:val="sl-SI"/>
        </w:rPr>
      </w:pPr>
    </w:p>
    <w:p w:rsidR="001769DE" w:rsidRDefault="001769DE" w:rsidP="00F81ECB">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F81ECB">
      <w:pPr>
        <w:pStyle w:val="Telobesedila2"/>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w:t>
      </w:r>
      <w:r w:rsidRPr="00E3754F">
        <w:rPr>
          <w:rFonts w:ascii="Tahoma" w:hAnsi="Tahoma" w:cs="Tahoma"/>
          <w:b w:val="0"/>
          <w:lang w:val="sl-SI"/>
        </w:rPr>
        <w:lastRenderedPageBreak/>
        <w:t>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F81ECB">
      <w:pPr>
        <w:pStyle w:val="Telobesedila2"/>
        <w:rPr>
          <w:rFonts w:ascii="Tahoma" w:hAnsi="Tahoma" w:cs="Tahoma"/>
          <w:b w:val="0"/>
          <w:lang w:val="sl-SI"/>
        </w:rPr>
      </w:pPr>
    </w:p>
    <w:p w:rsidR="001769DE" w:rsidRPr="00B630AD" w:rsidRDefault="001769DE" w:rsidP="00F81ECB">
      <w:pPr>
        <w:pStyle w:val="Telobesedila2"/>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F81ECB">
      <w:pPr>
        <w:pStyle w:val="Telobesedila2"/>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F81ECB">
      <w:pPr>
        <w:pStyle w:val="Telobesedila2"/>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8E187B" w:rsidRDefault="008E187B"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F81ECB">
      <w:pPr>
        <w:pStyle w:val="Telobesedila2"/>
        <w:rPr>
          <w:rFonts w:ascii="Tahoma" w:hAnsi="Tahoma" w:cs="Tahoma"/>
          <w:lang w:val="sl-SI"/>
        </w:rPr>
      </w:pPr>
    </w:p>
    <w:p w:rsidR="001769DE" w:rsidRPr="007E74DF" w:rsidRDefault="001769DE" w:rsidP="00F81ECB">
      <w:pPr>
        <w:pStyle w:val="Telobesedila2"/>
        <w:rPr>
          <w:rFonts w:ascii="Tahoma" w:hAnsi="Tahoma" w:cs="Tahoma"/>
          <w:lang w:val="sl-SI"/>
        </w:rPr>
      </w:pPr>
      <w:r w:rsidRPr="007E74DF">
        <w:rPr>
          <w:rFonts w:ascii="Tahoma" w:hAnsi="Tahoma" w:cs="Tahoma"/>
          <w:lang w:val="sl-SI"/>
        </w:rPr>
        <w:t>D: Nacionalni razlogi za izključitev</w:t>
      </w:r>
    </w:p>
    <w:p w:rsidR="001769DE" w:rsidRPr="007B792F" w:rsidRDefault="001769DE" w:rsidP="00F81ECB">
      <w:pPr>
        <w:pStyle w:val="Telobesedila2"/>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F81ECB">
      <w:pPr>
        <w:pStyle w:val="Telobesedila2"/>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F81ECB">
      <w:pPr>
        <w:pStyle w:val="Telobesedila2"/>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F81ECB">
      <w:pPr>
        <w:ind w:left="720"/>
        <w:jc w:val="both"/>
        <w:rPr>
          <w:rFonts w:ascii="Tahoma" w:hAnsi="Tahoma" w:cs="Tahoma"/>
          <w:szCs w:val="22"/>
        </w:rPr>
      </w:pPr>
    </w:p>
    <w:p w:rsidR="001769DE" w:rsidRPr="00AE6D08" w:rsidRDefault="001769DE" w:rsidP="00F81ECB">
      <w:pPr>
        <w:numPr>
          <w:ilvl w:val="1"/>
          <w:numId w:val="2"/>
        </w:numPr>
        <w:jc w:val="both"/>
        <w:rPr>
          <w:rFonts w:ascii="Tahoma" w:hAnsi="Tahoma" w:cs="Tahoma"/>
          <w:b/>
        </w:rPr>
      </w:pPr>
      <w:r w:rsidRPr="00AE6D08">
        <w:rPr>
          <w:rFonts w:ascii="Tahoma" w:hAnsi="Tahoma" w:cs="Tahoma"/>
          <w:b/>
        </w:rPr>
        <w:t xml:space="preserve">Pogoji za sodelovanje </w:t>
      </w:r>
    </w:p>
    <w:p w:rsidR="001769DE" w:rsidRDefault="001769DE" w:rsidP="00F81ECB">
      <w:pPr>
        <w:ind w:left="720"/>
        <w:jc w:val="both"/>
        <w:rPr>
          <w:rFonts w:ascii="Tahoma" w:hAnsi="Tahoma" w:cs="Tahoma"/>
          <w:b/>
        </w:rPr>
      </w:pPr>
    </w:p>
    <w:p w:rsidR="00370B45" w:rsidRPr="00293D93" w:rsidRDefault="00370B45" w:rsidP="00F81ECB">
      <w:pPr>
        <w:numPr>
          <w:ilvl w:val="2"/>
          <w:numId w:val="2"/>
        </w:numPr>
        <w:jc w:val="both"/>
        <w:rPr>
          <w:rFonts w:ascii="Tahoma" w:hAnsi="Tahoma" w:cs="Tahoma"/>
        </w:rPr>
      </w:pPr>
      <w:r w:rsidRPr="00293D93">
        <w:rPr>
          <w:rFonts w:ascii="Tahoma" w:hAnsi="Tahoma" w:cs="Tahoma"/>
        </w:rPr>
        <w:t xml:space="preserve">Pooblaščenost s strani </w:t>
      </w:r>
      <w:r w:rsidR="00293D93" w:rsidRPr="00293D93">
        <w:rPr>
          <w:rFonts w:ascii="Tahoma" w:hAnsi="Tahoma" w:cs="Tahoma"/>
        </w:rPr>
        <w:t xml:space="preserve">avtorja programske aplikacije </w:t>
      </w:r>
    </w:p>
    <w:p w:rsidR="00370B45" w:rsidRPr="00425267" w:rsidRDefault="00370B45" w:rsidP="00F81ECB">
      <w:pPr>
        <w:jc w:val="both"/>
        <w:rPr>
          <w:rFonts w:ascii="Tahoma" w:hAnsi="Tahoma" w:cs="Tahoma"/>
          <w:highlight w:val="yellow"/>
        </w:rPr>
      </w:pPr>
    </w:p>
    <w:p w:rsidR="00293D93" w:rsidRPr="00293D93" w:rsidRDefault="008402A4" w:rsidP="00293D93">
      <w:pPr>
        <w:jc w:val="both"/>
        <w:rPr>
          <w:rFonts w:ascii="Tahoma" w:hAnsi="Tahoma" w:cs="Tahoma"/>
        </w:rPr>
      </w:pPr>
      <w:r w:rsidRPr="00DC7A6E">
        <w:rPr>
          <w:rFonts w:ascii="Tahoma" w:hAnsi="Tahoma" w:cs="Tahoma"/>
        </w:rPr>
        <w:t>Ponudnik mora biti naveden</w:t>
      </w:r>
      <w:r>
        <w:rPr>
          <w:rFonts w:ascii="Tahoma" w:hAnsi="Tahoma" w:cs="Tahoma"/>
        </w:rPr>
        <w:t xml:space="preserve"> na spletni strani Autodesk-a (</w:t>
      </w:r>
      <w:r w:rsidRPr="00DC7A6E">
        <w:rPr>
          <w:rFonts w:ascii="Tahoma" w:hAnsi="Tahoma" w:cs="Tahoma"/>
        </w:rPr>
        <w:t> </w:t>
      </w:r>
      <w:hyperlink r:id="rId15" w:history="1">
        <w:r w:rsidRPr="00DC7A6E">
          <w:rPr>
            <w:rFonts w:ascii="Tahoma" w:hAnsi="Tahoma" w:cs="Tahoma"/>
          </w:rPr>
          <w:t>https://www.autodesk.eu/partners/locate-a-reseller</w:t>
        </w:r>
      </w:hyperlink>
      <w:r w:rsidRPr="00DC7A6E">
        <w:rPr>
          <w:rFonts w:ascii="Tahoma" w:hAnsi="Tahoma" w:cs="Tahoma"/>
        </w:rPr>
        <w:t>) kot prodajalec (»Reseller«) za produkt  AutoCAD</w:t>
      </w:r>
      <w:r>
        <w:rPr>
          <w:rFonts w:ascii="Tahoma" w:hAnsi="Tahoma" w:cs="Tahoma"/>
        </w:rPr>
        <w:t>.</w:t>
      </w:r>
    </w:p>
    <w:p w:rsidR="00DA220F" w:rsidRDefault="00DA220F" w:rsidP="00F81ECB">
      <w:pPr>
        <w:jc w:val="both"/>
        <w:rPr>
          <w:rFonts w:ascii="Tahoma" w:hAnsi="Tahoma" w:cs="Tahoma"/>
        </w:rPr>
      </w:pPr>
    </w:p>
    <w:p w:rsidR="00370B45" w:rsidRPr="002E4622" w:rsidRDefault="00370B45" w:rsidP="00F81ECB">
      <w:pPr>
        <w:pStyle w:val="Telobesedila2"/>
        <w:rPr>
          <w:rFonts w:ascii="Tahoma" w:hAnsi="Tahoma" w:cs="Tahoma"/>
          <w:smallCaps/>
          <w:lang w:val="sl-SI"/>
        </w:rPr>
      </w:pPr>
      <w:r w:rsidRPr="002E4622">
        <w:rPr>
          <w:rFonts w:ascii="Tahoma" w:hAnsi="Tahoma" w:cs="Tahoma"/>
          <w:smallCaps/>
          <w:lang w:val="sl-SI"/>
        </w:rPr>
        <w:t>Dokazila:</w:t>
      </w:r>
    </w:p>
    <w:p w:rsidR="00370B45" w:rsidRDefault="00370B45" w:rsidP="00F81ECB">
      <w:pPr>
        <w:pStyle w:val="Telobesedila2"/>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70B45" w:rsidRDefault="00370B45" w:rsidP="00F81ECB">
      <w:pPr>
        <w:pStyle w:val="Telobesedila2"/>
        <w:rPr>
          <w:rFonts w:ascii="Tahoma" w:hAnsi="Tahoma" w:cs="Tahoma"/>
          <w:b w:val="0"/>
          <w:lang w:val="sl-SI"/>
        </w:rPr>
      </w:pPr>
    </w:p>
    <w:p w:rsidR="00370B45" w:rsidRDefault="00370B45" w:rsidP="00F81ECB">
      <w:pPr>
        <w:pStyle w:val="Telobesedila2"/>
        <w:rPr>
          <w:rFonts w:ascii="Tahoma" w:hAnsi="Tahoma" w:cs="Tahoma"/>
          <w:b w:val="0"/>
          <w:lang w:val="sl-SI"/>
        </w:rPr>
      </w:pPr>
      <w:r w:rsidRPr="00293D93">
        <w:rPr>
          <w:rFonts w:ascii="Tahoma" w:hAnsi="Tahoma" w:cs="Tahoma"/>
          <w:b w:val="0"/>
          <w:lang w:val="sl-SI"/>
        </w:rPr>
        <w:t>Dokazilo o pooblaščenosti oz. lastniški povezanosti z nosilcem avtorskih pravic</w:t>
      </w:r>
      <w:r w:rsidR="00C464D4" w:rsidRPr="00293D93">
        <w:rPr>
          <w:rFonts w:ascii="Tahoma" w:hAnsi="Tahoma" w:cs="Tahoma"/>
          <w:b w:val="0"/>
          <w:lang w:val="sl-SI"/>
        </w:rPr>
        <w:t xml:space="preserve"> za izvajanje storitev, ki so predmet tega razpisa</w:t>
      </w:r>
      <w:r w:rsidRPr="00293D93">
        <w:rPr>
          <w:rFonts w:ascii="Tahoma" w:hAnsi="Tahoma" w:cs="Tahoma"/>
          <w:b w:val="0"/>
          <w:lang w:val="sl-SI"/>
        </w:rPr>
        <w:t xml:space="preserve">. Priloga </w:t>
      </w:r>
      <w:r w:rsidR="00C464D4" w:rsidRPr="00293D93">
        <w:rPr>
          <w:rFonts w:ascii="Tahoma" w:hAnsi="Tahoma" w:cs="Tahoma"/>
          <w:b w:val="0"/>
          <w:lang w:val="sl-SI"/>
        </w:rPr>
        <w:t>3/4</w:t>
      </w:r>
    </w:p>
    <w:p w:rsidR="00370B45" w:rsidRDefault="00370B45" w:rsidP="00F81ECB">
      <w:pPr>
        <w:ind w:left="720"/>
        <w:jc w:val="both"/>
        <w:rPr>
          <w:rFonts w:ascii="Tahoma" w:hAnsi="Tahoma" w:cs="Tahoma"/>
          <w:b/>
        </w:rPr>
      </w:pPr>
    </w:p>
    <w:p w:rsidR="001769DE" w:rsidRPr="009D4EFE" w:rsidRDefault="001769DE" w:rsidP="00F81ECB">
      <w:pPr>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F81ECB">
      <w:pPr>
        <w:jc w:val="both"/>
        <w:rPr>
          <w:rFonts w:ascii="Tahoma" w:hAnsi="Tahoma" w:cs="Tahoma"/>
        </w:rPr>
      </w:pPr>
    </w:p>
    <w:p w:rsidR="001769DE" w:rsidRDefault="001769DE" w:rsidP="00F81ECB">
      <w:pPr>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F81ECB">
      <w:pPr>
        <w:jc w:val="both"/>
        <w:rPr>
          <w:rFonts w:ascii="Tahoma" w:hAnsi="Tahoma" w:cs="Tahoma"/>
        </w:rPr>
      </w:pPr>
    </w:p>
    <w:p w:rsidR="001769DE" w:rsidRPr="002E4622" w:rsidRDefault="001769DE" w:rsidP="00F81ECB">
      <w:pPr>
        <w:pStyle w:val="Telobesedila2"/>
        <w:rPr>
          <w:rFonts w:ascii="Tahoma" w:hAnsi="Tahoma" w:cs="Tahoma"/>
          <w:smallCaps/>
          <w:lang w:val="sl-SI"/>
        </w:rPr>
      </w:pPr>
      <w:r w:rsidRPr="002E4622">
        <w:rPr>
          <w:rFonts w:ascii="Tahoma" w:hAnsi="Tahoma" w:cs="Tahoma"/>
          <w:smallCaps/>
          <w:lang w:val="sl-SI"/>
        </w:rPr>
        <w:t>Dokazila:</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F81ECB">
      <w:pPr>
        <w:pStyle w:val="Telobesedila2"/>
        <w:rPr>
          <w:rFonts w:ascii="Tahoma" w:hAnsi="Tahoma" w:cs="Tahoma"/>
          <w:b w:val="0"/>
          <w:lang w:val="sl-SI"/>
        </w:rPr>
      </w:pPr>
    </w:p>
    <w:p w:rsidR="00B6464B" w:rsidRPr="00B6464B" w:rsidRDefault="00B6464B" w:rsidP="00F81ECB">
      <w:pPr>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F81ECB">
      <w:pPr>
        <w:jc w:val="both"/>
        <w:rPr>
          <w:rFonts w:ascii="Tahoma" w:hAnsi="Tahoma" w:cs="Tahoma"/>
        </w:rPr>
      </w:pPr>
    </w:p>
    <w:p w:rsidR="00B6464B" w:rsidRPr="00E938DF" w:rsidRDefault="00B6464B" w:rsidP="00F81ECB">
      <w:pPr>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F81ECB">
      <w:pPr>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F81ECB">
      <w:pPr>
        <w:jc w:val="both"/>
        <w:rPr>
          <w:rFonts w:ascii="Tahoma" w:hAnsi="Tahoma" w:cs="Tahoma"/>
        </w:rPr>
      </w:pPr>
    </w:p>
    <w:p w:rsidR="00B6464B" w:rsidRPr="006B1834" w:rsidRDefault="00B6464B" w:rsidP="00F81ECB">
      <w:pPr>
        <w:ind w:right="-2"/>
        <w:jc w:val="both"/>
        <w:rPr>
          <w:rFonts w:ascii="Tahoma" w:hAnsi="Tahoma" w:cs="Tahoma"/>
          <w:b/>
          <w:smallCaps/>
        </w:rPr>
      </w:pPr>
      <w:r w:rsidRPr="006B1834">
        <w:rPr>
          <w:rFonts w:ascii="Tahoma" w:hAnsi="Tahoma" w:cs="Tahoma"/>
          <w:b/>
          <w:smallCaps/>
        </w:rPr>
        <w:t>Dokazila:</w:t>
      </w:r>
    </w:p>
    <w:p w:rsidR="00B6464B" w:rsidRPr="00C66C24" w:rsidRDefault="00B6464B" w:rsidP="00F81ECB">
      <w:pPr>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B6464B" w:rsidRDefault="00B6464B" w:rsidP="00F81ECB">
      <w:pPr>
        <w:jc w:val="both"/>
        <w:rPr>
          <w:rFonts w:ascii="Tahoma" w:hAnsi="Tahoma" w:cs="Tahoma"/>
        </w:rPr>
      </w:pPr>
      <w:r w:rsidRPr="00E938DF">
        <w:rPr>
          <w:rFonts w:ascii="Tahoma" w:hAnsi="Tahoma" w:cs="Tahoma"/>
        </w:rPr>
        <w:t xml:space="preserve"> </w:t>
      </w:r>
    </w:p>
    <w:p w:rsidR="00B6464B" w:rsidRPr="00B6464B" w:rsidRDefault="00B6464B" w:rsidP="00F81ECB">
      <w:pPr>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F81ECB">
      <w:pPr>
        <w:jc w:val="both"/>
        <w:rPr>
          <w:rFonts w:ascii="Tahoma" w:eastAsia="Calibri" w:hAnsi="Tahoma" w:cs="Tahoma"/>
          <w:bCs/>
          <w:i/>
          <w:sz w:val="18"/>
        </w:rPr>
      </w:pPr>
    </w:p>
    <w:p w:rsidR="00B6464B" w:rsidRDefault="00B6464B" w:rsidP="00F81ECB">
      <w:pPr>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7C24E8" w:rsidRPr="00E938DF" w:rsidRDefault="007C24E8" w:rsidP="00F81ECB">
      <w:pPr>
        <w:jc w:val="both"/>
        <w:rPr>
          <w:rFonts w:ascii="Tahoma" w:eastAsia="Calibri" w:hAnsi="Tahoma" w:cs="Tahoma"/>
          <w:bCs/>
          <w:i/>
          <w:sz w:val="18"/>
        </w:rPr>
      </w:pPr>
    </w:p>
    <w:p w:rsidR="00B6464B" w:rsidRPr="00B6464B" w:rsidRDefault="00B6464B" w:rsidP="00F81ECB">
      <w:pPr>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B6464B" w:rsidRPr="00E938DF" w:rsidRDefault="00B6464B" w:rsidP="00F81ECB">
      <w:pPr>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DA220F" w:rsidRPr="00E938DF" w:rsidRDefault="00DA220F" w:rsidP="00F81ECB">
      <w:pPr>
        <w:ind w:right="-2"/>
        <w:jc w:val="both"/>
        <w:rPr>
          <w:rFonts w:ascii="Tahoma" w:hAnsi="Tahoma" w:cs="Tahoma"/>
          <w:smallCaps/>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Pr="00E938DF" w:rsidRDefault="00B6464B" w:rsidP="00F81ECB">
      <w:pPr>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B6464B" w:rsidRPr="00E938DF" w:rsidRDefault="00B6464B" w:rsidP="00F81ECB">
      <w:pPr>
        <w:jc w:val="both"/>
        <w:rPr>
          <w:rFonts w:ascii="Tahoma" w:hAnsi="Tahoma" w:cs="Tahoma"/>
        </w:rPr>
      </w:pPr>
      <w:r w:rsidRPr="00E938DF">
        <w:rPr>
          <w:rFonts w:ascii="Tahoma" w:hAnsi="Tahoma" w:cs="Tahoma"/>
        </w:rPr>
        <w:t xml:space="preserve"> </w:t>
      </w:r>
    </w:p>
    <w:p w:rsidR="00B6464B" w:rsidRPr="00B6464B" w:rsidRDefault="00C464D4" w:rsidP="00F81ECB">
      <w:pPr>
        <w:numPr>
          <w:ilvl w:val="2"/>
          <w:numId w:val="2"/>
        </w:numPr>
        <w:jc w:val="both"/>
        <w:rPr>
          <w:rFonts w:ascii="Tahoma" w:hAnsi="Tahoma" w:cs="Tahoma"/>
        </w:rPr>
      </w:pPr>
      <w:r>
        <w:rPr>
          <w:rFonts w:ascii="Tahoma" w:hAnsi="Tahoma" w:cs="Tahoma"/>
        </w:rPr>
        <w:lastRenderedPageBreak/>
        <w:t>Kadrovska</w:t>
      </w:r>
      <w:r w:rsidR="00B6464B" w:rsidRPr="00B6464B">
        <w:rPr>
          <w:rFonts w:ascii="Tahoma" w:hAnsi="Tahoma" w:cs="Tahoma"/>
        </w:rPr>
        <w:t xml:space="preserve"> sposobnost oziroma pogoji </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 xml:space="preserve">Splošni kadrovski pogoji </w:t>
      </w:r>
    </w:p>
    <w:p w:rsidR="008E187B" w:rsidRDefault="008E187B" w:rsidP="00F81ECB">
      <w:pPr>
        <w:jc w:val="both"/>
        <w:rPr>
          <w:rFonts w:ascii="Tahoma" w:hAnsi="Tahoma" w:cs="Tahoma"/>
        </w:rPr>
      </w:pPr>
    </w:p>
    <w:p w:rsidR="00B6464B" w:rsidRDefault="00B6464B" w:rsidP="00F81ECB">
      <w:pPr>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F81ECB">
      <w:pPr>
        <w:jc w:val="both"/>
        <w:rPr>
          <w:rFonts w:ascii="Tahoma" w:hAnsi="Tahoma" w:cs="Tahoma"/>
        </w:rPr>
      </w:pPr>
    </w:p>
    <w:p w:rsidR="00B6464B" w:rsidRPr="00E938DF" w:rsidRDefault="00B6464B" w:rsidP="00F81ECB">
      <w:pPr>
        <w:jc w:val="both"/>
        <w:rPr>
          <w:rFonts w:ascii="Tahoma" w:hAnsi="Tahoma" w:cs="Tahoma"/>
          <w:b/>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Default="00B6464B" w:rsidP="00F81ECB">
      <w:pPr>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F81ECB">
      <w:pPr>
        <w:jc w:val="both"/>
        <w:rPr>
          <w:rFonts w:ascii="Tahoma" w:hAnsi="Tahoma" w:cs="Tahoma"/>
        </w:rPr>
      </w:pPr>
    </w:p>
    <w:p w:rsidR="008A2986" w:rsidRPr="008A2986" w:rsidRDefault="00385E71" w:rsidP="00F81ECB">
      <w:pPr>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F81ECB">
      <w:pPr>
        <w:jc w:val="both"/>
        <w:rPr>
          <w:rFonts w:ascii="Tahoma" w:hAnsi="Tahoma" w:cs="Tahoma"/>
          <w:highlight w:val="yellow"/>
        </w:rPr>
      </w:pPr>
    </w:p>
    <w:p w:rsidR="001769DE" w:rsidRDefault="001769DE" w:rsidP="00F81ECB">
      <w:pPr>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rsidR="001769DE" w:rsidRDefault="001769DE" w:rsidP="00F81ECB">
      <w:pPr>
        <w:tabs>
          <w:tab w:val="left" w:pos="0"/>
        </w:tabs>
        <w:jc w:val="both"/>
        <w:rPr>
          <w:rFonts w:ascii="Tahoma" w:hAnsi="Tahoma" w:cs="Tahoma"/>
        </w:rPr>
      </w:pPr>
    </w:p>
    <w:p w:rsidR="001769DE" w:rsidRPr="0064358A" w:rsidRDefault="001769DE" w:rsidP="00F81ECB">
      <w:pPr>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65B46" w:rsidRDefault="00265B46" w:rsidP="00F81ECB">
      <w:pPr>
        <w:jc w:val="both"/>
        <w:rPr>
          <w:rFonts w:ascii="Tahoma" w:hAnsi="Tahoma" w:cs="Tahoma"/>
        </w:rPr>
      </w:pPr>
    </w:p>
    <w:p w:rsidR="00206853" w:rsidRDefault="00206853" w:rsidP="00F81ECB">
      <w:pPr>
        <w:jc w:val="both"/>
        <w:rPr>
          <w:rFonts w:ascii="Tahoma" w:hAnsi="Tahoma" w:cs="Tahoma"/>
        </w:rPr>
      </w:pP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MERILA ZA IZBIRO PONUDNIKOV</w:t>
      </w:r>
    </w:p>
    <w:p w:rsidR="008F6381" w:rsidRPr="008F6381" w:rsidRDefault="008F6381" w:rsidP="00F81ECB">
      <w:pPr>
        <w:jc w:val="both"/>
        <w:rPr>
          <w:rFonts w:ascii="Tahoma" w:hAnsi="Tahoma" w:cs="Tahoma"/>
        </w:rPr>
      </w:pPr>
    </w:p>
    <w:p w:rsidR="002E5BEA" w:rsidRDefault="002E5BEA" w:rsidP="002E5BEA">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vrednost v EUR brez DDV</w:t>
      </w:r>
      <w:r w:rsidRPr="00B93BAD">
        <w:rPr>
          <w:rFonts w:ascii="Tahoma" w:hAnsi="Tahoma" w:cs="Tahoma"/>
        </w:rPr>
        <w:t xml:space="preserve">, navedena </w:t>
      </w:r>
      <w:r w:rsidRPr="00445ADD">
        <w:rPr>
          <w:rFonts w:ascii="Tahoma" w:hAnsi="Tahoma" w:cs="Tahoma"/>
        </w:rPr>
        <w:t>v Prilogi 2</w:t>
      </w:r>
      <w:r w:rsidRPr="00B93BAD">
        <w:rPr>
          <w:rFonts w:ascii="Tahoma" w:hAnsi="Tahoma" w:cs="Tahoma"/>
        </w:rPr>
        <w:t>.</w:t>
      </w:r>
    </w:p>
    <w:p w:rsidR="002E5BEA" w:rsidRDefault="002E5BEA" w:rsidP="002E5BEA">
      <w:pPr>
        <w:keepNext/>
        <w:keepLines/>
        <w:jc w:val="both"/>
        <w:rPr>
          <w:rFonts w:ascii="Tahoma" w:hAnsi="Tahoma" w:cs="Tahoma"/>
          <w:highlight w:val="yellow"/>
        </w:rPr>
      </w:pPr>
    </w:p>
    <w:p w:rsidR="002E5BEA" w:rsidRDefault="002E5BEA" w:rsidP="002E5BEA">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 bo izbran ponudnik, ki je prej (časovno – po datumu in uri) oddal ponudbo v informacijski sistem e-JN.</w:t>
      </w:r>
    </w:p>
    <w:p w:rsidR="008F6381" w:rsidRPr="008F6381" w:rsidRDefault="008F6381" w:rsidP="00F81ECB">
      <w:pPr>
        <w:jc w:val="both"/>
        <w:rPr>
          <w:rFonts w:ascii="Tahoma" w:hAnsi="Tahoma" w:cs="Tahoma"/>
        </w:rPr>
      </w:pPr>
    </w:p>
    <w:p w:rsidR="008F6381" w:rsidRPr="008F6381" w:rsidRDefault="008F6381" w:rsidP="00F81ECB">
      <w:pPr>
        <w:jc w:val="both"/>
        <w:rPr>
          <w:rFonts w:ascii="Tahoma" w:hAnsi="Tahoma" w:cs="Tahoma"/>
        </w:rPr>
      </w:pPr>
      <w:r w:rsidRPr="008F6381">
        <w:rPr>
          <w:rFonts w:ascii="Tahoma" w:hAnsi="Tahoma" w:cs="Tahoma"/>
        </w:rPr>
        <w:tab/>
      </w: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NAVODILA PONUDNIKOM ZA IZDELAVO PONUDBE</w:t>
      </w:r>
    </w:p>
    <w:p w:rsidR="008F6381" w:rsidRPr="009135C3" w:rsidRDefault="008F6381" w:rsidP="00F81ECB">
      <w:pPr>
        <w:jc w:val="both"/>
        <w:rPr>
          <w:rFonts w:ascii="Tahoma" w:hAnsi="Tahoma" w:cs="Tahoma"/>
        </w:rPr>
      </w:pPr>
    </w:p>
    <w:p w:rsidR="00B6464B" w:rsidRPr="009135C3" w:rsidRDefault="00B6464B" w:rsidP="00F81ECB">
      <w:pPr>
        <w:jc w:val="both"/>
        <w:rPr>
          <w:rFonts w:ascii="Tahoma" w:hAnsi="Tahoma" w:cs="Tahoma"/>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Izdelava ponudbe</w:t>
      </w:r>
    </w:p>
    <w:p w:rsidR="00A7327B" w:rsidRDefault="00A7327B" w:rsidP="00F81ECB">
      <w:pPr>
        <w:jc w:val="both"/>
        <w:rPr>
          <w:rFonts w:ascii="Tahoma" w:hAnsi="Tahoma" w:cs="Tahoma"/>
        </w:rPr>
      </w:pPr>
    </w:p>
    <w:p w:rsidR="0056453C" w:rsidRDefault="007F63F7" w:rsidP="00F81ECB">
      <w:pPr>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F81ECB">
      <w:pPr>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F81ECB">
      <w:pPr>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F81ECB">
      <w:pPr>
        <w:jc w:val="both"/>
        <w:rPr>
          <w:rFonts w:ascii="Tahoma" w:hAnsi="Tahoma" w:cs="Tahoma"/>
          <w:b/>
        </w:rPr>
      </w:pPr>
    </w:p>
    <w:p w:rsidR="007F63F7" w:rsidRDefault="007F63F7" w:rsidP="00F81ECB">
      <w:pPr>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F81ECB">
      <w:pPr>
        <w:jc w:val="both"/>
        <w:rPr>
          <w:rFonts w:ascii="Tahoma" w:hAnsi="Tahoma" w:cs="Tahoma"/>
          <w:u w:val="single"/>
        </w:rPr>
      </w:pPr>
    </w:p>
    <w:p w:rsidR="007F63F7" w:rsidRPr="007C24E8" w:rsidRDefault="007F63F7" w:rsidP="00F81ECB">
      <w:pPr>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6"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rsidR="008E187B" w:rsidRDefault="008E187B" w:rsidP="00F81ECB">
      <w:pPr>
        <w:jc w:val="both"/>
        <w:rPr>
          <w:rFonts w:ascii="Tahoma" w:hAnsi="Tahoma" w:cs="Tahoma"/>
        </w:rPr>
      </w:pPr>
    </w:p>
    <w:p w:rsidR="003A42BD" w:rsidRDefault="003A42BD" w:rsidP="00F81ECB">
      <w:pPr>
        <w:jc w:val="both"/>
        <w:rPr>
          <w:rFonts w:ascii="Tahoma" w:hAnsi="Tahoma" w:cs="Tahoma"/>
        </w:rPr>
      </w:pPr>
    </w:p>
    <w:p w:rsidR="007F63F7" w:rsidRPr="00711F89" w:rsidRDefault="007F63F7" w:rsidP="00F81ECB">
      <w:pPr>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F81ECB">
      <w:pPr>
        <w:jc w:val="both"/>
        <w:rPr>
          <w:rFonts w:ascii="Tahoma" w:hAnsi="Tahoma" w:cs="Tahoma"/>
          <w:b/>
        </w:rPr>
      </w:pPr>
    </w:p>
    <w:p w:rsidR="007F63F7" w:rsidRPr="00711F89" w:rsidRDefault="007F63F7" w:rsidP="00F81ECB">
      <w:pPr>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7"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se mora pred oddajo ponudbe registrirati na spletnem naslovu </w:t>
      </w:r>
      <w:hyperlink r:id="rId19"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0" w:history="1">
        <w:r w:rsidRPr="00711F89">
          <w:rPr>
            <w:rStyle w:val="Hiperpovezava"/>
            <w:rFonts w:ascii="Tahoma" w:hAnsi="Tahoma" w:cs="Tahoma"/>
          </w:rPr>
          <w:t>www.sigen-ca.si</w:t>
        </w:r>
      </w:hyperlink>
      <w:r w:rsidRPr="00711F89">
        <w:rPr>
          <w:rFonts w:ascii="Tahoma" w:hAnsi="Tahoma" w:cs="Tahoma"/>
        </w:rPr>
        <w:t>), POŠTA®CA (postarca.posta.si), HALCOM-CA (</w:t>
      </w:r>
      <w:hyperlink r:id="rId21" w:history="1">
        <w:r w:rsidRPr="00711F89">
          <w:rPr>
            <w:rStyle w:val="Hiperpovezava"/>
            <w:rFonts w:ascii="Tahoma" w:hAnsi="Tahoma" w:cs="Tahoma"/>
          </w:rPr>
          <w:t>www.halcom.si</w:t>
        </w:r>
      </w:hyperlink>
      <w:r w:rsidRPr="00711F89">
        <w:rPr>
          <w:rFonts w:ascii="Tahoma" w:hAnsi="Tahoma" w:cs="Tahoma"/>
        </w:rPr>
        <w:t>), AC NLB (</w:t>
      </w:r>
      <w:hyperlink r:id="rId22"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Po preteku roka za predložitev ponudb ponudbe ne bo več mogoče oddati.</w:t>
      </w:r>
    </w:p>
    <w:p w:rsidR="006B1834" w:rsidRDefault="006B1834" w:rsidP="00F81ECB">
      <w:pPr>
        <w:jc w:val="both"/>
        <w:rPr>
          <w:rFonts w:ascii="Tahoma" w:hAnsi="Tahoma" w:cs="Tahoma"/>
          <w:b/>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F81ECB">
      <w:pPr>
        <w:pStyle w:val="Telobesedila3"/>
        <w:tabs>
          <w:tab w:val="clear" w:pos="142"/>
        </w:tabs>
        <w:rPr>
          <w:rFonts w:ascii="Tahoma" w:hAnsi="Tahoma" w:cs="Tahoma"/>
        </w:rPr>
      </w:pPr>
    </w:p>
    <w:p w:rsidR="007F63F7" w:rsidRPr="00B52987" w:rsidRDefault="007F63F7" w:rsidP="00F81ECB">
      <w:pPr>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F81ECB">
      <w:pPr>
        <w:jc w:val="both"/>
        <w:rPr>
          <w:rFonts w:ascii="Tahoma" w:hAnsi="Tahoma" w:cs="Tahoma"/>
          <w:b/>
        </w:rPr>
      </w:pPr>
    </w:p>
    <w:p w:rsidR="007F63F7" w:rsidRDefault="007F63F7" w:rsidP="00F81ECB">
      <w:pPr>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F81ECB">
      <w:pPr>
        <w:jc w:val="both"/>
        <w:rPr>
          <w:rFonts w:ascii="Tahoma" w:hAnsi="Tahoma" w:cs="Tahoma"/>
          <w:b/>
        </w:rPr>
      </w:pPr>
    </w:p>
    <w:p w:rsidR="00F81ECB" w:rsidRDefault="00F81ECB" w:rsidP="00F81ECB">
      <w:pPr>
        <w:jc w:val="both"/>
        <w:rPr>
          <w:rFonts w:ascii="Tahoma" w:hAnsi="Tahoma" w:cs="Tahoma"/>
          <w:b/>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Predračun</w:t>
      </w:r>
    </w:p>
    <w:p w:rsidR="007F63F7" w:rsidRDefault="007F63F7" w:rsidP="00F81ECB">
      <w:pPr>
        <w:jc w:val="both"/>
        <w:rPr>
          <w:rFonts w:ascii="Tahoma" w:hAnsi="Tahoma" w:cs="Tahoma"/>
        </w:rPr>
      </w:pPr>
    </w:p>
    <w:p w:rsidR="007F63F7" w:rsidRPr="00C464D4" w:rsidRDefault="007F63F7" w:rsidP="00F81ECB">
      <w:pPr>
        <w:jc w:val="both"/>
        <w:rPr>
          <w:rFonts w:ascii="Tahoma" w:hAnsi="Tahoma" w:cs="Tahoma"/>
        </w:rPr>
      </w:pPr>
      <w:r w:rsidRPr="00C464D4">
        <w:rPr>
          <w:rFonts w:ascii="Tahoma" w:hAnsi="Tahoma" w:cs="Tahoma"/>
        </w:rPr>
        <w:t>Ponudnik mora obrazec »Ponudba« izpolniti, podpisati in žigosati ter ga v .pdf formatu naložiti na informacijski sistem e-JN</w:t>
      </w:r>
      <w:r w:rsidRPr="00C464D4">
        <w:rPr>
          <w:rFonts w:ascii="Tahoma" w:hAnsi="Tahoma" w:cs="Tahoma"/>
          <w:b/>
        </w:rPr>
        <w:t xml:space="preserve"> v razdelek »Predračun« </w:t>
      </w:r>
      <w:r w:rsidRPr="00C464D4">
        <w:rPr>
          <w:rFonts w:ascii="Tahoma" w:hAnsi="Tahoma" w:cs="Tahoma"/>
        </w:rPr>
        <w:t xml:space="preserve">Povzetek predračuna bo dostopen na javnem odpiranju ponudb. </w:t>
      </w:r>
    </w:p>
    <w:p w:rsidR="007F63F7" w:rsidRDefault="007F63F7" w:rsidP="00F81ECB">
      <w:pPr>
        <w:jc w:val="both"/>
        <w:rPr>
          <w:rFonts w:ascii="Tahoma" w:hAnsi="Tahoma" w:cs="Tahoma"/>
          <w:highlight w:val="yellow"/>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F81ECB">
      <w:pPr>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F81ECB">
      <w:pPr>
        <w:jc w:val="both"/>
        <w:rPr>
          <w:rFonts w:ascii="Tahoma" w:hAnsi="Tahoma" w:cs="Tahoma"/>
        </w:rPr>
      </w:pPr>
      <w:r w:rsidRPr="00B52987">
        <w:rPr>
          <w:rFonts w:ascii="Tahoma" w:hAnsi="Tahoma" w:cs="Tahoma"/>
        </w:rPr>
        <w:t>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w:t>
      </w:r>
    </w:p>
    <w:p w:rsidR="005649BD" w:rsidRPr="00CE1BAD" w:rsidRDefault="005649BD" w:rsidP="00F81ECB">
      <w:pPr>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F81ECB">
            <w:pPr>
              <w:jc w:val="both"/>
              <w:rPr>
                <w:rFonts w:ascii="Tahoma" w:hAnsi="Tahoma" w:cs="Tahoma"/>
                <w:b/>
                <w:i/>
              </w:rPr>
            </w:pPr>
            <w:r w:rsidRPr="00CE1BAD">
              <w:rPr>
                <w:rFonts w:ascii="Tahoma" w:hAnsi="Tahoma" w:cs="Tahoma"/>
                <w:b/>
                <w:i/>
              </w:rPr>
              <w:t>1</w:t>
            </w:r>
          </w:p>
        </w:tc>
      </w:tr>
    </w:tbl>
    <w:p w:rsidR="006C3E29" w:rsidRDefault="00864212" w:rsidP="00F81ECB">
      <w:pPr>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F81ECB">
            <w:pPr>
              <w:jc w:val="both"/>
              <w:rPr>
                <w:rFonts w:ascii="Tahoma" w:hAnsi="Tahoma" w:cs="Tahoma"/>
                <w:b/>
                <w:i/>
              </w:rPr>
            </w:pPr>
            <w:r>
              <w:rPr>
                <w:rFonts w:ascii="Tahoma" w:hAnsi="Tahoma" w:cs="Tahoma"/>
                <w:b/>
                <w:i/>
              </w:rPr>
              <w:t>2</w:t>
            </w:r>
          </w:p>
        </w:tc>
      </w:tr>
    </w:tbl>
    <w:p w:rsidR="00852E15" w:rsidRDefault="005649BD" w:rsidP="00F81ECB">
      <w:pPr>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3/1</w:t>
            </w:r>
          </w:p>
        </w:tc>
      </w:tr>
    </w:tbl>
    <w:p w:rsidR="00864212" w:rsidRDefault="00864212" w:rsidP="00F81ECB">
      <w:pPr>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3/2</w:t>
            </w:r>
          </w:p>
        </w:tc>
      </w:tr>
    </w:tbl>
    <w:p w:rsidR="00864212" w:rsidRDefault="00864212" w:rsidP="00F81ECB">
      <w:pPr>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Default="00002128" w:rsidP="00F81ECB">
      <w:pPr>
        <w:jc w:val="both"/>
        <w:rPr>
          <w:rFonts w:ascii="Tahoma" w:hAnsi="Tahoma" w:cs="Tahoma"/>
        </w:rPr>
      </w:pPr>
    </w:p>
    <w:p w:rsidR="006B7BD5" w:rsidRPr="005D24C4" w:rsidRDefault="006B7BD5"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3/3</w:t>
            </w:r>
          </w:p>
        </w:tc>
      </w:tr>
    </w:tbl>
    <w:p w:rsidR="00864212" w:rsidRDefault="00864212" w:rsidP="00F81ECB">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C464D4" w:rsidRDefault="00C464D4"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464D4" w:rsidRPr="00293D93" w:rsidTr="00171679">
        <w:tc>
          <w:tcPr>
            <w:tcW w:w="599" w:type="dxa"/>
            <w:tcBorders>
              <w:right w:val="nil"/>
            </w:tcBorders>
          </w:tcPr>
          <w:p w:rsidR="00C464D4" w:rsidRPr="00CE1BAD" w:rsidRDefault="00C464D4" w:rsidP="00F81ECB">
            <w:pPr>
              <w:jc w:val="both"/>
              <w:rPr>
                <w:rFonts w:ascii="Tahoma" w:hAnsi="Tahoma" w:cs="Tahoma"/>
              </w:rPr>
            </w:pPr>
          </w:p>
        </w:tc>
        <w:tc>
          <w:tcPr>
            <w:tcW w:w="7653" w:type="dxa"/>
            <w:tcBorders>
              <w:left w:val="nil"/>
            </w:tcBorders>
          </w:tcPr>
          <w:p w:rsidR="00C464D4" w:rsidRPr="00293D93" w:rsidRDefault="00C464D4" w:rsidP="00F81ECB">
            <w:pPr>
              <w:jc w:val="both"/>
              <w:rPr>
                <w:rFonts w:ascii="Tahoma" w:hAnsi="Tahoma" w:cs="Tahoma"/>
              </w:rPr>
            </w:pPr>
            <w:r w:rsidRPr="00293D93">
              <w:rPr>
                <w:rFonts w:ascii="Tahoma" w:hAnsi="Tahoma" w:cs="Tahoma"/>
              </w:rPr>
              <w:t>DOKAZILO O POOBLAŠČENOSTI</w:t>
            </w:r>
          </w:p>
        </w:tc>
        <w:tc>
          <w:tcPr>
            <w:tcW w:w="912" w:type="dxa"/>
            <w:tcBorders>
              <w:right w:val="nil"/>
            </w:tcBorders>
          </w:tcPr>
          <w:p w:rsidR="00C464D4" w:rsidRPr="00293D93" w:rsidRDefault="00C464D4" w:rsidP="00F81ECB">
            <w:pPr>
              <w:jc w:val="both"/>
              <w:rPr>
                <w:rFonts w:ascii="Tahoma" w:hAnsi="Tahoma" w:cs="Tahoma"/>
                <w:b/>
                <w:i/>
              </w:rPr>
            </w:pPr>
            <w:r w:rsidRPr="00293D93">
              <w:rPr>
                <w:rFonts w:ascii="Tahoma" w:hAnsi="Tahoma" w:cs="Tahoma"/>
                <w:b/>
                <w:i/>
              </w:rPr>
              <w:t xml:space="preserve">Priloga </w:t>
            </w:r>
          </w:p>
        </w:tc>
        <w:tc>
          <w:tcPr>
            <w:tcW w:w="551" w:type="dxa"/>
            <w:tcBorders>
              <w:left w:val="nil"/>
            </w:tcBorders>
          </w:tcPr>
          <w:p w:rsidR="00C464D4" w:rsidRPr="00293D93" w:rsidRDefault="00C464D4" w:rsidP="00F81ECB">
            <w:pPr>
              <w:jc w:val="both"/>
              <w:rPr>
                <w:rFonts w:ascii="Tahoma" w:hAnsi="Tahoma" w:cs="Tahoma"/>
                <w:b/>
                <w:i/>
              </w:rPr>
            </w:pPr>
            <w:r w:rsidRPr="00293D93">
              <w:rPr>
                <w:rFonts w:ascii="Tahoma" w:hAnsi="Tahoma" w:cs="Tahoma"/>
                <w:b/>
                <w:i/>
              </w:rPr>
              <w:t>3/4</w:t>
            </w:r>
          </w:p>
        </w:tc>
      </w:tr>
    </w:tbl>
    <w:p w:rsidR="00293D93" w:rsidRPr="00293D93" w:rsidRDefault="00DC7A6E" w:rsidP="00293D93">
      <w:pPr>
        <w:jc w:val="both"/>
        <w:rPr>
          <w:rFonts w:ascii="Tahoma" w:hAnsi="Tahoma" w:cs="Tahoma"/>
        </w:rPr>
      </w:pPr>
      <w:r w:rsidRPr="00DC7A6E">
        <w:rPr>
          <w:rFonts w:ascii="Tahoma" w:hAnsi="Tahoma" w:cs="Tahoma"/>
        </w:rPr>
        <w:t>Ponudnik mora biti naveden</w:t>
      </w:r>
      <w:r>
        <w:rPr>
          <w:rFonts w:ascii="Tahoma" w:hAnsi="Tahoma" w:cs="Tahoma"/>
        </w:rPr>
        <w:t xml:space="preserve"> na spletni strani Autodesk-a (</w:t>
      </w:r>
      <w:r w:rsidRPr="00DC7A6E">
        <w:rPr>
          <w:rFonts w:ascii="Tahoma" w:hAnsi="Tahoma" w:cs="Tahoma"/>
        </w:rPr>
        <w:t> </w:t>
      </w:r>
      <w:hyperlink r:id="rId23" w:history="1">
        <w:r w:rsidRPr="00DC7A6E">
          <w:rPr>
            <w:rFonts w:ascii="Tahoma" w:hAnsi="Tahoma" w:cs="Tahoma"/>
          </w:rPr>
          <w:t>https://www.autodesk.eu/partners/locate-a-reseller</w:t>
        </w:r>
      </w:hyperlink>
      <w:r w:rsidRPr="00DC7A6E">
        <w:rPr>
          <w:rFonts w:ascii="Tahoma" w:hAnsi="Tahoma" w:cs="Tahoma"/>
        </w:rPr>
        <w:t>) kot prodajalec (»Reseller«) za produkt  AutoCAD</w:t>
      </w:r>
      <w:r>
        <w:rPr>
          <w:rFonts w:ascii="Tahoma" w:hAnsi="Tahoma" w:cs="Tahoma"/>
        </w:rPr>
        <w:t>.</w:t>
      </w:r>
    </w:p>
    <w:p w:rsidR="00073172" w:rsidRDefault="0007317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6C74A1" w:rsidP="00F81ECB">
            <w:pPr>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4/1</w:t>
            </w:r>
          </w:p>
        </w:tc>
      </w:tr>
    </w:tbl>
    <w:p w:rsidR="00864212" w:rsidRDefault="00864212" w:rsidP="00F81ECB">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4/2</w:t>
            </w:r>
          </w:p>
        </w:tc>
      </w:tr>
    </w:tbl>
    <w:p w:rsidR="00864212" w:rsidRDefault="00864212" w:rsidP="00F81ECB">
      <w:pPr>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F81ECB">
      <w:pPr>
        <w:jc w:val="both"/>
        <w:rPr>
          <w:rFonts w:ascii="Tahoma" w:hAnsi="Tahoma" w:cs="Tahoma"/>
        </w:rPr>
      </w:pPr>
    </w:p>
    <w:p w:rsidR="00F42588" w:rsidRDefault="00F42588"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F81ECB">
            <w:pPr>
              <w:jc w:val="both"/>
              <w:rPr>
                <w:rFonts w:ascii="Tahoma" w:hAnsi="Tahoma" w:cs="Tahoma"/>
              </w:rPr>
            </w:pPr>
          </w:p>
        </w:tc>
        <w:tc>
          <w:tcPr>
            <w:tcW w:w="7653" w:type="dxa"/>
            <w:tcBorders>
              <w:left w:val="nil"/>
            </w:tcBorders>
          </w:tcPr>
          <w:p w:rsidR="006C74A1" w:rsidRPr="00CE1BAD" w:rsidRDefault="006C74A1" w:rsidP="00F81ECB">
            <w:pPr>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F81ECB">
            <w:pPr>
              <w:jc w:val="both"/>
              <w:rPr>
                <w:rFonts w:ascii="Tahoma" w:hAnsi="Tahoma" w:cs="Tahoma"/>
                <w:b/>
                <w:i/>
              </w:rPr>
            </w:pPr>
            <w:r>
              <w:rPr>
                <w:rFonts w:ascii="Tahoma" w:hAnsi="Tahoma" w:cs="Tahoma"/>
                <w:b/>
                <w:i/>
              </w:rPr>
              <w:t>4/3</w:t>
            </w:r>
          </w:p>
        </w:tc>
      </w:tr>
    </w:tbl>
    <w:p w:rsidR="006C74A1" w:rsidRDefault="006C74A1" w:rsidP="00F81ECB">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Default="00B6464B" w:rsidP="00F81ECB">
      <w:pPr>
        <w:jc w:val="both"/>
        <w:rPr>
          <w:rFonts w:ascii="Tahoma" w:hAnsi="Tahoma" w:cs="Tahoma"/>
        </w:rPr>
      </w:pPr>
    </w:p>
    <w:p w:rsidR="00B6464B" w:rsidRPr="00A3786C" w:rsidRDefault="00B6464B" w:rsidP="00F81ECB">
      <w:pPr>
        <w:jc w:val="both"/>
        <w:rPr>
          <w:rFonts w:ascii="Tahoma" w:hAnsi="Tahoma" w:cs="Tahoma"/>
          <w:sz w:val="16"/>
          <w:highlight w:val="yellow"/>
        </w:rPr>
      </w:pPr>
    </w:p>
    <w:p w:rsidR="00B6464B" w:rsidRDefault="00B6464B" w:rsidP="00F81ECB">
      <w:pPr>
        <w:jc w:val="both"/>
        <w:rPr>
          <w:rFonts w:ascii="Tahoma" w:hAnsi="Tahoma" w:cs="Tahoma"/>
        </w:rPr>
      </w:pPr>
    </w:p>
    <w:p w:rsidR="00B6464B" w:rsidRDefault="00B6464B" w:rsidP="00F81ECB">
      <w:pPr>
        <w:jc w:val="both"/>
        <w:rPr>
          <w:rFonts w:ascii="Tahoma" w:hAnsi="Tahoma" w:cs="Tahoma"/>
        </w:rPr>
      </w:pPr>
    </w:p>
    <w:p w:rsidR="00B6464B" w:rsidRDefault="00B6464B" w:rsidP="00F81ECB">
      <w:pPr>
        <w:jc w:val="both"/>
        <w:rPr>
          <w:rFonts w:ascii="Tahoma" w:hAnsi="Tahoma" w:cs="Tahoma"/>
        </w:rPr>
      </w:pPr>
    </w:p>
    <w:p w:rsidR="00413E3D" w:rsidRDefault="00413E3D" w:rsidP="00F81ECB">
      <w:pPr>
        <w:jc w:val="both"/>
        <w:rPr>
          <w:rFonts w:ascii="Tahoma" w:hAnsi="Tahoma" w:cs="Tahoma"/>
        </w:rPr>
      </w:pPr>
    </w:p>
    <w:p w:rsidR="00460C04" w:rsidRDefault="00460C04" w:rsidP="00F81ECB">
      <w:pPr>
        <w:jc w:val="both"/>
        <w:rPr>
          <w:rFonts w:ascii="Tahoma" w:hAnsi="Tahoma" w:cs="Tahoma"/>
        </w:rPr>
      </w:pPr>
    </w:p>
    <w:p w:rsidR="00460C04" w:rsidRDefault="00460C04" w:rsidP="00F81ECB">
      <w:pPr>
        <w:jc w:val="both"/>
        <w:rPr>
          <w:rFonts w:ascii="Tahoma" w:hAnsi="Tahoma" w:cs="Tahoma"/>
        </w:rPr>
      </w:pPr>
    </w:p>
    <w:p w:rsidR="00460C04" w:rsidRDefault="00460C04" w:rsidP="00F81ECB">
      <w:pPr>
        <w:jc w:val="both"/>
        <w:rPr>
          <w:rFonts w:ascii="Tahoma" w:hAnsi="Tahoma" w:cs="Tahoma"/>
        </w:rPr>
      </w:pPr>
    </w:p>
    <w:p w:rsidR="0030311E" w:rsidRDefault="0030311E" w:rsidP="00F81ECB">
      <w:pPr>
        <w:rPr>
          <w:rFonts w:ascii="Tahoma" w:hAnsi="Tahoma" w:cs="Tahoma"/>
        </w:rPr>
      </w:pPr>
      <w:r>
        <w:rPr>
          <w:rFonts w:ascii="Tahoma" w:hAnsi="Tahoma" w:cs="Tahoma"/>
        </w:rPr>
        <w:br w:type="page"/>
      </w:r>
    </w:p>
    <w:p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7C70A1" w:rsidRDefault="007C70A1" w:rsidP="008E187B">
      <w:pPr>
        <w:keepNext/>
        <w:tabs>
          <w:tab w:val="left" w:pos="567"/>
          <w:tab w:val="num" w:pos="851"/>
          <w:tab w:val="left" w:pos="993"/>
        </w:tabs>
        <w:jc w:val="both"/>
        <w:rPr>
          <w:rFonts w:ascii="Tahoma" w:hAnsi="Tahoma" w:cs="Tahoma"/>
        </w:rPr>
      </w:pPr>
    </w:p>
    <w:p w:rsidR="00D72CAD" w:rsidRPr="00CE1BAD" w:rsidRDefault="00D72CAD" w:rsidP="008E187B">
      <w:pPr>
        <w:keepNext/>
        <w:tabs>
          <w:tab w:val="left" w:pos="567"/>
          <w:tab w:val="num" w:pos="851"/>
          <w:tab w:val="left" w:pos="993"/>
        </w:tabs>
        <w:jc w:val="both"/>
        <w:rPr>
          <w:rFonts w:ascii="Tahoma" w:hAnsi="Tahoma" w:cs="Tahoma"/>
        </w:rPr>
      </w:pPr>
    </w:p>
    <w:p w:rsidR="0068626E" w:rsidRDefault="00A8700C" w:rsidP="0068626E">
      <w:pPr>
        <w:keepNext/>
        <w:ind w:right="424"/>
        <w:rPr>
          <w:rFonts w:ascii="Tahoma" w:hAnsi="Tahoma" w:cs="Tahoma"/>
          <w:b/>
        </w:rPr>
      </w:pPr>
      <w:r w:rsidRPr="00C66295">
        <w:rPr>
          <w:rFonts w:ascii="Tahoma" w:hAnsi="Tahoma" w:cs="Tahoma"/>
          <w:b/>
        </w:rPr>
        <w:t>VKS-17/20</w:t>
      </w:r>
      <w:r w:rsidR="006E4A77">
        <w:rPr>
          <w:rFonts w:ascii="Tahoma" w:hAnsi="Tahoma" w:cs="Tahoma"/>
          <w:b/>
        </w:rPr>
        <w:t xml:space="preserve"> </w:t>
      </w:r>
      <w:r w:rsidR="008A7DC7">
        <w:rPr>
          <w:rFonts w:ascii="Tahoma" w:hAnsi="Tahoma" w:cs="Tahoma"/>
          <w:b/>
        </w:rPr>
        <w:t xml:space="preserve">– </w:t>
      </w:r>
      <w:r w:rsidR="0068626E" w:rsidRPr="0068626E">
        <w:rPr>
          <w:rFonts w:ascii="Tahoma" w:hAnsi="Tahoma" w:cs="Tahoma"/>
          <w:b/>
          <w:color w:val="000000"/>
        </w:rPr>
        <w:t>Vzdrževanje licenc Autodesk</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rsidR="007C70A1" w:rsidRPr="00706F0F" w:rsidRDefault="003B620D" w:rsidP="008E187B">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jc w:val="both"/>
        <w:rPr>
          <w:rFonts w:ascii="Tahoma" w:hAnsi="Tahoma" w:cs="Tahoma"/>
        </w:rPr>
      </w:pPr>
    </w:p>
    <w:p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8E187B">
            <w:pPr>
              <w:keepNext/>
              <w:tabs>
                <w:tab w:val="left" w:pos="2552"/>
              </w:tabs>
              <w:jc w:val="both"/>
              <w:rPr>
                <w:rFonts w:ascii="Tahoma" w:hAnsi="Tahoma" w:cs="Tahoma"/>
              </w:rPr>
            </w:pPr>
          </w:p>
        </w:tc>
      </w:tr>
    </w:tbl>
    <w:p w:rsidR="00FF3C2E" w:rsidRDefault="00FF3C2E"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8E187B">
            <w:pPr>
              <w:keepNext/>
              <w:tabs>
                <w:tab w:val="left" w:pos="2835"/>
              </w:tabs>
              <w:jc w:val="both"/>
              <w:rPr>
                <w:rFonts w:ascii="Tahoma" w:hAnsi="Tahoma" w:cs="Tahoma"/>
              </w:rPr>
            </w:pPr>
          </w:p>
          <w:p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E187B">
            <w:pPr>
              <w:keepNext/>
              <w:jc w:val="both"/>
              <w:rPr>
                <w:rFonts w:ascii="Tahoma" w:hAnsi="Tahoma" w:cs="Tahoma"/>
                <w:snapToGrid w:val="0"/>
                <w:color w:val="000000"/>
              </w:rPr>
            </w:pPr>
          </w:p>
        </w:tc>
        <w:tc>
          <w:tcPr>
            <w:tcW w:w="2977" w:type="dxa"/>
          </w:tcPr>
          <w:p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E187B">
      <w:pPr>
        <w:keepNext/>
        <w:tabs>
          <w:tab w:val="left" w:pos="2835"/>
        </w:tabs>
        <w:ind w:left="284" w:hanging="284"/>
        <w:jc w:val="both"/>
        <w:rPr>
          <w:rFonts w:ascii="Tahoma" w:hAnsi="Tahoma" w:cs="Tahoma"/>
        </w:rPr>
      </w:pPr>
    </w:p>
    <w:p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E187B">
      <w:pPr>
        <w:keepNext/>
        <w:jc w:val="both"/>
        <w:rPr>
          <w:rFonts w:ascii="Tahoma" w:hAnsi="Tahoma" w:cs="Tahoma"/>
          <w:i/>
          <w:sz w:val="18"/>
          <w:szCs w:val="18"/>
        </w:rPr>
      </w:pPr>
    </w:p>
    <w:p w:rsidR="00DB754D" w:rsidRDefault="00DB754D" w:rsidP="008E187B">
      <w:pPr>
        <w:keepNext/>
        <w:jc w:val="both"/>
        <w:rPr>
          <w:rFonts w:ascii="Tahoma" w:hAnsi="Tahoma" w:cs="Tahoma"/>
          <w:i/>
          <w:sz w:val="18"/>
          <w:szCs w:val="18"/>
        </w:rPr>
      </w:pPr>
    </w:p>
    <w:p w:rsidR="00D72CAD" w:rsidRDefault="00D72CAD" w:rsidP="008E187B">
      <w:pPr>
        <w:keepNext/>
        <w:jc w:val="both"/>
        <w:rPr>
          <w:rFonts w:ascii="Tahoma" w:hAnsi="Tahoma" w:cs="Tahoma"/>
          <w:i/>
          <w:sz w:val="18"/>
          <w:szCs w:val="18"/>
        </w:rPr>
      </w:pPr>
    </w:p>
    <w:p w:rsidR="000E1BF4" w:rsidRDefault="000E1BF4" w:rsidP="008E187B">
      <w:pPr>
        <w:keepNext/>
        <w:jc w:val="both"/>
        <w:rPr>
          <w:rFonts w:ascii="Tahoma" w:hAnsi="Tahoma" w:cs="Tahoma"/>
          <w:i/>
          <w:sz w:val="18"/>
          <w:szCs w:val="18"/>
        </w:rPr>
      </w:pPr>
    </w:p>
    <w:p w:rsidR="00460C04" w:rsidRDefault="00460C04" w:rsidP="008E187B">
      <w:pPr>
        <w:keepNext/>
        <w:jc w:val="both"/>
        <w:rPr>
          <w:rFonts w:ascii="Tahoma" w:hAnsi="Tahoma" w:cs="Tahoma"/>
          <w:i/>
          <w:sz w:val="18"/>
          <w:szCs w:val="18"/>
        </w:rPr>
      </w:pPr>
    </w:p>
    <w:p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2D67CD" w:rsidRDefault="002D67CD"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E187B">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2</w:t>
            </w:r>
          </w:p>
        </w:tc>
      </w:tr>
    </w:tbl>
    <w:p w:rsidR="00BB593C" w:rsidRDefault="00BB593C" w:rsidP="008E187B">
      <w:pPr>
        <w:keepNext/>
        <w:jc w:val="both"/>
        <w:rPr>
          <w:rFonts w:ascii="Tahoma" w:hAnsi="Tahoma" w:cs="Tahoma"/>
          <w:b/>
          <w:highlight w:val="yellow"/>
        </w:rPr>
      </w:pPr>
    </w:p>
    <w:p w:rsidR="007C70A1" w:rsidRPr="00D112A4" w:rsidRDefault="0013381C" w:rsidP="008E187B">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A8700C">
        <w:rPr>
          <w:rFonts w:ascii="Tahoma" w:hAnsi="Tahoma" w:cs="Tahoma"/>
          <w:b/>
        </w:rPr>
        <w:t>VKS-17/20</w:t>
      </w:r>
      <w:r w:rsidR="006E4A77" w:rsidRPr="006E4A77">
        <w:rPr>
          <w:rFonts w:ascii="Tahoma" w:hAnsi="Tahoma" w:cs="Tahoma"/>
          <w:b/>
          <w:color w:val="000000"/>
        </w:rPr>
        <w:t xml:space="preserve"> </w:t>
      </w:r>
      <w:r w:rsidR="006E4A77" w:rsidRPr="0068626E">
        <w:rPr>
          <w:rFonts w:ascii="Tahoma" w:hAnsi="Tahoma" w:cs="Tahoma"/>
          <w:b/>
          <w:color w:val="000000"/>
        </w:rPr>
        <w:t>Vzdrževanje licenc Autodesk</w:t>
      </w:r>
    </w:p>
    <w:p w:rsidR="008827E0" w:rsidRDefault="00D94021" w:rsidP="008E187B">
      <w:pPr>
        <w:keepNext/>
        <w:ind w:left="1080" w:hanging="1080"/>
        <w:jc w:val="both"/>
        <w:rPr>
          <w:rFonts w:ascii="Tahoma" w:hAnsi="Tahoma" w:cs="Tahoma"/>
          <w:b/>
        </w:rPr>
      </w:pPr>
      <w:r w:rsidRPr="00B803F6">
        <w:rPr>
          <w:rFonts w:ascii="Tahoma" w:hAnsi="Tahoma" w:cs="Tahoma"/>
          <w:b/>
        </w:rPr>
        <w:t xml:space="preserve"> </w:t>
      </w:r>
    </w:p>
    <w:p w:rsidR="00B94379" w:rsidRDefault="00B94379" w:rsidP="008E187B">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B7430" w:rsidRDefault="000E1BF4" w:rsidP="009556AD">
      <w:pPr>
        <w:keepNext/>
        <w:numPr>
          <w:ilvl w:val="0"/>
          <w:numId w:val="36"/>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7779B6" w:rsidRDefault="007779B6" w:rsidP="008E187B">
      <w:pPr>
        <w:keepNext/>
        <w:tabs>
          <w:tab w:val="num" w:pos="426"/>
        </w:tabs>
        <w:rPr>
          <w:rFonts w:ascii="Tahoma" w:hAnsi="Tahoma" w:cs="Tahoma"/>
          <w:b/>
        </w:rPr>
      </w:pPr>
    </w:p>
    <w:p w:rsidR="007779B6" w:rsidRDefault="007779B6" w:rsidP="008E187B">
      <w:pPr>
        <w:keepNext/>
        <w:tabs>
          <w:tab w:val="num" w:pos="426"/>
        </w:tabs>
        <w:rPr>
          <w:rFonts w:ascii="Tahoma" w:hAnsi="Tahoma" w:cs="Tahoma"/>
          <w:b/>
        </w:rPr>
      </w:pPr>
    </w:p>
    <w:p w:rsidR="007779B6" w:rsidRPr="00E938DF" w:rsidRDefault="007779B6" w:rsidP="008E187B">
      <w:pPr>
        <w:keepNext/>
        <w:rPr>
          <w:rFonts w:ascii="Tahoma" w:hAnsi="Tahoma" w:cs="Tahoma"/>
          <w:sz w:val="18"/>
          <w:szCs w:val="22"/>
        </w:rPr>
      </w:pPr>
    </w:p>
    <w:p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3117"/>
      </w:tblGrid>
      <w:tr w:rsidR="007779B6" w:rsidRPr="00E938DF" w:rsidTr="00267DF4">
        <w:tc>
          <w:tcPr>
            <w:tcW w:w="6129" w:type="dxa"/>
            <w:vAlign w:val="bottom"/>
          </w:tcPr>
          <w:p w:rsidR="007779B6" w:rsidRPr="00E938DF" w:rsidRDefault="007779B6" w:rsidP="008E187B">
            <w:pPr>
              <w:keepNext/>
              <w:spacing w:line="276" w:lineRule="auto"/>
              <w:rPr>
                <w:rFonts w:ascii="Tahoma" w:eastAsia="Calibri" w:hAnsi="Tahoma" w:cs="Tahoma"/>
                <w:b/>
                <w:lang w:eastAsia="en-US"/>
              </w:rPr>
            </w:pPr>
            <w:r w:rsidRPr="00E938DF">
              <w:rPr>
                <w:rFonts w:ascii="Tahoma" w:eastAsia="Calibri" w:hAnsi="Tahoma" w:cs="Tahoma"/>
                <w:b/>
                <w:lang w:eastAsia="en-US"/>
              </w:rPr>
              <w:t xml:space="preserve">SKUPNA PONUDBENA CENA </w:t>
            </w:r>
            <w:r w:rsidR="00267DF4">
              <w:rPr>
                <w:rFonts w:ascii="Tahoma" w:eastAsia="Calibri" w:hAnsi="Tahoma" w:cs="Tahoma"/>
                <w:b/>
                <w:lang w:eastAsia="en-US"/>
              </w:rPr>
              <w:t xml:space="preserve">(za 16 kos licenc) </w:t>
            </w:r>
            <w:r w:rsidRPr="00E938DF">
              <w:rPr>
                <w:rFonts w:ascii="Tahoma" w:eastAsia="Calibri" w:hAnsi="Tahoma" w:cs="Tahoma"/>
                <w:b/>
                <w:lang w:eastAsia="en-US"/>
              </w:rPr>
              <w:t>(BREZ DDV)</w:t>
            </w:r>
          </w:p>
        </w:tc>
        <w:tc>
          <w:tcPr>
            <w:tcW w:w="3117" w:type="dxa"/>
            <w:tcBorders>
              <w:bottom w:val="single" w:sz="4" w:space="0" w:color="auto"/>
            </w:tcBorders>
            <w:vAlign w:val="bottom"/>
          </w:tcPr>
          <w:p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rsidTr="00267DF4">
        <w:tc>
          <w:tcPr>
            <w:tcW w:w="6129" w:type="dxa"/>
          </w:tcPr>
          <w:p w:rsidR="007779B6" w:rsidRPr="00E938DF" w:rsidRDefault="007779B6" w:rsidP="008E187B">
            <w:pPr>
              <w:keepNext/>
              <w:spacing w:before="180" w:line="276" w:lineRule="auto"/>
              <w:rPr>
                <w:rFonts w:ascii="Tahoma" w:eastAsia="Calibri" w:hAnsi="Tahoma" w:cs="Tahoma"/>
                <w:lang w:eastAsia="en-US"/>
              </w:rPr>
            </w:pPr>
            <w:r w:rsidRPr="00E938DF">
              <w:rPr>
                <w:rFonts w:ascii="Tahoma" w:eastAsia="Calibri" w:hAnsi="Tahoma" w:cs="Tahoma"/>
                <w:lang w:eastAsia="en-US"/>
              </w:rPr>
              <w:t>DDV</w:t>
            </w:r>
          </w:p>
        </w:tc>
        <w:tc>
          <w:tcPr>
            <w:tcW w:w="3117"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rsidTr="00267DF4">
        <w:tc>
          <w:tcPr>
            <w:tcW w:w="6129" w:type="dxa"/>
            <w:tcBorders>
              <w:bottom w:val="single" w:sz="4" w:space="0" w:color="auto"/>
            </w:tcBorders>
          </w:tcPr>
          <w:p w:rsidR="007779B6" w:rsidRPr="00E938DF" w:rsidRDefault="007779B6" w:rsidP="008E187B">
            <w:pPr>
              <w:keepNext/>
              <w:spacing w:before="180" w:line="276" w:lineRule="auto"/>
              <w:rPr>
                <w:rFonts w:ascii="Tahoma" w:eastAsia="Calibri" w:hAnsi="Tahoma" w:cs="Tahoma"/>
                <w:b/>
                <w:lang w:eastAsia="en-US"/>
              </w:rPr>
            </w:pPr>
            <w:r w:rsidRPr="00E938DF">
              <w:rPr>
                <w:rFonts w:ascii="Tahoma" w:eastAsia="Calibri" w:hAnsi="Tahoma" w:cs="Tahoma"/>
                <w:b/>
                <w:lang w:eastAsia="en-US"/>
              </w:rPr>
              <w:t>SKUPNA PONUDBENA CENA (VKLJUČNO Z DDV)</w:t>
            </w:r>
          </w:p>
        </w:tc>
        <w:tc>
          <w:tcPr>
            <w:tcW w:w="3117"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rsidR="007779B6" w:rsidRDefault="007779B6" w:rsidP="008E187B">
      <w:pPr>
        <w:keepNext/>
        <w:rPr>
          <w:rFonts w:ascii="Tahoma" w:hAnsi="Tahoma" w:cs="Tahoma"/>
        </w:rPr>
      </w:pPr>
    </w:p>
    <w:p w:rsidR="00C3290F" w:rsidRDefault="00C3290F" w:rsidP="008E187B">
      <w:pPr>
        <w:keepNext/>
        <w:rPr>
          <w:rFonts w:ascii="Tahoma" w:hAnsi="Tahoma" w:cs="Tahoma"/>
        </w:rPr>
      </w:pPr>
    </w:p>
    <w:p w:rsidR="00A81E3C" w:rsidRDefault="00A81E3C" w:rsidP="008E187B">
      <w:pPr>
        <w:keepNext/>
        <w:jc w:val="both"/>
        <w:rPr>
          <w:rFonts w:ascii="Tahoma" w:hAnsi="Tahoma" w:cs="Tahoma"/>
          <w:b/>
        </w:rPr>
      </w:pPr>
    </w:p>
    <w:p w:rsidR="001F39E8" w:rsidRPr="00CE1BAD" w:rsidRDefault="001F39E8" w:rsidP="009556AD">
      <w:pPr>
        <w:keepNext/>
        <w:numPr>
          <w:ilvl w:val="0"/>
          <w:numId w:val="36"/>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E187B">
      <w:pPr>
        <w:keepNext/>
        <w:jc w:val="both"/>
        <w:rPr>
          <w:rFonts w:ascii="Tahoma" w:hAnsi="Tahoma" w:cs="Tahoma"/>
          <w:highlight w:val="yellow"/>
        </w:rPr>
      </w:pPr>
    </w:p>
    <w:p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8E187B">
      <w:pPr>
        <w:keepNext/>
        <w:jc w:val="both"/>
        <w:rPr>
          <w:rFonts w:ascii="Tahoma" w:hAnsi="Tahoma" w:cs="Tahoma"/>
        </w:rPr>
      </w:pPr>
    </w:p>
    <w:p w:rsidR="00B94379" w:rsidRDefault="00B94379" w:rsidP="008E187B">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E187B">
            <w:pPr>
              <w:keepNext/>
              <w:jc w:val="both"/>
              <w:rPr>
                <w:rFonts w:ascii="Tahoma" w:hAnsi="Tahoma" w:cs="Tahoma"/>
                <w:snapToGrid w:val="0"/>
                <w:color w:val="000000"/>
              </w:rPr>
            </w:pPr>
          </w:p>
        </w:tc>
        <w:tc>
          <w:tcPr>
            <w:tcW w:w="2977" w:type="dxa"/>
          </w:tcPr>
          <w:p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E187B">
            <w:pPr>
              <w:keepNext/>
              <w:jc w:val="center"/>
              <w:rPr>
                <w:rFonts w:ascii="Tahoma" w:hAnsi="Tahoma" w:cs="Tahoma"/>
                <w:snapToGrid w:val="0"/>
                <w:color w:val="000000"/>
              </w:rPr>
            </w:pPr>
          </w:p>
          <w:p w:rsidR="00F75A87" w:rsidRPr="00CE1BAD" w:rsidRDefault="00F75A87" w:rsidP="008E187B">
            <w:pPr>
              <w:keepNext/>
              <w:jc w:val="center"/>
              <w:rPr>
                <w:rFonts w:ascii="Tahoma" w:hAnsi="Tahoma" w:cs="Tahoma"/>
                <w:snapToGrid w:val="0"/>
                <w:color w:val="000000"/>
              </w:rPr>
            </w:pPr>
          </w:p>
        </w:tc>
      </w:tr>
    </w:tbl>
    <w:p w:rsidR="000453C1" w:rsidRDefault="000453C1"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6E4A77" w:rsidRDefault="006E4A77"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E187B">
            <w:pPr>
              <w:keepNext/>
              <w:jc w:val="both"/>
              <w:rPr>
                <w:rFonts w:ascii="Tahoma" w:hAnsi="Tahoma" w:cs="Tahoma"/>
              </w:rPr>
            </w:pPr>
          </w:p>
        </w:tc>
        <w:tc>
          <w:tcPr>
            <w:tcW w:w="7653" w:type="dxa"/>
            <w:tcBorders>
              <w:left w:val="nil"/>
            </w:tcBorders>
          </w:tcPr>
          <w:p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E187B">
            <w:pPr>
              <w:keepNext/>
              <w:jc w:val="both"/>
              <w:rPr>
                <w:rFonts w:ascii="Tahoma" w:hAnsi="Tahoma" w:cs="Tahoma"/>
                <w:b/>
                <w:i/>
              </w:rPr>
            </w:pPr>
            <w:r>
              <w:rPr>
                <w:rFonts w:ascii="Tahoma" w:hAnsi="Tahoma" w:cs="Tahoma"/>
                <w:b/>
                <w:i/>
              </w:rPr>
              <w:t>3/1</w:t>
            </w:r>
          </w:p>
        </w:tc>
      </w:tr>
    </w:tbl>
    <w:p w:rsidR="0054060F" w:rsidRPr="00D72CAD" w:rsidRDefault="00FF3C2E" w:rsidP="004A4BDC">
      <w:pPr>
        <w:keepNext/>
        <w:ind w:right="424"/>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A8700C">
        <w:rPr>
          <w:rFonts w:ascii="Tahoma" w:hAnsi="Tahoma" w:cs="Tahoma"/>
          <w:b/>
        </w:rPr>
        <w:t>VKS-17/20</w:t>
      </w:r>
      <w:r w:rsidR="006E4A77">
        <w:rPr>
          <w:rFonts w:ascii="Tahoma" w:hAnsi="Tahoma" w:cs="Tahoma"/>
          <w:b/>
        </w:rPr>
        <w:t xml:space="preserve"> </w:t>
      </w:r>
      <w:r w:rsidR="008D5102" w:rsidRPr="008D5102">
        <w:rPr>
          <w:rFonts w:ascii="Tahoma" w:hAnsi="Tahoma" w:cs="Tahoma"/>
          <w:b/>
        </w:rPr>
        <w:t xml:space="preserve">– </w:t>
      </w:r>
      <w:r w:rsidR="004A4BDC" w:rsidRPr="004A4BDC">
        <w:rPr>
          <w:rFonts w:ascii="Tahoma" w:hAnsi="Tahoma" w:cs="Tahoma"/>
          <w:b/>
          <w:color w:val="000000"/>
        </w:rPr>
        <w:t>Vzdrževanje licenc Autodesk</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w:t>
      </w:r>
      <w:r w:rsidR="006D58FB">
        <w:rPr>
          <w:rFonts w:ascii="Tahoma" w:hAnsi="Tahoma" w:cs="Tahoma"/>
          <w:b/>
        </w:rPr>
        <w:t xml:space="preserve"> </w:t>
      </w:r>
      <w:r w:rsidRPr="00FF3C2E">
        <w:rPr>
          <w:rFonts w:ascii="Tahoma" w:hAnsi="Tahoma" w:cs="Tahoma"/>
          <w:b/>
        </w:rPr>
        <w:t xml:space="preserve">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E187B">
      <w:pPr>
        <w:pStyle w:val="Blokbesedila"/>
        <w:keepNext/>
        <w:ind w:left="0" w:right="565"/>
        <w:jc w:val="both"/>
        <w:rPr>
          <w:rFonts w:ascii="Tahoma" w:hAnsi="Tahoma" w:cs="Tahoma"/>
          <w:sz w:val="20"/>
        </w:rPr>
      </w:pPr>
    </w:p>
    <w:p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E187B">
            <w:pPr>
              <w:keepNext/>
              <w:jc w:val="both"/>
              <w:rPr>
                <w:rFonts w:ascii="Tahoma" w:hAnsi="Tahoma" w:cs="Tahoma"/>
                <w:snapToGrid w:val="0"/>
                <w:color w:val="000000"/>
                <w:sz w:val="18"/>
              </w:rPr>
            </w:pPr>
          </w:p>
        </w:tc>
        <w:tc>
          <w:tcPr>
            <w:tcW w:w="2574" w:type="dxa"/>
          </w:tcPr>
          <w:p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E187B">
      <w:pPr>
        <w:keepNext/>
        <w:jc w:val="both"/>
        <w:rPr>
          <w:rFonts w:ascii="Tahoma" w:hAnsi="Tahoma" w:cs="Tahoma"/>
          <w:b/>
          <w:bCs/>
          <w:i/>
          <w:noProof/>
          <w:sz w:val="18"/>
          <w:szCs w:val="18"/>
        </w:rPr>
      </w:pPr>
    </w:p>
    <w:p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67CD" w:rsidRDefault="002D67CD" w:rsidP="008E187B">
      <w:pPr>
        <w:keepNext/>
        <w:jc w:val="both"/>
        <w:rPr>
          <w:rFonts w:ascii="Tahoma" w:hAnsi="Tahoma" w:cs="Tahoma"/>
          <w:bCs/>
          <w:i/>
          <w:iCs/>
          <w:noProof/>
          <w:sz w:val="18"/>
          <w:szCs w:val="18"/>
        </w:rPr>
      </w:pPr>
    </w:p>
    <w:p w:rsidR="00F81ECB" w:rsidRDefault="00F81ECB">
      <w:pPr>
        <w:rPr>
          <w:rFonts w:ascii="Tahoma" w:hAnsi="Tahoma" w:cs="Tahoma"/>
          <w:bCs/>
          <w:i/>
          <w:iCs/>
          <w:noProof/>
          <w:sz w:val="18"/>
          <w:szCs w:val="18"/>
        </w:rPr>
      </w:pPr>
      <w:r>
        <w:rPr>
          <w:rFonts w:ascii="Tahoma" w:hAnsi="Tahoma" w:cs="Tahoma"/>
          <w:bCs/>
          <w:i/>
          <w:iCs/>
          <w:noProof/>
          <w:sz w:val="18"/>
          <w:szCs w:val="18"/>
        </w:rPr>
        <w:br w:type="page"/>
      </w:r>
    </w:p>
    <w:p w:rsidR="00340BE4" w:rsidRDefault="00340BE4"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E187B">
            <w:pPr>
              <w:keepNext/>
              <w:jc w:val="both"/>
              <w:rPr>
                <w:rFonts w:ascii="Tahoma" w:hAnsi="Tahoma" w:cs="Tahoma"/>
                <w:b/>
                <w:i/>
              </w:rPr>
            </w:pPr>
            <w:r>
              <w:rPr>
                <w:rFonts w:ascii="Tahoma" w:hAnsi="Tahoma" w:cs="Tahoma"/>
                <w:b/>
                <w:i/>
              </w:rPr>
              <w:t>3/2</w:t>
            </w:r>
          </w:p>
        </w:tc>
      </w:tr>
    </w:tbl>
    <w:p w:rsidR="00F81ECB" w:rsidRDefault="00F81ECB" w:rsidP="008E187B">
      <w:pPr>
        <w:keepNext/>
        <w:jc w:val="both"/>
        <w:rPr>
          <w:rFonts w:ascii="Tahoma" w:hAnsi="Tahoma" w:cs="Tahoma"/>
        </w:rPr>
      </w:pPr>
    </w:p>
    <w:p w:rsidR="001B1358" w:rsidRPr="00D72CAD" w:rsidRDefault="001B1358" w:rsidP="008E187B">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A8700C">
        <w:rPr>
          <w:rFonts w:ascii="Tahoma" w:hAnsi="Tahoma" w:cs="Tahoma"/>
          <w:b/>
        </w:rPr>
        <w:t>VKS-17/20</w:t>
      </w:r>
      <w:r w:rsidR="00F0596B">
        <w:rPr>
          <w:rFonts w:ascii="Tahoma" w:hAnsi="Tahoma" w:cs="Tahoma"/>
          <w:b/>
        </w:rPr>
        <w:t xml:space="preserve"> </w:t>
      </w:r>
      <w:r w:rsidR="00AF3C51" w:rsidRPr="008D5102">
        <w:rPr>
          <w:rFonts w:ascii="Tahoma" w:hAnsi="Tahoma" w:cs="Tahoma"/>
          <w:b/>
        </w:rPr>
        <w:t xml:space="preserve">– </w:t>
      </w:r>
      <w:r w:rsidR="00AF3C51" w:rsidRPr="004A4BDC">
        <w:rPr>
          <w:rFonts w:ascii="Tahoma" w:hAnsi="Tahoma" w:cs="Tahoma"/>
          <w:b/>
          <w:color w:val="000000"/>
        </w:rPr>
        <w:t>Vzdrževanje licenc Autodesk</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E187B">
      <w:pPr>
        <w:pStyle w:val="Naslov"/>
        <w:keepNext/>
        <w:jc w:val="both"/>
        <w:rPr>
          <w:rFonts w:ascii="Tahoma" w:hAnsi="Tahoma" w:cs="Tahoma"/>
          <w:b w:val="0"/>
          <w:sz w:val="20"/>
        </w:rPr>
      </w:pPr>
    </w:p>
    <w:p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E187B">
      <w:pPr>
        <w:pStyle w:val="Blokbesedila"/>
        <w:keepNext/>
        <w:tabs>
          <w:tab w:val="left" w:pos="9354"/>
        </w:tabs>
        <w:ind w:left="0" w:right="-2"/>
        <w:jc w:val="both"/>
        <w:rPr>
          <w:rFonts w:ascii="Tahoma" w:hAnsi="Tahoma" w:cs="Tahoma"/>
          <w:b/>
          <w:sz w:val="20"/>
        </w:rPr>
      </w:pP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E187B">
      <w:pPr>
        <w:keepNext/>
        <w:jc w:val="both"/>
        <w:rPr>
          <w:rFonts w:ascii="Tahoma" w:hAnsi="Tahoma" w:cs="Tahoma"/>
          <w:bCs/>
          <w:i/>
          <w:noProof/>
          <w:sz w:val="18"/>
          <w:szCs w:val="18"/>
        </w:rPr>
      </w:pPr>
    </w:p>
    <w:p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E187B">
      <w:pPr>
        <w:keepNext/>
        <w:ind w:left="426" w:hanging="426"/>
        <w:jc w:val="both"/>
        <w:rPr>
          <w:rFonts w:ascii="Tahoma" w:hAnsi="Tahoma" w:cs="Tahoma"/>
          <w:bCs/>
          <w:noProof/>
          <w:sz w:val="18"/>
          <w:szCs w:val="18"/>
        </w:rPr>
      </w:pPr>
    </w:p>
    <w:p w:rsidR="001B1358" w:rsidRPr="00BE35B2" w:rsidRDefault="001B1358" w:rsidP="00F81ECB">
      <w:pPr>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F81ECB">
      <w:pPr>
        <w:ind w:left="426" w:hanging="426"/>
        <w:jc w:val="both"/>
        <w:rPr>
          <w:rFonts w:ascii="Tahoma" w:hAnsi="Tahoma" w:cs="Tahoma"/>
          <w:bCs/>
          <w:noProof/>
          <w:sz w:val="18"/>
          <w:szCs w:val="18"/>
        </w:rPr>
      </w:pPr>
    </w:p>
    <w:p w:rsidR="005E7F25" w:rsidRDefault="001B1358" w:rsidP="00F81ECB">
      <w:pPr>
        <w:numPr>
          <w:ilvl w:val="1"/>
          <w:numId w:val="11"/>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F81ECB">
      <w:pPr>
        <w:numPr>
          <w:ilvl w:val="1"/>
          <w:numId w:val="11"/>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rsidR="0030311E" w:rsidRDefault="0030311E" w:rsidP="00F81ECB">
      <w:pPr>
        <w:ind w:left="426" w:hanging="426"/>
        <w:jc w:val="both"/>
        <w:rPr>
          <w:rFonts w:ascii="Tahoma" w:hAnsi="Tahoma" w:cs="Tahoma"/>
        </w:rPr>
      </w:pPr>
    </w:p>
    <w:p w:rsidR="001B1358" w:rsidRPr="00876B20" w:rsidRDefault="001B1358" w:rsidP="00F81ECB">
      <w:pPr>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rsidR="001B1358" w:rsidRPr="00876B20" w:rsidRDefault="001B1358" w:rsidP="008E187B">
      <w:pPr>
        <w:pStyle w:val="Blokbesedila"/>
        <w:keepNext/>
        <w:tabs>
          <w:tab w:val="left" w:pos="0"/>
        </w:tabs>
        <w:ind w:left="0" w:right="-2"/>
        <w:jc w:val="both"/>
        <w:rPr>
          <w:rFonts w:ascii="Tahoma" w:hAnsi="Tahoma" w:cs="Tahoma"/>
          <w:b/>
          <w:sz w:val="20"/>
        </w:rPr>
      </w:pPr>
      <w:r>
        <w:rPr>
          <w:rFonts w:ascii="Tahoma" w:hAnsi="Tahoma" w:cs="Tahoma"/>
          <w:b/>
          <w:sz w:val="20"/>
        </w:rPr>
        <w:lastRenderedPageBreak/>
        <w:t>S podpisom te izjave dajemo soglasje, da naročnik v zvezi z oddajo predmetnega javnega naročila pridobi podatke za preveritev ponudbe v skladu z 89. členom ZJN-3 v enotnem informacijskem sistemu – eDosje iz devetega odstavka 77. člena ZJN-3.</w:t>
      </w:r>
    </w:p>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8E187B">
            <w:pPr>
              <w:keepNext/>
              <w:jc w:val="both"/>
              <w:rPr>
                <w:rFonts w:ascii="Tahoma" w:hAnsi="Tahoma" w:cs="Tahoma"/>
                <w:snapToGrid w:val="0"/>
                <w:color w:val="000000"/>
              </w:rPr>
            </w:pPr>
          </w:p>
        </w:tc>
        <w:tc>
          <w:tcPr>
            <w:tcW w:w="2574" w:type="dxa"/>
          </w:tcPr>
          <w:p w:rsidR="001B1358" w:rsidRPr="00CE1BAD" w:rsidRDefault="001B1358" w:rsidP="008E187B">
            <w:pPr>
              <w:keepNext/>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8E187B">
            <w:pPr>
              <w:keepNext/>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8E187B">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F81ECB" w:rsidRDefault="00F81ECB">
      <w:pPr>
        <w:rPr>
          <w:rFonts w:ascii="Tahoma" w:hAnsi="Tahoma" w:cs="Tahoma"/>
          <w:b/>
        </w:rPr>
      </w:pPr>
      <w:r>
        <w:rPr>
          <w:rFonts w:ascii="Tahoma" w:hAnsi="Tahoma" w:cs="Tahoma"/>
          <w:b/>
        </w:rPr>
        <w:br w:type="page"/>
      </w:r>
    </w:p>
    <w:p w:rsidR="00FD3A3C" w:rsidRDefault="00FD3A3C" w:rsidP="008E187B">
      <w:pPr>
        <w:keepNext/>
        <w:tabs>
          <w:tab w:val="left" w:pos="567"/>
          <w:tab w:val="num" w:pos="851"/>
          <w:tab w:val="left" w:pos="993"/>
        </w:tabs>
        <w:jc w:val="right"/>
        <w:rPr>
          <w:rFonts w:ascii="Tahoma" w:hAnsi="Tahoma" w:cs="Tahoma"/>
          <w:b/>
        </w:rPr>
      </w:pPr>
    </w:p>
    <w:p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E187B">
      <w:pPr>
        <w:keepNext/>
        <w:tabs>
          <w:tab w:val="left" w:pos="567"/>
          <w:tab w:val="num" w:pos="851"/>
          <w:tab w:val="left" w:pos="993"/>
        </w:tabs>
        <w:rPr>
          <w:rFonts w:ascii="Tahoma" w:hAnsi="Tahoma" w:cs="Tahoma"/>
          <w:b/>
        </w:rPr>
      </w:pPr>
    </w:p>
    <w:p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E187B">
      <w:pPr>
        <w:keepNext/>
        <w:tabs>
          <w:tab w:val="left" w:pos="284"/>
        </w:tabs>
        <w:rPr>
          <w:rFonts w:ascii="Tahoma" w:hAnsi="Tahoma" w:cs="Tahoma"/>
          <w:b/>
        </w:rPr>
      </w:pPr>
    </w:p>
    <w:p w:rsidR="002D05E7" w:rsidRDefault="002D05E7" w:rsidP="008E187B">
      <w:pPr>
        <w:keepNext/>
        <w:tabs>
          <w:tab w:val="left" w:pos="284"/>
        </w:tabs>
        <w:jc w:val="both"/>
        <w:rPr>
          <w:rFonts w:ascii="Tahoma" w:hAnsi="Tahoma" w:cs="Tahoma"/>
        </w:rPr>
      </w:pPr>
    </w:p>
    <w:p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E187B">
      <w:pPr>
        <w:keepNext/>
        <w:ind w:right="1"/>
        <w:jc w:val="both"/>
        <w:rPr>
          <w:rFonts w:ascii="Tahoma" w:hAnsi="Tahoma" w:cs="Tahoma"/>
        </w:rPr>
      </w:pPr>
    </w:p>
    <w:p w:rsidR="002D05E7" w:rsidRPr="00F64F75" w:rsidRDefault="002D05E7" w:rsidP="00F81ECB">
      <w:pPr>
        <w:jc w:val="both"/>
        <w:rPr>
          <w:rFonts w:ascii="Tahoma" w:hAnsi="Tahoma" w:cs="Tahoma"/>
        </w:rPr>
      </w:pPr>
      <w:r w:rsidRPr="00F64F75">
        <w:rPr>
          <w:rFonts w:ascii="Tahoma" w:hAnsi="Tahoma" w:cs="Tahoma"/>
        </w:rPr>
        <w:t xml:space="preserve">V zvezi z javnim naročilom </w:t>
      </w:r>
      <w:r w:rsidR="00A8700C">
        <w:rPr>
          <w:rFonts w:ascii="Tahoma" w:hAnsi="Tahoma" w:cs="Tahoma"/>
          <w:b/>
        </w:rPr>
        <w:t>VKS-17/20</w:t>
      </w:r>
      <w:r w:rsidR="00F0596B">
        <w:rPr>
          <w:rFonts w:ascii="Tahoma" w:hAnsi="Tahoma" w:cs="Tahoma"/>
          <w:b/>
        </w:rPr>
        <w:t xml:space="preserve"> </w:t>
      </w:r>
      <w:r w:rsidR="00AF3C51" w:rsidRPr="008D5102">
        <w:rPr>
          <w:rFonts w:ascii="Tahoma" w:hAnsi="Tahoma" w:cs="Tahoma"/>
          <w:b/>
        </w:rPr>
        <w:t xml:space="preserve">– </w:t>
      </w:r>
      <w:r w:rsidR="00AF3C51" w:rsidRPr="004A4BDC">
        <w:rPr>
          <w:rFonts w:ascii="Tahoma" w:hAnsi="Tahoma" w:cs="Tahoma"/>
          <w:b/>
          <w:color w:val="000000"/>
        </w:rPr>
        <w:t>Vzdrževanje licenc Autodesk</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F81ECB">
      <w:pPr>
        <w:jc w:val="both"/>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Naziv</w:t>
            </w:r>
          </w:p>
        </w:tc>
        <w:tc>
          <w:tcPr>
            <w:tcW w:w="3685" w:type="dxa"/>
          </w:tcPr>
          <w:p w:rsidR="002D05E7" w:rsidRPr="00D07315" w:rsidRDefault="002D05E7" w:rsidP="00F81ECB">
            <w:pPr>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F81ECB">
            <w:pPr>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bl>
    <w:p w:rsidR="002D05E7" w:rsidRPr="00D07315" w:rsidRDefault="002D05E7"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bl>
    <w:p w:rsidR="002D05E7" w:rsidRDefault="002D05E7"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bl>
    <w:p w:rsidR="001B1358" w:rsidRDefault="001B1358"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F81ECB">
      <w:pPr>
        <w:jc w:val="both"/>
        <w:rPr>
          <w:rFonts w:ascii="Tahoma" w:hAnsi="Tahoma" w:cs="Tahoma"/>
          <w:b/>
        </w:rPr>
      </w:pPr>
    </w:p>
    <w:p w:rsidR="002D05E7" w:rsidRDefault="002D05E7" w:rsidP="00F81ECB">
      <w:pPr>
        <w:jc w:val="both"/>
        <w:rPr>
          <w:rFonts w:ascii="Tahoma" w:hAnsi="Tahoma" w:cs="Tahoma"/>
          <w:i/>
          <w:u w:val="single"/>
        </w:rPr>
      </w:pPr>
    </w:p>
    <w:p w:rsidR="002D05E7" w:rsidRPr="0094287D" w:rsidRDefault="002D05E7" w:rsidP="00F81ECB">
      <w:pPr>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F81ECB">
      <w:pPr>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1B1358" w:rsidRPr="00312FB5" w:rsidRDefault="001B1358" w:rsidP="00F81ECB">
      <w:pPr>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F81ECB">
      <w:pPr>
        <w:tabs>
          <w:tab w:val="left" w:pos="284"/>
        </w:tabs>
        <w:jc w:val="both"/>
        <w:rPr>
          <w:rFonts w:ascii="Tahoma" w:hAnsi="Tahoma" w:cs="Tahoma"/>
        </w:rPr>
      </w:pPr>
    </w:p>
    <w:p w:rsidR="001B1358" w:rsidRDefault="001B1358" w:rsidP="00F81ECB">
      <w:pPr>
        <w:tabs>
          <w:tab w:val="left" w:pos="284"/>
        </w:tabs>
        <w:jc w:val="both"/>
        <w:rPr>
          <w:rFonts w:ascii="Tahoma" w:hAnsi="Tahoma" w:cs="Tahoma"/>
        </w:rPr>
      </w:pPr>
    </w:p>
    <w:p w:rsidR="001B1358" w:rsidRPr="00D15DC5" w:rsidRDefault="001B1358" w:rsidP="00F81ECB">
      <w:pPr>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4"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3/3</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center"/>
        <w:rPr>
          <w:rFonts w:ascii="Tahoma" w:hAnsi="Tahoma" w:cs="Tahoma"/>
          <w:b/>
        </w:rPr>
      </w:pPr>
    </w:p>
    <w:p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E187B">
      <w:pPr>
        <w:keepNext/>
        <w:jc w:val="both"/>
        <w:rPr>
          <w:rFonts w:ascii="Tahoma" w:hAnsi="Tahoma" w:cs="Tahoma"/>
          <w:b/>
          <w:i/>
          <w:sz w:val="18"/>
          <w:szCs w:val="18"/>
        </w:rPr>
      </w:pPr>
    </w:p>
    <w:p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E187B">
      <w:pPr>
        <w:keepNext/>
        <w:jc w:val="both"/>
        <w:rPr>
          <w:rFonts w:ascii="Tahoma" w:hAnsi="Tahoma" w:cs="Tahoma"/>
          <w:b/>
          <w:i/>
          <w:sz w:val="18"/>
          <w:szCs w:val="18"/>
        </w:rPr>
      </w:pPr>
    </w:p>
    <w:p w:rsidR="001B1358" w:rsidRDefault="001B1358" w:rsidP="008E187B">
      <w:pPr>
        <w:keepNext/>
        <w:jc w:val="both"/>
        <w:rPr>
          <w:rFonts w:ascii="Tahoma" w:hAnsi="Tahoma" w:cs="Tahoma"/>
          <w:b/>
          <w:i/>
          <w:sz w:val="18"/>
          <w:szCs w:val="18"/>
        </w:rPr>
      </w:pPr>
    </w:p>
    <w:p w:rsidR="002D05E7" w:rsidRDefault="002D05E7"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FD3A3C" w:rsidRDefault="00FD3A3C">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3A3C" w:rsidRPr="00CE1BAD" w:rsidTr="00171679">
        <w:tc>
          <w:tcPr>
            <w:tcW w:w="599" w:type="dxa"/>
            <w:tcBorders>
              <w:right w:val="nil"/>
            </w:tcBorders>
          </w:tcPr>
          <w:p w:rsidR="00FD3A3C" w:rsidRPr="00CE1BAD" w:rsidRDefault="00FD3A3C" w:rsidP="00171679">
            <w:pPr>
              <w:keepNext/>
              <w:jc w:val="both"/>
              <w:rPr>
                <w:rFonts w:ascii="Tahoma" w:hAnsi="Tahoma" w:cs="Tahoma"/>
              </w:rPr>
            </w:pPr>
          </w:p>
        </w:tc>
        <w:tc>
          <w:tcPr>
            <w:tcW w:w="7653" w:type="dxa"/>
            <w:tcBorders>
              <w:left w:val="nil"/>
            </w:tcBorders>
          </w:tcPr>
          <w:p w:rsidR="00FD3A3C" w:rsidRPr="00CE1BAD" w:rsidRDefault="00FD3A3C" w:rsidP="00171679">
            <w:pPr>
              <w:keepNext/>
              <w:jc w:val="both"/>
              <w:rPr>
                <w:rFonts w:ascii="Tahoma" w:hAnsi="Tahoma" w:cs="Tahoma"/>
              </w:rPr>
            </w:pPr>
            <w:r>
              <w:rPr>
                <w:rFonts w:ascii="Tahoma" w:hAnsi="Tahoma" w:cs="Tahoma"/>
              </w:rPr>
              <w:t>DOKAZILO O POOBLAŠČENOSTI</w:t>
            </w:r>
          </w:p>
        </w:tc>
        <w:tc>
          <w:tcPr>
            <w:tcW w:w="912" w:type="dxa"/>
            <w:tcBorders>
              <w:right w:val="nil"/>
            </w:tcBorders>
          </w:tcPr>
          <w:p w:rsidR="00FD3A3C" w:rsidRPr="00CE1BAD" w:rsidRDefault="00FD3A3C" w:rsidP="0017167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FD3A3C" w:rsidRPr="00CE1BAD" w:rsidRDefault="00FD3A3C" w:rsidP="00171679">
            <w:pPr>
              <w:keepNext/>
              <w:jc w:val="both"/>
              <w:rPr>
                <w:rFonts w:ascii="Tahoma" w:hAnsi="Tahoma" w:cs="Tahoma"/>
                <w:b/>
                <w:i/>
              </w:rPr>
            </w:pPr>
            <w:r>
              <w:rPr>
                <w:rFonts w:ascii="Tahoma" w:hAnsi="Tahoma" w:cs="Tahoma"/>
                <w:b/>
                <w:i/>
              </w:rPr>
              <w:t>3/4</w:t>
            </w:r>
          </w:p>
        </w:tc>
      </w:tr>
    </w:tbl>
    <w:p w:rsidR="00FD3A3C" w:rsidRDefault="00FD3A3C" w:rsidP="00FD3A3C">
      <w:pPr>
        <w:keepNext/>
        <w:jc w:val="both"/>
        <w:rPr>
          <w:rFonts w:ascii="Tahoma" w:hAnsi="Tahoma" w:cs="Tahoma"/>
        </w:rPr>
      </w:pPr>
      <w:r>
        <w:rPr>
          <w:rFonts w:ascii="Tahoma" w:hAnsi="Tahoma" w:cs="Tahoma"/>
        </w:rPr>
        <w:t>Ponudnik v prilogi predloži dokazilo o pooblaščenosti za izvajanje storitev, ki so predmet tega razpisa.</w:t>
      </w:r>
    </w:p>
    <w:p w:rsidR="00FD3A3C" w:rsidRDefault="00FD3A3C">
      <w:pPr>
        <w:rPr>
          <w:rFonts w:ascii="Tahoma" w:hAnsi="Tahoma" w:cs="Tahoma"/>
        </w:rPr>
      </w:pPr>
      <w:r>
        <w:rPr>
          <w:rFonts w:ascii="Tahoma" w:hAnsi="Tahoma" w:cs="Tahoma"/>
        </w:rPr>
        <w:br w:type="page"/>
      </w:r>
    </w:p>
    <w:p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4/1</w:t>
            </w:r>
          </w:p>
        </w:tc>
      </w:tr>
    </w:tbl>
    <w:p w:rsidR="001B1358" w:rsidRDefault="001B1358" w:rsidP="008E187B">
      <w:pPr>
        <w:keepNext/>
        <w:jc w:val="both"/>
        <w:rPr>
          <w:rFonts w:ascii="Tahoma" w:hAnsi="Tahoma" w:cs="Tahoma"/>
        </w:rPr>
      </w:pPr>
    </w:p>
    <w:p w:rsidR="00D72CAD" w:rsidRPr="00D72CAD" w:rsidRDefault="00A8700C" w:rsidP="008E187B">
      <w:pPr>
        <w:keepNext/>
        <w:jc w:val="both"/>
        <w:rPr>
          <w:rFonts w:ascii="Tahoma" w:hAnsi="Tahoma" w:cs="Tahoma"/>
        </w:rPr>
      </w:pPr>
      <w:r>
        <w:rPr>
          <w:rFonts w:ascii="Tahoma" w:hAnsi="Tahoma" w:cs="Tahoma"/>
          <w:b/>
        </w:rPr>
        <w:t>VKS-17/20</w:t>
      </w:r>
      <w:r w:rsidR="00AF3C51">
        <w:rPr>
          <w:rFonts w:ascii="Tahoma" w:hAnsi="Tahoma" w:cs="Tahoma"/>
          <w:b/>
        </w:rPr>
        <w:t xml:space="preserve"> </w:t>
      </w:r>
      <w:r w:rsidR="00AF3C51" w:rsidRPr="008D5102">
        <w:rPr>
          <w:rFonts w:ascii="Tahoma" w:hAnsi="Tahoma" w:cs="Tahoma"/>
          <w:b/>
        </w:rPr>
        <w:t xml:space="preserve">– </w:t>
      </w:r>
      <w:r w:rsidR="00AF3C51" w:rsidRPr="004A4BDC">
        <w:rPr>
          <w:rFonts w:ascii="Tahoma" w:hAnsi="Tahoma" w:cs="Tahoma"/>
          <w:b/>
          <w:color w:val="000000"/>
        </w:rPr>
        <w:t>Vzdrževanje licenc Autodesk</w:t>
      </w:r>
    </w:p>
    <w:p w:rsidR="007439FA" w:rsidRDefault="007439FA" w:rsidP="008E187B">
      <w:pPr>
        <w:keepNext/>
        <w:jc w:val="both"/>
        <w:rPr>
          <w:rFonts w:ascii="Tahoma" w:hAnsi="Tahoma" w:cs="Tahoma"/>
          <w:b/>
        </w:rPr>
      </w:pPr>
    </w:p>
    <w:p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p w:rsidR="002D67CD" w:rsidRDefault="002D67CD"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E187B">
            <w:pPr>
              <w:keepNext/>
              <w:jc w:val="both"/>
              <w:rPr>
                <w:rFonts w:ascii="Tahoma" w:hAnsi="Tahoma" w:cs="Tahoma"/>
              </w:rPr>
            </w:pPr>
            <w:r>
              <w:br w:type="page"/>
            </w:r>
          </w:p>
        </w:tc>
        <w:tc>
          <w:tcPr>
            <w:tcW w:w="7653" w:type="dxa"/>
            <w:tcBorders>
              <w:left w:val="nil"/>
            </w:tcBorders>
          </w:tcPr>
          <w:p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E187B">
            <w:pPr>
              <w:keepNext/>
              <w:jc w:val="both"/>
              <w:rPr>
                <w:rFonts w:ascii="Tahoma" w:hAnsi="Tahoma" w:cs="Tahoma"/>
                <w:b/>
                <w:i/>
              </w:rPr>
            </w:pPr>
            <w:r>
              <w:rPr>
                <w:rFonts w:ascii="Tahoma" w:hAnsi="Tahoma" w:cs="Tahoma"/>
                <w:b/>
                <w:i/>
              </w:rPr>
              <w:t>4/2</w:t>
            </w:r>
          </w:p>
        </w:tc>
      </w:tr>
    </w:tbl>
    <w:p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F81ECB">
      <w:pPr>
        <w:jc w:val="both"/>
        <w:rPr>
          <w:rFonts w:ascii="Tahoma" w:hAnsi="Tahoma" w:cs="Tahoma"/>
        </w:rPr>
      </w:pPr>
    </w:p>
    <w:p w:rsidR="001B1358" w:rsidRDefault="001B1358" w:rsidP="00F81ECB">
      <w:pPr>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F81ECB">
      <w:pPr>
        <w:jc w:val="center"/>
        <w:rPr>
          <w:rFonts w:ascii="Tahoma" w:hAnsi="Tahoma" w:cs="Tahoma"/>
          <w:b/>
        </w:rPr>
      </w:pPr>
    </w:p>
    <w:p w:rsidR="001B1358" w:rsidRPr="00422D72" w:rsidRDefault="001B1358" w:rsidP="00F81ECB">
      <w:pPr>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A8700C">
        <w:rPr>
          <w:rFonts w:ascii="Tahoma" w:hAnsi="Tahoma" w:cs="Tahoma"/>
          <w:b/>
        </w:rPr>
        <w:t>VKS-17/20</w:t>
      </w:r>
      <w:r w:rsidR="003C7B65">
        <w:rPr>
          <w:rFonts w:ascii="Tahoma" w:hAnsi="Tahoma" w:cs="Tahoma"/>
          <w:b/>
        </w:rPr>
        <w:t xml:space="preserve"> </w:t>
      </w:r>
      <w:r w:rsidR="00556728" w:rsidRPr="008D5102">
        <w:rPr>
          <w:rFonts w:ascii="Tahoma" w:hAnsi="Tahoma" w:cs="Tahoma"/>
          <w:b/>
        </w:rPr>
        <w:t xml:space="preserve">– </w:t>
      </w:r>
      <w:r w:rsidR="00556728" w:rsidRPr="004A4BDC">
        <w:rPr>
          <w:rFonts w:ascii="Tahoma" w:hAnsi="Tahoma" w:cs="Tahoma"/>
          <w:b/>
          <w:color w:val="000000"/>
        </w:rPr>
        <w:t>Vzdrževanje licenc Autodesk</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F81ECB">
      <w:pPr>
        <w:jc w:val="both"/>
        <w:rPr>
          <w:rFonts w:ascii="Tahoma" w:hAnsi="Tahoma" w:cs="Tahoma"/>
        </w:rPr>
      </w:pPr>
    </w:p>
    <w:p w:rsidR="001B1358" w:rsidRDefault="001B1358" w:rsidP="00F81ECB">
      <w:pPr>
        <w:jc w:val="both"/>
        <w:rPr>
          <w:rFonts w:ascii="Tahoma" w:hAnsi="Tahoma" w:cs="Tahoma"/>
        </w:rPr>
      </w:pPr>
    </w:p>
    <w:p w:rsidR="001B1358" w:rsidRPr="00EF589E" w:rsidRDefault="001B1358" w:rsidP="00F81ECB">
      <w:pPr>
        <w:jc w:val="both"/>
        <w:rPr>
          <w:rFonts w:ascii="Tahoma" w:hAnsi="Tahoma" w:cs="Tahoma"/>
        </w:rPr>
      </w:pPr>
    </w:p>
    <w:p w:rsidR="001B1358" w:rsidRPr="00EF589E" w:rsidRDefault="001B1358" w:rsidP="00F81ECB">
      <w:pPr>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F81ECB">
            <w:pPr>
              <w:jc w:val="both"/>
              <w:rPr>
                <w:rFonts w:ascii="Tahoma" w:hAnsi="Tahoma" w:cs="Tahoma"/>
                <w:snapToGrid w:val="0"/>
              </w:rPr>
            </w:pPr>
          </w:p>
        </w:tc>
        <w:tc>
          <w:tcPr>
            <w:tcW w:w="2977" w:type="dxa"/>
          </w:tcPr>
          <w:p w:rsidR="001B1358" w:rsidRPr="00EF589E" w:rsidRDefault="001B1358" w:rsidP="00F81ECB">
            <w:pPr>
              <w:jc w:val="both"/>
              <w:rPr>
                <w:rFonts w:ascii="Tahoma" w:hAnsi="Tahoma" w:cs="Tahoma"/>
                <w:snapToGrid w:val="0"/>
              </w:rPr>
            </w:pPr>
          </w:p>
        </w:tc>
        <w:tc>
          <w:tcPr>
            <w:tcW w:w="3119" w:type="dxa"/>
            <w:tcBorders>
              <w:bottom w:val="single" w:sz="4" w:space="0" w:color="auto"/>
            </w:tcBorders>
          </w:tcPr>
          <w:p w:rsidR="001B1358" w:rsidRPr="00EF589E" w:rsidRDefault="001B1358" w:rsidP="00F81ECB">
            <w:pPr>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F81ECB">
            <w:pPr>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F81ECB">
      <w:pPr>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F81ECB"/>
    <w:p w:rsidR="00A00967" w:rsidRDefault="00A00967"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5E7F25" w:rsidRDefault="005E7F25" w:rsidP="00F81ECB"/>
    <w:p w:rsidR="005E7F25" w:rsidRDefault="005E7F25" w:rsidP="00F81ECB"/>
    <w:p w:rsidR="005E7F25" w:rsidRDefault="005E7F25" w:rsidP="00F81ECB"/>
    <w:p w:rsidR="00FD3A3C" w:rsidRDefault="00FD3A3C" w:rsidP="00F81ECB"/>
    <w:p w:rsidR="005E7F25" w:rsidRDefault="005E7F25" w:rsidP="00F81ECB"/>
    <w:p w:rsidR="002D67CD" w:rsidRDefault="002D67CD" w:rsidP="00F81ECB"/>
    <w:p w:rsidR="005E7F25" w:rsidRDefault="005E7F25" w:rsidP="008E187B">
      <w:pPr>
        <w:keepNext/>
      </w:pPr>
    </w:p>
    <w:p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pPr>
    </w:p>
    <w:p w:rsidR="00D72CAD" w:rsidRPr="00D72CAD" w:rsidRDefault="00A8700C" w:rsidP="008E187B">
      <w:pPr>
        <w:keepNext/>
        <w:jc w:val="both"/>
        <w:rPr>
          <w:rFonts w:ascii="Tahoma" w:hAnsi="Tahoma" w:cs="Tahoma"/>
        </w:rPr>
      </w:pPr>
      <w:r>
        <w:rPr>
          <w:rFonts w:ascii="Tahoma" w:hAnsi="Tahoma" w:cs="Tahoma"/>
          <w:b/>
        </w:rPr>
        <w:t>VKS-17/20</w:t>
      </w:r>
      <w:r w:rsidR="008D5102" w:rsidRPr="008D5102">
        <w:rPr>
          <w:rFonts w:ascii="Tahoma" w:hAnsi="Tahoma" w:cs="Tahoma"/>
          <w:b/>
        </w:rPr>
        <w:t xml:space="preserve"> </w:t>
      </w:r>
      <w:r w:rsidR="00556728" w:rsidRPr="008D5102">
        <w:rPr>
          <w:rFonts w:ascii="Tahoma" w:hAnsi="Tahoma" w:cs="Tahoma"/>
          <w:b/>
        </w:rPr>
        <w:t xml:space="preserve">– </w:t>
      </w:r>
      <w:r w:rsidR="00556728" w:rsidRPr="004A4BDC">
        <w:rPr>
          <w:rFonts w:ascii="Tahoma" w:hAnsi="Tahoma" w:cs="Tahoma"/>
          <w:b/>
          <w:color w:val="000000"/>
        </w:rPr>
        <w:t>Vzdrževanje licenc Autodesk</w:t>
      </w:r>
    </w:p>
    <w:p w:rsidR="006C74A1" w:rsidRDefault="006C74A1" w:rsidP="008E187B">
      <w:pPr>
        <w:keepNext/>
      </w:pPr>
    </w:p>
    <w:p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E187B">
            <w:pPr>
              <w:keepNext/>
              <w:rPr>
                <w:rFonts w:ascii="Tahoma" w:hAnsi="Tahoma" w:cs="Tahoma"/>
                <w:sz w:val="18"/>
                <w:szCs w:val="18"/>
              </w:rPr>
            </w:pP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bl>
    <w:p w:rsidR="006C74A1" w:rsidRDefault="006C74A1" w:rsidP="008E187B">
      <w:pPr>
        <w:keepNext/>
      </w:pPr>
    </w:p>
    <w:p w:rsidR="006C74A1" w:rsidRDefault="006C74A1" w:rsidP="008E187B">
      <w:pPr>
        <w:keepNext/>
      </w:pPr>
    </w:p>
    <w:p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E187B">
      <w:pPr>
        <w:keepNext/>
        <w:tabs>
          <w:tab w:val="left" w:pos="5400"/>
        </w:tabs>
        <w:jc w:val="both"/>
        <w:rPr>
          <w:rFonts w:ascii="Tahoma" w:hAnsi="Tahoma" w:cs="Tahoma"/>
        </w:rPr>
      </w:pPr>
    </w:p>
    <w:p w:rsidR="006C74A1" w:rsidRPr="00B2333E" w:rsidRDefault="006C74A1" w:rsidP="008E187B">
      <w:pPr>
        <w:keepNext/>
        <w:tabs>
          <w:tab w:val="left" w:pos="5400"/>
        </w:tabs>
        <w:jc w:val="both"/>
        <w:rPr>
          <w:rFonts w:ascii="Tahoma" w:hAnsi="Tahoma" w:cs="Tahoma"/>
        </w:rPr>
      </w:pPr>
    </w:p>
    <w:p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E187B">
      <w:pPr>
        <w:keepNext/>
        <w:tabs>
          <w:tab w:val="left" w:pos="5400"/>
        </w:tabs>
        <w:rPr>
          <w:rFonts w:ascii="Tahoma" w:hAnsi="Tahoma" w:cs="Tahoma"/>
        </w:rPr>
      </w:pPr>
    </w:p>
    <w:p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rsidR="009E3AA0" w:rsidRDefault="009E3AA0">
      <w:pPr>
        <w:rPr>
          <w:rFonts w:ascii="Tahoma" w:hAnsi="Tahoma" w:cs="Tahoma"/>
        </w:rPr>
      </w:pPr>
    </w:p>
    <w:sectPr w:rsidR="009E3AA0" w:rsidSect="00747902">
      <w:footerReference w:type="default" r:id="rId25"/>
      <w:headerReference w:type="first" r:id="rId26"/>
      <w:footerReference w:type="first" r:id="rId27"/>
      <w:pgSz w:w="11906" w:h="16838" w:code="9"/>
      <w:pgMar w:top="1527" w:right="1134" w:bottom="1418" w:left="1276" w:header="283"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02" w:rsidRDefault="00747902">
      <w:r>
        <w:separator/>
      </w:r>
    </w:p>
  </w:endnote>
  <w:endnote w:type="continuationSeparator" w:id="0">
    <w:p w:rsidR="00747902" w:rsidRDefault="0074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Pr="007653AE" w:rsidRDefault="00747902" w:rsidP="002303FA">
    <w:pPr>
      <w:pStyle w:val="Noga"/>
      <w:tabs>
        <w:tab w:val="clear" w:pos="4536"/>
        <w:tab w:val="clear" w:pos="9072"/>
      </w:tabs>
      <w:ind w:right="-1276"/>
      <w:jc w:val="right"/>
      <w:rPr>
        <w:sz w:val="16"/>
        <w:szCs w:val="16"/>
      </w:rPr>
    </w:pPr>
    <w:r>
      <w:rPr>
        <w:noProof/>
        <w:lang w:val="sl-SI"/>
      </w:rPr>
      <w:drawing>
        <wp:inline distT="0" distB="0" distL="0" distR="0" wp14:anchorId="0C645901" wp14:editId="00B73D4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Pr="00CF4AE1" w:rsidRDefault="00747902"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Pr="00DD1744" w:rsidRDefault="00747902"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F12E0">
      <w:rPr>
        <w:noProof/>
        <w:sz w:val="16"/>
        <w:szCs w:val="16"/>
      </w:rPr>
      <w:t>20</w:t>
    </w:r>
    <w:r w:rsidRPr="00394716">
      <w:rPr>
        <w:sz w:val="16"/>
        <w:szCs w:val="16"/>
      </w:rPr>
      <w:fldChar w:fldCharType="end"/>
    </w:r>
  </w:p>
  <w:p w:rsidR="00747902" w:rsidRPr="007653AE" w:rsidRDefault="0074790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Default="00747902" w:rsidP="0073769E">
    <w:pPr>
      <w:pStyle w:val="Noga"/>
      <w:ind w:right="-1134"/>
      <w:jc w:val="right"/>
    </w:pPr>
  </w:p>
  <w:p w:rsidR="00747902" w:rsidRDefault="00747902" w:rsidP="0073769E">
    <w:pPr>
      <w:pStyle w:val="Noga"/>
      <w:jc w:val="center"/>
      <w:rPr>
        <w:sz w:val="16"/>
        <w:szCs w:val="16"/>
      </w:rPr>
    </w:pPr>
  </w:p>
  <w:p w:rsidR="00747902" w:rsidRDefault="0074790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D7E11">
      <w:rPr>
        <w:noProof/>
        <w:sz w:val="16"/>
        <w:szCs w:val="16"/>
      </w:rPr>
      <w:t>1</w:t>
    </w:r>
    <w:r w:rsidRPr="00394716">
      <w:rPr>
        <w:sz w:val="16"/>
        <w:szCs w:val="16"/>
      </w:rPr>
      <w:fldChar w:fldCharType="end"/>
    </w:r>
  </w:p>
  <w:p w:rsidR="00747902" w:rsidRDefault="0074790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02" w:rsidRDefault="00747902">
      <w:r>
        <w:separator/>
      </w:r>
    </w:p>
  </w:footnote>
  <w:footnote w:type="continuationSeparator" w:id="0">
    <w:p w:rsidR="00747902" w:rsidRDefault="00747902">
      <w:r>
        <w:continuationSeparator/>
      </w:r>
    </w:p>
  </w:footnote>
  <w:footnote w:id="1">
    <w:p w:rsidR="00747902" w:rsidRDefault="00747902">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Default="00747902" w:rsidP="009670F5">
    <w:pPr>
      <w:pStyle w:val="Glava"/>
      <w:jc w:val="center"/>
    </w:pPr>
    <w:r>
      <w:rPr>
        <w:noProof/>
        <w:lang w:val="sl-SI"/>
      </w:rPr>
      <w:drawing>
        <wp:anchor distT="0" distB="0" distL="114300" distR="114300" simplePos="0" relativeHeight="251657728" behindDoc="0" locked="0" layoutInCell="1" allowOverlap="1" wp14:anchorId="20F9160F" wp14:editId="0ED0065C">
          <wp:simplePos x="0" y="0"/>
          <wp:positionH relativeFrom="margin">
            <wp:posOffset>2771775</wp:posOffset>
          </wp:positionH>
          <wp:positionV relativeFrom="margin">
            <wp:posOffset>-782320</wp:posOffset>
          </wp:positionV>
          <wp:extent cx="487045" cy="731520"/>
          <wp:effectExtent l="0" t="0" r="825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747902" w:rsidRDefault="00747902" w:rsidP="002303FA">
    <w:pPr>
      <w:pStyle w:val="Glava"/>
      <w:tabs>
        <w:tab w:val="clear" w:pos="4536"/>
        <w:tab w:val="clear" w:pos="9072"/>
      </w:tabs>
      <w:ind w:right="-1276"/>
      <w:jc w:val="right"/>
    </w:pPr>
  </w:p>
  <w:p w:rsidR="00747902" w:rsidRPr="009670F5" w:rsidRDefault="0074790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Default="00747902" w:rsidP="00722C27">
    <w:pPr>
      <w:pStyle w:val="Glava"/>
      <w:tabs>
        <w:tab w:val="clear" w:pos="4536"/>
        <w:tab w:val="clear" w:pos="9072"/>
      </w:tabs>
      <w:ind w:right="-1276"/>
      <w:jc w:val="right"/>
    </w:pPr>
  </w:p>
  <w:p w:rsidR="00747902" w:rsidRDefault="0074790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02" w:rsidRDefault="00747902" w:rsidP="000C1E30">
    <w:pPr>
      <w:pStyle w:val="Glava"/>
      <w:jc w:val="center"/>
    </w:pPr>
    <w:r>
      <w:rPr>
        <w:noProof/>
        <w:lang w:val="sl-SI"/>
      </w:rPr>
      <w:drawing>
        <wp:anchor distT="0" distB="0" distL="114300" distR="114300" simplePos="0" relativeHeight="251657216" behindDoc="0" locked="0" layoutInCell="1" allowOverlap="1" wp14:anchorId="20F9160F" wp14:editId="0ED0065C">
          <wp:simplePos x="0" y="0"/>
          <wp:positionH relativeFrom="margin">
            <wp:posOffset>2724150</wp:posOffset>
          </wp:positionH>
          <wp:positionV relativeFrom="margin">
            <wp:posOffset>-780415</wp:posOffset>
          </wp:positionV>
          <wp:extent cx="487045" cy="731520"/>
          <wp:effectExtent l="0" t="0" r="825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747902" w:rsidRDefault="00747902" w:rsidP="009670F5">
    <w:pPr>
      <w:pStyle w:val="Glava"/>
      <w:spacing w:after="120"/>
      <w:jc w:val="center"/>
    </w:pPr>
  </w:p>
  <w:p w:rsidR="00747902" w:rsidRPr="00001A3E" w:rsidRDefault="0074790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B15346"/>
    <w:multiLevelType w:val="hybridMultilevel"/>
    <w:tmpl w:val="E07C803E"/>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7918C1"/>
    <w:multiLevelType w:val="hybridMultilevel"/>
    <w:tmpl w:val="D1368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40C9B"/>
    <w:multiLevelType w:val="hybridMultilevel"/>
    <w:tmpl w:val="00841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3900511"/>
    <w:multiLevelType w:val="hybridMultilevel"/>
    <w:tmpl w:val="13C499D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936E03"/>
    <w:multiLevelType w:val="hybridMultilevel"/>
    <w:tmpl w:val="5EEAB048"/>
    <w:lvl w:ilvl="0" w:tplc="4CBC34C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45957E9"/>
    <w:multiLevelType w:val="hybridMultilevel"/>
    <w:tmpl w:val="7988C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4EE91273"/>
    <w:multiLevelType w:val="hybridMultilevel"/>
    <w:tmpl w:val="C9B49CD6"/>
    <w:lvl w:ilvl="0" w:tplc="C876E91E">
      <w:start w:val="5"/>
      <w:numFmt w:val="bullet"/>
      <w:lvlText w:val="-"/>
      <w:lvlJc w:val="left"/>
      <w:pPr>
        <w:ind w:left="720" w:hanging="360"/>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E87F24"/>
    <w:multiLevelType w:val="hybridMultilevel"/>
    <w:tmpl w:val="D06C3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7B1D0A"/>
    <w:multiLevelType w:val="hybridMultilevel"/>
    <w:tmpl w:val="16D2FFE4"/>
    <w:lvl w:ilvl="0" w:tplc="81F6424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7"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0" w15:restartNumberingAfterBreak="0">
    <w:nsid w:val="72241CB3"/>
    <w:multiLevelType w:val="hybridMultilevel"/>
    <w:tmpl w:val="213EA3E4"/>
    <w:lvl w:ilvl="0" w:tplc="76BA18FE">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7F8361E"/>
    <w:multiLevelType w:val="hybridMultilevel"/>
    <w:tmpl w:val="99168652"/>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7"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21"/>
  </w:num>
  <w:num w:numId="3">
    <w:abstractNumId w:val="40"/>
  </w:num>
  <w:num w:numId="4">
    <w:abstractNumId w:val="24"/>
  </w:num>
  <w:num w:numId="5">
    <w:abstractNumId w:val="31"/>
  </w:num>
  <w:num w:numId="6">
    <w:abstractNumId w:val="36"/>
  </w:num>
  <w:num w:numId="7">
    <w:abstractNumId w:val="29"/>
  </w:num>
  <w:num w:numId="8">
    <w:abstractNumId w:val="17"/>
  </w:num>
  <w:num w:numId="9">
    <w:abstractNumId w:val="54"/>
  </w:num>
  <w:num w:numId="10">
    <w:abstractNumId w:val="51"/>
  </w:num>
  <w:num w:numId="11">
    <w:abstractNumId w:val="58"/>
  </w:num>
  <w:num w:numId="12">
    <w:abstractNumId w:val="12"/>
  </w:num>
  <w:num w:numId="13">
    <w:abstractNumId w:val="48"/>
  </w:num>
  <w:num w:numId="14">
    <w:abstractNumId w:val="25"/>
  </w:num>
  <w:num w:numId="15">
    <w:abstractNumId w:val="34"/>
  </w:num>
  <w:num w:numId="16">
    <w:abstractNumId w:val="47"/>
  </w:num>
  <w:num w:numId="17">
    <w:abstractNumId w:val="9"/>
  </w:num>
  <w:num w:numId="18">
    <w:abstractNumId w:val="37"/>
  </w:num>
  <w:num w:numId="19">
    <w:abstractNumId w:val="49"/>
  </w:num>
  <w:num w:numId="20">
    <w:abstractNumId w:val="27"/>
  </w:num>
  <w:num w:numId="21">
    <w:abstractNumId w:val="11"/>
  </w:num>
  <w:num w:numId="22">
    <w:abstractNumId w:val="57"/>
  </w:num>
  <w:num w:numId="23">
    <w:abstractNumId w:val="20"/>
  </w:num>
  <w:num w:numId="24">
    <w:abstractNumId w:val="46"/>
  </w:num>
  <w:num w:numId="25">
    <w:abstractNumId w:val="41"/>
  </w:num>
  <w:num w:numId="26">
    <w:abstractNumId w:val="8"/>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3"/>
  </w:num>
  <w:num w:numId="31">
    <w:abstractNumId w:val="39"/>
    <w:lvlOverride w:ilvl="0">
      <w:startOverride w:val="1"/>
    </w:lvlOverride>
  </w:num>
  <w:num w:numId="32">
    <w:abstractNumId w:val="28"/>
  </w:num>
  <w:num w:numId="33">
    <w:abstractNumId w:val="32"/>
  </w:num>
  <w:num w:numId="34">
    <w:abstractNumId w:val="15"/>
  </w:num>
  <w:num w:numId="35">
    <w:abstractNumId w:val="52"/>
  </w:num>
  <w:num w:numId="36">
    <w:abstractNumId w:val="18"/>
  </w:num>
  <w:num w:numId="37">
    <w:abstractNumId w:val="33"/>
  </w:num>
  <w:num w:numId="38">
    <w:abstractNumId w:val="5"/>
  </w:num>
  <w:num w:numId="39">
    <w:abstractNumId w:val="26"/>
  </w:num>
  <w:num w:numId="40">
    <w:abstractNumId w:val="30"/>
  </w:num>
  <w:num w:numId="41">
    <w:abstractNumId w:val="56"/>
  </w:num>
  <w:num w:numId="42">
    <w:abstractNumId w:val="35"/>
  </w:num>
  <w:num w:numId="43">
    <w:abstractNumId w:val="55"/>
  </w:num>
  <w:num w:numId="44">
    <w:abstractNumId w:val="6"/>
  </w:num>
  <w:num w:numId="45">
    <w:abstractNumId w:val="38"/>
  </w:num>
  <w:num w:numId="46">
    <w:abstractNumId w:val="16"/>
  </w:num>
  <w:num w:numId="47">
    <w:abstractNumId w:val="53"/>
  </w:num>
  <w:num w:numId="48">
    <w:abstractNumId w:val="22"/>
  </w:num>
  <w:num w:numId="49">
    <w:abstractNumId w:val="50"/>
  </w:num>
  <w:num w:numId="50">
    <w:abstractNumId w:val="42"/>
  </w:num>
  <w:num w:numId="51">
    <w:abstractNumId w:val="23"/>
  </w:num>
  <w:num w:numId="52">
    <w:abstractNumId w:val="7"/>
  </w:num>
  <w:num w:numId="53">
    <w:abstractNumId w:val="45"/>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A82"/>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12E1"/>
    <w:rsid w:val="0003244D"/>
    <w:rsid w:val="00032754"/>
    <w:rsid w:val="00034339"/>
    <w:rsid w:val="00037AB0"/>
    <w:rsid w:val="00041C5E"/>
    <w:rsid w:val="00041DD6"/>
    <w:rsid w:val="00042970"/>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428D"/>
    <w:rsid w:val="0007502E"/>
    <w:rsid w:val="0007574B"/>
    <w:rsid w:val="00076A62"/>
    <w:rsid w:val="00076AC9"/>
    <w:rsid w:val="000770E8"/>
    <w:rsid w:val="00077899"/>
    <w:rsid w:val="000778AC"/>
    <w:rsid w:val="00077C1A"/>
    <w:rsid w:val="000808BD"/>
    <w:rsid w:val="00080ABE"/>
    <w:rsid w:val="00081916"/>
    <w:rsid w:val="000822AE"/>
    <w:rsid w:val="00083AE8"/>
    <w:rsid w:val="00087C1C"/>
    <w:rsid w:val="00087D1D"/>
    <w:rsid w:val="0009013F"/>
    <w:rsid w:val="0009108D"/>
    <w:rsid w:val="000924F1"/>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4EFF"/>
    <w:rsid w:val="000B52BE"/>
    <w:rsid w:val="000C051B"/>
    <w:rsid w:val="000C1023"/>
    <w:rsid w:val="000C1295"/>
    <w:rsid w:val="000C1E30"/>
    <w:rsid w:val="000C28FF"/>
    <w:rsid w:val="000C36A2"/>
    <w:rsid w:val="000C424C"/>
    <w:rsid w:val="000C4BF7"/>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629"/>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88"/>
    <w:rsid w:val="00146BBA"/>
    <w:rsid w:val="00146E76"/>
    <w:rsid w:val="0014775B"/>
    <w:rsid w:val="00147C7F"/>
    <w:rsid w:val="001514B7"/>
    <w:rsid w:val="0015217E"/>
    <w:rsid w:val="00152C07"/>
    <w:rsid w:val="00153208"/>
    <w:rsid w:val="0015365F"/>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1679"/>
    <w:rsid w:val="001736C4"/>
    <w:rsid w:val="00173DE8"/>
    <w:rsid w:val="00174773"/>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2E0"/>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6853"/>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39C"/>
    <w:rsid w:val="0023782F"/>
    <w:rsid w:val="00237975"/>
    <w:rsid w:val="002419A3"/>
    <w:rsid w:val="00242434"/>
    <w:rsid w:val="00243F99"/>
    <w:rsid w:val="0024588D"/>
    <w:rsid w:val="00245CB8"/>
    <w:rsid w:val="002465E8"/>
    <w:rsid w:val="0024670B"/>
    <w:rsid w:val="00246CFE"/>
    <w:rsid w:val="002505DE"/>
    <w:rsid w:val="00250832"/>
    <w:rsid w:val="00250D1A"/>
    <w:rsid w:val="00253AB2"/>
    <w:rsid w:val="00254ECA"/>
    <w:rsid w:val="002569F7"/>
    <w:rsid w:val="00256CA6"/>
    <w:rsid w:val="00256D56"/>
    <w:rsid w:val="002573FC"/>
    <w:rsid w:val="0026110C"/>
    <w:rsid w:val="00261B43"/>
    <w:rsid w:val="00261B4D"/>
    <w:rsid w:val="002623C4"/>
    <w:rsid w:val="00263156"/>
    <w:rsid w:val="002632AE"/>
    <w:rsid w:val="002657B7"/>
    <w:rsid w:val="00265B46"/>
    <w:rsid w:val="002672BA"/>
    <w:rsid w:val="0026746C"/>
    <w:rsid w:val="00267BA6"/>
    <w:rsid w:val="00267C71"/>
    <w:rsid w:val="00267DF4"/>
    <w:rsid w:val="00267F19"/>
    <w:rsid w:val="0027040F"/>
    <w:rsid w:val="00271894"/>
    <w:rsid w:val="00271C81"/>
    <w:rsid w:val="00272513"/>
    <w:rsid w:val="00273CD4"/>
    <w:rsid w:val="00273DFF"/>
    <w:rsid w:val="002750C1"/>
    <w:rsid w:val="0027636D"/>
    <w:rsid w:val="002767A1"/>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3D93"/>
    <w:rsid w:val="00294F86"/>
    <w:rsid w:val="0029557A"/>
    <w:rsid w:val="00295A10"/>
    <w:rsid w:val="0029692E"/>
    <w:rsid w:val="002A0C54"/>
    <w:rsid w:val="002A27AA"/>
    <w:rsid w:val="002A4DF3"/>
    <w:rsid w:val="002A550C"/>
    <w:rsid w:val="002A55AA"/>
    <w:rsid w:val="002A5D90"/>
    <w:rsid w:val="002A5D9A"/>
    <w:rsid w:val="002A7EC9"/>
    <w:rsid w:val="002B1399"/>
    <w:rsid w:val="002B2389"/>
    <w:rsid w:val="002B2D0F"/>
    <w:rsid w:val="002B31A8"/>
    <w:rsid w:val="002B3693"/>
    <w:rsid w:val="002B3E04"/>
    <w:rsid w:val="002B5329"/>
    <w:rsid w:val="002B54C0"/>
    <w:rsid w:val="002B5C42"/>
    <w:rsid w:val="002B78A9"/>
    <w:rsid w:val="002C21F5"/>
    <w:rsid w:val="002C43CE"/>
    <w:rsid w:val="002C5C63"/>
    <w:rsid w:val="002C6059"/>
    <w:rsid w:val="002C60A1"/>
    <w:rsid w:val="002C6799"/>
    <w:rsid w:val="002C6872"/>
    <w:rsid w:val="002C70CC"/>
    <w:rsid w:val="002C72F1"/>
    <w:rsid w:val="002C7D53"/>
    <w:rsid w:val="002D0222"/>
    <w:rsid w:val="002D05E7"/>
    <w:rsid w:val="002D240B"/>
    <w:rsid w:val="002D339A"/>
    <w:rsid w:val="002D4200"/>
    <w:rsid w:val="002D5EE1"/>
    <w:rsid w:val="002D6576"/>
    <w:rsid w:val="002D67CD"/>
    <w:rsid w:val="002E07C4"/>
    <w:rsid w:val="002E14E4"/>
    <w:rsid w:val="002E50EF"/>
    <w:rsid w:val="002E5BEA"/>
    <w:rsid w:val="002E6452"/>
    <w:rsid w:val="002E6A8B"/>
    <w:rsid w:val="002E6DA4"/>
    <w:rsid w:val="002E7EB6"/>
    <w:rsid w:val="002F0256"/>
    <w:rsid w:val="002F1C53"/>
    <w:rsid w:val="002F248B"/>
    <w:rsid w:val="002F2DD2"/>
    <w:rsid w:val="002F3B96"/>
    <w:rsid w:val="002F4376"/>
    <w:rsid w:val="002F7590"/>
    <w:rsid w:val="00300D38"/>
    <w:rsid w:val="00302443"/>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BE4"/>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621D"/>
    <w:rsid w:val="00367BA9"/>
    <w:rsid w:val="00370B45"/>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42BD"/>
    <w:rsid w:val="003A51DB"/>
    <w:rsid w:val="003A555C"/>
    <w:rsid w:val="003A6ABC"/>
    <w:rsid w:val="003A6D8E"/>
    <w:rsid w:val="003A706B"/>
    <w:rsid w:val="003A7275"/>
    <w:rsid w:val="003A7A1B"/>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C7B65"/>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1809"/>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267"/>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2C15"/>
    <w:rsid w:val="00474527"/>
    <w:rsid w:val="004750EE"/>
    <w:rsid w:val="00475828"/>
    <w:rsid w:val="00475A78"/>
    <w:rsid w:val="0047610A"/>
    <w:rsid w:val="00477729"/>
    <w:rsid w:val="0048036B"/>
    <w:rsid w:val="00481853"/>
    <w:rsid w:val="004833AD"/>
    <w:rsid w:val="00485860"/>
    <w:rsid w:val="00486AF1"/>
    <w:rsid w:val="004906E6"/>
    <w:rsid w:val="00490C99"/>
    <w:rsid w:val="004915A1"/>
    <w:rsid w:val="004928AA"/>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BDC"/>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1A8"/>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2462"/>
    <w:rsid w:val="00544C84"/>
    <w:rsid w:val="005450C5"/>
    <w:rsid w:val="005462AB"/>
    <w:rsid w:val="00546B3C"/>
    <w:rsid w:val="00547CFC"/>
    <w:rsid w:val="00547E77"/>
    <w:rsid w:val="005510DA"/>
    <w:rsid w:val="00551824"/>
    <w:rsid w:val="00551CF2"/>
    <w:rsid w:val="00551D11"/>
    <w:rsid w:val="00552305"/>
    <w:rsid w:val="00552401"/>
    <w:rsid w:val="00552729"/>
    <w:rsid w:val="0055321F"/>
    <w:rsid w:val="00553BC5"/>
    <w:rsid w:val="00555417"/>
    <w:rsid w:val="00556728"/>
    <w:rsid w:val="00557CA4"/>
    <w:rsid w:val="005608D6"/>
    <w:rsid w:val="00561F2D"/>
    <w:rsid w:val="005629A1"/>
    <w:rsid w:val="0056309F"/>
    <w:rsid w:val="0056453C"/>
    <w:rsid w:val="00564949"/>
    <w:rsid w:val="005649BD"/>
    <w:rsid w:val="00565B27"/>
    <w:rsid w:val="0056639B"/>
    <w:rsid w:val="00566537"/>
    <w:rsid w:val="0056659C"/>
    <w:rsid w:val="005668F6"/>
    <w:rsid w:val="00570602"/>
    <w:rsid w:val="005709AA"/>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0F82"/>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6E"/>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B7BD5"/>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58FB"/>
    <w:rsid w:val="006D7DEE"/>
    <w:rsid w:val="006E0216"/>
    <w:rsid w:val="006E0A56"/>
    <w:rsid w:val="006E1B8B"/>
    <w:rsid w:val="006E2AF4"/>
    <w:rsid w:val="006E350D"/>
    <w:rsid w:val="006E3F6B"/>
    <w:rsid w:val="006E3FD9"/>
    <w:rsid w:val="006E49FD"/>
    <w:rsid w:val="006E4A77"/>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902"/>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014"/>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4AD4"/>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152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E6"/>
    <w:rsid w:val="008176F2"/>
    <w:rsid w:val="00817F13"/>
    <w:rsid w:val="00820298"/>
    <w:rsid w:val="00820F9B"/>
    <w:rsid w:val="0082197C"/>
    <w:rsid w:val="00821CE8"/>
    <w:rsid w:val="0082224C"/>
    <w:rsid w:val="008229D9"/>
    <w:rsid w:val="00822A63"/>
    <w:rsid w:val="00824780"/>
    <w:rsid w:val="00826302"/>
    <w:rsid w:val="00826385"/>
    <w:rsid w:val="00827AEA"/>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2A4"/>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572"/>
    <w:rsid w:val="00876CDD"/>
    <w:rsid w:val="00880986"/>
    <w:rsid w:val="00880BD9"/>
    <w:rsid w:val="00881E9A"/>
    <w:rsid w:val="0088204C"/>
    <w:rsid w:val="008823DE"/>
    <w:rsid w:val="008827E0"/>
    <w:rsid w:val="00882E66"/>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D7E11"/>
    <w:rsid w:val="008E0150"/>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381"/>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48B9"/>
    <w:rsid w:val="009351D4"/>
    <w:rsid w:val="009354B5"/>
    <w:rsid w:val="00935E5D"/>
    <w:rsid w:val="00936304"/>
    <w:rsid w:val="009372A4"/>
    <w:rsid w:val="00940008"/>
    <w:rsid w:val="009409AD"/>
    <w:rsid w:val="00940CEB"/>
    <w:rsid w:val="00941EAC"/>
    <w:rsid w:val="009440A3"/>
    <w:rsid w:val="00945D8F"/>
    <w:rsid w:val="00945F71"/>
    <w:rsid w:val="009472A8"/>
    <w:rsid w:val="00947427"/>
    <w:rsid w:val="009504E5"/>
    <w:rsid w:val="00950D46"/>
    <w:rsid w:val="00950ED1"/>
    <w:rsid w:val="00951475"/>
    <w:rsid w:val="00952968"/>
    <w:rsid w:val="009556AD"/>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87A21"/>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2A36"/>
    <w:rsid w:val="009E3AA0"/>
    <w:rsid w:val="009E40ED"/>
    <w:rsid w:val="009E455E"/>
    <w:rsid w:val="009E5665"/>
    <w:rsid w:val="009E573B"/>
    <w:rsid w:val="009E5CA9"/>
    <w:rsid w:val="009F004D"/>
    <w:rsid w:val="009F033D"/>
    <w:rsid w:val="009F215E"/>
    <w:rsid w:val="009F29BF"/>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2D6F"/>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5ECC"/>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169"/>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00C"/>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B7A87"/>
    <w:rsid w:val="00AC1087"/>
    <w:rsid w:val="00AC1D05"/>
    <w:rsid w:val="00AC259A"/>
    <w:rsid w:val="00AC2635"/>
    <w:rsid w:val="00AC2D28"/>
    <w:rsid w:val="00AC30C9"/>
    <w:rsid w:val="00AC4259"/>
    <w:rsid w:val="00AC48C7"/>
    <w:rsid w:val="00AC49AC"/>
    <w:rsid w:val="00AC4E56"/>
    <w:rsid w:val="00AC66CF"/>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E6D08"/>
    <w:rsid w:val="00AF00AB"/>
    <w:rsid w:val="00AF012E"/>
    <w:rsid w:val="00AF11D9"/>
    <w:rsid w:val="00AF22EC"/>
    <w:rsid w:val="00AF27F1"/>
    <w:rsid w:val="00AF2FA6"/>
    <w:rsid w:val="00AF3C51"/>
    <w:rsid w:val="00AF4A03"/>
    <w:rsid w:val="00AF4DD1"/>
    <w:rsid w:val="00AF63F9"/>
    <w:rsid w:val="00AF7653"/>
    <w:rsid w:val="00AF7705"/>
    <w:rsid w:val="00B00292"/>
    <w:rsid w:val="00B0100E"/>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30C4"/>
    <w:rsid w:val="00B2427A"/>
    <w:rsid w:val="00B250E1"/>
    <w:rsid w:val="00B33676"/>
    <w:rsid w:val="00B34294"/>
    <w:rsid w:val="00B3482B"/>
    <w:rsid w:val="00B348A1"/>
    <w:rsid w:val="00B34CB2"/>
    <w:rsid w:val="00B34D39"/>
    <w:rsid w:val="00B35E1F"/>
    <w:rsid w:val="00B36918"/>
    <w:rsid w:val="00B36C79"/>
    <w:rsid w:val="00B37873"/>
    <w:rsid w:val="00B37FFE"/>
    <w:rsid w:val="00B4082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02E"/>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BF7058"/>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4D4"/>
    <w:rsid w:val="00C466BB"/>
    <w:rsid w:val="00C50422"/>
    <w:rsid w:val="00C50D7E"/>
    <w:rsid w:val="00C52C57"/>
    <w:rsid w:val="00C5351C"/>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6295"/>
    <w:rsid w:val="00C664A0"/>
    <w:rsid w:val="00C6747B"/>
    <w:rsid w:val="00C70857"/>
    <w:rsid w:val="00C71732"/>
    <w:rsid w:val="00C73F85"/>
    <w:rsid w:val="00C7565F"/>
    <w:rsid w:val="00C765A2"/>
    <w:rsid w:val="00C76792"/>
    <w:rsid w:val="00C770D0"/>
    <w:rsid w:val="00C77E84"/>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756"/>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20E8"/>
    <w:rsid w:val="00D02F72"/>
    <w:rsid w:val="00D0321F"/>
    <w:rsid w:val="00D039F8"/>
    <w:rsid w:val="00D03D8B"/>
    <w:rsid w:val="00D066B7"/>
    <w:rsid w:val="00D06B02"/>
    <w:rsid w:val="00D07FD9"/>
    <w:rsid w:val="00D112A4"/>
    <w:rsid w:val="00D11E35"/>
    <w:rsid w:val="00D125B0"/>
    <w:rsid w:val="00D12766"/>
    <w:rsid w:val="00D12B57"/>
    <w:rsid w:val="00D13CCC"/>
    <w:rsid w:val="00D15D1E"/>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6A81"/>
    <w:rsid w:val="00D67677"/>
    <w:rsid w:val="00D67964"/>
    <w:rsid w:val="00D7017F"/>
    <w:rsid w:val="00D70933"/>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0F"/>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C7A6E"/>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312"/>
    <w:rsid w:val="00EB0FBB"/>
    <w:rsid w:val="00EB1E1C"/>
    <w:rsid w:val="00EB1E46"/>
    <w:rsid w:val="00EB2A76"/>
    <w:rsid w:val="00EB32A4"/>
    <w:rsid w:val="00EB607A"/>
    <w:rsid w:val="00EB69B5"/>
    <w:rsid w:val="00EB6DDC"/>
    <w:rsid w:val="00EB7351"/>
    <w:rsid w:val="00EB79F6"/>
    <w:rsid w:val="00EC1FA8"/>
    <w:rsid w:val="00EC3448"/>
    <w:rsid w:val="00EC406B"/>
    <w:rsid w:val="00EC4F88"/>
    <w:rsid w:val="00EC69BB"/>
    <w:rsid w:val="00EC6E2A"/>
    <w:rsid w:val="00ED43EA"/>
    <w:rsid w:val="00ED5D9F"/>
    <w:rsid w:val="00ED648B"/>
    <w:rsid w:val="00ED685D"/>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596B"/>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2588"/>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4E30"/>
    <w:rsid w:val="00F65AB4"/>
    <w:rsid w:val="00F66C06"/>
    <w:rsid w:val="00F66D86"/>
    <w:rsid w:val="00F67780"/>
    <w:rsid w:val="00F67E99"/>
    <w:rsid w:val="00F7030E"/>
    <w:rsid w:val="00F70B98"/>
    <w:rsid w:val="00F714BD"/>
    <w:rsid w:val="00F715C3"/>
    <w:rsid w:val="00F71A83"/>
    <w:rsid w:val="00F71D71"/>
    <w:rsid w:val="00F71EB1"/>
    <w:rsid w:val="00F73080"/>
    <w:rsid w:val="00F73AED"/>
    <w:rsid w:val="00F73B16"/>
    <w:rsid w:val="00F7409E"/>
    <w:rsid w:val="00F74751"/>
    <w:rsid w:val="00F74B31"/>
    <w:rsid w:val="00F75A87"/>
    <w:rsid w:val="00F767E0"/>
    <w:rsid w:val="00F81739"/>
    <w:rsid w:val="00F81ECB"/>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3A3C"/>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B2A274"/>
  <w15:docId w15:val="{285534E6-180C-4D6D-91CC-D408E94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okasnaga.si/javna-narocila" TargetMode="External"/><Relationship Id="rId20" Type="http://schemas.openxmlformats.org/officeDocument/2006/relationships/hyperlink" Target="http://www.sigen-ca.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kpk-rs.si/sl/pogosta-vprasanja" TargetMode="External"/><Relationship Id="rId5" Type="http://schemas.openxmlformats.org/officeDocument/2006/relationships/webSettings" Target="webSettings.xml"/><Relationship Id="rId15" Type="http://schemas.openxmlformats.org/officeDocument/2006/relationships/hyperlink" Target="https://www.autodesk.eu/partners/locate-a-reseller" TargetMode="External"/><Relationship Id="rId23" Type="http://schemas.openxmlformats.org/officeDocument/2006/relationships/hyperlink" Target="https://www.autodesk.eu/partners/locate-a-reselle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yperlink" Target="http://www.nlb.si"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08AD-5127-47E5-BB91-66A92147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5628</TotalTime>
  <Pages>24</Pages>
  <Words>7146</Words>
  <Characters>40738</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47789</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Ivan Erklavec</cp:lastModifiedBy>
  <cp:revision>69</cp:revision>
  <cp:lastPrinted>2019-07-08T10:29:00Z</cp:lastPrinted>
  <dcterms:created xsi:type="dcterms:W3CDTF">2020-02-05T11:44:00Z</dcterms:created>
  <dcterms:modified xsi:type="dcterms:W3CDTF">2020-02-12T11:52:00Z</dcterms:modified>
</cp:coreProperties>
</file>