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E" w:rsidRPr="00960FF6" w:rsidRDefault="00680A1E" w:rsidP="00736D15">
      <w:pPr>
        <w:keepNext/>
        <w:rPr>
          <w:rFonts w:cs="Tahoma"/>
          <w:b/>
          <w:bCs/>
          <w:sz w:val="22"/>
          <w:szCs w:val="20"/>
        </w:rPr>
      </w:pPr>
      <w:r w:rsidRPr="00960FF6">
        <w:rPr>
          <w:rFonts w:cs="Tahoma"/>
          <w:b/>
          <w:bCs/>
          <w:sz w:val="22"/>
          <w:szCs w:val="20"/>
        </w:rPr>
        <w:t>Naročnik:</w:t>
      </w:r>
    </w:p>
    <w:p w:rsidR="00680A1E" w:rsidRPr="00960FF6" w:rsidRDefault="00680A1E" w:rsidP="00736D15">
      <w:pPr>
        <w:keepNext/>
        <w:rPr>
          <w:rFonts w:cs="Tahoma"/>
          <w:b/>
          <w:bCs/>
          <w:sz w:val="22"/>
          <w:szCs w:val="20"/>
        </w:rPr>
      </w:pPr>
    </w:p>
    <w:p w:rsidR="005612A4" w:rsidRPr="00960FF6" w:rsidRDefault="00E76604" w:rsidP="00736D15">
      <w:pPr>
        <w:keepNext/>
        <w:rPr>
          <w:rFonts w:cs="Tahoma"/>
          <w:b/>
          <w:bCs/>
          <w:sz w:val="22"/>
          <w:szCs w:val="20"/>
        </w:rPr>
      </w:pPr>
      <w:r w:rsidRPr="00960FF6">
        <w:rPr>
          <w:rFonts w:cs="Tahoma"/>
          <w:b/>
          <w:bCs/>
          <w:sz w:val="22"/>
          <w:szCs w:val="20"/>
        </w:rPr>
        <w:t>Žale Javno podjetje, d.o.o.</w:t>
      </w:r>
    </w:p>
    <w:p w:rsidR="005612A4" w:rsidRPr="00960FF6" w:rsidRDefault="00E76604" w:rsidP="00736D15">
      <w:pPr>
        <w:keepNext/>
        <w:rPr>
          <w:rFonts w:cs="Tahoma"/>
          <w:sz w:val="22"/>
          <w:szCs w:val="20"/>
        </w:rPr>
      </w:pPr>
      <w:r w:rsidRPr="00960FF6">
        <w:rPr>
          <w:rFonts w:cs="Tahoma"/>
          <w:sz w:val="22"/>
          <w:szCs w:val="20"/>
        </w:rPr>
        <w:t>Med hmeljniki 2</w:t>
      </w:r>
    </w:p>
    <w:p w:rsidR="005612A4" w:rsidRPr="00960FF6" w:rsidRDefault="005612A4" w:rsidP="00736D15">
      <w:pPr>
        <w:keepNext/>
        <w:rPr>
          <w:rFonts w:cs="Tahoma"/>
          <w:sz w:val="22"/>
          <w:szCs w:val="20"/>
        </w:rPr>
      </w:pPr>
      <w:r w:rsidRPr="00960FF6">
        <w:rPr>
          <w:rFonts w:cs="Tahoma"/>
          <w:sz w:val="22"/>
          <w:szCs w:val="20"/>
        </w:rPr>
        <w:t>1000 Ljubljana</w:t>
      </w:r>
    </w:p>
    <w:p w:rsidR="00680A1E" w:rsidRPr="00960FF6" w:rsidRDefault="00680A1E" w:rsidP="00736D15">
      <w:pPr>
        <w:keepNext/>
        <w:rPr>
          <w:rFonts w:cs="Tahoma"/>
          <w:b/>
          <w:bCs/>
          <w:sz w:val="22"/>
          <w:szCs w:val="20"/>
        </w:rPr>
      </w:pPr>
    </w:p>
    <w:p w:rsidR="00201EFB" w:rsidRPr="00960FF6" w:rsidRDefault="00201EFB" w:rsidP="00736D15">
      <w:pPr>
        <w:keepNext/>
        <w:rPr>
          <w:rFonts w:cs="Tahoma"/>
          <w:sz w:val="22"/>
          <w:szCs w:val="20"/>
        </w:rPr>
      </w:pPr>
    </w:p>
    <w:p w:rsidR="006316FF" w:rsidRPr="00960FF6" w:rsidRDefault="006316FF" w:rsidP="00736D15">
      <w:pPr>
        <w:keepNext/>
        <w:rPr>
          <w:rFonts w:cs="Tahoma"/>
          <w:sz w:val="22"/>
          <w:szCs w:val="20"/>
        </w:rPr>
      </w:pPr>
    </w:p>
    <w:p w:rsidR="00BB6332" w:rsidRPr="00960FF6" w:rsidRDefault="00BB6332" w:rsidP="00736D15">
      <w:pPr>
        <w:keepNext/>
        <w:rPr>
          <w:rFonts w:cs="Tahoma"/>
          <w:b/>
          <w:sz w:val="22"/>
          <w:szCs w:val="20"/>
        </w:rPr>
      </w:pPr>
      <w:r w:rsidRPr="00960FF6">
        <w:rPr>
          <w:rFonts w:cs="Tahoma"/>
          <w:b/>
          <w:sz w:val="22"/>
          <w:szCs w:val="20"/>
        </w:rPr>
        <w:t>Po pooblastilu javno naročilo vodi:</w:t>
      </w:r>
    </w:p>
    <w:p w:rsidR="00BB6332" w:rsidRPr="00960FF6" w:rsidRDefault="00BB6332" w:rsidP="00736D15">
      <w:pPr>
        <w:keepNext/>
        <w:rPr>
          <w:rFonts w:cs="Tahoma"/>
          <w:sz w:val="22"/>
          <w:szCs w:val="20"/>
        </w:rPr>
      </w:pPr>
    </w:p>
    <w:p w:rsidR="006316FF" w:rsidRPr="00960FF6" w:rsidRDefault="006316FF" w:rsidP="00736D15">
      <w:pPr>
        <w:keepNext/>
        <w:rPr>
          <w:rFonts w:cs="Tahoma"/>
          <w:sz w:val="22"/>
          <w:szCs w:val="20"/>
        </w:rPr>
      </w:pPr>
    </w:p>
    <w:p w:rsidR="006316FF" w:rsidRPr="00960FF6" w:rsidRDefault="006316FF" w:rsidP="00736D15">
      <w:pPr>
        <w:keepNext/>
        <w:rPr>
          <w:rFonts w:cs="Tahoma"/>
          <w:sz w:val="22"/>
          <w:szCs w:val="20"/>
        </w:rPr>
      </w:pPr>
    </w:p>
    <w:p w:rsidR="00BB6332" w:rsidRPr="00960FF6" w:rsidRDefault="00BB6332" w:rsidP="00736D15">
      <w:pPr>
        <w:keepNext/>
        <w:rPr>
          <w:rFonts w:cs="Tahoma"/>
          <w:b/>
          <w:sz w:val="22"/>
          <w:szCs w:val="20"/>
        </w:rPr>
      </w:pPr>
      <w:r w:rsidRPr="00960FF6">
        <w:rPr>
          <w:rFonts w:cs="Tahoma"/>
          <w:b/>
          <w:sz w:val="22"/>
          <w:szCs w:val="20"/>
        </w:rPr>
        <w:t xml:space="preserve">JAVNI HOLDING Ljubljana, d.o.o. </w:t>
      </w:r>
    </w:p>
    <w:p w:rsidR="00BB6332" w:rsidRPr="00960FF6" w:rsidRDefault="00BB6332" w:rsidP="00736D15">
      <w:pPr>
        <w:keepNext/>
        <w:rPr>
          <w:rFonts w:cs="Tahoma"/>
          <w:sz w:val="22"/>
          <w:szCs w:val="20"/>
        </w:rPr>
      </w:pPr>
      <w:r w:rsidRPr="00960FF6">
        <w:rPr>
          <w:rFonts w:cs="Tahoma"/>
          <w:sz w:val="22"/>
          <w:szCs w:val="20"/>
        </w:rPr>
        <w:t>Verovškova ulica 70</w:t>
      </w:r>
    </w:p>
    <w:p w:rsidR="00BB6332" w:rsidRPr="00960FF6" w:rsidRDefault="00BB6332" w:rsidP="00736D15">
      <w:pPr>
        <w:keepNext/>
        <w:rPr>
          <w:rFonts w:cs="Tahoma"/>
          <w:sz w:val="22"/>
          <w:szCs w:val="20"/>
        </w:rPr>
      </w:pPr>
      <w:r w:rsidRPr="00960FF6">
        <w:rPr>
          <w:rFonts w:cs="Tahoma"/>
          <w:sz w:val="22"/>
          <w:szCs w:val="20"/>
        </w:rPr>
        <w:t>1000 Ljubljana</w:t>
      </w:r>
    </w:p>
    <w:p w:rsidR="00BB6332" w:rsidRPr="00960FF6" w:rsidRDefault="00BB6332" w:rsidP="00736D15">
      <w:pPr>
        <w:keepNext/>
        <w:jc w:val="center"/>
        <w:rPr>
          <w:rFonts w:cs="Tahoma"/>
          <w:sz w:val="22"/>
          <w:szCs w:val="20"/>
        </w:rPr>
      </w:pPr>
    </w:p>
    <w:p w:rsidR="00201EFB" w:rsidRPr="00960FF6" w:rsidRDefault="00201EFB" w:rsidP="00736D15">
      <w:pPr>
        <w:keepNext/>
        <w:jc w:val="center"/>
        <w:rPr>
          <w:rFonts w:cs="Tahoma"/>
          <w:sz w:val="22"/>
          <w:szCs w:val="20"/>
        </w:rPr>
      </w:pPr>
    </w:p>
    <w:p w:rsidR="00201EFB" w:rsidRPr="00960FF6" w:rsidRDefault="00201EFB" w:rsidP="00736D15">
      <w:pPr>
        <w:keepNext/>
        <w:rPr>
          <w:rFonts w:cs="Tahoma"/>
          <w:sz w:val="22"/>
          <w:szCs w:val="20"/>
        </w:rPr>
      </w:pPr>
      <w:r w:rsidRPr="00960FF6">
        <w:rPr>
          <w:rFonts w:cs="Tahoma"/>
          <w:sz w:val="22"/>
          <w:szCs w:val="20"/>
        </w:rPr>
        <w:t xml:space="preserve">Številka:  </w:t>
      </w:r>
      <w:r w:rsidR="00E76604" w:rsidRPr="00960FF6">
        <w:rPr>
          <w:rFonts w:cs="Tahoma"/>
          <w:b/>
          <w:noProof/>
          <w:sz w:val="22"/>
          <w:szCs w:val="20"/>
        </w:rPr>
        <w:t>ŽALE-14/18</w:t>
      </w:r>
    </w:p>
    <w:p w:rsidR="00201EFB" w:rsidRDefault="00201EFB" w:rsidP="00736D15">
      <w:pPr>
        <w:keepNext/>
        <w:jc w:val="center"/>
        <w:rPr>
          <w:rFonts w:cs="Tahoma"/>
          <w:sz w:val="20"/>
          <w:szCs w:val="20"/>
        </w:rPr>
      </w:pPr>
    </w:p>
    <w:p w:rsidR="002405A6" w:rsidRDefault="002405A6" w:rsidP="00736D15">
      <w:pPr>
        <w:keepNext/>
        <w:jc w:val="center"/>
        <w:rPr>
          <w:rFonts w:cs="Tahoma"/>
          <w:sz w:val="20"/>
          <w:szCs w:val="20"/>
        </w:rPr>
      </w:pPr>
    </w:p>
    <w:p w:rsidR="00DE2282" w:rsidRDefault="00DE2282" w:rsidP="00736D15">
      <w:pPr>
        <w:keepNext/>
        <w:jc w:val="center"/>
        <w:rPr>
          <w:rFonts w:cs="Tahoma"/>
          <w:sz w:val="20"/>
          <w:szCs w:val="20"/>
        </w:rPr>
      </w:pPr>
    </w:p>
    <w:p w:rsidR="00F6087D" w:rsidRDefault="00F6087D" w:rsidP="00736D15">
      <w:pPr>
        <w:keepNext/>
        <w:jc w:val="center"/>
        <w:rPr>
          <w:rFonts w:cs="Tahoma"/>
          <w:sz w:val="20"/>
          <w:szCs w:val="20"/>
        </w:rPr>
      </w:pPr>
    </w:p>
    <w:p w:rsidR="002405A6" w:rsidRDefault="002405A6" w:rsidP="00736D15">
      <w:pPr>
        <w:keepNext/>
        <w:jc w:val="center"/>
        <w:rPr>
          <w:rFonts w:cs="Tahoma"/>
          <w:sz w:val="20"/>
          <w:szCs w:val="20"/>
        </w:rPr>
      </w:pPr>
    </w:p>
    <w:p w:rsidR="002405A6" w:rsidRDefault="002405A6" w:rsidP="00736D15">
      <w:pPr>
        <w:keepNext/>
        <w:jc w:val="center"/>
        <w:rPr>
          <w:rFonts w:cs="Tahoma"/>
          <w:sz w:val="20"/>
          <w:szCs w:val="20"/>
        </w:rPr>
      </w:pPr>
    </w:p>
    <w:p w:rsidR="00DE2282" w:rsidRPr="00201EFB" w:rsidRDefault="00DE2282" w:rsidP="00736D15">
      <w:pPr>
        <w:keepNext/>
        <w:jc w:val="center"/>
        <w:rPr>
          <w:rFonts w:cs="Tahoma"/>
          <w:sz w:val="20"/>
          <w:szCs w:val="20"/>
        </w:rPr>
      </w:pPr>
    </w:p>
    <w:p w:rsidR="00201EFB" w:rsidRPr="00201EFB" w:rsidRDefault="00201EFB" w:rsidP="00736D15">
      <w:pPr>
        <w:keepNext/>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201EFB" w:rsidTr="00651492">
        <w:trPr>
          <w:trHeight w:val="1225"/>
        </w:trPr>
        <w:tc>
          <w:tcPr>
            <w:tcW w:w="8080" w:type="dxa"/>
            <w:shd w:val="pct12" w:color="auto" w:fill="FFFFFF"/>
          </w:tcPr>
          <w:p w:rsidR="00651492" w:rsidRPr="005B723C" w:rsidRDefault="00EF2E25" w:rsidP="00736D15">
            <w:pPr>
              <w:keepNext/>
              <w:spacing w:before="120"/>
              <w:jc w:val="center"/>
              <w:outlineLvl w:val="3"/>
              <w:rPr>
                <w:rFonts w:cs="Tahoma"/>
                <w:b/>
                <w:sz w:val="28"/>
                <w:szCs w:val="28"/>
              </w:rPr>
            </w:pPr>
            <w:r w:rsidRPr="005B723C">
              <w:rPr>
                <w:rFonts w:cs="Tahoma"/>
                <w:b/>
                <w:sz w:val="28"/>
                <w:szCs w:val="28"/>
              </w:rPr>
              <w:t>DOKUMENTACIJA</w:t>
            </w:r>
            <w:r w:rsidR="00201EFB" w:rsidRPr="005B723C">
              <w:rPr>
                <w:rFonts w:cs="Tahoma"/>
                <w:b/>
                <w:sz w:val="28"/>
                <w:szCs w:val="28"/>
              </w:rPr>
              <w:t xml:space="preserve"> V ZVEZI Z ODDAJO JAVNEGA NAROČILA</w:t>
            </w:r>
            <w:r w:rsidR="00651492" w:rsidRPr="005B723C">
              <w:rPr>
                <w:rFonts w:cs="Tahoma"/>
                <w:b/>
                <w:sz w:val="28"/>
                <w:szCs w:val="28"/>
              </w:rPr>
              <w:t xml:space="preserve"> </w:t>
            </w:r>
            <w:r w:rsidR="00680A1E">
              <w:rPr>
                <w:rFonts w:cs="Tahoma"/>
                <w:b/>
                <w:sz w:val="28"/>
                <w:szCs w:val="28"/>
              </w:rPr>
              <w:t xml:space="preserve">NA SPLOŠNEM PODROČJU </w:t>
            </w:r>
            <w:r w:rsidR="00DD1DC6" w:rsidRPr="005B723C">
              <w:rPr>
                <w:rFonts w:cs="Tahoma"/>
                <w:b/>
                <w:sz w:val="28"/>
                <w:szCs w:val="28"/>
              </w:rPr>
              <w:t xml:space="preserve">Z </w:t>
            </w:r>
            <w:r w:rsidR="00A047C2">
              <w:rPr>
                <w:rFonts w:cs="Tahoma"/>
                <w:b/>
                <w:sz w:val="28"/>
                <w:szCs w:val="28"/>
              </w:rPr>
              <w:t xml:space="preserve">UPORABO </w:t>
            </w:r>
            <w:r w:rsidR="00DD1DC6" w:rsidRPr="005B723C">
              <w:rPr>
                <w:rFonts w:cs="Tahoma"/>
                <w:b/>
                <w:sz w:val="28"/>
                <w:szCs w:val="28"/>
              </w:rPr>
              <w:t>POSTOPKA</w:t>
            </w:r>
            <w:r w:rsidR="00A047C2">
              <w:rPr>
                <w:rFonts w:cs="Tahoma"/>
                <w:b/>
                <w:sz w:val="28"/>
                <w:szCs w:val="28"/>
              </w:rPr>
              <w:t xml:space="preserve"> NAROČILA MALE VREDNOSTI</w:t>
            </w:r>
          </w:p>
        </w:tc>
      </w:tr>
    </w:tbl>
    <w:p w:rsidR="00201EFB" w:rsidRDefault="00201EFB" w:rsidP="00736D15">
      <w:pPr>
        <w:keepNext/>
        <w:jc w:val="center"/>
        <w:rPr>
          <w:rFonts w:cs="Tahoma"/>
          <w:sz w:val="20"/>
          <w:szCs w:val="20"/>
        </w:rPr>
      </w:pPr>
    </w:p>
    <w:p w:rsidR="00DE2282" w:rsidRDefault="00DE2282" w:rsidP="00736D15">
      <w:pPr>
        <w:keepNext/>
        <w:jc w:val="center"/>
        <w:rPr>
          <w:rFonts w:cs="Tahoma"/>
          <w:sz w:val="20"/>
          <w:szCs w:val="20"/>
        </w:rPr>
      </w:pPr>
    </w:p>
    <w:p w:rsidR="00DE2282" w:rsidRDefault="00DE2282" w:rsidP="00736D15">
      <w:pPr>
        <w:keepNext/>
        <w:jc w:val="center"/>
        <w:rPr>
          <w:rFonts w:cs="Tahoma"/>
          <w:sz w:val="20"/>
          <w:szCs w:val="20"/>
        </w:rPr>
      </w:pPr>
    </w:p>
    <w:p w:rsidR="00DE2282" w:rsidRPr="00201EFB" w:rsidRDefault="00DE2282" w:rsidP="00736D15">
      <w:pPr>
        <w:keepNext/>
        <w:jc w:val="center"/>
        <w:rPr>
          <w:rFonts w:cs="Tahoma"/>
          <w:szCs w:val="20"/>
        </w:rPr>
      </w:pPr>
    </w:p>
    <w:p w:rsidR="00201EFB" w:rsidRPr="00201EFB" w:rsidRDefault="00201EFB" w:rsidP="00736D15">
      <w:pPr>
        <w:keepNext/>
        <w:ind w:right="424"/>
        <w:jc w:val="center"/>
        <w:rPr>
          <w:rFonts w:cs="Tahoma"/>
          <w:szCs w:val="20"/>
        </w:rPr>
      </w:pPr>
    </w:p>
    <w:p w:rsidR="00923C01" w:rsidRPr="001B23BF" w:rsidRDefault="00F66910" w:rsidP="00736D15">
      <w:pPr>
        <w:keepNext/>
        <w:jc w:val="center"/>
        <w:rPr>
          <w:rFonts w:cs="Tahoma"/>
          <w:b/>
        </w:rPr>
      </w:pPr>
      <w:r>
        <w:rPr>
          <w:rFonts w:cs="Tahoma"/>
          <w:b/>
        </w:rPr>
        <w:t xml:space="preserve">Dobava evidenčnih </w:t>
      </w:r>
      <w:r w:rsidR="00E76604">
        <w:rPr>
          <w:rFonts w:cs="Tahoma"/>
          <w:b/>
        </w:rPr>
        <w:t>ploščič</w:t>
      </w:r>
    </w:p>
    <w:p w:rsidR="00474AC6" w:rsidRPr="001B23BF" w:rsidRDefault="00474AC6" w:rsidP="00736D15">
      <w:pPr>
        <w:keepNext/>
        <w:jc w:val="center"/>
        <w:rPr>
          <w:rFonts w:cs="Tahoma"/>
          <w:sz w:val="28"/>
          <w:szCs w:val="28"/>
        </w:rPr>
      </w:pPr>
    </w:p>
    <w:p w:rsidR="00201EFB" w:rsidRPr="001B23BF" w:rsidRDefault="00201EFB" w:rsidP="00736D15">
      <w:pPr>
        <w:keepNext/>
        <w:rPr>
          <w:rFonts w:cs="Tahoma"/>
          <w:sz w:val="20"/>
          <w:szCs w:val="20"/>
        </w:rPr>
      </w:pPr>
    </w:p>
    <w:p w:rsidR="00201EFB" w:rsidRDefault="00201EFB" w:rsidP="00736D15">
      <w:pPr>
        <w:keepNext/>
        <w:rPr>
          <w:rFonts w:cs="Tahoma"/>
          <w:sz w:val="20"/>
          <w:szCs w:val="20"/>
        </w:rPr>
      </w:pPr>
      <w:r w:rsidRPr="001B23BF">
        <w:rPr>
          <w:rFonts w:cs="Tahoma"/>
          <w:sz w:val="20"/>
          <w:szCs w:val="20"/>
        </w:rPr>
        <w:t xml:space="preserve"> </w:t>
      </w: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Default="00DE2282" w:rsidP="00736D15">
      <w:pPr>
        <w:keepNext/>
        <w:rPr>
          <w:rFonts w:cs="Tahoma"/>
          <w:sz w:val="20"/>
          <w:szCs w:val="20"/>
        </w:rPr>
      </w:pPr>
    </w:p>
    <w:p w:rsidR="00DE2282" w:rsidRPr="001B23BF" w:rsidRDefault="00DE2282"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923C01" w:rsidP="00736D15">
      <w:pPr>
        <w:keepNext/>
        <w:jc w:val="center"/>
        <w:rPr>
          <w:rFonts w:cs="Tahoma"/>
          <w:noProof/>
          <w:sz w:val="20"/>
          <w:szCs w:val="20"/>
        </w:rPr>
      </w:pPr>
      <w:r w:rsidRPr="001B23BF">
        <w:rPr>
          <w:rFonts w:cs="Tahoma"/>
          <w:noProof/>
          <w:sz w:val="20"/>
          <w:szCs w:val="20"/>
        </w:rPr>
        <w:t xml:space="preserve">Ljubljana, </w:t>
      </w:r>
      <w:r w:rsidR="00AC2487">
        <w:rPr>
          <w:rFonts w:cs="Tahoma"/>
          <w:noProof/>
          <w:sz w:val="20"/>
          <w:szCs w:val="20"/>
        </w:rPr>
        <w:t>marec 2018</w:t>
      </w:r>
    </w:p>
    <w:p w:rsidR="00201EFB" w:rsidRPr="001B23BF" w:rsidRDefault="00201EFB" w:rsidP="00736D15">
      <w:pPr>
        <w:keepNext/>
        <w:jc w:val="center"/>
        <w:rPr>
          <w:rFonts w:cs="Tahoma"/>
          <w:noProof/>
          <w:sz w:val="20"/>
          <w:szCs w:val="20"/>
        </w:rPr>
      </w:pPr>
    </w:p>
    <w:p w:rsidR="00201EFB" w:rsidRPr="001B23BF" w:rsidRDefault="00201EFB" w:rsidP="00736D15">
      <w:pPr>
        <w:keepNext/>
        <w:jc w:val="center"/>
        <w:rPr>
          <w:rFonts w:cs="Tahoma"/>
          <w:noProof/>
          <w:sz w:val="20"/>
          <w:szCs w:val="20"/>
        </w:rPr>
      </w:pPr>
    </w:p>
    <w:p w:rsidR="00201EFB" w:rsidRPr="001B23BF" w:rsidRDefault="00201EFB" w:rsidP="00736D15">
      <w:pPr>
        <w:keepNext/>
        <w:jc w:val="center"/>
        <w:rPr>
          <w:rFonts w:cs="Tahoma"/>
          <w:noProof/>
          <w:sz w:val="20"/>
          <w:szCs w:val="20"/>
        </w:rPr>
      </w:pPr>
    </w:p>
    <w:p w:rsidR="00201EFB" w:rsidRPr="001B23BF" w:rsidRDefault="00201EFB" w:rsidP="00736D15">
      <w:pPr>
        <w:keepNext/>
        <w:jc w:val="center"/>
        <w:rPr>
          <w:rFonts w:cs="Tahoma"/>
          <w:noProof/>
          <w:sz w:val="20"/>
          <w:szCs w:val="20"/>
        </w:rPr>
      </w:pPr>
    </w:p>
    <w:p w:rsidR="00F55096" w:rsidRDefault="00F55096" w:rsidP="00736D15">
      <w:pPr>
        <w:keepNext/>
        <w:jc w:val="center"/>
        <w:rPr>
          <w:rFonts w:cs="Tahoma"/>
          <w:noProof/>
          <w:sz w:val="20"/>
          <w:szCs w:val="20"/>
        </w:rPr>
      </w:pPr>
    </w:p>
    <w:p w:rsidR="002405A6" w:rsidRPr="001B23BF" w:rsidRDefault="002405A6" w:rsidP="00736D15">
      <w:pPr>
        <w:keepNext/>
        <w:jc w:val="center"/>
        <w:rPr>
          <w:rFonts w:cs="Tahoma"/>
          <w:noProof/>
          <w:sz w:val="20"/>
          <w:szCs w:val="20"/>
        </w:rPr>
      </w:pPr>
    </w:p>
    <w:p w:rsidR="002405A6" w:rsidRDefault="002405A6" w:rsidP="00736D15">
      <w:pPr>
        <w:keepNext/>
        <w:jc w:val="center"/>
        <w:outlineLvl w:val="0"/>
        <w:rPr>
          <w:rFonts w:cs="Tahoma"/>
          <w:b/>
          <w:sz w:val="28"/>
          <w:szCs w:val="28"/>
        </w:rPr>
      </w:pPr>
    </w:p>
    <w:p w:rsidR="002405A6" w:rsidRPr="001B23BF" w:rsidRDefault="002405A6" w:rsidP="00736D15">
      <w:pPr>
        <w:keepNext/>
        <w:jc w:val="center"/>
        <w:outlineLvl w:val="0"/>
        <w:rPr>
          <w:rFonts w:cs="Tahoma"/>
          <w:b/>
          <w:sz w:val="28"/>
          <w:szCs w:val="28"/>
        </w:rPr>
      </w:pPr>
    </w:p>
    <w:p w:rsidR="00F76687" w:rsidRPr="001B23BF" w:rsidRDefault="00F76687" w:rsidP="00736D15">
      <w:pPr>
        <w:keepNext/>
        <w:jc w:val="center"/>
        <w:outlineLvl w:val="0"/>
        <w:rPr>
          <w:rFonts w:cs="Tahoma"/>
          <w:b/>
          <w:sz w:val="28"/>
          <w:szCs w:val="28"/>
        </w:rPr>
      </w:pPr>
    </w:p>
    <w:p w:rsidR="00201EFB" w:rsidRPr="001B23BF" w:rsidRDefault="00201EFB" w:rsidP="00736D15">
      <w:pPr>
        <w:keepNext/>
        <w:jc w:val="center"/>
        <w:outlineLvl w:val="0"/>
        <w:rPr>
          <w:rFonts w:cs="Tahoma"/>
          <w:b/>
          <w:sz w:val="28"/>
          <w:szCs w:val="28"/>
        </w:rPr>
      </w:pPr>
      <w:r w:rsidRPr="001B23BF">
        <w:rPr>
          <w:rFonts w:cs="Tahoma"/>
          <w:b/>
          <w:sz w:val="28"/>
          <w:szCs w:val="28"/>
        </w:rPr>
        <w:t xml:space="preserve">POVABILO K ODDAJI </w:t>
      </w:r>
      <w:r w:rsidR="00807EF9" w:rsidRPr="001B23BF">
        <w:rPr>
          <w:rFonts w:cs="Tahoma"/>
          <w:b/>
          <w:sz w:val="28"/>
          <w:szCs w:val="28"/>
        </w:rPr>
        <w:t>PONUDBE</w:t>
      </w:r>
    </w:p>
    <w:p w:rsidR="00201EFB" w:rsidRPr="001B23BF" w:rsidRDefault="00201EFB" w:rsidP="00736D15">
      <w:pPr>
        <w:keepNext/>
        <w:tabs>
          <w:tab w:val="left" w:pos="2895"/>
        </w:tabs>
        <w:rPr>
          <w:rFonts w:cs="Tahoma"/>
          <w:sz w:val="20"/>
          <w:szCs w:val="20"/>
        </w:rPr>
      </w:pPr>
      <w:r w:rsidRPr="001B23BF">
        <w:rPr>
          <w:rFonts w:cs="Tahoma"/>
          <w:sz w:val="20"/>
          <w:szCs w:val="20"/>
        </w:rPr>
        <w:tab/>
      </w: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A94B0B" w:rsidRPr="001B23BF" w:rsidRDefault="00A94B0B" w:rsidP="00736D15">
      <w:pPr>
        <w:keepNext/>
        <w:rPr>
          <w:rFonts w:cs="Tahoma"/>
          <w:sz w:val="20"/>
          <w:szCs w:val="20"/>
        </w:rPr>
      </w:pPr>
    </w:p>
    <w:p w:rsidR="00807EF9" w:rsidRPr="001B23BF" w:rsidRDefault="00807EF9" w:rsidP="00736D15">
      <w:pPr>
        <w:keepNext/>
        <w:jc w:val="both"/>
        <w:rPr>
          <w:rFonts w:cs="Tahoma"/>
          <w:sz w:val="20"/>
          <w:szCs w:val="20"/>
        </w:rPr>
      </w:pPr>
      <w:r w:rsidRPr="001B23BF">
        <w:rPr>
          <w:rFonts w:cs="Tahoma"/>
          <w:sz w:val="20"/>
          <w:szCs w:val="20"/>
        </w:rPr>
        <w:t xml:space="preserve">JAVNI HOLDING Ljubljana, d.o.o., Verovškova ulica 70, Ljubljana, na podlagi pooblastila </w:t>
      </w:r>
      <w:r w:rsidR="005612A4" w:rsidRPr="001B23BF">
        <w:rPr>
          <w:rFonts w:cs="Tahoma"/>
          <w:sz w:val="20"/>
          <w:szCs w:val="20"/>
        </w:rPr>
        <w:t xml:space="preserve">naročnika </w:t>
      </w:r>
      <w:r w:rsidR="00E76604">
        <w:rPr>
          <w:rFonts w:cs="Tahoma"/>
          <w:bCs/>
          <w:sz w:val="20"/>
          <w:szCs w:val="20"/>
        </w:rPr>
        <w:t>Žale Javno podjetje, d.o.o.</w:t>
      </w:r>
      <w:r w:rsidR="005612A4" w:rsidRPr="001B23BF">
        <w:rPr>
          <w:rFonts w:cs="Tahoma"/>
          <w:bCs/>
          <w:sz w:val="20"/>
          <w:szCs w:val="20"/>
        </w:rPr>
        <w:t xml:space="preserve">, </w:t>
      </w:r>
      <w:r w:rsidR="00E76604">
        <w:rPr>
          <w:rFonts w:cs="Tahoma"/>
          <w:sz w:val="20"/>
          <w:szCs w:val="20"/>
        </w:rPr>
        <w:t>Med hmeljniki 2</w:t>
      </w:r>
      <w:r w:rsidR="005612A4" w:rsidRPr="001B23BF">
        <w:rPr>
          <w:rFonts w:cs="Tahoma"/>
          <w:sz w:val="20"/>
          <w:szCs w:val="20"/>
        </w:rPr>
        <w:t>,</w:t>
      </w:r>
      <w:r w:rsidR="005612A4" w:rsidRPr="001B23BF">
        <w:rPr>
          <w:rFonts w:cs="Tahoma"/>
          <w:b/>
          <w:bCs/>
          <w:sz w:val="20"/>
          <w:szCs w:val="20"/>
        </w:rPr>
        <w:t xml:space="preserve"> </w:t>
      </w:r>
      <w:r w:rsidR="005612A4" w:rsidRPr="001B23BF">
        <w:rPr>
          <w:rFonts w:cs="Tahoma"/>
          <w:sz w:val="20"/>
          <w:szCs w:val="20"/>
        </w:rPr>
        <w:t>1000 Ljubljana</w:t>
      </w:r>
      <w:r w:rsidRPr="001B23BF">
        <w:rPr>
          <w:rFonts w:cs="Tahoma"/>
          <w:bCs/>
          <w:sz w:val="20"/>
          <w:szCs w:val="20"/>
        </w:rPr>
        <w:t xml:space="preserve">, </w:t>
      </w:r>
    </w:p>
    <w:p w:rsidR="00F55096" w:rsidRPr="001B23BF" w:rsidRDefault="00F55096" w:rsidP="00736D15">
      <w:pPr>
        <w:keepNext/>
        <w:jc w:val="both"/>
        <w:rPr>
          <w:rFonts w:cs="Tahoma"/>
          <w:sz w:val="20"/>
          <w:szCs w:val="20"/>
        </w:rPr>
      </w:pPr>
    </w:p>
    <w:p w:rsidR="00201EFB" w:rsidRPr="001B23BF" w:rsidRDefault="00D30935" w:rsidP="00736D15">
      <w:pPr>
        <w:keepNext/>
        <w:rPr>
          <w:rFonts w:cs="Tahoma"/>
          <w:b/>
          <w:sz w:val="20"/>
          <w:szCs w:val="20"/>
        </w:rPr>
      </w:pPr>
      <w:r w:rsidRPr="001B23BF">
        <w:rPr>
          <w:rFonts w:cs="Tahoma"/>
          <w:b/>
          <w:sz w:val="20"/>
          <w:szCs w:val="20"/>
        </w:rPr>
        <w:t>v</w:t>
      </w:r>
      <w:r w:rsidR="00201EFB" w:rsidRPr="001B23BF">
        <w:rPr>
          <w:rFonts w:cs="Tahoma"/>
          <w:b/>
          <w:sz w:val="20"/>
          <w:szCs w:val="20"/>
        </w:rPr>
        <w:t>abi</w:t>
      </w:r>
      <w:r w:rsidRPr="001B23BF">
        <w:rPr>
          <w:rFonts w:cs="Tahoma"/>
          <w:b/>
          <w:sz w:val="20"/>
          <w:szCs w:val="20"/>
        </w:rPr>
        <w:t xml:space="preserve"> k sodelovanju</w:t>
      </w:r>
    </w:p>
    <w:p w:rsidR="00201EFB" w:rsidRPr="001B23BF" w:rsidRDefault="00201EFB" w:rsidP="00736D15">
      <w:pPr>
        <w:keepNext/>
        <w:jc w:val="both"/>
        <w:rPr>
          <w:rFonts w:cs="Tahoma"/>
          <w:sz w:val="20"/>
          <w:szCs w:val="20"/>
        </w:rPr>
      </w:pPr>
    </w:p>
    <w:p w:rsidR="00152609" w:rsidRPr="001B23BF" w:rsidRDefault="00152609" w:rsidP="00736D15">
      <w:pPr>
        <w:keepNext/>
        <w:jc w:val="both"/>
        <w:rPr>
          <w:rFonts w:cs="Tahoma"/>
          <w:sz w:val="20"/>
          <w:szCs w:val="20"/>
        </w:rPr>
      </w:pPr>
    </w:p>
    <w:p w:rsidR="00152609" w:rsidRPr="001B23BF" w:rsidRDefault="00152609" w:rsidP="00736D15">
      <w:pPr>
        <w:keepNext/>
        <w:jc w:val="both"/>
        <w:rPr>
          <w:rFonts w:cs="Tahoma"/>
          <w:sz w:val="20"/>
          <w:szCs w:val="20"/>
        </w:rPr>
      </w:pPr>
      <w:r w:rsidRPr="001B23BF">
        <w:rPr>
          <w:rFonts w:cs="Tahoma"/>
          <w:sz w:val="20"/>
          <w:szCs w:val="20"/>
        </w:rPr>
        <w:t xml:space="preserve">vse zainteresirane </w:t>
      </w:r>
      <w:r w:rsidR="00807EF9" w:rsidRPr="001B23BF">
        <w:rPr>
          <w:rFonts w:cs="Tahoma"/>
          <w:sz w:val="20"/>
          <w:szCs w:val="20"/>
        </w:rPr>
        <w:t>ponudnike</w:t>
      </w:r>
      <w:r w:rsidRPr="001B23BF">
        <w:rPr>
          <w:rFonts w:cs="Tahoma"/>
          <w:sz w:val="20"/>
          <w:szCs w:val="20"/>
        </w:rPr>
        <w:t xml:space="preserve">, da predložijo svojo </w:t>
      </w:r>
      <w:r w:rsidR="00EB4AB2">
        <w:rPr>
          <w:rFonts w:cs="Tahoma"/>
          <w:sz w:val="20"/>
          <w:szCs w:val="20"/>
        </w:rPr>
        <w:t>ponudbo</w:t>
      </w:r>
      <w:r w:rsidRPr="001B23BF">
        <w:rPr>
          <w:rFonts w:cs="Tahoma"/>
          <w:sz w:val="20"/>
          <w:szCs w:val="20"/>
        </w:rPr>
        <w:t xml:space="preserve"> po zahtevah razpisne dokumentacije za oddajo javnega naročila:</w:t>
      </w:r>
    </w:p>
    <w:p w:rsidR="00152609" w:rsidRPr="001B23BF" w:rsidRDefault="00152609" w:rsidP="00736D15">
      <w:pPr>
        <w:keepNext/>
        <w:jc w:val="both"/>
        <w:rPr>
          <w:rFonts w:cs="Tahoma"/>
          <w:sz w:val="20"/>
          <w:szCs w:val="20"/>
        </w:rPr>
      </w:pPr>
    </w:p>
    <w:p w:rsidR="00152609" w:rsidRPr="001B23BF" w:rsidRDefault="00152609" w:rsidP="00736D15">
      <w:pPr>
        <w:keepNext/>
        <w:jc w:val="both"/>
        <w:rPr>
          <w:rFonts w:cs="Tahoma"/>
          <w:sz w:val="20"/>
          <w:szCs w:val="20"/>
        </w:rPr>
      </w:pPr>
    </w:p>
    <w:p w:rsidR="00201EFB" w:rsidRPr="001B23BF" w:rsidRDefault="00201EFB" w:rsidP="00736D15">
      <w:pPr>
        <w:keepNext/>
        <w:jc w:val="center"/>
        <w:rPr>
          <w:rFonts w:cs="Tahoma"/>
          <w:sz w:val="20"/>
          <w:szCs w:val="20"/>
        </w:rPr>
      </w:pPr>
    </w:p>
    <w:p w:rsidR="00152609" w:rsidRPr="001B23BF" w:rsidRDefault="00BA1CA3" w:rsidP="00736D15">
      <w:pPr>
        <w:keepNext/>
        <w:jc w:val="center"/>
        <w:rPr>
          <w:rFonts w:cs="Tahoma"/>
          <w:b/>
        </w:rPr>
      </w:pPr>
      <w:r>
        <w:rPr>
          <w:rFonts w:cs="Tahoma"/>
          <w:b/>
        </w:rPr>
        <w:t xml:space="preserve">Dobava evidenčnih </w:t>
      </w:r>
      <w:r w:rsidR="00E76604">
        <w:rPr>
          <w:rFonts w:cs="Tahoma"/>
          <w:b/>
        </w:rPr>
        <w:t>ploščič</w:t>
      </w:r>
    </w:p>
    <w:p w:rsidR="00201EFB" w:rsidRPr="001B23BF" w:rsidRDefault="00201EFB" w:rsidP="00736D15">
      <w:pPr>
        <w:keepNext/>
        <w:jc w:val="center"/>
        <w:rPr>
          <w:rFonts w:cs="Tahoma"/>
          <w:sz w:val="20"/>
          <w:szCs w:val="20"/>
        </w:rPr>
      </w:pPr>
    </w:p>
    <w:p w:rsidR="00201EFB" w:rsidRPr="001B23BF" w:rsidRDefault="00201EFB" w:rsidP="00736D15">
      <w:pPr>
        <w:keepNext/>
        <w:ind w:left="709" w:right="565"/>
        <w:jc w:val="center"/>
        <w:rPr>
          <w:rFonts w:cs="Tahoma"/>
          <w:b/>
          <w:noProof/>
          <w:sz w:val="20"/>
          <w:szCs w:val="20"/>
        </w:rPr>
      </w:pPr>
    </w:p>
    <w:p w:rsidR="00201EFB" w:rsidRPr="001B23BF" w:rsidRDefault="00201EFB" w:rsidP="00736D15">
      <w:pPr>
        <w:keepNext/>
        <w:rPr>
          <w:rFonts w:cs="Tahoma"/>
          <w:sz w:val="20"/>
          <w:szCs w:val="20"/>
        </w:rPr>
      </w:pPr>
    </w:p>
    <w:p w:rsidR="00474AC6" w:rsidRPr="001B23BF" w:rsidRDefault="00474AC6" w:rsidP="00736D15">
      <w:pPr>
        <w:keepNext/>
        <w:rPr>
          <w:rFonts w:cs="Tahoma"/>
          <w:sz w:val="20"/>
          <w:szCs w:val="20"/>
        </w:rPr>
      </w:pPr>
    </w:p>
    <w:p w:rsidR="00201EFB" w:rsidRPr="001B23BF" w:rsidRDefault="00D30935" w:rsidP="00736D15">
      <w:pPr>
        <w:keepNext/>
        <w:jc w:val="both"/>
        <w:rPr>
          <w:rFonts w:cs="Tahoma"/>
          <w:sz w:val="20"/>
          <w:szCs w:val="20"/>
        </w:rPr>
      </w:pPr>
      <w:r w:rsidRPr="001B23BF">
        <w:rPr>
          <w:rFonts w:cs="Tahoma"/>
          <w:sz w:val="20"/>
          <w:szCs w:val="20"/>
        </w:rPr>
        <w:t>Dokumentacija</w:t>
      </w:r>
      <w:r w:rsidR="00201EFB" w:rsidRPr="001B23BF">
        <w:rPr>
          <w:rFonts w:cs="Tahoma"/>
          <w:sz w:val="20"/>
          <w:szCs w:val="20"/>
        </w:rPr>
        <w:t xml:space="preserve"> v zvezi z oddajo javnega naročila (v nadaljevanju tudi: razpisna dokumentacija) natančno določa predmet javnega naročila ter pogoje </w:t>
      </w:r>
      <w:r w:rsidR="00AC2487">
        <w:rPr>
          <w:rFonts w:cs="Tahoma"/>
          <w:sz w:val="20"/>
          <w:szCs w:val="20"/>
        </w:rPr>
        <w:t xml:space="preserve">in merila </w:t>
      </w:r>
      <w:r w:rsidR="00201EFB" w:rsidRPr="001B23BF">
        <w:rPr>
          <w:rFonts w:cs="Tahoma"/>
          <w:sz w:val="20"/>
          <w:szCs w:val="20"/>
        </w:rPr>
        <w:t>za izbiro najugodnejšega ponudnika</w:t>
      </w:r>
      <w:r w:rsidR="00AE6ED5" w:rsidRPr="001B23BF">
        <w:rPr>
          <w:rFonts w:cs="Tahoma"/>
          <w:sz w:val="20"/>
          <w:szCs w:val="20"/>
        </w:rPr>
        <w:t>,</w:t>
      </w:r>
      <w:r w:rsidR="00927983">
        <w:rPr>
          <w:rFonts w:cs="Tahoma"/>
          <w:sz w:val="20"/>
          <w:szCs w:val="20"/>
        </w:rPr>
        <w:t xml:space="preserve"> s katerim</w:t>
      </w:r>
      <w:r w:rsidR="00201EFB" w:rsidRPr="001B23BF">
        <w:rPr>
          <w:rFonts w:cs="Tahoma"/>
          <w:sz w:val="20"/>
          <w:szCs w:val="20"/>
        </w:rPr>
        <w:t xml:space="preserve"> bo sklenjen </w:t>
      </w:r>
      <w:r w:rsidR="00AC2487">
        <w:rPr>
          <w:rFonts w:cs="Tahoma"/>
          <w:sz w:val="20"/>
          <w:szCs w:val="20"/>
        </w:rPr>
        <w:t>okvirni sporazum</w:t>
      </w:r>
      <w:r w:rsidR="00201EFB" w:rsidRPr="001B23BF">
        <w:rPr>
          <w:rFonts w:cs="Tahoma"/>
          <w:sz w:val="20"/>
          <w:szCs w:val="20"/>
        </w:rPr>
        <w:t>.</w:t>
      </w: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r w:rsidRPr="001B23BF">
        <w:rPr>
          <w:rFonts w:cs="Tahoma"/>
          <w:sz w:val="20"/>
          <w:szCs w:val="20"/>
        </w:rPr>
        <w:t>S spoštovanjem!</w:t>
      </w: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201EFB" w:rsidRPr="001B23BF" w:rsidRDefault="00201EFB" w:rsidP="00736D15">
      <w:pPr>
        <w:keepNext/>
        <w:autoSpaceDE w:val="0"/>
        <w:autoSpaceDN w:val="0"/>
        <w:adjustRightInd w:val="0"/>
        <w:ind w:left="4956" w:firstLine="708"/>
        <w:rPr>
          <w:rFonts w:cs="Tahoma"/>
          <w:bCs/>
          <w:sz w:val="20"/>
          <w:szCs w:val="20"/>
        </w:rPr>
      </w:pPr>
      <w:r w:rsidRPr="001B23BF">
        <w:rPr>
          <w:rFonts w:cs="Tahoma"/>
          <w:bCs/>
          <w:sz w:val="20"/>
          <w:szCs w:val="20"/>
        </w:rPr>
        <w:t>JAVNI HOLDING Ljubljana, d.o.o.</w:t>
      </w:r>
    </w:p>
    <w:p w:rsidR="00201EFB" w:rsidRPr="001B23BF" w:rsidRDefault="00201EFB" w:rsidP="00736D15">
      <w:pPr>
        <w:keepNext/>
        <w:autoSpaceDE w:val="0"/>
        <w:autoSpaceDN w:val="0"/>
        <w:adjustRightInd w:val="0"/>
        <w:ind w:left="6372"/>
        <w:rPr>
          <w:rFonts w:cs="Tahoma"/>
          <w:bCs/>
          <w:sz w:val="20"/>
          <w:szCs w:val="20"/>
        </w:rPr>
      </w:pPr>
      <w:r w:rsidRPr="001B23BF">
        <w:rPr>
          <w:rFonts w:cs="Tahoma"/>
          <w:bCs/>
          <w:sz w:val="20"/>
          <w:szCs w:val="20"/>
        </w:rPr>
        <w:t xml:space="preserve">   Direktorica</w:t>
      </w:r>
    </w:p>
    <w:p w:rsidR="00201EFB" w:rsidRPr="001B23BF" w:rsidRDefault="00201EFB" w:rsidP="00736D15">
      <w:pPr>
        <w:keepNext/>
        <w:ind w:left="4956" w:firstLine="708"/>
        <w:rPr>
          <w:rFonts w:cs="Tahoma"/>
          <w:sz w:val="20"/>
          <w:szCs w:val="20"/>
        </w:rPr>
      </w:pPr>
      <w:r w:rsidRPr="001B23BF">
        <w:rPr>
          <w:rFonts w:cs="Tahoma"/>
          <w:bCs/>
          <w:sz w:val="20"/>
          <w:szCs w:val="20"/>
        </w:rPr>
        <w:t>l.r. Zdenka Grozde, univ. dipl. prav.</w:t>
      </w:r>
    </w:p>
    <w:p w:rsidR="00201EFB" w:rsidRPr="001B23BF" w:rsidRDefault="00201EFB" w:rsidP="00736D15">
      <w:pPr>
        <w:keepNext/>
        <w:rPr>
          <w:rFonts w:cs="Tahoma"/>
          <w:sz w:val="20"/>
          <w:szCs w:val="20"/>
        </w:rPr>
      </w:pPr>
    </w:p>
    <w:p w:rsidR="00201EFB" w:rsidRPr="001B23BF" w:rsidRDefault="00201EFB" w:rsidP="00736D15">
      <w:pPr>
        <w:keepNext/>
        <w:rPr>
          <w:rFonts w:cs="Tahoma"/>
          <w:sz w:val="20"/>
          <w:szCs w:val="20"/>
        </w:rPr>
      </w:pPr>
    </w:p>
    <w:p w:rsidR="00152609" w:rsidRPr="001B23BF" w:rsidRDefault="00152609" w:rsidP="00736D15">
      <w:pPr>
        <w:keepNext/>
        <w:rPr>
          <w:rFonts w:cs="Tahoma"/>
          <w:b/>
          <w:szCs w:val="20"/>
        </w:rPr>
      </w:pPr>
    </w:p>
    <w:p w:rsidR="00AB2C09" w:rsidRPr="001B23BF" w:rsidRDefault="00AB2C09" w:rsidP="00736D15">
      <w:pPr>
        <w:keepNext/>
        <w:rPr>
          <w:rFonts w:cs="Tahoma"/>
          <w:b/>
          <w:szCs w:val="20"/>
        </w:rPr>
      </w:pPr>
    </w:p>
    <w:p w:rsidR="00B47326" w:rsidRPr="001B23BF" w:rsidRDefault="00B47326" w:rsidP="00736D15">
      <w:pPr>
        <w:keepNext/>
        <w:spacing w:after="200" w:line="276" w:lineRule="auto"/>
        <w:rPr>
          <w:rFonts w:cs="Tahoma"/>
          <w:b/>
          <w:szCs w:val="20"/>
        </w:rPr>
      </w:pPr>
      <w:r w:rsidRPr="001B23BF">
        <w:rPr>
          <w:rFonts w:cs="Tahoma"/>
          <w:b/>
          <w:szCs w:val="20"/>
        </w:rPr>
        <w:br w:type="page"/>
      </w:r>
    </w:p>
    <w:p w:rsidR="00201EFB" w:rsidRPr="00874DC4" w:rsidRDefault="00201EFB" w:rsidP="00736D15">
      <w:pPr>
        <w:keepNext/>
        <w:numPr>
          <w:ilvl w:val="0"/>
          <w:numId w:val="3"/>
        </w:numPr>
        <w:jc w:val="both"/>
        <w:rPr>
          <w:rFonts w:cs="Tahoma"/>
          <w:b/>
          <w:szCs w:val="20"/>
        </w:rPr>
      </w:pPr>
      <w:r w:rsidRPr="00874DC4">
        <w:rPr>
          <w:rFonts w:cs="Tahoma"/>
          <w:b/>
          <w:szCs w:val="20"/>
        </w:rPr>
        <w:lastRenderedPageBreak/>
        <w:t xml:space="preserve">SPLOŠNA DOLOČILA </w:t>
      </w:r>
    </w:p>
    <w:p w:rsidR="00201EFB" w:rsidRPr="00874DC4" w:rsidRDefault="00201EFB" w:rsidP="00736D15">
      <w:pPr>
        <w:keepNext/>
        <w:jc w:val="both"/>
        <w:rPr>
          <w:rFonts w:cs="Tahoma"/>
          <w:b/>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 xml:space="preserve">Predmet javnega naročila </w:t>
      </w:r>
    </w:p>
    <w:p w:rsidR="00201EFB" w:rsidRPr="00874DC4" w:rsidRDefault="00201EFB" w:rsidP="00736D15">
      <w:pPr>
        <w:keepNext/>
        <w:jc w:val="both"/>
        <w:rPr>
          <w:rFonts w:cs="Tahoma"/>
          <w:b/>
          <w:sz w:val="20"/>
          <w:szCs w:val="20"/>
        </w:rPr>
      </w:pPr>
    </w:p>
    <w:p w:rsidR="00927983" w:rsidRPr="00874DC4" w:rsidRDefault="00927983" w:rsidP="00736D15">
      <w:pPr>
        <w:keepNext/>
        <w:tabs>
          <w:tab w:val="left" w:pos="3139"/>
        </w:tabs>
        <w:jc w:val="both"/>
        <w:rPr>
          <w:rFonts w:cs="Tahoma"/>
          <w:sz w:val="20"/>
          <w:szCs w:val="20"/>
        </w:rPr>
      </w:pPr>
      <w:r w:rsidRPr="00874DC4">
        <w:rPr>
          <w:rFonts w:cs="Tahoma"/>
          <w:sz w:val="20"/>
          <w:szCs w:val="20"/>
        </w:rPr>
        <w:t>Predmet  javnega naročila je »</w:t>
      </w:r>
      <w:r w:rsidR="00E76604">
        <w:rPr>
          <w:rFonts w:cs="Tahoma"/>
          <w:sz w:val="20"/>
          <w:szCs w:val="20"/>
        </w:rPr>
        <w:t>Dobava evidenčnih ploščič</w:t>
      </w:r>
      <w:r w:rsidRPr="00874DC4">
        <w:rPr>
          <w:rFonts w:cs="Tahoma"/>
          <w:sz w:val="20"/>
          <w:szCs w:val="20"/>
        </w:rPr>
        <w:t xml:space="preserve">« za obdobje </w:t>
      </w:r>
      <w:r w:rsidR="00E76604">
        <w:rPr>
          <w:rFonts w:cs="Tahoma"/>
          <w:sz w:val="20"/>
          <w:szCs w:val="20"/>
        </w:rPr>
        <w:t xml:space="preserve">36 </w:t>
      </w:r>
      <w:r w:rsidR="00BD009C" w:rsidRPr="00874DC4">
        <w:rPr>
          <w:rFonts w:cs="Tahoma"/>
          <w:sz w:val="20"/>
          <w:szCs w:val="20"/>
        </w:rPr>
        <w:t>mesecev</w:t>
      </w:r>
      <w:r w:rsidRPr="00874DC4">
        <w:rPr>
          <w:rFonts w:cs="Tahoma"/>
          <w:sz w:val="20"/>
          <w:szCs w:val="20"/>
        </w:rPr>
        <w:t xml:space="preserve"> od sklenitve okvirnega sporazuma.</w:t>
      </w:r>
    </w:p>
    <w:p w:rsidR="00927983" w:rsidRPr="00874DC4" w:rsidRDefault="00927983" w:rsidP="00736D15">
      <w:pPr>
        <w:keepNext/>
        <w:tabs>
          <w:tab w:val="left" w:pos="3139"/>
        </w:tabs>
        <w:jc w:val="both"/>
        <w:rPr>
          <w:rFonts w:cs="Tahoma"/>
          <w:sz w:val="20"/>
          <w:szCs w:val="20"/>
        </w:rPr>
      </w:pPr>
    </w:p>
    <w:p w:rsidR="00927983" w:rsidRPr="00874DC4" w:rsidRDefault="00927983" w:rsidP="00736D15">
      <w:pPr>
        <w:keepNext/>
        <w:tabs>
          <w:tab w:val="left" w:pos="3139"/>
        </w:tabs>
        <w:jc w:val="both"/>
        <w:rPr>
          <w:rFonts w:cs="Tahoma"/>
          <w:sz w:val="20"/>
          <w:szCs w:val="20"/>
        </w:rPr>
      </w:pPr>
      <w:r w:rsidRPr="00874DC4">
        <w:rPr>
          <w:rFonts w:cs="Tahoma"/>
          <w:sz w:val="20"/>
          <w:szCs w:val="20"/>
        </w:rPr>
        <w:t xml:space="preserve">Podrobni opis predmeta javnega naročila je razviden iz </w:t>
      </w:r>
      <w:r w:rsidR="00E556A3">
        <w:rPr>
          <w:rFonts w:cs="Tahoma"/>
          <w:sz w:val="20"/>
          <w:szCs w:val="20"/>
        </w:rPr>
        <w:t>obrazca ponudbe</w:t>
      </w:r>
      <w:r w:rsidRPr="00874DC4">
        <w:rPr>
          <w:rFonts w:cs="Tahoma"/>
          <w:sz w:val="20"/>
          <w:szCs w:val="20"/>
        </w:rPr>
        <w:t>, ki je kot priloga sestavni del razpisne dokumentacije in tehnič</w:t>
      </w:r>
      <w:r w:rsidR="00334330" w:rsidRPr="00874DC4">
        <w:rPr>
          <w:rFonts w:cs="Tahoma"/>
          <w:sz w:val="20"/>
          <w:szCs w:val="20"/>
        </w:rPr>
        <w:t xml:space="preserve">nih zahtev naročnika. </w:t>
      </w:r>
      <w:r w:rsidRPr="00874DC4">
        <w:rPr>
          <w:rFonts w:cs="Tahoma"/>
          <w:sz w:val="20"/>
          <w:szCs w:val="20"/>
        </w:rPr>
        <w:t xml:space="preserve">Količine, navedene v </w:t>
      </w:r>
      <w:r w:rsidR="00E556A3">
        <w:rPr>
          <w:rFonts w:cs="Tahoma"/>
          <w:sz w:val="20"/>
          <w:szCs w:val="20"/>
        </w:rPr>
        <w:t>ponudbi</w:t>
      </w:r>
      <w:r w:rsidRPr="00874DC4">
        <w:rPr>
          <w:rFonts w:cs="Tahoma"/>
          <w:sz w:val="20"/>
          <w:szCs w:val="20"/>
        </w:rPr>
        <w:t xml:space="preserve"> so okvirne in odvisne od dejanskih potreb naročnika v obdobju veljavnosti okvirnega sporazuma. </w:t>
      </w:r>
    </w:p>
    <w:p w:rsidR="00927983" w:rsidRPr="00874DC4" w:rsidRDefault="00927983" w:rsidP="00736D15">
      <w:pPr>
        <w:keepNext/>
        <w:tabs>
          <w:tab w:val="left" w:pos="3139"/>
        </w:tabs>
        <w:jc w:val="both"/>
        <w:rPr>
          <w:rFonts w:cs="Tahoma"/>
          <w:sz w:val="20"/>
          <w:szCs w:val="20"/>
        </w:rPr>
      </w:pPr>
    </w:p>
    <w:p w:rsidR="00927983" w:rsidRPr="00874DC4" w:rsidRDefault="00927983" w:rsidP="00736D15">
      <w:pPr>
        <w:keepNext/>
        <w:tabs>
          <w:tab w:val="left" w:pos="3139"/>
        </w:tabs>
        <w:jc w:val="both"/>
        <w:rPr>
          <w:rFonts w:cs="Tahoma"/>
          <w:sz w:val="20"/>
          <w:szCs w:val="20"/>
        </w:rPr>
      </w:pPr>
      <w:r w:rsidRPr="00874DC4">
        <w:rPr>
          <w:rFonts w:cs="Tahoma"/>
          <w:sz w:val="20"/>
          <w:szCs w:val="20"/>
        </w:rPr>
        <w:t>Ponudnik mora pri pripravi ponudbe in določanju ponudbene cene upoštevati vse materialne in nematerialne stroške, ki bodo potrebni za kvalitetno in pravočasno dobavo blaga, ki je predmet javnega naročila, vključno s stroški dela, stroški dobave, stroški izdelave ponudbene dokumentacije in vsemi ostalimi stroški, ki bodo nastali izbranemu ponudniku pri izvedbi predmeta javnega naročila.</w:t>
      </w:r>
    </w:p>
    <w:p w:rsidR="00201EFB" w:rsidRPr="00874DC4" w:rsidRDefault="00201EFB" w:rsidP="00736D15">
      <w:pPr>
        <w:keepNext/>
        <w:tabs>
          <w:tab w:val="left" w:pos="3139"/>
        </w:tabs>
        <w:jc w:val="both"/>
        <w:rPr>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Podatki o naročniku</w:t>
      </w:r>
    </w:p>
    <w:p w:rsidR="00152609" w:rsidRPr="00874DC4" w:rsidRDefault="00152609" w:rsidP="00736D15">
      <w:pPr>
        <w:keepNext/>
        <w:jc w:val="both"/>
        <w:rPr>
          <w:rFonts w:cs="Tahoma"/>
          <w:sz w:val="20"/>
          <w:szCs w:val="20"/>
        </w:rPr>
      </w:pPr>
    </w:p>
    <w:p w:rsidR="008F4BD5" w:rsidRPr="00874DC4" w:rsidRDefault="008F4BD5" w:rsidP="00736D15">
      <w:pPr>
        <w:keepNext/>
        <w:jc w:val="both"/>
        <w:rPr>
          <w:rFonts w:cs="Tahoma"/>
          <w:sz w:val="20"/>
          <w:szCs w:val="20"/>
        </w:rPr>
      </w:pPr>
      <w:r w:rsidRPr="00874DC4">
        <w:rPr>
          <w:rFonts w:cs="Tahoma"/>
          <w:sz w:val="20"/>
          <w:szCs w:val="20"/>
        </w:rPr>
        <w:t xml:space="preserve">Naročnik javnega naročila je </w:t>
      </w:r>
      <w:r w:rsidR="00E76604">
        <w:rPr>
          <w:rFonts w:cs="Tahoma"/>
          <w:bCs/>
          <w:sz w:val="20"/>
          <w:szCs w:val="20"/>
        </w:rPr>
        <w:t>Žale Javno podjetje, d.o.o.</w:t>
      </w:r>
      <w:r w:rsidR="005612A4" w:rsidRPr="00874DC4">
        <w:rPr>
          <w:rFonts w:cs="Tahoma"/>
          <w:bCs/>
          <w:sz w:val="20"/>
          <w:szCs w:val="20"/>
        </w:rPr>
        <w:t xml:space="preserve">, </w:t>
      </w:r>
      <w:r w:rsidR="00E76604">
        <w:rPr>
          <w:rFonts w:cs="Tahoma"/>
          <w:sz w:val="20"/>
          <w:szCs w:val="20"/>
        </w:rPr>
        <w:t>Med hmeljniki 2</w:t>
      </w:r>
      <w:r w:rsidR="005612A4" w:rsidRPr="00874DC4">
        <w:rPr>
          <w:rFonts w:cs="Tahoma"/>
          <w:sz w:val="20"/>
          <w:szCs w:val="20"/>
        </w:rPr>
        <w:t>,</w:t>
      </w:r>
      <w:r w:rsidR="005612A4" w:rsidRPr="00874DC4">
        <w:rPr>
          <w:rFonts w:cs="Tahoma"/>
          <w:b/>
          <w:bCs/>
          <w:sz w:val="20"/>
          <w:szCs w:val="20"/>
        </w:rPr>
        <w:t xml:space="preserve"> </w:t>
      </w:r>
      <w:r w:rsidR="005612A4" w:rsidRPr="00874DC4">
        <w:rPr>
          <w:rFonts w:cs="Tahoma"/>
          <w:sz w:val="20"/>
          <w:szCs w:val="20"/>
        </w:rPr>
        <w:t>1000 Ljubljana</w:t>
      </w:r>
      <w:r w:rsidRPr="00874DC4">
        <w:rPr>
          <w:rFonts w:cs="Tahoma"/>
          <w:sz w:val="20"/>
          <w:szCs w:val="20"/>
        </w:rPr>
        <w:t xml:space="preserve">, ki je </w:t>
      </w:r>
      <w:r w:rsidR="005612A4" w:rsidRPr="00874DC4">
        <w:rPr>
          <w:rFonts w:cs="Tahoma"/>
          <w:sz w:val="20"/>
          <w:szCs w:val="20"/>
        </w:rPr>
        <w:t>na podlagi pooblastila, preneslo</w:t>
      </w:r>
      <w:r w:rsidRPr="00874DC4">
        <w:rPr>
          <w:rFonts w:cs="Tahoma"/>
          <w:sz w:val="20"/>
          <w:szCs w:val="20"/>
        </w:rPr>
        <w:t xml:space="preserve"> v izvedbo in odločanje v postopku oddaje javnega naročila za </w:t>
      </w:r>
      <w:r w:rsidR="00E556A3">
        <w:rPr>
          <w:rFonts w:cs="Tahoma"/>
          <w:sz w:val="20"/>
          <w:szCs w:val="20"/>
        </w:rPr>
        <w:t>dobavo</w:t>
      </w:r>
      <w:r w:rsidR="00E76604">
        <w:rPr>
          <w:rFonts w:cs="Tahoma"/>
          <w:sz w:val="20"/>
          <w:szCs w:val="20"/>
        </w:rPr>
        <w:t xml:space="preserve"> evidenčnih ploščič</w:t>
      </w:r>
      <w:r w:rsidRPr="00874DC4">
        <w:rPr>
          <w:rFonts w:cs="Tahoma"/>
          <w:sz w:val="20"/>
          <w:szCs w:val="20"/>
        </w:rPr>
        <w:t xml:space="preserve"> na JAVNI HOLDING Ljubljana, d.o.o. , Verovškova ulica 70, 1000 Ljubljana. </w:t>
      </w:r>
      <w:r w:rsidR="00927983" w:rsidRPr="00874DC4">
        <w:rPr>
          <w:rFonts w:cs="Tahoma"/>
          <w:sz w:val="20"/>
          <w:szCs w:val="20"/>
        </w:rPr>
        <w:t>Okvirni sporazum</w:t>
      </w:r>
      <w:r w:rsidR="00E82611" w:rsidRPr="00874DC4">
        <w:rPr>
          <w:rFonts w:cs="Tahoma"/>
          <w:sz w:val="20"/>
          <w:szCs w:val="20"/>
        </w:rPr>
        <w:t xml:space="preserve"> z izbranim ponudnikom</w:t>
      </w:r>
      <w:r w:rsidR="00A31575" w:rsidRPr="00874DC4">
        <w:rPr>
          <w:rFonts w:cs="Tahoma"/>
          <w:sz w:val="20"/>
          <w:szCs w:val="20"/>
        </w:rPr>
        <w:t xml:space="preserve"> podpiše naročnik.</w:t>
      </w:r>
    </w:p>
    <w:p w:rsidR="00201EFB" w:rsidRPr="00874DC4" w:rsidRDefault="00201EFB" w:rsidP="00736D15">
      <w:pPr>
        <w:keepNext/>
        <w:jc w:val="both"/>
        <w:rPr>
          <w:rFonts w:cs="Tahoma"/>
          <w:sz w:val="20"/>
          <w:szCs w:val="20"/>
        </w:rPr>
      </w:pPr>
    </w:p>
    <w:p w:rsidR="00201EFB" w:rsidRPr="00874DC4" w:rsidRDefault="00201EFB" w:rsidP="00736D15">
      <w:pPr>
        <w:keepNext/>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874DC4">
        <w:rPr>
          <w:rFonts w:cs="Tahoma"/>
          <w:b/>
          <w:sz w:val="20"/>
          <w:szCs w:val="20"/>
        </w:rPr>
        <w:t>Pravna podlaga</w:t>
      </w:r>
    </w:p>
    <w:p w:rsidR="00201EFB" w:rsidRPr="00874DC4" w:rsidRDefault="00201EFB" w:rsidP="00736D15">
      <w:pPr>
        <w:keepNext/>
        <w:jc w:val="both"/>
        <w:rPr>
          <w:rFonts w:cs="Tahoma"/>
          <w:sz w:val="20"/>
          <w:szCs w:val="20"/>
        </w:rPr>
      </w:pPr>
    </w:p>
    <w:p w:rsidR="00201EFB" w:rsidRPr="00874DC4" w:rsidRDefault="00201EFB" w:rsidP="00736D15">
      <w:pPr>
        <w:keepNext/>
        <w:spacing w:after="120"/>
        <w:jc w:val="both"/>
        <w:rPr>
          <w:rFonts w:cs="Tahoma"/>
          <w:sz w:val="20"/>
          <w:szCs w:val="20"/>
        </w:rPr>
      </w:pPr>
      <w:r w:rsidRPr="00874DC4">
        <w:rPr>
          <w:rFonts w:cs="Tahoma"/>
          <w:sz w:val="20"/>
          <w:szCs w:val="20"/>
        </w:rPr>
        <w:t>Ja</w:t>
      </w:r>
      <w:r w:rsidR="00AE6ED5" w:rsidRPr="00874DC4">
        <w:rPr>
          <w:rFonts w:cs="Tahoma"/>
          <w:sz w:val="20"/>
          <w:szCs w:val="20"/>
        </w:rPr>
        <w:t>vno naročilo se izvaja skladno z</w:t>
      </w:r>
      <w:r w:rsidRPr="00874DC4">
        <w:rPr>
          <w:rFonts w:cs="Tahoma"/>
          <w:sz w:val="20"/>
          <w:szCs w:val="20"/>
        </w:rPr>
        <w:t xml:space="preserve"> določbami: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Zakona o javnem naročanju (Ur. l. RS, št. 91/15; v nadaljevanju: ZJN-3),</w:t>
      </w:r>
    </w:p>
    <w:p w:rsidR="00A31575"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 xml:space="preserve">Zakona o pravnem varstvu v postopkih javnega naročanja (Ur. l. RS, št. 43/11 in nadaljnji; v nadaljevanju: ZPVPJN), </w:t>
      </w:r>
    </w:p>
    <w:p w:rsidR="00FA7314"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 xml:space="preserve">ostalih predpisov, ki temeljijo na zgoraj navedenih zakonih ter predpisov, ki se nanašajo na predmet </w:t>
      </w:r>
      <w:r w:rsidR="00A31575" w:rsidRPr="00874DC4">
        <w:rPr>
          <w:rFonts w:cs="Tahoma"/>
          <w:sz w:val="20"/>
          <w:szCs w:val="20"/>
        </w:rPr>
        <w:t xml:space="preserve">javnega </w:t>
      </w:r>
      <w:r w:rsidRPr="00874DC4">
        <w:rPr>
          <w:rFonts w:cs="Tahoma"/>
          <w:sz w:val="20"/>
          <w:szCs w:val="20"/>
        </w:rPr>
        <w:t xml:space="preserve">naročila. </w:t>
      </w:r>
    </w:p>
    <w:p w:rsidR="00FA7314" w:rsidRPr="00874DC4" w:rsidRDefault="00FA7314" w:rsidP="00736D15">
      <w:pPr>
        <w:keepNext/>
        <w:jc w:val="both"/>
        <w:rPr>
          <w:rFonts w:cs="Tahoma"/>
          <w:sz w:val="20"/>
          <w:szCs w:val="20"/>
        </w:rPr>
      </w:pPr>
    </w:p>
    <w:p w:rsidR="00FA7314" w:rsidRPr="00874DC4" w:rsidRDefault="00FA7314" w:rsidP="00736D15">
      <w:pPr>
        <w:keepNext/>
        <w:numPr>
          <w:ilvl w:val="1"/>
          <w:numId w:val="3"/>
        </w:numPr>
        <w:jc w:val="both"/>
        <w:rPr>
          <w:rFonts w:cs="Tahoma"/>
          <w:b/>
          <w:sz w:val="20"/>
          <w:szCs w:val="20"/>
        </w:rPr>
      </w:pPr>
      <w:r w:rsidRPr="00874DC4">
        <w:rPr>
          <w:rFonts w:cs="Tahoma"/>
          <w:b/>
          <w:sz w:val="20"/>
          <w:szCs w:val="20"/>
        </w:rPr>
        <w:t xml:space="preserve">Opredelitev postopka oddaje javnega </w:t>
      </w:r>
      <w:r w:rsidR="00F61B48" w:rsidRPr="00874DC4">
        <w:rPr>
          <w:rFonts w:cs="Tahoma"/>
          <w:b/>
          <w:sz w:val="20"/>
          <w:szCs w:val="20"/>
        </w:rPr>
        <w:t>naročila</w:t>
      </w:r>
      <w:r w:rsidR="00EB4900" w:rsidRPr="00874DC4">
        <w:rPr>
          <w:rFonts w:cs="Tahoma"/>
          <w:b/>
          <w:sz w:val="20"/>
          <w:szCs w:val="20"/>
        </w:rPr>
        <w:t xml:space="preserve"> in sklenitev okvirnega sporazuma</w:t>
      </w:r>
    </w:p>
    <w:p w:rsidR="00C03AFA" w:rsidRPr="00874DC4" w:rsidRDefault="00C03AFA" w:rsidP="00736D15">
      <w:pPr>
        <w:keepNext/>
        <w:ind w:left="720"/>
        <w:jc w:val="both"/>
        <w:rPr>
          <w:rFonts w:cs="Tahoma"/>
          <w:b/>
          <w:sz w:val="20"/>
          <w:szCs w:val="20"/>
        </w:rPr>
      </w:pPr>
    </w:p>
    <w:p w:rsidR="0076377F" w:rsidRPr="00874DC4" w:rsidRDefault="004868B9" w:rsidP="00736D15">
      <w:pPr>
        <w:keepNext/>
        <w:jc w:val="both"/>
        <w:rPr>
          <w:rFonts w:cs="Tahoma"/>
          <w:sz w:val="20"/>
          <w:szCs w:val="20"/>
        </w:rPr>
      </w:pPr>
      <w:r w:rsidRPr="00874DC4">
        <w:rPr>
          <w:rFonts w:cs="Tahoma"/>
          <w:sz w:val="20"/>
          <w:szCs w:val="20"/>
        </w:rPr>
        <w:t>Naročnik bo oddal javno naročilo z uporabo postopka</w:t>
      </w:r>
      <w:r w:rsidR="00392CD1" w:rsidRPr="00874DC4">
        <w:rPr>
          <w:rFonts w:cs="Tahoma"/>
          <w:sz w:val="20"/>
          <w:szCs w:val="20"/>
        </w:rPr>
        <w:t xml:space="preserve"> naročila male vrednosti,  v skladu s 47</w:t>
      </w:r>
      <w:r w:rsidRPr="00874DC4">
        <w:rPr>
          <w:rFonts w:cs="Tahoma"/>
          <w:sz w:val="20"/>
          <w:szCs w:val="20"/>
        </w:rPr>
        <w:t xml:space="preserve">. členom ZJN-3. Naročnik bo po pravnomočnosti odločitve o oddaji naročila, sklenil </w:t>
      </w:r>
      <w:r w:rsidR="00EB4900" w:rsidRPr="00874DC4">
        <w:rPr>
          <w:rFonts w:cs="Tahoma"/>
          <w:sz w:val="20"/>
          <w:szCs w:val="20"/>
        </w:rPr>
        <w:t>okvirni sporazum</w:t>
      </w:r>
      <w:r w:rsidRPr="00874DC4">
        <w:rPr>
          <w:rFonts w:cs="Tahoma"/>
          <w:sz w:val="20"/>
          <w:szCs w:val="20"/>
        </w:rPr>
        <w:t xml:space="preserve"> s </w:t>
      </w:r>
      <w:r w:rsidR="00334330" w:rsidRPr="00874DC4">
        <w:rPr>
          <w:rFonts w:cs="Tahoma"/>
          <w:sz w:val="20"/>
          <w:szCs w:val="20"/>
        </w:rPr>
        <w:t>ponudnikom, ki bo oddal cenovno najugodnejšo ponudbo</w:t>
      </w:r>
      <w:r w:rsidRPr="00874DC4">
        <w:rPr>
          <w:rFonts w:cs="Tahoma"/>
          <w:sz w:val="20"/>
          <w:szCs w:val="20"/>
        </w:rPr>
        <w:t xml:space="preserve">. </w:t>
      </w:r>
    </w:p>
    <w:p w:rsidR="00584F54" w:rsidRPr="00874DC4" w:rsidRDefault="00584F54" w:rsidP="00736D15">
      <w:pPr>
        <w:keepNext/>
        <w:jc w:val="both"/>
        <w:rPr>
          <w:rFonts w:cs="Tahoma"/>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Jezik in denarna enota</w:t>
      </w:r>
    </w:p>
    <w:p w:rsidR="00201EFB" w:rsidRPr="00874DC4" w:rsidRDefault="00201EFB" w:rsidP="00736D15">
      <w:pPr>
        <w:keepNext/>
        <w:jc w:val="both"/>
        <w:rPr>
          <w:rFonts w:cs="Tahoma"/>
          <w:b/>
          <w:sz w:val="20"/>
          <w:szCs w:val="20"/>
        </w:rPr>
      </w:pPr>
    </w:p>
    <w:p w:rsidR="009F4EE1" w:rsidRPr="00874DC4" w:rsidRDefault="00201EFB" w:rsidP="00736D15">
      <w:pPr>
        <w:keepNext/>
        <w:jc w:val="both"/>
        <w:rPr>
          <w:rFonts w:cs="Tahoma"/>
          <w:sz w:val="20"/>
          <w:szCs w:val="20"/>
        </w:rPr>
      </w:pPr>
      <w:r w:rsidRPr="00874DC4">
        <w:rPr>
          <w:rFonts w:cs="Tahoma"/>
          <w:sz w:val="20"/>
          <w:szCs w:val="20"/>
        </w:rPr>
        <w:t xml:space="preserve">Vsi dokumenti oz. dokazila v zvezi s ponudbo morajo biti napisani v slovenskem jeziku. V kolikor je originalno dokazilo v tujem jeziku je </w:t>
      </w:r>
      <w:r w:rsidR="00A31575" w:rsidRPr="00874DC4">
        <w:rPr>
          <w:rFonts w:cs="Tahoma"/>
          <w:sz w:val="20"/>
          <w:szCs w:val="20"/>
        </w:rPr>
        <w:t xml:space="preserve">k </w:t>
      </w:r>
      <w:r w:rsidRPr="00874DC4">
        <w:rPr>
          <w:rFonts w:cs="Tahoma"/>
          <w:sz w:val="20"/>
          <w:szCs w:val="20"/>
        </w:rPr>
        <w:t>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874DC4">
        <w:rPr>
          <w:rFonts w:ascii="Times New Roman" w:hAnsi="Times New Roman"/>
          <w:sz w:val="20"/>
          <w:szCs w:val="20"/>
        </w:rPr>
        <w:t xml:space="preserve"> </w:t>
      </w:r>
      <w:r w:rsidRPr="00874DC4">
        <w:rPr>
          <w:rFonts w:cs="Tahoma"/>
          <w:sz w:val="20"/>
          <w:szCs w:val="20"/>
        </w:rPr>
        <w:t xml:space="preserve">Finančni podatki morajo biti podani v evrih. </w:t>
      </w:r>
    </w:p>
    <w:p w:rsidR="00D40579" w:rsidRPr="00874DC4" w:rsidRDefault="00D40579" w:rsidP="00736D15">
      <w:pPr>
        <w:keepNext/>
        <w:jc w:val="both"/>
        <w:rPr>
          <w:rFonts w:cs="Tahoma"/>
          <w:sz w:val="20"/>
          <w:szCs w:val="20"/>
        </w:rPr>
      </w:pPr>
    </w:p>
    <w:p w:rsidR="00D40579" w:rsidRPr="00874DC4" w:rsidRDefault="00D40579" w:rsidP="00736D15">
      <w:pPr>
        <w:keepNext/>
        <w:numPr>
          <w:ilvl w:val="1"/>
          <w:numId w:val="3"/>
        </w:numPr>
        <w:jc w:val="both"/>
        <w:rPr>
          <w:rFonts w:cs="Tahoma"/>
          <w:b/>
          <w:sz w:val="20"/>
          <w:szCs w:val="20"/>
        </w:rPr>
      </w:pPr>
      <w:r w:rsidRPr="00874DC4">
        <w:rPr>
          <w:rFonts w:cs="Tahoma"/>
          <w:b/>
          <w:sz w:val="20"/>
          <w:szCs w:val="20"/>
        </w:rPr>
        <w:t>Dodatna pojasnila ponudnikom</w:t>
      </w:r>
    </w:p>
    <w:p w:rsidR="00D40579" w:rsidRPr="00874DC4" w:rsidRDefault="00D40579" w:rsidP="00736D15">
      <w:pPr>
        <w:keepNext/>
        <w:jc w:val="both"/>
        <w:rPr>
          <w:rFonts w:cs="Tahoma"/>
          <w:sz w:val="20"/>
          <w:szCs w:val="20"/>
        </w:rPr>
      </w:pPr>
    </w:p>
    <w:p w:rsidR="00D40579" w:rsidRPr="00874DC4" w:rsidRDefault="00D40579" w:rsidP="00736D15">
      <w:pPr>
        <w:keepNext/>
        <w:jc w:val="both"/>
        <w:rPr>
          <w:rFonts w:cs="Tahoma"/>
          <w:sz w:val="20"/>
          <w:szCs w:val="20"/>
        </w:rPr>
      </w:pPr>
      <w:r w:rsidRPr="00874DC4">
        <w:rPr>
          <w:rFonts w:cs="Tahoma"/>
          <w:sz w:val="20"/>
          <w:szCs w:val="20"/>
        </w:rPr>
        <w:t xml:space="preserve">Dodatna pojasnila ali vprašanja </w:t>
      </w:r>
      <w:r w:rsidR="00FB423D" w:rsidRPr="00874DC4">
        <w:rPr>
          <w:rFonts w:cs="Tahoma"/>
          <w:sz w:val="20"/>
          <w:szCs w:val="20"/>
        </w:rPr>
        <w:t xml:space="preserve">v zvezi z dokumentacijo o oddaji javnega naročila </w:t>
      </w:r>
      <w:r w:rsidRPr="00874DC4">
        <w:rPr>
          <w:rFonts w:cs="Tahoma"/>
          <w:sz w:val="20"/>
          <w:szCs w:val="20"/>
        </w:rPr>
        <w:t>lahko zainteresirani ponudniki zahtevajo preko Portala javnih naročil, vendar najkasneje do šest (6) koledarskih dni pred potekom roka za predložitev ponudb. Odgovori oziroma pojasnila bodo objavljeni na spletnem naslovu podjetja JAVNI HOLDING Ljubljana, d.o.o. (</w:t>
      </w:r>
      <w:hyperlink r:id="rId9" w:history="1">
        <w:r w:rsidRPr="00874DC4">
          <w:rPr>
            <w:rStyle w:val="Hiperpovezava"/>
            <w:rFonts w:cs="Tahoma"/>
            <w:sz w:val="20"/>
            <w:szCs w:val="20"/>
          </w:rPr>
          <w:t>http://www.jhl.si/javna-narocila-iz-podjetij</w:t>
        </w:r>
      </w:hyperlink>
      <w:r w:rsidRPr="00874DC4">
        <w:rPr>
          <w:rFonts w:cs="Tahoma"/>
          <w:sz w:val="20"/>
          <w:szCs w:val="20"/>
        </w:rPr>
        <w:t xml:space="preserve">) na mestu, kjer je objavljena razpisna dokumentacija ter na Portalu javnih naročil, najkasneje štiri (4) koledarske dni pred </w:t>
      </w:r>
      <w:r w:rsidR="00FB423D" w:rsidRPr="00874DC4">
        <w:rPr>
          <w:rFonts w:cs="Tahoma"/>
          <w:sz w:val="20"/>
          <w:szCs w:val="20"/>
        </w:rPr>
        <w:t xml:space="preserve">potekom roka </w:t>
      </w:r>
      <w:r w:rsidRPr="00874DC4">
        <w:rPr>
          <w:rFonts w:cs="Tahoma"/>
          <w:sz w:val="20"/>
          <w:szCs w:val="20"/>
        </w:rPr>
        <w:t xml:space="preserve">za predložitev ponudb, pod pogojem, da bo zahteva posredovana pravočasno. </w:t>
      </w:r>
    </w:p>
    <w:p w:rsidR="009F4EE1" w:rsidRPr="00874DC4" w:rsidRDefault="009F4EE1" w:rsidP="00736D15">
      <w:pPr>
        <w:keepNext/>
        <w:numPr>
          <w:ilvl w:val="1"/>
          <w:numId w:val="3"/>
        </w:numPr>
        <w:jc w:val="both"/>
        <w:rPr>
          <w:rFonts w:cs="Tahoma"/>
          <w:b/>
          <w:sz w:val="20"/>
          <w:szCs w:val="20"/>
        </w:rPr>
      </w:pPr>
      <w:r w:rsidRPr="00874DC4">
        <w:rPr>
          <w:rFonts w:cs="Tahoma"/>
          <w:b/>
          <w:sz w:val="20"/>
          <w:szCs w:val="20"/>
        </w:rPr>
        <w:lastRenderedPageBreak/>
        <w:t>Variantna ponudba in ponudba z opcijami</w:t>
      </w:r>
    </w:p>
    <w:p w:rsidR="009F4EE1" w:rsidRPr="00874DC4" w:rsidRDefault="009F4EE1" w:rsidP="00736D15">
      <w:pPr>
        <w:keepNext/>
        <w:jc w:val="both"/>
        <w:rPr>
          <w:rFonts w:cs="Tahoma"/>
          <w:sz w:val="20"/>
          <w:szCs w:val="20"/>
        </w:rPr>
      </w:pPr>
    </w:p>
    <w:p w:rsidR="00334330" w:rsidRPr="00874DC4" w:rsidRDefault="00334330" w:rsidP="00736D15">
      <w:pPr>
        <w:keepNext/>
        <w:keepLines/>
        <w:tabs>
          <w:tab w:val="left" w:pos="2155"/>
        </w:tabs>
        <w:jc w:val="both"/>
        <w:rPr>
          <w:rFonts w:cs="Tahoma"/>
          <w:kern w:val="16"/>
          <w:sz w:val="20"/>
          <w:szCs w:val="20"/>
        </w:rPr>
      </w:pPr>
      <w:r w:rsidRPr="00874DC4">
        <w:rPr>
          <w:rFonts w:cs="Tahoma"/>
          <w:kern w:val="16"/>
          <w:sz w:val="20"/>
          <w:szCs w:val="20"/>
        </w:rPr>
        <w:t>Naročnik ne dopušča predložitve variantne ponudbe in ponudbe z opcijami. Naročnik bo ponudbo, ki bo vsebovala variantno ponudbo ali ponudbo z opcijami, zavrnil kot nedopustno.</w:t>
      </w:r>
    </w:p>
    <w:p w:rsidR="00AE6ED5" w:rsidRPr="00874DC4" w:rsidRDefault="00AE6ED5" w:rsidP="00736D15">
      <w:pPr>
        <w:keepNext/>
        <w:jc w:val="both"/>
        <w:rPr>
          <w:rFonts w:ascii="Times New Roman" w:hAnsi="Times New Roman"/>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 xml:space="preserve">Dodatna pojasnila </w:t>
      </w:r>
      <w:bookmarkEnd w:id="0"/>
      <w:bookmarkEnd w:id="1"/>
      <w:bookmarkEnd w:id="2"/>
      <w:bookmarkEnd w:id="3"/>
      <w:bookmarkEnd w:id="4"/>
    </w:p>
    <w:p w:rsidR="00201EFB" w:rsidRPr="00874DC4" w:rsidRDefault="00201EFB" w:rsidP="00736D15">
      <w:pPr>
        <w:keepNext/>
        <w:jc w:val="both"/>
        <w:rPr>
          <w:rFonts w:cs="Tahoma"/>
          <w:sz w:val="20"/>
          <w:szCs w:val="20"/>
        </w:rPr>
      </w:pPr>
    </w:p>
    <w:p w:rsidR="00DC7B2B" w:rsidRPr="00874DC4" w:rsidRDefault="00DC7B2B" w:rsidP="00736D15">
      <w:pPr>
        <w:keepNext/>
        <w:jc w:val="both"/>
        <w:rPr>
          <w:rFonts w:cs="Tahoma"/>
          <w:sz w:val="20"/>
          <w:szCs w:val="20"/>
        </w:rPr>
      </w:pPr>
      <w:r w:rsidRPr="00874DC4">
        <w:rPr>
          <w:rFonts w:cs="Tahoma"/>
          <w:sz w:val="20"/>
          <w:szCs w:val="20"/>
        </w:rPr>
        <w:t xml:space="preserve">Dodatna pojasnila ali vprašanja o dokumentaciji v zvezi z oddajo javnega naročila lahko zainteresirani </w:t>
      </w:r>
      <w:r w:rsidR="00807EF9" w:rsidRPr="00874DC4">
        <w:rPr>
          <w:rFonts w:cs="Tahoma"/>
          <w:sz w:val="20"/>
          <w:szCs w:val="20"/>
        </w:rPr>
        <w:t>ponudniki</w:t>
      </w:r>
      <w:r w:rsidRPr="00874DC4">
        <w:rPr>
          <w:rFonts w:cs="Tahoma"/>
          <w:sz w:val="20"/>
          <w:szCs w:val="20"/>
        </w:rPr>
        <w:t xml:space="preserve"> zahtevajo preko Portala javnih naročil, vendar </w:t>
      </w:r>
      <w:r w:rsidR="00F76687" w:rsidRPr="00874DC4">
        <w:rPr>
          <w:rFonts w:cs="Tahoma"/>
          <w:sz w:val="20"/>
          <w:szCs w:val="20"/>
        </w:rPr>
        <w:t>najkasneje do šest (6</w:t>
      </w:r>
      <w:r w:rsidRPr="00874DC4">
        <w:rPr>
          <w:rFonts w:cs="Tahoma"/>
          <w:sz w:val="20"/>
          <w:szCs w:val="20"/>
        </w:rPr>
        <w:t xml:space="preserve">) koledarskih dni pred potekom roka za predložitev </w:t>
      </w:r>
      <w:r w:rsidR="00807EF9" w:rsidRPr="00874DC4">
        <w:rPr>
          <w:rFonts w:cs="Tahoma"/>
          <w:sz w:val="20"/>
          <w:szCs w:val="20"/>
        </w:rPr>
        <w:t>ponudb</w:t>
      </w:r>
      <w:r w:rsidRPr="00874DC4">
        <w:rPr>
          <w:rFonts w:cs="Tahoma"/>
          <w:sz w:val="20"/>
          <w:szCs w:val="20"/>
        </w:rPr>
        <w:t>. Odgovori oziro</w:t>
      </w:r>
      <w:r w:rsidR="00FA7709" w:rsidRPr="00874DC4">
        <w:rPr>
          <w:rFonts w:cs="Tahoma"/>
          <w:sz w:val="20"/>
          <w:szCs w:val="20"/>
        </w:rPr>
        <w:t xml:space="preserve">ma pojasnila bodo objavljeni na </w:t>
      </w:r>
      <w:r w:rsidRPr="00874DC4">
        <w:rPr>
          <w:rFonts w:cs="Tahoma"/>
          <w:sz w:val="20"/>
          <w:szCs w:val="20"/>
        </w:rPr>
        <w:t>spletnem naslovu podjetja JAVNI HOLDING Ljubljana, d.o.o. (</w:t>
      </w:r>
      <w:hyperlink r:id="rId10" w:history="1">
        <w:r w:rsidRPr="00874DC4">
          <w:rPr>
            <w:rStyle w:val="Hiperpovezava"/>
            <w:rFonts w:cs="Tahoma"/>
            <w:sz w:val="20"/>
            <w:szCs w:val="20"/>
          </w:rPr>
          <w:t>http://www.jhl.si/javna-narocila-iz-podjetij</w:t>
        </w:r>
      </w:hyperlink>
      <w:r w:rsidRPr="00874DC4">
        <w:rPr>
          <w:rFonts w:cs="Tahoma"/>
          <w:sz w:val="20"/>
          <w:szCs w:val="20"/>
        </w:rPr>
        <w:t>) na mestu, kjer je objavljena dokumentacija v zvezi z oddajo javnega naročila ter na Portal</w:t>
      </w:r>
      <w:r w:rsidR="00471620" w:rsidRPr="00874DC4">
        <w:rPr>
          <w:rFonts w:cs="Tahoma"/>
          <w:sz w:val="20"/>
          <w:szCs w:val="20"/>
        </w:rPr>
        <w:t>u</w:t>
      </w:r>
      <w:r w:rsidR="00F76687" w:rsidRPr="00874DC4">
        <w:rPr>
          <w:rFonts w:cs="Tahoma"/>
          <w:sz w:val="20"/>
          <w:szCs w:val="20"/>
        </w:rPr>
        <w:t xml:space="preserve"> </w:t>
      </w:r>
      <w:r w:rsidR="00BF45A4" w:rsidRPr="00874DC4">
        <w:rPr>
          <w:rFonts w:cs="Tahoma"/>
          <w:sz w:val="20"/>
          <w:szCs w:val="20"/>
        </w:rPr>
        <w:t>javnih naročil, najkasneje tri (3</w:t>
      </w:r>
      <w:r w:rsidR="00F76687" w:rsidRPr="00874DC4">
        <w:rPr>
          <w:rFonts w:cs="Tahoma"/>
          <w:sz w:val="20"/>
          <w:szCs w:val="20"/>
        </w:rPr>
        <w:t>) koledarske</w:t>
      </w:r>
      <w:r w:rsidR="00471620" w:rsidRPr="00874DC4">
        <w:rPr>
          <w:rFonts w:cs="Tahoma"/>
          <w:sz w:val="20"/>
          <w:szCs w:val="20"/>
        </w:rPr>
        <w:t xml:space="preserve"> dni</w:t>
      </w:r>
      <w:r w:rsidRPr="00874DC4">
        <w:rPr>
          <w:rFonts w:cs="Tahoma"/>
          <w:sz w:val="20"/>
          <w:szCs w:val="20"/>
        </w:rPr>
        <w:t xml:space="preserve"> pred rokom za </w:t>
      </w:r>
      <w:r w:rsidR="00F76687" w:rsidRPr="00874DC4">
        <w:rPr>
          <w:rFonts w:cs="Tahoma"/>
          <w:sz w:val="20"/>
          <w:szCs w:val="20"/>
        </w:rPr>
        <w:t>predložitev ponudb</w:t>
      </w:r>
      <w:r w:rsidRPr="00874DC4">
        <w:rPr>
          <w:rFonts w:cs="Tahoma"/>
          <w:sz w:val="20"/>
          <w:szCs w:val="20"/>
        </w:rPr>
        <w:t xml:space="preserve">, pod pogojem, da bo zahteva posredovana pravočasno. </w:t>
      </w:r>
    </w:p>
    <w:p w:rsidR="00E52940" w:rsidRPr="00874DC4" w:rsidRDefault="00E52940" w:rsidP="00736D15">
      <w:pPr>
        <w:keepNext/>
        <w:jc w:val="both"/>
        <w:rPr>
          <w:rFonts w:cs="Tahoma"/>
          <w:sz w:val="20"/>
          <w:szCs w:val="20"/>
        </w:rPr>
      </w:pPr>
    </w:p>
    <w:p w:rsidR="00E52940" w:rsidRPr="00874DC4" w:rsidRDefault="00E52940" w:rsidP="00736D15">
      <w:pPr>
        <w:keepNext/>
        <w:numPr>
          <w:ilvl w:val="1"/>
          <w:numId w:val="3"/>
        </w:numPr>
        <w:jc w:val="both"/>
        <w:rPr>
          <w:rFonts w:cs="Tahoma"/>
          <w:b/>
          <w:sz w:val="20"/>
          <w:szCs w:val="20"/>
        </w:rPr>
      </w:pPr>
      <w:r w:rsidRPr="00874DC4">
        <w:rPr>
          <w:rFonts w:cs="Tahoma"/>
          <w:b/>
          <w:sz w:val="20"/>
          <w:szCs w:val="20"/>
        </w:rPr>
        <w:t>Veljavnost ponudbe</w:t>
      </w:r>
    </w:p>
    <w:p w:rsidR="00E52940" w:rsidRPr="00874DC4" w:rsidRDefault="00E52940" w:rsidP="00736D15">
      <w:pPr>
        <w:keepNext/>
        <w:jc w:val="both"/>
        <w:rPr>
          <w:rFonts w:cs="Tahoma"/>
          <w:sz w:val="20"/>
          <w:szCs w:val="20"/>
        </w:rPr>
      </w:pPr>
    </w:p>
    <w:p w:rsidR="00E52940" w:rsidRPr="00874DC4" w:rsidRDefault="00E52940" w:rsidP="00736D15">
      <w:pPr>
        <w:keepNext/>
        <w:jc w:val="both"/>
        <w:rPr>
          <w:rFonts w:cs="Tahoma"/>
          <w:sz w:val="20"/>
          <w:szCs w:val="20"/>
        </w:rPr>
      </w:pPr>
      <w:r w:rsidRPr="00874DC4">
        <w:rPr>
          <w:rFonts w:cs="Tahoma"/>
          <w:sz w:val="20"/>
          <w:szCs w:val="20"/>
        </w:rPr>
        <w:t xml:space="preserve">Ponudba mora biti veljavna še najmanj </w:t>
      </w:r>
      <w:r w:rsidR="00FF4587">
        <w:rPr>
          <w:rFonts w:cs="Tahoma"/>
          <w:sz w:val="20"/>
          <w:szCs w:val="20"/>
        </w:rPr>
        <w:t>4 mesece</w:t>
      </w:r>
      <w:r w:rsidRPr="00874DC4">
        <w:rPr>
          <w:rFonts w:cs="Tahoma"/>
          <w:sz w:val="20"/>
          <w:szCs w:val="20"/>
        </w:rPr>
        <w:t>.</w:t>
      </w:r>
    </w:p>
    <w:p w:rsidR="00A31575" w:rsidRPr="00874DC4" w:rsidRDefault="00A31575" w:rsidP="00736D15">
      <w:pPr>
        <w:keepNext/>
        <w:jc w:val="both"/>
        <w:rPr>
          <w:rFonts w:cs="Tahoma"/>
          <w:sz w:val="20"/>
          <w:szCs w:val="20"/>
        </w:rPr>
      </w:pPr>
    </w:p>
    <w:p w:rsidR="00201EFB" w:rsidRPr="00874DC4" w:rsidRDefault="00D30935" w:rsidP="00736D15">
      <w:pPr>
        <w:keepNext/>
        <w:numPr>
          <w:ilvl w:val="1"/>
          <w:numId w:val="3"/>
        </w:numPr>
        <w:jc w:val="both"/>
        <w:rPr>
          <w:rFonts w:cs="Tahoma"/>
          <w:b/>
          <w:sz w:val="20"/>
          <w:szCs w:val="20"/>
        </w:rPr>
      </w:pPr>
      <w:r w:rsidRPr="00874DC4">
        <w:rPr>
          <w:rFonts w:cs="Tahoma"/>
          <w:b/>
          <w:sz w:val="20"/>
          <w:szCs w:val="20"/>
        </w:rPr>
        <w:t xml:space="preserve">Rok za predložitev </w:t>
      </w:r>
      <w:r w:rsidR="00807EF9" w:rsidRPr="00874DC4">
        <w:rPr>
          <w:rFonts w:cs="Tahoma"/>
          <w:b/>
          <w:sz w:val="20"/>
          <w:szCs w:val="20"/>
        </w:rPr>
        <w:t>ponudbe</w:t>
      </w:r>
    </w:p>
    <w:p w:rsidR="00F45783" w:rsidRPr="00874DC4" w:rsidRDefault="00F45783" w:rsidP="00736D15">
      <w:pPr>
        <w:keepNext/>
        <w:ind w:left="720"/>
        <w:jc w:val="both"/>
        <w:rPr>
          <w:rFonts w:cs="Tahoma"/>
          <w:b/>
          <w:sz w:val="20"/>
          <w:szCs w:val="20"/>
        </w:rPr>
      </w:pPr>
    </w:p>
    <w:p w:rsidR="00201EFB" w:rsidRPr="00874DC4" w:rsidRDefault="008F4BD5" w:rsidP="00736D15">
      <w:pPr>
        <w:keepNext/>
        <w:spacing w:after="120"/>
        <w:jc w:val="both"/>
        <w:rPr>
          <w:rFonts w:cs="Tahoma"/>
          <w:b/>
          <w:sz w:val="20"/>
          <w:szCs w:val="20"/>
        </w:rPr>
      </w:pPr>
      <w:r w:rsidRPr="00874DC4">
        <w:rPr>
          <w:rFonts w:cs="Tahoma"/>
          <w:b/>
          <w:sz w:val="20"/>
          <w:szCs w:val="20"/>
        </w:rPr>
        <w:t>Ponudnik</w:t>
      </w:r>
      <w:r w:rsidR="00E43480" w:rsidRPr="00874DC4">
        <w:rPr>
          <w:rFonts w:cs="Tahoma"/>
          <w:b/>
          <w:sz w:val="20"/>
          <w:szCs w:val="20"/>
        </w:rPr>
        <w:t xml:space="preserve"> nosi vse stroške pripravo</w:t>
      </w:r>
      <w:r w:rsidR="00201EFB" w:rsidRPr="00874DC4">
        <w:rPr>
          <w:rFonts w:cs="Tahoma"/>
          <w:b/>
          <w:sz w:val="20"/>
          <w:szCs w:val="20"/>
        </w:rPr>
        <w:t xml:space="preserve"> in predložitve </w:t>
      </w:r>
      <w:r w:rsidR="00807EF9" w:rsidRPr="00874DC4">
        <w:rPr>
          <w:rFonts w:cs="Tahoma"/>
          <w:b/>
          <w:sz w:val="20"/>
          <w:szCs w:val="20"/>
        </w:rPr>
        <w:t>ponudbe</w:t>
      </w:r>
      <w:r w:rsidR="00201EFB" w:rsidRPr="00874DC4">
        <w:rPr>
          <w:rFonts w:cs="Tahoma"/>
          <w:b/>
          <w:sz w:val="20"/>
          <w:szCs w:val="20"/>
        </w:rPr>
        <w:t xml:space="preserve">. Rok za oddajo </w:t>
      </w:r>
      <w:r w:rsidR="00807EF9" w:rsidRPr="00874DC4">
        <w:rPr>
          <w:rFonts w:cs="Tahoma"/>
          <w:b/>
          <w:sz w:val="20"/>
          <w:szCs w:val="20"/>
        </w:rPr>
        <w:t>ponudbe</w:t>
      </w:r>
      <w:r w:rsidR="0022599E" w:rsidRPr="00874DC4">
        <w:rPr>
          <w:rFonts w:cs="Tahoma"/>
          <w:b/>
          <w:sz w:val="20"/>
          <w:szCs w:val="20"/>
        </w:rPr>
        <w:t xml:space="preserve"> </w:t>
      </w:r>
      <w:r w:rsidR="00201EFB" w:rsidRPr="00874DC4">
        <w:rPr>
          <w:rFonts w:cs="Tahoma"/>
          <w:b/>
          <w:sz w:val="20"/>
          <w:szCs w:val="20"/>
        </w:rPr>
        <w:t xml:space="preserve">je </w:t>
      </w:r>
      <w:r w:rsidR="00221511">
        <w:rPr>
          <w:rFonts w:cs="Tahoma"/>
          <w:b/>
          <w:sz w:val="20"/>
          <w:szCs w:val="20"/>
        </w:rPr>
        <w:t>18.4.2018</w:t>
      </w:r>
      <w:r w:rsidR="00201EFB" w:rsidRPr="00874DC4">
        <w:rPr>
          <w:rFonts w:cs="Tahoma"/>
          <w:b/>
          <w:sz w:val="20"/>
          <w:szCs w:val="20"/>
        </w:rPr>
        <w:t xml:space="preserve"> do 10:00 ure na naslov:</w:t>
      </w:r>
    </w:p>
    <w:p w:rsidR="00201EFB" w:rsidRPr="00874DC4" w:rsidRDefault="00201EFB" w:rsidP="00736D15">
      <w:pPr>
        <w:keepNext/>
        <w:jc w:val="center"/>
        <w:rPr>
          <w:rFonts w:cs="Tahoma"/>
          <w:sz w:val="20"/>
          <w:szCs w:val="20"/>
        </w:rPr>
      </w:pPr>
      <w:r w:rsidRPr="00874DC4">
        <w:rPr>
          <w:rFonts w:cs="Tahoma"/>
          <w:b/>
          <w:sz w:val="20"/>
          <w:szCs w:val="20"/>
        </w:rPr>
        <w:t>JAVNI HOLDING Ljubljana, d.o.o., Verovškova</w:t>
      </w:r>
      <w:r w:rsidRPr="00874DC4">
        <w:rPr>
          <w:rFonts w:ascii="Times New Roman" w:hAnsi="Times New Roman"/>
          <w:sz w:val="22"/>
          <w:szCs w:val="20"/>
        </w:rPr>
        <w:t xml:space="preserve"> </w:t>
      </w:r>
      <w:r w:rsidRPr="00874DC4">
        <w:rPr>
          <w:rFonts w:cs="Tahoma"/>
          <w:b/>
          <w:sz w:val="20"/>
          <w:szCs w:val="20"/>
        </w:rPr>
        <w:t>ulica 70, 1000 Ljubljana</w:t>
      </w:r>
      <w:r w:rsidRPr="00874DC4">
        <w:rPr>
          <w:rFonts w:cs="Tahoma"/>
          <w:sz w:val="20"/>
          <w:szCs w:val="20"/>
        </w:rPr>
        <w:t>.</w:t>
      </w:r>
    </w:p>
    <w:p w:rsidR="00201EFB" w:rsidRPr="00874DC4" w:rsidRDefault="00201EFB" w:rsidP="00736D15">
      <w:pPr>
        <w:keepNext/>
        <w:jc w:val="both"/>
        <w:rPr>
          <w:rFonts w:cs="Tahoma"/>
          <w:sz w:val="20"/>
          <w:szCs w:val="20"/>
        </w:rPr>
      </w:pPr>
    </w:p>
    <w:p w:rsidR="00201EFB" w:rsidRPr="00874DC4" w:rsidRDefault="00807EF9" w:rsidP="00736D15">
      <w:pPr>
        <w:keepNext/>
        <w:jc w:val="both"/>
        <w:rPr>
          <w:rFonts w:cs="Tahoma"/>
          <w:sz w:val="20"/>
          <w:szCs w:val="20"/>
        </w:rPr>
      </w:pPr>
      <w:r w:rsidRPr="00874DC4">
        <w:rPr>
          <w:rFonts w:cs="Tahoma"/>
          <w:sz w:val="20"/>
          <w:szCs w:val="20"/>
        </w:rPr>
        <w:t>Ponudba</w:t>
      </w:r>
      <w:r w:rsidR="00201EFB" w:rsidRPr="00874DC4">
        <w:rPr>
          <w:rFonts w:cs="Tahoma"/>
          <w:sz w:val="20"/>
          <w:szCs w:val="20"/>
        </w:rPr>
        <w:t xml:space="preserve"> mora biti v zapečatenem ovitku (kuverti), naslovljena na JAVNI HOLDING Ljubljana, d.o.o., Verovškova ulica 70, 1000 Ljubljana (</w:t>
      </w:r>
      <w:r w:rsidR="008F4BD5" w:rsidRPr="00874DC4">
        <w:rPr>
          <w:rFonts w:cs="Tahoma"/>
          <w:sz w:val="20"/>
          <w:szCs w:val="20"/>
        </w:rPr>
        <w:t>ponudnik</w:t>
      </w:r>
      <w:r w:rsidR="00F76687" w:rsidRPr="00874DC4">
        <w:rPr>
          <w:rFonts w:cs="Tahoma"/>
          <w:sz w:val="20"/>
          <w:szCs w:val="20"/>
        </w:rPr>
        <w:t xml:space="preserve"> mora obrazec v P</w:t>
      </w:r>
      <w:r w:rsidR="00775989" w:rsidRPr="00874DC4">
        <w:rPr>
          <w:rFonts w:cs="Tahoma"/>
          <w:sz w:val="20"/>
          <w:szCs w:val="20"/>
        </w:rPr>
        <w:t xml:space="preserve">rilogi </w:t>
      </w:r>
      <w:r w:rsidR="00E556A3">
        <w:rPr>
          <w:rFonts w:cs="Tahoma"/>
          <w:sz w:val="20"/>
          <w:szCs w:val="20"/>
        </w:rPr>
        <w:t>8</w:t>
      </w:r>
      <w:r w:rsidR="00201EFB" w:rsidRPr="00874DC4">
        <w:rPr>
          <w:rFonts w:cs="Tahoma"/>
          <w:sz w:val="20"/>
          <w:szCs w:val="20"/>
        </w:rPr>
        <w:t xml:space="preserve"> nalepiti na kuverto).</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V kolikor</w:t>
      </w:r>
      <w:r w:rsidR="0022599E" w:rsidRPr="00874DC4">
        <w:rPr>
          <w:rFonts w:cs="Tahoma"/>
          <w:sz w:val="20"/>
          <w:szCs w:val="20"/>
        </w:rPr>
        <w:t xml:space="preserve"> </w:t>
      </w:r>
      <w:r w:rsidR="008F4BD5" w:rsidRPr="00874DC4">
        <w:rPr>
          <w:rFonts w:cs="Tahoma"/>
          <w:sz w:val="20"/>
          <w:szCs w:val="20"/>
        </w:rPr>
        <w:t>ponudnik</w:t>
      </w:r>
      <w:r w:rsidRPr="00874DC4">
        <w:rPr>
          <w:rFonts w:cs="Tahoma"/>
          <w:sz w:val="20"/>
          <w:szCs w:val="20"/>
        </w:rPr>
        <w:t xml:space="preserve"> dostavi </w:t>
      </w:r>
      <w:r w:rsidR="00807EF9" w:rsidRPr="00874DC4">
        <w:rPr>
          <w:rFonts w:cs="Tahoma"/>
          <w:sz w:val="20"/>
          <w:szCs w:val="20"/>
        </w:rPr>
        <w:t>ponudbo</w:t>
      </w:r>
      <w:r w:rsidR="0022599E" w:rsidRPr="00874DC4">
        <w:rPr>
          <w:rFonts w:cs="Tahoma"/>
          <w:sz w:val="20"/>
          <w:szCs w:val="20"/>
        </w:rPr>
        <w:t xml:space="preserve"> </w:t>
      </w:r>
      <w:r w:rsidRPr="00874DC4">
        <w:rPr>
          <w:rFonts w:cs="Tahoma"/>
          <w:sz w:val="20"/>
          <w:szCs w:val="20"/>
        </w:rPr>
        <w:t xml:space="preserve">osebno, se </w:t>
      </w:r>
      <w:r w:rsidR="00807EF9" w:rsidRPr="00874DC4">
        <w:rPr>
          <w:rFonts w:cs="Tahoma"/>
          <w:sz w:val="20"/>
          <w:szCs w:val="20"/>
        </w:rPr>
        <w:t>ponudba</w:t>
      </w:r>
      <w:r w:rsidRPr="00874DC4">
        <w:rPr>
          <w:rFonts w:cs="Tahoma"/>
          <w:sz w:val="20"/>
          <w:szCs w:val="20"/>
        </w:rPr>
        <w:t xml:space="preserve"> odda na zgoraj navedenem naslovu, v pritličju, v vložišču podjetja.</w:t>
      </w:r>
    </w:p>
    <w:p w:rsidR="00201EFB" w:rsidRPr="00874DC4" w:rsidRDefault="00201EFB" w:rsidP="00736D15">
      <w:pPr>
        <w:keepNext/>
        <w:jc w:val="both"/>
        <w:rPr>
          <w:rFonts w:cs="Tahoma"/>
          <w:sz w:val="20"/>
          <w:szCs w:val="20"/>
        </w:rPr>
      </w:pPr>
    </w:p>
    <w:p w:rsidR="00201EFB" w:rsidRPr="00874DC4" w:rsidRDefault="00807EF9" w:rsidP="00736D15">
      <w:pPr>
        <w:keepNext/>
        <w:jc w:val="both"/>
        <w:rPr>
          <w:rFonts w:cs="Tahoma"/>
          <w:sz w:val="20"/>
          <w:szCs w:val="20"/>
        </w:rPr>
      </w:pPr>
      <w:r w:rsidRPr="00874DC4">
        <w:rPr>
          <w:rFonts w:cs="Tahoma"/>
          <w:sz w:val="20"/>
          <w:szCs w:val="20"/>
        </w:rPr>
        <w:t>Ponudniki</w:t>
      </w:r>
      <w:r w:rsidR="0022599E" w:rsidRPr="00874DC4">
        <w:rPr>
          <w:rFonts w:cs="Tahoma"/>
          <w:sz w:val="20"/>
          <w:szCs w:val="20"/>
        </w:rPr>
        <w:t xml:space="preserve"> </w:t>
      </w:r>
      <w:r w:rsidR="00201EFB" w:rsidRPr="00874DC4">
        <w:rPr>
          <w:rFonts w:cs="Tahoma"/>
          <w:sz w:val="20"/>
          <w:szCs w:val="20"/>
        </w:rPr>
        <w:t xml:space="preserve">lahko spremenijo ali umaknejo </w:t>
      </w:r>
      <w:r w:rsidRPr="00874DC4">
        <w:rPr>
          <w:rFonts w:cs="Tahoma"/>
          <w:sz w:val="20"/>
          <w:szCs w:val="20"/>
        </w:rPr>
        <w:t>ponudbo</w:t>
      </w:r>
      <w:r w:rsidR="00201EFB" w:rsidRPr="00874DC4">
        <w:rPr>
          <w:rFonts w:cs="Tahoma"/>
          <w:sz w:val="20"/>
          <w:szCs w:val="20"/>
        </w:rPr>
        <w:t xml:space="preserve"> s pisnim obvestilom, ki mora v vložišče prispeti pred pretekom roka za predložitev </w:t>
      </w:r>
      <w:r w:rsidRPr="00874DC4">
        <w:rPr>
          <w:rFonts w:cs="Tahoma"/>
          <w:sz w:val="20"/>
          <w:szCs w:val="20"/>
        </w:rPr>
        <w:t>ponudbe</w:t>
      </w:r>
      <w:r w:rsidR="00201EFB" w:rsidRPr="00874DC4">
        <w:rPr>
          <w:rFonts w:cs="Tahoma"/>
          <w:sz w:val="20"/>
          <w:szCs w:val="20"/>
        </w:rPr>
        <w:t xml:space="preserve">. V primeru umika bo </w:t>
      </w:r>
      <w:r w:rsidRPr="00874DC4">
        <w:rPr>
          <w:rFonts w:cs="Tahoma"/>
          <w:sz w:val="20"/>
          <w:szCs w:val="20"/>
        </w:rPr>
        <w:t>ponudba</w:t>
      </w:r>
      <w:r w:rsidR="00201EFB" w:rsidRPr="00874DC4">
        <w:rPr>
          <w:rFonts w:cs="Tahoma"/>
          <w:sz w:val="20"/>
          <w:szCs w:val="20"/>
        </w:rPr>
        <w:t xml:space="preserve"> neodprta vrnjena </w:t>
      </w:r>
      <w:r w:rsidR="008F4BD5" w:rsidRPr="00874DC4">
        <w:rPr>
          <w:rFonts w:cs="Tahoma"/>
          <w:sz w:val="20"/>
          <w:szCs w:val="20"/>
        </w:rPr>
        <w:t>ponudnik</w:t>
      </w:r>
      <w:r w:rsidR="0022599E" w:rsidRPr="00874DC4">
        <w:rPr>
          <w:rFonts w:cs="Tahoma"/>
          <w:sz w:val="20"/>
          <w:szCs w:val="20"/>
        </w:rPr>
        <w:t>u</w:t>
      </w:r>
      <w:r w:rsidR="00201EFB" w:rsidRPr="00874DC4">
        <w:rPr>
          <w:rFonts w:cs="Tahoma"/>
          <w:sz w:val="20"/>
          <w:szCs w:val="20"/>
        </w:rPr>
        <w:t>.</w:t>
      </w:r>
      <w:r w:rsidR="0022599E" w:rsidRPr="00874DC4">
        <w:rPr>
          <w:rFonts w:cs="Tahoma"/>
          <w:sz w:val="20"/>
          <w:szCs w:val="20"/>
        </w:rPr>
        <w:t xml:space="preserve"> O</w:t>
      </w:r>
      <w:r w:rsidR="00201EFB" w:rsidRPr="00874DC4">
        <w:rPr>
          <w:rFonts w:cs="Tahoma"/>
          <w:sz w:val="20"/>
          <w:szCs w:val="20"/>
        </w:rPr>
        <w:t>bvestilo o spremembi ali umiku</w:t>
      </w:r>
      <w:r w:rsidR="0022599E" w:rsidRPr="00874DC4">
        <w:rPr>
          <w:rFonts w:cs="Tahoma"/>
          <w:sz w:val="20"/>
          <w:szCs w:val="20"/>
        </w:rPr>
        <w:t xml:space="preserve"> </w:t>
      </w:r>
      <w:r w:rsidRPr="00874DC4">
        <w:rPr>
          <w:rFonts w:cs="Tahoma"/>
          <w:sz w:val="20"/>
          <w:szCs w:val="20"/>
        </w:rPr>
        <w:t>ponudbe</w:t>
      </w:r>
      <w:r w:rsidR="00201EFB" w:rsidRPr="00874DC4">
        <w:rPr>
          <w:rFonts w:cs="Tahoma"/>
          <w:sz w:val="20"/>
          <w:szCs w:val="20"/>
        </w:rPr>
        <w:t xml:space="preserve"> mora biti pripravljeno, zaprto, označeno in dostavljeno tako kot </w:t>
      </w:r>
      <w:r w:rsidRPr="00874DC4">
        <w:rPr>
          <w:rFonts w:cs="Tahoma"/>
          <w:sz w:val="20"/>
          <w:szCs w:val="20"/>
        </w:rPr>
        <w:t>ponudba</w:t>
      </w:r>
      <w:r w:rsidR="00201EFB" w:rsidRPr="00874DC4">
        <w:rPr>
          <w:rFonts w:cs="Tahoma"/>
          <w:sz w:val="20"/>
          <w:szCs w:val="20"/>
        </w:rPr>
        <w:t>, namesto besede »</w:t>
      </w:r>
      <w:r w:rsidRPr="00874DC4">
        <w:rPr>
          <w:rFonts w:cs="Tahoma"/>
          <w:sz w:val="20"/>
          <w:szCs w:val="20"/>
        </w:rPr>
        <w:t>PONUDBA</w:t>
      </w:r>
      <w:r w:rsidR="00201EFB" w:rsidRPr="00874DC4">
        <w:rPr>
          <w:rFonts w:cs="Tahoma"/>
          <w:sz w:val="20"/>
          <w:szCs w:val="20"/>
        </w:rPr>
        <w:t xml:space="preserve">« pa mora biti na ovojnici označeno »SPREMEMBA </w:t>
      </w:r>
      <w:r w:rsidRPr="00874DC4">
        <w:rPr>
          <w:rFonts w:cs="Tahoma"/>
          <w:sz w:val="20"/>
          <w:szCs w:val="20"/>
        </w:rPr>
        <w:t>PONUDBE</w:t>
      </w:r>
      <w:r w:rsidR="00201EFB" w:rsidRPr="00874DC4">
        <w:rPr>
          <w:rFonts w:cs="Tahoma"/>
          <w:sz w:val="20"/>
          <w:szCs w:val="20"/>
        </w:rPr>
        <w:t xml:space="preserve">« ali »UMIK </w:t>
      </w:r>
      <w:r w:rsidRPr="00874DC4">
        <w:rPr>
          <w:rFonts w:cs="Tahoma"/>
          <w:sz w:val="20"/>
          <w:szCs w:val="20"/>
        </w:rPr>
        <w:t>PONUDBE</w:t>
      </w:r>
      <w:r w:rsidR="00201EFB" w:rsidRPr="00874DC4">
        <w:rPr>
          <w:rFonts w:cs="Tahoma"/>
          <w:sz w:val="20"/>
          <w:szCs w:val="20"/>
        </w:rPr>
        <w:t xml:space="preserve">«. </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 xml:space="preserve">Če </w:t>
      </w:r>
      <w:r w:rsidR="00807EF9" w:rsidRPr="00874DC4">
        <w:rPr>
          <w:rFonts w:cs="Tahoma"/>
          <w:sz w:val="20"/>
          <w:szCs w:val="20"/>
        </w:rPr>
        <w:t>ponudba</w:t>
      </w:r>
      <w:r w:rsidRPr="00874DC4">
        <w:rPr>
          <w:rFonts w:cs="Tahoma"/>
          <w:sz w:val="20"/>
          <w:szCs w:val="20"/>
        </w:rPr>
        <w:t xml:space="preserve"> ni predložena v roku, določenem za prejem </w:t>
      </w:r>
      <w:r w:rsidR="00807EF9" w:rsidRPr="00874DC4">
        <w:rPr>
          <w:rFonts w:cs="Tahoma"/>
          <w:sz w:val="20"/>
          <w:szCs w:val="20"/>
        </w:rPr>
        <w:t>ponudbe</w:t>
      </w:r>
      <w:r w:rsidRPr="00874DC4">
        <w:rPr>
          <w:rFonts w:cs="Tahoma"/>
          <w:sz w:val="20"/>
          <w:szCs w:val="20"/>
        </w:rPr>
        <w:t xml:space="preserve">, se šteje, da je bila predložena prepozno. Tako </w:t>
      </w:r>
      <w:r w:rsidR="00807EF9" w:rsidRPr="00874DC4">
        <w:rPr>
          <w:rFonts w:cs="Tahoma"/>
          <w:sz w:val="20"/>
          <w:szCs w:val="20"/>
        </w:rPr>
        <w:t>ponudbo</w:t>
      </w:r>
      <w:r w:rsidRPr="00874DC4">
        <w:rPr>
          <w:rFonts w:cs="Tahoma"/>
          <w:sz w:val="20"/>
          <w:szCs w:val="20"/>
        </w:rPr>
        <w:t xml:space="preserve"> bo naročnik neodprto vrnil </w:t>
      </w:r>
      <w:r w:rsidR="008F4BD5" w:rsidRPr="00874DC4">
        <w:rPr>
          <w:rFonts w:cs="Tahoma"/>
          <w:sz w:val="20"/>
          <w:szCs w:val="20"/>
        </w:rPr>
        <w:t>ponudnik</w:t>
      </w:r>
      <w:r w:rsidR="0022599E" w:rsidRPr="00874DC4">
        <w:rPr>
          <w:rFonts w:cs="Tahoma"/>
          <w:sz w:val="20"/>
          <w:szCs w:val="20"/>
        </w:rPr>
        <w:t>u</w:t>
      </w:r>
      <w:r w:rsidR="00A94B0B" w:rsidRPr="00874DC4">
        <w:rPr>
          <w:rFonts w:cs="Tahoma"/>
          <w:sz w:val="20"/>
          <w:szCs w:val="20"/>
        </w:rPr>
        <w:t>, z navedbo, da je prepozna.</w:t>
      </w:r>
    </w:p>
    <w:p w:rsidR="00E43480" w:rsidRPr="00874DC4" w:rsidRDefault="00E43480" w:rsidP="00736D15">
      <w:pPr>
        <w:keepNext/>
        <w:jc w:val="both"/>
        <w:rPr>
          <w:rFonts w:cs="Tahoma"/>
          <w:sz w:val="20"/>
          <w:szCs w:val="20"/>
        </w:rPr>
      </w:pPr>
    </w:p>
    <w:p w:rsidR="00CE1155" w:rsidRPr="00874DC4" w:rsidRDefault="00CE1155" w:rsidP="00736D15">
      <w:pPr>
        <w:keepNext/>
        <w:numPr>
          <w:ilvl w:val="1"/>
          <w:numId w:val="3"/>
        </w:numPr>
        <w:jc w:val="both"/>
        <w:rPr>
          <w:rFonts w:cs="Tahoma"/>
          <w:b/>
          <w:sz w:val="20"/>
          <w:szCs w:val="20"/>
        </w:rPr>
      </w:pPr>
      <w:r w:rsidRPr="00874DC4">
        <w:rPr>
          <w:rFonts w:cs="Tahoma"/>
          <w:b/>
          <w:sz w:val="20"/>
          <w:szCs w:val="20"/>
        </w:rPr>
        <w:t>Odpiranje ponudb</w:t>
      </w:r>
    </w:p>
    <w:p w:rsidR="00CE1155" w:rsidRPr="00874DC4" w:rsidRDefault="00CE1155" w:rsidP="00736D15">
      <w:pPr>
        <w:keepNext/>
        <w:jc w:val="both"/>
        <w:rPr>
          <w:rFonts w:cs="Tahoma"/>
          <w:sz w:val="20"/>
          <w:szCs w:val="20"/>
        </w:rPr>
      </w:pPr>
    </w:p>
    <w:p w:rsidR="00AC6A59" w:rsidRPr="00874DC4" w:rsidRDefault="00CE1155" w:rsidP="00736D15">
      <w:pPr>
        <w:keepNext/>
        <w:jc w:val="both"/>
        <w:rPr>
          <w:rFonts w:cs="Tahoma"/>
          <w:sz w:val="20"/>
          <w:szCs w:val="20"/>
        </w:rPr>
      </w:pPr>
      <w:r w:rsidRPr="00874DC4">
        <w:rPr>
          <w:rFonts w:cs="Tahoma"/>
          <w:sz w:val="20"/>
          <w:szCs w:val="20"/>
        </w:rPr>
        <w:t>Javno odpiranje ponudb bo</w:t>
      </w:r>
      <w:r w:rsidR="0057660E">
        <w:rPr>
          <w:rFonts w:cs="Tahoma"/>
          <w:b/>
          <w:sz w:val="20"/>
          <w:szCs w:val="20"/>
        </w:rPr>
        <w:t xml:space="preserve"> </w:t>
      </w:r>
      <w:r w:rsidR="00221511">
        <w:rPr>
          <w:rFonts w:cs="Tahoma"/>
          <w:b/>
          <w:sz w:val="20"/>
          <w:szCs w:val="20"/>
        </w:rPr>
        <w:t>18.4.</w:t>
      </w:r>
      <w:r w:rsidR="00E52940" w:rsidRPr="00874DC4">
        <w:rPr>
          <w:rFonts w:cs="Tahoma"/>
          <w:b/>
          <w:sz w:val="20"/>
          <w:szCs w:val="20"/>
        </w:rPr>
        <w:t>2018</w:t>
      </w:r>
      <w:r w:rsidRPr="00874DC4">
        <w:rPr>
          <w:rFonts w:cs="Tahoma"/>
          <w:b/>
          <w:sz w:val="20"/>
          <w:szCs w:val="20"/>
        </w:rPr>
        <w:t xml:space="preserve"> ob 12:00 uri </w:t>
      </w:r>
      <w:r w:rsidRPr="00874DC4">
        <w:rPr>
          <w:rFonts w:cs="Tahoma"/>
          <w:sz w:val="20"/>
          <w:szCs w:val="20"/>
        </w:rPr>
        <w:t>v sejni sobi v pritličju, na sedežu Javnega Holdinga Ljubljana, d.o.o., Verovškova ulica 70, 1000 LJUBLJANA, pri katerem lahko aktivno sodelujejo predstavniki ponudnikov, s pisnim pooblastilom za sodelovanje na odpiranju ponudb, ki bodo svoja poobla</w:t>
      </w:r>
      <w:r w:rsidR="00F76687" w:rsidRPr="00874DC4">
        <w:rPr>
          <w:rFonts w:cs="Tahoma"/>
          <w:sz w:val="20"/>
          <w:szCs w:val="20"/>
        </w:rPr>
        <w:t xml:space="preserve">stila oddali pred odpiranjem. (Priloga </w:t>
      </w:r>
      <w:r w:rsidR="00E556A3">
        <w:rPr>
          <w:rFonts w:cs="Tahoma"/>
          <w:sz w:val="20"/>
          <w:szCs w:val="20"/>
        </w:rPr>
        <w:t>9</w:t>
      </w:r>
      <w:r w:rsidRPr="00874DC4">
        <w:rPr>
          <w:rFonts w:cs="Tahoma"/>
          <w:sz w:val="20"/>
          <w:szCs w:val="20"/>
        </w:rPr>
        <w:t>)</w:t>
      </w:r>
    </w:p>
    <w:p w:rsidR="00E52940" w:rsidRPr="00874DC4" w:rsidRDefault="00E52940" w:rsidP="00736D15">
      <w:pPr>
        <w:keepNext/>
        <w:ind w:right="56"/>
        <w:jc w:val="both"/>
        <w:rPr>
          <w:rFonts w:cs="Tahoma"/>
          <w:sz w:val="20"/>
          <w:szCs w:val="20"/>
        </w:rPr>
      </w:pPr>
    </w:p>
    <w:p w:rsidR="00E52940" w:rsidRPr="00874DC4" w:rsidRDefault="00E52940" w:rsidP="00736D15">
      <w:pPr>
        <w:keepNext/>
        <w:numPr>
          <w:ilvl w:val="1"/>
          <w:numId w:val="3"/>
        </w:numPr>
        <w:jc w:val="both"/>
        <w:rPr>
          <w:rFonts w:cs="Tahoma"/>
          <w:b/>
          <w:sz w:val="20"/>
          <w:szCs w:val="20"/>
        </w:rPr>
      </w:pPr>
      <w:r w:rsidRPr="00874DC4">
        <w:rPr>
          <w:rFonts w:cs="Tahoma"/>
          <w:b/>
          <w:sz w:val="20"/>
          <w:szCs w:val="20"/>
        </w:rPr>
        <w:t>Pregled in ocenjevanje ponudb</w:t>
      </w:r>
      <w:r w:rsidR="00810106" w:rsidRPr="00874DC4">
        <w:rPr>
          <w:rFonts w:cs="Tahoma"/>
          <w:b/>
          <w:sz w:val="20"/>
          <w:szCs w:val="20"/>
        </w:rPr>
        <w:t xml:space="preserve"> ter način oddaje javnega naročila</w:t>
      </w:r>
    </w:p>
    <w:p w:rsidR="00E52940" w:rsidRPr="00874DC4" w:rsidRDefault="00E52940" w:rsidP="00736D15">
      <w:pPr>
        <w:keepNext/>
        <w:jc w:val="both"/>
        <w:rPr>
          <w:rFonts w:cs="Tahoma"/>
          <w:sz w:val="20"/>
          <w:szCs w:val="20"/>
        </w:rPr>
      </w:pPr>
    </w:p>
    <w:p w:rsidR="00E52940" w:rsidRPr="00874DC4" w:rsidRDefault="00E52940" w:rsidP="00736D15">
      <w:pPr>
        <w:keepNext/>
        <w:jc w:val="both"/>
        <w:rPr>
          <w:rFonts w:cs="Tahoma"/>
          <w:sz w:val="20"/>
          <w:szCs w:val="20"/>
        </w:rPr>
      </w:pPr>
      <w:r w:rsidRPr="00874DC4">
        <w:rPr>
          <w:rFonts w:cs="Tahoma"/>
          <w:sz w:val="20"/>
          <w:szCs w:val="20"/>
        </w:rPr>
        <w:t>Naročnik bo pred oddajo javnega naročila preveril obstoj in vsebino podatkov oziroma drugih navedb iz ponudbe ponudnika, kateremu se je odločil oddati javno naročilo</w:t>
      </w:r>
      <w:r w:rsidR="00810106" w:rsidRPr="00874DC4">
        <w:rPr>
          <w:rFonts w:cs="Tahoma"/>
          <w:sz w:val="20"/>
          <w:szCs w:val="20"/>
        </w:rPr>
        <w:t>.</w:t>
      </w:r>
      <w:r w:rsidRPr="00874DC4">
        <w:rPr>
          <w:rFonts w:cs="Tahoma"/>
          <w:sz w:val="20"/>
          <w:szCs w:val="20"/>
        </w:rPr>
        <w:t xml:space="preserve"> Naročnik bo opravil pregled in ocenjevanje ponudb ter javno naročilo oddal na način, kot je opredelj</w:t>
      </w:r>
      <w:r w:rsidR="00B43B3B" w:rsidRPr="00874DC4">
        <w:rPr>
          <w:rFonts w:cs="Tahoma"/>
          <w:sz w:val="20"/>
          <w:szCs w:val="20"/>
        </w:rPr>
        <w:t xml:space="preserve">eno v določilih 89. člena ZJN-3 in upoštevanju določil 47. člena ZJN-3. </w:t>
      </w:r>
    </w:p>
    <w:p w:rsidR="00E52940" w:rsidRPr="00874DC4" w:rsidRDefault="00E52940" w:rsidP="00736D15">
      <w:pPr>
        <w:keepNext/>
        <w:jc w:val="both"/>
        <w:rPr>
          <w:rFonts w:cs="Tahoma"/>
          <w:sz w:val="20"/>
          <w:szCs w:val="20"/>
        </w:rPr>
      </w:pPr>
    </w:p>
    <w:p w:rsidR="00810106" w:rsidRPr="00874DC4" w:rsidRDefault="00810106" w:rsidP="00736D15">
      <w:pPr>
        <w:keepNext/>
        <w:jc w:val="both"/>
        <w:rPr>
          <w:rFonts w:cs="Tahoma"/>
          <w:sz w:val="20"/>
          <w:szCs w:val="20"/>
        </w:rPr>
      </w:pPr>
    </w:p>
    <w:p w:rsidR="00810106" w:rsidRPr="00874DC4" w:rsidRDefault="00810106" w:rsidP="00736D15">
      <w:pPr>
        <w:keepNext/>
        <w:jc w:val="both"/>
        <w:rPr>
          <w:rFonts w:cs="Tahoma"/>
          <w:sz w:val="20"/>
          <w:szCs w:val="20"/>
        </w:rPr>
      </w:pPr>
    </w:p>
    <w:p w:rsidR="00861387" w:rsidRPr="00874DC4" w:rsidRDefault="00861387" w:rsidP="00736D15">
      <w:pPr>
        <w:keepNext/>
        <w:numPr>
          <w:ilvl w:val="1"/>
          <w:numId w:val="3"/>
        </w:numPr>
        <w:jc w:val="both"/>
        <w:rPr>
          <w:rFonts w:cs="Tahoma"/>
          <w:b/>
          <w:sz w:val="20"/>
          <w:szCs w:val="20"/>
        </w:rPr>
      </w:pPr>
      <w:r w:rsidRPr="00874DC4">
        <w:rPr>
          <w:rFonts w:cs="Tahoma"/>
          <w:b/>
          <w:sz w:val="20"/>
          <w:szCs w:val="20"/>
        </w:rPr>
        <w:lastRenderedPageBreak/>
        <w:t>Sprejem odločitv</w:t>
      </w:r>
      <w:r w:rsidR="00810106" w:rsidRPr="00874DC4">
        <w:rPr>
          <w:rFonts w:cs="Tahoma"/>
          <w:b/>
          <w:sz w:val="20"/>
          <w:szCs w:val="20"/>
        </w:rPr>
        <w:t xml:space="preserve">e o oddaji javnega naročila, </w:t>
      </w:r>
      <w:r w:rsidR="006A7EAC" w:rsidRPr="00874DC4">
        <w:rPr>
          <w:rFonts w:cs="Tahoma"/>
          <w:b/>
          <w:sz w:val="20"/>
          <w:szCs w:val="20"/>
        </w:rPr>
        <w:t xml:space="preserve">obveščanje ter sklenitev </w:t>
      </w:r>
      <w:r w:rsidR="00E52940" w:rsidRPr="00874DC4">
        <w:rPr>
          <w:rFonts w:cs="Tahoma"/>
          <w:b/>
          <w:sz w:val="20"/>
          <w:szCs w:val="20"/>
        </w:rPr>
        <w:t>okvirnega sporazuma</w:t>
      </w:r>
    </w:p>
    <w:p w:rsidR="00861387" w:rsidRPr="00874DC4" w:rsidRDefault="00861387" w:rsidP="00736D15">
      <w:pPr>
        <w:keepNext/>
        <w:ind w:right="56"/>
        <w:jc w:val="both"/>
        <w:rPr>
          <w:rFonts w:cs="Tahoma"/>
          <w:sz w:val="20"/>
          <w:szCs w:val="18"/>
        </w:rPr>
      </w:pPr>
    </w:p>
    <w:p w:rsidR="0034428B" w:rsidRPr="00874DC4" w:rsidRDefault="00775989" w:rsidP="00736D15">
      <w:pPr>
        <w:keepNext/>
        <w:ind w:right="56"/>
        <w:jc w:val="both"/>
        <w:rPr>
          <w:rFonts w:cs="Tahoma"/>
          <w:sz w:val="20"/>
          <w:szCs w:val="20"/>
        </w:rPr>
      </w:pPr>
      <w:r w:rsidRPr="00874DC4">
        <w:rPr>
          <w:rFonts w:cs="Tahoma"/>
          <w:sz w:val="20"/>
          <w:szCs w:val="20"/>
        </w:rPr>
        <w:t xml:space="preserve">Naročnik bo </w:t>
      </w:r>
      <w:r w:rsidR="0021356D" w:rsidRPr="00874DC4">
        <w:rPr>
          <w:rFonts w:cs="Tahoma"/>
          <w:sz w:val="20"/>
          <w:szCs w:val="20"/>
        </w:rPr>
        <w:t>v  roku pet</w:t>
      </w:r>
      <w:r w:rsidRPr="00874DC4">
        <w:rPr>
          <w:rFonts w:cs="Tahoma"/>
          <w:sz w:val="20"/>
          <w:szCs w:val="20"/>
        </w:rPr>
        <w:t>ih</w:t>
      </w:r>
      <w:r w:rsidR="0021356D" w:rsidRPr="00874DC4">
        <w:rPr>
          <w:rFonts w:cs="Tahoma"/>
          <w:sz w:val="20"/>
          <w:szCs w:val="20"/>
        </w:rPr>
        <w:t xml:space="preserve"> dni po končanem </w:t>
      </w:r>
      <w:r w:rsidRPr="00874DC4">
        <w:rPr>
          <w:rFonts w:cs="Tahoma"/>
          <w:sz w:val="20"/>
          <w:szCs w:val="20"/>
        </w:rPr>
        <w:t>preverjanju in ocenjevanju ponudb</w:t>
      </w:r>
      <w:r w:rsidR="0034428B" w:rsidRPr="00874DC4">
        <w:rPr>
          <w:rFonts w:cs="Tahoma"/>
          <w:sz w:val="20"/>
          <w:szCs w:val="20"/>
        </w:rPr>
        <w:t xml:space="preserve"> v skladu z določili 89. člena ZJN-3 in </w:t>
      </w:r>
      <w:r w:rsidR="00716AC4" w:rsidRPr="00874DC4">
        <w:rPr>
          <w:rFonts w:cs="Tahoma"/>
          <w:sz w:val="20"/>
          <w:szCs w:val="20"/>
        </w:rPr>
        <w:t xml:space="preserve">ob </w:t>
      </w:r>
      <w:r w:rsidR="0034428B" w:rsidRPr="00874DC4">
        <w:rPr>
          <w:rFonts w:cs="Tahoma"/>
          <w:sz w:val="20"/>
          <w:szCs w:val="20"/>
        </w:rPr>
        <w:t xml:space="preserve">upoštevanju določil 47. in 90. člena ZJN-3, </w:t>
      </w:r>
      <w:r w:rsidRPr="00874DC4">
        <w:rPr>
          <w:rFonts w:cs="Tahoma"/>
          <w:sz w:val="20"/>
          <w:szCs w:val="20"/>
        </w:rPr>
        <w:t>obvestil vse ponudnike o sprejeti odločitvi v z</w:t>
      </w:r>
      <w:r w:rsidR="0034428B" w:rsidRPr="00874DC4">
        <w:rPr>
          <w:rFonts w:cs="Tahoma"/>
          <w:sz w:val="20"/>
          <w:szCs w:val="20"/>
        </w:rPr>
        <w:t>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4428B" w:rsidRPr="00874DC4" w:rsidRDefault="0034428B" w:rsidP="00736D15">
      <w:pPr>
        <w:keepNext/>
        <w:ind w:right="56"/>
        <w:jc w:val="both"/>
        <w:rPr>
          <w:rFonts w:cs="Tahoma"/>
          <w:sz w:val="20"/>
          <w:szCs w:val="20"/>
        </w:rPr>
      </w:pPr>
    </w:p>
    <w:p w:rsidR="00716AC4" w:rsidRPr="00874DC4" w:rsidRDefault="00716AC4" w:rsidP="00736D15">
      <w:pPr>
        <w:keepNext/>
        <w:jc w:val="both"/>
        <w:rPr>
          <w:sz w:val="20"/>
          <w:szCs w:val="20"/>
        </w:rPr>
      </w:pPr>
      <w:r w:rsidRPr="00874DC4">
        <w:rPr>
          <w:rFonts w:cs="Tahoma"/>
          <w:sz w:val="20"/>
          <w:szCs w:val="20"/>
        </w:rPr>
        <w:t>Naročn</w:t>
      </w:r>
      <w:r w:rsidR="00E556A3">
        <w:rPr>
          <w:rFonts w:cs="Tahoma"/>
          <w:sz w:val="20"/>
          <w:szCs w:val="20"/>
        </w:rPr>
        <w:t xml:space="preserve">ik bo sklenil okvirni sporazum </w:t>
      </w:r>
      <w:r w:rsidRPr="00874DC4">
        <w:rPr>
          <w:rFonts w:cs="Tahoma"/>
          <w:sz w:val="20"/>
          <w:szCs w:val="20"/>
        </w:rPr>
        <w:t xml:space="preserve">z izbranim ponudnikom najpozneje v 48 dneh od pravnomočnosti odločitve o oddaji javnega naročila, razen če ZJN-3 ali drug zakon ne določa drugače. </w:t>
      </w:r>
      <w:r w:rsidRPr="00874DC4">
        <w:rPr>
          <w:sz w:val="20"/>
          <w:szCs w:val="20"/>
        </w:rPr>
        <w:t>Izbrani ponudnik bo pozvan k podpisu okvirnega sporazuma pisno.</w:t>
      </w:r>
    </w:p>
    <w:p w:rsidR="00716AC4" w:rsidRPr="00874DC4" w:rsidRDefault="00716AC4" w:rsidP="00736D15">
      <w:pPr>
        <w:keepNext/>
        <w:spacing w:after="120"/>
        <w:ind w:right="57"/>
        <w:jc w:val="both"/>
        <w:rPr>
          <w:rFonts w:cs="Tahoma"/>
          <w:sz w:val="20"/>
          <w:szCs w:val="20"/>
        </w:rPr>
      </w:pPr>
    </w:p>
    <w:p w:rsidR="00716AC4" w:rsidRPr="00874DC4" w:rsidRDefault="00716AC4" w:rsidP="00736D15">
      <w:pPr>
        <w:keepNext/>
        <w:spacing w:after="120"/>
        <w:ind w:right="57"/>
        <w:jc w:val="both"/>
        <w:rPr>
          <w:rFonts w:cs="Tahoma"/>
          <w:sz w:val="20"/>
          <w:szCs w:val="20"/>
        </w:rPr>
      </w:pPr>
      <w:r w:rsidRPr="00874DC4">
        <w:rPr>
          <w:rFonts w:cs="Tahoma"/>
          <w:sz w:val="20"/>
          <w:szCs w:val="20"/>
        </w:rPr>
        <w:t>Naročnik lahko, v skladu z določili 90. člena ZJN-3:</w:t>
      </w:r>
    </w:p>
    <w:p w:rsidR="00716AC4" w:rsidRPr="00874DC4" w:rsidRDefault="00716AC4" w:rsidP="00736D15">
      <w:pPr>
        <w:keepNext/>
        <w:numPr>
          <w:ilvl w:val="0"/>
          <w:numId w:val="7"/>
        </w:numPr>
        <w:ind w:right="56"/>
        <w:jc w:val="both"/>
        <w:rPr>
          <w:rFonts w:cs="Tahoma"/>
          <w:sz w:val="20"/>
          <w:szCs w:val="20"/>
        </w:rPr>
      </w:pPr>
      <w:r w:rsidRPr="00874DC4">
        <w:rPr>
          <w:rFonts w:cs="Tahoma"/>
          <w:sz w:val="20"/>
          <w:szCs w:val="20"/>
        </w:rPr>
        <w:t>do roka za oddajo ponudb kadar koli ustavi postopek oddaje javnega naročila,</w:t>
      </w:r>
    </w:p>
    <w:p w:rsidR="00716AC4" w:rsidRPr="00874DC4" w:rsidRDefault="00716AC4" w:rsidP="00736D15">
      <w:pPr>
        <w:keepNext/>
        <w:numPr>
          <w:ilvl w:val="0"/>
          <w:numId w:val="7"/>
        </w:numPr>
        <w:ind w:right="56"/>
        <w:jc w:val="both"/>
        <w:rPr>
          <w:rFonts w:cs="Tahoma"/>
          <w:sz w:val="20"/>
          <w:szCs w:val="20"/>
        </w:rPr>
      </w:pPr>
      <w:r w:rsidRPr="00874DC4">
        <w:rPr>
          <w:rFonts w:cs="Tahoma"/>
          <w:sz w:val="20"/>
          <w:szCs w:val="20"/>
        </w:rPr>
        <w:t>na vseh stopnjah postopka oddaje javnega naročila, po izteku roka za odpiranje ponudb, zavrne vse ponudbe,</w:t>
      </w:r>
    </w:p>
    <w:p w:rsidR="00716AC4" w:rsidRPr="00874DC4" w:rsidRDefault="00716AC4" w:rsidP="00736D15">
      <w:pPr>
        <w:keepNext/>
        <w:numPr>
          <w:ilvl w:val="0"/>
          <w:numId w:val="7"/>
        </w:numPr>
        <w:ind w:right="56"/>
        <w:jc w:val="both"/>
        <w:rPr>
          <w:rFonts w:cs="Tahoma"/>
          <w:sz w:val="20"/>
          <w:szCs w:val="20"/>
        </w:rPr>
      </w:pPr>
      <w:r w:rsidRPr="00874DC4">
        <w:rPr>
          <w:rFonts w:cs="Tahoma"/>
          <w:sz w:val="20"/>
          <w:szCs w:val="20"/>
        </w:rPr>
        <w:t>po pravnomočnosti odločitve o oddaji javnega naročila do datuma sklenitve okvirnega sporazuma o izvedbi javnega naročila, odstopi od izvedbe javnega naročila.</w:t>
      </w:r>
    </w:p>
    <w:p w:rsidR="00716AC4" w:rsidRPr="00874DC4" w:rsidRDefault="00716AC4" w:rsidP="00736D15">
      <w:pPr>
        <w:keepNext/>
        <w:ind w:right="56"/>
        <w:jc w:val="both"/>
        <w:rPr>
          <w:rFonts w:cs="Tahoma"/>
          <w:sz w:val="20"/>
          <w:szCs w:val="20"/>
        </w:rPr>
      </w:pPr>
    </w:p>
    <w:p w:rsidR="0034428B" w:rsidRPr="00874DC4" w:rsidRDefault="00716AC4" w:rsidP="00736D15">
      <w:pPr>
        <w:keepNext/>
        <w:ind w:right="56"/>
        <w:jc w:val="both"/>
        <w:rPr>
          <w:rFonts w:cs="Tahoma"/>
          <w:sz w:val="20"/>
          <w:szCs w:val="20"/>
        </w:rPr>
      </w:pPr>
      <w:r w:rsidRPr="00874DC4">
        <w:rPr>
          <w:rFonts w:cs="Tahoma"/>
          <w:sz w:val="20"/>
          <w:szCs w:val="20"/>
        </w:rPr>
        <w:t xml:space="preserve">V zgoraj navedenih primerih, ponudnik ni upravičen od naročnika zahtevati nikakršne odškodnine. </w:t>
      </w:r>
    </w:p>
    <w:p w:rsidR="00B43B3B" w:rsidRPr="00874DC4" w:rsidRDefault="00B43B3B" w:rsidP="00736D15">
      <w:pPr>
        <w:keepNext/>
        <w:ind w:right="56"/>
        <w:jc w:val="both"/>
        <w:rPr>
          <w:rFonts w:cs="Tahoma"/>
          <w:sz w:val="20"/>
          <w:szCs w:val="20"/>
        </w:rPr>
      </w:pPr>
    </w:p>
    <w:p w:rsidR="00201EFB" w:rsidRPr="00874DC4" w:rsidRDefault="00201EFB" w:rsidP="00736D15">
      <w:pPr>
        <w:keepNext/>
        <w:numPr>
          <w:ilvl w:val="1"/>
          <w:numId w:val="3"/>
        </w:numPr>
        <w:jc w:val="both"/>
        <w:rPr>
          <w:rFonts w:cs="Tahoma"/>
          <w:b/>
          <w:sz w:val="20"/>
          <w:szCs w:val="20"/>
        </w:rPr>
      </w:pPr>
      <w:bookmarkStart w:id="5" w:name="_Toc116720524"/>
      <w:bookmarkStart w:id="6" w:name="_Toc116720588"/>
      <w:bookmarkStart w:id="7" w:name="_Toc116783499"/>
      <w:bookmarkStart w:id="8" w:name="_Toc116792933"/>
      <w:bookmarkStart w:id="9" w:name="_Toc136417505"/>
      <w:r w:rsidRPr="00874DC4">
        <w:rPr>
          <w:rFonts w:cs="Tahoma"/>
          <w:b/>
          <w:sz w:val="20"/>
          <w:szCs w:val="20"/>
        </w:rPr>
        <w:t>Prav</w:t>
      </w:r>
      <w:bookmarkEnd w:id="5"/>
      <w:bookmarkEnd w:id="6"/>
      <w:bookmarkEnd w:id="7"/>
      <w:bookmarkEnd w:id="8"/>
      <w:bookmarkEnd w:id="9"/>
      <w:r w:rsidRPr="00874DC4">
        <w:rPr>
          <w:rFonts w:cs="Tahoma"/>
          <w:b/>
          <w:sz w:val="20"/>
          <w:szCs w:val="20"/>
        </w:rPr>
        <w:t>no varstvo</w:t>
      </w:r>
    </w:p>
    <w:p w:rsidR="00201EFB" w:rsidRPr="00874DC4" w:rsidRDefault="00201EFB" w:rsidP="00736D15">
      <w:pPr>
        <w:keepNext/>
        <w:jc w:val="both"/>
        <w:rPr>
          <w:rFonts w:cs="Tahoma"/>
          <w:sz w:val="20"/>
          <w:szCs w:val="20"/>
        </w:rPr>
      </w:pPr>
    </w:p>
    <w:p w:rsidR="00201EFB" w:rsidRPr="00874DC4" w:rsidRDefault="00201EFB" w:rsidP="00736D15">
      <w:pPr>
        <w:keepNext/>
        <w:autoSpaceDE w:val="0"/>
        <w:autoSpaceDN w:val="0"/>
        <w:adjustRightInd w:val="0"/>
        <w:jc w:val="both"/>
        <w:rPr>
          <w:rFonts w:cs="Tahoma"/>
          <w:sz w:val="20"/>
          <w:szCs w:val="20"/>
        </w:rPr>
      </w:pPr>
      <w:r w:rsidRPr="00874DC4">
        <w:rPr>
          <w:rFonts w:cs="Tahoma"/>
          <w:sz w:val="20"/>
          <w:szCs w:val="20"/>
        </w:rPr>
        <w:t>Ponudniku je zagotovljeno pravno varstvo, skladno z Zakonom o pravnem varstvu v postopkih javnega naročanja (Ur. l. RS, št. 43/11</w:t>
      </w:r>
      <w:r w:rsidR="00FD6450" w:rsidRPr="00874DC4">
        <w:rPr>
          <w:rFonts w:cs="Tahoma"/>
          <w:sz w:val="20"/>
          <w:szCs w:val="20"/>
        </w:rPr>
        <w:t xml:space="preserve">, </w:t>
      </w:r>
      <w:hyperlink r:id="rId11" w:tooltip="Zakon o dopolnitvi Zakona o tajnih podatkih (ZTP-D) (Uradni list RS, št. 60-2820/2011)" w:history="1">
        <w:r w:rsidR="00FD6450" w:rsidRPr="00874DC4">
          <w:rPr>
            <w:rFonts w:cs="Tahoma"/>
            <w:sz w:val="20"/>
            <w:szCs w:val="20"/>
          </w:rPr>
          <w:t>60/2011</w:t>
        </w:r>
      </w:hyperlink>
      <w:r w:rsidR="00FD6450" w:rsidRPr="00874DC4">
        <w:rPr>
          <w:rFonts w:cs="Tahoma"/>
          <w:sz w:val="20"/>
          <w:szCs w:val="20"/>
        </w:rPr>
        <w:t xml:space="preserve"> - ZTP-D, </w:t>
      </w:r>
      <w:hyperlink r:id="rId12" w:tooltip="Zakon o spremembah in dopolnitvah Zakona o pravnem varstvu v postopkih javnega naročanja (ZPVPJN-A) (Uradni list RS, št. 63-2513/2013)" w:history="1">
        <w:r w:rsidR="00FD6450" w:rsidRPr="00874DC4">
          <w:rPr>
            <w:rFonts w:cs="Tahoma"/>
            <w:sz w:val="20"/>
            <w:szCs w:val="20"/>
          </w:rPr>
          <w:t>63/2013</w:t>
        </w:r>
      </w:hyperlink>
      <w:r w:rsidR="00FD6450" w:rsidRPr="00874DC4">
        <w:rPr>
          <w:rFonts w:cs="Tahoma"/>
          <w:sz w:val="20"/>
          <w:szCs w:val="20"/>
        </w:rPr>
        <w:t xml:space="preserve">, </w:t>
      </w:r>
      <w:hyperlink r:id="rId13" w:tooltip="Zakon o spremembah in dopolnitvah Zakona o državni upravi (ZDU-1l) (Uradni list RS, št. 90-3646/2014)" w:history="1">
        <w:r w:rsidR="00FD6450" w:rsidRPr="00874DC4">
          <w:rPr>
            <w:rFonts w:cs="Tahoma"/>
            <w:sz w:val="20"/>
            <w:szCs w:val="20"/>
          </w:rPr>
          <w:t>90/2014</w:t>
        </w:r>
      </w:hyperlink>
      <w:r w:rsidR="00FD6450" w:rsidRPr="00874DC4">
        <w:rPr>
          <w:rFonts w:cs="Tahoma"/>
          <w:sz w:val="20"/>
          <w:szCs w:val="20"/>
        </w:rPr>
        <w:t xml:space="preserve"> - ZDU-1l, </w:t>
      </w:r>
      <w:hyperlink r:id="rId14" w:tooltip="Zakon o spremembah in dopolnitvah Zakona o izvrševanju proračunov Republike Slovenije za leti 2014 in 2015 (ZIPRS1415-C) (Uradni list RS, št. 95-3952/2014)" w:history="1">
        <w:r w:rsidR="00FD6450" w:rsidRPr="00874DC4">
          <w:rPr>
            <w:rFonts w:cs="Tahoma"/>
            <w:sz w:val="20"/>
            <w:szCs w:val="20"/>
          </w:rPr>
          <w:t>95/2014</w:t>
        </w:r>
      </w:hyperlink>
      <w:r w:rsidR="00FD6450" w:rsidRPr="00874DC4">
        <w:rPr>
          <w:rFonts w:cs="Tahoma"/>
          <w:sz w:val="20"/>
          <w:szCs w:val="20"/>
        </w:rPr>
        <w:t xml:space="preserve"> - ZIPRS1415-C, </w:t>
      </w:r>
      <w:hyperlink r:id="rId15" w:tooltip="Zakon o izvrševanju proračunov Republike Slovenije za leti 2016 in 2017 (ZIPRS1617) (Uradni list RS, št. 96-3772/2015)" w:history="1">
        <w:r w:rsidR="00FD6450" w:rsidRPr="00874DC4">
          <w:rPr>
            <w:rFonts w:cs="Tahoma"/>
            <w:sz w:val="20"/>
            <w:szCs w:val="20"/>
          </w:rPr>
          <w:t>96/2015</w:t>
        </w:r>
      </w:hyperlink>
      <w:r w:rsidR="005675C2" w:rsidRPr="00874DC4">
        <w:rPr>
          <w:rFonts w:cs="Tahoma"/>
          <w:sz w:val="20"/>
          <w:szCs w:val="20"/>
        </w:rPr>
        <w:t>, 60/17 - ZPVPJN-B</w:t>
      </w:r>
      <w:r w:rsidRPr="00874DC4">
        <w:rPr>
          <w:rFonts w:cs="Tahoma"/>
          <w:sz w:val="20"/>
          <w:szCs w:val="20"/>
        </w:rPr>
        <w:t xml:space="preserve">; v nadaljevanju: ZPVPJN). </w:t>
      </w:r>
    </w:p>
    <w:p w:rsidR="005675C2" w:rsidRPr="00874DC4" w:rsidRDefault="005675C2" w:rsidP="00736D15">
      <w:pPr>
        <w:keepNext/>
        <w:autoSpaceDE w:val="0"/>
        <w:autoSpaceDN w:val="0"/>
        <w:adjustRightInd w:val="0"/>
        <w:jc w:val="both"/>
        <w:rPr>
          <w:rFonts w:cs="Tahoma"/>
          <w:sz w:val="20"/>
          <w:szCs w:val="20"/>
        </w:rPr>
      </w:pPr>
    </w:p>
    <w:p w:rsidR="00201EFB" w:rsidRPr="00874DC4" w:rsidRDefault="00201EFB" w:rsidP="00736D15">
      <w:pPr>
        <w:keepNext/>
        <w:autoSpaceDE w:val="0"/>
        <w:autoSpaceDN w:val="0"/>
        <w:adjustRightInd w:val="0"/>
        <w:jc w:val="both"/>
        <w:rPr>
          <w:rFonts w:cs="Tahoma"/>
          <w:sz w:val="20"/>
          <w:szCs w:val="20"/>
        </w:rPr>
      </w:pPr>
      <w:r w:rsidRPr="00874DC4">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01EFB" w:rsidRPr="00874DC4" w:rsidRDefault="00201EFB" w:rsidP="00736D15">
      <w:pPr>
        <w:keepNext/>
        <w:autoSpaceDE w:val="0"/>
        <w:autoSpaceDN w:val="0"/>
        <w:adjustRightInd w:val="0"/>
        <w:jc w:val="both"/>
        <w:rPr>
          <w:rFonts w:cs="Tahoma"/>
          <w:sz w:val="20"/>
          <w:szCs w:val="20"/>
        </w:rPr>
      </w:pPr>
    </w:p>
    <w:p w:rsidR="00201EFB" w:rsidRPr="00874DC4" w:rsidRDefault="00201EFB" w:rsidP="00736D15">
      <w:pPr>
        <w:keepNext/>
        <w:autoSpaceDE w:val="0"/>
        <w:autoSpaceDN w:val="0"/>
        <w:adjustRightInd w:val="0"/>
        <w:jc w:val="both"/>
        <w:rPr>
          <w:rFonts w:cs="Tahoma"/>
          <w:sz w:val="20"/>
          <w:szCs w:val="20"/>
        </w:rPr>
      </w:pPr>
      <w:r w:rsidRPr="00874DC4">
        <w:rPr>
          <w:rFonts w:cs="Tahoma"/>
          <w:sz w:val="20"/>
          <w:szCs w:val="20"/>
        </w:rPr>
        <w:t xml:space="preserve">Če se zahtevek za revizijo nanaša na vsebino objave, povabilo k oddaji ponudbe ali dokumentacijo v zvezi z oddajo javnega naročila, je dolžan vlagatelj ob vložitvi zahtevka za revizijo vplačati takso </w:t>
      </w:r>
      <w:r w:rsidR="005675C2" w:rsidRPr="00874DC4">
        <w:rPr>
          <w:rFonts w:cs="Tahoma"/>
          <w:sz w:val="20"/>
          <w:szCs w:val="20"/>
        </w:rPr>
        <w:t>v višini 2.0</w:t>
      </w:r>
      <w:r w:rsidRPr="00874DC4">
        <w:rPr>
          <w:rFonts w:cs="Tahoma"/>
          <w:sz w:val="20"/>
          <w:szCs w:val="20"/>
        </w:rPr>
        <w:t>00,00 EUR na transakcijski račun št. SI56 0110 0100 0358 802,</w:t>
      </w:r>
      <w:r w:rsidR="00E13EB5" w:rsidRPr="00874DC4">
        <w:rPr>
          <w:rFonts w:cs="Tahoma"/>
          <w:sz w:val="20"/>
          <w:szCs w:val="20"/>
        </w:rPr>
        <w:t xml:space="preserve"> sklic 11 16110-7111290-0000</w:t>
      </w:r>
      <w:r w:rsidR="00DC7B2B" w:rsidRPr="00874DC4">
        <w:rPr>
          <w:rFonts w:cs="Tahoma"/>
          <w:sz w:val="20"/>
          <w:szCs w:val="20"/>
        </w:rPr>
        <w:t>xxxx</w:t>
      </w:r>
      <w:r w:rsidR="00E43480" w:rsidRPr="00874DC4">
        <w:rPr>
          <w:rFonts w:cs="Tahoma"/>
          <w:sz w:val="20"/>
          <w:szCs w:val="20"/>
        </w:rPr>
        <w:t xml:space="preserve"> (navede se številka objave javnega naročila na Portalu javnih naročil)</w:t>
      </w:r>
      <w:r w:rsidR="00E13EB5" w:rsidRPr="00874DC4">
        <w:rPr>
          <w:rFonts w:cs="Tahoma"/>
          <w:sz w:val="20"/>
          <w:szCs w:val="20"/>
        </w:rPr>
        <w:t>.</w:t>
      </w:r>
      <w:r w:rsidRPr="00874DC4">
        <w:rPr>
          <w:rFonts w:cs="Tahoma"/>
          <w:sz w:val="20"/>
          <w:szCs w:val="20"/>
        </w:rPr>
        <w:t xml:space="preserve"> </w:t>
      </w:r>
    </w:p>
    <w:p w:rsidR="00201EFB" w:rsidRPr="00874DC4" w:rsidRDefault="00201EFB" w:rsidP="00736D15">
      <w:pPr>
        <w:keepNext/>
        <w:autoSpaceDE w:val="0"/>
        <w:autoSpaceDN w:val="0"/>
        <w:adjustRightInd w:val="0"/>
        <w:jc w:val="both"/>
        <w:rPr>
          <w:rFonts w:cs="Tahoma"/>
          <w:sz w:val="20"/>
          <w:szCs w:val="20"/>
        </w:rPr>
      </w:pPr>
    </w:p>
    <w:p w:rsidR="00201EFB" w:rsidRPr="00874DC4" w:rsidRDefault="00201EFB" w:rsidP="00736D15">
      <w:pPr>
        <w:keepNext/>
        <w:autoSpaceDE w:val="0"/>
        <w:autoSpaceDN w:val="0"/>
        <w:adjustRightInd w:val="0"/>
        <w:jc w:val="both"/>
        <w:rPr>
          <w:rFonts w:cs="Tahoma"/>
          <w:sz w:val="20"/>
          <w:szCs w:val="20"/>
        </w:rPr>
      </w:pPr>
      <w:r w:rsidRPr="00874DC4">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rsidR="00201EFB" w:rsidRPr="00874DC4" w:rsidRDefault="00201EFB" w:rsidP="00736D15">
      <w:pPr>
        <w:keepNext/>
        <w:autoSpaceDE w:val="0"/>
        <w:autoSpaceDN w:val="0"/>
        <w:adjustRightInd w:val="0"/>
        <w:jc w:val="both"/>
        <w:rPr>
          <w:rFonts w:cs="Tahoma"/>
          <w:sz w:val="20"/>
          <w:szCs w:val="20"/>
        </w:rPr>
      </w:pPr>
    </w:p>
    <w:p w:rsidR="00201EFB" w:rsidRPr="00874DC4" w:rsidRDefault="00201EFB" w:rsidP="00736D15">
      <w:pPr>
        <w:keepNext/>
        <w:numPr>
          <w:ilvl w:val="1"/>
          <w:numId w:val="3"/>
        </w:numPr>
        <w:jc w:val="both"/>
        <w:rPr>
          <w:rFonts w:cs="Tahoma"/>
          <w:b/>
          <w:sz w:val="20"/>
          <w:szCs w:val="20"/>
        </w:rPr>
      </w:pPr>
      <w:bookmarkStart w:id="10" w:name="_Toc163615935"/>
      <w:r w:rsidRPr="00874DC4">
        <w:rPr>
          <w:rFonts w:cs="Tahoma"/>
          <w:b/>
          <w:sz w:val="20"/>
          <w:szCs w:val="20"/>
        </w:rPr>
        <w:t xml:space="preserve">Zaupnost </w:t>
      </w:r>
      <w:bookmarkEnd w:id="10"/>
      <w:r w:rsidRPr="00874DC4">
        <w:rPr>
          <w:rFonts w:cs="Tahoma"/>
          <w:b/>
          <w:sz w:val="20"/>
          <w:szCs w:val="20"/>
        </w:rPr>
        <w:t>podatkov</w:t>
      </w:r>
    </w:p>
    <w:p w:rsidR="00201EFB" w:rsidRPr="00874DC4" w:rsidRDefault="00201EFB" w:rsidP="00736D15">
      <w:pPr>
        <w:keepNext/>
        <w:jc w:val="both"/>
        <w:rPr>
          <w:rFonts w:cs="Tahoma"/>
          <w:sz w:val="20"/>
          <w:szCs w:val="20"/>
        </w:rPr>
      </w:pPr>
    </w:p>
    <w:p w:rsidR="005B32B7" w:rsidRPr="00874DC4" w:rsidRDefault="00201EFB" w:rsidP="00736D15">
      <w:pPr>
        <w:keepNext/>
        <w:jc w:val="both"/>
        <w:rPr>
          <w:rFonts w:cs="Tahoma"/>
          <w:sz w:val="20"/>
          <w:szCs w:val="20"/>
        </w:rPr>
      </w:pPr>
      <w:r w:rsidRPr="00874DC4">
        <w:rPr>
          <w:rFonts w:cs="Tahoma"/>
          <w:sz w:val="20"/>
          <w:szCs w:val="20"/>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01EFB" w:rsidRPr="00874DC4" w:rsidRDefault="00201EFB" w:rsidP="00736D15">
      <w:pPr>
        <w:keepNext/>
        <w:jc w:val="both"/>
        <w:rPr>
          <w:rFonts w:cs="Tahoma"/>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Jamstvo za napake</w:t>
      </w:r>
    </w:p>
    <w:p w:rsidR="00201EFB" w:rsidRPr="00874DC4" w:rsidRDefault="00201EFB" w:rsidP="00736D15">
      <w:pPr>
        <w:keepNext/>
        <w:jc w:val="both"/>
        <w:rPr>
          <w:rFonts w:cs="Tahoma"/>
          <w:sz w:val="20"/>
          <w:szCs w:val="20"/>
        </w:rPr>
      </w:pPr>
    </w:p>
    <w:p w:rsidR="003A2263" w:rsidRDefault="00201EFB" w:rsidP="00736D15">
      <w:pPr>
        <w:keepNext/>
        <w:jc w:val="both"/>
        <w:rPr>
          <w:rFonts w:cs="Tahoma"/>
          <w:sz w:val="20"/>
          <w:szCs w:val="20"/>
        </w:rPr>
      </w:pPr>
      <w:r w:rsidRPr="00874DC4">
        <w:rPr>
          <w:rFonts w:cs="Tahoma"/>
          <w:sz w:val="20"/>
          <w:szCs w:val="20"/>
        </w:rPr>
        <w:t xml:space="preserve">Izbrani </w:t>
      </w:r>
      <w:r w:rsidR="00AE6ED5" w:rsidRPr="00874DC4">
        <w:rPr>
          <w:rFonts w:cs="Tahoma"/>
          <w:sz w:val="20"/>
          <w:szCs w:val="20"/>
        </w:rPr>
        <w:t>prodajalec</w:t>
      </w:r>
      <w:r w:rsidRPr="00874DC4">
        <w:rPr>
          <w:rFonts w:cs="Tahoma"/>
          <w:sz w:val="20"/>
          <w:szCs w:val="20"/>
        </w:rPr>
        <w:t xml:space="preserve">, s katerim bo naročnik sklenil </w:t>
      </w:r>
      <w:r w:rsidR="005675C2" w:rsidRPr="00874DC4">
        <w:rPr>
          <w:rFonts w:cs="Tahoma"/>
          <w:sz w:val="20"/>
          <w:szCs w:val="20"/>
        </w:rPr>
        <w:t>okvirni sporazum</w:t>
      </w:r>
      <w:r w:rsidRPr="00874DC4">
        <w:rPr>
          <w:rFonts w:cs="Tahoma"/>
          <w:sz w:val="20"/>
          <w:szCs w:val="20"/>
        </w:rPr>
        <w:t>, bo moral jamčiti za odpravo vseh vrst napak</w:t>
      </w:r>
      <w:r w:rsidR="00CD19BB" w:rsidRPr="00874DC4">
        <w:rPr>
          <w:rFonts w:cs="Tahoma"/>
          <w:sz w:val="20"/>
          <w:szCs w:val="20"/>
        </w:rPr>
        <w:t>,</w:t>
      </w:r>
      <w:r w:rsidRPr="00874DC4">
        <w:rPr>
          <w:rFonts w:cs="Tahoma"/>
          <w:sz w:val="20"/>
          <w:szCs w:val="20"/>
        </w:rPr>
        <w:t xml:space="preserve"> skladno z do</w:t>
      </w:r>
      <w:r w:rsidR="00E13EB5" w:rsidRPr="00874DC4">
        <w:rPr>
          <w:rFonts w:cs="Tahoma"/>
          <w:sz w:val="20"/>
          <w:szCs w:val="20"/>
        </w:rPr>
        <w:t>ločili Obligacijskega zakonika.</w:t>
      </w:r>
    </w:p>
    <w:p w:rsidR="006316FF" w:rsidRPr="00874DC4" w:rsidRDefault="006316FF" w:rsidP="00736D15">
      <w:pPr>
        <w:keepNext/>
        <w:jc w:val="both"/>
        <w:rPr>
          <w:rFonts w:cs="Tahoma"/>
          <w:sz w:val="20"/>
          <w:szCs w:val="20"/>
        </w:rPr>
      </w:pPr>
    </w:p>
    <w:p w:rsidR="00CD19BB" w:rsidRPr="00874DC4" w:rsidRDefault="00CD19BB" w:rsidP="00736D15">
      <w:pPr>
        <w:keepNext/>
        <w:jc w:val="both"/>
        <w:rPr>
          <w:rFonts w:cs="Tahoma"/>
          <w:sz w:val="20"/>
          <w:szCs w:val="20"/>
        </w:rPr>
      </w:pPr>
    </w:p>
    <w:p w:rsidR="00201EFB" w:rsidRPr="00874DC4" w:rsidRDefault="00201EFB" w:rsidP="00736D15">
      <w:pPr>
        <w:keepNext/>
        <w:numPr>
          <w:ilvl w:val="0"/>
          <w:numId w:val="3"/>
        </w:numPr>
        <w:jc w:val="both"/>
        <w:rPr>
          <w:rFonts w:cs="Tahoma"/>
          <w:b/>
          <w:szCs w:val="20"/>
        </w:rPr>
      </w:pPr>
      <w:r w:rsidRPr="00874DC4">
        <w:rPr>
          <w:rFonts w:cs="Tahoma"/>
          <w:b/>
          <w:szCs w:val="20"/>
        </w:rPr>
        <w:lastRenderedPageBreak/>
        <w:t xml:space="preserve">PONUDBENI POGOJI </w:t>
      </w:r>
    </w:p>
    <w:p w:rsidR="00201EFB" w:rsidRPr="00874DC4" w:rsidRDefault="00201EFB" w:rsidP="00736D15">
      <w:pPr>
        <w:keepNext/>
        <w:numPr>
          <w:ilvl w:val="1"/>
          <w:numId w:val="5"/>
        </w:numPr>
        <w:jc w:val="both"/>
        <w:rPr>
          <w:rFonts w:cs="Tahoma"/>
          <w:b/>
          <w:sz w:val="20"/>
          <w:szCs w:val="20"/>
        </w:rPr>
      </w:pPr>
      <w:r w:rsidRPr="00874DC4">
        <w:rPr>
          <w:rFonts w:cs="Tahoma"/>
          <w:b/>
          <w:sz w:val="20"/>
          <w:szCs w:val="20"/>
        </w:rPr>
        <w:t xml:space="preserve">Splošne zahteve </w:t>
      </w:r>
    </w:p>
    <w:p w:rsidR="00201EFB" w:rsidRPr="00874DC4" w:rsidRDefault="00201EFB" w:rsidP="00736D15">
      <w:pPr>
        <w:keepNext/>
        <w:jc w:val="both"/>
        <w:rPr>
          <w:rFonts w:cs="Tahoma"/>
          <w:sz w:val="20"/>
          <w:szCs w:val="20"/>
        </w:rPr>
      </w:pPr>
    </w:p>
    <w:p w:rsidR="00201EFB" w:rsidRPr="00874DC4" w:rsidRDefault="00201EFB" w:rsidP="00736D15">
      <w:pPr>
        <w:keepNext/>
        <w:numPr>
          <w:ilvl w:val="2"/>
          <w:numId w:val="5"/>
        </w:numPr>
        <w:jc w:val="both"/>
        <w:rPr>
          <w:rFonts w:cs="Tahoma"/>
          <w:sz w:val="20"/>
          <w:szCs w:val="20"/>
        </w:rPr>
      </w:pPr>
      <w:r w:rsidRPr="00874DC4">
        <w:rPr>
          <w:rFonts w:cs="Tahoma"/>
          <w:sz w:val="20"/>
          <w:szCs w:val="20"/>
        </w:rPr>
        <w:t>Celovitost ponudbe</w:t>
      </w:r>
      <w:r w:rsidR="008828E1" w:rsidRPr="00874DC4">
        <w:rPr>
          <w:rFonts w:cs="Tahoma"/>
          <w:sz w:val="20"/>
          <w:szCs w:val="20"/>
        </w:rPr>
        <w:t xml:space="preserve"> </w:t>
      </w:r>
    </w:p>
    <w:p w:rsidR="00201EFB" w:rsidRPr="00874DC4" w:rsidRDefault="00201EFB" w:rsidP="00736D15">
      <w:pPr>
        <w:keepNext/>
        <w:jc w:val="both"/>
        <w:rPr>
          <w:rFonts w:cs="Tahoma"/>
          <w:sz w:val="20"/>
          <w:szCs w:val="20"/>
        </w:rPr>
      </w:pPr>
    </w:p>
    <w:p w:rsidR="00201EFB" w:rsidRPr="00874DC4" w:rsidRDefault="00CD19BB" w:rsidP="00736D15">
      <w:pPr>
        <w:keepNext/>
        <w:jc w:val="both"/>
        <w:rPr>
          <w:rFonts w:cs="Tahoma"/>
          <w:sz w:val="20"/>
          <w:szCs w:val="20"/>
        </w:rPr>
      </w:pPr>
      <w:r w:rsidRPr="00874DC4">
        <w:rPr>
          <w:rFonts w:cs="Tahoma"/>
          <w:sz w:val="20"/>
          <w:szCs w:val="20"/>
        </w:rPr>
        <w:t xml:space="preserve">Ponudnik mora v celoti ponuditi blago in material, ki je naveden v </w:t>
      </w:r>
      <w:r w:rsidR="00E556A3">
        <w:rPr>
          <w:rFonts w:cs="Tahoma"/>
          <w:sz w:val="20"/>
          <w:szCs w:val="20"/>
        </w:rPr>
        <w:t>obrazcu ponudbe</w:t>
      </w:r>
      <w:r w:rsidR="00AE5FA1" w:rsidRPr="00874DC4">
        <w:rPr>
          <w:rFonts w:cs="Tahoma"/>
          <w:sz w:val="20"/>
          <w:szCs w:val="20"/>
        </w:rPr>
        <w:t xml:space="preserve">, </w:t>
      </w:r>
      <w:r w:rsidRPr="00874DC4">
        <w:rPr>
          <w:rFonts w:cs="Tahoma"/>
          <w:sz w:val="20"/>
          <w:szCs w:val="20"/>
        </w:rPr>
        <w:t>v skladu s tehničnimi ter z</w:t>
      </w:r>
      <w:r w:rsidR="00AC599F">
        <w:rPr>
          <w:rFonts w:cs="Tahoma"/>
          <w:sz w:val="20"/>
          <w:szCs w:val="20"/>
        </w:rPr>
        <w:t xml:space="preserve"> </w:t>
      </w:r>
      <w:r w:rsidR="00201EFB" w:rsidRPr="00874DC4">
        <w:rPr>
          <w:rFonts w:cs="Tahoma"/>
          <w:sz w:val="20"/>
          <w:szCs w:val="20"/>
        </w:rPr>
        <w:t>vsemi ostalimi zahtevami in pogoji naročnika</w:t>
      </w:r>
      <w:r w:rsidR="00AE5FA1" w:rsidRPr="00874DC4">
        <w:rPr>
          <w:rFonts w:cs="Tahoma"/>
          <w:sz w:val="20"/>
          <w:szCs w:val="20"/>
        </w:rPr>
        <w:t>,</w:t>
      </w:r>
      <w:r w:rsidR="00201EFB" w:rsidRPr="00874DC4">
        <w:rPr>
          <w:rFonts w:cs="Tahoma"/>
          <w:sz w:val="20"/>
          <w:szCs w:val="20"/>
        </w:rPr>
        <w:t xml:space="preserve"> navedenimi v razpisni dokumentaciji in njenih prilogah.</w:t>
      </w:r>
    </w:p>
    <w:p w:rsidR="009C6E1E" w:rsidRPr="00874DC4" w:rsidRDefault="009C6E1E"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 xml:space="preserve">V primeru, da predmet ponudbe ne bo v skladu z vsemi zahtevami in pogoji </w:t>
      </w:r>
      <w:r w:rsidR="00765180" w:rsidRPr="00874DC4">
        <w:rPr>
          <w:rFonts w:cs="Tahoma"/>
          <w:sz w:val="20"/>
          <w:szCs w:val="20"/>
        </w:rPr>
        <w:t>naročnika, navedenimi v razpisni dokumentaciji</w:t>
      </w:r>
      <w:r w:rsidRPr="00874DC4">
        <w:rPr>
          <w:rFonts w:cs="Tahoma"/>
          <w:sz w:val="20"/>
          <w:szCs w:val="20"/>
        </w:rPr>
        <w:t>, bo naročnik tako ponudbo</w:t>
      </w:r>
      <w:r w:rsidR="005C73FB" w:rsidRPr="00874DC4">
        <w:rPr>
          <w:rFonts w:cs="Tahoma"/>
          <w:sz w:val="20"/>
          <w:szCs w:val="20"/>
        </w:rPr>
        <w:t xml:space="preserve"> </w:t>
      </w:r>
      <w:r w:rsidR="00765180" w:rsidRPr="00874DC4">
        <w:rPr>
          <w:rFonts w:cs="Tahoma"/>
          <w:sz w:val="20"/>
          <w:szCs w:val="20"/>
        </w:rPr>
        <w:t>kot nedopustno zavrnil iz nadaljnjega ocenjevanja.</w:t>
      </w:r>
      <w:r w:rsidRPr="00874DC4">
        <w:rPr>
          <w:rFonts w:cs="Tahoma"/>
          <w:sz w:val="20"/>
          <w:szCs w:val="20"/>
        </w:rPr>
        <w:t xml:space="preserve"> </w:t>
      </w:r>
    </w:p>
    <w:p w:rsidR="00201EFB" w:rsidRPr="00874DC4" w:rsidRDefault="00201EFB" w:rsidP="00736D15">
      <w:pPr>
        <w:keepNext/>
        <w:jc w:val="both"/>
        <w:rPr>
          <w:rFonts w:cs="Tahoma"/>
          <w:sz w:val="20"/>
          <w:szCs w:val="20"/>
        </w:rPr>
      </w:pPr>
    </w:p>
    <w:p w:rsidR="00201EFB" w:rsidRPr="00874DC4" w:rsidRDefault="00201EFB" w:rsidP="00736D15">
      <w:pPr>
        <w:keepNext/>
        <w:numPr>
          <w:ilvl w:val="2"/>
          <w:numId w:val="5"/>
        </w:numPr>
        <w:jc w:val="both"/>
        <w:rPr>
          <w:rFonts w:cs="Tahoma"/>
          <w:sz w:val="20"/>
          <w:szCs w:val="20"/>
        </w:rPr>
      </w:pPr>
      <w:r w:rsidRPr="00874DC4">
        <w:rPr>
          <w:rFonts w:cs="Tahoma"/>
          <w:sz w:val="20"/>
          <w:szCs w:val="20"/>
        </w:rPr>
        <w:t>Skupna ponudba</w:t>
      </w:r>
    </w:p>
    <w:p w:rsidR="00201EFB" w:rsidRPr="00874DC4" w:rsidRDefault="00201EFB" w:rsidP="00736D15">
      <w:pPr>
        <w:keepNext/>
        <w:ind w:left="851"/>
        <w:rPr>
          <w:rFonts w:cs="Tahoma"/>
          <w:sz w:val="20"/>
          <w:szCs w:val="20"/>
        </w:rPr>
      </w:pPr>
    </w:p>
    <w:p w:rsidR="00E13EB5" w:rsidRPr="00874DC4" w:rsidRDefault="00201EFB" w:rsidP="00736D15">
      <w:pPr>
        <w:keepNext/>
        <w:jc w:val="both"/>
        <w:rPr>
          <w:rFonts w:cs="Tahoma"/>
          <w:sz w:val="20"/>
          <w:szCs w:val="20"/>
        </w:rPr>
      </w:pPr>
      <w:r w:rsidRPr="00874DC4">
        <w:rPr>
          <w:rFonts w:cs="Tahoma"/>
          <w:sz w:val="20"/>
          <w:szCs w:val="20"/>
        </w:rPr>
        <w:t xml:space="preserve">Ponudbo lahko predloži skupina ponudnikov, ki mora predložiti pravni akt o skupni izvedbi naročila. </w:t>
      </w:r>
    </w:p>
    <w:p w:rsidR="00EA5650" w:rsidRPr="00874DC4" w:rsidRDefault="00EA5650" w:rsidP="00736D15">
      <w:pPr>
        <w:keepNext/>
        <w:jc w:val="both"/>
        <w:rPr>
          <w:rFonts w:cs="Tahoma"/>
          <w:sz w:val="20"/>
          <w:szCs w:val="20"/>
        </w:rPr>
      </w:pPr>
    </w:p>
    <w:p w:rsidR="00201EFB" w:rsidRPr="00874DC4" w:rsidRDefault="00201EFB" w:rsidP="00736D15">
      <w:pPr>
        <w:keepNext/>
        <w:spacing w:after="120"/>
        <w:jc w:val="both"/>
        <w:rPr>
          <w:rFonts w:cs="Tahoma"/>
          <w:sz w:val="20"/>
          <w:szCs w:val="20"/>
        </w:rPr>
      </w:pPr>
      <w:r w:rsidRPr="00874DC4">
        <w:rPr>
          <w:rFonts w:cs="Tahoma"/>
          <w:sz w:val="20"/>
          <w:szCs w:val="20"/>
        </w:rPr>
        <w:t>Navedeni pravni akt mora natančno opredeliti: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medsebojno odgovornost posameznih članov skupine za i</w:t>
      </w:r>
      <w:r w:rsidR="003C18DD" w:rsidRPr="00874DC4">
        <w:rPr>
          <w:rFonts w:cs="Tahoma"/>
          <w:sz w:val="20"/>
          <w:szCs w:val="20"/>
        </w:rPr>
        <w:t>zvedbo naročila znotraj skupine,</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neomejeno solidarno odgovornost članov (partnerjev) skupine do naročnika g</w:t>
      </w:r>
      <w:r w:rsidR="003C18DD" w:rsidRPr="00874DC4">
        <w:rPr>
          <w:rFonts w:cs="Tahoma"/>
          <w:sz w:val="20"/>
          <w:szCs w:val="20"/>
        </w:rPr>
        <w:t>lede vseh pogodbenih obveznosti,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pooblaščenega glavnega nosilca (pooblaščenca, tj. člana skupine kot vodilnega partnerja) izvedbe pogodbenih obveznosti, s katerim bo naročnik komuniciral in je v razmerju do naročnika pooblaščen za dajanje izjav</w:t>
      </w:r>
      <w:r w:rsidR="003C18DD" w:rsidRPr="00874DC4">
        <w:rPr>
          <w:rFonts w:cs="Tahoma"/>
          <w:sz w:val="20"/>
          <w:szCs w:val="20"/>
        </w:rPr>
        <w:t xml:space="preserve"> v imenu vseh članov konzorcija,</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nosilca zavarovanja gle</w:t>
      </w:r>
      <w:r w:rsidR="003C18DD" w:rsidRPr="00874DC4">
        <w:rPr>
          <w:rFonts w:cs="Tahoma"/>
          <w:sz w:val="20"/>
          <w:szCs w:val="20"/>
        </w:rPr>
        <w:t>de vseh pogodbenih obveznosti,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vse nosilce finančnih obračunov in transakcij z navedbo transakcijskega računa, preko katerih se bo izvajalo p</w:t>
      </w:r>
      <w:r w:rsidR="003C18DD" w:rsidRPr="00874DC4">
        <w:rPr>
          <w:rFonts w:cs="Tahoma"/>
          <w:sz w:val="20"/>
          <w:szCs w:val="20"/>
        </w:rPr>
        <w:t>lačevanje pogodbenih obveznosti,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določila v primeru izstopa partnerja ter pod kakšnimi pogoji lahko pride do spre</w:t>
      </w:r>
      <w:r w:rsidR="003C18DD" w:rsidRPr="00874DC4">
        <w:rPr>
          <w:rFonts w:cs="Tahoma"/>
          <w:sz w:val="20"/>
          <w:szCs w:val="20"/>
        </w:rPr>
        <w:t>membe članov skupine izvajalcev,</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opredelitev deleže</w:t>
      </w:r>
      <w:r w:rsidR="003C18DD" w:rsidRPr="00874DC4">
        <w:rPr>
          <w:rFonts w:cs="Tahoma"/>
          <w:sz w:val="20"/>
          <w:szCs w:val="20"/>
        </w:rPr>
        <w:t>v in področje dela partnerjev,</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podpisnike pogodbe (opredelitev ali so podpisniki vsi čla</w:t>
      </w:r>
      <w:r w:rsidR="003C18DD" w:rsidRPr="00874DC4">
        <w:rPr>
          <w:rFonts w:cs="Tahoma"/>
          <w:sz w:val="20"/>
          <w:szCs w:val="20"/>
        </w:rPr>
        <w:t>ni skupine ali pooblaščen član),</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obveznost članov skupine, da morajo o vseh spremembah pravnega akta o skupni izvedbi naročila, redno obveščati naročnika.</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u w:val="single"/>
        </w:rPr>
      </w:pPr>
      <w:r w:rsidRPr="00874DC4">
        <w:rPr>
          <w:rFonts w:cs="Tahoma"/>
          <w:sz w:val="20"/>
          <w:szCs w:val="20"/>
          <w:u w:val="single"/>
        </w:rPr>
        <w:t>Vsak član skupine izvajalcev v okviru skupne ponudbe odgovarja naročniku neomejeno solidarno.</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Pravni akt o skupni izvedbi naročila se priloži prilogi 1.</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Ponudnik, ki nastopa v več kot eni ponudbi, ne glede na to, ali nastopa samostojno ali kot partner v skupni ponudbi, lahko za isto naročilo nastopa samo v eni ponudbi, sicer se</w:t>
      </w:r>
      <w:r w:rsidR="00B42B77" w:rsidRPr="00874DC4">
        <w:rPr>
          <w:rFonts w:cs="Tahoma"/>
          <w:sz w:val="20"/>
          <w:szCs w:val="20"/>
        </w:rPr>
        <w:t xml:space="preserve"> iz sodelovanja v postopku oddaje javnega naročila izključijo </w:t>
      </w:r>
      <w:r w:rsidRPr="00874DC4">
        <w:rPr>
          <w:rFonts w:cs="Tahoma"/>
          <w:sz w:val="20"/>
          <w:szCs w:val="20"/>
        </w:rPr>
        <w:t>vse ponudbe v katerih nastopa.</w:t>
      </w:r>
    </w:p>
    <w:p w:rsidR="00201EFB" w:rsidRPr="00874DC4" w:rsidRDefault="00201EFB" w:rsidP="00736D15">
      <w:pPr>
        <w:keepNext/>
        <w:jc w:val="both"/>
        <w:rPr>
          <w:rFonts w:cs="Tahoma"/>
          <w:sz w:val="20"/>
          <w:szCs w:val="20"/>
        </w:rPr>
      </w:pPr>
    </w:p>
    <w:p w:rsidR="00201EFB" w:rsidRPr="00874DC4" w:rsidRDefault="00201EFB" w:rsidP="00736D15">
      <w:pPr>
        <w:keepNext/>
        <w:numPr>
          <w:ilvl w:val="2"/>
          <w:numId w:val="5"/>
        </w:numPr>
        <w:tabs>
          <w:tab w:val="clear" w:pos="720"/>
          <w:tab w:val="num" w:pos="360"/>
        </w:tabs>
        <w:jc w:val="both"/>
        <w:rPr>
          <w:rFonts w:cs="Tahoma"/>
          <w:sz w:val="20"/>
          <w:szCs w:val="20"/>
        </w:rPr>
      </w:pPr>
      <w:r w:rsidRPr="00874DC4">
        <w:rPr>
          <w:rFonts w:cs="Tahoma"/>
          <w:sz w:val="20"/>
          <w:szCs w:val="20"/>
        </w:rPr>
        <w:t>Ponudba s podizvajalci</w:t>
      </w:r>
    </w:p>
    <w:p w:rsidR="00201EFB" w:rsidRPr="00874DC4" w:rsidRDefault="00201EFB" w:rsidP="00736D15">
      <w:pPr>
        <w:keepNext/>
        <w:jc w:val="both"/>
        <w:rPr>
          <w:rFonts w:cs="Tahoma"/>
          <w:sz w:val="20"/>
          <w:szCs w:val="20"/>
        </w:rPr>
      </w:pPr>
    </w:p>
    <w:p w:rsidR="00201EFB" w:rsidRPr="00874DC4" w:rsidRDefault="00201EFB" w:rsidP="00736D15">
      <w:pPr>
        <w:keepNext/>
        <w:spacing w:after="120"/>
        <w:jc w:val="both"/>
        <w:rPr>
          <w:rFonts w:cs="Tahoma"/>
          <w:sz w:val="20"/>
          <w:szCs w:val="20"/>
          <w:u w:val="single"/>
        </w:rPr>
      </w:pPr>
      <w:r w:rsidRPr="00874DC4">
        <w:rPr>
          <w:rFonts w:cs="Tahoma"/>
          <w:sz w:val="20"/>
          <w:szCs w:val="20"/>
          <w:u w:val="single"/>
        </w:rPr>
        <w:t>Če bo ponudnik izvajal javno naročilo s podizvajalci, mora v ponudbi:</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 xml:space="preserve">navesti vse podizvajalce ter vsak del javnega naročila, ki ga namerava oddati v </w:t>
      </w:r>
      <w:proofErr w:type="spellStart"/>
      <w:r w:rsidRPr="00874DC4">
        <w:rPr>
          <w:rFonts w:cs="Tahoma"/>
          <w:sz w:val="20"/>
          <w:szCs w:val="20"/>
        </w:rPr>
        <w:t>podizvajanje</w:t>
      </w:r>
      <w:proofErr w:type="spellEnd"/>
      <w:r w:rsidRPr="00874DC4">
        <w:rPr>
          <w:rFonts w:cs="Tahoma"/>
          <w:sz w:val="20"/>
          <w:szCs w:val="20"/>
        </w:rPr>
        <w:t>,</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kontaktne podatke in zakonite zastopnike predlaganih podizvajalcev,</w:t>
      </w:r>
    </w:p>
    <w:p w:rsidR="00201EFB" w:rsidRPr="00874DC4" w:rsidRDefault="00D812C7" w:rsidP="00736D15">
      <w:pPr>
        <w:keepNext/>
        <w:numPr>
          <w:ilvl w:val="0"/>
          <w:numId w:val="10"/>
        </w:numPr>
        <w:tabs>
          <w:tab w:val="clear" w:pos="1077"/>
        </w:tabs>
        <w:ind w:left="714" w:hanging="357"/>
        <w:jc w:val="both"/>
        <w:rPr>
          <w:rFonts w:cs="Tahoma"/>
          <w:sz w:val="20"/>
          <w:szCs w:val="20"/>
        </w:rPr>
      </w:pPr>
      <w:r w:rsidRPr="00874DC4">
        <w:rPr>
          <w:rFonts w:cs="Tahoma"/>
          <w:sz w:val="20"/>
          <w:szCs w:val="20"/>
        </w:rPr>
        <w:t>izpolnjene priloge razpisne dokumentacije, ki se nanašajo na podizvajalce</w:t>
      </w:r>
      <w:r w:rsidR="00201EFB" w:rsidRPr="00874DC4">
        <w:rPr>
          <w:rFonts w:cs="Tahoma"/>
          <w:sz w:val="20"/>
          <w:szCs w:val="20"/>
        </w:rPr>
        <w:t xml:space="preserve"> ter</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 xml:space="preserve">priložiti zahtevo podizvajalca za neposredno plačilo, če podizvajalec to zahteva. </w:t>
      </w:r>
    </w:p>
    <w:p w:rsidR="00201EFB" w:rsidRPr="00874DC4" w:rsidRDefault="00201EFB" w:rsidP="00736D15">
      <w:pPr>
        <w:keepNext/>
        <w:jc w:val="both"/>
        <w:rPr>
          <w:rFonts w:cs="Tahoma"/>
          <w:sz w:val="20"/>
          <w:szCs w:val="20"/>
        </w:rPr>
      </w:pPr>
    </w:p>
    <w:p w:rsidR="00201EFB" w:rsidRPr="00874DC4" w:rsidRDefault="00201EFB" w:rsidP="00736D15">
      <w:pPr>
        <w:keepNext/>
        <w:numPr>
          <w:ilvl w:val="12"/>
          <w:numId w:val="0"/>
        </w:numPr>
        <w:jc w:val="both"/>
        <w:rPr>
          <w:rFonts w:ascii="Times New Roman" w:hAnsi="Times New Roman"/>
          <w:sz w:val="20"/>
          <w:szCs w:val="20"/>
        </w:rPr>
      </w:pPr>
      <w:r w:rsidRPr="00874DC4">
        <w:rPr>
          <w:rFonts w:cs="Tahoma"/>
          <w:kern w:val="16"/>
          <w:sz w:val="20"/>
          <w:szCs w:val="20"/>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874DC4">
        <w:rPr>
          <w:rFonts w:ascii="Times New Roman" w:hAnsi="Times New Roman"/>
          <w:sz w:val="20"/>
          <w:szCs w:val="20"/>
        </w:rPr>
        <w:t xml:space="preserve"> </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 xml:space="preserve">Naročnik bo zavrnil vsakega podizvajalca, če zanj obstajajo razlogi za izključitev iz točke 3.1. razpisne dokumentacije. </w:t>
      </w:r>
      <w:r w:rsidRPr="00874DC4">
        <w:rPr>
          <w:rFonts w:cs="Tahoma"/>
          <w:sz w:val="20"/>
          <w:szCs w:val="20"/>
        </w:rPr>
        <w:tab/>
        <w:t xml:space="preserve">Podizvajalec mora izpolnjevati vse pogoje in zahteve naročnika v zvezi s podizvajalci, ki so </w:t>
      </w:r>
      <w:r w:rsidRPr="00874DC4">
        <w:rPr>
          <w:rFonts w:cs="Tahoma"/>
          <w:sz w:val="20"/>
          <w:szCs w:val="20"/>
        </w:rPr>
        <w:lastRenderedPageBreak/>
        <w:t xml:space="preserve">navedeni v razpisni dokumentacije in 94. členu ZJN-3, ter izpolnil vse navedene priloge, ki se nanašajo na izpolnjevanje pogojev podizvajalcev.  </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Glavni izvajalec mora med izvajanjem javnega naročila naročnika obvestiti o morebitnih spremembah informacij iz drugega odstavka 94. člena ZJN-3 in poslati informacije o novih podizvajalcih, ki jih namerava 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(10) dneh od prejema predloga.</w:t>
      </w:r>
    </w:p>
    <w:p w:rsidR="00201EFB" w:rsidRPr="00874DC4" w:rsidRDefault="00201EFB" w:rsidP="00736D15">
      <w:pPr>
        <w:keepNext/>
        <w:jc w:val="both"/>
        <w:rPr>
          <w:rFonts w:cs="Tahoma"/>
          <w:sz w:val="20"/>
          <w:szCs w:val="20"/>
        </w:rPr>
      </w:pPr>
    </w:p>
    <w:p w:rsidR="00201EFB" w:rsidRPr="00874DC4" w:rsidRDefault="00201EFB" w:rsidP="00736D15">
      <w:pPr>
        <w:keepNext/>
        <w:spacing w:after="120"/>
        <w:jc w:val="both"/>
        <w:rPr>
          <w:rFonts w:cs="Tahoma"/>
          <w:sz w:val="20"/>
          <w:szCs w:val="20"/>
        </w:rPr>
      </w:pPr>
      <w:r w:rsidRPr="00874DC4">
        <w:rPr>
          <w:rFonts w:cs="Tahoma"/>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mora:</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glavni izvajalec v pogodbi pooblastiti naročnika, da na podlagi potrjenega računa oziroma situacije s strani glavnega izvajalca neposredno plačuje podizvajalcu,</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podizvajalec predložiti soglasje, na podlagi katerega naročnik namesto ponudnika poravna podizvajalčevo terjatev do ponudnika,</w:t>
      </w:r>
    </w:p>
    <w:p w:rsidR="00201EFB" w:rsidRPr="00874DC4" w:rsidRDefault="00201EFB" w:rsidP="00736D15">
      <w:pPr>
        <w:keepNext/>
        <w:numPr>
          <w:ilvl w:val="0"/>
          <w:numId w:val="10"/>
        </w:numPr>
        <w:tabs>
          <w:tab w:val="clear" w:pos="1077"/>
        </w:tabs>
        <w:ind w:left="714" w:hanging="357"/>
        <w:jc w:val="both"/>
        <w:rPr>
          <w:rFonts w:cs="Tahoma"/>
          <w:sz w:val="20"/>
          <w:szCs w:val="20"/>
        </w:rPr>
      </w:pPr>
      <w:r w:rsidRPr="00874DC4">
        <w:rPr>
          <w:rFonts w:cs="Tahoma"/>
          <w:sz w:val="20"/>
          <w:szCs w:val="20"/>
        </w:rPr>
        <w:t>glavni izvajalec svojemu računu ali situaciji priložiti račun ali situacijo podizvajalca, ki ga je predhodno potrdil.</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01EFB" w:rsidRPr="00874DC4" w:rsidRDefault="00201EFB" w:rsidP="00736D15">
      <w:pPr>
        <w:keepNext/>
        <w:jc w:val="both"/>
        <w:rPr>
          <w:rFonts w:cs="Tahoma"/>
          <w:sz w:val="20"/>
          <w:szCs w:val="20"/>
        </w:rPr>
      </w:pPr>
    </w:p>
    <w:p w:rsidR="00D812C7" w:rsidRPr="00874DC4" w:rsidRDefault="00D812C7" w:rsidP="00736D15">
      <w:pPr>
        <w:keepNext/>
        <w:spacing w:after="120"/>
        <w:jc w:val="both"/>
        <w:rPr>
          <w:rFonts w:cs="Tahoma"/>
          <w:sz w:val="20"/>
          <w:szCs w:val="20"/>
        </w:rPr>
      </w:pPr>
      <w:r w:rsidRPr="00874DC4">
        <w:rPr>
          <w:rFonts w:cs="Tahoma"/>
          <w:sz w:val="20"/>
          <w:szCs w:val="20"/>
        </w:rPr>
        <w:t xml:space="preserve">Kadar namerava ponudnik izvesti javno naročilo </w:t>
      </w:r>
      <w:r w:rsidRPr="00874DC4">
        <w:rPr>
          <w:rFonts w:cs="Tahoma"/>
          <w:sz w:val="20"/>
          <w:szCs w:val="20"/>
          <w:u w:val="single"/>
        </w:rPr>
        <w:t>s podizvajalcem, ki zahteva neposredno plačilo</w:t>
      </w:r>
      <w:r w:rsidRPr="00874DC4">
        <w:rPr>
          <w:rFonts w:cs="Tahoma"/>
          <w:sz w:val="20"/>
          <w:szCs w:val="20"/>
        </w:rPr>
        <w:t xml:space="preserve"> v skladu s 94. členom ZJN-3, mora:</w:t>
      </w:r>
    </w:p>
    <w:p w:rsidR="00D812C7" w:rsidRPr="00874DC4" w:rsidRDefault="00D812C7" w:rsidP="00736D15">
      <w:pPr>
        <w:keepNext/>
        <w:numPr>
          <w:ilvl w:val="0"/>
          <w:numId w:val="10"/>
        </w:numPr>
        <w:tabs>
          <w:tab w:val="clear" w:pos="1077"/>
        </w:tabs>
        <w:ind w:left="714" w:hanging="357"/>
        <w:jc w:val="both"/>
        <w:rPr>
          <w:rFonts w:cs="Tahoma"/>
          <w:sz w:val="20"/>
          <w:szCs w:val="20"/>
        </w:rPr>
      </w:pPr>
      <w:r w:rsidRPr="00874DC4">
        <w:rPr>
          <w:rFonts w:cs="Tahoma"/>
          <w:sz w:val="20"/>
          <w:szCs w:val="20"/>
        </w:rPr>
        <w:t>v Obrazc</w:t>
      </w:r>
      <w:r w:rsidR="00F76687" w:rsidRPr="00874DC4">
        <w:rPr>
          <w:rFonts w:cs="Tahoma"/>
          <w:sz w:val="20"/>
          <w:szCs w:val="20"/>
        </w:rPr>
        <w:t>u 1 k P</w:t>
      </w:r>
      <w:r w:rsidR="00775989" w:rsidRPr="00874DC4">
        <w:rPr>
          <w:rFonts w:cs="Tahoma"/>
          <w:sz w:val="20"/>
          <w:szCs w:val="20"/>
        </w:rPr>
        <w:t>rilogi 4</w:t>
      </w:r>
      <w:r w:rsidRPr="00874DC4">
        <w:rPr>
          <w:rFonts w:cs="Tahoma"/>
          <w:sz w:val="20"/>
          <w:szCs w:val="20"/>
        </w:rPr>
        <w:t xml:space="preserve"> glavni izvajalec </w:t>
      </w:r>
      <w:r w:rsidRPr="00874DC4">
        <w:rPr>
          <w:rFonts w:cs="Tahoma"/>
          <w:b/>
          <w:sz w:val="20"/>
          <w:szCs w:val="20"/>
        </w:rPr>
        <w:t>pooblastiti naročnika</w:t>
      </w:r>
      <w:r w:rsidRPr="00874DC4">
        <w:rPr>
          <w:rFonts w:cs="Tahoma"/>
          <w:sz w:val="20"/>
          <w:szCs w:val="20"/>
        </w:rPr>
        <w:t>, da na podlagi potrjenega računa oziroma situacije s strani glavnega izvajalca neposredno plačuje podizvajalcu,</w:t>
      </w:r>
    </w:p>
    <w:p w:rsidR="00D812C7" w:rsidRPr="00874DC4" w:rsidRDefault="00F76687" w:rsidP="00736D15">
      <w:pPr>
        <w:keepNext/>
        <w:numPr>
          <w:ilvl w:val="0"/>
          <w:numId w:val="10"/>
        </w:numPr>
        <w:tabs>
          <w:tab w:val="clear" w:pos="1077"/>
        </w:tabs>
        <w:ind w:left="714" w:hanging="357"/>
        <w:jc w:val="both"/>
        <w:rPr>
          <w:rFonts w:cs="Tahoma"/>
          <w:sz w:val="20"/>
          <w:szCs w:val="20"/>
        </w:rPr>
      </w:pPr>
      <w:r w:rsidRPr="00874DC4">
        <w:rPr>
          <w:rFonts w:cs="Tahoma"/>
          <w:sz w:val="20"/>
          <w:szCs w:val="20"/>
        </w:rPr>
        <w:t>v Obrazcu 2 k P</w:t>
      </w:r>
      <w:r w:rsidR="00775989" w:rsidRPr="00874DC4">
        <w:rPr>
          <w:rFonts w:cs="Tahoma"/>
          <w:sz w:val="20"/>
          <w:szCs w:val="20"/>
        </w:rPr>
        <w:t>rilogi 4</w:t>
      </w:r>
      <w:r w:rsidR="00D812C7" w:rsidRPr="00874DC4">
        <w:rPr>
          <w:rFonts w:cs="Tahoma"/>
          <w:sz w:val="20"/>
          <w:szCs w:val="20"/>
        </w:rPr>
        <w:t xml:space="preserve"> </w:t>
      </w:r>
      <w:r w:rsidR="00D812C7" w:rsidRPr="00874DC4">
        <w:rPr>
          <w:rFonts w:cs="Tahoma"/>
          <w:b/>
          <w:sz w:val="20"/>
          <w:szCs w:val="20"/>
        </w:rPr>
        <w:t>podizvajalec predložiti soglasje</w:t>
      </w:r>
      <w:r w:rsidR="00D812C7" w:rsidRPr="00874DC4">
        <w:rPr>
          <w:rFonts w:cs="Tahoma"/>
          <w:sz w:val="20"/>
          <w:szCs w:val="20"/>
        </w:rPr>
        <w:t>, na podlagi katerega naročnik namesto ponudnika poravna podizvajalčevo terjatev do ponudnika.</w:t>
      </w:r>
    </w:p>
    <w:p w:rsidR="00D812C7" w:rsidRPr="00874DC4" w:rsidRDefault="00D812C7" w:rsidP="00736D15">
      <w:pPr>
        <w:keepNext/>
        <w:jc w:val="both"/>
        <w:rPr>
          <w:rFonts w:cs="Tahoma"/>
          <w:sz w:val="20"/>
          <w:szCs w:val="20"/>
        </w:rPr>
      </w:pPr>
    </w:p>
    <w:p w:rsidR="00D812C7" w:rsidRPr="00874DC4" w:rsidRDefault="00D812C7" w:rsidP="00736D15">
      <w:pPr>
        <w:keepNext/>
        <w:jc w:val="both"/>
        <w:rPr>
          <w:rFonts w:cs="Tahoma"/>
          <w:sz w:val="20"/>
          <w:szCs w:val="20"/>
        </w:rPr>
      </w:pPr>
      <w:r w:rsidRPr="00874DC4">
        <w:rPr>
          <w:rFonts w:cs="Tahoma"/>
          <w:sz w:val="20"/>
          <w:szCs w:val="20"/>
        </w:rPr>
        <w:t>Glavni izvajalec mora svojemu računu ali situaciji priložiti račun ali situacijo podizvajalca, ki ga je predhodno potrdil.</w:t>
      </w:r>
    </w:p>
    <w:p w:rsidR="00D812C7" w:rsidRPr="00874DC4" w:rsidRDefault="00D812C7"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Ponudnik, kateremu bo javno naročilo oddano, bo v razmerju do naročnika v celoti odgovarjal za izvedbo prejetega naročila, ne glede na število podizvajalcev.</w:t>
      </w:r>
    </w:p>
    <w:p w:rsidR="00201EFB" w:rsidRPr="00874DC4" w:rsidRDefault="00201EFB" w:rsidP="00736D15">
      <w:pPr>
        <w:keepNext/>
        <w:jc w:val="both"/>
        <w:rPr>
          <w:rFonts w:cs="Tahoma"/>
          <w:sz w:val="20"/>
          <w:szCs w:val="20"/>
        </w:rPr>
      </w:pPr>
    </w:p>
    <w:p w:rsidR="00201EFB" w:rsidRPr="00874DC4" w:rsidRDefault="00201EFB" w:rsidP="00736D15">
      <w:pPr>
        <w:keepNext/>
        <w:numPr>
          <w:ilvl w:val="12"/>
          <w:numId w:val="0"/>
        </w:numPr>
        <w:jc w:val="both"/>
        <w:rPr>
          <w:rFonts w:cs="Tahoma"/>
          <w:kern w:val="16"/>
          <w:sz w:val="20"/>
          <w:szCs w:val="20"/>
        </w:rPr>
      </w:pPr>
      <w:r w:rsidRPr="00874DC4">
        <w:rPr>
          <w:rFonts w:cs="Tahoma"/>
          <w:kern w:val="16"/>
          <w:sz w:val="20"/>
          <w:szCs w:val="20"/>
        </w:rPr>
        <w:t xml:space="preserve">Če ponudnik ne ravna v skladu s 94. člena ZJN-3, bo naročnik Državni revizijski komisiji podal predlog za uvedbo postopka o prekršku iz 2. točke prvega odstavka 112. člena ZJN-3, kot to določa sedmi odstavek 94. člena ZJN-3. </w:t>
      </w:r>
    </w:p>
    <w:p w:rsidR="00F45783" w:rsidRPr="00874DC4" w:rsidRDefault="00F45783" w:rsidP="00736D15">
      <w:pPr>
        <w:keepNext/>
        <w:numPr>
          <w:ilvl w:val="12"/>
          <w:numId w:val="0"/>
        </w:numPr>
        <w:jc w:val="both"/>
        <w:rPr>
          <w:rFonts w:cs="Tahoma"/>
          <w:kern w:val="16"/>
          <w:sz w:val="20"/>
          <w:szCs w:val="20"/>
        </w:rPr>
      </w:pPr>
    </w:p>
    <w:p w:rsidR="00201EFB" w:rsidRPr="00874DC4" w:rsidRDefault="00201EFB" w:rsidP="00736D15">
      <w:pPr>
        <w:keepNext/>
        <w:numPr>
          <w:ilvl w:val="2"/>
          <w:numId w:val="5"/>
        </w:numPr>
        <w:jc w:val="both"/>
        <w:rPr>
          <w:rFonts w:cs="Tahoma"/>
          <w:sz w:val="20"/>
          <w:szCs w:val="20"/>
        </w:rPr>
      </w:pPr>
      <w:r w:rsidRPr="00874DC4">
        <w:rPr>
          <w:rFonts w:cs="Tahoma"/>
          <w:sz w:val="20"/>
          <w:szCs w:val="20"/>
        </w:rPr>
        <w:t>Uporaba zmogljivosti drugih subjektov</w:t>
      </w:r>
    </w:p>
    <w:p w:rsidR="00201EFB" w:rsidRPr="00874DC4" w:rsidRDefault="00201EFB" w:rsidP="00736D15">
      <w:pPr>
        <w:keepNext/>
        <w:jc w:val="both"/>
        <w:rPr>
          <w:rFonts w:cs="Tahoma"/>
          <w:sz w:val="20"/>
          <w:szCs w:val="20"/>
        </w:rPr>
      </w:pPr>
    </w:p>
    <w:p w:rsidR="003C18DD" w:rsidRPr="00874DC4" w:rsidRDefault="00201EFB" w:rsidP="00736D15">
      <w:pPr>
        <w:keepNext/>
        <w:jc w:val="both"/>
        <w:rPr>
          <w:rFonts w:cs="Tahoma"/>
          <w:sz w:val="20"/>
          <w:szCs w:val="20"/>
        </w:rPr>
      </w:pPr>
      <w:r w:rsidRPr="00874DC4">
        <w:rPr>
          <w:rFonts w:cs="Tahoma"/>
          <w:sz w:val="20"/>
          <w:szCs w:val="20"/>
        </w:rPr>
        <w:t xml:space="preserve">Gospodarski subjekt lahko </w:t>
      </w:r>
      <w:r w:rsidR="003C18DD" w:rsidRPr="00874DC4">
        <w:rPr>
          <w:rFonts w:cs="Tahoma"/>
          <w:sz w:val="20"/>
          <w:szCs w:val="20"/>
        </w:rPr>
        <w:t xml:space="preserve">za izvedbo javnega naročila </w:t>
      </w:r>
      <w:r w:rsidR="00AA3FD1" w:rsidRPr="00874DC4">
        <w:rPr>
          <w:rFonts w:cs="Tahoma"/>
          <w:sz w:val="20"/>
          <w:szCs w:val="20"/>
        </w:rPr>
        <w:t xml:space="preserve">uporabi </w:t>
      </w:r>
      <w:r w:rsidRPr="00874DC4">
        <w:rPr>
          <w:rFonts w:cs="Tahoma"/>
          <w:sz w:val="20"/>
          <w:szCs w:val="20"/>
        </w:rPr>
        <w:t xml:space="preserve">zmogljivosti drugih subjektov, </w:t>
      </w:r>
      <w:r w:rsidR="00B77C93" w:rsidRPr="00874DC4">
        <w:rPr>
          <w:rFonts w:cs="Tahoma"/>
          <w:sz w:val="20"/>
          <w:szCs w:val="20"/>
        </w:rPr>
        <w:t xml:space="preserve">kot </w:t>
      </w:r>
      <w:r w:rsidR="003C18DD" w:rsidRPr="00874DC4">
        <w:rPr>
          <w:rFonts w:cs="Tahoma"/>
          <w:sz w:val="20"/>
          <w:szCs w:val="20"/>
        </w:rPr>
        <w:t>to določa 81. člen ZJN</w:t>
      </w:r>
      <w:r w:rsidR="00350D10" w:rsidRPr="00874DC4">
        <w:rPr>
          <w:rFonts w:cs="Tahoma"/>
          <w:sz w:val="20"/>
          <w:szCs w:val="20"/>
        </w:rPr>
        <w:t>-3</w:t>
      </w:r>
      <w:r w:rsidR="002B56AF" w:rsidRPr="00874DC4">
        <w:rPr>
          <w:rFonts w:cs="Tahoma"/>
          <w:sz w:val="20"/>
          <w:szCs w:val="20"/>
        </w:rPr>
        <w:t>, pri čemer pri sub</w:t>
      </w:r>
      <w:r w:rsidR="0064583F" w:rsidRPr="00874DC4">
        <w:rPr>
          <w:rFonts w:cs="Tahoma"/>
          <w:sz w:val="20"/>
          <w:szCs w:val="20"/>
        </w:rPr>
        <w:t>j</w:t>
      </w:r>
      <w:r w:rsidR="002B56AF" w:rsidRPr="00874DC4">
        <w:rPr>
          <w:rFonts w:cs="Tahoma"/>
          <w:sz w:val="20"/>
          <w:szCs w:val="20"/>
        </w:rPr>
        <w:t xml:space="preserve">ektih, katerih zmogljivosti bo uporabljal ponudnik, </w:t>
      </w:r>
      <w:r w:rsidR="0064583F" w:rsidRPr="00874DC4">
        <w:rPr>
          <w:rFonts w:cs="Tahoma"/>
          <w:sz w:val="20"/>
          <w:szCs w:val="20"/>
        </w:rPr>
        <w:t>ne smejo obstajati razlogi za izključitev iz sodelovanja v postopku javnega naročanja iz 3.1. točke razpisne dokumentacije.</w:t>
      </w:r>
    </w:p>
    <w:p w:rsidR="00201EFB" w:rsidRPr="00874DC4" w:rsidRDefault="00201EFB" w:rsidP="00736D15">
      <w:pPr>
        <w:keepNext/>
        <w:jc w:val="both"/>
        <w:rPr>
          <w:rFonts w:cs="Tahoma"/>
          <w:sz w:val="20"/>
          <w:szCs w:val="20"/>
        </w:rPr>
      </w:pPr>
      <w:r w:rsidRPr="00874DC4">
        <w:rPr>
          <w:rFonts w:cs="Tahoma"/>
          <w:sz w:val="20"/>
          <w:szCs w:val="20"/>
        </w:rPr>
        <w:lastRenderedPageBreak/>
        <w:t xml:space="preserve">V primeru, da </w:t>
      </w:r>
      <w:r w:rsidR="006749E9" w:rsidRPr="00874DC4">
        <w:rPr>
          <w:rFonts w:cs="Tahoma"/>
          <w:sz w:val="20"/>
          <w:szCs w:val="20"/>
        </w:rPr>
        <w:t xml:space="preserve">bo </w:t>
      </w:r>
      <w:r w:rsidRPr="00874DC4">
        <w:rPr>
          <w:rFonts w:cs="Tahoma"/>
          <w:sz w:val="20"/>
          <w:szCs w:val="20"/>
        </w:rPr>
        <w:t xml:space="preserve">gospodarski subjekt </w:t>
      </w:r>
      <w:r w:rsidR="006749E9" w:rsidRPr="00874DC4">
        <w:rPr>
          <w:rFonts w:cs="Tahoma"/>
          <w:sz w:val="20"/>
          <w:szCs w:val="20"/>
        </w:rPr>
        <w:t xml:space="preserve">za izvedbo javnega naročila </w:t>
      </w:r>
      <w:r w:rsidRPr="00874DC4">
        <w:rPr>
          <w:rFonts w:cs="Tahoma"/>
          <w:sz w:val="20"/>
          <w:szCs w:val="20"/>
        </w:rPr>
        <w:t>uporablja zmogljivost drugih subjektov, ki niso partner/ji v primeru skupne ponudbe ali podizvajalec/</w:t>
      </w:r>
      <w:proofErr w:type="spellStart"/>
      <w:r w:rsidRPr="00874DC4">
        <w:rPr>
          <w:rFonts w:cs="Tahoma"/>
          <w:sz w:val="20"/>
          <w:szCs w:val="20"/>
        </w:rPr>
        <w:t>ci</w:t>
      </w:r>
      <w:proofErr w:type="spellEnd"/>
      <w:r w:rsidR="00963F69" w:rsidRPr="00874DC4">
        <w:rPr>
          <w:rFonts w:cs="Tahoma"/>
          <w:sz w:val="20"/>
          <w:szCs w:val="20"/>
        </w:rPr>
        <w:t>,</w:t>
      </w:r>
      <w:r w:rsidRPr="00874DC4">
        <w:rPr>
          <w:rFonts w:cs="Tahoma"/>
          <w:sz w:val="20"/>
          <w:szCs w:val="20"/>
        </w:rPr>
        <w:t xml:space="preserve"> mora za vsakega izmed subjektov, na katerega zmogljivosti se sklicuje, priložiti</w:t>
      </w:r>
      <w:r w:rsidR="00963F69" w:rsidRPr="00874DC4">
        <w:rPr>
          <w:rFonts w:cs="Tahoma"/>
          <w:sz w:val="20"/>
          <w:szCs w:val="20"/>
        </w:rPr>
        <w:t xml:space="preserve"> priloge</w:t>
      </w:r>
      <w:r w:rsidR="007B3344" w:rsidRPr="00874DC4">
        <w:rPr>
          <w:rFonts w:cs="Tahoma"/>
          <w:sz w:val="20"/>
          <w:szCs w:val="20"/>
        </w:rPr>
        <w:t>, ki so opredeljene v točki 3 razpisne dokumentacije.</w:t>
      </w:r>
    </w:p>
    <w:p w:rsidR="003A2263" w:rsidRPr="00874DC4" w:rsidRDefault="003A2263" w:rsidP="00736D15">
      <w:pPr>
        <w:keepNext/>
        <w:jc w:val="both"/>
        <w:rPr>
          <w:rFonts w:cs="Tahoma"/>
          <w:sz w:val="20"/>
          <w:szCs w:val="20"/>
        </w:rPr>
      </w:pPr>
    </w:p>
    <w:p w:rsidR="003A2263" w:rsidRPr="00874DC4" w:rsidRDefault="003A2263" w:rsidP="00736D15">
      <w:pPr>
        <w:keepNext/>
        <w:numPr>
          <w:ilvl w:val="2"/>
          <w:numId w:val="5"/>
        </w:numPr>
        <w:jc w:val="both"/>
        <w:rPr>
          <w:rFonts w:cs="Tahoma"/>
          <w:sz w:val="20"/>
          <w:szCs w:val="20"/>
        </w:rPr>
      </w:pPr>
      <w:r w:rsidRPr="00874DC4">
        <w:rPr>
          <w:rFonts w:cs="Tahoma"/>
          <w:sz w:val="20"/>
          <w:szCs w:val="20"/>
        </w:rPr>
        <w:t>Ponud</w:t>
      </w:r>
      <w:r w:rsidR="00E82611" w:rsidRPr="00874DC4">
        <w:rPr>
          <w:rFonts w:cs="Tahoma"/>
          <w:sz w:val="20"/>
          <w:szCs w:val="20"/>
        </w:rPr>
        <w:t xml:space="preserve">bena cena </w:t>
      </w:r>
      <w:r w:rsidR="00CD19BB" w:rsidRPr="00874DC4">
        <w:rPr>
          <w:rFonts w:cs="Tahoma"/>
          <w:sz w:val="20"/>
          <w:szCs w:val="20"/>
        </w:rPr>
        <w:t>in ponudbeni predračun</w:t>
      </w:r>
    </w:p>
    <w:p w:rsidR="003A2263" w:rsidRPr="00874DC4" w:rsidRDefault="003A2263" w:rsidP="00736D15">
      <w:pPr>
        <w:keepNext/>
        <w:jc w:val="both"/>
        <w:rPr>
          <w:rFonts w:cs="Tahoma"/>
          <w:sz w:val="20"/>
          <w:szCs w:val="20"/>
        </w:rPr>
      </w:pPr>
    </w:p>
    <w:p w:rsidR="00CD19BB" w:rsidRPr="00AA4CEF" w:rsidRDefault="00C85604" w:rsidP="00736D15">
      <w:pPr>
        <w:keepNext/>
        <w:keepLines/>
        <w:jc w:val="both"/>
        <w:rPr>
          <w:rFonts w:cs="Tahoma"/>
          <w:sz w:val="20"/>
          <w:szCs w:val="20"/>
        </w:rPr>
      </w:pPr>
      <w:r w:rsidRPr="00AA4CEF">
        <w:rPr>
          <w:rFonts w:cs="Tahoma"/>
          <w:sz w:val="20"/>
          <w:szCs w:val="20"/>
        </w:rPr>
        <w:t xml:space="preserve">Ponudbeni predračun je sestavni del </w:t>
      </w:r>
      <w:r w:rsidR="00AA4CEF" w:rsidRPr="00AA4CEF">
        <w:rPr>
          <w:rFonts w:cs="Tahoma"/>
          <w:sz w:val="20"/>
          <w:szCs w:val="20"/>
        </w:rPr>
        <w:t xml:space="preserve">obrazca ponudbe </w:t>
      </w:r>
      <w:r w:rsidRPr="00AA4CEF">
        <w:rPr>
          <w:rFonts w:cs="Tahoma"/>
          <w:sz w:val="20"/>
          <w:szCs w:val="20"/>
        </w:rPr>
        <w:t xml:space="preserve">(Priloga 2). </w:t>
      </w:r>
      <w:r w:rsidR="00CD19BB" w:rsidRPr="00AA4CEF">
        <w:rPr>
          <w:rFonts w:cs="Tahoma"/>
          <w:sz w:val="20"/>
          <w:szCs w:val="20"/>
        </w:rPr>
        <w:t xml:space="preserve">Ponudnik mora podati ceno na enoto in </w:t>
      </w:r>
      <w:r w:rsidR="00E556A3">
        <w:rPr>
          <w:rFonts w:cs="Tahoma"/>
          <w:sz w:val="20"/>
          <w:szCs w:val="20"/>
        </w:rPr>
        <w:t>jo</w:t>
      </w:r>
      <w:r w:rsidR="00CD19BB" w:rsidRPr="00AA4CEF">
        <w:rPr>
          <w:rFonts w:cs="Tahoma"/>
          <w:sz w:val="20"/>
          <w:szCs w:val="20"/>
        </w:rPr>
        <w:t xml:space="preserve"> množiti z okvirnimi </w:t>
      </w:r>
      <w:r w:rsidR="00AA4CEF" w:rsidRPr="00AA4CEF">
        <w:rPr>
          <w:rFonts w:cs="Tahoma"/>
          <w:sz w:val="20"/>
          <w:szCs w:val="20"/>
        </w:rPr>
        <w:t>(triletnimi) količinami.</w:t>
      </w:r>
    </w:p>
    <w:p w:rsidR="00AA4CEF" w:rsidRPr="00AA4CEF" w:rsidRDefault="00AA4CEF" w:rsidP="00736D15">
      <w:pPr>
        <w:keepNext/>
        <w:keepLines/>
        <w:jc w:val="both"/>
        <w:rPr>
          <w:rFonts w:cs="Tahoma"/>
          <w:sz w:val="20"/>
          <w:szCs w:val="20"/>
        </w:rPr>
      </w:pPr>
    </w:p>
    <w:p w:rsidR="00C85604" w:rsidRPr="00AA4CEF" w:rsidRDefault="00C85604" w:rsidP="00736D15">
      <w:pPr>
        <w:keepNext/>
        <w:keepLines/>
        <w:jc w:val="both"/>
        <w:rPr>
          <w:rFonts w:cs="Tahoma"/>
          <w:b/>
          <w:sz w:val="20"/>
          <w:szCs w:val="20"/>
        </w:rPr>
      </w:pPr>
      <w:r w:rsidRPr="00AA4CEF">
        <w:rPr>
          <w:rFonts w:cs="Tahoma"/>
          <w:sz w:val="20"/>
          <w:szCs w:val="20"/>
        </w:rPr>
        <w:t xml:space="preserve">Ponudnik mora pri pripravi ponudbe in določanju ponudbene cene upoštevati vse materialne in nematerialne stroške, ki bodo potrebni za izvedbo predmeta naročila, vključno s stroški dela, stroški materiala, stroški prevoza, stroški izdelave ponudbene dokumentacije in vsemi ostalimi stroški (trošarine, </w:t>
      </w:r>
      <w:r w:rsidR="00E556A3">
        <w:rPr>
          <w:rFonts w:cs="Tahoma"/>
          <w:sz w:val="20"/>
          <w:szCs w:val="20"/>
        </w:rPr>
        <w:t>zavarovanje, takse, dobava, …) ter morebitne popuste in rabate.</w:t>
      </w:r>
    </w:p>
    <w:p w:rsidR="00C85604" w:rsidRPr="00AA4CEF" w:rsidRDefault="00C85604" w:rsidP="00736D15">
      <w:pPr>
        <w:keepNext/>
        <w:keepLines/>
        <w:jc w:val="both"/>
        <w:rPr>
          <w:rFonts w:cs="Tahoma"/>
          <w:sz w:val="20"/>
          <w:szCs w:val="20"/>
        </w:rPr>
      </w:pPr>
    </w:p>
    <w:p w:rsidR="00CD19BB" w:rsidRPr="00AA4CEF" w:rsidRDefault="00CD19BB" w:rsidP="00736D15">
      <w:pPr>
        <w:keepNext/>
        <w:keepLines/>
        <w:jc w:val="both"/>
        <w:rPr>
          <w:rFonts w:cs="Tahoma"/>
          <w:sz w:val="20"/>
          <w:szCs w:val="20"/>
        </w:rPr>
      </w:pPr>
      <w:r w:rsidRPr="00AA4CEF">
        <w:rPr>
          <w:rFonts w:cs="Tahoma"/>
          <w:sz w:val="20"/>
          <w:szCs w:val="20"/>
        </w:rPr>
        <w:t>Cene na</w:t>
      </w:r>
      <w:r w:rsidR="00C85604" w:rsidRPr="00AA4CEF">
        <w:rPr>
          <w:rFonts w:cs="Tahoma"/>
          <w:sz w:val="20"/>
          <w:szCs w:val="20"/>
        </w:rPr>
        <w:t xml:space="preserve"> enoto mere, </w:t>
      </w:r>
      <w:r w:rsidRPr="00AA4CEF">
        <w:rPr>
          <w:rFonts w:cs="Tahoma"/>
          <w:sz w:val="20"/>
          <w:szCs w:val="20"/>
        </w:rPr>
        <w:t xml:space="preserve">morajo biti v </w:t>
      </w:r>
      <w:r w:rsidR="00C85604" w:rsidRPr="00AA4CEF">
        <w:rPr>
          <w:rFonts w:cs="Tahoma"/>
          <w:sz w:val="20"/>
          <w:szCs w:val="20"/>
        </w:rPr>
        <w:t>obdobju veljavnosti okvirnega sporazuma</w:t>
      </w:r>
      <w:r w:rsidRPr="00AA4CEF">
        <w:rPr>
          <w:rFonts w:cs="Tahoma"/>
          <w:sz w:val="20"/>
          <w:szCs w:val="20"/>
        </w:rPr>
        <w:t xml:space="preserve"> fiksne</w:t>
      </w:r>
      <w:bookmarkStart w:id="11" w:name="OLE_LINK3"/>
      <w:bookmarkStart w:id="12" w:name="OLE_LINK4"/>
      <w:r w:rsidR="00E556A3">
        <w:rPr>
          <w:rFonts w:cs="Tahoma"/>
          <w:sz w:val="20"/>
          <w:szCs w:val="20"/>
        </w:rPr>
        <w:t>, razen v primeru znižanja cen oz. p</w:t>
      </w:r>
      <w:r w:rsidR="00E556A3" w:rsidRPr="00874DC4">
        <w:rPr>
          <w:rFonts w:cs="Tahoma"/>
          <w:sz w:val="20"/>
          <w:szCs w:val="20"/>
        </w:rPr>
        <w:t>ovišanje cen v skladu s Pravilnikom o načinih valorizacije denarnih obveznosti, ki jih v večletnih pogodbah dogovarjajo pravne osebe javnega sektorja (Uradni list RS, št. 1/04 in nadaljnji)</w:t>
      </w:r>
      <w:r w:rsidR="00E556A3">
        <w:rPr>
          <w:rFonts w:cs="Tahoma"/>
          <w:sz w:val="20"/>
          <w:szCs w:val="20"/>
        </w:rPr>
        <w:t>.</w:t>
      </w:r>
    </w:p>
    <w:bookmarkEnd w:id="11"/>
    <w:bookmarkEnd w:id="12"/>
    <w:p w:rsidR="00EA5650" w:rsidRPr="00874DC4" w:rsidRDefault="00EA5650" w:rsidP="00736D15">
      <w:pPr>
        <w:keepNext/>
        <w:jc w:val="both"/>
        <w:rPr>
          <w:rFonts w:cs="Tahoma"/>
          <w:sz w:val="20"/>
          <w:szCs w:val="20"/>
        </w:rPr>
      </w:pPr>
    </w:p>
    <w:p w:rsidR="009C6E1E" w:rsidRPr="00874DC4" w:rsidRDefault="009C6E1E" w:rsidP="00736D15">
      <w:pPr>
        <w:keepNext/>
        <w:numPr>
          <w:ilvl w:val="2"/>
          <w:numId w:val="5"/>
        </w:numPr>
        <w:jc w:val="both"/>
        <w:rPr>
          <w:rFonts w:cs="Tahoma"/>
          <w:sz w:val="20"/>
          <w:szCs w:val="20"/>
        </w:rPr>
      </w:pPr>
      <w:r w:rsidRPr="00874DC4">
        <w:rPr>
          <w:rFonts w:cs="Tahoma"/>
          <w:sz w:val="20"/>
          <w:szCs w:val="20"/>
        </w:rPr>
        <w:t>Plačilni pogoji</w:t>
      </w:r>
    </w:p>
    <w:p w:rsidR="009C6E1E" w:rsidRPr="00874DC4" w:rsidRDefault="009C6E1E" w:rsidP="00736D15">
      <w:pPr>
        <w:keepNext/>
        <w:jc w:val="both"/>
        <w:rPr>
          <w:rFonts w:cs="Tahoma"/>
          <w:sz w:val="20"/>
          <w:szCs w:val="20"/>
        </w:rPr>
      </w:pPr>
    </w:p>
    <w:p w:rsidR="002B5BBE" w:rsidRPr="00874DC4" w:rsidRDefault="002B5BBE" w:rsidP="00736D15">
      <w:pPr>
        <w:keepNext/>
        <w:jc w:val="both"/>
        <w:rPr>
          <w:rFonts w:cs="Tahoma"/>
          <w:sz w:val="20"/>
          <w:szCs w:val="20"/>
        </w:rPr>
      </w:pPr>
      <w:r w:rsidRPr="00874DC4">
        <w:rPr>
          <w:rFonts w:cs="Tahoma"/>
          <w:sz w:val="20"/>
          <w:szCs w:val="20"/>
        </w:rPr>
        <w:t>Rok plačila je trideset (30) koledarskih dni od dneva izstavitve računa, ki ga bo izbrani ponudnik izstavil v roku petih (5) koledarskih dni po vsaki opravljeni  dobavi za posamezno naročilo, kar kupec in prodajalec potrdita s podpisom dobavnice. Na računu mora izbrani ponudnik navesti številko naročila kupca in številko okvirnega sporazuma.</w:t>
      </w:r>
    </w:p>
    <w:p w:rsidR="002B5BBE" w:rsidRPr="00874DC4" w:rsidRDefault="002B5BBE" w:rsidP="00736D15">
      <w:pPr>
        <w:keepNext/>
        <w:jc w:val="both"/>
        <w:rPr>
          <w:rFonts w:cs="Tahoma"/>
          <w:sz w:val="20"/>
          <w:szCs w:val="20"/>
        </w:rPr>
      </w:pPr>
    </w:p>
    <w:p w:rsidR="002B5BBE" w:rsidRPr="00874DC4" w:rsidRDefault="002B5BBE" w:rsidP="00736D15">
      <w:pPr>
        <w:keepNext/>
        <w:jc w:val="both"/>
        <w:rPr>
          <w:rFonts w:cs="Tahoma"/>
          <w:sz w:val="20"/>
          <w:szCs w:val="20"/>
        </w:rPr>
      </w:pPr>
      <w:r w:rsidRPr="00874DC4">
        <w:rPr>
          <w:rFonts w:cs="Tahoma"/>
          <w:sz w:val="20"/>
          <w:szCs w:val="20"/>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2B5BBE" w:rsidRPr="00874DC4" w:rsidRDefault="002B5BBE" w:rsidP="00736D15">
      <w:pPr>
        <w:keepNext/>
        <w:jc w:val="both"/>
        <w:rPr>
          <w:rFonts w:cs="Tahoma"/>
          <w:sz w:val="20"/>
          <w:szCs w:val="20"/>
        </w:rPr>
      </w:pPr>
    </w:p>
    <w:p w:rsidR="002B5BBE" w:rsidRPr="00874DC4" w:rsidRDefault="002B5BBE" w:rsidP="00736D15">
      <w:pPr>
        <w:keepNext/>
        <w:jc w:val="both"/>
        <w:rPr>
          <w:rFonts w:cs="Tahoma"/>
          <w:sz w:val="20"/>
          <w:szCs w:val="20"/>
        </w:rPr>
      </w:pPr>
      <w:r w:rsidRPr="00874DC4">
        <w:rPr>
          <w:rFonts w:cs="Tahoma"/>
          <w:sz w:val="20"/>
          <w:szCs w:val="20"/>
        </w:rPr>
        <w:t>Naročnik bo plačila, vsem v ponudbi navedenim podizvajalcem, izvajal skladno z določili ZJN-3.</w:t>
      </w:r>
    </w:p>
    <w:p w:rsidR="00DB144C" w:rsidRPr="00874DC4" w:rsidRDefault="00DB144C" w:rsidP="00736D15">
      <w:pPr>
        <w:keepNext/>
        <w:jc w:val="both"/>
        <w:rPr>
          <w:rFonts w:cs="Tahoma"/>
          <w:sz w:val="20"/>
          <w:szCs w:val="20"/>
        </w:rPr>
      </w:pPr>
    </w:p>
    <w:p w:rsidR="002E0FCB" w:rsidRPr="00874DC4" w:rsidRDefault="004E7D84" w:rsidP="00736D15">
      <w:pPr>
        <w:keepNext/>
        <w:numPr>
          <w:ilvl w:val="2"/>
          <w:numId w:val="5"/>
        </w:numPr>
        <w:jc w:val="both"/>
        <w:rPr>
          <w:rFonts w:cs="Tahoma"/>
          <w:sz w:val="20"/>
          <w:szCs w:val="20"/>
        </w:rPr>
      </w:pPr>
      <w:r w:rsidRPr="00874DC4">
        <w:rPr>
          <w:rFonts w:cs="Tahoma"/>
          <w:sz w:val="20"/>
          <w:szCs w:val="20"/>
        </w:rPr>
        <w:t>Ostale zahteve naročnika in o</w:t>
      </w:r>
      <w:r w:rsidR="002E0FCB" w:rsidRPr="00874DC4">
        <w:rPr>
          <w:rFonts w:cs="Tahoma"/>
          <w:sz w:val="20"/>
          <w:szCs w:val="20"/>
        </w:rPr>
        <w:t xml:space="preserve">snutek </w:t>
      </w:r>
      <w:r w:rsidR="00C85604" w:rsidRPr="00874DC4">
        <w:rPr>
          <w:rFonts w:cs="Tahoma"/>
          <w:sz w:val="20"/>
          <w:szCs w:val="20"/>
        </w:rPr>
        <w:t>okvirnega sporazuma</w:t>
      </w:r>
    </w:p>
    <w:p w:rsidR="002B63BD" w:rsidRPr="00874DC4" w:rsidRDefault="002B63BD" w:rsidP="00736D15">
      <w:pPr>
        <w:keepNext/>
        <w:jc w:val="both"/>
        <w:rPr>
          <w:rFonts w:cs="Tahoma"/>
          <w:sz w:val="20"/>
          <w:szCs w:val="20"/>
        </w:rPr>
      </w:pPr>
    </w:p>
    <w:p w:rsidR="00B53942" w:rsidRPr="00874DC4" w:rsidRDefault="002E0FCB" w:rsidP="00736D15">
      <w:pPr>
        <w:keepNext/>
        <w:jc w:val="both"/>
        <w:rPr>
          <w:rFonts w:cs="Tahoma"/>
          <w:sz w:val="20"/>
          <w:szCs w:val="20"/>
        </w:rPr>
      </w:pPr>
      <w:r w:rsidRPr="00874DC4">
        <w:rPr>
          <w:rFonts w:cs="Tahoma"/>
          <w:sz w:val="20"/>
          <w:szCs w:val="20"/>
        </w:rPr>
        <w:t xml:space="preserve">Ostale zahteve naročnika so podrobno opisane v osnutku </w:t>
      </w:r>
      <w:r w:rsidR="00C85604" w:rsidRPr="00874DC4">
        <w:rPr>
          <w:rFonts w:cs="Tahoma"/>
          <w:sz w:val="20"/>
          <w:szCs w:val="20"/>
        </w:rPr>
        <w:t>okvirnega sporazuma</w:t>
      </w:r>
      <w:r w:rsidRPr="00874DC4">
        <w:rPr>
          <w:rFonts w:cs="Tahoma"/>
          <w:sz w:val="20"/>
          <w:szCs w:val="20"/>
        </w:rPr>
        <w:t xml:space="preserve">, ki </w:t>
      </w:r>
      <w:r w:rsidR="004E7D84" w:rsidRPr="00874DC4">
        <w:rPr>
          <w:rFonts w:cs="Tahoma"/>
          <w:sz w:val="20"/>
          <w:szCs w:val="20"/>
        </w:rPr>
        <w:t xml:space="preserve">je </w:t>
      </w:r>
      <w:r w:rsidR="002B5BBE" w:rsidRPr="00874DC4">
        <w:rPr>
          <w:rFonts w:cs="Tahoma"/>
          <w:sz w:val="20"/>
          <w:szCs w:val="20"/>
        </w:rPr>
        <w:t xml:space="preserve">kot priloga </w:t>
      </w:r>
      <w:r w:rsidRPr="00874DC4">
        <w:rPr>
          <w:rFonts w:cs="Tahoma"/>
          <w:sz w:val="20"/>
          <w:szCs w:val="20"/>
        </w:rPr>
        <w:t xml:space="preserve">sestavni del te razpisne dokumentacije. Ponudnik mora osnutek </w:t>
      </w:r>
      <w:r w:rsidR="0091648E">
        <w:rPr>
          <w:rFonts w:cs="Tahoma"/>
          <w:sz w:val="20"/>
          <w:szCs w:val="20"/>
        </w:rPr>
        <w:t>okvirnega sporazuma</w:t>
      </w:r>
      <w:r w:rsidRPr="00874DC4">
        <w:rPr>
          <w:rFonts w:cs="Tahoma"/>
          <w:sz w:val="20"/>
          <w:szCs w:val="20"/>
        </w:rPr>
        <w:t xml:space="preserve"> izpolniti, žigosati in podpisati, s čemer potrjuje, da se z osnutkom </w:t>
      </w:r>
      <w:r w:rsidR="002B5BBE" w:rsidRPr="00874DC4">
        <w:rPr>
          <w:rFonts w:cs="Tahoma"/>
          <w:sz w:val="20"/>
          <w:szCs w:val="20"/>
        </w:rPr>
        <w:t>okvirnega sporazuma</w:t>
      </w:r>
      <w:r w:rsidRPr="00874DC4">
        <w:rPr>
          <w:rFonts w:cs="Tahoma"/>
          <w:sz w:val="20"/>
          <w:szCs w:val="20"/>
        </w:rPr>
        <w:t xml:space="preserve"> strinja. </w:t>
      </w:r>
      <w:r w:rsidR="002B5BBE" w:rsidRPr="00874DC4">
        <w:rPr>
          <w:rFonts w:cs="Tahoma"/>
          <w:sz w:val="20"/>
          <w:szCs w:val="20"/>
        </w:rPr>
        <w:t>(P</w:t>
      </w:r>
      <w:r w:rsidR="006128FF" w:rsidRPr="00874DC4">
        <w:rPr>
          <w:rFonts w:cs="Tahoma"/>
          <w:sz w:val="20"/>
          <w:szCs w:val="20"/>
        </w:rPr>
        <w:t xml:space="preserve">riloga </w:t>
      </w:r>
      <w:r w:rsidR="00E556A3">
        <w:rPr>
          <w:rFonts w:cs="Tahoma"/>
          <w:sz w:val="20"/>
          <w:szCs w:val="20"/>
        </w:rPr>
        <w:t>6</w:t>
      </w:r>
      <w:r w:rsidRPr="00874DC4">
        <w:rPr>
          <w:rFonts w:cs="Tahoma"/>
          <w:sz w:val="20"/>
          <w:szCs w:val="20"/>
        </w:rPr>
        <w:t>)</w:t>
      </w:r>
    </w:p>
    <w:p w:rsidR="00B53942" w:rsidRPr="00874DC4" w:rsidRDefault="00B53942" w:rsidP="00736D15">
      <w:pPr>
        <w:keepNext/>
        <w:jc w:val="both"/>
        <w:rPr>
          <w:rFonts w:cs="Tahoma"/>
          <w:bCs/>
          <w:sz w:val="20"/>
          <w:szCs w:val="20"/>
        </w:rPr>
      </w:pPr>
    </w:p>
    <w:p w:rsidR="002B5BBE" w:rsidRPr="00874DC4" w:rsidRDefault="002B5BBE" w:rsidP="00E556A3">
      <w:pPr>
        <w:keepNext/>
        <w:keepLines/>
        <w:jc w:val="both"/>
        <w:rPr>
          <w:rFonts w:cs="Tahoma"/>
          <w:bCs/>
          <w:sz w:val="20"/>
          <w:szCs w:val="20"/>
        </w:rPr>
      </w:pPr>
    </w:p>
    <w:p w:rsidR="002B5BBE" w:rsidRPr="00874DC4" w:rsidRDefault="002B5BBE" w:rsidP="00E556A3">
      <w:pPr>
        <w:keepNext/>
        <w:keepLines/>
        <w:numPr>
          <w:ilvl w:val="1"/>
          <w:numId w:val="5"/>
        </w:numPr>
        <w:jc w:val="both"/>
        <w:rPr>
          <w:rFonts w:eastAsiaTheme="minorHAnsi" w:cs="Tahoma"/>
          <w:b/>
          <w:sz w:val="20"/>
          <w:szCs w:val="20"/>
          <w:lang w:eastAsia="en-US"/>
        </w:rPr>
      </w:pPr>
      <w:r w:rsidRPr="00874DC4">
        <w:rPr>
          <w:rFonts w:eastAsiaTheme="minorHAnsi" w:cs="Tahoma"/>
          <w:b/>
          <w:sz w:val="20"/>
          <w:szCs w:val="20"/>
          <w:lang w:eastAsia="en-US"/>
        </w:rPr>
        <w:t>Tehnična specifikacija</w:t>
      </w:r>
    </w:p>
    <w:p w:rsidR="002B5BBE" w:rsidRPr="00874DC4" w:rsidRDefault="002B5BBE" w:rsidP="00E556A3">
      <w:pPr>
        <w:keepNext/>
        <w:keepLines/>
        <w:jc w:val="both"/>
        <w:rPr>
          <w:rFonts w:eastAsiaTheme="minorHAnsi" w:cs="Tahoma"/>
          <w:b/>
          <w:sz w:val="20"/>
          <w:szCs w:val="20"/>
          <w:lang w:eastAsia="en-US"/>
        </w:rPr>
      </w:pPr>
    </w:p>
    <w:p w:rsidR="00FF4587" w:rsidRPr="00FF4587" w:rsidRDefault="00FF4587" w:rsidP="00E556A3">
      <w:pPr>
        <w:keepNext/>
        <w:keepLines/>
        <w:jc w:val="both"/>
        <w:rPr>
          <w:sz w:val="20"/>
        </w:rPr>
      </w:pPr>
      <w:r w:rsidRPr="00FF4587">
        <w:rPr>
          <w:sz w:val="20"/>
        </w:rPr>
        <w:t>Evidenčne ploščice morajo ustrezati vsem štirim osnovnim kriterijem</w:t>
      </w:r>
      <w:r w:rsidR="009D34EF">
        <w:rPr>
          <w:sz w:val="20"/>
        </w:rPr>
        <w:t xml:space="preserve"> ter skicam v nadaljevanju</w:t>
      </w:r>
      <w:r w:rsidRPr="00FF4587">
        <w:rPr>
          <w:sz w:val="20"/>
        </w:rPr>
        <w:t>:</w:t>
      </w:r>
    </w:p>
    <w:p w:rsidR="00FF4587" w:rsidRPr="00FF4587" w:rsidRDefault="00FF4587" w:rsidP="00E556A3">
      <w:pPr>
        <w:keepNext/>
        <w:keepLines/>
        <w:jc w:val="both"/>
        <w:rPr>
          <w:sz w:val="20"/>
        </w:rPr>
      </w:pPr>
    </w:p>
    <w:p w:rsidR="00FF4587" w:rsidRDefault="00FF4587" w:rsidP="00E556A3">
      <w:pPr>
        <w:keepNext/>
        <w:keepLines/>
        <w:jc w:val="both"/>
        <w:rPr>
          <w:sz w:val="20"/>
        </w:rPr>
      </w:pPr>
      <w:r w:rsidRPr="00FF4587">
        <w:rPr>
          <w:sz w:val="20"/>
        </w:rPr>
        <w:t xml:space="preserve">1. Ploščice morajo biti izdelane iz negorljive keramike oz. šamota ter neobčutljive na visoke temperature (do 1250ºC) in na kemične reakcije v procesu </w:t>
      </w:r>
      <w:proofErr w:type="spellStart"/>
      <w:r w:rsidRPr="00FF4587">
        <w:rPr>
          <w:sz w:val="20"/>
        </w:rPr>
        <w:t>kremacije</w:t>
      </w:r>
      <w:proofErr w:type="spellEnd"/>
      <w:r w:rsidRPr="00FF4587">
        <w:rPr>
          <w:sz w:val="20"/>
        </w:rPr>
        <w:t>.</w:t>
      </w:r>
    </w:p>
    <w:p w:rsidR="00AA4CEF" w:rsidRPr="00FF4587" w:rsidRDefault="00AA4CEF" w:rsidP="00E556A3">
      <w:pPr>
        <w:keepNext/>
        <w:keepLines/>
        <w:jc w:val="both"/>
        <w:rPr>
          <w:sz w:val="20"/>
        </w:rPr>
      </w:pPr>
    </w:p>
    <w:p w:rsidR="00FF4587" w:rsidRPr="00FF4587" w:rsidRDefault="00FF4587" w:rsidP="00E556A3">
      <w:pPr>
        <w:keepNext/>
        <w:keepLines/>
        <w:jc w:val="both"/>
        <w:rPr>
          <w:sz w:val="20"/>
        </w:rPr>
      </w:pPr>
      <w:r w:rsidRPr="00FF4587">
        <w:rPr>
          <w:sz w:val="20"/>
        </w:rPr>
        <w:t>2. Ploščice morajo biti mehansko trdne (odporne proti poškodbam pri upepelitvi in mletju). Po upepelitvi in obdelavi-mletju v mlinu mora biti ploščica brez mehanskih poškodb (zlomljena, zdrobljena, odkrušena,…).</w:t>
      </w:r>
    </w:p>
    <w:p w:rsidR="00AA4CEF" w:rsidRDefault="00AA4CEF" w:rsidP="00E556A3">
      <w:pPr>
        <w:keepNext/>
        <w:keepLines/>
        <w:jc w:val="both"/>
        <w:rPr>
          <w:sz w:val="20"/>
        </w:rPr>
      </w:pPr>
    </w:p>
    <w:p w:rsidR="00FF4587" w:rsidRPr="00FF4587" w:rsidRDefault="00FF4587" w:rsidP="00E556A3">
      <w:pPr>
        <w:keepNext/>
        <w:keepLines/>
        <w:rPr>
          <w:sz w:val="20"/>
        </w:rPr>
      </w:pPr>
      <w:r w:rsidRPr="00FF4587">
        <w:rPr>
          <w:sz w:val="20"/>
        </w:rPr>
        <w:t>3. Na eni strani ploščice mora biti</w:t>
      </w:r>
      <w:r>
        <w:rPr>
          <w:sz w:val="20"/>
        </w:rPr>
        <w:t xml:space="preserve"> jasno razpoznavno tekoča evidenčna številka (</w:t>
      </w:r>
      <w:r w:rsidRPr="00FF4587">
        <w:rPr>
          <w:sz w:val="20"/>
        </w:rPr>
        <w:t>6 mestna)</w:t>
      </w:r>
      <w:r w:rsidR="00E556A3">
        <w:rPr>
          <w:sz w:val="20"/>
        </w:rPr>
        <w:t xml:space="preserve">. </w:t>
      </w:r>
      <w:r w:rsidR="00E556A3" w:rsidRPr="00E556A3">
        <w:rPr>
          <w:sz w:val="20"/>
        </w:rPr>
        <w:t xml:space="preserve">Številke se vdelajo v ploščico s šablono tako, da so </w:t>
      </w:r>
      <w:r w:rsidR="00E556A3" w:rsidRPr="00E556A3">
        <w:rPr>
          <w:sz w:val="20"/>
          <w:u w:val="single"/>
        </w:rPr>
        <w:t>ugreznjene</w:t>
      </w:r>
      <w:r w:rsidR="00E556A3" w:rsidRPr="00E556A3">
        <w:rPr>
          <w:sz w:val="20"/>
        </w:rPr>
        <w:t>.</w:t>
      </w:r>
      <w:r w:rsidRPr="00FF4587">
        <w:rPr>
          <w:sz w:val="20"/>
        </w:rPr>
        <w:t xml:space="preserve"> Velikost številk mora biti 10 mm. Na drugi strani ploščice mora biti odtisnjen (ugreznjen) napis: ŽALE UPEPELJEVALNICA LJUBLJANA.</w:t>
      </w:r>
    </w:p>
    <w:p w:rsidR="00AA4CEF" w:rsidRDefault="00AA4CEF" w:rsidP="00E556A3">
      <w:pPr>
        <w:keepNext/>
        <w:keepLines/>
        <w:jc w:val="both"/>
        <w:rPr>
          <w:sz w:val="20"/>
        </w:rPr>
      </w:pPr>
    </w:p>
    <w:p w:rsidR="00FF4587" w:rsidRPr="00FF4587" w:rsidRDefault="00FF4587" w:rsidP="00E556A3">
      <w:pPr>
        <w:keepNext/>
        <w:keepLines/>
        <w:jc w:val="both"/>
        <w:rPr>
          <w:sz w:val="20"/>
        </w:rPr>
      </w:pPr>
      <w:r w:rsidRPr="00FF4587">
        <w:rPr>
          <w:sz w:val="20"/>
        </w:rPr>
        <w:t>4. Ploščice morajo biti predpisane velikosti in oblike (oblika nizkega valja) z zaobljenimi (posnetimi) robovi. Debelina p</w:t>
      </w:r>
      <w:r>
        <w:rPr>
          <w:sz w:val="20"/>
        </w:rPr>
        <w:t>loščice mora biti od 13,0-15,0 mm, premer pa od 56,0-60,0 mm</w:t>
      </w:r>
      <w:r w:rsidRPr="00FF4587">
        <w:rPr>
          <w:sz w:val="20"/>
        </w:rPr>
        <w:t>.</w:t>
      </w:r>
    </w:p>
    <w:p w:rsidR="00AA4CEF" w:rsidRDefault="00AA4CEF" w:rsidP="00E556A3">
      <w:pPr>
        <w:keepNext/>
        <w:keepLines/>
        <w:ind w:left="2268" w:hanging="2268"/>
        <w:rPr>
          <w:sz w:val="20"/>
        </w:rPr>
      </w:pPr>
    </w:p>
    <w:p w:rsidR="00FF4587" w:rsidRDefault="00FF4587" w:rsidP="00E556A3">
      <w:pPr>
        <w:keepNext/>
        <w:keepLines/>
        <w:rPr>
          <w:sz w:val="20"/>
        </w:rPr>
      </w:pPr>
      <w:r>
        <w:rPr>
          <w:sz w:val="20"/>
        </w:rPr>
        <w:lastRenderedPageBreak/>
        <w:t xml:space="preserve">Naročnik ponudniku </w:t>
      </w:r>
      <w:r w:rsidRPr="00FF4587">
        <w:rPr>
          <w:sz w:val="20"/>
        </w:rPr>
        <w:t xml:space="preserve">ne povrne nobenih stroške v zvezi izdelavo orodij, načrtov, testiranj, vzorcev. </w:t>
      </w:r>
    </w:p>
    <w:p w:rsidR="00FF4587" w:rsidRPr="00FF4587" w:rsidRDefault="00FF4587" w:rsidP="00E556A3">
      <w:pPr>
        <w:keepNext/>
        <w:keepLines/>
        <w:ind w:left="2268" w:hanging="2268"/>
        <w:rPr>
          <w:sz w:val="20"/>
        </w:rPr>
      </w:pPr>
    </w:p>
    <w:p w:rsidR="00FF4587" w:rsidRPr="00FF4587" w:rsidRDefault="00FF4587" w:rsidP="00E556A3">
      <w:pPr>
        <w:keepNext/>
        <w:keepLines/>
        <w:ind w:left="2268" w:hanging="2268"/>
        <w:rPr>
          <w:b/>
          <w:sz w:val="20"/>
        </w:rPr>
      </w:pPr>
      <w:r w:rsidRPr="00FF4587">
        <w:rPr>
          <w:b/>
          <w:sz w:val="20"/>
        </w:rPr>
        <w:t>Ponudnik mora ponudbi obvezno predložiti vzorec ploščice.</w:t>
      </w:r>
    </w:p>
    <w:p w:rsidR="00FF4587" w:rsidRPr="00FF4587" w:rsidRDefault="00FF4587" w:rsidP="00E556A3">
      <w:pPr>
        <w:keepNext/>
        <w:keepLines/>
        <w:jc w:val="both"/>
        <w:rPr>
          <w:sz w:val="20"/>
        </w:rPr>
      </w:pPr>
    </w:p>
    <w:p w:rsidR="00FF4587" w:rsidRDefault="00FF4587" w:rsidP="00E556A3">
      <w:pPr>
        <w:keepNext/>
        <w:keepLines/>
      </w:pPr>
    </w:p>
    <w:p w:rsidR="00FF4587" w:rsidRDefault="00FF4587" w:rsidP="00E556A3">
      <w:pPr>
        <w:keepNext/>
        <w:keepLines/>
      </w:pPr>
      <w:r>
        <w:rPr>
          <w:noProof/>
        </w:rPr>
        <w:drawing>
          <wp:inline distT="0" distB="0" distL="0" distR="0" wp14:anchorId="3723911D" wp14:editId="6A82D435">
            <wp:extent cx="5534025" cy="17240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4025" cy="1724025"/>
                    </a:xfrm>
                    <a:prstGeom prst="rect">
                      <a:avLst/>
                    </a:prstGeom>
                    <a:noFill/>
                    <a:ln>
                      <a:noFill/>
                    </a:ln>
                  </pic:spPr>
                </pic:pic>
              </a:graphicData>
            </a:graphic>
          </wp:inline>
        </w:drawing>
      </w:r>
    </w:p>
    <w:p w:rsidR="00FF4587" w:rsidRDefault="00FF4587" w:rsidP="00E556A3">
      <w:pPr>
        <w:keepNext/>
        <w:keepLines/>
      </w:pPr>
    </w:p>
    <w:p w:rsidR="00FF4587" w:rsidRDefault="00FF4587" w:rsidP="00E556A3">
      <w:pPr>
        <w:keepNext/>
        <w:keepLines/>
      </w:pPr>
    </w:p>
    <w:p w:rsidR="002B5BBE" w:rsidRPr="00874DC4" w:rsidRDefault="00FF4587" w:rsidP="00E556A3">
      <w:pPr>
        <w:keepNext/>
        <w:keepLines/>
        <w:jc w:val="both"/>
        <w:rPr>
          <w:rFonts w:eastAsiaTheme="minorHAnsi" w:cs="Tahoma"/>
          <w:sz w:val="20"/>
          <w:szCs w:val="20"/>
          <w:lang w:eastAsia="en-US"/>
        </w:rPr>
      </w:pPr>
      <w:r>
        <w:rPr>
          <w:noProof/>
        </w:rPr>
        <w:drawing>
          <wp:inline distT="0" distB="0" distL="0" distR="0" wp14:anchorId="3813EAD1" wp14:editId="6F242D8A">
            <wp:extent cx="2105025" cy="15049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a:ln>
                      <a:noFill/>
                    </a:ln>
                  </pic:spPr>
                </pic:pic>
              </a:graphicData>
            </a:graphic>
          </wp:inline>
        </w:drawing>
      </w:r>
      <w:r>
        <w:rPr>
          <w:noProof/>
        </w:rPr>
        <w:drawing>
          <wp:inline distT="0" distB="0" distL="0" distR="0" wp14:anchorId="59F3EA43" wp14:editId="7D6EF22A">
            <wp:extent cx="1895475" cy="4953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r>
        <w:rPr>
          <w:noProof/>
        </w:rPr>
        <w:drawing>
          <wp:inline distT="0" distB="0" distL="0" distR="0" wp14:anchorId="244D2FB1" wp14:editId="402B6BA6">
            <wp:extent cx="2076450" cy="16668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r>
        <w:t xml:space="preserve">           </w:t>
      </w:r>
    </w:p>
    <w:p w:rsidR="00FF4587" w:rsidRDefault="00FF4587" w:rsidP="00E556A3">
      <w:pPr>
        <w:keepNext/>
        <w:keepLines/>
        <w:jc w:val="both"/>
        <w:rPr>
          <w:rFonts w:eastAsiaTheme="minorHAnsi" w:cs="Tahoma"/>
          <w:sz w:val="20"/>
          <w:szCs w:val="20"/>
          <w:lang w:eastAsia="en-US"/>
        </w:rPr>
      </w:pPr>
    </w:p>
    <w:p w:rsidR="00FF4587" w:rsidRDefault="00FF4587" w:rsidP="00E556A3">
      <w:pPr>
        <w:keepNext/>
        <w:keepLines/>
        <w:jc w:val="both"/>
        <w:rPr>
          <w:rFonts w:eastAsiaTheme="minorHAnsi" w:cs="Tahoma"/>
          <w:sz w:val="20"/>
          <w:szCs w:val="20"/>
          <w:lang w:eastAsia="en-US"/>
        </w:rPr>
      </w:pPr>
    </w:p>
    <w:p w:rsidR="00FF4587" w:rsidRDefault="001A77EE" w:rsidP="00E556A3">
      <w:pPr>
        <w:keepNext/>
        <w:keepLines/>
        <w:jc w:val="both"/>
        <w:rPr>
          <w:rFonts w:eastAsiaTheme="minorHAnsi" w:cs="Tahoma"/>
          <w:sz w:val="20"/>
          <w:szCs w:val="20"/>
          <w:lang w:eastAsia="en-US"/>
        </w:rPr>
      </w:pPr>
      <w:r>
        <w:rPr>
          <w:rFonts w:eastAsiaTheme="minorHAnsi" w:cs="Tahoma"/>
          <w:sz w:val="20"/>
          <w:szCs w:val="20"/>
          <w:lang w:eastAsia="en-US"/>
        </w:rPr>
        <w:t>Dokazila:</w:t>
      </w:r>
    </w:p>
    <w:p w:rsidR="001A77EE" w:rsidRDefault="001A77EE" w:rsidP="00E556A3">
      <w:pPr>
        <w:keepNext/>
        <w:keepLines/>
        <w:jc w:val="both"/>
        <w:rPr>
          <w:rFonts w:eastAsiaTheme="minorHAnsi" w:cs="Tahoma"/>
          <w:sz w:val="20"/>
          <w:szCs w:val="20"/>
          <w:lang w:eastAsia="en-US"/>
        </w:rPr>
      </w:pPr>
    </w:p>
    <w:p w:rsidR="002B5BBE" w:rsidRPr="001A77EE" w:rsidRDefault="002B5BBE" w:rsidP="00E556A3">
      <w:pPr>
        <w:keepNext/>
        <w:keepLines/>
        <w:jc w:val="both"/>
        <w:rPr>
          <w:rFonts w:eastAsiaTheme="minorHAnsi" w:cs="Tahoma"/>
          <w:sz w:val="20"/>
          <w:szCs w:val="20"/>
          <w:lang w:eastAsia="en-US"/>
        </w:rPr>
      </w:pPr>
      <w:r w:rsidRPr="00874DC4">
        <w:rPr>
          <w:rFonts w:eastAsiaTheme="minorHAnsi" w:cs="Tahoma"/>
          <w:sz w:val="20"/>
          <w:szCs w:val="20"/>
          <w:lang w:eastAsia="en-US"/>
        </w:rPr>
        <w:t xml:space="preserve">Ponudnik izkaže izpolnjevanje teh zahtev s podpisom obrazca »Izjava o izpolnjevanju </w:t>
      </w:r>
      <w:r w:rsidR="001A77EE">
        <w:rPr>
          <w:rFonts w:eastAsiaTheme="minorHAnsi" w:cs="Tahoma"/>
          <w:sz w:val="20"/>
          <w:szCs w:val="20"/>
          <w:lang w:eastAsia="en-US"/>
        </w:rPr>
        <w:t>tehničnih zahtev«. (Priloga 2/1</w:t>
      </w:r>
      <w:r w:rsidRPr="00874DC4">
        <w:rPr>
          <w:rFonts w:eastAsiaTheme="minorHAnsi" w:cs="Tahoma"/>
          <w:sz w:val="20"/>
          <w:szCs w:val="20"/>
          <w:lang w:eastAsia="en-US"/>
        </w:rPr>
        <w:t>)</w:t>
      </w:r>
      <w:r w:rsidR="001A77EE">
        <w:rPr>
          <w:rFonts w:eastAsiaTheme="minorHAnsi" w:cs="Tahoma"/>
          <w:sz w:val="20"/>
          <w:szCs w:val="20"/>
          <w:lang w:eastAsia="en-US"/>
        </w:rPr>
        <w:t xml:space="preserve">, </w:t>
      </w:r>
      <w:r w:rsidR="009D34EF">
        <w:rPr>
          <w:rFonts w:eastAsiaTheme="minorHAnsi" w:cs="Tahoma"/>
          <w:sz w:val="20"/>
          <w:szCs w:val="20"/>
          <w:lang w:eastAsia="en-US"/>
        </w:rPr>
        <w:t xml:space="preserve">s </w:t>
      </w:r>
      <w:proofErr w:type="spellStart"/>
      <w:r w:rsidR="009D34EF">
        <w:rPr>
          <w:rFonts w:eastAsiaTheme="minorHAnsi" w:cs="Tahoma"/>
          <w:sz w:val="20"/>
          <w:szCs w:val="20"/>
          <w:lang w:eastAsia="en-US"/>
        </w:rPr>
        <w:t>priložitvijo</w:t>
      </w:r>
      <w:proofErr w:type="spellEnd"/>
      <w:r w:rsidR="009D34EF">
        <w:rPr>
          <w:rFonts w:eastAsiaTheme="minorHAnsi" w:cs="Tahoma"/>
          <w:sz w:val="20"/>
          <w:szCs w:val="20"/>
          <w:lang w:eastAsia="en-US"/>
        </w:rPr>
        <w:t xml:space="preserve"> vzorca </w:t>
      </w:r>
      <w:r w:rsidR="001A77EE">
        <w:rPr>
          <w:rFonts w:eastAsiaTheme="minorHAnsi" w:cs="Tahoma"/>
          <w:sz w:val="20"/>
          <w:szCs w:val="20"/>
          <w:lang w:eastAsia="en-US"/>
        </w:rPr>
        <w:t xml:space="preserve">evidenčne </w:t>
      </w:r>
      <w:r w:rsidR="009D34EF">
        <w:rPr>
          <w:rFonts w:eastAsiaTheme="minorHAnsi" w:cs="Tahoma"/>
          <w:sz w:val="20"/>
          <w:szCs w:val="20"/>
          <w:lang w:eastAsia="en-US"/>
        </w:rPr>
        <w:t>ploščice k ponudbi.</w:t>
      </w:r>
      <w:r w:rsidR="001A77EE">
        <w:rPr>
          <w:rFonts w:eastAsiaTheme="minorHAnsi" w:cs="Tahoma"/>
          <w:sz w:val="20"/>
          <w:szCs w:val="20"/>
          <w:lang w:eastAsia="en-US"/>
        </w:rPr>
        <w:t xml:space="preserve"> Na ploščici mora biti </w:t>
      </w:r>
      <w:r w:rsidR="001A77EE" w:rsidRPr="00A031D6">
        <w:rPr>
          <w:sz w:val="20"/>
        </w:rPr>
        <w:t>ugreznjena</w:t>
      </w:r>
      <w:r w:rsidR="001A77EE">
        <w:rPr>
          <w:sz w:val="20"/>
          <w:u w:val="single"/>
        </w:rPr>
        <w:t xml:space="preserve"> </w:t>
      </w:r>
      <w:r w:rsidR="001A77EE" w:rsidRPr="001A77EE">
        <w:rPr>
          <w:sz w:val="20"/>
        </w:rPr>
        <w:t xml:space="preserve">številka, ter </w:t>
      </w:r>
      <w:r w:rsidR="001A77EE">
        <w:rPr>
          <w:sz w:val="20"/>
        </w:rPr>
        <w:t xml:space="preserve">s </w:t>
      </w:r>
      <w:proofErr w:type="spellStart"/>
      <w:r w:rsidR="001A77EE" w:rsidRPr="001A77EE">
        <w:rPr>
          <w:sz w:val="20"/>
        </w:rPr>
        <w:t>priložitvijo</w:t>
      </w:r>
      <w:proofErr w:type="spellEnd"/>
      <w:r w:rsidR="001A77EE" w:rsidRPr="001A77EE">
        <w:rPr>
          <w:sz w:val="20"/>
        </w:rPr>
        <w:t xml:space="preserve"> tehnične specifikacije proizvajalca ploščic, iz katere je razvidno, da ponujene ploščice izpolnjujejo zahteve naročnika. </w:t>
      </w:r>
    </w:p>
    <w:p w:rsidR="002B5BBE" w:rsidRPr="001A77EE" w:rsidRDefault="002B5BBE" w:rsidP="00E556A3">
      <w:pPr>
        <w:keepNext/>
        <w:keepLines/>
        <w:jc w:val="both"/>
        <w:rPr>
          <w:rFonts w:eastAsiaTheme="minorHAnsi" w:cs="Tahoma"/>
          <w:sz w:val="20"/>
          <w:szCs w:val="20"/>
          <w:lang w:eastAsia="en-US"/>
        </w:rPr>
      </w:pPr>
    </w:p>
    <w:p w:rsidR="002B5BBE" w:rsidRPr="00874DC4" w:rsidRDefault="002B5BBE" w:rsidP="00E556A3">
      <w:pPr>
        <w:keepNext/>
        <w:keepLines/>
        <w:jc w:val="both"/>
        <w:rPr>
          <w:rFonts w:eastAsiaTheme="minorHAnsi" w:cs="Tahoma"/>
          <w:sz w:val="20"/>
          <w:szCs w:val="20"/>
          <w:lang w:eastAsia="en-US"/>
        </w:rPr>
      </w:pPr>
    </w:p>
    <w:p w:rsidR="0091648E" w:rsidRDefault="0091648E" w:rsidP="00736D15">
      <w:pPr>
        <w:keepNext/>
        <w:jc w:val="both"/>
        <w:rPr>
          <w:rFonts w:eastAsiaTheme="minorHAnsi" w:cs="Tahoma"/>
          <w:sz w:val="20"/>
          <w:szCs w:val="20"/>
          <w:lang w:eastAsia="en-US"/>
        </w:rPr>
      </w:pPr>
    </w:p>
    <w:p w:rsidR="0091648E" w:rsidRDefault="0091648E" w:rsidP="00736D15">
      <w:pPr>
        <w:keepNext/>
        <w:jc w:val="both"/>
        <w:rPr>
          <w:rFonts w:eastAsiaTheme="minorHAnsi" w:cs="Tahoma"/>
          <w:sz w:val="20"/>
          <w:szCs w:val="20"/>
          <w:lang w:eastAsia="en-US"/>
        </w:rPr>
      </w:pPr>
    </w:p>
    <w:p w:rsidR="00E556A3" w:rsidRDefault="00E556A3" w:rsidP="00736D15">
      <w:pPr>
        <w:keepNext/>
        <w:jc w:val="both"/>
        <w:rPr>
          <w:rFonts w:eastAsiaTheme="minorHAnsi" w:cs="Tahoma"/>
          <w:sz w:val="20"/>
          <w:szCs w:val="20"/>
          <w:lang w:eastAsia="en-US"/>
        </w:rPr>
      </w:pPr>
    </w:p>
    <w:p w:rsidR="001A77EE" w:rsidRPr="00874DC4" w:rsidRDefault="001A77EE" w:rsidP="00736D15">
      <w:pPr>
        <w:keepNext/>
        <w:jc w:val="both"/>
        <w:rPr>
          <w:rFonts w:eastAsiaTheme="minorHAnsi" w:cs="Tahoma"/>
          <w:sz w:val="20"/>
          <w:szCs w:val="20"/>
          <w:lang w:eastAsia="en-US"/>
        </w:rPr>
      </w:pPr>
    </w:p>
    <w:p w:rsidR="002B5BBE" w:rsidRPr="00874DC4" w:rsidRDefault="002B5BBE" w:rsidP="00736D15">
      <w:pPr>
        <w:keepNext/>
        <w:jc w:val="both"/>
        <w:rPr>
          <w:rFonts w:eastAsiaTheme="minorHAnsi" w:cs="Tahoma"/>
          <w:sz w:val="20"/>
          <w:szCs w:val="20"/>
          <w:lang w:eastAsia="en-US"/>
        </w:rPr>
      </w:pPr>
    </w:p>
    <w:p w:rsidR="00D40547" w:rsidRPr="00874DC4" w:rsidRDefault="00D40547" w:rsidP="00736D15">
      <w:pPr>
        <w:keepNext/>
        <w:rPr>
          <w:rFonts w:eastAsiaTheme="minorHAnsi" w:cs="Tahoma"/>
          <w:sz w:val="20"/>
          <w:szCs w:val="20"/>
          <w:lang w:eastAsia="en-US"/>
        </w:rPr>
      </w:pPr>
    </w:p>
    <w:p w:rsidR="00201EFB" w:rsidRPr="00874DC4" w:rsidRDefault="00201EFB" w:rsidP="00736D15">
      <w:pPr>
        <w:keepNext/>
        <w:numPr>
          <w:ilvl w:val="0"/>
          <w:numId w:val="3"/>
        </w:numPr>
        <w:jc w:val="both"/>
        <w:rPr>
          <w:rFonts w:cs="Tahoma"/>
          <w:b/>
        </w:rPr>
      </w:pPr>
      <w:r w:rsidRPr="00874DC4">
        <w:rPr>
          <w:rFonts w:cs="Tahoma"/>
          <w:b/>
        </w:rPr>
        <w:lastRenderedPageBreak/>
        <w:t xml:space="preserve">UGOTAVLJANJE SPOSOBNOSTI </w:t>
      </w:r>
      <w:r w:rsidR="008F4BD5" w:rsidRPr="00874DC4">
        <w:rPr>
          <w:rFonts w:cs="Tahoma"/>
          <w:b/>
        </w:rPr>
        <w:t>PONUDNIK</w:t>
      </w:r>
      <w:r w:rsidR="00E13EB5" w:rsidRPr="00874DC4">
        <w:rPr>
          <w:rFonts w:cs="Tahoma"/>
          <w:b/>
        </w:rPr>
        <w:t>A</w:t>
      </w:r>
      <w:r w:rsidRPr="00874DC4">
        <w:rPr>
          <w:rFonts w:cs="Tahoma"/>
          <w:b/>
        </w:rPr>
        <w:t xml:space="preserve"> </w:t>
      </w:r>
    </w:p>
    <w:p w:rsidR="00B61BE5" w:rsidRPr="00874DC4" w:rsidRDefault="00B61BE5" w:rsidP="00736D15">
      <w:pPr>
        <w:keepNext/>
        <w:jc w:val="both"/>
        <w:rPr>
          <w:rFonts w:cs="Tahoma"/>
          <w:bCs/>
          <w:sz w:val="20"/>
          <w:szCs w:val="20"/>
        </w:rPr>
      </w:pPr>
      <w:r w:rsidRPr="00874DC4">
        <w:rPr>
          <w:rFonts w:cs="Tahoma"/>
          <w:bCs/>
          <w:sz w:val="20"/>
          <w:szCs w:val="20"/>
        </w:rPr>
        <w:t xml:space="preserve">Za ugotavljanje sposobnosti mora gospodarski subjekt izpolnjevati pogoje in zahteve skladno z določbami ZJN-3 in določbami razpisne dokumentacije. </w:t>
      </w:r>
    </w:p>
    <w:p w:rsidR="00B61BE5" w:rsidRPr="00874DC4" w:rsidRDefault="00B61BE5" w:rsidP="00736D15">
      <w:pPr>
        <w:keepNext/>
        <w:jc w:val="both"/>
        <w:rPr>
          <w:rFonts w:cs="Tahoma"/>
          <w:bCs/>
          <w:sz w:val="20"/>
          <w:szCs w:val="20"/>
        </w:rPr>
      </w:pPr>
    </w:p>
    <w:p w:rsidR="00B61BE5" w:rsidRPr="00874DC4" w:rsidRDefault="00B61BE5" w:rsidP="00736D15">
      <w:pPr>
        <w:keepNext/>
        <w:jc w:val="both"/>
        <w:rPr>
          <w:rFonts w:cs="Tahoma"/>
          <w:bCs/>
          <w:sz w:val="20"/>
          <w:szCs w:val="20"/>
        </w:rPr>
      </w:pPr>
      <w:r w:rsidRPr="00874DC4">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B61BE5" w:rsidRPr="00874DC4" w:rsidRDefault="00B61BE5" w:rsidP="00736D15">
      <w:pPr>
        <w:keepNext/>
        <w:jc w:val="both"/>
        <w:rPr>
          <w:rFonts w:cs="Tahoma"/>
          <w:bCs/>
          <w:sz w:val="20"/>
          <w:szCs w:val="20"/>
        </w:rPr>
      </w:pPr>
    </w:p>
    <w:p w:rsidR="00B61BE5" w:rsidRPr="00874DC4" w:rsidRDefault="00B61BE5" w:rsidP="00736D15">
      <w:pPr>
        <w:keepNext/>
        <w:jc w:val="both"/>
        <w:rPr>
          <w:rFonts w:cs="Tahoma"/>
          <w:bCs/>
          <w:sz w:val="20"/>
          <w:szCs w:val="20"/>
        </w:rPr>
      </w:pPr>
      <w:r w:rsidRPr="00874DC4">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B61BE5" w:rsidRPr="00874DC4" w:rsidRDefault="00B61BE5" w:rsidP="00736D15">
      <w:pPr>
        <w:keepNext/>
        <w:jc w:val="both"/>
        <w:rPr>
          <w:rFonts w:cs="Tahoma"/>
          <w:bCs/>
          <w:sz w:val="20"/>
          <w:szCs w:val="20"/>
        </w:rPr>
      </w:pPr>
    </w:p>
    <w:p w:rsidR="00B61BE5" w:rsidRPr="00874DC4" w:rsidRDefault="00B61BE5" w:rsidP="00736D15">
      <w:pPr>
        <w:keepNext/>
        <w:jc w:val="both"/>
        <w:rPr>
          <w:rFonts w:cs="Tahoma"/>
          <w:bCs/>
          <w:sz w:val="20"/>
          <w:szCs w:val="20"/>
        </w:rPr>
      </w:pPr>
      <w:r w:rsidRPr="00874DC4">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874DC4">
        <w:rPr>
          <w:rFonts w:cs="Tahoma"/>
          <w:bCs/>
          <w:sz w:val="20"/>
          <w:szCs w:val="20"/>
        </w:rPr>
        <w:t xml:space="preserve"> </w:t>
      </w:r>
    </w:p>
    <w:p w:rsidR="000A4D00" w:rsidRPr="00874DC4" w:rsidRDefault="000A4D00" w:rsidP="00736D15">
      <w:pPr>
        <w:keepNext/>
        <w:jc w:val="both"/>
        <w:rPr>
          <w:rFonts w:cs="Tahoma"/>
          <w:bCs/>
          <w:sz w:val="20"/>
          <w:szCs w:val="20"/>
        </w:rPr>
      </w:pPr>
    </w:p>
    <w:p w:rsidR="000A4D00" w:rsidRPr="00874DC4" w:rsidRDefault="000A4D00" w:rsidP="00736D15">
      <w:pPr>
        <w:keepNext/>
        <w:jc w:val="both"/>
        <w:rPr>
          <w:rFonts w:cs="Tahoma"/>
          <w:bCs/>
          <w:sz w:val="20"/>
          <w:szCs w:val="20"/>
        </w:rPr>
      </w:pPr>
      <w:r w:rsidRPr="00874DC4">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874DC4">
        <w:rPr>
          <w:rFonts w:cs="Tahoma"/>
          <w:bCs/>
          <w:sz w:val="20"/>
          <w:szCs w:val="20"/>
        </w:rPr>
        <w:t>eDosje</w:t>
      </w:r>
      <w:proofErr w:type="spellEnd"/>
      <w:r w:rsidRPr="00874DC4">
        <w:rPr>
          <w:rFonts w:cs="Tahoma"/>
          <w:bCs/>
          <w:sz w:val="20"/>
          <w:szCs w:val="20"/>
        </w:rPr>
        <w:t xml:space="preserve"> iz devetega odstavka 77. člena ZJN-3.</w:t>
      </w:r>
    </w:p>
    <w:p w:rsidR="00600E8A" w:rsidRPr="00874DC4" w:rsidRDefault="00600E8A" w:rsidP="00736D15">
      <w:pPr>
        <w:keepNext/>
        <w:jc w:val="both"/>
        <w:rPr>
          <w:rFonts w:cs="Tahoma"/>
          <w:bCs/>
          <w:sz w:val="20"/>
          <w:szCs w:val="20"/>
        </w:rPr>
      </w:pPr>
    </w:p>
    <w:p w:rsidR="00D65A72" w:rsidRPr="00874DC4" w:rsidRDefault="00D65A72" w:rsidP="00736D15">
      <w:pPr>
        <w:keepNext/>
        <w:numPr>
          <w:ilvl w:val="1"/>
          <w:numId w:val="3"/>
        </w:numPr>
        <w:jc w:val="both"/>
        <w:rPr>
          <w:rFonts w:cs="Tahoma"/>
          <w:b/>
          <w:bCs/>
          <w:sz w:val="20"/>
          <w:szCs w:val="20"/>
        </w:rPr>
      </w:pPr>
      <w:r w:rsidRPr="00874DC4">
        <w:rPr>
          <w:rFonts w:cs="Tahoma"/>
          <w:b/>
          <w:bCs/>
          <w:sz w:val="20"/>
          <w:szCs w:val="20"/>
        </w:rPr>
        <w:t>Razlogi za izključitev</w:t>
      </w:r>
      <w:r w:rsidRPr="00874DC4">
        <w:rPr>
          <w:rFonts w:cs="Tahoma"/>
          <w:b/>
          <w:bCs/>
          <w:sz w:val="20"/>
          <w:szCs w:val="20"/>
        </w:rPr>
        <w:tab/>
      </w:r>
    </w:p>
    <w:p w:rsidR="00D65A72" w:rsidRPr="00874DC4" w:rsidRDefault="00D65A72" w:rsidP="00736D15">
      <w:pPr>
        <w:keepNext/>
        <w:jc w:val="both"/>
        <w:rPr>
          <w:rFonts w:cs="Tahoma"/>
          <w:bCs/>
          <w:sz w:val="20"/>
          <w:szCs w:val="20"/>
        </w:rPr>
      </w:pPr>
    </w:p>
    <w:p w:rsidR="00D65A72" w:rsidRPr="00874DC4" w:rsidRDefault="00D65A72" w:rsidP="00736D15">
      <w:pPr>
        <w:keepNext/>
        <w:jc w:val="both"/>
        <w:rPr>
          <w:rFonts w:cs="Tahoma"/>
          <w:sz w:val="20"/>
          <w:szCs w:val="20"/>
        </w:rPr>
      </w:pPr>
      <w:r w:rsidRPr="00874DC4">
        <w:rPr>
          <w:rFonts w:cs="Tahoma"/>
          <w:b/>
          <w:bCs/>
          <w:sz w:val="20"/>
          <w:szCs w:val="20"/>
        </w:rPr>
        <w:t>A:</w:t>
      </w:r>
      <w:r w:rsidRPr="00874DC4">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874DC4">
        <w:rPr>
          <w:rFonts w:cs="Tahoma"/>
          <w:bCs/>
          <w:sz w:val="20"/>
          <w:szCs w:val="20"/>
        </w:rPr>
        <w:t>v 1. odstavku 75. člena ZJN-3 oziroma v Kazenskem zakoniku (Uradni list RS, št. 50/12 – uradno prečiščeno besedilo</w:t>
      </w:r>
      <w:r w:rsidR="00862CAC" w:rsidRPr="00874DC4">
        <w:rPr>
          <w:rFonts w:cs="Tahoma"/>
          <w:bCs/>
          <w:sz w:val="20"/>
          <w:szCs w:val="20"/>
        </w:rPr>
        <w:t xml:space="preserve">, 6/16 – </w:t>
      </w:r>
      <w:proofErr w:type="spellStart"/>
      <w:r w:rsidR="00862CAC" w:rsidRPr="00874DC4">
        <w:rPr>
          <w:rFonts w:cs="Tahoma"/>
          <w:bCs/>
          <w:sz w:val="20"/>
          <w:szCs w:val="20"/>
        </w:rPr>
        <w:t>popr</w:t>
      </w:r>
      <w:proofErr w:type="spellEnd"/>
      <w:r w:rsidR="00862CAC" w:rsidRPr="00874DC4">
        <w:rPr>
          <w:rFonts w:cs="Tahoma"/>
          <w:bCs/>
          <w:sz w:val="20"/>
          <w:szCs w:val="20"/>
        </w:rPr>
        <w:t>.</w:t>
      </w:r>
      <w:r w:rsidR="00FD6450" w:rsidRPr="00874DC4">
        <w:rPr>
          <w:rFonts w:cs="Tahoma"/>
          <w:bCs/>
          <w:sz w:val="20"/>
          <w:szCs w:val="20"/>
        </w:rPr>
        <w:t>,</w:t>
      </w:r>
      <w:r w:rsidRPr="00874DC4">
        <w:rPr>
          <w:rFonts w:cs="Tahoma"/>
          <w:bCs/>
          <w:sz w:val="20"/>
          <w:szCs w:val="20"/>
        </w:rPr>
        <w:t xml:space="preserve"> 54/15</w:t>
      </w:r>
      <w:r w:rsidR="00FD6450" w:rsidRPr="00874DC4">
        <w:rPr>
          <w:rFonts w:cs="Tahoma"/>
          <w:bCs/>
          <w:sz w:val="20"/>
          <w:szCs w:val="20"/>
        </w:rPr>
        <w:t xml:space="preserve"> in 38/16</w:t>
      </w:r>
      <w:r w:rsidRPr="00874DC4">
        <w:rPr>
          <w:rFonts w:cs="Tahoma"/>
          <w:bCs/>
          <w:sz w:val="20"/>
          <w:szCs w:val="20"/>
        </w:rPr>
        <w:t>; KZ-1).</w:t>
      </w:r>
    </w:p>
    <w:p w:rsidR="00D65A72" w:rsidRPr="00874DC4" w:rsidRDefault="00D65A72" w:rsidP="00736D15">
      <w:pPr>
        <w:keepNext/>
        <w:jc w:val="both"/>
        <w:rPr>
          <w:rFonts w:cs="Tahoma"/>
          <w:sz w:val="20"/>
          <w:szCs w:val="20"/>
        </w:rPr>
      </w:pPr>
    </w:p>
    <w:p w:rsidR="00D65A72" w:rsidRPr="00874DC4" w:rsidRDefault="00D65A72" w:rsidP="00736D15">
      <w:pPr>
        <w:keepNext/>
        <w:jc w:val="both"/>
        <w:rPr>
          <w:rFonts w:cs="Tahoma"/>
          <w:sz w:val="20"/>
          <w:szCs w:val="20"/>
        </w:rPr>
      </w:pPr>
      <w:r w:rsidRPr="00874DC4">
        <w:rPr>
          <w:rFonts w:cs="Tahoma"/>
          <w:b/>
          <w:bCs/>
          <w:sz w:val="20"/>
          <w:szCs w:val="20"/>
        </w:rPr>
        <w:t>B:</w:t>
      </w:r>
      <w:r w:rsidRPr="00874DC4">
        <w:rPr>
          <w:rFonts w:cs="Tahoma"/>
          <w:sz w:val="20"/>
          <w:szCs w:val="20"/>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807EF9" w:rsidRPr="00874DC4">
        <w:rPr>
          <w:rFonts w:cs="Tahoma"/>
          <w:sz w:val="20"/>
          <w:szCs w:val="20"/>
        </w:rPr>
        <w:t>ponudbe</w:t>
      </w:r>
      <w:r w:rsidRPr="00874DC4">
        <w:rPr>
          <w:rFonts w:cs="Tahoma"/>
          <w:sz w:val="20"/>
          <w:szCs w:val="20"/>
        </w:rPr>
        <w:t xml:space="preserve"> znaša 50 </w:t>
      </w:r>
      <w:proofErr w:type="spellStart"/>
      <w:r w:rsidRPr="00874DC4">
        <w:rPr>
          <w:rFonts w:cs="Tahoma"/>
          <w:sz w:val="20"/>
          <w:szCs w:val="20"/>
        </w:rPr>
        <w:t>eurov</w:t>
      </w:r>
      <w:proofErr w:type="spellEnd"/>
      <w:r w:rsidRPr="00874DC4">
        <w:rPr>
          <w:rFonts w:cs="Tahoma"/>
          <w:sz w:val="20"/>
          <w:szCs w:val="20"/>
        </w:rPr>
        <w:t xml:space="preserve"> ali več. Šteje se, da gospodarski subjekt ne izpolnjuje obveznosti iz prejšnjega stavka tudi, če na dan oddaje ponudbe ali </w:t>
      </w:r>
      <w:r w:rsidR="00807EF9" w:rsidRPr="00874DC4">
        <w:rPr>
          <w:rFonts w:cs="Tahoma"/>
          <w:sz w:val="20"/>
          <w:szCs w:val="20"/>
        </w:rPr>
        <w:t>ponudbe</w:t>
      </w:r>
      <w:r w:rsidRPr="00874DC4">
        <w:rPr>
          <w:rFonts w:cs="Tahoma"/>
          <w:sz w:val="20"/>
          <w:szCs w:val="20"/>
        </w:rPr>
        <w:t xml:space="preserve"> ni imel predloženih vseh obračunov davčnih odtegljajev za dohodke iz delovnega razmerja za obdobje zadnjih petih let do dne oddaje ponudbe ali </w:t>
      </w:r>
      <w:r w:rsidR="00807EF9" w:rsidRPr="00874DC4">
        <w:rPr>
          <w:rFonts w:cs="Tahoma"/>
          <w:sz w:val="20"/>
          <w:szCs w:val="20"/>
        </w:rPr>
        <w:t>ponudbe</w:t>
      </w:r>
      <w:r w:rsidRPr="00874DC4">
        <w:rPr>
          <w:rFonts w:cs="Tahoma"/>
          <w:sz w:val="20"/>
          <w:szCs w:val="20"/>
        </w:rPr>
        <w:t>.</w:t>
      </w:r>
    </w:p>
    <w:p w:rsidR="00D65A72" w:rsidRPr="00874DC4" w:rsidRDefault="00D65A72" w:rsidP="00736D15">
      <w:pPr>
        <w:keepNext/>
        <w:jc w:val="both"/>
        <w:rPr>
          <w:rFonts w:cs="Tahoma"/>
          <w:sz w:val="20"/>
          <w:szCs w:val="20"/>
        </w:rPr>
      </w:pPr>
    </w:p>
    <w:p w:rsidR="00D65A72" w:rsidRPr="00874DC4" w:rsidRDefault="00D65A72" w:rsidP="00736D15">
      <w:pPr>
        <w:keepNext/>
        <w:spacing w:after="120"/>
        <w:jc w:val="both"/>
        <w:rPr>
          <w:rFonts w:cs="Tahoma"/>
          <w:sz w:val="20"/>
          <w:szCs w:val="20"/>
        </w:rPr>
      </w:pPr>
      <w:r w:rsidRPr="00874DC4">
        <w:rPr>
          <w:rFonts w:cs="Tahoma"/>
          <w:b/>
          <w:bCs/>
          <w:sz w:val="20"/>
          <w:szCs w:val="20"/>
        </w:rPr>
        <w:t>C:</w:t>
      </w:r>
      <w:r w:rsidRPr="00874DC4">
        <w:rPr>
          <w:rFonts w:cs="Tahoma"/>
          <w:sz w:val="20"/>
          <w:szCs w:val="20"/>
        </w:rPr>
        <w:t xml:space="preserve"> Naročnik bo iz sodelovanja v postopku javnega naročanja izključil gospodarski subjekt:</w:t>
      </w:r>
    </w:p>
    <w:p w:rsidR="00D65A72" w:rsidRPr="00874DC4" w:rsidRDefault="00D65A72" w:rsidP="00736D15">
      <w:pPr>
        <w:keepNext/>
        <w:spacing w:after="60"/>
        <w:jc w:val="both"/>
        <w:rPr>
          <w:rFonts w:cs="Tahoma"/>
          <w:sz w:val="20"/>
          <w:szCs w:val="18"/>
        </w:rPr>
      </w:pPr>
      <w:r w:rsidRPr="00874DC4">
        <w:rPr>
          <w:rFonts w:cs="Tahoma"/>
          <w:sz w:val="20"/>
          <w:szCs w:val="20"/>
        </w:rPr>
        <w:tab/>
      </w:r>
      <w:r w:rsidRPr="00874DC4">
        <w:rPr>
          <w:rFonts w:cs="Tahoma"/>
          <w:b/>
          <w:sz w:val="20"/>
          <w:szCs w:val="20"/>
        </w:rPr>
        <w:t>a)</w:t>
      </w:r>
      <w:r w:rsidRPr="00874DC4">
        <w:rPr>
          <w:rFonts w:cs="Tahoma"/>
          <w:sz w:val="20"/>
          <w:szCs w:val="20"/>
        </w:rPr>
        <w:t xml:space="preserve"> če je ta na dan, ko poteče rok za oddajo ponudb ali </w:t>
      </w:r>
      <w:r w:rsidR="00807EF9" w:rsidRPr="00874DC4">
        <w:rPr>
          <w:rFonts w:cs="Tahoma"/>
          <w:sz w:val="20"/>
          <w:szCs w:val="20"/>
        </w:rPr>
        <w:t>ponudb</w:t>
      </w:r>
      <w:r w:rsidRPr="00874DC4">
        <w:rPr>
          <w:rFonts w:cs="Tahoma"/>
          <w:sz w:val="20"/>
          <w:szCs w:val="20"/>
        </w:rPr>
        <w:t xml:space="preserve">, izločen iz postopkov oddaje javnih </w:t>
      </w:r>
      <w:r w:rsidRPr="00874DC4">
        <w:rPr>
          <w:rFonts w:cs="Tahoma"/>
          <w:sz w:val="20"/>
          <w:szCs w:val="20"/>
        </w:rPr>
        <w:tab/>
        <w:t xml:space="preserve">naročil </w:t>
      </w:r>
      <w:r w:rsidRPr="00874DC4">
        <w:rPr>
          <w:rFonts w:cs="Tahoma"/>
          <w:sz w:val="20"/>
          <w:szCs w:val="18"/>
        </w:rPr>
        <w:t>zaradi uvrstitve v evidenco gospodarskih subjektov z negativnimi referencami,</w:t>
      </w:r>
    </w:p>
    <w:p w:rsidR="00D65A72" w:rsidRPr="00874DC4" w:rsidRDefault="00D65A72" w:rsidP="00736D15">
      <w:pPr>
        <w:keepNext/>
        <w:jc w:val="both"/>
        <w:rPr>
          <w:rFonts w:cs="Tahoma"/>
          <w:sz w:val="20"/>
          <w:szCs w:val="20"/>
        </w:rPr>
      </w:pPr>
      <w:r w:rsidRPr="00874DC4">
        <w:rPr>
          <w:rFonts w:cs="Tahoma"/>
          <w:sz w:val="20"/>
          <w:szCs w:val="20"/>
        </w:rPr>
        <w:tab/>
      </w:r>
      <w:r w:rsidRPr="00874DC4">
        <w:rPr>
          <w:rFonts w:cs="Tahoma"/>
          <w:b/>
          <w:sz w:val="20"/>
          <w:szCs w:val="20"/>
        </w:rPr>
        <w:t>b)</w:t>
      </w:r>
      <w:r w:rsidRPr="00874DC4">
        <w:rPr>
          <w:rFonts w:cs="Tahoma"/>
          <w:sz w:val="20"/>
          <w:szCs w:val="20"/>
        </w:rPr>
        <w:t xml:space="preserve"> če mu je bila v zadnjih treh letih pred potekom roka za oddajo ponudb s pravnomočno odločbo </w:t>
      </w:r>
      <w:r w:rsidRPr="00874DC4">
        <w:rPr>
          <w:rFonts w:cs="Tahoma"/>
          <w:sz w:val="20"/>
          <w:szCs w:val="20"/>
        </w:rPr>
        <w:tab/>
        <w:t xml:space="preserve">pristojnega organa Republike Slovenije ali druge države članice ali tretje države dvakrat izrečena </w:t>
      </w:r>
      <w:r w:rsidRPr="00874DC4">
        <w:rPr>
          <w:rFonts w:cs="Tahoma"/>
          <w:sz w:val="20"/>
          <w:szCs w:val="20"/>
        </w:rPr>
        <w:tab/>
        <w:t>globa zaradi prekrška v zvezi s plačilom za delo.</w:t>
      </w:r>
    </w:p>
    <w:p w:rsidR="00D65A72" w:rsidRPr="00874DC4" w:rsidRDefault="00D65A72" w:rsidP="00736D15">
      <w:pPr>
        <w:keepNext/>
        <w:jc w:val="both"/>
        <w:rPr>
          <w:rFonts w:cs="Tahoma"/>
          <w:bCs/>
          <w:sz w:val="20"/>
          <w:szCs w:val="20"/>
        </w:rPr>
      </w:pPr>
    </w:p>
    <w:p w:rsidR="00B61BE5" w:rsidRPr="00874DC4" w:rsidRDefault="00B61BE5" w:rsidP="00736D15">
      <w:pPr>
        <w:keepNext/>
        <w:jc w:val="both"/>
        <w:rPr>
          <w:rFonts w:cs="Tahoma"/>
          <w:b/>
          <w:sz w:val="20"/>
          <w:szCs w:val="20"/>
          <w:u w:val="single"/>
        </w:rPr>
      </w:pPr>
      <w:r w:rsidRPr="00874DC4">
        <w:rPr>
          <w:rFonts w:cs="Tahoma"/>
          <w:b/>
          <w:sz w:val="20"/>
          <w:szCs w:val="20"/>
        </w:rPr>
        <w:t>Zgoraj navedeni pogoji veljajo tudi za posamezne člane skupine ponudnikov v okviru skupne ponudbe in za vse v ponudbi navedene podizvajalce.</w:t>
      </w:r>
      <w:r w:rsidRPr="00874DC4">
        <w:rPr>
          <w:rFonts w:cs="Tahoma"/>
          <w:b/>
          <w:sz w:val="20"/>
          <w:szCs w:val="20"/>
          <w:u w:val="single"/>
        </w:rPr>
        <w:t xml:space="preserve"> </w:t>
      </w:r>
    </w:p>
    <w:p w:rsidR="00B61BE5" w:rsidRPr="00874DC4" w:rsidRDefault="00B61BE5" w:rsidP="00736D15">
      <w:pPr>
        <w:keepNext/>
        <w:jc w:val="both"/>
        <w:rPr>
          <w:rFonts w:cs="Tahoma"/>
          <w:b/>
          <w:sz w:val="20"/>
          <w:szCs w:val="20"/>
          <w:u w:val="single"/>
        </w:rPr>
      </w:pPr>
    </w:p>
    <w:p w:rsidR="00B61BE5" w:rsidRPr="00874DC4" w:rsidRDefault="00B61BE5" w:rsidP="00736D15">
      <w:pPr>
        <w:keepNext/>
        <w:jc w:val="both"/>
        <w:rPr>
          <w:rFonts w:cs="Tahoma"/>
          <w:b/>
          <w:bCs/>
          <w:sz w:val="20"/>
          <w:szCs w:val="20"/>
        </w:rPr>
      </w:pPr>
      <w:r w:rsidRPr="00874DC4">
        <w:rPr>
          <w:rFonts w:cs="Tahoma"/>
          <w:b/>
          <w:bCs/>
          <w:sz w:val="20"/>
          <w:szCs w:val="20"/>
        </w:rPr>
        <w:t>V kolikor gospodarski subjekt glede pogojev v zvezi z ekonomskim in finančnim položajem ter tehnično in strokovno sposobnostjo, v skladu z 81. členom ZJN-3,</w:t>
      </w:r>
      <w:r w:rsidRPr="00874DC4">
        <w:rPr>
          <w:rFonts w:cs="Tahoma"/>
          <w:bCs/>
          <w:sz w:val="20"/>
          <w:szCs w:val="20"/>
        </w:rPr>
        <w:t xml:space="preserve"> </w:t>
      </w:r>
      <w:r w:rsidRPr="00874DC4">
        <w:rPr>
          <w:rFonts w:cs="Tahoma"/>
          <w:b/>
          <w:bCs/>
          <w:sz w:val="20"/>
          <w:szCs w:val="20"/>
        </w:rPr>
        <w:t>uporabi zmogljivosti drugih subjektov, morajo zgoraj navedene pogoje izpolnjevati tudi subjekti, katerih zmogljivosti uporablja gospodarski subjekt.</w:t>
      </w:r>
    </w:p>
    <w:p w:rsidR="00656ACD" w:rsidRPr="00874DC4" w:rsidRDefault="00656ACD" w:rsidP="00736D15">
      <w:pPr>
        <w:keepNext/>
        <w:jc w:val="both"/>
        <w:rPr>
          <w:rFonts w:cs="Tahoma"/>
          <w:b/>
          <w:sz w:val="20"/>
          <w:szCs w:val="20"/>
        </w:rPr>
      </w:pPr>
    </w:p>
    <w:p w:rsidR="00D65A72" w:rsidRPr="00874DC4" w:rsidRDefault="00656ACD" w:rsidP="00736D15">
      <w:pPr>
        <w:keepNext/>
        <w:jc w:val="both"/>
        <w:rPr>
          <w:rFonts w:cs="Tahoma"/>
          <w:b/>
          <w:sz w:val="20"/>
          <w:szCs w:val="20"/>
        </w:rPr>
      </w:pPr>
      <w:r w:rsidRPr="00874DC4">
        <w:rPr>
          <w:rFonts w:cs="Tahoma"/>
          <w:b/>
          <w:sz w:val="20"/>
          <w:szCs w:val="20"/>
        </w:rPr>
        <w:lastRenderedPageBreak/>
        <w:t>DOKAZILO</w:t>
      </w:r>
      <w:r w:rsidR="00D65A72" w:rsidRPr="00874DC4">
        <w:rPr>
          <w:rFonts w:cs="Tahoma"/>
          <w:b/>
          <w:sz w:val="20"/>
          <w:szCs w:val="20"/>
        </w:rPr>
        <w:t>:</w:t>
      </w:r>
    </w:p>
    <w:p w:rsidR="00B61BE5" w:rsidRPr="00874DC4" w:rsidRDefault="00B61BE5" w:rsidP="00736D15">
      <w:pPr>
        <w:keepNext/>
        <w:spacing w:after="120"/>
        <w:jc w:val="both"/>
        <w:rPr>
          <w:rFonts w:cs="Tahoma"/>
          <w:sz w:val="20"/>
          <w:szCs w:val="20"/>
        </w:rPr>
      </w:pPr>
      <w:r w:rsidRPr="00874DC4">
        <w:rPr>
          <w:rFonts w:cs="Tahoma"/>
          <w:sz w:val="20"/>
          <w:szCs w:val="20"/>
        </w:rPr>
        <w:t>Gospodarski subjekt izkaže izpolnjevanje teh pogojev s podpisom in s predložitvijo naslednjih prilog:</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 xml:space="preserve">Priloga 3/1: »Izjava o izpolnjevanju sposobnosti ponudnika/partnerja«, </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Priloga 3/2: »Izjava o izpolnjevanju sposobnosti podizvajalca/drugega subjekta«,</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Priloga 3/3: »Izjava fizične osebe«.</w:t>
      </w:r>
    </w:p>
    <w:p w:rsidR="00D40547" w:rsidRPr="00874DC4" w:rsidRDefault="00D40547" w:rsidP="00736D15">
      <w:pPr>
        <w:keepNext/>
        <w:jc w:val="both"/>
        <w:rPr>
          <w:rFonts w:cs="Tahoma"/>
          <w:b/>
          <w:sz w:val="20"/>
          <w:szCs w:val="20"/>
        </w:rPr>
      </w:pPr>
    </w:p>
    <w:p w:rsidR="00D65A72" w:rsidRPr="00874DC4" w:rsidRDefault="00221222" w:rsidP="00736D15">
      <w:pPr>
        <w:keepNext/>
        <w:numPr>
          <w:ilvl w:val="1"/>
          <w:numId w:val="3"/>
        </w:numPr>
        <w:jc w:val="both"/>
        <w:rPr>
          <w:rFonts w:cs="Tahoma"/>
          <w:b/>
          <w:bCs/>
          <w:sz w:val="20"/>
          <w:szCs w:val="20"/>
        </w:rPr>
      </w:pPr>
      <w:r w:rsidRPr="00874DC4">
        <w:rPr>
          <w:rFonts w:cs="Tahoma"/>
          <w:b/>
          <w:bCs/>
          <w:sz w:val="20"/>
          <w:szCs w:val="20"/>
        </w:rPr>
        <w:t xml:space="preserve">Pogoji za sodelovanje  </w:t>
      </w:r>
    </w:p>
    <w:p w:rsidR="00221222" w:rsidRPr="00874DC4" w:rsidRDefault="00221222" w:rsidP="00736D15">
      <w:pPr>
        <w:keepNext/>
        <w:jc w:val="both"/>
        <w:rPr>
          <w:rFonts w:cs="Tahoma"/>
          <w:b/>
          <w:bCs/>
          <w:sz w:val="20"/>
          <w:szCs w:val="20"/>
        </w:rPr>
      </w:pPr>
    </w:p>
    <w:p w:rsidR="00B61BE5" w:rsidRPr="00874DC4" w:rsidRDefault="00B61BE5" w:rsidP="00736D15">
      <w:pPr>
        <w:keepNext/>
        <w:jc w:val="both"/>
        <w:rPr>
          <w:rFonts w:cs="Tahoma"/>
          <w:b/>
          <w:bCs/>
          <w:sz w:val="20"/>
          <w:szCs w:val="20"/>
        </w:rPr>
      </w:pPr>
      <w:r w:rsidRPr="00874DC4">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600E8A" w:rsidRPr="00874DC4" w:rsidRDefault="00600E8A" w:rsidP="00736D15">
      <w:pPr>
        <w:keepNext/>
        <w:jc w:val="both"/>
        <w:rPr>
          <w:rFonts w:cs="Tahoma"/>
          <w:b/>
          <w:bCs/>
          <w:sz w:val="20"/>
          <w:szCs w:val="20"/>
        </w:rPr>
      </w:pPr>
    </w:p>
    <w:p w:rsidR="00221222" w:rsidRPr="00874DC4" w:rsidRDefault="00221222" w:rsidP="00736D15">
      <w:pPr>
        <w:keepNext/>
        <w:jc w:val="both"/>
        <w:rPr>
          <w:rFonts w:cs="Tahoma"/>
          <w:b/>
          <w:bCs/>
          <w:sz w:val="20"/>
          <w:szCs w:val="20"/>
        </w:rPr>
      </w:pPr>
      <w:r w:rsidRPr="00874DC4">
        <w:rPr>
          <w:rFonts w:cs="Tahoma"/>
          <w:b/>
          <w:bCs/>
          <w:sz w:val="20"/>
          <w:szCs w:val="20"/>
        </w:rPr>
        <w:t>A: Ustreznost za opravljanje poklicne dejavnosti</w:t>
      </w:r>
    </w:p>
    <w:p w:rsidR="00221222" w:rsidRPr="00874DC4" w:rsidRDefault="00221222" w:rsidP="00736D15">
      <w:pPr>
        <w:keepNext/>
        <w:jc w:val="both"/>
        <w:rPr>
          <w:rFonts w:cs="Tahoma"/>
          <w:b/>
          <w:bCs/>
          <w:sz w:val="20"/>
          <w:szCs w:val="20"/>
        </w:rPr>
      </w:pPr>
    </w:p>
    <w:p w:rsidR="00B61BE5" w:rsidRPr="00874DC4" w:rsidRDefault="00B61BE5" w:rsidP="00736D15">
      <w:pPr>
        <w:keepNext/>
        <w:jc w:val="both"/>
        <w:rPr>
          <w:rFonts w:cs="Tahoma"/>
          <w:bCs/>
          <w:sz w:val="20"/>
          <w:szCs w:val="20"/>
        </w:rPr>
      </w:pPr>
      <w:r w:rsidRPr="00874DC4">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874DC4" w:rsidRDefault="00221222" w:rsidP="00736D15">
      <w:pPr>
        <w:keepNext/>
        <w:jc w:val="both"/>
        <w:rPr>
          <w:rFonts w:cs="Tahoma"/>
          <w:b/>
          <w:bCs/>
          <w:sz w:val="20"/>
          <w:szCs w:val="20"/>
        </w:rPr>
      </w:pPr>
    </w:p>
    <w:p w:rsidR="00B61BE5" w:rsidRPr="00874DC4" w:rsidRDefault="00B61BE5" w:rsidP="00736D15">
      <w:pPr>
        <w:keepNext/>
        <w:jc w:val="both"/>
        <w:rPr>
          <w:rFonts w:cs="Tahoma"/>
          <w:bCs/>
          <w:sz w:val="20"/>
          <w:szCs w:val="20"/>
        </w:rPr>
      </w:pPr>
      <w:r w:rsidRPr="00874DC4">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412B67" w:rsidRPr="00874DC4" w:rsidRDefault="00412B67" w:rsidP="00736D15">
      <w:pPr>
        <w:keepNext/>
        <w:jc w:val="both"/>
        <w:rPr>
          <w:rFonts w:cs="Tahoma"/>
          <w:b/>
          <w:sz w:val="20"/>
          <w:szCs w:val="20"/>
        </w:rPr>
      </w:pPr>
    </w:p>
    <w:p w:rsidR="00EF4B43" w:rsidRPr="00874DC4" w:rsidRDefault="00EF4B43" w:rsidP="00736D15">
      <w:pPr>
        <w:keepNext/>
        <w:jc w:val="both"/>
        <w:rPr>
          <w:rFonts w:cs="Tahoma"/>
          <w:b/>
          <w:sz w:val="20"/>
          <w:szCs w:val="20"/>
        </w:rPr>
      </w:pPr>
      <w:r w:rsidRPr="00874DC4">
        <w:rPr>
          <w:rFonts w:cs="Tahoma"/>
          <w:b/>
          <w:sz w:val="20"/>
          <w:szCs w:val="20"/>
        </w:rPr>
        <w:t>DOKAZILO:</w:t>
      </w:r>
    </w:p>
    <w:p w:rsidR="00B61BE5" w:rsidRPr="00874DC4" w:rsidRDefault="00B61BE5" w:rsidP="00736D15">
      <w:pPr>
        <w:keepNext/>
        <w:spacing w:after="120"/>
        <w:jc w:val="both"/>
        <w:rPr>
          <w:rFonts w:cs="Tahoma"/>
          <w:sz w:val="20"/>
          <w:szCs w:val="20"/>
        </w:rPr>
      </w:pPr>
      <w:r w:rsidRPr="00874DC4">
        <w:rPr>
          <w:rFonts w:cs="Tahoma"/>
          <w:sz w:val="20"/>
          <w:szCs w:val="20"/>
        </w:rPr>
        <w:t>Gospodarski subjekt izkaže izpolnjevanje teh pogojev s podpisom in s predložitvijo naslednjih prilog:</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 xml:space="preserve">Priloga 3/1: »Izjava o izpolnjevanju sposobnosti ponudnika/partnerja«, </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Priloga 3/2: »Izjava o izpolnjevanju sposobnosti podizvajalca/drugega subjekta«,</w:t>
      </w:r>
    </w:p>
    <w:p w:rsidR="00BF03EE"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ustrezna</w:t>
      </w:r>
      <w:r w:rsidR="00BF03EE" w:rsidRPr="00874DC4">
        <w:rPr>
          <w:rFonts w:cs="Tahoma"/>
          <w:sz w:val="20"/>
          <w:szCs w:val="20"/>
        </w:rPr>
        <w:t xml:space="preserve"> dokazila, ki izkazuje izpolnjevanje zahteve iz drugega odstavka te točk</w:t>
      </w:r>
      <w:r w:rsidR="00A67AAD" w:rsidRPr="00874DC4">
        <w:rPr>
          <w:rFonts w:cs="Tahoma"/>
          <w:sz w:val="20"/>
          <w:szCs w:val="20"/>
        </w:rPr>
        <w:t>e, v kolikor je</w:t>
      </w:r>
      <w:r w:rsidRPr="00874DC4">
        <w:rPr>
          <w:rFonts w:cs="Tahoma"/>
          <w:sz w:val="20"/>
          <w:szCs w:val="20"/>
        </w:rPr>
        <w:t xml:space="preserve"> tak</w:t>
      </w:r>
      <w:r w:rsidR="00114B6E" w:rsidRPr="00874DC4">
        <w:rPr>
          <w:rFonts w:cs="Tahoma"/>
          <w:sz w:val="20"/>
          <w:szCs w:val="20"/>
        </w:rPr>
        <w:t>o dovoljenje ali članstvo potreb</w:t>
      </w:r>
      <w:r w:rsidRPr="00874DC4">
        <w:rPr>
          <w:rFonts w:cs="Tahoma"/>
          <w:sz w:val="20"/>
          <w:szCs w:val="20"/>
        </w:rPr>
        <w:t>no.</w:t>
      </w:r>
      <w:r w:rsidR="00A67AAD" w:rsidRPr="00874DC4">
        <w:rPr>
          <w:rFonts w:cs="Tahoma"/>
          <w:sz w:val="20"/>
          <w:szCs w:val="20"/>
        </w:rPr>
        <w:t xml:space="preserve"> </w:t>
      </w:r>
    </w:p>
    <w:p w:rsidR="00221222" w:rsidRPr="00874DC4" w:rsidRDefault="00221222" w:rsidP="00736D15">
      <w:pPr>
        <w:keepNext/>
        <w:jc w:val="both"/>
        <w:rPr>
          <w:rFonts w:cs="Tahoma"/>
          <w:b/>
          <w:bCs/>
          <w:sz w:val="20"/>
          <w:szCs w:val="20"/>
        </w:rPr>
      </w:pPr>
    </w:p>
    <w:p w:rsidR="00221222" w:rsidRPr="00874DC4" w:rsidRDefault="00EF4B43" w:rsidP="00736D15">
      <w:pPr>
        <w:keepNext/>
        <w:jc w:val="both"/>
        <w:rPr>
          <w:rFonts w:cs="Tahoma"/>
          <w:b/>
          <w:bCs/>
          <w:sz w:val="20"/>
          <w:szCs w:val="20"/>
        </w:rPr>
      </w:pPr>
      <w:r w:rsidRPr="00874DC4">
        <w:rPr>
          <w:rFonts w:cs="Tahoma"/>
          <w:b/>
          <w:bCs/>
          <w:sz w:val="20"/>
          <w:szCs w:val="20"/>
        </w:rPr>
        <w:t>B: Ekonomski in finančni položaj</w:t>
      </w:r>
    </w:p>
    <w:p w:rsidR="00221222" w:rsidRPr="00874DC4" w:rsidRDefault="00221222" w:rsidP="00736D15">
      <w:pPr>
        <w:keepNext/>
        <w:jc w:val="both"/>
        <w:rPr>
          <w:rFonts w:cs="Tahoma"/>
          <w:b/>
          <w:bCs/>
          <w:sz w:val="20"/>
          <w:szCs w:val="20"/>
        </w:rPr>
      </w:pPr>
    </w:p>
    <w:p w:rsidR="00B61BE5" w:rsidRPr="00874DC4" w:rsidRDefault="00B61BE5" w:rsidP="00736D15">
      <w:pPr>
        <w:keepNext/>
        <w:jc w:val="both"/>
        <w:rPr>
          <w:rFonts w:cs="Tahoma"/>
          <w:sz w:val="20"/>
          <w:szCs w:val="20"/>
        </w:rPr>
      </w:pPr>
      <w:r w:rsidRPr="00874DC4">
        <w:rPr>
          <w:rFonts w:cs="Tahoma"/>
          <w:sz w:val="20"/>
          <w:szCs w:val="20"/>
        </w:rPr>
        <w:t>Gospodarski subjekt mora biti ekonomsko in finančno sposoben izvesti predmet javnega naročila.</w:t>
      </w:r>
    </w:p>
    <w:p w:rsidR="00B61BE5" w:rsidRPr="00874DC4" w:rsidRDefault="00B61BE5" w:rsidP="00736D15">
      <w:pPr>
        <w:keepNext/>
        <w:jc w:val="both"/>
        <w:rPr>
          <w:rFonts w:cs="Tahoma"/>
          <w:sz w:val="20"/>
          <w:szCs w:val="20"/>
        </w:rPr>
      </w:pPr>
    </w:p>
    <w:p w:rsidR="00B61BE5" w:rsidRPr="00874DC4" w:rsidRDefault="00B61BE5" w:rsidP="00736D15">
      <w:pPr>
        <w:keepNext/>
        <w:jc w:val="both"/>
        <w:rPr>
          <w:rFonts w:cs="Tahoma"/>
          <w:sz w:val="20"/>
          <w:szCs w:val="20"/>
        </w:rPr>
      </w:pPr>
      <w:r w:rsidRPr="00874DC4">
        <w:rPr>
          <w:rFonts w:cs="Tahoma"/>
          <w:sz w:val="20"/>
          <w:szCs w:val="20"/>
        </w:rPr>
        <w:t xml:space="preserve">Gospodarski subjekt </w:t>
      </w:r>
      <w:r w:rsidR="000A4D00" w:rsidRPr="00874DC4">
        <w:rPr>
          <w:rFonts w:cs="Tahoma"/>
          <w:sz w:val="20"/>
          <w:szCs w:val="20"/>
        </w:rPr>
        <w:t>na dan roka za predložitev ponudb</w:t>
      </w:r>
      <w:r w:rsidRPr="00874DC4">
        <w:rPr>
          <w:rFonts w:cs="Tahoma"/>
          <w:sz w:val="20"/>
          <w:szCs w:val="20"/>
        </w:rPr>
        <w:t xml:space="preserve"> </w:t>
      </w:r>
      <w:r w:rsidR="000A4D00" w:rsidRPr="00874DC4">
        <w:rPr>
          <w:rFonts w:cs="Tahoma"/>
          <w:sz w:val="20"/>
          <w:szCs w:val="20"/>
        </w:rPr>
        <w:t>ne sme</w:t>
      </w:r>
      <w:r w:rsidRPr="00874DC4">
        <w:rPr>
          <w:rFonts w:cs="Tahoma"/>
          <w:sz w:val="20"/>
          <w:szCs w:val="20"/>
        </w:rPr>
        <w:t xml:space="preserve"> imeti do</w:t>
      </w:r>
      <w:r w:rsidR="000A4D00" w:rsidRPr="00874DC4">
        <w:rPr>
          <w:rFonts w:cs="Tahoma"/>
          <w:sz w:val="20"/>
          <w:szCs w:val="20"/>
        </w:rPr>
        <w:t>spelih neporavnanih obveznosti.</w:t>
      </w:r>
      <w:r w:rsidRPr="00874DC4">
        <w:rPr>
          <w:rFonts w:cs="Tahoma"/>
          <w:sz w:val="20"/>
          <w:szCs w:val="20"/>
        </w:rPr>
        <w:t xml:space="preserve"> </w:t>
      </w:r>
    </w:p>
    <w:p w:rsidR="00EF4B43" w:rsidRPr="00874DC4" w:rsidRDefault="00EF4B43" w:rsidP="00736D15">
      <w:pPr>
        <w:keepNext/>
        <w:jc w:val="both"/>
        <w:rPr>
          <w:rFonts w:cs="Tahoma"/>
          <w:sz w:val="20"/>
          <w:szCs w:val="20"/>
        </w:rPr>
      </w:pPr>
    </w:p>
    <w:p w:rsidR="005B3A4A" w:rsidRPr="00874DC4" w:rsidRDefault="005B3A4A" w:rsidP="00736D15">
      <w:pPr>
        <w:keepNext/>
        <w:jc w:val="both"/>
        <w:rPr>
          <w:rFonts w:cs="Tahoma"/>
          <w:b/>
          <w:sz w:val="20"/>
          <w:szCs w:val="20"/>
        </w:rPr>
      </w:pPr>
      <w:r w:rsidRPr="00874DC4">
        <w:rPr>
          <w:rFonts w:cs="Tahoma"/>
          <w:b/>
          <w:sz w:val="20"/>
          <w:szCs w:val="20"/>
        </w:rPr>
        <w:t>DOKAZILO:</w:t>
      </w:r>
    </w:p>
    <w:p w:rsidR="00B61BE5" w:rsidRPr="00874DC4" w:rsidRDefault="00B61BE5" w:rsidP="00736D15">
      <w:pPr>
        <w:keepNext/>
        <w:spacing w:after="120"/>
        <w:jc w:val="both"/>
        <w:rPr>
          <w:rFonts w:cs="Tahoma"/>
          <w:sz w:val="20"/>
          <w:szCs w:val="20"/>
        </w:rPr>
      </w:pPr>
      <w:r w:rsidRPr="00874DC4">
        <w:rPr>
          <w:rFonts w:cs="Tahoma"/>
          <w:sz w:val="20"/>
          <w:szCs w:val="20"/>
        </w:rPr>
        <w:t>Gospodarski subjekt izkaže izpolnjevanje teh pogojev s podpisom in s predložitvijo naslednjih prilog:</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 xml:space="preserve">Priloga 3/1: »Izjava o izpolnjevanju sposobnosti ponudnika/partnerja«, </w:t>
      </w:r>
    </w:p>
    <w:p w:rsidR="00B61BE5" w:rsidRPr="00874DC4" w:rsidRDefault="00B61BE5" w:rsidP="00736D15">
      <w:pPr>
        <w:keepNext/>
        <w:numPr>
          <w:ilvl w:val="0"/>
          <w:numId w:val="10"/>
        </w:numPr>
        <w:ind w:left="714" w:hanging="357"/>
        <w:jc w:val="both"/>
        <w:rPr>
          <w:rFonts w:cs="Tahoma"/>
          <w:sz w:val="20"/>
          <w:szCs w:val="20"/>
        </w:rPr>
      </w:pPr>
      <w:r w:rsidRPr="00874DC4">
        <w:rPr>
          <w:rFonts w:cs="Tahoma"/>
          <w:sz w:val="20"/>
          <w:szCs w:val="20"/>
        </w:rPr>
        <w:t>Priloga 3/2: »Izjava o izpolnjevanju sposobnosti</w:t>
      </w:r>
      <w:r w:rsidR="000A4D00" w:rsidRPr="00874DC4">
        <w:rPr>
          <w:rFonts w:cs="Tahoma"/>
          <w:sz w:val="20"/>
          <w:szCs w:val="20"/>
        </w:rPr>
        <w:t xml:space="preserve"> podizvajalca/drugega subjekta«.</w:t>
      </w:r>
    </w:p>
    <w:p w:rsidR="006265EC" w:rsidRPr="00874DC4" w:rsidRDefault="006265EC" w:rsidP="00736D15">
      <w:pPr>
        <w:keepNext/>
        <w:jc w:val="both"/>
        <w:rPr>
          <w:rFonts w:cs="Tahoma"/>
          <w:sz w:val="20"/>
          <w:szCs w:val="20"/>
        </w:rPr>
      </w:pPr>
    </w:p>
    <w:p w:rsidR="00221222" w:rsidRPr="00874DC4" w:rsidRDefault="005B3A4A" w:rsidP="00736D15">
      <w:pPr>
        <w:keepNext/>
        <w:jc w:val="both"/>
        <w:rPr>
          <w:rFonts w:cs="Tahoma"/>
          <w:b/>
          <w:bCs/>
          <w:sz w:val="20"/>
          <w:szCs w:val="20"/>
        </w:rPr>
      </w:pPr>
      <w:r w:rsidRPr="00874DC4">
        <w:rPr>
          <w:rFonts w:cs="Tahoma"/>
          <w:b/>
          <w:bCs/>
          <w:sz w:val="20"/>
          <w:szCs w:val="20"/>
        </w:rPr>
        <w:t>C: Tehnična in strokovna sposobnost</w:t>
      </w:r>
    </w:p>
    <w:p w:rsidR="00EF4B43" w:rsidRPr="00874DC4" w:rsidRDefault="00EF4B43" w:rsidP="00736D15">
      <w:pPr>
        <w:keepNext/>
        <w:jc w:val="both"/>
        <w:rPr>
          <w:rFonts w:cs="Tahoma"/>
          <w:b/>
          <w:bCs/>
          <w:sz w:val="20"/>
          <w:szCs w:val="20"/>
        </w:rPr>
      </w:pPr>
    </w:p>
    <w:p w:rsidR="00114B6E" w:rsidRPr="00874DC4" w:rsidRDefault="00114B6E" w:rsidP="00736D15">
      <w:pPr>
        <w:keepNext/>
        <w:keepLines/>
        <w:jc w:val="both"/>
        <w:rPr>
          <w:rFonts w:cs="Tahoma"/>
          <w:sz w:val="20"/>
          <w:szCs w:val="20"/>
        </w:rPr>
      </w:pPr>
      <w:r w:rsidRPr="00874DC4">
        <w:rPr>
          <w:rFonts w:cs="Tahoma"/>
          <w:sz w:val="20"/>
          <w:szCs w:val="20"/>
        </w:rPr>
        <w:t xml:space="preserve">Predmet ponudbe mora ustrezati vsem </w:t>
      </w:r>
      <w:r w:rsidR="00384875" w:rsidRPr="00874DC4">
        <w:rPr>
          <w:rFonts w:cs="Tahoma"/>
          <w:sz w:val="20"/>
          <w:szCs w:val="20"/>
        </w:rPr>
        <w:t xml:space="preserve">tehničnim in ostalim </w:t>
      </w:r>
      <w:r w:rsidRPr="00874DC4">
        <w:rPr>
          <w:rFonts w:cs="Tahoma"/>
          <w:sz w:val="20"/>
          <w:szCs w:val="20"/>
        </w:rPr>
        <w:t>zahtevam naročnika, ki so navedene v razpisni dokumentaciji</w:t>
      </w:r>
      <w:r w:rsidR="00384875" w:rsidRPr="00874DC4">
        <w:rPr>
          <w:rFonts w:cs="Tahoma"/>
          <w:sz w:val="20"/>
          <w:szCs w:val="20"/>
        </w:rPr>
        <w:t>.</w:t>
      </w:r>
      <w:r w:rsidRPr="00874DC4">
        <w:rPr>
          <w:rFonts w:cs="Tahoma"/>
          <w:sz w:val="20"/>
          <w:szCs w:val="20"/>
        </w:rPr>
        <w:t xml:space="preserve"> </w:t>
      </w:r>
    </w:p>
    <w:p w:rsidR="008262BF" w:rsidRPr="00874DC4" w:rsidRDefault="008262BF" w:rsidP="00736D15">
      <w:pPr>
        <w:keepNext/>
        <w:jc w:val="both"/>
        <w:rPr>
          <w:rFonts w:cs="Tahoma"/>
          <w:sz w:val="20"/>
          <w:szCs w:val="20"/>
        </w:rPr>
      </w:pPr>
    </w:p>
    <w:p w:rsidR="00B61BE5" w:rsidRPr="00874DC4" w:rsidRDefault="00B61BE5" w:rsidP="00736D15">
      <w:pPr>
        <w:keepNext/>
        <w:jc w:val="both"/>
        <w:rPr>
          <w:rFonts w:cs="Tahoma"/>
          <w:sz w:val="20"/>
          <w:szCs w:val="20"/>
        </w:rPr>
      </w:pPr>
      <w:r w:rsidRPr="00874DC4">
        <w:rPr>
          <w:rFonts w:cs="Tahoma"/>
          <w:sz w:val="20"/>
          <w:szCs w:val="20"/>
        </w:rPr>
        <w:t>Gospodarski subjekt mora razpolagati z ustreznimi kadri, ki so izkušeni, strokovno usposobljeni in sposobni izvesti predmet javnega naročila.</w:t>
      </w:r>
    </w:p>
    <w:p w:rsidR="00DE0FD2" w:rsidRPr="00874DC4" w:rsidRDefault="00DE0FD2" w:rsidP="00736D15">
      <w:pPr>
        <w:keepNext/>
        <w:jc w:val="both"/>
        <w:rPr>
          <w:rFonts w:cs="Tahoma"/>
          <w:sz w:val="20"/>
          <w:szCs w:val="20"/>
        </w:rPr>
      </w:pPr>
    </w:p>
    <w:p w:rsidR="00DC0022" w:rsidRPr="00874DC4" w:rsidRDefault="00DC0022" w:rsidP="00736D15">
      <w:pPr>
        <w:keepNext/>
        <w:jc w:val="both"/>
        <w:rPr>
          <w:rFonts w:cs="Tahoma"/>
          <w:b/>
          <w:sz w:val="20"/>
          <w:szCs w:val="20"/>
        </w:rPr>
      </w:pPr>
      <w:r w:rsidRPr="00874DC4">
        <w:rPr>
          <w:rFonts w:cs="Tahoma"/>
          <w:b/>
          <w:sz w:val="20"/>
          <w:szCs w:val="20"/>
        </w:rPr>
        <w:t>DOKAZILO:</w:t>
      </w:r>
    </w:p>
    <w:p w:rsidR="00DC0022" w:rsidRPr="00874DC4" w:rsidRDefault="00DC0022" w:rsidP="00736D15">
      <w:pPr>
        <w:keepNext/>
        <w:spacing w:after="120"/>
        <w:jc w:val="both"/>
        <w:rPr>
          <w:rFonts w:cs="Tahoma"/>
          <w:sz w:val="20"/>
          <w:szCs w:val="20"/>
        </w:rPr>
      </w:pPr>
      <w:r w:rsidRPr="00874DC4">
        <w:rPr>
          <w:rFonts w:cs="Tahoma"/>
          <w:sz w:val="20"/>
          <w:szCs w:val="20"/>
        </w:rPr>
        <w:t>Gospodarski subjekt izkaže izpolnjevanje teh pogojev s podpisom in s predložitvijo:</w:t>
      </w:r>
    </w:p>
    <w:p w:rsidR="00DC0022" w:rsidRPr="00874DC4" w:rsidRDefault="00DC0022" w:rsidP="00736D15">
      <w:pPr>
        <w:keepNext/>
        <w:numPr>
          <w:ilvl w:val="0"/>
          <w:numId w:val="10"/>
        </w:numPr>
        <w:ind w:left="714" w:hanging="357"/>
        <w:jc w:val="both"/>
        <w:rPr>
          <w:rFonts w:cs="Tahoma"/>
          <w:sz w:val="20"/>
          <w:szCs w:val="20"/>
        </w:rPr>
      </w:pPr>
      <w:r w:rsidRPr="00874DC4">
        <w:rPr>
          <w:rFonts w:cs="Tahoma"/>
          <w:sz w:val="20"/>
          <w:szCs w:val="20"/>
        </w:rPr>
        <w:t xml:space="preserve">Priloga 3/1: »Izjava o izpolnjevanju sposobnosti ponudnika/partnerja«, </w:t>
      </w:r>
    </w:p>
    <w:p w:rsidR="00DC0022" w:rsidRPr="00874DC4" w:rsidRDefault="00DC0022" w:rsidP="00736D15">
      <w:pPr>
        <w:keepNext/>
        <w:numPr>
          <w:ilvl w:val="0"/>
          <w:numId w:val="10"/>
        </w:numPr>
        <w:ind w:left="714" w:hanging="357"/>
        <w:jc w:val="both"/>
        <w:rPr>
          <w:rFonts w:cs="Tahoma"/>
          <w:sz w:val="20"/>
          <w:szCs w:val="20"/>
        </w:rPr>
      </w:pPr>
      <w:r w:rsidRPr="00874DC4">
        <w:rPr>
          <w:rFonts w:cs="Tahoma"/>
          <w:sz w:val="20"/>
          <w:szCs w:val="20"/>
        </w:rPr>
        <w:t>Priloga 3/2: »Izjava o izpolnjevanju sposobnosti</w:t>
      </w:r>
      <w:r w:rsidR="00384875" w:rsidRPr="00874DC4">
        <w:rPr>
          <w:rFonts w:cs="Tahoma"/>
          <w:sz w:val="20"/>
          <w:szCs w:val="20"/>
        </w:rPr>
        <w:t xml:space="preserve"> po</w:t>
      </w:r>
      <w:r w:rsidR="001A77EE">
        <w:rPr>
          <w:rFonts w:cs="Tahoma"/>
          <w:sz w:val="20"/>
          <w:szCs w:val="20"/>
        </w:rPr>
        <w:t>dizvajalca/drugega subjekta«.</w:t>
      </w:r>
    </w:p>
    <w:p w:rsidR="000A4D00" w:rsidRPr="00874DC4" w:rsidRDefault="000A4D00" w:rsidP="00736D15">
      <w:pPr>
        <w:keepNext/>
        <w:jc w:val="both"/>
        <w:rPr>
          <w:rFonts w:cs="Tahoma"/>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lastRenderedPageBreak/>
        <w:t>Ostale zahteve in pogoji naročnika</w:t>
      </w:r>
    </w:p>
    <w:p w:rsidR="00201EFB" w:rsidRPr="00874DC4" w:rsidRDefault="00201EFB" w:rsidP="00736D15">
      <w:pPr>
        <w:keepNext/>
        <w:rPr>
          <w:rFonts w:cs="Tahoma"/>
          <w:b/>
          <w:sz w:val="20"/>
          <w:szCs w:val="21"/>
        </w:rPr>
      </w:pPr>
    </w:p>
    <w:p w:rsidR="004D6C24" w:rsidRPr="00874DC4" w:rsidRDefault="004D6C24" w:rsidP="00736D15">
      <w:pPr>
        <w:keepNext/>
        <w:tabs>
          <w:tab w:val="left" w:pos="-1560"/>
        </w:tabs>
        <w:jc w:val="both"/>
        <w:rPr>
          <w:rFonts w:cs="Tahoma"/>
          <w:sz w:val="20"/>
          <w:szCs w:val="20"/>
        </w:rPr>
      </w:pPr>
      <w:r w:rsidRPr="00874DC4">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874DC4">
        <w:rPr>
          <w:rFonts w:cs="Tahoma"/>
          <w:sz w:val="20"/>
          <w:szCs w:val="20"/>
        </w:rPr>
        <w:t>ZIntPK</w:t>
      </w:r>
      <w:proofErr w:type="spellEnd"/>
      <w:r w:rsidRPr="00874DC4">
        <w:rPr>
          <w:rFonts w:cs="Tahoma"/>
          <w:sz w:val="20"/>
          <w:szCs w:val="20"/>
        </w:rPr>
        <w:t>), naročniki ne smejo sodelovati.</w:t>
      </w:r>
    </w:p>
    <w:p w:rsidR="004D6C24" w:rsidRPr="00874DC4" w:rsidRDefault="004D6C24" w:rsidP="00736D15">
      <w:pPr>
        <w:keepNext/>
        <w:jc w:val="both"/>
        <w:rPr>
          <w:rFonts w:cs="Tahoma"/>
          <w:sz w:val="20"/>
          <w:szCs w:val="20"/>
        </w:rPr>
      </w:pPr>
    </w:p>
    <w:p w:rsidR="004D6C24" w:rsidRPr="00874DC4" w:rsidRDefault="004D6C24" w:rsidP="00736D15">
      <w:pPr>
        <w:keepNext/>
        <w:tabs>
          <w:tab w:val="left" w:pos="284"/>
        </w:tabs>
        <w:jc w:val="both"/>
        <w:rPr>
          <w:rFonts w:cs="Tahoma"/>
          <w:sz w:val="20"/>
          <w:szCs w:val="20"/>
        </w:rPr>
      </w:pPr>
      <w:r w:rsidRPr="00874DC4">
        <w:rPr>
          <w:rFonts w:cs="Tahoma"/>
          <w:sz w:val="20"/>
          <w:szCs w:val="20"/>
        </w:rPr>
        <w:t xml:space="preserve">Gospodarski subjekt mora v skladu s šestim odstavkom 14. člena </w:t>
      </w:r>
      <w:proofErr w:type="spellStart"/>
      <w:r w:rsidRPr="00874DC4">
        <w:rPr>
          <w:rFonts w:cs="Tahoma"/>
          <w:sz w:val="20"/>
          <w:szCs w:val="20"/>
        </w:rPr>
        <w:t>ZIntPK</w:t>
      </w:r>
      <w:proofErr w:type="spellEnd"/>
      <w:r w:rsidRPr="00874DC4">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r w:rsidR="00374A83">
        <w:rPr>
          <w:rFonts w:cs="Tahoma"/>
          <w:sz w:val="20"/>
          <w:szCs w:val="20"/>
        </w:rPr>
        <w:t xml:space="preserve"> o izvedbi javnega naročila</w:t>
      </w:r>
      <w:r w:rsidRPr="00874DC4">
        <w:rPr>
          <w:rFonts w:cs="Tahoma"/>
          <w:sz w:val="20"/>
          <w:szCs w:val="20"/>
        </w:rPr>
        <w:t>.</w:t>
      </w:r>
    </w:p>
    <w:p w:rsidR="004D6C24" w:rsidRPr="00874DC4" w:rsidRDefault="004D6C24" w:rsidP="00736D15">
      <w:pPr>
        <w:keepNext/>
        <w:jc w:val="both"/>
        <w:rPr>
          <w:rFonts w:cs="Tahoma"/>
          <w:b/>
          <w:sz w:val="20"/>
          <w:szCs w:val="20"/>
        </w:rPr>
      </w:pPr>
    </w:p>
    <w:p w:rsidR="004D6C24" w:rsidRPr="00874DC4" w:rsidRDefault="004D6C24" w:rsidP="00736D15">
      <w:pPr>
        <w:keepNext/>
        <w:jc w:val="both"/>
        <w:rPr>
          <w:rFonts w:cs="Tahoma"/>
          <w:b/>
          <w:sz w:val="20"/>
          <w:szCs w:val="20"/>
        </w:rPr>
      </w:pPr>
      <w:r w:rsidRPr="00874DC4">
        <w:rPr>
          <w:rFonts w:cs="Tahoma"/>
          <w:b/>
          <w:sz w:val="20"/>
          <w:szCs w:val="20"/>
        </w:rPr>
        <w:t>Zgoraj navedeni pogoji veljajo tudi za posamezne člane skupine ponudnikov v okviru skupne ponudbe in za vse v ponudbi navedene podizvajalce.</w:t>
      </w:r>
    </w:p>
    <w:p w:rsidR="004D6C24" w:rsidRPr="00874DC4" w:rsidRDefault="004D6C24" w:rsidP="00736D15">
      <w:pPr>
        <w:keepNext/>
        <w:jc w:val="both"/>
        <w:rPr>
          <w:rFonts w:cs="Tahoma"/>
          <w:b/>
          <w:sz w:val="20"/>
          <w:szCs w:val="20"/>
        </w:rPr>
      </w:pPr>
    </w:p>
    <w:p w:rsidR="004D6C24" w:rsidRPr="00874DC4" w:rsidRDefault="004D6C24" w:rsidP="00736D15">
      <w:pPr>
        <w:keepNext/>
        <w:jc w:val="both"/>
        <w:rPr>
          <w:rFonts w:cs="Tahoma"/>
          <w:b/>
          <w:bCs/>
          <w:sz w:val="20"/>
          <w:szCs w:val="20"/>
        </w:rPr>
      </w:pPr>
      <w:r w:rsidRPr="00874DC4">
        <w:rPr>
          <w:rFonts w:cs="Tahoma"/>
          <w:b/>
          <w:bCs/>
          <w:sz w:val="20"/>
          <w:szCs w:val="20"/>
        </w:rPr>
        <w:t>V kolikor gospodarski subjekt glede pogojev v zvezi z ekonomskim in finančnim položajem ter tehnično in strokovno sposobnostjo, v skladu z 81. členom ZJN-3,</w:t>
      </w:r>
      <w:r w:rsidRPr="00874DC4">
        <w:rPr>
          <w:rFonts w:cs="Tahoma"/>
          <w:bCs/>
          <w:sz w:val="20"/>
          <w:szCs w:val="20"/>
        </w:rPr>
        <w:t xml:space="preserve"> </w:t>
      </w:r>
      <w:r w:rsidRPr="00874DC4">
        <w:rPr>
          <w:rFonts w:cs="Tahoma"/>
          <w:b/>
          <w:bCs/>
          <w:sz w:val="20"/>
          <w:szCs w:val="20"/>
        </w:rPr>
        <w:t>uporabi zmogljivosti drugih subjektov, morajo zgoraj navedene pogoje izpolnjevati tudi subjekti, katerih zmogljivosti uporablja gospodarski subjekt.</w:t>
      </w:r>
    </w:p>
    <w:p w:rsidR="004D6C24" w:rsidRPr="00874DC4" w:rsidRDefault="004D6C24" w:rsidP="00736D15">
      <w:pPr>
        <w:keepNext/>
        <w:jc w:val="both"/>
        <w:rPr>
          <w:rFonts w:cs="Tahoma"/>
          <w:sz w:val="20"/>
          <w:szCs w:val="20"/>
        </w:rPr>
      </w:pPr>
    </w:p>
    <w:p w:rsidR="004D6C24" w:rsidRPr="00874DC4" w:rsidRDefault="004D6C24" w:rsidP="00736D15">
      <w:pPr>
        <w:keepNext/>
        <w:jc w:val="both"/>
        <w:rPr>
          <w:rFonts w:cs="Tahoma"/>
          <w:b/>
          <w:sz w:val="20"/>
          <w:szCs w:val="20"/>
        </w:rPr>
      </w:pPr>
      <w:r w:rsidRPr="00874DC4">
        <w:rPr>
          <w:rFonts w:cs="Tahoma"/>
          <w:b/>
          <w:sz w:val="20"/>
          <w:szCs w:val="20"/>
        </w:rPr>
        <w:t>DOKAZILO:</w:t>
      </w:r>
    </w:p>
    <w:p w:rsidR="004D6C24" w:rsidRPr="00874DC4" w:rsidRDefault="004D6C24" w:rsidP="00736D15">
      <w:pPr>
        <w:keepNext/>
        <w:spacing w:after="120"/>
        <w:jc w:val="both"/>
        <w:rPr>
          <w:rFonts w:cs="Tahoma"/>
          <w:sz w:val="20"/>
          <w:szCs w:val="20"/>
        </w:rPr>
      </w:pPr>
      <w:r w:rsidRPr="00874DC4">
        <w:rPr>
          <w:rFonts w:cs="Tahoma"/>
          <w:sz w:val="20"/>
          <w:szCs w:val="20"/>
        </w:rPr>
        <w:t>Gospodarski subjekt izkaže izpolnjevanje teh pogojev s podpisom in s predložitvijo naslednjih prilog:</w:t>
      </w:r>
    </w:p>
    <w:p w:rsidR="004D6C24" w:rsidRPr="00874DC4" w:rsidRDefault="004D6C24" w:rsidP="00736D15">
      <w:pPr>
        <w:keepNext/>
        <w:numPr>
          <w:ilvl w:val="0"/>
          <w:numId w:val="10"/>
        </w:numPr>
        <w:ind w:left="714" w:hanging="357"/>
        <w:jc w:val="both"/>
        <w:rPr>
          <w:rFonts w:cs="Tahoma"/>
          <w:sz w:val="20"/>
          <w:szCs w:val="20"/>
        </w:rPr>
      </w:pPr>
      <w:r w:rsidRPr="00874DC4">
        <w:rPr>
          <w:rFonts w:cs="Tahoma"/>
          <w:sz w:val="20"/>
          <w:szCs w:val="20"/>
        </w:rPr>
        <w:t xml:space="preserve">Priloga 3/1: »Izjava o izpolnjevanju sposobnosti ponudnika/partnerja«, </w:t>
      </w:r>
    </w:p>
    <w:p w:rsidR="004D6C24" w:rsidRPr="00874DC4" w:rsidRDefault="004D6C24" w:rsidP="00736D15">
      <w:pPr>
        <w:keepNext/>
        <w:numPr>
          <w:ilvl w:val="0"/>
          <w:numId w:val="10"/>
        </w:numPr>
        <w:ind w:left="714" w:hanging="357"/>
        <w:jc w:val="both"/>
        <w:rPr>
          <w:rFonts w:cs="Tahoma"/>
          <w:sz w:val="20"/>
          <w:szCs w:val="20"/>
        </w:rPr>
      </w:pPr>
      <w:r w:rsidRPr="00874DC4">
        <w:rPr>
          <w:rFonts w:cs="Tahoma"/>
          <w:sz w:val="20"/>
          <w:szCs w:val="20"/>
        </w:rPr>
        <w:t>Priloga 3/2: »Izjava o izpolnjevanju sposobnosti podizvajalca/drugega subjekta«,</w:t>
      </w:r>
    </w:p>
    <w:p w:rsidR="004D6C24" w:rsidRPr="00874DC4" w:rsidRDefault="004D6C24" w:rsidP="00736D15">
      <w:pPr>
        <w:keepNext/>
        <w:numPr>
          <w:ilvl w:val="0"/>
          <w:numId w:val="10"/>
        </w:numPr>
        <w:ind w:left="714" w:hanging="357"/>
        <w:jc w:val="both"/>
        <w:rPr>
          <w:rFonts w:cs="Tahoma"/>
          <w:sz w:val="20"/>
          <w:szCs w:val="20"/>
        </w:rPr>
      </w:pPr>
      <w:r w:rsidRPr="00874DC4">
        <w:rPr>
          <w:rFonts w:cs="Tahoma"/>
          <w:sz w:val="20"/>
          <w:szCs w:val="20"/>
        </w:rPr>
        <w:t>Priloga 3/4: »</w:t>
      </w:r>
      <w:r w:rsidRPr="00874DC4">
        <w:rPr>
          <w:rFonts w:cs="Tahoma"/>
          <w:bCs/>
          <w:sz w:val="20"/>
          <w:szCs w:val="20"/>
        </w:rPr>
        <w:t xml:space="preserve">Izjava o udeležbi fizičnih in pravnih oseb v lastništvu ponudnika«. </w:t>
      </w:r>
    </w:p>
    <w:p w:rsidR="00AC6A59" w:rsidRPr="00874DC4" w:rsidRDefault="00AC6A59" w:rsidP="00736D15">
      <w:pPr>
        <w:keepNext/>
        <w:jc w:val="both"/>
        <w:rPr>
          <w:rFonts w:cs="Tahoma"/>
          <w:sz w:val="20"/>
          <w:szCs w:val="20"/>
        </w:rPr>
      </w:pPr>
    </w:p>
    <w:p w:rsidR="00384875" w:rsidRPr="00874DC4" w:rsidRDefault="00384875" w:rsidP="00736D15">
      <w:pPr>
        <w:keepNext/>
        <w:jc w:val="both"/>
        <w:rPr>
          <w:rFonts w:cs="Tahoma"/>
          <w:sz w:val="20"/>
          <w:szCs w:val="20"/>
        </w:rPr>
      </w:pPr>
    </w:p>
    <w:p w:rsidR="00384875" w:rsidRPr="00874DC4" w:rsidRDefault="00384875" w:rsidP="00736D15">
      <w:pPr>
        <w:keepNext/>
        <w:jc w:val="both"/>
        <w:rPr>
          <w:rFonts w:cs="Tahoma"/>
          <w:sz w:val="20"/>
          <w:szCs w:val="20"/>
        </w:rPr>
      </w:pPr>
    </w:p>
    <w:p w:rsidR="00201EFB" w:rsidRPr="00874DC4" w:rsidRDefault="00201EFB" w:rsidP="00736D15">
      <w:pPr>
        <w:keepNext/>
        <w:numPr>
          <w:ilvl w:val="0"/>
          <w:numId w:val="3"/>
        </w:numPr>
        <w:jc w:val="both"/>
        <w:rPr>
          <w:rFonts w:cs="Tahoma"/>
          <w:b/>
        </w:rPr>
      </w:pPr>
      <w:bookmarkStart w:id="13" w:name="OLE_LINK1"/>
      <w:bookmarkStart w:id="14" w:name="OLE_LINK2"/>
      <w:r w:rsidRPr="00874DC4">
        <w:rPr>
          <w:rFonts w:cs="Tahoma"/>
          <w:b/>
        </w:rPr>
        <w:t>FINANČNA ZAVAROVANJA</w:t>
      </w:r>
    </w:p>
    <w:p w:rsidR="00BD009C" w:rsidRPr="00874DC4" w:rsidRDefault="00BD009C" w:rsidP="00736D15">
      <w:pPr>
        <w:keepNext/>
        <w:jc w:val="both"/>
        <w:rPr>
          <w:rFonts w:cs="Tahoma"/>
          <w:b/>
        </w:rPr>
      </w:pPr>
    </w:p>
    <w:bookmarkEnd w:id="13"/>
    <w:bookmarkEnd w:id="14"/>
    <w:p w:rsidR="00D30BE9" w:rsidRPr="00874DC4" w:rsidRDefault="00D30BE9" w:rsidP="00736D15">
      <w:pPr>
        <w:keepNext/>
        <w:numPr>
          <w:ilvl w:val="1"/>
          <w:numId w:val="3"/>
        </w:numPr>
        <w:jc w:val="both"/>
        <w:rPr>
          <w:rFonts w:cs="Tahoma"/>
          <w:b/>
          <w:sz w:val="20"/>
          <w:szCs w:val="20"/>
        </w:rPr>
      </w:pPr>
      <w:r w:rsidRPr="00874DC4">
        <w:rPr>
          <w:rFonts w:cs="Tahoma"/>
          <w:b/>
          <w:sz w:val="20"/>
          <w:szCs w:val="20"/>
        </w:rPr>
        <w:t xml:space="preserve">Zavarovanje dobre izvedbe obveznosti </w:t>
      </w:r>
      <w:r w:rsidR="004D6C1D" w:rsidRPr="00874DC4">
        <w:rPr>
          <w:rFonts w:cs="Tahoma"/>
          <w:b/>
          <w:sz w:val="20"/>
          <w:szCs w:val="20"/>
        </w:rPr>
        <w:t>iz okvirnega sporazuma</w:t>
      </w:r>
    </w:p>
    <w:p w:rsidR="00D30BE9" w:rsidRPr="00874DC4" w:rsidRDefault="00D30BE9" w:rsidP="00736D15">
      <w:pPr>
        <w:keepNext/>
        <w:jc w:val="both"/>
        <w:rPr>
          <w:rFonts w:ascii="Arial" w:hAnsi="Arial" w:cs="Arial"/>
          <w:sz w:val="20"/>
          <w:szCs w:val="20"/>
        </w:rPr>
      </w:pPr>
    </w:p>
    <w:p w:rsidR="004D6C1D" w:rsidRPr="00874DC4" w:rsidRDefault="004D6C1D" w:rsidP="00736D15">
      <w:pPr>
        <w:keepNext/>
        <w:jc w:val="both"/>
        <w:rPr>
          <w:rFonts w:cs="Tahoma"/>
          <w:sz w:val="20"/>
          <w:szCs w:val="20"/>
          <w:lang w:val="x-none"/>
        </w:rPr>
      </w:pPr>
      <w:r w:rsidRPr="00874DC4">
        <w:rPr>
          <w:rFonts w:cs="Tahoma"/>
          <w:sz w:val="20"/>
          <w:szCs w:val="20"/>
          <w:lang w:val="x-none"/>
        </w:rPr>
        <w:t xml:space="preserve">Izbrani ponudnik, s katerim bo sklenjen okvirni sporazum, bo moral ob sklenitvi okvirnega sporazuma, predložiti naročniku bianko menico z menično izjavo za zavarovanje dobre izvedbe obveznosti iz okvirnega sporazuma, v višini v višini 10 % (deset odstotkov) </w:t>
      </w:r>
      <w:r w:rsidR="00FF4587">
        <w:rPr>
          <w:rFonts w:cs="Tahoma"/>
          <w:sz w:val="20"/>
          <w:szCs w:val="20"/>
        </w:rPr>
        <w:t>ponudbene</w:t>
      </w:r>
      <w:r w:rsidRPr="00874DC4">
        <w:rPr>
          <w:rFonts w:cs="Tahoma"/>
          <w:sz w:val="20"/>
          <w:szCs w:val="20"/>
          <w:lang w:val="x-none"/>
        </w:rPr>
        <w:t xml:space="preserve"> </w:t>
      </w:r>
      <w:r w:rsidR="001A77EE">
        <w:rPr>
          <w:rFonts w:cs="Tahoma"/>
          <w:sz w:val="20"/>
          <w:szCs w:val="20"/>
        </w:rPr>
        <w:t xml:space="preserve">vrednosti </w:t>
      </w:r>
      <w:r w:rsidRPr="00874DC4">
        <w:rPr>
          <w:rFonts w:cs="Tahoma"/>
          <w:sz w:val="20"/>
          <w:szCs w:val="20"/>
          <w:lang w:val="x-none"/>
        </w:rPr>
        <w:t xml:space="preserve">z DDV, z dobo veljavnosti še najmanj trideset (30) dni po preteku veljavnosti okvirnega </w:t>
      </w:r>
      <w:r w:rsidRPr="001A77EE">
        <w:rPr>
          <w:rFonts w:cs="Tahoma"/>
          <w:sz w:val="20"/>
          <w:szCs w:val="20"/>
          <w:lang w:val="x-none"/>
        </w:rPr>
        <w:t>sporazuma</w:t>
      </w:r>
      <w:r w:rsidRPr="001A77EE">
        <w:rPr>
          <w:rFonts w:cs="Tahoma"/>
          <w:sz w:val="20"/>
          <w:szCs w:val="20"/>
        </w:rPr>
        <w:t xml:space="preserve"> (</w:t>
      </w:r>
      <w:r w:rsidR="001A77EE" w:rsidRPr="001A77EE">
        <w:rPr>
          <w:rFonts w:cs="Tahoma"/>
          <w:sz w:val="20"/>
          <w:szCs w:val="20"/>
        </w:rPr>
        <w:t>Priloga 7</w:t>
      </w:r>
      <w:r w:rsidRPr="001A77EE">
        <w:rPr>
          <w:rFonts w:cs="Tahoma"/>
          <w:sz w:val="20"/>
          <w:szCs w:val="20"/>
        </w:rPr>
        <w:t>)</w:t>
      </w:r>
      <w:r w:rsidRPr="001A77EE">
        <w:rPr>
          <w:rFonts w:cs="Tahoma"/>
          <w:sz w:val="20"/>
          <w:szCs w:val="20"/>
          <w:lang w:val="x-none"/>
        </w:rPr>
        <w:t>.</w:t>
      </w:r>
      <w:r w:rsidRPr="00874DC4">
        <w:rPr>
          <w:rFonts w:cs="Tahoma"/>
          <w:sz w:val="20"/>
          <w:szCs w:val="20"/>
          <w:lang w:val="x-none"/>
        </w:rPr>
        <w:t xml:space="preserve"> </w:t>
      </w:r>
    </w:p>
    <w:p w:rsidR="004D6C1D" w:rsidRPr="00874DC4" w:rsidRDefault="004D6C1D" w:rsidP="00736D15">
      <w:pPr>
        <w:keepNext/>
        <w:jc w:val="both"/>
        <w:rPr>
          <w:rFonts w:cs="Tahoma"/>
          <w:sz w:val="20"/>
          <w:szCs w:val="20"/>
          <w:lang w:val="x-none"/>
        </w:rPr>
      </w:pPr>
    </w:p>
    <w:p w:rsidR="00C554CF" w:rsidRPr="001A77EE" w:rsidRDefault="004D6C1D" w:rsidP="00736D15">
      <w:pPr>
        <w:keepNext/>
        <w:jc w:val="both"/>
        <w:rPr>
          <w:rFonts w:cs="Tahoma"/>
          <w:sz w:val="20"/>
          <w:szCs w:val="20"/>
        </w:rPr>
      </w:pPr>
      <w:r w:rsidRPr="00874DC4">
        <w:rPr>
          <w:rFonts w:cs="Tahoma"/>
          <w:sz w:val="20"/>
          <w:szCs w:val="20"/>
          <w:lang w:val="x-none"/>
        </w:rPr>
        <w:t xml:space="preserve">V kolikor </w:t>
      </w:r>
      <w:r w:rsidRPr="00874DC4">
        <w:rPr>
          <w:rFonts w:cs="Tahoma"/>
          <w:sz w:val="20"/>
          <w:szCs w:val="20"/>
        </w:rPr>
        <w:t xml:space="preserve">izbrani ponudnik </w:t>
      </w:r>
      <w:r w:rsidRPr="00874DC4">
        <w:rPr>
          <w:rFonts w:cs="Tahoma"/>
          <w:sz w:val="20"/>
          <w:szCs w:val="20"/>
          <w:lang w:val="x-none"/>
        </w:rPr>
        <w:t xml:space="preserve">ob sklenitvi okvirnega sporazuma, ne predloži kupcu finančnega zavarovanja </w:t>
      </w:r>
      <w:r w:rsidRPr="00874DC4">
        <w:rPr>
          <w:rFonts w:cs="Tahoma"/>
          <w:sz w:val="20"/>
          <w:szCs w:val="20"/>
        </w:rPr>
        <w:t>za zavarovanje dobre izvedbe obveznosti iz okvirnega sporazuma</w:t>
      </w:r>
      <w:r w:rsidRPr="00874DC4">
        <w:rPr>
          <w:rFonts w:cs="Tahoma"/>
          <w:sz w:val="20"/>
          <w:szCs w:val="20"/>
          <w:lang w:val="x-none"/>
        </w:rPr>
        <w:t>, se šteje, da okvirni sporazum nikoli ni bil sklenjen, kupec pa bo Državni revizijski komisiji predlagal, da uvede postopek o prekršku iz 4. točke 11</w:t>
      </w:r>
      <w:r w:rsidR="001A77EE">
        <w:rPr>
          <w:rFonts w:cs="Tahoma"/>
          <w:sz w:val="20"/>
          <w:szCs w:val="20"/>
          <w:lang w:val="x-none"/>
        </w:rPr>
        <w:t>2. člena ZJN-3</w:t>
      </w:r>
      <w:r w:rsidR="001A77EE">
        <w:rPr>
          <w:rFonts w:cs="Tahoma"/>
          <w:sz w:val="20"/>
          <w:szCs w:val="20"/>
        </w:rPr>
        <w:t>.</w:t>
      </w:r>
    </w:p>
    <w:p w:rsidR="00FF4587" w:rsidRDefault="00FF4587" w:rsidP="00736D15">
      <w:pPr>
        <w:keepNext/>
        <w:jc w:val="both"/>
        <w:rPr>
          <w:rFonts w:cs="Tahoma"/>
          <w:sz w:val="20"/>
          <w:szCs w:val="20"/>
        </w:rPr>
      </w:pPr>
    </w:p>
    <w:p w:rsidR="00FF4587" w:rsidRPr="00874DC4" w:rsidRDefault="00FF4587" w:rsidP="00736D15">
      <w:pPr>
        <w:keepNext/>
        <w:jc w:val="both"/>
        <w:rPr>
          <w:rFonts w:cs="Tahoma"/>
          <w:sz w:val="20"/>
          <w:szCs w:val="20"/>
        </w:rPr>
      </w:pPr>
    </w:p>
    <w:p w:rsidR="00C554CF" w:rsidRPr="00874DC4" w:rsidRDefault="00C554CF" w:rsidP="00736D15">
      <w:pPr>
        <w:keepNext/>
        <w:numPr>
          <w:ilvl w:val="0"/>
          <w:numId w:val="3"/>
        </w:numPr>
        <w:jc w:val="both"/>
        <w:rPr>
          <w:rFonts w:cs="Tahoma"/>
          <w:b/>
        </w:rPr>
      </w:pPr>
      <w:r w:rsidRPr="00874DC4">
        <w:rPr>
          <w:rFonts w:cs="Tahoma"/>
          <w:b/>
        </w:rPr>
        <w:t xml:space="preserve">IZBIRA PONUDNIKOV IN MERILA </w:t>
      </w:r>
    </w:p>
    <w:p w:rsidR="00C554CF" w:rsidRPr="00874DC4" w:rsidRDefault="00C554CF" w:rsidP="00736D15">
      <w:pPr>
        <w:keepNext/>
        <w:jc w:val="both"/>
        <w:rPr>
          <w:rFonts w:cs="Tahoma"/>
          <w:sz w:val="20"/>
          <w:szCs w:val="20"/>
        </w:rPr>
      </w:pPr>
    </w:p>
    <w:p w:rsidR="00FF4587" w:rsidRPr="00874DC4" w:rsidRDefault="00412B67" w:rsidP="00736D15">
      <w:pPr>
        <w:keepNext/>
        <w:keepLines/>
        <w:jc w:val="both"/>
        <w:rPr>
          <w:rFonts w:cs="Tahoma"/>
          <w:sz w:val="20"/>
          <w:szCs w:val="20"/>
        </w:rPr>
      </w:pPr>
      <w:r w:rsidRPr="00874DC4">
        <w:rPr>
          <w:rFonts w:cs="Tahoma"/>
          <w:sz w:val="20"/>
          <w:szCs w:val="20"/>
        </w:rPr>
        <w:t xml:space="preserve">Naročnik bo sklenil </w:t>
      </w:r>
      <w:r w:rsidR="00384875" w:rsidRPr="00874DC4">
        <w:rPr>
          <w:rFonts w:cs="Tahoma"/>
          <w:sz w:val="20"/>
          <w:szCs w:val="20"/>
        </w:rPr>
        <w:t>okvirni sporazum</w:t>
      </w:r>
      <w:r w:rsidRPr="00874DC4">
        <w:rPr>
          <w:rFonts w:cs="Tahoma"/>
          <w:sz w:val="20"/>
          <w:szCs w:val="20"/>
        </w:rPr>
        <w:t xml:space="preserve"> s ponudnikom, ki bo oddal cenovno najugodnejšo ponudbo. Merilo za izbiro cenovno najugodnejšega ponudnika, je </w:t>
      </w:r>
      <w:r w:rsidR="007975E7" w:rsidRPr="00874DC4">
        <w:rPr>
          <w:rFonts w:cs="Tahoma"/>
          <w:sz w:val="20"/>
          <w:szCs w:val="20"/>
        </w:rPr>
        <w:t>ponudbena vrednost za</w:t>
      </w:r>
      <w:r w:rsidR="00384875" w:rsidRPr="00874DC4">
        <w:rPr>
          <w:rFonts w:cs="Tahoma"/>
          <w:sz w:val="20"/>
          <w:szCs w:val="20"/>
        </w:rPr>
        <w:t xml:space="preserve"> obdobje</w:t>
      </w:r>
      <w:r w:rsidR="00FF4587">
        <w:rPr>
          <w:rFonts w:cs="Tahoma"/>
          <w:sz w:val="20"/>
          <w:szCs w:val="20"/>
        </w:rPr>
        <w:t xml:space="preserve"> 36 </w:t>
      </w:r>
      <w:r w:rsidR="007975E7" w:rsidRPr="00874DC4">
        <w:rPr>
          <w:rFonts w:cs="Tahoma"/>
          <w:sz w:val="20"/>
          <w:szCs w:val="20"/>
        </w:rPr>
        <w:t>mesecev</w:t>
      </w:r>
      <w:r w:rsidRPr="00874DC4">
        <w:rPr>
          <w:rFonts w:cs="Tahoma"/>
          <w:sz w:val="20"/>
          <w:szCs w:val="20"/>
        </w:rPr>
        <w:t xml:space="preserve"> brez DDV. </w:t>
      </w:r>
      <w:r w:rsidR="00FF4587">
        <w:rPr>
          <w:rFonts w:cs="Tahoma"/>
          <w:sz w:val="20"/>
          <w:szCs w:val="20"/>
        </w:rPr>
        <w:t>Ponudbena vrednost za obdobje 36</w:t>
      </w:r>
      <w:r w:rsidR="007975E7" w:rsidRPr="00874DC4">
        <w:rPr>
          <w:rFonts w:cs="Tahoma"/>
          <w:sz w:val="20"/>
          <w:szCs w:val="20"/>
        </w:rPr>
        <w:t xml:space="preserve"> mesecev brez DDV je</w:t>
      </w:r>
      <w:r w:rsidRPr="00874DC4">
        <w:rPr>
          <w:rFonts w:cs="Tahoma"/>
          <w:sz w:val="20"/>
          <w:szCs w:val="20"/>
        </w:rPr>
        <w:t xml:space="preserve"> navedena v ponudbi ponudnika (P</w:t>
      </w:r>
      <w:r w:rsidR="001A77EE">
        <w:rPr>
          <w:rFonts w:cs="Tahoma"/>
          <w:sz w:val="20"/>
          <w:szCs w:val="20"/>
        </w:rPr>
        <w:t>riloga 2).</w:t>
      </w:r>
    </w:p>
    <w:p w:rsidR="00EE4B79" w:rsidRDefault="00EE4B79" w:rsidP="00736D15">
      <w:pPr>
        <w:keepNext/>
        <w:jc w:val="both"/>
        <w:rPr>
          <w:rFonts w:cs="Tahoma"/>
          <w:sz w:val="20"/>
          <w:szCs w:val="20"/>
        </w:rPr>
      </w:pPr>
    </w:p>
    <w:p w:rsidR="001A77EE" w:rsidRDefault="001A77EE" w:rsidP="00736D15">
      <w:pPr>
        <w:keepNext/>
        <w:jc w:val="both"/>
        <w:rPr>
          <w:rFonts w:cs="Tahoma"/>
          <w:sz w:val="20"/>
          <w:szCs w:val="20"/>
        </w:rPr>
      </w:pPr>
    </w:p>
    <w:p w:rsidR="006316FF" w:rsidRDefault="006316FF" w:rsidP="00736D15">
      <w:pPr>
        <w:keepNext/>
        <w:jc w:val="both"/>
        <w:rPr>
          <w:rFonts w:cs="Tahoma"/>
          <w:sz w:val="20"/>
          <w:szCs w:val="20"/>
        </w:rPr>
      </w:pPr>
    </w:p>
    <w:p w:rsidR="006316FF" w:rsidRDefault="006316FF" w:rsidP="00736D15">
      <w:pPr>
        <w:keepNext/>
        <w:jc w:val="both"/>
        <w:rPr>
          <w:rFonts w:cs="Tahoma"/>
          <w:sz w:val="20"/>
          <w:szCs w:val="20"/>
        </w:rPr>
      </w:pPr>
    </w:p>
    <w:p w:rsidR="006316FF" w:rsidRDefault="006316FF" w:rsidP="00736D15">
      <w:pPr>
        <w:keepNext/>
        <w:jc w:val="both"/>
        <w:rPr>
          <w:rFonts w:cs="Tahoma"/>
          <w:sz w:val="20"/>
          <w:szCs w:val="20"/>
        </w:rPr>
      </w:pPr>
    </w:p>
    <w:p w:rsidR="006316FF" w:rsidRPr="00874DC4" w:rsidRDefault="006316FF" w:rsidP="00736D15">
      <w:pPr>
        <w:keepNext/>
        <w:jc w:val="both"/>
        <w:rPr>
          <w:rFonts w:cs="Tahoma"/>
          <w:sz w:val="20"/>
          <w:szCs w:val="20"/>
        </w:rPr>
      </w:pPr>
    </w:p>
    <w:p w:rsidR="00201EFB" w:rsidRPr="00874DC4" w:rsidRDefault="00E06C35" w:rsidP="00736D15">
      <w:pPr>
        <w:keepNext/>
        <w:numPr>
          <w:ilvl w:val="0"/>
          <w:numId w:val="3"/>
        </w:numPr>
        <w:jc w:val="both"/>
        <w:rPr>
          <w:rFonts w:cs="Tahoma"/>
          <w:b/>
        </w:rPr>
      </w:pPr>
      <w:r w:rsidRPr="00874DC4">
        <w:rPr>
          <w:rFonts w:cs="Tahoma"/>
          <w:b/>
        </w:rPr>
        <w:lastRenderedPageBreak/>
        <w:t>NAVODILA ZA IZDELAVO PONUDBE</w:t>
      </w:r>
      <w:r w:rsidR="00201EFB" w:rsidRPr="00874DC4">
        <w:rPr>
          <w:rFonts w:cs="Tahoma"/>
          <w:b/>
        </w:rPr>
        <w:t xml:space="preserve"> </w:t>
      </w:r>
    </w:p>
    <w:p w:rsidR="00201EFB" w:rsidRPr="00874DC4" w:rsidRDefault="00201EFB" w:rsidP="00736D15">
      <w:pPr>
        <w:keepNext/>
        <w:jc w:val="both"/>
        <w:rPr>
          <w:rFonts w:cs="Tahoma"/>
          <w:sz w:val="20"/>
          <w:szCs w:val="20"/>
        </w:rPr>
      </w:pPr>
    </w:p>
    <w:p w:rsidR="00201EFB" w:rsidRPr="00874DC4" w:rsidRDefault="001105A6" w:rsidP="00736D15">
      <w:pPr>
        <w:keepNext/>
        <w:numPr>
          <w:ilvl w:val="1"/>
          <w:numId w:val="3"/>
        </w:numPr>
        <w:jc w:val="both"/>
        <w:rPr>
          <w:rFonts w:cs="Tahoma"/>
          <w:b/>
          <w:sz w:val="20"/>
          <w:szCs w:val="20"/>
        </w:rPr>
      </w:pPr>
      <w:r w:rsidRPr="00874DC4">
        <w:rPr>
          <w:rFonts w:cs="Tahoma"/>
          <w:b/>
          <w:sz w:val="20"/>
          <w:szCs w:val="20"/>
        </w:rPr>
        <w:t xml:space="preserve">Izdelava </w:t>
      </w:r>
      <w:r w:rsidR="00807EF9" w:rsidRPr="00874DC4">
        <w:rPr>
          <w:rFonts w:cs="Tahoma"/>
          <w:b/>
          <w:sz w:val="20"/>
          <w:szCs w:val="20"/>
        </w:rPr>
        <w:t>ponudbe</w:t>
      </w:r>
    </w:p>
    <w:p w:rsidR="0017474A" w:rsidRPr="00874DC4" w:rsidRDefault="0017474A" w:rsidP="00736D15">
      <w:pPr>
        <w:keepNext/>
        <w:jc w:val="both"/>
        <w:rPr>
          <w:rFonts w:cs="Tahoma"/>
          <w:sz w:val="20"/>
          <w:szCs w:val="20"/>
        </w:rPr>
      </w:pPr>
    </w:p>
    <w:p w:rsidR="0017474A" w:rsidRPr="00874DC4" w:rsidRDefault="00807EF9" w:rsidP="00736D15">
      <w:pPr>
        <w:keepNext/>
        <w:spacing w:after="120"/>
        <w:jc w:val="both"/>
        <w:rPr>
          <w:rFonts w:cs="Tahoma"/>
          <w:sz w:val="20"/>
          <w:szCs w:val="20"/>
        </w:rPr>
      </w:pPr>
      <w:r w:rsidRPr="00874DC4">
        <w:rPr>
          <w:rFonts w:cs="Tahoma"/>
          <w:sz w:val="20"/>
          <w:szCs w:val="20"/>
        </w:rPr>
        <w:t>Ponudba</w:t>
      </w:r>
      <w:r w:rsidR="0017474A" w:rsidRPr="00874DC4">
        <w:rPr>
          <w:rFonts w:cs="Tahoma"/>
          <w:sz w:val="20"/>
          <w:szCs w:val="20"/>
        </w:rPr>
        <w:t xml:space="preserve"> naj bo izdelana tako, da:</w:t>
      </w:r>
    </w:p>
    <w:p w:rsidR="0017474A" w:rsidRPr="00874DC4" w:rsidRDefault="0017474A" w:rsidP="00736D15">
      <w:pPr>
        <w:keepNext/>
        <w:numPr>
          <w:ilvl w:val="0"/>
          <w:numId w:val="7"/>
        </w:numPr>
        <w:jc w:val="both"/>
        <w:rPr>
          <w:rFonts w:cs="Tahoma"/>
          <w:sz w:val="20"/>
          <w:szCs w:val="20"/>
        </w:rPr>
      </w:pPr>
      <w:r w:rsidRPr="00874DC4">
        <w:rPr>
          <w:rFonts w:cs="Tahoma"/>
          <w:sz w:val="20"/>
          <w:szCs w:val="20"/>
        </w:rPr>
        <w:t>vsebuje vse zahtevane dokumente in obrazce, navedene v 6.2 podpoglavju razpisne dokumentacije,</w:t>
      </w:r>
    </w:p>
    <w:p w:rsidR="0017474A" w:rsidRPr="00874DC4" w:rsidRDefault="0017474A" w:rsidP="00736D15">
      <w:pPr>
        <w:keepNext/>
        <w:numPr>
          <w:ilvl w:val="0"/>
          <w:numId w:val="7"/>
        </w:numPr>
        <w:jc w:val="both"/>
        <w:rPr>
          <w:rFonts w:cs="Tahoma"/>
          <w:sz w:val="20"/>
          <w:szCs w:val="20"/>
        </w:rPr>
      </w:pPr>
      <w:r w:rsidRPr="00874DC4">
        <w:rPr>
          <w:rFonts w:cs="Tahoma"/>
          <w:sz w:val="20"/>
          <w:szCs w:val="20"/>
        </w:rPr>
        <w:t xml:space="preserve">je zvezana tako, da posameznih listov oziroma prilog ni možno naknadno vložiti, odstraniti ali zamenjati brez vidne poškodbe listov, vendar pa omogoča listanje in fotokopiranje posamezne dele </w:t>
      </w:r>
      <w:r w:rsidR="00807EF9" w:rsidRPr="00874DC4">
        <w:rPr>
          <w:rFonts w:cs="Tahoma"/>
          <w:sz w:val="20"/>
          <w:szCs w:val="20"/>
        </w:rPr>
        <w:t>ponudbe</w:t>
      </w:r>
      <w:r w:rsidRPr="00874DC4">
        <w:rPr>
          <w:rFonts w:cs="Tahoma"/>
          <w:sz w:val="20"/>
          <w:szCs w:val="20"/>
        </w:rPr>
        <w:t>,</w:t>
      </w:r>
    </w:p>
    <w:p w:rsidR="0017474A" w:rsidRPr="00874DC4" w:rsidRDefault="0017474A" w:rsidP="00736D15">
      <w:pPr>
        <w:keepNext/>
        <w:numPr>
          <w:ilvl w:val="0"/>
          <w:numId w:val="7"/>
        </w:numPr>
        <w:jc w:val="both"/>
        <w:rPr>
          <w:rFonts w:cs="Tahoma"/>
          <w:sz w:val="20"/>
          <w:szCs w:val="20"/>
        </w:rPr>
      </w:pPr>
      <w:r w:rsidRPr="00874DC4">
        <w:rPr>
          <w:rFonts w:cs="Tahoma"/>
          <w:sz w:val="20"/>
          <w:szCs w:val="20"/>
        </w:rPr>
        <w:t xml:space="preserve">je predložena v zaprti ovojnici tako, da je </w:t>
      </w:r>
      <w:r w:rsidR="001105A6" w:rsidRPr="00874DC4">
        <w:rPr>
          <w:rFonts w:cs="Tahoma"/>
          <w:sz w:val="20"/>
          <w:szCs w:val="20"/>
        </w:rPr>
        <w:t>pri odpiranju</w:t>
      </w:r>
      <w:r w:rsidRPr="00874DC4">
        <w:rPr>
          <w:rFonts w:cs="Tahoma"/>
          <w:sz w:val="20"/>
          <w:szCs w:val="20"/>
        </w:rPr>
        <w:t xml:space="preserve"> </w:t>
      </w:r>
      <w:r w:rsidR="00807EF9" w:rsidRPr="00874DC4">
        <w:rPr>
          <w:rFonts w:cs="Tahoma"/>
          <w:sz w:val="20"/>
          <w:szCs w:val="20"/>
        </w:rPr>
        <w:t>ponudbe</w:t>
      </w:r>
      <w:r w:rsidRPr="00874DC4">
        <w:rPr>
          <w:rFonts w:cs="Tahoma"/>
          <w:sz w:val="20"/>
          <w:szCs w:val="20"/>
        </w:rPr>
        <w:t xml:space="preserve"> možno preveriti, da je </w:t>
      </w:r>
      <w:r w:rsidR="00807EF9" w:rsidRPr="00874DC4">
        <w:rPr>
          <w:rFonts w:cs="Tahoma"/>
          <w:sz w:val="20"/>
          <w:szCs w:val="20"/>
        </w:rPr>
        <w:t>ponudba</w:t>
      </w:r>
      <w:r w:rsidR="001105A6" w:rsidRPr="00874DC4">
        <w:rPr>
          <w:rFonts w:cs="Tahoma"/>
          <w:sz w:val="20"/>
          <w:szCs w:val="20"/>
        </w:rPr>
        <w:t xml:space="preserve"> </w:t>
      </w:r>
      <w:r w:rsidRPr="00874DC4">
        <w:rPr>
          <w:rFonts w:cs="Tahoma"/>
          <w:sz w:val="20"/>
          <w:szCs w:val="20"/>
        </w:rPr>
        <w:t>zaprta tako, kot je bila predana,</w:t>
      </w:r>
    </w:p>
    <w:p w:rsidR="0017474A" w:rsidRPr="00874DC4" w:rsidRDefault="0017474A" w:rsidP="00736D15">
      <w:pPr>
        <w:keepNext/>
        <w:numPr>
          <w:ilvl w:val="0"/>
          <w:numId w:val="7"/>
        </w:numPr>
        <w:jc w:val="both"/>
        <w:rPr>
          <w:rFonts w:cs="Tahoma"/>
          <w:sz w:val="20"/>
          <w:szCs w:val="20"/>
        </w:rPr>
      </w:pPr>
      <w:r w:rsidRPr="00874DC4">
        <w:rPr>
          <w:rFonts w:cs="Tahoma"/>
          <w:sz w:val="20"/>
          <w:szCs w:val="20"/>
        </w:rPr>
        <w:t xml:space="preserve">je podpisana in žigosana na mestih kjer je to zahtevano in oddana v kuverti, na katero mora ponudnik prilepiti obrazec za kuverto iz </w:t>
      </w:r>
      <w:r w:rsidR="001105A6" w:rsidRPr="00874DC4">
        <w:rPr>
          <w:rFonts w:cs="Tahoma"/>
          <w:sz w:val="20"/>
          <w:szCs w:val="20"/>
        </w:rPr>
        <w:t>razpisne dokumentacije</w:t>
      </w:r>
      <w:r w:rsidRPr="00874DC4">
        <w:rPr>
          <w:rFonts w:cs="Tahoma"/>
          <w:sz w:val="20"/>
          <w:szCs w:val="20"/>
        </w:rPr>
        <w:t>.</w:t>
      </w:r>
    </w:p>
    <w:p w:rsidR="0017474A" w:rsidRPr="00874DC4" w:rsidRDefault="0017474A" w:rsidP="00736D15">
      <w:pPr>
        <w:keepNext/>
        <w:jc w:val="both"/>
        <w:rPr>
          <w:rFonts w:cs="Tahoma"/>
          <w:sz w:val="20"/>
          <w:szCs w:val="20"/>
        </w:rPr>
      </w:pPr>
    </w:p>
    <w:p w:rsidR="0017474A" w:rsidRPr="00874DC4" w:rsidRDefault="008F4BD5" w:rsidP="00736D15">
      <w:pPr>
        <w:keepNext/>
        <w:jc w:val="both"/>
        <w:rPr>
          <w:rFonts w:cs="Tahoma"/>
          <w:sz w:val="20"/>
          <w:szCs w:val="20"/>
        </w:rPr>
      </w:pPr>
      <w:r w:rsidRPr="00874DC4">
        <w:rPr>
          <w:rFonts w:cs="Tahoma"/>
          <w:sz w:val="20"/>
          <w:szCs w:val="20"/>
        </w:rPr>
        <w:t>Ponudnik</w:t>
      </w:r>
      <w:r w:rsidR="001105A6" w:rsidRPr="00874DC4">
        <w:rPr>
          <w:rFonts w:cs="Tahoma"/>
          <w:sz w:val="20"/>
          <w:szCs w:val="20"/>
        </w:rPr>
        <w:t xml:space="preserve"> </w:t>
      </w:r>
      <w:r w:rsidR="0017474A" w:rsidRPr="00874DC4">
        <w:rPr>
          <w:rFonts w:cs="Tahoma"/>
          <w:sz w:val="20"/>
          <w:szCs w:val="20"/>
        </w:rPr>
        <w:t xml:space="preserve">mora priloge predložiti na predpisanih prilogah (obrazcih) naročnika, brez dodatnih pogojev. Popravljene napake morajo biti označene, žigosane ter podpisane s strani odgovorne osebe </w:t>
      </w:r>
      <w:r w:rsidRPr="00874DC4">
        <w:rPr>
          <w:rFonts w:cs="Tahoma"/>
          <w:sz w:val="20"/>
          <w:szCs w:val="20"/>
        </w:rPr>
        <w:t>ponudnik</w:t>
      </w:r>
      <w:r w:rsidR="001105A6" w:rsidRPr="00874DC4">
        <w:rPr>
          <w:rFonts w:cs="Tahoma"/>
          <w:sz w:val="20"/>
          <w:szCs w:val="20"/>
        </w:rPr>
        <w:t>a</w:t>
      </w:r>
      <w:r w:rsidR="0017474A" w:rsidRPr="00874DC4">
        <w:rPr>
          <w:rFonts w:cs="Tahoma"/>
          <w:sz w:val="20"/>
          <w:szCs w:val="20"/>
        </w:rPr>
        <w:t xml:space="preserve">. </w:t>
      </w:r>
      <w:r w:rsidR="00807EF9" w:rsidRPr="00874DC4">
        <w:rPr>
          <w:rFonts w:cs="Tahoma"/>
          <w:sz w:val="20"/>
          <w:szCs w:val="20"/>
        </w:rPr>
        <w:t>Ponudniki</w:t>
      </w:r>
      <w:r w:rsidR="001105A6" w:rsidRPr="00874DC4">
        <w:rPr>
          <w:rFonts w:cs="Tahoma"/>
          <w:sz w:val="20"/>
          <w:szCs w:val="20"/>
        </w:rPr>
        <w:t xml:space="preserve"> </w:t>
      </w:r>
      <w:r w:rsidR="0017474A" w:rsidRPr="00874DC4">
        <w:rPr>
          <w:rFonts w:cs="Tahoma"/>
          <w:sz w:val="20"/>
          <w:szCs w:val="20"/>
        </w:rPr>
        <w:t xml:space="preserve">so obvezani predložiti vse priloge, razen če v posamezni prilogi ni drugače navedeno. </w:t>
      </w:r>
    </w:p>
    <w:p w:rsidR="0017474A" w:rsidRPr="00874DC4" w:rsidRDefault="0017474A" w:rsidP="00736D15">
      <w:pPr>
        <w:keepNext/>
        <w:jc w:val="both"/>
        <w:rPr>
          <w:rFonts w:cs="Tahoma"/>
          <w:sz w:val="20"/>
          <w:szCs w:val="20"/>
        </w:rPr>
      </w:pPr>
    </w:p>
    <w:p w:rsidR="0017474A" w:rsidRPr="00874DC4" w:rsidRDefault="00807EF9" w:rsidP="00736D15">
      <w:pPr>
        <w:keepNext/>
        <w:jc w:val="both"/>
        <w:rPr>
          <w:rFonts w:cs="Tahoma"/>
          <w:sz w:val="20"/>
          <w:szCs w:val="20"/>
        </w:rPr>
      </w:pPr>
      <w:r w:rsidRPr="00874DC4">
        <w:rPr>
          <w:rFonts w:cs="Tahoma"/>
          <w:sz w:val="20"/>
          <w:szCs w:val="20"/>
        </w:rPr>
        <w:t>Ponudba</w:t>
      </w:r>
      <w:r w:rsidR="001105A6" w:rsidRPr="00874DC4">
        <w:rPr>
          <w:rFonts w:cs="Tahoma"/>
          <w:sz w:val="20"/>
          <w:szCs w:val="20"/>
        </w:rPr>
        <w:t xml:space="preserve"> </w:t>
      </w:r>
      <w:r w:rsidR="0017474A" w:rsidRPr="00874DC4">
        <w:rPr>
          <w:rFonts w:cs="Tahoma"/>
          <w:sz w:val="20"/>
          <w:szCs w:val="20"/>
        </w:rPr>
        <w:t xml:space="preserve">ne sme vsebovati nobenih sprememb in dodatkov, ki niso v skladu z razpisno dokumentacijo ali potrebni zaradi odprave napak </w:t>
      </w:r>
      <w:r w:rsidR="008F4BD5" w:rsidRPr="00874DC4">
        <w:rPr>
          <w:rFonts w:cs="Tahoma"/>
          <w:sz w:val="20"/>
          <w:szCs w:val="20"/>
        </w:rPr>
        <w:t>ponudnik</w:t>
      </w:r>
      <w:r w:rsidR="001105A6" w:rsidRPr="00874DC4">
        <w:rPr>
          <w:rFonts w:cs="Tahoma"/>
          <w:sz w:val="20"/>
          <w:szCs w:val="20"/>
        </w:rPr>
        <w:t>a</w:t>
      </w:r>
      <w:r w:rsidR="0017474A" w:rsidRPr="00874DC4">
        <w:rPr>
          <w:rFonts w:cs="Tahoma"/>
          <w:sz w:val="20"/>
          <w:szCs w:val="20"/>
        </w:rPr>
        <w:t xml:space="preserve">. V kolikor </w:t>
      </w:r>
      <w:r w:rsidRPr="00874DC4">
        <w:rPr>
          <w:rFonts w:cs="Tahoma"/>
          <w:sz w:val="20"/>
          <w:szCs w:val="20"/>
        </w:rPr>
        <w:t>ponudba</w:t>
      </w:r>
      <w:r w:rsidR="0017474A" w:rsidRPr="00874DC4">
        <w:rPr>
          <w:rFonts w:cs="Tahoma"/>
          <w:sz w:val="20"/>
          <w:szCs w:val="20"/>
        </w:rPr>
        <w:t xml:space="preserve"> vsebuje takšne spremembe in dodatke, bo naročnik štel, da se </w:t>
      </w:r>
      <w:r w:rsidR="008F4BD5" w:rsidRPr="00874DC4">
        <w:rPr>
          <w:rFonts w:cs="Tahoma"/>
          <w:sz w:val="20"/>
          <w:szCs w:val="20"/>
        </w:rPr>
        <w:t>ponudnik</w:t>
      </w:r>
      <w:r w:rsidR="0017474A" w:rsidRPr="00874DC4">
        <w:rPr>
          <w:rFonts w:cs="Tahoma"/>
          <w:sz w:val="20"/>
          <w:szCs w:val="20"/>
        </w:rPr>
        <w:t xml:space="preserve"> ne strinja z zahtevami in pogoji te razpisne dokumenta</w:t>
      </w:r>
      <w:r w:rsidR="001105A6" w:rsidRPr="00874DC4">
        <w:rPr>
          <w:rFonts w:cs="Tahoma"/>
          <w:sz w:val="20"/>
          <w:szCs w:val="20"/>
        </w:rPr>
        <w:t xml:space="preserve">cije, ter bo posledično takšno </w:t>
      </w:r>
      <w:r w:rsidRPr="00874DC4">
        <w:rPr>
          <w:rFonts w:cs="Tahoma"/>
          <w:sz w:val="20"/>
          <w:szCs w:val="20"/>
        </w:rPr>
        <w:t>ponudbo</w:t>
      </w:r>
      <w:r w:rsidR="002B46EA" w:rsidRPr="00874DC4">
        <w:rPr>
          <w:rFonts w:cs="Tahoma"/>
          <w:sz w:val="20"/>
          <w:szCs w:val="20"/>
        </w:rPr>
        <w:t xml:space="preserve"> kot nedopustno zavrnil iz nadaljnjega ocenjevanja.</w:t>
      </w:r>
      <w:r w:rsidR="0017474A" w:rsidRPr="00874DC4">
        <w:rPr>
          <w:rFonts w:cs="Tahoma"/>
          <w:sz w:val="20"/>
          <w:szCs w:val="20"/>
        </w:rPr>
        <w:t xml:space="preserve"> </w:t>
      </w:r>
    </w:p>
    <w:p w:rsidR="0017474A" w:rsidRPr="00874DC4" w:rsidRDefault="0017474A" w:rsidP="00736D15">
      <w:pPr>
        <w:keepNext/>
        <w:jc w:val="both"/>
        <w:rPr>
          <w:rFonts w:cs="Tahoma"/>
          <w:sz w:val="20"/>
          <w:szCs w:val="20"/>
        </w:rPr>
      </w:pPr>
    </w:p>
    <w:p w:rsidR="0017474A" w:rsidRPr="00874DC4" w:rsidRDefault="0017474A" w:rsidP="00736D15">
      <w:pPr>
        <w:keepNext/>
        <w:jc w:val="both"/>
        <w:rPr>
          <w:rFonts w:cs="Tahoma"/>
          <w:sz w:val="20"/>
          <w:szCs w:val="20"/>
        </w:rPr>
      </w:pPr>
      <w:r w:rsidRPr="00874DC4">
        <w:rPr>
          <w:rFonts w:cs="Tahoma"/>
          <w:sz w:val="20"/>
          <w:szCs w:val="20"/>
        </w:rPr>
        <w:t xml:space="preserve">Sestavni del razpisne dokumentacije so tudi vse morebitne spremembe, dopolnitve in popravki razpisne dokumentacije ter pojasnila in odgovori na vprašanja </w:t>
      </w:r>
      <w:r w:rsidR="008F4BD5" w:rsidRPr="00874DC4">
        <w:rPr>
          <w:rFonts w:cs="Tahoma"/>
          <w:sz w:val="20"/>
          <w:szCs w:val="20"/>
        </w:rPr>
        <w:t>ponudnik</w:t>
      </w:r>
      <w:r w:rsidR="001105A6" w:rsidRPr="00874DC4">
        <w:rPr>
          <w:rFonts w:cs="Tahoma"/>
          <w:sz w:val="20"/>
          <w:szCs w:val="20"/>
        </w:rPr>
        <w:t>ov</w:t>
      </w:r>
      <w:r w:rsidRPr="00874DC4">
        <w:rPr>
          <w:rFonts w:cs="Tahoma"/>
          <w:sz w:val="20"/>
          <w:szCs w:val="20"/>
        </w:rPr>
        <w:t xml:space="preserve">, objavljena na portalu javnih naročil in na spletni strani </w:t>
      </w:r>
      <w:hyperlink r:id="rId20" w:history="1">
        <w:r w:rsidRPr="00874DC4">
          <w:rPr>
            <w:rFonts w:cs="Tahoma"/>
            <w:color w:val="0000FF"/>
            <w:sz w:val="20"/>
            <w:szCs w:val="20"/>
            <w:u w:val="single"/>
          </w:rPr>
          <w:t>http://www.jhl.si/javna-narocila-iz-podjetij</w:t>
        </w:r>
      </w:hyperlink>
      <w:r w:rsidRPr="00874DC4">
        <w:rPr>
          <w:rFonts w:cs="Tahoma"/>
          <w:sz w:val="20"/>
          <w:szCs w:val="20"/>
        </w:rPr>
        <w:t xml:space="preserve">, kjer je objavljena razpisna dokumentacija, ki jih morajo </w:t>
      </w:r>
      <w:r w:rsidR="00807EF9" w:rsidRPr="00874DC4">
        <w:rPr>
          <w:rFonts w:cs="Tahoma"/>
          <w:sz w:val="20"/>
          <w:szCs w:val="20"/>
        </w:rPr>
        <w:t>ponudniki</w:t>
      </w:r>
      <w:r w:rsidRPr="00874DC4">
        <w:rPr>
          <w:rFonts w:cs="Tahoma"/>
          <w:sz w:val="20"/>
          <w:szCs w:val="20"/>
        </w:rPr>
        <w:t xml:space="preserve"> upoštevati pri pripravi </w:t>
      </w:r>
      <w:r w:rsidR="00807EF9" w:rsidRPr="00874DC4">
        <w:rPr>
          <w:rFonts w:cs="Tahoma"/>
          <w:sz w:val="20"/>
          <w:szCs w:val="20"/>
        </w:rPr>
        <w:t>ponudbe</w:t>
      </w:r>
      <w:r w:rsidRPr="00874DC4">
        <w:rPr>
          <w:rFonts w:cs="Tahoma"/>
          <w:sz w:val="20"/>
          <w:szCs w:val="20"/>
        </w:rPr>
        <w:t>.</w:t>
      </w:r>
    </w:p>
    <w:p w:rsidR="00512BB5" w:rsidRPr="00874DC4" w:rsidRDefault="00512BB5" w:rsidP="00736D15">
      <w:pPr>
        <w:keepNext/>
        <w:jc w:val="both"/>
        <w:rPr>
          <w:rFonts w:eastAsiaTheme="minorHAnsi" w:cs="Tahoma"/>
          <w:sz w:val="20"/>
          <w:szCs w:val="20"/>
        </w:rPr>
      </w:pPr>
    </w:p>
    <w:p w:rsidR="00377B4B" w:rsidRPr="00874DC4" w:rsidRDefault="00377B4B" w:rsidP="00736D15">
      <w:pPr>
        <w:keepNext/>
        <w:jc w:val="both"/>
        <w:rPr>
          <w:rFonts w:cs="Tahoma"/>
          <w:b/>
          <w:sz w:val="20"/>
          <w:szCs w:val="20"/>
        </w:rPr>
      </w:pPr>
      <w:r w:rsidRPr="00874DC4">
        <w:rPr>
          <w:rFonts w:cs="Tahoma"/>
          <w:b/>
          <w:sz w:val="20"/>
          <w:szCs w:val="20"/>
        </w:rPr>
        <w:t xml:space="preserve">Ponudnik mora ponudbi priložiti tudi zgoščenko (CD) ali USB medij </w:t>
      </w:r>
      <w:r w:rsidRPr="00874DC4">
        <w:rPr>
          <w:rFonts w:cs="Tahoma"/>
          <w:b/>
          <w:bCs/>
          <w:sz w:val="20"/>
          <w:szCs w:val="20"/>
          <w:u w:val="single"/>
        </w:rPr>
        <w:t>z elektronsko kopijo vseh ponudbenih listin v "</w:t>
      </w:r>
      <w:proofErr w:type="spellStart"/>
      <w:r w:rsidRPr="00874DC4">
        <w:rPr>
          <w:rFonts w:cs="Tahoma"/>
          <w:b/>
          <w:bCs/>
          <w:sz w:val="20"/>
          <w:szCs w:val="20"/>
          <w:u w:val="single"/>
        </w:rPr>
        <w:t>pdf</w:t>
      </w:r>
      <w:proofErr w:type="spellEnd"/>
      <w:r w:rsidRPr="00874DC4">
        <w:rPr>
          <w:rFonts w:cs="Tahoma"/>
          <w:b/>
          <w:bCs/>
          <w:sz w:val="20"/>
          <w:szCs w:val="20"/>
          <w:u w:val="single"/>
        </w:rPr>
        <w:t>"</w:t>
      </w:r>
      <w:r w:rsidRPr="00874DC4">
        <w:rPr>
          <w:rFonts w:cs="Tahoma"/>
          <w:b/>
          <w:bCs/>
          <w:i/>
          <w:iCs/>
          <w:sz w:val="20"/>
          <w:szCs w:val="20"/>
          <w:u w:val="single"/>
        </w:rPr>
        <w:t xml:space="preserve"> </w:t>
      </w:r>
      <w:r w:rsidRPr="00874DC4">
        <w:rPr>
          <w:rFonts w:cs="Tahoma"/>
          <w:b/>
          <w:bCs/>
          <w:sz w:val="20"/>
          <w:szCs w:val="20"/>
          <w:u w:val="single"/>
        </w:rPr>
        <w:t>zapisu</w:t>
      </w:r>
      <w:r w:rsidRPr="00874DC4">
        <w:rPr>
          <w:rFonts w:cs="Tahoma"/>
          <w:b/>
          <w:sz w:val="20"/>
          <w:szCs w:val="20"/>
        </w:rPr>
        <w:t xml:space="preserve"> (</w:t>
      </w:r>
      <w:proofErr w:type="spellStart"/>
      <w:r w:rsidRPr="00874DC4">
        <w:rPr>
          <w:rFonts w:cs="Tahoma"/>
          <w:b/>
          <w:sz w:val="20"/>
          <w:szCs w:val="20"/>
        </w:rPr>
        <w:t>sken</w:t>
      </w:r>
      <w:proofErr w:type="spellEnd"/>
      <w:r w:rsidRPr="00874DC4">
        <w:rPr>
          <w:rFonts w:cs="Tahoma"/>
          <w:b/>
          <w:sz w:val="20"/>
          <w:szCs w:val="20"/>
        </w:rPr>
        <w:t xml:space="preserve"> celotne ponudbe z izpolnjenimi in podpisanimi ponudbenimi listinami). Ponudnik mora na medij z elektronsko kopijo vseh ponudbenih listin, priložiti tudi ponudbeni predračun v </w:t>
      </w:r>
      <w:proofErr w:type="spellStart"/>
      <w:r w:rsidRPr="00874DC4">
        <w:rPr>
          <w:rFonts w:cs="Tahoma"/>
          <w:b/>
          <w:sz w:val="20"/>
          <w:szCs w:val="20"/>
        </w:rPr>
        <w:t>excel</w:t>
      </w:r>
      <w:proofErr w:type="spellEnd"/>
      <w:r w:rsidRPr="00874DC4">
        <w:rPr>
          <w:rFonts w:cs="Tahoma"/>
          <w:b/>
          <w:sz w:val="20"/>
          <w:szCs w:val="20"/>
        </w:rPr>
        <w:t xml:space="preserve"> formatu. V primeru razlikovanja med tiskano in elektronsko obliko ponudbe, bo naročnik upošteval tiskano obliko.</w:t>
      </w:r>
    </w:p>
    <w:p w:rsidR="001B23BF" w:rsidRDefault="001B23BF" w:rsidP="00736D15">
      <w:pPr>
        <w:keepNext/>
        <w:jc w:val="both"/>
        <w:rPr>
          <w:rFonts w:eastAsiaTheme="minorHAnsi" w:cs="Tahoma"/>
          <w:sz w:val="20"/>
          <w:szCs w:val="20"/>
        </w:rPr>
      </w:pPr>
    </w:p>
    <w:p w:rsidR="00FF4587" w:rsidRPr="00874DC4" w:rsidRDefault="00FF4587" w:rsidP="00736D15">
      <w:pPr>
        <w:keepNext/>
        <w:jc w:val="both"/>
        <w:rPr>
          <w:rFonts w:eastAsiaTheme="minorHAnsi" w:cs="Tahoma"/>
          <w:sz w:val="20"/>
          <w:szCs w:val="20"/>
        </w:rPr>
      </w:pPr>
    </w:p>
    <w:p w:rsidR="00201EFB" w:rsidRPr="00874DC4" w:rsidRDefault="00201EFB" w:rsidP="00736D15">
      <w:pPr>
        <w:keepNext/>
        <w:numPr>
          <w:ilvl w:val="1"/>
          <w:numId w:val="3"/>
        </w:numPr>
        <w:jc w:val="both"/>
        <w:rPr>
          <w:rFonts w:cs="Tahoma"/>
          <w:b/>
          <w:sz w:val="20"/>
          <w:szCs w:val="20"/>
        </w:rPr>
      </w:pPr>
      <w:r w:rsidRPr="00874DC4">
        <w:rPr>
          <w:rFonts w:cs="Tahoma"/>
          <w:b/>
          <w:sz w:val="20"/>
          <w:szCs w:val="20"/>
        </w:rPr>
        <w:t xml:space="preserve">Vsebina </w:t>
      </w:r>
      <w:r w:rsidR="00807EF9" w:rsidRPr="00874DC4">
        <w:rPr>
          <w:rFonts w:cs="Tahoma"/>
          <w:b/>
          <w:sz w:val="20"/>
          <w:szCs w:val="20"/>
        </w:rPr>
        <w:t>ponudbe</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b/>
          <w:sz w:val="20"/>
          <w:szCs w:val="20"/>
        </w:rPr>
      </w:pPr>
      <w:r w:rsidRPr="00874DC4">
        <w:rPr>
          <w:rFonts w:cs="Tahoma"/>
          <w:b/>
          <w:sz w:val="20"/>
          <w:szCs w:val="20"/>
        </w:rPr>
        <w:t>Ponudbena dokumentacija, ki jo naročnik zahteva z javnim razpisom je navedena v nadaljevanju:</w:t>
      </w:r>
    </w:p>
    <w:p w:rsidR="00201EFB" w:rsidRPr="00874DC4" w:rsidRDefault="00201EFB" w:rsidP="00736D15">
      <w:pPr>
        <w:keepNext/>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874DC4" w:rsidTr="00474AC6">
        <w:tc>
          <w:tcPr>
            <w:tcW w:w="599" w:type="dxa"/>
            <w:tcBorders>
              <w:right w:val="nil"/>
            </w:tcBorders>
          </w:tcPr>
          <w:p w:rsidR="00201EFB" w:rsidRPr="00874DC4" w:rsidRDefault="00201EFB" w:rsidP="00736D15">
            <w:pPr>
              <w:keepNext/>
              <w:jc w:val="both"/>
              <w:rPr>
                <w:rFonts w:cs="Tahoma"/>
                <w:sz w:val="20"/>
                <w:szCs w:val="20"/>
              </w:rPr>
            </w:pPr>
          </w:p>
        </w:tc>
        <w:tc>
          <w:tcPr>
            <w:tcW w:w="7653" w:type="dxa"/>
            <w:tcBorders>
              <w:left w:val="nil"/>
            </w:tcBorders>
          </w:tcPr>
          <w:p w:rsidR="00201EFB" w:rsidRPr="00874DC4" w:rsidRDefault="008F4BD5" w:rsidP="00736D15">
            <w:pPr>
              <w:keepNext/>
              <w:jc w:val="both"/>
              <w:rPr>
                <w:rFonts w:cs="Tahoma"/>
                <w:sz w:val="20"/>
                <w:szCs w:val="20"/>
              </w:rPr>
            </w:pPr>
            <w:r w:rsidRPr="00874DC4">
              <w:rPr>
                <w:rFonts w:cs="Tahoma"/>
                <w:sz w:val="20"/>
                <w:szCs w:val="20"/>
              </w:rPr>
              <w:t xml:space="preserve">PODATKI O </w:t>
            </w:r>
            <w:r w:rsidR="00201EFB" w:rsidRPr="00874DC4">
              <w:rPr>
                <w:rFonts w:cs="Tahoma"/>
                <w:sz w:val="20"/>
                <w:szCs w:val="20"/>
              </w:rPr>
              <w:t xml:space="preserve">PONUDNIKU </w:t>
            </w:r>
          </w:p>
        </w:tc>
        <w:tc>
          <w:tcPr>
            <w:tcW w:w="912" w:type="dxa"/>
            <w:tcBorders>
              <w:right w:val="nil"/>
            </w:tcBorders>
          </w:tcPr>
          <w:p w:rsidR="00201EFB" w:rsidRPr="00874DC4" w:rsidRDefault="001241C9" w:rsidP="00736D15">
            <w:pPr>
              <w:keepNext/>
              <w:jc w:val="both"/>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left w:val="nil"/>
            </w:tcBorders>
          </w:tcPr>
          <w:p w:rsidR="00201EFB" w:rsidRPr="00874DC4" w:rsidRDefault="00201EFB" w:rsidP="00736D15">
            <w:pPr>
              <w:keepNext/>
              <w:jc w:val="both"/>
              <w:rPr>
                <w:rFonts w:cs="Tahoma"/>
                <w:b/>
                <w:i/>
                <w:sz w:val="20"/>
                <w:szCs w:val="20"/>
              </w:rPr>
            </w:pPr>
            <w:r w:rsidRPr="00874DC4">
              <w:rPr>
                <w:rFonts w:cs="Tahoma"/>
                <w:b/>
                <w:i/>
                <w:sz w:val="20"/>
                <w:szCs w:val="20"/>
              </w:rPr>
              <w:t>1</w:t>
            </w:r>
          </w:p>
        </w:tc>
      </w:tr>
    </w:tbl>
    <w:p w:rsidR="00201EFB" w:rsidRPr="00874DC4" w:rsidRDefault="00201EFB" w:rsidP="00736D15">
      <w:pPr>
        <w:keepNext/>
        <w:tabs>
          <w:tab w:val="left" w:pos="567"/>
          <w:tab w:val="num" w:pos="851"/>
          <w:tab w:val="left" w:pos="993"/>
        </w:tabs>
        <w:jc w:val="both"/>
        <w:rPr>
          <w:rFonts w:cs="Tahoma"/>
          <w:sz w:val="16"/>
          <w:szCs w:val="20"/>
        </w:rPr>
      </w:pPr>
    </w:p>
    <w:p w:rsidR="001B23BF" w:rsidRPr="00874DC4" w:rsidRDefault="00201EFB" w:rsidP="00736D15">
      <w:pPr>
        <w:keepNext/>
        <w:jc w:val="both"/>
        <w:rPr>
          <w:rFonts w:cs="Tahoma"/>
          <w:sz w:val="20"/>
          <w:szCs w:val="20"/>
        </w:rPr>
      </w:pPr>
      <w:r w:rsidRPr="00874DC4">
        <w:rPr>
          <w:rFonts w:cs="Tahoma"/>
          <w:sz w:val="20"/>
          <w:szCs w:val="20"/>
        </w:rPr>
        <w:t>Prilogo je potrebno izp</w:t>
      </w:r>
      <w:r w:rsidR="005062F5" w:rsidRPr="00874DC4">
        <w:rPr>
          <w:rFonts w:cs="Tahoma"/>
          <w:sz w:val="20"/>
          <w:szCs w:val="20"/>
        </w:rPr>
        <w:t xml:space="preserve">olniti, podpisati in žigosati. </w:t>
      </w:r>
      <w:r w:rsidRPr="00874DC4">
        <w:rPr>
          <w:rFonts w:cs="Tahoma"/>
          <w:sz w:val="20"/>
          <w:szCs w:val="20"/>
        </w:rPr>
        <w:t>V primeru, da odda več ponudnikov skupno - partnersko ponudbo, morajo razmnožen obrazec priloge 1 izpolnit</w:t>
      </w:r>
      <w:r w:rsidR="001241C9" w:rsidRPr="00874DC4">
        <w:rPr>
          <w:rFonts w:cs="Tahoma"/>
          <w:sz w:val="20"/>
          <w:szCs w:val="20"/>
        </w:rPr>
        <w:t>i vsi ponudniki - partnerji. V Obrazec 1 k P</w:t>
      </w:r>
      <w:r w:rsidRPr="00874DC4">
        <w:rPr>
          <w:rFonts w:cs="Tahoma"/>
          <w:sz w:val="20"/>
          <w:szCs w:val="20"/>
        </w:rPr>
        <w:t>rilogi 1 se priloži tudi potrjen pravni akt o skupni izvedbi naročila.</w:t>
      </w:r>
    </w:p>
    <w:p w:rsidR="00201EFB" w:rsidRPr="00874DC4" w:rsidRDefault="00201EFB" w:rsidP="00736D15">
      <w:pPr>
        <w:keepNext/>
        <w:jc w:val="both"/>
        <w:rPr>
          <w:rFonts w:cs="Tahoma"/>
          <w:sz w:val="16"/>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874DC4" w:rsidTr="00474AC6">
        <w:tc>
          <w:tcPr>
            <w:tcW w:w="599" w:type="dxa"/>
            <w:tcBorders>
              <w:right w:val="nil"/>
            </w:tcBorders>
          </w:tcPr>
          <w:p w:rsidR="00201EFB" w:rsidRPr="00874DC4" w:rsidRDefault="00201EFB" w:rsidP="00736D15">
            <w:pPr>
              <w:keepNext/>
              <w:jc w:val="both"/>
              <w:rPr>
                <w:rFonts w:cs="Tahoma"/>
                <w:sz w:val="20"/>
                <w:szCs w:val="20"/>
              </w:rPr>
            </w:pPr>
          </w:p>
        </w:tc>
        <w:tc>
          <w:tcPr>
            <w:tcW w:w="7653" w:type="dxa"/>
            <w:tcBorders>
              <w:left w:val="nil"/>
            </w:tcBorders>
          </w:tcPr>
          <w:p w:rsidR="00201EFB" w:rsidRPr="00874DC4" w:rsidRDefault="00201EFB" w:rsidP="00736D15">
            <w:pPr>
              <w:keepNext/>
              <w:jc w:val="both"/>
              <w:rPr>
                <w:rFonts w:cs="Tahoma"/>
                <w:sz w:val="20"/>
                <w:szCs w:val="20"/>
              </w:rPr>
            </w:pPr>
            <w:r w:rsidRPr="00874DC4">
              <w:rPr>
                <w:rFonts w:cs="Tahoma"/>
                <w:sz w:val="20"/>
                <w:szCs w:val="20"/>
              </w:rPr>
              <w:t>PONUDBA</w:t>
            </w:r>
          </w:p>
        </w:tc>
        <w:tc>
          <w:tcPr>
            <w:tcW w:w="912" w:type="dxa"/>
            <w:tcBorders>
              <w:right w:val="nil"/>
            </w:tcBorders>
          </w:tcPr>
          <w:p w:rsidR="00201EFB" w:rsidRPr="00874DC4" w:rsidRDefault="001241C9" w:rsidP="00736D15">
            <w:pPr>
              <w:keepNext/>
              <w:jc w:val="both"/>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left w:val="nil"/>
            </w:tcBorders>
          </w:tcPr>
          <w:p w:rsidR="00201EFB" w:rsidRPr="00874DC4" w:rsidRDefault="00201EFB" w:rsidP="00736D15">
            <w:pPr>
              <w:keepNext/>
              <w:jc w:val="both"/>
              <w:rPr>
                <w:rFonts w:cs="Tahoma"/>
                <w:b/>
                <w:i/>
                <w:sz w:val="20"/>
                <w:szCs w:val="20"/>
              </w:rPr>
            </w:pPr>
            <w:r w:rsidRPr="00874DC4">
              <w:rPr>
                <w:rFonts w:cs="Tahoma"/>
                <w:b/>
                <w:i/>
                <w:sz w:val="20"/>
                <w:szCs w:val="20"/>
              </w:rPr>
              <w:t>2</w:t>
            </w:r>
          </w:p>
        </w:tc>
      </w:tr>
    </w:tbl>
    <w:p w:rsidR="00201EFB" w:rsidRPr="00874DC4" w:rsidRDefault="00201EFB" w:rsidP="00736D15">
      <w:pPr>
        <w:keepNext/>
        <w:jc w:val="both"/>
        <w:rPr>
          <w:rFonts w:cs="Tahoma"/>
          <w:sz w:val="16"/>
          <w:szCs w:val="20"/>
        </w:rPr>
      </w:pPr>
    </w:p>
    <w:p w:rsidR="006265EC" w:rsidRDefault="000575FF" w:rsidP="00736D15">
      <w:pPr>
        <w:keepNext/>
        <w:tabs>
          <w:tab w:val="left" w:pos="142"/>
          <w:tab w:val="left" w:pos="567"/>
          <w:tab w:val="num" w:pos="851"/>
          <w:tab w:val="left" w:pos="993"/>
        </w:tabs>
        <w:jc w:val="both"/>
        <w:rPr>
          <w:rFonts w:cs="Tahoma"/>
          <w:sz w:val="20"/>
          <w:szCs w:val="20"/>
        </w:rPr>
      </w:pPr>
      <w:r w:rsidRPr="00874DC4">
        <w:rPr>
          <w:rFonts w:cs="Tahoma"/>
          <w:sz w:val="20"/>
          <w:szCs w:val="20"/>
        </w:rPr>
        <w:t xml:space="preserve">Ponudnik mora obrazec ponudbe izpolniti, podpisati in žigosati. </w:t>
      </w:r>
      <w:r w:rsidR="004D6C1D" w:rsidRPr="00874DC4">
        <w:rPr>
          <w:rFonts w:cs="Tahoma"/>
          <w:sz w:val="20"/>
          <w:szCs w:val="20"/>
        </w:rPr>
        <w:t>Ponudnik mora k prilogi priložiti izpolnjen, natisnjen in podpisan ponudbeni predračun, ki ga je natisnil iz obrazca v elektronski obliki.</w:t>
      </w:r>
    </w:p>
    <w:p w:rsidR="009D34EF" w:rsidRDefault="009D34EF" w:rsidP="009D34EF">
      <w:pPr>
        <w:keepNext/>
        <w:ind w:left="395"/>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D34EF" w:rsidRPr="009D34EF" w:rsidTr="00927C9B">
        <w:tc>
          <w:tcPr>
            <w:tcW w:w="599" w:type="dxa"/>
            <w:tcBorders>
              <w:top w:val="single" w:sz="4" w:space="0" w:color="auto"/>
              <w:bottom w:val="single" w:sz="4" w:space="0" w:color="auto"/>
              <w:right w:val="nil"/>
            </w:tcBorders>
          </w:tcPr>
          <w:p w:rsidR="009D34EF" w:rsidRPr="009D34EF" w:rsidRDefault="009D34EF" w:rsidP="00927C9B">
            <w:pPr>
              <w:keepNext/>
              <w:keepLines/>
              <w:jc w:val="right"/>
              <w:rPr>
                <w:rFonts w:cs="Tahoma"/>
                <w:sz w:val="20"/>
              </w:rPr>
            </w:pPr>
          </w:p>
        </w:tc>
        <w:tc>
          <w:tcPr>
            <w:tcW w:w="7653" w:type="dxa"/>
            <w:tcBorders>
              <w:top w:val="single" w:sz="4" w:space="0" w:color="auto"/>
              <w:left w:val="nil"/>
              <w:bottom w:val="single" w:sz="4" w:space="0" w:color="auto"/>
            </w:tcBorders>
          </w:tcPr>
          <w:p w:rsidR="009D34EF" w:rsidRPr="009D34EF" w:rsidRDefault="001A77EE" w:rsidP="001A77EE">
            <w:pPr>
              <w:keepNext/>
              <w:keepLines/>
              <w:rPr>
                <w:rFonts w:cs="Tahoma"/>
                <w:sz w:val="20"/>
              </w:rPr>
            </w:pPr>
            <w:r>
              <w:rPr>
                <w:rFonts w:cs="Tahoma"/>
                <w:sz w:val="20"/>
              </w:rPr>
              <w:t>IZJAVA O IZPOLNJEVANJU TEHNIČNIH ZAHTEV NAROČNIKA</w:t>
            </w:r>
          </w:p>
        </w:tc>
        <w:tc>
          <w:tcPr>
            <w:tcW w:w="912" w:type="dxa"/>
            <w:tcBorders>
              <w:top w:val="single" w:sz="4" w:space="0" w:color="auto"/>
              <w:bottom w:val="single" w:sz="4" w:space="0" w:color="auto"/>
              <w:right w:val="nil"/>
            </w:tcBorders>
          </w:tcPr>
          <w:p w:rsidR="009D34EF" w:rsidRPr="009D34EF" w:rsidRDefault="009D34EF" w:rsidP="00927C9B">
            <w:pPr>
              <w:keepNext/>
              <w:keepLines/>
              <w:jc w:val="right"/>
              <w:rPr>
                <w:rFonts w:cs="Tahoma"/>
                <w:b/>
                <w:sz w:val="20"/>
              </w:rPr>
            </w:pPr>
            <w:r w:rsidRPr="009D34EF">
              <w:rPr>
                <w:rFonts w:cs="Tahoma"/>
                <w:b/>
                <w:i/>
                <w:sz w:val="20"/>
              </w:rPr>
              <w:t xml:space="preserve">priloga </w:t>
            </w:r>
          </w:p>
        </w:tc>
        <w:tc>
          <w:tcPr>
            <w:tcW w:w="551" w:type="dxa"/>
            <w:tcBorders>
              <w:top w:val="single" w:sz="4" w:space="0" w:color="auto"/>
              <w:left w:val="nil"/>
              <w:bottom w:val="single" w:sz="4" w:space="0" w:color="auto"/>
            </w:tcBorders>
          </w:tcPr>
          <w:p w:rsidR="009D34EF" w:rsidRPr="009D34EF" w:rsidRDefault="009D34EF" w:rsidP="00927C9B">
            <w:pPr>
              <w:keepNext/>
              <w:keepLines/>
              <w:rPr>
                <w:rFonts w:cs="Tahoma"/>
                <w:b/>
                <w:i/>
                <w:sz w:val="20"/>
              </w:rPr>
            </w:pPr>
            <w:r>
              <w:rPr>
                <w:rFonts w:cs="Tahoma"/>
                <w:b/>
                <w:i/>
                <w:sz w:val="20"/>
              </w:rPr>
              <w:t>2/1</w:t>
            </w:r>
          </w:p>
        </w:tc>
      </w:tr>
    </w:tbl>
    <w:p w:rsidR="001A77EE" w:rsidRPr="00AD3EBD" w:rsidRDefault="001A77EE" w:rsidP="001A77EE">
      <w:pPr>
        <w:keepNext/>
        <w:keepLines/>
        <w:jc w:val="both"/>
        <w:rPr>
          <w:rFonts w:eastAsiaTheme="minorHAnsi" w:cs="Tahoma"/>
          <w:sz w:val="20"/>
          <w:szCs w:val="20"/>
          <w:lang w:eastAsia="en-US"/>
        </w:rPr>
      </w:pPr>
    </w:p>
    <w:p w:rsidR="001A77EE" w:rsidRPr="001A77EE" w:rsidRDefault="001A77EE" w:rsidP="001A77EE">
      <w:pPr>
        <w:keepNext/>
        <w:keepLines/>
        <w:jc w:val="both"/>
        <w:rPr>
          <w:rFonts w:eastAsiaTheme="minorHAnsi" w:cs="Tahoma"/>
          <w:sz w:val="20"/>
          <w:szCs w:val="20"/>
          <w:lang w:eastAsia="en-US"/>
        </w:rPr>
      </w:pPr>
      <w:r w:rsidRPr="00AD3EBD">
        <w:rPr>
          <w:rFonts w:eastAsiaTheme="minorHAnsi" w:cs="Tahoma"/>
          <w:sz w:val="20"/>
          <w:szCs w:val="20"/>
          <w:lang w:eastAsia="en-US"/>
        </w:rPr>
        <w:t>Ponudnik priloži obrazec »Izjava o izpolnjevanju tehničnih zahtev«, vzorec evidenčne ploščice</w:t>
      </w:r>
      <w:r w:rsidRPr="00AD3EBD">
        <w:rPr>
          <w:sz w:val="20"/>
        </w:rPr>
        <w:t>, ter tehnično specifikacije proizvajalca ploščic, iz katere je razvidno, da ponujene ploščice izpolnjujejo zahteve naročnika.</w:t>
      </w:r>
      <w:r w:rsidRPr="001A77EE">
        <w:rPr>
          <w:sz w:val="20"/>
        </w:rPr>
        <w:t xml:space="preserve"> </w:t>
      </w:r>
    </w:p>
    <w:p w:rsidR="009D34EF" w:rsidRDefault="009D34EF" w:rsidP="009D34EF">
      <w:pPr>
        <w:keepNext/>
        <w:ind w:left="395"/>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435EA4" w:rsidRPr="00874DC4" w:rsidTr="001241C9">
        <w:trPr>
          <w:trHeight w:val="225"/>
        </w:trPr>
        <w:tc>
          <w:tcPr>
            <w:tcW w:w="567" w:type="dxa"/>
            <w:tcBorders>
              <w:top w:val="single" w:sz="4" w:space="0" w:color="auto"/>
              <w:left w:val="single" w:sz="4" w:space="0" w:color="auto"/>
              <w:bottom w:val="single" w:sz="4" w:space="0" w:color="auto"/>
              <w:right w:val="nil"/>
            </w:tcBorders>
          </w:tcPr>
          <w:p w:rsidR="00435EA4" w:rsidRPr="00874DC4" w:rsidRDefault="00435EA4" w:rsidP="00736D15">
            <w:pPr>
              <w:keepNext/>
              <w:jc w:val="both"/>
              <w:rPr>
                <w:rFonts w:cs="Tahoma"/>
                <w:sz w:val="20"/>
                <w:szCs w:val="20"/>
              </w:rPr>
            </w:pP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435EA4" w:rsidRPr="00874DC4" w:rsidRDefault="00435EA4" w:rsidP="00736D15">
            <w:pPr>
              <w:keepNext/>
              <w:rPr>
                <w:rFonts w:cs="Tahoma"/>
                <w:sz w:val="20"/>
                <w:szCs w:val="20"/>
              </w:rPr>
            </w:pPr>
            <w:r w:rsidRPr="00874DC4">
              <w:rPr>
                <w:rFonts w:cs="Tahoma"/>
                <w:sz w:val="20"/>
                <w:szCs w:val="20"/>
              </w:rPr>
              <w:t xml:space="preserve">IZJAVA O IZPOLNJEVANJU SPOSOBNOSTI </w:t>
            </w:r>
            <w:r w:rsidR="001241C9" w:rsidRPr="00874DC4">
              <w:rPr>
                <w:rFonts w:cs="Tahoma"/>
                <w:sz w:val="20"/>
                <w:szCs w:val="20"/>
              </w:rPr>
              <w:t>PONUDNIKA/PARTNERJA</w:t>
            </w:r>
          </w:p>
        </w:tc>
        <w:tc>
          <w:tcPr>
            <w:tcW w:w="850" w:type="dxa"/>
            <w:tcBorders>
              <w:top w:val="single" w:sz="4" w:space="0" w:color="auto"/>
              <w:left w:val="single" w:sz="4" w:space="0" w:color="auto"/>
              <w:bottom w:val="single" w:sz="4" w:space="0" w:color="auto"/>
              <w:right w:val="nil"/>
            </w:tcBorders>
            <w:vAlign w:val="center"/>
          </w:tcPr>
          <w:p w:rsidR="00435EA4" w:rsidRPr="00874DC4" w:rsidRDefault="001241C9" w:rsidP="00736D15">
            <w:pPr>
              <w:keepNext/>
              <w:rPr>
                <w:rFonts w:cs="Tahoma"/>
                <w:b/>
                <w:sz w:val="20"/>
                <w:szCs w:val="20"/>
              </w:rPr>
            </w:pPr>
            <w:r w:rsidRPr="00874DC4">
              <w:rPr>
                <w:rFonts w:cs="Tahoma"/>
                <w:b/>
                <w:i/>
                <w:sz w:val="20"/>
                <w:szCs w:val="20"/>
              </w:rPr>
              <w:t>P</w:t>
            </w:r>
            <w:r w:rsidR="00435EA4" w:rsidRPr="00874DC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435EA4" w:rsidRPr="00874DC4" w:rsidRDefault="00435EA4" w:rsidP="00736D15">
            <w:pPr>
              <w:keepNext/>
              <w:ind w:left="-70"/>
              <w:rPr>
                <w:rFonts w:cs="Tahoma"/>
                <w:b/>
                <w:i/>
                <w:sz w:val="20"/>
                <w:szCs w:val="20"/>
              </w:rPr>
            </w:pPr>
            <w:r w:rsidRPr="00874DC4">
              <w:rPr>
                <w:rFonts w:cs="Tahoma"/>
                <w:b/>
                <w:i/>
                <w:sz w:val="20"/>
                <w:szCs w:val="20"/>
              </w:rPr>
              <w:t>3/1</w:t>
            </w:r>
          </w:p>
        </w:tc>
      </w:tr>
    </w:tbl>
    <w:p w:rsidR="00435EA4" w:rsidRPr="00874DC4" w:rsidRDefault="00435EA4" w:rsidP="00736D15">
      <w:pPr>
        <w:keepNext/>
        <w:ind w:firstLine="708"/>
        <w:jc w:val="both"/>
        <w:rPr>
          <w:rFonts w:cs="Tahoma"/>
          <w:sz w:val="16"/>
          <w:szCs w:val="20"/>
        </w:rPr>
      </w:pPr>
    </w:p>
    <w:p w:rsidR="001241C9" w:rsidRPr="00874DC4" w:rsidRDefault="001241C9" w:rsidP="00736D15">
      <w:pPr>
        <w:keepNext/>
        <w:jc w:val="both"/>
        <w:rPr>
          <w:rFonts w:cs="Tahoma"/>
          <w:sz w:val="20"/>
          <w:szCs w:val="20"/>
        </w:rPr>
      </w:pPr>
      <w:r w:rsidRPr="00874DC4">
        <w:rPr>
          <w:rFonts w:cs="Tahoma"/>
          <w:sz w:val="20"/>
          <w:szCs w:val="20"/>
        </w:rPr>
        <w:t xml:space="preserve">Ponudniki oz. posamezni člani skupine ponudnikov v okviru skupne ponudbe (partner/ji) mora/jo obrazec izjave izpolniti, podpisati in žigosati, ter priložiti v ponudbi. </w:t>
      </w:r>
    </w:p>
    <w:p w:rsidR="001241C9" w:rsidRPr="00874DC4" w:rsidRDefault="001241C9" w:rsidP="00736D15">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435EA4" w:rsidRPr="00874DC4" w:rsidTr="001241C9">
        <w:trPr>
          <w:trHeight w:val="276"/>
        </w:trPr>
        <w:tc>
          <w:tcPr>
            <w:tcW w:w="567" w:type="dxa"/>
            <w:tcBorders>
              <w:top w:val="single" w:sz="4" w:space="0" w:color="auto"/>
              <w:left w:val="single" w:sz="4" w:space="0" w:color="auto"/>
              <w:bottom w:val="single" w:sz="4" w:space="0" w:color="auto"/>
              <w:right w:val="nil"/>
            </w:tcBorders>
          </w:tcPr>
          <w:p w:rsidR="00435EA4" w:rsidRPr="00874DC4" w:rsidRDefault="00435EA4" w:rsidP="00736D15">
            <w:pPr>
              <w:keepNext/>
              <w:jc w:val="both"/>
              <w:rPr>
                <w:rFonts w:cs="Tahoma"/>
                <w:sz w:val="20"/>
                <w:szCs w:val="20"/>
              </w:rPr>
            </w:pP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435EA4" w:rsidRPr="00874DC4" w:rsidRDefault="00435EA4" w:rsidP="00736D15">
            <w:pPr>
              <w:keepNext/>
              <w:rPr>
                <w:rFonts w:cs="Tahoma"/>
                <w:sz w:val="20"/>
                <w:szCs w:val="20"/>
              </w:rPr>
            </w:pPr>
            <w:r w:rsidRPr="00874DC4">
              <w:rPr>
                <w:rFonts w:cs="Tahoma"/>
                <w:sz w:val="20"/>
                <w:szCs w:val="20"/>
              </w:rPr>
              <w:t xml:space="preserve">IZJAVA O IZPOLNJEVANJU SPOSOBNOSTI </w:t>
            </w:r>
            <w:r w:rsidR="001241C9" w:rsidRPr="00874DC4">
              <w:rPr>
                <w:rFonts w:cs="Tahoma"/>
                <w:sz w:val="20"/>
                <w:szCs w:val="20"/>
              </w:rPr>
              <w:t>PODIZVAJALCA/DRUGEGA SUBJEKTA</w:t>
            </w:r>
          </w:p>
        </w:tc>
        <w:tc>
          <w:tcPr>
            <w:tcW w:w="850" w:type="dxa"/>
            <w:tcBorders>
              <w:top w:val="single" w:sz="4" w:space="0" w:color="auto"/>
              <w:left w:val="single" w:sz="4" w:space="0" w:color="auto"/>
              <w:bottom w:val="single" w:sz="4" w:space="0" w:color="auto"/>
              <w:right w:val="nil"/>
            </w:tcBorders>
            <w:vAlign w:val="center"/>
          </w:tcPr>
          <w:p w:rsidR="00435EA4" w:rsidRPr="00874DC4" w:rsidRDefault="001241C9" w:rsidP="00736D15">
            <w:pPr>
              <w:keepNext/>
              <w:rPr>
                <w:rFonts w:cs="Tahoma"/>
                <w:b/>
                <w:sz w:val="20"/>
                <w:szCs w:val="20"/>
              </w:rPr>
            </w:pPr>
            <w:r w:rsidRPr="00874DC4">
              <w:rPr>
                <w:rFonts w:cs="Tahoma"/>
                <w:b/>
                <w:i/>
                <w:sz w:val="20"/>
                <w:szCs w:val="20"/>
              </w:rPr>
              <w:t>P</w:t>
            </w:r>
            <w:r w:rsidR="00435EA4" w:rsidRPr="00874DC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435EA4" w:rsidRPr="00874DC4" w:rsidRDefault="00435EA4" w:rsidP="00736D15">
            <w:pPr>
              <w:keepNext/>
              <w:ind w:left="-70"/>
              <w:rPr>
                <w:rFonts w:cs="Tahoma"/>
                <w:b/>
                <w:i/>
                <w:sz w:val="20"/>
                <w:szCs w:val="20"/>
              </w:rPr>
            </w:pPr>
            <w:r w:rsidRPr="00874DC4">
              <w:rPr>
                <w:rFonts w:cs="Tahoma"/>
                <w:b/>
                <w:i/>
                <w:sz w:val="20"/>
                <w:szCs w:val="20"/>
              </w:rPr>
              <w:t>3/2</w:t>
            </w:r>
          </w:p>
        </w:tc>
      </w:tr>
    </w:tbl>
    <w:p w:rsidR="00435EA4" w:rsidRPr="00874DC4" w:rsidRDefault="00435EA4" w:rsidP="00736D15">
      <w:pPr>
        <w:keepNext/>
        <w:jc w:val="both"/>
        <w:rPr>
          <w:rFonts w:cs="Tahoma"/>
          <w:sz w:val="16"/>
          <w:szCs w:val="20"/>
        </w:rPr>
      </w:pPr>
    </w:p>
    <w:p w:rsidR="001241C9" w:rsidRPr="00874DC4" w:rsidRDefault="001241C9" w:rsidP="00736D15">
      <w:pPr>
        <w:keepNext/>
        <w:jc w:val="both"/>
        <w:rPr>
          <w:rFonts w:cs="Tahoma"/>
          <w:sz w:val="20"/>
          <w:szCs w:val="20"/>
        </w:rPr>
      </w:pPr>
      <w:r w:rsidRPr="00874DC4">
        <w:rPr>
          <w:rFonts w:cs="Tahoma"/>
          <w:sz w:val="20"/>
          <w:szCs w:val="20"/>
        </w:rPr>
        <w:t>Vsi v ponudbi navedeni podizvajalci</w:t>
      </w:r>
      <w:r w:rsidRPr="00874DC4">
        <w:rPr>
          <w:rFonts w:cs="Tahoma"/>
          <w:iCs/>
          <w:sz w:val="18"/>
          <w:szCs w:val="22"/>
        </w:rPr>
        <w:t xml:space="preserve"> </w:t>
      </w:r>
      <w:r w:rsidRPr="00874DC4">
        <w:rPr>
          <w:rFonts w:cs="Tahoma"/>
          <w:iCs/>
          <w:sz w:val="20"/>
          <w:szCs w:val="20"/>
        </w:rPr>
        <w:t>in/ali ostali subjekti, katerih zmogljivost uporablja ponudnik,</w:t>
      </w:r>
      <w:r w:rsidRPr="00874DC4">
        <w:rPr>
          <w:rFonts w:cs="Tahoma"/>
          <w:sz w:val="20"/>
          <w:szCs w:val="20"/>
        </w:rPr>
        <w:t xml:space="preserve"> morajo obrazec izjave izpolniti, podpisati in žigosati, ter priložiti v ponudbi. </w:t>
      </w:r>
    </w:p>
    <w:p w:rsidR="001241C9" w:rsidRPr="00874DC4" w:rsidRDefault="001241C9" w:rsidP="00736D15">
      <w:pPr>
        <w:keepNext/>
        <w:jc w:val="both"/>
        <w:rPr>
          <w:rFonts w:cs="Tahoma"/>
          <w:sz w:val="12"/>
          <w:szCs w:val="12"/>
        </w:rPr>
      </w:pPr>
    </w:p>
    <w:p w:rsidR="001241C9" w:rsidRPr="00874DC4" w:rsidRDefault="001241C9" w:rsidP="00736D15">
      <w:pPr>
        <w:keepNext/>
        <w:jc w:val="both"/>
        <w:rPr>
          <w:rFonts w:cs="Tahoma"/>
          <w:sz w:val="20"/>
          <w:szCs w:val="20"/>
        </w:rPr>
      </w:pPr>
      <w:r w:rsidRPr="00874DC4">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rsidR="00435EA4" w:rsidRPr="00874DC4" w:rsidRDefault="00435EA4" w:rsidP="00736D15">
      <w:pPr>
        <w:keepNext/>
        <w:jc w:val="both"/>
        <w:rPr>
          <w:rFonts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435EA4" w:rsidRPr="00874DC4" w:rsidTr="00A7416B">
        <w:tc>
          <w:tcPr>
            <w:tcW w:w="608" w:type="dxa"/>
            <w:tcBorders>
              <w:right w:val="nil"/>
            </w:tcBorders>
          </w:tcPr>
          <w:p w:rsidR="00435EA4" w:rsidRPr="00874DC4" w:rsidRDefault="00435EA4" w:rsidP="00736D15">
            <w:pPr>
              <w:keepNext/>
              <w:jc w:val="both"/>
              <w:rPr>
                <w:rFonts w:cs="Tahoma"/>
                <w:sz w:val="20"/>
                <w:szCs w:val="20"/>
              </w:rPr>
            </w:pP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4" w:type="dxa"/>
            <w:tcBorders>
              <w:left w:val="nil"/>
            </w:tcBorders>
            <w:vAlign w:val="bottom"/>
          </w:tcPr>
          <w:p w:rsidR="00435EA4" w:rsidRPr="00874DC4" w:rsidRDefault="00435EA4" w:rsidP="00736D15">
            <w:pPr>
              <w:keepNext/>
              <w:rPr>
                <w:rFonts w:cs="Tahoma"/>
                <w:sz w:val="20"/>
                <w:szCs w:val="20"/>
              </w:rPr>
            </w:pPr>
            <w:r w:rsidRPr="00874DC4">
              <w:rPr>
                <w:rFonts w:cs="Tahoma"/>
                <w:sz w:val="20"/>
                <w:szCs w:val="20"/>
              </w:rPr>
              <w:t>IZJAVA FIZIČNE OSEBE</w:t>
            </w:r>
          </w:p>
        </w:tc>
        <w:tc>
          <w:tcPr>
            <w:tcW w:w="850" w:type="dxa"/>
            <w:tcBorders>
              <w:right w:val="nil"/>
            </w:tcBorders>
          </w:tcPr>
          <w:p w:rsidR="00435EA4" w:rsidRPr="00874DC4" w:rsidRDefault="001241C9" w:rsidP="00736D15">
            <w:pPr>
              <w:keepNext/>
              <w:jc w:val="both"/>
              <w:rPr>
                <w:rFonts w:cs="Tahoma"/>
                <w:b/>
                <w:sz w:val="20"/>
                <w:szCs w:val="20"/>
              </w:rPr>
            </w:pPr>
            <w:r w:rsidRPr="00874DC4">
              <w:rPr>
                <w:rFonts w:cs="Tahoma"/>
                <w:b/>
                <w:i/>
                <w:sz w:val="20"/>
                <w:szCs w:val="20"/>
              </w:rPr>
              <w:t>P</w:t>
            </w:r>
            <w:r w:rsidR="00435EA4" w:rsidRPr="00874DC4">
              <w:rPr>
                <w:rFonts w:cs="Tahoma"/>
                <w:b/>
                <w:i/>
                <w:sz w:val="20"/>
                <w:szCs w:val="20"/>
              </w:rPr>
              <w:t xml:space="preserve">riloga </w:t>
            </w:r>
          </w:p>
        </w:tc>
        <w:tc>
          <w:tcPr>
            <w:tcW w:w="576" w:type="dxa"/>
            <w:tcBorders>
              <w:left w:val="nil"/>
            </w:tcBorders>
          </w:tcPr>
          <w:p w:rsidR="00435EA4" w:rsidRPr="00874DC4" w:rsidRDefault="00435EA4" w:rsidP="00736D15">
            <w:pPr>
              <w:keepNext/>
              <w:jc w:val="both"/>
              <w:rPr>
                <w:rFonts w:cs="Tahoma"/>
                <w:b/>
                <w:i/>
                <w:sz w:val="20"/>
                <w:szCs w:val="20"/>
              </w:rPr>
            </w:pPr>
            <w:r w:rsidRPr="00874DC4">
              <w:rPr>
                <w:rFonts w:cs="Tahoma"/>
                <w:b/>
                <w:i/>
                <w:sz w:val="20"/>
                <w:szCs w:val="20"/>
              </w:rPr>
              <w:t>3/3</w:t>
            </w:r>
          </w:p>
        </w:tc>
      </w:tr>
    </w:tbl>
    <w:p w:rsidR="00435EA4" w:rsidRPr="00874DC4" w:rsidRDefault="00435EA4" w:rsidP="00736D15">
      <w:pPr>
        <w:keepNext/>
        <w:jc w:val="both"/>
        <w:rPr>
          <w:rFonts w:cs="Tahoma"/>
          <w:sz w:val="16"/>
          <w:szCs w:val="16"/>
        </w:rPr>
      </w:pPr>
    </w:p>
    <w:p w:rsidR="001241C9" w:rsidRPr="00874DC4" w:rsidRDefault="001241C9" w:rsidP="00736D15">
      <w:pPr>
        <w:keepNext/>
        <w:tabs>
          <w:tab w:val="left" w:pos="142"/>
          <w:tab w:val="left" w:pos="567"/>
          <w:tab w:val="num" w:pos="851"/>
          <w:tab w:val="left" w:pos="993"/>
        </w:tabs>
        <w:jc w:val="both"/>
        <w:rPr>
          <w:rFonts w:cs="Tahoma"/>
          <w:sz w:val="20"/>
          <w:szCs w:val="20"/>
        </w:rPr>
      </w:pPr>
      <w:r w:rsidRPr="00874DC4">
        <w:rPr>
          <w:rFonts w:cs="Tahoma"/>
          <w:sz w:val="20"/>
          <w:szCs w:val="20"/>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1241C9" w:rsidRPr="00874DC4" w:rsidRDefault="001241C9" w:rsidP="00736D15">
      <w:pPr>
        <w:keepNext/>
        <w:tabs>
          <w:tab w:val="left" w:pos="142"/>
          <w:tab w:val="left" w:pos="567"/>
          <w:tab w:val="num" w:pos="851"/>
          <w:tab w:val="left" w:pos="993"/>
        </w:tab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241C9" w:rsidRPr="00874DC4" w:rsidTr="0004077A">
        <w:tc>
          <w:tcPr>
            <w:tcW w:w="599" w:type="dxa"/>
            <w:tcBorders>
              <w:right w:val="nil"/>
            </w:tcBorders>
          </w:tcPr>
          <w:p w:rsidR="001241C9" w:rsidRPr="00874DC4" w:rsidRDefault="001241C9" w:rsidP="00736D15">
            <w:pPr>
              <w:keepNext/>
              <w:jc w:val="both"/>
              <w:rPr>
                <w:rFonts w:cs="Tahoma"/>
                <w:sz w:val="20"/>
                <w:szCs w:val="20"/>
              </w:rPr>
            </w:pPr>
          </w:p>
        </w:tc>
        <w:tc>
          <w:tcPr>
            <w:tcW w:w="7653" w:type="dxa"/>
            <w:tcBorders>
              <w:left w:val="nil"/>
            </w:tcBorders>
          </w:tcPr>
          <w:p w:rsidR="001241C9" w:rsidRPr="00874DC4" w:rsidRDefault="001241C9" w:rsidP="00736D15">
            <w:pPr>
              <w:keepNext/>
              <w:jc w:val="both"/>
              <w:rPr>
                <w:rFonts w:cs="Tahoma"/>
                <w:sz w:val="20"/>
                <w:szCs w:val="20"/>
              </w:rPr>
            </w:pPr>
            <w:r w:rsidRPr="00874DC4">
              <w:rPr>
                <w:rFonts w:cs="Tahoma"/>
                <w:sz w:val="20"/>
                <w:szCs w:val="20"/>
              </w:rPr>
              <w:t>IZJAVA O UDELEŽBI FIZIČNIH IN PRAVNIH OSEB V LASTNIŠTVU PONUDNIKA</w:t>
            </w:r>
          </w:p>
        </w:tc>
        <w:tc>
          <w:tcPr>
            <w:tcW w:w="912" w:type="dxa"/>
            <w:tcBorders>
              <w:right w:val="nil"/>
            </w:tcBorders>
          </w:tcPr>
          <w:p w:rsidR="001241C9" w:rsidRPr="00874DC4" w:rsidRDefault="001241C9" w:rsidP="00736D15">
            <w:pPr>
              <w:keepNext/>
              <w:jc w:val="both"/>
              <w:rPr>
                <w:rFonts w:cs="Tahoma"/>
                <w:b/>
                <w:sz w:val="20"/>
                <w:szCs w:val="20"/>
              </w:rPr>
            </w:pPr>
            <w:r w:rsidRPr="00874DC4">
              <w:rPr>
                <w:rFonts w:cs="Tahoma"/>
                <w:b/>
                <w:i/>
                <w:sz w:val="20"/>
                <w:szCs w:val="20"/>
              </w:rPr>
              <w:t xml:space="preserve">Priloga </w:t>
            </w:r>
          </w:p>
        </w:tc>
        <w:tc>
          <w:tcPr>
            <w:tcW w:w="551" w:type="dxa"/>
            <w:tcBorders>
              <w:left w:val="nil"/>
            </w:tcBorders>
          </w:tcPr>
          <w:p w:rsidR="001241C9" w:rsidRPr="00874DC4" w:rsidRDefault="001241C9" w:rsidP="00736D15">
            <w:pPr>
              <w:keepNext/>
              <w:jc w:val="both"/>
              <w:rPr>
                <w:rFonts w:cs="Tahoma"/>
                <w:b/>
                <w:i/>
                <w:sz w:val="20"/>
                <w:szCs w:val="20"/>
              </w:rPr>
            </w:pPr>
            <w:r w:rsidRPr="00874DC4">
              <w:rPr>
                <w:rFonts w:cs="Tahoma"/>
                <w:b/>
                <w:i/>
                <w:sz w:val="20"/>
                <w:szCs w:val="20"/>
              </w:rPr>
              <w:t>3/4</w:t>
            </w:r>
          </w:p>
        </w:tc>
      </w:tr>
    </w:tbl>
    <w:p w:rsidR="001241C9" w:rsidRPr="00874DC4" w:rsidRDefault="001241C9" w:rsidP="00736D15">
      <w:pPr>
        <w:keepNext/>
        <w:rPr>
          <w:rFonts w:cs="Tahoma"/>
          <w:i/>
          <w:iCs/>
          <w:sz w:val="12"/>
          <w:szCs w:val="12"/>
        </w:rPr>
      </w:pPr>
    </w:p>
    <w:p w:rsidR="001241C9" w:rsidRPr="00874DC4" w:rsidRDefault="001241C9" w:rsidP="00736D15">
      <w:pPr>
        <w:keepNext/>
        <w:tabs>
          <w:tab w:val="left" w:pos="142"/>
          <w:tab w:val="left" w:pos="567"/>
          <w:tab w:val="num" w:pos="851"/>
          <w:tab w:val="left" w:pos="993"/>
        </w:tabs>
        <w:jc w:val="both"/>
        <w:rPr>
          <w:rFonts w:cs="Tahoma"/>
          <w:sz w:val="20"/>
          <w:szCs w:val="20"/>
        </w:rPr>
      </w:pPr>
      <w:r w:rsidRPr="00874DC4">
        <w:rPr>
          <w:rFonts w:cs="Tahoma"/>
          <w:sz w:val="20"/>
          <w:szCs w:val="20"/>
        </w:rPr>
        <w:t>Ponudnik izjavo izpolni in podpiše. Izjavo izpolnijo in podpišejo tudi VSI posamezni člani skupine ponudnikov (partnerji) v okviru skupne ponudbe, VSI morebitni v ponudbi navedeni podizvajalci in VSI drugi subjekti, katerih zmogljivost uporablja ponudnik.</w:t>
      </w:r>
    </w:p>
    <w:p w:rsidR="001241C9" w:rsidRPr="00874DC4" w:rsidRDefault="001241C9" w:rsidP="00736D15">
      <w:pPr>
        <w:keepNext/>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874DC4" w:rsidTr="00B35D62">
        <w:tc>
          <w:tcPr>
            <w:tcW w:w="600" w:type="dxa"/>
            <w:tcBorders>
              <w:top w:val="single" w:sz="4" w:space="0" w:color="auto"/>
              <w:left w:val="single" w:sz="4" w:space="0" w:color="auto"/>
              <w:bottom w:val="single" w:sz="4" w:space="0" w:color="auto"/>
              <w:right w:val="nil"/>
            </w:tcBorders>
          </w:tcPr>
          <w:p w:rsidR="00201EFB" w:rsidRPr="00874DC4" w:rsidRDefault="00201EFB" w:rsidP="00736D15">
            <w:pPr>
              <w:keepNext/>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874DC4" w:rsidRDefault="00201EFB" w:rsidP="00736D15">
            <w:pPr>
              <w:keepNext/>
              <w:rPr>
                <w:rFonts w:cs="Tahoma"/>
                <w:sz w:val="20"/>
                <w:szCs w:val="20"/>
              </w:rPr>
            </w:pPr>
            <w:r w:rsidRPr="00874DC4">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01EFB" w:rsidRPr="00874DC4" w:rsidRDefault="00B35D62" w:rsidP="00736D15">
            <w:pPr>
              <w:keepNext/>
              <w:jc w:val="right"/>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874DC4" w:rsidRDefault="00D812C7" w:rsidP="00736D15">
            <w:pPr>
              <w:keepNext/>
              <w:rPr>
                <w:rFonts w:cs="Tahoma"/>
                <w:b/>
                <w:i/>
                <w:sz w:val="20"/>
                <w:szCs w:val="20"/>
              </w:rPr>
            </w:pPr>
            <w:r w:rsidRPr="00874DC4">
              <w:rPr>
                <w:rFonts w:cs="Tahoma"/>
                <w:b/>
                <w:i/>
                <w:sz w:val="20"/>
                <w:szCs w:val="20"/>
              </w:rPr>
              <w:t>4</w:t>
            </w:r>
          </w:p>
        </w:tc>
      </w:tr>
    </w:tbl>
    <w:p w:rsidR="00201EFB" w:rsidRPr="00874DC4" w:rsidRDefault="00201EFB" w:rsidP="00736D15">
      <w:pPr>
        <w:keepNext/>
        <w:jc w:val="both"/>
        <w:rPr>
          <w:rFonts w:cs="Tahoma"/>
          <w:sz w:val="16"/>
          <w:szCs w:val="20"/>
        </w:rPr>
      </w:pPr>
    </w:p>
    <w:p w:rsidR="00B35D62" w:rsidRPr="00874DC4" w:rsidRDefault="00B35D62" w:rsidP="00736D15">
      <w:pPr>
        <w:keepNext/>
        <w:jc w:val="both"/>
        <w:rPr>
          <w:rFonts w:eastAsia="Calibri" w:cs="Tahoma"/>
          <w:sz w:val="20"/>
          <w:szCs w:val="20"/>
        </w:rPr>
      </w:pPr>
      <w:r w:rsidRPr="00874DC4">
        <w:rPr>
          <w:rFonts w:cs="Tahoma"/>
          <w:sz w:val="20"/>
          <w:szCs w:val="20"/>
        </w:rPr>
        <w:t xml:space="preserve">Če bo ponudnik izvajal javno naročilo s podizvajalci, mora ravnati v skladu s 94. členom ZJN-3 ter </w:t>
      </w:r>
      <w:r w:rsidRPr="00874DC4">
        <w:rPr>
          <w:rFonts w:eastAsia="Calibri" w:cs="Tahoma"/>
          <w:sz w:val="20"/>
          <w:szCs w:val="20"/>
        </w:rPr>
        <w:t xml:space="preserve">za vse navedene podizvajalce predložiti izpolnjeno, podpisani in žigosano Prilogo 4. </w:t>
      </w:r>
      <w:r w:rsidRPr="00874DC4">
        <w:rPr>
          <w:rFonts w:cs="Tahoma"/>
          <w:sz w:val="20"/>
          <w:szCs w:val="20"/>
        </w:rPr>
        <w:t xml:space="preserve">Kadar namerava ponudnik izvesti javno naročilo </w:t>
      </w:r>
      <w:r w:rsidRPr="00874DC4">
        <w:rPr>
          <w:rFonts w:cs="Tahoma"/>
          <w:sz w:val="20"/>
          <w:szCs w:val="20"/>
          <w:u w:val="single"/>
        </w:rPr>
        <w:t>s podizvajalcem, ki zahteva neposredno plačilo</w:t>
      </w:r>
      <w:r w:rsidRPr="00874DC4">
        <w:rPr>
          <w:rFonts w:cs="Tahoma"/>
          <w:sz w:val="20"/>
          <w:szCs w:val="20"/>
        </w:rPr>
        <w:t xml:space="preserve"> v skladu s 94. členom ZJN-3, mora</w:t>
      </w:r>
      <w:r w:rsidR="001815D7" w:rsidRPr="00874DC4">
        <w:rPr>
          <w:rFonts w:cs="Tahoma"/>
          <w:sz w:val="20"/>
          <w:szCs w:val="20"/>
        </w:rPr>
        <w:t xml:space="preserve"> k ponudbi priložiti vse Obrazce k Prilogi 4.</w:t>
      </w:r>
    </w:p>
    <w:p w:rsidR="00B35D62" w:rsidRPr="00874DC4" w:rsidRDefault="00B35D62" w:rsidP="00736D15">
      <w:pPr>
        <w:keepNext/>
        <w:jc w:val="both"/>
        <w:rPr>
          <w:rFonts w:cs="Tahoma"/>
          <w:sz w:val="12"/>
          <w:szCs w:val="12"/>
        </w:rPr>
      </w:pPr>
    </w:p>
    <w:p w:rsidR="001B23BF" w:rsidRPr="00874DC4" w:rsidRDefault="00B35D62" w:rsidP="00736D15">
      <w:pPr>
        <w:keepNext/>
        <w:jc w:val="both"/>
        <w:rPr>
          <w:rFonts w:cs="Tahoma"/>
          <w:sz w:val="20"/>
          <w:szCs w:val="20"/>
          <w:u w:val="single"/>
        </w:rPr>
      </w:pPr>
      <w:r w:rsidRPr="00874DC4">
        <w:rPr>
          <w:rFonts w:cs="Tahoma"/>
          <w:sz w:val="20"/>
          <w:szCs w:val="20"/>
        </w:rPr>
        <w:t>Priloge ni potrebno priložiti v kolikor podizvajalci v ponudbi niso nominirani.</w:t>
      </w:r>
      <w:r w:rsidRPr="00874DC4">
        <w:rPr>
          <w:rFonts w:cs="Tahoma"/>
          <w:sz w:val="20"/>
          <w:szCs w:val="20"/>
          <w:u w:val="single"/>
        </w:rPr>
        <w:t xml:space="preserve"> </w:t>
      </w:r>
    </w:p>
    <w:p w:rsidR="00B35D62" w:rsidRPr="00874DC4" w:rsidRDefault="00B35D62" w:rsidP="00736D15">
      <w:pPr>
        <w:keepNext/>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874DC4" w:rsidTr="0004077A">
        <w:tc>
          <w:tcPr>
            <w:tcW w:w="599" w:type="dxa"/>
            <w:tcBorders>
              <w:top w:val="single" w:sz="4" w:space="0" w:color="auto"/>
              <w:bottom w:val="single" w:sz="4" w:space="0" w:color="auto"/>
              <w:right w:val="nil"/>
            </w:tcBorders>
          </w:tcPr>
          <w:p w:rsidR="00B35D62" w:rsidRPr="00874DC4" w:rsidRDefault="00B35D62" w:rsidP="00736D15">
            <w:pPr>
              <w:keepNext/>
              <w:jc w:val="right"/>
              <w:rPr>
                <w:rFonts w:cs="Tahoma"/>
                <w:sz w:val="20"/>
                <w:szCs w:val="20"/>
              </w:rPr>
            </w:pP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b/>
                <w:sz w:val="20"/>
                <w:szCs w:val="20"/>
              </w:rPr>
              <w:br w:type="page"/>
            </w:r>
          </w:p>
        </w:tc>
        <w:tc>
          <w:tcPr>
            <w:tcW w:w="7653" w:type="dxa"/>
            <w:tcBorders>
              <w:top w:val="single" w:sz="4" w:space="0" w:color="auto"/>
              <w:left w:val="nil"/>
              <w:bottom w:val="single" w:sz="4" w:space="0" w:color="auto"/>
            </w:tcBorders>
          </w:tcPr>
          <w:p w:rsidR="00B35D62" w:rsidRPr="00874DC4" w:rsidRDefault="00B35D62" w:rsidP="00736D15">
            <w:pPr>
              <w:keepNext/>
              <w:jc w:val="both"/>
              <w:rPr>
                <w:rFonts w:cs="Tahoma"/>
                <w:sz w:val="20"/>
                <w:szCs w:val="20"/>
              </w:rPr>
            </w:pPr>
            <w:r w:rsidRPr="00874DC4">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874DC4" w:rsidRDefault="00B35D62" w:rsidP="00736D15">
            <w:pPr>
              <w:keepNext/>
              <w:jc w:val="right"/>
              <w:rPr>
                <w:rFonts w:cs="Tahoma"/>
                <w:b/>
                <w:sz w:val="20"/>
                <w:szCs w:val="20"/>
              </w:rPr>
            </w:pPr>
            <w:r w:rsidRPr="00874DC4">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874DC4" w:rsidRDefault="00B35D62" w:rsidP="00736D15">
            <w:pPr>
              <w:keepNext/>
              <w:rPr>
                <w:rFonts w:cs="Tahoma"/>
                <w:b/>
                <w:i/>
                <w:sz w:val="20"/>
                <w:szCs w:val="20"/>
              </w:rPr>
            </w:pPr>
            <w:r w:rsidRPr="00874DC4">
              <w:rPr>
                <w:rFonts w:cs="Tahoma"/>
                <w:b/>
                <w:i/>
                <w:sz w:val="20"/>
                <w:szCs w:val="20"/>
              </w:rPr>
              <w:t>5</w:t>
            </w:r>
          </w:p>
        </w:tc>
      </w:tr>
    </w:tbl>
    <w:p w:rsidR="00B35D62" w:rsidRPr="00874DC4" w:rsidRDefault="00B35D62" w:rsidP="00736D15">
      <w:pPr>
        <w:keepNext/>
        <w:jc w:val="both"/>
        <w:rPr>
          <w:rFonts w:cs="Tahoma"/>
          <w:sz w:val="16"/>
          <w:szCs w:val="16"/>
        </w:rPr>
      </w:pPr>
    </w:p>
    <w:p w:rsidR="00B35D62" w:rsidRPr="00874DC4" w:rsidRDefault="00B35D62" w:rsidP="00736D15">
      <w:pPr>
        <w:keepNext/>
        <w:jc w:val="both"/>
        <w:rPr>
          <w:rFonts w:cs="Tahoma"/>
          <w:sz w:val="20"/>
          <w:szCs w:val="20"/>
        </w:rPr>
      </w:pPr>
      <w:r w:rsidRPr="00874DC4">
        <w:rPr>
          <w:rFonts w:cs="Tahoma"/>
          <w:sz w:val="20"/>
          <w:szCs w:val="20"/>
        </w:rPr>
        <w:t xml:space="preserve">Ponudnik mora prilogo izpolniti, v kolikor uporabi zmogljivost drugih subjektov, </w:t>
      </w:r>
      <w:r w:rsidRPr="00874DC4">
        <w:rPr>
          <w:rFonts w:cs="Tahoma"/>
          <w:sz w:val="20"/>
          <w:szCs w:val="20"/>
          <w:u w:val="single"/>
        </w:rPr>
        <w:t>ki niso partner/ji v primeru skupne ponudbe in v ponudbi niso navedeni kot podizvajalec/</w:t>
      </w:r>
      <w:proofErr w:type="spellStart"/>
      <w:r w:rsidRPr="00874DC4">
        <w:rPr>
          <w:rFonts w:cs="Tahoma"/>
          <w:sz w:val="20"/>
          <w:szCs w:val="20"/>
          <w:u w:val="single"/>
        </w:rPr>
        <w:t>ci</w:t>
      </w:r>
      <w:proofErr w:type="spellEnd"/>
      <w:r w:rsidRPr="00874DC4">
        <w:rPr>
          <w:rFonts w:cs="Tahoma"/>
          <w:sz w:val="20"/>
          <w:szCs w:val="20"/>
        </w:rPr>
        <w:t>.</w:t>
      </w:r>
    </w:p>
    <w:p w:rsidR="00B35D62" w:rsidRPr="00874DC4" w:rsidRDefault="00B35D62" w:rsidP="00736D15">
      <w:pPr>
        <w:keepNext/>
        <w:jc w:val="both"/>
        <w:rPr>
          <w:rFonts w:cs="Tahoma"/>
          <w:sz w:val="12"/>
          <w:szCs w:val="12"/>
        </w:rPr>
      </w:pPr>
    </w:p>
    <w:p w:rsidR="00B35D62" w:rsidRPr="00874DC4" w:rsidRDefault="00B35D62" w:rsidP="00736D15">
      <w:pPr>
        <w:keepNext/>
        <w:jc w:val="both"/>
        <w:rPr>
          <w:rFonts w:cs="Tahoma"/>
          <w:sz w:val="20"/>
          <w:szCs w:val="20"/>
          <w:u w:val="single"/>
        </w:rPr>
      </w:pPr>
      <w:r w:rsidRPr="00874DC4">
        <w:rPr>
          <w:rFonts w:cs="Tahoma"/>
          <w:sz w:val="20"/>
          <w:szCs w:val="20"/>
        </w:rPr>
        <w:t xml:space="preserve">Ponudnik razmnoži potrebno število izvodov vseh obrazcev. </w:t>
      </w:r>
      <w:r w:rsidRPr="00874DC4">
        <w:rPr>
          <w:rFonts w:cs="Tahoma"/>
          <w:sz w:val="20"/>
          <w:szCs w:val="20"/>
          <w:u w:val="single"/>
        </w:rPr>
        <w:t>V kolikor ponudnik ne bo uporabil zmogljivosti drugih subjektov, priloge ni potrebno izpolni.</w:t>
      </w:r>
    </w:p>
    <w:p w:rsidR="00AC09EC" w:rsidRPr="00874DC4" w:rsidRDefault="00AC09EC" w:rsidP="00736D15">
      <w:pPr>
        <w:keepNext/>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874DC4" w:rsidTr="00AC09EC">
        <w:trPr>
          <w:trHeight w:val="167"/>
        </w:trPr>
        <w:tc>
          <w:tcPr>
            <w:tcW w:w="599" w:type="dxa"/>
            <w:tcBorders>
              <w:right w:val="nil"/>
            </w:tcBorders>
          </w:tcPr>
          <w:p w:rsidR="00201EFB" w:rsidRPr="00874DC4" w:rsidRDefault="00201EFB" w:rsidP="00736D15">
            <w:pPr>
              <w:keepNext/>
              <w:jc w:val="both"/>
              <w:rPr>
                <w:rFonts w:cs="Tahoma"/>
                <w:sz w:val="20"/>
                <w:szCs w:val="20"/>
              </w:rPr>
            </w:pPr>
          </w:p>
        </w:tc>
        <w:tc>
          <w:tcPr>
            <w:tcW w:w="7653" w:type="dxa"/>
            <w:tcBorders>
              <w:left w:val="nil"/>
            </w:tcBorders>
          </w:tcPr>
          <w:p w:rsidR="00201EFB" w:rsidRPr="00874DC4" w:rsidRDefault="001E0D6A" w:rsidP="00736D15">
            <w:pPr>
              <w:keepNext/>
              <w:jc w:val="both"/>
              <w:rPr>
                <w:rFonts w:cs="Tahoma"/>
                <w:sz w:val="20"/>
                <w:szCs w:val="20"/>
              </w:rPr>
            </w:pPr>
            <w:r w:rsidRPr="00874DC4">
              <w:rPr>
                <w:rFonts w:cs="Tahoma"/>
                <w:sz w:val="20"/>
                <w:szCs w:val="20"/>
              </w:rPr>
              <w:t xml:space="preserve">OSNUTEK </w:t>
            </w:r>
            <w:r w:rsidR="006316FF">
              <w:rPr>
                <w:rFonts w:cs="Tahoma"/>
                <w:sz w:val="20"/>
                <w:szCs w:val="20"/>
              </w:rPr>
              <w:t xml:space="preserve">OKVIRNEGA </w:t>
            </w:r>
            <w:r w:rsidR="004D6C1D" w:rsidRPr="00874DC4">
              <w:rPr>
                <w:rFonts w:cs="Tahoma"/>
                <w:sz w:val="20"/>
                <w:szCs w:val="20"/>
              </w:rPr>
              <w:t>SPORAZUMA</w:t>
            </w:r>
          </w:p>
        </w:tc>
        <w:tc>
          <w:tcPr>
            <w:tcW w:w="912" w:type="dxa"/>
            <w:tcBorders>
              <w:right w:val="nil"/>
            </w:tcBorders>
          </w:tcPr>
          <w:p w:rsidR="00201EFB" w:rsidRPr="00874DC4" w:rsidRDefault="00B35D62" w:rsidP="00736D15">
            <w:pPr>
              <w:keepNext/>
              <w:jc w:val="both"/>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left w:val="nil"/>
            </w:tcBorders>
          </w:tcPr>
          <w:p w:rsidR="00201EFB" w:rsidRPr="00874DC4" w:rsidRDefault="006E6AC1" w:rsidP="00736D15">
            <w:pPr>
              <w:keepNext/>
              <w:jc w:val="both"/>
              <w:rPr>
                <w:rFonts w:cs="Tahoma"/>
                <w:b/>
                <w:i/>
                <w:sz w:val="20"/>
                <w:szCs w:val="20"/>
              </w:rPr>
            </w:pPr>
            <w:r w:rsidRPr="00874DC4">
              <w:rPr>
                <w:rFonts w:cs="Tahoma"/>
                <w:b/>
                <w:i/>
                <w:sz w:val="20"/>
                <w:szCs w:val="20"/>
              </w:rPr>
              <w:t>6</w:t>
            </w:r>
          </w:p>
        </w:tc>
      </w:tr>
    </w:tbl>
    <w:p w:rsidR="00A455CE" w:rsidRPr="00874DC4" w:rsidRDefault="00A455CE" w:rsidP="00736D15">
      <w:pPr>
        <w:keepNext/>
        <w:rPr>
          <w:rFonts w:cs="Tahoma"/>
          <w:sz w:val="16"/>
          <w:szCs w:val="16"/>
        </w:rPr>
      </w:pPr>
    </w:p>
    <w:p w:rsidR="004D6C1D" w:rsidRPr="00874DC4" w:rsidRDefault="00A455CE" w:rsidP="00FF4587">
      <w:pPr>
        <w:keepNext/>
        <w:rPr>
          <w:rFonts w:cs="Tahoma"/>
          <w:sz w:val="20"/>
          <w:szCs w:val="20"/>
        </w:rPr>
      </w:pPr>
      <w:r w:rsidRPr="00874DC4">
        <w:rPr>
          <w:rFonts w:cs="Tahoma"/>
          <w:sz w:val="20"/>
          <w:szCs w:val="20"/>
        </w:rPr>
        <w:t xml:space="preserve">Osnutek </w:t>
      </w:r>
      <w:r w:rsidR="004D6C1D" w:rsidRPr="00874DC4">
        <w:rPr>
          <w:rFonts w:cs="Tahoma"/>
          <w:sz w:val="20"/>
          <w:szCs w:val="20"/>
        </w:rPr>
        <w:t>okvirnega sporazuma</w:t>
      </w:r>
      <w:r w:rsidR="00317656" w:rsidRPr="00874DC4">
        <w:rPr>
          <w:rFonts w:cs="Tahoma"/>
          <w:sz w:val="20"/>
          <w:szCs w:val="20"/>
        </w:rPr>
        <w:t xml:space="preserve"> </w:t>
      </w:r>
      <w:r w:rsidRPr="00874DC4">
        <w:rPr>
          <w:rFonts w:cs="Tahoma"/>
          <w:sz w:val="20"/>
          <w:szCs w:val="20"/>
        </w:rPr>
        <w:t xml:space="preserve">mora biti izpolnjen, žigosan in podpisan, s čimer ponudnik potrjuje, da se z osnutkom v celoti strinja. </w:t>
      </w:r>
    </w:p>
    <w:p w:rsidR="004D6C1D" w:rsidRPr="00874DC4" w:rsidRDefault="004D6C1D" w:rsidP="00736D15">
      <w:pPr>
        <w:keepNext/>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179ED" w:rsidRPr="00874DC4" w:rsidTr="00A90A59">
        <w:trPr>
          <w:trHeight w:val="167"/>
        </w:trPr>
        <w:tc>
          <w:tcPr>
            <w:tcW w:w="599" w:type="dxa"/>
            <w:tcBorders>
              <w:right w:val="nil"/>
            </w:tcBorders>
          </w:tcPr>
          <w:p w:rsidR="00D179ED" w:rsidRPr="00874DC4" w:rsidRDefault="00D179ED" w:rsidP="00736D15">
            <w:pPr>
              <w:keepNext/>
              <w:jc w:val="both"/>
              <w:rPr>
                <w:rFonts w:cs="Tahoma"/>
                <w:sz w:val="20"/>
                <w:szCs w:val="20"/>
              </w:rPr>
            </w:pPr>
          </w:p>
        </w:tc>
        <w:tc>
          <w:tcPr>
            <w:tcW w:w="7653" w:type="dxa"/>
            <w:tcBorders>
              <w:left w:val="nil"/>
            </w:tcBorders>
          </w:tcPr>
          <w:p w:rsidR="00D179ED" w:rsidRPr="00874DC4" w:rsidRDefault="00D179ED" w:rsidP="00736D15">
            <w:pPr>
              <w:keepNext/>
              <w:jc w:val="both"/>
              <w:rPr>
                <w:rFonts w:cs="Tahoma"/>
                <w:sz w:val="20"/>
                <w:szCs w:val="20"/>
              </w:rPr>
            </w:pPr>
            <w:r w:rsidRPr="00874DC4">
              <w:rPr>
                <w:rFonts w:cs="Tahoma"/>
                <w:sz w:val="20"/>
                <w:szCs w:val="20"/>
              </w:rPr>
              <w:t>FINANČNO ZAVAROVANJE</w:t>
            </w:r>
            <w:r w:rsidR="00AD3EBD">
              <w:rPr>
                <w:rFonts w:cs="Tahoma"/>
                <w:sz w:val="20"/>
                <w:szCs w:val="20"/>
              </w:rPr>
              <w:t xml:space="preserve"> ZA ZAVAROVANJE</w:t>
            </w:r>
            <w:r w:rsidRPr="00874DC4">
              <w:rPr>
                <w:rFonts w:cs="Tahoma"/>
                <w:sz w:val="20"/>
                <w:szCs w:val="20"/>
              </w:rPr>
              <w:t xml:space="preserve"> DOBRE IZVEDBE OBVEZNOSTI</w:t>
            </w:r>
            <w:r w:rsidR="00AD3EBD">
              <w:rPr>
                <w:rFonts w:cs="Tahoma"/>
                <w:sz w:val="20"/>
                <w:szCs w:val="20"/>
              </w:rPr>
              <w:t xml:space="preserve"> IZ OKVIRNEGA SPORAZUMA</w:t>
            </w:r>
          </w:p>
        </w:tc>
        <w:tc>
          <w:tcPr>
            <w:tcW w:w="912" w:type="dxa"/>
            <w:tcBorders>
              <w:right w:val="nil"/>
            </w:tcBorders>
          </w:tcPr>
          <w:p w:rsidR="00D179ED" w:rsidRPr="00874DC4" w:rsidRDefault="00D179ED" w:rsidP="00736D15">
            <w:pPr>
              <w:keepNext/>
              <w:jc w:val="both"/>
              <w:rPr>
                <w:rFonts w:cs="Tahoma"/>
                <w:b/>
                <w:sz w:val="20"/>
                <w:szCs w:val="20"/>
              </w:rPr>
            </w:pPr>
            <w:r w:rsidRPr="00874DC4">
              <w:rPr>
                <w:rFonts w:cs="Tahoma"/>
                <w:b/>
                <w:i/>
                <w:sz w:val="20"/>
                <w:szCs w:val="20"/>
              </w:rPr>
              <w:t xml:space="preserve">Priloga </w:t>
            </w:r>
          </w:p>
        </w:tc>
        <w:tc>
          <w:tcPr>
            <w:tcW w:w="551" w:type="dxa"/>
            <w:tcBorders>
              <w:left w:val="nil"/>
            </w:tcBorders>
          </w:tcPr>
          <w:p w:rsidR="00D179ED" w:rsidRPr="00874DC4" w:rsidRDefault="00FF4587" w:rsidP="00736D15">
            <w:pPr>
              <w:keepNext/>
              <w:jc w:val="both"/>
              <w:rPr>
                <w:rFonts w:cs="Tahoma"/>
                <w:b/>
                <w:i/>
                <w:sz w:val="20"/>
                <w:szCs w:val="20"/>
              </w:rPr>
            </w:pPr>
            <w:r>
              <w:rPr>
                <w:rFonts w:cs="Tahoma"/>
                <w:b/>
                <w:i/>
                <w:sz w:val="20"/>
                <w:szCs w:val="20"/>
              </w:rPr>
              <w:t>7</w:t>
            </w:r>
          </w:p>
        </w:tc>
      </w:tr>
    </w:tbl>
    <w:p w:rsidR="004D6C1D" w:rsidRPr="00874DC4" w:rsidRDefault="004D6C1D" w:rsidP="00736D15">
      <w:pPr>
        <w:keepNext/>
        <w:rPr>
          <w:rFonts w:cs="Tahoma"/>
          <w:sz w:val="20"/>
          <w:szCs w:val="20"/>
        </w:rPr>
      </w:pPr>
    </w:p>
    <w:p w:rsidR="004D6C1D" w:rsidRPr="00874DC4" w:rsidRDefault="004D6C1D" w:rsidP="00736D15">
      <w:pPr>
        <w:keepNext/>
        <w:rPr>
          <w:rFonts w:cs="Tahoma"/>
          <w:sz w:val="20"/>
          <w:szCs w:val="20"/>
        </w:rPr>
      </w:pPr>
      <w:r w:rsidRPr="00874DC4">
        <w:rPr>
          <w:rFonts w:cs="Tahoma"/>
          <w:sz w:val="20"/>
          <w:szCs w:val="20"/>
        </w:rPr>
        <w:t xml:space="preserve">Razpisni dokumentaciji je priložen vzorec </w:t>
      </w:r>
      <w:r w:rsidR="00D179ED" w:rsidRPr="00874DC4">
        <w:rPr>
          <w:rFonts w:cs="Tahoma"/>
          <w:sz w:val="20"/>
          <w:szCs w:val="20"/>
        </w:rPr>
        <w:t xml:space="preserve">finančnega </w:t>
      </w:r>
      <w:r w:rsidRPr="00874DC4">
        <w:rPr>
          <w:rFonts w:cs="Tahoma"/>
          <w:sz w:val="20"/>
          <w:szCs w:val="20"/>
        </w:rPr>
        <w:t xml:space="preserve">zavarovanja. Vzorca ni </w:t>
      </w:r>
      <w:r w:rsidR="00D179ED" w:rsidRPr="00874DC4">
        <w:rPr>
          <w:rFonts w:cs="Tahoma"/>
          <w:sz w:val="20"/>
          <w:szCs w:val="20"/>
        </w:rPr>
        <w:t>potrebno priložiti k</w:t>
      </w:r>
      <w:r w:rsidRPr="00874DC4">
        <w:rPr>
          <w:rFonts w:cs="Tahoma"/>
          <w:sz w:val="20"/>
          <w:szCs w:val="20"/>
        </w:rPr>
        <w:t xml:space="preserve"> ponudbi.</w:t>
      </w:r>
    </w:p>
    <w:p w:rsidR="007B3344" w:rsidRPr="00874DC4" w:rsidRDefault="007B3344" w:rsidP="00736D15">
      <w:pPr>
        <w:keepNext/>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874DC4" w:rsidTr="00474AC6">
        <w:tc>
          <w:tcPr>
            <w:tcW w:w="599" w:type="dxa"/>
            <w:tcBorders>
              <w:top w:val="single" w:sz="4" w:space="0" w:color="auto"/>
              <w:bottom w:val="single" w:sz="4" w:space="0" w:color="auto"/>
              <w:right w:val="nil"/>
            </w:tcBorders>
          </w:tcPr>
          <w:p w:rsidR="00201EFB" w:rsidRPr="00874DC4" w:rsidRDefault="00201EFB" w:rsidP="00736D15">
            <w:pPr>
              <w:keepNext/>
              <w:jc w:val="right"/>
              <w:rPr>
                <w:rFonts w:cs="Tahoma"/>
                <w:sz w:val="20"/>
                <w:szCs w:val="20"/>
              </w:rPr>
            </w:pPr>
            <w:r w:rsidRPr="00874DC4">
              <w:rPr>
                <w:sz w:val="20"/>
                <w:szCs w:val="20"/>
              </w:rPr>
              <w:br w:type="page"/>
            </w:r>
            <w:r w:rsidRPr="00874DC4">
              <w:rPr>
                <w:rFonts w:cs="Tahoma"/>
                <w:sz w:val="20"/>
                <w:szCs w:val="20"/>
              </w:rPr>
              <w:t xml:space="preserve">      </w:t>
            </w:r>
          </w:p>
        </w:tc>
        <w:tc>
          <w:tcPr>
            <w:tcW w:w="7653" w:type="dxa"/>
            <w:tcBorders>
              <w:top w:val="single" w:sz="4" w:space="0" w:color="auto"/>
              <w:left w:val="nil"/>
              <w:bottom w:val="single" w:sz="4" w:space="0" w:color="auto"/>
            </w:tcBorders>
          </w:tcPr>
          <w:p w:rsidR="00201EFB" w:rsidRPr="00874DC4" w:rsidRDefault="00201EFB" w:rsidP="00736D15">
            <w:pPr>
              <w:keepNext/>
              <w:rPr>
                <w:rFonts w:cs="Tahoma"/>
                <w:sz w:val="20"/>
                <w:szCs w:val="20"/>
              </w:rPr>
            </w:pPr>
            <w:r w:rsidRPr="00874DC4">
              <w:rPr>
                <w:rFonts w:cs="Tahoma"/>
                <w:sz w:val="20"/>
                <w:szCs w:val="20"/>
              </w:rPr>
              <w:t>OBRAZEC ZA KUVERTO</w:t>
            </w:r>
          </w:p>
        </w:tc>
        <w:tc>
          <w:tcPr>
            <w:tcW w:w="912" w:type="dxa"/>
            <w:tcBorders>
              <w:top w:val="single" w:sz="4" w:space="0" w:color="auto"/>
              <w:bottom w:val="single" w:sz="4" w:space="0" w:color="auto"/>
              <w:right w:val="nil"/>
            </w:tcBorders>
          </w:tcPr>
          <w:p w:rsidR="00201EFB" w:rsidRPr="00874DC4" w:rsidRDefault="00B35D62" w:rsidP="00736D15">
            <w:pPr>
              <w:keepNext/>
              <w:jc w:val="right"/>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201EFB" w:rsidRPr="00874DC4" w:rsidRDefault="00BE7BCC" w:rsidP="00736D15">
            <w:pPr>
              <w:keepNext/>
              <w:rPr>
                <w:rFonts w:cs="Tahoma"/>
                <w:b/>
                <w:i/>
                <w:sz w:val="20"/>
                <w:szCs w:val="20"/>
              </w:rPr>
            </w:pPr>
            <w:r w:rsidRPr="00874DC4">
              <w:rPr>
                <w:rFonts w:cs="Tahoma"/>
                <w:b/>
                <w:i/>
                <w:sz w:val="20"/>
                <w:szCs w:val="20"/>
              </w:rPr>
              <w:t>8</w:t>
            </w:r>
          </w:p>
        </w:tc>
      </w:tr>
    </w:tbl>
    <w:p w:rsidR="00201EFB" w:rsidRPr="00874DC4" w:rsidRDefault="00201EFB" w:rsidP="00736D15">
      <w:pPr>
        <w:keepNext/>
        <w:tabs>
          <w:tab w:val="left" w:pos="567"/>
          <w:tab w:val="num" w:pos="851"/>
          <w:tab w:val="left" w:pos="993"/>
        </w:tabs>
        <w:jc w:val="both"/>
        <w:rPr>
          <w:rFonts w:cs="Tahoma"/>
          <w:sz w:val="16"/>
          <w:szCs w:val="20"/>
        </w:rPr>
      </w:pPr>
    </w:p>
    <w:p w:rsidR="00201EFB" w:rsidRDefault="00201EFB" w:rsidP="00736D15">
      <w:pPr>
        <w:keepNext/>
        <w:tabs>
          <w:tab w:val="left" w:pos="567"/>
          <w:tab w:val="num" w:pos="851"/>
          <w:tab w:val="left" w:pos="993"/>
        </w:tabs>
        <w:jc w:val="both"/>
        <w:rPr>
          <w:rFonts w:cs="Tahoma"/>
          <w:sz w:val="20"/>
          <w:szCs w:val="20"/>
        </w:rPr>
      </w:pPr>
      <w:r w:rsidRPr="00874DC4">
        <w:rPr>
          <w:rFonts w:cs="Tahoma"/>
          <w:sz w:val="20"/>
          <w:szCs w:val="20"/>
        </w:rPr>
        <w:t>Ponudnik mora obrazec nalepiti na kuverto.</w:t>
      </w:r>
    </w:p>
    <w:p w:rsidR="00E53ECA" w:rsidRPr="00874DC4" w:rsidRDefault="00E53ECA" w:rsidP="00736D15">
      <w:pPr>
        <w:keepNext/>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874DC4" w:rsidTr="00D55AB8">
        <w:tc>
          <w:tcPr>
            <w:tcW w:w="599" w:type="dxa"/>
            <w:tcBorders>
              <w:top w:val="single" w:sz="4" w:space="0" w:color="auto"/>
              <w:bottom w:val="single" w:sz="4" w:space="0" w:color="auto"/>
              <w:right w:val="nil"/>
            </w:tcBorders>
          </w:tcPr>
          <w:p w:rsidR="00A455CE" w:rsidRPr="00874DC4" w:rsidRDefault="00A455CE" w:rsidP="00736D15">
            <w:pPr>
              <w:keepNext/>
              <w:jc w:val="right"/>
              <w:rPr>
                <w:rFonts w:cs="Tahoma"/>
                <w:sz w:val="20"/>
                <w:szCs w:val="20"/>
              </w:rPr>
            </w:pPr>
            <w:r w:rsidRPr="00874DC4">
              <w:rPr>
                <w:rFonts w:cs="Tahoma"/>
                <w:sz w:val="20"/>
                <w:szCs w:val="20"/>
              </w:rPr>
              <w:lastRenderedPageBreak/>
              <w:t xml:space="preserve">      </w:t>
            </w:r>
          </w:p>
        </w:tc>
        <w:tc>
          <w:tcPr>
            <w:tcW w:w="7653" w:type="dxa"/>
            <w:tcBorders>
              <w:top w:val="single" w:sz="4" w:space="0" w:color="auto"/>
              <w:left w:val="nil"/>
              <w:bottom w:val="single" w:sz="4" w:space="0" w:color="auto"/>
            </w:tcBorders>
          </w:tcPr>
          <w:p w:rsidR="00A455CE" w:rsidRPr="00874DC4" w:rsidRDefault="00A455CE" w:rsidP="00736D15">
            <w:pPr>
              <w:keepNext/>
              <w:rPr>
                <w:rFonts w:cs="Tahoma"/>
                <w:sz w:val="20"/>
                <w:szCs w:val="20"/>
              </w:rPr>
            </w:pPr>
            <w:r w:rsidRPr="00874DC4">
              <w:rPr>
                <w:rFonts w:cs="Tahoma"/>
                <w:sz w:val="20"/>
                <w:szCs w:val="20"/>
              </w:rPr>
              <w:t xml:space="preserve">OBRAZEC POOBLASTILA ZA SODELOVANJE NA JAVNEM ODPIRANJU PONUDB </w:t>
            </w:r>
          </w:p>
        </w:tc>
        <w:tc>
          <w:tcPr>
            <w:tcW w:w="912" w:type="dxa"/>
            <w:tcBorders>
              <w:top w:val="single" w:sz="4" w:space="0" w:color="auto"/>
              <w:bottom w:val="single" w:sz="4" w:space="0" w:color="auto"/>
              <w:right w:val="nil"/>
            </w:tcBorders>
          </w:tcPr>
          <w:p w:rsidR="00A455CE" w:rsidRPr="00874DC4" w:rsidRDefault="00B35D62" w:rsidP="00736D15">
            <w:pPr>
              <w:keepNext/>
              <w:jc w:val="right"/>
              <w:rPr>
                <w:rFonts w:cs="Tahoma"/>
                <w:b/>
                <w:sz w:val="20"/>
                <w:szCs w:val="20"/>
              </w:rPr>
            </w:pPr>
            <w:r w:rsidRPr="00874DC4">
              <w:rPr>
                <w:rFonts w:cs="Tahoma"/>
                <w:b/>
                <w:i/>
                <w:sz w:val="20"/>
                <w:szCs w:val="20"/>
              </w:rPr>
              <w:t>P</w:t>
            </w:r>
            <w:r w:rsidR="00A455CE"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874DC4" w:rsidRDefault="00BE7BCC" w:rsidP="00736D15">
            <w:pPr>
              <w:keepNext/>
              <w:rPr>
                <w:rFonts w:cs="Tahoma"/>
                <w:b/>
                <w:i/>
                <w:sz w:val="20"/>
                <w:szCs w:val="20"/>
              </w:rPr>
            </w:pPr>
            <w:r w:rsidRPr="00874DC4">
              <w:rPr>
                <w:rFonts w:cs="Tahoma"/>
                <w:b/>
                <w:i/>
                <w:sz w:val="20"/>
                <w:szCs w:val="20"/>
              </w:rPr>
              <w:t>9</w:t>
            </w:r>
          </w:p>
        </w:tc>
      </w:tr>
    </w:tbl>
    <w:p w:rsidR="00F76687" w:rsidRPr="00874DC4" w:rsidRDefault="00A455CE" w:rsidP="00736D15">
      <w:pPr>
        <w:keepNext/>
        <w:spacing w:before="120"/>
        <w:jc w:val="both"/>
        <w:rPr>
          <w:rFonts w:cs="Tahoma"/>
          <w:sz w:val="20"/>
          <w:szCs w:val="20"/>
        </w:rPr>
      </w:pPr>
      <w:r w:rsidRPr="00874DC4">
        <w:rPr>
          <w:rFonts w:cs="Tahoma"/>
          <w:sz w:val="20"/>
          <w:szCs w:val="20"/>
        </w:rPr>
        <w:t>Predstavnik ponudnika mora izpolnjen obrazec pooblastila za sodelovanje na javnem odpiranju ponudb priložiti strokovni komisiji naročnika na dan odpiranja ponudb.</w:t>
      </w:r>
    </w:p>
    <w:p w:rsidR="00087C28" w:rsidRPr="00874DC4" w:rsidRDefault="00087C28" w:rsidP="00736D15">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87C28" w:rsidRPr="00874DC4" w:rsidTr="00FC6C9C">
        <w:tc>
          <w:tcPr>
            <w:tcW w:w="599" w:type="dxa"/>
            <w:tcBorders>
              <w:top w:val="single" w:sz="4" w:space="0" w:color="auto"/>
              <w:bottom w:val="single" w:sz="4" w:space="0" w:color="auto"/>
              <w:right w:val="nil"/>
            </w:tcBorders>
          </w:tcPr>
          <w:p w:rsidR="00087C28" w:rsidRPr="00874DC4" w:rsidRDefault="00087C28" w:rsidP="00736D15">
            <w:pPr>
              <w:keepNext/>
              <w:jc w:val="right"/>
              <w:rPr>
                <w:rFonts w:cs="Tahoma"/>
                <w:sz w:val="20"/>
                <w:szCs w:val="20"/>
              </w:rPr>
            </w:pPr>
            <w:r w:rsidRPr="00874DC4">
              <w:rPr>
                <w:rFonts w:cs="Tahoma"/>
                <w:sz w:val="20"/>
                <w:szCs w:val="20"/>
              </w:rPr>
              <w:t xml:space="preserve">      </w:t>
            </w:r>
          </w:p>
        </w:tc>
        <w:tc>
          <w:tcPr>
            <w:tcW w:w="7653" w:type="dxa"/>
            <w:tcBorders>
              <w:top w:val="single" w:sz="4" w:space="0" w:color="auto"/>
              <w:left w:val="nil"/>
              <w:bottom w:val="single" w:sz="4" w:space="0" w:color="auto"/>
            </w:tcBorders>
          </w:tcPr>
          <w:p w:rsidR="00087C28" w:rsidRPr="00874DC4" w:rsidRDefault="00087C28" w:rsidP="00736D15">
            <w:pPr>
              <w:keepNext/>
              <w:rPr>
                <w:rFonts w:cs="Tahoma"/>
                <w:sz w:val="20"/>
                <w:szCs w:val="20"/>
              </w:rPr>
            </w:pPr>
            <w:r w:rsidRPr="00874DC4">
              <w:rPr>
                <w:rFonts w:cs="Tahoma"/>
                <w:sz w:val="20"/>
                <w:szCs w:val="20"/>
              </w:rPr>
              <w:t xml:space="preserve">ELEKTRONSKA KOPIJA PONUDBE </w:t>
            </w:r>
          </w:p>
        </w:tc>
        <w:tc>
          <w:tcPr>
            <w:tcW w:w="912" w:type="dxa"/>
            <w:tcBorders>
              <w:top w:val="single" w:sz="4" w:space="0" w:color="auto"/>
              <w:bottom w:val="single" w:sz="4" w:space="0" w:color="auto"/>
              <w:right w:val="nil"/>
            </w:tcBorders>
          </w:tcPr>
          <w:p w:rsidR="00087C28" w:rsidRPr="00874DC4" w:rsidRDefault="00B35D62" w:rsidP="00736D15">
            <w:pPr>
              <w:keepNext/>
              <w:jc w:val="right"/>
              <w:rPr>
                <w:rFonts w:cs="Tahoma"/>
                <w:b/>
                <w:sz w:val="20"/>
                <w:szCs w:val="20"/>
              </w:rPr>
            </w:pPr>
            <w:r w:rsidRPr="00874DC4">
              <w:rPr>
                <w:rFonts w:cs="Tahoma"/>
                <w:b/>
                <w:i/>
                <w:sz w:val="20"/>
                <w:szCs w:val="20"/>
              </w:rPr>
              <w:t>P</w:t>
            </w:r>
            <w:r w:rsidR="00087C28"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087C28" w:rsidRPr="00874DC4" w:rsidRDefault="00BE7BCC" w:rsidP="00736D15">
            <w:pPr>
              <w:keepNext/>
              <w:rPr>
                <w:rFonts w:cs="Tahoma"/>
                <w:b/>
                <w:i/>
                <w:sz w:val="20"/>
                <w:szCs w:val="20"/>
              </w:rPr>
            </w:pPr>
            <w:r w:rsidRPr="00874DC4">
              <w:rPr>
                <w:rFonts w:cs="Tahoma"/>
                <w:b/>
                <w:i/>
                <w:sz w:val="20"/>
                <w:szCs w:val="20"/>
              </w:rPr>
              <w:t>10</w:t>
            </w:r>
          </w:p>
        </w:tc>
      </w:tr>
    </w:tbl>
    <w:p w:rsidR="00087C28" w:rsidRPr="00874DC4" w:rsidRDefault="00087C28" w:rsidP="00736D15">
      <w:pPr>
        <w:keepNext/>
        <w:spacing w:before="120"/>
        <w:jc w:val="both"/>
        <w:rPr>
          <w:rFonts w:cs="Tahoma"/>
          <w:sz w:val="20"/>
          <w:szCs w:val="20"/>
        </w:rPr>
      </w:pPr>
      <w:r w:rsidRPr="00874DC4">
        <w:rPr>
          <w:rFonts w:cs="Tahoma"/>
          <w:sz w:val="20"/>
          <w:szCs w:val="20"/>
        </w:rPr>
        <w:t>Ponudnik priloži zgoščenko (CD) ali USB medij z elektronsko kopijo vseh ponudbenih listin v "</w:t>
      </w:r>
      <w:proofErr w:type="spellStart"/>
      <w:r w:rsidRPr="00874DC4">
        <w:rPr>
          <w:rFonts w:cs="Tahoma"/>
          <w:sz w:val="20"/>
          <w:szCs w:val="20"/>
        </w:rPr>
        <w:t>pdf</w:t>
      </w:r>
      <w:proofErr w:type="spellEnd"/>
      <w:r w:rsidRPr="00874DC4">
        <w:rPr>
          <w:rFonts w:cs="Tahoma"/>
          <w:sz w:val="20"/>
          <w:szCs w:val="20"/>
        </w:rPr>
        <w:t>" zapisu (</w:t>
      </w:r>
      <w:proofErr w:type="spellStart"/>
      <w:r w:rsidRPr="00874DC4">
        <w:rPr>
          <w:rFonts w:cs="Tahoma"/>
          <w:sz w:val="20"/>
          <w:szCs w:val="20"/>
        </w:rPr>
        <w:t>sken</w:t>
      </w:r>
      <w:proofErr w:type="spellEnd"/>
      <w:r w:rsidRPr="00874DC4">
        <w:rPr>
          <w:rFonts w:cs="Tahoma"/>
          <w:sz w:val="20"/>
          <w:szCs w:val="20"/>
        </w:rPr>
        <w:t xml:space="preserve"> celotne ponudbe z izpolnjenimi in podpisanimi ponudbenimi listinami). </w:t>
      </w:r>
    </w:p>
    <w:p w:rsidR="00B47326" w:rsidRPr="00874DC4" w:rsidRDefault="00B47326" w:rsidP="00736D15">
      <w:pPr>
        <w:keepNext/>
        <w:rPr>
          <w:rFonts w:cs="Tahoma"/>
          <w:sz w:val="20"/>
          <w:szCs w:val="20"/>
        </w:rPr>
      </w:pPr>
      <w:r w:rsidRPr="00874DC4">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874DC4" w:rsidTr="00474AC6">
        <w:tc>
          <w:tcPr>
            <w:tcW w:w="741" w:type="dxa"/>
            <w:tcBorders>
              <w:right w:val="nil"/>
            </w:tcBorders>
          </w:tcPr>
          <w:p w:rsidR="00201EFB" w:rsidRPr="00874DC4" w:rsidRDefault="00201EFB" w:rsidP="00736D15">
            <w:pPr>
              <w:keepNext/>
              <w:jc w:val="both"/>
              <w:rPr>
                <w:rFonts w:cs="Tahoma"/>
                <w:sz w:val="20"/>
                <w:szCs w:val="20"/>
              </w:rPr>
            </w:pPr>
            <w:r w:rsidRPr="00874DC4">
              <w:rPr>
                <w:rFonts w:cs="Tahoma"/>
                <w:sz w:val="20"/>
                <w:szCs w:val="20"/>
              </w:rPr>
              <w:lastRenderedPageBreak/>
              <w:br w:type="page"/>
            </w:r>
          </w:p>
        </w:tc>
        <w:tc>
          <w:tcPr>
            <w:tcW w:w="7623" w:type="dxa"/>
            <w:tcBorders>
              <w:left w:val="nil"/>
            </w:tcBorders>
            <w:vAlign w:val="bottom"/>
          </w:tcPr>
          <w:p w:rsidR="00201EFB" w:rsidRPr="00874DC4" w:rsidRDefault="008F4BD5" w:rsidP="00736D15">
            <w:pPr>
              <w:keepNext/>
              <w:jc w:val="both"/>
              <w:rPr>
                <w:rFonts w:cs="Tahoma"/>
                <w:sz w:val="20"/>
                <w:szCs w:val="20"/>
              </w:rPr>
            </w:pPr>
            <w:r w:rsidRPr="00874DC4">
              <w:rPr>
                <w:rFonts w:cs="Tahoma"/>
                <w:sz w:val="20"/>
                <w:szCs w:val="20"/>
              </w:rPr>
              <w:t xml:space="preserve">PODATKI O </w:t>
            </w:r>
            <w:r w:rsidR="00201EFB" w:rsidRPr="00874DC4">
              <w:rPr>
                <w:rFonts w:cs="Tahoma"/>
                <w:sz w:val="20"/>
                <w:szCs w:val="20"/>
              </w:rPr>
              <w:t xml:space="preserve">PONUDNIKU </w:t>
            </w:r>
          </w:p>
        </w:tc>
        <w:tc>
          <w:tcPr>
            <w:tcW w:w="850" w:type="dxa"/>
            <w:tcBorders>
              <w:right w:val="nil"/>
            </w:tcBorders>
          </w:tcPr>
          <w:p w:rsidR="00201EFB" w:rsidRPr="00874DC4" w:rsidRDefault="00201EFB" w:rsidP="00736D15">
            <w:pPr>
              <w:keepNext/>
              <w:jc w:val="both"/>
              <w:rPr>
                <w:rFonts w:cs="Tahoma"/>
                <w:b/>
                <w:sz w:val="20"/>
                <w:szCs w:val="20"/>
              </w:rPr>
            </w:pPr>
            <w:r w:rsidRPr="00874DC4">
              <w:rPr>
                <w:rFonts w:cs="Tahoma"/>
                <w:b/>
                <w:i/>
                <w:sz w:val="20"/>
                <w:szCs w:val="20"/>
              </w:rPr>
              <w:t xml:space="preserve">priloga </w:t>
            </w:r>
          </w:p>
        </w:tc>
        <w:tc>
          <w:tcPr>
            <w:tcW w:w="426" w:type="dxa"/>
            <w:tcBorders>
              <w:left w:val="nil"/>
            </w:tcBorders>
          </w:tcPr>
          <w:p w:rsidR="00201EFB" w:rsidRPr="00874DC4" w:rsidRDefault="00201EFB" w:rsidP="00736D15">
            <w:pPr>
              <w:keepNext/>
              <w:jc w:val="both"/>
              <w:rPr>
                <w:rFonts w:cs="Tahoma"/>
                <w:b/>
                <w:i/>
                <w:sz w:val="20"/>
                <w:szCs w:val="20"/>
              </w:rPr>
            </w:pPr>
            <w:r w:rsidRPr="00874DC4">
              <w:rPr>
                <w:rFonts w:cs="Tahoma"/>
                <w:b/>
                <w:i/>
                <w:sz w:val="20"/>
                <w:szCs w:val="20"/>
              </w:rPr>
              <w:t>1</w:t>
            </w:r>
          </w:p>
        </w:tc>
      </w:tr>
    </w:tbl>
    <w:p w:rsidR="00201EFB" w:rsidRPr="00874DC4" w:rsidRDefault="00201EFB" w:rsidP="00736D15">
      <w:pPr>
        <w:keepNext/>
        <w:ind w:left="1701" w:hanging="1701"/>
        <w:jc w:val="both"/>
        <w:rPr>
          <w:rFonts w:cs="Tahoma"/>
          <w:b/>
          <w:sz w:val="20"/>
          <w:szCs w:val="20"/>
        </w:rPr>
      </w:pPr>
    </w:p>
    <w:p w:rsidR="005C138A" w:rsidRPr="00874DC4" w:rsidRDefault="00E76604" w:rsidP="00736D15">
      <w:pPr>
        <w:keepNext/>
        <w:jc w:val="both"/>
        <w:rPr>
          <w:rFonts w:cs="Tahoma"/>
          <w:b/>
          <w:sz w:val="20"/>
          <w:szCs w:val="20"/>
        </w:rPr>
      </w:pPr>
      <w:r>
        <w:rPr>
          <w:rFonts w:cs="Tahoma"/>
          <w:b/>
          <w:sz w:val="20"/>
          <w:szCs w:val="20"/>
        </w:rPr>
        <w:t>ŽALE-14/18</w:t>
      </w:r>
      <w:r w:rsidR="00EB4AB2" w:rsidRPr="00874DC4">
        <w:rPr>
          <w:rFonts w:cs="Tahoma"/>
          <w:b/>
          <w:sz w:val="20"/>
          <w:szCs w:val="20"/>
        </w:rPr>
        <w:t xml:space="preserve"> </w:t>
      </w:r>
      <w:r>
        <w:rPr>
          <w:rFonts w:cs="Tahoma"/>
          <w:b/>
          <w:sz w:val="20"/>
          <w:szCs w:val="20"/>
        </w:rPr>
        <w:t>Dobava evidenčnih ploščič</w:t>
      </w:r>
    </w:p>
    <w:p w:rsidR="00201EFB" w:rsidRPr="00874DC4" w:rsidRDefault="00201EFB" w:rsidP="00736D15">
      <w:pPr>
        <w:keepNext/>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874DC4" w:rsidTr="00474AC6">
        <w:tc>
          <w:tcPr>
            <w:tcW w:w="2622" w:type="dxa"/>
            <w:tcBorders>
              <w:top w:val="nil"/>
              <w:left w:val="nil"/>
              <w:bottom w:val="nil"/>
              <w:right w:val="nil"/>
            </w:tcBorders>
            <w:vAlign w:val="bottom"/>
          </w:tcPr>
          <w:p w:rsidR="00201EFB" w:rsidRPr="00874DC4" w:rsidRDefault="00201EFB" w:rsidP="00736D15">
            <w:pPr>
              <w:keepNext/>
              <w:tabs>
                <w:tab w:val="left" w:pos="567"/>
                <w:tab w:val="num" w:pos="851"/>
                <w:tab w:val="left" w:pos="993"/>
              </w:tabs>
              <w:jc w:val="both"/>
              <w:rPr>
                <w:rFonts w:cs="Tahoma"/>
                <w:szCs w:val="20"/>
              </w:rPr>
            </w:pPr>
            <w:r w:rsidRPr="00874DC4">
              <w:rPr>
                <w:rFonts w:cs="Tahoma"/>
                <w:sz w:val="20"/>
                <w:szCs w:val="20"/>
              </w:rPr>
              <w:t>Naziv ponudnika</w:t>
            </w:r>
          </w:p>
        </w:tc>
        <w:tc>
          <w:tcPr>
            <w:tcW w:w="7014" w:type="dxa"/>
            <w:tcBorders>
              <w:top w:val="nil"/>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bl>
    <w:p w:rsidR="00201EFB" w:rsidRPr="00874DC4" w:rsidRDefault="00201EFB" w:rsidP="00736D15">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874DC4" w:rsidTr="00474AC6">
        <w:tc>
          <w:tcPr>
            <w:tcW w:w="2622" w:type="dxa"/>
            <w:tcBorders>
              <w:top w:val="nil"/>
              <w:left w:val="nil"/>
              <w:bottom w:val="nil"/>
              <w:right w:val="nil"/>
            </w:tcBorders>
            <w:vAlign w:val="bottom"/>
          </w:tcPr>
          <w:p w:rsidR="00201EFB" w:rsidRPr="00874DC4" w:rsidRDefault="00201EFB" w:rsidP="00736D15">
            <w:pPr>
              <w:keepNext/>
              <w:tabs>
                <w:tab w:val="left" w:pos="567"/>
                <w:tab w:val="num" w:pos="851"/>
                <w:tab w:val="left" w:pos="993"/>
              </w:tabs>
              <w:jc w:val="both"/>
              <w:rPr>
                <w:rFonts w:cs="Tahoma"/>
                <w:szCs w:val="20"/>
              </w:rPr>
            </w:pPr>
            <w:r w:rsidRPr="00874DC4">
              <w:rPr>
                <w:rFonts w:cs="Tahoma"/>
                <w:sz w:val="20"/>
                <w:szCs w:val="20"/>
              </w:rPr>
              <w:t>Naslov ponudnika</w:t>
            </w:r>
          </w:p>
        </w:tc>
        <w:tc>
          <w:tcPr>
            <w:tcW w:w="7014" w:type="dxa"/>
            <w:tcBorders>
              <w:top w:val="nil"/>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bl>
    <w:p w:rsidR="00201EFB" w:rsidRPr="00874DC4" w:rsidRDefault="00201EFB" w:rsidP="00736D15">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874DC4" w:rsidTr="00AE3972">
        <w:tc>
          <w:tcPr>
            <w:tcW w:w="2622" w:type="dxa"/>
            <w:tcBorders>
              <w:top w:val="nil"/>
              <w:left w:val="nil"/>
              <w:bottom w:val="nil"/>
              <w:right w:val="nil"/>
            </w:tcBorders>
            <w:vAlign w:val="bottom"/>
          </w:tcPr>
          <w:p w:rsidR="00AE3972" w:rsidRPr="00874DC4" w:rsidRDefault="00AE3972" w:rsidP="00736D15">
            <w:pPr>
              <w:keepNext/>
              <w:tabs>
                <w:tab w:val="left" w:pos="567"/>
                <w:tab w:val="num" w:pos="851"/>
                <w:tab w:val="left" w:pos="993"/>
              </w:tabs>
              <w:jc w:val="both"/>
              <w:rPr>
                <w:rFonts w:cs="Tahoma"/>
                <w:szCs w:val="20"/>
              </w:rPr>
            </w:pPr>
            <w:r w:rsidRPr="00874DC4">
              <w:rPr>
                <w:rFonts w:cs="Tahoma"/>
                <w:sz w:val="20"/>
                <w:szCs w:val="20"/>
              </w:rPr>
              <w:t>P</w:t>
            </w:r>
            <w:r w:rsidR="006731E0" w:rsidRPr="00874DC4">
              <w:rPr>
                <w:rFonts w:cs="Tahoma"/>
                <w:sz w:val="20"/>
                <w:szCs w:val="20"/>
              </w:rPr>
              <w:t>onudnik</w:t>
            </w:r>
            <w:r w:rsidRPr="00874DC4">
              <w:rPr>
                <w:rFonts w:cs="Tahoma"/>
                <w:sz w:val="20"/>
                <w:szCs w:val="20"/>
              </w:rPr>
              <w:t xml:space="preserve"> je MSP*</w:t>
            </w:r>
          </w:p>
        </w:tc>
        <w:tc>
          <w:tcPr>
            <w:tcW w:w="1417" w:type="dxa"/>
            <w:tcBorders>
              <w:top w:val="nil"/>
              <w:left w:val="nil"/>
              <w:bottom w:val="nil"/>
              <w:right w:val="nil"/>
            </w:tcBorders>
          </w:tcPr>
          <w:p w:rsidR="00AE3972" w:rsidRPr="00874DC4" w:rsidRDefault="00AE3972" w:rsidP="00736D15">
            <w:pPr>
              <w:pStyle w:val="Odstavekseznama"/>
              <w:keepNext/>
              <w:numPr>
                <w:ilvl w:val="0"/>
                <w:numId w:val="12"/>
              </w:numPr>
              <w:tabs>
                <w:tab w:val="left" w:pos="567"/>
                <w:tab w:val="num" w:pos="851"/>
                <w:tab w:val="left" w:pos="993"/>
              </w:tabs>
              <w:jc w:val="both"/>
              <w:rPr>
                <w:rFonts w:ascii="Tahoma" w:hAnsi="Tahoma" w:cs="Tahoma"/>
              </w:rPr>
            </w:pPr>
            <w:r w:rsidRPr="00874DC4">
              <w:rPr>
                <w:rFonts w:ascii="Tahoma" w:hAnsi="Tahoma" w:cs="Tahoma"/>
              </w:rPr>
              <w:t xml:space="preserve">Da                  </w:t>
            </w:r>
          </w:p>
        </w:tc>
        <w:tc>
          <w:tcPr>
            <w:tcW w:w="1417" w:type="dxa"/>
            <w:tcBorders>
              <w:top w:val="nil"/>
              <w:left w:val="nil"/>
              <w:bottom w:val="nil"/>
              <w:right w:val="nil"/>
            </w:tcBorders>
          </w:tcPr>
          <w:p w:rsidR="00AE3972" w:rsidRPr="00874DC4" w:rsidRDefault="00AE3972" w:rsidP="00736D15">
            <w:pPr>
              <w:pStyle w:val="Odstavekseznama"/>
              <w:keepNext/>
              <w:numPr>
                <w:ilvl w:val="0"/>
                <w:numId w:val="12"/>
              </w:numPr>
              <w:jc w:val="both"/>
              <w:rPr>
                <w:rFonts w:ascii="Tahoma" w:hAnsi="Tahoma" w:cs="Tahoma"/>
              </w:rPr>
            </w:pPr>
            <w:r w:rsidRPr="00874DC4">
              <w:rPr>
                <w:rFonts w:ascii="Tahoma" w:hAnsi="Tahoma" w:cs="Tahoma"/>
              </w:rPr>
              <w:t xml:space="preserve">Ne                  </w:t>
            </w:r>
          </w:p>
        </w:tc>
      </w:tr>
    </w:tbl>
    <w:p w:rsidR="00AE3972" w:rsidRPr="00874DC4" w:rsidRDefault="00AE3972" w:rsidP="00736D15">
      <w:pPr>
        <w:keepNext/>
        <w:tabs>
          <w:tab w:val="left" w:pos="2835"/>
        </w:tabs>
        <w:ind w:left="284"/>
        <w:jc w:val="both"/>
        <w:rPr>
          <w:rFonts w:cs="Tahoma"/>
          <w:sz w:val="20"/>
          <w:szCs w:val="20"/>
        </w:rPr>
      </w:pPr>
    </w:p>
    <w:p w:rsidR="00AE3972" w:rsidRPr="00874DC4" w:rsidRDefault="00AE3972" w:rsidP="00736D15">
      <w:pPr>
        <w:keepNext/>
        <w:tabs>
          <w:tab w:val="left" w:pos="2835"/>
        </w:tabs>
        <w:jc w:val="both"/>
        <w:rPr>
          <w:rFonts w:cs="Tahoma"/>
          <w:sz w:val="18"/>
          <w:szCs w:val="18"/>
        </w:rPr>
      </w:pPr>
      <w:r w:rsidRPr="00874DC4">
        <w:rPr>
          <w:rFonts w:cs="Tahoma"/>
          <w:sz w:val="18"/>
          <w:szCs w:val="18"/>
        </w:rPr>
        <w:t xml:space="preserve">*MSP: </w:t>
      </w:r>
      <w:proofErr w:type="spellStart"/>
      <w:r w:rsidRPr="00874DC4">
        <w:rPr>
          <w:rFonts w:cs="Tahoma"/>
          <w:sz w:val="18"/>
          <w:szCs w:val="18"/>
        </w:rPr>
        <w:t>mikro</w:t>
      </w:r>
      <w:proofErr w:type="spellEnd"/>
      <w:r w:rsidRPr="00874DC4">
        <w:rPr>
          <w:rFonts w:cs="Tahoma"/>
          <w:sz w:val="18"/>
          <w:szCs w:val="18"/>
        </w:rPr>
        <w:t>, mala in srednje velika podjetja kot so opredeljena v Priporočilu Komisije 2003/361/ES.</w:t>
      </w:r>
    </w:p>
    <w:p w:rsidR="00AE3972" w:rsidRPr="00874DC4" w:rsidRDefault="00AE3972" w:rsidP="00736D15">
      <w:pPr>
        <w:keepNext/>
        <w:tabs>
          <w:tab w:val="left" w:pos="567"/>
          <w:tab w:val="num" w:pos="851"/>
          <w:tab w:val="left" w:pos="993"/>
        </w:tab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DE0A9C" w:rsidRPr="00874DC4" w:rsidTr="00205F75">
        <w:tc>
          <w:tcPr>
            <w:tcW w:w="3047" w:type="dxa"/>
            <w:vAlign w:val="bottom"/>
          </w:tcPr>
          <w:p w:rsidR="00DE0A9C" w:rsidRPr="00874DC4" w:rsidRDefault="00205F75" w:rsidP="00736D15">
            <w:pPr>
              <w:keepNext/>
              <w:tabs>
                <w:tab w:val="left" w:pos="567"/>
                <w:tab w:val="num" w:pos="851"/>
                <w:tab w:val="left" w:pos="993"/>
              </w:tabs>
              <w:rPr>
                <w:rFonts w:cs="Tahoma"/>
                <w:sz w:val="20"/>
                <w:szCs w:val="20"/>
              </w:rPr>
            </w:pPr>
            <w:r w:rsidRPr="00874DC4">
              <w:rPr>
                <w:rFonts w:cs="Tahoma"/>
                <w:sz w:val="20"/>
                <w:szCs w:val="20"/>
              </w:rPr>
              <w:t>E-naslov</w:t>
            </w:r>
            <w:r w:rsidR="00DE0A9C" w:rsidRPr="00874DC4">
              <w:rPr>
                <w:rFonts w:cs="Tahoma"/>
                <w:sz w:val="20"/>
                <w:szCs w:val="20"/>
              </w:rPr>
              <w:t xml:space="preserve"> za vročitev odločitve po 90. členu ZJN-3 </w:t>
            </w:r>
          </w:p>
          <w:p w:rsidR="00DE0A9C" w:rsidRPr="00874DC4" w:rsidRDefault="00DE0A9C" w:rsidP="00736D15">
            <w:pPr>
              <w:keepNext/>
              <w:tabs>
                <w:tab w:val="left" w:pos="567"/>
                <w:tab w:val="num" w:pos="851"/>
                <w:tab w:val="left" w:pos="993"/>
              </w:tabs>
              <w:rPr>
                <w:rFonts w:cs="Tahoma"/>
                <w:sz w:val="20"/>
                <w:szCs w:val="20"/>
              </w:rPr>
            </w:pPr>
            <w:r w:rsidRPr="00874DC4">
              <w:rPr>
                <w:rFonts w:cs="Tahoma"/>
                <w:sz w:val="20"/>
                <w:szCs w:val="20"/>
              </w:rPr>
              <w:t>preko Portala javnih naroči</w:t>
            </w:r>
            <w:r w:rsidR="00082EDE" w:rsidRPr="00874DC4">
              <w:rPr>
                <w:rFonts w:cs="Tahoma"/>
                <w:sz w:val="20"/>
                <w:szCs w:val="20"/>
              </w:rPr>
              <w:t>l</w:t>
            </w:r>
          </w:p>
        </w:tc>
        <w:tc>
          <w:tcPr>
            <w:tcW w:w="6589" w:type="dxa"/>
            <w:tcBorders>
              <w:bottom w:val="single" w:sz="4" w:space="0" w:color="auto"/>
            </w:tcBorders>
            <w:vAlign w:val="bottom"/>
          </w:tcPr>
          <w:p w:rsidR="00DE0A9C" w:rsidRPr="00874DC4" w:rsidRDefault="00DE0A9C" w:rsidP="00736D15">
            <w:pPr>
              <w:keepNext/>
              <w:tabs>
                <w:tab w:val="left" w:pos="567"/>
                <w:tab w:val="num" w:pos="851"/>
                <w:tab w:val="left" w:pos="993"/>
              </w:tabs>
              <w:rPr>
                <w:rFonts w:cs="Tahoma"/>
                <w:szCs w:val="20"/>
              </w:rPr>
            </w:pPr>
          </w:p>
        </w:tc>
      </w:tr>
      <w:tr w:rsidR="00201EFB" w:rsidRPr="00874DC4" w:rsidTr="00205F75">
        <w:tc>
          <w:tcPr>
            <w:tcW w:w="3047" w:type="dxa"/>
            <w:vAlign w:val="bottom"/>
          </w:tcPr>
          <w:p w:rsidR="00082EDE" w:rsidRPr="00874DC4" w:rsidRDefault="00082EDE" w:rsidP="00736D15">
            <w:pPr>
              <w:keepNext/>
              <w:tabs>
                <w:tab w:val="left" w:pos="567"/>
                <w:tab w:val="num" w:pos="851"/>
                <w:tab w:val="left" w:pos="993"/>
              </w:tabs>
              <w:rPr>
                <w:rFonts w:cs="Tahoma"/>
                <w:sz w:val="20"/>
                <w:szCs w:val="20"/>
              </w:rPr>
            </w:pPr>
          </w:p>
          <w:p w:rsidR="00201EFB" w:rsidRPr="00874DC4" w:rsidRDefault="00AE3972" w:rsidP="00736D15">
            <w:pPr>
              <w:keepNext/>
              <w:tabs>
                <w:tab w:val="left" w:pos="567"/>
                <w:tab w:val="num" w:pos="851"/>
                <w:tab w:val="left" w:pos="993"/>
              </w:tabs>
              <w:rPr>
                <w:rFonts w:cs="Tahoma"/>
                <w:sz w:val="20"/>
                <w:szCs w:val="20"/>
              </w:rPr>
            </w:pPr>
            <w:r w:rsidRPr="00874DC4">
              <w:rPr>
                <w:rFonts w:cs="Tahoma"/>
                <w:sz w:val="20"/>
                <w:szCs w:val="20"/>
              </w:rPr>
              <w:t xml:space="preserve">Odgovorna oseba </w:t>
            </w:r>
            <w:r w:rsidR="00201EFB" w:rsidRPr="00874DC4">
              <w:rPr>
                <w:rFonts w:cs="Tahoma"/>
                <w:sz w:val="20"/>
                <w:szCs w:val="20"/>
              </w:rPr>
              <w:t>(podpisnik</w:t>
            </w:r>
            <w:r w:rsidR="002D450B" w:rsidRPr="00874DC4">
              <w:rPr>
                <w:rFonts w:cs="Tahoma"/>
                <w:sz w:val="20"/>
                <w:szCs w:val="20"/>
              </w:rPr>
              <w:t xml:space="preserve"> </w:t>
            </w:r>
            <w:r w:rsidR="0091648E">
              <w:rPr>
                <w:rFonts w:cs="Tahoma"/>
                <w:sz w:val="20"/>
                <w:szCs w:val="20"/>
              </w:rPr>
              <w:t>okvirnega sporazuma</w:t>
            </w:r>
            <w:r w:rsidR="00201EFB" w:rsidRPr="00874DC4">
              <w:rPr>
                <w:rFonts w:cs="Tahoma"/>
                <w:sz w:val="20"/>
                <w:szCs w:val="20"/>
              </w:rPr>
              <w:t>)</w:t>
            </w:r>
          </w:p>
        </w:tc>
        <w:tc>
          <w:tcPr>
            <w:tcW w:w="6589" w:type="dxa"/>
            <w:tcBorders>
              <w:top w:val="single" w:sz="4" w:space="0" w:color="auto"/>
              <w:bottom w:val="single" w:sz="4" w:space="0" w:color="auto"/>
            </w:tcBorders>
            <w:vAlign w:val="bottom"/>
          </w:tcPr>
          <w:p w:rsidR="00201EFB" w:rsidRPr="00874DC4" w:rsidRDefault="00201EFB" w:rsidP="00736D15">
            <w:pPr>
              <w:keepNext/>
              <w:tabs>
                <w:tab w:val="left" w:pos="567"/>
                <w:tab w:val="num" w:pos="851"/>
                <w:tab w:val="left" w:pos="993"/>
              </w:tabs>
              <w:rPr>
                <w:rFonts w:cs="Tahoma"/>
                <w:szCs w:val="20"/>
              </w:rPr>
            </w:pPr>
          </w:p>
        </w:tc>
      </w:tr>
      <w:tr w:rsidR="00201EFB" w:rsidRPr="00874DC4" w:rsidTr="00205F75">
        <w:tc>
          <w:tcPr>
            <w:tcW w:w="3047" w:type="dxa"/>
            <w:vAlign w:val="bottom"/>
          </w:tcPr>
          <w:p w:rsidR="00201EFB" w:rsidRPr="00874DC4" w:rsidRDefault="00201EFB" w:rsidP="00736D15">
            <w:pPr>
              <w:keepNext/>
              <w:numPr>
                <w:ilvl w:val="0"/>
                <w:numId w:val="4"/>
              </w:numPr>
              <w:tabs>
                <w:tab w:val="left" w:pos="567"/>
                <w:tab w:val="left" w:pos="993"/>
              </w:tabs>
              <w:rPr>
                <w:rFonts w:cs="Tahoma"/>
                <w:sz w:val="20"/>
                <w:szCs w:val="20"/>
              </w:rPr>
            </w:pPr>
            <w:r w:rsidRPr="00874DC4">
              <w:rPr>
                <w:rFonts w:cs="Tahoma"/>
                <w:sz w:val="20"/>
                <w:szCs w:val="20"/>
              </w:rPr>
              <w:t>funkcija</w:t>
            </w:r>
          </w:p>
        </w:tc>
        <w:tc>
          <w:tcPr>
            <w:tcW w:w="6589" w:type="dxa"/>
            <w:tcBorders>
              <w:top w:val="single" w:sz="4" w:space="0" w:color="auto"/>
              <w:bottom w:val="single" w:sz="4" w:space="0" w:color="auto"/>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205F75">
        <w:tc>
          <w:tcPr>
            <w:tcW w:w="3047" w:type="dxa"/>
            <w:vAlign w:val="bottom"/>
          </w:tcPr>
          <w:p w:rsidR="00201EFB" w:rsidRPr="00874DC4" w:rsidRDefault="00201EFB" w:rsidP="00736D15">
            <w:pPr>
              <w:keepNext/>
              <w:numPr>
                <w:ilvl w:val="0"/>
                <w:numId w:val="4"/>
              </w:numPr>
              <w:tabs>
                <w:tab w:val="left" w:pos="567"/>
                <w:tab w:val="left" w:pos="993"/>
              </w:tabs>
              <w:rPr>
                <w:rFonts w:cs="Tahoma"/>
                <w:sz w:val="20"/>
                <w:szCs w:val="20"/>
              </w:rPr>
            </w:pPr>
            <w:r w:rsidRPr="00874DC4">
              <w:rPr>
                <w:rFonts w:cs="Tahoma"/>
                <w:sz w:val="20"/>
                <w:szCs w:val="20"/>
              </w:rPr>
              <w:t>telefon</w:t>
            </w:r>
          </w:p>
        </w:tc>
        <w:tc>
          <w:tcPr>
            <w:tcW w:w="6589" w:type="dxa"/>
            <w:tcBorders>
              <w:top w:val="single" w:sz="4" w:space="0" w:color="auto"/>
              <w:bottom w:val="single" w:sz="4" w:space="0" w:color="auto"/>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205F75">
        <w:tc>
          <w:tcPr>
            <w:tcW w:w="3047" w:type="dxa"/>
            <w:vAlign w:val="bottom"/>
          </w:tcPr>
          <w:p w:rsidR="00201EFB" w:rsidRPr="00874DC4" w:rsidRDefault="00201EFB" w:rsidP="00736D15">
            <w:pPr>
              <w:keepNext/>
              <w:numPr>
                <w:ilvl w:val="0"/>
                <w:numId w:val="4"/>
              </w:numPr>
              <w:tabs>
                <w:tab w:val="left" w:pos="567"/>
                <w:tab w:val="left" w:pos="993"/>
              </w:tabs>
              <w:rPr>
                <w:rFonts w:cs="Tahoma"/>
                <w:sz w:val="20"/>
                <w:szCs w:val="20"/>
              </w:rPr>
            </w:pPr>
            <w:proofErr w:type="spellStart"/>
            <w:r w:rsidRPr="00874DC4">
              <w:rPr>
                <w:rFonts w:cs="Tahoma"/>
                <w:sz w:val="20"/>
                <w:szCs w:val="20"/>
              </w:rPr>
              <w:t>telefax</w:t>
            </w:r>
            <w:proofErr w:type="spellEnd"/>
          </w:p>
        </w:tc>
        <w:tc>
          <w:tcPr>
            <w:tcW w:w="6589" w:type="dxa"/>
            <w:tcBorders>
              <w:top w:val="single" w:sz="4" w:space="0" w:color="auto"/>
              <w:bottom w:val="single" w:sz="4" w:space="0" w:color="auto"/>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205F75">
        <w:tc>
          <w:tcPr>
            <w:tcW w:w="3047" w:type="dxa"/>
            <w:vAlign w:val="bottom"/>
          </w:tcPr>
          <w:p w:rsidR="00201EFB" w:rsidRPr="00874DC4" w:rsidRDefault="00201EFB" w:rsidP="00736D15">
            <w:pPr>
              <w:keepNext/>
              <w:numPr>
                <w:ilvl w:val="0"/>
                <w:numId w:val="4"/>
              </w:numPr>
              <w:tabs>
                <w:tab w:val="left" w:pos="567"/>
                <w:tab w:val="left" w:pos="993"/>
              </w:tabs>
              <w:rPr>
                <w:rFonts w:cs="Tahoma"/>
                <w:sz w:val="20"/>
                <w:szCs w:val="20"/>
              </w:rPr>
            </w:pPr>
            <w:r w:rsidRPr="00874DC4">
              <w:rPr>
                <w:rFonts w:cs="Tahoma"/>
                <w:sz w:val="20"/>
                <w:szCs w:val="20"/>
              </w:rPr>
              <w:t>e-</w:t>
            </w:r>
            <w:proofErr w:type="spellStart"/>
            <w:r w:rsidRPr="00874DC4">
              <w:rPr>
                <w:rFonts w:cs="Tahoma"/>
                <w:sz w:val="20"/>
                <w:szCs w:val="20"/>
              </w:rPr>
              <w:t>mail</w:t>
            </w:r>
            <w:proofErr w:type="spellEnd"/>
          </w:p>
        </w:tc>
        <w:tc>
          <w:tcPr>
            <w:tcW w:w="6589" w:type="dxa"/>
            <w:tcBorders>
              <w:top w:val="single" w:sz="4" w:space="0" w:color="auto"/>
              <w:bottom w:val="single" w:sz="4" w:space="0" w:color="auto"/>
            </w:tcBorders>
          </w:tcPr>
          <w:p w:rsidR="00201EFB" w:rsidRPr="00874DC4" w:rsidRDefault="00201EFB" w:rsidP="00736D15">
            <w:pPr>
              <w:keepNext/>
              <w:tabs>
                <w:tab w:val="left" w:pos="567"/>
                <w:tab w:val="num" w:pos="851"/>
                <w:tab w:val="left" w:pos="993"/>
              </w:tabs>
              <w:jc w:val="both"/>
              <w:rPr>
                <w:rFonts w:cs="Tahoma"/>
                <w:sz w:val="28"/>
                <w:szCs w:val="20"/>
              </w:rPr>
            </w:pPr>
          </w:p>
        </w:tc>
      </w:tr>
    </w:tbl>
    <w:p w:rsidR="00201EFB" w:rsidRPr="00874DC4" w:rsidRDefault="00201EFB" w:rsidP="00736D15">
      <w:pPr>
        <w:keepNext/>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874DC4" w:rsidTr="00474AC6">
        <w:tc>
          <w:tcPr>
            <w:tcW w:w="2622" w:type="dxa"/>
            <w:tcBorders>
              <w:top w:val="nil"/>
              <w:left w:val="nil"/>
              <w:bottom w:val="nil"/>
              <w:right w:val="nil"/>
            </w:tcBorders>
            <w:vAlign w:val="bottom"/>
          </w:tcPr>
          <w:p w:rsidR="00201EFB" w:rsidRPr="00874DC4" w:rsidRDefault="00201EFB" w:rsidP="00736D15">
            <w:pPr>
              <w:keepNext/>
              <w:tabs>
                <w:tab w:val="left" w:pos="567"/>
                <w:tab w:val="num" w:pos="851"/>
                <w:tab w:val="left" w:pos="993"/>
              </w:tabs>
              <w:jc w:val="both"/>
              <w:rPr>
                <w:rFonts w:cs="Tahoma"/>
                <w:szCs w:val="20"/>
              </w:rPr>
            </w:pPr>
            <w:r w:rsidRPr="00874DC4">
              <w:rPr>
                <w:rFonts w:cs="Tahoma"/>
                <w:sz w:val="20"/>
                <w:szCs w:val="20"/>
              </w:rPr>
              <w:t>Kontaktna oseba</w:t>
            </w:r>
          </w:p>
        </w:tc>
        <w:tc>
          <w:tcPr>
            <w:tcW w:w="7014" w:type="dxa"/>
            <w:tcBorders>
              <w:top w:val="nil"/>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vAlign w:val="bottom"/>
          </w:tcPr>
          <w:p w:rsidR="00201EFB" w:rsidRPr="00874DC4" w:rsidRDefault="00201EFB" w:rsidP="00736D15">
            <w:pPr>
              <w:keepNext/>
              <w:numPr>
                <w:ilvl w:val="0"/>
                <w:numId w:val="4"/>
              </w:numPr>
              <w:tabs>
                <w:tab w:val="left" w:pos="567"/>
                <w:tab w:val="left" w:pos="993"/>
              </w:tabs>
              <w:jc w:val="both"/>
              <w:rPr>
                <w:rFonts w:cs="Tahoma"/>
                <w:sz w:val="20"/>
                <w:szCs w:val="20"/>
              </w:rPr>
            </w:pPr>
            <w:r w:rsidRPr="00874DC4">
              <w:rPr>
                <w:rFonts w:cs="Tahoma"/>
                <w:sz w:val="20"/>
                <w:szCs w:val="20"/>
              </w:rPr>
              <w:t>funkcija</w:t>
            </w:r>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vAlign w:val="bottom"/>
          </w:tcPr>
          <w:p w:rsidR="00201EFB" w:rsidRPr="00874DC4" w:rsidRDefault="00201EFB" w:rsidP="00736D15">
            <w:pPr>
              <w:keepNext/>
              <w:numPr>
                <w:ilvl w:val="0"/>
                <w:numId w:val="4"/>
              </w:numPr>
              <w:tabs>
                <w:tab w:val="left" w:pos="567"/>
                <w:tab w:val="left" w:pos="993"/>
              </w:tabs>
              <w:jc w:val="both"/>
              <w:rPr>
                <w:rFonts w:cs="Tahoma"/>
                <w:sz w:val="20"/>
                <w:szCs w:val="20"/>
              </w:rPr>
            </w:pPr>
            <w:r w:rsidRPr="00874DC4">
              <w:rPr>
                <w:rFonts w:cs="Tahoma"/>
                <w:sz w:val="20"/>
                <w:szCs w:val="20"/>
              </w:rPr>
              <w:t>telefon</w:t>
            </w:r>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vAlign w:val="bottom"/>
          </w:tcPr>
          <w:p w:rsidR="00201EFB" w:rsidRPr="00874DC4" w:rsidRDefault="00201EFB" w:rsidP="00736D15">
            <w:pPr>
              <w:keepNext/>
              <w:numPr>
                <w:ilvl w:val="0"/>
                <w:numId w:val="4"/>
              </w:numPr>
              <w:tabs>
                <w:tab w:val="left" w:pos="567"/>
                <w:tab w:val="left" w:pos="993"/>
              </w:tabs>
              <w:jc w:val="both"/>
              <w:rPr>
                <w:rFonts w:cs="Tahoma"/>
                <w:sz w:val="20"/>
                <w:szCs w:val="20"/>
              </w:rPr>
            </w:pPr>
            <w:proofErr w:type="spellStart"/>
            <w:r w:rsidRPr="00874DC4">
              <w:rPr>
                <w:rFonts w:cs="Tahoma"/>
                <w:sz w:val="20"/>
                <w:szCs w:val="20"/>
              </w:rPr>
              <w:t>telefax</w:t>
            </w:r>
            <w:proofErr w:type="spellEnd"/>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622" w:type="dxa"/>
            <w:tcBorders>
              <w:top w:val="nil"/>
              <w:left w:val="nil"/>
              <w:bottom w:val="nil"/>
              <w:right w:val="nil"/>
            </w:tcBorders>
            <w:vAlign w:val="bottom"/>
          </w:tcPr>
          <w:p w:rsidR="00201EFB" w:rsidRPr="00874DC4" w:rsidRDefault="00201EFB" w:rsidP="00736D15">
            <w:pPr>
              <w:keepNext/>
              <w:numPr>
                <w:ilvl w:val="0"/>
                <w:numId w:val="4"/>
              </w:numPr>
              <w:tabs>
                <w:tab w:val="left" w:pos="567"/>
                <w:tab w:val="left" w:pos="993"/>
              </w:tabs>
              <w:jc w:val="both"/>
              <w:rPr>
                <w:rFonts w:cs="Tahoma"/>
                <w:sz w:val="20"/>
                <w:szCs w:val="20"/>
              </w:rPr>
            </w:pPr>
            <w:r w:rsidRPr="00874DC4">
              <w:rPr>
                <w:rFonts w:cs="Tahoma"/>
                <w:sz w:val="20"/>
                <w:szCs w:val="20"/>
              </w:rPr>
              <w:t>e-</w:t>
            </w:r>
            <w:proofErr w:type="spellStart"/>
            <w:r w:rsidRPr="00874DC4">
              <w:rPr>
                <w:rFonts w:cs="Tahoma"/>
                <w:sz w:val="20"/>
                <w:szCs w:val="20"/>
              </w:rPr>
              <w:t>mail</w:t>
            </w:r>
            <w:proofErr w:type="spellEnd"/>
          </w:p>
        </w:tc>
        <w:tc>
          <w:tcPr>
            <w:tcW w:w="7014"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bl>
    <w:p w:rsidR="00201EFB" w:rsidRPr="00874DC4" w:rsidRDefault="00201EFB" w:rsidP="00736D15">
      <w:pPr>
        <w:keepNext/>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874DC4" w:rsidTr="00474AC6">
        <w:tc>
          <w:tcPr>
            <w:tcW w:w="2552" w:type="dxa"/>
            <w:tcBorders>
              <w:top w:val="nil"/>
              <w:left w:val="nil"/>
              <w:bottom w:val="nil"/>
              <w:right w:val="nil"/>
            </w:tcBorders>
            <w:vAlign w:val="bottom"/>
          </w:tcPr>
          <w:p w:rsidR="00201EFB" w:rsidRPr="00874DC4" w:rsidRDefault="00201EFB" w:rsidP="00736D15">
            <w:pPr>
              <w:keepNext/>
              <w:tabs>
                <w:tab w:val="left" w:pos="567"/>
                <w:tab w:val="num" w:pos="851"/>
                <w:tab w:val="left" w:pos="993"/>
              </w:tabs>
              <w:jc w:val="both"/>
              <w:rPr>
                <w:rFonts w:cs="Tahoma"/>
                <w:szCs w:val="20"/>
              </w:rPr>
            </w:pPr>
            <w:r w:rsidRPr="00874DC4">
              <w:rPr>
                <w:rFonts w:cs="Tahoma"/>
                <w:sz w:val="20"/>
                <w:szCs w:val="20"/>
              </w:rPr>
              <w:t>Transakcijski račun</w:t>
            </w:r>
          </w:p>
        </w:tc>
        <w:tc>
          <w:tcPr>
            <w:tcW w:w="7087" w:type="dxa"/>
            <w:tcBorders>
              <w:top w:val="nil"/>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552" w:type="dxa"/>
            <w:tcBorders>
              <w:top w:val="nil"/>
              <w:left w:val="nil"/>
              <w:bottom w:val="nil"/>
              <w:right w:val="nil"/>
            </w:tcBorders>
            <w:vAlign w:val="bottom"/>
          </w:tcPr>
          <w:p w:rsidR="00201EFB" w:rsidRPr="00874DC4" w:rsidRDefault="00201EFB" w:rsidP="00736D15">
            <w:pPr>
              <w:keepNext/>
              <w:tabs>
                <w:tab w:val="left" w:pos="567"/>
                <w:tab w:val="left" w:pos="993"/>
              </w:tabs>
              <w:jc w:val="both"/>
              <w:rPr>
                <w:rFonts w:cs="Tahoma"/>
                <w:sz w:val="20"/>
                <w:szCs w:val="20"/>
              </w:rPr>
            </w:pPr>
            <w:r w:rsidRPr="00874DC4">
              <w:rPr>
                <w:rFonts w:cs="Tahoma"/>
                <w:sz w:val="20"/>
                <w:szCs w:val="20"/>
              </w:rPr>
              <w:t>Matična banka</w:t>
            </w:r>
          </w:p>
        </w:tc>
        <w:tc>
          <w:tcPr>
            <w:tcW w:w="7087"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552" w:type="dxa"/>
            <w:tcBorders>
              <w:top w:val="nil"/>
              <w:left w:val="nil"/>
              <w:bottom w:val="nil"/>
              <w:right w:val="nil"/>
            </w:tcBorders>
            <w:vAlign w:val="bottom"/>
          </w:tcPr>
          <w:p w:rsidR="00201EFB" w:rsidRPr="00874DC4" w:rsidRDefault="00201EFB" w:rsidP="00736D15">
            <w:pPr>
              <w:keepNext/>
              <w:tabs>
                <w:tab w:val="left" w:pos="567"/>
                <w:tab w:val="left" w:pos="993"/>
              </w:tabs>
              <w:jc w:val="both"/>
              <w:rPr>
                <w:rFonts w:cs="Tahoma"/>
                <w:sz w:val="20"/>
                <w:szCs w:val="20"/>
              </w:rPr>
            </w:pPr>
            <w:r w:rsidRPr="00874DC4">
              <w:rPr>
                <w:rFonts w:cs="Tahoma"/>
                <w:sz w:val="20"/>
                <w:szCs w:val="20"/>
              </w:rPr>
              <w:t>ID številka za DDV</w:t>
            </w:r>
          </w:p>
        </w:tc>
        <w:tc>
          <w:tcPr>
            <w:tcW w:w="7087"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552" w:type="dxa"/>
            <w:tcBorders>
              <w:top w:val="nil"/>
              <w:left w:val="nil"/>
              <w:bottom w:val="nil"/>
              <w:right w:val="nil"/>
            </w:tcBorders>
            <w:vAlign w:val="bottom"/>
          </w:tcPr>
          <w:p w:rsidR="00201EFB" w:rsidRPr="00874DC4" w:rsidRDefault="00201EFB" w:rsidP="00736D15">
            <w:pPr>
              <w:keepNext/>
              <w:tabs>
                <w:tab w:val="left" w:pos="567"/>
                <w:tab w:val="left" w:pos="993"/>
              </w:tabs>
              <w:jc w:val="both"/>
              <w:rPr>
                <w:rFonts w:cs="Tahoma"/>
                <w:sz w:val="20"/>
                <w:szCs w:val="20"/>
              </w:rPr>
            </w:pPr>
            <w:r w:rsidRPr="00874DC4">
              <w:rPr>
                <w:rFonts w:cs="Tahoma"/>
                <w:sz w:val="20"/>
                <w:szCs w:val="20"/>
              </w:rPr>
              <w:t>Finančni urad</w:t>
            </w:r>
          </w:p>
        </w:tc>
        <w:tc>
          <w:tcPr>
            <w:tcW w:w="7087"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r w:rsidR="00201EFB" w:rsidRPr="00874DC4" w:rsidTr="00474AC6">
        <w:tc>
          <w:tcPr>
            <w:tcW w:w="2552" w:type="dxa"/>
            <w:tcBorders>
              <w:top w:val="nil"/>
              <w:left w:val="nil"/>
              <w:bottom w:val="nil"/>
              <w:right w:val="nil"/>
            </w:tcBorders>
            <w:vAlign w:val="bottom"/>
          </w:tcPr>
          <w:p w:rsidR="00201EFB" w:rsidRPr="00874DC4" w:rsidRDefault="00201EFB" w:rsidP="00736D15">
            <w:pPr>
              <w:keepNext/>
              <w:tabs>
                <w:tab w:val="left" w:pos="567"/>
                <w:tab w:val="left" w:pos="993"/>
              </w:tabs>
              <w:jc w:val="both"/>
              <w:rPr>
                <w:rFonts w:cs="Tahoma"/>
                <w:sz w:val="20"/>
                <w:szCs w:val="20"/>
              </w:rPr>
            </w:pPr>
            <w:r w:rsidRPr="00874DC4">
              <w:rPr>
                <w:rFonts w:cs="Tahoma"/>
                <w:sz w:val="20"/>
                <w:szCs w:val="20"/>
              </w:rPr>
              <w:t>Matična številka</w:t>
            </w:r>
          </w:p>
        </w:tc>
        <w:tc>
          <w:tcPr>
            <w:tcW w:w="7087" w:type="dxa"/>
            <w:tcBorders>
              <w:left w:val="nil"/>
              <w:right w:val="nil"/>
            </w:tcBorders>
          </w:tcPr>
          <w:p w:rsidR="00201EFB" w:rsidRPr="00874DC4" w:rsidRDefault="00201EFB" w:rsidP="00736D15">
            <w:pPr>
              <w:keepNext/>
              <w:tabs>
                <w:tab w:val="left" w:pos="567"/>
                <w:tab w:val="num" w:pos="851"/>
                <w:tab w:val="left" w:pos="993"/>
              </w:tabs>
              <w:jc w:val="both"/>
              <w:rPr>
                <w:rFonts w:cs="Tahoma"/>
                <w:sz w:val="28"/>
                <w:szCs w:val="20"/>
              </w:rPr>
            </w:pPr>
          </w:p>
        </w:tc>
      </w:tr>
    </w:tbl>
    <w:p w:rsidR="00DE0E9A" w:rsidRPr="00874DC4" w:rsidRDefault="00DE0E9A" w:rsidP="00736D15">
      <w:pPr>
        <w:keepNext/>
        <w:tabs>
          <w:tab w:val="left" w:pos="2835"/>
        </w:tabs>
        <w:ind w:left="284" w:hanging="284"/>
        <w:jc w:val="both"/>
        <w:rPr>
          <w:rFonts w:cs="Tahoma"/>
          <w:sz w:val="20"/>
          <w:szCs w:val="20"/>
        </w:rPr>
      </w:pPr>
    </w:p>
    <w:p w:rsidR="00294989" w:rsidRPr="00874DC4" w:rsidRDefault="00294989" w:rsidP="00736D15">
      <w:pPr>
        <w:keepNext/>
        <w:tabs>
          <w:tab w:val="left" w:pos="2835"/>
        </w:tabs>
        <w:ind w:left="284" w:hanging="284"/>
        <w:jc w:val="both"/>
        <w:rPr>
          <w:rFonts w:cs="Tahoma"/>
          <w:sz w:val="20"/>
          <w:szCs w:val="20"/>
        </w:rPr>
      </w:pPr>
    </w:p>
    <w:p w:rsidR="00201EFB" w:rsidRPr="00874DC4" w:rsidRDefault="00201EFB" w:rsidP="00736D15">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874DC4" w:rsidTr="00474AC6">
        <w:tc>
          <w:tcPr>
            <w:tcW w:w="3189" w:type="dxa"/>
            <w:tcBorders>
              <w:top w:val="single" w:sz="4" w:space="0" w:color="auto"/>
            </w:tcBorders>
            <w:vAlign w:val="bottom"/>
          </w:tcPr>
          <w:p w:rsidR="00201EFB" w:rsidRPr="00874DC4" w:rsidRDefault="00294989" w:rsidP="00736D15">
            <w:pPr>
              <w:keepNext/>
              <w:tabs>
                <w:tab w:val="left" w:pos="567"/>
                <w:tab w:val="num" w:pos="851"/>
                <w:tab w:val="left" w:pos="993"/>
              </w:tabs>
              <w:jc w:val="center"/>
              <w:rPr>
                <w:rFonts w:cs="Tahoma"/>
                <w:sz w:val="20"/>
                <w:szCs w:val="20"/>
              </w:rPr>
            </w:pPr>
            <w:r w:rsidRPr="00874DC4">
              <w:rPr>
                <w:rFonts w:cs="Tahoma"/>
                <w:sz w:val="20"/>
                <w:szCs w:val="20"/>
              </w:rPr>
              <w:t>K</w:t>
            </w:r>
            <w:r w:rsidR="00201EFB" w:rsidRPr="00874DC4">
              <w:rPr>
                <w:rFonts w:cs="Tahoma"/>
                <w:sz w:val="20"/>
                <w:szCs w:val="20"/>
              </w:rPr>
              <w:t>raj, datum</w:t>
            </w:r>
          </w:p>
        </w:tc>
        <w:tc>
          <w:tcPr>
            <w:tcW w:w="2268" w:type="dxa"/>
          </w:tcPr>
          <w:p w:rsidR="00201EFB" w:rsidRPr="00874DC4" w:rsidRDefault="00201EFB" w:rsidP="00736D15">
            <w:pPr>
              <w:keepNext/>
              <w:tabs>
                <w:tab w:val="left" w:pos="567"/>
                <w:tab w:val="num" w:pos="851"/>
                <w:tab w:val="left" w:pos="993"/>
              </w:tabs>
              <w:jc w:val="center"/>
              <w:rPr>
                <w:rFonts w:cs="Tahoma"/>
                <w:sz w:val="20"/>
                <w:szCs w:val="20"/>
              </w:rPr>
            </w:pPr>
            <w:r w:rsidRPr="00874DC4">
              <w:rPr>
                <w:rFonts w:cs="Tahoma"/>
                <w:sz w:val="20"/>
                <w:szCs w:val="20"/>
              </w:rPr>
              <w:t>žig</w:t>
            </w:r>
          </w:p>
        </w:tc>
        <w:tc>
          <w:tcPr>
            <w:tcW w:w="4111" w:type="dxa"/>
            <w:tcBorders>
              <w:top w:val="single" w:sz="4" w:space="0" w:color="auto"/>
            </w:tcBorders>
          </w:tcPr>
          <w:p w:rsidR="00201EFB" w:rsidRPr="00874DC4" w:rsidRDefault="00201EFB" w:rsidP="00736D15">
            <w:pPr>
              <w:keepNext/>
              <w:tabs>
                <w:tab w:val="left" w:pos="567"/>
                <w:tab w:val="num" w:pos="851"/>
                <w:tab w:val="left" w:pos="993"/>
              </w:tabs>
              <w:jc w:val="center"/>
              <w:rPr>
                <w:rFonts w:cs="Tahoma"/>
                <w:sz w:val="20"/>
                <w:szCs w:val="20"/>
              </w:rPr>
            </w:pPr>
            <w:r w:rsidRPr="00874DC4">
              <w:rPr>
                <w:rFonts w:cs="Tahoma"/>
                <w:sz w:val="20"/>
                <w:szCs w:val="20"/>
              </w:rPr>
              <w:t>(</w:t>
            </w:r>
            <w:r w:rsidR="00294989" w:rsidRPr="00874DC4">
              <w:rPr>
                <w:rFonts w:cs="Tahoma"/>
                <w:sz w:val="20"/>
                <w:szCs w:val="20"/>
              </w:rPr>
              <w:t>P</w:t>
            </w:r>
            <w:r w:rsidRPr="00874DC4">
              <w:rPr>
                <w:rFonts w:cs="Tahoma"/>
                <w:sz w:val="20"/>
                <w:szCs w:val="20"/>
              </w:rPr>
              <w:t>odpis odgovorne osebe)</w:t>
            </w:r>
          </w:p>
        </w:tc>
      </w:tr>
    </w:tbl>
    <w:p w:rsidR="00B15267" w:rsidRPr="00874DC4" w:rsidRDefault="00B15267" w:rsidP="00736D15">
      <w:pPr>
        <w:keepNext/>
        <w:ind w:left="284" w:hanging="284"/>
        <w:jc w:val="both"/>
        <w:rPr>
          <w:rFonts w:cs="Tahoma"/>
          <w:sz w:val="20"/>
          <w:szCs w:val="20"/>
        </w:rPr>
      </w:pPr>
    </w:p>
    <w:p w:rsidR="00B15267" w:rsidRPr="00874DC4" w:rsidRDefault="00B15267" w:rsidP="00736D15">
      <w:pPr>
        <w:keepNext/>
        <w:tabs>
          <w:tab w:val="left" w:pos="567"/>
          <w:tab w:val="num" w:pos="851"/>
          <w:tab w:val="left" w:pos="993"/>
        </w:tabs>
        <w:jc w:val="both"/>
        <w:rPr>
          <w:rFonts w:cs="Tahoma"/>
          <w:b/>
          <w:i/>
          <w:sz w:val="18"/>
          <w:szCs w:val="18"/>
        </w:rPr>
      </w:pPr>
    </w:p>
    <w:p w:rsidR="00DF2714" w:rsidRPr="00874DC4" w:rsidRDefault="00DF2714" w:rsidP="00736D15">
      <w:pPr>
        <w:keepNext/>
        <w:tabs>
          <w:tab w:val="left" w:pos="567"/>
          <w:tab w:val="num" w:pos="851"/>
          <w:tab w:val="left" w:pos="993"/>
        </w:tabs>
        <w:jc w:val="both"/>
        <w:rPr>
          <w:rFonts w:cs="Tahoma"/>
          <w:i/>
          <w:sz w:val="18"/>
          <w:szCs w:val="18"/>
        </w:rPr>
      </w:pPr>
      <w:r w:rsidRPr="00874DC4">
        <w:rPr>
          <w:rFonts w:cs="Tahoma"/>
          <w:b/>
          <w:i/>
          <w:sz w:val="18"/>
          <w:szCs w:val="18"/>
        </w:rPr>
        <w:t xml:space="preserve">Navodilo: </w:t>
      </w:r>
      <w:r w:rsidRPr="00874DC4">
        <w:rPr>
          <w:rFonts w:cs="Tahoma"/>
          <w:i/>
          <w:sz w:val="18"/>
          <w:szCs w:val="18"/>
        </w:rPr>
        <w:t>V primeru, da odda več ponudnikov sk</w:t>
      </w:r>
      <w:r w:rsidR="006731E0" w:rsidRPr="00874DC4">
        <w:rPr>
          <w:rFonts w:cs="Tahoma"/>
          <w:i/>
          <w:sz w:val="18"/>
          <w:szCs w:val="18"/>
        </w:rPr>
        <w:t>upno ponudbo, morajo razmnožen o</w:t>
      </w:r>
      <w:r w:rsidRPr="00874DC4">
        <w:rPr>
          <w:rFonts w:cs="Tahoma"/>
          <w:i/>
          <w:sz w:val="18"/>
          <w:szCs w:val="18"/>
        </w:rPr>
        <w:t>brazec priloge 1 izpolniti vsi ponudniki – partnerji.</w:t>
      </w:r>
    </w:p>
    <w:p w:rsidR="006731E0" w:rsidRPr="00874DC4" w:rsidRDefault="006731E0" w:rsidP="00736D15">
      <w:pPr>
        <w:keepNext/>
        <w:tabs>
          <w:tab w:val="left" w:pos="567"/>
          <w:tab w:val="num" w:pos="851"/>
          <w:tab w:val="left" w:pos="993"/>
        </w:tabs>
        <w:jc w:val="right"/>
        <w:rPr>
          <w:rFonts w:cs="Tahoma"/>
          <w:b/>
          <w:sz w:val="20"/>
          <w:szCs w:val="20"/>
        </w:rPr>
      </w:pPr>
    </w:p>
    <w:p w:rsidR="002269E5" w:rsidRPr="00874DC4" w:rsidRDefault="002269E5" w:rsidP="00736D15">
      <w:pPr>
        <w:keepNext/>
        <w:tabs>
          <w:tab w:val="left" w:pos="567"/>
          <w:tab w:val="num" w:pos="851"/>
          <w:tab w:val="left" w:pos="993"/>
        </w:tabs>
        <w:jc w:val="right"/>
        <w:rPr>
          <w:rFonts w:cs="Tahoma"/>
          <w:b/>
          <w:sz w:val="20"/>
          <w:szCs w:val="20"/>
        </w:rPr>
      </w:pPr>
    </w:p>
    <w:p w:rsidR="002269E5" w:rsidRDefault="002269E5" w:rsidP="00736D15">
      <w:pPr>
        <w:keepNext/>
        <w:tabs>
          <w:tab w:val="left" w:pos="567"/>
          <w:tab w:val="num" w:pos="851"/>
          <w:tab w:val="left" w:pos="993"/>
        </w:tabs>
        <w:jc w:val="right"/>
        <w:rPr>
          <w:rFonts w:cs="Tahoma"/>
          <w:b/>
          <w:sz w:val="20"/>
          <w:szCs w:val="20"/>
        </w:rPr>
      </w:pPr>
    </w:p>
    <w:p w:rsidR="00FF4587" w:rsidRPr="00874DC4" w:rsidRDefault="00FF4587" w:rsidP="00736D15">
      <w:pPr>
        <w:keepNext/>
        <w:tabs>
          <w:tab w:val="left" w:pos="567"/>
          <w:tab w:val="num" w:pos="851"/>
          <w:tab w:val="left" w:pos="993"/>
        </w:tabs>
        <w:jc w:val="right"/>
        <w:rPr>
          <w:rFonts w:cs="Tahoma"/>
          <w:b/>
          <w:sz w:val="20"/>
          <w:szCs w:val="20"/>
        </w:rPr>
      </w:pPr>
    </w:p>
    <w:p w:rsidR="00201EFB" w:rsidRPr="00874DC4" w:rsidRDefault="00201EFB" w:rsidP="00736D15">
      <w:pPr>
        <w:keepNext/>
        <w:tabs>
          <w:tab w:val="left" w:pos="567"/>
          <w:tab w:val="num" w:pos="851"/>
          <w:tab w:val="left" w:pos="993"/>
        </w:tabs>
        <w:jc w:val="right"/>
        <w:rPr>
          <w:rFonts w:cs="Tahoma"/>
          <w:b/>
          <w:sz w:val="20"/>
          <w:szCs w:val="20"/>
        </w:rPr>
      </w:pPr>
      <w:r w:rsidRPr="00874DC4">
        <w:rPr>
          <w:rFonts w:cs="Tahoma"/>
          <w:b/>
          <w:sz w:val="20"/>
          <w:szCs w:val="20"/>
        </w:rPr>
        <w:t xml:space="preserve">Obrazec 1 k prilogi 1 </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p>
    <w:p w:rsidR="00201EFB" w:rsidRPr="00874DC4" w:rsidRDefault="00201EFB" w:rsidP="00736D15">
      <w:pPr>
        <w:keepNext/>
        <w:jc w:val="center"/>
        <w:rPr>
          <w:rFonts w:cs="Tahoma"/>
          <w:b/>
          <w:sz w:val="22"/>
          <w:szCs w:val="22"/>
        </w:rPr>
      </w:pPr>
      <w:r w:rsidRPr="00874DC4">
        <w:rPr>
          <w:rFonts w:cs="Tahoma"/>
          <w:b/>
          <w:sz w:val="22"/>
          <w:szCs w:val="22"/>
        </w:rPr>
        <w:t>PRAVNI AKT O SKUPNI IZVEDBI NAROČILA</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Za Obrazcem 1 k prilogi 1 se priloži pravni akt o skupni izvedbi naročila, podpisan in žigosan s strani vseh ponudnikov, ki sodelujejo pri izvedbi naročila.</w:t>
      </w:r>
    </w:p>
    <w:p w:rsidR="00201EFB" w:rsidRPr="00874DC4" w:rsidRDefault="00201EFB" w:rsidP="00736D15">
      <w:pPr>
        <w:keepNext/>
        <w:rPr>
          <w:rFonts w:cs="Tahoma"/>
          <w:sz w:val="20"/>
          <w:szCs w:val="20"/>
        </w:rPr>
      </w:pPr>
      <w:r w:rsidRPr="00874DC4">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874DC4" w:rsidTr="00474AC6">
        <w:tc>
          <w:tcPr>
            <w:tcW w:w="741" w:type="dxa"/>
            <w:tcBorders>
              <w:right w:val="nil"/>
            </w:tcBorders>
          </w:tcPr>
          <w:p w:rsidR="00201EFB" w:rsidRPr="00874DC4" w:rsidRDefault="00201EFB" w:rsidP="00E556A3">
            <w:pPr>
              <w:keepNext/>
              <w:keepLines/>
              <w:widowControl w:val="0"/>
              <w:jc w:val="both"/>
              <w:rPr>
                <w:rFonts w:cs="Tahoma"/>
                <w:sz w:val="20"/>
                <w:szCs w:val="20"/>
              </w:rPr>
            </w:pPr>
            <w:r w:rsidRPr="00874DC4">
              <w:rPr>
                <w:rFonts w:cs="Tahoma"/>
                <w:sz w:val="20"/>
                <w:szCs w:val="20"/>
              </w:rPr>
              <w:lastRenderedPageBreak/>
              <w:br w:type="page"/>
            </w:r>
          </w:p>
        </w:tc>
        <w:tc>
          <w:tcPr>
            <w:tcW w:w="7623" w:type="dxa"/>
            <w:tcBorders>
              <w:left w:val="nil"/>
            </w:tcBorders>
            <w:vAlign w:val="bottom"/>
          </w:tcPr>
          <w:p w:rsidR="00201EFB" w:rsidRPr="00874DC4" w:rsidRDefault="00201EFB" w:rsidP="00E556A3">
            <w:pPr>
              <w:keepNext/>
              <w:keepLines/>
              <w:widowControl w:val="0"/>
              <w:jc w:val="both"/>
              <w:rPr>
                <w:rFonts w:cs="Tahoma"/>
                <w:sz w:val="20"/>
                <w:szCs w:val="20"/>
              </w:rPr>
            </w:pPr>
            <w:r w:rsidRPr="00874DC4">
              <w:rPr>
                <w:rFonts w:cs="Tahoma"/>
                <w:sz w:val="20"/>
                <w:szCs w:val="20"/>
              </w:rPr>
              <w:t xml:space="preserve">PONUDBA </w:t>
            </w:r>
          </w:p>
        </w:tc>
        <w:tc>
          <w:tcPr>
            <w:tcW w:w="850" w:type="dxa"/>
            <w:tcBorders>
              <w:right w:val="nil"/>
            </w:tcBorders>
          </w:tcPr>
          <w:p w:rsidR="00201EFB" w:rsidRPr="00874DC4" w:rsidRDefault="004D6C24" w:rsidP="00E556A3">
            <w:pPr>
              <w:keepNext/>
              <w:keepLines/>
              <w:widowControl w:val="0"/>
              <w:jc w:val="both"/>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426" w:type="dxa"/>
            <w:tcBorders>
              <w:left w:val="nil"/>
            </w:tcBorders>
          </w:tcPr>
          <w:p w:rsidR="00201EFB" w:rsidRPr="00874DC4" w:rsidRDefault="00201EFB" w:rsidP="00E556A3">
            <w:pPr>
              <w:keepNext/>
              <w:keepLines/>
              <w:widowControl w:val="0"/>
              <w:jc w:val="both"/>
              <w:rPr>
                <w:rFonts w:cs="Tahoma"/>
                <w:b/>
                <w:i/>
                <w:sz w:val="20"/>
                <w:szCs w:val="20"/>
              </w:rPr>
            </w:pPr>
            <w:r w:rsidRPr="00874DC4">
              <w:rPr>
                <w:rFonts w:cs="Tahoma"/>
                <w:b/>
                <w:i/>
                <w:sz w:val="20"/>
                <w:szCs w:val="20"/>
              </w:rPr>
              <w:t>2</w:t>
            </w:r>
          </w:p>
        </w:tc>
      </w:tr>
    </w:tbl>
    <w:p w:rsidR="00201EFB" w:rsidRPr="00874DC4" w:rsidRDefault="00201EFB" w:rsidP="00E556A3">
      <w:pPr>
        <w:keepNext/>
        <w:keepLines/>
        <w:widowControl w:val="0"/>
        <w:jc w:val="both"/>
        <w:rPr>
          <w:rFonts w:cs="Tahoma"/>
          <w:b/>
          <w:sz w:val="20"/>
          <w:szCs w:val="20"/>
        </w:rPr>
      </w:pPr>
    </w:p>
    <w:p w:rsidR="002E0FCB" w:rsidRPr="00874DC4" w:rsidRDefault="002E0FCB" w:rsidP="00E556A3">
      <w:pPr>
        <w:keepNext/>
        <w:keepLines/>
        <w:widowControl w:val="0"/>
        <w:jc w:val="both"/>
        <w:rPr>
          <w:rFonts w:cs="Tahoma"/>
          <w:b/>
          <w:sz w:val="20"/>
          <w:szCs w:val="20"/>
        </w:rPr>
      </w:pPr>
    </w:p>
    <w:p w:rsidR="000F6F17" w:rsidRPr="00874DC4" w:rsidRDefault="000F6F17" w:rsidP="00E556A3">
      <w:pPr>
        <w:keepNext/>
        <w:keepLines/>
        <w:widowControl w:val="0"/>
        <w:ind w:left="1701" w:hanging="1701"/>
        <w:jc w:val="both"/>
        <w:rPr>
          <w:rFonts w:cs="Tahoma"/>
          <w:sz w:val="20"/>
          <w:szCs w:val="20"/>
        </w:rPr>
      </w:pPr>
      <w:r w:rsidRPr="00874DC4">
        <w:rPr>
          <w:rFonts w:cs="Tahoma"/>
          <w:sz w:val="20"/>
          <w:szCs w:val="20"/>
        </w:rPr>
        <w:t>PONUDBA št. _______________</w:t>
      </w:r>
    </w:p>
    <w:p w:rsidR="000F6F17" w:rsidRPr="00874DC4" w:rsidRDefault="000F6F17" w:rsidP="00E556A3">
      <w:pPr>
        <w:keepNext/>
        <w:keepLines/>
        <w:widowControl w:val="0"/>
        <w:ind w:left="1701" w:hanging="1701"/>
        <w:jc w:val="both"/>
        <w:rPr>
          <w:rFonts w:cs="Tahoma"/>
          <w:b/>
          <w:sz w:val="20"/>
          <w:szCs w:val="20"/>
        </w:rPr>
      </w:pPr>
    </w:p>
    <w:p w:rsidR="005C138A" w:rsidRPr="00874DC4" w:rsidRDefault="00201EFB" w:rsidP="00E556A3">
      <w:pPr>
        <w:keepNext/>
        <w:keepLines/>
        <w:widowControl w:val="0"/>
        <w:jc w:val="both"/>
        <w:rPr>
          <w:rFonts w:cs="Tahoma"/>
          <w:b/>
          <w:sz w:val="20"/>
          <w:szCs w:val="20"/>
        </w:rPr>
      </w:pPr>
      <w:r w:rsidRPr="00874DC4">
        <w:rPr>
          <w:rFonts w:cs="Tahoma"/>
          <w:b/>
          <w:sz w:val="20"/>
          <w:szCs w:val="20"/>
        </w:rPr>
        <w:t>Javno naročilo:</w:t>
      </w:r>
      <w:r w:rsidRPr="00874DC4">
        <w:rPr>
          <w:rFonts w:ascii="Times New Roman" w:hAnsi="Times New Roman"/>
          <w:sz w:val="20"/>
          <w:szCs w:val="20"/>
        </w:rPr>
        <w:t xml:space="preserve"> </w:t>
      </w:r>
      <w:r w:rsidR="00E76604">
        <w:rPr>
          <w:rFonts w:cs="Tahoma"/>
          <w:b/>
          <w:sz w:val="20"/>
          <w:szCs w:val="20"/>
        </w:rPr>
        <w:t>ŽALE-14/18</w:t>
      </w:r>
      <w:r w:rsidR="0015109B" w:rsidRPr="00874DC4">
        <w:rPr>
          <w:rFonts w:cs="Tahoma"/>
          <w:b/>
          <w:sz w:val="20"/>
          <w:szCs w:val="20"/>
        </w:rPr>
        <w:t xml:space="preserve"> </w:t>
      </w:r>
      <w:r w:rsidR="00E76604">
        <w:rPr>
          <w:rFonts w:cs="Tahoma"/>
          <w:b/>
          <w:sz w:val="20"/>
          <w:szCs w:val="20"/>
        </w:rPr>
        <w:t>Dobava evidenčnih ploščič</w:t>
      </w:r>
    </w:p>
    <w:p w:rsidR="00112B38" w:rsidRPr="00874DC4" w:rsidRDefault="00112B38" w:rsidP="00E556A3">
      <w:pPr>
        <w:keepNext/>
        <w:keepLines/>
        <w:widowControl w:val="0"/>
        <w:jc w:val="both"/>
        <w:rPr>
          <w:rFonts w:cs="Tahoma"/>
          <w:sz w:val="28"/>
          <w:szCs w:val="28"/>
        </w:rPr>
      </w:pPr>
    </w:p>
    <w:p w:rsidR="00112B38" w:rsidRPr="00874DC4" w:rsidRDefault="00807EF9" w:rsidP="00E556A3">
      <w:pPr>
        <w:keepNext/>
        <w:keepLines/>
        <w:widowControl w:val="0"/>
        <w:ind w:left="1080" w:hanging="1080"/>
        <w:jc w:val="both"/>
        <w:rPr>
          <w:rFonts w:cs="Tahoma"/>
          <w:b/>
          <w:sz w:val="20"/>
          <w:szCs w:val="20"/>
        </w:rPr>
      </w:pPr>
      <w:r w:rsidRPr="00874DC4">
        <w:rPr>
          <w:rFonts w:cs="Tahoma"/>
          <w:sz w:val="20"/>
          <w:szCs w:val="20"/>
        </w:rPr>
        <w:t xml:space="preserve">Ponudbo </w:t>
      </w:r>
      <w:r w:rsidR="00112B38" w:rsidRPr="00874DC4">
        <w:rPr>
          <w:rFonts w:cs="Tahoma"/>
          <w:sz w:val="20"/>
          <w:szCs w:val="20"/>
        </w:rPr>
        <w:t>oddajamo (označi):</w:t>
      </w:r>
      <w:r w:rsidR="00112B38" w:rsidRPr="00874DC4">
        <w:rPr>
          <w:rFonts w:cs="Tahoma"/>
          <w:b/>
          <w:sz w:val="20"/>
          <w:szCs w:val="20"/>
        </w:rPr>
        <w:t xml:space="preserve"> </w:t>
      </w:r>
    </w:p>
    <w:tbl>
      <w:tblPr>
        <w:tblW w:w="0" w:type="auto"/>
        <w:tblInd w:w="108" w:type="dxa"/>
        <w:tblLook w:val="04A0" w:firstRow="1" w:lastRow="0" w:firstColumn="1" w:lastColumn="0" w:noHBand="0" w:noVBand="1"/>
      </w:tblPr>
      <w:tblGrid>
        <w:gridCol w:w="1722"/>
        <w:gridCol w:w="2507"/>
        <w:gridCol w:w="2184"/>
        <w:gridCol w:w="2605"/>
      </w:tblGrid>
      <w:tr w:rsidR="00112B38" w:rsidRPr="00874DC4" w:rsidTr="00F854A3">
        <w:tc>
          <w:tcPr>
            <w:tcW w:w="1688" w:type="dxa"/>
          </w:tcPr>
          <w:p w:rsidR="00112B38" w:rsidRPr="00874DC4" w:rsidRDefault="00112B38" w:rsidP="00E556A3">
            <w:pPr>
              <w:keepNext/>
              <w:keepLines/>
              <w:widowControl w:val="0"/>
              <w:numPr>
                <w:ilvl w:val="0"/>
                <w:numId w:val="8"/>
              </w:numPr>
              <w:ind w:left="459" w:hanging="425"/>
              <w:jc w:val="both"/>
              <w:rPr>
                <w:rFonts w:cs="Tahoma"/>
                <w:b/>
                <w:sz w:val="20"/>
                <w:szCs w:val="20"/>
              </w:rPr>
            </w:pPr>
            <w:r w:rsidRPr="00874DC4">
              <w:rPr>
                <w:rFonts w:cs="Tahoma"/>
                <w:sz w:val="20"/>
                <w:szCs w:val="20"/>
              </w:rPr>
              <w:t>samostojno</w:t>
            </w:r>
          </w:p>
        </w:tc>
        <w:tc>
          <w:tcPr>
            <w:tcW w:w="2507" w:type="dxa"/>
          </w:tcPr>
          <w:p w:rsidR="00112B38" w:rsidRPr="00874DC4" w:rsidRDefault="00112B38" w:rsidP="00E556A3">
            <w:pPr>
              <w:keepNext/>
              <w:keepLines/>
              <w:widowControl w:val="0"/>
              <w:numPr>
                <w:ilvl w:val="0"/>
                <w:numId w:val="8"/>
              </w:numPr>
              <w:ind w:left="580" w:hanging="425"/>
              <w:jc w:val="both"/>
              <w:rPr>
                <w:rFonts w:cs="Tahoma"/>
                <w:b/>
                <w:sz w:val="20"/>
                <w:szCs w:val="20"/>
              </w:rPr>
            </w:pPr>
            <w:r w:rsidRPr="00874DC4">
              <w:rPr>
                <w:rFonts w:cs="Tahoma"/>
                <w:sz w:val="20"/>
                <w:szCs w:val="20"/>
              </w:rPr>
              <w:t>skupna ponudba</w:t>
            </w:r>
          </w:p>
        </w:tc>
        <w:tc>
          <w:tcPr>
            <w:tcW w:w="2184" w:type="dxa"/>
          </w:tcPr>
          <w:p w:rsidR="00112B38" w:rsidRPr="00874DC4" w:rsidRDefault="00112B38" w:rsidP="00E556A3">
            <w:pPr>
              <w:keepNext/>
              <w:keepLines/>
              <w:widowControl w:val="0"/>
              <w:numPr>
                <w:ilvl w:val="0"/>
                <w:numId w:val="8"/>
              </w:numPr>
              <w:ind w:left="483" w:hanging="483"/>
              <w:jc w:val="both"/>
              <w:rPr>
                <w:rFonts w:cs="Tahoma"/>
                <w:b/>
                <w:sz w:val="20"/>
                <w:szCs w:val="20"/>
              </w:rPr>
            </w:pPr>
            <w:r w:rsidRPr="00874DC4">
              <w:rPr>
                <w:rFonts w:cs="Tahoma"/>
                <w:sz w:val="20"/>
                <w:szCs w:val="20"/>
              </w:rPr>
              <w:t>s podizvajalci</w:t>
            </w:r>
          </w:p>
        </w:tc>
        <w:tc>
          <w:tcPr>
            <w:tcW w:w="2605" w:type="dxa"/>
          </w:tcPr>
          <w:p w:rsidR="00112B38" w:rsidRPr="00874DC4" w:rsidRDefault="00112B38" w:rsidP="00E556A3">
            <w:pPr>
              <w:keepNext/>
              <w:keepLines/>
              <w:widowControl w:val="0"/>
              <w:numPr>
                <w:ilvl w:val="0"/>
                <w:numId w:val="8"/>
              </w:numPr>
              <w:ind w:left="425" w:hanging="437"/>
              <w:jc w:val="both"/>
              <w:rPr>
                <w:rFonts w:cs="Tahoma"/>
                <w:sz w:val="20"/>
                <w:szCs w:val="20"/>
              </w:rPr>
            </w:pPr>
            <w:r w:rsidRPr="00874DC4">
              <w:rPr>
                <w:rFonts w:cs="Tahoma"/>
                <w:sz w:val="20"/>
                <w:szCs w:val="20"/>
              </w:rPr>
              <w:t>Uporaba zmogljivosti drugih subjektov</w:t>
            </w:r>
          </w:p>
        </w:tc>
      </w:tr>
    </w:tbl>
    <w:p w:rsidR="00112B38" w:rsidRPr="00874DC4" w:rsidRDefault="00112B38" w:rsidP="00E556A3">
      <w:pPr>
        <w:keepNext/>
        <w:keepLines/>
        <w:widowControl w:val="0"/>
        <w:jc w:val="both"/>
        <w:rPr>
          <w:rFonts w:cs="Tahoma"/>
          <w:sz w:val="28"/>
          <w:szCs w:val="28"/>
        </w:rPr>
      </w:pPr>
    </w:p>
    <w:p w:rsidR="00201EFB" w:rsidRDefault="00203F51" w:rsidP="00E556A3">
      <w:pPr>
        <w:keepNext/>
        <w:keepLines/>
        <w:widowControl w:val="0"/>
        <w:numPr>
          <w:ilvl w:val="0"/>
          <w:numId w:val="6"/>
        </w:numPr>
        <w:tabs>
          <w:tab w:val="num" w:pos="426"/>
        </w:tabs>
        <w:ind w:left="0" w:firstLine="0"/>
        <w:rPr>
          <w:rFonts w:cs="Tahoma"/>
          <w:b/>
          <w:sz w:val="20"/>
          <w:szCs w:val="20"/>
        </w:rPr>
      </w:pPr>
      <w:r w:rsidRPr="00874DC4">
        <w:rPr>
          <w:rFonts w:cs="Tahoma"/>
          <w:b/>
          <w:sz w:val="20"/>
          <w:szCs w:val="20"/>
        </w:rPr>
        <w:t>PONUDBENA VREDNOST</w:t>
      </w:r>
    </w:p>
    <w:p w:rsidR="004246AD" w:rsidRDefault="004246AD" w:rsidP="00E556A3">
      <w:pPr>
        <w:keepNext/>
        <w:keepLines/>
        <w:widowControl w:val="0"/>
        <w:rPr>
          <w:rFonts w:cs="Tahoma"/>
          <w:b/>
          <w:sz w:val="20"/>
          <w:szCs w:val="20"/>
        </w:rPr>
      </w:pPr>
    </w:p>
    <w:tbl>
      <w:tblPr>
        <w:tblW w:w="9317" w:type="dxa"/>
        <w:tblInd w:w="55" w:type="dxa"/>
        <w:tblCellMar>
          <w:left w:w="70" w:type="dxa"/>
          <w:right w:w="70" w:type="dxa"/>
        </w:tblCellMar>
        <w:tblLook w:val="04A0" w:firstRow="1" w:lastRow="0" w:firstColumn="1" w:lastColumn="0" w:noHBand="0" w:noVBand="1"/>
      </w:tblPr>
      <w:tblGrid>
        <w:gridCol w:w="740"/>
        <w:gridCol w:w="2640"/>
        <w:gridCol w:w="831"/>
        <w:gridCol w:w="1166"/>
        <w:gridCol w:w="2080"/>
        <w:gridCol w:w="1860"/>
      </w:tblGrid>
      <w:tr w:rsidR="004246AD" w:rsidRPr="004246AD" w:rsidTr="004246AD">
        <w:trPr>
          <w:trHeight w:val="1380"/>
        </w:trPr>
        <w:tc>
          <w:tcPr>
            <w:tcW w:w="740" w:type="dxa"/>
            <w:tcBorders>
              <w:top w:val="single" w:sz="4" w:space="0" w:color="000000"/>
              <w:left w:val="single" w:sz="4" w:space="0" w:color="000000"/>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sidRPr="004246AD">
              <w:rPr>
                <w:rFonts w:cs="Tahoma"/>
                <w:b/>
                <w:bCs/>
                <w:color w:val="000000"/>
                <w:sz w:val="20"/>
                <w:szCs w:val="20"/>
              </w:rPr>
              <w:t xml:space="preserve">ZAP. ŠT. </w:t>
            </w:r>
          </w:p>
        </w:tc>
        <w:tc>
          <w:tcPr>
            <w:tcW w:w="2640" w:type="dxa"/>
            <w:tcBorders>
              <w:top w:val="single" w:sz="4" w:space="0" w:color="000000"/>
              <w:left w:val="nil"/>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Pr>
                <w:rFonts w:cs="Tahoma"/>
                <w:b/>
                <w:bCs/>
                <w:color w:val="000000"/>
                <w:sz w:val="20"/>
                <w:szCs w:val="20"/>
              </w:rPr>
              <w:t>NAZIV BLAGA</w:t>
            </w:r>
            <w:r w:rsidRPr="004246AD">
              <w:rPr>
                <w:rFonts w:cs="Tahoma"/>
                <w:b/>
                <w:bCs/>
                <w:color w:val="000000"/>
                <w:sz w:val="20"/>
                <w:szCs w:val="20"/>
              </w:rPr>
              <w:t xml:space="preserve"> </w:t>
            </w:r>
          </w:p>
        </w:tc>
        <w:tc>
          <w:tcPr>
            <w:tcW w:w="831" w:type="dxa"/>
            <w:tcBorders>
              <w:top w:val="single" w:sz="4" w:space="0" w:color="000000"/>
              <w:left w:val="nil"/>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sidRPr="004246AD">
              <w:rPr>
                <w:rFonts w:cs="Tahoma"/>
                <w:b/>
                <w:bCs/>
                <w:color w:val="000000"/>
                <w:sz w:val="20"/>
                <w:szCs w:val="20"/>
              </w:rPr>
              <w:t>ENOTA</w:t>
            </w:r>
          </w:p>
        </w:tc>
        <w:tc>
          <w:tcPr>
            <w:tcW w:w="1166" w:type="dxa"/>
            <w:tcBorders>
              <w:top w:val="single" w:sz="4" w:space="0" w:color="000000"/>
              <w:left w:val="nil"/>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Pr>
                <w:rFonts w:cs="Tahoma"/>
                <w:b/>
                <w:bCs/>
                <w:color w:val="000000"/>
                <w:sz w:val="20"/>
                <w:szCs w:val="20"/>
              </w:rPr>
              <w:t>KOLIČINA (za obdobje treh let)</w:t>
            </w:r>
          </w:p>
        </w:tc>
        <w:tc>
          <w:tcPr>
            <w:tcW w:w="2080" w:type="dxa"/>
            <w:tcBorders>
              <w:top w:val="single" w:sz="4" w:space="0" w:color="000000"/>
              <w:left w:val="nil"/>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sidRPr="004246AD">
              <w:rPr>
                <w:rFonts w:cs="Tahoma"/>
                <w:b/>
                <w:bCs/>
                <w:color w:val="000000"/>
                <w:sz w:val="20"/>
                <w:szCs w:val="20"/>
              </w:rPr>
              <w:t>CENA za enoto brez DDV</w:t>
            </w:r>
            <w:r>
              <w:rPr>
                <w:rFonts w:cs="Tahoma"/>
                <w:b/>
                <w:bCs/>
                <w:color w:val="000000"/>
                <w:sz w:val="20"/>
                <w:szCs w:val="20"/>
              </w:rPr>
              <w:t xml:space="preserve"> v EUR</w:t>
            </w:r>
          </w:p>
        </w:tc>
        <w:tc>
          <w:tcPr>
            <w:tcW w:w="1860" w:type="dxa"/>
            <w:tcBorders>
              <w:top w:val="single" w:sz="4" w:space="0" w:color="000000"/>
              <w:left w:val="nil"/>
              <w:bottom w:val="nil"/>
              <w:right w:val="single" w:sz="4" w:space="0" w:color="000000"/>
            </w:tcBorders>
            <w:shd w:val="clear" w:color="EBF1DE" w:fill="EBF1DE"/>
            <w:vAlign w:val="center"/>
            <w:hideMark/>
          </w:tcPr>
          <w:p w:rsidR="004246AD" w:rsidRPr="004246AD" w:rsidRDefault="004246AD" w:rsidP="00E556A3">
            <w:pPr>
              <w:keepNext/>
              <w:keepLines/>
              <w:widowControl w:val="0"/>
              <w:jc w:val="center"/>
              <w:rPr>
                <w:rFonts w:cs="Tahoma"/>
                <w:b/>
                <w:bCs/>
                <w:color w:val="000000"/>
                <w:sz w:val="20"/>
                <w:szCs w:val="20"/>
              </w:rPr>
            </w:pPr>
            <w:r w:rsidRPr="004246AD">
              <w:rPr>
                <w:rFonts w:cs="Tahoma"/>
                <w:b/>
                <w:bCs/>
                <w:color w:val="000000"/>
                <w:sz w:val="20"/>
                <w:szCs w:val="20"/>
              </w:rPr>
              <w:t>VREDNOST SKUPAJ brez DDV</w:t>
            </w:r>
            <w:r>
              <w:rPr>
                <w:rFonts w:cs="Tahoma"/>
                <w:b/>
                <w:bCs/>
                <w:color w:val="000000"/>
                <w:sz w:val="20"/>
                <w:szCs w:val="20"/>
              </w:rPr>
              <w:t xml:space="preserve"> v EUR</w:t>
            </w:r>
          </w:p>
        </w:tc>
      </w:tr>
      <w:tr w:rsidR="004246AD" w:rsidRPr="004246AD" w:rsidTr="004246AD">
        <w:trPr>
          <w:trHeight w:val="398"/>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46AD" w:rsidRPr="004246AD" w:rsidRDefault="004246AD" w:rsidP="00E556A3">
            <w:pPr>
              <w:keepNext/>
              <w:keepLines/>
              <w:widowControl w:val="0"/>
              <w:jc w:val="center"/>
              <w:rPr>
                <w:rFonts w:cs="Tahoma"/>
                <w:color w:val="000000"/>
                <w:sz w:val="20"/>
                <w:szCs w:val="20"/>
              </w:rPr>
            </w:pPr>
            <w:r w:rsidRPr="004246AD">
              <w:rPr>
                <w:rFonts w:cs="Tahoma"/>
                <w:color w:val="000000"/>
                <w:sz w:val="20"/>
                <w:szCs w:val="20"/>
              </w:rPr>
              <w:t>1</w:t>
            </w:r>
          </w:p>
        </w:tc>
        <w:tc>
          <w:tcPr>
            <w:tcW w:w="2640" w:type="dxa"/>
            <w:tcBorders>
              <w:top w:val="single" w:sz="4" w:space="0" w:color="000000"/>
              <w:left w:val="nil"/>
              <w:bottom w:val="single" w:sz="4" w:space="0" w:color="000000"/>
              <w:right w:val="single" w:sz="4" w:space="0" w:color="000000"/>
            </w:tcBorders>
            <w:shd w:val="clear" w:color="FFFFFF" w:fill="FFFFFF"/>
            <w:noWrap/>
            <w:vAlign w:val="bottom"/>
            <w:hideMark/>
          </w:tcPr>
          <w:p w:rsidR="004246AD" w:rsidRPr="004246AD" w:rsidRDefault="004246AD" w:rsidP="00E556A3">
            <w:pPr>
              <w:keepNext/>
              <w:keepLines/>
              <w:widowControl w:val="0"/>
              <w:jc w:val="center"/>
              <w:rPr>
                <w:rFonts w:cs="Tahoma"/>
                <w:color w:val="000000"/>
                <w:sz w:val="20"/>
                <w:szCs w:val="20"/>
              </w:rPr>
            </w:pPr>
            <w:r>
              <w:rPr>
                <w:rFonts w:cs="Tahoma"/>
                <w:color w:val="000000"/>
                <w:sz w:val="20"/>
                <w:szCs w:val="20"/>
              </w:rPr>
              <w:t>EVIDENČNA PLOŠČICA</w:t>
            </w:r>
            <w:r w:rsidRPr="004246AD">
              <w:rPr>
                <w:rFonts w:cs="Tahoma"/>
                <w:color w:val="000000"/>
                <w:sz w:val="20"/>
                <w:szCs w:val="20"/>
              </w:rPr>
              <w:t> </w:t>
            </w:r>
          </w:p>
        </w:tc>
        <w:tc>
          <w:tcPr>
            <w:tcW w:w="831" w:type="dxa"/>
            <w:tcBorders>
              <w:top w:val="single" w:sz="4" w:space="0" w:color="000000"/>
              <w:left w:val="nil"/>
              <w:bottom w:val="single" w:sz="4" w:space="0" w:color="000000"/>
              <w:right w:val="single" w:sz="4" w:space="0" w:color="000000"/>
            </w:tcBorders>
            <w:shd w:val="clear" w:color="auto" w:fill="auto"/>
            <w:noWrap/>
            <w:vAlign w:val="bottom"/>
            <w:hideMark/>
          </w:tcPr>
          <w:p w:rsidR="004246AD" w:rsidRPr="004246AD" w:rsidRDefault="004246AD" w:rsidP="00E556A3">
            <w:pPr>
              <w:keepNext/>
              <w:keepLines/>
              <w:widowControl w:val="0"/>
              <w:jc w:val="center"/>
              <w:rPr>
                <w:rFonts w:ascii="Calibri" w:hAnsi="Calibri" w:cs="Arial"/>
                <w:color w:val="000000"/>
                <w:sz w:val="22"/>
                <w:szCs w:val="22"/>
              </w:rPr>
            </w:pPr>
            <w:r w:rsidRPr="004246AD">
              <w:rPr>
                <w:rFonts w:ascii="Calibri" w:hAnsi="Calibri" w:cs="Arial"/>
                <w:color w:val="000000"/>
                <w:sz w:val="22"/>
                <w:szCs w:val="22"/>
              </w:rPr>
              <w:t>kos</w:t>
            </w:r>
          </w:p>
        </w:tc>
        <w:tc>
          <w:tcPr>
            <w:tcW w:w="1166" w:type="dxa"/>
            <w:tcBorders>
              <w:top w:val="single" w:sz="4" w:space="0" w:color="000000"/>
              <w:left w:val="nil"/>
              <w:bottom w:val="single" w:sz="4" w:space="0" w:color="000000"/>
              <w:right w:val="single" w:sz="4" w:space="0" w:color="000000"/>
            </w:tcBorders>
            <w:shd w:val="clear" w:color="auto" w:fill="auto"/>
            <w:noWrap/>
            <w:vAlign w:val="bottom"/>
          </w:tcPr>
          <w:p w:rsidR="004246AD" w:rsidRPr="004246AD" w:rsidRDefault="004246AD" w:rsidP="00E556A3">
            <w:pPr>
              <w:keepNext/>
              <w:keepLines/>
              <w:widowControl w:val="0"/>
              <w:jc w:val="center"/>
              <w:rPr>
                <w:rFonts w:ascii="Calibri" w:hAnsi="Calibri" w:cs="Arial"/>
                <w:color w:val="000000"/>
                <w:sz w:val="22"/>
                <w:szCs w:val="22"/>
              </w:rPr>
            </w:pPr>
            <w:r>
              <w:rPr>
                <w:rFonts w:ascii="Calibri" w:hAnsi="Calibri" w:cs="Arial"/>
                <w:color w:val="000000"/>
                <w:sz w:val="22"/>
                <w:szCs w:val="22"/>
              </w:rPr>
              <w:t>37.000</w:t>
            </w:r>
          </w:p>
        </w:tc>
        <w:tc>
          <w:tcPr>
            <w:tcW w:w="2080" w:type="dxa"/>
            <w:tcBorders>
              <w:top w:val="single" w:sz="4" w:space="0" w:color="000000"/>
              <w:left w:val="nil"/>
              <w:bottom w:val="single" w:sz="4" w:space="0" w:color="000000"/>
              <w:right w:val="single" w:sz="4" w:space="0" w:color="000000"/>
            </w:tcBorders>
            <w:shd w:val="clear" w:color="FFFFFF" w:fill="FFFFFF"/>
            <w:noWrap/>
            <w:vAlign w:val="bottom"/>
            <w:hideMark/>
          </w:tcPr>
          <w:p w:rsidR="004246AD" w:rsidRPr="004246AD" w:rsidRDefault="004246AD" w:rsidP="00E556A3">
            <w:pPr>
              <w:keepNext/>
              <w:keepLines/>
              <w:widowControl w:val="0"/>
              <w:rPr>
                <w:rFonts w:ascii="Calibri" w:hAnsi="Calibri" w:cs="Arial"/>
                <w:color w:val="000000"/>
                <w:sz w:val="22"/>
                <w:szCs w:val="22"/>
              </w:rPr>
            </w:pPr>
            <w:r w:rsidRPr="004246AD">
              <w:rPr>
                <w:rFonts w:ascii="Calibri" w:hAnsi="Calibri" w:cs="Arial"/>
                <w:color w:val="000000"/>
                <w:sz w:val="22"/>
                <w:szCs w:val="22"/>
              </w:rPr>
              <w:t> </w:t>
            </w:r>
          </w:p>
        </w:tc>
        <w:tc>
          <w:tcPr>
            <w:tcW w:w="1860" w:type="dxa"/>
            <w:tcBorders>
              <w:top w:val="single" w:sz="4" w:space="0" w:color="000000"/>
              <w:left w:val="nil"/>
              <w:bottom w:val="single" w:sz="4" w:space="0" w:color="000000"/>
              <w:right w:val="single" w:sz="4" w:space="0" w:color="000000"/>
            </w:tcBorders>
            <w:shd w:val="clear" w:color="auto" w:fill="auto"/>
            <w:noWrap/>
            <w:vAlign w:val="bottom"/>
          </w:tcPr>
          <w:p w:rsidR="004246AD" w:rsidRPr="004246AD" w:rsidRDefault="004246AD" w:rsidP="00E556A3">
            <w:pPr>
              <w:keepNext/>
              <w:keepLines/>
              <w:widowControl w:val="0"/>
              <w:jc w:val="right"/>
              <w:rPr>
                <w:rFonts w:cs="Tahoma"/>
                <w:color w:val="000000"/>
                <w:sz w:val="20"/>
                <w:szCs w:val="20"/>
              </w:rPr>
            </w:pPr>
          </w:p>
        </w:tc>
      </w:tr>
      <w:tr w:rsidR="004246AD" w:rsidRPr="004246AD" w:rsidTr="004246AD">
        <w:trPr>
          <w:trHeight w:val="398"/>
        </w:trPr>
        <w:tc>
          <w:tcPr>
            <w:tcW w:w="7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jc w:val="center"/>
              <w:rPr>
                <w:rFonts w:cs="Tahoma"/>
                <w:color w:val="000000"/>
                <w:sz w:val="20"/>
                <w:szCs w:val="20"/>
              </w:rPr>
            </w:pPr>
          </w:p>
        </w:tc>
        <w:tc>
          <w:tcPr>
            <w:tcW w:w="26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rPr>
                <w:rFonts w:cs="Tahoma"/>
                <w:color w:val="000000"/>
                <w:sz w:val="20"/>
                <w:szCs w:val="20"/>
              </w:rPr>
            </w:pPr>
          </w:p>
        </w:tc>
        <w:tc>
          <w:tcPr>
            <w:tcW w:w="4077" w:type="dxa"/>
            <w:gridSpan w:val="3"/>
            <w:tcBorders>
              <w:top w:val="single" w:sz="4" w:space="0" w:color="auto"/>
              <w:left w:val="single" w:sz="4" w:space="0" w:color="auto"/>
              <w:bottom w:val="single" w:sz="4" w:space="0" w:color="auto"/>
              <w:right w:val="single" w:sz="4" w:space="0" w:color="000000"/>
            </w:tcBorders>
            <w:shd w:val="clear" w:color="EBF1DE" w:fill="EBF1DE"/>
            <w:noWrap/>
            <w:vAlign w:val="bottom"/>
            <w:hideMark/>
          </w:tcPr>
          <w:p w:rsidR="004246AD" w:rsidRPr="004246AD" w:rsidRDefault="004246AD" w:rsidP="00E556A3">
            <w:pPr>
              <w:keepNext/>
              <w:keepLines/>
              <w:widowControl w:val="0"/>
              <w:rPr>
                <w:rFonts w:cs="Tahoma"/>
                <w:b/>
                <w:bCs/>
                <w:color w:val="000000"/>
                <w:sz w:val="20"/>
                <w:szCs w:val="20"/>
              </w:rPr>
            </w:pPr>
            <w:r w:rsidRPr="004246AD">
              <w:rPr>
                <w:rFonts w:cs="Tahoma"/>
                <w:b/>
                <w:bCs/>
                <w:color w:val="000000"/>
                <w:sz w:val="20"/>
                <w:szCs w:val="20"/>
              </w:rPr>
              <w:t>SKUPAJ PONUDBENA CENA BREZ DDV</w:t>
            </w:r>
          </w:p>
        </w:tc>
        <w:tc>
          <w:tcPr>
            <w:tcW w:w="1860" w:type="dxa"/>
            <w:tcBorders>
              <w:top w:val="nil"/>
              <w:left w:val="nil"/>
              <w:bottom w:val="single" w:sz="4" w:space="0" w:color="auto"/>
              <w:right w:val="single" w:sz="4" w:space="0" w:color="auto"/>
            </w:tcBorders>
            <w:shd w:val="clear" w:color="EBF1DE" w:fill="EBF1DE"/>
            <w:noWrap/>
            <w:vAlign w:val="bottom"/>
          </w:tcPr>
          <w:p w:rsidR="004246AD" w:rsidRPr="004246AD" w:rsidRDefault="004246AD" w:rsidP="00E556A3">
            <w:pPr>
              <w:keepNext/>
              <w:keepLines/>
              <w:widowControl w:val="0"/>
              <w:jc w:val="center"/>
              <w:rPr>
                <w:rFonts w:cs="Tahoma"/>
                <w:b/>
                <w:bCs/>
                <w:color w:val="000000"/>
                <w:sz w:val="20"/>
                <w:szCs w:val="20"/>
              </w:rPr>
            </w:pPr>
          </w:p>
        </w:tc>
      </w:tr>
      <w:tr w:rsidR="004246AD" w:rsidRPr="004246AD" w:rsidTr="004246AD">
        <w:trPr>
          <w:trHeight w:val="285"/>
        </w:trPr>
        <w:tc>
          <w:tcPr>
            <w:tcW w:w="7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jc w:val="center"/>
              <w:rPr>
                <w:rFonts w:cs="Tahoma"/>
                <w:color w:val="000000"/>
                <w:sz w:val="20"/>
                <w:szCs w:val="20"/>
              </w:rPr>
            </w:pPr>
          </w:p>
        </w:tc>
        <w:tc>
          <w:tcPr>
            <w:tcW w:w="26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rPr>
                <w:rFonts w:cs="Tahoma"/>
                <w:color w:val="000000"/>
                <w:sz w:val="20"/>
                <w:szCs w:val="20"/>
              </w:rPr>
            </w:pPr>
          </w:p>
        </w:tc>
        <w:tc>
          <w:tcPr>
            <w:tcW w:w="1997" w:type="dxa"/>
            <w:gridSpan w:val="2"/>
            <w:tcBorders>
              <w:top w:val="single" w:sz="4" w:space="0" w:color="auto"/>
              <w:left w:val="single" w:sz="4" w:space="0" w:color="auto"/>
              <w:bottom w:val="single" w:sz="4" w:space="0" w:color="auto"/>
              <w:right w:val="nil"/>
            </w:tcBorders>
            <w:shd w:val="clear" w:color="EBF1DE" w:fill="EBF1DE"/>
            <w:noWrap/>
            <w:vAlign w:val="bottom"/>
            <w:hideMark/>
          </w:tcPr>
          <w:p w:rsidR="004246AD" w:rsidRPr="004246AD" w:rsidRDefault="004246AD" w:rsidP="00E556A3">
            <w:pPr>
              <w:keepNext/>
              <w:keepLines/>
              <w:widowControl w:val="0"/>
              <w:jc w:val="right"/>
              <w:rPr>
                <w:rFonts w:cs="Tahoma"/>
                <w:b/>
                <w:bCs/>
                <w:color w:val="000000"/>
                <w:sz w:val="20"/>
                <w:szCs w:val="20"/>
              </w:rPr>
            </w:pPr>
            <w:r w:rsidRPr="004246AD">
              <w:rPr>
                <w:rFonts w:cs="Tahoma"/>
                <w:b/>
                <w:bCs/>
                <w:color w:val="000000"/>
                <w:sz w:val="20"/>
                <w:szCs w:val="20"/>
              </w:rPr>
              <w:t>22</w:t>
            </w:r>
          </w:p>
        </w:tc>
        <w:tc>
          <w:tcPr>
            <w:tcW w:w="2080" w:type="dxa"/>
            <w:tcBorders>
              <w:top w:val="nil"/>
              <w:left w:val="nil"/>
              <w:bottom w:val="single" w:sz="4" w:space="0" w:color="auto"/>
              <w:right w:val="nil"/>
            </w:tcBorders>
            <w:shd w:val="clear" w:color="EBF1DE" w:fill="EBF1DE"/>
            <w:noWrap/>
            <w:vAlign w:val="bottom"/>
            <w:hideMark/>
          </w:tcPr>
          <w:p w:rsidR="004246AD" w:rsidRPr="004246AD" w:rsidRDefault="004246AD" w:rsidP="00E556A3">
            <w:pPr>
              <w:keepNext/>
              <w:keepLines/>
              <w:widowControl w:val="0"/>
              <w:rPr>
                <w:rFonts w:cs="Tahoma"/>
                <w:b/>
                <w:bCs/>
                <w:color w:val="000000"/>
                <w:sz w:val="20"/>
                <w:szCs w:val="20"/>
              </w:rPr>
            </w:pPr>
            <w:r w:rsidRPr="004246AD">
              <w:rPr>
                <w:rFonts w:cs="Tahoma"/>
                <w:b/>
                <w:bCs/>
                <w:color w:val="000000"/>
                <w:sz w:val="20"/>
                <w:szCs w:val="20"/>
              </w:rPr>
              <w:t>% DDV</w:t>
            </w:r>
          </w:p>
        </w:tc>
        <w:tc>
          <w:tcPr>
            <w:tcW w:w="1860" w:type="dxa"/>
            <w:tcBorders>
              <w:top w:val="nil"/>
              <w:left w:val="single" w:sz="4" w:space="0" w:color="000000"/>
              <w:bottom w:val="single" w:sz="4" w:space="0" w:color="auto"/>
              <w:right w:val="single" w:sz="4" w:space="0" w:color="auto"/>
            </w:tcBorders>
            <w:shd w:val="clear" w:color="EBF1DE" w:fill="EBF1DE"/>
            <w:noWrap/>
            <w:vAlign w:val="bottom"/>
          </w:tcPr>
          <w:p w:rsidR="004246AD" w:rsidRPr="004246AD" w:rsidRDefault="004246AD" w:rsidP="00E556A3">
            <w:pPr>
              <w:keepNext/>
              <w:keepLines/>
              <w:widowControl w:val="0"/>
              <w:jc w:val="center"/>
              <w:rPr>
                <w:rFonts w:cs="Tahoma"/>
                <w:b/>
                <w:bCs/>
                <w:color w:val="000000"/>
                <w:sz w:val="20"/>
                <w:szCs w:val="20"/>
              </w:rPr>
            </w:pPr>
          </w:p>
        </w:tc>
      </w:tr>
      <w:tr w:rsidR="004246AD" w:rsidRPr="004246AD" w:rsidTr="004246AD">
        <w:trPr>
          <w:trHeight w:val="285"/>
        </w:trPr>
        <w:tc>
          <w:tcPr>
            <w:tcW w:w="7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jc w:val="center"/>
              <w:rPr>
                <w:rFonts w:cs="Tahoma"/>
                <w:color w:val="000000"/>
                <w:sz w:val="20"/>
                <w:szCs w:val="20"/>
              </w:rPr>
            </w:pPr>
          </w:p>
        </w:tc>
        <w:tc>
          <w:tcPr>
            <w:tcW w:w="2640" w:type="dxa"/>
            <w:tcBorders>
              <w:top w:val="nil"/>
              <w:left w:val="nil"/>
              <w:bottom w:val="nil"/>
              <w:right w:val="nil"/>
            </w:tcBorders>
            <w:shd w:val="clear" w:color="auto" w:fill="auto"/>
            <w:noWrap/>
            <w:vAlign w:val="bottom"/>
            <w:hideMark/>
          </w:tcPr>
          <w:p w:rsidR="004246AD" w:rsidRPr="004246AD" w:rsidRDefault="004246AD" w:rsidP="00E556A3">
            <w:pPr>
              <w:keepNext/>
              <w:keepLines/>
              <w:widowControl w:val="0"/>
              <w:rPr>
                <w:rFonts w:cs="Tahoma"/>
                <w:color w:val="000000"/>
                <w:sz w:val="20"/>
                <w:szCs w:val="20"/>
              </w:rPr>
            </w:pPr>
          </w:p>
        </w:tc>
        <w:tc>
          <w:tcPr>
            <w:tcW w:w="4077" w:type="dxa"/>
            <w:gridSpan w:val="3"/>
            <w:tcBorders>
              <w:top w:val="single" w:sz="4" w:space="0" w:color="auto"/>
              <w:left w:val="single" w:sz="4" w:space="0" w:color="auto"/>
              <w:bottom w:val="single" w:sz="4" w:space="0" w:color="auto"/>
              <w:right w:val="single" w:sz="4" w:space="0" w:color="000000"/>
            </w:tcBorders>
            <w:shd w:val="clear" w:color="EBF1DE" w:fill="EBF1DE"/>
            <w:noWrap/>
            <w:vAlign w:val="bottom"/>
            <w:hideMark/>
          </w:tcPr>
          <w:p w:rsidR="004246AD" w:rsidRPr="004246AD" w:rsidRDefault="004246AD" w:rsidP="00E556A3">
            <w:pPr>
              <w:keepNext/>
              <w:keepLines/>
              <w:widowControl w:val="0"/>
              <w:rPr>
                <w:rFonts w:cs="Tahoma"/>
                <w:b/>
                <w:bCs/>
                <w:color w:val="000000"/>
                <w:sz w:val="20"/>
                <w:szCs w:val="20"/>
              </w:rPr>
            </w:pPr>
            <w:r w:rsidRPr="004246AD">
              <w:rPr>
                <w:rFonts w:cs="Tahoma"/>
                <w:b/>
                <w:bCs/>
                <w:color w:val="000000"/>
                <w:sz w:val="20"/>
                <w:szCs w:val="20"/>
              </w:rPr>
              <w:t>SKUPNA PONUDBENA CENA z DDV</w:t>
            </w:r>
          </w:p>
        </w:tc>
        <w:tc>
          <w:tcPr>
            <w:tcW w:w="1860" w:type="dxa"/>
            <w:tcBorders>
              <w:top w:val="nil"/>
              <w:left w:val="nil"/>
              <w:bottom w:val="single" w:sz="4" w:space="0" w:color="auto"/>
              <w:right w:val="single" w:sz="4" w:space="0" w:color="auto"/>
            </w:tcBorders>
            <w:shd w:val="clear" w:color="EBF1DE" w:fill="EBF1DE"/>
            <w:noWrap/>
            <w:vAlign w:val="bottom"/>
            <w:hideMark/>
          </w:tcPr>
          <w:p w:rsidR="004246AD" w:rsidRPr="004246AD" w:rsidRDefault="004246AD" w:rsidP="00E556A3">
            <w:pPr>
              <w:keepNext/>
              <w:keepLines/>
              <w:widowControl w:val="0"/>
              <w:jc w:val="center"/>
              <w:rPr>
                <w:rFonts w:cs="Tahoma"/>
                <w:b/>
                <w:bCs/>
                <w:color w:val="000000"/>
                <w:sz w:val="20"/>
                <w:szCs w:val="20"/>
              </w:rPr>
            </w:pPr>
          </w:p>
        </w:tc>
      </w:tr>
    </w:tbl>
    <w:p w:rsidR="004246AD" w:rsidRDefault="004246AD" w:rsidP="00E556A3">
      <w:pPr>
        <w:keepNext/>
        <w:keepLines/>
        <w:widowControl w:val="0"/>
        <w:rPr>
          <w:rFonts w:cs="Tahoma"/>
          <w:b/>
          <w:sz w:val="20"/>
          <w:szCs w:val="20"/>
        </w:rPr>
      </w:pPr>
    </w:p>
    <w:p w:rsidR="004246AD" w:rsidRDefault="004246AD" w:rsidP="00E556A3">
      <w:pPr>
        <w:keepNext/>
        <w:keepLines/>
        <w:widowControl w:val="0"/>
        <w:rPr>
          <w:rFonts w:cs="Tahoma"/>
          <w:b/>
          <w:sz w:val="20"/>
          <w:szCs w:val="20"/>
        </w:rPr>
      </w:pPr>
    </w:p>
    <w:p w:rsidR="004246AD" w:rsidRDefault="004246AD" w:rsidP="00E556A3">
      <w:pPr>
        <w:keepNext/>
        <w:keepLines/>
        <w:widowControl w:val="0"/>
        <w:rPr>
          <w:rFonts w:cs="Tahoma"/>
          <w:b/>
          <w:sz w:val="20"/>
          <w:szCs w:val="20"/>
        </w:rPr>
      </w:pPr>
    </w:p>
    <w:p w:rsidR="00477948" w:rsidRPr="00874DC4" w:rsidRDefault="00477948" w:rsidP="00E556A3">
      <w:pPr>
        <w:keepNext/>
        <w:keepLines/>
        <w:widowControl w:val="0"/>
        <w:jc w:val="both"/>
        <w:rPr>
          <w:rFonts w:cs="Tahoma"/>
          <w:sz w:val="20"/>
          <w:szCs w:val="20"/>
        </w:rPr>
      </w:pPr>
    </w:p>
    <w:p w:rsidR="000A4D00" w:rsidRPr="00874DC4" w:rsidRDefault="000A4D00" w:rsidP="00E556A3">
      <w:pPr>
        <w:keepNext/>
        <w:keepLines/>
        <w:widowControl w:val="0"/>
        <w:numPr>
          <w:ilvl w:val="0"/>
          <w:numId w:val="6"/>
        </w:numPr>
        <w:tabs>
          <w:tab w:val="num" w:pos="426"/>
        </w:tabs>
        <w:ind w:left="0" w:firstLine="0"/>
        <w:rPr>
          <w:rFonts w:cs="Tahoma"/>
          <w:b/>
          <w:sz w:val="20"/>
          <w:szCs w:val="20"/>
        </w:rPr>
      </w:pPr>
      <w:r w:rsidRPr="00874DC4">
        <w:rPr>
          <w:rFonts w:cs="Tahoma"/>
          <w:b/>
          <w:sz w:val="20"/>
          <w:szCs w:val="20"/>
        </w:rPr>
        <w:t>VELJAVNOST PONUDBE</w:t>
      </w:r>
    </w:p>
    <w:p w:rsidR="000A4D00" w:rsidRPr="00874DC4" w:rsidRDefault="000A4D00" w:rsidP="00E556A3">
      <w:pPr>
        <w:keepNext/>
        <w:keepLines/>
        <w:widowControl w:val="0"/>
        <w:jc w:val="both"/>
        <w:rPr>
          <w:rFonts w:cs="Tahoma"/>
          <w:sz w:val="20"/>
          <w:szCs w:val="20"/>
        </w:rPr>
      </w:pPr>
    </w:p>
    <w:p w:rsidR="000A4D00" w:rsidRPr="00874DC4" w:rsidRDefault="000A4D00" w:rsidP="00E556A3">
      <w:pPr>
        <w:keepNext/>
        <w:keepLines/>
        <w:widowControl w:val="0"/>
        <w:jc w:val="both"/>
        <w:rPr>
          <w:rFonts w:cs="Tahoma"/>
          <w:sz w:val="20"/>
          <w:szCs w:val="20"/>
        </w:rPr>
      </w:pPr>
      <w:r w:rsidRPr="00874DC4">
        <w:rPr>
          <w:rFonts w:cs="Tahoma"/>
          <w:sz w:val="20"/>
          <w:szCs w:val="20"/>
        </w:rPr>
        <w:t xml:space="preserve">Veljavnost ponudbe je </w:t>
      </w:r>
      <w:r w:rsidR="00A2224E" w:rsidRPr="00874DC4">
        <w:rPr>
          <w:rFonts w:cs="Tahoma"/>
          <w:sz w:val="20"/>
          <w:szCs w:val="20"/>
        </w:rPr>
        <w:t xml:space="preserve">do _______________ (najmanj </w:t>
      </w:r>
      <w:r w:rsidR="00FF4587">
        <w:rPr>
          <w:rFonts w:cs="Tahoma"/>
          <w:sz w:val="20"/>
          <w:szCs w:val="20"/>
        </w:rPr>
        <w:t>štiri mesece</w:t>
      </w:r>
      <w:r w:rsidRPr="00874DC4">
        <w:rPr>
          <w:rFonts w:cs="Tahoma"/>
          <w:sz w:val="20"/>
          <w:szCs w:val="20"/>
        </w:rPr>
        <w:t>)</w:t>
      </w:r>
      <w:r w:rsidR="00A2224E" w:rsidRPr="00874DC4">
        <w:rPr>
          <w:rFonts w:cs="Tahoma"/>
          <w:sz w:val="20"/>
          <w:szCs w:val="20"/>
        </w:rPr>
        <w:t>.</w:t>
      </w:r>
      <w:r w:rsidRPr="00874DC4">
        <w:rPr>
          <w:rFonts w:cs="Tahoma"/>
          <w:sz w:val="20"/>
          <w:szCs w:val="20"/>
        </w:rPr>
        <w:t xml:space="preserve"> </w:t>
      </w:r>
    </w:p>
    <w:p w:rsidR="000A4D00" w:rsidRPr="00874DC4" w:rsidRDefault="000A4D00" w:rsidP="00E556A3">
      <w:pPr>
        <w:keepNext/>
        <w:keepLines/>
        <w:widowControl w:val="0"/>
        <w:jc w:val="both"/>
        <w:rPr>
          <w:rFonts w:cs="Tahoma"/>
          <w:sz w:val="20"/>
          <w:szCs w:val="20"/>
        </w:rPr>
      </w:pPr>
    </w:p>
    <w:p w:rsidR="000A4D00" w:rsidRPr="00874DC4" w:rsidRDefault="000A4D00" w:rsidP="00E556A3">
      <w:pPr>
        <w:keepNext/>
        <w:keepLines/>
        <w:widowControl w:val="0"/>
        <w:jc w:val="both"/>
        <w:rPr>
          <w:rFonts w:cs="Tahoma"/>
          <w:sz w:val="20"/>
          <w:szCs w:val="20"/>
        </w:rPr>
      </w:pPr>
    </w:p>
    <w:p w:rsidR="00A2224E" w:rsidRPr="00874DC4" w:rsidRDefault="00A2224E" w:rsidP="00E556A3">
      <w:pPr>
        <w:keepNext/>
        <w:keepLines/>
        <w:widowControl w:val="0"/>
        <w:jc w:val="both"/>
        <w:rPr>
          <w:rFonts w:cs="Tahoma"/>
          <w:sz w:val="20"/>
          <w:szCs w:val="20"/>
        </w:rPr>
      </w:pPr>
    </w:p>
    <w:p w:rsidR="00A2224E" w:rsidRPr="00874DC4" w:rsidRDefault="00A2224E" w:rsidP="00E556A3">
      <w:pPr>
        <w:keepNext/>
        <w:keepLines/>
        <w:widowControl w:val="0"/>
        <w:jc w:val="both"/>
        <w:rPr>
          <w:rFonts w:cs="Tahoma"/>
          <w:sz w:val="20"/>
          <w:szCs w:val="20"/>
        </w:rPr>
      </w:pPr>
    </w:p>
    <w:p w:rsidR="00201EFB" w:rsidRPr="00874DC4" w:rsidRDefault="00201EFB" w:rsidP="00E556A3">
      <w:pPr>
        <w:keepNext/>
        <w:keepLines/>
        <w:widowControl w:val="0"/>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1A2BBF" w:rsidRPr="00874DC4" w:rsidTr="001E0D6A">
        <w:tc>
          <w:tcPr>
            <w:tcW w:w="3189" w:type="dxa"/>
            <w:tcBorders>
              <w:top w:val="single" w:sz="4" w:space="0" w:color="auto"/>
            </w:tcBorders>
            <w:vAlign w:val="bottom"/>
          </w:tcPr>
          <w:p w:rsidR="001A2BBF" w:rsidRPr="00874DC4" w:rsidRDefault="001A2BBF" w:rsidP="00E556A3">
            <w:pPr>
              <w:keepNext/>
              <w:keepLines/>
              <w:widowControl w:val="0"/>
              <w:tabs>
                <w:tab w:val="left" w:pos="567"/>
                <w:tab w:val="num" w:pos="851"/>
                <w:tab w:val="left" w:pos="993"/>
              </w:tabs>
              <w:jc w:val="center"/>
              <w:rPr>
                <w:rFonts w:cs="Tahoma"/>
                <w:sz w:val="20"/>
                <w:szCs w:val="20"/>
              </w:rPr>
            </w:pPr>
            <w:r w:rsidRPr="00874DC4">
              <w:rPr>
                <w:rFonts w:cs="Tahoma"/>
                <w:sz w:val="20"/>
                <w:szCs w:val="20"/>
              </w:rPr>
              <w:t>Kraj, datum</w:t>
            </w:r>
          </w:p>
        </w:tc>
        <w:tc>
          <w:tcPr>
            <w:tcW w:w="2268" w:type="dxa"/>
          </w:tcPr>
          <w:p w:rsidR="001A2BBF" w:rsidRPr="00874DC4" w:rsidRDefault="001A2BBF" w:rsidP="00E556A3">
            <w:pPr>
              <w:keepNext/>
              <w:keepLines/>
              <w:widowControl w:val="0"/>
              <w:tabs>
                <w:tab w:val="left" w:pos="567"/>
                <w:tab w:val="num" w:pos="851"/>
                <w:tab w:val="left" w:pos="993"/>
              </w:tabs>
              <w:jc w:val="center"/>
              <w:rPr>
                <w:rFonts w:cs="Tahoma"/>
                <w:sz w:val="20"/>
                <w:szCs w:val="20"/>
              </w:rPr>
            </w:pPr>
            <w:r w:rsidRPr="00874DC4">
              <w:rPr>
                <w:rFonts w:cs="Tahoma"/>
                <w:sz w:val="20"/>
                <w:szCs w:val="20"/>
              </w:rPr>
              <w:t>žig</w:t>
            </w:r>
          </w:p>
        </w:tc>
        <w:tc>
          <w:tcPr>
            <w:tcW w:w="4111" w:type="dxa"/>
            <w:tcBorders>
              <w:top w:val="single" w:sz="4" w:space="0" w:color="auto"/>
            </w:tcBorders>
          </w:tcPr>
          <w:p w:rsidR="001A2BBF" w:rsidRPr="00874DC4" w:rsidRDefault="001A2BBF" w:rsidP="00E556A3">
            <w:pPr>
              <w:keepNext/>
              <w:keepLines/>
              <w:widowControl w:val="0"/>
              <w:tabs>
                <w:tab w:val="left" w:pos="567"/>
                <w:tab w:val="num" w:pos="851"/>
                <w:tab w:val="left" w:pos="993"/>
              </w:tabs>
              <w:jc w:val="center"/>
              <w:rPr>
                <w:rFonts w:cs="Tahoma"/>
                <w:sz w:val="20"/>
                <w:szCs w:val="20"/>
              </w:rPr>
            </w:pPr>
            <w:r w:rsidRPr="00874DC4">
              <w:rPr>
                <w:rFonts w:cs="Tahoma"/>
                <w:sz w:val="20"/>
                <w:szCs w:val="20"/>
              </w:rPr>
              <w:t>(Podpis odgovorne osebe)</w:t>
            </w:r>
          </w:p>
        </w:tc>
      </w:tr>
    </w:tbl>
    <w:p w:rsidR="00294989" w:rsidRPr="00874DC4" w:rsidRDefault="00294989" w:rsidP="00736D15">
      <w:pPr>
        <w:keepNext/>
        <w:rPr>
          <w:rFonts w:ascii="Times New Roman" w:hAnsi="Times New Roman"/>
          <w:sz w:val="20"/>
          <w:szCs w:val="20"/>
        </w:rPr>
      </w:pPr>
    </w:p>
    <w:p w:rsidR="00294989" w:rsidRPr="00874DC4" w:rsidRDefault="00294989" w:rsidP="00736D15">
      <w:pPr>
        <w:keepNext/>
        <w:rPr>
          <w:rFonts w:ascii="Times New Roman" w:hAnsi="Times New Roman"/>
          <w:sz w:val="20"/>
          <w:szCs w:val="20"/>
        </w:rPr>
      </w:pPr>
    </w:p>
    <w:p w:rsidR="0032191B" w:rsidRPr="00874DC4" w:rsidRDefault="0032191B" w:rsidP="00736D15">
      <w:pPr>
        <w:keepNext/>
        <w:rPr>
          <w:rFonts w:ascii="Times New Roman" w:hAnsi="Times New Roman"/>
          <w:sz w:val="20"/>
          <w:szCs w:val="20"/>
        </w:rPr>
      </w:pPr>
    </w:p>
    <w:p w:rsidR="0015109B" w:rsidRDefault="0015109B" w:rsidP="00736D15">
      <w:pPr>
        <w:keepNext/>
        <w:jc w:val="both"/>
        <w:rPr>
          <w:rFonts w:cs="Tahoma"/>
          <w:i/>
          <w:sz w:val="20"/>
          <w:szCs w:val="20"/>
        </w:rPr>
      </w:pPr>
    </w:p>
    <w:p w:rsidR="00FF4587" w:rsidRPr="00874DC4" w:rsidRDefault="00FF4587" w:rsidP="00736D15">
      <w:pPr>
        <w:keepNext/>
        <w:jc w:val="both"/>
        <w:rPr>
          <w:rFonts w:cs="Tahoma"/>
          <w:i/>
          <w:sz w:val="20"/>
          <w:szCs w:val="20"/>
        </w:rPr>
      </w:pPr>
    </w:p>
    <w:p w:rsidR="00F16748" w:rsidRDefault="00F16748" w:rsidP="00736D15">
      <w:pPr>
        <w:keepNext/>
        <w:spacing w:after="200" w:line="276" w:lineRule="auto"/>
        <w:rPr>
          <w:rFonts w:cs="Tahoma"/>
          <w:i/>
          <w:sz w:val="20"/>
          <w:szCs w:val="20"/>
        </w:rPr>
      </w:pPr>
    </w:p>
    <w:p w:rsidR="009D34EF" w:rsidRDefault="009D34EF" w:rsidP="00736D15">
      <w:pPr>
        <w:keepNext/>
        <w:spacing w:after="200" w:line="276" w:lineRule="auto"/>
        <w:rPr>
          <w:rFonts w:cs="Tahoma"/>
          <w:i/>
          <w:sz w:val="20"/>
          <w:szCs w:val="20"/>
        </w:rPr>
      </w:pPr>
    </w:p>
    <w:p w:rsidR="009D34EF" w:rsidRDefault="009D34EF" w:rsidP="00736D15">
      <w:pPr>
        <w:keepNext/>
        <w:spacing w:after="200" w:line="276" w:lineRule="auto"/>
        <w:rPr>
          <w:rFonts w:cs="Tahoma"/>
          <w:i/>
          <w:sz w:val="20"/>
          <w:szCs w:val="20"/>
        </w:rPr>
      </w:pPr>
    </w:p>
    <w:p w:rsidR="009D34EF" w:rsidRDefault="009D34EF" w:rsidP="00736D15">
      <w:pPr>
        <w:keepNext/>
        <w:spacing w:after="200" w:line="276" w:lineRule="auto"/>
        <w:rPr>
          <w:rFonts w:cs="Tahoma"/>
          <w:i/>
          <w:sz w:val="20"/>
          <w:szCs w:val="20"/>
        </w:rPr>
      </w:pPr>
    </w:p>
    <w:p w:rsidR="009D34EF" w:rsidRDefault="009D34EF" w:rsidP="00736D15">
      <w:pPr>
        <w:keepNext/>
        <w:spacing w:after="200" w:line="276" w:lineRule="auto"/>
        <w:rPr>
          <w:rFonts w:cs="Tahoma"/>
          <w:i/>
          <w:sz w:val="20"/>
          <w:szCs w:val="20"/>
        </w:rPr>
      </w:pPr>
    </w:p>
    <w:p w:rsidR="009D34EF" w:rsidRDefault="009D34EF" w:rsidP="00736D15">
      <w:pPr>
        <w:keepNext/>
        <w:spacing w:after="200" w:line="276" w:lineRule="auto"/>
        <w:rPr>
          <w:rFonts w:cs="Tahoma"/>
          <w:i/>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156"/>
        <w:gridCol w:w="551"/>
      </w:tblGrid>
      <w:tr w:rsidR="002405A6" w:rsidRPr="002405A6" w:rsidTr="00927C9B">
        <w:tc>
          <w:tcPr>
            <w:tcW w:w="599" w:type="dxa"/>
            <w:tcBorders>
              <w:right w:val="nil"/>
            </w:tcBorders>
          </w:tcPr>
          <w:p w:rsidR="002405A6" w:rsidRPr="002405A6" w:rsidRDefault="002405A6" w:rsidP="00927C9B">
            <w:pPr>
              <w:keepNext/>
              <w:jc w:val="both"/>
              <w:rPr>
                <w:rFonts w:cs="Tahoma"/>
                <w:sz w:val="18"/>
              </w:rPr>
            </w:pPr>
          </w:p>
        </w:tc>
        <w:tc>
          <w:tcPr>
            <w:tcW w:w="7409" w:type="dxa"/>
            <w:tcBorders>
              <w:left w:val="nil"/>
            </w:tcBorders>
          </w:tcPr>
          <w:p w:rsidR="002405A6" w:rsidRPr="002405A6" w:rsidRDefault="00AD3EBD" w:rsidP="00927C9B">
            <w:pPr>
              <w:keepNext/>
              <w:jc w:val="both"/>
              <w:rPr>
                <w:rFonts w:cs="Tahoma"/>
                <w:sz w:val="18"/>
              </w:rPr>
            </w:pPr>
            <w:r>
              <w:rPr>
                <w:rFonts w:cs="Tahoma"/>
                <w:sz w:val="20"/>
              </w:rPr>
              <w:t>IZJAVA O IZPOLNJEVANJU TEHNIČNIH ZAHTEV NAROČNIKA</w:t>
            </w:r>
            <w:r w:rsidRPr="002405A6">
              <w:rPr>
                <w:rFonts w:cs="Tahoma"/>
                <w:sz w:val="18"/>
              </w:rPr>
              <w:t xml:space="preserve"> </w:t>
            </w:r>
          </w:p>
        </w:tc>
        <w:tc>
          <w:tcPr>
            <w:tcW w:w="1156" w:type="dxa"/>
            <w:tcBorders>
              <w:right w:val="nil"/>
            </w:tcBorders>
          </w:tcPr>
          <w:p w:rsidR="002405A6" w:rsidRPr="002405A6" w:rsidRDefault="002405A6" w:rsidP="00927C9B">
            <w:pPr>
              <w:keepNext/>
              <w:jc w:val="both"/>
              <w:rPr>
                <w:rFonts w:cs="Tahoma"/>
                <w:b/>
                <w:sz w:val="18"/>
              </w:rPr>
            </w:pPr>
            <w:r w:rsidRPr="002405A6">
              <w:rPr>
                <w:rFonts w:cs="Tahoma"/>
                <w:b/>
                <w:i/>
                <w:sz w:val="18"/>
              </w:rPr>
              <w:t xml:space="preserve">priloga </w:t>
            </w:r>
          </w:p>
        </w:tc>
        <w:tc>
          <w:tcPr>
            <w:tcW w:w="551" w:type="dxa"/>
            <w:tcBorders>
              <w:left w:val="nil"/>
            </w:tcBorders>
          </w:tcPr>
          <w:p w:rsidR="002405A6" w:rsidRPr="002405A6" w:rsidRDefault="002405A6" w:rsidP="00927C9B">
            <w:pPr>
              <w:keepNext/>
              <w:jc w:val="both"/>
              <w:rPr>
                <w:rFonts w:cs="Tahoma"/>
                <w:b/>
                <w:i/>
                <w:sz w:val="18"/>
              </w:rPr>
            </w:pPr>
            <w:r w:rsidRPr="002405A6">
              <w:rPr>
                <w:rFonts w:cs="Tahoma"/>
                <w:b/>
                <w:i/>
                <w:sz w:val="18"/>
              </w:rPr>
              <w:t>2/1</w:t>
            </w:r>
          </w:p>
        </w:tc>
      </w:tr>
    </w:tbl>
    <w:p w:rsidR="002405A6" w:rsidRPr="009D34EF" w:rsidRDefault="002405A6" w:rsidP="002405A6">
      <w:pPr>
        <w:keepNext/>
        <w:ind w:left="720"/>
        <w:jc w:val="both"/>
        <w:rPr>
          <w:rFonts w:eastAsiaTheme="minorHAnsi" w:cs="Tahoma"/>
          <w:b/>
          <w:sz w:val="20"/>
          <w:szCs w:val="20"/>
          <w:lang w:eastAsia="en-US"/>
        </w:rPr>
      </w:pPr>
    </w:p>
    <w:p w:rsidR="002405A6" w:rsidRPr="002577DD" w:rsidRDefault="002405A6" w:rsidP="002405A6">
      <w:pPr>
        <w:keepNext/>
        <w:keepLines/>
        <w:tabs>
          <w:tab w:val="left" w:pos="9354"/>
        </w:tabs>
        <w:ind w:right="-2"/>
        <w:jc w:val="both"/>
        <w:rPr>
          <w:rFonts w:cs="Tahoma"/>
          <w:sz w:val="18"/>
        </w:rPr>
      </w:pPr>
      <w:r w:rsidRPr="002577DD">
        <w:rPr>
          <w:rFonts w:cs="Tahoma"/>
          <w:b/>
          <w:sz w:val="18"/>
        </w:rPr>
        <w:t xml:space="preserve">IZJAVLJAMO, </w:t>
      </w:r>
      <w:r w:rsidRPr="002577DD">
        <w:rPr>
          <w:rFonts w:cs="Tahoma"/>
          <w:sz w:val="18"/>
        </w:rPr>
        <w:t xml:space="preserve">da se strinjamo in v celoti izpolnjujemo vse pogoje in zahteve glede tehnične specifikacije </w:t>
      </w:r>
      <w:r>
        <w:rPr>
          <w:rFonts w:cs="Tahoma"/>
          <w:sz w:val="18"/>
        </w:rPr>
        <w:t>navedene v nadaljevanju ter ostale</w:t>
      </w:r>
      <w:r w:rsidRPr="002577DD">
        <w:rPr>
          <w:rFonts w:cs="Tahoma"/>
          <w:sz w:val="18"/>
        </w:rPr>
        <w:t xml:space="preserve"> pogojev in zahtev, ki so navedeni v </w:t>
      </w:r>
      <w:r>
        <w:rPr>
          <w:rFonts w:cs="Tahoma"/>
          <w:sz w:val="18"/>
        </w:rPr>
        <w:t>razpisni</w:t>
      </w:r>
      <w:r w:rsidRPr="002577DD">
        <w:rPr>
          <w:rFonts w:cs="Tahoma"/>
          <w:sz w:val="18"/>
        </w:rPr>
        <w:t xml:space="preserve"> dokumentacij</w:t>
      </w:r>
      <w:r>
        <w:rPr>
          <w:rFonts w:cs="Tahoma"/>
          <w:sz w:val="18"/>
        </w:rPr>
        <w:t>i in osnutku okvirnega sporazuma.</w:t>
      </w:r>
    </w:p>
    <w:p w:rsidR="002405A6" w:rsidRDefault="002405A6" w:rsidP="002405A6">
      <w:pPr>
        <w:keepNext/>
        <w:keepLines/>
        <w:jc w:val="both"/>
        <w:rPr>
          <w:sz w:val="20"/>
        </w:rPr>
      </w:pPr>
    </w:p>
    <w:p w:rsidR="002405A6" w:rsidRPr="00FF4587" w:rsidRDefault="002405A6" w:rsidP="002405A6">
      <w:pPr>
        <w:keepNext/>
        <w:keepLines/>
        <w:jc w:val="both"/>
        <w:rPr>
          <w:sz w:val="20"/>
        </w:rPr>
      </w:pPr>
      <w:r w:rsidRPr="00FF4587">
        <w:rPr>
          <w:sz w:val="20"/>
        </w:rPr>
        <w:t xml:space="preserve">Evidenčne ploščice </w:t>
      </w:r>
      <w:r>
        <w:rPr>
          <w:sz w:val="20"/>
        </w:rPr>
        <w:t>ustrezajo</w:t>
      </w:r>
      <w:r w:rsidRPr="00FF4587">
        <w:rPr>
          <w:sz w:val="20"/>
        </w:rPr>
        <w:t xml:space="preserve"> vsem štirim osnovnim kriterijem</w:t>
      </w:r>
      <w:r>
        <w:rPr>
          <w:sz w:val="20"/>
        </w:rPr>
        <w:t xml:space="preserve"> ter skicam v nadaljevanju</w:t>
      </w:r>
      <w:r w:rsidRPr="00FF4587">
        <w:rPr>
          <w:sz w:val="20"/>
        </w:rPr>
        <w:t>:</w:t>
      </w:r>
    </w:p>
    <w:p w:rsidR="002405A6" w:rsidRPr="00FF4587" w:rsidRDefault="002405A6" w:rsidP="002405A6">
      <w:pPr>
        <w:keepNext/>
        <w:keepLines/>
        <w:jc w:val="both"/>
        <w:rPr>
          <w:sz w:val="20"/>
        </w:rPr>
      </w:pPr>
    </w:p>
    <w:p w:rsidR="002405A6" w:rsidRDefault="002405A6" w:rsidP="002405A6">
      <w:pPr>
        <w:keepNext/>
        <w:keepLines/>
        <w:jc w:val="both"/>
        <w:rPr>
          <w:sz w:val="20"/>
        </w:rPr>
      </w:pPr>
      <w:r w:rsidRPr="00FF4587">
        <w:rPr>
          <w:sz w:val="20"/>
        </w:rPr>
        <w:t xml:space="preserve">1. Ploščice </w:t>
      </w:r>
      <w:r w:rsidR="00AD3EBD">
        <w:rPr>
          <w:sz w:val="20"/>
        </w:rPr>
        <w:t>so</w:t>
      </w:r>
      <w:r w:rsidRPr="00FF4587">
        <w:rPr>
          <w:sz w:val="20"/>
        </w:rPr>
        <w:t xml:space="preserve"> izdelane iz negorljive keramike oz. šamota ter neobčutljive na visoke temperature (do 1250ºC) in na kemične reakcije v procesu </w:t>
      </w:r>
      <w:proofErr w:type="spellStart"/>
      <w:r w:rsidRPr="00FF4587">
        <w:rPr>
          <w:sz w:val="20"/>
        </w:rPr>
        <w:t>kremacije</w:t>
      </w:r>
      <w:proofErr w:type="spellEnd"/>
      <w:r w:rsidRPr="00FF4587">
        <w:rPr>
          <w:sz w:val="20"/>
        </w:rPr>
        <w:t>.</w:t>
      </w:r>
    </w:p>
    <w:p w:rsidR="002405A6" w:rsidRPr="00FF4587" w:rsidRDefault="002405A6" w:rsidP="002405A6">
      <w:pPr>
        <w:keepNext/>
        <w:keepLines/>
        <w:jc w:val="both"/>
        <w:rPr>
          <w:sz w:val="20"/>
        </w:rPr>
      </w:pPr>
    </w:p>
    <w:p w:rsidR="002405A6" w:rsidRPr="00FF4587" w:rsidRDefault="002405A6" w:rsidP="002405A6">
      <w:pPr>
        <w:keepNext/>
        <w:keepLines/>
        <w:jc w:val="both"/>
        <w:rPr>
          <w:sz w:val="20"/>
        </w:rPr>
      </w:pPr>
      <w:r w:rsidRPr="00FF4587">
        <w:rPr>
          <w:sz w:val="20"/>
        </w:rPr>
        <w:t xml:space="preserve">2. Ploščice </w:t>
      </w:r>
      <w:r w:rsidR="00AD3EBD">
        <w:rPr>
          <w:sz w:val="20"/>
        </w:rPr>
        <w:t>so</w:t>
      </w:r>
      <w:r w:rsidRPr="00FF4587">
        <w:rPr>
          <w:sz w:val="20"/>
        </w:rPr>
        <w:t xml:space="preserve"> mehansko trdne (odporne proti poškodbam pri upepelitvi in mletju). Po upepelitvi in obdelavi-mletju v mlinu mora biti ploščica brez mehanskih poškodb (zlomljena, zdrobljena, odkrušena,…).</w:t>
      </w:r>
    </w:p>
    <w:p w:rsidR="002405A6" w:rsidRDefault="002405A6" w:rsidP="002405A6">
      <w:pPr>
        <w:keepNext/>
        <w:keepLines/>
        <w:jc w:val="both"/>
        <w:rPr>
          <w:sz w:val="20"/>
        </w:rPr>
      </w:pPr>
    </w:p>
    <w:p w:rsidR="002405A6" w:rsidRPr="00FF4587" w:rsidRDefault="002405A6" w:rsidP="002405A6">
      <w:pPr>
        <w:keepNext/>
        <w:keepLines/>
        <w:jc w:val="both"/>
        <w:rPr>
          <w:sz w:val="20"/>
        </w:rPr>
      </w:pPr>
      <w:r w:rsidRPr="00FF4587">
        <w:rPr>
          <w:sz w:val="20"/>
        </w:rPr>
        <w:t xml:space="preserve">3. Na eni strani ploščice </w:t>
      </w:r>
      <w:r w:rsidR="00AD3EBD">
        <w:rPr>
          <w:sz w:val="20"/>
        </w:rPr>
        <w:t>so</w:t>
      </w:r>
      <w:r>
        <w:rPr>
          <w:sz w:val="20"/>
        </w:rPr>
        <w:t xml:space="preserve"> jasno razpoznavno tekoča evidenčna številka (</w:t>
      </w:r>
      <w:r w:rsidRPr="00FF4587">
        <w:rPr>
          <w:sz w:val="20"/>
        </w:rPr>
        <w:t xml:space="preserve">6 mestna). </w:t>
      </w:r>
      <w:r w:rsidR="00E556A3" w:rsidRPr="00E556A3">
        <w:rPr>
          <w:sz w:val="20"/>
        </w:rPr>
        <w:t xml:space="preserve">Številke se vdelajo v ploščico s šablono tako, da so </w:t>
      </w:r>
      <w:r w:rsidR="00E556A3" w:rsidRPr="00E556A3">
        <w:rPr>
          <w:sz w:val="20"/>
          <w:u w:val="single"/>
        </w:rPr>
        <w:t>ugreznjene</w:t>
      </w:r>
      <w:r w:rsidR="00E556A3" w:rsidRPr="00E556A3">
        <w:rPr>
          <w:sz w:val="20"/>
        </w:rPr>
        <w:t>.</w:t>
      </w:r>
      <w:r w:rsidR="00E556A3" w:rsidRPr="00FF4587">
        <w:rPr>
          <w:sz w:val="20"/>
        </w:rPr>
        <w:t xml:space="preserve"> Velikost številk mora biti 10 mm. Na drugi strani ploščice mora biti odtisnjen (ugreznjen) napis: ŽALE UPEPELJEVALNICA </w:t>
      </w:r>
      <w:proofErr w:type="spellStart"/>
      <w:r w:rsidR="00E556A3" w:rsidRPr="00FF4587">
        <w:rPr>
          <w:sz w:val="20"/>
        </w:rPr>
        <w:t>LJUBLJANA.</w:t>
      </w:r>
      <w:r w:rsidRPr="00FF4587">
        <w:rPr>
          <w:sz w:val="20"/>
        </w:rPr>
        <w:t>Velikost</w:t>
      </w:r>
      <w:proofErr w:type="spellEnd"/>
      <w:r w:rsidRPr="00FF4587">
        <w:rPr>
          <w:sz w:val="20"/>
        </w:rPr>
        <w:t xml:space="preserve"> številk mora biti 10 mm. Na drugi strani ploščice mora biti odtisnjen (ugreznjen) napis: ŽALE UPEPELJEVALNICA LJUBLJANA.</w:t>
      </w:r>
    </w:p>
    <w:p w:rsidR="002405A6" w:rsidRDefault="002405A6" w:rsidP="002405A6">
      <w:pPr>
        <w:keepNext/>
        <w:keepLines/>
        <w:jc w:val="both"/>
        <w:rPr>
          <w:sz w:val="20"/>
        </w:rPr>
      </w:pPr>
    </w:p>
    <w:p w:rsidR="002405A6" w:rsidRPr="00FF4587" w:rsidRDefault="002405A6" w:rsidP="002405A6">
      <w:pPr>
        <w:keepNext/>
        <w:keepLines/>
        <w:jc w:val="both"/>
        <w:rPr>
          <w:sz w:val="20"/>
        </w:rPr>
      </w:pPr>
      <w:r w:rsidRPr="00FF4587">
        <w:rPr>
          <w:sz w:val="20"/>
        </w:rPr>
        <w:t>4. Ploščice morajo biti predpisane velikosti in oblike (oblika nizkega valja) z zaobljenimi (posnetimi) robovi. Debelina p</w:t>
      </w:r>
      <w:r>
        <w:rPr>
          <w:sz w:val="20"/>
        </w:rPr>
        <w:t>loščice mora biti od 13,0-15,0 mm, premer pa od 56,0-60,0 mm</w:t>
      </w:r>
      <w:r w:rsidRPr="00FF4587">
        <w:rPr>
          <w:sz w:val="20"/>
        </w:rPr>
        <w:t>.</w:t>
      </w:r>
    </w:p>
    <w:p w:rsidR="002405A6" w:rsidRPr="00FF4587" w:rsidRDefault="002405A6" w:rsidP="002405A6">
      <w:pPr>
        <w:keepNext/>
        <w:keepLines/>
        <w:ind w:left="2268" w:hanging="2268"/>
        <w:rPr>
          <w:sz w:val="20"/>
        </w:rPr>
      </w:pPr>
    </w:p>
    <w:p w:rsidR="002405A6" w:rsidRPr="00FF4587" w:rsidRDefault="002405A6" w:rsidP="002405A6">
      <w:pPr>
        <w:keepNext/>
        <w:keepLines/>
        <w:ind w:left="2268" w:hanging="2268"/>
        <w:rPr>
          <w:b/>
          <w:sz w:val="20"/>
        </w:rPr>
      </w:pPr>
      <w:r>
        <w:rPr>
          <w:b/>
          <w:sz w:val="20"/>
        </w:rPr>
        <w:t xml:space="preserve">Ponudbi prilagamo </w:t>
      </w:r>
      <w:r w:rsidRPr="00FF4587">
        <w:rPr>
          <w:b/>
          <w:sz w:val="20"/>
        </w:rPr>
        <w:t xml:space="preserve">vzorec </w:t>
      </w:r>
      <w:r>
        <w:rPr>
          <w:b/>
          <w:sz w:val="20"/>
        </w:rPr>
        <w:t xml:space="preserve">evidenčne </w:t>
      </w:r>
      <w:r w:rsidRPr="00FF4587">
        <w:rPr>
          <w:b/>
          <w:sz w:val="20"/>
        </w:rPr>
        <w:t>ploščice.</w:t>
      </w:r>
    </w:p>
    <w:p w:rsidR="002405A6" w:rsidRPr="00FF4587" w:rsidRDefault="002405A6" w:rsidP="002405A6">
      <w:pPr>
        <w:keepNext/>
        <w:keepLines/>
        <w:jc w:val="both"/>
        <w:rPr>
          <w:sz w:val="20"/>
        </w:rPr>
      </w:pPr>
    </w:p>
    <w:p w:rsidR="002405A6" w:rsidRDefault="002405A6" w:rsidP="002405A6">
      <w:pPr>
        <w:keepNext/>
        <w:keepLines/>
      </w:pPr>
      <w:r>
        <w:rPr>
          <w:noProof/>
        </w:rPr>
        <w:drawing>
          <wp:inline distT="0" distB="0" distL="0" distR="0" wp14:anchorId="68C1AC14" wp14:editId="68F36A15">
            <wp:extent cx="3962400" cy="1234414"/>
            <wp:effectExtent l="0" t="0" r="0" b="444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2400" cy="1234414"/>
                    </a:xfrm>
                    <a:prstGeom prst="rect">
                      <a:avLst/>
                    </a:prstGeom>
                    <a:noFill/>
                    <a:ln>
                      <a:noFill/>
                    </a:ln>
                  </pic:spPr>
                </pic:pic>
              </a:graphicData>
            </a:graphic>
          </wp:inline>
        </w:drawing>
      </w:r>
    </w:p>
    <w:p w:rsidR="002405A6" w:rsidRDefault="002405A6" w:rsidP="002405A6">
      <w:pPr>
        <w:keepNext/>
        <w:keepLines/>
      </w:pPr>
    </w:p>
    <w:p w:rsidR="002405A6" w:rsidRDefault="002405A6" w:rsidP="002405A6">
      <w:pPr>
        <w:keepNext/>
        <w:keepLines/>
      </w:pPr>
    </w:p>
    <w:p w:rsidR="002405A6" w:rsidRPr="00874DC4" w:rsidRDefault="002405A6" w:rsidP="002405A6">
      <w:pPr>
        <w:keepNext/>
        <w:keepLines/>
        <w:jc w:val="both"/>
        <w:rPr>
          <w:rFonts w:eastAsiaTheme="minorHAnsi" w:cs="Tahoma"/>
          <w:sz w:val="20"/>
          <w:szCs w:val="20"/>
          <w:lang w:eastAsia="en-US"/>
        </w:rPr>
      </w:pPr>
      <w:r>
        <w:rPr>
          <w:noProof/>
        </w:rPr>
        <w:drawing>
          <wp:inline distT="0" distB="0" distL="0" distR="0" wp14:anchorId="5D399A45" wp14:editId="05E01F76">
            <wp:extent cx="1581150" cy="113041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1130415"/>
                    </a:xfrm>
                    <a:prstGeom prst="rect">
                      <a:avLst/>
                    </a:prstGeom>
                    <a:noFill/>
                    <a:ln>
                      <a:noFill/>
                    </a:ln>
                  </pic:spPr>
                </pic:pic>
              </a:graphicData>
            </a:graphic>
          </wp:inline>
        </w:drawing>
      </w:r>
      <w:r>
        <w:rPr>
          <w:noProof/>
        </w:rPr>
        <w:drawing>
          <wp:inline distT="0" distB="0" distL="0" distR="0" wp14:anchorId="0223B5E8" wp14:editId="2F063610">
            <wp:extent cx="1285875" cy="336007"/>
            <wp:effectExtent l="0" t="0" r="0" b="698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5875" cy="336007"/>
                    </a:xfrm>
                    <a:prstGeom prst="rect">
                      <a:avLst/>
                    </a:prstGeom>
                    <a:noFill/>
                    <a:ln>
                      <a:noFill/>
                    </a:ln>
                  </pic:spPr>
                </pic:pic>
              </a:graphicData>
            </a:graphic>
          </wp:inline>
        </w:drawing>
      </w:r>
      <w:r>
        <w:rPr>
          <w:noProof/>
        </w:rPr>
        <w:drawing>
          <wp:inline distT="0" distB="0" distL="0" distR="0" wp14:anchorId="1C54C0CF" wp14:editId="7A758A21">
            <wp:extent cx="1476375" cy="1185163"/>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9227" cy="1187452"/>
                    </a:xfrm>
                    <a:prstGeom prst="rect">
                      <a:avLst/>
                    </a:prstGeom>
                    <a:noFill/>
                    <a:ln>
                      <a:noFill/>
                    </a:ln>
                  </pic:spPr>
                </pic:pic>
              </a:graphicData>
            </a:graphic>
          </wp:inline>
        </w:drawing>
      </w:r>
      <w:r>
        <w:t xml:space="preserve">           </w:t>
      </w:r>
    </w:p>
    <w:p w:rsidR="002405A6" w:rsidRDefault="002405A6" w:rsidP="002405A6">
      <w:pPr>
        <w:keepNext/>
        <w:keepLines/>
        <w:jc w:val="both"/>
        <w:rPr>
          <w:rFonts w:eastAsiaTheme="minorHAnsi" w:cs="Tahoma"/>
          <w:sz w:val="20"/>
          <w:szCs w:val="20"/>
          <w:lang w:eastAsia="en-US"/>
        </w:rPr>
      </w:pPr>
    </w:p>
    <w:p w:rsidR="002405A6" w:rsidRDefault="002405A6" w:rsidP="002405A6">
      <w:pPr>
        <w:keepNext/>
        <w:jc w:val="both"/>
        <w:rPr>
          <w:rFonts w:eastAsiaTheme="minorHAnsi" w:cs="Tahoma"/>
          <w:sz w:val="20"/>
          <w:szCs w:val="20"/>
          <w:lang w:eastAsia="en-US"/>
        </w:rPr>
      </w:pPr>
    </w:p>
    <w:p w:rsidR="002405A6" w:rsidRDefault="002405A6" w:rsidP="002405A6">
      <w:pPr>
        <w:keepNext/>
        <w:jc w:val="both"/>
        <w:rPr>
          <w:rFonts w:eastAsiaTheme="minorHAnsi" w:cs="Tahoma"/>
          <w:sz w:val="20"/>
          <w:szCs w:val="20"/>
          <w:lang w:eastAsia="en-US"/>
        </w:rPr>
      </w:pPr>
    </w:p>
    <w:p w:rsidR="002405A6" w:rsidRPr="002405A6" w:rsidRDefault="002405A6" w:rsidP="002405A6">
      <w:pPr>
        <w:keepNext/>
        <w:jc w:val="both"/>
        <w:rPr>
          <w:rFonts w:eastAsiaTheme="minorHAnsi" w:cs="Tahoma"/>
          <w:sz w:val="16"/>
          <w:szCs w:val="20"/>
          <w:lang w:eastAsia="en-US"/>
        </w:rPr>
      </w:pPr>
    </w:p>
    <w:p w:rsidR="002405A6" w:rsidRPr="002405A6" w:rsidRDefault="002405A6" w:rsidP="002405A6">
      <w:pPr>
        <w:keepNext/>
        <w:jc w:val="both"/>
        <w:rPr>
          <w:rFonts w:cs="Tahoma"/>
          <w:sz w:val="20"/>
        </w:rPr>
      </w:pPr>
      <w:r w:rsidRPr="002405A6">
        <w:rPr>
          <w:rFonts w:cs="Tahoma"/>
          <w:sz w:val="20"/>
        </w:rPr>
        <w:t>Kraj in datum:</w:t>
      </w:r>
      <w:r w:rsidRPr="002405A6">
        <w:rPr>
          <w:rFonts w:cs="Tahoma"/>
          <w:sz w:val="20"/>
        </w:rPr>
        <w:tab/>
      </w:r>
      <w:r w:rsidRPr="002405A6">
        <w:rPr>
          <w:rFonts w:cs="Tahoma"/>
          <w:sz w:val="20"/>
        </w:rPr>
        <w:tab/>
      </w:r>
      <w:r w:rsidRPr="002405A6">
        <w:rPr>
          <w:rFonts w:cs="Tahoma"/>
          <w:sz w:val="20"/>
        </w:rPr>
        <w:tab/>
      </w:r>
      <w:r w:rsidRPr="002405A6">
        <w:rPr>
          <w:rFonts w:cs="Tahoma"/>
          <w:sz w:val="20"/>
        </w:rPr>
        <w:tab/>
        <w:t>Žig:</w:t>
      </w:r>
      <w:r w:rsidRPr="002405A6">
        <w:rPr>
          <w:rFonts w:cs="Tahoma"/>
          <w:sz w:val="20"/>
        </w:rPr>
        <w:tab/>
        <w:t xml:space="preserve">                 </w:t>
      </w:r>
      <w:r w:rsidR="00A031D6">
        <w:rPr>
          <w:rFonts w:cs="Tahoma"/>
          <w:sz w:val="20"/>
        </w:rPr>
        <w:t xml:space="preserve">    </w:t>
      </w:r>
      <w:r w:rsidRPr="002405A6">
        <w:rPr>
          <w:rFonts w:cs="Tahoma"/>
          <w:sz w:val="20"/>
        </w:rPr>
        <w:t>Ime in priimek ter podpis predstavnika</w:t>
      </w:r>
      <w:r w:rsidRPr="002405A6">
        <w:rPr>
          <w:rFonts w:cs="Tahoma"/>
          <w:b/>
          <w:sz w:val="20"/>
        </w:rPr>
        <w:t xml:space="preserve">  </w:t>
      </w:r>
    </w:p>
    <w:p w:rsidR="002405A6" w:rsidRPr="002405A6" w:rsidRDefault="002405A6" w:rsidP="002405A6">
      <w:pPr>
        <w:keepNext/>
        <w:jc w:val="both"/>
        <w:rPr>
          <w:rFonts w:cs="Tahoma"/>
          <w:sz w:val="20"/>
        </w:rPr>
      </w:pPr>
      <w:r w:rsidRPr="002405A6">
        <w:rPr>
          <w:rFonts w:cs="Tahoma"/>
          <w:sz w:val="20"/>
        </w:rPr>
        <w:t xml:space="preserve">                                                                                     ponudnika:</w:t>
      </w:r>
    </w:p>
    <w:p w:rsidR="002405A6" w:rsidRPr="002405A6" w:rsidRDefault="002405A6" w:rsidP="002405A6">
      <w:pPr>
        <w:keepNext/>
        <w:jc w:val="both"/>
        <w:rPr>
          <w:rFonts w:cs="Tahoma"/>
          <w:sz w:val="20"/>
        </w:rPr>
      </w:pPr>
    </w:p>
    <w:p w:rsidR="002405A6" w:rsidRPr="002405A6" w:rsidRDefault="002405A6" w:rsidP="002405A6">
      <w:pPr>
        <w:keepNext/>
        <w:jc w:val="both"/>
        <w:rPr>
          <w:rFonts w:cs="Tahoma"/>
          <w:sz w:val="20"/>
        </w:rPr>
      </w:pPr>
      <w:r w:rsidRPr="002405A6">
        <w:rPr>
          <w:rFonts w:cs="Tahoma"/>
          <w:sz w:val="20"/>
        </w:rPr>
        <w:t>__________________________                                          ______________________________</w:t>
      </w:r>
    </w:p>
    <w:p w:rsidR="002405A6" w:rsidRPr="002405A6" w:rsidRDefault="002405A6" w:rsidP="002405A6">
      <w:pPr>
        <w:keepNext/>
        <w:jc w:val="both"/>
        <w:rPr>
          <w:rFonts w:cs="Tahoma"/>
          <w:i/>
          <w:sz w:val="14"/>
          <w:szCs w:val="18"/>
        </w:rPr>
      </w:pPr>
    </w:p>
    <w:p w:rsidR="002405A6" w:rsidRPr="002405A6" w:rsidRDefault="002405A6" w:rsidP="002405A6">
      <w:pPr>
        <w:keepNext/>
        <w:jc w:val="both"/>
        <w:rPr>
          <w:rFonts w:cs="Tahoma"/>
          <w:i/>
          <w:sz w:val="14"/>
          <w:szCs w:val="18"/>
        </w:rPr>
      </w:pPr>
    </w:p>
    <w:p w:rsidR="002405A6" w:rsidRDefault="002405A6" w:rsidP="002405A6">
      <w:pPr>
        <w:keepNext/>
        <w:jc w:val="both"/>
        <w:rPr>
          <w:rFonts w:eastAsiaTheme="minorHAnsi" w:cs="Tahoma"/>
          <w:sz w:val="20"/>
          <w:szCs w:val="20"/>
          <w:lang w:eastAsia="en-US"/>
        </w:rPr>
      </w:pPr>
    </w:p>
    <w:p w:rsidR="001A77EE" w:rsidRPr="00AD3EBD" w:rsidRDefault="001A77EE" w:rsidP="001A77EE">
      <w:pPr>
        <w:keepNext/>
        <w:keepLines/>
        <w:jc w:val="both"/>
        <w:rPr>
          <w:rFonts w:eastAsiaTheme="minorHAnsi" w:cs="Tahoma"/>
          <w:sz w:val="18"/>
          <w:szCs w:val="20"/>
          <w:lang w:eastAsia="en-US"/>
        </w:rPr>
      </w:pPr>
      <w:r w:rsidRPr="00AD3EBD">
        <w:rPr>
          <w:rFonts w:eastAsiaTheme="minorHAnsi" w:cs="Tahoma"/>
          <w:sz w:val="18"/>
          <w:szCs w:val="20"/>
          <w:lang w:eastAsia="en-US"/>
        </w:rPr>
        <w:t>Dokazila:</w:t>
      </w:r>
    </w:p>
    <w:p w:rsidR="001A77EE" w:rsidRPr="00AD3EBD" w:rsidRDefault="001A77EE" w:rsidP="001A77EE">
      <w:pPr>
        <w:keepNext/>
        <w:keepLines/>
        <w:jc w:val="both"/>
        <w:rPr>
          <w:rFonts w:eastAsiaTheme="minorHAnsi" w:cs="Tahoma"/>
          <w:sz w:val="18"/>
          <w:szCs w:val="20"/>
          <w:lang w:eastAsia="en-US"/>
        </w:rPr>
      </w:pPr>
      <w:r w:rsidRPr="00AD3EBD">
        <w:rPr>
          <w:rFonts w:eastAsiaTheme="minorHAnsi" w:cs="Tahoma"/>
          <w:sz w:val="18"/>
          <w:szCs w:val="20"/>
          <w:lang w:eastAsia="en-US"/>
        </w:rPr>
        <w:t xml:space="preserve">Ponudnik izkaže izpolnjevanje teh zahtev s podpisom obrazca »Izjava o izpolnjevanju </w:t>
      </w:r>
      <w:r w:rsidR="00AD3EBD">
        <w:rPr>
          <w:rFonts w:eastAsiaTheme="minorHAnsi" w:cs="Tahoma"/>
          <w:sz w:val="18"/>
          <w:szCs w:val="20"/>
          <w:lang w:eastAsia="en-US"/>
        </w:rPr>
        <w:t>tehničnih zahtev«</w:t>
      </w:r>
      <w:r w:rsidRPr="00AD3EBD">
        <w:rPr>
          <w:rFonts w:eastAsiaTheme="minorHAnsi" w:cs="Tahoma"/>
          <w:sz w:val="18"/>
          <w:szCs w:val="20"/>
          <w:lang w:eastAsia="en-US"/>
        </w:rPr>
        <w:t xml:space="preserve"> (Priloga 2/1)</w:t>
      </w:r>
      <w:r w:rsidR="00AD3EBD">
        <w:rPr>
          <w:rFonts w:eastAsiaTheme="minorHAnsi" w:cs="Tahoma"/>
          <w:sz w:val="18"/>
          <w:szCs w:val="20"/>
          <w:lang w:eastAsia="en-US"/>
        </w:rPr>
        <w:t xml:space="preserve">, </w:t>
      </w:r>
      <w:r w:rsidRPr="00AD3EBD">
        <w:rPr>
          <w:rFonts w:eastAsiaTheme="minorHAnsi" w:cs="Tahoma"/>
          <w:sz w:val="18"/>
          <w:szCs w:val="20"/>
          <w:lang w:eastAsia="en-US"/>
        </w:rPr>
        <w:t xml:space="preserve">s </w:t>
      </w:r>
      <w:proofErr w:type="spellStart"/>
      <w:r w:rsidRPr="00AD3EBD">
        <w:rPr>
          <w:rFonts w:eastAsiaTheme="minorHAnsi" w:cs="Tahoma"/>
          <w:sz w:val="18"/>
          <w:szCs w:val="20"/>
          <w:lang w:eastAsia="en-US"/>
        </w:rPr>
        <w:t>priložitvijo</w:t>
      </w:r>
      <w:proofErr w:type="spellEnd"/>
      <w:r w:rsidRPr="00AD3EBD">
        <w:rPr>
          <w:rFonts w:eastAsiaTheme="minorHAnsi" w:cs="Tahoma"/>
          <w:sz w:val="18"/>
          <w:szCs w:val="20"/>
          <w:lang w:eastAsia="en-US"/>
        </w:rPr>
        <w:t xml:space="preserve"> vzorca evidenčne </w:t>
      </w:r>
      <w:r w:rsidR="00AD3EBD">
        <w:rPr>
          <w:rFonts w:eastAsiaTheme="minorHAnsi" w:cs="Tahoma"/>
          <w:sz w:val="18"/>
          <w:szCs w:val="20"/>
          <w:lang w:eastAsia="en-US"/>
        </w:rPr>
        <w:t xml:space="preserve">ploščice k ponudbi </w:t>
      </w:r>
      <w:r w:rsidRPr="00AD3EBD">
        <w:rPr>
          <w:sz w:val="18"/>
        </w:rPr>
        <w:t xml:space="preserve">ter s </w:t>
      </w:r>
      <w:proofErr w:type="spellStart"/>
      <w:r w:rsidRPr="00AD3EBD">
        <w:rPr>
          <w:sz w:val="18"/>
        </w:rPr>
        <w:t>priložitvijo</w:t>
      </w:r>
      <w:proofErr w:type="spellEnd"/>
      <w:r w:rsidRPr="00AD3EBD">
        <w:rPr>
          <w:sz w:val="18"/>
        </w:rPr>
        <w:t xml:space="preserve"> tehnične specifikacije proizvajalca ploščic, iz katere je razvidno, da ponujene ploščice izpolnjujejo zahteve naročnika. </w:t>
      </w:r>
    </w:p>
    <w:p w:rsidR="001A77EE" w:rsidRPr="001A77EE" w:rsidRDefault="001A77EE" w:rsidP="001A77EE">
      <w:pPr>
        <w:keepNext/>
        <w:keepLines/>
        <w:jc w:val="both"/>
        <w:rPr>
          <w:rFonts w:eastAsiaTheme="minorHAnsi" w:cs="Tahoma"/>
          <w:sz w:val="20"/>
          <w:szCs w:val="20"/>
          <w:lang w:eastAsia="en-U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874DC4" w:rsidTr="004D6C24">
        <w:trPr>
          <w:trHeight w:val="274"/>
        </w:trPr>
        <w:tc>
          <w:tcPr>
            <w:tcW w:w="567" w:type="dxa"/>
            <w:tcBorders>
              <w:top w:val="single" w:sz="4" w:space="0" w:color="auto"/>
              <w:left w:val="single" w:sz="4" w:space="0" w:color="auto"/>
              <w:bottom w:val="single" w:sz="4" w:space="0" w:color="auto"/>
              <w:right w:val="nil"/>
            </w:tcBorders>
          </w:tcPr>
          <w:p w:rsidR="009A4457" w:rsidRPr="00874DC4" w:rsidRDefault="009A4457" w:rsidP="00736D15">
            <w:pPr>
              <w:keepNext/>
              <w:jc w:val="both"/>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874DC4" w:rsidRDefault="004D6C24" w:rsidP="00736D15">
            <w:pPr>
              <w:keepNext/>
              <w:rPr>
                <w:rFonts w:cs="Tahoma"/>
                <w:sz w:val="20"/>
                <w:szCs w:val="20"/>
              </w:rPr>
            </w:pPr>
            <w:r w:rsidRPr="00874DC4">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874DC4" w:rsidRDefault="001B23BF" w:rsidP="00736D15">
            <w:pPr>
              <w:keepNext/>
              <w:rPr>
                <w:rFonts w:cs="Tahoma"/>
                <w:b/>
                <w:sz w:val="20"/>
                <w:szCs w:val="20"/>
              </w:rPr>
            </w:pPr>
            <w:r w:rsidRPr="00874DC4">
              <w:rPr>
                <w:rFonts w:cs="Tahoma"/>
                <w:b/>
                <w:i/>
                <w:sz w:val="20"/>
                <w:szCs w:val="20"/>
              </w:rPr>
              <w:t>P</w:t>
            </w:r>
            <w:r w:rsidR="009A4457" w:rsidRPr="00874DC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874DC4" w:rsidRDefault="009A4457" w:rsidP="00736D15">
            <w:pPr>
              <w:keepNext/>
              <w:ind w:left="-70"/>
              <w:rPr>
                <w:rFonts w:cs="Tahoma"/>
                <w:b/>
                <w:i/>
                <w:sz w:val="20"/>
                <w:szCs w:val="20"/>
              </w:rPr>
            </w:pPr>
            <w:r w:rsidRPr="00874DC4">
              <w:rPr>
                <w:rFonts w:cs="Tahoma"/>
                <w:b/>
                <w:i/>
                <w:sz w:val="20"/>
                <w:szCs w:val="20"/>
              </w:rPr>
              <w:t>3/1</w:t>
            </w:r>
          </w:p>
        </w:tc>
      </w:tr>
    </w:tbl>
    <w:p w:rsidR="009A4457" w:rsidRPr="00874DC4" w:rsidRDefault="009A4457" w:rsidP="00736D15">
      <w:pPr>
        <w:keepNext/>
        <w:tabs>
          <w:tab w:val="left" w:pos="567"/>
          <w:tab w:val="num" w:pos="851"/>
          <w:tab w:val="left" w:pos="993"/>
        </w:tabs>
        <w:jc w:val="both"/>
        <w:rPr>
          <w:rFonts w:cs="Tahoma"/>
          <w:sz w:val="20"/>
          <w:szCs w:val="20"/>
        </w:rPr>
      </w:pPr>
    </w:p>
    <w:p w:rsidR="004D6C24" w:rsidRPr="00874DC4" w:rsidRDefault="004D6C24" w:rsidP="00736D15">
      <w:pPr>
        <w:keepNext/>
        <w:jc w:val="both"/>
        <w:rPr>
          <w:rFonts w:cs="Tahoma"/>
          <w:sz w:val="20"/>
          <w:szCs w:val="20"/>
        </w:rPr>
      </w:pPr>
      <w:r w:rsidRPr="00874DC4">
        <w:rPr>
          <w:rFonts w:cs="Tahoma"/>
          <w:sz w:val="20"/>
          <w:szCs w:val="20"/>
        </w:rPr>
        <w:t xml:space="preserve">Gospodarski subjekt ___________________________________________________________, ki oddajamo ponudbo za javno naročilo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Pr="00874DC4">
        <w:rPr>
          <w:rFonts w:cs="Tahoma"/>
          <w:color w:val="000000"/>
          <w:sz w:val="20"/>
          <w:szCs w:val="20"/>
        </w:rPr>
        <w:t xml:space="preserve">, podajamo naslednje izjave: </w:t>
      </w:r>
    </w:p>
    <w:p w:rsidR="004D6C24" w:rsidRPr="00874DC4" w:rsidRDefault="004D6C24" w:rsidP="00736D15">
      <w:pPr>
        <w:keepNext/>
        <w:tabs>
          <w:tab w:val="left" w:pos="8647"/>
          <w:tab w:val="left" w:pos="9354"/>
        </w:tabs>
        <w:ind w:right="-2"/>
        <w:rPr>
          <w:rFonts w:cs="Tahoma"/>
          <w:b/>
          <w:sz w:val="20"/>
          <w:szCs w:val="20"/>
        </w:rPr>
      </w:pPr>
    </w:p>
    <w:p w:rsidR="004D6C24" w:rsidRPr="00874DC4" w:rsidRDefault="004D6C24" w:rsidP="00736D15">
      <w:pPr>
        <w:keepNext/>
        <w:numPr>
          <w:ilvl w:val="0"/>
          <w:numId w:val="21"/>
        </w:numPr>
        <w:ind w:left="567" w:hanging="567"/>
        <w:jc w:val="both"/>
        <w:rPr>
          <w:rFonts w:cs="Tahoma"/>
          <w:b/>
          <w:sz w:val="22"/>
        </w:rPr>
      </w:pPr>
      <w:r w:rsidRPr="00874DC4">
        <w:rPr>
          <w:rFonts w:cs="Tahoma"/>
          <w:b/>
          <w:sz w:val="22"/>
        </w:rPr>
        <w:t>RAZLOGI ZA IZKLJUČITEV</w:t>
      </w:r>
      <w:r w:rsidRPr="00874DC4">
        <w:rPr>
          <w:rFonts w:cs="Tahoma"/>
          <w:b/>
          <w:sz w:val="22"/>
          <w:lang w:val="x-none"/>
        </w:rPr>
        <w:t xml:space="preserve"> </w:t>
      </w:r>
    </w:p>
    <w:p w:rsidR="004D6C24" w:rsidRPr="00874DC4" w:rsidRDefault="004D6C24" w:rsidP="00736D15">
      <w:pPr>
        <w:keepNext/>
        <w:tabs>
          <w:tab w:val="left" w:pos="142"/>
        </w:tabs>
        <w:jc w:val="both"/>
        <w:rPr>
          <w:rFonts w:cs="Tahoma"/>
          <w:b/>
          <w:sz w:val="16"/>
          <w:szCs w:val="16"/>
        </w:rPr>
      </w:pPr>
    </w:p>
    <w:p w:rsidR="004D6C24" w:rsidRPr="00874DC4" w:rsidRDefault="004D6C24" w:rsidP="00736D15">
      <w:pPr>
        <w:keepNext/>
        <w:tabs>
          <w:tab w:val="left" w:pos="142"/>
        </w:tabs>
        <w:jc w:val="both"/>
        <w:rPr>
          <w:rFonts w:cs="Tahoma"/>
          <w:sz w:val="20"/>
          <w:szCs w:val="20"/>
        </w:rPr>
      </w:pPr>
      <w:r w:rsidRPr="00874DC4">
        <w:rPr>
          <w:rFonts w:cs="Tahoma"/>
          <w:b/>
          <w:sz w:val="20"/>
          <w:szCs w:val="20"/>
          <w:lang w:val="x-none"/>
        </w:rPr>
        <w:t>IZJAVLJAMO,</w:t>
      </w:r>
      <w:r w:rsidRPr="00874DC4">
        <w:rPr>
          <w:rFonts w:cs="Tahoma"/>
          <w:sz w:val="20"/>
          <w:szCs w:val="20"/>
          <w:lang w:val="x-none"/>
        </w:rPr>
        <w:t xml:space="preserve"> da </w:t>
      </w:r>
      <w:r w:rsidRPr="00874DC4">
        <w:rPr>
          <w:rFonts w:cs="Tahoma"/>
          <w:sz w:val="20"/>
          <w:szCs w:val="20"/>
        </w:rPr>
        <w:t xml:space="preserve">nam ni bila izrečena pravnomočna sodba, ki ima elemente kaznivih dejanj, ki so opredeljena ki so opredeljena </w:t>
      </w:r>
      <w:r w:rsidRPr="00874DC4">
        <w:rPr>
          <w:rFonts w:cs="Tahoma"/>
          <w:bCs/>
          <w:sz w:val="20"/>
          <w:szCs w:val="20"/>
        </w:rPr>
        <w:t xml:space="preserve">v 1. odstavku 75. člena ZJN-3 oziroma v Kazenskem zakoniku (Uradni list RS, št. 50/12 – uradno prečiščeno besedilo, 6/16 – </w:t>
      </w:r>
      <w:proofErr w:type="spellStart"/>
      <w:r w:rsidRPr="00874DC4">
        <w:rPr>
          <w:rFonts w:cs="Tahoma"/>
          <w:bCs/>
          <w:sz w:val="20"/>
          <w:szCs w:val="20"/>
        </w:rPr>
        <w:t>popr</w:t>
      </w:r>
      <w:proofErr w:type="spellEnd"/>
      <w:r w:rsidRPr="00874DC4">
        <w:rPr>
          <w:rFonts w:cs="Tahoma"/>
          <w:bCs/>
          <w:sz w:val="20"/>
          <w:szCs w:val="20"/>
        </w:rPr>
        <w:t>., 54/15 in 38/16; KZ-1).</w:t>
      </w:r>
    </w:p>
    <w:p w:rsidR="004D6C24" w:rsidRPr="00874DC4" w:rsidRDefault="004D6C24" w:rsidP="00736D15">
      <w:pPr>
        <w:keepNext/>
        <w:tabs>
          <w:tab w:val="left" w:pos="142"/>
        </w:tabs>
        <w:jc w:val="both"/>
        <w:rPr>
          <w:rFonts w:cs="Tahoma"/>
          <w:b/>
          <w:sz w:val="16"/>
          <w:szCs w:val="16"/>
        </w:rPr>
      </w:pPr>
    </w:p>
    <w:p w:rsidR="004D6C24" w:rsidRPr="00874DC4" w:rsidRDefault="004D6C24" w:rsidP="00736D15">
      <w:pPr>
        <w:keepNext/>
        <w:tabs>
          <w:tab w:val="left" w:pos="142"/>
        </w:tabs>
        <w:jc w:val="both"/>
        <w:rPr>
          <w:rFonts w:cs="Tahoma"/>
          <w:b/>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874DC4" w:rsidRDefault="004D6C24" w:rsidP="00736D15">
      <w:pPr>
        <w:keepNext/>
        <w:tabs>
          <w:tab w:val="left" w:pos="142"/>
        </w:tabs>
        <w:jc w:val="both"/>
        <w:rPr>
          <w:rFonts w:cs="Tahoma"/>
          <w:b/>
          <w:sz w:val="16"/>
          <w:szCs w:val="16"/>
        </w:rPr>
      </w:pPr>
    </w:p>
    <w:p w:rsidR="004D6C24" w:rsidRPr="00874DC4" w:rsidRDefault="004D6C24" w:rsidP="00736D15">
      <w:pPr>
        <w:keepNext/>
        <w:tabs>
          <w:tab w:val="left" w:pos="142"/>
        </w:tabs>
        <w:jc w:val="both"/>
        <w:rPr>
          <w:rFonts w:cs="Tahoma"/>
          <w:b/>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b/>
          <w:sz w:val="20"/>
          <w:szCs w:val="20"/>
        </w:rPr>
        <w:t xml:space="preserve"> </w:t>
      </w:r>
      <w:r w:rsidRPr="00874DC4">
        <w:rPr>
          <w:rFonts w:cs="Tahoma"/>
          <w:sz w:val="20"/>
          <w:szCs w:val="20"/>
        </w:rPr>
        <w:t>na dan, ko je potekel rok za oddajo ponudb, nismo izločeni iz postopkov oddaje javnih naročil zaradi uvrstitve v evidenco gospodarskih subjektov z negativnimi referencami.</w:t>
      </w:r>
    </w:p>
    <w:p w:rsidR="004D6C24" w:rsidRPr="00874DC4" w:rsidRDefault="004D6C24" w:rsidP="00736D15">
      <w:pPr>
        <w:keepNext/>
        <w:tabs>
          <w:tab w:val="left" w:pos="426"/>
          <w:tab w:val="left" w:pos="9354"/>
        </w:tabs>
        <w:ind w:left="426" w:right="-2"/>
        <w:jc w:val="both"/>
        <w:rPr>
          <w:rFonts w:cs="Tahoma"/>
          <w:sz w:val="16"/>
          <w:szCs w:val="16"/>
        </w:rPr>
      </w:pPr>
    </w:p>
    <w:p w:rsidR="004D6C24" w:rsidRPr="00874DC4" w:rsidRDefault="004D6C24" w:rsidP="00736D15">
      <w:pPr>
        <w:keepNext/>
        <w:tabs>
          <w:tab w:val="left" w:pos="142"/>
        </w:tabs>
        <w:jc w:val="both"/>
        <w:rPr>
          <w:rFonts w:cs="Tahoma"/>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nam v zadnjih treh letih pred potekom roka za oddajo ponudb, s pravnomočno odločbo pristojnega organa Republike Slovenije ali druge države članice ali tretje države, ni bila dvakrat izrečena globa zaradi prekrška v zvezi s plačilom za delo.</w:t>
      </w:r>
    </w:p>
    <w:p w:rsidR="004D6C24" w:rsidRPr="00874DC4" w:rsidRDefault="004D6C24" w:rsidP="00736D15">
      <w:pPr>
        <w:keepNext/>
        <w:tabs>
          <w:tab w:val="left" w:pos="142"/>
        </w:tabs>
        <w:jc w:val="both"/>
        <w:rPr>
          <w:rFonts w:cs="Tahoma"/>
          <w:sz w:val="20"/>
          <w:szCs w:val="20"/>
        </w:rPr>
      </w:pPr>
    </w:p>
    <w:p w:rsidR="004D6C24" w:rsidRPr="00874DC4" w:rsidRDefault="004D6C24" w:rsidP="00736D15">
      <w:pPr>
        <w:keepNext/>
        <w:numPr>
          <w:ilvl w:val="0"/>
          <w:numId w:val="21"/>
        </w:numPr>
        <w:ind w:left="567" w:hanging="567"/>
        <w:jc w:val="both"/>
        <w:rPr>
          <w:rFonts w:cs="Tahoma"/>
          <w:b/>
          <w:sz w:val="22"/>
        </w:rPr>
      </w:pPr>
      <w:r w:rsidRPr="00874DC4">
        <w:rPr>
          <w:rFonts w:cs="Tahoma"/>
          <w:b/>
          <w:sz w:val="22"/>
        </w:rPr>
        <w:t xml:space="preserve">POGOJI ZA SODELOVANJE </w:t>
      </w:r>
    </w:p>
    <w:p w:rsidR="004D6C24" w:rsidRPr="00874DC4" w:rsidRDefault="004D6C24" w:rsidP="00736D15">
      <w:pPr>
        <w:keepNext/>
        <w:jc w:val="both"/>
        <w:rPr>
          <w:rFonts w:cs="Tahoma"/>
          <w:b/>
          <w:sz w:val="20"/>
          <w:szCs w:val="20"/>
        </w:rPr>
      </w:pPr>
    </w:p>
    <w:p w:rsidR="004D6C24" w:rsidRPr="00874DC4" w:rsidRDefault="004D6C24" w:rsidP="00736D15">
      <w:pPr>
        <w:keepNext/>
        <w:jc w:val="both"/>
        <w:rPr>
          <w:rFonts w:cs="Tahoma"/>
          <w:bCs/>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smo vpisani v enega </w:t>
      </w:r>
      <w:r w:rsidRPr="00874DC4">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874DC4" w:rsidRDefault="004D6C24" w:rsidP="00736D15">
      <w:pPr>
        <w:keepNext/>
        <w:jc w:val="both"/>
        <w:rPr>
          <w:rFonts w:cs="Tahoma"/>
          <w:bCs/>
          <w:sz w:val="20"/>
          <w:szCs w:val="20"/>
        </w:rPr>
      </w:pPr>
    </w:p>
    <w:p w:rsidR="004D6C24" w:rsidRPr="00874DC4" w:rsidRDefault="004D6C24" w:rsidP="00736D15">
      <w:pPr>
        <w:keepNext/>
        <w:tabs>
          <w:tab w:val="left" w:pos="567"/>
        </w:tabs>
        <w:jc w:val="both"/>
        <w:rPr>
          <w:rFonts w:cs="Tahoma"/>
          <w:sz w:val="20"/>
          <w:szCs w:val="20"/>
        </w:rPr>
      </w:pPr>
      <w:r w:rsidRPr="00874DC4">
        <w:rPr>
          <w:rFonts w:cs="Tahoma"/>
          <w:b/>
          <w:sz w:val="20"/>
          <w:szCs w:val="20"/>
        </w:rPr>
        <w:t xml:space="preserve">IZJAVLJAMO, </w:t>
      </w:r>
      <w:r w:rsidRPr="00874DC4">
        <w:rPr>
          <w:rFonts w:cs="Tahoma"/>
          <w:sz w:val="20"/>
          <w:szCs w:val="20"/>
        </w:rPr>
        <w:t>da</w:t>
      </w:r>
      <w:r w:rsidRPr="00874DC4">
        <w:rPr>
          <w:rFonts w:cs="Tahoma"/>
          <w:b/>
          <w:sz w:val="20"/>
          <w:szCs w:val="20"/>
        </w:rPr>
        <w:t xml:space="preserve"> </w:t>
      </w:r>
      <w:r w:rsidRPr="00874DC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874DC4" w:rsidRDefault="004D6C24" w:rsidP="00736D15">
      <w:pPr>
        <w:keepNext/>
        <w:tabs>
          <w:tab w:val="left" w:pos="567"/>
        </w:tabs>
        <w:jc w:val="both"/>
        <w:rPr>
          <w:rFonts w:cs="Tahoma"/>
          <w:b/>
          <w:sz w:val="20"/>
          <w:szCs w:val="20"/>
        </w:rPr>
      </w:pPr>
    </w:p>
    <w:p w:rsidR="004D6C24" w:rsidRPr="00874DC4" w:rsidRDefault="004D6C24" w:rsidP="00736D15">
      <w:pPr>
        <w:keepNext/>
        <w:tabs>
          <w:tab w:val="left" w:pos="567"/>
        </w:tabs>
        <w:jc w:val="both"/>
        <w:rPr>
          <w:rFonts w:cs="Tahoma"/>
          <w:sz w:val="20"/>
          <w:szCs w:val="20"/>
        </w:rPr>
      </w:pPr>
      <w:r w:rsidRPr="00874DC4">
        <w:rPr>
          <w:rFonts w:cs="Tahoma"/>
          <w:b/>
          <w:sz w:val="20"/>
          <w:szCs w:val="20"/>
        </w:rPr>
        <w:t xml:space="preserve">IZJAVLJAMO, </w:t>
      </w:r>
      <w:r w:rsidRPr="00874DC4">
        <w:rPr>
          <w:rFonts w:cs="Tahoma"/>
          <w:sz w:val="20"/>
          <w:szCs w:val="20"/>
        </w:rPr>
        <w:t>da smo ekonomsko in finančno sposobni izvesti predmet javnega naročila.</w:t>
      </w:r>
    </w:p>
    <w:p w:rsidR="004D6C24" w:rsidRPr="00874DC4" w:rsidRDefault="004D6C24" w:rsidP="00736D15">
      <w:pPr>
        <w:keepNext/>
        <w:jc w:val="both"/>
        <w:rPr>
          <w:rFonts w:cs="Tahoma"/>
          <w:bCs/>
          <w:sz w:val="20"/>
          <w:szCs w:val="20"/>
        </w:rPr>
      </w:pPr>
    </w:p>
    <w:p w:rsidR="004D6C24" w:rsidRPr="00874DC4" w:rsidRDefault="004D6C24" w:rsidP="00736D15">
      <w:pPr>
        <w:keepNext/>
        <w:jc w:val="both"/>
        <w:rPr>
          <w:rFonts w:cs="Tahoma"/>
          <w:color w:val="000000"/>
          <w:sz w:val="20"/>
          <w:szCs w:val="20"/>
        </w:rPr>
      </w:pPr>
      <w:r w:rsidRPr="00874DC4">
        <w:rPr>
          <w:rFonts w:cs="Tahoma"/>
          <w:b/>
          <w:color w:val="000000"/>
          <w:sz w:val="20"/>
          <w:szCs w:val="20"/>
        </w:rPr>
        <w:t>IZJAVLJAMO,</w:t>
      </w:r>
      <w:r w:rsidRPr="00874DC4">
        <w:rPr>
          <w:rFonts w:cs="Tahoma"/>
          <w:color w:val="000000"/>
          <w:sz w:val="20"/>
          <w:szCs w:val="20"/>
        </w:rPr>
        <w:t xml:space="preserve"> da </w:t>
      </w:r>
      <w:r w:rsidR="008262BF" w:rsidRPr="00874DC4">
        <w:rPr>
          <w:rFonts w:cs="Tahoma"/>
          <w:color w:val="000000"/>
          <w:sz w:val="20"/>
          <w:szCs w:val="20"/>
        </w:rPr>
        <w:t>na dan roka za predložitev ponudb nimamo</w:t>
      </w:r>
      <w:r w:rsidRPr="00874DC4">
        <w:rPr>
          <w:rFonts w:cs="Tahoma"/>
          <w:color w:val="000000"/>
          <w:sz w:val="20"/>
          <w:szCs w:val="20"/>
        </w:rPr>
        <w:t xml:space="preserve"> dospelih neporavnanih obveznosti.</w:t>
      </w:r>
    </w:p>
    <w:p w:rsidR="004D6C24" w:rsidRPr="00874DC4" w:rsidRDefault="004D6C24" w:rsidP="00736D15">
      <w:pPr>
        <w:keepNext/>
        <w:jc w:val="both"/>
        <w:rPr>
          <w:rFonts w:cs="Tahoma"/>
          <w:color w:val="000000"/>
          <w:sz w:val="20"/>
          <w:szCs w:val="20"/>
        </w:rPr>
      </w:pPr>
    </w:p>
    <w:p w:rsidR="001F411E" w:rsidRPr="00874DC4" w:rsidRDefault="001F411E" w:rsidP="00736D15">
      <w:pPr>
        <w:keepNext/>
        <w:jc w:val="both"/>
        <w:rPr>
          <w:rFonts w:cs="Tahoma"/>
          <w:color w:val="000000"/>
          <w:sz w:val="20"/>
          <w:szCs w:val="20"/>
        </w:rPr>
      </w:pPr>
      <w:r w:rsidRPr="00874DC4">
        <w:rPr>
          <w:rFonts w:cs="Tahoma"/>
          <w:b/>
          <w:color w:val="000000"/>
          <w:sz w:val="20"/>
          <w:szCs w:val="20"/>
        </w:rPr>
        <w:t>IZJAVLJAMO,</w:t>
      </w:r>
      <w:r w:rsidRPr="00874DC4">
        <w:rPr>
          <w:rFonts w:cs="Tahoma"/>
          <w:color w:val="000000"/>
          <w:sz w:val="20"/>
          <w:szCs w:val="20"/>
        </w:rPr>
        <w:t xml:space="preserve"> da predmet ponudbe ustreza vsem tehničnim in ostalim zahtevam naročnika, ki so navedene v razpisni dokumentaciji. </w:t>
      </w:r>
    </w:p>
    <w:p w:rsidR="001F411E" w:rsidRPr="00874DC4" w:rsidRDefault="001F411E" w:rsidP="00736D15">
      <w:pPr>
        <w:keepNext/>
        <w:jc w:val="both"/>
        <w:rPr>
          <w:rFonts w:cs="Tahoma"/>
          <w:color w:val="000000"/>
          <w:sz w:val="20"/>
          <w:szCs w:val="20"/>
        </w:rPr>
      </w:pPr>
    </w:p>
    <w:p w:rsidR="00AE26B4" w:rsidRPr="00874DC4" w:rsidRDefault="00AE26B4" w:rsidP="00736D15">
      <w:pPr>
        <w:keepNext/>
        <w:tabs>
          <w:tab w:val="left" w:pos="426"/>
          <w:tab w:val="left" w:pos="9354"/>
        </w:tabs>
        <w:ind w:right="-2"/>
        <w:jc w:val="both"/>
        <w:rPr>
          <w:rFonts w:cs="Tahoma"/>
          <w:sz w:val="20"/>
          <w:szCs w:val="20"/>
        </w:rPr>
      </w:pPr>
      <w:r w:rsidRPr="00874DC4">
        <w:rPr>
          <w:rFonts w:cs="Tahoma"/>
          <w:b/>
          <w:sz w:val="20"/>
          <w:szCs w:val="20"/>
        </w:rPr>
        <w:t xml:space="preserve">IZJAVLJAMO, </w:t>
      </w:r>
      <w:r w:rsidRPr="00874DC4">
        <w:rPr>
          <w:rFonts w:cs="Tahoma"/>
          <w:sz w:val="20"/>
          <w:szCs w:val="20"/>
        </w:rPr>
        <w:t>da razpolagamo z ustreznimi kadri, ki so izkušeni, strokovno usposobljeni in sposobni izvesti predmet javnega naročila, da imamo profesionalne in tehnične zmožnosti, opremo in druge pripomočke, sposobnost upravljanja, zanesljivost ter da izpolnjujemo formalne delovne in tehnične pogoje.</w:t>
      </w:r>
    </w:p>
    <w:p w:rsidR="00AE26B4" w:rsidRPr="00874DC4" w:rsidRDefault="00AE26B4" w:rsidP="00736D15">
      <w:pPr>
        <w:keepNext/>
        <w:tabs>
          <w:tab w:val="left" w:pos="426"/>
          <w:tab w:val="left" w:pos="9354"/>
        </w:tabs>
        <w:ind w:right="-2"/>
        <w:jc w:val="both"/>
        <w:rPr>
          <w:rFonts w:cs="Tahoma"/>
          <w:sz w:val="20"/>
          <w:szCs w:val="20"/>
        </w:rPr>
      </w:pPr>
    </w:p>
    <w:p w:rsidR="00AE26B4" w:rsidRPr="00874DC4" w:rsidRDefault="00AE26B4" w:rsidP="00736D15">
      <w:pPr>
        <w:keepNext/>
        <w:tabs>
          <w:tab w:val="left" w:pos="426"/>
          <w:tab w:val="left" w:pos="9354"/>
        </w:tabs>
        <w:ind w:right="-2"/>
        <w:jc w:val="both"/>
        <w:rPr>
          <w:rFonts w:cs="Tahoma"/>
          <w:sz w:val="20"/>
          <w:szCs w:val="20"/>
        </w:rPr>
      </w:pPr>
      <w:r w:rsidRPr="00874DC4">
        <w:rPr>
          <w:rFonts w:cs="Tahoma"/>
          <w:b/>
          <w:sz w:val="20"/>
          <w:szCs w:val="20"/>
        </w:rPr>
        <w:t xml:space="preserve">IZJAVLJAMO, </w:t>
      </w:r>
      <w:r w:rsidRPr="00874DC4">
        <w:rPr>
          <w:rFonts w:cs="Tahoma"/>
          <w:sz w:val="20"/>
          <w:szCs w:val="20"/>
        </w:rPr>
        <w:t>da bomo naročniku kadarkoli omogočili ogled ponujenega blaga, materiala in opreme ter ostale dokumentacije, zaradi preverjanja sposobnosti ponudnika, tako pred izbiro najugodnejšega ponudnika in podpisom okvirnega sporazuma, kot pred izdajo naročilnice za posamezno naročilo.</w:t>
      </w:r>
    </w:p>
    <w:p w:rsidR="00AE26B4" w:rsidRPr="00874DC4" w:rsidRDefault="00AE26B4" w:rsidP="00736D15">
      <w:pPr>
        <w:keepNext/>
        <w:tabs>
          <w:tab w:val="left" w:pos="426"/>
          <w:tab w:val="left" w:pos="9354"/>
        </w:tabs>
        <w:ind w:right="-2"/>
        <w:jc w:val="both"/>
        <w:rPr>
          <w:rFonts w:cs="Tahoma"/>
          <w:sz w:val="20"/>
          <w:szCs w:val="20"/>
        </w:rPr>
      </w:pPr>
    </w:p>
    <w:p w:rsidR="008262BF" w:rsidRDefault="00AE26B4" w:rsidP="00736D15">
      <w:pPr>
        <w:keepNext/>
        <w:tabs>
          <w:tab w:val="left" w:pos="567"/>
        </w:tabs>
        <w:jc w:val="both"/>
        <w:rPr>
          <w:rFonts w:cs="Tahoma"/>
          <w:sz w:val="20"/>
          <w:szCs w:val="20"/>
        </w:rPr>
      </w:pPr>
      <w:r w:rsidRPr="00AE26B4">
        <w:rPr>
          <w:rFonts w:cs="Tahoma"/>
          <w:b/>
          <w:sz w:val="20"/>
          <w:szCs w:val="20"/>
        </w:rPr>
        <w:t>IZJAVLJAMO,</w:t>
      </w:r>
      <w:r w:rsidRPr="00AE26B4">
        <w:rPr>
          <w:rFonts w:cs="Tahoma"/>
          <w:sz w:val="20"/>
          <w:szCs w:val="20"/>
        </w:rPr>
        <w:t xml:space="preserve"> da bomo v skladu s pogoji, navedenimi v razpisni dokumentaciji, ves čas trajanja okvirnega sporazuma zagotavljati stalno zalogo blaga, ki je predmet javnega razpisa.</w:t>
      </w:r>
    </w:p>
    <w:p w:rsidR="0091648E" w:rsidRDefault="0091648E" w:rsidP="00736D15">
      <w:pPr>
        <w:keepNext/>
        <w:tabs>
          <w:tab w:val="left" w:pos="567"/>
        </w:tabs>
        <w:jc w:val="both"/>
        <w:rPr>
          <w:rFonts w:cs="Tahoma"/>
          <w:sz w:val="20"/>
          <w:szCs w:val="20"/>
        </w:rPr>
      </w:pPr>
    </w:p>
    <w:p w:rsidR="0091648E" w:rsidRPr="00874DC4" w:rsidRDefault="0091648E" w:rsidP="00736D15">
      <w:pPr>
        <w:keepNext/>
        <w:tabs>
          <w:tab w:val="left" w:pos="567"/>
        </w:tabs>
        <w:jc w:val="both"/>
        <w:rPr>
          <w:rFonts w:cs="Tahoma"/>
          <w:sz w:val="20"/>
          <w:szCs w:val="20"/>
        </w:rPr>
      </w:pPr>
    </w:p>
    <w:p w:rsidR="004D6C24" w:rsidRPr="00874DC4" w:rsidRDefault="004D6C24" w:rsidP="00736D15">
      <w:pPr>
        <w:keepNext/>
        <w:numPr>
          <w:ilvl w:val="0"/>
          <w:numId w:val="21"/>
        </w:numPr>
        <w:ind w:left="567" w:hanging="567"/>
        <w:jc w:val="both"/>
        <w:rPr>
          <w:rFonts w:cs="Tahoma"/>
          <w:b/>
          <w:sz w:val="22"/>
        </w:rPr>
      </w:pPr>
      <w:r w:rsidRPr="00874DC4">
        <w:rPr>
          <w:rFonts w:cs="Tahoma"/>
          <w:b/>
          <w:sz w:val="22"/>
        </w:rPr>
        <w:t>OSTALE ZAHTEVE IN POGOJI NAROČNIKA</w:t>
      </w:r>
    </w:p>
    <w:p w:rsidR="004D6C24" w:rsidRPr="00874DC4" w:rsidRDefault="004D6C24" w:rsidP="00736D15">
      <w:pPr>
        <w:keepNext/>
        <w:jc w:val="both"/>
        <w:rPr>
          <w:rFonts w:cs="Tahoma"/>
          <w:b/>
          <w:sz w:val="18"/>
          <w:szCs w:val="18"/>
        </w:rPr>
      </w:pPr>
    </w:p>
    <w:p w:rsidR="004D6C24" w:rsidRPr="00874DC4" w:rsidRDefault="004D6C24" w:rsidP="00736D15">
      <w:pPr>
        <w:keepNext/>
        <w:jc w:val="both"/>
        <w:rPr>
          <w:rFonts w:cs="Tahoma"/>
          <w:sz w:val="20"/>
          <w:szCs w:val="20"/>
        </w:rPr>
      </w:pPr>
      <w:r w:rsidRPr="00874DC4">
        <w:rPr>
          <w:rFonts w:cs="Tahoma"/>
          <w:b/>
          <w:sz w:val="20"/>
          <w:szCs w:val="20"/>
        </w:rPr>
        <w:lastRenderedPageBreak/>
        <w:t xml:space="preserve">IZJAVLJAMO, </w:t>
      </w:r>
      <w:r w:rsidRPr="00874DC4">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874DC4" w:rsidRDefault="004D6C24" w:rsidP="00736D15">
      <w:pPr>
        <w:keepNext/>
        <w:jc w:val="both"/>
        <w:rPr>
          <w:rFonts w:cs="Tahoma"/>
          <w:sz w:val="20"/>
          <w:szCs w:val="20"/>
        </w:rPr>
      </w:pPr>
    </w:p>
    <w:p w:rsidR="004D6C24" w:rsidRPr="00874DC4" w:rsidRDefault="004D6C24" w:rsidP="00736D15">
      <w:pPr>
        <w:keepNext/>
        <w:spacing w:after="120"/>
        <w:jc w:val="both"/>
        <w:rPr>
          <w:rFonts w:cs="Tahoma"/>
          <w:b/>
          <w:sz w:val="20"/>
          <w:szCs w:val="20"/>
          <w:lang w:val="x-none"/>
        </w:rPr>
      </w:pPr>
      <w:r w:rsidRPr="00874DC4">
        <w:rPr>
          <w:rFonts w:cs="Tahoma"/>
          <w:b/>
          <w:sz w:val="20"/>
          <w:szCs w:val="20"/>
          <w:lang w:val="x-none"/>
        </w:rPr>
        <w:t xml:space="preserve">IZJAVLJAMO, </w:t>
      </w:r>
      <w:r w:rsidRPr="00874DC4">
        <w:rPr>
          <w:rFonts w:cs="Tahoma"/>
          <w:sz w:val="20"/>
          <w:szCs w:val="20"/>
          <w:lang w:val="x-none"/>
        </w:rPr>
        <w:t xml:space="preserve">da bomo v času izvajanja </w:t>
      </w:r>
      <w:r w:rsidRPr="00874DC4">
        <w:rPr>
          <w:rFonts w:cs="Tahoma"/>
          <w:sz w:val="20"/>
          <w:szCs w:val="20"/>
        </w:rPr>
        <w:t xml:space="preserve">predmetnega </w:t>
      </w:r>
      <w:r w:rsidRPr="00874DC4">
        <w:rPr>
          <w:rFonts w:cs="Tahoma"/>
          <w:sz w:val="20"/>
          <w:szCs w:val="20"/>
          <w:lang w:val="x-none"/>
        </w:rPr>
        <w:t>javnega naročila, v osmih (8) dneh od prejema poziva naročnika, le temu posredovali podatke o:</w:t>
      </w:r>
    </w:p>
    <w:p w:rsidR="004D6C24" w:rsidRPr="00874DC4" w:rsidRDefault="004D6C24" w:rsidP="00736D15">
      <w:pPr>
        <w:keepNext/>
        <w:numPr>
          <w:ilvl w:val="0"/>
          <w:numId w:val="7"/>
        </w:numPr>
        <w:tabs>
          <w:tab w:val="num" w:pos="426"/>
        </w:tabs>
        <w:jc w:val="both"/>
        <w:rPr>
          <w:rFonts w:cs="Tahoma"/>
          <w:sz w:val="20"/>
          <w:szCs w:val="20"/>
        </w:rPr>
      </w:pPr>
      <w:r w:rsidRPr="00874DC4">
        <w:rPr>
          <w:rFonts w:cs="Tahoma"/>
          <w:sz w:val="20"/>
          <w:szCs w:val="20"/>
        </w:rPr>
        <w:t>naših ustanoviteljih, družbenikih, vključno s tihimi druž</w:t>
      </w:r>
      <w:r w:rsidRPr="00874DC4">
        <w:rPr>
          <w:rFonts w:cs="Tahoma"/>
          <w:sz w:val="20"/>
          <w:szCs w:val="20"/>
        </w:rPr>
        <w:softHyphen/>
        <w:t xml:space="preserve">beniki, delničarjih, </w:t>
      </w:r>
      <w:proofErr w:type="spellStart"/>
      <w:r w:rsidRPr="00874DC4">
        <w:rPr>
          <w:rFonts w:cs="Tahoma"/>
          <w:sz w:val="20"/>
          <w:szCs w:val="20"/>
        </w:rPr>
        <w:t>komandistih</w:t>
      </w:r>
      <w:proofErr w:type="spellEnd"/>
      <w:r w:rsidRPr="00874DC4">
        <w:rPr>
          <w:rFonts w:cs="Tahoma"/>
          <w:sz w:val="20"/>
          <w:szCs w:val="20"/>
        </w:rPr>
        <w:t xml:space="preserve"> ali drugih lastnikih in podatke o lastniških deležih navedenih oseb;</w:t>
      </w:r>
    </w:p>
    <w:p w:rsidR="004D6C24" w:rsidRPr="00874DC4" w:rsidRDefault="004D6C24" w:rsidP="00736D15">
      <w:pPr>
        <w:keepNext/>
        <w:numPr>
          <w:ilvl w:val="0"/>
          <w:numId w:val="7"/>
        </w:numPr>
        <w:tabs>
          <w:tab w:val="num" w:pos="426"/>
        </w:tabs>
        <w:jc w:val="both"/>
        <w:rPr>
          <w:rFonts w:cs="Tahoma"/>
          <w:sz w:val="20"/>
          <w:szCs w:val="20"/>
        </w:rPr>
      </w:pPr>
      <w:r w:rsidRPr="00874DC4">
        <w:rPr>
          <w:rFonts w:cs="Tahoma"/>
          <w:sz w:val="20"/>
          <w:szCs w:val="20"/>
        </w:rPr>
        <w:t>gospodarskih subjektih, za katere se glede na določbe zakona, ki ureja gospodarske družbe, šteje, da so z njim po</w:t>
      </w:r>
      <w:r w:rsidRPr="00874DC4">
        <w:rPr>
          <w:rFonts w:cs="Tahoma"/>
          <w:sz w:val="20"/>
          <w:szCs w:val="20"/>
        </w:rPr>
        <w:softHyphen/>
        <w:t>vezane družbe.</w:t>
      </w:r>
    </w:p>
    <w:p w:rsidR="004D6C24" w:rsidRPr="00874DC4" w:rsidRDefault="004D6C24" w:rsidP="00736D15">
      <w:pPr>
        <w:keepNext/>
        <w:ind w:left="720"/>
        <w:jc w:val="both"/>
        <w:rPr>
          <w:rFonts w:cs="Tahoma"/>
          <w:sz w:val="20"/>
          <w:szCs w:val="20"/>
        </w:rPr>
      </w:pPr>
    </w:p>
    <w:p w:rsidR="004D6C24" w:rsidRPr="00874DC4" w:rsidRDefault="004D6C24" w:rsidP="00736D15">
      <w:pPr>
        <w:keepNext/>
        <w:numPr>
          <w:ilvl w:val="0"/>
          <w:numId w:val="21"/>
        </w:numPr>
        <w:ind w:left="567" w:hanging="567"/>
        <w:jc w:val="both"/>
        <w:rPr>
          <w:rFonts w:cs="Tahoma"/>
          <w:b/>
          <w:sz w:val="22"/>
        </w:rPr>
      </w:pPr>
      <w:r w:rsidRPr="00874DC4">
        <w:rPr>
          <w:rFonts w:cs="Tahoma"/>
          <w:b/>
          <w:sz w:val="22"/>
        </w:rPr>
        <w:t>IZJAVA O SPREJEMANJU IN IZPOLNJEVANJU POGOJEV RAZPISNE DOKUMENTACIJE</w:t>
      </w:r>
    </w:p>
    <w:p w:rsidR="004D6C24" w:rsidRPr="00874DC4" w:rsidRDefault="004D6C24" w:rsidP="00736D15">
      <w:pPr>
        <w:keepNext/>
        <w:jc w:val="both"/>
        <w:rPr>
          <w:rFonts w:cs="Tahoma"/>
          <w:b/>
          <w:sz w:val="18"/>
          <w:szCs w:val="18"/>
        </w:rPr>
      </w:pPr>
    </w:p>
    <w:p w:rsidR="004D6C24" w:rsidRPr="00874DC4" w:rsidRDefault="004D6C24" w:rsidP="00736D15">
      <w:pPr>
        <w:keepNext/>
        <w:jc w:val="both"/>
        <w:rPr>
          <w:rFonts w:cs="Tahoma"/>
          <w:sz w:val="20"/>
          <w:szCs w:val="20"/>
        </w:rPr>
      </w:pPr>
      <w:r w:rsidRPr="00874DC4">
        <w:rPr>
          <w:rFonts w:cs="Tahoma"/>
          <w:b/>
          <w:sz w:val="20"/>
          <w:szCs w:val="20"/>
        </w:rPr>
        <w:t xml:space="preserve">IZJAVLJAMO, </w:t>
      </w:r>
      <w:r w:rsidRPr="00874DC4">
        <w:rPr>
          <w:rFonts w:cs="Tahoma"/>
          <w:sz w:val="20"/>
          <w:szCs w:val="20"/>
        </w:rPr>
        <w:t xml:space="preserve">da smo seznanjeni s celotno vsebino razpisne dokumentacije ter vsemi njenimi popravki in dopolnitvami oz. spremembami in da sprejemamo </w:t>
      </w:r>
      <w:r w:rsidRPr="00874DC4">
        <w:rPr>
          <w:rFonts w:cs="Tahoma"/>
          <w:b/>
          <w:sz w:val="20"/>
          <w:szCs w:val="20"/>
        </w:rPr>
        <w:t>vse</w:t>
      </w:r>
      <w:r w:rsidRPr="00874DC4">
        <w:rPr>
          <w:rFonts w:cs="Tahoma"/>
          <w:sz w:val="20"/>
          <w:szCs w:val="20"/>
        </w:rPr>
        <w:t xml:space="preserve"> pogoje in zahteve naročnika, navedene v razpisni dokumentaciji za predmetno javno naročilo (opisi, tehnične zahteve, določila, zahteve, pogoji, finančne zahteve itd…) in jih v celoti izpolnjujemo. </w:t>
      </w:r>
    </w:p>
    <w:p w:rsidR="004D6C24" w:rsidRPr="00874DC4" w:rsidRDefault="004D6C24" w:rsidP="00736D15">
      <w:pPr>
        <w:keepNext/>
        <w:jc w:val="both"/>
        <w:rPr>
          <w:rFonts w:cs="Tahoma"/>
          <w:sz w:val="20"/>
          <w:szCs w:val="20"/>
        </w:rPr>
      </w:pPr>
    </w:p>
    <w:p w:rsidR="004D6C24" w:rsidRPr="00874DC4" w:rsidRDefault="004D6C24" w:rsidP="00736D15">
      <w:pPr>
        <w:keepNext/>
        <w:jc w:val="both"/>
        <w:rPr>
          <w:rFonts w:cs="Tahoma"/>
          <w:sz w:val="20"/>
          <w:szCs w:val="20"/>
        </w:rPr>
      </w:pPr>
      <w:r w:rsidRPr="00874DC4">
        <w:rPr>
          <w:rFonts w:cs="Tahoma"/>
          <w:b/>
          <w:sz w:val="20"/>
          <w:szCs w:val="20"/>
        </w:rPr>
        <w:t>IZJAVLJAMO,</w:t>
      </w:r>
      <w:r w:rsidRPr="00874DC4">
        <w:rPr>
          <w:rFonts w:cs="Tahoma"/>
          <w:sz w:val="20"/>
          <w:szCs w:val="20"/>
        </w:rPr>
        <w:t xml:space="preserve"> da so vsi podatki in dokumenti, podani v ponudbi resnični in da fotokopije priloženih listin ustrezajo originalu.</w:t>
      </w:r>
    </w:p>
    <w:p w:rsidR="004D6C24" w:rsidRPr="00874DC4" w:rsidRDefault="004D6C24" w:rsidP="00736D15">
      <w:pPr>
        <w:keepNext/>
        <w:jc w:val="both"/>
        <w:rPr>
          <w:rFonts w:cs="Tahoma"/>
          <w:b/>
          <w:sz w:val="20"/>
          <w:szCs w:val="20"/>
        </w:rPr>
      </w:pPr>
    </w:p>
    <w:p w:rsidR="004D6C24" w:rsidRPr="00874DC4" w:rsidRDefault="004D6C24" w:rsidP="00736D15">
      <w:pPr>
        <w:keepNext/>
        <w:numPr>
          <w:ilvl w:val="0"/>
          <w:numId w:val="21"/>
        </w:numPr>
        <w:ind w:left="567" w:hanging="567"/>
        <w:jc w:val="both"/>
        <w:rPr>
          <w:rFonts w:cs="Tahoma"/>
          <w:b/>
          <w:sz w:val="22"/>
          <w:szCs w:val="20"/>
        </w:rPr>
      </w:pPr>
      <w:r w:rsidRPr="00874DC4">
        <w:rPr>
          <w:rFonts w:cs="Tahoma"/>
          <w:b/>
          <w:sz w:val="22"/>
          <w:szCs w:val="20"/>
        </w:rPr>
        <w:t>IZJAVA</w:t>
      </w:r>
      <w:r w:rsidR="001F411E" w:rsidRPr="00874DC4">
        <w:rPr>
          <w:rFonts w:cs="Tahoma"/>
          <w:b/>
          <w:sz w:val="22"/>
          <w:szCs w:val="20"/>
        </w:rPr>
        <w:t xml:space="preserve"> O STRINJANJU Z OSNUTKOM OKVIRNEGA SPORAZUMA</w:t>
      </w:r>
    </w:p>
    <w:p w:rsidR="004D6C24" w:rsidRPr="00874DC4" w:rsidRDefault="004D6C24" w:rsidP="00736D15">
      <w:pPr>
        <w:keepNext/>
        <w:tabs>
          <w:tab w:val="left" w:pos="426"/>
        </w:tabs>
        <w:jc w:val="both"/>
        <w:rPr>
          <w:rFonts w:cs="Tahoma"/>
          <w:b/>
          <w:sz w:val="20"/>
          <w:szCs w:val="20"/>
        </w:rPr>
      </w:pPr>
    </w:p>
    <w:p w:rsidR="004D6C24" w:rsidRPr="00874DC4" w:rsidRDefault="004D6C24" w:rsidP="00736D15">
      <w:pPr>
        <w:keepNext/>
        <w:jc w:val="both"/>
        <w:rPr>
          <w:rFonts w:cs="Tahoma"/>
          <w:sz w:val="20"/>
          <w:szCs w:val="20"/>
        </w:rPr>
      </w:pPr>
      <w:r w:rsidRPr="00874DC4">
        <w:rPr>
          <w:rFonts w:cs="Tahoma"/>
          <w:b/>
          <w:sz w:val="20"/>
          <w:szCs w:val="20"/>
        </w:rPr>
        <w:t xml:space="preserve">IZJAVLJAMO, </w:t>
      </w:r>
      <w:r w:rsidRPr="00874DC4">
        <w:rPr>
          <w:rFonts w:cs="Tahoma"/>
          <w:sz w:val="20"/>
          <w:szCs w:val="20"/>
        </w:rPr>
        <w:t xml:space="preserve">da se strinjamo z opredeljenimi določili osnutka </w:t>
      </w:r>
      <w:r w:rsidR="001F411E" w:rsidRPr="00874DC4">
        <w:rPr>
          <w:rFonts w:cs="Tahoma"/>
          <w:sz w:val="20"/>
          <w:szCs w:val="20"/>
        </w:rPr>
        <w:t>okvirnega sporazuma in ga</w:t>
      </w:r>
      <w:r w:rsidRPr="00874DC4">
        <w:rPr>
          <w:rFonts w:cs="Tahoma"/>
          <w:sz w:val="20"/>
          <w:szCs w:val="20"/>
        </w:rPr>
        <w:t xml:space="preserve"> bomo, v primeru, da bomo izbrani za izvajanje predmeta javnega naročila, podpisali brez dodatnih zahtev in ugovorov.</w:t>
      </w:r>
    </w:p>
    <w:p w:rsidR="004D6C24" w:rsidRPr="00874DC4" w:rsidRDefault="004D6C24" w:rsidP="00736D15">
      <w:pPr>
        <w:keepNext/>
        <w:jc w:val="both"/>
        <w:rPr>
          <w:rFonts w:cs="Tahoma"/>
          <w:b/>
          <w:sz w:val="20"/>
          <w:szCs w:val="20"/>
        </w:rPr>
      </w:pPr>
    </w:p>
    <w:p w:rsidR="004D6C24" w:rsidRPr="00874DC4" w:rsidRDefault="004D6C24" w:rsidP="00736D15">
      <w:pPr>
        <w:keepNext/>
        <w:jc w:val="both"/>
        <w:rPr>
          <w:rFonts w:cs="Tahoma"/>
          <w:b/>
          <w:sz w:val="20"/>
          <w:szCs w:val="20"/>
        </w:rPr>
      </w:pPr>
    </w:p>
    <w:p w:rsidR="004D6C24" w:rsidRPr="00874DC4" w:rsidRDefault="004D6C24" w:rsidP="00736D15">
      <w:pPr>
        <w:keepNext/>
        <w:jc w:val="both"/>
        <w:rPr>
          <w:rFonts w:cs="Tahoma"/>
          <w:b/>
          <w:sz w:val="20"/>
          <w:szCs w:val="20"/>
        </w:rPr>
      </w:pPr>
      <w:r w:rsidRPr="00874DC4">
        <w:rPr>
          <w:rFonts w:cs="Tahoma"/>
          <w:b/>
          <w:sz w:val="20"/>
          <w:szCs w:val="20"/>
        </w:rPr>
        <w:t xml:space="preserve">S podpisom te izjave izdajamo soglasje, da naročnik v zvezi z oddajo predmetnega javnega naročila pridobi podatke za preveritev ponudbe v skladu z 89. členom ZJN-3 v enotnem informacijskem sistemu – </w:t>
      </w:r>
      <w:proofErr w:type="spellStart"/>
      <w:r w:rsidRPr="00874DC4">
        <w:rPr>
          <w:rFonts w:cs="Tahoma"/>
          <w:b/>
          <w:sz w:val="20"/>
          <w:szCs w:val="20"/>
        </w:rPr>
        <w:t>eDosje</w:t>
      </w:r>
      <w:proofErr w:type="spellEnd"/>
      <w:r w:rsidRPr="00874DC4">
        <w:rPr>
          <w:rFonts w:cs="Tahoma"/>
          <w:b/>
          <w:sz w:val="20"/>
          <w:szCs w:val="20"/>
        </w:rPr>
        <w:t xml:space="preserve"> iz devetega odstavka 77. člena ZJN-3.</w:t>
      </w:r>
    </w:p>
    <w:p w:rsidR="004D6C24" w:rsidRPr="00874DC4" w:rsidRDefault="004D6C24" w:rsidP="00736D15">
      <w:pPr>
        <w:keepNext/>
        <w:tabs>
          <w:tab w:val="left" w:pos="0"/>
          <w:tab w:val="left" w:pos="8647"/>
        </w:tabs>
        <w:ind w:right="-2"/>
        <w:jc w:val="both"/>
        <w:rPr>
          <w:rFonts w:cs="Tahoma"/>
          <w:b/>
          <w:sz w:val="18"/>
          <w:szCs w:val="18"/>
        </w:rPr>
      </w:pPr>
    </w:p>
    <w:p w:rsidR="004D6C24" w:rsidRPr="00874DC4" w:rsidRDefault="004D6C24" w:rsidP="00736D15">
      <w:pPr>
        <w:keepNext/>
        <w:tabs>
          <w:tab w:val="left" w:pos="0"/>
          <w:tab w:val="left" w:pos="8647"/>
        </w:tabs>
        <w:ind w:right="-2"/>
        <w:jc w:val="both"/>
        <w:rPr>
          <w:rFonts w:cs="Tahoma"/>
          <w:b/>
          <w:sz w:val="18"/>
          <w:szCs w:val="18"/>
        </w:rPr>
      </w:pPr>
    </w:p>
    <w:p w:rsidR="004D6C24" w:rsidRPr="00874DC4" w:rsidRDefault="004D6C24" w:rsidP="00736D15">
      <w:pPr>
        <w:keepNext/>
        <w:jc w:val="both"/>
        <w:rPr>
          <w:rFonts w:cs="Tahoma"/>
          <w:i/>
          <w:sz w:val="20"/>
          <w:szCs w:val="20"/>
          <w:u w:val="single"/>
        </w:rPr>
      </w:pPr>
      <w:r w:rsidRPr="00874DC4">
        <w:rPr>
          <w:rFonts w:cs="Tahoma"/>
          <w:i/>
          <w:sz w:val="20"/>
          <w:szCs w:val="20"/>
          <w:u w:val="single"/>
        </w:rPr>
        <w:t>Vse izjave podajamo pod kazensko in materialno odgovornostjo.</w:t>
      </w:r>
    </w:p>
    <w:p w:rsidR="004D6C24" w:rsidRPr="00874DC4" w:rsidRDefault="004D6C24" w:rsidP="00736D15">
      <w:pPr>
        <w:keepNext/>
        <w:jc w:val="both"/>
        <w:rPr>
          <w:rFonts w:cs="Tahoma"/>
          <w:i/>
          <w:sz w:val="20"/>
          <w:szCs w:val="20"/>
          <w:u w:val="single"/>
        </w:rPr>
      </w:pPr>
    </w:p>
    <w:p w:rsidR="004D6C24" w:rsidRPr="00874DC4" w:rsidRDefault="004D6C24" w:rsidP="00736D15">
      <w:pPr>
        <w:keepNext/>
        <w:jc w:val="both"/>
        <w:rPr>
          <w:rFonts w:cs="Tahoma"/>
          <w:i/>
          <w:sz w:val="20"/>
          <w:szCs w:val="20"/>
          <w:u w:val="single"/>
        </w:rPr>
      </w:pPr>
    </w:p>
    <w:p w:rsidR="006E6AC1" w:rsidRPr="00874DC4" w:rsidRDefault="006E6AC1" w:rsidP="00736D15">
      <w:pPr>
        <w:keepNext/>
        <w:jc w:val="both"/>
        <w:rPr>
          <w:rFonts w:cs="Tahoma"/>
          <w:i/>
          <w:sz w:val="20"/>
          <w:szCs w:val="20"/>
          <w:u w:val="single"/>
        </w:rPr>
      </w:pPr>
    </w:p>
    <w:p w:rsidR="004D6C24" w:rsidRPr="00874DC4" w:rsidRDefault="004D6C24" w:rsidP="00736D15">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874DC4" w:rsidTr="00A277B0">
        <w:tc>
          <w:tcPr>
            <w:tcW w:w="3189" w:type="dxa"/>
            <w:tcBorders>
              <w:top w:val="single" w:sz="4" w:space="0" w:color="auto"/>
            </w:tcBorders>
            <w:vAlign w:val="bottom"/>
          </w:tcPr>
          <w:p w:rsidR="004D6C24" w:rsidRPr="00874DC4" w:rsidRDefault="004D6C24" w:rsidP="00736D15">
            <w:pPr>
              <w:keepNext/>
              <w:tabs>
                <w:tab w:val="left" w:pos="567"/>
                <w:tab w:val="num" w:pos="851"/>
                <w:tab w:val="left" w:pos="993"/>
              </w:tabs>
              <w:jc w:val="center"/>
              <w:rPr>
                <w:rFonts w:cs="Tahoma"/>
                <w:sz w:val="20"/>
                <w:szCs w:val="20"/>
              </w:rPr>
            </w:pPr>
            <w:r w:rsidRPr="00874DC4">
              <w:rPr>
                <w:rFonts w:cs="Tahoma"/>
                <w:sz w:val="20"/>
                <w:szCs w:val="20"/>
              </w:rPr>
              <w:t>Kraj, datum</w:t>
            </w:r>
          </w:p>
        </w:tc>
        <w:tc>
          <w:tcPr>
            <w:tcW w:w="2268" w:type="dxa"/>
          </w:tcPr>
          <w:p w:rsidR="004D6C24" w:rsidRPr="00874DC4" w:rsidRDefault="004D6C24" w:rsidP="00736D15">
            <w:pPr>
              <w:keepNext/>
              <w:tabs>
                <w:tab w:val="left" w:pos="567"/>
                <w:tab w:val="num" w:pos="851"/>
                <w:tab w:val="left" w:pos="993"/>
              </w:tabs>
              <w:jc w:val="center"/>
              <w:rPr>
                <w:rFonts w:cs="Tahoma"/>
                <w:sz w:val="20"/>
                <w:szCs w:val="20"/>
              </w:rPr>
            </w:pPr>
            <w:r w:rsidRPr="00874DC4">
              <w:rPr>
                <w:rFonts w:cs="Tahoma"/>
                <w:sz w:val="20"/>
                <w:szCs w:val="20"/>
              </w:rPr>
              <w:t>žig</w:t>
            </w:r>
          </w:p>
        </w:tc>
        <w:tc>
          <w:tcPr>
            <w:tcW w:w="4111" w:type="dxa"/>
            <w:tcBorders>
              <w:top w:val="single" w:sz="4" w:space="0" w:color="auto"/>
            </w:tcBorders>
          </w:tcPr>
          <w:p w:rsidR="004D6C24" w:rsidRPr="00874DC4" w:rsidRDefault="004D6C24" w:rsidP="00736D15">
            <w:pPr>
              <w:keepNext/>
              <w:tabs>
                <w:tab w:val="left" w:pos="567"/>
                <w:tab w:val="num" w:pos="851"/>
                <w:tab w:val="left" w:pos="993"/>
              </w:tabs>
              <w:jc w:val="center"/>
              <w:rPr>
                <w:rFonts w:cs="Tahoma"/>
                <w:sz w:val="20"/>
                <w:szCs w:val="20"/>
              </w:rPr>
            </w:pPr>
            <w:r w:rsidRPr="00874DC4">
              <w:rPr>
                <w:rFonts w:cs="Tahoma"/>
                <w:sz w:val="20"/>
                <w:szCs w:val="20"/>
              </w:rPr>
              <w:t>(Naziv gospodarskega subjekta, podpis odgovorne osebe)</w:t>
            </w:r>
          </w:p>
        </w:tc>
      </w:tr>
    </w:tbl>
    <w:p w:rsidR="004D6C24" w:rsidRPr="00874DC4" w:rsidRDefault="004D6C24" w:rsidP="00736D15">
      <w:pPr>
        <w:keepNext/>
        <w:tabs>
          <w:tab w:val="left" w:pos="8647"/>
          <w:tab w:val="left" w:pos="9354"/>
        </w:tabs>
        <w:ind w:right="-2"/>
        <w:jc w:val="both"/>
        <w:rPr>
          <w:rFonts w:cs="Tahoma"/>
          <w:sz w:val="28"/>
          <w:szCs w:val="20"/>
        </w:rPr>
      </w:pPr>
    </w:p>
    <w:p w:rsidR="00AE26B4" w:rsidRPr="00874DC4" w:rsidRDefault="00AE26B4" w:rsidP="00736D15">
      <w:pPr>
        <w:keepNext/>
        <w:jc w:val="both"/>
        <w:rPr>
          <w:rFonts w:eastAsia="Calibri" w:cs="Tahoma"/>
          <w:b/>
          <w:i/>
          <w:sz w:val="18"/>
          <w:szCs w:val="18"/>
          <w:lang w:eastAsia="en-US"/>
        </w:rPr>
      </w:pPr>
    </w:p>
    <w:p w:rsidR="0091648E" w:rsidRDefault="0091648E" w:rsidP="00736D15">
      <w:pPr>
        <w:keepNext/>
        <w:jc w:val="both"/>
        <w:rPr>
          <w:rFonts w:eastAsia="Calibri" w:cs="Tahoma"/>
          <w:b/>
          <w:i/>
          <w:sz w:val="18"/>
          <w:szCs w:val="18"/>
          <w:lang w:eastAsia="en-US"/>
        </w:rPr>
      </w:pPr>
    </w:p>
    <w:p w:rsidR="004D6C24" w:rsidRPr="00874DC4" w:rsidRDefault="004D6C24" w:rsidP="00736D15">
      <w:pPr>
        <w:keepNext/>
        <w:jc w:val="both"/>
        <w:rPr>
          <w:rFonts w:cs="Tahoma"/>
          <w:i/>
          <w:iCs/>
          <w:sz w:val="18"/>
          <w:szCs w:val="22"/>
        </w:rPr>
      </w:pPr>
      <w:r w:rsidRPr="00874DC4">
        <w:rPr>
          <w:rFonts w:eastAsia="Calibri" w:cs="Tahoma"/>
          <w:b/>
          <w:i/>
          <w:sz w:val="18"/>
          <w:szCs w:val="18"/>
          <w:lang w:eastAsia="en-US"/>
        </w:rPr>
        <w:t>Opomba:</w:t>
      </w:r>
      <w:r w:rsidRPr="00874DC4">
        <w:rPr>
          <w:rFonts w:eastAsia="Calibri" w:cs="Tahoma"/>
          <w:i/>
          <w:sz w:val="18"/>
          <w:szCs w:val="18"/>
          <w:lang w:eastAsia="en-US"/>
        </w:rPr>
        <w:t xml:space="preserve"> </w:t>
      </w:r>
      <w:r w:rsidRPr="00874DC4">
        <w:rPr>
          <w:rFonts w:cs="Tahoma"/>
          <w:i/>
          <w:iCs/>
          <w:sz w:val="18"/>
          <w:szCs w:val="22"/>
        </w:rPr>
        <w:t xml:space="preserve">Izjavo izpolnijo in podpišejo tudi </w:t>
      </w:r>
      <w:r w:rsidRPr="00874DC4">
        <w:rPr>
          <w:rFonts w:cs="Tahoma"/>
          <w:b/>
          <w:i/>
          <w:iCs/>
          <w:sz w:val="18"/>
          <w:szCs w:val="22"/>
        </w:rPr>
        <w:t>VSI</w:t>
      </w:r>
      <w:r w:rsidRPr="00874DC4">
        <w:rPr>
          <w:rFonts w:cs="Tahoma"/>
          <w:i/>
          <w:iCs/>
          <w:sz w:val="18"/>
          <w:szCs w:val="22"/>
        </w:rPr>
        <w:t xml:space="preserve"> morebitni člani skupine ponudnikov-partnerji v okviru skupne ponudbe.</w:t>
      </w:r>
    </w:p>
    <w:p w:rsidR="004D6C24" w:rsidRPr="00874DC4" w:rsidRDefault="004D6C24" w:rsidP="00736D15">
      <w:pPr>
        <w:keepNext/>
        <w:rPr>
          <w:rFonts w:ascii="Times New Roman" w:hAnsi="Times New Roman"/>
          <w:sz w:val="20"/>
          <w:szCs w:val="20"/>
        </w:rPr>
      </w:pPr>
    </w:p>
    <w:p w:rsidR="009A4457" w:rsidRDefault="009A4457"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Default="00AD3EBD" w:rsidP="00736D15">
      <w:pPr>
        <w:keepNext/>
        <w:tabs>
          <w:tab w:val="left" w:pos="284"/>
        </w:tabs>
        <w:jc w:val="center"/>
        <w:rPr>
          <w:rFonts w:cs="Tahoma"/>
          <w:b/>
          <w:sz w:val="20"/>
          <w:szCs w:val="20"/>
        </w:rPr>
      </w:pPr>
    </w:p>
    <w:p w:rsidR="00AD3EBD" w:rsidRPr="00874DC4" w:rsidRDefault="00AD3EBD" w:rsidP="00736D15">
      <w:pPr>
        <w:keepNext/>
        <w:tabs>
          <w:tab w:val="left" w:pos="284"/>
        </w:tabs>
        <w:jc w:val="center"/>
        <w:rPr>
          <w:rFonts w:cs="Tahoma"/>
          <w:b/>
          <w:sz w:val="20"/>
          <w:szCs w:val="20"/>
        </w:rPr>
      </w:pPr>
    </w:p>
    <w:p w:rsidR="004D6C24" w:rsidRDefault="004D6C24" w:rsidP="00736D15">
      <w:pPr>
        <w:keepNext/>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874DC4" w:rsidTr="004D6C24">
        <w:trPr>
          <w:trHeight w:val="268"/>
        </w:trPr>
        <w:tc>
          <w:tcPr>
            <w:tcW w:w="567" w:type="dxa"/>
            <w:tcBorders>
              <w:top w:val="single" w:sz="4" w:space="0" w:color="auto"/>
              <w:left w:val="single" w:sz="4" w:space="0" w:color="auto"/>
              <w:bottom w:val="single" w:sz="4" w:space="0" w:color="auto"/>
              <w:right w:val="nil"/>
            </w:tcBorders>
          </w:tcPr>
          <w:p w:rsidR="009A4457" w:rsidRPr="00874DC4" w:rsidRDefault="009A4457" w:rsidP="00736D15">
            <w:pPr>
              <w:keepNext/>
              <w:jc w:val="both"/>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874DC4" w:rsidRDefault="009A4457" w:rsidP="00736D15">
            <w:pPr>
              <w:keepNext/>
              <w:rPr>
                <w:rFonts w:cs="Tahoma"/>
                <w:sz w:val="20"/>
                <w:szCs w:val="20"/>
              </w:rPr>
            </w:pPr>
            <w:r w:rsidRPr="00874DC4">
              <w:rPr>
                <w:rFonts w:cs="Tahoma"/>
                <w:sz w:val="20"/>
                <w:szCs w:val="20"/>
              </w:rPr>
              <w:t>IZJAVA O IZPOLNJEVANJU SPOSOBNOSTI PODIZVAJALCA/</w:t>
            </w:r>
            <w:r w:rsidR="004D6C24" w:rsidRPr="00874DC4">
              <w:rPr>
                <w:rFonts w:cs="Tahoma"/>
                <w:sz w:val="20"/>
                <w:szCs w:val="20"/>
              </w:rPr>
              <w:t xml:space="preserve"> DRUGEGA </w:t>
            </w:r>
            <w:r w:rsidRPr="00874DC4">
              <w:rPr>
                <w:rFonts w:cs="Tahoma"/>
                <w:sz w:val="20"/>
                <w:szCs w:val="20"/>
              </w:rPr>
              <w:t>SUBJ</w:t>
            </w:r>
            <w:r w:rsidR="004D6C24" w:rsidRPr="00874DC4">
              <w:rPr>
                <w:rFonts w:cs="Tahoma"/>
                <w:sz w:val="20"/>
                <w:szCs w:val="20"/>
              </w:rPr>
              <w:t>EKT</w:t>
            </w:r>
            <w:r w:rsidR="0077054B" w:rsidRPr="00874DC4">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874DC4" w:rsidRDefault="004D6C24" w:rsidP="00736D15">
            <w:pPr>
              <w:keepNext/>
              <w:rPr>
                <w:rFonts w:cs="Tahoma"/>
                <w:b/>
                <w:sz w:val="20"/>
                <w:szCs w:val="20"/>
              </w:rPr>
            </w:pPr>
            <w:r w:rsidRPr="00874DC4">
              <w:rPr>
                <w:rFonts w:cs="Tahoma"/>
                <w:b/>
                <w:i/>
                <w:sz w:val="20"/>
                <w:szCs w:val="20"/>
              </w:rPr>
              <w:t>P</w:t>
            </w:r>
            <w:r w:rsidR="009A4457" w:rsidRPr="00874DC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874DC4" w:rsidRDefault="009A4457" w:rsidP="00736D15">
            <w:pPr>
              <w:keepNext/>
              <w:ind w:left="-70"/>
              <w:rPr>
                <w:rFonts w:cs="Tahoma"/>
                <w:b/>
                <w:i/>
                <w:sz w:val="20"/>
                <w:szCs w:val="20"/>
              </w:rPr>
            </w:pPr>
            <w:r w:rsidRPr="00874DC4">
              <w:rPr>
                <w:rFonts w:cs="Tahoma"/>
                <w:b/>
                <w:i/>
                <w:sz w:val="20"/>
                <w:szCs w:val="20"/>
              </w:rPr>
              <w:t>3/2</w:t>
            </w:r>
          </w:p>
        </w:tc>
      </w:tr>
    </w:tbl>
    <w:p w:rsidR="009A4457" w:rsidRPr="00874DC4" w:rsidRDefault="009A4457" w:rsidP="00736D15">
      <w:pPr>
        <w:keepNext/>
        <w:tabs>
          <w:tab w:val="left" w:pos="284"/>
        </w:tabs>
        <w:jc w:val="center"/>
        <w:rPr>
          <w:rFonts w:cs="Tahoma"/>
          <w:b/>
          <w:sz w:val="20"/>
          <w:szCs w:val="20"/>
        </w:rPr>
      </w:pPr>
    </w:p>
    <w:p w:rsidR="0077054B" w:rsidRPr="00874DC4" w:rsidRDefault="0077054B" w:rsidP="00736D15">
      <w:pPr>
        <w:keepNext/>
        <w:jc w:val="both"/>
        <w:rPr>
          <w:rFonts w:cs="Tahoma"/>
          <w:sz w:val="20"/>
          <w:szCs w:val="20"/>
        </w:rPr>
      </w:pPr>
      <w:r w:rsidRPr="00874DC4">
        <w:rPr>
          <w:rFonts w:cs="Tahoma"/>
          <w:sz w:val="20"/>
          <w:szCs w:val="20"/>
        </w:rPr>
        <w:t xml:space="preserve">Gospodarski subjekt: ________________________________________________________, </w:t>
      </w:r>
      <w:r w:rsidRPr="00874DC4">
        <w:rPr>
          <w:rFonts w:cs="Tahoma"/>
          <w:sz w:val="20"/>
          <w:szCs w:val="20"/>
          <w:lang w:val="x-none"/>
        </w:rPr>
        <w:t xml:space="preserve">ki nastopamo kot podizvajalec </w:t>
      </w:r>
      <w:r w:rsidRPr="00874DC4">
        <w:rPr>
          <w:rFonts w:cs="Tahoma"/>
          <w:sz w:val="20"/>
          <w:szCs w:val="20"/>
        </w:rPr>
        <w:t>oziroma kot drug subjekt, katerih zmogljivosti bo uporabljal ponudnik</w:t>
      </w:r>
      <w:r w:rsidRPr="00874DC4">
        <w:rPr>
          <w:rFonts w:cs="Tahoma"/>
          <w:sz w:val="20"/>
          <w:szCs w:val="20"/>
          <w:lang w:val="x-none"/>
        </w:rPr>
        <w:t xml:space="preserve"> za javno naročilo</w:t>
      </w:r>
      <w:r w:rsidRPr="00874DC4">
        <w:rPr>
          <w:rFonts w:cs="Tahoma"/>
          <w:sz w:val="20"/>
          <w:szCs w:val="20"/>
        </w:rPr>
        <w:t xml:space="preserve"> št.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Pr="00874DC4">
        <w:rPr>
          <w:rFonts w:cs="Tahoma"/>
          <w:b/>
          <w:sz w:val="20"/>
          <w:szCs w:val="20"/>
        </w:rPr>
        <w:t xml:space="preserve">, </w:t>
      </w:r>
      <w:r w:rsidRPr="00874DC4">
        <w:rPr>
          <w:rFonts w:cs="Tahoma"/>
          <w:sz w:val="20"/>
          <w:szCs w:val="20"/>
        </w:rPr>
        <w:t>v okviru navedb, opredeljenih v ponudbi ponudnika, ki oddaja ponudbo za predmetno javno naročilo, podajamo naslednje izjave:</w:t>
      </w:r>
    </w:p>
    <w:p w:rsidR="0077054B" w:rsidRPr="00874DC4" w:rsidRDefault="0077054B" w:rsidP="00736D15">
      <w:pPr>
        <w:keepNext/>
        <w:tabs>
          <w:tab w:val="left" w:pos="8647"/>
          <w:tab w:val="left" w:pos="9354"/>
        </w:tabs>
        <w:ind w:right="-2"/>
        <w:rPr>
          <w:rFonts w:cs="Tahoma"/>
          <w:b/>
          <w:sz w:val="20"/>
          <w:szCs w:val="20"/>
        </w:rPr>
      </w:pPr>
    </w:p>
    <w:p w:rsidR="0077054B" w:rsidRPr="00874DC4" w:rsidRDefault="0077054B" w:rsidP="00736D15">
      <w:pPr>
        <w:keepNext/>
        <w:tabs>
          <w:tab w:val="left" w:pos="8647"/>
          <w:tab w:val="left" w:pos="9354"/>
        </w:tabs>
        <w:ind w:right="-2"/>
        <w:rPr>
          <w:rFonts w:cs="Tahoma"/>
          <w:b/>
          <w:sz w:val="20"/>
          <w:szCs w:val="20"/>
        </w:rPr>
      </w:pPr>
    </w:p>
    <w:p w:rsidR="0077054B" w:rsidRPr="00874DC4" w:rsidRDefault="0077054B" w:rsidP="00736D15">
      <w:pPr>
        <w:keepNext/>
        <w:numPr>
          <w:ilvl w:val="0"/>
          <w:numId w:val="22"/>
        </w:numPr>
        <w:ind w:left="567" w:hanging="567"/>
        <w:jc w:val="both"/>
        <w:rPr>
          <w:rFonts w:cs="Tahoma"/>
          <w:b/>
          <w:sz w:val="22"/>
        </w:rPr>
      </w:pPr>
      <w:r w:rsidRPr="00874DC4">
        <w:rPr>
          <w:rFonts w:cs="Tahoma"/>
          <w:b/>
          <w:sz w:val="22"/>
        </w:rPr>
        <w:t>RAZLOGI ZA IZKLJUČITEV</w:t>
      </w:r>
      <w:r w:rsidRPr="00874DC4">
        <w:rPr>
          <w:rFonts w:cs="Tahoma"/>
          <w:b/>
          <w:sz w:val="22"/>
          <w:lang w:val="x-none"/>
        </w:rPr>
        <w:t xml:space="preserve"> </w:t>
      </w:r>
    </w:p>
    <w:p w:rsidR="0077054B" w:rsidRPr="00874DC4" w:rsidRDefault="0077054B" w:rsidP="00736D15">
      <w:pPr>
        <w:keepNext/>
        <w:tabs>
          <w:tab w:val="left" w:pos="142"/>
        </w:tabs>
        <w:jc w:val="both"/>
        <w:rPr>
          <w:rFonts w:cs="Tahoma"/>
          <w:b/>
          <w:sz w:val="16"/>
          <w:szCs w:val="16"/>
        </w:rPr>
      </w:pPr>
    </w:p>
    <w:p w:rsidR="0077054B" w:rsidRPr="00874DC4" w:rsidRDefault="0077054B" w:rsidP="00736D15">
      <w:pPr>
        <w:keepNext/>
        <w:tabs>
          <w:tab w:val="left" w:pos="142"/>
        </w:tabs>
        <w:jc w:val="both"/>
        <w:rPr>
          <w:rFonts w:cs="Tahoma"/>
          <w:sz w:val="20"/>
          <w:szCs w:val="20"/>
        </w:rPr>
      </w:pPr>
      <w:r w:rsidRPr="00874DC4">
        <w:rPr>
          <w:rFonts w:cs="Tahoma"/>
          <w:b/>
          <w:sz w:val="20"/>
          <w:szCs w:val="20"/>
          <w:lang w:val="x-none"/>
        </w:rPr>
        <w:t>IZJAVLJAMO,</w:t>
      </w:r>
      <w:r w:rsidRPr="00874DC4">
        <w:rPr>
          <w:rFonts w:cs="Tahoma"/>
          <w:sz w:val="20"/>
          <w:szCs w:val="20"/>
          <w:lang w:val="x-none"/>
        </w:rPr>
        <w:t xml:space="preserve"> da </w:t>
      </w:r>
      <w:r w:rsidRPr="00874DC4">
        <w:rPr>
          <w:rFonts w:cs="Tahoma"/>
          <w:sz w:val="20"/>
          <w:szCs w:val="20"/>
        </w:rPr>
        <w:t xml:space="preserve">nam ni bila izrečena pravnomočna sodba, ki ima elemente kaznivih dejanj, ki so opredeljena ki so opredeljena </w:t>
      </w:r>
      <w:r w:rsidRPr="00874DC4">
        <w:rPr>
          <w:rFonts w:cs="Tahoma"/>
          <w:bCs/>
          <w:sz w:val="20"/>
          <w:szCs w:val="20"/>
        </w:rPr>
        <w:t xml:space="preserve">v 1. odstavku 75. člena ZJN-3 oziroma v Kazenskem zakoniku (Uradni list RS, št. 50/12 – uradno prečiščeno besedilo, 6/16 – </w:t>
      </w:r>
      <w:proofErr w:type="spellStart"/>
      <w:r w:rsidRPr="00874DC4">
        <w:rPr>
          <w:rFonts w:cs="Tahoma"/>
          <w:bCs/>
          <w:sz w:val="20"/>
          <w:szCs w:val="20"/>
        </w:rPr>
        <w:t>popr</w:t>
      </w:r>
      <w:proofErr w:type="spellEnd"/>
      <w:r w:rsidRPr="00874DC4">
        <w:rPr>
          <w:rFonts w:cs="Tahoma"/>
          <w:bCs/>
          <w:sz w:val="20"/>
          <w:szCs w:val="20"/>
        </w:rPr>
        <w:t>., 54/15 in 38/16; KZ-1).</w:t>
      </w:r>
    </w:p>
    <w:p w:rsidR="0077054B" w:rsidRPr="00874DC4" w:rsidRDefault="0077054B" w:rsidP="00736D15">
      <w:pPr>
        <w:keepNext/>
        <w:tabs>
          <w:tab w:val="left" w:pos="142"/>
        </w:tabs>
        <w:jc w:val="both"/>
        <w:rPr>
          <w:rFonts w:cs="Tahoma"/>
          <w:b/>
          <w:sz w:val="16"/>
          <w:szCs w:val="16"/>
        </w:rPr>
      </w:pPr>
    </w:p>
    <w:p w:rsidR="0077054B" w:rsidRPr="00874DC4" w:rsidRDefault="0077054B" w:rsidP="00736D15">
      <w:pPr>
        <w:keepNext/>
        <w:tabs>
          <w:tab w:val="left" w:pos="142"/>
        </w:tabs>
        <w:jc w:val="both"/>
        <w:rPr>
          <w:rFonts w:cs="Tahoma"/>
          <w:b/>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w:t>
      </w:r>
      <w:r w:rsidRPr="00874DC4">
        <w:rPr>
          <w:rFonts w:cs="Tahoma"/>
          <w:sz w:val="20"/>
          <w:szCs w:val="20"/>
        </w:rPr>
        <w:tab/>
        <w:t>ponudbe predložene vse obračune davčnih odtegljajev za dohodke iz delovnega razmerja za obdobje zadnjih petih let do dne oddaje prijave/ponudbe.</w:t>
      </w:r>
    </w:p>
    <w:p w:rsidR="0077054B" w:rsidRPr="00874DC4" w:rsidRDefault="0077054B" w:rsidP="00736D15">
      <w:pPr>
        <w:keepNext/>
        <w:tabs>
          <w:tab w:val="left" w:pos="142"/>
        </w:tabs>
        <w:jc w:val="both"/>
        <w:rPr>
          <w:rFonts w:cs="Tahoma"/>
          <w:b/>
          <w:sz w:val="16"/>
          <w:szCs w:val="16"/>
        </w:rPr>
      </w:pPr>
    </w:p>
    <w:p w:rsidR="0077054B" w:rsidRPr="00874DC4" w:rsidRDefault="0077054B" w:rsidP="00736D15">
      <w:pPr>
        <w:keepNext/>
        <w:tabs>
          <w:tab w:val="left" w:pos="142"/>
        </w:tabs>
        <w:jc w:val="both"/>
        <w:rPr>
          <w:rFonts w:cs="Tahoma"/>
          <w:b/>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b/>
          <w:sz w:val="20"/>
          <w:szCs w:val="20"/>
        </w:rPr>
        <w:t xml:space="preserve"> </w:t>
      </w:r>
      <w:r w:rsidRPr="00874DC4">
        <w:rPr>
          <w:rFonts w:cs="Tahoma"/>
          <w:sz w:val="20"/>
          <w:szCs w:val="20"/>
        </w:rPr>
        <w:t>na dan, ko je potekel rok za oddajo ponudb, nismo izločeni iz postopkov oddaje javnih naročil zaradi uvrstitve v evidenco gospodarskih subjektov z negativnimi referencami.</w:t>
      </w:r>
    </w:p>
    <w:p w:rsidR="0077054B" w:rsidRPr="00874DC4" w:rsidRDefault="0077054B" w:rsidP="00736D15">
      <w:pPr>
        <w:keepNext/>
        <w:tabs>
          <w:tab w:val="left" w:pos="426"/>
          <w:tab w:val="left" w:pos="9354"/>
        </w:tabs>
        <w:ind w:left="426" w:right="-2"/>
        <w:jc w:val="both"/>
        <w:rPr>
          <w:rFonts w:cs="Tahoma"/>
          <w:sz w:val="16"/>
          <w:szCs w:val="16"/>
        </w:rPr>
      </w:pPr>
    </w:p>
    <w:p w:rsidR="0077054B" w:rsidRPr="00874DC4" w:rsidRDefault="0077054B" w:rsidP="00736D15">
      <w:pPr>
        <w:keepNext/>
        <w:tabs>
          <w:tab w:val="left" w:pos="142"/>
        </w:tabs>
        <w:jc w:val="both"/>
        <w:rPr>
          <w:rFonts w:cs="Tahoma"/>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nam v zadnjih treh letih pred potekom roka za oddajo ponudb, s pravnomočno odločbo pristojnega organa Republike Slovenije ali druge države članice ali tretje države, ni bila dvakrat izrečena globa zaradi prekrška v zvezi s plačilom za delo.</w:t>
      </w:r>
    </w:p>
    <w:p w:rsidR="0077054B" w:rsidRPr="00874DC4" w:rsidRDefault="0077054B" w:rsidP="00736D15">
      <w:pPr>
        <w:keepNext/>
        <w:tabs>
          <w:tab w:val="left" w:pos="142"/>
        </w:tabs>
        <w:jc w:val="both"/>
        <w:rPr>
          <w:rFonts w:cs="Tahoma"/>
          <w:sz w:val="20"/>
          <w:szCs w:val="20"/>
        </w:rPr>
      </w:pPr>
    </w:p>
    <w:p w:rsidR="0077054B" w:rsidRPr="00874DC4" w:rsidRDefault="0077054B" w:rsidP="00736D15">
      <w:pPr>
        <w:keepNext/>
        <w:numPr>
          <w:ilvl w:val="0"/>
          <w:numId w:val="22"/>
        </w:numPr>
        <w:ind w:left="567" w:hanging="567"/>
        <w:jc w:val="both"/>
        <w:rPr>
          <w:rFonts w:cs="Tahoma"/>
          <w:b/>
          <w:sz w:val="22"/>
        </w:rPr>
      </w:pPr>
      <w:r w:rsidRPr="00874DC4">
        <w:rPr>
          <w:rFonts w:cs="Tahoma"/>
          <w:b/>
          <w:sz w:val="22"/>
        </w:rPr>
        <w:t xml:space="preserve">POGOJI ZA SODELOVANJE </w:t>
      </w:r>
    </w:p>
    <w:p w:rsidR="0077054B" w:rsidRPr="00874DC4" w:rsidRDefault="0077054B" w:rsidP="00736D15">
      <w:pPr>
        <w:keepNext/>
        <w:tabs>
          <w:tab w:val="left" w:pos="142"/>
        </w:tabs>
        <w:jc w:val="both"/>
        <w:rPr>
          <w:rFonts w:cs="Tahoma"/>
          <w:sz w:val="20"/>
          <w:szCs w:val="20"/>
        </w:rPr>
      </w:pPr>
    </w:p>
    <w:p w:rsidR="0077054B" w:rsidRPr="00874DC4" w:rsidRDefault="0077054B" w:rsidP="00736D15">
      <w:pPr>
        <w:keepNext/>
        <w:jc w:val="both"/>
        <w:rPr>
          <w:rFonts w:cs="Tahoma"/>
          <w:b/>
          <w:bCs/>
          <w:sz w:val="20"/>
          <w:szCs w:val="20"/>
        </w:rPr>
      </w:pPr>
      <w:r w:rsidRPr="00874DC4">
        <w:rPr>
          <w:rFonts w:cs="Tahoma"/>
          <w:b/>
          <w:sz w:val="20"/>
          <w:szCs w:val="20"/>
        </w:rPr>
        <w:t xml:space="preserve">Spodaj navedene izjave veljajo le v primeru, če gospodarski subjekt izpolnjuje pogoje za sodelovanje </w:t>
      </w:r>
      <w:r w:rsidRPr="00874DC4">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874DC4" w:rsidRDefault="0077054B" w:rsidP="00736D15">
      <w:pPr>
        <w:keepNext/>
        <w:jc w:val="both"/>
        <w:rPr>
          <w:rFonts w:cs="Tahoma"/>
          <w:b/>
          <w:sz w:val="20"/>
          <w:szCs w:val="20"/>
        </w:rPr>
      </w:pPr>
    </w:p>
    <w:p w:rsidR="0077054B" w:rsidRPr="00874DC4" w:rsidRDefault="0077054B" w:rsidP="00736D15">
      <w:pPr>
        <w:keepNext/>
        <w:jc w:val="both"/>
        <w:rPr>
          <w:rFonts w:cs="Tahoma"/>
          <w:bCs/>
          <w:sz w:val="20"/>
          <w:szCs w:val="20"/>
        </w:rPr>
      </w:pPr>
      <w:r w:rsidRPr="00874DC4">
        <w:rPr>
          <w:rFonts w:cs="Tahoma"/>
          <w:b/>
          <w:sz w:val="20"/>
          <w:szCs w:val="20"/>
          <w:lang w:val="x-none"/>
        </w:rPr>
        <w:t>IZJAVLJAMO,</w:t>
      </w:r>
      <w:r w:rsidRPr="00874DC4">
        <w:rPr>
          <w:rFonts w:cs="Tahoma"/>
          <w:sz w:val="20"/>
          <w:szCs w:val="20"/>
          <w:lang w:val="x-none"/>
        </w:rPr>
        <w:t xml:space="preserve"> da</w:t>
      </w:r>
      <w:r w:rsidRPr="00874DC4">
        <w:rPr>
          <w:rFonts w:cs="Tahoma"/>
          <w:sz w:val="20"/>
          <w:szCs w:val="20"/>
        </w:rPr>
        <w:t xml:space="preserve"> smo vpisani v enega </w:t>
      </w:r>
      <w:r w:rsidRPr="00874DC4">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874DC4" w:rsidRDefault="0077054B" w:rsidP="00736D15">
      <w:pPr>
        <w:keepNext/>
        <w:jc w:val="both"/>
        <w:rPr>
          <w:rFonts w:cs="Tahoma"/>
          <w:bCs/>
          <w:sz w:val="20"/>
          <w:szCs w:val="20"/>
        </w:rPr>
      </w:pPr>
    </w:p>
    <w:p w:rsidR="0077054B" w:rsidRPr="00874DC4" w:rsidRDefault="0077054B" w:rsidP="00736D15">
      <w:pPr>
        <w:keepNext/>
        <w:tabs>
          <w:tab w:val="left" w:pos="567"/>
        </w:tabs>
        <w:jc w:val="both"/>
        <w:rPr>
          <w:rFonts w:cs="Tahoma"/>
          <w:sz w:val="20"/>
          <w:szCs w:val="20"/>
        </w:rPr>
      </w:pPr>
      <w:r w:rsidRPr="00874DC4">
        <w:rPr>
          <w:rFonts w:cs="Tahoma"/>
          <w:b/>
          <w:sz w:val="20"/>
          <w:szCs w:val="20"/>
        </w:rPr>
        <w:t xml:space="preserve">IZJAVLJAMO, </w:t>
      </w:r>
      <w:r w:rsidRPr="00874DC4">
        <w:rPr>
          <w:rFonts w:cs="Tahoma"/>
          <w:sz w:val="20"/>
          <w:szCs w:val="20"/>
        </w:rPr>
        <w:t>da</w:t>
      </w:r>
      <w:r w:rsidRPr="00874DC4">
        <w:rPr>
          <w:rFonts w:cs="Tahoma"/>
          <w:b/>
          <w:sz w:val="20"/>
          <w:szCs w:val="20"/>
        </w:rPr>
        <w:t xml:space="preserve"> </w:t>
      </w:r>
      <w:r w:rsidRPr="00874DC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874DC4" w:rsidRDefault="0077054B" w:rsidP="00736D15">
      <w:pPr>
        <w:keepNext/>
        <w:jc w:val="both"/>
        <w:rPr>
          <w:rFonts w:cs="Tahoma"/>
          <w:bCs/>
          <w:sz w:val="20"/>
          <w:szCs w:val="20"/>
        </w:rPr>
      </w:pPr>
    </w:p>
    <w:p w:rsidR="0077054B" w:rsidRPr="00874DC4" w:rsidRDefault="0077054B" w:rsidP="00736D15">
      <w:pPr>
        <w:keepNext/>
        <w:tabs>
          <w:tab w:val="left" w:pos="567"/>
        </w:tabs>
        <w:jc w:val="both"/>
        <w:rPr>
          <w:rFonts w:cs="Tahoma"/>
          <w:sz w:val="20"/>
          <w:szCs w:val="20"/>
        </w:rPr>
      </w:pPr>
      <w:r w:rsidRPr="00874DC4">
        <w:rPr>
          <w:rFonts w:cs="Tahoma"/>
          <w:b/>
          <w:sz w:val="20"/>
          <w:szCs w:val="20"/>
        </w:rPr>
        <w:t xml:space="preserve">IZJAVLJAMO, </w:t>
      </w:r>
      <w:r w:rsidRPr="00874DC4">
        <w:rPr>
          <w:rFonts w:cs="Tahoma"/>
          <w:sz w:val="20"/>
          <w:szCs w:val="20"/>
        </w:rPr>
        <w:t>da smo ekonomsko in finančno sposobni izvesti predmet javnega naročila.</w:t>
      </w:r>
    </w:p>
    <w:p w:rsidR="0077054B" w:rsidRPr="00874DC4" w:rsidRDefault="0077054B" w:rsidP="00736D15">
      <w:pPr>
        <w:keepNext/>
        <w:jc w:val="both"/>
        <w:rPr>
          <w:rFonts w:cs="Tahoma"/>
          <w:bCs/>
          <w:sz w:val="20"/>
          <w:szCs w:val="20"/>
        </w:rPr>
      </w:pPr>
    </w:p>
    <w:p w:rsidR="008262BF" w:rsidRPr="00874DC4" w:rsidRDefault="008262BF" w:rsidP="00736D15">
      <w:pPr>
        <w:keepNext/>
        <w:jc w:val="both"/>
        <w:rPr>
          <w:rFonts w:cs="Tahoma"/>
          <w:color w:val="000000"/>
          <w:sz w:val="20"/>
          <w:szCs w:val="20"/>
        </w:rPr>
      </w:pPr>
      <w:r w:rsidRPr="00874DC4">
        <w:rPr>
          <w:rFonts w:cs="Tahoma"/>
          <w:b/>
          <w:color w:val="000000"/>
          <w:sz w:val="20"/>
          <w:szCs w:val="20"/>
        </w:rPr>
        <w:t>IZJAVLJAMO,</w:t>
      </w:r>
      <w:r w:rsidRPr="00874DC4">
        <w:rPr>
          <w:rFonts w:cs="Tahoma"/>
          <w:color w:val="000000"/>
          <w:sz w:val="20"/>
          <w:szCs w:val="20"/>
        </w:rPr>
        <w:t xml:space="preserve"> da na dan roka za predložitev ponudb nimamo dospelih neporavnanih obveznosti.</w:t>
      </w:r>
    </w:p>
    <w:p w:rsidR="008262BF" w:rsidRPr="00874DC4" w:rsidRDefault="008262BF" w:rsidP="00736D15">
      <w:pPr>
        <w:keepNext/>
        <w:jc w:val="both"/>
        <w:rPr>
          <w:rFonts w:cs="Tahoma"/>
          <w:color w:val="000000"/>
          <w:sz w:val="20"/>
          <w:szCs w:val="20"/>
        </w:rPr>
      </w:pPr>
    </w:p>
    <w:p w:rsidR="0077054B" w:rsidRPr="00874DC4" w:rsidRDefault="0077054B" w:rsidP="00736D15">
      <w:pPr>
        <w:keepNext/>
        <w:tabs>
          <w:tab w:val="left" w:pos="426"/>
          <w:tab w:val="left" w:pos="9354"/>
        </w:tabs>
        <w:ind w:right="-2"/>
        <w:jc w:val="both"/>
        <w:rPr>
          <w:rFonts w:cs="Tahoma"/>
          <w:sz w:val="20"/>
          <w:szCs w:val="20"/>
        </w:rPr>
      </w:pPr>
      <w:r w:rsidRPr="00874DC4">
        <w:rPr>
          <w:rFonts w:cs="Tahoma"/>
          <w:b/>
          <w:sz w:val="20"/>
          <w:szCs w:val="20"/>
        </w:rPr>
        <w:t>IZJAVLJAMO,</w:t>
      </w:r>
      <w:r w:rsidRPr="00874DC4">
        <w:rPr>
          <w:rFonts w:cs="Tahoma"/>
          <w:sz w:val="20"/>
          <w:szCs w:val="20"/>
        </w:rPr>
        <w:t xml:space="preserve"> da razpolagamo z ustreznimi kadri, ki so izkušeni, strokovno usposobljeni in sposobni izvesti predmet javnega naročila.</w:t>
      </w:r>
    </w:p>
    <w:p w:rsidR="0077054B" w:rsidRPr="00874DC4" w:rsidRDefault="0077054B" w:rsidP="00736D15">
      <w:pPr>
        <w:keepNext/>
        <w:tabs>
          <w:tab w:val="left" w:pos="426"/>
          <w:tab w:val="left" w:pos="9354"/>
        </w:tabs>
        <w:ind w:right="-2"/>
        <w:jc w:val="both"/>
        <w:rPr>
          <w:rFonts w:cs="Tahoma"/>
          <w:sz w:val="20"/>
          <w:szCs w:val="20"/>
        </w:rPr>
      </w:pPr>
    </w:p>
    <w:p w:rsidR="0077054B" w:rsidRPr="00874DC4" w:rsidRDefault="0077054B" w:rsidP="00736D15">
      <w:pPr>
        <w:keepNext/>
        <w:jc w:val="both"/>
        <w:rPr>
          <w:rFonts w:cs="Tahoma"/>
          <w:bCs/>
          <w:sz w:val="20"/>
          <w:szCs w:val="20"/>
        </w:rPr>
      </w:pPr>
    </w:p>
    <w:p w:rsidR="00AE26B4" w:rsidRPr="00874DC4" w:rsidRDefault="00AE26B4" w:rsidP="00736D15">
      <w:pPr>
        <w:keepNext/>
        <w:jc w:val="both"/>
        <w:rPr>
          <w:rFonts w:cs="Tahoma"/>
          <w:bCs/>
          <w:sz w:val="20"/>
          <w:szCs w:val="20"/>
        </w:rPr>
      </w:pPr>
    </w:p>
    <w:p w:rsidR="0077054B" w:rsidRPr="00874DC4" w:rsidRDefault="0077054B" w:rsidP="00736D15">
      <w:pPr>
        <w:keepNext/>
        <w:numPr>
          <w:ilvl w:val="0"/>
          <w:numId w:val="22"/>
        </w:numPr>
        <w:ind w:left="567" w:hanging="567"/>
        <w:jc w:val="both"/>
        <w:rPr>
          <w:rFonts w:cs="Tahoma"/>
          <w:b/>
          <w:sz w:val="22"/>
        </w:rPr>
      </w:pPr>
      <w:r w:rsidRPr="00874DC4">
        <w:rPr>
          <w:rFonts w:cs="Tahoma"/>
          <w:b/>
          <w:sz w:val="22"/>
        </w:rPr>
        <w:lastRenderedPageBreak/>
        <w:t>OSTALE ZAHTEVE IN POGOJI NAROČNIKA</w:t>
      </w:r>
    </w:p>
    <w:p w:rsidR="0077054B" w:rsidRPr="00874DC4" w:rsidRDefault="0077054B" w:rsidP="00736D15">
      <w:pPr>
        <w:keepNext/>
        <w:jc w:val="both"/>
        <w:rPr>
          <w:rFonts w:cs="Tahoma"/>
          <w:b/>
          <w:sz w:val="18"/>
          <w:szCs w:val="18"/>
        </w:rPr>
      </w:pPr>
    </w:p>
    <w:p w:rsidR="0077054B" w:rsidRPr="00874DC4" w:rsidRDefault="0077054B" w:rsidP="00736D15">
      <w:pPr>
        <w:keepNext/>
        <w:jc w:val="both"/>
        <w:rPr>
          <w:rFonts w:cs="Tahoma"/>
          <w:sz w:val="20"/>
          <w:szCs w:val="20"/>
        </w:rPr>
      </w:pPr>
      <w:r w:rsidRPr="00874DC4">
        <w:rPr>
          <w:rFonts w:cs="Tahoma"/>
          <w:b/>
          <w:sz w:val="20"/>
          <w:szCs w:val="20"/>
        </w:rPr>
        <w:t xml:space="preserve">IZJAVLJAMO, </w:t>
      </w:r>
      <w:r w:rsidRPr="00874DC4">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874DC4" w:rsidRDefault="0077054B" w:rsidP="00736D15">
      <w:pPr>
        <w:keepNext/>
        <w:jc w:val="both"/>
        <w:rPr>
          <w:rFonts w:cs="Tahoma"/>
          <w:sz w:val="20"/>
          <w:szCs w:val="20"/>
        </w:rPr>
      </w:pPr>
    </w:p>
    <w:p w:rsidR="0077054B" w:rsidRPr="00874DC4" w:rsidRDefault="0077054B" w:rsidP="00736D15">
      <w:pPr>
        <w:keepNext/>
        <w:spacing w:after="120"/>
        <w:jc w:val="both"/>
        <w:rPr>
          <w:rFonts w:cs="Tahoma"/>
          <w:b/>
          <w:sz w:val="20"/>
          <w:szCs w:val="20"/>
          <w:lang w:val="x-none"/>
        </w:rPr>
      </w:pPr>
      <w:r w:rsidRPr="00874DC4">
        <w:rPr>
          <w:rFonts w:cs="Tahoma"/>
          <w:b/>
          <w:sz w:val="20"/>
          <w:szCs w:val="20"/>
          <w:lang w:val="x-none"/>
        </w:rPr>
        <w:t xml:space="preserve">IZJAVLJAMO, </w:t>
      </w:r>
      <w:r w:rsidRPr="00874DC4">
        <w:rPr>
          <w:rFonts w:cs="Tahoma"/>
          <w:sz w:val="20"/>
          <w:szCs w:val="20"/>
          <w:lang w:val="x-none"/>
        </w:rPr>
        <w:t xml:space="preserve">da bomo v času izvajanja </w:t>
      </w:r>
      <w:r w:rsidRPr="00874DC4">
        <w:rPr>
          <w:rFonts w:cs="Tahoma"/>
          <w:sz w:val="20"/>
          <w:szCs w:val="20"/>
        </w:rPr>
        <w:t xml:space="preserve">predmetnega </w:t>
      </w:r>
      <w:r w:rsidRPr="00874DC4">
        <w:rPr>
          <w:rFonts w:cs="Tahoma"/>
          <w:sz w:val="20"/>
          <w:szCs w:val="20"/>
          <w:lang w:val="x-none"/>
        </w:rPr>
        <w:t>javnega naročila, v osmih (8) dneh od prejema poziva naročnika, le temu posredovali podatke o:</w:t>
      </w:r>
    </w:p>
    <w:p w:rsidR="0077054B" w:rsidRPr="00874DC4" w:rsidRDefault="0077054B" w:rsidP="00736D15">
      <w:pPr>
        <w:keepNext/>
        <w:numPr>
          <w:ilvl w:val="0"/>
          <w:numId w:val="7"/>
        </w:numPr>
        <w:tabs>
          <w:tab w:val="num" w:pos="426"/>
        </w:tabs>
        <w:jc w:val="both"/>
        <w:rPr>
          <w:rFonts w:cs="Tahoma"/>
          <w:sz w:val="20"/>
          <w:szCs w:val="20"/>
        </w:rPr>
      </w:pPr>
      <w:r w:rsidRPr="00874DC4">
        <w:rPr>
          <w:rFonts w:cs="Tahoma"/>
          <w:sz w:val="20"/>
          <w:szCs w:val="20"/>
        </w:rPr>
        <w:t>naših ustanoviteljih, družbenikih, vključno s tihimi druž</w:t>
      </w:r>
      <w:r w:rsidRPr="00874DC4">
        <w:rPr>
          <w:rFonts w:cs="Tahoma"/>
          <w:sz w:val="20"/>
          <w:szCs w:val="20"/>
        </w:rPr>
        <w:softHyphen/>
        <w:t xml:space="preserve">beniki, delničarjih, </w:t>
      </w:r>
      <w:proofErr w:type="spellStart"/>
      <w:r w:rsidRPr="00874DC4">
        <w:rPr>
          <w:rFonts w:cs="Tahoma"/>
          <w:sz w:val="20"/>
          <w:szCs w:val="20"/>
        </w:rPr>
        <w:t>komandistih</w:t>
      </w:r>
      <w:proofErr w:type="spellEnd"/>
      <w:r w:rsidRPr="00874DC4">
        <w:rPr>
          <w:rFonts w:cs="Tahoma"/>
          <w:sz w:val="20"/>
          <w:szCs w:val="20"/>
        </w:rPr>
        <w:t xml:space="preserve"> ali drugih lastnikih in podatke o lastniških deležih navedenih oseb;</w:t>
      </w:r>
    </w:p>
    <w:p w:rsidR="0077054B" w:rsidRPr="00874DC4" w:rsidRDefault="0077054B" w:rsidP="00736D15">
      <w:pPr>
        <w:keepNext/>
        <w:numPr>
          <w:ilvl w:val="0"/>
          <w:numId w:val="7"/>
        </w:numPr>
        <w:tabs>
          <w:tab w:val="num" w:pos="426"/>
        </w:tabs>
        <w:jc w:val="both"/>
        <w:rPr>
          <w:rFonts w:cs="Tahoma"/>
          <w:sz w:val="20"/>
          <w:szCs w:val="20"/>
        </w:rPr>
      </w:pPr>
      <w:r w:rsidRPr="00874DC4">
        <w:rPr>
          <w:rFonts w:cs="Tahoma"/>
          <w:sz w:val="20"/>
          <w:szCs w:val="20"/>
        </w:rPr>
        <w:t>gospodarskih subjektih, za katere se glede na določbe zakona, ki ureja gospodarske družbe, šteje, da so z njim po</w:t>
      </w:r>
      <w:r w:rsidRPr="00874DC4">
        <w:rPr>
          <w:rFonts w:cs="Tahoma"/>
          <w:sz w:val="20"/>
          <w:szCs w:val="20"/>
        </w:rPr>
        <w:softHyphen/>
        <w:t>vezane družbe.</w:t>
      </w:r>
    </w:p>
    <w:p w:rsidR="0077054B" w:rsidRPr="00874DC4" w:rsidRDefault="0077054B" w:rsidP="00736D15">
      <w:pPr>
        <w:keepNext/>
        <w:jc w:val="both"/>
        <w:rPr>
          <w:rFonts w:cs="Tahoma"/>
          <w:sz w:val="20"/>
          <w:szCs w:val="20"/>
        </w:rPr>
      </w:pPr>
    </w:p>
    <w:p w:rsidR="0077054B" w:rsidRPr="00874DC4" w:rsidRDefault="0077054B" w:rsidP="00736D15">
      <w:pPr>
        <w:keepNext/>
        <w:numPr>
          <w:ilvl w:val="0"/>
          <w:numId w:val="22"/>
        </w:numPr>
        <w:ind w:left="567" w:hanging="567"/>
        <w:jc w:val="both"/>
        <w:rPr>
          <w:rFonts w:cs="Tahoma"/>
          <w:b/>
          <w:sz w:val="22"/>
        </w:rPr>
      </w:pPr>
      <w:r w:rsidRPr="00874DC4">
        <w:rPr>
          <w:rFonts w:cs="Tahoma"/>
          <w:b/>
          <w:sz w:val="22"/>
        </w:rPr>
        <w:t>IZJAVA O SPREJEMANJU IN IZPOLNJEVANJU POGOJEV RAZPISNE DOKUMENTACIJE</w:t>
      </w:r>
    </w:p>
    <w:p w:rsidR="0077054B" w:rsidRPr="00874DC4" w:rsidRDefault="0077054B" w:rsidP="00736D15">
      <w:pPr>
        <w:keepNext/>
        <w:jc w:val="both"/>
        <w:rPr>
          <w:rFonts w:cs="Tahoma"/>
          <w:b/>
          <w:sz w:val="18"/>
          <w:szCs w:val="18"/>
        </w:rPr>
      </w:pPr>
    </w:p>
    <w:p w:rsidR="0077054B" w:rsidRPr="00874DC4" w:rsidRDefault="0077054B" w:rsidP="00736D15">
      <w:pPr>
        <w:keepNext/>
        <w:jc w:val="both"/>
        <w:rPr>
          <w:rFonts w:cs="Tahoma"/>
          <w:sz w:val="20"/>
          <w:szCs w:val="20"/>
        </w:rPr>
      </w:pPr>
      <w:r w:rsidRPr="00874DC4">
        <w:rPr>
          <w:rFonts w:cs="Tahoma"/>
          <w:b/>
          <w:sz w:val="20"/>
          <w:szCs w:val="20"/>
        </w:rPr>
        <w:t xml:space="preserve">IZJAVLJAMO, </w:t>
      </w:r>
      <w:r w:rsidRPr="00874DC4">
        <w:rPr>
          <w:rFonts w:cs="Tahoma"/>
          <w:sz w:val="20"/>
          <w:szCs w:val="20"/>
        </w:rPr>
        <w:t xml:space="preserve">da smo seznanjeni s celotno vsebino razpisne dokumentacije ter vsemi njenimi popravki in dopolnitvami oz. spremembami in da sprejemamo </w:t>
      </w:r>
      <w:r w:rsidRPr="00874DC4">
        <w:rPr>
          <w:rFonts w:cs="Tahoma"/>
          <w:b/>
          <w:sz w:val="20"/>
          <w:szCs w:val="20"/>
        </w:rPr>
        <w:t>vse</w:t>
      </w:r>
      <w:r w:rsidRPr="00874DC4">
        <w:rPr>
          <w:rFonts w:cs="Tahoma"/>
          <w:sz w:val="20"/>
          <w:szCs w:val="20"/>
        </w:rPr>
        <w:t xml:space="preserv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 </w:t>
      </w:r>
    </w:p>
    <w:p w:rsidR="0077054B" w:rsidRPr="00874DC4" w:rsidRDefault="0077054B" w:rsidP="00736D15">
      <w:pPr>
        <w:keepNext/>
        <w:jc w:val="both"/>
        <w:rPr>
          <w:rFonts w:cs="Tahoma"/>
          <w:sz w:val="20"/>
          <w:szCs w:val="20"/>
        </w:rPr>
      </w:pPr>
    </w:p>
    <w:p w:rsidR="0077054B" w:rsidRPr="00874DC4" w:rsidRDefault="0077054B" w:rsidP="00736D15">
      <w:pPr>
        <w:keepNext/>
        <w:jc w:val="both"/>
        <w:rPr>
          <w:rFonts w:cs="Tahoma"/>
          <w:sz w:val="20"/>
          <w:szCs w:val="20"/>
        </w:rPr>
      </w:pPr>
      <w:r w:rsidRPr="00874DC4">
        <w:rPr>
          <w:rFonts w:cs="Tahoma"/>
          <w:b/>
          <w:sz w:val="20"/>
          <w:szCs w:val="20"/>
        </w:rPr>
        <w:t>IZJAVLJAMO,</w:t>
      </w:r>
      <w:r w:rsidRPr="00874DC4">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874DC4" w:rsidRDefault="0077054B" w:rsidP="00736D15">
      <w:pPr>
        <w:keepNext/>
        <w:jc w:val="both"/>
        <w:rPr>
          <w:rFonts w:cs="Tahoma"/>
          <w:sz w:val="20"/>
          <w:szCs w:val="20"/>
        </w:rPr>
      </w:pPr>
    </w:p>
    <w:p w:rsidR="0077054B" w:rsidRPr="0077054B" w:rsidRDefault="0077054B" w:rsidP="00736D15">
      <w:pPr>
        <w:keepNext/>
        <w:jc w:val="both"/>
        <w:rPr>
          <w:rFonts w:cs="Tahoma"/>
          <w:b/>
          <w:sz w:val="20"/>
          <w:szCs w:val="20"/>
        </w:rPr>
      </w:pPr>
      <w:r w:rsidRPr="00874DC4">
        <w:rPr>
          <w:rFonts w:cs="Tahoma"/>
          <w:b/>
          <w:sz w:val="20"/>
          <w:szCs w:val="20"/>
        </w:rPr>
        <w:t xml:space="preserve">S podpisom te izjave izdajamo soglasje, da naročnik v zvezi z oddajo predmetnega javnega naročila pridobi podatke za preveritev ponudbe v skladu z 89. členom ZJN-3 v enotnem informacijskem sistemu – </w:t>
      </w:r>
      <w:proofErr w:type="spellStart"/>
      <w:r w:rsidRPr="00874DC4">
        <w:rPr>
          <w:rFonts w:cs="Tahoma"/>
          <w:b/>
          <w:sz w:val="20"/>
          <w:szCs w:val="20"/>
        </w:rPr>
        <w:t>eDosje</w:t>
      </w:r>
      <w:proofErr w:type="spellEnd"/>
      <w:r w:rsidRPr="00874DC4">
        <w:rPr>
          <w:rFonts w:cs="Tahoma"/>
          <w:b/>
          <w:sz w:val="20"/>
          <w:szCs w:val="20"/>
        </w:rPr>
        <w:t xml:space="preserve"> iz devetega odstavka 77. člena ZJN-3.</w:t>
      </w: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77054B" w:rsidRDefault="0077054B" w:rsidP="00736D15">
      <w:pPr>
        <w:keepNext/>
        <w:tabs>
          <w:tab w:val="left" w:pos="0"/>
          <w:tab w:val="left" w:pos="8647"/>
        </w:tabs>
        <w:ind w:right="-2"/>
        <w:jc w:val="both"/>
        <w:rPr>
          <w:rFonts w:cs="Tahoma"/>
          <w:b/>
          <w:sz w:val="18"/>
          <w:szCs w:val="18"/>
        </w:rPr>
      </w:pPr>
    </w:p>
    <w:p w:rsidR="0077054B" w:rsidRPr="00874DC4" w:rsidRDefault="0077054B" w:rsidP="00736D15">
      <w:pPr>
        <w:keepNext/>
        <w:jc w:val="both"/>
        <w:rPr>
          <w:rFonts w:cs="Tahoma"/>
          <w:i/>
          <w:sz w:val="20"/>
          <w:szCs w:val="20"/>
          <w:u w:val="single"/>
        </w:rPr>
      </w:pPr>
      <w:r w:rsidRPr="00874DC4">
        <w:rPr>
          <w:rFonts w:cs="Tahoma"/>
          <w:i/>
          <w:sz w:val="20"/>
          <w:szCs w:val="20"/>
          <w:u w:val="single"/>
        </w:rPr>
        <w:t>Vse izjave podajamo pod kazensko in materialno odgovornostjo.</w:t>
      </w:r>
    </w:p>
    <w:p w:rsidR="0077054B" w:rsidRPr="00874DC4" w:rsidRDefault="0077054B" w:rsidP="00736D15">
      <w:pPr>
        <w:keepNext/>
        <w:tabs>
          <w:tab w:val="left" w:pos="0"/>
          <w:tab w:val="left" w:pos="8647"/>
        </w:tabs>
        <w:ind w:right="-2"/>
        <w:jc w:val="both"/>
        <w:rPr>
          <w:rFonts w:cs="Tahoma"/>
          <w:b/>
          <w:sz w:val="18"/>
          <w:szCs w:val="18"/>
        </w:rPr>
      </w:pPr>
    </w:p>
    <w:p w:rsidR="0077054B" w:rsidRPr="00874DC4" w:rsidRDefault="0077054B" w:rsidP="00736D15">
      <w:pPr>
        <w:keepNext/>
        <w:tabs>
          <w:tab w:val="left" w:pos="0"/>
          <w:tab w:val="left" w:pos="8647"/>
        </w:tabs>
        <w:ind w:right="-2"/>
        <w:jc w:val="both"/>
        <w:rPr>
          <w:rFonts w:cs="Tahoma"/>
          <w:b/>
          <w:sz w:val="18"/>
          <w:szCs w:val="18"/>
        </w:rPr>
      </w:pPr>
    </w:p>
    <w:p w:rsidR="0077054B" w:rsidRPr="00874DC4" w:rsidRDefault="0077054B" w:rsidP="00736D15">
      <w:pPr>
        <w:keepNext/>
        <w:tabs>
          <w:tab w:val="left" w:pos="0"/>
          <w:tab w:val="left" w:pos="8647"/>
        </w:tabs>
        <w:ind w:right="-2"/>
        <w:jc w:val="both"/>
        <w:rPr>
          <w:rFonts w:cs="Tahoma"/>
          <w:b/>
          <w:sz w:val="18"/>
          <w:szCs w:val="18"/>
        </w:rPr>
      </w:pPr>
    </w:p>
    <w:p w:rsidR="0077054B" w:rsidRPr="00874DC4" w:rsidRDefault="0077054B" w:rsidP="00736D15">
      <w:pPr>
        <w:keepNext/>
        <w:jc w:val="both"/>
        <w:rPr>
          <w:rFonts w:cs="Tahoma"/>
          <w:bCs/>
          <w:i/>
          <w:noProof/>
          <w:sz w:val="18"/>
          <w:szCs w:val="18"/>
        </w:rPr>
      </w:pPr>
    </w:p>
    <w:p w:rsidR="0077054B" w:rsidRPr="00874DC4" w:rsidRDefault="0077054B" w:rsidP="00736D15">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874DC4" w:rsidTr="00A277B0">
        <w:tc>
          <w:tcPr>
            <w:tcW w:w="3189" w:type="dxa"/>
            <w:tcBorders>
              <w:top w:val="single" w:sz="4" w:space="0" w:color="auto"/>
            </w:tcBorders>
            <w:vAlign w:val="bottom"/>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Kraj, datum</w:t>
            </w:r>
          </w:p>
        </w:tc>
        <w:tc>
          <w:tcPr>
            <w:tcW w:w="2268" w:type="dxa"/>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žig</w:t>
            </w:r>
          </w:p>
        </w:tc>
        <w:tc>
          <w:tcPr>
            <w:tcW w:w="4111" w:type="dxa"/>
            <w:tcBorders>
              <w:top w:val="single" w:sz="4" w:space="0" w:color="auto"/>
            </w:tcBorders>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(Naziv gospodarskega subjekta, podpis odgovorne osebe)</w:t>
            </w:r>
          </w:p>
        </w:tc>
      </w:tr>
    </w:tbl>
    <w:p w:rsidR="0077054B" w:rsidRPr="00874DC4" w:rsidRDefault="0077054B" w:rsidP="00736D15">
      <w:pPr>
        <w:keepNext/>
        <w:tabs>
          <w:tab w:val="left" w:pos="2835"/>
        </w:tabs>
        <w:ind w:left="284" w:hanging="284"/>
        <w:jc w:val="both"/>
        <w:rPr>
          <w:rFonts w:cs="Tahoma"/>
          <w:sz w:val="20"/>
          <w:szCs w:val="20"/>
        </w:rPr>
      </w:pPr>
    </w:p>
    <w:p w:rsidR="0077054B" w:rsidRPr="00874DC4" w:rsidRDefault="0077054B" w:rsidP="00736D15">
      <w:pPr>
        <w:keepNext/>
        <w:jc w:val="both"/>
        <w:rPr>
          <w:rFonts w:cs="Tahoma"/>
          <w:b/>
          <w:bCs/>
          <w:i/>
          <w:noProof/>
          <w:sz w:val="18"/>
          <w:szCs w:val="18"/>
        </w:rPr>
      </w:pPr>
    </w:p>
    <w:p w:rsidR="0077054B" w:rsidRPr="00874DC4" w:rsidRDefault="0077054B" w:rsidP="00736D15">
      <w:pPr>
        <w:keepNext/>
        <w:jc w:val="both"/>
        <w:rPr>
          <w:rFonts w:cs="Tahoma"/>
          <w:b/>
          <w:bCs/>
          <w:i/>
          <w:noProof/>
          <w:sz w:val="18"/>
          <w:szCs w:val="18"/>
        </w:rPr>
      </w:pPr>
    </w:p>
    <w:p w:rsidR="0077054B" w:rsidRPr="00874DC4" w:rsidRDefault="0077054B" w:rsidP="00736D15">
      <w:pPr>
        <w:keepNext/>
        <w:jc w:val="both"/>
        <w:rPr>
          <w:rFonts w:cs="Tahoma"/>
          <w:b/>
          <w:i/>
          <w:sz w:val="20"/>
          <w:szCs w:val="20"/>
          <w:u w:val="single"/>
        </w:rPr>
      </w:pPr>
    </w:p>
    <w:p w:rsidR="0077054B" w:rsidRPr="00874DC4" w:rsidRDefault="0077054B" w:rsidP="00736D15">
      <w:pPr>
        <w:keepNext/>
        <w:jc w:val="both"/>
        <w:rPr>
          <w:rFonts w:eastAsia="Calibri" w:cs="Tahoma"/>
          <w:i/>
          <w:sz w:val="18"/>
          <w:szCs w:val="18"/>
          <w:lang w:eastAsia="en-US"/>
        </w:rPr>
      </w:pPr>
      <w:r w:rsidRPr="00874DC4">
        <w:rPr>
          <w:rFonts w:eastAsia="Calibri" w:cs="Tahoma"/>
          <w:b/>
          <w:i/>
          <w:sz w:val="18"/>
          <w:szCs w:val="18"/>
          <w:lang w:eastAsia="en-US"/>
        </w:rPr>
        <w:t>Opomba:</w:t>
      </w:r>
      <w:r w:rsidRPr="00874DC4">
        <w:rPr>
          <w:rFonts w:eastAsia="Calibri" w:cs="Tahoma"/>
          <w:i/>
          <w:sz w:val="18"/>
          <w:szCs w:val="18"/>
          <w:lang w:eastAsia="en-US"/>
        </w:rPr>
        <w:t xml:space="preserve"> </w:t>
      </w:r>
      <w:r w:rsidRPr="00874DC4">
        <w:rPr>
          <w:rFonts w:cs="Tahoma"/>
          <w:i/>
          <w:iCs/>
          <w:sz w:val="18"/>
          <w:szCs w:val="22"/>
        </w:rPr>
        <w:t xml:space="preserve">Izjavo izpolnijo in podpišejo </w:t>
      </w:r>
      <w:r w:rsidRPr="00874DC4">
        <w:rPr>
          <w:rFonts w:cs="Tahoma"/>
          <w:b/>
          <w:i/>
          <w:iCs/>
          <w:sz w:val="18"/>
          <w:szCs w:val="22"/>
        </w:rPr>
        <w:t>VSI</w:t>
      </w:r>
      <w:r w:rsidRPr="00874DC4">
        <w:rPr>
          <w:rFonts w:cs="Tahoma"/>
          <w:i/>
          <w:iCs/>
          <w:sz w:val="18"/>
          <w:szCs w:val="22"/>
        </w:rPr>
        <w:t xml:space="preserve"> </w:t>
      </w:r>
      <w:r w:rsidRPr="00874DC4">
        <w:rPr>
          <w:rFonts w:cs="Tahoma"/>
          <w:i/>
          <w:iCs/>
          <w:sz w:val="18"/>
          <w:szCs w:val="22"/>
          <w:u w:val="single"/>
        </w:rPr>
        <w:t>podizvajalci</w:t>
      </w:r>
      <w:r w:rsidRPr="00874DC4">
        <w:rPr>
          <w:rFonts w:cs="Tahoma"/>
          <w:i/>
          <w:iCs/>
          <w:sz w:val="18"/>
          <w:szCs w:val="22"/>
        </w:rPr>
        <w:t xml:space="preserve"> (v kolikor  ponudnik v ponudbi nominira podizvajalce za izvedbo javnega naročila) in drugi </w:t>
      </w:r>
      <w:r w:rsidRPr="00874DC4">
        <w:rPr>
          <w:rFonts w:cs="Tahoma"/>
          <w:i/>
          <w:iCs/>
          <w:sz w:val="18"/>
          <w:szCs w:val="22"/>
          <w:u w:val="single"/>
        </w:rPr>
        <w:t>subjekti</w:t>
      </w:r>
      <w:r w:rsidRPr="00874DC4">
        <w:rPr>
          <w:rFonts w:cs="Tahoma"/>
          <w:i/>
          <w:iCs/>
          <w:sz w:val="18"/>
          <w:szCs w:val="22"/>
        </w:rPr>
        <w:t xml:space="preserve">, katerih zmogljivost uporablja ponudnik (v kolikor ponudnik </w:t>
      </w:r>
      <w:r w:rsidRPr="00874DC4">
        <w:rPr>
          <w:rFonts w:cs="Tahoma"/>
          <w:bCs/>
          <w:i/>
          <w:iCs/>
          <w:sz w:val="18"/>
          <w:szCs w:val="22"/>
        </w:rPr>
        <w:t>glede pogojev</w:t>
      </w:r>
      <w:r w:rsidRPr="00874DC4">
        <w:rPr>
          <w:rFonts w:cs="Tahoma"/>
          <w:b/>
          <w:bCs/>
          <w:i/>
          <w:iCs/>
          <w:sz w:val="18"/>
          <w:szCs w:val="22"/>
        </w:rPr>
        <w:t xml:space="preserve"> </w:t>
      </w:r>
      <w:r w:rsidRPr="00874DC4">
        <w:rPr>
          <w:rFonts w:cs="Tahoma"/>
          <w:i/>
          <w:iCs/>
          <w:sz w:val="18"/>
          <w:szCs w:val="22"/>
        </w:rPr>
        <w:t>v zvezi z ekonomskim in finančnim položajem ter tehnično in strokovno sposobnostjo uporabi zmogljivosti drugih subjektov).</w:t>
      </w:r>
    </w:p>
    <w:p w:rsidR="0077054B" w:rsidRPr="00874DC4" w:rsidRDefault="0077054B" w:rsidP="00736D15">
      <w:pPr>
        <w:keepNext/>
        <w:jc w:val="both"/>
        <w:rPr>
          <w:rFonts w:cs="Tahoma"/>
          <w:b/>
          <w:i/>
          <w:sz w:val="20"/>
          <w:szCs w:val="20"/>
          <w:u w:val="single"/>
        </w:rPr>
      </w:pPr>
    </w:p>
    <w:p w:rsidR="00A277B0" w:rsidRPr="00874DC4" w:rsidRDefault="00A277B0" w:rsidP="00736D15">
      <w:pPr>
        <w:keepNext/>
        <w:jc w:val="both"/>
        <w:rPr>
          <w:rFonts w:cs="Tahoma"/>
          <w:b/>
          <w:i/>
          <w:sz w:val="20"/>
          <w:szCs w:val="20"/>
          <w:u w:val="single"/>
        </w:rPr>
      </w:pPr>
    </w:p>
    <w:p w:rsidR="00A277B0" w:rsidRPr="00874DC4" w:rsidRDefault="00A277B0" w:rsidP="00736D15">
      <w:pPr>
        <w:keepNext/>
        <w:jc w:val="both"/>
        <w:rPr>
          <w:rFonts w:cs="Tahoma"/>
          <w:b/>
          <w:i/>
          <w:sz w:val="20"/>
          <w:szCs w:val="20"/>
          <w:u w:val="single"/>
        </w:rPr>
      </w:pPr>
    </w:p>
    <w:p w:rsidR="00A277B0" w:rsidRPr="00874DC4" w:rsidRDefault="00A277B0" w:rsidP="00736D15">
      <w:pPr>
        <w:keepNext/>
        <w:jc w:val="both"/>
        <w:rPr>
          <w:rFonts w:cs="Tahoma"/>
          <w:b/>
          <w:i/>
          <w:sz w:val="20"/>
          <w:szCs w:val="20"/>
          <w:u w:val="single"/>
        </w:rPr>
      </w:pPr>
    </w:p>
    <w:p w:rsidR="00AE26B4" w:rsidRPr="00874DC4" w:rsidRDefault="00AE26B4" w:rsidP="00736D15">
      <w:pPr>
        <w:keepNext/>
        <w:jc w:val="both"/>
        <w:rPr>
          <w:rFonts w:cs="Tahoma"/>
          <w:b/>
          <w:i/>
          <w:sz w:val="20"/>
          <w:szCs w:val="20"/>
          <w:u w:val="single"/>
        </w:rPr>
      </w:pPr>
    </w:p>
    <w:p w:rsidR="00A277B0" w:rsidRPr="00874DC4" w:rsidRDefault="00A277B0" w:rsidP="00736D15">
      <w:pPr>
        <w:keepNext/>
        <w:jc w:val="both"/>
        <w:rPr>
          <w:rFonts w:cs="Tahoma"/>
          <w:b/>
          <w:i/>
          <w:sz w:val="20"/>
          <w:szCs w:val="20"/>
          <w:u w:val="single"/>
        </w:rPr>
      </w:pPr>
    </w:p>
    <w:p w:rsidR="009A4457" w:rsidRPr="00874DC4" w:rsidRDefault="009A4457" w:rsidP="00736D15">
      <w:pPr>
        <w:keepNext/>
        <w:tabs>
          <w:tab w:val="left" w:pos="284"/>
        </w:tabs>
        <w:jc w:val="right"/>
        <w:rPr>
          <w:rFonts w:cs="Tahoma"/>
          <w:b/>
          <w:sz w:val="20"/>
          <w:szCs w:val="20"/>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874DC4" w:rsidTr="00E53ECA">
        <w:tc>
          <w:tcPr>
            <w:tcW w:w="608" w:type="dxa"/>
            <w:tcBorders>
              <w:right w:val="nil"/>
            </w:tcBorders>
          </w:tcPr>
          <w:p w:rsidR="001D2641" w:rsidRPr="00874DC4" w:rsidRDefault="001D2641" w:rsidP="00736D15">
            <w:pPr>
              <w:keepNext/>
              <w:jc w:val="both"/>
              <w:rPr>
                <w:rFonts w:cs="Tahoma"/>
                <w:sz w:val="20"/>
                <w:szCs w:val="20"/>
              </w:rPr>
            </w:pP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sz w:val="20"/>
                <w:szCs w:val="20"/>
              </w:rPr>
              <w:br w:type="page"/>
            </w:r>
            <w:r w:rsidRPr="00874DC4">
              <w:rPr>
                <w:rFonts w:cs="Tahoma"/>
                <w:b/>
                <w:sz w:val="20"/>
                <w:szCs w:val="20"/>
              </w:rPr>
              <w:br w:type="page"/>
            </w:r>
            <w:r w:rsidRPr="00874DC4">
              <w:rPr>
                <w:rFonts w:cs="Tahoma"/>
                <w:sz w:val="20"/>
                <w:szCs w:val="20"/>
              </w:rPr>
              <w:br w:type="page"/>
            </w:r>
          </w:p>
        </w:tc>
        <w:tc>
          <w:tcPr>
            <w:tcW w:w="7654" w:type="dxa"/>
            <w:tcBorders>
              <w:left w:val="nil"/>
            </w:tcBorders>
            <w:vAlign w:val="bottom"/>
          </w:tcPr>
          <w:p w:rsidR="001D2641" w:rsidRPr="00874DC4" w:rsidRDefault="001D2641" w:rsidP="00736D15">
            <w:pPr>
              <w:keepNext/>
              <w:rPr>
                <w:rFonts w:cs="Tahoma"/>
                <w:sz w:val="20"/>
                <w:szCs w:val="20"/>
              </w:rPr>
            </w:pPr>
            <w:r w:rsidRPr="00874DC4">
              <w:rPr>
                <w:rFonts w:cs="Tahoma"/>
                <w:sz w:val="20"/>
                <w:szCs w:val="20"/>
              </w:rPr>
              <w:t>IZJAVA FIZIČNE OSEBE</w:t>
            </w:r>
          </w:p>
        </w:tc>
        <w:tc>
          <w:tcPr>
            <w:tcW w:w="850" w:type="dxa"/>
            <w:tcBorders>
              <w:right w:val="nil"/>
            </w:tcBorders>
          </w:tcPr>
          <w:p w:rsidR="001D2641" w:rsidRPr="00874DC4" w:rsidRDefault="0077054B" w:rsidP="00736D15">
            <w:pPr>
              <w:keepNext/>
              <w:jc w:val="both"/>
              <w:rPr>
                <w:rFonts w:cs="Tahoma"/>
                <w:b/>
                <w:sz w:val="20"/>
                <w:szCs w:val="20"/>
              </w:rPr>
            </w:pPr>
            <w:r w:rsidRPr="00874DC4">
              <w:rPr>
                <w:rFonts w:cs="Tahoma"/>
                <w:b/>
                <w:i/>
                <w:sz w:val="20"/>
                <w:szCs w:val="20"/>
              </w:rPr>
              <w:t>P</w:t>
            </w:r>
            <w:r w:rsidR="001D2641" w:rsidRPr="00874DC4">
              <w:rPr>
                <w:rFonts w:cs="Tahoma"/>
                <w:b/>
                <w:i/>
                <w:sz w:val="20"/>
                <w:szCs w:val="20"/>
              </w:rPr>
              <w:t xml:space="preserve">riloga </w:t>
            </w:r>
          </w:p>
        </w:tc>
        <w:tc>
          <w:tcPr>
            <w:tcW w:w="576" w:type="dxa"/>
            <w:tcBorders>
              <w:left w:val="nil"/>
            </w:tcBorders>
          </w:tcPr>
          <w:p w:rsidR="001D2641" w:rsidRPr="00874DC4" w:rsidRDefault="009A4457" w:rsidP="00736D15">
            <w:pPr>
              <w:keepNext/>
              <w:jc w:val="both"/>
              <w:rPr>
                <w:rFonts w:cs="Tahoma"/>
                <w:b/>
                <w:i/>
                <w:sz w:val="20"/>
                <w:szCs w:val="20"/>
              </w:rPr>
            </w:pPr>
            <w:r w:rsidRPr="00874DC4">
              <w:rPr>
                <w:rFonts w:cs="Tahoma"/>
                <w:b/>
                <w:i/>
                <w:sz w:val="20"/>
                <w:szCs w:val="20"/>
              </w:rPr>
              <w:t>3/3</w:t>
            </w:r>
          </w:p>
        </w:tc>
      </w:tr>
    </w:tbl>
    <w:p w:rsidR="001D2641" w:rsidRPr="00874DC4" w:rsidRDefault="001D2641" w:rsidP="00736D15">
      <w:pPr>
        <w:keepNext/>
        <w:rPr>
          <w:rFonts w:cs="Tahoma"/>
          <w:b/>
          <w:sz w:val="20"/>
          <w:szCs w:val="20"/>
        </w:rPr>
      </w:pPr>
    </w:p>
    <w:p w:rsidR="005C138A" w:rsidRPr="00874DC4" w:rsidRDefault="00E76604" w:rsidP="00736D15">
      <w:pPr>
        <w:keepNext/>
        <w:jc w:val="both"/>
        <w:rPr>
          <w:rFonts w:cs="Tahoma"/>
          <w:b/>
          <w:sz w:val="20"/>
          <w:szCs w:val="20"/>
        </w:rPr>
      </w:pPr>
      <w:r>
        <w:rPr>
          <w:rFonts w:cs="Tahoma"/>
          <w:b/>
          <w:sz w:val="20"/>
          <w:szCs w:val="20"/>
        </w:rPr>
        <w:t>ŽALE-14/18</w:t>
      </w:r>
      <w:r w:rsidR="00215328" w:rsidRPr="00874DC4">
        <w:rPr>
          <w:rFonts w:cs="Tahoma"/>
          <w:b/>
          <w:sz w:val="20"/>
          <w:szCs w:val="20"/>
        </w:rPr>
        <w:t xml:space="preserve"> </w:t>
      </w:r>
      <w:r>
        <w:rPr>
          <w:rFonts w:cs="Tahoma"/>
          <w:b/>
          <w:sz w:val="20"/>
          <w:szCs w:val="20"/>
        </w:rPr>
        <w:t>Dobava evidenčnih ploščič</w:t>
      </w:r>
    </w:p>
    <w:p w:rsidR="001D2641" w:rsidRPr="00874DC4" w:rsidRDefault="001D2641" w:rsidP="00736D15">
      <w:pPr>
        <w:keepNext/>
        <w:jc w:val="both"/>
        <w:rPr>
          <w:rFonts w:cs="Tahoma"/>
          <w:b/>
          <w:sz w:val="20"/>
          <w:szCs w:val="20"/>
        </w:rPr>
      </w:pP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 xml:space="preserve">Ime in priimek _____________________________________________________________________ </w:t>
      </w: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EMŠO ____________________________________________________________________________</w:t>
      </w: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Spodaj podpisani/a, ki sem pri gospodarskemu subjektu ________________________________________</w:t>
      </w: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član/</w:t>
      </w:r>
      <w:proofErr w:type="spellStart"/>
      <w:r w:rsidRPr="00874DC4">
        <w:rPr>
          <w:rFonts w:cs="Tahoma"/>
          <w:sz w:val="20"/>
          <w:szCs w:val="20"/>
        </w:rPr>
        <w:t>ica</w:t>
      </w:r>
      <w:proofErr w:type="spellEnd"/>
      <w:r w:rsidRPr="00874DC4">
        <w:rPr>
          <w:rFonts w:cs="Tahoma"/>
          <w:sz w:val="20"/>
          <w:szCs w:val="20"/>
        </w:rPr>
        <w:t xml:space="preserve"> (ustrezno obkrožiti):</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 xml:space="preserve">upravnega organa ali </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vodstvenega organa ali</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 xml:space="preserve">nadzornega organa </w:t>
      </w: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oziroma imam pooblastila za njegovo (ustrezno obkrožiti):</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zastopanje ali</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odločanje ali</w:t>
      </w:r>
    </w:p>
    <w:p w:rsidR="001D2641" w:rsidRPr="00874DC4" w:rsidRDefault="001D2641" w:rsidP="00736D15">
      <w:pPr>
        <w:pStyle w:val="Odstavekseznama"/>
        <w:keepNext/>
        <w:numPr>
          <w:ilvl w:val="0"/>
          <w:numId w:val="13"/>
        </w:numPr>
        <w:tabs>
          <w:tab w:val="left" w:pos="567"/>
          <w:tab w:val="left" w:pos="993"/>
        </w:tabs>
        <w:jc w:val="both"/>
        <w:rPr>
          <w:rFonts w:ascii="Tahoma" w:hAnsi="Tahoma" w:cs="Tahoma"/>
        </w:rPr>
      </w:pPr>
      <w:r w:rsidRPr="00874DC4">
        <w:rPr>
          <w:rFonts w:ascii="Tahoma" w:hAnsi="Tahoma" w:cs="Tahoma"/>
        </w:rPr>
        <w:t>nadzor v njem,</w:t>
      </w: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b/>
          <w:sz w:val="20"/>
          <w:szCs w:val="20"/>
        </w:rPr>
        <w:t>pod kazensko in materialno odgovornostjo</w:t>
      </w:r>
      <w:r w:rsidRPr="00874DC4">
        <w:rPr>
          <w:rFonts w:cs="Tahoma"/>
          <w:sz w:val="20"/>
          <w:szCs w:val="20"/>
        </w:rPr>
        <w:t xml:space="preserve"> </w:t>
      </w:r>
    </w:p>
    <w:p w:rsidR="001D2641" w:rsidRPr="00874DC4" w:rsidRDefault="001D2641" w:rsidP="00736D15">
      <w:pPr>
        <w:keepNext/>
        <w:tabs>
          <w:tab w:val="left" w:pos="567"/>
          <w:tab w:val="num" w:pos="851"/>
          <w:tab w:val="left" w:pos="993"/>
        </w:tabs>
        <w:jc w:val="center"/>
        <w:rPr>
          <w:rFonts w:cs="Tahoma"/>
          <w:b/>
          <w:sz w:val="20"/>
          <w:szCs w:val="20"/>
        </w:rPr>
      </w:pPr>
    </w:p>
    <w:p w:rsidR="001D2641" w:rsidRPr="00874DC4" w:rsidRDefault="001D2641" w:rsidP="00736D15">
      <w:pPr>
        <w:keepNext/>
        <w:tabs>
          <w:tab w:val="left" w:pos="567"/>
          <w:tab w:val="num" w:pos="851"/>
          <w:tab w:val="left" w:pos="993"/>
        </w:tabs>
        <w:jc w:val="center"/>
        <w:rPr>
          <w:rFonts w:cs="Tahoma"/>
          <w:b/>
        </w:rPr>
      </w:pPr>
      <w:r w:rsidRPr="00874DC4">
        <w:rPr>
          <w:rFonts w:cs="Tahoma"/>
          <w:b/>
        </w:rPr>
        <w:t>IZJAVLJAM</w:t>
      </w:r>
    </w:p>
    <w:p w:rsidR="001D2641" w:rsidRPr="00874DC4" w:rsidRDefault="001D2641" w:rsidP="00736D15">
      <w:pPr>
        <w:keepNext/>
        <w:tabs>
          <w:tab w:val="left" w:pos="567"/>
          <w:tab w:val="num" w:pos="851"/>
          <w:tab w:val="left" w:pos="993"/>
        </w:tabs>
        <w:jc w:val="both"/>
        <w:rPr>
          <w:rFonts w:cs="Tahoma"/>
          <w:sz w:val="20"/>
          <w:szCs w:val="20"/>
        </w:rPr>
      </w:pPr>
    </w:p>
    <w:p w:rsidR="001D2641" w:rsidRPr="00874DC4" w:rsidRDefault="001D2641" w:rsidP="00736D15">
      <w:pPr>
        <w:keepNext/>
        <w:tabs>
          <w:tab w:val="left" w:pos="567"/>
          <w:tab w:val="num" w:pos="851"/>
          <w:tab w:val="left" w:pos="993"/>
        </w:tabs>
        <w:jc w:val="both"/>
        <w:rPr>
          <w:rFonts w:cs="Tahoma"/>
          <w:sz w:val="20"/>
          <w:szCs w:val="20"/>
        </w:rPr>
      </w:pPr>
      <w:r w:rsidRPr="00874DC4">
        <w:rPr>
          <w:rFonts w:cs="Tahoma"/>
          <w:sz w:val="20"/>
          <w:szCs w:val="20"/>
        </w:rPr>
        <w:t>da mi ni bila izrečena pravnomočna sodba, ki ima elemente kaznivih dejanj iz Kazenskega zakonika (Uradni list RS, št. 50/12 – uradno prečiščeno besedilo</w:t>
      </w:r>
      <w:r w:rsidR="00FD6450" w:rsidRPr="00874DC4">
        <w:rPr>
          <w:rFonts w:cs="Tahoma"/>
          <w:sz w:val="20"/>
          <w:szCs w:val="20"/>
        </w:rPr>
        <w:t xml:space="preserve">, </w:t>
      </w:r>
      <w:r w:rsidR="00FD6450" w:rsidRPr="00874DC4">
        <w:rPr>
          <w:rFonts w:cs="Tahoma"/>
          <w:bCs/>
          <w:sz w:val="20"/>
          <w:szCs w:val="20"/>
        </w:rPr>
        <w:t xml:space="preserve">6/16 – </w:t>
      </w:r>
      <w:proofErr w:type="spellStart"/>
      <w:r w:rsidR="00FD6450" w:rsidRPr="00874DC4">
        <w:rPr>
          <w:rFonts w:cs="Tahoma"/>
          <w:bCs/>
          <w:sz w:val="20"/>
          <w:szCs w:val="20"/>
        </w:rPr>
        <w:t>popr</w:t>
      </w:r>
      <w:proofErr w:type="spellEnd"/>
      <w:r w:rsidR="00FD6450" w:rsidRPr="00874DC4">
        <w:rPr>
          <w:rFonts w:cs="Tahoma"/>
          <w:bCs/>
          <w:sz w:val="20"/>
          <w:szCs w:val="20"/>
        </w:rPr>
        <w:t>., 54/15 in 38/16</w:t>
      </w:r>
      <w:r w:rsidRPr="00874DC4">
        <w:rPr>
          <w:rFonts w:cs="Tahoma"/>
          <w:sz w:val="20"/>
          <w:szCs w:val="20"/>
        </w:rPr>
        <w:t>; v nadaljnjem besedilu: KZ-1), ki so opredeljena v prvem odstavku 75. člena ZJN-3</w:t>
      </w:r>
      <w:r w:rsidR="000A4D00" w:rsidRPr="00874DC4">
        <w:rPr>
          <w:rFonts w:cs="Tahoma"/>
          <w:sz w:val="20"/>
          <w:szCs w:val="20"/>
        </w:rPr>
        <w:t>.</w:t>
      </w:r>
      <w:r w:rsidRPr="00874DC4">
        <w:rPr>
          <w:rFonts w:cs="Tahoma"/>
          <w:sz w:val="20"/>
          <w:szCs w:val="20"/>
        </w:rPr>
        <w:t xml:space="preserve"> </w:t>
      </w:r>
    </w:p>
    <w:p w:rsidR="001D2641" w:rsidRPr="00874DC4" w:rsidRDefault="001D2641" w:rsidP="00736D15">
      <w:pPr>
        <w:keepNext/>
        <w:tabs>
          <w:tab w:val="left" w:pos="567"/>
          <w:tab w:val="num" w:pos="851"/>
          <w:tab w:val="left" w:pos="993"/>
        </w:tabs>
        <w:jc w:val="both"/>
        <w:rPr>
          <w:rFonts w:ascii="Arial" w:hAnsi="Arial" w:cs="Arial"/>
          <w:sz w:val="18"/>
          <w:szCs w:val="18"/>
        </w:rPr>
      </w:pPr>
    </w:p>
    <w:p w:rsidR="001D2641" w:rsidRPr="00874DC4" w:rsidRDefault="001D2641" w:rsidP="00736D15">
      <w:pPr>
        <w:keepNext/>
        <w:tabs>
          <w:tab w:val="left" w:pos="567"/>
          <w:tab w:val="num" w:pos="851"/>
          <w:tab w:val="left" w:pos="993"/>
        </w:tabs>
        <w:jc w:val="both"/>
        <w:rPr>
          <w:rFonts w:ascii="Arial" w:hAnsi="Arial" w:cs="Arial"/>
          <w:sz w:val="18"/>
          <w:szCs w:val="18"/>
        </w:rPr>
      </w:pPr>
    </w:p>
    <w:p w:rsidR="001D2641" w:rsidRPr="00874DC4" w:rsidRDefault="001D2641" w:rsidP="00736D15">
      <w:pPr>
        <w:keepNext/>
        <w:tabs>
          <w:tab w:val="left" w:pos="567"/>
          <w:tab w:val="num" w:pos="851"/>
          <w:tab w:val="left" w:pos="993"/>
        </w:tabs>
        <w:jc w:val="both"/>
        <w:rPr>
          <w:rFonts w:ascii="Arial" w:hAnsi="Arial" w:cs="Arial"/>
          <w:sz w:val="18"/>
          <w:szCs w:val="18"/>
        </w:rPr>
      </w:pPr>
    </w:p>
    <w:p w:rsidR="001D2641" w:rsidRPr="00874DC4" w:rsidRDefault="001D2641" w:rsidP="00736D15">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874DC4" w:rsidTr="00E53ECA">
        <w:trPr>
          <w:trHeight w:val="235"/>
        </w:trPr>
        <w:tc>
          <w:tcPr>
            <w:tcW w:w="3402" w:type="dxa"/>
            <w:tcBorders>
              <w:top w:val="single" w:sz="4" w:space="0" w:color="auto"/>
            </w:tcBorders>
          </w:tcPr>
          <w:p w:rsidR="001D2641" w:rsidRPr="00874DC4" w:rsidRDefault="001D2641" w:rsidP="00736D15">
            <w:pPr>
              <w:keepNext/>
              <w:jc w:val="center"/>
              <w:rPr>
                <w:rFonts w:cs="Tahoma"/>
                <w:snapToGrid w:val="0"/>
                <w:color w:val="000000"/>
                <w:sz w:val="20"/>
                <w:szCs w:val="20"/>
              </w:rPr>
            </w:pPr>
            <w:r w:rsidRPr="00874DC4">
              <w:rPr>
                <w:rFonts w:cs="Tahoma"/>
                <w:snapToGrid w:val="0"/>
                <w:color w:val="000000"/>
                <w:sz w:val="20"/>
                <w:szCs w:val="20"/>
              </w:rPr>
              <w:t xml:space="preserve"> (Kraj, datum)</w:t>
            </w:r>
          </w:p>
        </w:tc>
        <w:tc>
          <w:tcPr>
            <w:tcW w:w="2410" w:type="dxa"/>
          </w:tcPr>
          <w:p w:rsidR="001D2641" w:rsidRPr="00874DC4" w:rsidRDefault="001D2641" w:rsidP="00736D15">
            <w:pPr>
              <w:keepNext/>
              <w:jc w:val="center"/>
              <w:rPr>
                <w:rFonts w:cs="Tahoma"/>
                <w:snapToGrid w:val="0"/>
                <w:color w:val="000000"/>
                <w:sz w:val="20"/>
                <w:szCs w:val="20"/>
              </w:rPr>
            </w:pPr>
          </w:p>
        </w:tc>
        <w:tc>
          <w:tcPr>
            <w:tcW w:w="3686" w:type="dxa"/>
            <w:tcBorders>
              <w:top w:val="single" w:sz="4" w:space="0" w:color="auto"/>
            </w:tcBorders>
          </w:tcPr>
          <w:p w:rsidR="001D2641" w:rsidRPr="00874DC4" w:rsidRDefault="001D2641" w:rsidP="00736D15">
            <w:pPr>
              <w:keepNext/>
              <w:jc w:val="center"/>
              <w:rPr>
                <w:rFonts w:cs="Tahoma"/>
                <w:snapToGrid w:val="0"/>
                <w:color w:val="000000"/>
                <w:sz w:val="20"/>
                <w:szCs w:val="20"/>
              </w:rPr>
            </w:pPr>
            <w:r w:rsidRPr="00874DC4">
              <w:rPr>
                <w:rFonts w:cs="Tahoma"/>
                <w:snapToGrid w:val="0"/>
                <w:color w:val="000000"/>
                <w:sz w:val="20"/>
                <w:szCs w:val="20"/>
              </w:rPr>
              <w:t>(Podpis fizične osebe)</w:t>
            </w:r>
          </w:p>
        </w:tc>
      </w:tr>
    </w:tbl>
    <w:p w:rsidR="001D2641" w:rsidRPr="00874DC4" w:rsidRDefault="001D2641" w:rsidP="00736D15">
      <w:pPr>
        <w:keepNext/>
        <w:tabs>
          <w:tab w:val="left" w:pos="284"/>
        </w:tabs>
        <w:jc w:val="both"/>
        <w:rPr>
          <w:rFonts w:cs="Tahoma"/>
          <w:sz w:val="20"/>
          <w:szCs w:val="20"/>
        </w:rPr>
      </w:pPr>
    </w:p>
    <w:p w:rsidR="001D2641" w:rsidRPr="00874DC4" w:rsidRDefault="001D2641" w:rsidP="00736D15">
      <w:pPr>
        <w:keepNext/>
        <w:tabs>
          <w:tab w:val="left" w:pos="284"/>
        </w:tabs>
        <w:jc w:val="both"/>
        <w:rPr>
          <w:rFonts w:cs="Tahoma"/>
          <w:sz w:val="20"/>
          <w:szCs w:val="20"/>
        </w:rPr>
      </w:pPr>
    </w:p>
    <w:p w:rsidR="001D2641" w:rsidRPr="00874DC4" w:rsidRDefault="001D2641" w:rsidP="00736D15">
      <w:pPr>
        <w:keepNext/>
        <w:tabs>
          <w:tab w:val="left" w:pos="284"/>
        </w:tabs>
        <w:jc w:val="both"/>
        <w:rPr>
          <w:rFonts w:cs="Tahoma"/>
          <w:sz w:val="20"/>
          <w:szCs w:val="20"/>
        </w:rPr>
      </w:pPr>
    </w:p>
    <w:p w:rsidR="001D2641" w:rsidRPr="00874DC4" w:rsidRDefault="001D2641" w:rsidP="00736D15">
      <w:pPr>
        <w:keepNext/>
        <w:tabs>
          <w:tab w:val="left" w:pos="284"/>
        </w:tabs>
        <w:jc w:val="both"/>
        <w:rPr>
          <w:rFonts w:cs="Tahoma"/>
          <w:i/>
          <w:sz w:val="18"/>
          <w:szCs w:val="18"/>
        </w:rPr>
      </w:pPr>
      <w:r w:rsidRPr="00874DC4">
        <w:rPr>
          <w:rFonts w:cs="Tahoma"/>
          <w:b/>
          <w:i/>
          <w:sz w:val="18"/>
          <w:szCs w:val="18"/>
        </w:rPr>
        <w:t>Navodilo:</w:t>
      </w:r>
      <w:r w:rsidRPr="00874DC4">
        <w:rPr>
          <w:rFonts w:cs="Tahoma"/>
          <w:i/>
          <w:sz w:val="18"/>
          <w:szCs w:val="18"/>
        </w:rPr>
        <w:t xml:space="preserve"> Izjavo izpolnijo in podpišejo VSE osebe, ki so:</w:t>
      </w:r>
    </w:p>
    <w:p w:rsidR="001D2641" w:rsidRPr="00874DC4" w:rsidRDefault="001D2641" w:rsidP="00736D15">
      <w:pPr>
        <w:pStyle w:val="Odstavekseznama"/>
        <w:keepNext/>
        <w:numPr>
          <w:ilvl w:val="0"/>
          <w:numId w:val="4"/>
        </w:numPr>
        <w:tabs>
          <w:tab w:val="left" w:pos="426"/>
        </w:tabs>
        <w:ind w:hanging="218"/>
        <w:jc w:val="both"/>
        <w:rPr>
          <w:rFonts w:ascii="Tahoma" w:hAnsi="Tahoma" w:cs="Tahoma"/>
          <w:i/>
          <w:sz w:val="18"/>
          <w:szCs w:val="18"/>
        </w:rPr>
      </w:pPr>
      <w:r w:rsidRPr="00874DC4">
        <w:rPr>
          <w:rFonts w:cs="Tahoma"/>
          <w:i/>
          <w:sz w:val="18"/>
          <w:szCs w:val="18"/>
        </w:rPr>
        <w:t xml:space="preserve"> </w:t>
      </w:r>
      <w:r w:rsidRPr="00874DC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874DC4" w:rsidRDefault="001D2641" w:rsidP="00736D15">
      <w:pPr>
        <w:pStyle w:val="Odstavekseznama"/>
        <w:keepNext/>
        <w:numPr>
          <w:ilvl w:val="0"/>
          <w:numId w:val="4"/>
        </w:numPr>
        <w:tabs>
          <w:tab w:val="left" w:pos="426"/>
        </w:tabs>
        <w:ind w:hanging="218"/>
        <w:jc w:val="both"/>
        <w:rPr>
          <w:rFonts w:ascii="Tahoma" w:hAnsi="Tahoma" w:cs="Tahoma"/>
          <w:i/>
          <w:sz w:val="18"/>
          <w:szCs w:val="18"/>
        </w:rPr>
      </w:pPr>
      <w:r w:rsidRPr="00874DC4">
        <w:rPr>
          <w:rFonts w:ascii="Tahoma" w:hAnsi="Tahoma" w:cs="Tahoma"/>
          <w:i/>
          <w:sz w:val="18"/>
          <w:szCs w:val="18"/>
        </w:rPr>
        <w:t>ki imajo pooblastila za njegovo zastopanje ali odločanje ali nadzor v njem</w:t>
      </w:r>
      <w:r w:rsidR="00877C9C" w:rsidRPr="00874DC4">
        <w:rPr>
          <w:rFonts w:ascii="Tahoma" w:hAnsi="Tahoma" w:cs="Tahoma"/>
          <w:i/>
          <w:sz w:val="18"/>
          <w:szCs w:val="18"/>
        </w:rPr>
        <w:t>.</w:t>
      </w:r>
    </w:p>
    <w:p w:rsidR="001D2641" w:rsidRPr="00874DC4" w:rsidRDefault="001D2641" w:rsidP="00736D15">
      <w:pPr>
        <w:keepNext/>
        <w:tabs>
          <w:tab w:val="left" w:pos="284"/>
        </w:tabs>
        <w:jc w:val="both"/>
        <w:rPr>
          <w:rFonts w:cs="Tahoma"/>
          <w:i/>
          <w:sz w:val="18"/>
          <w:szCs w:val="18"/>
        </w:rPr>
      </w:pPr>
    </w:p>
    <w:p w:rsidR="001D2641" w:rsidRPr="00874DC4" w:rsidRDefault="001D2641" w:rsidP="00736D15">
      <w:pPr>
        <w:keepNext/>
        <w:tabs>
          <w:tab w:val="left" w:pos="284"/>
        </w:tabs>
        <w:rPr>
          <w:rFonts w:cs="Tahoma"/>
          <w:b/>
          <w:sz w:val="20"/>
          <w:szCs w:val="20"/>
        </w:rPr>
      </w:pPr>
    </w:p>
    <w:p w:rsidR="001D2641" w:rsidRPr="00874DC4" w:rsidRDefault="001D2641" w:rsidP="00736D15">
      <w:pPr>
        <w:keepNext/>
        <w:tabs>
          <w:tab w:val="left" w:pos="284"/>
        </w:tabs>
        <w:jc w:val="right"/>
        <w:rPr>
          <w:rFonts w:cs="Tahoma"/>
          <w:b/>
          <w:sz w:val="20"/>
          <w:szCs w:val="20"/>
        </w:rPr>
      </w:pPr>
    </w:p>
    <w:p w:rsidR="0077054B" w:rsidRPr="00874DC4" w:rsidRDefault="0077054B" w:rsidP="00736D15">
      <w:pPr>
        <w:keepNext/>
        <w:tabs>
          <w:tab w:val="left" w:pos="284"/>
        </w:tabs>
        <w:jc w:val="right"/>
        <w:rPr>
          <w:rFonts w:cs="Tahoma"/>
          <w:b/>
          <w:sz w:val="20"/>
          <w:szCs w:val="20"/>
        </w:rPr>
      </w:pPr>
    </w:p>
    <w:p w:rsidR="001D2641" w:rsidRPr="00874DC4" w:rsidRDefault="001D2641" w:rsidP="00736D15">
      <w:pPr>
        <w:keepNext/>
        <w:tabs>
          <w:tab w:val="left" w:pos="284"/>
        </w:tabs>
        <w:rPr>
          <w:rFonts w:cs="Tahoma"/>
          <w:b/>
          <w:sz w:val="20"/>
          <w:szCs w:val="20"/>
        </w:rPr>
      </w:pPr>
    </w:p>
    <w:p w:rsidR="001D2641" w:rsidRPr="00874DC4" w:rsidRDefault="001D2641" w:rsidP="00736D15">
      <w:pPr>
        <w:keepNext/>
        <w:tabs>
          <w:tab w:val="left" w:pos="284"/>
        </w:tabs>
        <w:jc w:val="right"/>
        <w:rPr>
          <w:rFonts w:cs="Tahoma"/>
          <w:b/>
          <w:sz w:val="20"/>
          <w:szCs w:val="20"/>
        </w:rPr>
      </w:pPr>
    </w:p>
    <w:p w:rsidR="00E53ECA" w:rsidRPr="00874DC4" w:rsidRDefault="00E53ECA" w:rsidP="00736D15">
      <w:pPr>
        <w:keepNext/>
        <w:jc w:val="right"/>
        <w:rPr>
          <w:rFonts w:cs="Tahoma"/>
          <w:b/>
          <w:sz w:val="20"/>
          <w:szCs w:val="20"/>
        </w:rPr>
      </w:pPr>
    </w:p>
    <w:p w:rsidR="005D28DE" w:rsidRPr="00874DC4" w:rsidRDefault="005D28DE" w:rsidP="00736D15">
      <w:pPr>
        <w:keepNext/>
        <w:jc w:val="right"/>
        <w:rPr>
          <w:rFonts w:cs="Tahoma"/>
          <w:b/>
          <w:sz w:val="20"/>
          <w:szCs w:val="20"/>
        </w:rPr>
      </w:pPr>
    </w:p>
    <w:p w:rsidR="00B47326" w:rsidRPr="00874DC4" w:rsidRDefault="00B47326" w:rsidP="00736D15">
      <w:pPr>
        <w:keepNext/>
        <w:spacing w:after="200" w:line="276" w:lineRule="auto"/>
        <w:rPr>
          <w:rFonts w:cs="Tahoma"/>
          <w:b/>
          <w:sz w:val="20"/>
          <w:szCs w:val="20"/>
        </w:rPr>
      </w:pPr>
    </w:p>
    <w:p w:rsidR="00877C9C" w:rsidRPr="00874DC4" w:rsidRDefault="00877C9C" w:rsidP="00736D15">
      <w:pPr>
        <w:keepNext/>
        <w:tabs>
          <w:tab w:val="left" w:pos="284"/>
        </w:tabs>
        <w:jc w:val="both"/>
        <w:rPr>
          <w:rFonts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874DC4" w:rsidTr="00A277B0">
        <w:tc>
          <w:tcPr>
            <w:tcW w:w="599" w:type="dxa"/>
            <w:tcBorders>
              <w:right w:val="nil"/>
            </w:tcBorders>
          </w:tcPr>
          <w:p w:rsidR="0077054B" w:rsidRPr="00874DC4" w:rsidRDefault="0077054B" w:rsidP="00736D15">
            <w:pPr>
              <w:keepNext/>
              <w:jc w:val="both"/>
              <w:rPr>
                <w:rFonts w:cs="Tahoma"/>
                <w:sz w:val="20"/>
                <w:szCs w:val="20"/>
              </w:rPr>
            </w:pPr>
          </w:p>
        </w:tc>
        <w:tc>
          <w:tcPr>
            <w:tcW w:w="7653" w:type="dxa"/>
            <w:tcBorders>
              <w:left w:val="nil"/>
            </w:tcBorders>
          </w:tcPr>
          <w:p w:rsidR="0077054B" w:rsidRPr="00874DC4" w:rsidRDefault="0077054B" w:rsidP="00736D15">
            <w:pPr>
              <w:keepNext/>
              <w:jc w:val="both"/>
              <w:rPr>
                <w:rFonts w:cs="Tahoma"/>
                <w:sz w:val="20"/>
                <w:szCs w:val="20"/>
              </w:rPr>
            </w:pPr>
            <w:r w:rsidRPr="00874DC4">
              <w:rPr>
                <w:rFonts w:cs="Tahoma"/>
                <w:sz w:val="20"/>
                <w:szCs w:val="20"/>
              </w:rPr>
              <w:t>IZJAVA O UDELEŽBI FIZIČNIH IN PRAVNIH OSEB V LASTNIŠTVU PONUDNIKA</w:t>
            </w:r>
          </w:p>
        </w:tc>
        <w:tc>
          <w:tcPr>
            <w:tcW w:w="912" w:type="dxa"/>
            <w:tcBorders>
              <w:right w:val="nil"/>
            </w:tcBorders>
          </w:tcPr>
          <w:p w:rsidR="0077054B" w:rsidRPr="00874DC4" w:rsidRDefault="0077054B" w:rsidP="00736D15">
            <w:pPr>
              <w:keepNext/>
              <w:jc w:val="both"/>
              <w:rPr>
                <w:rFonts w:cs="Tahoma"/>
                <w:b/>
                <w:sz w:val="20"/>
                <w:szCs w:val="20"/>
              </w:rPr>
            </w:pPr>
            <w:r w:rsidRPr="00874DC4">
              <w:rPr>
                <w:rFonts w:cs="Tahoma"/>
                <w:b/>
                <w:i/>
                <w:sz w:val="20"/>
                <w:szCs w:val="20"/>
              </w:rPr>
              <w:t xml:space="preserve">Priloga </w:t>
            </w:r>
          </w:p>
        </w:tc>
        <w:tc>
          <w:tcPr>
            <w:tcW w:w="551" w:type="dxa"/>
            <w:tcBorders>
              <w:left w:val="nil"/>
            </w:tcBorders>
          </w:tcPr>
          <w:p w:rsidR="0077054B" w:rsidRPr="00874DC4" w:rsidRDefault="0077054B" w:rsidP="00736D15">
            <w:pPr>
              <w:keepNext/>
              <w:jc w:val="both"/>
              <w:rPr>
                <w:rFonts w:cs="Tahoma"/>
                <w:b/>
                <w:i/>
                <w:sz w:val="20"/>
                <w:szCs w:val="20"/>
              </w:rPr>
            </w:pPr>
            <w:r w:rsidRPr="00874DC4">
              <w:rPr>
                <w:rFonts w:cs="Tahoma"/>
                <w:b/>
                <w:i/>
                <w:sz w:val="20"/>
                <w:szCs w:val="20"/>
              </w:rPr>
              <w:t>3/4</w:t>
            </w:r>
          </w:p>
        </w:tc>
      </w:tr>
    </w:tbl>
    <w:p w:rsidR="000C4020" w:rsidRPr="00874DC4" w:rsidRDefault="000C4020" w:rsidP="00736D15">
      <w:pPr>
        <w:keepNext/>
        <w:tabs>
          <w:tab w:val="left" w:pos="284"/>
        </w:tabs>
        <w:jc w:val="both"/>
        <w:rPr>
          <w:rFonts w:ascii="Times New Roman" w:hAnsi="Times New Roman"/>
          <w:sz w:val="20"/>
          <w:szCs w:val="20"/>
        </w:rPr>
      </w:pPr>
    </w:p>
    <w:p w:rsidR="006731E0" w:rsidRPr="00874DC4" w:rsidRDefault="006731E0" w:rsidP="00736D15">
      <w:pPr>
        <w:keepNext/>
        <w:tabs>
          <w:tab w:val="left" w:pos="284"/>
        </w:tabs>
        <w:rPr>
          <w:rFonts w:cs="Tahoma"/>
          <w:b/>
          <w:sz w:val="20"/>
          <w:szCs w:val="20"/>
        </w:rPr>
      </w:pPr>
    </w:p>
    <w:p w:rsidR="00201EFB" w:rsidRPr="00874DC4" w:rsidRDefault="00201EFB" w:rsidP="00736D15">
      <w:pPr>
        <w:keepNext/>
        <w:tabs>
          <w:tab w:val="left" w:pos="2694"/>
          <w:tab w:val="left" w:pos="2977"/>
        </w:tabs>
        <w:spacing w:line="276" w:lineRule="auto"/>
        <w:ind w:right="1"/>
        <w:jc w:val="center"/>
        <w:rPr>
          <w:rFonts w:cs="Tahoma"/>
          <w:b/>
          <w:sz w:val="20"/>
          <w:szCs w:val="20"/>
        </w:rPr>
      </w:pPr>
      <w:r w:rsidRPr="00874DC4">
        <w:rPr>
          <w:rFonts w:cs="Tahoma"/>
          <w:b/>
          <w:sz w:val="20"/>
          <w:szCs w:val="20"/>
        </w:rPr>
        <w:t>I Z J A V A</w:t>
      </w:r>
    </w:p>
    <w:p w:rsidR="00201EFB" w:rsidRPr="00874DC4" w:rsidRDefault="00201EFB" w:rsidP="00736D15">
      <w:pPr>
        <w:keepNext/>
        <w:spacing w:line="276" w:lineRule="auto"/>
        <w:ind w:right="1"/>
        <w:jc w:val="center"/>
        <w:rPr>
          <w:rFonts w:cs="Tahoma"/>
          <w:b/>
          <w:sz w:val="20"/>
          <w:szCs w:val="20"/>
        </w:rPr>
      </w:pPr>
      <w:r w:rsidRPr="00874DC4">
        <w:rPr>
          <w:rFonts w:cs="Tahoma"/>
          <w:b/>
          <w:sz w:val="20"/>
          <w:szCs w:val="20"/>
        </w:rPr>
        <w:t>O UDELEŽBI FIZIČNIH IN PRAVNIH OSEB V LASTNIŠTVU PONUDNIKA</w:t>
      </w:r>
    </w:p>
    <w:p w:rsidR="00201EFB" w:rsidRPr="00874DC4" w:rsidRDefault="00201EFB" w:rsidP="00736D15">
      <w:pPr>
        <w:keepNext/>
        <w:tabs>
          <w:tab w:val="left" w:pos="284"/>
        </w:tabs>
        <w:rPr>
          <w:rFonts w:cs="Tahoma"/>
          <w:b/>
          <w:sz w:val="20"/>
          <w:szCs w:val="20"/>
        </w:rPr>
      </w:pPr>
    </w:p>
    <w:p w:rsidR="00201EFB" w:rsidRPr="00874DC4" w:rsidRDefault="00201EFB" w:rsidP="00736D15">
      <w:pPr>
        <w:keepNext/>
        <w:tabs>
          <w:tab w:val="left" w:pos="284"/>
        </w:tabs>
        <w:jc w:val="both"/>
        <w:rPr>
          <w:rFonts w:cs="Tahoma"/>
          <w:sz w:val="20"/>
          <w:szCs w:val="20"/>
        </w:rPr>
      </w:pPr>
    </w:p>
    <w:p w:rsidR="00201EFB" w:rsidRPr="00874DC4" w:rsidRDefault="00201EFB" w:rsidP="00736D15">
      <w:pPr>
        <w:keepNext/>
        <w:ind w:right="1"/>
        <w:jc w:val="both"/>
        <w:rPr>
          <w:rFonts w:cs="Tahoma"/>
          <w:b/>
          <w:i/>
          <w:sz w:val="20"/>
          <w:szCs w:val="20"/>
        </w:rPr>
      </w:pPr>
      <w:r w:rsidRPr="00874DC4">
        <w:rPr>
          <w:rFonts w:cs="Tahoma"/>
          <w:b/>
          <w:i/>
          <w:sz w:val="20"/>
          <w:szCs w:val="20"/>
        </w:rPr>
        <w:t>Podatki o pravni osebi (ponudniku):</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Polno ime podjetja</w:t>
      </w:r>
      <w:r w:rsidRPr="00874DC4">
        <w:rPr>
          <w:rFonts w:cs="Tahoma"/>
          <w:sz w:val="20"/>
          <w:szCs w:val="20"/>
        </w:rPr>
        <w:t>: ____________________________________________________________________</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Sedež podjetja</w:t>
      </w:r>
      <w:r w:rsidRPr="00874DC4">
        <w:rPr>
          <w:rFonts w:cs="Tahoma"/>
          <w:sz w:val="20"/>
          <w:szCs w:val="20"/>
        </w:rPr>
        <w:t>: _______________________________________________________________________</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Občina sedeža podjetja</w:t>
      </w:r>
      <w:r w:rsidRPr="00874DC4">
        <w:rPr>
          <w:rFonts w:cs="Tahoma"/>
          <w:sz w:val="20"/>
          <w:szCs w:val="20"/>
        </w:rPr>
        <w:t>: ________________________________________________________________</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Številka vpisa v sodni register (št. vložka)</w:t>
      </w:r>
      <w:r w:rsidRPr="00874DC4">
        <w:rPr>
          <w:rFonts w:cs="Tahoma"/>
          <w:sz w:val="20"/>
          <w:szCs w:val="20"/>
        </w:rPr>
        <w:t>: _________________________________________________</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Matična številka podjetja</w:t>
      </w:r>
      <w:r w:rsidRPr="00874DC4">
        <w:rPr>
          <w:rFonts w:cs="Tahoma"/>
          <w:sz w:val="20"/>
          <w:szCs w:val="20"/>
        </w:rPr>
        <w:t>: _______________________________________________________________</w:t>
      </w:r>
    </w:p>
    <w:p w:rsidR="00201EFB" w:rsidRPr="00874DC4" w:rsidRDefault="00201EFB" w:rsidP="00736D15">
      <w:pPr>
        <w:keepNext/>
        <w:spacing w:before="240" w:after="240"/>
        <w:ind w:right="1"/>
        <w:jc w:val="both"/>
        <w:rPr>
          <w:rFonts w:cs="Tahoma"/>
          <w:sz w:val="20"/>
          <w:szCs w:val="20"/>
        </w:rPr>
      </w:pPr>
      <w:r w:rsidRPr="00874DC4">
        <w:rPr>
          <w:rFonts w:cs="Tahoma"/>
          <w:bCs/>
          <w:sz w:val="20"/>
          <w:szCs w:val="20"/>
        </w:rPr>
        <w:t>ID ZA DDV:</w:t>
      </w:r>
      <w:r w:rsidRPr="00874DC4">
        <w:rPr>
          <w:rFonts w:cs="Tahoma"/>
          <w:sz w:val="20"/>
          <w:szCs w:val="20"/>
        </w:rPr>
        <w:t>: _________________________________________________________________________</w:t>
      </w:r>
    </w:p>
    <w:p w:rsidR="00201EFB" w:rsidRPr="00874DC4" w:rsidRDefault="00201EFB" w:rsidP="00736D15">
      <w:pPr>
        <w:keepNext/>
        <w:ind w:right="1"/>
        <w:jc w:val="both"/>
        <w:rPr>
          <w:rFonts w:cs="Tahoma"/>
          <w:sz w:val="20"/>
          <w:szCs w:val="20"/>
        </w:rPr>
      </w:pPr>
    </w:p>
    <w:p w:rsidR="00201EFB" w:rsidRPr="00874DC4" w:rsidRDefault="00201EFB" w:rsidP="00736D15">
      <w:pPr>
        <w:keepNext/>
        <w:jc w:val="both"/>
        <w:rPr>
          <w:rFonts w:cs="Tahoma"/>
          <w:b/>
          <w:sz w:val="20"/>
          <w:szCs w:val="20"/>
        </w:rPr>
      </w:pPr>
      <w:r w:rsidRPr="00874DC4">
        <w:rPr>
          <w:rFonts w:cs="Tahoma"/>
          <w:sz w:val="20"/>
          <w:szCs w:val="20"/>
        </w:rPr>
        <w:t xml:space="preserve">V zvezi z javnim naročilom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005C138A" w:rsidRPr="00874DC4">
        <w:rPr>
          <w:rFonts w:cs="Tahoma"/>
          <w:b/>
          <w:sz w:val="20"/>
          <w:szCs w:val="20"/>
        </w:rPr>
        <w:t xml:space="preserve"> </w:t>
      </w:r>
      <w:r w:rsidR="005C138A" w:rsidRPr="00874DC4">
        <w:rPr>
          <w:rFonts w:cs="Tahoma"/>
          <w:sz w:val="20"/>
          <w:szCs w:val="20"/>
        </w:rPr>
        <w:t xml:space="preserve">in </w:t>
      </w:r>
      <w:r w:rsidRPr="00874DC4">
        <w:rPr>
          <w:rFonts w:cs="Tahoma"/>
          <w:sz w:val="20"/>
          <w:szCs w:val="20"/>
        </w:rPr>
        <w:t xml:space="preserve">na osnovi šestega odstavka 14. člena </w:t>
      </w:r>
      <w:proofErr w:type="spellStart"/>
      <w:r w:rsidRPr="00874DC4">
        <w:rPr>
          <w:rFonts w:cs="Tahoma"/>
          <w:sz w:val="20"/>
          <w:szCs w:val="20"/>
        </w:rPr>
        <w:t>ZIntPK</w:t>
      </w:r>
      <w:proofErr w:type="spellEnd"/>
      <w:r w:rsidRPr="00874DC4">
        <w:rPr>
          <w:rFonts w:cs="Tahoma"/>
          <w:sz w:val="20"/>
          <w:szCs w:val="20"/>
        </w:rPr>
        <w:t>-UPB2</w:t>
      </w:r>
      <w:r w:rsidR="005C138A" w:rsidRPr="00874DC4">
        <w:rPr>
          <w:rFonts w:cs="Tahoma"/>
          <w:sz w:val="20"/>
          <w:szCs w:val="20"/>
        </w:rPr>
        <w:t>, posredujemo</w:t>
      </w:r>
      <w:r w:rsidRPr="00874DC4">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874DC4" w:rsidRDefault="00201EFB" w:rsidP="00736D15">
      <w:pPr>
        <w:keepNext/>
        <w:jc w:val="both"/>
        <w:rPr>
          <w:rFonts w:ascii="Times New Roman" w:hAnsi="Times New Roman"/>
          <w:sz w:val="20"/>
          <w:szCs w:val="20"/>
        </w:rPr>
      </w:pPr>
      <w:r w:rsidRPr="00874DC4">
        <w:rPr>
          <w:rFonts w:ascii="Times New Roman" w:hAnsi="Times New Roman"/>
          <w:sz w:val="20"/>
          <w:szCs w:val="20"/>
        </w:rPr>
        <w:t xml:space="preserve">  </w:t>
      </w:r>
    </w:p>
    <w:p w:rsidR="00201EFB" w:rsidRPr="00874DC4" w:rsidRDefault="00201EFB" w:rsidP="00736D15">
      <w:pPr>
        <w:keepNext/>
        <w:jc w:val="both"/>
        <w:rPr>
          <w:rFonts w:cs="Tahoma"/>
          <w:sz w:val="20"/>
          <w:szCs w:val="20"/>
        </w:rPr>
      </w:pPr>
      <w:r w:rsidRPr="00874DC4">
        <w:rPr>
          <w:rFonts w:cs="Tahoma"/>
          <w:b/>
          <w:sz w:val="20"/>
          <w:szCs w:val="20"/>
        </w:rPr>
        <w:t>IZJAVLJAMO</w:t>
      </w:r>
      <w:r w:rsidRPr="00874DC4">
        <w:rPr>
          <w:rFonts w:cs="Tahoma"/>
          <w:sz w:val="20"/>
          <w:szCs w:val="20"/>
        </w:rPr>
        <w:t xml:space="preserve">, da so pri lastništvu zgoraj navedenega ponudnika udeležene naslednje </w:t>
      </w:r>
      <w:r w:rsidRPr="00874DC4">
        <w:rPr>
          <w:rFonts w:cs="Tahoma"/>
          <w:sz w:val="20"/>
          <w:szCs w:val="20"/>
          <w:u w:val="single"/>
        </w:rPr>
        <w:t>pravne osebe</w:t>
      </w:r>
      <w:r w:rsidRPr="00874DC4">
        <w:rPr>
          <w:rFonts w:cs="Tahoma"/>
          <w:sz w:val="20"/>
          <w:szCs w:val="20"/>
        </w:rPr>
        <w:t>, vključno z udeležbo tihih družbenikov:</w:t>
      </w:r>
    </w:p>
    <w:p w:rsidR="00201EFB" w:rsidRPr="00874DC4" w:rsidRDefault="00201EFB" w:rsidP="00736D15">
      <w:pPr>
        <w:keepNext/>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Delež lastništva v %</w:t>
            </w: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bl>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sz w:val="20"/>
          <w:szCs w:val="20"/>
        </w:rPr>
      </w:pPr>
      <w:r w:rsidRPr="00874DC4">
        <w:rPr>
          <w:rFonts w:cs="Tahoma"/>
          <w:b/>
          <w:sz w:val="20"/>
          <w:szCs w:val="20"/>
        </w:rPr>
        <w:t>IZJAVLJAMO</w:t>
      </w:r>
      <w:r w:rsidRPr="00874DC4">
        <w:rPr>
          <w:rFonts w:cs="Tahoma"/>
          <w:sz w:val="20"/>
          <w:szCs w:val="20"/>
        </w:rPr>
        <w:t xml:space="preserve">, da so pri lastništvu zgoraj navedenega ponudnika udeležene naslednje </w:t>
      </w:r>
      <w:r w:rsidRPr="00874DC4">
        <w:rPr>
          <w:rFonts w:cs="Tahoma"/>
          <w:sz w:val="20"/>
          <w:szCs w:val="20"/>
          <w:u w:val="single"/>
        </w:rPr>
        <w:t>fizične osebe</w:t>
      </w:r>
      <w:r w:rsidRPr="00874DC4">
        <w:rPr>
          <w:rFonts w:cs="Tahoma"/>
          <w:sz w:val="20"/>
          <w:szCs w:val="20"/>
        </w:rPr>
        <w:t>, vključno z udeležbo tihih družbenikov:</w:t>
      </w:r>
    </w:p>
    <w:p w:rsidR="00201EFB" w:rsidRPr="00874DC4" w:rsidRDefault="00201EFB" w:rsidP="00736D15">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Delež lastništva v %</w:t>
            </w: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4"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bl>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b/>
          <w:sz w:val="20"/>
          <w:szCs w:val="20"/>
        </w:rPr>
      </w:pPr>
    </w:p>
    <w:p w:rsidR="0077054B" w:rsidRPr="00874DC4" w:rsidRDefault="0077054B" w:rsidP="00736D15">
      <w:pPr>
        <w:keepNext/>
        <w:jc w:val="both"/>
        <w:rPr>
          <w:rFonts w:cs="Tahoma"/>
          <w:b/>
          <w:sz w:val="20"/>
          <w:szCs w:val="20"/>
        </w:rPr>
      </w:pPr>
    </w:p>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sz w:val="20"/>
          <w:szCs w:val="20"/>
        </w:rPr>
      </w:pPr>
      <w:r w:rsidRPr="00874DC4">
        <w:rPr>
          <w:rFonts w:cs="Tahoma"/>
          <w:b/>
          <w:sz w:val="20"/>
          <w:szCs w:val="20"/>
        </w:rPr>
        <w:lastRenderedPageBreak/>
        <w:t>IZJAVLJAMO</w:t>
      </w:r>
      <w:r w:rsidRPr="00874DC4">
        <w:rPr>
          <w:rFonts w:cs="Tahoma"/>
          <w:sz w:val="20"/>
          <w:szCs w:val="20"/>
        </w:rPr>
        <w:t xml:space="preserve">, da so skladno z določbami zakona, ki ureja gospodarske družbe, </w:t>
      </w:r>
      <w:r w:rsidRPr="00874DC4">
        <w:rPr>
          <w:rFonts w:cs="Tahoma"/>
          <w:sz w:val="20"/>
          <w:szCs w:val="20"/>
          <w:u w:val="single"/>
        </w:rPr>
        <w:t>povezane družbe</w:t>
      </w:r>
      <w:r w:rsidRPr="00874DC4">
        <w:rPr>
          <w:rFonts w:cs="Tahoma"/>
          <w:sz w:val="20"/>
          <w:szCs w:val="20"/>
        </w:rPr>
        <w:t xml:space="preserve"> z zgoraj navedenim ponudnikom, naslednji gospodarski subjekti:</w:t>
      </w:r>
    </w:p>
    <w:p w:rsidR="00201EFB" w:rsidRPr="00874DC4" w:rsidRDefault="00201EFB" w:rsidP="00736D15">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Matična številka</w:t>
            </w: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r w:rsidR="00201EFB" w:rsidRPr="00874DC4" w:rsidTr="00474AC6">
        <w:tc>
          <w:tcPr>
            <w:tcW w:w="533" w:type="dxa"/>
            <w:tcBorders>
              <w:top w:val="single" w:sz="4" w:space="0" w:color="auto"/>
              <w:left w:val="single" w:sz="4" w:space="0" w:color="auto"/>
              <w:bottom w:val="single" w:sz="4" w:space="0" w:color="auto"/>
              <w:right w:val="single" w:sz="4" w:space="0" w:color="auto"/>
            </w:tcBorders>
            <w:hideMark/>
          </w:tcPr>
          <w:p w:rsidR="00201EFB" w:rsidRPr="00874DC4" w:rsidRDefault="00201EFB" w:rsidP="00736D15">
            <w:pPr>
              <w:keepNext/>
              <w:jc w:val="both"/>
              <w:rPr>
                <w:rFonts w:cs="Tahoma"/>
                <w:b/>
                <w:sz w:val="20"/>
                <w:szCs w:val="20"/>
              </w:rPr>
            </w:pPr>
            <w:r w:rsidRPr="00874DC4">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874DC4" w:rsidRDefault="00201EFB" w:rsidP="00736D15">
            <w:pPr>
              <w:keepNext/>
              <w:jc w:val="both"/>
              <w:rPr>
                <w:rFonts w:cs="Tahoma"/>
                <w:b/>
                <w:sz w:val="20"/>
                <w:szCs w:val="20"/>
              </w:rPr>
            </w:pPr>
          </w:p>
        </w:tc>
      </w:tr>
    </w:tbl>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r w:rsidRPr="00874DC4">
        <w:rPr>
          <w:rFonts w:cs="Tahoma"/>
          <w:sz w:val="20"/>
          <w:szCs w:val="20"/>
        </w:rPr>
        <w:t xml:space="preserve">S podpisom te izjave jamčim za točnost in resničnost podatkov ter se zavedam, da je </w:t>
      </w:r>
      <w:r w:rsidR="00474E8D">
        <w:rPr>
          <w:rFonts w:cs="Tahoma"/>
          <w:sz w:val="20"/>
          <w:szCs w:val="20"/>
        </w:rPr>
        <w:t>okvirni sporazum</w:t>
      </w:r>
      <w:r w:rsidRPr="00874DC4">
        <w:rPr>
          <w:rFonts w:cs="Tahoma"/>
          <w:sz w:val="20"/>
          <w:szCs w:val="20"/>
        </w:rPr>
        <w:t xml:space="preserve"> v primeru lažne izjave ali neresničnih podatkov o dejstvih v izjavi ničen. Zavezujem se, da bom naročnika obvestil o vsaki spremembi posredovanih podatkov.</w:t>
      </w:r>
    </w:p>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i/>
          <w:sz w:val="20"/>
          <w:szCs w:val="20"/>
          <w:u w:val="single"/>
        </w:rPr>
      </w:pPr>
      <w:r w:rsidRPr="00874DC4">
        <w:rPr>
          <w:rFonts w:cs="Tahoma"/>
          <w:i/>
          <w:sz w:val="20"/>
          <w:szCs w:val="20"/>
          <w:u w:val="single"/>
        </w:rPr>
        <w:t>Vse izjave podajamo pod kazensko in materialno odgovornostjo.</w:t>
      </w:r>
    </w:p>
    <w:p w:rsidR="00201EFB" w:rsidRPr="00874DC4" w:rsidRDefault="00201EFB" w:rsidP="00736D15">
      <w:pPr>
        <w:keepNext/>
        <w:jc w:val="both"/>
        <w:rPr>
          <w:rFonts w:cs="Tahoma"/>
          <w:b/>
          <w:sz w:val="20"/>
          <w:szCs w:val="20"/>
        </w:rPr>
      </w:pPr>
    </w:p>
    <w:p w:rsidR="00201EFB" w:rsidRPr="00874DC4" w:rsidRDefault="00201EFB" w:rsidP="00736D15">
      <w:pPr>
        <w:keepNext/>
        <w:jc w:val="both"/>
        <w:rPr>
          <w:rFonts w:cs="Tahoma"/>
          <w:b/>
          <w:sz w:val="20"/>
          <w:szCs w:val="20"/>
        </w:rPr>
      </w:pPr>
    </w:p>
    <w:p w:rsidR="001A2BBF" w:rsidRPr="00874DC4" w:rsidRDefault="001A2BBF" w:rsidP="00736D15">
      <w:pPr>
        <w:keepNext/>
        <w:jc w:val="both"/>
        <w:rPr>
          <w:rFonts w:cs="Tahoma"/>
          <w:b/>
          <w:sz w:val="20"/>
          <w:szCs w:val="20"/>
        </w:rPr>
      </w:pPr>
    </w:p>
    <w:p w:rsidR="001A2BBF" w:rsidRPr="00874DC4" w:rsidRDefault="001A2BBF" w:rsidP="00736D15">
      <w:pPr>
        <w:keepNext/>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874DC4" w:rsidTr="001E0D6A">
        <w:trPr>
          <w:trHeight w:val="235"/>
        </w:trPr>
        <w:tc>
          <w:tcPr>
            <w:tcW w:w="3402" w:type="dxa"/>
            <w:tcBorders>
              <w:bottom w:val="single" w:sz="4" w:space="0" w:color="auto"/>
            </w:tcBorders>
          </w:tcPr>
          <w:p w:rsidR="001A2BBF" w:rsidRPr="00874DC4" w:rsidRDefault="001A2BBF" w:rsidP="00736D15">
            <w:pPr>
              <w:keepNext/>
              <w:jc w:val="both"/>
              <w:rPr>
                <w:rFonts w:cs="Tahoma"/>
                <w:snapToGrid w:val="0"/>
                <w:color w:val="000000"/>
                <w:sz w:val="20"/>
                <w:szCs w:val="20"/>
              </w:rPr>
            </w:pPr>
          </w:p>
        </w:tc>
        <w:tc>
          <w:tcPr>
            <w:tcW w:w="2977" w:type="dxa"/>
          </w:tcPr>
          <w:p w:rsidR="001A2BBF" w:rsidRPr="00874DC4" w:rsidRDefault="001A2BBF" w:rsidP="00736D15">
            <w:pPr>
              <w:keepNext/>
              <w:jc w:val="center"/>
              <w:rPr>
                <w:rFonts w:cs="Tahoma"/>
                <w:snapToGrid w:val="0"/>
                <w:color w:val="000000"/>
                <w:sz w:val="20"/>
                <w:szCs w:val="20"/>
              </w:rPr>
            </w:pPr>
          </w:p>
        </w:tc>
        <w:tc>
          <w:tcPr>
            <w:tcW w:w="3119" w:type="dxa"/>
            <w:tcBorders>
              <w:bottom w:val="single" w:sz="4" w:space="0" w:color="auto"/>
            </w:tcBorders>
          </w:tcPr>
          <w:p w:rsidR="001A2BBF" w:rsidRPr="00874DC4" w:rsidRDefault="001A2BBF" w:rsidP="00736D15">
            <w:pPr>
              <w:keepNext/>
              <w:tabs>
                <w:tab w:val="left" w:pos="567"/>
                <w:tab w:val="num" w:pos="851"/>
                <w:tab w:val="left" w:pos="993"/>
              </w:tabs>
              <w:jc w:val="both"/>
              <w:rPr>
                <w:rFonts w:cs="Tahoma"/>
                <w:snapToGrid w:val="0"/>
                <w:color w:val="000000"/>
                <w:sz w:val="28"/>
                <w:szCs w:val="20"/>
              </w:rPr>
            </w:pPr>
          </w:p>
        </w:tc>
      </w:tr>
      <w:tr w:rsidR="001A2BBF" w:rsidRPr="00874DC4" w:rsidTr="001E0D6A">
        <w:trPr>
          <w:trHeight w:val="235"/>
        </w:trPr>
        <w:tc>
          <w:tcPr>
            <w:tcW w:w="3402" w:type="dxa"/>
            <w:tcBorders>
              <w:top w:val="single" w:sz="4" w:space="0" w:color="auto"/>
            </w:tcBorders>
          </w:tcPr>
          <w:p w:rsidR="001A2BBF" w:rsidRPr="00874DC4" w:rsidRDefault="001A2BBF" w:rsidP="00736D15">
            <w:pPr>
              <w:keepNext/>
              <w:jc w:val="center"/>
              <w:rPr>
                <w:rFonts w:cs="Tahoma"/>
                <w:snapToGrid w:val="0"/>
                <w:color w:val="000000"/>
                <w:sz w:val="20"/>
                <w:szCs w:val="20"/>
              </w:rPr>
            </w:pPr>
            <w:r w:rsidRPr="00874DC4">
              <w:rPr>
                <w:rFonts w:cs="Tahoma"/>
                <w:snapToGrid w:val="0"/>
                <w:color w:val="000000"/>
                <w:sz w:val="20"/>
                <w:szCs w:val="20"/>
              </w:rPr>
              <w:t>(Kraj, datum)</w:t>
            </w:r>
          </w:p>
        </w:tc>
        <w:tc>
          <w:tcPr>
            <w:tcW w:w="2977" w:type="dxa"/>
          </w:tcPr>
          <w:p w:rsidR="001A2BBF" w:rsidRPr="00874DC4" w:rsidRDefault="001A2BBF" w:rsidP="00736D15">
            <w:pPr>
              <w:keepNext/>
              <w:jc w:val="center"/>
              <w:rPr>
                <w:rFonts w:cs="Tahoma"/>
                <w:snapToGrid w:val="0"/>
                <w:color w:val="000000"/>
                <w:sz w:val="20"/>
                <w:szCs w:val="20"/>
              </w:rPr>
            </w:pPr>
            <w:r w:rsidRPr="00874DC4">
              <w:rPr>
                <w:rFonts w:cs="Tahoma"/>
                <w:snapToGrid w:val="0"/>
                <w:color w:val="000000"/>
                <w:sz w:val="20"/>
                <w:szCs w:val="20"/>
              </w:rPr>
              <w:t>žig</w:t>
            </w:r>
          </w:p>
        </w:tc>
        <w:tc>
          <w:tcPr>
            <w:tcW w:w="3119" w:type="dxa"/>
            <w:tcBorders>
              <w:top w:val="single" w:sz="4" w:space="0" w:color="auto"/>
            </w:tcBorders>
          </w:tcPr>
          <w:p w:rsidR="001A2BBF" w:rsidRPr="00874DC4" w:rsidRDefault="001A2BBF" w:rsidP="00736D15">
            <w:pPr>
              <w:keepNext/>
              <w:jc w:val="center"/>
              <w:rPr>
                <w:rFonts w:cs="Tahoma"/>
                <w:snapToGrid w:val="0"/>
                <w:color w:val="000000"/>
                <w:sz w:val="20"/>
                <w:szCs w:val="20"/>
              </w:rPr>
            </w:pPr>
            <w:r w:rsidRPr="00874DC4">
              <w:rPr>
                <w:rFonts w:cs="Tahoma"/>
                <w:snapToGrid w:val="0"/>
                <w:color w:val="000000"/>
                <w:sz w:val="20"/>
                <w:szCs w:val="20"/>
              </w:rPr>
              <w:t>(Podpis odgovorne osebe)</w:t>
            </w:r>
          </w:p>
        </w:tc>
      </w:tr>
    </w:tbl>
    <w:p w:rsidR="001A2BBF" w:rsidRPr="00874DC4" w:rsidRDefault="001A2BBF" w:rsidP="00736D15">
      <w:pPr>
        <w:keepNext/>
        <w:jc w:val="both"/>
        <w:rPr>
          <w:rFonts w:cs="Tahoma"/>
          <w:b/>
          <w:sz w:val="20"/>
          <w:szCs w:val="20"/>
        </w:rPr>
      </w:pPr>
    </w:p>
    <w:p w:rsidR="001A2BBF" w:rsidRPr="00874DC4" w:rsidRDefault="001A2BBF" w:rsidP="00736D15">
      <w:pPr>
        <w:keepNext/>
        <w:jc w:val="both"/>
        <w:rPr>
          <w:rFonts w:cs="Tahoma"/>
          <w:b/>
          <w:sz w:val="20"/>
          <w:szCs w:val="20"/>
        </w:rPr>
      </w:pPr>
    </w:p>
    <w:p w:rsidR="001A2BBF" w:rsidRPr="00874DC4" w:rsidRDefault="001A2BBF" w:rsidP="00736D15">
      <w:pPr>
        <w:keepNext/>
        <w:jc w:val="both"/>
        <w:rPr>
          <w:rFonts w:cs="Tahoma"/>
          <w:b/>
          <w:sz w:val="20"/>
          <w:szCs w:val="20"/>
        </w:rPr>
      </w:pPr>
    </w:p>
    <w:p w:rsidR="00201EFB" w:rsidRPr="00874DC4" w:rsidRDefault="00201EFB" w:rsidP="00736D15">
      <w:pPr>
        <w:keepNext/>
        <w:rPr>
          <w:rFonts w:ascii="Times New Roman" w:hAnsi="Times New Roman"/>
          <w:sz w:val="20"/>
          <w:szCs w:val="20"/>
        </w:rPr>
      </w:pPr>
    </w:p>
    <w:p w:rsidR="00563AA6" w:rsidRPr="00874DC4" w:rsidRDefault="00563AA6"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563AA6" w:rsidRPr="00874DC4" w:rsidRDefault="00563AA6" w:rsidP="00736D15">
      <w:pPr>
        <w:keepNext/>
        <w:rPr>
          <w:rFonts w:ascii="Times New Roman" w:hAnsi="Times New Roman"/>
          <w:sz w:val="20"/>
          <w:szCs w:val="20"/>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Navodilo:  </w:t>
      </w:r>
      <w:r w:rsidRPr="00874DC4">
        <w:rPr>
          <w:rFonts w:cs="Tahoma"/>
          <w:i/>
          <w:iCs/>
          <w:sz w:val="18"/>
          <w:szCs w:val="22"/>
        </w:rPr>
        <w:t xml:space="preserve">Izjavo izpolni in podpiše </w:t>
      </w:r>
      <w:r w:rsidRPr="00874DC4">
        <w:rPr>
          <w:rFonts w:cs="Tahoma"/>
          <w:i/>
          <w:iCs/>
          <w:sz w:val="18"/>
          <w:szCs w:val="22"/>
          <w:u w:val="single"/>
        </w:rPr>
        <w:t>ponudnik</w:t>
      </w:r>
      <w:r w:rsidRPr="00874DC4">
        <w:rPr>
          <w:rFonts w:cs="Tahoma"/>
          <w:i/>
          <w:iCs/>
          <w:sz w:val="18"/>
          <w:szCs w:val="22"/>
        </w:rPr>
        <w:t xml:space="preserve">, kot tudi vsi </w:t>
      </w:r>
      <w:r w:rsidRPr="00874DC4">
        <w:rPr>
          <w:rFonts w:cs="Tahoma"/>
          <w:i/>
          <w:iCs/>
          <w:sz w:val="18"/>
          <w:szCs w:val="22"/>
          <w:u w:val="single"/>
        </w:rPr>
        <w:t>posamezni člani skupine ponudnikov</w:t>
      </w:r>
      <w:r w:rsidRPr="00874DC4">
        <w:rPr>
          <w:rFonts w:cs="Tahoma"/>
          <w:i/>
          <w:iCs/>
          <w:sz w:val="18"/>
          <w:szCs w:val="22"/>
        </w:rPr>
        <w:t xml:space="preserve"> (partnerji) v primeru skupne ponudbe, ter vsi morebitni </w:t>
      </w:r>
      <w:r w:rsidRPr="00874DC4">
        <w:rPr>
          <w:rFonts w:cs="Tahoma"/>
          <w:i/>
          <w:iCs/>
          <w:sz w:val="18"/>
          <w:szCs w:val="22"/>
          <w:u w:val="single"/>
        </w:rPr>
        <w:t>podizvajalci</w:t>
      </w:r>
      <w:r w:rsidRPr="00874DC4">
        <w:rPr>
          <w:rFonts w:cs="Tahoma"/>
          <w:i/>
          <w:iCs/>
          <w:sz w:val="18"/>
          <w:szCs w:val="22"/>
        </w:rPr>
        <w:t xml:space="preserve"> (če ponudnik izvaja javno naročilo s podizvajalci) in vsi drugi </w:t>
      </w:r>
      <w:r w:rsidRPr="00874DC4">
        <w:rPr>
          <w:rFonts w:cs="Tahoma"/>
          <w:i/>
          <w:iCs/>
          <w:sz w:val="18"/>
          <w:szCs w:val="22"/>
          <w:u w:val="single"/>
        </w:rPr>
        <w:t>subjekti</w:t>
      </w:r>
      <w:r w:rsidRPr="00874DC4">
        <w:rPr>
          <w:rFonts w:cs="Tahoma"/>
          <w:i/>
          <w:iCs/>
          <w:sz w:val="18"/>
          <w:szCs w:val="22"/>
        </w:rPr>
        <w:t>, katerih zmogljivost uporablja ponudnik (v kolikor bo ponudnik uporabil zmogljivosti drugih subjektov).</w:t>
      </w:r>
    </w:p>
    <w:p w:rsidR="0077054B" w:rsidRPr="00874DC4" w:rsidRDefault="0077054B" w:rsidP="00736D15">
      <w:pPr>
        <w:keepNext/>
        <w:tabs>
          <w:tab w:val="left" w:pos="284"/>
        </w:tabs>
        <w:jc w:val="both"/>
        <w:rPr>
          <w:rFonts w:cs="Tahoma"/>
          <w:sz w:val="20"/>
          <w:szCs w:val="20"/>
        </w:rPr>
      </w:pPr>
    </w:p>
    <w:p w:rsidR="0077054B" w:rsidRPr="00874DC4" w:rsidRDefault="0077054B" w:rsidP="00736D15">
      <w:pPr>
        <w:keepNext/>
        <w:tabs>
          <w:tab w:val="left" w:pos="284"/>
        </w:tabs>
        <w:jc w:val="both"/>
        <w:rPr>
          <w:rFonts w:cs="Tahoma"/>
          <w:sz w:val="20"/>
          <w:szCs w:val="20"/>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Opomba:  </w:t>
      </w:r>
      <w:r w:rsidRPr="00874DC4">
        <w:rPr>
          <w:rFonts w:cs="Tahoma"/>
          <w:i/>
          <w:iCs/>
          <w:sz w:val="18"/>
          <w:szCs w:val="22"/>
        </w:rPr>
        <w:t xml:space="preserve">V skladu z odgovorom Komisije za preprečevanje korupcije na vprašanje št. 214 z dne 23.2.2012 v zadevi pod št. 0672-1/2012-39 (objavljeno na spletni strani </w:t>
      </w:r>
      <w:hyperlink r:id="rId25" w:history="1">
        <w:r w:rsidRPr="00874DC4">
          <w:rPr>
            <w:rFonts w:cs="Tahoma"/>
            <w:i/>
            <w:iCs/>
            <w:sz w:val="18"/>
            <w:szCs w:val="22"/>
          </w:rPr>
          <w:t>https://www.kpk-rs.si/sl/pogosta-vprasanja</w:t>
        </w:r>
      </w:hyperlink>
      <w:r w:rsidRPr="00874DC4">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874DC4" w:rsidRDefault="006B0A7B" w:rsidP="00736D15">
      <w:pPr>
        <w:keepNext/>
        <w:jc w:val="both"/>
        <w:rPr>
          <w:rFonts w:cs="Tahoma"/>
          <w:i/>
          <w:iCs/>
          <w:sz w:val="18"/>
          <w:szCs w:val="22"/>
        </w:rPr>
      </w:pPr>
    </w:p>
    <w:p w:rsidR="006B0A7B" w:rsidRPr="00874DC4" w:rsidRDefault="006B0A7B" w:rsidP="00736D15">
      <w:pPr>
        <w:keepNext/>
        <w:jc w:val="both"/>
        <w:rPr>
          <w:rFonts w:cs="Tahoma"/>
          <w:i/>
          <w:iCs/>
          <w:sz w:val="18"/>
          <w:szCs w:val="22"/>
        </w:rPr>
      </w:pPr>
    </w:p>
    <w:p w:rsidR="006B0A7B" w:rsidRPr="00874DC4" w:rsidRDefault="006B0A7B"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6B0A7B" w:rsidRPr="00874DC4" w:rsidRDefault="006B0A7B"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6E6AC1" w:rsidRDefault="006E6AC1" w:rsidP="00736D15">
      <w:pPr>
        <w:keepNext/>
        <w:jc w:val="both"/>
        <w:rPr>
          <w:rFonts w:cs="Tahoma"/>
          <w:i/>
          <w:iCs/>
          <w:sz w:val="18"/>
          <w:szCs w:val="22"/>
        </w:rPr>
      </w:pPr>
    </w:p>
    <w:p w:rsidR="0091648E" w:rsidRDefault="0091648E" w:rsidP="00736D15">
      <w:pPr>
        <w:keepNext/>
        <w:jc w:val="both"/>
        <w:rPr>
          <w:rFonts w:cs="Tahoma"/>
          <w:i/>
          <w:iCs/>
          <w:sz w:val="18"/>
          <w:szCs w:val="22"/>
        </w:rPr>
      </w:pPr>
    </w:p>
    <w:p w:rsidR="0091648E" w:rsidRPr="00874DC4" w:rsidRDefault="0091648E"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874DC4" w:rsidTr="00A277B0">
        <w:tc>
          <w:tcPr>
            <w:tcW w:w="600" w:type="dxa"/>
            <w:tcBorders>
              <w:top w:val="single" w:sz="4" w:space="0" w:color="auto"/>
              <w:left w:val="single" w:sz="4" w:space="0" w:color="auto"/>
              <w:bottom w:val="single" w:sz="4" w:space="0" w:color="auto"/>
              <w:right w:val="nil"/>
            </w:tcBorders>
          </w:tcPr>
          <w:p w:rsidR="0077054B" w:rsidRPr="00874DC4" w:rsidRDefault="0077054B" w:rsidP="00736D15">
            <w:pPr>
              <w:keepNext/>
              <w:jc w:val="right"/>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874DC4" w:rsidRDefault="0077054B" w:rsidP="00736D15">
            <w:pPr>
              <w:keepNext/>
              <w:rPr>
                <w:rFonts w:cs="Tahoma"/>
                <w:sz w:val="20"/>
                <w:szCs w:val="20"/>
              </w:rPr>
            </w:pPr>
            <w:r w:rsidRPr="00874DC4">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77054B" w:rsidRPr="00874DC4" w:rsidRDefault="0077054B" w:rsidP="00736D15">
            <w:pPr>
              <w:keepNext/>
              <w:jc w:val="right"/>
              <w:rPr>
                <w:rFonts w:cs="Tahoma"/>
                <w:b/>
                <w:sz w:val="20"/>
                <w:szCs w:val="20"/>
              </w:rPr>
            </w:pPr>
            <w:r w:rsidRPr="00874DC4">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874DC4" w:rsidRDefault="0077054B" w:rsidP="00736D15">
            <w:pPr>
              <w:keepNext/>
              <w:rPr>
                <w:rFonts w:cs="Tahoma"/>
                <w:b/>
                <w:i/>
                <w:sz w:val="20"/>
                <w:szCs w:val="20"/>
              </w:rPr>
            </w:pPr>
            <w:r w:rsidRPr="00874DC4">
              <w:rPr>
                <w:rFonts w:cs="Tahoma"/>
                <w:b/>
                <w:i/>
                <w:sz w:val="20"/>
                <w:szCs w:val="20"/>
              </w:rPr>
              <w:t>4</w:t>
            </w:r>
          </w:p>
        </w:tc>
      </w:tr>
    </w:tbl>
    <w:p w:rsidR="0077054B" w:rsidRPr="00874DC4" w:rsidRDefault="0077054B" w:rsidP="00736D15">
      <w:pPr>
        <w:keepNext/>
        <w:rPr>
          <w:rFonts w:cs="Tahoma"/>
          <w:sz w:val="14"/>
          <w:szCs w:val="26"/>
        </w:rPr>
      </w:pPr>
    </w:p>
    <w:p w:rsidR="0077054B" w:rsidRPr="00874DC4" w:rsidRDefault="0077054B" w:rsidP="00736D15">
      <w:pPr>
        <w:keepNext/>
        <w:jc w:val="both"/>
        <w:rPr>
          <w:rFonts w:cs="Tahoma"/>
          <w:sz w:val="20"/>
          <w:szCs w:val="20"/>
        </w:rPr>
      </w:pPr>
      <w:r w:rsidRPr="00874DC4">
        <w:rPr>
          <w:rFonts w:cs="Tahoma"/>
          <w:sz w:val="20"/>
          <w:szCs w:val="20"/>
        </w:rPr>
        <w:t>Ponudnik mora v prilogi navesti podizvajalce, s katerimi nastopa v skupnem nastopu in izpolniti vse zahtevane podatke. Prilogo podpišeta tako ponudnik kot podizvajalec.</w:t>
      </w:r>
    </w:p>
    <w:p w:rsidR="0077054B" w:rsidRPr="00874DC4" w:rsidRDefault="0077054B" w:rsidP="00736D15">
      <w:pPr>
        <w:keepNext/>
        <w:rPr>
          <w:rFonts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874DC4"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before="40" w:after="40"/>
              <w:jc w:val="center"/>
              <w:rPr>
                <w:rFonts w:ascii="Times New Roman" w:hAnsi="Times New Roman"/>
                <w:sz w:val="18"/>
                <w:szCs w:val="20"/>
              </w:rPr>
            </w:pPr>
            <w:r w:rsidRPr="00874DC4">
              <w:rPr>
                <w:rFonts w:cs="Tahoma"/>
                <w:sz w:val="20"/>
                <w:szCs w:val="20"/>
              </w:rPr>
              <w:t xml:space="preserve">Javno naročilo: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p>
        </w:tc>
      </w:tr>
      <w:tr w:rsidR="0077054B" w:rsidRPr="00874DC4"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rsidR="0077054B" w:rsidRPr="00874DC4" w:rsidRDefault="0077054B" w:rsidP="00736D15">
            <w:pPr>
              <w:keepNext/>
              <w:jc w:val="both"/>
              <w:rPr>
                <w:rFonts w:cs="Tahoma"/>
                <w:sz w:val="18"/>
                <w:szCs w:val="17"/>
              </w:rPr>
            </w:pPr>
            <w:r w:rsidRPr="00874DC4">
              <w:rPr>
                <w:rFonts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jc w:val="center"/>
              <w:rPr>
                <w:rFonts w:cs="Tahoma"/>
                <w:sz w:val="18"/>
                <w:szCs w:val="18"/>
              </w:rPr>
            </w:pPr>
            <w:r w:rsidRPr="00874DC4">
              <w:rPr>
                <w:rFonts w:cs="Tahoma"/>
                <w:sz w:val="16"/>
                <w:szCs w:val="18"/>
              </w:rPr>
              <w:t xml:space="preserve">Obkrožite/označite </w:t>
            </w:r>
          </w:p>
        </w:tc>
      </w:tr>
      <w:tr w:rsidR="0077054B" w:rsidRPr="00874DC4" w:rsidTr="00A277B0">
        <w:trPr>
          <w:trHeight w:val="334"/>
          <w:jc w:val="center"/>
        </w:trPr>
        <w:tc>
          <w:tcPr>
            <w:tcW w:w="3367" w:type="dxa"/>
            <w:vMerge/>
            <w:tcBorders>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jc w:val="center"/>
              <w:rPr>
                <w:rFonts w:cs="Tahoma"/>
                <w:sz w:val="18"/>
                <w:szCs w:val="18"/>
              </w:rPr>
            </w:pPr>
            <w:r w:rsidRPr="00874DC4">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jc w:val="center"/>
              <w:rPr>
                <w:rFonts w:cs="Tahoma"/>
                <w:sz w:val="18"/>
                <w:szCs w:val="18"/>
              </w:rPr>
            </w:pPr>
            <w:r w:rsidRPr="00874DC4">
              <w:rPr>
                <w:rFonts w:cs="Tahoma"/>
                <w:sz w:val="18"/>
                <w:szCs w:val="18"/>
              </w:rPr>
              <w:t>NE</w:t>
            </w:r>
          </w:p>
        </w:tc>
      </w:tr>
      <w:tr w:rsidR="0077054B" w:rsidRPr="00874DC4"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p>
          <w:p w:rsidR="0077054B" w:rsidRPr="00874DC4" w:rsidRDefault="0077054B" w:rsidP="00736D15">
            <w:pPr>
              <w:keepNext/>
              <w:jc w:val="both"/>
              <w:rPr>
                <w:rFonts w:cs="Tahoma"/>
                <w:sz w:val="18"/>
                <w:szCs w:val="18"/>
              </w:rPr>
            </w:pPr>
            <w:r w:rsidRPr="00874DC4">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r w:rsidRPr="00874DC4">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p>
        </w:tc>
      </w:tr>
      <w:tr w:rsidR="0077054B" w:rsidRPr="00874DC4"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r w:rsidRPr="00874DC4">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p>
        </w:tc>
      </w:tr>
      <w:tr w:rsidR="0077054B" w:rsidRPr="00874DC4"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r w:rsidRPr="00874DC4">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spacing w:line="276" w:lineRule="auto"/>
              <w:rPr>
                <w:rFonts w:cs="Tahoma"/>
                <w:sz w:val="18"/>
                <w:szCs w:val="18"/>
              </w:rPr>
            </w:pPr>
          </w:p>
        </w:tc>
      </w:tr>
      <w:tr w:rsidR="0077054B" w:rsidRPr="00874DC4"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rPr>
                <w:rFonts w:cs="Tahoma"/>
                <w:sz w:val="18"/>
                <w:szCs w:val="18"/>
              </w:rPr>
            </w:pPr>
            <w:r w:rsidRPr="00874DC4">
              <w:rPr>
                <w:rFonts w:cs="Tahoma"/>
                <w:sz w:val="18"/>
                <w:szCs w:val="18"/>
              </w:rPr>
              <w:t xml:space="preserve">Vsak del javnega naročila (storitev/gradnja/blago), ki se oddaja v </w:t>
            </w:r>
            <w:proofErr w:type="spellStart"/>
            <w:r w:rsidRPr="00874DC4">
              <w:rPr>
                <w:rFonts w:cs="Tahoma"/>
                <w:sz w:val="18"/>
                <w:szCs w:val="18"/>
              </w:rPr>
              <w:t>podizvajanje</w:t>
            </w:r>
            <w:proofErr w:type="spellEnd"/>
            <w:r w:rsidRPr="00874DC4">
              <w:rPr>
                <w:rFonts w:cs="Tahoma"/>
                <w:sz w:val="18"/>
                <w:szCs w:val="18"/>
              </w:rPr>
              <w:t xml:space="preserve"> (vrsta/opis del)</w:t>
            </w:r>
          </w:p>
          <w:p w:rsidR="0077054B" w:rsidRPr="00874DC4" w:rsidRDefault="0077054B" w:rsidP="00736D15">
            <w:pPr>
              <w:keepNext/>
              <w:jc w:val="center"/>
              <w:rPr>
                <w:rFonts w:cs="Tahoma"/>
                <w:sz w:val="18"/>
                <w:szCs w:val="18"/>
              </w:rPr>
            </w:pPr>
          </w:p>
          <w:p w:rsidR="0077054B" w:rsidRPr="00874DC4" w:rsidRDefault="0077054B" w:rsidP="00736D15">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874DC4" w:rsidRDefault="0077054B" w:rsidP="00736D15">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874DC4" w:rsidRDefault="0077054B" w:rsidP="00736D15">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874DC4" w:rsidRDefault="0077054B" w:rsidP="00736D15">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874DC4" w:rsidRDefault="0077054B" w:rsidP="00736D15">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tc>
      </w:tr>
      <w:tr w:rsidR="0077054B" w:rsidRPr="00874DC4"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 xml:space="preserve">Količina/Delež (%) javnega naročila, ki se oddaja v </w:t>
            </w:r>
            <w:proofErr w:type="spellStart"/>
            <w:r w:rsidRPr="00874DC4">
              <w:rPr>
                <w:rFonts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tc>
      </w:tr>
      <w:tr w:rsidR="0077054B" w:rsidRPr="00874DC4"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tc>
      </w:tr>
      <w:tr w:rsidR="0077054B" w:rsidRPr="00874DC4"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tc>
      </w:tr>
      <w:tr w:rsidR="0077054B" w:rsidRPr="00874DC4"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cs="Tahoma"/>
                <w:sz w:val="18"/>
                <w:szCs w:val="18"/>
              </w:rPr>
            </w:pPr>
            <w:r w:rsidRPr="00874DC4">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874DC4" w:rsidRDefault="0077054B" w:rsidP="00736D15">
            <w:pPr>
              <w:keepNext/>
              <w:rPr>
                <w:rFonts w:ascii="Times New Roman" w:hAnsi="Times New Roman"/>
                <w:sz w:val="18"/>
                <w:szCs w:val="18"/>
              </w:rPr>
            </w:pPr>
          </w:p>
        </w:tc>
      </w:tr>
    </w:tbl>
    <w:p w:rsidR="0077054B" w:rsidRPr="00874DC4" w:rsidRDefault="0077054B" w:rsidP="00736D15">
      <w:pPr>
        <w:keepNext/>
        <w:tabs>
          <w:tab w:val="left" w:pos="5400"/>
        </w:tabs>
        <w:rPr>
          <w:rFonts w:cs="Tahoma"/>
          <w:sz w:val="20"/>
          <w:szCs w:val="20"/>
        </w:rPr>
      </w:pPr>
    </w:p>
    <w:p w:rsidR="0077054B" w:rsidRPr="00874DC4" w:rsidRDefault="0077054B" w:rsidP="00736D15">
      <w:pPr>
        <w:keepNext/>
        <w:tabs>
          <w:tab w:val="left" w:pos="5400"/>
        </w:tabs>
        <w:rPr>
          <w:rFonts w:cs="Tahoma"/>
          <w:sz w:val="20"/>
          <w:szCs w:val="20"/>
        </w:rPr>
      </w:pPr>
      <w:r w:rsidRPr="00874DC4">
        <w:rPr>
          <w:rFonts w:cs="Tahoma"/>
          <w:sz w:val="20"/>
          <w:szCs w:val="20"/>
        </w:rPr>
        <w:t>Datum: ___________________</w:t>
      </w:r>
      <w:r w:rsidRPr="00874DC4">
        <w:rPr>
          <w:rFonts w:cs="Tahoma"/>
          <w:sz w:val="20"/>
          <w:szCs w:val="20"/>
        </w:rPr>
        <w:tab/>
      </w:r>
    </w:p>
    <w:p w:rsidR="0077054B" w:rsidRPr="00874DC4" w:rsidRDefault="0077054B" w:rsidP="00736D15">
      <w:pPr>
        <w:keepNext/>
        <w:tabs>
          <w:tab w:val="left" w:pos="5400"/>
        </w:tabs>
        <w:rPr>
          <w:rFonts w:cs="Tahoma"/>
          <w:sz w:val="20"/>
          <w:szCs w:val="20"/>
        </w:rPr>
      </w:pPr>
    </w:p>
    <w:p w:rsidR="0077054B" w:rsidRPr="00874DC4" w:rsidRDefault="0077054B" w:rsidP="00736D15">
      <w:pPr>
        <w:keepNext/>
        <w:tabs>
          <w:tab w:val="left" w:pos="5400"/>
        </w:tabs>
        <w:rPr>
          <w:rFonts w:cs="Tahoma"/>
          <w:sz w:val="20"/>
          <w:szCs w:val="20"/>
        </w:rPr>
      </w:pPr>
    </w:p>
    <w:p w:rsidR="0077054B" w:rsidRPr="00874DC4" w:rsidRDefault="0077054B" w:rsidP="00736D15">
      <w:pPr>
        <w:keepNext/>
        <w:tabs>
          <w:tab w:val="left" w:pos="5400"/>
        </w:tabs>
        <w:rPr>
          <w:rFonts w:cs="Tahoma"/>
          <w:sz w:val="20"/>
          <w:szCs w:val="20"/>
        </w:rPr>
      </w:pPr>
      <w:r w:rsidRPr="00874DC4">
        <w:rPr>
          <w:rFonts w:cs="Tahoma"/>
          <w:sz w:val="20"/>
          <w:szCs w:val="20"/>
        </w:rPr>
        <w:t xml:space="preserve">Podpis odgovorne osebe gospodarskega subjekt: </w:t>
      </w:r>
      <w:r w:rsidRPr="00874DC4">
        <w:rPr>
          <w:rFonts w:cs="Tahoma"/>
          <w:sz w:val="20"/>
          <w:szCs w:val="20"/>
        </w:rPr>
        <w:tab/>
      </w:r>
      <w:r w:rsidRPr="00874DC4">
        <w:rPr>
          <w:rFonts w:cs="Tahoma"/>
          <w:sz w:val="20"/>
          <w:szCs w:val="20"/>
        </w:rPr>
        <w:tab/>
        <w:t>Podpis odgovorne osebe podizvajalca:</w:t>
      </w:r>
    </w:p>
    <w:p w:rsidR="0077054B" w:rsidRPr="00874DC4" w:rsidRDefault="0077054B" w:rsidP="00736D15">
      <w:pPr>
        <w:keepNext/>
        <w:tabs>
          <w:tab w:val="left" w:pos="5400"/>
        </w:tabs>
        <w:rPr>
          <w:rFonts w:cs="Tahoma"/>
          <w:sz w:val="20"/>
          <w:szCs w:val="20"/>
        </w:rPr>
      </w:pPr>
    </w:p>
    <w:p w:rsidR="0077054B" w:rsidRPr="00874DC4" w:rsidRDefault="0077054B" w:rsidP="00736D15">
      <w:pPr>
        <w:keepNext/>
        <w:rPr>
          <w:rFonts w:cs="Tahoma"/>
          <w:sz w:val="20"/>
          <w:szCs w:val="20"/>
        </w:rPr>
      </w:pPr>
      <w:r w:rsidRPr="00874DC4">
        <w:rPr>
          <w:rFonts w:cs="Tahoma"/>
          <w:sz w:val="20"/>
          <w:szCs w:val="20"/>
        </w:rPr>
        <w:t>_______________________________</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t>_______________________________</w:t>
      </w:r>
    </w:p>
    <w:p w:rsidR="0077054B" w:rsidRPr="00874DC4" w:rsidRDefault="0077054B" w:rsidP="00736D15">
      <w:pPr>
        <w:keepNext/>
        <w:tabs>
          <w:tab w:val="left" w:pos="284"/>
        </w:tabs>
        <w:jc w:val="both"/>
        <w:rPr>
          <w:rFonts w:cs="Tahoma"/>
          <w:b/>
          <w:sz w:val="12"/>
          <w:szCs w:val="20"/>
        </w:rPr>
      </w:pPr>
      <w:r w:rsidRPr="00874DC4">
        <w:rPr>
          <w:rFonts w:cs="Tahoma"/>
          <w:b/>
          <w:sz w:val="20"/>
          <w:szCs w:val="20"/>
        </w:rPr>
        <w:tab/>
      </w:r>
      <w:r w:rsidRPr="00874DC4">
        <w:rPr>
          <w:rFonts w:cs="Tahoma"/>
          <w:b/>
          <w:sz w:val="20"/>
          <w:szCs w:val="20"/>
        </w:rPr>
        <w:tab/>
        <w:t xml:space="preserve">   </w:t>
      </w:r>
    </w:p>
    <w:p w:rsidR="0077054B" w:rsidRPr="00874DC4" w:rsidRDefault="0077054B" w:rsidP="00736D15">
      <w:pPr>
        <w:keepNext/>
        <w:tabs>
          <w:tab w:val="left" w:pos="284"/>
        </w:tabs>
        <w:rPr>
          <w:rFonts w:cs="Tahoma"/>
          <w:b/>
          <w:sz w:val="20"/>
          <w:szCs w:val="20"/>
        </w:rPr>
      </w:pPr>
      <w:r w:rsidRPr="00874DC4">
        <w:rPr>
          <w:rFonts w:cs="Tahoma"/>
          <w:sz w:val="20"/>
          <w:szCs w:val="20"/>
        </w:rPr>
        <w:tab/>
      </w:r>
      <w:r w:rsidRPr="00874DC4">
        <w:rPr>
          <w:rFonts w:cs="Tahoma"/>
          <w:sz w:val="20"/>
          <w:szCs w:val="20"/>
        </w:rPr>
        <w:tab/>
      </w:r>
      <w:r w:rsidRPr="00874DC4">
        <w:rPr>
          <w:rFonts w:cs="Tahoma"/>
          <w:sz w:val="20"/>
          <w:szCs w:val="20"/>
        </w:rPr>
        <w:tab/>
        <w:t xml:space="preserve">Žig: </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t xml:space="preserve"> Žig:</w:t>
      </w:r>
    </w:p>
    <w:p w:rsidR="0077054B" w:rsidRPr="00874DC4" w:rsidRDefault="0077054B" w:rsidP="00736D15">
      <w:pPr>
        <w:keepNext/>
        <w:rPr>
          <w:rFonts w:cs="Tahoma"/>
          <w:b/>
          <w:i/>
          <w:sz w:val="20"/>
          <w:szCs w:val="18"/>
          <w:lang w:eastAsia="ar-SA"/>
        </w:rPr>
      </w:pPr>
    </w:p>
    <w:p w:rsidR="0077054B" w:rsidRPr="00874DC4" w:rsidRDefault="0077054B" w:rsidP="00736D15">
      <w:pPr>
        <w:keepNext/>
        <w:rPr>
          <w:rFonts w:cs="Tahoma"/>
          <w:sz w:val="22"/>
          <w:szCs w:val="18"/>
          <w:lang w:eastAsia="ar-SA"/>
        </w:rPr>
      </w:pPr>
    </w:p>
    <w:p w:rsidR="0077054B" w:rsidRPr="00874DC4" w:rsidRDefault="0077054B" w:rsidP="00736D15">
      <w:pPr>
        <w:keepNext/>
        <w:ind w:left="851" w:hanging="851"/>
        <w:jc w:val="both"/>
        <w:rPr>
          <w:rFonts w:cs="Tahoma"/>
          <w:i/>
          <w:sz w:val="16"/>
          <w:szCs w:val="18"/>
          <w:lang w:eastAsia="ar-SA"/>
        </w:rPr>
      </w:pPr>
      <w:r w:rsidRPr="00874DC4">
        <w:rPr>
          <w:rFonts w:cs="Tahoma"/>
          <w:b/>
          <w:i/>
          <w:sz w:val="16"/>
          <w:szCs w:val="18"/>
          <w:lang w:eastAsia="ar-SA"/>
        </w:rPr>
        <w:t xml:space="preserve">Opomba:  </w:t>
      </w:r>
      <w:r w:rsidRPr="00874DC4">
        <w:rPr>
          <w:rFonts w:cs="Tahoma"/>
          <w:i/>
          <w:sz w:val="16"/>
          <w:szCs w:val="18"/>
          <w:lang w:eastAsia="ar-SA"/>
        </w:rPr>
        <w:t xml:space="preserve">Obrazec velja tudi za primer, da se je gospodarski subjekt odločil oddati del javnega naročila v </w:t>
      </w:r>
      <w:proofErr w:type="spellStart"/>
      <w:r w:rsidRPr="00874DC4">
        <w:rPr>
          <w:rFonts w:cs="Tahoma"/>
          <w:i/>
          <w:sz w:val="16"/>
          <w:szCs w:val="18"/>
          <w:lang w:eastAsia="ar-SA"/>
        </w:rPr>
        <w:t>podizvajanje</w:t>
      </w:r>
      <w:proofErr w:type="spellEnd"/>
      <w:r w:rsidRPr="00874DC4">
        <w:rPr>
          <w:rFonts w:cs="Tahoma"/>
          <w:i/>
          <w:sz w:val="16"/>
          <w:szCs w:val="18"/>
          <w:lang w:eastAsia="ar-SA"/>
        </w:rPr>
        <w:t xml:space="preserve"> in za izvedbo  tega dela uporablja tudi podizvajalčeve zmogljivosti, zato temu podizvajalcu Priloge 5 ni potrebno izpolniti . V tem primeru se v obrazcu navedejo tudi vse zmogljivost podizvajalca, ki jih bo uporabil ponudnik.</w:t>
      </w:r>
    </w:p>
    <w:p w:rsidR="0077054B" w:rsidRPr="00874DC4" w:rsidRDefault="0077054B" w:rsidP="00736D15">
      <w:pPr>
        <w:keepNext/>
        <w:ind w:left="851" w:hanging="851"/>
        <w:rPr>
          <w:rFonts w:cs="Tahoma"/>
          <w:i/>
          <w:sz w:val="16"/>
          <w:szCs w:val="18"/>
          <w:lang w:eastAsia="ar-SA"/>
        </w:rPr>
      </w:pPr>
    </w:p>
    <w:p w:rsidR="0077054B" w:rsidRPr="00874DC4" w:rsidRDefault="0077054B" w:rsidP="00736D15">
      <w:pPr>
        <w:keepNext/>
        <w:rPr>
          <w:rFonts w:cs="Tahoma"/>
          <w:sz w:val="16"/>
          <w:szCs w:val="18"/>
          <w:lang w:eastAsia="ar-SA"/>
        </w:rPr>
      </w:pPr>
    </w:p>
    <w:p w:rsidR="0077054B" w:rsidRPr="00874DC4" w:rsidRDefault="0077054B" w:rsidP="00736D15">
      <w:pPr>
        <w:keepNext/>
        <w:rPr>
          <w:rFonts w:ascii="Times New Roman" w:hAnsi="Times New Roman"/>
          <w:sz w:val="18"/>
          <w:szCs w:val="20"/>
        </w:rPr>
      </w:pPr>
      <w:r w:rsidRPr="00874DC4">
        <w:rPr>
          <w:rFonts w:cs="Tahoma"/>
          <w:b/>
          <w:i/>
          <w:sz w:val="16"/>
          <w:szCs w:val="18"/>
          <w:lang w:eastAsia="ar-SA"/>
        </w:rPr>
        <w:t>Navodilo</w:t>
      </w:r>
      <w:r w:rsidRPr="00874DC4">
        <w:rPr>
          <w:rFonts w:cs="Tahoma"/>
          <w:i/>
          <w:sz w:val="16"/>
          <w:szCs w:val="18"/>
          <w:lang w:eastAsia="ar-SA"/>
        </w:rPr>
        <w:t>: Obrazec se po potrebi kopira!</w:t>
      </w:r>
      <w:r w:rsidRPr="00874DC4">
        <w:rPr>
          <w:rFonts w:ascii="Times New Roman" w:hAnsi="Times New Roman"/>
          <w:sz w:val="18"/>
          <w:szCs w:val="20"/>
        </w:rPr>
        <w:t xml:space="preserve"> </w:t>
      </w:r>
    </w:p>
    <w:p w:rsidR="0077054B" w:rsidRPr="00874DC4" w:rsidRDefault="0077054B" w:rsidP="00736D15">
      <w:pPr>
        <w:keepNext/>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874DC4" w:rsidTr="00A277B0">
        <w:tc>
          <w:tcPr>
            <w:tcW w:w="599" w:type="dxa"/>
            <w:tcBorders>
              <w:top w:val="single" w:sz="4" w:space="0" w:color="000000"/>
              <w:left w:val="single" w:sz="4" w:space="0" w:color="000000"/>
              <w:bottom w:val="single" w:sz="4" w:space="0" w:color="000000"/>
            </w:tcBorders>
          </w:tcPr>
          <w:p w:rsidR="0077054B" w:rsidRPr="00874DC4" w:rsidRDefault="0077054B" w:rsidP="00736D15">
            <w:pPr>
              <w:keepNext/>
              <w:snapToGrid w:val="0"/>
              <w:jc w:val="right"/>
              <w:rPr>
                <w:rFonts w:eastAsia="Calibri" w:cs="Tahoma"/>
                <w:sz w:val="20"/>
                <w:szCs w:val="20"/>
              </w:rPr>
            </w:pPr>
          </w:p>
        </w:tc>
        <w:tc>
          <w:tcPr>
            <w:tcW w:w="6716" w:type="dxa"/>
            <w:tcBorders>
              <w:top w:val="single" w:sz="4" w:space="0" w:color="000000"/>
              <w:bottom w:val="single" w:sz="4" w:space="0" w:color="000000"/>
            </w:tcBorders>
          </w:tcPr>
          <w:p w:rsidR="0077054B" w:rsidRPr="00874DC4" w:rsidRDefault="0077054B" w:rsidP="00736D15">
            <w:pPr>
              <w:keepNext/>
              <w:snapToGrid w:val="0"/>
              <w:rPr>
                <w:rFonts w:eastAsia="Calibri" w:cs="Tahoma"/>
                <w:sz w:val="20"/>
                <w:szCs w:val="20"/>
              </w:rPr>
            </w:pPr>
            <w:r w:rsidRPr="00874DC4">
              <w:rPr>
                <w:rFonts w:eastAsia="Calibri" w:cs="Tahoma"/>
                <w:sz w:val="20"/>
                <w:szCs w:val="20"/>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77054B" w:rsidRPr="00874DC4" w:rsidRDefault="0077054B" w:rsidP="00736D15">
            <w:pPr>
              <w:keepNext/>
              <w:rPr>
                <w:rFonts w:eastAsia="Calibri" w:cs="Tahoma"/>
                <w:sz w:val="20"/>
                <w:szCs w:val="20"/>
              </w:rPr>
            </w:pPr>
            <w:r w:rsidRPr="00874DC4">
              <w:rPr>
                <w:rFonts w:eastAsia="Calibri" w:cs="Tahoma"/>
                <w:b/>
                <w:sz w:val="20"/>
                <w:szCs w:val="20"/>
              </w:rPr>
              <w:t>Obrazec 1 k Prilogi 4</w:t>
            </w:r>
          </w:p>
        </w:tc>
      </w:tr>
    </w:tbl>
    <w:p w:rsidR="0077054B" w:rsidRPr="00874DC4" w:rsidRDefault="0077054B" w:rsidP="00736D15">
      <w:pPr>
        <w:keepNext/>
        <w:ind w:right="-143"/>
        <w:jc w:val="both"/>
        <w:rPr>
          <w:rFonts w:cs="Tahoma"/>
          <w:szCs w:val="20"/>
        </w:rPr>
      </w:pPr>
    </w:p>
    <w:p w:rsidR="0077054B" w:rsidRPr="00874DC4" w:rsidRDefault="0077054B" w:rsidP="00736D15">
      <w:pPr>
        <w:keepNext/>
        <w:rPr>
          <w:rFonts w:cs="Tahoma"/>
          <w:sz w:val="20"/>
          <w:szCs w:val="20"/>
        </w:rPr>
      </w:pPr>
      <w:r w:rsidRPr="00874DC4">
        <w:rPr>
          <w:rFonts w:cs="Tahoma"/>
          <w:sz w:val="20"/>
          <w:szCs w:val="20"/>
        </w:rPr>
        <w:t>Ponudnik: _____________________________________________________________________________</w:t>
      </w:r>
    </w:p>
    <w:p w:rsidR="0077054B" w:rsidRPr="00874DC4" w:rsidRDefault="0077054B" w:rsidP="00736D15">
      <w:pPr>
        <w:keepNext/>
        <w:rPr>
          <w:rFonts w:cs="Tahoma"/>
          <w:sz w:val="20"/>
          <w:szCs w:val="20"/>
        </w:rPr>
      </w:pPr>
    </w:p>
    <w:p w:rsidR="0077054B" w:rsidRPr="00874DC4" w:rsidRDefault="0077054B" w:rsidP="00736D15">
      <w:pPr>
        <w:keepNext/>
        <w:ind w:right="-143"/>
        <w:jc w:val="both"/>
        <w:rPr>
          <w:rFonts w:cs="Tahoma"/>
          <w:b/>
          <w:sz w:val="20"/>
          <w:szCs w:val="20"/>
        </w:rPr>
      </w:pPr>
      <w:r w:rsidRPr="00874DC4">
        <w:rPr>
          <w:rFonts w:cs="Tahoma"/>
          <w:sz w:val="20"/>
          <w:szCs w:val="20"/>
        </w:rPr>
        <w:t>za izvedbo javnega naročila</w:t>
      </w:r>
      <w:r w:rsidRPr="00874DC4">
        <w:rPr>
          <w:rFonts w:cs="Tahoma"/>
          <w:b/>
          <w:sz w:val="20"/>
          <w:szCs w:val="20"/>
        </w:rPr>
        <w:t xml:space="preserve"> </w:t>
      </w:r>
      <w:r w:rsidRPr="00874DC4">
        <w:rPr>
          <w:rFonts w:cs="Tahoma"/>
          <w:sz w:val="20"/>
          <w:szCs w:val="20"/>
        </w:rPr>
        <w:t>št.</w:t>
      </w:r>
      <w:r w:rsidRPr="00874DC4">
        <w:rPr>
          <w:rFonts w:cs="Tahoma"/>
          <w:b/>
          <w:szCs w:val="20"/>
        </w:rPr>
        <w:t xml:space="preserve">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Pr="00874DC4">
        <w:rPr>
          <w:rFonts w:cs="Tahoma"/>
          <w:sz w:val="20"/>
          <w:szCs w:val="20"/>
        </w:rPr>
        <w:t xml:space="preserve"> ter v skladu s 94. členom ZJN-3</w:t>
      </w:r>
    </w:p>
    <w:p w:rsidR="0077054B" w:rsidRPr="00874DC4" w:rsidRDefault="0077054B" w:rsidP="00736D15">
      <w:pPr>
        <w:keepNext/>
        <w:rPr>
          <w:rFonts w:cs="Tahoma"/>
          <w:sz w:val="20"/>
          <w:szCs w:val="20"/>
        </w:rPr>
      </w:pPr>
    </w:p>
    <w:p w:rsidR="0077054B" w:rsidRPr="00874DC4" w:rsidRDefault="0077054B" w:rsidP="00736D15">
      <w:pPr>
        <w:keepNext/>
        <w:jc w:val="center"/>
        <w:rPr>
          <w:rFonts w:cs="Tahoma"/>
          <w:b/>
          <w:sz w:val="22"/>
          <w:szCs w:val="22"/>
        </w:rPr>
      </w:pPr>
      <w:r w:rsidRPr="00874DC4">
        <w:rPr>
          <w:rFonts w:cs="Tahoma"/>
          <w:b/>
          <w:sz w:val="22"/>
          <w:szCs w:val="22"/>
        </w:rPr>
        <w:t>POOBLAŠČAMO</w:t>
      </w:r>
    </w:p>
    <w:p w:rsidR="0077054B" w:rsidRPr="00874DC4" w:rsidRDefault="0077054B" w:rsidP="00736D15">
      <w:pPr>
        <w:keepNext/>
        <w:rPr>
          <w:rFonts w:cs="Tahoma"/>
          <w:sz w:val="20"/>
          <w:szCs w:val="20"/>
        </w:rPr>
      </w:pPr>
    </w:p>
    <w:p w:rsidR="0077054B" w:rsidRPr="00874DC4" w:rsidRDefault="0077054B" w:rsidP="00736D15">
      <w:pPr>
        <w:keepNext/>
        <w:spacing w:after="120" w:line="276" w:lineRule="auto"/>
        <w:jc w:val="both"/>
        <w:rPr>
          <w:rFonts w:cs="Tahoma"/>
          <w:sz w:val="20"/>
          <w:szCs w:val="20"/>
        </w:rPr>
      </w:pPr>
      <w:r w:rsidRPr="00874DC4">
        <w:rPr>
          <w:rFonts w:cs="Tahoma"/>
          <w:sz w:val="20"/>
          <w:szCs w:val="20"/>
        </w:rPr>
        <w:t>naročnika predmetnega javnega naročila:</w:t>
      </w:r>
    </w:p>
    <w:p w:rsidR="0077054B" w:rsidRPr="00874DC4" w:rsidRDefault="00E76604" w:rsidP="00736D15">
      <w:pPr>
        <w:keepNext/>
        <w:numPr>
          <w:ilvl w:val="0"/>
          <w:numId w:val="7"/>
        </w:numPr>
        <w:ind w:left="644"/>
        <w:rPr>
          <w:rFonts w:cs="Tahoma"/>
          <w:b/>
          <w:bCs/>
          <w:sz w:val="20"/>
          <w:szCs w:val="20"/>
        </w:rPr>
      </w:pPr>
      <w:r>
        <w:rPr>
          <w:rFonts w:cs="Tahoma"/>
          <w:sz w:val="20"/>
          <w:szCs w:val="22"/>
        </w:rPr>
        <w:t>Žale Javno podjetje, d.o.o.</w:t>
      </w:r>
      <w:r w:rsidR="0077054B" w:rsidRPr="00874DC4">
        <w:rPr>
          <w:rFonts w:cs="Tahoma"/>
          <w:bCs/>
          <w:sz w:val="20"/>
          <w:szCs w:val="20"/>
        </w:rPr>
        <w:t>,</w:t>
      </w:r>
    </w:p>
    <w:p w:rsidR="0077054B" w:rsidRPr="00874DC4" w:rsidRDefault="0077054B" w:rsidP="00736D15">
      <w:pPr>
        <w:keepNext/>
        <w:rPr>
          <w:rFonts w:cs="Tahoma"/>
          <w:sz w:val="20"/>
          <w:szCs w:val="20"/>
        </w:rPr>
      </w:pPr>
    </w:p>
    <w:p w:rsidR="0077054B" w:rsidRPr="00874DC4" w:rsidRDefault="0077054B" w:rsidP="00736D15">
      <w:pPr>
        <w:keepNext/>
        <w:spacing w:line="276" w:lineRule="auto"/>
        <w:jc w:val="both"/>
        <w:rPr>
          <w:rFonts w:cs="Tahoma"/>
          <w:sz w:val="20"/>
          <w:szCs w:val="20"/>
        </w:rPr>
      </w:pPr>
      <w:r w:rsidRPr="00874DC4">
        <w:rPr>
          <w:rFonts w:cs="Tahoma"/>
          <w:sz w:val="20"/>
          <w:szCs w:val="20"/>
        </w:rPr>
        <w:t>da na podlagi potrjenega računa oziroma situacije neposredno plačuje naše obveznosti do naslednjih podizvajalcev:</w:t>
      </w:r>
    </w:p>
    <w:p w:rsidR="0077054B" w:rsidRPr="00874DC4" w:rsidRDefault="0077054B" w:rsidP="00736D15">
      <w:pPr>
        <w:keepNext/>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874DC4" w:rsidTr="00A277B0">
        <w:tc>
          <w:tcPr>
            <w:tcW w:w="392" w:type="dxa"/>
            <w:shd w:val="clear" w:color="auto" w:fill="auto"/>
            <w:vAlign w:val="center"/>
          </w:tcPr>
          <w:p w:rsidR="0077054B" w:rsidRPr="00874DC4" w:rsidRDefault="0077054B" w:rsidP="00736D15">
            <w:pPr>
              <w:keepNext/>
              <w:spacing w:line="276" w:lineRule="auto"/>
              <w:ind w:right="-108"/>
              <w:rPr>
                <w:rFonts w:cs="Tahoma"/>
                <w:sz w:val="20"/>
                <w:szCs w:val="22"/>
                <w:lang w:eastAsia="en-US"/>
              </w:rPr>
            </w:pPr>
            <w:r w:rsidRPr="00874DC4">
              <w:rPr>
                <w:rFonts w:cs="Tahoma"/>
                <w:sz w:val="18"/>
                <w:szCs w:val="22"/>
                <w:lang w:eastAsia="en-US"/>
              </w:rPr>
              <w:t>Št.</w:t>
            </w:r>
            <w:r w:rsidRPr="00874DC4">
              <w:rPr>
                <w:rFonts w:cs="Tahoma"/>
                <w:sz w:val="20"/>
                <w:szCs w:val="22"/>
                <w:lang w:eastAsia="en-US"/>
              </w:rPr>
              <w:t xml:space="preserve"> </w:t>
            </w:r>
          </w:p>
        </w:tc>
        <w:tc>
          <w:tcPr>
            <w:tcW w:w="9214" w:type="dxa"/>
            <w:shd w:val="clear" w:color="auto" w:fill="auto"/>
            <w:vAlign w:val="center"/>
          </w:tcPr>
          <w:p w:rsidR="0077054B" w:rsidRPr="00874DC4" w:rsidRDefault="0077054B" w:rsidP="00736D15">
            <w:pPr>
              <w:keepNext/>
              <w:spacing w:line="276" w:lineRule="auto"/>
              <w:jc w:val="center"/>
              <w:rPr>
                <w:rFonts w:cs="Tahoma"/>
                <w:sz w:val="20"/>
                <w:szCs w:val="22"/>
                <w:lang w:eastAsia="en-US"/>
              </w:rPr>
            </w:pPr>
            <w:r w:rsidRPr="00874DC4">
              <w:rPr>
                <w:rFonts w:cs="Tahoma"/>
                <w:sz w:val="18"/>
                <w:szCs w:val="22"/>
                <w:lang w:eastAsia="en-US"/>
              </w:rPr>
              <w:t>NAZIV PODIZVAJALCA</w:t>
            </w:r>
          </w:p>
        </w:tc>
      </w:tr>
      <w:tr w:rsidR="0077054B" w:rsidRPr="00874DC4" w:rsidTr="00A277B0">
        <w:tc>
          <w:tcPr>
            <w:tcW w:w="392" w:type="dxa"/>
            <w:shd w:val="clear" w:color="auto" w:fill="auto"/>
            <w:vAlign w:val="center"/>
          </w:tcPr>
          <w:p w:rsidR="0077054B" w:rsidRPr="00874DC4" w:rsidRDefault="0077054B" w:rsidP="00736D15">
            <w:pPr>
              <w:keepNext/>
              <w:spacing w:line="276" w:lineRule="auto"/>
              <w:jc w:val="center"/>
              <w:rPr>
                <w:rFonts w:cs="Tahoma"/>
                <w:sz w:val="16"/>
                <w:szCs w:val="22"/>
                <w:lang w:eastAsia="en-US"/>
              </w:rPr>
            </w:pPr>
          </w:p>
          <w:p w:rsidR="0077054B" w:rsidRPr="00874DC4" w:rsidRDefault="0077054B" w:rsidP="00736D15">
            <w:pPr>
              <w:keepNext/>
              <w:spacing w:line="276" w:lineRule="auto"/>
              <w:jc w:val="center"/>
              <w:rPr>
                <w:rFonts w:cs="Tahoma"/>
                <w:sz w:val="16"/>
                <w:szCs w:val="22"/>
                <w:lang w:eastAsia="en-US"/>
              </w:rPr>
            </w:pPr>
            <w:r w:rsidRPr="00874DC4">
              <w:rPr>
                <w:rFonts w:cs="Tahoma"/>
                <w:sz w:val="16"/>
                <w:szCs w:val="22"/>
                <w:lang w:eastAsia="en-US"/>
              </w:rPr>
              <w:t>1.</w:t>
            </w:r>
          </w:p>
          <w:p w:rsidR="0077054B" w:rsidRPr="00874DC4" w:rsidRDefault="0077054B" w:rsidP="00736D15">
            <w:pPr>
              <w:keepNext/>
              <w:spacing w:line="276" w:lineRule="auto"/>
              <w:jc w:val="center"/>
              <w:rPr>
                <w:rFonts w:cs="Tahoma"/>
                <w:sz w:val="16"/>
                <w:szCs w:val="22"/>
                <w:lang w:eastAsia="en-US"/>
              </w:rPr>
            </w:pPr>
          </w:p>
        </w:tc>
        <w:tc>
          <w:tcPr>
            <w:tcW w:w="9214" w:type="dxa"/>
            <w:shd w:val="clear" w:color="auto" w:fill="auto"/>
            <w:vAlign w:val="center"/>
          </w:tcPr>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tc>
      </w:tr>
      <w:tr w:rsidR="0077054B" w:rsidRPr="00874DC4" w:rsidTr="00A277B0">
        <w:tc>
          <w:tcPr>
            <w:tcW w:w="392" w:type="dxa"/>
            <w:shd w:val="clear" w:color="auto" w:fill="auto"/>
            <w:vAlign w:val="center"/>
          </w:tcPr>
          <w:p w:rsidR="0077054B" w:rsidRPr="00874DC4" w:rsidRDefault="0077054B" w:rsidP="00736D15">
            <w:pPr>
              <w:keepNext/>
              <w:spacing w:line="276" w:lineRule="auto"/>
              <w:jc w:val="center"/>
              <w:rPr>
                <w:rFonts w:cs="Tahoma"/>
                <w:sz w:val="16"/>
                <w:szCs w:val="22"/>
                <w:lang w:eastAsia="en-US"/>
              </w:rPr>
            </w:pPr>
          </w:p>
          <w:p w:rsidR="0077054B" w:rsidRPr="00874DC4" w:rsidRDefault="0077054B" w:rsidP="00736D15">
            <w:pPr>
              <w:keepNext/>
              <w:spacing w:line="276" w:lineRule="auto"/>
              <w:jc w:val="center"/>
              <w:rPr>
                <w:rFonts w:cs="Tahoma"/>
                <w:sz w:val="16"/>
                <w:szCs w:val="22"/>
                <w:lang w:eastAsia="en-US"/>
              </w:rPr>
            </w:pPr>
            <w:r w:rsidRPr="00874DC4">
              <w:rPr>
                <w:rFonts w:cs="Tahoma"/>
                <w:sz w:val="16"/>
                <w:szCs w:val="22"/>
                <w:lang w:eastAsia="en-US"/>
              </w:rPr>
              <w:t>2.</w:t>
            </w:r>
          </w:p>
          <w:p w:rsidR="0077054B" w:rsidRPr="00874DC4" w:rsidRDefault="0077054B" w:rsidP="00736D15">
            <w:pPr>
              <w:keepNext/>
              <w:spacing w:line="276" w:lineRule="auto"/>
              <w:jc w:val="center"/>
              <w:rPr>
                <w:rFonts w:cs="Tahoma"/>
                <w:sz w:val="16"/>
                <w:szCs w:val="22"/>
                <w:lang w:eastAsia="en-US"/>
              </w:rPr>
            </w:pPr>
          </w:p>
        </w:tc>
        <w:tc>
          <w:tcPr>
            <w:tcW w:w="9214" w:type="dxa"/>
            <w:shd w:val="clear" w:color="auto" w:fill="auto"/>
            <w:vAlign w:val="center"/>
          </w:tcPr>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tc>
      </w:tr>
      <w:tr w:rsidR="0077054B" w:rsidRPr="00874DC4" w:rsidTr="00A277B0">
        <w:tc>
          <w:tcPr>
            <w:tcW w:w="392" w:type="dxa"/>
            <w:shd w:val="clear" w:color="auto" w:fill="auto"/>
            <w:vAlign w:val="center"/>
          </w:tcPr>
          <w:p w:rsidR="0077054B" w:rsidRPr="00874DC4" w:rsidRDefault="0077054B" w:rsidP="00736D15">
            <w:pPr>
              <w:keepNext/>
              <w:spacing w:line="276" w:lineRule="auto"/>
              <w:jc w:val="center"/>
              <w:rPr>
                <w:rFonts w:cs="Tahoma"/>
                <w:sz w:val="16"/>
                <w:szCs w:val="22"/>
                <w:lang w:eastAsia="en-US"/>
              </w:rPr>
            </w:pPr>
          </w:p>
          <w:p w:rsidR="0077054B" w:rsidRPr="00874DC4" w:rsidRDefault="0077054B" w:rsidP="00736D15">
            <w:pPr>
              <w:keepNext/>
              <w:spacing w:line="276" w:lineRule="auto"/>
              <w:jc w:val="center"/>
              <w:rPr>
                <w:rFonts w:cs="Tahoma"/>
                <w:sz w:val="16"/>
                <w:szCs w:val="22"/>
                <w:lang w:eastAsia="en-US"/>
              </w:rPr>
            </w:pPr>
            <w:r w:rsidRPr="00874DC4">
              <w:rPr>
                <w:rFonts w:cs="Tahoma"/>
                <w:sz w:val="16"/>
                <w:szCs w:val="22"/>
                <w:lang w:eastAsia="en-US"/>
              </w:rPr>
              <w:t>3.</w:t>
            </w:r>
          </w:p>
          <w:p w:rsidR="0077054B" w:rsidRPr="00874DC4" w:rsidRDefault="0077054B" w:rsidP="00736D15">
            <w:pPr>
              <w:keepNext/>
              <w:spacing w:line="276" w:lineRule="auto"/>
              <w:jc w:val="center"/>
              <w:rPr>
                <w:rFonts w:cs="Tahoma"/>
                <w:sz w:val="16"/>
                <w:szCs w:val="22"/>
                <w:lang w:eastAsia="en-US"/>
              </w:rPr>
            </w:pPr>
          </w:p>
        </w:tc>
        <w:tc>
          <w:tcPr>
            <w:tcW w:w="9214" w:type="dxa"/>
            <w:shd w:val="clear" w:color="auto" w:fill="auto"/>
            <w:vAlign w:val="center"/>
          </w:tcPr>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p w:rsidR="0077054B" w:rsidRPr="00874DC4" w:rsidRDefault="0077054B" w:rsidP="00736D15">
            <w:pPr>
              <w:keepNext/>
              <w:spacing w:line="276" w:lineRule="auto"/>
              <w:rPr>
                <w:rFonts w:cs="Tahoma"/>
                <w:sz w:val="22"/>
                <w:szCs w:val="22"/>
                <w:lang w:eastAsia="en-US"/>
              </w:rPr>
            </w:pPr>
          </w:p>
        </w:tc>
      </w:tr>
    </w:tbl>
    <w:p w:rsidR="0077054B" w:rsidRPr="00874DC4" w:rsidRDefault="0077054B" w:rsidP="00736D15">
      <w:pPr>
        <w:keepNext/>
        <w:jc w:val="both"/>
        <w:rPr>
          <w:rFonts w:cs="Tahoma"/>
          <w:bCs/>
          <w:i/>
          <w:noProof/>
          <w:sz w:val="18"/>
          <w:szCs w:val="18"/>
        </w:rPr>
      </w:pPr>
    </w:p>
    <w:p w:rsidR="0077054B" w:rsidRPr="00874DC4" w:rsidRDefault="0077054B" w:rsidP="00736D15">
      <w:pPr>
        <w:keepNext/>
        <w:jc w:val="both"/>
        <w:rPr>
          <w:rFonts w:cs="Tahoma"/>
          <w:bCs/>
          <w:i/>
          <w:noProof/>
          <w:sz w:val="18"/>
          <w:szCs w:val="18"/>
        </w:rPr>
      </w:pPr>
    </w:p>
    <w:p w:rsidR="0077054B" w:rsidRPr="00874DC4" w:rsidRDefault="0077054B" w:rsidP="00736D15">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874DC4" w:rsidTr="00A277B0">
        <w:tc>
          <w:tcPr>
            <w:tcW w:w="3189" w:type="dxa"/>
            <w:tcBorders>
              <w:top w:val="single" w:sz="4" w:space="0" w:color="auto"/>
            </w:tcBorders>
            <w:vAlign w:val="bottom"/>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Kraj, datum</w:t>
            </w:r>
          </w:p>
        </w:tc>
        <w:tc>
          <w:tcPr>
            <w:tcW w:w="2268" w:type="dxa"/>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žig</w:t>
            </w:r>
          </w:p>
        </w:tc>
        <w:tc>
          <w:tcPr>
            <w:tcW w:w="4111" w:type="dxa"/>
            <w:tcBorders>
              <w:top w:val="single" w:sz="4" w:space="0" w:color="auto"/>
            </w:tcBorders>
          </w:tcPr>
          <w:p w:rsidR="0077054B" w:rsidRPr="00874DC4" w:rsidRDefault="0077054B" w:rsidP="00736D15">
            <w:pPr>
              <w:keepNext/>
              <w:tabs>
                <w:tab w:val="left" w:pos="567"/>
                <w:tab w:val="num" w:pos="851"/>
                <w:tab w:val="left" w:pos="993"/>
              </w:tabs>
              <w:jc w:val="center"/>
              <w:rPr>
                <w:rFonts w:cs="Tahoma"/>
                <w:sz w:val="20"/>
                <w:szCs w:val="20"/>
              </w:rPr>
            </w:pPr>
            <w:r w:rsidRPr="00874DC4">
              <w:rPr>
                <w:rFonts w:cs="Tahoma"/>
                <w:sz w:val="20"/>
                <w:szCs w:val="20"/>
              </w:rPr>
              <w:t>(Naziv gospodarskega subjekta, podpis odgovorne osebe)</w:t>
            </w:r>
          </w:p>
        </w:tc>
      </w:tr>
    </w:tbl>
    <w:p w:rsidR="0077054B" w:rsidRPr="00874DC4" w:rsidRDefault="0077054B" w:rsidP="00736D15">
      <w:pPr>
        <w:keepNext/>
        <w:tabs>
          <w:tab w:val="left" w:pos="2835"/>
        </w:tabs>
        <w:ind w:left="284" w:hanging="284"/>
        <w:jc w:val="both"/>
        <w:rPr>
          <w:rFonts w:cs="Tahoma"/>
          <w:sz w:val="20"/>
          <w:szCs w:val="20"/>
        </w:rPr>
      </w:pPr>
    </w:p>
    <w:p w:rsidR="0077054B" w:rsidRPr="00874DC4" w:rsidRDefault="0077054B" w:rsidP="00736D15">
      <w:pPr>
        <w:keepNext/>
        <w:tabs>
          <w:tab w:val="left" w:pos="2835"/>
        </w:tabs>
        <w:ind w:left="284" w:hanging="284"/>
        <w:jc w:val="both"/>
        <w:rPr>
          <w:rFonts w:cs="Tahoma"/>
          <w:sz w:val="20"/>
          <w:szCs w:val="20"/>
        </w:rPr>
      </w:pPr>
    </w:p>
    <w:p w:rsidR="0077054B" w:rsidRPr="00874DC4" w:rsidRDefault="0077054B" w:rsidP="00736D15">
      <w:pPr>
        <w:keepNext/>
        <w:tabs>
          <w:tab w:val="left" w:pos="2835"/>
        </w:tabs>
        <w:ind w:left="284" w:hanging="284"/>
        <w:jc w:val="both"/>
        <w:rPr>
          <w:rFonts w:cs="Tahoma"/>
          <w:sz w:val="20"/>
          <w:szCs w:val="20"/>
        </w:rPr>
      </w:pPr>
    </w:p>
    <w:p w:rsidR="0077054B" w:rsidRPr="00874DC4" w:rsidRDefault="0077054B" w:rsidP="00736D15">
      <w:pPr>
        <w:keepNext/>
        <w:jc w:val="both"/>
        <w:rPr>
          <w:rFonts w:ascii="Times New Roman" w:hAnsi="Times New Roman"/>
          <w:b/>
          <w:sz w:val="20"/>
          <w:szCs w:val="20"/>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Opomba:  </w:t>
      </w:r>
      <w:r w:rsidRPr="00874DC4">
        <w:rPr>
          <w:rFonts w:cs="Tahoma"/>
          <w:i/>
          <w:iCs/>
          <w:sz w:val="18"/>
          <w:szCs w:val="22"/>
        </w:rPr>
        <w:t xml:space="preserve">Obrazec se izpolni in podpiše </w:t>
      </w:r>
      <w:r w:rsidRPr="00874DC4">
        <w:rPr>
          <w:rFonts w:cs="Tahoma"/>
          <w:i/>
          <w:iCs/>
          <w:sz w:val="18"/>
          <w:szCs w:val="22"/>
          <w:u w:val="single"/>
        </w:rPr>
        <w:t>kadar namerava ponudnik izvesti javno naročilo s podizvajalcem, ki zahteva neposredno plačilo</w:t>
      </w:r>
      <w:r w:rsidRPr="00874DC4">
        <w:rPr>
          <w:rFonts w:cs="Tahoma"/>
          <w:i/>
          <w:iCs/>
          <w:sz w:val="18"/>
          <w:szCs w:val="22"/>
        </w:rPr>
        <w:t xml:space="preserve"> v skladu s 94. členom ZJN-3, ter posledično služi kot priloga k pogodbi o izvedbi javnega naročila.</w:t>
      </w:r>
    </w:p>
    <w:p w:rsidR="0077054B" w:rsidRPr="00874DC4" w:rsidRDefault="0077054B" w:rsidP="00736D15">
      <w:pPr>
        <w:keepNext/>
        <w:jc w:val="both"/>
        <w:rPr>
          <w:rFonts w:cs="Tahoma"/>
          <w:i/>
          <w:iCs/>
          <w:sz w:val="16"/>
          <w:szCs w:val="22"/>
        </w:rPr>
      </w:pPr>
    </w:p>
    <w:p w:rsidR="0077054B" w:rsidRPr="00874DC4" w:rsidRDefault="0077054B" w:rsidP="00736D15">
      <w:pPr>
        <w:keepNext/>
        <w:jc w:val="both"/>
        <w:rPr>
          <w:rFonts w:cs="Tahoma"/>
          <w:i/>
          <w:iCs/>
          <w:sz w:val="18"/>
          <w:szCs w:val="22"/>
        </w:rPr>
      </w:pPr>
      <w:r w:rsidRPr="00874DC4">
        <w:rPr>
          <w:rFonts w:cs="Tahoma"/>
          <w:i/>
          <w:iCs/>
          <w:sz w:val="18"/>
          <w:szCs w:val="22"/>
        </w:rPr>
        <w:t xml:space="preserve">V primeru, da ponudnik </w:t>
      </w:r>
      <w:r w:rsidRPr="00874DC4">
        <w:rPr>
          <w:rFonts w:cs="Tahoma"/>
          <w:i/>
          <w:iCs/>
          <w:sz w:val="18"/>
          <w:szCs w:val="22"/>
          <w:u w:val="single"/>
        </w:rPr>
        <w:t>ne namerava</w:t>
      </w:r>
      <w:r w:rsidRPr="00874DC4">
        <w:rPr>
          <w:rFonts w:cs="Tahoma"/>
          <w:i/>
          <w:iCs/>
          <w:sz w:val="18"/>
          <w:szCs w:val="22"/>
        </w:rPr>
        <w:t xml:space="preserve"> izvesti javno naročilo s podizvajalcem, </w:t>
      </w:r>
      <w:r w:rsidRPr="00874DC4">
        <w:rPr>
          <w:rFonts w:cs="Tahoma"/>
          <w:i/>
          <w:iCs/>
          <w:sz w:val="18"/>
          <w:szCs w:val="22"/>
          <w:u w:val="single"/>
        </w:rPr>
        <w:t>ki zahteva neposredno plačilo</w:t>
      </w:r>
      <w:r w:rsidRPr="00874DC4">
        <w:rPr>
          <w:rFonts w:cs="Tahoma"/>
          <w:i/>
          <w:iCs/>
          <w:sz w:val="18"/>
          <w:szCs w:val="22"/>
        </w:rPr>
        <w:t xml:space="preserve">, obrazca ni potrebno izpolniti.  </w:t>
      </w:r>
    </w:p>
    <w:p w:rsidR="0077054B" w:rsidRPr="00874DC4" w:rsidRDefault="0077054B" w:rsidP="00736D15">
      <w:pPr>
        <w:keepNext/>
        <w:jc w:val="both"/>
        <w:rPr>
          <w:rFonts w:cs="Tahoma"/>
          <w:i/>
          <w:iCs/>
          <w:sz w:val="20"/>
          <w:szCs w:val="22"/>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Navodilo: </w:t>
      </w:r>
      <w:r w:rsidRPr="00874DC4">
        <w:rPr>
          <w:rFonts w:cs="Tahoma"/>
          <w:i/>
          <w:iCs/>
          <w:sz w:val="18"/>
          <w:szCs w:val="22"/>
        </w:rPr>
        <w:t>Glavni izvajalec mora svojemu računu ali situaciji priložiti račun ali situacijo podizvajalca, ki ga je predhodno potrdil.</w:t>
      </w:r>
    </w:p>
    <w:p w:rsidR="0077054B" w:rsidRPr="00874DC4" w:rsidRDefault="0077054B" w:rsidP="00736D15">
      <w:pPr>
        <w:keepNext/>
        <w:jc w:val="both"/>
        <w:rPr>
          <w:rFonts w:cs="Tahoma"/>
          <w:i/>
          <w:sz w:val="18"/>
          <w:szCs w:val="20"/>
        </w:rPr>
      </w:pPr>
    </w:p>
    <w:p w:rsidR="0077054B" w:rsidRPr="00874DC4" w:rsidRDefault="0077054B" w:rsidP="00736D15">
      <w:pPr>
        <w:keepNext/>
        <w:jc w:val="both"/>
        <w:rPr>
          <w:rFonts w:cs="Tahoma"/>
          <w:i/>
          <w:sz w:val="18"/>
          <w:szCs w:val="20"/>
        </w:rPr>
      </w:pPr>
      <w:r w:rsidRPr="00874DC4">
        <w:rPr>
          <w:rFonts w:cs="Tahoma"/>
          <w:i/>
          <w:sz w:val="18"/>
          <w:szCs w:val="20"/>
        </w:rPr>
        <w:t>Obrazec se po potrebi kopira!</w:t>
      </w:r>
    </w:p>
    <w:p w:rsidR="0077054B" w:rsidRPr="00874DC4" w:rsidRDefault="0077054B" w:rsidP="00736D15">
      <w:pPr>
        <w:keepNext/>
        <w:jc w:val="both"/>
        <w:rPr>
          <w:rFonts w:cs="Tahoma"/>
          <w:i/>
          <w:sz w:val="18"/>
          <w:szCs w:val="20"/>
        </w:rPr>
      </w:pPr>
    </w:p>
    <w:p w:rsidR="0077054B" w:rsidRPr="00874DC4" w:rsidRDefault="0077054B" w:rsidP="00736D15">
      <w:pPr>
        <w:keepNext/>
        <w:jc w:val="both"/>
        <w:rPr>
          <w:rFonts w:cs="Tahoma"/>
          <w:i/>
          <w:sz w:val="18"/>
          <w:szCs w:val="20"/>
        </w:rPr>
      </w:pPr>
    </w:p>
    <w:p w:rsidR="0077054B" w:rsidRPr="00874DC4" w:rsidRDefault="0077054B" w:rsidP="00736D15">
      <w:pPr>
        <w:keepNext/>
        <w:jc w:val="both"/>
        <w:rPr>
          <w:rFonts w:cs="Tahoma"/>
          <w:i/>
          <w:sz w:val="18"/>
          <w:szCs w:val="20"/>
        </w:rPr>
      </w:pPr>
    </w:p>
    <w:p w:rsidR="0077054B" w:rsidRPr="00874DC4" w:rsidRDefault="0077054B" w:rsidP="00736D15">
      <w:pPr>
        <w:keepNext/>
        <w:jc w:val="both"/>
        <w:rPr>
          <w:rFonts w:cs="Tahoma"/>
          <w:i/>
          <w:iCs/>
          <w:sz w:val="18"/>
          <w:szCs w:val="22"/>
        </w:rPr>
      </w:pPr>
    </w:p>
    <w:p w:rsidR="00A277B0" w:rsidRPr="00874DC4" w:rsidRDefault="00A277B0" w:rsidP="00736D15">
      <w:pPr>
        <w:keepNext/>
        <w:jc w:val="both"/>
        <w:rPr>
          <w:rFonts w:cs="Tahoma"/>
          <w:i/>
          <w:iCs/>
          <w:sz w:val="18"/>
          <w:szCs w:val="22"/>
        </w:rPr>
      </w:pPr>
    </w:p>
    <w:p w:rsidR="00A277B0" w:rsidRDefault="00A277B0" w:rsidP="00736D15">
      <w:pPr>
        <w:keepNext/>
        <w:jc w:val="both"/>
        <w:rPr>
          <w:rFonts w:cs="Tahoma"/>
          <w:i/>
          <w:iCs/>
          <w:sz w:val="18"/>
          <w:szCs w:val="22"/>
        </w:rPr>
      </w:pPr>
    </w:p>
    <w:p w:rsidR="00AD3EBD" w:rsidRPr="00874DC4" w:rsidRDefault="00AD3EBD" w:rsidP="00736D15">
      <w:pPr>
        <w:keepNext/>
        <w:jc w:val="both"/>
        <w:rPr>
          <w:rFonts w:cs="Tahoma"/>
          <w:i/>
          <w:iCs/>
          <w:sz w:val="18"/>
          <w:szCs w:val="22"/>
        </w:rPr>
      </w:pPr>
    </w:p>
    <w:p w:rsidR="00A277B0" w:rsidRPr="00874DC4" w:rsidRDefault="00A277B0" w:rsidP="00736D15">
      <w:pPr>
        <w:keepNext/>
        <w:jc w:val="both"/>
        <w:rPr>
          <w:rFonts w:cs="Tahoma"/>
          <w:i/>
          <w:iCs/>
          <w:sz w:val="18"/>
          <w:szCs w:val="22"/>
        </w:rPr>
      </w:pPr>
    </w:p>
    <w:p w:rsidR="006E6AC1" w:rsidRPr="00874DC4" w:rsidRDefault="006E6AC1" w:rsidP="00736D15">
      <w:pPr>
        <w:keepNext/>
        <w:jc w:val="both"/>
        <w:rPr>
          <w:rFonts w:cs="Tahoma"/>
          <w:i/>
          <w:iCs/>
          <w:sz w:val="18"/>
          <w:szCs w:val="22"/>
        </w:rPr>
      </w:pPr>
    </w:p>
    <w:p w:rsidR="00A277B0" w:rsidRPr="00874DC4" w:rsidRDefault="00A277B0" w:rsidP="00736D15">
      <w:pPr>
        <w:keepNext/>
        <w:jc w:val="both"/>
        <w:rPr>
          <w:rFonts w:cs="Tahoma"/>
          <w:i/>
          <w:iCs/>
          <w:sz w:val="18"/>
          <w:szCs w:val="22"/>
        </w:rPr>
      </w:pPr>
    </w:p>
    <w:p w:rsidR="00A277B0" w:rsidRPr="00874DC4" w:rsidRDefault="00A277B0" w:rsidP="00736D15">
      <w:pPr>
        <w:keepNext/>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874DC4" w:rsidTr="00A277B0">
        <w:tc>
          <w:tcPr>
            <w:tcW w:w="599" w:type="dxa"/>
            <w:tcBorders>
              <w:top w:val="single" w:sz="4" w:space="0" w:color="000000"/>
              <w:left w:val="single" w:sz="4" w:space="0" w:color="000000"/>
              <w:bottom w:val="single" w:sz="4" w:space="0" w:color="000000"/>
            </w:tcBorders>
          </w:tcPr>
          <w:p w:rsidR="0077054B" w:rsidRPr="00874DC4" w:rsidRDefault="0077054B" w:rsidP="00736D15">
            <w:pPr>
              <w:keepNext/>
              <w:rPr>
                <w:rFonts w:eastAsia="Calibri" w:cs="Tahoma"/>
                <w:sz w:val="20"/>
                <w:szCs w:val="20"/>
              </w:rPr>
            </w:pPr>
          </w:p>
        </w:tc>
        <w:tc>
          <w:tcPr>
            <w:tcW w:w="6716" w:type="dxa"/>
            <w:tcBorders>
              <w:top w:val="single" w:sz="4" w:space="0" w:color="000000"/>
              <w:bottom w:val="single" w:sz="4" w:space="0" w:color="000000"/>
            </w:tcBorders>
          </w:tcPr>
          <w:p w:rsidR="0077054B" w:rsidRPr="00874DC4" w:rsidRDefault="0077054B" w:rsidP="00736D15">
            <w:pPr>
              <w:keepNext/>
              <w:rPr>
                <w:rFonts w:eastAsia="Calibri" w:cs="Tahoma"/>
                <w:sz w:val="20"/>
                <w:szCs w:val="20"/>
              </w:rPr>
            </w:pPr>
            <w:r w:rsidRPr="00874DC4">
              <w:rPr>
                <w:rFonts w:eastAsia="Calibri" w:cs="Tahoma"/>
                <w:sz w:val="20"/>
                <w:szCs w:val="20"/>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77054B" w:rsidRPr="00874DC4" w:rsidRDefault="00A277B0" w:rsidP="00736D15">
            <w:pPr>
              <w:keepNext/>
              <w:rPr>
                <w:rFonts w:eastAsia="Calibri" w:cs="Tahoma"/>
                <w:b/>
                <w:sz w:val="20"/>
                <w:szCs w:val="20"/>
              </w:rPr>
            </w:pPr>
            <w:r w:rsidRPr="00874DC4">
              <w:rPr>
                <w:rFonts w:eastAsia="Calibri" w:cs="Tahoma"/>
                <w:b/>
                <w:sz w:val="20"/>
                <w:szCs w:val="20"/>
              </w:rPr>
              <w:t>Obrazec 2 k P</w:t>
            </w:r>
            <w:r w:rsidR="0077054B" w:rsidRPr="00874DC4">
              <w:rPr>
                <w:rFonts w:eastAsia="Calibri" w:cs="Tahoma"/>
                <w:b/>
                <w:sz w:val="20"/>
                <w:szCs w:val="20"/>
              </w:rPr>
              <w:t>rilogi 4</w:t>
            </w:r>
          </w:p>
        </w:tc>
      </w:tr>
    </w:tbl>
    <w:p w:rsidR="0077054B" w:rsidRPr="00874DC4" w:rsidRDefault="0077054B" w:rsidP="00736D15">
      <w:pPr>
        <w:keepNext/>
        <w:rPr>
          <w:rFonts w:cs="Tahoma"/>
          <w:b/>
          <w:sz w:val="28"/>
          <w:szCs w:val="20"/>
        </w:rPr>
      </w:pPr>
    </w:p>
    <w:p w:rsidR="0077054B" w:rsidRPr="00874DC4" w:rsidRDefault="0077054B" w:rsidP="00736D15">
      <w:pPr>
        <w:keepNext/>
        <w:spacing w:after="120"/>
        <w:jc w:val="both"/>
        <w:rPr>
          <w:rFonts w:cs="Tahoma"/>
          <w:sz w:val="20"/>
          <w:szCs w:val="20"/>
        </w:rPr>
      </w:pPr>
      <w:r w:rsidRPr="00874DC4">
        <w:rPr>
          <w:rFonts w:cs="Tahoma"/>
          <w:sz w:val="20"/>
          <w:szCs w:val="20"/>
        </w:rPr>
        <w:t>Gospodarski subjekt: ______________________________________________________________, ki kot podizvajalec nastopamo pri gospodarskemu subjektu, ki oddaja ponudbo za javno naročilo št.</w:t>
      </w:r>
      <w:r w:rsidRPr="00874DC4">
        <w:rPr>
          <w:rFonts w:cs="Tahoma"/>
          <w:b/>
          <w:sz w:val="20"/>
          <w:szCs w:val="20"/>
        </w:rPr>
        <w:t xml:space="preserve">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Pr="00874DC4">
        <w:rPr>
          <w:rFonts w:cs="Tahoma"/>
          <w:b/>
          <w:sz w:val="20"/>
          <w:szCs w:val="20"/>
        </w:rPr>
        <w:t xml:space="preserve">, </w:t>
      </w:r>
    </w:p>
    <w:p w:rsidR="0077054B" w:rsidRPr="00874DC4" w:rsidRDefault="0077054B" w:rsidP="00736D15">
      <w:pPr>
        <w:keepNext/>
        <w:rPr>
          <w:rFonts w:cs="Tahoma"/>
          <w:sz w:val="20"/>
          <w:szCs w:val="20"/>
        </w:rPr>
      </w:pPr>
    </w:p>
    <w:p w:rsidR="0077054B" w:rsidRPr="00874DC4" w:rsidRDefault="0077054B" w:rsidP="00736D15">
      <w:pPr>
        <w:keepNext/>
        <w:jc w:val="center"/>
        <w:rPr>
          <w:rFonts w:cs="Tahoma"/>
          <w:b/>
          <w:sz w:val="20"/>
          <w:szCs w:val="20"/>
        </w:rPr>
      </w:pPr>
    </w:p>
    <w:p w:rsidR="0077054B" w:rsidRPr="00874DC4" w:rsidRDefault="0077054B" w:rsidP="00736D15">
      <w:pPr>
        <w:keepNext/>
        <w:jc w:val="center"/>
        <w:rPr>
          <w:rFonts w:cs="Tahoma"/>
          <w:b/>
          <w:sz w:val="22"/>
          <w:szCs w:val="22"/>
        </w:rPr>
      </w:pPr>
      <w:r w:rsidRPr="00874DC4">
        <w:rPr>
          <w:rFonts w:cs="Tahoma"/>
          <w:b/>
          <w:sz w:val="22"/>
          <w:szCs w:val="22"/>
        </w:rPr>
        <w:t>SOGLAŠAMO,</w:t>
      </w:r>
    </w:p>
    <w:p w:rsidR="0077054B" w:rsidRPr="00874DC4" w:rsidRDefault="0077054B" w:rsidP="00736D15">
      <w:pPr>
        <w:keepNext/>
        <w:rPr>
          <w:rFonts w:cs="Tahoma"/>
          <w:b/>
          <w:sz w:val="20"/>
          <w:szCs w:val="20"/>
        </w:rPr>
      </w:pPr>
    </w:p>
    <w:p w:rsidR="0077054B" w:rsidRPr="00874DC4" w:rsidRDefault="0077054B" w:rsidP="00736D15">
      <w:pPr>
        <w:keepNext/>
        <w:spacing w:after="120" w:line="276" w:lineRule="auto"/>
        <w:jc w:val="both"/>
        <w:rPr>
          <w:rFonts w:cs="Tahoma"/>
          <w:sz w:val="20"/>
          <w:szCs w:val="20"/>
        </w:rPr>
      </w:pPr>
      <w:r w:rsidRPr="00874DC4">
        <w:rPr>
          <w:rFonts w:cs="Tahoma"/>
          <w:sz w:val="20"/>
          <w:szCs w:val="20"/>
        </w:rPr>
        <w:t>da nam naročnik predmetnega javnega naročila:</w:t>
      </w:r>
    </w:p>
    <w:p w:rsidR="0077054B" w:rsidRPr="00874DC4" w:rsidRDefault="00E76604" w:rsidP="00736D15">
      <w:pPr>
        <w:keepNext/>
        <w:numPr>
          <w:ilvl w:val="0"/>
          <w:numId w:val="7"/>
        </w:numPr>
        <w:ind w:left="644"/>
        <w:rPr>
          <w:rFonts w:cs="Tahoma"/>
          <w:b/>
          <w:bCs/>
          <w:sz w:val="20"/>
          <w:szCs w:val="20"/>
        </w:rPr>
      </w:pPr>
      <w:r>
        <w:rPr>
          <w:rFonts w:cs="Tahoma"/>
          <w:sz w:val="20"/>
          <w:szCs w:val="22"/>
        </w:rPr>
        <w:t>Žale Javno podjetje, d.o.o.</w:t>
      </w:r>
      <w:r w:rsidR="0077054B" w:rsidRPr="00874DC4">
        <w:rPr>
          <w:rFonts w:cs="Tahoma"/>
          <w:bCs/>
          <w:sz w:val="20"/>
          <w:szCs w:val="20"/>
        </w:rPr>
        <w:t>,</w:t>
      </w:r>
    </w:p>
    <w:p w:rsidR="0077054B" w:rsidRPr="00874DC4" w:rsidRDefault="0077054B" w:rsidP="00736D15">
      <w:pPr>
        <w:keepNext/>
        <w:spacing w:line="276" w:lineRule="auto"/>
        <w:jc w:val="both"/>
        <w:rPr>
          <w:rFonts w:cs="Tahoma"/>
          <w:sz w:val="20"/>
          <w:szCs w:val="20"/>
        </w:rPr>
      </w:pPr>
    </w:p>
    <w:p w:rsidR="0077054B" w:rsidRPr="00874DC4" w:rsidRDefault="0077054B" w:rsidP="00736D15">
      <w:pPr>
        <w:keepNext/>
        <w:spacing w:line="276" w:lineRule="auto"/>
        <w:jc w:val="both"/>
        <w:rPr>
          <w:rFonts w:cs="Tahoma"/>
          <w:sz w:val="20"/>
          <w:szCs w:val="20"/>
        </w:rPr>
      </w:pPr>
      <w:r w:rsidRPr="00874DC4">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874DC4" w:rsidRDefault="0077054B" w:rsidP="00736D15">
      <w:pPr>
        <w:keepNext/>
        <w:rPr>
          <w:rFonts w:ascii="Times New Roman" w:hAnsi="Times New Roman"/>
          <w:b/>
          <w:sz w:val="20"/>
          <w:szCs w:val="20"/>
        </w:rPr>
      </w:pPr>
      <w:r w:rsidRPr="00874DC4">
        <w:rPr>
          <w:rFonts w:ascii="Times New Roman" w:hAnsi="Times New Roman"/>
          <w:b/>
          <w:sz w:val="20"/>
          <w:szCs w:val="20"/>
        </w:rPr>
        <w:t xml:space="preserve"> </w:t>
      </w:r>
    </w:p>
    <w:p w:rsidR="0077054B" w:rsidRPr="00874DC4" w:rsidRDefault="0077054B" w:rsidP="00736D15">
      <w:pPr>
        <w:keepNext/>
        <w:rPr>
          <w:rFonts w:ascii="Times New Roman" w:hAnsi="Times New Roman"/>
          <w:b/>
          <w:sz w:val="20"/>
          <w:szCs w:val="20"/>
        </w:rPr>
      </w:pPr>
    </w:p>
    <w:p w:rsidR="0077054B" w:rsidRPr="00874DC4" w:rsidRDefault="0077054B" w:rsidP="00736D15">
      <w:pPr>
        <w:keepNext/>
        <w:rPr>
          <w:rFonts w:cs="Tahoma"/>
          <w:b/>
          <w:sz w:val="20"/>
          <w:szCs w:val="20"/>
        </w:rPr>
      </w:pPr>
    </w:p>
    <w:p w:rsidR="0077054B" w:rsidRPr="00874DC4" w:rsidRDefault="0077054B" w:rsidP="00736D15">
      <w:pPr>
        <w:keepNext/>
        <w:rPr>
          <w:rFonts w:cs="Tahoma"/>
          <w:sz w:val="20"/>
          <w:szCs w:val="20"/>
        </w:rPr>
      </w:pPr>
      <w:r w:rsidRPr="00874DC4">
        <w:rPr>
          <w:rFonts w:cs="Tahoma"/>
          <w:sz w:val="20"/>
          <w:szCs w:val="20"/>
        </w:rPr>
        <w:t>____________________________                     Žig                     _______________________________</w:t>
      </w:r>
    </w:p>
    <w:p w:rsidR="0077054B" w:rsidRPr="00874DC4" w:rsidRDefault="0077054B" w:rsidP="00736D15">
      <w:pPr>
        <w:keepNext/>
        <w:rPr>
          <w:rFonts w:cs="Tahoma"/>
          <w:sz w:val="20"/>
          <w:szCs w:val="20"/>
        </w:rPr>
      </w:pPr>
      <w:r w:rsidRPr="00874DC4">
        <w:rPr>
          <w:rFonts w:cs="Tahoma"/>
          <w:sz w:val="20"/>
          <w:szCs w:val="20"/>
        </w:rPr>
        <w:t>(Kraj in datum)                                                                          Podpis odgovorne osebe podizvajalca)</w:t>
      </w: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Opomba: </w:t>
      </w:r>
    </w:p>
    <w:p w:rsidR="0077054B" w:rsidRPr="00874DC4" w:rsidRDefault="0077054B" w:rsidP="00736D15">
      <w:pPr>
        <w:keepNext/>
        <w:jc w:val="both"/>
        <w:rPr>
          <w:rFonts w:ascii="Times New Roman" w:hAnsi="Times New Roman"/>
          <w:b/>
          <w:sz w:val="20"/>
          <w:szCs w:val="20"/>
        </w:rPr>
      </w:pPr>
      <w:r w:rsidRPr="00874DC4">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874DC4" w:rsidRDefault="0077054B" w:rsidP="00736D15">
      <w:pPr>
        <w:keepNext/>
        <w:jc w:val="both"/>
        <w:rPr>
          <w:rFonts w:cs="Tahoma"/>
          <w:i/>
          <w:iCs/>
          <w:sz w:val="18"/>
          <w:szCs w:val="22"/>
        </w:rPr>
      </w:pPr>
    </w:p>
    <w:p w:rsidR="0077054B" w:rsidRPr="00874DC4" w:rsidRDefault="0077054B" w:rsidP="00736D15">
      <w:pPr>
        <w:keepNext/>
        <w:jc w:val="both"/>
        <w:rPr>
          <w:rFonts w:cs="Tahoma"/>
          <w:i/>
          <w:iCs/>
          <w:sz w:val="18"/>
          <w:szCs w:val="22"/>
        </w:rPr>
      </w:pPr>
      <w:r w:rsidRPr="00874DC4">
        <w:rPr>
          <w:rFonts w:cs="Tahoma"/>
          <w:i/>
          <w:iCs/>
          <w:sz w:val="18"/>
          <w:szCs w:val="22"/>
        </w:rPr>
        <w:t xml:space="preserve">V primeru, da ponudnik ne namerava izvesti javno naročilo s podizvajalcem, ki zahteva neposredno plačilo, obrazca ni potrebno izpolniti.  </w:t>
      </w: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tabs>
          <w:tab w:val="left" w:pos="567"/>
          <w:tab w:val="num" w:pos="851"/>
          <w:tab w:val="left" w:pos="993"/>
        </w:tabs>
        <w:jc w:val="both"/>
        <w:rPr>
          <w:rFonts w:cs="Tahoma"/>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r w:rsidRPr="00874DC4">
        <w:rPr>
          <w:rFonts w:ascii="Times New Roman" w:hAnsi="Times New Roman"/>
          <w:sz w:val="20"/>
          <w:szCs w:val="20"/>
        </w:rPr>
        <w:br/>
      </w:r>
    </w:p>
    <w:p w:rsidR="00A277B0" w:rsidRPr="00874DC4" w:rsidRDefault="00A277B0" w:rsidP="00736D15">
      <w:pPr>
        <w:keepNext/>
        <w:rPr>
          <w:rFonts w:ascii="Times New Roman" w:hAnsi="Times New Roman"/>
          <w:sz w:val="20"/>
          <w:szCs w:val="20"/>
        </w:rPr>
      </w:pPr>
    </w:p>
    <w:p w:rsidR="00A277B0" w:rsidRDefault="00A277B0" w:rsidP="00736D15">
      <w:pPr>
        <w:keepNext/>
        <w:rPr>
          <w:rFonts w:ascii="Times New Roman" w:hAnsi="Times New Roman"/>
          <w:sz w:val="20"/>
          <w:szCs w:val="20"/>
        </w:rPr>
      </w:pPr>
    </w:p>
    <w:p w:rsidR="0091648E" w:rsidRPr="00874DC4" w:rsidRDefault="0091648E"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A277B0" w:rsidRPr="00874DC4" w:rsidTr="00A277B0">
        <w:tc>
          <w:tcPr>
            <w:tcW w:w="599" w:type="dxa"/>
            <w:tcBorders>
              <w:top w:val="single" w:sz="4" w:space="0" w:color="000000"/>
              <w:left w:val="single" w:sz="4" w:space="0" w:color="000000"/>
              <w:bottom w:val="single" w:sz="4" w:space="0" w:color="000000"/>
            </w:tcBorders>
          </w:tcPr>
          <w:p w:rsidR="00A277B0" w:rsidRPr="00874DC4" w:rsidRDefault="00A277B0" w:rsidP="00736D15">
            <w:pPr>
              <w:keepNext/>
              <w:rPr>
                <w:rFonts w:eastAsia="Calibri" w:cs="Tahoma"/>
                <w:sz w:val="20"/>
                <w:szCs w:val="20"/>
              </w:rPr>
            </w:pPr>
          </w:p>
        </w:tc>
        <w:tc>
          <w:tcPr>
            <w:tcW w:w="6716" w:type="dxa"/>
            <w:tcBorders>
              <w:top w:val="single" w:sz="4" w:space="0" w:color="000000"/>
              <w:bottom w:val="single" w:sz="4" w:space="0" w:color="000000"/>
            </w:tcBorders>
          </w:tcPr>
          <w:p w:rsidR="00A277B0" w:rsidRPr="00874DC4" w:rsidRDefault="00A277B0" w:rsidP="00736D15">
            <w:pPr>
              <w:keepNext/>
              <w:rPr>
                <w:rFonts w:eastAsia="Calibri" w:cs="Tahoma"/>
                <w:sz w:val="20"/>
                <w:szCs w:val="20"/>
              </w:rPr>
            </w:pPr>
            <w:r w:rsidRPr="00874DC4">
              <w:rPr>
                <w:rFonts w:cs="Tahoma"/>
                <w:sz w:val="20"/>
                <w:szCs w:val="20"/>
              </w:rPr>
              <w:t>SPORAZUM O MEDSEBOJNEM SODELOVANJU</w:t>
            </w:r>
          </w:p>
        </w:tc>
        <w:tc>
          <w:tcPr>
            <w:tcW w:w="2430" w:type="dxa"/>
            <w:tcBorders>
              <w:top w:val="single" w:sz="4" w:space="0" w:color="000000"/>
              <w:left w:val="single" w:sz="4" w:space="0" w:color="808080"/>
              <w:bottom w:val="single" w:sz="4" w:space="0" w:color="000000"/>
              <w:right w:val="single" w:sz="4" w:space="0" w:color="000000"/>
            </w:tcBorders>
          </w:tcPr>
          <w:p w:rsidR="00A277B0" w:rsidRPr="00874DC4" w:rsidRDefault="00A277B0" w:rsidP="00736D15">
            <w:pPr>
              <w:keepNext/>
              <w:rPr>
                <w:rFonts w:eastAsia="Calibri" w:cs="Tahoma"/>
                <w:b/>
                <w:sz w:val="20"/>
                <w:szCs w:val="20"/>
              </w:rPr>
            </w:pPr>
            <w:r w:rsidRPr="00874DC4">
              <w:rPr>
                <w:rFonts w:eastAsia="Calibri" w:cs="Tahoma"/>
                <w:b/>
                <w:sz w:val="20"/>
                <w:szCs w:val="20"/>
              </w:rPr>
              <w:t>Obrazec 3 k Prilogi 4</w:t>
            </w:r>
          </w:p>
        </w:tc>
      </w:tr>
    </w:tbl>
    <w:p w:rsidR="00A277B0" w:rsidRPr="00874DC4" w:rsidRDefault="00A277B0"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A277B0" w:rsidRPr="00874DC4" w:rsidRDefault="00A277B0" w:rsidP="00736D15">
      <w:pPr>
        <w:keepNext/>
        <w:jc w:val="center"/>
        <w:rPr>
          <w:rFonts w:cs="Tahoma"/>
          <w:b/>
          <w:i/>
          <w:sz w:val="20"/>
          <w:szCs w:val="20"/>
        </w:rPr>
      </w:pPr>
      <w:r w:rsidRPr="00874DC4">
        <w:rPr>
          <w:rFonts w:cs="Tahoma"/>
          <w:b/>
          <w:sz w:val="20"/>
          <w:szCs w:val="20"/>
        </w:rPr>
        <w:t>SPORAZUM</w:t>
      </w:r>
    </w:p>
    <w:p w:rsidR="00A277B0" w:rsidRPr="00874DC4" w:rsidRDefault="00A277B0" w:rsidP="00736D15">
      <w:pPr>
        <w:keepNext/>
        <w:jc w:val="center"/>
        <w:rPr>
          <w:rFonts w:cs="Tahoma"/>
          <w:b/>
          <w:i/>
          <w:sz w:val="20"/>
          <w:szCs w:val="20"/>
        </w:rPr>
      </w:pPr>
      <w:r w:rsidRPr="00874DC4">
        <w:rPr>
          <w:rFonts w:cs="Tahoma"/>
          <w:b/>
          <w:sz w:val="20"/>
          <w:szCs w:val="20"/>
        </w:rPr>
        <w:t>O MEDSEBOJNEM SODELOVANJU</w:t>
      </w:r>
    </w:p>
    <w:p w:rsidR="00A277B0" w:rsidRPr="00874DC4" w:rsidRDefault="00A277B0" w:rsidP="00736D15">
      <w:pPr>
        <w:keepNext/>
        <w:jc w:val="center"/>
        <w:rPr>
          <w:rFonts w:cs="Tahoma"/>
          <w:i/>
          <w:sz w:val="20"/>
          <w:szCs w:val="20"/>
        </w:rPr>
      </w:pPr>
    </w:p>
    <w:p w:rsidR="00A277B0" w:rsidRPr="00874DC4" w:rsidRDefault="00A277B0" w:rsidP="00736D15">
      <w:pPr>
        <w:keepNext/>
        <w:jc w:val="center"/>
        <w:rPr>
          <w:rFonts w:cs="Tahoma"/>
          <w:i/>
          <w:sz w:val="20"/>
          <w:szCs w:val="20"/>
        </w:rPr>
      </w:pPr>
    </w:p>
    <w:p w:rsidR="00A277B0" w:rsidRPr="00874DC4" w:rsidRDefault="00A277B0" w:rsidP="00736D15">
      <w:pPr>
        <w:keepNext/>
        <w:jc w:val="center"/>
        <w:rPr>
          <w:rFonts w:cs="Tahoma"/>
          <w:i/>
          <w:sz w:val="20"/>
          <w:szCs w:val="20"/>
        </w:rPr>
      </w:pPr>
      <w:r w:rsidRPr="00874DC4">
        <w:rPr>
          <w:rFonts w:cs="Tahoma"/>
          <w:sz w:val="20"/>
          <w:szCs w:val="20"/>
        </w:rPr>
        <w:t>(med ponudnikom in podizvajalci – priloži ponudnik)</w:t>
      </w: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77054B" w:rsidRPr="00874DC4" w:rsidRDefault="0077054B"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p w:rsidR="00A277B0" w:rsidRPr="00874DC4" w:rsidRDefault="00A277B0" w:rsidP="00736D15">
      <w:pPr>
        <w:keepNext/>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874DC4" w:rsidTr="00A277B0">
        <w:tc>
          <w:tcPr>
            <w:tcW w:w="599" w:type="dxa"/>
            <w:tcBorders>
              <w:top w:val="single" w:sz="4" w:space="0" w:color="auto"/>
              <w:bottom w:val="single" w:sz="4" w:space="0" w:color="auto"/>
              <w:right w:val="nil"/>
            </w:tcBorders>
          </w:tcPr>
          <w:p w:rsidR="0077054B" w:rsidRPr="00874DC4" w:rsidRDefault="0077054B" w:rsidP="00736D15">
            <w:pPr>
              <w:keepNext/>
              <w:jc w:val="right"/>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r w:rsidRPr="00874DC4">
              <w:rPr>
                <w:rFonts w:ascii="Times New Roman" w:hAnsi="Times New Roman"/>
                <w:sz w:val="20"/>
                <w:szCs w:val="20"/>
              </w:rPr>
              <w:br w:type="page"/>
            </w:r>
            <w:r w:rsidRPr="00874DC4">
              <w:rPr>
                <w:rFonts w:cs="Tahoma"/>
                <w:b/>
                <w:sz w:val="20"/>
                <w:szCs w:val="20"/>
              </w:rPr>
              <w:br w:type="page"/>
            </w:r>
          </w:p>
        </w:tc>
        <w:tc>
          <w:tcPr>
            <w:tcW w:w="7653" w:type="dxa"/>
            <w:tcBorders>
              <w:top w:val="single" w:sz="4" w:space="0" w:color="auto"/>
              <w:left w:val="nil"/>
              <w:bottom w:val="single" w:sz="4" w:space="0" w:color="auto"/>
            </w:tcBorders>
          </w:tcPr>
          <w:p w:rsidR="0077054B" w:rsidRPr="00874DC4" w:rsidRDefault="0077054B" w:rsidP="00736D15">
            <w:pPr>
              <w:keepNext/>
              <w:jc w:val="both"/>
              <w:rPr>
                <w:rFonts w:cs="Tahoma"/>
                <w:sz w:val="20"/>
                <w:szCs w:val="20"/>
              </w:rPr>
            </w:pPr>
            <w:r w:rsidRPr="00874DC4">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77054B" w:rsidRPr="00874DC4" w:rsidRDefault="0077054B" w:rsidP="00736D15">
            <w:pPr>
              <w:keepNext/>
              <w:jc w:val="right"/>
              <w:rPr>
                <w:rFonts w:cs="Tahoma"/>
                <w:b/>
                <w:sz w:val="20"/>
                <w:szCs w:val="20"/>
              </w:rPr>
            </w:pPr>
            <w:r w:rsidRPr="00874DC4">
              <w:rPr>
                <w:rFonts w:cs="Tahoma"/>
                <w:b/>
                <w:i/>
                <w:sz w:val="20"/>
                <w:szCs w:val="20"/>
              </w:rPr>
              <w:t xml:space="preserve">Priloga </w:t>
            </w:r>
          </w:p>
        </w:tc>
        <w:tc>
          <w:tcPr>
            <w:tcW w:w="551" w:type="dxa"/>
            <w:tcBorders>
              <w:top w:val="single" w:sz="4" w:space="0" w:color="auto"/>
              <w:left w:val="nil"/>
              <w:bottom w:val="single" w:sz="4" w:space="0" w:color="auto"/>
            </w:tcBorders>
          </w:tcPr>
          <w:p w:rsidR="0077054B" w:rsidRPr="00874DC4" w:rsidRDefault="0077054B" w:rsidP="00736D15">
            <w:pPr>
              <w:keepNext/>
              <w:rPr>
                <w:rFonts w:cs="Tahoma"/>
                <w:b/>
                <w:i/>
                <w:sz w:val="20"/>
                <w:szCs w:val="20"/>
              </w:rPr>
            </w:pPr>
            <w:r w:rsidRPr="00874DC4">
              <w:rPr>
                <w:rFonts w:cs="Tahoma"/>
                <w:b/>
                <w:i/>
                <w:sz w:val="20"/>
                <w:szCs w:val="20"/>
              </w:rPr>
              <w:t>5</w:t>
            </w:r>
          </w:p>
        </w:tc>
      </w:tr>
    </w:tbl>
    <w:p w:rsidR="0077054B" w:rsidRPr="00874DC4" w:rsidRDefault="0077054B" w:rsidP="00736D15">
      <w:pPr>
        <w:keepNext/>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874DC4" w:rsidTr="00A277B0">
        <w:trPr>
          <w:trHeight w:val="511"/>
          <w:jc w:val="center"/>
        </w:trPr>
        <w:tc>
          <w:tcPr>
            <w:tcW w:w="9637" w:type="dxa"/>
            <w:gridSpan w:val="2"/>
            <w:vAlign w:val="center"/>
          </w:tcPr>
          <w:p w:rsidR="0077054B" w:rsidRPr="00874DC4" w:rsidRDefault="0077054B" w:rsidP="00736D15">
            <w:pPr>
              <w:keepNext/>
              <w:jc w:val="center"/>
              <w:rPr>
                <w:rFonts w:cs="Tahoma"/>
                <w:sz w:val="20"/>
                <w:szCs w:val="20"/>
              </w:rPr>
            </w:pPr>
            <w:r w:rsidRPr="00874DC4">
              <w:rPr>
                <w:rFonts w:cs="Tahoma"/>
                <w:sz w:val="20"/>
                <w:szCs w:val="20"/>
              </w:rPr>
              <w:t xml:space="preserve">Javno naročilo: </w:t>
            </w:r>
            <w:r w:rsidR="00E76604">
              <w:rPr>
                <w:rFonts w:cs="Tahoma"/>
                <w:b/>
                <w:sz w:val="20"/>
                <w:szCs w:val="20"/>
              </w:rPr>
              <w:t>ŽALE-14/18Dobava evidenčnih ploščič</w:t>
            </w:r>
          </w:p>
        </w:tc>
      </w:tr>
      <w:tr w:rsidR="0077054B" w:rsidRPr="00874DC4" w:rsidTr="00A277B0">
        <w:trPr>
          <w:trHeight w:val="385"/>
          <w:jc w:val="center"/>
        </w:trPr>
        <w:tc>
          <w:tcPr>
            <w:tcW w:w="2906" w:type="dxa"/>
            <w:vAlign w:val="center"/>
          </w:tcPr>
          <w:p w:rsidR="0077054B" w:rsidRPr="00874DC4" w:rsidRDefault="0077054B" w:rsidP="00736D15">
            <w:pPr>
              <w:keepNext/>
              <w:rPr>
                <w:rFonts w:cs="Tahoma"/>
                <w:sz w:val="18"/>
                <w:szCs w:val="18"/>
              </w:rPr>
            </w:pPr>
            <w:r w:rsidRPr="00874DC4">
              <w:rPr>
                <w:rFonts w:cs="Tahoma"/>
                <w:sz w:val="18"/>
                <w:szCs w:val="18"/>
              </w:rPr>
              <w:t>Naziv subjekta</w:t>
            </w:r>
          </w:p>
        </w:tc>
        <w:tc>
          <w:tcPr>
            <w:tcW w:w="6731" w:type="dxa"/>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jc w:val="center"/>
        </w:trPr>
        <w:tc>
          <w:tcPr>
            <w:tcW w:w="2906" w:type="dxa"/>
            <w:vAlign w:val="center"/>
          </w:tcPr>
          <w:p w:rsidR="0077054B" w:rsidRPr="00874DC4" w:rsidRDefault="0077054B" w:rsidP="00736D15">
            <w:pPr>
              <w:keepNext/>
              <w:rPr>
                <w:rFonts w:cs="Tahoma"/>
                <w:sz w:val="18"/>
                <w:szCs w:val="18"/>
              </w:rPr>
            </w:pPr>
            <w:r w:rsidRPr="00874DC4">
              <w:rPr>
                <w:rFonts w:cs="Tahoma"/>
                <w:sz w:val="18"/>
                <w:szCs w:val="18"/>
              </w:rPr>
              <w:t>Polni naslov</w:t>
            </w:r>
          </w:p>
        </w:tc>
        <w:tc>
          <w:tcPr>
            <w:tcW w:w="6731" w:type="dxa"/>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jc w:val="center"/>
        </w:trPr>
        <w:tc>
          <w:tcPr>
            <w:tcW w:w="2906" w:type="dxa"/>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r w:rsidRPr="00874DC4">
              <w:rPr>
                <w:rFonts w:cs="Tahoma"/>
                <w:sz w:val="18"/>
                <w:szCs w:val="18"/>
              </w:rPr>
              <w:t>Vsi zakoniti zastopniki subjekta</w:t>
            </w:r>
          </w:p>
          <w:p w:rsidR="0077054B" w:rsidRPr="00874DC4" w:rsidRDefault="0077054B" w:rsidP="00736D15">
            <w:pPr>
              <w:keepNext/>
              <w:rPr>
                <w:rFonts w:cs="Tahoma"/>
                <w:sz w:val="18"/>
                <w:szCs w:val="18"/>
              </w:rPr>
            </w:pPr>
          </w:p>
        </w:tc>
        <w:tc>
          <w:tcPr>
            <w:tcW w:w="6731" w:type="dxa"/>
            <w:vAlign w:val="center"/>
          </w:tcPr>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p w:rsidR="0077054B" w:rsidRPr="00874DC4" w:rsidRDefault="0077054B" w:rsidP="00736D15">
            <w:pPr>
              <w:keepNext/>
              <w:rPr>
                <w:rFonts w:cs="Tahoma"/>
                <w:sz w:val="18"/>
                <w:szCs w:val="18"/>
              </w:rPr>
            </w:pPr>
          </w:p>
        </w:tc>
      </w:tr>
      <w:tr w:rsidR="0077054B" w:rsidRPr="00874DC4" w:rsidTr="00A277B0">
        <w:trPr>
          <w:trHeight w:val="357"/>
          <w:jc w:val="center"/>
        </w:trPr>
        <w:tc>
          <w:tcPr>
            <w:tcW w:w="2906" w:type="dxa"/>
            <w:vAlign w:val="center"/>
          </w:tcPr>
          <w:p w:rsidR="0077054B" w:rsidRPr="00874DC4" w:rsidRDefault="0077054B" w:rsidP="00736D15">
            <w:pPr>
              <w:keepNext/>
              <w:spacing w:line="276" w:lineRule="auto"/>
              <w:rPr>
                <w:rFonts w:cs="Tahoma"/>
                <w:sz w:val="18"/>
                <w:szCs w:val="18"/>
              </w:rPr>
            </w:pPr>
            <w:r w:rsidRPr="00874DC4">
              <w:rPr>
                <w:rFonts w:cs="Tahoma"/>
                <w:sz w:val="18"/>
                <w:szCs w:val="18"/>
              </w:rPr>
              <w:t>Matična številka subjekta</w:t>
            </w:r>
          </w:p>
        </w:tc>
        <w:tc>
          <w:tcPr>
            <w:tcW w:w="6731" w:type="dxa"/>
            <w:vAlign w:val="center"/>
          </w:tcPr>
          <w:p w:rsidR="0077054B" w:rsidRPr="00874DC4" w:rsidRDefault="0077054B" w:rsidP="00736D15">
            <w:pPr>
              <w:keepNext/>
              <w:spacing w:line="276" w:lineRule="auto"/>
              <w:rPr>
                <w:rFonts w:cs="Tahoma"/>
                <w:sz w:val="18"/>
                <w:szCs w:val="18"/>
              </w:rPr>
            </w:pPr>
          </w:p>
        </w:tc>
      </w:tr>
      <w:tr w:rsidR="0077054B" w:rsidRPr="00874DC4" w:rsidTr="00A277B0">
        <w:trPr>
          <w:trHeight w:val="405"/>
          <w:jc w:val="center"/>
        </w:trPr>
        <w:tc>
          <w:tcPr>
            <w:tcW w:w="2906" w:type="dxa"/>
            <w:vAlign w:val="center"/>
          </w:tcPr>
          <w:p w:rsidR="0077054B" w:rsidRPr="00874DC4" w:rsidRDefault="0077054B" w:rsidP="00736D15">
            <w:pPr>
              <w:keepNext/>
              <w:spacing w:line="276" w:lineRule="auto"/>
              <w:rPr>
                <w:rFonts w:cs="Tahoma"/>
                <w:sz w:val="18"/>
                <w:szCs w:val="18"/>
              </w:rPr>
            </w:pPr>
            <w:r w:rsidRPr="00874DC4">
              <w:rPr>
                <w:rFonts w:cs="Tahoma"/>
                <w:sz w:val="18"/>
                <w:szCs w:val="18"/>
              </w:rPr>
              <w:t>Davčna številka subjekta</w:t>
            </w:r>
          </w:p>
        </w:tc>
        <w:tc>
          <w:tcPr>
            <w:tcW w:w="6731" w:type="dxa"/>
            <w:vAlign w:val="center"/>
          </w:tcPr>
          <w:p w:rsidR="0077054B" w:rsidRPr="00874DC4" w:rsidRDefault="0077054B" w:rsidP="00736D15">
            <w:pPr>
              <w:keepNext/>
              <w:spacing w:line="276" w:lineRule="auto"/>
              <w:rPr>
                <w:rFonts w:cs="Tahoma"/>
                <w:sz w:val="18"/>
                <w:szCs w:val="18"/>
              </w:rPr>
            </w:pPr>
          </w:p>
        </w:tc>
      </w:tr>
      <w:tr w:rsidR="0077054B" w:rsidRPr="00874DC4" w:rsidTr="00A277B0">
        <w:trPr>
          <w:trHeight w:val="410"/>
          <w:jc w:val="center"/>
        </w:trPr>
        <w:tc>
          <w:tcPr>
            <w:tcW w:w="2906" w:type="dxa"/>
            <w:vAlign w:val="center"/>
          </w:tcPr>
          <w:p w:rsidR="0077054B" w:rsidRPr="00874DC4" w:rsidRDefault="0077054B" w:rsidP="00736D15">
            <w:pPr>
              <w:keepNext/>
              <w:spacing w:line="276" w:lineRule="auto"/>
              <w:rPr>
                <w:rFonts w:cs="Tahoma"/>
                <w:sz w:val="18"/>
                <w:szCs w:val="18"/>
              </w:rPr>
            </w:pPr>
            <w:r w:rsidRPr="00874DC4">
              <w:rPr>
                <w:rFonts w:cs="Tahoma"/>
                <w:sz w:val="18"/>
                <w:szCs w:val="18"/>
              </w:rPr>
              <w:t>Transakcijski račun subjekta</w:t>
            </w:r>
          </w:p>
        </w:tc>
        <w:tc>
          <w:tcPr>
            <w:tcW w:w="6731" w:type="dxa"/>
            <w:vAlign w:val="center"/>
          </w:tcPr>
          <w:p w:rsidR="0077054B" w:rsidRPr="00874DC4" w:rsidRDefault="0077054B" w:rsidP="00736D15">
            <w:pPr>
              <w:keepNext/>
              <w:spacing w:line="276" w:lineRule="auto"/>
              <w:rPr>
                <w:rFonts w:cs="Tahoma"/>
                <w:sz w:val="18"/>
                <w:szCs w:val="18"/>
              </w:rPr>
            </w:pPr>
          </w:p>
        </w:tc>
      </w:tr>
      <w:tr w:rsidR="0077054B" w:rsidRPr="00874DC4" w:rsidTr="00A277B0">
        <w:trPr>
          <w:jc w:val="center"/>
        </w:trPr>
        <w:tc>
          <w:tcPr>
            <w:tcW w:w="2906" w:type="dxa"/>
            <w:vAlign w:val="center"/>
          </w:tcPr>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rPr>
                <w:rFonts w:cs="Tahoma"/>
                <w:sz w:val="18"/>
                <w:szCs w:val="18"/>
              </w:rPr>
            </w:pPr>
            <w:r w:rsidRPr="00874DC4">
              <w:rPr>
                <w:rFonts w:cs="Tahoma"/>
                <w:sz w:val="18"/>
                <w:szCs w:val="18"/>
              </w:rPr>
              <w:t>Vsak del javnega naročila, za katere namerava ponudnik uporabiti zmogljivost subjekta</w:t>
            </w: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p w:rsidR="0077054B" w:rsidRPr="00874DC4" w:rsidRDefault="0077054B" w:rsidP="00736D15">
            <w:pPr>
              <w:keepNext/>
              <w:jc w:val="center"/>
              <w:rPr>
                <w:rFonts w:cs="Tahoma"/>
                <w:sz w:val="18"/>
                <w:szCs w:val="18"/>
              </w:rPr>
            </w:pPr>
          </w:p>
        </w:tc>
        <w:tc>
          <w:tcPr>
            <w:tcW w:w="6731" w:type="dxa"/>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trHeight w:val="525"/>
          <w:jc w:val="center"/>
        </w:trPr>
        <w:tc>
          <w:tcPr>
            <w:tcW w:w="2906" w:type="dxa"/>
            <w:vAlign w:val="center"/>
          </w:tcPr>
          <w:p w:rsidR="0077054B" w:rsidRPr="00874DC4" w:rsidRDefault="0077054B" w:rsidP="00736D15">
            <w:pPr>
              <w:keepNext/>
              <w:rPr>
                <w:rFonts w:cs="Tahoma"/>
                <w:sz w:val="18"/>
                <w:szCs w:val="18"/>
              </w:rPr>
            </w:pPr>
            <w:r w:rsidRPr="00874DC4">
              <w:rPr>
                <w:rFonts w:cs="Tahoma"/>
                <w:sz w:val="18"/>
                <w:szCs w:val="18"/>
              </w:rPr>
              <w:t>Količina/Delež (%) javnega naročila</w:t>
            </w:r>
          </w:p>
        </w:tc>
        <w:tc>
          <w:tcPr>
            <w:tcW w:w="6731" w:type="dxa"/>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jc w:val="center"/>
        </w:trPr>
        <w:tc>
          <w:tcPr>
            <w:tcW w:w="2906" w:type="dxa"/>
            <w:vAlign w:val="center"/>
          </w:tcPr>
          <w:p w:rsidR="0077054B" w:rsidRPr="00874DC4" w:rsidRDefault="0077054B" w:rsidP="00736D15">
            <w:pPr>
              <w:keepNext/>
              <w:rPr>
                <w:rFonts w:cs="Tahoma"/>
                <w:sz w:val="18"/>
                <w:szCs w:val="18"/>
              </w:rPr>
            </w:pPr>
            <w:r w:rsidRPr="00874DC4">
              <w:rPr>
                <w:rFonts w:cs="Tahoma"/>
                <w:sz w:val="18"/>
                <w:szCs w:val="18"/>
              </w:rPr>
              <w:t>Kraj izvedbe</w:t>
            </w:r>
          </w:p>
        </w:tc>
        <w:tc>
          <w:tcPr>
            <w:tcW w:w="6731" w:type="dxa"/>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r w:rsidR="0077054B" w:rsidRPr="00874DC4" w:rsidTr="00A277B0">
        <w:trPr>
          <w:jc w:val="center"/>
        </w:trPr>
        <w:tc>
          <w:tcPr>
            <w:tcW w:w="2906" w:type="dxa"/>
            <w:vAlign w:val="center"/>
          </w:tcPr>
          <w:p w:rsidR="0077054B" w:rsidRPr="00874DC4" w:rsidRDefault="0077054B" w:rsidP="00736D15">
            <w:pPr>
              <w:keepNext/>
              <w:rPr>
                <w:rFonts w:cs="Tahoma"/>
                <w:sz w:val="18"/>
                <w:szCs w:val="18"/>
              </w:rPr>
            </w:pPr>
            <w:r w:rsidRPr="00874DC4">
              <w:rPr>
                <w:rFonts w:cs="Tahoma"/>
                <w:sz w:val="18"/>
                <w:szCs w:val="18"/>
              </w:rPr>
              <w:t>Rok izvedbe</w:t>
            </w:r>
          </w:p>
        </w:tc>
        <w:tc>
          <w:tcPr>
            <w:tcW w:w="6731" w:type="dxa"/>
            <w:vAlign w:val="center"/>
          </w:tcPr>
          <w:p w:rsidR="0077054B" w:rsidRPr="00874DC4" w:rsidRDefault="0077054B" w:rsidP="00736D15">
            <w:pPr>
              <w:keepNext/>
              <w:rPr>
                <w:rFonts w:ascii="Times New Roman" w:hAnsi="Times New Roman"/>
                <w:sz w:val="18"/>
                <w:szCs w:val="18"/>
              </w:rPr>
            </w:pPr>
          </w:p>
          <w:p w:rsidR="0077054B" w:rsidRPr="00874DC4" w:rsidRDefault="0077054B" w:rsidP="00736D15">
            <w:pPr>
              <w:keepNext/>
              <w:rPr>
                <w:rFonts w:ascii="Times New Roman" w:hAnsi="Times New Roman"/>
                <w:sz w:val="18"/>
                <w:szCs w:val="18"/>
              </w:rPr>
            </w:pPr>
          </w:p>
        </w:tc>
      </w:tr>
    </w:tbl>
    <w:p w:rsidR="0077054B" w:rsidRPr="00874DC4" w:rsidRDefault="0077054B" w:rsidP="00736D15">
      <w:pPr>
        <w:keepNext/>
        <w:tabs>
          <w:tab w:val="left" w:pos="567"/>
          <w:tab w:val="left" w:pos="851"/>
          <w:tab w:val="left" w:pos="993"/>
        </w:tabs>
        <w:suppressAutoHyphens/>
        <w:jc w:val="both"/>
        <w:rPr>
          <w:rFonts w:cs="Tahoma"/>
          <w:sz w:val="20"/>
          <w:szCs w:val="20"/>
          <w:lang w:eastAsia="ar-SA"/>
        </w:rPr>
      </w:pPr>
    </w:p>
    <w:p w:rsidR="0077054B" w:rsidRPr="00874DC4" w:rsidRDefault="0077054B" w:rsidP="00736D15">
      <w:pPr>
        <w:keepNext/>
        <w:tabs>
          <w:tab w:val="left" w:pos="5400"/>
        </w:tabs>
        <w:rPr>
          <w:rFonts w:cs="Tahoma"/>
          <w:sz w:val="20"/>
          <w:szCs w:val="20"/>
        </w:rPr>
      </w:pPr>
      <w:r w:rsidRPr="00874DC4">
        <w:rPr>
          <w:rFonts w:cs="Tahoma"/>
          <w:sz w:val="20"/>
          <w:szCs w:val="20"/>
        </w:rPr>
        <w:t>Datum:.........................</w:t>
      </w:r>
      <w:r w:rsidRPr="00874DC4">
        <w:rPr>
          <w:rFonts w:cs="Tahoma"/>
          <w:sz w:val="20"/>
          <w:szCs w:val="20"/>
        </w:rPr>
        <w:tab/>
      </w:r>
    </w:p>
    <w:p w:rsidR="0077054B" w:rsidRPr="00874DC4" w:rsidRDefault="0077054B" w:rsidP="00736D15">
      <w:pPr>
        <w:keepNext/>
        <w:tabs>
          <w:tab w:val="left" w:pos="5400"/>
        </w:tabs>
        <w:jc w:val="both"/>
        <w:rPr>
          <w:rFonts w:cs="Tahoma"/>
          <w:sz w:val="20"/>
          <w:szCs w:val="20"/>
        </w:rPr>
      </w:pPr>
    </w:p>
    <w:p w:rsidR="0077054B" w:rsidRPr="00874DC4" w:rsidRDefault="0077054B" w:rsidP="00736D15">
      <w:pPr>
        <w:keepNext/>
        <w:tabs>
          <w:tab w:val="left" w:pos="5400"/>
        </w:tabs>
        <w:jc w:val="both"/>
        <w:rPr>
          <w:rFonts w:cs="Tahoma"/>
          <w:sz w:val="20"/>
          <w:szCs w:val="20"/>
        </w:rPr>
      </w:pPr>
    </w:p>
    <w:p w:rsidR="0077054B" w:rsidRPr="00874DC4" w:rsidRDefault="0077054B" w:rsidP="00736D15">
      <w:pPr>
        <w:keepNext/>
        <w:tabs>
          <w:tab w:val="left" w:pos="5400"/>
        </w:tabs>
        <w:jc w:val="both"/>
        <w:rPr>
          <w:rFonts w:cs="Tahoma"/>
          <w:sz w:val="20"/>
          <w:szCs w:val="20"/>
        </w:rPr>
      </w:pPr>
      <w:r w:rsidRPr="00874DC4">
        <w:rPr>
          <w:rFonts w:cs="Tahoma"/>
          <w:sz w:val="20"/>
          <w:szCs w:val="20"/>
        </w:rPr>
        <w:t xml:space="preserve">  Ime in priimek ter podpis</w:t>
      </w:r>
      <w:r w:rsidRPr="00874DC4">
        <w:rPr>
          <w:rFonts w:cs="Tahoma"/>
          <w:sz w:val="20"/>
          <w:szCs w:val="20"/>
        </w:rPr>
        <w:tab/>
        <w:t xml:space="preserve">         Ime in priimek ter podpis </w:t>
      </w:r>
    </w:p>
    <w:p w:rsidR="0077054B" w:rsidRPr="00874DC4" w:rsidRDefault="0077054B" w:rsidP="00736D15">
      <w:pPr>
        <w:keepNext/>
        <w:tabs>
          <w:tab w:val="left" w:pos="5400"/>
        </w:tabs>
        <w:jc w:val="both"/>
        <w:rPr>
          <w:rFonts w:cs="Tahoma"/>
          <w:sz w:val="20"/>
          <w:szCs w:val="20"/>
        </w:rPr>
      </w:pPr>
      <w:r w:rsidRPr="00874DC4">
        <w:rPr>
          <w:rFonts w:cs="Tahoma"/>
          <w:sz w:val="20"/>
          <w:szCs w:val="20"/>
        </w:rPr>
        <w:t xml:space="preserve">  gospodarskega subjekta:                                                          drugega subjekta:</w:t>
      </w:r>
    </w:p>
    <w:p w:rsidR="0077054B" w:rsidRPr="00874DC4" w:rsidRDefault="0077054B" w:rsidP="00736D15">
      <w:pPr>
        <w:keepNext/>
        <w:tabs>
          <w:tab w:val="left" w:pos="5400"/>
        </w:tabs>
        <w:rPr>
          <w:rFonts w:cs="Tahoma"/>
          <w:sz w:val="20"/>
          <w:szCs w:val="20"/>
        </w:rPr>
      </w:pPr>
    </w:p>
    <w:p w:rsidR="0077054B" w:rsidRPr="00874DC4" w:rsidRDefault="0077054B" w:rsidP="00736D15">
      <w:pPr>
        <w:keepNext/>
        <w:rPr>
          <w:rFonts w:cs="Tahoma"/>
          <w:sz w:val="20"/>
          <w:szCs w:val="20"/>
        </w:rPr>
      </w:pPr>
      <w:r w:rsidRPr="00874DC4">
        <w:rPr>
          <w:rFonts w:cs="Tahoma"/>
          <w:sz w:val="20"/>
          <w:szCs w:val="20"/>
        </w:rPr>
        <w:t>..........................................</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t>………………………………………………</w:t>
      </w:r>
    </w:p>
    <w:p w:rsidR="0077054B" w:rsidRPr="00874DC4" w:rsidRDefault="0077054B" w:rsidP="00736D15">
      <w:pPr>
        <w:keepNext/>
        <w:tabs>
          <w:tab w:val="left" w:pos="284"/>
        </w:tabs>
        <w:jc w:val="both"/>
        <w:rPr>
          <w:rFonts w:cs="Tahoma"/>
          <w:b/>
          <w:sz w:val="20"/>
          <w:szCs w:val="20"/>
        </w:rPr>
      </w:pPr>
      <w:r w:rsidRPr="00874DC4">
        <w:rPr>
          <w:rFonts w:cs="Tahoma"/>
          <w:b/>
          <w:sz w:val="20"/>
          <w:szCs w:val="20"/>
        </w:rPr>
        <w:tab/>
      </w:r>
      <w:r w:rsidRPr="00874DC4">
        <w:rPr>
          <w:rFonts w:cs="Tahoma"/>
          <w:b/>
          <w:sz w:val="20"/>
          <w:szCs w:val="20"/>
        </w:rPr>
        <w:tab/>
        <w:t xml:space="preserve">   </w:t>
      </w:r>
      <w:r w:rsidRPr="00874DC4">
        <w:rPr>
          <w:rFonts w:cs="Tahoma"/>
          <w:sz w:val="20"/>
          <w:szCs w:val="20"/>
        </w:rPr>
        <w:t xml:space="preserve">Žig: </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t xml:space="preserve">        Žig:</w:t>
      </w:r>
    </w:p>
    <w:p w:rsidR="0077054B" w:rsidRPr="00874DC4" w:rsidRDefault="0077054B" w:rsidP="00736D15">
      <w:pPr>
        <w:keepNext/>
        <w:tabs>
          <w:tab w:val="left" w:pos="567"/>
          <w:tab w:val="left" w:pos="851"/>
          <w:tab w:val="left" w:pos="993"/>
        </w:tabs>
        <w:suppressAutoHyphens/>
        <w:jc w:val="both"/>
        <w:rPr>
          <w:rFonts w:cs="Tahoma"/>
          <w:b/>
          <w:i/>
          <w:sz w:val="18"/>
          <w:szCs w:val="18"/>
          <w:lang w:eastAsia="ar-SA"/>
        </w:rPr>
      </w:pPr>
    </w:p>
    <w:p w:rsidR="0077054B" w:rsidRPr="00874DC4" w:rsidRDefault="0077054B" w:rsidP="00736D15">
      <w:pPr>
        <w:keepNext/>
        <w:tabs>
          <w:tab w:val="left" w:pos="567"/>
          <w:tab w:val="left" w:pos="851"/>
          <w:tab w:val="left" w:pos="993"/>
        </w:tabs>
        <w:suppressAutoHyphens/>
        <w:jc w:val="both"/>
        <w:rPr>
          <w:rFonts w:cs="Tahoma"/>
          <w:b/>
          <w:i/>
          <w:sz w:val="18"/>
          <w:szCs w:val="18"/>
          <w:lang w:eastAsia="ar-SA"/>
        </w:rPr>
      </w:pPr>
    </w:p>
    <w:p w:rsidR="0077054B" w:rsidRPr="00874DC4" w:rsidRDefault="0077054B" w:rsidP="00736D15">
      <w:pPr>
        <w:keepNext/>
        <w:tabs>
          <w:tab w:val="left" w:pos="567"/>
          <w:tab w:val="left" w:pos="851"/>
          <w:tab w:val="left" w:pos="993"/>
        </w:tabs>
        <w:suppressAutoHyphens/>
        <w:jc w:val="both"/>
        <w:rPr>
          <w:rFonts w:cs="Tahoma"/>
          <w:b/>
          <w:i/>
          <w:sz w:val="18"/>
          <w:szCs w:val="18"/>
          <w:lang w:eastAsia="ar-SA"/>
        </w:rPr>
      </w:pPr>
    </w:p>
    <w:p w:rsidR="0077054B" w:rsidRPr="00874DC4" w:rsidRDefault="0077054B" w:rsidP="00736D15">
      <w:pPr>
        <w:keepNext/>
        <w:tabs>
          <w:tab w:val="left" w:pos="567"/>
          <w:tab w:val="left" w:pos="851"/>
          <w:tab w:val="left" w:pos="993"/>
        </w:tabs>
        <w:suppressAutoHyphens/>
        <w:jc w:val="both"/>
        <w:rPr>
          <w:rFonts w:cs="Tahoma"/>
          <w:b/>
          <w:i/>
          <w:sz w:val="18"/>
          <w:szCs w:val="18"/>
          <w:lang w:eastAsia="ar-SA"/>
        </w:rPr>
      </w:pPr>
    </w:p>
    <w:p w:rsidR="0077054B" w:rsidRPr="00874DC4" w:rsidRDefault="0077054B" w:rsidP="00736D15">
      <w:pPr>
        <w:keepNext/>
        <w:spacing w:after="40"/>
        <w:jc w:val="both"/>
        <w:rPr>
          <w:rFonts w:cs="Tahoma"/>
          <w:b/>
          <w:i/>
          <w:sz w:val="18"/>
          <w:szCs w:val="18"/>
          <w:u w:val="single"/>
        </w:rPr>
      </w:pPr>
      <w:r w:rsidRPr="00874DC4">
        <w:rPr>
          <w:rFonts w:cs="Tahoma"/>
          <w:b/>
          <w:i/>
          <w:sz w:val="18"/>
          <w:szCs w:val="18"/>
          <w:u w:val="single"/>
        </w:rPr>
        <w:t xml:space="preserve">Opomba: </w:t>
      </w:r>
      <w:r w:rsidRPr="00874DC4">
        <w:rPr>
          <w:rFonts w:cs="Tahoma"/>
          <w:i/>
          <w:sz w:val="18"/>
          <w:szCs w:val="20"/>
        </w:rPr>
        <w:t>Prilogo je potrebno izpolniti, v kolikor  ponudnik uporabi zmogljivost drugih subjektov.</w:t>
      </w:r>
    </w:p>
    <w:p w:rsidR="0077054B" w:rsidRPr="00874DC4" w:rsidRDefault="0077054B" w:rsidP="00736D15">
      <w:pPr>
        <w:keepNext/>
        <w:tabs>
          <w:tab w:val="left" w:pos="567"/>
          <w:tab w:val="left" w:pos="851"/>
          <w:tab w:val="left" w:pos="993"/>
        </w:tabs>
        <w:suppressAutoHyphens/>
        <w:jc w:val="both"/>
        <w:rPr>
          <w:rFonts w:cs="Tahoma"/>
          <w:b/>
          <w:i/>
          <w:sz w:val="22"/>
          <w:szCs w:val="18"/>
          <w:lang w:eastAsia="ar-SA"/>
        </w:rPr>
      </w:pPr>
    </w:p>
    <w:p w:rsidR="0077054B" w:rsidRPr="00874DC4" w:rsidRDefault="0077054B" w:rsidP="00736D15">
      <w:pPr>
        <w:keepNext/>
        <w:spacing w:after="40"/>
        <w:jc w:val="both"/>
        <w:rPr>
          <w:rFonts w:cs="Tahoma"/>
          <w:i/>
          <w:sz w:val="18"/>
          <w:szCs w:val="20"/>
        </w:rPr>
      </w:pPr>
      <w:r w:rsidRPr="00874DC4">
        <w:rPr>
          <w:rFonts w:cs="Tahoma"/>
          <w:b/>
          <w:i/>
          <w:sz w:val="18"/>
          <w:szCs w:val="18"/>
          <w:u w:val="single"/>
        </w:rPr>
        <w:t xml:space="preserve">Navodilo: </w:t>
      </w:r>
      <w:r w:rsidRPr="00874DC4">
        <w:rPr>
          <w:rFonts w:cs="Tahoma"/>
          <w:i/>
          <w:sz w:val="18"/>
          <w:szCs w:val="20"/>
        </w:rPr>
        <w:t>Obrazec se po potrebi kopira!</w:t>
      </w:r>
    </w:p>
    <w:p w:rsidR="006B0A7B" w:rsidRPr="00874DC4" w:rsidRDefault="006B0A7B" w:rsidP="00736D15">
      <w:pPr>
        <w:keepNext/>
        <w:jc w:val="both"/>
        <w:rPr>
          <w:rFonts w:cs="Tahoma"/>
          <w:i/>
          <w:iCs/>
          <w:sz w:val="18"/>
          <w:szCs w:val="22"/>
        </w:rPr>
      </w:pPr>
    </w:p>
    <w:p w:rsidR="006B0A7B" w:rsidRPr="00874DC4" w:rsidRDefault="006B0A7B" w:rsidP="00736D15">
      <w:pPr>
        <w:keepNext/>
        <w:jc w:val="both"/>
        <w:rPr>
          <w:rFonts w:cs="Tahoma"/>
          <w:i/>
          <w:iCs/>
          <w:sz w:val="18"/>
          <w:szCs w:val="22"/>
        </w:rPr>
      </w:pPr>
    </w:p>
    <w:p w:rsidR="006B0A7B" w:rsidRPr="00874DC4" w:rsidRDefault="006B0A7B" w:rsidP="00736D15">
      <w:pPr>
        <w:keepNext/>
        <w:jc w:val="both"/>
        <w:rPr>
          <w:rFonts w:cs="Tahoma"/>
          <w:i/>
          <w:iCs/>
          <w:sz w:val="18"/>
          <w:szCs w:val="22"/>
        </w:rPr>
      </w:pPr>
    </w:p>
    <w:p w:rsidR="00187855" w:rsidRPr="00874DC4" w:rsidRDefault="00187855" w:rsidP="00736D15">
      <w:pPr>
        <w:keepNext/>
        <w:jc w:val="both"/>
        <w:rPr>
          <w:rFonts w:cs="Tahoma"/>
          <w:i/>
          <w:iCs/>
          <w:sz w:val="18"/>
          <w:szCs w:val="22"/>
        </w:rPr>
      </w:pPr>
    </w:p>
    <w:p w:rsidR="0077054B" w:rsidRPr="00874DC4" w:rsidRDefault="0077054B" w:rsidP="00736D15">
      <w:pPr>
        <w:keepNext/>
        <w:jc w:val="both"/>
        <w:rPr>
          <w:rFonts w:cs="Tahoma"/>
          <w:i/>
          <w:iCs/>
          <w:sz w:val="18"/>
          <w:szCs w:val="22"/>
        </w:rPr>
      </w:pPr>
    </w:p>
    <w:p w:rsidR="00AC1A56" w:rsidRPr="00874DC4" w:rsidRDefault="00AC1A56" w:rsidP="00736D15">
      <w:pPr>
        <w:keepNext/>
        <w:rPr>
          <w:rFonts w:ascii="Times New Roman" w:hAnsi="Times New Roman"/>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874DC4" w:rsidTr="00474AC6">
        <w:tc>
          <w:tcPr>
            <w:tcW w:w="599" w:type="dxa"/>
            <w:tcBorders>
              <w:right w:val="nil"/>
            </w:tcBorders>
          </w:tcPr>
          <w:p w:rsidR="00201EFB" w:rsidRPr="00874DC4" w:rsidRDefault="00201EFB" w:rsidP="007B160A">
            <w:pPr>
              <w:keepNext/>
              <w:keepLines/>
              <w:jc w:val="both"/>
              <w:rPr>
                <w:rFonts w:cs="Tahoma"/>
                <w:sz w:val="20"/>
                <w:szCs w:val="20"/>
              </w:rPr>
            </w:pPr>
            <w:r w:rsidRPr="00874DC4">
              <w:rPr>
                <w:rFonts w:ascii="Times New Roman" w:hAnsi="Times New Roman"/>
                <w:sz w:val="20"/>
                <w:szCs w:val="20"/>
              </w:rPr>
              <w:lastRenderedPageBreak/>
              <w:br w:type="page"/>
            </w:r>
            <w:r w:rsidRPr="00874DC4">
              <w:rPr>
                <w:rFonts w:ascii="Times New Roman" w:hAnsi="Times New Roman"/>
                <w:sz w:val="20"/>
                <w:szCs w:val="20"/>
              </w:rPr>
              <w:br w:type="page"/>
            </w:r>
          </w:p>
        </w:tc>
        <w:tc>
          <w:tcPr>
            <w:tcW w:w="7623" w:type="dxa"/>
            <w:tcBorders>
              <w:left w:val="nil"/>
            </w:tcBorders>
          </w:tcPr>
          <w:p w:rsidR="00201EFB" w:rsidRPr="00874DC4" w:rsidRDefault="008F4BD5" w:rsidP="007B160A">
            <w:pPr>
              <w:keepNext/>
              <w:keepLines/>
              <w:jc w:val="both"/>
              <w:rPr>
                <w:rFonts w:cs="Tahoma"/>
                <w:sz w:val="20"/>
                <w:szCs w:val="20"/>
              </w:rPr>
            </w:pPr>
            <w:r w:rsidRPr="00874DC4">
              <w:rPr>
                <w:rFonts w:cs="Tahoma"/>
                <w:sz w:val="20"/>
                <w:szCs w:val="20"/>
              </w:rPr>
              <w:t>OSNUTEK</w:t>
            </w:r>
            <w:r w:rsidR="00F854A3" w:rsidRPr="00874DC4">
              <w:rPr>
                <w:rFonts w:cs="Tahoma"/>
                <w:sz w:val="20"/>
                <w:szCs w:val="20"/>
              </w:rPr>
              <w:t xml:space="preserve"> </w:t>
            </w:r>
            <w:r w:rsidR="00A90A59" w:rsidRPr="00874DC4">
              <w:rPr>
                <w:rFonts w:cs="Tahoma"/>
                <w:sz w:val="20"/>
                <w:szCs w:val="20"/>
              </w:rPr>
              <w:t>OKVIRNEGA SPORAZUMA</w:t>
            </w:r>
          </w:p>
        </w:tc>
        <w:tc>
          <w:tcPr>
            <w:tcW w:w="850" w:type="dxa"/>
            <w:tcBorders>
              <w:right w:val="nil"/>
            </w:tcBorders>
          </w:tcPr>
          <w:p w:rsidR="00201EFB" w:rsidRPr="00874DC4" w:rsidRDefault="00A277B0" w:rsidP="007B160A">
            <w:pPr>
              <w:keepNext/>
              <w:keepLines/>
              <w:jc w:val="both"/>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426" w:type="dxa"/>
            <w:tcBorders>
              <w:left w:val="nil"/>
            </w:tcBorders>
          </w:tcPr>
          <w:p w:rsidR="00201EFB" w:rsidRPr="00874DC4" w:rsidRDefault="006E6AC1" w:rsidP="007B160A">
            <w:pPr>
              <w:keepNext/>
              <w:keepLines/>
              <w:jc w:val="both"/>
              <w:rPr>
                <w:rFonts w:cs="Tahoma"/>
                <w:b/>
                <w:i/>
                <w:sz w:val="20"/>
                <w:szCs w:val="20"/>
              </w:rPr>
            </w:pPr>
            <w:r w:rsidRPr="00874DC4">
              <w:rPr>
                <w:rFonts w:cs="Tahoma"/>
                <w:b/>
                <w:i/>
                <w:sz w:val="20"/>
                <w:szCs w:val="20"/>
              </w:rPr>
              <w:t>6</w:t>
            </w:r>
          </w:p>
        </w:tc>
      </w:tr>
    </w:tbl>
    <w:p w:rsidR="00201EFB" w:rsidRPr="00874DC4" w:rsidRDefault="00201EFB" w:rsidP="007B160A">
      <w:pPr>
        <w:keepNext/>
        <w:keepLines/>
        <w:rPr>
          <w:rFonts w:cs="Tahoma"/>
          <w:sz w:val="16"/>
          <w:szCs w:val="22"/>
        </w:rPr>
      </w:pPr>
    </w:p>
    <w:p w:rsidR="008D7D61" w:rsidRPr="00874DC4" w:rsidRDefault="008D7D61" w:rsidP="007B160A">
      <w:pPr>
        <w:keepNext/>
        <w:keepLines/>
        <w:rPr>
          <w:rFonts w:cs="Tahoma"/>
          <w:sz w:val="20"/>
          <w:szCs w:val="20"/>
        </w:rPr>
      </w:pPr>
    </w:p>
    <w:p w:rsidR="0056025F" w:rsidRPr="00874DC4" w:rsidRDefault="0056025F" w:rsidP="007B160A">
      <w:pPr>
        <w:keepNext/>
        <w:keepLines/>
        <w:tabs>
          <w:tab w:val="left" w:pos="4962"/>
        </w:tabs>
        <w:jc w:val="center"/>
        <w:rPr>
          <w:rFonts w:cs="Tahoma"/>
          <w:b/>
          <w:sz w:val="22"/>
          <w:szCs w:val="22"/>
        </w:rPr>
      </w:pPr>
    </w:p>
    <w:p w:rsidR="00AE7569" w:rsidRPr="00874DC4" w:rsidRDefault="00A90A59" w:rsidP="007B160A">
      <w:pPr>
        <w:keepNext/>
        <w:keepLines/>
        <w:tabs>
          <w:tab w:val="left" w:pos="4962"/>
        </w:tabs>
        <w:jc w:val="center"/>
        <w:rPr>
          <w:rFonts w:cs="Tahoma"/>
          <w:b/>
          <w:sz w:val="22"/>
          <w:szCs w:val="22"/>
        </w:rPr>
      </w:pPr>
      <w:r w:rsidRPr="00874DC4">
        <w:rPr>
          <w:rFonts w:cs="Tahoma"/>
          <w:b/>
          <w:sz w:val="22"/>
          <w:szCs w:val="22"/>
        </w:rPr>
        <w:t>OKVIRNI SPORAZUM</w:t>
      </w:r>
    </w:p>
    <w:p w:rsidR="00AE7569" w:rsidRPr="00874DC4" w:rsidRDefault="00AE7569" w:rsidP="007B160A">
      <w:pPr>
        <w:keepNext/>
        <w:keepLines/>
        <w:tabs>
          <w:tab w:val="left" w:pos="4962"/>
        </w:tabs>
        <w:rPr>
          <w:rFonts w:cs="Tahoma"/>
          <w:b/>
          <w:sz w:val="20"/>
          <w:szCs w:val="20"/>
        </w:rPr>
      </w:pPr>
    </w:p>
    <w:p w:rsidR="0056025F" w:rsidRPr="00874DC4" w:rsidRDefault="0056025F" w:rsidP="007B160A">
      <w:pPr>
        <w:keepNext/>
        <w:keepLines/>
        <w:tabs>
          <w:tab w:val="left" w:pos="4962"/>
        </w:tabs>
        <w:rPr>
          <w:rFonts w:cs="Tahoma"/>
          <w:sz w:val="20"/>
          <w:szCs w:val="20"/>
        </w:rPr>
      </w:pPr>
    </w:p>
    <w:p w:rsidR="00AE7569" w:rsidRPr="00874DC4" w:rsidRDefault="0056025F" w:rsidP="007B160A">
      <w:pPr>
        <w:keepNext/>
        <w:keepLines/>
        <w:tabs>
          <w:tab w:val="left" w:pos="4962"/>
        </w:tabs>
        <w:rPr>
          <w:rFonts w:cs="Tahoma"/>
          <w:sz w:val="20"/>
          <w:szCs w:val="20"/>
        </w:rPr>
      </w:pPr>
      <w:r w:rsidRPr="00874DC4">
        <w:rPr>
          <w:rFonts w:cs="Tahoma"/>
          <w:sz w:val="20"/>
          <w:szCs w:val="20"/>
        </w:rPr>
        <w:t>Š</w:t>
      </w:r>
      <w:r w:rsidR="00AE7569" w:rsidRPr="00874DC4">
        <w:rPr>
          <w:rFonts w:cs="Tahoma"/>
          <w:sz w:val="20"/>
          <w:szCs w:val="20"/>
        </w:rPr>
        <w:t xml:space="preserve">t. </w:t>
      </w:r>
      <w:r w:rsidRPr="00874DC4">
        <w:rPr>
          <w:rFonts w:cs="Tahoma"/>
          <w:sz w:val="20"/>
          <w:szCs w:val="20"/>
        </w:rPr>
        <w:t xml:space="preserve">okvirnega sporazuma </w:t>
      </w:r>
      <w:r w:rsidR="00A70FBA" w:rsidRPr="00874DC4">
        <w:rPr>
          <w:rFonts w:cs="Tahoma"/>
          <w:sz w:val="20"/>
          <w:szCs w:val="20"/>
        </w:rPr>
        <w:t>kupca</w:t>
      </w:r>
      <w:r w:rsidR="00AE7569" w:rsidRPr="00874DC4">
        <w:rPr>
          <w:rFonts w:cs="Tahoma"/>
          <w:sz w:val="20"/>
          <w:szCs w:val="20"/>
        </w:rPr>
        <w:t>:</w:t>
      </w:r>
      <w:r w:rsidR="00B736B2" w:rsidRPr="00874DC4">
        <w:rPr>
          <w:rFonts w:cs="Tahoma"/>
          <w:sz w:val="20"/>
          <w:szCs w:val="20"/>
        </w:rPr>
        <w:t xml:space="preserve"> </w:t>
      </w:r>
      <w:r w:rsidR="00E76604">
        <w:rPr>
          <w:rFonts w:cs="Tahoma"/>
          <w:sz w:val="20"/>
          <w:szCs w:val="20"/>
        </w:rPr>
        <w:t>ŽALE-14/18</w:t>
      </w:r>
    </w:p>
    <w:p w:rsidR="00AE7569" w:rsidRPr="00874DC4" w:rsidRDefault="00AE7569" w:rsidP="007B160A">
      <w:pPr>
        <w:keepNext/>
        <w:keepLines/>
        <w:tabs>
          <w:tab w:val="left" w:pos="4962"/>
        </w:tabs>
        <w:rPr>
          <w:rFonts w:cs="Tahoma"/>
          <w:sz w:val="20"/>
          <w:szCs w:val="20"/>
        </w:rPr>
      </w:pPr>
    </w:p>
    <w:p w:rsidR="00AE7569" w:rsidRPr="00874DC4" w:rsidRDefault="0056025F" w:rsidP="007B160A">
      <w:pPr>
        <w:keepNext/>
        <w:keepLines/>
        <w:tabs>
          <w:tab w:val="left" w:pos="4962"/>
        </w:tabs>
        <w:rPr>
          <w:rFonts w:cs="Tahoma"/>
          <w:sz w:val="20"/>
          <w:szCs w:val="20"/>
        </w:rPr>
      </w:pPr>
      <w:r w:rsidRPr="00874DC4">
        <w:rPr>
          <w:rFonts w:cs="Tahoma"/>
          <w:sz w:val="20"/>
          <w:szCs w:val="20"/>
        </w:rPr>
        <w:t>Š</w:t>
      </w:r>
      <w:r w:rsidR="00AE7569" w:rsidRPr="00874DC4">
        <w:rPr>
          <w:rFonts w:cs="Tahoma"/>
          <w:sz w:val="20"/>
          <w:szCs w:val="20"/>
        </w:rPr>
        <w:t xml:space="preserve">t. </w:t>
      </w:r>
      <w:r w:rsidRPr="00874DC4">
        <w:rPr>
          <w:rFonts w:cs="Tahoma"/>
          <w:sz w:val="20"/>
          <w:szCs w:val="20"/>
        </w:rPr>
        <w:t xml:space="preserve">okvirnega sporazuma </w:t>
      </w:r>
      <w:r w:rsidR="00A70FBA" w:rsidRPr="00874DC4">
        <w:rPr>
          <w:rFonts w:cs="Tahoma"/>
          <w:sz w:val="20"/>
          <w:szCs w:val="20"/>
        </w:rPr>
        <w:t>prodajalca</w:t>
      </w:r>
      <w:r w:rsidR="00AE7569" w:rsidRPr="00874DC4">
        <w:rPr>
          <w:rFonts w:cs="Tahoma"/>
          <w:sz w:val="20"/>
          <w:szCs w:val="20"/>
        </w:rPr>
        <w:t>: .......................................</w:t>
      </w:r>
    </w:p>
    <w:p w:rsidR="0056025F" w:rsidRDefault="0056025F" w:rsidP="007B160A">
      <w:pPr>
        <w:keepNext/>
        <w:keepLines/>
        <w:jc w:val="center"/>
        <w:rPr>
          <w:rFonts w:cs="Tahoma"/>
          <w:b/>
          <w:sz w:val="20"/>
          <w:szCs w:val="20"/>
        </w:rPr>
      </w:pPr>
    </w:p>
    <w:p w:rsidR="006316FF" w:rsidRPr="00874DC4" w:rsidRDefault="006316FF" w:rsidP="007B160A">
      <w:pPr>
        <w:keepNext/>
        <w:keepLines/>
        <w:jc w:val="center"/>
        <w:rPr>
          <w:rFonts w:cs="Tahoma"/>
          <w:b/>
          <w:sz w:val="20"/>
          <w:szCs w:val="20"/>
        </w:rPr>
      </w:pPr>
    </w:p>
    <w:p w:rsidR="0056025F" w:rsidRPr="00874DC4" w:rsidRDefault="0056025F" w:rsidP="007B160A">
      <w:pPr>
        <w:keepNext/>
        <w:keepLines/>
        <w:jc w:val="center"/>
        <w:rPr>
          <w:rFonts w:cs="Tahoma"/>
          <w:b/>
          <w:sz w:val="20"/>
          <w:szCs w:val="20"/>
        </w:rPr>
      </w:pPr>
    </w:p>
    <w:p w:rsidR="00AE7569" w:rsidRPr="00874DC4" w:rsidRDefault="00AE7569" w:rsidP="007B160A">
      <w:pPr>
        <w:keepNext/>
        <w:keepLines/>
        <w:jc w:val="center"/>
        <w:rPr>
          <w:rFonts w:cs="Tahoma"/>
          <w:b/>
          <w:sz w:val="20"/>
          <w:szCs w:val="20"/>
        </w:rPr>
      </w:pPr>
      <w:r w:rsidRPr="00874DC4">
        <w:rPr>
          <w:rFonts w:cs="Tahoma"/>
          <w:b/>
          <w:sz w:val="20"/>
          <w:szCs w:val="20"/>
        </w:rPr>
        <w:t xml:space="preserve">  </w:t>
      </w:r>
    </w:p>
    <w:p w:rsidR="00AE7569" w:rsidRPr="00874DC4" w:rsidRDefault="00E76604" w:rsidP="007B160A">
      <w:pPr>
        <w:keepNext/>
        <w:keepLines/>
        <w:jc w:val="center"/>
        <w:rPr>
          <w:rFonts w:cs="Tahoma"/>
          <w:b/>
          <w:sz w:val="22"/>
          <w:szCs w:val="22"/>
        </w:rPr>
      </w:pPr>
      <w:r>
        <w:rPr>
          <w:rFonts w:cs="Tahoma"/>
          <w:b/>
          <w:sz w:val="22"/>
          <w:szCs w:val="22"/>
        </w:rPr>
        <w:t>DOBAVA EVIDENČNIH PLOŠČIČ</w:t>
      </w:r>
    </w:p>
    <w:p w:rsidR="00AE7569" w:rsidRPr="00874DC4" w:rsidRDefault="00AE7569" w:rsidP="007B160A">
      <w:pPr>
        <w:keepNext/>
        <w:keepLines/>
        <w:jc w:val="center"/>
        <w:rPr>
          <w:rFonts w:cs="Tahoma"/>
          <w:b/>
          <w:sz w:val="20"/>
          <w:szCs w:val="20"/>
        </w:rPr>
      </w:pPr>
    </w:p>
    <w:p w:rsidR="0056025F" w:rsidRPr="00874DC4" w:rsidRDefault="0056025F" w:rsidP="007B160A">
      <w:pPr>
        <w:keepNext/>
        <w:keepLines/>
        <w:rPr>
          <w:rFonts w:cs="Tahoma"/>
          <w:sz w:val="20"/>
          <w:szCs w:val="20"/>
        </w:rPr>
      </w:pPr>
    </w:p>
    <w:p w:rsidR="00AE7569" w:rsidRPr="00874DC4" w:rsidRDefault="00AE7569" w:rsidP="007B160A">
      <w:pPr>
        <w:keepNext/>
        <w:keepLines/>
        <w:rPr>
          <w:rFonts w:cs="Tahoma"/>
          <w:sz w:val="20"/>
          <w:szCs w:val="20"/>
        </w:rPr>
      </w:pPr>
      <w:r w:rsidRPr="00874DC4">
        <w:rPr>
          <w:rFonts w:cs="Tahoma"/>
          <w:sz w:val="20"/>
          <w:szCs w:val="20"/>
        </w:rPr>
        <w:t xml:space="preserve">ki </w:t>
      </w:r>
      <w:r w:rsidR="0056025F" w:rsidRPr="00874DC4">
        <w:rPr>
          <w:rFonts w:cs="Tahoma"/>
          <w:sz w:val="20"/>
          <w:szCs w:val="20"/>
        </w:rPr>
        <w:t>ga</w:t>
      </w:r>
      <w:r w:rsidRPr="00874DC4">
        <w:rPr>
          <w:rFonts w:cs="Tahoma"/>
          <w:sz w:val="20"/>
          <w:szCs w:val="20"/>
        </w:rPr>
        <w:t xml:space="preserve"> skleneta</w:t>
      </w:r>
    </w:p>
    <w:p w:rsidR="00AE7569" w:rsidRPr="00874DC4" w:rsidRDefault="00AE7569" w:rsidP="007B160A">
      <w:pPr>
        <w:keepNext/>
        <w:keepLines/>
        <w:tabs>
          <w:tab w:val="left" w:pos="1702"/>
        </w:tabs>
        <w:ind w:left="1701" w:hanging="1701"/>
        <w:rPr>
          <w:rFonts w:cs="Tahoma"/>
          <w:sz w:val="20"/>
          <w:szCs w:val="20"/>
        </w:rPr>
      </w:pPr>
    </w:p>
    <w:p w:rsidR="004246AD" w:rsidRPr="004246AD" w:rsidRDefault="002E5B8E" w:rsidP="007B160A">
      <w:pPr>
        <w:keepNext/>
        <w:keepLines/>
        <w:tabs>
          <w:tab w:val="left" w:pos="1843"/>
        </w:tabs>
        <w:ind w:left="1701" w:hanging="1701"/>
        <w:jc w:val="both"/>
        <w:rPr>
          <w:rFonts w:cs="Tahoma"/>
          <w:sz w:val="20"/>
          <w:szCs w:val="20"/>
        </w:rPr>
      </w:pPr>
      <w:r w:rsidRPr="00874DC4">
        <w:rPr>
          <w:rFonts w:cs="Tahoma"/>
          <w:b/>
          <w:sz w:val="20"/>
          <w:szCs w:val="20"/>
        </w:rPr>
        <w:t>KUPEC:</w:t>
      </w:r>
      <w:r w:rsidRPr="00874DC4">
        <w:rPr>
          <w:rFonts w:cs="Tahoma"/>
          <w:sz w:val="20"/>
          <w:szCs w:val="20"/>
        </w:rPr>
        <w:tab/>
      </w:r>
      <w:r w:rsidR="00E76604">
        <w:rPr>
          <w:rFonts w:cs="Tahoma"/>
          <w:b/>
          <w:bCs/>
          <w:sz w:val="20"/>
          <w:szCs w:val="20"/>
        </w:rPr>
        <w:t>Žale Javno podjetje, d.o.o.</w:t>
      </w:r>
      <w:r w:rsidRPr="00874DC4">
        <w:rPr>
          <w:rFonts w:cs="Tahoma"/>
          <w:sz w:val="20"/>
          <w:szCs w:val="20"/>
        </w:rPr>
        <w:t>,</w:t>
      </w:r>
      <w:r w:rsidRPr="00874DC4">
        <w:rPr>
          <w:rFonts w:cs="Tahoma"/>
          <w:b/>
          <w:sz w:val="20"/>
          <w:szCs w:val="20"/>
        </w:rPr>
        <w:t xml:space="preserve"> </w:t>
      </w:r>
      <w:r w:rsidR="00E76604">
        <w:rPr>
          <w:rFonts w:cs="Tahoma"/>
          <w:sz w:val="20"/>
          <w:szCs w:val="20"/>
        </w:rPr>
        <w:t>Med hmeljniki 2</w:t>
      </w:r>
      <w:r w:rsidRPr="00874DC4">
        <w:rPr>
          <w:rFonts w:cs="Tahoma"/>
          <w:sz w:val="20"/>
          <w:szCs w:val="20"/>
        </w:rPr>
        <w:t>, 1000 LJUB</w:t>
      </w:r>
      <w:r w:rsidR="004246AD">
        <w:rPr>
          <w:rFonts w:cs="Tahoma"/>
          <w:sz w:val="20"/>
          <w:szCs w:val="20"/>
        </w:rPr>
        <w:t xml:space="preserve">LJANA, ki ga zastopa </w:t>
      </w:r>
      <w:r w:rsidR="004246AD" w:rsidRPr="004246AD">
        <w:rPr>
          <w:rFonts w:cs="Tahoma"/>
          <w:sz w:val="20"/>
          <w:szCs w:val="20"/>
        </w:rPr>
        <w:t>direktor</w:t>
      </w:r>
      <w:r w:rsidRPr="004246AD">
        <w:rPr>
          <w:rFonts w:cs="Tahoma"/>
          <w:sz w:val="20"/>
          <w:szCs w:val="20"/>
        </w:rPr>
        <w:t xml:space="preserve"> </w:t>
      </w:r>
      <w:r w:rsidR="004246AD" w:rsidRPr="004246AD">
        <w:rPr>
          <w:rFonts w:cs="Tahoma"/>
          <w:sz w:val="20"/>
          <w:szCs w:val="20"/>
        </w:rPr>
        <w:t>mag. Robert Martinčič</w:t>
      </w:r>
    </w:p>
    <w:p w:rsidR="002E5B8E" w:rsidRPr="004246AD" w:rsidRDefault="002E5B8E" w:rsidP="007B160A">
      <w:pPr>
        <w:keepNext/>
        <w:keepLines/>
        <w:tabs>
          <w:tab w:val="left" w:pos="1843"/>
        </w:tabs>
        <w:ind w:left="1701" w:hanging="1701"/>
        <w:jc w:val="both"/>
        <w:rPr>
          <w:rFonts w:cs="Tahoma"/>
          <w:sz w:val="20"/>
          <w:szCs w:val="20"/>
        </w:rPr>
      </w:pPr>
      <w:r w:rsidRPr="004246AD">
        <w:rPr>
          <w:rFonts w:cs="Tahoma"/>
          <w:sz w:val="20"/>
          <w:szCs w:val="20"/>
        </w:rPr>
        <w:tab/>
        <w:t>identifikacijska številka za DDV:</w:t>
      </w:r>
      <w:r w:rsidRPr="004246AD">
        <w:rPr>
          <w:rFonts w:cs="Tahoma"/>
          <w:sz w:val="20"/>
          <w:szCs w:val="20"/>
        </w:rPr>
        <w:tab/>
      </w:r>
      <w:r w:rsidR="004246AD" w:rsidRPr="004246AD">
        <w:rPr>
          <w:rFonts w:cs="Tahoma"/>
          <w:sz w:val="20"/>
          <w:szCs w:val="20"/>
        </w:rPr>
        <w:t>SI39470628</w:t>
      </w:r>
    </w:p>
    <w:p w:rsidR="002E5B8E" w:rsidRPr="004246AD" w:rsidRDefault="002E5B8E" w:rsidP="007B160A">
      <w:pPr>
        <w:keepNext/>
        <w:keepLines/>
        <w:ind w:left="1701" w:hanging="1620"/>
        <w:jc w:val="both"/>
        <w:rPr>
          <w:rFonts w:cs="Tahoma"/>
          <w:sz w:val="20"/>
          <w:szCs w:val="20"/>
        </w:rPr>
      </w:pPr>
      <w:r w:rsidRPr="004246AD">
        <w:rPr>
          <w:rFonts w:cs="Tahoma"/>
          <w:sz w:val="20"/>
          <w:szCs w:val="20"/>
        </w:rPr>
        <w:tab/>
        <w:t>matična številka:</w:t>
      </w:r>
      <w:r w:rsidRPr="004246AD">
        <w:rPr>
          <w:rFonts w:ascii="Verdana" w:hAnsi="Verdana"/>
          <w:color w:val="000000"/>
          <w:sz w:val="20"/>
          <w:szCs w:val="20"/>
        </w:rPr>
        <w:t xml:space="preserve"> </w:t>
      </w:r>
      <w:r w:rsidRPr="004246AD">
        <w:rPr>
          <w:rFonts w:ascii="Verdana" w:hAnsi="Verdana"/>
          <w:color w:val="000000"/>
          <w:sz w:val="20"/>
          <w:szCs w:val="20"/>
        </w:rPr>
        <w:tab/>
      </w:r>
      <w:r w:rsidRPr="004246AD">
        <w:rPr>
          <w:rFonts w:ascii="Verdana" w:hAnsi="Verdana"/>
          <w:color w:val="000000"/>
          <w:sz w:val="20"/>
          <w:szCs w:val="20"/>
        </w:rPr>
        <w:tab/>
      </w:r>
      <w:r w:rsidRPr="004246AD">
        <w:rPr>
          <w:rFonts w:ascii="Verdana" w:hAnsi="Verdana"/>
          <w:color w:val="000000"/>
          <w:sz w:val="20"/>
          <w:szCs w:val="20"/>
        </w:rPr>
        <w:tab/>
      </w:r>
      <w:r w:rsidR="004246AD" w:rsidRPr="004246AD">
        <w:rPr>
          <w:rFonts w:cs="Tahoma"/>
          <w:sz w:val="20"/>
          <w:szCs w:val="20"/>
        </w:rPr>
        <w:t>5015669000</w:t>
      </w:r>
    </w:p>
    <w:p w:rsidR="002E5B8E" w:rsidRPr="00874DC4" w:rsidRDefault="002E5B8E" w:rsidP="007B160A">
      <w:pPr>
        <w:keepNext/>
        <w:keepLines/>
        <w:ind w:left="1620" w:firstLine="81"/>
        <w:jc w:val="both"/>
        <w:rPr>
          <w:rFonts w:cs="Tahoma"/>
          <w:sz w:val="20"/>
          <w:szCs w:val="20"/>
        </w:rPr>
      </w:pPr>
      <w:r w:rsidRPr="00874DC4">
        <w:rPr>
          <w:rFonts w:cs="Tahoma"/>
          <w:sz w:val="20"/>
          <w:szCs w:val="20"/>
        </w:rPr>
        <w:t>(v nadaljevanju: kupec)</w:t>
      </w:r>
    </w:p>
    <w:p w:rsidR="00AE7569" w:rsidRPr="00874DC4" w:rsidRDefault="00AE7569" w:rsidP="007B160A">
      <w:pPr>
        <w:keepNext/>
        <w:keepLines/>
        <w:tabs>
          <w:tab w:val="left" w:pos="1702"/>
        </w:tabs>
        <w:rPr>
          <w:rFonts w:cs="Tahoma"/>
          <w:b/>
          <w:sz w:val="20"/>
          <w:szCs w:val="20"/>
        </w:rPr>
      </w:pPr>
    </w:p>
    <w:p w:rsidR="00AE7569" w:rsidRPr="00874DC4" w:rsidRDefault="00AE7569" w:rsidP="007B160A">
      <w:pPr>
        <w:keepNext/>
        <w:keepLines/>
        <w:tabs>
          <w:tab w:val="left" w:pos="1702"/>
        </w:tabs>
        <w:rPr>
          <w:rFonts w:cs="Tahoma"/>
          <w:sz w:val="20"/>
          <w:szCs w:val="20"/>
        </w:rPr>
      </w:pPr>
      <w:r w:rsidRPr="00874DC4">
        <w:rPr>
          <w:rFonts w:cs="Tahoma"/>
          <w:sz w:val="20"/>
          <w:szCs w:val="20"/>
        </w:rPr>
        <w:t>in</w:t>
      </w:r>
    </w:p>
    <w:p w:rsidR="00AE7569" w:rsidRPr="00874DC4" w:rsidRDefault="00AE7569" w:rsidP="007B160A">
      <w:pPr>
        <w:keepNext/>
        <w:keepLines/>
        <w:tabs>
          <w:tab w:val="left" w:pos="1702"/>
        </w:tabs>
        <w:rPr>
          <w:rFonts w:cs="Tahoma"/>
          <w:b/>
          <w:sz w:val="20"/>
          <w:szCs w:val="20"/>
        </w:rPr>
      </w:pPr>
    </w:p>
    <w:p w:rsidR="00AE7569" w:rsidRPr="00874DC4" w:rsidRDefault="002E5B8E" w:rsidP="007B160A">
      <w:pPr>
        <w:keepNext/>
        <w:keepLines/>
        <w:tabs>
          <w:tab w:val="left" w:pos="1702"/>
        </w:tabs>
        <w:rPr>
          <w:rFonts w:cs="Tahoma"/>
          <w:sz w:val="20"/>
          <w:szCs w:val="20"/>
        </w:rPr>
      </w:pPr>
      <w:r w:rsidRPr="00874DC4">
        <w:rPr>
          <w:rFonts w:cs="Tahoma"/>
          <w:b/>
          <w:sz w:val="20"/>
          <w:szCs w:val="20"/>
        </w:rPr>
        <w:t>PRODAJALEC</w:t>
      </w:r>
      <w:r w:rsidR="00AE7569" w:rsidRPr="00874DC4">
        <w:rPr>
          <w:rFonts w:cs="Tahoma"/>
          <w:b/>
          <w:sz w:val="20"/>
          <w:szCs w:val="20"/>
        </w:rPr>
        <w:t>:</w:t>
      </w:r>
      <w:r w:rsidR="00AE7569" w:rsidRPr="00874DC4">
        <w:rPr>
          <w:rFonts w:cs="Tahoma"/>
          <w:b/>
          <w:sz w:val="20"/>
          <w:szCs w:val="20"/>
        </w:rPr>
        <w:tab/>
      </w:r>
      <w:r w:rsidR="00AE7569" w:rsidRPr="00874DC4">
        <w:rPr>
          <w:rFonts w:cs="Tahoma"/>
          <w:sz w:val="20"/>
          <w:szCs w:val="20"/>
        </w:rPr>
        <w:t xml:space="preserve">............................................................................................................., </w:t>
      </w:r>
    </w:p>
    <w:p w:rsidR="00AE7569" w:rsidRPr="00874DC4" w:rsidRDefault="00AE7569" w:rsidP="007B160A">
      <w:pPr>
        <w:keepNext/>
        <w:keepLines/>
        <w:tabs>
          <w:tab w:val="left" w:pos="1702"/>
        </w:tabs>
        <w:ind w:left="1701"/>
        <w:rPr>
          <w:rFonts w:cs="Tahoma"/>
          <w:sz w:val="20"/>
          <w:szCs w:val="20"/>
        </w:rPr>
      </w:pPr>
      <w:r w:rsidRPr="00874DC4">
        <w:rPr>
          <w:rFonts w:cs="Tahoma"/>
          <w:sz w:val="20"/>
          <w:szCs w:val="20"/>
        </w:rPr>
        <w:tab/>
        <w:t xml:space="preserve">ki ga zastopa:......................................................................................... </w:t>
      </w:r>
    </w:p>
    <w:p w:rsidR="00AE7569" w:rsidRPr="00874DC4" w:rsidRDefault="00AE7569" w:rsidP="007B160A">
      <w:pPr>
        <w:keepNext/>
        <w:keepLines/>
        <w:tabs>
          <w:tab w:val="left" w:pos="1702"/>
        </w:tabs>
        <w:ind w:left="1701" w:hanging="1701"/>
        <w:rPr>
          <w:rFonts w:cs="Tahoma"/>
          <w:sz w:val="20"/>
          <w:szCs w:val="20"/>
        </w:rPr>
      </w:pPr>
      <w:r w:rsidRPr="00874DC4">
        <w:rPr>
          <w:rFonts w:cs="Tahoma"/>
          <w:sz w:val="20"/>
          <w:szCs w:val="20"/>
        </w:rPr>
        <w:tab/>
        <w:t>številka transakcijskega računa: ___________________________</w:t>
      </w:r>
    </w:p>
    <w:p w:rsidR="00AE7569" w:rsidRPr="00874DC4" w:rsidRDefault="00AE7569" w:rsidP="007B160A">
      <w:pPr>
        <w:keepNext/>
        <w:keepLines/>
        <w:tabs>
          <w:tab w:val="left" w:pos="1702"/>
        </w:tabs>
        <w:ind w:left="1701" w:hanging="1701"/>
        <w:rPr>
          <w:rFonts w:cs="Tahoma"/>
          <w:sz w:val="20"/>
          <w:szCs w:val="20"/>
        </w:rPr>
      </w:pPr>
      <w:r w:rsidRPr="00874DC4">
        <w:rPr>
          <w:rFonts w:cs="Tahoma"/>
          <w:sz w:val="20"/>
          <w:szCs w:val="20"/>
        </w:rPr>
        <w:tab/>
      </w:r>
      <w:r w:rsidRPr="00874DC4">
        <w:rPr>
          <w:rFonts w:cs="Tahoma"/>
          <w:sz w:val="20"/>
          <w:szCs w:val="20"/>
        </w:rPr>
        <w:tab/>
        <w:t>identifikacijska številka za DDV: _________________________</w:t>
      </w:r>
    </w:p>
    <w:p w:rsidR="00AE7569" w:rsidRPr="00874DC4" w:rsidRDefault="00AE7569" w:rsidP="007B160A">
      <w:pPr>
        <w:keepNext/>
        <w:keepLines/>
        <w:tabs>
          <w:tab w:val="left" w:pos="709"/>
          <w:tab w:val="left" w:pos="1702"/>
        </w:tabs>
        <w:ind w:left="1701" w:hanging="1701"/>
        <w:rPr>
          <w:rFonts w:cs="Tahoma"/>
          <w:sz w:val="20"/>
          <w:szCs w:val="20"/>
        </w:rPr>
      </w:pPr>
      <w:r w:rsidRPr="00874DC4">
        <w:rPr>
          <w:rFonts w:cs="Tahoma"/>
          <w:sz w:val="20"/>
          <w:szCs w:val="20"/>
        </w:rPr>
        <w:tab/>
      </w:r>
      <w:r w:rsidRPr="00874DC4">
        <w:rPr>
          <w:rFonts w:cs="Tahoma"/>
          <w:sz w:val="20"/>
          <w:szCs w:val="20"/>
        </w:rPr>
        <w:tab/>
        <w:t>matična številka: ______________________</w:t>
      </w:r>
    </w:p>
    <w:p w:rsidR="00AE7569" w:rsidRPr="00874DC4" w:rsidRDefault="00AE7569" w:rsidP="007B160A">
      <w:pPr>
        <w:keepNext/>
        <w:keepLines/>
        <w:tabs>
          <w:tab w:val="left" w:pos="1702"/>
        </w:tabs>
        <w:ind w:left="1701"/>
        <w:rPr>
          <w:rFonts w:cs="Tahoma"/>
          <w:sz w:val="20"/>
          <w:szCs w:val="20"/>
        </w:rPr>
      </w:pPr>
      <w:r w:rsidRPr="00874DC4">
        <w:rPr>
          <w:rFonts w:cs="Tahoma"/>
          <w:sz w:val="20"/>
          <w:szCs w:val="20"/>
        </w:rPr>
        <w:t>(v nadaljevanju</w:t>
      </w:r>
      <w:r w:rsidR="002E5B8E" w:rsidRPr="00874DC4">
        <w:rPr>
          <w:rFonts w:cs="Tahoma"/>
          <w:sz w:val="20"/>
          <w:szCs w:val="20"/>
        </w:rPr>
        <w:t>: prodajalec</w:t>
      </w:r>
      <w:r w:rsidRPr="00874DC4">
        <w:rPr>
          <w:rFonts w:cs="Tahoma"/>
          <w:sz w:val="20"/>
          <w:szCs w:val="20"/>
        </w:rPr>
        <w:t>)</w:t>
      </w:r>
    </w:p>
    <w:p w:rsidR="00052E02" w:rsidRPr="00874DC4" w:rsidRDefault="00052E02" w:rsidP="007B160A">
      <w:pPr>
        <w:keepNext/>
        <w:keepLines/>
        <w:tabs>
          <w:tab w:val="left" w:pos="709"/>
          <w:tab w:val="left" w:pos="1702"/>
        </w:tabs>
        <w:ind w:left="1701" w:hanging="1701"/>
        <w:rPr>
          <w:rFonts w:cs="Tahoma"/>
          <w:sz w:val="20"/>
          <w:szCs w:val="20"/>
        </w:rPr>
      </w:pPr>
    </w:p>
    <w:p w:rsidR="00AE7569" w:rsidRDefault="00AE7569" w:rsidP="007B160A">
      <w:pPr>
        <w:keepNext/>
        <w:keepLines/>
        <w:jc w:val="both"/>
        <w:rPr>
          <w:rFonts w:ascii="Times New Roman" w:hAnsi="Times New Roman"/>
          <w:sz w:val="20"/>
          <w:szCs w:val="20"/>
        </w:rPr>
      </w:pPr>
    </w:p>
    <w:p w:rsidR="006316FF" w:rsidRPr="00874DC4" w:rsidRDefault="006316FF" w:rsidP="007B160A">
      <w:pPr>
        <w:keepNext/>
        <w:keepLines/>
        <w:jc w:val="both"/>
        <w:rPr>
          <w:rFonts w:ascii="Times New Roman" w:hAnsi="Times New Roman"/>
          <w:sz w:val="20"/>
          <w:szCs w:val="20"/>
        </w:rPr>
      </w:pPr>
    </w:p>
    <w:p w:rsidR="00AE7569" w:rsidRPr="00874DC4" w:rsidRDefault="00AE7569" w:rsidP="007B160A">
      <w:pPr>
        <w:keepNext/>
        <w:keepLines/>
        <w:numPr>
          <w:ilvl w:val="0"/>
          <w:numId w:val="17"/>
        </w:numPr>
        <w:ind w:hanging="1080"/>
        <w:jc w:val="both"/>
        <w:rPr>
          <w:rFonts w:cs="Tahoma"/>
          <w:b/>
          <w:sz w:val="20"/>
          <w:szCs w:val="20"/>
        </w:rPr>
      </w:pPr>
      <w:r w:rsidRPr="00874DC4">
        <w:rPr>
          <w:rFonts w:cs="Tahoma"/>
          <w:b/>
          <w:sz w:val="20"/>
          <w:szCs w:val="20"/>
        </w:rPr>
        <w:t>UVODNE DOLOČBE</w:t>
      </w:r>
    </w:p>
    <w:p w:rsidR="00AE7569" w:rsidRPr="00874DC4" w:rsidRDefault="00AE7569" w:rsidP="007B160A">
      <w:pPr>
        <w:keepNext/>
        <w:keepLines/>
        <w:jc w:val="both"/>
        <w:rPr>
          <w:rFonts w:cs="Tahoma"/>
          <w:sz w:val="20"/>
          <w:szCs w:val="20"/>
        </w:rPr>
      </w:pPr>
    </w:p>
    <w:p w:rsidR="00AE7569" w:rsidRPr="00874DC4" w:rsidRDefault="00AE7569" w:rsidP="007B160A">
      <w:pPr>
        <w:keepNext/>
        <w:keepLines/>
        <w:numPr>
          <w:ilvl w:val="0"/>
          <w:numId w:val="18"/>
        </w:numPr>
        <w:jc w:val="center"/>
        <w:rPr>
          <w:rFonts w:cs="Tahoma"/>
          <w:sz w:val="20"/>
          <w:szCs w:val="20"/>
        </w:rPr>
      </w:pPr>
      <w:r w:rsidRPr="00874DC4">
        <w:rPr>
          <w:rFonts w:cs="Tahoma"/>
          <w:sz w:val="20"/>
          <w:szCs w:val="20"/>
        </w:rPr>
        <w:t>člen</w:t>
      </w:r>
    </w:p>
    <w:p w:rsidR="00AE7569" w:rsidRPr="00874DC4" w:rsidRDefault="00AE7569" w:rsidP="007B160A">
      <w:pPr>
        <w:keepNext/>
        <w:keepLines/>
        <w:jc w:val="both"/>
        <w:rPr>
          <w:rFonts w:cs="Tahoma"/>
          <w:sz w:val="20"/>
          <w:szCs w:val="20"/>
        </w:rPr>
      </w:pPr>
    </w:p>
    <w:p w:rsidR="00AE7569" w:rsidRPr="00874DC4" w:rsidRDefault="00A90A59" w:rsidP="007B160A">
      <w:pPr>
        <w:keepNext/>
        <w:keepLines/>
        <w:jc w:val="both"/>
        <w:rPr>
          <w:rFonts w:cs="Tahoma"/>
          <w:sz w:val="20"/>
          <w:szCs w:val="20"/>
        </w:rPr>
      </w:pPr>
      <w:r w:rsidRPr="00874DC4">
        <w:rPr>
          <w:rFonts w:cs="Tahoma"/>
          <w:sz w:val="20"/>
          <w:szCs w:val="20"/>
        </w:rPr>
        <w:t>Stranki tega okvirnega sporazuma ugotavljata</w:t>
      </w:r>
      <w:r w:rsidR="00790DF1" w:rsidRPr="00874DC4">
        <w:rPr>
          <w:rFonts w:cs="Tahoma"/>
          <w:sz w:val="20"/>
          <w:szCs w:val="20"/>
        </w:rPr>
        <w:t>, da je JAVNI HOLDING Ljubljana, d.o.o., Verovškova ulica 70, 1000 Ljubljana, na podlagi pooblastila kupca, izvedel postopek oddaje javnega naročila št.</w:t>
      </w:r>
      <w:r w:rsidR="00AE7569" w:rsidRPr="00874DC4">
        <w:rPr>
          <w:rFonts w:cs="Tahoma"/>
          <w:sz w:val="20"/>
          <w:szCs w:val="20"/>
        </w:rPr>
        <w:t xml:space="preserve"> </w:t>
      </w:r>
      <w:r w:rsidR="00E76604">
        <w:rPr>
          <w:rFonts w:cs="Tahoma"/>
          <w:sz w:val="20"/>
          <w:szCs w:val="20"/>
        </w:rPr>
        <w:t>ŽALE-14/18</w:t>
      </w:r>
      <w:r w:rsidR="00656C9E" w:rsidRPr="00874DC4">
        <w:rPr>
          <w:rFonts w:cs="Tahoma"/>
          <w:sz w:val="20"/>
          <w:szCs w:val="20"/>
        </w:rPr>
        <w:t xml:space="preserve"> </w:t>
      </w:r>
      <w:r w:rsidR="00AE7569" w:rsidRPr="00874DC4">
        <w:rPr>
          <w:rFonts w:cs="Tahoma"/>
          <w:sz w:val="20"/>
          <w:szCs w:val="20"/>
        </w:rPr>
        <w:t>po postopku</w:t>
      </w:r>
      <w:r w:rsidR="00790DF1" w:rsidRPr="00874DC4">
        <w:rPr>
          <w:rFonts w:cs="Tahoma"/>
          <w:sz w:val="20"/>
          <w:szCs w:val="20"/>
        </w:rPr>
        <w:t xml:space="preserve"> naročila male vrednosti</w:t>
      </w:r>
      <w:r w:rsidR="00AE7569" w:rsidRPr="00874DC4">
        <w:rPr>
          <w:rFonts w:cs="Tahoma"/>
          <w:sz w:val="20"/>
          <w:szCs w:val="20"/>
        </w:rPr>
        <w:t>, v skladu s</w:t>
      </w:r>
      <w:r w:rsidR="00790DF1" w:rsidRPr="00874DC4">
        <w:rPr>
          <w:rFonts w:cs="Tahoma"/>
          <w:sz w:val="20"/>
          <w:szCs w:val="20"/>
        </w:rPr>
        <w:t xml:space="preserve"> 47</w:t>
      </w:r>
      <w:r w:rsidR="00D83047" w:rsidRPr="00874DC4">
        <w:rPr>
          <w:rFonts w:cs="Tahoma"/>
          <w:sz w:val="20"/>
          <w:szCs w:val="20"/>
        </w:rPr>
        <w:t xml:space="preserve">. členom </w:t>
      </w:r>
      <w:r w:rsidR="00803D7E" w:rsidRPr="00874DC4">
        <w:rPr>
          <w:rFonts w:cs="Tahoma"/>
          <w:sz w:val="20"/>
          <w:szCs w:val="20"/>
        </w:rPr>
        <w:t xml:space="preserve">Zakona o javnem naročanju </w:t>
      </w:r>
      <w:r w:rsidR="00900308" w:rsidRPr="00874DC4">
        <w:rPr>
          <w:rFonts w:cs="Tahoma"/>
          <w:sz w:val="20"/>
          <w:szCs w:val="20"/>
        </w:rPr>
        <w:t xml:space="preserve">ZJN-3 </w:t>
      </w:r>
      <w:r w:rsidR="00803D7E" w:rsidRPr="00874DC4">
        <w:rPr>
          <w:rFonts w:cs="Tahoma"/>
          <w:sz w:val="20"/>
          <w:szCs w:val="20"/>
        </w:rPr>
        <w:t>(Ur. l. RS, št. 91/15; v nadaljevanju: ZJN-3)</w:t>
      </w:r>
      <w:r w:rsidR="00AE7569" w:rsidRPr="00874DC4">
        <w:rPr>
          <w:rFonts w:cs="Tahoma"/>
          <w:sz w:val="20"/>
          <w:szCs w:val="20"/>
        </w:rPr>
        <w:t xml:space="preserve">, </w:t>
      </w:r>
      <w:r w:rsidR="00790DF1" w:rsidRPr="00874DC4">
        <w:rPr>
          <w:rFonts w:cs="Tahoma"/>
          <w:sz w:val="20"/>
          <w:szCs w:val="20"/>
        </w:rPr>
        <w:t xml:space="preserve">ki je bilo </w:t>
      </w:r>
      <w:r w:rsidR="00AE7569" w:rsidRPr="00874DC4">
        <w:rPr>
          <w:rFonts w:cs="Tahoma"/>
          <w:sz w:val="20"/>
          <w:szCs w:val="20"/>
        </w:rPr>
        <w:t xml:space="preserve">objavljeno na Portalu javnih naročil dne ________, pod št. objave JN_______ _______, z namenom sklenitve </w:t>
      </w:r>
      <w:r w:rsidRPr="00874DC4">
        <w:rPr>
          <w:rFonts w:cs="Tahoma"/>
          <w:sz w:val="20"/>
          <w:szCs w:val="20"/>
        </w:rPr>
        <w:t>okvirnega sporazuma</w:t>
      </w:r>
      <w:r w:rsidR="00B736B2" w:rsidRPr="00874DC4">
        <w:rPr>
          <w:rFonts w:cs="Tahoma"/>
          <w:sz w:val="20"/>
          <w:szCs w:val="20"/>
        </w:rPr>
        <w:t xml:space="preserve"> za </w:t>
      </w:r>
      <w:r w:rsidR="00AD3EBD">
        <w:rPr>
          <w:rFonts w:cs="Tahoma"/>
          <w:sz w:val="20"/>
          <w:szCs w:val="20"/>
        </w:rPr>
        <w:t>dobavo</w:t>
      </w:r>
      <w:r w:rsidR="00E76604">
        <w:rPr>
          <w:rFonts w:cs="Tahoma"/>
          <w:sz w:val="20"/>
          <w:szCs w:val="20"/>
        </w:rPr>
        <w:t xml:space="preserve"> evidenčnih ploščič</w:t>
      </w:r>
      <w:r w:rsidR="00AE7569" w:rsidRPr="00874DC4">
        <w:rPr>
          <w:rFonts w:cs="Tahoma"/>
          <w:sz w:val="20"/>
          <w:szCs w:val="20"/>
        </w:rPr>
        <w:t xml:space="preserve">, v katerem je </w:t>
      </w:r>
      <w:r w:rsidR="002E5B8E" w:rsidRPr="00874DC4">
        <w:rPr>
          <w:rFonts w:cs="Tahoma"/>
          <w:sz w:val="20"/>
          <w:szCs w:val="20"/>
        </w:rPr>
        <w:t>kupe</w:t>
      </w:r>
      <w:r w:rsidR="00A00C7C" w:rsidRPr="00874DC4">
        <w:rPr>
          <w:rFonts w:cs="Tahoma"/>
          <w:sz w:val="20"/>
          <w:szCs w:val="20"/>
        </w:rPr>
        <w:t>c</w:t>
      </w:r>
      <w:r w:rsidR="002E5B8E" w:rsidRPr="00874DC4">
        <w:rPr>
          <w:rFonts w:cs="Tahoma"/>
          <w:sz w:val="20"/>
          <w:szCs w:val="20"/>
        </w:rPr>
        <w:t xml:space="preserve"> prodajalca</w:t>
      </w:r>
      <w:r w:rsidR="00AE7569" w:rsidRPr="00874DC4">
        <w:rPr>
          <w:rFonts w:cs="Tahoma"/>
          <w:sz w:val="20"/>
          <w:szCs w:val="20"/>
        </w:rPr>
        <w:t xml:space="preserve"> izbral na podlagi cenovno najugodnejše ponudbe in na podlagi pogojev, opredeljenih v razpisni dokumentaciji št. </w:t>
      </w:r>
      <w:r w:rsidR="00E76604">
        <w:rPr>
          <w:rFonts w:cs="Tahoma"/>
          <w:sz w:val="20"/>
          <w:szCs w:val="20"/>
        </w:rPr>
        <w:t>ŽALE-14/18</w:t>
      </w:r>
      <w:r w:rsidR="00AE7569" w:rsidRPr="00874DC4">
        <w:rPr>
          <w:rFonts w:cs="Tahoma"/>
          <w:sz w:val="20"/>
          <w:szCs w:val="20"/>
        </w:rPr>
        <w:t>.</w:t>
      </w:r>
    </w:p>
    <w:p w:rsidR="00AE7569" w:rsidRPr="00874DC4" w:rsidRDefault="00AE7569" w:rsidP="007B160A">
      <w:pPr>
        <w:keepNext/>
        <w:keepLines/>
        <w:jc w:val="both"/>
        <w:rPr>
          <w:rFonts w:cs="Tahoma"/>
          <w:sz w:val="20"/>
          <w:szCs w:val="20"/>
        </w:rPr>
      </w:pPr>
    </w:p>
    <w:p w:rsidR="0056025F" w:rsidRPr="00874DC4" w:rsidRDefault="0056025F" w:rsidP="007B160A">
      <w:pPr>
        <w:keepNext/>
        <w:keepLines/>
        <w:jc w:val="both"/>
        <w:rPr>
          <w:rFonts w:cs="Tahoma"/>
          <w:sz w:val="20"/>
          <w:szCs w:val="20"/>
        </w:rPr>
      </w:pPr>
      <w:r w:rsidRPr="00874DC4">
        <w:rPr>
          <w:rFonts w:cs="Tahoma"/>
          <w:sz w:val="20"/>
          <w:szCs w:val="20"/>
          <w:lang w:val="x-none"/>
        </w:rPr>
        <w:t>Okvirni sporazum je sklenjen in prične veljati z dnem, ko ga podpišeta obe stranki okvirnega sporazuma</w:t>
      </w:r>
      <w:r w:rsidRPr="00874DC4">
        <w:rPr>
          <w:rFonts w:cs="Tahoma"/>
          <w:sz w:val="20"/>
          <w:szCs w:val="20"/>
        </w:rPr>
        <w:t>, pod pogojem iz 18. člena okvirnega sporazuma.</w:t>
      </w:r>
      <w:r w:rsidRPr="00874DC4">
        <w:rPr>
          <w:rFonts w:cs="Tahoma"/>
          <w:sz w:val="20"/>
          <w:szCs w:val="20"/>
          <w:lang w:val="x-none"/>
        </w:rPr>
        <w:t xml:space="preserve"> </w:t>
      </w:r>
    </w:p>
    <w:p w:rsidR="0056025F" w:rsidRPr="00874DC4" w:rsidRDefault="0056025F" w:rsidP="007B160A">
      <w:pPr>
        <w:keepNext/>
        <w:keepLines/>
        <w:jc w:val="both"/>
        <w:rPr>
          <w:rFonts w:cs="Tahoma"/>
          <w:sz w:val="20"/>
          <w:szCs w:val="20"/>
        </w:rPr>
      </w:pPr>
    </w:p>
    <w:p w:rsidR="00A90A59" w:rsidRPr="00874DC4" w:rsidRDefault="00A90A59" w:rsidP="007B160A">
      <w:pPr>
        <w:keepNext/>
        <w:keepLines/>
        <w:jc w:val="both"/>
        <w:rPr>
          <w:rFonts w:cs="Tahoma"/>
          <w:sz w:val="20"/>
          <w:szCs w:val="20"/>
        </w:rPr>
      </w:pPr>
      <w:r w:rsidRPr="00874DC4">
        <w:rPr>
          <w:rFonts w:cs="Tahoma"/>
          <w:sz w:val="20"/>
          <w:szCs w:val="20"/>
        </w:rPr>
        <w:t>Okvirni sporazum se uporablja do izčrpanja vredno</w:t>
      </w:r>
      <w:r w:rsidR="0056025F" w:rsidRPr="00874DC4">
        <w:rPr>
          <w:rFonts w:cs="Tahoma"/>
          <w:sz w:val="20"/>
          <w:szCs w:val="20"/>
        </w:rPr>
        <w:t>sti, navedene v prvem odstavku 3</w:t>
      </w:r>
      <w:r w:rsidRPr="00874DC4">
        <w:rPr>
          <w:rFonts w:cs="Tahoma"/>
          <w:sz w:val="20"/>
          <w:szCs w:val="20"/>
        </w:rPr>
        <w:t xml:space="preserve">. člena tega okvirnega sporazuma oziroma največ za obdobje </w:t>
      </w:r>
      <w:r w:rsidR="004246AD">
        <w:rPr>
          <w:rFonts w:cs="Tahoma"/>
          <w:sz w:val="20"/>
          <w:szCs w:val="20"/>
        </w:rPr>
        <w:t>šestintrideset (36</w:t>
      </w:r>
      <w:r w:rsidRPr="00874DC4">
        <w:rPr>
          <w:rFonts w:cs="Tahoma"/>
          <w:sz w:val="20"/>
          <w:szCs w:val="20"/>
        </w:rPr>
        <w:t>) mesecev od dneva sklenitve okvirnega sporazuma, kar nastopi prej.</w:t>
      </w:r>
    </w:p>
    <w:p w:rsidR="00A90A59" w:rsidRPr="00874DC4" w:rsidRDefault="00A90A59" w:rsidP="007B160A">
      <w:pPr>
        <w:keepNext/>
        <w:keepLines/>
        <w:jc w:val="both"/>
        <w:rPr>
          <w:rFonts w:cs="Tahoma"/>
          <w:sz w:val="20"/>
          <w:szCs w:val="20"/>
        </w:rPr>
      </w:pPr>
    </w:p>
    <w:p w:rsidR="006E6AC1" w:rsidRPr="00874DC4" w:rsidRDefault="006E6AC1" w:rsidP="007B160A">
      <w:pPr>
        <w:keepNext/>
        <w:keepLines/>
        <w:jc w:val="both"/>
        <w:rPr>
          <w:rFonts w:cs="Tahoma"/>
          <w:sz w:val="20"/>
          <w:szCs w:val="20"/>
        </w:rPr>
      </w:pPr>
    </w:p>
    <w:p w:rsidR="00AE7569" w:rsidRPr="00874DC4" w:rsidRDefault="002E5B8E" w:rsidP="007B160A">
      <w:pPr>
        <w:keepNext/>
        <w:keepLines/>
        <w:numPr>
          <w:ilvl w:val="0"/>
          <w:numId w:val="17"/>
        </w:numPr>
        <w:ind w:hanging="1080"/>
        <w:jc w:val="both"/>
        <w:rPr>
          <w:rFonts w:cs="Tahoma"/>
          <w:b/>
          <w:sz w:val="20"/>
          <w:szCs w:val="20"/>
        </w:rPr>
      </w:pPr>
      <w:r w:rsidRPr="00874DC4">
        <w:rPr>
          <w:rFonts w:cs="Tahoma"/>
          <w:b/>
          <w:sz w:val="20"/>
          <w:szCs w:val="20"/>
        </w:rPr>
        <w:lastRenderedPageBreak/>
        <w:t xml:space="preserve">PREDMET </w:t>
      </w:r>
      <w:r w:rsidR="0091648E">
        <w:rPr>
          <w:rFonts w:cs="Tahoma"/>
          <w:b/>
          <w:sz w:val="20"/>
          <w:szCs w:val="20"/>
        </w:rPr>
        <w:t>OKVIRNEGA SPORAZUMA</w:t>
      </w:r>
    </w:p>
    <w:p w:rsidR="00AE7569" w:rsidRPr="00874DC4" w:rsidRDefault="00AE7569" w:rsidP="007B160A">
      <w:pPr>
        <w:keepNext/>
        <w:keepLines/>
        <w:jc w:val="both"/>
        <w:rPr>
          <w:rFonts w:cs="Tahoma"/>
          <w:sz w:val="20"/>
          <w:szCs w:val="20"/>
        </w:rPr>
      </w:pPr>
    </w:p>
    <w:p w:rsidR="00AE7569" w:rsidRPr="00874DC4" w:rsidRDefault="00AE7569" w:rsidP="007B160A">
      <w:pPr>
        <w:keepNext/>
        <w:keepLines/>
        <w:numPr>
          <w:ilvl w:val="0"/>
          <w:numId w:val="18"/>
        </w:numPr>
        <w:jc w:val="center"/>
        <w:rPr>
          <w:rFonts w:cs="Tahoma"/>
          <w:sz w:val="20"/>
          <w:szCs w:val="20"/>
        </w:rPr>
      </w:pPr>
      <w:r w:rsidRPr="00874DC4">
        <w:rPr>
          <w:rFonts w:cs="Tahoma"/>
          <w:sz w:val="20"/>
          <w:szCs w:val="20"/>
        </w:rPr>
        <w:t>člen</w:t>
      </w:r>
    </w:p>
    <w:p w:rsidR="00AE7569" w:rsidRPr="00874DC4" w:rsidRDefault="00AE7569" w:rsidP="007B160A">
      <w:pPr>
        <w:keepNext/>
        <w:keepLines/>
        <w:jc w:val="both"/>
        <w:rPr>
          <w:rFonts w:cs="Tahoma"/>
          <w:sz w:val="20"/>
          <w:szCs w:val="20"/>
        </w:rPr>
      </w:pPr>
    </w:p>
    <w:p w:rsidR="0056025F" w:rsidRPr="00874DC4" w:rsidRDefault="0056025F" w:rsidP="007B160A">
      <w:pPr>
        <w:keepNext/>
        <w:keepLines/>
        <w:jc w:val="both"/>
        <w:rPr>
          <w:rFonts w:cs="Tahoma"/>
          <w:sz w:val="20"/>
          <w:szCs w:val="20"/>
          <w:lang w:eastAsia="en-US"/>
        </w:rPr>
      </w:pPr>
      <w:r w:rsidRPr="00874DC4">
        <w:rPr>
          <w:rFonts w:cs="Tahoma"/>
          <w:sz w:val="20"/>
          <w:szCs w:val="20"/>
          <w:lang w:eastAsia="en-US"/>
        </w:rPr>
        <w:t xml:space="preserve">Predmet okvirnega sporazuma so stalne </w:t>
      </w:r>
      <w:r w:rsidR="004246AD">
        <w:rPr>
          <w:rFonts w:cs="Tahoma"/>
          <w:sz w:val="20"/>
          <w:szCs w:val="20"/>
          <w:lang w:eastAsia="en-US"/>
        </w:rPr>
        <w:t>dobave evidenčnih ploščic</w:t>
      </w:r>
      <w:r w:rsidRPr="00874DC4">
        <w:rPr>
          <w:rFonts w:cs="Tahoma"/>
          <w:sz w:val="20"/>
          <w:szCs w:val="20"/>
          <w:lang w:eastAsia="en-US"/>
        </w:rPr>
        <w:t xml:space="preserve"> (v nadaljevanju tudi: blago), ki ga kupec po obsegu in časovno ne more vnaprej določiti. Vrsta blaga in količine, navedene v </w:t>
      </w:r>
      <w:r w:rsidR="004246AD">
        <w:rPr>
          <w:rFonts w:cs="Tahoma"/>
          <w:sz w:val="20"/>
          <w:szCs w:val="20"/>
          <w:lang w:eastAsia="en-US"/>
        </w:rPr>
        <w:t>ponudbi</w:t>
      </w:r>
      <w:r w:rsidRPr="00874DC4">
        <w:rPr>
          <w:rFonts w:cs="Tahoma"/>
          <w:sz w:val="20"/>
          <w:szCs w:val="20"/>
          <w:lang w:eastAsia="en-US"/>
        </w:rPr>
        <w:t xml:space="preserve"> prodajalca št. __________ z dne ____________ (v nadaljevanju: </w:t>
      </w:r>
      <w:r w:rsidR="004246AD">
        <w:rPr>
          <w:rFonts w:cs="Tahoma"/>
          <w:sz w:val="20"/>
          <w:szCs w:val="20"/>
          <w:lang w:eastAsia="en-US"/>
        </w:rPr>
        <w:t>ponudba</w:t>
      </w:r>
      <w:r w:rsidRPr="00874DC4">
        <w:rPr>
          <w:rFonts w:cs="Tahoma"/>
          <w:sz w:val="20"/>
          <w:szCs w:val="20"/>
          <w:lang w:eastAsia="en-US"/>
        </w:rPr>
        <w:t>), so okvirne in za kupca niso obvezujoča.</w:t>
      </w:r>
    </w:p>
    <w:p w:rsidR="0056025F" w:rsidRPr="00874DC4" w:rsidRDefault="0056025F" w:rsidP="007B160A">
      <w:pPr>
        <w:keepNext/>
        <w:keepLines/>
        <w:jc w:val="both"/>
        <w:rPr>
          <w:rFonts w:cs="Tahoma"/>
          <w:sz w:val="20"/>
          <w:szCs w:val="20"/>
          <w:lang w:eastAsia="en-US"/>
        </w:rPr>
      </w:pPr>
    </w:p>
    <w:p w:rsidR="0056025F" w:rsidRPr="00874DC4" w:rsidRDefault="0056025F" w:rsidP="007B160A">
      <w:pPr>
        <w:keepNext/>
        <w:keepLines/>
        <w:jc w:val="both"/>
        <w:rPr>
          <w:rFonts w:cs="Tahoma"/>
          <w:sz w:val="20"/>
          <w:szCs w:val="20"/>
          <w:lang w:eastAsia="en-US"/>
        </w:rPr>
      </w:pPr>
      <w:r w:rsidRPr="00874DC4">
        <w:rPr>
          <w:rFonts w:cs="Tahoma"/>
          <w:sz w:val="20"/>
          <w:szCs w:val="20"/>
          <w:lang w:eastAsia="en-US"/>
        </w:rPr>
        <w:t xml:space="preserve">Opredelitev in opis predmeta tega okvirnega sporazuma je razviden iz </w:t>
      </w:r>
      <w:r w:rsidR="00F26665">
        <w:rPr>
          <w:rFonts w:cs="Tahoma"/>
          <w:sz w:val="20"/>
          <w:szCs w:val="20"/>
          <w:lang w:eastAsia="en-US"/>
        </w:rPr>
        <w:t>ponudbe prodajalca ter tehnične specifikacije kupca,</w:t>
      </w:r>
      <w:r w:rsidRPr="00874DC4">
        <w:rPr>
          <w:rFonts w:cs="Tahoma"/>
          <w:sz w:val="20"/>
          <w:szCs w:val="20"/>
          <w:lang w:eastAsia="en-US"/>
        </w:rPr>
        <w:t xml:space="preserve"> ki je kot priloga sestavni del tega okvirnega sporazuma. </w:t>
      </w:r>
    </w:p>
    <w:p w:rsidR="0056025F" w:rsidRPr="00874DC4" w:rsidRDefault="0056025F" w:rsidP="007B160A">
      <w:pPr>
        <w:keepNext/>
        <w:keepLines/>
        <w:jc w:val="both"/>
        <w:rPr>
          <w:rFonts w:cs="Tahoma"/>
          <w:sz w:val="20"/>
          <w:szCs w:val="20"/>
          <w:lang w:eastAsia="en-US"/>
        </w:rPr>
      </w:pPr>
    </w:p>
    <w:p w:rsidR="0056025F" w:rsidRDefault="0056025F" w:rsidP="007B160A">
      <w:pPr>
        <w:keepNext/>
        <w:keepLines/>
        <w:jc w:val="both"/>
        <w:rPr>
          <w:rFonts w:cs="Tahoma"/>
          <w:sz w:val="20"/>
          <w:szCs w:val="20"/>
          <w:lang w:eastAsia="en-US"/>
        </w:rPr>
      </w:pPr>
      <w:r w:rsidRPr="00874DC4">
        <w:rPr>
          <w:rFonts w:cs="Tahoma"/>
          <w:sz w:val="20"/>
          <w:szCs w:val="20"/>
          <w:lang w:eastAsia="en-US"/>
        </w:rPr>
        <w:t xml:space="preserve">Kupec in prodajalec se izrecno dogovorita, da bo kupec v obdobju veljavnosti tega okvirnega sporazuma naročal blago, ki ga bo dejansko potreboval, ter za katerega bo imel zagotovljena finančna sredstva. </w:t>
      </w:r>
    </w:p>
    <w:p w:rsidR="00F26665" w:rsidRPr="00874DC4" w:rsidRDefault="00F26665" w:rsidP="007B160A">
      <w:pPr>
        <w:keepNext/>
        <w:keepLines/>
        <w:jc w:val="both"/>
        <w:rPr>
          <w:rFonts w:cs="Tahoma"/>
          <w:sz w:val="20"/>
          <w:szCs w:val="20"/>
          <w:lang w:eastAsia="en-US"/>
        </w:rPr>
      </w:pPr>
    </w:p>
    <w:p w:rsidR="0056025F" w:rsidRPr="00874DC4" w:rsidRDefault="0056025F" w:rsidP="007B160A">
      <w:pPr>
        <w:keepNext/>
        <w:keepLines/>
        <w:jc w:val="both"/>
        <w:rPr>
          <w:rFonts w:cs="Tahoma"/>
          <w:sz w:val="20"/>
          <w:szCs w:val="20"/>
          <w:lang w:eastAsia="en-US"/>
        </w:rPr>
      </w:pPr>
    </w:p>
    <w:p w:rsidR="00AE7569" w:rsidRPr="00874DC4" w:rsidRDefault="0056025F" w:rsidP="007B160A">
      <w:pPr>
        <w:keepNext/>
        <w:keepLines/>
        <w:numPr>
          <w:ilvl w:val="0"/>
          <w:numId w:val="17"/>
        </w:numPr>
        <w:ind w:hanging="1080"/>
        <w:jc w:val="both"/>
        <w:rPr>
          <w:rFonts w:cs="Tahoma"/>
          <w:b/>
          <w:sz w:val="20"/>
          <w:szCs w:val="20"/>
        </w:rPr>
      </w:pPr>
      <w:r w:rsidRPr="00874DC4">
        <w:rPr>
          <w:rFonts w:cs="Tahoma"/>
          <w:b/>
          <w:sz w:val="20"/>
          <w:szCs w:val="20"/>
        </w:rPr>
        <w:t>VREDNOST OKVIRNEGA SPORAZUMA IN CENE</w:t>
      </w:r>
      <w:r w:rsidR="000D313E" w:rsidRPr="00874DC4">
        <w:rPr>
          <w:rFonts w:cs="Tahoma"/>
          <w:b/>
          <w:sz w:val="20"/>
          <w:szCs w:val="20"/>
        </w:rPr>
        <w:t xml:space="preserve"> </w:t>
      </w:r>
    </w:p>
    <w:p w:rsidR="00AE7569" w:rsidRPr="00874DC4" w:rsidRDefault="00AE7569" w:rsidP="007B160A">
      <w:pPr>
        <w:keepNext/>
        <w:keepLines/>
        <w:ind w:left="1080"/>
        <w:jc w:val="both"/>
        <w:rPr>
          <w:rFonts w:cs="Tahoma"/>
          <w:b/>
          <w:sz w:val="20"/>
          <w:szCs w:val="20"/>
        </w:rPr>
      </w:pPr>
    </w:p>
    <w:p w:rsidR="00AE7569" w:rsidRPr="00874DC4" w:rsidRDefault="00AE7569" w:rsidP="007B160A">
      <w:pPr>
        <w:keepNext/>
        <w:keepLines/>
        <w:numPr>
          <w:ilvl w:val="0"/>
          <w:numId w:val="18"/>
        </w:numPr>
        <w:jc w:val="center"/>
        <w:rPr>
          <w:rFonts w:cs="Tahoma"/>
          <w:sz w:val="20"/>
          <w:szCs w:val="20"/>
        </w:rPr>
      </w:pPr>
      <w:r w:rsidRPr="00874DC4">
        <w:rPr>
          <w:rFonts w:cs="Tahoma"/>
          <w:sz w:val="20"/>
          <w:szCs w:val="20"/>
        </w:rPr>
        <w:t>člen</w:t>
      </w:r>
    </w:p>
    <w:p w:rsidR="000D313E" w:rsidRPr="00874DC4" w:rsidRDefault="000D313E" w:rsidP="007B160A">
      <w:pPr>
        <w:keepNext/>
        <w:keepLines/>
        <w:rPr>
          <w:rFonts w:cs="Tahoma"/>
          <w:sz w:val="20"/>
          <w:szCs w:val="20"/>
        </w:rPr>
      </w:pPr>
    </w:p>
    <w:p w:rsidR="0056025F" w:rsidRPr="00874DC4" w:rsidRDefault="0056025F" w:rsidP="007B160A">
      <w:pPr>
        <w:keepNext/>
        <w:keepLines/>
        <w:jc w:val="both"/>
        <w:rPr>
          <w:rFonts w:cs="Tahoma"/>
          <w:sz w:val="20"/>
          <w:szCs w:val="20"/>
        </w:rPr>
      </w:pPr>
      <w:r w:rsidRPr="00874DC4">
        <w:rPr>
          <w:rFonts w:cs="Tahoma"/>
          <w:sz w:val="20"/>
          <w:szCs w:val="20"/>
        </w:rPr>
        <w:t xml:space="preserve">Ocenjena vrednost predmeta javnega naročila št. </w:t>
      </w:r>
      <w:r w:rsidR="00F26665">
        <w:rPr>
          <w:rFonts w:cs="Tahoma"/>
          <w:sz w:val="20"/>
          <w:szCs w:val="20"/>
        </w:rPr>
        <w:t>ŽALE -14/18</w:t>
      </w:r>
      <w:r w:rsidRPr="00874DC4">
        <w:rPr>
          <w:rFonts w:cs="Tahoma"/>
          <w:sz w:val="20"/>
          <w:szCs w:val="20"/>
        </w:rPr>
        <w:t xml:space="preserve"> </w:t>
      </w:r>
      <w:r w:rsidR="00E76604">
        <w:rPr>
          <w:rFonts w:cs="Tahoma"/>
          <w:sz w:val="20"/>
          <w:szCs w:val="20"/>
        </w:rPr>
        <w:t>Dobava evidenčnih ploščič</w:t>
      </w:r>
      <w:r w:rsidRPr="00874DC4">
        <w:rPr>
          <w:rFonts w:cs="Tahoma"/>
          <w:sz w:val="20"/>
          <w:szCs w:val="20"/>
        </w:rPr>
        <w:t xml:space="preserve">, na podlagi katerega je kupec sklenil ta okvirni sporazum s prodajalcem, je ob pošiljanju obvestila o javnem naročilu v objavo na Portal javnih naročil, znašala _____________ EUR brez DDV. </w:t>
      </w:r>
    </w:p>
    <w:p w:rsidR="0056025F" w:rsidRPr="00874DC4" w:rsidRDefault="0056025F" w:rsidP="007B160A">
      <w:pPr>
        <w:keepNext/>
        <w:keepLines/>
        <w:jc w:val="both"/>
        <w:rPr>
          <w:rFonts w:cs="Tahoma"/>
          <w:sz w:val="20"/>
          <w:szCs w:val="20"/>
        </w:rPr>
      </w:pPr>
    </w:p>
    <w:p w:rsidR="00761F21" w:rsidRPr="00874DC4" w:rsidRDefault="00761F21" w:rsidP="007B160A">
      <w:pPr>
        <w:keepNext/>
        <w:keepLines/>
        <w:jc w:val="both"/>
        <w:rPr>
          <w:rFonts w:cs="Tahoma"/>
          <w:sz w:val="20"/>
          <w:szCs w:val="20"/>
        </w:rPr>
      </w:pPr>
      <w:r w:rsidRPr="00874DC4">
        <w:rPr>
          <w:rFonts w:cs="Tahoma"/>
          <w:sz w:val="20"/>
          <w:szCs w:val="20"/>
        </w:rPr>
        <w:t>Davek na dodano vrednost (DDV) se obračuna v skladu z veljavno zakonodajo v Republiki Sloveniji.</w:t>
      </w:r>
    </w:p>
    <w:p w:rsidR="00761F21" w:rsidRPr="00874DC4" w:rsidRDefault="00761F21" w:rsidP="007B160A">
      <w:pPr>
        <w:keepNext/>
        <w:keepLines/>
        <w:jc w:val="both"/>
        <w:rPr>
          <w:rFonts w:cs="Tahoma"/>
          <w:sz w:val="20"/>
          <w:szCs w:val="20"/>
        </w:rPr>
      </w:pPr>
    </w:p>
    <w:p w:rsidR="00761F21" w:rsidRPr="00874DC4" w:rsidRDefault="00761F21" w:rsidP="007B160A">
      <w:pPr>
        <w:keepNext/>
        <w:keepLines/>
        <w:numPr>
          <w:ilvl w:val="0"/>
          <w:numId w:val="18"/>
        </w:numPr>
        <w:jc w:val="center"/>
        <w:rPr>
          <w:rFonts w:cs="Tahoma"/>
          <w:sz w:val="20"/>
          <w:szCs w:val="20"/>
        </w:rPr>
      </w:pPr>
      <w:r w:rsidRPr="00874DC4">
        <w:rPr>
          <w:rFonts w:cs="Tahoma"/>
          <w:sz w:val="20"/>
          <w:szCs w:val="20"/>
        </w:rPr>
        <w:t>člen</w:t>
      </w:r>
    </w:p>
    <w:p w:rsidR="00761F21" w:rsidRPr="00874DC4" w:rsidRDefault="00761F21" w:rsidP="007B160A">
      <w:pPr>
        <w:keepNext/>
        <w:keepLines/>
        <w:jc w:val="both"/>
        <w:rPr>
          <w:rFonts w:cs="Tahoma"/>
          <w:sz w:val="20"/>
          <w:szCs w:val="20"/>
        </w:rPr>
      </w:pPr>
    </w:p>
    <w:p w:rsidR="0056025F" w:rsidRPr="004A2B28" w:rsidRDefault="0056025F" w:rsidP="007B160A">
      <w:pPr>
        <w:keepNext/>
        <w:keepLines/>
        <w:jc w:val="both"/>
        <w:rPr>
          <w:rFonts w:cs="Tahoma"/>
          <w:sz w:val="20"/>
          <w:szCs w:val="20"/>
        </w:rPr>
      </w:pPr>
      <w:r w:rsidRPr="00874DC4">
        <w:rPr>
          <w:rFonts w:cs="Tahoma"/>
          <w:sz w:val="20"/>
          <w:szCs w:val="20"/>
        </w:rPr>
        <w:t>Cene na enoto mere, navedene v ponudbenem predračunu, so v času veljavnosti okvi</w:t>
      </w:r>
      <w:r w:rsidR="00761F21" w:rsidRPr="00874DC4">
        <w:rPr>
          <w:rFonts w:cs="Tahoma"/>
          <w:sz w:val="20"/>
          <w:szCs w:val="20"/>
        </w:rPr>
        <w:t xml:space="preserve">rnega sporazuma fiksne in se lahko </w:t>
      </w:r>
      <w:r w:rsidRPr="00874DC4">
        <w:rPr>
          <w:rFonts w:cs="Tahoma"/>
          <w:sz w:val="20"/>
          <w:szCs w:val="20"/>
        </w:rPr>
        <w:t>spreminjajo</w:t>
      </w:r>
      <w:r w:rsidR="00761F21" w:rsidRPr="00874DC4">
        <w:rPr>
          <w:rFonts w:cs="Tahoma"/>
          <w:sz w:val="20"/>
          <w:szCs w:val="20"/>
        </w:rPr>
        <w:t xml:space="preserve"> le pod pogoji iz 5. člena okvirnega sporazuma</w:t>
      </w:r>
      <w:r w:rsidR="001A5CEA">
        <w:rPr>
          <w:rFonts w:cs="Tahoma"/>
          <w:sz w:val="20"/>
          <w:szCs w:val="20"/>
        </w:rPr>
        <w:t xml:space="preserve"> ter</w:t>
      </w:r>
      <w:r w:rsidR="00761F21" w:rsidRPr="004A2B28">
        <w:rPr>
          <w:rFonts w:cs="Tahoma"/>
          <w:sz w:val="20"/>
          <w:szCs w:val="20"/>
        </w:rPr>
        <w:t xml:space="preserve"> v primeru znižanja cen</w:t>
      </w:r>
      <w:r w:rsidRPr="004A2B28">
        <w:rPr>
          <w:rFonts w:cs="Tahoma"/>
          <w:sz w:val="20"/>
          <w:szCs w:val="20"/>
        </w:rPr>
        <w:t>.</w:t>
      </w:r>
    </w:p>
    <w:p w:rsidR="0056025F" w:rsidRPr="00874DC4" w:rsidRDefault="0056025F" w:rsidP="007B160A">
      <w:pPr>
        <w:keepNext/>
        <w:keepLines/>
        <w:jc w:val="both"/>
        <w:rPr>
          <w:rFonts w:cs="Tahoma"/>
          <w:sz w:val="20"/>
          <w:szCs w:val="20"/>
        </w:rPr>
      </w:pPr>
    </w:p>
    <w:p w:rsidR="0056025F" w:rsidRPr="00874DC4" w:rsidRDefault="00761F21" w:rsidP="007B160A">
      <w:pPr>
        <w:keepNext/>
        <w:keepLines/>
        <w:jc w:val="both"/>
        <w:rPr>
          <w:rFonts w:cs="Tahoma"/>
          <w:sz w:val="20"/>
          <w:szCs w:val="20"/>
        </w:rPr>
      </w:pPr>
      <w:r w:rsidRPr="00874DC4">
        <w:rPr>
          <w:rFonts w:cs="Tahoma"/>
          <w:sz w:val="20"/>
          <w:szCs w:val="20"/>
        </w:rPr>
        <w:t>V cenah na enoto</w:t>
      </w:r>
      <w:r w:rsidR="001A5CEA">
        <w:rPr>
          <w:rFonts w:cs="Tahoma"/>
          <w:sz w:val="20"/>
          <w:szCs w:val="20"/>
        </w:rPr>
        <w:t xml:space="preserve"> mere</w:t>
      </w:r>
      <w:r w:rsidRPr="00874DC4">
        <w:rPr>
          <w:rFonts w:cs="Tahoma"/>
          <w:sz w:val="20"/>
          <w:szCs w:val="20"/>
        </w:rPr>
        <w:t>, navedenih v ponudbenem predračunu prodajalca, so vključeni vsi materialni in nematerialni stroški, ki bodo potrebni za kvalitetno izvedbo predmeta okvirnega sporazuma, vključno s stroški prevoza in vsemi ostalimi stroški (trošarine, zavarovanje, takse, dobava, …).</w:t>
      </w:r>
    </w:p>
    <w:p w:rsidR="00761F21" w:rsidRPr="00874DC4" w:rsidRDefault="00761F21" w:rsidP="007B160A">
      <w:pPr>
        <w:keepNext/>
        <w:keepLines/>
        <w:jc w:val="both"/>
        <w:rPr>
          <w:rFonts w:cs="Tahoma"/>
          <w:sz w:val="20"/>
          <w:szCs w:val="20"/>
        </w:rPr>
      </w:pPr>
    </w:p>
    <w:p w:rsidR="0056025F" w:rsidRPr="00874DC4" w:rsidRDefault="0056025F" w:rsidP="007B160A">
      <w:pPr>
        <w:keepNext/>
        <w:keepLines/>
        <w:jc w:val="both"/>
        <w:rPr>
          <w:rFonts w:cs="Tahoma"/>
          <w:sz w:val="20"/>
          <w:szCs w:val="20"/>
        </w:rPr>
      </w:pPr>
      <w:r w:rsidRPr="00874DC4">
        <w:rPr>
          <w:rFonts w:cs="Tahoma"/>
          <w:sz w:val="20"/>
          <w:szCs w:val="20"/>
        </w:rPr>
        <w:t xml:space="preserve">V kolikor prodajalec v določenih obdobjih prodaja blago, katerega dobava je predmet okvirnega sporazuma, po znižanih - akcijskih cenah, ki so ugodnejše od cen iz ponudbenega predračuna, mora kupca o tem pisno seznaniti ter mu zagotoviti blago pod enakimi - akcijskimi pogoji. </w:t>
      </w:r>
    </w:p>
    <w:p w:rsidR="0056025F" w:rsidRPr="00874DC4" w:rsidRDefault="0056025F" w:rsidP="007B160A">
      <w:pPr>
        <w:keepNext/>
        <w:keepLines/>
        <w:jc w:val="both"/>
        <w:rPr>
          <w:rFonts w:cs="Tahoma"/>
          <w:sz w:val="20"/>
          <w:szCs w:val="20"/>
        </w:rPr>
      </w:pPr>
    </w:p>
    <w:p w:rsidR="00761F21" w:rsidRPr="00874DC4" w:rsidRDefault="00761F21" w:rsidP="007B160A">
      <w:pPr>
        <w:keepNext/>
        <w:keepLines/>
        <w:numPr>
          <w:ilvl w:val="0"/>
          <w:numId w:val="18"/>
        </w:numPr>
        <w:jc w:val="center"/>
        <w:rPr>
          <w:rFonts w:cs="Tahoma"/>
          <w:sz w:val="20"/>
          <w:szCs w:val="20"/>
        </w:rPr>
      </w:pPr>
      <w:r w:rsidRPr="00874DC4">
        <w:rPr>
          <w:rFonts w:cs="Tahoma"/>
          <w:sz w:val="20"/>
          <w:szCs w:val="20"/>
        </w:rPr>
        <w:t>člen</w:t>
      </w:r>
    </w:p>
    <w:p w:rsidR="00761F21" w:rsidRPr="00874DC4" w:rsidRDefault="00761F21" w:rsidP="007B160A">
      <w:pPr>
        <w:keepNext/>
        <w:keepLines/>
        <w:jc w:val="both"/>
        <w:rPr>
          <w:rFonts w:cs="Tahoma"/>
          <w:sz w:val="20"/>
          <w:szCs w:val="20"/>
        </w:rPr>
      </w:pPr>
    </w:p>
    <w:p w:rsidR="00761F21" w:rsidRPr="00874DC4" w:rsidRDefault="00761F21" w:rsidP="007B160A">
      <w:pPr>
        <w:keepNext/>
        <w:keepLines/>
        <w:spacing w:after="120"/>
        <w:jc w:val="both"/>
        <w:rPr>
          <w:rFonts w:cs="Tahoma"/>
          <w:sz w:val="20"/>
          <w:szCs w:val="20"/>
        </w:rPr>
      </w:pPr>
      <w:r w:rsidRPr="00874DC4">
        <w:rPr>
          <w:rFonts w:cs="Tahoma"/>
          <w:sz w:val="20"/>
          <w:szCs w:val="20"/>
        </w:rPr>
        <w:t>Povišanje cen iz ponudbenega predračuna se lahko, v skladu s Pravilnikom o načinih valorizacije denarnih obveznosti, ki jih v večletnih pogodbah dogovarjajo pravne osebe javnega sektorja (Uradni list RS, št. 1/04 in nadaljnji), prvič izvede:</w:t>
      </w:r>
    </w:p>
    <w:p w:rsidR="00761F21" w:rsidRPr="00874DC4" w:rsidRDefault="00761F21" w:rsidP="007B160A">
      <w:pPr>
        <w:keepNext/>
        <w:keepLines/>
        <w:numPr>
          <w:ilvl w:val="0"/>
          <w:numId w:val="16"/>
        </w:numPr>
        <w:jc w:val="both"/>
        <w:rPr>
          <w:rFonts w:cs="Tahoma"/>
          <w:sz w:val="20"/>
          <w:szCs w:val="20"/>
        </w:rPr>
      </w:pPr>
      <w:r w:rsidRPr="00874DC4">
        <w:rPr>
          <w:rFonts w:cs="Tahoma"/>
          <w:sz w:val="20"/>
          <w:szCs w:val="20"/>
        </w:rPr>
        <w:t xml:space="preserve">po preteku 1 (enega) leta od sklenitve okvirnega sporazuma in </w:t>
      </w:r>
    </w:p>
    <w:p w:rsidR="00761F21" w:rsidRPr="00874DC4" w:rsidRDefault="00761F21" w:rsidP="007B160A">
      <w:pPr>
        <w:keepNext/>
        <w:keepLines/>
        <w:numPr>
          <w:ilvl w:val="0"/>
          <w:numId w:val="16"/>
        </w:numPr>
        <w:jc w:val="both"/>
        <w:rPr>
          <w:rFonts w:cs="Tahoma"/>
          <w:sz w:val="20"/>
          <w:szCs w:val="20"/>
        </w:rPr>
      </w:pPr>
      <w:r w:rsidRPr="00874DC4">
        <w:rPr>
          <w:rFonts w:cs="Tahoma"/>
          <w:sz w:val="20"/>
          <w:szCs w:val="20"/>
        </w:rPr>
        <w:t xml:space="preserve">ko kumulativno povečanje indeksa cen industrijskih proizvodov, po podatkih Statističnega urada RS, preseže 4 % (štiri odstotke) vrednosti, šteto od preteka 1 (enega) leta od sklenitve okvirnega sporazuma. </w:t>
      </w:r>
    </w:p>
    <w:p w:rsidR="00761F21" w:rsidRPr="00874DC4" w:rsidRDefault="00761F21" w:rsidP="007B160A">
      <w:pPr>
        <w:keepNext/>
        <w:keepLines/>
        <w:jc w:val="both"/>
        <w:rPr>
          <w:rFonts w:cs="Tahoma"/>
          <w:sz w:val="20"/>
          <w:szCs w:val="20"/>
        </w:rPr>
      </w:pPr>
    </w:p>
    <w:p w:rsidR="00761F21" w:rsidRPr="00874DC4" w:rsidRDefault="00761F21" w:rsidP="007B160A">
      <w:pPr>
        <w:keepNext/>
        <w:keepLines/>
        <w:jc w:val="both"/>
        <w:rPr>
          <w:rFonts w:cs="Tahoma"/>
          <w:sz w:val="20"/>
          <w:szCs w:val="20"/>
        </w:rPr>
      </w:pPr>
      <w:r w:rsidRPr="00874DC4">
        <w:rPr>
          <w:rFonts w:cs="Tahoma"/>
          <w:sz w:val="20"/>
          <w:szCs w:val="20"/>
        </w:rPr>
        <w:t xml:space="preserve">Povišanje cen lahko znaša največ 80 % (osemdeset odstotkov) povečanja indeksa cen. Nadaljnja povišanja cen se lahko izvedejo, ko kumulativno povečanje indeksa cen industrijskih proizvodov, po podatkih Statističnega urada RS, ponovno preseže 4 % (štiri odstotke) vrednosti od zadnjega povišanja cen. </w:t>
      </w:r>
    </w:p>
    <w:p w:rsidR="00761F21" w:rsidRPr="00874DC4" w:rsidRDefault="00761F21" w:rsidP="007B160A">
      <w:pPr>
        <w:keepNext/>
        <w:keepLines/>
        <w:jc w:val="both"/>
        <w:rPr>
          <w:rFonts w:cs="Tahoma"/>
          <w:sz w:val="20"/>
          <w:szCs w:val="20"/>
        </w:rPr>
      </w:pPr>
    </w:p>
    <w:p w:rsidR="00761F21" w:rsidRDefault="00761F21" w:rsidP="007B160A">
      <w:pPr>
        <w:keepNext/>
        <w:keepLines/>
        <w:jc w:val="both"/>
        <w:rPr>
          <w:rFonts w:cs="Tahoma"/>
          <w:sz w:val="20"/>
          <w:szCs w:val="20"/>
        </w:rPr>
      </w:pPr>
      <w:r w:rsidRPr="00874DC4">
        <w:rPr>
          <w:rFonts w:cs="Tahoma"/>
          <w:sz w:val="20"/>
          <w:szCs w:val="20"/>
        </w:rPr>
        <w:lastRenderedPageBreak/>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F26665" w:rsidRDefault="00F26665" w:rsidP="007B160A">
      <w:pPr>
        <w:keepNext/>
        <w:keepLines/>
        <w:jc w:val="both"/>
        <w:rPr>
          <w:rFonts w:cs="Tahoma"/>
          <w:sz w:val="20"/>
          <w:szCs w:val="20"/>
        </w:rPr>
      </w:pPr>
    </w:p>
    <w:p w:rsidR="00761F21" w:rsidRPr="00874DC4" w:rsidRDefault="00761F21" w:rsidP="007B160A">
      <w:pPr>
        <w:keepNext/>
        <w:keepLines/>
        <w:numPr>
          <w:ilvl w:val="0"/>
          <w:numId w:val="17"/>
        </w:numPr>
        <w:ind w:hanging="1080"/>
        <w:jc w:val="both"/>
        <w:rPr>
          <w:rFonts w:cs="Tahoma"/>
          <w:b/>
          <w:sz w:val="20"/>
          <w:szCs w:val="20"/>
        </w:rPr>
      </w:pPr>
      <w:r w:rsidRPr="00874DC4">
        <w:rPr>
          <w:rFonts w:cs="Tahoma"/>
          <w:b/>
          <w:sz w:val="20"/>
          <w:szCs w:val="20"/>
        </w:rPr>
        <w:t>DODATNA NAROČILA</w:t>
      </w:r>
    </w:p>
    <w:p w:rsidR="00761F21" w:rsidRPr="00874DC4" w:rsidRDefault="00761F21" w:rsidP="007B160A">
      <w:pPr>
        <w:keepNext/>
        <w:keepLines/>
        <w:jc w:val="both"/>
        <w:rPr>
          <w:rFonts w:cs="Tahoma"/>
          <w:sz w:val="20"/>
          <w:szCs w:val="20"/>
        </w:rPr>
      </w:pPr>
    </w:p>
    <w:p w:rsidR="00761F21" w:rsidRPr="00874DC4" w:rsidRDefault="00761F21" w:rsidP="007B160A">
      <w:pPr>
        <w:keepNext/>
        <w:keepLines/>
        <w:numPr>
          <w:ilvl w:val="0"/>
          <w:numId w:val="18"/>
        </w:numPr>
        <w:jc w:val="center"/>
        <w:rPr>
          <w:rFonts w:cs="Tahoma"/>
          <w:sz w:val="20"/>
          <w:szCs w:val="20"/>
        </w:rPr>
      </w:pPr>
      <w:r w:rsidRPr="00874DC4">
        <w:rPr>
          <w:rFonts w:cs="Tahoma"/>
          <w:sz w:val="20"/>
          <w:szCs w:val="20"/>
        </w:rPr>
        <w:t>člen</w:t>
      </w:r>
    </w:p>
    <w:p w:rsidR="00761F21" w:rsidRPr="00874DC4" w:rsidRDefault="00761F21" w:rsidP="007B160A">
      <w:pPr>
        <w:keepNext/>
        <w:keepLines/>
        <w:jc w:val="both"/>
        <w:rPr>
          <w:rFonts w:cs="Tahoma"/>
          <w:sz w:val="20"/>
          <w:szCs w:val="20"/>
        </w:rPr>
      </w:pPr>
    </w:p>
    <w:p w:rsidR="00761F21" w:rsidRPr="00874DC4" w:rsidRDefault="00761F21" w:rsidP="007B160A">
      <w:pPr>
        <w:keepNext/>
        <w:keepLines/>
        <w:jc w:val="both"/>
        <w:rPr>
          <w:rFonts w:cs="Tahoma"/>
          <w:sz w:val="20"/>
          <w:szCs w:val="20"/>
        </w:rPr>
      </w:pPr>
      <w:r w:rsidRPr="00874DC4">
        <w:rPr>
          <w:rFonts w:cs="Tahoma"/>
          <w:sz w:val="20"/>
          <w:szCs w:val="20"/>
        </w:rPr>
        <w:t>V primeru, da bo kupec v času veljavnosti tega okvirnega sporazuma potreboval blago, ki ni navedeno v ponudbenem predračunu, po namenu pa sodi v istovrstno blago, katerega dobava je predmet tega okvirnega sporazuma, se bo kupec s prodajalcem dogovoril za dobavo takega blaga. Stranki okvirnega sporazuma bosta v navedenem primeru, na podlagi prodajalčeve ponudbe oz. drugače, sporazumno dogovorili za ceno takega blaga, ki ne sme biti višja od cene primerljivega blaga na trgu ter ga dodali na seznam blaga, katerega kupec že kupuje po tem okvirnem sporazumu. Kupec bo to blago kupoval pri prodajalcu do izteka veljavnosti okvirnega sporazuma, po dogovorjeni ceni in pogojih iz tega okvirnega sporazuma.</w:t>
      </w:r>
    </w:p>
    <w:p w:rsidR="00761F21" w:rsidRPr="00874DC4" w:rsidRDefault="00761F21" w:rsidP="007B160A">
      <w:pPr>
        <w:keepNext/>
        <w:keepLines/>
        <w:jc w:val="both"/>
        <w:rPr>
          <w:rFonts w:cs="Tahoma"/>
          <w:sz w:val="20"/>
          <w:szCs w:val="20"/>
        </w:rPr>
      </w:pPr>
    </w:p>
    <w:p w:rsidR="00E71657" w:rsidRDefault="00761F21" w:rsidP="007B160A">
      <w:pPr>
        <w:keepNext/>
        <w:keepLines/>
        <w:jc w:val="both"/>
        <w:rPr>
          <w:rFonts w:cs="Tahoma"/>
          <w:sz w:val="20"/>
          <w:szCs w:val="20"/>
        </w:rPr>
      </w:pPr>
      <w:r w:rsidRPr="00874DC4">
        <w:rPr>
          <w:rFonts w:cs="Tahoma"/>
          <w:sz w:val="20"/>
          <w:szCs w:val="20"/>
        </w:rPr>
        <w:t>Kupec lahko nabavi blago, ki ni navedeno v ponudbenem predračunu, po namenu pa sodi v istovrstno blago, katerega dobava je predmet sklenjenega okvirnega sporazuma, pri najugodnejšem ponudniku na trgu, pri čemer se  kupec obvezuje, da bo k oddaji ponud</w:t>
      </w:r>
      <w:r w:rsidR="005941BE" w:rsidRPr="00874DC4">
        <w:rPr>
          <w:rFonts w:cs="Tahoma"/>
          <w:sz w:val="20"/>
          <w:szCs w:val="20"/>
        </w:rPr>
        <w:t>be vedno pozval tudi prodajalca</w:t>
      </w:r>
      <w:r w:rsidR="00AD3EBD">
        <w:rPr>
          <w:rFonts w:cs="Tahoma"/>
          <w:sz w:val="20"/>
          <w:szCs w:val="20"/>
        </w:rPr>
        <w:t>.</w:t>
      </w:r>
    </w:p>
    <w:p w:rsidR="00F26665" w:rsidRPr="00874DC4" w:rsidRDefault="00F26665" w:rsidP="007B160A">
      <w:pPr>
        <w:keepNext/>
        <w:keepLines/>
        <w:jc w:val="both"/>
        <w:rPr>
          <w:rFonts w:cs="Tahoma"/>
          <w:sz w:val="20"/>
          <w:szCs w:val="20"/>
        </w:rPr>
      </w:pPr>
    </w:p>
    <w:p w:rsidR="006C5927" w:rsidRPr="00874DC4" w:rsidRDefault="006C5927" w:rsidP="007B160A">
      <w:pPr>
        <w:keepNext/>
        <w:keepLines/>
        <w:tabs>
          <w:tab w:val="left" w:pos="1988"/>
        </w:tabs>
        <w:jc w:val="both"/>
        <w:rPr>
          <w:rFonts w:cs="Tahoma"/>
          <w:color w:val="000000"/>
          <w:sz w:val="20"/>
          <w:szCs w:val="20"/>
        </w:rPr>
      </w:pPr>
    </w:p>
    <w:p w:rsidR="005941BE" w:rsidRPr="00874DC4" w:rsidRDefault="005941BE" w:rsidP="007B160A">
      <w:pPr>
        <w:keepNext/>
        <w:keepLines/>
        <w:numPr>
          <w:ilvl w:val="0"/>
          <w:numId w:val="17"/>
        </w:numPr>
        <w:ind w:hanging="1080"/>
        <w:jc w:val="both"/>
        <w:rPr>
          <w:rFonts w:cs="Tahoma"/>
          <w:b/>
          <w:sz w:val="20"/>
          <w:szCs w:val="20"/>
        </w:rPr>
      </w:pPr>
      <w:r w:rsidRPr="00874DC4">
        <w:rPr>
          <w:rFonts w:cs="Tahoma"/>
          <w:b/>
          <w:sz w:val="20"/>
          <w:szCs w:val="20"/>
        </w:rPr>
        <w:t>PODIZVAJALCI</w:t>
      </w:r>
    </w:p>
    <w:p w:rsidR="005941BE" w:rsidRPr="00874DC4" w:rsidRDefault="005941BE" w:rsidP="007B160A">
      <w:pPr>
        <w:keepNext/>
        <w:keepLines/>
        <w:jc w:val="both"/>
        <w:rPr>
          <w:rFonts w:cs="Tahoma"/>
          <w:b/>
          <w:sz w:val="20"/>
          <w:szCs w:val="20"/>
        </w:rPr>
      </w:pPr>
    </w:p>
    <w:p w:rsidR="005941BE" w:rsidRPr="00874DC4" w:rsidRDefault="005941BE" w:rsidP="007B160A">
      <w:pPr>
        <w:keepNext/>
        <w:keepLines/>
        <w:numPr>
          <w:ilvl w:val="0"/>
          <w:numId w:val="18"/>
        </w:numPr>
        <w:jc w:val="center"/>
        <w:rPr>
          <w:rFonts w:cs="Tahoma"/>
          <w:sz w:val="20"/>
          <w:szCs w:val="20"/>
        </w:rPr>
      </w:pPr>
      <w:r w:rsidRPr="00874DC4">
        <w:rPr>
          <w:rFonts w:cs="Tahoma"/>
          <w:sz w:val="20"/>
          <w:szCs w:val="20"/>
        </w:rPr>
        <w:t>člen</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center"/>
        <w:rPr>
          <w:rFonts w:cs="Tahoma"/>
          <w:b/>
          <w:bCs/>
          <w:sz w:val="20"/>
          <w:szCs w:val="20"/>
        </w:rPr>
      </w:pPr>
      <w:r w:rsidRPr="00874DC4">
        <w:rPr>
          <w:rFonts w:cs="Tahoma"/>
          <w:b/>
          <w:bCs/>
          <w:sz w:val="20"/>
          <w:szCs w:val="20"/>
        </w:rPr>
        <w:t>/se upošteva v primeru, da prodajalec nastopa s podizvajalcem/</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Prodajalec v okviru tega okvirnega sporazuma nastopa skupaj z naslednjimi podizvajalci:</w:t>
      </w:r>
    </w:p>
    <w:p w:rsidR="005941BE" w:rsidRPr="00874DC4" w:rsidRDefault="005941BE" w:rsidP="007B160A">
      <w:pPr>
        <w:keepNext/>
        <w:keepLines/>
        <w:jc w:val="both"/>
        <w:rPr>
          <w:rFonts w:cs="Tahoma"/>
          <w:sz w:val="20"/>
          <w:szCs w:val="20"/>
        </w:rPr>
      </w:pPr>
    </w:p>
    <w:tbl>
      <w:tblPr>
        <w:tblW w:w="8882" w:type="dxa"/>
        <w:jc w:val="center"/>
        <w:tblCellMar>
          <w:left w:w="0" w:type="dxa"/>
          <w:right w:w="0" w:type="dxa"/>
        </w:tblCellMar>
        <w:tblLook w:val="04A0" w:firstRow="1" w:lastRow="0" w:firstColumn="1" w:lastColumn="0" w:noHBand="0" w:noVBand="1"/>
      </w:tblPr>
      <w:tblGrid>
        <w:gridCol w:w="3341"/>
        <w:gridCol w:w="5541"/>
      </w:tblGrid>
      <w:tr w:rsidR="005941BE" w:rsidRPr="00874DC4" w:rsidTr="004A2B28">
        <w:trPr>
          <w:trHeight w:val="269"/>
          <w:jc w:val="center"/>
        </w:trPr>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Naziv podizvajalca</w:t>
            </w:r>
          </w:p>
        </w:tc>
        <w:tc>
          <w:tcPr>
            <w:tcW w:w="5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Polni naslov</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8"/>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 xml:space="preserve">Podizvajalec zahteva neposredno plačilo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DA / NE</w:t>
            </w:r>
          </w:p>
        </w:tc>
      </w:tr>
      <w:tr w:rsidR="005941BE" w:rsidRPr="00874DC4" w:rsidTr="004A2B28">
        <w:trPr>
          <w:trHeight w:val="26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 xml:space="preserve">Vsi zakoniti zastopniki podizvajalca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8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Matična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61"/>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Davčna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9"/>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Transakcijski račun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301"/>
          <w:jc w:val="center"/>
        </w:trPr>
        <w:tc>
          <w:tcPr>
            <w:tcW w:w="33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 xml:space="preserve">Del javnega naročila, ki se oddaja v </w:t>
            </w:r>
            <w:proofErr w:type="spellStart"/>
            <w:r w:rsidRPr="00874DC4">
              <w:rPr>
                <w:rFonts w:cs="Tahoma"/>
                <w:sz w:val="20"/>
                <w:szCs w:val="20"/>
              </w:rPr>
              <w:t>podizvajanje</w:t>
            </w:r>
            <w:proofErr w:type="spellEnd"/>
            <w:r w:rsidRPr="00874DC4">
              <w:rPr>
                <w:rFonts w:cs="Tahoma"/>
                <w:sz w:val="20"/>
                <w:szCs w:val="20"/>
              </w:rPr>
              <w:t xml:space="preserve"> (vrsta/opis del)</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305"/>
          <w:jc w:val="center"/>
        </w:trPr>
        <w:tc>
          <w:tcPr>
            <w:tcW w:w="3341" w:type="dxa"/>
            <w:vMerge/>
            <w:tcBorders>
              <w:top w:val="nil"/>
              <w:left w:val="single" w:sz="8" w:space="0" w:color="auto"/>
              <w:bottom w:val="single" w:sz="8" w:space="0" w:color="auto"/>
              <w:right w:val="single" w:sz="8" w:space="0" w:color="auto"/>
            </w:tcBorders>
            <w:vAlign w:val="center"/>
            <w:hideMark/>
          </w:tcPr>
          <w:p w:rsidR="005941BE" w:rsidRPr="00874DC4" w:rsidRDefault="005941BE" w:rsidP="007B160A">
            <w:pPr>
              <w:keepNext/>
              <w:keepLines/>
              <w:jc w:val="both"/>
              <w:rPr>
                <w:rFonts w:cs="Tahoma"/>
                <w:sz w:val="20"/>
                <w:szCs w:val="20"/>
              </w:rPr>
            </w:pP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3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 xml:space="preserve">Količina/Delež (%) v </w:t>
            </w:r>
            <w:proofErr w:type="spellStart"/>
            <w:r w:rsidRPr="00874DC4">
              <w:rPr>
                <w:rFonts w:cs="Tahoma"/>
                <w:sz w:val="20"/>
                <w:szCs w:val="20"/>
              </w:rPr>
              <w:t>podizvajanju</w:t>
            </w:r>
            <w:proofErr w:type="spellEnd"/>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0"/>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 xml:space="preserve">Vrednost del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Kraj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r w:rsidR="005941BE" w:rsidRPr="00874DC4" w:rsidTr="004A2B28">
        <w:trPr>
          <w:trHeight w:val="27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874DC4" w:rsidRDefault="005941BE" w:rsidP="007B160A">
            <w:pPr>
              <w:keepNext/>
              <w:keepLines/>
              <w:jc w:val="both"/>
              <w:rPr>
                <w:rFonts w:cs="Tahoma"/>
                <w:sz w:val="20"/>
                <w:szCs w:val="20"/>
              </w:rPr>
            </w:pPr>
            <w:r w:rsidRPr="00874DC4">
              <w:rPr>
                <w:rFonts w:cs="Tahoma"/>
                <w:sz w:val="20"/>
                <w:szCs w:val="20"/>
              </w:rPr>
              <w:t>Rok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874DC4" w:rsidRDefault="005941BE" w:rsidP="007B160A">
            <w:pPr>
              <w:keepNext/>
              <w:keepLines/>
              <w:jc w:val="both"/>
              <w:rPr>
                <w:rFonts w:cs="Tahoma"/>
                <w:sz w:val="20"/>
                <w:szCs w:val="20"/>
              </w:rPr>
            </w:pPr>
          </w:p>
        </w:tc>
      </w:tr>
    </w:tbl>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Prodajalec, ki izvaja javno naročilo z enim ali več podizvajalci, mora v celoti upoštevati obveznosti iz 94. člena ZJN-3 in zahteve iz razpisne dokumentacije št. </w:t>
      </w:r>
      <w:r w:rsidR="00E76604">
        <w:rPr>
          <w:rFonts w:cs="Tahoma"/>
          <w:sz w:val="20"/>
          <w:szCs w:val="20"/>
        </w:rPr>
        <w:t>ŽALE-14/18</w:t>
      </w:r>
      <w:r w:rsidRPr="00874DC4">
        <w:rPr>
          <w:rFonts w:cs="Tahoma"/>
          <w:sz w:val="20"/>
          <w:szCs w:val="20"/>
        </w:rPr>
        <w:t xml:space="preserve"> ter za vse navedene podizvajalce predložiti izpolnjene, podpisane in žigosane zahtevane obrazce iz razpisne dokumentacije št. </w:t>
      </w:r>
      <w:r w:rsidR="00E76604">
        <w:rPr>
          <w:rFonts w:cs="Tahoma"/>
          <w:sz w:val="20"/>
          <w:szCs w:val="20"/>
        </w:rPr>
        <w:t>ŽALE-14/18</w:t>
      </w:r>
      <w:r w:rsidRPr="00874DC4">
        <w:rPr>
          <w:rFonts w:cs="Tahoma"/>
          <w:sz w:val="20"/>
          <w:szCs w:val="20"/>
        </w:rPr>
        <w:t>. Če prodajalec ne ravna v skladu s 94. člena ZJN-3, bo kupec Državni revizijski komisiji podal predlog za uvedbo postopka o prekršku iz 2. točke prvega odstavka 112. člena ZJN-3.</w:t>
      </w:r>
    </w:p>
    <w:p w:rsidR="003E159D" w:rsidRDefault="003E159D"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lastRenderedPageBreak/>
        <w:t xml:space="preserve">Podizvajalec mora izpolnjevati vse pogoje in zahteve kupca v zvezi s podizvajalci, ki so navedeni v razpisni dokumentaciji št. </w:t>
      </w:r>
      <w:r w:rsidR="00E76604">
        <w:rPr>
          <w:rFonts w:cs="Tahoma"/>
          <w:sz w:val="20"/>
          <w:szCs w:val="20"/>
        </w:rPr>
        <w:t>ŽALE-14/18</w:t>
      </w:r>
      <w:r w:rsidRPr="00874DC4">
        <w:rPr>
          <w:rFonts w:cs="Tahoma"/>
          <w:sz w:val="20"/>
          <w:szCs w:val="20"/>
        </w:rPr>
        <w:t xml:space="preserve"> ter izpolniti vse navedene priloge, ki se nanašajo na izpolnjevanje pogojev podizvajalcev.</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Prodajalec v razmerju do kupca v celoti odgovarja za dobro izvedbo obveznosti iz okvirnega sporazuma, ne glede na število podizvajalcev.</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Prodajalec mora med izvajanjem okvirnega sporazuma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Kupec mora v skladu s četrtim odstavkom 94. člena ZJN-3 zavrniti vsakega podizvajalca, če zanj obstajajo razlogi za izključitev iz točke 3.1. razpisne dokumentacije št. </w:t>
      </w:r>
      <w:r w:rsidR="00E76604">
        <w:rPr>
          <w:rFonts w:cs="Tahoma"/>
          <w:sz w:val="20"/>
          <w:szCs w:val="20"/>
        </w:rPr>
        <w:t>ŽALE-14/18</w:t>
      </w:r>
      <w:r w:rsidRPr="00874DC4">
        <w:rPr>
          <w:rFonts w:cs="Tahoma"/>
          <w:sz w:val="20"/>
          <w:szCs w:val="20"/>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E76604">
        <w:rPr>
          <w:rFonts w:cs="Tahoma"/>
          <w:sz w:val="20"/>
          <w:szCs w:val="20"/>
        </w:rPr>
        <w:t>ŽALE-14/18</w:t>
      </w:r>
      <w:r w:rsidRPr="00874DC4">
        <w:rPr>
          <w:rFonts w:cs="Tahoma"/>
          <w:sz w:val="20"/>
          <w:szCs w:val="20"/>
        </w:rPr>
        <w:t>. Kupec mora o morebitni zavrnitvi novega podizvajalca obvestiti prodajalca najpozneje v desetih (10) dneh od prejema predloga.</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center"/>
        <w:rPr>
          <w:rFonts w:cs="Tahoma"/>
          <w:b/>
          <w:bCs/>
          <w:sz w:val="20"/>
          <w:szCs w:val="20"/>
        </w:rPr>
      </w:pPr>
      <w:r w:rsidRPr="00874DC4">
        <w:rPr>
          <w:rFonts w:cs="Tahoma"/>
          <w:b/>
          <w:bCs/>
          <w:sz w:val="20"/>
          <w:szCs w:val="20"/>
        </w:rPr>
        <w:t>/se upošteva v primeru, da prodajalec nastopa s podizvajalcem, ki ne zahteva neposrednega plačila/</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tega okvirnega sporazuma. </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center"/>
        <w:rPr>
          <w:rFonts w:cs="Tahoma"/>
          <w:b/>
          <w:bCs/>
          <w:sz w:val="20"/>
          <w:szCs w:val="20"/>
        </w:rPr>
      </w:pPr>
      <w:r w:rsidRPr="00874DC4">
        <w:rPr>
          <w:rFonts w:cs="Tahoma"/>
          <w:b/>
          <w:bCs/>
          <w:sz w:val="20"/>
          <w:szCs w:val="20"/>
        </w:rPr>
        <w:t>/se upošteva v primeru, da prodajalec nastopa s podizvajalcem, ki zahteva neposredno plačilo/</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Kadar prodajalec izvaja javno naročilo s podizvajalcem, ki zahteva neposredno plačilo, mora v skladu s 94. členom ZJN-3: </w:t>
      </w:r>
    </w:p>
    <w:p w:rsidR="005941BE" w:rsidRPr="00874DC4" w:rsidRDefault="005941BE" w:rsidP="007B160A">
      <w:pPr>
        <w:keepNext/>
        <w:keepLines/>
        <w:numPr>
          <w:ilvl w:val="0"/>
          <w:numId w:val="16"/>
        </w:numPr>
        <w:jc w:val="both"/>
        <w:rPr>
          <w:rFonts w:cs="Tahoma"/>
          <w:sz w:val="20"/>
          <w:szCs w:val="20"/>
        </w:rPr>
      </w:pPr>
      <w:r w:rsidRPr="00874DC4">
        <w:rPr>
          <w:rFonts w:cs="Tahoma"/>
          <w:sz w:val="20"/>
          <w:szCs w:val="20"/>
        </w:rPr>
        <w:t>pooblastiti kupca, da na podlagi potrjenega računa s strani prodajalca neposredno plačuje podizvajalcu,</w:t>
      </w:r>
    </w:p>
    <w:p w:rsidR="005941BE" w:rsidRPr="00874DC4" w:rsidRDefault="005941BE" w:rsidP="007B160A">
      <w:pPr>
        <w:keepNext/>
        <w:keepLines/>
        <w:numPr>
          <w:ilvl w:val="0"/>
          <w:numId w:val="16"/>
        </w:numPr>
        <w:jc w:val="both"/>
        <w:rPr>
          <w:rFonts w:cs="Tahoma"/>
          <w:sz w:val="20"/>
          <w:szCs w:val="20"/>
        </w:rPr>
      </w:pPr>
      <w:r w:rsidRPr="00874DC4">
        <w:rPr>
          <w:rFonts w:cs="Tahoma"/>
          <w:sz w:val="20"/>
          <w:szCs w:val="20"/>
        </w:rPr>
        <w:t>predložiti soglasje podizvajalca, na podlagi katerega kupec namesto prodajalca poravna podizvajalčevo terjatev do prodajalca.</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Prodajalec mora za podizvajalca, ki zahteva neposredno plačilo, ob vsakem računu priložiti:</w:t>
      </w:r>
    </w:p>
    <w:p w:rsidR="005941BE" w:rsidRPr="00874DC4" w:rsidRDefault="005941BE" w:rsidP="007B160A">
      <w:pPr>
        <w:keepNext/>
        <w:keepLines/>
        <w:numPr>
          <w:ilvl w:val="0"/>
          <w:numId w:val="24"/>
        </w:numPr>
        <w:jc w:val="both"/>
        <w:rPr>
          <w:rFonts w:cs="Tahoma"/>
          <w:sz w:val="20"/>
          <w:szCs w:val="20"/>
        </w:rPr>
      </w:pPr>
      <w:r w:rsidRPr="00874DC4">
        <w:rPr>
          <w:rFonts w:cs="Tahoma"/>
          <w:sz w:val="20"/>
          <w:szCs w:val="20"/>
        </w:rPr>
        <w:t xml:space="preserve">račun podizvajalca za opravljene dobave po okvirnem sporazumu, potrjen s strani prodajalca, na podlagi katerega kupec izvede nakazilo za opravljene dobave neposredno na račun podizvajalca ali </w:t>
      </w:r>
    </w:p>
    <w:p w:rsidR="005941BE" w:rsidRPr="00874DC4" w:rsidRDefault="005941BE" w:rsidP="007B160A">
      <w:pPr>
        <w:keepNext/>
        <w:keepLines/>
        <w:numPr>
          <w:ilvl w:val="0"/>
          <w:numId w:val="24"/>
        </w:numPr>
        <w:jc w:val="both"/>
        <w:rPr>
          <w:rFonts w:cs="Tahoma"/>
          <w:sz w:val="20"/>
          <w:szCs w:val="20"/>
        </w:rPr>
      </w:pPr>
      <w:r w:rsidRPr="00874DC4">
        <w:rPr>
          <w:rFonts w:cs="Tahoma"/>
          <w:sz w:val="20"/>
          <w:szCs w:val="20"/>
        </w:rPr>
        <w:t xml:space="preserve">podpisano izjavo podizvajalca, naslovljeno na kupca, o tem, da je ta seznanjen s konkretno izstavljenim računom prodajalca oziroma, da pri dobavah po okvirnem sporazumu, ki jih obravnava račun, ni sodeloval kot podizvajalec, ter da podizvajalec iz naslova tega računa prodajalca nima in ne bo imel do kupca nobenih zahtevkov. </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S plačilom posameznega zneska podizvajalcu obveznost kupca za plačilo prodajalcu ugasne do višine tako plačanega zneska podizvajalcu.</w:t>
      </w:r>
    </w:p>
    <w:p w:rsidR="005941BE" w:rsidRPr="00874DC4" w:rsidRDefault="005941BE" w:rsidP="007B160A">
      <w:pPr>
        <w:keepNext/>
        <w:keepLines/>
        <w:jc w:val="both"/>
        <w:rPr>
          <w:rFonts w:cs="Tahoma"/>
          <w:sz w:val="20"/>
          <w:szCs w:val="20"/>
        </w:rPr>
      </w:pPr>
    </w:p>
    <w:p w:rsidR="00736D15" w:rsidRPr="00874DC4" w:rsidRDefault="005941BE" w:rsidP="007B160A">
      <w:pPr>
        <w:keepNext/>
        <w:keepLines/>
        <w:jc w:val="both"/>
        <w:rPr>
          <w:rFonts w:cs="Tahoma"/>
          <w:sz w:val="20"/>
          <w:szCs w:val="20"/>
        </w:rPr>
      </w:pPr>
      <w:r w:rsidRPr="00874DC4">
        <w:rPr>
          <w:rFonts w:cs="Tahoma"/>
          <w:sz w:val="20"/>
          <w:szCs w:val="20"/>
        </w:rPr>
        <w:t>Kupec bo potrjene račune podizvajalcev poravnal neposredno podizvajalcem na način in v roku, kot je dogovorjeno za plačilo prodajalcu.</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center"/>
        <w:rPr>
          <w:rFonts w:cs="Tahoma"/>
          <w:b/>
          <w:bCs/>
          <w:sz w:val="20"/>
          <w:szCs w:val="20"/>
        </w:rPr>
      </w:pPr>
      <w:r w:rsidRPr="00874DC4">
        <w:rPr>
          <w:rFonts w:cs="Tahoma"/>
          <w:b/>
          <w:bCs/>
          <w:sz w:val="20"/>
          <w:szCs w:val="20"/>
        </w:rPr>
        <w:lastRenderedPageBreak/>
        <w:t>ALI</w:t>
      </w:r>
    </w:p>
    <w:p w:rsidR="005941BE" w:rsidRPr="00874DC4" w:rsidRDefault="005941BE" w:rsidP="007B160A">
      <w:pPr>
        <w:keepNext/>
        <w:keepLines/>
        <w:jc w:val="center"/>
        <w:rPr>
          <w:rFonts w:cs="Tahoma"/>
          <w:b/>
          <w:bCs/>
          <w:sz w:val="20"/>
          <w:szCs w:val="20"/>
        </w:rPr>
      </w:pPr>
      <w:r w:rsidRPr="00874DC4">
        <w:rPr>
          <w:rFonts w:cs="Tahoma"/>
          <w:b/>
          <w:bCs/>
          <w:sz w:val="20"/>
          <w:szCs w:val="20"/>
        </w:rPr>
        <w:t>/se upošteva v primeru, da prodajalec ne nastopa s podizvajalcem/</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Prodajalec ob predložitvi ponudbe in ob sklenitvi tega okvirnega sporazuma nima prijavljenih podizvajalcev za izvedbo predmeta tega okvirnega sporazuma. </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V kolikor bo prodajalec za izvedbo predmeta tega okvirnega sporazuma, naknadno vključil ali zamenjal podizvajalca, bo moral upoštevati določila 94. člena ZJN-3. Vključeni oz. zamenjani podizvajalec bo moral izpolnjevati vse pogoje in ostale zahteve kupca v zvezi s podizvajalci, ki so bili navedeni v razpisni dokumentaciji št. </w:t>
      </w:r>
      <w:r w:rsidR="00E76604">
        <w:rPr>
          <w:rFonts w:cs="Tahoma"/>
          <w:sz w:val="20"/>
          <w:szCs w:val="20"/>
        </w:rPr>
        <w:t>ŽALE-14/18</w:t>
      </w:r>
      <w:r w:rsidRPr="00874DC4">
        <w:rPr>
          <w:rFonts w:cs="Tahoma"/>
          <w:sz w:val="20"/>
          <w:szCs w:val="20"/>
        </w:rPr>
        <w:t xml:space="preserve">, na podlagi katere je bil sklenjen ta okvirni sporazum.  </w:t>
      </w:r>
    </w:p>
    <w:p w:rsidR="005941BE" w:rsidRPr="00874DC4" w:rsidRDefault="005941BE" w:rsidP="007B160A">
      <w:pPr>
        <w:keepNext/>
        <w:keepLines/>
        <w:jc w:val="both"/>
        <w:rPr>
          <w:rFonts w:cs="Tahoma"/>
          <w:sz w:val="20"/>
          <w:szCs w:val="20"/>
        </w:rPr>
      </w:pPr>
    </w:p>
    <w:p w:rsidR="005941BE" w:rsidRPr="00874DC4" w:rsidRDefault="005941BE" w:rsidP="007B160A">
      <w:pPr>
        <w:keepNext/>
        <w:keepLines/>
        <w:jc w:val="both"/>
        <w:rPr>
          <w:rFonts w:cs="Tahoma"/>
          <w:sz w:val="20"/>
          <w:szCs w:val="20"/>
        </w:rPr>
      </w:pPr>
      <w:r w:rsidRPr="00874DC4">
        <w:rPr>
          <w:rFonts w:cs="Tahoma"/>
          <w:sz w:val="20"/>
          <w:szCs w:val="20"/>
        </w:rPr>
        <w:t xml:space="preserve">Kupec mora v skladu s četrtim odstavkom 94. člena ZJN-3 zavrniti vsakega podizvajalca, če zanj obstajajo razlogi za izključitev </w:t>
      </w:r>
      <w:r w:rsidRPr="00874DC4">
        <w:rPr>
          <w:rFonts w:cs="Tahoma"/>
          <w:bCs/>
          <w:sz w:val="20"/>
          <w:szCs w:val="20"/>
        </w:rPr>
        <w:t>v skladu z 1., 2., 4., in 6. odstavkom 75. člena ZJN-3</w:t>
      </w:r>
      <w:r w:rsidRPr="00874DC4">
        <w:rPr>
          <w:rFonts w:cs="Tahoma"/>
          <w:sz w:val="20"/>
          <w:szCs w:val="20"/>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E76604">
        <w:rPr>
          <w:rFonts w:cs="Tahoma"/>
          <w:sz w:val="20"/>
          <w:szCs w:val="20"/>
        </w:rPr>
        <w:t>ŽALE-14/18</w:t>
      </w:r>
      <w:r w:rsidRPr="00874DC4">
        <w:rPr>
          <w:rFonts w:cs="Tahoma"/>
          <w:sz w:val="20"/>
          <w:szCs w:val="20"/>
        </w:rPr>
        <w:t>. Kupec mora o morebitni zavrnitvi novega podizvajalca obvestiti prodajalca najpozneje v desetih (10) dneh od prejema predloga.</w:t>
      </w:r>
    </w:p>
    <w:p w:rsidR="005941BE" w:rsidRPr="00874DC4" w:rsidRDefault="005941BE" w:rsidP="007B160A">
      <w:pPr>
        <w:keepNext/>
        <w:keepLines/>
        <w:jc w:val="both"/>
        <w:rPr>
          <w:rFonts w:cs="Tahoma"/>
          <w:sz w:val="20"/>
          <w:szCs w:val="20"/>
        </w:rPr>
      </w:pPr>
    </w:p>
    <w:p w:rsidR="00B86D37" w:rsidRDefault="005941BE" w:rsidP="007B160A">
      <w:pPr>
        <w:keepNext/>
        <w:keepLines/>
        <w:jc w:val="both"/>
        <w:rPr>
          <w:rFonts w:cs="Tahoma"/>
          <w:sz w:val="20"/>
          <w:szCs w:val="20"/>
        </w:rPr>
      </w:pPr>
      <w:r w:rsidRPr="00874DC4">
        <w:rPr>
          <w:rFonts w:cs="Tahoma"/>
          <w:sz w:val="20"/>
          <w:szCs w:val="20"/>
        </w:rPr>
        <w:t xml:space="preserve">Prodajalec v razmerju do kupca v celoti odgovarja za dobro izvedbo obveznosti iz okvirnega sporazuma, ne </w:t>
      </w:r>
      <w:r w:rsidR="00960FF6">
        <w:rPr>
          <w:rFonts w:cs="Tahoma"/>
          <w:sz w:val="20"/>
          <w:szCs w:val="20"/>
        </w:rPr>
        <w:t>glede na število podizvajalcev.</w:t>
      </w:r>
    </w:p>
    <w:p w:rsidR="00960FF6" w:rsidRPr="00874DC4" w:rsidRDefault="00960FF6" w:rsidP="007B160A">
      <w:pPr>
        <w:keepNext/>
        <w:keepLines/>
        <w:jc w:val="both"/>
        <w:rPr>
          <w:rFonts w:cs="Tahoma"/>
          <w:sz w:val="20"/>
          <w:szCs w:val="20"/>
        </w:rPr>
      </w:pPr>
    </w:p>
    <w:p w:rsidR="00B86D37" w:rsidRPr="00874DC4" w:rsidRDefault="00B86D37" w:rsidP="007B160A">
      <w:pPr>
        <w:keepNext/>
        <w:keepLines/>
        <w:numPr>
          <w:ilvl w:val="0"/>
          <w:numId w:val="17"/>
        </w:numPr>
        <w:ind w:hanging="1080"/>
        <w:jc w:val="both"/>
        <w:rPr>
          <w:rFonts w:cs="Tahoma"/>
          <w:sz w:val="20"/>
          <w:szCs w:val="20"/>
        </w:rPr>
      </w:pPr>
      <w:r w:rsidRPr="00874DC4">
        <w:rPr>
          <w:rFonts w:cs="Tahoma"/>
          <w:b/>
          <w:sz w:val="20"/>
          <w:szCs w:val="20"/>
        </w:rPr>
        <w:t>KAKOVOST</w:t>
      </w:r>
      <w:r w:rsidR="002C1FEC" w:rsidRPr="00874DC4">
        <w:rPr>
          <w:rFonts w:cs="Tahoma"/>
          <w:b/>
          <w:sz w:val="20"/>
          <w:szCs w:val="20"/>
        </w:rPr>
        <w:t xml:space="preserve"> </w:t>
      </w:r>
    </w:p>
    <w:p w:rsidR="00B86D37" w:rsidRPr="00874DC4" w:rsidRDefault="00B86D37" w:rsidP="007B160A">
      <w:pPr>
        <w:keepNext/>
        <w:keepLines/>
        <w:jc w:val="both"/>
        <w:rPr>
          <w:rFonts w:cs="Tahoma"/>
          <w:sz w:val="20"/>
          <w:szCs w:val="20"/>
        </w:rPr>
      </w:pPr>
    </w:p>
    <w:p w:rsidR="00B86D37" w:rsidRPr="00874DC4" w:rsidRDefault="00B86D37" w:rsidP="007B160A">
      <w:pPr>
        <w:keepNext/>
        <w:keepLines/>
        <w:numPr>
          <w:ilvl w:val="0"/>
          <w:numId w:val="18"/>
        </w:numPr>
        <w:jc w:val="center"/>
        <w:rPr>
          <w:rFonts w:cs="Tahoma"/>
          <w:sz w:val="20"/>
          <w:szCs w:val="20"/>
        </w:rPr>
      </w:pPr>
      <w:r w:rsidRPr="00874DC4">
        <w:rPr>
          <w:rFonts w:cs="Tahoma"/>
          <w:sz w:val="20"/>
          <w:szCs w:val="20"/>
        </w:rPr>
        <w:t>člen</w:t>
      </w:r>
    </w:p>
    <w:p w:rsidR="00B86D37" w:rsidRPr="00874DC4" w:rsidRDefault="00B86D37" w:rsidP="007B160A">
      <w:pPr>
        <w:keepNext/>
        <w:keepLines/>
        <w:jc w:val="both"/>
        <w:rPr>
          <w:rFonts w:cs="Tahoma"/>
          <w:sz w:val="20"/>
          <w:szCs w:val="20"/>
        </w:rPr>
      </w:pPr>
    </w:p>
    <w:p w:rsidR="002C1FEC" w:rsidRPr="00874DC4" w:rsidRDefault="002C1FEC" w:rsidP="007B160A">
      <w:pPr>
        <w:keepNext/>
        <w:keepLines/>
        <w:jc w:val="both"/>
        <w:rPr>
          <w:rFonts w:cs="Tahoma"/>
          <w:sz w:val="20"/>
          <w:szCs w:val="20"/>
        </w:rPr>
      </w:pPr>
      <w:r w:rsidRPr="00874DC4">
        <w:rPr>
          <w:rFonts w:cs="Tahoma"/>
          <w:sz w:val="20"/>
          <w:szCs w:val="20"/>
        </w:rPr>
        <w:t xml:space="preserve">Prodajalec zagotavlja, da bo dobavljeno blago izpolnjevalo vse zahteve kupca, navedene v razpisni dokumentaciji št. </w:t>
      </w:r>
      <w:r w:rsidR="00E76604">
        <w:rPr>
          <w:rFonts w:cs="Tahoma"/>
          <w:sz w:val="20"/>
          <w:szCs w:val="20"/>
        </w:rPr>
        <w:t>ŽALE-14/18</w:t>
      </w:r>
      <w:r w:rsidRPr="00874DC4">
        <w:rPr>
          <w:rFonts w:cs="Tahoma"/>
          <w:sz w:val="20"/>
          <w:szCs w:val="20"/>
        </w:rPr>
        <w:t xml:space="preserve">, na podlagi katere je prodajalec podal svojo ponudbo in sklenil </w:t>
      </w:r>
      <w:r w:rsidR="0091648E">
        <w:rPr>
          <w:rFonts w:cs="Tahoma"/>
          <w:sz w:val="20"/>
          <w:szCs w:val="20"/>
        </w:rPr>
        <w:t>okvirni sporazum</w:t>
      </w:r>
      <w:r w:rsidR="00E67AD3">
        <w:rPr>
          <w:rFonts w:cs="Tahoma"/>
          <w:sz w:val="20"/>
          <w:szCs w:val="20"/>
        </w:rPr>
        <w:t xml:space="preserve"> s kupcem ter v skladu </w:t>
      </w:r>
      <w:r w:rsidR="005E648F">
        <w:rPr>
          <w:rFonts w:cs="Tahoma"/>
          <w:sz w:val="20"/>
          <w:szCs w:val="20"/>
        </w:rPr>
        <w:t xml:space="preserve">z </w:t>
      </w:r>
      <w:r w:rsidR="00E67AD3">
        <w:rPr>
          <w:rFonts w:cs="Tahoma"/>
          <w:sz w:val="20"/>
          <w:szCs w:val="20"/>
        </w:rPr>
        <w:t>vzorcem, ki ga je predložil k ponudbi.</w:t>
      </w:r>
      <w:r w:rsidRPr="00874DC4">
        <w:rPr>
          <w:rFonts w:cs="Tahoma"/>
          <w:sz w:val="20"/>
          <w:szCs w:val="20"/>
        </w:rPr>
        <w:t xml:space="preserve"> Kakovost dobavljenega blaga mora ustrezati obstoječim standardom in kakovosti, ki je navedena v razpisni dokumentaciji in v priloženih dokazilih prodajalca, ki so bila priloga ponudbene dokumentacije prodajalca. </w:t>
      </w:r>
    </w:p>
    <w:p w:rsidR="002C1FEC" w:rsidRPr="00874DC4" w:rsidRDefault="002C1FEC" w:rsidP="007B160A">
      <w:pPr>
        <w:keepNext/>
        <w:keepLines/>
        <w:jc w:val="both"/>
        <w:rPr>
          <w:rFonts w:cs="Tahoma"/>
          <w:sz w:val="20"/>
          <w:szCs w:val="20"/>
        </w:rPr>
      </w:pPr>
    </w:p>
    <w:p w:rsidR="002C1FEC" w:rsidRPr="00874DC4" w:rsidRDefault="002C1FEC" w:rsidP="007B160A">
      <w:pPr>
        <w:keepNext/>
        <w:keepLines/>
        <w:jc w:val="both"/>
        <w:rPr>
          <w:rFonts w:cs="Tahoma"/>
          <w:sz w:val="20"/>
          <w:szCs w:val="20"/>
        </w:rPr>
      </w:pPr>
      <w:r w:rsidRPr="00874DC4">
        <w:rPr>
          <w:rFonts w:cs="Tahoma"/>
          <w:sz w:val="20"/>
          <w:szCs w:val="20"/>
        </w:rPr>
        <w:t xml:space="preserve">V kolikor kupec ugotovi, da material ni kakovostno ustrezen, zavrne prevzem in pozove prodajalca k dobavi materiala, ki ustreza zahtevani kakovosti. </w:t>
      </w:r>
    </w:p>
    <w:p w:rsidR="002C1FEC" w:rsidRPr="00874DC4" w:rsidRDefault="002C1FEC" w:rsidP="007B160A">
      <w:pPr>
        <w:keepNext/>
        <w:keepLines/>
        <w:jc w:val="both"/>
        <w:rPr>
          <w:rFonts w:cs="Tahoma"/>
          <w:sz w:val="20"/>
          <w:szCs w:val="20"/>
        </w:rPr>
      </w:pPr>
    </w:p>
    <w:p w:rsidR="002C1FEC" w:rsidRPr="00874DC4" w:rsidRDefault="002C1FEC" w:rsidP="007B160A">
      <w:pPr>
        <w:keepNext/>
        <w:keepLines/>
        <w:jc w:val="both"/>
        <w:rPr>
          <w:rFonts w:cs="Tahoma"/>
          <w:sz w:val="20"/>
          <w:szCs w:val="20"/>
        </w:rPr>
      </w:pPr>
      <w:r w:rsidRPr="00874DC4">
        <w:rPr>
          <w:rFonts w:cs="Tahoma"/>
          <w:sz w:val="20"/>
          <w:szCs w:val="20"/>
        </w:rPr>
        <w:t xml:space="preserve">V primeru neprimernosti dobavljenega blaga lahko kupec odstopi od sklenjenega okvirnega sporazuma in unovči </w:t>
      </w:r>
      <w:r w:rsidR="00F26665">
        <w:rPr>
          <w:rFonts w:cs="Tahoma"/>
          <w:sz w:val="20"/>
          <w:szCs w:val="20"/>
        </w:rPr>
        <w:t>finančno zavarovanje</w:t>
      </w:r>
      <w:r w:rsidRPr="00874DC4">
        <w:rPr>
          <w:rFonts w:cs="Tahoma"/>
          <w:sz w:val="20"/>
          <w:szCs w:val="20"/>
        </w:rPr>
        <w:t xml:space="preserve"> za zavarovanje dobre izvedbe obveznosti iz okvirnega sporazuma, brez kakršnekoli obveznosti do prodajalca. </w:t>
      </w:r>
    </w:p>
    <w:p w:rsidR="002C1FEC" w:rsidRPr="00874DC4" w:rsidRDefault="002C1FEC" w:rsidP="007B160A">
      <w:pPr>
        <w:keepNext/>
        <w:keepLines/>
        <w:jc w:val="both"/>
        <w:rPr>
          <w:rFonts w:cs="Tahoma"/>
          <w:sz w:val="20"/>
          <w:szCs w:val="20"/>
        </w:rPr>
      </w:pPr>
    </w:p>
    <w:p w:rsidR="00327DCC" w:rsidRPr="00874DC4" w:rsidRDefault="00327DCC" w:rsidP="007B160A">
      <w:pPr>
        <w:keepNext/>
        <w:keepLines/>
        <w:numPr>
          <w:ilvl w:val="0"/>
          <w:numId w:val="18"/>
        </w:numPr>
        <w:jc w:val="center"/>
        <w:rPr>
          <w:rFonts w:cs="Tahoma"/>
          <w:sz w:val="20"/>
          <w:szCs w:val="20"/>
        </w:rPr>
      </w:pPr>
      <w:r w:rsidRPr="00874DC4">
        <w:rPr>
          <w:rFonts w:cs="Tahoma"/>
          <w:sz w:val="20"/>
          <w:szCs w:val="20"/>
        </w:rPr>
        <w:t>člen</w:t>
      </w:r>
    </w:p>
    <w:p w:rsidR="00327DCC" w:rsidRPr="00874DC4" w:rsidRDefault="00327DCC" w:rsidP="007B160A">
      <w:pPr>
        <w:keepNext/>
        <w:keepLines/>
        <w:jc w:val="both"/>
        <w:rPr>
          <w:rFonts w:cs="Tahoma"/>
          <w:sz w:val="20"/>
          <w:szCs w:val="20"/>
        </w:rPr>
      </w:pPr>
    </w:p>
    <w:p w:rsidR="00327DCC" w:rsidRPr="00874DC4" w:rsidRDefault="00327DCC" w:rsidP="007B160A">
      <w:pPr>
        <w:keepNext/>
        <w:keepLines/>
        <w:jc w:val="both"/>
        <w:rPr>
          <w:rFonts w:cs="Tahoma"/>
          <w:sz w:val="20"/>
          <w:szCs w:val="20"/>
        </w:rPr>
      </w:pPr>
      <w:r w:rsidRPr="00874DC4">
        <w:rPr>
          <w:rFonts w:cs="Tahoma"/>
          <w:sz w:val="20"/>
          <w:szCs w:val="20"/>
        </w:rPr>
        <w:t xml:space="preserve">Prodajalec se obvezuje neustrezno oziroma neuporabno blago zamenjati v roku </w:t>
      </w:r>
      <w:r w:rsidR="00F26665">
        <w:rPr>
          <w:rFonts w:cs="Tahoma"/>
          <w:sz w:val="20"/>
          <w:szCs w:val="20"/>
        </w:rPr>
        <w:t>treh (3</w:t>
      </w:r>
      <w:r w:rsidRPr="00874DC4">
        <w:rPr>
          <w:rFonts w:cs="Tahoma"/>
          <w:sz w:val="20"/>
          <w:szCs w:val="20"/>
        </w:rPr>
        <w:t>)</w:t>
      </w:r>
      <w:r w:rsidR="0057660E">
        <w:rPr>
          <w:rFonts w:cs="Tahoma"/>
          <w:sz w:val="20"/>
          <w:szCs w:val="20"/>
        </w:rPr>
        <w:t xml:space="preserve"> delovnih</w:t>
      </w:r>
      <w:r w:rsidRPr="00874DC4">
        <w:rPr>
          <w:rFonts w:cs="Tahoma"/>
          <w:sz w:val="20"/>
          <w:szCs w:val="20"/>
        </w:rPr>
        <w:t xml:space="preserve"> dni na svoje stroške, potem ko ga kupec obvesti (pisno oz. po telefonu) o neustreznosti oziroma neuporabnosti dobavljenega blaga. </w:t>
      </w:r>
    </w:p>
    <w:p w:rsidR="00327DCC" w:rsidRPr="00874DC4" w:rsidRDefault="00327DCC" w:rsidP="007B160A">
      <w:pPr>
        <w:keepNext/>
        <w:keepLines/>
        <w:jc w:val="both"/>
        <w:rPr>
          <w:rFonts w:cs="Tahoma"/>
          <w:sz w:val="20"/>
          <w:szCs w:val="20"/>
        </w:rPr>
      </w:pPr>
    </w:p>
    <w:p w:rsidR="00E67AD3" w:rsidRDefault="00327DCC" w:rsidP="007B160A">
      <w:pPr>
        <w:keepNext/>
        <w:keepLines/>
        <w:jc w:val="both"/>
        <w:rPr>
          <w:rFonts w:cs="Tahoma"/>
          <w:sz w:val="20"/>
          <w:szCs w:val="20"/>
        </w:rPr>
      </w:pPr>
      <w:r w:rsidRPr="00874DC4">
        <w:rPr>
          <w:rFonts w:cs="Tahoma"/>
          <w:sz w:val="20"/>
          <w:szCs w:val="20"/>
        </w:rPr>
        <w:t>V kolikor prodajalec v roku iz prejšnjega člena ne zamenja neustreznega oziroma neuporabnega blaga ali se s kupcem ne dogovori za nov rok zamenjave neustreznega oziroma neuporabnega blaga, lahko kupec unovči finančno zavarovanje za zavarovanje  dobre izvedbe obveznosti iz okvirnega sporazuma ter odstopi od okvirnega sporazuma, brez kakršnekoli obveznosti do prodajalca.</w:t>
      </w:r>
    </w:p>
    <w:p w:rsidR="001B7D4A" w:rsidRPr="00874DC4" w:rsidRDefault="001B7D4A" w:rsidP="007B160A">
      <w:pPr>
        <w:keepNext/>
        <w:keepLines/>
        <w:jc w:val="both"/>
        <w:rPr>
          <w:rFonts w:cs="Tahoma"/>
          <w:sz w:val="20"/>
          <w:szCs w:val="20"/>
        </w:rPr>
      </w:pPr>
    </w:p>
    <w:p w:rsidR="00327DCC" w:rsidRPr="00874DC4" w:rsidRDefault="00327DCC" w:rsidP="007B160A">
      <w:pPr>
        <w:keepNext/>
        <w:keepLines/>
        <w:numPr>
          <w:ilvl w:val="0"/>
          <w:numId w:val="17"/>
        </w:numPr>
        <w:ind w:hanging="1080"/>
        <w:jc w:val="both"/>
        <w:rPr>
          <w:rFonts w:cs="Tahoma"/>
          <w:b/>
          <w:sz w:val="20"/>
          <w:szCs w:val="20"/>
        </w:rPr>
      </w:pPr>
      <w:r w:rsidRPr="00874DC4">
        <w:rPr>
          <w:rFonts w:cs="Tahoma"/>
          <w:b/>
          <w:sz w:val="20"/>
          <w:szCs w:val="20"/>
        </w:rPr>
        <w:t>ROK</w:t>
      </w:r>
      <w:r w:rsidR="005A10E9" w:rsidRPr="00874DC4">
        <w:rPr>
          <w:rFonts w:cs="Tahoma"/>
          <w:b/>
          <w:sz w:val="20"/>
          <w:szCs w:val="20"/>
        </w:rPr>
        <w:t xml:space="preserve"> </w:t>
      </w:r>
      <w:r w:rsidR="005A2B1D" w:rsidRPr="00874DC4">
        <w:rPr>
          <w:rFonts w:cs="Tahoma"/>
          <w:b/>
          <w:sz w:val="20"/>
          <w:szCs w:val="20"/>
        </w:rPr>
        <w:t>DOBAVE, P</w:t>
      </w:r>
      <w:r w:rsidRPr="00874DC4">
        <w:rPr>
          <w:rFonts w:cs="Tahoma"/>
          <w:b/>
          <w:sz w:val="20"/>
          <w:szCs w:val="20"/>
        </w:rPr>
        <w:t>REVZEM</w:t>
      </w:r>
      <w:r w:rsidR="005A2B1D" w:rsidRPr="00874DC4">
        <w:rPr>
          <w:rFonts w:cs="Tahoma"/>
          <w:b/>
          <w:sz w:val="20"/>
          <w:szCs w:val="20"/>
        </w:rPr>
        <w:t xml:space="preserve"> IN VIŠJA SILA</w:t>
      </w:r>
    </w:p>
    <w:p w:rsidR="00327DCC" w:rsidRPr="00874DC4" w:rsidRDefault="00327DCC" w:rsidP="007B160A">
      <w:pPr>
        <w:keepNext/>
        <w:keepLines/>
        <w:jc w:val="both"/>
        <w:rPr>
          <w:rFonts w:cs="Tahoma"/>
          <w:b/>
          <w:sz w:val="20"/>
          <w:szCs w:val="20"/>
        </w:rPr>
      </w:pPr>
    </w:p>
    <w:p w:rsidR="00327DCC" w:rsidRPr="00874DC4" w:rsidRDefault="00327DCC" w:rsidP="007B160A">
      <w:pPr>
        <w:keepNext/>
        <w:keepLines/>
        <w:numPr>
          <w:ilvl w:val="0"/>
          <w:numId w:val="18"/>
        </w:numPr>
        <w:jc w:val="center"/>
        <w:rPr>
          <w:rFonts w:cs="Tahoma"/>
          <w:sz w:val="20"/>
          <w:szCs w:val="20"/>
        </w:rPr>
      </w:pPr>
      <w:r w:rsidRPr="00874DC4">
        <w:rPr>
          <w:rFonts w:cs="Tahoma"/>
          <w:sz w:val="20"/>
          <w:szCs w:val="20"/>
        </w:rPr>
        <w:t>člen</w:t>
      </w:r>
    </w:p>
    <w:p w:rsidR="005A2B1D" w:rsidRPr="00874DC4" w:rsidRDefault="005A2B1D" w:rsidP="007B160A">
      <w:pPr>
        <w:keepNext/>
        <w:keepLines/>
        <w:jc w:val="both"/>
        <w:rPr>
          <w:rFonts w:cs="Tahoma"/>
          <w:sz w:val="20"/>
          <w:szCs w:val="20"/>
        </w:rPr>
      </w:pPr>
    </w:p>
    <w:p w:rsidR="00E67AD3" w:rsidRPr="00E67AD3" w:rsidRDefault="00E67AD3" w:rsidP="007B160A">
      <w:pPr>
        <w:keepNext/>
        <w:keepLines/>
        <w:ind w:right="56"/>
        <w:jc w:val="both"/>
        <w:rPr>
          <w:rFonts w:cs="Tahoma"/>
          <w:sz w:val="20"/>
        </w:rPr>
      </w:pPr>
      <w:r w:rsidRPr="00E67AD3">
        <w:rPr>
          <w:rFonts w:cs="Tahoma"/>
          <w:sz w:val="20"/>
        </w:rPr>
        <w:t>Dobavni rok blaga je pet (5) koledarskih dni od prejema posameznega pisnega</w:t>
      </w:r>
      <w:r>
        <w:rPr>
          <w:rFonts w:cs="Tahoma"/>
          <w:sz w:val="20"/>
        </w:rPr>
        <w:t xml:space="preserve"> naročila kupca.</w:t>
      </w:r>
    </w:p>
    <w:p w:rsidR="00E67AD3" w:rsidRDefault="00E67AD3" w:rsidP="007B160A">
      <w:pPr>
        <w:keepNext/>
        <w:keepLines/>
        <w:jc w:val="both"/>
        <w:rPr>
          <w:rFonts w:cs="Tahoma"/>
          <w:sz w:val="20"/>
          <w:szCs w:val="20"/>
        </w:rPr>
      </w:pPr>
    </w:p>
    <w:p w:rsidR="00E67AD3" w:rsidRDefault="00E67AD3" w:rsidP="007B160A">
      <w:pPr>
        <w:keepNext/>
        <w:keepLines/>
        <w:jc w:val="both"/>
        <w:rPr>
          <w:rFonts w:cs="Tahoma"/>
          <w:sz w:val="20"/>
          <w:szCs w:val="20"/>
        </w:rPr>
      </w:pPr>
    </w:p>
    <w:p w:rsidR="00E67AD3" w:rsidRDefault="00E67AD3" w:rsidP="007B160A">
      <w:pPr>
        <w:keepNext/>
        <w:keepLines/>
        <w:jc w:val="both"/>
        <w:rPr>
          <w:rFonts w:cs="Tahoma"/>
          <w:sz w:val="20"/>
          <w:szCs w:val="20"/>
        </w:rPr>
      </w:pPr>
    </w:p>
    <w:p w:rsidR="00327DCC" w:rsidRPr="00327DCC" w:rsidRDefault="00327DCC" w:rsidP="007B160A">
      <w:pPr>
        <w:keepNext/>
        <w:keepLines/>
        <w:jc w:val="both"/>
        <w:rPr>
          <w:rFonts w:cs="Tahoma"/>
          <w:sz w:val="20"/>
          <w:szCs w:val="20"/>
        </w:rPr>
      </w:pPr>
      <w:r w:rsidRPr="00327DCC">
        <w:rPr>
          <w:rFonts w:cs="Tahoma"/>
          <w:sz w:val="20"/>
          <w:szCs w:val="20"/>
        </w:rPr>
        <w:t>Prodajalec se obvezuje, da bo predmet okvirnega sporazuma dobavljal na lokacijo kupca (</w:t>
      </w:r>
      <w:proofErr w:type="spellStart"/>
      <w:r w:rsidRPr="00327DCC">
        <w:rPr>
          <w:rFonts w:cs="Tahoma"/>
          <w:sz w:val="20"/>
          <w:szCs w:val="20"/>
        </w:rPr>
        <w:t>fco</w:t>
      </w:r>
      <w:proofErr w:type="spellEnd"/>
      <w:r w:rsidRPr="00327DCC">
        <w:rPr>
          <w:rFonts w:cs="Tahoma"/>
          <w:sz w:val="20"/>
          <w:szCs w:val="20"/>
        </w:rPr>
        <w:t>. skladišče kupca</w:t>
      </w:r>
      <w:r w:rsidR="00E67AD3">
        <w:rPr>
          <w:rFonts w:cs="Tahoma"/>
          <w:sz w:val="20"/>
          <w:szCs w:val="20"/>
        </w:rPr>
        <w:t>, razloženo</w:t>
      </w:r>
      <w:r w:rsidRPr="00327DCC">
        <w:rPr>
          <w:rFonts w:cs="Tahoma"/>
          <w:sz w:val="20"/>
          <w:szCs w:val="20"/>
        </w:rPr>
        <w:t xml:space="preserve">). </w:t>
      </w:r>
    </w:p>
    <w:p w:rsidR="00327DCC" w:rsidRPr="00327DCC" w:rsidRDefault="00327DCC" w:rsidP="007B160A">
      <w:pPr>
        <w:keepNext/>
        <w:keepLines/>
        <w:jc w:val="both"/>
        <w:rPr>
          <w:rFonts w:cs="Tahoma"/>
          <w:sz w:val="20"/>
          <w:szCs w:val="20"/>
        </w:rPr>
      </w:pPr>
    </w:p>
    <w:p w:rsidR="005A2B1D" w:rsidRPr="00874DC4" w:rsidRDefault="00327DCC" w:rsidP="007B160A">
      <w:pPr>
        <w:keepNext/>
        <w:keepLines/>
        <w:jc w:val="both"/>
        <w:rPr>
          <w:rFonts w:cs="Tahoma"/>
          <w:sz w:val="20"/>
          <w:szCs w:val="20"/>
        </w:rPr>
      </w:pPr>
      <w:r w:rsidRPr="00327DCC">
        <w:rPr>
          <w:rFonts w:cs="Tahoma"/>
          <w:sz w:val="20"/>
          <w:szCs w:val="20"/>
        </w:rPr>
        <w:t>Ob vsaki posamezni dobavi mora prodajalec izstaviti dobavnico, na kateri je razvidna cena posameznega predmeta naročila.</w:t>
      </w:r>
      <w:r w:rsidR="005A2B1D" w:rsidRPr="00874DC4">
        <w:rPr>
          <w:rFonts w:cs="Tahoma"/>
          <w:sz w:val="20"/>
          <w:szCs w:val="20"/>
        </w:rPr>
        <w:t xml:space="preserve"> Dobava se bo štela za pravilno izvršeno, ko se bo prevzem blaga uspešno opravil na podlagi podpisa dobavnice. Podpisana dobavnica s strani pooblaščenih predstavnikov strank </w:t>
      </w:r>
      <w:r w:rsidR="00374A83">
        <w:rPr>
          <w:rFonts w:cs="Tahoma"/>
          <w:sz w:val="20"/>
          <w:szCs w:val="20"/>
        </w:rPr>
        <w:t>okvirnega sporazuma</w:t>
      </w:r>
      <w:r w:rsidR="005A2B1D" w:rsidRPr="00874DC4">
        <w:rPr>
          <w:rFonts w:cs="Tahoma"/>
          <w:sz w:val="20"/>
          <w:szCs w:val="20"/>
        </w:rPr>
        <w:t xml:space="preserve"> je podlaga za izstavitev računa.</w:t>
      </w:r>
    </w:p>
    <w:p w:rsidR="00327DCC" w:rsidRPr="00327DCC" w:rsidRDefault="00327DCC" w:rsidP="007B160A">
      <w:pPr>
        <w:keepNext/>
        <w:keepLines/>
        <w:tabs>
          <w:tab w:val="left" w:pos="1418"/>
          <w:tab w:val="left" w:pos="1702"/>
        </w:tabs>
        <w:jc w:val="both"/>
        <w:rPr>
          <w:rFonts w:cs="Tahoma"/>
          <w:sz w:val="20"/>
          <w:szCs w:val="20"/>
        </w:rPr>
      </w:pPr>
    </w:p>
    <w:p w:rsidR="00327DCC" w:rsidRPr="00874DC4" w:rsidRDefault="00327DCC" w:rsidP="007B160A">
      <w:pPr>
        <w:keepNext/>
        <w:keepLines/>
        <w:tabs>
          <w:tab w:val="left" w:pos="1418"/>
          <w:tab w:val="left" w:pos="1702"/>
        </w:tabs>
        <w:jc w:val="both"/>
        <w:rPr>
          <w:rFonts w:cs="Tahoma"/>
          <w:sz w:val="20"/>
          <w:szCs w:val="20"/>
        </w:rPr>
      </w:pPr>
      <w:r w:rsidRPr="00327DCC">
        <w:rPr>
          <w:rFonts w:cs="Tahoma"/>
          <w:sz w:val="20"/>
          <w:szCs w:val="20"/>
        </w:rPr>
        <w:t xml:space="preserve">Kupec se obvezuje prevzeti naročeni material v celoti na podlagi dobavnice. Količinski prevzem materiala se opravi takoj ob prevzemu, kakovostni pa v </w:t>
      </w:r>
      <w:proofErr w:type="spellStart"/>
      <w:r w:rsidRPr="00327DCC">
        <w:rPr>
          <w:rFonts w:cs="Tahoma"/>
          <w:sz w:val="20"/>
          <w:szCs w:val="20"/>
        </w:rPr>
        <w:t>uzančnih</w:t>
      </w:r>
      <w:proofErr w:type="spellEnd"/>
      <w:r w:rsidRPr="00327DCC">
        <w:rPr>
          <w:rFonts w:cs="Tahoma"/>
          <w:sz w:val="20"/>
          <w:szCs w:val="20"/>
        </w:rPr>
        <w:t xml:space="preserve"> rokih.</w:t>
      </w:r>
    </w:p>
    <w:p w:rsidR="00A874BD" w:rsidRPr="00874DC4" w:rsidRDefault="00A874BD" w:rsidP="007B160A">
      <w:pPr>
        <w:keepNext/>
        <w:keepLines/>
        <w:tabs>
          <w:tab w:val="left" w:pos="851"/>
          <w:tab w:val="left" w:pos="1702"/>
        </w:tabs>
        <w:jc w:val="both"/>
        <w:rPr>
          <w:rFonts w:cs="Tahoma"/>
          <w:b/>
          <w:sz w:val="20"/>
          <w:szCs w:val="20"/>
        </w:rPr>
      </w:pPr>
    </w:p>
    <w:p w:rsidR="00A874BD" w:rsidRPr="00874DC4" w:rsidRDefault="00A874BD" w:rsidP="007B160A">
      <w:pPr>
        <w:keepNext/>
        <w:keepLines/>
        <w:numPr>
          <w:ilvl w:val="0"/>
          <w:numId w:val="18"/>
        </w:numPr>
        <w:jc w:val="center"/>
        <w:rPr>
          <w:rFonts w:cs="Tahoma"/>
          <w:sz w:val="20"/>
          <w:szCs w:val="20"/>
        </w:rPr>
      </w:pPr>
      <w:r w:rsidRPr="00874DC4">
        <w:rPr>
          <w:rFonts w:cs="Tahoma"/>
          <w:sz w:val="20"/>
          <w:szCs w:val="20"/>
        </w:rPr>
        <w:t>člen</w:t>
      </w:r>
    </w:p>
    <w:p w:rsidR="005A10E9" w:rsidRPr="00874DC4" w:rsidRDefault="005A10E9" w:rsidP="007B160A">
      <w:pPr>
        <w:keepNext/>
        <w:keepLines/>
        <w:jc w:val="both"/>
        <w:rPr>
          <w:rFonts w:cs="Tahoma"/>
          <w:sz w:val="20"/>
          <w:szCs w:val="20"/>
        </w:rPr>
      </w:pPr>
    </w:p>
    <w:p w:rsidR="005A2B1D" w:rsidRPr="00874DC4" w:rsidRDefault="005A2B1D" w:rsidP="007B160A">
      <w:pPr>
        <w:keepNext/>
        <w:keepLines/>
        <w:jc w:val="both"/>
        <w:rPr>
          <w:rFonts w:cs="Tahoma"/>
          <w:sz w:val="20"/>
          <w:szCs w:val="20"/>
        </w:rPr>
      </w:pPr>
      <w:r w:rsidRPr="00874DC4">
        <w:rPr>
          <w:rFonts w:cs="Tahoma"/>
          <w:sz w:val="20"/>
          <w:szCs w:val="20"/>
        </w:rPr>
        <w:t xml:space="preserve">Rok dobave se lahko sporazumno podaljša, če po zahtevi kupca nastopijo razlogi za spremembo dogovorjenega roka dobave ali pa zaradi višje sile, vendar največ za čas trajanja višje sile ali njene posledice. </w:t>
      </w:r>
    </w:p>
    <w:p w:rsidR="005A2B1D" w:rsidRPr="00874DC4" w:rsidRDefault="005A2B1D" w:rsidP="007B160A">
      <w:pPr>
        <w:keepNext/>
        <w:keepLines/>
        <w:jc w:val="both"/>
        <w:rPr>
          <w:rFonts w:cs="Tahoma"/>
          <w:sz w:val="20"/>
          <w:szCs w:val="20"/>
        </w:rPr>
      </w:pPr>
    </w:p>
    <w:p w:rsidR="005A2B1D" w:rsidRPr="00874DC4" w:rsidRDefault="005A2B1D" w:rsidP="007B160A">
      <w:pPr>
        <w:keepNext/>
        <w:keepLines/>
        <w:jc w:val="both"/>
        <w:rPr>
          <w:rFonts w:cs="Tahoma"/>
          <w:sz w:val="20"/>
          <w:szCs w:val="20"/>
        </w:rPr>
      </w:pPr>
      <w:r w:rsidRPr="00874DC4">
        <w:rPr>
          <w:rFonts w:cs="Tahoma"/>
          <w:sz w:val="20"/>
          <w:szCs w:val="2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prodajalec o tem dolžan obvestiti kupca nemudoma oziroma takoj, ko je to mogoče, najkasneje pa v dveh (2) delovnih dneh po nastanku le-te in pri tem tudi navesti vzroke zamude ter okvirni/pričakovani dejanski rok dobave. Le v tem primeru kupec ne bo izvajal sankcij proti </w:t>
      </w:r>
      <w:r w:rsidR="00720370">
        <w:rPr>
          <w:rFonts w:cs="Tahoma"/>
          <w:sz w:val="20"/>
          <w:szCs w:val="20"/>
        </w:rPr>
        <w:t>prodajalcu</w:t>
      </w:r>
      <w:r w:rsidRPr="00874DC4">
        <w:rPr>
          <w:rFonts w:cs="Tahoma"/>
          <w:sz w:val="20"/>
          <w:szCs w:val="20"/>
        </w:rPr>
        <w:t xml:space="preserve"> po </w:t>
      </w:r>
      <w:r w:rsidR="00874DC4" w:rsidRPr="00874DC4">
        <w:rPr>
          <w:rFonts w:cs="Tahoma"/>
          <w:sz w:val="20"/>
          <w:szCs w:val="20"/>
        </w:rPr>
        <w:t>12</w:t>
      </w:r>
      <w:r w:rsidRPr="00874DC4">
        <w:rPr>
          <w:rFonts w:cs="Tahoma"/>
          <w:sz w:val="20"/>
          <w:szCs w:val="20"/>
        </w:rPr>
        <w:t xml:space="preserve">. členu </w:t>
      </w:r>
      <w:r w:rsidR="00314024" w:rsidRPr="00874DC4">
        <w:rPr>
          <w:rFonts w:cs="Tahoma"/>
          <w:sz w:val="20"/>
          <w:szCs w:val="20"/>
        </w:rPr>
        <w:t>tega okvirnega sporazuma</w:t>
      </w:r>
      <w:r w:rsidRPr="00874DC4">
        <w:rPr>
          <w:rFonts w:cs="Tahoma"/>
          <w:sz w:val="20"/>
          <w:szCs w:val="20"/>
        </w:rPr>
        <w:t>. Prodajalec je dolžan kupca nemudoma, najkasneje pa v dveh (2) delovnih dneh, obvestiti  o prenehanju takih okoliščin in na zahtevo kupca dokazati obstoj višje sile.</w:t>
      </w:r>
    </w:p>
    <w:p w:rsidR="005A2B1D" w:rsidRPr="00874DC4" w:rsidRDefault="005A2B1D" w:rsidP="007B160A">
      <w:pPr>
        <w:keepNext/>
        <w:keepLines/>
        <w:jc w:val="both"/>
        <w:rPr>
          <w:rFonts w:cs="Tahoma"/>
          <w:sz w:val="20"/>
          <w:szCs w:val="20"/>
        </w:rPr>
      </w:pPr>
    </w:p>
    <w:p w:rsidR="005A2B1D" w:rsidRPr="00874DC4" w:rsidRDefault="005A2B1D" w:rsidP="007B160A">
      <w:pPr>
        <w:keepNext/>
        <w:keepLines/>
        <w:jc w:val="both"/>
        <w:rPr>
          <w:rFonts w:cs="Tahoma"/>
          <w:sz w:val="20"/>
          <w:szCs w:val="20"/>
        </w:rPr>
      </w:pPr>
      <w:r w:rsidRPr="00874DC4">
        <w:rPr>
          <w:rFonts w:cs="Tahoma"/>
          <w:sz w:val="20"/>
          <w:szCs w:val="20"/>
        </w:rPr>
        <w:t>Pomanjkanje delovne sile ali materiala pri prodajalcu ali pri njegovih dobaviteljih se ne šteje za višjo silo, razen, če ni posledica le-te.</w:t>
      </w:r>
    </w:p>
    <w:p w:rsidR="005A2B1D" w:rsidRPr="00874DC4" w:rsidRDefault="005A2B1D" w:rsidP="007B160A">
      <w:pPr>
        <w:keepNext/>
        <w:keepLines/>
        <w:jc w:val="both"/>
        <w:rPr>
          <w:rFonts w:cs="Tahoma"/>
          <w:sz w:val="20"/>
          <w:szCs w:val="20"/>
        </w:rPr>
      </w:pPr>
    </w:p>
    <w:p w:rsidR="005A2B1D" w:rsidRPr="00874DC4" w:rsidRDefault="005A2B1D" w:rsidP="007B160A">
      <w:pPr>
        <w:keepNext/>
        <w:keepLines/>
        <w:jc w:val="both"/>
        <w:rPr>
          <w:rFonts w:cs="Tahoma"/>
          <w:sz w:val="20"/>
          <w:szCs w:val="20"/>
        </w:rPr>
      </w:pPr>
      <w:r w:rsidRPr="00874DC4">
        <w:rPr>
          <w:rFonts w:cs="Tahoma"/>
          <w:sz w:val="20"/>
          <w:szCs w:val="20"/>
        </w:rPr>
        <w:t xml:space="preserve">Če ni drugih navodil s strani kupca v pisni obliki, bo prodajalec nadaljeval z izvajanjem svojih obveznosti po </w:t>
      </w:r>
      <w:r w:rsidR="00314024" w:rsidRPr="00874DC4">
        <w:rPr>
          <w:rFonts w:cs="Tahoma"/>
          <w:sz w:val="20"/>
          <w:szCs w:val="20"/>
        </w:rPr>
        <w:t>tem okvirnem sporazumu</w:t>
      </w:r>
      <w:r w:rsidRPr="00874DC4">
        <w:rPr>
          <w:rFonts w:cs="Tahoma"/>
          <w:sz w:val="20"/>
          <w:szCs w:val="20"/>
        </w:rPr>
        <w:t>, kot je normalno mogoče in bo iskal vse običajne alternativne načine za izvajanje določil</w:t>
      </w:r>
      <w:r w:rsidR="00314024" w:rsidRPr="00874DC4">
        <w:rPr>
          <w:rFonts w:cs="Tahoma"/>
          <w:sz w:val="20"/>
          <w:szCs w:val="20"/>
        </w:rPr>
        <w:t xml:space="preserve"> okvirnega sporazuma</w:t>
      </w:r>
      <w:r w:rsidRPr="00874DC4">
        <w:rPr>
          <w:rFonts w:cs="Tahoma"/>
          <w:sz w:val="20"/>
          <w:szCs w:val="20"/>
        </w:rPr>
        <w:t>, ki jih ne ovira dogodek višje sile.</w:t>
      </w:r>
    </w:p>
    <w:p w:rsidR="005A2B1D" w:rsidRPr="00874DC4" w:rsidRDefault="005A2B1D" w:rsidP="007B160A">
      <w:pPr>
        <w:keepNext/>
        <w:keepLines/>
        <w:jc w:val="both"/>
        <w:rPr>
          <w:rFonts w:cs="Tahoma"/>
          <w:sz w:val="20"/>
          <w:szCs w:val="20"/>
        </w:rPr>
      </w:pPr>
    </w:p>
    <w:p w:rsidR="00314024" w:rsidRPr="00874DC4" w:rsidRDefault="00314024" w:rsidP="007B160A">
      <w:pPr>
        <w:keepNext/>
        <w:keepLines/>
        <w:numPr>
          <w:ilvl w:val="0"/>
          <w:numId w:val="17"/>
        </w:numPr>
        <w:tabs>
          <w:tab w:val="num" w:pos="1440"/>
        </w:tabs>
        <w:ind w:hanging="1080"/>
        <w:jc w:val="both"/>
        <w:rPr>
          <w:rFonts w:cs="Tahoma"/>
          <w:b/>
          <w:sz w:val="20"/>
          <w:szCs w:val="20"/>
        </w:rPr>
      </w:pPr>
      <w:r w:rsidRPr="00874DC4">
        <w:rPr>
          <w:rFonts w:cs="Tahoma"/>
          <w:b/>
          <w:sz w:val="20"/>
          <w:szCs w:val="20"/>
        </w:rPr>
        <w:t>KAZEN PO OKVIRNEM SPORAZUMU</w:t>
      </w:r>
    </w:p>
    <w:p w:rsidR="00314024" w:rsidRPr="00874DC4" w:rsidRDefault="00314024" w:rsidP="007B160A">
      <w:pPr>
        <w:keepNext/>
        <w:keepLines/>
        <w:jc w:val="both"/>
        <w:rPr>
          <w:rFonts w:cs="Tahoma"/>
          <w:sz w:val="20"/>
          <w:szCs w:val="20"/>
        </w:rPr>
      </w:pPr>
    </w:p>
    <w:p w:rsidR="00314024" w:rsidRPr="00874DC4" w:rsidRDefault="00314024" w:rsidP="007B160A">
      <w:pPr>
        <w:keepNext/>
        <w:keepLines/>
        <w:numPr>
          <w:ilvl w:val="0"/>
          <w:numId w:val="18"/>
        </w:numPr>
        <w:jc w:val="center"/>
        <w:rPr>
          <w:rFonts w:cs="Tahoma"/>
          <w:sz w:val="20"/>
          <w:szCs w:val="20"/>
        </w:rPr>
      </w:pPr>
      <w:r w:rsidRPr="00874DC4">
        <w:rPr>
          <w:rFonts w:cs="Tahoma"/>
          <w:sz w:val="20"/>
          <w:szCs w:val="20"/>
        </w:rPr>
        <w:t xml:space="preserve"> člen</w:t>
      </w:r>
    </w:p>
    <w:p w:rsidR="00314024" w:rsidRPr="00874DC4" w:rsidRDefault="00314024" w:rsidP="007B160A">
      <w:pPr>
        <w:keepNext/>
        <w:keepLines/>
        <w:jc w:val="both"/>
        <w:rPr>
          <w:rFonts w:cs="Tahoma"/>
          <w:sz w:val="20"/>
          <w:szCs w:val="20"/>
        </w:rPr>
      </w:pPr>
    </w:p>
    <w:p w:rsidR="00314024" w:rsidRPr="00874DC4" w:rsidRDefault="00314024" w:rsidP="007B160A">
      <w:pPr>
        <w:keepNext/>
        <w:keepLines/>
        <w:jc w:val="both"/>
        <w:rPr>
          <w:rFonts w:cs="Tahoma"/>
          <w:sz w:val="20"/>
          <w:szCs w:val="20"/>
        </w:rPr>
      </w:pPr>
      <w:r w:rsidRPr="00874DC4">
        <w:rPr>
          <w:rFonts w:cs="Tahoma"/>
          <w:sz w:val="20"/>
          <w:szCs w:val="20"/>
        </w:rPr>
        <w:t>V primeru, da pride do zamude dobavnega  roka in zamuda ni posledica višje sile, kot je zapisano v 1</w:t>
      </w:r>
      <w:r w:rsidR="00874DC4" w:rsidRPr="00874DC4">
        <w:rPr>
          <w:rFonts w:cs="Tahoma"/>
          <w:sz w:val="20"/>
          <w:szCs w:val="20"/>
        </w:rPr>
        <w:t>1</w:t>
      </w:r>
      <w:r w:rsidRPr="00874DC4">
        <w:rPr>
          <w:rFonts w:cs="Tahoma"/>
          <w:sz w:val="20"/>
          <w:szCs w:val="20"/>
        </w:rPr>
        <w:t xml:space="preserve">. členu tega okvirnega sporazuma, je dogovorjena kazen v višini 1 % (enega odstotka) vrednosti neizvršenih dobav brez DDV za vsak dan zamude, pri čemer sme kazen znašati največ 10 % (deset odstotkov) vrednosti neizvršenih dobav brez DDV za posamezno naročilo. </w:t>
      </w:r>
    </w:p>
    <w:p w:rsidR="00314024" w:rsidRPr="00874DC4" w:rsidRDefault="00314024" w:rsidP="007B160A">
      <w:pPr>
        <w:keepNext/>
        <w:keepLines/>
        <w:jc w:val="both"/>
        <w:rPr>
          <w:rFonts w:cs="Tahoma"/>
          <w:sz w:val="20"/>
          <w:szCs w:val="20"/>
        </w:rPr>
      </w:pPr>
    </w:p>
    <w:p w:rsidR="00314024" w:rsidRPr="00874DC4" w:rsidRDefault="00314024" w:rsidP="007B160A">
      <w:pPr>
        <w:keepNext/>
        <w:keepLines/>
        <w:jc w:val="both"/>
        <w:rPr>
          <w:rFonts w:cs="Tahoma"/>
          <w:sz w:val="20"/>
          <w:szCs w:val="20"/>
        </w:rPr>
      </w:pPr>
      <w:r w:rsidRPr="00874DC4">
        <w:rPr>
          <w:rFonts w:cs="Tahoma"/>
          <w:sz w:val="20"/>
          <w:szCs w:val="20"/>
        </w:rPr>
        <w:t>V kolikor kazen preseže 10 % (deset odstotkov) vrednosti neizvršenih dobav brez DDV za posamezno naročilo, lahko kupec unovči finančno zavarovanje za zavarovanje dobre izvedbe obveznosti iz okvirnega sporazuma in od tega sporazuma odstopi, brez kakršnekoli obveznosti do prodajalca.</w:t>
      </w:r>
    </w:p>
    <w:p w:rsidR="00314024" w:rsidRPr="00874DC4" w:rsidRDefault="00314024" w:rsidP="007B160A">
      <w:pPr>
        <w:keepNext/>
        <w:keepLines/>
        <w:jc w:val="both"/>
        <w:rPr>
          <w:rFonts w:cs="Tahoma"/>
          <w:sz w:val="20"/>
          <w:szCs w:val="20"/>
        </w:rPr>
      </w:pPr>
    </w:p>
    <w:p w:rsidR="00314024" w:rsidRPr="00874DC4" w:rsidRDefault="00314024" w:rsidP="007B160A">
      <w:pPr>
        <w:keepNext/>
        <w:keepLines/>
        <w:numPr>
          <w:ilvl w:val="0"/>
          <w:numId w:val="18"/>
        </w:numPr>
        <w:jc w:val="center"/>
        <w:rPr>
          <w:rFonts w:cs="Tahoma"/>
          <w:sz w:val="20"/>
          <w:szCs w:val="20"/>
        </w:rPr>
      </w:pPr>
      <w:r w:rsidRPr="00874DC4">
        <w:rPr>
          <w:rFonts w:cs="Tahoma"/>
          <w:sz w:val="20"/>
          <w:szCs w:val="20"/>
        </w:rPr>
        <w:t>člen</w:t>
      </w:r>
    </w:p>
    <w:p w:rsidR="00314024" w:rsidRPr="00874DC4" w:rsidRDefault="00314024" w:rsidP="007B160A">
      <w:pPr>
        <w:keepNext/>
        <w:keepLines/>
        <w:jc w:val="both"/>
        <w:rPr>
          <w:rFonts w:cs="Tahoma"/>
          <w:sz w:val="20"/>
          <w:szCs w:val="20"/>
        </w:rPr>
      </w:pPr>
    </w:p>
    <w:p w:rsidR="00314024" w:rsidRPr="00874DC4" w:rsidRDefault="00AD3EBD" w:rsidP="007B160A">
      <w:pPr>
        <w:keepNext/>
        <w:keepLines/>
        <w:jc w:val="both"/>
        <w:rPr>
          <w:rFonts w:cs="Tahoma"/>
          <w:sz w:val="20"/>
          <w:szCs w:val="20"/>
        </w:rPr>
      </w:pPr>
      <w:r>
        <w:rPr>
          <w:rFonts w:cs="Tahoma"/>
          <w:sz w:val="20"/>
          <w:szCs w:val="20"/>
        </w:rPr>
        <w:t>Za obračun</w:t>
      </w:r>
      <w:r w:rsidR="00314024" w:rsidRPr="00874DC4">
        <w:rPr>
          <w:rFonts w:cs="Tahoma"/>
          <w:sz w:val="20"/>
          <w:szCs w:val="20"/>
        </w:rPr>
        <w:t xml:space="preserve"> dogovorjene kazni bo kupec prodajalcu izstavil račun s plačilnim rokom petnajst (15) dni od dneva izstavitve računa</w:t>
      </w:r>
      <w:r w:rsidR="001A5CEA" w:rsidRPr="001A5CEA">
        <w:rPr>
          <w:rFonts w:cs="Tahoma"/>
          <w:sz w:val="20"/>
          <w:szCs w:val="20"/>
        </w:rPr>
        <w:t xml:space="preserve"> </w:t>
      </w:r>
      <w:r w:rsidR="001A5CEA" w:rsidRPr="00874DC4">
        <w:rPr>
          <w:rFonts w:cs="Tahoma"/>
          <w:sz w:val="20"/>
          <w:szCs w:val="20"/>
        </w:rPr>
        <w:t>čeprav ob kršitvi dobavnega ro</w:t>
      </w:r>
      <w:r>
        <w:rPr>
          <w:rFonts w:cs="Tahoma"/>
          <w:sz w:val="20"/>
          <w:szCs w:val="20"/>
        </w:rPr>
        <w:t>ka prodajalca na to ni opozoril</w:t>
      </w:r>
      <w:r w:rsidR="00314024" w:rsidRPr="00874DC4">
        <w:rPr>
          <w:rFonts w:cs="Tahoma"/>
          <w:sz w:val="20"/>
          <w:szCs w:val="20"/>
        </w:rPr>
        <w:t>. V primeru zamude pri plačilu je prodajalec dolžan kupcu plačati še zakonske zamudne obresti.</w:t>
      </w:r>
    </w:p>
    <w:p w:rsidR="00314024" w:rsidRPr="00874DC4" w:rsidRDefault="00314024" w:rsidP="007B160A">
      <w:pPr>
        <w:keepNext/>
        <w:keepLines/>
        <w:jc w:val="both"/>
        <w:rPr>
          <w:rFonts w:cs="Tahoma"/>
          <w:sz w:val="20"/>
          <w:szCs w:val="20"/>
        </w:rPr>
      </w:pPr>
    </w:p>
    <w:p w:rsidR="00314024" w:rsidRPr="00874DC4" w:rsidRDefault="00314024" w:rsidP="007B160A">
      <w:pPr>
        <w:keepNext/>
        <w:keepLines/>
        <w:jc w:val="both"/>
        <w:rPr>
          <w:rFonts w:cs="Tahoma"/>
          <w:sz w:val="20"/>
          <w:szCs w:val="20"/>
        </w:rPr>
      </w:pPr>
      <w:r w:rsidRPr="00874DC4">
        <w:rPr>
          <w:rFonts w:cs="Tahoma"/>
          <w:sz w:val="20"/>
          <w:szCs w:val="20"/>
        </w:rPr>
        <w:lastRenderedPageBreak/>
        <w:t>Kupec in prodajalec soglašata, da pravica zaračunati dogovorjeno kazen ni pogojena z nastankom škode pri kupcu</w:t>
      </w:r>
      <w:r w:rsidR="006214CD" w:rsidRPr="00874DC4">
        <w:rPr>
          <w:rFonts w:cs="Tahoma"/>
          <w:sz w:val="20"/>
          <w:szCs w:val="20"/>
        </w:rPr>
        <w:t xml:space="preserve">, v kolikor le–ta presega znesek iz unovčenega zavarovanja. </w:t>
      </w:r>
      <w:r w:rsidRPr="00874DC4">
        <w:rPr>
          <w:rFonts w:cs="Tahoma"/>
          <w:sz w:val="20"/>
          <w:szCs w:val="20"/>
        </w:rPr>
        <w:t xml:space="preserve">Povračilo tako nastale škode bo kupec uveljavljal po splošnih načelih odškodninske odgovornosti oziroma z unovčitvijo finančnega zavarovanja za zavarovanje dobre izvedbe obveznosti iz okvirnega sporazuma, neodvisno od uveljavljanja dogovorjene kazni. </w:t>
      </w:r>
    </w:p>
    <w:p w:rsidR="00314024" w:rsidRPr="00874DC4" w:rsidRDefault="00314024" w:rsidP="007B160A">
      <w:pPr>
        <w:keepNext/>
        <w:keepLines/>
        <w:jc w:val="both"/>
        <w:rPr>
          <w:rFonts w:cs="Tahoma"/>
          <w:sz w:val="20"/>
          <w:szCs w:val="20"/>
        </w:rPr>
      </w:pPr>
    </w:p>
    <w:p w:rsidR="005A10E9" w:rsidRPr="00874DC4" w:rsidRDefault="005A10E9" w:rsidP="007B160A">
      <w:pPr>
        <w:keepNext/>
        <w:keepLines/>
        <w:numPr>
          <w:ilvl w:val="0"/>
          <w:numId w:val="18"/>
        </w:numPr>
        <w:tabs>
          <w:tab w:val="num" w:pos="0"/>
        </w:tabs>
        <w:jc w:val="center"/>
        <w:rPr>
          <w:rFonts w:cs="Tahoma"/>
          <w:sz w:val="20"/>
          <w:szCs w:val="20"/>
        </w:rPr>
      </w:pPr>
      <w:r w:rsidRPr="00874DC4">
        <w:rPr>
          <w:rFonts w:cs="Tahoma"/>
          <w:sz w:val="20"/>
          <w:szCs w:val="20"/>
        </w:rPr>
        <w:t>člen</w:t>
      </w:r>
    </w:p>
    <w:p w:rsidR="005A10E9" w:rsidRPr="00874DC4" w:rsidRDefault="005A10E9" w:rsidP="007B160A">
      <w:pPr>
        <w:keepNext/>
        <w:keepLines/>
        <w:jc w:val="both"/>
        <w:rPr>
          <w:rFonts w:cs="Tahoma"/>
          <w:sz w:val="20"/>
          <w:szCs w:val="20"/>
        </w:rPr>
      </w:pPr>
    </w:p>
    <w:p w:rsidR="005A10E9" w:rsidRPr="00874DC4" w:rsidRDefault="005A10E9" w:rsidP="007B160A">
      <w:pPr>
        <w:keepNext/>
        <w:keepLines/>
        <w:tabs>
          <w:tab w:val="left" w:pos="567"/>
        </w:tabs>
        <w:ind w:right="-2"/>
        <w:jc w:val="both"/>
        <w:rPr>
          <w:rFonts w:cs="Tahoma"/>
          <w:sz w:val="20"/>
          <w:szCs w:val="20"/>
          <w:lang w:eastAsia="en-US"/>
        </w:rPr>
      </w:pPr>
      <w:r w:rsidRPr="00874DC4">
        <w:rPr>
          <w:rFonts w:cs="Tahoma"/>
          <w:sz w:val="20"/>
          <w:szCs w:val="20"/>
          <w:lang w:eastAsia="en-US"/>
        </w:rPr>
        <w:t>Kupec in prodajalec sta sporazumna, da se obračunana kazen</w:t>
      </w:r>
      <w:r w:rsidR="0091648E">
        <w:rPr>
          <w:rFonts w:cs="Tahoma"/>
          <w:sz w:val="20"/>
          <w:szCs w:val="20"/>
          <w:lang w:eastAsia="en-US"/>
        </w:rPr>
        <w:t xml:space="preserve"> po okvirnem sporazumu</w:t>
      </w:r>
      <w:r w:rsidRPr="00874DC4">
        <w:rPr>
          <w:rFonts w:cs="Tahoma"/>
          <w:sz w:val="20"/>
          <w:szCs w:val="20"/>
          <w:lang w:eastAsia="en-US"/>
        </w:rPr>
        <w:t xml:space="preserve"> obračunava kot kompenzacija medsebojnih terjatev – plačil med kupcem in prodajalcem.</w:t>
      </w:r>
    </w:p>
    <w:p w:rsidR="00D22BF2" w:rsidRPr="00874DC4" w:rsidRDefault="00D22BF2" w:rsidP="007B160A">
      <w:pPr>
        <w:keepNext/>
        <w:keepLines/>
        <w:jc w:val="both"/>
        <w:rPr>
          <w:rFonts w:cs="Tahoma"/>
          <w:sz w:val="20"/>
          <w:szCs w:val="20"/>
        </w:rPr>
      </w:pPr>
    </w:p>
    <w:p w:rsidR="00AE7569" w:rsidRPr="00874DC4" w:rsidRDefault="00AE7569" w:rsidP="007B160A">
      <w:pPr>
        <w:keepNext/>
        <w:keepLines/>
        <w:numPr>
          <w:ilvl w:val="0"/>
          <w:numId w:val="17"/>
        </w:numPr>
        <w:ind w:hanging="1080"/>
        <w:jc w:val="both"/>
        <w:rPr>
          <w:rFonts w:cs="Tahoma"/>
          <w:b/>
          <w:sz w:val="20"/>
          <w:szCs w:val="20"/>
        </w:rPr>
      </w:pPr>
      <w:r w:rsidRPr="00874DC4">
        <w:rPr>
          <w:rFonts w:cs="Tahoma"/>
          <w:b/>
          <w:sz w:val="20"/>
          <w:szCs w:val="20"/>
        </w:rPr>
        <w:t>PLAČIL</w:t>
      </w:r>
      <w:r w:rsidR="00900308" w:rsidRPr="00874DC4">
        <w:rPr>
          <w:rFonts w:cs="Tahoma"/>
          <w:b/>
          <w:sz w:val="20"/>
          <w:szCs w:val="20"/>
        </w:rPr>
        <w:t>O</w:t>
      </w:r>
    </w:p>
    <w:p w:rsidR="00AE7569" w:rsidRPr="00874DC4" w:rsidRDefault="00AE7569" w:rsidP="007B160A">
      <w:pPr>
        <w:keepNext/>
        <w:keepLines/>
        <w:rPr>
          <w:rFonts w:cs="Tahoma"/>
          <w:sz w:val="20"/>
          <w:szCs w:val="20"/>
        </w:rPr>
      </w:pPr>
    </w:p>
    <w:p w:rsidR="00AE7569" w:rsidRPr="00874DC4" w:rsidRDefault="00AE7569" w:rsidP="007B160A">
      <w:pPr>
        <w:keepNext/>
        <w:keepLines/>
        <w:numPr>
          <w:ilvl w:val="0"/>
          <w:numId w:val="18"/>
        </w:numPr>
        <w:tabs>
          <w:tab w:val="num" w:pos="0"/>
        </w:tabs>
        <w:jc w:val="center"/>
        <w:rPr>
          <w:rFonts w:cs="Tahoma"/>
          <w:sz w:val="20"/>
          <w:szCs w:val="20"/>
        </w:rPr>
      </w:pPr>
      <w:r w:rsidRPr="00874DC4">
        <w:rPr>
          <w:rFonts w:cs="Tahoma"/>
          <w:sz w:val="20"/>
          <w:szCs w:val="20"/>
        </w:rPr>
        <w:t>člen</w:t>
      </w:r>
    </w:p>
    <w:p w:rsidR="00AE7569" w:rsidRPr="00874DC4" w:rsidRDefault="00AE7569" w:rsidP="007B160A">
      <w:pPr>
        <w:keepNext/>
        <w:keepLines/>
        <w:jc w:val="both"/>
        <w:rPr>
          <w:rFonts w:cs="Tahoma"/>
          <w:kern w:val="16"/>
          <w:sz w:val="20"/>
          <w:szCs w:val="20"/>
        </w:rPr>
      </w:pPr>
    </w:p>
    <w:p w:rsidR="00055F99" w:rsidRPr="00874DC4" w:rsidRDefault="003574E4" w:rsidP="007B160A">
      <w:pPr>
        <w:keepNext/>
        <w:keepLines/>
        <w:jc w:val="both"/>
        <w:rPr>
          <w:sz w:val="20"/>
          <w:szCs w:val="20"/>
        </w:rPr>
      </w:pPr>
      <w:r w:rsidRPr="00874DC4">
        <w:rPr>
          <w:sz w:val="20"/>
          <w:szCs w:val="20"/>
        </w:rPr>
        <w:t xml:space="preserve">Račun za dobavljeno blago bo prodajalec izstavil v petih (5) delovnih dneh od dneva dobave predmeta </w:t>
      </w:r>
      <w:r w:rsidR="006214CD" w:rsidRPr="00874DC4">
        <w:rPr>
          <w:sz w:val="20"/>
          <w:szCs w:val="20"/>
        </w:rPr>
        <w:t>okvirnega sporazuma</w:t>
      </w:r>
      <w:r w:rsidRPr="00874DC4">
        <w:rPr>
          <w:sz w:val="20"/>
          <w:szCs w:val="20"/>
        </w:rPr>
        <w:t xml:space="preserve">, </w:t>
      </w:r>
      <w:r w:rsidRPr="00874DC4">
        <w:rPr>
          <w:rFonts w:cs="Tahoma"/>
          <w:sz w:val="20"/>
          <w:szCs w:val="20"/>
        </w:rPr>
        <w:t xml:space="preserve">kar se potrdi s podpisom </w:t>
      </w:r>
      <w:r w:rsidR="006214CD" w:rsidRPr="00874DC4">
        <w:rPr>
          <w:rFonts w:cs="Tahoma"/>
          <w:sz w:val="20"/>
          <w:szCs w:val="20"/>
        </w:rPr>
        <w:t xml:space="preserve">dobavnice </w:t>
      </w:r>
      <w:r w:rsidRPr="00874DC4">
        <w:rPr>
          <w:rFonts w:cs="Tahoma"/>
          <w:sz w:val="20"/>
          <w:szCs w:val="20"/>
        </w:rPr>
        <w:t xml:space="preserve">s strani strank </w:t>
      </w:r>
      <w:r w:rsidR="006214CD" w:rsidRPr="00874DC4">
        <w:rPr>
          <w:rFonts w:cs="Tahoma"/>
          <w:sz w:val="20"/>
          <w:szCs w:val="20"/>
        </w:rPr>
        <w:t xml:space="preserve">okvirnega sporazuma </w:t>
      </w:r>
      <w:r w:rsidRPr="00874DC4">
        <w:rPr>
          <w:rFonts w:cs="Tahoma"/>
          <w:sz w:val="20"/>
          <w:szCs w:val="20"/>
        </w:rPr>
        <w:t>oziroma njunih pooblaščenih p</w:t>
      </w:r>
      <w:r w:rsidR="006214CD" w:rsidRPr="00874DC4">
        <w:rPr>
          <w:rFonts w:cs="Tahoma"/>
          <w:sz w:val="20"/>
          <w:szCs w:val="20"/>
        </w:rPr>
        <w:t>redstavnikov</w:t>
      </w:r>
      <w:r w:rsidRPr="00874DC4">
        <w:rPr>
          <w:rFonts w:cs="Tahoma"/>
          <w:sz w:val="20"/>
          <w:szCs w:val="20"/>
        </w:rPr>
        <w:t>, pri čemer je podpisan</w:t>
      </w:r>
      <w:r w:rsidR="006214CD" w:rsidRPr="00874DC4">
        <w:rPr>
          <w:rFonts w:cs="Tahoma"/>
          <w:sz w:val="20"/>
          <w:szCs w:val="20"/>
        </w:rPr>
        <w:t>a</w:t>
      </w:r>
      <w:r w:rsidRPr="00874DC4">
        <w:rPr>
          <w:rFonts w:cs="Tahoma"/>
          <w:sz w:val="20"/>
          <w:szCs w:val="20"/>
        </w:rPr>
        <w:t xml:space="preserve"> </w:t>
      </w:r>
      <w:r w:rsidR="006214CD" w:rsidRPr="00874DC4">
        <w:rPr>
          <w:rFonts w:cs="Tahoma"/>
          <w:sz w:val="20"/>
          <w:szCs w:val="20"/>
        </w:rPr>
        <w:t>dobavnica</w:t>
      </w:r>
      <w:r w:rsidRPr="00874DC4">
        <w:rPr>
          <w:rFonts w:cs="Tahoma"/>
          <w:sz w:val="20"/>
          <w:szCs w:val="20"/>
        </w:rPr>
        <w:t xml:space="preserve"> s strani strank</w:t>
      </w:r>
      <w:r w:rsidR="006214CD" w:rsidRPr="00874DC4">
        <w:rPr>
          <w:rFonts w:cs="Tahoma"/>
          <w:sz w:val="20"/>
          <w:szCs w:val="20"/>
        </w:rPr>
        <w:t xml:space="preserve"> okvirnega sporazuma</w:t>
      </w:r>
      <w:r w:rsidRPr="00874DC4">
        <w:rPr>
          <w:rFonts w:cs="Tahoma"/>
          <w:sz w:val="20"/>
          <w:szCs w:val="20"/>
        </w:rPr>
        <w:t xml:space="preserve"> oziroma njunih pooblaščenih p</w:t>
      </w:r>
      <w:r w:rsidR="006214CD" w:rsidRPr="00874DC4">
        <w:rPr>
          <w:rFonts w:cs="Tahoma"/>
          <w:sz w:val="20"/>
          <w:szCs w:val="20"/>
        </w:rPr>
        <w:t>redstavnikov</w:t>
      </w:r>
      <w:r w:rsidRPr="00874DC4">
        <w:rPr>
          <w:rFonts w:cs="Tahoma"/>
          <w:sz w:val="20"/>
          <w:szCs w:val="20"/>
        </w:rPr>
        <w:t xml:space="preserve"> priloga k računu. </w:t>
      </w:r>
      <w:r w:rsidR="00055F99" w:rsidRPr="00874DC4">
        <w:rPr>
          <w:sz w:val="20"/>
          <w:szCs w:val="20"/>
        </w:rPr>
        <w:t xml:space="preserve">Na računu mora biti </w:t>
      </w:r>
      <w:r w:rsidR="005C1564">
        <w:rPr>
          <w:sz w:val="20"/>
          <w:szCs w:val="20"/>
        </w:rPr>
        <w:t xml:space="preserve">navedena številka pisnega naročila kupca ter </w:t>
      </w:r>
      <w:r w:rsidR="00055F99" w:rsidRPr="00874DC4">
        <w:rPr>
          <w:sz w:val="20"/>
          <w:szCs w:val="20"/>
        </w:rPr>
        <w:t>specificirana količina in cena izvedenih dobav. Račune bo potrdil predstavnik kupca.</w:t>
      </w:r>
    </w:p>
    <w:p w:rsidR="003574E4" w:rsidRPr="00874DC4" w:rsidRDefault="003574E4" w:rsidP="007B160A">
      <w:pPr>
        <w:keepNext/>
        <w:keepLines/>
        <w:jc w:val="both"/>
        <w:rPr>
          <w:sz w:val="20"/>
          <w:szCs w:val="20"/>
        </w:rPr>
      </w:pPr>
    </w:p>
    <w:p w:rsidR="003574E4" w:rsidRPr="00874DC4" w:rsidRDefault="003574E4" w:rsidP="007B160A">
      <w:pPr>
        <w:keepNext/>
        <w:keepLines/>
        <w:tabs>
          <w:tab w:val="left" w:pos="2155"/>
        </w:tabs>
        <w:jc w:val="both"/>
        <w:rPr>
          <w:rFonts w:cs="Tahoma"/>
          <w:kern w:val="16"/>
          <w:sz w:val="20"/>
          <w:szCs w:val="20"/>
        </w:rPr>
      </w:pPr>
      <w:r w:rsidRPr="00874DC4">
        <w:rPr>
          <w:rFonts w:cs="Tahoma"/>
          <w:kern w:val="16"/>
          <w:sz w:val="20"/>
          <w:szCs w:val="20"/>
        </w:rPr>
        <w:t>Kupec ima pravico obrazloženo zavrniti nepravilni račun v roku petih (5) delovnih dni po prejemu računa, prodajalec pa je dolžan v tem primeru izstaviti nov, pravilni račun v roku petih (5) delovnih dni od zavrnitve,</w:t>
      </w:r>
      <w:r w:rsidRPr="00874DC4">
        <w:rPr>
          <w:rFonts w:cs="Tahoma"/>
          <w:sz w:val="20"/>
          <w:szCs w:val="20"/>
        </w:rPr>
        <w:t xml:space="preserve"> v kater</w:t>
      </w:r>
      <w:r w:rsidR="0039112E" w:rsidRPr="00874DC4">
        <w:rPr>
          <w:rFonts w:cs="Tahoma"/>
          <w:sz w:val="20"/>
          <w:szCs w:val="20"/>
        </w:rPr>
        <w:t>em</w:t>
      </w:r>
      <w:r w:rsidRPr="00874DC4">
        <w:rPr>
          <w:rFonts w:cs="Tahoma"/>
          <w:sz w:val="20"/>
          <w:szCs w:val="20"/>
        </w:rPr>
        <w:t xml:space="preserve"> bo izkazana pravilna vrednost dobavljenega blaga</w:t>
      </w:r>
      <w:r w:rsidRPr="00874DC4">
        <w:rPr>
          <w:rFonts w:cs="Tahoma"/>
          <w:kern w:val="16"/>
          <w:sz w:val="20"/>
          <w:szCs w:val="20"/>
        </w:rPr>
        <w:t xml:space="preserve">. </w:t>
      </w:r>
    </w:p>
    <w:p w:rsidR="003574E4" w:rsidRPr="00874DC4" w:rsidRDefault="003574E4" w:rsidP="007B160A">
      <w:pPr>
        <w:keepNext/>
        <w:keepLines/>
        <w:jc w:val="both"/>
        <w:rPr>
          <w:rFonts w:cs="Tahoma"/>
          <w:sz w:val="20"/>
          <w:szCs w:val="20"/>
        </w:rPr>
      </w:pPr>
    </w:p>
    <w:p w:rsidR="003574E4" w:rsidRDefault="003574E4" w:rsidP="007B160A">
      <w:pPr>
        <w:keepNext/>
        <w:keepLines/>
        <w:jc w:val="both"/>
        <w:rPr>
          <w:sz w:val="20"/>
          <w:szCs w:val="20"/>
        </w:rPr>
      </w:pPr>
      <w:r w:rsidRPr="00874DC4">
        <w:rPr>
          <w:sz w:val="20"/>
          <w:szCs w:val="20"/>
        </w:rPr>
        <w:t>Kupec</w:t>
      </w:r>
      <w:r w:rsidRPr="00874DC4">
        <w:rPr>
          <w:sz w:val="20"/>
          <w:szCs w:val="20"/>
          <w:lang w:val="x-none"/>
        </w:rPr>
        <w:t xml:space="preserve"> bo račun za </w:t>
      </w:r>
      <w:r w:rsidRPr="00874DC4">
        <w:rPr>
          <w:sz w:val="20"/>
          <w:szCs w:val="20"/>
        </w:rPr>
        <w:t>dobavljeno blago</w:t>
      </w:r>
      <w:r w:rsidRPr="00874DC4">
        <w:rPr>
          <w:sz w:val="20"/>
          <w:szCs w:val="20"/>
          <w:lang w:val="x-none"/>
        </w:rPr>
        <w:t xml:space="preserve"> po </w:t>
      </w:r>
      <w:r w:rsidR="00374A83">
        <w:rPr>
          <w:sz w:val="20"/>
          <w:szCs w:val="20"/>
        </w:rPr>
        <w:t xml:space="preserve">tem okvirnem sporazumu </w:t>
      </w:r>
      <w:r w:rsidRPr="00874DC4">
        <w:rPr>
          <w:sz w:val="20"/>
          <w:szCs w:val="20"/>
          <w:lang w:val="x-none"/>
        </w:rPr>
        <w:t xml:space="preserve">plačal  na transakcijski račun </w:t>
      </w:r>
      <w:r w:rsidRPr="00874DC4">
        <w:rPr>
          <w:sz w:val="20"/>
          <w:szCs w:val="20"/>
        </w:rPr>
        <w:t>prodajalca</w:t>
      </w:r>
      <w:r w:rsidRPr="00874DC4">
        <w:rPr>
          <w:sz w:val="20"/>
          <w:szCs w:val="20"/>
          <w:lang w:val="x-none"/>
        </w:rPr>
        <w:t xml:space="preserve">, ki je uradno evidentiran pri AJPES in bo naveden na računu, v roku tridesetih (30) koledarskih dni od dneva izstavitve računa. </w:t>
      </w:r>
    </w:p>
    <w:p w:rsidR="00927C9B" w:rsidRPr="00927C9B" w:rsidRDefault="00927C9B" w:rsidP="007B160A">
      <w:pPr>
        <w:keepNext/>
        <w:keepLines/>
        <w:jc w:val="both"/>
        <w:rPr>
          <w:sz w:val="20"/>
          <w:szCs w:val="20"/>
        </w:rPr>
      </w:pPr>
    </w:p>
    <w:p w:rsidR="003574E4" w:rsidRPr="00874DC4" w:rsidRDefault="00C93381" w:rsidP="007B160A">
      <w:pPr>
        <w:keepNext/>
        <w:keepLines/>
        <w:jc w:val="both"/>
        <w:rPr>
          <w:rFonts w:cs="Tahoma"/>
          <w:sz w:val="20"/>
          <w:szCs w:val="20"/>
        </w:rPr>
      </w:pPr>
      <w:r w:rsidRPr="00874DC4">
        <w:rPr>
          <w:rFonts w:cs="Tahoma"/>
          <w:sz w:val="20"/>
          <w:szCs w:val="20"/>
        </w:rPr>
        <w:t>Kupec</w:t>
      </w:r>
      <w:r w:rsidR="003574E4" w:rsidRPr="00874DC4">
        <w:rPr>
          <w:rFonts w:cs="Tahoma"/>
          <w:sz w:val="20"/>
          <w:szCs w:val="20"/>
        </w:rPr>
        <w:t xml:space="preserve"> bo plačila, vsem v te</w:t>
      </w:r>
      <w:r w:rsidR="00374A83">
        <w:rPr>
          <w:rFonts w:cs="Tahoma"/>
          <w:sz w:val="20"/>
          <w:szCs w:val="20"/>
        </w:rPr>
        <w:t xml:space="preserve">m okvirnem sporazumu </w:t>
      </w:r>
      <w:r w:rsidR="003574E4" w:rsidRPr="00874DC4">
        <w:rPr>
          <w:rFonts w:cs="Tahoma"/>
          <w:sz w:val="20"/>
          <w:szCs w:val="20"/>
        </w:rPr>
        <w:t>navedenim podizvajalcem, izvajal skladno z določili ZJN-3.</w:t>
      </w:r>
    </w:p>
    <w:p w:rsidR="003574E4" w:rsidRPr="00874DC4" w:rsidRDefault="003574E4" w:rsidP="007B160A">
      <w:pPr>
        <w:keepNext/>
        <w:keepLines/>
        <w:jc w:val="both"/>
        <w:rPr>
          <w:sz w:val="20"/>
          <w:szCs w:val="20"/>
        </w:rPr>
      </w:pPr>
    </w:p>
    <w:p w:rsidR="003574E4" w:rsidRDefault="003574E4" w:rsidP="007B160A">
      <w:pPr>
        <w:keepNext/>
        <w:keepLines/>
        <w:jc w:val="both"/>
        <w:rPr>
          <w:sz w:val="20"/>
          <w:szCs w:val="20"/>
        </w:rPr>
      </w:pPr>
      <w:r w:rsidRPr="00874DC4">
        <w:rPr>
          <w:sz w:val="20"/>
          <w:szCs w:val="20"/>
          <w:lang w:val="x-none"/>
        </w:rPr>
        <w:t>Davek na dodano vrednost (DDV) se obračuna ob izstavitvi računa, v skladu z veljavno zakonodajo v Republiki Sloveniji.</w:t>
      </w:r>
    </w:p>
    <w:p w:rsidR="00E67AD3" w:rsidRPr="00E67AD3" w:rsidRDefault="00E67AD3" w:rsidP="007B160A">
      <w:pPr>
        <w:keepNext/>
        <w:keepLines/>
        <w:jc w:val="both"/>
        <w:rPr>
          <w:sz w:val="20"/>
          <w:szCs w:val="20"/>
        </w:rPr>
      </w:pPr>
    </w:p>
    <w:p w:rsidR="0032191B" w:rsidRPr="00874DC4" w:rsidRDefault="003574E4" w:rsidP="007B160A">
      <w:pPr>
        <w:keepNext/>
        <w:keepLines/>
        <w:jc w:val="both"/>
        <w:rPr>
          <w:rFonts w:cs="Tahoma"/>
          <w:sz w:val="20"/>
          <w:szCs w:val="20"/>
        </w:rPr>
      </w:pPr>
      <w:r w:rsidRPr="00874DC4">
        <w:rPr>
          <w:rFonts w:cs="Tahoma"/>
          <w:sz w:val="20"/>
          <w:szCs w:val="20"/>
        </w:rPr>
        <w:t>V primeru kupčeve zamude pri plačilu ima prodajalec pravico zaračunati zakonske zamudne obresti.</w:t>
      </w:r>
    </w:p>
    <w:p w:rsidR="00900308" w:rsidRPr="00874DC4" w:rsidRDefault="00900308" w:rsidP="007B160A">
      <w:pPr>
        <w:keepNext/>
        <w:keepLines/>
        <w:jc w:val="both"/>
        <w:rPr>
          <w:rFonts w:cs="Tahoma"/>
          <w:sz w:val="20"/>
          <w:szCs w:val="20"/>
        </w:rPr>
      </w:pPr>
    </w:p>
    <w:p w:rsidR="00900308" w:rsidRPr="00874DC4" w:rsidRDefault="00900308" w:rsidP="007B160A">
      <w:pPr>
        <w:keepNext/>
        <w:keepLines/>
        <w:numPr>
          <w:ilvl w:val="0"/>
          <w:numId w:val="18"/>
        </w:numPr>
        <w:jc w:val="center"/>
        <w:rPr>
          <w:rFonts w:cs="Tahoma"/>
          <w:sz w:val="20"/>
          <w:szCs w:val="20"/>
        </w:rPr>
      </w:pPr>
      <w:r w:rsidRPr="00874DC4">
        <w:rPr>
          <w:rFonts w:cs="Tahoma"/>
          <w:sz w:val="20"/>
          <w:szCs w:val="20"/>
        </w:rPr>
        <w:t>člen</w:t>
      </w:r>
    </w:p>
    <w:p w:rsidR="00900308" w:rsidRPr="00874DC4" w:rsidRDefault="00900308" w:rsidP="007B160A">
      <w:pPr>
        <w:keepNext/>
        <w:keepLines/>
        <w:jc w:val="both"/>
        <w:rPr>
          <w:rFonts w:cs="Tahoma"/>
          <w:sz w:val="20"/>
          <w:szCs w:val="20"/>
        </w:rPr>
      </w:pPr>
    </w:p>
    <w:p w:rsidR="00FF292C" w:rsidRPr="00874DC4" w:rsidRDefault="00FF292C" w:rsidP="007B160A">
      <w:pPr>
        <w:keepNext/>
        <w:keepLines/>
        <w:jc w:val="both"/>
        <w:rPr>
          <w:rFonts w:cs="Tahoma"/>
          <w:sz w:val="20"/>
          <w:szCs w:val="20"/>
        </w:rPr>
      </w:pPr>
      <w:r w:rsidRPr="00874DC4">
        <w:rPr>
          <w:rFonts w:cs="Tahoma"/>
          <w:sz w:val="20"/>
          <w:szCs w:val="20"/>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6E6AC1" w:rsidRPr="00874DC4" w:rsidRDefault="006E6AC1" w:rsidP="007B160A">
      <w:pPr>
        <w:keepNext/>
        <w:keepLines/>
        <w:jc w:val="both"/>
        <w:rPr>
          <w:rFonts w:cs="Tahoma"/>
          <w:sz w:val="20"/>
          <w:szCs w:val="20"/>
        </w:rPr>
      </w:pPr>
    </w:p>
    <w:p w:rsidR="0047710B" w:rsidRPr="00874DC4" w:rsidRDefault="00E5513D" w:rsidP="007B160A">
      <w:pPr>
        <w:keepNext/>
        <w:keepLines/>
        <w:numPr>
          <w:ilvl w:val="0"/>
          <w:numId w:val="17"/>
        </w:numPr>
        <w:tabs>
          <w:tab w:val="num" w:pos="1440"/>
        </w:tabs>
        <w:ind w:hanging="1080"/>
        <w:jc w:val="both"/>
        <w:rPr>
          <w:rFonts w:cs="Tahoma"/>
          <w:b/>
          <w:sz w:val="20"/>
          <w:szCs w:val="20"/>
        </w:rPr>
      </w:pPr>
      <w:r w:rsidRPr="00874DC4">
        <w:rPr>
          <w:rFonts w:cs="Tahoma"/>
          <w:b/>
          <w:sz w:val="20"/>
          <w:szCs w:val="20"/>
        </w:rPr>
        <w:t xml:space="preserve">POOBLAŠČENI </w:t>
      </w:r>
      <w:r w:rsidR="0047710B" w:rsidRPr="00874DC4">
        <w:rPr>
          <w:rFonts w:cs="Tahoma"/>
          <w:b/>
          <w:sz w:val="20"/>
          <w:szCs w:val="20"/>
        </w:rPr>
        <w:t xml:space="preserve">PREDSTAVNIKI </w:t>
      </w:r>
      <w:r w:rsidR="003574E4" w:rsidRPr="00874DC4">
        <w:rPr>
          <w:rFonts w:cs="Tahoma"/>
          <w:b/>
          <w:sz w:val="20"/>
          <w:szCs w:val="20"/>
        </w:rPr>
        <w:t>STRANK</w:t>
      </w:r>
      <w:r w:rsidR="0039112E" w:rsidRPr="00874DC4">
        <w:rPr>
          <w:rFonts w:cs="Tahoma"/>
          <w:b/>
          <w:sz w:val="20"/>
          <w:szCs w:val="20"/>
        </w:rPr>
        <w:t xml:space="preserve"> </w:t>
      </w:r>
      <w:r w:rsidR="00C27722" w:rsidRPr="00874DC4">
        <w:rPr>
          <w:rFonts w:cs="Tahoma"/>
          <w:b/>
          <w:sz w:val="20"/>
          <w:szCs w:val="20"/>
        </w:rPr>
        <w:t>OKVIRNEGA SPORAZUMA</w:t>
      </w:r>
    </w:p>
    <w:p w:rsidR="0047710B" w:rsidRPr="00874DC4" w:rsidRDefault="0047710B" w:rsidP="007B160A">
      <w:pPr>
        <w:keepNext/>
        <w:keepLines/>
        <w:tabs>
          <w:tab w:val="left" w:pos="567"/>
          <w:tab w:val="left" w:pos="1702"/>
        </w:tabs>
        <w:jc w:val="both"/>
        <w:rPr>
          <w:rFonts w:cs="Tahoma"/>
          <w:b/>
          <w:sz w:val="20"/>
          <w:szCs w:val="20"/>
        </w:rPr>
      </w:pPr>
    </w:p>
    <w:p w:rsidR="0047710B" w:rsidRPr="00874DC4" w:rsidRDefault="0047710B"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47710B" w:rsidRPr="00874DC4" w:rsidRDefault="0047710B" w:rsidP="007B160A">
      <w:pPr>
        <w:keepNext/>
        <w:keepLines/>
        <w:tabs>
          <w:tab w:val="left" w:pos="567"/>
          <w:tab w:val="left" w:pos="1702"/>
        </w:tabs>
        <w:jc w:val="both"/>
        <w:rPr>
          <w:rFonts w:cs="Tahoma"/>
          <w:b/>
          <w:sz w:val="20"/>
          <w:szCs w:val="20"/>
        </w:rPr>
      </w:pPr>
    </w:p>
    <w:p w:rsidR="00C27722" w:rsidRPr="00874DC4" w:rsidRDefault="00E5513D" w:rsidP="007B160A">
      <w:pPr>
        <w:keepNext/>
        <w:keepLines/>
        <w:tabs>
          <w:tab w:val="left" w:pos="567"/>
          <w:tab w:val="left" w:pos="1418"/>
          <w:tab w:val="left" w:pos="1702"/>
        </w:tabs>
        <w:jc w:val="both"/>
        <w:rPr>
          <w:rFonts w:cs="Tahoma"/>
          <w:sz w:val="20"/>
          <w:szCs w:val="20"/>
        </w:rPr>
      </w:pPr>
      <w:r w:rsidRPr="00874DC4">
        <w:rPr>
          <w:rFonts w:cs="Tahoma"/>
          <w:sz w:val="20"/>
          <w:szCs w:val="20"/>
        </w:rPr>
        <w:t>Pooblaščeni p</w:t>
      </w:r>
      <w:r w:rsidR="00020729" w:rsidRPr="00874DC4">
        <w:rPr>
          <w:rFonts w:cs="Tahoma"/>
          <w:sz w:val="20"/>
          <w:szCs w:val="20"/>
        </w:rPr>
        <w:t xml:space="preserve">redstavnik </w:t>
      </w:r>
      <w:r w:rsidR="0047710B" w:rsidRPr="00874DC4">
        <w:rPr>
          <w:rFonts w:cs="Tahoma"/>
          <w:sz w:val="20"/>
          <w:szCs w:val="20"/>
        </w:rPr>
        <w:t xml:space="preserve">kupca za izvajanje </w:t>
      </w:r>
      <w:r w:rsidR="00C27722" w:rsidRPr="00874DC4">
        <w:rPr>
          <w:rFonts w:cs="Tahoma"/>
          <w:sz w:val="20"/>
          <w:szCs w:val="20"/>
        </w:rPr>
        <w:t>tega okvirnega sporazuma</w:t>
      </w:r>
      <w:r w:rsidR="0047710B" w:rsidRPr="00874DC4">
        <w:rPr>
          <w:rFonts w:cs="Tahoma"/>
          <w:sz w:val="20"/>
          <w:szCs w:val="20"/>
        </w:rPr>
        <w:t xml:space="preserve"> je: </w:t>
      </w:r>
      <w:r w:rsidR="00AD3EBD">
        <w:rPr>
          <w:rFonts w:cs="Tahoma"/>
          <w:sz w:val="20"/>
          <w:szCs w:val="20"/>
        </w:rPr>
        <w:t>Zoran</w:t>
      </w:r>
      <w:r w:rsidR="00E67AD3">
        <w:rPr>
          <w:rFonts w:cs="Tahoma"/>
          <w:sz w:val="20"/>
          <w:szCs w:val="20"/>
        </w:rPr>
        <w:t xml:space="preserve"> Kramžar</w:t>
      </w:r>
      <w:r w:rsidR="00C27722" w:rsidRPr="00874DC4">
        <w:rPr>
          <w:rFonts w:cs="Tahoma"/>
          <w:sz w:val="20"/>
          <w:szCs w:val="20"/>
        </w:rPr>
        <w:t>, telefon: 01/</w:t>
      </w:r>
      <w:r w:rsidR="00E67AD3">
        <w:rPr>
          <w:rFonts w:cs="Tahoma"/>
          <w:sz w:val="20"/>
          <w:szCs w:val="20"/>
        </w:rPr>
        <w:t>420 17 13</w:t>
      </w:r>
      <w:r w:rsidR="00C27722" w:rsidRPr="00874DC4">
        <w:rPr>
          <w:rFonts w:cs="Tahoma"/>
          <w:sz w:val="20"/>
          <w:szCs w:val="20"/>
        </w:rPr>
        <w:t>, e-</w:t>
      </w:r>
      <w:proofErr w:type="spellStart"/>
      <w:r w:rsidR="00C27722" w:rsidRPr="00874DC4">
        <w:rPr>
          <w:rFonts w:cs="Tahoma"/>
          <w:sz w:val="20"/>
          <w:szCs w:val="20"/>
        </w:rPr>
        <w:t>mail</w:t>
      </w:r>
      <w:proofErr w:type="spellEnd"/>
      <w:r w:rsidR="00C27722" w:rsidRPr="00874DC4">
        <w:rPr>
          <w:rFonts w:cs="Tahoma"/>
          <w:sz w:val="20"/>
          <w:szCs w:val="20"/>
        </w:rPr>
        <w:t xml:space="preserve">: </w:t>
      </w:r>
      <w:hyperlink r:id="rId26" w:history="1">
        <w:r w:rsidR="00E67AD3" w:rsidRPr="007373C5">
          <w:rPr>
            <w:rStyle w:val="Hiperpovezava"/>
            <w:rFonts w:cs="Tahoma"/>
            <w:sz w:val="20"/>
            <w:szCs w:val="20"/>
          </w:rPr>
          <w:t>zoran.kramzar@zale.si</w:t>
        </w:r>
      </w:hyperlink>
      <w:r w:rsidR="00C27722" w:rsidRPr="00874DC4">
        <w:rPr>
          <w:rFonts w:cs="Tahoma"/>
          <w:sz w:val="20"/>
          <w:szCs w:val="20"/>
        </w:rPr>
        <w:t>.</w:t>
      </w:r>
    </w:p>
    <w:p w:rsidR="00C27722" w:rsidRPr="00874DC4" w:rsidRDefault="00C27722" w:rsidP="007B160A">
      <w:pPr>
        <w:keepNext/>
        <w:keepLines/>
        <w:tabs>
          <w:tab w:val="left" w:pos="567"/>
          <w:tab w:val="left" w:pos="1418"/>
          <w:tab w:val="left" w:pos="1702"/>
        </w:tabs>
        <w:jc w:val="both"/>
        <w:rPr>
          <w:rFonts w:cs="Tahoma"/>
          <w:sz w:val="20"/>
          <w:szCs w:val="20"/>
        </w:rPr>
      </w:pPr>
    </w:p>
    <w:p w:rsidR="0047710B" w:rsidRPr="00874DC4" w:rsidRDefault="00E5513D" w:rsidP="007B160A">
      <w:pPr>
        <w:keepNext/>
        <w:keepLines/>
        <w:tabs>
          <w:tab w:val="left" w:pos="567"/>
          <w:tab w:val="left" w:pos="1418"/>
          <w:tab w:val="left" w:pos="1702"/>
        </w:tabs>
        <w:jc w:val="both"/>
        <w:rPr>
          <w:rFonts w:cs="Tahoma"/>
          <w:sz w:val="20"/>
          <w:szCs w:val="20"/>
        </w:rPr>
      </w:pPr>
      <w:r w:rsidRPr="00874DC4">
        <w:rPr>
          <w:rFonts w:cs="Tahoma"/>
          <w:sz w:val="20"/>
          <w:szCs w:val="20"/>
        </w:rPr>
        <w:t>Pooblaščeni p</w:t>
      </w:r>
      <w:r w:rsidR="0047710B" w:rsidRPr="00874DC4">
        <w:rPr>
          <w:rFonts w:cs="Tahoma"/>
          <w:sz w:val="20"/>
          <w:szCs w:val="20"/>
        </w:rPr>
        <w:t xml:space="preserve">redstavnik prodajalca za izvajanje </w:t>
      </w:r>
      <w:r w:rsidR="00C27722" w:rsidRPr="00874DC4">
        <w:rPr>
          <w:rFonts w:cs="Tahoma"/>
          <w:sz w:val="20"/>
          <w:szCs w:val="20"/>
        </w:rPr>
        <w:t xml:space="preserve">tega okvirnega sporazuma je:  __________________,  </w:t>
      </w:r>
      <w:r w:rsidR="0047710B" w:rsidRPr="00874DC4">
        <w:rPr>
          <w:rFonts w:cs="Tahoma"/>
          <w:sz w:val="20"/>
          <w:szCs w:val="20"/>
        </w:rPr>
        <w:t>_____________________, telefon: ___</w:t>
      </w:r>
      <w:r w:rsidR="003574E4" w:rsidRPr="00874DC4">
        <w:rPr>
          <w:rFonts w:cs="Tahoma"/>
          <w:sz w:val="20"/>
          <w:szCs w:val="20"/>
        </w:rPr>
        <w:t>________</w:t>
      </w:r>
      <w:r w:rsidR="0047710B" w:rsidRPr="00874DC4">
        <w:rPr>
          <w:rFonts w:cs="Tahoma"/>
          <w:sz w:val="20"/>
          <w:szCs w:val="20"/>
        </w:rPr>
        <w:t>, e-</w:t>
      </w:r>
      <w:proofErr w:type="spellStart"/>
      <w:r w:rsidR="0047710B" w:rsidRPr="00874DC4">
        <w:rPr>
          <w:rFonts w:cs="Tahoma"/>
          <w:sz w:val="20"/>
          <w:szCs w:val="20"/>
        </w:rPr>
        <w:t>mail</w:t>
      </w:r>
      <w:proofErr w:type="spellEnd"/>
      <w:r w:rsidR="0047710B" w:rsidRPr="00874DC4">
        <w:rPr>
          <w:rFonts w:cs="Tahoma"/>
          <w:sz w:val="20"/>
          <w:szCs w:val="20"/>
        </w:rPr>
        <w:t xml:space="preserve">: </w:t>
      </w:r>
      <w:r w:rsidR="0047710B" w:rsidRPr="00874DC4">
        <w:rPr>
          <w:rFonts w:ascii="Times New Roman" w:hAnsi="Times New Roman"/>
          <w:sz w:val="20"/>
          <w:szCs w:val="20"/>
        </w:rPr>
        <w:t>__________________ .</w:t>
      </w:r>
      <w:r w:rsidR="0047710B" w:rsidRPr="00874DC4">
        <w:rPr>
          <w:rFonts w:cs="Tahoma"/>
          <w:sz w:val="20"/>
          <w:szCs w:val="20"/>
        </w:rPr>
        <w:t xml:space="preserve"> </w:t>
      </w:r>
    </w:p>
    <w:p w:rsidR="0047710B" w:rsidRPr="00874DC4" w:rsidRDefault="0047710B" w:rsidP="007B160A">
      <w:pPr>
        <w:keepNext/>
        <w:keepLines/>
        <w:tabs>
          <w:tab w:val="left" w:pos="567"/>
          <w:tab w:val="left" w:pos="1702"/>
        </w:tabs>
        <w:jc w:val="both"/>
        <w:rPr>
          <w:rFonts w:cs="Tahoma"/>
          <w:b/>
          <w:sz w:val="20"/>
          <w:szCs w:val="20"/>
        </w:rPr>
      </w:pPr>
    </w:p>
    <w:p w:rsidR="00600E8A" w:rsidRPr="00874DC4" w:rsidRDefault="00C61EA1" w:rsidP="007B160A">
      <w:pPr>
        <w:keepNext/>
        <w:keepLines/>
        <w:jc w:val="both"/>
        <w:rPr>
          <w:sz w:val="20"/>
          <w:szCs w:val="20"/>
        </w:rPr>
      </w:pPr>
      <w:r w:rsidRPr="00874DC4">
        <w:rPr>
          <w:sz w:val="20"/>
          <w:szCs w:val="20"/>
        </w:rPr>
        <w:lastRenderedPageBreak/>
        <w:t xml:space="preserve">Pooblaščena predstavnika pravnomočno zastopata prodajalca </w:t>
      </w:r>
      <w:r w:rsidR="000016F9" w:rsidRPr="00874DC4">
        <w:rPr>
          <w:sz w:val="20"/>
          <w:szCs w:val="20"/>
        </w:rPr>
        <w:t>oziroma</w:t>
      </w:r>
      <w:r w:rsidRPr="00874DC4">
        <w:rPr>
          <w:sz w:val="20"/>
          <w:szCs w:val="20"/>
        </w:rPr>
        <w:t xml:space="preserve"> kupca ter v njunem imenu izvajata vse ukrepe v zvezi z izvedbo predmeta </w:t>
      </w:r>
      <w:r w:rsidR="00020729" w:rsidRPr="00874DC4">
        <w:rPr>
          <w:sz w:val="20"/>
          <w:szCs w:val="20"/>
        </w:rPr>
        <w:t>tega okvirnega sporazuma</w:t>
      </w:r>
      <w:r w:rsidRPr="00874DC4">
        <w:rPr>
          <w:sz w:val="20"/>
          <w:szCs w:val="20"/>
        </w:rPr>
        <w:t xml:space="preserve">. </w:t>
      </w:r>
      <w:r w:rsidR="00E67AD3">
        <w:rPr>
          <w:sz w:val="20"/>
          <w:szCs w:val="20"/>
        </w:rPr>
        <w:t xml:space="preserve">Spremembo </w:t>
      </w:r>
      <w:r w:rsidR="0047710B" w:rsidRPr="00874DC4">
        <w:rPr>
          <w:sz w:val="20"/>
          <w:szCs w:val="20"/>
        </w:rPr>
        <w:t xml:space="preserve">svojih </w:t>
      </w:r>
      <w:r w:rsidR="00E5513D" w:rsidRPr="00874DC4">
        <w:rPr>
          <w:sz w:val="20"/>
          <w:szCs w:val="20"/>
        </w:rPr>
        <w:t xml:space="preserve">pooblaščenih </w:t>
      </w:r>
      <w:r w:rsidR="0047710B" w:rsidRPr="00874DC4">
        <w:rPr>
          <w:sz w:val="20"/>
          <w:szCs w:val="20"/>
        </w:rPr>
        <w:t xml:space="preserve">predstavnikov morata stranki </w:t>
      </w:r>
      <w:r w:rsidR="00020729" w:rsidRPr="00874DC4">
        <w:rPr>
          <w:sz w:val="20"/>
          <w:szCs w:val="20"/>
        </w:rPr>
        <w:t xml:space="preserve">okvirnega sporazuma </w:t>
      </w:r>
      <w:r w:rsidR="0047710B" w:rsidRPr="00874DC4">
        <w:rPr>
          <w:sz w:val="20"/>
          <w:szCs w:val="20"/>
        </w:rPr>
        <w:t xml:space="preserve">sporočiti druga drugi v pisni obliki </w:t>
      </w:r>
      <w:r w:rsidRPr="00874DC4">
        <w:rPr>
          <w:sz w:val="20"/>
          <w:szCs w:val="20"/>
        </w:rPr>
        <w:t>najkasneje v petih (5) dneh po nastopu</w:t>
      </w:r>
      <w:r w:rsidR="00874DC4">
        <w:rPr>
          <w:sz w:val="20"/>
          <w:szCs w:val="20"/>
        </w:rPr>
        <w:t xml:space="preserve"> spremembe.</w:t>
      </w:r>
    </w:p>
    <w:p w:rsidR="00CE3002" w:rsidRPr="00874DC4" w:rsidRDefault="00CE3002" w:rsidP="007B160A">
      <w:pPr>
        <w:keepNext/>
        <w:keepLines/>
        <w:jc w:val="both"/>
        <w:rPr>
          <w:rFonts w:cs="Tahoma"/>
          <w:sz w:val="20"/>
          <w:szCs w:val="20"/>
        </w:rPr>
      </w:pPr>
    </w:p>
    <w:p w:rsidR="00AE7569" w:rsidRPr="00874DC4" w:rsidRDefault="003004FF" w:rsidP="007B160A">
      <w:pPr>
        <w:keepNext/>
        <w:keepLines/>
        <w:numPr>
          <w:ilvl w:val="0"/>
          <w:numId w:val="17"/>
        </w:numPr>
        <w:ind w:hanging="1080"/>
        <w:jc w:val="both"/>
        <w:rPr>
          <w:rFonts w:cs="Tahoma"/>
          <w:b/>
          <w:sz w:val="20"/>
          <w:szCs w:val="20"/>
        </w:rPr>
      </w:pPr>
      <w:r w:rsidRPr="00874DC4">
        <w:rPr>
          <w:rFonts w:cs="Tahoma"/>
          <w:b/>
          <w:sz w:val="20"/>
          <w:szCs w:val="20"/>
        </w:rPr>
        <w:t>FINANČNO</w:t>
      </w:r>
      <w:r w:rsidR="00AE7569" w:rsidRPr="00874DC4">
        <w:rPr>
          <w:rFonts w:cs="Tahoma"/>
          <w:b/>
          <w:sz w:val="20"/>
          <w:szCs w:val="20"/>
        </w:rPr>
        <w:t xml:space="preserve"> Z</w:t>
      </w:r>
      <w:r w:rsidRPr="00874DC4">
        <w:rPr>
          <w:rFonts w:cs="Tahoma"/>
          <w:b/>
          <w:sz w:val="20"/>
          <w:szCs w:val="20"/>
        </w:rPr>
        <w:t>AVAROVANJE</w:t>
      </w:r>
    </w:p>
    <w:p w:rsidR="00AE7569" w:rsidRPr="00874DC4" w:rsidRDefault="00AE7569" w:rsidP="007B160A">
      <w:pPr>
        <w:keepNext/>
        <w:keepLines/>
        <w:tabs>
          <w:tab w:val="left" w:pos="709"/>
          <w:tab w:val="left" w:pos="1702"/>
        </w:tabs>
        <w:jc w:val="both"/>
        <w:rPr>
          <w:rFonts w:cs="Tahoma"/>
          <w:sz w:val="20"/>
          <w:szCs w:val="20"/>
        </w:rPr>
      </w:pPr>
    </w:p>
    <w:p w:rsidR="00AE7569" w:rsidRPr="00874DC4" w:rsidRDefault="00AE7569"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AE7569" w:rsidRPr="00874DC4" w:rsidRDefault="00AE7569" w:rsidP="007B160A">
      <w:pPr>
        <w:keepNext/>
        <w:keepLines/>
        <w:jc w:val="both"/>
        <w:rPr>
          <w:rFonts w:cs="Tahoma"/>
          <w:sz w:val="20"/>
          <w:szCs w:val="20"/>
        </w:rPr>
      </w:pPr>
    </w:p>
    <w:p w:rsidR="006E61C0" w:rsidRPr="00874DC4" w:rsidRDefault="00476412" w:rsidP="007B160A">
      <w:pPr>
        <w:keepNext/>
        <w:keepLines/>
        <w:jc w:val="both"/>
        <w:rPr>
          <w:rFonts w:cs="Tahoma"/>
          <w:sz w:val="20"/>
          <w:szCs w:val="20"/>
        </w:rPr>
      </w:pPr>
      <w:r w:rsidRPr="00874DC4">
        <w:rPr>
          <w:rFonts w:cs="Tahoma"/>
          <w:sz w:val="20"/>
          <w:szCs w:val="20"/>
        </w:rPr>
        <w:t xml:space="preserve">Prodajalec </w:t>
      </w:r>
      <w:r w:rsidR="00AE7569" w:rsidRPr="00874DC4">
        <w:rPr>
          <w:rFonts w:cs="Tahoma"/>
          <w:sz w:val="20"/>
          <w:szCs w:val="20"/>
        </w:rPr>
        <w:t>se obvezuje, da bo najkasneje ob sklenitvi</w:t>
      </w:r>
      <w:r w:rsidR="00AE7569" w:rsidRPr="00874DC4">
        <w:rPr>
          <w:rFonts w:cs="Tahoma"/>
          <w:b/>
          <w:sz w:val="20"/>
          <w:szCs w:val="20"/>
        </w:rPr>
        <w:t xml:space="preserve"> </w:t>
      </w:r>
      <w:r w:rsidR="00CE3002" w:rsidRPr="00874DC4">
        <w:rPr>
          <w:rFonts w:cs="Tahoma"/>
          <w:sz w:val="20"/>
          <w:szCs w:val="20"/>
        </w:rPr>
        <w:t>okvirnega sporazumu</w:t>
      </w:r>
      <w:r w:rsidR="00AE7569" w:rsidRPr="00874DC4">
        <w:rPr>
          <w:rFonts w:cs="Tahoma"/>
          <w:sz w:val="20"/>
          <w:szCs w:val="20"/>
        </w:rPr>
        <w:t xml:space="preserve">, </w:t>
      </w:r>
      <w:r w:rsidRPr="00874DC4">
        <w:rPr>
          <w:rFonts w:cs="Tahoma"/>
          <w:sz w:val="20"/>
          <w:szCs w:val="20"/>
        </w:rPr>
        <w:t>kupcu</w:t>
      </w:r>
      <w:r w:rsidR="00AE7569" w:rsidRPr="00874DC4">
        <w:rPr>
          <w:rFonts w:cs="Tahoma"/>
          <w:sz w:val="20"/>
          <w:szCs w:val="20"/>
        </w:rPr>
        <w:t xml:space="preserve"> predložil bianko menico z menično izjavo za zavarovanje dobre izvedbe</w:t>
      </w:r>
      <w:r w:rsidR="00840BBA" w:rsidRPr="00874DC4">
        <w:rPr>
          <w:rFonts w:cs="Tahoma"/>
          <w:sz w:val="20"/>
          <w:szCs w:val="20"/>
        </w:rPr>
        <w:t xml:space="preserve"> </w:t>
      </w:r>
      <w:r w:rsidR="00AE7569" w:rsidRPr="00874DC4">
        <w:rPr>
          <w:rFonts w:cs="Tahoma"/>
          <w:sz w:val="20"/>
          <w:szCs w:val="20"/>
        </w:rPr>
        <w:t>obveznosti</w:t>
      </w:r>
      <w:r w:rsidR="00374A83">
        <w:rPr>
          <w:rFonts w:cs="Tahoma"/>
          <w:sz w:val="20"/>
          <w:szCs w:val="20"/>
        </w:rPr>
        <w:t xml:space="preserve"> iz okvirnega sporazuma</w:t>
      </w:r>
      <w:r w:rsidR="00AE7569" w:rsidRPr="00874DC4">
        <w:rPr>
          <w:rFonts w:cs="Tahoma"/>
          <w:sz w:val="20"/>
          <w:szCs w:val="20"/>
        </w:rPr>
        <w:t>, v višini 10 % (desetih odstotkov)</w:t>
      </w:r>
      <w:r w:rsidR="00840BBA" w:rsidRPr="00874DC4">
        <w:rPr>
          <w:rFonts w:cs="Tahoma"/>
          <w:sz w:val="20"/>
          <w:szCs w:val="20"/>
        </w:rPr>
        <w:t xml:space="preserve"> </w:t>
      </w:r>
      <w:r w:rsidR="00CE3002" w:rsidRPr="00874DC4">
        <w:rPr>
          <w:rFonts w:cs="Tahoma"/>
          <w:sz w:val="20"/>
          <w:szCs w:val="20"/>
        </w:rPr>
        <w:t>ponudbene</w:t>
      </w:r>
      <w:r w:rsidR="00AE7569" w:rsidRPr="00874DC4">
        <w:rPr>
          <w:rFonts w:cs="Tahoma"/>
          <w:sz w:val="20"/>
          <w:szCs w:val="20"/>
        </w:rPr>
        <w:t xml:space="preserve"> </w:t>
      </w:r>
      <w:r w:rsidRPr="00874DC4">
        <w:rPr>
          <w:rFonts w:cs="Tahoma"/>
          <w:sz w:val="20"/>
          <w:szCs w:val="20"/>
        </w:rPr>
        <w:t xml:space="preserve"> vrednosti </w:t>
      </w:r>
      <w:r w:rsidR="00CE3002" w:rsidRPr="00874DC4">
        <w:rPr>
          <w:rFonts w:cs="Tahoma"/>
          <w:sz w:val="20"/>
          <w:szCs w:val="20"/>
        </w:rPr>
        <w:t xml:space="preserve">z </w:t>
      </w:r>
      <w:r w:rsidR="00AE7569" w:rsidRPr="00874DC4">
        <w:rPr>
          <w:rFonts w:cs="Tahoma"/>
          <w:sz w:val="20"/>
          <w:szCs w:val="20"/>
        </w:rPr>
        <w:t xml:space="preserve"> DDV</w:t>
      </w:r>
      <w:r w:rsidR="008A4ED5" w:rsidRPr="00874DC4">
        <w:rPr>
          <w:rFonts w:cs="Tahoma"/>
          <w:sz w:val="20"/>
          <w:szCs w:val="20"/>
        </w:rPr>
        <w:t xml:space="preserve"> (v nadaljevanju tudi: finančno zavarovanje za zavarovanje dobre izvedbe obveznosti</w:t>
      </w:r>
      <w:r w:rsidR="00374A83">
        <w:rPr>
          <w:rFonts w:cs="Tahoma"/>
          <w:sz w:val="20"/>
          <w:szCs w:val="20"/>
        </w:rPr>
        <w:t xml:space="preserve"> iz okvirnega sporazuma</w:t>
      </w:r>
      <w:r w:rsidR="008A4ED5" w:rsidRPr="00874DC4">
        <w:rPr>
          <w:rFonts w:cs="Tahoma"/>
          <w:sz w:val="20"/>
          <w:szCs w:val="20"/>
        </w:rPr>
        <w:t xml:space="preserve"> </w:t>
      </w:r>
      <w:r w:rsidR="00840BBA" w:rsidRPr="00874DC4">
        <w:rPr>
          <w:rFonts w:cs="Tahoma"/>
          <w:sz w:val="20"/>
          <w:szCs w:val="20"/>
        </w:rPr>
        <w:t>ali finančno zavarovan</w:t>
      </w:r>
      <w:r w:rsidR="00AD3EBD">
        <w:rPr>
          <w:rFonts w:cs="Tahoma"/>
          <w:sz w:val="20"/>
          <w:szCs w:val="20"/>
        </w:rPr>
        <w:t>j</w:t>
      </w:r>
      <w:r w:rsidR="00840BBA" w:rsidRPr="00874DC4">
        <w:rPr>
          <w:rFonts w:cs="Tahoma"/>
          <w:sz w:val="20"/>
          <w:szCs w:val="20"/>
        </w:rPr>
        <w:t>e</w:t>
      </w:r>
      <w:r w:rsidR="008A4ED5" w:rsidRPr="00874DC4">
        <w:rPr>
          <w:rFonts w:cs="Tahoma"/>
          <w:sz w:val="20"/>
          <w:szCs w:val="20"/>
        </w:rPr>
        <w:t>)</w:t>
      </w:r>
      <w:r w:rsidR="00AE7569" w:rsidRPr="00874DC4">
        <w:rPr>
          <w:rFonts w:cs="Tahoma"/>
          <w:sz w:val="20"/>
          <w:szCs w:val="20"/>
        </w:rPr>
        <w:t>, z dobo v</w:t>
      </w:r>
      <w:r w:rsidR="002C5D91" w:rsidRPr="00874DC4">
        <w:rPr>
          <w:rFonts w:cs="Tahoma"/>
          <w:sz w:val="20"/>
          <w:szCs w:val="20"/>
        </w:rPr>
        <w:t xml:space="preserve">eljavnosti </w:t>
      </w:r>
      <w:r w:rsidR="00E5513D" w:rsidRPr="00874DC4">
        <w:rPr>
          <w:rFonts w:cs="Tahoma"/>
          <w:sz w:val="20"/>
          <w:szCs w:val="20"/>
        </w:rPr>
        <w:t>30 (</w:t>
      </w:r>
      <w:r w:rsidRPr="00874DC4">
        <w:rPr>
          <w:rFonts w:cs="Tahoma"/>
          <w:sz w:val="20"/>
          <w:szCs w:val="20"/>
        </w:rPr>
        <w:t>trideset</w:t>
      </w:r>
      <w:r w:rsidR="00E5513D" w:rsidRPr="00874DC4">
        <w:rPr>
          <w:rFonts w:cs="Tahoma"/>
          <w:sz w:val="20"/>
          <w:szCs w:val="20"/>
        </w:rPr>
        <w:t>)</w:t>
      </w:r>
      <w:r w:rsidRPr="00874DC4">
        <w:rPr>
          <w:rFonts w:cs="Tahoma"/>
          <w:sz w:val="20"/>
          <w:szCs w:val="20"/>
        </w:rPr>
        <w:t xml:space="preserve"> dni po preteku veljavnosti </w:t>
      </w:r>
      <w:r w:rsidR="00CE3002" w:rsidRPr="00874DC4">
        <w:rPr>
          <w:rFonts w:cs="Tahoma"/>
          <w:sz w:val="20"/>
          <w:szCs w:val="20"/>
        </w:rPr>
        <w:t>okvirnega sporazuma</w:t>
      </w:r>
      <w:r w:rsidRPr="00874DC4">
        <w:rPr>
          <w:rFonts w:cs="Tahoma"/>
          <w:sz w:val="20"/>
          <w:szCs w:val="20"/>
        </w:rPr>
        <w:t>.</w:t>
      </w:r>
      <w:r w:rsidR="006E61C0" w:rsidRPr="00874DC4">
        <w:rPr>
          <w:rFonts w:cs="Tahoma"/>
          <w:sz w:val="20"/>
          <w:szCs w:val="20"/>
          <w:lang w:eastAsia="ar-SA"/>
        </w:rPr>
        <w:t xml:space="preserve"> </w:t>
      </w:r>
      <w:r w:rsidR="006E61C0" w:rsidRPr="00874DC4">
        <w:rPr>
          <w:rFonts w:cs="Tahoma"/>
          <w:sz w:val="20"/>
          <w:szCs w:val="20"/>
        </w:rPr>
        <w:t>Menična izjava mora biti nepreklicna in brezpogojna, unovčljiva na prvi pisni poziv kupca brez ugovora.</w:t>
      </w:r>
    </w:p>
    <w:p w:rsidR="006E61C0" w:rsidRPr="00874DC4" w:rsidRDefault="006E61C0" w:rsidP="007B160A">
      <w:pPr>
        <w:keepNext/>
        <w:keepLines/>
        <w:jc w:val="both"/>
        <w:rPr>
          <w:rFonts w:cs="Tahoma"/>
          <w:sz w:val="20"/>
          <w:szCs w:val="20"/>
        </w:rPr>
      </w:pPr>
    </w:p>
    <w:p w:rsidR="00AE7569" w:rsidRPr="00874DC4" w:rsidRDefault="00AE7569" w:rsidP="007B160A">
      <w:pPr>
        <w:keepNext/>
        <w:keepLines/>
        <w:jc w:val="both"/>
        <w:rPr>
          <w:rFonts w:cs="Tahoma"/>
          <w:sz w:val="20"/>
          <w:szCs w:val="20"/>
        </w:rPr>
      </w:pPr>
      <w:r w:rsidRPr="00874DC4">
        <w:rPr>
          <w:rFonts w:cs="Tahoma"/>
          <w:sz w:val="20"/>
          <w:szCs w:val="20"/>
        </w:rPr>
        <w:t xml:space="preserve">V kolikor </w:t>
      </w:r>
      <w:r w:rsidR="00476412" w:rsidRPr="00874DC4">
        <w:rPr>
          <w:rFonts w:cs="Tahoma"/>
          <w:sz w:val="20"/>
          <w:szCs w:val="20"/>
        </w:rPr>
        <w:t>kupec</w:t>
      </w:r>
      <w:r w:rsidRPr="00874DC4">
        <w:rPr>
          <w:rFonts w:cs="Tahoma"/>
          <w:sz w:val="20"/>
          <w:szCs w:val="20"/>
        </w:rPr>
        <w:t xml:space="preserve"> ug</w:t>
      </w:r>
      <w:r w:rsidR="00476412" w:rsidRPr="00874DC4">
        <w:rPr>
          <w:rFonts w:cs="Tahoma"/>
          <w:sz w:val="20"/>
          <w:szCs w:val="20"/>
        </w:rPr>
        <w:t>otovi odstopanje od obveznosti prodajalca</w:t>
      </w:r>
      <w:r w:rsidRPr="00874DC4">
        <w:rPr>
          <w:rFonts w:cs="Tahoma"/>
          <w:sz w:val="20"/>
          <w:szCs w:val="20"/>
        </w:rPr>
        <w:t xml:space="preserve">, določenih </w:t>
      </w:r>
      <w:r w:rsidR="00476412" w:rsidRPr="00874DC4">
        <w:rPr>
          <w:rFonts w:cs="Tahoma"/>
          <w:sz w:val="20"/>
          <w:szCs w:val="20"/>
        </w:rPr>
        <w:t xml:space="preserve">v </w:t>
      </w:r>
      <w:r w:rsidR="00CE3002" w:rsidRPr="00874DC4">
        <w:rPr>
          <w:rFonts w:cs="Tahoma"/>
          <w:sz w:val="20"/>
          <w:szCs w:val="20"/>
        </w:rPr>
        <w:t>tem okvirnem sporazumu</w:t>
      </w:r>
      <w:r w:rsidRPr="00874DC4">
        <w:rPr>
          <w:rFonts w:cs="Tahoma"/>
          <w:sz w:val="20"/>
          <w:szCs w:val="20"/>
        </w:rPr>
        <w:t xml:space="preserve">, lahko </w:t>
      </w:r>
      <w:r w:rsidR="00840BBA" w:rsidRPr="00874DC4">
        <w:rPr>
          <w:rFonts w:cs="Tahoma"/>
          <w:sz w:val="20"/>
          <w:szCs w:val="20"/>
        </w:rPr>
        <w:t xml:space="preserve">finančno zavarovanje </w:t>
      </w:r>
      <w:r w:rsidRPr="00874DC4">
        <w:rPr>
          <w:rFonts w:cs="Tahoma"/>
          <w:sz w:val="20"/>
          <w:szCs w:val="20"/>
        </w:rPr>
        <w:t>unovči.</w:t>
      </w:r>
    </w:p>
    <w:p w:rsidR="00476412" w:rsidRPr="00874DC4" w:rsidRDefault="00476412" w:rsidP="007B160A">
      <w:pPr>
        <w:keepNext/>
        <w:keepLines/>
        <w:jc w:val="both"/>
        <w:rPr>
          <w:rFonts w:cs="Tahoma"/>
          <w:sz w:val="20"/>
          <w:szCs w:val="20"/>
        </w:rPr>
      </w:pPr>
    </w:p>
    <w:p w:rsidR="00736D15" w:rsidRDefault="00AE7569" w:rsidP="007B160A">
      <w:pPr>
        <w:keepNext/>
        <w:keepLines/>
        <w:jc w:val="both"/>
        <w:rPr>
          <w:rFonts w:cs="Tahoma"/>
          <w:sz w:val="20"/>
          <w:szCs w:val="20"/>
        </w:rPr>
      </w:pPr>
      <w:r w:rsidRPr="00874DC4">
        <w:rPr>
          <w:rFonts w:cs="Tahoma"/>
          <w:sz w:val="20"/>
          <w:szCs w:val="20"/>
        </w:rPr>
        <w:t xml:space="preserve">Predložitev </w:t>
      </w:r>
      <w:r w:rsidR="008A4ED5" w:rsidRPr="00874DC4">
        <w:rPr>
          <w:rFonts w:cs="Tahoma"/>
          <w:sz w:val="20"/>
          <w:szCs w:val="20"/>
        </w:rPr>
        <w:t>finančnega zavarovanja</w:t>
      </w:r>
      <w:r w:rsidRPr="00874DC4">
        <w:rPr>
          <w:rFonts w:cs="Tahoma"/>
          <w:sz w:val="20"/>
          <w:szCs w:val="20"/>
        </w:rPr>
        <w:t xml:space="preserve"> je pogoj za veljavnost </w:t>
      </w:r>
      <w:r w:rsidR="006E61C0" w:rsidRPr="00874DC4">
        <w:rPr>
          <w:rFonts w:cs="Tahoma"/>
          <w:sz w:val="20"/>
          <w:szCs w:val="20"/>
        </w:rPr>
        <w:t>tega okvirnega sporazuma</w:t>
      </w:r>
      <w:r w:rsidRPr="00874DC4">
        <w:rPr>
          <w:rFonts w:cs="Tahoma"/>
          <w:sz w:val="20"/>
          <w:szCs w:val="20"/>
        </w:rPr>
        <w:t xml:space="preserve">. V kolikor </w:t>
      </w:r>
      <w:r w:rsidR="00840BBA" w:rsidRPr="00874DC4">
        <w:rPr>
          <w:rFonts w:cs="Tahoma"/>
          <w:sz w:val="20"/>
          <w:szCs w:val="20"/>
        </w:rPr>
        <w:t>prodajalec</w:t>
      </w:r>
      <w:r w:rsidRPr="00874DC4">
        <w:rPr>
          <w:rFonts w:cs="Tahoma"/>
          <w:sz w:val="20"/>
          <w:szCs w:val="20"/>
        </w:rPr>
        <w:t xml:space="preserve"> ob sklenitvi </w:t>
      </w:r>
      <w:r w:rsidR="006E61C0" w:rsidRPr="00874DC4">
        <w:rPr>
          <w:rFonts w:cs="Tahoma"/>
          <w:sz w:val="20"/>
          <w:szCs w:val="20"/>
        </w:rPr>
        <w:t>okvirnega sporazuma</w:t>
      </w:r>
      <w:r w:rsidRPr="00874DC4">
        <w:rPr>
          <w:rFonts w:cs="Tahoma"/>
          <w:sz w:val="20"/>
          <w:szCs w:val="20"/>
        </w:rPr>
        <w:t xml:space="preserve">, ne predloži </w:t>
      </w:r>
      <w:r w:rsidR="00476412" w:rsidRPr="00874DC4">
        <w:rPr>
          <w:rFonts w:cs="Tahoma"/>
          <w:sz w:val="20"/>
          <w:szCs w:val="20"/>
        </w:rPr>
        <w:t>kupcu</w:t>
      </w:r>
      <w:r w:rsidRPr="00874DC4">
        <w:rPr>
          <w:rFonts w:cs="Tahoma"/>
          <w:sz w:val="20"/>
          <w:szCs w:val="20"/>
        </w:rPr>
        <w:t xml:space="preserve"> </w:t>
      </w:r>
      <w:r w:rsidR="0001018C" w:rsidRPr="00874DC4">
        <w:rPr>
          <w:rFonts w:cs="Tahoma"/>
          <w:sz w:val="20"/>
          <w:szCs w:val="20"/>
        </w:rPr>
        <w:t>finančnega zavarovanja</w:t>
      </w:r>
      <w:r w:rsidR="0039112E" w:rsidRPr="00874DC4">
        <w:rPr>
          <w:rFonts w:cs="Tahoma"/>
          <w:sz w:val="20"/>
          <w:szCs w:val="20"/>
        </w:rPr>
        <w:t xml:space="preserve"> v skladu s prejšnjim odstavkom tega člena</w:t>
      </w:r>
      <w:r w:rsidRPr="00874DC4">
        <w:rPr>
          <w:rFonts w:cs="Tahoma"/>
          <w:sz w:val="20"/>
          <w:szCs w:val="20"/>
        </w:rPr>
        <w:t xml:space="preserve">, se šteje, da ta </w:t>
      </w:r>
      <w:r w:rsidR="006E61C0" w:rsidRPr="00874DC4">
        <w:rPr>
          <w:rFonts w:cs="Tahoma"/>
          <w:sz w:val="20"/>
          <w:szCs w:val="20"/>
        </w:rPr>
        <w:t>okvirni sporazum</w:t>
      </w:r>
      <w:r w:rsidR="00476412" w:rsidRPr="00874DC4">
        <w:rPr>
          <w:rFonts w:cs="Tahoma"/>
          <w:sz w:val="20"/>
          <w:szCs w:val="20"/>
        </w:rPr>
        <w:t xml:space="preserve"> nikoli ni bil sklenjen</w:t>
      </w:r>
      <w:r w:rsidRPr="00874DC4">
        <w:rPr>
          <w:rFonts w:cs="Tahoma"/>
          <w:sz w:val="20"/>
          <w:szCs w:val="20"/>
        </w:rPr>
        <w:t xml:space="preserve">, </w:t>
      </w:r>
      <w:r w:rsidR="00476412" w:rsidRPr="00874DC4">
        <w:rPr>
          <w:rFonts w:cs="Tahoma"/>
          <w:sz w:val="20"/>
          <w:szCs w:val="20"/>
        </w:rPr>
        <w:t>kupec</w:t>
      </w:r>
      <w:r w:rsidRPr="00874DC4">
        <w:rPr>
          <w:rFonts w:cs="Tahoma"/>
          <w:sz w:val="20"/>
          <w:szCs w:val="20"/>
        </w:rPr>
        <w:t xml:space="preserve"> pa bo Državni revizijski komisiji predlagal, da uvede postopek</w:t>
      </w:r>
      <w:r w:rsidR="002C5D91" w:rsidRPr="00874DC4">
        <w:rPr>
          <w:rFonts w:cs="Tahoma"/>
          <w:sz w:val="20"/>
          <w:szCs w:val="20"/>
        </w:rPr>
        <w:t xml:space="preserve"> o prekršku iz 4. točke  112. člena ZJN-3</w:t>
      </w:r>
      <w:r w:rsidRPr="00874DC4">
        <w:rPr>
          <w:rFonts w:cs="Tahoma"/>
          <w:sz w:val="20"/>
          <w:szCs w:val="20"/>
        </w:rPr>
        <w:t>.</w:t>
      </w:r>
    </w:p>
    <w:p w:rsidR="00736D15" w:rsidRDefault="00736D15" w:rsidP="007B160A">
      <w:pPr>
        <w:keepNext/>
        <w:keepLines/>
        <w:jc w:val="both"/>
        <w:rPr>
          <w:rFonts w:cs="Tahoma"/>
          <w:sz w:val="20"/>
          <w:szCs w:val="20"/>
        </w:rPr>
      </w:pPr>
    </w:p>
    <w:p w:rsidR="0001018C" w:rsidRPr="00874DC4" w:rsidRDefault="0001018C"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01018C" w:rsidRPr="00874DC4" w:rsidRDefault="0001018C" w:rsidP="007B160A">
      <w:pPr>
        <w:keepNext/>
        <w:keepLines/>
        <w:jc w:val="both"/>
        <w:rPr>
          <w:rFonts w:cs="Tahoma"/>
          <w:sz w:val="20"/>
          <w:szCs w:val="20"/>
        </w:rPr>
      </w:pPr>
    </w:p>
    <w:p w:rsidR="009315D8" w:rsidRPr="00874DC4" w:rsidRDefault="009315D8" w:rsidP="007B160A">
      <w:pPr>
        <w:keepNext/>
        <w:keepLines/>
        <w:jc w:val="both"/>
        <w:rPr>
          <w:rFonts w:cs="Tahoma"/>
          <w:sz w:val="20"/>
          <w:szCs w:val="20"/>
        </w:rPr>
      </w:pPr>
      <w:r w:rsidRPr="00874DC4">
        <w:rPr>
          <w:rFonts w:cs="Tahoma"/>
          <w:sz w:val="20"/>
          <w:szCs w:val="20"/>
        </w:rPr>
        <w:t>V kolikor prodajalec ne izpolnjuje svojih obveznosti</w:t>
      </w:r>
      <w:r w:rsidR="006E61C0" w:rsidRPr="00874DC4">
        <w:rPr>
          <w:rFonts w:cs="Tahoma"/>
          <w:sz w:val="20"/>
          <w:szCs w:val="20"/>
        </w:rPr>
        <w:t xml:space="preserve"> iz okvirnega sporazuma</w:t>
      </w:r>
      <w:r w:rsidRPr="00874DC4">
        <w:rPr>
          <w:rFonts w:cs="Tahoma"/>
          <w:sz w:val="20"/>
          <w:szCs w:val="20"/>
        </w:rPr>
        <w:t xml:space="preserve">, lahko kupec unovči finančno zavarovanje in od </w:t>
      </w:r>
      <w:r w:rsidR="006E61C0" w:rsidRPr="00874DC4">
        <w:rPr>
          <w:rFonts w:cs="Tahoma"/>
          <w:sz w:val="20"/>
          <w:szCs w:val="20"/>
        </w:rPr>
        <w:t xml:space="preserve">okvirnega sporazuma </w:t>
      </w:r>
      <w:r w:rsidRPr="00874DC4">
        <w:rPr>
          <w:rFonts w:cs="Tahoma"/>
          <w:sz w:val="20"/>
          <w:szCs w:val="20"/>
        </w:rPr>
        <w:t>odstopi, brez kakršnekoli obveznosti do prodajalca. Kupec bo pred unovčitvijo finančnega zavarovanja</w:t>
      </w:r>
      <w:r w:rsidR="006E61C0" w:rsidRPr="00874DC4">
        <w:rPr>
          <w:rFonts w:cs="Tahoma"/>
          <w:sz w:val="20"/>
          <w:szCs w:val="20"/>
        </w:rPr>
        <w:t xml:space="preserve"> </w:t>
      </w:r>
      <w:r w:rsidRPr="00874DC4">
        <w:rPr>
          <w:rFonts w:cs="Tahoma"/>
          <w:sz w:val="20"/>
          <w:szCs w:val="20"/>
        </w:rPr>
        <w:t xml:space="preserve">prodajalca pisno pozval k izpolnjevanju obveznosti </w:t>
      </w:r>
      <w:r w:rsidR="006E61C0" w:rsidRPr="00874DC4">
        <w:rPr>
          <w:rFonts w:cs="Tahoma"/>
          <w:sz w:val="20"/>
          <w:szCs w:val="20"/>
        </w:rPr>
        <w:t xml:space="preserve">iz okvirnega sporazuma </w:t>
      </w:r>
      <w:r w:rsidRPr="00874DC4">
        <w:rPr>
          <w:rFonts w:cs="Tahoma"/>
          <w:sz w:val="20"/>
          <w:szCs w:val="20"/>
        </w:rPr>
        <w:t xml:space="preserve">in mu določil rok za izpolnitev. </w:t>
      </w:r>
    </w:p>
    <w:p w:rsidR="0001018C" w:rsidRPr="00874DC4" w:rsidRDefault="0001018C" w:rsidP="007B160A">
      <w:pPr>
        <w:keepNext/>
        <w:keepLines/>
        <w:jc w:val="both"/>
        <w:rPr>
          <w:rFonts w:cs="Tahoma"/>
          <w:sz w:val="20"/>
          <w:szCs w:val="20"/>
        </w:rPr>
      </w:pPr>
    </w:p>
    <w:p w:rsidR="0001018C" w:rsidRDefault="0001018C" w:rsidP="007B160A">
      <w:pPr>
        <w:keepNext/>
        <w:keepLines/>
        <w:jc w:val="both"/>
        <w:rPr>
          <w:rFonts w:cs="Tahoma"/>
          <w:sz w:val="20"/>
          <w:szCs w:val="20"/>
        </w:rPr>
      </w:pPr>
      <w:r w:rsidRPr="00874DC4">
        <w:rPr>
          <w:rFonts w:cs="Tahoma"/>
          <w:sz w:val="20"/>
          <w:szCs w:val="20"/>
        </w:rPr>
        <w:t>V primeru, da kupec unovči finančno zavarovanje v vrednosti,</w:t>
      </w:r>
      <w:r w:rsidR="009315D8" w:rsidRPr="00874DC4">
        <w:rPr>
          <w:rFonts w:cs="Tahoma"/>
          <w:sz w:val="20"/>
          <w:szCs w:val="20"/>
        </w:rPr>
        <w:t xml:space="preserve"> ki je</w:t>
      </w:r>
      <w:r w:rsidRPr="00874DC4">
        <w:rPr>
          <w:rFonts w:cs="Tahoma"/>
          <w:sz w:val="20"/>
          <w:szCs w:val="20"/>
        </w:rPr>
        <w:t xml:space="preserve"> </w:t>
      </w:r>
      <w:r w:rsidR="009315D8" w:rsidRPr="00874DC4">
        <w:rPr>
          <w:rFonts w:cs="Tahoma"/>
          <w:sz w:val="20"/>
          <w:szCs w:val="20"/>
        </w:rPr>
        <w:t>nižja</w:t>
      </w:r>
      <w:r w:rsidRPr="00874DC4">
        <w:rPr>
          <w:rFonts w:cs="Tahoma"/>
          <w:sz w:val="20"/>
          <w:szCs w:val="20"/>
        </w:rPr>
        <w:t xml:space="preserve"> od vrednosti, navedeni v prvem odstavku </w:t>
      </w:r>
      <w:r w:rsidR="000016F9" w:rsidRPr="00874DC4">
        <w:rPr>
          <w:rFonts w:cs="Tahoma"/>
          <w:sz w:val="20"/>
          <w:szCs w:val="20"/>
        </w:rPr>
        <w:t>1</w:t>
      </w:r>
      <w:r w:rsidR="006E61C0" w:rsidRPr="00874DC4">
        <w:rPr>
          <w:rFonts w:cs="Tahoma"/>
          <w:sz w:val="20"/>
          <w:szCs w:val="20"/>
        </w:rPr>
        <w:t>9</w:t>
      </w:r>
      <w:r w:rsidRPr="00874DC4">
        <w:rPr>
          <w:rFonts w:cs="Tahoma"/>
          <w:sz w:val="20"/>
          <w:szCs w:val="20"/>
        </w:rPr>
        <w:t xml:space="preserve">. člena </w:t>
      </w:r>
      <w:r w:rsidR="006E61C0" w:rsidRPr="00874DC4">
        <w:rPr>
          <w:rFonts w:cs="Tahoma"/>
          <w:sz w:val="20"/>
          <w:szCs w:val="20"/>
        </w:rPr>
        <w:t>tega okvirnega sporazuma</w:t>
      </w:r>
      <w:r w:rsidRPr="00874DC4">
        <w:rPr>
          <w:rFonts w:cs="Tahoma"/>
          <w:sz w:val="20"/>
          <w:szCs w:val="20"/>
        </w:rPr>
        <w:t>, se menična izjava znižuje za vsak unovčeni znesek, prodajalec pa je dolžan predložiti kupcu novo menično izjavo v višini ne unovčene vrednosti in žigosan</w:t>
      </w:r>
      <w:r w:rsidR="009B1A32" w:rsidRPr="00874DC4">
        <w:rPr>
          <w:rFonts w:cs="Tahoma"/>
          <w:sz w:val="20"/>
          <w:szCs w:val="20"/>
        </w:rPr>
        <w:t xml:space="preserve">o ter podpisano bianko menico. </w:t>
      </w:r>
    </w:p>
    <w:p w:rsidR="0057660E" w:rsidRPr="00874DC4" w:rsidRDefault="0057660E" w:rsidP="007B160A">
      <w:pPr>
        <w:keepNext/>
        <w:keepLines/>
        <w:jc w:val="both"/>
        <w:rPr>
          <w:rFonts w:cs="Tahoma"/>
          <w:sz w:val="20"/>
          <w:szCs w:val="20"/>
        </w:rPr>
      </w:pPr>
    </w:p>
    <w:p w:rsidR="0001018C" w:rsidRPr="00874DC4" w:rsidRDefault="0001018C" w:rsidP="007B160A">
      <w:pPr>
        <w:keepNext/>
        <w:keepLines/>
        <w:jc w:val="both"/>
        <w:rPr>
          <w:rFonts w:cs="Tahoma"/>
          <w:sz w:val="20"/>
          <w:szCs w:val="20"/>
        </w:rPr>
      </w:pPr>
    </w:p>
    <w:p w:rsidR="0001018C" w:rsidRPr="00874DC4" w:rsidRDefault="0001018C"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AE7569" w:rsidRPr="00874DC4" w:rsidRDefault="00AE7569" w:rsidP="007B160A">
      <w:pPr>
        <w:keepNext/>
        <w:keepLines/>
        <w:jc w:val="both"/>
        <w:rPr>
          <w:rFonts w:cs="Tahoma"/>
          <w:sz w:val="20"/>
          <w:szCs w:val="20"/>
        </w:rPr>
      </w:pPr>
    </w:p>
    <w:p w:rsidR="0001018C" w:rsidRPr="00874DC4" w:rsidRDefault="0001018C" w:rsidP="007B160A">
      <w:pPr>
        <w:keepNext/>
        <w:keepLines/>
        <w:jc w:val="both"/>
        <w:rPr>
          <w:rFonts w:cs="Tahoma"/>
          <w:sz w:val="20"/>
          <w:szCs w:val="20"/>
        </w:rPr>
      </w:pPr>
      <w:r w:rsidRPr="00874DC4">
        <w:rPr>
          <w:rFonts w:cs="Tahoma"/>
          <w:sz w:val="20"/>
          <w:szCs w:val="20"/>
        </w:rPr>
        <w:t xml:space="preserve">Prodajalec odgovarja po splošnih pravilih civilnega prava za vso nastalo škodo, ki jo kupcu zaradi malomarnosti ali nestrokovnosti povzroči prodajalčevo delovno osebje. </w:t>
      </w:r>
    </w:p>
    <w:p w:rsidR="0001018C" w:rsidRPr="00874DC4" w:rsidRDefault="0001018C" w:rsidP="007B160A">
      <w:pPr>
        <w:keepNext/>
        <w:keepLines/>
        <w:jc w:val="both"/>
        <w:rPr>
          <w:rFonts w:cs="Tahoma"/>
          <w:sz w:val="20"/>
          <w:szCs w:val="20"/>
        </w:rPr>
      </w:pPr>
    </w:p>
    <w:p w:rsidR="00DA13D0" w:rsidRPr="00874DC4" w:rsidRDefault="00AE7569" w:rsidP="007B160A">
      <w:pPr>
        <w:keepNext/>
        <w:keepLines/>
        <w:jc w:val="both"/>
        <w:rPr>
          <w:rFonts w:cs="Tahoma"/>
          <w:sz w:val="20"/>
          <w:szCs w:val="20"/>
        </w:rPr>
      </w:pPr>
      <w:r w:rsidRPr="00874DC4">
        <w:rPr>
          <w:rFonts w:cs="Tahoma"/>
          <w:sz w:val="20"/>
          <w:szCs w:val="20"/>
        </w:rPr>
        <w:t xml:space="preserve">Unovčenje </w:t>
      </w:r>
      <w:r w:rsidR="003004FF" w:rsidRPr="00874DC4">
        <w:rPr>
          <w:rFonts w:cs="Tahoma"/>
          <w:sz w:val="20"/>
          <w:szCs w:val="20"/>
        </w:rPr>
        <w:t xml:space="preserve">finančnega zavarovanja za zavarovanje dobre izvedbe obveznosti </w:t>
      </w:r>
      <w:r w:rsidR="00374A83">
        <w:rPr>
          <w:rFonts w:cs="Tahoma"/>
          <w:sz w:val="20"/>
          <w:szCs w:val="20"/>
        </w:rPr>
        <w:t xml:space="preserve">iz okvirnega sporazuma </w:t>
      </w:r>
      <w:r w:rsidRPr="00874DC4">
        <w:rPr>
          <w:rFonts w:cs="Tahoma"/>
          <w:sz w:val="20"/>
          <w:szCs w:val="20"/>
        </w:rPr>
        <w:t xml:space="preserve">ne odvezuje </w:t>
      </w:r>
      <w:r w:rsidR="003004FF" w:rsidRPr="00874DC4">
        <w:rPr>
          <w:rFonts w:cs="Tahoma"/>
          <w:sz w:val="20"/>
          <w:szCs w:val="20"/>
        </w:rPr>
        <w:t>prodajalca</w:t>
      </w:r>
      <w:r w:rsidRPr="00874DC4">
        <w:rPr>
          <w:rFonts w:cs="Tahoma"/>
          <w:sz w:val="20"/>
          <w:szCs w:val="20"/>
        </w:rPr>
        <w:t xml:space="preserve"> od njegove obveznosti, povrniti </w:t>
      </w:r>
      <w:r w:rsidR="003004FF" w:rsidRPr="00874DC4">
        <w:rPr>
          <w:rFonts w:cs="Tahoma"/>
          <w:sz w:val="20"/>
          <w:szCs w:val="20"/>
        </w:rPr>
        <w:t>kupcu</w:t>
      </w:r>
      <w:r w:rsidRPr="00874DC4">
        <w:rPr>
          <w:rFonts w:cs="Tahoma"/>
          <w:sz w:val="20"/>
          <w:szCs w:val="20"/>
        </w:rPr>
        <w:t xml:space="preserve"> škodo v višini zneska razlike med v</w:t>
      </w:r>
      <w:r w:rsidR="003004FF" w:rsidRPr="00874DC4">
        <w:rPr>
          <w:rFonts w:cs="Tahoma"/>
          <w:sz w:val="20"/>
          <w:szCs w:val="20"/>
        </w:rPr>
        <w:t>išino dejanske škode, ki jo je kupec</w:t>
      </w:r>
      <w:r w:rsidRPr="00874DC4">
        <w:rPr>
          <w:rFonts w:cs="Tahoma"/>
          <w:sz w:val="20"/>
          <w:szCs w:val="20"/>
        </w:rPr>
        <w:t xml:space="preserve"> zaradi neizpolnjevanja obveznosti</w:t>
      </w:r>
      <w:r w:rsidR="00374A83">
        <w:rPr>
          <w:rFonts w:cs="Tahoma"/>
          <w:sz w:val="20"/>
          <w:szCs w:val="20"/>
        </w:rPr>
        <w:t xml:space="preserve"> prodajalca iz okvirnega sporazuma</w:t>
      </w:r>
      <w:r w:rsidRPr="00874DC4">
        <w:rPr>
          <w:rFonts w:cs="Tahoma"/>
          <w:sz w:val="20"/>
          <w:szCs w:val="20"/>
        </w:rPr>
        <w:t xml:space="preserve"> utrpel in zneskom iz unovčene</w:t>
      </w:r>
      <w:r w:rsidR="003004FF" w:rsidRPr="00874DC4">
        <w:rPr>
          <w:rFonts w:cs="Tahoma"/>
          <w:sz w:val="20"/>
          <w:szCs w:val="20"/>
        </w:rPr>
        <w:t>ga finančnega zavarovanja</w:t>
      </w:r>
      <w:r w:rsidR="00EB4AB2" w:rsidRPr="00874DC4">
        <w:rPr>
          <w:rFonts w:cs="Tahoma"/>
          <w:sz w:val="20"/>
          <w:szCs w:val="20"/>
        </w:rPr>
        <w:t>.</w:t>
      </w:r>
      <w:r w:rsidR="003004FF" w:rsidRPr="00874DC4">
        <w:rPr>
          <w:rFonts w:cs="Tahoma"/>
          <w:sz w:val="20"/>
          <w:szCs w:val="20"/>
        </w:rPr>
        <w:t xml:space="preserve"> </w:t>
      </w:r>
    </w:p>
    <w:p w:rsidR="006E6AC1" w:rsidRPr="00874DC4" w:rsidRDefault="006E6AC1" w:rsidP="007B160A">
      <w:pPr>
        <w:keepNext/>
        <w:keepLines/>
        <w:jc w:val="both"/>
        <w:rPr>
          <w:rFonts w:cs="Tahoma"/>
          <w:sz w:val="20"/>
          <w:szCs w:val="20"/>
        </w:rPr>
      </w:pPr>
    </w:p>
    <w:p w:rsidR="005314A7" w:rsidRPr="00874DC4" w:rsidRDefault="005314A7" w:rsidP="007B160A">
      <w:pPr>
        <w:keepNext/>
        <w:keepLines/>
        <w:numPr>
          <w:ilvl w:val="0"/>
          <w:numId w:val="17"/>
        </w:numPr>
        <w:ind w:hanging="1080"/>
        <w:jc w:val="both"/>
        <w:rPr>
          <w:rFonts w:cs="Tahoma"/>
          <w:b/>
          <w:sz w:val="20"/>
          <w:szCs w:val="20"/>
        </w:rPr>
      </w:pPr>
      <w:r w:rsidRPr="00874DC4">
        <w:rPr>
          <w:rFonts w:cs="Tahoma"/>
          <w:b/>
          <w:sz w:val="20"/>
          <w:szCs w:val="20"/>
        </w:rPr>
        <w:t xml:space="preserve">OBVEZNOSTI STRANK </w:t>
      </w:r>
      <w:r w:rsidR="00055F99" w:rsidRPr="00874DC4">
        <w:rPr>
          <w:rFonts w:cs="Tahoma"/>
          <w:b/>
          <w:sz w:val="20"/>
          <w:szCs w:val="20"/>
        </w:rPr>
        <w:t>OKVIRNEGA SPORAZUMA</w:t>
      </w:r>
    </w:p>
    <w:p w:rsidR="005314A7" w:rsidRPr="00874DC4" w:rsidRDefault="005314A7" w:rsidP="007B160A">
      <w:pPr>
        <w:keepNext/>
        <w:keepLines/>
        <w:tabs>
          <w:tab w:val="left" w:pos="1418"/>
          <w:tab w:val="left" w:pos="1702"/>
        </w:tabs>
        <w:spacing w:after="120"/>
        <w:jc w:val="both"/>
        <w:rPr>
          <w:rFonts w:cs="Tahoma"/>
          <w:noProof/>
          <w:sz w:val="20"/>
          <w:szCs w:val="20"/>
        </w:rPr>
      </w:pPr>
    </w:p>
    <w:p w:rsidR="005314A7" w:rsidRPr="00874DC4" w:rsidRDefault="005314A7"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5314A7" w:rsidRPr="00874DC4" w:rsidRDefault="005314A7" w:rsidP="007B160A">
      <w:pPr>
        <w:keepNext/>
        <w:keepLines/>
        <w:tabs>
          <w:tab w:val="left" w:pos="1418"/>
          <w:tab w:val="left" w:pos="1702"/>
        </w:tabs>
        <w:jc w:val="both"/>
        <w:rPr>
          <w:rFonts w:cs="Tahoma"/>
          <w:noProof/>
          <w:sz w:val="20"/>
          <w:szCs w:val="20"/>
        </w:rPr>
      </w:pPr>
    </w:p>
    <w:p w:rsidR="005314A7" w:rsidRPr="00874DC4" w:rsidRDefault="005314A7" w:rsidP="007B160A">
      <w:pPr>
        <w:keepNext/>
        <w:keepLines/>
        <w:tabs>
          <w:tab w:val="left" w:pos="1418"/>
          <w:tab w:val="left" w:pos="1702"/>
        </w:tabs>
        <w:spacing w:after="120"/>
        <w:jc w:val="both"/>
        <w:rPr>
          <w:rFonts w:cs="Tahoma"/>
          <w:noProof/>
          <w:sz w:val="20"/>
          <w:szCs w:val="20"/>
        </w:rPr>
      </w:pPr>
      <w:r w:rsidRPr="00874DC4">
        <w:rPr>
          <w:rFonts w:cs="Tahoma"/>
          <w:noProof/>
          <w:sz w:val="20"/>
          <w:szCs w:val="20"/>
        </w:rPr>
        <w:t>Prodajalec se obvezuje:</w:t>
      </w:r>
    </w:p>
    <w:p w:rsidR="005314A7" w:rsidRPr="00874DC4" w:rsidRDefault="005314A7" w:rsidP="007B160A">
      <w:pPr>
        <w:keepNext/>
        <w:keepLines/>
        <w:numPr>
          <w:ilvl w:val="0"/>
          <w:numId w:val="7"/>
        </w:numPr>
        <w:ind w:left="714" w:hanging="357"/>
        <w:jc w:val="both"/>
        <w:rPr>
          <w:rFonts w:cs="Tahoma"/>
          <w:noProof/>
          <w:sz w:val="20"/>
          <w:szCs w:val="20"/>
        </w:rPr>
      </w:pPr>
      <w:r w:rsidRPr="00874DC4">
        <w:rPr>
          <w:rFonts w:cs="Tahoma"/>
          <w:noProof/>
          <w:sz w:val="20"/>
          <w:szCs w:val="20"/>
        </w:rPr>
        <w:t>prevzete obveznosti izvesti strokovno in pravilno, po pravilih stroke, vestno in kakovostno, v skladu z vsemi veljavnimi predpisi, standardi in normativi ter zahtevami kupca,</w:t>
      </w:r>
    </w:p>
    <w:p w:rsidR="005314A7" w:rsidRPr="00874DC4" w:rsidRDefault="005314A7" w:rsidP="007B160A">
      <w:pPr>
        <w:keepNext/>
        <w:keepLines/>
        <w:numPr>
          <w:ilvl w:val="0"/>
          <w:numId w:val="7"/>
        </w:numPr>
        <w:ind w:left="714" w:hanging="357"/>
        <w:jc w:val="both"/>
        <w:rPr>
          <w:rFonts w:cs="Tahoma"/>
          <w:noProof/>
          <w:sz w:val="20"/>
          <w:szCs w:val="20"/>
        </w:rPr>
      </w:pPr>
      <w:r w:rsidRPr="00874DC4">
        <w:rPr>
          <w:rFonts w:cs="Tahoma"/>
          <w:noProof/>
          <w:sz w:val="20"/>
          <w:szCs w:val="20"/>
        </w:rPr>
        <w:lastRenderedPageBreak/>
        <w:t xml:space="preserve">izpolniti vse zahteve kupca pri dobavi </w:t>
      </w:r>
      <w:r w:rsidRPr="00874DC4">
        <w:rPr>
          <w:rFonts w:cs="Tahoma"/>
          <w:sz w:val="20"/>
          <w:szCs w:val="20"/>
        </w:rPr>
        <w:t xml:space="preserve">predmeta </w:t>
      </w:r>
      <w:r w:rsidR="00055F99" w:rsidRPr="00874DC4">
        <w:rPr>
          <w:rFonts w:cs="Tahoma"/>
          <w:sz w:val="20"/>
          <w:szCs w:val="20"/>
        </w:rPr>
        <w:t>okvirnega sporazuma</w:t>
      </w:r>
      <w:r w:rsidRPr="00874DC4">
        <w:rPr>
          <w:rFonts w:cs="Tahoma"/>
          <w:noProof/>
          <w:sz w:val="20"/>
          <w:szCs w:val="20"/>
        </w:rPr>
        <w:t>, ki izhajajo iz razpisne dokumentacije</w:t>
      </w:r>
      <w:r w:rsidRPr="00874DC4">
        <w:rPr>
          <w:rFonts w:cs="Tahoma"/>
          <w:sz w:val="20"/>
          <w:szCs w:val="20"/>
        </w:rPr>
        <w:t xml:space="preserve"> </w:t>
      </w:r>
      <w:r w:rsidRPr="00874DC4">
        <w:rPr>
          <w:rFonts w:cs="Tahoma"/>
          <w:noProof/>
          <w:sz w:val="20"/>
          <w:szCs w:val="20"/>
        </w:rPr>
        <w:t xml:space="preserve">št. </w:t>
      </w:r>
      <w:r w:rsidR="00E76604">
        <w:rPr>
          <w:rFonts w:cs="Tahoma"/>
          <w:noProof/>
          <w:sz w:val="20"/>
          <w:szCs w:val="20"/>
        </w:rPr>
        <w:t>ŽALE-14/18</w:t>
      </w:r>
      <w:r w:rsidRPr="00874DC4">
        <w:rPr>
          <w:rFonts w:cs="Tahoma"/>
          <w:noProof/>
          <w:sz w:val="20"/>
          <w:szCs w:val="20"/>
        </w:rPr>
        <w:t xml:space="preserve"> in sprejete ponudbe prodaja</w:t>
      </w:r>
      <w:r w:rsidR="00055F99" w:rsidRPr="00874DC4">
        <w:rPr>
          <w:rFonts w:cs="Tahoma"/>
          <w:noProof/>
          <w:sz w:val="20"/>
          <w:szCs w:val="20"/>
        </w:rPr>
        <w:t>lca,</w:t>
      </w:r>
    </w:p>
    <w:p w:rsidR="005314A7" w:rsidRPr="00874DC4" w:rsidRDefault="0039112E" w:rsidP="007B160A">
      <w:pPr>
        <w:keepNext/>
        <w:keepLines/>
        <w:numPr>
          <w:ilvl w:val="0"/>
          <w:numId w:val="7"/>
        </w:numPr>
        <w:ind w:left="714" w:hanging="357"/>
        <w:jc w:val="both"/>
        <w:rPr>
          <w:rFonts w:cs="Tahoma"/>
          <w:noProof/>
          <w:sz w:val="20"/>
          <w:szCs w:val="20"/>
        </w:rPr>
      </w:pPr>
      <w:r w:rsidRPr="00874DC4">
        <w:rPr>
          <w:rFonts w:cs="Tahoma"/>
          <w:noProof/>
          <w:sz w:val="20"/>
          <w:szCs w:val="20"/>
        </w:rPr>
        <w:t xml:space="preserve">ob sklenitvi </w:t>
      </w:r>
      <w:r w:rsidR="00055F99" w:rsidRPr="00874DC4">
        <w:rPr>
          <w:rFonts w:cs="Tahoma"/>
          <w:noProof/>
          <w:sz w:val="20"/>
          <w:szCs w:val="20"/>
        </w:rPr>
        <w:t xml:space="preserve">okvirnega sporazuma </w:t>
      </w:r>
      <w:r w:rsidR="005314A7" w:rsidRPr="00874DC4">
        <w:rPr>
          <w:rFonts w:cs="Tahoma"/>
          <w:noProof/>
          <w:sz w:val="20"/>
          <w:szCs w:val="20"/>
        </w:rPr>
        <w:t xml:space="preserve">izročiti kupcu </w:t>
      </w:r>
      <w:r w:rsidR="005314A7" w:rsidRPr="00874DC4">
        <w:rPr>
          <w:rFonts w:cs="Tahoma"/>
          <w:sz w:val="20"/>
          <w:szCs w:val="20"/>
        </w:rPr>
        <w:t xml:space="preserve">finančno zavarovanje za </w:t>
      </w:r>
      <w:r w:rsidRPr="00874DC4">
        <w:rPr>
          <w:rFonts w:cs="Tahoma"/>
          <w:sz w:val="20"/>
          <w:szCs w:val="20"/>
        </w:rPr>
        <w:t xml:space="preserve">zavarovanje </w:t>
      </w:r>
      <w:r w:rsidR="005314A7" w:rsidRPr="00874DC4">
        <w:rPr>
          <w:rFonts w:cs="Tahoma"/>
          <w:sz w:val="20"/>
          <w:szCs w:val="20"/>
        </w:rPr>
        <w:t>dobr</w:t>
      </w:r>
      <w:r w:rsidRPr="00874DC4">
        <w:rPr>
          <w:rFonts w:cs="Tahoma"/>
          <w:sz w:val="20"/>
          <w:szCs w:val="20"/>
        </w:rPr>
        <w:t>e</w:t>
      </w:r>
      <w:r w:rsidR="005314A7" w:rsidRPr="00874DC4">
        <w:rPr>
          <w:rFonts w:cs="Tahoma"/>
          <w:sz w:val="20"/>
          <w:szCs w:val="20"/>
        </w:rPr>
        <w:t xml:space="preserve"> izvedb</w:t>
      </w:r>
      <w:r w:rsidRPr="00874DC4">
        <w:rPr>
          <w:rFonts w:cs="Tahoma"/>
          <w:sz w:val="20"/>
          <w:szCs w:val="20"/>
        </w:rPr>
        <w:t>e</w:t>
      </w:r>
      <w:r w:rsidR="005314A7" w:rsidRPr="00874DC4">
        <w:rPr>
          <w:rFonts w:cs="Tahoma"/>
          <w:sz w:val="20"/>
          <w:szCs w:val="20"/>
        </w:rPr>
        <w:t xml:space="preserve"> obveznosti</w:t>
      </w:r>
      <w:r w:rsidR="00055F99" w:rsidRPr="00874DC4">
        <w:rPr>
          <w:rFonts w:cs="Tahoma"/>
          <w:sz w:val="20"/>
          <w:szCs w:val="20"/>
        </w:rPr>
        <w:t xml:space="preserve"> iz okvirnega sporazuma</w:t>
      </w:r>
      <w:r w:rsidR="005314A7" w:rsidRPr="00874DC4">
        <w:rPr>
          <w:rFonts w:cs="Tahoma"/>
          <w:sz w:val="20"/>
          <w:szCs w:val="20"/>
        </w:rPr>
        <w:t>,</w:t>
      </w:r>
    </w:p>
    <w:p w:rsidR="005314A7" w:rsidRPr="00874DC4" w:rsidRDefault="005314A7" w:rsidP="007B160A">
      <w:pPr>
        <w:keepNext/>
        <w:keepLines/>
        <w:numPr>
          <w:ilvl w:val="0"/>
          <w:numId w:val="7"/>
        </w:numPr>
        <w:ind w:left="714" w:hanging="357"/>
        <w:jc w:val="both"/>
        <w:rPr>
          <w:rFonts w:cs="Tahoma"/>
          <w:sz w:val="20"/>
          <w:szCs w:val="20"/>
        </w:rPr>
      </w:pPr>
      <w:r w:rsidRPr="00874DC4">
        <w:rPr>
          <w:rFonts w:cs="Tahoma"/>
          <w:sz w:val="20"/>
          <w:szCs w:val="20"/>
        </w:rPr>
        <w:t>obvestiti kupca o nastalih okoliščinah, ki bi lahko vplivale na izpolnitev prodajalčevih obveznosti</w:t>
      </w:r>
      <w:r w:rsidR="00055F99" w:rsidRPr="00874DC4">
        <w:rPr>
          <w:rFonts w:cs="Tahoma"/>
          <w:sz w:val="20"/>
          <w:szCs w:val="20"/>
        </w:rPr>
        <w:t xml:space="preserve"> po tem okvirnem sporazumu</w:t>
      </w:r>
      <w:r w:rsidRPr="00874DC4">
        <w:rPr>
          <w:rFonts w:cs="Tahoma"/>
          <w:sz w:val="20"/>
          <w:szCs w:val="20"/>
        </w:rPr>
        <w:t>,</w:t>
      </w:r>
    </w:p>
    <w:p w:rsidR="005314A7" w:rsidRPr="00874DC4" w:rsidRDefault="005314A7" w:rsidP="007B160A">
      <w:pPr>
        <w:keepNext/>
        <w:keepLines/>
        <w:numPr>
          <w:ilvl w:val="0"/>
          <w:numId w:val="7"/>
        </w:numPr>
        <w:ind w:left="714" w:hanging="357"/>
        <w:jc w:val="both"/>
        <w:rPr>
          <w:rFonts w:cs="Tahoma"/>
          <w:sz w:val="20"/>
          <w:szCs w:val="20"/>
        </w:rPr>
      </w:pPr>
      <w:r w:rsidRPr="00874DC4">
        <w:rPr>
          <w:rFonts w:cs="Tahoma"/>
          <w:sz w:val="20"/>
          <w:szCs w:val="20"/>
        </w:rPr>
        <w:t>odpravljati vse pomanjkljivosti, na katere bo opozoril kupec.</w:t>
      </w:r>
    </w:p>
    <w:p w:rsidR="005314A7" w:rsidRPr="00874DC4" w:rsidRDefault="005314A7" w:rsidP="007B160A">
      <w:pPr>
        <w:keepNext/>
        <w:keepLines/>
        <w:ind w:left="714"/>
        <w:jc w:val="both"/>
        <w:rPr>
          <w:rFonts w:cs="Tahoma"/>
          <w:sz w:val="20"/>
          <w:szCs w:val="20"/>
        </w:rPr>
      </w:pPr>
    </w:p>
    <w:p w:rsidR="005314A7" w:rsidRPr="00874DC4" w:rsidRDefault="005314A7" w:rsidP="007B160A">
      <w:pPr>
        <w:keepNext/>
        <w:keepLines/>
        <w:tabs>
          <w:tab w:val="left" w:pos="1418"/>
          <w:tab w:val="left" w:pos="1702"/>
        </w:tabs>
        <w:spacing w:after="120"/>
        <w:jc w:val="both"/>
        <w:rPr>
          <w:rFonts w:cs="Tahoma"/>
          <w:noProof/>
          <w:sz w:val="20"/>
          <w:szCs w:val="20"/>
        </w:rPr>
      </w:pPr>
      <w:r w:rsidRPr="00874DC4">
        <w:rPr>
          <w:rFonts w:cs="Tahoma"/>
          <w:noProof/>
          <w:sz w:val="20"/>
          <w:szCs w:val="20"/>
        </w:rPr>
        <w:t>Kupec se obvezuje:</w:t>
      </w:r>
    </w:p>
    <w:p w:rsidR="005314A7" w:rsidRPr="00874DC4" w:rsidRDefault="005314A7" w:rsidP="007B160A">
      <w:pPr>
        <w:keepNext/>
        <w:keepLines/>
        <w:numPr>
          <w:ilvl w:val="0"/>
          <w:numId w:val="7"/>
        </w:numPr>
        <w:ind w:left="714" w:hanging="357"/>
        <w:jc w:val="both"/>
        <w:rPr>
          <w:rFonts w:cs="Tahoma"/>
          <w:noProof/>
          <w:sz w:val="20"/>
          <w:szCs w:val="20"/>
        </w:rPr>
      </w:pPr>
      <w:r w:rsidRPr="00874DC4">
        <w:rPr>
          <w:rFonts w:cs="Tahoma"/>
          <w:noProof/>
          <w:sz w:val="20"/>
          <w:szCs w:val="20"/>
        </w:rPr>
        <w:t xml:space="preserve">prevzeti </w:t>
      </w:r>
      <w:r w:rsidR="0039112E" w:rsidRPr="00874DC4">
        <w:rPr>
          <w:rFonts w:cs="Tahoma"/>
          <w:noProof/>
          <w:sz w:val="20"/>
          <w:szCs w:val="20"/>
        </w:rPr>
        <w:t>dobavljen</w:t>
      </w:r>
      <w:r w:rsidR="00D72715" w:rsidRPr="00874DC4">
        <w:rPr>
          <w:rFonts w:cs="Tahoma"/>
          <w:noProof/>
          <w:sz w:val="20"/>
          <w:szCs w:val="20"/>
        </w:rPr>
        <w:t xml:space="preserve">o blago </w:t>
      </w:r>
      <w:r w:rsidRPr="00874DC4">
        <w:rPr>
          <w:rFonts w:cs="Tahoma"/>
          <w:noProof/>
          <w:sz w:val="20"/>
          <w:szCs w:val="20"/>
        </w:rPr>
        <w:t xml:space="preserve">v skladu s </w:t>
      </w:r>
      <w:r w:rsidR="00D72715" w:rsidRPr="00874DC4">
        <w:rPr>
          <w:rFonts w:cs="Tahoma"/>
          <w:noProof/>
          <w:sz w:val="20"/>
          <w:szCs w:val="20"/>
        </w:rPr>
        <w:t>tem okvirnem sporazumom</w:t>
      </w:r>
      <w:r w:rsidRPr="00874DC4">
        <w:rPr>
          <w:rFonts w:cs="Tahoma"/>
          <w:noProof/>
          <w:sz w:val="20"/>
          <w:szCs w:val="20"/>
        </w:rPr>
        <w:t>,</w:t>
      </w:r>
    </w:p>
    <w:p w:rsidR="005314A7" w:rsidRPr="00874DC4" w:rsidRDefault="005314A7" w:rsidP="007B160A">
      <w:pPr>
        <w:keepNext/>
        <w:keepLines/>
        <w:numPr>
          <w:ilvl w:val="0"/>
          <w:numId w:val="7"/>
        </w:numPr>
        <w:ind w:left="714" w:hanging="357"/>
        <w:jc w:val="both"/>
        <w:rPr>
          <w:rFonts w:cs="Tahoma"/>
          <w:noProof/>
          <w:sz w:val="20"/>
          <w:szCs w:val="20"/>
        </w:rPr>
      </w:pPr>
      <w:r w:rsidRPr="00874DC4">
        <w:rPr>
          <w:rFonts w:cs="Tahoma"/>
          <w:noProof/>
          <w:sz w:val="20"/>
          <w:szCs w:val="20"/>
        </w:rPr>
        <w:t xml:space="preserve">prodajalcu zagotoviti vse informacije v zvezi z izvedbo predmeta </w:t>
      </w:r>
      <w:r w:rsidR="00D72715" w:rsidRPr="00874DC4">
        <w:rPr>
          <w:rFonts w:cs="Tahoma"/>
          <w:noProof/>
          <w:sz w:val="20"/>
          <w:szCs w:val="20"/>
        </w:rPr>
        <w:t>tega okvirnega sporazuma</w:t>
      </w:r>
      <w:r w:rsidRPr="00874DC4">
        <w:rPr>
          <w:rFonts w:cs="Tahoma"/>
          <w:noProof/>
          <w:sz w:val="20"/>
          <w:szCs w:val="20"/>
        </w:rPr>
        <w:t>,</w:t>
      </w:r>
    </w:p>
    <w:p w:rsidR="005314A7" w:rsidRPr="00874DC4" w:rsidRDefault="005314A7" w:rsidP="007B160A">
      <w:pPr>
        <w:keepNext/>
        <w:keepLines/>
        <w:numPr>
          <w:ilvl w:val="0"/>
          <w:numId w:val="7"/>
        </w:numPr>
        <w:ind w:left="714" w:hanging="357"/>
        <w:jc w:val="both"/>
        <w:rPr>
          <w:rFonts w:cs="Tahoma"/>
          <w:i/>
          <w:noProof/>
          <w:sz w:val="20"/>
          <w:szCs w:val="20"/>
        </w:rPr>
      </w:pPr>
      <w:r w:rsidRPr="00874DC4">
        <w:rPr>
          <w:rFonts w:cs="Tahoma"/>
          <w:noProof/>
          <w:sz w:val="20"/>
          <w:szCs w:val="20"/>
        </w:rPr>
        <w:t>takoj obvestiti prodajalca o nastalih okoliščinah, ki bi lahko vplivale na izpolnitev kupčevih obveznosti</w:t>
      </w:r>
      <w:r w:rsidR="00D72715" w:rsidRPr="00874DC4">
        <w:rPr>
          <w:rFonts w:cs="Tahoma"/>
          <w:noProof/>
          <w:sz w:val="20"/>
          <w:szCs w:val="20"/>
        </w:rPr>
        <w:t xml:space="preserve"> iz okvirnega sporazuma</w:t>
      </w:r>
      <w:r w:rsidRPr="00874DC4">
        <w:rPr>
          <w:rFonts w:cs="Tahoma"/>
          <w:noProof/>
          <w:sz w:val="20"/>
          <w:szCs w:val="20"/>
        </w:rPr>
        <w:t>,</w:t>
      </w:r>
    </w:p>
    <w:p w:rsidR="005314A7" w:rsidRPr="00874DC4" w:rsidRDefault="005314A7" w:rsidP="007B160A">
      <w:pPr>
        <w:keepNext/>
        <w:keepLines/>
        <w:numPr>
          <w:ilvl w:val="0"/>
          <w:numId w:val="7"/>
        </w:numPr>
        <w:ind w:left="714" w:hanging="357"/>
        <w:jc w:val="both"/>
        <w:rPr>
          <w:rFonts w:cs="Tahoma"/>
          <w:i/>
          <w:noProof/>
          <w:sz w:val="20"/>
          <w:szCs w:val="20"/>
        </w:rPr>
      </w:pPr>
      <w:r w:rsidRPr="00874DC4">
        <w:rPr>
          <w:rFonts w:cs="Tahoma"/>
          <w:noProof/>
          <w:sz w:val="20"/>
          <w:szCs w:val="20"/>
        </w:rPr>
        <w:t>poravnati vse obveznosti do prodajalca.</w:t>
      </w:r>
    </w:p>
    <w:p w:rsidR="0047710B" w:rsidRPr="00874DC4" w:rsidRDefault="0047710B" w:rsidP="007B160A">
      <w:pPr>
        <w:keepNext/>
        <w:keepLines/>
        <w:jc w:val="both"/>
        <w:rPr>
          <w:rFonts w:cs="Tahoma"/>
          <w:sz w:val="20"/>
          <w:szCs w:val="20"/>
        </w:rPr>
      </w:pPr>
    </w:p>
    <w:p w:rsidR="00AE7569" w:rsidRPr="00874DC4" w:rsidRDefault="00AE7569" w:rsidP="007B160A">
      <w:pPr>
        <w:keepNext/>
        <w:keepLines/>
        <w:numPr>
          <w:ilvl w:val="0"/>
          <w:numId w:val="17"/>
        </w:numPr>
        <w:ind w:hanging="1080"/>
        <w:jc w:val="both"/>
        <w:rPr>
          <w:rFonts w:cs="Tahoma"/>
          <w:b/>
          <w:sz w:val="20"/>
          <w:szCs w:val="20"/>
        </w:rPr>
      </w:pPr>
      <w:r w:rsidRPr="00874DC4">
        <w:rPr>
          <w:rFonts w:cs="Tahoma"/>
          <w:b/>
          <w:sz w:val="20"/>
          <w:szCs w:val="20"/>
        </w:rPr>
        <w:t xml:space="preserve">SESTAVNI DELI </w:t>
      </w:r>
      <w:r w:rsidR="005941BE" w:rsidRPr="00874DC4">
        <w:rPr>
          <w:rFonts w:cs="Tahoma"/>
          <w:b/>
          <w:sz w:val="20"/>
          <w:szCs w:val="20"/>
        </w:rPr>
        <w:t>OKVIRNEGA SPORAZUMA</w:t>
      </w:r>
    </w:p>
    <w:p w:rsidR="00AE7569" w:rsidRPr="00874DC4" w:rsidRDefault="00AE7569" w:rsidP="007B160A">
      <w:pPr>
        <w:keepNext/>
        <w:keepLines/>
        <w:ind w:left="1080"/>
        <w:jc w:val="both"/>
        <w:rPr>
          <w:rFonts w:cs="Tahoma"/>
          <w:b/>
          <w:sz w:val="20"/>
          <w:szCs w:val="20"/>
        </w:rPr>
      </w:pPr>
    </w:p>
    <w:p w:rsidR="00AE7569" w:rsidRPr="00874DC4" w:rsidRDefault="00AE7569" w:rsidP="007B160A">
      <w:pPr>
        <w:keepNext/>
        <w:keepLines/>
        <w:numPr>
          <w:ilvl w:val="0"/>
          <w:numId w:val="18"/>
        </w:numPr>
        <w:tabs>
          <w:tab w:val="num" w:pos="1440"/>
        </w:tabs>
        <w:jc w:val="center"/>
        <w:rPr>
          <w:rFonts w:cs="Tahoma"/>
          <w:sz w:val="20"/>
          <w:szCs w:val="20"/>
        </w:rPr>
      </w:pPr>
      <w:r w:rsidRPr="00874DC4">
        <w:rPr>
          <w:rFonts w:cs="Tahoma"/>
          <w:sz w:val="20"/>
          <w:szCs w:val="20"/>
        </w:rPr>
        <w:t xml:space="preserve"> člen</w:t>
      </w:r>
    </w:p>
    <w:p w:rsidR="00AE7569" w:rsidRPr="00874DC4" w:rsidRDefault="00AE7569" w:rsidP="007B160A">
      <w:pPr>
        <w:keepNext/>
        <w:keepLines/>
        <w:tabs>
          <w:tab w:val="left" w:pos="1702"/>
        </w:tabs>
        <w:jc w:val="both"/>
        <w:rPr>
          <w:rFonts w:cs="Tahoma"/>
          <w:sz w:val="20"/>
          <w:szCs w:val="20"/>
        </w:rPr>
      </w:pPr>
    </w:p>
    <w:p w:rsidR="005941BE" w:rsidRPr="00874DC4" w:rsidRDefault="005941BE" w:rsidP="007B160A">
      <w:pPr>
        <w:keepNext/>
        <w:keepLines/>
        <w:spacing w:after="120"/>
        <w:jc w:val="both"/>
        <w:rPr>
          <w:rFonts w:cs="Tahoma"/>
          <w:sz w:val="20"/>
          <w:szCs w:val="20"/>
        </w:rPr>
      </w:pPr>
      <w:r w:rsidRPr="00874DC4">
        <w:rPr>
          <w:rFonts w:cs="Tahoma"/>
          <w:sz w:val="20"/>
          <w:szCs w:val="20"/>
        </w:rPr>
        <w:t>Kupec in prodajalec ugotavljata, da so sestavni deli tega okvirnega sporazuma:</w:t>
      </w:r>
    </w:p>
    <w:p w:rsidR="005E648F" w:rsidRDefault="005E648F" w:rsidP="007B160A">
      <w:pPr>
        <w:keepNext/>
        <w:keepLines/>
        <w:numPr>
          <w:ilvl w:val="0"/>
          <w:numId w:val="7"/>
        </w:numPr>
        <w:jc w:val="both"/>
        <w:rPr>
          <w:rFonts w:cs="Tahoma"/>
          <w:sz w:val="20"/>
          <w:szCs w:val="20"/>
        </w:rPr>
      </w:pPr>
      <w:r w:rsidRPr="00874DC4">
        <w:rPr>
          <w:rFonts w:cs="Tahoma"/>
          <w:sz w:val="20"/>
          <w:szCs w:val="20"/>
        </w:rPr>
        <w:t xml:space="preserve">razpisna dokumentacija št. </w:t>
      </w:r>
      <w:r>
        <w:rPr>
          <w:rFonts w:cs="Tahoma"/>
          <w:sz w:val="20"/>
          <w:szCs w:val="20"/>
        </w:rPr>
        <w:t>ŽALE-14/18</w:t>
      </w:r>
    </w:p>
    <w:p w:rsidR="005941BE" w:rsidRPr="00874DC4" w:rsidRDefault="005941BE" w:rsidP="007B160A">
      <w:pPr>
        <w:keepNext/>
        <w:keepLines/>
        <w:numPr>
          <w:ilvl w:val="0"/>
          <w:numId w:val="7"/>
        </w:numPr>
        <w:jc w:val="both"/>
        <w:rPr>
          <w:rFonts w:cs="Tahoma"/>
          <w:sz w:val="20"/>
          <w:szCs w:val="20"/>
        </w:rPr>
      </w:pPr>
      <w:r w:rsidRPr="00874DC4">
        <w:rPr>
          <w:rFonts w:cs="Tahoma"/>
          <w:sz w:val="20"/>
          <w:szCs w:val="20"/>
        </w:rPr>
        <w:t>ponudba  prodajalca št. ______ z dne_______</w:t>
      </w:r>
    </w:p>
    <w:p w:rsidR="005941BE" w:rsidRPr="00874DC4" w:rsidRDefault="005941BE" w:rsidP="007B160A">
      <w:pPr>
        <w:keepNext/>
        <w:keepLines/>
        <w:numPr>
          <w:ilvl w:val="0"/>
          <w:numId w:val="7"/>
        </w:numPr>
        <w:jc w:val="both"/>
        <w:rPr>
          <w:rFonts w:cs="Tahoma"/>
          <w:sz w:val="20"/>
          <w:szCs w:val="20"/>
        </w:rPr>
      </w:pPr>
      <w:r w:rsidRPr="00874DC4">
        <w:rPr>
          <w:rFonts w:cs="Tahoma"/>
          <w:sz w:val="20"/>
          <w:szCs w:val="20"/>
        </w:rPr>
        <w:t>ponudbeni predračun prodajalca št. ________ z dne_______,</w:t>
      </w:r>
    </w:p>
    <w:p w:rsidR="005941BE" w:rsidRPr="00874DC4" w:rsidRDefault="005941BE" w:rsidP="007B160A">
      <w:pPr>
        <w:keepNext/>
        <w:keepLines/>
        <w:numPr>
          <w:ilvl w:val="0"/>
          <w:numId w:val="7"/>
        </w:numPr>
        <w:jc w:val="both"/>
        <w:rPr>
          <w:rFonts w:cs="Tahoma"/>
          <w:sz w:val="20"/>
          <w:szCs w:val="20"/>
        </w:rPr>
      </w:pPr>
      <w:r w:rsidRPr="00874DC4">
        <w:rPr>
          <w:rFonts w:cs="Tahoma"/>
          <w:sz w:val="20"/>
          <w:szCs w:val="20"/>
        </w:rPr>
        <w:t>ostala relevantna dokumentacija.</w:t>
      </w:r>
    </w:p>
    <w:p w:rsidR="005941BE" w:rsidRPr="00874DC4" w:rsidRDefault="005941BE" w:rsidP="007B160A">
      <w:pPr>
        <w:keepNext/>
        <w:keepLines/>
        <w:jc w:val="both"/>
        <w:rPr>
          <w:rFonts w:cs="Tahoma"/>
          <w:sz w:val="20"/>
          <w:szCs w:val="20"/>
        </w:rPr>
      </w:pPr>
    </w:p>
    <w:p w:rsidR="0057660E" w:rsidRDefault="005941BE" w:rsidP="007B160A">
      <w:pPr>
        <w:keepNext/>
        <w:keepLines/>
        <w:jc w:val="both"/>
        <w:rPr>
          <w:rFonts w:cs="Tahoma"/>
          <w:sz w:val="20"/>
          <w:szCs w:val="20"/>
        </w:rPr>
      </w:pPr>
      <w:r w:rsidRPr="00874DC4">
        <w:rPr>
          <w:rFonts w:cs="Tahoma"/>
          <w:sz w:val="20"/>
          <w:szCs w:val="20"/>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sidR="00E76604">
        <w:rPr>
          <w:rFonts w:cs="Tahoma"/>
          <w:sz w:val="20"/>
          <w:szCs w:val="20"/>
        </w:rPr>
        <w:t>ŽALE-14/18</w:t>
      </w:r>
      <w:r w:rsidRPr="00874DC4">
        <w:rPr>
          <w:rFonts w:cs="Tahoma"/>
          <w:sz w:val="20"/>
          <w:szCs w:val="20"/>
        </w:rPr>
        <w:t>, na podlagi katere je prodajalec podal svojo ponudbo in sklenil okvirni sporazum s kupcem, nato pa dokumenti v vrstnem redu, kot si sledijo v tem členu.</w:t>
      </w:r>
    </w:p>
    <w:p w:rsidR="0057660E" w:rsidRDefault="0057660E" w:rsidP="007B160A">
      <w:pPr>
        <w:keepNext/>
        <w:keepLines/>
        <w:jc w:val="both"/>
        <w:rPr>
          <w:rFonts w:cs="Tahoma"/>
          <w:sz w:val="20"/>
          <w:szCs w:val="20"/>
        </w:rPr>
      </w:pPr>
    </w:p>
    <w:p w:rsidR="0047710B" w:rsidRPr="00874DC4" w:rsidRDefault="009D1D61" w:rsidP="007B160A">
      <w:pPr>
        <w:keepNext/>
        <w:keepLines/>
        <w:numPr>
          <w:ilvl w:val="0"/>
          <w:numId w:val="17"/>
        </w:numPr>
        <w:ind w:hanging="1080"/>
        <w:jc w:val="both"/>
        <w:rPr>
          <w:rFonts w:cs="Tahoma"/>
          <w:b/>
          <w:sz w:val="20"/>
          <w:szCs w:val="20"/>
        </w:rPr>
      </w:pPr>
      <w:r w:rsidRPr="00874DC4">
        <w:rPr>
          <w:rFonts w:cs="Tahoma"/>
          <w:b/>
          <w:sz w:val="20"/>
          <w:szCs w:val="20"/>
        </w:rPr>
        <w:t>ODSTOP OD OKVIRNEGA SPORAZUMA IN ODPOVED OKVIRNEGA SPORAZUMA</w:t>
      </w:r>
    </w:p>
    <w:p w:rsidR="0047710B" w:rsidRPr="00874DC4" w:rsidRDefault="0047710B" w:rsidP="007B160A">
      <w:pPr>
        <w:keepNext/>
        <w:keepLines/>
        <w:jc w:val="both"/>
        <w:rPr>
          <w:rFonts w:cs="Tahoma"/>
          <w:b/>
          <w:sz w:val="20"/>
          <w:szCs w:val="28"/>
        </w:rPr>
      </w:pPr>
    </w:p>
    <w:p w:rsidR="0047710B" w:rsidRPr="00874DC4" w:rsidRDefault="0047710B" w:rsidP="007B160A">
      <w:pPr>
        <w:keepNext/>
        <w:keepLines/>
        <w:numPr>
          <w:ilvl w:val="0"/>
          <w:numId w:val="18"/>
        </w:numPr>
        <w:tabs>
          <w:tab w:val="num" w:pos="1440"/>
        </w:tabs>
        <w:jc w:val="center"/>
        <w:rPr>
          <w:rFonts w:cs="Tahoma"/>
          <w:sz w:val="20"/>
          <w:szCs w:val="28"/>
        </w:rPr>
      </w:pPr>
      <w:r w:rsidRPr="00874DC4">
        <w:rPr>
          <w:rFonts w:cs="Tahoma"/>
          <w:sz w:val="20"/>
          <w:szCs w:val="28"/>
        </w:rPr>
        <w:t>člen</w:t>
      </w:r>
    </w:p>
    <w:p w:rsidR="009D1D61" w:rsidRPr="00874DC4" w:rsidRDefault="009D1D61" w:rsidP="007B160A">
      <w:pPr>
        <w:keepNext/>
        <w:keepLines/>
        <w:jc w:val="both"/>
        <w:rPr>
          <w:rFonts w:cs="Tahoma"/>
          <w:sz w:val="20"/>
          <w:szCs w:val="20"/>
        </w:rPr>
      </w:pPr>
    </w:p>
    <w:p w:rsidR="009D1D61" w:rsidRPr="00874DC4" w:rsidRDefault="009D1D61" w:rsidP="007B160A">
      <w:pPr>
        <w:keepNext/>
        <w:keepLines/>
        <w:jc w:val="both"/>
        <w:rPr>
          <w:rFonts w:cs="Tahoma"/>
          <w:sz w:val="20"/>
          <w:szCs w:val="20"/>
        </w:rPr>
      </w:pPr>
      <w:r w:rsidRPr="00874DC4">
        <w:rPr>
          <w:rFonts w:cs="Tahoma"/>
          <w:sz w:val="20"/>
          <w:szCs w:val="20"/>
        </w:rPr>
        <w:t>V primeru, da prodajalec ne izpolnjuje obveznosti iz okvirnega sporazuma na način, predviden v okvirnem sporazumu, kupec od okvirnega sporazuma odstopi.</w:t>
      </w:r>
    </w:p>
    <w:p w:rsidR="009D1D61" w:rsidRPr="00874DC4" w:rsidRDefault="009D1D61" w:rsidP="007B160A">
      <w:pPr>
        <w:keepNext/>
        <w:keepLines/>
        <w:jc w:val="both"/>
        <w:rPr>
          <w:rFonts w:cs="Tahoma"/>
          <w:sz w:val="20"/>
          <w:szCs w:val="20"/>
        </w:rPr>
      </w:pPr>
    </w:p>
    <w:p w:rsidR="009D1D61" w:rsidRPr="00874DC4" w:rsidRDefault="009D1D61" w:rsidP="007B160A">
      <w:pPr>
        <w:keepNext/>
        <w:keepLines/>
        <w:spacing w:after="120"/>
        <w:jc w:val="both"/>
        <w:rPr>
          <w:rFonts w:cs="Tahoma"/>
          <w:sz w:val="20"/>
          <w:szCs w:val="20"/>
        </w:rPr>
      </w:pPr>
      <w:r w:rsidRPr="00874DC4">
        <w:rPr>
          <w:rFonts w:cs="Tahoma"/>
          <w:sz w:val="20"/>
          <w:szCs w:val="20"/>
        </w:rPr>
        <w:t>Kupec lahko odstopi od okvirnega sporazuma brez obveznosti do prodajalca, če prodajalec:</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ne upošteva vseh zahtev kupca in to kljub opozorilu ne izpolni,</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poviša cene v času veljavnosti okvirnega sporazuma (razen pod pogoji, določenimi v 5. členu tega okvirnega sporazuma),</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 xml:space="preserve">ne dobavlja blaga v skladu s </w:t>
      </w:r>
      <w:r w:rsidR="00AD3EBD">
        <w:rPr>
          <w:rFonts w:cs="Tahoma"/>
          <w:sz w:val="20"/>
          <w:szCs w:val="20"/>
        </w:rPr>
        <w:t>ponudbo</w:t>
      </w:r>
      <w:r w:rsidRPr="00874DC4">
        <w:rPr>
          <w:rFonts w:cs="Tahoma"/>
          <w:sz w:val="20"/>
          <w:szCs w:val="20"/>
        </w:rPr>
        <w:t xml:space="preserve"> št. ____ z dne ___________,</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ne dobavlja blaga v dogovorjeni kvaliteti,</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ne izpolnjuje svojih obveznosti v skladu z določili tega okvirnega sporazuma,</w:t>
      </w:r>
    </w:p>
    <w:p w:rsidR="009D1D61" w:rsidRPr="00874DC4" w:rsidRDefault="009D1D61" w:rsidP="007B160A">
      <w:pPr>
        <w:keepNext/>
        <w:keepLines/>
        <w:numPr>
          <w:ilvl w:val="0"/>
          <w:numId w:val="16"/>
        </w:numPr>
        <w:jc w:val="both"/>
        <w:rPr>
          <w:rFonts w:cs="Tahoma"/>
          <w:sz w:val="20"/>
          <w:szCs w:val="20"/>
        </w:rPr>
      </w:pPr>
      <w:r w:rsidRPr="00874DC4">
        <w:rPr>
          <w:rFonts w:cs="Tahoma"/>
          <w:sz w:val="20"/>
          <w:szCs w:val="20"/>
        </w:rPr>
        <w:t>ne izpolnjuje obveznosti v dogovorjenih rokih.</w:t>
      </w:r>
    </w:p>
    <w:p w:rsidR="009D1D61" w:rsidRPr="00874DC4" w:rsidRDefault="009D1D61" w:rsidP="007B160A">
      <w:pPr>
        <w:keepNext/>
        <w:keepLines/>
        <w:jc w:val="both"/>
        <w:rPr>
          <w:rFonts w:cs="Tahoma"/>
          <w:sz w:val="20"/>
          <w:szCs w:val="20"/>
        </w:rPr>
      </w:pPr>
    </w:p>
    <w:p w:rsidR="009D1D61" w:rsidRPr="00874DC4" w:rsidRDefault="009D1D61" w:rsidP="007B160A">
      <w:pPr>
        <w:keepNext/>
        <w:keepLines/>
        <w:jc w:val="both"/>
        <w:rPr>
          <w:rFonts w:cs="Tahoma"/>
          <w:sz w:val="20"/>
          <w:szCs w:val="20"/>
        </w:rPr>
      </w:pPr>
      <w:r w:rsidRPr="00874DC4">
        <w:rPr>
          <w:rFonts w:cs="Tahoma"/>
          <w:sz w:val="20"/>
          <w:szCs w:val="20"/>
        </w:rPr>
        <w:t>V primeru, da prodajalec ne izpolnjuje svojih obveznosti iz okvirnega sporazuma, ga bo kupec pisno opozoril in pozval k izpolnitvi svojih obveznost ter mu določil primeren rok za izpolnitev, ki ne bo daljši od tridesetih (30) dni. Če prodajalec ne upošteva pisnega opozorila kupca, bo kupec unovčil finančno zavarovanje in od okvirnega sporazuma odstopil, brez kakršnekoli obveznosti do prodajalca. O odstopu od okvirnega sporazuma bo kupec prodajalca pisno obvestil.</w:t>
      </w:r>
    </w:p>
    <w:p w:rsidR="009D1D61" w:rsidRPr="00874DC4" w:rsidRDefault="009D1D61" w:rsidP="007B160A">
      <w:pPr>
        <w:keepNext/>
        <w:keepLines/>
        <w:jc w:val="both"/>
        <w:rPr>
          <w:rFonts w:cs="Tahoma"/>
          <w:sz w:val="20"/>
          <w:szCs w:val="20"/>
        </w:rPr>
      </w:pPr>
    </w:p>
    <w:p w:rsidR="009D1D61" w:rsidRPr="00874DC4" w:rsidRDefault="009D1D61" w:rsidP="007B160A">
      <w:pPr>
        <w:keepNext/>
        <w:keepLines/>
        <w:jc w:val="both"/>
        <w:rPr>
          <w:rFonts w:cs="Tahoma"/>
          <w:sz w:val="20"/>
          <w:szCs w:val="20"/>
        </w:rPr>
      </w:pPr>
      <w:r w:rsidRPr="00874DC4">
        <w:rPr>
          <w:rFonts w:cs="Tahoma"/>
          <w:sz w:val="20"/>
          <w:szCs w:val="20"/>
        </w:rPr>
        <w:lastRenderedPageBreak/>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874DC4">
        <w:rPr>
          <w:rFonts w:cs="Tahoma"/>
          <w:iCs/>
          <w:sz w:val="20"/>
          <w:szCs w:val="20"/>
        </w:rPr>
        <w:t>tehničnimi predpisi, standardi in veljavno zakonodajo</w:t>
      </w:r>
      <w:r w:rsidRPr="00874DC4">
        <w:rPr>
          <w:rFonts w:cs="Tahoma"/>
          <w:sz w:val="20"/>
          <w:szCs w:val="20"/>
        </w:rPr>
        <w:t xml:space="preserve"> ali v primeru kadar je očitno, da prodajalec ne bo izpolnil svojih obveznosti iz okvirnega sporazuma. </w:t>
      </w:r>
    </w:p>
    <w:p w:rsidR="009D1D61" w:rsidRPr="00874DC4" w:rsidRDefault="009D1D61" w:rsidP="007B160A">
      <w:pPr>
        <w:keepNext/>
        <w:keepLines/>
        <w:jc w:val="both"/>
        <w:rPr>
          <w:rFonts w:cs="Tahoma"/>
          <w:sz w:val="20"/>
          <w:szCs w:val="20"/>
        </w:rPr>
      </w:pPr>
    </w:p>
    <w:p w:rsidR="009D1D61" w:rsidRPr="00874DC4" w:rsidRDefault="009D1D61" w:rsidP="007B160A">
      <w:pPr>
        <w:keepNext/>
        <w:keepLines/>
        <w:jc w:val="both"/>
        <w:rPr>
          <w:rFonts w:cs="Tahoma"/>
          <w:sz w:val="20"/>
          <w:szCs w:val="20"/>
        </w:rPr>
      </w:pPr>
      <w:r w:rsidRPr="00874DC4">
        <w:rPr>
          <w:rFonts w:cs="Tahoma"/>
          <w:sz w:val="20"/>
          <w:szCs w:val="20"/>
        </w:rPr>
        <w:t>O odstopu od okvirnega sporazuma bo kupec prodajalca pisno obvestil priporočeno po pošti. V primeru odstopa od okvirnega sporazuma sta stranki okvirnega sporazuma dolžni do tedaj prevzete obveznosti izpolniti tako, kot je bilo to dogovorjeno pred odstopom.</w:t>
      </w:r>
    </w:p>
    <w:p w:rsidR="009D1D61" w:rsidRPr="00874DC4" w:rsidRDefault="009D1D61" w:rsidP="007B160A">
      <w:pPr>
        <w:keepNext/>
        <w:keepLines/>
        <w:jc w:val="both"/>
        <w:rPr>
          <w:rFonts w:cs="Tahoma"/>
          <w:sz w:val="20"/>
          <w:szCs w:val="20"/>
        </w:rPr>
      </w:pPr>
    </w:p>
    <w:p w:rsidR="00C927FE" w:rsidRPr="00874DC4" w:rsidRDefault="009D1D61" w:rsidP="007B160A">
      <w:pPr>
        <w:keepNext/>
        <w:keepLines/>
        <w:jc w:val="both"/>
        <w:rPr>
          <w:rFonts w:cs="Tahoma"/>
          <w:sz w:val="20"/>
          <w:szCs w:val="20"/>
        </w:rPr>
      </w:pPr>
      <w:r w:rsidRPr="00874DC4">
        <w:rPr>
          <w:rFonts w:cs="Tahoma"/>
          <w:sz w:val="20"/>
          <w:szCs w:val="20"/>
        </w:rPr>
        <w:t>Prodajalec ima pravico do odstopa od tega okvirnega sporazuma v primeru kršenja določil tega okvirnega sporazuma s strani kupca. V tem primeru okvirni sporazum preneha veljati, ko kupec prejme pisno obvestilo poslano priporočeno po pošti o odstopu od okvirnega sporazuma z navedbo razloga za odstop.</w:t>
      </w:r>
    </w:p>
    <w:p w:rsidR="009D1D61" w:rsidRPr="00874DC4" w:rsidRDefault="009D1D61" w:rsidP="007B160A">
      <w:pPr>
        <w:keepNext/>
        <w:keepLines/>
        <w:tabs>
          <w:tab w:val="left" w:pos="709"/>
          <w:tab w:val="left" w:pos="1702"/>
          <w:tab w:val="left" w:pos="1988"/>
        </w:tabs>
        <w:jc w:val="both"/>
        <w:rPr>
          <w:rFonts w:cs="Tahoma"/>
          <w:sz w:val="20"/>
          <w:szCs w:val="20"/>
        </w:rPr>
      </w:pPr>
    </w:p>
    <w:p w:rsidR="009D1D61" w:rsidRPr="00874DC4" w:rsidRDefault="009D1D61" w:rsidP="007B160A">
      <w:pPr>
        <w:keepNext/>
        <w:keepLines/>
        <w:numPr>
          <w:ilvl w:val="0"/>
          <w:numId w:val="18"/>
        </w:numPr>
        <w:tabs>
          <w:tab w:val="left" w:pos="709"/>
          <w:tab w:val="num" w:pos="1440"/>
        </w:tabs>
        <w:jc w:val="center"/>
        <w:rPr>
          <w:rFonts w:cs="Tahoma"/>
          <w:sz w:val="20"/>
          <w:szCs w:val="20"/>
        </w:rPr>
      </w:pPr>
      <w:r w:rsidRPr="00874DC4">
        <w:rPr>
          <w:rFonts w:cs="Tahoma"/>
          <w:sz w:val="20"/>
          <w:szCs w:val="20"/>
        </w:rPr>
        <w:t>člen</w:t>
      </w:r>
    </w:p>
    <w:p w:rsidR="009D1D61" w:rsidRPr="00874DC4" w:rsidRDefault="009D1D61" w:rsidP="007B160A">
      <w:pPr>
        <w:keepNext/>
        <w:keepLines/>
        <w:tabs>
          <w:tab w:val="left" w:pos="709"/>
          <w:tab w:val="left" w:pos="1702"/>
          <w:tab w:val="left" w:pos="1988"/>
        </w:tabs>
        <w:jc w:val="both"/>
        <w:rPr>
          <w:rFonts w:cs="Tahoma"/>
          <w:sz w:val="20"/>
          <w:szCs w:val="20"/>
        </w:rPr>
      </w:pPr>
    </w:p>
    <w:p w:rsidR="00736D15"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 xml:space="preserve">V primeru, da kupec po prevzemu blaga ugotovi, da je prodajalec posredoval kupcu neresnične podatke, ki so v postopku oddaje javnega naročila odločilno vplivali na izbiro prodajalca ali dobavljeno blago ne ustreza vsem zahtevam kupca, opredeljenih v razpisni dokumentaciji št. </w:t>
      </w:r>
      <w:r w:rsidR="00E76604">
        <w:rPr>
          <w:rFonts w:cs="Tahoma"/>
          <w:sz w:val="20"/>
          <w:szCs w:val="20"/>
        </w:rPr>
        <w:t>ŽALE-14/18</w:t>
      </w:r>
      <w:r w:rsidRPr="00874DC4">
        <w:rPr>
          <w:rFonts w:cs="Tahoma"/>
          <w:sz w:val="20"/>
          <w:szCs w:val="20"/>
        </w:rPr>
        <w:t>, na podlagi katere je prodajalec podal svojo ponudbo in sklenil okvirni sporazum s kupcem, bo kupec od okvirnega sporazuma odstopil in unovčil finančno zavarovanje za zavarovanje dobre izvedbe obveznosti</w:t>
      </w:r>
      <w:r w:rsidR="0091648E">
        <w:rPr>
          <w:rFonts w:cs="Tahoma"/>
          <w:sz w:val="20"/>
          <w:szCs w:val="20"/>
        </w:rPr>
        <w:t xml:space="preserve"> iz okvirnega sporazuma</w:t>
      </w:r>
      <w:r w:rsidRPr="00874DC4">
        <w:rPr>
          <w:rFonts w:cs="Tahoma"/>
          <w:sz w:val="20"/>
          <w:szCs w:val="20"/>
        </w:rPr>
        <w:t xml:space="preserve">, brez kakršnekoli obveznosti do prodajalca. V tem primeru je kupec upravičen tudi do povračila vseh škod in stroškov, ki so zaradi tega nastali. </w:t>
      </w:r>
    </w:p>
    <w:p w:rsidR="00736D15" w:rsidRPr="00874DC4" w:rsidRDefault="00736D15" w:rsidP="007B160A">
      <w:pPr>
        <w:keepNext/>
        <w:keepLines/>
        <w:tabs>
          <w:tab w:val="left" w:pos="709"/>
          <w:tab w:val="left" w:pos="1702"/>
          <w:tab w:val="left" w:pos="1988"/>
        </w:tabs>
        <w:jc w:val="both"/>
        <w:rPr>
          <w:rFonts w:cs="Tahoma"/>
          <w:sz w:val="20"/>
          <w:szCs w:val="20"/>
        </w:rPr>
      </w:pPr>
    </w:p>
    <w:p w:rsidR="009D1D61" w:rsidRPr="00874DC4" w:rsidRDefault="009D1D61" w:rsidP="007B160A">
      <w:pPr>
        <w:keepNext/>
        <w:keepLines/>
        <w:numPr>
          <w:ilvl w:val="0"/>
          <w:numId w:val="18"/>
        </w:numPr>
        <w:tabs>
          <w:tab w:val="left" w:pos="709"/>
          <w:tab w:val="num" w:pos="1440"/>
        </w:tabs>
        <w:jc w:val="center"/>
        <w:rPr>
          <w:rFonts w:cs="Tahoma"/>
          <w:sz w:val="20"/>
          <w:szCs w:val="20"/>
        </w:rPr>
      </w:pPr>
      <w:r w:rsidRPr="00874DC4">
        <w:rPr>
          <w:rFonts w:cs="Tahoma"/>
          <w:sz w:val="20"/>
          <w:szCs w:val="20"/>
        </w:rPr>
        <w:t>člen</w:t>
      </w:r>
    </w:p>
    <w:p w:rsidR="009D1D61" w:rsidRPr="00874DC4" w:rsidRDefault="009D1D61" w:rsidP="007B160A">
      <w:pPr>
        <w:keepNext/>
        <w:keepLines/>
        <w:tabs>
          <w:tab w:val="left" w:pos="709"/>
          <w:tab w:val="left" w:pos="1702"/>
          <w:tab w:val="left" w:pos="1988"/>
        </w:tabs>
        <w:jc w:val="both"/>
        <w:rPr>
          <w:rFonts w:cs="Tahoma"/>
          <w:sz w:val="20"/>
          <w:szCs w:val="20"/>
        </w:rPr>
      </w:pPr>
    </w:p>
    <w:p w:rsidR="009D1D61" w:rsidRPr="00874DC4"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Med veljavnostjo okvirnega sporazuma lahko naročnik, ne glede na določbe zakona, ki ureja obligacijska razmerja, odstopi od okvirnega sporazuma brez obveznosti do izvajalca v naslednjih okoliščinah:</w:t>
      </w:r>
    </w:p>
    <w:p w:rsidR="009D1D61" w:rsidRPr="00874DC4"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a) javno naročilo je bilo bistveno spremenjeno, kar terja nov postopek javnega naročanja;</w:t>
      </w:r>
    </w:p>
    <w:p w:rsidR="009D1D61" w:rsidRPr="00874DC4"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 xml:space="preserve">b) v času oddaje javnega naročila je bil </w:t>
      </w:r>
      <w:r w:rsidR="00720370">
        <w:rPr>
          <w:rFonts w:cs="Tahoma"/>
          <w:sz w:val="20"/>
          <w:szCs w:val="20"/>
        </w:rPr>
        <w:t>prodajalec</w:t>
      </w:r>
      <w:r w:rsidRPr="00874DC4">
        <w:rPr>
          <w:rFonts w:cs="Tahoma"/>
          <w:sz w:val="20"/>
          <w:szCs w:val="20"/>
        </w:rPr>
        <w:t xml:space="preserve"> v enem od položajev, zaradi katerega bi ga </w:t>
      </w:r>
      <w:r w:rsidR="00720370">
        <w:rPr>
          <w:rFonts w:cs="Tahoma"/>
          <w:sz w:val="20"/>
          <w:szCs w:val="20"/>
        </w:rPr>
        <w:t>kupec</w:t>
      </w:r>
      <w:r w:rsidRPr="00874DC4">
        <w:rPr>
          <w:rFonts w:cs="Tahoma"/>
          <w:sz w:val="20"/>
          <w:szCs w:val="20"/>
        </w:rPr>
        <w:t xml:space="preserve"> moral izključiti iz postopka javnega naročanja, pa s tem dejstvom </w:t>
      </w:r>
      <w:r w:rsidR="00720370">
        <w:rPr>
          <w:rFonts w:cs="Tahoma"/>
          <w:sz w:val="20"/>
          <w:szCs w:val="20"/>
        </w:rPr>
        <w:t>kupec</w:t>
      </w:r>
      <w:r w:rsidRPr="00874DC4">
        <w:rPr>
          <w:rFonts w:cs="Tahoma"/>
          <w:sz w:val="20"/>
          <w:szCs w:val="20"/>
        </w:rPr>
        <w:t xml:space="preserve"> ni bil seznanjen v postopku javnega naročanja;</w:t>
      </w:r>
    </w:p>
    <w:p w:rsidR="009D1D61" w:rsidRPr="00874DC4"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c) zaradi hudih kršitev obveznosti iz PEU, PDEU in ZJN-3, ki jih je po postopku v skladu z 258. členom PDEU ugotovilo Sodišče Evropske unije, javno naročilo n</w:t>
      </w:r>
      <w:r w:rsidR="00720370">
        <w:rPr>
          <w:rFonts w:cs="Tahoma"/>
          <w:sz w:val="20"/>
          <w:szCs w:val="20"/>
        </w:rPr>
        <w:t>e bi smelo biti oddano prodajalcu</w:t>
      </w:r>
      <w:r w:rsidRPr="00874DC4">
        <w:rPr>
          <w:rFonts w:cs="Tahoma"/>
          <w:sz w:val="20"/>
          <w:szCs w:val="20"/>
        </w:rPr>
        <w:t>.</w:t>
      </w:r>
    </w:p>
    <w:p w:rsidR="009D1D61" w:rsidRPr="00874DC4" w:rsidRDefault="009D1D61" w:rsidP="007B160A">
      <w:pPr>
        <w:keepNext/>
        <w:keepLines/>
        <w:tabs>
          <w:tab w:val="left" w:pos="709"/>
          <w:tab w:val="left" w:pos="1702"/>
          <w:tab w:val="left" w:pos="1988"/>
        </w:tabs>
        <w:jc w:val="both"/>
        <w:rPr>
          <w:rFonts w:cs="Tahoma"/>
          <w:sz w:val="20"/>
          <w:szCs w:val="20"/>
        </w:rPr>
      </w:pPr>
    </w:p>
    <w:p w:rsidR="009D1D61" w:rsidRPr="00874DC4" w:rsidRDefault="009D1D61" w:rsidP="007B160A">
      <w:pPr>
        <w:keepNext/>
        <w:keepLines/>
        <w:numPr>
          <w:ilvl w:val="0"/>
          <w:numId w:val="18"/>
        </w:numPr>
        <w:tabs>
          <w:tab w:val="left" w:pos="709"/>
          <w:tab w:val="num" w:pos="1440"/>
        </w:tabs>
        <w:jc w:val="center"/>
        <w:rPr>
          <w:rFonts w:cs="Tahoma"/>
          <w:sz w:val="20"/>
          <w:szCs w:val="20"/>
        </w:rPr>
      </w:pPr>
    </w:p>
    <w:p w:rsidR="009D1D61" w:rsidRPr="00874DC4" w:rsidRDefault="009D1D61" w:rsidP="007B160A">
      <w:pPr>
        <w:keepNext/>
        <w:keepLines/>
        <w:tabs>
          <w:tab w:val="left" w:pos="709"/>
          <w:tab w:val="left" w:pos="1702"/>
          <w:tab w:val="left" w:pos="1988"/>
        </w:tabs>
        <w:jc w:val="both"/>
        <w:rPr>
          <w:rFonts w:cs="Tahoma"/>
          <w:sz w:val="20"/>
          <w:szCs w:val="20"/>
        </w:rPr>
      </w:pPr>
    </w:p>
    <w:p w:rsidR="009D1D61" w:rsidRPr="00874DC4"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Stranki okvirnega sporazuma lahko brez posebnega odpovednega razloga kadarkoli odpovesta ta okvirni sporazum z 90 (devetdeset) dnevnim odpovednim rokom, ki prične teči naslednji dan po prejemu pisnega obvestila o odpovedi okvirnega sporazuma, ki mora biti drugi stranki okvirnega sporazuma poslano s priporočeno poštno pošiljko.</w:t>
      </w:r>
    </w:p>
    <w:p w:rsidR="009D1D61" w:rsidRPr="00874DC4" w:rsidRDefault="009D1D61" w:rsidP="007B160A">
      <w:pPr>
        <w:keepNext/>
        <w:keepLines/>
        <w:tabs>
          <w:tab w:val="left" w:pos="709"/>
          <w:tab w:val="left" w:pos="1702"/>
          <w:tab w:val="left" w:pos="1988"/>
        </w:tabs>
        <w:jc w:val="both"/>
        <w:rPr>
          <w:rFonts w:cs="Tahoma"/>
          <w:sz w:val="20"/>
          <w:szCs w:val="20"/>
        </w:rPr>
      </w:pPr>
    </w:p>
    <w:p w:rsidR="009D1D61" w:rsidRDefault="009D1D61" w:rsidP="007B160A">
      <w:pPr>
        <w:keepNext/>
        <w:keepLines/>
        <w:tabs>
          <w:tab w:val="left" w:pos="709"/>
          <w:tab w:val="left" w:pos="1702"/>
          <w:tab w:val="left" w:pos="1988"/>
        </w:tabs>
        <w:jc w:val="both"/>
        <w:rPr>
          <w:rFonts w:cs="Tahoma"/>
          <w:sz w:val="20"/>
          <w:szCs w:val="20"/>
        </w:rPr>
      </w:pPr>
      <w:r w:rsidRPr="00874DC4">
        <w:rPr>
          <w:rFonts w:cs="Tahoma"/>
          <w:sz w:val="20"/>
          <w:szCs w:val="20"/>
        </w:rPr>
        <w:t xml:space="preserve">Stranki okvirnega sporazuma se lahko, s sklenitvijo aneksa k okvirnemu sporazumu, sporazumno dogovorita za daljši ali krajši odpovedni rok. </w:t>
      </w:r>
    </w:p>
    <w:p w:rsidR="006316FF" w:rsidRDefault="006316FF" w:rsidP="007B160A">
      <w:pPr>
        <w:keepNext/>
        <w:keepLines/>
        <w:tabs>
          <w:tab w:val="left" w:pos="709"/>
          <w:tab w:val="left" w:pos="1702"/>
          <w:tab w:val="left" w:pos="1988"/>
        </w:tabs>
        <w:jc w:val="both"/>
        <w:rPr>
          <w:rFonts w:cs="Tahoma"/>
          <w:sz w:val="20"/>
          <w:szCs w:val="20"/>
        </w:rPr>
      </w:pPr>
    </w:p>
    <w:p w:rsidR="0047710B" w:rsidRPr="00874DC4" w:rsidRDefault="0047710B" w:rsidP="007B160A">
      <w:pPr>
        <w:keepNext/>
        <w:keepLines/>
        <w:tabs>
          <w:tab w:val="left" w:pos="709"/>
          <w:tab w:val="left" w:pos="1702"/>
        </w:tabs>
        <w:jc w:val="both"/>
        <w:rPr>
          <w:rFonts w:cs="Tahoma"/>
          <w:sz w:val="20"/>
          <w:szCs w:val="20"/>
        </w:rPr>
      </w:pPr>
    </w:p>
    <w:p w:rsidR="0047710B" w:rsidRPr="00874DC4" w:rsidRDefault="0047710B" w:rsidP="007B160A">
      <w:pPr>
        <w:keepNext/>
        <w:keepLines/>
        <w:numPr>
          <w:ilvl w:val="0"/>
          <w:numId w:val="17"/>
        </w:numPr>
        <w:tabs>
          <w:tab w:val="num" w:pos="1440"/>
        </w:tabs>
        <w:ind w:hanging="1080"/>
        <w:jc w:val="both"/>
        <w:rPr>
          <w:rFonts w:cs="Tahoma"/>
          <w:b/>
          <w:sz w:val="20"/>
          <w:szCs w:val="20"/>
        </w:rPr>
      </w:pPr>
      <w:r w:rsidRPr="00874DC4">
        <w:rPr>
          <w:rFonts w:cs="Tahoma"/>
          <w:b/>
          <w:sz w:val="20"/>
          <w:szCs w:val="20"/>
        </w:rPr>
        <w:t>PROTIKORUPCIJSKA KLAVZULA</w:t>
      </w:r>
    </w:p>
    <w:p w:rsidR="0047710B" w:rsidRPr="00874DC4" w:rsidRDefault="0047710B" w:rsidP="007B160A">
      <w:pPr>
        <w:keepNext/>
        <w:keepLines/>
        <w:jc w:val="both"/>
        <w:rPr>
          <w:rFonts w:cs="Tahoma"/>
          <w:sz w:val="20"/>
          <w:szCs w:val="20"/>
        </w:rPr>
      </w:pPr>
    </w:p>
    <w:p w:rsidR="0047710B" w:rsidRPr="00874DC4" w:rsidRDefault="0047710B" w:rsidP="007B160A">
      <w:pPr>
        <w:keepNext/>
        <w:keepLines/>
        <w:numPr>
          <w:ilvl w:val="0"/>
          <w:numId w:val="18"/>
        </w:numPr>
        <w:tabs>
          <w:tab w:val="num" w:pos="1440"/>
        </w:tabs>
        <w:jc w:val="center"/>
        <w:rPr>
          <w:rFonts w:cs="Tahoma"/>
          <w:sz w:val="20"/>
          <w:szCs w:val="28"/>
        </w:rPr>
      </w:pPr>
      <w:r w:rsidRPr="00874DC4">
        <w:rPr>
          <w:rFonts w:cs="Tahoma"/>
          <w:sz w:val="20"/>
          <w:szCs w:val="28"/>
        </w:rPr>
        <w:t>člen</w:t>
      </w:r>
    </w:p>
    <w:p w:rsidR="00960FF6" w:rsidRDefault="005941BE" w:rsidP="007B160A">
      <w:pPr>
        <w:keepNext/>
        <w:keepLines/>
        <w:jc w:val="both"/>
        <w:rPr>
          <w:rFonts w:cs="Tahoma"/>
          <w:sz w:val="20"/>
          <w:szCs w:val="20"/>
        </w:rPr>
      </w:pPr>
      <w:r w:rsidRPr="00874DC4">
        <w:rPr>
          <w:rFonts w:cs="Tahoma"/>
          <w:sz w:val="20"/>
          <w:szCs w:val="20"/>
        </w:rPr>
        <w:t xml:space="preserve">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w:t>
      </w:r>
    </w:p>
    <w:p w:rsidR="005941BE" w:rsidRPr="00874DC4" w:rsidRDefault="005941BE" w:rsidP="007B160A">
      <w:pPr>
        <w:keepNext/>
        <w:keepLines/>
        <w:jc w:val="both"/>
        <w:rPr>
          <w:rFonts w:cs="Tahoma"/>
          <w:sz w:val="20"/>
          <w:szCs w:val="20"/>
        </w:rPr>
      </w:pPr>
      <w:r w:rsidRPr="00874DC4">
        <w:rPr>
          <w:rFonts w:cs="Tahoma"/>
          <w:sz w:val="20"/>
          <w:szCs w:val="20"/>
        </w:rPr>
        <w:lastRenderedPageBreak/>
        <w:t>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w:t>
      </w:r>
    </w:p>
    <w:p w:rsidR="005941BE" w:rsidRPr="00874DC4" w:rsidRDefault="005941BE" w:rsidP="007B160A">
      <w:pPr>
        <w:keepNext/>
        <w:keepLines/>
        <w:jc w:val="both"/>
        <w:rPr>
          <w:rFonts w:cs="Tahoma"/>
          <w:sz w:val="20"/>
          <w:szCs w:val="20"/>
        </w:rPr>
      </w:pPr>
    </w:p>
    <w:p w:rsidR="005941BE" w:rsidRDefault="005941BE" w:rsidP="007B160A">
      <w:pPr>
        <w:keepNext/>
        <w:keepLines/>
        <w:jc w:val="both"/>
        <w:rPr>
          <w:rFonts w:cs="Tahoma"/>
          <w:sz w:val="20"/>
          <w:szCs w:val="20"/>
        </w:rPr>
      </w:pPr>
      <w:r w:rsidRPr="00874DC4">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5941BE" w:rsidRPr="00874DC4" w:rsidRDefault="005941BE" w:rsidP="007B160A">
      <w:pPr>
        <w:keepNext/>
        <w:keepLines/>
        <w:jc w:val="both"/>
        <w:rPr>
          <w:rFonts w:cs="Tahoma"/>
          <w:sz w:val="20"/>
          <w:szCs w:val="20"/>
        </w:rPr>
      </w:pPr>
    </w:p>
    <w:p w:rsidR="005941BE" w:rsidRPr="00874DC4" w:rsidRDefault="005941BE"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7B160A" w:rsidRDefault="007B160A" w:rsidP="007B160A">
      <w:pPr>
        <w:keepNext/>
        <w:keepLines/>
        <w:jc w:val="both"/>
        <w:rPr>
          <w:rFonts w:cs="Tahoma"/>
          <w:sz w:val="20"/>
          <w:szCs w:val="20"/>
        </w:rPr>
      </w:pPr>
    </w:p>
    <w:p w:rsidR="005E648F" w:rsidRPr="005E648F" w:rsidRDefault="005E648F" w:rsidP="007B160A">
      <w:pPr>
        <w:keepNext/>
        <w:keepLines/>
        <w:jc w:val="both"/>
        <w:rPr>
          <w:rFonts w:cs="Tahoma"/>
          <w:sz w:val="22"/>
          <w:szCs w:val="20"/>
        </w:rPr>
      </w:pPr>
      <w:r w:rsidRPr="005E648F">
        <w:rPr>
          <w:rFonts w:cs="Tahoma"/>
          <w:sz w:val="22"/>
          <w:szCs w:val="20"/>
        </w:rPr>
        <w:t>Prodajalec se obvezuje, da bo kadarkoli v času veljavnosti te pogodbe oziroma kadarkoli v času izvajanja predmeta te pogodbe, v skladu s šestim odstavkom 91. člena ZJN-3, v roku osmih (8) dni od prejema poziva, kupcu posredoval podatke o:</w:t>
      </w:r>
    </w:p>
    <w:p w:rsidR="005E648F" w:rsidRPr="005E648F" w:rsidRDefault="005E648F" w:rsidP="007B160A">
      <w:pPr>
        <w:keepNext/>
        <w:keepLines/>
        <w:numPr>
          <w:ilvl w:val="0"/>
          <w:numId w:val="34"/>
        </w:numPr>
        <w:jc w:val="both"/>
        <w:rPr>
          <w:rFonts w:cs="Tahoma"/>
          <w:sz w:val="22"/>
          <w:szCs w:val="20"/>
        </w:rPr>
      </w:pPr>
      <w:r w:rsidRPr="005E648F">
        <w:rPr>
          <w:rFonts w:cs="Tahoma"/>
          <w:sz w:val="22"/>
          <w:szCs w:val="20"/>
        </w:rPr>
        <w:t xml:space="preserve">svojih ustanoviteljih, družbenikih, vključno s tihimi družbeniki, delničarjih, </w:t>
      </w:r>
      <w:proofErr w:type="spellStart"/>
      <w:r w:rsidRPr="005E648F">
        <w:rPr>
          <w:rFonts w:cs="Tahoma"/>
          <w:sz w:val="22"/>
          <w:szCs w:val="20"/>
        </w:rPr>
        <w:t>komandistih</w:t>
      </w:r>
      <w:proofErr w:type="spellEnd"/>
      <w:r w:rsidRPr="005E648F">
        <w:rPr>
          <w:rFonts w:cs="Tahoma"/>
          <w:sz w:val="22"/>
          <w:szCs w:val="20"/>
        </w:rPr>
        <w:t xml:space="preserve"> ali drugih lastnikih in podatke o lastniških deležih navedenih oseb,</w:t>
      </w:r>
    </w:p>
    <w:p w:rsidR="005E648F" w:rsidRPr="005E648F" w:rsidRDefault="005E648F" w:rsidP="007B160A">
      <w:pPr>
        <w:keepNext/>
        <w:keepLines/>
        <w:numPr>
          <w:ilvl w:val="0"/>
          <w:numId w:val="34"/>
        </w:numPr>
        <w:jc w:val="both"/>
        <w:rPr>
          <w:rFonts w:cs="Tahoma"/>
          <w:sz w:val="22"/>
          <w:szCs w:val="20"/>
        </w:rPr>
      </w:pPr>
      <w:r w:rsidRPr="005E648F">
        <w:rPr>
          <w:rFonts w:cs="Tahoma"/>
          <w:sz w:val="22"/>
          <w:szCs w:val="20"/>
        </w:rPr>
        <w:t>gospodarskih subjektih, za katere se glede na določbe zakona, ki ureja gospodarske družbe, šteje, da so z njim povezane družbe.</w:t>
      </w:r>
    </w:p>
    <w:p w:rsidR="00E67AD3" w:rsidRDefault="005E648F" w:rsidP="007B160A">
      <w:pPr>
        <w:keepNext/>
        <w:keepLines/>
        <w:jc w:val="both"/>
        <w:rPr>
          <w:rFonts w:cs="Tahoma"/>
          <w:sz w:val="20"/>
          <w:szCs w:val="20"/>
        </w:rPr>
      </w:pPr>
      <w:r w:rsidRPr="00874DC4" w:rsidDel="005E648F">
        <w:rPr>
          <w:rFonts w:cs="Tahoma"/>
          <w:sz w:val="20"/>
          <w:szCs w:val="20"/>
        </w:rPr>
        <w:t xml:space="preserve"> </w:t>
      </w:r>
    </w:p>
    <w:p w:rsidR="0047710B" w:rsidRPr="00874DC4" w:rsidRDefault="0047710B" w:rsidP="007B160A">
      <w:pPr>
        <w:keepNext/>
        <w:keepLines/>
        <w:numPr>
          <w:ilvl w:val="0"/>
          <w:numId w:val="17"/>
        </w:numPr>
        <w:tabs>
          <w:tab w:val="num" w:pos="1440"/>
        </w:tabs>
        <w:ind w:hanging="1080"/>
        <w:jc w:val="both"/>
        <w:rPr>
          <w:rFonts w:cs="Tahoma"/>
          <w:b/>
          <w:sz w:val="20"/>
          <w:szCs w:val="20"/>
        </w:rPr>
      </w:pPr>
      <w:r w:rsidRPr="00874DC4">
        <w:rPr>
          <w:rFonts w:cs="Tahoma"/>
          <w:b/>
          <w:sz w:val="20"/>
          <w:szCs w:val="20"/>
        </w:rPr>
        <w:t>OSTALE DOLOČBE</w:t>
      </w:r>
    </w:p>
    <w:p w:rsidR="0047710B" w:rsidRPr="00874DC4" w:rsidRDefault="0047710B" w:rsidP="007B160A">
      <w:pPr>
        <w:keepNext/>
        <w:keepLines/>
        <w:tabs>
          <w:tab w:val="left" w:pos="709"/>
          <w:tab w:val="left" w:pos="1702"/>
        </w:tabs>
        <w:ind w:left="1701" w:hanging="1701"/>
        <w:rPr>
          <w:rFonts w:cs="Tahoma"/>
          <w:sz w:val="20"/>
          <w:szCs w:val="20"/>
        </w:rPr>
      </w:pPr>
    </w:p>
    <w:p w:rsidR="0047710B" w:rsidRPr="00874DC4" w:rsidRDefault="0047710B" w:rsidP="007B160A">
      <w:pPr>
        <w:keepNext/>
        <w:keepLines/>
        <w:numPr>
          <w:ilvl w:val="0"/>
          <w:numId w:val="18"/>
        </w:numPr>
        <w:tabs>
          <w:tab w:val="num" w:pos="1440"/>
        </w:tabs>
        <w:jc w:val="center"/>
        <w:rPr>
          <w:rFonts w:cs="Tahoma"/>
          <w:sz w:val="20"/>
          <w:szCs w:val="20"/>
        </w:rPr>
      </w:pPr>
      <w:r w:rsidRPr="00874DC4">
        <w:rPr>
          <w:rFonts w:cs="Tahoma"/>
          <w:sz w:val="20"/>
          <w:szCs w:val="20"/>
        </w:rPr>
        <w:t xml:space="preserve"> člen</w:t>
      </w:r>
    </w:p>
    <w:p w:rsidR="0047710B" w:rsidRPr="00874DC4" w:rsidRDefault="0047710B" w:rsidP="007B160A">
      <w:pPr>
        <w:keepNext/>
        <w:keepLines/>
        <w:tabs>
          <w:tab w:val="left" w:pos="567"/>
          <w:tab w:val="left" w:pos="1418"/>
          <w:tab w:val="left" w:pos="1702"/>
        </w:tabs>
        <w:jc w:val="both"/>
        <w:rPr>
          <w:rFonts w:cs="Tahoma"/>
          <w:sz w:val="20"/>
          <w:szCs w:val="20"/>
        </w:rPr>
      </w:pPr>
    </w:p>
    <w:p w:rsidR="00EB0BCB" w:rsidRPr="00874DC4" w:rsidRDefault="00EB0BCB" w:rsidP="007B160A">
      <w:pPr>
        <w:keepNext/>
        <w:keepLines/>
        <w:tabs>
          <w:tab w:val="left" w:pos="567"/>
          <w:tab w:val="left" w:pos="1418"/>
          <w:tab w:val="left" w:pos="1702"/>
        </w:tabs>
        <w:jc w:val="both"/>
        <w:rPr>
          <w:rFonts w:cs="Tahoma"/>
          <w:sz w:val="20"/>
          <w:szCs w:val="20"/>
        </w:rPr>
      </w:pPr>
      <w:r w:rsidRPr="00874DC4">
        <w:rPr>
          <w:rFonts w:cs="Tahoma"/>
          <w:sz w:val="20"/>
          <w:szCs w:val="20"/>
        </w:rPr>
        <w:t>Prodajalec s podpisom tega okvirnega sporazuma jamči, da mu je poznan predmet tega okvirnega sporazuma in vsi riziki, ki bodo spremljali izvedbo, da je seznanjen z razpisnimi zahtevami in s tehnično dokumentacijo, ter da so mu razumljivi in jasni pogoji in okoliščine za pravilno izvedbo obveznosti po tem okvirnem sporazumu.</w:t>
      </w:r>
    </w:p>
    <w:p w:rsidR="00EB0BCB" w:rsidRPr="00874DC4" w:rsidRDefault="00EB0BCB" w:rsidP="007B160A">
      <w:pPr>
        <w:keepNext/>
        <w:keepLines/>
        <w:tabs>
          <w:tab w:val="left" w:pos="567"/>
          <w:tab w:val="left" w:pos="1418"/>
          <w:tab w:val="left" w:pos="1702"/>
        </w:tabs>
        <w:jc w:val="both"/>
        <w:rPr>
          <w:rFonts w:cs="Tahoma"/>
          <w:sz w:val="20"/>
          <w:szCs w:val="20"/>
        </w:rPr>
      </w:pPr>
    </w:p>
    <w:p w:rsidR="00EB0BCB" w:rsidRPr="00874DC4" w:rsidRDefault="00EB0BCB"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EB0BCB" w:rsidRPr="00874DC4" w:rsidRDefault="00EB0BCB" w:rsidP="007B160A">
      <w:pPr>
        <w:keepNext/>
        <w:keepLines/>
        <w:tabs>
          <w:tab w:val="left" w:pos="567"/>
          <w:tab w:val="left" w:pos="1418"/>
          <w:tab w:val="left" w:pos="1702"/>
        </w:tabs>
        <w:jc w:val="both"/>
        <w:rPr>
          <w:rFonts w:cs="Tahoma"/>
          <w:sz w:val="20"/>
          <w:szCs w:val="20"/>
        </w:rPr>
      </w:pPr>
    </w:p>
    <w:p w:rsidR="00EB0BCB" w:rsidRPr="00874DC4" w:rsidRDefault="00EB0BCB" w:rsidP="007B160A">
      <w:pPr>
        <w:keepNext/>
        <w:keepLines/>
        <w:suppressAutoHyphens/>
        <w:jc w:val="both"/>
        <w:rPr>
          <w:rFonts w:cs="Tahoma"/>
          <w:sz w:val="20"/>
          <w:szCs w:val="20"/>
        </w:rPr>
      </w:pPr>
      <w:r w:rsidRPr="00874DC4">
        <w:rPr>
          <w:rFonts w:cs="Tahoma"/>
          <w:sz w:val="20"/>
          <w:szCs w:val="20"/>
        </w:rPr>
        <w:t>Ta okvirni sporazum je sklenjen in prične veljati z dnem, ko ga podpišeta obe stranki okvirnega sporazuma in ko prodajalec kupcu predloži finančno zavarovanje za zavarovanje dobre izvedbe obveznosti iz okvirnega sporazuma v višini in z v</w:t>
      </w:r>
      <w:r w:rsidR="00AD3EBD">
        <w:rPr>
          <w:rFonts w:cs="Tahoma"/>
          <w:sz w:val="20"/>
          <w:szCs w:val="20"/>
        </w:rPr>
        <w:t>eljavnostjo iz prvega odstavka 18</w:t>
      </w:r>
      <w:r w:rsidRPr="00874DC4">
        <w:rPr>
          <w:rFonts w:cs="Tahoma"/>
          <w:sz w:val="20"/>
          <w:szCs w:val="20"/>
        </w:rPr>
        <w:t xml:space="preserve">. člena tega okvirnega sporazuma. </w:t>
      </w:r>
    </w:p>
    <w:p w:rsidR="00EB0BCB" w:rsidRPr="00874DC4" w:rsidRDefault="00EB0BCB" w:rsidP="007B160A">
      <w:pPr>
        <w:keepNext/>
        <w:keepLines/>
        <w:tabs>
          <w:tab w:val="left" w:pos="567"/>
          <w:tab w:val="left" w:pos="1418"/>
          <w:tab w:val="left" w:pos="1702"/>
        </w:tabs>
        <w:jc w:val="both"/>
        <w:rPr>
          <w:rFonts w:cs="Tahoma"/>
          <w:sz w:val="20"/>
          <w:szCs w:val="20"/>
        </w:rPr>
      </w:pPr>
    </w:p>
    <w:p w:rsidR="00083A53" w:rsidRPr="00874DC4" w:rsidRDefault="00DC4F98" w:rsidP="007B160A">
      <w:pPr>
        <w:keepNext/>
        <w:keepLines/>
        <w:jc w:val="both"/>
        <w:rPr>
          <w:rFonts w:cs="Tahoma"/>
          <w:sz w:val="20"/>
          <w:szCs w:val="20"/>
        </w:rPr>
      </w:pPr>
      <w:r w:rsidRPr="00874DC4">
        <w:rPr>
          <w:rFonts w:cs="Tahoma"/>
          <w:sz w:val="20"/>
          <w:szCs w:val="20"/>
        </w:rPr>
        <w:t>S</w:t>
      </w:r>
      <w:r w:rsidR="00083A53" w:rsidRPr="00874DC4">
        <w:rPr>
          <w:rFonts w:cs="Tahoma"/>
          <w:sz w:val="20"/>
          <w:szCs w:val="20"/>
        </w:rPr>
        <w:t xml:space="preserve">tranki </w:t>
      </w:r>
      <w:r w:rsidRPr="00874DC4">
        <w:rPr>
          <w:rFonts w:cs="Tahoma"/>
          <w:sz w:val="20"/>
          <w:szCs w:val="20"/>
        </w:rPr>
        <w:t xml:space="preserve">okvirnega sporazuma </w:t>
      </w:r>
      <w:r w:rsidR="00083A53" w:rsidRPr="00874DC4">
        <w:rPr>
          <w:rFonts w:cs="Tahoma"/>
          <w:sz w:val="20"/>
          <w:szCs w:val="20"/>
        </w:rPr>
        <w:t xml:space="preserve">sta sporazumni, da se katerikoli rok iz </w:t>
      </w:r>
      <w:r w:rsidRPr="00874DC4">
        <w:rPr>
          <w:rFonts w:cs="Tahoma"/>
          <w:sz w:val="20"/>
          <w:szCs w:val="20"/>
        </w:rPr>
        <w:t>tega okvirnega sporazuma</w:t>
      </w:r>
      <w:r w:rsidR="00083A53" w:rsidRPr="00874DC4">
        <w:rPr>
          <w:rFonts w:cs="Tahoma"/>
          <w:sz w:val="20"/>
          <w:szCs w:val="20"/>
        </w:rPr>
        <w:t xml:space="preserve">, če se le-ta izteče na soboto, nedeljo, praznik ali drug dela prosti dan po zakonu, prenese na prvi naslednji delovni dan. </w:t>
      </w:r>
    </w:p>
    <w:p w:rsidR="00083A53" w:rsidRPr="00874DC4" w:rsidRDefault="00083A53" w:rsidP="007B160A">
      <w:pPr>
        <w:keepNext/>
        <w:keepLines/>
        <w:jc w:val="both"/>
        <w:rPr>
          <w:rFonts w:cs="Tahoma"/>
          <w:sz w:val="20"/>
          <w:szCs w:val="20"/>
          <w:lang w:val="es-AR"/>
        </w:rPr>
      </w:pPr>
    </w:p>
    <w:p w:rsidR="00EB0BCB" w:rsidRPr="00874DC4" w:rsidRDefault="00253BEC" w:rsidP="007B160A">
      <w:pPr>
        <w:keepNext/>
        <w:keepLines/>
        <w:numPr>
          <w:ilvl w:val="0"/>
          <w:numId w:val="18"/>
        </w:numPr>
        <w:tabs>
          <w:tab w:val="num" w:pos="1440"/>
        </w:tabs>
        <w:jc w:val="center"/>
        <w:rPr>
          <w:rFonts w:cs="Tahoma"/>
          <w:sz w:val="20"/>
          <w:szCs w:val="20"/>
          <w:lang w:val="es-AR"/>
        </w:rPr>
      </w:pPr>
      <w:r w:rsidRPr="00874DC4">
        <w:rPr>
          <w:rFonts w:cs="Tahoma"/>
          <w:sz w:val="20"/>
          <w:szCs w:val="20"/>
          <w:lang w:val="es-AR"/>
        </w:rPr>
        <w:t>člen</w:t>
      </w:r>
    </w:p>
    <w:p w:rsidR="00253BEC" w:rsidRPr="00874DC4" w:rsidRDefault="00253BEC" w:rsidP="007B160A">
      <w:pPr>
        <w:keepNext/>
        <w:keepLines/>
        <w:jc w:val="both"/>
        <w:rPr>
          <w:rFonts w:cs="Tahoma"/>
          <w:sz w:val="20"/>
          <w:szCs w:val="20"/>
          <w:lang w:val="es-AR"/>
        </w:rPr>
      </w:pPr>
    </w:p>
    <w:p w:rsidR="00EB0BCB" w:rsidRPr="00874DC4" w:rsidRDefault="00253BEC" w:rsidP="007B160A">
      <w:pPr>
        <w:keepNext/>
        <w:keepLines/>
        <w:tabs>
          <w:tab w:val="left" w:pos="567"/>
          <w:tab w:val="left" w:pos="1418"/>
          <w:tab w:val="left" w:pos="1702"/>
        </w:tabs>
        <w:jc w:val="both"/>
        <w:rPr>
          <w:rFonts w:cs="Tahoma"/>
          <w:sz w:val="20"/>
          <w:szCs w:val="20"/>
        </w:rPr>
      </w:pPr>
      <w:r w:rsidRPr="00874DC4">
        <w:rPr>
          <w:rFonts w:cs="Tahoma"/>
          <w:sz w:val="20"/>
          <w:szCs w:val="20"/>
        </w:rPr>
        <w:t>Ta okvirni sporazum preneha veljati, če je naročnik seznanjen, da je pristojni državni organ ali sodišče s pravnomočno odločitvijo ugotovilo kršitev delovne, okoljske ali socialne zakonodaje s strani izvajalca ali njegovega podizvajalca.</w:t>
      </w:r>
      <w:r w:rsidR="000274B5" w:rsidRPr="00874DC4">
        <w:rPr>
          <w:rFonts w:cs="Tahoma"/>
          <w:sz w:val="20"/>
          <w:szCs w:val="20"/>
        </w:rPr>
        <w:t xml:space="preserve"> </w:t>
      </w:r>
    </w:p>
    <w:p w:rsidR="00EB0BCB" w:rsidRPr="00874DC4" w:rsidRDefault="00EB0BCB" w:rsidP="007B160A">
      <w:pPr>
        <w:keepNext/>
        <w:keepLines/>
        <w:jc w:val="both"/>
        <w:rPr>
          <w:rFonts w:cs="Tahoma"/>
          <w:sz w:val="20"/>
          <w:szCs w:val="20"/>
          <w:lang w:val="es-AR"/>
        </w:rPr>
      </w:pPr>
    </w:p>
    <w:p w:rsidR="00EB0BCB" w:rsidRPr="00874DC4" w:rsidRDefault="00EB0BCB" w:rsidP="007B160A">
      <w:pPr>
        <w:keepNext/>
        <w:keepLines/>
        <w:numPr>
          <w:ilvl w:val="0"/>
          <w:numId w:val="18"/>
        </w:numPr>
        <w:tabs>
          <w:tab w:val="num" w:pos="1440"/>
        </w:tabs>
        <w:jc w:val="center"/>
        <w:rPr>
          <w:rFonts w:cs="Tahoma"/>
          <w:sz w:val="20"/>
          <w:szCs w:val="20"/>
          <w:lang w:val="es-AR"/>
        </w:rPr>
      </w:pPr>
      <w:r w:rsidRPr="00874DC4">
        <w:rPr>
          <w:rFonts w:cs="Tahoma"/>
          <w:sz w:val="20"/>
          <w:szCs w:val="20"/>
          <w:lang w:val="es-AR"/>
        </w:rPr>
        <w:t>člen</w:t>
      </w:r>
    </w:p>
    <w:p w:rsidR="00EB0BCB" w:rsidRPr="00874DC4" w:rsidRDefault="00EB0BCB" w:rsidP="007B160A">
      <w:pPr>
        <w:keepNext/>
        <w:keepLines/>
        <w:jc w:val="both"/>
        <w:rPr>
          <w:rFonts w:cs="Tahoma"/>
          <w:sz w:val="20"/>
          <w:szCs w:val="20"/>
          <w:lang w:val="es-AR"/>
        </w:rPr>
      </w:pPr>
    </w:p>
    <w:p w:rsidR="00DC4F98" w:rsidRPr="00874DC4" w:rsidRDefault="00DC4F98" w:rsidP="007B160A">
      <w:pPr>
        <w:keepNext/>
        <w:keepLines/>
        <w:tabs>
          <w:tab w:val="left" w:pos="567"/>
          <w:tab w:val="left" w:pos="1418"/>
          <w:tab w:val="left" w:pos="1702"/>
        </w:tabs>
        <w:jc w:val="both"/>
        <w:rPr>
          <w:rFonts w:cs="Tahoma"/>
          <w:sz w:val="20"/>
          <w:szCs w:val="20"/>
        </w:rPr>
      </w:pPr>
      <w:r w:rsidRPr="00874DC4">
        <w:rPr>
          <w:rFonts w:cs="Tahoma"/>
          <w:sz w:val="20"/>
          <w:szCs w:val="20"/>
        </w:rPr>
        <w:t>Stranki okvirnega sporazuma se obvezujeta, da bosta uredili vse, kar je potrebno za izvršitev tega okvirnega sporazuma in da bosta ravnali kot dobra gospodar</w:t>
      </w:r>
      <w:r w:rsidR="002917B6">
        <w:rPr>
          <w:rFonts w:cs="Tahoma"/>
          <w:sz w:val="20"/>
          <w:szCs w:val="20"/>
        </w:rPr>
        <w:t>stvenika</w:t>
      </w:r>
      <w:r w:rsidRPr="00874DC4">
        <w:rPr>
          <w:rFonts w:cs="Tahoma"/>
          <w:sz w:val="20"/>
          <w:szCs w:val="20"/>
        </w:rPr>
        <w:t xml:space="preserve">. Za urejanje razmerij, ki niso urejena s tem okvirnim sporazumom, se uporabljajo določila Obligacijskega zakonika. </w:t>
      </w:r>
    </w:p>
    <w:p w:rsidR="0047710B" w:rsidRDefault="00DC4F98" w:rsidP="007B160A">
      <w:pPr>
        <w:keepNext/>
        <w:keepLines/>
        <w:tabs>
          <w:tab w:val="left" w:pos="567"/>
          <w:tab w:val="left" w:pos="1418"/>
          <w:tab w:val="left" w:pos="1702"/>
        </w:tabs>
        <w:jc w:val="both"/>
        <w:rPr>
          <w:rFonts w:cs="Tahoma"/>
          <w:sz w:val="20"/>
          <w:szCs w:val="20"/>
        </w:rPr>
      </w:pPr>
      <w:r w:rsidRPr="00874DC4">
        <w:rPr>
          <w:rFonts w:cs="Tahoma"/>
          <w:sz w:val="20"/>
          <w:szCs w:val="20"/>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AA4CEF" w:rsidRDefault="00AA4CEF" w:rsidP="007B160A">
      <w:pPr>
        <w:keepNext/>
        <w:keepLines/>
        <w:tabs>
          <w:tab w:val="left" w:pos="567"/>
          <w:tab w:val="left" w:pos="1418"/>
          <w:tab w:val="left" w:pos="1702"/>
        </w:tabs>
        <w:jc w:val="both"/>
        <w:rPr>
          <w:rFonts w:cs="Tahoma"/>
          <w:sz w:val="20"/>
          <w:szCs w:val="20"/>
        </w:rPr>
      </w:pPr>
    </w:p>
    <w:p w:rsidR="00AA4CEF" w:rsidRPr="00874DC4" w:rsidRDefault="00AA4CEF" w:rsidP="007B160A">
      <w:pPr>
        <w:keepNext/>
        <w:keepLines/>
        <w:tabs>
          <w:tab w:val="left" w:pos="567"/>
          <w:tab w:val="left" w:pos="1418"/>
          <w:tab w:val="left" w:pos="1702"/>
        </w:tabs>
        <w:jc w:val="both"/>
        <w:rPr>
          <w:rFonts w:cs="Tahoma"/>
          <w:sz w:val="20"/>
          <w:szCs w:val="20"/>
        </w:rPr>
      </w:pPr>
    </w:p>
    <w:p w:rsidR="0047710B" w:rsidRPr="00874DC4" w:rsidRDefault="0047710B" w:rsidP="007B160A">
      <w:pPr>
        <w:keepNext/>
        <w:keepLines/>
        <w:numPr>
          <w:ilvl w:val="0"/>
          <w:numId w:val="18"/>
        </w:numPr>
        <w:tabs>
          <w:tab w:val="num" w:pos="1440"/>
        </w:tabs>
        <w:jc w:val="center"/>
        <w:rPr>
          <w:rFonts w:cs="Tahoma"/>
          <w:sz w:val="20"/>
          <w:szCs w:val="20"/>
        </w:rPr>
      </w:pPr>
      <w:r w:rsidRPr="00874DC4">
        <w:rPr>
          <w:rFonts w:cs="Tahoma"/>
          <w:sz w:val="20"/>
          <w:szCs w:val="20"/>
        </w:rPr>
        <w:lastRenderedPageBreak/>
        <w:t>člen</w:t>
      </w:r>
    </w:p>
    <w:p w:rsidR="0047710B" w:rsidRPr="00874DC4" w:rsidRDefault="0047710B" w:rsidP="007B160A">
      <w:pPr>
        <w:keepNext/>
        <w:keepLines/>
        <w:tabs>
          <w:tab w:val="left" w:pos="567"/>
          <w:tab w:val="left" w:pos="1702"/>
        </w:tabs>
        <w:rPr>
          <w:rFonts w:cs="Tahoma"/>
          <w:sz w:val="20"/>
          <w:szCs w:val="20"/>
        </w:rPr>
      </w:pPr>
    </w:p>
    <w:p w:rsidR="00DC4F98" w:rsidRPr="00874DC4" w:rsidRDefault="00FF292C" w:rsidP="007B160A">
      <w:pPr>
        <w:keepNext/>
        <w:keepLines/>
        <w:tabs>
          <w:tab w:val="num" w:pos="0"/>
        </w:tabs>
        <w:jc w:val="both"/>
        <w:rPr>
          <w:rFonts w:cs="Tahoma"/>
          <w:snapToGrid w:val="0"/>
          <w:sz w:val="20"/>
          <w:szCs w:val="20"/>
        </w:rPr>
      </w:pPr>
      <w:r w:rsidRPr="00874DC4">
        <w:rPr>
          <w:rFonts w:cs="Tahoma"/>
          <w:snapToGrid w:val="0"/>
          <w:sz w:val="20"/>
          <w:szCs w:val="20"/>
        </w:rPr>
        <w:t>S</w:t>
      </w:r>
      <w:r w:rsidR="00083A53" w:rsidRPr="00874DC4">
        <w:rPr>
          <w:rFonts w:cs="Tahoma"/>
          <w:snapToGrid w:val="0"/>
          <w:sz w:val="20"/>
          <w:szCs w:val="20"/>
        </w:rPr>
        <w:t xml:space="preserve">tranki </w:t>
      </w:r>
      <w:r w:rsidRPr="00874DC4">
        <w:rPr>
          <w:rFonts w:cs="Tahoma"/>
          <w:snapToGrid w:val="0"/>
          <w:sz w:val="20"/>
          <w:szCs w:val="20"/>
        </w:rPr>
        <w:t xml:space="preserve">okvirnega sporazuma </w:t>
      </w:r>
      <w:r w:rsidR="00083A53" w:rsidRPr="00874DC4">
        <w:rPr>
          <w:rFonts w:cs="Tahoma"/>
          <w:snapToGrid w:val="0"/>
          <w:sz w:val="20"/>
          <w:szCs w:val="20"/>
        </w:rPr>
        <w:t xml:space="preserve">bosta vse medsebojne dogovore, podatke in dokumentacijo, ki je predmet </w:t>
      </w:r>
      <w:r w:rsidR="00DC4F98" w:rsidRPr="00874DC4">
        <w:rPr>
          <w:rFonts w:cs="Tahoma"/>
          <w:snapToGrid w:val="0"/>
          <w:sz w:val="20"/>
          <w:szCs w:val="20"/>
        </w:rPr>
        <w:t>tega okvirnega sporazuma oz. njegovega</w:t>
      </w:r>
      <w:r w:rsidR="00083A53" w:rsidRPr="00874DC4">
        <w:rPr>
          <w:rFonts w:cs="Tahoma"/>
          <w:snapToGrid w:val="0"/>
          <w:sz w:val="20"/>
          <w:szCs w:val="20"/>
        </w:rPr>
        <w:t xml:space="preserve"> izvajanja, varovali kot poslovno skrivnost in jih ne bosta neupravičeno uporabljali v svojo korist oziroma komercialno izkoriščali ali posredovali tretjim osebam izven organizacij, ki niso vključene v izvajanje nalog predmeta </w:t>
      </w:r>
      <w:r w:rsidR="00DC4F98" w:rsidRPr="00874DC4">
        <w:rPr>
          <w:rFonts w:cs="Tahoma"/>
          <w:snapToGrid w:val="0"/>
          <w:sz w:val="20"/>
          <w:szCs w:val="20"/>
        </w:rPr>
        <w:t>okvirnega sporazuma</w:t>
      </w:r>
      <w:r w:rsidR="00083A53" w:rsidRPr="00874DC4">
        <w:rPr>
          <w:rFonts w:cs="Tahoma"/>
          <w:snapToGrid w:val="0"/>
          <w:sz w:val="20"/>
          <w:szCs w:val="20"/>
        </w:rPr>
        <w:t>, razen podatkov, ki po veljavnih predpisih štejejo za javne.</w:t>
      </w:r>
    </w:p>
    <w:p w:rsidR="00DC4F98" w:rsidRPr="00874DC4" w:rsidRDefault="00DC4F98" w:rsidP="007B160A">
      <w:pPr>
        <w:keepNext/>
        <w:keepLines/>
        <w:tabs>
          <w:tab w:val="left" w:pos="567"/>
          <w:tab w:val="left" w:pos="1418"/>
          <w:tab w:val="left" w:pos="1702"/>
        </w:tabs>
        <w:rPr>
          <w:rFonts w:cs="Tahoma"/>
          <w:sz w:val="20"/>
          <w:szCs w:val="20"/>
        </w:rPr>
      </w:pPr>
    </w:p>
    <w:p w:rsidR="0047710B" w:rsidRPr="00874DC4" w:rsidRDefault="0047710B" w:rsidP="007B160A">
      <w:pPr>
        <w:keepNext/>
        <w:keepLines/>
        <w:numPr>
          <w:ilvl w:val="0"/>
          <w:numId w:val="18"/>
        </w:numPr>
        <w:tabs>
          <w:tab w:val="num" w:pos="1440"/>
        </w:tabs>
        <w:jc w:val="center"/>
        <w:rPr>
          <w:rFonts w:cs="Tahoma"/>
          <w:sz w:val="20"/>
          <w:szCs w:val="20"/>
        </w:rPr>
      </w:pPr>
      <w:r w:rsidRPr="00874DC4">
        <w:rPr>
          <w:rFonts w:cs="Tahoma"/>
          <w:sz w:val="20"/>
          <w:szCs w:val="20"/>
        </w:rPr>
        <w:t>člen</w:t>
      </w:r>
    </w:p>
    <w:p w:rsidR="00DC4F98" w:rsidRPr="00874DC4" w:rsidRDefault="00DC4F98" w:rsidP="007B160A">
      <w:pPr>
        <w:keepNext/>
        <w:keepLines/>
        <w:tabs>
          <w:tab w:val="left" w:pos="567"/>
          <w:tab w:val="left" w:pos="1418"/>
          <w:tab w:val="left" w:pos="1702"/>
        </w:tabs>
        <w:jc w:val="both"/>
        <w:rPr>
          <w:rFonts w:eastAsia="Calibri" w:cs="Tahoma"/>
          <w:sz w:val="20"/>
          <w:szCs w:val="20"/>
        </w:rPr>
      </w:pPr>
    </w:p>
    <w:p w:rsidR="00DC4F98" w:rsidRPr="00874DC4" w:rsidRDefault="00DC4F98" w:rsidP="007B160A">
      <w:pPr>
        <w:keepNext/>
        <w:keepLines/>
        <w:tabs>
          <w:tab w:val="left" w:pos="567"/>
          <w:tab w:val="left" w:pos="1418"/>
          <w:tab w:val="left" w:pos="1702"/>
        </w:tabs>
        <w:jc w:val="both"/>
        <w:rPr>
          <w:rFonts w:eastAsia="Calibri" w:cs="Tahoma"/>
          <w:sz w:val="20"/>
          <w:szCs w:val="20"/>
        </w:rPr>
      </w:pPr>
      <w:r w:rsidRPr="00874DC4">
        <w:rPr>
          <w:rFonts w:eastAsia="Calibri" w:cs="Tahoma"/>
          <w:sz w:val="20"/>
          <w:szCs w:val="20"/>
        </w:rPr>
        <w:t xml:space="preserve">Ta okvirni sporazum v celoti zavezuje tudi morebitne vsakokratne pravne naslednike vsake od strank okvirnega sporazuma, kar velja zlasti tudi v primeru organizacijsko – statusnih ter lastninskih sprememb. </w:t>
      </w:r>
    </w:p>
    <w:p w:rsidR="00DC4F98" w:rsidRPr="00874DC4" w:rsidRDefault="00DC4F98" w:rsidP="007B160A">
      <w:pPr>
        <w:keepNext/>
        <w:keepLines/>
        <w:tabs>
          <w:tab w:val="left" w:pos="567"/>
          <w:tab w:val="left" w:pos="1418"/>
          <w:tab w:val="left" w:pos="1702"/>
        </w:tabs>
        <w:jc w:val="both"/>
        <w:rPr>
          <w:rFonts w:eastAsia="Calibri" w:cs="Tahoma"/>
          <w:sz w:val="20"/>
          <w:szCs w:val="20"/>
        </w:rPr>
      </w:pPr>
    </w:p>
    <w:p w:rsidR="00253BEC" w:rsidRPr="00874DC4" w:rsidRDefault="00253BEC" w:rsidP="007B160A">
      <w:pPr>
        <w:keepNext/>
        <w:keepLines/>
        <w:tabs>
          <w:tab w:val="left" w:pos="567"/>
          <w:tab w:val="left" w:pos="1418"/>
          <w:tab w:val="left" w:pos="1702"/>
        </w:tabs>
        <w:jc w:val="both"/>
        <w:rPr>
          <w:rFonts w:eastAsia="Calibri" w:cs="Tahoma"/>
          <w:sz w:val="20"/>
          <w:szCs w:val="20"/>
        </w:rPr>
      </w:pPr>
      <w:r w:rsidRPr="00874DC4">
        <w:rPr>
          <w:rFonts w:eastAsia="Calibri" w:cs="Tahoma"/>
          <w:sz w:val="20"/>
          <w:szCs w:val="20"/>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DC4F98" w:rsidRPr="00874DC4" w:rsidRDefault="00DC4F98" w:rsidP="007B160A">
      <w:pPr>
        <w:keepNext/>
        <w:keepLines/>
        <w:tabs>
          <w:tab w:val="left" w:pos="567"/>
          <w:tab w:val="left" w:pos="1418"/>
          <w:tab w:val="left" w:pos="1702"/>
        </w:tabs>
        <w:jc w:val="both"/>
        <w:rPr>
          <w:rFonts w:eastAsia="Calibri" w:cs="Tahoma"/>
          <w:sz w:val="20"/>
          <w:szCs w:val="20"/>
        </w:rPr>
      </w:pPr>
    </w:p>
    <w:p w:rsidR="00736D15" w:rsidRDefault="00736D15" w:rsidP="007B160A">
      <w:pPr>
        <w:keepNext/>
        <w:keepLines/>
        <w:jc w:val="both"/>
        <w:rPr>
          <w:rFonts w:cs="Tahoma"/>
          <w:sz w:val="20"/>
          <w:szCs w:val="20"/>
        </w:rPr>
      </w:pPr>
    </w:p>
    <w:p w:rsidR="0047710B" w:rsidRPr="00874DC4" w:rsidRDefault="0047710B" w:rsidP="007B160A">
      <w:pPr>
        <w:keepNext/>
        <w:keepLines/>
        <w:jc w:val="both"/>
        <w:rPr>
          <w:rFonts w:cs="Tahoma"/>
          <w:sz w:val="20"/>
          <w:szCs w:val="20"/>
        </w:rPr>
      </w:pPr>
      <w:r w:rsidRPr="00874DC4">
        <w:rPr>
          <w:rFonts w:cs="Tahoma"/>
          <w:sz w:val="20"/>
          <w:szCs w:val="20"/>
        </w:rPr>
        <w:t xml:space="preserve">Morebitne spremembe ali dopolnitve </w:t>
      </w:r>
      <w:r w:rsidR="00FF292C" w:rsidRPr="00874DC4">
        <w:rPr>
          <w:rFonts w:cs="Tahoma"/>
          <w:sz w:val="20"/>
          <w:szCs w:val="20"/>
        </w:rPr>
        <w:t>tega okvirnega sporazuma</w:t>
      </w:r>
      <w:r w:rsidRPr="00874DC4">
        <w:rPr>
          <w:rFonts w:cs="Tahoma"/>
          <w:sz w:val="20"/>
          <w:szCs w:val="20"/>
        </w:rPr>
        <w:t xml:space="preserve"> so veljavne le, če jih stranki</w:t>
      </w:r>
      <w:r w:rsidR="00FF292C" w:rsidRPr="00874DC4">
        <w:rPr>
          <w:rFonts w:cs="Tahoma"/>
          <w:sz w:val="20"/>
          <w:szCs w:val="20"/>
        </w:rPr>
        <w:t xml:space="preserve">  okvirnega sporazuma</w:t>
      </w:r>
      <w:r w:rsidRPr="00874DC4">
        <w:rPr>
          <w:rFonts w:cs="Tahoma"/>
          <w:sz w:val="20"/>
          <w:szCs w:val="20"/>
        </w:rPr>
        <w:t xml:space="preserve"> skleneta v obliki pisnega dodatka k </w:t>
      </w:r>
      <w:r w:rsidR="00FF292C" w:rsidRPr="00874DC4">
        <w:rPr>
          <w:rFonts w:cs="Tahoma"/>
          <w:sz w:val="20"/>
          <w:szCs w:val="20"/>
        </w:rPr>
        <w:t>okvirnemu sporazumu</w:t>
      </w:r>
      <w:r w:rsidRPr="00874DC4">
        <w:rPr>
          <w:rFonts w:cs="Tahoma"/>
          <w:sz w:val="20"/>
          <w:szCs w:val="20"/>
        </w:rPr>
        <w:t>.</w:t>
      </w:r>
    </w:p>
    <w:p w:rsidR="00736D15" w:rsidRDefault="00736D15" w:rsidP="007B160A">
      <w:pPr>
        <w:keepNext/>
        <w:keepLines/>
        <w:jc w:val="both"/>
        <w:rPr>
          <w:rFonts w:cs="Tahoma"/>
          <w:sz w:val="20"/>
          <w:szCs w:val="20"/>
        </w:rPr>
      </w:pPr>
    </w:p>
    <w:p w:rsidR="0004077A" w:rsidRPr="00874DC4" w:rsidRDefault="0047710B" w:rsidP="007B160A">
      <w:pPr>
        <w:keepNext/>
        <w:keepLines/>
        <w:jc w:val="both"/>
        <w:rPr>
          <w:rFonts w:cs="Tahoma"/>
          <w:sz w:val="20"/>
          <w:szCs w:val="20"/>
        </w:rPr>
      </w:pPr>
      <w:r w:rsidRPr="00874DC4">
        <w:rPr>
          <w:rFonts w:cs="Tahoma"/>
          <w:sz w:val="20"/>
          <w:szCs w:val="20"/>
        </w:rPr>
        <w:t xml:space="preserve">Priloge so neločljivi sestavni del </w:t>
      </w:r>
      <w:r w:rsidR="00FF292C" w:rsidRPr="00874DC4">
        <w:rPr>
          <w:rFonts w:cs="Tahoma"/>
          <w:sz w:val="20"/>
          <w:szCs w:val="20"/>
        </w:rPr>
        <w:t>tega okvirnega sporazuma</w:t>
      </w:r>
      <w:r w:rsidRPr="00874DC4">
        <w:rPr>
          <w:rFonts w:cs="Tahoma"/>
          <w:sz w:val="20"/>
          <w:szCs w:val="20"/>
        </w:rPr>
        <w:t>.</w:t>
      </w:r>
    </w:p>
    <w:p w:rsidR="00EB0BCB" w:rsidRPr="00874DC4" w:rsidRDefault="00EB0BCB" w:rsidP="007B160A">
      <w:pPr>
        <w:keepNext/>
        <w:keepLines/>
        <w:jc w:val="both"/>
        <w:rPr>
          <w:rFonts w:cs="Tahoma"/>
          <w:sz w:val="20"/>
          <w:szCs w:val="20"/>
        </w:rPr>
      </w:pPr>
    </w:p>
    <w:p w:rsidR="0047710B" w:rsidRPr="00874DC4" w:rsidRDefault="0047710B" w:rsidP="007B160A">
      <w:pPr>
        <w:keepNext/>
        <w:keepLines/>
        <w:numPr>
          <w:ilvl w:val="0"/>
          <w:numId w:val="18"/>
        </w:numPr>
        <w:tabs>
          <w:tab w:val="num" w:pos="1440"/>
        </w:tabs>
        <w:jc w:val="center"/>
        <w:rPr>
          <w:rFonts w:cs="Tahoma"/>
          <w:sz w:val="20"/>
          <w:szCs w:val="20"/>
        </w:rPr>
      </w:pPr>
      <w:r w:rsidRPr="00874DC4">
        <w:rPr>
          <w:rFonts w:cs="Tahoma"/>
          <w:sz w:val="20"/>
          <w:szCs w:val="20"/>
        </w:rPr>
        <w:t xml:space="preserve"> člen</w:t>
      </w:r>
    </w:p>
    <w:p w:rsidR="00FF292C" w:rsidRPr="00874DC4" w:rsidRDefault="00FF292C" w:rsidP="007B160A">
      <w:pPr>
        <w:keepNext/>
        <w:keepLines/>
        <w:tabs>
          <w:tab w:val="left" w:pos="4820"/>
        </w:tabs>
        <w:ind w:right="-2"/>
        <w:jc w:val="both"/>
        <w:rPr>
          <w:rFonts w:cs="Tahoma"/>
          <w:sz w:val="20"/>
          <w:szCs w:val="20"/>
        </w:rPr>
      </w:pPr>
    </w:p>
    <w:p w:rsidR="00FF292C" w:rsidRPr="00874DC4" w:rsidRDefault="00FF292C" w:rsidP="007B160A">
      <w:pPr>
        <w:keepNext/>
        <w:keepLines/>
        <w:tabs>
          <w:tab w:val="left" w:pos="4820"/>
        </w:tabs>
        <w:ind w:right="-2"/>
        <w:jc w:val="both"/>
        <w:rPr>
          <w:rFonts w:cs="Tahoma"/>
          <w:sz w:val="20"/>
          <w:szCs w:val="20"/>
        </w:rPr>
      </w:pPr>
      <w:r w:rsidRPr="00874DC4">
        <w:rPr>
          <w:rFonts w:cs="Tahoma"/>
          <w:sz w:val="20"/>
          <w:szCs w:val="20"/>
        </w:rPr>
        <w:t xml:space="preserve">Okvirni sporazum je sestavljen in podpisan v 5 (petih) enakih izvodih, od katerih prejme kupec 3 (tri) in prodajalec 2 (dva) izvoda. </w:t>
      </w:r>
    </w:p>
    <w:p w:rsidR="00AA4CEF" w:rsidRDefault="00AA4CEF" w:rsidP="007B160A">
      <w:pPr>
        <w:keepNext/>
        <w:keepLines/>
        <w:jc w:val="both"/>
        <w:rPr>
          <w:rFonts w:cs="Tahoma"/>
          <w:sz w:val="20"/>
          <w:szCs w:val="20"/>
        </w:rPr>
      </w:pPr>
    </w:p>
    <w:p w:rsidR="00DA13D0" w:rsidRPr="00874DC4" w:rsidRDefault="00DA13D0" w:rsidP="007B160A">
      <w:pPr>
        <w:keepNext/>
        <w:keepLines/>
        <w:jc w:val="both"/>
        <w:rPr>
          <w:rFonts w:cs="Tahoma"/>
          <w:sz w:val="20"/>
          <w:szCs w:val="20"/>
        </w:rPr>
      </w:pPr>
    </w:p>
    <w:p w:rsidR="00AE7569" w:rsidRPr="00874DC4" w:rsidRDefault="00AE7569" w:rsidP="007B160A">
      <w:pPr>
        <w:keepNext/>
        <w:keepLines/>
        <w:tabs>
          <w:tab w:val="left" w:pos="1134"/>
          <w:tab w:val="left" w:pos="4820"/>
        </w:tabs>
        <w:rPr>
          <w:rFonts w:cs="Tahoma"/>
          <w:sz w:val="20"/>
          <w:szCs w:val="20"/>
        </w:rPr>
      </w:pPr>
      <w:r w:rsidRPr="00874DC4">
        <w:rPr>
          <w:rFonts w:cs="Tahoma"/>
          <w:sz w:val="20"/>
          <w:szCs w:val="20"/>
        </w:rPr>
        <w:t>Ljubljana, dne ___________</w:t>
      </w:r>
      <w:r w:rsidRPr="00874DC4">
        <w:rPr>
          <w:rFonts w:cs="Tahoma"/>
          <w:sz w:val="20"/>
          <w:szCs w:val="20"/>
        </w:rPr>
        <w:tab/>
      </w:r>
      <w:r w:rsidRPr="00874DC4">
        <w:rPr>
          <w:rFonts w:cs="Tahoma"/>
          <w:sz w:val="20"/>
          <w:szCs w:val="20"/>
        </w:rPr>
        <w:tab/>
      </w:r>
      <w:r w:rsidRPr="00874DC4">
        <w:rPr>
          <w:rFonts w:cs="Tahoma"/>
          <w:sz w:val="20"/>
          <w:szCs w:val="20"/>
        </w:rPr>
        <w:tab/>
        <w:t>_____________ dne ______________</w:t>
      </w:r>
    </w:p>
    <w:p w:rsidR="00AE7569" w:rsidRPr="00874DC4" w:rsidRDefault="00AE7569" w:rsidP="007B160A">
      <w:pPr>
        <w:keepNext/>
        <w:keepLines/>
        <w:tabs>
          <w:tab w:val="left" w:pos="4820"/>
        </w:tabs>
        <w:rPr>
          <w:rFonts w:cs="Tahoma"/>
          <w:sz w:val="20"/>
          <w:szCs w:val="20"/>
        </w:rPr>
      </w:pPr>
    </w:p>
    <w:p w:rsidR="00AA4CEF" w:rsidRPr="00874DC4" w:rsidRDefault="00AA4CEF" w:rsidP="007B160A">
      <w:pPr>
        <w:keepNext/>
        <w:keepLines/>
        <w:tabs>
          <w:tab w:val="left" w:pos="4820"/>
        </w:tabs>
        <w:rPr>
          <w:rFonts w:cs="Tahoma"/>
          <w:sz w:val="20"/>
          <w:szCs w:val="20"/>
        </w:rPr>
      </w:pPr>
    </w:p>
    <w:p w:rsidR="007B160A" w:rsidRDefault="007B160A" w:rsidP="007B160A">
      <w:pPr>
        <w:keepNext/>
        <w:keepLines/>
        <w:tabs>
          <w:tab w:val="left" w:pos="4820"/>
        </w:tabs>
        <w:rPr>
          <w:rFonts w:cs="Tahoma"/>
          <w:b/>
          <w:sz w:val="20"/>
          <w:szCs w:val="20"/>
        </w:rPr>
      </w:pPr>
    </w:p>
    <w:p w:rsidR="00960FF6" w:rsidRDefault="00960FF6" w:rsidP="007B160A">
      <w:pPr>
        <w:keepNext/>
        <w:keepLines/>
        <w:tabs>
          <w:tab w:val="left" w:pos="4820"/>
        </w:tabs>
        <w:rPr>
          <w:rFonts w:cs="Tahoma"/>
          <w:b/>
          <w:sz w:val="20"/>
          <w:szCs w:val="20"/>
        </w:rPr>
      </w:pPr>
    </w:p>
    <w:p w:rsidR="007B160A" w:rsidRDefault="007B160A" w:rsidP="007B160A">
      <w:pPr>
        <w:keepNext/>
        <w:keepLines/>
        <w:tabs>
          <w:tab w:val="left" w:pos="4820"/>
        </w:tabs>
        <w:rPr>
          <w:rFonts w:cs="Tahoma"/>
          <w:b/>
          <w:sz w:val="20"/>
          <w:szCs w:val="20"/>
        </w:rPr>
      </w:pPr>
    </w:p>
    <w:p w:rsidR="00AE7569" w:rsidRPr="00874DC4" w:rsidRDefault="0047710B" w:rsidP="007B160A">
      <w:pPr>
        <w:keepNext/>
        <w:keepLines/>
        <w:tabs>
          <w:tab w:val="left" w:pos="4820"/>
        </w:tabs>
        <w:rPr>
          <w:rFonts w:cs="Tahoma"/>
          <w:sz w:val="20"/>
          <w:szCs w:val="20"/>
        </w:rPr>
      </w:pPr>
      <w:r w:rsidRPr="00874DC4">
        <w:rPr>
          <w:rFonts w:cs="Tahoma"/>
          <w:b/>
          <w:sz w:val="20"/>
          <w:szCs w:val="20"/>
        </w:rPr>
        <w:t>KUPEC</w:t>
      </w:r>
      <w:r w:rsidR="00AE7569" w:rsidRPr="00874DC4">
        <w:rPr>
          <w:rFonts w:cs="Tahoma"/>
          <w:b/>
          <w:sz w:val="20"/>
          <w:szCs w:val="20"/>
        </w:rPr>
        <w:t>:</w:t>
      </w:r>
      <w:r w:rsidR="00AE7569" w:rsidRPr="00874DC4">
        <w:rPr>
          <w:rFonts w:cs="Tahoma"/>
          <w:sz w:val="20"/>
          <w:szCs w:val="20"/>
        </w:rPr>
        <w:tab/>
      </w:r>
      <w:r w:rsidR="00AE7569" w:rsidRPr="00874DC4">
        <w:rPr>
          <w:rFonts w:cs="Tahoma"/>
          <w:sz w:val="20"/>
          <w:szCs w:val="20"/>
        </w:rPr>
        <w:tab/>
      </w:r>
      <w:r w:rsidR="00AE7569" w:rsidRPr="00874DC4">
        <w:rPr>
          <w:rFonts w:cs="Tahoma"/>
          <w:sz w:val="20"/>
          <w:szCs w:val="20"/>
        </w:rPr>
        <w:tab/>
      </w:r>
      <w:r w:rsidRPr="00874DC4">
        <w:rPr>
          <w:rFonts w:cs="Tahoma"/>
          <w:b/>
          <w:sz w:val="20"/>
          <w:szCs w:val="20"/>
        </w:rPr>
        <w:t>PRODAJALEC</w:t>
      </w:r>
      <w:r w:rsidR="00AE7569" w:rsidRPr="00874DC4">
        <w:rPr>
          <w:rFonts w:cs="Tahoma"/>
          <w:b/>
          <w:sz w:val="20"/>
          <w:szCs w:val="20"/>
        </w:rPr>
        <w:t>:</w:t>
      </w:r>
    </w:p>
    <w:p w:rsidR="00AE7569" w:rsidRDefault="00AE7569" w:rsidP="007B160A">
      <w:pPr>
        <w:keepNext/>
        <w:keepLines/>
        <w:tabs>
          <w:tab w:val="left" w:pos="4820"/>
        </w:tabs>
        <w:rPr>
          <w:rFonts w:cs="Tahoma"/>
          <w:sz w:val="20"/>
          <w:szCs w:val="20"/>
        </w:rPr>
      </w:pPr>
    </w:p>
    <w:p w:rsidR="00AA4CEF" w:rsidRPr="00AA4CEF" w:rsidRDefault="00AA4CEF" w:rsidP="007B160A">
      <w:pPr>
        <w:keepNext/>
        <w:keepLines/>
        <w:rPr>
          <w:sz w:val="20"/>
        </w:rPr>
      </w:pPr>
      <w:r w:rsidRPr="00AA4CEF">
        <w:rPr>
          <w:sz w:val="20"/>
        </w:rPr>
        <w:t xml:space="preserve">ŽALE d.o.o.    </w:t>
      </w:r>
    </w:p>
    <w:p w:rsidR="0047710B" w:rsidRPr="00AA4CEF" w:rsidRDefault="0047710B" w:rsidP="007B160A">
      <w:pPr>
        <w:keepNext/>
        <w:keepLines/>
        <w:jc w:val="both"/>
        <w:rPr>
          <w:rFonts w:cs="Tahoma"/>
          <w:sz w:val="16"/>
          <w:szCs w:val="20"/>
        </w:rPr>
      </w:pPr>
      <w:r w:rsidRPr="00AA4CEF">
        <w:rPr>
          <w:rFonts w:cs="Tahoma"/>
          <w:sz w:val="16"/>
          <w:szCs w:val="20"/>
        </w:rPr>
        <w:tab/>
      </w:r>
      <w:r w:rsidRPr="00AA4CEF">
        <w:rPr>
          <w:rFonts w:cs="Tahoma"/>
          <w:sz w:val="16"/>
          <w:szCs w:val="20"/>
        </w:rPr>
        <w:tab/>
      </w:r>
    </w:p>
    <w:p w:rsidR="00AA4CEF" w:rsidRPr="00AA4CEF" w:rsidRDefault="00AA4CEF" w:rsidP="007B160A">
      <w:pPr>
        <w:keepNext/>
        <w:keepLines/>
        <w:jc w:val="both"/>
        <w:rPr>
          <w:sz w:val="20"/>
        </w:rPr>
      </w:pPr>
      <w:r w:rsidRPr="00AA4CEF">
        <w:rPr>
          <w:sz w:val="20"/>
        </w:rPr>
        <w:t xml:space="preserve">Direktor družbe:        </w:t>
      </w:r>
    </w:p>
    <w:p w:rsidR="00AE7569" w:rsidRPr="00AA4CEF" w:rsidRDefault="00AA4CEF" w:rsidP="007B160A">
      <w:pPr>
        <w:keepNext/>
        <w:keepLines/>
        <w:jc w:val="both"/>
        <w:rPr>
          <w:rFonts w:cs="Tahoma"/>
          <w:b/>
          <w:sz w:val="16"/>
          <w:szCs w:val="20"/>
        </w:rPr>
      </w:pPr>
      <w:r w:rsidRPr="00AA4CEF">
        <w:rPr>
          <w:sz w:val="20"/>
        </w:rPr>
        <w:t xml:space="preserve">mag. Robert Martinčič                                                                                                                  </w:t>
      </w:r>
    </w:p>
    <w:p w:rsidR="000F7672" w:rsidRPr="00AA4CEF" w:rsidRDefault="000F7672" w:rsidP="007B160A">
      <w:pPr>
        <w:keepNext/>
        <w:keepLines/>
        <w:jc w:val="both"/>
        <w:rPr>
          <w:rFonts w:cs="Tahoma"/>
          <w:b/>
          <w:sz w:val="16"/>
          <w:szCs w:val="20"/>
        </w:rPr>
      </w:pPr>
    </w:p>
    <w:p w:rsidR="000F7672" w:rsidRPr="00AA4CEF" w:rsidRDefault="000F7672" w:rsidP="007B160A">
      <w:pPr>
        <w:keepNext/>
        <w:keepLines/>
        <w:jc w:val="both"/>
        <w:rPr>
          <w:rFonts w:cs="Tahoma"/>
          <w:b/>
          <w:sz w:val="16"/>
          <w:szCs w:val="20"/>
        </w:rPr>
      </w:pPr>
    </w:p>
    <w:p w:rsidR="000F7672" w:rsidRPr="00AA4CEF" w:rsidRDefault="000F7672" w:rsidP="00736D15">
      <w:pPr>
        <w:keepNext/>
        <w:jc w:val="both"/>
        <w:rPr>
          <w:rFonts w:cs="Tahoma"/>
          <w:b/>
          <w:sz w:val="16"/>
          <w:szCs w:val="20"/>
        </w:rPr>
      </w:pPr>
    </w:p>
    <w:p w:rsidR="00874DC4" w:rsidRDefault="00874DC4" w:rsidP="00736D15">
      <w:pPr>
        <w:keepNext/>
        <w:spacing w:after="200" w:line="276" w:lineRule="auto"/>
        <w:rPr>
          <w:rFonts w:cs="Tahoma"/>
          <w:b/>
          <w:sz w:val="20"/>
          <w:szCs w:val="20"/>
        </w:rPr>
      </w:pPr>
      <w:r>
        <w:rPr>
          <w:rFonts w:cs="Tahoma"/>
          <w:b/>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874DC4" w:rsidTr="00D55AB8">
        <w:tc>
          <w:tcPr>
            <w:tcW w:w="599" w:type="dxa"/>
            <w:tcBorders>
              <w:top w:val="single" w:sz="4" w:space="0" w:color="auto"/>
              <w:bottom w:val="single" w:sz="4" w:space="0" w:color="auto"/>
              <w:right w:val="nil"/>
            </w:tcBorders>
          </w:tcPr>
          <w:p w:rsidR="000575FF" w:rsidRPr="00874DC4" w:rsidRDefault="000575FF" w:rsidP="00736D15">
            <w:pPr>
              <w:keepNext/>
              <w:jc w:val="both"/>
              <w:rPr>
                <w:rFonts w:cs="Tahoma"/>
                <w:sz w:val="20"/>
                <w:szCs w:val="20"/>
              </w:rPr>
            </w:pPr>
            <w:r w:rsidRPr="00874DC4">
              <w:rPr>
                <w:rFonts w:cs="Tahoma"/>
                <w:b/>
                <w:sz w:val="20"/>
                <w:szCs w:val="20"/>
              </w:rPr>
              <w:lastRenderedPageBreak/>
              <w:br w:type="page"/>
            </w:r>
            <w:r w:rsidRPr="00874DC4">
              <w:rPr>
                <w:rFonts w:cs="Tahoma"/>
                <w:sz w:val="20"/>
                <w:szCs w:val="20"/>
              </w:rPr>
              <w:br w:type="page"/>
            </w:r>
            <w:r w:rsidRPr="00874DC4">
              <w:rPr>
                <w:rFonts w:cs="Tahoma"/>
                <w:sz w:val="20"/>
                <w:szCs w:val="20"/>
              </w:rPr>
              <w:br w:type="page"/>
            </w:r>
            <w:r w:rsidRPr="00874DC4">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874DC4" w:rsidRDefault="009324F5" w:rsidP="00736D15">
            <w:pPr>
              <w:keepNext/>
              <w:jc w:val="both"/>
              <w:rPr>
                <w:rFonts w:cs="Tahoma"/>
                <w:sz w:val="20"/>
                <w:szCs w:val="20"/>
              </w:rPr>
            </w:pPr>
            <w:r w:rsidRPr="00874DC4">
              <w:rPr>
                <w:rFonts w:cs="Tahoma"/>
                <w:sz w:val="20"/>
                <w:szCs w:val="20"/>
              </w:rPr>
              <w:t>ZAVAROVANJE</w:t>
            </w:r>
            <w:r w:rsidR="000575FF" w:rsidRPr="00874DC4">
              <w:rPr>
                <w:rFonts w:cs="Tahoma"/>
                <w:sz w:val="20"/>
                <w:szCs w:val="20"/>
              </w:rPr>
              <w:t xml:space="preserve"> DOBRE IZVEDBE OBVEZNOSTI </w:t>
            </w:r>
          </w:p>
        </w:tc>
        <w:tc>
          <w:tcPr>
            <w:tcW w:w="912" w:type="dxa"/>
            <w:tcBorders>
              <w:top w:val="single" w:sz="4" w:space="0" w:color="auto"/>
              <w:bottom w:val="single" w:sz="4" w:space="0" w:color="auto"/>
              <w:right w:val="nil"/>
            </w:tcBorders>
          </w:tcPr>
          <w:p w:rsidR="000575FF" w:rsidRPr="00874DC4" w:rsidRDefault="00A277B0" w:rsidP="00736D15">
            <w:pPr>
              <w:keepNext/>
              <w:jc w:val="both"/>
              <w:rPr>
                <w:rFonts w:cs="Tahoma"/>
                <w:b/>
                <w:sz w:val="20"/>
                <w:szCs w:val="20"/>
              </w:rPr>
            </w:pPr>
            <w:r w:rsidRPr="00874DC4">
              <w:rPr>
                <w:rFonts w:cs="Tahoma"/>
                <w:b/>
                <w:i/>
                <w:sz w:val="20"/>
                <w:szCs w:val="20"/>
              </w:rPr>
              <w:t>P</w:t>
            </w:r>
            <w:r w:rsidR="000575FF"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874DC4" w:rsidRDefault="00BE7BCC" w:rsidP="00736D15">
            <w:pPr>
              <w:keepNext/>
              <w:jc w:val="both"/>
              <w:rPr>
                <w:rFonts w:cs="Tahoma"/>
                <w:b/>
                <w:i/>
                <w:sz w:val="20"/>
                <w:szCs w:val="20"/>
              </w:rPr>
            </w:pPr>
            <w:r w:rsidRPr="00874DC4">
              <w:rPr>
                <w:rFonts w:cs="Tahoma"/>
                <w:b/>
                <w:i/>
                <w:sz w:val="20"/>
                <w:szCs w:val="20"/>
              </w:rPr>
              <w:t>7</w:t>
            </w:r>
            <w:r w:rsidR="00AA4CEF">
              <w:rPr>
                <w:rFonts w:cs="Tahoma"/>
                <w:b/>
                <w:i/>
                <w:sz w:val="20"/>
                <w:szCs w:val="20"/>
              </w:rPr>
              <w:t>/1</w:t>
            </w:r>
          </w:p>
        </w:tc>
      </w:tr>
    </w:tbl>
    <w:p w:rsidR="000575FF" w:rsidRPr="00874DC4" w:rsidRDefault="000575FF" w:rsidP="00736D15">
      <w:pPr>
        <w:keepNext/>
        <w:jc w:val="both"/>
        <w:rPr>
          <w:rFonts w:cs="Tahoma"/>
          <w:sz w:val="20"/>
          <w:szCs w:val="20"/>
        </w:rPr>
      </w:pPr>
    </w:p>
    <w:p w:rsidR="000575FF" w:rsidRDefault="00474E8D" w:rsidP="00736D15">
      <w:pPr>
        <w:keepNext/>
        <w:jc w:val="both"/>
        <w:rPr>
          <w:rFonts w:cs="Tahoma"/>
          <w:sz w:val="20"/>
          <w:szCs w:val="20"/>
        </w:rPr>
      </w:pPr>
      <w:r>
        <w:rPr>
          <w:rFonts w:cs="Tahoma"/>
          <w:sz w:val="20"/>
          <w:szCs w:val="20"/>
        </w:rPr>
        <w:t>Prodajalec</w:t>
      </w:r>
      <w:r w:rsidR="000575FF" w:rsidRPr="00874DC4">
        <w:rPr>
          <w:rFonts w:cs="Tahoma"/>
          <w:sz w:val="20"/>
          <w:szCs w:val="20"/>
          <w:lang w:val="x-none"/>
        </w:rPr>
        <w:t>:</w:t>
      </w:r>
    </w:p>
    <w:p w:rsidR="00474E8D" w:rsidRDefault="00AD3EBD" w:rsidP="00736D15">
      <w:pPr>
        <w:keepNext/>
        <w:jc w:val="both"/>
        <w:rPr>
          <w:rFonts w:cs="Tahoma"/>
          <w:sz w:val="20"/>
          <w:szCs w:val="20"/>
        </w:rPr>
      </w:pPr>
      <w:r>
        <w:rPr>
          <w:rFonts w:cs="Tahoma"/>
          <w:sz w:val="20"/>
          <w:szCs w:val="20"/>
        </w:rPr>
        <w:t>____________________________</w:t>
      </w:r>
    </w:p>
    <w:p w:rsidR="002D450B" w:rsidRPr="00874DC4" w:rsidRDefault="002D450B" w:rsidP="00736D15">
      <w:pPr>
        <w:keepNext/>
        <w:jc w:val="both"/>
        <w:rPr>
          <w:rFonts w:cs="Tahoma"/>
          <w:sz w:val="20"/>
          <w:szCs w:val="20"/>
        </w:rPr>
      </w:pPr>
    </w:p>
    <w:p w:rsidR="0031064C" w:rsidRPr="00874DC4" w:rsidRDefault="0031064C" w:rsidP="00736D15">
      <w:pPr>
        <w:keepNext/>
        <w:jc w:val="center"/>
        <w:rPr>
          <w:rFonts w:cs="Tahoma"/>
          <w:b/>
          <w:sz w:val="20"/>
          <w:szCs w:val="20"/>
        </w:rPr>
      </w:pPr>
    </w:p>
    <w:p w:rsidR="000575FF" w:rsidRPr="00874DC4" w:rsidRDefault="000575FF" w:rsidP="00736D15">
      <w:pPr>
        <w:keepNext/>
        <w:jc w:val="center"/>
        <w:rPr>
          <w:rFonts w:cs="Tahoma"/>
          <w:b/>
          <w:sz w:val="20"/>
          <w:szCs w:val="20"/>
        </w:rPr>
      </w:pPr>
      <w:r w:rsidRPr="00874DC4">
        <w:rPr>
          <w:rFonts w:cs="Tahoma"/>
          <w:b/>
          <w:sz w:val="20"/>
          <w:szCs w:val="20"/>
        </w:rPr>
        <w:t>MENIČNA IZJAVA</w:t>
      </w:r>
    </w:p>
    <w:p w:rsidR="000575FF" w:rsidRPr="00874DC4" w:rsidRDefault="000575FF" w:rsidP="00736D15">
      <w:pPr>
        <w:keepNext/>
        <w:jc w:val="center"/>
        <w:rPr>
          <w:rFonts w:cs="Tahoma"/>
          <w:b/>
          <w:i/>
          <w:sz w:val="20"/>
          <w:szCs w:val="20"/>
        </w:rPr>
      </w:pPr>
      <w:r w:rsidRPr="00874DC4">
        <w:rPr>
          <w:rFonts w:cs="Tahoma"/>
          <w:b/>
          <w:i/>
          <w:sz w:val="20"/>
          <w:szCs w:val="20"/>
        </w:rPr>
        <w:t>za zavarovanje dobre izvedbe obveznosti</w:t>
      </w:r>
      <w:r w:rsidR="0091648E">
        <w:rPr>
          <w:rFonts w:cs="Tahoma"/>
          <w:b/>
          <w:i/>
          <w:sz w:val="20"/>
          <w:szCs w:val="20"/>
        </w:rPr>
        <w:t xml:space="preserve"> iz okvirnega sporazuma</w:t>
      </w:r>
      <w:r w:rsidR="002D450B" w:rsidRPr="00874DC4">
        <w:rPr>
          <w:rFonts w:cs="Tahoma"/>
          <w:b/>
          <w:i/>
          <w:sz w:val="20"/>
          <w:szCs w:val="20"/>
        </w:rPr>
        <w:t xml:space="preserve"> </w:t>
      </w:r>
    </w:p>
    <w:p w:rsidR="000575FF" w:rsidRPr="00874DC4" w:rsidRDefault="000575FF" w:rsidP="00736D15">
      <w:pPr>
        <w:keepNext/>
        <w:jc w:val="both"/>
        <w:rPr>
          <w:rFonts w:cs="Tahoma"/>
          <w:b/>
          <w:sz w:val="20"/>
          <w:szCs w:val="20"/>
        </w:rPr>
      </w:pPr>
    </w:p>
    <w:p w:rsidR="0008103A" w:rsidRPr="00874DC4" w:rsidRDefault="0008103A" w:rsidP="00736D15">
      <w:pPr>
        <w:keepNext/>
        <w:jc w:val="both"/>
        <w:rPr>
          <w:rFonts w:cs="Tahoma"/>
          <w:sz w:val="20"/>
          <w:szCs w:val="20"/>
        </w:rPr>
      </w:pPr>
      <w:r w:rsidRPr="00874DC4">
        <w:rPr>
          <w:rFonts w:cs="Tahoma"/>
          <w:sz w:val="20"/>
          <w:szCs w:val="20"/>
        </w:rPr>
        <w:t xml:space="preserve">V skladu </w:t>
      </w:r>
      <w:r w:rsidR="0091648E">
        <w:rPr>
          <w:rFonts w:cs="Tahoma"/>
          <w:sz w:val="20"/>
          <w:szCs w:val="20"/>
        </w:rPr>
        <w:t>z okvirnim sporazumom</w:t>
      </w:r>
      <w:r w:rsidRPr="00874DC4">
        <w:rPr>
          <w:rFonts w:cs="Tahoma"/>
          <w:sz w:val="20"/>
          <w:szCs w:val="20"/>
        </w:rPr>
        <w:t xml:space="preserve"> za javno naročilo št. </w:t>
      </w:r>
      <w:r w:rsidR="00E76604">
        <w:rPr>
          <w:rFonts w:cs="Tahoma"/>
          <w:b/>
          <w:sz w:val="20"/>
          <w:szCs w:val="20"/>
        </w:rPr>
        <w:t>ŽALE-14/18</w:t>
      </w:r>
      <w:r w:rsidR="00215328" w:rsidRPr="00874DC4">
        <w:rPr>
          <w:rFonts w:cs="Tahoma"/>
          <w:b/>
          <w:sz w:val="20"/>
          <w:szCs w:val="20"/>
        </w:rPr>
        <w:t xml:space="preserve"> </w:t>
      </w:r>
      <w:r w:rsidR="00E76604">
        <w:rPr>
          <w:rFonts w:cs="Tahoma"/>
          <w:b/>
          <w:sz w:val="20"/>
          <w:szCs w:val="20"/>
        </w:rPr>
        <w:t>Dobava evidenčnih ploščič</w:t>
      </w:r>
      <w:r w:rsidRPr="00874DC4">
        <w:rPr>
          <w:rFonts w:cs="Tahoma"/>
          <w:sz w:val="20"/>
          <w:szCs w:val="20"/>
        </w:rPr>
        <w:t xml:space="preserve">, </w:t>
      </w:r>
      <w:r w:rsidR="00215328" w:rsidRPr="00874DC4">
        <w:rPr>
          <w:rFonts w:cs="Tahoma"/>
          <w:sz w:val="20"/>
          <w:szCs w:val="20"/>
        </w:rPr>
        <w:t xml:space="preserve">sklenjeno </w:t>
      </w:r>
      <w:r w:rsidRPr="00874DC4">
        <w:rPr>
          <w:rFonts w:cs="Tahoma"/>
          <w:sz w:val="20"/>
          <w:szCs w:val="20"/>
        </w:rPr>
        <w:t xml:space="preserve">dne _______, med kupcem: </w:t>
      </w:r>
      <w:r w:rsidR="00E76604">
        <w:rPr>
          <w:rFonts w:cs="Tahoma"/>
          <w:b/>
          <w:bCs/>
          <w:sz w:val="20"/>
          <w:szCs w:val="20"/>
        </w:rPr>
        <w:t>Žale Javno podjetje, d.o.o.</w:t>
      </w:r>
      <w:r w:rsidRPr="00874DC4">
        <w:rPr>
          <w:rFonts w:cs="Tahoma"/>
          <w:bCs/>
          <w:sz w:val="20"/>
          <w:szCs w:val="20"/>
        </w:rPr>
        <w:t xml:space="preserve">, </w:t>
      </w:r>
      <w:r w:rsidR="00E76604">
        <w:rPr>
          <w:rFonts w:cs="Tahoma"/>
          <w:sz w:val="20"/>
          <w:szCs w:val="20"/>
        </w:rPr>
        <w:t>Med hmeljniki 2</w:t>
      </w:r>
      <w:r w:rsidRPr="00874DC4">
        <w:rPr>
          <w:rFonts w:cs="Tahoma"/>
          <w:sz w:val="20"/>
          <w:szCs w:val="20"/>
        </w:rPr>
        <w:t>,</w:t>
      </w:r>
      <w:r w:rsidRPr="00874DC4">
        <w:rPr>
          <w:rFonts w:cs="Tahoma"/>
          <w:b/>
          <w:bCs/>
          <w:sz w:val="20"/>
          <w:szCs w:val="20"/>
        </w:rPr>
        <w:t xml:space="preserve"> </w:t>
      </w:r>
      <w:r w:rsidRPr="00874DC4">
        <w:rPr>
          <w:rFonts w:cs="Tahoma"/>
          <w:sz w:val="20"/>
          <w:szCs w:val="20"/>
        </w:rPr>
        <w:t xml:space="preserve">1000 Ljubljana (v nadaljevanju: upravičenec) in prodajalcem: ___________________________, je prodajalec dolžan dobaviti blago v skladu z </w:t>
      </w:r>
      <w:r w:rsidR="0091648E">
        <w:rPr>
          <w:rFonts w:cs="Tahoma"/>
          <w:sz w:val="20"/>
          <w:szCs w:val="20"/>
        </w:rPr>
        <w:t>navedenim okvirnim sporazumom</w:t>
      </w:r>
      <w:r w:rsidR="00215328" w:rsidRPr="00874DC4">
        <w:rPr>
          <w:rFonts w:cs="Tahoma"/>
          <w:sz w:val="20"/>
          <w:szCs w:val="20"/>
        </w:rPr>
        <w:t xml:space="preserve"> </w:t>
      </w:r>
      <w:r w:rsidRPr="00874DC4">
        <w:rPr>
          <w:rFonts w:cs="Tahoma"/>
          <w:bCs/>
          <w:sz w:val="20"/>
          <w:szCs w:val="20"/>
        </w:rPr>
        <w:t xml:space="preserve">v </w:t>
      </w:r>
      <w:r w:rsidRPr="00874DC4">
        <w:rPr>
          <w:rFonts w:cs="Tahoma"/>
          <w:sz w:val="20"/>
          <w:szCs w:val="20"/>
        </w:rPr>
        <w:t xml:space="preserve">vrednosti ______________ EUR brez DDV. </w:t>
      </w:r>
    </w:p>
    <w:p w:rsidR="0008103A" w:rsidRPr="00874DC4" w:rsidRDefault="0008103A" w:rsidP="00736D15">
      <w:pPr>
        <w:keepNext/>
        <w:jc w:val="both"/>
        <w:rPr>
          <w:rFonts w:cs="Tahoma"/>
          <w:sz w:val="20"/>
          <w:szCs w:val="20"/>
        </w:rPr>
      </w:pPr>
    </w:p>
    <w:p w:rsidR="000575FF" w:rsidRPr="00874DC4" w:rsidRDefault="0091648E" w:rsidP="00736D15">
      <w:pPr>
        <w:keepNext/>
        <w:jc w:val="both"/>
        <w:rPr>
          <w:rFonts w:cs="Tahoma"/>
          <w:sz w:val="20"/>
          <w:szCs w:val="20"/>
        </w:rPr>
      </w:pPr>
      <w:r>
        <w:rPr>
          <w:rFonts w:cs="Tahoma"/>
          <w:sz w:val="20"/>
          <w:szCs w:val="20"/>
        </w:rPr>
        <w:t>Kot garancijo za dobro izvedbo</w:t>
      </w:r>
      <w:r w:rsidR="00DE0FD2" w:rsidRPr="00874DC4">
        <w:rPr>
          <w:rFonts w:cs="Tahoma"/>
          <w:sz w:val="20"/>
          <w:szCs w:val="20"/>
        </w:rPr>
        <w:t xml:space="preserve"> </w:t>
      </w:r>
      <w:r w:rsidR="000575FF" w:rsidRPr="00874DC4">
        <w:rPr>
          <w:rFonts w:cs="Tahoma"/>
          <w:sz w:val="20"/>
          <w:szCs w:val="20"/>
        </w:rPr>
        <w:t>obveznosti</w:t>
      </w:r>
      <w:r>
        <w:rPr>
          <w:rFonts w:cs="Tahoma"/>
          <w:sz w:val="20"/>
          <w:szCs w:val="20"/>
        </w:rPr>
        <w:t xml:space="preserve"> iz okvirnega sporazuma</w:t>
      </w:r>
      <w:r w:rsidR="002D450B" w:rsidRPr="00874DC4">
        <w:rPr>
          <w:rFonts w:cs="Tahoma"/>
          <w:sz w:val="20"/>
          <w:szCs w:val="20"/>
        </w:rPr>
        <w:t>,</w:t>
      </w:r>
      <w:r w:rsidR="000575FF" w:rsidRPr="00874DC4">
        <w:rPr>
          <w:rFonts w:cs="Tahoma"/>
          <w:sz w:val="20"/>
          <w:szCs w:val="20"/>
        </w:rPr>
        <w:t xml:space="preserve"> mi kot </w:t>
      </w:r>
      <w:r w:rsidR="002D450B" w:rsidRPr="00874DC4">
        <w:rPr>
          <w:rFonts w:cs="Tahoma"/>
          <w:sz w:val="20"/>
          <w:szCs w:val="20"/>
        </w:rPr>
        <w:t>prodajalec</w:t>
      </w:r>
      <w:r w:rsidR="000575FF" w:rsidRPr="00874DC4">
        <w:rPr>
          <w:rFonts w:cs="Tahoma"/>
          <w:sz w:val="20"/>
          <w:szCs w:val="20"/>
        </w:rPr>
        <w:t xml:space="preserve"> izdajamo eno bianko menico s pooblastilom za njeno izpolnitev in unovčenje, na kateri so podpisane pooblaščene osebe za zastopanje:</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______________________________________________________________________</w:t>
      </w:r>
    </w:p>
    <w:p w:rsidR="000575FF" w:rsidRPr="00874DC4" w:rsidRDefault="000575FF" w:rsidP="00736D15">
      <w:pPr>
        <w:keepNext/>
        <w:jc w:val="both"/>
        <w:rPr>
          <w:rFonts w:cs="Tahoma"/>
          <w:sz w:val="20"/>
          <w:szCs w:val="20"/>
        </w:rPr>
      </w:pPr>
      <w:r w:rsidRPr="00874DC4">
        <w:rPr>
          <w:rFonts w:cs="Tahoma"/>
          <w:sz w:val="20"/>
          <w:szCs w:val="20"/>
        </w:rPr>
        <w:t xml:space="preserve">(Ime in priimek)                        (Funkcija zastopnika)                     </w:t>
      </w:r>
      <w:r w:rsidRPr="00874DC4">
        <w:rPr>
          <w:rFonts w:cs="Tahoma"/>
          <w:sz w:val="20"/>
          <w:szCs w:val="20"/>
        </w:rPr>
        <w:tab/>
      </w:r>
      <w:r w:rsidRPr="00874DC4">
        <w:rPr>
          <w:rFonts w:cs="Tahoma"/>
          <w:sz w:val="20"/>
          <w:szCs w:val="20"/>
        </w:rPr>
        <w:tab/>
        <w:t>(Podpis)</w:t>
      </w:r>
    </w:p>
    <w:p w:rsidR="000575FF" w:rsidRPr="00874DC4" w:rsidRDefault="000575FF" w:rsidP="00736D15">
      <w:pPr>
        <w:keepNext/>
        <w:jc w:val="both"/>
        <w:rPr>
          <w:rFonts w:cs="Tahoma"/>
          <w:sz w:val="20"/>
          <w:szCs w:val="20"/>
        </w:rPr>
      </w:pPr>
    </w:p>
    <w:p w:rsidR="000575FF" w:rsidRPr="00874DC4" w:rsidRDefault="000575FF" w:rsidP="00736D15">
      <w:pPr>
        <w:keepNext/>
        <w:spacing w:after="120"/>
        <w:jc w:val="both"/>
        <w:rPr>
          <w:rFonts w:cs="Tahoma"/>
          <w:sz w:val="20"/>
          <w:szCs w:val="20"/>
        </w:rPr>
      </w:pPr>
      <w:r w:rsidRPr="00874DC4">
        <w:rPr>
          <w:rFonts w:cs="Tahoma"/>
          <w:sz w:val="20"/>
          <w:szCs w:val="20"/>
        </w:rPr>
        <w:t xml:space="preserve">Pooblaščamo ____________________________ (upravičenec), da v primeru, če mi kot </w:t>
      </w:r>
      <w:r w:rsidR="002D450B" w:rsidRPr="00874DC4">
        <w:rPr>
          <w:rFonts w:cs="Tahoma"/>
          <w:sz w:val="20"/>
          <w:szCs w:val="20"/>
        </w:rPr>
        <w:t>prodajalec</w:t>
      </w:r>
      <w:r w:rsidRPr="00874DC4">
        <w:rPr>
          <w:rFonts w:cs="Tahoma"/>
          <w:sz w:val="20"/>
          <w:szCs w:val="20"/>
        </w:rPr>
        <w:t xml:space="preserve"> ne bomo izpolnili</w:t>
      </w:r>
      <w:r w:rsidR="00DE0FD2" w:rsidRPr="00874DC4">
        <w:rPr>
          <w:rFonts w:cs="Tahoma"/>
          <w:sz w:val="20"/>
          <w:szCs w:val="20"/>
        </w:rPr>
        <w:t xml:space="preserve"> </w:t>
      </w:r>
      <w:r w:rsidRPr="00874DC4">
        <w:rPr>
          <w:rFonts w:cs="Tahoma"/>
          <w:sz w:val="20"/>
          <w:szCs w:val="20"/>
        </w:rPr>
        <w:t xml:space="preserve">obveznosti </w:t>
      </w:r>
      <w:r w:rsidR="0091648E">
        <w:rPr>
          <w:rFonts w:cs="Tahoma"/>
          <w:sz w:val="20"/>
          <w:szCs w:val="20"/>
        </w:rPr>
        <w:t xml:space="preserve">iz okvirnega sporazuma </w:t>
      </w:r>
      <w:r w:rsidRPr="00874DC4">
        <w:rPr>
          <w:rFonts w:cs="Tahoma"/>
          <w:sz w:val="20"/>
          <w:szCs w:val="20"/>
        </w:rPr>
        <w:t>v dogovorjeni kvaliteti, količini in rokih</w:t>
      </w:r>
      <w:r w:rsidR="002D450B" w:rsidRPr="00874DC4">
        <w:rPr>
          <w:rFonts w:cs="Tahoma"/>
          <w:sz w:val="20"/>
          <w:szCs w:val="20"/>
        </w:rPr>
        <w:t>,</w:t>
      </w:r>
      <w:r w:rsidR="00DE0FD2" w:rsidRPr="00874DC4">
        <w:rPr>
          <w:rFonts w:cs="Tahoma"/>
          <w:sz w:val="20"/>
          <w:szCs w:val="20"/>
        </w:rPr>
        <w:t xml:space="preserve"> opredeljenih v zg</w:t>
      </w:r>
      <w:r w:rsidR="0091648E">
        <w:rPr>
          <w:rFonts w:cs="Tahoma"/>
          <w:sz w:val="20"/>
          <w:szCs w:val="20"/>
        </w:rPr>
        <w:t>oraj citiranem</w:t>
      </w:r>
      <w:r w:rsidR="002D450B" w:rsidRPr="00874DC4">
        <w:rPr>
          <w:rFonts w:cs="Tahoma"/>
          <w:sz w:val="20"/>
          <w:szCs w:val="20"/>
        </w:rPr>
        <w:t xml:space="preserve"> </w:t>
      </w:r>
      <w:r w:rsidR="0091648E">
        <w:rPr>
          <w:rFonts w:cs="Tahoma"/>
          <w:sz w:val="20"/>
          <w:szCs w:val="20"/>
        </w:rPr>
        <w:t>okvirnem sporazumu</w:t>
      </w:r>
      <w:r w:rsidRPr="00874DC4">
        <w:rPr>
          <w:rFonts w:cs="Tahoma"/>
          <w:sz w:val="20"/>
          <w:szCs w:val="20"/>
        </w:rPr>
        <w:t>, da:</w:t>
      </w:r>
    </w:p>
    <w:p w:rsidR="000575FF" w:rsidRPr="00874DC4" w:rsidRDefault="000575FF" w:rsidP="00736D15">
      <w:pPr>
        <w:keepNext/>
        <w:numPr>
          <w:ilvl w:val="0"/>
          <w:numId w:val="7"/>
        </w:numPr>
        <w:jc w:val="both"/>
        <w:rPr>
          <w:rFonts w:cs="Tahoma"/>
          <w:sz w:val="20"/>
          <w:szCs w:val="20"/>
        </w:rPr>
      </w:pPr>
      <w:r w:rsidRPr="00874DC4">
        <w:rPr>
          <w:rFonts w:cs="Tahoma"/>
          <w:sz w:val="20"/>
          <w:szCs w:val="20"/>
        </w:rPr>
        <w:t>izpolni bianko menico v višini do __________ EUR,</w:t>
      </w:r>
    </w:p>
    <w:p w:rsidR="000575FF" w:rsidRPr="00874DC4" w:rsidRDefault="000575FF" w:rsidP="00736D15">
      <w:pPr>
        <w:keepNext/>
        <w:numPr>
          <w:ilvl w:val="0"/>
          <w:numId w:val="7"/>
        </w:numPr>
        <w:jc w:val="both"/>
        <w:rPr>
          <w:rFonts w:cs="Tahoma"/>
          <w:sz w:val="20"/>
          <w:szCs w:val="20"/>
        </w:rPr>
      </w:pPr>
      <w:r w:rsidRPr="00874DC4">
        <w:rPr>
          <w:rFonts w:cs="Tahoma"/>
          <w:sz w:val="20"/>
          <w:szCs w:val="20"/>
        </w:rPr>
        <w:t>da izpolni vse druge sestavne dele menic, ki niso izpolnjeni,</w:t>
      </w:r>
    </w:p>
    <w:p w:rsidR="000575FF" w:rsidRPr="00874DC4" w:rsidRDefault="000575FF" w:rsidP="00736D15">
      <w:pPr>
        <w:keepNext/>
        <w:numPr>
          <w:ilvl w:val="0"/>
          <w:numId w:val="7"/>
        </w:numPr>
        <w:jc w:val="both"/>
        <w:rPr>
          <w:rFonts w:cs="Tahoma"/>
          <w:sz w:val="20"/>
          <w:szCs w:val="20"/>
        </w:rPr>
      </w:pPr>
      <w:r w:rsidRPr="00874DC4">
        <w:rPr>
          <w:rFonts w:cs="Tahoma"/>
          <w:sz w:val="20"/>
          <w:szCs w:val="20"/>
        </w:rPr>
        <w:t>da po potrebi zapiše na menici tudi katerokoli menično klavzulo, ki sicer ni bistvena menična sestavina.</w:t>
      </w:r>
    </w:p>
    <w:p w:rsidR="0031064C" w:rsidRPr="00874DC4" w:rsidRDefault="0031064C"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 xml:space="preserve">S to menično izjavo pooblaščamo ___________________ (navedba banke), da v breme našega transakcijskega računa št. SI56 __________________ unovči predloženo menico najkasneje do </w:t>
      </w:r>
      <w:r w:rsidR="002D450B" w:rsidRPr="00874DC4">
        <w:rPr>
          <w:rFonts w:cs="Tahoma"/>
          <w:sz w:val="20"/>
          <w:szCs w:val="20"/>
        </w:rPr>
        <w:t>____________</w:t>
      </w:r>
      <w:r w:rsidRPr="00874DC4">
        <w:rPr>
          <w:rFonts w:cs="Tahoma"/>
          <w:sz w:val="20"/>
          <w:szCs w:val="20"/>
        </w:rPr>
        <w:t xml:space="preserve">. Pooblaščamo tudi katerokoli banko, pri kateri bi imeli odprt račun, da v breme našega transakcijskega računa unovči predloženo menico. </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Zavezujemo se, da tega pooblastila ne bomo preklicali.</w:t>
      </w:r>
    </w:p>
    <w:p w:rsidR="00900308" w:rsidRPr="00874DC4" w:rsidRDefault="00900308" w:rsidP="00736D15">
      <w:pPr>
        <w:keepNext/>
        <w:jc w:val="both"/>
        <w:rPr>
          <w:rFonts w:cs="Tahoma"/>
          <w:sz w:val="20"/>
          <w:szCs w:val="20"/>
        </w:rPr>
      </w:pPr>
    </w:p>
    <w:p w:rsidR="00AD3EBD" w:rsidRDefault="00AD3EBD" w:rsidP="00736D15">
      <w:pPr>
        <w:keepNext/>
        <w:jc w:val="both"/>
        <w:rPr>
          <w:rFonts w:cs="Tahoma"/>
          <w:sz w:val="20"/>
          <w:szCs w:val="20"/>
        </w:rPr>
      </w:pPr>
    </w:p>
    <w:p w:rsidR="00AD3EBD" w:rsidRDefault="00AD3EBD" w:rsidP="00736D15">
      <w:pPr>
        <w:keepNext/>
        <w:jc w:val="both"/>
        <w:rPr>
          <w:rFonts w:cs="Tahoma"/>
          <w:sz w:val="20"/>
          <w:szCs w:val="20"/>
        </w:rPr>
      </w:pPr>
    </w:p>
    <w:p w:rsidR="000575FF" w:rsidRPr="00874DC4" w:rsidRDefault="000575FF" w:rsidP="00736D15">
      <w:pPr>
        <w:keepNext/>
        <w:jc w:val="both"/>
        <w:rPr>
          <w:rFonts w:cs="Tahoma"/>
          <w:sz w:val="20"/>
          <w:szCs w:val="20"/>
          <w:u w:val="single"/>
        </w:rPr>
      </w:pPr>
      <w:r w:rsidRPr="00874DC4">
        <w:rPr>
          <w:rFonts w:cs="Tahoma"/>
          <w:sz w:val="20"/>
          <w:szCs w:val="20"/>
        </w:rPr>
        <w:t>Kraj, datum</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rPr>
        <w:tab/>
        <w:t>Žig</w:t>
      </w:r>
      <w:r w:rsidRPr="00874DC4">
        <w:rPr>
          <w:rFonts w:cs="Tahoma"/>
          <w:sz w:val="20"/>
          <w:szCs w:val="20"/>
        </w:rPr>
        <w:tab/>
      </w:r>
      <w:r w:rsidRPr="00874DC4">
        <w:rPr>
          <w:rFonts w:cs="Tahoma"/>
          <w:sz w:val="20"/>
          <w:szCs w:val="20"/>
        </w:rPr>
        <w:tab/>
      </w:r>
      <w:r w:rsidRPr="00874DC4">
        <w:rPr>
          <w:rFonts w:cs="Tahoma"/>
          <w:sz w:val="20"/>
          <w:szCs w:val="20"/>
        </w:rPr>
        <w:tab/>
      </w:r>
      <w:r w:rsidRPr="00874DC4">
        <w:rPr>
          <w:rFonts w:cs="Tahoma"/>
          <w:sz w:val="20"/>
          <w:szCs w:val="20"/>
          <w:u w:val="single"/>
        </w:rPr>
        <w:t xml:space="preserve">Izdajatelj menice: </w:t>
      </w:r>
    </w:p>
    <w:p w:rsidR="000575FF" w:rsidRPr="00874DC4" w:rsidRDefault="000575FF" w:rsidP="00736D15">
      <w:pPr>
        <w:keepNext/>
        <w:jc w:val="both"/>
        <w:rPr>
          <w:rFonts w:cs="Tahoma"/>
          <w:sz w:val="20"/>
          <w:szCs w:val="20"/>
        </w:rPr>
      </w:pPr>
    </w:p>
    <w:p w:rsidR="0031064C" w:rsidRPr="00874DC4" w:rsidRDefault="002D450B" w:rsidP="00736D15">
      <w:pPr>
        <w:keepNext/>
        <w:jc w:val="both"/>
        <w:rPr>
          <w:rFonts w:cs="Tahoma"/>
          <w:sz w:val="20"/>
          <w:szCs w:val="20"/>
        </w:rPr>
      </w:pPr>
      <w:r w:rsidRPr="00874DC4">
        <w:rPr>
          <w:rFonts w:cs="Tahoma"/>
          <w:sz w:val="20"/>
          <w:szCs w:val="20"/>
        </w:rPr>
        <w:t>Priloga: 1 bianko menica</w:t>
      </w:r>
      <w:r w:rsidR="0031064C" w:rsidRPr="00874DC4">
        <w:rPr>
          <w:rFonts w:ascii="Times New Roman" w:hAnsi="Times New Roman"/>
          <w:sz w:val="14"/>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874DC4" w:rsidTr="00474AC6">
        <w:tc>
          <w:tcPr>
            <w:tcW w:w="599" w:type="dxa"/>
            <w:tcBorders>
              <w:top w:val="single" w:sz="4" w:space="0" w:color="auto"/>
              <w:bottom w:val="single" w:sz="4" w:space="0" w:color="auto"/>
              <w:right w:val="nil"/>
            </w:tcBorders>
          </w:tcPr>
          <w:p w:rsidR="00201EFB" w:rsidRPr="00874DC4" w:rsidRDefault="00201EFB" w:rsidP="00736D15">
            <w:pPr>
              <w:keepNext/>
              <w:jc w:val="right"/>
              <w:rPr>
                <w:rFonts w:cs="Tahoma"/>
                <w:sz w:val="20"/>
                <w:szCs w:val="20"/>
              </w:rPr>
            </w:pPr>
            <w:r w:rsidRPr="00874DC4">
              <w:rPr>
                <w:rFonts w:cs="Tahoma"/>
                <w:sz w:val="20"/>
                <w:szCs w:val="20"/>
              </w:rPr>
              <w:lastRenderedPageBreak/>
              <w:t xml:space="preserve">      </w:t>
            </w:r>
          </w:p>
        </w:tc>
        <w:tc>
          <w:tcPr>
            <w:tcW w:w="7653" w:type="dxa"/>
            <w:tcBorders>
              <w:top w:val="single" w:sz="4" w:space="0" w:color="auto"/>
              <w:left w:val="nil"/>
              <w:bottom w:val="single" w:sz="4" w:space="0" w:color="auto"/>
            </w:tcBorders>
          </w:tcPr>
          <w:p w:rsidR="00201EFB" w:rsidRPr="00874DC4" w:rsidRDefault="00201EFB" w:rsidP="00736D15">
            <w:pPr>
              <w:keepNext/>
              <w:rPr>
                <w:rFonts w:cs="Tahoma"/>
                <w:sz w:val="20"/>
                <w:szCs w:val="20"/>
              </w:rPr>
            </w:pPr>
            <w:r w:rsidRPr="00874DC4">
              <w:rPr>
                <w:rFonts w:cs="Tahoma"/>
                <w:sz w:val="20"/>
                <w:szCs w:val="20"/>
              </w:rPr>
              <w:t>OBRAZEC ZA KUVERTO</w:t>
            </w:r>
          </w:p>
        </w:tc>
        <w:tc>
          <w:tcPr>
            <w:tcW w:w="912" w:type="dxa"/>
            <w:tcBorders>
              <w:top w:val="single" w:sz="4" w:space="0" w:color="auto"/>
              <w:bottom w:val="single" w:sz="4" w:space="0" w:color="auto"/>
              <w:right w:val="nil"/>
            </w:tcBorders>
          </w:tcPr>
          <w:p w:rsidR="00201EFB" w:rsidRPr="00874DC4" w:rsidRDefault="00A277B0" w:rsidP="00736D15">
            <w:pPr>
              <w:keepNext/>
              <w:jc w:val="right"/>
              <w:rPr>
                <w:rFonts w:cs="Tahoma"/>
                <w:b/>
                <w:sz w:val="20"/>
                <w:szCs w:val="20"/>
              </w:rPr>
            </w:pPr>
            <w:r w:rsidRPr="00874DC4">
              <w:rPr>
                <w:rFonts w:cs="Tahoma"/>
                <w:b/>
                <w:i/>
                <w:sz w:val="20"/>
                <w:szCs w:val="20"/>
              </w:rPr>
              <w:t>P</w:t>
            </w:r>
            <w:r w:rsidR="00201EFB"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201EFB" w:rsidRPr="00874DC4" w:rsidRDefault="00BE7BCC" w:rsidP="00736D15">
            <w:pPr>
              <w:keepNext/>
              <w:rPr>
                <w:rFonts w:cs="Tahoma"/>
                <w:b/>
                <w:i/>
                <w:sz w:val="20"/>
                <w:szCs w:val="20"/>
              </w:rPr>
            </w:pPr>
            <w:r w:rsidRPr="00874DC4">
              <w:rPr>
                <w:rFonts w:cs="Tahoma"/>
                <w:b/>
                <w:i/>
                <w:sz w:val="20"/>
                <w:szCs w:val="20"/>
              </w:rPr>
              <w:t>8</w:t>
            </w:r>
          </w:p>
        </w:tc>
      </w:tr>
    </w:tbl>
    <w:p w:rsidR="00201EFB" w:rsidRPr="00874DC4" w:rsidRDefault="00201EFB" w:rsidP="00736D15">
      <w:pPr>
        <w:keepNext/>
        <w:tabs>
          <w:tab w:val="left" w:pos="567"/>
          <w:tab w:val="num" w:pos="851"/>
          <w:tab w:val="left" w:pos="993"/>
        </w:tabs>
        <w:jc w:val="both"/>
        <w:rPr>
          <w:rFonts w:cs="Tahoma"/>
          <w:sz w:val="20"/>
          <w:szCs w:val="20"/>
        </w:rPr>
      </w:pPr>
    </w:p>
    <w:p w:rsidR="00201EFB" w:rsidRPr="00874DC4" w:rsidRDefault="00201EFB" w:rsidP="00736D15">
      <w:pPr>
        <w:keepNext/>
        <w:jc w:val="both"/>
        <w:rPr>
          <w:rFonts w:cs="Tahoma"/>
          <w:sz w:val="20"/>
          <w:szCs w:val="20"/>
        </w:rPr>
      </w:pPr>
    </w:p>
    <w:p w:rsidR="00201EFB" w:rsidRPr="00874DC4" w:rsidRDefault="00201EFB" w:rsidP="00736D15">
      <w:pPr>
        <w:keepNext/>
        <w:rPr>
          <w:rFonts w:cs="Tahoma"/>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4700"/>
        <w:gridCol w:w="4514"/>
      </w:tblGrid>
      <w:tr w:rsidR="00201EFB" w:rsidRPr="00874DC4" w:rsidTr="00474AC6">
        <w:tc>
          <w:tcPr>
            <w:tcW w:w="4700" w:type="dxa"/>
          </w:tcPr>
          <w:p w:rsidR="00201EFB" w:rsidRPr="00874DC4" w:rsidRDefault="00201EFB" w:rsidP="00736D15">
            <w:pPr>
              <w:keepNext/>
              <w:rPr>
                <w:rFonts w:cs="Tahoma"/>
                <w:b/>
                <w:sz w:val="28"/>
                <w:szCs w:val="20"/>
              </w:rPr>
            </w:pPr>
            <w:bookmarkStart w:id="15" w:name="_Toc195463163"/>
            <w:bookmarkStart w:id="16" w:name="_Toc195463330"/>
            <w:bookmarkStart w:id="17" w:name="_Toc195463520"/>
            <w:bookmarkStart w:id="18" w:name="_Toc195463790"/>
            <w:bookmarkStart w:id="19" w:name="_Toc195464025"/>
            <w:bookmarkStart w:id="20" w:name="_Toc195464133"/>
            <w:bookmarkStart w:id="21" w:name="_Toc195464228"/>
            <w:bookmarkStart w:id="22" w:name="_Toc195464295"/>
            <w:bookmarkStart w:id="23" w:name="_Toc195464336"/>
            <w:bookmarkStart w:id="24" w:name="_Toc195464361"/>
            <w:bookmarkStart w:id="25" w:name="_Toc195464396"/>
            <w:bookmarkStart w:id="26" w:name="_Toc195464437"/>
            <w:bookmarkStart w:id="27" w:name="_Toc195464564"/>
            <w:bookmarkStart w:id="28" w:name="_Toc195464644"/>
            <w:bookmarkStart w:id="29" w:name="_Toc195464656"/>
            <w:bookmarkStart w:id="30" w:name="_Toc195464677"/>
            <w:r w:rsidRPr="00874DC4">
              <w:rPr>
                <w:rFonts w:cs="Tahoma"/>
                <w:b/>
                <w:sz w:val="28"/>
                <w:szCs w:val="20"/>
              </w:rPr>
              <w:t>POŠILJATELJ (</w:t>
            </w:r>
            <w:r w:rsidR="00807EF9" w:rsidRPr="00874DC4">
              <w:rPr>
                <w:rFonts w:cs="Tahoma"/>
                <w:b/>
                <w:sz w:val="28"/>
                <w:szCs w:val="20"/>
              </w:rPr>
              <w:t>ponudnik</w:t>
            </w:r>
            <w:r w:rsidRPr="00874DC4">
              <w:rPr>
                <w:rFonts w:cs="Tahoma"/>
                <w:b/>
                <w:sz w:val="28"/>
                <w:szCs w:val="20"/>
              </w:rPr>
              <w:t>):</w:t>
            </w: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p w:rsidR="00201EFB" w:rsidRPr="00874DC4" w:rsidRDefault="00201EFB" w:rsidP="00736D15">
            <w:pPr>
              <w:keepNext/>
              <w:rPr>
                <w:rFonts w:cs="Tahoma"/>
                <w:b/>
                <w:sz w:val="28"/>
                <w:szCs w:val="20"/>
              </w:rPr>
            </w:pPr>
          </w:p>
        </w:tc>
        <w:tc>
          <w:tcPr>
            <w:tcW w:w="4514" w:type="dxa"/>
          </w:tcPr>
          <w:p w:rsidR="00201EFB" w:rsidRPr="00874DC4" w:rsidRDefault="00201EFB" w:rsidP="00736D15">
            <w:pPr>
              <w:keepNext/>
              <w:rPr>
                <w:rFonts w:cs="Tahoma"/>
                <w:b/>
                <w:sz w:val="28"/>
                <w:szCs w:val="20"/>
              </w:rPr>
            </w:pPr>
            <w:r w:rsidRPr="00874DC4">
              <w:rPr>
                <w:rFonts w:cs="Tahoma"/>
                <w:b/>
                <w:sz w:val="28"/>
                <w:szCs w:val="20"/>
              </w:rPr>
              <w:t xml:space="preserve">PREJEM </w:t>
            </w:r>
            <w:r w:rsidR="00807EF9" w:rsidRPr="00874DC4">
              <w:rPr>
                <w:rFonts w:cs="Tahoma"/>
                <w:b/>
                <w:sz w:val="28"/>
                <w:szCs w:val="20"/>
              </w:rPr>
              <w:t>PONUDBE</w:t>
            </w:r>
          </w:p>
          <w:p w:rsidR="00201EFB" w:rsidRPr="00874DC4" w:rsidRDefault="00201EFB" w:rsidP="00736D15">
            <w:pPr>
              <w:keepNext/>
              <w:rPr>
                <w:rFonts w:cs="Tahoma"/>
                <w:b/>
                <w:sz w:val="28"/>
                <w:szCs w:val="20"/>
              </w:rPr>
            </w:pPr>
          </w:p>
          <w:p w:rsidR="00201EFB" w:rsidRPr="00874DC4" w:rsidRDefault="00201EFB" w:rsidP="00736D15">
            <w:pPr>
              <w:keepNext/>
              <w:rPr>
                <w:rFonts w:cs="Tahoma"/>
                <w:b/>
                <w:smallCaps/>
                <w:sz w:val="28"/>
                <w:szCs w:val="20"/>
              </w:rPr>
            </w:pPr>
            <w:r w:rsidRPr="00874DC4">
              <w:rPr>
                <w:rFonts w:cs="Tahoma"/>
                <w:b/>
                <w:smallCaps/>
                <w:sz w:val="28"/>
                <w:szCs w:val="20"/>
              </w:rPr>
              <w:t>osebno                             po pošti</w:t>
            </w:r>
          </w:p>
          <w:p w:rsidR="00201EFB" w:rsidRPr="00874DC4" w:rsidRDefault="00201EFB" w:rsidP="00736D15">
            <w:pPr>
              <w:keepNext/>
              <w:rPr>
                <w:rFonts w:cs="Tahoma"/>
                <w:b/>
                <w:sz w:val="28"/>
                <w:szCs w:val="20"/>
              </w:rPr>
            </w:pPr>
          </w:p>
          <w:p w:rsidR="00201EFB" w:rsidRPr="00874DC4" w:rsidRDefault="00201EFB" w:rsidP="00736D15">
            <w:pPr>
              <w:keepNext/>
              <w:rPr>
                <w:rFonts w:cs="Tahoma"/>
                <w:sz w:val="28"/>
                <w:szCs w:val="20"/>
              </w:rPr>
            </w:pPr>
            <w:r w:rsidRPr="00874DC4">
              <w:rPr>
                <w:rFonts w:cs="Tahoma"/>
                <w:sz w:val="28"/>
                <w:szCs w:val="20"/>
              </w:rPr>
              <w:t>Datum:</w:t>
            </w:r>
          </w:p>
          <w:p w:rsidR="00201EFB" w:rsidRPr="00874DC4" w:rsidRDefault="00201EFB" w:rsidP="00736D15">
            <w:pPr>
              <w:keepNext/>
              <w:rPr>
                <w:rFonts w:cs="Tahoma"/>
                <w:sz w:val="28"/>
                <w:szCs w:val="20"/>
              </w:rPr>
            </w:pPr>
          </w:p>
          <w:p w:rsidR="00201EFB" w:rsidRPr="00874DC4" w:rsidRDefault="00201EFB" w:rsidP="00736D15">
            <w:pPr>
              <w:keepNext/>
              <w:rPr>
                <w:rFonts w:cs="Tahoma"/>
                <w:sz w:val="28"/>
                <w:szCs w:val="20"/>
              </w:rPr>
            </w:pPr>
            <w:r w:rsidRPr="00874DC4">
              <w:rPr>
                <w:rFonts w:cs="Tahoma"/>
                <w:sz w:val="28"/>
                <w:szCs w:val="20"/>
              </w:rPr>
              <w:t>Ura:</w:t>
            </w:r>
          </w:p>
          <w:p w:rsidR="00201EFB" w:rsidRPr="00874DC4" w:rsidRDefault="00201EFB" w:rsidP="00736D15">
            <w:pPr>
              <w:keepNext/>
              <w:rPr>
                <w:rFonts w:cs="Tahoma"/>
                <w:sz w:val="28"/>
                <w:szCs w:val="20"/>
              </w:rPr>
            </w:pPr>
          </w:p>
          <w:p w:rsidR="00201EFB" w:rsidRPr="00874DC4" w:rsidRDefault="00201EFB" w:rsidP="00736D15">
            <w:pPr>
              <w:keepNext/>
              <w:rPr>
                <w:rFonts w:cs="Tahoma"/>
                <w:sz w:val="28"/>
                <w:szCs w:val="20"/>
              </w:rPr>
            </w:pPr>
            <w:r w:rsidRPr="00874DC4">
              <w:rPr>
                <w:rFonts w:cs="Tahoma"/>
                <w:sz w:val="28"/>
                <w:szCs w:val="20"/>
              </w:rPr>
              <w:t>Številka:</w:t>
            </w:r>
          </w:p>
          <w:p w:rsidR="00201EFB" w:rsidRPr="00874DC4" w:rsidRDefault="00201EFB" w:rsidP="00736D15">
            <w:pPr>
              <w:keepNext/>
              <w:rPr>
                <w:rFonts w:cs="Tahoma"/>
                <w:sz w:val="28"/>
                <w:szCs w:val="20"/>
              </w:rPr>
            </w:pPr>
          </w:p>
          <w:p w:rsidR="00201EFB" w:rsidRPr="00874DC4" w:rsidRDefault="00201EFB" w:rsidP="00736D15">
            <w:pPr>
              <w:keepNext/>
              <w:rPr>
                <w:rFonts w:cs="Tahoma"/>
                <w:b/>
                <w:sz w:val="28"/>
                <w:szCs w:val="20"/>
              </w:rPr>
            </w:pPr>
            <w:r w:rsidRPr="00874DC4">
              <w:rPr>
                <w:rFonts w:cs="Tahoma"/>
                <w:sz w:val="28"/>
                <w:szCs w:val="20"/>
              </w:rPr>
              <w:t>Zaporedna številka:</w:t>
            </w:r>
          </w:p>
        </w:tc>
      </w:t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tbl>
    <w:p w:rsidR="00201EFB" w:rsidRPr="00874DC4" w:rsidRDefault="00201EFB" w:rsidP="00736D15">
      <w:pPr>
        <w:keepNext/>
        <w:rPr>
          <w:rFonts w:cs="Tahoma"/>
          <w:sz w:val="20"/>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r w:rsidRPr="00874DC4">
        <w:rPr>
          <w:rFonts w:cs="Tahoma"/>
          <w:i/>
          <w:noProof/>
          <w:sz w:val="22"/>
          <w:szCs w:val="20"/>
        </w:rPr>
        <mc:AlternateContent>
          <mc:Choice Requires="wps">
            <w:drawing>
              <wp:inline distT="0" distB="0" distL="0" distR="0" wp14:anchorId="09AA7D74" wp14:editId="6C9B771F">
                <wp:extent cx="5840210" cy="1920240"/>
                <wp:effectExtent l="0" t="0" r="27305" b="2286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210" cy="1920240"/>
                        </a:xfrm>
                        <a:prstGeom prst="rect">
                          <a:avLst/>
                        </a:prstGeom>
                        <a:solidFill>
                          <a:srgbClr val="FFFFFF"/>
                        </a:solidFill>
                        <a:ln w="9525">
                          <a:solidFill>
                            <a:srgbClr val="000000"/>
                          </a:solidFill>
                          <a:miter lim="800000"/>
                          <a:headEnd/>
                          <a:tailEnd/>
                        </a:ln>
                      </wps:spPr>
                      <wps:txbx>
                        <w:txbxContent>
                          <w:p w:rsidR="00927C9B" w:rsidRPr="00B34E3D" w:rsidRDefault="00927C9B" w:rsidP="00201EFB">
                            <w:pPr>
                              <w:rPr>
                                <w:rFonts w:cs="Tahoma"/>
                                <w:b/>
                                <w:sz w:val="28"/>
                              </w:rPr>
                            </w:pPr>
                            <w:r w:rsidRPr="00B34E3D">
                              <w:rPr>
                                <w:rFonts w:cs="Tahoma"/>
                                <w:b/>
                                <w:sz w:val="28"/>
                              </w:rPr>
                              <w:t>PREJEMNIK:</w:t>
                            </w:r>
                          </w:p>
                          <w:p w:rsidR="00927C9B" w:rsidRPr="00B34E3D" w:rsidRDefault="00927C9B" w:rsidP="00201EFB">
                            <w:pPr>
                              <w:rPr>
                                <w:rFonts w:cs="Tahoma"/>
                                <w:sz w:val="28"/>
                              </w:rPr>
                            </w:pPr>
                          </w:p>
                          <w:p w:rsidR="00927C9B" w:rsidRPr="00B34E3D" w:rsidRDefault="00927C9B" w:rsidP="00201EFB">
                            <w:pPr>
                              <w:jc w:val="center"/>
                              <w:rPr>
                                <w:rFonts w:cs="Tahoma"/>
                                <w:sz w:val="28"/>
                              </w:rPr>
                            </w:pPr>
                            <w:r w:rsidRPr="00B34E3D">
                              <w:rPr>
                                <w:rFonts w:cs="Tahoma"/>
                                <w:sz w:val="28"/>
                              </w:rPr>
                              <w:t>JAVNI HOLDING Ljubljana, d.o.o.</w:t>
                            </w:r>
                          </w:p>
                          <w:p w:rsidR="00927C9B" w:rsidRPr="00B34E3D" w:rsidRDefault="00927C9B" w:rsidP="00201EFB">
                            <w:pPr>
                              <w:jc w:val="center"/>
                              <w:rPr>
                                <w:rFonts w:cs="Tahoma"/>
                                <w:sz w:val="28"/>
                              </w:rPr>
                            </w:pPr>
                            <w:r w:rsidRPr="00B34E3D">
                              <w:rPr>
                                <w:rFonts w:cs="Tahoma"/>
                                <w:sz w:val="28"/>
                              </w:rPr>
                              <w:t>Verovškova ulica 70</w:t>
                            </w:r>
                          </w:p>
                          <w:p w:rsidR="00927C9B" w:rsidRPr="00B34E3D" w:rsidRDefault="00927C9B" w:rsidP="00201EFB">
                            <w:pPr>
                              <w:jc w:val="center"/>
                              <w:rPr>
                                <w:rFonts w:cs="Tahoma"/>
                                <w:sz w:val="28"/>
                              </w:rPr>
                            </w:pPr>
                          </w:p>
                          <w:p w:rsidR="00927C9B" w:rsidRPr="00B34E3D" w:rsidRDefault="00927C9B" w:rsidP="00201EFB">
                            <w:pPr>
                              <w:jc w:val="center"/>
                              <w:rPr>
                                <w:rFonts w:cs="Tahoma"/>
                                <w:sz w:val="28"/>
                              </w:rPr>
                            </w:pPr>
                            <w:r w:rsidRPr="00B34E3D">
                              <w:rPr>
                                <w:rFonts w:cs="Tahoma"/>
                                <w:sz w:val="28"/>
                              </w:rPr>
                              <w:t>1000 LJUBLJANA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59.8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9aKgIAAFE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">
                <v:textbox>
                  <w:txbxContent>
                    <w:p w:rsidR="00927C9B" w:rsidRPr="00B34E3D" w:rsidRDefault="00927C9B" w:rsidP="00201EFB">
                      <w:pPr>
                        <w:rPr>
                          <w:rFonts w:cs="Tahoma"/>
                          <w:b/>
                          <w:sz w:val="28"/>
                        </w:rPr>
                      </w:pPr>
                      <w:r w:rsidRPr="00B34E3D">
                        <w:rPr>
                          <w:rFonts w:cs="Tahoma"/>
                          <w:b/>
                          <w:sz w:val="28"/>
                        </w:rPr>
                        <w:t>PREJEMNIK:</w:t>
                      </w:r>
                    </w:p>
                    <w:p w:rsidR="00927C9B" w:rsidRPr="00B34E3D" w:rsidRDefault="00927C9B" w:rsidP="00201EFB">
                      <w:pPr>
                        <w:rPr>
                          <w:rFonts w:cs="Tahoma"/>
                          <w:sz w:val="28"/>
                        </w:rPr>
                      </w:pPr>
                    </w:p>
                    <w:p w:rsidR="00927C9B" w:rsidRPr="00B34E3D" w:rsidRDefault="00927C9B" w:rsidP="00201EFB">
                      <w:pPr>
                        <w:jc w:val="center"/>
                        <w:rPr>
                          <w:rFonts w:cs="Tahoma"/>
                          <w:sz w:val="28"/>
                        </w:rPr>
                      </w:pPr>
                      <w:r w:rsidRPr="00B34E3D">
                        <w:rPr>
                          <w:rFonts w:cs="Tahoma"/>
                          <w:sz w:val="28"/>
                        </w:rPr>
                        <w:t>JAVNI HOLDING Ljubljana, d.o.o.</w:t>
                      </w:r>
                    </w:p>
                    <w:p w:rsidR="00927C9B" w:rsidRPr="00B34E3D" w:rsidRDefault="00927C9B" w:rsidP="00201EFB">
                      <w:pPr>
                        <w:jc w:val="center"/>
                        <w:rPr>
                          <w:rFonts w:cs="Tahoma"/>
                          <w:sz w:val="28"/>
                        </w:rPr>
                      </w:pPr>
                      <w:r w:rsidRPr="00B34E3D">
                        <w:rPr>
                          <w:rFonts w:cs="Tahoma"/>
                          <w:sz w:val="28"/>
                        </w:rPr>
                        <w:t>Verovškova ulica 70</w:t>
                      </w:r>
                    </w:p>
                    <w:p w:rsidR="00927C9B" w:rsidRPr="00B34E3D" w:rsidRDefault="00927C9B" w:rsidP="00201EFB">
                      <w:pPr>
                        <w:jc w:val="center"/>
                        <w:rPr>
                          <w:rFonts w:cs="Tahoma"/>
                          <w:sz w:val="28"/>
                        </w:rPr>
                      </w:pPr>
                    </w:p>
                    <w:p w:rsidR="00927C9B" w:rsidRPr="00B34E3D" w:rsidRDefault="00927C9B" w:rsidP="00201EFB">
                      <w:pPr>
                        <w:jc w:val="center"/>
                        <w:rPr>
                          <w:rFonts w:cs="Tahoma"/>
                          <w:sz w:val="28"/>
                        </w:rPr>
                      </w:pPr>
                      <w:r w:rsidRPr="00B34E3D">
                        <w:rPr>
                          <w:rFonts w:cs="Tahoma"/>
                          <w:sz w:val="28"/>
                        </w:rPr>
                        <w:t>1000 LJUBLJANA</w:t>
                      </w:r>
                    </w:p>
                  </w:txbxContent>
                </v:textbox>
                <w10:anchorlock/>
              </v:shape>
            </w:pict>
          </mc:Fallback>
        </mc:AlternateContent>
      </w:r>
    </w:p>
    <w:p w:rsidR="00201EFB" w:rsidRPr="00874DC4" w:rsidRDefault="00201EFB" w:rsidP="00736D15">
      <w:pPr>
        <w:keepNext/>
        <w:jc w:val="both"/>
        <w:rPr>
          <w:rFonts w:cs="Tahoma"/>
          <w:i/>
          <w:sz w:val="22"/>
          <w:szCs w:val="20"/>
        </w:rPr>
      </w:pPr>
    </w:p>
    <w:p w:rsidR="00201EFB" w:rsidRPr="00874DC4" w:rsidRDefault="00FD4F99" w:rsidP="00736D15">
      <w:pPr>
        <w:keepNext/>
        <w:jc w:val="center"/>
        <w:rPr>
          <w:rFonts w:cs="Tahoma"/>
          <w:b/>
          <w:sz w:val="22"/>
          <w:szCs w:val="20"/>
        </w:rPr>
      </w:pPr>
      <w:r w:rsidRPr="00874DC4">
        <w:rPr>
          <w:rFonts w:cs="Tahoma"/>
          <w:b/>
          <w:sz w:val="22"/>
          <w:szCs w:val="20"/>
        </w:rPr>
        <w:t xml:space="preserve">»OZNAKA </w:t>
      </w:r>
      <w:r w:rsidR="00807EF9" w:rsidRPr="00874DC4">
        <w:rPr>
          <w:rFonts w:cs="Tahoma"/>
          <w:b/>
          <w:sz w:val="22"/>
          <w:szCs w:val="20"/>
        </w:rPr>
        <w:t>PONUDBE</w:t>
      </w:r>
      <w:r w:rsidR="00201EFB" w:rsidRPr="00874DC4">
        <w:rPr>
          <w:rFonts w:cs="Tahoma"/>
          <w:b/>
          <w:sz w:val="22"/>
          <w:szCs w:val="20"/>
        </w:rPr>
        <w:t>«</w:t>
      </w:r>
    </w:p>
    <w:p w:rsidR="00201EFB" w:rsidRPr="00874DC4" w:rsidRDefault="00201EFB" w:rsidP="00736D15">
      <w:pPr>
        <w:keepNext/>
        <w:jc w:val="both"/>
        <w:rPr>
          <w:rFonts w:cs="Tahoma"/>
          <w:sz w:val="20"/>
          <w:szCs w:val="20"/>
        </w:rPr>
      </w:pPr>
    </w:p>
    <w:p w:rsidR="00201EFB" w:rsidRPr="00874DC4" w:rsidRDefault="00201EFB" w:rsidP="00736D15">
      <w:pPr>
        <w:keepNext/>
        <w:jc w:val="both"/>
        <w:rPr>
          <w:rFonts w:cs="Tahoma"/>
          <w:sz w:val="20"/>
          <w:szCs w:val="20"/>
        </w:rPr>
      </w:pPr>
    </w:p>
    <w:p w:rsidR="00201EFB" w:rsidRPr="00874DC4" w:rsidRDefault="00201EFB" w:rsidP="00736D15">
      <w:pPr>
        <w:keepNext/>
        <w:ind w:right="-2"/>
        <w:jc w:val="center"/>
        <w:rPr>
          <w:rFonts w:cs="Tahoma"/>
          <w:b/>
          <w:sz w:val="22"/>
          <w:szCs w:val="22"/>
        </w:rPr>
      </w:pPr>
      <w:r w:rsidRPr="00874DC4">
        <w:rPr>
          <w:rFonts w:cs="Tahoma"/>
          <w:b/>
          <w:sz w:val="22"/>
          <w:szCs w:val="22"/>
        </w:rPr>
        <w:t xml:space="preserve">»NE ODPIRAJ – </w:t>
      </w:r>
      <w:r w:rsidR="00807EF9" w:rsidRPr="00874DC4">
        <w:rPr>
          <w:rFonts w:cs="Tahoma"/>
          <w:b/>
          <w:sz w:val="22"/>
          <w:szCs w:val="22"/>
        </w:rPr>
        <w:t>PONUDB</w:t>
      </w:r>
      <w:r w:rsidR="00FD4F99" w:rsidRPr="00874DC4">
        <w:rPr>
          <w:rFonts w:cs="Tahoma"/>
          <w:b/>
          <w:sz w:val="22"/>
          <w:szCs w:val="22"/>
        </w:rPr>
        <w:t>A</w:t>
      </w:r>
      <w:r w:rsidRPr="00874DC4">
        <w:rPr>
          <w:rFonts w:cs="Tahoma"/>
          <w:b/>
          <w:sz w:val="22"/>
          <w:szCs w:val="22"/>
        </w:rPr>
        <w:t>:</w:t>
      </w:r>
    </w:p>
    <w:p w:rsidR="00201EFB" w:rsidRPr="00874DC4" w:rsidRDefault="00E76604" w:rsidP="00736D15">
      <w:pPr>
        <w:keepNext/>
        <w:jc w:val="center"/>
        <w:rPr>
          <w:rFonts w:cs="Tahoma"/>
          <w:b/>
          <w:sz w:val="22"/>
          <w:szCs w:val="22"/>
        </w:rPr>
      </w:pPr>
      <w:r>
        <w:rPr>
          <w:rFonts w:cs="Tahoma"/>
          <w:b/>
          <w:sz w:val="22"/>
          <w:szCs w:val="22"/>
        </w:rPr>
        <w:t>ŽALE-14/18</w:t>
      </w:r>
      <w:r w:rsidR="00215328" w:rsidRPr="00874DC4">
        <w:rPr>
          <w:rFonts w:cs="Tahoma"/>
          <w:b/>
          <w:sz w:val="22"/>
          <w:szCs w:val="22"/>
        </w:rPr>
        <w:t xml:space="preserve"> </w:t>
      </w:r>
      <w:r>
        <w:rPr>
          <w:rFonts w:cs="Tahoma"/>
          <w:b/>
          <w:sz w:val="22"/>
          <w:szCs w:val="22"/>
        </w:rPr>
        <w:t>Dobava evidenčnih ploščič</w:t>
      </w:r>
      <w:r w:rsidR="00201EFB" w:rsidRPr="00874DC4">
        <w:rPr>
          <w:rFonts w:cs="Tahoma"/>
          <w:b/>
          <w:sz w:val="22"/>
          <w:szCs w:val="22"/>
        </w:rPr>
        <w:t>«</w:t>
      </w: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i/>
          <w:sz w:val="22"/>
          <w:szCs w:val="20"/>
        </w:rPr>
      </w:pPr>
    </w:p>
    <w:p w:rsidR="00201EFB" w:rsidRPr="00874DC4" w:rsidRDefault="00201EFB" w:rsidP="00736D15">
      <w:pPr>
        <w:keepNext/>
        <w:jc w:val="both"/>
        <w:rPr>
          <w:rFonts w:cs="Tahoma"/>
          <w:b/>
          <w:i/>
          <w:sz w:val="22"/>
          <w:szCs w:val="20"/>
          <w:u w:val="single"/>
        </w:rPr>
      </w:pPr>
      <w:r w:rsidRPr="00874DC4">
        <w:rPr>
          <w:rFonts w:cs="Tahoma"/>
          <w:b/>
          <w:i/>
          <w:sz w:val="22"/>
          <w:szCs w:val="20"/>
          <w:u w:val="single"/>
        </w:rPr>
        <w:t xml:space="preserve">Ta obrazec nalepite na kuverto!  </w:t>
      </w:r>
    </w:p>
    <w:p w:rsidR="00201EFB" w:rsidRPr="00874DC4" w:rsidRDefault="00201EFB" w:rsidP="00736D15">
      <w:pPr>
        <w:keepNext/>
        <w:jc w:val="both"/>
        <w:rPr>
          <w:rFonts w:cs="Tahoma"/>
          <w:b/>
          <w:i/>
          <w:sz w:val="22"/>
          <w:szCs w:val="20"/>
          <w:u w:val="single"/>
        </w:rPr>
      </w:pPr>
    </w:p>
    <w:p w:rsidR="00C36B37" w:rsidRPr="00874DC4" w:rsidRDefault="00C36B37" w:rsidP="00736D15">
      <w:pPr>
        <w:keepNext/>
        <w:rPr>
          <w:rFonts w:ascii="Times New Roman" w:hAnsi="Times New Roman"/>
          <w:sz w:val="20"/>
          <w:szCs w:val="20"/>
        </w:rPr>
      </w:pPr>
    </w:p>
    <w:p w:rsidR="000575FF" w:rsidRDefault="000575FF" w:rsidP="00736D15">
      <w:pPr>
        <w:keepNext/>
        <w:rPr>
          <w:rFonts w:ascii="Times New Roman" w:hAnsi="Times New Roman"/>
          <w:sz w:val="20"/>
          <w:szCs w:val="20"/>
        </w:rPr>
      </w:pPr>
    </w:p>
    <w:p w:rsidR="00960FF6" w:rsidRPr="00874DC4" w:rsidRDefault="00960FF6" w:rsidP="00736D15">
      <w:pPr>
        <w:keepNext/>
        <w:rPr>
          <w:rFonts w:ascii="Times New Roman" w:hAnsi="Times New Roman"/>
          <w:sz w:val="20"/>
          <w:szCs w:val="20"/>
        </w:rPr>
      </w:pPr>
    </w:p>
    <w:p w:rsidR="000575FF" w:rsidRPr="00874DC4" w:rsidRDefault="000575FF" w:rsidP="00736D15">
      <w:pPr>
        <w:keepNext/>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874DC4" w:rsidTr="00D55AB8">
        <w:tc>
          <w:tcPr>
            <w:tcW w:w="599" w:type="dxa"/>
            <w:tcBorders>
              <w:top w:val="single" w:sz="4" w:space="0" w:color="auto"/>
              <w:bottom w:val="single" w:sz="4" w:space="0" w:color="auto"/>
              <w:right w:val="nil"/>
            </w:tcBorders>
          </w:tcPr>
          <w:p w:rsidR="000575FF" w:rsidRPr="00874DC4" w:rsidRDefault="000575FF" w:rsidP="00736D15">
            <w:pPr>
              <w:keepNext/>
              <w:jc w:val="right"/>
              <w:rPr>
                <w:rFonts w:cs="Tahoma"/>
                <w:sz w:val="20"/>
                <w:szCs w:val="20"/>
              </w:rPr>
            </w:pPr>
            <w:r w:rsidRPr="00874DC4">
              <w:rPr>
                <w:rFonts w:cs="Tahoma"/>
                <w:sz w:val="20"/>
                <w:szCs w:val="20"/>
              </w:rPr>
              <w:lastRenderedPageBreak/>
              <w:t xml:space="preserve">      </w:t>
            </w:r>
          </w:p>
        </w:tc>
        <w:tc>
          <w:tcPr>
            <w:tcW w:w="7653" w:type="dxa"/>
            <w:tcBorders>
              <w:top w:val="single" w:sz="4" w:space="0" w:color="auto"/>
              <w:left w:val="nil"/>
              <w:bottom w:val="single" w:sz="4" w:space="0" w:color="auto"/>
            </w:tcBorders>
          </w:tcPr>
          <w:p w:rsidR="000575FF" w:rsidRPr="00874DC4" w:rsidRDefault="000575FF" w:rsidP="00736D15">
            <w:pPr>
              <w:keepNext/>
              <w:rPr>
                <w:rFonts w:cs="Tahoma"/>
                <w:sz w:val="20"/>
                <w:szCs w:val="20"/>
              </w:rPr>
            </w:pPr>
            <w:r w:rsidRPr="00874DC4">
              <w:rPr>
                <w:rFonts w:cs="Tahoma"/>
                <w:sz w:val="20"/>
                <w:szCs w:val="20"/>
              </w:rPr>
              <w:t>OBRAZEC POOBLASTILA ZA SODELOVANJE NA JAVNEM ODPIRANJU PONUDB</w:t>
            </w:r>
          </w:p>
        </w:tc>
        <w:tc>
          <w:tcPr>
            <w:tcW w:w="912" w:type="dxa"/>
            <w:tcBorders>
              <w:top w:val="single" w:sz="4" w:space="0" w:color="auto"/>
              <w:bottom w:val="single" w:sz="4" w:space="0" w:color="auto"/>
              <w:right w:val="nil"/>
            </w:tcBorders>
          </w:tcPr>
          <w:p w:rsidR="000575FF" w:rsidRPr="00874DC4" w:rsidRDefault="00A277B0" w:rsidP="00736D15">
            <w:pPr>
              <w:keepNext/>
              <w:jc w:val="right"/>
              <w:rPr>
                <w:rFonts w:cs="Tahoma"/>
                <w:b/>
                <w:sz w:val="20"/>
                <w:szCs w:val="20"/>
              </w:rPr>
            </w:pPr>
            <w:r w:rsidRPr="00874DC4">
              <w:rPr>
                <w:rFonts w:cs="Tahoma"/>
                <w:b/>
                <w:i/>
                <w:sz w:val="20"/>
                <w:szCs w:val="20"/>
              </w:rPr>
              <w:t>P</w:t>
            </w:r>
            <w:r w:rsidR="000575FF"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874DC4" w:rsidRDefault="00BE7BCC" w:rsidP="00736D15">
            <w:pPr>
              <w:keepNext/>
              <w:rPr>
                <w:rFonts w:cs="Tahoma"/>
                <w:b/>
                <w:i/>
                <w:sz w:val="20"/>
                <w:szCs w:val="20"/>
              </w:rPr>
            </w:pPr>
            <w:r w:rsidRPr="00874DC4">
              <w:rPr>
                <w:rFonts w:cs="Tahoma"/>
                <w:b/>
                <w:i/>
                <w:sz w:val="20"/>
                <w:szCs w:val="20"/>
              </w:rPr>
              <w:t>9</w:t>
            </w:r>
          </w:p>
        </w:tc>
      </w:tr>
    </w:tbl>
    <w:p w:rsidR="000575FF" w:rsidRPr="00874DC4" w:rsidRDefault="000575FF" w:rsidP="00736D15">
      <w:pPr>
        <w:keepNext/>
        <w:numPr>
          <w:ilvl w:val="1"/>
          <w:numId w:val="0"/>
        </w:numPr>
        <w:tabs>
          <w:tab w:val="left" w:pos="0"/>
          <w:tab w:val="left" w:pos="720"/>
          <w:tab w:val="left" w:pos="851"/>
        </w:tabs>
        <w:suppressAutoHyphens/>
        <w:outlineLvl w:val="1"/>
        <w:rPr>
          <w:rFonts w:eastAsia="Calibri" w:cs="Tahoma"/>
          <w:i/>
          <w:color w:val="000000"/>
          <w:sz w:val="22"/>
          <w:szCs w:val="20"/>
          <w:u w:val="single"/>
        </w:rPr>
      </w:pPr>
    </w:p>
    <w:p w:rsidR="000575FF" w:rsidRPr="00874DC4" w:rsidRDefault="000575FF" w:rsidP="00736D15">
      <w:pPr>
        <w:keepNext/>
        <w:numPr>
          <w:ilvl w:val="1"/>
          <w:numId w:val="0"/>
        </w:numPr>
        <w:tabs>
          <w:tab w:val="left" w:pos="0"/>
          <w:tab w:val="left" w:pos="720"/>
          <w:tab w:val="left" w:pos="851"/>
        </w:tabs>
        <w:suppressAutoHyphens/>
        <w:outlineLvl w:val="1"/>
        <w:rPr>
          <w:rFonts w:eastAsia="Calibri" w:cs="Tahoma"/>
          <w:i/>
          <w:color w:val="000000"/>
          <w:sz w:val="22"/>
          <w:szCs w:val="20"/>
          <w:u w:val="single"/>
        </w:rPr>
      </w:pP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center"/>
        <w:rPr>
          <w:rFonts w:cs="Tahoma"/>
          <w:b/>
          <w:sz w:val="28"/>
          <w:szCs w:val="20"/>
        </w:rPr>
      </w:pPr>
      <w:r w:rsidRPr="00874DC4">
        <w:rPr>
          <w:rFonts w:cs="Tahoma"/>
          <w:b/>
          <w:sz w:val="28"/>
          <w:szCs w:val="20"/>
        </w:rPr>
        <w:t xml:space="preserve">POOBLASTILO </w:t>
      </w:r>
    </w:p>
    <w:p w:rsidR="000575FF" w:rsidRPr="00874DC4" w:rsidRDefault="000575FF" w:rsidP="00736D15">
      <w:pPr>
        <w:keepNext/>
        <w:jc w:val="center"/>
        <w:rPr>
          <w:rFonts w:cs="Tahoma"/>
          <w:b/>
          <w:sz w:val="28"/>
          <w:szCs w:val="20"/>
        </w:rPr>
      </w:pPr>
      <w:r w:rsidRPr="00874DC4">
        <w:rPr>
          <w:rFonts w:cs="Tahoma"/>
          <w:b/>
          <w:sz w:val="28"/>
          <w:szCs w:val="20"/>
        </w:rPr>
        <w:t>ZA SODELOVANJE NA JAVNEM ODPIRANJU PONUDB</w:t>
      </w: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 xml:space="preserve">POOBLASTITELJ: </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 xml:space="preserve"> ___________________________________________________________________________</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___________________________________________________________________________</w:t>
      </w:r>
    </w:p>
    <w:p w:rsidR="000575FF" w:rsidRPr="00874DC4" w:rsidRDefault="000575FF" w:rsidP="00736D15">
      <w:pPr>
        <w:keepNext/>
        <w:jc w:val="center"/>
        <w:rPr>
          <w:rFonts w:cs="Tahoma"/>
          <w:sz w:val="20"/>
          <w:szCs w:val="20"/>
        </w:rPr>
      </w:pPr>
      <w:r w:rsidRPr="00874DC4">
        <w:rPr>
          <w:rFonts w:cs="Tahoma"/>
          <w:sz w:val="20"/>
          <w:szCs w:val="20"/>
        </w:rPr>
        <w:t>(ime oz. naziv in sedež ponudnika)</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ki ga zastopa: ________________________________________________________________</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POOBLAŠČA:</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___________________________________________________________________________</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___________________________________________________________________________</w:t>
      </w:r>
    </w:p>
    <w:p w:rsidR="000575FF" w:rsidRPr="00874DC4" w:rsidRDefault="000575FF" w:rsidP="00736D15">
      <w:pPr>
        <w:keepNext/>
        <w:jc w:val="center"/>
        <w:rPr>
          <w:rFonts w:cs="Tahoma"/>
          <w:sz w:val="20"/>
          <w:szCs w:val="20"/>
        </w:rPr>
      </w:pPr>
      <w:r w:rsidRPr="00874DC4">
        <w:rPr>
          <w:rFonts w:cs="Tahoma"/>
          <w:sz w:val="20"/>
          <w:szCs w:val="20"/>
        </w:rPr>
        <w:t>(ime, priimek, naziv ter sedež pooblaščenca)</w:t>
      </w:r>
    </w:p>
    <w:p w:rsidR="000575FF" w:rsidRPr="00874DC4" w:rsidRDefault="000575FF" w:rsidP="00736D15">
      <w:pPr>
        <w:keepNext/>
        <w:jc w:val="both"/>
        <w:rPr>
          <w:rFonts w:cs="Tahoma"/>
          <w:sz w:val="20"/>
          <w:szCs w:val="20"/>
        </w:rPr>
      </w:pPr>
    </w:p>
    <w:p w:rsidR="000575FF" w:rsidRPr="00874DC4" w:rsidRDefault="000575FF" w:rsidP="00736D15">
      <w:pPr>
        <w:keepNext/>
        <w:jc w:val="both"/>
        <w:rPr>
          <w:rFonts w:cs="Tahoma"/>
          <w:sz w:val="20"/>
          <w:szCs w:val="20"/>
        </w:rPr>
      </w:pPr>
      <w:r w:rsidRPr="00874DC4">
        <w:rPr>
          <w:rFonts w:cs="Tahoma"/>
          <w:sz w:val="20"/>
          <w:szCs w:val="20"/>
        </w:rPr>
        <w:t>___________________________________________________________________________,</w:t>
      </w:r>
    </w:p>
    <w:p w:rsidR="000575FF" w:rsidRPr="00874DC4" w:rsidRDefault="000575FF" w:rsidP="00736D15">
      <w:pPr>
        <w:keepNext/>
        <w:jc w:val="center"/>
        <w:rPr>
          <w:rFonts w:cs="Tahoma"/>
          <w:sz w:val="20"/>
          <w:szCs w:val="20"/>
        </w:rPr>
      </w:pPr>
      <w:r w:rsidRPr="00874DC4">
        <w:rPr>
          <w:rFonts w:cs="Tahoma"/>
          <w:sz w:val="20"/>
          <w:szCs w:val="20"/>
        </w:rPr>
        <w:t>(razmerje do ponudnika)</w:t>
      </w: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jc w:val="both"/>
        <w:rPr>
          <w:rFonts w:ascii="Times New Roman" w:hAnsi="Times New Roman"/>
          <w:sz w:val="20"/>
          <w:szCs w:val="20"/>
        </w:rPr>
      </w:pPr>
    </w:p>
    <w:p w:rsidR="000575FF" w:rsidRPr="00874DC4" w:rsidRDefault="000575FF" w:rsidP="00736D15">
      <w:pPr>
        <w:keepNext/>
        <w:numPr>
          <w:ilvl w:val="0"/>
          <w:numId w:val="7"/>
        </w:numPr>
        <w:jc w:val="both"/>
        <w:rPr>
          <w:rFonts w:cs="Tahoma"/>
          <w:sz w:val="20"/>
          <w:szCs w:val="20"/>
        </w:rPr>
      </w:pPr>
      <w:r w:rsidRPr="00874DC4">
        <w:rPr>
          <w:rFonts w:cs="Tahoma"/>
          <w:sz w:val="20"/>
          <w:szCs w:val="20"/>
        </w:rPr>
        <w:t>da zastopa interese ponudnika na javnem odpiranju ponudb,</w:t>
      </w:r>
    </w:p>
    <w:p w:rsidR="000575FF" w:rsidRPr="00874DC4" w:rsidRDefault="000575FF" w:rsidP="00736D15">
      <w:pPr>
        <w:keepNext/>
        <w:numPr>
          <w:ilvl w:val="0"/>
          <w:numId w:val="7"/>
        </w:numPr>
        <w:jc w:val="both"/>
        <w:rPr>
          <w:rFonts w:cs="Tahoma"/>
          <w:sz w:val="20"/>
          <w:szCs w:val="20"/>
        </w:rPr>
      </w:pPr>
      <w:r w:rsidRPr="00874DC4">
        <w:rPr>
          <w:rFonts w:cs="Tahoma"/>
          <w:sz w:val="20"/>
          <w:szCs w:val="20"/>
        </w:rPr>
        <w:t>da aktivno sodeluje pri postopku odpiranja ponudb in poda svoje pripombe k vsebini zapisnika o odpiranju ponudb,</w:t>
      </w:r>
    </w:p>
    <w:p w:rsidR="000575FF" w:rsidRPr="00874DC4" w:rsidRDefault="000575FF" w:rsidP="00736D15">
      <w:pPr>
        <w:keepNext/>
        <w:numPr>
          <w:ilvl w:val="0"/>
          <w:numId w:val="7"/>
        </w:numPr>
        <w:jc w:val="both"/>
        <w:rPr>
          <w:rFonts w:cs="Tahoma"/>
          <w:sz w:val="20"/>
          <w:szCs w:val="20"/>
        </w:rPr>
      </w:pPr>
      <w:r w:rsidRPr="00874DC4">
        <w:rPr>
          <w:rFonts w:cs="Tahoma"/>
          <w:sz w:val="20"/>
          <w:szCs w:val="20"/>
        </w:rPr>
        <w:t xml:space="preserve">da podpiše zapisnik o javnem odpiranju ponudb za oddajo naročila št. </w:t>
      </w:r>
      <w:r w:rsidR="00E76604">
        <w:rPr>
          <w:rFonts w:cs="Tahoma"/>
          <w:sz w:val="20"/>
          <w:szCs w:val="20"/>
        </w:rPr>
        <w:t>ŽALE-14/18</w:t>
      </w:r>
      <w:r w:rsidR="00215328" w:rsidRPr="00874DC4">
        <w:rPr>
          <w:rFonts w:cs="Tahoma"/>
          <w:sz w:val="20"/>
          <w:szCs w:val="20"/>
        </w:rPr>
        <w:t xml:space="preserve"> </w:t>
      </w:r>
      <w:r w:rsidR="00E76604">
        <w:rPr>
          <w:rFonts w:cs="Tahoma"/>
          <w:sz w:val="20"/>
          <w:szCs w:val="20"/>
        </w:rPr>
        <w:t>Dobava evidenčnih ploščič</w:t>
      </w:r>
      <w:r w:rsidRPr="00874DC4">
        <w:rPr>
          <w:rFonts w:cs="Tahoma"/>
          <w:sz w:val="20"/>
          <w:szCs w:val="20"/>
        </w:rPr>
        <w:t>.</w:t>
      </w:r>
      <w:r w:rsidRPr="00874DC4" w:rsidDel="00465B79">
        <w:rPr>
          <w:rFonts w:cs="Tahoma"/>
          <w:sz w:val="20"/>
          <w:szCs w:val="20"/>
        </w:rPr>
        <w:t xml:space="preserve"> </w:t>
      </w:r>
    </w:p>
    <w:p w:rsidR="000575FF" w:rsidRPr="00874DC4" w:rsidRDefault="000575FF" w:rsidP="00736D15">
      <w:pPr>
        <w:keepNext/>
        <w:tabs>
          <w:tab w:val="left" w:pos="360"/>
        </w:tabs>
        <w:suppressAutoHyphens/>
        <w:jc w:val="both"/>
        <w:rPr>
          <w:rFonts w:cs="Tahoma"/>
          <w:sz w:val="20"/>
          <w:szCs w:val="20"/>
        </w:rPr>
      </w:pPr>
    </w:p>
    <w:p w:rsidR="000575FF" w:rsidRPr="00874DC4" w:rsidRDefault="000575FF" w:rsidP="00736D15">
      <w:pPr>
        <w:keepNext/>
        <w:jc w:val="both"/>
        <w:rPr>
          <w:rFonts w:cs="Tahoma"/>
          <w:b/>
          <w:i/>
          <w:color w:val="000000"/>
          <w:sz w:val="22"/>
          <w:szCs w:val="20"/>
          <w:u w:val="single"/>
        </w:rPr>
      </w:pPr>
    </w:p>
    <w:p w:rsidR="000575FF" w:rsidRPr="00874DC4" w:rsidRDefault="000575FF" w:rsidP="00736D15">
      <w:pPr>
        <w:keepNext/>
        <w:jc w:val="both"/>
        <w:rPr>
          <w:rFonts w:cs="Tahoma"/>
          <w:b/>
          <w:i/>
          <w:color w:val="000000"/>
          <w:sz w:val="22"/>
          <w:szCs w:val="20"/>
          <w:u w:val="single"/>
        </w:rPr>
      </w:pPr>
    </w:p>
    <w:p w:rsidR="000575FF" w:rsidRPr="00874DC4" w:rsidRDefault="000575FF" w:rsidP="00736D15">
      <w:pPr>
        <w:keepNext/>
        <w:jc w:val="both"/>
        <w:rPr>
          <w:rFonts w:cs="Tahoma"/>
          <w:b/>
          <w:i/>
          <w:color w:val="000000"/>
          <w:sz w:val="22"/>
          <w:szCs w:val="20"/>
          <w:u w:val="single"/>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0575FF" w:rsidRPr="00874DC4" w:rsidTr="00D55AB8">
        <w:trPr>
          <w:trHeight w:val="235"/>
        </w:trPr>
        <w:tc>
          <w:tcPr>
            <w:tcW w:w="3402" w:type="dxa"/>
            <w:tcBorders>
              <w:bottom w:val="single" w:sz="4" w:space="0" w:color="auto"/>
            </w:tcBorders>
          </w:tcPr>
          <w:p w:rsidR="000575FF" w:rsidRPr="00874DC4" w:rsidRDefault="000575FF" w:rsidP="00736D15">
            <w:pPr>
              <w:keepNext/>
              <w:jc w:val="both"/>
              <w:rPr>
                <w:rFonts w:cs="Tahoma"/>
                <w:snapToGrid w:val="0"/>
                <w:color w:val="000000"/>
                <w:sz w:val="20"/>
                <w:szCs w:val="20"/>
              </w:rPr>
            </w:pPr>
          </w:p>
        </w:tc>
        <w:tc>
          <w:tcPr>
            <w:tcW w:w="2977" w:type="dxa"/>
          </w:tcPr>
          <w:p w:rsidR="000575FF" w:rsidRPr="00874DC4" w:rsidRDefault="000575FF" w:rsidP="00736D15">
            <w:pPr>
              <w:keepNext/>
              <w:jc w:val="center"/>
              <w:rPr>
                <w:rFonts w:cs="Tahoma"/>
                <w:snapToGrid w:val="0"/>
                <w:color w:val="000000"/>
                <w:sz w:val="20"/>
                <w:szCs w:val="20"/>
              </w:rPr>
            </w:pPr>
          </w:p>
        </w:tc>
        <w:tc>
          <w:tcPr>
            <w:tcW w:w="3119" w:type="dxa"/>
            <w:tcBorders>
              <w:bottom w:val="single" w:sz="4" w:space="0" w:color="auto"/>
            </w:tcBorders>
          </w:tcPr>
          <w:p w:rsidR="000575FF" w:rsidRPr="00874DC4" w:rsidRDefault="000575FF" w:rsidP="00736D15">
            <w:pPr>
              <w:keepNext/>
              <w:tabs>
                <w:tab w:val="left" w:pos="567"/>
                <w:tab w:val="num" w:pos="851"/>
                <w:tab w:val="left" w:pos="993"/>
              </w:tabs>
              <w:jc w:val="both"/>
              <w:rPr>
                <w:rFonts w:cs="Tahoma"/>
                <w:snapToGrid w:val="0"/>
                <w:color w:val="000000"/>
                <w:sz w:val="20"/>
                <w:szCs w:val="20"/>
              </w:rPr>
            </w:pPr>
          </w:p>
        </w:tc>
      </w:tr>
      <w:tr w:rsidR="000575FF" w:rsidRPr="00874DC4" w:rsidTr="00D55AB8">
        <w:trPr>
          <w:trHeight w:val="235"/>
        </w:trPr>
        <w:tc>
          <w:tcPr>
            <w:tcW w:w="3402" w:type="dxa"/>
            <w:tcBorders>
              <w:top w:val="single" w:sz="4" w:space="0" w:color="auto"/>
            </w:tcBorders>
          </w:tcPr>
          <w:p w:rsidR="000575FF" w:rsidRPr="00874DC4" w:rsidRDefault="000575FF" w:rsidP="00736D15">
            <w:pPr>
              <w:keepNext/>
              <w:jc w:val="center"/>
              <w:rPr>
                <w:rFonts w:cs="Tahoma"/>
                <w:snapToGrid w:val="0"/>
                <w:color w:val="000000"/>
                <w:sz w:val="20"/>
                <w:szCs w:val="20"/>
              </w:rPr>
            </w:pPr>
            <w:r w:rsidRPr="00874DC4">
              <w:rPr>
                <w:rFonts w:cs="Tahoma"/>
                <w:snapToGrid w:val="0"/>
                <w:color w:val="000000"/>
                <w:sz w:val="20"/>
                <w:szCs w:val="20"/>
              </w:rPr>
              <w:t>(kraj, datum)</w:t>
            </w:r>
          </w:p>
        </w:tc>
        <w:tc>
          <w:tcPr>
            <w:tcW w:w="2977" w:type="dxa"/>
          </w:tcPr>
          <w:p w:rsidR="000575FF" w:rsidRPr="00874DC4" w:rsidRDefault="000575FF" w:rsidP="00736D15">
            <w:pPr>
              <w:keepNext/>
              <w:jc w:val="center"/>
              <w:rPr>
                <w:rFonts w:cs="Tahoma"/>
                <w:snapToGrid w:val="0"/>
                <w:color w:val="000000"/>
                <w:sz w:val="20"/>
                <w:szCs w:val="20"/>
              </w:rPr>
            </w:pPr>
            <w:r w:rsidRPr="00874DC4">
              <w:rPr>
                <w:rFonts w:cs="Tahoma"/>
                <w:snapToGrid w:val="0"/>
                <w:color w:val="000000"/>
                <w:sz w:val="20"/>
                <w:szCs w:val="20"/>
              </w:rPr>
              <w:t>žig</w:t>
            </w:r>
          </w:p>
        </w:tc>
        <w:tc>
          <w:tcPr>
            <w:tcW w:w="3119" w:type="dxa"/>
            <w:tcBorders>
              <w:top w:val="single" w:sz="4" w:space="0" w:color="auto"/>
            </w:tcBorders>
          </w:tcPr>
          <w:p w:rsidR="000575FF" w:rsidRPr="00874DC4" w:rsidRDefault="000575FF" w:rsidP="00736D15">
            <w:pPr>
              <w:keepNext/>
              <w:jc w:val="center"/>
              <w:rPr>
                <w:rFonts w:cs="Tahoma"/>
                <w:snapToGrid w:val="0"/>
                <w:color w:val="000000"/>
                <w:sz w:val="20"/>
                <w:szCs w:val="20"/>
              </w:rPr>
            </w:pPr>
            <w:r w:rsidRPr="00874DC4">
              <w:rPr>
                <w:rFonts w:cs="Tahoma"/>
                <w:snapToGrid w:val="0"/>
                <w:color w:val="000000"/>
                <w:sz w:val="20"/>
                <w:szCs w:val="20"/>
              </w:rPr>
              <w:t>(podpis odgovorne osebe)</w:t>
            </w:r>
          </w:p>
        </w:tc>
      </w:tr>
    </w:tbl>
    <w:p w:rsidR="000575FF" w:rsidRPr="00874DC4" w:rsidRDefault="000575FF" w:rsidP="00736D15">
      <w:pPr>
        <w:keepNext/>
        <w:jc w:val="both"/>
        <w:rPr>
          <w:rFonts w:cs="Tahoma"/>
          <w:b/>
          <w:i/>
          <w:color w:val="000000"/>
          <w:sz w:val="22"/>
          <w:szCs w:val="20"/>
          <w:u w:val="single"/>
        </w:rPr>
      </w:pPr>
    </w:p>
    <w:p w:rsidR="000575FF" w:rsidRPr="00874DC4" w:rsidRDefault="000575FF" w:rsidP="00736D15">
      <w:pPr>
        <w:keepNext/>
        <w:jc w:val="both"/>
        <w:rPr>
          <w:rFonts w:cs="Tahoma"/>
          <w:b/>
          <w:i/>
          <w:color w:val="000000"/>
          <w:sz w:val="22"/>
          <w:szCs w:val="20"/>
          <w:u w:val="single"/>
        </w:rPr>
      </w:pPr>
    </w:p>
    <w:p w:rsidR="000575FF" w:rsidRPr="00874DC4" w:rsidRDefault="000575FF" w:rsidP="00736D15">
      <w:pPr>
        <w:keepNext/>
        <w:rPr>
          <w:rFonts w:ascii="Times New Roman" w:hAnsi="Times New Roman"/>
          <w:sz w:val="20"/>
          <w:szCs w:val="20"/>
        </w:rPr>
      </w:pPr>
    </w:p>
    <w:p w:rsidR="00087C28" w:rsidRPr="00017728" w:rsidRDefault="00087C28" w:rsidP="00736D15">
      <w:pPr>
        <w:keepNext/>
        <w:rPr>
          <w:rFonts w:ascii="Times New Roman" w:hAnsi="Times New Roman"/>
          <w:sz w:val="20"/>
          <w:szCs w:val="20"/>
          <w:highlight w:val="yellow"/>
        </w:rPr>
      </w:pPr>
    </w:p>
    <w:p w:rsidR="00087C28" w:rsidRPr="00017728" w:rsidRDefault="00087C28" w:rsidP="00736D15">
      <w:pPr>
        <w:keepNext/>
        <w:rPr>
          <w:rFonts w:ascii="Times New Roman" w:hAnsi="Times New Roman"/>
          <w:sz w:val="20"/>
          <w:szCs w:val="20"/>
          <w:highlight w:val="yellow"/>
        </w:rPr>
      </w:pPr>
    </w:p>
    <w:p w:rsidR="00087C28" w:rsidRPr="00017728" w:rsidRDefault="00087C28" w:rsidP="00736D15">
      <w:pPr>
        <w:keepNext/>
        <w:rPr>
          <w:rFonts w:ascii="Times New Roman" w:hAnsi="Times New Roman"/>
          <w:sz w:val="20"/>
          <w:szCs w:val="20"/>
          <w:highlight w:val="yellow"/>
        </w:rPr>
      </w:pPr>
    </w:p>
    <w:p w:rsidR="00087C28" w:rsidRPr="00017728" w:rsidRDefault="00087C28" w:rsidP="00736D15">
      <w:pPr>
        <w:keepNext/>
        <w:rPr>
          <w:rFonts w:ascii="Times New Roman" w:hAnsi="Times New Roman"/>
          <w:sz w:val="20"/>
          <w:szCs w:val="20"/>
          <w:highlight w:val="yellow"/>
        </w:rPr>
      </w:pPr>
    </w:p>
    <w:p w:rsidR="00087C28" w:rsidRPr="00017728" w:rsidRDefault="00087C28" w:rsidP="00736D15">
      <w:pPr>
        <w:keepNext/>
        <w:rPr>
          <w:rFonts w:ascii="Times New Roman" w:hAnsi="Times New Roman"/>
          <w:sz w:val="20"/>
          <w:szCs w:val="20"/>
          <w:highlight w:val="yellow"/>
        </w:rPr>
      </w:pPr>
    </w:p>
    <w:p w:rsidR="00BE7BCC" w:rsidRPr="00017728" w:rsidRDefault="00BE7BCC" w:rsidP="00736D15">
      <w:pPr>
        <w:keepNext/>
        <w:rPr>
          <w:rFonts w:ascii="Times New Roman" w:hAnsi="Times New Roman"/>
          <w:sz w:val="20"/>
          <w:szCs w:val="20"/>
          <w:highlight w:val="yellow"/>
        </w:rPr>
      </w:pPr>
    </w:p>
    <w:p w:rsidR="00BE7BCC" w:rsidRDefault="00BE7BCC" w:rsidP="00736D15">
      <w:pPr>
        <w:keepNext/>
        <w:rPr>
          <w:rFonts w:ascii="Times New Roman" w:hAnsi="Times New Roman"/>
          <w:sz w:val="20"/>
          <w:szCs w:val="20"/>
          <w:highlight w:val="yellow"/>
        </w:rPr>
      </w:pPr>
    </w:p>
    <w:p w:rsidR="006316FF" w:rsidRPr="00017728" w:rsidRDefault="006316FF" w:rsidP="00736D15">
      <w:pPr>
        <w:keepNext/>
        <w:rPr>
          <w:rFonts w:ascii="Times New Roman" w:hAnsi="Times New Roman"/>
          <w:sz w:val="20"/>
          <w:szCs w:val="20"/>
          <w:highlight w:val="yellow"/>
        </w:rPr>
      </w:pPr>
    </w:p>
    <w:p w:rsidR="00017728" w:rsidRPr="00017728" w:rsidRDefault="00017728" w:rsidP="00736D15">
      <w:pPr>
        <w:keepNext/>
        <w:rPr>
          <w:rFonts w:ascii="Times New Roman" w:hAnsi="Times New Roman"/>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87C28" w:rsidRPr="00874DC4" w:rsidTr="00FC6C9C">
        <w:tc>
          <w:tcPr>
            <w:tcW w:w="599" w:type="dxa"/>
            <w:tcBorders>
              <w:top w:val="single" w:sz="4" w:space="0" w:color="auto"/>
              <w:bottom w:val="single" w:sz="4" w:space="0" w:color="auto"/>
              <w:right w:val="nil"/>
            </w:tcBorders>
          </w:tcPr>
          <w:p w:rsidR="00087C28" w:rsidRPr="00874DC4" w:rsidRDefault="00087C28" w:rsidP="00736D15">
            <w:pPr>
              <w:keepNext/>
              <w:jc w:val="right"/>
              <w:rPr>
                <w:rFonts w:cs="Tahoma"/>
                <w:sz w:val="20"/>
                <w:szCs w:val="20"/>
              </w:rPr>
            </w:pPr>
            <w:r w:rsidRPr="00874DC4">
              <w:rPr>
                <w:rFonts w:cs="Tahoma"/>
                <w:sz w:val="20"/>
                <w:szCs w:val="20"/>
              </w:rPr>
              <w:lastRenderedPageBreak/>
              <w:t xml:space="preserve">      </w:t>
            </w:r>
          </w:p>
        </w:tc>
        <w:tc>
          <w:tcPr>
            <w:tcW w:w="7653" w:type="dxa"/>
            <w:tcBorders>
              <w:top w:val="single" w:sz="4" w:space="0" w:color="auto"/>
              <w:left w:val="nil"/>
              <w:bottom w:val="single" w:sz="4" w:space="0" w:color="auto"/>
            </w:tcBorders>
          </w:tcPr>
          <w:p w:rsidR="00087C28" w:rsidRPr="00874DC4" w:rsidRDefault="00087C28" w:rsidP="00736D15">
            <w:pPr>
              <w:keepNext/>
              <w:rPr>
                <w:rFonts w:cs="Tahoma"/>
                <w:sz w:val="20"/>
                <w:szCs w:val="20"/>
              </w:rPr>
            </w:pPr>
            <w:r w:rsidRPr="00874DC4">
              <w:rPr>
                <w:rFonts w:cs="Tahoma"/>
                <w:sz w:val="20"/>
                <w:szCs w:val="20"/>
              </w:rPr>
              <w:t xml:space="preserve">ELEKTRONSKA KOPIJA PONUDBE </w:t>
            </w:r>
          </w:p>
        </w:tc>
        <w:tc>
          <w:tcPr>
            <w:tcW w:w="912" w:type="dxa"/>
            <w:tcBorders>
              <w:top w:val="single" w:sz="4" w:space="0" w:color="auto"/>
              <w:bottom w:val="single" w:sz="4" w:space="0" w:color="auto"/>
              <w:right w:val="nil"/>
            </w:tcBorders>
          </w:tcPr>
          <w:p w:rsidR="00087C28" w:rsidRPr="00874DC4" w:rsidRDefault="00A277B0" w:rsidP="00736D15">
            <w:pPr>
              <w:keepNext/>
              <w:jc w:val="right"/>
              <w:rPr>
                <w:rFonts w:cs="Tahoma"/>
                <w:b/>
                <w:sz w:val="20"/>
                <w:szCs w:val="20"/>
              </w:rPr>
            </w:pPr>
            <w:r w:rsidRPr="00874DC4">
              <w:rPr>
                <w:rFonts w:cs="Tahoma"/>
                <w:b/>
                <w:i/>
                <w:sz w:val="20"/>
                <w:szCs w:val="20"/>
              </w:rPr>
              <w:t>P</w:t>
            </w:r>
            <w:r w:rsidR="00087C28" w:rsidRPr="00874DC4">
              <w:rPr>
                <w:rFonts w:cs="Tahoma"/>
                <w:b/>
                <w:i/>
                <w:sz w:val="20"/>
                <w:szCs w:val="20"/>
              </w:rPr>
              <w:t xml:space="preserve">riloga </w:t>
            </w:r>
          </w:p>
        </w:tc>
        <w:tc>
          <w:tcPr>
            <w:tcW w:w="551" w:type="dxa"/>
            <w:tcBorders>
              <w:top w:val="single" w:sz="4" w:space="0" w:color="auto"/>
              <w:left w:val="nil"/>
              <w:bottom w:val="single" w:sz="4" w:space="0" w:color="auto"/>
            </w:tcBorders>
          </w:tcPr>
          <w:p w:rsidR="00087C28" w:rsidRPr="00874DC4" w:rsidRDefault="00BE7BCC" w:rsidP="00736D15">
            <w:pPr>
              <w:keepNext/>
              <w:rPr>
                <w:rFonts w:cs="Tahoma"/>
                <w:b/>
                <w:i/>
                <w:sz w:val="20"/>
                <w:szCs w:val="20"/>
              </w:rPr>
            </w:pPr>
            <w:r w:rsidRPr="00874DC4">
              <w:rPr>
                <w:rFonts w:cs="Tahoma"/>
                <w:b/>
                <w:i/>
                <w:sz w:val="20"/>
                <w:szCs w:val="20"/>
              </w:rPr>
              <w:t>10</w:t>
            </w:r>
          </w:p>
        </w:tc>
      </w:tr>
    </w:tbl>
    <w:p w:rsidR="00087C28" w:rsidRPr="00087C28" w:rsidRDefault="00087C28" w:rsidP="00736D15">
      <w:pPr>
        <w:keepNext/>
        <w:spacing w:before="120"/>
        <w:jc w:val="both"/>
        <w:rPr>
          <w:rFonts w:cs="Tahoma"/>
          <w:sz w:val="20"/>
          <w:szCs w:val="20"/>
        </w:rPr>
      </w:pPr>
      <w:r w:rsidRPr="00874DC4">
        <w:rPr>
          <w:rFonts w:cs="Tahoma"/>
          <w:sz w:val="20"/>
          <w:szCs w:val="20"/>
        </w:rPr>
        <w:t>Ponudnik priloži zgoščenko (CD) ali USB medij z elektronsko kopijo vseh ponudbenih listin v "</w:t>
      </w:r>
      <w:proofErr w:type="spellStart"/>
      <w:r w:rsidRPr="00874DC4">
        <w:rPr>
          <w:rFonts w:cs="Tahoma"/>
          <w:sz w:val="20"/>
          <w:szCs w:val="20"/>
        </w:rPr>
        <w:t>pdf</w:t>
      </w:r>
      <w:proofErr w:type="spellEnd"/>
      <w:r w:rsidRPr="00874DC4">
        <w:rPr>
          <w:rFonts w:cs="Tahoma"/>
          <w:sz w:val="20"/>
          <w:szCs w:val="20"/>
        </w:rPr>
        <w:t>" zapisu (</w:t>
      </w:r>
      <w:proofErr w:type="spellStart"/>
      <w:r w:rsidRPr="00874DC4">
        <w:rPr>
          <w:rFonts w:cs="Tahoma"/>
          <w:sz w:val="20"/>
          <w:szCs w:val="20"/>
        </w:rPr>
        <w:t>sken</w:t>
      </w:r>
      <w:proofErr w:type="spellEnd"/>
      <w:r w:rsidRPr="00874DC4">
        <w:rPr>
          <w:rFonts w:cs="Tahoma"/>
          <w:sz w:val="20"/>
          <w:szCs w:val="20"/>
        </w:rPr>
        <w:t xml:space="preserve"> celotne ponudbe z izpolnjenimi in podpisanimi ponudbenimi listinami). </w:t>
      </w:r>
    </w:p>
    <w:p w:rsidR="00087C28" w:rsidRPr="00FD4F99" w:rsidRDefault="00087C28" w:rsidP="00736D15">
      <w:pPr>
        <w:keepNext/>
        <w:rPr>
          <w:rFonts w:ascii="Times New Roman" w:hAnsi="Times New Roman"/>
          <w:sz w:val="20"/>
          <w:szCs w:val="20"/>
        </w:rPr>
      </w:pPr>
      <w:bookmarkStart w:id="31" w:name="_GoBack"/>
      <w:bookmarkEnd w:id="31"/>
    </w:p>
    <w:sectPr w:rsidR="00087C28" w:rsidRPr="00FD4F99" w:rsidSect="00A81EF4">
      <w:footerReference w:type="default" r:id="rId27"/>
      <w:footerReference w:type="first" r:id="rId28"/>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9B" w:rsidRDefault="00927C9B">
      <w:r>
        <w:separator/>
      </w:r>
    </w:p>
  </w:endnote>
  <w:endnote w:type="continuationSeparator" w:id="0">
    <w:p w:rsidR="00927C9B" w:rsidRDefault="0092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EE"/>
    <w:family w:val="auto"/>
    <w:pitch w:val="default"/>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942064111"/>
      <w:docPartObj>
        <w:docPartGallery w:val="Page Numbers (Bottom of Page)"/>
        <w:docPartUnique/>
      </w:docPartObj>
    </w:sdtPr>
    <w:sdtContent>
      <w:p w:rsidR="00927C9B" w:rsidRPr="006316FF" w:rsidRDefault="00927C9B">
        <w:pPr>
          <w:pStyle w:val="Noga"/>
          <w:jc w:val="right"/>
          <w:rPr>
            <w:rFonts w:ascii="Tahoma" w:hAnsi="Tahoma" w:cs="Tahoma"/>
            <w:sz w:val="20"/>
          </w:rPr>
        </w:pPr>
        <w:r w:rsidRPr="006316FF">
          <w:rPr>
            <w:rFonts w:ascii="Tahoma" w:hAnsi="Tahoma" w:cs="Tahoma"/>
            <w:sz w:val="20"/>
          </w:rPr>
          <w:fldChar w:fldCharType="begin"/>
        </w:r>
        <w:r w:rsidRPr="006316FF">
          <w:rPr>
            <w:rFonts w:ascii="Tahoma" w:hAnsi="Tahoma" w:cs="Tahoma"/>
            <w:sz w:val="20"/>
          </w:rPr>
          <w:instrText>PAGE   \* MERGEFORMAT</w:instrText>
        </w:r>
        <w:r w:rsidRPr="006316FF">
          <w:rPr>
            <w:rFonts w:ascii="Tahoma" w:hAnsi="Tahoma" w:cs="Tahoma"/>
            <w:sz w:val="20"/>
          </w:rPr>
          <w:fldChar w:fldCharType="separate"/>
        </w:r>
        <w:r w:rsidR="00DC3E2E">
          <w:rPr>
            <w:rFonts w:ascii="Tahoma" w:hAnsi="Tahoma" w:cs="Tahoma"/>
            <w:noProof/>
            <w:sz w:val="20"/>
          </w:rPr>
          <w:t>47</w:t>
        </w:r>
        <w:r w:rsidRPr="006316FF">
          <w:rPr>
            <w:rFonts w:ascii="Tahoma" w:hAnsi="Tahoma" w:cs="Tahoma"/>
            <w:sz w:val="20"/>
          </w:rPr>
          <w:fldChar w:fldCharType="end"/>
        </w:r>
      </w:p>
    </w:sdtContent>
  </w:sdt>
  <w:p w:rsidR="00927C9B" w:rsidRDefault="00927C9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9B" w:rsidRDefault="00927C9B" w:rsidP="005471DF">
    <w:pPr>
      <w:pStyle w:val="Noga"/>
      <w:tabs>
        <w:tab w:val="clear" w:pos="4536"/>
        <w:tab w:val="clear" w:pos="9072"/>
      </w:tabs>
      <w:ind w:right="-1134"/>
      <w:jc w:val="right"/>
    </w:pPr>
    <w:r>
      <w:rPr>
        <w:noProof/>
      </w:rPr>
      <w:drawing>
        <wp:inline distT="0" distB="0" distL="0" distR="0" wp14:anchorId="25DD1559" wp14:editId="2D88C99B">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73AB03B7" wp14:editId="02BA7D78">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9B" w:rsidRDefault="00927C9B">
      <w:r>
        <w:separator/>
      </w:r>
    </w:p>
  </w:footnote>
  <w:footnote w:type="continuationSeparator" w:id="0">
    <w:p w:rsidR="00927C9B" w:rsidRDefault="0092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nsid w:val="00000009"/>
    <w:multiLevelType w:val="singleLevel"/>
    <w:tmpl w:val="802CB8AE"/>
    <w:lvl w:ilvl="0">
      <w:start w:val="1"/>
      <w:numFmt w:val="bullet"/>
      <w:lvlText w:val=""/>
      <w:lvlJc w:val="left"/>
      <w:pPr>
        <w:ind w:left="720" w:hanging="360"/>
      </w:pPr>
      <w:rPr>
        <w:rFonts w:ascii="Symbol" w:hAnsi="Symbol" w:hint="default"/>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nsid w:val="06855016"/>
    <w:multiLevelType w:val="hybridMultilevel"/>
    <w:tmpl w:val="D982EF2A"/>
    <w:lvl w:ilvl="0" w:tplc="0424000F">
      <w:start w:val="1"/>
      <w:numFmt w:val="decimal"/>
      <w:lvlText w:val="%1."/>
      <w:lvlJc w:val="left"/>
      <w:pPr>
        <w:ind w:left="970" w:hanging="360"/>
      </w:pPr>
      <w:rPr>
        <w:rFonts w:cs="Times New Roman"/>
      </w:rPr>
    </w:lvl>
    <w:lvl w:ilvl="1" w:tplc="1E121D20">
      <w:start w:val="1"/>
      <w:numFmt w:val="decimal"/>
      <w:lvlText w:val="%2."/>
      <w:lvlJc w:val="left"/>
      <w:pPr>
        <w:tabs>
          <w:tab w:val="num" w:pos="1440"/>
        </w:tabs>
        <w:ind w:left="1440" w:hanging="360"/>
      </w:pPr>
      <w:rPr>
        <w:rFonts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06966089"/>
    <w:multiLevelType w:val="hybridMultilevel"/>
    <w:tmpl w:val="5412CD64"/>
    <w:lvl w:ilvl="0" w:tplc="1E121D20">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CFD2BD1"/>
    <w:multiLevelType w:val="hybridMultilevel"/>
    <w:tmpl w:val="78F244C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3">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4">
    <w:nsid w:val="4F801AD8"/>
    <w:multiLevelType w:val="singleLevel"/>
    <w:tmpl w:val="0424000F"/>
    <w:lvl w:ilvl="0">
      <w:start w:val="1"/>
      <w:numFmt w:val="decimal"/>
      <w:lvlText w:val="%1."/>
      <w:lvlJc w:val="left"/>
      <w:pPr>
        <w:ind w:left="720" w:hanging="360"/>
      </w:pPr>
      <w:rPr>
        <w:rFonts w:hint="default"/>
      </w:rPr>
    </w:lvl>
  </w:abstractNum>
  <w:abstractNum w:abstractNumId="25">
    <w:nsid w:val="533D0E73"/>
    <w:multiLevelType w:val="hybridMultilevel"/>
    <w:tmpl w:val="9D38DE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87077B0"/>
    <w:multiLevelType w:val="hybridMultilevel"/>
    <w:tmpl w:val="D2385FF8"/>
    <w:lvl w:ilvl="0" w:tplc="39D28716">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2">
    <w:nsid w:val="71E351C7"/>
    <w:multiLevelType w:val="hybridMultilevel"/>
    <w:tmpl w:val="B854FF4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9"/>
  </w:num>
  <w:num w:numId="2">
    <w:abstractNumId w:val="9"/>
  </w:num>
  <w:num w:numId="3">
    <w:abstractNumId w:val="10"/>
  </w:num>
  <w:num w:numId="4">
    <w:abstractNumId w:val="22"/>
  </w:num>
  <w:num w:numId="5">
    <w:abstractNumId w:val="13"/>
  </w:num>
  <w:num w:numId="6">
    <w:abstractNumId w:val="12"/>
  </w:num>
  <w:num w:numId="7">
    <w:abstractNumId w:val="16"/>
  </w:num>
  <w:num w:numId="8">
    <w:abstractNumId w:val="15"/>
  </w:num>
  <w:num w:numId="9">
    <w:abstractNumId w:val="0"/>
  </w:num>
  <w:num w:numId="10">
    <w:abstractNumId w:val="11"/>
  </w:num>
  <w:num w:numId="11">
    <w:abstractNumId w:val="1"/>
  </w:num>
  <w:num w:numId="12">
    <w:abstractNumId w:val="21"/>
  </w:num>
  <w:num w:numId="13">
    <w:abstractNumId w:val="8"/>
  </w:num>
  <w:num w:numId="14">
    <w:abstractNumId w:val="2"/>
  </w:num>
  <w:num w:numId="15">
    <w:abstractNumId w:val="18"/>
  </w:num>
  <w:num w:numId="16">
    <w:abstractNumId w:val="7"/>
  </w:num>
  <w:num w:numId="17">
    <w:abstractNumId w:val="26"/>
  </w:num>
  <w:num w:numId="18">
    <w:abstractNumId w:val="24"/>
  </w:num>
  <w:num w:numId="19">
    <w:abstractNumId w:val="31"/>
  </w:num>
  <w:num w:numId="20">
    <w:abstractNumId w:val="23"/>
  </w:num>
  <w:num w:numId="21">
    <w:abstractNumId w:val="30"/>
  </w:num>
  <w:num w:numId="22">
    <w:abstractNumId w:val="29"/>
  </w:num>
  <w:num w:numId="23">
    <w:abstractNumId w:val="14"/>
  </w:num>
  <w:num w:numId="24">
    <w:abstractNumId w:val="28"/>
  </w:num>
  <w:num w:numId="25">
    <w:abstractNumId w:val="27"/>
  </w:num>
  <w:num w:numId="26">
    <w:abstractNumId w:val="5"/>
  </w:num>
  <w:num w:numId="27">
    <w:abstractNumId w:val="25"/>
  </w:num>
  <w:num w:numId="28">
    <w:abstractNumId w:val="6"/>
  </w:num>
  <w:num w:numId="29">
    <w:abstractNumId w:val="4"/>
  </w:num>
  <w:num w:numId="30">
    <w:abstractNumId w:val="32"/>
  </w:num>
  <w:num w:numId="31">
    <w:abstractNumId w:val="20"/>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B"/>
    <w:rsid w:val="000016F9"/>
    <w:rsid w:val="00007085"/>
    <w:rsid w:val="0001018C"/>
    <w:rsid w:val="000106EA"/>
    <w:rsid w:val="00011086"/>
    <w:rsid w:val="00015071"/>
    <w:rsid w:val="00017728"/>
    <w:rsid w:val="00020729"/>
    <w:rsid w:val="000220A9"/>
    <w:rsid w:val="00023CE8"/>
    <w:rsid w:val="000274B5"/>
    <w:rsid w:val="000312AA"/>
    <w:rsid w:val="0004077A"/>
    <w:rsid w:val="00046294"/>
    <w:rsid w:val="0004661F"/>
    <w:rsid w:val="00047189"/>
    <w:rsid w:val="00052E02"/>
    <w:rsid w:val="00055F99"/>
    <w:rsid w:val="000575FF"/>
    <w:rsid w:val="00064645"/>
    <w:rsid w:val="000657E1"/>
    <w:rsid w:val="0006674B"/>
    <w:rsid w:val="00072E47"/>
    <w:rsid w:val="0007456A"/>
    <w:rsid w:val="000769AE"/>
    <w:rsid w:val="0008103A"/>
    <w:rsid w:val="00082EDE"/>
    <w:rsid w:val="00083A53"/>
    <w:rsid w:val="00085704"/>
    <w:rsid w:val="00085CDD"/>
    <w:rsid w:val="00086458"/>
    <w:rsid w:val="00087B4A"/>
    <w:rsid w:val="00087C28"/>
    <w:rsid w:val="00093249"/>
    <w:rsid w:val="000A4D00"/>
    <w:rsid w:val="000A5AFF"/>
    <w:rsid w:val="000B08D9"/>
    <w:rsid w:val="000B74C7"/>
    <w:rsid w:val="000B7D64"/>
    <w:rsid w:val="000C12DA"/>
    <w:rsid w:val="000C4020"/>
    <w:rsid w:val="000D1934"/>
    <w:rsid w:val="000D313E"/>
    <w:rsid w:val="000D5C3A"/>
    <w:rsid w:val="000E1133"/>
    <w:rsid w:val="000E2A00"/>
    <w:rsid w:val="000F0C33"/>
    <w:rsid w:val="000F6F17"/>
    <w:rsid w:val="000F7672"/>
    <w:rsid w:val="00103A47"/>
    <w:rsid w:val="00104564"/>
    <w:rsid w:val="0010581A"/>
    <w:rsid w:val="001105A6"/>
    <w:rsid w:val="00112288"/>
    <w:rsid w:val="00112639"/>
    <w:rsid w:val="00112B38"/>
    <w:rsid w:val="00113823"/>
    <w:rsid w:val="0011419B"/>
    <w:rsid w:val="00114B6E"/>
    <w:rsid w:val="001151DD"/>
    <w:rsid w:val="00115D7D"/>
    <w:rsid w:val="00122FEF"/>
    <w:rsid w:val="001241C9"/>
    <w:rsid w:val="001258EF"/>
    <w:rsid w:val="0013117D"/>
    <w:rsid w:val="00133512"/>
    <w:rsid w:val="00134D15"/>
    <w:rsid w:val="00145A8F"/>
    <w:rsid w:val="00146FE5"/>
    <w:rsid w:val="0015109B"/>
    <w:rsid w:val="0015127E"/>
    <w:rsid w:val="00152609"/>
    <w:rsid w:val="0016003D"/>
    <w:rsid w:val="0016075A"/>
    <w:rsid w:val="001612D4"/>
    <w:rsid w:val="0016259C"/>
    <w:rsid w:val="00164E27"/>
    <w:rsid w:val="001674C9"/>
    <w:rsid w:val="00167CF5"/>
    <w:rsid w:val="00172ABB"/>
    <w:rsid w:val="0017474A"/>
    <w:rsid w:val="0018017E"/>
    <w:rsid w:val="00181592"/>
    <w:rsid w:val="001815D7"/>
    <w:rsid w:val="00181B0A"/>
    <w:rsid w:val="00185C36"/>
    <w:rsid w:val="00187855"/>
    <w:rsid w:val="00187FCC"/>
    <w:rsid w:val="00194057"/>
    <w:rsid w:val="001A2342"/>
    <w:rsid w:val="001A2BBF"/>
    <w:rsid w:val="001A5CEA"/>
    <w:rsid w:val="001A6887"/>
    <w:rsid w:val="001A6E9D"/>
    <w:rsid w:val="001A75E2"/>
    <w:rsid w:val="001A77EE"/>
    <w:rsid w:val="001B185F"/>
    <w:rsid w:val="001B1C73"/>
    <w:rsid w:val="001B23BF"/>
    <w:rsid w:val="001B252A"/>
    <w:rsid w:val="001B7025"/>
    <w:rsid w:val="001B7CE5"/>
    <w:rsid w:val="001B7D4A"/>
    <w:rsid w:val="001C53E0"/>
    <w:rsid w:val="001C7D29"/>
    <w:rsid w:val="001D2641"/>
    <w:rsid w:val="001D6BE1"/>
    <w:rsid w:val="001E05D8"/>
    <w:rsid w:val="001E0D6A"/>
    <w:rsid w:val="001E11D0"/>
    <w:rsid w:val="001E2146"/>
    <w:rsid w:val="001E5666"/>
    <w:rsid w:val="001F1533"/>
    <w:rsid w:val="001F2F55"/>
    <w:rsid w:val="001F331F"/>
    <w:rsid w:val="001F411E"/>
    <w:rsid w:val="00201EFB"/>
    <w:rsid w:val="0020237A"/>
    <w:rsid w:val="00203F51"/>
    <w:rsid w:val="002051C5"/>
    <w:rsid w:val="00205F75"/>
    <w:rsid w:val="002113C6"/>
    <w:rsid w:val="0021356D"/>
    <w:rsid w:val="00215328"/>
    <w:rsid w:val="00216988"/>
    <w:rsid w:val="00217598"/>
    <w:rsid w:val="00221222"/>
    <w:rsid w:val="00221511"/>
    <w:rsid w:val="00221A63"/>
    <w:rsid w:val="00222AD5"/>
    <w:rsid w:val="0022542A"/>
    <w:rsid w:val="0022599E"/>
    <w:rsid w:val="002269E5"/>
    <w:rsid w:val="00227211"/>
    <w:rsid w:val="00232899"/>
    <w:rsid w:val="002405A6"/>
    <w:rsid w:val="00241D3D"/>
    <w:rsid w:val="002437DA"/>
    <w:rsid w:val="002479F2"/>
    <w:rsid w:val="0025263F"/>
    <w:rsid w:val="002528A7"/>
    <w:rsid w:val="00253BEC"/>
    <w:rsid w:val="00256B41"/>
    <w:rsid w:val="00257C58"/>
    <w:rsid w:val="0026109C"/>
    <w:rsid w:val="002654A8"/>
    <w:rsid w:val="00270FA2"/>
    <w:rsid w:val="00276AA9"/>
    <w:rsid w:val="00277594"/>
    <w:rsid w:val="00281958"/>
    <w:rsid w:val="002917B6"/>
    <w:rsid w:val="002947B6"/>
    <w:rsid w:val="00294989"/>
    <w:rsid w:val="002A4801"/>
    <w:rsid w:val="002B2DA4"/>
    <w:rsid w:val="002B3C1B"/>
    <w:rsid w:val="002B46EA"/>
    <w:rsid w:val="002B56AF"/>
    <w:rsid w:val="002B5BBE"/>
    <w:rsid w:val="002B63BD"/>
    <w:rsid w:val="002C1FEC"/>
    <w:rsid w:val="002C3899"/>
    <w:rsid w:val="002C5D91"/>
    <w:rsid w:val="002C753C"/>
    <w:rsid w:val="002D450B"/>
    <w:rsid w:val="002D492E"/>
    <w:rsid w:val="002E0FCB"/>
    <w:rsid w:val="002E4B13"/>
    <w:rsid w:val="002E5B8E"/>
    <w:rsid w:val="002F179E"/>
    <w:rsid w:val="002F791D"/>
    <w:rsid w:val="003004FF"/>
    <w:rsid w:val="0030156A"/>
    <w:rsid w:val="0031064C"/>
    <w:rsid w:val="00314024"/>
    <w:rsid w:val="00314C79"/>
    <w:rsid w:val="00317656"/>
    <w:rsid w:val="0032191B"/>
    <w:rsid w:val="00326376"/>
    <w:rsid w:val="00327DCC"/>
    <w:rsid w:val="00334330"/>
    <w:rsid w:val="003350C2"/>
    <w:rsid w:val="00335790"/>
    <w:rsid w:val="00337295"/>
    <w:rsid w:val="00340A26"/>
    <w:rsid w:val="0034428B"/>
    <w:rsid w:val="00350D10"/>
    <w:rsid w:val="003526AB"/>
    <w:rsid w:val="003545B7"/>
    <w:rsid w:val="003574E4"/>
    <w:rsid w:val="0036638C"/>
    <w:rsid w:val="00371EDA"/>
    <w:rsid w:val="00372176"/>
    <w:rsid w:val="00374A83"/>
    <w:rsid w:val="00375BF2"/>
    <w:rsid w:val="00376E51"/>
    <w:rsid w:val="00377B4B"/>
    <w:rsid w:val="00384875"/>
    <w:rsid w:val="00385407"/>
    <w:rsid w:val="00386BE7"/>
    <w:rsid w:val="0039112E"/>
    <w:rsid w:val="00392CD1"/>
    <w:rsid w:val="003961CB"/>
    <w:rsid w:val="003A1B2B"/>
    <w:rsid w:val="003A2263"/>
    <w:rsid w:val="003A3DF6"/>
    <w:rsid w:val="003A4ED0"/>
    <w:rsid w:val="003A527A"/>
    <w:rsid w:val="003B4BA3"/>
    <w:rsid w:val="003B61C9"/>
    <w:rsid w:val="003B7C9B"/>
    <w:rsid w:val="003C18DD"/>
    <w:rsid w:val="003C1F33"/>
    <w:rsid w:val="003C2905"/>
    <w:rsid w:val="003C2E95"/>
    <w:rsid w:val="003E159D"/>
    <w:rsid w:val="003E31B3"/>
    <w:rsid w:val="003F09BA"/>
    <w:rsid w:val="00400FDC"/>
    <w:rsid w:val="0040522E"/>
    <w:rsid w:val="00412B67"/>
    <w:rsid w:val="00412DD2"/>
    <w:rsid w:val="0041353A"/>
    <w:rsid w:val="004224F5"/>
    <w:rsid w:val="00423D16"/>
    <w:rsid w:val="004246AD"/>
    <w:rsid w:val="00424B96"/>
    <w:rsid w:val="00425FF0"/>
    <w:rsid w:val="00431B95"/>
    <w:rsid w:val="00433217"/>
    <w:rsid w:val="00435EA4"/>
    <w:rsid w:val="00443224"/>
    <w:rsid w:val="00447277"/>
    <w:rsid w:val="004530C4"/>
    <w:rsid w:val="004544D4"/>
    <w:rsid w:val="004550FE"/>
    <w:rsid w:val="004607BC"/>
    <w:rsid w:val="00465B21"/>
    <w:rsid w:val="0046716F"/>
    <w:rsid w:val="00471620"/>
    <w:rsid w:val="004741EA"/>
    <w:rsid w:val="00474618"/>
    <w:rsid w:val="00474AC6"/>
    <w:rsid w:val="00474E8D"/>
    <w:rsid w:val="00476412"/>
    <w:rsid w:val="0047710B"/>
    <w:rsid w:val="00477948"/>
    <w:rsid w:val="00482323"/>
    <w:rsid w:val="0048672B"/>
    <w:rsid w:val="004868B9"/>
    <w:rsid w:val="00487EBC"/>
    <w:rsid w:val="00493733"/>
    <w:rsid w:val="004A2B28"/>
    <w:rsid w:val="004A7FB4"/>
    <w:rsid w:val="004C063F"/>
    <w:rsid w:val="004D5284"/>
    <w:rsid w:val="004D6C1D"/>
    <w:rsid w:val="004D6C24"/>
    <w:rsid w:val="004E3843"/>
    <w:rsid w:val="004E78C8"/>
    <w:rsid w:val="004E7D84"/>
    <w:rsid w:val="004F1382"/>
    <w:rsid w:val="004F194F"/>
    <w:rsid w:val="004F2C73"/>
    <w:rsid w:val="004F5AB8"/>
    <w:rsid w:val="004F607D"/>
    <w:rsid w:val="004F7CA3"/>
    <w:rsid w:val="005018DE"/>
    <w:rsid w:val="005030FE"/>
    <w:rsid w:val="00504E8D"/>
    <w:rsid w:val="005062F5"/>
    <w:rsid w:val="00512BB5"/>
    <w:rsid w:val="0051618E"/>
    <w:rsid w:val="0051649C"/>
    <w:rsid w:val="00517AF6"/>
    <w:rsid w:val="00517C26"/>
    <w:rsid w:val="00520D39"/>
    <w:rsid w:val="00521F0D"/>
    <w:rsid w:val="00525CA1"/>
    <w:rsid w:val="00527D32"/>
    <w:rsid w:val="00527FE3"/>
    <w:rsid w:val="005314A7"/>
    <w:rsid w:val="00531FA4"/>
    <w:rsid w:val="00533A47"/>
    <w:rsid w:val="00536D44"/>
    <w:rsid w:val="00540BA2"/>
    <w:rsid w:val="005419AA"/>
    <w:rsid w:val="005423AD"/>
    <w:rsid w:val="0054383A"/>
    <w:rsid w:val="005471DF"/>
    <w:rsid w:val="00551FC8"/>
    <w:rsid w:val="0056025F"/>
    <w:rsid w:val="005612A4"/>
    <w:rsid w:val="0056351E"/>
    <w:rsid w:val="00563AA6"/>
    <w:rsid w:val="005642D5"/>
    <w:rsid w:val="00566636"/>
    <w:rsid w:val="005675C2"/>
    <w:rsid w:val="005743DA"/>
    <w:rsid w:val="0057660E"/>
    <w:rsid w:val="00584C39"/>
    <w:rsid w:val="00584F54"/>
    <w:rsid w:val="005941BE"/>
    <w:rsid w:val="00595556"/>
    <w:rsid w:val="0059610B"/>
    <w:rsid w:val="00597F3A"/>
    <w:rsid w:val="005A10E9"/>
    <w:rsid w:val="005A2005"/>
    <w:rsid w:val="005A2B1D"/>
    <w:rsid w:val="005A6C8B"/>
    <w:rsid w:val="005B0817"/>
    <w:rsid w:val="005B32B7"/>
    <w:rsid w:val="005B3A4A"/>
    <w:rsid w:val="005B3ED2"/>
    <w:rsid w:val="005B40DA"/>
    <w:rsid w:val="005B5911"/>
    <w:rsid w:val="005B6379"/>
    <w:rsid w:val="005B723C"/>
    <w:rsid w:val="005C138A"/>
    <w:rsid w:val="005C1564"/>
    <w:rsid w:val="005C177B"/>
    <w:rsid w:val="005C624A"/>
    <w:rsid w:val="005C73FB"/>
    <w:rsid w:val="005D1943"/>
    <w:rsid w:val="005D28DE"/>
    <w:rsid w:val="005D6410"/>
    <w:rsid w:val="005E4911"/>
    <w:rsid w:val="005E49B9"/>
    <w:rsid w:val="005E648F"/>
    <w:rsid w:val="005F1EA2"/>
    <w:rsid w:val="005F3660"/>
    <w:rsid w:val="005F61CE"/>
    <w:rsid w:val="005F69A9"/>
    <w:rsid w:val="00600E8A"/>
    <w:rsid w:val="00604B4E"/>
    <w:rsid w:val="0060581C"/>
    <w:rsid w:val="006061D5"/>
    <w:rsid w:val="006128FF"/>
    <w:rsid w:val="0061528A"/>
    <w:rsid w:val="006214CD"/>
    <w:rsid w:val="0062254C"/>
    <w:rsid w:val="00623340"/>
    <w:rsid w:val="00623596"/>
    <w:rsid w:val="006265EC"/>
    <w:rsid w:val="006316FF"/>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9550F"/>
    <w:rsid w:val="00697EEA"/>
    <w:rsid w:val="006A0A6D"/>
    <w:rsid w:val="006A0B8F"/>
    <w:rsid w:val="006A5856"/>
    <w:rsid w:val="006A76E6"/>
    <w:rsid w:val="006A7EAC"/>
    <w:rsid w:val="006B0A7B"/>
    <w:rsid w:val="006C03EF"/>
    <w:rsid w:val="006C1D80"/>
    <w:rsid w:val="006C2EE9"/>
    <w:rsid w:val="006C5927"/>
    <w:rsid w:val="006D3120"/>
    <w:rsid w:val="006E4665"/>
    <w:rsid w:val="006E5CEF"/>
    <w:rsid w:val="006E603B"/>
    <w:rsid w:val="006E61C0"/>
    <w:rsid w:val="006E6A6D"/>
    <w:rsid w:val="006E6AC1"/>
    <w:rsid w:val="006F0549"/>
    <w:rsid w:val="006F2E86"/>
    <w:rsid w:val="00707BA7"/>
    <w:rsid w:val="00707C82"/>
    <w:rsid w:val="007147CF"/>
    <w:rsid w:val="00716AC4"/>
    <w:rsid w:val="00720370"/>
    <w:rsid w:val="00731393"/>
    <w:rsid w:val="007323B0"/>
    <w:rsid w:val="00732656"/>
    <w:rsid w:val="00736D15"/>
    <w:rsid w:val="00746166"/>
    <w:rsid w:val="00757068"/>
    <w:rsid w:val="00761512"/>
    <w:rsid w:val="00761F21"/>
    <w:rsid w:val="00762631"/>
    <w:rsid w:val="0076367D"/>
    <w:rsid w:val="0076377F"/>
    <w:rsid w:val="00765180"/>
    <w:rsid w:val="0077054B"/>
    <w:rsid w:val="00775989"/>
    <w:rsid w:val="00775F25"/>
    <w:rsid w:val="00776191"/>
    <w:rsid w:val="0078179F"/>
    <w:rsid w:val="007850B4"/>
    <w:rsid w:val="00787C13"/>
    <w:rsid w:val="00787F72"/>
    <w:rsid w:val="00790DF1"/>
    <w:rsid w:val="00792C16"/>
    <w:rsid w:val="00796070"/>
    <w:rsid w:val="007975E7"/>
    <w:rsid w:val="007A0E81"/>
    <w:rsid w:val="007A2809"/>
    <w:rsid w:val="007B160A"/>
    <w:rsid w:val="007B2D79"/>
    <w:rsid w:val="007B3344"/>
    <w:rsid w:val="007B51E8"/>
    <w:rsid w:val="007C484E"/>
    <w:rsid w:val="007C6ED9"/>
    <w:rsid w:val="007D5B47"/>
    <w:rsid w:val="007D5DBF"/>
    <w:rsid w:val="007D614F"/>
    <w:rsid w:val="007E19CA"/>
    <w:rsid w:val="007E4B5D"/>
    <w:rsid w:val="007E5543"/>
    <w:rsid w:val="007F46AA"/>
    <w:rsid w:val="00801356"/>
    <w:rsid w:val="008032E5"/>
    <w:rsid w:val="00803D7E"/>
    <w:rsid w:val="008064B0"/>
    <w:rsid w:val="00807093"/>
    <w:rsid w:val="00807EF9"/>
    <w:rsid w:val="00810106"/>
    <w:rsid w:val="008137C9"/>
    <w:rsid w:val="00817778"/>
    <w:rsid w:val="00817D77"/>
    <w:rsid w:val="008262BF"/>
    <w:rsid w:val="008330FB"/>
    <w:rsid w:val="00840BBA"/>
    <w:rsid w:val="00843C25"/>
    <w:rsid w:val="0085426E"/>
    <w:rsid w:val="00857FC3"/>
    <w:rsid w:val="00860B5D"/>
    <w:rsid w:val="00861387"/>
    <w:rsid w:val="00862CAC"/>
    <w:rsid w:val="00863AA8"/>
    <w:rsid w:val="00867923"/>
    <w:rsid w:val="00867D45"/>
    <w:rsid w:val="00871CBA"/>
    <w:rsid w:val="00874DC4"/>
    <w:rsid w:val="00875373"/>
    <w:rsid w:val="00876A87"/>
    <w:rsid w:val="008770B7"/>
    <w:rsid w:val="00877C9C"/>
    <w:rsid w:val="0088017D"/>
    <w:rsid w:val="008812F0"/>
    <w:rsid w:val="008828E1"/>
    <w:rsid w:val="00892B20"/>
    <w:rsid w:val="00895D59"/>
    <w:rsid w:val="0089782F"/>
    <w:rsid w:val="008A1E84"/>
    <w:rsid w:val="008A2E40"/>
    <w:rsid w:val="008A4ED5"/>
    <w:rsid w:val="008A6004"/>
    <w:rsid w:val="008A62D3"/>
    <w:rsid w:val="008B5802"/>
    <w:rsid w:val="008C0117"/>
    <w:rsid w:val="008C16E0"/>
    <w:rsid w:val="008C2AA3"/>
    <w:rsid w:val="008D4630"/>
    <w:rsid w:val="008D62F1"/>
    <w:rsid w:val="008D7D61"/>
    <w:rsid w:val="008D7ECD"/>
    <w:rsid w:val="008E6231"/>
    <w:rsid w:val="008E7813"/>
    <w:rsid w:val="008F19AC"/>
    <w:rsid w:val="008F4BD5"/>
    <w:rsid w:val="008F6395"/>
    <w:rsid w:val="00900308"/>
    <w:rsid w:val="00903366"/>
    <w:rsid w:val="00904F10"/>
    <w:rsid w:val="00907201"/>
    <w:rsid w:val="0091648E"/>
    <w:rsid w:val="00921BD7"/>
    <w:rsid w:val="009239B4"/>
    <w:rsid w:val="00923C01"/>
    <w:rsid w:val="0092586E"/>
    <w:rsid w:val="00927983"/>
    <w:rsid w:val="00927C9B"/>
    <w:rsid w:val="009315D8"/>
    <w:rsid w:val="009324F5"/>
    <w:rsid w:val="00935807"/>
    <w:rsid w:val="009362F1"/>
    <w:rsid w:val="0093753C"/>
    <w:rsid w:val="00950E8A"/>
    <w:rsid w:val="00952607"/>
    <w:rsid w:val="00952B0A"/>
    <w:rsid w:val="00953813"/>
    <w:rsid w:val="0095554A"/>
    <w:rsid w:val="009556E0"/>
    <w:rsid w:val="00960FF6"/>
    <w:rsid w:val="00963F69"/>
    <w:rsid w:val="0096544A"/>
    <w:rsid w:val="00975887"/>
    <w:rsid w:val="009765D2"/>
    <w:rsid w:val="0098333E"/>
    <w:rsid w:val="00984C1E"/>
    <w:rsid w:val="00984D27"/>
    <w:rsid w:val="00991561"/>
    <w:rsid w:val="00991A5B"/>
    <w:rsid w:val="00993247"/>
    <w:rsid w:val="009966DD"/>
    <w:rsid w:val="00996D9E"/>
    <w:rsid w:val="009A0A59"/>
    <w:rsid w:val="009A2E11"/>
    <w:rsid w:val="009A4457"/>
    <w:rsid w:val="009A4A88"/>
    <w:rsid w:val="009B0B9E"/>
    <w:rsid w:val="009B1A32"/>
    <w:rsid w:val="009B1E4C"/>
    <w:rsid w:val="009B5900"/>
    <w:rsid w:val="009C06B1"/>
    <w:rsid w:val="009C10C7"/>
    <w:rsid w:val="009C6E1E"/>
    <w:rsid w:val="009D15DF"/>
    <w:rsid w:val="009D1D61"/>
    <w:rsid w:val="009D34EF"/>
    <w:rsid w:val="009D4214"/>
    <w:rsid w:val="009D4318"/>
    <w:rsid w:val="009D4B64"/>
    <w:rsid w:val="009E0172"/>
    <w:rsid w:val="009E0478"/>
    <w:rsid w:val="009E1DF4"/>
    <w:rsid w:val="009E2483"/>
    <w:rsid w:val="009E2F26"/>
    <w:rsid w:val="009E4809"/>
    <w:rsid w:val="009F0CBE"/>
    <w:rsid w:val="009F3992"/>
    <w:rsid w:val="009F429F"/>
    <w:rsid w:val="009F4EE1"/>
    <w:rsid w:val="00A00C7C"/>
    <w:rsid w:val="00A01EF6"/>
    <w:rsid w:val="00A02BE1"/>
    <w:rsid w:val="00A031D6"/>
    <w:rsid w:val="00A047C2"/>
    <w:rsid w:val="00A0554A"/>
    <w:rsid w:val="00A06223"/>
    <w:rsid w:val="00A1788B"/>
    <w:rsid w:val="00A20792"/>
    <w:rsid w:val="00A2224E"/>
    <w:rsid w:val="00A24037"/>
    <w:rsid w:val="00A277B0"/>
    <w:rsid w:val="00A31253"/>
    <w:rsid w:val="00A31575"/>
    <w:rsid w:val="00A337D5"/>
    <w:rsid w:val="00A40563"/>
    <w:rsid w:val="00A41C53"/>
    <w:rsid w:val="00A440FE"/>
    <w:rsid w:val="00A44349"/>
    <w:rsid w:val="00A455CE"/>
    <w:rsid w:val="00A50F10"/>
    <w:rsid w:val="00A529A4"/>
    <w:rsid w:val="00A536E6"/>
    <w:rsid w:val="00A67AAD"/>
    <w:rsid w:val="00A70FBA"/>
    <w:rsid w:val="00A72309"/>
    <w:rsid w:val="00A7351F"/>
    <w:rsid w:val="00A7416B"/>
    <w:rsid w:val="00A77F85"/>
    <w:rsid w:val="00A81EF4"/>
    <w:rsid w:val="00A84F9B"/>
    <w:rsid w:val="00A8696B"/>
    <w:rsid w:val="00A874BD"/>
    <w:rsid w:val="00A90A59"/>
    <w:rsid w:val="00A94160"/>
    <w:rsid w:val="00A94B0B"/>
    <w:rsid w:val="00A95009"/>
    <w:rsid w:val="00AA3FD1"/>
    <w:rsid w:val="00AA4CEF"/>
    <w:rsid w:val="00AB2C09"/>
    <w:rsid w:val="00AB325E"/>
    <w:rsid w:val="00AB6D87"/>
    <w:rsid w:val="00AC09EC"/>
    <w:rsid w:val="00AC1A56"/>
    <w:rsid w:val="00AC2487"/>
    <w:rsid w:val="00AC3212"/>
    <w:rsid w:val="00AC599F"/>
    <w:rsid w:val="00AC5CD6"/>
    <w:rsid w:val="00AC67A5"/>
    <w:rsid w:val="00AC6A59"/>
    <w:rsid w:val="00AD064B"/>
    <w:rsid w:val="00AD3A9B"/>
    <w:rsid w:val="00AD3B4F"/>
    <w:rsid w:val="00AD3EBD"/>
    <w:rsid w:val="00AE0EB1"/>
    <w:rsid w:val="00AE26B4"/>
    <w:rsid w:val="00AE3972"/>
    <w:rsid w:val="00AE5FA1"/>
    <w:rsid w:val="00AE6ED5"/>
    <w:rsid w:val="00AE7569"/>
    <w:rsid w:val="00AF3A59"/>
    <w:rsid w:val="00B0206E"/>
    <w:rsid w:val="00B025A2"/>
    <w:rsid w:val="00B06178"/>
    <w:rsid w:val="00B0625F"/>
    <w:rsid w:val="00B15267"/>
    <w:rsid w:val="00B22705"/>
    <w:rsid w:val="00B23CD8"/>
    <w:rsid w:val="00B31C4E"/>
    <w:rsid w:val="00B34E3D"/>
    <w:rsid w:val="00B350F9"/>
    <w:rsid w:val="00B35D62"/>
    <w:rsid w:val="00B36CDB"/>
    <w:rsid w:val="00B377E4"/>
    <w:rsid w:val="00B37D0C"/>
    <w:rsid w:val="00B40135"/>
    <w:rsid w:val="00B42B77"/>
    <w:rsid w:val="00B43B3B"/>
    <w:rsid w:val="00B47326"/>
    <w:rsid w:val="00B527E9"/>
    <w:rsid w:val="00B53942"/>
    <w:rsid w:val="00B54EB8"/>
    <w:rsid w:val="00B61BE5"/>
    <w:rsid w:val="00B650B8"/>
    <w:rsid w:val="00B65B20"/>
    <w:rsid w:val="00B67B81"/>
    <w:rsid w:val="00B70AF9"/>
    <w:rsid w:val="00B71D80"/>
    <w:rsid w:val="00B736B2"/>
    <w:rsid w:val="00B7430C"/>
    <w:rsid w:val="00B77C93"/>
    <w:rsid w:val="00B82898"/>
    <w:rsid w:val="00B86D37"/>
    <w:rsid w:val="00B94302"/>
    <w:rsid w:val="00BA1CA3"/>
    <w:rsid w:val="00BA3D29"/>
    <w:rsid w:val="00BA42E4"/>
    <w:rsid w:val="00BB26E0"/>
    <w:rsid w:val="00BB6332"/>
    <w:rsid w:val="00BB66C9"/>
    <w:rsid w:val="00BC58E7"/>
    <w:rsid w:val="00BD009C"/>
    <w:rsid w:val="00BD0B18"/>
    <w:rsid w:val="00BD617C"/>
    <w:rsid w:val="00BD69D5"/>
    <w:rsid w:val="00BE041A"/>
    <w:rsid w:val="00BE1C50"/>
    <w:rsid w:val="00BE538A"/>
    <w:rsid w:val="00BE5F14"/>
    <w:rsid w:val="00BE7BCC"/>
    <w:rsid w:val="00BF03EE"/>
    <w:rsid w:val="00BF363B"/>
    <w:rsid w:val="00BF45A4"/>
    <w:rsid w:val="00BF46DF"/>
    <w:rsid w:val="00BF6062"/>
    <w:rsid w:val="00C00A20"/>
    <w:rsid w:val="00C03AFA"/>
    <w:rsid w:val="00C03F9D"/>
    <w:rsid w:val="00C04429"/>
    <w:rsid w:val="00C065DE"/>
    <w:rsid w:val="00C13D9C"/>
    <w:rsid w:val="00C155FB"/>
    <w:rsid w:val="00C1782C"/>
    <w:rsid w:val="00C21A60"/>
    <w:rsid w:val="00C21D93"/>
    <w:rsid w:val="00C235B8"/>
    <w:rsid w:val="00C245DB"/>
    <w:rsid w:val="00C27722"/>
    <w:rsid w:val="00C35F50"/>
    <w:rsid w:val="00C36B37"/>
    <w:rsid w:val="00C40204"/>
    <w:rsid w:val="00C402E7"/>
    <w:rsid w:val="00C41634"/>
    <w:rsid w:val="00C41754"/>
    <w:rsid w:val="00C51576"/>
    <w:rsid w:val="00C54CB1"/>
    <w:rsid w:val="00C554CF"/>
    <w:rsid w:val="00C574F6"/>
    <w:rsid w:val="00C61EA1"/>
    <w:rsid w:val="00C65AA2"/>
    <w:rsid w:val="00C71454"/>
    <w:rsid w:val="00C7580D"/>
    <w:rsid w:val="00C75CF4"/>
    <w:rsid w:val="00C76881"/>
    <w:rsid w:val="00C77100"/>
    <w:rsid w:val="00C81E78"/>
    <w:rsid w:val="00C827B0"/>
    <w:rsid w:val="00C82AF3"/>
    <w:rsid w:val="00C842B7"/>
    <w:rsid w:val="00C85604"/>
    <w:rsid w:val="00C91129"/>
    <w:rsid w:val="00C927FE"/>
    <w:rsid w:val="00C93381"/>
    <w:rsid w:val="00C95DD4"/>
    <w:rsid w:val="00CA2CF6"/>
    <w:rsid w:val="00CA5103"/>
    <w:rsid w:val="00CB2E52"/>
    <w:rsid w:val="00CB5D3C"/>
    <w:rsid w:val="00CC224A"/>
    <w:rsid w:val="00CC2D99"/>
    <w:rsid w:val="00CC41AA"/>
    <w:rsid w:val="00CC517F"/>
    <w:rsid w:val="00CC7784"/>
    <w:rsid w:val="00CD19BB"/>
    <w:rsid w:val="00CD200F"/>
    <w:rsid w:val="00CD3C22"/>
    <w:rsid w:val="00CD660B"/>
    <w:rsid w:val="00CE1155"/>
    <w:rsid w:val="00CE3002"/>
    <w:rsid w:val="00CE7771"/>
    <w:rsid w:val="00CF0B0D"/>
    <w:rsid w:val="00CF34EC"/>
    <w:rsid w:val="00CF38AC"/>
    <w:rsid w:val="00CF3CB4"/>
    <w:rsid w:val="00D05189"/>
    <w:rsid w:val="00D064BD"/>
    <w:rsid w:val="00D12AA4"/>
    <w:rsid w:val="00D13746"/>
    <w:rsid w:val="00D164A6"/>
    <w:rsid w:val="00D17180"/>
    <w:rsid w:val="00D179ED"/>
    <w:rsid w:val="00D200DA"/>
    <w:rsid w:val="00D22BF2"/>
    <w:rsid w:val="00D259E8"/>
    <w:rsid w:val="00D26084"/>
    <w:rsid w:val="00D26543"/>
    <w:rsid w:val="00D30935"/>
    <w:rsid w:val="00D30BE9"/>
    <w:rsid w:val="00D3362E"/>
    <w:rsid w:val="00D35122"/>
    <w:rsid w:val="00D353B9"/>
    <w:rsid w:val="00D36A0F"/>
    <w:rsid w:val="00D40547"/>
    <w:rsid w:val="00D40579"/>
    <w:rsid w:val="00D5275E"/>
    <w:rsid w:val="00D54B3E"/>
    <w:rsid w:val="00D55AB8"/>
    <w:rsid w:val="00D6465A"/>
    <w:rsid w:val="00D651AF"/>
    <w:rsid w:val="00D65A72"/>
    <w:rsid w:val="00D7170A"/>
    <w:rsid w:val="00D72715"/>
    <w:rsid w:val="00D80654"/>
    <w:rsid w:val="00D812C7"/>
    <w:rsid w:val="00D83047"/>
    <w:rsid w:val="00D861C1"/>
    <w:rsid w:val="00DA0445"/>
    <w:rsid w:val="00DA13D0"/>
    <w:rsid w:val="00DA2A36"/>
    <w:rsid w:val="00DA4234"/>
    <w:rsid w:val="00DA5C5A"/>
    <w:rsid w:val="00DA5DF0"/>
    <w:rsid w:val="00DA5DF1"/>
    <w:rsid w:val="00DB1115"/>
    <w:rsid w:val="00DB144C"/>
    <w:rsid w:val="00DC0022"/>
    <w:rsid w:val="00DC3C1D"/>
    <w:rsid w:val="00DC3E2E"/>
    <w:rsid w:val="00DC4F98"/>
    <w:rsid w:val="00DC5228"/>
    <w:rsid w:val="00DC7B2B"/>
    <w:rsid w:val="00DC7FC6"/>
    <w:rsid w:val="00DD1DC6"/>
    <w:rsid w:val="00DD216E"/>
    <w:rsid w:val="00DE0A9C"/>
    <w:rsid w:val="00DE0E9A"/>
    <w:rsid w:val="00DE0FD2"/>
    <w:rsid w:val="00DE1C00"/>
    <w:rsid w:val="00DE1DEC"/>
    <w:rsid w:val="00DE2282"/>
    <w:rsid w:val="00DE5A0E"/>
    <w:rsid w:val="00DE6781"/>
    <w:rsid w:val="00DE75E3"/>
    <w:rsid w:val="00DF001C"/>
    <w:rsid w:val="00DF2714"/>
    <w:rsid w:val="00DF7AE6"/>
    <w:rsid w:val="00E02B80"/>
    <w:rsid w:val="00E06C35"/>
    <w:rsid w:val="00E072BD"/>
    <w:rsid w:val="00E13EB5"/>
    <w:rsid w:val="00E155CA"/>
    <w:rsid w:val="00E15C65"/>
    <w:rsid w:val="00E17210"/>
    <w:rsid w:val="00E3309E"/>
    <w:rsid w:val="00E36DCC"/>
    <w:rsid w:val="00E37F34"/>
    <w:rsid w:val="00E43480"/>
    <w:rsid w:val="00E52940"/>
    <w:rsid w:val="00E52D90"/>
    <w:rsid w:val="00E53CB1"/>
    <w:rsid w:val="00E53ECA"/>
    <w:rsid w:val="00E544A4"/>
    <w:rsid w:val="00E5513D"/>
    <w:rsid w:val="00E556A3"/>
    <w:rsid w:val="00E63D16"/>
    <w:rsid w:val="00E673A5"/>
    <w:rsid w:val="00E6787E"/>
    <w:rsid w:val="00E67AD3"/>
    <w:rsid w:val="00E71657"/>
    <w:rsid w:val="00E76604"/>
    <w:rsid w:val="00E82292"/>
    <w:rsid w:val="00E82611"/>
    <w:rsid w:val="00E8441C"/>
    <w:rsid w:val="00E8537A"/>
    <w:rsid w:val="00E86577"/>
    <w:rsid w:val="00E865EF"/>
    <w:rsid w:val="00EA5650"/>
    <w:rsid w:val="00EB0181"/>
    <w:rsid w:val="00EB0BCB"/>
    <w:rsid w:val="00EB19D0"/>
    <w:rsid w:val="00EB4900"/>
    <w:rsid w:val="00EB4AB2"/>
    <w:rsid w:val="00EB6502"/>
    <w:rsid w:val="00EC0DB3"/>
    <w:rsid w:val="00EC2E1A"/>
    <w:rsid w:val="00EC4FEB"/>
    <w:rsid w:val="00ED2C43"/>
    <w:rsid w:val="00ED71FC"/>
    <w:rsid w:val="00EE373D"/>
    <w:rsid w:val="00EE4B79"/>
    <w:rsid w:val="00EF0089"/>
    <w:rsid w:val="00EF2E25"/>
    <w:rsid w:val="00EF4B43"/>
    <w:rsid w:val="00EF4BE8"/>
    <w:rsid w:val="00F0034F"/>
    <w:rsid w:val="00F04C14"/>
    <w:rsid w:val="00F0752E"/>
    <w:rsid w:val="00F10B45"/>
    <w:rsid w:val="00F1176B"/>
    <w:rsid w:val="00F117D2"/>
    <w:rsid w:val="00F127BF"/>
    <w:rsid w:val="00F16748"/>
    <w:rsid w:val="00F16A73"/>
    <w:rsid w:val="00F20667"/>
    <w:rsid w:val="00F20C60"/>
    <w:rsid w:val="00F22E79"/>
    <w:rsid w:val="00F26665"/>
    <w:rsid w:val="00F317C3"/>
    <w:rsid w:val="00F3523D"/>
    <w:rsid w:val="00F37E25"/>
    <w:rsid w:val="00F41A96"/>
    <w:rsid w:val="00F43C2D"/>
    <w:rsid w:val="00F45783"/>
    <w:rsid w:val="00F47506"/>
    <w:rsid w:val="00F532BC"/>
    <w:rsid w:val="00F55096"/>
    <w:rsid w:val="00F57704"/>
    <w:rsid w:val="00F6087D"/>
    <w:rsid w:val="00F61B48"/>
    <w:rsid w:val="00F63B29"/>
    <w:rsid w:val="00F6501E"/>
    <w:rsid w:val="00F65558"/>
    <w:rsid w:val="00F66910"/>
    <w:rsid w:val="00F674C1"/>
    <w:rsid w:val="00F67992"/>
    <w:rsid w:val="00F67B59"/>
    <w:rsid w:val="00F733AE"/>
    <w:rsid w:val="00F74B0F"/>
    <w:rsid w:val="00F76687"/>
    <w:rsid w:val="00F854A3"/>
    <w:rsid w:val="00F900A0"/>
    <w:rsid w:val="00F906F4"/>
    <w:rsid w:val="00FA2591"/>
    <w:rsid w:val="00FA3B17"/>
    <w:rsid w:val="00FA7314"/>
    <w:rsid w:val="00FA7709"/>
    <w:rsid w:val="00FB14E2"/>
    <w:rsid w:val="00FB324E"/>
    <w:rsid w:val="00FB423D"/>
    <w:rsid w:val="00FB712D"/>
    <w:rsid w:val="00FC064A"/>
    <w:rsid w:val="00FC1481"/>
    <w:rsid w:val="00FC2AD8"/>
    <w:rsid w:val="00FC572A"/>
    <w:rsid w:val="00FC6C9C"/>
    <w:rsid w:val="00FD1ECE"/>
    <w:rsid w:val="00FD2105"/>
    <w:rsid w:val="00FD443B"/>
    <w:rsid w:val="00FD4E09"/>
    <w:rsid w:val="00FD4F99"/>
    <w:rsid w:val="00FD5FDB"/>
    <w:rsid w:val="00FD6450"/>
    <w:rsid w:val="00FE136E"/>
    <w:rsid w:val="00FE3BB2"/>
    <w:rsid w:val="00FE4226"/>
    <w:rsid w:val="00FF292C"/>
    <w:rsid w:val="00FF45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uiPriority w:val="99"/>
    <w:rsid w:val="00201EFB"/>
    <w:pPr>
      <w:jc w:val="both"/>
    </w:pPr>
    <w:rPr>
      <w:rFonts w:ascii="Times New Roman" w:hAnsi="Times New Roman"/>
      <w:szCs w:val="20"/>
    </w:rPr>
  </w:style>
  <w:style w:type="character" w:customStyle="1" w:styleId="GolobesediloZnak">
    <w:name w:val="Golo besedilo Znak"/>
    <w:basedOn w:val="Privzetapisavaodstavka"/>
    <w:link w:val="Golobesedilo"/>
    <w:uiPriority w:val="99"/>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5"/>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20"/>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uiPriority w:val="99"/>
    <w:rsid w:val="00201EFB"/>
    <w:pPr>
      <w:jc w:val="both"/>
    </w:pPr>
    <w:rPr>
      <w:rFonts w:ascii="Times New Roman" w:hAnsi="Times New Roman"/>
      <w:szCs w:val="20"/>
    </w:rPr>
  </w:style>
  <w:style w:type="character" w:customStyle="1" w:styleId="GolobesediloZnak">
    <w:name w:val="Golo besedilo Znak"/>
    <w:basedOn w:val="Privzetapisavaodstavka"/>
    <w:link w:val="Golobesedilo"/>
    <w:uiPriority w:val="99"/>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5"/>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20"/>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319">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357509278">
      <w:bodyDiv w:val="1"/>
      <w:marLeft w:val="0"/>
      <w:marRight w:val="0"/>
      <w:marTop w:val="0"/>
      <w:marBottom w:val="0"/>
      <w:divBdr>
        <w:top w:val="none" w:sz="0" w:space="0" w:color="auto"/>
        <w:left w:val="none" w:sz="0" w:space="0" w:color="auto"/>
        <w:bottom w:val="none" w:sz="0" w:space="0" w:color="auto"/>
        <w:right w:val="none" w:sz="0" w:space="0" w:color="auto"/>
      </w:divBdr>
    </w:div>
    <w:div w:id="449084834">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70156">
      <w:bodyDiv w:val="1"/>
      <w:marLeft w:val="0"/>
      <w:marRight w:val="0"/>
      <w:marTop w:val="0"/>
      <w:marBottom w:val="0"/>
      <w:divBdr>
        <w:top w:val="none" w:sz="0" w:space="0" w:color="auto"/>
        <w:left w:val="none" w:sz="0" w:space="0" w:color="auto"/>
        <w:bottom w:val="none" w:sz="0" w:space="0" w:color="auto"/>
        <w:right w:val="none" w:sz="0" w:space="0" w:color="auto"/>
      </w:divBdr>
    </w:div>
    <w:div w:id="858741140">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1808678">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1790939">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626498349">
      <w:bodyDiv w:val="1"/>
      <w:marLeft w:val="0"/>
      <w:marRight w:val="0"/>
      <w:marTop w:val="0"/>
      <w:marBottom w:val="0"/>
      <w:divBdr>
        <w:top w:val="none" w:sz="0" w:space="0" w:color="auto"/>
        <w:left w:val="none" w:sz="0" w:space="0" w:color="auto"/>
        <w:bottom w:val="none" w:sz="0" w:space="0" w:color="auto"/>
        <w:right w:val="none" w:sz="0" w:space="0" w:color="auto"/>
      </w:divBdr>
      <w:divsChild>
        <w:div w:id="258218862">
          <w:marLeft w:val="0"/>
          <w:marRight w:val="0"/>
          <w:marTop w:val="0"/>
          <w:marBottom w:val="0"/>
          <w:divBdr>
            <w:top w:val="none" w:sz="0" w:space="0" w:color="auto"/>
            <w:left w:val="none" w:sz="0" w:space="0" w:color="auto"/>
            <w:bottom w:val="none" w:sz="0" w:space="0" w:color="auto"/>
            <w:right w:val="none" w:sz="0" w:space="0" w:color="auto"/>
          </w:divBdr>
          <w:divsChild>
            <w:div w:id="1981302499">
              <w:marLeft w:val="0"/>
              <w:marRight w:val="0"/>
              <w:marTop w:val="100"/>
              <w:marBottom w:val="100"/>
              <w:divBdr>
                <w:top w:val="none" w:sz="0" w:space="0" w:color="auto"/>
                <w:left w:val="none" w:sz="0" w:space="0" w:color="auto"/>
                <w:bottom w:val="none" w:sz="0" w:space="0" w:color="auto"/>
                <w:right w:val="none" w:sz="0" w:space="0" w:color="auto"/>
              </w:divBdr>
              <w:divsChild>
                <w:div w:id="299263500">
                  <w:marLeft w:val="0"/>
                  <w:marRight w:val="0"/>
                  <w:marTop w:val="0"/>
                  <w:marBottom w:val="0"/>
                  <w:divBdr>
                    <w:top w:val="none" w:sz="0" w:space="0" w:color="auto"/>
                    <w:left w:val="none" w:sz="0" w:space="0" w:color="auto"/>
                    <w:bottom w:val="none" w:sz="0" w:space="0" w:color="auto"/>
                    <w:right w:val="none" w:sz="0" w:space="0" w:color="auto"/>
                  </w:divBdr>
                  <w:divsChild>
                    <w:div w:id="948513602">
                      <w:marLeft w:val="0"/>
                      <w:marRight w:val="0"/>
                      <w:marTop w:val="0"/>
                      <w:marBottom w:val="0"/>
                      <w:divBdr>
                        <w:top w:val="none" w:sz="0" w:space="0" w:color="auto"/>
                        <w:left w:val="none" w:sz="0" w:space="0" w:color="auto"/>
                        <w:bottom w:val="none" w:sz="0" w:space="0" w:color="auto"/>
                        <w:right w:val="none" w:sz="0" w:space="0" w:color="auto"/>
                      </w:divBdr>
                      <w:divsChild>
                        <w:div w:id="279147643">
                          <w:marLeft w:val="0"/>
                          <w:marRight w:val="0"/>
                          <w:marTop w:val="0"/>
                          <w:marBottom w:val="0"/>
                          <w:divBdr>
                            <w:top w:val="none" w:sz="0" w:space="0" w:color="auto"/>
                            <w:left w:val="none" w:sz="0" w:space="0" w:color="auto"/>
                            <w:bottom w:val="none" w:sz="0" w:space="0" w:color="auto"/>
                            <w:right w:val="none" w:sz="0" w:space="0" w:color="auto"/>
                          </w:divBdr>
                          <w:divsChild>
                            <w:div w:id="40323438">
                              <w:marLeft w:val="0"/>
                              <w:marRight w:val="0"/>
                              <w:marTop w:val="0"/>
                              <w:marBottom w:val="0"/>
                              <w:divBdr>
                                <w:top w:val="none" w:sz="0" w:space="0" w:color="auto"/>
                                <w:left w:val="none" w:sz="0" w:space="0" w:color="auto"/>
                                <w:bottom w:val="none" w:sz="0" w:space="0" w:color="auto"/>
                                <w:right w:val="none" w:sz="0" w:space="0" w:color="auto"/>
                              </w:divBdr>
                              <w:divsChild>
                                <w:div w:id="934556622">
                                  <w:marLeft w:val="0"/>
                                  <w:marRight w:val="0"/>
                                  <w:marTop w:val="0"/>
                                  <w:marBottom w:val="0"/>
                                  <w:divBdr>
                                    <w:top w:val="none" w:sz="0" w:space="0" w:color="auto"/>
                                    <w:left w:val="none" w:sz="0" w:space="0" w:color="auto"/>
                                    <w:bottom w:val="none" w:sz="0" w:space="0" w:color="auto"/>
                                    <w:right w:val="none" w:sz="0" w:space="0" w:color="auto"/>
                                  </w:divBdr>
                                  <w:divsChild>
                                    <w:div w:id="1317494799">
                                      <w:marLeft w:val="0"/>
                                      <w:marRight w:val="0"/>
                                      <w:marTop w:val="0"/>
                                      <w:marBottom w:val="0"/>
                                      <w:divBdr>
                                        <w:top w:val="none" w:sz="0" w:space="0" w:color="auto"/>
                                        <w:left w:val="none" w:sz="0" w:space="0" w:color="auto"/>
                                        <w:bottom w:val="none" w:sz="0" w:space="0" w:color="auto"/>
                                        <w:right w:val="none" w:sz="0" w:space="0" w:color="auto"/>
                                      </w:divBdr>
                                      <w:divsChild>
                                        <w:div w:id="7428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info.si/Objava/Besedilo.aspx?Sopi=0152%20%20%20%20%20%20%20%20%20%20%20%20%20%202014121500|RS-90|10177|3646|O|" TargetMode="External"/><Relationship Id="rId18" Type="http://schemas.openxmlformats.org/officeDocument/2006/relationships/image" Target="media/image3.png"/><Relationship Id="rId26" Type="http://schemas.openxmlformats.org/officeDocument/2006/relationships/hyperlink" Target="mailto:zoran.kramzar@zale.si"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3072600|RS-63|7635|2513|O|" TargetMode="External"/><Relationship Id="rId17" Type="http://schemas.openxmlformats.org/officeDocument/2006/relationships/image" Target="media/image2.jpeg"/><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jhl.si/javna-narocila-iz-podjeti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sinfo.si/Objava/Besedilo.aspx?Sopi=0152%20%20%20%20%20%20%20%20%20%20%20%20%20%202011072900|RS-60|8643|2820|O|"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www.iusinfo.si/Objava/Besedilo.aspx?Sopi=0152%20%20%20%20%20%20%20%20%20%20%20%20%20%202015121100|RS-96|11905|3772|O|"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hyperlink" Target="http://www.jhl.si/javna-narocila-iz-podjetij"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www.iusinfo.si/Objava/Besedilo.aspx?Sopi=0152%20%20%20%20%20%20%20%20%20%20%20%20%20%202014122900|RS-95|10666|3952|O|"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6E09-CA61-415F-90EF-D0C63C03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47</Pages>
  <Words>14698</Words>
  <Characters>83780</Characters>
  <Application>Microsoft Office Word</Application>
  <DocSecurity>0</DocSecurity>
  <Lines>698</Lines>
  <Paragraphs>196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98282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test</cp:lastModifiedBy>
  <cp:revision>3</cp:revision>
  <cp:lastPrinted>2018-03-27T10:02:00Z</cp:lastPrinted>
  <dcterms:created xsi:type="dcterms:W3CDTF">2018-03-29T08:12:00Z</dcterms:created>
  <dcterms:modified xsi:type="dcterms:W3CDTF">2018-03-29T12:36:00Z</dcterms:modified>
</cp:coreProperties>
</file>