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67B0" w14:textId="77777777" w:rsidR="0059209E" w:rsidRPr="00C8579C" w:rsidRDefault="00E72A10" w:rsidP="00A96A29">
      <w:pPr>
        <w:keepNext/>
        <w:keepLines/>
        <w:ind w:right="1274"/>
      </w:pPr>
      <w:r>
        <w:t xml:space="preserve">                                                                                                                                                                                                                                                                                                                                                                                                                                                                                                                                                                                                                                                                                                                                                                                                                                                                                                                                                                                  </w:t>
      </w:r>
    </w:p>
    <w:p w14:paraId="1AE0AB73" w14:textId="77777777" w:rsidR="007C70A1" w:rsidRPr="00C8579C" w:rsidRDefault="007C70A1" w:rsidP="00A96A29">
      <w:pPr>
        <w:keepNext/>
        <w:keepLines/>
        <w:ind w:right="1274"/>
        <w:rPr>
          <w:rFonts w:ascii="Tahoma" w:hAnsi="Tahoma" w:cs="Tahoma"/>
          <w:b/>
        </w:rPr>
      </w:pPr>
      <w:r w:rsidRPr="00C8579C">
        <w:rPr>
          <w:rFonts w:ascii="Tahoma" w:hAnsi="Tahoma" w:cs="Tahoma"/>
          <w:b/>
        </w:rPr>
        <w:t>Naročnik:</w:t>
      </w:r>
    </w:p>
    <w:p w14:paraId="381E0C75" w14:textId="77777777" w:rsidR="007C70A1" w:rsidRPr="00C8579C" w:rsidRDefault="007C70A1" w:rsidP="00A96A29">
      <w:pPr>
        <w:keepNext/>
        <w:keepLines/>
        <w:rPr>
          <w:rFonts w:ascii="Tahoma" w:hAnsi="Tahoma" w:cs="Tahoma"/>
          <w:b/>
        </w:rPr>
      </w:pPr>
    </w:p>
    <w:p w14:paraId="73D0A863" w14:textId="77777777" w:rsidR="0094613F" w:rsidRPr="00C8579C" w:rsidRDefault="0094613F" w:rsidP="00A96A29">
      <w:pPr>
        <w:keepNext/>
        <w:keepLines/>
        <w:rPr>
          <w:rFonts w:ascii="Tahoma" w:hAnsi="Tahoma" w:cs="Tahoma"/>
          <w:b/>
          <w:bCs/>
        </w:rPr>
      </w:pPr>
      <w:r w:rsidRPr="00C8579C">
        <w:rPr>
          <w:rFonts w:ascii="Tahoma" w:hAnsi="Tahoma" w:cs="Tahoma"/>
          <w:b/>
          <w:bCs/>
        </w:rPr>
        <w:t xml:space="preserve">JAVNO PODJETJE VODOVOD KANALIZACIJA SNAGA </w:t>
      </w:r>
      <w:proofErr w:type="spellStart"/>
      <w:r w:rsidRPr="00C8579C">
        <w:rPr>
          <w:rFonts w:ascii="Tahoma" w:hAnsi="Tahoma" w:cs="Tahoma"/>
          <w:b/>
          <w:bCs/>
        </w:rPr>
        <w:t>d.o.o</w:t>
      </w:r>
      <w:proofErr w:type="spellEnd"/>
      <w:r w:rsidRPr="00C8579C">
        <w:rPr>
          <w:rFonts w:ascii="Tahoma" w:hAnsi="Tahoma" w:cs="Tahoma"/>
          <w:b/>
          <w:bCs/>
        </w:rPr>
        <w:t>.</w:t>
      </w:r>
    </w:p>
    <w:p w14:paraId="26D8CD89" w14:textId="77777777" w:rsidR="0094613F" w:rsidRPr="00C8579C" w:rsidRDefault="0094613F" w:rsidP="00A96A29">
      <w:pPr>
        <w:keepNext/>
        <w:keepLines/>
        <w:rPr>
          <w:rFonts w:ascii="Tahoma" w:hAnsi="Tahoma" w:cs="Tahoma"/>
        </w:rPr>
      </w:pPr>
      <w:r w:rsidRPr="00C8579C">
        <w:rPr>
          <w:rFonts w:ascii="Tahoma" w:hAnsi="Tahoma" w:cs="Tahoma"/>
        </w:rPr>
        <w:t>Vodovodna cesta 90</w:t>
      </w:r>
    </w:p>
    <w:p w14:paraId="6651C614" w14:textId="77777777" w:rsidR="0094613F" w:rsidRPr="00C8579C" w:rsidRDefault="0094613F" w:rsidP="00A96A29">
      <w:pPr>
        <w:keepNext/>
        <w:keepLines/>
        <w:rPr>
          <w:rFonts w:ascii="Tahoma" w:hAnsi="Tahoma" w:cs="Tahoma"/>
        </w:rPr>
      </w:pPr>
      <w:r w:rsidRPr="00C8579C">
        <w:rPr>
          <w:rFonts w:ascii="Tahoma" w:hAnsi="Tahoma" w:cs="Tahoma"/>
        </w:rPr>
        <w:t>1000 Ljubljana</w:t>
      </w:r>
    </w:p>
    <w:p w14:paraId="6A28C7C7" w14:textId="77777777" w:rsidR="007C70A1" w:rsidRPr="00C8579C" w:rsidRDefault="007C70A1" w:rsidP="00A96A29">
      <w:pPr>
        <w:keepNext/>
        <w:keepLines/>
        <w:rPr>
          <w:rFonts w:ascii="Tahoma" w:hAnsi="Tahoma" w:cs="Tahoma"/>
        </w:rPr>
      </w:pPr>
    </w:p>
    <w:p w14:paraId="39850751" w14:textId="77777777" w:rsidR="007C70A1" w:rsidRPr="00C8579C" w:rsidRDefault="007C70A1" w:rsidP="00A96A29">
      <w:pPr>
        <w:keepNext/>
        <w:keepLines/>
        <w:rPr>
          <w:rFonts w:ascii="Tahoma" w:hAnsi="Tahoma" w:cs="Tahoma"/>
          <w:b/>
        </w:rPr>
      </w:pPr>
      <w:r w:rsidRPr="00C8579C">
        <w:rPr>
          <w:rFonts w:ascii="Tahoma" w:hAnsi="Tahoma" w:cs="Tahoma"/>
          <w:b/>
        </w:rPr>
        <w:t>Po pooblastilu javno naročilo vodi:</w:t>
      </w:r>
    </w:p>
    <w:p w14:paraId="3F768917" w14:textId="77777777" w:rsidR="007C70A1" w:rsidRPr="00C8579C" w:rsidRDefault="007C70A1" w:rsidP="00A96A29">
      <w:pPr>
        <w:keepNext/>
        <w:keepLines/>
        <w:rPr>
          <w:rFonts w:ascii="Tahoma" w:hAnsi="Tahoma" w:cs="Tahoma"/>
        </w:rPr>
      </w:pPr>
    </w:p>
    <w:p w14:paraId="417608F4" w14:textId="77777777" w:rsidR="00A04160" w:rsidRPr="00C8579C" w:rsidRDefault="00A04160" w:rsidP="00A96A29">
      <w:pPr>
        <w:keepNext/>
        <w:keepLines/>
        <w:rPr>
          <w:rFonts w:ascii="Tahoma" w:hAnsi="Tahoma" w:cs="Tahoma"/>
          <w:b/>
          <w:bCs/>
        </w:rPr>
      </w:pPr>
      <w:r w:rsidRPr="00C8579C">
        <w:rPr>
          <w:rFonts w:ascii="Tahoma" w:hAnsi="Tahoma" w:cs="Tahoma"/>
          <w:b/>
          <w:bCs/>
        </w:rPr>
        <w:t xml:space="preserve">JAVNI HOLDING Ljubljana, </w:t>
      </w:r>
      <w:proofErr w:type="spellStart"/>
      <w:r w:rsidRPr="00C8579C">
        <w:rPr>
          <w:rFonts w:ascii="Tahoma" w:hAnsi="Tahoma" w:cs="Tahoma"/>
          <w:b/>
          <w:bCs/>
        </w:rPr>
        <w:t>d.o.o</w:t>
      </w:r>
      <w:proofErr w:type="spellEnd"/>
      <w:r w:rsidRPr="00C8579C">
        <w:rPr>
          <w:rFonts w:ascii="Tahoma" w:hAnsi="Tahoma" w:cs="Tahoma"/>
          <w:b/>
          <w:bCs/>
        </w:rPr>
        <w:t xml:space="preserve">. </w:t>
      </w:r>
    </w:p>
    <w:p w14:paraId="68424B0F" w14:textId="77777777" w:rsidR="007C70A1" w:rsidRPr="00C8579C" w:rsidRDefault="00AA024E" w:rsidP="00A96A29">
      <w:pPr>
        <w:keepNext/>
        <w:keepLines/>
        <w:rPr>
          <w:rFonts w:ascii="Tahoma" w:hAnsi="Tahoma" w:cs="Tahoma"/>
        </w:rPr>
      </w:pPr>
      <w:r w:rsidRPr="00C8579C">
        <w:rPr>
          <w:rFonts w:ascii="Tahoma" w:hAnsi="Tahoma" w:cs="Tahoma"/>
        </w:rPr>
        <w:t>Verovškova ulica 70</w:t>
      </w:r>
    </w:p>
    <w:p w14:paraId="52467728" w14:textId="77777777" w:rsidR="00A04160" w:rsidRPr="00C8579C" w:rsidRDefault="00A04160" w:rsidP="00A96A29">
      <w:pPr>
        <w:keepNext/>
        <w:keepLines/>
        <w:rPr>
          <w:rFonts w:ascii="Tahoma" w:hAnsi="Tahoma" w:cs="Tahoma"/>
        </w:rPr>
      </w:pPr>
      <w:r w:rsidRPr="00C8579C">
        <w:rPr>
          <w:rFonts w:ascii="Tahoma" w:hAnsi="Tahoma" w:cs="Tahoma"/>
        </w:rPr>
        <w:t>1000 Ljubljana</w:t>
      </w:r>
    </w:p>
    <w:p w14:paraId="74562B45" w14:textId="77777777" w:rsidR="007C70A1" w:rsidRPr="00C8579C" w:rsidRDefault="007C70A1" w:rsidP="00A96A29">
      <w:pPr>
        <w:keepNext/>
        <w:keepLines/>
        <w:rPr>
          <w:rFonts w:ascii="Tahoma" w:hAnsi="Tahoma" w:cs="Tahoma"/>
          <w:b/>
        </w:rPr>
      </w:pPr>
    </w:p>
    <w:p w14:paraId="28C6EBEE" w14:textId="77777777" w:rsidR="007C70A1" w:rsidRPr="00C8579C" w:rsidRDefault="007C70A1" w:rsidP="00A96A29">
      <w:pPr>
        <w:keepNext/>
        <w:keepLines/>
        <w:jc w:val="center"/>
        <w:rPr>
          <w:rFonts w:ascii="Tahoma" w:hAnsi="Tahoma" w:cs="Tahoma"/>
        </w:rPr>
      </w:pPr>
    </w:p>
    <w:p w14:paraId="7255D8A8" w14:textId="77777777" w:rsidR="00F041D3" w:rsidRDefault="007C70A1" w:rsidP="00A96A29">
      <w:pPr>
        <w:keepNext/>
        <w:keepLines/>
        <w:rPr>
          <w:rFonts w:ascii="Tahoma" w:hAnsi="Tahoma" w:cs="Tahoma"/>
          <w:b/>
        </w:rPr>
      </w:pPr>
      <w:r w:rsidRPr="00C8579C">
        <w:rPr>
          <w:rFonts w:ascii="Tahoma" w:hAnsi="Tahoma" w:cs="Tahoma"/>
        </w:rPr>
        <w:t xml:space="preserve">Številka: </w:t>
      </w:r>
      <w:r w:rsidR="00DB4E60">
        <w:rPr>
          <w:rFonts w:ascii="Tahoma" w:hAnsi="Tahoma" w:cs="Tahoma"/>
          <w:b/>
        </w:rPr>
        <w:t>VKS-</w:t>
      </w:r>
      <w:r w:rsidR="000A6FDE">
        <w:rPr>
          <w:rFonts w:ascii="Tahoma" w:hAnsi="Tahoma" w:cs="Tahoma"/>
          <w:b/>
        </w:rPr>
        <w:t>220</w:t>
      </w:r>
      <w:r w:rsidR="00E63BF7">
        <w:rPr>
          <w:rFonts w:ascii="Tahoma" w:hAnsi="Tahoma" w:cs="Tahoma"/>
          <w:b/>
        </w:rPr>
        <w:t>/21</w:t>
      </w:r>
    </w:p>
    <w:p w14:paraId="6265A502" w14:textId="77777777" w:rsidR="007C70A1" w:rsidRPr="00F041D3" w:rsidRDefault="00DD73DB" w:rsidP="00A96A29">
      <w:pPr>
        <w:keepNext/>
        <w:keepLines/>
        <w:rPr>
          <w:rFonts w:ascii="Tahoma" w:hAnsi="Tahoma" w:cs="Tahoma"/>
          <w:b/>
        </w:rPr>
      </w:pPr>
      <w:r w:rsidRPr="00C8579C">
        <w:rPr>
          <w:rFonts w:ascii="Tahoma" w:hAnsi="Tahoma" w:cs="Tahoma"/>
        </w:rPr>
        <w:t xml:space="preserve"> </w:t>
      </w:r>
    </w:p>
    <w:p w14:paraId="707820DB" w14:textId="77777777" w:rsidR="004958CB" w:rsidRPr="00C8579C" w:rsidRDefault="004958CB" w:rsidP="00A96A29">
      <w:pPr>
        <w:keepNext/>
        <w:keepLines/>
        <w:rPr>
          <w:rFonts w:ascii="Tahoma" w:hAnsi="Tahoma" w:cs="Tahoma"/>
        </w:rPr>
      </w:pPr>
    </w:p>
    <w:p w14:paraId="4B915750" w14:textId="77777777" w:rsidR="00171035" w:rsidRPr="00C8579C" w:rsidRDefault="00171035" w:rsidP="00A96A2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2C6E9251" w14:textId="77777777">
        <w:trPr>
          <w:trHeight w:val="851"/>
        </w:trPr>
        <w:tc>
          <w:tcPr>
            <w:tcW w:w="7094" w:type="dxa"/>
            <w:shd w:val="pct12" w:color="auto" w:fill="FFFFFF"/>
            <w:vAlign w:val="center"/>
          </w:tcPr>
          <w:p w14:paraId="21CF6551" w14:textId="77777777" w:rsidR="007C70A1" w:rsidRPr="00C8579C" w:rsidRDefault="000A6FDE" w:rsidP="00A96A29">
            <w:pPr>
              <w:keepNext/>
              <w:keepLines/>
              <w:jc w:val="center"/>
              <w:rPr>
                <w:rFonts w:ascii="Tahoma" w:hAnsi="Tahoma" w:cs="Tahoma"/>
                <w:b/>
                <w:sz w:val="28"/>
                <w:szCs w:val="28"/>
              </w:rPr>
            </w:pPr>
            <w:r>
              <w:rPr>
                <w:rFonts w:ascii="Tahoma" w:hAnsi="Tahoma" w:cs="Tahoma"/>
                <w:b/>
                <w:sz w:val="28"/>
                <w:szCs w:val="28"/>
              </w:rPr>
              <w:t>DOKUMENTACIJA V ZVEZI Z JAVNIM NAROČILOM NA SPLOŠNEM PODROČJU Z UPORABO ODPRTEGA POSTOPKA</w:t>
            </w:r>
          </w:p>
        </w:tc>
      </w:tr>
    </w:tbl>
    <w:p w14:paraId="28F0089E" w14:textId="77777777" w:rsidR="00444E72" w:rsidRPr="00C8579C" w:rsidRDefault="00444E72" w:rsidP="000A6FDE">
      <w:pPr>
        <w:keepNext/>
        <w:keepLines/>
        <w:ind w:right="424"/>
        <w:rPr>
          <w:rFonts w:ascii="Tahoma" w:hAnsi="Tahoma" w:cs="Tahoma"/>
        </w:rPr>
      </w:pPr>
    </w:p>
    <w:p w14:paraId="1B874B0D" w14:textId="77777777" w:rsidR="000A6FDE" w:rsidRDefault="000A6FDE" w:rsidP="000A6FDE">
      <w:pPr>
        <w:keepNext/>
        <w:keepLines/>
        <w:ind w:right="424"/>
        <w:jc w:val="center"/>
        <w:rPr>
          <w:rFonts w:ascii="Tahoma" w:hAnsi="Tahoma" w:cs="Tahoma"/>
          <w:b/>
        </w:rPr>
      </w:pPr>
      <w:r>
        <w:rPr>
          <w:rFonts w:ascii="Tahoma" w:hAnsi="Tahoma" w:cs="Tahoma"/>
          <w:b/>
          <w:color w:val="000000"/>
          <w:sz w:val="28"/>
          <w:szCs w:val="28"/>
        </w:rPr>
        <w:t>Dobava in obdelava (odstranitev) aktivnega oglja</w:t>
      </w:r>
    </w:p>
    <w:p w14:paraId="3056E74C" w14:textId="77777777" w:rsidR="004958CB" w:rsidRPr="00C8579C" w:rsidRDefault="004958CB" w:rsidP="00A96A29">
      <w:pPr>
        <w:keepNext/>
        <w:keepLines/>
        <w:ind w:right="424"/>
        <w:jc w:val="center"/>
        <w:rPr>
          <w:rFonts w:ascii="Tahoma" w:hAnsi="Tahoma" w:cs="Tahoma"/>
          <w:b/>
        </w:rPr>
      </w:pPr>
    </w:p>
    <w:p w14:paraId="10F42395" w14:textId="77777777" w:rsidR="004958CB" w:rsidRPr="00C8579C" w:rsidRDefault="004958CB" w:rsidP="00A96A29">
      <w:pPr>
        <w:keepNext/>
        <w:keepLines/>
        <w:ind w:right="424"/>
        <w:jc w:val="center"/>
        <w:rPr>
          <w:rFonts w:ascii="Tahoma" w:hAnsi="Tahoma" w:cs="Tahoma"/>
          <w:b/>
        </w:rPr>
      </w:pPr>
    </w:p>
    <w:p w14:paraId="0105BDDC" w14:textId="77777777" w:rsidR="004958CB" w:rsidRPr="00C8579C" w:rsidRDefault="004958CB" w:rsidP="00A96A29">
      <w:pPr>
        <w:keepNext/>
        <w:keepLines/>
        <w:ind w:right="424"/>
        <w:jc w:val="center"/>
        <w:rPr>
          <w:rFonts w:ascii="Tahoma" w:hAnsi="Tahoma" w:cs="Tahoma"/>
          <w:b/>
        </w:rPr>
      </w:pPr>
    </w:p>
    <w:p w14:paraId="54515346" w14:textId="77777777" w:rsidR="004958CB" w:rsidRPr="00C8579C" w:rsidRDefault="004958CB" w:rsidP="00A96A29">
      <w:pPr>
        <w:keepNext/>
        <w:keepLines/>
        <w:ind w:right="424"/>
        <w:jc w:val="center"/>
        <w:rPr>
          <w:rFonts w:ascii="Tahoma" w:hAnsi="Tahoma" w:cs="Tahoma"/>
          <w:b/>
        </w:rPr>
      </w:pPr>
    </w:p>
    <w:p w14:paraId="4EF480AB" w14:textId="77777777" w:rsidR="007C70A1" w:rsidRPr="00C8579C" w:rsidRDefault="007C70A1" w:rsidP="00A96A29">
      <w:pPr>
        <w:keepNext/>
        <w:keepLines/>
        <w:ind w:right="424"/>
        <w:jc w:val="center"/>
        <w:rPr>
          <w:rFonts w:ascii="Tahoma" w:hAnsi="Tahoma" w:cs="Tahoma"/>
        </w:rPr>
      </w:pPr>
    </w:p>
    <w:p w14:paraId="14F8F611" w14:textId="77777777" w:rsidR="00F46CA6" w:rsidRPr="00C8579C" w:rsidRDefault="00F46CA6" w:rsidP="00A96A29">
      <w:pPr>
        <w:keepNext/>
        <w:keepLines/>
        <w:ind w:right="424"/>
        <w:jc w:val="center"/>
        <w:rPr>
          <w:rFonts w:ascii="Tahoma" w:hAnsi="Tahoma" w:cs="Tahoma"/>
          <w:noProof/>
        </w:rPr>
      </w:pPr>
    </w:p>
    <w:p w14:paraId="2E04AAC4" w14:textId="77777777" w:rsidR="00650419" w:rsidRPr="00C8579C" w:rsidRDefault="00650419" w:rsidP="00A96A29">
      <w:pPr>
        <w:keepNext/>
        <w:keepLines/>
        <w:ind w:right="424"/>
        <w:jc w:val="center"/>
        <w:rPr>
          <w:rFonts w:ascii="Tahoma" w:hAnsi="Tahoma" w:cs="Tahoma"/>
          <w:noProof/>
        </w:rPr>
      </w:pPr>
    </w:p>
    <w:p w14:paraId="0417EAB6" w14:textId="77777777" w:rsidR="00F46CA6" w:rsidRPr="00C8579C" w:rsidRDefault="00F46CA6" w:rsidP="00A96A29">
      <w:pPr>
        <w:keepNext/>
        <w:keepLines/>
        <w:ind w:right="424"/>
        <w:jc w:val="center"/>
        <w:rPr>
          <w:rFonts w:ascii="Tahoma" w:hAnsi="Tahoma" w:cs="Tahoma"/>
          <w:noProof/>
        </w:rPr>
      </w:pPr>
    </w:p>
    <w:p w14:paraId="249402DD" w14:textId="77777777" w:rsidR="00413199" w:rsidRPr="00C8579C" w:rsidRDefault="000D748B" w:rsidP="00A96A29">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0A6FDE">
        <w:rPr>
          <w:rFonts w:ascii="Tahoma" w:hAnsi="Tahoma" w:cs="Tahoma"/>
          <w:noProof/>
        </w:rPr>
        <w:t>december</w:t>
      </w:r>
      <w:r w:rsidR="00E63BF7">
        <w:rPr>
          <w:rFonts w:ascii="Tahoma" w:hAnsi="Tahoma" w:cs="Tahoma"/>
          <w:noProof/>
        </w:rPr>
        <w:t xml:space="preserve"> </w:t>
      </w:r>
      <w:r w:rsidR="00875798">
        <w:rPr>
          <w:rFonts w:ascii="Tahoma" w:hAnsi="Tahoma" w:cs="Tahoma"/>
          <w:noProof/>
        </w:rPr>
        <w:t>2021</w:t>
      </w:r>
    </w:p>
    <w:p w14:paraId="5D3E9B58" w14:textId="77777777" w:rsidR="007C70A1" w:rsidRPr="00C8579C" w:rsidRDefault="007C70A1" w:rsidP="00A96A29">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45DA6E9D" w14:textId="77777777" w:rsidR="007C70A1" w:rsidRPr="00C8579C" w:rsidRDefault="007C70A1" w:rsidP="00A96A29">
      <w:pPr>
        <w:keepNext/>
        <w:keepLines/>
        <w:tabs>
          <w:tab w:val="left" w:pos="2895"/>
        </w:tabs>
        <w:rPr>
          <w:rFonts w:ascii="Tahoma" w:hAnsi="Tahoma" w:cs="Tahoma"/>
        </w:rPr>
      </w:pPr>
      <w:r w:rsidRPr="00C8579C">
        <w:rPr>
          <w:rFonts w:ascii="Tahoma" w:hAnsi="Tahoma" w:cs="Tahoma"/>
        </w:rPr>
        <w:tab/>
      </w:r>
    </w:p>
    <w:p w14:paraId="67D2493C" w14:textId="77777777" w:rsidR="007C70A1" w:rsidRPr="00C8579C" w:rsidRDefault="007C70A1" w:rsidP="00A96A29">
      <w:pPr>
        <w:keepNext/>
        <w:keepLines/>
        <w:rPr>
          <w:rFonts w:ascii="Tahoma" w:hAnsi="Tahoma" w:cs="Tahoma"/>
        </w:rPr>
      </w:pPr>
    </w:p>
    <w:p w14:paraId="09507896" w14:textId="77777777" w:rsidR="007C70A1" w:rsidRPr="00C8579C" w:rsidRDefault="007C70A1" w:rsidP="00A96A29">
      <w:pPr>
        <w:keepNext/>
        <w:keepLines/>
        <w:rPr>
          <w:rFonts w:ascii="Tahoma" w:hAnsi="Tahoma" w:cs="Tahoma"/>
        </w:rPr>
      </w:pPr>
    </w:p>
    <w:p w14:paraId="6F2EDAA5" w14:textId="77777777" w:rsidR="007C70A1" w:rsidRPr="00C8579C" w:rsidRDefault="007C70A1" w:rsidP="00A96A29">
      <w:pPr>
        <w:keepNext/>
        <w:keepLines/>
        <w:rPr>
          <w:rFonts w:ascii="Tahoma" w:hAnsi="Tahoma" w:cs="Tahoma"/>
        </w:rPr>
      </w:pPr>
    </w:p>
    <w:p w14:paraId="7386E912" w14:textId="77777777" w:rsidR="007C70A1" w:rsidRPr="00C8579C" w:rsidRDefault="00A04160" w:rsidP="00A96A29">
      <w:pPr>
        <w:keepNext/>
        <w:keepLines/>
        <w:jc w:val="both"/>
        <w:rPr>
          <w:rFonts w:ascii="Tahoma" w:hAnsi="Tahoma" w:cs="Tahoma"/>
        </w:rPr>
      </w:pPr>
      <w:r w:rsidRPr="00C8579C">
        <w:rPr>
          <w:rFonts w:ascii="Tahoma" w:hAnsi="Tahoma" w:cs="Tahoma"/>
        </w:rPr>
        <w:t xml:space="preserve">JAVNI HOLDING Ljubljana, </w:t>
      </w:r>
      <w:proofErr w:type="spellStart"/>
      <w:r w:rsidRPr="00C8579C">
        <w:rPr>
          <w:rFonts w:ascii="Tahoma" w:hAnsi="Tahoma" w:cs="Tahoma"/>
        </w:rPr>
        <w:t>d.o.o</w:t>
      </w:r>
      <w:proofErr w:type="spellEnd"/>
      <w:r w:rsidRPr="00C8579C">
        <w:rPr>
          <w:rFonts w:ascii="Tahoma" w:hAnsi="Tahoma" w:cs="Tahoma"/>
        </w:rPr>
        <w:t xml:space="preserve">.,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19A83E91" w14:textId="77777777" w:rsidR="007C70A1" w:rsidRPr="00C8579C" w:rsidRDefault="007C70A1" w:rsidP="00A96A29">
      <w:pPr>
        <w:keepNext/>
        <w:keepLines/>
        <w:rPr>
          <w:rFonts w:ascii="Tahoma" w:hAnsi="Tahoma" w:cs="Tahoma"/>
        </w:rPr>
      </w:pPr>
    </w:p>
    <w:p w14:paraId="66751139" w14:textId="77777777" w:rsidR="007C70A1" w:rsidRPr="00C8579C" w:rsidRDefault="007C70A1" w:rsidP="00A96A29">
      <w:pPr>
        <w:keepNext/>
        <w:keepLines/>
        <w:jc w:val="center"/>
        <w:rPr>
          <w:rFonts w:ascii="Tahoma" w:hAnsi="Tahoma" w:cs="Tahoma"/>
        </w:rPr>
      </w:pPr>
    </w:p>
    <w:p w14:paraId="34229BAA" w14:textId="77777777" w:rsidR="007C70A1" w:rsidRPr="00C8579C" w:rsidRDefault="007C70A1" w:rsidP="00A96A29">
      <w:pPr>
        <w:keepNext/>
        <w:keepLines/>
        <w:rPr>
          <w:rFonts w:ascii="Tahoma" w:hAnsi="Tahoma" w:cs="Tahoma"/>
          <w:b/>
        </w:rPr>
      </w:pPr>
      <w:r w:rsidRPr="00C8579C">
        <w:rPr>
          <w:rFonts w:ascii="Tahoma" w:hAnsi="Tahoma" w:cs="Tahoma"/>
          <w:b/>
        </w:rPr>
        <w:t xml:space="preserve"> vabi </w:t>
      </w:r>
    </w:p>
    <w:p w14:paraId="2EBA8813" w14:textId="77777777" w:rsidR="007C70A1" w:rsidRPr="00C8579C" w:rsidRDefault="007C70A1" w:rsidP="00A96A29">
      <w:pPr>
        <w:keepNext/>
        <w:keepLines/>
        <w:jc w:val="center"/>
        <w:rPr>
          <w:rFonts w:ascii="Tahoma" w:hAnsi="Tahoma" w:cs="Tahoma"/>
        </w:rPr>
      </w:pPr>
    </w:p>
    <w:p w14:paraId="45030709" w14:textId="77777777" w:rsidR="007C70A1" w:rsidRPr="00C8579C" w:rsidRDefault="007C70A1" w:rsidP="00A96A29">
      <w:pPr>
        <w:keepNext/>
        <w:keepLines/>
        <w:jc w:val="center"/>
        <w:rPr>
          <w:rFonts w:ascii="Tahoma" w:hAnsi="Tahoma" w:cs="Tahoma"/>
        </w:rPr>
      </w:pPr>
    </w:p>
    <w:p w14:paraId="2031BEB6" w14:textId="77777777" w:rsidR="00D9227D" w:rsidRPr="00C8579C" w:rsidRDefault="00D9227D" w:rsidP="00A96A29">
      <w:pPr>
        <w:keepNext/>
        <w:keepLines/>
        <w:jc w:val="center"/>
        <w:rPr>
          <w:rFonts w:ascii="Tahoma" w:hAnsi="Tahoma" w:cs="Tahoma"/>
        </w:rPr>
      </w:pPr>
    </w:p>
    <w:p w14:paraId="2F6E08CF" w14:textId="77777777" w:rsidR="007C70A1" w:rsidRPr="00C8579C" w:rsidRDefault="007C70A1" w:rsidP="00A96A29">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2B54CBFC" w14:textId="77777777" w:rsidR="007C70A1" w:rsidRPr="00C8579C" w:rsidRDefault="007C70A1" w:rsidP="00A96A29">
      <w:pPr>
        <w:keepNext/>
        <w:keepLines/>
        <w:rPr>
          <w:rFonts w:ascii="Tahoma" w:hAnsi="Tahoma" w:cs="Tahoma"/>
        </w:rPr>
      </w:pPr>
    </w:p>
    <w:p w14:paraId="6F2253C4" w14:textId="77777777" w:rsidR="001B10C8" w:rsidRPr="00C8579C" w:rsidRDefault="001B10C8" w:rsidP="00A96A29">
      <w:pPr>
        <w:keepNext/>
        <w:keepLines/>
        <w:rPr>
          <w:rFonts w:ascii="Tahoma" w:hAnsi="Tahoma" w:cs="Tahoma"/>
        </w:rPr>
      </w:pPr>
    </w:p>
    <w:p w14:paraId="12F48283" w14:textId="77777777" w:rsidR="009A5F76" w:rsidRPr="000A6FDE" w:rsidRDefault="00FF0BBB" w:rsidP="000A6FDE">
      <w:pPr>
        <w:keepNext/>
        <w:keepLines/>
        <w:ind w:right="424"/>
        <w:jc w:val="center"/>
        <w:rPr>
          <w:rFonts w:ascii="Tahoma" w:hAnsi="Tahoma" w:cs="Tahoma"/>
          <w:b/>
        </w:rPr>
      </w:pPr>
      <w:r w:rsidRPr="00C8579C">
        <w:rPr>
          <w:rFonts w:ascii="Tahoma" w:hAnsi="Tahoma" w:cs="Tahoma"/>
          <w:b/>
          <w:color w:val="000000"/>
          <w:sz w:val="28"/>
          <w:szCs w:val="28"/>
        </w:rPr>
        <w:t>»</w:t>
      </w:r>
      <w:r w:rsidR="000A6FDE">
        <w:rPr>
          <w:rFonts w:ascii="Tahoma" w:hAnsi="Tahoma" w:cs="Tahoma"/>
          <w:b/>
          <w:color w:val="000000"/>
          <w:sz w:val="28"/>
          <w:szCs w:val="28"/>
        </w:rPr>
        <w:t>Dobava in obdelava (odstranitev) aktivnega oglja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493F9C41" w14:textId="77777777" w:rsidR="007C70A1" w:rsidRPr="00C8579C" w:rsidRDefault="007C70A1" w:rsidP="00A96A29">
      <w:pPr>
        <w:keepNext/>
        <w:keepLines/>
        <w:jc w:val="center"/>
        <w:rPr>
          <w:rFonts w:ascii="Tahoma" w:hAnsi="Tahoma" w:cs="Tahoma"/>
        </w:rPr>
      </w:pPr>
    </w:p>
    <w:p w14:paraId="285A3A17" w14:textId="77777777" w:rsidR="007D7739" w:rsidRPr="00C8579C" w:rsidRDefault="007D7739" w:rsidP="00A96A29">
      <w:pPr>
        <w:keepNext/>
        <w:keepLines/>
        <w:jc w:val="center"/>
        <w:rPr>
          <w:rFonts w:ascii="Tahoma" w:hAnsi="Tahoma" w:cs="Tahoma"/>
        </w:rPr>
      </w:pPr>
    </w:p>
    <w:p w14:paraId="28733AFB" w14:textId="77777777" w:rsidR="007F3A0A" w:rsidRPr="00C8579C" w:rsidRDefault="007F3A0A" w:rsidP="00A96A29">
      <w:pPr>
        <w:keepNext/>
        <w:keepLines/>
        <w:jc w:val="both"/>
        <w:rPr>
          <w:rFonts w:ascii="Tahoma" w:hAnsi="Tahoma" w:cs="Tahoma"/>
        </w:rPr>
      </w:pPr>
    </w:p>
    <w:p w14:paraId="67AA729E" w14:textId="77777777" w:rsidR="00D9227D" w:rsidRPr="00C8579C" w:rsidRDefault="00D9227D" w:rsidP="00A96A29">
      <w:pPr>
        <w:keepNext/>
        <w:keepLines/>
        <w:rPr>
          <w:rFonts w:ascii="Tahoma" w:hAnsi="Tahoma" w:cs="Tahoma"/>
        </w:rPr>
      </w:pPr>
    </w:p>
    <w:p w14:paraId="10FC0386" w14:textId="77777777" w:rsidR="007C70A1" w:rsidRPr="00C8579C" w:rsidRDefault="006A1CBC" w:rsidP="00A96A29">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F1FE347" w14:textId="77777777" w:rsidR="007C70A1" w:rsidRPr="00C8579C" w:rsidRDefault="007C70A1" w:rsidP="00A96A29">
      <w:pPr>
        <w:keepNext/>
        <w:keepLines/>
        <w:rPr>
          <w:rFonts w:ascii="Tahoma" w:hAnsi="Tahoma" w:cs="Tahoma"/>
          <w:color w:val="FF0000"/>
        </w:rPr>
      </w:pPr>
    </w:p>
    <w:p w14:paraId="755EEC16" w14:textId="77777777" w:rsidR="007C70A1" w:rsidRPr="00C8579C" w:rsidRDefault="007C70A1" w:rsidP="00A96A29">
      <w:pPr>
        <w:keepNext/>
        <w:keepLines/>
        <w:rPr>
          <w:rFonts w:ascii="Tahoma" w:hAnsi="Tahoma" w:cs="Tahoma"/>
          <w:color w:val="FF0000"/>
        </w:rPr>
      </w:pPr>
    </w:p>
    <w:p w14:paraId="55940B44" w14:textId="77777777" w:rsidR="007C70A1" w:rsidRPr="00C8579C" w:rsidRDefault="007C70A1" w:rsidP="00A96A29">
      <w:pPr>
        <w:keepNext/>
        <w:keepLines/>
        <w:rPr>
          <w:rFonts w:ascii="Tahoma" w:hAnsi="Tahoma" w:cs="Tahoma"/>
          <w:color w:val="FF0000"/>
        </w:rPr>
      </w:pPr>
    </w:p>
    <w:p w14:paraId="2B811289" w14:textId="77777777" w:rsidR="007C70A1" w:rsidRPr="00C8579C" w:rsidRDefault="007C70A1" w:rsidP="00A96A29">
      <w:pPr>
        <w:keepNext/>
        <w:keepLines/>
        <w:rPr>
          <w:rFonts w:ascii="Tahoma" w:hAnsi="Tahoma" w:cs="Tahoma"/>
          <w:color w:val="000000"/>
        </w:rPr>
      </w:pPr>
      <w:r w:rsidRPr="00C8579C">
        <w:rPr>
          <w:rFonts w:ascii="Tahoma" w:hAnsi="Tahoma" w:cs="Tahoma"/>
          <w:color w:val="000000"/>
        </w:rPr>
        <w:t>S spoštovanjem!</w:t>
      </w:r>
    </w:p>
    <w:p w14:paraId="11B0DBA7" w14:textId="77777777" w:rsidR="00325548" w:rsidRPr="00C8579C" w:rsidRDefault="00325548" w:rsidP="00A96A29">
      <w:pPr>
        <w:keepNext/>
        <w:keepLines/>
        <w:autoSpaceDE w:val="0"/>
        <w:autoSpaceDN w:val="0"/>
        <w:adjustRightInd w:val="0"/>
        <w:rPr>
          <w:rFonts w:ascii="Tahoma" w:hAnsi="Tahoma" w:cs="Tahoma"/>
        </w:rPr>
      </w:pPr>
    </w:p>
    <w:p w14:paraId="48E74CE4" w14:textId="77777777" w:rsidR="00D9227D" w:rsidRPr="00C8579C" w:rsidRDefault="00D9227D" w:rsidP="00A96A29">
      <w:pPr>
        <w:keepNext/>
        <w:keepLines/>
        <w:autoSpaceDE w:val="0"/>
        <w:autoSpaceDN w:val="0"/>
        <w:adjustRightInd w:val="0"/>
        <w:jc w:val="right"/>
        <w:rPr>
          <w:rFonts w:ascii="Tahoma" w:hAnsi="Tahoma" w:cs="Tahoma"/>
          <w:bCs/>
        </w:rPr>
      </w:pPr>
    </w:p>
    <w:p w14:paraId="6C7D9BA5" w14:textId="77777777" w:rsidR="00325548" w:rsidRPr="00C8579C" w:rsidRDefault="00325548" w:rsidP="00A96A29">
      <w:pPr>
        <w:keepNext/>
        <w:keepLines/>
        <w:autoSpaceDE w:val="0"/>
        <w:autoSpaceDN w:val="0"/>
        <w:adjustRightInd w:val="0"/>
        <w:jc w:val="right"/>
        <w:rPr>
          <w:rFonts w:ascii="Tahoma" w:hAnsi="Tahoma" w:cs="Tahoma"/>
          <w:bCs/>
        </w:rPr>
      </w:pPr>
    </w:p>
    <w:p w14:paraId="29C8FA76" w14:textId="77777777" w:rsidR="00325548" w:rsidRPr="00C8579C" w:rsidRDefault="00325548" w:rsidP="00A96A29">
      <w:pPr>
        <w:keepNext/>
        <w:keepLines/>
        <w:autoSpaceDE w:val="0"/>
        <w:autoSpaceDN w:val="0"/>
        <w:adjustRightInd w:val="0"/>
        <w:jc w:val="right"/>
        <w:rPr>
          <w:rFonts w:ascii="Tahoma" w:hAnsi="Tahoma" w:cs="Tahoma"/>
          <w:bCs/>
        </w:rPr>
      </w:pPr>
    </w:p>
    <w:p w14:paraId="1E3D3B8A" w14:textId="77777777" w:rsidR="00325548" w:rsidRPr="00C8579C" w:rsidRDefault="00325548" w:rsidP="00A96A29">
      <w:pPr>
        <w:keepNext/>
        <w:keepLines/>
        <w:autoSpaceDE w:val="0"/>
        <w:autoSpaceDN w:val="0"/>
        <w:adjustRightInd w:val="0"/>
        <w:jc w:val="right"/>
        <w:rPr>
          <w:rFonts w:ascii="Tahoma" w:hAnsi="Tahoma" w:cs="Tahoma"/>
          <w:bCs/>
        </w:rPr>
      </w:pPr>
    </w:p>
    <w:p w14:paraId="2E21D93A" w14:textId="77777777" w:rsidR="00325548" w:rsidRPr="00C8579C" w:rsidRDefault="001F195B" w:rsidP="00A96A29">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63975378" w14:textId="77777777" w:rsidR="007C70A1" w:rsidRPr="00C8579C" w:rsidRDefault="00BA6432" w:rsidP="00A96A29">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3F6A14C9" w14:textId="77777777" w:rsidR="007C70A1" w:rsidRPr="00C8579C" w:rsidRDefault="007C70A1" w:rsidP="00A96A29">
      <w:pPr>
        <w:keepNext/>
        <w:keepLines/>
        <w:rPr>
          <w:rFonts w:ascii="Tahoma" w:hAnsi="Tahoma" w:cs="Tahoma"/>
        </w:rPr>
      </w:pPr>
    </w:p>
    <w:p w14:paraId="63AC35F7" w14:textId="77777777" w:rsidR="00325548" w:rsidRPr="00C8579C" w:rsidRDefault="00325548" w:rsidP="00A96A29">
      <w:pPr>
        <w:keepNext/>
        <w:keepLines/>
        <w:rPr>
          <w:rFonts w:ascii="Tahoma" w:hAnsi="Tahoma" w:cs="Tahoma"/>
        </w:rPr>
      </w:pPr>
    </w:p>
    <w:p w14:paraId="609F217D" w14:textId="77777777" w:rsidR="00325548" w:rsidRPr="00C8579C" w:rsidRDefault="00325548" w:rsidP="00A96A29">
      <w:pPr>
        <w:keepNext/>
        <w:keepLines/>
        <w:rPr>
          <w:rFonts w:ascii="Tahoma" w:hAnsi="Tahoma" w:cs="Tahoma"/>
        </w:rPr>
      </w:pPr>
    </w:p>
    <w:p w14:paraId="53D4B3AB" w14:textId="77777777" w:rsidR="00325548" w:rsidRPr="00C8579C" w:rsidRDefault="00325548" w:rsidP="00A96A29">
      <w:pPr>
        <w:keepNext/>
        <w:keepLines/>
        <w:rPr>
          <w:rFonts w:ascii="Tahoma" w:hAnsi="Tahoma" w:cs="Tahoma"/>
        </w:rPr>
      </w:pPr>
    </w:p>
    <w:p w14:paraId="21FD793F" w14:textId="77777777" w:rsidR="00325548" w:rsidRPr="00C8579C" w:rsidRDefault="00325548" w:rsidP="00A96A29">
      <w:pPr>
        <w:keepNext/>
        <w:keepLines/>
        <w:rPr>
          <w:rFonts w:ascii="Tahoma" w:hAnsi="Tahoma" w:cs="Tahoma"/>
        </w:rPr>
      </w:pPr>
    </w:p>
    <w:p w14:paraId="14211C5D" w14:textId="77777777" w:rsidR="00325548" w:rsidRPr="00C8579C" w:rsidRDefault="00325548" w:rsidP="00A96A29">
      <w:pPr>
        <w:keepNext/>
        <w:keepLines/>
        <w:rPr>
          <w:rFonts w:ascii="Tahoma" w:hAnsi="Tahoma" w:cs="Tahoma"/>
        </w:rPr>
      </w:pPr>
    </w:p>
    <w:p w14:paraId="5549D148" w14:textId="77777777" w:rsidR="00542462" w:rsidRPr="00C8579C" w:rsidRDefault="00890FA5" w:rsidP="00A96A29">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0BEEAB86" w14:textId="77777777" w:rsidR="007C70A1" w:rsidRPr="00C8579C" w:rsidRDefault="007C70A1" w:rsidP="00A96A29">
      <w:pPr>
        <w:keepNext/>
        <w:keepLines/>
        <w:jc w:val="both"/>
        <w:rPr>
          <w:rFonts w:ascii="Tahoma" w:hAnsi="Tahoma" w:cs="Tahoma"/>
          <w:b/>
          <w:sz w:val="16"/>
          <w:szCs w:val="16"/>
        </w:rPr>
      </w:pPr>
    </w:p>
    <w:p w14:paraId="5E36EA87"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7BD01561" w14:textId="77777777" w:rsidR="007C70A1" w:rsidRPr="00C8579C" w:rsidRDefault="007C70A1" w:rsidP="00A96A29">
      <w:pPr>
        <w:keepNext/>
        <w:keepLines/>
        <w:jc w:val="both"/>
        <w:rPr>
          <w:rFonts w:ascii="Tahoma" w:hAnsi="Tahoma" w:cs="Tahoma"/>
          <w:b/>
        </w:rPr>
      </w:pPr>
    </w:p>
    <w:p w14:paraId="78D1305B" w14:textId="2CB03DB1" w:rsidR="000A6FDE" w:rsidRPr="008B2CF4" w:rsidRDefault="000A6FDE" w:rsidP="000A6FDE">
      <w:pPr>
        <w:keepNext/>
        <w:keepLines/>
        <w:tabs>
          <w:tab w:val="left" w:pos="4958"/>
          <w:tab w:val="left" w:pos="7064"/>
        </w:tabs>
        <w:jc w:val="both"/>
        <w:rPr>
          <w:rFonts w:ascii="Tahoma" w:hAnsi="Tahoma" w:cs="Tahoma"/>
        </w:rPr>
      </w:pPr>
      <w:r w:rsidRPr="008B2CF4">
        <w:rPr>
          <w:rFonts w:ascii="Tahoma" w:hAnsi="Tahoma" w:cs="Tahoma"/>
        </w:rPr>
        <w:t xml:space="preserve">Predmet javnega naročila je </w:t>
      </w:r>
      <w:r w:rsidRPr="00D477AB">
        <w:rPr>
          <w:rFonts w:ascii="Tahoma" w:hAnsi="Tahoma" w:cs="Tahoma"/>
        </w:rPr>
        <w:t xml:space="preserve">zamenjava nasičenega aktivnega oglja z novim </w:t>
      </w:r>
      <w:r w:rsidR="00606173">
        <w:rPr>
          <w:rFonts w:ascii="Tahoma" w:hAnsi="Tahoma" w:cs="Tahoma"/>
        </w:rPr>
        <w:t xml:space="preserve">ali </w:t>
      </w:r>
      <w:proofErr w:type="spellStart"/>
      <w:r w:rsidR="00606173">
        <w:rPr>
          <w:rFonts w:ascii="Tahoma" w:hAnsi="Tahoma" w:cs="Tahoma"/>
        </w:rPr>
        <w:t>reaktiviranim</w:t>
      </w:r>
      <w:proofErr w:type="spellEnd"/>
      <w:r w:rsidR="00606173">
        <w:rPr>
          <w:rFonts w:ascii="Tahoma" w:hAnsi="Tahoma" w:cs="Tahoma"/>
        </w:rPr>
        <w:t xml:space="preserve"> </w:t>
      </w:r>
      <w:r w:rsidRPr="00D477AB">
        <w:rPr>
          <w:rFonts w:ascii="Tahoma" w:hAnsi="Tahoma" w:cs="Tahoma"/>
        </w:rPr>
        <w:t xml:space="preserve">aktivnim ogljem, oddaja nasičenega aktivnega oglja v obdelavo, transportom, dovoljenji za transport in obdelavo nasičenega aktivnega oglja in vsemi ostalimi potrebnimi aktivnosti, ki so potrebne za zamenjavo nasičenega aktivnega oglja, ki se uporablja pri čiščenju izcednih vod, deponijskega plina in bioplina na </w:t>
      </w:r>
      <w:r>
        <w:rPr>
          <w:rFonts w:ascii="Tahoma" w:hAnsi="Tahoma" w:cs="Tahoma"/>
        </w:rPr>
        <w:t>Regijskem centru za ravnanje z odpadki</w:t>
      </w:r>
      <w:r w:rsidRPr="00D477AB">
        <w:rPr>
          <w:rFonts w:ascii="Tahoma" w:hAnsi="Tahoma" w:cs="Tahoma"/>
        </w:rPr>
        <w:t xml:space="preserve"> Ljubljan</w:t>
      </w:r>
      <w:r>
        <w:rPr>
          <w:rFonts w:ascii="Tahoma" w:hAnsi="Tahoma" w:cs="Tahoma"/>
        </w:rPr>
        <w:t>a,</w:t>
      </w:r>
      <w:r w:rsidRPr="00D477AB">
        <w:rPr>
          <w:rFonts w:ascii="Tahoma" w:hAnsi="Tahoma" w:cs="Tahoma"/>
        </w:rPr>
        <w:t xml:space="preserve"> </w:t>
      </w:r>
      <w:r w:rsidRPr="00C8579C">
        <w:rPr>
          <w:rFonts w:ascii="Tahoma" w:hAnsi="Tahoma" w:cs="Tahoma"/>
        </w:rPr>
        <w:t>Cesta dveh cesarjev 101, 1000 Ljubljana (v nadaljevanju: RCERO Ljubljana)</w:t>
      </w:r>
      <w:r w:rsidR="00606173">
        <w:rPr>
          <w:rFonts w:ascii="Tahoma" w:hAnsi="Tahoma" w:cs="Tahoma"/>
        </w:rPr>
        <w:t xml:space="preserve"> in pri pripravi pitne vode na sistemu Rakitna</w:t>
      </w:r>
      <w:r w:rsidRPr="00D477AB">
        <w:rPr>
          <w:rFonts w:ascii="Tahoma" w:hAnsi="Tahoma" w:cs="Tahoma"/>
        </w:rPr>
        <w:t>.</w:t>
      </w:r>
    </w:p>
    <w:p w14:paraId="0C3918A9" w14:textId="77777777" w:rsidR="000A6FDE" w:rsidRDefault="000A6FDE" w:rsidP="000A6FDE">
      <w:pPr>
        <w:keepNext/>
        <w:keepLines/>
        <w:tabs>
          <w:tab w:val="left" w:pos="4958"/>
          <w:tab w:val="left" w:pos="7064"/>
        </w:tabs>
        <w:jc w:val="both"/>
        <w:rPr>
          <w:rFonts w:ascii="Tahoma" w:hAnsi="Tahoma" w:cs="Tahoma"/>
        </w:rPr>
      </w:pPr>
    </w:p>
    <w:p w14:paraId="0573B9C7" w14:textId="77777777" w:rsidR="000A6FDE" w:rsidRDefault="000A6FDE" w:rsidP="000A6FDE">
      <w:pPr>
        <w:keepNext/>
        <w:keepLines/>
        <w:tabs>
          <w:tab w:val="left" w:pos="4958"/>
          <w:tab w:val="left" w:pos="7064"/>
        </w:tabs>
        <w:jc w:val="both"/>
        <w:rPr>
          <w:rFonts w:ascii="Tahoma" w:hAnsi="Tahoma" w:cs="Tahoma"/>
        </w:rPr>
      </w:pPr>
      <w:r>
        <w:rPr>
          <w:rFonts w:ascii="Tahoma" w:hAnsi="Tahoma" w:cs="Tahoma"/>
        </w:rPr>
        <w:t>Predmet javnega naročila je razdeljen na 2 sklopa:</w:t>
      </w:r>
    </w:p>
    <w:p w14:paraId="43AACB7A" w14:textId="77777777" w:rsidR="000A6FDE" w:rsidRPr="008B2CF4" w:rsidRDefault="000A6FDE" w:rsidP="007C005C">
      <w:pPr>
        <w:pStyle w:val="Odstavekseznama"/>
        <w:keepNext/>
        <w:keepLines/>
        <w:numPr>
          <w:ilvl w:val="0"/>
          <w:numId w:val="24"/>
        </w:numPr>
        <w:tabs>
          <w:tab w:val="left" w:pos="4958"/>
          <w:tab w:val="left" w:pos="7064"/>
        </w:tabs>
        <w:jc w:val="both"/>
        <w:rPr>
          <w:rFonts w:ascii="Tahoma" w:hAnsi="Tahoma" w:cs="Tahoma"/>
        </w:rPr>
      </w:pPr>
      <w:r w:rsidRPr="008B2CF4">
        <w:rPr>
          <w:rFonts w:ascii="Tahoma" w:hAnsi="Tahoma" w:cs="Tahoma"/>
        </w:rPr>
        <w:t xml:space="preserve">Sklop 1: Dobava </w:t>
      </w:r>
      <w:r>
        <w:rPr>
          <w:rFonts w:ascii="Tahoma" w:hAnsi="Tahoma" w:cs="Tahoma"/>
        </w:rPr>
        <w:t>novega</w:t>
      </w:r>
      <w:r w:rsidRPr="008B2CF4">
        <w:rPr>
          <w:rFonts w:ascii="Tahoma" w:hAnsi="Tahoma" w:cs="Tahoma"/>
        </w:rPr>
        <w:t xml:space="preserve"> aktivnega oglja,</w:t>
      </w:r>
    </w:p>
    <w:p w14:paraId="0A4CEC67" w14:textId="77777777" w:rsidR="000A6FDE" w:rsidRPr="008B2CF4" w:rsidRDefault="000A6FDE" w:rsidP="007C005C">
      <w:pPr>
        <w:pStyle w:val="Odstavekseznama"/>
        <w:keepNext/>
        <w:keepLines/>
        <w:numPr>
          <w:ilvl w:val="0"/>
          <w:numId w:val="24"/>
        </w:numPr>
        <w:tabs>
          <w:tab w:val="left" w:pos="4958"/>
          <w:tab w:val="left" w:pos="7064"/>
        </w:tabs>
        <w:jc w:val="both"/>
        <w:rPr>
          <w:rFonts w:ascii="Tahoma" w:hAnsi="Tahoma" w:cs="Tahoma"/>
        </w:rPr>
      </w:pPr>
      <w:r w:rsidRPr="008B2CF4">
        <w:rPr>
          <w:rFonts w:ascii="Tahoma" w:hAnsi="Tahoma" w:cs="Tahoma"/>
        </w:rPr>
        <w:t xml:space="preserve">Sklop 2: Obdelava/odstranjevanje </w:t>
      </w:r>
      <w:r>
        <w:rPr>
          <w:rFonts w:ascii="Tahoma" w:hAnsi="Tahoma" w:cs="Tahoma"/>
        </w:rPr>
        <w:t>nasičenega</w:t>
      </w:r>
      <w:r w:rsidRPr="008B2CF4">
        <w:rPr>
          <w:rFonts w:ascii="Tahoma" w:hAnsi="Tahoma" w:cs="Tahoma"/>
        </w:rPr>
        <w:t xml:space="preserve"> aktivnega oglja.</w:t>
      </w:r>
    </w:p>
    <w:p w14:paraId="4415E02B" w14:textId="77777777" w:rsidR="000A6FDE" w:rsidRPr="008B2CF4" w:rsidRDefault="000A6FDE" w:rsidP="000A6FDE">
      <w:pPr>
        <w:pStyle w:val="Odstavekseznama"/>
        <w:keepNext/>
        <w:keepLines/>
        <w:tabs>
          <w:tab w:val="left" w:pos="4958"/>
          <w:tab w:val="left" w:pos="7064"/>
        </w:tabs>
        <w:ind w:left="720"/>
        <w:jc w:val="both"/>
        <w:rPr>
          <w:rFonts w:ascii="Tahoma" w:hAnsi="Tahoma" w:cs="Tahoma"/>
        </w:rPr>
      </w:pPr>
    </w:p>
    <w:p w14:paraId="1645A6AB" w14:textId="77777777" w:rsidR="000A6FDE" w:rsidRPr="008B2CF4" w:rsidRDefault="000A6FDE" w:rsidP="000A6FDE">
      <w:pPr>
        <w:keepNext/>
        <w:keepLines/>
        <w:tabs>
          <w:tab w:val="left" w:pos="4958"/>
          <w:tab w:val="left" w:pos="7064"/>
        </w:tabs>
        <w:jc w:val="both"/>
        <w:rPr>
          <w:rFonts w:ascii="Tahoma" w:hAnsi="Tahoma" w:cs="Tahoma"/>
        </w:rPr>
      </w:pPr>
      <w:r w:rsidRPr="008B2CF4">
        <w:rPr>
          <w:rFonts w:ascii="Tahoma" w:hAnsi="Tahoma" w:cs="Tahoma"/>
        </w:rPr>
        <w:t xml:space="preserve">Aktivno oglje se pri procesu adsorpcije nasiti in ga je potrebno zamenjati. Ker je nasičeno aktivno oglje nevarni odpadek s klasifikacijsko številko 15 02 02* po evropskem seznamu odpadkov oz. AD 170 2803 po OECD seznamu, je potrebno pridobiti potrebna dovoljenja pri pristojnih inštitucijah za ravnanje z odpadki v Republiki Sloveniji, v primeru prevoza čez mejo pa potrebna dovoljenja v državah, preko katerih bo potekal transport nasičenega aktivnega oglja in države, kjer se bo izvajala obdelava. </w:t>
      </w:r>
    </w:p>
    <w:p w14:paraId="0917A7D2" w14:textId="77777777" w:rsidR="000A6FDE" w:rsidRPr="008B2CF4" w:rsidRDefault="000A6FDE" w:rsidP="000A6FDE">
      <w:pPr>
        <w:keepNext/>
        <w:keepLines/>
        <w:tabs>
          <w:tab w:val="left" w:pos="4958"/>
          <w:tab w:val="left" w:pos="7064"/>
        </w:tabs>
        <w:jc w:val="both"/>
        <w:rPr>
          <w:rFonts w:ascii="Tahoma" w:hAnsi="Tahoma" w:cs="Tahoma"/>
        </w:rPr>
      </w:pPr>
    </w:p>
    <w:p w14:paraId="6B8DD184" w14:textId="77777777" w:rsidR="000A6FDE" w:rsidRPr="008B2CF4" w:rsidRDefault="000A6FDE" w:rsidP="000A6FDE">
      <w:pPr>
        <w:keepNext/>
        <w:keepLines/>
        <w:tabs>
          <w:tab w:val="left" w:pos="4958"/>
          <w:tab w:val="left" w:pos="7064"/>
        </w:tabs>
        <w:jc w:val="both"/>
        <w:rPr>
          <w:rFonts w:ascii="Tahoma" w:hAnsi="Tahoma" w:cs="Tahoma"/>
        </w:rPr>
      </w:pPr>
      <w:r w:rsidRPr="008B2CF4">
        <w:rPr>
          <w:rFonts w:ascii="Tahoma" w:hAnsi="Tahoma" w:cs="Tahoma"/>
        </w:rPr>
        <w:t xml:space="preserve">Prevzem nasičenega aktivnega oglja in dobava novega aktivnega oglja se bosta pričela po podpisu okvirnega sporazuma, ko bodo nasičeni posamezni </w:t>
      </w:r>
      <w:proofErr w:type="spellStart"/>
      <w:r w:rsidRPr="008B2CF4">
        <w:rPr>
          <w:rFonts w:ascii="Tahoma" w:hAnsi="Tahoma" w:cs="Tahoma"/>
        </w:rPr>
        <w:t>adsorberji</w:t>
      </w:r>
      <w:proofErr w:type="spellEnd"/>
      <w:r w:rsidRPr="008B2CF4">
        <w:rPr>
          <w:rFonts w:ascii="Tahoma" w:hAnsi="Tahoma" w:cs="Tahoma"/>
        </w:rPr>
        <w:t>.</w:t>
      </w:r>
    </w:p>
    <w:p w14:paraId="3AABB7EE" w14:textId="77777777" w:rsidR="000A6FDE" w:rsidRPr="008B2CF4" w:rsidRDefault="000A6FDE" w:rsidP="000A6FDE">
      <w:pPr>
        <w:keepNext/>
        <w:keepLines/>
        <w:tabs>
          <w:tab w:val="left" w:pos="4958"/>
          <w:tab w:val="left" w:pos="7064"/>
        </w:tabs>
        <w:jc w:val="both"/>
        <w:rPr>
          <w:rFonts w:ascii="Tahoma" w:hAnsi="Tahoma" w:cs="Tahoma"/>
        </w:rPr>
      </w:pPr>
    </w:p>
    <w:p w14:paraId="68BBEC6A" w14:textId="77777777" w:rsidR="000A6FDE" w:rsidRPr="008B2CF4" w:rsidRDefault="000A6FDE" w:rsidP="000A6FDE">
      <w:pPr>
        <w:keepNext/>
        <w:keepLines/>
        <w:tabs>
          <w:tab w:val="left" w:pos="4958"/>
          <w:tab w:val="left" w:pos="7064"/>
        </w:tabs>
        <w:jc w:val="both"/>
        <w:rPr>
          <w:rFonts w:ascii="Tahoma" w:hAnsi="Tahoma" w:cs="Tahoma"/>
        </w:rPr>
      </w:pPr>
      <w:r w:rsidRPr="008B2CF4">
        <w:rPr>
          <w:rFonts w:ascii="Tahoma" w:hAnsi="Tahoma" w:cs="Tahoma"/>
        </w:rPr>
        <w:t>Količine, navedene v posameznih postavkah ponudbenega obrazca (Priloga 2/1</w:t>
      </w:r>
      <w:r>
        <w:rPr>
          <w:rFonts w:ascii="Tahoma" w:hAnsi="Tahoma" w:cs="Tahoma"/>
        </w:rPr>
        <w:t>, Priloga 2/2</w:t>
      </w:r>
      <w:r w:rsidRPr="008B2CF4">
        <w:rPr>
          <w:rFonts w:ascii="Tahoma" w:hAnsi="Tahoma" w:cs="Tahoma"/>
        </w:rPr>
        <w:t>), so v času veljavnosti okvirnega sporazuma</w:t>
      </w:r>
      <w:r>
        <w:rPr>
          <w:rFonts w:ascii="Tahoma" w:hAnsi="Tahoma" w:cs="Tahoma"/>
        </w:rPr>
        <w:t xml:space="preserve"> okvirne in določene za obdobje 24 mesecev</w:t>
      </w:r>
      <w:r w:rsidRPr="008B2CF4">
        <w:rPr>
          <w:rFonts w:ascii="Tahoma" w:hAnsi="Tahoma" w:cs="Tahoma"/>
        </w:rPr>
        <w:t xml:space="preserve"> ter odvisne od dejanskih potreb naročnika. Naročnik bo dobavo ali obdelavo naročal skozi ves čas veljavnosti okvirnega sporazuma. </w:t>
      </w:r>
    </w:p>
    <w:p w14:paraId="0C699F3D" w14:textId="77777777" w:rsidR="000A6FDE" w:rsidRPr="008B2CF4" w:rsidRDefault="000A6FDE" w:rsidP="000A6FDE">
      <w:pPr>
        <w:keepNext/>
        <w:keepLines/>
        <w:tabs>
          <w:tab w:val="left" w:pos="4958"/>
          <w:tab w:val="left" w:pos="7064"/>
        </w:tabs>
        <w:jc w:val="both"/>
        <w:rPr>
          <w:rFonts w:ascii="Tahoma" w:hAnsi="Tahoma" w:cs="Tahoma"/>
        </w:rPr>
      </w:pPr>
    </w:p>
    <w:p w14:paraId="4B0E9CE2" w14:textId="77777777" w:rsidR="000A6FDE" w:rsidRPr="008B2CF4" w:rsidRDefault="000A6FDE" w:rsidP="000A6FDE">
      <w:pPr>
        <w:keepNext/>
        <w:keepLines/>
        <w:tabs>
          <w:tab w:val="left" w:pos="4958"/>
          <w:tab w:val="left" w:pos="7064"/>
        </w:tabs>
        <w:jc w:val="both"/>
        <w:rPr>
          <w:rFonts w:ascii="Tahoma" w:hAnsi="Tahoma" w:cs="Tahoma"/>
        </w:rPr>
      </w:pPr>
      <w:r w:rsidRPr="008B2CF4">
        <w:rPr>
          <w:rFonts w:ascii="Tahoma" w:hAnsi="Tahoma" w:cs="Tahoma"/>
        </w:rPr>
        <w:t>Okvirni sporazum</w:t>
      </w:r>
      <w:r>
        <w:rPr>
          <w:rFonts w:ascii="Tahoma" w:hAnsi="Tahoma" w:cs="Tahoma"/>
        </w:rPr>
        <w:t xml:space="preserve"> za posamezni sklop</w:t>
      </w:r>
      <w:r w:rsidRPr="008B2CF4">
        <w:rPr>
          <w:rFonts w:ascii="Tahoma" w:hAnsi="Tahoma" w:cs="Tahoma"/>
        </w:rPr>
        <w:t xml:space="preserve"> se sklepa za obdobje d</w:t>
      </w:r>
      <w:r>
        <w:rPr>
          <w:rFonts w:ascii="Tahoma" w:hAnsi="Tahoma" w:cs="Tahoma"/>
        </w:rPr>
        <w:t xml:space="preserve">o 24 </w:t>
      </w:r>
      <w:r w:rsidRPr="008B2CF4">
        <w:rPr>
          <w:rFonts w:ascii="Tahoma" w:hAnsi="Tahoma" w:cs="Tahoma"/>
        </w:rPr>
        <w:t>mesecev od dneva sklenitve okvirnega sporazuma oziroma do izčrpanja ocenjene vrednosti iz okvirnega sporazuma, kar nastopi prej.</w:t>
      </w:r>
    </w:p>
    <w:p w14:paraId="0AA56D03" w14:textId="77777777" w:rsidR="00777852" w:rsidRPr="00C8579C" w:rsidRDefault="00777852" w:rsidP="00A96A29">
      <w:pPr>
        <w:keepNext/>
        <w:keepLines/>
        <w:jc w:val="both"/>
        <w:rPr>
          <w:rFonts w:ascii="Tahoma" w:hAnsi="Tahoma" w:cs="Tahoma"/>
          <w:highlight w:val="yellow"/>
        </w:rPr>
      </w:pPr>
    </w:p>
    <w:p w14:paraId="0753B694"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Podatki o naročniku</w:t>
      </w:r>
    </w:p>
    <w:p w14:paraId="318FFEDE" w14:textId="77777777" w:rsidR="007C70A1" w:rsidRPr="00C8579C" w:rsidRDefault="007C70A1" w:rsidP="00A96A29">
      <w:pPr>
        <w:keepNext/>
        <w:keepLines/>
        <w:jc w:val="both"/>
        <w:rPr>
          <w:rFonts w:ascii="Tahoma" w:hAnsi="Tahoma" w:cs="Tahoma"/>
        </w:rPr>
      </w:pPr>
    </w:p>
    <w:p w14:paraId="7C315FD7" w14:textId="77777777" w:rsidR="007C70A1" w:rsidRPr="00C8579C" w:rsidRDefault="007C70A1" w:rsidP="00A96A29">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226B7C">
        <w:rPr>
          <w:rFonts w:ascii="Tahoma" w:hAnsi="Tahoma" w:cs="Tahoma"/>
          <w:b/>
        </w:rPr>
        <w:t>Dobava in obdelava (odstranitev) aktivnega oglja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 xml:space="preserve">JAVNI HOLDING Ljubljana, </w:t>
      </w:r>
      <w:proofErr w:type="spellStart"/>
      <w:r w:rsidR="008720E4" w:rsidRPr="00C8579C">
        <w:rPr>
          <w:rFonts w:ascii="Tahoma" w:hAnsi="Tahoma" w:cs="Tahoma"/>
        </w:rPr>
        <w:t>d.o.o</w:t>
      </w:r>
      <w:proofErr w:type="spellEnd"/>
      <w:r w:rsidR="008720E4" w:rsidRPr="00C8579C">
        <w:rPr>
          <w:rFonts w:ascii="Tahoma" w:hAnsi="Tahoma" w:cs="Tahoma"/>
        </w:rPr>
        <w:t>.</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0D36A91B" w14:textId="77777777" w:rsidR="00E9188F" w:rsidRPr="00C8579C" w:rsidRDefault="00E9188F" w:rsidP="00A96A29">
      <w:pPr>
        <w:keepNext/>
        <w:keepLines/>
        <w:ind w:left="708"/>
        <w:jc w:val="both"/>
        <w:rPr>
          <w:rFonts w:ascii="Tahoma" w:hAnsi="Tahoma" w:cs="Tahoma"/>
          <w:b/>
        </w:rPr>
      </w:pPr>
    </w:p>
    <w:p w14:paraId="050216CD" w14:textId="77777777" w:rsidR="007C70A1" w:rsidRPr="00C8579C" w:rsidRDefault="007C70A1" w:rsidP="00A96A2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C316D78" w14:textId="77777777" w:rsidR="007C70A1" w:rsidRPr="00C8579C" w:rsidRDefault="007C70A1" w:rsidP="00A96A29">
      <w:pPr>
        <w:keepNext/>
        <w:keepLines/>
        <w:jc w:val="both"/>
      </w:pPr>
    </w:p>
    <w:p w14:paraId="4F417ADF" w14:textId="77777777" w:rsidR="007C70A1" w:rsidRPr="00C8579C" w:rsidRDefault="007C70A1" w:rsidP="00A96A29">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1E139488" w14:textId="77777777" w:rsidR="00F1423B" w:rsidRPr="00C8579C" w:rsidRDefault="00F1423B" w:rsidP="00A96A29">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EC5780">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7035DEE0" w14:textId="77777777" w:rsidR="00F1423B" w:rsidRDefault="00F1423B" w:rsidP="00A96A29">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 xml:space="preserve">43/11, </w:t>
      </w:r>
      <w:r w:rsidR="006402BE">
        <w:rPr>
          <w:rFonts w:ascii="Tahoma" w:hAnsi="Tahoma" w:cs="Tahoma"/>
        </w:rPr>
        <w:t>s spremembami</w:t>
      </w:r>
      <w:r w:rsidR="00137300" w:rsidRPr="00C8579C">
        <w:rPr>
          <w:rFonts w:ascii="Tahoma" w:hAnsi="Tahoma" w:cs="Tahoma"/>
        </w:rPr>
        <w:t>; v nadaljevanju: ZPVPJN</w:t>
      </w:r>
      <w:r w:rsidRPr="00C8579C">
        <w:rPr>
          <w:rFonts w:ascii="Tahoma" w:hAnsi="Tahoma" w:cs="Tahoma"/>
        </w:rPr>
        <w:t>),</w:t>
      </w:r>
    </w:p>
    <w:p w14:paraId="5DB41D6D" w14:textId="77777777" w:rsidR="00FD6FC9" w:rsidRPr="00C8579C" w:rsidRDefault="00706C97" w:rsidP="00A96A29">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61D9C7B8" w14:textId="77777777" w:rsidR="00E53959" w:rsidRPr="00C8579C" w:rsidRDefault="00E53959" w:rsidP="00A96A29">
      <w:pPr>
        <w:keepNext/>
        <w:keepLines/>
        <w:ind w:left="720"/>
        <w:jc w:val="both"/>
        <w:rPr>
          <w:rFonts w:ascii="Tahoma" w:hAnsi="Tahoma" w:cs="Tahoma"/>
        </w:rPr>
      </w:pPr>
    </w:p>
    <w:p w14:paraId="7ACFD7F9" w14:textId="77777777" w:rsidR="00AA0A25" w:rsidRDefault="00606533" w:rsidP="00A96A29">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129D6E82" w14:textId="77777777" w:rsidR="00511CB0" w:rsidRDefault="00511CB0" w:rsidP="00A96A29">
      <w:pPr>
        <w:keepNext/>
        <w:keepLines/>
        <w:jc w:val="both"/>
        <w:rPr>
          <w:rFonts w:ascii="Tahoma" w:hAnsi="Tahoma" w:cs="Tahoma"/>
        </w:rPr>
      </w:pPr>
    </w:p>
    <w:p w14:paraId="3CA53F3A" w14:textId="77777777" w:rsidR="00511CB0" w:rsidRDefault="00511CB0" w:rsidP="00A96A29">
      <w:pPr>
        <w:keepNext/>
        <w:keepLines/>
        <w:jc w:val="both"/>
        <w:rPr>
          <w:rFonts w:ascii="Tahoma" w:hAnsi="Tahoma" w:cs="Tahoma"/>
        </w:rPr>
      </w:pPr>
    </w:p>
    <w:p w14:paraId="2A777148" w14:textId="77777777" w:rsidR="00511CB0" w:rsidRDefault="00511CB0" w:rsidP="00A96A29">
      <w:pPr>
        <w:keepNext/>
        <w:keepLines/>
        <w:jc w:val="both"/>
        <w:rPr>
          <w:rFonts w:ascii="Tahoma" w:hAnsi="Tahoma" w:cs="Tahoma"/>
        </w:rPr>
      </w:pPr>
    </w:p>
    <w:p w14:paraId="4341AF7F" w14:textId="77777777" w:rsidR="00511CB0" w:rsidRDefault="00511CB0" w:rsidP="00A96A29">
      <w:pPr>
        <w:keepNext/>
        <w:keepLines/>
        <w:jc w:val="both"/>
        <w:rPr>
          <w:rFonts w:ascii="Tahoma" w:hAnsi="Tahoma" w:cs="Tahoma"/>
        </w:rPr>
      </w:pPr>
    </w:p>
    <w:p w14:paraId="49F67AE5" w14:textId="77777777" w:rsidR="001D5D59" w:rsidRPr="001D5D59" w:rsidRDefault="001D5D59" w:rsidP="00A96A29">
      <w:pPr>
        <w:keepNext/>
        <w:keepLines/>
        <w:jc w:val="both"/>
        <w:rPr>
          <w:rFonts w:ascii="Tahoma" w:hAnsi="Tahoma" w:cs="Tahoma"/>
        </w:rPr>
      </w:pPr>
    </w:p>
    <w:p w14:paraId="0FD58247"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lastRenderedPageBreak/>
        <w:t>Jezik in denarna enota</w:t>
      </w:r>
    </w:p>
    <w:p w14:paraId="0CF3A487" w14:textId="77777777" w:rsidR="007C70A1" w:rsidRPr="00C8579C" w:rsidRDefault="007C70A1" w:rsidP="00A96A29">
      <w:pPr>
        <w:keepNext/>
        <w:keepLines/>
        <w:jc w:val="both"/>
        <w:rPr>
          <w:rFonts w:ascii="Tahoma" w:hAnsi="Tahoma" w:cs="Tahoma"/>
          <w:b/>
        </w:rPr>
      </w:pPr>
    </w:p>
    <w:p w14:paraId="79FB9480" w14:textId="77777777" w:rsidR="00DB4E60" w:rsidRDefault="00EC5780" w:rsidP="00A96A29">
      <w:pPr>
        <w:keepNext/>
        <w:keepLines/>
        <w:jc w:val="both"/>
        <w:rPr>
          <w:rFonts w:ascii="Tahoma" w:hAnsi="Tahoma" w:cs="Tahoma"/>
        </w:rPr>
      </w:pPr>
      <w:r>
        <w:rPr>
          <w:rFonts w:ascii="Tahoma" w:hAnsi="Tahoma" w:cs="Tahoma"/>
        </w:rPr>
        <w:t xml:space="preserve">Postopek javnega naročanja poteka v slovenskem jeziku. </w:t>
      </w:r>
      <w:r w:rsidR="006402BE" w:rsidRPr="006402BE">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14:paraId="437CDAF3" w14:textId="77777777" w:rsidR="006402BE" w:rsidRPr="00C8579C" w:rsidRDefault="006402BE" w:rsidP="00A96A29">
      <w:pPr>
        <w:keepNext/>
        <w:keepLines/>
        <w:jc w:val="both"/>
        <w:rPr>
          <w:rFonts w:ascii="Tahoma" w:hAnsi="Tahoma" w:cs="Tahoma"/>
        </w:rPr>
      </w:pPr>
    </w:p>
    <w:p w14:paraId="27E87E36" w14:textId="77777777" w:rsidR="002A23A6" w:rsidRDefault="002A23A6" w:rsidP="00A96A29">
      <w:pPr>
        <w:keepNext/>
        <w:keepLines/>
        <w:jc w:val="both"/>
        <w:rPr>
          <w:rFonts w:ascii="Tahoma" w:hAnsi="Tahoma" w:cs="Tahoma"/>
        </w:rPr>
      </w:pPr>
      <w:r w:rsidRPr="00C8579C">
        <w:rPr>
          <w:rFonts w:ascii="Tahoma" w:hAnsi="Tahoma" w:cs="Tahoma"/>
        </w:rPr>
        <w:t>Finančni podatki morajo biti podani v evrih, na do dve (2) decimalni mesti natančno.</w:t>
      </w:r>
    </w:p>
    <w:p w14:paraId="1D3EA09B" w14:textId="77777777" w:rsidR="00AD7483" w:rsidRPr="00C8579C" w:rsidRDefault="00AD7483" w:rsidP="00A96A29">
      <w:pPr>
        <w:keepNext/>
        <w:keepLines/>
        <w:jc w:val="both"/>
        <w:rPr>
          <w:rFonts w:ascii="Tahoma" w:hAnsi="Tahoma" w:cs="Tahoma"/>
        </w:rPr>
      </w:pPr>
    </w:p>
    <w:p w14:paraId="06A41CA0"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60EAD015" w14:textId="77777777" w:rsidR="007C70A1" w:rsidRPr="00C8579C" w:rsidRDefault="007C70A1" w:rsidP="00A96A29">
      <w:pPr>
        <w:keepNext/>
        <w:keepLines/>
        <w:jc w:val="both"/>
        <w:rPr>
          <w:rFonts w:ascii="Tahoma" w:hAnsi="Tahoma" w:cs="Tahoma"/>
        </w:rPr>
      </w:pPr>
    </w:p>
    <w:p w14:paraId="2B3DAB0B" w14:textId="32D67E84" w:rsidR="0094613F" w:rsidRPr="00C8579C" w:rsidRDefault="0094613F" w:rsidP="00A96A29">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EF4110">
        <w:rPr>
          <w:rFonts w:ascii="Tahoma" w:hAnsi="Tahoma"/>
          <w:b/>
        </w:rPr>
        <w:t xml:space="preserve">najkasneje </w:t>
      </w:r>
      <w:r w:rsidR="00EF4110" w:rsidRPr="00EB1E9A">
        <w:rPr>
          <w:rFonts w:ascii="Tahoma" w:hAnsi="Tahoma"/>
          <w:b/>
        </w:rPr>
        <w:t xml:space="preserve">do </w:t>
      </w:r>
      <w:r w:rsidR="00EB1E9A" w:rsidRPr="00EB1E9A">
        <w:rPr>
          <w:rFonts w:ascii="Tahoma" w:hAnsi="Tahoma"/>
          <w:b/>
        </w:rPr>
        <w:t>19</w:t>
      </w:r>
      <w:r w:rsidR="00EF4110" w:rsidRPr="00EB1E9A">
        <w:rPr>
          <w:rFonts w:ascii="Tahoma" w:hAnsi="Tahoma"/>
          <w:b/>
        </w:rPr>
        <w:t>.</w:t>
      </w:r>
      <w:r w:rsidR="00EB1E9A" w:rsidRPr="00EB1E9A">
        <w:rPr>
          <w:rFonts w:ascii="Tahoma" w:hAnsi="Tahoma"/>
          <w:b/>
        </w:rPr>
        <w:t xml:space="preserve"> 1</w:t>
      </w:r>
      <w:r w:rsidR="00EF4110" w:rsidRPr="00EB1E9A">
        <w:rPr>
          <w:rFonts w:ascii="Tahoma" w:hAnsi="Tahoma"/>
          <w:b/>
        </w:rPr>
        <w:t>.</w:t>
      </w:r>
      <w:r w:rsidR="00EB1E9A" w:rsidRPr="00EB1E9A">
        <w:rPr>
          <w:rFonts w:ascii="Tahoma" w:hAnsi="Tahoma"/>
          <w:b/>
        </w:rPr>
        <w:t xml:space="preserve"> </w:t>
      </w:r>
      <w:r w:rsidR="00875798" w:rsidRPr="00EB1E9A">
        <w:rPr>
          <w:rFonts w:ascii="Tahoma" w:hAnsi="Tahoma"/>
          <w:b/>
        </w:rPr>
        <w:t>202</w:t>
      </w:r>
      <w:r w:rsidR="006542F0">
        <w:rPr>
          <w:rFonts w:ascii="Tahoma" w:hAnsi="Tahoma"/>
          <w:b/>
        </w:rPr>
        <w:t>2</w:t>
      </w:r>
      <w:r w:rsidR="00875798" w:rsidRPr="00CD70FE">
        <w:rPr>
          <w:rFonts w:ascii="Tahoma" w:hAnsi="Tahoma"/>
          <w:b/>
        </w:rPr>
        <w:t xml:space="preserve"> </w:t>
      </w:r>
      <w:r w:rsidR="005A7A6C">
        <w:rPr>
          <w:rFonts w:ascii="Tahoma" w:hAnsi="Tahoma"/>
          <w:b/>
        </w:rPr>
        <w:t xml:space="preserve">do </w:t>
      </w:r>
      <w:r w:rsidR="00EF4110">
        <w:rPr>
          <w:rFonts w:ascii="Tahoma" w:hAnsi="Tahoma"/>
          <w:b/>
        </w:rPr>
        <w:t>1</w:t>
      </w:r>
      <w:r w:rsidR="00EB1E9A">
        <w:rPr>
          <w:rFonts w:ascii="Tahoma" w:hAnsi="Tahoma"/>
          <w:b/>
        </w:rPr>
        <w:t>2</w:t>
      </w:r>
      <w:r w:rsidR="00EF4110">
        <w:rPr>
          <w:rFonts w:ascii="Tahoma" w:hAnsi="Tahoma"/>
          <w:b/>
        </w:rPr>
        <w:t>.00</w:t>
      </w:r>
      <w:r w:rsidRPr="00CD70FE">
        <w:rPr>
          <w:rFonts w:ascii="Tahoma" w:hAnsi="Tahoma"/>
          <w:b/>
        </w:rPr>
        <w:t xml:space="preserve">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EB1E9A" w:rsidRPr="00EB1E9A">
        <w:rPr>
          <w:rFonts w:ascii="Tahoma" w:hAnsi="Tahoma"/>
        </w:rPr>
        <w:t>21</w:t>
      </w:r>
      <w:r w:rsidR="00226B7C" w:rsidRPr="00EB1E9A">
        <w:rPr>
          <w:rFonts w:ascii="Tahoma" w:hAnsi="Tahoma"/>
        </w:rPr>
        <w:t>.</w:t>
      </w:r>
      <w:r w:rsidR="00FD3C3B" w:rsidRPr="00EB1E9A">
        <w:rPr>
          <w:rFonts w:ascii="Tahoma" w:hAnsi="Tahoma"/>
        </w:rPr>
        <w:t xml:space="preserve"> </w:t>
      </w:r>
      <w:r w:rsidR="00EB1E9A" w:rsidRPr="00EB1E9A">
        <w:rPr>
          <w:rFonts w:ascii="Tahoma" w:hAnsi="Tahoma"/>
        </w:rPr>
        <w:t>1</w:t>
      </w:r>
      <w:r w:rsidR="00FD3C3B" w:rsidRPr="00EB1E9A">
        <w:rPr>
          <w:rFonts w:ascii="Tahoma" w:hAnsi="Tahoma"/>
        </w:rPr>
        <w:t>.</w:t>
      </w:r>
      <w:r w:rsidR="00FE3DED" w:rsidRPr="00EB1E9A">
        <w:rPr>
          <w:rFonts w:ascii="Tahoma" w:hAnsi="Tahoma"/>
        </w:rPr>
        <w:t xml:space="preserve"> </w:t>
      </w:r>
      <w:r w:rsidR="00875798" w:rsidRPr="00EB1E9A">
        <w:rPr>
          <w:rFonts w:ascii="Tahoma" w:hAnsi="Tahoma"/>
        </w:rPr>
        <w:t>202</w:t>
      </w:r>
      <w:r w:rsidR="006542F0">
        <w:rPr>
          <w:rFonts w:ascii="Tahoma" w:hAnsi="Tahoma"/>
        </w:rPr>
        <w:t>2</w:t>
      </w:r>
      <w:r w:rsidRPr="00C8579C">
        <w:rPr>
          <w:rFonts w:ascii="Tahoma" w:hAnsi="Tahoma"/>
        </w:rPr>
        <w:t>, pod pogojem, da bo zahteva posredovana pravočasno. Na drugače posredovane zahteve za dodatna pojasnila ali vprašanja naročnik ni dolžan odgovoriti.</w:t>
      </w:r>
    </w:p>
    <w:p w14:paraId="77D790AC" w14:textId="77777777" w:rsidR="00012CF7" w:rsidRDefault="00012CF7" w:rsidP="00A96A29">
      <w:pPr>
        <w:keepNext/>
        <w:keepLines/>
        <w:jc w:val="both"/>
        <w:rPr>
          <w:rFonts w:ascii="Tahoma" w:hAnsi="Tahoma"/>
        </w:rPr>
      </w:pPr>
    </w:p>
    <w:p w14:paraId="23D601DC"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Variantna ponudba</w:t>
      </w:r>
    </w:p>
    <w:p w14:paraId="641213A3" w14:textId="77777777" w:rsidR="007C70A1" w:rsidRPr="00C8579C" w:rsidRDefault="007C70A1" w:rsidP="00A96A29">
      <w:pPr>
        <w:pStyle w:val="BESEDILO"/>
        <w:keepNext/>
        <w:widowControl/>
        <w:tabs>
          <w:tab w:val="clear" w:pos="2155"/>
        </w:tabs>
        <w:rPr>
          <w:rFonts w:ascii="Tahoma" w:hAnsi="Tahoma" w:cs="Tahoma"/>
          <w:kern w:val="0"/>
        </w:rPr>
      </w:pPr>
    </w:p>
    <w:p w14:paraId="24882F54" w14:textId="77777777" w:rsidR="00606533" w:rsidRPr="00C8579C" w:rsidRDefault="00606533" w:rsidP="00A96A29">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78C7E90" w14:textId="77777777" w:rsidR="004F2EA8" w:rsidRPr="00C8579C" w:rsidRDefault="004F2EA8" w:rsidP="00A96A29">
      <w:pPr>
        <w:keepNext/>
        <w:keepLines/>
        <w:jc w:val="both"/>
        <w:rPr>
          <w:rFonts w:ascii="Tahoma" w:hAnsi="Tahoma" w:cs="Tahoma"/>
        </w:rPr>
      </w:pPr>
    </w:p>
    <w:p w14:paraId="03E01403" w14:textId="77777777" w:rsidR="004F2EA8" w:rsidRPr="00C8579C" w:rsidRDefault="004F2EA8" w:rsidP="00A96A29">
      <w:pPr>
        <w:keepNext/>
        <w:keepLines/>
        <w:numPr>
          <w:ilvl w:val="1"/>
          <w:numId w:val="2"/>
        </w:numPr>
        <w:jc w:val="both"/>
        <w:rPr>
          <w:rFonts w:ascii="Tahoma" w:hAnsi="Tahoma" w:cs="Tahoma"/>
          <w:b/>
        </w:rPr>
      </w:pPr>
      <w:r w:rsidRPr="00C8579C">
        <w:rPr>
          <w:rFonts w:ascii="Tahoma" w:hAnsi="Tahoma" w:cs="Tahoma"/>
          <w:b/>
        </w:rPr>
        <w:t>Pregled in ocenjevanje ponudb</w:t>
      </w:r>
    </w:p>
    <w:p w14:paraId="466C6552" w14:textId="77777777" w:rsidR="004F2EA8" w:rsidRPr="00C8579C" w:rsidRDefault="004F2EA8" w:rsidP="00A96A29">
      <w:pPr>
        <w:keepNext/>
        <w:keepLines/>
        <w:rPr>
          <w:rFonts w:ascii="Tahoma" w:hAnsi="Tahoma" w:cs="Tahoma"/>
        </w:rPr>
      </w:pPr>
    </w:p>
    <w:p w14:paraId="4777D766" w14:textId="77777777" w:rsidR="00DF3A28" w:rsidRPr="00C8579C" w:rsidRDefault="004F2EA8" w:rsidP="00A96A29">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5B8F5160" w14:textId="77777777" w:rsidR="00AE4BEB" w:rsidRPr="00C8579C" w:rsidRDefault="00AE4BEB" w:rsidP="00A96A29">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2431AA3E" w14:textId="77777777" w:rsidR="00AE4BEB" w:rsidRPr="00C8579C" w:rsidRDefault="00C74881" w:rsidP="00A96A29">
      <w:pPr>
        <w:keepNext/>
        <w:keepLines/>
        <w:numPr>
          <w:ilvl w:val="1"/>
          <w:numId w:val="2"/>
        </w:numPr>
        <w:jc w:val="both"/>
        <w:rPr>
          <w:rFonts w:ascii="Tahoma" w:hAnsi="Tahoma" w:cs="Tahoma"/>
          <w:b/>
        </w:rPr>
      </w:pPr>
      <w:r w:rsidRPr="00C8579C">
        <w:rPr>
          <w:rFonts w:ascii="Tahoma" w:hAnsi="Tahoma" w:cs="Tahoma"/>
          <w:b/>
        </w:rPr>
        <w:t>Okvirni sporazum</w:t>
      </w:r>
    </w:p>
    <w:p w14:paraId="205CC240" w14:textId="77777777" w:rsidR="00F1423B" w:rsidRPr="00C8579C" w:rsidRDefault="00F1423B" w:rsidP="00A96A29">
      <w:pPr>
        <w:keepNext/>
        <w:keepLines/>
        <w:ind w:hanging="360"/>
        <w:jc w:val="both"/>
        <w:rPr>
          <w:rFonts w:ascii="Tahoma" w:hAnsi="Tahoma" w:cs="Tahoma"/>
        </w:rPr>
      </w:pPr>
    </w:p>
    <w:p w14:paraId="2194CDCB" w14:textId="77777777" w:rsidR="00194AC2" w:rsidRPr="00C8579C" w:rsidRDefault="00194AC2" w:rsidP="00A96A29">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w:t>
      </w:r>
      <w:r w:rsidR="00DB4E60">
        <w:rPr>
          <w:rFonts w:ascii="Tahoma" w:hAnsi="Tahoma" w:cs="Tahoma"/>
        </w:rPr>
        <w:t xml:space="preserve"> </w:t>
      </w:r>
      <w:r w:rsidRPr="009D1DC5">
        <w:rPr>
          <w:rFonts w:ascii="Tahoma" w:hAnsi="Tahoma" w:cs="Tahoma"/>
        </w:rPr>
        <w:t>bo podpisal zakoniti zastopnik naročnika.</w:t>
      </w:r>
    </w:p>
    <w:p w14:paraId="64A7B598" w14:textId="77777777" w:rsidR="00194AC2" w:rsidRPr="00C8579C" w:rsidRDefault="00194AC2" w:rsidP="00A96A29">
      <w:pPr>
        <w:keepNext/>
        <w:keepLines/>
        <w:jc w:val="both"/>
        <w:rPr>
          <w:rFonts w:ascii="Tahoma" w:hAnsi="Tahoma" w:cs="Tahoma"/>
        </w:rPr>
      </w:pPr>
    </w:p>
    <w:p w14:paraId="10EE61B0" w14:textId="77777777" w:rsidR="009A7FCB" w:rsidRDefault="00194AC2" w:rsidP="00A96A29">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w:t>
      </w:r>
      <w:r w:rsidR="00DB4E60">
        <w:rPr>
          <w:rFonts w:ascii="Tahoma" w:hAnsi="Tahoma" w:cs="Tahoma"/>
        </w:rPr>
        <w:t xml:space="preserve">, </w:t>
      </w:r>
      <w:r w:rsidRPr="00C8579C">
        <w:rPr>
          <w:rFonts w:ascii="Tahoma" w:hAnsi="Tahoma" w:cs="Tahoma"/>
        </w:rPr>
        <w:t>in podobno.</w:t>
      </w:r>
    </w:p>
    <w:p w14:paraId="24264BC5" w14:textId="77777777" w:rsidR="00134BE5" w:rsidRDefault="00134BE5" w:rsidP="00A96A29">
      <w:pPr>
        <w:keepNext/>
        <w:keepLines/>
        <w:jc w:val="both"/>
        <w:rPr>
          <w:rFonts w:ascii="Tahoma" w:hAnsi="Tahoma" w:cs="Tahoma"/>
        </w:rPr>
      </w:pPr>
    </w:p>
    <w:p w14:paraId="6C358C32" w14:textId="77777777" w:rsidR="00AE4BEB" w:rsidRDefault="00AE4BEB" w:rsidP="00A96A29">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292BF8">
        <w:rPr>
          <w:rFonts w:ascii="Tahoma" w:hAnsi="Tahoma" w:cs="Tahoma"/>
        </w:rPr>
        <w:t>P</w:t>
      </w:r>
      <w:r w:rsidR="00A539F0" w:rsidRPr="00292BF8">
        <w:rPr>
          <w:rFonts w:ascii="Tahoma" w:hAnsi="Tahoma" w:cs="Tahoma"/>
        </w:rPr>
        <w:t>rilog</w:t>
      </w:r>
      <w:r w:rsidR="00F25778" w:rsidRPr="00292BF8">
        <w:rPr>
          <w:rFonts w:ascii="Tahoma" w:hAnsi="Tahoma" w:cs="Tahoma"/>
        </w:rPr>
        <w:t>a</w:t>
      </w:r>
      <w:r w:rsidR="00A539F0" w:rsidRPr="00292BF8">
        <w:rPr>
          <w:rFonts w:ascii="Tahoma" w:hAnsi="Tahoma" w:cs="Tahoma"/>
        </w:rPr>
        <w:t xml:space="preserve"> 3</w:t>
      </w:r>
      <w:r w:rsidR="00F25778" w:rsidRPr="00292BF8">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292BF8">
        <w:rPr>
          <w:rFonts w:ascii="Tahoma" w:hAnsi="Tahoma" w:cs="Tahoma"/>
        </w:rPr>
        <w:t>Prilogo 3/3</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5D504CE1" w14:textId="77777777" w:rsidR="00134C4B" w:rsidRDefault="00134C4B" w:rsidP="00A96A29">
      <w:pPr>
        <w:keepNext/>
        <w:keepLines/>
        <w:jc w:val="both"/>
        <w:rPr>
          <w:rFonts w:ascii="Tahoma" w:hAnsi="Tahoma" w:cs="Tahoma"/>
        </w:rPr>
      </w:pPr>
    </w:p>
    <w:p w14:paraId="6CA2312C" w14:textId="77777777" w:rsidR="005F1B04" w:rsidRDefault="00134C4B" w:rsidP="00A96A29">
      <w:pPr>
        <w:keepNext/>
        <w:keepLines/>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2545523B" w14:textId="77777777" w:rsidR="00A74C06" w:rsidRDefault="00A74C06" w:rsidP="00A96A29">
      <w:pPr>
        <w:keepNext/>
        <w:keepLines/>
        <w:jc w:val="both"/>
        <w:rPr>
          <w:rFonts w:ascii="Tahoma" w:hAnsi="Tahoma" w:cs="Tahoma"/>
        </w:rPr>
      </w:pPr>
    </w:p>
    <w:p w14:paraId="6F7074FA" w14:textId="77777777" w:rsidR="00AE4BEB" w:rsidRDefault="00AE4BEB" w:rsidP="00A96A29">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w:t>
      </w:r>
      <w:r w:rsidRPr="00FB7FC3">
        <w:rPr>
          <w:rFonts w:ascii="Tahoma" w:hAnsi="Tahoma" w:cs="Tahoma"/>
        </w:rPr>
        <w:t xml:space="preserve">kot </w:t>
      </w:r>
      <w:r w:rsidR="008B65DF" w:rsidRPr="00511CB0">
        <w:rPr>
          <w:rFonts w:ascii="Tahoma" w:hAnsi="Tahoma" w:cs="Tahoma"/>
        </w:rPr>
        <w:t>P</w:t>
      </w:r>
      <w:r w:rsidRPr="00511CB0">
        <w:rPr>
          <w:rFonts w:ascii="Tahoma" w:hAnsi="Tahoma" w:cs="Tahoma"/>
        </w:rPr>
        <w:t xml:space="preserve">riloga </w:t>
      </w:r>
      <w:r w:rsidR="00511CB0" w:rsidRPr="00511CB0">
        <w:rPr>
          <w:rFonts w:ascii="Tahoma" w:hAnsi="Tahoma" w:cs="Tahoma"/>
        </w:rPr>
        <w:t>10</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484488F7" w14:textId="77777777" w:rsidR="00292BF8" w:rsidRDefault="00292BF8" w:rsidP="00A96A29">
      <w:pPr>
        <w:keepNext/>
        <w:keepLines/>
        <w:jc w:val="both"/>
        <w:rPr>
          <w:rFonts w:ascii="Tahoma" w:hAnsi="Tahoma" w:cs="Tahoma"/>
        </w:rPr>
      </w:pPr>
    </w:p>
    <w:p w14:paraId="0847462C" w14:textId="77777777" w:rsidR="00A74C06" w:rsidRPr="00C8579C" w:rsidRDefault="00A74C06" w:rsidP="00A96A29">
      <w:pPr>
        <w:keepNext/>
        <w:keepLines/>
        <w:jc w:val="both"/>
        <w:rPr>
          <w:rFonts w:ascii="Tahoma" w:hAnsi="Tahoma" w:cs="Tahoma"/>
        </w:rPr>
      </w:pPr>
    </w:p>
    <w:p w14:paraId="315BC2AD"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lastRenderedPageBreak/>
        <w:t>Prav</w:t>
      </w:r>
      <w:bookmarkEnd w:id="6"/>
      <w:bookmarkEnd w:id="7"/>
      <w:bookmarkEnd w:id="8"/>
      <w:bookmarkEnd w:id="9"/>
      <w:bookmarkEnd w:id="10"/>
      <w:r w:rsidR="00712EF3" w:rsidRPr="00C8579C">
        <w:rPr>
          <w:rFonts w:ascii="Tahoma" w:hAnsi="Tahoma" w:cs="Tahoma"/>
          <w:b/>
        </w:rPr>
        <w:t>no varstvo</w:t>
      </w:r>
    </w:p>
    <w:p w14:paraId="284845A2" w14:textId="77777777" w:rsidR="007C70A1" w:rsidRPr="00C8579C" w:rsidRDefault="007C70A1" w:rsidP="00A96A29">
      <w:pPr>
        <w:keepNext/>
        <w:keepLines/>
        <w:jc w:val="both"/>
        <w:rPr>
          <w:rFonts w:ascii="Tahoma" w:hAnsi="Tahoma" w:cs="Tahoma"/>
          <w:b/>
        </w:rPr>
      </w:pPr>
    </w:p>
    <w:p w14:paraId="77A42912" w14:textId="77777777" w:rsidR="005E0EDF" w:rsidRDefault="005E0EDF" w:rsidP="00A96A29">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6FC893D8" w14:textId="77777777" w:rsidR="00896CF6" w:rsidRDefault="00896CF6" w:rsidP="00A96A29">
      <w:pPr>
        <w:keepNext/>
        <w:keepLines/>
        <w:autoSpaceDE w:val="0"/>
        <w:autoSpaceDN w:val="0"/>
        <w:adjustRightInd w:val="0"/>
        <w:jc w:val="both"/>
        <w:rPr>
          <w:rFonts w:ascii="Tahoma" w:hAnsi="Tahoma" w:cs="Tahoma"/>
        </w:rPr>
      </w:pPr>
    </w:p>
    <w:p w14:paraId="7CDCAC7E" w14:textId="77777777" w:rsidR="007C70A1" w:rsidRDefault="007C70A1" w:rsidP="00A96A29">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38D254AF" w14:textId="77777777" w:rsidR="00896CF6" w:rsidRPr="00C8579C" w:rsidRDefault="00896CF6" w:rsidP="00A96A29">
      <w:pPr>
        <w:keepNext/>
        <w:keepLines/>
        <w:ind w:left="720"/>
        <w:jc w:val="both"/>
        <w:rPr>
          <w:rFonts w:ascii="Tahoma" w:hAnsi="Tahoma" w:cs="Tahoma"/>
          <w:b/>
        </w:rPr>
      </w:pPr>
    </w:p>
    <w:p w14:paraId="7807A19A" w14:textId="77777777" w:rsidR="00025B4F" w:rsidRDefault="00025B4F" w:rsidP="00A96A29">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57CF7D97" w14:textId="77777777" w:rsidR="00896CF6" w:rsidRPr="00C8579C" w:rsidRDefault="00896CF6" w:rsidP="00A96A29">
      <w:pPr>
        <w:keepNext/>
        <w:keepLines/>
        <w:jc w:val="both"/>
        <w:rPr>
          <w:rFonts w:ascii="Tahoma" w:hAnsi="Tahoma" w:cs="Tahoma"/>
        </w:rPr>
      </w:pPr>
    </w:p>
    <w:p w14:paraId="4E11F261" w14:textId="77777777" w:rsidR="00025B4F" w:rsidRDefault="00025B4F" w:rsidP="00A96A29">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218C5BFD" w14:textId="77777777" w:rsidR="005F1B04" w:rsidRDefault="005F1B04" w:rsidP="00A96A29">
      <w:pPr>
        <w:keepNext/>
        <w:keepLines/>
        <w:jc w:val="both"/>
        <w:rPr>
          <w:rFonts w:ascii="Tahoma" w:hAnsi="Tahoma" w:cs="Tahoma"/>
        </w:rPr>
      </w:pPr>
    </w:p>
    <w:p w14:paraId="20B1D034" w14:textId="77777777" w:rsidR="004E252F" w:rsidRPr="008C53AF" w:rsidRDefault="004E252F" w:rsidP="00A96A2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w:t>
      </w:r>
      <w:proofErr w:type="spellStart"/>
      <w:r w:rsidRPr="008C53AF">
        <w:rPr>
          <w:rFonts w:ascii="Tahoma" w:hAnsi="Tahoma" w:cs="Tahoma"/>
        </w:rPr>
        <w:t>d.o.o</w:t>
      </w:r>
      <w:proofErr w:type="spellEnd"/>
      <w:r w:rsidRPr="008C53AF">
        <w:rPr>
          <w:rFonts w:ascii="Tahoma" w:hAnsi="Tahoma" w:cs="Tahoma"/>
        </w:rPr>
        <w:t xml:space="preserve">.,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608D25D1" w14:textId="77777777" w:rsidR="004E252F" w:rsidRPr="00C8579C" w:rsidRDefault="004E252F" w:rsidP="00A96A29">
      <w:pPr>
        <w:keepNext/>
        <w:keepLines/>
        <w:jc w:val="both"/>
        <w:rPr>
          <w:rFonts w:ascii="Tahoma" w:hAnsi="Tahoma" w:cs="Tahoma"/>
        </w:rPr>
      </w:pPr>
    </w:p>
    <w:p w14:paraId="21F0B558"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A69B275" w14:textId="77777777" w:rsidR="00777852" w:rsidRPr="00C8579C" w:rsidRDefault="00777852" w:rsidP="00A96A29">
      <w:pPr>
        <w:keepNext/>
        <w:keepLines/>
        <w:ind w:left="720"/>
        <w:jc w:val="both"/>
        <w:rPr>
          <w:rFonts w:ascii="Tahoma" w:hAnsi="Tahoma" w:cs="Tahoma"/>
          <w:b/>
        </w:rPr>
      </w:pPr>
    </w:p>
    <w:p w14:paraId="33F002E7" w14:textId="77777777" w:rsidR="007C70A1" w:rsidRPr="00C8579C" w:rsidRDefault="00787A19" w:rsidP="00A96A29">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9AC2DF0" w14:textId="77777777" w:rsidR="002B3B8D" w:rsidRPr="00C8579C" w:rsidRDefault="002B3B8D" w:rsidP="00A96A29">
      <w:pPr>
        <w:keepNext/>
        <w:keepLines/>
        <w:jc w:val="both"/>
        <w:rPr>
          <w:rFonts w:ascii="Tahoma" w:hAnsi="Tahoma" w:cs="Tahoma"/>
        </w:rPr>
      </w:pPr>
    </w:p>
    <w:p w14:paraId="7D6B17BE" w14:textId="77777777" w:rsidR="005D1D6C" w:rsidRPr="00C8579C" w:rsidRDefault="00837427" w:rsidP="00A96A29">
      <w:pPr>
        <w:keepNext/>
        <w:keepLines/>
        <w:numPr>
          <w:ilvl w:val="1"/>
          <w:numId w:val="2"/>
        </w:numPr>
        <w:jc w:val="both"/>
        <w:rPr>
          <w:rFonts w:ascii="Tahoma" w:hAnsi="Tahoma" w:cs="Tahoma"/>
          <w:b/>
        </w:rPr>
      </w:pPr>
      <w:r w:rsidRPr="00C8579C">
        <w:rPr>
          <w:rFonts w:ascii="Tahoma" w:hAnsi="Tahoma" w:cs="Tahoma"/>
          <w:b/>
        </w:rPr>
        <w:t>Celovitost ponudbe</w:t>
      </w:r>
    </w:p>
    <w:p w14:paraId="107ABFC6" w14:textId="77777777" w:rsidR="00C74881" w:rsidRDefault="00C74881" w:rsidP="00A96A29">
      <w:pPr>
        <w:keepNext/>
        <w:keepLines/>
        <w:jc w:val="both"/>
        <w:rPr>
          <w:rFonts w:ascii="Tahoma" w:hAnsi="Tahoma" w:cs="Tahoma"/>
        </w:rPr>
      </w:pPr>
    </w:p>
    <w:p w14:paraId="501BCA33" w14:textId="77777777" w:rsidR="00226B7C" w:rsidRPr="00B46BCD" w:rsidRDefault="00226B7C" w:rsidP="00226B7C">
      <w:pPr>
        <w:keepNext/>
        <w:keepLines/>
        <w:jc w:val="both"/>
        <w:rPr>
          <w:rFonts w:ascii="Tahoma" w:hAnsi="Tahoma" w:cs="Tahoma"/>
        </w:rPr>
      </w:pPr>
      <w:r w:rsidRPr="007D1B8B">
        <w:rPr>
          <w:rFonts w:ascii="Tahoma" w:hAnsi="Tahoma" w:cs="Tahoma"/>
          <w:b/>
        </w:rPr>
        <w:t xml:space="preserve">Ponudnik lahko odda ponudbo za enega ali </w:t>
      </w:r>
      <w:r>
        <w:rPr>
          <w:rFonts w:ascii="Tahoma" w:hAnsi="Tahoma" w:cs="Tahoma"/>
          <w:b/>
        </w:rPr>
        <w:t>oba</w:t>
      </w:r>
      <w:r w:rsidRPr="007D1B8B">
        <w:rPr>
          <w:rFonts w:ascii="Tahoma" w:hAnsi="Tahoma" w:cs="Tahoma"/>
          <w:b/>
        </w:rPr>
        <w:t xml:space="preserve"> sklop</w:t>
      </w:r>
      <w:r>
        <w:rPr>
          <w:rFonts w:ascii="Tahoma" w:hAnsi="Tahoma" w:cs="Tahoma"/>
          <w:b/>
        </w:rPr>
        <w:t>a</w:t>
      </w:r>
      <w:r w:rsidRPr="007D1B8B">
        <w:rPr>
          <w:rFonts w:ascii="Tahoma" w:hAnsi="Tahoma" w:cs="Tahoma"/>
          <w:b/>
        </w:rPr>
        <w:t>,</w:t>
      </w:r>
      <w:r>
        <w:rPr>
          <w:rFonts w:ascii="Tahoma" w:hAnsi="Tahoma" w:cs="Tahoma"/>
          <w:b/>
        </w:rPr>
        <w:t xml:space="preserve"> ki so predmet javnega naročila</w:t>
      </w:r>
      <w:r w:rsidRPr="00B41545">
        <w:rPr>
          <w:rFonts w:ascii="Tahoma" w:hAnsi="Tahoma" w:cs="Tahoma"/>
        </w:rPr>
        <w:t>, pri čemer mora predmet ponudbe</w:t>
      </w:r>
      <w:r>
        <w:rPr>
          <w:rFonts w:ascii="Tahoma" w:hAnsi="Tahoma" w:cs="Tahoma"/>
        </w:rPr>
        <w:t xml:space="preserve"> za posamezni sklop</w:t>
      </w:r>
      <w:r w:rsidRPr="00B41545">
        <w:rPr>
          <w:rFonts w:ascii="Tahoma" w:hAnsi="Tahoma" w:cs="Tahoma"/>
        </w:rPr>
        <w:t xml:space="preserve"> ustrezati tehničnim in ostalim zahtevam, navedenim v </w:t>
      </w:r>
      <w:r>
        <w:rPr>
          <w:rFonts w:ascii="Tahoma" w:hAnsi="Tahoma" w:cs="Tahoma"/>
        </w:rPr>
        <w:t xml:space="preserve">predmetni razpisni </w:t>
      </w:r>
      <w:r w:rsidRPr="00B41545">
        <w:rPr>
          <w:rFonts w:ascii="Tahoma" w:hAnsi="Tahoma" w:cs="Tahoma"/>
        </w:rPr>
        <w:t>dokumentaciji naročnika.</w:t>
      </w:r>
      <w:r>
        <w:rPr>
          <w:rFonts w:ascii="Tahoma" w:hAnsi="Tahoma" w:cs="Tahoma"/>
        </w:rPr>
        <w:t xml:space="preserve"> </w:t>
      </w:r>
      <w:r w:rsidRPr="00BD3FEB">
        <w:rPr>
          <w:rFonts w:ascii="Tahoma" w:hAnsi="Tahoma" w:cs="Tahoma"/>
        </w:rPr>
        <w:t xml:space="preserve">V primeru, da ponudnik ne bo ponudil najmanj celotnega sklopa (vseh zahtevanih </w:t>
      </w:r>
      <w:r>
        <w:rPr>
          <w:rFonts w:ascii="Tahoma" w:hAnsi="Tahoma" w:cs="Tahoma"/>
        </w:rPr>
        <w:t>postavk</w:t>
      </w:r>
      <w:r w:rsidRPr="00BD3FEB">
        <w:rPr>
          <w:rFonts w:ascii="Tahoma" w:hAnsi="Tahoma" w:cs="Tahoma"/>
        </w:rPr>
        <w:t xml:space="preserve"> v sklopu) bo izločen iz nadaljnje obravnave. (Naročnik torej ne bo upošteval ponudnika, ki bo znotraj posameznega sklopa ponudil zgolj posamezen </w:t>
      </w:r>
      <w:r>
        <w:rPr>
          <w:rFonts w:ascii="Tahoma" w:hAnsi="Tahoma" w:cs="Tahoma"/>
        </w:rPr>
        <w:t>postavko</w:t>
      </w:r>
      <w:r w:rsidRPr="00BD3FEB">
        <w:rPr>
          <w:rFonts w:ascii="Tahoma" w:hAnsi="Tahoma" w:cs="Tahoma"/>
        </w:rPr>
        <w:t>.)</w:t>
      </w:r>
    </w:p>
    <w:p w14:paraId="5528D401" w14:textId="77777777" w:rsidR="00FB7FC3" w:rsidRPr="00FB7FC3" w:rsidRDefault="00FB7FC3" w:rsidP="00A96A29">
      <w:pPr>
        <w:keepNext/>
        <w:keepLines/>
        <w:jc w:val="both"/>
        <w:rPr>
          <w:rFonts w:ascii="Tahoma" w:hAnsi="Tahoma" w:cs="Tahoma"/>
        </w:rPr>
      </w:pPr>
    </w:p>
    <w:p w14:paraId="1A59FD29" w14:textId="77777777" w:rsidR="00085465" w:rsidRPr="00085465" w:rsidRDefault="00085465" w:rsidP="00A96A29">
      <w:pPr>
        <w:keepNext/>
        <w:keepLines/>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0951DCB9" w14:textId="77777777" w:rsidR="00382D76" w:rsidRPr="00C8579C" w:rsidRDefault="00382D76" w:rsidP="00A96A29">
      <w:pPr>
        <w:keepNext/>
        <w:keepLines/>
        <w:jc w:val="both"/>
        <w:rPr>
          <w:rFonts w:ascii="Tahoma" w:hAnsi="Tahoma" w:cs="Tahoma"/>
        </w:rPr>
      </w:pPr>
    </w:p>
    <w:p w14:paraId="248D5BFB" w14:textId="77777777" w:rsidR="00AE4BEB" w:rsidRPr="00C8579C" w:rsidRDefault="00AE4BEB" w:rsidP="00A96A29">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5E0E7D8E" w14:textId="77777777" w:rsidR="00AE4BEB" w:rsidRPr="00C8579C" w:rsidRDefault="00AE4BEB" w:rsidP="00A96A29">
      <w:pPr>
        <w:keepNext/>
        <w:keepLines/>
        <w:autoSpaceDE w:val="0"/>
        <w:autoSpaceDN w:val="0"/>
        <w:adjustRightInd w:val="0"/>
        <w:ind w:left="720"/>
        <w:jc w:val="both"/>
        <w:rPr>
          <w:rFonts w:ascii="Tahoma" w:eastAsia="Calibri" w:hAnsi="Tahoma" w:cs="Tahoma"/>
        </w:rPr>
      </w:pPr>
    </w:p>
    <w:p w14:paraId="6CF39477" w14:textId="77777777" w:rsidR="00C53A34" w:rsidRDefault="00C53A34" w:rsidP="00A96A29">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sidR="00BE5F42">
        <w:rPr>
          <w:rFonts w:ascii="Tahoma" w:hAnsi="Tahoma" w:cs="Tahoma"/>
        </w:rPr>
        <w:t>izven Republike Slovenije</w:t>
      </w:r>
      <w:r w:rsidRPr="00C8579C">
        <w:rPr>
          <w:rFonts w:ascii="Tahoma" w:hAnsi="Tahoma" w:cs="Tahoma"/>
        </w:rPr>
        <w:t xml:space="preserve"> morajo izpolnjevati enake pogoje kot ponudniki s sedežem v Republiki Sloveniji, </w:t>
      </w:r>
      <w:r w:rsidR="00BE5F42" w:rsidRPr="0072622B">
        <w:rPr>
          <w:rFonts w:ascii="Tahoma" w:hAnsi="Tahoma" w:cs="Tahoma"/>
        </w:rPr>
        <w:t xml:space="preserve">ter </w:t>
      </w:r>
      <w:r w:rsidR="00BE5F42" w:rsidRPr="0072622B">
        <w:rPr>
          <w:rFonts w:ascii="Tahoma" w:eastAsiaTheme="minorHAnsi" w:hAnsi="Tahoma" w:cs="Tahoma"/>
          <w:lang w:val="x-none"/>
        </w:rPr>
        <w:t>morajo posamezno sposobnost dokazovati v skladu</w:t>
      </w:r>
      <w:r w:rsidR="00BE5F42" w:rsidRPr="0072622B">
        <w:rPr>
          <w:rFonts w:ascii="Tahoma" w:eastAsiaTheme="minorHAnsi" w:hAnsi="Tahoma" w:cs="Tahoma"/>
        </w:rPr>
        <w:t xml:space="preserve"> z zahtevami naročnika iz razpisne dokumentacije, ki velja za vse ponudnike</w:t>
      </w:r>
      <w:r w:rsidR="00BE5F42" w:rsidRPr="0072622B">
        <w:rPr>
          <w:rFonts w:ascii="Tahoma" w:eastAsiaTheme="minorHAnsi" w:hAnsi="Tahoma" w:cs="Tahoma"/>
          <w:lang w:val="x-none"/>
        </w:rPr>
        <w:t xml:space="preserve"> </w:t>
      </w:r>
      <w:r w:rsidR="00BE5F42" w:rsidRPr="0072622B">
        <w:rPr>
          <w:rFonts w:ascii="Tahoma" w:eastAsiaTheme="minorHAnsi" w:hAnsi="Tahoma" w:cs="Tahoma"/>
        </w:rPr>
        <w:t xml:space="preserve">ter v skladu </w:t>
      </w:r>
      <w:r w:rsidR="00BE5F42" w:rsidRPr="0072622B">
        <w:rPr>
          <w:rFonts w:ascii="Tahoma" w:eastAsiaTheme="minorHAnsi" w:hAnsi="Tahoma" w:cs="Tahoma"/>
          <w:lang w:val="x-none"/>
        </w:rPr>
        <w:t xml:space="preserve">z določili </w:t>
      </w:r>
      <w:r w:rsidR="00BE5F42" w:rsidRPr="0072622B">
        <w:rPr>
          <w:rFonts w:ascii="Tahoma" w:eastAsiaTheme="minorHAnsi" w:hAnsi="Tahoma" w:cs="Tahoma"/>
        </w:rPr>
        <w:t>četrtega odstavka 77</w:t>
      </w:r>
      <w:r w:rsidR="00BE5F42" w:rsidRPr="0072622B">
        <w:rPr>
          <w:rFonts w:ascii="Tahoma" w:eastAsiaTheme="minorHAnsi" w:hAnsi="Tahoma" w:cs="Tahoma"/>
          <w:lang w:val="x-none"/>
        </w:rPr>
        <w:t>. člena ZJN-</w:t>
      </w:r>
      <w:r w:rsidR="00BE5F42" w:rsidRPr="0072622B">
        <w:rPr>
          <w:rFonts w:ascii="Tahoma" w:eastAsiaTheme="minorHAnsi" w:hAnsi="Tahoma" w:cs="Tahoma"/>
        </w:rPr>
        <w:t>3</w:t>
      </w:r>
      <w:r w:rsidR="00BE5F42" w:rsidRPr="0072622B">
        <w:rPr>
          <w:rFonts w:ascii="Tahoma" w:eastAsiaTheme="minorHAnsi" w:hAnsi="Tahoma" w:cs="Tahoma"/>
          <w:lang w:val="x-none"/>
        </w:rPr>
        <w:t xml:space="preserve"> in ta dokazila priložiti k ponudbi.</w:t>
      </w:r>
    </w:p>
    <w:p w14:paraId="579377F0" w14:textId="77777777" w:rsidR="00BE5F42" w:rsidRPr="00C8579C" w:rsidRDefault="00BE5F42" w:rsidP="00A96A29">
      <w:pPr>
        <w:keepNext/>
        <w:keepLines/>
        <w:autoSpaceDE w:val="0"/>
        <w:autoSpaceDN w:val="0"/>
        <w:adjustRightInd w:val="0"/>
        <w:jc w:val="both"/>
        <w:rPr>
          <w:rFonts w:ascii="Tahoma" w:hAnsi="Tahoma" w:cs="Tahoma"/>
        </w:rPr>
      </w:pPr>
    </w:p>
    <w:p w14:paraId="4F6D22CE"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28DD12E7" w14:textId="77777777" w:rsidR="00BE5F42" w:rsidRPr="0072622B" w:rsidRDefault="00BE5F42" w:rsidP="00A96A29">
      <w:pPr>
        <w:keepNext/>
        <w:keepLines/>
        <w:jc w:val="both"/>
        <w:rPr>
          <w:rFonts w:ascii="Tahoma" w:eastAsiaTheme="minorHAnsi" w:hAnsi="Tahoma" w:cs="Tahoma"/>
        </w:rPr>
      </w:pPr>
    </w:p>
    <w:p w14:paraId="442AE822" w14:textId="77777777" w:rsidR="00BE5F42" w:rsidRPr="0072622B" w:rsidRDefault="00BE5F42" w:rsidP="00A96A29">
      <w:pPr>
        <w:keepNext/>
        <w:keepLines/>
        <w:jc w:val="both"/>
        <w:rPr>
          <w:rFonts w:ascii="Tahoma" w:eastAsiaTheme="minorHAnsi" w:hAnsi="Tahoma" w:cs="Tahoma"/>
          <w:i/>
        </w:rPr>
      </w:pPr>
      <w:r w:rsidRPr="0072622B">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3D182D61" w14:textId="77777777" w:rsidR="00777852" w:rsidRDefault="00777852" w:rsidP="00A96A29">
      <w:pPr>
        <w:keepNext/>
        <w:keepLines/>
        <w:autoSpaceDE w:val="0"/>
        <w:autoSpaceDN w:val="0"/>
        <w:adjustRightInd w:val="0"/>
        <w:jc w:val="both"/>
        <w:rPr>
          <w:rFonts w:ascii="Tahoma" w:eastAsia="Calibri" w:hAnsi="Tahoma" w:cs="Tahoma"/>
        </w:rPr>
      </w:pPr>
    </w:p>
    <w:p w14:paraId="6391B196" w14:textId="77777777" w:rsidR="009E5232" w:rsidRDefault="009E5232" w:rsidP="009E5232">
      <w:pPr>
        <w:keepNext/>
        <w:keepLines/>
        <w:numPr>
          <w:ilvl w:val="1"/>
          <w:numId w:val="2"/>
        </w:numPr>
        <w:jc w:val="both"/>
        <w:rPr>
          <w:rFonts w:ascii="Tahoma" w:hAnsi="Tahoma" w:cs="Tahoma"/>
          <w:b/>
        </w:rPr>
      </w:pPr>
      <w:r>
        <w:rPr>
          <w:rFonts w:ascii="Tahoma" w:hAnsi="Tahoma" w:cs="Tahoma"/>
          <w:b/>
        </w:rPr>
        <w:t>Samostojna ponudba</w:t>
      </w:r>
    </w:p>
    <w:p w14:paraId="6756AF0A" w14:textId="77777777" w:rsidR="009E5232" w:rsidRPr="00B0702A" w:rsidRDefault="009E5232" w:rsidP="009E5232">
      <w:pPr>
        <w:keepNext/>
        <w:keepLines/>
        <w:jc w:val="both"/>
        <w:rPr>
          <w:rFonts w:ascii="Tahoma" w:hAnsi="Tahoma" w:cs="Tahoma"/>
        </w:rPr>
      </w:pPr>
    </w:p>
    <w:p w14:paraId="038613E3" w14:textId="77777777" w:rsidR="009E5232" w:rsidRPr="00A74C06" w:rsidRDefault="009E5232" w:rsidP="00A74C06">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9B5AB9A" w14:textId="77777777"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lastRenderedPageBreak/>
        <w:t>Skupna ponudba</w:t>
      </w:r>
    </w:p>
    <w:p w14:paraId="59851F5E" w14:textId="77777777" w:rsidR="00147135" w:rsidRPr="00C8579C" w:rsidRDefault="00147135" w:rsidP="00A96A29">
      <w:pPr>
        <w:pStyle w:val="tekst1"/>
        <w:keepNext/>
        <w:keepLines/>
        <w:spacing w:before="0" w:line="240" w:lineRule="auto"/>
        <w:rPr>
          <w:rFonts w:ascii="Tahoma" w:hAnsi="Tahoma" w:cs="Tahoma"/>
          <w:sz w:val="20"/>
        </w:rPr>
      </w:pPr>
    </w:p>
    <w:p w14:paraId="63112C9E" w14:textId="77777777" w:rsidR="003418E8" w:rsidRPr="00C8579C" w:rsidRDefault="003418E8" w:rsidP="00A96A29">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24E99094"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2F5C35D0"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7F89414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4F9B37E2"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10BBBE55" w14:textId="77777777" w:rsidR="003418E8" w:rsidRPr="00C8579C" w:rsidRDefault="003418E8" w:rsidP="00A96A29">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0D818592"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3CEDD87A"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0B96A122"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CB03C8A" w14:textId="77777777" w:rsidR="00F0119C" w:rsidRDefault="00F0119C" w:rsidP="00A96A29">
      <w:pPr>
        <w:pStyle w:val="tekst1"/>
        <w:keepNext/>
        <w:keepLines/>
        <w:tabs>
          <w:tab w:val="left" w:pos="180"/>
        </w:tabs>
        <w:spacing w:before="0" w:line="240" w:lineRule="auto"/>
        <w:rPr>
          <w:rFonts w:ascii="Tahoma" w:hAnsi="Tahoma" w:cs="Tahoma"/>
          <w:sz w:val="20"/>
        </w:rPr>
      </w:pPr>
    </w:p>
    <w:p w14:paraId="000F53E7" w14:textId="77777777" w:rsidR="004607A5" w:rsidRDefault="003418E8" w:rsidP="00A96A29">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67126942" w14:textId="77777777" w:rsidR="00750F5A" w:rsidRPr="00C8579C" w:rsidRDefault="00750F5A" w:rsidP="00A96A29">
      <w:pPr>
        <w:pStyle w:val="tekst1"/>
        <w:keepNext/>
        <w:keepLines/>
        <w:tabs>
          <w:tab w:val="left" w:pos="180"/>
        </w:tabs>
        <w:spacing w:before="0" w:line="240" w:lineRule="auto"/>
        <w:rPr>
          <w:rFonts w:ascii="Tahoma" w:hAnsi="Tahoma" w:cs="Tahoma"/>
          <w:sz w:val="20"/>
        </w:rPr>
      </w:pPr>
    </w:p>
    <w:p w14:paraId="485CE67D" w14:textId="77777777" w:rsidR="00C53A34" w:rsidRDefault="00C53A34" w:rsidP="00A96A29">
      <w:pPr>
        <w:keepNext/>
        <w:keepLines/>
        <w:jc w:val="both"/>
        <w:rPr>
          <w:rFonts w:ascii="Tahoma" w:hAnsi="Tahoma" w:cs="Tahoma"/>
          <w:kern w:val="16"/>
        </w:rPr>
      </w:pPr>
      <w:r w:rsidRPr="00C8579C">
        <w:rPr>
          <w:rFonts w:ascii="Tahoma" w:hAnsi="Tahoma" w:cs="Tahoma"/>
        </w:rPr>
        <w:t xml:space="preserve">V primeru skupne ponudbe mora glavni </w:t>
      </w:r>
      <w:r w:rsidR="007A6A7A">
        <w:rPr>
          <w:rFonts w:ascii="Tahoma" w:hAnsi="Tahoma" w:cs="Tahoma"/>
        </w:rPr>
        <w:t>(vodilni) ponudnik</w:t>
      </w:r>
      <w:r w:rsidR="007A6A7A" w:rsidRPr="00C8579C">
        <w:rPr>
          <w:rFonts w:ascii="Tahoma" w:hAnsi="Tahoma" w:cs="Tahoma"/>
        </w:rPr>
        <w:t xml:space="preserve"> </w:t>
      </w:r>
      <w:r w:rsidRPr="00C8579C">
        <w:rPr>
          <w:rFonts w:ascii="Tahoma" w:hAnsi="Tahoma" w:cs="Tahoma"/>
        </w:rPr>
        <w:t xml:space="preserve">za vse partnerje v skupni ponudbi k ponudbi v razdelek </w:t>
      </w:r>
      <w:r w:rsidR="00F3674A" w:rsidRPr="00F3674A">
        <w:rPr>
          <w:rFonts w:ascii="Tahoma" w:hAnsi="Tahoma" w:cs="Tahoma"/>
          <w:b/>
        </w:rPr>
        <w:t>»Sodelujoči«, del »ESPD – ostali sodelujoči«</w:t>
      </w:r>
      <w:r w:rsidRPr="00C8579C">
        <w:rPr>
          <w:rFonts w:ascii="Tahoma" w:hAnsi="Tahoma" w:cs="Tahoma"/>
        </w:rPr>
        <w:t xml:space="preserve"> priložiti prilogo </w:t>
      </w:r>
      <w:r w:rsidR="002B0FB8" w:rsidRPr="00C8579C">
        <w:rPr>
          <w:rFonts w:ascii="Tahoma" w:hAnsi="Tahoma" w:cs="Tahoma"/>
        </w:rPr>
        <w:t xml:space="preserve">izpolnjen </w:t>
      </w:r>
      <w:r w:rsidRPr="00C8579C">
        <w:rPr>
          <w:rFonts w:ascii="Tahoma" w:hAnsi="Tahoma" w:cs="Tahoma"/>
        </w:rPr>
        <w:t>ESPD v .</w:t>
      </w:r>
      <w:proofErr w:type="spellStart"/>
      <w:r w:rsidRPr="00C8579C">
        <w:rPr>
          <w:rFonts w:ascii="Tahoma" w:hAnsi="Tahoma" w:cs="Tahoma"/>
        </w:rPr>
        <w:t>pdf</w:t>
      </w:r>
      <w:proofErr w:type="spellEnd"/>
      <w:r w:rsidRPr="00C8579C">
        <w:rPr>
          <w:rFonts w:ascii="Tahoma" w:hAnsi="Tahoma" w:cs="Tahoma"/>
        </w:rPr>
        <w:t xml:space="preserve"> formatu</w:t>
      </w:r>
      <w:r w:rsidR="00F3674A">
        <w:rPr>
          <w:rFonts w:ascii="Tahoma" w:hAnsi="Tahoma" w:cs="Tahoma"/>
        </w:rPr>
        <w:t xml:space="preserve"> </w:t>
      </w:r>
      <w:r w:rsidR="00F3674A" w:rsidRPr="00F3674A">
        <w:rPr>
          <w:rFonts w:ascii="Tahoma" w:hAnsi="Tahoma" w:cs="Tahoma"/>
        </w:rPr>
        <w:t xml:space="preserve">ali v elektronski obliki podpisan </w:t>
      </w:r>
      <w:proofErr w:type="spellStart"/>
      <w:r w:rsidR="00F3674A" w:rsidRPr="00F3674A">
        <w:rPr>
          <w:rFonts w:ascii="Tahoma" w:hAnsi="Tahoma" w:cs="Tahoma"/>
        </w:rPr>
        <w:t>xml</w:t>
      </w:r>
      <w:proofErr w:type="spellEnd"/>
      <w:r w:rsidR="00F3674A" w:rsidRPr="00F3674A">
        <w:rPr>
          <w:rFonts w:ascii="Tahoma" w:hAnsi="Tahoma" w:cs="Tahoma"/>
        </w:rPr>
        <w:t>. format</w:t>
      </w:r>
      <w:r w:rsidRPr="00C8579C">
        <w:rPr>
          <w:rFonts w:ascii="Tahoma" w:hAnsi="Tahoma" w:cs="Tahoma"/>
          <w:kern w:val="16"/>
        </w:rPr>
        <w:t xml:space="preserve">, ter v razdelek </w:t>
      </w:r>
      <w:r w:rsidR="00F3674A" w:rsidRPr="0054260A">
        <w:rPr>
          <w:rFonts w:ascii="Tahoma" w:hAnsi="Tahoma" w:cs="Tahoma"/>
          <w:b/>
          <w:u w:val="single"/>
        </w:rPr>
        <w:t>»Dokumenti«, del »Ostale priloge«</w:t>
      </w:r>
      <w:r w:rsidRPr="00C8579C">
        <w:rPr>
          <w:rFonts w:ascii="Tahoma" w:hAnsi="Tahoma" w:cs="Tahoma"/>
          <w:kern w:val="16"/>
        </w:rPr>
        <w:t xml:space="preserve"> </w:t>
      </w:r>
      <w:r w:rsidRPr="00C8579C">
        <w:rPr>
          <w:rFonts w:ascii="Tahoma" w:hAnsi="Tahoma" w:cs="Tahoma"/>
          <w:bCs/>
        </w:rPr>
        <w:t>v .</w:t>
      </w:r>
      <w:proofErr w:type="spellStart"/>
      <w:r w:rsidRPr="00C8579C">
        <w:rPr>
          <w:rFonts w:ascii="Tahoma" w:hAnsi="Tahoma" w:cs="Tahoma"/>
          <w:bCs/>
        </w:rPr>
        <w:t>pdf</w:t>
      </w:r>
      <w:proofErr w:type="spellEnd"/>
      <w:r w:rsidRPr="00C8579C">
        <w:rPr>
          <w:rFonts w:ascii="Tahoma" w:hAnsi="Tahoma" w:cs="Tahoma"/>
          <w:bCs/>
        </w:rPr>
        <w:t xml:space="preserve"> formatu</w:t>
      </w:r>
      <w:r w:rsidRPr="00C8579C">
        <w:rPr>
          <w:rFonts w:ascii="Tahoma" w:hAnsi="Tahoma" w:cs="Tahoma"/>
          <w:sz w:val="24"/>
        </w:rPr>
        <w:t xml:space="preserve"> </w:t>
      </w:r>
      <w:r w:rsidRPr="00C8579C">
        <w:rPr>
          <w:rFonts w:ascii="Tahoma" w:hAnsi="Tahoma" w:cs="Tahoma"/>
          <w:kern w:val="16"/>
        </w:rPr>
        <w:t xml:space="preserve">izpolnjeno, podpisano in žigosano </w:t>
      </w:r>
      <w:r w:rsidRPr="00827374">
        <w:rPr>
          <w:rFonts w:ascii="Tahoma" w:hAnsi="Tahoma" w:cs="Tahoma"/>
          <w:kern w:val="16"/>
        </w:rPr>
        <w:t>Prilogo 1</w:t>
      </w:r>
      <w:r w:rsidR="007A6A7A">
        <w:rPr>
          <w:rFonts w:ascii="Tahoma" w:hAnsi="Tahoma" w:cs="Tahoma"/>
          <w:kern w:val="16"/>
        </w:rPr>
        <w:t xml:space="preserve"> </w:t>
      </w:r>
      <w:r w:rsidR="007A6A7A" w:rsidRPr="001B4647">
        <w:rPr>
          <w:rFonts w:ascii="Tahoma" w:hAnsi="Tahoma" w:cs="Tahoma"/>
        </w:rPr>
        <w:t xml:space="preserve">PODATKI O </w:t>
      </w:r>
      <w:r w:rsidR="007A6A7A">
        <w:rPr>
          <w:rFonts w:ascii="Tahoma" w:hAnsi="Tahoma" w:cs="Tahoma"/>
        </w:rPr>
        <w:t>PONUDNIKU</w:t>
      </w:r>
      <w:r w:rsidRPr="00827374">
        <w:rPr>
          <w:rFonts w:ascii="Tahoma" w:hAnsi="Tahoma" w:cs="Tahoma"/>
          <w:kern w:val="16"/>
        </w:rPr>
        <w:t>, Prilogo 3/1</w:t>
      </w:r>
      <w:r w:rsidR="007A6A7A">
        <w:rPr>
          <w:rFonts w:ascii="Tahoma" w:hAnsi="Tahoma" w:cs="Tahoma"/>
          <w:kern w:val="16"/>
        </w:rPr>
        <w:t xml:space="preserve"> </w:t>
      </w:r>
      <w:r w:rsidR="007A6A7A" w:rsidRPr="00C8579C">
        <w:rPr>
          <w:rFonts w:ascii="Tahoma" w:hAnsi="Tahoma" w:cs="Tahoma"/>
        </w:rPr>
        <w:t>POOBLASTILO ZA PRIDOBITEV POTRDILA IZ KAZENSKE EVIDENCE – ZA PRAVNE OSEBE in Prilogo 3/2 POOBLASTILO ZA PRIDOBITEV POTRDILA IZ KAZENSKE EVIDENCE – ZA FIZIČNO OSEBE</w:t>
      </w:r>
      <w:r w:rsidR="007A6A7A">
        <w:rPr>
          <w:rFonts w:ascii="Tahoma" w:hAnsi="Tahoma" w:cs="Tahoma"/>
          <w:kern w:val="16"/>
        </w:rPr>
        <w:t>,</w:t>
      </w:r>
      <w:r w:rsidRPr="00827374">
        <w:rPr>
          <w:rFonts w:ascii="Tahoma" w:hAnsi="Tahoma" w:cs="Tahoma"/>
          <w:kern w:val="16"/>
        </w:rPr>
        <w:t xml:space="preserve"> Prilogo 3/3</w:t>
      </w:r>
      <w:r w:rsidR="007A6A7A">
        <w:rPr>
          <w:rFonts w:ascii="Tahoma" w:hAnsi="Tahoma" w:cs="Tahoma"/>
          <w:kern w:val="16"/>
        </w:rPr>
        <w:t xml:space="preserve"> </w:t>
      </w:r>
      <w:r w:rsidR="007A6A7A" w:rsidRPr="001B4647">
        <w:rPr>
          <w:rFonts w:ascii="Tahoma" w:hAnsi="Tahoma" w:cs="Tahoma"/>
        </w:rPr>
        <w:t>IZJAVA O UDELEŽBI FIZIČNIH IN PRAVNIH OSEB V LASTNIŠTVU GOSPODARSKEGA SUBJEKTA</w:t>
      </w:r>
      <w:r w:rsidR="007A6A7A">
        <w:rPr>
          <w:rFonts w:ascii="Tahoma" w:hAnsi="Tahoma" w:cs="Tahoma"/>
        </w:rPr>
        <w:t xml:space="preserve"> ter </w:t>
      </w:r>
      <w:r w:rsidR="007A6A7A" w:rsidRPr="001B4647">
        <w:rPr>
          <w:rFonts w:ascii="Tahoma" w:hAnsi="Tahoma" w:cs="Tahoma"/>
        </w:rPr>
        <w:t>ostala dokazila, v kolikor/kot to izhaja iz posameznih točk v nadaljevanju razpisne dokumentacije</w:t>
      </w:r>
      <w:r w:rsidRPr="00C8579C">
        <w:rPr>
          <w:rFonts w:ascii="Tahoma" w:hAnsi="Tahoma" w:cs="Tahoma"/>
          <w:kern w:val="16"/>
        </w:rPr>
        <w:t>.</w:t>
      </w:r>
    </w:p>
    <w:p w14:paraId="2F0324E6" w14:textId="77777777" w:rsidR="009E5232" w:rsidRDefault="009E5232" w:rsidP="00A96A29">
      <w:pPr>
        <w:keepNext/>
        <w:keepLines/>
        <w:jc w:val="both"/>
        <w:rPr>
          <w:rFonts w:ascii="Tahoma" w:hAnsi="Tahoma" w:cs="Tahoma"/>
          <w:kern w:val="16"/>
        </w:rPr>
      </w:pPr>
    </w:p>
    <w:p w14:paraId="26AB5D14" w14:textId="77777777"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Ponudba s podizvajalci</w:t>
      </w:r>
    </w:p>
    <w:p w14:paraId="171E93B9" w14:textId="77777777" w:rsidR="003418E8" w:rsidRPr="00C8579C" w:rsidRDefault="003418E8" w:rsidP="00A96A29">
      <w:pPr>
        <w:keepNext/>
        <w:keepLines/>
        <w:ind w:left="720"/>
        <w:jc w:val="both"/>
        <w:rPr>
          <w:rFonts w:ascii="Tahoma" w:hAnsi="Tahoma" w:cs="Tahoma"/>
        </w:rPr>
      </w:pPr>
    </w:p>
    <w:p w14:paraId="0B15D051" w14:textId="77777777" w:rsidR="00C53A34" w:rsidRDefault="00C53A34" w:rsidP="00A96A29">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r w:rsidRPr="00C8579C">
        <w:rPr>
          <w:rFonts w:ascii="Tahoma" w:hAnsi="Tahoma" w:cs="Tahoma"/>
        </w:rPr>
        <w:t xml:space="preserve">Če bo ponudnik izvajal javno naročilo s podizvajalci, mora v ponudbi </w:t>
      </w:r>
      <w:r w:rsidR="009E5232">
        <w:rPr>
          <w:rFonts w:ascii="Tahoma" w:hAnsi="Tahoma" w:cs="Tahoma"/>
        </w:rPr>
        <w:t xml:space="preserve">v </w:t>
      </w:r>
      <w:proofErr w:type="spellStart"/>
      <w:r w:rsidR="009E5232">
        <w:rPr>
          <w:rFonts w:ascii="Tahoma" w:hAnsi="Tahoma" w:cs="Tahoma"/>
        </w:rPr>
        <w:t>pdf</w:t>
      </w:r>
      <w:proofErr w:type="spellEnd"/>
      <w:r w:rsidR="009E5232">
        <w:rPr>
          <w:rFonts w:ascii="Tahoma" w:hAnsi="Tahoma" w:cs="Tahoma"/>
        </w:rPr>
        <w:t xml:space="preserve">. formatu </w:t>
      </w:r>
      <w:r w:rsidRPr="00C8579C">
        <w:rPr>
          <w:rFonts w:ascii="Tahoma" w:hAnsi="Tahoma" w:cs="Tahoma"/>
        </w:rPr>
        <w:t>priložiti</w:t>
      </w:r>
      <w:r w:rsidR="00292BF8">
        <w:rPr>
          <w:rFonts w:ascii="Tahoma" w:hAnsi="Tahoma" w:cs="Tahoma"/>
        </w:rPr>
        <w:t>:</w:t>
      </w:r>
      <w:r w:rsidRPr="00C8579C">
        <w:rPr>
          <w:rFonts w:ascii="Tahoma" w:hAnsi="Tahoma" w:cs="Tahoma"/>
        </w:rPr>
        <w:t xml:space="preserve"> </w:t>
      </w:r>
    </w:p>
    <w:p w14:paraId="5EE55810" w14:textId="77777777" w:rsidR="007A6A7A" w:rsidRPr="005A32E7" w:rsidRDefault="007A6A7A" w:rsidP="007C005C">
      <w:pPr>
        <w:keepNext/>
        <w:keepLines/>
        <w:numPr>
          <w:ilvl w:val="0"/>
          <w:numId w:val="23"/>
        </w:numPr>
        <w:ind w:left="284" w:hanging="284"/>
        <w:jc w:val="both"/>
        <w:rPr>
          <w:rFonts w:ascii="Tahoma" w:hAnsi="Tahoma" w:cs="Tahoma"/>
        </w:rPr>
      </w:pPr>
      <w:r w:rsidRPr="005A32E7">
        <w:rPr>
          <w:rFonts w:ascii="Tahoma" w:hAnsi="Tahoma" w:cs="Tahoma"/>
        </w:rPr>
        <w:t>v razdelek »Sodelujoči«, del »ESPD – ostali sodelujoči«:</w:t>
      </w:r>
    </w:p>
    <w:p w14:paraId="1F705733" w14:textId="77777777" w:rsidR="00C53A34" w:rsidRDefault="00C53A34" w:rsidP="007E2FFF">
      <w:pPr>
        <w:pStyle w:val="Odstavekseznama"/>
        <w:keepNext/>
        <w:keepLines/>
        <w:numPr>
          <w:ilvl w:val="0"/>
          <w:numId w:val="14"/>
        </w:numPr>
        <w:jc w:val="both"/>
        <w:rPr>
          <w:rFonts w:ascii="Tahoma" w:hAnsi="Tahoma" w:cs="Tahoma"/>
        </w:rPr>
      </w:pPr>
      <w:r w:rsidRPr="00C8579C">
        <w:rPr>
          <w:rFonts w:ascii="Tahoma" w:hAnsi="Tahoma" w:cs="Tahoma"/>
        </w:rPr>
        <w:t>izpolnjen obrazec ESPD s strani podizvajalca/</w:t>
      </w:r>
      <w:proofErr w:type="spellStart"/>
      <w:r w:rsidRPr="00C8579C">
        <w:rPr>
          <w:rFonts w:ascii="Tahoma" w:hAnsi="Tahoma" w:cs="Tahoma"/>
        </w:rPr>
        <w:t>ev</w:t>
      </w:r>
      <w:proofErr w:type="spellEnd"/>
      <w:r w:rsidRPr="00C8579C">
        <w:rPr>
          <w:rFonts w:ascii="Tahoma" w:hAnsi="Tahoma" w:cs="Tahoma"/>
        </w:rPr>
        <w:t xml:space="preserve"> (Priloga 3),</w:t>
      </w:r>
    </w:p>
    <w:p w14:paraId="33CDFCE5" w14:textId="77777777" w:rsidR="007A6A7A" w:rsidRPr="005A32E7" w:rsidRDefault="007A6A7A" w:rsidP="007C005C">
      <w:pPr>
        <w:keepNext/>
        <w:keepLines/>
        <w:numPr>
          <w:ilvl w:val="0"/>
          <w:numId w:val="23"/>
        </w:numPr>
        <w:ind w:left="284" w:hanging="284"/>
        <w:jc w:val="both"/>
        <w:rPr>
          <w:rFonts w:ascii="Tahoma" w:hAnsi="Tahoma" w:cs="Tahoma"/>
        </w:rPr>
      </w:pPr>
      <w:r w:rsidRPr="005A32E7">
        <w:rPr>
          <w:rFonts w:ascii="Tahoma" w:hAnsi="Tahoma" w:cs="Tahoma"/>
        </w:rPr>
        <w:t>v razdelek »Dokumenti«, del »Ostale priloge«:</w:t>
      </w:r>
    </w:p>
    <w:p w14:paraId="006BADF8" w14:textId="77777777" w:rsidR="00C53A34" w:rsidRPr="00C8579C" w:rsidRDefault="00C53A34" w:rsidP="007E2FFF">
      <w:pPr>
        <w:pStyle w:val="Odstavekseznama"/>
        <w:keepNext/>
        <w:keepLines/>
        <w:numPr>
          <w:ilvl w:val="0"/>
          <w:numId w:val="14"/>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14:paraId="3DFDAF3A" w14:textId="77777777" w:rsidR="002B0FB8" w:rsidRDefault="00C53A34" w:rsidP="007E2FFF">
      <w:pPr>
        <w:pStyle w:val="Odstavekseznama"/>
        <w:keepNext/>
        <w:keepLines/>
        <w:numPr>
          <w:ilvl w:val="0"/>
          <w:numId w:val="14"/>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14:paraId="48381D63" w14:textId="77777777" w:rsidR="00292BF8" w:rsidRPr="00C8579C" w:rsidRDefault="00292BF8" w:rsidP="007E2FFF">
      <w:pPr>
        <w:pStyle w:val="Odstavekseznama"/>
        <w:keepNext/>
        <w:keepLines/>
        <w:numPr>
          <w:ilvl w:val="0"/>
          <w:numId w:val="14"/>
        </w:numPr>
        <w:jc w:val="both"/>
        <w:rPr>
          <w:rFonts w:ascii="Tahoma" w:hAnsi="Tahoma" w:cs="Tahoma"/>
        </w:rPr>
      </w:pPr>
      <w:r w:rsidRPr="00C8579C">
        <w:rPr>
          <w:rFonts w:ascii="Tahoma" w:hAnsi="Tahoma" w:cs="Tahoma"/>
        </w:rPr>
        <w:t>izpolnjen in podpisano Prilogo 4/1 UDELEŽBA PODIZVAJALCA,</w:t>
      </w:r>
    </w:p>
    <w:p w14:paraId="2BCC31B0" w14:textId="77777777" w:rsidR="00636CC0" w:rsidRDefault="00292BF8" w:rsidP="007E2FFF">
      <w:pPr>
        <w:pStyle w:val="Odstavekseznama"/>
        <w:keepNext/>
        <w:keepLines/>
        <w:numPr>
          <w:ilvl w:val="0"/>
          <w:numId w:val="14"/>
        </w:numPr>
        <w:jc w:val="both"/>
        <w:rPr>
          <w:rFonts w:ascii="Tahoma" w:hAnsi="Tahoma" w:cs="Tahoma"/>
        </w:rPr>
      </w:pPr>
      <w:r w:rsidRPr="00C8579C">
        <w:rPr>
          <w:rFonts w:ascii="Tahoma" w:hAnsi="Tahoma" w:cs="Tahoma"/>
        </w:rPr>
        <w:t xml:space="preserve">izpolnjen in podpisan </w:t>
      </w:r>
      <w:r w:rsidR="00636CC0" w:rsidRPr="00965A72">
        <w:rPr>
          <w:rFonts w:ascii="Tahoma" w:hAnsi="Tahoma" w:cs="Tahoma"/>
        </w:rPr>
        <w:t>Obrazec 1 k Prilogi 4/1</w:t>
      </w:r>
      <w:r w:rsidRPr="00C8579C">
        <w:rPr>
          <w:rFonts w:ascii="Tahoma" w:hAnsi="Tahoma" w:cs="Tahoma"/>
        </w:rPr>
        <w:t xml:space="preserve"> </w:t>
      </w:r>
      <w:r w:rsidR="00636CC0">
        <w:rPr>
          <w:rFonts w:ascii="Tahoma" w:hAnsi="Tahoma" w:cs="Tahoma"/>
        </w:rPr>
        <w:t>POOBLASTILO PONUDNIKA,</w:t>
      </w:r>
    </w:p>
    <w:p w14:paraId="539AF4CB" w14:textId="77777777" w:rsidR="00292BF8" w:rsidRDefault="00636CC0" w:rsidP="007E2FFF">
      <w:pPr>
        <w:pStyle w:val="Odstavekseznama"/>
        <w:keepNext/>
        <w:keepLines/>
        <w:numPr>
          <w:ilvl w:val="0"/>
          <w:numId w:val="14"/>
        </w:numPr>
        <w:jc w:val="both"/>
        <w:rPr>
          <w:rFonts w:ascii="Tahoma" w:hAnsi="Tahoma" w:cs="Tahoma"/>
        </w:rPr>
      </w:pPr>
      <w:r w:rsidRPr="00C8579C">
        <w:rPr>
          <w:rFonts w:ascii="Tahoma" w:hAnsi="Tahoma" w:cs="Tahoma"/>
        </w:rPr>
        <w:t xml:space="preserve">izpolnjen in podpisan </w:t>
      </w:r>
      <w:r w:rsidRPr="00D62F60">
        <w:rPr>
          <w:rFonts w:ascii="Tahoma" w:hAnsi="Tahoma" w:cs="Tahoma"/>
        </w:rPr>
        <w:t xml:space="preserve">Obrazec </w:t>
      </w:r>
      <w:r>
        <w:rPr>
          <w:rFonts w:ascii="Tahoma" w:hAnsi="Tahoma" w:cs="Tahoma"/>
        </w:rPr>
        <w:t>2</w:t>
      </w:r>
      <w:r w:rsidRPr="00D62F60">
        <w:rPr>
          <w:rFonts w:ascii="Tahoma" w:hAnsi="Tahoma" w:cs="Tahoma"/>
        </w:rPr>
        <w:t xml:space="preserve"> k Prilogi 4/1</w:t>
      </w:r>
      <w:r w:rsidRPr="00C8579C">
        <w:rPr>
          <w:rFonts w:ascii="Tahoma" w:hAnsi="Tahoma" w:cs="Tahoma"/>
        </w:rPr>
        <w:t xml:space="preserve"> </w:t>
      </w:r>
      <w:r w:rsidR="00292BF8">
        <w:rPr>
          <w:rFonts w:ascii="Tahoma" w:hAnsi="Tahoma" w:cs="Tahoma"/>
        </w:rPr>
        <w:t>SOGLASJE</w:t>
      </w:r>
      <w:r w:rsidR="00292BF8" w:rsidRPr="00C8579C">
        <w:rPr>
          <w:rFonts w:ascii="Tahoma" w:hAnsi="Tahoma" w:cs="Tahoma"/>
        </w:rPr>
        <w:t xml:space="preserve"> PODIZVAJALCA ZA NEPOSREDNA PLAČILA, če podizvajalec neposredna plačila zahteva</w:t>
      </w:r>
      <w:r w:rsidR="007A6A7A">
        <w:rPr>
          <w:rFonts w:ascii="Tahoma" w:hAnsi="Tahoma" w:cs="Tahoma"/>
        </w:rPr>
        <w:t>,</w:t>
      </w:r>
    </w:p>
    <w:p w14:paraId="7AADF100" w14:textId="77777777" w:rsidR="007A6A7A" w:rsidRPr="00C8579C" w:rsidRDefault="00636CC0" w:rsidP="007E2FFF">
      <w:pPr>
        <w:pStyle w:val="Odstavekseznama"/>
        <w:keepNext/>
        <w:keepLines/>
        <w:numPr>
          <w:ilvl w:val="0"/>
          <w:numId w:val="14"/>
        </w:numPr>
        <w:jc w:val="both"/>
        <w:rPr>
          <w:rFonts w:ascii="Tahoma" w:hAnsi="Tahoma" w:cs="Tahoma"/>
        </w:rPr>
      </w:pPr>
      <w:r w:rsidRPr="00D62F60">
        <w:rPr>
          <w:rFonts w:ascii="Tahoma" w:hAnsi="Tahoma" w:cs="Tahoma"/>
        </w:rPr>
        <w:t xml:space="preserve">Obrazec </w:t>
      </w:r>
      <w:r>
        <w:rPr>
          <w:rFonts w:ascii="Tahoma" w:hAnsi="Tahoma" w:cs="Tahoma"/>
        </w:rPr>
        <w:t>3</w:t>
      </w:r>
      <w:r w:rsidRPr="00D62F60">
        <w:rPr>
          <w:rFonts w:ascii="Tahoma" w:hAnsi="Tahoma" w:cs="Tahoma"/>
        </w:rPr>
        <w:t xml:space="preserve"> k Prilogi 4/1</w:t>
      </w:r>
      <w:r w:rsidRPr="00C8579C">
        <w:rPr>
          <w:rFonts w:ascii="Tahoma" w:hAnsi="Tahoma" w:cs="Tahoma"/>
        </w:rPr>
        <w:t xml:space="preserve"> </w:t>
      </w:r>
      <w:r w:rsidR="007A6A7A" w:rsidRPr="00FF25F0">
        <w:rPr>
          <w:rFonts w:ascii="Tahoma" w:hAnsi="Tahoma" w:cs="Tahoma"/>
        </w:rPr>
        <w:t>SPORAZUM O MEDSEBOJNEM SODELOVANJU (med kandidatom in posameznim podizvajalcem)</w:t>
      </w:r>
      <w:r>
        <w:rPr>
          <w:rFonts w:ascii="Tahoma" w:hAnsi="Tahoma" w:cs="Tahoma"/>
        </w:rPr>
        <w:t>,</w:t>
      </w:r>
    </w:p>
    <w:p w14:paraId="7E03845B" w14:textId="77777777" w:rsidR="00C53A34" w:rsidRPr="00C8579C" w:rsidRDefault="002B0FB8" w:rsidP="007E2FFF">
      <w:pPr>
        <w:pStyle w:val="Odstavekseznama"/>
        <w:keepNext/>
        <w:keepLines/>
        <w:numPr>
          <w:ilvl w:val="0"/>
          <w:numId w:val="14"/>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14:paraId="67F9A4E5" w14:textId="77777777" w:rsidR="009E5232" w:rsidRPr="00C8579C" w:rsidRDefault="009E5232" w:rsidP="00A96A29">
      <w:pPr>
        <w:pStyle w:val="Odstavekseznama"/>
        <w:keepNext/>
        <w:keepLines/>
        <w:ind w:left="720"/>
        <w:jc w:val="both"/>
        <w:rPr>
          <w:rFonts w:ascii="Tahoma" w:hAnsi="Tahoma" w:cs="Tahoma"/>
        </w:rPr>
      </w:pPr>
    </w:p>
    <w:p w14:paraId="6F37DF8C" w14:textId="77777777" w:rsidR="002B0FB8" w:rsidRPr="00C8579C" w:rsidRDefault="00C53A34" w:rsidP="00A96A29">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4D87EF73" w14:textId="77777777" w:rsidR="002B0FB8" w:rsidRPr="00C8579C" w:rsidRDefault="002B0FB8" w:rsidP="00A96A29">
      <w:pPr>
        <w:keepNext/>
        <w:keepLines/>
        <w:jc w:val="both"/>
        <w:rPr>
          <w:rFonts w:ascii="Tahoma" w:hAnsi="Tahoma" w:cs="Tahoma"/>
        </w:rPr>
      </w:pPr>
    </w:p>
    <w:p w14:paraId="72F9F6B3" w14:textId="77777777" w:rsidR="00514460" w:rsidRPr="00C8579C" w:rsidRDefault="00514460" w:rsidP="00A96A29">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7A7A2EC1" w14:textId="77777777" w:rsidR="00C53A34" w:rsidRPr="00C8579C" w:rsidRDefault="00C53A34" w:rsidP="00A96A29">
      <w:pPr>
        <w:keepNext/>
        <w:keepLines/>
        <w:jc w:val="both"/>
        <w:rPr>
          <w:rFonts w:ascii="Tahoma" w:hAnsi="Tahoma" w:cs="Tahoma"/>
        </w:rPr>
      </w:pPr>
    </w:p>
    <w:p w14:paraId="3C609A86" w14:textId="77777777" w:rsidR="00C53A34" w:rsidRPr="00C8579C" w:rsidRDefault="00C53A34" w:rsidP="00A96A29">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6114DC9F" w14:textId="77777777" w:rsidR="00C53A34" w:rsidRPr="00C8579C" w:rsidRDefault="00C53A34" w:rsidP="00A96A29">
      <w:pPr>
        <w:keepNext/>
        <w:keepLines/>
        <w:jc w:val="both"/>
        <w:rPr>
          <w:rFonts w:ascii="Tahoma" w:hAnsi="Tahoma" w:cs="Tahoma"/>
        </w:rPr>
      </w:pPr>
    </w:p>
    <w:p w14:paraId="7860A6B6" w14:textId="77777777" w:rsidR="00C53A34" w:rsidRDefault="00C53A34" w:rsidP="00A96A29">
      <w:pPr>
        <w:keepNext/>
        <w:keepLines/>
        <w:numPr>
          <w:ilvl w:val="12"/>
          <w:numId w:val="0"/>
        </w:numPr>
        <w:jc w:val="both"/>
        <w:rPr>
          <w:rFonts w:ascii="Tahoma" w:hAnsi="Tahoma" w:cs="Tahoma"/>
          <w:kern w:val="16"/>
        </w:rPr>
      </w:pPr>
      <w:r w:rsidRPr="00C8579C">
        <w:rPr>
          <w:rFonts w:ascii="Tahoma" w:hAnsi="Tahoma" w:cs="Tahoma"/>
          <w:kern w:val="16"/>
        </w:rPr>
        <w:lastRenderedPageBreak/>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2EE883FD" w14:textId="77777777" w:rsidR="0074332C" w:rsidRPr="00C8579C" w:rsidRDefault="0074332C" w:rsidP="00A96A29">
      <w:pPr>
        <w:keepNext/>
        <w:keepLines/>
        <w:jc w:val="both"/>
        <w:rPr>
          <w:rFonts w:ascii="Tahoma" w:hAnsi="Tahoma" w:cs="Tahoma"/>
        </w:rPr>
      </w:pPr>
    </w:p>
    <w:p w14:paraId="291C3BBB" w14:textId="77777777" w:rsidR="008A7FE3" w:rsidRPr="00C8579C" w:rsidRDefault="008A7FE3" w:rsidP="00A96A29">
      <w:pPr>
        <w:keepNext/>
        <w:keepLines/>
        <w:numPr>
          <w:ilvl w:val="1"/>
          <w:numId w:val="2"/>
        </w:numPr>
        <w:jc w:val="both"/>
        <w:rPr>
          <w:rFonts w:ascii="Tahoma" w:hAnsi="Tahoma" w:cs="Tahoma"/>
          <w:b/>
        </w:rPr>
      </w:pPr>
      <w:r w:rsidRPr="00C8579C">
        <w:rPr>
          <w:rFonts w:ascii="Tahoma" w:hAnsi="Tahoma" w:cs="Tahoma"/>
          <w:b/>
        </w:rPr>
        <w:t>Uporaba zmogljivosti drugih subjektov</w:t>
      </w:r>
    </w:p>
    <w:p w14:paraId="3B2C3EF7" w14:textId="77777777" w:rsidR="008A7FE3" w:rsidRPr="00C8579C" w:rsidRDefault="008A7FE3" w:rsidP="00A96A29">
      <w:pPr>
        <w:keepNext/>
        <w:keepLines/>
        <w:jc w:val="both"/>
        <w:rPr>
          <w:rFonts w:ascii="Tahoma" w:hAnsi="Tahoma" w:cs="Tahoma"/>
        </w:rPr>
      </w:pPr>
    </w:p>
    <w:p w14:paraId="2B784EE4" w14:textId="77777777" w:rsidR="00DE5970" w:rsidRPr="00C8579C" w:rsidRDefault="00DE5970" w:rsidP="00A96A2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41774D68" w14:textId="77777777" w:rsidR="00DE5970" w:rsidRPr="00C8579C" w:rsidRDefault="00DE5970" w:rsidP="00A96A29">
      <w:pPr>
        <w:keepNext/>
        <w:keepLines/>
        <w:jc w:val="both"/>
        <w:rPr>
          <w:rFonts w:ascii="Tahoma" w:hAnsi="Tahoma" w:cs="Tahoma"/>
        </w:rPr>
      </w:pPr>
    </w:p>
    <w:p w14:paraId="18E15AB0" w14:textId="77777777" w:rsidR="00DE5970" w:rsidRDefault="00DE5970" w:rsidP="00A96A2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860C57E" w14:textId="77777777" w:rsidR="009646F6" w:rsidRPr="00C8579C" w:rsidRDefault="009646F6" w:rsidP="00A96A29">
      <w:pPr>
        <w:pStyle w:val="Telobesedila2"/>
        <w:keepNext/>
        <w:keepLines/>
        <w:rPr>
          <w:rFonts w:ascii="Tahoma" w:hAnsi="Tahoma" w:cs="Tahoma"/>
          <w:b w:val="0"/>
          <w:lang w:val="sl-SI"/>
        </w:rPr>
      </w:pPr>
    </w:p>
    <w:p w14:paraId="5385250D"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35EB38FE" w14:textId="77777777" w:rsidR="00BE5F42" w:rsidRDefault="00BE5F42" w:rsidP="00A96A29">
      <w:pPr>
        <w:pStyle w:val="Telobesedila2"/>
        <w:keepNext/>
        <w:keepLines/>
        <w:rPr>
          <w:rFonts w:ascii="Tahoma" w:hAnsi="Tahoma" w:cs="Tahoma"/>
          <w:b w:val="0"/>
          <w:lang w:val="sl-SI"/>
        </w:rPr>
      </w:pPr>
    </w:p>
    <w:p w14:paraId="1BF636E0" w14:textId="77777777" w:rsidR="00DE5970" w:rsidRDefault="00DE5970" w:rsidP="00A96A29">
      <w:pPr>
        <w:pStyle w:val="Telobesedila2"/>
        <w:keepNext/>
        <w:keepLines/>
        <w:rPr>
          <w:rFonts w:ascii="Tahoma" w:hAnsi="Tahoma" w:cs="Tahoma"/>
          <w:b w:val="0"/>
          <w:lang w:val="sl-SI"/>
        </w:rPr>
      </w:pPr>
      <w:r w:rsidRPr="00C8579C">
        <w:rPr>
          <w:rFonts w:ascii="Tahoma" w:hAnsi="Tahoma" w:cs="Tahoma"/>
          <w:b w:val="0"/>
          <w:lang w:val="sl-SI"/>
        </w:rPr>
        <w:t>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w:t>
      </w:r>
      <w:r w:rsidR="00C06B3C">
        <w:rPr>
          <w:rFonts w:ascii="Tahoma" w:hAnsi="Tahoma" w:cs="Tahoma"/>
          <w:b w:val="0"/>
          <w:lang w:val="sl-SI"/>
        </w:rPr>
        <w:t xml:space="preserve"> v </w:t>
      </w:r>
      <w:proofErr w:type="spellStart"/>
      <w:r w:rsidR="00C06B3C">
        <w:rPr>
          <w:rFonts w:ascii="Tahoma" w:hAnsi="Tahoma" w:cs="Tahoma"/>
          <w:b w:val="0"/>
          <w:lang w:val="sl-SI"/>
        </w:rPr>
        <w:t>pdf</w:t>
      </w:r>
      <w:proofErr w:type="spellEnd"/>
      <w:r w:rsidR="00C06B3C">
        <w:rPr>
          <w:rFonts w:ascii="Tahoma" w:hAnsi="Tahoma" w:cs="Tahoma"/>
          <w:b w:val="0"/>
          <w:lang w:val="sl-SI"/>
        </w:rPr>
        <w:t>. formatu</w:t>
      </w:r>
      <w:r w:rsidRPr="00C8579C">
        <w:rPr>
          <w:rFonts w:ascii="Tahoma" w:hAnsi="Tahoma" w:cs="Tahoma"/>
          <w:b w:val="0"/>
          <w:lang w:val="sl-SI"/>
        </w:rPr>
        <w:t xml:space="preserve">: </w:t>
      </w:r>
    </w:p>
    <w:p w14:paraId="4FA3F79B" w14:textId="77777777" w:rsidR="00C06B3C" w:rsidRPr="000D3BA3" w:rsidRDefault="00C06B3C" w:rsidP="007C005C">
      <w:pPr>
        <w:pStyle w:val="Odstavekseznama"/>
        <w:keepNext/>
        <w:keepLines/>
        <w:numPr>
          <w:ilvl w:val="0"/>
          <w:numId w:val="23"/>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605ED30B" w14:textId="77777777" w:rsidR="00DE5970" w:rsidRDefault="00DE5970" w:rsidP="007E2FFF">
      <w:pPr>
        <w:pStyle w:val="Odstavekseznama"/>
        <w:keepNext/>
        <w:keepLines/>
        <w:numPr>
          <w:ilvl w:val="0"/>
          <w:numId w:val="14"/>
        </w:numPr>
        <w:jc w:val="both"/>
        <w:rPr>
          <w:rFonts w:ascii="Tahoma" w:hAnsi="Tahoma" w:cs="Tahoma"/>
        </w:rPr>
      </w:pPr>
      <w:r w:rsidRPr="00C8579C">
        <w:rPr>
          <w:rFonts w:ascii="Tahoma" w:hAnsi="Tahoma" w:cs="Tahoma"/>
        </w:rPr>
        <w:t>izpolnjen in podpisan ESPD s strani subjekta, katerega zmogljivost uporablja ponudnik,</w:t>
      </w:r>
    </w:p>
    <w:p w14:paraId="30D32FC1" w14:textId="77777777" w:rsidR="00C06B3C" w:rsidRPr="000D3BA3" w:rsidRDefault="00C06B3C" w:rsidP="007C005C">
      <w:pPr>
        <w:pStyle w:val="Odstavekseznama"/>
        <w:keepNext/>
        <w:keepLines/>
        <w:numPr>
          <w:ilvl w:val="0"/>
          <w:numId w:val="23"/>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30DBC207" w14:textId="77777777" w:rsidR="00DE5970" w:rsidRDefault="00DE5970" w:rsidP="007E2FFF">
      <w:pPr>
        <w:pStyle w:val="Odstavekseznama"/>
        <w:keepNext/>
        <w:keepLines/>
        <w:numPr>
          <w:ilvl w:val="0"/>
          <w:numId w:val="14"/>
        </w:numPr>
        <w:jc w:val="both"/>
        <w:rPr>
          <w:rFonts w:ascii="Tahoma" w:hAnsi="Tahoma" w:cs="Tahoma"/>
        </w:rPr>
      </w:pPr>
      <w:r w:rsidRPr="00C8579C">
        <w:rPr>
          <w:rFonts w:ascii="Tahoma" w:hAnsi="Tahoma" w:cs="Tahoma"/>
        </w:rPr>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14:paraId="79AF41E2" w14:textId="77777777" w:rsidR="00DE5970" w:rsidRPr="00C8579C" w:rsidRDefault="00DE5970" w:rsidP="007E2FFF">
      <w:pPr>
        <w:pStyle w:val="Odstavekseznama"/>
        <w:keepNext/>
        <w:keepLines/>
        <w:numPr>
          <w:ilvl w:val="0"/>
          <w:numId w:val="14"/>
        </w:numPr>
        <w:ind w:left="714" w:hanging="357"/>
        <w:jc w:val="both"/>
        <w:rPr>
          <w:rFonts w:ascii="Tahoma" w:hAnsi="Tahoma" w:cs="Tahoma"/>
        </w:rPr>
      </w:pPr>
      <w:r w:rsidRPr="00C8579C">
        <w:rPr>
          <w:rFonts w:ascii="Tahoma" w:hAnsi="Tahoma" w:cs="Tahoma"/>
        </w:rPr>
        <w:t>izpolnjeno in podpisano Prilogo 4/</w:t>
      </w:r>
      <w:r w:rsidR="00636CC0">
        <w:rPr>
          <w:rFonts w:ascii="Tahoma" w:hAnsi="Tahoma" w:cs="Tahoma"/>
        </w:rPr>
        <w:t>2</w:t>
      </w:r>
      <w:r w:rsidR="00C06B3C" w:rsidRPr="00C8579C">
        <w:rPr>
          <w:rFonts w:ascii="Tahoma" w:hAnsi="Tahoma" w:cs="Tahoma"/>
        </w:rPr>
        <w:t xml:space="preserve"> </w:t>
      </w:r>
      <w:r w:rsidRPr="00C8579C">
        <w:rPr>
          <w:rFonts w:ascii="Tahoma" w:hAnsi="Tahoma" w:cs="Tahoma"/>
        </w:rPr>
        <w:t>UDELEŽBA SUBJEKTA, KATEREGA ZMOGLJIVOST SE UPORABLJA.</w:t>
      </w:r>
    </w:p>
    <w:p w14:paraId="537F75E8" w14:textId="77777777" w:rsidR="0094613F" w:rsidRPr="00C8579C" w:rsidRDefault="0094613F" w:rsidP="00A96A29">
      <w:pPr>
        <w:keepNext/>
        <w:keepLines/>
        <w:jc w:val="both"/>
        <w:rPr>
          <w:rFonts w:ascii="Tahoma" w:hAnsi="Tahoma" w:cs="Tahoma"/>
        </w:rPr>
      </w:pPr>
    </w:p>
    <w:p w14:paraId="5BDB3A65" w14:textId="77777777" w:rsidR="00C53A34" w:rsidRPr="00C8579C" w:rsidRDefault="00C53A34" w:rsidP="00A96A29">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w:t>
      </w:r>
      <w:r w:rsidR="00292BF8">
        <w:rPr>
          <w:rFonts w:ascii="Tahoma" w:hAnsi="Tahoma" w:cs="Tahoma"/>
        </w:rPr>
        <w:t xml:space="preserve"> in</w:t>
      </w:r>
      <w:r w:rsidRPr="00C8579C">
        <w:rPr>
          <w:rFonts w:ascii="Tahoma" w:hAnsi="Tahoma" w:cs="Tahoma"/>
        </w:rPr>
        <w:t xml:space="preserve"> Priloge 3/2 priložiti dokazila v skladu z zahtevami razpisne dokumentacije.</w:t>
      </w:r>
    </w:p>
    <w:p w14:paraId="045C0ADD" w14:textId="77777777" w:rsidR="00C53A34" w:rsidRPr="00C8579C" w:rsidRDefault="00C53A34" w:rsidP="00A96A29">
      <w:pPr>
        <w:keepNext/>
        <w:keepLines/>
        <w:ind w:left="720"/>
        <w:jc w:val="both"/>
        <w:rPr>
          <w:rFonts w:ascii="Tahoma" w:hAnsi="Tahoma" w:cs="Tahoma"/>
        </w:rPr>
      </w:pPr>
    </w:p>
    <w:p w14:paraId="5A196F6A" w14:textId="77777777" w:rsidR="00C53A34" w:rsidRPr="00C8579C" w:rsidRDefault="00C53A34" w:rsidP="00A96A2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1CD41904" w14:textId="77777777" w:rsidR="00C53A34" w:rsidRPr="00C8579C" w:rsidRDefault="00C53A34" w:rsidP="00A96A29">
      <w:pPr>
        <w:pStyle w:val="Telobesedila2"/>
        <w:keepNext/>
        <w:keepLines/>
        <w:rPr>
          <w:rFonts w:ascii="Tahoma" w:hAnsi="Tahoma" w:cs="Tahoma"/>
          <w:b w:val="0"/>
          <w:lang w:val="sl-SI"/>
        </w:rPr>
      </w:pPr>
    </w:p>
    <w:p w14:paraId="0FD06A53" w14:textId="77777777" w:rsidR="00C53A34" w:rsidRPr="00C8579C" w:rsidRDefault="00C53A34" w:rsidP="00A96A2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498BAAA6" w14:textId="77777777" w:rsidR="001D7684" w:rsidRPr="00C8579C" w:rsidRDefault="001D7684" w:rsidP="00A96A29">
      <w:pPr>
        <w:keepNext/>
        <w:keepLines/>
        <w:ind w:left="720"/>
        <w:jc w:val="both"/>
        <w:rPr>
          <w:rFonts w:ascii="Tahoma" w:hAnsi="Tahoma" w:cs="Tahoma"/>
        </w:rPr>
      </w:pPr>
    </w:p>
    <w:p w14:paraId="0E1E7A80" w14:textId="77777777" w:rsidR="00C74881" w:rsidRPr="00C8579C" w:rsidRDefault="00F1423B" w:rsidP="00A96A29">
      <w:pPr>
        <w:keepNext/>
        <w:keepLines/>
        <w:numPr>
          <w:ilvl w:val="1"/>
          <w:numId w:val="2"/>
        </w:numPr>
        <w:jc w:val="both"/>
        <w:rPr>
          <w:rFonts w:ascii="Tahoma" w:hAnsi="Tahoma" w:cs="Tahoma"/>
          <w:b/>
        </w:rPr>
      </w:pPr>
      <w:r w:rsidRPr="00C8579C">
        <w:rPr>
          <w:rFonts w:ascii="Tahoma" w:hAnsi="Tahoma" w:cs="Tahoma"/>
          <w:b/>
        </w:rPr>
        <w:t xml:space="preserve">Ponudbena </w:t>
      </w:r>
      <w:r w:rsidR="00F3674A">
        <w:rPr>
          <w:rFonts w:ascii="Tahoma" w:hAnsi="Tahoma" w:cs="Tahoma"/>
          <w:b/>
        </w:rPr>
        <w:t>vrednost</w:t>
      </w:r>
    </w:p>
    <w:p w14:paraId="424E2BF5" w14:textId="77777777" w:rsidR="00AA0A25" w:rsidRDefault="00AA0A25" w:rsidP="00A96A29">
      <w:pPr>
        <w:keepNext/>
        <w:keepLines/>
        <w:jc w:val="both"/>
        <w:rPr>
          <w:rFonts w:ascii="Tahoma" w:hAnsi="Tahoma" w:cs="Tahoma"/>
        </w:rPr>
      </w:pPr>
    </w:p>
    <w:p w14:paraId="4BF93D54" w14:textId="77777777" w:rsidR="00F3674A" w:rsidRPr="00917D01" w:rsidRDefault="00F3586E" w:rsidP="00F3674A">
      <w:pPr>
        <w:keepNext/>
        <w:keepLines/>
        <w:jc w:val="both"/>
        <w:rPr>
          <w:rFonts w:ascii="Tahoma" w:hAnsi="Tahoma" w:cs="Tahoma"/>
        </w:rPr>
      </w:pPr>
      <w:r>
        <w:rPr>
          <w:rFonts w:ascii="Tahoma" w:hAnsi="Tahoma" w:cs="Tahoma"/>
        </w:rPr>
        <w:t>P</w:t>
      </w:r>
      <w:r w:rsidR="00F3674A" w:rsidRPr="00917D01">
        <w:rPr>
          <w:rFonts w:ascii="Tahoma" w:hAnsi="Tahoma" w:cs="Tahoma"/>
        </w:rPr>
        <w:t xml:space="preserve">onudnik v sistem e-JN </w:t>
      </w:r>
      <w:r w:rsidR="00F3674A" w:rsidRPr="00D736B2">
        <w:rPr>
          <w:rFonts w:ascii="Tahoma" w:hAnsi="Tahoma" w:cs="Tahoma"/>
          <w:b/>
        </w:rPr>
        <w:t>v razdelek »Skupna ponudbena vrednost«</w:t>
      </w:r>
      <w:r w:rsidR="00F3674A" w:rsidRPr="00917D01">
        <w:rPr>
          <w:rFonts w:ascii="Tahoma" w:hAnsi="Tahoma" w:cs="Tahoma"/>
        </w:rPr>
        <w:t xml:space="preserve"> v zato namenjen</w:t>
      </w:r>
      <w:r w:rsidR="00934542">
        <w:rPr>
          <w:rFonts w:ascii="Tahoma" w:hAnsi="Tahoma" w:cs="Tahoma"/>
        </w:rPr>
        <w:t xml:space="preserve"> </w:t>
      </w:r>
      <w:r w:rsidR="00C06B3C">
        <w:rPr>
          <w:rFonts w:ascii="Tahoma" w:hAnsi="Tahoma" w:cs="Tahoma"/>
        </w:rPr>
        <w:t>prostor</w:t>
      </w:r>
      <w:r w:rsidR="00C06B3C" w:rsidRPr="00917D01">
        <w:rPr>
          <w:rFonts w:ascii="Tahoma" w:hAnsi="Tahoma" w:cs="Tahoma"/>
        </w:rPr>
        <w:t xml:space="preserve"> </w:t>
      </w:r>
      <w:r w:rsidR="00F3674A" w:rsidRPr="00917D01">
        <w:rPr>
          <w:rFonts w:ascii="Tahoma" w:hAnsi="Tahoma" w:cs="Tahoma"/>
        </w:rPr>
        <w:t xml:space="preserve">vpiše skupni ponudbeni znesek brez davka v EUR in znesek davka v EUR. </w:t>
      </w:r>
      <w:r w:rsidR="00934542" w:rsidRPr="00934542">
        <w:rPr>
          <w:rFonts w:ascii="Tahoma" w:hAnsi="Tahoma" w:cs="Tahoma"/>
        </w:rPr>
        <w:t>Znesek z davkom (EUR) in vsi podatki, ki prikazujejo skupno ponudbeno vrednost, se izračunajo samodejno</w:t>
      </w:r>
      <w:r w:rsidR="00F3674A" w:rsidRPr="00917D01">
        <w:rPr>
          <w:rFonts w:ascii="Tahoma" w:hAnsi="Tahoma" w:cs="Tahoma"/>
        </w:rPr>
        <w:t>.</w:t>
      </w:r>
      <w:r w:rsidR="00C06B3C">
        <w:rPr>
          <w:rFonts w:ascii="Tahoma" w:hAnsi="Tahoma" w:cs="Tahoma"/>
        </w:rPr>
        <w:t xml:space="preserve"> </w:t>
      </w:r>
      <w:r w:rsidR="00F3674A" w:rsidRPr="00917D01">
        <w:rPr>
          <w:rFonts w:ascii="Tahoma" w:hAnsi="Tahoma" w:cs="Tahoma"/>
        </w:rPr>
        <w:t xml:space="preserve">V </w:t>
      </w:r>
      <w:r w:rsidR="00F3674A" w:rsidRPr="00D736B2">
        <w:rPr>
          <w:rFonts w:ascii="Tahoma" w:hAnsi="Tahoma" w:cs="Tahoma"/>
          <w:b/>
        </w:rPr>
        <w:t>del »Predračun«</w:t>
      </w:r>
      <w:r w:rsidR="00F3674A" w:rsidRPr="00917D01">
        <w:rPr>
          <w:rFonts w:ascii="Tahoma" w:hAnsi="Tahoma" w:cs="Tahoma"/>
        </w:rPr>
        <w:t xml:space="preserve"> </w:t>
      </w:r>
      <w:r w:rsidR="00D35207">
        <w:rPr>
          <w:rFonts w:ascii="Tahoma" w:hAnsi="Tahoma" w:cs="Tahoma"/>
        </w:rPr>
        <w:t>pa</w:t>
      </w:r>
      <w:r w:rsidR="00934542">
        <w:rPr>
          <w:rFonts w:ascii="Tahoma" w:hAnsi="Tahoma" w:cs="Tahoma"/>
        </w:rPr>
        <w:t xml:space="preserve"> </w:t>
      </w:r>
      <w:r w:rsidR="00F3674A" w:rsidRPr="00917D01">
        <w:rPr>
          <w:rFonts w:ascii="Tahoma" w:hAnsi="Tahoma" w:cs="Tahoma"/>
        </w:rPr>
        <w:t>naloži izpolnjen</w:t>
      </w:r>
      <w:r w:rsidR="00F3674A">
        <w:rPr>
          <w:rFonts w:ascii="Tahoma" w:hAnsi="Tahoma" w:cs="Tahoma"/>
        </w:rPr>
        <w:t>o in podpisano</w:t>
      </w:r>
      <w:r w:rsidR="00F3674A" w:rsidRPr="00917D01">
        <w:rPr>
          <w:rFonts w:ascii="Tahoma" w:hAnsi="Tahoma" w:cs="Tahoma"/>
        </w:rPr>
        <w:t xml:space="preserve"> </w:t>
      </w:r>
      <w:r w:rsidR="00F3674A">
        <w:rPr>
          <w:rFonts w:ascii="Tahoma" w:hAnsi="Tahoma" w:cs="Tahoma"/>
        </w:rPr>
        <w:t xml:space="preserve">Prilogo </w:t>
      </w:r>
      <w:r w:rsidR="00F3674A" w:rsidRPr="00917D01">
        <w:rPr>
          <w:rFonts w:ascii="Tahoma" w:hAnsi="Tahoma" w:cs="Tahoma"/>
        </w:rPr>
        <w:t>»</w:t>
      </w:r>
      <w:r w:rsidR="00511CB0">
        <w:rPr>
          <w:rFonts w:ascii="Tahoma" w:hAnsi="Tahoma" w:cs="Tahoma"/>
        </w:rPr>
        <w:t xml:space="preserve">POVZETEK </w:t>
      </w:r>
      <w:r w:rsidR="009F1CEC">
        <w:rPr>
          <w:rFonts w:ascii="Tahoma" w:hAnsi="Tahoma" w:cs="Tahoma"/>
        </w:rPr>
        <w:t>PREDRAČUN</w:t>
      </w:r>
      <w:r w:rsidR="00511CB0">
        <w:rPr>
          <w:rFonts w:ascii="Tahoma" w:hAnsi="Tahoma" w:cs="Tahoma"/>
        </w:rPr>
        <w:t>A</w:t>
      </w:r>
      <w:r w:rsidR="00F3674A" w:rsidRPr="00917D01">
        <w:rPr>
          <w:rFonts w:ascii="Tahoma" w:hAnsi="Tahoma" w:cs="Tahoma"/>
        </w:rPr>
        <w:t xml:space="preserve">« v obliki </w:t>
      </w:r>
      <w:proofErr w:type="spellStart"/>
      <w:r w:rsidR="00F3674A" w:rsidRPr="00917D01">
        <w:rPr>
          <w:rFonts w:ascii="Tahoma" w:hAnsi="Tahoma" w:cs="Tahoma"/>
        </w:rPr>
        <w:t>pdf</w:t>
      </w:r>
      <w:proofErr w:type="spellEnd"/>
      <w:r w:rsidR="00F3674A" w:rsidRPr="00917D01">
        <w:rPr>
          <w:rFonts w:ascii="Tahoma" w:hAnsi="Tahoma" w:cs="Tahoma"/>
        </w:rPr>
        <w:t>.</w:t>
      </w:r>
    </w:p>
    <w:p w14:paraId="33B2ABDD" w14:textId="77777777" w:rsidR="00F3674A" w:rsidRDefault="00F3674A" w:rsidP="00F3674A">
      <w:pPr>
        <w:keepNext/>
        <w:keepLines/>
        <w:jc w:val="both"/>
        <w:rPr>
          <w:rFonts w:ascii="Tahoma" w:hAnsi="Tahoma" w:cs="Tahoma"/>
        </w:rPr>
      </w:pPr>
    </w:p>
    <w:p w14:paraId="687809C9" w14:textId="77777777" w:rsidR="00F3674A" w:rsidRPr="00917D01" w:rsidRDefault="00F3674A" w:rsidP="00F3674A">
      <w:pPr>
        <w:keepNext/>
        <w:keepLines/>
        <w:jc w:val="both"/>
        <w:rPr>
          <w:rFonts w:ascii="Tahoma" w:hAnsi="Tahoma" w:cs="Tahoma"/>
        </w:rPr>
      </w:pPr>
      <w:r w:rsidRPr="00917D01">
        <w:rPr>
          <w:rFonts w:ascii="Tahoma" w:hAnsi="Tahoma" w:cs="Tahoma"/>
        </w:rPr>
        <w:t>»Skupna ponudbena vrednost«, ki bo vpisana v istoimenski razdelek in dokument, ki bo naložen kot predračun</w:t>
      </w:r>
      <w:r w:rsidR="00934542">
        <w:rPr>
          <w:rFonts w:ascii="Tahoma" w:hAnsi="Tahoma" w:cs="Tahoma"/>
        </w:rPr>
        <w:t xml:space="preserve"> (Priloga </w:t>
      </w:r>
      <w:r w:rsidR="00934542" w:rsidRPr="00917D01">
        <w:rPr>
          <w:rFonts w:ascii="Tahoma" w:hAnsi="Tahoma" w:cs="Tahoma"/>
        </w:rPr>
        <w:t>»</w:t>
      </w:r>
      <w:r w:rsidR="00511CB0">
        <w:rPr>
          <w:rFonts w:ascii="Tahoma" w:hAnsi="Tahoma" w:cs="Tahoma"/>
        </w:rPr>
        <w:t xml:space="preserve">POVZETEK </w:t>
      </w:r>
      <w:r w:rsidR="009F1CEC">
        <w:rPr>
          <w:rFonts w:ascii="Tahoma" w:hAnsi="Tahoma" w:cs="Tahoma"/>
        </w:rPr>
        <w:t>PREDRAČUN</w:t>
      </w:r>
      <w:r w:rsidR="00511CB0">
        <w:rPr>
          <w:rFonts w:ascii="Tahoma" w:hAnsi="Tahoma" w:cs="Tahoma"/>
        </w:rPr>
        <w:t>A</w:t>
      </w:r>
      <w:r w:rsidR="00934542" w:rsidRPr="00917D01">
        <w:rPr>
          <w:rFonts w:ascii="Tahoma" w:hAnsi="Tahoma" w:cs="Tahoma"/>
        </w:rPr>
        <w:t>«</w:t>
      </w:r>
      <w:r w:rsidR="00934542">
        <w:rPr>
          <w:rFonts w:ascii="Tahoma" w:hAnsi="Tahoma" w:cs="Tahoma"/>
        </w:rPr>
        <w:t>)</w:t>
      </w:r>
      <w:r w:rsidRPr="00917D01">
        <w:rPr>
          <w:rFonts w:ascii="Tahoma" w:hAnsi="Tahoma" w:cs="Tahoma"/>
        </w:rPr>
        <w:t xml:space="preserve"> v del »Predračun«, bosta razvidna in dostopna na javnem odpiranju ponudb.</w:t>
      </w:r>
    </w:p>
    <w:p w14:paraId="601C4F51" w14:textId="77777777" w:rsidR="00085465" w:rsidRDefault="00085465" w:rsidP="00A96A29">
      <w:pPr>
        <w:keepNext/>
        <w:keepLines/>
        <w:jc w:val="both"/>
        <w:rPr>
          <w:rFonts w:ascii="Tahoma" w:hAnsi="Tahoma" w:cs="Tahoma"/>
        </w:rPr>
      </w:pPr>
    </w:p>
    <w:p w14:paraId="391BB476" w14:textId="77777777" w:rsidR="002703D4" w:rsidRDefault="0070004D" w:rsidP="00A96A29">
      <w:pPr>
        <w:keepNext/>
        <w:keepLines/>
        <w:jc w:val="both"/>
        <w:rPr>
          <w:rFonts w:ascii="Tahoma" w:hAnsi="Tahoma" w:cs="Tahoma"/>
        </w:rPr>
      </w:pPr>
      <w:r>
        <w:rPr>
          <w:rFonts w:ascii="Tahoma" w:hAnsi="Tahoma" w:cs="Tahoma"/>
        </w:rPr>
        <w:lastRenderedPageBreak/>
        <w:t xml:space="preserve">Ponudnik mora </w:t>
      </w:r>
      <w:r w:rsidR="00511CB0">
        <w:rPr>
          <w:rFonts w:ascii="Tahoma" w:hAnsi="Tahoma" w:cs="Tahoma"/>
        </w:rPr>
        <w:t>Prilogo</w:t>
      </w:r>
      <w:r w:rsidRPr="004B1A7C">
        <w:rPr>
          <w:rFonts w:ascii="Tahoma" w:hAnsi="Tahoma" w:cs="Tahoma"/>
        </w:rPr>
        <w:t xml:space="preserve"> 2</w:t>
      </w:r>
      <w:r w:rsidR="00511CB0">
        <w:rPr>
          <w:rFonts w:ascii="Tahoma" w:hAnsi="Tahoma" w:cs="Tahoma"/>
        </w:rPr>
        <w:t>/1 oz. 2/2</w:t>
      </w:r>
      <w:r>
        <w:rPr>
          <w:rFonts w:ascii="Tahoma" w:hAnsi="Tahoma" w:cs="Tahoma"/>
        </w:rPr>
        <w:t xml:space="preserve"> PONUDBA</w:t>
      </w:r>
      <w:r w:rsidR="00085465">
        <w:rPr>
          <w:rFonts w:ascii="Tahoma" w:hAnsi="Tahoma" w:cs="Tahoma"/>
        </w:rPr>
        <w:t xml:space="preserve"> </w:t>
      </w:r>
      <w:r>
        <w:rPr>
          <w:rFonts w:ascii="Tahoma" w:hAnsi="Tahoma" w:cs="Tahoma"/>
        </w:rPr>
        <w:t xml:space="preserve">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00F3674A" w:rsidRPr="00917D01">
        <w:rPr>
          <w:rFonts w:ascii="Tahoma" w:hAnsi="Tahoma" w:cs="Tahoma"/>
          <w:b/>
        </w:rPr>
        <w:t>»Dokumenti«, del »Ostale priloge«</w:t>
      </w:r>
      <w:r>
        <w:rPr>
          <w:rFonts w:ascii="Tahoma" w:hAnsi="Tahoma" w:cs="Tahoma"/>
        </w:rPr>
        <w:t xml:space="preserve">. </w:t>
      </w:r>
    </w:p>
    <w:p w14:paraId="76E6EB21" w14:textId="77777777" w:rsidR="00BF26C0" w:rsidRPr="00186895" w:rsidRDefault="00BF26C0" w:rsidP="00A96A29">
      <w:pPr>
        <w:keepNext/>
        <w:keepLines/>
        <w:jc w:val="both"/>
        <w:rPr>
          <w:rFonts w:ascii="Tahoma" w:hAnsi="Tahoma" w:cs="Tahoma"/>
          <w:highlight w:val="yellow"/>
        </w:rPr>
      </w:pPr>
    </w:p>
    <w:p w14:paraId="13D75025" w14:textId="77777777" w:rsidR="00BF26C0" w:rsidRPr="00A91A5A" w:rsidRDefault="00BF26C0" w:rsidP="00A96A29">
      <w:pPr>
        <w:keepNext/>
        <w:keepLines/>
        <w:jc w:val="both"/>
        <w:rPr>
          <w:rFonts w:ascii="Tahoma" w:hAnsi="Tahoma" w:cs="Tahoma"/>
        </w:rPr>
      </w:pPr>
      <w:r w:rsidRPr="00A91A5A">
        <w:rPr>
          <w:rFonts w:ascii="Tahoma" w:hAnsi="Tahoma" w:cs="Tahoma"/>
        </w:rPr>
        <w:t xml:space="preserve">Ponudnik mora v </w:t>
      </w:r>
      <w:r w:rsidR="00511CB0">
        <w:rPr>
          <w:rFonts w:ascii="Tahoma" w:hAnsi="Tahoma" w:cs="Tahoma"/>
        </w:rPr>
        <w:t>PONUDBI – SKLOP 1 oz. SKLOP 2</w:t>
      </w:r>
      <w:r>
        <w:rPr>
          <w:rFonts w:ascii="Tahoma" w:hAnsi="Tahoma" w:cs="Tahoma"/>
        </w:rPr>
        <w:t>,</w:t>
      </w:r>
      <w:r w:rsidRPr="00A91A5A">
        <w:rPr>
          <w:rFonts w:ascii="Tahoma" w:hAnsi="Tahoma" w:cs="Tahoma"/>
        </w:rPr>
        <w:t xml:space="preserve"> izpolniti vse navedene postavke, ponudbene cene (na enoto mere) pa morajo biti navedene v dveh decimalkah, oz. centih.</w:t>
      </w:r>
      <w:r w:rsidR="002703D4">
        <w:rPr>
          <w:rFonts w:ascii="Tahoma" w:hAnsi="Tahoma" w:cs="Tahoma"/>
        </w:rPr>
        <w:t xml:space="preserve"> </w:t>
      </w:r>
      <w:r w:rsidR="002703D4" w:rsidRPr="0072622B">
        <w:rPr>
          <w:rFonts w:ascii="Tahoma" w:hAnsi="Tahoma" w:cs="Tahoma"/>
          <w:u w:val="single"/>
        </w:rPr>
        <w:t xml:space="preserve">Ponudnik mora v celice v stolpcu </w:t>
      </w:r>
      <w:r w:rsidR="002703D4" w:rsidRPr="00934542">
        <w:rPr>
          <w:rFonts w:ascii="Tahoma" w:hAnsi="Tahoma" w:cs="Tahoma"/>
          <w:u w:val="single"/>
        </w:rPr>
        <w:t>»Cena na enoto v EUR brez DDV«</w:t>
      </w:r>
      <w:r w:rsidR="002703D4" w:rsidRPr="0072622B">
        <w:rPr>
          <w:rFonts w:ascii="Tahoma" w:hAnsi="Tahoma" w:cs="Tahoma"/>
          <w:u w:val="single"/>
        </w:rPr>
        <w:t xml:space="preserve"> vnesti cene za vs</w:t>
      </w:r>
      <w:r w:rsidR="00511CB0">
        <w:rPr>
          <w:rFonts w:ascii="Tahoma" w:hAnsi="Tahoma" w:cs="Tahoma"/>
          <w:u w:val="single"/>
        </w:rPr>
        <w:t>e predvidene postavke</w:t>
      </w:r>
      <w:r w:rsidR="002703D4" w:rsidRPr="0072622B">
        <w:rPr>
          <w:rFonts w:ascii="Tahoma" w:hAnsi="Tahoma" w:cs="Tahoma"/>
        </w:rPr>
        <w:t xml:space="preserve">. Cene morajo biti izražene v EUR brez DDV, </w:t>
      </w:r>
      <w:r w:rsidR="002703D4" w:rsidRPr="0072622B">
        <w:rPr>
          <w:rFonts w:ascii="Tahoma" w:hAnsi="Tahoma" w:cs="Tahoma"/>
          <w:b/>
        </w:rPr>
        <w:t xml:space="preserve">in sicer izražene/zaokrožene </w:t>
      </w:r>
      <w:r w:rsidR="002703D4" w:rsidRPr="0072622B">
        <w:rPr>
          <w:rFonts w:ascii="Tahoma" w:hAnsi="Tahoma" w:cs="Tahoma"/>
          <w:b/>
          <w:u w:val="single"/>
        </w:rPr>
        <w:t>s strani ponudnika</w:t>
      </w:r>
      <w:r w:rsidR="002703D4" w:rsidRPr="0072622B">
        <w:rPr>
          <w:rFonts w:ascii="Tahoma" w:hAnsi="Tahoma" w:cs="Tahoma"/>
          <w:b/>
        </w:rPr>
        <w:t xml:space="preserve"> na </w:t>
      </w:r>
      <w:r w:rsidR="002703D4">
        <w:rPr>
          <w:rFonts w:ascii="Tahoma" w:hAnsi="Tahoma" w:cs="Tahoma"/>
          <w:b/>
        </w:rPr>
        <w:t>dve (2)</w:t>
      </w:r>
      <w:r w:rsidR="002703D4" w:rsidRPr="0072622B">
        <w:rPr>
          <w:rFonts w:ascii="Tahoma" w:hAnsi="Tahoma" w:cs="Tahoma"/>
          <w:b/>
        </w:rPr>
        <w:t xml:space="preserve"> </w:t>
      </w:r>
      <w:r w:rsidR="002703D4" w:rsidRPr="00D01BA7">
        <w:rPr>
          <w:rFonts w:ascii="Tahoma" w:hAnsi="Tahoma" w:cs="Tahoma"/>
          <w:b/>
        </w:rPr>
        <w:t>decimalke</w:t>
      </w:r>
      <w:r w:rsidR="002703D4" w:rsidRPr="002703D4">
        <w:rPr>
          <w:rFonts w:ascii="Tahoma" w:hAnsi="Tahoma" w:cs="Tahoma"/>
        </w:rPr>
        <w:t>.</w:t>
      </w:r>
      <w:r w:rsidRPr="00A91A5A">
        <w:rPr>
          <w:rFonts w:ascii="Tahoma" w:hAnsi="Tahoma" w:cs="Tahoma"/>
        </w:rPr>
        <w:t xml:space="preserve"> </w:t>
      </w:r>
      <w:r w:rsidRPr="00D01BA7">
        <w:rPr>
          <w:rFonts w:ascii="Tahoma" w:hAnsi="Tahoma" w:cs="Tahoma"/>
        </w:rPr>
        <w:t>V primeru, da ponudnik v ponudb</w:t>
      </w:r>
      <w:r w:rsidR="00511CB0">
        <w:rPr>
          <w:rFonts w:ascii="Tahoma" w:hAnsi="Tahoma" w:cs="Tahoma"/>
        </w:rPr>
        <w:t>o</w:t>
      </w:r>
      <w:r w:rsidRPr="00D01BA7">
        <w:rPr>
          <w:rFonts w:ascii="Tahoma" w:hAnsi="Tahoma" w:cs="Tahoma"/>
        </w:rPr>
        <w:t xml:space="preserve"> za posamezno postavko ne vnese vrednosti postavke, bo naročnik takšno ponudbo zavrnil.</w:t>
      </w:r>
    </w:p>
    <w:p w14:paraId="462A585C" w14:textId="77777777" w:rsidR="00D8565C" w:rsidRPr="00C8579C" w:rsidRDefault="00D8565C" w:rsidP="00A96A29">
      <w:pPr>
        <w:keepNext/>
        <w:keepLines/>
        <w:jc w:val="both"/>
        <w:rPr>
          <w:rFonts w:ascii="Tahoma" w:hAnsi="Tahoma" w:cs="Tahoma"/>
        </w:rPr>
      </w:pPr>
    </w:p>
    <w:p w14:paraId="618C8EBF" w14:textId="77777777" w:rsidR="00C74881" w:rsidRPr="00C8579C" w:rsidRDefault="0032545C" w:rsidP="00A96A29">
      <w:pPr>
        <w:keepNext/>
        <w:keepLines/>
        <w:jc w:val="both"/>
        <w:rPr>
          <w:rFonts w:ascii="Tahoma" w:hAnsi="Tahoma" w:cs="Tahoma"/>
        </w:rPr>
      </w:pPr>
      <w:r w:rsidRPr="00C8579C">
        <w:rPr>
          <w:rFonts w:ascii="Tahoma" w:hAnsi="Tahoma" w:cs="Tahoma"/>
        </w:rPr>
        <w:t>Cen</w:t>
      </w:r>
      <w:r>
        <w:rPr>
          <w:rFonts w:ascii="Tahoma" w:hAnsi="Tahoma" w:cs="Tahoma"/>
        </w:rPr>
        <w:t>e</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Pr>
          <w:rFonts w:ascii="Tahoma" w:hAnsi="Tahoma" w:cs="Tahoma"/>
        </w:rPr>
        <w:t>e</w:t>
      </w:r>
      <w:r w:rsidRPr="00C8579C">
        <w:rPr>
          <w:rFonts w:ascii="Tahoma" w:hAnsi="Tahoma" w:cs="Tahoma"/>
        </w:rPr>
        <w:t xml:space="preserve"> </w:t>
      </w:r>
      <w:r w:rsidR="00C74881" w:rsidRPr="00C8579C">
        <w:rPr>
          <w:rFonts w:ascii="Tahoma" w:hAnsi="Tahoma" w:cs="Tahoma"/>
        </w:rPr>
        <w:t xml:space="preserve">v </w:t>
      </w:r>
      <w:r w:rsidR="00D27D20">
        <w:rPr>
          <w:rFonts w:ascii="Tahoma" w:hAnsi="Tahoma" w:cs="Tahoma"/>
        </w:rPr>
        <w:t>ponudb</w:t>
      </w:r>
      <w:r w:rsidR="005E53D4">
        <w:rPr>
          <w:rFonts w:ascii="Tahoma" w:hAnsi="Tahoma" w:cs="Tahoma"/>
        </w:rPr>
        <w:t xml:space="preserve">i </w:t>
      </w:r>
      <w:r w:rsidR="00C74881" w:rsidRPr="00C8579C">
        <w:rPr>
          <w:rFonts w:ascii="Tahoma" w:hAnsi="Tahoma" w:cs="Tahoma"/>
        </w:rPr>
        <w:t>mora</w:t>
      </w:r>
      <w:r>
        <w:rPr>
          <w:rFonts w:ascii="Tahoma" w:hAnsi="Tahoma" w:cs="Tahoma"/>
        </w:rPr>
        <w:t>jo</w:t>
      </w:r>
      <w:r w:rsidR="00C74881" w:rsidRPr="00C8579C">
        <w:rPr>
          <w:rFonts w:ascii="Tahoma" w:hAnsi="Tahoma" w:cs="Tahoma"/>
        </w:rPr>
        <w:t xml:space="preserve"> biti v času veljavnosti okvirnega sporazuma </w:t>
      </w:r>
      <w:r w:rsidRPr="00C8579C">
        <w:rPr>
          <w:rFonts w:ascii="Tahoma" w:hAnsi="Tahoma" w:cs="Tahoma"/>
        </w:rPr>
        <w:t>fiksn</w:t>
      </w:r>
      <w:r>
        <w:rPr>
          <w:rFonts w:ascii="Tahoma" w:hAnsi="Tahoma" w:cs="Tahoma"/>
        </w:rPr>
        <w:t>e</w:t>
      </w:r>
      <w:r w:rsidR="00C74881" w:rsidRPr="00C8579C">
        <w:rPr>
          <w:rFonts w:ascii="Tahoma" w:hAnsi="Tahoma" w:cs="Tahoma"/>
        </w:rPr>
        <w:t>, razen v primeru znižanja cen.</w:t>
      </w:r>
    </w:p>
    <w:p w14:paraId="684D209B" w14:textId="77777777" w:rsidR="001D7684" w:rsidRDefault="001D7684" w:rsidP="00A96A29">
      <w:pPr>
        <w:keepNext/>
        <w:keepLines/>
        <w:jc w:val="both"/>
        <w:rPr>
          <w:rFonts w:ascii="Tahoma" w:hAnsi="Tahoma" w:cs="Tahoma"/>
        </w:rPr>
      </w:pPr>
    </w:p>
    <w:p w14:paraId="71E8D7BC" w14:textId="77777777" w:rsidR="009646F6" w:rsidRDefault="009646F6" w:rsidP="009646F6">
      <w:pPr>
        <w:keepNext/>
        <w:keepLines/>
        <w:jc w:val="both"/>
        <w:rPr>
          <w:rFonts w:ascii="Tahoma" w:hAnsi="Tahoma" w:cs="Tahoma"/>
        </w:rPr>
      </w:pPr>
      <w:r w:rsidRPr="001D4704">
        <w:rPr>
          <w:rFonts w:ascii="Tahoma" w:hAnsi="Tahoma" w:cs="Tahoma"/>
        </w:rPr>
        <w:t>Ponudnik mora pri pripravi ponudbe in določanju ponudbene cene upoštevati vse materialne in nematerialne stroške, ki bodo potrebni za kvalitetno in pravočasno izvedbo predmeta javnega naročila. Ponudnik mora v ponudbenem predračunu izpolniti vse navedene postavke. V primeru, da ponudnik v ponudbene predračune za posamezno postavko ne vnese vrednosti (cene na enoto mere), bo naročnik tako ponudbo izključil iz nadaljnje obravnave.</w:t>
      </w:r>
      <w:r w:rsidRPr="007D1B8B">
        <w:rPr>
          <w:rFonts w:ascii="Tahoma" w:hAnsi="Tahoma" w:cs="Tahoma"/>
        </w:rPr>
        <w:t xml:space="preserve"> </w:t>
      </w:r>
    </w:p>
    <w:p w14:paraId="0CA94A0D" w14:textId="77777777" w:rsidR="00E52A69" w:rsidRDefault="00E52A69" w:rsidP="00A96A29">
      <w:pPr>
        <w:keepNext/>
        <w:keepLines/>
        <w:jc w:val="both"/>
        <w:rPr>
          <w:rFonts w:ascii="Tahoma" w:hAnsi="Tahoma" w:cs="Tahoma"/>
        </w:rPr>
      </w:pPr>
    </w:p>
    <w:p w14:paraId="558A86D9" w14:textId="77777777" w:rsidR="009646F6" w:rsidRDefault="00F3674A" w:rsidP="009646F6">
      <w:pPr>
        <w:keepNext/>
        <w:keepLines/>
        <w:jc w:val="both"/>
        <w:rPr>
          <w:rFonts w:ascii="Tahoma" w:hAnsi="Tahoma" w:cs="Tahoma"/>
        </w:rPr>
      </w:pPr>
      <w:r w:rsidRPr="00F3674A">
        <w:rPr>
          <w:rFonts w:ascii="Tahoma" w:hAnsi="Tahoma" w:cs="Tahoma"/>
        </w:rPr>
        <w:t>V primeru razhajanj med podatki navedenimi v razdelku »Skupna ponudbena vrednos</w:t>
      </w:r>
      <w:r w:rsidR="008D5B2B">
        <w:rPr>
          <w:rFonts w:ascii="Tahoma" w:hAnsi="Tahoma" w:cs="Tahoma"/>
        </w:rPr>
        <w:t>t«, podatki v Prilogi »</w:t>
      </w:r>
      <w:r w:rsidR="00511CB0">
        <w:rPr>
          <w:rFonts w:ascii="Tahoma" w:hAnsi="Tahoma" w:cs="Tahoma"/>
        </w:rPr>
        <w:t xml:space="preserve">POVZETEK </w:t>
      </w:r>
      <w:r w:rsidR="008D5B2B">
        <w:rPr>
          <w:rFonts w:ascii="Tahoma" w:hAnsi="Tahoma" w:cs="Tahoma"/>
        </w:rPr>
        <w:t>PREDRAČUN</w:t>
      </w:r>
      <w:r w:rsidR="00511CB0">
        <w:rPr>
          <w:rFonts w:ascii="Tahoma" w:hAnsi="Tahoma" w:cs="Tahoma"/>
        </w:rPr>
        <w:t>A</w:t>
      </w:r>
      <w:r w:rsidRPr="00F3674A">
        <w:rPr>
          <w:rFonts w:ascii="Tahoma" w:hAnsi="Tahoma" w:cs="Tahoma"/>
        </w:rPr>
        <w:t>« - naloženim v razdelek »Skupna ponudbena ce</w:t>
      </w:r>
      <w:r w:rsidR="00511CB0">
        <w:rPr>
          <w:rFonts w:ascii="Tahoma" w:hAnsi="Tahoma" w:cs="Tahoma"/>
        </w:rPr>
        <w:t>na«, del »Predračun«, in izpolnjeno</w:t>
      </w:r>
      <w:r w:rsidRPr="00F3674A">
        <w:rPr>
          <w:rFonts w:ascii="Tahoma" w:hAnsi="Tahoma" w:cs="Tahoma"/>
        </w:rPr>
        <w:t xml:space="preserve"> </w:t>
      </w:r>
      <w:r w:rsidR="00511CB0">
        <w:rPr>
          <w:rFonts w:ascii="Tahoma" w:hAnsi="Tahoma" w:cs="Tahoma"/>
        </w:rPr>
        <w:t>PONUDBO</w:t>
      </w:r>
      <w:r>
        <w:rPr>
          <w:rFonts w:ascii="Tahoma" w:hAnsi="Tahoma" w:cs="Tahoma"/>
        </w:rPr>
        <w:t xml:space="preserve"> v </w:t>
      </w:r>
      <w:proofErr w:type="spellStart"/>
      <w:r>
        <w:rPr>
          <w:rFonts w:ascii="Tahoma" w:hAnsi="Tahoma" w:cs="Tahoma"/>
        </w:rPr>
        <w:t>pdf</w:t>
      </w:r>
      <w:proofErr w:type="spellEnd"/>
      <w:r>
        <w:rPr>
          <w:rFonts w:ascii="Tahoma" w:hAnsi="Tahoma" w:cs="Tahoma"/>
        </w:rPr>
        <w:t>. format</w:t>
      </w:r>
      <w:r w:rsidR="00511CB0">
        <w:rPr>
          <w:rFonts w:ascii="Tahoma" w:hAnsi="Tahoma" w:cs="Tahoma"/>
        </w:rPr>
        <w:t>u</w:t>
      </w:r>
      <w:r w:rsidRPr="00F3674A">
        <w:rPr>
          <w:rFonts w:ascii="Tahoma" w:hAnsi="Tahoma" w:cs="Tahoma"/>
        </w:rPr>
        <w:t xml:space="preserve"> </w:t>
      </w:r>
      <w:r w:rsidRPr="008D5B2B">
        <w:rPr>
          <w:rFonts w:ascii="Tahoma" w:hAnsi="Tahoma" w:cs="Tahoma"/>
        </w:rPr>
        <w:t>(Priloga 2/</w:t>
      </w:r>
      <w:r w:rsidR="00511CB0">
        <w:rPr>
          <w:rFonts w:ascii="Tahoma" w:hAnsi="Tahoma" w:cs="Tahoma"/>
        </w:rPr>
        <w:t>1-2/2</w:t>
      </w:r>
      <w:r w:rsidRPr="008D5B2B">
        <w:rPr>
          <w:rFonts w:ascii="Tahoma" w:hAnsi="Tahoma" w:cs="Tahoma"/>
        </w:rPr>
        <w:t>)</w:t>
      </w:r>
      <w:r w:rsidR="00511CB0">
        <w:rPr>
          <w:rFonts w:ascii="Tahoma" w:hAnsi="Tahoma" w:cs="Tahoma"/>
        </w:rPr>
        <w:t xml:space="preserve"> - naloženo</w:t>
      </w:r>
      <w:r w:rsidRPr="00F3674A">
        <w:rPr>
          <w:rFonts w:ascii="Tahoma" w:hAnsi="Tahoma" w:cs="Tahoma"/>
        </w:rPr>
        <w:t xml:space="preserve"> v razdelek »Dokumenti«, del »Ostale priloge«, kot veljavni štejejo podatki </w:t>
      </w:r>
      <w:r w:rsidR="00511CB0">
        <w:rPr>
          <w:rFonts w:ascii="Tahoma" w:hAnsi="Tahoma" w:cs="Tahoma"/>
        </w:rPr>
        <w:t>PONUDBE</w:t>
      </w:r>
      <w:r>
        <w:rPr>
          <w:rFonts w:ascii="Tahoma" w:hAnsi="Tahoma" w:cs="Tahoma"/>
        </w:rPr>
        <w:t xml:space="preserve"> v </w:t>
      </w:r>
      <w:proofErr w:type="spellStart"/>
      <w:r>
        <w:rPr>
          <w:rFonts w:ascii="Tahoma" w:hAnsi="Tahoma" w:cs="Tahoma"/>
        </w:rPr>
        <w:t>pdf</w:t>
      </w:r>
      <w:proofErr w:type="spellEnd"/>
      <w:r>
        <w:rPr>
          <w:rFonts w:ascii="Tahoma" w:hAnsi="Tahoma" w:cs="Tahoma"/>
        </w:rPr>
        <w:t>. format</w:t>
      </w:r>
      <w:r w:rsidR="00C06B3C">
        <w:rPr>
          <w:rFonts w:ascii="Tahoma" w:hAnsi="Tahoma" w:cs="Tahoma"/>
        </w:rPr>
        <w:t>u</w:t>
      </w:r>
      <w:r w:rsidRPr="00F3674A">
        <w:rPr>
          <w:rFonts w:ascii="Tahoma" w:hAnsi="Tahoma" w:cs="Tahoma"/>
        </w:rPr>
        <w:t xml:space="preserve"> </w:t>
      </w:r>
      <w:r w:rsidRPr="008D5B2B">
        <w:rPr>
          <w:rFonts w:ascii="Tahoma" w:hAnsi="Tahoma" w:cs="Tahoma"/>
        </w:rPr>
        <w:t>(Priloga 2/</w:t>
      </w:r>
      <w:r w:rsidR="00511CB0">
        <w:rPr>
          <w:rFonts w:ascii="Tahoma" w:hAnsi="Tahoma" w:cs="Tahoma"/>
        </w:rPr>
        <w:t>1-2/2</w:t>
      </w:r>
      <w:r w:rsidRPr="008D5B2B">
        <w:rPr>
          <w:rFonts w:ascii="Tahoma" w:hAnsi="Tahoma" w:cs="Tahoma"/>
        </w:rPr>
        <w:t>),</w:t>
      </w:r>
      <w:r w:rsidRPr="00F3674A">
        <w:rPr>
          <w:rFonts w:ascii="Tahoma" w:hAnsi="Tahoma" w:cs="Tahoma"/>
        </w:rPr>
        <w:t xml:space="preserve"> ki je predložen</w:t>
      </w:r>
      <w:r w:rsidR="00511CB0">
        <w:rPr>
          <w:rFonts w:ascii="Tahoma" w:hAnsi="Tahoma" w:cs="Tahoma"/>
        </w:rPr>
        <w:t>a</w:t>
      </w:r>
      <w:r w:rsidRPr="00F3674A">
        <w:rPr>
          <w:rFonts w:ascii="Tahoma" w:hAnsi="Tahoma" w:cs="Tahoma"/>
        </w:rPr>
        <w:t xml:space="preserve"> v razdelku »Dokumenti«, del »Ostale priloge«.</w:t>
      </w:r>
    </w:p>
    <w:p w14:paraId="3E642087" w14:textId="77777777" w:rsidR="009646F6" w:rsidRDefault="009646F6" w:rsidP="009646F6">
      <w:pPr>
        <w:keepNext/>
        <w:keepLines/>
        <w:jc w:val="both"/>
        <w:rPr>
          <w:rFonts w:ascii="Tahoma" w:hAnsi="Tahoma" w:cs="Tahoma"/>
        </w:rPr>
      </w:pPr>
    </w:p>
    <w:p w14:paraId="2240B1E3" w14:textId="77777777" w:rsidR="009646F6" w:rsidRPr="009646F6" w:rsidRDefault="009646F6" w:rsidP="009646F6">
      <w:pPr>
        <w:pStyle w:val="Odstavekseznama"/>
        <w:keepNext/>
        <w:keepLines/>
        <w:numPr>
          <w:ilvl w:val="2"/>
          <w:numId w:val="2"/>
        </w:numPr>
        <w:jc w:val="both"/>
        <w:rPr>
          <w:rFonts w:ascii="Tahoma" w:hAnsi="Tahoma" w:cs="Tahoma"/>
          <w:b/>
        </w:rPr>
      </w:pPr>
      <w:r w:rsidRPr="009646F6">
        <w:rPr>
          <w:rFonts w:ascii="Tahoma" w:hAnsi="Tahoma" w:cs="Tahoma"/>
          <w:b/>
        </w:rPr>
        <w:t>Ponudbena cena za Sklop 1: Dobava novega aktivnega oglja</w:t>
      </w:r>
    </w:p>
    <w:p w14:paraId="26F518F3" w14:textId="77777777" w:rsidR="009646F6" w:rsidRDefault="009646F6" w:rsidP="009646F6">
      <w:pPr>
        <w:keepNext/>
        <w:keepLines/>
        <w:jc w:val="both"/>
        <w:rPr>
          <w:rFonts w:ascii="Tahoma" w:hAnsi="Tahoma" w:cs="Tahoma"/>
        </w:rPr>
      </w:pPr>
    </w:p>
    <w:p w14:paraId="23CAE0B2" w14:textId="77777777" w:rsidR="009646F6" w:rsidRPr="00A1014B" w:rsidRDefault="009646F6" w:rsidP="009646F6">
      <w:pPr>
        <w:keepNext/>
        <w:jc w:val="both"/>
        <w:rPr>
          <w:rFonts w:ascii="Tahoma" w:hAnsi="Tahoma" w:cs="Tahoma"/>
          <w:u w:val="single"/>
        </w:rPr>
      </w:pPr>
      <w:r w:rsidRPr="00A1014B">
        <w:rPr>
          <w:rFonts w:ascii="Tahoma" w:hAnsi="Tahoma" w:cs="Tahoma"/>
          <w:u w:val="single"/>
        </w:rPr>
        <w:t>Postavka 1: Aktivno oglje, ki se uporablja pri čiščenju izcedne vode</w:t>
      </w:r>
    </w:p>
    <w:p w14:paraId="391ACBE7" w14:textId="77777777" w:rsidR="009646F6" w:rsidRDefault="009646F6" w:rsidP="009646F6">
      <w:pPr>
        <w:keepNext/>
        <w:ind w:left="720"/>
        <w:jc w:val="both"/>
        <w:rPr>
          <w:rFonts w:ascii="Tahoma" w:hAnsi="Tahoma" w:cs="Tahoma"/>
          <w:highlight w:val="cyan"/>
        </w:rPr>
      </w:pPr>
    </w:p>
    <w:p w14:paraId="540D4272" w14:textId="77777777" w:rsidR="009646F6" w:rsidRPr="00A1014B" w:rsidRDefault="009646F6" w:rsidP="009646F6">
      <w:pPr>
        <w:keepNext/>
        <w:jc w:val="both"/>
        <w:rPr>
          <w:rFonts w:ascii="Tahoma" w:hAnsi="Tahoma" w:cs="Tahoma"/>
          <w:lang w:val="x-none"/>
        </w:rPr>
      </w:pPr>
      <w:r w:rsidRPr="00A1014B">
        <w:rPr>
          <w:rFonts w:ascii="Tahoma" w:hAnsi="Tahoma" w:cs="Tahoma"/>
          <w:lang w:val="x-none"/>
        </w:rPr>
        <w:t xml:space="preserve">Ponudnik mora podati ceno </w:t>
      </w:r>
      <w:r w:rsidRPr="00A1014B">
        <w:rPr>
          <w:rFonts w:ascii="Tahoma" w:hAnsi="Tahoma" w:cs="Tahoma"/>
        </w:rPr>
        <w:t>za</w:t>
      </w:r>
      <w:r w:rsidRPr="00A1014B">
        <w:rPr>
          <w:rFonts w:ascii="Tahoma" w:hAnsi="Tahoma" w:cs="Tahoma"/>
          <w:lang w:val="x-none"/>
        </w:rPr>
        <w:t xml:space="preserve"> k</w:t>
      </w:r>
      <w:r w:rsidR="00B14B9C">
        <w:rPr>
          <w:rFonts w:ascii="Tahoma" w:hAnsi="Tahoma" w:cs="Tahoma"/>
        </w:rPr>
        <w:t>ilo</w:t>
      </w:r>
      <w:r w:rsidRPr="00A1014B">
        <w:rPr>
          <w:rFonts w:ascii="Tahoma" w:hAnsi="Tahoma" w:cs="Tahoma"/>
          <w:lang w:val="x-none"/>
        </w:rPr>
        <w:t>g</w:t>
      </w:r>
      <w:r w:rsidR="00B14B9C">
        <w:rPr>
          <w:rFonts w:ascii="Tahoma" w:hAnsi="Tahoma" w:cs="Tahoma"/>
        </w:rPr>
        <w:t>ram (kg)</w:t>
      </w:r>
      <w:r w:rsidRPr="00A1014B">
        <w:rPr>
          <w:rFonts w:ascii="Tahoma" w:hAnsi="Tahoma" w:cs="Tahoma"/>
          <w:lang w:val="x-none"/>
        </w:rPr>
        <w:t xml:space="preserve"> dobavljenega </w:t>
      </w:r>
      <w:r w:rsidRPr="00A1014B">
        <w:rPr>
          <w:rFonts w:ascii="Tahoma" w:hAnsi="Tahoma" w:cs="Tahoma"/>
        </w:rPr>
        <w:t>novega</w:t>
      </w:r>
      <w:r w:rsidR="00440F3A">
        <w:rPr>
          <w:rFonts w:ascii="Tahoma" w:hAnsi="Tahoma" w:cs="Tahoma"/>
        </w:rPr>
        <w:t xml:space="preserve"> ali </w:t>
      </w:r>
      <w:proofErr w:type="spellStart"/>
      <w:r w:rsidR="00440F3A">
        <w:rPr>
          <w:rFonts w:ascii="Tahoma" w:hAnsi="Tahoma" w:cs="Tahoma"/>
        </w:rPr>
        <w:t>reaktiviranega</w:t>
      </w:r>
      <w:proofErr w:type="spellEnd"/>
      <w:r w:rsidRPr="00A1014B">
        <w:rPr>
          <w:rFonts w:ascii="Tahoma" w:hAnsi="Tahoma" w:cs="Tahoma"/>
          <w:lang w:val="x-none"/>
        </w:rPr>
        <w:t xml:space="preserve"> aktivnega oglja mineralnega izvora. </w:t>
      </w:r>
    </w:p>
    <w:p w14:paraId="1BBAEDFA" w14:textId="77777777" w:rsidR="009646F6" w:rsidRPr="00A1014B" w:rsidRDefault="009646F6" w:rsidP="009646F6">
      <w:pPr>
        <w:keepNext/>
        <w:ind w:left="720"/>
        <w:jc w:val="both"/>
        <w:rPr>
          <w:rFonts w:ascii="Tahoma" w:hAnsi="Tahoma" w:cs="Tahoma"/>
        </w:rPr>
      </w:pPr>
    </w:p>
    <w:p w14:paraId="6D484C23" w14:textId="77777777" w:rsidR="009646F6" w:rsidRPr="00A1014B" w:rsidRDefault="009646F6" w:rsidP="009646F6">
      <w:pPr>
        <w:keepNext/>
        <w:jc w:val="both"/>
        <w:rPr>
          <w:rFonts w:ascii="Tahoma" w:hAnsi="Tahoma" w:cs="Tahoma"/>
        </w:rPr>
      </w:pPr>
      <w:r w:rsidRPr="00A1014B">
        <w:rPr>
          <w:rFonts w:ascii="Tahoma" w:hAnsi="Tahoma" w:cs="Tahoma"/>
        </w:rPr>
        <w:t>V ceni morajo biti upoštevani vsi stroški, ki jih bo imel ponudnik v zvezi z izvajanjem predmeta tega razpisa in mora vključevati:</w:t>
      </w:r>
    </w:p>
    <w:p w14:paraId="099DBD06" w14:textId="77777777" w:rsidR="009646F6" w:rsidRPr="00A1014B" w:rsidRDefault="009646F6" w:rsidP="007C005C">
      <w:pPr>
        <w:keepNext/>
        <w:numPr>
          <w:ilvl w:val="0"/>
          <w:numId w:val="25"/>
        </w:numPr>
        <w:jc w:val="both"/>
        <w:rPr>
          <w:rFonts w:ascii="Tahoma" w:hAnsi="Tahoma" w:cs="Tahoma"/>
          <w:lang w:val="x-none"/>
        </w:rPr>
      </w:pPr>
      <w:r w:rsidRPr="00A1014B">
        <w:rPr>
          <w:rFonts w:ascii="Tahoma" w:hAnsi="Tahoma" w:cs="Tahoma"/>
          <w:lang w:val="x-none"/>
        </w:rPr>
        <w:t>strošek do</w:t>
      </w:r>
      <w:r w:rsidRPr="00A1014B">
        <w:rPr>
          <w:rFonts w:ascii="Tahoma" w:hAnsi="Tahoma" w:cs="Tahoma"/>
        </w:rPr>
        <w:t>b</w:t>
      </w:r>
      <w:r w:rsidRPr="00A1014B">
        <w:rPr>
          <w:rFonts w:ascii="Tahoma" w:hAnsi="Tahoma" w:cs="Tahoma"/>
          <w:lang w:val="x-none"/>
        </w:rPr>
        <w:t>ave aktivnega oglja v predpisani količini in kvaliteti</w:t>
      </w:r>
      <w:r w:rsidRPr="00A1014B">
        <w:rPr>
          <w:rFonts w:ascii="Tahoma" w:hAnsi="Tahoma" w:cs="Tahoma"/>
        </w:rPr>
        <w:t>,</w:t>
      </w:r>
    </w:p>
    <w:p w14:paraId="03694EA6" w14:textId="77777777" w:rsidR="009646F6" w:rsidRPr="00A1014B" w:rsidRDefault="009646F6" w:rsidP="007C005C">
      <w:pPr>
        <w:keepNext/>
        <w:numPr>
          <w:ilvl w:val="0"/>
          <w:numId w:val="25"/>
        </w:numPr>
        <w:jc w:val="both"/>
        <w:rPr>
          <w:rFonts w:ascii="Tahoma" w:hAnsi="Tahoma" w:cs="Tahoma"/>
          <w:lang w:val="x-none"/>
        </w:rPr>
      </w:pPr>
      <w:r w:rsidRPr="00A1014B">
        <w:rPr>
          <w:rFonts w:ascii="Tahoma" w:hAnsi="Tahoma" w:cs="Tahoma"/>
        </w:rPr>
        <w:t xml:space="preserve">strošek </w:t>
      </w:r>
      <w:r w:rsidRPr="00A1014B">
        <w:rPr>
          <w:rFonts w:ascii="Tahoma" w:hAnsi="Tahoma" w:cs="Tahoma"/>
          <w:lang w:val="x-none"/>
        </w:rPr>
        <w:t>polnjenj</w:t>
      </w:r>
      <w:r w:rsidRPr="00A1014B">
        <w:rPr>
          <w:rFonts w:ascii="Tahoma" w:hAnsi="Tahoma" w:cs="Tahoma"/>
        </w:rPr>
        <w:t>a</w:t>
      </w:r>
      <w:r w:rsidRPr="00A1014B">
        <w:rPr>
          <w:rFonts w:ascii="Tahoma" w:hAnsi="Tahoma" w:cs="Tahoma"/>
          <w:lang w:val="x-none"/>
        </w:rPr>
        <w:t xml:space="preserve"> </w:t>
      </w:r>
      <w:proofErr w:type="spellStart"/>
      <w:r w:rsidRPr="00A1014B">
        <w:rPr>
          <w:rFonts w:ascii="Tahoma" w:hAnsi="Tahoma" w:cs="Tahoma"/>
          <w:lang w:val="x-none"/>
        </w:rPr>
        <w:t>adsorberja</w:t>
      </w:r>
      <w:proofErr w:type="spellEnd"/>
      <w:r w:rsidRPr="00A1014B">
        <w:rPr>
          <w:rFonts w:ascii="Tahoma" w:hAnsi="Tahoma" w:cs="Tahoma"/>
          <w:lang w:val="x-none"/>
        </w:rPr>
        <w:t>/</w:t>
      </w:r>
      <w:proofErr w:type="spellStart"/>
      <w:r w:rsidRPr="00A1014B">
        <w:rPr>
          <w:rFonts w:ascii="Tahoma" w:hAnsi="Tahoma" w:cs="Tahoma"/>
          <w:lang w:val="x-none"/>
        </w:rPr>
        <w:t>ev</w:t>
      </w:r>
      <w:proofErr w:type="spellEnd"/>
      <w:r w:rsidRPr="00A1014B">
        <w:rPr>
          <w:rFonts w:ascii="Tahoma" w:hAnsi="Tahoma" w:cs="Tahoma"/>
          <w:lang w:val="x-none"/>
        </w:rPr>
        <w:t xml:space="preserve"> z </w:t>
      </w:r>
      <w:r w:rsidRPr="00A1014B">
        <w:rPr>
          <w:rFonts w:ascii="Tahoma" w:hAnsi="Tahoma" w:cs="Tahoma"/>
        </w:rPr>
        <w:t>novim</w:t>
      </w:r>
      <w:r w:rsidRPr="00A1014B">
        <w:rPr>
          <w:rFonts w:ascii="Tahoma" w:hAnsi="Tahoma" w:cs="Tahoma"/>
          <w:lang w:val="x-none"/>
        </w:rPr>
        <w:t xml:space="preserve"> </w:t>
      </w:r>
      <w:r w:rsidR="00A74C06">
        <w:rPr>
          <w:rFonts w:ascii="Tahoma" w:hAnsi="Tahoma" w:cs="Tahoma"/>
        </w:rPr>
        <w:t>a</w:t>
      </w:r>
      <w:r w:rsidR="00606173">
        <w:rPr>
          <w:rFonts w:ascii="Tahoma" w:hAnsi="Tahoma" w:cs="Tahoma"/>
        </w:rPr>
        <w:t xml:space="preserve">li </w:t>
      </w:r>
      <w:proofErr w:type="spellStart"/>
      <w:r w:rsidR="00606173">
        <w:rPr>
          <w:rFonts w:ascii="Tahoma" w:hAnsi="Tahoma" w:cs="Tahoma"/>
        </w:rPr>
        <w:t>reaktiviranim</w:t>
      </w:r>
      <w:proofErr w:type="spellEnd"/>
      <w:r w:rsidR="00606173">
        <w:rPr>
          <w:rFonts w:ascii="Tahoma" w:hAnsi="Tahoma" w:cs="Tahoma"/>
        </w:rPr>
        <w:t xml:space="preserve"> </w:t>
      </w:r>
      <w:r w:rsidRPr="00A1014B">
        <w:rPr>
          <w:rFonts w:ascii="Tahoma" w:hAnsi="Tahoma" w:cs="Tahoma"/>
          <w:lang w:val="x-none"/>
        </w:rPr>
        <w:t>aktivnim ogljem</w:t>
      </w:r>
      <w:r w:rsidRPr="00A1014B">
        <w:rPr>
          <w:rFonts w:ascii="Tahoma" w:hAnsi="Tahoma" w:cs="Tahoma"/>
        </w:rPr>
        <w:t>,</w:t>
      </w:r>
    </w:p>
    <w:p w14:paraId="79FAE402" w14:textId="77777777" w:rsidR="009646F6" w:rsidRPr="00A1014B" w:rsidRDefault="009646F6" w:rsidP="007C005C">
      <w:pPr>
        <w:keepNext/>
        <w:numPr>
          <w:ilvl w:val="0"/>
          <w:numId w:val="25"/>
        </w:numPr>
        <w:jc w:val="both"/>
        <w:rPr>
          <w:rFonts w:ascii="Tahoma" w:hAnsi="Tahoma" w:cs="Tahoma"/>
          <w:lang w:val="x-none"/>
        </w:rPr>
      </w:pPr>
      <w:r w:rsidRPr="00A1014B">
        <w:rPr>
          <w:rFonts w:ascii="Tahoma" w:hAnsi="Tahoma" w:cs="Tahoma"/>
        </w:rPr>
        <w:t xml:space="preserve">strošek potrebnih cevi za polnjenje </w:t>
      </w:r>
      <w:proofErr w:type="spellStart"/>
      <w:r w:rsidRPr="00A1014B">
        <w:rPr>
          <w:rFonts w:ascii="Tahoma" w:hAnsi="Tahoma" w:cs="Tahoma"/>
        </w:rPr>
        <w:t>adsorberjev</w:t>
      </w:r>
      <w:proofErr w:type="spellEnd"/>
      <w:r w:rsidRPr="00A1014B">
        <w:rPr>
          <w:rFonts w:ascii="Tahoma" w:hAnsi="Tahoma" w:cs="Tahoma"/>
        </w:rPr>
        <w:t xml:space="preserve"> z aktivnim ogljem (povezava med avto cisterno in </w:t>
      </w:r>
      <w:proofErr w:type="spellStart"/>
      <w:r w:rsidRPr="00A1014B">
        <w:rPr>
          <w:rFonts w:ascii="Tahoma" w:hAnsi="Tahoma" w:cs="Tahoma"/>
        </w:rPr>
        <w:t>adsorberjem</w:t>
      </w:r>
      <w:proofErr w:type="spellEnd"/>
      <w:r w:rsidRPr="00A1014B">
        <w:rPr>
          <w:rFonts w:ascii="Tahoma" w:hAnsi="Tahoma" w:cs="Tahoma"/>
        </w:rPr>
        <w:t xml:space="preserve"> z fleksibilnimi gasilskimi cevmi),</w:t>
      </w:r>
    </w:p>
    <w:p w14:paraId="290A194A" w14:textId="77777777" w:rsidR="009646F6" w:rsidRPr="00A1014B" w:rsidRDefault="009646F6" w:rsidP="007C005C">
      <w:pPr>
        <w:keepNext/>
        <w:numPr>
          <w:ilvl w:val="0"/>
          <w:numId w:val="25"/>
        </w:numPr>
        <w:jc w:val="both"/>
        <w:rPr>
          <w:rFonts w:ascii="Tahoma" w:hAnsi="Tahoma" w:cs="Tahoma"/>
        </w:rPr>
      </w:pPr>
      <w:r w:rsidRPr="00A1014B">
        <w:rPr>
          <w:rFonts w:ascii="Tahoma" w:hAnsi="Tahoma" w:cs="Tahoma"/>
        </w:rPr>
        <w:t>strošek vseh potrebnih analiz in drugih potrebnih atestov s strani potrebnih institutov in laboratorijev,</w:t>
      </w:r>
    </w:p>
    <w:p w14:paraId="0378E967" w14:textId="77777777" w:rsidR="009646F6" w:rsidRPr="00A1014B" w:rsidRDefault="009646F6" w:rsidP="007C005C">
      <w:pPr>
        <w:keepNext/>
        <w:numPr>
          <w:ilvl w:val="0"/>
          <w:numId w:val="26"/>
        </w:numPr>
        <w:jc w:val="both"/>
        <w:rPr>
          <w:rFonts w:ascii="Tahoma" w:hAnsi="Tahoma" w:cs="Tahoma"/>
        </w:rPr>
      </w:pPr>
      <w:r w:rsidRPr="00A1014B">
        <w:rPr>
          <w:rFonts w:ascii="Tahoma" w:hAnsi="Tahoma" w:cs="Tahoma"/>
        </w:rPr>
        <w:t>strošek vseh potrebnih garancij za izvedbo posla,</w:t>
      </w:r>
    </w:p>
    <w:p w14:paraId="509ECCC3" w14:textId="77777777" w:rsidR="009646F6" w:rsidRPr="00A1014B" w:rsidRDefault="009646F6" w:rsidP="007C005C">
      <w:pPr>
        <w:keepNext/>
        <w:numPr>
          <w:ilvl w:val="0"/>
          <w:numId w:val="26"/>
        </w:numPr>
        <w:jc w:val="both"/>
        <w:rPr>
          <w:rFonts w:ascii="Tahoma" w:hAnsi="Tahoma" w:cs="Tahoma"/>
        </w:rPr>
      </w:pPr>
      <w:r w:rsidRPr="00A1014B">
        <w:rPr>
          <w:rFonts w:ascii="Tahoma" w:hAnsi="Tahoma" w:cs="Tahoma"/>
        </w:rPr>
        <w:t xml:space="preserve">vsi ostali spremljajoči stroški, ki so povezani z dobavo novega </w:t>
      </w:r>
      <w:r w:rsidR="00606173">
        <w:rPr>
          <w:rFonts w:ascii="Tahoma" w:hAnsi="Tahoma" w:cs="Tahoma"/>
        </w:rPr>
        <w:t xml:space="preserve">ali </w:t>
      </w:r>
      <w:proofErr w:type="spellStart"/>
      <w:r w:rsidR="00606173">
        <w:rPr>
          <w:rFonts w:ascii="Tahoma" w:hAnsi="Tahoma" w:cs="Tahoma"/>
        </w:rPr>
        <w:t>reaktiviranega</w:t>
      </w:r>
      <w:proofErr w:type="spellEnd"/>
      <w:r w:rsidR="00606173">
        <w:rPr>
          <w:rFonts w:ascii="Tahoma" w:hAnsi="Tahoma" w:cs="Tahoma"/>
        </w:rPr>
        <w:t xml:space="preserve"> </w:t>
      </w:r>
      <w:r w:rsidRPr="00A1014B">
        <w:rPr>
          <w:rFonts w:ascii="Tahoma" w:hAnsi="Tahoma" w:cs="Tahoma"/>
        </w:rPr>
        <w:t>aktivnega oglja in vsemi potrebni rokovanji, ki pogojujejo varno delo,</w:t>
      </w:r>
    </w:p>
    <w:p w14:paraId="77224574" w14:textId="77777777" w:rsidR="009646F6" w:rsidRPr="00A1014B" w:rsidRDefault="009646F6" w:rsidP="007C005C">
      <w:pPr>
        <w:keepNext/>
        <w:numPr>
          <w:ilvl w:val="0"/>
          <w:numId w:val="27"/>
        </w:numPr>
        <w:jc w:val="both"/>
        <w:rPr>
          <w:rFonts w:ascii="Tahoma" w:hAnsi="Tahoma" w:cs="Tahoma"/>
        </w:rPr>
      </w:pPr>
      <w:r w:rsidRPr="00A1014B">
        <w:rPr>
          <w:rFonts w:ascii="Tahoma" w:hAnsi="Tahoma" w:cs="Tahoma"/>
        </w:rPr>
        <w:t xml:space="preserve">vsi drugi nepredvideni stroški, ki so lahko povezani z dobavo novega </w:t>
      </w:r>
      <w:r w:rsidR="00606173">
        <w:rPr>
          <w:rFonts w:ascii="Tahoma" w:hAnsi="Tahoma" w:cs="Tahoma"/>
        </w:rPr>
        <w:t xml:space="preserve">ali </w:t>
      </w:r>
      <w:proofErr w:type="spellStart"/>
      <w:r w:rsidR="00606173">
        <w:rPr>
          <w:rFonts w:ascii="Tahoma" w:hAnsi="Tahoma" w:cs="Tahoma"/>
        </w:rPr>
        <w:t>reaktiviranega</w:t>
      </w:r>
      <w:proofErr w:type="spellEnd"/>
      <w:r w:rsidR="00606173">
        <w:rPr>
          <w:rFonts w:ascii="Tahoma" w:hAnsi="Tahoma" w:cs="Tahoma"/>
        </w:rPr>
        <w:t xml:space="preserve"> </w:t>
      </w:r>
      <w:r w:rsidRPr="00A1014B">
        <w:rPr>
          <w:rFonts w:ascii="Tahoma" w:hAnsi="Tahoma" w:cs="Tahoma"/>
        </w:rPr>
        <w:t xml:space="preserve">aktivnega oglja in niso zajeti v tem stroškovniku, so pa nujno potrebni za izvedbo razpisanih </w:t>
      </w:r>
      <w:r>
        <w:rPr>
          <w:rFonts w:ascii="Tahoma" w:hAnsi="Tahoma" w:cs="Tahoma"/>
        </w:rPr>
        <w:t>dobav</w:t>
      </w:r>
      <w:r w:rsidRPr="00A1014B">
        <w:rPr>
          <w:rFonts w:ascii="Tahoma" w:hAnsi="Tahoma" w:cs="Tahoma"/>
        </w:rPr>
        <w:t>.</w:t>
      </w:r>
    </w:p>
    <w:p w14:paraId="78CF7391" w14:textId="77777777" w:rsidR="009646F6" w:rsidRPr="00A1014B" w:rsidRDefault="009646F6" w:rsidP="009646F6">
      <w:pPr>
        <w:keepNext/>
        <w:ind w:left="720"/>
        <w:jc w:val="both"/>
        <w:rPr>
          <w:rFonts w:ascii="Tahoma" w:hAnsi="Tahoma" w:cs="Tahoma"/>
          <w:b/>
          <w:highlight w:val="cyan"/>
        </w:rPr>
      </w:pPr>
    </w:p>
    <w:p w14:paraId="49916867" w14:textId="77777777" w:rsidR="009646F6" w:rsidRPr="00A1014B" w:rsidRDefault="009646F6" w:rsidP="009646F6">
      <w:pPr>
        <w:keepNext/>
        <w:jc w:val="both"/>
        <w:rPr>
          <w:rFonts w:ascii="Tahoma" w:hAnsi="Tahoma" w:cs="Tahoma"/>
          <w:u w:val="single"/>
        </w:rPr>
      </w:pPr>
      <w:r w:rsidRPr="00A1014B">
        <w:rPr>
          <w:rFonts w:ascii="Tahoma" w:hAnsi="Tahoma" w:cs="Tahoma"/>
          <w:u w:val="single"/>
        </w:rPr>
        <w:t>Postavka 2 in 3 : Aktivno oglje, ki se uporablja pri čiščenju deponijskega plina in bioplina</w:t>
      </w:r>
    </w:p>
    <w:p w14:paraId="6A5F1274" w14:textId="77777777" w:rsidR="009646F6" w:rsidRPr="00A1014B" w:rsidRDefault="009646F6" w:rsidP="009646F6">
      <w:pPr>
        <w:keepNext/>
        <w:ind w:left="720"/>
        <w:jc w:val="both"/>
        <w:rPr>
          <w:rFonts w:ascii="Tahoma" w:hAnsi="Tahoma" w:cs="Tahoma"/>
          <w:highlight w:val="cyan"/>
        </w:rPr>
      </w:pPr>
    </w:p>
    <w:p w14:paraId="5C53E094" w14:textId="77777777" w:rsidR="009646F6" w:rsidRPr="00A1014B" w:rsidRDefault="009646F6" w:rsidP="009646F6">
      <w:pPr>
        <w:keepNext/>
        <w:jc w:val="both"/>
        <w:rPr>
          <w:rFonts w:ascii="Tahoma" w:hAnsi="Tahoma" w:cs="Tahoma"/>
          <w:lang w:val="x-none"/>
        </w:rPr>
      </w:pPr>
      <w:r w:rsidRPr="00A1014B">
        <w:rPr>
          <w:rFonts w:ascii="Tahoma" w:hAnsi="Tahoma" w:cs="Tahoma"/>
          <w:lang w:val="x-none"/>
        </w:rPr>
        <w:t xml:space="preserve">Ponudnik mora podati ceno </w:t>
      </w:r>
      <w:r w:rsidRPr="00A1014B">
        <w:rPr>
          <w:rFonts w:ascii="Tahoma" w:hAnsi="Tahoma" w:cs="Tahoma"/>
        </w:rPr>
        <w:t>za</w:t>
      </w:r>
      <w:r w:rsidRPr="00A1014B">
        <w:rPr>
          <w:rFonts w:ascii="Tahoma" w:hAnsi="Tahoma" w:cs="Tahoma"/>
          <w:lang w:val="x-none"/>
        </w:rPr>
        <w:t xml:space="preserve"> </w:t>
      </w:r>
      <w:r w:rsidR="00B14B9C">
        <w:rPr>
          <w:rFonts w:ascii="Tahoma" w:hAnsi="Tahoma" w:cs="Tahoma"/>
        </w:rPr>
        <w:t>kilogram (</w:t>
      </w:r>
      <w:r w:rsidRPr="00A1014B">
        <w:rPr>
          <w:rFonts w:ascii="Tahoma" w:hAnsi="Tahoma" w:cs="Tahoma"/>
          <w:lang w:val="x-none"/>
        </w:rPr>
        <w:t>kg</w:t>
      </w:r>
      <w:r w:rsidR="00B14B9C">
        <w:rPr>
          <w:rFonts w:ascii="Tahoma" w:hAnsi="Tahoma" w:cs="Tahoma"/>
        </w:rPr>
        <w:t>)</w:t>
      </w:r>
      <w:r w:rsidRPr="00A1014B">
        <w:rPr>
          <w:rFonts w:ascii="Tahoma" w:hAnsi="Tahoma" w:cs="Tahoma"/>
          <w:lang w:val="x-none"/>
        </w:rPr>
        <w:t xml:space="preserve"> dobavljenega </w:t>
      </w:r>
      <w:r w:rsidRPr="00A1014B">
        <w:rPr>
          <w:rFonts w:ascii="Tahoma" w:hAnsi="Tahoma" w:cs="Tahoma"/>
        </w:rPr>
        <w:t>novega</w:t>
      </w:r>
      <w:r w:rsidRPr="00A1014B">
        <w:rPr>
          <w:rFonts w:ascii="Tahoma" w:hAnsi="Tahoma" w:cs="Tahoma"/>
          <w:lang w:val="x-none"/>
        </w:rPr>
        <w:t xml:space="preserve"> aktivnega oglja</w:t>
      </w:r>
      <w:r w:rsidRPr="00A1014B">
        <w:rPr>
          <w:rFonts w:ascii="Tahoma" w:hAnsi="Tahoma" w:cs="Tahoma"/>
        </w:rPr>
        <w:t>.</w:t>
      </w:r>
      <w:r w:rsidRPr="00A1014B">
        <w:rPr>
          <w:rFonts w:ascii="Tahoma" w:hAnsi="Tahoma" w:cs="Tahoma"/>
          <w:lang w:val="x-none"/>
        </w:rPr>
        <w:t xml:space="preserve"> </w:t>
      </w:r>
    </w:p>
    <w:p w14:paraId="18DB71F3" w14:textId="77777777" w:rsidR="009646F6" w:rsidRPr="00A1014B" w:rsidRDefault="009646F6" w:rsidP="009646F6">
      <w:pPr>
        <w:keepNext/>
        <w:ind w:left="720"/>
        <w:jc w:val="both"/>
        <w:rPr>
          <w:rFonts w:ascii="Tahoma" w:hAnsi="Tahoma" w:cs="Tahoma"/>
        </w:rPr>
      </w:pPr>
    </w:p>
    <w:p w14:paraId="35AF2522" w14:textId="77777777" w:rsidR="009646F6" w:rsidRPr="00A1014B" w:rsidRDefault="009646F6" w:rsidP="009646F6">
      <w:pPr>
        <w:keepNext/>
        <w:jc w:val="both"/>
        <w:rPr>
          <w:rFonts w:ascii="Tahoma" w:hAnsi="Tahoma" w:cs="Tahoma"/>
        </w:rPr>
      </w:pPr>
      <w:r w:rsidRPr="00A1014B">
        <w:rPr>
          <w:rFonts w:ascii="Tahoma" w:hAnsi="Tahoma" w:cs="Tahoma"/>
        </w:rPr>
        <w:t>V ceni morajo biti upoštevani vsi stroški, ki jih bo imel ponudnik v zvezi z izvajanjem predmeta tega razpisa in mora vključevati:</w:t>
      </w:r>
    </w:p>
    <w:p w14:paraId="1B30697D" w14:textId="77777777" w:rsidR="009646F6" w:rsidRPr="00A1014B" w:rsidRDefault="009646F6" w:rsidP="007C005C">
      <w:pPr>
        <w:keepNext/>
        <w:numPr>
          <w:ilvl w:val="0"/>
          <w:numId w:val="25"/>
        </w:numPr>
        <w:jc w:val="both"/>
        <w:rPr>
          <w:rFonts w:ascii="Tahoma" w:hAnsi="Tahoma" w:cs="Tahoma"/>
          <w:lang w:val="x-none"/>
        </w:rPr>
      </w:pPr>
      <w:r w:rsidRPr="00A1014B">
        <w:rPr>
          <w:rFonts w:ascii="Tahoma" w:hAnsi="Tahoma" w:cs="Tahoma"/>
          <w:lang w:val="x-none"/>
        </w:rPr>
        <w:t>strošek do</w:t>
      </w:r>
      <w:r w:rsidRPr="00A1014B">
        <w:rPr>
          <w:rFonts w:ascii="Tahoma" w:hAnsi="Tahoma" w:cs="Tahoma"/>
        </w:rPr>
        <w:t>b</w:t>
      </w:r>
      <w:r w:rsidRPr="00A1014B">
        <w:rPr>
          <w:rFonts w:ascii="Tahoma" w:hAnsi="Tahoma" w:cs="Tahoma"/>
          <w:lang w:val="x-none"/>
        </w:rPr>
        <w:t>ave aktivnega oglja v predpisani količini in kvaliteti</w:t>
      </w:r>
      <w:r w:rsidRPr="00A1014B">
        <w:rPr>
          <w:rFonts w:ascii="Tahoma" w:hAnsi="Tahoma" w:cs="Tahoma"/>
        </w:rPr>
        <w:t>,</w:t>
      </w:r>
    </w:p>
    <w:p w14:paraId="2B4B959C" w14:textId="77777777" w:rsidR="009646F6" w:rsidRPr="00A1014B" w:rsidRDefault="009646F6" w:rsidP="007C005C">
      <w:pPr>
        <w:keepNext/>
        <w:numPr>
          <w:ilvl w:val="0"/>
          <w:numId w:val="25"/>
        </w:numPr>
        <w:jc w:val="both"/>
        <w:rPr>
          <w:rFonts w:ascii="Tahoma" w:hAnsi="Tahoma" w:cs="Tahoma"/>
        </w:rPr>
      </w:pPr>
      <w:r w:rsidRPr="00A1014B">
        <w:rPr>
          <w:rFonts w:ascii="Tahoma" w:hAnsi="Tahoma" w:cs="Tahoma"/>
        </w:rPr>
        <w:t>strošek vseh potrebnih analiz in drugih potrebnih atestov s strani potrebnih institutov in laboratorijev,</w:t>
      </w:r>
    </w:p>
    <w:p w14:paraId="0DB75A2A" w14:textId="77777777" w:rsidR="009646F6" w:rsidRPr="00A1014B" w:rsidRDefault="009646F6" w:rsidP="007C005C">
      <w:pPr>
        <w:keepNext/>
        <w:numPr>
          <w:ilvl w:val="0"/>
          <w:numId w:val="26"/>
        </w:numPr>
        <w:jc w:val="both"/>
        <w:rPr>
          <w:rFonts w:ascii="Tahoma" w:hAnsi="Tahoma" w:cs="Tahoma"/>
        </w:rPr>
      </w:pPr>
      <w:r w:rsidRPr="00A1014B">
        <w:rPr>
          <w:rFonts w:ascii="Tahoma" w:hAnsi="Tahoma" w:cs="Tahoma"/>
        </w:rPr>
        <w:t>strošek vseh potrebnih garancij za izvedbo posla,</w:t>
      </w:r>
    </w:p>
    <w:p w14:paraId="4E0AC497" w14:textId="77777777" w:rsidR="009646F6" w:rsidRPr="00A1014B" w:rsidRDefault="009646F6" w:rsidP="007C005C">
      <w:pPr>
        <w:keepNext/>
        <w:numPr>
          <w:ilvl w:val="0"/>
          <w:numId w:val="26"/>
        </w:numPr>
        <w:jc w:val="both"/>
        <w:rPr>
          <w:rFonts w:ascii="Tahoma" w:hAnsi="Tahoma" w:cs="Tahoma"/>
        </w:rPr>
      </w:pPr>
      <w:r w:rsidRPr="00A1014B">
        <w:rPr>
          <w:rFonts w:ascii="Tahoma" w:hAnsi="Tahoma" w:cs="Tahoma"/>
        </w:rPr>
        <w:lastRenderedPageBreak/>
        <w:t>vsi ostali spremljajoči stroški, ki so povezani z dobavo novega aktivnega oglja in vsemi potrebni rokovanji, ki pogojujejo varno delo,</w:t>
      </w:r>
    </w:p>
    <w:p w14:paraId="0E24ABB3" w14:textId="77777777" w:rsidR="009646F6" w:rsidRDefault="009646F6" w:rsidP="007C005C">
      <w:pPr>
        <w:keepNext/>
        <w:numPr>
          <w:ilvl w:val="0"/>
          <w:numId w:val="27"/>
        </w:numPr>
        <w:jc w:val="both"/>
        <w:rPr>
          <w:rFonts w:ascii="Tahoma" w:hAnsi="Tahoma" w:cs="Tahoma"/>
        </w:rPr>
      </w:pPr>
      <w:r w:rsidRPr="00A1014B">
        <w:rPr>
          <w:rFonts w:ascii="Tahoma" w:hAnsi="Tahoma" w:cs="Tahoma"/>
        </w:rPr>
        <w:t xml:space="preserve">vsi drugi nepredvideni stroški, ki so lahko povezani z dobavo novega aktivnega oglja in niso zajeti v tem stroškovniku, so pa nujno potrebni za izvedbo razpisanih </w:t>
      </w:r>
      <w:r>
        <w:rPr>
          <w:rFonts w:ascii="Tahoma" w:hAnsi="Tahoma" w:cs="Tahoma"/>
        </w:rPr>
        <w:t>dobav</w:t>
      </w:r>
      <w:r w:rsidRPr="00A1014B">
        <w:rPr>
          <w:rFonts w:ascii="Tahoma" w:hAnsi="Tahoma" w:cs="Tahoma"/>
        </w:rPr>
        <w:t>.</w:t>
      </w:r>
    </w:p>
    <w:p w14:paraId="2FDBB983" w14:textId="77777777" w:rsidR="009646F6" w:rsidRPr="00A1014B" w:rsidRDefault="009646F6" w:rsidP="009646F6">
      <w:pPr>
        <w:keepNext/>
        <w:jc w:val="both"/>
        <w:rPr>
          <w:rFonts w:ascii="Tahoma" w:hAnsi="Tahoma" w:cs="Tahoma"/>
        </w:rPr>
      </w:pPr>
    </w:p>
    <w:p w14:paraId="1B689502" w14:textId="77777777" w:rsidR="009646F6" w:rsidRPr="009646F6" w:rsidRDefault="009646F6" w:rsidP="009646F6">
      <w:pPr>
        <w:pStyle w:val="Odstavekseznama"/>
        <w:keepNext/>
        <w:keepLines/>
        <w:numPr>
          <w:ilvl w:val="2"/>
          <w:numId w:val="2"/>
        </w:numPr>
        <w:jc w:val="both"/>
        <w:rPr>
          <w:rFonts w:ascii="Tahoma" w:hAnsi="Tahoma" w:cs="Tahoma"/>
          <w:b/>
        </w:rPr>
      </w:pPr>
      <w:r w:rsidRPr="009646F6">
        <w:rPr>
          <w:rFonts w:ascii="Tahoma" w:hAnsi="Tahoma" w:cs="Tahoma"/>
          <w:b/>
        </w:rPr>
        <w:t>Ponudbena cena za Sklop 2: Obdelava nasičenega aktivnega oglja</w:t>
      </w:r>
    </w:p>
    <w:p w14:paraId="16292CF8" w14:textId="77777777" w:rsidR="009646F6" w:rsidRDefault="009646F6" w:rsidP="009646F6">
      <w:pPr>
        <w:keepNext/>
        <w:keepLines/>
        <w:jc w:val="both"/>
        <w:rPr>
          <w:rFonts w:ascii="Tahoma" w:hAnsi="Tahoma" w:cs="Tahoma"/>
        </w:rPr>
      </w:pPr>
    </w:p>
    <w:p w14:paraId="44AEE542" w14:textId="77777777" w:rsidR="009646F6" w:rsidRPr="00A1014B" w:rsidRDefault="009646F6" w:rsidP="009646F6">
      <w:pPr>
        <w:keepNext/>
        <w:jc w:val="both"/>
        <w:rPr>
          <w:rFonts w:ascii="Tahoma" w:hAnsi="Tahoma" w:cs="Tahoma"/>
        </w:rPr>
      </w:pPr>
      <w:r w:rsidRPr="00A1014B">
        <w:rPr>
          <w:rFonts w:ascii="Tahoma" w:hAnsi="Tahoma" w:cs="Tahoma"/>
          <w:u w:val="single"/>
        </w:rPr>
        <w:t>Postavka 1: Aktivno oglje, ki se uporablja pri čiščenju izcedne vode</w:t>
      </w:r>
    </w:p>
    <w:p w14:paraId="049DF38A" w14:textId="77777777" w:rsidR="009646F6" w:rsidRPr="00A1014B" w:rsidRDefault="009646F6" w:rsidP="009646F6">
      <w:pPr>
        <w:keepNext/>
        <w:ind w:left="720"/>
        <w:jc w:val="both"/>
        <w:rPr>
          <w:rFonts w:ascii="Tahoma" w:hAnsi="Tahoma" w:cs="Tahoma"/>
        </w:rPr>
      </w:pPr>
    </w:p>
    <w:p w14:paraId="3A94B173" w14:textId="77777777" w:rsidR="009646F6" w:rsidRPr="00A1014B" w:rsidRDefault="009646F6" w:rsidP="009646F6">
      <w:pPr>
        <w:keepNext/>
        <w:jc w:val="both"/>
        <w:rPr>
          <w:rFonts w:ascii="Tahoma" w:hAnsi="Tahoma" w:cs="Tahoma"/>
          <w:lang w:val="x-none"/>
        </w:rPr>
      </w:pPr>
      <w:r w:rsidRPr="00A1014B">
        <w:rPr>
          <w:rFonts w:ascii="Tahoma" w:hAnsi="Tahoma" w:cs="Tahoma"/>
          <w:lang w:val="x-none"/>
        </w:rPr>
        <w:t xml:space="preserve">Ponudnik mora podati ceno </w:t>
      </w:r>
      <w:r w:rsidRPr="00A1014B">
        <w:rPr>
          <w:rFonts w:ascii="Tahoma" w:hAnsi="Tahoma" w:cs="Tahoma"/>
        </w:rPr>
        <w:t>na</w:t>
      </w:r>
      <w:r w:rsidRPr="00A1014B">
        <w:rPr>
          <w:rFonts w:ascii="Tahoma" w:hAnsi="Tahoma" w:cs="Tahoma"/>
          <w:lang w:val="x-none"/>
        </w:rPr>
        <w:t xml:space="preserve"> </w:t>
      </w:r>
      <w:r w:rsidR="00B14B9C">
        <w:rPr>
          <w:rFonts w:ascii="Tahoma" w:hAnsi="Tahoma" w:cs="Tahoma"/>
        </w:rPr>
        <w:t>kilogram (</w:t>
      </w:r>
      <w:r w:rsidRPr="00A1014B">
        <w:rPr>
          <w:rFonts w:ascii="Tahoma" w:hAnsi="Tahoma" w:cs="Tahoma"/>
          <w:lang w:val="x-none"/>
        </w:rPr>
        <w:t>kg</w:t>
      </w:r>
      <w:r w:rsidR="00B14B9C">
        <w:rPr>
          <w:rFonts w:ascii="Tahoma" w:hAnsi="Tahoma" w:cs="Tahoma"/>
        </w:rPr>
        <w:t>)</w:t>
      </w:r>
      <w:r w:rsidRPr="00A1014B">
        <w:rPr>
          <w:rFonts w:ascii="Tahoma" w:hAnsi="Tahoma" w:cs="Tahoma"/>
        </w:rPr>
        <w:t xml:space="preserve"> mokrega nasičenega aktivnega oglja, pri čemer se šteje, da 1 kg mokrega aktivnega oglja pomeni 0,5 kg svežega aktivnega oglja</w:t>
      </w:r>
      <w:r w:rsidRPr="00A1014B">
        <w:rPr>
          <w:rFonts w:ascii="Tahoma" w:hAnsi="Tahoma" w:cs="Tahoma"/>
          <w:lang w:val="x-none"/>
        </w:rPr>
        <w:t xml:space="preserve">. </w:t>
      </w:r>
    </w:p>
    <w:p w14:paraId="75686B15" w14:textId="77777777" w:rsidR="009646F6" w:rsidRPr="00A1014B" w:rsidRDefault="009646F6" w:rsidP="009646F6">
      <w:pPr>
        <w:keepNext/>
        <w:ind w:left="720"/>
        <w:jc w:val="both"/>
        <w:rPr>
          <w:rFonts w:ascii="Tahoma" w:hAnsi="Tahoma" w:cs="Tahoma"/>
        </w:rPr>
      </w:pPr>
    </w:p>
    <w:p w14:paraId="41E0EA75" w14:textId="77777777" w:rsidR="009646F6" w:rsidRPr="00A1014B" w:rsidRDefault="009646F6" w:rsidP="009646F6">
      <w:pPr>
        <w:keepNext/>
        <w:keepLines/>
        <w:jc w:val="both"/>
        <w:rPr>
          <w:rFonts w:ascii="Tahoma" w:hAnsi="Tahoma" w:cs="Tahoma"/>
        </w:rPr>
      </w:pPr>
      <w:r w:rsidRPr="00A1014B">
        <w:rPr>
          <w:rFonts w:ascii="Tahoma" w:hAnsi="Tahoma" w:cs="Tahoma"/>
        </w:rPr>
        <w:t>V ceni morajo biti upoštevani vsi stroški, ki jih bo imel ponudnik v zvezi z izvajanjem predmeta tega razpisa in mora vključevati:</w:t>
      </w:r>
    </w:p>
    <w:p w14:paraId="6C8F5EA5" w14:textId="77777777" w:rsidR="009646F6" w:rsidRPr="00A1014B" w:rsidRDefault="009646F6" w:rsidP="007C005C">
      <w:pPr>
        <w:keepNext/>
        <w:keepLines/>
        <w:numPr>
          <w:ilvl w:val="0"/>
          <w:numId w:val="25"/>
        </w:numPr>
        <w:jc w:val="both"/>
        <w:rPr>
          <w:rFonts w:ascii="Tahoma" w:hAnsi="Tahoma" w:cs="Tahoma"/>
          <w:lang w:val="x-none"/>
        </w:rPr>
      </w:pPr>
      <w:r w:rsidRPr="00A1014B">
        <w:rPr>
          <w:rFonts w:ascii="Tahoma" w:hAnsi="Tahoma" w:cs="Tahoma"/>
        </w:rPr>
        <w:t xml:space="preserve">strošek </w:t>
      </w:r>
      <w:r w:rsidRPr="00A1014B">
        <w:rPr>
          <w:rFonts w:ascii="Tahoma" w:hAnsi="Tahoma" w:cs="Tahoma"/>
          <w:lang w:val="x-none"/>
        </w:rPr>
        <w:t xml:space="preserve">praznjenja </w:t>
      </w:r>
      <w:proofErr w:type="spellStart"/>
      <w:r w:rsidRPr="00A1014B">
        <w:rPr>
          <w:rFonts w:ascii="Tahoma" w:hAnsi="Tahoma" w:cs="Tahoma"/>
          <w:lang w:val="x-none"/>
        </w:rPr>
        <w:t>adsorberja</w:t>
      </w:r>
      <w:proofErr w:type="spellEnd"/>
      <w:r w:rsidRPr="00A1014B">
        <w:rPr>
          <w:rFonts w:ascii="Tahoma" w:hAnsi="Tahoma" w:cs="Tahoma"/>
          <w:lang w:val="x-none"/>
        </w:rPr>
        <w:t>/</w:t>
      </w:r>
      <w:proofErr w:type="spellStart"/>
      <w:r w:rsidRPr="00A1014B">
        <w:rPr>
          <w:rFonts w:ascii="Tahoma" w:hAnsi="Tahoma" w:cs="Tahoma"/>
          <w:lang w:val="x-none"/>
        </w:rPr>
        <w:t>ev</w:t>
      </w:r>
      <w:proofErr w:type="spellEnd"/>
      <w:r w:rsidRPr="00A1014B">
        <w:rPr>
          <w:rFonts w:ascii="Tahoma" w:hAnsi="Tahoma" w:cs="Tahoma"/>
          <w:lang w:val="x-none"/>
        </w:rPr>
        <w:t xml:space="preserve"> z nasičenim aktivnim ogljem</w:t>
      </w:r>
      <w:r w:rsidRPr="00A1014B">
        <w:rPr>
          <w:rFonts w:ascii="Tahoma" w:hAnsi="Tahoma" w:cs="Tahoma"/>
        </w:rPr>
        <w:t>,</w:t>
      </w:r>
    </w:p>
    <w:p w14:paraId="532EDF78" w14:textId="77777777" w:rsidR="009646F6" w:rsidRPr="00A1014B" w:rsidRDefault="009646F6" w:rsidP="007C005C">
      <w:pPr>
        <w:keepNext/>
        <w:keepLines/>
        <w:numPr>
          <w:ilvl w:val="0"/>
          <w:numId w:val="25"/>
        </w:numPr>
        <w:jc w:val="both"/>
        <w:rPr>
          <w:rFonts w:ascii="Tahoma" w:hAnsi="Tahoma" w:cs="Tahoma"/>
          <w:lang w:val="x-none"/>
        </w:rPr>
      </w:pPr>
      <w:r w:rsidRPr="00A1014B">
        <w:rPr>
          <w:rFonts w:ascii="Tahoma" w:hAnsi="Tahoma" w:cs="Tahoma"/>
          <w:lang w:val="x-none"/>
        </w:rPr>
        <w:t xml:space="preserve">strošek čiščenja notranjosti </w:t>
      </w:r>
      <w:proofErr w:type="spellStart"/>
      <w:r w:rsidRPr="00A1014B">
        <w:rPr>
          <w:rFonts w:ascii="Tahoma" w:hAnsi="Tahoma" w:cs="Tahoma"/>
          <w:lang w:val="x-none"/>
        </w:rPr>
        <w:t>adsorberjev</w:t>
      </w:r>
      <w:proofErr w:type="spellEnd"/>
      <w:r w:rsidRPr="00A1014B">
        <w:rPr>
          <w:rFonts w:ascii="Tahoma" w:hAnsi="Tahoma" w:cs="Tahoma"/>
          <w:lang w:val="x-none"/>
        </w:rPr>
        <w:t xml:space="preserve"> z vodo po izpraznitvi nasičenega aktivnega oglja</w:t>
      </w:r>
      <w:r w:rsidRPr="00A1014B">
        <w:rPr>
          <w:rFonts w:ascii="Tahoma" w:hAnsi="Tahoma" w:cs="Tahoma"/>
        </w:rPr>
        <w:t>,</w:t>
      </w:r>
    </w:p>
    <w:p w14:paraId="483FDE6D" w14:textId="77777777" w:rsidR="009646F6" w:rsidRPr="00A1014B" w:rsidRDefault="009646F6" w:rsidP="007C005C">
      <w:pPr>
        <w:keepNext/>
        <w:keepLines/>
        <w:numPr>
          <w:ilvl w:val="0"/>
          <w:numId w:val="25"/>
        </w:numPr>
        <w:jc w:val="both"/>
        <w:rPr>
          <w:rFonts w:ascii="Tahoma" w:hAnsi="Tahoma" w:cs="Tahoma"/>
          <w:lang w:val="x-none"/>
        </w:rPr>
      </w:pPr>
      <w:r w:rsidRPr="00A1014B">
        <w:rPr>
          <w:rFonts w:ascii="Tahoma" w:hAnsi="Tahoma" w:cs="Tahoma"/>
        </w:rPr>
        <w:t xml:space="preserve">strošek potrebnih cevi za praznjenje </w:t>
      </w:r>
      <w:proofErr w:type="spellStart"/>
      <w:r w:rsidRPr="00A1014B">
        <w:rPr>
          <w:rFonts w:ascii="Tahoma" w:hAnsi="Tahoma" w:cs="Tahoma"/>
        </w:rPr>
        <w:t>adsorberjev</w:t>
      </w:r>
      <w:proofErr w:type="spellEnd"/>
      <w:r w:rsidRPr="00A1014B">
        <w:rPr>
          <w:rFonts w:ascii="Tahoma" w:hAnsi="Tahoma" w:cs="Tahoma"/>
        </w:rPr>
        <w:t xml:space="preserve"> z aktivnim ogljem (povezava med avto cisterno in </w:t>
      </w:r>
      <w:proofErr w:type="spellStart"/>
      <w:r w:rsidRPr="00A1014B">
        <w:rPr>
          <w:rFonts w:ascii="Tahoma" w:hAnsi="Tahoma" w:cs="Tahoma"/>
        </w:rPr>
        <w:t>adsorberjem</w:t>
      </w:r>
      <w:proofErr w:type="spellEnd"/>
      <w:r w:rsidRPr="00A1014B">
        <w:rPr>
          <w:rFonts w:ascii="Tahoma" w:hAnsi="Tahoma" w:cs="Tahoma"/>
        </w:rPr>
        <w:t xml:space="preserve"> z fleksibilnimi gasilskimi cevmi),</w:t>
      </w:r>
    </w:p>
    <w:p w14:paraId="5544E1A6"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vseh potrebnih analiz in drugih potrebnih atestov s strani institutov in laboratorijev,</w:t>
      </w:r>
    </w:p>
    <w:p w14:paraId="4E918647"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odvoza nasičenega aktivnega oglja v obdelavo,</w:t>
      </w:r>
    </w:p>
    <w:p w14:paraId="3FD93DFD"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obdelave nasičenega aktivnega oglja,</w:t>
      </w:r>
    </w:p>
    <w:p w14:paraId="0C2BF7D8"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potrebnih dovoljenj od strani pristojnih institucij v Republiki Sloveniji in vsaki drugi državi, ki so povezani z obdelavo nasičenega aktivnega oglja v skladu z Uredbo (ES) št. 1013/2006 o pošiljkah odpadkov s spremembami, Uredbo o izvajanju Uredbe (ES) št. 1013/2006 o pošiljkah odpadkov (Ur. l. RS št. 71/07) ter Uredbo Komisije (ES) št. 1418/2007 glede izvoza nekaterih odpadkov za obdelavo iz Priloge III ali IIIA k Uredbi (ES) št. 1013/2006 Evropskega parlamenta in Sveta v nekatere države, za katere se Sklep OECD o nadzoru prehoda odpadkov preko meja ne uporablja v primeru, da bo potreben prevoz preko meje,</w:t>
      </w:r>
    </w:p>
    <w:p w14:paraId="0DCFC049" w14:textId="77777777" w:rsidR="009646F6" w:rsidRPr="00A1014B" w:rsidRDefault="009646F6" w:rsidP="007C005C">
      <w:pPr>
        <w:keepNext/>
        <w:keepLines/>
        <w:numPr>
          <w:ilvl w:val="0"/>
          <w:numId w:val="26"/>
        </w:numPr>
        <w:jc w:val="both"/>
        <w:rPr>
          <w:rFonts w:ascii="Tahoma" w:hAnsi="Tahoma" w:cs="Tahoma"/>
        </w:rPr>
      </w:pPr>
      <w:r w:rsidRPr="00A1014B">
        <w:rPr>
          <w:rFonts w:ascii="Tahoma" w:hAnsi="Tahoma" w:cs="Tahoma"/>
        </w:rPr>
        <w:t>strošek vseh potrebnih garancij za izvedbo posla,</w:t>
      </w:r>
    </w:p>
    <w:p w14:paraId="76106770" w14:textId="77777777" w:rsidR="009646F6" w:rsidRPr="00A1014B" w:rsidRDefault="009646F6" w:rsidP="007C005C">
      <w:pPr>
        <w:keepNext/>
        <w:keepLines/>
        <w:numPr>
          <w:ilvl w:val="0"/>
          <w:numId w:val="26"/>
        </w:numPr>
        <w:jc w:val="both"/>
        <w:rPr>
          <w:rFonts w:ascii="Tahoma" w:hAnsi="Tahoma" w:cs="Tahoma"/>
        </w:rPr>
      </w:pPr>
      <w:r w:rsidRPr="00A1014B">
        <w:rPr>
          <w:rFonts w:ascii="Tahoma" w:hAnsi="Tahoma" w:cs="Tahoma"/>
        </w:rPr>
        <w:t>vsi ostali spremljajoči stroški, ki so povezani z obdelavo nasičenega aktivnega oglja in vsemi potrebni rokovanji, ki pogojujejo varno delo,</w:t>
      </w:r>
    </w:p>
    <w:p w14:paraId="6E5D395B" w14:textId="77777777" w:rsidR="009646F6" w:rsidRPr="009646F6" w:rsidRDefault="009646F6" w:rsidP="007C005C">
      <w:pPr>
        <w:keepNext/>
        <w:keepLines/>
        <w:numPr>
          <w:ilvl w:val="0"/>
          <w:numId w:val="27"/>
        </w:numPr>
        <w:jc w:val="both"/>
        <w:rPr>
          <w:rFonts w:ascii="Tahoma" w:hAnsi="Tahoma" w:cs="Tahoma"/>
        </w:rPr>
      </w:pPr>
      <w:r w:rsidRPr="00A1014B">
        <w:rPr>
          <w:rFonts w:ascii="Tahoma" w:hAnsi="Tahoma" w:cs="Tahoma"/>
        </w:rPr>
        <w:t xml:space="preserve">vsi drugi nepredvideni stroški, ki so lahko povezani z obdelavo nasičenega aktivnega oglja in niso zajeti v tem stroškovniku, so pa nujno potrebni za izvedbo razpisanih </w:t>
      </w:r>
      <w:r>
        <w:rPr>
          <w:rFonts w:ascii="Tahoma" w:hAnsi="Tahoma" w:cs="Tahoma"/>
        </w:rPr>
        <w:t>storitev</w:t>
      </w:r>
      <w:r w:rsidRPr="00A1014B">
        <w:rPr>
          <w:rFonts w:ascii="Tahoma" w:hAnsi="Tahoma" w:cs="Tahoma"/>
        </w:rPr>
        <w:t>.</w:t>
      </w:r>
    </w:p>
    <w:p w14:paraId="096E5A10" w14:textId="77777777" w:rsidR="009646F6" w:rsidRDefault="009646F6" w:rsidP="009646F6">
      <w:pPr>
        <w:keepNext/>
        <w:jc w:val="both"/>
        <w:rPr>
          <w:rFonts w:ascii="Tahoma" w:hAnsi="Tahoma" w:cs="Tahoma"/>
          <w:u w:val="single"/>
        </w:rPr>
      </w:pPr>
    </w:p>
    <w:p w14:paraId="6981D0FB" w14:textId="77777777" w:rsidR="009646F6" w:rsidRPr="00A1014B" w:rsidRDefault="009646F6" w:rsidP="009646F6">
      <w:pPr>
        <w:keepNext/>
        <w:jc w:val="both"/>
        <w:rPr>
          <w:rFonts w:ascii="Tahoma" w:hAnsi="Tahoma" w:cs="Tahoma"/>
          <w:u w:val="single"/>
        </w:rPr>
      </w:pPr>
      <w:r w:rsidRPr="00A1014B">
        <w:rPr>
          <w:rFonts w:ascii="Tahoma" w:hAnsi="Tahoma" w:cs="Tahoma"/>
          <w:u w:val="single"/>
        </w:rPr>
        <w:t>Postavka 2 in 3 : Aktivno oglje, ki se uporablja pri čiščenju deponijskega plina in bioplina</w:t>
      </w:r>
    </w:p>
    <w:p w14:paraId="343B1DBA" w14:textId="77777777" w:rsidR="009646F6" w:rsidRPr="00A1014B" w:rsidRDefault="009646F6" w:rsidP="009646F6">
      <w:pPr>
        <w:keepNext/>
        <w:ind w:left="720"/>
        <w:jc w:val="both"/>
        <w:rPr>
          <w:rFonts w:ascii="Tahoma" w:hAnsi="Tahoma" w:cs="Tahoma"/>
        </w:rPr>
      </w:pPr>
    </w:p>
    <w:p w14:paraId="5AF03BAA" w14:textId="77777777" w:rsidR="009646F6" w:rsidRPr="00A1014B" w:rsidRDefault="009646F6" w:rsidP="009646F6">
      <w:pPr>
        <w:keepNext/>
        <w:jc w:val="both"/>
        <w:rPr>
          <w:rFonts w:ascii="Tahoma" w:hAnsi="Tahoma" w:cs="Tahoma"/>
          <w:lang w:val="x-none"/>
        </w:rPr>
      </w:pPr>
      <w:r w:rsidRPr="00A1014B">
        <w:rPr>
          <w:rFonts w:ascii="Tahoma" w:hAnsi="Tahoma" w:cs="Tahoma"/>
          <w:lang w:val="x-none"/>
        </w:rPr>
        <w:t xml:space="preserve">Ponudnik mora podati ceno </w:t>
      </w:r>
      <w:r w:rsidRPr="00A1014B">
        <w:rPr>
          <w:rFonts w:ascii="Tahoma" w:hAnsi="Tahoma" w:cs="Tahoma"/>
        </w:rPr>
        <w:t>na</w:t>
      </w:r>
      <w:r w:rsidRPr="00A1014B">
        <w:rPr>
          <w:rFonts w:ascii="Tahoma" w:hAnsi="Tahoma" w:cs="Tahoma"/>
          <w:lang w:val="x-none"/>
        </w:rPr>
        <w:t xml:space="preserve"> </w:t>
      </w:r>
      <w:r w:rsidR="00B14B9C">
        <w:rPr>
          <w:rFonts w:ascii="Tahoma" w:hAnsi="Tahoma" w:cs="Tahoma"/>
        </w:rPr>
        <w:t>kilogram (</w:t>
      </w:r>
      <w:r w:rsidRPr="00A1014B">
        <w:rPr>
          <w:rFonts w:ascii="Tahoma" w:hAnsi="Tahoma" w:cs="Tahoma"/>
          <w:lang w:val="x-none"/>
        </w:rPr>
        <w:t>kg</w:t>
      </w:r>
      <w:r w:rsidR="00B14B9C">
        <w:rPr>
          <w:rFonts w:ascii="Tahoma" w:hAnsi="Tahoma" w:cs="Tahoma"/>
        </w:rPr>
        <w:t>)</w:t>
      </w:r>
      <w:r w:rsidRPr="00A1014B">
        <w:rPr>
          <w:rFonts w:ascii="Tahoma" w:hAnsi="Tahoma" w:cs="Tahoma"/>
        </w:rPr>
        <w:t xml:space="preserve"> nasičenega aktivnega oglja</w:t>
      </w:r>
      <w:r w:rsidRPr="00A1014B">
        <w:rPr>
          <w:rFonts w:ascii="Tahoma" w:hAnsi="Tahoma" w:cs="Tahoma"/>
          <w:lang w:val="x-none"/>
        </w:rPr>
        <w:t xml:space="preserve">. </w:t>
      </w:r>
    </w:p>
    <w:p w14:paraId="4D2DD375" w14:textId="77777777" w:rsidR="009646F6" w:rsidRPr="00A1014B" w:rsidRDefault="009646F6" w:rsidP="009646F6">
      <w:pPr>
        <w:keepNext/>
        <w:ind w:left="720"/>
        <w:jc w:val="both"/>
        <w:rPr>
          <w:rFonts w:ascii="Tahoma" w:hAnsi="Tahoma" w:cs="Tahoma"/>
        </w:rPr>
      </w:pPr>
    </w:p>
    <w:p w14:paraId="7215FC27" w14:textId="77777777" w:rsidR="009646F6" w:rsidRPr="00A1014B" w:rsidRDefault="009646F6" w:rsidP="009646F6">
      <w:pPr>
        <w:keepNext/>
        <w:keepLines/>
        <w:jc w:val="both"/>
        <w:rPr>
          <w:rFonts w:ascii="Tahoma" w:hAnsi="Tahoma" w:cs="Tahoma"/>
        </w:rPr>
      </w:pPr>
      <w:r w:rsidRPr="00A1014B">
        <w:rPr>
          <w:rFonts w:ascii="Tahoma" w:hAnsi="Tahoma" w:cs="Tahoma"/>
        </w:rPr>
        <w:t>V ceni morajo biti upoštevani vsi stroški, ki jih bo imel ponudnik v zvezi z izvajanjem predmeta tega razpisa in mora vključevati:</w:t>
      </w:r>
    </w:p>
    <w:p w14:paraId="50775D67"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odvoza nasičenega aktivnega oglja v obdelavo,</w:t>
      </w:r>
    </w:p>
    <w:p w14:paraId="0E470E5D"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obdelave nasičenega aktivnega oglja,</w:t>
      </w:r>
    </w:p>
    <w:p w14:paraId="56FEC65F"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vseh potrebnih analiz in drugih potrebnih atestov s strani institutov in laboratorijev,</w:t>
      </w:r>
    </w:p>
    <w:p w14:paraId="070D1A62" w14:textId="77777777" w:rsidR="009646F6" w:rsidRPr="00A1014B" w:rsidRDefault="009646F6" w:rsidP="007C005C">
      <w:pPr>
        <w:keepNext/>
        <w:keepLines/>
        <w:numPr>
          <w:ilvl w:val="0"/>
          <w:numId w:val="25"/>
        </w:numPr>
        <w:jc w:val="both"/>
        <w:rPr>
          <w:rFonts w:ascii="Tahoma" w:hAnsi="Tahoma" w:cs="Tahoma"/>
        </w:rPr>
      </w:pPr>
      <w:r w:rsidRPr="00A1014B">
        <w:rPr>
          <w:rFonts w:ascii="Tahoma" w:hAnsi="Tahoma" w:cs="Tahoma"/>
        </w:rPr>
        <w:t>strošek potrebnih dovoljenj od strani pristojnih institucij v Republiki Sloveniji in vsaki drugi državi, ki so</w:t>
      </w:r>
    </w:p>
    <w:p w14:paraId="1CB9DC59" w14:textId="77777777" w:rsidR="009646F6" w:rsidRPr="00A1014B" w:rsidRDefault="009646F6" w:rsidP="009646F6">
      <w:pPr>
        <w:keepNext/>
        <w:keepLines/>
        <w:ind w:left="720"/>
        <w:jc w:val="both"/>
        <w:rPr>
          <w:rFonts w:ascii="Tahoma" w:hAnsi="Tahoma" w:cs="Tahoma"/>
        </w:rPr>
      </w:pPr>
      <w:r w:rsidRPr="00A1014B">
        <w:rPr>
          <w:rFonts w:ascii="Tahoma" w:hAnsi="Tahoma" w:cs="Tahoma"/>
        </w:rPr>
        <w:t>povezani z obdelavo nasičenega aktivnega oglja v skladu z Uredbo (ES) št. 1013/2006 o pošiljkah odpadkov s spremembami, Uredbo o izvajanju Uredbe (ES) št. 1013/2006 o pošiljkah odpadkov (Ur. l. RS št. 71/07) ter Uredbo Komisije (ES) št. 1418/2007 glede izvoza nekaterih odpadkov za obdelavo iz Priloge III ali IIIA k Uredbi (ES) št. 1013/2006 Evropskega parlamenta</w:t>
      </w:r>
      <w:r>
        <w:rPr>
          <w:rFonts w:ascii="Tahoma" w:hAnsi="Tahoma" w:cs="Tahoma"/>
        </w:rPr>
        <w:t xml:space="preserve"> </w:t>
      </w:r>
      <w:r w:rsidRPr="00A1014B">
        <w:rPr>
          <w:rFonts w:ascii="Tahoma" w:hAnsi="Tahoma" w:cs="Tahoma"/>
        </w:rPr>
        <w:t>in Sveta v nekatere države, za katere se Sklep OECD o nadzoru prehoda odpadkov preko meja ne uporablja v primeru, da bo potreben prevoz preko meje,</w:t>
      </w:r>
    </w:p>
    <w:p w14:paraId="21470565" w14:textId="77777777" w:rsidR="009646F6" w:rsidRPr="00A1014B" w:rsidRDefault="009646F6" w:rsidP="007C005C">
      <w:pPr>
        <w:keepNext/>
        <w:keepLines/>
        <w:numPr>
          <w:ilvl w:val="0"/>
          <w:numId w:val="26"/>
        </w:numPr>
        <w:jc w:val="both"/>
        <w:rPr>
          <w:rFonts w:ascii="Tahoma" w:hAnsi="Tahoma" w:cs="Tahoma"/>
        </w:rPr>
      </w:pPr>
      <w:r w:rsidRPr="00A1014B">
        <w:rPr>
          <w:rFonts w:ascii="Tahoma" w:hAnsi="Tahoma" w:cs="Tahoma"/>
        </w:rPr>
        <w:t>strošek vseh potrebnih garancij za izvedbo posla,</w:t>
      </w:r>
    </w:p>
    <w:p w14:paraId="3CA6BCF9" w14:textId="77777777" w:rsidR="009646F6" w:rsidRPr="00A1014B" w:rsidRDefault="009646F6" w:rsidP="007C005C">
      <w:pPr>
        <w:keepNext/>
        <w:keepLines/>
        <w:numPr>
          <w:ilvl w:val="0"/>
          <w:numId w:val="26"/>
        </w:numPr>
        <w:jc w:val="both"/>
        <w:rPr>
          <w:rFonts w:ascii="Tahoma" w:hAnsi="Tahoma" w:cs="Tahoma"/>
        </w:rPr>
      </w:pPr>
      <w:r w:rsidRPr="00A1014B">
        <w:rPr>
          <w:rFonts w:ascii="Tahoma" w:hAnsi="Tahoma" w:cs="Tahoma"/>
        </w:rPr>
        <w:t>vsi ostali spremljajoči stroški, ki so povezani z obdelavo nasičenega aktivnega oglja in vsemi potrebni rokovanji, ki pogojujejo varno delo,</w:t>
      </w:r>
    </w:p>
    <w:p w14:paraId="63AC68A8" w14:textId="77777777" w:rsidR="00440F3A" w:rsidRPr="002B7D2A" w:rsidRDefault="009646F6" w:rsidP="009646F6">
      <w:pPr>
        <w:keepNext/>
        <w:keepLines/>
        <w:numPr>
          <w:ilvl w:val="0"/>
          <w:numId w:val="27"/>
        </w:numPr>
        <w:jc w:val="both"/>
        <w:rPr>
          <w:rFonts w:ascii="Tahoma" w:hAnsi="Tahoma" w:cs="Tahoma"/>
        </w:rPr>
      </w:pPr>
      <w:r w:rsidRPr="00A1014B">
        <w:rPr>
          <w:rFonts w:ascii="Tahoma" w:hAnsi="Tahoma" w:cs="Tahoma"/>
        </w:rPr>
        <w:t>vsi drugi nepredvideni stroški, ki so lahko povezani z obdelavo nasičenega aktivnega oglja in niso zajeti v tem stroškovniku, so pa nujno potrebni za izvedbo razpisanih del.</w:t>
      </w:r>
    </w:p>
    <w:p w14:paraId="6837EAD1" w14:textId="77777777" w:rsidR="00440F3A" w:rsidRPr="00440F3A" w:rsidRDefault="00440F3A" w:rsidP="00440F3A">
      <w:pPr>
        <w:keepNext/>
        <w:keepLines/>
        <w:jc w:val="both"/>
        <w:rPr>
          <w:rFonts w:ascii="Tahoma" w:hAnsi="Tahoma" w:cs="Tahoma"/>
          <w:u w:val="single"/>
        </w:rPr>
      </w:pPr>
      <w:r w:rsidRPr="00440F3A">
        <w:rPr>
          <w:rFonts w:ascii="Tahoma" w:hAnsi="Tahoma" w:cs="Tahoma"/>
          <w:u w:val="single"/>
        </w:rPr>
        <w:lastRenderedPageBreak/>
        <w:t>Postavka 4: Aktivno oglje, ki se uporablja pri pripravi pitne vode</w:t>
      </w:r>
    </w:p>
    <w:p w14:paraId="44384272" w14:textId="77777777" w:rsidR="00440F3A" w:rsidRPr="00440F3A" w:rsidRDefault="00440F3A" w:rsidP="00440F3A">
      <w:pPr>
        <w:keepNext/>
        <w:keepLines/>
        <w:jc w:val="both"/>
        <w:rPr>
          <w:rFonts w:ascii="Tahoma" w:hAnsi="Tahoma" w:cs="Tahoma"/>
        </w:rPr>
      </w:pPr>
    </w:p>
    <w:p w14:paraId="3D59E62E" w14:textId="77777777" w:rsidR="00683C27" w:rsidRPr="00A1014B" w:rsidRDefault="00683C27" w:rsidP="00683C27">
      <w:pPr>
        <w:keepNext/>
        <w:jc w:val="both"/>
        <w:rPr>
          <w:rFonts w:ascii="Tahoma" w:hAnsi="Tahoma" w:cs="Tahoma"/>
          <w:lang w:val="x-none"/>
        </w:rPr>
      </w:pPr>
      <w:r w:rsidRPr="00A1014B">
        <w:rPr>
          <w:rFonts w:ascii="Tahoma" w:hAnsi="Tahoma" w:cs="Tahoma"/>
          <w:lang w:val="x-none"/>
        </w:rPr>
        <w:t xml:space="preserve">Ponudnik mora podati ceno </w:t>
      </w:r>
      <w:r w:rsidRPr="00A1014B">
        <w:rPr>
          <w:rFonts w:ascii="Tahoma" w:hAnsi="Tahoma" w:cs="Tahoma"/>
        </w:rPr>
        <w:t>na</w:t>
      </w:r>
      <w:r w:rsidRPr="00A1014B">
        <w:rPr>
          <w:rFonts w:ascii="Tahoma" w:hAnsi="Tahoma" w:cs="Tahoma"/>
          <w:lang w:val="x-none"/>
        </w:rPr>
        <w:t xml:space="preserve"> </w:t>
      </w:r>
      <w:r>
        <w:rPr>
          <w:rFonts w:ascii="Tahoma" w:hAnsi="Tahoma" w:cs="Tahoma"/>
        </w:rPr>
        <w:t>kilogram (</w:t>
      </w:r>
      <w:r w:rsidRPr="00A1014B">
        <w:rPr>
          <w:rFonts w:ascii="Tahoma" w:hAnsi="Tahoma" w:cs="Tahoma"/>
          <w:lang w:val="x-none"/>
        </w:rPr>
        <w:t>kg</w:t>
      </w:r>
      <w:r>
        <w:rPr>
          <w:rFonts w:ascii="Tahoma" w:hAnsi="Tahoma" w:cs="Tahoma"/>
        </w:rPr>
        <w:t>)</w:t>
      </w:r>
      <w:r w:rsidRPr="00A1014B">
        <w:rPr>
          <w:rFonts w:ascii="Tahoma" w:hAnsi="Tahoma" w:cs="Tahoma"/>
        </w:rPr>
        <w:t xml:space="preserve"> mokrega nasičenega aktivnega oglja, pri čemer se šteje, da 1 kg mokrega aktivnega oglja pomeni 0,5 kg svežega aktivnega oglja</w:t>
      </w:r>
      <w:r w:rsidRPr="00A1014B">
        <w:rPr>
          <w:rFonts w:ascii="Tahoma" w:hAnsi="Tahoma" w:cs="Tahoma"/>
          <w:lang w:val="x-none"/>
        </w:rPr>
        <w:t xml:space="preserve">. </w:t>
      </w:r>
    </w:p>
    <w:p w14:paraId="3CE05997" w14:textId="77777777" w:rsidR="00440F3A" w:rsidRPr="00440F3A" w:rsidRDefault="00440F3A" w:rsidP="00440F3A">
      <w:pPr>
        <w:keepNext/>
        <w:keepLines/>
        <w:jc w:val="both"/>
        <w:rPr>
          <w:rFonts w:ascii="Tahoma" w:hAnsi="Tahoma" w:cs="Tahoma"/>
        </w:rPr>
      </w:pPr>
    </w:p>
    <w:p w14:paraId="05D9B865" w14:textId="77777777" w:rsidR="00440F3A" w:rsidRPr="00440F3A" w:rsidRDefault="00440F3A" w:rsidP="00440F3A">
      <w:pPr>
        <w:keepNext/>
        <w:keepLines/>
        <w:jc w:val="both"/>
        <w:rPr>
          <w:rFonts w:ascii="Tahoma" w:hAnsi="Tahoma" w:cs="Tahoma"/>
        </w:rPr>
      </w:pPr>
      <w:r w:rsidRPr="00440F3A">
        <w:rPr>
          <w:rFonts w:ascii="Tahoma" w:hAnsi="Tahoma" w:cs="Tahoma"/>
        </w:rPr>
        <w:t>V ceni morajo biti upoštevani vsi stroški, ki jih bo imel ponudnik v zvezi z izvajanjem predmeta tega razpisa in mora vključevati:</w:t>
      </w:r>
    </w:p>
    <w:p w14:paraId="0C83B98F" w14:textId="77777777" w:rsidR="00440F3A" w:rsidRPr="00440F3A" w:rsidRDefault="00440F3A" w:rsidP="00440F3A">
      <w:pPr>
        <w:keepNext/>
        <w:keepLines/>
        <w:numPr>
          <w:ilvl w:val="0"/>
          <w:numId w:val="43"/>
        </w:numPr>
        <w:jc w:val="both"/>
        <w:rPr>
          <w:rFonts w:ascii="Tahoma" w:hAnsi="Tahoma" w:cs="Tahoma"/>
        </w:rPr>
      </w:pPr>
      <w:r w:rsidRPr="00440F3A">
        <w:rPr>
          <w:rFonts w:ascii="Tahoma" w:hAnsi="Tahoma" w:cs="Tahoma"/>
        </w:rPr>
        <w:t>big-</w:t>
      </w:r>
      <w:proofErr w:type="spellStart"/>
      <w:r w:rsidRPr="00440F3A">
        <w:rPr>
          <w:rFonts w:ascii="Tahoma" w:hAnsi="Tahoma" w:cs="Tahoma"/>
        </w:rPr>
        <w:t>bag</w:t>
      </w:r>
      <w:proofErr w:type="spellEnd"/>
      <w:r w:rsidRPr="00440F3A">
        <w:rPr>
          <w:rFonts w:ascii="Tahoma" w:hAnsi="Tahoma" w:cs="Tahoma"/>
        </w:rPr>
        <w:t xml:space="preserve"> vreč</w:t>
      </w:r>
      <w:r w:rsidR="00E50E67">
        <w:rPr>
          <w:rFonts w:ascii="Tahoma" w:hAnsi="Tahoma" w:cs="Tahoma"/>
        </w:rPr>
        <w:t>e</w:t>
      </w:r>
      <w:r w:rsidRPr="00440F3A">
        <w:rPr>
          <w:rFonts w:ascii="Tahoma" w:hAnsi="Tahoma" w:cs="Tahoma"/>
        </w:rPr>
        <w:t>,</w:t>
      </w:r>
    </w:p>
    <w:p w14:paraId="347265A3" w14:textId="77777777" w:rsidR="00440F3A" w:rsidRPr="00440F3A" w:rsidRDefault="00440F3A" w:rsidP="00440F3A">
      <w:pPr>
        <w:keepNext/>
        <w:keepLines/>
        <w:numPr>
          <w:ilvl w:val="0"/>
          <w:numId w:val="25"/>
        </w:numPr>
        <w:jc w:val="both"/>
        <w:rPr>
          <w:rFonts w:ascii="Tahoma" w:hAnsi="Tahoma" w:cs="Tahoma"/>
        </w:rPr>
      </w:pPr>
      <w:r w:rsidRPr="00440F3A">
        <w:rPr>
          <w:rFonts w:ascii="Tahoma" w:hAnsi="Tahoma" w:cs="Tahoma"/>
        </w:rPr>
        <w:t>strošek odvoza nasičenega aktivnega oglja v obdelavo,</w:t>
      </w:r>
    </w:p>
    <w:p w14:paraId="23B1EB05" w14:textId="77777777" w:rsidR="00440F3A" w:rsidRPr="00440F3A" w:rsidRDefault="00440F3A" w:rsidP="00440F3A">
      <w:pPr>
        <w:keepNext/>
        <w:keepLines/>
        <w:numPr>
          <w:ilvl w:val="0"/>
          <w:numId w:val="25"/>
        </w:numPr>
        <w:jc w:val="both"/>
        <w:rPr>
          <w:rFonts w:ascii="Tahoma" w:hAnsi="Tahoma" w:cs="Tahoma"/>
        </w:rPr>
      </w:pPr>
      <w:r w:rsidRPr="00440F3A">
        <w:rPr>
          <w:rFonts w:ascii="Tahoma" w:hAnsi="Tahoma" w:cs="Tahoma"/>
        </w:rPr>
        <w:t>strošek obdelave nasičenega aktivnega oglja,</w:t>
      </w:r>
    </w:p>
    <w:p w14:paraId="7B91D942" w14:textId="77777777" w:rsidR="00440F3A" w:rsidRPr="00440F3A" w:rsidRDefault="00440F3A" w:rsidP="00440F3A">
      <w:pPr>
        <w:keepNext/>
        <w:keepLines/>
        <w:numPr>
          <w:ilvl w:val="0"/>
          <w:numId w:val="25"/>
        </w:numPr>
        <w:jc w:val="both"/>
        <w:rPr>
          <w:rFonts w:ascii="Tahoma" w:hAnsi="Tahoma" w:cs="Tahoma"/>
        </w:rPr>
      </w:pPr>
      <w:r w:rsidRPr="00440F3A">
        <w:rPr>
          <w:rFonts w:ascii="Tahoma" w:hAnsi="Tahoma" w:cs="Tahoma"/>
        </w:rPr>
        <w:t>strošek vseh potrebnih analiz in drugih potrebnih atestov s strani institutov in laboratorijev,</w:t>
      </w:r>
    </w:p>
    <w:p w14:paraId="2548ACE5" w14:textId="77777777" w:rsidR="00440F3A" w:rsidRPr="00440F3A" w:rsidRDefault="00440F3A" w:rsidP="00440F3A">
      <w:pPr>
        <w:keepNext/>
        <w:keepLines/>
        <w:numPr>
          <w:ilvl w:val="0"/>
          <w:numId w:val="25"/>
        </w:numPr>
        <w:jc w:val="both"/>
        <w:rPr>
          <w:rFonts w:ascii="Tahoma" w:hAnsi="Tahoma" w:cs="Tahoma"/>
        </w:rPr>
      </w:pPr>
      <w:r w:rsidRPr="00440F3A">
        <w:rPr>
          <w:rFonts w:ascii="Tahoma" w:hAnsi="Tahoma" w:cs="Tahoma"/>
        </w:rPr>
        <w:t>strošek potrebnih dovoljenj od strani pristojnih institucij v Republiki Sloveniji in vsaki drugi državi, ki so povezani z obdelavo nasičenega aktivnega oglja v skladu z Uredbo (ES) št. 1013/2006 o pošiljkah odpadkov s spremembami, Uredbo o izvajanju Uredbe (ES) št. 1013/2006 o pošiljkah odpadkov (Ur. l. RS št. 71/07) ter Uredbo Komisije (ES) št. 1418/2007 glede izvoza nekaterih odpadkov za obdelavo iz Priloge III ali IIIA k Uredbi (ES) št. 1013/2006 Evropskega parlamenta in Sveta v nekatere države, za katere se Sklep OECD o nadzoru prehoda odpadkov preko meja ne uporablja v primeru, da bo potreben prevoz preko meje,</w:t>
      </w:r>
    </w:p>
    <w:p w14:paraId="701D80AA" w14:textId="77777777" w:rsidR="00440F3A" w:rsidRPr="00440F3A" w:rsidRDefault="00440F3A" w:rsidP="00440F3A">
      <w:pPr>
        <w:keepNext/>
        <w:keepLines/>
        <w:numPr>
          <w:ilvl w:val="0"/>
          <w:numId w:val="26"/>
        </w:numPr>
        <w:jc w:val="both"/>
        <w:rPr>
          <w:rFonts w:ascii="Tahoma" w:hAnsi="Tahoma" w:cs="Tahoma"/>
        </w:rPr>
      </w:pPr>
      <w:r w:rsidRPr="00440F3A">
        <w:rPr>
          <w:rFonts w:ascii="Tahoma" w:hAnsi="Tahoma" w:cs="Tahoma"/>
        </w:rPr>
        <w:t>strošek vseh potrebnih garancij za izvedbo posla,</w:t>
      </w:r>
    </w:p>
    <w:p w14:paraId="36DDF1CB" w14:textId="77777777" w:rsidR="00440F3A" w:rsidRPr="00440F3A" w:rsidRDefault="00440F3A" w:rsidP="00440F3A">
      <w:pPr>
        <w:keepNext/>
        <w:keepLines/>
        <w:numPr>
          <w:ilvl w:val="0"/>
          <w:numId w:val="26"/>
        </w:numPr>
        <w:jc w:val="both"/>
        <w:rPr>
          <w:rFonts w:ascii="Tahoma" w:hAnsi="Tahoma" w:cs="Tahoma"/>
        </w:rPr>
      </w:pPr>
      <w:r w:rsidRPr="00440F3A">
        <w:rPr>
          <w:rFonts w:ascii="Tahoma" w:hAnsi="Tahoma" w:cs="Tahoma"/>
        </w:rPr>
        <w:t>vsi ostali spremljajoči stroški, ki so povezani z obdelavo nasičenega aktivnega oglja in vsemi potrebni rokovanji, ki pogojujejo varno delo,</w:t>
      </w:r>
    </w:p>
    <w:p w14:paraId="7B91D248" w14:textId="77777777" w:rsidR="00440F3A" w:rsidRPr="00440F3A" w:rsidRDefault="00440F3A" w:rsidP="009646F6">
      <w:pPr>
        <w:keepNext/>
        <w:keepLines/>
        <w:numPr>
          <w:ilvl w:val="0"/>
          <w:numId w:val="27"/>
        </w:numPr>
        <w:jc w:val="both"/>
        <w:rPr>
          <w:rFonts w:ascii="Tahoma" w:hAnsi="Tahoma" w:cs="Tahoma"/>
        </w:rPr>
      </w:pPr>
      <w:r w:rsidRPr="00440F3A">
        <w:rPr>
          <w:rFonts w:ascii="Tahoma" w:hAnsi="Tahoma" w:cs="Tahoma"/>
        </w:rPr>
        <w:t>vsi drugi nepredvideni stroški, ki so lahko povezani z obdelavo nasičenega aktivnega oglja in niso zajeti v tem stroškovniku, so pa nujno potrebni za izvedbo razpisanih del.</w:t>
      </w:r>
    </w:p>
    <w:p w14:paraId="243D16AF" w14:textId="77777777" w:rsidR="0023518A" w:rsidRPr="009646F6" w:rsidRDefault="0023518A" w:rsidP="009646F6">
      <w:pPr>
        <w:keepNext/>
        <w:keepLines/>
        <w:jc w:val="both"/>
        <w:rPr>
          <w:rFonts w:ascii="Tahoma" w:hAnsi="Tahoma" w:cs="Tahoma"/>
        </w:rPr>
      </w:pPr>
    </w:p>
    <w:p w14:paraId="569BFB3C" w14:textId="77777777" w:rsidR="0075292D" w:rsidRPr="00C8579C" w:rsidRDefault="00325548" w:rsidP="00A96A29">
      <w:pPr>
        <w:keepNext/>
        <w:keepLines/>
        <w:numPr>
          <w:ilvl w:val="1"/>
          <w:numId w:val="2"/>
        </w:numPr>
        <w:jc w:val="both"/>
        <w:rPr>
          <w:rFonts w:ascii="Tahoma" w:hAnsi="Tahoma" w:cs="Tahoma"/>
          <w:b/>
        </w:rPr>
      </w:pPr>
      <w:r w:rsidRPr="00C8579C">
        <w:rPr>
          <w:rFonts w:ascii="Tahoma" w:hAnsi="Tahoma" w:cs="Tahoma"/>
          <w:b/>
        </w:rPr>
        <w:t>Veljavnost ponudbe</w:t>
      </w:r>
    </w:p>
    <w:p w14:paraId="39020776" w14:textId="77777777" w:rsidR="00325548" w:rsidRPr="00C8579C" w:rsidRDefault="00325548" w:rsidP="00A96A29">
      <w:pPr>
        <w:keepNext/>
        <w:keepLines/>
        <w:jc w:val="both"/>
        <w:rPr>
          <w:rFonts w:ascii="Tahoma" w:hAnsi="Tahoma" w:cs="Tahoma"/>
        </w:rPr>
      </w:pPr>
    </w:p>
    <w:p w14:paraId="1DE50B77" w14:textId="77777777" w:rsidR="00CD70FE" w:rsidRDefault="00C53A34" w:rsidP="00A96A29">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6F5A6A6" w14:textId="77777777" w:rsidR="00CD70FE" w:rsidRDefault="00CD70FE" w:rsidP="00A96A29">
      <w:pPr>
        <w:keepNext/>
        <w:keepLines/>
        <w:jc w:val="both"/>
        <w:rPr>
          <w:rFonts w:ascii="Tahoma" w:hAnsi="Tahoma" w:cs="Tahoma"/>
        </w:rPr>
      </w:pPr>
    </w:p>
    <w:p w14:paraId="49072704" w14:textId="77777777" w:rsidR="00193548" w:rsidRPr="00C8579C" w:rsidRDefault="00734DC1" w:rsidP="00A96A29">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32708FE8" w14:textId="77777777" w:rsidR="003C01C9" w:rsidRPr="00C8579C" w:rsidRDefault="003C01C9" w:rsidP="00A96A29">
      <w:pPr>
        <w:pStyle w:val="BESEDILO"/>
        <w:keepNext/>
        <w:widowControl/>
        <w:tabs>
          <w:tab w:val="clear" w:pos="2155"/>
        </w:tabs>
        <w:rPr>
          <w:rFonts w:ascii="Tahoma" w:hAnsi="Tahoma" w:cs="Tahoma"/>
        </w:rPr>
      </w:pPr>
    </w:p>
    <w:p w14:paraId="234D8DC0" w14:textId="77777777" w:rsidR="003418E8" w:rsidRPr="00C8579C" w:rsidRDefault="003418E8" w:rsidP="00A96A29">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143C9C0" w14:textId="77777777" w:rsidR="00E51E22" w:rsidRDefault="00E51E22" w:rsidP="00A96A29">
      <w:pPr>
        <w:keepNext/>
        <w:keepLines/>
        <w:rPr>
          <w:rFonts w:ascii="Tahoma" w:hAnsi="Tahoma" w:cs="Tahoma"/>
          <w:kern w:val="16"/>
        </w:rPr>
      </w:pPr>
    </w:p>
    <w:p w14:paraId="509FC422" w14:textId="77777777" w:rsidR="00203567" w:rsidRPr="00C8579C" w:rsidRDefault="00C41BBC" w:rsidP="00A96A29">
      <w:pPr>
        <w:keepNext/>
        <w:keepLines/>
        <w:numPr>
          <w:ilvl w:val="0"/>
          <w:numId w:val="2"/>
        </w:numPr>
        <w:jc w:val="both"/>
        <w:rPr>
          <w:rFonts w:ascii="Tahoma" w:hAnsi="Tahoma" w:cs="Tahoma"/>
          <w:b/>
          <w:sz w:val="24"/>
        </w:rPr>
      </w:pPr>
      <w:r>
        <w:rPr>
          <w:rFonts w:ascii="Tahoma" w:hAnsi="Tahoma" w:cs="Tahoma"/>
          <w:b/>
          <w:sz w:val="24"/>
        </w:rPr>
        <w:t>OPIS PREDMETA JAVNEGA NAROČILA</w:t>
      </w:r>
      <w:r w:rsidR="00DE5970" w:rsidRPr="00C8579C">
        <w:rPr>
          <w:rFonts w:ascii="Tahoma" w:hAnsi="Tahoma" w:cs="Tahoma"/>
          <w:b/>
          <w:sz w:val="24"/>
        </w:rPr>
        <w:t xml:space="preserve"> TER OSTALI PONUDBENI POGOJI IN ZAHTEVE</w:t>
      </w:r>
    </w:p>
    <w:p w14:paraId="1C343015" w14:textId="77777777" w:rsidR="00A621A7" w:rsidRPr="00C8579C" w:rsidRDefault="00A621A7" w:rsidP="00A96A29">
      <w:pPr>
        <w:keepNext/>
        <w:keepLines/>
        <w:jc w:val="both"/>
        <w:rPr>
          <w:rFonts w:ascii="Tahoma" w:hAnsi="Tahoma" w:cs="Tahoma"/>
        </w:rPr>
      </w:pPr>
    </w:p>
    <w:p w14:paraId="19256668" w14:textId="77777777" w:rsidR="006369F9" w:rsidRDefault="006369F9" w:rsidP="00A96A29">
      <w:pPr>
        <w:keepNext/>
        <w:keepLines/>
        <w:numPr>
          <w:ilvl w:val="1"/>
          <w:numId w:val="2"/>
        </w:numPr>
        <w:jc w:val="both"/>
        <w:rPr>
          <w:rFonts w:ascii="Tahoma" w:hAnsi="Tahoma" w:cs="Tahoma"/>
          <w:b/>
        </w:rPr>
      </w:pPr>
      <w:r>
        <w:rPr>
          <w:rFonts w:ascii="Tahoma" w:hAnsi="Tahoma" w:cs="Tahoma"/>
          <w:b/>
        </w:rPr>
        <w:t>Tehnična specifikacija</w:t>
      </w:r>
      <w:r w:rsidR="005E53D4">
        <w:rPr>
          <w:rFonts w:ascii="Tahoma" w:hAnsi="Tahoma" w:cs="Tahoma"/>
          <w:b/>
        </w:rPr>
        <w:t xml:space="preserve"> </w:t>
      </w:r>
    </w:p>
    <w:p w14:paraId="4AD64FEA" w14:textId="77777777" w:rsidR="006369F9" w:rsidRDefault="006369F9" w:rsidP="00A96A29">
      <w:pPr>
        <w:keepNext/>
        <w:keepLines/>
        <w:jc w:val="both"/>
        <w:rPr>
          <w:rFonts w:ascii="Tahoma" w:hAnsi="Tahoma" w:cs="Tahoma"/>
          <w:b/>
        </w:rPr>
      </w:pPr>
    </w:p>
    <w:p w14:paraId="1AC49D53" w14:textId="77777777" w:rsidR="009646F6" w:rsidRDefault="009646F6" w:rsidP="009646F6">
      <w:pPr>
        <w:pStyle w:val="Naslov2"/>
        <w:keepLines/>
        <w:numPr>
          <w:ilvl w:val="2"/>
          <w:numId w:val="2"/>
        </w:numPr>
      </w:pPr>
      <w:r>
        <w:t xml:space="preserve">Sklop 1: Dobava novega </w:t>
      </w:r>
      <w:r w:rsidR="00683C27">
        <w:t xml:space="preserve">ali </w:t>
      </w:r>
      <w:proofErr w:type="spellStart"/>
      <w:r w:rsidR="00683C27">
        <w:t>reaktiviranega</w:t>
      </w:r>
      <w:proofErr w:type="spellEnd"/>
      <w:r w:rsidR="00683C27">
        <w:t xml:space="preserve"> </w:t>
      </w:r>
      <w:r>
        <w:t>aktivnega oglja</w:t>
      </w:r>
    </w:p>
    <w:p w14:paraId="03D4406A" w14:textId="77777777" w:rsidR="009646F6" w:rsidRDefault="009646F6" w:rsidP="009646F6">
      <w:pPr>
        <w:keepNext/>
        <w:keepLines/>
      </w:pPr>
    </w:p>
    <w:p w14:paraId="00B7CC06" w14:textId="77777777" w:rsidR="009646F6" w:rsidRPr="000D090A" w:rsidRDefault="009646F6" w:rsidP="009646F6">
      <w:pPr>
        <w:pStyle w:val="Odstavekseznama"/>
        <w:keepNext/>
        <w:keepLines/>
        <w:numPr>
          <w:ilvl w:val="3"/>
          <w:numId w:val="2"/>
        </w:numPr>
        <w:jc w:val="both"/>
      </w:pPr>
      <w:r w:rsidRPr="000D090A">
        <w:rPr>
          <w:rFonts w:ascii="Tahoma" w:hAnsi="Tahoma" w:cs="Tahoma"/>
        </w:rPr>
        <w:t>Postavka 1 - Aktivno oglje, ki se uporablja pri čiščenju izcedne vode</w:t>
      </w:r>
    </w:p>
    <w:p w14:paraId="261AA76C" w14:textId="77777777" w:rsidR="009646F6" w:rsidRDefault="009646F6" w:rsidP="009646F6">
      <w:pPr>
        <w:keepNext/>
        <w:keepLines/>
        <w:tabs>
          <w:tab w:val="left" w:pos="0"/>
          <w:tab w:val="left" w:pos="8080"/>
        </w:tabs>
        <w:jc w:val="both"/>
        <w:outlineLvl w:val="1"/>
        <w:rPr>
          <w:rFonts w:ascii="Tahoma" w:eastAsia="Calibri" w:hAnsi="Tahoma" w:cs="Tahoma"/>
        </w:rPr>
      </w:pPr>
    </w:p>
    <w:p w14:paraId="67959846" w14:textId="77777777" w:rsidR="009646F6" w:rsidRPr="00AD6855" w:rsidRDefault="009646F6" w:rsidP="007C005C">
      <w:pPr>
        <w:pStyle w:val="Odstavekseznama"/>
        <w:keepNext/>
        <w:keepLines/>
        <w:numPr>
          <w:ilvl w:val="0"/>
          <w:numId w:val="31"/>
        </w:numPr>
        <w:tabs>
          <w:tab w:val="left" w:pos="0"/>
          <w:tab w:val="left" w:pos="8080"/>
        </w:tabs>
        <w:ind w:hanging="720"/>
        <w:contextualSpacing/>
        <w:jc w:val="both"/>
        <w:outlineLvl w:val="1"/>
        <w:rPr>
          <w:rFonts w:ascii="Tahoma" w:eastAsia="Calibri" w:hAnsi="Tahoma" w:cs="Tahoma"/>
        </w:rPr>
      </w:pPr>
      <w:r w:rsidRPr="00AD6855">
        <w:rPr>
          <w:rFonts w:ascii="Tahoma" w:eastAsia="Calibri" w:hAnsi="Tahoma" w:cs="Tahoma"/>
        </w:rPr>
        <w:t>Opis tehnološkega postopka čiščenja, ki poteka v ČN izcednih vod, Odlagališča Barje</w:t>
      </w:r>
    </w:p>
    <w:p w14:paraId="70FFAA0E" w14:textId="77777777" w:rsidR="009646F6" w:rsidRPr="00AD6855" w:rsidRDefault="009646F6" w:rsidP="009646F6">
      <w:pPr>
        <w:keepNext/>
        <w:keepLines/>
        <w:jc w:val="both"/>
        <w:rPr>
          <w:rFonts w:ascii="Tahoma" w:hAnsi="Tahoma" w:cs="Tahoma"/>
        </w:rPr>
      </w:pPr>
    </w:p>
    <w:p w14:paraId="1B2BBD8B" w14:textId="77777777" w:rsidR="009646F6" w:rsidRPr="00AD6855" w:rsidRDefault="009646F6" w:rsidP="009646F6">
      <w:pPr>
        <w:keepNext/>
        <w:keepLines/>
        <w:jc w:val="both"/>
        <w:rPr>
          <w:rFonts w:ascii="Tahoma" w:hAnsi="Tahoma" w:cs="Tahoma"/>
          <w:lang w:val="x-none"/>
        </w:rPr>
      </w:pPr>
      <w:r w:rsidRPr="00AD6855">
        <w:rPr>
          <w:rFonts w:ascii="Tahoma" w:hAnsi="Tahoma" w:cs="Tahoma"/>
          <w:lang w:val="x-none"/>
        </w:rPr>
        <w:t xml:space="preserve">Čistilna naprava je zasnovana kot biološka čistilna naprava z membranskim bioreaktorjem (MBR), z naknadno </w:t>
      </w:r>
      <w:proofErr w:type="spellStart"/>
      <w:r w:rsidRPr="00AD6855">
        <w:rPr>
          <w:rFonts w:ascii="Tahoma" w:hAnsi="Tahoma" w:cs="Tahoma"/>
          <w:lang w:val="x-none"/>
        </w:rPr>
        <w:t>adsorbcijo</w:t>
      </w:r>
      <w:proofErr w:type="spellEnd"/>
      <w:r w:rsidRPr="00AD6855">
        <w:rPr>
          <w:rFonts w:ascii="Tahoma" w:hAnsi="Tahoma" w:cs="Tahoma"/>
          <w:lang w:val="x-none"/>
        </w:rPr>
        <w:t xml:space="preserve"> na aktivnem oglju in selektivno ionsko izmenjavo bora. Predvidena povprečna dnevna količina vod, ki se bodo čistile na čistilni napravi je 460 m</w:t>
      </w:r>
      <w:r w:rsidRPr="00AD6855">
        <w:rPr>
          <w:rFonts w:ascii="Tahoma" w:hAnsi="Tahoma" w:cs="Tahoma"/>
          <w:vertAlign w:val="superscript"/>
          <w:lang w:val="x-none"/>
        </w:rPr>
        <w:t>3</w:t>
      </w:r>
      <w:r w:rsidRPr="00AD6855">
        <w:rPr>
          <w:rFonts w:ascii="Tahoma" w:hAnsi="Tahoma" w:cs="Tahoma"/>
          <w:lang w:val="x-none"/>
        </w:rPr>
        <w:t xml:space="preserve"> izcednih vod. Največja zmogljivost čiščenja odpadnih vod pa je 520 m</w:t>
      </w:r>
      <w:r w:rsidRPr="00AD6855">
        <w:rPr>
          <w:rFonts w:ascii="Tahoma" w:hAnsi="Tahoma" w:cs="Tahoma"/>
          <w:vertAlign w:val="superscript"/>
          <w:lang w:val="x-none"/>
        </w:rPr>
        <w:t>3</w:t>
      </w:r>
      <w:r w:rsidRPr="00AD6855">
        <w:rPr>
          <w:rFonts w:ascii="Tahoma" w:hAnsi="Tahoma" w:cs="Tahoma"/>
          <w:lang w:val="x-none"/>
        </w:rPr>
        <w:t>.</w:t>
      </w:r>
    </w:p>
    <w:p w14:paraId="78134B0B" w14:textId="77777777" w:rsidR="009646F6" w:rsidRPr="00AD6855" w:rsidRDefault="009646F6" w:rsidP="009646F6">
      <w:pPr>
        <w:keepNext/>
        <w:keepLines/>
        <w:jc w:val="both"/>
        <w:rPr>
          <w:rFonts w:ascii="Tahoma" w:hAnsi="Tahoma" w:cs="Tahoma"/>
          <w:b/>
        </w:rPr>
      </w:pPr>
    </w:p>
    <w:p w14:paraId="1732E520" w14:textId="77777777" w:rsidR="009646F6" w:rsidRPr="00AD6855" w:rsidRDefault="009646F6" w:rsidP="009646F6">
      <w:pPr>
        <w:keepNext/>
        <w:keepLines/>
        <w:jc w:val="both"/>
        <w:rPr>
          <w:rFonts w:ascii="Tahoma" w:hAnsi="Tahoma" w:cs="Tahoma"/>
          <w:u w:val="single"/>
        </w:rPr>
      </w:pPr>
      <w:r w:rsidRPr="00AD6855">
        <w:rPr>
          <w:rFonts w:ascii="Tahoma" w:hAnsi="Tahoma" w:cs="Tahoma"/>
          <w:u w:val="single"/>
        </w:rPr>
        <w:t>Adsorpcija z aktivnim ogljem</w:t>
      </w:r>
    </w:p>
    <w:p w14:paraId="168CC77B" w14:textId="77777777" w:rsidR="009646F6" w:rsidRPr="00AD6855" w:rsidRDefault="009646F6" w:rsidP="009646F6">
      <w:pPr>
        <w:keepNext/>
        <w:keepLines/>
        <w:jc w:val="both"/>
        <w:rPr>
          <w:rFonts w:ascii="Tahoma" w:hAnsi="Tahoma" w:cs="Tahoma"/>
        </w:rPr>
      </w:pPr>
    </w:p>
    <w:p w14:paraId="31CD7EC5" w14:textId="77777777" w:rsidR="009646F6" w:rsidRPr="00AD6855" w:rsidRDefault="009646F6" w:rsidP="009646F6">
      <w:pPr>
        <w:keepNext/>
        <w:keepLines/>
        <w:jc w:val="both"/>
        <w:rPr>
          <w:rFonts w:ascii="Tahoma" w:hAnsi="Tahoma" w:cs="Tahoma"/>
        </w:rPr>
      </w:pPr>
      <w:r w:rsidRPr="00AD6855">
        <w:rPr>
          <w:rFonts w:ascii="Tahoma" w:hAnsi="Tahoma" w:cs="Tahoma"/>
        </w:rPr>
        <w:t>S pomočjo adsorpcije se iz izcedne vode odstrani biološko nerazgradljive organske snovi. Adsorpcija je izvedena z granuliranim aktivnim ogljem, ki poteka v zaprtih tlačnih posodah s strnjenim slojem aktivnega oglja.</w:t>
      </w:r>
    </w:p>
    <w:p w14:paraId="3385112D" w14:textId="77777777" w:rsidR="009646F6" w:rsidRPr="00AD6855" w:rsidRDefault="009646F6" w:rsidP="009646F6">
      <w:pPr>
        <w:keepNext/>
        <w:keepLines/>
        <w:jc w:val="both"/>
        <w:rPr>
          <w:rFonts w:ascii="Tahoma" w:hAnsi="Tahoma" w:cs="Tahoma"/>
        </w:rPr>
      </w:pPr>
    </w:p>
    <w:p w14:paraId="12F0BB60" w14:textId="77777777" w:rsidR="009646F6" w:rsidRPr="00AD6855" w:rsidRDefault="009646F6" w:rsidP="009646F6">
      <w:pPr>
        <w:keepNext/>
        <w:keepLines/>
        <w:jc w:val="both"/>
        <w:rPr>
          <w:rFonts w:ascii="Tahoma" w:hAnsi="Tahoma" w:cs="Tahoma"/>
        </w:rPr>
      </w:pPr>
      <w:r w:rsidRPr="00AD6855">
        <w:rPr>
          <w:rFonts w:ascii="Tahoma" w:hAnsi="Tahoma" w:cs="Tahoma"/>
        </w:rPr>
        <w:t>Adsorpcija na aktivno oglje poteka v dveh vzporednih linijah. V vsaki liniji so trije zaporedno vezani filtri z aktivnim ogljem. V vsakem filtru je pribl. 20 m</w:t>
      </w:r>
      <w:r w:rsidRPr="00AD6855">
        <w:rPr>
          <w:rFonts w:ascii="Tahoma" w:hAnsi="Tahoma" w:cs="Tahoma"/>
          <w:vertAlign w:val="superscript"/>
        </w:rPr>
        <w:t>3</w:t>
      </w:r>
      <w:r w:rsidRPr="00AD6855">
        <w:rPr>
          <w:rFonts w:ascii="Tahoma" w:hAnsi="Tahoma" w:cs="Tahoma"/>
        </w:rPr>
        <w:t xml:space="preserve"> aktivnega oglja oz. 9 ton z maksimalno 5% vlažnostjo.</w:t>
      </w:r>
    </w:p>
    <w:p w14:paraId="3851050D" w14:textId="77777777" w:rsidR="009646F6" w:rsidRDefault="009646F6" w:rsidP="009646F6">
      <w:pPr>
        <w:keepNext/>
        <w:keepLines/>
        <w:jc w:val="both"/>
        <w:rPr>
          <w:rFonts w:ascii="Tahoma" w:hAnsi="Tahoma" w:cs="Tahoma"/>
        </w:rPr>
      </w:pPr>
      <w:r w:rsidRPr="00AD6855">
        <w:rPr>
          <w:rFonts w:ascii="Tahoma" w:hAnsi="Tahoma" w:cs="Tahoma"/>
        </w:rPr>
        <w:lastRenderedPageBreak/>
        <w:t xml:space="preserve">Ko se aktivno oglje v posameznem filtru nasiti, se ga zamenja in pelje na obdelavo. Pretok izcedne vode se nato tako spremeni, da se najprej vodi na filtre, ki so bili prvi zamenjani in nazadnje na filtre, ki so bili zadnji zamenjani. Izbiro delovanja vrstnega reda filtrov z aktivnim ogljem in pretok vode se krmili preko elektropnevmatskih ventilov. </w:t>
      </w:r>
    </w:p>
    <w:p w14:paraId="173B9FE3" w14:textId="77777777" w:rsidR="009646F6" w:rsidRDefault="009646F6" w:rsidP="009646F6">
      <w:pPr>
        <w:keepNext/>
        <w:keepLines/>
        <w:jc w:val="both"/>
        <w:rPr>
          <w:rFonts w:ascii="Tahoma" w:hAnsi="Tahoma" w:cs="Tahoma"/>
        </w:rPr>
      </w:pPr>
    </w:p>
    <w:p w14:paraId="65718AF9" w14:textId="77777777" w:rsidR="009646F6" w:rsidRPr="00AD6855" w:rsidRDefault="009646F6" w:rsidP="007C005C">
      <w:pPr>
        <w:pStyle w:val="Odstavekseznama"/>
        <w:keepNext/>
        <w:keepLines/>
        <w:numPr>
          <w:ilvl w:val="0"/>
          <w:numId w:val="31"/>
        </w:numPr>
        <w:ind w:hanging="720"/>
        <w:contextualSpacing/>
        <w:jc w:val="both"/>
        <w:rPr>
          <w:rFonts w:ascii="Tahoma" w:hAnsi="Tahoma" w:cs="Tahoma"/>
        </w:rPr>
      </w:pPr>
      <w:r>
        <w:rPr>
          <w:rFonts w:ascii="Tahoma" w:hAnsi="Tahoma" w:cs="Tahoma"/>
        </w:rPr>
        <w:t>Postopek poln</w:t>
      </w:r>
      <w:r w:rsidR="00B92CB0">
        <w:rPr>
          <w:rFonts w:ascii="Tahoma" w:hAnsi="Tahoma" w:cs="Tahoma"/>
        </w:rPr>
        <w:t>j</w:t>
      </w:r>
      <w:r>
        <w:rPr>
          <w:rFonts w:ascii="Tahoma" w:hAnsi="Tahoma" w:cs="Tahoma"/>
        </w:rPr>
        <w:t xml:space="preserve">enja </w:t>
      </w:r>
      <w:proofErr w:type="spellStart"/>
      <w:r>
        <w:rPr>
          <w:rFonts w:ascii="Tahoma" w:hAnsi="Tahoma" w:cs="Tahoma"/>
        </w:rPr>
        <w:t>adsorberja</w:t>
      </w:r>
      <w:proofErr w:type="spellEnd"/>
    </w:p>
    <w:p w14:paraId="4FED658C" w14:textId="77777777" w:rsidR="009646F6" w:rsidRDefault="009646F6" w:rsidP="009646F6">
      <w:pPr>
        <w:keepNext/>
        <w:keepLines/>
      </w:pPr>
    </w:p>
    <w:p w14:paraId="615D85B2" w14:textId="77777777" w:rsidR="009646F6" w:rsidRDefault="009646F6" w:rsidP="009646F6">
      <w:pPr>
        <w:keepNext/>
        <w:keepLines/>
        <w:jc w:val="both"/>
        <w:rPr>
          <w:rFonts w:ascii="Tahoma" w:hAnsi="Tahoma" w:cs="Tahoma"/>
        </w:rPr>
      </w:pPr>
      <w:r w:rsidRPr="00321DB4">
        <w:rPr>
          <w:rFonts w:ascii="Tahoma" w:hAnsi="Tahoma" w:cs="Tahoma"/>
        </w:rPr>
        <w:t xml:space="preserve">Pri </w:t>
      </w:r>
      <w:proofErr w:type="spellStart"/>
      <w:r w:rsidRPr="00321DB4">
        <w:rPr>
          <w:rFonts w:ascii="Tahoma" w:hAnsi="Tahoma" w:cs="Tahoma"/>
        </w:rPr>
        <w:t>adsorberjih</w:t>
      </w:r>
      <w:proofErr w:type="spellEnd"/>
      <w:r w:rsidRPr="00321DB4">
        <w:rPr>
          <w:rFonts w:ascii="Tahoma" w:hAnsi="Tahoma" w:cs="Tahoma"/>
        </w:rPr>
        <w:t xml:space="preserve"> so na dnu posode tovarniško </w:t>
      </w:r>
      <w:proofErr w:type="spellStart"/>
      <w:r w:rsidRPr="00321DB4">
        <w:rPr>
          <w:rFonts w:ascii="Tahoma" w:hAnsi="Tahoma" w:cs="Tahoma"/>
        </w:rPr>
        <w:t>prigrajeni</w:t>
      </w:r>
      <w:proofErr w:type="spellEnd"/>
      <w:r w:rsidRPr="00321DB4">
        <w:rPr>
          <w:rFonts w:ascii="Tahoma" w:hAnsi="Tahoma" w:cs="Tahoma"/>
        </w:rPr>
        <w:t xml:space="preserve"> nastavki z ventili, ki omogočajo priključevanje preko fleksibilnih (gasilskih cevi, tipa A in B) cevi</w:t>
      </w:r>
      <w:r>
        <w:rPr>
          <w:rFonts w:ascii="Tahoma" w:hAnsi="Tahoma" w:cs="Tahoma"/>
        </w:rPr>
        <w:t xml:space="preserve"> na vozilo-cisterno.</w:t>
      </w:r>
      <w:r w:rsidRPr="00321DB4">
        <w:rPr>
          <w:rFonts w:ascii="Tahoma" w:hAnsi="Tahoma" w:cs="Tahoma"/>
        </w:rPr>
        <w:t xml:space="preserve"> </w:t>
      </w:r>
    </w:p>
    <w:p w14:paraId="5BDEF5B3" w14:textId="77777777" w:rsidR="009646F6" w:rsidRDefault="009646F6" w:rsidP="009646F6">
      <w:pPr>
        <w:keepNext/>
        <w:keepLines/>
        <w:jc w:val="both"/>
        <w:rPr>
          <w:rFonts w:ascii="Tahoma" w:hAnsi="Tahoma" w:cs="Tahoma"/>
        </w:rPr>
      </w:pPr>
      <w:r>
        <w:rPr>
          <w:rFonts w:ascii="Tahoma" w:hAnsi="Tahoma" w:cs="Tahoma"/>
        </w:rPr>
        <w:t xml:space="preserve">Avto cisterna mora imeti </w:t>
      </w:r>
      <w:r w:rsidRPr="00321DB4">
        <w:rPr>
          <w:rFonts w:ascii="Tahoma" w:hAnsi="Tahoma" w:cs="Tahoma"/>
        </w:rPr>
        <w:t xml:space="preserve">na razpolago ustrezne cevi, s katerimi se priključi na </w:t>
      </w:r>
      <w:proofErr w:type="spellStart"/>
      <w:r w:rsidRPr="00321DB4">
        <w:rPr>
          <w:rFonts w:ascii="Tahoma" w:hAnsi="Tahoma" w:cs="Tahoma"/>
        </w:rPr>
        <w:t>adsorber</w:t>
      </w:r>
      <w:proofErr w:type="spellEnd"/>
      <w:r w:rsidRPr="00321DB4">
        <w:rPr>
          <w:rFonts w:ascii="Tahoma" w:hAnsi="Tahoma" w:cs="Tahoma"/>
        </w:rPr>
        <w:t xml:space="preserve"> z aktivnim ogljem in cevi za vodo. </w:t>
      </w:r>
    </w:p>
    <w:p w14:paraId="1384AD6B" w14:textId="77777777" w:rsidR="009646F6" w:rsidRDefault="009646F6" w:rsidP="009646F6">
      <w:pPr>
        <w:keepNext/>
        <w:keepLines/>
        <w:jc w:val="both"/>
        <w:rPr>
          <w:rFonts w:ascii="Tahoma" w:hAnsi="Tahoma" w:cs="Tahoma"/>
        </w:rPr>
      </w:pPr>
    </w:p>
    <w:p w14:paraId="63FDB018" w14:textId="77777777" w:rsidR="009646F6" w:rsidRPr="00E71C2E" w:rsidRDefault="009646F6" w:rsidP="009646F6">
      <w:pPr>
        <w:keepNext/>
        <w:keepLines/>
        <w:jc w:val="both"/>
        <w:rPr>
          <w:rFonts w:ascii="Tahoma" w:hAnsi="Tahoma" w:cs="Tahoma"/>
        </w:rPr>
      </w:pPr>
      <w:r w:rsidRPr="00E71C2E">
        <w:rPr>
          <w:rFonts w:ascii="Tahoma" w:hAnsi="Tahoma" w:cs="Tahoma"/>
        </w:rPr>
        <w:t xml:space="preserve">Ob dobavi novega </w:t>
      </w:r>
      <w:r w:rsidR="00D4082F">
        <w:rPr>
          <w:rFonts w:ascii="Tahoma" w:hAnsi="Tahoma" w:cs="Tahoma"/>
        </w:rPr>
        <w:t xml:space="preserve">ali </w:t>
      </w:r>
      <w:proofErr w:type="spellStart"/>
      <w:r w:rsidR="00D4082F">
        <w:rPr>
          <w:rFonts w:ascii="Tahoma" w:hAnsi="Tahoma" w:cs="Tahoma"/>
        </w:rPr>
        <w:t>reaktiviranega</w:t>
      </w:r>
      <w:proofErr w:type="spellEnd"/>
      <w:r w:rsidR="00D4082F">
        <w:rPr>
          <w:rFonts w:ascii="Tahoma" w:hAnsi="Tahoma" w:cs="Tahoma"/>
        </w:rPr>
        <w:t xml:space="preserve"> </w:t>
      </w:r>
      <w:r w:rsidRPr="00E71C2E">
        <w:rPr>
          <w:rFonts w:ascii="Tahoma" w:hAnsi="Tahoma" w:cs="Tahoma"/>
        </w:rPr>
        <w:t xml:space="preserve">aktivnega oglja naročniku, je potrebno dostaviti analizo kvalitete aktivnega oglja, s katerim se dokazuje ustreznost dobavljenega aktivnega oglja. </w:t>
      </w:r>
    </w:p>
    <w:p w14:paraId="16597AD6" w14:textId="77777777" w:rsidR="009646F6" w:rsidRPr="00E71C2E" w:rsidRDefault="009646F6" w:rsidP="009646F6">
      <w:pPr>
        <w:keepNext/>
        <w:keepLines/>
        <w:jc w:val="both"/>
        <w:rPr>
          <w:rFonts w:ascii="Tahoma" w:hAnsi="Tahoma" w:cs="Tahoma"/>
        </w:rPr>
      </w:pPr>
    </w:p>
    <w:p w14:paraId="01CA2FB9" w14:textId="77777777" w:rsidR="009646F6" w:rsidRPr="00AD6855" w:rsidRDefault="009646F6" w:rsidP="007C005C">
      <w:pPr>
        <w:pStyle w:val="Odstavekseznama"/>
        <w:keepNext/>
        <w:keepLines/>
        <w:numPr>
          <w:ilvl w:val="0"/>
          <w:numId w:val="31"/>
        </w:numPr>
        <w:ind w:hanging="720"/>
        <w:contextualSpacing/>
        <w:jc w:val="both"/>
        <w:rPr>
          <w:rFonts w:ascii="Tahoma" w:hAnsi="Tahoma" w:cs="Tahoma"/>
        </w:rPr>
      </w:pPr>
      <w:r w:rsidRPr="00AD6855">
        <w:rPr>
          <w:rFonts w:ascii="Tahoma" w:hAnsi="Tahoma" w:cs="Tahoma"/>
        </w:rPr>
        <w:t xml:space="preserve">Podroben opis polnjenja </w:t>
      </w:r>
      <w:proofErr w:type="spellStart"/>
      <w:r w:rsidRPr="00AD6855">
        <w:rPr>
          <w:rFonts w:ascii="Tahoma" w:hAnsi="Tahoma" w:cs="Tahoma"/>
        </w:rPr>
        <w:t>adsorberjev</w:t>
      </w:r>
      <w:proofErr w:type="spellEnd"/>
    </w:p>
    <w:p w14:paraId="449586BA" w14:textId="77777777" w:rsidR="009646F6" w:rsidRPr="00321DB4" w:rsidRDefault="009646F6" w:rsidP="009646F6">
      <w:pPr>
        <w:keepNext/>
        <w:keepLines/>
        <w:jc w:val="both"/>
        <w:rPr>
          <w:rFonts w:ascii="Tahoma" w:hAnsi="Tahoma" w:cs="Tahoma"/>
          <w:b/>
        </w:rPr>
      </w:pPr>
    </w:p>
    <w:p w14:paraId="375E6218" w14:textId="77777777" w:rsidR="009646F6" w:rsidRPr="00321DB4" w:rsidRDefault="009646F6" w:rsidP="009646F6">
      <w:pPr>
        <w:keepNext/>
        <w:keepLines/>
        <w:contextualSpacing/>
        <w:jc w:val="both"/>
        <w:rPr>
          <w:rFonts w:ascii="Tahoma" w:hAnsi="Tahoma" w:cs="Tahoma"/>
        </w:rPr>
      </w:pPr>
      <w:r w:rsidRPr="00321DB4">
        <w:rPr>
          <w:rFonts w:ascii="Tahoma" w:hAnsi="Tahoma" w:cs="Tahoma"/>
        </w:rPr>
        <w:t xml:space="preserve">Polnjenje </w:t>
      </w:r>
      <w:proofErr w:type="spellStart"/>
      <w:r w:rsidRPr="00321DB4">
        <w:rPr>
          <w:rFonts w:ascii="Tahoma" w:hAnsi="Tahoma" w:cs="Tahoma"/>
        </w:rPr>
        <w:t>adsorberja</w:t>
      </w:r>
      <w:proofErr w:type="spellEnd"/>
      <w:r w:rsidRPr="00321DB4">
        <w:rPr>
          <w:rFonts w:ascii="Tahoma" w:hAnsi="Tahoma" w:cs="Tahoma"/>
        </w:rPr>
        <w:t xml:space="preserve"> z novim </w:t>
      </w:r>
      <w:r w:rsidR="00D4082F">
        <w:rPr>
          <w:rFonts w:ascii="Tahoma" w:hAnsi="Tahoma" w:cs="Tahoma"/>
        </w:rPr>
        <w:t xml:space="preserve">ali </w:t>
      </w:r>
      <w:proofErr w:type="spellStart"/>
      <w:r w:rsidR="00D4082F">
        <w:rPr>
          <w:rFonts w:ascii="Tahoma" w:hAnsi="Tahoma" w:cs="Tahoma"/>
        </w:rPr>
        <w:t>reaktiviranim</w:t>
      </w:r>
      <w:proofErr w:type="spellEnd"/>
      <w:r w:rsidR="00D4082F">
        <w:rPr>
          <w:rFonts w:ascii="Tahoma" w:hAnsi="Tahoma" w:cs="Tahoma"/>
        </w:rPr>
        <w:t xml:space="preserve"> </w:t>
      </w:r>
      <w:r w:rsidRPr="00321DB4">
        <w:rPr>
          <w:rFonts w:ascii="Tahoma" w:hAnsi="Tahoma" w:cs="Tahoma"/>
        </w:rPr>
        <w:t xml:space="preserve">aktivnim ogljem, s pomočjo vozila – cisterne, ki ima </w:t>
      </w:r>
      <w:proofErr w:type="spellStart"/>
      <w:r w:rsidRPr="00321DB4">
        <w:rPr>
          <w:rFonts w:ascii="Tahoma" w:hAnsi="Tahoma" w:cs="Tahoma"/>
        </w:rPr>
        <w:t>prigrajen</w:t>
      </w:r>
      <w:proofErr w:type="spellEnd"/>
      <w:r w:rsidRPr="00321DB4">
        <w:rPr>
          <w:rFonts w:ascii="Tahoma" w:hAnsi="Tahoma" w:cs="Tahoma"/>
        </w:rPr>
        <w:t xml:space="preserve"> sistem za hidravlično polnjenje in prazn</w:t>
      </w:r>
      <w:r>
        <w:rPr>
          <w:rFonts w:ascii="Tahoma" w:hAnsi="Tahoma" w:cs="Tahoma"/>
        </w:rPr>
        <w:t>j</w:t>
      </w:r>
      <w:r w:rsidRPr="00321DB4">
        <w:rPr>
          <w:rFonts w:ascii="Tahoma" w:hAnsi="Tahoma" w:cs="Tahoma"/>
        </w:rPr>
        <w:t xml:space="preserve">enje </w:t>
      </w:r>
      <w:proofErr w:type="spellStart"/>
      <w:r w:rsidRPr="00321DB4">
        <w:rPr>
          <w:rFonts w:ascii="Tahoma" w:hAnsi="Tahoma" w:cs="Tahoma"/>
        </w:rPr>
        <w:t>adsorberjev</w:t>
      </w:r>
      <w:proofErr w:type="spellEnd"/>
      <w:r>
        <w:rPr>
          <w:rFonts w:ascii="Tahoma" w:hAnsi="Tahoma" w:cs="Tahoma"/>
        </w:rPr>
        <w:t>:</w:t>
      </w:r>
    </w:p>
    <w:p w14:paraId="3AE5F901" w14:textId="77777777" w:rsidR="009646F6" w:rsidRPr="00321DB4" w:rsidRDefault="009646F6" w:rsidP="007C005C">
      <w:pPr>
        <w:keepNext/>
        <w:keepLines/>
        <w:numPr>
          <w:ilvl w:val="0"/>
          <w:numId w:val="29"/>
        </w:numPr>
        <w:ind w:left="426" w:hanging="284"/>
        <w:contextualSpacing/>
        <w:jc w:val="both"/>
        <w:rPr>
          <w:rFonts w:ascii="Tahoma" w:hAnsi="Tahoma" w:cs="Tahoma"/>
        </w:rPr>
      </w:pPr>
      <w:r>
        <w:rPr>
          <w:rFonts w:ascii="Tahoma" w:hAnsi="Tahoma" w:cs="Tahoma"/>
        </w:rPr>
        <w:t>o</w:t>
      </w:r>
      <w:r w:rsidRPr="00321DB4">
        <w:rPr>
          <w:rFonts w:ascii="Tahoma" w:hAnsi="Tahoma" w:cs="Tahoma"/>
        </w:rPr>
        <w:t>dpreti pre</w:t>
      </w:r>
      <w:r>
        <w:rPr>
          <w:rFonts w:ascii="Tahoma" w:hAnsi="Tahoma" w:cs="Tahoma"/>
        </w:rPr>
        <w:t xml:space="preserve">zračevalni ventil na </w:t>
      </w:r>
      <w:proofErr w:type="spellStart"/>
      <w:r>
        <w:rPr>
          <w:rFonts w:ascii="Tahoma" w:hAnsi="Tahoma" w:cs="Tahoma"/>
        </w:rPr>
        <w:t>adsorberju</w:t>
      </w:r>
      <w:proofErr w:type="spellEnd"/>
      <w:r>
        <w:rPr>
          <w:rFonts w:ascii="Tahoma" w:hAnsi="Tahoma" w:cs="Tahoma"/>
        </w:rPr>
        <w:t>,</w:t>
      </w:r>
    </w:p>
    <w:p w14:paraId="238E5D61" w14:textId="77777777" w:rsidR="009646F6" w:rsidRPr="00321DB4" w:rsidRDefault="009646F6" w:rsidP="007C005C">
      <w:pPr>
        <w:keepNext/>
        <w:keepLines/>
        <w:numPr>
          <w:ilvl w:val="0"/>
          <w:numId w:val="29"/>
        </w:numPr>
        <w:ind w:left="426" w:hanging="284"/>
        <w:contextualSpacing/>
        <w:jc w:val="both"/>
        <w:rPr>
          <w:rFonts w:ascii="Tahoma" w:hAnsi="Tahoma" w:cs="Tahoma"/>
        </w:rPr>
      </w:pPr>
      <w:proofErr w:type="spellStart"/>
      <w:r w:rsidRPr="00321DB4">
        <w:rPr>
          <w:rFonts w:ascii="Tahoma" w:hAnsi="Tahoma" w:cs="Tahoma"/>
        </w:rPr>
        <w:t>adsor</w:t>
      </w:r>
      <w:r>
        <w:rPr>
          <w:rFonts w:ascii="Tahoma" w:hAnsi="Tahoma" w:cs="Tahoma"/>
        </w:rPr>
        <w:t>ber</w:t>
      </w:r>
      <w:proofErr w:type="spellEnd"/>
      <w:r>
        <w:rPr>
          <w:rFonts w:ascii="Tahoma" w:hAnsi="Tahoma" w:cs="Tahoma"/>
        </w:rPr>
        <w:t xml:space="preserve"> napolniti s tehnološko vodo,</w:t>
      </w:r>
    </w:p>
    <w:p w14:paraId="27A106B1" w14:textId="77777777" w:rsidR="009646F6" w:rsidRPr="00321DB4" w:rsidRDefault="009646F6" w:rsidP="007C005C">
      <w:pPr>
        <w:keepNext/>
        <w:keepLines/>
        <w:numPr>
          <w:ilvl w:val="0"/>
          <w:numId w:val="29"/>
        </w:numPr>
        <w:ind w:left="426" w:hanging="284"/>
        <w:contextualSpacing/>
        <w:jc w:val="both"/>
        <w:rPr>
          <w:rFonts w:ascii="Tahoma" w:hAnsi="Tahoma" w:cs="Tahoma"/>
        </w:rPr>
      </w:pPr>
      <w:r w:rsidRPr="00321DB4">
        <w:rPr>
          <w:rFonts w:ascii="Tahoma" w:hAnsi="Tahoma" w:cs="Tahoma"/>
        </w:rPr>
        <w:t>izvesti napajanje avtocisterne s tehnološko vodo preko cevi</w:t>
      </w:r>
      <w:r>
        <w:rPr>
          <w:rFonts w:ascii="Tahoma" w:hAnsi="Tahoma" w:cs="Tahoma"/>
        </w:rPr>
        <w:t>,</w:t>
      </w:r>
    </w:p>
    <w:p w14:paraId="678A6D78" w14:textId="77777777" w:rsidR="009646F6" w:rsidRPr="00321DB4" w:rsidRDefault="009646F6" w:rsidP="007C005C">
      <w:pPr>
        <w:keepNext/>
        <w:keepLines/>
        <w:numPr>
          <w:ilvl w:val="0"/>
          <w:numId w:val="29"/>
        </w:numPr>
        <w:ind w:left="426" w:hanging="284"/>
        <w:contextualSpacing/>
        <w:jc w:val="both"/>
        <w:rPr>
          <w:rFonts w:ascii="Tahoma" w:hAnsi="Tahoma" w:cs="Tahoma"/>
        </w:rPr>
      </w:pPr>
      <w:r w:rsidRPr="00321DB4">
        <w:rPr>
          <w:rFonts w:ascii="Tahoma" w:hAnsi="Tahoma" w:cs="Tahoma"/>
        </w:rPr>
        <w:t>cisterna mora prejeti dovolj vode, da se ustvari pravilna mešanica aktivno oglje-vod</w:t>
      </w:r>
      <w:r>
        <w:rPr>
          <w:rFonts w:ascii="Tahoma" w:hAnsi="Tahoma" w:cs="Tahoma"/>
        </w:rPr>
        <w:t>a,</w:t>
      </w:r>
    </w:p>
    <w:p w14:paraId="44968523" w14:textId="77777777" w:rsidR="009646F6" w:rsidRPr="00321DB4" w:rsidRDefault="009646F6" w:rsidP="007C005C">
      <w:pPr>
        <w:keepNext/>
        <w:keepLines/>
        <w:numPr>
          <w:ilvl w:val="0"/>
          <w:numId w:val="29"/>
        </w:numPr>
        <w:ind w:left="426" w:hanging="284"/>
        <w:contextualSpacing/>
        <w:jc w:val="both"/>
        <w:rPr>
          <w:rFonts w:ascii="Tahoma" w:hAnsi="Tahoma" w:cs="Tahoma"/>
        </w:rPr>
      </w:pPr>
      <w:r w:rsidRPr="00321DB4">
        <w:rPr>
          <w:rFonts w:ascii="Tahoma" w:hAnsi="Tahoma" w:cs="Tahoma"/>
        </w:rPr>
        <w:t xml:space="preserve">cisterno s cevjo povezati z A-spojko na </w:t>
      </w:r>
      <w:proofErr w:type="spellStart"/>
      <w:r w:rsidRPr="00321DB4">
        <w:rPr>
          <w:rFonts w:ascii="Tahoma" w:hAnsi="Tahoma" w:cs="Tahoma"/>
        </w:rPr>
        <w:t>adso</w:t>
      </w:r>
      <w:r>
        <w:rPr>
          <w:rFonts w:ascii="Tahoma" w:hAnsi="Tahoma" w:cs="Tahoma"/>
        </w:rPr>
        <w:t>rberju</w:t>
      </w:r>
      <w:proofErr w:type="spellEnd"/>
      <w:r>
        <w:rPr>
          <w:rFonts w:ascii="Tahoma" w:hAnsi="Tahoma" w:cs="Tahoma"/>
        </w:rPr>
        <w:t xml:space="preserve"> za dovod aktivnega oglja,</w:t>
      </w:r>
    </w:p>
    <w:p w14:paraId="5D7E62CF" w14:textId="77777777" w:rsidR="009646F6" w:rsidRPr="00321DB4" w:rsidRDefault="009646F6" w:rsidP="007C005C">
      <w:pPr>
        <w:keepNext/>
        <w:keepLines/>
        <w:numPr>
          <w:ilvl w:val="0"/>
          <w:numId w:val="29"/>
        </w:numPr>
        <w:ind w:left="426" w:hanging="284"/>
        <w:contextualSpacing/>
        <w:jc w:val="both"/>
        <w:rPr>
          <w:rFonts w:ascii="Tahoma" w:hAnsi="Tahoma" w:cs="Tahoma"/>
        </w:rPr>
      </w:pPr>
      <w:r w:rsidRPr="00321DB4">
        <w:rPr>
          <w:rFonts w:ascii="Tahoma" w:hAnsi="Tahoma" w:cs="Tahoma"/>
        </w:rPr>
        <w:t>preko polnilne črpalke na cisterni prečrpati pripeljano aktivno oglje pomešano z v</w:t>
      </w:r>
      <w:r>
        <w:rPr>
          <w:rFonts w:ascii="Tahoma" w:hAnsi="Tahoma" w:cs="Tahoma"/>
        </w:rPr>
        <w:t xml:space="preserve">odo iz avto-cisterne v </w:t>
      </w:r>
      <w:proofErr w:type="spellStart"/>
      <w:r>
        <w:rPr>
          <w:rFonts w:ascii="Tahoma" w:hAnsi="Tahoma" w:cs="Tahoma"/>
        </w:rPr>
        <w:t>adsorber</w:t>
      </w:r>
      <w:proofErr w:type="spellEnd"/>
      <w:r>
        <w:rPr>
          <w:rFonts w:ascii="Tahoma" w:hAnsi="Tahoma" w:cs="Tahoma"/>
        </w:rPr>
        <w:t>,</w:t>
      </w:r>
    </w:p>
    <w:p w14:paraId="54A189E5" w14:textId="77777777" w:rsidR="009646F6" w:rsidRPr="00321DB4" w:rsidRDefault="009646F6" w:rsidP="007C005C">
      <w:pPr>
        <w:keepNext/>
        <w:keepLines/>
        <w:numPr>
          <w:ilvl w:val="0"/>
          <w:numId w:val="29"/>
        </w:numPr>
        <w:ind w:left="426" w:hanging="284"/>
        <w:contextualSpacing/>
        <w:jc w:val="both"/>
        <w:rPr>
          <w:rFonts w:ascii="Tahoma" w:hAnsi="Tahoma" w:cs="Tahoma"/>
        </w:rPr>
      </w:pPr>
      <w:r w:rsidRPr="00321DB4">
        <w:rPr>
          <w:rFonts w:ascii="Tahoma" w:hAnsi="Tahoma" w:cs="Tahoma"/>
        </w:rPr>
        <w:t>ko se avto-cister</w:t>
      </w:r>
      <w:r>
        <w:rPr>
          <w:rFonts w:ascii="Tahoma" w:hAnsi="Tahoma" w:cs="Tahoma"/>
        </w:rPr>
        <w:t>na izprazni, je postopek končan,</w:t>
      </w:r>
    </w:p>
    <w:p w14:paraId="54340935" w14:textId="77777777" w:rsidR="009646F6" w:rsidRDefault="009646F6" w:rsidP="007C005C">
      <w:pPr>
        <w:keepNext/>
        <w:keepLines/>
        <w:numPr>
          <w:ilvl w:val="0"/>
          <w:numId w:val="29"/>
        </w:numPr>
        <w:ind w:left="426" w:hanging="284"/>
        <w:contextualSpacing/>
        <w:jc w:val="both"/>
        <w:rPr>
          <w:rFonts w:ascii="Tahoma" w:hAnsi="Tahoma" w:cs="Tahoma"/>
        </w:rPr>
      </w:pPr>
      <w:r w:rsidRPr="00321DB4">
        <w:rPr>
          <w:rFonts w:ascii="Tahoma" w:hAnsi="Tahoma" w:cs="Tahoma"/>
        </w:rPr>
        <w:t xml:space="preserve">zapreti prezračevalni ventil na </w:t>
      </w:r>
      <w:proofErr w:type="spellStart"/>
      <w:r w:rsidRPr="00321DB4">
        <w:rPr>
          <w:rFonts w:ascii="Tahoma" w:hAnsi="Tahoma" w:cs="Tahoma"/>
        </w:rPr>
        <w:t>adsorberju</w:t>
      </w:r>
      <w:proofErr w:type="spellEnd"/>
      <w:r w:rsidRPr="00321DB4">
        <w:rPr>
          <w:rFonts w:ascii="Tahoma" w:hAnsi="Tahoma" w:cs="Tahoma"/>
        </w:rPr>
        <w:t>.</w:t>
      </w:r>
    </w:p>
    <w:p w14:paraId="6B52091F" w14:textId="77777777" w:rsidR="009646F6" w:rsidRDefault="009646F6" w:rsidP="009646F6">
      <w:pPr>
        <w:keepNext/>
        <w:keepLines/>
        <w:contextualSpacing/>
        <w:jc w:val="both"/>
        <w:rPr>
          <w:rFonts w:ascii="Tahoma" w:hAnsi="Tahoma" w:cs="Tahoma"/>
        </w:rPr>
      </w:pPr>
    </w:p>
    <w:p w14:paraId="4534E66B" w14:textId="77777777" w:rsidR="009646F6" w:rsidRPr="00AD6855" w:rsidRDefault="009646F6" w:rsidP="007C005C">
      <w:pPr>
        <w:pStyle w:val="Odstavekseznama"/>
        <w:keepNext/>
        <w:keepLines/>
        <w:numPr>
          <w:ilvl w:val="0"/>
          <w:numId w:val="31"/>
        </w:numPr>
        <w:ind w:hanging="720"/>
        <w:contextualSpacing/>
        <w:jc w:val="both"/>
        <w:rPr>
          <w:rFonts w:ascii="Tahoma" w:hAnsi="Tahoma" w:cs="Tahoma"/>
        </w:rPr>
      </w:pPr>
      <w:r w:rsidRPr="00B90CAD">
        <w:rPr>
          <w:rFonts w:ascii="Tahoma" w:hAnsi="Tahoma" w:cs="Tahoma"/>
        </w:rPr>
        <w:t>Kvaliteta granuliranega aktivnega oglja (pH stabiliziranega) mineralnega izvora</w:t>
      </w:r>
    </w:p>
    <w:p w14:paraId="19786FF7" w14:textId="77777777" w:rsidR="009646F6" w:rsidRPr="00321DB4" w:rsidRDefault="009646F6" w:rsidP="009646F6">
      <w:pPr>
        <w:keepNext/>
        <w:keepLines/>
        <w:contextualSpacing/>
        <w:rPr>
          <w:rFonts w:ascii="Tahoma" w:hAnsi="Tahoma" w:cs="Tahoma"/>
        </w:rPr>
      </w:pPr>
    </w:p>
    <w:p w14:paraId="3C6C0915" w14:textId="77777777" w:rsidR="009646F6" w:rsidRPr="00B90CAD" w:rsidRDefault="009646F6" w:rsidP="009646F6">
      <w:pPr>
        <w:keepNext/>
        <w:keepLines/>
        <w:contextualSpacing/>
        <w:jc w:val="both"/>
        <w:rPr>
          <w:rFonts w:ascii="Tahoma" w:hAnsi="Tahoma" w:cs="Tahoma"/>
        </w:rPr>
      </w:pPr>
      <w:r w:rsidRPr="00B90CAD">
        <w:rPr>
          <w:rFonts w:ascii="Tahoma" w:hAnsi="Tahoma" w:cs="Tahoma"/>
        </w:rPr>
        <w:t>Dobavljeno</w:t>
      </w:r>
      <w:r w:rsidR="00D4082F">
        <w:rPr>
          <w:rFonts w:ascii="Tahoma" w:hAnsi="Tahoma" w:cs="Tahoma"/>
        </w:rPr>
        <w:t xml:space="preserve"> novo</w:t>
      </w:r>
      <w:r w:rsidR="00440F3A">
        <w:rPr>
          <w:rFonts w:ascii="Tahoma" w:hAnsi="Tahoma" w:cs="Tahoma"/>
        </w:rPr>
        <w:t xml:space="preserve"> aktivno oglje mora imeti naslednje karakteristike</w:t>
      </w:r>
      <w:r w:rsidRPr="00B90CAD">
        <w:rPr>
          <w:rFonts w:ascii="Tahoma" w:hAnsi="Tahoma" w:cs="Tahoma"/>
        </w:rPr>
        <w:t>:</w:t>
      </w:r>
    </w:p>
    <w:p w14:paraId="17A546DE" w14:textId="77777777" w:rsidR="009646F6" w:rsidRPr="00B90CAD" w:rsidRDefault="009646F6" w:rsidP="009646F6">
      <w:pPr>
        <w:keepNext/>
        <w:keepLines/>
        <w:contextualSpacing/>
        <w:jc w:val="both"/>
        <w:rPr>
          <w:rFonts w:ascii="Tahoma" w:hAnsi="Tahoma" w:cs="Tahoma"/>
        </w:rPr>
      </w:pPr>
    </w:p>
    <w:p w14:paraId="3A9C7D21"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 xml:space="preserve">jodovo število </w:t>
      </w:r>
      <w:r w:rsidRPr="00440F3A">
        <w:rPr>
          <w:rFonts w:ascii="Tahoma" w:hAnsi="Tahoma" w:cs="Tahoma"/>
        </w:rPr>
        <w:tab/>
        <w:t>AWWA             (ASTM 4607-1979)</w:t>
      </w:r>
      <w:r w:rsidRPr="00440F3A">
        <w:rPr>
          <w:rFonts w:ascii="Tahoma" w:hAnsi="Tahoma" w:cs="Tahoma"/>
        </w:rPr>
        <w:tab/>
      </w:r>
      <w:r w:rsidRPr="00440F3A">
        <w:rPr>
          <w:rFonts w:ascii="Tahoma" w:hAnsi="Tahoma" w:cs="Tahoma"/>
        </w:rPr>
        <w:tab/>
      </w:r>
      <w:r w:rsidRPr="00440F3A">
        <w:rPr>
          <w:rFonts w:ascii="Tahoma" w:hAnsi="Tahoma" w:cs="Tahoma"/>
        </w:rPr>
        <w:tab/>
        <w:t>min. 900 mg/g</w:t>
      </w:r>
    </w:p>
    <w:p w14:paraId="20792399"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 xml:space="preserve">granulacija </w:t>
      </w:r>
      <w:r w:rsidRPr="00440F3A">
        <w:rPr>
          <w:rFonts w:ascii="Tahoma" w:hAnsi="Tahoma" w:cs="Tahoma"/>
        </w:rPr>
        <w:tab/>
      </w:r>
      <w:r w:rsidRPr="00440F3A">
        <w:rPr>
          <w:rFonts w:ascii="Tahoma" w:hAnsi="Tahoma" w:cs="Tahoma"/>
        </w:rPr>
        <w:tab/>
      </w:r>
      <w:r w:rsidRPr="00440F3A">
        <w:rPr>
          <w:rFonts w:ascii="Tahoma" w:hAnsi="Tahoma" w:cs="Tahoma"/>
        </w:rPr>
        <w:tab/>
        <w:t xml:space="preserve">(ASTM 2862-1997) </w:t>
      </w:r>
      <w:r w:rsidRPr="00440F3A">
        <w:rPr>
          <w:rFonts w:ascii="Tahoma" w:hAnsi="Tahoma" w:cs="Tahoma"/>
        </w:rPr>
        <w:tab/>
      </w:r>
      <w:r w:rsidRPr="00440F3A">
        <w:rPr>
          <w:rFonts w:ascii="Tahoma" w:hAnsi="Tahoma" w:cs="Tahoma"/>
        </w:rPr>
        <w:tab/>
      </w:r>
      <w:r w:rsidRPr="00440F3A">
        <w:rPr>
          <w:rFonts w:ascii="Tahoma" w:hAnsi="Tahoma" w:cs="Tahoma"/>
        </w:rPr>
        <w:tab/>
        <w:t>0,6 - 2,4 mm</w:t>
      </w:r>
    </w:p>
    <w:p w14:paraId="6257586E"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 xml:space="preserve">nasipna gostota </w:t>
      </w:r>
      <w:r w:rsidRPr="00440F3A">
        <w:rPr>
          <w:rFonts w:ascii="Tahoma" w:hAnsi="Tahoma" w:cs="Tahoma"/>
        </w:rPr>
        <w:tab/>
      </w:r>
      <w:r w:rsidRPr="00440F3A">
        <w:rPr>
          <w:rFonts w:ascii="Tahoma" w:hAnsi="Tahoma" w:cs="Tahoma"/>
        </w:rPr>
        <w:tab/>
        <w:t>(ASTM 2854-2009)</w:t>
      </w:r>
      <w:r w:rsidRPr="00440F3A">
        <w:rPr>
          <w:rFonts w:ascii="Tahoma" w:hAnsi="Tahoma" w:cs="Tahoma"/>
        </w:rPr>
        <w:tab/>
      </w:r>
      <w:r w:rsidRPr="00440F3A">
        <w:rPr>
          <w:rFonts w:ascii="Tahoma" w:hAnsi="Tahoma" w:cs="Tahoma"/>
        </w:rPr>
        <w:tab/>
      </w:r>
      <w:r w:rsidRPr="00440F3A">
        <w:rPr>
          <w:rFonts w:ascii="Tahoma" w:hAnsi="Tahoma" w:cs="Tahoma"/>
        </w:rPr>
        <w:tab/>
        <w:t>380 ± 60 kg/m3</w:t>
      </w:r>
    </w:p>
    <w:p w14:paraId="4BE86879"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 xml:space="preserve">vlažnost </w:t>
      </w:r>
      <w:r w:rsidRPr="00440F3A">
        <w:rPr>
          <w:rFonts w:ascii="Tahoma" w:hAnsi="Tahoma" w:cs="Tahoma"/>
        </w:rPr>
        <w:tab/>
      </w:r>
      <w:r w:rsidRPr="00440F3A">
        <w:rPr>
          <w:rFonts w:ascii="Tahoma" w:hAnsi="Tahoma" w:cs="Tahoma"/>
        </w:rPr>
        <w:tab/>
      </w:r>
      <w:r w:rsidRPr="00440F3A">
        <w:rPr>
          <w:rFonts w:ascii="Tahoma" w:hAnsi="Tahoma" w:cs="Tahoma"/>
        </w:rPr>
        <w:tab/>
        <w:t>(ASTM 2867-2004)</w:t>
      </w:r>
      <w:r w:rsidRPr="00440F3A">
        <w:rPr>
          <w:rFonts w:ascii="Tahoma" w:hAnsi="Tahoma" w:cs="Tahoma"/>
        </w:rPr>
        <w:tab/>
      </w:r>
      <w:r w:rsidRPr="00440F3A">
        <w:rPr>
          <w:rFonts w:ascii="Tahoma" w:hAnsi="Tahoma" w:cs="Tahoma"/>
        </w:rPr>
        <w:tab/>
      </w:r>
      <w:r w:rsidRPr="00440F3A">
        <w:rPr>
          <w:rFonts w:ascii="Tahoma" w:hAnsi="Tahoma" w:cs="Tahoma"/>
        </w:rPr>
        <w:tab/>
      </w:r>
      <w:proofErr w:type="spellStart"/>
      <w:r w:rsidRPr="00440F3A">
        <w:rPr>
          <w:rFonts w:ascii="Tahoma" w:hAnsi="Tahoma" w:cs="Tahoma"/>
        </w:rPr>
        <w:t>max</w:t>
      </w:r>
      <w:proofErr w:type="spellEnd"/>
      <w:r w:rsidRPr="00440F3A">
        <w:rPr>
          <w:rFonts w:ascii="Tahoma" w:hAnsi="Tahoma" w:cs="Tahoma"/>
        </w:rPr>
        <w:t>. 5 %</w:t>
      </w:r>
    </w:p>
    <w:p w14:paraId="2DFCD51B"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 xml:space="preserve">delež prahu </w:t>
      </w:r>
      <w:r w:rsidRPr="00440F3A">
        <w:rPr>
          <w:rFonts w:ascii="Tahoma" w:hAnsi="Tahoma" w:cs="Tahoma"/>
        </w:rPr>
        <w:tab/>
      </w:r>
      <w:r w:rsidRPr="00440F3A">
        <w:rPr>
          <w:rFonts w:ascii="Tahoma" w:hAnsi="Tahoma" w:cs="Tahoma"/>
        </w:rPr>
        <w:tab/>
      </w:r>
      <w:r w:rsidRPr="00440F3A">
        <w:rPr>
          <w:rFonts w:ascii="Tahoma" w:hAnsi="Tahoma" w:cs="Tahoma"/>
        </w:rPr>
        <w:tab/>
        <w:t>(ASTM 2866-1994)</w:t>
      </w:r>
      <w:r w:rsidRPr="00440F3A">
        <w:rPr>
          <w:rFonts w:ascii="Tahoma" w:hAnsi="Tahoma" w:cs="Tahoma"/>
        </w:rPr>
        <w:tab/>
      </w:r>
      <w:r w:rsidRPr="00440F3A">
        <w:rPr>
          <w:rFonts w:ascii="Tahoma" w:hAnsi="Tahoma" w:cs="Tahoma"/>
        </w:rPr>
        <w:tab/>
      </w:r>
      <w:r w:rsidRPr="00440F3A">
        <w:rPr>
          <w:rFonts w:ascii="Tahoma" w:hAnsi="Tahoma" w:cs="Tahoma"/>
        </w:rPr>
        <w:tab/>
      </w:r>
      <w:r>
        <w:sym w:font="Symbol" w:char="F03C"/>
      </w:r>
      <w:r w:rsidRPr="00440F3A">
        <w:rPr>
          <w:rFonts w:ascii="Tahoma" w:hAnsi="Tahoma" w:cs="Tahoma"/>
        </w:rPr>
        <w:t xml:space="preserve"> 10 %</w:t>
      </w:r>
    </w:p>
    <w:p w14:paraId="57883CE8"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 xml:space="preserve">pH vrednost </w:t>
      </w:r>
      <w:r w:rsidRPr="00440F3A">
        <w:rPr>
          <w:rFonts w:ascii="Tahoma" w:hAnsi="Tahoma" w:cs="Tahoma"/>
        </w:rPr>
        <w:tab/>
      </w:r>
      <w:r w:rsidRPr="00440F3A">
        <w:rPr>
          <w:rFonts w:ascii="Tahoma" w:hAnsi="Tahoma" w:cs="Tahoma"/>
        </w:rPr>
        <w:tab/>
      </w:r>
      <w:r w:rsidRPr="00440F3A">
        <w:rPr>
          <w:rFonts w:ascii="Tahoma" w:hAnsi="Tahoma" w:cs="Tahoma"/>
        </w:rPr>
        <w:tab/>
        <w:t>(ASTM 3838-2005)</w:t>
      </w:r>
      <w:r w:rsidRPr="00440F3A">
        <w:rPr>
          <w:rFonts w:ascii="Tahoma" w:hAnsi="Tahoma" w:cs="Tahoma"/>
        </w:rPr>
        <w:tab/>
      </w:r>
      <w:r w:rsidRPr="00440F3A">
        <w:rPr>
          <w:rFonts w:ascii="Tahoma" w:hAnsi="Tahoma" w:cs="Tahoma"/>
        </w:rPr>
        <w:tab/>
      </w:r>
      <w:r w:rsidRPr="00440F3A">
        <w:rPr>
          <w:rFonts w:ascii="Tahoma" w:hAnsi="Tahoma" w:cs="Tahoma"/>
        </w:rPr>
        <w:tab/>
        <w:t>6 - 7</w:t>
      </w:r>
    </w:p>
    <w:p w14:paraId="209570CB" w14:textId="77777777" w:rsidR="009646F6" w:rsidRPr="00440F3A" w:rsidRDefault="009646F6" w:rsidP="00440F3A">
      <w:pPr>
        <w:pStyle w:val="Odstavekseznama"/>
        <w:keepNext/>
        <w:keepLines/>
        <w:numPr>
          <w:ilvl w:val="0"/>
          <w:numId w:val="45"/>
        </w:numPr>
        <w:contextualSpacing/>
        <w:jc w:val="both"/>
        <w:rPr>
          <w:rFonts w:ascii="Tahoma" w:hAnsi="Tahoma" w:cs="Tahoma"/>
        </w:rPr>
      </w:pPr>
      <w:r w:rsidRPr="00440F3A">
        <w:rPr>
          <w:rFonts w:ascii="Tahoma" w:hAnsi="Tahoma" w:cs="Tahoma"/>
        </w:rPr>
        <w:t>površina oglja</w:t>
      </w:r>
      <w:r w:rsidRPr="00440F3A">
        <w:rPr>
          <w:rFonts w:ascii="Tahoma" w:hAnsi="Tahoma" w:cs="Tahoma"/>
        </w:rPr>
        <w:tab/>
      </w:r>
      <w:r w:rsidRPr="00440F3A">
        <w:rPr>
          <w:rFonts w:ascii="Tahoma" w:hAnsi="Tahoma" w:cs="Tahoma"/>
        </w:rPr>
        <w:tab/>
      </w:r>
      <w:r w:rsidRPr="00440F3A">
        <w:rPr>
          <w:rFonts w:ascii="Tahoma" w:hAnsi="Tahoma" w:cs="Tahoma"/>
        </w:rPr>
        <w:tab/>
        <w:t>(ASTM 3663-2003)</w:t>
      </w:r>
      <w:r w:rsidRPr="00440F3A">
        <w:rPr>
          <w:rFonts w:ascii="Tahoma" w:hAnsi="Tahoma" w:cs="Tahoma"/>
        </w:rPr>
        <w:tab/>
      </w:r>
      <w:r w:rsidRPr="00440F3A">
        <w:rPr>
          <w:rFonts w:ascii="Tahoma" w:hAnsi="Tahoma" w:cs="Tahoma"/>
        </w:rPr>
        <w:tab/>
      </w:r>
      <w:r w:rsidRPr="00440F3A">
        <w:rPr>
          <w:rFonts w:ascii="Tahoma" w:hAnsi="Tahoma" w:cs="Tahoma"/>
        </w:rPr>
        <w:tab/>
        <w:t>min. 1000 m</w:t>
      </w:r>
      <w:r w:rsidRPr="00440F3A">
        <w:rPr>
          <w:rFonts w:ascii="Tahoma" w:hAnsi="Tahoma" w:cs="Tahoma"/>
          <w:vertAlign w:val="superscript"/>
        </w:rPr>
        <w:t>2</w:t>
      </w:r>
      <w:r w:rsidRPr="00440F3A">
        <w:rPr>
          <w:rFonts w:ascii="Tahoma" w:hAnsi="Tahoma" w:cs="Tahoma"/>
        </w:rPr>
        <w:t>/g</w:t>
      </w:r>
    </w:p>
    <w:p w14:paraId="2014CD6D" w14:textId="77777777" w:rsidR="009646F6" w:rsidRDefault="009646F6" w:rsidP="009646F6">
      <w:pPr>
        <w:keepNext/>
        <w:keepLines/>
        <w:contextualSpacing/>
        <w:jc w:val="both"/>
        <w:rPr>
          <w:rFonts w:ascii="Tahoma" w:hAnsi="Tahoma" w:cs="Tahoma"/>
        </w:rPr>
      </w:pPr>
    </w:p>
    <w:p w14:paraId="5919927B" w14:textId="77777777" w:rsidR="00440F3A" w:rsidRPr="00B90CAD" w:rsidRDefault="00440F3A" w:rsidP="00440F3A">
      <w:pPr>
        <w:keepNext/>
        <w:contextualSpacing/>
        <w:jc w:val="both"/>
        <w:rPr>
          <w:rFonts w:ascii="Tahoma" w:hAnsi="Tahoma" w:cs="Tahoma"/>
        </w:rPr>
      </w:pPr>
      <w:r w:rsidRPr="00B90CAD">
        <w:rPr>
          <w:rFonts w:ascii="Tahoma" w:hAnsi="Tahoma" w:cs="Tahoma"/>
        </w:rPr>
        <w:t xml:space="preserve">Dobavljeno </w:t>
      </w:r>
      <w:r w:rsidR="00D4082F">
        <w:rPr>
          <w:rFonts w:ascii="Tahoma" w:hAnsi="Tahoma" w:cs="Tahoma"/>
        </w:rPr>
        <w:t xml:space="preserve">reaktivirano </w:t>
      </w:r>
      <w:r w:rsidRPr="00B90CAD">
        <w:rPr>
          <w:rFonts w:ascii="Tahoma" w:hAnsi="Tahoma" w:cs="Tahoma"/>
        </w:rPr>
        <w:t>aktivno oglje mora z naslednjimi karakteristikami:</w:t>
      </w:r>
    </w:p>
    <w:p w14:paraId="45156840" w14:textId="77777777" w:rsidR="00440F3A" w:rsidRPr="00B90CAD" w:rsidRDefault="00440F3A" w:rsidP="00440F3A">
      <w:pPr>
        <w:keepNext/>
        <w:contextualSpacing/>
        <w:jc w:val="both"/>
        <w:rPr>
          <w:rFonts w:ascii="Tahoma" w:hAnsi="Tahoma" w:cs="Tahoma"/>
        </w:rPr>
      </w:pPr>
    </w:p>
    <w:p w14:paraId="614D4AD8" w14:textId="77777777" w:rsidR="00440F3A" w:rsidRPr="00255940" w:rsidRDefault="00440F3A" w:rsidP="00440F3A">
      <w:pPr>
        <w:pStyle w:val="Odstavekseznama"/>
        <w:keepNext/>
        <w:numPr>
          <w:ilvl w:val="0"/>
          <w:numId w:val="44"/>
        </w:numPr>
        <w:contextualSpacing/>
        <w:jc w:val="both"/>
        <w:rPr>
          <w:rFonts w:ascii="Tahoma" w:hAnsi="Tahoma" w:cs="Tahoma"/>
        </w:rPr>
      </w:pPr>
      <w:r w:rsidRPr="00255940">
        <w:rPr>
          <w:rFonts w:ascii="Tahoma" w:hAnsi="Tahoma" w:cs="Tahoma"/>
        </w:rPr>
        <w:t xml:space="preserve">jodovo število </w:t>
      </w:r>
      <w:r w:rsidRPr="00255940">
        <w:rPr>
          <w:rFonts w:ascii="Tahoma" w:hAnsi="Tahoma" w:cs="Tahoma"/>
        </w:rPr>
        <w:tab/>
        <w:t xml:space="preserve">AWWA             </w:t>
      </w:r>
      <w:r>
        <w:rPr>
          <w:rFonts w:ascii="Tahoma" w:hAnsi="Tahoma" w:cs="Tahoma"/>
        </w:rPr>
        <w:t>(ASTM 4607-1979)</w:t>
      </w:r>
      <w:r>
        <w:rPr>
          <w:rFonts w:ascii="Tahoma" w:hAnsi="Tahoma" w:cs="Tahoma"/>
        </w:rPr>
        <w:tab/>
      </w:r>
      <w:r>
        <w:rPr>
          <w:rFonts w:ascii="Tahoma" w:hAnsi="Tahoma" w:cs="Tahoma"/>
        </w:rPr>
        <w:tab/>
      </w:r>
      <w:r>
        <w:rPr>
          <w:rFonts w:ascii="Tahoma" w:hAnsi="Tahoma" w:cs="Tahoma"/>
        </w:rPr>
        <w:tab/>
        <w:t>min. 700</w:t>
      </w:r>
      <w:r w:rsidRPr="00255940">
        <w:rPr>
          <w:rFonts w:ascii="Tahoma" w:hAnsi="Tahoma" w:cs="Tahoma"/>
        </w:rPr>
        <w:t xml:space="preserve"> mg/g</w:t>
      </w:r>
    </w:p>
    <w:p w14:paraId="6D3D3A60" w14:textId="77777777" w:rsidR="00440F3A" w:rsidRPr="00255940" w:rsidRDefault="00440F3A" w:rsidP="00440F3A">
      <w:pPr>
        <w:pStyle w:val="Odstavekseznama"/>
        <w:keepNext/>
        <w:numPr>
          <w:ilvl w:val="0"/>
          <w:numId w:val="44"/>
        </w:numPr>
        <w:contextualSpacing/>
        <w:jc w:val="both"/>
        <w:rPr>
          <w:rFonts w:ascii="Tahoma" w:hAnsi="Tahoma" w:cs="Tahoma"/>
        </w:rPr>
      </w:pPr>
      <w:r w:rsidRPr="00255940">
        <w:rPr>
          <w:rFonts w:ascii="Tahoma" w:hAnsi="Tahoma" w:cs="Tahoma"/>
        </w:rPr>
        <w:t xml:space="preserve">granulacija </w:t>
      </w:r>
      <w:r w:rsidRPr="00255940">
        <w:rPr>
          <w:rFonts w:ascii="Tahoma" w:hAnsi="Tahoma" w:cs="Tahoma"/>
        </w:rPr>
        <w:tab/>
      </w:r>
      <w:r w:rsidRPr="00255940">
        <w:rPr>
          <w:rFonts w:ascii="Tahoma" w:hAnsi="Tahoma" w:cs="Tahoma"/>
        </w:rPr>
        <w:tab/>
      </w:r>
      <w:r w:rsidRPr="00255940">
        <w:rPr>
          <w:rFonts w:ascii="Tahoma" w:hAnsi="Tahoma" w:cs="Tahoma"/>
        </w:rPr>
        <w:tab/>
        <w:t xml:space="preserve">(ASTM 2862-1997) </w:t>
      </w:r>
      <w:r w:rsidRPr="00255940">
        <w:rPr>
          <w:rFonts w:ascii="Tahoma" w:hAnsi="Tahoma" w:cs="Tahoma"/>
        </w:rPr>
        <w:tab/>
      </w:r>
      <w:r w:rsidRPr="00255940">
        <w:rPr>
          <w:rFonts w:ascii="Tahoma" w:hAnsi="Tahoma" w:cs="Tahoma"/>
        </w:rPr>
        <w:tab/>
      </w:r>
      <w:r w:rsidRPr="00255940">
        <w:rPr>
          <w:rFonts w:ascii="Tahoma" w:hAnsi="Tahoma" w:cs="Tahoma"/>
        </w:rPr>
        <w:tab/>
      </w:r>
      <w:r>
        <w:rPr>
          <w:rFonts w:ascii="Tahoma" w:hAnsi="Tahoma" w:cs="Tahoma"/>
        </w:rPr>
        <w:t>0,42</w:t>
      </w:r>
      <w:r w:rsidRPr="00255940">
        <w:rPr>
          <w:rFonts w:ascii="Tahoma" w:hAnsi="Tahoma" w:cs="Tahoma"/>
        </w:rPr>
        <w:t xml:space="preserve"> - 2,4 mm</w:t>
      </w:r>
    </w:p>
    <w:p w14:paraId="60F56305" w14:textId="77777777" w:rsidR="00440F3A" w:rsidRPr="00255940" w:rsidRDefault="00440F3A" w:rsidP="00440F3A">
      <w:pPr>
        <w:pStyle w:val="Odstavekseznama"/>
        <w:keepNext/>
        <w:numPr>
          <w:ilvl w:val="0"/>
          <w:numId w:val="44"/>
        </w:numPr>
        <w:contextualSpacing/>
        <w:jc w:val="both"/>
        <w:rPr>
          <w:rFonts w:ascii="Tahoma" w:hAnsi="Tahoma" w:cs="Tahoma"/>
        </w:rPr>
      </w:pPr>
      <w:r w:rsidRPr="00255940">
        <w:rPr>
          <w:rFonts w:ascii="Tahoma" w:hAnsi="Tahoma" w:cs="Tahoma"/>
        </w:rPr>
        <w:t xml:space="preserve">nasipna gostota </w:t>
      </w:r>
      <w:r w:rsidRPr="00255940">
        <w:rPr>
          <w:rFonts w:ascii="Tahoma" w:hAnsi="Tahoma" w:cs="Tahoma"/>
        </w:rPr>
        <w:tab/>
      </w:r>
      <w:r w:rsidRPr="00255940">
        <w:rPr>
          <w:rFonts w:ascii="Tahoma" w:hAnsi="Tahoma" w:cs="Tahoma"/>
        </w:rPr>
        <w:tab/>
        <w:t>(ASTM 2854-2009)</w:t>
      </w:r>
      <w:r w:rsidRPr="00255940">
        <w:rPr>
          <w:rFonts w:ascii="Tahoma" w:hAnsi="Tahoma" w:cs="Tahoma"/>
        </w:rPr>
        <w:tab/>
      </w:r>
      <w:r w:rsidRPr="00255940">
        <w:rPr>
          <w:rFonts w:ascii="Tahoma" w:hAnsi="Tahoma" w:cs="Tahoma"/>
        </w:rPr>
        <w:tab/>
      </w:r>
      <w:r w:rsidRPr="00255940">
        <w:rPr>
          <w:rFonts w:ascii="Tahoma" w:hAnsi="Tahoma" w:cs="Tahoma"/>
        </w:rPr>
        <w:tab/>
      </w:r>
      <w:r>
        <w:rPr>
          <w:rFonts w:ascii="Tahoma" w:hAnsi="Tahoma" w:cs="Tahoma"/>
        </w:rPr>
        <w:t>500</w:t>
      </w:r>
      <w:r w:rsidRPr="00255940">
        <w:rPr>
          <w:rFonts w:ascii="Tahoma" w:hAnsi="Tahoma" w:cs="Tahoma"/>
        </w:rPr>
        <w:t xml:space="preserve"> ± </w:t>
      </w:r>
      <w:r>
        <w:rPr>
          <w:rFonts w:ascii="Tahoma" w:hAnsi="Tahoma" w:cs="Tahoma"/>
        </w:rPr>
        <w:t>1</w:t>
      </w:r>
      <w:r w:rsidRPr="00255940">
        <w:rPr>
          <w:rFonts w:ascii="Tahoma" w:hAnsi="Tahoma" w:cs="Tahoma"/>
        </w:rPr>
        <w:t>0 kg/m3</w:t>
      </w:r>
    </w:p>
    <w:p w14:paraId="40E49141" w14:textId="77777777" w:rsidR="00440F3A" w:rsidRPr="00255940" w:rsidRDefault="00440F3A" w:rsidP="00440F3A">
      <w:pPr>
        <w:pStyle w:val="Odstavekseznama"/>
        <w:keepNext/>
        <w:numPr>
          <w:ilvl w:val="0"/>
          <w:numId w:val="44"/>
        </w:numPr>
        <w:contextualSpacing/>
        <w:jc w:val="both"/>
        <w:rPr>
          <w:rFonts w:ascii="Tahoma" w:hAnsi="Tahoma" w:cs="Tahoma"/>
        </w:rPr>
      </w:pPr>
      <w:r w:rsidRPr="00255940">
        <w:rPr>
          <w:rFonts w:ascii="Tahoma" w:hAnsi="Tahoma" w:cs="Tahoma"/>
        </w:rPr>
        <w:t xml:space="preserve">delež prahu </w:t>
      </w:r>
      <w:r w:rsidRPr="00255940">
        <w:rPr>
          <w:rFonts w:ascii="Tahoma" w:hAnsi="Tahoma" w:cs="Tahoma"/>
        </w:rPr>
        <w:tab/>
      </w:r>
      <w:r w:rsidRPr="00255940">
        <w:rPr>
          <w:rFonts w:ascii="Tahoma" w:hAnsi="Tahoma" w:cs="Tahoma"/>
        </w:rPr>
        <w:tab/>
      </w:r>
      <w:r w:rsidRPr="00255940">
        <w:rPr>
          <w:rFonts w:ascii="Tahoma" w:hAnsi="Tahoma" w:cs="Tahoma"/>
        </w:rPr>
        <w:tab/>
        <w:t>(ASTM 2866-1994)</w:t>
      </w:r>
      <w:r w:rsidRPr="00255940">
        <w:rPr>
          <w:rFonts w:ascii="Tahoma" w:hAnsi="Tahoma" w:cs="Tahoma"/>
        </w:rPr>
        <w:tab/>
      </w:r>
      <w:r w:rsidRPr="00255940">
        <w:rPr>
          <w:rFonts w:ascii="Tahoma" w:hAnsi="Tahoma" w:cs="Tahoma"/>
        </w:rPr>
        <w:tab/>
      </w:r>
      <w:r w:rsidRPr="00255940">
        <w:rPr>
          <w:rFonts w:ascii="Tahoma" w:hAnsi="Tahoma" w:cs="Tahoma"/>
        </w:rPr>
        <w:tab/>
      </w:r>
      <w:r>
        <w:sym w:font="Symbol" w:char="F03C"/>
      </w:r>
      <w:r>
        <w:rPr>
          <w:rFonts w:ascii="Tahoma" w:hAnsi="Tahoma" w:cs="Tahoma"/>
        </w:rPr>
        <w:t xml:space="preserve"> 15</w:t>
      </w:r>
      <w:r w:rsidRPr="00255940">
        <w:rPr>
          <w:rFonts w:ascii="Tahoma" w:hAnsi="Tahoma" w:cs="Tahoma"/>
        </w:rPr>
        <w:t xml:space="preserve"> %</w:t>
      </w:r>
    </w:p>
    <w:p w14:paraId="1BA54DAC" w14:textId="77777777" w:rsidR="00440F3A" w:rsidRPr="00255940" w:rsidRDefault="00440F3A" w:rsidP="00440F3A">
      <w:pPr>
        <w:pStyle w:val="Odstavekseznama"/>
        <w:keepNext/>
        <w:numPr>
          <w:ilvl w:val="0"/>
          <w:numId w:val="44"/>
        </w:numPr>
        <w:contextualSpacing/>
        <w:jc w:val="both"/>
        <w:rPr>
          <w:rFonts w:ascii="Tahoma" w:hAnsi="Tahoma" w:cs="Tahoma"/>
        </w:rPr>
      </w:pPr>
      <w:r w:rsidRPr="00255940">
        <w:rPr>
          <w:rFonts w:ascii="Tahoma" w:hAnsi="Tahoma" w:cs="Tahoma"/>
        </w:rPr>
        <w:t xml:space="preserve">pH vrednost </w:t>
      </w:r>
      <w:r w:rsidRPr="00255940">
        <w:rPr>
          <w:rFonts w:ascii="Tahoma" w:hAnsi="Tahoma" w:cs="Tahoma"/>
        </w:rPr>
        <w:tab/>
      </w:r>
      <w:r w:rsidRPr="00255940">
        <w:rPr>
          <w:rFonts w:ascii="Tahoma" w:hAnsi="Tahoma" w:cs="Tahoma"/>
        </w:rPr>
        <w:tab/>
      </w:r>
      <w:r w:rsidRPr="00255940">
        <w:rPr>
          <w:rFonts w:ascii="Tahoma" w:hAnsi="Tahoma" w:cs="Tahoma"/>
        </w:rPr>
        <w:tab/>
        <w:t>(ASTM 3838-2005)</w:t>
      </w:r>
      <w:r w:rsidRPr="00255940">
        <w:rPr>
          <w:rFonts w:ascii="Tahoma" w:hAnsi="Tahoma" w:cs="Tahoma"/>
        </w:rPr>
        <w:tab/>
      </w:r>
      <w:r w:rsidRPr="00255940">
        <w:rPr>
          <w:rFonts w:ascii="Tahoma" w:hAnsi="Tahoma" w:cs="Tahoma"/>
        </w:rPr>
        <w:tab/>
      </w:r>
      <w:r w:rsidRPr="00255940">
        <w:rPr>
          <w:rFonts w:ascii="Tahoma" w:hAnsi="Tahoma" w:cs="Tahoma"/>
        </w:rPr>
        <w:tab/>
      </w:r>
      <w:r>
        <w:rPr>
          <w:rFonts w:ascii="Tahoma" w:hAnsi="Tahoma" w:cs="Tahoma"/>
        </w:rPr>
        <w:t>9 -11</w:t>
      </w:r>
    </w:p>
    <w:p w14:paraId="2FA177E8" w14:textId="77777777" w:rsidR="00440F3A" w:rsidRPr="00440F3A" w:rsidRDefault="00440F3A" w:rsidP="00440F3A">
      <w:pPr>
        <w:pStyle w:val="Odstavekseznama"/>
        <w:keepNext/>
        <w:numPr>
          <w:ilvl w:val="0"/>
          <w:numId w:val="44"/>
        </w:numPr>
        <w:contextualSpacing/>
        <w:jc w:val="both"/>
        <w:rPr>
          <w:rFonts w:ascii="Tahoma" w:hAnsi="Tahoma" w:cs="Tahoma"/>
        </w:rPr>
      </w:pPr>
      <w:r w:rsidRPr="00255940">
        <w:rPr>
          <w:rFonts w:ascii="Tahoma" w:hAnsi="Tahoma" w:cs="Tahoma"/>
        </w:rPr>
        <w:t>površina og</w:t>
      </w:r>
      <w:r>
        <w:rPr>
          <w:rFonts w:ascii="Tahoma" w:hAnsi="Tahoma" w:cs="Tahoma"/>
        </w:rPr>
        <w:t>lja</w:t>
      </w:r>
      <w:r>
        <w:rPr>
          <w:rFonts w:ascii="Tahoma" w:hAnsi="Tahoma" w:cs="Tahoma"/>
        </w:rPr>
        <w:tab/>
      </w:r>
      <w:r>
        <w:rPr>
          <w:rFonts w:ascii="Tahoma" w:hAnsi="Tahoma" w:cs="Tahoma"/>
        </w:rPr>
        <w:tab/>
      </w:r>
      <w:r>
        <w:rPr>
          <w:rFonts w:ascii="Tahoma" w:hAnsi="Tahoma" w:cs="Tahoma"/>
        </w:rPr>
        <w:tab/>
        <w:t>(ASTM 3663-2003)</w:t>
      </w:r>
      <w:r>
        <w:rPr>
          <w:rFonts w:ascii="Tahoma" w:hAnsi="Tahoma" w:cs="Tahoma"/>
        </w:rPr>
        <w:tab/>
      </w:r>
      <w:r>
        <w:rPr>
          <w:rFonts w:ascii="Tahoma" w:hAnsi="Tahoma" w:cs="Tahoma"/>
        </w:rPr>
        <w:tab/>
      </w:r>
      <w:r>
        <w:rPr>
          <w:rFonts w:ascii="Tahoma" w:hAnsi="Tahoma" w:cs="Tahoma"/>
        </w:rPr>
        <w:tab/>
        <w:t>min. 8</w:t>
      </w:r>
      <w:r w:rsidRPr="00255940">
        <w:rPr>
          <w:rFonts w:ascii="Tahoma" w:hAnsi="Tahoma" w:cs="Tahoma"/>
        </w:rPr>
        <w:t>00 m</w:t>
      </w:r>
      <w:r w:rsidRPr="00255940">
        <w:rPr>
          <w:rFonts w:ascii="Tahoma" w:hAnsi="Tahoma" w:cs="Tahoma"/>
          <w:vertAlign w:val="superscript"/>
        </w:rPr>
        <w:t>2</w:t>
      </w:r>
      <w:r w:rsidRPr="00255940">
        <w:rPr>
          <w:rFonts w:ascii="Tahoma" w:hAnsi="Tahoma" w:cs="Tahoma"/>
        </w:rPr>
        <w:t>/g</w:t>
      </w:r>
      <w:r>
        <w:rPr>
          <w:rFonts w:ascii="Tahoma" w:hAnsi="Tahoma" w:cs="Tahoma"/>
        </w:rPr>
        <w:t>.</w:t>
      </w:r>
    </w:p>
    <w:p w14:paraId="6081D080" w14:textId="77777777" w:rsidR="00440F3A" w:rsidRDefault="00440F3A" w:rsidP="009646F6">
      <w:pPr>
        <w:keepNext/>
        <w:keepLines/>
        <w:contextualSpacing/>
        <w:jc w:val="both"/>
        <w:rPr>
          <w:rFonts w:ascii="Tahoma" w:hAnsi="Tahoma" w:cs="Tahoma"/>
        </w:rPr>
      </w:pPr>
    </w:p>
    <w:p w14:paraId="6F28BACE" w14:textId="77777777" w:rsidR="009646F6" w:rsidRDefault="009646F6" w:rsidP="009646F6">
      <w:pPr>
        <w:keepNext/>
        <w:keepLines/>
        <w:jc w:val="both"/>
        <w:rPr>
          <w:rFonts w:ascii="Tahoma" w:hAnsi="Tahoma" w:cs="Tahoma"/>
        </w:rPr>
      </w:pPr>
      <w:r>
        <w:rPr>
          <w:rFonts w:ascii="Tahoma" w:hAnsi="Tahoma" w:cs="Tahoma"/>
        </w:rPr>
        <w:t>Poleg navedenih karakteristik mora ponudnik podati tudi adsorpcijsko kapaciteto ponujenega aktivnega oglja, ki mora znašati min. 250 mg KPK na g aktivnega oglja. Za potrebe izdelave adsorpcijske kapacitete si lahko ponudnik odvzame vzorec surove (neobdelane) izcedne vode.</w:t>
      </w:r>
    </w:p>
    <w:p w14:paraId="089357CB" w14:textId="77777777" w:rsidR="009646F6" w:rsidRDefault="009646F6" w:rsidP="009646F6">
      <w:pPr>
        <w:keepNext/>
        <w:keepLines/>
        <w:jc w:val="both"/>
        <w:rPr>
          <w:rFonts w:ascii="Tahoma" w:hAnsi="Tahoma" w:cs="Tahoma"/>
        </w:rPr>
      </w:pPr>
    </w:p>
    <w:p w14:paraId="179BAA0A" w14:textId="77777777" w:rsidR="009646F6" w:rsidRDefault="009646F6" w:rsidP="009646F6">
      <w:pPr>
        <w:keepNext/>
        <w:keepLines/>
        <w:jc w:val="both"/>
        <w:rPr>
          <w:rFonts w:ascii="Tahoma" w:hAnsi="Tahoma" w:cs="Tahoma"/>
        </w:rPr>
      </w:pPr>
      <w:r w:rsidRPr="00093F3D">
        <w:rPr>
          <w:rFonts w:ascii="Tahoma" w:hAnsi="Tahoma" w:cs="Tahoma"/>
        </w:rPr>
        <w:lastRenderedPageBreak/>
        <w:t>Ponudnik mora v Prilogi 5 navesti tehnične podatke, in sicer kvaliteto ponujenega novega aktivnega oglja mineralnega izvora z maksimalno 5 % vlažnostjo</w:t>
      </w:r>
      <w:r w:rsidR="002B5F70">
        <w:rPr>
          <w:rFonts w:ascii="Tahoma" w:hAnsi="Tahoma" w:cs="Tahoma"/>
        </w:rPr>
        <w:t xml:space="preserve"> oz. </w:t>
      </w:r>
      <w:proofErr w:type="spellStart"/>
      <w:r w:rsidR="002B5F70">
        <w:rPr>
          <w:rFonts w:ascii="Tahoma" w:hAnsi="Tahoma" w:cs="Tahoma"/>
        </w:rPr>
        <w:t>reaktiviranega</w:t>
      </w:r>
      <w:proofErr w:type="spellEnd"/>
      <w:r w:rsidR="002B5F70">
        <w:rPr>
          <w:rFonts w:ascii="Tahoma" w:hAnsi="Tahoma" w:cs="Tahoma"/>
        </w:rPr>
        <w:t xml:space="preserve"> aktivnega oglja</w:t>
      </w:r>
      <w:r w:rsidRPr="00093F3D">
        <w:rPr>
          <w:rFonts w:ascii="Tahoma" w:hAnsi="Tahoma" w:cs="Tahoma"/>
        </w:rPr>
        <w:t>, ki se uporablja pri čiščenju izcedne vode (izpolni ponudnik). K Prilogi 5 mora priložiti tudi tehnično specifikacijo za ponujeno aktivno oglje in poročilo o določitvi adsorpcijske kapacitete ponujenega aktivnega oglja, ki se uporablja pri čiščenju izcedne vode.</w:t>
      </w:r>
    </w:p>
    <w:p w14:paraId="49D70A50" w14:textId="77777777" w:rsidR="009646F6" w:rsidRDefault="009646F6" w:rsidP="009646F6">
      <w:pPr>
        <w:keepNext/>
        <w:keepLines/>
      </w:pPr>
    </w:p>
    <w:p w14:paraId="59B3803E" w14:textId="77777777" w:rsidR="009646F6" w:rsidRPr="000D090A" w:rsidRDefault="009646F6" w:rsidP="009646F6">
      <w:pPr>
        <w:pStyle w:val="Odstavekseznama"/>
        <w:keepNext/>
        <w:keepLines/>
        <w:numPr>
          <w:ilvl w:val="3"/>
          <w:numId w:val="2"/>
        </w:numPr>
        <w:jc w:val="both"/>
        <w:rPr>
          <w:rFonts w:ascii="Tahoma" w:hAnsi="Tahoma" w:cs="Tahoma"/>
        </w:rPr>
      </w:pPr>
      <w:r w:rsidRPr="000D090A">
        <w:rPr>
          <w:rFonts w:ascii="Tahoma" w:hAnsi="Tahoma" w:cs="Tahoma"/>
        </w:rPr>
        <w:t>Postavka 2 - Aktivno oglje, ki se uporablja v procesu čiščenja deponijskega plina</w:t>
      </w:r>
    </w:p>
    <w:p w14:paraId="564BBAEA" w14:textId="77777777" w:rsidR="009646F6" w:rsidRDefault="009646F6" w:rsidP="009646F6">
      <w:pPr>
        <w:keepNext/>
        <w:keepLines/>
        <w:rPr>
          <w:rFonts w:ascii="Tahoma" w:hAnsi="Tahoma" w:cs="Tahoma"/>
          <w:b/>
        </w:rPr>
      </w:pPr>
    </w:p>
    <w:p w14:paraId="324E8E88" w14:textId="77777777" w:rsidR="009646F6" w:rsidRPr="00AD6855" w:rsidRDefault="009646F6" w:rsidP="007C005C">
      <w:pPr>
        <w:pStyle w:val="Odstavekseznama"/>
        <w:keepNext/>
        <w:keepLines/>
        <w:numPr>
          <w:ilvl w:val="0"/>
          <w:numId w:val="32"/>
        </w:numPr>
        <w:ind w:hanging="720"/>
        <w:contextualSpacing/>
        <w:rPr>
          <w:rFonts w:ascii="Tahoma" w:hAnsi="Tahoma" w:cs="Tahoma"/>
        </w:rPr>
      </w:pPr>
      <w:r w:rsidRPr="00AD6855">
        <w:rPr>
          <w:rFonts w:ascii="Tahoma" w:hAnsi="Tahoma" w:cs="Tahoma"/>
        </w:rPr>
        <w:t>Opis tehnološkega postopka čiščenja deponijske plina, ki poteka na Odlagališču Barje</w:t>
      </w:r>
    </w:p>
    <w:p w14:paraId="0ABEC3FD" w14:textId="77777777" w:rsidR="009646F6" w:rsidRPr="00AD6855" w:rsidRDefault="009646F6" w:rsidP="009646F6">
      <w:pPr>
        <w:pStyle w:val="Odstavekseznama"/>
        <w:keepNext/>
        <w:keepLines/>
        <w:rPr>
          <w:rFonts w:ascii="Tahoma" w:hAnsi="Tahoma" w:cs="Tahoma"/>
        </w:rPr>
      </w:pPr>
    </w:p>
    <w:p w14:paraId="53716673" w14:textId="77777777" w:rsidR="009646F6" w:rsidRDefault="009646F6" w:rsidP="009646F6">
      <w:pPr>
        <w:keepNext/>
        <w:keepLines/>
        <w:jc w:val="both"/>
        <w:rPr>
          <w:rFonts w:ascii="Tahoma" w:hAnsi="Tahoma" w:cs="Tahoma"/>
        </w:rPr>
      </w:pPr>
      <w:r w:rsidRPr="00E71C2E">
        <w:rPr>
          <w:rFonts w:ascii="Tahoma" w:hAnsi="Tahoma" w:cs="Tahoma"/>
        </w:rPr>
        <w:t xml:space="preserve">Pri anaerobni razgradnji odpadkov v deponijskem telesu nastaja deponijski plin, ki se porablja na plinskih motorjih za proizvodnjo električne in toplotne energije. Pred vstopom na motorje je potrebno v deponijskem plinu zmanjšati vsebnost </w:t>
      </w:r>
      <w:proofErr w:type="spellStart"/>
      <w:r w:rsidRPr="00E71C2E">
        <w:rPr>
          <w:rFonts w:ascii="Tahoma" w:hAnsi="Tahoma" w:cs="Tahoma"/>
        </w:rPr>
        <w:t>siloksanov</w:t>
      </w:r>
      <w:proofErr w:type="spellEnd"/>
      <w:r w:rsidRPr="00E71C2E">
        <w:rPr>
          <w:rFonts w:ascii="Tahoma" w:hAnsi="Tahoma" w:cs="Tahoma"/>
        </w:rPr>
        <w:t xml:space="preserve">. V ta namen imamo postavljen sistemom čiščenje z aktivnim ogljem. Predvidena povprečna urna količina deponijskega plina, ki prehaja čez aktivno oglje je 550 Nm3/h, maksimalna količina deponijskega plina je 700 Nm3/h. Povprečna predvidena vsebnost </w:t>
      </w:r>
      <w:proofErr w:type="spellStart"/>
      <w:r w:rsidRPr="00E71C2E">
        <w:rPr>
          <w:rFonts w:ascii="Tahoma" w:hAnsi="Tahoma" w:cs="Tahoma"/>
        </w:rPr>
        <w:t>siloksanov</w:t>
      </w:r>
      <w:proofErr w:type="spellEnd"/>
      <w:r w:rsidRPr="00E71C2E">
        <w:rPr>
          <w:rFonts w:ascii="Tahoma" w:hAnsi="Tahoma" w:cs="Tahoma"/>
        </w:rPr>
        <w:t xml:space="preserve"> je &lt; 25 mg/m3, maksimalna je 40 mg/m3.</w:t>
      </w:r>
    </w:p>
    <w:p w14:paraId="407423B1" w14:textId="77777777" w:rsidR="009646F6" w:rsidRPr="00E71C2E" w:rsidRDefault="009646F6" w:rsidP="009646F6">
      <w:pPr>
        <w:keepNext/>
        <w:keepLines/>
        <w:rPr>
          <w:rFonts w:ascii="Tahoma" w:hAnsi="Tahoma" w:cs="Tahoma"/>
        </w:rPr>
      </w:pPr>
    </w:p>
    <w:p w14:paraId="428A15F1" w14:textId="77777777" w:rsidR="009646F6" w:rsidRDefault="009646F6" w:rsidP="007C005C">
      <w:pPr>
        <w:pStyle w:val="Odstavekseznama"/>
        <w:keepNext/>
        <w:keepLines/>
        <w:numPr>
          <w:ilvl w:val="0"/>
          <w:numId w:val="32"/>
        </w:numPr>
        <w:ind w:hanging="720"/>
        <w:contextualSpacing/>
        <w:rPr>
          <w:rFonts w:ascii="Tahoma" w:hAnsi="Tahoma" w:cs="Tahoma"/>
        </w:rPr>
      </w:pPr>
      <w:r w:rsidRPr="00E71C2E">
        <w:rPr>
          <w:rFonts w:ascii="Tahoma" w:hAnsi="Tahoma" w:cs="Tahoma"/>
        </w:rPr>
        <w:t>Kvaliteta aktivnega oglja za čiščenje deponijskega plina</w:t>
      </w:r>
    </w:p>
    <w:p w14:paraId="467893D2" w14:textId="77777777" w:rsidR="009646F6" w:rsidRDefault="009646F6" w:rsidP="009646F6">
      <w:pPr>
        <w:keepNext/>
        <w:keepLines/>
        <w:ind w:left="360"/>
        <w:rPr>
          <w:rFonts w:ascii="Tahoma" w:hAnsi="Tahoma" w:cs="Tahoma"/>
        </w:rPr>
      </w:pPr>
    </w:p>
    <w:p w14:paraId="1ACBADE4" w14:textId="77777777" w:rsidR="009646F6" w:rsidRPr="00E71C2E" w:rsidRDefault="009646F6" w:rsidP="009646F6">
      <w:pPr>
        <w:keepNext/>
        <w:keepLines/>
        <w:rPr>
          <w:rFonts w:ascii="Tahoma" w:hAnsi="Tahoma" w:cs="Tahoma"/>
        </w:rPr>
      </w:pPr>
      <w:r w:rsidRPr="00E71C2E">
        <w:rPr>
          <w:rFonts w:ascii="Tahoma" w:hAnsi="Tahoma" w:cs="Tahoma"/>
        </w:rPr>
        <w:t xml:space="preserve">Aktivno oglje mora imeti naslednje lastnosti </w:t>
      </w:r>
    </w:p>
    <w:p w14:paraId="12DACC10" w14:textId="77777777" w:rsidR="009646F6" w:rsidRPr="00E71C2E" w:rsidRDefault="009646F6" w:rsidP="009646F6">
      <w:pPr>
        <w:keepNext/>
        <w:keepLines/>
        <w:rPr>
          <w:rFonts w:ascii="Tahoma" w:hAnsi="Tahoma" w:cs="Tahoma"/>
        </w:rPr>
      </w:pPr>
    </w:p>
    <w:p w14:paraId="6ED3392F" w14:textId="77777777" w:rsidR="009646F6" w:rsidRPr="00452CDB" w:rsidRDefault="009646F6" w:rsidP="00452CDB">
      <w:pPr>
        <w:pStyle w:val="Odstavekseznama"/>
        <w:keepNext/>
        <w:keepLines/>
        <w:numPr>
          <w:ilvl w:val="0"/>
          <w:numId w:val="46"/>
        </w:numPr>
        <w:rPr>
          <w:rFonts w:ascii="Tahoma" w:hAnsi="Tahoma" w:cs="Tahoma"/>
        </w:rPr>
      </w:pPr>
      <w:r w:rsidRPr="00452CDB">
        <w:rPr>
          <w:rFonts w:ascii="Tahoma" w:hAnsi="Tahoma" w:cs="Tahoma"/>
        </w:rPr>
        <w:t xml:space="preserve">premer </w:t>
      </w:r>
      <w:proofErr w:type="spellStart"/>
      <w:r w:rsidRPr="00452CDB">
        <w:rPr>
          <w:rFonts w:ascii="Tahoma" w:hAnsi="Tahoma" w:cs="Tahoma"/>
        </w:rPr>
        <w:t>peletov</w:t>
      </w:r>
      <w:proofErr w:type="spellEnd"/>
      <w:r w:rsidRPr="00452CDB">
        <w:rPr>
          <w:rFonts w:ascii="Tahoma" w:hAnsi="Tahoma" w:cs="Tahoma"/>
        </w:rPr>
        <w:tab/>
      </w:r>
      <w:r w:rsidRPr="00452CDB">
        <w:rPr>
          <w:rFonts w:ascii="Tahoma" w:hAnsi="Tahoma" w:cs="Tahoma"/>
        </w:rPr>
        <w:tab/>
      </w:r>
      <w:r w:rsidRPr="00452CDB">
        <w:rPr>
          <w:rFonts w:ascii="Tahoma" w:hAnsi="Tahoma" w:cs="Tahoma"/>
        </w:rPr>
        <w:tab/>
        <w:t>(ASTM D2867)</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4 mm ± 20 %</w:t>
      </w:r>
    </w:p>
    <w:p w14:paraId="3845A2D5" w14:textId="77777777" w:rsidR="009646F6" w:rsidRPr="00452CDB" w:rsidRDefault="009646F6" w:rsidP="00452CDB">
      <w:pPr>
        <w:pStyle w:val="Odstavekseznama"/>
        <w:keepNext/>
        <w:keepLines/>
        <w:numPr>
          <w:ilvl w:val="0"/>
          <w:numId w:val="46"/>
        </w:numPr>
        <w:rPr>
          <w:rFonts w:ascii="Tahoma" w:hAnsi="Tahoma" w:cs="Tahoma"/>
        </w:rPr>
      </w:pPr>
      <w:r w:rsidRPr="00452CDB">
        <w:rPr>
          <w:rFonts w:ascii="Tahoma" w:hAnsi="Tahoma" w:cs="Tahoma"/>
        </w:rPr>
        <w:t>vlažnost</w:t>
      </w:r>
      <w:r w:rsidRPr="00452CDB">
        <w:rPr>
          <w:rFonts w:ascii="Tahoma" w:hAnsi="Tahoma" w:cs="Tahoma"/>
        </w:rPr>
        <w:tab/>
      </w:r>
      <w:r w:rsidRPr="00452CDB">
        <w:rPr>
          <w:rFonts w:ascii="Tahoma" w:hAnsi="Tahoma" w:cs="Tahoma"/>
        </w:rPr>
        <w:tab/>
      </w:r>
      <w:r w:rsidRPr="00452CDB">
        <w:rPr>
          <w:rFonts w:ascii="Tahoma" w:hAnsi="Tahoma" w:cs="Tahoma"/>
        </w:rPr>
        <w:tab/>
        <w:t>(ASTM D2867)</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proofErr w:type="spellStart"/>
      <w:r w:rsidRPr="00452CDB">
        <w:rPr>
          <w:rFonts w:ascii="Tahoma" w:hAnsi="Tahoma" w:cs="Tahoma"/>
        </w:rPr>
        <w:t>max</w:t>
      </w:r>
      <w:proofErr w:type="spellEnd"/>
      <w:r w:rsidRPr="00452CDB">
        <w:rPr>
          <w:rFonts w:ascii="Tahoma" w:hAnsi="Tahoma" w:cs="Tahoma"/>
        </w:rPr>
        <w:t>. 5 %</w:t>
      </w:r>
    </w:p>
    <w:p w14:paraId="62848870" w14:textId="77777777" w:rsidR="009646F6" w:rsidRPr="00452CDB" w:rsidRDefault="009646F6" w:rsidP="00452CDB">
      <w:pPr>
        <w:pStyle w:val="Odstavekseznama"/>
        <w:keepNext/>
        <w:keepLines/>
        <w:numPr>
          <w:ilvl w:val="0"/>
          <w:numId w:val="46"/>
        </w:numPr>
        <w:rPr>
          <w:rFonts w:ascii="Tahoma" w:hAnsi="Tahoma" w:cs="Tahoma"/>
        </w:rPr>
      </w:pPr>
      <w:r w:rsidRPr="00452CDB">
        <w:rPr>
          <w:rFonts w:ascii="Tahoma" w:hAnsi="Tahoma" w:cs="Tahoma"/>
        </w:rPr>
        <w:t>vsebnost pepela</w:t>
      </w:r>
      <w:r w:rsidRPr="00452CDB">
        <w:rPr>
          <w:rFonts w:ascii="Tahoma" w:hAnsi="Tahoma" w:cs="Tahoma"/>
        </w:rPr>
        <w:tab/>
      </w:r>
      <w:r w:rsidRPr="00452CDB">
        <w:rPr>
          <w:rFonts w:ascii="Tahoma" w:hAnsi="Tahoma" w:cs="Tahoma"/>
        </w:rPr>
        <w:tab/>
        <w:t>(ASTM D2866)</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proofErr w:type="spellStart"/>
      <w:r w:rsidRPr="00452CDB">
        <w:rPr>
          <w:rFonts w:ascii="Tahoma" w:hAnsi="Tahoma" w:cs="Tahoma"/>
        </w:rPr>
        <w:t>max</w:t>
      </w:r>
      <w:proofErr w:type="spellEnd"/>
      <w:r w:rsidRPr="00452CDB">
        <w:rPr>
          <w:rFonts w:ascii="Tahoma" w:hAnsi="Tahoma" w:cs="Tahoma"/>
        </w:rPr>
        <w:t>. 15 %</w:t>
      </w:r>
    </w:p>
    <w:p w14:paraId="11732055" w14:textId="77777777" w:rsidR="009646F6" w:rsidRPr="00452CDB" w:rsidRDefault="009646F6" w:rsidP="00452CDB">
      <w:pPr>
        <w:pStyle w:val="Odstavekseznama"/>
        <w:keepNext/>
        <w:keepLines/>
        <w:numPr>
          <w:ilvl w:val="0"/>
          <w:numId w:val="46"/>
        </w:numPr>
        <w:rPr>
          <w:rFonts w:ascii="Tahoma" w:hAnsi="Tahoma" w:cs="Tahoma"/>
        </w:rPr>
      </w:pPr>
      <w:r w:rsidRPr="00452CDB">
        <w:rPr>
          <w:rFonts w:ascii="Tahoma" w:hAnsi="Tahoma" w:cs="Tahoma"/>
        </w:rPr>
        <w:t>trdota</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(ASTM D3802)</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90 – 95 %</w:t>
      </w:r>
    </w:p>
    <w:p w14:paraId="08AC2916" w14:textId="77777777" w:rsidR="009646F6" w:rsidRPr="00452CDB" w:rsidRDefault="009646F6" w:rsidP="00452CDB">
      <w:pPr>
        <w:pStyle w:val="Odstavekseznama"/>
        <w:keepNext/>
        <w:keepLines/>
        <w:numPr>
          <w:ilvl w:val="0"/>
          <w:numId w:val="46"/>
        </w:numPr>
        <w:rPr>
          <w:rFonts w:ascii="Tahoma" w:hAnsi="Tahoma" w:cs="Tahoma"/>
        </w:rPr>
      </w:pPr>
      <w:r w:rsidRPr="00452CDB">
        <w:rPr>
          <w:rFonts w:ascii="Tahoma" w:hAnsi="Tahoma" w:cs="Tahoma"/>
        </w:rPr>
        <w:t>CTC aktivnost</w:t>
      </w:r>
      <w:r w:rsidRPr="00452CDB">
        <w:rPr>
          <w:rFonts w:ascii="Tahoma" w:hAnsi="Tahoma" w:cs="Tahoma"/>
        </w:rPr>
        <w:tab/>
      </w:r>
      <w:r w:rsidRPr="00452CDB">
        <w:rPr>
          <w:rFonts w:ascii="Tahoma" w:hAnsi="Tahoma" w:cs="Tahoma"/>
        </w:rPr>
        <w:tab/>
      </w:r>
      <w:r w:rsidRPr="00452CDB">
        <w:rPr>
          <w:rFonts w:ascii="Tahoma" w:hAnsi="Tahoma" w:cs="Tahoma"/>
        </w:rPr>
        <w:tab/>
        <w:t>(ASTM D4607, ASTM D3467)</w:t>
      </w:r>
      <w:r w:rsidRPr="00452CDB">
        <w:rPr>
          <w:rFonts w:ascii="Tahoma" w:hAnsi="Tahoma" w:cs="Tahoma"/>
        </w:rPr>
        <w:tab/>
      </w:r>
      <w:r w:rsidRPr="00452CDB">
        <w:rPr>
          <w:rFonts w:ascii="Tahoma" w:hAnsi="Tahoma" w:cs="Tahoma"/>
        </w:rPr>
        <w:tab/>
        <w:t>50 - 60</w:t>
      </w:r>
    </w:p>
    <w:p w14:paraId="4FB0DA0D" w14:textId="77777777" w:rsidR="009646F6" w:rsidRPr="00452CDB" w:rsidRDefault="009646F6" w:rsidP="00452CDB">
      <w:pPr>
        <w:pStyle w:val="Odstavekseznama"/>
        <w:keepNext/>
        <w:keepLines/>
        <w:numPr>
          <w:ilvl w:val="0"/>
          <w:numId w:val="46"/>
        </w:numPr>
        <w:rPr>
          <w:rFonts w:ascii="Tahoma" w:hAnsi="Tahoma" w:cs="Tahoma"/>
        </w:rPr>
      </w:pPr>
      <w:r w:rsidRPr="00452CDB">
        <w:rPr>
          <w:rFonts w:ascii="Tahoma" w:hAnsi="Tahoma" w:cs="Tahoma"/>
        </w:rPr>
        <w:t>površina</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min. 900 m</w:t>
      </w:r>
      <w:r w:rsidRPr="00452CDB">
        <w:rPr>
          <w:rFonts w:ascii="Tahoma" w:hAnsi="Tahoma" w:cs="Tahoma"/>
          <w:vertAlign w:val="superscript"/>
        </w:rPr>
        <w:t>2</w:t>
      </w:r>
      <w:r w:rsidRPr="00452CDB">
        <w:rPr>
          <w:rFonts w:ascii="Tahoma" w:hAnsi="Tahoma" w:cs="Tahoma"/>
        </w:rPr>
        <w:t>/g</w:t>
      </w:r>
    </w:p>
    <w:p w14:paraId="4EAA133E" w14:textId="77777777" w:rsidR="009646F6" w:rsidRPr="00E71C2E" w:rsidRDefault="009646F6" w:rsidP="009646F6">
      <w:pPr>
        <w:keepNext/>
        <w:keepLines/>
        <w:ind w:left="708"/>
        <w:rPr>
          <w:rFonts w:ascii="Tahoma" w:hAnsi="Tahoma" w:cs="Tahoma"/>
        </w:rPr>
      </w:pPr>
    </w:p>
    <w:p w14:paraId="6DB1084A" w14:textId="77777777" w:rsidR="009646F6" w:rsidRPr="00E71C2E" w:rsidRDefault="009646F6" w:rsidP="009646F6">
      <w:pPr>
        <w:keepNext/>
        <w:keepLines/>
        <w:jc w:val="both"/>
        <w:rPr>
          <w:rFonts w:ascii="Tahoma" w:hAnsi="Tahoma" w:cs="Tahoma"/>
        </w:rPr>
      </w:pPr>
      <w:r w:rsidRPr="00093F3D">
        <w:rPr>
          <w:rFonts w:ascii="Tahoma" w:hAnsi="Tahoma" w:cs="Tahoma"/>
        </w:rPr>
        <w:t>Ponudnik mora v Prilogi 5 navesti tehnične podatke, in sicer kvaliteto ponujenega aktivnega oglja, ki se uporablja pri čiščenju deponijskega plina (izpolni ponudnik). K Prilogi 5 mora priložiti tudi tehnično specifikacijo za ponujeno aktivno oglje.</w:t>
      </w:r>
    </w:p>
    <w:p w14:paraId="3B97E5C3" w14:textId="77777777" w:rsidR="009646F6" w:rsidRDefault="009646F6" w:rsidP="009646F6">
      <w:pPr>
        <w:keepNext/>
        <w:keepLines/>
        <w:rPr>
          <w:rFonts w:ascii="Tahoma" w:hAnsi="Tahoma" w:cs="Tahoma"/>
        </w:rPr>
      </w:pPr>
    </w:p>
    <w:p w14:paraId="4D562C73" w14:textId="77777777" w:rsidR="009646F6" w:rsidRPr="00E71C2E" w:rsidRDefault="009646F6" w:rsidP="009646F6">
      <w:pPr>
        <w:pStyle w:val="Odstavekseznama"/>
        <w:keepNext/>
        <w:keepLines/>
        <w:numPr>
          <w:ilvl w:val="3"/>
          <w:numId w:val="2"/>
        </w:numPr>
        <w:jc w:val="both"/>
        <w:rPr>
          <w:rFonts w:ascii="Tahoma" w:hAnsi="Tahoma" w:cs="Tahoma"/>
          <w:b/>
        </w:rPr>
      </w:pPr>
      <w:r w:rsidRPr="000D090A">
        <w:rPr>
          <w:rFonts w:ascii="Tahoma" w:hAnsi="Tahoma" w:cs="Tahoma"/>
        </w:rPr>
        <w:t>Postavka 3 - Aktivno oglje, ki se uporablja v procesu čiščenja bioplina plina</w:t>
      </w:r>
    </w:p>
    <w:p w14:paraId="7DF423F8" w14:textId="77777777" w:rsidR="009646F6" w:rsidRPr="00E71C2E" w:rsidRDefault="009646F6" w:rsidP="009646F6">
      <w:pPr>
        <w:keepNext/>
        <w:keepLines/>
        <w:rPr>
          <w:rFonts w:ascii="Tahoma" w:hAnsi="Tahoma" w:cs="Tahoma"/>
        </w:rPr>
      </w:pPr>
    </w:p>
    <w:p w14:paraId="1A14EC63" w14:textId="77777777" w:rsidR="009646F6" w:rsidRPr="00E71C2E" w:rsidRDefault="009646F6" w:rsidP="007C005C">
      <w:pPr>
        <w:pStyle w:val="Odstavekseznama"/>
        <w:keepNext/>
        <w:keepLines/>
        <w:numPr>
          <w:ilvl w:val="0"/>
          <w:numId w:val="33"/>
        </w:numPr>
        <w:ind w:hanging="720"/>
        <w:contextualSpacing/>
        <w:jc w:val="both"/>
        <w:rPr>
          <w:rFonts w:ascii="Tahoma" w:hAnsi="Tahoma" w:cs="Tahoma"/>
        </w:rPr>
      </w:pPr>
      <w:r w:rsidRPr="00E71C2E">
        <w:rPr>
          <w:rFonts w:ascii="Tahoma" w:hAnsi="Tahoma" w:cs="Tahoma"/>
        </w:rPr>
        <w:t>Opis tehnološkega postopka čiščenja bioplina, ki poteka v MBO-B, Regijski center za ravnanje z odpadki Ljubljana</w:t>
      </w:r>
    </w:p>
    <w:p w14:paraId="2FBD5F38" w14:textId="77777777" w:rsidR="009646F6" w:rsidRPr="00E71C2E" w:rsidRDefault="009646F6" w:rsidP="009646F6">
      <w:pPr>
        <w:keepNext/>
        <w:keepLines/>
        <w:tabs>
          <w:tab w:val="left" w:pos="1516"/>
        </w:tabs>
        <w:ind w:left="1080"/>
        <w:rPr>
          <w:rFonts w:ascii="Tahoma" w:hAnsi="Tahoma" w:cs="Tahoma"/>
        </w:rPr>
      </w:pPr>
      <w:r w:rsidRPr="00E71C2E">
        <w:rPr>
          <w:rFonts w:ascii="Tahoma" w:hAnsi="Tahoma" w:cs="Tahoma"/>
        </w:rPr>
        <w:tab/>
      </w:r>
    </w:p>
    <w:p w14:paraId="0EFAA53D" w14:textId="77777777" w:rsidR="009646F6" w:rsidRPr="00E71C2E" w:rsidRDefault="009646F6" w:rsidP="009646F6">
      <w:pPr>
        <w:keepNext/>
        <w:keepLines/>
        <w:jc w:val="both"/>
        <w:rPr>
          <w:rFonts w:ascii="Tahoma" w:hAnsi="Tahoma" w:cs="Tahoma"/>
        </w:rPr>
      </w:pPr>
      <w:r w:rsidRPr="00E71C2E">
        <w:rPr>
          <w:rFonts w:ascii="Tahoma" w:hAnsi="Tahoma" w:cs="Tahoma"/>
        </w:rPr>
        <w:t>Del biološke obdelave odpadkov je anaerobna fermentacija, kjer nastaja bioplin. Bioplin se porablja na plinskih motorjih za proizvodnjo električne in toplotne energije. Pred vstopom na motorje je potrebno v bioplinu zmanjšati vsebnost H</w:t>
      </w:r>
      <w:r w:rsidRPr="00E71C2E">
        <w:rPr>
          <w:rFonts w:ascii="Tahoma" w:hAnsi="Tahoma" w:cs="Tahoma"/>
          <w:vertAlign w:val="subscript"/>
        </w:rPr>
        <w:t>2</w:t>
      </w:r>
      <w:r w:rsidRPr="00E71C2E">
        <w:rPr>
          <w:rFonts w:ascii="Tahoma" w:hAnsi="Tahoma" w:cs="Tahoma"/>
        </w:rPr>
        <w:t>S. V prvi fazi čiščenja H</w:t>
      </w:r>
      <w:r w:rsidRPr="00E71C2E">
        <w:rPr>
          <w:rFonts w:ascii="Tahoma" w:hAnsi="Tahoma" w:cs="Tahoma"/>
          <w:vertAlign w:val="subscript"/>
        </w:rPr>
        <w:t>2</w:t>
      </w:r>
      <w:r w:rsidRPr="00E71C2E">
        <w:rPr>
          <w:rFonts w:ascii="Tahoma" w:hAnsi="Tahoma" w:cs="Tahoma"/>
        </w:rPr>
        <w:t>S zmanjšujemo z biološkim sistemom, ki mu sledi čiščenje z aktivnim ogljem. Predvidena povprečna urna količina bioplina, ki prehaja čez aktivno oglje je 1200 Nm</w:t>
      </w:r>
      <w:r w:rsidRPr="00E71C2E">
        <w:rPr>
          <w:rFonts w:ascii="Tahoma" w:hAnsi="Tahoma" w:cs="Tahoma"/>
          <w:vertAlign w:val="superscript"/>
        </w:rPr>
        <w:t>3</w:t>
      </w:r>
      <w:r w:rsidRPr="00E71C2E">
        <w:rPr>
          <w:rFonts w:ascii="Tahoma" w:hAnsi="Tahoma" w:cs="Tahoma"/>
        </w:rPr>
        <w:t>/h, maksimalna količina bioplina je 1700 Nm</w:t>
      </w:r>
      <w:r w:rsidRPr="00E71C2E">
        <w:rPr>
          <w:rFonts w:ascii="Tahoma" w:hAnsi="Tahoma" w:cs="Tahoma"/>
          <w:vertAlign w:val="superscript"/>
        </w:rPr>
        <w:t>3</w:t>
      </w:r>
      <w:r w:rsidRPr="00E71C2E">
        <w:rPr>
          <w:rFonts w:ascii="Tahoma" w:hAnsi="Tahoma" w:cs="Tahoma"/>
        </w:rPr>
        <w:t>/h. Povprečna predvidena vsebnost H</w:t>
      </w:r>
      <w:r w:rsidRPr="00E71C2E">
        <w:rPr>
          <w:rFonts w:ascii="Tahoma" w:hAnsi="Tahoma" w:cs="Tahoma"/>
          <w:vertAlign w:val="subscript"/>
        </w:rPr>
        <w:t>2</w:t>
      </w:r>
      <w:r w:rsidRPr="00E71C2E">
        <w:rPr>
          <w:rFonts w:ascii="Tahoma" w:hAnsi="Tahoma" w:cs="Tahoma"/>
        </w:rPr>
        <w:t xml:space="preserve">S je &lt;100 </w:t>
      </w:r>
      <w:proofErr w:type="spellStart"/>
      <w:r w:rsidRPr="00E71C2E">
        <w:rPr>
          <w:rFonts w:ascii="Tahoma" w:hAnsi="Tahoma" w:cs="Tahoma"/>
        </w:rPr>
        <w:t>ppm</w:t>
      </w:r>
      <w:proofErr w:type="spellEnd"/>
      <w:r w:rsidRPr="00E71C2E">
        <w:rPr>
          <w:rFonts w:ascii="Tahoma" w:hAnsi="Tahoma" w:cs="Tahoma"/>
        </w:rPr>
        <w:t xml:space="preserve">, maksimalna je 6000 </w:t>
      </w:r>
      <w:proofErr w:type="spellStart"/>
      <w:r w:rsidRPr="00E71C2E">
        <w:rPr>
          <w:rFonts w:ascii="Tahoma" w:hAnsi="Tahoma" w:cs="Tahoma"/>
        </w:rPr>
        <w:t>ppm</w:t>
      </w:r>
      <w:proofErr w:type="spellEnd"/>
      <w:r w:rsidRPr="00E71C2E">
        <w:rPr>
          <w:rFonts w:ascii="Tahoma" w:hAnsi="Tahoma" w:cs="Tahoma"/>
        </w:rPr>
        <w:t>.</w:t>
      </w:r>
    </w:p>
    <w:p w14:paraId="40A1C9FC" w14:textId="77777777" w:rsidR="009646F6" w:rsidRPr="00E71C2E" w:rsidRDefault="009646F6" w:rsidP="009646F6">
      <w:pPr>
        <w:keepNext/>
        <w:keepLines/>
        <w:rPr>
          <w:rFonts w:ascii="Tahoma" w:hAnsi="Tahoma" w:cs="Tahoma"/>
        </w:rPr>
      </w:pPr>
    </w:p>
    <w:p w14:paraId="19CEA490" w14:textId="77777777" w:rsidR="009646F6" w:rsidRDefault="009646F6" w:rsidP="007C005C">
      <w:pPr>
        <w:pStyle w:val="Odstavekseznama"/>
        <w:keepNext/>
        <w:keepLines/>
        <w:numPr>
          <w:ilvl w:val="0"/>
          <w:numId w:val="33"/>
        </w:numPr>
        <w:ind w:hanging="720"/>
        <w:contextualSpacing/>
        <w:rPr>
          <w:rFonts w:ascii="Tahoma" w:hAnsi="Tahoma" w:cs="Tahoma"/>
        </w:rPr>
      </w:pPr>
      <w:r w:rsidRPr="00E71C2E">
        <w:rPr>
          <w:rFonts w:ascii="Tahoma" w:hAnsi="Tahoma" w:cs="Tahoma"/>
        </w:rPr>
        <w:t xml:space="preserve">Kvaliteta aktivnega oglja za čiščenje bioplina </w:t>
      </w:r>
    </w:p>
    <w:p w14:paraId="278BDDE3" w14:textId="77777777" w:rsidR="009646F6" w:rsidRPr="00E71C2E" w:rsidRDefault="009646F6" w:rsidP="009646F6">
      <w:pPr>
        <w:pStyle w:val="Odstavekseznama"/>
        <w:keepNext/>
        <w:keepLines/>
        <w:rPr>
          <w:rFonts w:ascii="Tahoma" w:hAnsi="Tahoma" w:cs="Tahoma"/>
        </w:rPr>
      </w:pPr>
    </w:p>
    <w:p w14:paraId="3BCC226F" w14:textId="77777777" w:rsidR="009646F6" w:rsidRPr="00E71C2E" w:rsidRDefault="009646F6" w:rsidP="009646F6">
      <w:pPr>
        <w:keepNext/>
        <w:keepLines/>
        <w:jc w:val="both"/>
        <w:rPr>
          <w:rFonts w:ascii="Tahoma" w:hAnsi="Tahoma" w:cs="Tahoma"/>
        </w:rPr>
      </w:pPr>
      <w:r w:rsidRPr="00E71C2E">
        <w:rPr>
          <w:rFonts w:ascii="Tahoma" w:hAnsi="Tahoma" w:cs="Tahoma"/>
        </w:rPr>
        <w:t>Aktivno oglje mora imeti naslednje lastnosti:</w:t>
      </w:r>
    </w:p>
    <w:p w14:paraId="2151D56B" w14:textId="77777777" w:rsidR="009646F6" w:rsidRPr="00E71C2E" w:rsidRDefault="009646F6" w:rsidP="009646F6">
      <w:pPr>
        <w:keepNext/>
        <w:keepLines/>
        <w:jc w:val="both"/>
        <w:rPr>
          <w:rFonts w:ascii="Tahoma" w:hAnsi="Tahoma" w:cs="Tahoma"/>
        </w:rPr>
      </w:pPr>
    </w:p>
    <w:p w14:paraId="5B751C39" w14:textId="77777777" w:rsidR="009646F6" w:rsidRPr="00452CDB" w:rsidRDefault="009646F6" w:rsidP="00452CDB">
      <w:pPr>
        <w:pStyle w:val="Odstavekseznama"/>
        <w:keepNext/>
        <w:keepLines/>
        <w:numPr>
          <w:ilvl w:val="0"/>
          <w:numId w:val="47"/>
        </w:numPr>
        <w:contextualSpacing/>
        <w:jc w:val="both"/>
        <w:rPr>
          <w:rFonts w:ascii="Tahoma" w:hAnsi="Tahoma" w:cs="Tahoma"/>
        </w:rPr>
      </w:pPr>
      <w:r w:rsidRPr="00452CDB">
        <w:rPr>
          <w:rFonts w:ascii="Tahoma" w:hAnsi="Tahoma" w:cs="Tahoma"/>
        </w:rPr>
        <w:t xml:space="preserve">premer </w:t>
      </w:r>
      <w:proofErr w:type="spellStart"/>
      <w:r w:rsidRPr="00452CDB">
        <w:rPr>
          <w:rFonts w:ascii="Tahoma" w:hAnsi="Tahoma" w:cs="Tahoma"/>
        </w:rPr>
        <w:t>peletov</w:t>
      </w:r>
      <w:proofErr w:type="spellEnd"/>
      <w:r w:rsidRPr="00452CDB">
        <w:rPr>
          <w:rFonts w:ascii="Tahoma" w:hAnsi="Tahoma" w:cs="Tahoma"/>
        </w:rPr>
        <w:tab/>
      </w:r>
      <w:r w:rsidRPr="00452CDB">
        <w:rPr>
          <w:rFonts w:ascii="Tahoma" w:hAnsi="Tahoma" w:cs="Tahoma"/>
        </w:rPr>
        <w:tab/>
      </w:r>
      <w:r w:rsidRPr="00452CDB">
        <w:rPr>
          <w:rFonts w:ascii="Tahoma" w:hAnsi="Tahoma" w:cs="Tahoma"/>
        </w:rPr>
        <w:tab/>
        <w:t>(ASTM D2867)</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4 mm ± 20 %</w:t>
      </w:r>
    </w:p>
    <w:p w14:paraId="36C892F2" w14:textId="77777777" w:rsidR="009646F6" w:rsidRPr="00452CDB" w:rsidRDefault="009646F6" w:rsidP="00452CDB">
      <w:pPr>
        <w:pStyle w:val="Odstavekseznama"/>
        <w:keepNext/>
        <w:keepLines/>
        <w:numPr>
          <w:ilvl w:val="0"/>
          <w:numId w:val="47"/>
        </w:numPr>
        <w:contextualSpacing/>
        <w:jc w:val="both"/>
        <w:rPr>
          <w:rFonts w:ascii="Tahoma" w:hAnsi="Tahoma" w:cs="Tahoma"/>
        </w:rPr>
      </w:pPr>
      <w:r w:rsidRPr="00452CDB">
        <w:rPr>
          <w:rFonts w:ascii="Tahoma" w:hAnsi="Tahoma" w:cs="Tahoma"/>
        </w:rPr>
        <w:t>vlažnost</w:t>
      </w:r>
      <w:r w:rsidRPr="00452CDB">
        <w:rPr>
          <w:rFonts w:ascii="Tahoma" w:hAnsi="Tahoma" w:cs="Tahoma"/>
        </w:rPr>
        <w:tab/>
      </w:r>
      <w:r w:rsidRPr="00452CDB">
        <w:rPr>
          <w:rFonts w:ascii="Tahoma" w:hAnsi="Tahoma" w:cs="Tahoma"/>
        </w:rPr>
        <w:tab/>
      </w:r>
      <w:r w:rsidRPr="00452CDB">
        <w:rPr>
          <w:rFonts w:ascii="Tahoma" w:hAnsi="Tahoma" w:cs="Tahoma"/>
        </w:rPr>
        <w:tab/>
        <w:t>(ASTM D2867)</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proofErr w:type="spellStart"/>
      <w:r w:rsidRPr="00452CDB">
        <w:rPr>
          <w:rFonts w:ascii="Tahoma" w:hAnsi="Tahoma" w:cs="Tahoma"/>
        </w:rPr>
        <w:t>max</w:t>
      </w:r>
      <w:proofErr w:type="spellEnd"/>
      <w:r w:rsidRPr="00452CDB">
        <w:rPr>
          <w:rFonts w:ascii="Tahoma" w:hAnsi="Tahoma" w:cs="Tahoma"/>
        </w:rPr>
        <w:t>. 20 %</w:t>
      </w:r>
    </w:p>
    <w:p w14:paraId="47BA1865" w14:textId="77777777" w:rsidR="009646F6" w:rsidRPr="00452CDB" w:rsidRDefault="009646F6" w:rsidP="00452CDB">
      <w:pPr>
        <w:pStyle w:val="Odstavekseznama"/>
        <w:keepNext/>
        <w:keepLines/>
        <w:numPr>
          <w:ilvl w:val="0"/>
          <w:numId w:val="47"/>
        </w:numPr>
        <w:contextualSpacing/>
        <w:jc w:val="both"/>
        <w:rPr>
          <w:rFonts w:ascii="Tahoma" w:hAnsi="Tahoma" w:cs="Tahoma"/>
        </w:rPr>
      </w:pPr>
      <w:r w:rsidRPr="00452CDB">
        <w:rPr>
          <w:rFonts w:ascii="Tahoma" w:hAnsi="Tahoma" w:cs="Tahoma"/>
        </w:rPr>
        <w:t>vsebnost pepela</w:t>
      </w:r>
      <w:r w:rsidRPr="00452CDB">
        <w:rPr>
          <w:rFonts w:ascii="Tahoma" w:hAnsi="Tahoma" w:cs="Tahoma"/>
        </w:rPr>
        <w:tab/>
      </w:r>
      <w:r w:rsidRPr="00452CDB">
        <w:rPr>
          <w:rFonts w:ascii="Tahoma" w:hAnsi="Tahoma" w:cs="Tahoma"/>
        </w:rPr>
        <w:tab/>
        <w:t>(ASTM D2866)</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proofErr w:type="spellStart"/>
      <w:r w:rsidRPr="00452CDB">
        <w:rPr>
          <w:rFonts w:ascii="Tahoma" w:hAnsi="Tahoma" w:cs="Tahoma"/>
        </w:rPr>
        <w:t>max</w:t>
      </w:r>
      <w:proofErr w:type="spellEnd"/>
      <w:r w:rsidRPr="00452CDB">
        <w:rPr>
          <w:rFonts w:ascii="Tahoma" w:hAnsi="Tahoma" w:cs="Tahoma"/>
        </w:rPr>
        <w:t>. 15 %</w:t>
      </w:r>
    </w:p>
    <w:p w14:paraId="4946A34C" w14:textId="77777777" w:rsidR="009646F6" w:rsidRPr="00452CDB" w:rsidRDefault="009646F6" w:rsidP="00452CDB">
      <w:pPr>
        <w:pStyle w:val="Odstavekseznama"/>
        <w:keepNext/>
        <w:keepLines/>
        <w:numPr>
          <w:ilvl w:val="0"/>
          <w:numId w:val="47"/>
        </w:numPr>
        <w:contextualSpacing/>
        <w:jc w:val="both"/>
        <w:rPr>
          <w:rFonts w:ascii="Tahoma" w:hAnsi="Tahoma" w:cs="Tahoma"/>
        </w:rPr>
      </w:pPr>
      <w:r w:rsidRPr="00452CDB">
        <w:rPr>
          <w:rFonts w:ascii="Tahoma" w:hAnsi="Tahoma" w:cs="Tahoma"/>
        </w:rPr>
        <w:t>trdota</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(ASTM D3802)</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95 – 97 %</w:t>
      </w:r>
    </w:p>
    <w:p w14:paraId="35F374D3" w14:textId="77777777" w:rsidR="009646F6" w:rsidRPr="00452CDB" w:rsidRDefault="009646F6" w:rsidP="00452CDB">
      <w:pPr>
        <w:pStyle w:val="Odstavekseznama"/>
        <w:keepNext/>
        <w:keepLines/>
        <w:numPr>
          <w:ilvl w:val="0"/>
          <w:numId w:val="47"/>
        </w:numPr>
        <w:contextualSpacing/>
        <w:jc w:val="both"/>
        <w:rPr>
          <w:rFonts w:ascii="Tahoma" w:hAnsi="Tahoma" w:cs="Tahoma"/>
        </w:rPr>
      </w:pPr>
      <w:r w:rsidRPr="00452CDB">
        <w:rPr>
          <w:rFonts w:ascii="Tahoma" w:hAnsi="Tahoma" w:cs="Tahoma"/>
        </w:rPr>
        <w:t>CTC aktivnost</w:t>
      </w:r>
      <w:r w:rsidRPr="00452CDB">
        <w:rPr>
          <w:rFonts w:ascii="Tahoma" w:hAnsi="Tahoma" w:cs="Tahoma"/>
        </w:rPr>
        <w:tab/>
      </w:r>
      <w:r w:rsidRPr="00452CDB">
        <w:rPr>
          <w:rFonts w:ascii="Tahoma" w:hAnsi="Tahoma" w:cs="Tahoma"/>
        </w:rPr>
        <w:tab/>
      </w:r>
      <w:r w:rsidRPr="00452CDB">
        <w:rPr>
          <w:rFonts w:ascii="Tahoma" w:hAnsi="Tahoma" w:cs="Tahoma"/>
        </w:rPr>
        <w:tab/>
        <w:t>(ASTM D4607, ASTM D3467)</w:t>
      </w:r>
      <w:r w:rsidRPr="00452CDB">
        <w:rPr>
          <w:rFonts w:ascii="Tahoma" w:hAnsi="Tahoma" w:cs="Tahoma"/>
        </w:rPr>
        <w:tab/>
      </w:r>
      <w:r w:rsidRPr="00452CDB">
        <w:rPr>
          <w:rFonts w:ascii="Tahoma" w:hAnsi="Tahoma" w:cs="Tahoma"/>
        </w:rPr>
        <w:tab/>
        <w:t>50 - 55</w:t>
      </w:r>
    </w:p>
    <w:p w14:paraId="57D590CD" w14:textId="77777777" w:rsidR="009646F6" w:rsidRPr="00452CDB" w:rsidRDefault="009646F6" w:rsidP="00452CDB">
      <w:pPr>
        <w:pStyle w:val="Odstavekseznama"/>
        <w:keepNext/>
        <w:keepLines/>
        <w:numPr>
          <w:ilvl w:val="0"/>
          <w:numId w:val="47"/>
        </w:numPr>
        <w:contextualSpacing/>
        <w:jc w:val="both"/>
        <w:rPr>
          <w:rFonts w:ascii="Tahoma" w:hAnsi="Tahoma" w:cs="Tahoma"/>
        </w:rPr>
      </w:pPr>
      <w:r w:rsidRPr="00452CDB">
        <w:rPr>
          <w:rFonts w:ascii="Tahoma" w:hAnsi="Tahoma" w:cs="Tahoma"/>
        </w:rPr>
        <w:t>površina</w:t>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r>
      <w:r w:rsidRPr="00452CDB">
        <w:rPr>
          <w:rFonts w:ascii="Tahoma" w:hAnsi="Tahoma" w:cs="Tahoma"/>
        </w:rPr>
        <w:tab/>
        <w:t>min. 900 m</w:t>
      </w:r>
      <w:r w:rsidRPr="00452CDB">
        <w:rPr>
          <w:rFonts w:ascii="Tahoma" w:hAnsi="Tahoma" w:cs="Tahoma"/>
          <w:vertAlign w:val="superscript"/>
        </w:rPr>
        <w:t>2</w:t>
      </w:r>
      <w:r w:rsidRPr="00452CDB">
        <w:rPr>
          <w:rFonts w:ascii="Tahoma" w:hAnsi="Tahoma" w:cs="Tahoma"/>
        </w:rPr>
        <w:t>/g</w:t>
      </w:r>
    </w:p>
    <w:p w14:paraId="3720F39F" w14:textId="77777777" w:rsidR="009646F6" w:rsidRPr="00E71C2E" w:rsidRDefault="009646F6" w:rsidP="009646F6">
      <w:pPr>
        <w:keepNext/>
        <w:keepLines/>
        <w:ind w:left="1080"/>
        <w:jc w:val="both"/>
        <w:rPr>
          <w:rFonts w:ascii="Tahoma" w:hAnsi="Tahoma" w:cs="Tahoma"/>
        </w:rPr>
      </w:pPr>
    </w:p>
    <w:p w14:paraId="062EEADD" w14:textId="77777777" w:rsidR="009646F6" w:rsidRPr="009646F6" w:rsidRDefault="009646F6" w:rsidP="009646F6">
      <w:pPr>
        <w:keepNext/>
        <w:keepLines/>
        <w:jc w:val="both"/>
        <w:rPr>
          <w:rFonts w:ascii="Tahoma" w:hAnsi="Tahoma" w:cs="Tahoma"/>
        </w:rPr>
      </w:pPr>
      <w:r w:rsidRPr="00093F3D">
        <w:rPr>
          <w:rFonts w:ascii="Tahoma" w:hAnsi="Tahoma" w:cs="Tahoma"/>
        </w:rPr>
        <w:lastRenderedPageBreak/>
        <w:t xml:space="preserve">Ponudnik mora v Prilogi 5 navesti tehnične podatke, in sicer kvaliteto ponujenega aktivnega oglja, ki se uporablja pri čiščenju </w:t>
      </w:r>
      <w:proofErr w:type="spellStart"/>
      <w:r w:rsidRPr="00093F3D">
        <w:rPr>
          <w:rFonts w:ascii="Tahoma" w:hAnsi="Tahoma" w:cs="Tahoma"/>
        </w:rPr>
        <w:t>bio</w:t>
      </w:r>
      <w:proofErr w:type="spellEnd"/>
      <w:r w:rsidRPr="00093F3D">
        <w:rPr>
          <w:rFonts w:ascii="Tahoma" w:hAnsi="Tahoma" w:cs="Tahoma"/>
        </w:rPr>
        <w:t xml:space="preserve"> plina (izpolni ponudnik). K Prilogi 5 mora priložiti tudi tehnično specifikacijo za ponujeno aktivno oglje.</w:t>
      </w:r>
    </w:p>
    <w:p w14:paraId="50F4DA6E" w14:textId="77777777" w:rsidR="009646F6" w:rsidRPr="000D090A" w:rsidRDefault="009646F6" w:rsidP="009646F6">
      <w:pPr>
        <w:keepNext/>
        <w:keepLines/>
      </w:pPr>
    </w:p>
    <w:p w14:paraId="5C6C8600" w14:textId="77777777" w:rsidR="009646F6" w:rsidRPr="000D090A" w:rsidRDefault="009646F6" w:rsidP="009646F6">
      <w:pPr>
        <w:pStyle w:val="Naslov2"/>
        <w:keepLines/>
        <w:numPr>
          <w:ilvl w:val="2"/>
          <w:numId w:val="2"/>
        </w:numPr>
      </w:pPr>
      <w:r>
        <w:t>Sklop 2: Obdelava nasičenega aktivnega oglja</w:t>
      </w:r>
    </w:p>
    <w:p w14:paraId="4A5D983F" w14:textId="77777777" w:rsidR="009646F6" w:rsidRDefault="009646F6" w:rsidP="009646F6">
      <w:pPr>
        <w:pStyle w:val="Naslov2"/>
        <w:keepLines/>
      </w:pPr>
    </w:p>
    <w:p w14:paraId="03A69875" w14:textId="77777777" w:rsidR="009646F6" w:rsidRPr="000D090A" w:rsidRDefault="009646F6" w:rsidP="007C005C">
      <w:pPr>
        <w:pStyle w:val="Odstavekseznama"/>
        <w:keepNext/>
        <w:keepLines/>
        <w:numPr>
          <w:ilvl w:val="3"/>
          <w:numId w:val="34"/>
        </w:numPr>
        <w:contextualSpacing/>
        <w:jc w:val="both"/>
      </w:pPr>
      <w:r w:rsidRPr="000D090A">
        <w:rPr>
          <w:rFonts w:ascii="Tahoma" w:hAnsi="Tahoma" w:cs="Tahoma"/>
        </w:rPr>
        <w:t>Postavka 1 – Nasičeno aktivno oglje, ki se uporablja pri čiščenju izcedne vode</w:t>
      </w:r>
    </w:p>
    <w:p w14:paraId="293385BD" w14:textId="77777777" w:rsidR="009646F6" w:rsidRDefault="009646F6" w:rsidP="009646F6">
      <w:pPr>
        <w:keepNext/>
        <w:keepLines/>
      </w:pPr>
    </w:p>
    <w:p w14:paraId="389E7735" w14:textId="77777777" w:rsidR="009646F6" w:rsidRPr="00E71C2E" w:rsidRDefault="009646F6" w:rsidP="007C005C">
      <w:pPr>
        <w:pStyle w:val="Odstavekseznama"/>
        <w:keepNext/>
        <w:keepLines/>
        <w:numPr>
          <w:ilvl w:val="0"/>
          <w:numId w:val="35"/>
        </w:numPr>
        <w:ind w:hanging="720"/>
        <w:contextualSpacing/>
        <w:jc w:val="both"/>
        <w:rPr>
          <w:rFonts w:ascii="Tahoma" w:hAnsi="Tahoma" w:cs="Tahoma"/>
        </w:rPr>
      </w:pPr>
      <w:r>
        <w:rPr>
          <w:rFonts w:ascii="Tahoma" w:hAnsi="Tahoma" w:cs="Tahoma"/>
        </w:rPr>
        <w:t>Postopek praznjenja</w:t>
      </w:r>
      <w:r w:rsidRPr="00E71C2E">
        <w:rPr>
          <w:rFonts w:ascii="Tahoma" w:hAnsi="Tahoma" w:cs="Tahoma"/>
        </w:rPr>
        <w:t xml:space="preserve"> </w:t>
      </w:r>
      <w:proofErr w:type="spellStart"/>
      <w:r w:rsidRPr="00E71C2E">
        <w:rPr>
          <w:rFonts w:ascii="Tahoma" w:hAnsi="Tahoma" w:cs="Tahoma"/>
        </w:rPr>
        <w:t>adsorberjev</w:t>
      </w:r>
      <w:proofErr w:type="spellEnd"/>
    </w:p>
    <w:p w14:paraId="324FF409" w14:textId="77777777" w:rsidR="009646F6" w:rsidRPr="00E71C2E" w:rsidRDefault="009646F6" w:rsidP="009646F6">
      <w:pPr>
        <w:keepNext/>
        <w:keepLines/>
        <w:jc w:val="both"/>
        <w:rPr>
          <w:rFonts w:ascii="Tahoma" w:hAnsi="Tahoma" w:cs="Tahoma"/>
        </w:rPr>
      </w:pPr>
    </w:p>
    <w:p w14:paraId="4051D78F" w14:textId="77777777" w:rsidR="009646F6" w:rsidRDefault="009646F6" w:rsidP="009646F6">
      <w:pPr>
        <w:keepNext/>
        <w:keepLines/>
        <w:jc w:val="both"/>
        <w:rPr>
          <w:rFonts w:ascii="Tahoma" w:hAnsi="Tahoma" w:cs="Tahoma"/>
        </w:rPr>
      </w:pPr>
      <w:r w:rsidRPr="00E71C2E">
        <w:rPr>
          <w:rFonts w:ascii="Tahoma" w:hAnsi="Tahoma" w:cs="Tahoma"/>
        </w:rPr>
        <w:t xml:space="preserve">Nasičeno aktivno oglje, ki se nahaja v rezervoarjih v tehnološkem prostoru ČN, je potrebno s pomočjo posebnega vozila-cisterne, ki ima ustrezen sistem za prečrpavanje aktivnega oglja v vozilo – cisterno, izčrpati. Pri </w:t>
      </w:r>
      <w:proofErr w:type="spellStart"/>
      <w:r w:rsidRPr="00E71C2E">
        <w:rPr>
          <w:rFonts w:ascii="Tahoma" w:hAnsi="Tahoma" w:cs="Tahoma"/>
        </w:rPr>
        <w:t>adsorberjih</w:t>
      </w:r>
      <w:proofErr w:type="spellEnd"/>
      <w:r w:rsidRPr="00E71C2E">
        <w:rPr>
          <w:rFonts w:ascii="Tahoma" w:hAnsi="Tahoma" w:cs="Tahoma"/>
        </w:rPr>
        <w:t xml:space="preserve"> so na dnu posode tovarniško </w:t>
      </w:r>
      <w:proofErr w:type="spellStart"/>
      <w:r w:rsidRPr="00E71C2E">
        <w:rPr>
          <w:rFonts w:ascii="Tahoma" w:hAnsi="Tahoma" w:cs="Tahoma"/>
        </w:rPr>
        <w:t>prigrajeni</w:t>
      </w:r>
      <w:proofErr w:type="spellEnd"/>
      <w:r w:rsidRPr="00E71C2E">
        <w:rPr>
          <w:rFonts w:ascii="Tahoma" w:hAnsi="Tahoma" w:cs="Tahoma"/>
        </w:rPr>
        <w:t xml:space="preserve"> nastavki z ventili, ki omogočajo priključevanje preko fleksibilnih (gasilskih cevi, tipa A in B) cevi na vozilo-cisterno. Po izčrpanju aktivnega oglja iz </w:t>
      </w:r>
      <w:proofErr w:type="spellStart"/>
      <w:r w:rsidRPr="00E71C2E">
        <w:rPr>
          <w:rFonts w:ascii="Tahoma" w:hAnsi="Tahoma" w:cs="Tahoma"/>
        </w:rPr>
        <w:t>adsorberja</w:t>
      </w:r>
      <w:proofErr w:type="spellEnd"/>
      <w:r w:rsidRPr="00E71C2E">
        <w:rPr>
          <w:rFonts w:ascii="Tahoma" w:hAnsi="Tahoma" w:cs="Tahoma"/>
        </w:rPr>
        <w:t xml:space="preserve"> je potrebno oprati notranjost </w:t>
      </w:r>
      <w:proofErr w:type="spellStart"/>
      <w:r w:rsidRPr="00E71C2E">
        <w:rPr>
          <w:rFonts w:ascii="Tahoma" w:hAnsi="Tahoma" w:cs="Tahoma"/>
        </w:rPr>
        <w:t>adsorberja</w:t>
      </w:r>
      <w:proofErr w:type="spellEnd"/>
      <w:r w:rsidRPr="00E71C2E">
        <w:rPr>
          <w:rFonts w:ascii="Tahoma" w:hAnsi="Tahoma" w:cs="Tahoma"/>
        </w:rPr>
        <w:t xml:space="preserve"> skozi loputo premera 600 mm tako, da so vse stene </w:t>
      </w:r>
      <w:proofErr w:type="spellStart"/>
      <w:r w:rsidRPr="00E71C2E">
        <w:rPr>
          <w:rFonts w:ascii="Tahoma" w:hAnsi="Tahoma" w:cs="Tahoma"/>
        </w:rPr>
        <w:t>adsorberja</w:t>
      </w:r>
      <w:proofErr w:type="spellEnd"/>
      <w:r w:rsidRPr="00E71C2E">
        <w:rPr>
          <w:rFonts w:ascii="Tahoma" w:hAnsi="Tahoma" w:cs="Tahoma"/>
        </w:rPr>
        <w:t xml:space="preserve"> in dno </w:t>
      </w:r>
      <w:proofErr w:type="spellStart"/>
      <w:r w:rsidRPr="00E71C2E">
        <w:rPr>
          <w:rFonts w:ascii="Tahoma" w:hAnsi="Tahoma" w:cs="Tahoma"/>
        </w:rPr>
        <w:t>adsorberja</w:t>
      </w:r>
      <w:proofErr w:type="spellEnd"/>
      <w:r w:rsidRPr="00E71C2E">
        <w:rPr>
          <w:rFonts w:ascii="Tahoma" w:hAnsi="Tahoma" w:cs="Tahoma"/>
        </w:rPr>
        <w:t xml:space="preserve"> popolnoma čiste. Po končanem pranju, se kontrolna loputa </w:t>
      </w:r>
      <w:proofErr w:type="spellStart"/>
      <w:r w:rsidRPr="00E71C2E">
        <w:rPr>
          <w:rFonts w:ascii="Tahoma" w:hAnsi="Tahoma" w:cs="Tahoma"/>
        </w:rPr>
        <w:t>adsorberja</w:t>
      </w:r>
      <w:proofErr w:type="spellEnd"/>
      <w:r w:rsidRPr="00E71C2E">
        <w:rPr>
          <w:rFonts w:ascii="Tahoma" w:hAnsi="Tahoma" w:cs="Tahoma"/>
        </w:rPr>
        <w:t>, kjer se bo nahajalo aktivno oglje, zapre</w:t>
      </w:r>
      <w:r>
        <w:rPr>
          <w:rFonts w:ascii="Tahoma" w:hAnsi="Tahoma" w:cs="Tahoma"/>
        </w:rPr>
        <w:t>.</w:t>
      </w:r>
      <w:r w:rsidRPr="00E71C2E">
        <w:rPr>
          <w:rFonts w:ascii="Tahoma" w:hAnsi="Tahoma" w:cs="Tahoma"/>
        </w:rPr>
        <w:t xml:space="preserve"> Avto cisterna mora imeti na razpolago ustrezne cevi, s katerimi se priključi na </w:t>
      </w:r>
      <w:proofErr w:type="spellStart"/>
      <w:r w:rsidRPr="00E71C2E">
        <w:rPr>
          <w:rFonts w:ascii="Tahoma" w:hAnsi="Tahoma" w:cs="Tahoma"/>
        </w:rPr>
        <w:t>adsorber</w:t>
      </w:r>
      <w:proofErr w:type="spellEnd"/>
      <w:r w:rsidRPr="00E71C2E">
        <w:rPr>
          <w:rFonts w:ascii="Tahoma" w:hAnsi="Tahoma" w:cs="Tahoma"/>
        </w:rPr>
        <w:t xml:space="preserve"> z aktivnim ogljem in cevi za vodo</w:t>
      </w:r>
      <w:r>
        <w:rPr>
          <w:rFonts w:ascii="Tahoma" w:hAnsi="Tahoma" w:cs="Tahoma"/>
        </w:rPr>
        <w:t xml:space="preserve"> in kompresor</w:t>
      </w:r>
      <w:r w:rsidRPr="00E71C2E">
        <w:rPr>
          <w:rFonts w:ascii="Tahoma" w:hAnsi="Tahoma" w:cs="Tahoma"/>
        </w:rPr>
        <w:t xml:space="preserve">. Nasičeno aktivno oglje se odpelje na obdelavo. </w:t>
      </w:r>
      <w:r>
        <w:rPr>
          <w:rFonts w:ascii="Tahoma" w:hAnsi="Tahoma" w:cs="Tahoma"/>
        </w:rPr>
        <w:t xml:space="preserve">Predhodno se iz cisterne iztoči/prečrpa višek vode. </w:t>
      </w:r>
    </w:p>
    <w:p w14:paraId="1EC75E12" w14:textId="77777777" w:rsidR="009646F6" w:rsidRPr="00E71C2E" w:rsidRDefault="009646F6" w:rsidP="009646F6">
      <w:pPr>
        <w:keepNext/>
        <w:keepLines/>
        <w:jc w:val="both"/>
        <w:rPr>
          <w:rFonts w:ascii="Tahoma" w:hAnsi="Tahoma" w:cs="Tahoma"/>
        </w:rPr>
      </w:pPr>
    </w:p>
    <w:p w14:paraId="61709933" w14:textId="77777777" w:rsidR="009646F6" w:rsidRDefault="009646F6" w:rsidP="007C005C">
      <w:pPr>
        <w:pStyle w:val="Odstavekseznama"/>
        <w:keepNext/>
        <w:keepLines/>
        <w:numPr>
          <w:ilvl w:val="0"/>
          <w:numId w:val="35"/>
        </w:numPr>
        <w:ind w:hanging="720"/>
        <w:contextualSpacing/>
        <w:jc w:val="both"/>
        <w:rPr>
          <w:rFonts w:ascii="Tahoma" w:hAnsi="Tahoma" w:cs="Tahoma"/>
        </w:rPr>
      </w:pPr>
      <w:r>
        <w:rPr>
          <w:rFonts w:ascii="Tahoma" w:hAnsi="Tahoma" w:cs="Tahoma"/>
        </w:rPr>
        <w:t>Podrobnejši opis p</w:t>
      </w:r>
      <w:r w:rsidRPr="00E71C2E">
        <w:rPr>
          <w:rFonts w:ascii="Tahoma" w:hAnsi="Tahoma" w:cs="Tahoma"/>
        </w:rPr>
        <w:t xml:space="preserve">raznjenje </w:t>
      </w:r>
      <w:proofErr w:type="spellStart"/>
      <w:r w:rsidRPr="00E71C2E">
        <w:rPr>
          <w:rFonts w:ascii="Tahoma" w:hAnsi="Tahoma" w:cs="Tahoma"/>
        </w:rPr>
        <w:t>adsorberja</w:t>
      </w:r>
      <w:proofErr w:type="spellEnd"/>
    </w:p>
    <w:p w14:paraId="37B2305D" w14:textId="77777777" w:rsidR="009646F6" w:rsidRPr="00E71C2E" w:rsidRDefault="009646F6" w:rsidP="009646F6">
      <w:pPr>
        <w:pStyle w:val="Odstavekseznama"/>
        <w:keepNext/>
        <w:keepLines/>
        <w:jc w:val="both"/>
        <w:rPr>
          <w:rFonts w:ascii="Tahoma" w:hAnsi="Tahoma" w:cs="Tahoma"/>
        </w:rPr>
      </w:pPr>
    </w:p>
    <w:p w14:paraId="49F63CC5" w14:textId="77777777" w:rsidR="009646F6" w:rsidRPr="00E71C2E" w:rsidRDefault="009646F6" w:rsidP="007C005C">
      <w:pPr>
        <w:keepNext/>
        <w:keepLines/>
        <w:numPr>
          <w:ilvl w:val="0"/>
          <w:numId w:val="30"/>
        </w:numPr>
        <w:contextualSpacing/>
        <w:jc w:val="both"/>
        <w:rPr>
          <w:rFonts w:ascii="Tahoma" w:hAnsi="Tahoma" w:cs="Tahoma"/>
        </w:rPr>
      </w:pPr>
      <w:r w:rsidRPr="00E71C2E">
        <w:rPr>
          <w:rFonts w:ascii="Tahoma" w:hAnsi="Tahoma" w:cs="Tahoma"/>
        </w:rPr>
        <w:t xml:space="preserve">mešanje </w:t>
      </w:r>
      <w:proofErr w:type="spellStart"/>
      <w:r w:rsidRPr="00E71C2E">
        <w:rPr>
          <w:rFonts w:ascii="Tahoma" w:hAnsi="Tahoma" w:cs="Tahoma"/>
        </w:rPr>
        <w:t>ogljenega</w:t>
      </w:r>
      <w:proofErr w:type="spellEnd"/>
      <w:r w:rsidRPr="00E71C2E">
        <w:rPr>
          <w:rFonts w:ascii="Tahoma" w:hAnsi="Tahoma" w:cs="Tahoma"/>
        </w:rPr>
        <w:t xml:space="preserve"> ležišča v </w:t>
      </w:r>
      <w:proofErr w:type="spellStart"/>
      <w:r w:rsidRPr="00E71C2E">
        <w:rPr>
          <w:rFonts w:ascii="Tahoma" w:hAnsi="Tahoma" w:cs="Tahoma"/>
        </w:rPr>
        <w:t>adsorberju</w:t>
      </w:r>
      <w:proofErr w:type="spellEnd"/>
    </w:p>
    <w:p w14:paraId="06863B5E"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odpreti prezračevalni ventil </w:t>
      </w:r>
      <w:proofErr w:type="spellStart"/>
      <w:r w:rsidRPr="00E71C2E">
        <w:rPr>
          <w:rFonts w:ascii="Tahoma" w:hAnsi="Tahoma" w:cs="Tahoma"/>
        </w:rPr>
        <w:t>adsorberja</w:t>
      </w:r>
      <w:proofErr w:type="spellEnd"/>
      <w:r w:rsidRPr="00E71C2E">
        <w:rPr>
          <w:rFonts w:ascii="Tahoma" w:hAnsi="Tahoma" w:cs="Tahoma"/>
        </w:rPr>
        <w:t xml:space="preserve">, da gre lahko zrak ven iz </w:t>
      </w:r>
      <w:proofErr w:type="spellStart"/>
      <w:r w:rsidRPr="00E71C2E">
        <w:rPr>
          <w:rFonts w:ascii="Tahoma" w:hAnsi="Tahoma" w:cs="Tahoma"/>
        </w:rPr>
        <w:t>adsorberja</w:t>
      </w:r>
      <w:proofErr w:type="spellEnd"/>
      <w:r w:rsidRPr="00E71C2E">
        <w:rPr>
          <w:rFonts w:ascii="Tahoma" w:hAnsi="Tahoma" w:cs="Tahoma"/>
        </w:rPr>
        <w:t>,</w:t>
      </w:r>
    </w:p>
    <w:p w14:paraId="66A04AE8"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z uporabo B-spojke za pralno vodo znižati nivo vode v </w:t>
      </w:r>
      <w:proofErr w:type="spellStart"/>
      <w:r w:rsidRPr="00E71C2E">
        <w:rPr>
          <w:rFonts w:ascii="Tahoma" w:hAnsi="Tahoma" w:cs="Tahoma"/>
        </w:rPr>
        <w:t>adsorberju</w:t>
      </w:r>
      <w:proofErr w:type="spellEnd"/>
      <w:r w:rsidRPr="00E71C2E">
        <w:rPr>
          <w:rFonts w:ascii="Tahoma" w:hAnsi="Tahoma" w:cs="Tahoma"/>
        </w:rPr>
        <w:t xml:space="preserve"> – povezati s cevjo in tako odvesti pralno vodo (</w:t>
      </w:r>
      <w:proofErr w:type="spellStart"/>
      <w:r w:rsidRPr="00E71C2E">
        <w:rPr>
          <w:rFonts w:ascii="Tahoma" w:hAnsi="Tahoma" w:cs="Tahoma"/>
        </w:rPr>
        <w:t>pribl</w:t>
      </w:r>
      <w:proofErr w:type="spellEnd"/>
      <w:r w:rsidRPr="00E71C2E">
        <w:rPr>
          <w:rFonts w:ascii="Tahoma" w:hAnsi="Tahoma" w:cs="Tahoma"/>
        </w:rPr>
        <w:t>, 2 m</w:t>
      </w:r>
      <w:r w:rsidRPr="00E71C2E">
        <w:rPr>
          <w:rFonts w:ascii="Tahoma" w:hAnsi="Tahoma" w:cs="Tahoma"/>
          <w:vertAlign w:val="superscript"/>
        </w:rPr>
        <w:t>3</w:t>
      </w:r>
      <w:r w:rsidRPr="00E71C2E">
        <w:rPr>
          <w:rFonts w:ascii="Tahoma" w:hAnsi="Tahoma" w:cs="Tahoma"/>
        </w:rPr>
        <w:t>) v interno kanalizacijo,</w:t>
      </w:r>
    </w:p>
    <w:p w14:paraId="2E66843E"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kompresor na cisterni povezati s cevjo na B-spojko za pralno vodo,</w:t>
      </w:r>
    </w:p>
    <w:p w14:paraId="2DEC0FD2"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iz cisterne iztisniti zrak preko </w:t>
      </w:r>
      <w:proofErr w:type="spellStart"/>
      <w:r w:rsidRPr="00E71C2E">
        <w:rPr>
          <w:rFonts w:ascii="Tahoma" w:hAnsi="Tahoma" w:cs="Tahoma"/>
        </w:rPr>
        <w:t>adsorberja</w:t>
      </w:r>
      <w:proofErr w:type="spellEnd"/>
      <w:r w:rsidRPr="00E71C2E">
        <w:rPr>
          <w:rFonts w:ascii="Tahoma" w:hAnsi="Tahoma" w:cs="Tahoma"/>
        </w:rPr>
        <w:t xml:space="preserve">, tako da se malo dvigne in premeša </w:t>
      </w:r>
      <w:proofErr w:type="spellStart"/>
      <w:r w:rsidRPr="00E71C2E">
        <w:rPr>
          <w:rFonts w:ascii="Tahoma" w:hAnsi="Tahoma" w:cs="Tahoma"/>
        </w:rPr>
        <w:t>ogljeno</w:t>
      </w:r>
      <w:proofErr w:type="spellEnd"/>
      <w:r w:rsidRPr="00E71C2E">
        <w:rPr>
          <w:rFonts w:ascii="Tahoma" w:hAnsi="Tahoma" w:cs="Tahoma"/>
        </w:rPr>
        <w:t xml:space="preserve"> ležišče v </w:t>
      </w:r>
      <w:proofErr w:type="spellStart"/>
      <w:r w:rsidRPr="00E71C2E">
        <w:rPr>
          <w:rFonts w:ascii="Tahoma" w:hAnsi="Tahoma" w:cs="Tahoma"/>
        </w:rPr>
        <w:t>adsorberju</w:t>
      </w:r>
      <w:proofErr w:type="spellEnd"/>
      <w:r w:rsidRPr="00E71C2E">
        <w:rPr>
          <w:rFonts w:ascii="Tahoma" w:hAnsi="Tahoma" w:cs="Tahoma"/>
        </w:rPr>
        <w:t>,</w:t>
      </w:r>
    </w:p>
    <w:p w14:paraId="5427C833"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zaustavitev kompresorja avtocisterne,</w:t>
      </w:r>
    </w:p>
    <w:p w14:paraId="15382F5C"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zapreti prezračevalni ventil </w:t>
      </w:r>
      <w:proofErr w:type="spellStart"/>
      <w:r w:rsidRPr="00E71C2E">
        <w:rPr>
          <w:rFonts w:ascii="Tahoma" w:hAnsi="Tahoma" w:cs="Tahoma"/>
        </w:rPr>
        <w:t>adsorberja</w:t>
      </w:r>
      <w:proofErr w:type="spellEnd"/>
      <w:r w:rsidRPr="00E71C2E">
        <w:rPr>
          <w:rFonts w:ascii="Tahoma" w:hAnsi="Tahoma" w:cs="Tahoma"/>
        </w:rPr>
        <w:t>.</w:t>
      </w:r>
    </w:p>
    <w:p w14:paraId="277DA64E" w14:textId="77777777" w:rsidR="009646F6" w:rsidRPr="00E71C2E" w:rsidRDefault="009646F6" w:rsidP="009646F6">
      <w:pPr>
        <w:keepNext/>
        <w:keepLines/>
        <w:ind w:left="2160"/>
        <w:contextualSpacing/>
        <w:jc w:val="both"/>
        <w:rPr>
          <w:rFonts w:ascii="Tahoma" w:hAnsi="Tahoma" w:cs="Tahoma"/>
        </w:rPr>
      </w:pPr>
    </w:p>
    <w:p w14:paraId="1A61B590" w14:textId="77777777" w:rsidR="009646F6" w:rsidRPr="00E71C2E" w:rsidRDefault="009646F6" w:rsidP="009646F6">
      <w:pPr>
        <w:keepNext/>
        <w:keepLines/>
        <w:tabs>
          <w:tab w:val="left" w:pos="1134"/>
          <w:tab w:val="left" w:pos="8080"/>
        </w:tabs>
        <w:ind w:firstLine="709"/>
        <w:jc w:val="both"/>
        <w:outlineLvl w:val="1"/>
        <w:rPr>
          <w:rFonts w:ascii="Tahoma" w:hAnsi="Tahoma" w:cs="Tahoma"/>
        </w:rPr>
      </w:pPr>
      <w:r w:rsidRPr="00E71C2E">
        <w:rPr>
          <w:rFonts w:ascii="Tahoma" w:hAnsi="Tahoma" w:cs="Tahoma"/>
        </w:rPr>
        <w:t xml:space="preserve"> ii) </w:t>
      </w:r>
      <w:r w:rsidRPr="00E71C2E">
        <w:rPr>
          <w:rFonts w:ascii="Tahoma" w:hAnsi="Tahoma" w:cs="Tahoma"/>
        </w:rPr>
        <w:tab/>
        <w:t xml:space="preserve">odvajanje nasičenega aktivnega oglja iz </w:t>
      </w:r>
      <w:proofErr w:type="spellStart"/>
      <w:r w:rsidRPr="00E71C2E">
        <w:rPr>
          <w:rFonts w:ascii="Tahoma" w:hAnsi="Tahoma" w:cs="Tahoma"/>
        </w:rPr>
        <w:t>adsorberja</w:t>
      </w:r>
      <w:proofErr w:type="spellEnd"/>
      <w:r w:rsidRPr="00E71C2E">
        <w:rPr>
          <w:rFonts w:ascii="Tahoma" w:hAnsi="Tahoma" w:cs="Tahoma"/>
        </w:rPr>
        <w:t xml:space="preserve"> v avtocisterno,</w:t>
      </w:r>
    </w:p>
    <w:p w14:paraId="317F03C5"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cisterno s cevjo povezati na A-spojko AC odvoda iz </w:t>
      </w:r>
      <w:proofErr w:type="spellStart"/>
      <w:r w:rsidRPr="00E71C2E">
        <w:rPr>
          <w:rFonts w:ascii="Tahoma" w:hAnsi="Tahoma" w:cs="Tahoma"/>
        </w:rPr>
        <w:t>adsorberja</w:t>
      </w:r>
      <w:proofErr w:type="spellEnd"/>
      <w:r w:rsidRPr="00E71C2E">
        <w:rPr>
          <w:rFonts w:ascii="Tahoma" w:hAnsi="Tahoma" w:cs="Tahoma"/>
        </w:rPr>
        <w:t>,</w:t>
      </w:r>
    </w:p>
    <w:p w14:paraId="70C067B8"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tehnološko vodo, s cevjo, povezati na GEKA-spojko za pralno vodo,</w:t>
      </w:r>
    </w:p>
    <w:p w14:paraId="2057DECE"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kompresor na cisterni povezati s cevjo na A-spojki za dovod oglja, odpreti ventil na avto cisterni za dovod oglja in zagnati kompresor na cisterni,</w:t>
      </w:r>
    </w:p>
    <w:p w14:paraId="660B3A1C"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počakati, da se v </w:t>
      </w:r>
      <w:proofErr w:type="spellStart"/>
      <w:r w:rsidRPr="00E71C2E">
        <w:rPr>
          <w:rFonts w:ascii="Tahoma" w:hAnsi="Tahoma" w:cs="Tahoma"/>
        </w:rPr>
        <w:t>adsorberju</w:t>
      </w:r>
      <w:proofErr w:type="spellEnd"/>
      <w:r w:rsidRPr="00E71C2E">
        <w:rPr>
          <w:rFonts w:ascii="Tahoma" w:hAnsi="Tahoma" w:cs="Tahoma"/>
        </w:rPr>
        <w:t xml:space="preserve"> doseže tlak pribl. 2 bara,</w:t>
      </w:r>
    </w:p>
    <w:p w14:paraId="57C123A1"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odpreti ventil AC-spojke za AC-odvod,</w:t>
      </w:r>
    </w:p>
    <w:p w14:paraId="2780C110"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odpreti ventil GEKA-spojke za pralno vodo in odpreti ventil tehnološke vode,</w:t>
      </w:r>
    </w:p>
    <w:p w14:paraId="117B5A08"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na kontrolnem okencu, pri AC-odvodu, gledati, dokler se ne vidi več oglja,</w:t>
      </w:r>
    </w:p>
    <w:p w14:paraId="4439A8DE"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zapreti ventile </w:t>
      </w:r>
      <w:proofErr w:type="spellStart"/>
      <w:r w:rsidRPr="00E71C2E">
        <w:rPr>
          <w:rFonts w:ascii="Tahoma" w:hAnsi="Tahoma" w:cs="Tahoma"/>
        </w:rPr>
        <w:t>adsorberja</w:t>
      </w:r>
      <w:proofErr w:type="spellEnd"/>
      <w:r w:rsidRPr="00E71C2E">
        <w:rPr>
          <w:rFonts w:ascii="Tahoma" w:hAnsi="Tahoma" w:cs="Tahoma"/>
        </w:rPr>
        <w:t xml:space="preserve"> (ventil A-spojke AC odvoda, ventil GEKA-spojke za pralno vodo, ventil A-spojke za dovod oglja); zaustaviti kompresor na avto cisterni,</w:t>
      </w:r>
    </w:p>
    <w:p w14:paraId="73101CD2"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tehnološko vodo uporabiti kot pršilno vodo na GEKA-spojki, da se lahko očisti notranje stene </w:t>
      </w:r>
      <w:proofErr w:type="spellStart"/>
      <w:r w:rsidRPr="00E71C2E">
        <w:rPr>
          <w:rFonts w:ascii="Tahoma" w:hAnsi="Tahoma" w:cs="Tahoma"/>
        </w:rPr>
        <w:t>adsorberja</w:t>
      </w:r>
      <w:proofErr w:type="spellEnd"/>
      <w:r w:rsidRPr="00E71C2E">
        <w:rPr>
          <w:rFonts w:ascii="Tahoma" w:hAnsi="Tahoma" w:cs="Tahoma"/>
        </w:rPr>
        <w:t xml:space="preserve"> s tehnološko vodo,</w:t>
      </w:r>
    </w:p>
    <w:p w14:paraId="4C2E8BC4"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če je čiščenje sten </w:t>
      </w:r>
      <w:proofErr w:type="spellStart"/>
      <w:r w:rsidRPr="00E71C2E">
        <w:rPr>
          <w:rFonts w:ascii="Tahoma" w:hAnsi="Tahoma" w:cs="Tahoma"/>
        </w:rPr>
        <w:t>adsorberja</w:t>
      </w:r>
      <w:proofErr w:type="spellEnd"/>
      <w:r w:rsidRPr="00E71C2E">
        <w:rPr>
          <w:rFonts w:ascii="Tahoma" w:hAnsi="Tahoma" w:cs="Tahoma"/>
        </w:rPr>
        <w:t xml:space="preserve"> končano, zaustaviti pretok tehnološke vode,</w:t>
      </w:r>
    </w:p>
    <w:p w14:paraId="30B4B233"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 xml:space="preserve">odpreti ventile na </w:t>
      </w:r>
      <w:proofErr w:type="spellStart"/>
      <w:r w:rsidRPr="00E71C2E">
        <w:rPr>
          <w:rFonts w:ascii="Tahoma" w:hAnsi="Tahoma" w:cs="Tahoma"/>
        </w:rPr>
        <w:t>adsorberju</w:t>
      </w:r>
      <w:proofErr w:type="spellEnd"/>
      <w:r w:rsidRPr="00E71C2E">
        <w:rPr>
          <w:rFonts w:ascii="Tahoma" w:hAnsi="Tahoma" w:cs="Tahoma"/>
        </w:rPr>
        <w:t xml:space="preserve"> (ventil A-spojke AC –odvoda, ventil GEKA-spojke za pralno vodo, ventil A-spojke za dovod oglja) in zagnati kompresor na avto cisterni, da se tako odvede ostanke aktivnega oglja,</w:t>
      </w:r>
    </w:p>
    <w:p w14:paraId="1F2519C2" w14:textId="77777777" w:rsidR="009646F6" w:rsidRPr="00E71C2E" w:rsidRDefault="009646F6" w:rsidP="007C005C">
      <w:pPr>
        <w:keepNext/>
        <w:keepLines/>
        <w:numPr>
          <w:ilvl w:val="1"/>
          <w:numId w:val="28"/>
        </w:numPr>
        <w:ind w:left="1418" w:hanging="284"/>
        <w:contextualSpacing/>
        <w:jc w:val="both"/>
        <w:rPr>
          <w:rFonts w:ascii="Tahoma" w:hAnsi="Tahoma" w:cs="Tahoma"/>
        </w:rPr>
      </w:pPr>
      <w:r w:rsidRPr="00E71C2E">
        <w:rPr>
          <w:rFonts w:ascii="Tahoma" w:hAnsi="Tahoma" w:cs="Tahoma"/>
        </w:rPr>
        <w:t>na kontrolnem okencu, pri AC-odvodu, gledati dokler se oglja ne vidi več,</w:t>
      </w:r>
    </w:p>
    <w:p w14:paraId="6D59E909" w14:textId="77777777" w:rsidR="0075040A" w:rsidRDefault="009646F6" w:rsidP="007C005C">
      <w:pPr>
        <w:keepNext/>
        <w:keepLines/>
        <w:numPr>
          <w:ilvl w:val="1"/>
          <w:numId w:val="28"/>
        </w:numPr>
        <w:ind w:left="1418" w:hanging="284"/>
        <w:contextualSpacing/>
        <w:jc w:val="both"/>
        <w:rPr>
          <w:rFonts w:ascii="Tahoma" w:hAnsi="Tahoma" w:cs="Tahoma"/>
        </w:rPr>
      </w:pPr>
      <w:proofErr w:type="spellStart"/>
      <w:r w:rsidRPr="00E71C2E">
        <w:rPr>
          <w:rFonts w:ascii="Tahoma" w:hAnsi="Tahoma" w:cs="Tahoma"/>
        </w:rPr>
        <w:t>adsorber</w:t>
      </w:r>
      <w:proofErr w:type="spellEnd"/>
      <w:r w:rsidRPr="00E71C2E">
        <w:rPr>
          <w:rFonts w:ascii="Tahoma" w:hAnsi="Tahoma" w:cs="Tahoma"/>
        </w:rPr>
        <w:t xml:space="preserve"> je brez oglja, prazen in pripravljen za ponovno polnjenje z novim ogljem.</w:t>
      </w:r>
    </w:p>
    <w:p w14:paraId="2D4DFC00" w14:textId="77777777" w:rsidR="002B5F70" w:rsidRDefault="002B5F70" w:rsidP="002B5F70">
      <w:pPr>
        <w:keepNext/>
        <w:keepLines/>
        <w:contextualSpacing/>
        <w:jc w:val="both"/>
        <w:rPr>
          <w:rFonts w:ascii="Tahoma" w:hAnsi="Tahoma" w:cs="Tahoma"/>
        </w:rPr>
      </w:pPr>
    </w:p>
    <w:p w14:paraId="23C95E0C" w14:textId="77777777" w:rsidR="002B5F70" w:rsidRDefault="002B5F70" w:rsidP="002B5F70">
      <w:pPr>
        <w:keepNext/>
        <w:keepLines/>
        <w:contextualSpacing/>
        <w:jc w:val="both"/>
        <w:rPr>
          <w:rFonts w:ascii="Tahoma" w:hAnsi="Tahoma" w:cs="Tahoma"/>
        </w:rPr>
      </w:pPr>
    </w:p>
    <w:p w14:paraId="7F29C839" w14:textId="77777777" w:rsidR="002B5F70" w:rsidRDefault="002B5F70" w:rsidP="002B5F70">
      <w:pPr>
        <w:keepNext/>
        <w:keepLines/>
        <w:contextualSpacing/>
        <w:jc w:val="both"/>
        <w:rPr>
          <w:rFonts w:ascii="Tahoma" w:hAnsi="Tahoma" w:cs="Tahoma"/>
        </w:rPr>
      </w:pPr>
    </w:p>
    <w:p w14:paraId="00F3390F" w14:textId="77777777" w:rsidR="002B5F70" w:rsidRPr="009646F6" w:rsidRDefault="002B5F70" w:rsidP="002B5F70">
      <w:pPr>
        <w:keepNext/>
        <w:keepLines/>
        <w:contextualSpacing/>
        <w:jc w:val="both"/>
        <w:rPr>
          <w:rFonts w:ascii="Tahoma" w:hAnsi="Tahoma" w:cs="Tahoma"/>
        </w:rPr>
      </w:pPr>
    </w:p>
    <w:p w14:paraId="0DE09BCA" w14:textId="77777777" w:rsidR="004C1F2F" w:rsidRDefault="004C1F2F" w:rsidP="00A96A29">
      <w:pPr>
        <w:keepNext/>
        <w:keepLines/>
        <w:ind w:left="720"/>
        <w:jc w:val="both"/>
        <w:rPr>
          <w:rFonts w:ascii="Tahoma" w:hAnsi="Tahoma" w:cs="Tahoma"/>
          <w:b/>
        </w:rPr>
      </w:pPr>
    </w:p>
    <w:p w14:paraId="7CC555B8" w14:textId="77777777" w:rsidR="00E86345" w:rsidRPr="009646F6" w:rsidRDefault="002B5F70" w:rsidP="009646F6">
      <w:pPr>
        <w:pStyle w:val="Odstavekseznama"/>
        <w:keepNext/>
        <w:keepLines/>
        <w:numPr>
          <w:ilvl w:val="2"/>
          <w:numId w:val="2"/>
        </w:numPr>
        <w:jc w:val="both"/>
        <w:rPr>
          <w:rFonts w:ascii="Tahoma" w:hAnsi="Tahoma" w:cs="Tahoma"/>
          <w:b/>
        </w:rPr>
      </w:pPr>
      <w:r>
        <w:rPr>
          <w:rFonts w:ascii="Tahoma" w:hAnsi="Tahoma" w:cs="Tahoma"/>
          <w:b/>
        </w:rPr>
        <w:lastRenderedPageBreak/>
        <w:t>Način naročanja</w:t>
      </w:r>
      <w:r w:rsidR="009646F6">
        <w:rPr>
          <w:rFonts w:ascii="Tahoma" w:hAnsi="Tahoma" w:cs="Tahoma"/>
          <w:b/>
        </w:rPr>
        <w:t xml:space="preserve"> dobave novega</w:t>
      </w:r>
      <w:r>
        <w:rPr>
          <w:rFonts w:ascii="Tahoma" w:hAnsi="Tahoma" w:cs="Tahoma"/>
          <w:b/>
        </w:rPr>
        <w:t>/</w:t>
      </w:r>
      <w:proofErr w:type="spellStart"/>
      <w:r>
        <w:rPr>
          <w:rFonts w:ascii="Tahoma" w:hAnsi="Tahoma" w:cs="Tahoma"/>
          <w:b/>
        </w:rPr>
        <w:t>reaktiviranega</w:t>
      </w:r>
      <w:proofErr w:type="spellEnd"/>
      <w:r w:rsidR="009646F6">
        <w:rPr>
          <w:rFonts w:ascii="Tahoma" w:hAnsi="Tahoma" w:cs="Tahoma"/>
          <w:b/>
        </w:rPr>
        <w:t xml:space="preserve"> aktivnega oglja</w:t>
      </w:r>
    </w:p>
    <w:p w14:paraId="3976682C" w14:textId="77777777" w:rsidR="00E86345" w:rsidRDefault="00E86345" w:rsidP="00A96A29">
      <w:pPr>
        <w:keepNext/>
        <w:keepLines/>
        <w:jc w:val="both"/>
        <w:rPr>
          <w:rFonts w:ascii="Tahoma" w:hAnsi="Tahoma" w:cs="Tahoma"/>
          <w:b/>
        </w:rPr>
      </w:pPr>
    </w:p>
    <w:p w14:paraId="0E8726A5" w14:textId="77777777" w:rsidR="009646F6" w:rsidRPr="000D090A" w:rsidRDefault="009646F6" w:rsidP="009646F6">
      <w:pPr>
        <w:keepNext/>
        <w:keepLines/>
        <w:jc w:val="both"/>
        <w:rPr>
          <w:rFonts w:ascii="Tahoma" w:hAnsi="Tahoma" w:cs="Tahoma"/>
        </w:rPr>
      </w:pPr>
      <w:r w:rsidRPr="000D090A">
        <w:rPr>
          <w:rFonts w:ascii="Tahoma" w:hAnsi="Tahoma" w:cs="Tahoma"/>
        </w:rPr>
        <w:t>Ponudnik mora dobaviti novo</w:t>
      </w:r>
      <w:r w:rsidR="002B5F70">
        <w:rPr>
          <w:rFonts w:ascii="Tahoma" w:hAnsi="Tahoma" w:cs="Tahoma"/>
        </w:rPr>
        <w:t xml:space="preserve"> ali reaktivirano</w:t>
      </w:r>
      <w:r w:rsidRPr="000D090A">
        <w:rPr>
          <w:rFonts w:ascii="Tahoma" w:hAnsi="Tahoma" w:cs="Tahoma"/>
        </w:rPr>
        <w:t xml:space="preserve"> aktivno oglje na osnovi pisne zahteve naročnika. Naročilo za dobavo aktivnega oglja se pošlje najmanj </w:t>
      </w:r>
      <w:r w:rsidR="00C41BBC">
        <w:rPr>
          <w:rFonts w:ascii="Tahoma" w:hAnsi="Tahoma" w:cs="Tahoma"/>
        </w:rPr>
        <w:t>pet (5)</w:t>
      </w:r>
      <w:r w:rsidRPr="000D090A">
        <w:rPr>
          <w:rFonts w:ascii="Tahoma" w:hAnsi="Tahoma" w:cs="Tahoma"/>
        </w:rPr>
        <w:t xml:space="preserve"> koledarskih dni pred predvideno dobavo. Način sporočanja bo preko elektronske pošte </w:t>
      </w:r>
      <w:r w:rsidRPr="002B7D2A">
        <w:rPr>
          <w:rFonts w:ascii="Tahoma" w:hAnsi="Tahoma" w:cs="Tahoma"/>
        </w:rPr>
        <w:t>(Priloga 1</w:t>
      </w:r>
      <w:r w:rsidR="002B7D2A">
        <w:rPr>
          <w:rFonts w:ascii="Tahoma" w:hAnsi="Tahoma" w:cs="Tahoma"/>
        </w:rPr>
        <w:t>4/1-4</w:t>
      </w:r>
      <w:r w:rsidRPr="002B7D2A">
        <w:rPr>
          <w:rFonts w:ascii="Tahoma" w:hAnsi="Tahoma" w:cs="Tahoma"/>
        </w:rPr>
        <w:t>).</w:t>
      </w:r>
    </w:p>
    <w:p w14:paraId="71E2466E" w14:textId="77777777" w:rsidR="009646F6" w:rsidRPr="000D090A" w:rsidRDefault="009646F6" w:rsidP="009646F6">
      <w:pPr>
        <w:keepNext/>
        <w:keepLines/>
        <w:jc w:val="both"/>
        <w:rPr>
          <w:rFonts w:ascii="Tahoma" w:hAnsi="Tahoma" w:cs="Tahoma"/>
        </w:rPr>
      </w:pPr>
    </w:p>
    <w:p w14:paraId="10B4D689" w14:textId="77777777" w:rsidR="009646F6" w:rsidRPr="000D090A" w:rsidRDefault="009646F6" w:rsidP="009646F6">
      <w:pPr>
        <w:keepNext/>
        <w:keepLines/>
        <w:jc w:val="both"/>
        <w:rPr>
          <w:rFonts w:ascii="Tahoma" w:hAnsi="Tahoma" w:cs="Tahoma"/>
        </w:rPr>
      </w:pPr>
      <w:r w:rsidRPr="000D090A">
        <w:rPr>
          <w:rFonts w:ascii="Tahoma" w:hAnsi="Tahoma" w:cs="Tahoma"/>
        </w:rPr>
        <w:t xml:space="preserve">Aktivno oglje za proces čiščenja izcedne vode se dobavlja v cisternah po pribl. 9 t aktivnega oglja za vsak </w:t>
      </w:r>
      <w:proofErr w:type="spellStart"/>
      <w:r w:rsidRPr="000D090A">
        <w:rPr>
          <w:rFonts w:ascii="Tahoma" w:hAnsi="Tahoma" w:cs="Tahoma"/>
        </w:rPr>
        <w:t>adsorber</w:t>
      </w:r>
      <w:proofErr w:type="spellEnd"/>
      <w:r w:rsidRPr="000D090A">
        <w:rPr>
          <w:rFonts w:ascii="Tahoma" w:hAnsi="Tahoma" w:cs="Tahoma"/>
        </w:rPr>
        <w:t>.</w:t>
      </w:r>
    </w:p>
    <w:p w14:paraId="049700E4" w14:textId="77777777" w:rsidR="009646F6" w:rsidRPr="000D090A" w:rsidRDefault="009646F6" w:rsidP="009646F6">
      <w:pPr>
        <w:keepNext/>
        <w:keepLines/>
        <w:jc w:val="both"/>
        <w:rPr>
          <w:rFonts w:ascii="Tahoma" w:hAnsi="Tahoma" w:cs="Tahoma"/>
        </w:rPr>
      </w:pPr>
    </w:p>
    <w:p w14:paraId="3009EA5E" w14:textId="77777777" w:rsidR="009646F6" w:rsidRPr="000D090A" w:rsidRDefault="009646F6" w:rsidP="009646F6">
      <w:pPr>
        <w:keepNext/>
        <w:keepLines/>
        <w:jc w:val="both"/>
        <w:rPr>
          <w:rFonts w:ascii="Tahoma" w:hAnsi="Tahoma" w:cs="Tahoma"/>
        </w:rPr>
      </w:pPr>
      <w:r w:rsidRPr="000D090A">
        <w:rPr>
          <w:rFonts w:ascii="Tahoma" w:hAnsi="Tahoma" w:cs="Tahoma"/>
        </w:rPr>
        <w:t xml:space="preserve">Aktivno ogle za procesa čiščenje deponijskega in bioplina se dobavlja v »big </w:t>
      </w:r>
      <w:proofErr w:type="spellStart"/>
      <w:r w:rsidRPr="000D090A">
        <w:rPr>
          <w:rFonts w:ascii="Tahoma" w:hAnsi="Tahoma" w:cs="Tahoma"/>
        </w:rPr>
        <w:t>bag</w:t>
      </w:r>
      <w:proofErr w:type="spellEnd"/>
      <w:r w:rsidRPr="000D090A">
        <w:rPr>
          <w:rFonts w:ascii="Tahoma" w:hAnsi="Tahoma" w:cs="Tahoma"/>
        </w:rPr>
        <w:t>« vrečah po 500 kg.</w:t>
      </w:r>
    </w:p>
    <w:p w14:paraId="0770F331" w14:textId="77777777" w:rsidR="009646F6" w:rsidRPr="000D090A" w:rsidRDefault="009646F6" w:rsidP="009646F6">
      <w:pPr>
        <w:keepNext/>
        <w:keepLines/>
        <w:jc w:val="both"/>
        <w:rPr>
          <w:rFonts w:ascii="Tahoma" w:hAnsi="Tahoma" w:cs="Tahoma"/>
        </w:rPr>
      </w:pPr>
    </w:p>
    <w:p w14:paraId="132E4684" w14:textId="0C019170" w:rsidR="009646F6" w:rsidRPr="000D090A" w:rsidRDefault="009646F6" w:rsidP="009646F6">
      <w:pPr>
        <w:keepNext/>
        <w:keepLines/>
        <w:jc w:val="both"/>
        <w:rPr>
          <w:rFonts w:ascii="Tahoma" w:hAnsi="Tahoma" w:cs="Tahoma"/>
        </w:rPr>
      </w:pPr>
      <w:r w:rsidRPr="000D090A">
        <w:rPr>
          <w:rFonts w:ascii="Tahoma" w:hAnsi="Tahoma" w:cs="Tahoma"/>
        </w:rPr>
        <w:t>Prevzem novega aktivnega oglja, ki se uporablja v procesu čiščenja izcedne vode se bo pričel izvajati ob 7.00 uri zjutraj, v delovnih dnevih med ponedeljkom in četrtkom in mora biti končana do 14.</w:t>
      </w:r>
      <w:r w:rsidR="00FD79D8">
        <w:rPr>
          <w:rFonts w:ascii="Tahoma" w:hAnsi="Tahoma" w:cs="Tahoma"/>
        </w:rPr>
        <w:t>00</w:t>
      </w:r>
      <w:r w:rsidRPr="000D090A">
        <w:rPr>
          <w:rFonts w:ascii="Tahoma" w:hAnsi="Tahoma" w:cs="Tahoma"/>
        </w:rPr>
        <w:t xml:space="preserve"> ure in izven praznikov, ki veljajo v Republiki Sloveniji. </w:t>
      </w:r>
    </w:p>
    <w:p w14:paraId="7153F3C4" w14:textId="77777777" w:rsidR="009646F6" w:rsidRPr="000D090A" w:rsidRDefault="009646F6" w:rsidP="009646F6">
      <w:pPr>
        <w:keepNext/>
        <w:keepLines/>
        <w:jc w:val="both"/>
        <w:rPr>
          <w:rFonts w:ascii="Tahoma" w:hAnsi="Tahoma" w:cs="Tahoma"/>
        </w:rPr>
      </w:pPr>
    </w:p>
    <w:p w14:paraId="3CBBA0C9" w14:textId="77777777" w:rsidR="009646F6" w:rsidRDefault="009646F6" w:rsidP="009646F6">
      <w:pPr>
        <w:keepNext/>
        <w:keepLines/>
        <w:jc w:val="both"/>
        <w:rPr>
          <w:rFonts w:ascii="Tahoma" w:hAnsi="Tahoma" w:cs="Tahoma"/>
          <w:lang w:val="x-none"/>
        </w:rPr>
      </w:pPr>
      <w:r w:rsidRPr="000D090A">
        <w:rPr>
          <w:rFonts w:ascii="Tahoma" w:hAnsi="Tahoma" w:cs="Tahoma"/>
        </w:rPr>
        <w:t xml:space="preserve">Prevzem novega aktivnega oglja, ki se uporabljata v procesih čiščenja deponijskega plina in bioplina, se bo izvajal od 7.00 do 14.00 ure v delovnih dnevih med </w:t>
      </w:r>
      <w:r w:rsidRPr="000D090A">
        <w:rPr>
          <w:rFonts w:ascii="Tahoma" w:hAnsi="Tahoma" w:cs="Tahoma"/>
          <w:lang w:val="x-none"/>
        </w:rPr>
        <w:t xml:space="preserve">ponedeljkom in petkom in izven praznikov, ki veljajo v Republiki Sloveniji. </w:t>
      </w:r>
    </w:p>
    <w:p w14:paraId="05141F28" w14:textId="77777777" w:rsidR="00E86345" w:rsidRDefault="00E86345" w:rsidP="00E86345">
      <w:pPr>
        <w:keepNext/>
        <w:keepLines/>
        <w:jc w:val="both"/>
        <w:rPr>
          <w:rFonts w:ascii="Tahoma" w:hAnsi="Tahoma" w:cs="Tahoma"/>
        </w:rPr>
      </w:pPr>
    </w:p>
    <w:p w14:paraId="6FFBF6BA" w14:textId="77777777" w:rsidR="00E86345" w:rsidRPr="009646F6" w:rsidRDefault="009646F6" w:rsidP="009646F6">
      <w:pPr>
        <w:pStyle w:val="Odstavekseznama"/>
        <w:keepNext/>
        <w:keepLines/>
        <w:numPr>
          <w:ilvl w:val="2"/>
          <w:numId w:val="2"/>
        </w:numPr>
        <w:jc w:val="both"/>
        <w:rPr>
          <w:rFonts w:ascii="Tahoma" w:hAnsi="Tahoma" w:cs="Tahoma"/>
          <w:b/>
        </w:rPr>
      </w:pPr>
      <w:r>
        <w:rPr>
          <w:rFonts w:ascii="Tahoma" w:hAnsi="Tahoma" w:cs="Tahoma"/>
          <w:b/>
        </w:rPr>
        <w:t>Način naročanja odvoza nasičenega aktivnega oglja</w:t>
      </w:r>
    </w:p>
    <w:p w14:paraId="30353C6D" w14:textId="77777777" w:rsidR="002B5F70" w:rsidRDefault="002B5F70" w:rsidP="00E86345">
      <w:pPr>
        <w:keepNext/>
        <w:keepLines/>
        <w:jc w:val="both"/>
        <w:rPr>
          <w:rFonts w:ascii="Tahoma" w:hAnsi="Tahoma" w:cs="Tahoma"/>
        </w:rPr>
      </w:pPr>
    </w:p>
    <w:p w14:paraId="055BE902" w14:textId="77777777" w:rsidR="002B5F70" w:rsidRPr="002B5F70" w:rsidRDefault="002B5F70" w:rsidP="00E86345">
      <w:pPr>
        <w:keepNext/>
        <w:keepLines/>
        <w:jc w:val="both"/>
        <w:rPr>
          <w:rFonts w:ascii="Tahoma" w:hAnsi="Tahoma" w:cs="Tahoma"/>
          <w:u w:val="single"/>
        </w:rPr>
      </w:pPr>
      <w:r w:rsidRPr="002B5F70">
        <w:rPr>
          <w:rFonts w:ascii="Tahoma" w:hAnsi="Tahoma" w:cs="Tahoma"/>
          <w:u w:val="single"/>
        </w:rPr>
        <w:t>Postavke 1, 2 in 3:</w:t>
      </w:r>
    </w:p>
    <w:p w14:paraId="3206A92D" w14:textId="77777777" w:rsidR="009646F6" w:rsidRPr="009646F6" w:rsidRDefault="009646F6" w:rsidP="009646F6">
      <w:pPr>
        <w:keepNext/>
        <w:keepLines/>
        <w:jc w:val="both"/>
        <w:rPr>
          <w:rFonts w:ascii="Tahoma" w:hAnsi="Tahoma" w:cs="Tahoma"/>
        </w:rPr>
      </w:pPr>
      <w:r w:rsidRPr="009646F6">
        <w:rPr>
          <w:rFonts w:ascii="Tahoma" w:hAnsi="Tahoma" w:cs="Tahoma"/>
        </w:rPr>
        <w:t xml:space="preserve">Ponudnik mora odpeljati nasičeno aktivno oglje v obdelavo na osnovi pisne zahteve naročnika. Naročilo za odvoz nasičenega aktivnega oglja se pošlje najmanj </w:t>
      </w:r>
      <w:r w:rsidR="00065B6A">
        <w:rPr>
          <w:rFonts w:ascii="Tahoma" w:hAnsi="Tahoma" w:cs="Tahoma"/>
        </w:rPr>
        <w:t>pet (5)</w:t>
      </w:r>
      <w:r w:rsidRPr="009646F6">
        <w:rPr>
          <w:rFonts w:ascii="Tahoma" w:hAnsi="Tahoma" w:cs="Tahoma"/>
        </w:rPr>
        <w:t xml:space="preserve"> koledarskih dni pred predvideno </w:t>
      </w:r>
      <w:r w:rsidRPr="002B7D2A">
        <w:rPr>
          <w:rFonts w:ascii="Tahoma" w:hAnsi="Tahoma" w:cs="Tahoma"/>
        </w:rPr>
        <w:t xml:space="preserve">zamenjavo </w:t>
      </w:r>
      <w:r w:rsidR="002B7D2A">
        <w:rPr>
          <w:rFonts w:ascii="Tahoma" w:hAnsi="Tahoma" w:cs="Tahoma"/>
        </w:rPr>
        <w:t xml:space="preserve">(Priloga </w:t>
      </w:r>
      <w:r w:rsidR="00E64831">
        <w:rPr>
          <w:rFonts w:ascii="Tahoma" w:hAnsi="Tahoma" w:cs="Tahoma"/>
        </w:rPr>
        <w:t>13</w:t>
      </w:r>
      <w:r w:rsidR="002B7D2A">
        <w:rPr>
          <w:rFonts w:ascii="Tahoma" w:hAnsi="Tahoma" w:cs="Tahoma"/>
        </w:rPr>
        <w:t>/1-3</w:t>
      </w:r>
      <w:r w:rsidRPr="002B7D2A">
        <w:rPr>
          <w:rFonts w:ascii="Tahoma" w:hAnsi="Tahoma" w:cs="Tahoma"/>
        </w:rPr>
        <w:t xml:space="preserve">). Način sporočanja bo preko elektronske pošte (Priloga </w:t>
      </w:r>
      <w:r w:rsidR="00E64831">
        <w:rPr>
          <w:rFonts w:ascii="Tahoma" w:hAnsi="Tahoma" w:cs="Tahoma"/>
        </w:rPr>
        <w:t>13</w:t>
      </w:r>
      <w:r w:rsidR="002B7D2A">
        <w:rPr>
          <w:rFonts w:ascii="Tahoma" w:hAnsi="Tahoma" w:cs="Tahoma"/>
        </w:rPr>
        <w:t>/1-3</w:t>
      </w:r>
      <w:r w:rsidRPr="002B7D2A">
        <w:rPr>
          <w:rFonts w:ascii="Tahoma" w:hAnsi="Tahoma" w:cs="Tahoma"/>
        </w:rPr>
        <w:t>).</w:t>
      </w:r>
    </w:p>
    <w:p w14:paraId="4494E6B5" w14:textId="77777777" w:rsidR="009646F6" w:rsidRDefault="009646F6" w:rsidP="009646F6">
      <w:pPr>
        <w:keepNext/>
        <w:keepLines/>
        <w:jc w:val="both"/>
        <w:rPr>
          <w:rFonts w:ascii="Tahoma" w:hAnsi="Tahoma" w:cs="Tahoma"/>
        </w:rPr>
      </w:pPr>
    </w:p>
    <w:p w14:paraId="1F6392E9" w14:textId="77777777" w:rsidR="002B5F70" w:rsidRPr="002B5F70" w:rsidRDefault="002B5F70" w:rsidP="002B5F70">
      <w:pPr>
        <w:keepNext/>
        <w:keepLines/>
        <w:jc w:val="both"/>
        <w:rPr>
          <w:rFonts w:ascii="Tahoma" w:hAnsi="Tahoma" w:cs="Tahoma"/>
          <w:u w:val="single"/>
        </w:rPr>
      </w:pPr>
      <w:r w:rsidRPr="002B5F70">
        <w:rPr>
          <w:rFonts w:ascii="Tahoma" w:hAnsi="Tahoma" w:cs="Tahoma"/>
          <w:u w:val="single"/>
        </w:rPr>
        <w:t>Postavka 4:</w:t>
      </w:r>
    </w:p>
    <w:p w14:paraId="4A07B05D" w14:textId="77777777" w:rsidR="002B5F70" w:rsidRPr="002B5F70" w:rsidRDefault="002B5F70" w:rsidP="002B5F70">
      <w:pPr>
        <w:keepNext/>
        <w:keepLines/>
        <w:jc w:val="both"/>
        <w:rPr>
          <w:rFonts w:ascii="Tahoma" w:hAnsi="Tahoma" w:cs="Tahoma"/>
        </w:rPr>
      </w:pPr>
      <w:r w:rsidRPr="002B5F70">
        <w:rPr>
          <w:rFonts w:ascii="Tahoma" w:hAnsi="Tahoma" w:cs="Tahoma"/>
        </w:rPr>
        <w:t>Ponudnik mora odpeljati nasičeno aktivno oglje v obdelavo na osnovi pisne zahteve naročnika. Naročilo za odvoz nasičenega aktivnega oglja in predhodno dostavo big-</w:t>
      </w:r>
      <w:proofErr w:type="spellStart"/>
      <w:r w:rsidRPr="002B5F70">
        <w:rPr>
          <w:rFonts w:ascii="Tahoma" w:hAnsi="Tahoma" w:cs="Tahoma"/>
        </w:rPr>
        <w:t>bag</w:t>
      </w:r>
      <w:proofErr w:type="spellEnd"/>
      <w:r w:rsidRPr="002B5F70">
        <w:rPr>
          <w:rFonts w:ascii="Tahoma" w:hAnsi="Tahoma" w:cs="Tahoma"/>
        </w:rPr>
        <w:t xml:space="preserve"> vreč se pošlje najmanj 4 (tedne) pred </w:t>
      </w:r>
      <w:r w:rsidR="002B7D2A">
        <w:rPr>
          <w:rFonts w:ascii="Tahoma" w:hAnsi="Tahoma" w:cs="Tahoma"/>
        </w:rPr>
        <w:t>predvideno zamenjavo (Priloga 1</w:t>
      </w:r>
      <w:r w:rsidR="00E64831">
        <w:rPr>
          <w:rFonts w:ascii="Tahoma" w:hAnsi="Tahoma" w:cs="Tahoma"/>
        </w:rPr>
        <w:t>3</w:t>
      </w:r>
      <w:r w:rsidRPr="002B5F70">
        <w:rPr>
          <w:rFonts w:ascii="Tahoma" w:hAnsi="Tahoma" w:cs="Tahoma"/>
        </w:rPr>
        <w:t>/4). Način sporočanja bo preko elektronske pošte (Priloga 1</w:t>
      </w:r>
      <w:r w:rsidR="00E64831">
        <w:rPr>
          <w:rFonts w:ascii="Tahoma" w:hAnsi="Tahoma" w:cs="Tahoma"/>
        </w:rPr>
        <w:t>3</w:t>
      </w:r>
      <w:r w:rsidRPr="002B5F70">
        <w:rPr>
          <w:rFonts w:ascii="Tahoma" w:hAnsi="Tahoma" w:cs="Tahoma"/>
        </w:rPr>
        <w:t>/4).</w:t>
      </w:r>
    </w:p>
    <w:p w14:paraId="2405B0B6" w14:textId="77777777" w:rsidR="002B5F70" w:rsidRPr="009646F6" w:rsidRDefault="002B5F70" w:rsidP="009646F6">
      <w:pPr>
        <w:keepNext/>
        <w:keepLines/>
        <w:jc w:val="both"/>
        <w:rPr>
          <w:rFonts w:ascii="Tahoma" w:hAnsi="Tahoma" w:cs="Tahoma"/>
        </w:rPr>
      </w:pPr>
    </w:p>
    <w:p w14:paraId="0958F031" w14:textId="77777777" w:rsidR="009646F6" w:rsidRPr="009646F6" w:rsidRDefault="009646F6" w:rsidP="009646F6">
      <w:pPr>
        <w:keepNext/>
        <w:keepLines/>
        <w:jc w:val="both"/>
        <w:rPr>
          <w:rFonts w:ascii="Tahoma" w:hAnsi="Tahoma" w:cs="Tahoma"/>
        </w:rPr>
      </w:pPr>
      <w:r w:rsidRPr="009646F6">
        <w:rPr>
          <w:rFonts w:ascii="Tahoma" w:hAnsi="Tahoma" w:cs="Tahoma"/>
        </w:rPr>
        <w:t>Sporočanje za odvoz nasičenega aktivnega oglja ali dobavo aktivnega oglja je dovoljeno od ponedeljka do petka in izven praznikov, ki veljajo v Republiki Sloveniji.</w:t>
      </w:r>
    </w:p>
    <w:p w14:paraId="34033283" w14:textId="77777777" w:rsidR="009646F6" w:rsidRPr="009646F6" w:rsidRDefault="009646F6" w:rsidP="009646F6">
      <w:pPr>
        <w:keepNext/>
        <w:keepLines/>
        <w:jc w:val="both"/>
        <w:rPr>
          <w:rFonts w:ascii="Tahoma" w:hAnsi="Tahoma" w:cs="Tahoma"/>
        </w:rPr>
      </w:pPr>
    </w:p>
    <w:p w14:paraId="79B59398" w14:textId="77777777" w:rsidR="009646F6" w:rsidRPr="009646F6" w:rsidRDefault="009646F6" w:rsidP="009646F6">
      <w:pPr>
        <w:keepNext/>
        <w:keepLines/>
        <w:jc w:val="both"/>
        <w:rPr>
          <w:rFonts w:ascii="Tahoma" w:hAnsi="Tahoma" w:cs="Tahoma"/>
        </w:rPr>
      </w:pPr>
      <w:r w:rsidRPr="009646F6">
        <w:rPr>
          <w:rFonts w:ascii="Tahoma" w:hAnsi="Tahoma" w:cs="Tahoma"/>
        </w:rPr>
        <w:t xml:space="preserve">Naročnik bo elektronsko izpolnil evidenčni list pošiljke odpadkov in ga poslal izbranemu ponudniku, ki ga izpolni. Evidenčni list podpišejo predstavniki naročnika in izvajalca z digitalnim podpisom. Izbrani ponudnik mora po opravljenem naročilu predati en izvod potrjenega evidenčnega lista naročniku. </w:t>
      </w:r>
    </w:p>
    <w:p w14:paraId="45EC1D6A" w14:textId="77777777" w:rsidR="009646F6" w:rsidRPr="009646F6" w:rsidRDefault="009646F6" w:rsidP="009646F6">
      <w:pPr>
        <w:keepNext/>
        <w:keepLines/>
        <w:jc w:val="both"/>
        <w:rPr>
          <w:rFonts w:ascii="Tahoma" w:hAnsi="Tahoma" w:cs="Tahoma"/>
        </w:rPr>
      </w:pPr>
    </w:p>
    <w:p w14:paraId="0E313444" w14:textId="297109A6" w:rsidR="009646F6" w:rsidRPr="009646F6" w:rsidRDefault="009646F6" w:rsidP="009646F6">
      <w:pPr>
        <w:keepNext/>
        <w:keepLines/>
        <w:jc w:val="both"/>
        <w:rPr>
          <w:rFonts w:ascii="Tahoma" w:hAnsi="Tahoma" w:cs="Tahoma"/>
        </w:rPr>
      </w:pPr>
      <w:r w:rsidRPr="009646F6">
        <w:rPr>
          <w:rFonts w:ascii="Tahoma" w:hAnsi="Tahoma" w:cs="Tahoma"/>
        </w:rPr>
        <w:t>Odvozi nasičenega aktivnega oglja, ki se uporablja v procesu čiščenja izcedne vode se bodo pričeli izvajati ob 7.00 uri zjutraj, v delovnih dnevih med ponedeljkom in četrtkom in morajo biti končani do 14.</w:t>
      </w:r>
      <w:r w:rsidR="008453E1">
        <w:rPr>
          <w:rFonts w:ascii="Tahoma" w:hAnsi="Tahoma" w:cs="Tahoma"/>
        </w:rPr>
        <w:t>00</w:t>
      </w:r>
      <w:r w:rsidRPr="009646F6">
        <w:rPr>
          <w:rFonts w:ascii="Tahoma" w:hAnsi="Tahoma" w:cs="Tahoma"/>
        </w:rPr>
        <w:t xml:space="preserve"> ure in izven praznikov, ki veljajo v Republiki Sloveniji. </w:t>
      </w:r>
    </w:p>
    <w:p w14:paraId="10AED67E" w14:textId="77777777" w:rsidR="009646F6" w:rsidRPr="009646F6" w:rsidRDefault="009646F6" w:rsidP="009646F6">
      <w:pPr>
        <w:keepNext/>
        <w:keepLines/>
        <w:jc w:val="both"/>
        <w:rPr>
          <w:rFonts w:ascii="Tahoma" w:hAnsi="Tahoma" w:cs="Tahoma"/>
        </w:rPr>
      </w:pPr>
    </w:p>
    <w:p w14:paraId="1E6765AF" w14:textId="77777777" w:rsidR="009646F6" w:rsidRPr="009646F6" w:rsidRDefault="009646F6" w:rsidP="009646F6">
      <w:pPr>
        <w:keepNext/>
        <w:keepLines/>
        <w:jc w:val="both"/>
        <w:rPr>
          <w:rFonts w:ascii="Tahoma" w:hAnsi="Tahoma" w:cs="Tahoma"/>
        </w:rPr>
      </w:pPr>
      <w:r w:rsidRPr="009646F6">
        <w:rPr>
          <w:rFonts w:ascii="Tahoma" w:hAnsi="Tahoma" w:cs="Tahoma"/>
        </w:rPr>
        <w:t>Odvozi nasičenega aktivnega oglja, ki se uporabljata v procesih čiščenja de</w:t>
      </w:r>
      <w:r w:rsidR="00B92CB0">
        <w:rPr>
          <w:rFonts w:ascii="Tahoma" w:hAnsi="Tahoma" w:cs="Tahoma"/>
        </w:rPr>
        <w:t xml:space="preserve">ponijskega plina, </w:t>
      </w:r>
      <w:r w:rsidRPr="009646F6">
        <w:rPr>
          <w:rFonts w:ascii="Tahoma" w:hAnsi="Tahoma" w:cs="Tahoma"/>
        </w:rPr>
        <w:t>bioplina</w:t>
      </w:r>
      <w:r w:rsidR="00B92CB0">
        <w:rPr>
          <w:rFonts w:ascii="Tahoma" w:hAnsi="Tahoma" w:cs="Tahoma"/>
        </w:rPr>
        <w:t xml:space="preserve"> in priprave pitne vode</w:t>
      </w:r>
      <w:r w:rsidRPr="009646F6">
        <w:rPr>
          <w:rFonts w:ascii="Tahoma" w:hAnsi="Tahoma" w:cs="Tahoma"/>
        </w:rPr>
        <w:t xml:space="preserve">, se bodo izvajali od 7.00 do 14.00 ure v delovnih dnevih med </w:t>
      </w:r>
      <w:r w:rsidRPr="009646F6">
        <w:rPr>
          <w:rFonts w:ascii="Tahoma" w:hAnsi="Tahoma" w:cs="Tahoma"/>
          <w:lang w:val="x-none"/>
        </w:rPr>
        <w:t>ponedeljkom in petkom in izven praznikov, ki veljajo v Republiki Sloveniji.</w:t>
      </w:r>
    </w:p>
    <w:p w14:paraId="7FB4B01B" w14:textId="77777777" w:rsidR="00BB4F43" w:rsidRDefault="00BB4F43" w:rsidP="00A96A29">
      <w:pPr>
        <w:keepNext/>
        <w:keepLines/>
        <w:jc w:val="both"/>
        <w:rPr>
          <w:rFonts w:ascii="Tahoma" w:hAnsi="Tahoma" w:cs="Tahoma"/>
        </w:rPr>
      </w:pPr>
    </w:p>
    <w:p w14:paraId="51D4EB3A" w14:textId="77777777" w:rsidR="00E86345" w:rsidRDefault="00065B6A" w:rsidP="00065B6A">
      <w:pPr>
        <w:pStyle w:val="Odstavekseznama"/>
        <w:keepNext/>
        <w:keepLines/>
        <w:numPr>
          <w:ilvl w:val="2"/>
          <w:numId w:val="2"/>
        </w:numPr>
        <w:jc w:val="both"/>
        <w:rPr>
          <w:rFonts w:ascii="Tahoma" w:hAnsi="Tahoma" w:cs="Tahoma"/>
          <w:b/>
        </w:rPr>
      </w:pPr>
      <w:r>
        <w:rPr>
          <w:rFonts w:ascii="Tahoma" w:hAnsi="Tahoma" w:cs="Tahoma"/>
          <w:b/>
        </w:rPr>
        <w:t>Način prevzema novega aktivnega oglja</w:t>
      </w:r>
    </w:p>
    <w:p w14:paraId="7050EDCE" w14:textId="77777777" w:rsidR="00065B6A" w:rsidRPr="00065B6A" w:rsidRDefault="00065B6A" w:rsidP="00065B6A">
      <w:pPr>
        <w:keepNext/>
        <w:keepLines/>
        <w:jc w:val="both"/>
        <w:rPr>
          <w:rFonts w:ascii="Tahoma" w:hAnsi="Tahoma" w:cs="Tahoma"/>
          <w:b/>
        </w:rPr>
      </w:pPr>
    </w:p>
    <w:p w14:paraId="6BBFDA97" w14:textId="77777777" w:rsidR="00065B6A" w:rsidRPr="00065B6A" w:rsidRDefault="00065B6A" w:rsidP="00065B6A">
      <w:pPr>
        <w:keepNext/>
        <w:keepLines/>
        <w:jc w:val="both"/>
        <w:rPr>
          <w:rFonts w:ascii="Tahoma" w:hAnsi="Tahoma" w:cs="Tahoma"/>
        </w:rPr>
      </w:pPr>
      <w:r w:rsidRPr="00065B6A">
        <w:rPr>
          <w:rFonts w:ascii="Tahoma" w:hAnsi="Tahoma" w:cs="Tahoma"/>
        </w:rPr>
        <w:t>Ob dobavi aktivnega oglja je potrebno naročniku dostaviti:</w:t>
      </w:r>
    </w:p>
    <w:p w14:paraId="3A31BC48" w14:textId="77777777" w:rsidR="00065B6A" w:rsidRPr="00065B6A" w:rsidRDefault="00065B6A" w:rsidP="007C005C">
      <w:pPr>
        <w:keepNext/>
        <w:keepLines/>
        <w:numPr>
          <w:ilvl w:val="0"/>
          <w:numId w:val="36"/>
        </w:numPr>
        <w:contextualSpacing/>
        <w:jc w:val="both"/>
        <w:rPr>
          <w:rFonts w:ascii="Tahoma" w:hAnsi="Tahoma" w:cs="Tahoma"/>
        </w:rPr>
      </w:pPr>
      <w:r w:rsidRPr="00065B6A">
        <w:rPr>
          <w:rFonts w:ascii="Tahoma" w:hAnsi="Tahoma" w:cs="Tahoma"/>
        </w:rPr>
        <w:t>analizo kvalitete dobavljenega aktivnega oglja, s katerim se dokazuje kvaliteta aktivnega oglja v slovenskem jeziku,</w:t>
      </w:r>
    </w:p>
    <w:p w14:paraId="2110DF83" w14:textId="77777777" w:rsidR="00065B6A" w:rsidRPr="00065B6A" w:rsidRDefault="00065B6A" w:rsidP="007C005C">
      <w:pPr>
        <w:keepNext/>
        <w:keepLines/>
        <w:numPr>
          <w:ilvl w:val="0"/>
          <w:numId w:val="36"/>
        </w:numPr>
        <w:contextualSpacing/>
        <w:jc w:val="both"/>
        <w:rPr>
          <w:rFonts w:ascii="Tahoma" w:hAnsi="Tahoma" w:cs="Tahoma"/>
        </w:rPr>
      </w:pPr>
      <w:r w:rsidRPr="00065B6A">
        <w:rPr>
          <w:rFonts w:ascii="Tahoma" w:hAnsi="Tahoma" w:cs="Tahoma"/>
          <w:color w:val="000000"/>
        </w:rPr>
        <w:t>varnostni list za dobavljeno aktivno oglje v slovenskem jeziku</w:t>
      </w:r>
      <w:r w:rsidRPr="00065B6A">
        <w:rPr>
          <w:rFonts w:ascii="Tahoma" w:hAnsi="Tahoma" w:cs="Tahoma"/>
        </w:rPr>
        <w:t>.</w:t>
      </w:r>
    </w:p>
    <w:p w14:paraId="1F5B77C3" w14:textId="77777777" w:rsidR="00065B6A" w:rsidRPr="00065B6A" w:rsidRDefault="00065B6A" w:rsidP="00065B6A">
      <w:pPr>
        <w:keepNext/>
        <w:keepLines/>
        <w:ind w:left="709"/>
        <w:contextualSpacing/>
        <w:jc w:val="both"/>
        <w:rPr>
          <w:rFonts w:ascii="Tahoma" w:hAnsi="Tahoma" w:cs="Tahoma"/>
        </w:rPr>
      </w:pPr>
    </w:p>
    <w:p w14:paraId="130E3F25" w14:textId="77777777" w:rsidR="00065B6A" w:rsidRPr="00065B6A" w:rsidRDefault="00065B6A" w:rsidP="00065B6A">
      <w:pPr>
        <w:keepNext/>
        <w:keepLines/>
        <w:contextualSpacing/>
        <w:jc w:val="both"/>
        <w:rPr>
          <w:rFonts w:ascii="Tahoma" w:hAnsi="Tahoma" w:cs="Tahoma"/>
        </w:rPr>
      </w:pPr>
    </w:p>
    <w:p w14:paraId="249936F9" w14:textId="77777777" w:rsidR="00065B6A" w:rsidRDefault="00065B6A" w:rsidP="00065B6A">
      <w:pPr>
        <w:keepNext/>
        <w:keepLines/>
        <w:jc w:val="both"/>
        <w:rPr>
          <w:rFonts w:ascii="Tahoma" w:hAnsi="Tahoma" w:cs="Tahoma"/>
        </w:rPr>
      </w:pPr>
      <w:r w:rsidRPr="00065B6A">
        <w:rPr>
          <w:rFonts w:ascii="Tahoma" w:hAnsi="Tahoma" w:cs="Tahoma"/>
        </w:rPr>
        <w:lastRenderedPageBreak/>
        <w:t>Pri dobavi aktivnega oglja, ki se uporablja v procesu čiščenja izcedne vode</w:t>
      </w:r>
      <w:r w:rsidRPr="00065B6A">
        <w:rPr>
          <w:rFonts w:ascii="Tahoma" w:hAnsi="Tahoma" w:cs="Tahoma"/>
          <w:color w:val="000000"/>
        </w:rPr>
        <w:t xml:space="preserve">, je potrebno brezplačno izvesti tehtanje polnega in praznega vozila na tehtnici RCERO Ljubljana. Tehtalni listi se priložijo k računu in služijo kot kontrola količine dobavljenega aktivnega oglja in je osnova za obračun dobavljenega aktivnega oglja. </w:t>
      </w:r>
      <w:r w:rsidRPr="00065B6A">
        <w:rPr>
          <w:rFonts w:ascii="Tahoma" w:hAnsi="Tahoma" w:cs="Tahoma"/>
        </w:rPr>
        <w:t>Tehtalne liste se priloži k mesečnemu računu. Stroške tehtanja vozil se ne upošteva v ponudbeni ceni.</w:t>
      </w:r>
    </w:p>
    <w:p w14:paraId="24DEC1B4" w14:textId="77777777" w:rsidR="00C41BBC" w:rsidRPr="00065B6A" w:rsidRDefault="00C41BBC" w:rsidP="00065B6A">
      <w:pPr>
        <w:keepNext/>
        <w:keepLines/>
        <w:jc w:val="both"/>
        <w:rPr>
          <w:rFonts w:ascii="Tahoma" w:hAnsi="Tahoma" w:cs="Tahoma"/>
        </w:rPr>
      </w:pPr>
    </w:p>
    <w:p w14:paraId="10B9E8AA" w14:textId="77777777" w:rsidR="00065B6A" w:rsidRPr="00065B6A" w:rsidRDefault="00065B6A" w:rsidP="00065B6A">
      <w:pPr>
        <w:keepNext/>
        <w:jc w:val="both"/>
        <w:rPr>
          <w:rFonts w:ascii="Tahoma" w:hAnsi="Tahoma" w:cs="Tahoma"/>
        </w:rPr>
      </w:pPr>
      <w:r w:rsidRPr="00065B6A">
        <w:rPr>
          <w:rFonts w:ascii="Tahoma" w:hAnsi="Tahoma" w:cs="Tahoma"/>
        </w:rPr>
        <w:t>Pri dobavi aktivnega oglja, ki se uporabljata v procesu čiščenja deponijskega in bioplina, se dobavljenega aktivnega oglja ne tehta. Količina dobavljenega blaga se izkazuje z dobavnico.</w:t>
      </w:r>
    </w:p>
    <w:p w14:paraId="471F862B" w14:textId="77777777" w:rsidR="00065B6A" w:rsidRDefault="00065B6A" w:rsidP="00065B6A">
      <w:pPr>
        <w:keepNext/>
        <w:rPr>
          <w:rFonts w:ascii="Tahoma" w:hAnsi="Tahoma" w:cs="Tahoma"/>
        </w:rPr>
      </w:pPr>
    </w:p>
    <w:p w14:paraId="1F6AF33E" w14:textId="77777777" w:rsidR="00065B6A" w:rsidRPr="00065B6A" w:rsidRDefault="00065B6A" w:rsidP="00065B6A">
      <w:pPr>
        <w:pStyle w:val="Odstavekseznama"/>
        <w:keepNext/>
        <w:numPr>
          <w:ilvl w:val="2"/>
          <w:numId w:val="2"/>
        </w:numPr>
        <w:rPr>
          <w:rFonts w:ascii="Tahoma" w:hAnsi="Tahoma" w:cs="Tahoma"/>
          <w:b/>
        </w:rPr>
      </w:pPr>
      <w:r w:rsidRPr="00065B6A">
        <w:rPr>
          <w:rFonts w:ascii="Tahoma" w:hAnsi="Tahoma" w:cs="Tahoma"/>
          <w:b/>
        </w:rPr>
        <w:t>Način oddaje nasičenega aktivnega oglja v obdelavo</w:t>
      </w:r>
    </w:p>
    <w:p w14:paraId="65026045" w14:textId="77777777" w:rsidR="00065B6A" w:rsidRDefault="00065B6A" w:rsidP="00065B6A">
      <w:pPr>
        <w:keepNext/>
      </w:pPr>
    </w:p>
    <w:p w14:paraId="27343399" w14:textId="77777777" w:rsidR="002B5F70" w:rsidRPr="002B5F70" w:rsidRDefault="002B5F70" w:rsidP="00065B6A">
      <w:pPr>
        <w:keepNext/>
        <w:rPr>
          <w:rFonts w:ascii="Tahoma" w:hAnsi="Tahoma" w:cs="Tahoma"/>
          <w:u w:val="single"/>
        </w:rPr>
      </w:pPr>
      <w:r w:rsidRPr="002B5F70">
        <w:rPr>
          <w:rFonts w:ascii="Tahoma" w:hAnsi="Tahoma" w:cs="Tahoma"/>
          <w:u w:val="single"/>
        </w:rPr>
        <w:t>Postavke 1,2 in 3:</w:t>
      </w:r>
    </w:p>
    <w:p w14:paraId="18AC4A14" w14:textId="77777777" w:rsidR="00065B6A" w:rsidRDefault="00065B6A" w:rsidP="00065B6A">
      <w:pPr>
        <w:keepNext/>
        <w:keepLines/>
        <w:jc w:val="both"/>
        <w:rPr>
          <w:rFonts w:ascii="Tahoma" w:hAnsi="Tahoma" w:cs="Tahoma"/>
        </w:rPr>
      </w:pPr>
      <w:r w:rsidRPr="00065B6A">
        <w:rPr>
          <w:rFonts w:ascii="Tahoma" w:hAnsi="Tahoma" w:cs="Tahoma"/>
        </w:rPr>
        <w:t>Pri prevzemu nasičenega aktivnega oglja v obdelavo je potrebno brezplačno izvesti tehtanje polnega in praznega vozila na tehtnici RCERO Ljubljana. Tehtalni listi se priložijo k računu in služijo kot kontrola količine odpeljanega nasičenega oglja ter dobavljenega aktivnega oglja in je osnova za obračun</w:t>
      </w:r>
      <w:r>
        <w:rPr>
          <w:rFonts w:ascii="Tahoma" w:hAnsi="Tahoma" w:cs="Tahoma"/>
        </w:rPr>
        <w:t xml:space="preserve"> </w:t>
      </w:r>
      <w:r w:rsidRPr="00065B6A">
        <w:rPr>
          <w:rFonts w:ascii="Tahoma" w:hAnsi="Tahoma" w:cs="Tahoma"/>
        </w:rPr>
        <w:t>dobavljenega in odpeljanega aktivnega oglja. Tehtalne liste se priloži k mesečnemu računu. Stroške tehtanja vozil se ne upošteva v ponudbeni ceni.</w:t>
      </w:r>
    </w:p>
    <w:p w14:paraId="24A29E69" w14:textId="77777777" w:rsidR="002B5F70" w:rsidRDefault="002B5F70" w:rsidP="00065B6A">
      <w:pPr>
        <w:keepNext/>
        <w:keepLines/>
        <w:jc w:val="both"/>
        <w:rPr>
          <w:rFonts w:ascii="Tahoma" w:hAnsi="Tahoma" w:cs="Tahoma"/>
        </w:rPr>
      </w:pPr>
    </w:p>
    <w:p w14:paraId="0DA3DE04" w14:textId="77777777" w:rsidR="002B5F70" w:rsidRDefault="002B5F70" w:rsidP="002B5F70">
      <w:pPr>
        <w:keepNext/>
        <w:jc w:val="both"/>
        <w:rPr>
          <w:rFonts w:ascii="Tahoma" w:hAnsi="Tahoma" w:cs="Tahoma"/>
          <w:u w:val="single"/>
        </w:rPr>
      </w:pPr>
      <w:r>
        <w:rPr>
          <w:rFonts w:ascii="Tahoma" w:hAnsi="Tahoma" w:cs="Tahoma"/>
          <w:u w:val="single"/>
        </w:rPr>
        <w:t>Postavka 4:</w:t>
      </w:r>
    </w:p>
    <w:p w14:paraId="6288F7F3" w14:textId="202D8B46" w:rsidR="00E50E67" w:rsidRPr="00A74C06" w:rsidRDefault="001F7A6F" w:rsidP="00A74C06">
      <w:pPr>
        <w:keepNext/>
        <w:keepLines/>
        <w:jc w:val="both"/>
        <w:rPr>
          <w:rFonts w:ascii="Tahoma" w:hAnsi="Tahoma" w:cs="Tahoma"/>
        </w:rPr>
      </w:pPr>
      <w:r>
        <w:rPr>
          <w:rFonts w:ascii="Tahoma" w:hAnsi="Tahoma" w:cs="Tahoma"/>
        </w:rPr>
        <w:t>Tehtanje n</w:t>
      </w:r>
      <w:r w:rsidR="00E50E67" w:rsidRPr="00065B6A">
        <w:rPr>
          <w:rFonts w:ascii="Tahoma" w:hAnsi="Tahoma" w:cs="Tahoma"/>
        </w:rPr>
        <w:t>asičenega aktivnega oglja</w:t>
      </w:r>
      <w:r>
        <w:rPr>
          <w:rFonts w:ascii="Tahoma" w:hAnsi="Tahoma" w:cs="Tahoma"/>
        </w:rPr>
        <w:t xml:space="preserve"> opravi prevzemnik odpadka na lokaciji prevzema.</w:t>
      </w:r>
      <w:r w:rsidR="00E50E67" w:rsidRPr="00065B6A">
        <w:rPr>
          <w:rFonts w:ascii="Tahoma" w:hAnsi="Tahoma" w:cs="Tahoma"/>
        </w:rPr>
        <w:t xml:space="preserve"> Tehtalni listi se priložijo k računu in služijo kot kontrola količine odpeljanega nasičeneg</w:t>
      </w:r>
      <w:r w:rsidR="00E50E67">
        <w:rPr>
          <w:rFonts w:ascii="Tahoma" w:hAnsi="Tahoma" w:cs="Tahoma"/>
        </w:rPr>
        <w:t xml:space="preserve">a oglja </w:t>
      </w:r>
      <w:r w:rsidR="00E50E67" w:rsidRPr="00065B6A">
        <w:rPr>
          <w:rFonts w:ascii="Tahoma" w:hAnsi="Tahoma" w:cs="Tahoma"/>
        </w:rPr>
        <w:t>in je osnova za obračun</w:t>
      </w:r>
      <w:r w:rsidR="00E50E67">
        <w:rPr>
          <w:rFonts w:ascii="Tahoma" w:hAnsi="Tahoma" w:cs="Tahoma"/>
        </w:rPr>
        <w:t xml:space="preserve"> odpeljanega aktivnega oglja. </w:t>
      </w:r>
      <w:r w:rsidR="00E50E67" w:rsidRPr="00065B6A">
        <w:rPr>
          <w:rFonts w:ascii="Tahoma" w:hAnsi="Tahoma" w:cs="Tahoma"/>
        </w:rPr>
        <w:t>Stroš</w:t>
      </w:r>
      <w:r>
        <w:rPr>
          <w:rFonts w:ascii="Tahoma" w:hAnsi="Tahoma" w:cs="Tahoma"/>
        </w:rPr>
        <w:t>e</w:t>
      </w:r>
      <w:r w:rsidR="00E50E67" w:rsidRPr="00065B6A">
        <w:rPr>
          <w:rFonts w:ascii="Tahoma" w:hAnsi="Tahoma" w:cs="Tahoma"/>
        </w:rPr>
        <w:t>k tehtanja vozil</w:t>
      </w:r>
      <w:r>
        <w:rPr>
          <w:rFonts w:ascii="Tahoma" w:hAnsi="Tahoma" w:cs="Tahoma"/>
        </w:rPr>
        <w:t>a</w:t>
      </w:r>
      <w:r w:rsidR="00E50E67" w:rsidRPr="00065B6A">
        <w:rPr>
          <w:rFonts w:ascii="Tahoma" w:hAnsi="Tahoma" w:cs="Tahoma"/>
        </w:rPr>
        <w:t xml:space="preserve"> </w:t>
      </w:r>
      <w:r>
        <w:rPr>
          <w:rFonts w:ascii="Tahoma" w:hAnsi="Tahoma" w:cs="Tahoma"/>
        </w:rPr>
        <w:t xml:space="preserve">je upoštevan </w:t>
      </w:r>
      <w:r w:rsidR="00E50E67" w:rsidRPr="00065B6A">
        <w:rPr>
          <w:rFonts w:ascii="Tahoma" w:hAnsi="Tahoma" w:cs="Tahoma"/>
        </w:rPr>
        <w:t>v ponudbeni ceni.</w:t>
      </w:r>
    </w:p>
    <w:p w14:paraId="3B9CFD78" w14:textId="77777777" w:rsidR="00065B6A" w:rsidRDefault="00E86345" w:rsidP="00E86345">
      <w:pPr>
        <w:pStyle w:val="Telobesedila211"/>
        <w:keepNext/>
        <w:keepLines/>
        <w:rPr>
          <w:rFonts w:ascii="Tahoma" w:hAnsi="Tahoma" w:cs="Tahoma"/>
          <w:sz w:val="20"/>
          <w:szCs w:val="20"/>
        </w:rPr>
      </w:pPr>
      <w:r w:rsidRPr="00BB4C88">
        <w:rPr>
          <w:rFonts w:ascii="Tahoma" w:hAnsi="Tahoma" w:cs="Tahoma"/>
          <w:sz w:val="20"/>
          <w:szCs w:val="20"/>
        </w:rPr>
        <w:t xml:space="preserve"> </w:t>
      </w:r>
    </w:p>
    <w:p w14:paraId="10B4B66B" w14:textId="77777777" w:rsidR="00E937B2" w:rsidRPr="00065B6A" w:rsidRDefault="00065B6A" w:rsidP="00065B6A">
      <w:pPr>
        <w:pStyle w:val="Odstavekseznama"/>
        <w:keepNext/>
        <w:keepLines/>
        <w:numPr>
          <w:ilvl w:val="2"/>
          <w:numId w:val="2"/>
        </w:numPr>
        <w:jc w:val="both"/>
        <w:rPr>
          <w:rFonts w:ascii="Tahoma" w:hAnsi="Tahoma" w:cs="Tahoma"/>
          <w:b/>
        </w:rPr>
      </w:pPr>
      <w:r>
        <w:rPr>
          <w:rFonts w:ascii="Tahoma" w:hAnsi="Tahoma" w:cs="Tahoma"/>
          <w:b/>
        </w:rPr>
        <w:t>Sklop 1: Izvedba dobave novega aktivnega oglja</w:t>
      </w:r>
    </w:p>
    <w:p w14:paraId="7FC6E7D5" w14:textId="77777777" w:rsidR="00E937B2" w:rsidRDefault="00E937B2" w:rsidP="00A96A29">
      <w:pPr>
        <w:keepNext/>
        <w:keepLines/>
        <w:jc w:val="both"/>
        <w:rPr>
          <w:rFonts w:ascii="Tahoma" w:hAnsi="Tahoma" w:cs="Tahoma"/>
        </w:rPr>
      </w:pPr>
    </w:p>
    <w:p w14:paraId="0CB8C2BB" w14:textId="77777777" w:rsidR="00065B6A" w:rsidRPr="00065B6A" w:rsidRDefault="00065B6A" w:rsidP="00065B6A">
      <w:pPr>
        <w:pStyle w:val="Odstavekseznama"/>
        <w:keepNext/>
        <w:keepLines/>
        <w:numPr>
          <w:ilvl w:val="3"/>
          <w:numId w:val="2"/>
        </w:numPr>
        <w:jc w:val="both"/>
        <w:rPr>
          <w:rFonts w:ascii="Tahoma" w:hAnsi="Tahoma" w:cs="Tahoma"/>
        </w:rPr>
      </w:pPr>
      <w:r>
        <w:rPr>
          <w:rFonts w:ascii="Tahoma" w:hAnsi="Tahoma" w:cs="Tahoma"/>
        </w:rPr>
        <w:t>Postavka 1 – Aktivno oglje, ki se uporablja v procesu čiščenja izcedne vode</w:t>
      </w:r>
    </w:p>
    <w:p w14:paraId="27132639" w14:textId="77777777" w:rsidR="00065B6A" w:rsidRPr="00C8579C" w:rsidRDefault="00065B6A" w:rsidP="00A96A29">
      <w:pPr>
        <w:keepNext/>
        <w:keepLines/>
        <w:jc w:val="both"/>
        <w:rPr>
          <w:rFonts w:ascii="Tahoma" w:hAnsi="Tahoma" w:cs="Tahoma"/>
        </w:rPr>
      </w:pPr>
    </w:p>
    <w:p w14:paraId="24AE2B94" w14:textId="77777777" w:rsidR="00065B6A" w:rsidRPr="00065B6A" w:rsidRDefault="00065B6A" w:rsidP="00065B6A">
      <w:pPr>
        <w:keepNext/>
        <w:keepLines/>
        <w:jc w:val="both"/>
        <w:rPr>
          <w:rFonts w:ascii="Tahoma" w:hAnsi="Tahoma" w:cs="Tahoma"/>
          <w:lang w:val="x-none"/>
        </w:rPr>
      </w:pPr>
      <w:r w:rsidRPr="00065B6A">
        <w:rPr>
          <w:rFonts w:ascii="Tahoma" w:hAnsi="Tahoma" w:cs="Tahoma"/>
          <w:lang w:val="x-none"/>
        </w:rPr>
        <w:t>Izvedba dobav</w:t>
      </w:r>
      <w:r w:rsidRPr="00065B6A">
        <w:rPr>
          <w:rFonts w:ascii="Tahoma" w:hAnsi="Tahoma" w:cs="Tahoma"/>
        </w:rPr>
        <w:t>e</w:t>
      </w:r>
      <w:r w:rsidRPr="00065B6A">
        <w:rPr>
          <w:rFonts w:ascii="Tahoma" w:hAnsi="Tahoma" w:cs="Tahoma"/>
          <w:lang w:val="x-none"/>
        </w:rPr>
        <w:t xml:space="preserve"> </w:t>
      </w:r>
      <w:r w:rsidRPr="00065B6A">
        <w:rPr>
          <w:rFonts w:ascii="Tahoma" w:hAnsi="Tahoma" w:cs="Tahoma"/>
        </w:rPr>
        <w:t xml:space="preserve">novega </w:t>
      </w:r>
      <w:r w:rsidR="002B5F70">
        <w:rPr>
          <w:rFonts w:ascii="Tahoma" w:hAnsi="Tahoma" w:cs="Tahoma"/>
        </w:rPr>
        <w:t xml:space="preserve">ali </w:t>
      </w:r>
      <w:proofErr w:type="spellStart"/>
      <w:r w:rsidR="002B5F70">
        <w:rPr>
          <w:rFonts w:ascii="Tahoma" w:hAnsi="Tahoma" w:cs="Tahoma"/>
        </w:rPr>
        <w:t>reaktiviranega</w:t>
      </w:r>
      <w:proofErr w:type="spellEnd"/>
      <w:r w:rsidR="002B5F70">
        <w:rPr>
          <w:rFonts w:ascii="Tahoma" w:hAnsi="Tahoma" w:cs="Tahoma"/>
        </w:rPr>
        <w:t xml:space="preserve"> </w:t>
      </w:r>
      <w:r w:rsidRPr="00065B6A">
        <w:rPr>
          <w:rFonts w:ascii="Tahoma" w:hAnsi="Tahoma" w:cs="Tahoma"/>
        </w:rPr>
        <w:t xml:space="preserve">aktivnega oglja, </w:t>
      </w:r>
      <w:r w:rsidRPr="00065B6A">
        <w:rPr>
          <w:rFonts w:ascii="Tahoma" w:hAnsi="Tahoma" w:cs="Tahoma"/>
          <w:lang w:val="x-none"/>
        </w:rPr>
        <w:t>ki se uporablja v procesu čiščenja izcedne vode</w:t>
      </w:r>
      <w:r w:rsidRPr="00065B6A">
        <w:rPr>
          <w:rFonts w:ascii="Tahoma" w:hAnsi="Tahoma" w:cs="Tahoma"/>
        </w:rPr>
        <w:t>,</w:t>
      </w:r>
      <w:r w:rsidRPr="00065B6A">
        <w:rPr>
          <w:rFonts w:ascii="Tahoma" w:hAnsi="Tahoma" w:cs="Tahoma"/>
          <w:lang w:val="x-none"/>
        </w:rPr>
        <w:t xml:space="preserve"> je sestavljena iz: </w:t>
      </w:r>
    </w:p>
    <w:p w14:paraId="48CAA28F" w14:textId="77777777" w:rsidR="00065B6A" w:rsidRPr="00065B6A" w:rsidRDefault="00065B6A" w:rsidP="007C005C">
      <w:pPr>
        <w:keepNext/>
        <w:keepLines/>
        <w:numPr>
          <w:ilvl w:val="0"/>
          <w:numId w:val="27"/>
        </w:numPr>
        <w:jc w:val="both"/>
        <w:rPr>
          <w:rFonts w:ascii="Tahoma" w:hAnsi="Tahoma" w:cs="Tahoma"/>
          <w:lang w:val="x-none"/>
        </w:rPr>
      </w:pPr>
      <w:r w:rsidRPr="00065B6A">
        <w:rPr>
          <w:rFonts w:ascii="Tahoma" w:hAnsi="Tahoma" w:cs="Tahoma"/>
          <w:lang w:val="x-none"/>
        </w:rPr>
        <w:t>do</w:t>
      </w:r>
      <w:r w:rsidRPr="00065B6A">
        <w:rPr>
          <w:rFonts w:ascii="Tahoma" w:hAnsi="Tahoma" w:cs="Tahoma"/>
        </w:rPr>
        <w:t>b</w:t>
      </w:r>
      <w:r w:rsidRPr="00065B6A">
        <w:rPr>
          <w:rFonts w:ascii="Tahoma" w:hAnsi="Tahoma" w:cs="Tahoma"/>
          <w:lang w:val="x-none"/>
        </w:rPr>
        <w:t>ave aktivnega oglja v predpisani količini in kvaliteti</w:t>
      </w:r>
      <w:r w:rsidRPr="00065B6A">
        <w:rPr>
          <w:rFonts w:ascii="Tahoma" w:hAnsi="Tahoma" w:cs="Tahoma"/>
        </w:rPr>
        <w:t>,</w:t>
      </w:r>
    </w:p>
    <w:p w14:paraId="20CB20F7" w14:textId="77777777" w:rsidR="00065B6A" w:rsidRPr="00065B6A" w:rsidRDefault="00065B6A" w:rsidP="007C005C">
      <w:pPr>
        <w:keepNext/>
        <w:keepLines/>
        <w:numPr>
          <w:ilvl w:val="0"/>
          <w:numId w:val="27"/>
        </w:numPr>
        <w:jc w:val="both"/>
        <w:rPr>
          <w:rFonts w:ascii="Tahoma" w:hAnsi="Tahoma" w:cs="Tahoma"/>
          <w:lang w:val="x-none"/>
        </w:rPr>
      </w:pPr>
      <w:r w:rsidRPr="00065B6A">
        <w:rPr>
          <w:rFonts w:ascii="Tahoma" w:hAnsi="Tahoma" w:cs="Tahoma"/>
          <w:lang w:val="x-none"/>
        </w:rPr>
        <w:t xml:space="preserve">polnjenje </w:t>
      </w:r>
      <w:proofErr w:type="spellStart"/>
      <w:r w:rsidRPr="00065B6A">
        <w:rPr>
          <w:rFonts w:ascii="Tahoma" w:hAnsi="Tahoma" w:cs="Tahoma"/>
          <w:lang w:val="x-none"/>
        </w:rPr>
        <w:t>adsorberja</w:t>
      </w:r>
      <w:proofErr w:type="spellEnd"/>
      <w:r w:rsidRPr="00065B6A">
        <w:rPr>
          <w:rFonts w:ascii="Tahoma" w:hAnsi="Tahoma" w:cs="Tahoma"/>
          <w:lang w:val="x-none"/>
        </w:rPr>
        <w:t>/</w:t>
      </w:r>
      <w:proofErr w:type="spellStart"/>
      <w:r w:rsidRPr="00065B6A">
        <w:rPr>
          <w:rFonts w:ascii="Tahoma" w:hAnsi="Tahoma" w:cs="Tahoma"/>
          <w:lang w:val="x-none"/>
        </w:rPr>
        <w:t>ev</w:t>
      </w:r>
      <w:proofErr w:type="spellEnd"/>
      <w:r w:rsidRPr="00065B6A">
        <w:rPr>
          <w:rFonts w:ascii="Tahoma" w:hAnsi="Tahoma" w:cs="Tahoma"/>
          <w:lang w:val="x-none"/>
        </w:rPr>
        <w:t xml:space="preserve"> z novim aktivnim ogljem</w:t>
      </w:r>
      <w:r w:rsidRPr="00065B6A">
        <w:rPr>
          <w:rFonts w:ascii="Tahoma" w:hAnsi="Tahoma" w:cs="Tahoma"/>
        </w:rPr>
        <w:t>,</w:t>
      </w:r>
    </w:p>
    <w:p w14:paraId="2BBC757B" w14:textId="77777777" w:rsidR="00065B6A" w:rsidRPr="00065B6A" w:rsidRDefault="00065B6A" w:rsidP="007C005C">
      <w:pPr>
        <w:keepNext/>
        <w:keepLines/>
        <w:numPr>
          <w:ilvl w:val="0"/>
          <w:numId w:val="27"/>
        </w:numPr>
        <w:jc w:val="both"/>
        <w:rPr>
          <w:rFonts w:ascii="Tahoma" w:hAnsi="Tahoma" w:cs="Tahoma"/>
          <w:lang w:val="x-none"/>
        </w:rPr>
      </w:pPr>
      <w:r w:rsidRPr="00065B6A">
        <w:rPr>
          <w:rFonts w:ascii="Tahoma" w:hAnsi="Tahoma" w:cs="Tahoma"/>
          <w:lang w:val="x-none"/>
        </w:rPr>
        <w:t xml:space="preserve">potrebnih cevi za polnjenje </w:t>
      </w:r>
      <w:proofErr w:type="spellStart"/>
      <w:r w:rsidRPr="00065B6A">
        <w:rPr>
          <w:rFonts w:ascii="Tahoma" w:hAnsi="Tahoma" w:cs="Tahoma"/>
          <w:lang w:val="x-none"/>
        </w:rPr>
        <w:t>adsorberjev</w:t>
      </w:r>
      <w:proofErr w:type="spellEnd"/>
      <w:r w:rsidRPr="00065B6A">
        <w:rPr>
          <w:rFonts w:ascii="Tahoma" w:hAnsi="Tahoma" w:cs="Tahoma"/>
          <w:lang w:val="x-none"/>
        </w:rPr>
        <w:t xml:space="preserve"> z aktivnim ogljem (povezava med avto cisterno in </w:t>
      </w:r>
      <w:proofErr w:type="spellStart"/>
      <w:r w:rsidRPr="00065B6A">
        <w:rPr>
          <w:rFonts w:ascii="Tahoma" w:hAnsi="Tahoma" w:cs="Tahoma"/>
          <w:lang w:val="x-none"/>
        </w:rPr>
        <w:t>adsorberjem</w:t>
      </w:r>
      <w:proofErr w:type="spellEnd"/>
      <w:r w:rsidRPr="00065B6A">
        <w:rPr>
          <w:rFonts w:ascii="Tahoma" w:hAnsi="Tahoma" w:cs="Tahoma"/>
          <w:lang w:val="x-none"/>
        </w:rPr>
        <w:t xml:space="preserve"> z fleksibilnimi gasilskimi cevmi)</w:t>
      </w:r>
      <w:r w:rsidRPr="00065B6A">
        <w:rPr>
          <w:rFonts w:ascii="Tahoma" w:hAnsi="Tahoma" w:cs="Tahoma"/>
        </w:rPr>
        <w:t>,</w:t>
      </w:r>
    </w:p>
    <w:p w14:paraId="77F3A9AD" w14:textId="77777777" w:rsidR="00065B6A" w:rsidRPr="00065B6A" w:rsidRDefault="00065B6A" w:rsidP="007C005C">
      <w:pPr>
        <w:keepNext/>
        <w:keepLines/>
        <w:numPr>
          <w:ilvl w:val="0"/>
          <w:numId w:val="27"/>
        </w:numPr>
        <w:jc w:val="both"/>
        <w:rPr>
          <w:rFonts w:ascii="Tahoma" w:hAnsi="Tahoma" w:cs="Tahoma"/>
          <w:lang w:val="x-none"/>
        </w:rPr>
      </w:pPr>
      <w:r w:rsidRPr="00065B6A">
        <w:rPr>
          <w:rFonts w:ascii="Tahoma" w:hAnsi="Tahoma" w:cs="Tahoma"/>
          <w:lang w:val="x-none"/>
        </w:rPr>
        <w:t>analiz in drugih potrebnih atestov s strani potrebnih institutov in laboratorijev</w:t>
      </w:r>
      <w:r w:rsidRPr="00065B6A">
        <w:rPr>
          <w:rFonts w:ascii="Tahoma" w:hAnsi="Tahoma" w:cs="Tahoma"/>
        </w:rPr>
        <w:t>,</w:t>
      </w:r>
    </w:p>
    <w:p w14:paraId="59C14250" w14:textId="77777777" w:rsidR="00065B6A" w:rsidRPr="00065B6A" w:rsidRDefault="00065B6A" w:rsidP="007C005C">
      <w:pPr>
        <w:keepNext/>
        <w:keepLines/>
        <w:numPr>
          <w:ilvl w:val="0"/>
          <w:numId w:val="27"/>
        </w:numPr>
        <w:jc w:val="both"/>
        <w:rPr>
          <w:rFonts w:ascii="Tahoma" w:hAnsi="Tahoma" w:cs="Tahoma"/>
          <w:lang w:val="x-none"/>
        </w:rPr>
      </w:pPr>
      <w:r w:rsidRPr="00065B6A">
        <w:rPr>
          <w:rFonts w:ascii="Tahoma" w:hAnsi="Tahoma" w:cs="Tahoma"/>
          <w:lang w:val="x-none"/>
        </w:rPr>
        <w:t>vseh potrebnih garancij za izvedbo posla</w:t>
      </w:r>
      <w:r w:rsidRPr="00065B6A">
        <w:rPr>
          <w:rFonts w:ascii="Tahoma" w:hAnsi="Tahoma" w:cs="Tahoma"/>
        </w:rPr>
        <w:t>,</w:t>
      </w:r>
    </w:p>
    <w:p w14:paraId="6619E9A0" w14:textId="77777777" w:rsidR="00065B6A" w:rsidRPr="00065B6A" w:rsidRDefault="00065B6A" w:rsidP="007C005C">
      <w:pPr>
        <w:keepNext/>
        <w:keepLines/>
        <w:numPr>
          <w:ilvl w:val="0"/>
          <w:numId w:val="27"/>
        </w:numPr>
        <w:jc w:val="both"/>
        <w:rPr>
          <w:rFonts w:ascii="Tahoma" w:hAnsi="Tahoma" w:cs="Tahoma"/>
          <w:lang w:val="x-none"/>
        </w:rPr>
      </w:pPr>
      <w:r w:rsidRPr="00065B6A">
        <w:rPr>
          <w:rFonts w:ascii="Tahoma" w:hAnsi="Tahoma" w:cs="Tahoma"/>
          <w:lang w:val="x-none"/>
        </w:rPr>
        <w:t xml:space="preserve">vsemi ostalimi potrebnimi deli, ki so povezani z </w:t>
      </w:r>
      <w:r w:rsidRPr="00065B6A">
        <w:rPr>
          <w:rFonts w:ascii="Tahoma" w:hAnsi="Tahoma" w:cs="Tahoma"/>
        </w:rPr>
        <w:t>dobavo aktivnega oglja i</w:t>
      </w:r>
      <w:r w:rsidRPr="00065B6A">
        <w:rPr>
          <w:rFonts w:ascii="Tahoma" w:hAnsi="Tahoma" w:cs="Tahoma"/>
          <w:lang w:val="x-none"/>
        </w:rPr>
        <w:t>n vsemi potrebni rokovanji, ki pogojujejo varno delo</w:t>
      </w:r>
      <w:r w:rsidRPr="00065B6A">
        <w:rPr>
          <w:rFonts w:ascii="Tahoma" w:hAnsi="Tahoma" w:cs="Tahoma"/>
        </w:rPr>
        <w:t>,</w:t>
      </w:r>
    </w:p>
    <w:p w14:paraId="0B2494EA" w14:textId="77777777" w:rsidR="00065B6A" w:rsidRPr="00065B6A" w:rsidRDefault="00065B6A" w:rsidP="007C005C">
      <w:pPr>
        <w:keepNext/>
        <w:keepLines/>
        <w:numPr>
          <w:ilvl w:val="0"/>
          <w:numId w:val="27"/>
        </w:numPr>
        <w:jc w:val="both"/>
        <w:rPr>
          <w:rFonts w:ascii="Tahoma" w:hAnsi="Tahoma" w:cs="Tahoma"/>
        </w:rPr>
      </w:pPr>
      <w:r w:rsidRPr="00065B6A">
        <w:rPr>
          <w:rFonts w:ascii="Tahoma" w:hAnsi="Tahoma" w:cs="Tahoma"/>
          <w:lang w:val="x-none"/>
        </w:rPr>
        <w:t xml:space="preserve">vseh drugih nepredvidenih stroškov, ki so lahko povezani z </w:t>
      </w:r>
      <w:r w:rsidRPr="00065B6A">
        <w:rPr>
          <w:rFonts w:ascii="Tahoma" w:hAnsi="Tahoma" w:cs="Tahoma"/>
        </w:rPr>
        <w:t xml:space="preserve">dobavo aktivnega oglja </w:t>
      </w:r>
      <w:r w:rsidRPr="00065B6A">
        <w:rPr>
          <w:rFonts w:ascii="Tahoma" w:hAnsi="Tahoma" w:cs="Tahoma"/>
          <w:lang w:val="x-none"/>
        </w:rPr>
        <w:t xml:space="preserve">in niso zajeti v tem stroškovniku, so pa nujno potrebni za izvedbo razpisanih </w:t>
      </w:r>
      <w:r w:rsidRPr="00065B6A">
        <w:rPr>
          <w:rFonts w:ascii="Tahoma" w:hAnsi="Tahoma" w:cs="Tahoma"/>
        </w:rPr>
        <w:t>dobav</w:t>
      </w:r>
      <w:r w:rsidRPr="00065B6A">
        <w:rPr>
          <w:rFonts w:ascii="Tahoma" w:hAnsi="Tahoma" w:cs="Tahoma"/>
          <w:lang w:val="x-none"/>
        </w:rPr>
        <w:t xml:space="preserve">. </w:t>
      </w:r>
    </w:p>
    <w:p w14:paraId="15719D2B" w14:textId="77777777" w:rsidR="00065B6A" w:rsidRPr="00065B6A" w:rsidRDefault="00065B6A" w:rsidP="00065B6A">
      <w:pPr>
        <w:keepNext/>
        <w:keepLines/>
        <w:jc w:val="both"/>
        <w:rPr>
          <w:rFonts w:ascii="Tahoma" w:hAnsi="Tahoma" w:cs="Tahoma"/>
        </w:rPr>
      </w:pPr>
    </w:p>
    <w:p w14:paraId="42A72B06" w14:textId="77777777" w:rsidR="00065B6A" w:rsidRPr="00065B6A" w:rsidRDefault="00065B6A" w:rsidP="00065B6A">
      <w:pPr>
        <w:keepNext/>
        <w:keepLines/>
        <w:jc w:val="both"/>
        <w:rPr>
          <w:rFonts w:ascii="Tahoma" w:hAnsi="Tahoma" w:cs="Tahoma"/>
        </w:rPr>
      </w:pPr>
      <w:r w:rsidRPr="00065B6A">
        <w:rPr>
          <w:rFonts w:ascii="Tahoma" w:hAnsi="Tahoma" w:cs="Tahoma"/>
        </w:rPr>
        <w:t xml:space="preserve">Skupna okvirna količina novega </w:t>
      </w:r>
      <w:proofErr w:type="spellStart"/>
      <w:r w:rsidR="00D4082F">
        <w:rPr>
          <w:rFonts w:ascii="Tahoma" w:hAnsi="Tahoma" w:cs="Tahoma"/>
        </w:rPr>
        <w:t>oz</w:t>
      </w:r>
      <w:proofErr w:type="spellEnd"/>
      <w:r w:rsidR="00D4082F">
        <w:rPr>
          <w:rFonts w:ascii="Tahoma" w:hAnsi="Tahoma" w:cs="Tahoma"/>
        </w:rPr>
        <w:t xml:space="preserve">,. </w:t>
      </w:r>
      <w:proofErr w:type="spellStart"/>
      <w:r w:rsidR="00D4082F">
        <w:rPr>
          <w:rFonts w:ascii="Tahoma" w:hAnsi="Tahoma" w:cs="Tahoma"/>
        </w:rPr>
        <w:t>reaktiviranega</w:t>
      </w:r>
      <w:proofErr w:type="spellEnd"/>
      <w:r w:rsidR="00D4082F">
        <w:rPr>
          <w:rFonts w:ascii="Tahoma" w:hAnsi="Tahoma" w:cs="Tahoma"/>
        </w:rPr>
        <w:t xml:space="preserve"> </w:t>
      </w:r>
      <w:r w:rsidRPr="00065B6A">
        <w:rPr>
          <w:rFonts w:ascii="Tahoma" w:hAnsi="Tahoma" w:cs="Tahoma"/>
        </w:rPr>
        <w:t xml:space="preserve">aktivnega oglja za delovanje čistilne naprave izcednih vod Odlagališča Barje je približno </w:t>
      </w:r>
      <w:r w:rsidR="002B5F70">
        <w:rPr>
          <w:rFonts w:ascii="Tahoma" w:hAnsi="Tahoma" w:cs="Tahoma"/>
        </w:rPr>
        <w:t>54.000</w:t>
      </w:r>
      <w:r w:rsidRPr="00065B6A">
        <w:rPr>
          <w:rFonts w:ascii="Tahoma" w:hAnsi="Tahoma" w:cs="Tahoma"/>
        </w:rPr>
        <w:t xml:space="preserve">. </w:t>
      </w:r>
    </w:p>
    <w:p w14:paraId="222A6C0F" w14:textId="77777777" w:rsidR="00065B6A" w:rsidRPr="00065B6A" w:rsidRDefault="00065B6A" w:rsidP="00065B6A">
      <w:pPr>
        <w:keepNext/>
        <w:keepLines/>
        <w:jc w:val="both"/>
        <w:rPr>
          <w:rFonts w:ascii="Tahoma" w:hAnsi="Tahoma" w:cs="Tahoma"/>
        </w:rPr>
      </w:pPr>
    </w:p>
    <w:p w14:paraId="50803DFC" w14:textId="77777777" w:rsidR="00065B6A" w:rsidRDefault="00065B6A" w:rsidP="00065B6A">
      <w:pPr>
        <w:keepNext/>
        <w:keepLines/>
        <w:jc w:val="both"/>
        <w:rPr>
          <w:rFonts w:ascii="Tahoma" w:hAnsi="Tahoma" w:cs="Tahoma"/>
        </w:rPr>
      </w:pPr>
      <w:r w:rsidRPr="00065B6A">
        <w:rPr>
          <w:rFonts w:ascii="Tahoma" w:hAnsi="Tahoma" w:cs="Tahoma"/>
        </w:rPr>
        <w:t>Aktivno oglje se dobavlja na Čistilno napravo Barje, Cesta dveh cesarjev 101, Ljubljana.</w:t>
      </w:r>
    </w:p>
    <w:p w14:paraId="62D6D1C6" w14:textId="77777777" w:rsidR="00065B6A" w:rsidRDefault="00065B6A" w:rsidP="00065B6A">
      <w:pPr>
        <w:keepNext/>
        <w:keepLines/>
        <w:jc w:val="both"/>
        <w:rPr>
          <w:rFonts w:ascii="Tahoma" w:hAnsi="Tahoma" w:cs="Tahoma"/>
        </w:rPr>
      </w:pPr>
    </w:p>
    <w:p w14:paraId="663A81FA" w14:textId="77777777" w:rsidR="00065B6A" w:rsidRDefault="00065B6A" w:rsidP="00065B6A">
      <w:pPr>
        <w:pStyle w:val="Odstavekseznama"/>
        <w:keepNext/>
        <w:keepLines/>
        <w:numPr>
          <w:ilvl w:val="3"/>
          <w:numId w:val="2"/>
        </w:numPr>
        <w:jc w:val="both"/>
        <w:rPr>
          <w:rFonts w:ascii="Tahoma" w:hAnsi="Tahoma" w:cs="Tahoma"/>
        </w:rPr>
      </w:pPr>
      <w:r>
        <w:rPr>
          <w:rFonts w:ascii="Tahoma" w:hAnsi="Tahoma" w:cs="Tahoma"/>
        </w:rPr>
        <w:t>Postavka 2 in 3 – Aktivno oglje, ki se uporablja v procesu čiščenja deponijskega plina in bioplina</w:t>
      </w:r>
    </w:p>
    <w:p w14:paraId="6D9946FC" w14:textId="77777777" w:rsidR="00065B6A" w:rsidRDefault="00065B6A" w:rsidP="00065B6A">
      <w:pPr>
        <w:keepNext/>
        <w:keepLines/>
        <w:jc w:val="both"/>
        <w:rPr>
          <w:rFonts w:ascii="Tahoma" w:hAnsi="Tahoma" w:cs="Tahoma"/>
        </w:rPr>
      </w:pPr>
    </w:p>
    <w:p w14:paraId="2C45125B" w14:textId="77777777" w:rsidR="00065B6A" w:rsidRPr="003B5BA4" w:rsidRDefault="00065B6A" w:rsidP="00065B6A">
      <w:pPr>
        <w:keepNext/>
        <w:tabs>
          <w:tab w:val="left" w:pos="0"/>
          <w:tab w:val="left" w:pos="8080"/>
        </w:tabs>
        <w:jc w:val="both"/>
        <w:outlineLvl w:val="1"/>
        <w:rPr>
          <w:rFonts w:ascii="Tahoma" w:eastAsia="Calibri" w:hAnsi="Tahoma" w:cs="Tahoma"/>
          <w:lang w:val="x-none"/>
        </w:rPr>
      </w:pPr>
      <w:r w:rsidRPr="003B5BA4">
        <w:rPr>
          <w:rFonts w:ascii="Tahoma" w:eastAsia="Calibri" w:hAnsi="Tahoma" w:cs="Tahoma"/>
          <w:lang w:val="x-none"/>
        </w:rPr>
        <w:t xml:space="preserve">Izvedba </w:t>
      </w:r>
      <w:r>
        <w:rPr>
          <w:rFonts w:ascii="Tahoma" w:eastAsia="Calibri" w:hAnsi="Tahoma" w:cs="Tahoma"/>
          <w:lang w:val="x-none"/>
        </w:rPr>
        <w:t>dobav</w:t>
      </w:r>
      <w:r>
        <w:rPr>
          <w:rFonts w:ascii="Tahoma" w:eastAsia="Calibri" w:hAnsi="Tahoma" w:cs="Tahoma"/>
        </w:rPr>
        <w:t>e</w:t>
      </w:r>
      <w:r w:rsidRPr="003B5BA4">
        <w:rPr>
          <w:rFonts w:ascii="Tahoma" w:eastAsia="Calibri" w:hAnsi="Tahoma" w:cs="Tahoma"/>
          <w:lang w:val="x-none"/>
        </w:rPr>
        <w:t xml:space="preserve"> </w:t>
      </w:r>
      <w:r w:rsidRPr="003B5BA4">
        <w:rPr>
          <w:rFonts w:ascii="Tahoma" w:eastAsia="Calibri" w:hAnsi="Tahoma" w:cs="Tahoma"/>
        </w:rPr>
        <w:t>novega</w:t>
      </w:r>
      <w:r>
        <w:rPr>
          <w:rFonts w:ascii="Tahoma" w:eastAsia="Calibri" w:hAnsi="Tahoma" w:cs="Tahoma"/>
        </w:rPr>
        <w:t xml:space="preserve"> aktivnega oglja, </w:t>
      </w:r>
      <w:r w:rsidRPr="001A7842">
        <w:rPr>
          <w:rFonts w:ascii="Tahoma" w:eastAsia="Calibri" w:hAnsi="Tahoma" w:cs="Tahoma"/>
          <w:lang w:val="x-none"/>
        </w:rPr>
        <w:t>ki se uporablja v procesu čiščenja deponijskega plina in bioplina</w:t>
      </w:r>
      <w:r>
        <w:rPr>
          <w:rFonts w:ascii="Tahoma" w:eastAsia="Calibri" w:hAnsi="Tahoma" w:cs="Tahoma"/>
        </w:rPr>
        <w:t>,</w:t>
      </w:r>
      <w:r w:rsidRPr="003B5BA4">
        <w:rPr>
          <w:rFonts w:ascii="Tahoma" w:eastAsia="Calibri" w:hAnsi="Tahoma" w:cs="Tahoma"/>
          <w:lang w:val="x-none"/>
        </w:rPr>
        <w:t xml:space="preserve"> je sestavljena iz: </w:t>
      </w:r>
    </w:p>
    <w:p w14:paraId="70DDFA9B" w14:textId="77777777" w:rsidR="00065B6A" w:rsidRPr="003B5BA4" w:rsidRDefault="00065B6A" w:rsidP="007C005C">
      <w:pPr>
        <w:keepNext/>
        <w:numPr>
          <w:ilvl w:val="0"/>
          <w:numId w:val="27"/>
        </w:numPr>
        <w:jc w:val="both"/>
        <w:rPr>
          <w:rFonts w:ascii="Tahoma" w:hAnsi="Tahoma" w:cs="Tahoma"/>
          <w:lang w:val="x-none"/>
        </w:rPr>
      </w:pPr>
      <w:r w:rsidRPr="003B5BA4">
        <w:rPr>
          <w:rFonts w:ascii="Tahoma" w:hAnsi="Tahoma" w:cs="Tahoma"/>
          <w:lang w:val="x-none"/>
        </w:rPr>
        <w:t>do</w:t>
      </w:r>
      <w:r w:rsidRPr="003B5BA4">
        <w:rPr>
          <w:rFonts w:ascii="Tahoma" w:hAnsi="Tahoma" w:cs="Tahoma"/>
        </w:rPr>
        <w:t>b</w:t>
      </w:r>
      <w:r w:rsidRPr="003B5BA4">
        <w:rPr>
          <w:rFonts w:ascii="Tahoma" w:hAnsi="Tahoma" w:cs="Tahoma"/>
          <w:lang w:val="x-none"/>
        </w:rPr>
        <w:t>ave aktivnega oglja v predpisani količini in kvaliteti</w:t>
      </w:r>
      <w:r w:rsidRPr="003B5BA4">
        <w:rPr>
          <w:rFonts w:ascii="Tahoma" w:hAnsi="Tahoma" w:cs="Tahoma"/>
        </w:rPr>
        <w:t>,</w:t>
      </w:r>
    </w:p>
    <w:p w14:paraId="0EE40C70" w14:textId="77777777" w:rsidR="00065B6A" w:rsidRPr="003B5BA4" w:rsidRDefault="00065B6A" w:rsidP="007C005C">
      <w:pPr>
        <w:keepNext/>
        <w:numPr>
          <w:ilvl w:val="0"/>
          <w:numId w:val="27"/>
        </w:numPr>
        <w:jc w:val="both"/>
        <w:rPr>
          <w:rFonts w:ascii="Tahoma" w:hAnsi="Tahoma" w:cs="Tahoma"/>
          <w:lang w:val="x-none"/>
        </w:rPr>
      </w:pPr>
      <w:r w:rsidRPr="003B5BA4">
        <w:rPr>
          <w:rFonts w:ascii="Tahoma" w:hAnsi="Tahoma" w:cs="Tahoma"/>
          <w:lang w:val="x-none"/>
        </w:rPr>
        <w:t>analiz in drugih potrebnih atestov s strani potrebnih institutov in laboratorijev</w:t>
      </w:r>
      <w:r w:rsidRPr="003B5BA4">
        <w:rPr>
          <w:rFonts w:ascii="Tahoma" w:hAnsi="Tahoma" w:cs="Tahoma"/>
        </w:rPr>
        <w:t>,</w:t>
      </w:r>
    </w:p>
    <w:p w14:paraId="5DBDEF8A" w14:textId="77777777" w:rsidR="00065B6A" w:rsidRPr="003B5BA4" w:rsidRDefault="00065B6A" w:rsidP="007C005C">
      <w:pPr>
        <w:keepNext/>
        <w:numPr>
          <w:ilvl w:val="0"/>
          <w:numId w:val="27"/>
        </w:numPr>
        <w:jc w:val="both"/>
        <w:rPr>
          <w:rFonts w:ascii="Tahoma" w:hAnsi="Tahoma" w:cs="Tahoma"/>
          <w:lang w:val="x-none"/>
        </w:rPr>
      </w:pPr>
      <w:r w:rsidRPr="003B5BA4">
        <w:rPr>
          <w:rFonts w:ascii="Tahoma" w:hAnsi="Tahoma" w:cs="Tahoma"/>
          <w:lang w:val="x-none"/>
        </w:rPr>
        <w:t>vseh potrebnih garancij za izvedbo posla</w:t>
      </w:r>
      <w:r w:rsidRPr="003B5BA4">
        <w:rPr>
          <w:rFonts w:ascii="Tahoma" w:hAnsi="Tahoma" w:cs="Tahoma"/>
        </w:rPr>
        <w:t>,</w:t>
      </w:r>
    </w:p>
    <w:p w14:paraId="5A9B6C94" w14:textId="77777777" w:rsidR="00065B6A" w:rsidRPr="003B5BA4" w:rsidRDefault="00065B6A" w:rsidP="007C005C">
      <w:pPr>
        <w:keepNext/>
        <w:numPr>
          <w:ilvl w:val="0"/>
          <w:numId w:val="27"/>
        </w:numPr>
        <w:jc w:val="both"/>
        <w:rPr>
          <w:rFonts w:ascii="Tahoma" w:hAnsi="Tahoma" w:cs="Tahoma"/>
          <w:lang w:val="x-none"/>
        </w:rPr>
      </w:pPr>
      <w:r w:rsidRPr="003B5BA4">
        <w:rPr>
          <w:rFonts w:ascii="Tahoma" w:hAnsi="Tahoma" w:cs="Tahoma"/>
          <w:lang w:val="x-none"/>
        </w:rPr>
        <w:t xml:space="preserve">vsemi ostalimi potrebnimi </w:t>
      </w:r>
      <w:r>
        <w:rPr>
          <w:rFonts w:ascii="Tahoma" w:hAnsi="Tahoma" w:cs="Tahoma"/>
        </w:rPr>
        <w:t>storitvami</w:t>
      </w:r>
      <w:r w:rsidRPr="003B5BA4">
        <w:rPr>
          <w:rFonts w:ascii="Tahoma" w:hAnsi="Tahoma" w:cs="Tahoma"/>
          <w:lang w:val="x-none"/>
        </w:rPr>
        <w:t>, ki so povezan</w:t>
      </w:r>
      <w:r>
        <w:rPr>
          <w:rFonts w:ascii="Tahoma" w:hAnsi="Tahoma" w:cs="Tahoma"/>
        </w:rPr>
        <w:t>e</w:t>
      </w:r>
      <w:r w:rsidRPr="003B5BA4">
        <w:rPr>
          <w:rFonts w:ascii="Tahoma" w:hAnsi="Tahoma" w:cs="Tahoma"/>
          <w:lang w:val="x-none"/>
        </w:rPr>
        <w:t xml:space="preserve"> z </w:t>
      </w:r>
      <w:r w:rsidRPr="003B5BA4">
        <w:rPr>
          <w:rFonts w:ascii="Tahoma" w:hAnsi="Tahoma" w:cs="Tahoma"/>
        </w:rPr>
        <w:t>dobavo aktivnega oglja i</w:t>
      </w:r>
      <w:r w:rsidRPr="003B5BA4">
        <w:rPr>
          <w:rFonts w:ascii="Tahoma" w:hAnsi="Tahoma" w:cs="Tahoma"/>
          <w:lang w:val="x-none"/>
        </w:rPr>
        <w:t>n vsemi potrebni rokovanji, ki pogojujejo varno delo</w:t>
      </w:r>
      <w:r w:rsidRPr="003B5BA4">
        <w:rPr>
          <w:rFonts w:ascii="Tahoma" w:hAnsi="Tahoma" w:cs="Tahoma"/>
        </w:rPr>
        <w:t>,</w:t>
      </w:r>
    </w:p>
    <w:p w14:paraId="17A155BD" w14:textId="77777777" w:rsidR="00065B6A" w:rsidRPr="003B5BA4" w:rsidRDefault="00065B6A" w:rsidP="007C005C">
      <w:pPr>
        <w:keepNext/>
        <w:numPr>
          <w:ilvl w:val="0"/>
          <w:numId w:val="27"/>
        </w:numPr>
        <w:jc w:val="both"/>
        <w:rPr>
          <w:rFonts w:ascii="Tahoma" w:hAnsi="Tahoma" w:cs="Tahoma"/>
        </w:rPr>
      </w:pPr>
      <w:r w:rsidRPr="003B5BA4">
        <w:rPr>
          <w:rFonts w:ascii="Tahoma" w:hAnsi="Tahoma" w:cs="Tahoma"/>
          <w:lang w:val="x-none"/>
        </w:rPr>
        <w:lastRenderedPageBreak/>
        <w:t>vseh drugih nepredvidenih stroškov, ki so lahko povezani</w:t>
      </w:r>
      <w:r>
        <w:rPr>
          <w:rFonts w:ascii="Tahoma" w:hAnsi="Tahoma" w:cs="Tahoma"/>
        </w:rPr>
        <w:t xml:space="preserve"> z</w:t>
      </w:r>
      <w:r w:rsidRPr="003B5BA4">
        <w:rPr>
          <w:rFonts w:ascii="Tahoma" w:hAnsi="Tahoma" w:cs="Tahoma"/>
        </w:rPr>
        <w:t xml:space="preserve"> dobavo aktivnega oglja </w:t>
      </w:r>
      <w:r w:rsidRPr="003B5BA4">
        <w:rPr>
          <w:rFonts w:ascii="Tahoma" w:hAnsi="Tahoma" w:cs="Tahoma"/>
          <w:lang w:val="x-none"/>
        </w:rPr>
        <w:t xml:space="preserve">in niso zajeti v tem stroškovniku, so pa nujno potrebni za izvedbo razpisanih </w:t>
      </w:r>
      <w:r>
        <w:rPr>
          <w:rFonts w:ascii="Tahoma" w:hAnsi="Tahoma" w:cs="Tahoma"/>
        </w:rPr>
        <w:t>dobav</w:t>
      </w:r>
      <w:r w:rsidRPr="003B5BA4">
        <w:rPr>
          <w:rFonts w:ascii="Tahoma" w:hAnsi="Tahoma" w:cs="Tahoma"/>
          <w:lang w:val="x-none"/>
        </w:rPr>
        <w:t xml:space="preserve">. </w:t>
      </w:r>
    </w:p>
    <w:p w14:paraId="236303B0" w14:textId="77777777" w:rsidR="00065B6A" w:rsidRPr="003B5BA4" w:rsidRDefault="00065B6A" w:rsidP="00065B6A">
      <w:pPr>
        <w:keepNext/>
        <w:ind w:left="720"/>
        <w:jc w:val="both"/>
        <w:rPr>
          <w:rFonts w:ascii="Tahoma" w:hAnsi="Tahoma" w:cs="Tahoma"/>
        </w:rPr>
      </w:pPr>
    </w:p>
    <w:p w14:paraId="28912A1E" w14:textId="77777777" w:rsidR="00065B6A" w:rsidRDefault="00065B6A" w:rsidP="00065B6A">
      <w:pPr>
        <w:keepNext/>
        <w:jc w:val="both"/>
        <w:rPr>
          <w:rFonts w:ascii="Tahoma" w:hAnsi="Tahoma" w:cs="Tahoma"/>
        </w:rPr>
      </w:pPr>
      <w:r>
        <w:rPr>
          <w:rFonts w:ascii="Tahoma" w:hAnsi="Tahoma" w:cs="Tahoma"/>
        </w:rPr>
        <w:t>Skupna o</w:t>
      </w:r>
      <w:r w:rsidRPr="003B5BA4">
        <w:rPr>
          <w:rFonts w:ascii="Tahoma" w:hAnsi="Tahoma" w:cs="Tahoma"/>
        </w:rPr>
        <w:t xml:space="preserve">kvirna količina </w:t>
      </w:r>
      <w:r>
        <w:rPr>
          <w:rFonts w:ascii="Tahoma" w:hAnsi="Tahoma" w:cs="Tahoma"/>
        </w:rPr>
        <w:t>novega</w:t>
      </w:r>
      <w:r w:rsidRPr="003B5BA4">
        <w:rPr>
          <w:rFonts w:ascii="Tahoma" w:hAnsi="Tahoma" w:cs="Tahoma"/>
        </w:rPr>
        <w:t xml:space="preserve"> aktivnega oglja, ki se uporablja za čiščenje deponijskega plina na </w:t>
      </w:r>
      <w:r>
        <w:rPr>
          <w:rFonts w:ascii="Tahoma" w:hAnsi="Tahoma" w:cs="Tahoma"/>
        </w:rPr>
        <w:t>RCERO</w:t>
      </w:r>
      <w:r w:rsidRPr="003B5BA4">
        <w:rPr>
          <w:rFonts w:ascii="Tahoma" w:hAnsi="Tahoma" w:cs="Tahoma"/>
        </w:rPr>
        <w:t xml:space="preserve"> znaša ocenjeno 6.000 kg in aktivnega oglja, ki se uporablja za čiščenje bioplina ocenjeno </w:t>
      </w:r>
      <w:r w:rsidRPr="002B5F70">
        <w:rPr>
          <w:rFonts w:ascii="Tahoma" w:hAnsi="Tahoma" w:cs="Tahoma"/>
        </w:rPr>
        <w:t>16.000 kg</w:t>
      </w:r>
      <w:r w:rsidRPr="003B5BA4">
        <w:rPr>
          <w:rFonts w:ascii="Tahoma" w:hAnsi="Tahoma" w:cs="Tahoma"/>
        </w:rPr>
        <w:t xml:space="preserve">. </w:t>
      </w:r>
    </w:p>
    <w:p w14:paraId="640976B2" w14:textId="77777777" w:rsidR="00065B6A" w:rsidRDefault="00065B6A" w:rsidP="00065B6A">
      <w:pPr>
        <w:keepNext/>
        <w:jc w:val="both"/>
        <w:rPr>
          <w:rFonts w:ascii="Tahoma" w:hAnsi="Tahoma" w:cs="Tahoma"/>
        </w:rPr>
      </w:pPr>
    </w:p>
    <w:p w14:paraId="5A1B7489" w14:textId="77777777" w:rsidR="00065B6A" w:rsidRPr="003B5BA4" w:rsidRDefault="00065B6A" w:rsidP="00065B6A">
      <w:pPr>
        <w:keepNext/>
        <w:jc w:val="both"/>
        <w:rPr>
          <w:rFonts w:ascii="Tahoma" w:hAnsi="Tahoma" w:cs="Tahoma"/>
        </w:rPr>
      </w:pPr>
      <w:r>
        <w:rPr>
          <w:rFonts w:ascii="Tahoma" w:hAnsi="Tahoma" w:cs="Tahoma"/>
        </w:rPr>
        <w:t>Aktivno oglje se dobavlja na RCERO Ljubljana.</w:t>
      </w:r>
    </w:p>
    <w:p w14:paraId="6A529EDB" w14:textId="77777777" w:rsidR="00065B6A" w:rsidRDefault="00065B6A" w:rsidP="00065B6A">
      <w:pPr>
        <w:keepNext/>
        <w:keepLines/>
        <w:jc w:val="both"/>
        <w:rPr>
          <w:rFonts w:ascii="Tahoma" w:hAnsi="Tahoma" w:cs="Tahoma"/>
        </w:rPr>
      </w:pPr>
    </w:p>
    <w:p w14:paraId="7EA537C2" w14:textId="77777777" w:rsidR="005C1AF6" w:rsidRDefault="005C1AF6" w:rsidP="005C1AF6">
      <w:pPr>
        <w:pStyle w:val="Odstavekseznama"/>
        <w:keepNext/>
        <w:keepLines/>
        <w:numPr>
          <w:ilvl w:val="2"/>
          <w:numId w:val="2"/>
        </w:numPr>
        <w:jc w:val="both"/>
        <w:rPr>
          <w:rFonts w:ascii="Tahoma" w:hAnsi="Tahoma" w:cs="Tahoma"/>
          <w:b/>
        </w:rPr>
      </w:pPr>
      <w:r w:rsidRPr="005C1AF6">
        <w:rPr>
          <w:rFonts w:ascii="Tahoma" w:hAnsi="Tahoma" w:cs="Tahoma"/>
          <w:b/>
        </w:rPr>
        <w:t>Sklop 2 – Izvedba obdelave nasičenega aktivnega oglja</w:t>
      </w:r>
    </w:p>
    <w:p w14:paraId="23590584" w14:textId="77777777" w:rsidR="005C1AF6" w:rsidRDefault="005C1AF6" w:rsidP="005C1AF6">
      <w:pPr>
        <w:keepNext/>
        <w:keepLines/>
        <w:jc w:val="both"/>
        <w:rPr>
          <w:rFonts w:ascii="Tahoma" w:hAnsi="Tahoma" w:cs="Tahoma"/>
          <w:b/>
        </w:rPr>
      </w:pPr>
    </w:p>
    <w:p w14:paraId="29354C22" w14:textId="77777777" w:rsidR="005C1AF6" w:rsidRDefault="005C1AF6" w:rsidP="005C1AF6">
      <w:pPr>
        <w:pStyle w:val="Odstavekseznama"/>
        <w:keepNext/>
        <w:keepLines/>
        <w:numPr>
          <w:ilvl w:val="3"/>
          <w:numId w:val="2"/>
        </w:numPr>
        <w:jc w:val="both"/>
        <w:rPr>
          <w:rFonts w:ascii="Tahoma" w:hAnsi="Tahoma" w:cs="Tahoma"/>
        </w:rPr>
      </w:pPr>
      <w:r>
        <w:rPr>
          <w:rFonts w:ascii="Tahoma" w:hAnsi="Tahoma" w:cs="Tahoma"/>
        </w:rPr>
        <w:t>Postavka 1 – Aktivno oglje, ki se uporablja v procesu čiščenja izcedne vode</w:t>
      </w:r>
    </w:p>
    <w:p w14:paraId="7CB66A26" w14:textId="77777777" w:rsidR="005C1AF6" w:rsidRDefault="005C1AF6" w:rsidP="005C1AF6">
      <w:pPr>
        <w:keepNext/>
        <w:keepLines/>
        <w:jc w:val="both"/>
        <w:rPr>
          <w:rFonts w:ascii="Tahoma" w:hAnsi="Tahoma" w:cs="Tahoma"/>
        </w:rPr>
      </w:pPr>
    </w:p>
    <w:p w14:paraId="7D131DAD" w14:textId="77777777" w:rsidR="005C1AF6" w:rsidRPr="005C1AF6" w:rsidRDefault="005C1AF6" w:rsidP="005C1AF6">
      <w:pPr>
        <w:keepNext/>
        <w:keepLines/>
        <w:jc w:val="both"/>
        <w:rPr>
          <w:rFonts w:ascii="Tahoma" w:hAnsi="Tahoma" w:cs="Tahoma"/>
          <w:lang w:val="x-none"/>
        </w:rPr>
      </w:pPr>
      <w:r w:rsidRPr="005C1AF6">
        <w:rPr>
          <w:rFonts w:ascii="Tahoma" w:hAnsi="Tahoma" w:cs="Tahoma"/>
          <w:lang w:val="x-none"/>
        </w:rPr>
        <w:t xml:space="preserve">Izvedba </w:t>
      </w:r>
      <w:r w:rsidRPr="005C1AF6">
        <w:rPr>
          <w:rFonts w:ascii="Tahoma" w:hAnsi="Tahoma" w:cs="Tahoma"/>
        </w:rPr>
        <w:t>obdelave</w:t>
      </w:r>
      <w:r w:rsidRPr="005C1AF6">
        <w:rPr>
          <w:rFonts w:ascii="Tahoma" w:hAnsi="Tahoma" w:cs="Tahoma"/>
          <w:lang w:val="x-none"/>
        </w:rPr>
        <w:t xml:space="preserve"> nasičenega aktivnega oglja</w:t>
      </w:r>
      <w:r w:rsidRPr="005C1AF6">
        <w:rPr>
          <w:rFonts w:ascii="Tahoma" w:hAnsi="Tahoma" w:cs="Tahoma"/>
        </w:rPr>
        <w:t xml:space="preserve">, </w:t>
      </w:r>
      <w:r w:rsidRPr="005C1AF6">
        <w:rPr>
          <w:rFonts w:ascii="Tahoma" w:hAnsi="Tahoma" w:cs="Tahoma"/>
          <w:lang w:val="x-none"/>
        </w:rPr>
        <w:t>ki se uporablja v procesu čiščenja izcedne vode</w:t>
      </w:r>
      <w:r w:rsidRPr="005C1AF6">
        <w:rPr>
          <w:rFonts w:ascii="Tahoma" w:hAnsi="Tahoma" w:cs="Tahoma"/>
        </w:rPr>
        <w:t>,</w:t>
      </w:r>
      <w:r w:rsidRPr="005C1AF6">
        <w:rPr>
          <w:rFonts w:ascii="Tahoma" w:hAnsi="Tahoma" w:cs="Tahoma"/>
          <w:lang w:val="x-none"/>
        </w:rPr>
        <w:t xml:space="preserve"> je sestavljena iz: </w:t>
      </w:r>
    </w:p>
    <w:p w14:paraId="61666903"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 xml:space="preserve">praznjenja </w:t>
      </w:r>
      <w:proofErr w:type="spellStart"/>
      <w:r w:rsidRPr="005C1AF6">
        <w:rPr>
          <w:rFonts w:ascii="Tahoma" w:hAnsi="Tahoma" w:cs="Tahoma"/>
          <w:lang w:val="x-none"/>
        </w:rPr>
        <w:t>adsorberja</w:t>
      </w:r>
      <w:proofErr w:type="spellEnd"/>
      <w:r w:rsidRPr="005C1AF6">
        <w:rPr>
          <w:rFonts w:ascii="Tahoma" w:hAnsi="Tahoma" w:cs="Tahoma"/>
          <w:lang w:val="x-none"/>
        </w:rPr>
        <w:t>/</w:t>
      </w:r>
      <w:proofErr w:type="spellStart"/>
      <w:r w:rsidRPr="005C1AF6">
        <w:rPr>
          <w:rFonts w:ascii="Tahoma" w:hAnsi="Tahoma" w:cs="Tahoma"/>
          <w:lang w:val="x-none"/>
        </w:rPr>
        <w:t>ev</w:t>
      </w:r>
      <w:proofErr w:type="spellEnd"/>
      <w:r w:rsidRPr="005C1AF6">
        <w:rPr>
          <w:rFonts w:ascii="Tahoma" w:hAnsi="Tahoma" w:cs="Tahoma"/>
          <w:lang w:val="x-none"/>
        </w:rPr>
        <w:t xml:space="preserve"> z nasičenim aktivnim ogljem </w:t>
      </w:r>
    </w:p>
    <w:p w14:paraId="30D778F9"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 xml:space="preserve">čiščenja notranjosti </w:t>
      </w:r>
      <w:proofErr w:type="spellStart"/>
      <w:r w:rsidRPr="005C1AF6">
        <w:rPr>
          <w:rFonts w:ascii="Tahoma" w:hAnsi="Tahoma" w:cs="Tahoma"/>
          <w:lang w:val="x-none"/>
        </w:rPr>
        <w:t>adsorberjev</w:t>
      </w:r>
      <w:proofErr w:type="spellEnd"/>
      <w:r w:rsidRPr="005C1AF6">
        <w:rPr>
          <w:rFonts w:ascii="Tahoma" w:hAnsi="Tahoma" w:cs="Tahoma"/>
          <w:lang w:val="x-none"/>
        </w:rPr>
        <w:t xml:space="preserve"> z vodo po izpraznitvi nasičenega aktivnega oglja</w:t>
      </w:r>
      <w:r w:rsidRPr="005C1AF6">
        <w:rPr>
          <w:rFonts w:ascii="Tahoma" w:hAnsi="Tahoma" w:cs="Tahoma"/>
        </w:rPr>
        <w:t>,</w:t>
      </w:r>
    </w:p>
    <w:p w14:paraId="5548BCFA"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 xml:space="preserve">potrebnih cevi za praznjenje </w:t>
      </w:r>
      <w:proofErr w:type="spellStart"/>
      <w:r w:rsidRPr="005C1AF6">
        <w:rPr>
          <w:rFonts w:ascii="Tahoma" w:hAnsi="Tahoma" w:cs="Tahoma"/>
          <w:lang w:val="x-none"/>
        </w:rPr>
        <w:t>adsorberjev</w:t>
      </w:r>
      <w:proofErr w:type="spellEnd"/>
      <w:r w:rsidRPr="005C1AF6">
        <w:rPr>
          <w:rFonts w:ascii="Tahoma" w:hAnsi="Tahoma" w:cs="Tahoma"/>
          <w:lang w:val="x-none"/>
        </w:rPr>
        <w:t xml:space="preserve"> z aktivnim ogljem (povezava med avto cisterno in </w:t>
      </w:r>
      <w:proofErr w:type="spellStart"/>
      <w:r w:rsidRPr="005C1AF6">
        <w:rPr>
          <w:rFonts w:ascii="Tahoma" w:hAnsi="Tahoma" w:cs="Tahoma"/>
          <w:lang w:val="x-none"/>
        </w:rPr>
        <w:t>adsorberjem</w:t>
      </w:r>
      <w:proofErr w:type="spellEnd"/>
      <w:r w:rsidRPr="005C1AF6">
        <w:rPr>
          <w:rFonts w:ascii="Tahoma" w:hAnsi="Tahoma" w:cs="Tahoma"/>
          <w:lang w:val="x-none"/>
        </w:rPr>
        <w:t xml:space="preserve"> z fleksibilnimi gasilskimi cevmi)</w:t>
      </w:r>
      <w:r w:rsidRPr="005C1AF6">
        <w:rPr>
          <w:rFonts w:ascii="Tahoma" w:hAnsi="Tahoma" w:cs="Tahoma"/>
        </w:rPr>
        <w:t>,</w:t>
      </w:r>
    </w:p>
    <w:p w14:paraId="62869876"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analiz in drugih potrebnih atestov s strani potrebnih institutov in laboratorijev</w:t>
      </w:r>
      <w:r w:rsidRPr="005C1AF6">
        <w:rPr>
          <w:rFonts w:ascii="Tahoma" w:hAnsi="Tahoma" w:cs="Tahoma"/>
        </w:rPr>
        <w:t>,</w:t>
      </w:r>
    </w:p>
    <w:p w14:paraId="6093D84F"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 xml:space="preserve">odvoza nasičenega aktivnega oglja v </w:t>
      </w:r>
      <w:r w:rsidRPr="005C1AF6">
        <w:rPr>
          <w:rFonts w:ascii="Tahoma" w:hAnsi="Tahoma" w:cs="Tahoma"/>
        </w:rPr>
        <w:t>obdelavo,</w:t>
      </w:r>
    </w:p>
    <w:p w14:paraId="22DE28B1"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rPr>
        <w:t>obdelava</w:t>
      </w:r>
      <w:r w:rsidRPr="005C1AF6">
        <w:rPr>
          <w:rFonts w:ascii="Tahoma" w:hAnsi="Tahoma" w:cs="Tahoma"/>
          <w:lang w:val="x-none"/>
        </w:rPr>
        <w:t xml:space="preserve"> nasičenega aktivnega oglja</w:t>
      </w:r>
      <w:r w:rsidR="003463A9">
        <w:rPr>
          <w:rFonts w:ascii="Tahoma" w:hAnsi="Tahoma" w:cs="Tahoma"/>
        </w:rPr>
        <w:t xml:space="preserve"> (EWC 15 02 02*)</w:t>
      </w:r>
      <w:r w:rsidRPr="005C1AF6">
        <w:rPr>
          <w:rFonts w:ascii="Tahoma" w:hAnsi="Tahoma" w:cs="Tahoma"/>
        </w:rPr>
        <w:t>,</w:t>
      </w:r>
    </w:p>
    <w:p w14:paraId="3FCBC78C"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potrebnih dovoljenj od strani pristojnih institucij v Republiki Sloveniji in vsaki drugi državi, ki so</w:t>
      </w:r>
      <w:r w:rsidRPr="005C1AF6">
        <w:rPr>
          <w:rFonts w:ascii="Tahoma" w:hAnsi="Tahoma" w:cs="Tahoma"/>
        </w:rPr>
        <w:t xml:space="preserve"> </w:t>
      </w:r>
      <w:r w:rsidRPr="005C1AF6">
        <w:rPr>
          <w:rFonts w:ascii="Tahoma" w:hAnsi="Tahoma" w:cs="Tahoma"/>
          <w:lang w:val="x-none"/>
        </w:rPr>
        <w:t xml:space="preserve">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w:t>
      </w:r>
      <w:r w:rsidRPr="005C1AF6">
        <w:rPr>
          <w:rFonts w:ascii="Tahoma" w:hAnsi="Tahoma" w:cs="Tahoma"/>
          <w:lang w:val="x-none"/>
        </w:rPr>
        <w:t xml:space="preserve"> v skladu z Uredbo (ES) št. 1013/2006 o pošiljkah odpadkov s spremembami, Uredbo o izvajanju Uredbe (ES) št. 1013/2006 o pošiljkah odpadkov (Ur. l. RS št. 71/07) ter Uredbo Komisije (ES) št. 1418/2007 glede izvoza nekaterih odpadkov za </w:t>
      </w:r>
      <w:r w:rsidRPr="005C1AF6">
        <w:rPr>
          <w:rFonts w:ascii="Tahoma" w:hAnsi="Tahoma" w:cs="Tahoma"/>
        </w:rPr>
        <w:t>obdelavo</w:t>
      </w:r>
      <w:r w:rsidRPr="005C1AF6">
        <w:rPr>
          <w:rFonts w:ascii="Tahoma" w:hAnsi="Tahoma" w:cs="Tahoma"/>
          <w:lang w:val="x-none"/>
        </w:rPr>
        <w:t xml:space="preserve"> iz Priloge III ali IIIA k Uredbi (ES) št. 1013/2006 Evropskega parlamenta in Sveta v nekatere države, za katere se Sklep OECD o nadzoru prehoda odpadkov preko meja ne uporablja v primeru, da bo potreben prevoz preko meje</w:t>
      </w:r>
      <w:r w:rsidRPr="005C1AF6">
        <w:rPr>
          <w:rFonts w:ascii="Tahoma" w:hAnsi="Tahoma" w:cs="Tahoma"/>
        </w:rPr>
        <w:t>,</w:t>
      </w:r>
    </w:p>
    <w:p w14:paraId="07B31703"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vseh potrebnih garancij za izvedbo posla</w:t>
      </w:r>
      <w:r w:rsidRPr="005C1AF6">
        <w:rPr>
          <w:rFonts w:ascii="Tahoma" w:hAnsi="Tahoma" w:cs="Tahoma"/>
        </w:rPr>
        <w:t>,</w:t>
      </w:r>
    </w:p>
    <w:p w14:paraId="7C8676B3"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 xml:space="preserve">vsemi ostalimi potrebnimi deli, ki so 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 i</w:t>
      </w:r>
      <w:r w:rsidRPr="005C1AF6">
        <w:rPr>
          <w:rFonts w:ascii="Tahoma" w:hAnsi="Tahoma" w:cs="Tahoma"/>
          <w:lang w:val="x-none"/>
        </w:rPr>
        <w:t>n vsemi potrebni rokovanji, ki pogojujejo varno delo</w:t>
      </w:r>
      <w:r w:rsidRPr="005C1AF6">
        <w:rPr>
          <w:rFonts w:ascii="Tahoma" w:hAnsi="Tahoma" w:cs="Tahoma"/>
        </w:rPr>
        <w:t>,</w:t>
      </w:r>
    </w:p>
    <w:p w14:paraId="4D849C19" w14:textId="77777777" w:rsidR="005C1AF6" w:rsidRPr="005C1AF6" w:rsidRDefault="005C1AF6" w:rsidP="007C005C">
      <w:pPr>
        <w:keepNext/>
        <w:keepLines/>
        <w:numPr>
          <w:ilvl w:val="0"/>
          <w:numId w:val="27"/>
        </w:numPr>
        <w:jc w:val="both"/>
        <w:rPr>
          <w:rFonts w:ascii="Tahoma" w:hAnsi="Tahoma" w:cs="Tahoma"/>
        </w:rPr>
      </w:pPr>
      <w:r w:rsidRPr="005C1AF6">
        <w:rPr>
          <w:rFonts w:ascii="Tahoma" w:hAnsi="Tahoma" w:cs="Tahoma"/>
          <w:lang w:val="x-none"/>
        </w:rPr>
        <w:t xml:space="preserve">vseh drugih nepredvidenih stroškov, ki so lahko 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w:t>
      </w:r>
      <w:r w:rsidRPr="005C1AF6">
        <w:rPr>
          <w:rFonts w:ascii="Tahoma" w:hAnsi="Tahoma" w:cs="Tahoma"/>
          <w:lang w:val="x-none"/>
        </w:rPr>
        <w:t xml:space="preserve"> in niso zajeti v tem stroškovniku, so pa nujno potrebni za izvedbo razpisanih </w:t>
      </w:r>
      <w:r w:rsidRPr="005C1AF6">
        <w:rPr>
          <w:rFonts w:ascii="Tahoma" w:hAnsi="Tahoma" w:cs="Tahoma"/>
        </w:rPr>
        <w:t>storitev</w:t>
      </w:r>
      <w:r w:rsidRPr="005C1AF6">
        <w:rPr>
          <w:rFonts w:ascii="Tahoma" w:hAnsi="Tahoma" w:cs="Tahoma"/>
          <w:lang w:val="x-none"/>
        </w:rPr>
        <w:t xml:space="preserve">. </w:t>
      </w:r>
    </w:p>
    <w:p w14:paraId="73655AA6" w14:textId="77777777" w:rsidR="005C1AF6" w:rsidRPr="005C1AF6" w:rsidRDefault="005C1AF6" w:rsidP="005C1AF6">
      <w:pPr>
        <w:keepNext/>
        <w:keepLines/>
        <w:jc w:val="both"/>
        <w:rPr>
          <w:rFonts w:ascii="Tahoma" w:hAnsi="Tahoma" w:cs="Tahoma"/>
        </w:rPr>
      </w:pPr>
    </w:p>
    <w:p w14:paraId="12537DE8" w14:textId="77777777" w:rsidR="005C1AF6" w:rsidRPr="005C1AF6" w:rsidRDefault="005C1AF6" w:rsidP="005C1AF6">
      <w:pPr>
        <w:keepNext/>
        <w:keepLines/>
        <w:jc w:val="both"/>
        <w:rPr>
          <w:rFonts w:ascii="Tahoma" w:hAnsi="Tahoma" w:cs="Tahoma"/>
        </w:rPr>
      </w:pPr>
      <w:r w:rsidRPr="005C1AF6">
        <w:rPr>
          <w:rFonts w:ascii="Tahoma" w:hAnsi="Tahoma" w:cs="Tahoma"/>
        </w:rPr>
        <w:t xml:space="preserve">Skupna okvirna količina nasičenega aktivnega oglja, ki nastane v procesu čiščenja </w:t>
      </w:r>
      <w:r w:rsidRPr="005C1AF6">
        <w:rPr>
          <w:rFonts w:ascii="Tahoma" w:hAnsi="Tahoma" w:cs="Tahoma"/>
          <w:lang w:val="x-none"/>
        </w:rPr>
        <w:t>izcedne vode</w:t>
      </w:r>
      <w:r w:rsidRPr="005C1AF6">
        <w:rPr>
          <w:rFonts w:ascii="Tahoma" w:hAnsi="Tahoma" w:cs="Tahoma"/>
        </w:rPr>
        <w:t xml:space="preserve">, znaša ocenjeno </w:t>
      </w:r>
      <w:r w:rsidR="002B5F70">
        <w:rPr>
          <w:rFonts w:ascii="Tahoma" w:hAnsi="Tahoma" w:cs="Tahoma"/>
        </w:rPr>
        <w:t>120</w:t>
      </w:r>
      <w:r w:rsidRPr="005C1AF6">
        <w:rPr>
          <w:rFonts w:ascii="Tahoma" w:hAnsi="Tahoma" w:cs="Tahoma"/>
        </w:rPr>
        <w:t>.000 kg. Za obdelavo oziroma pri pridobivanju ustreznih okoljevarstvenih dokumentov mora ponudnik upoštevati</w:t>
      </w:r>
      <w:r w:rsidR="00E60744">
        <w:rPr>
          <w:rFonts w:ascii="Tahoma" w:hAnsi="Tahoma" w:cs="Tahoma"/>
        </w:rPr>
        <w:t xml:space="preserve">, da je </w:t>
      </w:r>
      <w:r w:rsidRPr="005C1AF6">
        <w:rPr>
          <w:rFonts w:ascii="Tahoma" w:hAnsi="Tahoma" w:cs="Tahoma"/>
        </w:rPr>
        <w:t>nasičeno aktivno oglje pomešano z izcedno vodo.</w:t>
      </w:r>
    </w:p>
    <w:p w14:paraId="2811DA77" w14:textId="77777777" w:rsidR="005C1AF6" w:rsidRPr="005C1AF6" w:rsidRDefault="005C1AF6" w:rsidP="005C1AF6">
      <w:pPr>
        <w:keepNext/>
        <w:keepLines/>
        <w:jc w:val="both"/>
        <w:rPr>
          <w:rFonts w:ascii="Tahoma" w:hAnsi="Tahoma" w:cs="Tahoma"/>
        </w:rPr>
      </w:pPr>
    </w:p>
    <w:p w14:paraId="4FF6CF03" w14:textId="77777777" w:rsidR="005C1AF6" w:rsidRPr="005C1AF6" w:rsidRDefault="005C1AF6" w:rsidP="005C1AF6">
      <w:pPr>
        <w:keepNext/>
        <w:keepLines/>
        <w:jc w:val="both"/>
        <w:rPr>
          <w:rFonts w:ascii="Tahoma" w:hAnsi="Tahoma" w:cs="Tahoma"/>
        </w:rPr>
      </w:pPr>
      <w:r w:rsidRPr="005C1AF6">
        <w:rPr>
          <w:rFonts w:ascii="Tahoma" w:hAnsi="Tahoma" w:cs="Tahoma"/>
        </w:rPr>
        <w:t>Nasičeno aktivno oglje se prevzema na Čistilni napravi Barje, Cesta dveh cesarjev 101, Ljubljana.</w:t>
      </w:r>
    </w:p>
    <w:p w14:paraId="4A708061" w14:textId="77777777" w:rsidR="005C1AF6" w:rsidRDefault="005C1AF6" w:rsidP="005C1AF6">
      <w:pPr>
        <w:keepNext/>
        <w:keepLines/>
        <w:jc w:val="both"/>
        <w:rPr>
          <w:rFonts w:ascii="Tahoma" w:hAnsi="Tahoma" w:cs="Tahoma"/>
        </w:rPr>
      </w:pPr>
    </w:p>
    <w:p w14:paraId="58F9DE5B" w14:textId="77777777" w:rsidR="005C1AF6" w:rsidRPr="00AD4018" w:rsidRDefault="005C1AF6" w:rsidP="005C1AF6">
      <w:pPr>
        <w:pStyle w:val="Odstavekseznama"/>
        <w:keepNext/>
        <w:numPr>
          <w:ilvl w:val="3"/>
          <w:numId w:val="2"/>
        </w:numPr>
        <w:tabs>
          <w:tab w:val="left" w:pos="0"/>
          <w:tab w:val="left" w:pos="8080"/>
        </w:tabs>
        <w:contextualSpacing/>
        <w:jc w:val="both"/>
        <w:outlineLvl w:val="1"/>
        <w:rPr>
          <w:rFonts w:ascii="Tahoma" w:eastAsia="Calibri" w:hAnsi="Tahoma" w:cs="Tahoma"/>
          <w:lang w:val="x-none"/>
        </w:rPr>
      </w:pPr>
      <w:r w:rsidRPr="00AD4018">
        <w:rPr>
          <w:rFonts w:ascii="Tahoma" w:eastAsia="Calibri" w:hAnsi="Tahoma" w:cs="Tahoma"/>
        </w:rPr>
        <w:t xml:space="preserve">Postavka 2 in 3 </w:t>
      </w:r>
      <w:r>
        <w:rPr>
          <w:rFonts w:ascii="Tahoma" w:eastAsia="Calibri" w:hAnsi="Tahoma" w:cs="Tahoma"/>
        </w:rPr>
        <w:t>–</w:t>
      </w:r>
      <w:r w:rsidRPr="00AD4018">
        <w:rPr>
          <w:rFonts w:ascii="Tahoma" w:eastAsia="Calibri" w:hAnsi="Tahoma" w:cs="Tahoma"/>
        </w:rPr>
        <w:t xml:space="preserve"> </w:t>
      </w:r>
      <w:r>
        <w:rPr>
          <w:rFonts w:ascii="Tahoma" w:eastAsia="Calibri" w:hAnsi="Tahoma" w:cs="Tahoma"/>
        </w:rPr>
        <w:t xml:space="preserve">Aktivno </w:t>
      </w:r>
      <w:r w:rsidRPr="00AD4018">
        <w:rPr>
          <w:rFonts w:ascii="Tahoma" w:eastAsia="Calibri" w:hAnsi="Tahoma" w:cs="Tahoma"/>
          <w:lang w:val="x-none"/>
        </w:rPr>
        <w:t>oglj</w:t>
      </w:r>
      <w:r w:rsidRPr="00AD4018">
        <w:rPr>
          <w:rFonts w:ascii="Tahoma" w:eastAsia="Calibri" w:hAnsi="Tahoma" w:cs="Tahoma"/>
        </w:rPr>
        <w:t>e</w:t>
      </w:r>
      <w:r w:rsidRPr="00AD4018">
        <w:rPr>
          <w:rFonts w:ascii="Tahoma" w:eastAsia="Calibri" w:hAnsi="Tahoma" w:cs="Tahoma"/>
          <w:lang w:val="x-none"/>
        </w:rPr>
        <w:t>, ki se uporablja v procesu čiščenja deponijskega plina in bioplina</w:t>
      </w:r>
    </w:p>
    <w:p w14:paraId="04D43017" w14:textId="77777777" w:rsidR="005C1AF6" w:rsidRDefault="005C1AF6" w:rsidP="005C1AF6">
      <w:pPr>
        <w:keepNext/>
        <w:keepLines/>
        <w:jc w:val="both"/>
        <w:rPr>
          <w:rFonts w:ascii="Tahoma" w:hAnsi="Tahoma" w:cs="Tahoma"/>
        </w:rPr>
      </w:pPr>
    </w:p>
    <w:p w14:paraId="5B458C77" w14:textId="77777777" w:rsidR="005C1AF6" w:rsidRPr="005C1AF6" w:rsidRDefault="005C1AF6" w:rsidP="005C1AF6">
      <w:pPr>
        <w:keepNext/>
        <w:keepLines/>
        <w:jc w:val="both"/>
        <w:rPr>
          <w:rFonts w:ascii="Tahoma" w:hAnsi="Tahoma" w:cs="Tahoma"/>
          <w:lang w:val="x-none"/>
        </w:rPr>
      </w:pPr>
      <w:r w:rsidRPr="005C1AF6">
        <w:rPr>
          <w:rFonts w:ascii="Tahoma" w:hAnsi="Tahoma" w:cs="Tahoma"/>
          <w:lang w:val="x-none"/>
        </w:rPr>
        <w:t xml:space="preserve">Izvedba </w:t>
      </w:r>
      <w:r w:rsidRPr="005C1AF6">
        <w:rPr>
          <w:rFonts w:ascii="Tahoma" w:hAnsi="Tahoma" w:cs="Tahoma"/>
        </w:rPr>
        <w:t>obdelave</w:t>
      </w:r>
      <w:r w:rsidRPr="005C1AF6">
        <w:rPr>
          <w:rFonts w:ascii="Tahoma" w:hAnsi="Tahoma" w:cs="Tahoma"/>
          <w:lang w:val="x-none"/>
        </w:rPr>
        <w:t xml:space="preserve"> nasičenega aktivnega oglja</w:t>
      </w:r>
      <w:r w:rsidRPr="005C1AF6">
        <w:rPr>
          <w:rFonts w:ascii="Tahoma" w:hAnsi="Tahoma" w:cs="Tahoma"/>
        </w:rPr>
        <w:t xml:space="preserve">, </w:t>
      </w:r>
      <w:r w:rsidRPr="005C1AF6">
        <w:rPr>
          <w:rFonts w:ascii="Tahoma" w:hAnsi="Tahoma" w:cs="Tahoma"/>
          <w:lang w:val="x-none"/>
        </w:rPr>
        <w:t>ki se uporablja v procesu čiščenja deponijskega plina in bioplina</w:t>
      </w:r>
      <w:r w:rsidRPr="005C1AF6">
        <w:rPr>
          <w:rFonts w:ascii="Tahoma" w:hAnsi="Tahoma" w:cs="Tahoma"/>
        </w:rPr>
        <w:t>,</w:t>
      </w:r>
      <w:r w:rsidRPr="005C1AF6">
        <w:rPr>
          <w:rFonts w:ascii="Tahoma" w:hAnsi="Tahoma" w:cs="Tahoma"/>
          <w:lang w:val="x-none"/>
        </w:rPr>
        <w:t xml:space="preserve"> sestavljena iz: </w:t>
      </w:r>
    </w:p>
    <w:p w14:paraId="162A8E38"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 xml:space="preserve">odvoza nasičenega aktivnega oglja v </w:t>
      </w:r>
      <w:r w:rsidRPr="005C1AF6">
        <w:rPr>
          <w:rFonts w:ascii="Tahoma" w:hAnsi="Tahoma" w:cs="Tahoma"/>
        </w:rPr>
        <w:t>obdelavo,</w:t>
      </w:r>
    </w:p>
    <w:p w14:paraId="799EBDC7"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rPr>
        <w:t>obdelava</w:t>
      </w:r>
      <w:r w:rsidRPr="005C1AF6">
        <w:rPr>
          <w:rFonts w:ascii="Tahoma" w:hAnsi="Tahoma" w:cs="Tahoma"/>
          <w:lang w:val="x-none"/>
        </w:rPr>
        <w:t xml:space="preserve"> nasičenega aktivnega oglja</w:t>
      </w:r>
      <w:r w:rsidR="003463A9">
        <w:rPr>
          <w:rFonts w:ascii="Tahoma" w:hAnsi="Tahoma" w:cs="Tahoma"/>
        </w:rPr>
        <w:t xml:space="preserve"> (EWC 15 02 02*)</w:t>
      </w:r>
      <w:r w:rsidRPr="005C1AF6">
        <w:rPr>
          <w:rFonts w:ascii="Tahoma" w:hAnsi="Tahoma" w:cs="Tahoma"/>
        </w:rPr>
        <w:t>,</w:t>
      </w:r>
    </w:p>
    <w:p w14:paraId="59E3676A"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analiz in drugih potrebnih atestov s strani potrebnih institutov in laboratorijev</w:t>
      </w:r>
      <w:r w:rsidRPr="005C1AF6">
        <w:rPr>
          <w:rFonts w:ascii="Tahoma" w:hAnsi="Tahoma" w:cs="Tahoma"/>
        </w:rPr>
        <w:t>,</w:t>
      </w:r>
    </w:p>
    <w:p w14:paraId="04032B8C"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potrebnih dovoljenj od strani pristojnih institucij v Republiki Sloveniji in vsaki drugi državi, ki so</w:t>
      </w:r>
      <w:r w:rsidRPr="005C1AF6">
        <w:rPr>
          <w:rFonts w:ascii="Tahoma" w:hAnsi="Tahoma" w:cs="Tahoma"/>
        </w:rPr>
        <w:t xml:space="preserve"> </w:t>
      </w:r>
      <w:r w:rsidRPr="005C1AF6">
        <w:rPr>
          <w:rFonts w:ascii="Tahoma" w:hAnsi="Tahoma" w:cs="Tahoma"/>
          <w:lang w:val="x-none"/>
        </w:rPr>
        <w:t xml:space="preserve">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w:t>
      </w:r>
      <w:r w:rsidRPr="005C1AF6">
        <w:rPr>
          <w:rFonts w:ascii="Tahoma" w:hAnsi="Tahoma" w:cs="Tahoma"/>
          <w:lang w:val="x-none"/>
        </w:rPr>
        <w:t xml:space="preserve"> v skladu z Uredbo (ES) št. 1013/2006 o pošiljkah odpadkov s spremembami, Uredbo o izvajanju Uredbe (ES) št. 1013/2006 o pošiljkah odpadkov (Ur. l. RS št. 71/07) ter Uredbo Komisije (ES) št. 1418/2007 glede izvoza nekaterih odpadkov za </w:t>
      </w:r>
      <w:r w:rsidRPr="005C1AF6">
        <w:rPr>
          <w:rFonts w:ascii="Tahoma" w:hAnsi="Tahoma" w:cs="Tahoma"/>
        </w:rPr>
        <w:t>obdelavo</w:t>
      </w:r>
      <w:r w:rsidRPr="005C1AF6">
        <w:rPr>
          <w:rFonts w:ascii="Tahoma" w:hAnsi="Tahoma" w:cs="Tahoma"/>
          <w:lang w:val="x-none"/>
        </w:rPr>
        <w:t xml:space="preserve"> iz Priloge III ali IIIA k Uredbi (ES) št. 1013/2006 Evropskega parlamenta in Sveta v nekatere države, za katere se Sklep OECD o nadzoru prehoda odpadkov preko meja ne uporablja v primeru, da bo potreben prevoz preko meje</w:t>
      </w:r>
      <w:r w:rsidRPr="005C1AF6">
        <w:rPr>
          <w:rFonts w:ascii="Tahoma" w:hAnsi="Tahoma" w:cs="Tahoma"/>
        </w:rPr>
        <w:t>,</w:t>
      </w:r>
    </w:p>
    <w:p w14:paraId="08AA4BC4"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t>vseh potrebnih garancij za izvedbo posla</w:t>
      </w:r>
      <w:r w:rsidRPr="005C1AF6">
        <w:rPr>
          <w:rFonts w:ascii="Tahoma" w:hAnsi="Tahoma" w:cs="Tahoma"/>
        </w:rPr>
        <w:t>,</w:t>
      </w:r>
    </w:p>
    <w:p w14:paraId="082950A2" w14:textId="77777777" w:rsidR="005C1AF6" w:rsidRPr="005C1AF6" w:rsidRDefault="005C1AF6" w:rsidP="007C005C">
      <w:pPr>
        <w:keepNext/>
        <w:keepLines/>
        <w:numPr>
          <w:ilvl w:val="0"/>
          <w:numId w:val="27"/>
        </w:numPr>
        <w:jc w:val="both"/>
        <w:rPr>
          <w:rFonts w:ascii="Tahoma" w:hAnsi="Tahoma" w:cs="Tahoma"/>
          <w:lang w:val="x-none"/>
        </w:rPr>
      </w:pPr>
      <w:r w:rsidRPr="005C1AF6">
        <w:rPr>
          <w:rFonts w:ascii="Tahoma" w:hAnsi="Tahoma" w:cs="Tahoma"/>
          <w:lang w:val="x-none"/>
        </w:rPr>
        <w:lastRenderedPageBreak/>
        <w:t xml:space="preserve">vsemi ostalimi potrebnimi deli, ki so 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 i</w:t>
      </w:r>
      <w:r w:rsidRPr="005C1AF6">
        <w:rPr>
          <w:rFonts w:ascii="Tahoma" w:hAnsi="Tahoma" w:cs="Tahoma"/>
          <w:lang w:val="x-none"/>
        </w:rPr>
        <w:t>n vsemi potrebni rokovanji, ki pogojujejo varno delo</w:t>
      </w:r>
      <w:r w:rsidRPr="005C1AF6">
        <w:rPr>
          <w:rFonts w:ascii="Tahoma" w:hAnsi="Tahoma" w:cs="Tahoma"/>
        </w:rPr>
        <w:t>,</w:t>
      </w:r>
    </w:p>
    <w:p w14:paraId="340713B2" w14:textId="77777777" w:rsidR="005C1AF6" w:rsidRPr="005C1AF6" w:rsidRDefault="005C1AF6" w:rsidP="007C005C">
      <w:pPr>
        <w:keepNext/>
        <w:keepLines/>
        <w:numPr>
          <w:ilvl w:val="0"/>
          <w:numId w:val="27"/>
        </w:numPr>
        <w:jc w:val="both"/>
        <w:rPr>
          <w:rFonts w:ascii="Tahoma" w:hAnsi="Tahoma" w:cs="Tahoma"/>
        </w:rPr>
      </w:pPr>
      <w:r w:rsidRPr="005C1AF6">
        <w:rPr>
          <w:rFonts w:ascii="Tahoma" w:hAnsi="Tahoma" w:cs="Tahoma"/>
          <w:lang w:val="x-none"/>
        </w:rPr>
        <w:t xml:space="preserve">vseh drugih nepredvidenih stroškov, ki so lahko 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w:t>
      </w:r>
      <w:r w:rsidRPr="005C1AF6">
        <w:rPr>
          <w:rFonts w:ascii="Tahoma" w:hAnsi="Tahoma" w:cs="Tahoma"/>
          <w:lang w:val="x-none"/>
        </w:rPr>
        <w:t xml:space="preserve"> niso zajeti v tem stroškovniku, so pa nujno potrebni za izvedbo razpisanih del. </w:t>
      </w:r>
    </w:p>
    <w:p w14:paraId="0E8B5A06" w14:textId="77777777" w:rsidR="005C1AF6" w:rsidRPr="005C1AF6" w:rsidRDefault="005C1AF6" w:rsidP="005C1AF6">
      <w:pPr>
        <w:keepNext/>
        <w:keepLines/>
        <w:jc w:val="both"/>
        <w:rPr>
          <w:rFonts w:ascii="Tahoma" w:hAnsi="Tahoma" w:cs="Tahoma"/>
        </w:rPr>
      </w:pPr>
    </w:p>
    <w:p w14:paraId="1309612A" w14:textId="77777777" w:rsidR="005C1AF6" w:rsidRPr="005C1AF6" w:rsidRDefault="005C1AF6" w:rsidP="005C1AF6">
      <w:pPr>
        <w:keepNext/>
        <w:keepLines/>
        <w:jc w:val="both"/>
        <w:rPr>
          <w:rFonts w:ascii="Tahoma" w:hAnsi="Tahoma" w:cs="Tahoma"/>
          <w:iCs/>
        </w:rPr>
      </w:pPr>
      <w:r w:rsidRPr="005C1AF6">
        <w:rPr>
          <w:rFonts w:ascii="Tahoma" w:hAnsi="Tahoma" w:cs="Tahoma"/>
        </w:rPr>
        <w:t xml:space="preserve">Skupna okvirna količina za obdelavo nasičenega </w:t>
      </w:r>
      <w:r w:rsidRPr="005C1AF6">
        <w:rPr>
          <w:rFonts w:ascii="Tahoma" w:hAnsi="Tahoma" w:cs="Tahoma"/>
          <w:iCs/>
        </w:rPr>
        <w:t xml:space="preserve">aktivnega oglja, ki se uporablja v procesu čiščenja deponijskega plina </w:t>
      </w:r>
      <w:r w:rsidRPr="00A74C06">
        <w:rPr>
          <w:rFonts w:ascii="Tahoma" w:hAnsi="Tahoma" w:cs="Tahoma"/>
          <w:iCs/>
        </w:rPr>
        <w:t>znaša 6.000 kg, za obdelavo nasičenega aktivnega oglja, ki se uporablja v procesu čiščenja bioplina pa 16.000 kg.</w:t>
      </w:r>
    </w:p>
    <w:p w14:paraId="69E13896" w14:textId="77777777" w:rsidR="005C1AF6" w:rsidRPr="005C1AF6" w:rsidRDefault="005C1AF6" w:rsidP="005C1AF6">
      <w:pPr>
        <w:keepNext/>
        <w:keepLines/>
        <w:jc w:val="both"/>
        <w:rPr>
          <w:rFonts w:ascii="Tahoma" w:hAnsi="Tahoma" w:cs="Tahoma"/>
          <w:iCs/>
        </w:rPr>
      </w:pPr>
    </w:p>
    <w:p w14:paraId="0044B268" w14:textId="77777777" w:rsidR="005C1AF6" w:rsidRPr="005C1AF6" w:rsidRDefault="005C1AF6" w:rsidP="005C1AF6">
      <w:pPr>
        <w:keepNext/>
        <w:keepLines/>
        <w:jc w:val="both"/>
        <w:rPr>
          <w:rFonts w:ascii="Tahoma" w:hAnsi="Tahoma" w:cs="Tahoma"/>
        </w:rPr>
      </w:pPr>
      <w:r w:rsidRPr="005C1AF6">
        <w:rPr>
          <w:rFonts w:ascii="Tahoma" w:hAnsi="Tahoma" w:cs="Tahoma"/>
        </w:rPr>
        <w:t>Nasičeno aktivno oglje se prevzema na RCERO Ljubljana.</w:t>
      </w:r>
    </w:p>
    <w:p w14:paraId="667CE013" w14:textId="77777777" w:rsidR="005C1AF6" w:rsidRDefault="005C1AF6" w:rsidP="005C1AF6">
      <w:pPr>
        <w:keepNext/>
        <w:keepLines/>
        <w:jc w:val="both"/>
        <w:rPr>
          <w:rFonts w:ascii="Tahoma" w:hAnsi="Tahoma" w:cs="Tahoma"/>
        </w:rPr>
      </w:pPr>
    </w:p>
    <w:p w14:paraId="5FAD1DC1" w14:textId="77777777" w:rsidR="002B5F70" w:rsidRDefault="002B5F70" w:rsidP="002B5F70">
      <w:pPr>
        <w:keepNext/>
        <w:jc w:val="both"/>
        <w:rPr>
          <w:rFonts w:ascii="Tahoma" w:hAnsi="Tahoma" w:cs="Tahoma"/>
        </w:rPr>
      </w:pPr>
      <w:r>
        <w:rPr>
          <w:rFonts w:ascii="Tahoma" w:hAnsi="Tahoma" w:cs="Tahoma"/>
        </w:rPr>
        <w:t>2.1.8.3 Postavka 4 – Aktivno oglje, ki se uporablja v procesu priprave pitne vode</w:t>
      </w:r>
    </w:p>
    <w:p w14:paraId="0F5B7013" w14:textId="77777777" w:rsidR="00186C68" w:rsidRDefault="00186C68" w:rsidP="00186C68">
      <w:pPr>
        <w:keepNext/>
        <w:keepLines/>
        <w:jc w:val="both"/>
        <w:rPr>
          <w:rFonts w:ascii="Tahoma" w:hAnsi="Tahoma" w:cs="Tahoma"/>
          <w:lang w:val="x-none"/>
        </w:rPr>
      </w:pPr>
    </w:p>
    <w:p w14:paraId="41E73F27" w14:textId="77777777" w:rsidR="00186C68" w:rsidRPr="005C1AF6" w:rsidRDefault="00186C68" w:rsidP="00186C68">
      <w:pPr>
        <w:keepNext/>
        <w:keepLines/>
        <w:jc w:val="both"/>
        <w:rPr>
          <w:rFonts w:ascii="Tahoma" w:hAnsi="Tahoma" w:cs="Tahoma"/>
          <w:lang w:val="x-none"/>
        </w:rPr>
      </w:pPr>
      <w:r w:rsidRPr="005C1AF6">
        <w:rPr>
          <w:rFonts w:ascii="Tahoma" w:hAnsi="Tahoma" w:cs="Tahoma"/>
          <w:lang w:val="x-none"/>
        </w:rPr>
        <w:t xml:space="preserve">Izvedba </w:t>
      </w:r>
      <w:r w:rsidRPr="005C1AF6">
        <w:rPr>
          <w:rFonts w:ascii="Tahoma" w:hAnsi="Tahoma" w:cs="Tahoma"/>
        </w:rPr>
        <w:t>obdelave</w:t>
      </w:r>
      <w:r w:rsidRPr="005C1AF6">
        <w:rPr>
          <w:rFonts w:ascii="Tahoma" w:hAnsi="Tahoma" w:cs="Tahoma"/>
          <w:lang w:val="x-none"/>
        </w:rPr>
        <w:t xml:space="preserve"> nasičenega aktivnega oglja</w:t>
      </w:r>
      <w:r w:rsidRPr="005C1AF6">
        <w:rPr>
          <w:rFonts w:ascii="Tahoma" w:hAnsi="Tahoma" w:cs="Tahoma"/>
        </w:rPr>
        <w:t xml:space="preserve">, </w:t>
      </w:r>
      <w:r w:rsidRPr="005C1AF6">
        <w:rPr>
          <w:rFonts w:ascii="Tahoma" w:hAnsi="Tahoma" w:cs="Tahoma"/>
          <w:lang w:val="x-none"/>
        </w:rPr>
        <w:t>ki se uporablja v procesu</w:t>
      </w:r>
      <w:r>
        <w:rPr>
          <w:rFonts w:ascii="Tahoma" w:hAnsi="Tahoma" w:cs="Tahoma"/>
        </w:rPr>
        <w:t xml:space="preserve"> priprave pitne vode</w:t>
      </w:r>
      <w:r w:rsidRPr="005C1AF6">
        <w:rPr>
          <w:rFonts w:ascii="Tahoma" w:hAnsi="Tahoma" w:cs="Tahoma"/>
        </w:rPr>
        <w:t>,</w:t>
      </w:r>
      <w:r w:rsidRPr="005C1AF6">
        <w:rPr>
          <w:rFonts w:ascii="Tahoma" w:hAnsi="Tahoma" w:cs="Tahoma"/>
          <w:lang w:val="x-none"/>
        </w:rPr>
        <w:t xml:space="preserve"> sestavljena iz: </w:t>
      </w:r>
    </w:p>
    <w:p w14:paraId="5F6E8220" w14:textId="77777777" w:rsidR="00186C68" w:rsidRPr="005C1AF6" w:rsidRDefault="00186C68" w:rsidP="00186C68">
      <w:pPr>
        <w:keepNext/>
        <w:keepLines/>
        <w:numPr>
          <w:ilvl w:val="0"/>
          <w:numId w:val="27"/>
        </w:numPr>
        <w:jc w:val="both"/>
        <w:rPr>
          <w:rFonts w:ascii="Tahoma" w:hAnsi="Tahoma" w:cs="Tahoma"/>
          <w:lang w:val="x-none"/>
        </w:rPr>
      </w:pPr>
      <w:r w:rsidRPr="005C1AF6">
        <w:rPr>
          <w:rFonts w:ascii="Tahoma" w:hAnsi="Tahoma" w:cs="Tahoma"/>
          <w:lang w:val="x-none"/>
        </w:rPr>
        <w:t xml:space="preserve">odvoza nasičenega aktivnega oglja v </w:t>
      </w:r>
      <w:r w:rsidRPr="00186C68">
        <w:rPr>
          <w:rFonts w:ascii="Tahoma" w:hAnsi="Tahoma" w:cs="Tahoma"/>
          <w:lang w:val="x-none"/>
        </w:rPr>
        <w:t>obdelavo,</w:t>
      </w:r>
    </w:p>
    <w:p w14:paraId="2D82DFFD" w14:textId="77777777" w:rsidR="00186C68" w:rsidRPr="005C1AF6" w:rsidRDefault="00186C68" w:rsidP="00186C68">
      <w:pPr>
        <w:keepNext/>
        <w:keepLines/>
        <w:numPr>
          <w:ilvl w:val="0"/>
          <w:numId w:val="27"/>
        </w:numPr>
        <w:jc w:val="both"/>
        <w:rPr>
          <w:rFonts w:ascii="Tahoma" w:hAnsi="Tahoma" w:cs="Tahoma"/>
          <w:lang w:val="x-none"/>
        </w:rPr>
      </w:pPr>
      <w:r w:rsidRPr="00186C68">
        <w:rPr>
          <w:rFonts w:ascii="Tahoma" w:hAnsi="Tahoma" w:cs="Tahoma"/>
          <w:lang w:val="x-none"/>
        </w:rPr>
        <w:t>obdelava</w:t>
      </w:r>
      <w:r w:rsidRPr="005C1AF6">
        <w:rPr>
          <w:rFonts w:ascii="Tahoma" w:hAnsi="Tahoma" w:cs="Tahoma"/>
          <w:lang w:val="x-none"/>
        </w:rPr>
        <w:t xml:space="preserve"> nasičenega aktivnega oglja</w:t>
      </w:r>
      <w:r w:rsidRPr="00186C68">
        <w:rPr>
          <w:rFonts w:ascii="Tahoma" w:hAnsi="Tahoma" w:cs="Tahoma"/>
          <w:lang w:val="x-none"/>
        </w:rPr>
        <w:t xml:space="preserve"> (EWC 19 09 04)</w:t>
      </w:r>
    </w:p>
    <w:p w14:paraId="10D7C900" w14:textId="77777777" w:rsidR="00186C68" w:rsidRPr="005C1AF6" w:rsidRDefault="00186C68" w:rsidP="00186C68">
      <w:pPr>
        <w:keepNext/>
        <w:keepLines/>
        <w:numPr>
          <w:ilvl w:val="0"/>
          <w:numId w:val="27"/>
        </w:numPr>
        <w:jc w:val="both"/>
        <w:rPr>
          <w:rFonts w:ascii="Tahoma" w:hAnsi="Tahoma" w:cs="Tahoma"/>
          <w:lang w:val="x-none"/>
        </w:rPr>
      </w:pPr>
      <w:r w:rsidRPr="005C1AF6">
        <w:rPr>
          <w:rFonts w:ascii="Tahoma" w:hAnsi="Tahoma" w:cs="Tahoma"/>
          <w:lang w:val="x-none"/>
        </w:rPr>
        <w:t>analiz in drugih potrebnih atestov s strani potrebnih institutov in laboratorijev</w:t>
      </w:r>
      <w:r w:rsidRPr="005C1AF6">
        <w:rPr>
          <w:rFonts w:ascii="Tahoma" w:hAnsi="Tahoma" w:cs="Tahoma"/>
        </w:rPr>
        <w:t>,</w:t>
      </w:r>
    </w:p>
    <w:p w14:paraId="4146C18B" w14:textId="77777777" w:rsidR="00186C68" w:rsidRPr="005C1AF6" w:rsidRDefault="00186C68" w:rsidP="00186C68">
      <w:pPr>
        <w:keepNext/>
        <w:keepLines/>
        <w:numPr>
          <w:ilvl w:val="0"/>
          <w:numId w:val="27"/>
        </w:numPr>
        <w:jc w:val="both"/>
        <w:rPr>
          <w:rFonts w:ascii="Tahoma" w:hAnsi="Tahoma" w:cs="Tahoma"/>
          <w:lang w:val="x-none"/>
        </w:rPr>
      </w:pPr>
      <w:r w:rsidRPr="005C1AF6">
        <w:rPr>
          <w:rFonts w:ascii="Tahoma" w:hAnsi="Tahoma" w:cs="Tahoma"/>
          <w:lang w:val="x-none"/>
        </w:rPr>
        <w:t>potrebnih dovoljenj od strani pristojnih institucij v Republiki Sloveniji in vsaki drugi državi, ki so</w:t>
      </w:r>
      <w:r w:rsidRPr="005C1AF6">
        <w:rPr>
          <w:rFonts w:ascii="Tahoma" w:hAnsi="Tahoma" w:cs="Tahoma"/>
        </w:rPr>
        <w:t xml:space="preserve"> </w:t>
      </w:r>
      <w:r w:rsidRPr="005C1AF6">
        <w:rPr>
          <w:rFonts w:ascii="Tahoma" w:hAnsi="Tahoma" w:cs="Tahoma"/>
          <w:lang w:val="x-none"/>
        </w:rPr>
        <w:t xml:space="preserve">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w:t>
      </w:r>
      <w:r w:rsidRPr="005C1AF6">
        <w:rPr>
          <w:rFonts w:ascii="Tahoma" w:hAnsi="Tahoma" w:cs="Tahoma"/>
          <w:lang w:val="x-none"/>
        </w:rPr>
        <w:t xml:space="preserve"> v skladu z Uredbo (ES) št. 1013/2006 o pošiljkah odpadkov s spremembami, Uredbo o izvajanju Uredbe (ES) št. 1013/2006 o pošiljkah odpadkov (Ur. l. RS št. 71/07) ter Uredbo Komisije (ES) št. 1418/2007 glede izvoza nekaterih odpadkov za </w:t>
      </w:r>
      <w:r w:rsidRPr="005C1AF6">
        <w:rPr>
          <w:rFonts w:ascii="Tahoma" w:hAnsi="Tahoma" w:cs="Tahoma"/>
        </w:rPr>
        <w:t>obdelavo</w:t>
      </w:r>
      <w:r w:rsidRPr="005C1AF6">
        <w:rPr>
          <w:rFonts w:ascii="Tahoma" w:hAnsi="Tahoma" w:cs="Tahoma"/>
          <w:lang w:val="x-none"/>
        </w:rPr>
        <w:t xml:space="preserve"> iz Priloge III ali IIIA k Uredbi (ES) št. 1013/2006 Evropskega parlamenta in Sveta v nekatere države, za katere se Sklep OECD o nadzoru prehoda odpadkov preko meja ne uporablja v primeru, da bo potreben prevoz preko meje</w:t>
      </w:r>
      <w:r w:rsidRPr="005C1AF6">
        <w:rPr>
          <w:rFonts w:ascii="Tahoma" w:hAnsi="Tahoma" w:cs="Tahoma"/>
        </w:rPr>
        <w:t>,</w:t>
      </w:r>
    </w:p>
    <w:p w14:paraId="527BC258" w14:textId="77777777" w:rsidR="00186C68" w:rsidRPr="005C1AF6" w:rsidRDefault="00186C68" w:rsidP="00186C68">
      <w:pPr>
        <w:keepNext/>
        <w:keepLines/>
        <w:numPr>
          <w:ilvl w:val="0"/>
          <w:numId w:val="27"/>
        </w:numPr>
        <w:jc w:val="both"/>
        <w:rPr>
          <w:rFonts w:ascii="Tahoma" w:hAnsi="Tahoma" w:cs="Tahoma"/>
          <w:lang w:val="x-none"/>
        </w:rPr>
      </w:pPr>
      <w:r w:rsidRPr="005C1AF6">
        <w:rPr>
          <w:rFonts w:ascii="Tahoma" w:hAnsi="Tahoma" w:cs="Tahoma"/>
          <w:lang w:val="x-none"/>
        </w:rPr>
        <w:t>vseh potrebnih garancij za izvedbo posla</w:t>
      </w:r>
      <w:r w:rsidRPr="005C1AF6">
        <w:rPr>
          <w:rFonts w:ascii="Tahoma" w:hAnsi="Tahoma" w:cs="Tahoma"/>
        </w:rPr>
        <w:t>,</w:t>
      </w:r>
    </w:p>
    <w:p w14:paraId="70DB836E" w14:textId="77777777" w:rsidR="00186C68" w:rsidRPr="005C1AF6" w:rsidRDefault="00186C68" w:rsidP="00186C68">
      <w:pPr>
        <w:keepNext/>
        <w:keepLines/>
        <w:numPr>
          <w:ilvl w:val="0"/>
          <w:numId w:val="27"/>
        </w:numPr>
        <w:jc w:val="both"/>
        <w:rPr>
          <w:rFonts w:ascii="Tahoma" w:hAnsi="Tahoma" w:cs="Tahoma"/>
          <w:lang w:val="x-none"/>
        </w:rPr>
      </w:pPr>
      <w:r w:rsidRPr="005C1AF6">
        <w:rPr>
          <w:rFonts w:ascii="Tahoma" w:hAnsi="Tahoma" w:cs="Tahoma"/>
          <w:lang w:val="x-none"/>
        </w:rPr>
        <w:t xml:space="preserve">vsemi ostalimi potrebnimi deli, ki so 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 i</w:t>
      </w:r>
      <w:r w:rsidRPr="005C1AF6">
        <w:rPr>
          <w:rFonts w:ascii="Tahoma" w:hAnsi="Tahoma" w:cs="Tahoma"/>
          <w:lang w:val="x-none"/>
        </w:rPr>
        <w:t>n vsemi potrebni rokovanji, ki pogojujejo varno delo</w:t>
      </w:r>
      <w:r w:rsidRPr="005C1AF6">
        <w:rPr>
          <w:rFonts w:ascii="Tahoma" w:hAnsi="Tahoma" w:cs="Tahoma"/>
        </w:rPr>
        <w:t>,</w:t>
      </w:r>
    </w:p>
    <w:p w14:paraId="304E0E85" w14:textId="77777777" w:rsidR="00186C68" w:rsidRPr="005C1AF6" w:rsidRDefault="00186C68" w:rsidP="00186C68">
      <w:pPr>
        <w:keepNext/>
        <w:keepLines/>
        <w:numPr>
          <w:ilvl w:val="0"/>
          <w:numId w:val="27"/>
        </w:numPr>
        <w:jc w:val="both"/>
        <w:rPr>
          <w:rFonts w:ascii="Tahoma" w:hAnsi="Tahoma" w:cs="Tahoma"/>
        </w:rPr>
      </w:pPr>
      <w:r w:rsidRPr="005C1AF6">
        <w:rPr>
          <w:rFonts w:ascii="Tahoma" w:hAnsi="Tahoma" w:cs="Tahoma"/>
          <w:lang w:val="x-none"/>
        </w:rPr>
        <w:t xml:space="preserve">vseh drugih nepredvidenih stroškov, ki so lahko povezani z </w:t>
      </w:r>
      <w:r w:rsidRPr="005C1AF6">
        <w:rPr>
          <w:rFonts w:ascii="Tahoma" w:hAnsi="Tahoma" w:cs="Tahoma"/>
        </w:rPr>
        <w:t>obdelavo</w:t>
      </w:r>
      <w:r w:rsidRPr="005C1AF6">
        <w:rPr>
          <w:rFonts w:ascii="Tahoma" w:hAnsi="Tahoma" w:cs="Tahoma"/>
          <w:lang w:val="x-none"/>
        </w:rPr>
        <w:t xml:space="preserve"> </w:t>
      </w:r>
      <w:r w:rsidRPr="005C1AF6">
        <w:rPr>
          <w:rFonts w:ascii="Tahoma" w:hAnsi="Tahoma" w:cs="Tahoma"/>
        </w:rPr>
        <w:t>nasičenega aktivnega oglja</w:t>
      </w:r>
      <w:r w:rsidRPr="005C1AF6">
        <w:rPr>
          <w:rFonts w:ascii="Tahoma" w:hAnsi="Tahoma" w:cs="Tahoma"/>
          <w:lang w:val="x-none"/>
        </w:rPr>
        <w:t xml:space="preserve"> niso zajeti v tem stroškovniku, so pa nujno potrebni za izvedbo razpisanih del. </w:t>
      </w:r>
    </w:p>
    <w:p w14:paraId="3D8FCC06" w14:textId="77777777" w:rsidR="00186C68" w:rsidRPr="005C1AF6" w:rsidRDefault="00186C68" w:rsidP="00186C68">
      <w:pPr>
        <w:keepNext/>
        <w:keepLines/>
        <w:jc w:val="both"/>
        <w:rPr>
          <w:rFonts w:ascii="Tahoma" w:hAnsi="Tahoma" w:cs="Tahoma"/>
        </w:rPr>
      </w:pPr>
    </w:p>
    <w:p w14:paraId="5092D580" w14:textId="77777777" w:rsidR="00E60744" w:rsidRPr="005C1AF6" w:rsidRDefault="00186C68" w:rsidP="00E60744">
      <w:pPr>
        <w:keepNext/>
        <w:keepLines/>
        <w:jc w:val="both"/>
        <w:rPr>
          <w:rFonts w:ascii="Tahoma" w:hAnsi="Tahoma" w:cs="Tahoma"/>
        </w:rPr>
      </w:pPr>
      <w:r w:rsidRPr="005C1AF6">
        <w:rPr>
          <w:rFonts w:ascii="Tahoma" w:hAnsi="Tahoma" w:cs="Tahoma"/>
        </w:rPr>
        <w:t xml:space="preserve">Skupna okvirna količina za obdelavo nasičenega </w:t>
      </w:r>
      <w:r w:rsidRPr="005C1AF6">
        <w:rPr>
          <w:rFonts w:ascii="Tahoma" w:hAnsi="Tahoma" w:cs="Tahoma"/>
          <w:iCs/>
        </w:rPr>
        <w:t xml:space="preserve">aktivnega oglja, ki se uporablja v procesu </w:t>
      </w:r>
      <w:r>
        <w:rPr>
          <w:rFonts w:ascii="Tahoma" w:hAnsi="Tahoma" w:cs="Tahoma"/>
          <w:iCs/>
        </w:rPr>
        <w:t>priprave pitne vode</w:t>
      </w:r>
      <w:r w:rsidRPr="005C1AF6">
        <w:rPr>
          <w:rFonts w:ascii="Tahoma" w:hAnsi="Tahoma" w:cs="Tahoma"/>
          <w:iCs/>
        </w:rPr>
        <w:t xml:space="preserve"> znaša </w:t>
      </w:r>
      <w:r w:rsidR="00E60744">
        <w:rPr>
          <w:rFonts w:ascii="Tahoma" w:hAnsi="Tahoma" w:cs="Tahoma"/>
          <w:iCs/>
        </w:rPr>
        <w:t>6</w:t>
      </w:r>
      <w:r>
        <w:rPr>
          <w:rFonts w:ascii="Tahoma" w:hAnsi="Tahoma" w:cs="Tahoma"/>
          <w:iCs/>
        </w:rPr>
        <w:t>.000 kg.</w:t>
      </w:r>
      <w:r w:rsidR="00E60744">
        <w:rPr>
          <w:rFonts w:ascii="Tahoma" w:hAnsi="Tahoma" w:cs="Tahoma"/>
          <w:iCs/>
        </w:rPr>
        <w:t xml:space="preserve"> </w:t>
      </w:r>
      <w:r w:rsidR="00E60744" w:rsidRPr="005C1AF6">
        <w:rPr>
          <w:rFonts w:ascii="Tahoma" w:hAnsi="Tahoma" w:cs="Tahoma"/>
        </w:rPr>
        <w:t>Za obdelavo oziroma pri pridobivanju ustreznih okoljevarstvenih doku</w:t>
      </w:r>
      <w:r w:rsidR="00E60744">
        <w:rPr>
          <w:rFonts w:ascii="Tahoma" w:hAnsi="Tahoma" w:cs="Tahoma"/>
        </w:rPr>
        <w:t xml:space="preserve">mentov mora ponudnik upoštevati, da je </w:t>
      </w:r>
      <w:r w:rsidR="00E60744" w:rsidRPr="005C1AF6">
        <w:rPr>
          <w:rFonts w:ascii="Tahoma" w:hAnsi="Tahoma" w:cs="Tahoma"/>
        </w:rPr>
        <w:t>nasičeno aktivno oglje pomešano z vodo.</w:t>
      </w:r>
    </w:p>
    <w:p w14:paraId="2C1568BE" w14:textId="77777777" w:rsidR="00186C68" w:rsidRPr="005C1AF6" w:rsidRDefault="00186C68" w:rsidP="00186C68">
      <w:pPr>
        <w:keepNext/>
        <w:keepLines/>
        <w:jc w:val="both"/>
        <w:rPr>
          <w:rFonts w:ascii="Tahoma" w:hAnsi="Tahoma" w:cs="Tahoma"/>
          <w:iCs/>
        </w:rPr>
      </w:pPr>
    </w:p>
    <w:p w14:paraId="4C600150" w14:textId="77777777" w:rsidR="00186C68" w:rsidRDefault="00186C68" w:rsidP="00A74C06">
      <w:pPr>
        <w:keepNext/>
        <w:keepLines/>
        <w:jc w:val="both"/>
        <w:rPr>
          <w:rFonts w:ascii="Tahoma" w:hAnsi="Tahoma" w:cs="Tahoma"/>
        </w:rPr>
      </w:pPr>
      <w:r w:rsidRPr="005C1AF6">
        <w:rPr>
          <w:rFonts w:ascii="Tahoma" w:hAnsi="Tahoma" w:cs="Tahoma"/>
        </w:rPr>
        <w:t xml:space="preserve">Nasičeno aktivno oglje se </w:t>
      </w:r>
      <w:r>
        <w:rPr>
          <w:rFonts w:ascii="Tahoma" w:hAnsi="Tahoma" w:cs="Tahoma"/>
        </w:rPr>
        <w:t>prevzema na lokaciji vodarna Kleče, Saveljska cesta 1, 1000 Ljubljana.</w:t>
      </w:r>
    </w:p>
    <w:p w14:paraId="1A1F2E0F" w14:textId="77777777" w:rsidR="002B5F70" w:rsidRDefault="002B5F70" w:rsidP="005C1AF6">
      <w:pPr>
        <w:keepNext/>
        <w:keepLines/>
        <w:jc w:val="both"/>
        <w:rPr>
          <w:rFonts w:ascii="Tahoma" w:hAnsi="Tahoma" w:cs="Tahoma"/>
        </w:rPr>
      </w:pPr>
    </w:p>
    <w:p w14:paraId="3936C0AE" w14:textId="77777777" w:rsidR="005C1AF6" w:rsidRPr="005C1AF6" w:rsidRDefault="005C1AF6" w:rsidP="005C1AF6">
      <w:pPr>
        <w:keepNext/>
        <w:keepLines/>
        <w:numPr>
          <w:ilvl w:val="1"/>
          <w:numId w:val="2"/>
        </w:numPr>
        <w:jc w:val="both"/>
        <w:rPr>
          <w:rFonts w:ascii="Tahoma" w:hAnsi="Tahoma" w:cs="Tahoma"/>
          <w:b/>
        </w:rPr>
      </w:pPr>
      <w:r w:rsidRPr="005C1AF6">
        <w:rPr>
          <w:rFonts w:ascii="Tahoma" w:hAnsi="Tahoma" w:cs="Tahoma"/>
          <w:b/>
        </w:rPr>
        <w:t>Ostali ponudbeni pogoji in zahteve</w:t>
      </w:r>
    </w:p>
    <w:p w14:paraId="048A94C7" w14:textId="77777777" w:rsidR="005C1AF6" w:rsidRPr="005C1AF6" w:rsidRDefault="005C1AF6" w:rsidP="005C1AF6">
      <w:pPr>
        <w:keepNext/>
        <w:keepLines/>
        <w:jc w:val="both"/>
        <w:rPr>
          <w:rFonts w:ascii="Tahoma" w:hAnsi="Tahoma" w:cs="Tahoma"/>
          <w:b/>
        </w:rPr>
      </w:pPr>
    </w:p>
    <w:p w14:paraId="537A474C" w14:textId="77777777" w:rsidR="005C1AF6" w:rsidRPr="005C1AF6" w:rsidRDefault="005C1AF6" w:rsidP="005C1AF6">
      <w:pPr>
        <w:keepNext/>
        <w:keepLines/>
        <w:numPr>
          <w:ilvl w:val="2"/>
          <w:numId w:val="2"/>
        </w:numPr>
        <w:jc w:val="both"/>
        <w:rPr>
          <w:rFonts w:ascii="Tahoma" w:hAnsi="Tahoma" w:cs="Tahoma"/>
        </w:rPr>
      </w:pPr>
      <w:r w:rsidRPr="005C1AF6">
        <w:rPr>
          <w:rFonts w:ascii="Tahoma" w:hAnsi="Tahoma" w:cs="Tahoma"/>
        </w:rPr>
        <w:t>Pričetek prevzemanja nasičenega aktivnega oglja v obdelavo</w:t>
      </w:r>
    </w:p>
    <w:p w14:paraId="150E0082" w14:textId="77777777" w:rsidR="005C1AF6" w:rsidRPr="005C1AF6" w:rsidRDefault="005C1AF6" w:rsidP="005C1AF6">
      <w:pPr>
        <w:keepNext/>
        <w:keepLines/>
        <w:jc w:val="both"/>
        <w:rPr>
          <w:rFonts w:ascii="Tahoma" w:hAnsi="Tahoma" w:cs="Tahoma"/>
        </w:rPr>
      </w:pPr>
    </w:p>
    <w:p w14:paraId="55364328" w14:textId="77777777" w:rsidR="005C1AF6" w:rsidRPr="005C1AF6" w:rsidRDefault="005C1AF6" w:rsidP="005C1AF6">
      <w:pPr>
        <w:keepNext/>
        <w:keepLines/>
        <w:jc w:val="both"/>
        <w:rPr>
          <w:rFonts w:ascii="Tahoma" w:hAnsi="Tahoma" w:cs="Tahoma"/>
        </w:rPr>
      </w:pPr>
      <w:r w:rsidRPr="005C1AF6">
        <w:rPr>
          <w:rFonts w:ascii="Tahoma" w:hAnsi="Tahoma" w:cs="Tahoma"/>
        </w:rPr>
        <w:t xml:space="preserve">Prevzem/odvoz nasičenega aktivnega oglja v obdelavo in dobava novega aktivnega oglja se bosta pričela po sklenitvi okvirnega sporazuma za posamezni sklop, ko bodo nasičeni posamezni </w:t>
      </w:r>
      <w:proofErr w:type="spellStart"/>
      <w:r w:rsidRPr="005C1AF6">
        <w:rPr>
          <w:rFonts w:ascii="Tahoma" w:hAnsi="Tahoma" w:cs="Tahoma"/>
        </w:rPr>
        <w:t>adsorberji</w:t>
      </w:r>
      <w:proofErr w:type="spellEnd"/>
      <w:r w:rsidRPr="005C1AF6">
        <w:rPr>
          <w:rFonts w:ascii="Tahoma" w:hAnsi="Tahoma" w:cs="Tahoma"/>
        </w:rPr>
        <w:t>.</w:t>
      </w:r>
    </w:p>
    <w:p w14:paraId="1DBB3DC2" w14:textId="77777777" w:rsidR="00D65BAA" w:rsidRPr="005C1AF6" w:rsidRDefault="00D65BAA" w:rsidP="005C1AF6">
      <w:pPr>
        <w:keepNext/>
        <w:keepLines/>
        <w:jc w:val="both"/>
        <w:rPr>
          <w:rFonts w:ascii="Tahoma" w:hAnsi="Tahoma" w:cs="Tahoma"/>
        </w:rPr>
      </w:pPr>
    </w:p>
    <w:p w14:paraId="333D085B" w14:textId="77777777" w:rsidR="005C1AF6" w:rsidRPr="005C1AF6" w:rsidRDefault="005C1AF6" w:rsidP="005C1AF6">
      <w:pPr>
        <w:keepNext/>
        <w:keepLines/>
        <w:numPr>
          <w:ilvl w:val="2"/>
          <w:numId w:val="2"/>
        </w:numPr>
        <w:jc w:val="both"/>
        <w:rPr>
          <w:rFonts w:ascii="Tahoma" w:hAnsi="Tahoma" w:cs="Tahoma"/>
        </w:rPr>
      </w:pPr>
      <w:r w:rsidRPr="005C1AF6">
        <w:rPr>
          <w:rFonts w:ascii="Tahoma" w:hAnsi="Tahoma" w:cs="Tahoma"/>
        </w:rPr>
        <w:t xml:space="preserve">Prevzem vzorcev izcedne vode </w:t>
      </w:r>
    </w:p>
    <w:p w14:paraId="47764C79" w14:textId="77777777" w:rsidR="005C1AF6" w:rsidRPr="005C1AF6" w:rsidRDefault="005C1AF6" w:rsidP="005C1AF6">
      <w:pPr>
        <w:keepNext/>
        <w:keepLines/>
        <w:jc w:val="both"/>
        <w:rPr>
          <w:rFonts w:ascii="Tahoma" w:hAnsi="Tahoma" w:cs="Tahoma"/>
        </w:rPr>
      </w:pPr>
    </w:p>
    <w:p w14:paraId="20608764" w14:textId="77777777" w:rsidR="005C1AF6" w:rsidRPr="005C1AF6" w:rsidRDefault="005C1AF6" w:rsidP="005C1AF6">
      <w:pPr>
        <w:keepNext/>
        <w:keepLines/>
        <w:jc w:val="both"/>
        <w:rPr>
          <w:rFonts w:ascii="Tahoma" w:hAnsi="Tahoma" w:cs="Tahoma"/>
        </w:rPr>
      </w:pPr>
      <w:r w:rsidRPr="005C1AF6">
        <w:rPr>
          <w:rFonts w:ascii="Tahoma" w:hAnsi="Tahoma" w:cs="Tahoma"/>
        </w:rPr>
        <w:t xml:space="preserve">Ponudnik si lahko odvzame vzorce surove (neobdelane) izcedne vode, v skladu z dogovorom z naročnikom za svoje analize, najkasneje šesti dan pred rokom za oddajo ponudbe na Čistilni napravi za izcedne vode Barje, Cesta dveh cesarjev 101, 1000 Ljubljana. S podpisom primopredajnega zapisnika ponudnik potrdi prejem vzorca izcedne vode </w:t>
      </w:r>
      <w:r w:rsidRPr="00EF5DDD">
        <w:rPr>
          <w:rFonts w:ascii="Tahoma" w:hAnsi="Tahoma" w:cs="Tahoma"/>
        </w:rPr>
        <w:t>(Priloga 12</w:t>
      </w:r>
      <w:r w:rsidRPr="005C1AF6">
        <w:rPr>
          <w:rFonts w:ascii="Tahoma" w:hAnsi="Tahoma" w:cs="Tahoma"/>
        </w:rPr>
        <w:t>). Kontaktna oseba v zvezi s prevzemi vzorcev izcedne vode je ga. Polona PRIMOŽIČ, telefon: 01/200-35-44. Zainteresirani ponudniki embalažo za vzorec prinesejo s seboj.</w:t>
      </w:r>
    </w:p>
    <w:p w14:paraId="3236BB1B" w14:textId="77777777" w:rsidR="00E937B2" w:rsidRDefault="00E937B2" w:rsidP="00A96A29">
      <w:pPr>
        <w:keepNext/>
        <w:keepLines/>
        <w:jc w:val="both"/>
        <w:rPr>
          <w:rFonts w:ascii="Tahoma" w:hAnsi="Tahoma" w:cs="Tahoma"/>
        </w:rPr>
      </w:pPr>
    </w:p>
    <w:p w14:paraId="78B4C1FD" w14:textId="77777777" w:rsidR="00EF5DDD" w:rsidRDefault="00EF5DDD" w:rsidP="00A96A29">
      <w:pPr>
        <w:keepNext/>
        <w:keepLines/>
        <w:jc w:val="both"/>
        <w:rPr>
          <w:rFonts w:ascii="Tahoma" w:hAnsi="Tahoma" w:cs="Tahoma"/>
        </w:rPr>
      </w:pPr>
    </w:p>
    <w:p w14:paraId="4982F62E" w14:textId="77777777" w:rsidR="00EF5DDD" w:rsidRDefault="00EF5DDD" w:rsidP="00A96A29">
      <w:pPr>
        <w:keepNext/>
        <w:keepLines/>
        <w:jc w:val="both"/>
        <w:rPr>
          <w:rFonts w:ascii="Tahoma" w:hAnsi="Tahoma" w:cs="Tahoma"/>
        </w:rPr>
      </w:pPr>
    </w:p>
    <w:p w14:paraId="402B1283" w14:textId="77777777" w:rsidR="00EF5DDD" w:rsidRPr="00C8579C" w:rsidRDefault="00EF5DDD" w:rsidP="00A96A29">
      <w:pPr>
        <w:keepNext/>
        <w:keepLines/>
        <w:jc w:val="both"/>
        <w:rPr>
          <w:rFonts w:ascii="Tahoma" w:hAnsi="Tahoma" w:cs="Tahoma"/>
        </w:rPr>
      </w:pPr>
    </w:p>
    <w:p w14:paraId="4F71F039" w14:textId="77777777" w:rsidR="007C70A1" w:rsidRPr="00C8579C" w:rsidRDefault="009F4E76" w:rsidP="00A96A29">
      <w:pPr>
        <w:keepNext/>
        <w:keepLines/>
        <w:numPr>
          <w:ilvl w:val="0"/>
          <w:numId w:val="2"/>
        </w:numPr>
        <w:jc w:val="both"/>
        <w:rPr>
          <w:rFonts w:ascii="Tahoma" w:hAnsi="Tahoma" w:cs="Tahoma"/>
          <w:b/>
          <w:sz w:val="24"/>
        </w:rPr>
      </w:pPr>
      <w:r w:rsidRPr="00C8579C">
        <w:rPr>
          <w:rFonts w:ascii="Tahoma" w:hAnsi="Tahoma" w:cs="Tahoma"/>
          <w:b/>
          <w:sz w:val="24"/>
        </w:rPr>
        <w:lastRenderedPageBreak/>
        <w:t xml:space="preserve">UGOTAVLJANJE SPOSOBNOSTI </w:t>
      </w:r>
    </w:p>
    <w:p w14:paraId="6119A33B" w14:textId="77777777" w:rsidR="007C70A1" w:rsidRPr="00C8579C" w:rsidRDefault="007C70A1" w:rsidP="00A96A29">
      <w:pPr>
        <w:keepNext/>
        <w:keepLines/>
        <w:jc w:val="both"/>
        <w:rPr>
          <w:rFonts w:ascii="Tahoma" w:hAnsi="Tahoma" w:cs="Tahoma"/>
        </w:rPr>
      </w:pPr>
    </w:p>
    <w:p w14:paraId="2F97F72F"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 xml:space="preserve">Splošno: </w:t>
      </w:r>
    </w:p>
    <w:p w14:paraId="73F29D5D" w14:textId="77777777" w:rsidR="00C53A34" w:rsidRPr="00C8579C" w:rsidRDefault="00C53A34" w:rsidP="00A96A29">
      <w:pPr>
        <w:keepNext/>
        <w:keepLines/>
        <w:jc w:val="both"/>
        <w:rPr>
          <w:rFonts w:ascii="Tahoma" w:hAnsi="Tahoma" w:cs="Tahoma"/>
          <w:bCs/>
        </w:rPr>
      </w:pPr>
    </w:p>
    <w:p w14:paraId="3D8BEA14" w14:textId="77777777" w:rsidR="00C53A34" w:rsidRPr="00C8579C" w:rsidRDefault="00C53A34" w:rsidP="00A96A29">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3B9FCD52" w14:textId="77777777" w:rsidR="00D93F5A" w:rsidRPr="00C8579C" w:rsidRDefault="00D93F5A" w:rsidP="00A96A29">
      <w:pPr>
        <w:keepNext/>
        <w:keepLines/>
        <w:jc w:val="both"/>
        <w:rPr>
          <w:rFonts w:ascii="Tahoma" w:hAnsi="Tahoma" w:cs="Tahoma"/>
        </w:rPr>
      </w:pPr>
    </w:p>
    <w:p w14:paraId="7C948446" w14:textId="77777777" w:rsidR="00C53A34" w:rsidRPr="00C8579C" w:rsidRDefault="00C53A34" w:rsidP="00A96A29">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68A36830" w14:textId="77777777" w:rsidR="007225D2" w:rsidRDefault="007225D2" w:rsidP="00A96A29">
      <w:pPr>
        <w:keepNext/>
        <w:keepLines/>
        <w:jc w:val="both"/>
        <w:rPr>
          <w:rFonts w:ascii="Tahoma" w:hAnsi="Tahoma" w:cs="Tahoma"/>
          <w:bCs/>
          <w:i/>
        </w:rPr>
      </w:pPr>
    </w:p>
    <w:p w14:paraId="5FE0F5E4" w14:textId="77777777" w:rsidR="00F25778" w:rsidRPr="00C8579C" w:rsidRDefault="00F25778" w:rsidP="00A96A29">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544620B7" w14:textId="77777777" w:rsidR="00671A33" w:rsidRDefault="00671A33" w:rsidP="00A96A29">
      <w:pPr>
        <w:keepNext/>
        <w:keepLines/>
        <w:jc w:val="both"/>
        <w:rPr>
          <w:rFonts w:ascii="Tahoma" w:hAnsi="Tahoma" w:cs="Tahoma"/>
          <w:bCs/>
          <w:i/>
        </w:rPr>
      </w:pPr>
    </w:p>
    <w:p w14:paraId="2161F41C"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 xml:space="preserve">Ponudnik: </w:t>
      </w:r>
    </w:p>
    <w:p w14:paraId="45DE91AA" w14:textId="77777777" w:rsidR="00C53A34" w:rsidRPr="00C8579C" w:rsidRDefault="00C53A34" w:rsidP="00A96A29">
      <w:pPr>
        <w:keepNext/>
        <w:keepLines/>
        <w:jc w:val="both"/>
        <w:rPr>
          <w:rFonts w:ascii="Tahoma" w:hAnsi="Tahoma" w:cs="Tahoma"/>
        </w:rPr>
      </w:pPr>
    </w:p>
    <w:p w14:paraId="06870924" w14:textId="77777777" w:rsidR="00C53A34" w:rsidRPr="00C8579C" w:rsidRDefault="00C53A34" w:rsidP="00A96A29">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05767084" w14:textId="77777777" w:rsidR="006927C4" w:rsidRPr="00C8579C" w:rsidRDefault="006927C4" w:rsidP="00A96A29">
      <w:pPr>
        <w:keepNext/>
        <w:keepLines/>
        <w:jc w:val="both"/>
        <w:rPr>
          <w:rFonts w:ascii="Tahoma" w:hAnsi="Tahoma" w:cs="Tahoma"/>
        </w:rPr>
      </w:pPr>
    </w:p>
    <w:p w14:paraId="2BC7218A"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115E7DB5" w14:textId="77777777" w:rsidR="006927C4" w:rsidRPr="00C8579C" w:rsidRDefault="006927C4" w:rsidP="00A96A29">
      <w:pPr>
        <w:keepNext/>
        <w:keepLines/>
        <w:jc w:val="both"/>
        <w:rPr>
          <w:rFonts w:ascii="Tahoma" w:hAnsi="Tahoma" w:cs="Tahoma"/>
        </w:rPr>
      </w:pPr>
    </w:p>
    <w:p w14:paraId="710942AC" w14:textId="77777777" w:rsidR="00C53A34" w:rsidRPr="00C8579C" w:rsidRDefault="00C53A34" w:rsidP="00A96A29">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0B4FA9FD" w14:textId="77777777" w:rsidR="00CD70FE" w:rsidRPr="00C8579C" w:rsidRDefault="00CD70FE" w:rsidP="00A96A29">
      <w:pPr>
        <w:keepNext/>
        <w:keepLines/>
        <w:jc w:val="both"/>
        <w:rPr>
          <w:rFonts w:ascii="Tahoma" w:hAnsi="Tahoma" w:cs="Tahoma"/>
        </w:rPr>
      </w:pPr>
    </w:p>
    <w:p w14:paraId="0A38F8CC" w14:textId="77777777" w:rsidR="00C53A34" w:rsidRPr="00C8579C" w:rsidRDefault="00C53A34" w:rsidP="007E2FFF">
      <w:pPr>
        <w:keepNext/>
        <w:keepLines/>
        <w:numPr>
          <w:ilvl w:val="0"/>
          <w:numId w:val="15"/>
        </w:numPr>
        <w:jc w:val="both"/>
        <w:rPr>
          <w:rFonts w:ascii="Tahoma" w:hAnsi="Tahoma" w:cs="Tahoma"/>
          <w:b/>
        </w:rPr>
      </w:pPr>
      <w:r w:rsidRPr="00C8579C">
        <w:rPr>
          <w:rFonts w:ascii="Tahoma" w:hAnsi="Tahoma" w:cs="Tahoma"/>
          <w:b/>
        </w:rPr>
        <w:t>Navodila za ESPD obrazec:</w:t>
      </w:r>
    </w:p>
    <w:p w14:paraId="46AD7231" w14:textId="77777777" w:rsidR="00C53A34" w:rsidRPr="00C8579C" w:rsidRDefault="00C53A34" w:rsidP="00A96A29">
      <w:pPr>
        <w:keepNext/>
        <w:keepLines/>
        <w:jc w:val="both"/>
        <w:rPr>
          <w:rFonts w:ascii="Tahoma" w:hAnsi="Tahoma" w:cs="Tahoma"/>
        </w:rPr>
      </w:pPr>
    </w:p>
    <w:p w14:paraId="0702919A" w14:textId="77777777" w:rsidR="00C53A34" w:rsidRPr="00C8579C" w:rsidRDefault="00C53A34" w:rsidP="00A96A29">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08988595" w14:textId="77777777" w:rsidR="00D239BA" w:rsidRPr="00C8579C" w:rsidRDefault="00D239BA" w:rsidP="00A96A29">
      <w:pPr>
        <w:keepNext/>
        <w:keepLines/>
        <w:jc w:val="both"/>
        <w:rPr>
          <w:rFonts w:ascii="Tahoma" w:hAnsi="Tahoma" w:cs="Tahoma"/>
          <w:bCs/>
        </w:rPr>
      </w:pPr>
    </w:p>
    <w:p w14:paraId="5E49674A" w14:textId="77777777" w:rsidR="00A3096A" w:rsidRDefault="00DA0B3F" w:rsidP="00A96A29">
      <w:pPr>
        <w:keepNext/>
        <w:keepLines/>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w:t>
      </w:r>
      <w:r w:rsidR="00F3674A" w:rsidRPr="00400E97">
        <w:rPr>
          <w:rFonts w:ascii="Tahoma" w:hAnsi="Tahoma" w:cs="Tahoma"/>
          <w:bCs/>
        </w:rPr>
        <w:t>»Dokumenti«, del »ESPD-ponudnik«</w:t>
      </w:r>
      <w:r w:rsidRPr="00C8579C">
        <w:rPr>
          <w:rFonts w:ascii="Tahoma" w:hAnsi="Tahoma" w:cs="Tahoma"/>
          <w:bCs/>
        </w:rPr>
        <w:t xml:space="preserve">, ESPD ostalih sodelujočih pa naloži v razdelek </w:t>
      </w:r>
      <w:r w:rsidR="00F3674A" w:rsidRPr="00F3674A">
        <w:rPr>
          <w:rFonts w:ascii="Tahoma" w:hAnsi="Tahoma" w:cs="Tahoma"/>
          <w:bCs/>
        </w:rPr>
        <w:t>»Sodelujoči«, del »ESPD – ostali sodelujoči«</w:t>
      </w:r>
      <w:r w:rsidRPr="00C8579C">
        <w:rPr>
          <w:rFonts w:ascii="Tahoma" w:hAnsi="Tahoma" w:cs="Tahoma"/>
          <w:bCs/>
        </w:rPr>
        <w:t xml:space="preserve">. Ponudnik, ki v sistemu e-JN oddaja ponudbo, naloži elektronsko podpisan ESPD v </w:t>
      </w:r>
      <w:proofErr w:type="spellStart"/>
      <w:r w:rsidRPr="00C8579C">
        <w:rPr>
          <w:rFonts w:ascii="Tahoma" w:hAnsi="Tahoma" w:cs="Tahoma"/>
          <w:bCs/>
        </w:rPr>
        <w:t>xml</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xml:space="preserve"> ali nepodpisan ESPD v </w:t>
      </w:r>
      <w:proofErr w:type="spellStart"/>
      <w:r w:rsidRPr="00C8579C">
        <w:rPr>
          <w:rFonts w:ascii="Tahoma" w:hAnsi="Tahoma" w:cs="Tahoma"/>
          <w:bCs/>
        </w:rPr>
        <w:t>xml</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410C6AA2" w14:textId="77777777" w:rsidR="00DA0B3F" w:rsidRPr="00C8579C" w:rsidRDefault="00DA0B3F" w:rsidP="00A96A29">
      <w:pPr>
        <w:keepNext/>
        <w:keepLines/>
        <w:jc w:val="both"/>
        <w:rPr>
          <w:rFonts w:ascii="Tahoma" w:hAnsi="Tahoma" w:cs="Tahoma"/>
          <w:bCs/>
        </w:rPr>
      </w:pPr>
      <w:r w:rsidRPr="00C8579C">
        <w:rPr>
          <w:rFonts w:ascii="Tahoma" w:hAnsi="Tahoma" w:cs="Tahoma"/>
          <w:bCs/>
        </w:rPr>
        <w:t xml:space="preserve"> </w:t>
      </w:r>
    </w:p>
    <w:bookmarkEnd w:id="12"/>
    <w:p w14:paraId="1463A025" w14:textId="77777777" w:rsidR="00DA0B3F" w:rsidRPr="00C8579C" w:rsidRDefault="00DA0B3F" w:rsidP="00A96A29">
      <w:pPr>
        <w:keepNext/>
        <w:keepLines/>
        <w:jc w:val="both"/>
        <w:rPr>
          <w:rFonts w:ascii="Tahoma" w:hAnsi="Tahoma" w:cs="Tahoma"/>
          <w:bCs/>
        </w:rPr>
      </w:pPr>
      <w:r w:rsidRPr="00C8579C">
        <w:rPr>
          <w:rFonts w:ascii="Tahoma" w:hAnsi="Tahoma" w:cs="Tahoma"/>
          <w:bCs/>
        </w:rPr>
        <w:t xml:space="preserve">Za ostale sodelujoče ponudnik v razdelek </w:t>
      </w:r>
      <w:r w:rsidR="00F3674A" w:rsidRPr="00400E97">
        <w:rPr>
          <w:rFonts w:ascii="Tahoma" w:hAnsi="Tahoma" w:cs="Tahoma"/>
          <w:bCs/>
        </w:rPr>
        <w:t>»Sodelujoči«, del »ESPD – ostali sodelujoči«</w:t>
      </w:r>
      <w:r w:rsidRPr="00C8579C">
        <w:rPr>
          <w:rFonts w:ascii="Tahoma" w:hAnsi="Tahoma" w:cs="Tahoma"/>
          <w:bCs/>
        </w:rPr>
        <w:t xml:space="preserve"> priloži podpisane ESPD v </w:t>
      </w:r>
      <w:proofErr w:type="spellStart"/>
      <w:r w:rsidRPr="00C8579C">
        <w:rPr>
          <w:rFonts w:ascii="Tahoma" w:hAnsi="Tahoma" w:cs="Tahoma"/>
          <w:bCs/>
        </w:rPr>
        <w:t>pdf</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xml:space="preserve">, ali v elektronski obliki podpisan </w:t>
      </w:r>
      <w:proofErr w:type="spellStart"/>
      <w:r w:rsidRPr="00C8579C">
        <w:rPr>
          <w:rFonts w:ascii="Tahoma" w:hAnsi="Tahoma" w:cs="Tahoma"/>
          <w:bCs/>
        </w:rPr>
        <w:t>xml</w:t>
      </w:r>
      <w:proofErr w:type="spellEnd"/>
      <w:r w:rsidRPr="00C8579C">
        <w:rPr>
          <w:rFonts w:ascii="Tahoma" w:hAnsi="Tahoma" w:cs="Tahoma"/>
          <w:bCs/>
        </w:rPr>
        <w:t>.</w:t>
      </w:r>
    </w:p>
    <w:p w14:paraId="4D03765F" w14:textId="77777777" w:rsidR="00934542" w:rsidRDefault="00934542" w:rsidP="00A96A29">
      <w:pPr>
        <w:keepNext/>
        <w:keepLines/>
        <w:jc w:val="both"/>
        <w:rPr>
          <w:rFonts w:ascii="Tahoma" w:hAnsi="Tahoma" w:cs="Tahoma"/>
          <w:b/>
          <w:bCs/>
          <w:i/>
          <w:sz w:val="18"/>
        </w:rPr>
      </w:pPr>
    </w:p>
    <w:p w14:paraId="18E0E691" w14:textId="77777777" w:rsidR="00C06B3C" w:rsidRPr="008A3D17" w:rsidRDefault="00C06B3C" w:rsidP="00C06B3C">
      <w:pPr>
        <w:keepNext/>
        <w:keepLines/>
        <w:jc w:val="both"/>
        <w:rPr>
          <w:rFonts w:ascii="Tahoma" w:hAnsi="Tahoma" w:cs="Tahoma"/>
          <w:b/>
          <w:bCs/>
          <w:i/>
          <w:sz w:val="18"/>
        </w:rPr>
      </w:pPr>
      <w:r w:rsidRPr="008A3D17">
        <w:rPr>
          <w:rFonts w:ascii="Tahoma" w:hAnsi="Tahoma" w:cs="Tahoma"/>
          <w:b/>
          <w:bCs/>
          <w:i/>
          <w:sz w:val="18"/>
        </w:rPr>
        <w:t xml:space="preserve">Naročnik lahko ponudnike kadarkoli med postopkom pozove, da predložijo vsa dokazila ali del dokazil v zvezi z navedbami v </w:t>
      </w:r>
      <w:r>
        <w:rPr>
          <w:rFonts w:ascii="Tahoma" w:hAnsi="Tahoma" w:cs="Tahoma"/>
          <w:b/>
          <w:bCs/>
          <w:i/>
          <w:sz w:val="18"/>
        </w:rPr>
        <w:t>ESPD</w:t>
      </w:r>
      <w:r w:rsidRPr="008A3D17">
        <w:rPr>
          <w:rFonts w:ascii="Tahoma" w:hAnsi="Tahoma" w:cs="Tahoma"/>
          <w:b/>
          <w:bCs/>
          <w:i/>
          <w:sz w:val="18"/>
        </w:rPr>
        <w:t>.</w:t>
      </w:r>
    </w:p>
    <w:p w14:paraId="06FA0A2B" w14:textId="77777777" w:rsidR="00C06B3C" w:rsidRDefault="00C06B3C" w:rsidP="00A96A29">
      <w:pPr>
        <w:keepNext/>
        <w:keepLines/>
        <w:jc w:val="both"/>
        <w:rPr>
          <w:rFonts w:ascii="Tahoma" w:hAnsi="Tahoma" w:cs="Tahoma"/>
          <w:b/>
          <w:bCs/>
          <w:i/>
          <w:sz w:val="18"/>
        </w:rPr>
      </w:pPr>
    </w:p>
    <w:p w14:paraId="4164BDA8" w14:textId="77777777" w:rsidR="00734DC1" w:rsidRPr="00C8579C" w:rsidRDefault="006B3202" w:rsidP="00A96A29">
      <w:pPr>
        <w:keepNext/>
        <w:keepLines/>
        <w:numPr>
          <w:ilvl w:val="1"/>
          <w:numId w:val="2"/>
        </w:numPr>
        <w:jc w:val="both"/>
        <w:rPr>
          <w:rFonts w:ascii="Tahoma" w:hAnsi="Tahoma" w:cs="Tahoma"/>
          <w:b/>
        </w:rPr>
      </w:pPr>
      <w:r w:rsidRPr="00C8579C">
        <w:rPr>
          <w:rFonts w:ascii="Tahoma" w:hAnsi="Tahoma" w:cs="Tahoma"/>
          <w:b/>
        </w:rPr>
        <w:t>Razlogi za izključitev</w:t>
      </w:r>
    </w:p>
    <w:p w14:paraId="50CCAC0C" w14:textId="77777777" w:rsidR="00734DC1" w:rsidRDefault="00734DC1" w:rsidP="00A96A29">
      <w:pPr>
        <w:keepNext/>
        <w:keepLines/>
        <w:jc w:val="both"/>
        <w:rPr>
          <w:rFonts w:ascii="Tahoma" w:hAnsi="Tahoma" w:cs="Tahoma"/>
        </w:rPr>
      </w:pPr>
    </w:p>
    <w:p w14:paraId="56F13647" w14:textId="77777777" w:rsidR="007225D2" w:rsidRDefault="00204E9A" w:rsidP="00A96A29">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w:t>
      </w:r>
    </w:p>
    <w:p w14:paraId="7EBC2D89" w14:textId="77777777" w:rsidR="00B058CC" w:rsidRDefault="00204E9A" w:rsidP="00A96A29">
      <w:pPr>
        <w:keepNext/>
        <w:keepLines/>
        <w:jc w:val="both"/>
        <w:rPr>
          <w:rFonts w:ascii="Tahoma" w:hAnsi="Tahoma" w:cs="Tahoma"/>
        </w:rPr>
      </w:pPr>
      <w:r w:rsidRPr="008A3D17">
        <w:rPr>
          <w:rFonts w:ascii="Tahoma" w:hAnsi="Tahoma" w:cs="Tahoma"/>
          <w:bCs/>
        </w:rPr>
        <w:t xml:space="preserve"> </w:t>
      </w:r>
    </w:p>
    <w:p w14:paraId="142BE89E" w14:textId="77777777" w:rsidR="00B058CC" w:rsidRDefault="00B058CC" w:rsidP="00A96A29">
      <w:pPr>
        <w:keepNext/>
        <w:keepLines/>
        <w:jc w:val="both"/>
        <w:rPr>
          <w:rFonts w:ascii="Tahoma" w:hAnsi="Tahoma" w:cs="Tahoma"/>
        </w:rPr>
      </w:pPr>
      <w:r>
        <w:rPr>
          <w:rFonts w:ascii="Tahoma" w:hAnsi="Tahoma" w:cs="Tahoma"/>
        </w:rPr>
        <w:lastRenderedPageBreak/>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7387B502" w14:textId="77777777" w:rsidR="004E252F" w:rsidRDefault="004E252F" w:rsidP="00A96A29">
      <w:pPr>
        <w:keepNext/>
        <w:keepLines/>
        <w:jc w:val="both"/>
        <w:rPr>
          <w:rFonts w:ascii="Tahoma" w:hAnsi="Tahoma" w:cs="Tahoma"/>
        </w:rPr>
      </w:pPr>
    </w:p>
    <w:p w14:paraId="38381619" w14:textId="77777777" w:rsidR="009C70F6" w:rsidRPr="009C70F6" w:rsidRDefault="009C70F6" w:rsidP="00A96A29">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sidR="00892BBB">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w:t>
      </w:r>
      <w:proofErr w:type="spellStart"/>
      <w:r w:rsidRPr="009C70F6">
        <w:rPr>
          <w:rFonts w:ascii="Tahoma" w:hAnsi="Tahoma" w:cs="Tahoma"/>
          <w:b w:val="0"/>
          <w:bCs/>
          <w:lang w:val="sl-SI"/>
        </w:rPr>
        <w:t>samoočiščenje</w:t>
      </w:r>
      <w:proofErr w:type="spellEnd"/>
      <w:r w:rsidRPr="009C70F6">
        <w:rPr>
          <w:rFonts w:ascii="Tahoma" w:hAnsi="Tahoma" w:cs="Tahoma"/>
          <w:b w:val="0"/>
          <w:bCs/>
          <w:lang w:val="sl-SI"/>
        </w:rPr>
        <w:t xml:space="preserve"> </w:t>
      </w:r>
      <w:r w:rsidRPr="00140E07">
        <w:rPr>
          <w:rFonts w:ascii="Tahoma" w:hAnsi="Tahoma" w:cs="Tahoma"/>
          <w:b w:val="0"/>
          <w:bCs/>
          <w:lang w:val="sl-SI"/>
        </w:rPr>
        <w:t xml:space="preserve">ali predložite lastno izjavo z navedbo kršitev in ukrepov za </w:t>
      </w:r>
      <w:proofErr w:type="spellStart"/>
      <w:r w:rsidRPr="00140E07">
        <w:rPr>
          <w:rFonts w:ascii="Tahoma" w:hAnsi="Tahoma" w:cs="Tahoma"/>
          <w:b w:val="0"/>
          <w:bCs/>
          <w:lang w:val="sl-SI"/>
        </w:rPr>
        <w:t>samoočiščenje</w:t>
      </w:r>
      <w:proofErr w:type="spellEnd"/>
      <w:r w:rsidRPr="009C70F6">
        <w:rPr>
          <w:rFonts w:ascii="Tahoma" w:hAnsi="Tahoma" w:cs="Tahoma"/>
          <w:b w:val="0"/>
          <w:bCs/>
          <w:lang w:val="sl-SI"/>
        </w:rPr>
        <w:t xml:space="preserve">, s katerimi lahko dokažete svojo zanesljivost kljub obstoju razlogov za izključitev, </w:t>
      </w:r>
      <w:r w:rsidR="00892BBB">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5AB48709" w14:textId="77777777" w:rsidR="00402C1B" w:rsidRDefault="00402C1B" w:rsidP="00A96A29">
      <w:pPr>
        <w:keepNext/>
        <w:keepLines/>
        <w:jc w:val="both"/>
        <w:rPr>
          <w:rFonts w:ascii="Tahoma" w:hAnsi="Tahoma" w:cs="Tahoma"/>
          <w:highlight w:val="cyan"/>
        </w:rPr>
      </w:pPr>
    </w:p>
    <w:p w14:paraId="5AAD48D2" w14:textId="77777777" w:rsidR="00CD1BD6" w:rsidRDefault="003D2D57" w:rsidP="00A96A29">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CF975A" w14:textId="77777777" w:rsidR="00703EC3" w:rsidRDefault="00703EC3" w:rsidP="00A96A29">
      <w:pPr>
        <w:pStyle w:val="Telobesedila2"/>
        <w:keepNext/>
        <w:keepLines/>
        <w:rPr>
          <w:rFonts w:ascii="Tahoma" w:hAnsi="Tahoma" w:cs="Tahoma"/>
        </w:rPr>
      </w:pPr>
    </w:p>
    <w:p w14:paraId="6AEE2339" w14:textId="77777777" w:rsidR="00B630AD" w:rsidRPr="00C8579C" w:rsidRDefault="00B630AD" w:rsidP="00A96A29">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4CCA1F24" w14:textId="77777777" w:rsidR="00B630AD" w:rsidRPr="00C8579C" w:rsidRDefault="00010FE1" w:rsidP="00A96A29">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01199567" w14:textId="77777777" w:rsidR="00A3096A" w:rsidRDefault="00A3096A" w:rsidP="00A96A29">
      <w:pPr>
        <w:pStyle w:val="Telobesedila2"/>
        <w:keepNext/>
        <w:keepLines/>
        <w:rPr>
          <w:rFonts w:ascii="Tahoma" w:hAnsi="Tahoma" w:cs="Tahoma"/>
          <w:b w:val="0"/>
          <w:lang w:val="sl-SI"/>
        </w:rPr>
      </w:pPr>
    </w:p>
    <w:p w14:paraId="4D85446B"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0C9E98F6" w14:textId="77777777" w:rsidR="00FC2E27"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3B5EDD60" w14:textId="77777777" w:rsidR="00B14B9C" w:rsidRPr="00C8579C" w:rsidRDefault="00B14B9C" w:rsidP="00A96A29">
      <w:pPr>
        <w:pStyle w:val="Odstavekseznama"/>
        <w:keepNext/>
        <w:keepLines/>
        <w:ind w:left="0"/>
        <w:jc w:val="both"/>
        <w:rPr>
          <w:rFonts w:ascii="Tahoma" w:hAnsi="Tahoma" w:cs="Tahoma"/>
          <w:szCs w:val="22"/>
        </w:rPr>
      </w:pPr>
    </w:p>
    <w:p w14:paraId="415F74B5" w14:textId="77777777" w:rsidR="009571C5" w:rsidRPr="00111389" w:rsidRDefault="009571C5" w:rsidP="009571C5">
      <w:pPr>
        <w:pStyle w:val="Odstavekseznama"/>
        <w:keepNext/>
        <w:keepLines/>
        <w:ind w:left="0"/>
        <w:jc w:val="both"/>
        <w:rPr>
          <w:rFonts w:ascii="Tahoma" w:hAnsi="Tahoma" w:cs="Tahoma"/>
          <w:szCs w:val="22"/>
        </w:rPr>
      </w:pPr>
      <w:r w:rsidRPr="00111389">
        <w:rPr>
          <w:rFonts w:ascii="Tahoma" w:hAnsi="Tahoma" w:cs="Tahoma"/>
          <w:bCs/>
          <w:szCs w:val="22"/>
        </w:rPr>
        <w:t>Naročnik bo pred oddajo javnega naročila od ponudnika,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060D0C83" w14:textId="77777777" w:rsidR="009571C5" w:rsidRPr="00111389" w:rsidRDefault="009571C5" w:rsidP="009571C5">
      <w:pPr>
        <w:pStyle w:val="Odstavekseznama"/>
        <w:keepNext/>
        <w:keepLines/>
        <w:ind w:left="0"/>
        <w:jc w:val="both"/>
        <w:rPr>
          <w:rFonts w:ascii="Tahoma" w:hAnsi="Tahoma" w:cs="Tahoma"/>
          <w:szCs w:val="22"/>
          <w:highlight w:val="yellow"/>
        </w:rPr>
      </w:pPr>
    </w:p>
    <w:p w14:paraId="3DA5BF61" w14:textId="77777777" w:rsidR="00642FE9" w:rsidRDefault="00642FE9" w:rsidP="00471CBB">
      <w:pPr>
        <w:keepNext/>
        <w:keepLines/>
        <w:jc w:val="both"/>
        <w:rPr>
          <w:rFonts w:ascii="Tahoma" w:hAnsi="Tahoma" w:cs="Tahoma"/>
          <w:szCs w:val="22"/>
        </w:rPr>
      </w:pPr>
      <w:r w:rsidRPr="00471CBB">
        <w:rPr>
          <w:rFonts w:ascii="Tahoma" w:hAnsi="Tahoma" w:cs="Tahoma"/>
          <w:szCs w:val="22"/>
        </w:rPr>
        <w:t>V kolikor naročnik sam ne bo mogel preveriti (ne)obstoja zgoraj navedenih razlogov za izključitev</w:t>
      </w:r>
      <w:r>
        <w:rPr>
          <w:rFonts w:ascii="Tahoma" w:hAnsi="Tahoma" w:cs="Tahoma"/>
          <w:szCs w:val="22"/>
        </w:rPr>
        <w:t xml:space="preserve"> pri </w:t>
      </w:r>
      <w:r w:rsidRPr="00752313">
        <w:rPr>
          <w:rFonts w:ascii="Tahoma" w:hAnsi="Tahoma" w:cs="Tahoma"/>
          <w:szCs w:val="22"/>
        </w:rPr>
        <w:t>pristojne</w:t>
      </w:r>
      <w:r>
        <w:rPr>
          <w:rFonts w:ascii="Tahoma" w:hAnsi="Tahoma" w:cs="Tahoma"/>
          <w:szCs w:val="22"/>
        </w:rPr>
        <w:t>m</w:t>
      </w:r>
      <w:r w:rsidRPr="00752313">
        <w:rPr>
          <w:rFonts w:ascii="Tahoma" w:hAnsi="Tahoma" w:cs="Tahoma"/>
          <w:szCs w:val="22"/>
        </w:rPr>
        <w:t xml:space="preserve"> organ</w:t>
      </w:r>
      <w:r>
        <w:rPr>
          <w:rFonts w:ascii="Tahoma" w:hAnsi="Tahoma" w:cs="Tahoma"/>
          <w:szCs w:val="22"/>
        </w:rPr>
        <w:t>u</w:t>
      </w:r>
      <w:r w:rsidRPr="00752313">
        <w:rPr>
          <w:rFonts w:ascii="Tahoma" w:hAnsi="Tahoma" w:cs="Tahoma"/>
          <w:szCs w:val="22"/>
        </w:rPr>
        <w:t xml:space="preserve"> v Republiki Sloveniji</w:t>
      </w:r>
      <w:r w:rsidRPr="00471CBB">
        <w:rPr>
          <w:rFonts w:ascii="Tahoma" w:hAnsi="Tahoma" w:cs="Tahoma"/>
          <w:szCs w:val="22"/>
        </w:rPr>
        <w:t>, bo ponudnika pozval na predložitev ustreznih dokazil. Ponudnik bo moral naročniku, v roku, ki ga bo določil naročnik, predložiti naslednja dokazila:</w:t>
      </w:r>
    </w:p>
    <w:p w14:paraId="1AABB226" w14:textId="77777777" w:rsidR="00642FE9" w:rsidRPr="007165A6" w:rsidRDefault="00642FE9" w:rsidP="007C005C">
      <w:pPr>
        <w:pStyle w:val="Odstavekseznama"/>
        <w:keepNext/>
        <w:keepLines/>
        <w:numPr>
          <w:ilvl w:val="0"/>
          <w:numId w:val="17"/>
        </w:numPr>
        <w:jc w:val="both"/>
        <w:rPr>
          <w:rFonts w:ascii="Tahoma" w:hAnsi="Tahoma" w:cs="Tahoma"/>
          <w:bCs/>
        </w:rPr>
      </w:pPr>
      <w:r w:rsidRPr="007165A6">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14:paraId="47DE2157" w14:textId="77777777" w:rsidR="009571C5" w:rsidRDefault="009571C5" w:rsidP="00A96A29">
      <w:pPr>
        <w:pStyle w:val="Odstavekseznama"/>
        <w:keepNext/>
        <w:keepLines/>
        <w:ind w:left="0"/>
        <w:jc w:val="both"/>
        <w:rPr>
          <w:rFonts w:ascii="Tahoma" w:hAnsi="Tahoma" w:cs="Tahoma"/>
          <w:bCs/>
          <w:szCs w:val="22"/>
        </w:rPr>
      </w:pPr>
    </w:p>
    <w:p w14:paraId="2FB1CFA9" w14:textId="77777777" w:rsidR="009571C5" w:rsidRPr="009A058B" w:rsidRDefault="009571C5" w:rsidP="009571C5">
      <w:pPr>
        <w:pStyle w:val="Odstavekseznama"/>
        <w:keepNext/>
        <w:ind w:left="0"/>
        <w:jc w:val="both"/>
        <w:rPr>
          <w:rFonts w:ascii="Tahoma" w:hAnsi="Tahoma" w:cs="Tahoma"/>
          <w:bCs/>
          <w:szCs w:val="22"/>
        </w:rPr>
      </w:pPr>
      <w:r w:rsidRPr="00752313">
        <w:rPr>
          <w:rFonts w:ascii="Tahoma" w:hAnsi="Tahoma" w:cs="Tahoma"/>
          <w:bCs/>
          <w:szCs w:val="22"/>
        </w:rPr>
        <w:t>Naročnik bo kot ustrezna štel dokazila</w:t>
      </w:r>
      <w:r w:rsidRPr="00752313">
        <w:rPr>
          <w:rFonts w:ascii="Tahoma" w:hAnsi="Tahoma" w:cs="Tahoma"/>
          <w:szCs w:val="22"/>
        </w:rPr>
        <w:t xml:space="preserve"> </w:t>
      </w:r>
      <w:r w:rsidRPr="00752313">
        <w:rPr>
          <w:rFonts w:ascii="Tahoma" w:hAnsi="Tahoma" w:cs="Tahoma"/>
          <w:bCs/>
          <w:szCs w:val="22"/>
        </w:rPr>
        <w:t>o nekaznovanosti, ki so izdana v obdobju 30 koledarskih dni pred dnevom, ko je potekel rok za oddajo ponudb ali v obdobju 30 koledarskih dni po dnevu, ko je potekel rok za oddajo ponudb.</w:t>
      </w:r>
    </w:p>
    <w:p w14:paraId="5378640E" w14:textId="77777777" w:rsidR="009571C5" w:rsidRDefault="009571C5" w:rsidP="009571C5">
      <w:pPr>
        <w:pStyle w:val="Odstavekseznama"/>
        <w:keepNext/>
        <w:keepLines/>
        <w:ind w:left="0"/>
        <w:jc w:val="both"/>
        <w:rPr>
          <w:rFonts w:ascii="Tahoma" w:hAnsi="Tahoma" w:cs="Tahoma"/>
        </w:rPr>
      </w:pPr>
    </w:p>
    <w:p w14:paraId="4CA348DF" w14:textId="77777777"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lastRenderedPageBreak/>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F2F8069" w14:textId="77777777" w:rsidR="00A953E9" w:rsidRPr="00C8579C" w:rsidRDefault="00A953E9" w:rsidP="00A96A29">
      <w:pPr>
        <w:pStyle w:val="Odstavekseznama"/>
        <w:keepNext/>
        <w:keepLines/>
        <w:ind w:left="0"/>
        <w:jc w:val="both"/>
        <w:rPr>
          <w:rFonts w:ascii="Tahoma" w:hAnsi="Tahoma" w:cs="Tahoma"/>
          <w:szCs w:val="22"/>
        </w:rPr>
      </w:pPr>
    </w:p>
    <w:p w14:paraId="4C5DF71D" w14:textId="77777777" w:rsidR="00B630AD" w:rsidRPr="00C8579C" w:rsidRDefault="00B630AD" w:rsidP="00A96A29">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4BDDEB80" w14:textId="77777777" w:rsidR="00010FE1" w:rsidRDefault="00010FE1" w:rsidP="00A96A29">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BA070C8" w14:textId="77777777" w:rsidR="0023518A" w:rsidRDefault="0023518A" w:rsidP="00A96A29">
      <w:pPr>
        <w:pStyle w:val="Telobesedila2"/>
        <w:keepNext/>
        <w:keepLines/>
        <w:rPr>
          <w:rFonts w:ascii="Tahoma" w:hAnsi="Tahoma" w:cs="Tahoma"/>
          <w:smallCaps/>
          <w:lang w:val="sl-SI"/>
        </w:rPr>
      </w:pPr>
    </w:p>
    <w:p w14:paraId="751375FB"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06A20969" w14:textId="77777777" w:rsidR="00357AF8" w:rsidRPr="00C8579C"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114FB1ED" w14:textId="77777777" w:rsidR="00F30DAF" w:rsidRPr="00C8579C" w:rsidRDefault="00F30DAF" w:rsidP="00A96A29">
      <w:pPr>
        <w:pStyle w:val="Odstavekseznama"/>
        <w:keepNext/>
        <w:keepLines/>
        <w:ind w:left="0"/>
        <w:jc w:val="both"/>
        <w:rPr>
          <w:rFonts w:ascii="Tahoma" w:hAnsi="Tahoma" w:cs="Tahoma"/>
          <w:szCs w:val="22"/>
        </w:rPr>
      </w:pPr>
    </w:p>
    <w:p w14:paraId="39698E17" w14:textId="77777777" w:rsidR="004968D0" w:rsidRDefault="004968D0" w:rsidP="004968D0">
      <w:pPr>
        <w:pStyle w:val="Telobesedila2"/>
        <w:keepNext/>
        <w:keepLines/>
        <w:rPr>
          <w:rFonts w:ascii="Tahoma" w:hAnsi="Tahoma" w:cs="Tahoma"/>
          <w:b w:val="0"/>
          <w:lang w:val="sl-SI"/>
        </w:rPr>
      </w:pPr>
      <w:r w:rsidRPr="004968D0">
        <w:rPr>
          <w:rFonts w:ascii="Tahoma" w:hAnsi="Tahoma" w:cs="Tahoma"/>
          <w:b w:val="0"/>
          <w:lang w:val="sl-SI"/>
        </w:rPr>
        <w:t xml:space="preserve">Naročnik bo pred oddajo javnega naročila za ponudnika s sedežem v Republiki Sloveniji pridobil potrdilo, ki ga izda pristojni organ v Republiki Sloveniji, drugi državi članici EU ali tretji državi oziroma izpis iz aplikacije </w:t>
      </w:r>
      <w:proofErr w:type="spellStart"/>
      <w:r w:rsidRPr="004968D0">
        <w:rPr>
          <w:rFonts w:ascii="Tahoma" w:hAnsi="Tahoma" w:cs="Tahoma"/>
          <w:b w:val="0"/>
          <w:lang w:val="sl-SI"/>
        </w:rPr>
        <w:t>eDosje</w:t>
      </w:r>
      <w:proofErr w:type="spellEnd"/>
      <w:r w:rsidRPr="004968D0">
        <w:rPr>
          <w:rFonts w:ascii="Tahoma" w:hAnsi="Tahoma" w:cs="Tahoma"/>
          <w:b w:val="0"/>
          <w:lang w:val="sl-SI"/>
        </w:rPr>
        <w:t xml:space="preserve">. </w:t>
      </w:r>
    </w:p>
    <w:p w14:paraId="217CDCA7" w14:textId="77777777" w:rsidR="004968D0" w:rsidRPr="004968D0" w:rsidRDefault="004968D0" w:rsidP="004968D0">
      <w:pPr>
        <w:pStyle w:val="Telobesedila2"/>
        <w:keepNext/>
        <w:keepLines/>
        <w:rPr>
          <w:rFonts w:ascii="Tahoma" w:hAnsi="Tahoma" w:cs="Tahoma"/>
          <w:b w:val="0"/>
          <w:lang w:val="sl-SI"/>
        </w:rPr>
      </w:pPr>
    </w:p>
    <w:p w14:paraId="4E29B368" w14:textId="77777777" w:rsidR="009571C5" w:rsidRDefault="004968D0" w:rsidP="004968D0">
      <w:pPr>
        <w:pStyle w:val="Telobesedila2"/>
        <w:keepNext/>
        <w:keepLines/>
        <w:rPr>
          <w:rFonts w:ascii="Tahoma" w:hAnsi="Tahoma" w:cs="Tahoma"/>
          <w:b w:val="0"/>
          <w:lang w:val="sl-SI"/>
        </w:rPr>
      </w:pPr>
      <w:r w:rsidRPr="004968D0">
        <w:rPr>
          <w:rFonts w:ascii="Tahoma" w:hAnsi="Tahoma" w:cs="Tahoma"/>
          <w:b w:val="0"/>
          <w:lang w:val="sl-SI"/>
        </w:rPr>
        <w:t>Če ima ponudnik sedež izven Republike Slovenije, bo moral ponudnik, na poziv naročnika, potrdilo pristojnega organa predložiti sam.</w:t>
      </w:r>
    </w:p>
    <w:p w14:paraId="30D47439" w14:textId="77777777" w:rsidR="004968D0" w:rsidRPr="00C8579C" w:rsidRDefault="004968D0" w:rsidP="004968D0">
      <w:pPr>
        <w:pStyle w:val="Telobesedila2"/>
        <w:keepNext/>
        <w:keepLines/>
        <w:ind w:left="357"/>
        <w:rPr>
          <w:rFonts w:ascii="Tahoma" w:hAnsi="Tahoma" w:cs="Tahoma"/>
          <w:b w:val="0"/>
          <w:lang w:val="sl-SI"/>
        </w:rPr>
      </w:pPr>
    </w:p>
    <w:p w14:paraId="617B8792" w14:textId="77777777" w:rsidR="009571C5" w:rsidRPr="00C8579C" w:rsidRDefault="009571C5" w:rsidP="009571C5">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B0CD636" w14:textId="77777777" w:rsidR="00623F48" w:rsidRPr="00C8579C" w:rsidRDefault="00623F48" w:rsidP="00A96A29">
      <w:pPr>
        <w:pStyle w:val="Odstavekseznama"/>
        <w:keepNext/>
        <w:keepLines/>
        <w:ind w:left="0"/>
        <w:jc w:val="both"/>
        <w:rPr>
          <w:rFonts w:ascii="Tahoma" w:hAnsi="Tahoma" w:cs="Tahoma"/>
          <w:szCs w:val="22"/>
        </w:rPr>
      </w:pPr>
    </w:p>
    <w:p w14:paraId="1682BE38" w14:textId="77777777" w:rsidR="00B630AD" w:rsidRPr="00C8579C" w:rsidRDefault="007E74DF" w:rsidP="00A96A29">
      <w:pPr>
        <w:pStyle w:val="Telobesedila2"/>
        <w:keepNext/>
        <w:keepLines/>
        <w:rPr>
          <w:rFonts w:ascii="Tahoma" w:hAnsi="Tahoma" w:cs="Tahoma"/>
          <w:lang w:val="sl-SI"/>
        </w:rPr>
      </w:pPr>
      <w:r w:rsidRPr="00C8579C">
        <w:rPr>
          <w:rFonts w:ascii="Tahoma" w:hAnsi="Tahoma" w:cs="Tahoma"/>
          <w:lang w:val="sl-SI"/>
        </w:rPr>
        <w:t>D: Nacionalni razlogi za izključitev</w:t>
      </w:r>
    </w:p>
    <w:p w14:paraId="30C833B3" w14:textId="77777777" w:rsidR="00B630AD" w:rsidRPr="00C8579C" w:rsidRDefault="00B630AD" w:rsidP="00A96A29">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0B742D34" w14:textId="77777777" w:rsidR="007E74DF" w:rsidRPr="00C8579C" w:rsidRDefault="00B630AD" w:rsidP="007E2FFF">
      <w:pPr>
        <w:pStyle w:val="Telobesedila2"/>
        <w:keepNext/>
        <w:keepLines/>
        <w:numPr>
          <w:ilvl w:val="0"/>
          <w:numId w:val="10"/>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02F6C8D6" w14:textId="77777777" w:rsidR="00571F1D" w:rsidRPr="00B14B9C" w:rsidRDefault="00C53A34" w:rsidP="00471CBB">
      <w:pPr>
        <w:keepNext/>
        <w:keepLines/>
        <w:numPr>
          <w:ilvl w:val="0"/>
          <w:numId w:val="10"/>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0835BE9" w14:textId="77777777" w:rsidR="00D65BAA" w:rsidRDefault="00D65BAA" w:rsidP="00471CBB">
      <w:pPr>
        <w:pStyle w:val="Telobesedila2"/>
        <w:keepNext/>
        <w:keepLines/>
        <w:rPr>
          <w:rFonts w:ascii="Tahoma" w:hAnsi="Tahoma" w:cs="Tahoma"/>
          <w:b w:val="0"/>
          <w:lang w:val="sl-SI"/>
        </w:rPr>
      </w:pPr>
    </w:p>
    <w:p w14:paraId="5A69CCE4"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27E6301B" w14:textId="77777777" w:rsidR="00F72C15" w:rsidRPr="00C8579C" w:rsidRDefault="00580017" w:rsidP="00A96A29">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44D03727" w14:textId="77777777" w:rsidR="009571C5" w:rsidRDefault="009571C5" w:rsidP="00A96A29">
      <w:pPr>
        <w:pStyle w:val="Odstavekseznama"/>
        <w:keepNext/>
        <w:keepLines/>
        <w:ind w:left="0"/>
        <w:jc w:val="both"/>
        <w:rPr>
          <w:rFonts w:ascii="Tahoma" w:hAnsi="Tahoma" w:cs="Tahoma"/>
        </w:rPr>
      </w:pPr>
    </w:p>
    <w:p w14:paraId="02E0A79E" w14:textId="77777777" w:rsidR="004968D0" w:rsidRPr="004968D0" w:rsidRDefault="004968D0" w:rsidP="004968D0">
      <w:pPr>
        <w:keepNext/>
        <w:keepLines/>
        <w:jc w:val="both"/>
        <w:rPr>
          <w:rFonts w:ascii="Tahoma" w:hAnsi="Tahoma" w:cs="Tahoma"/>
        </w:rPr>
      </w:pPr>
      <w:r w:rsidRPr="004968D0">
        <w:rPr>
          <w:rFonts w:ascii="Tahoma" w:hAnsi="Tahoma" w:cs="Tahoma"/>
        </w:rPr>
        <w:t xml:space="preserve">Naročnik </w:t>
      </w:r>
      <w:r w:rsidRPr="004968D0">
        <w:rPr>
          <w:rFonts w:ascii="Tahoma" w:hAnsi="Tahoma" w:cs="Tahoma"/>
          <w:bCs/>
        </w:rPr>
        <w:t xml:space="preserve">bo pred oddajo javnega naročila za </w:t>
      </w:r>
      <w:r w:rsidRPr="004968D0">
        <w:rPr>
          <w:rFonts w:ascii="Tahoma" w:hAnsi="Tahoma" w:cs="Tahoma"/>
        </w:rPr>
        <w:t>ponudnika s sedežem v Republiki Sloveniji</w:t>
      </w:r>
      <w:r w:rsidRPr="004968D0">
        <w:rPr>
          <w:rFonts w:ascii="Tahoma" w:hAnsi="Tahoma" w:cs="Tahoma"/>
          <w:bCs/>
        </w:rPr>
        <w:t xml:space="preserve"> </w:t>
      </w:r>
      <w:r w:rsidRPr="004968D0">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4968D0">
        <w:rPr>
          <w:rFonts w:ascii="Tahoma" w:hAnsi="Tahoma" w:cs="Tahoma"/>
        </w:rPr>
        <w:t>eDosje</w:t>
      </w:r>
      <w:proofErr w:type="spellEnd"/>
      <w:r w:rsidRPr="004968D0">
        <w:rPr>
          <w:rFonts w:ascii="Tahoma" w:hAnsi="Tahoma" w:cs="Tahoma"/>
        </w:rPr>
        <w:t xml:space="preserve">. </w:t>
      </w:r>
    </w:p>
    <w:p w14:paraId="7F8B00B5" w14:textId="77777777" w:rsidR="004968D0" w:rsidRPr="00037E72" w:rsidRDefault="004968D0" w:rsidP="004968D0">
      <w:pPr>
        <w:pStyle w:val="Odstavekseznama"/>
        <w:keepNext/>
        <w:keepLines/>
        <w:ind w:left="357"/>
        <w:jc w:val="both"/>
        <w:rPr>
          <w:rFonts w:ascii="Tahoma" w:hAnsi="Tahoma" w:cs="Tahoma"/>
        </w:rPr>
      </w:pPr>
    </w:p>
    <w:p w14:paraId="12A71552" w14:textId="77777777" w:rsidR="004968D0" w:rsidRPr="004968D0" w:rsidRDefault="004968D0" w:rsidP="004968D0">
      <w:pPr>
        <w:pStyle w:val="Telobesedila2"/>
        <w:keepNext/>
        <w:keepLines/>
        <w:rPr>
          <w:rFonts w:ascii="Tahoma" w:hAnsi="Tahoma" w:cs="Tahoma"/>
          <w:b w:val="0"/>
        </w:rPr>
      </w:pPr>
      <w:r w:rsidRPr="004968D0">
        <w:rPr>
          <w:rFonts w:ascii="Tahoma" w:hAnsi="Tahoma" w:cs="Tahoma"/>
          <w:b w:val="0"/>
        </w:rPr>
        <w:t>Če ima ponudnik sedež izven Republike Slovenije, bo moral ponudnik, na poziv naročnika, potrdilo pristojnega organa predložiti sam.</w:t>
      </w:r>
    </w:p>
    <w:p w14:paraId="2EE9B50B" w14:textId="77777777" w:rsidR="00827E4B" w:rsidRDefault="00827E4B" w:rsidP="009571C5">
      <w:pPr>
        <w:pStyle w:val="Odstavekseznama"/>
        <w:keepNext/>
        <w:keepLines/>
        <w:ind w:left="0"/>
        <w:jc w:val="both"/>
        <w:rPr>
          <w:rFonts w:ascii="Tahoma" w:hAnsi="Tahoma" w:cs="Tahoma"/>
        </w:rPr>
      </w:pPr>
    </w:p>
    <w:p w14:paraId="56D3410F" w14:textId="77777777"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lastRenderedPageBreak/>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173C308" w14:textId="77777777" w:rsidR="00A953E9" w:rsidRPr="00C8579C" w:rsidRDefault="00A953E9" w:rsidP="00A96A29">
      <w:pPr>
        <w:keepNext/>
        <w:keepLines/>
        <w:jc w:val="both"/>
        <w:rPr>
          <w:rFonts w:ascii="Tahoma" w:hAnsi="Tahoma" w:cs="Tahoma"/>
        </w:rPr>
      </w:pPr>
    </w:p>
    <w:p w14:paraId="510DB092" w14:textId="77777777" w:rsidR="00440BF3" w:rsidRPr="00C8579C" w:rsidRDefault="00440BF3" w:rsidP="00A96A29">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153BA064" w14:textId="77777777" w:rsidR="00440BF3" w:rsidRPr="00C8579C" w:rsidRDefault="00440BF3" w:rsidP="00A96A29">
      <w:pPr>
        <w:keepNext/>
        <w:keepLines/>
        <w:ind w:left="720"/>
        <w:jc w:val="both"/>
        <w:rPr>
          <w:rFonts w:ascii="Tahoma" w:hAnsi="Tahoma" w:cs="Tahoma"/>
          <w:b/>
        </w:rPr>
      </w:pPr>
    </w:p>
    <w:p w14:paraId="2B84E8FB" w14:textId="77777777" w:rsidR="00F04689" w:rsidRPr="00C8579C" w:rsidRDefault="00702B79" w:rsidP="00A96A29">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24EAB80E" w14:textId="77777777" w:rsidR="00E11ADF" w:rsidRPr="00C8579C" w:rsidRDefault="00E11ADF" w:rsidP="00A96A29">
      <w:pPr>
        <w:keepNext/>
        <w:keepLines/>
        <w:jc w:val="both"/>
        <w:rPr>
          <w:rFonts w:ascii="Tahoma" w:hAnsi="Tahoma" w:cs="Tahoma"/>
        </w:rPr>
      </w:pPr>
    </w:p>
    <w:p w14:paraId="5BA3C6E1" w14:textId="77777777" w:rsidR="00BF1947" w:rsidRPr="00C8579C" w:rsidRDefault="00702B79" w:rsidP="00A96A29">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5117EC1" w14:textId="77777777" w:rsidR="00F20C0B" w:rsidRPr="00C8579C" w:rsidRDefault="00F20C0B" w:rsidP="00A96A29">
      <w:pPr>
        <w:keepNext/>
        <w:keepLines/>
        <w:jc w:val="both"/>
        <w:rPr>
          <w:rFonts w:ascii="Tahoma" w:hAnsi="Tahoma" w:cs="Tahoma"/>
        </w:rPr>
      </w:pPr>
    </w:p>
    <w:p w14:paraId="7B3883DB" w14:textId="77777777" w:rsidR="00702B79" w:rsidRDefault="00702B79" w:rsidP="00A96A29">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2276F48" w14:textId="77777777" w:rsidR="00341A94" w:rsidRPr="00C8579C" w:rsidRDefault="00341A94" w:rsidP="00A96A29">
      <w:pPr>
        <w:keepNext/>
        <w:keepLines/>
        <w:jc w:val="both"/>
        <w:rPr>
          <w:rFonts w:ascii="Tahoma" w:hAnsi="Tahoma" w:cs="Tahoma"/>
        </w:rPr>
      </w:pPr>
    </w:p>
    <w:p w14:paraId="7DE4E768" w14:textId="77777777" w:rsidR="00821BE2" w:rsidRPr="00C8579C" w:rsidRDefault="00821BE2" w:rsidP="00A96A29">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518E8135" w14:textId="77777777" w:rsidR="006A4A03" w:rsidRPr="00C8579C" w:rsidRDefault="006A4A03" w:rsidP="00A96A29">
      <w:pPr>
        <w:keepNext/>
        <w:keepLines/>
        <w:jc w:val="both"/>
        <w:rPr>
          <w:rFonts w:ascii="Tahoma" w:eastAsia="Calibri" w:hAnsi="Tahoma" w:cs="Tahoma"/>
          <w:bCs/>
        </w:rPr>
      </w:pPr>
    </w:p>
    <w:p w14:paraId="62FFB4FB"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Dokazila:</w:t>
      </w:r>
    </w:p>
    <w:p w14:paraId="06CEDC26" w14:textId="77777777" w:rsidR="00363E6C" w:rsidRDefault="00363E6C" w:rsidP="00A96A29">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48E064E9" w14:textId="77777777" w:rsidR="00D239BA" w:rsidRDefault="00D239BA" w:rsidP="00A96A29">
      <w:pPr>
        <w:pStyle w:val="Odstavekseznama"/>
        <w:keepNext/>
        <w:keepLines/>
        <w:ind w:left="0"/>
        <w:jc w:val="both"/>
        <w:rPr>
          <w:rFonts w:ascii="Tahoma" w:hAnsi="Tahoma" w:cs="Tahoma"/>
          <w:szCs w:val="22"/>
        </w:rPr>
      </w:pPr>
    </w:p>
    <w:p w14:paraId="638C26F1" w14:textId="77777777" w:rsidR="00E216A1" w:rsidRPr="00E216A1" w:rsidRDefault="00E216A1" w:rsidP="00E216A1">
      <w:pPr>
        <w:pStyle w:val="Telobesedila2"/>
        <w:keepNext/>
        <w:keepLines/>
        <w:rPr>
          <w:rFonts w:ascii="Tahoma" w:hAnsi="Tahoma" w:cs="Tahoma"/>
          <w:b w:val="0"/>
          <w:szCs w:val="22"/>
          <w:lang w:val="sl-SI"/>
        </w:rPr>
      </w:pPr>
      <w:r w:rsidRPr="00E216A1">
        <w:rPr>
          <w:rFonts w:ascii="Tahoma" w:hAnsi="Tahoma" w:cs="Tahoma"/>
          <w:b w:val="0"/>
          <w:bCs/>
          <w:szCs w:val="22"/>
          <w:u w:val="single"/>
          <w:lang w:val="sl-SI"/>
        </w:rPr>
        <w:t>Na poziv naročnika</w:t>
      </w:r>
      <w:r w:rsidRPr="00E216A1">
        <w:rPr>
          <w:rFonts w:ascii="Tahoma" w:hAnsi="Tahoma" w:cs="Tahoma"/>
          <w:b w:val="0"/>
          <w:szCs w:val="22"/>
          <w:lang w:val="sl-SI"/>
        </w:rPr>
        <w:t xml:space="preserve"> bo moral ponudnik naročniku, v roku, ki ga bo določil naročnik, predložiti naslednja dokazila:</w:t>
      </w:r>
    </w:p>
    <w:p w14:paraId="12BEE5C3" w14:textId="77777777" w:rsidR="00E216A1" w:rsidRPr="00F14D37" w:rsidRDefault="00E216A1" w:rsidP="007C005C">
      <w:pPr>
        <w:pStyle w:val="Telobesedila2"/>
        <w:keepNext/>
        <w:keepLines/>
        <w:numPr>
          <w:ilvl w:val="0"/>
          <w:numId w:val="17"/>
        </w:numPr>
        <w:rPr>
          <w:rFonts w:ascii="Tahoma" w:hAnsi="Tahoma" w:cs="Tahoma"/>
          <w:b w:val="0"/>
          <w:szCs w:val="22"/>
        </w:rPr>
      </w:pPr>
      <w:r w:rsidRPr="00E216A1">
        <w:rPr>
          <w:rFonts w:ascii="Tahoma" w:hAnsi="Tahoma" w:cs="Tahoma"/>
          <w:b w:val="0"/>
          <w:szCs w:val="22"/>
          <w:lang w:val="sl-SI"/>
        </w:rPr>
        <w:t>potrdilo o vpisu v enega od poklicnih ali poslovnih registrov, ki se vodijo v državi članici, v kateri ima gospodarski subjekt sedež</w:t>
      </w:r>
      <w:r>
        <w:rPr>
          <w:rFonts w:ascii="Tahoma" w:hAnsi="Tahoma" w:cs="Tahoma"/>
          <w:b w:val="0"/>
          <w:szCs w:val="22"/>
          <w:lang w:val="sl-SI"/>
        </w:rPr>
        <w:t>.</w:t>
      </w:r>
    </w:p>
    <w:p w14:paraId="40812722" w14:textId="77777777" w:rsidR="00827E4B" w:rsidRDefault="00827E4B" w:rsidP="00827E4B">
      <w:pPr>
        <w:pStyle w:val="Telobesedila2"/>
        <w:keepNext/>
        <w:keepLines/>
        <w:rPr>
          <w:rFonts w:ascii="Tahoma" w:hAnsi="Tahoma" w:cs="Tahoma"/>
          <w:b w:val="0"/>
          <w:szCs w:val="22"/>
          <w:lang w:val="sl-SI"/>
        </w:rPr>
      </w:pPr>
    </w:p>
    <w:p w14:paraId="35C70D28" w14:textId="77777777" w:rsidR="00471CBB" w:rsidRDefault="00E216A1" w:rsidP="00827E4B">
      <w:pPr>
        <w:pStyle w:val="Telobesedila2"/>
        <w:keepNext/>
        <w:keepLines/>
        <w:rPr>
          <w:rFonts w:ascii="Tahoma" w:hAnsi="Tahoma" w:cs="Tahoma"/>
          <w:szCs w:val="22"/>
        </w:rPr>
      </w:pPr>
      <w:r>
        <w:rPr>
          <w:rFonts w:ascii="Tahoma" w:hAnsi="Tahoma" w:cs="Tahoma"/>
          <w:b w:val="0"/>
          <w:szCs w:val="22"/>
          <w:lang w:val="sl-SI"/>
        </w:rPr>
        <w:t xml:space="preserve">Naročnik lahko tudi sam vpogleda/preveri, ali je gospodarski subjekt vpisan v enega od </w:t>
      </w:r>
      <w:r w:rsidRPr="00E216A1">
        <w:rPr>
          <w:rFonts w:ascii="Tahoma" w:hAnsi="Tahoma" w:cs="Tahoma"/>
          <w:b w:val="0"/>
          <w:szCs w:val="22"/>
          <w:lang w:val="sl-SI"/>
        </w:rPr>
        <w:t>poklicnih ali poslovnih registrov, ki se vodijo v državi članici, v kateri ima gospodarski subjekt sedež</w:t>
      </w:r>
      <w:r>
        <w:rPr>
          <w:rFonts w:ascii="Tahoma" w:hAnsi="Tahoma" w:cs="Tahoma"/>
          <w:b w:val="0"/>
          <w:szCs w:val="22"/>
          <w:lang w:val="sl-SI"/>
        </w:rPr>
        <w:t>, v kolikor so ti podatki javno dostopni.</w:t>
      </w:r>
    </w:p>
    <w:p w14:paraId="30508E26" w14:textId="77777777" w:rsidR="00C10A70" w:rsidRDefault="00C10A70" w:rsidP="00A96A29">
      <w:pPr>
        <w:keepNext/>
        <w:keepLines/>
        <w:jc w:val="both"/>
        <w:rPr>
          <w:rFonts w:ascii="Tahoma" w:hAnsi="Tahoma" w:cs="Tahoma"/>
          <w:bCs/>
        </w:rPr>
      </w:pPr>
    </w:p>
    <w:p w14:paraId="1D6A20BF" w14:textId="77777777" w:rsidR="005F2413" w:rsidRDefault="00C41BBC" w:rsidP="005F2413">
      <w:pPr>
        <w:keepNext/>
        <w:keepLines/>
        <w:numPr>
          <w:ilvl w:val="2"/>
          <w:numId w:val="2"/>
        </w:numPr>
        <w:jc w:val="both"/>
        <w:rPr>
          <w:rFonts w:ascii="Tahoma" w:hAnsi="Tahoma" w:cs="Tahoma"/>
          <w:b/>
        </w:rPr>
      </w:pPr>
      <w:r>
        <w:rPr>
          <w:rFonts w:ascii="Tahoma" w:hAnsi="Tahoma" w:cs="Tahoma"/>
          <w:b/>
        </w:rPr>
        <w:t>Dovoljenja</w:t>
      </w:r>
    </w:p>
    <w:p w14:paraId="0B770A2B" w14:textId="77777777" w:rsidR="00C41BBC" w:rsidRDefault="00C41BBC" w:rsidP="00C41BBC">
      <w:pPr>
        <w:keepNext/>
        <w:keepLines/>
        <w:jc w:val="both"/>
        <w:rPr>
          <w:rFonts w:ascii="Tahoma" w:hAnsi="Tahoma" w:cs="Tahoma"/>
          <w:b/>
        </w:rPr>
      </w:pPr>
    </w:p>
    <w:p w14:paraId="70CDD1BC" w14:textId="77777777" w:rsidR="00C41BBC" w:rsidRDefault="00C41BBC" w:rsidP="00C41BBC">
      <w:pPr>
        <w:keepNext/>
        <w:keepLines/>
        <w:jc w:val="both"/>
        <w:rPr>
          <w:rFonts w:ascii="Tahoma" w:hAnsi="Tahoma" w:cs="Tahoma"/>
        </w:rPr>
      </w:pPr>
      <w:r w:rsidRPr="00A22280">
        <w:rPr>
          <w:rFonts w:ascii="Tahoma" w:hAnsi="Tahoma" w:cs="Tahoma"/>
        </w:rPr>
        <w:t xml:space="preserve">Ponudnik mora imeti </w:t>
      </w:r>
      <w:r>
        <w:rPr>
          <w:rFonts w:ascii="Tahoma" w:hAnsi="Tahoma" w:cs="Tahoma"/>
        </w:rPr>
        <w:t>ob oddaji ponudbe</w:t>
      </w:r>
      <w:r w:rsidRPr="00A22280">
        <w:rPr>
          <w:rFonts w:ascii="Tahoma" w:hAnsi="Tahoma" w:cs="Tahoma"/>
        </w:rPr>
        <w:t xml:space="preserve"> vsa potrebna dovoljenja pristojnih institucij za obdelavo odpadka s klasifikacijsko številko 15 02 02* po evropskem seznamu odpadkov oz. AD 170 2803 po OECD seznamu</w:t>
      </w:r>
      <w:r w:rsidR="003463A9">
        <w:rPr>
          <w:rFonts w:ascii="Tahoma" w:hAnsi="Tahoma" w:cs="Tahoma"/>
        </w:rPr>
        <w:t xml:space="preserve"> in 19 09 04</w:t>
      </w:r>
      <w:r w:rsidRPr="00A22280">
        <w:rPr>
          <w:rFonts w:ascii="Tahoma" w:hAnsi="Tahoma" w:cs="Tahoma"/>
        </w:rPr>
        <w:t xml:space="preserve">. </w:t>
      </w:r>
    </w:p>
    <w:p w14:paraId="22F40964" w14:textId="77777777" w:rsidR="00C41BBC" w:rsidRDefault="00C41BBC" w:rsidP="00C41BBC">
      <w:pPr>
        <w:keepNext/>
        <w:keepLines/>
        <w:jc w:val="both"/>
        <w:rPr>
          <w:rFonts w:ascii="Tahoma" w:hAnsi="Tahoma" w:cs="Tahoma"/>
        </w:rPr>
      </w:pPr>
    </w:p>
    <w:p w14:paraId="071910FB" w14:textId="77777777" w:rsidR="00C41BBC" w:rsidRDefault="00C41BBC" w:rsidP="00C41BBC">
      <w:pPr>
        <w:keepNext/>
        <w:keepLines/>
        <w:jc w:val="both"/>
        <w:rPr>
          <w:rFonts w:ascii="Tahoma" w:hAnsi="Tahoma" w:cs="Tahoma"/>
        </w:rPr>
      </w:pPr>
      <w:r>
        <w:rPr>
          <w:rFonts w:ascii="Tahoma" w:hAnsi="Tahoma" w:cs="Tahoma"/>
        </w:rPr>
        <w:t>Ponudnik mora imeti vsa potrebna dovoljenja pristojnih institucij za prevoz blaga iz predmeta naročila kot so napisana v varnostnem listu.</w:t>
      </w:r>
    </w:p>
    <w:p w14:paraId="67AD23E1" w14:textId="77777777" w:rsidR="00C41BBC" w:rsidRDefault="00C41BBC" w:rsidP="00C41BBC">
      <w:pPr>
        <w:keepNext/>
        <w:keepLines/>
        <w:jc w:val="both"/>
        <w:rPr>
          <w:rFonts w:ascii="Tahoma" w:hAnsi="Tahoma" w:cs="Tahoma"/>
        </w:rPr>
      </w:pPr>
    </w:p>
    <w:p w14:paraId="78465F81" w14:textId="77777777" w:rsidR="00C41BBC" w:rsidRDefault="00C41BBC" w:rsidP="00C41BBC">
      <w:pPr>
        <w:keepNext/>
        <w:keepLines/>
        <w:jc w:val="both"/>
        <w:rPr>
          <w:rFonts w:ascii="Tahoma" w:eastAsia="Calibri" w:hAnsi="Tahoma" w:cs="Tahoma"/>
          <w:bCs/>
          <w:i/>
          <w:sz w:val="19"/>
          <w:szCs w:val="19"/>
        </w:rPr>
      </w:pPr>
      <w:r>
        <w:rPr>
          <w:rFonts w:ascii="Tahoma" w:eastAsia="Calibri" w:hAnsi="Tahoma" w:cs="Tahoma"/>
          <w:bCs/>
          <w:i/>
          <w:sz w:val="19"/>
          <w:szCs w:val="19"/>
        </w:rPr>
        <w:t>Zgoraj navedene pogoj</w:t>
      </w:r>
      <w:r w:rsidRPr="00B2333E">
        <w:rPr>
          <w:rFonts w:ascii="Tahoma" w:eastAsia="Calibri" w:hAnsi="Tahoma" w:cs="Tahoma"/>
          <w:bCs/>
          <w:i/>
          <w:sz w:val="19"/>
          <w:szCs w:val="19"/>
        </w:rPr>
        <w:t xml:space="preserve"> lahko ponudnik izpolni samostojno, kot skupina ponudnikov ali s podizvajalci</w:t>
      </w:r>
      <w:r>
        <w:rPr>
          <w:rFonts w:ascii="Tahoma" w:eastAsia="Calibri" w:hAnsi="Tahoma" w:cs="Tahoma"/>
          <w:bCs/>
          <w:i/>
          <w:sz w:val="19"/>
          <w:szCs w:val="19"/>
        </w:rPr>
        <w:t>.</w:t>
      </w:r>
    </w:p>
    <w:p w14:paraId="3ECABFDD" w14:textId="77777777" w:rsidR="00E0748C" w:rsidRDefault="00E0748C" w:rsidP="00C41BBC">
      <w:pPr>
        <w:keepNext/>
        <w:keepLines/>
        <w:jc w:val="both"/>
        <w:rPr>
          <w:rFonts w:ascii="Tahoma" w:eastAsia="Calibri" w:hAnsi="Tahoma" w:cs="Tahoma"/>
          <w:bCs/>
          <w:i/>
          <w:sz w:val="19"/>
          <w:szCs w:val="19"/>
        </w:rPr>
      </w:pPr>
    </w:p>
    <w:p w14:paraId="032F5FA0" w14:textId="77777777" w:rsidR="00E0748C" w:rsidRPr="00A22280" w:rsidRDefault="00E0748C" w:rsidP="00C41BBC">
      <w:pPr>
        <w:keepNext/>
        <w:keepLines/>
        <w:jc w:val="both"/>
        <w:rPr>
          <w:rFonts w:ascii="Tahoma" w:hAnsi="Tahoma" w:cs="Tahoma"/>
        </w:rPr>
      </w:pPr>
    </w:p>
    <w:p w14:paraId="4B742489" w14:textId="77777777" w:rsidR="00C41BBC" w:rsidRDefault="00C41BBC" w:rsidP="00C41BBC">
      <w:pPr>
        <w:keepNext/>
        <w:keepLines/>
        <w:jc w:val="both"/>
        <w:rPr>
          <w:rFonts w:ascii="Tahoma" w:hAnsi="Tahoma" w:cs="Tahoma"/>
          <w:b/>
        </w:rPr>
      </w:pPr>
    </w:p>
    <w:p w14:paraId="41AA8A71" w14:textId="77777777" w:rsidR="00C41BBC" w:rsidRPr="00A22280" w:rsidRDefault="00C41BBC" w:rsidP="00C41BBC">
      <w:pPr>
        <w:keepNext/>
        <w:keepLines/>
        <w:jc w:val="both"/>
        <w:rPr>
          <w:rFonts w:ascii="Tahoma" w:hAnsi="Tahoma" w:cs="Tahoma"/>
          <w:b/>
        </w:rPr>
      </w:pPr>
      <w:r w:rsidRPr="00A22280">
        <w:rPr>
          <w:rFonts w:ascii="Tahoma" w:hAnsi="Tahoma" w:cs="Tahoma"/>
          <w:b/>
        </w:rPr>
        <w:t>Dokazila:</w:t>
      </w:r>
    </w:p>
    <w:p w14:paraId="468DE665" w14:textId="77777777" w:rsidR="00C41BBC" w:rsidRDefault="00C41BBC" w:rsidP="00C41BBC">
      <w:pPr>
        <w:keepNext/>
        <w:keepLines/>
        <w:jc w:val="both"/>
        <w:rPr>
          <w:rFonts w:ascii="Tahoma" w:hAnsi="Tahoma" w:cs="Tahoma"/>
        </w:rPr>
      </w:pPr>
      <w:r>
        <w:rPr>
          <w:rFonts w:ascii="Tahoma" w:hAnsi="Tahoma" w:cs="Tahoma"/>
        </w:rPr>
        <w:t>Ponudnik mora v ponudbi priložiti dokazila/dovoljenja</w:t>
      </w:r>
      <w:r w:rsidRPr="00A22280">
        <w:rPr>
          <w:rFonts w:ascii="Tahoma" w:hAnsi="Tahoma" w:cs="Tahoma"/>
        </w:rPr>
        <w:t xml:space="preserve"> pristojnih institucij za obdelavo odpadka s klasifikacijsko številko 15 02 02* po evropskem seznamu odpadkov oz. AD 170 2803 po OECD seznamu</w:t>
      </w:r>
      <w:r w:rsidRPr="00A22280" w:rsidDel="00E65F36">
        <w:rPr>
          <w:rFonts w:ascii="Tahoma" w:hAnsi="Tahoma" w:cs="Tahoma"/>
        </w:rPr>
        <w:t xml:space="preserve"> </w:t>
      </w:r>
      <w:r w:rsidR="003463A9">
        <w:rPr>
          <w:rFonts w:ascii="Tahoma" w:hAnsi="Tahoma" w:cs="Tahoma"/>
        </w:rPr>
        <w:t xml:space="preserve">in 19 09 04 </w:t>
      </w:r>
      <w:r w:rsidRPr="00A22280">
        <w:rPr>
          <w:rFonts w:ascii="Tahoma" w:hAnsi="Tahoma" w:cs="Tahoma"/>
        </w:rPr>
        <w:t>(</w:t>
      </w:r>
      <w:r w:rsidRPr="00574406">
        <w:rPr>
          <w:rFonts w:ascii="Tahoma" w:hAnsi="Tahoma" w:cs="Tahoma"/>
        </w:rPr>
        <w:t>Priloga 7</w:t>
      </w:r>
      <w:r w:rsidRPr="00A22280">
        <w:rPr>
          <w:rFonts w:ascii="Tahoma" w:hAnsi="Tahoma" w:cs="Tahoma"/>
        </w:rPr>
        <w:t>).</w:t>
      </w:r>
    </w:p>
    <w:p w14:paraId="4CCC8642" w14:textId="77777777" w:rsidR="00C41BBC" w:rsidRDefault="00C41BBC" w:rsidP="00C41BBC">
      <w:pPr>
        <w:keepNext/>
        <w:keepLines/>
        <w:jc w:val="both"/>
        <w:rPr>
          <w:rFonts w:ascii="Tahoma" w:hAnsi="Tahoma" w:cs="Tahoma"/>
        </w:rPr>
      </w:pPr>
    </w:p>
    <w:p w14:paraId="5D477C73" w14:textId="77777777" w:rsidR="00C41BBC" w:rsidRDefault="00C41BBC" w:rsidP="00C41BBC">
      <w:pPr>
        <w:keepNext/>
        <w:keepLines/>
        <w:jc w:val="both"/>
        <w:rPr>
          <w:rFonts w:ascii="Tahoma" w:hAnsi="Tahoma" w:cs="Tahoma"/>
        </w:rPr>
      </w:pPr>
      <w:r>
        <w:rPr>
          <w:rFonts w:ascii="Tahoma" w:hAnsi="Tahoma" w:cs="Tahoma"/>
        </w:rPr>
        <w:t>Naročnik si pridržuje pravico, da od ponudnika zahteva predložitev dokazil pristojnih institucij za prevoz blaga iz predmeta naročila kot so napisana v varnostnem listu.</w:t>
      </w:r>
    </w:p>
    <w:p w14:paraId="7A3E2BB1" w14:textId="016FAAEF" w:rsidR="00C41BBC" w:rsidRDefault="00C41BBC" w:rsidP="00C41BBC">
      <w:pPr>
        <w:keepNext/>
        <w:keepLines/>
        <w:jc w:val="both"/>
        <w:rPr>
          <w:rFonts w:ascii="Tahoma" w:hAnsi="Tahoma" w:cs="Tahoma"/>
        </w:rPr>
      </w:pPr>
    </w:p>
    <w:p w14:paraId="3E1F2F65" w14:textId="77777777" w:rsidR="00C41BBC" w:rsidRPr="00C41BBC" w:rsidRDefault="00C41BBC" w:rsidP="00C41BBC">
      <w:pPr>
        <w:pStyle w:val="Odstavekseznama"/>
        <w:keepNext/>
        <w:numPr>
          <w:ilvl w:val="2"/>
          <w:numId w:val="2"/>
        </w:numPr>
        <w:jc w:val="both"/>
        <w:rPr>
          <w:rFonts w:ascii="Tahoma" w:hAnsi="Tahoma" w:cs="Tahoma"/>
          <w:b/>
        </w:rPr>
      </w:pPr>
      <w:r w:rsidRPr="00C41BBC">
        <w:rPr>
          <w:rFonts w:ascii="Tahoma" w:hAnsi="Tahoma" w:cs="Tahoma"/>
          <w:b/>
        </w:rPr>
        <w:lastRenderedPageBreak/>
        <w:t xml:space="preserve">Ogled – Sklop </w:t>
      </w:r>
      <w:r w:rsidR="005B4E43">
        <w:rPr>
          <w:rFonts w:ascii="Tahoma" w:hAnsi="Tahoma" w:cs="Tahoma"/>
          <w:b/>
        </w:rPr>
        <w:t xml:space="preserve">1 in </w:t>
      </w:r>
      <w:r w:rsidRPr="00C41BBC">
        <w:rPr>
          <w:rFonts w:ascii="Tahoma" w:hAnsi="Tahoma" w:cs="Tahoma"/>
          <w:b/>
        </w:rPr>
        <w:t>2</w:t>
      </w:r>
    </w:p>
    <w:p w14:paraId="4D6A068A" w14:textId="77777777" w:rsidR="00C41BBC" w:rsidRPr="007A6938" w:rsidRDefault="00C41BBC" w:rsidP="00C41BBC">
      <w:pPr>
        <w:keepNext/>
        <w:jc w:val="both"/>
        <w:rPr>
          <w:rFonts w:ascii="Tahoma" w:hAnsi="Tahoma" w:cs="Tahoma"/>
        </w:rPr>
      </w:pPr>
    </w:p>
    <w:p w14:paraId="7789B598" w14:textId="77777777" w:rsidR="00C41BBC" w:rsidRPr="007A6938" w:rsidRDefault="00C41BBC" w:rsidP="00C41BBC">
      <w:pPr>
        <w:keepNext/>
        <w:jc w:val="both"/>
        <w:rPr>
          <w:rFonts w:ascii="Tahoma" w:hAnsi="Tahoma" w:cs="Tahoma"/>
        </w:rPr>
      </w:pPr>
      <w:r w:rsidRPr="007A6938">
        <w:rPr>
          <w:rFonts w:ascii="Tahoma" w:hAnsi="Tahoma" w:cs="Tahoma"/>
        </w:rPr>
        <w:t xml:space="preserve">V fazi </w:t>
      </w:r>
      <w:r>
        <w:rPr>
          <w:rFonts w:ascii="Tahoma" w:hAnsi="Tahoma" w:cs="Tahoma"/>
        </w:rPr>
        <w:t xml:space="preserve">pregleda in ocenjevanja </w:t>
      </w:r>
      <w:r w:rsidRPr="007A6938">
        <w:rPr>
          <w:rFonts w:ascii="Tahoma" w:hAnsi="Tahoma" w:cs="Tahoma"/>
        </w:rPr>
        <w:t>ponudb mora ponudnik na zahtevo naročnika omogočiti ogled vseh faz ravnanja s predmetom javnega naročila na za to predvidenih lokacijah.</w:t>
      </w:r>
    </w:p>
    <w:p w14:paraId="790883C6" w14:textId="77777777" w:rsidR="00C41BBC" w:rsidRPr="007A6938" w:rsidRDefault="00C41BBC" w:rsidP="00C41BBC">
      <w:pPr>
        <w:keepNext/>
        <w:jc w:val="both"/>
        <w:rPr>
          <w:rFonts w:ascii="Tahoma" w:hAnsi="Tahoma" w:cs="Tahoma"/>
          <w:b/>
        </w:rPr>
      </w:pPr>
    </w:p>
    <w:p w14:paraId="56B43100" w14:textId="77777777" w:rsidR="00C41BBC" w:rsidRPr="00C41BBC" w:rsidRDefault="00C41BBC" w:rsidP="00C41BBC">
      <w:pPr>
        <w:pStyle w:val="Odstavekseznama"/>
        <w:keepNext/>
        <w:numPr>
          <w:ilvl w:val="2"/>
          <w:numId w:val="2"/>
        </w:numPr>
        <w:jc w:val="both"/>
        <w:rPr>
          <w:rFonts w:ascii="Tahoma" w:hAnsi="Tahoma" w:cs="Tahoma"/>
          <w:b/>
        </w:rPr>
      </w:pPr>
      <w:r w:rsidRPr="00C41BBC">
        <w:rPr>
          <w:rFonts w:ascii="Tahoma" w:hAnsi="Tahoma" w:cs="Tahoma"/>
          <w:b/>
        </w:rPr>
        <w:t>Potek izvajanja predmeta naročila – Sklop 2</w:t>
      </w:r>
    </w:p>
    <w:p w14:paraId="59C8A065" w14:textId="77777777" w:rsidR="00C41BBC" w:rsidRPr="007A6938" w:rsidRDefault="00C41BBC" w:rsidP="00C41BBC">
      <w:pPr>
        <w:keepNext/>
        <w:ind w:left="720"/>
        <w:jc w:val="both"/>
        <w:rPr>
          <w:rFonts w:ascii="Tahoma" w:hAnsi="Tahoma" w:cs="Tahoma"/>
        </w:rPr>
      </w:pPr>
    </w:p>
    <w:p w14:paraId="00BE22E7" w14:textId="1019DCAD" w:rsidR="00C41BBC" w:rsidRPr="00A54260" w:rsidRDefault="00C41BBC" w:rsidP="00C41BBC">
      <w:pPr>
        <w:keepNext/>
        <w:jc w:val="both"/>
        <w:rPr>
          <w:rFonts w:ascii="Tahoma" w:hAnsi="Tahoma" w:cs="Tahoma"/>
        </w:rPr>
      </w:pPr>
      <w:r w:rsidRPr="007A6938">
        <w:rPr>
          <w:rFonts w:ascii="Tahoma" w:hAnsi="Tahoma" w:cs="Tahoma"/>
          <w:lang w:val="x-none"/>
        </w:rPr>
        <w:t xml:space="preserve">Ponudnik mora pisno predložiti potek izvajanja predmeta naročila in ga pojasniti pri realizaciji tč. </w:t>
      </w:r>
      <w:r>
        <w:rPr>
          <w:rFonts w:ascii="Tahoma" w:hAnsi="Tahoma" w:cs="Tahoma"/>
        </w:rPr>
        <w:t>3.2.3</w:t>
      </w:r>
      <w:r w:rsidRPr="007A6938">
        <w:rPr>
          <w:rFonts w:ascii="Tahoma" w:hAnsi="Tahoma" w:cs="Tahoma"/>
          <w:lang w:val="x-none"/>
        </w:rPr>
        <w:t>. razpisne dokumentacije. Potek izvajanja predmeta naročila mora zajeti vse faze postopka, vse izvajalce del</w:t>
      </w:r>
      <w:r>
        <w:rPr>
          <w:rFonts w:ascii="Tahoma" w:hAnsi="Tahoma" w:cs="Tahoma"/>
        </w:rPr>
        <w:t xml:space="preserve"> oz. storitev za Sklop 2</w:t>
      </w:r>
      <w:r w:rsidRPr="007A6938">
        <w:rPr>
          <w:rFonts w:ascii="Tahoma" w:hAnsi="Tahoma" w:cs="Tahoma"/>
          <w:lang w:val="x-none"/>
        </w:rPr>
        <w:t>.</w:t>
      </w:r>
    </w:p>
    <w:p w14:paraId="194DB417" w14:textId="77777777" w:rsidR="00C41BBC" w:rsidRDefault="00C41BBC" w:rsidP="00C41BBC">
      <w:pPr>
        <w:keepNext/>
        <w:jc w:val="both"/>
        <w:rPr>
          <w:rFonts w:ascii="Tahoma" w:hAnsi="Tahoma" w:cs="Tahoma"/>
        </w:rPr>
      </w:pPr>
    </w:p>
    <w:p w14:paraId="5502845D" w14:textId="77777777" w:rsidR="00C41BBC" w:rsidRPr="002E4622" w:rsidRDefault="00C41BBC" w:rsidP="00C41BBC">
      <w:pPr>
        <w:pStyle w:val="Telobesedila2"/>
        <w:keepNext/>
        <w:rPr>
          <w:rFonts w:ascii="Tahoma" w:hAnsi="Tahoma" w:cs="Tahoma"/>
          <w:smallCaps/>
          <w:lang w:val="sl-SI"/>
        </w:rPr>
      </w:pPr>
      <w:r w:rsidRPr="002E4622">
        <w:rPr>
          <w:rFonts w:ascii="Tahoma" w:hAnsi="Tahoma" w:cs="Tahoma"/>
          <w:smallCaps/>
          <w:lang w:val="sl-SI"/>
        </w:rPr>
        <w:t>Dokazila:</w:t>
      </w:r>
    </w:p>
    <w:p w14:paraId="5C9CB6FE" w14:textId="77777777" w:rsidR="005F2413" w:rsidRPr="00D65BAA" w:rsidRDefault="00C41BBC" w:rsidP="00D65BAA">
      <w:pPr>
        <w:keepNext/>
        <w:jc w:val="both"/>
        <w:rPr>
          <w:rFonts w:ascii="Tahoma" w:hAnsi="Tahoma" w:cs="Tahoma"/>
        </w:rPr>
      </w:pPr>
      <w:r>
        <w:rPr>
          <w:rFonts w:ascii="Tahoma" w:hAnsi="Tahoma" w:cs="Tahoma"/>
        </w:rPr>
        <w:t>Opis poteka izvajanja predmeta naročila z vsemi fazami postopka in izvajalci storitev v posameznih fazah (</w:t>
      </w:r>
      <w:r w:rsidRPr="00F60737">
        <w:rPr>
          <w:rFonts w:ascii="Tahoma" w:hAnsi="Tahoma" w:cs="Tahoma"/>
        </w:rPr>
        <w:t xml:space="preserve">način izvajanja </w:t>
      </w:r>
      <w:r>
        <w:rPr>
          <w:rFonts w:ascii="Tahoma" w:hAnsi="Tahoma" w:cs="Tahoma"/>
        </w:rPr>
        <w:t>storitev</w:t>
      </w:r>
      <w:r w:rsidRPr="00F60737">
        <w:rPr>
          <w:rFonts w:ascii="Tahoma" w:hAnsi="Tahoma" w:cs="Tahoma"/>
        </w:rPr>
        <w:t xml:space="preserve">, način skladiščenja, opis </w:t>
      </w:r>
      <w:r>
        <w:rPr>
          <w:rFonts w:ascii="Tahoma" w:hAnsi="Tahoma" w:cs="Tahoma"/>
        </w:rPr>
        <w:t>obdelave</w:t>
      </w:r>
      <w:r w:rsidRPr="00F60737">
        <w:rPr>
          <w:rFonts w:ascii="Tahoma" w:hAnsi="Tahoma" w:cs="Tahoma"/>
        </w:rPr>
        <w:t xml:space="preserve"> (zmogljivost, opis postrojenja, izkušnje, letna zmogljivost)</w:t>
      </w:r>
      <w:r>
        <w:rPr>
          <w:rFonts w:ascii="Tahoma" w:hAnsi="Tahoma" w:cs="Tahoma"/>
        </w:rPr>
        <w:t>, navesti izvajalce storitev (</w:t>
      </w:r>
      <w:r w:rsidRPr="00574406">
        <w:rPr>
          <w:rFonts w:ascii="Tahoma" w:hAnsi="Tahoma" w:cs="Tahoma"/>
        </w:rPr>
        <w:t>Priloga 8</w:t>
      </w:r>
      <w:r>
        <w:rPr>
          <w:rFonts w:ascii="Tahoma" w:hAnsi="Tahoma" w:cs="Tahoma"/>
        </w:rPr>
        <w:t>).</w:t>
      </w:r>
    </w:p>
    <w:p w14:paraId="03251049" w14:textId="77777777" w:rsidR="0023518A" w:rsidRPr="00C8579C" w:rsidRDefault="0023518A" w:rsidP="005F2413">
      <w:pPr>
        <w:keepNext/>
        <w:keepLines/>
        <w:ind w:left="1080"/>
        <w:jc w:val="both"/>
        <w:rPr>
          <w:rFonts w:ascii="Tahoma" w:hAnsi="Tahoma" w:cs="Tahoma"/>
          <w:b/>
        </w:rPr>
      </w:pPr>
    </w:p>
    <w:p w14:paraId="3FEE641C" w14:textId="77777777" w:rsidR="005F2413" w:rsidRPr="00C41BBC" w:rsidRDefault="00C41BBC" w:rsidP="00C41BBC">
      <w:pPr>
        <w:pStyle w:val="Odstavekseznama"/>
        <w:keepNext/>
        <w:keepLines/>
        <w:numPr>
          <w:ilvl w:val="2"/>
          <w:numId w:val="2"/>
        </w:numPr>
        <w:jc w:val="both"/>
        <w:rPr>
          <w:rFonts w:ascii="Tahoma" w:hAnsi="Tahoma" w:cs="Tahoma"/>
          <w:b/>
          <w:bCs/>
        </w:rPr>
      </w:pPr>
      <w:r w:rsidRPr="00C41BBC">
        <w:rPr>
          <w:rFonts w:ascii="Tahoma" w:hAnsi="Tahoma" w:cs="Tahoma"/>
          <w:b/>
          <w:bCs/>
        </w:rPr>
        <w:t>Reference</w:t>
      </w:r>
    </w:p>
    <w:p w14:paraId="37836ABB" w14:textId="77777777" w:rsidR="005F2413" w:rsidRDefault="005F2413" w:rsidP="00F16D5E">
      <w:pPr>
        <w:keepNext/>
        <w:keepLines/>
        <w:jc w:val="both"/>
        <w:rPr>
          <w:rFonts w:ascii="Tahoma" w:hAnsi="Tahoma" w:cs="Tahoma"/>
        </w:rPr>
      </w:pPr>
    </w:p>
    <w:p w14:paraId="47A24945" w14:textId="77777777" w:rsidR="00C41BBC" w:rsidRDefault="00C41BBC" w:rsidP="00C41BBC">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Pr>
          <w:rFonts w:ascii="Tahoma" w:hAnsi="Tahoma" w:cs="Tahoma"/>
        </w:rPr>
        <w:t>,</w:t>
      </w:r>
      <w:r w:rsidRPr="004B305D">
        <w:rPr>
          <w:rFonts w:ascii="Tahoma" w:hAnsi="Tahoma" w:cs="Tahoma"/>
        </w:rPr>
        <w:t xml:space="preserve"> jih naročnik ne bo upošteval.</w:t>
      </w:r>
      <w:r>
        <w:rPr>
          <w:rFonts w:ascii="Tahoma" w:hAnsi="Tahoma" w:cs="Tahoma"/>
        </w:rPr>
        <w:t xml:space="preserve"> </w:t>
      </w:r>
    </w:p>
    <w:p w14:paraId="37E1C4E4" w14:textId="77777777" w:rsidR="00C41BBC" w:rsidRPr="00EC5AD4" w:rsidRDefault="00C41BBC" w:rsidP="00C41BBC">
      <w:pPr>
        <w:keepNext/>
        <w:keepLines/>
        <w:jc w:val="both"/>
        <w:rPr>
          <w:rFonts w:ascii="Tahoma" w:hAnsi="Tahoma" w:cs="Tahoma"/>
        </w:rPr>
      </w:pPr>
    </w:p>
    <w:p w14:paraId="6B4B3D16" w14:textId="77777777" w:rsidR="00C41BBC" w:rsidRPr="007B1268" w:rsidRDefault="00C41BBC" w:rsidP="00C41BBC">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 xml:space="preserve">navedene referenčne </w:t>
      </w:r>
      <w:r>
        <w:rPr>
          <w:rFonts w:ascii="Tahoma" w:eastAsia="Calibri" w:hAnsi="Tahoma" w:cs="Tahoma"/>
          <w:bCs/>
          <w:i/>
        </w:rPr>
        <w:t>zahteve</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Pr>
          <w:rFonts w:ascii="Tahoma" w:eastAsia="Calibri" w:hAnsi="Tahoma" w:cs="Tahoma"/>
          <w:bCs/>
          <w:i/>
        </w:rPr>
        <w:t>kupaj s</w:t>
      </w:r>
      <w:r w:rsidRPr="007B1268">
        <w:rPr>
          <w:rFonts w:ascii="Tahoma" w:eastAsia="Calibri" w:hAnsi="Tahoma" w:cs="Tahoma"/>
          <w:bCs/>
          <w:i/>
        </w:rPr>
        <w:t xml:space="preserve"> podizvajalci</w:t>
      </w:r>
      <w:r>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Pr>
          <w:rFonts w:ascii="Tahoma" w:eastAsia="Calibri" w:hAnsi="Tahoma" w:cs="Tahoma"/>
          <w:b/>
          <w:bCs/>
          <w:i/>
          <w:u w:val="single"/>
        </w:rPr>
        <w:t>dobave/storitve/dela</w:t>
      </w:r>
      <w:r w:rsidRPr="007B1268">
        <w:rPr>
          <w:rFonts w:ascii="Tahoma" w:eastAsia="Calibri" w:hAnsi="Tahoma" w:cs="Tahoma"/>
          <w:b/>
          <w:bCs/>
          <w:i/>
          <w:u w:val="single"/>
        </w:rPr>
        <w:t xml:space="preserve"> javnega naročila (za katera se bo priložila referenca v ponudbi) tudi </w:t>
      </w:r>
      <w:r>
        <w:rPr>
          <w:rFonts w:ascii="Tahoma" w:eastAsia="Calibri" w:hAnsi="Tahoma" w:cs="Tahoma"/>
          <w:b/>
          <w:bCs/>
          <w:i/>
          <w:u w:val="single"/>
        </w:rPr>
        <w:t>dobaviti/</w:t>
      </w:r>
      <w:r w:rsidRPr="007B1268">
        <w:rPr>
          <w:rFonts w:ascii="Tahoma" w:eastAsia="Calibri" w:hAnsi="Tahoma" w:cs="Tahoma"/>
          <w:b/>
          <w:bCs/>
          <w:i/>
          <w:u w:val="single"/>
        </w:rPr>
        <w:t xml:space="preserve">izvesti. </w:t>
      </w:r>
      <w:r>
        <w:rPr>
          <w:rFonts w:ascii="Tahoma" w:eastAsia="Calibri" w:hAnsi="Tahoma" w:cs="Tahoma"/>
          <w:b/>
          <w:bCs/>
          <w:i/>
          <w:u w:val="single"/>
        </w:rPr>
        <w:t>Ponudnik ne more biti hkrati referenčni naročnik.</w:t>
      </w:r>
    </w:p>
    <w:p w14:paraId="4073622A" w14:textId="77777777" w:rsidR="00C41BBC" w:rsidRDefault="00C41BBC" w:rsidP="00C41BBC">
      <w:pPr>
        <w:keepNext/>
        <w:keepLines/>
        <w:jc w:val="both"/>
        <w:rPr>
          <w:rFonts w:ascii="Tahoma" w:hAnsi="Tahoma" w:cs="Tahoma"/>
        </w:rPr>
      </w:pPr>
    </w:p>
    <w:p w14:paraId="2589B1C3" w14:textId="77777777" w:rsidR="007A49E9" w:rsidRPr="007A49E9" w:rsidRDefault="007A49E9" w:rsidP="007A49E9">
      <w:pPr>
        <w:keepNext/>
        <w:keepLines/>
        <w:jc w:val="both"/>
        <w:rPr>
          <w:rFonts w:ascii="Tahoma" w:hAnsi="Tahoma" w:cs="Tahoma"/>
          <w:b/>
          <w:bCs/>
          <w:u w:val="single"/>
        </w:rPr>
      </w:pPr>
      <w:r w:rsidRPr="007A49E9">
        <w:rPr>
          <w:rFonts w:ascii="Tahoma" w:hAnsi="Tahoma" w:cs="Tahoma"/>
          <w:b/>
          <w:bCs/>
          <w:u w:val="single"/>
        </w:rPr>
        <w:t>Sklop 1:</w:t>
      </w:r>
    </w:p>
    <w:p w14:paraId="2E754AC6" w14:textId="77777777" w:rsidR="007A49E9" w:rsidRPr="007A49E9" w:rsidRDefault="007A49E9" w:rsidP="007A49E9">
      <w:pPr>
        <w:keepNext/>
        <w:keepLines/>
        <w:jc w:val="both"/>
        <w:rPr>
          <w:rFonts w:ascii="Tahoma" w:hAnsi="Tahoma" w:cs="Tahoma"/>
        </w:rPr>
      </w:pPr>
      <w:r w:rsidRPr="007A49E9">
        <w:rPr>
          <w:rFonts w:ascii="Tahoma" w:hAnsi="Tahoma" w:cs="Tahoma"/>
        </w:rPr>
        <w:t>Ponudnik mora izkazati, da se ponujeno aktivno oglje v zahtevani kvaliteti uporablja na čistilnih napravah za čiščenje izcedne</w:t>
      </w:r>
      <w:r w:rsidR="006E6D31">
        <w:rPr>
          <w:rFonts w:ascii="Tahoma" w:hAnsi="Tahoma" w:cs="Tahoma"/>
        </w:rPr>
        <w:t>/odpadne</w:t>
      </w:r>
      <w:r w:rsidRPr="007A49E9">
        <w:rPr>
          <w:rFonts w:ascii="Tahoma" w:hAnsi="Tahoma" w:cs="Tahoma"/>
        </w:rPr>
        <w:t xml:space="preserve"> vode z namenom odstranjevana KPK. Ponudnik mora priložiti vsaj:</w:t>
      </w:r>
    </w:p>
    <w:p w14:paraId="64C26BF6" w14:textId="77777777" w:rsidR="007A49E9" w:rsidRPr="007A49E9" w:rsidRDefault="007A49E9" w:rsidP="007A49E9">
      <w:pPr>
        <w:keepNext/>
        <w:keepLines/>
        <w:jc w:val="both"/>
        <w:rPr>
          <w:rFonts w:ascii="Tahoma" w:hAnsi="Tahoma" w:cs="Tahoma"/>
        </w:rPr>
      </w:pPr>
      <w:r w:rsidRPr="007A49E9">
        <w:rPr>
          <w:rFonts w:ascii="Tahoma" w:hAnsi="Tahoma" w:cs="Tahoma"/>
        </w:rPr>
        <w:t xml:space="preserve">- dve (2) referenci iz čistilnih naprav, kjer se ponujeno aktivno oglje uporablja. </w:t>
      </w:r>
    </w:p>
    <w:p w14:paraId="11B4BB00" w14:textId="77777777" w:rsidR="007A49E9" w:rsidRPr="007A49E9" w:rsidRDefault="007A49E9" w:rsidP="007A49E9">
      <w:pPr>
        <w:keepNext/>
        <w:keepLines/>
        <w:jc w:val="both"/>
        <w:rPr>
          <w:rFonts w:ascii="Tahoma" w:hAnsi="Tahoma" w:cs="Tahoma"/>
        </w:rPr>
      </w:pPr>
      <w:r w:rsidRPr="007A49E9">
        <w:rPr>
          <w:rFonts w:ascii="Tahoma" w:hAnsi="Tahoma" w:cs="Tahoma"/>
        </w:rPr>
        <w:t xml:space="preserve">V primeru, ko ponudnik izkaže svojo usposobljenost </w:t>
      </w:r>
      <w:r w:rsidR="00FE2ECF">
        <w:rPr>
          <w:rFonts w:ascii="Tahoma" w:hAnsi="Tahoma" w:cs="Tahoma"/>
        </w:rPr>
        <w:t>s</w:t>
      </w:r>
      <w:r w:rsidRPr="007A49E9">
        <w:rPr>
          <w:rFonts w:ascii="Tahoma" w:hAnsi="Tahoma" w:cs="Tahoma"/>
        </w:rPr>
        <w:t xml:space="preserve"> potrjenimi referencami, ni potrebno podati  adsorpcijske kapacitete ponujenega aktivnega oglja, kot je zahtevano v točki 2.1.1.1 d. te razpisne dokumentacije.</w:t>
      </w:r>
    </w:p>
    <w:p w14:paraId="5D76A16D" w14:textId="77777777" w:rsidR="007A49E9" w:rsidRPr="007A49E9" w:rsidRDefault="007A49E9" w:rsidP="007A49E9">
      <w:pPr>
        <w:keepNext/>
        <w:keepLines/>
        <w:jc w:val="both"/>
        <w:rPr>
          <w:rFonts w:ascii="Tahoma" w:hAnsi="Tahoma" w:cs="Tahoma"/>
        </w:rPr>
      </w:pPr>
    </w:p>
    <w:p w14:paraId="2B1BB5CE" w14:textId="77777777" w:rsidR="007A49E9" w:rsidRPr="007A49E9" w:rsidRDefault="007A49E9" w:rsidP="007A49E9">
      <w:pPr>
        <w:keepNext/>
        <w:keepLines/>
        <w:jc w:val="both"/>
        <w:rPr>
          <w:rFonts w:ascii="Tahoma" w:hAnsi="Tahoma" w:cs="Tahoma"/>
          <w:bCs/>
          <w:i/>
        </w:rPr>
      </w:pPr>
      <w:r w:rsidRPr="007A49E9">
        <w:rPr>
          <w:rFonts w:ascii="Tahoma" w:hAnsi="Tahoma" w:cs="Tahoma"/>
          <w:bCs/>
          <w:i/>
        </w:rPr>
        <w:t>Zgoraj navedeni referenčni pogoj lahko ponudnik izpolni samostojno, kot skupina ponudnikov (partnerji) v primeru skupne ponudbe ali skupaj s podizvajalci. V kolikor bo ponudnik izkazoval referenčni pogoj skupaj s partnerjem in/ali skupaj s podizvajalcem, mora partner oziroma nominirani podizvajalec sodelovati pri izvedbi del/storitev, za katera izdaja referenco.</w:t>
      </w:r>
    </w:p>
    <w:p w14:paraId="611A6631" w14:textId="77777777" w:rsidR="007A49E9" w:rsidRPr="007A49E9" w:rsidRDefault="007A49E9" w:rsidP="007A49E9">
      <w:pPr>
        <w:keepNext/>
        <w:keepLines/>
        <w:jc w:val="both"/>
        <w:rPr>
          <w:rFonts w:ascii="Tahoma" w:hAnsi="Tahoma" w:cs="Tahoma"/>
        </w:rPr>
      </w:pPr>
    </w:p>
    <w:p w14:paraId="4CCF5525" w14:textId="77777777" w:rsidR="007A49E9" w:rsidRPr="007A49E9" w:rsidRDefault="007A49E9" w:rsidP="007A49E9">
      <w:pPr>
        <w:keepNext/>
        <w:keepLines/>
        <w:jc w:val="both"/>
        <w:rPr>
          <w:rFonts w:ascii="Tahoma" w:hAnsi="Tahoma" w:cs="Tahoma"/>
          <w:b/>
        </w:rPr>
      </w:pPr>
      <w:r w:rsidRPr="007A49E9">
        <w:rPr>
          <w:rFonts w:ascii="Tahoma" w:hAnsi="Tahoma" w:cs="Tahoma"/>
          <w:b/>
        </w:rPr>
        <w:t>Dokazila:</w:t>
      </w:r>
    </w:p>
    <w:p w14:paraId="49024322" w14:textId="1AEDA02C" w:rsidR="007A49E9" w:rsidRPr="007A49E9" w:rsidRDefault="007A49E9" w:rsidP="007A49E9">
      <w:pPr>
        <w:keepNext/>
        <w:keepLines/>
        <w:numPr>
          <w:ilvl w:val="0"/>
          <w:numId w:val="10"/>
        </w:numPr>
        <w:jc w:val="both"/>
        <w:rPr>
          <w:rFonts w:ascii="Tahoma" w:hAnsi="Tahoma" w:cs="Tahoma"/>
        </w:rPr>
      </w:pPr>
      <w:r w:rsidRPr="007A49E9">
        <w:rPr>
          <w:rFonts w:ascii="Tahoma" w:hAnsi="Tahoma" w:cs="Tahoma"/>
          <w:bCs/>
        </w:rPr>
        <w:t xml:space="preserve">Izpolnjena in podpisana (potrjen obrazec) Priloga </w:t>
      </w:r>
      <w:r w:rsidR="00980DB3">
        <w:rPr>
          <w:rFonts w:ascii="Tahoma" w:hAnsi="Tahoma" w:cs="Tahoma"/>
          <w:bCs/>
        </w:rPr>
        <w:t>6</w:t>
      </w:r>
      <w:r w:rsidRPr="007A49E9">
        <w:rPr>
          <w:rFonts w:ascii="Tahoma" w:hAnsi="Tahoma" w:cs="Tahoma"/>
          <w:bCs/>
        </w:rPr>
        <w:t>/1 »SEZNAM REFERENC«.</w:t>
      </w:r>
    </w:p>
    <w:p w14:paraId="76D64F42" w14:textId="43BB91E9" w:rsidR="007A49E9" w:rsidRPr="007A49E9" w:rsidRDefault="007A49E9" w:rsidP="007A49E9">
      <w:pPr>
        <w:keepNext/>
        <w:keepLines/>
        <w:numPr>
          <w:ilvl w:val="0"/>
          <w:numId w:val="10"/>
        </w:numPr>
        <w:jc w:val="both"/>
        <w:rPr>
          <w:rFonts w:ascii="Tahoma" w:hAnsi="Tahoma" w:cs="Tahoma"/>
        </w:rPr>
      </w:pPr>
      <w:r w:rsidRPr="007A49E9">
        <w:rPr>
          <w:rFonts w:ascii="Tahoma" w:hAnsi="Tahoma" w:cs="Tahoma"/>
          <w:bCs/>
        </w:rPr>
        <w:t xml:space="preserve">Izpolnjena in podpisana (potrjen obrazec) Priloga </w:t>
      </w:r>
      <w:r w:rsidR="00980DB3">
        <w:rPr>
          <w:rFonts w:ascii="Tahoma" w:hAnsi="Tahoma" w:cs="Tahoma"/>
          <w:bCs/>
        </w:rPr>
        <w:t>6</w:t>
      </w:r>
      <w:r w:rsidRPr="007A49E9">
        <w:rPr>
          <w:rFonts w:ascii="Tahoma" w:hAnsi="Tahoma" w:cs="Tahoma"/>
          <w:bCs/>
        </w:rPr>
        <w:t xml:space="preserve">/2 </w:t>
      </w:r>
      <w:r w:rsidRPr="007A49E9">
        <w:rPr>
          <w:rFonts w:ascii="Tahoma" w:hAnsi="Tahoma" w:cs="Tahoma"/>
        </w:rPr>
        <w:t xml:space="preserve">»POTRDITEV REFERENC S STRANI POSAMEZNIH NAROČNIKOV«. </w:t>
      </w:r>
      <w:r w:rsidRPr="007A49E9">
        <w:rPr>
          <w:rFonts w:ascii="Tahoma" w:hAnsi="Tahoma" w:cs="Tahoma"/>
          <w:bCs/>
        </w:rPr>
        <w:t xml:space="preserve">Ponudnik </w:t>
      </w:r>
      <w:r w:rsidRPr="007A49E9">
        <w:rPr>
          <w:rFonts w:ascii="Tahoma" w:hAnsi="Tahoma" w:cs="Tahoma"/>
        </w:rPr>
        <w:t xml:space="preserve">lahko namesto Priloge </w:t>
      </w:r>
      <w:r w:rsidR="00980DB3">
        <w:rPr>
          <w:rFonts w:ascii="Tahoma" w:hAnsi="Tahoma" w:cs="Tahoma"/>
        </w:rPr>
        <w:t>6</w:t>
      </w:r>
      <w:r w:rsidRPr="007A49E9">
        <w:rPr>
          <w:rFonts w:ascii="Tahoma" w:hAnsi="Tahoma" w:cs="Tahoma"/>
        </w:rPr>
        <w:t>/2 priloži tudi lasten obrazec, iz katerega bo razvidno izpolnjevanje zahtev.</w:t>
      </w:r>
    </w:p>
    <w:p w14:paraId="16AB8400" w14:textId="4DE70981" w:rsidR="007A49E9" w:rsidRPr="007A49E9" w:rsidRDefault="007A49E9" w:rsidP="007A49E9">
      <w:pPr>
        <w:keepNext/>
        <w:keepLines/>
        <w:jc w:val="both"/>
        <w:rPr>
          <w:rFonts w:ascii="Tahoma" w:hAnsi="Tahoma" w:cs="Tahoma"/>
        </w:rPr>
      </w:pPr>
      <w:r w:rsidRPr="007A49E9">
        <w:rPr>
          <w:rFonts w:ascii="Tahoma" w:hAnsi="Tahoma" w:cs="Tahoma"/>
        </w:rPr>
        <w:t xml:space="preserve">Za reference, katerih referenčni naročnik je </w:t>
      </w:r>
      <w:r w:rsidR="00D65BAA">
        <w:rPr>
          <w:rFonts w:ascii="Tahoma" w:hAnsi="Tahoma" w:cs="Tahoma"/>
        </w:rPr>
        <w:t>JAVNO PODJETJE VODOVOD KANALIZACIJA SNAGA</w:t>
      </w:r>
      <w:r w:rsidRPr="007A49E9">
        <w:rPr>
          <w:rFonts w:ascii="Tahoma" w:hAnsi="Tahoma" w:cs="Tahoma"/>
        </w:rPr>
        <w:t xml:space="preserve"> </w:t>
      </w:r>
      <w:proofErr w:type="spellStart"/>
      <w:r w:rsidRPr="007A49E9">
        <w:rPr>
          <w:rFonts w:ascii="Tahoma" w:hAnsi="Tahoma" w:cs="Tahoma"/>
        </w:rPr>
        <w:t>d.o.o</w:t>
      </w:r>
      <w:proofErr w:type="spellEnd"/>
      <w:r w:rsidRPr="007A49E9">
        <w:rPr>
          <w:rFonts w:ascii="Tahoma" w:hAnsi="Tahoma" w:cs="Tahoma"/>
        </w:rPr>
        <w:t xml:space="preserve">., Ljubljana ni potrebno predložiti potrjene Priloge </w:t>
      </w:r>
      <w:r w:rsidR="00980DB3">
        <w:rPr>
          <w:rFonts w:ascii="Tahoma" w:hAnsi="Tahoma" w:cs="Tahoma"/>
        </w:rPr>
        <w:t>6</w:t>
      </w:r>
      <w:r w:rsidRPr="007A49E9">
        <w:rPr>
          <w:rFonts w:ascii="Tahoma" w:hAnsi="Tahoma" w:cs="Tahoma"/>
        </w:rPr>
        <w:t>/2.</w:t>
      </w:r>
    </w:p>
    <w:p w14:paraId="4CF3B291" w14:textId="77777777" w:rsidR="007A49E9" w:rsidRDefault="007A49E9" w:rsidP="00C41BBC">
      <w:pPr>
        <w:keepNext/>
        <w:keepLines/>
        <w:jc w:val="both"/>
        <w:rPr>
          <w:rFonts w:ascii="Tahoma" w:hAnsi="Tahoma" w:cs="Tahoma"/>
        </w:rPr>
      </w:pPr>
    </w:p>
    <w:p w14:paraId="3C1631DA" w14:textId="77777777" w:rsidR="00C41BBC" w:rsidRPr="003E6798" w:rsidRDefault="00C41BBC" w:rsidP="00C41BBC">
      <w:pPr>
        <w:keepNext/>
        <w:keepLines/>
        <w:jc w:val="both"/>
        <w:rPr>
          <w:rFonts w:ascii="Tahoma" w:hAnsi="Tahoma" w:cs="Tahoma"/>
          <w:b/>
          <w:u w:val="single"/>
        </w:rPr>
      </w:pPr>
      <w:r w:rsidRPr="003E6798">
        <w:rPr>
          <w:rFonts w:ascii="Tahoma" w:hAnsi="Tahoma" w:cs="Tahoma"/>
          <w:b/>
          <w:u w:val="single"/>
        </w:rPr>
        <w:t xml:space="preserve">Sklop </w:t>
      </w:r>
      <w:r>
        <w:rPr>
          <w:rFonts w:ascii="Tahoma" w:hAnsi="Tahoma" w:cs="Tahoma"/>
          <w:b/>
          <w:u w:val="single"/>
        </w:rPr>
        <w:t>2</w:t>
      </w:r>
      <w:r w:rsidRPr="003E6798">
        <w:rPr>
          <w:rFonts w:ascii="Tahoma" w:hAnsi="Tahoma" w:cs="Tahoma"/>
          <w:b/>
          <w:u w:val="single"/>
        </w:rPr>
        <w:t>:</w:t>
      </w:r>
    </w:p>
    <w:p w14:paraId="3A83557B" w14:textId="77777777" w:rsidR="00C41BBC" w:rsidRPr="00FE206B" w:rsidRDefault="00C41BBC" w:rsidP="00C41BBC">
      <w:pPr>
        <w:keepNext/>
        <w:keepLines/>
        <w:jc w:val="both"/>
        <w:rPr>
          <w:rFonts w:ascii="Tahoma" w:hAnsi="Tahoma" w:cs="Tahoma"/>
        </w:rPr>
      </w:pPr>
      <w:r w:rsidRPr="003157D4">
        <w:rPr>
          <w:rFonts w:ascii="Tahoma" w:hAnsi="Tahoma" w:cs="Tahoma"/>
        </w:rPr>
        <w:t xml:space="preserve">Ponudnik mora v ponudbi izkazati, da je v </w:t>
      </w:r>
      <w:r w:rsidR="007A49E9">
        <w:rPr>
          <w:rFonts w:ascii="Tahoma" w:hAnsi="Tahoma" w:cs="Tahoma"/>
        </w:rPr>
        <w:t>zadnjih treh letih</w:t>
      </w:r>
      <w:r w:rsidR="0018018A">
        <w:rPr>
          <w:rFonts w:ascii="Tahoma" w:hAnsi="Tahoma" w:cs="Tahoma"/>
        </w:rPr>
        <w:t xml:space="preserve"> (2019, 2020 in 2021)</w:t>
      </w:r>
      <w:r w:rsidRPr="003157D4">
        <w:rPr>
          <w:rFonts w:ascii="Tahoma" w:hAnsi="Tahoma" w:cs="Tahoma"/>
        </w:rPr>
        <w:t xml:space="preserve"> izvedel obdelavo odpadka pod klasifikacijsko številko 15 02 02*, tj. adsorbenti, filtrirna sredstva (tudi oljni filtri, ki niso navedeni drugje), čistilne krpe, zaščitna oblačila, onesnaženi z nevarnimi snovmi </w:t>
      </w:r>
      <w:r w:rsidR="007A49E9">
        <w:rPr>
          <w:rFonts w:ascii="Tahoma" w:hAnsi="Tahoma" w:cs="Tahoma"/>
        </w:rPr>
        <w:t xml:space="preserve">in </w:t>
      </w:r>
      <w:r w:rsidR="007A49E9" w:rsidRPr="003157D4">
        <w:rPr>
          <w:rFonts w:ascii="Tahoma" w:hAnsi="Tahoma" w:cs="Tahoma"/>
        </w:rPr>
        <w:t>obdelavo odpadka pod klasifikacijsko številko</w:t>
      </w:r>
      <w:r w:rsidR="007A49E9">
        <w:rPr>
          <w:rFonts w:ascii="Tahoma" w:hAnsi="Tahoma" w:cs="Tahoma"/>
        </w:rPr>
        <w:t xml:space="preserve"> 19 09 04, tj. izrabljeno aktivno oglje  v</w:t>
      </w:r>
      <w:r w:rsidR="007A49E9" w:rsidRPr="003157D4">
        <w:rPr>
          <w:rFonts w:ascii="Tahoma" w:hAnsi="Tahoma" w:cs="Tahoma"/>
        </w:rPr>
        <w:t xml:space="preserve"> količini </w:t>
      </w:r>
      <w:r w:rsidR="0018018A">
        <w:rPr>
          <w:rFonts w:ascii="Tahoma" w:hAnsi="Tahoma" w:cs="Tahoma"/>
        </w:rPr>
        <w:t>treh (</w:t>
      </w:r>
      <w:r w:rsidR="007A49E9">
        <w:rPr>
          <w:rFonts w:ascii="Tahoma" w:hAnsi="Tahoma" w:cs="Tahoma"/>
        </w:rPr>
        <w:t>3</w:t>
      </w:r>
      <w:r w:rsidR="0018018A">
        <w:rPr>
          <w:rFonts w:ascii="Tahoma" w:hAnsi="Tahoma" w:cs="Tahoma"/>
        </w:rPr>
        <w:t>)</w:t>
      </w:r>
      <w:r w:rsidR="007A49E9" w:rsidRPr="003157D4">
        <w:rPr>
          <w:rFonts w:ascii="Tahoma" w:hAnsi="Tahoma" w:cs="Tahoma"/>
        </w:rPr>
        <w:t xml:space="preserve"> ton na leto</w:t>
      </w:r>
      <w:r w:rsidRPr="003157D4">
        <w:rPr>
          <w:rFonts w:ascii="Tahoma" w:hAnsi="Tahoma" w:cs="Tahoma"/>
        </w:rPr>
        <w:t>. Ponudnik mora vnesti tudi postopek obdelave (R ali D). Reference dokazuje ponudnik z ustreznimi izjavami svojih pogodbenih partnerjev-neposrednih naročnikov (končnih naročnikov/investitorjev), pri katerih v tehnološkem procesu nastaja odpadek. Referenčna potrdita zbirateljev odpadkov ne veljajo.</w:t>
      </w:r>
    </w:p>
    <w:p w14:paraId="5B732EFE" w14:textId="77777777" w:rsidR="00C41BBC" w:rsidRPr="002E4622" w:rsidRDefault="00C41BBC" w:rsidP="00C41BBC">
      <w:pPr>
        <w:pStyle w:val="Telobesedila2"/>
        <w:keepNext/>
        <w:keepLines/>
        <w:rPr>
          <w:rFonts w:ascii="Tahoma" w:hAnsi="Tahoma" w:cs="Tahoma"/>
          <w:smallCaps/>
          <w:lang w:val="sl-SI"/>
        </w:rPr>
      </w:pPr>
      <w:r w:rsidRPr="002E4622">
        <w:rPr>
          <w:rFonts w:ascii="Tahoma" w:hAnsi="Tahoma" w:cs="Tahoma"/>
          <w:smallCaps/>
          <w:lang w:val="sl-SI"/>
        </w:rPr>
        <w:lastRenderedPageBreak/>
        <w:t>Dokazila:</w:t>
      </w:r>
    </w:p>
    <w:p w14:paraId="6CDEA1E9" w14:textId="77777777" w:rsidR="00C41BBC" w:rsidRPr="00363E6C" w:rsidRDefault="00C41BBC" w:rsidP="00C41BBC">
      <w:pPr>
        <w:pStyle w:val="Telobesedila2"/>
        <w:keepNext/>
        <w:keepLines/>
        <w:numPr>
          <w:ilvl w:val="0"/>
          <w:numId w:val="10"/>
        </w:numPr>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p>
    <w:p w14:paraId="33F6471B" w14:textId="37D7E60C" w:rsidR="00C41BBC" w:rsidRPr="00363E6C" w:rsidRDefault="00C41BBC" w:rsidP="00C41BBC">
      <w:pPr>
        <w:pStyle w:val="Telobesedila2"/>
        <w:keepNext/>
        <w:keepLines/>
        <w:numPr>
          <w:ilvl w:val="0"/>
          <w:numId w:val="10"/>
        </w:numPr>
        <w:rPr>
          <w:rFonts w:ascii="Tahoma" w:hAnsi="Tahoma" w:cs="Tahoma"/>
          <w:b w:val="0"/>
          <w:szCs w:val="22"/>
        </w:rPr>
      </w:pPr>
      <w:r w:rsidRPr="00363E6C">
        <w:rPr>
          <w:rFonts w:ascii="Tahoma" w:hAnsi="Tahoma" w:cs="Tahoma"/>
          <w:b w:val="0"/>
          <w:bCs/>
          <w:szCs w:val="22"/>
        </w:rPr>
        <w:t xml:space="preserve">Izpolnjena in podpisana (potrjen obrazec) Priloga </w:t>
      </w:r>
      <w:r>
        <w:rPr>
          <w:rFonts w:ascii="Tahoma" w:hAnsi="Tahoma" w:cs="Tahoma"/>
          <w:b w:val="0"/>
          <w:bCs/>
          <w:szCs w:val="22"/>
          <w:lang w:val="sl-SI"/>
        </w:rPr>
        <w:t>6</w:t>
      </w:r>
      <w:r w:rsidRPr="00363E6C">
        <w:rPr>
          <w:rFonts w:ascii="Tahoma" w:hAnsi="Tahoma" w:cs="Tahoma"/>
          <w:b w:val="0"/>
          <w:bCs/>
          <w:szCs w:val="22"/>
        </w:rPr>
        <w:t>/</w:t>
      </w:r>
      <w:r w:rsidR="00980DB3">
        <w:rPr>
          <w:rFonts w:ascii="Tahoma" w:hAnsi="Tahoma" w:cs="Tahoma"/>
          <w:b w:val="0"/>
          <w:bCs/>
          <w:szCs w:val="22"/>
          <w:lang w:val="sl-SI"/>
        </w:rPr>
        <w:t>3</w:t>
      </w:r>
      <w:r w:rsidR="00980DB3" w:rsidRPr="00363E6C">
        <w:rPr>
          <w:rFonts w:ascii="Tahoma" w:hAnsi="Tahoma" w:cs="Tahoma"/>
          <w:b w:val="0"/>
          <w:bCs/>
          <w:szCs w:val="22"/>
        </w:rPr>
        <w:t xml:space="preserve"> </w:t>
      </w:r>
      <w:r w:rsidRPr="00363E6C">
        <w:rPr>
          <w:rFonts w:ascii="Tahoma" w:hAnsi="Tahoma" w:cs="Tahoma"/>
          <w:b w:val="0"/>
          <w:bCs/>
          <w:szCs w:val="22"/>
        </w:rPr>
        <w:t>»SEZNAM REFERENC«</w:t>
      </w:r>
    </w:p>
    <w:p w14:paraId="0A129A2C" w14:textId="028CB44A" w:rsidR="00C41BBC" w:rsidRPr="00363E6C" w:rsidRDefault="00C41BBC" w:rsidP="00C41BBC">
      <w:pPr>
        <w:pStyle w:val="Telobesedila2"/>
        <w:keepNext/>
        <w:keepLines/>
        <w:numPr>
          <w:ilvl w:val="0"/>
          <w:numId w:val="10"/>
        </w:numPr>
        <w:rPr>
          <w:rFonts w:ascii="Tahoma" w:hAnsi="Tahoma" w:cs="Tahoma"/>
          <w:b w:val="0"/>
          <w:bCs/>
          <w:szCs w:val="22"/>
        </w:rPr>
      </w:pPr>
      <w:r w:rsidRPr="00363E6C">
        <w:rPr>
          <w:rFonts w:ascii="Tahoma" w:hAnsi="Tahoma" w:cs="Tahoma"/>
          <w:b w:val="0"/>
          <w:bCs/>
          <w:szCs w:val="22"/>
        </w:rPr>
        <w:t xml:space="preserve">Izpolnjena in podpisana (potrjen obrazec) Priloga </w:t>
      </w:r>
      <w:r>
        <w:rPr>
          <w:rFonts w:ascii="Tahoma" w:hAnsi="Tahoma" w:cs="Tahoma"/>
          <w:b w:val="0"/>
          <w:bCs/>
          <w:szCs w:val="22"/>
          <w:lang w:val="sl-SI"/>
        </w:rPr>
        <w:t>6</w:t>
      </w:r>
      <w:r w:rsidRPr="00363E6C">
        <w:rPr>
          <w:rFonts w:ascii="Tahoma" w:hAnsi="Tahoma" w:cs="Tahoma"/>
          <w:b w:val="0"/>
          <w:bCs/>
          <w:szCs w:val="22"/>
        </w:rPr>
        <w:t xml:space="preserve">/2 »POTRDITEV REFERENC S STRANI POSAMEZNIH NAROČNIKOV«. Ponudnik lahko namesto Priloge </w:t>
      </w:r>
      <w:r>
        <w:rPr>
          <w:rFonts w:ascii="Tahoma" w:hAnsi="Tahoma" w:cs="Tahoma"/>
          <w:b w:val="0"/>
          <w:bCs/>
          <w:szCs w:val="22"/>
          <w:lang w:val="sl-SI"/>
        </w:rPr>
        <w:t>6</w:t>
      </w:r>
      <w:r w:rsidRPr="00363E6C">
        <w:rPr>
          <w:rFonts w:ascii="Tahoma" w:hAnsi="Tahoma" w:cs="Tahoma"/>
          <w:b w:val="0"/>
          <w:bCs/>
          <w:szCs w:val="22"/>
        </w:rPr>
        <w:t>/</w:t>
      </w:r>
      <w:r w:rsidR="00980DB3">
        <w:rPr>
          <w:rFonts w:ascii="Tahoma" w:hAnsi="Tahoma" w:cs="Tahoma"/>
          <w:b w:val="0"/>
          <w:bCs/>
          <w:szCs w:val="22"/>
          <w:lang w:val="sl-SI"/>
        </w:rPr>
        <w:t>4</w:t>
      </w:r>
      <w:r w:rsidR="00980DB3" w:rsidRPr="00363E6C">
        <w:rPr>
          <w:rFonts w:ascii="Tahoma" w:hAnsi="Tahoma" w:cs="Tahoma"/>
          <w:b w:val="0"/>
          <w:bCs/>
          <w:szCs w:val="22"/>
        </w:rPr>
        <w:t xml:space="preserve"> </w:t>
      </w:r>
      <w:r w:rsidRPr="00363E6C">
        <w:rPr>
          <w:rFonts w:ascii="Tahoma" w:hAnsi="Tahoma" w:cs="Tahoma"/>
          <w:b w:val="0"/>
          <w:bCs/>
          <w:szCs w:val="22"/>
        </w:rPr>
        <w:t>priloži tudi lasten obrazec, iz katerega bo razvidno izpolnjevanje zahtev.</w:t>
      </w:r>
    </w:p>
    <w:p w14:paraId="06B148C7" w14:textId="77777777" w:rsidR="00C41BBC" w:rsidRDefault="00C41BBC" w:rsidP="00C41BBC">
      <w:pPr>
        <w:keepNext/>
        <w:keepLines/>
        <w:tabs>
          <w:tab w:val="left" w:pos="284"/>
        </w:tabs>
        <w:jc w:val="both"/>
        <w:rPr>
          <w:rFonts w:ascii="Tahoma" w:hAnsi="Tahoma" w:cs="Tahoma"/>
        </w:rPr>
      </w:pPr>
    </w:p>
    <w:p w14:paraId="5A41B602" w14:textId="5DAB9F87" w:rsidR="00C41BBC" w:rsidRPr="00C509F8" w:rsidRDefault="00C41BBC" w:rsidP="00C41BBC">
      <w:pPr>
        <w:keepNext/>
        <w:keepLines/>
        <w:jc w:val="both"/>
        <w:rPr>
          <w:rFonts w:ascii="Tahoma" w:hAnsi="Tahoma" w:cs="Tahoma"/>
        </w:rPr>
      </w:pPr>
      <w:r w:rsidRPr="00C509F8">
        <w:rPr>
          <w:rFonts w:ascii="Tahoma" w:hAnsi="Tahoma" w:cs="Tahoma"/>
        </w:rPr>
        <w:t xml:space="preserve">Za </w:t>
      </w:r>
      <w:r>
        <w:rPr>
          <w:rFonts w:ascii="Tahoma" w:hAnsi="Tahoma" w:cs="Tahoma"/>
        </w:rPr>
        <w:t>reference</w:t>
      </w:r>
      <w:r w:rsidRPr="00C509F8">
        <w:rPr>
          <w:rFonts w:ascii="Tahoma" w:hAnsi="Tahoma" w:cs="Tahoma"/>
        </w:rPr>
        <w:t xml:space="preserve">, katerih referenčni naročnik je </w:t>
      </w:r>
      <w:r>
        <w:rPr>
          <w:rFonts w:ascii="Tahoma" w:hAnsi="Tahoma" w:cs="Tahoma"/>
        </w:rPr>
        <w:t xml:space="preserve">JAVNO PODJETJE VODOVOD KANALIZACIJA SNAGA </w:t>
      </w:r>
      <w:proofErr w:type="spellStart"/>
      <w:r>
        <w:rPr>
          <w:rFonts w:ascii="Tahoma" w:hAnsi="Tahoma" w:cs="Tahoma"/>
        </w:rPr>
        <w:t>d.o.o</w:t>
      </w:r>
      <w:proofErr w:type="spellEnd"/>
      <w:r>
        <w:rPr>
          <w:rFonts w:ascii="Tahoma" w:hAnsi="Tahoma" w:cs="Tahoma"/>
        </w:rPr>
        <w:t xml:space="preserve">., </w:t>
      </w:r>
      <w:r w:rsidRPr="00C509F8">
        <w:rPr>
          <w:rFonts w:ascii="Tahoma" w:hAnsi="Tahoma" w:cs="Tahoma"/>
        </w:rPr>
        <w:t xml:space="preserve">ni potrebno predložiti </w:t>
      </w:r>
      <w:r>
        <w:rPr>
          <w:rFonts w:ascii="Tahoma" w:hAnsi="Tahoma" w:cs="Tahoma"/>
        </w:rPr>
        <w:t>potrjene Priloge 6/</w:t>
      </w:r>
      <w:r w:rsidR="00980DB3">
        <w:rPr>
          <w:rFonts w:ascii="Tahoma" w:hAnsi="Tahoma" w:cs="Tahoma"/>
        </w:rPr>
        <w:t>4</w:t>
      </w:r>
      <w:r>
        <w:rPr>
          <w:rFonts w:ascii="Tahoma" w:hAnsi="Tahoma" w:cs="Tahoma"/>
        </w:rPr>
        <w:t>.</w:t>
      </w:r>
    </w:p>
    <w:p w14:paraId="25F06204" w14:textId="77777777" w:rsidR="008D1811" w:rsidRPr="00934542" w:rsidRDefault="008D1811" w:rsidP="00934542">
      <w:pPr>
        <w:keepNext/>
        <w:keepLines/>
        <w:jc w:val="both"/>
        <w:rPr>
          <w:rFonts w:ascii="Tahoma" w:hAnsi="Tahoma" w:cs="Tahoma"/>
          <w:b/>
        </w:rPr>
      </w:pPr>
    </w:p>
    <w:p w14:paraId="11ECED87" w14:textId="77777777" w:rsidR="00AF6136" w:rsidRPr="00C41BBC" w:rsidRDefault="00C41BBC" w:rsidP="00C41BBC">
      <w:pPr>
        <w:pStyle w:val="Odstavekseznama"/>
        <w:keepNext/>
        <w:keepLines/>
        <w:numPr>
          <w:ilvl w:val="1"/>
          <w:numId w:val="2"/>
        </w:numPr>
        <w:jc w:val="both"/>
        <w:rPr>
          <w:rFonts w:ascii="Tahoma" w:hAnsi="Tahoma" w:cs="Tahoma"/>
          <w:b/>
          <w:bCs/>
        </w:rPr>
      </w:pPr>
      <w:r>
        <w:rPr>
          <w:rFonts w:ascii="Tahoma" w:hAnsi="Tahoma" w:cs="Tahoma"/>
          <w:b/>
          <w:bCs/>
        </w:rPr>
        <w:t>Zagotavljanje varnosti in zdravja pri delu</w:t>
      </w:r>
    </w:p>
    <w:p w14:paraId="4960FEC0" w14:textId="77777777" w:rsidR="00F16D5E" w:rsidRDefault="00F16D5E" w:rsidP="00A96A29">
      <w:pPr>
        <w:keepNext/>
        <w:keepLines/>
        <w:jc w:val="both"/>
        <w:rPr>
          <w:rFonts w:ascii="Tahoma" w:hAnsi="Tahoma" w:cs="Tahoma"/>
          <w:bCs/>
        </w:rPr>
      </w:pPr>
    </w:p>
    <w:p w14:paraId="2919FA1F" w14:textId="77777777" w:rsidR="00C41BBC" w:rsidRPr="00322698" w:rsidRDefault="00C41BBC" w:rsidP="00C41BBC">
      <w:pPr>
        <w:keepNext/>
        <w:keepLines/>
        <w:tabs>
          <w:tab w:val="left" w:pos="284"/>
        </w:tabs>
        <w:jc w:val="both"/>
        <w:rPr>
          <w:rFonts w:ascii="Tahoma" w:hAnsi="Tahoma" w:cs="Tahoma"/>
        </w:rPr>
      </w:pPr>
      <w:r w:rsidRPr="00322698">
        <w:rPr>
          <w:rFonts w:ascii="Tahoma" w:hAnsi="Tahoma" w:cs="Tahoma"/>
        </w:rPr>
        <w:t>Izbrani ponudnik</w:t>
      </w:r>
      <w:r>
        <w:rPr>
          <w:rFonts w:ascii="Tahoma" w:hAnsi="Tahoma" w:cs="Tahoma"/>
        </w:rPr>
        <w:t xml:space="preserve"> za posamezni sklop</w:t>
      </w:r>
      <w:r w:rsidRPr="00322698">
        <w:rPr>
          <w:rFonts w:ascii="Tahoma" w:hAnsi="Tahoma" w:cs="Tahoma"/>
        </w:rPr>
        <w:t xml:space="preserve"> bo moral dosledno upoštevati določbe Uredbe o zagotavljanju varnosti in zdravja pri delu na začasnih in premičnih gradbiščih (Ur. l. RS, št. </w:t>
      </w:r>
      <w:r w:rsidRPr="00322698">
        <w:rPr>
          <w:rFonts w:ascii="Tahoma" w:hAnsi="Tahoma" w:cs="Tahoma"/>
          <w:bCs/>
        </w:rPr>
        <w:t>83/05 in 43/11 – ZVZD-1</w:t>
      </w:r>
      <w:r w:rsidRPr="00322698">
        <w:rPr>
          <w:rFonts w:ascii="Tahoma" w:hAnsi="Tahoma" w:cs="Tahoma"/>
        </w:rPr>
        <w:t xml:space="preserve">) ter po podpisu okvirnega sporazuma z naročnikom skleniti tudi Pisni sporazum, ki ureja skupne varstvene ukrepe za zagotavljanje varstva in zdravja pri delu. Nespoštovanje določil je razlog za prekinitev okvirnega sporazuma. </w:t>
      </w:r>
    </w:p>
    <w:p w14:paraId="649D4017" w14:textId="77777777" w:rsidR="00C41BBC" w:rsidRPr="00322698" w:rsidRDefault="00C41BBC" w:rsidP="00C41BBC">
      <w:pPr>
        <w:keepNext/>
        <w:keepLines/>
        <w:tabs>
          <w:tab w:val="left" w:pos="284"/>
        </w:tabs>
        <w:jc w:val="both"/>
        <w:rPr>
          <w:rFonts w:ascii="Tahoma" w:hAnsi="Tahoma" w:cs="Tahoma"/>
        </w:rPr>
      </w:pPr>
    </w:p>
    <w:p w14:paraId="7FB0A178" w14:textId="77777777" w:rsidR="00C41BBC" w:rsidRPr="00322698" w:rsidRDefault="00C41BBC" w:rsidP="00C41BBC">
      <w:pPr>
        <w:keepNext/>
        <w:keepLines/>
        <w:tabs>
          <w:tab w:val="left" w:pos="284"/>
        </w:tabs>
        <w:jc w:val="both"/>
        <w:rPr>
          <w:rFonts w:ascii="Tahoma" w:hAnsi="Tahoma" w:cs="Tahoma"/>
        </w:rPr>
      </w:pPr>
      <w:r w:rsidRPr="00322698">
        <w:rPr>
          <w:rFonts w:ascii="Tahoma" w:hAnsi="Tahoma" w:cs="Tahoma"/>
        </w:rPr>
        <w:t xml:space="preserve">Ponudnik izkaže izpolnjevanje pogojev s podpisom </w:t>
      </w:r>
      <w:r w:rsidRPr="00574406">
        <w:rPr>
          <w:rFonts w:ascii="Tahoma" w:hAnsi="Tahoma" w:cs="Tahoma"/>
        </w:rPr>
        <w:t>Priloge 9.</w:t>
      </w:r>
    </w:p>
    <w:p w14:paraId="362F871C" w14:textId="77777777" w:rsidR="00714F36" w:rsidRDefault="00714F36" w:rsidP="00714F36">
      <w:pPr>
        <w:keepNext/>
        <w:keepLines/>
        <w:jc w:val="both"/>
        <w:rPr>
          <w:rFonts w:ascii="Tahoma" w:hAnsi="Tahoma" w:cs="Tahoma"/>
          <w:b/>
        </w:rPr>
      </w:pPr>
    </w:p>
    <w:p w14:paraId="585F033B" w14:textId="77777777" w:rsidR="00714F36" w:rsidRPr="00C8579C" w:rsidRDefault="00714F36" w:rsidP="00714F36">
      <w:pPr>
        <w:keepNext/>
        <w:keepLines/>
        <w:numPr>
          <w:ilvl w:val="1"/>
          <w:numId w:val="2"/>
        </w:numPr>
        <w:jc w:val="both"/>
        <w:rPr>
          <w:rFonts w:ascii="Tahoma" w:hAnsi="Tahoma" w:cs="Tahoma"/>
          <w:b/>
        </w:rPr>
      </w:pPr>
      <w:r w:rsidRPr="00C8579C">
        <w:rPr>
          <w:rFonts w:ascii="Tahoma" w:hAnsi="Tahoma" w:cs="Tahoma"/>
          <w:b/>
        </w:rPr>
        <w:t>Ostale zahteve in pogoji naročnika</w:t>
      </w:r>
    </w:p>
    <w:p w14:paraId="500BC1E7" w14:textId="77777777" w:rsidR="004F741F" w:rsidRPr="00C8579C" w:rsidRDefault="004F741F" w:rsidP="00A96A29">
      <w:pPr>
        <w:keepNext/>
        <w:keepLines/>
        <w:jc w:val="both"/>
        <w:rPr>
          <w:rFonts w:ascii="Tahoma" w:hAnsi="Tahoma" w:cs="Tahoma"/>
          <w:highlight w:val="yellow"/>
        </w:rPr>
      </w:pPr>
    </w:p>
    <w:p w14:paraId="6E1AA217" w14:textId="77777777" w:rsidR="0041574F" w:rsidRPr="00C8579C" w:rsidRDefault="00A433F6" w:rsidP="00A96A29">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0EC95122" w14:textId="77777777" w:rsidR="00767080" w:rsidRPr="00C8579C" w:rsidRDefault="00767080" w:rsidP="00A96A29">
      <w:pPr>
        <w:keepNext/>
        <w:keepLines/>
        <w:tabs>
          <w:tab w:val="left" w:pos="0"/>
        </w:tabs>
        <w:jc w:val="both"/>
        <w:rPr>
          <w:rFonts w:ascii="Tahoma" w:hAnsi="Tahoma" w:cs="Tahoma"/>
        </w:rPr>
      </w:pPr>
    </w:p>
    <w:p w14:paraId="5C3A33BB"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3FDF777B" w14:textId="77777777" w:rsidR="0023518A"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7AF78EC2" w14:textId="77777777" w:rsidR="0023518A" w:rsidRPr="00C8579C" w:rsidRDefault="0023518A" w:rsidP="00A96A29">
      <w:pPr>
        <w:pStyle w:val="Odstavekseznama"/>
        <w:keepNext/>
        <w:keepLines/>
        <w:ind w:left="0"/>
        <w:jc w:val="both"/>
        <w:rPr>
          <w:rFonts w:ascii="Tahoma" w:hAnsi="Tahoma" w:cs="Tahoma"/>
          <w:szCs w:val="22"/>
        </w:rPr>
      </w:pPr>
    </w:p>
    <w:p w14:paraId="062CA9F5" w14:textId="77777777" w:rsidR="007C70A1" w:rsidRPr="00C8579C" w:rsidRDefault="008873D9" w:rsidP="00A96A29">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7A80CAAE" w14:textId="77777777" w:rsidR="00D36B07" w:rsidRPr="00C8579C" w:rsidRDefault="00D36B07" w:rsidP="00A96A29">
      <w:pPr>
        <w:keepNext/>
        <w:keepLines/>
      </w:pPr>
    </w:p>
    <w:p w14:paraId="39EC7BA2" w14:textId="77777777" w:rsidR="003B60C4" w:rsidRPr="00C8579C" w:rsidRDefault="003B60C4" w:rsidP="00A96A29">
      <w:pPr>
        <w:keepNext/>
        <w:keepLines/>
        <w:numPr>
          <w:ilvl w:val="1"/>
          <w:numId w:val="2"/>
        </w:numPr>
        <w:jc w:val="both"/>
        <w:rPr>
          <w:rFonts w:ascii="Tahoma" w:hAnsi="Tahoma" w:cs="Tahoma"/>
          <w:b/>
        </w:rPr>
      </w:pPr>
      <w:r w:rsidRPr="00C8579C">
        <w:rPr>
          <w:rFonts w:ascii="Tahoma" w:hAnsi="Tahoma" w:cs="Tahoma"/>
          <w:b/>
        </w:rPr>
        <w:t>Splošno</w:t>
      </w:r>
    </w:p>
    <w:p w14:paraId="404FCA99" w14:textId="77777777" w:rsidR="00F90FE3" w:rsidRDefault="00F90FE3" w:rsidP="00A96A29">
      <w:pPr>
        <w:keepNext/>
        <w:keepLines/>
        <w:jc w:val="both"/>
        <w:rPr>
          <w:rFonts w:ascii="Tahoma" w:hAnsi="Tahoma" w:cs="Tahoma"/>
        </w:rPr>
      </w:pPr>
    </w:p>
    <w:p w14:paraId="501C13C4" w14:textId="77777777" w:rsidR="0055369C" w:rsidRPr="001349F6" w:rsidRDefault="0055369C" w:rsidP="0055369C">
      <w:pPr>
        <w:keepNext/>
        <w:keepLines/>
        <w:jc w:val="both"/>
        <w:rPr>
          <w:rFonts w:ascii="Tahoma" w:hAnsi="Tahoma" w:cs="Tahoma"/>
        </w:rPr>
      </w:pPr>
      <w:r w:rsidRPr="001349F6">
        <w:rPr>
          <w:rFonts w:ascii="Tahoma" w:hAnsi="Tahoma" w:cs="Tahoma"/>
        </w:rPr>
        <w:t>Ponudnik mora za zavarovanje izpolnitve svoje obveznosti do naročnika, naročniku predložiti bančno garancijo oziroma ustrezno kavcijsko zavarovanje</w:t>
      </w:r>
      <w:r>
        <w:rPr>
          <w:rFonts w:ascii="Tahoma" w:hAnsi="Tahoma" w:cs="Tahoma"/>
        </w:rPr>
        <w:t xml:space="preserve"> ali podpisano in žigosano bianko menico z izpolnjeno, podpisano in žigosano menično izjavo, v skladu z zahtevami glede finančnih zavarovanj v posameznih podtočkah tega poglavja</w:t>
      </w:r>
      <w:r w:rsidRPr="001349F6">
        <w:rPr>
          <w:rFonts w:ascii="Tahoma" w:hAnsi="Tahoma" w:cs="Tahoma"/>
        </w:rPr>
        <w:t xml:space="preserve">. </w:t>
      </w:r>
      <w:r w:rsidRPr="008907EF">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1349F6">
        <w:rPr>
          <w:rFonts w:ascii="Tahoma" w:hAnsi="Tahoma" w:cs="Tahoma"/>
        </w:rPr>
        <w:t xml:space="preserve"> Finančno zavarovanje mora biti nepreklicno, brezpogojno in plačljivo na prvi poziv ter izdano po vzorcu iz razpisne dokumentacije.</w:t>
      </w:r>
    </w:p>
    <w:p w14:paraId="602F2B48" w14:textId="77777777" w:rsidR="0055369C" w:rsidRDefault="0055369C" w:rsidP="0055369C">
      <w:pPr>
        <w:keepNext/>
        <w:keepLines/>
        <w:jc w:val="both"/>
        <w:rPr>
          <w:rFonts w:ascii="Tahoma" w:hAnsi="Tahoma" w:cs="Tahoma"/>
        </w:rPr>
      </w:pPr>
    </w:p>
    <w:p w14:paraId="0C9C4446" w14:textId="77777777" w:rsidR="0055369C" w:rsidRPr="00557A9A" w:rsidRDefault="0055369C" w:rsidP="0055369C">
      <w:pPr>
        <w:keepNext/>
        <w:keepLines/>
        <w:jc w:val="both"/>
        <w:rPr>
          <w:rFonts w:ascii="Tahoma" w:hAnsi="Tahoma" w:cs="Tahoma"/>
          <w:b/>
          <w:i/>
          <w:kern w:val="16"/>
        </w:rPr>
      </w:pPr>
      <w:bookmarkStart w:id="13" w:name="_Hlk508788160"/>
      <w:r w:rsidRPr="00557A9A">
        <w:rPr>
          <w:rFonts w:ascii="Tahoma" w:hAnsi="Tahoma" w:cs="Tahoma"/>
          <w:b/>
          <w:i/>
          <w:kern w:val="16"/>
        </w:rPr>
        <w:t>Bančne garancije</w:t>
      </w:r>
      <w:r w:rsidR="00827E4B">
        <w:rPr>
          <w:rFonts w:ascii="Tahoma" w:hAnsi="Tahoma" w:cs="Tahoma"/>
          <w:b/>
          <w:i/>
          <w:kern w:val="16"/>
        </w:rPr>
        <w:t xml:space="preserve"> in kavcijska zavarovanja</w:t>
      </w:r>
      <w:r w:rsidRPr="00557A9A">
        <w:rPr>
          <w:rFonts w:ascii="Tahoma" w:hAnsi="Tahoma" w:cs="Tahoma"/>
          <w:b/>
          <w:i/>
          <w:kern w:val="16"/>
        </w:rPr>
        <w:t xml:space="preserve"> morajo vsebovati klavzulo: »Za to zavarovanje veljajo Enotna pravila za garancije na poziv (EPGP) revizija iz leta 2010, izdana pri MTZ pod št. 758.«</w:t>
      </w:r>
    </w:p>
    <w:p w14:paraId="61F3E01C" w14:textId="77777777" w:rsidR="0055369C" w:rsidRPr="00557A9A" w:rsidRDefault="0055369C" w:rsidP="0055369C">
      <w:pPr>
        <w:keepNext/>
        <w:keepLines/>
        <w:jc w:val="both"/>
        <w:rPr>
          <w:rFonts w:ascii="Tahoma" w:hAnsi="Tahoma" w:cs="Tahoma"/>
          <w:b/>
          <w:i/>
          <w:kern w:val="16"/>
        </w:rPr>
      </w:pPr>
    </w:p>
    <w:p w14:paraId="63E9723A" w14:textId="77777777" w:rsidR="0055369C" w:rsidRDefault="0055369C" w:rsidP="0055369C">
      <w:pPr>
        <w:keepNext/>
        <w:keepLines/>
        <w:jc w:val="both"/>
        <w:rPr>
          <w:rFonts w:ascii="Tahoma" w:hAnsi="Tahoma" w:cs="Tahoma"/>
          <w:b/>
          <w:i/>
          <w:kern w:val="16"/>
        </w:rPr>
      </w:pPr>
      <w:r w:rsidRPr="00557A9A">
        <w:rPr>
          <w:rFonts w:ascii="Tahoma" w:hAnsi="Tahoma" w:cs="Tahoma"/>
          <w:b/>
          <w:i/>
          <w:kern w:val="16"/>
        </w:rPr>
        <w:t>Kavcijsk</w:t>
      </w:r>
      <w:r>
        <w:rPr>
          <w:rFonts w:ascii="Tahoma" w:hAnsi="Tahoma" w:cs="Tahoma"/>
          <w:b/>
          <w:i/>
          <w:kern w:val="16"/>
        </w:rPr>
        <w:t>o</w:t>
      </w:r>
      <w:r w:rsidRPr="00557A9A">
        <w:rPr>
          <w:rFonts w:ascii="Tahoma" w:hAnsi="Tahoma" w:cs="Tahoma"/>
          <w:b/>
          <w:i/>
          <w:kern w:val="16"/>
        </w:rPr>
        <w:t xml:space="preserve"> zavarovanj</w:t>
      </w:r>
      <w:r>
        <w:rPr>
          <w:rFonts w:ascii="Tahoma" w:hAnsi="Tahoma" w:cs="Tahoma"/>
          <w:b/>
          <w:i/>
          <w:kern w:val="16"/>
        </w:rPr>
        <w:t>e mora</w:t>
      </w:r>
      <w:r w:rsidRPr="00557A9A">
        <w:rPr>
          <w:rFonts w:ascii="Tahoma" w:hAnsi="Tahoma" w:cs="Tahoma"/>
          <w:b/>
          <w:i/>
          <w:kern w:val="16"/>
        </w:rPr>
        <w:t xml:space="preserve"> vsebovati klavzulo: </w:t>
      </w:r>
      <w:r>
        <w:rPr>
          <w:rFonts w:ascii="Tahoma" w:hAnsi="Tahoma" w:cs="Tahoma"/>
          <w:b/>
          <w:i/>
          <w:kern w:val="16"/>
        </w:rPr>
        <w:t>»</w:t>
      </w:r>
      <w:r w:rsidRPr="00557A9A">
        <w:rPr>
          <w:rFonts w:ascii="Tahoma" w:hAnsi="Tahoma" w:cs="Tahoma"/>
          <w:b/>
          <w:i/>
          <w:kern w:val="16"/>
        </w:rPr>
        <w:t>Zahtevi za plačilo ni potrebno priložiti originalnega izvoda zavarovanja.</w:t>
      </w:r>
      <w:r>
        <w:rPr>
          <w:rFonts w:ascii="Tahoma" w:hAnsi="Tahoma" w:cs="Tahoma"/>
          <w:b/>
          <w:i/>
          <w:kern w:val="16"/>
        </w:rPr>
        <w:t xml:space="preserve">« </w:t>
      </w:r>
    </w:p>
    <w:bookmarkEnd w:id="13"/>
    <w:p w14:paraId="0DD01608" w14:textId="77777777" w:rsidR="0055369C" w:rsidRPr="001349F6" w:rsidRDefault="0055369C" w:rsidP="0055369C">
      <w:pPr>
        <w:keepNext/>
        <w:keepLines/>
        <w:jc w:val="both"/>
        <w:rPr>
          <w:rFonts w:ascii="Tahoma" w:hAnsi="Tahoma" w:cs="Tahoma"/>
        </w:rPr>
      </w:pPr>
    </w:p>
    <w:p w14:paraId="02E9E729" w14:textId="77777777" w:rsidR="0055369C" w:rsidRDefault="0055369C" w:rsidP="0055369C">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6255B07D" w14:textId="77777777" w:rsidR="000A331E" w:rsidRDefault="000A331E" w:rsidP="00A96A29">
      <w:pPr>
        <w:keepNext/>
        <w:keepLines/>
        <w:jc w:val="both"/>
        <w:rPr>
          <w:rFonts w:ascii="Tahoma" w:hAnsi="Tahoma" w:cs="Tahoma"/>
        </w:rPr>
      </w:pPr>
    </w:p>
    <w:p w14:paraId="0C6085C8" w14:textId="77777777" w:rsidR="00357AF8" w:rsidRDefault="00357AF8" w:rsidP="00A96A29">
      <w:pPr>
        <w:keepNext/>
        <w:keepLines/>
        <w:numPr>
          <w:ilvl w:val="1"/>
          <w:numId w:val="2"/>
        </w:numPr>
        <w:jc w:val="both"/>
        <w:rPr>
          <w:rFonts w:ascii="Tahoma" w:hAnsi="Tahoma" w:cs="Tahoma"/>
          <w:b/>
        </w:rPr>
      </w:pPr>
      <w:r w:rsidRPr="00C8579C">
        <w:rPr>
          <w:rFonts w:ascii="Tahoma" w:hAnsi="Tahoma" w:cs="Tahoma"/>
          <w:b/>
        </w:rPr>
        <w:lastRenderedPageBreak/>
        <w:t xml:space="preserve">Zavarovanje </w:t>
      </w:r>
      <w:r w:rsidR="000A331E">
        <w:rPr>
          <w:rFonts w:ascii="Tahoma" w:hAnsi="Tahoma" w:cs="Tahoma"/>
          <w:b/>
        </w:rPr>
        <w:t>resnosti ponudbe</w:t>
      </w:r>
    </w:p>
    <w:p w14:paraId="6DF8F004" w14:textId="77777777" w:rsidR="000A331E" w:rsidRDefault="000A331E" w:rsidP="000A331E">
      <w:pPr>
        <w:keepNext/>
        <w:keepLines/>
        <w:jc w:val="both"/>
        <w:rPr>
          <w:rFonts w:ascii="Tahoma" w:hAnsi="Tahoma" w:cs="Tahoma"/>
          <w:b/>
        </w:rPr>
      </w:pPr>
    </w:p>
    <w:p w14:paraId="021CC9A9" w14:textId="77777777" w:rsidR="007E1CFC" w:rsidRDefault="00C41BBC" w:rsidP="00C41BBC">
      <w:pPr>
        <w:keepNext/>
        <w:keepLines/>
        <w:jc w:val="both"/>
        <w:rPr>
          <w:rFonts w:ascii="Tahoma" w:hAnsi="Tahoma" w:cs="Tahoma"/>
        </w:rPr>
      </w:pPr>
      <w:r w:rsidRPr="00A80789">
        <w:rPr>
          <w:rFonts w:ascii="Tahoma" w:hAnsi="Tahoma" w:cs="Tahoma"/>
        </w:rPr>
        <w:t>Ponudnik mora za zavarovanje resnosti ponudbe</w:t>
      </w:r>
      <w:r>
        <w:rPr>
          <w:rFonts w:ascii="Tahoma" w:hAnsi="Tahoma" w:cs="Tahoma"/>
        </w:rPr>
        <w:t xml:space="preserve"> v ponudbi priložiti</w:t>
      </w:r>
      <w:r w:rsidR="00A00EF2">
        <w:rPr>
          <w:rFonts w:ascii="Tahoma" w:hAnsi="Tahoma" w:cs="Tahoma"/>
        </w:rPr>
        <w:t xml:space="preserve"> </w:t>
      </w:r>
      <w:r w:rsidRPr="00A00EF2">
        <w:rPr>
          <w:rFonts w:ascii="Tahoma" w:hAnsi="Tahoma" w:cs="Tahoma"/>
        </w:rPr>
        <w:t>podpisano in žigosano bianko menico z izpolnjeno, podpisan</w:t>
      </w:r>
      <w:r w:rsidR="00A00EF2">
        <w:rPr>
          <w:rFonts w:ascii="Tahoma" w:hAnsi="Tahoma" w:cs="Tahoma"/>
        </w:rPr>
        <w:t xml:space="preserve">o in žigosano menično izjavo </w:t>
      </w:r>
      <w:r>
        <w:rPr>
          <w:rFonts w:ascii="Tahoma" w:hAnsi="Tahoma" w:cs="Tahoma"/>
        </w:rPr>
        <w:t>v višini iz spodnje preglednice za posamezni sklop:</w:t>
      </w:r>
    </w:p>
    <w:p w14:paraId="257103C8" w14:textId="77777777" w:rsidR="00A00EF2" w:rsidRPr="007E1CFC" w:rsidRDefault="00A00EF2" w:rsidP="00C41BBC">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3081"/>
      </w:tblGrid>
      <w:tr w:rsidR="00C41BBC" w:rsidRPr="00A80CF3" w14:paraId="3EB6515B" w14:textId="77777777" w:rsidTr="00887EAE">
        <w:tc>
          <w:tcPr>
            <w:tcW w:w="5929" w:type="dxa"/>
          </w:tcPr>
          <w:p w14:paraId="7BAAC9A6" w14:textId="77777777" w:rsidR="00C41BBC" w:rsidRPr="00A80CF3" w:rsidRDefault="00C41BBC" w:rsidP="00887EAE">
            <w:pPr>
              <w:keepNext/>
              <w:keepLines/>
              <w:rPr>
                <w:rFonts w:ascii="Tahoma" w:hAnsi="Tahoma" w:cs="Tahoma"/>
                <w:b/>
              </w:rPr>
            </w:pPr>
            <w:r w:rsidRPr="00A80CF3">
              <w:rPr>
                <w:rFonts w:ascii="Tahoma" w:hAnsi="Tahoma" w:cs="Tahoma"/>
                <w:b/>
              </w:rPr>
              <w:t>SKLOP</w:t>
            </w:r>
          </w:p>
        </w:tc>
        <w:tc>
          <w:tcPr>
            <w:tcW w:w="3109" w:type="dxa"/>
          </w:tcPr>
          <w:p w14:paraId="6206ECC6" w14:textId="77777777" w:rsidR="00C41BBC" w:rsidRPr="00A80CF3" w:rsidRDefault="00C41BBC" w:rsidP="00887EAE">
            <w:pPr>
              <w:keepNext/>
              <w:keepLines/>
              <w:jc w:val="both"/>
              <w:rPr>
                <w:rFonts w:ascii="Tahoma" w:hAnsi="Tahoma" w:cs="Tahoma"/>
                <w:b/>
              </w:rPr>
            </w:pPr>
            <w:r w:rsidRPr="00A80CF3">
              <w:rPr>
                <w:rFonts w:ascii="Tahoma" w:hAnsi="Tahoma" w:cs="Tahoma"/>
                <w:b/>
              </w:rPr>
              <w:t xml:space="preserve">Vrednost </w:t>
            </w:r>
            <w:r>
              <w:rPr>
                <w:rFonts w:ascii="Tahoma" w:hAnsi="Tahoma" w:cs="Tahoma"/>
                <w:b/>
              </w:rPr>
              <w:t xml:space="preserve">zavarovanja </w:t>
            </w:r>
            <w:r w:rsidRPr="00A80CF3">
              <w:rPr>
                <w:rFonts w:ascii="Tahoma" w:hAnsi="Tahoma" w:cs="Tahoma"/>
                <w:b/>
              </w:rPr>
              <w:t>v EUR</w:t>
            </w:r>
          </w:p>
        </w:tc>
      </w:tr>
      <w:tr w:rsidR="00C41BBC" w:rsidRPr="0077052E" w14:paraId="127E96B4" w14:textId="77777777" w:rsidTr="00887EAE">
        <w:tc>
          <w:tcPr>
            <w:tcW w:w="5929" w:type="dxa"/>
            <w:vAlign w:val="bottom"/>
          </w:tcPr>
          <w:p w14:paraId="735BD956" w14:textId="77777777" w:rsidR="00C41BBC" w:rsidRPr="0077052E" w:rsidRDefault="00C41BBC" w:rsidP="00887EAE">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1: </w:t>
            </w:r>
            <w:r w:rsidRPr="008B2CF4">
              <w:rPr>
                <w:rFonts w:ascii="Tahoma" w:hAnsi="Tahoma" w:cs="Tahoma"/>
              </w:rPr>
              <w:t xml:space="preserve">Dobava </w:t>
            </w:r>
            <w:r>
              <w:rPr>
                <w:rFonts w:ascii="Tahoma" w:hAnsi="Tahoma" w:cs="Tahoma"/>
              </w:rPr>
              <w:t>novega</w:t>
            </w:r>
            <w:r w:rsidRPr="008B2CF4">
              <w:rPr>
                <w:rFonts w:ascii="Tahoma" w:hAnsi="Tahoma" w:cs="Tahoma"/>
              </w:rPr>
              <w:t xml:space="preserve"> aktivnega oglja</w:t>
            </w:r>
          </w:p>
        </w:tc>
        <w:tc>
          <w:tcPr>
            <w:tcW w:w="3109" w:type="dxa"/>
          </w:tcPr>
          <w:p w14:paraId="25ADAACF" w14:textId="77777777" w:rsidR="00C41BBC" w:rsidRPr="006E0FB9" w:rsidRDefault="00C41BBC" w:rsidP="00887EAE">
            <w:pPr>
              <w:pStyle w:val="Telobesedila2"/>
              <w:keepNext/>
              <w:keepLines/>
              <w:jc w:val="center"/>
              <w:rPr>
                <w:rFonts w:ascii="Tahoma" w:hAnsi="Tahoma" w:cs="Tahoma"/>
                <w:b w:val="0"/>
                <w:highlight w:val="cyan"/>
              </w:rPr>
            </w:pPr>
            <w:r w:rsidRPr="00B80D79">
              <w:rPr>
                <w:rFonts w:ascii="Tahoma" w:hAnsi="Tahoma" w:cs="Tahoma"/>
                <w:b w:val="0"/>
                <w:lang w:val="sl-SI"/>
              </w:rPr>
              <w:t>6.500,00</w:t>
            </w:r>
          </w:p>
        </w:tc>
      </w:tr>
      <w:tr w:rsidR="00C41BBC" w:rsidRPr="0077052E" w14:paraId="0C90F4D1" w14:textId="77777777" w:rsidTr="00887EAE">
        <w:tc>
          <w:tcPr>
            <w:tcW w:w="5929" w:type="dxa"/>
            <w:vAlign w:val="bottom"/>
          </w:tcPr>
          <w:p w14:paraId="1D682027" w14:textId="77777777" w:rsidR="00C41BBC" w:rsidRPr="0077052E" w:rsidRDefault="00C41BBC" w:rsidP="00887EAE">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2: </w:t>
            </w:r>
            <w:r w:rsidRPr="008B2CF4">
              <w:rPr>
                <w:rFonts w:ascii="Tahoma" w:hAnsi="Tahoma" w:cs="Tahoma"/>
              </w:rPr>
              <w:t xml:space="preserve">Obdelava/odstranjevanje </w:t>
            </w:r>
            <w:r>
              <w:rPr>
                <w:rFonts w:ascii="Tahoma" w:hAnsi="Tahoma" w:cs="Tahoma"/>
              </w:rPr>
              <w:t>nasičenega</w:t>
            </w:r>
            <w:r w:rsidRPr="008B2CF4">
              <w:rPr>
                <w:rFonts w:ascii="Tahoma" w:hAnsi="Tahoma" w:cs="Tahoma"/>
              </w:rPr>
              <w:t xml:space="preserve"> aktivnega oglja</w:t>
            </w:r>
          </w:p>
        </w:tc>
        <w:tc>
          <w:tcPr>
            <w:tcW w:w="3109" w:type="dxa"/>
          </w:tcPr>
          <w:p w14:paraId="3EA64AD0" w14:textId="77777777" w:rsidR="00C41BBC" w:rsidRPr="006E0FB9" w:rsidRDefault="00C41BBC" w:rsidP="00887EAE">
            <w:pPr>
              <w:pStyle w:val="Telobesedila2"/>
              <w:keepNext/>
              <w:keepLines/>
              <w:jc w:val="center"/>
              <w:rPr>
                <w:rFonts w:ascii="Tahoma" w:hAnsi="Tahoma" w:cs="Tahoma"/>
                <w:b w:val="0"/>
                <w:highlight w:val="cyan"/>
              </w:rPr>
            </w:pPr>
            <w:r w:rsidRPr="00B80D79">
              <w:rPr>
                <w:rFonts w:ascii="Tahoma" w:hAnsi="Tahoma" w:cs="Tahoma"/>
                <w:b w:val="0"/>
                <w:lang w:val="sl-SI"/>
              </w:rPr>
              <w:t>1</w:t>
            </w:r>
            <w:r w:rsidRPr="00B80D79">
              <w:rPr>
                <w:rFonts w:ascii="Tahoma" w:hAnsi="Tahoma" w:cs="Tahoma"/>
                <w:b w:val="0"/>
              </w:rPr>
              <w:t>.000,00</w:t>
            </w:r>
          </w:p>
        </w:tc>
      </w:tr>
    </w:tbl>
    <w:p w14:paraId="300CB4F1" w14:textId="77777777" w:rsidR="00C41BBC" w:rsidRDefault="00C41BBC" w:rsidP="00C41BBC">
      <w:pPr>
        <w:keepNext/>
        <w:keepLines/>
        <w:jc w:val="both"/>
        <w:rPr>
          <w:rFonts w:ascii="Tahoma" w:hAnsi="Tahoma" w:cs="Tahoma"/>
          <w:highlight w:val="yellow"/>
        </w:rPr>
      </w:pPr>
    </w:p>
    <w:p w14:paraId="7286522C" w14:textId="77777777" w:rsidR="00C41BBC" w:rsidRPr="004F5B8A" w:rsidRDefault="00C41BBC" w:rsidP="00C41BBC">
      <w:pPr>
        <w:keepNext/>
        <w:keepLines/>
        <w:jc w:val="both"/>
        <w:rPr>
          <w:rFonts w:ascii="Tahoma" w:hAnsi="Tahoma" w:cs="Tahoma"/>
        </w:rPr>
      </w:pPr>
      <w:r>
        <w:rPr>
          <w:rFonts w:ascii="Tahoma" w:hAnsi="Tahoma" w:cs="Tahoma"/>
        </w:rPr>
        <w:t xml:space="preserve">in </w:t>
      </w:r>
      <w:r w:rsidRPr="004F5B8A">
        <w:rPr>
          <w:rFonts w:ascii="Tahoma" w:hAnsi="Tahoma" w:cs="Tahoma"/>
        </w:rPr>
        <w:t xml:space="preserve">z dobo veljavnosti ponudbe oziroma do predložitve </w:t>
      </w:r>
      <w:r>
        <w:rPr>
          <w:rFonts w:ascii="Tahoma" w:hAnsi="Tahoma" w:cs="Tahoma"/>
        </w:rPr>
        <w:t>zavarovanja</w:t>
      </w:r>
      <w:r w:rsidRPr="004F5B8A">
        <w:rPr>
          <w:rFonts w:ascii="Tahoma" w:hAnsi="Tahoma" w:cs="Tahoma"/>
        </w:rPr>
        <w:t xml:space="preserve"> za dobro izvedbo obveznosti po okvirnem sporazumu.</w:t>
      </w:r>
    </w:p>
    <w:p w14:paraId="260B4CE9" w14:textId="77777777" w:rsidR="00C41BBC" w:rsidRDefault="00C41BBC" w:rsidP="00C41BBC">
      <w:pPr>
        <w:keepNext/>
        <w:keepLines/>
        <w:jc w:val="both"/>
        <w:rPr>
          <w:rFonts w:ascii="Tahoma" w:hAnsi="Tahoma" w:cs="Tahoma"/>
          <w:highlight w:val="yellow"/>
        </w:rPr>
      </w:pPr>
    </w:p>
    <w:p w14:paraId="1A9241EA" w14:textId="0080B518" w:rsidR="00C41BBC" w:rsidRDefault="00C41BBC" w:rsidP="00C41BBC">
      <w:pPr>
        <w:keepNext/>
        <w:keepLines/>
        <w:jc w:val="both"/>
        <w:rPr>
          <w:rFonts w:ascii="Tahoma" w:hAnsi="Tahoma" w:cs="Tahoma"/>
          <w:kern w:val="16"/>
        </w:rPr>
      </w:pPr>
      <w:r w:rsidRPr="005D654E">
        <w:rPr>
          <w:rFonts w:ascii="Tahoma" w:hAnsi="Tahoma" w:cs="Tahoma"/>
        </w:rPr>
        <w:t>Vzorec menične izjave</w:t>
      </w:r>
      <w:r>
        <w:rPr>
          <w:rFonts w:ascii="Tahoma" w:hAnsi="Tahoma" w:cs="Tahoma"/>
        </w:rPr>
        <w:t xml:space="preserve"> in bančne garancije</w:t>
      </w:r>
      <w:r w:rsidRPr="005D654E">
        <w:rPr>
          <w:rFonts w:ascii="Tahoma" w:hAnsi="Tahoma" w:cs="Tahoma"/>
        </w:rPr>
        <w:t xml:space="preserve"> za zavarovanje resnosti ponudbe je priložen kot </w:t>
      </w:r>
      <w:r w:rsidRPr="007A381E">
        <w:rPr>
          <w:rFonts w:ascii="Tahoma" w:hAnsi="Tahoma" w:cs="Tahoma"/>
        </w:rPr>
        <w:t xml:space="preserve">Priloga </w:t>
      </w:r>
      <w:r w:rsidRPr="00D65BAA">
        <w:rPr>
          <w:rFonts w:ascii="Tahoma" w:hAnsi="Tahoma" w:cs="Tahoma"/>
        </w:rPr>
        <w:t>11/1</w:t>
      </w:r>
      <w:r w:rsidRPr="005D654E">
        <w:rPr>
          <w:rFonts w:ascii="Tahoma" w:hAnsi="Tahoma" w:cs="Tahoma"/>
        </w:rPr>
        <w:t xml:space="preserve"> te razpisne dokumentacije. </w:t>
      </w:r>
      <w:r w:rsidRPr="00803A24">
        <w:rPr>
          <w:rFonts w:ascii="Tahoma" w:hAnsi="Tahoma" w:cs="Tahoma"/>
        </w:rPr>
        <w:t>V kolikor izbrani ponudnik</w:t>
      </w:r>
      <w:r>
        <w:rPr>
          <w:rFonts w:ascii="Tahoma" w:hAnsi="Tahoma" w:cs="Tahoma"/>
        </w:rPr>
        <w:t xml:space="preserve"> za posamezni sklop</w:t>
      </w:r>
      <w:r w:rsidRPr="00803A24">
        <w:rPr>
          <w:rFonts w:ascii="Tahoma" w:hAnsi="Tahoma" w:cs="Tahoma"/>
        </w:rPr>
        <w:t xml:space="preserve"> na naročnikov poziv ne bo sklenil </w:t>
      </w:r>
      <w:r>
        <w:rPr>
          <w:rFonts w:ascii="Tahoma" w:hAnsi="Tahoma" w:cs="Tahoma"/>
        </w:rPr>
        <w:t>okvirnega sporazuma</w:t>
      </w:r>
      <w:r w:rsidRPr="00803A24">
        <w:rPr>
          <w:rFonts w:ascii="Tahoma" w:hAnsi="Tahoma" w:cs="Tahoma"/>
        </w:rPr>
        <w:t>, bo naročnik unovčil zavarovanje resnosti ponudbe, brez kakršnekoli obveznosti do ponudnika</w:t>
      </w:r>
      <w:r w:rsidRPr="00803A24">
        <w:rPr>
          <w:rFonts w:ascii="Tahoma" w:hAnsi="Tahoma" w:cs="Tahoma"/>
          <w:kern w:val="16"/>
        </w:rPr>
        <w:t>.</w:t>
      </w:r>
    </w:p>
    <w:p w14:paraId="77F77B7B" w14:textId="77777777" w:rsidR="00C41BBC" w:rsidRDefault="00C41BBC" w:rsidP="00C41BBC">
      <w:pPr>
        <w:keepNext/>
        <w:keepLines/>
        <w:jc w:val="both"/>
        <w:rPr>
          <w:rFonts w:ascii="Tahoma" w:hAnsi="Tahoma" w:cs="Tahoma"/>
          <w:kern w:val="16"/>
        </w:rPr>
      </w:pPr>
    </w:p>
    <w:p w14:paraId="6C4916D7" w14:textId="77777777" w:rsidR="00C41BBC" w:rsidRPr="00DF74D0" w:rsidRDefault="00C41BBC" w:rsidP="00C41BBC">
      <w:pPr>
        <w:keepNext/>
        <w:keepLines/>
        <w:jc w:val="both"/>
        <w:rPr>
          <w:rFonts w:ascii="Tahoma" w:hAnsi="Tahoma" w:cs="Tahoma"/>
          <w:b/>
        </w:rPr>
      </w:pPr>
      <w:r w:rsidRPr="00DF74D0">
        <w:rPr>
          <w:rFonts w:ascii="Tahoma" w:hAnsi="Tahoma" w:cs="Tahoma"/>
          <w:b/>
        </w:rPr>
        <w:t>V kolikor se ponudnik odloči za predložitev menične izjave in bianko menice, mora za vsak sklop, za katerega odda ponudbo, priložiti ločeno menično izjavo in bianko menico.</w:t>
      </w:r>
    </w:p>
    <w:p w14:paraId="74E1D2F3" w14:textId="664C976A" w:rsidR="00C41BBC" w:rsidRPr="00557A9A" w:rsidRDefault="00C41BBC" w:rsidP="00233B3E">
      <w:pPr>
        <w:keepNext/>
        <w:keepLines/>
        <w:jc w:val="both"/>
        <w:rPr>
          <w:rFonts w:ascii="Tahoma" w:hAnsi="Tahoma" w:cs="Tahoma"/>
          <w:b/>
        </w:rPr>
      </w:pPr>
    </w:p>
    <w:p w14:paraId="1666B861" w14:textId="77777777" w:rsidR="00C41BBC" w:rsidRPr="00C73DA4" w:rsidRDefault="00C41BBC" w:rsidP="007C005C">
      <w:pPr>
        <w:keepNext/>
        <w:keepLines/>
        <w:numPr>
          <w:ilvl w:val="0"/>
          <w:numId w:val="18"/>
        </w:numPr>
        <w:ind w:left="284" w:hanging="284"/>
        <w:jc w:val="both"/>
        <w:rPr>
          <w:rFonts w:ascii="Tahoma" w:hAnsi="Tahoma" w:cs="Tahoma"/>
          <w:u w:val="single"/>
        </w:rPr>
      </w:pPr>
      <w:r w:rsidRPr="00C73DA4">
        <w:rPr>
          <w:rFonts w:ascii="Tahoma" w:hAnsi="Tahoma" w:cs="Tahoma"/>
          <w:b/>
        </w:rPr>
        <w:t xml:space="preserve">Zahteve glede predložitve </w:t>
      </w:r>
      <w:r>
        <w:rPr>
          <w:rFonts w:ascii="Tahoma" w:hAnsi="Tahoma" w:cs="Tahoma"/>
          <w:b/>
        </w:rPr>
        <w:t xml:space="preserve">podpisane in žigosane bianko menico z izpolnjeno, podpisano in žigosano menično izjavo </w:t>
      </w:r>
      <w:r w:rsidRPr="00C73DA4">
        <w:rPr>
          <w:rFonts w:ascii="Tahoma" w:hAnsi="Tahoma" w:cs="Tahoma"/>
          <w:b/>
        </w:rPr>
        <w:t>za resnost ponudbe</w:t>
      </w:r>
      <w:r w:rsidRPr="00C73DA4">
        <w:rPr>
          <w:rFonts w:ascii="Tahoma" w:hAnsi="Tahoma" w:cs="Tahoma"/>
        </w:rPr>
        <w:t xml:space="preserve"> </w:t>
      </w:r>
    </w:p>
    <w:p w14:paraId="7DBC1DB4" w14:textId="77777777" w:rsidR="00C41BBC" w:rsidRDefault="00C41BBC" w:rsidP="00C41BBC">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upošteva NAVODILA GLEDE POŠILJANJA BIANKO MENICE IN MENIČNE IZJAVE (FINANČNO ZAVAROVANJE ZA RESNOST PONUDBE) v poglavju v točki 6.</w:t>
      </w:r>
      <w:r>
        <w:rPr>
          <w:rFonts w:ascii="Tahoma" w:hAnsi="Tahoma" w:cs="Tahoma"/>
        </w:rPr>
        <w:t>3</w:t>
      </w:r>
      <w:r w:rsidRPr="003C2331">
        <w:rPr>
          <w:rFonts w:ascii="Tahoma" w:hAnsi="Tahoma" w:cs="Tahoma"/>
        </w:rPr>
        <w:t xml:space="preserve">. </w:t>
      </w:r>
      <w:r>
        <w:rPr>
          <w:rFonts w:ascii="Tahoma" w:hAnsi="Tahoma" w:cs="Tahoma"/>
        </w:rPr>
        <w:t>IZDELAVA PONUDBE</w:t>
      </w:r>
      <w:r w:rsidRPr="003C2331">
        <w:rPr>
          <w:rFonts w:ascii="Tahoma" w:hAnsi="Tahoma" w:cs="Tahoma"/>
        </w:rPr>
        <w:t>.</w:t>
      </w:r>
    </w:p>
    <w:p w14:paraId="34CC72A2" w14:textId="77777777" w:rsidR="002D7BE9" w:rsidRDefault="002D7BE9" w:rsidP="000A331E">
      <w:pPr>
        <w:keepNext/>
        <w:keepLines/>
        <w:jc w:val="both"/>
        <w:rPr>
          <w:rFonts w:ascii="Tahoma" w:hAnsi="Tahoma" w:cs="Tahoma"/>
          <w:b/>
        </w:rPr>
      </w:pPr>
    </w:p>
    <w:p w14:paraId="22568E97" w14:textId="77777777" w:rsidR="000A331E" w:rsidRPr="00C8579C" w:rsidRDefault="000A331E" w:rsidP="00A96A29">
      <w:pPr>
        <w:keepNext/>
        <w:keepLines/>
        <w:numPr>
          <w:ilvl w:val="1"/>
          <w:numId w:val="2"/>
        </w:numPr>
        <w:jc w:val="both"/>
        <w:rPr>
          <w:rFonts w:ascii="Tahoma" w:hAnsi="Tahoma" w:cs="Tahoma"/>
          <w:b/>
        </w:rPr>
      </w:pPr>
      <w:r>
        <w:rPr>
          <w:rFonts w:ascii="Tahoma" w:hAnsi="Tahoma" w:cs="Tahoma"/>
          <w:b/>
        </w:rPr>
        <w:t>Zavarovanje dobre izvedbe obveznosti</w:t>
      </w:r>
    </w:p>
    <w:p w14:paraId="6DA8F33F" w14:textId="77777777" w:rsidR="00357AF8" w:rsidRPr="00C8579C" w:rsidRDefault="00357AF8" w:rsidP="00A96A29">
      <w:pPr>
        <w:keepNext/>
        <w:keepLines/>
        <w:jc w:val="both"/>
        <w:rPr>
          <w:rFonts w:ascii="Tahoma" w:hAnsi="Tahoma" w:cs="Tahoma"/>
          <w:color w:val="FF0000"/>
        </w:rPr>
      </w:pPr>
    </w:p>
    <w:p w14:paraId="0588A12A" w14:textId="77777777" w:rsidR="007E1CFC" w:rsidRPr="00A00EF2" w:rsidRDefault="007E1CFC" w:rsidP="00A00EF2">
      <w:pPr>
        <w:keepNext/>
        <w:keepLines/>
        <w:jc w:val="both"/>
        <w:rPr>
          <w:rFonts w:ascii="Tahoma" w:hAnsi="Tahoma" w:cs="Tahoma"/>
        </w:rPr>
      </w:pPr>
      <w:r>
        <w:rPr>
          <w:rFonts w:ascii="Tahoma" w:hAnsi="Tahoma" w:cs="Tahoma"/>
        </w:rPr>
        <w:t xml:space="preserve">Izbrani ponudnik bo moral ob sklenitvi okvirnega sporazuma za posamezni sklop oziroma v roku petnajst (15) koledarskih dni od sklenitve okvirnega sporazuma za posamezni sklop predložiti naročniku </w:t>
      </w:r>
      <w:r w:rsidRPr="00A00EF2">
        <w:rPr>
          <w:rFonts w:ascii="Tahoma" w:hAnsi="Tahoma" w:cs="Tahoma"/>
        </w:rPr>
        <w:t>podpisano in žigosano bianko menico z izpolnjeno, podpisano in žigosano menično izjavo za zavar</w:t>
      </w:r>
      <w:r w:rsidR="00A00EF2">
        <w:rPr>
          <w:rFonts w:ascii="Tahoma" w:hAnsi="Tahoma" w:cs="Tahoma"/>
        </w:rPr>
        <w:t>ovanje dobre izvedbe obveznosti.</w:t>
      </w:r>
    </w:p>
    <w:p w14:paraId="659B83AD" w14:textId="77777777" w:rsidR="007E1CFC" w:rsidRPr="00D6359F" w:rsidRDefault="007E1CFC" w:rsidP="00A00EF2">
      <w:pPr>
        <w:pStyle w:val="Odstavekseznama"/>
        <w:keepNext/>
        <w:keepLines/>
        <w:ind w:left="720"/>
        <w:jc w:val="both"/>
        <w:rPr>
          <w:rFonts w:ascii="Tahoma" w:hAnsi="Tahoma" w:cs="Tahoma"/>
        </w:rPr>
      </w:pPr>
    </w:p>
    <w:p w14:paraId="1A175F43" w14:textId="77777777" w:rsidR="007E1CFC" w:rsidRPr="007B7A3A" w:rsidRDefault="007E1CFC" w:rsidP="007E1CFC">
      <w:pPr>
        <w:keepNext/>
        <w:keepLines/>
        <w:jc w:val="both"/>
        <w:rPr>
          <w:rFonts w:ascii="Tahoma" w:hAnsi="Tahoma" w:cs="Tahoma"/>
        </w:rPr>
      </w:pPr>
      <w:r>
        <w:rPr>
          <w:rFonts w:ascii="Tahoma" w:hAnsi="Tahoma" w:cs="Tahoma"/>
        </w:rPr>
        <w:t xml:space="preserve">v </w:t>
      </w:r>
      <w:r w:rsidRPr="007B7A3A">
        <w:rPr>
          <w:rFonts w:ascii="Tahoma" w:hAnsi="Tahoma" w:cs="Tahoma"/>
        </w:rPr>
        <w:t>višini</w:t>
      </w:r>
      <w:r>
        <w:rPr>
          <w:rFonts w:ascii="Tahoma" w:hAnsi="Tahoma" w:cs="Tahoma"/>
        </w:rPr>
        <w:t xml:space="preserve"> iz spodnje preglednice za posamezni sklop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3081"/>
      </w:tblGrid>
      <w:tr w:rsidR="007E1CFC" w:rsidRPr="00A80CF3" w14:paraId="5726244B" w14:textId="77777777" w:rsidTr="00887EAE">
        <w:tc>
          <w:tcPr>
            <w:tcW w:w="5929" w:type="dxa"/>
          </w:tcPr>
          <w:p w14:paraId="0DAE57E6" w14:textId="77777777" w:rsidR="007E1CFC" w:rsidRPr="00A80CF3" w:rsidRDefault="007E1CFC" w:rsidP="00887EAE">
            <w:pPr>
              <w:keepNext/>
              <w:keepLines/>
              <w:rPr>
                <w:rFonts w:ascii="Tahoma" w:hAnsi="Tahoma" w:cs="Tahoma"/>
                <w:b/>
              </w:rPr>
            </w:pPr>
            <w:r w:rsidRPr="00A80CF3">
              <w:rPr>
                <w:rFonts w:ascii="Tahoma" w:hAnsi="Tahoma" w:cs="Tahoma"/>
                <w:b/>
              </w:rPr>
              <w:t>SKLOP</w:t>
            </w:r>
          </w:p>
        </w:tc>
        <w:tc>
          <w:tcPr>
            <w:tcW w:w="3109" w:type="dxa"/>
          </w:tcPr>
          <w:p w14:paraId="746EBBC3" w14:textId="77777777" w:rsidR="007E1CFC" w:rsidRPr="00A80CF3" w:rsidRDefault="007E1CFC" w:rsidP="00887EAE">
            <w:pPr>
              <w:keepNext/>
              <w:keepLines/>
              <w:jc w:val="both"/>
              <w:rPr>
                <w:rFonts w:ascii="Tahoma" w:hAnsi="Tahoma" w:cs="Tahoma"/>
                <w:b/>
              </w:rPr>
            </w:pPr>
            <w:r w:rsidRPr="00A80CF3">
              <w:rPr>
                <w:rFonts w:ascii="Tahoma" w:hAnsi="Tahoma" w:cs="Tahoma"/>
                <w:b/>
              </w:rPr>
              <w:t xml:space="preserve">Vrednost </w:t>
            </w:r>
            <w:r>
              <w:rPr>
                <w:rFonts w:ascii="Tahoma" w:hAnsi="Tahoma" w:cs="Tahoma"/>
                <w:b/>
              </w:rPr>
              <w:t xml:space="preserve">zavarovanja </w:t>
            </w:r>
            <w:r w:rsidRPr="00A80CF3">
              <w:rPr>
                <w:rFonts w:ascii="Tahoma" w:hAnsi="Tahoma" w:cs="Tahoma"/>
                <w:b/>
              </w:rPr>
              <w:t>v EUR</w:t>
            </w:r>
          </w:p>
        </w:tc>
      </w:tr>
      <w:tr w:rsidR="007E1CFC" w:rsidRPr="0077052E" w14:paraId="27A45B92" w14:textId="77777777" w:rsidTr="00887EAE">
        <w:tc>
          <w:tcPr>
            <w:tcW w:w="5929" w:type="dxa"/>
            <w:vAlign w:val="bottom"/>
          </w:tcPr>
          <w:p w14:paraId="6D4B4635" w14:textId="77777777" w:rsidR="007E1CFC" w:rsidRPr="0077052E" w:rsidRDefault="007E1CFC" w:rsidP="00887EAE">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1: </w:t>
            </w:r>
            <w:r w:rsidRPr="008B2CF4">
              <w:rPr>
                <w:rFonts w:ascii="Tahoma" w:hAnsi="Tahoma" w:cs="Tahoma"/>
              </w:rPr>
              <w:t xml:space="preserve">Dobava </w:t>
            </w:r>
            <w:r>
              <w:rPr>
                <w:rFonts w:ascii="Tahoma" w:hAnsi="Tahoma" w:cs="Tahoma"/>
              </w:rPr>
              <w:t>novega</w:t>
            </w:r>
            <w:r w:rsidRPr="008B2CF4">
              <w:rPr>
                <w:rFonts w:ascii="Tahoma" w:hAnsi="Tahoma" w:cs="Tahoma"/>
              </w:rPr>
              <w:t xml:space="preserve"> aktivnega oglja</w:t>
            </w:r>
          </w:p>
        </w:tc>
        <w:tc>
          <w:tcPr>
            <w:tcW w:w="3109" w:type="dxa"/>
          </w:tcPr>
          <w:p w14:paraId="7BD14DD8" w14:textId="77777777" w:rsidR="007E1CFC" w:rsidRPr="00B80D79" w:rsidRDefault="007E1CFC" w:rsidP="00887EAE">
            <w:pPr>
              <w:pStyle w:val="Telobesedila2"/>
              <w:keepNext/>
              <w:keepLines/>
              <w:jc w:val="center"/>
              <w:rPr>
                <w:rFonts w:ascii="Tahoma" w:hAnsi="Tahoma" w:cs="Tahoma"/>
                <w:b w:val="0"/>
              </w:rPr>
            </w:pPr>
            <w:r w:rsidRPr="00B80D79">
              <w:rPr>
                <w:rFonts w:ascii="Tahoma" w:hAnsi="Tahoma" w:cs="Tahoma"/>
                <w:b w:val="0"/>
                <w:lang w:val="sl-SI"/>
              </w:rPr>
              <w:t>15</w:t>
            </w:r>
            <w:r w:rsidRPr="00B80D79">
              <w:rPr>
                <w:rFonts w:ascii="Tahoma" w:hAnsi="Tahoma" w:cs="Tahoma"/>
                <w:b w:val="0"/>
              </w:rPr>
              <w:t>.000,00</w:t>
            </w:r>
          </w:p>
        </w:tc>
      </w:tr>
      <w:tr w:rsidR="007E1CFC" w:rsidRPr="0077052E" w14:paraId="6D6C0664" w14:textId="77777777" w:rsidTr="00887EAE">
        <w:tc>
          <w:tcPr>
            <w:tcW w:w="5929" w:type="dxa"/>
            <w:vAlign w:val="bottom"/>
          </w:tcPr>
          <w:p w14:paraId="6759AC81" w14:textId="77777777" w:rsidR="007E1CFC" w:rsidRPr="0077052E" w:rsidRDefault="007E1CFC" w:rsidP="00887EAE">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2: </w:t>
            </w:r>
            <w:r w:rsidRPr="008B2CF4">
              <w:rPr>
                <w:rFonts w:ascii="Tahoma" w:hAnsi="Tahoma" w:cs="Tahoma"/>
              </w:rPr>
              <w:t xml:space="preserve">Obdelava/odstranjevanje </w:t>
            </w:r>
            <w:r>
              <w:rPr>
                <w:rFonts w:ascii="Tahoma" w:hAnsi="Tahoma" w:cs="Tahoma"/>
              </w:rPr>
              <w:t>nasičenega</w:t>
            </w:r>
            <w:r w:rsidRPr="008B2CF4">
              <w:rPr>
                <w:rFonts w:ascii="Tahoma" w:hAnsi="Tahoma" w:cs="Tahoma"/>
              </w:rPr>
              <w:t xml:space="preserve"> aktivnega oglja</w:t>
            </w:r>
          </w:p>
        </w:tc>
        <w:tc>
          <w:tcPr>
            <w:tcW w:w="3109" w:type="dxa"/>
          </w:tcPr>
          <w:p w14:paraId="763BC11A" w14:textId="77777777" w:rsidR="007E1CFC" w:rsidRPr="00B80D79" w:rsidRDefault="007E1CFC" w:rsidP="00887EAE">
            <w:pPr>
              <w:pStyle w:val="Telobesedila2"/>
              <w:keepNext/>
              <w:keepLines/>
              <w:jc w:val="center"/>
              <w:rPr>
                <w:rFonts w:ascii="Tahoma" w:hAnsi="Tahoma" w:cs="Tahoma"/>
                <w:b w:val="0"/>
              </w:rPr>
            </w:pPr>
            <w:r w:rsidRPr="00B80D79">
              <w:rPr>
                <w:rFonts w:ascii="Tahoma" w:hAnsi="Tahoma" w:cs="Tahoma"/>
                <w:b w:val="0"/>
                <w:lang w:val="sl-SI"/>
              </w:rPr>
              <w:t>3</w:t>
            </w:r>
            <w:r w:rsidRPr="00B80D79">
              <w:rPr>
                <w:rFonts w:ascii="Tahoma" w:hAnsi="Tahoma" w:cs="Tahoma"/>
                <w:b w:val="0"/>
              </w:rPr>
              <w:t>.000,00</w:t>
            </w:r>
          </w:p>
        </w:tc>
      </w:tr>
    </w:tbl>
    <w:p w14:paraId="643E2595" w14:textId="77777777" w:rsidR="007E1CFC" w:rsidRDefault="007E1CFC" w:rsidP="007E1CFC">
      <w:pPr>
        <w:keepNext/>
        <w:keepLines/>
        <w:jc w:val="both"/>
        <w:rPr>
          <w:rFonts w:ascii="Tahoma" w:hAnsi="Tahoma" w:cs="Tahoma"/>
        </w:rPr>
      </w:pPr>
    </w:p>
    <w:p w14:paraId="3F34BDB0" w14:textId="77777777" w:rsidR="007E1CFC" w:rsidRPr="00E51EF1" w:rsidRDefault="007E1CFC" w:rsidP="007E1CFC">
      <w:pPr>
        <w:keepNext/>
        <w:keepLines/>
        <w:jc w:val="both"/>
        <w:rPr>
          <w:rFonts w:ascii="Tahoma" w:hAnsi="Tahoma" w:cs="Tahoma"/>
        </w:rPr>
      </w:pPr>
      <w:r>
        <w:rPr>
          <w:rFonts w:ascii="Tahoma" w:hAnsi="Tahoma" w:cs="Tahoma"/>
        </w:rPr>
        <w:t>in</w:t>
      </w:r>
      <w:r w:rsidRPr="007B7A3A">
        <w:rPr>
          <w:rFonts w:ascii="Tahoma" w:hAnsi="Tahoma" w:cs="Tahoma"/>
        </w:rPr>
        <w:t xml:space="preserve"> </w:t>
      </w:r>
      <w:r>
        <w:rPr>
          <w:rFonts w:ascii="Tahoma" w:hAnsi="Tahoma" w:cs="Tahoma"/>
        </w:rPr>
        <w:t xml:space="preserve">z dobo veljavnosti okvirnega sporazuma </w:t>
      </w:r>
      <w:r w:rsidRPr="00E51EF1">
        <w:rPr>
          <w:rFonts w:ascii="Tahoma" w:hAnsi="Tahoma" w:cs="Tahoma"/>
        </w:rPr>
        <w:t>in še trideset (30) koledarskih dni po izteku veljavnosti okvirnega sporazuma.</w:t>
      </w:r>
    </w:p>
    <w:p w14:paraId="655DECBD" w14:textId="77777777" w:rsidR="007E1CFC" w:rsidRDefault="007E1CFC" w:rsidP="007E1CFC">
      <w:pPr>
        <w:keepNext/>
        <w:keepLines/>
        <w:jc w:val="both"/>
        <w:rPr>
          <w:rFonts w:ascii="Tahoma" w:hAnsi="Tahoma" w:cs="Tahoma"/>
        </w:rPr>
      </w:pPr>
    </w:p>
    <w:p w14:paraId="5F500CC3" w14:textId="77777777" w:rsidR="007E1CFC" w:rsidRDefault="007E1CFC" w:rsidP="007E1CFC">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okvirnega sporazuma</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1D068995" w14:textId="77777777" w:rsidR="007E1CFC" w:rsidRPr="004F5B8A" w:rsidRDefault="007E1CFC" w:rsidP="007E1CFC">
      <w:pPr>
        <w:keepNext/>
        <w:keepLines/>
        <w:jc w:val="both"/>
        <w:rPr>
          <w:rFonts w:ascii="Tahoma" w:hAnsi="Tahoma" w:cs="Tahoma"/>
        </w:rPr>
      </w:pPr>
    </w:p>
    <w:p w14:paraId="1919FF4D" w14:textId="77777777" w:rsidR="00B950F5" w:rsidRPr="007C005C" w:rsidRDefault="00B950F5" w:rsidP="00B950F5">
      <w:pPr>
        <w:keepNext/>
        <w:keepLines/>
        <w:jc w:val="both"/>
        <w:rPr>
          <w:rFonts w:ascii="Tahoma" w:hAnsi="Tahoma" w:cs="Tahoma"/>
        </w:rPr>
      </w:pPr>
      <w:r w:rsidRPr="007C005C">
        <w:rPr>
          <w:rFonts w:ascii="Tahoma" w:hAnsi="Tahoma" w:cs="Tahoma"/>
        </w:rPr>
        <w:t xml:space="preserve">V kolikor izvajalec v roku petnajstih (15) dni od sklenitve okvirnega sporazuma ne bo predložil finančnega zavarovanja v višini </w:t>
      </w:r>
      <w:r w:rsidRPr="007C005C">
        <w:rPr>
          <w:rFonts w:ascii="Tahoma" w:hAnsi="Tahoma" w:cs="Tahoma"/>
          <w:color w:val="000000"/>
        </w:rPr>
        <w:t xml:space="preserve">in z veljavnostjo </w:t>
      </w:r>
      <w:r w:rsidRPr="007C005C">
        <w:rPr>
          <w:rFonts w:ascii="Tahoma" w:hAnsi="Tahoma" w:cs="Tahoma"/>
        </w:rPr>
        <w:t>iz prvega odstavka tega člena, se šteje, da odstopa od sklenitve okvirnega sporazuma in velja, da okvirni sporazum ni bil nikoli sklenjen. V tem primeru bo naročnik unovčil finančno zavarovanje resnosti ponudbe, brez kakršnekoli obveznosti do izvajalca.</w:t>
      </w:r>
    </w:p>
    <w:p w14:paraId="7E28683C" w14:textId="77777777" w:rsidR="007E1CFC" w:rsidRPr="004F5B8A" w:rsidRDefault="007E1CFC" w:rsidP="007E1CFC">
      <w:pPr>
        <w:keepNext/>
        <w:keepLines/>
        <w:jc w:val="both"/>
        <w:rPr>
          <w:rFonts w:ascii="Tahoma" w:hAnsi="Tahoma" w:cs="Tahoma"/>
        </w:rPr>
      </w:pPr>
    </w:p>
    <w:p w14:paraId="6F33CDCA" w14:textId="7216046E" w:rsidR="007E1CFC" w:rsidRDefault="007E1CFC" w:rsidP="007E1CFC">
      <w:pPr>
        <w:keepNext/>
        <w:keepLines/>
        <w:jc w:val="both"/>
        <w:rPr>
          <w:rFonts w:ascii="Tahoma" w:hAnsi="Tahoma" w:cs="Tahoma"/>
        </w:rPr>
      </w:pPr>
      <w:r w:rsidRPr="004F5B8A">
        <w:rPr>
          <w:rFonts w:ascii="Tahoma" w:hAnsi="Tahoma" w:cs="Tahoma"/>
        </w:rPr>
        <w:t>Vzor</w:t>
      </w:r>
      <w:r>
        <w:rPr>
          <w:rFonts w:ascii="Tahoma" w:hAnsi="Tahoma" w:cs="Tahoma"/>
        </w:rPr>
        <w:t>ci</w:t>
      </w:r>
      <w:r w:rsidRPr="004F5B8A">
        <w:rPr>
          <w:rFonts w:ascii="Tahoma" w:hAnsi="Tahoma" w:cs="Tahoma"/>
        </w:rPr>
        <w:t xml:space="preserve"> </w:t>
      </w:r>
      <w:r>
        <w:rPr>
          <w:rFonts w:ascii="Tahoma" w:hAnsi="Tahoma" w:cs="Tahoma"/>
        </w:rPr>
        <w:t>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D65BAA">
        <w:rPr>
          <w:rFonts w:ascii="Tahoma" w:hAnsi="Tahoma" w:cs="Tahoma"/>
        </w:rPr>
        <w:t>Priloga 11/</w:t>
      </w:r>
      <w:r w:rsidR="00980DB3">
        <w:rPr>
          <w:rFonts w:ascii="Tahoma" w:hAnsi="Tahoma" w:cs="Tahoma"/>
        </w:rPr>
        <w:t>2</w:t>
      </w:r>
      <w:r>
        <w:rPr>
          <w:rFonts w:ascii="Tahoma" w:hAnsi="Tahoma" w:cs="Tahoma"/>
        </w:rPr>
        <w:t xml:space="preserve">). </w:t>
      </w:r>
    </w:p>
    <w:p w14:paraId="51B4F33C" w14:textId="178F9504" w:rsidR="00CF7D0C" w:rsidRDefault="00CF7D0C" w:rsidP="007E1CFC">
      <w:pPr>
        <w:keepNext/>
        <w:keepLines/>
        <w:jc w:val="both"/>
        <w:rPr>
          <w:rFonts w:ascii="Tahoma" w:hAnsi="Tahoma" w:cs="Tahoma"/>
        </w:rPr>
      </w:pPr>
    </w:p>
    <w:p w14:paraId="7A547737" w14:textId="77777777" w:rsidR="00F44B89" w:rsidRDefault="00F44B89" w:rsidP="007E1CFC">
      <w:pPr>
        <w:keepNext/>
        <w:keepLines/>
        <w:jc w:val="both"/>
        <w:rPr>
          <w:rFonts w:ascii="Tahoma" w:hAnsi="Tahoma" w:cs="Tahoma"/>
        </w:rPr>
      </w:pPr>
    </w:p>
    <w:p w14:paraId="316AB24C" w14:textId="77777777" w:rsidR="004E252F" w:rsidRDefault="004E252F" w:rsidP="00A96A29">
      <w:pPr>
        <w:keepNext/>
        <w:keepLines/>
        <w:jc w:val="both"/>
        <w:rPr>
          <w:rFonts w:ascii="Tahoma" w:hAnsi="Tahoma" w:cs="Tahoma"/>
        </w:rPr>
      </w:pPr>
    </w:p>
    <w:p w14:paraId="6546E772" w14:textId="77777777" w:rsidR="00112D9C" w:rsidRPr="00C8579C" w:rsidRDefault="00112D9C" w:rsidP="00A96A29">
      <w:pPr>
        <w:keepNext/>
        <w:keepLines/>
        <w:numPr>
          <w:ilvl w:val="0"/>
          <w:numId w:val="2"/>
        </w:numPr>
        <w:jc w:val="both"/>
        <w:rPr>
          <w:rFonts w:ascii="Tahoma" w:hAnsi="Tahoma" w:cs="Tahoma"/>
          <w:b/>
          <w:sz w:val="24"/>
        </w:rPr>
      </w:pPr>
      <w:r w:rsidRPr="00C8579C">
        <w:rPr>
          <w:rFonts w:ascii="Tahoma" w:hAnsi="Tahoma" w:cs="Tahoma"/>
          <w:b/>
          <w:sz w:val="24"/>
        </w:rPr>
        <w:lastRenderedPageBreak/>
        <w:t>MERILA ZA IZBIRO PONUDNIKOV</w:t>
      </w:r>
    </w:p>
    <w:p w14:paraId="6C29F872" w14:textId="77777777" w:rsidR="00873008" w:rsidRDefault="00873008" w:rsidP="00A96A29">
      <w:pPr>
        <w:keepNext/>
        <w:keepLines/>
        <w:jc w:val="both"/>
        <w:rPr>
          <w:rFonts w:ascii="Tahoma" w:hAnsi="Tahoma" w:cs="Tahoma"/>
          <w:b/>
          <w:lang w:val="x-none"/>
        </w:rPr>
      </w:pPr>
    </w:p>
    <w:p w14:paraId="212D2D2B" w14:textId="77777777" w:rsidR="007E1CFC" w:rsidRDefault="007E1CFC" w:rsidP="007E1CFC">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Pr>
          <w:rFonts w:ascii="Tahoma" w:hAnsi="Tahoma" w:cs="Tahoma"/>
        </w:rPr>
        <w:t>1 oz. Prilogi 2/2</w:t>
      </w:r>
      <w:r w:rsidRPr="00B93BAD">
        <w:rPr>
          <w:rFonts w:ascii="Tahoma" w:hAnsi="Tahoma" w:cs="Tahoma"/>
        </w:rPr>
        <w:t>.</w:t>
      </w:r>
    </w:p>
    <w:p w14:paraId="5D2A98EB" w14:textId="77777777" w:rsidR="007E1CFC" w:rsidRDefault="007E1CFC" w:rsidP="007E1CFC">
      <w:pPr>
        <w:keepNext/>
        <w:keepLines/>
        <w:jc w:val="both"/>
        <w:rPr>
          <w:rFonts w:ascii="Tahoma" w:hAnsi="Tahoma" w:cs="Tahoma"/>
          <w:highlight w:val="yellow"/>
        </w:rPr>
      </w:pPr>
    </w:p>
    <w:p w14:paraId="46396875" w14:textId="77777777" w:rsidR="007E1CFC" w:rsidRDefault="007E1CFC" w:rsidP="007E1CFC">
      <w:pPr>
        <w:keepNext/>
        <w:keepLines/>
        <w:jc w:val="both"/>
        <w:rPr>
          <w:rFonts w:ascii="Tahoma" w:hAnsi="Tahoma" w:cs="Tahoma"/>
          <w:highlight w:val="yellow"/>
        </w:rPr>
      </w:pPr>
      <w:r w:rsidRPr="00476CC0">
        <w:rPr>
          <w:rFonts w:ascii="Tahoma" w:hAnsi="Tahoma" w:cs="Tahoma"/>
          <w:bCs/>
          <w:i/>
        </w:rPr>
        <w:t xml:space="preserve">V primeru </w:t>
      </w:r>
      <w:r>
        <w:rPr>
          <w:rFonts w:ascii="Tahoma" w:hAnsi="Tahoma" w:cs="Tahoma"/>
          <w:bCs/>
          <w:i/>
        </w:rPr>
        <w:t xml:space="preserve">dveh ali več </w:t>
      </w:r>
      <w:r w:rsidRPr="00476CC0">
        <w:rPr>
          <w:rFonts w:ascii="Tahoma" w:hAnsi="Tahoma" w:cs="Tahoma"/>
          <w:bCs/>
          <w:i/>
        </w:rPr>
        <w:t>ponudb z enako skupno ponudbeno ceno brez DDV</w:t>
      </w:r>
      <w:r>
        <w:rPr>
          <w:rFonts w:ascii="Tahoma" w:hAnsi="Tahoma" w:cs="Tahoma"/>
          <w:bCs/>
          <w:i/>
        </w:rPr>
        <w:t xml:space="preserve"> za posamezni sklop</w:t>
      </w:r>
      <w:r w:rsidRPr="00476CC0">
        <w:rPr>
          <w:rFonts w:ascii="Tahoma" w:hAnsi="Tahoma" w:cs="Tahoma"/>
          <w:bCs/>
          <w:i/>
        </w:rPr>
        <w:t xml:space="preserve"> bo izbran ponudnik</w:t>
      </w:r>
      <w:r>
        <w:rPr>
          <w:rFonts w:ascii="Tahoma" w:hAnsi="Tahoma" w:cs="Tahoma"/>
          <w:bCs/>
          <w:i/>
        </w:rPr>
        <w:t>, ki je prej (časovno – po datumu in uri) oddal ponudbo v informacijski sistem e-JN (za posamezni sklop)</w:t>
      </w:r>
      <w:r w:rsidRPr="00476CC0">
        <w:rPr>
          <w:rFonts w:ascii="Tahoma" w:hAnsi="Tahoma" w:cs="Tahoma"/>
          <w:bCs/>
          <w:i/>
        </w:rPr>
        <w:t>.</w:t>
      </w:r>
    </w:p>
    <w:p w14:paraId="2369185D" w14:textId="77777777" w:rsidR="00C6713A" w:rsidRDefault="00C6713A" w:rsidP="00A96A29">
      <w:pPr>
        <w:keepNext/>
        <w:keepLines/>
        <w:jc w:val="both"/>
        <w:rPr>
          <w:rFonts w:ascii="Tahoma" w:hAnsi="Tahoma" w:cs="Tahoma"/>
        </w:rPr>
      </w:pPr>
    </w:p>
    <w:p w14:paraId="11D862AF" w14:textId="77777777" w:rsidR="00363E6C" w:rsidRPr="00C8579C" w:rsidRDefault="00363E6C" w:rsidP="00A96A29">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354E7E36" w14:textId="77777777" w:rsidR="007C70A1" w:rsidRPr="00C8579C" w:rsidRDefault="007C70A1" w:rsidP="00A96A29">
      <w:pPr>
        <w:keepNext/>
        <w:keepLines/>
        <w:ind w:left="360"/>
        <w:jc w:val="both"/>
        <w:rPr>
          <w:rFonts w:ascii="Tahoma" w:hAnsi="Tahoma" w:cs="Tahoma"/>
          <w:b/>
          <w:sz w:val="24"/>
        </w:rPr>
      </w:pPr>
    </w:p>
    <w:p w14:paraId="1F4C9EA8"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596F5FFB" w14:textId="77777777" w:rsidR="00363E6C" w:rsidRPr="00C8579C" w:rsidRDefault="00363E6C" w:rsidP="00A96A29">
      <w:pPr>
        <w:keepNext/>
        <w:keepLines/>
        <w:jc w:val="both"/>
        <w:rPr>
          <w:rFonts w:ascii="Tahoma" w:hAnsi="Tahoma" w:cs="Tahoma"/>
        </w:rPr>
      </w:pPr>
    </w:p>
    <w:p w14:paraId="20C20EEE" w14:textId="1BD01E4C"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00D35207"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 xml:space="preserve">najkasneje </w:t>
      </w:r>
      <w:r w:rsidRPr="00F13519">
        <w:rPr>
          <w:rFonts w:ascii="Tahoma" w:hAnsi="Tahoma" w:cs="Tahoma"/>
          <w:b/>
          <w:lang w:val="sl-SI"/>
        </w:rPr>
        <w:t>do</w:t>
      </w:r>
      <w:r w:rsidR="00F13519" w:rsidRPr="00F13519">
        <w:rPr>
          <w:rFonts w:ascii="Tahoma" w:hAnsi="Tahoma" w:cs="Tahoma"/>
          <w:b/>
          <w:lang w:val="sl-SI"/>
        </w:rPr>
        <w:t xml:space="preserve"> </w:t>
      </w:r>
      <w:r w:rsidR="00EB1E9A" w:rsidRPr="00EB1E9A">
        <w:rPr>
          <w:rFonts w:ascii="Tahoma" w:hAnsi="Tahoma" w:cs="Tahoma"/>
          <w:b/>
          <w:lang w:val="sl-SI"/>
        </w:rPr>
        <w:t>27</w:t>
      </w:r>
      <w:r w:rsidR="00F13519" w:rsidRPr="00EB1E9A">
        <w:rPr>
          <w:rFonts w:ascii="Tahoma" w:hAnsi="Tahoma" w:cs="Tahoma"/>
          <w:b/>
          <w:lang w:val="sl-SI"/>
        </w:rPr>
        <w:t xml:space="preserve">. </w:t>
      </w:r>
      <w:r w:rsidR="00EB1E9A" w:rsidRPr="00EB1E9A">
        <w:rPr>
          <w:rFonts w:ascii="Tahoma" w:hAnsi="Tahoma" w:cs="Tahoma"/>
          <w:b/>
          <w:lang w:val="sl-SI"/>
        </w:rPr>
        <w:t>1</w:t>
      </w:r>
      <w:r w:rsidR="00F13519" w:rsidRPr="00EB1E9A">
        <w:rPr>
          <w:rFonts w:ascii="Tahoma" w:hAnsi="Tahoma" w:cs="Tahoma"/>
          <w:b/>
          <w:lang w:val="sl-SI"/>
        </w:rPr>
        <w:t>.</w:t>
      </w:r>
      <w:r w:rsidRPr="00EB1E9A">
        <w:rPr>
          <w:rFonts w:ascii="Tahoma" w:hAnsi="Tahoma" w:cs="Tahoma"/>
          <w:b/>
          <w:lang w:val="sl-SI"/>
        </w:rPr>
        <w:t xml:space="preserve"> </w:t>
      </w:r>
      <w:r w:rsidR="00CE27AE" w:rsidRPr="00EB1E9A">
        <w:rPr>
          <w:rFonts w:ascii="Tahoma" w:hAnsi="Tahoma" w:cs="Tahoma"/>
          <w:b/>
          <w:lang w:val="sl-SI"/>
        </w:rPr>
        <w:t>202</w:t>
      </w:r>
      <w:r w:rsidR="00EB1E9A" w:rsidRPr="00EB1E9A">
        <w:rPr>
          <w:rFonts w:ascii="Tahoma" w:hAnsi="Tahoma" w:cs="Tahoma"/>
          <w:b/>
          <w:lang w:val="sl-SI"/>
        </w:rPr>
        <w:t>2</w:t>
      </w:r>
      <w:r w:rsidR="00CE27AE" w:rsidRPr="00F13519">
        <w:rPr>
          <w:rFonts w:ascii="Tahoma" w:hAnsi="Tahoma" w:cs="Tahoma"/>
          <w:b/>
          <w:i/>
          <w:lang w:val="sl-SI"/>
        </w:rPr>
        <w:t xml:space="preserve"> </w:t>
      </w:r>
      <w:r w:rsidRPr="00F13519">
        <w:rPr>
          <w:rFonts w:ascii="Tahoma" w:hAnsi="Tahoma" w:cs="Tahoma"/>
          <w:b/>
          <w:lang w:val="sl-SI"/>
        </w:rPr>
        <w:t xml:space="preserve">do </w:t>
      </w:r>
      <w:r w:rsidR="00F13519" w:rsidRPr="00F13519">
        <w:rPr>
          <w:rFonts w:ascii="Tahoma" w:hAnsi="Tahoma" w:cs="Tahoma"/>
          <w:b/>
          <w:lang w:val="sl-SI"/>
        </w:rPr>
        <w:t>1</w:t>
      </w:r>
      <w:r w:rsidR="00EB1E9A">
        <w:rPr>
          <w:rFonts w:ascii="Tahoma" w:hAnsi="Tahoma" w:cs="Tahoma"/>
          <w:b/>
          <w:lang w:val="sl-SI"/>
        </w:rPr>
        <w:t>2</w:t>
      </w:r>
      <w:r w:rsidRPr="00F13519">
        <w:rPr>
          <w:rFonts w:ascii="Tahoma" w:hAnsi="Tahoma" w:cs="Tahoma"/>
          <w:b/>
          <w:lang w:val="sl-SI"/>
        </w:rPr>
        <w:t>.00</w:t>
      </w:r>
      <w:r w:rsidRPr="00F13519">
        <w:rPr>
          <w:rFonts w:ascii="Tahoma" w:hAnsi="Tahoma" w:cs="Tahoma"/>
          <w:lang w:val="sl-SI"/>
        </w:rPr>
        <w:t xml:space="preserve"> </w:t>
      </w:r>
      <w:r w:rsidRPr="00F13519">
        <w:rPr>
          <w:rFonts w:ascii="Tahoma" w:hAnsi="Tahoma" w:cs="Tahoma"/>
          <w:b/>
          <w:lang w:val="sl-SI"/>
        </w:rPr>
        <w:t>ure</w:t>
      </w:r>
      <w:r w:rsidRPr="00F13519">
        <w:rPr>
          <w:rFonts w:ascii="Tahoma" w:hAnsi="Tahoma" w:cs="Tahoma"/>
          <w:lang w:val="sl-SI"/>
        </w:rPr>
        <w:t>.</w:t>
      </w:r>
      <w:r w:rsidRPr="00C8579C">
        <w:rPr>
          <w:rFonts w:ascii="Tahoma" w:hAnsi="Tahoma" w:cs="Tahoma"/>
          <w:lang w:val="sl-SI"/>
        </w:rPr>
        <w:t xml:space="preserve"> Za oddano ponudbo se šteje ponudba, ki je v informacijskem sistemu e-JN označena s statusom »ODDANO«. Ponudnik nosi vse stroške priprave in predložitve ponudbe.</w:t>
      </w:r>
    </w:p>
    <w:p w14:paraId="4FC385C5" w14:textId="77777777" w:rsidR="00363E6C" w:rsidRPr="00C8579C" w:rsidRDefault="00363E6C" w:rsidP="00A96A29">
      <w:pPr>
        <w:keepNext/>
        <w:keepLines/>
        <w:jc w:val="both"/>
        <w:rPr>
          <w:rFonts w:ascii="Tahoma" w:hAnsi="Tahoma" w:cs="Tahoma"/>
          <w:b/>
        </w:rPr>
      </w:pPr>
    </w:p>
    <w:p w14:paraId="1AEFB115"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8693649" w14:textId="77777777" w:rsidR="00363E6C" w:rsidRPr="00C8579C" w:rsidRDefault="00363E6C" w:rsidP="00A96A29">
      <w:pPr>
        <w:pStyle w:val="Telobesedila3"/>
        <w:keepNext/>
        <w:keepLines/>
        <w:rPr>
          <w:rFonts w:ascii="Tahoma" w:hAnsi="Tahoma" w:cs="Tahoma"/>
          <w:lang w:val="sl-SI"/>
        </w:rPr>
      </w:pPr>
    </w:p>
    <w:p w14:paraId="77548F8B"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0213BF9C" w14:textId="77777777" w:rsidR="00363E6C" w:rsidRPr="00C8579C" w:rsidRDefault="00363E6C" w:rsidP="00A96A29">
      <w:pPr>
        <w:pStyle w:val="Telobesedila3"/>
        <w:keepNext/>
        <w:keepLines/>
        <w:rPr>
          <w:rFonts w:ascii="Tahoma" w:hAnsi="Tahoma" w:cs="Tahoma"/>
          <w:lang w:val="sl-SI"/>
        </w:rPr>
      </w:pPr>
    </w:p>
    <w:p w14:paraId="4AAA7DBE" w14:textId="77777777" w:rsidR="00363E6C" w:rsidRPr="00C8579C" w:rsidRDefault="00363E6C" w:rsidP="00A96A2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09A6B31A" w14:textId="77777777" w:rsidR="00363E6C" w:rsidRPr="00C8579C" w:rsidRDefault="00363E6C" w:rsidP="00A96A29">
      <w:pPr>
        <w:keepNext/>
        <w:keepLines/>
        <w:jc w:val="both"/>
        <w:rPr>
          <w:rFonts w:ascii="Tahoma" w:hAnsi="Tahoma" w:cs="Tahoma"/>
          <w:b/>
        </w:rPr>
      </w:pPr>
    </w:p>
    <w:p w14:paraId="5B31A517" w14:textId="5309205C" w:rsidR="00363E6C" w:rsidRPr="00C8579C" w:rsidRDefault="00363E6C" w:rsidP="00A96A2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EB1E9A" w:rsidRPr="00EB1E9A">
        <w:rPr>
          <w:rFonts w:ascii="Tahoma" w:hAnsi="Tahoma" w:cs="Tahoma"/>
          <w:b/>
        </w:rPr>
        <w:t>27</w:t>
      </w:r>
      <w:r w:rsidR="00F13519" w:rsidRPr="00EB1E9A">
        <w:rPr>
          <w:rFonts w:ascii="Tahoma" w:hAnsi="Tahoma" w:cs="Tahoma"/>
          <w:b/>
        </w:rPr>
        <w:t>.</w:t>
      </w:r>
      <w:r w:rsidR="00032CA0" w:rsidRPr="00EB1E9A">
        <w:rPr>
          <w:rFonts w:ascii="Tahoma" w:hAnsi="Tahoma" w:cs="Tahoma"/>
          <w:b/>
        </w:rPr>
        <w:t xml:space="preserve"> </w:t>
      </w:r>
      <w:r w:rsidR="00EB1E9A" w:rsidRPr="00EB1E9A">
        <w:rPr>
          <w:rFonts w:ascii="Tahoma" w:hAnsi="Tahoma" w:cs="Tahoma"/>
          <w:b/>
        </w:rPr>
        <w:t>1</w:t>
      </w:r>
      <w:r w:rsidR="00032CA0" w:rsidRPr="00EB1E9A">
        <w:rPr>
          <w:rFonts w:ascii="Tahoma" w:hAnsi="Tahoma" w:cs="Tahoma"/>
          <w:b/>
        </w:rPr>
        <w:t xml:space="preserve">. </w:t>
      </w:r>
      <w:r w:rsidR="00CE27AE" w:rsidRPr="00EB1E9A">
        <w:rPr>
          <w:rFonts w:ascii="Tahoma" w:hAnsi="Tahoma" w:cs="Tahoma"/>
          <w:b/>
        </w:rPr>
        <w:t>202</w:t>
      </w:r>
      <w:r w:rsidR="00EB1E9A" w:rsidRPr="00EB1E9A">
        <w:rPr>
          <w:rFonts w:ascii="Tahoma" w:hAnsi="Tahoma" w:cs="Tahoma"/>
          <w:b/>
        </w:rPr>
        <w:t>2</w:t>
      </w:r>
      <w:r w:rsidR="00CE27AE" w:rsidRPr="00C8579C">
        <w:rPr>
          <w:rFonts w:ascii="Tahoma" w:hAnsi="Tahoma" w:cs="Tahoma"/>
          <w:b/>
          <w:i/>
        </w:rPr>
        <w:t xml:space="preserve"> </w:t>
      </w:r>
      <w:r w:rsidRPr="00C8579C">
        <w:rPr>
          <w:rFonts w:ascii="Tahoma" w:hAnsi="Tahoma" w:cs="Tahoma"/>
        </w:rPr>
        <w:t xml:space="preserve">in se bo začelo </w:t>
      </w:r>
      <w:r w:rsidRPr="00F13519">
        <w:rPr>
          <w:rFonts w:ascii="Tahoma" w:hAnsi="Tahoma" w:cs="Tahoma"/>
          <w:b/>
        </w:rPr>
        <w:t xml:space="preserve">ob </w:t>
      </w:r>
      <w:r w:rsidR="00F13519" w:rsidRPr="00F13519">
        <w:rPr>
          <w:rFonts w:ascii="Tahoma" w:hAnsi="Tahoma" w:cs="Tahoma"/>
          <w:b/>
        </w:rPr>
        <w:t>1</w:t>
      </w:r>
      <w:r w:rsidR="00EB1E9A">
        <w:rPr>
          <w:rFonts w:ascii="Tahoma" w:hAnsi="Tahoma" w:cs="Tahoma"/>
          <w:b/>
        </w:rPr>
        <w:t>2</w:t>
      </w:r>
      <w:r w:rsidRPr="00F13519">
        <w:rPr>
          <w:rFonts w:ascii="Tahoma" w:hAnsi="Tahoma" w:cs="Tahoma"/>
          <w:b/>
        </w:rPr>
        <w:t>.01 uri</w:t>
      </w:r>
      <w:r w:rsidRPr="00C8579C">
        <w:rPr>
          <w:rFonts w:ascii="Tahoma" w:hAnsi="Tahoma" w:cs="Tahoma"/>
        </w:rPr>
        <w:t xml:space="preserve"> na spletnem naslovu </w:t>
      </w:r>
      <w:hyperlink r:id="rId13" w:history="1">
        <w:r w:rsidR="00D35207" w:rsidRPr="00346C6B">
          <w:rPr>
            <w:rFonts w:ascii="Arial" w:eastAsia="Calibri" w:hAnsi="Arial" w:cs="Arial"/>
            <w:color w:val="0000FF"/>
            <w:u w:val="single"/>
          </w:rPr>
          <w:t>https://ejn.gov.si</w:t>
        </w:r>
      </w:hyperlink>
      <w:r w:rsidRPr="00C8579C">
        <w:rPr>
          <w:rFonts w:ascii="Tahoma" w:hAnsi="Tahoma" w:cs="Tahoma"/>
        </w:rPr>
        <w:t xml:space="preserve">. </w:t>
      </w:r>
    </w:p>
    <w:p w14:paraId="1A97497C" w14:textId="77777777" w:rsidR="00363E6C" w:rsidRPr="00C8579C" w:rsidRDefault="00363E6C" w:rsidP="00A96A29">
      <w:pPr>
        <w:keepNext/>
        <w:keepLines/>
        <w:jc w:val="both"/>
        <w:rPr>
          <w:rFonts w:ascii="Tahoma" w:hAnsi="Tahoma" w:cs="Tahoma"/>
        </w:rPr>
      </w:pPr>
    </w:p>
    <w:p w14:paraId="38EAE3A1" w14:textId="77777777" w:rsidR="00D35207" w:rsidRPr="002F4A49" w:rsidRDefault="00D35207" w:rsidP="00D35207">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262B5934" w14:textId="77777777" w:rsidR="007E1CFC" w:rsidRPr="00C8579C" w:rsidRDefault="007E1CFC" w:rsidP="00A96A29">
      <w:pPr>
        <w:keepNext/>
        <w:keepLines/>
        <w:jc w:val="both"/>
        <w:rPr>
          <w:rFonts w:ascii="Tahoma" w:hAnsi="Tahoma" w:cs="Tahoma"/>
        </w:rPr>
      </w:pPr>
    </w:p>
    <w:p w14:paraId="6809DED4"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5DB65B08" w14:textId="77777777" w:rsidR="00363E6C" w:rsidRPr="00C8579C" w:rsidRDefault="00363E6C" w:rsidP="00A96A29">
      <w:pPr>
        <w:keepNext/>
        <w:keepLines/>
        <w:jc w:val="both"/>
        <w:rPr>
          <w:rFonts w:ascii="Tahoma" w:hAnsi="Tahoma" w:cs="Tahoma"/>
          <w:b/>
        </w:rPr>
      </w:pPr>
    </w:p>
    <w:p w14:paraId="37CF30F3" w14:textId="77777777" w:rsidR="00D35207" w:rsidRPr="00CE2724" w:rsidRDefault="00D35207" w:rsidP="00D35207">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4"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5" w:history="1">
        <w:r w:rsidRPr="00CE2724">
          <w:rPr>
            <w:rStyle w:val="Hiperpovezava"/>
            <w:rFonts w:ascii="Tahoma" w:hAnsi="Tahoma" w:cs="Tahoma"/>
          </w:rPr>
          <w:t>https://ejn.gov.si</w:t>
        </w:r>
      </w:hyperlink>
      <w:r w:rsidRPr="00CE2724">
        <w:rPr>
          <w:rFonts w:ascii="Tahoma" w:hAnsi="Tahoma" w:cs="Tahoma"/>
        </w:rPr>
        <w:t>.</w:t>
      </w:r>
    </w:p>
    <w:p w14:paraId="2295BB76" w14:textId="77777777" w:rsidR="00D35207" w:rsidRPr="00CE2724" w:rsidRDefault="00D35207" w:rsidP="00D35207">
      <w:pPr>
        <w:pStyle w:val="Telobesedila3"/>
        <w:keepNext/>
        <w:keepLines/>
        <w:rPr>
          <w:rFonts w:ascii="Tahoma" w:hAnsi="Tahoma" w:cs="Tahoma"/>
        </w:rPr>
      </w:pPr>
    </w:p>
    <w:p w14:paraId="654567E5" w14:textId="77777777" w:rsidR="00D35207" w:rsidRPr="00CE2724" w:rsidRDefault="00D35207" w:rsidP="00D35207">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6"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32AFA7B7" w14:textId="77777777" w:rsidR="00D35207" w:rsidRPr="00CE2724" w:rsidRDefault="00D35207" w:rsidP="00D35207">
      <w:pPr>
        <w:pStyle w:val="Telobesedila3"/>
        <w:keepNext/>
        <w:keepLines/>
        <w:rPr>
          <w:rFonts w:ascii="Tahoma" w:hAnsi="Tahoma" w:cs="Tahoma"/>
        </w:rPr>
      </w:pPr>
    </w:p>
    <w:p w14:paraId="0456DF5B" w14:textId="46CF846D" w:rsidR="0084247C" w:rsidRPr="00C8579C" w:rsidRDefault="00D35207" w:rsidP="00CF7D0C">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13C3599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lastRenderedPageBreak/>
        <w:t>Izdelava ponudbe</w:t>
      </w:r>
    </w:p>
    <w:p w14:paraId="48518E50" w14:textId="77777777" w:rsidR="00363E6C" w:rsidRPr="00C8579C" w:rsidRDefault="00363E6C" w:rsidP="00A96A29">
      <w:pPr>
        <w:keepNext/>
        <w:keepLines/>
        <w:jc w:val="both"/>
        <w:rPr>
          <w:rFonts w:ascii="Tahoma" w:hAnsi="Tahoma" w:cs="Tahoma"/>
        </w:rPr>
      </w:pPr>
    </w:p>
    <w:p w14:paraId="7BCD6854" w14:textId="77777777" w:rsidR="00363E6C" w:rsidRDefault="00363E6C" w:rsidP="00A96A2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1228537B" w14:textId="77777777" w:rsidR="00D35207" w:rsidRPr="00C8579C" w:rsidRDefault="00D35207" w:rsidP="00A96A29">
      <w:pPr>
        <w:keepNext/>
        <w:keepLines/>
        <w:jc w:val="both"/>
        <w:rPr>
          <w:rFonts w:ascii="Tahoma" w:hAnsi="Tahoma" w:cs="Tahoma"/>
        </w:rPr>
      </w:pPr>
    </w:p>
    <w:p w14:paraId="30175DFE" w14:textId="77777777" w:rsidR="00363E6C" w:rsidRPr="00C8579C" w:rsidRDefault="00363E6C" w:rsidP="00A96A2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0B7D979E" w14:textId="77777777" w:rsidR="00363E6C" w:rsidRPr="00C8579C" w:rsidRDefault="00363E6C" w:rsidP="00A96A29">
      <w:pPr>
        <w:keepNext/>
        <w:keepLines/>
        <w:jc w:val="both"/>
        <w:rPr>
          <w:rFonts w:ascii="Tahoma" w:hAnsi="Tahoma" w:cs="Tahoma"/>
        </w:rPr>
      </w:pPr>
    </w:p>
    <w:p w14:paraId="6C2E40AB" w14:textId="77777777" w:rsidR="00363E6C" w:rsidRDefault="00363E6C" w:rsidP="00A96A2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573C9C5" w14:textId="77777777" w:rsidR="00363E6C" w:rsidRDefault="00363E6C" w:rsidP="00A96A29">
      <w:pPr>
        <w:keepNext/>
        <w:keepLines/>
        <w:jc w:val="both"/>
        <w:rPr>
          <w:rFonts w:ascii="Tahoma" w:hAnsi="Tahoma" w:cs="Tahoma"/>
        </w:rPr>
      </w:pPr>
    </w:p>
    <w:p w14:paraId="061068E8" w14:textId="77777777" w:rsidR="00965A72" w:rsidRPr="006D289A" w:rsidRDefault="00965A72" w:rsidP="00965A72">
      <w:pPr>
        <w:keepNext/>
        <w:keepLines/>
        <w:numPr>
          <w:ilvl w:val="0"/>
          <w:numId w:val="15"/>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3E9533B2" w14:textId="77777777" w:rsidR="00965A72" w:rsidRDefault="00965A72" w:rsidP="00965A72">
      <w:pPr>
        <w:keepNext/>
        <w:keepLines/>
        <w:ind w:left="142"/>
        <w:jc w:val="both"/>
        <w:rPr>
          <w:rFonts w:ascii="Tahoma" w:hAnsi="Tahoma" w:cs="Tahoma"/>
        </w:rPr>
      </w:pPr>
    </w:p>
    <w:p w14:paraId="7CECFBF7" w14:textId="77777777" w:rsidR="00965A72" w:rsidRPr="00ED390C" w:rsidRDefault="00965A72" w:rsidP="00965A72">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2A8B3DCD" w14:textId="77777777" w:rsidR="00965A72" w:rsidRPr="00ED390C" w:rsidRDefault="00965A72" w:rsidP="00965A72">
      <w:pPr>
        <w:keepNext/>
        <w:keepLines/>
        <w:jc w:val="both"/>
        <w:rPr>
          <w:rFonts w:ascii="Tahoma" w:hAnsi="Tahoma" w:cs="Tahoma"/>
          <w:sz w:val="12"/>
        </w:rPr>
      </w:pPr>
    </w:p>
    <w:p w14:paraId="3ACE99BF" w14:textId="77777777" w:rsidR="00965A72" w:rsidRPr="00ED390C" w:rsidRDefault="00965A72" w:rsidP="00965A72">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 xml:space="preserve">šteje za pravočasno oddano, če jo </w:t>
      </w:r>
      <w:r>
        <w:rPr>
          <w:rFonts w:ascii="Tahoma" w:hAnsi="Tahoma" w:cs="Tahoma"/>
          <w:i/>
        </w:rPr>
        <w:t xml:space="preserve">naročnik </w:t>
      </w:r>
      <w:r w:rsidRPr="00ED390C">
        <w:rPr>
          <w:rFonts w:ascii="Tahoma" w:hAnsi="Tahoma" w:cs="Tahoma"/>
          <w:i/>
        </w:rPr>
        <w:t>prejme</w:t>
      </w:r>
      <w:r>
        <w:rPr>
          <w:rFonts w:ascii="Tahoma" w:hAnsi="Tahoma" w:cs="Tahoma"/>
          <w:i/>
        </w:rPr>
        <w:t xml:space="preserve"> v vložišče</w:t>
      </w:r>
      <w:r w:rsidRPr="00ED390C">
        <w:rPr>
          <w:rFonts w:ascii="Tahoma" w:hAnsi="Tahoma" w:cs="Tahoma"/>
          <w:i/>
        </w:rPr>
        <w:t xml:space="preserve"> najkasneje do roka za oddajo ponudbe.)</w:t>
      </w:r>
    </w:p>
    <w:p w14:paraId="22ECF7AD" w14:textId="77777777" w:rsidR="00965A72" w:rsidRPr="00ED390C" w:rsidRDefault="00965A72" w:rsidP="00965A72">
      <w:pPr>
        <w:keepNext/>
        <w:keepLines/>
        <w:jc w:val="both"/>
        <w:rPr>
          <w:rFonts w:ascii="Tahoma" w:hAnsi="Tahoma" w:cs="Tahoma"/>
        </w:rPr>
      </w:pPr>
    </w:p>
    <w:p w14:paraId="77E65FAB" w14:textId="77777777" w:rsidR="00965A72" w:rsidRDefault="00965A72" w:rsidP="00965A72">
      <w:pPr>
        <w:keepNext/>
        <w:keepLines/>
        <w:jc w:val="both"/>
        <w:rPr>
          <w:rFonts w:ascii="Tahoma" w:hAnsi="Tahoma" w:cs="Tahoma"/>
        </w:rPr>
      </w:pPr>
      <w:r w:rsidRPr="00ED390C">
        <w:rPr>
          <w:rFonts w:ascii="Tahoma" w:hAnsi="Tahoma" w:cs="Tahoma"/>
        </w:rPr>
        <w:t>Finančno zavarovanje za resnost ponudbe (</w:t>
      </w:r>
      <w:r>
        <w:rPr>
          <w:rFonts w:ascii="Tahoma" w:hAnsi="Tahoma" w:cs="Tahoma"/>
        </w:rPr>
        <w:t xml:space="preserve">podpisana in žigosana bianko </w:t>
      </w:r>
      <w:r w:rsidRPr="00ED390C">
        <w:rPr>
          <w:rFonts w:ascii="Tahoma" w:hAnsi="Tahoma" w:cs="Tahoma"/>
        </w:rPr>
        <w:t xml:space="preserve">menica z </w:t>
      </w:r>
      <w:r>
        <w:rPr>
          <w:rFonts w:ascii="Tahoma" w:hAnsi="Tahoma" w:cs="Tahoma"/>
        </w:rPr>
        <w:t xml:space="preserve">izpolnjeno, podpisano in žigosano </w:t>
      </w:r>
      <w:r w:rsidRPr="00ED390C">
        <w:rPr>
          <w:rFonts w:ascii="Tahoma" w:hAnsi="Tahoma" w:cs="Tahoma"/>
        </w:rPr>
        <w:t xml:space="preserve">menično izjavo) mora biti v </w:t>
      </w:r>
      <w:r>
        <w:rPr>
          <w:rFonts w:ascii="Tahoma" w:hAnsi="Tahoma" w:cs="Tahoma"/>
        </w:rPr>
        <w:t>zaprtem</w:t>
      </w:r>
      <w:r w:rsidRPr="00ED390C">
        <w:rPr>
          <w:rFonts w:ascii="Tahoma" w:hAnsi="Tahoma" w:cs="Tahoma"/>
        </w:rPr>
        <w:t xml:space="preserve"> ovitku (kuverti), ter naslovljena na JAVNI HOLDING Ljubljana, </w:t>
      </w:r>
      <w:proofErr w:type="spellStart"/>
      <w:r w:rsidRPr="00ED390C">
        <w:rPr>
          <w:rFonts w:ascii="Tahoma" w:hAnsi="Tahoma" w:cs="Tahoma"/>
        </w:rPr>
        <w:t>d.o.o</w:t>
      </w:r>
      <w:proofErr w:type="spellEnd"/>
      <w:r w:rsidRPr="00ED390C">
        <w:rPr>
          <w:rFonts w:ascii="Tahoma" w:hAnsi="Tahoma" w:cs="Tahoma"/>
        </w:rPr>
        <w:t xml:space="preserve">.,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ŠT. VKS-</w:t>
      </w:r>
      <w:r w:rsidR="007E1CFC">
        <w:rPr>
          <w:rFonts w:ascii="Tahoma" w:hAnsi="Tahoma" w:cs="Tahoma"/>
          <w:b/>
        </w:rPr>
        <w:t>220</w:t>
      </w:r>
      <w:r>
        <w:rPr>
          <w:rFonts w:ascii="Tahoma" w:hAnsi="Tahoma" w:cs="Tahoma"/>
          <w:b/>
        </w:rPr>
        <w:t>/21</w:t>
      </w:r>
      <w:r w:rsidRPr="00C155A2">
        <w:rPr>
          <w:rFonts w:ascii="Tahoma" w:hAnsi="Tahoma" w:cs="Tahoma"/>
          <w:b/>
        </w:rPr>
        <w:t xml:space="preserve"> </w:t>
      </w:r>
      <w:r w:rsidR="007E1CFC">
        <w:rPr>
          <w:rFonts w:ascii="Tahoma" w:hAnsi="Tahoma" w:cs="Tahoma"/>
          <w:b/>
        </w:rPr>
        <w:t>Dobava in obdelava (odstranitev) aktivnega oglja</w:t>
      </w:r>
      <w:r w:rsidR="007E1CFC">
        <w:rPr>
          <w:rFonts w:ascii="Tahoma" w:hAnsi="Tahoma" w:cs="Tahoma"/>
        </w:rPr>
        <w:t>.</w:t>
      </w:r>
    </w:p>
    <w:p w14:paraId="5BF10952" w14:textId="77777777" w:rsidR="00965A72" w:rsidRPr="00ED390C" w:rsidRDefault="00965A72" w:rsidP="00965A72">
      <w:pPr>
        <w:keepNext/>
        <w:keepLines/>
        <w:jc w:val="both"/>
        <w:rPr>
          <w:rFonts w:ascii="Tahoma" w:hAnsi="Tahoma" w:cs="Tahoma"/>
        </w:rPr>
      </w:pPr>
    </w:p>
    <w:p w14:paraId="48FF85B3" w14:textId="77777777" w:rsidR="007E1CFC" w:rsidRPr="00EF5DDD" w:rsidRDefault="00965A72" w:rsidP="00A96A29">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r>
        <w:rPr>
          <w:rFonts w:ascii="Tahoma" w:hAnsi="Tahoma" w:cs="Tahoma"/>
          <w:b/>
          <w:i/>
        </w:rPr>
        <w:t xml:space="preserve"> Vsa ostala dokumentacija mora biti oddana preko sistema e-JN.</w:t>
      </w:r>
    </w:p>
    <w:p w14:paraId="0DB907FC" w14:textId="77777777" w:rsidR="00D452AC" w:rsidRPr="00C8579C" w:rsidRDefault="00D452AC" w:rsidP="00A96A29">
      <w:pPr>
        <w:keepNext/>
        <w:keepLines/>
        <w:jc w:val="both"/>
        <w:rPr>
          <w:rFonts w:ascii="Tahoma" w:hAnsi="Tahoma" w:cs="Tahoma"/>
        </w:rPr>
      </w:pPr>
    </w:p>
    <w:p w14:paraId="0E740DD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Vsebina ponudbene dokumentacije</w:t>
      </w:r>
    </w:p>
    <w:p w14:paraId="15449D6C" w14:textId="77777777" w:rsidR="00363E6C" w:rsidRPr="00C8579C" w:rsidRDefault="00363E6C" w:rsidP="00A96A29">
      <w:pPr>
        <w:keepNext/>
        <w:keepLines/>
        <w:jc w:val="both"/>
        <w:rPr>
          <w:rFonts w:ascii="Tahoma" w:hAnsi="Tahoma" w:cs="Tahoma"/>
        </w:rPr>
      </w:pPr>
    </w:p>
    <w:p w14:paraId="0457EC50" w14:textId="77777777" w:rsidR="00363E6C" w:rsidRPr="00C8579C" w:rsidRDefault="00363E6C" w:rsidP="00A96A2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3C1175C1" w14:textId="77777777" w:rsidR="00363E6C" w:rsidRPr="00C8579C" w:rsidRDefault="00363E6C" w:rsidP="00A96A29">
      <w:pPr>
        <w:keepNext/>
        <w:keepLines/>
        <w:jc w:val="both"/>
        <w:rPr>
          <w:rFonts w:ascii="Tahoma" w:hAnsi="Tahoma" w:cs="Tahoma"/>
        </w:rPr>
      </w:pPr>
    </w:p>
    <w:p w14:paraId="04DF4BE7" w14:textId="77777777" w:rsidR="00363E6C" w:rsidRDefault="00363E6C" w:rsidP="00A96A2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056F87C8" w14:textId="77777777" w:rsidR="000D0B33" w:rsidRDefault="000D0B33" w:rsidP="00A96A29">
      <w:pPr>
        <w:keepNext/>
        <w:keepLines/>
        <w:jc w:val="both"/>
        <w:rPr>
          <w:rFonts w:ascii="Tahoma" w:hAnsi="Tahoma" w:cs="Tahoma"/>
          <w:b/>
        </w:rPr>
      </w:pPr>
    </w:p>
    <w:p w14:paraId="22B8B33D" w14:textId="77777777" w:rsidR="000D0B33" w:rsidRPr="000D0B33" w:rsidRDefault="000D0B33" w:rsidP="007E2FFF">
      <w:pPr>
        <w:keepNext/>
        <w:keepLines/>
        <w:numPr>
          <w:ilvl w:val="0"/>
          <w:numId w:val="15"/>
        </w:numPr>
        <w:jc w:val="both"/>
        <w:rPr>
          <w:rFonts w:ascii="Tahoma" w:hAnsi="Tahoma" w:cs="Tahoma"/>
          <w:b/>
          <w:color w:val="C00000"/>
        </w:rPr>
      </w:pPr>
      <w:r w:rsidRPr="000D0B33">
        <w:rPr>
          <w:rFonts w:ascii="Tahoma" w:hAnsi="Tahoma" w:cs="Tahoma"/>
          <w:b/>
          <w:color w:val="C00000"/>
        </w:rPr>
        <w:t>Razdelek »Osnovni podatki o ponudniku«</w:t>
      </w:r>
    </w:p>
    <w:p w14:paraId="22C0EBC0" w14:textId="77777777" w:rsidR="000D0B33" w:rsidRPr="00313EE0" w:rsidRDefault="000D0B33" w:rsidP="000D0B33">
      <w:pPr>
        <w:keepNext/>
        <w:keepLines/>
        <w:jc w:val="both"/>
        <w:rPr>
          <w:rFonts w:ascii="Tahoma" w:hAnsi="Tahoma" w:cs="Tahoma"/>
          <w:sz w:val="16"/>
          <w:szCs w:val="16"/>
        </w:rPr>
      </w:pPr>
    </w:p>
    <w:p w14:paraId="5E20EE41" w14:textId="77777777" w:rsidR="000D0B33" w:rsidRPr="00313EE0" w:rsidRDefault="000D0B33" w:rsidP="000D0B33">
      <w:pPr>
        <w:keepNext/>
        <w:keepLines/>
        <w:jc w:val="both"/>
        <w:rPr>
          <w:rFonts w:ascii="Tahoma" w:hAnsi="Tahoma" w:cs="Tahoma"/>
        </w:rPr>
      </w:pPr>
      <w:r w:rsidRPr="00313EE0">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306114B9" w14:textId="77777777" w:rsidR="0037483D" w:rsidRPr="00C8579C" w:rsidRDefault="0037483D" w:rsidP="00A96A29">
      <w:pPr>
        <w:keepNext/>
        <w:keepLines/>
        <w:jc w:val="both"/>
        <w:rPr>
          <w:rFonts w:ascii="Tahoma" w:hAnsi="Tahoma" w:cs="Tahoma"/>
          <w:b/>
        </w:rPr>
      </w:pPr>
    </w:p>
    <w:p w14:paraId="1764C045" w14:textId="77777777"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A46734">
        <w:rPr>
          <w:rFonts w:ascii="Tahoma" w:hAnsi="Tahoma" w:cs="Tahoma"/>
          <w:b/>
          <w:color w:val="C00000"/>
        </w:rPr>
        <w:t>»Skupna ponudbena vrednost«</w:t>
      </w:r>
    </w:p>
    <w:p w14:paraId="0F30E059" w14:textId="77777777" w:rsidR="00363E6C" w:rsidRPr="00C8579C" w:rsidRDefault="00363E6C" w:rsidP="00A96A29">
      <w:pPr>
        <w:keepNext/>
        <w:keepLines/>
        <w:jc w:val="both"/>
        <w:rPr>
          <w:rFonts w:ascii="Tahoma" w:hAnsi="Tahoma" w:cs="Tahoma"/>
        </w:rPr>
      </w:pPr>
    </w:p>
    <w:p w14:paraId="611B8288" w14:textId="77777777" w:rsidR="00F3674A" w:rsidRDefault="00F3674A" w:rsidP="00F3674A">
      <w:pPr>
        <w:keepNext/>
        <w:keepLines/>
        <w:jc w:val="both"/>
        <w:rPr>
          <w:rFonts w:ascii="Tahoma" w:hAnsi="Tahoma" w:cs="Tahoma"/>
        </w:rPr>
      </w:pPr>
      <w:r w:rsidRPr="00C63E28">
        <w:rPr>
          <w:rFonts w:ascii="Tahoma" w:hAnsi="Tahoma" w:cs="Tahoma"/>
        </w:rPr>
        <w:lastRenderedPageBreak/>
        <w:t xml:space="preserve">Ponudnik v sistem e-JN </w:t>
      </w:r>
      <w:r w:rsidRPr="00C63E28">
        <w:rPr>
          <w:rFonts w:ascii="Tahoma" w:hAnsi="Tahoma" w:cs="Tahoma"/>
          <w:b/>
        </w:rPr>
        <w:t>v razdelek »Skupna ponudbena vrednost«</w:t>
      </w:r>
      <w:r w:rsidRPr="00C63E28">
        <w:rPr>
          <w:rFonts w:ascii="Tahoma" w:hAnsi="Tahoma" w:cs="Tahoma"/>
        </w:rPr>
        <w:t xml:space="preserve"> v zato namenjen</w:t>
      </w:r>
      <w:r w:rsidR="00D35207" w:rsidRPr="00C63E28">
        <w:rPr>
          <w:rFonts w:ascii="Tahoma" w:hAnsi="Tahoma" w:cs="Tahoma"/>
        </w:rPr>
        <w:t>o tabelo</w:t>
      </w:r>
      <w:r w:rsidRPr="00C63E28">
        <w:rPr>
          <w:rFonts w:ascii="Tahoma" w:hAnsi="Tahoma" w:cs="Tahoma"/>
        </w:rPr>
        <w:t xml:space="preserve"> vpiše skupni ponudbeni znesek brez davka v EUR in znesek davka v EUR. </w:t>
      </w:r>
      <w:r w:rsidR="00D35207" w:rsidRPr="00C63E28">
        <w:rPr>
          <w:rFonts w:ascii="Tahoma" w:hAnsi="Tahoma" w:cs="Tahoma"/>
        </w:rPr>
        <w:t xml:space="preserve">Znesek </w:t>
      </w:r>
      <w:r w:rsidR="000D0B33">
        <w:rPr>
          <w:rFonts w:ascii="Tahoma" w:hAnsi="Tahoma" w:cs="Tahoma"/>
        </w:rPr>
        <w:t xml:space="preserve">skupaj </w:t>
      </w:r>
      <w:r w:rsidR="00D35207" w:rsidRPr="00C63E28">
        <w:rPr>
          <w:rFonts w:ascii="Tahoma" w:hAnsi="Tahoma" w:cs="Tahoma"/>
        </w:rPr>
        <w:t>z davkom</w:t>
      </w:r>
      <w:r w:rsidR="000D0B33">
        <w:rPr>
          <w:rFonts w:ascii="Tahoma" w:hAnsi="Tahoma" w:cs="Tahoma"/>
        </w:rPr>
        <w:t xml:space="preserve"> v EUR</w:t>
      </w:r>
      <w:r w:rsidR="00D35207" w:rsidRPr="00C63E28">
        <w:rPr>
          <w:rFonts w:ascii="Tahoma" w:hAnsi="Tahoma" w:cs="Tahoma"/>
        </w:rPr>
        <w:t xml:space="preserve"> </w:t>
      </w:r>
      <w:r w:rsidR="000D0B33">
        <w:rPr>
          <w:rFonts w:ascii="Tahoma" w:hAnsi="Tahoma" w:cs="Tahoma"/>
        </w:rPr>
        <w:t>se izračuna</w:t>
      </w:r>
      <w:r w:rsidR="00D35207" w:rsidRPr="00C63E28">
        <w:rPr>
          <w:rFonts w:ascii="Tahoma" w:hAnsi="Tahoma" w:cs="Tahoma"/>
        </w:rPr>
        <w:t xml:space="preserve"> samodejno.</w:t>
      </w:r>
      <w:r w:rsidRPr="00C63E28">
        <w:rPr>
          <w:rFonts w:ascii="Tahoma" w:hAnsi="Tahoma" w:cs="Tahoma"/>
        </w:rPr>
        <w:t xml:space="preserve"> V </w:t>
      </w:r>
      <w:r w:rsidRPr="00C63E28">
        <w:rPr>
          <w:rFonts w:ascii="Tahoma" w:hAnsi="Tahoma" w:cs="Tahoma"/>
          <w:b/>
        </w:rPr>
        <w:t>del »Predračun«</w:t>
      </w:r>
      <w:r w:rsidRPr="00C63E28">
        <w:rPr>
          <w:rFonts w:ascii="Tahoma" w:hAnsi="Tahoma" w:cs="Tahoma"/>
        </w:rPr>
        <w:t xml:space="preserve"> pa naloži izpolnjeno in podpisano Prilogo »</w:t>
      </w:r>
      <w:r w:rsidR="007E7FCD">
        <w:rPr>
          <w:rFonts w:ascii="Tahoma" w:hAnsi="Tahoma" w:cs="Tahoma"/>
        </w:rPr>
        <w:t>POVZETEK PREDRAČUNA</w:t>
      </w:r>
      <w:r w:rsidR="000D0B33">
        <w:rPr>
          <w:rFonts w:ascii="Tahoma" w:hAnsi="Tahoma" w:cs="Tahoma"/>
        </w:rPr>
        <w:t xml:space="preserve">« v </w:t>
      </w:r>
      <w:proofErr w:type="spellStart"/>
      <w:r w:rsidR="000D0B33">
        <w:rPr>
          <w:rFonts w:ascii="Tahoma" w:hAnsi="Tahoma" w:cs="Tahoma"/>
        </w:rPr>
        <w:t>pdf</w:t>
      </w:r>
      <w:proofErr w:type="spellEnd"/>
      <w:r w:rsidR="000D0B33">
        <w:rPr>
          <w:rFonts w:ascii="Tahoma" w:hAnsi="Tahoma" w:cs="Tahoma"/>
        </w:rPr>
        <w:t>. obliki/formatu</w:t>
      </w:r>
      <w:r w:rsidRPr="00C63E28">
        <w:rPr>
          <w:rFonts w:ascii="Tahoma" w:hAnsi="Tahoma" w:cs="Tahoma"/>
        </w:rPr>
        <w:t>. »Skupna ponudbena vrednost«, ki bo vpisan</w:t>
      </w:r>
      <w:r w:rsidR="007E7FCD">
        <w:rPr>
          <w:rFonts w:ascii="Tahoma" w:hAnsi="Tahoma" w:cs="Tahoma"/>
        </w:rPr>
        <w:t>a v istoimenski razdelek in doku</w:t>
      </w:r>
      <w:r w:rsidRPr="00C63E28">
        <w:rPr>
          <w:rFonts w:ascii="Tahoma" w:hAnsi="Tahoma" w:cs="Tahoma"/>
        </w:rPr>
        <w:t>ment (Priloga »POVZETEK PREDRAČUNA), ki bo naložen</w:t>
      </w:r>
      <w:r w:rsidR="007E7FCD">
        <w:rPr>
          <w:rFonts w:ascii="Tahoma" w:hAnsi="Tahoma" w:cs="Tahoma"/>
        </w:rPr>
        <w:t>a</w:t>
      </w:r>
      <w:r w:rsidRPr="00C63E28">
        <w:rPr>
          <w:rFonts w:ascii="Tahoma" w:hAnsi="Tahoma" w:cs="Tahoma"/>
        </w:rPr>
        <w:t xml:space="preserve"> kot predračun v del »Predračun«, bosta razvidna in dostopna na javnem odpiranju ponudb. </w:t>
      </w:r>
    </w:p>
    <w:p w14:paraId="776B9131" w14:textId="77777777" w:rsidR="007F1A87" w:rsidRPr="00C8579C" w:rsidRDefault="007F1A87" w:rsidP="00A96A29">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04007969" w14:textId="77777777" w:rsidTr="001142A1">
        <w:tc>
          <w:tcPr>
            <w:tcW w:w="7725" w:type="dxa"/>
          </w:tcPr>
          <w:p w14:paraId="74ADF351" w14:textId="77777777" w:rsidR="00E533B8" w:rsidRPr="00C8579C" w:rsidRDefault="007E7FCD" w:rsidP="00A96A29">
            <w:pPr>
              <w:keepNext/>
              <w:keepLines/>
              <w:jc w:val="both"/>
              <w:rPr>
                <w:rFonts w:ascii="Tahoma" w:hAnsi="Tahoma" w:cs="Tahoma"/>
              </w:rPr>
            </w:pPr>
            <w:r>
              <w:rPr>
                <w:rFonts w:ascii="Tahoma" w:hAnsi="Tahoma" w:cs="Tahoma"/>
              </w:rPr>
              <w:t xml:space="preserve">POVZETEK </w:t>
            </w:r>
            <w:r w:rsidR="001F503D">
              <w:rPr>
                <w:rFonts w:ascii="Tahoma" w:hAnsi="Tahoma" w:cs="Tahoma"/>
              </w:rPr>
              <w:t>PREDRAČUN</w:t>
            </w:r>
            <w:r>
              <w:rPr>
                <w:rFonts w:ascii="Tahoma" w:hAnsi="Tahoma" w:cs="Tahoma"/>
              </w:rPr>
              <w:t>A</w:t>
            </w:r>
          </w:p>
        </w:tc>
        <w:tc>
          <w:tcPr>
            <w:tcW w:w="1417" w:type="dxa"/>
          </w:tcPr>
          <w:p w14:paraId="505C67A1" w14:textId="77777777" w:rsidR="00E533B8" w:rsidRPr="00C8579C" w:rsidRDefault="00E533B8" w:rsidP="00A96A29">
            <w:pPr>
              <w:keepNext/>
              <w:keepLines/>
              <w:jc w:val="both"/>
              <w:rPr>
                <w:rFonts w:ascii="Tahoma" w:hAnsi="Tahoma" w:cs="Tahoma"/>
                <w:b/>
                <w:i/>
              </w:rPr>
            </w:pPr>
          </w:p>
        </w:tc>
      </w:tr>
    </w:tbl>
    <w:p w14:paraId="213E7688" w14:textId="77777777" w:rsidR="00AC4EC2" w:rsidRDefault="00AC4EC2" w:rsidP="00A96A29">
      <w:pPr>
        <w:keepNext/>
        <w:keepLines/>
        <w:rPr>
          <w:rFonts w:ascii="Tahoma" w:hAnsi="Tahoma" w:cs="Tahoma"/>
          <w:b/>
          <w:color w:val="FF0000"/>
        </w:rPr>
      </w:pPr>
    </w:p>
    <w:p w14:paraId="7455FA86" w14:textId="77777777" w:rsidR="00C94411" w:rsidRPr="00C94411" w:rsidRDefault="00C94411" w:rsidP="001263CE">
      <w:pPr>
        <w:keepNext/>
        <w:keepLines/>
        <w:jc w:val="both"/>
        <w:rPr>
          <w:rFonts w:ascii="Tahoma" w:hAnsi="Tahoma" w:cs="Tahoma"/>
        </w:rPr>
      </w:pPr>
      <w:r w:rsidRPr="00313EE0">
        <w:rPr>
          <w:rFonts w:ascii="Tahoma" w:hAnsi="Tahoma" w:cs="Tahoma"/>
        </w:rPr>
        <w:t>Ponudnik mora prilogo »</w:t>
      </w:r>
      <w:r w:rsidR="007E7FCD">
        <w:rPr>
          <w:rFonts w:ascii="Tahoma" w:hAnsi="Tahoma" w:cs="Tahoma"/>
        </w:rPr>
        <w:t>POVZETEK PREDRAČUNA</w:t>
      </w:r>
      <w:r w:rsidRPr="00313EE0">
        <w:rPr>
          <w:rFonts w:ascii="Tahoma" w:hAnsi="Tahoma" w:cs="Tahoma"/>
        </w:rPr>
        <w:t>« izpolniti in podpisati. Ponudnik v prilogo »</w:t>
      </w:r>
      <w:r w:rsidR="007E7FCD">
        <w:rPr>
          <w:rFonts w:ascii="Tahoma" w:hAnsi="Tahoma" w:cs="Tahoma"/>
        </w:rPr>
        <w:t>POVZETEK PREDRAČUNA</w:t>
      </w:r>
      <w:r w:rsidRPr="00313EE0">
        <w:rPr>
          <w:rFonts w:ascii="Tahoma" w:hAnsi="Tahoma" w:cs="Tahoma"/>
        </w:rPr>
        <w:t xml:space="preserve">« vpiše ponudbeno vrednost </w:t>
      </w:r>
      <w:r w:rsidR="007E7FCD">
        <w:rPr>
          <w:rFonts w:ascii="Tahoma" w:hAnsi="Tahoma" w:cs="Tahoma"/>
        </w:rPr>
        <w:t>brez DDV, ki je navedena tudi v ponudbah za posamezen sklop</w:t>
      </w:r>
      <w:r w:rsidRPr="00313EE0">
        <w:rPr>
          <w:rFonts w:ascii="Tahoma" w:hAnsi="Tahoma" w:cs="Tahoma"/>
        </w:rPr>
        <w:t xml:space="preserve"> ponudnika (</w:t>
      </w:r>
      <w:r w:rsidRPr="001F503D">
        <w:rPr>
          <w:rFonts w:ascii="Tahoma" w:hAnsi="Tahoma" w:cs="Tahoma"/>
        </w:rPr>
        <w:t>Priloga 2</w:t>
      </w:r>
      <w:r w:rsidR="007E7FCD">
        <w:rPr>
          <w:rFonts w:ascii="Tahoma" w:hAnsi="Tahoma" w:cs="Tahoma"/>
        </w:rPr>
        <w:t>/1 in 2/2</w:t>
      </w:r>
      <w:r w:rsidRPr="00313EE0">
        <w:rPr>
          <w:rFonts w:ascii="Tahoma" w:hAnsi="Tahoma" w:cs="Tahoma"/>
        </w:rPr>
        <w:t>) in v ponudbenem predračunu.</w:t>
      </w:r>
    </w:p>
    <w:p w14:paraId="2178CC96" w14:textId="77777777" w:rsidR="00C94411" w:rsidRDefault="00C94411" w:rsidP="001263CE">
      <w:pPr>
        <w:keepNext/>
        <w:keepLines/>
        <w:jc w:val="both"/>
        <w:rPr>
          <w:rFonts w:ascii="Tahoma" w:hAnsi="Tahoma" w:cs="Tahoma"/>
          <w:b/>
        </w:rPr>
      </w:pPr>
    </w:p>
    <w:p w14:paraId="324D4B2B" w14:textId="77777777" w:rsidR="00827E4B" w:rsidRPr="00827E4B" w:rsidRDefault="00827E4B" w:rsidP="00827E4B">
      <w:pPr>
        <w:keepNext/>
        <w:keepLines/>
        <w:jc w:val="both"/>
        <w:rPr>
          <w:rFonts w:ascii="Tahoma" w:hAnsi="Tahoma" w:cs="Tahoma"/>
          <w:b/>
        </w:rPr>
      </w:pPr>
      <w:r w:rsidRPr="00827E4B">
        <w:rPr>
          <w:rFonts w:ascii="Tahoma" w:hAnsi="Tahoma" w:cs="Tahoma"/>
          <w:b/>
        </w:rPr>
        <w:t>V primeru razhajanj med podatki navedenimi v razdelku »Skupna ponudbena</w:t>
      </w:r>
      <w:r w:rsidR="007E7FCD">
        <w:rPr>
          <w:rFonts w:ascii="Tahoma" w:hAnsi="Tahoma" w:cs="Tahoma"/>
          <w:b/>
        </w:rPr>
        <w:t xml:space="preserve"> vrednost«, podatki v Prilogi »</w:t>
      </w:r>
      <w:r w:rsidR="007E7FCD" w:rsidRPr="007E7FCD">
        <w:rPr>
          <w:rFonts w:ascii="Tahoma" w:hAnsi="Tahoma" w:cs="Tahoma"/>
          <w:b/>
        </w:rPr>
        <w:t>POVZETEK PREDRAČUNA</w:t>
      </w:r>
      <w:r w:rsidRPr="00827E4B">
        <w:rPr>
          <w:rFonts w:ascii="Tahoma" w:hAnsi="Tahoma" w:cs="Tahoma"/>
          <w:b/>
        </w:rPr>
        <w:t>« - naloženim v razdelek »Skupna ponudbena cena«, del »Predračun«, in celotnim</w:t>
      </w:r>
      <w:r w:rsidR="007E7FCD">
        <w:rPr>
          <w:rFonts w:ascii="Tahoma" w:hAnsi="Tahoma" w:cs="Tahoma"/>
          <w:b/>
        </w:rPr>
        <w:t>a</w:t>
      </w:r>
      <w:r w:rsidRPr="00827E4B">
        <w:rPr>
          <w:rFonts w:ascii="Tahoma" w:hAnsi="Tahoma" w:cs="Tahoma"/>
          <w:b/>
        </w:rPr>
        <w:t xml:space="preserve"> izpolnjenim</w:t>
      </w:r>
      <w:r w:rsidR="007E7FCD">
        <w:rPr>
          <w:rFonts w:ascii="Tahoma" w:hAnsi="Tahoma" w:cs="Tahoma"/>
          <w:b/>
        </w:rPr>
        <w:t>a</w:t>
      </w:r>
      <w:r w:rsidRPr="00827E4B">
        <w:rPr>
          <w:rFonts w:ascii="Tahoma" w:hAnsi="Tahoma" w:cs="Tahoma"/>
          <w:b/>
        </w:rPr>
        <w:t xml:space="preserve"> ponudb</w:t>
      </w:r>
      <w:r w:rsidR="007E7FCD">
        <w:rPr>
          <w:rFonts w:ascii="Tahoma" w:hAnsi="Tahoma" w:cs="Tahoma"/>
          <w:b/>
        </w:rPr>
        <w:t xml:space="preserve">ama </w:t>
      </w:r>
      <w:r w:rsidRPr="00827E4B">
        <w:rPr>
          <w:rFonts w:ascii="Tahoma" w:hAnsi="Tahoma" w:cs="Tahoma"/>
          <w:b/>
        </w:rPr>
        <w:t xml:space="preserve">v </w:t>
      </w:r>
      <w:proofErr w:type="spellStart"/>
      <w:r w:rsidRPr="00827E4B">
        <w:rPr>
          <w:rFonts w:ascii="Tahoma" w:hAnsi="Tahoma" w:cs="Tahoma"/>
          <w:b/>
        </w:rPr>
        <w:t>pdf</w:t>
      </w:r>
      <w:proofErr w:type="spellEnd"/>
      <w:r w:rsidRPr="00827E4B">
        <w:rPr>
          <w:rFonts w:ascii="Tahoma" w:hAnsi="Tahoma" w:cs="Tahoma"/>
          <w:b/>
        </w:rPr>
        <w:t>. format</w:t>
      </w:r>
      <w:r w:rsidR="007E7FCD">
        <w:rPr>
          <w:rFonts w:ascii="Tahoma" w:hAnsi="Tahoma" w:cs="Tahoma"/>
          <w:b/>
        </w:rPr>
        <w:t>u</w:t>
      </w:r>
      <w:r w:rsidRPr="00827E4B">
        <w:rPr>
          <w:rFonts w:ascii="Tahoma" w:hAnsi="Tahoma" w:cs="Tahoma"/>
          <w:b/>
        </w:rPr>
        <w:t xml:space="preserve"> (Priloga 2/</w:t>
      </w:r>
      <w:r w:rsidR="007E7FCD">
        <w:rPr>
          <w:rFonts w:ascii="Tahoma" w:hAnsi="Tahoma" w:cs="Tahoma"/>
          <w:b/>
        </w:rPr>
        <w:t>1 in 2/2</w:t>
      </w:r>
      <w:r w:rsidRPr="00827E4B">
        <w:rPr>
          <w:rFonts w:ascii="Tahoma" w:hAnsi="Tahoma" w:cs="Tahoma"/>
          <w:b/>
        </w:rPr>
        <w:t>) - naloženim</w:t>
      </w:r>
      <w:r w:rsidR="007E7FCD">
        <w:rPr>
          <w:rFonts w:ascii="Tahoma" w:hAnsi="Tahoma" w:cs="Tahoma"/>
          <w:b/>
        </w:rPr>
        <w:t>a</w:t>
      </w:r>
      <w:r w:rsidRPr="00827E4B">
        <w:rPr>
          <w:rFonts w:ascii="Tahoma" w:hAnsi="Tahoma" w:cs="Tahoma"/>
          <w:b/>
        </w:rPr>
        <w:t xml:space="preserve"> v razdelek »Dokumenti«, del »Ostale priloge«, kot veljavni štejejo podatki </w:t>
      </w:r>
      <w:r w:rsidR="007E7FCD">
        <w:rPr>
          <w:rFonts w:ascii="Tahoma" w:hAnsi="Tahoma" w:cs="Tahoma"/>
          <w:b/>
        </w:rPr>
        <w:t>ponudb</w:t>
      </w:r>
      <w:r w:rsidRPr="00827E4B">
        <w:rPr>
          <w:rFonts w:ascii="Tahoma" w:hAnsi="Tahoma" w:cs="Tahoma"/>
          <w:b/>
        </w:rPr>
        <w:t xml:space="preserve"> v </w:t>
      </w:r>
      <w:proofErr w:type="spellStart"/>
      <w:r w:rsidRPr="00827E4B">
        <w:rPr>
          <w:rFonts w:ascii="Tahoma" w:hAnsi="Tahoma" w:cs="Tahoma"/>
          <w:b/>
        </w:rPr>
        <w:t>pdf</w:t>
      </w:r>
      <w:proofErr w:type="spellEnd"/>
      <w:r w:rsidRPr="00827E4B">
        <w:rPr>
          <w:rFonts w:ascii="Tahoma" w:hAnsi="Tahoma" w:cs="Tahoma"/>
          <w:b/>
        </w:rPr>
        <w:t>. formatu (Priloga 2/</w:t>
      </w:r>
      <w:r w:rsidR="007E7FCD">
        <w:rPr>
          <w:rFonts w:ascii="Tahoma" w:hAnsi="Tahoma" w:cs="Tahoma"/>
          <w:b/>
        </w:rPr>
        <w:t>1 in 2/2</w:t>
      </w:r>
      <w:r w:rsidRPr="00827E4B">
        <w:rPr>
          <w:rFonts w:ascii="Tahoma" w:hAnsi="Tahoma" w:cs="Tahoma"/>
          <w:b/>
        </w:rPr>
        <w:t xml:space="preserve">), ki </w:t>
      </w:r>
      <w:r w:rsidR="007E7FCD">
        <w:rPr>
          <w:rFonts w:ascii="Tahoma" w:hAnsi="Tahoma" w:cs="Tahoma"/>
          <w:b/>
        </w:rPr>
        <w:t>sta</w:t>
      </w:r>
      <w:r w:rsidRPr="00827E4B">
        <w:rPr>
          <w:rFonts w:ascii="Tahoma" w:hAnsi="Tahoma" w:cs="Tahoma"/>
          <w:b/>
        </w:rPr>
        <w:t xml:space="preserve"> predložen</w:t>
      </w:r>
      <w:r w:rsidR="007E7FCD">
        <w:rPr>
          <w:rFonts w:ascii="Tahoma" w:hAnsi="Tahoma" w:cs="Tahoma"/>
          <w:b/>
        </w:rPr>
        <w:t>i</w:t>
      </w:r>
      <w:r w:rsidRPr="00827E4B">
        <w:rPr>
          <w:rFonts w:ascii="Tahoma" w:hAnsi="Tahoma" w:cs="Tahoma"/>
          <w:b/>
        </w:rPr>
        <w:t xml:space="preserve"> v razdelku »Dokumenti«, del »Ostale priloge«.</w:t>
      </w:r>
    </w:p>
    <w:p w14:paraId="5A497EB2" w14:textId="77777777" w:rsidR="00CD70FE" w:rsidRPr="00195DEF" w:rsidRDefault="00CD70FE" w:rsidP="00A96A29">
      <w:pPr>
        <w:keepNext/>
        <w:keepLines/>
        <w:jc w:val="both"/>
        <w:rPr>
          <w:rFonts w:ascii="Tahoma" w:hAnsi="Tahoma" w:cs="Tahoma"/>
          <w:b/>
        </w:rPr>
      </w:pPr>
    </w:p>
    <w:p w14:paraId="508E56D8" w14:textId="77777777"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F3674A">
        <w:rPr>
          <w:rFonts w:ascii="Tahoma" w:hAnsi="Tahoma" w:cs="Tahoma"/>
          <w:b/>
          <w:color w:val="C00000"/>
        </w:rPr>
        <w:t>»Dokumenti«, del »ESPD-ponudnik«</w:t>
      </w:r>
    </w:p>
    <w:p w14:paraId="7FA670AF" w14:textId="77777777" w:rsidR="00363E6C" w:rsidRPr="00C8579C" w:rsidRDefault="00363E6C" w:rsidP="00A96A29">
      <w:pPr>
        <w:keepNext/>
        <w:keepLines/>
        <w:jc w:val="both"/>
        <w:rPr>
          <w:rFonts w:ascii="Tahoma" w:hAnsi="Tahoma" w:cs="Tahoma"/>
          <w:b/>
        </w:rPr>
      </w:pPr>
    </w:p>
    <w:p w14:paraId="2F3DF012" w14:textId="77777777" w:rsidR="00363E6C" w:rsidRDefault="00363E6C" w:rsidP="00A96A29">
      <w:pPr>
        <w:keepNext/>
        <w:keepLines/>
        <w:jc w:val="both"/>
        <w:rPr>
          <w:rFonts w:ascii="Tahoma" w:hAnsi="Tahoma" w:cs="Tahoma"/>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ali nepodpisan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w:t>
      </w:r>
      <w:bookmarkStart w:id="14"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4"/>
      <w:r w:rsidR="00DA0B3F" w:rsidRPr="00C8579C">
        <w:rPr>
          <w:rFonts w:ascii="Tahoma" w:hAnsi="Tahoma" w:cs="Tahoma"/>
        </w:rPr>
        <w:t>.</w:t>
      </w:r>
    </w:p>
    <w:p w14:paraId="762FBE2C" w14:textId="77777777" w:rsidR="002D7BE9" w:rsidRPr="00C8579C" w:rsidRDefault="002D7BE9" w:rsidP="00A96A29">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0F67F61B" w14:textId="77777777" w:rsidTr="001142A1">
        <w:tc>
          <w:tcPr>
            <w:tcW w:w="7725" w:type="dxa"/>
          </w:tcPr>
          <w:p w14:paraId="209FA3CF" w14:textId="77777777" w:rsidR="00363E6C" w:rsidRPr="00C8579C" w:rsidRDefault="00363E6C" w:rsidP="00A96A29">
            <w:pPr>
              <w:keepNext/>
              <w:keepLines/>
              <w:jc w:val="both"/>
              <w:rPr>
                <w:rFonts w:ascii="Tahoma" w:hAnsi="Tahoma" w:cs="Tahoma"/>
              </w:rPr>
            </w:pPr>
            <w:r w:rsidRPr="00C8579C">
              <w:rPr>
                <w:rFonts w:ascii="Tahoma" w:hAnsi="Tahoma" w:cs="Tahoma"/>
              </w:rPr>
              <w:t>ESPD – ponudnik</w:t>
            </w:r>
          </w:p>
        </w:tc>
        <w:tc>
          <w:tcPr>
            <w:tcW w:w="1417" w:type="dxa"/>
          </w:tcPr>
          <w:p w14:paraId="275BFF90" w14:textId="77777777" w:rsidR="00363E6C" w:rsidRPr="00C8579C" w:rsidRDefault="00363E6C" w:rsidP="00A96A29">
            <w:pPr>
              <w:keepNext/>
              <w:keepLines/>
              <w:jc w:val="both"/>
              <w:rPr>
                <w:rFonts w:ascii="Tahoma" w:hAnsi="Tahoma" w:cs="Tahoma"/>
                <w:b/>
                <w:i/>
              </w:rPr>
            </w:pPr>
            <w:r w:rsidRPr="00C8579C">
              <w:rPr>
                <w:rFonts w:ascii="Tahoma" w:hAnsi="Tahoma" w:cs="Tahoma"/>
                <w:b/>
                <w:i/>
              </w:rPr>
              <w:t>Priloga 3</w:t>
            </w:r>
          </w:p>
        </w:tc>
      </w:tr>
    </w:tbl>
    <w:p w14:paraId="22592587" w14:textId="77777777" w:rsidR="001263CE" w:rsidRPr="00C8579C" w:rsidRDefault="001263CE" w:rsidP="001263CE">
      <w:pPr>
        <w:keepNext/>
        <w:keepLines/>
        <w:jc w:val="both"/>
        <w:rPr>
          <w:rFonts w:ascii="Tahoma" w:hAnsi="Tahoma" w:cs="Tahoma"/>
          <w:b/>
        </w:rPr>
      </w:pPr>
    </w:p>
    <w:p w14:paraId="51017CF7" w14:textId="77777777"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9E60D9">
        <w:rPr>
          <w:rFonts w:ascii="Tahoma" w:hAnsi="Tahoma" w:cs="Tahoma"/>
          <w:b/>
          <w:color w:val="C00000"/>
        </w:rPr>
        <w:t>»Sodelujoči«, del »ESPD – ostali sodelujoči«</w:t>
      </w:r>
    </w:p>
    <w:p w14:paraId="4123F02A" w14:textId="77777777" w:rsidR="00363E6C" w:rsidRPr="00C8579C" w:rsidRDefault="00363E6C" w:rsidP="00A96A29">
      <w:pPr>
        <w:keepNext/>
        <w:keepLines/>
        <w:jc w:val="both"/>
        <w:rPr>
          <w:rFonts w:ascii="Tahoma" w:hAnsi="Tahoma" w:cs="Tahoma"/>
          <w:b/>
        </w:rPr>
      </w:pPr>
    </w:p>
    <w:p w14:paraId="1AC14C55" w14:textId="77777777" w:rsidR="00363E6C" w:rsidRDefault="00363E6C" w:rsidP="00A96A29">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00F3674A" w:rsidRPr="00F3674A">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w:t>
      </w:r>
      <w:proofErr w:type="spellStart"/>
      <w:r w:rsidRPr="00C8579C">
        <w:rPr>
          <w:rFonts w:ascii="Tahoma" w:hAnsi="Tahoma" w:cs="Tahoma"/>
        </w:rPr>
        <w:t>pdf</w:t>
      </w:r>
      <w:proofErr w:type="spellEnd"/>
      <w:r w:rsidRPr="00C8579C">
        <w:rPr>
          <w:rFonts w:ascii="Tahoma" w:hAnsi="Tahoma" w:cs="Tahoma"/>
        </w:rPr>
        <w:t xml:space="preserve"> formatu</w:t>
      </w:r>
      <w:r w:rsidR="00DA0B3F" w:rsidRPr="00C8579C">
        <w:rPr>
          <w:rFonts w:ascii="Tahoma" w:hAnsi="Tahoma" w:cs="Tahoma"/>
        </w:rPr>
        <w:t xml:space="preserve"> ali v elektronski obliki podpisan </w:t>
      </w:r>
      <w:proofErr w:type="spellStart"/>
      <w:r w:rsidR="00DA0B3F" w:rsidRPr="00C8579C">
        <w:rPr>
          <w:rFonts w:ascii="Tahoma" w:hAnsi="Tahoma" w:cs="Tahoma"/>
        </w:rPr>
        <w:t>xml</w:t>
      </w:r>
      <w:proofErr w:type="spellEnd"/>
      <w:r w:rsidRPr="007A2DD1">
        <w:rPr>
          <w:rFonts w:ascii="Tahoma" w:hAnsi="Tahoma" w:cs="Tahoma"/>
        </w:rPr>
        <w:t>.</w:t>
      </w:r>
      <w:r w:rsidR="007A2DD1">
        <w:rPr>
          <w:rFonts w:ascii="Tahoma" w:hAnsi="Tahoma" w:cs="Tahoma"/>
        </w:rPr>
        <w:t xml:space="preserve"> </w:t>
      </w:r>
      <w:r w:rsidR="001221AF">
        <w:rPr>
          <w:rFonts w:ascii="Tahoma" w:hAnsi="Tahoma" w:cs="Tahoma"/>
        </w:rPr>
        <w:t>f</w:t>
      </w:r>
      <w:r w:rsidR="007A2DD1">
        <w:rPr>
          <w:rFonts w:ascii="Tahoma" w:hAnsi="Tahoma" w:cs="Tahoma"/>
        </w:rPr>
        <w:t>ormat.</w:t>
      </w:r>
      <w:r w:rsidRPr="00C8579C">
        <w:rPr>
          <w:rFonts w:ascii="Tahoma" w:hAnsi="Tahoma" w:cs="Tahoma"/>
          <w:b/>
        </w:rPr>
        <w:t xml:space="preserve"> </w:t>
      </w:r>
      <w:r w:rsidRPr="00C8579C">
        <w:rPr>
          <w:rFonts w:ascii="Tahoma" w:hAnsi="Tahoma" w:cs="Tahoma"/>
        </w:rPr>
        <w:t>V kolikor ponudnik v predmetnem naročilu ne nastopa z partnerjem, podizvajalcem ali subjektom, Priloge ni treba prilagati.</w:t>
      </w:r>
    </w:p>
    <w:p w14:paraId="049A20E4" w14:textId="77777777" w:rsidR="000807A3" w:rsidRPr="00C8579C" w:rsidRDefault="000807A3"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418568F0" w14:textId="77777777" w:rsidTr="006C1AC9">
        <w:tc>
          <w:tcPr>
            <w:tcW w:w="7725" w:type="dxa"/>
          </w:tcPr>
          <w:p w14:paraId="27EC6D4C" w14:textId="77777777" w:rsidR="001142A1" w:rsidRPr="00C8579C" w:rsidRDefault="001142A1" w:rsidP="00A96A2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3429C55E" w14:textId="77777777" w:rsidR="001142A1" w:rsidRPr="00C8579C" w:rsidRDefault="001142A1" w:rsidP="00A96A29">
            <w:pPr>
              <w:keepNext/>
              <w:keepLines/>
              <w:jc w:val="both"/>
              <w:rPr>
                <w:rFonts w:ascii="Tahoma" w:hAnsi="Tahoma" w:cs="Tahoma"/>
                <w:b/>
              </w:rPr>
            </w:pPr>
            <w:r w:rsidRPr="00C8579C">
              <w:rPr>
                <w:rFonts w:ascii="Tahoma" w:hAnsi="Tahoma" w:cs="Tahoma"/>
                <w:b/>
                <w:i/>
              </w:rPr>
              <w:t>Priloga 3</w:t>
            </w:r>
          </w:p>
        </w:tc>
      </w:tr>
    </w:tbl>
    <w:p w14:paraId="36178519" w14:textId="77777777" w:rsidR="00363E6C" w:rsidRPr="00827E4B" w:rsidRDefault="00363E6C" w:rsidP="00A96A29">
      <w:pPr>
        <w:keepNext/>
        <w:keepLines/>
        <w:jc w:val="both"/>
        <w:rPr>
          <w:rFonts w:ascii="Tahoma" w:hAnsi="Tahoma" w:cs="Tahoma"/>
          <w:color w:val="000000" w:themeColor="text1"/>
        </w:rPr>
      </w:pPr>
      <w:r w:rsidRPr="00C8579C">
        <w:rPr>
          <w:rFonts w:ascii="Tahoma" w:hAnsi="Tahoma" w:cs="Tahoma"/>
        </w:rPr>
        <w:t>V primeru skupne prijave, uporabe zmogljivosti drugih subjektov in/ali podizvajalcev mora kandidat ročno/fizično podpisane obrazce ESPD za vsakega od ostalih sodelujočih v .</w:t>
      </w:r>
      <w:proofErr w:type="spellStart"/>
      <w:r w:rsidRPr="00C8579C">
        <w:rPr>
          <w:rFonts w:ascii="Tahoma" w:hAnsi="Tahoma" w:cs="Tahoma"/>
        </w:rPr>
        <w:t>pdf</w:t>
      </w:r>
      <w:proofErr w:type="spellEnd"/>
      <w:r w:rsidRPr="00C8579C">
        <w:rPr>
          <w:rFonts w:ascii="Tahoma" w:hAnsi="Tahoma" w:cs="Tahoma"/>
        </w:rPr>
        <w:t xml:space="preserve"> obliki ali v .</w:t>
      </w:r>
      <w:proofErr w:type="spellStart"/>
      <w:r w:rsidRPr="00C8579C">
        <w:rPr>
          <w:rFonts w:ascii="Tahoma" w:hAnsi="Tahoma" w:cs="Tahoma"/>
        </w:rPr>
        <w:t>xml</w:t>
      </w:r>
      <w:proofErr w:type="spellEnd"/>
      <w:r w:rsidRPr="00C8579C">
        <w:rPr>
          <w:rFonts w:ascii="Tahoma" w:hAnsi="Tahoma" w:cs="Tahoma"/>
        </w:rPr>
        <w:t xml:space="preserve"> format (elektronsko podpisan) naložiti na informacijski sistem e-JN </w:t>
      </w:r>
      <w:r w:rsidRPr="00C8579C">
        <w:rPr>
          <w:rFonts w:ascii="Tahoma" w:hAnsi="Tahoma" w:cs="Tahoma"/>
          <w:b/>
        </w:rPr>
        <w:t xml:space="preserve">v razdelek </w:t>
      </w:r>
      <w:r w:rsidR="00F3674A" w:rsidRPr="00827E4B">
        <w:rPr>
          <w:rFonts w:ascii="Tahoma" w:hAnsi="Tahoma" w:cs="Tahoma"/>
          <w:b/>
          <w:color w:val="000000" w:themeColor="text1"/>
        </w:rPr>
        <w:t>»Sodelujoči«, del »ESPD – ostali sodelujoči«</w:t>
      </w:r>
      <w:r w:rsidRPr="00827E4B">
        <w:rPr>
          <w:rFonts w:ascii="Tahoma" w:hAnsi="Tahoma" w:cs="Tahoma"/>
          <w:color w:val="000000" w:themeColor="text1"/>
        </w:rPr>
        <w:t>.</w:t>
      </w:r>
    </w:p>
    <w:p w14:paraId="3F59D59E" w14:textId="77777777" w:rsidR="005B0DB2" w:rsidRDefault="005B0DB2" w:rsidP="00A96A29">
      <w:pPr>
        <w:keepNext/>
        <w:keepLines/>
        <w:jc w:val="both"/>
        <w:rPr>
          <w:rFonts w:ascii="Tahoma" w:hAnsi="Tahoma" w:cs="Tahoma"/>
          <w:b/>
        </w:rPr>
      </w:pPr>
    </w:p>
    <w:p w14:paraId="7464D773" w14:textId="77777777" w:rsidR="00363E6C" w:rsidRPr="00C8579C" w:rsidRDefault="00363E6C" w:rsidP="007E2FFF">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F3674A" w:rsidRPr="0054260A">
        <w:rPr>
          <w:rFonts w:ascii="Tahoma" w:hAnsi="Tahoma" w:cs="Tahoma"/>
          <w:b/>
          <w:color w:val="C00000"/>
        </w:rPr>
        <w:t>»Dokumenti«, del »Ostale priloge«</w:t>
      </w:r>
    </w:p>
    <w:p w14:paraId="5BAA5ACD" w14:textId="77777777" w:rsidR="00363E6C" w:rsidRPr="00C8579C" w:rsidRDefault="00363E6C" w:rsidP="00A96A29">
      <w:pPr>
        <w:keepNext/>
        <w:keepLines/>
        <w:jc w:val="both"/>
        <w:rPr>
          <w:rFonts w:ascii="Tahoma" w:hAnsi="Tahoma" w:cs="Tahoma"/>
          <w:b/>
        </w:rPr>
      </w:pPr>
    </w:p>
    <w:p w14:paraId="316A4669" w14:textId="77777777" w:rsidR="00363E6C" w:rsidRDefault="00363E6C" w:rsidP="00A96A29">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F3674A" w:rsidRPr="00827E4B">
        <w:rPr>
          <w:rFonts w:ascii="Tahoma" w:hAnsi="Tahoma" w:cs="Tahoma"/>
          <w:b/>
          <w:color w:val="000000" w:themeColor="text1"/>
        </w:rPr>
        <w:t>»Dokumenti«, del »Ostale priloge«</w:t>
      </w:r>
      <w:r w:rsidR="00C94411" w:rsidRPr="00827E4B">
        <w:rPr>
          <w:rFonts w:ascii="Tahoma" w:hAnsi="Tahoma" w:cs="Tahoma"/>
          <w:b/>
          <w:color w:val="000000" w:themeColor="text1"/>
        </w:rPr>
        <w:t xml:space="preserve"> </w:t>
      </w:r>
      <w:r w:rsidRPr="00827E4B">
        <w:rPr>
          <w:rFonts w:ascii="Tahoma" w:hAnsi="Tahoma" w:cs="Tahoma"/>
          <w:color w:val="000000" w:themeColor="text1"/>
        </w:rPr>
        <w:t xml:space="preserve">naloži </w:t>
      </w:r>
      <w:r w:rsidRPr="00C8579C">
        <w:rPr>
          <w:rFonts w:ascii="Tahoma" w:hAnsi="Tahoma" w:cs="Tahoma"/>
        </w:rPr>
        <w:t>ostalo ponudbeno dokumentacijo, ki je zahtevana s to razpisno dokumentacijo.</w:t>
      </w:r>
    </w:p>
    <w:p w14:paraId="551BFF1D" w14:textId="77777777" w:rsidR="00B932BF" w:rsidRPr="00C8579C" w:rsidRDefault="00B932BF" w:rsidP="00A96A29">
      <w:pPr>
        <w:keepNext/>
        <w:keepLines/>
        <w:jc w:val="both"/>
        <w:rPr>
          <w:rFonts w:ascii="Tahoma" w:hAnsi="Tahoma" w:cs="Tahoma"/>
        </w:rPr>
      </w:pPr>
    </w:p>
    <w:p w14:paraId="2E16D4A0" w14:textId="77777777" w:rsidR="00363E6C" w:rsidRPr="00C8579C" w:rsidRDefault="00363E6C" w:rsidP="00A96A29">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14:paraId="3CE7D6D7" w14:textId="77777777" w:rsidR="00772523" w:rsidRPr="00C8579C" w:rsidRDefault="00772523" w:rsidP="00A96A29">
      <w:pPr>
        <w:keepNext/>
        <w:keepLines/>
        <w:jc w:val="both"/>
        <w:rPr>
          <w:rFonts w:ascii="Tahoma" w:hAnsi="Tahoma" w:cs="Tahoma"/>
        </w:rPr>
      </w:pPr>
    </w:p>
    <w:p w14:paraId="2529D258" w14:textId="77777777" w:rsidR="00363E6C" w:rsidRPr="00C8579C" w:rsidRDefault="00363E6C" w:rsidP="00A96A2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50774472" w14:textId="77777777" w:rsidR="00A41E90" w:rsidRPr="00C8579C" w:rsidRDefault="00A41E9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827E4B" w14:paraId="4F0B8D0D" w14:textId="77777777" w:rsidTr="00E533B8">
        <w:tc>
          <w:tcPr>
            <w:tcW w:w="7725" w:type="dxa"/>
          </w:tcPr>
          <w:p w14:paraId="0A89B863" w14:textId="77777777" w:rsidR="00E533B8" w:rsidRPr="00827E4B" w:rsidRDefault="00E533B8" w:rsidP="00A96A29">
            <w:pPr>
              <w:keepNext/>
              <w:keepLines/>
              <w:jc w:val="both"/>
              <w:rPr>
                <w:rFonts w:ascii="Tahoma" w:hAnsi="Tahoma" w:cs="Tahoma"/>
                <w:color w:val="000000" w:themeColor="text1"/>
              </w:rPr>
            </w:pPr>
            <w:r w:rsidRPr="00827E4B">
              <w:rPr>
                <w:rFonts w:ascii="Tahoma" w:hAnsi="Tahoma" w:cs="Tahoma"/>
                <w:color w:val="000000" w:themeColor="text1"/>
              </w:rPr>
              <w:t xml:space="preserve">PODATKI O PONUDNIKU </w:t>
            </w:r>
          </w:p>
        </w:tc>
        <w:tc>
          <w:tcPr>
            <w:tcW w:w="912" w:type="dxa"/>
            <w:tcBorders>
              <w:right w:val="nil"/>
            </w:tcBorders>
          </w:tcPr>
          <w:p w14:paraId="607361D0" w14:textId="77777777" w:rsidR="00E533B8" w:rsidRPr="00827E4B" w:rsidRDefault="00E533B8" w:rsidP="00A96A29">
            <w:pPr>
              <w:keepNext/>
              <w:keepLines/>
              <w:jc w:val="both"/>
              <w:rPr>
                <w:rFonts w:ascii="Tahoma" w:hAnsi="Tahoma" w:cs="Tahoma"/>
                <w:b/>
                <w:i/>
                <w:color w:val="000000" w:themeColor="text1"/>
              </w:rPr>
            </w:pPr>
            <w:r w:rsidRPr="00827E4B">
              <w:rPr>
                <w:rFonts w:ascii="Tahoma" w:hAnsi="Tahoma" w:cs="Tahoma"/>
                <w:b/>
                <w:i/>
                <w:color w:val="000000" w:themeColor="text1"/>
              </w:rPr>
              <w:t xml:space="preserve">Priloga </w:t>
            </w:r>
          </w:p>
        </w:tc>
        <w:tc>
          <w:tcPr>
            <w:tcW w:w="505" w:type="dxa"/>
            <w:tcBorders>
              <w:left w:val="nil"/>
            </w:tcBorders>
          </w:tcPr>
          <w:p w14:paraId="457C5D13" w14:textId="77777777" w:rsidR="00E533B8" w:rsidRPr="00827E4B" w:rsidRDefault="00E533B8" w:rsidP="00A96A29">
            <w:pPr>
              <w:keepNext/>
              <w:keepLines/>
              <w:jc w:val="both"/>
              <w:rPr>
                <w:rFonts w:ascii="Tahoma" w:hAnsi="Tahoma" w:cs="Tahoma"/>
                <w:b/>
                <w:i/>
                <w:color w:val="000000" w:themeColor="text1"/>
              </w:rPr>
            </w:pPr>
            <w:r w:rsidRPr="00827E4B">
              <w:rPr>
                <w:rFonts w:ascii="Tahoma" w:hAnsi="Tahoma" w:cs="Tahoma"/>
                <w:b/>
                <w:i/>
                <w:color w:val="000000" w:themeColor="text1"/>
              </w:rPr>
              <w:t>1</w:t>
            </w:r>
          </w:p>
        </w:tc>
      </w:tr>
    </w:tbl>
    <w:p w14:paraId="092EFBD3" w14:textId="77777777" w:rsidR="00F13519" w:rsidRPr="00827E4B" w:rsidRDefault="007C70A1" w:rsidP="00A96A29">
      <w:pPr>
        <w:keepNext/>
        <w:keepLines/>
        <w:jc w:val="both"/>
        <w:rPr>
          <w:rFonts w:ascii="Tahoma" w:hAnsi="Tahoma" w:cs="Tahoma"/>
          <w:color w:val="000000" w:themeColor="text1"/>
        </w:rPr>
      </w:pPr>
      <w:r w:rsidRPr="00827E4B">
        <w:rPr>
          <w:rFonts w:ascii="Tahoma" w:hAnsi="Tahoma" w:cs="Tahoma"/>
          <w:color w:val="000000" w:themeColor="text1"/>
        </w:rPr>
        <w:lastRenderedPageBreak/>
        <w:t>Prilogo je potrebno izpolniti, podpisati in žigosati</w:t>
      </w:r>
      <w:r w:rsidR="00B6068E" w:rsidRPr="00827E4B">
        <w:rPr>
          <w:rFonts w:ascii="Tahoma" w:hAnsi="Tahoma" w:cs="Tahoma"/>
          <w:color w:val="000000" w:themeColor="text1"/>
        </w:rPr>
        <w:t xml:space="preserve"> </w:t>
      </w:r>
      <w:r w:rsidR="00B6068E" w:rsidRPr="00827E4B">
        <w:rPr>
          <w:rFonts w:ascii="Tahoma" w:hAnsi="Tahoma" w:cs="Tahoma"/>
          <w:color w:val="000000" w:themeColor="text1"/>
          <w:u w:val="single"/>
        </w:rPr>
        <w:t>ter naložiti v</w:t>
      </w:r>
      <w:r w:rsidR="00B6068E" w:rsidRPr="00827E4B">
        <w:rPr>
          <w:rFonts w:ascii="Tahoma" w:hAnsi="Tahoma" w:cs="Tahoma"/>
          <w:b/>
          <w:color w:val="000000" w:themeColor="text1"/>
          <w:u w:val="single"/>
        </w:rPr>
        <w:t xml:space="preserve"> razdelek </w:t>
      </w:r>
      <w:r w:rsidR="00F3674A" w:rsidRPr="00827E4B">
        <w:rPr>
          <w:rFonts w:ascii="Tahoma" w:hAnsi="Tahoma" w:cs="Tahoma"/>
          <w:b/>
          <w:color w:val="000000" w:themeColor="text1"/>
        </w:rPr>
        <w:t>»Dokumenti«, del »Ostale priloge«</w:t>
      </w:r>
      <w:r w:rsidRPr="00827E4B">
        <w:rPr>
          <w:rFonts w:ascii="Tahoma" w:hAnsi="Tahoma" w:cs="Tahoma"/>
          <w:color w:val="000000" w:themeColor="text1"/>
        </w:rPr>
        <w:t xml:space="preserve">. </w:t>
      </w:r>
      <w:r w:rsidR="00623F48" w:rsidRPr="00827E4B">
        <w:rPr>
          <w:rFonts w:ascii="Tahoma" w:hAnsi="Tahoma" w:cs="Tahoma"/>
          <w:color w:val="000000" w:themeColor="text1"/>
        </w:rPr>
        <w:t xml:space="preserve">V primeru </w:t>
      </w:r>
      <w:r w:rsidR="00C765A2" w:rsidRPr="00827E4B">
        <w:rPr>
          <w:rFonts w:ascii="Tahoma" w:hAnsi="Tahoma" w:cs="Tahoma"/>
          <w:color w:val="000000" w:themeColor="text1"/>
        </w:rPr>
        <w:t>skupn</w:t>
      </w:r>
      <w:r w:rsidR="00623F48" w:rsidRPr="00827E4B">
        <w:rPr>
          <w:rFonts w:ascii="Tahoma" w:hAnsi="Tahoma" w:cs="Tahoma"/>
          <w:color w:val="000000" w:themeColor="text1"/>
        </w:rPr>
        <w:t>e</w:t>
      </w:r>
      <w:r w:rsidR="00C765A2" w:rsidRPr="00827E4B">
        <w:rPr>
          <w:rFonts w:ascii="Tahoma" w:hAnsi="Tahoma" w:cs="Tahoma"/>
          <w:color w:val="000000" w:themeColor="text1"/>
        </w:rPr>
        <w:t xml:space="preserve"> ponudb</w:t>
      </w:r>
      <w:r w:rsidR="00623F48" w:rsidRPr="00827E4B">
        <w:rPr>
          <w:rFonts w:ascii="Tahoma" w:hAnsi="Tahoma" w:cs="Tahoma"/>
          <w:color w:val="000000" w:themeColor="text1"/>
        </w:rPr>
        <w:t>e</w:t>
      </w:r>
      <w:r w:rsidR="00C765A2" w:rsidRPr="00827E4B">
        <w:rPr>
          <w:rFonts w:ascii="Tahoma" w:hAnsi="Tahoma" w:cs="Tahoma"/>
          <w:color w:val="000000" w:themeColor="text1"/>
        </w:rPr>
        <w:t xml:space="preserve"> morajo razmnožen obrazec </w:t>
      </w:r>
      <w:r w:rsidR="00A55A05" w:rsidRPr="00827E4B">
        <w:rPr>
          <w:rFonts w:ascii="Tahoma" w:hAnsi="Tahoma" w:cs="Tahoma"/>
          <w:color w:val="000000" w:themeColor="text1"/>
        </w:rPr>
        <w:t>P</w:t>
      </w:r>
      <w:r w:rsidR="00C765A2" w:rsidRPr="00827E4B">
        <w:rPr>
          <w:rFonts w:ascii="Tahoma" w:hAnsi="Tahoma" w:cs="Tahoma"/>
          <w:color w:val="000000" w:themeColor="text1"/>
        </w:rPr>
        <w:t xml:space="preserve">riloge 1 </w:t>
      </w:r>
      <w:r w:rsidR="009D3D5B" w:rsidRPr="00827E4B">
        <w:rPr>
          <w:rFonts w:ascii="Tahoma" w:hAnsi="Tahoma" w:cs="Tahoma"/>
          <w:color w:val="000000" w:themeColor="text1"/>
        </w:rPr>
        <w:t xml:space="preserve">izpolniti </w:t>
      </w:r>
      <w:r w:rsidR="00C765A2" w:rsidRPr="00827E4B">
        <w:rPr>
          <w:rFonts w:ascii="Tahoma" w:hAnsi="Tahoma" w:cs="Tahoma"/>
          <w:color w:val="000000" w:themeColor="text1"/>
        </w:rPr>
        <w:t>vsi ponudniki</w:t>
      </w:r>
      <w:r w:rsidR="00623F48" w:rsidRPr="00827E4B">
        <w:rPr>
          <w:rFonts w:ascii="Tahoma" w:hAnsi="Tahoma" w:cs="Tahoma"/>
          <w:color w:val="000000" w:themeColor="text1"/>
        </w:rPr>
        <w:t xml:space="preserve"> – partnerji</w:t>
      </w:r>
      <w:r w:rsidR="00C765A2" w:rsidRPr="00827E4B">
        <w:rPr>
          <w:rFonts w:ascii="Tahoma" w:hAnsi="Tahoma" w:cs="Tahoma"/>
          <w:color w:val="000000" w:themeColor="text1"/>
        </w:rPr>
        <w:t xml:space="preserve">. </w:t>
      </w:r>
      <w:r w:rsidR="00EA629F" w:rsidRPr="00827E4B">
        <w:rPr>
          <w:rFonts w:ascii="Tahoma" w:hAnsi="Tahoma" w:cs="Tahoma"/>
          <w:color w:val="000000" w:themeColor="text1"/>
        </w:rPr>
        <w:t>K tej prilogi se priloži tudi pravni akt o skupni izvedbi naročila.</w:t>
      </w:r>
    </w:p>
    <w:p w14:paraId="6A7F87CB" w14:textId="77777777" w:rsidR="00787220" w:rsidRPr="00827E4B" w:rsidRDefault="00787220"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E533B8" w:rsidRPr="00827E4B" w14:paraId="27476B4B" w14:textId="77777777" w:rsidTr="00C94411">
        <w:tc>
          <w:tcPr>
            <w:tcW w:w="7792" w:type="dxa"/>
          </w:tcPr>
          <w:p w14:paraId="39897527" w14:textId="77777777" w:rsidR="00E533B8" w:rsidRPr="00827E4B" w:rsidRDefault="00B6068E" w:rsidP="00A96A29">
            <w:pPr>
              <w:keepNext/>
              <w:keepLines/>
              <w:jc w:val="both"/>
              <w:rPr>
                <w:rFonts w:ascii="Tahoma" w:hAnsi="Tahoma" w:cs="Tahoma"/>
                <w:color w:val="000000" w:themeColor="text1"/>
              </w:rPr>
            </w:pPr>
            <w:r w:rsidRPr="00827E4B">
              <w:rPr>
                <w:rFonts w:ascii="Tahoma" w:hAnsi="Tahoma" w:cs="Tahoma"/>
                <w:color w:val="000000" w:themeColor="text1"/>
              </w:rPr>
              <w:t>PONUDBA</w:t>
            </w:r>
            <w:r w:rsidR="00887EAE">
              <w:rPr>
                <w:rFonts w:ascii="Tahoma" w:hAnsi="Tahoma" w:cs="Tahoma"/>
                <w:color w:val="000000" w:themeColor="text1"/>
              </w:rPr>
              <w:t xml:space="preserve"> – SKLOP 1</w:t>
            </w:r>
          </w:p>
        </w:tc>
        <w:tc>
          <w:tcPr>
            <w:tcW w:w="1350" w:type="dxa"/>
          </w:tcPr>
          <w:p w14:paraId="69601D0D" w14:textId="77777777" w:rsidR="00E533B8" w:rsidRPr="00827E4B" w:rsidRDefault="00E533B8" w:rsidP="00A96A29">
            <w:pPr>
              <w:keepNext/>
              <w:keepLines/>
              <w:ind w:left="-211" w:firstLine="211"/>
              <w:jc w:val="both"/>
              <w:rPr>
                <w:rFonts w:ascii="Tahoma" w:hAnsi="Tahoma" w:cs="Tahoma"/>
                <w:b/>
                <w:i/>
                <w:color w:val="000000" w:themeColor="text1"/>
              </w:rPr>
            </w:pPr>
            <w:r w:rsidRPr="00827E4B">
              <w:rPr>
                <w:rFonts w:ascii="Tahoma" w:hAnsi="Tahoma" w:cs="Tahoma"/>
                <w:b/>
                <w:i/>
                <w:color w:val="000000" w:themeColor="text1"/>
              </w:rPr>
              <w:t>Priloga 2</w:t>
            </w:r>
            <w:r w:rsidR="00887EAE">
              <w:rPr>
                <w:rFonts w:ascii="Tahoma" w:hAnsi="Tahoma" w:cs="Tahoma"/>
                <w:b/>
                <w:i/>
                <w:color w:val="000000" w:themeColor="text1"/>
              </w:rPr>
              <w:t>/1</w:t>
            </w:r>
          </w:p>
        </w:tc>
      </w:tr>
    </w:tbl>
    <w:p w14:paraId="79EBE17A" w14:textId="77777777" w:rsidR="001F503D" w:rsidRPr="00827E4B" w:rsidRDefault="001F503D" w:rsidP="00965A72">
      <w:pPr>
        <w:keepNext/>
        <w:keepLines/>
        <w:spacing w:before="120"/>
        <w:jc w:val="both"/>
        <w:rPr>
          <w:rFonts w:ascii="Tahoma" w:hAnsi="Tahoma" w:cs="Tahoma"/>
          <w:b/>
          <w:color w:val="000000" w:themeColor="text1"/>
          <w:u w:val="single"/>
        </w:rPr>
      </w:pPr>
      <w:r w:rsidRPr="00827E4B">
        <w:rPr>
          <w:rFonts w:ascii="Tahoma" w:hAnsi="Tahoma" w:cs="Tahoma"/>
          <w:color w:val="000000" w:themeColor="text1"/>
        </w:rPr>
        <w:t>Ponudnik mora obrazec ponudbe izpolniti, podpisati in žigosati. Prilogo 2</w:t>
      </w:r>
      <w:r w:rsidR="007E7FCD">
        <w:rPr>
          <w:rFonts w:ascii="Tahoma" w:hAnsi="Tahoma" w:cs="Tahoma"/>
          <w:color w:val="000000" w:themeColor="text1"/>
        </w:rPr>
        <w:t>/1</w:t>
      </w:r>
      <w:r w:rsidRPr="00827E4B">
        <w:rPr>
          <w:rFonts w:ascii="Tahoma" w:hAnsi="Tahoma" w:cs="Tahoma"/>
          <w:color w:val="000000" w:themeColor="text1"/>
        </w:rPr>
        <w:t xml:space="preserve"> se mora v </w:t>
      </w:r>
      <w:proofErr w:type="spellStart"/>
      <w:r w:rsidRPr="00827E4B">
        <w:rPr>
          <w:rFonts w:ascii="Tahoma" w:hAnsi="Tahoma" w:cs="Tahoma"/>
          <w:color w:val="000000" w:themeColor="text1"/>
        </w:rPr>
        <w:t>pdf</w:t>
      </w:r>
      <w:proofErr w:type="spellEnd"/>
      <w:r w:rsidRPr="00827E4B">
        <w:rPr>
          <w:rFonts w:ascii="Tahoma" w:hAnsi="Tahoma" w:cs="Tahoma"/>
          <w:color w:val="000000" w:themeColor="text1"/>
        </w:rPr>
        <w:t xml:space="preserve">. formatu naložiti </w:t>
      </w:r>
      <w:r w:rsidRPr="00827E4B">
        <w:rPr>
          <w:rFonts w:ascii="Tahoma" w:hAnsi="Tahoma" w:cs="Tahoma"/>
          <w:color w:val="000000" w:themeColor="text1"/>
          <w:u w:val="single"/>
        </w:rPr>
        <w:t xml:space="preserve">v </w:t>
      </w:r>
      <w:r w:rsidRPr="00827E4B">
        <w:rPr>
          <w:rFonts w:ascii="Tahoma" w:hAnsi="Tahoma" w:cs="Tahoma"/>
          <w:b/>
          <w:color w:val="000000" w:themeColor="text1"/>
          <w:u w:val="single"/>
        </w:rPr>
        <w:t>razdelek »DOKUMENTI«, del »Ostale priloge« (in tudi v del predračun).</w:t>
      </w:r>
    </w:p>
    <w:p w14:paraId="6935FF3A" w14:textId="77777777" w:rsidR="001D5EB3" w:rsidRDefault="001D5EB3" w:rsidP="00A96A29">
      <w:pPr>
        <w:keepNext/>
        <w:keepLines/>
        <w:ind w:right="-284"/>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887EAE" w:rsidRPr="00827E4B" w14:paraId="473A2013" w14:textId="77777777" w:rsidTr="00887EAE">
        <w:tc>
          <w:tcPr>
            <w:tcW w:w="7792" w:type="dxa"/>
          </w:tcPr>
          <w:p w14:paraId="578D424A" w14:textId="77777777" w:rsidR="00887EAE" w:rsidRPr="00827E4B" w:rsidRDefault="00887EAE" w:rsidP="00887EAE">
            <w:pPr>
              <w:keepNext/>
              <w:keepLines/>
              <w:jc w:val="both"/>
              <w:rPr>
                <w:rFonts w:ascii="Tahoma" w:hAnsi="Tahoma" w:cs="Tahoma"/>
                <w:color w:val="000000" w:themeColor="text1"/>
              </w:rPr>
            </w:pPr>
            <w:r w:rsidRPr="00827E4B">
              <w:rPr>
                <w:rFonts w:ascii="Tahoma" w:hAnsi="Tahoma" w:cs="Tahoma"/>
                <w:color w:val="000000" w:themeColor="text1"/>
              </w:rPr>
              <w:t>PONUDBA</w:t>
            </w:r>
            <w:r>
              <w:rPr>
                <w:rFonts w:ascii="Tahoma" w:hAnsi="Tahoma" w:cs="Tahoma"/>
                <w:color w:val="000000" w:themeColor="text1"/>
              </w:rPr>
              <w:t xml:space="preserve"> – SKLOP 2</w:t>
            </w:r>
          </w:p>
        </w:tc>
        <w:tc>
          <w:tcPr>
            <w:tcW w:w="1350" w:type="dxa"/>
          </w:tcPr>
          <w:p w14:paraId="6134F223" w14:textId="77777777" w:rsidR="00887EAE" w:rsidRPr="00827E4B" w:rsidRDefault="00887EAE" w:rsidP="00887EAE">
            <w:pPr>
              <w:keepNext/>
              <w:keepLines/>
              <w:ind w:left="-211" w:firstLine="211"/>
              <w:jc w:val="both"/>
              <w:rPr>
                <w:rFonts w:ascii="Tahoma" w:hAnsi="Tahoma" w:cs="Tahoma"/>
                <w:b/>
                <w:i/>
                <w:color w:val="000000" w:themeColor="text1"/>
              </w:rPr>
            </w:pPr>
            <w:r w:rsidRPr="00827E4B">
              <w:rPr>
                <w:rFonts w:ascii="Tahoma" w:hAnsi="Tahoma" w:cs="Tahoma"/>
                <w:b/>
                <w:i/>
                <w:color w:val="000000" w:themeColor="text1"/>
              </w:rPr>
              <w:t>Priloga 2</w:t>
            </w:r>
            <w:r>
              <w:rPr>
                <w:rFonts w:ascii="Tahoma" w:hAnsi="Tahoma" w:cs="Tahoma"/>
                <w:b/>
                <w:i/>
                <w:color w:val="000000" w:themeColor="text1"/>
              </w:rPr>
              <w:t>/2</w:t>
            </w:r>
          </w:p>
        </w:tc>
      </w:tr>
    </w:tbl>
    <w:p w14:paraId="1BED604E" w14:textId="77777777" w:rsidR="007E7FCD" w:rsidRDefault="007E7FCD" w:rsidP="00A96A29">
      <w:pPr>
        <w:keepNext/>
        <w:keepLines/>
        <w:ind w:right="-284"/>
        <w:jc w:val="both"/>
        <w:rPr>
          <w:rFonts w:ascii="Tahoma" w:hAnsi="Tahoma" w:cs="Tahoma"/>
          <w:color w:val="000000" w:themeColor="text1"/>
        </w:rPr>
      </w:pPr>
    </w:p>
    <w:p w14:paraId="7C945D49" w14:textId="77777777" w:rsidR="001D5EB3" w:rsidRPr="00827E4B" w:rsidRDefault="007E7FCD" w:rsidP="00A96A29">
      <w:pPr>
        <w:keepNext/>
        <w:keepLines/>
        <w:ind w:right="-284"/>
        <w:jc w:val="both"/>
        <w:rPr>
          <w:rFonts w:ascii="Tahoma" w:hAnsi="Tahoma" w:cs="Tahoma"/>
          <w:color w:val="000000" w:themeColor="text1"/>
        </w:rPr>
      </w:pPr>
      <w:r w:rsidRPr="00827E4B">
        <w:rPr>
          <w:rFonts w:ascii="Tahoma" w:hAnsi="Tahoma" w:cs="Tahoma"/>
          <w:color w:val="000000" w:themeColor="text1"/>
        </w:rPr>
        <w:t>Ponudnik mora obrazec ponudbe izpolniti, podpisati in žigosati. Prilogo 2</w:t>
      </w:r>
      <w:r>
        <w:rPr>
          <w:rFonts w:ascii="Tahoma" w:hAnsi="Tahoma" w:cs="Tahoma"/>
          <w:color w:val="000000" w:themeColor="text1"/>
        </w:rPr>
        <w:t>/2</w:t>
      </w:r>
      <w:r w:rsidRPr="00827E4B">
        <w:rPr>
          <w:rFonts w:ascii="Tahoma" w:hAnsi="Tahoma" w:cs="Tahoma"/>
          <w:color w:val="000000" w:themeColor="text1"/>
        </w:rPr>
        <w:t xml:space="preserve"> se mora v </w:t>
      </w:r>
      <w:proofErr w:type="spellStart"/>
      <w:r w:rsidRPr="00827E4B">
        <w:rPr>
          <w:rFonts w:ascii="Tahoma" w:hAnsi="Tahoma" w:cs="Tahoma"/>
          <w:color w:val="000000" w:themeColor="text1"/>
        </w:rPr>
        <w:t>pdf</w:t>
      </w:r>
      <w:proofErr w:type="spellEnd"/>
      <w:r w:rsidRPr="00827E4B">
        <w:rPr>
          <w:rFonts w:ascii="Tahoma" w:hAnsi="Tahoma" w:cs="Tahoma"/>
          <w:color w:val="000000" w:themeColor="text1"/>
        </w:rPr>
        <w:t>. formatu naložiti</w:t>
      </w:r>
      <w:r w:rsidR="008D1803" w:rsidRPr="00827E4B">
        <w:rPr>
          <w:rFonts w:ascii="Tahoma" w:hAnsi="Tahoma" w:cs="Tahoma"/>
          <w:color w:val="000000" w:themeColor="text1"/>
        </w:rPr>
        <w:t xml:space="preserve">, </w:t>
      </w:r>
      <w:r w:rsidR="008D1803" w:rsidRPr="008D1803">
        <w:rPr>
          <w:rFonts w:ascii="Tahoma" w:hAnsi="Tahoma" w:cs="Tahoma"/>
          <w:color w:val="000000" w:themeColor="text1"/>
          <w:u w:val="single"/>
        </w:rPr>
        <w:t xml:space="preserve">v </w:t>
      </w:r>
      <w:r w:rsidR="008D1803" w:rsidRPr="008D1803">
        <w:rPr>
          <w:rFonts w:ascii="Tahoma" w:hAnsi="Tahoma" w:cs="Tahoma"/>
          <w:b/>
          <w:color w:val="000000" w:themeColor="text1"/>
          <w:u w:val="single"/>
        </w:rPr>
        <w:t>razdelek »DOKUMENTI«, del »Ostale priloge« (in tudi v del predračun).</w:t>
      </w:r>
      <w:r w:rsidR="008D1803" w:rsidRPr="00827E4B">
        <w:rPr>
          <w:rFonts w:ascii="Tahoma" w:hAnsi="Tahoma" w:cs="Tahoma"/>
          <w:color w:val="000000" w:themeColor="text1"/>
        </w:rPr>
        <w:t>.</w:t>
      </w:r>
    </w:p>
    <w:p w14:paraId="62CBA843" w14:textId="77777777" w:rsidR="001D5EB3" w:rsidRPr="00827E4B" w:rsidRDefault="001D5EB3" w:rsidP="00A96A29">
      <w:pPr>
        <w:keepNext/>
        <w:keepLines/>
        <w:ind w:right="-284"/>
        <w:jc w:val="both"/>
        <w:rPr>
          <w:rFonts w:ascii="Tahoma" w:hAnsi="Tahoma" w:cs="Tahoma"/>
          <w:color w:val="000000" w:themeColor="text1"/>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636CC0" w:rsidRPr="00827E4B" w14:paraId="08D338C1" w14:textId="77777777" w:rsidTr="002D5817">
        <w:tc>
          <w:tcPr>
            <w:tcW w:w="7289" w:type="dxa"/>
          </w:tcPr>
          <w:p w14:paraId="3A02FE2A" w14:textId="77777777" w:rsidR="00110CA3" w:rsidRPr="00827E4B" w:rsidRDefault="00110CA3" w:rsidP="00A96A29">
            <w:pPr>
              <w:keepNext/>
              <w:keepLines/>
              <w:jc w:val="both"/>
              <w:rPr>
                <w:rFonts w:ascii="Tahoma" w:hAnsi="Tahoma" w:cs="Tahoma"/>
                <w:color w:val="000000" w:themeColor="text1"/>
              </w:rPr>
            </w:pPr>
            <w:r w:rsidRPr="00827E4B">
              <w:rPr>
                <w:rFonts w:ascii="Tahoma" w:hAnsi="Tahoma" w:cs="Tahoma"/>
                <w:color w:val="000000" w:themeColor="text1"/>
              </w:rPr>
              <w:t>POOBLASTILA IN IZJAVA PRAVNIH IN FIZIČNIH OSEB</w:t>
            </w:r>
          </w:p>
        </w:tc>
        <w:tc>
          <w:tcPr>
            <w:tcW w:w="1848" w:type="dxa"/>
          </w:tcPr>
          <w:p w14:paraId="1FDD5359" w14:textId="77777777" w:rsidR="00110CA3" w:rsidRPr="00827E4B" w:rsidRDefault="00110CA3" w:rsidP="00636CC0">
            <w:pPr>
              <w:keepNext/>
              <w:keepLines/>
              <w:jc w:val="both"/>
              <w:rPr>
                <w:rFonts w:ascii="Tahoma" w:hAnsi="Tahoma" w:cs="Tahoma"/>
                <w:b/>
                <w:i/>
                <w:color w:val="000000" w:themeColor="text1"/>
              </w:rPr>
            </w:pPr>
            <w:r w:rsidRPr="00827E4B">
              <w:rPr>
                <w:rFonts w:ascii="Tahoma" w:hAnsi="Tahoma" w:cs="Tahoma"/>
                <w:b/>
                <w:i/>
                <w:color w:val="000000" w:themeColor="text1"/>
              </w:rPr>
              <w:t>Priloga 3/1-3/</w:t>
            </w:r>
            <w:r w:rsidR="00636CC0">
              <w:rPr>
                <w:rFonts w:ascii="Tahoma" w:hAnsi="Tahoma" w:cs="Tahoma"/>
                <w:b/>
                <w:i/>
                <w:color w:val="000000" w:themeColor="text1"/>
              </w:rPr>
              <w:t>3</w:t>
            </w:r>
          </w:p>
        </w:tc>
      </w:tr>
    </w:tbl>
    <w:p w14:paraId="2A34F92A" w14:textId="77777777" w:rsidR="00110CA3" w:rsidRPr="00827E4B" w:rsidRDefault="00110CA3" w:rsidP="00A96A29">
      <w:pPr>
        <w:keepNext/>
        <w:keepLines/>
        <w:jc w:val="both"/>
        <w:rPr>
          <w:rFonts w:ascii="Tahoma" w:hAnsi="Tahoma" w:cs="Tahoma"/>
          <w:color w:val="000000" w:themeColor="text1"/>
        </w:rPr>
      </w:pPr>
      <w:r w:rsidRPr="00827E4B">
        <w:rPr>
          <w:rFonts w:ascii="Tahoma" w:hAnsi="Tahoma" w:cs="Tahoma"/>
          <w:color w:val="000000" w:themeColor="text1"/>
        </w:rPr>
        <w:t>Pooblastila</w:t>
      </w:r>
      <w:r w:rsidR="00895645" w:rsidRPr="00827E4B">
        <w:rPr>
          <w:rFonts w:ascii="Tahoma" w:hAnsi="Tahoma" w:cs="Tahoma"/>
          <w:color w:val="000000" w:themeColor="text1"/>
        </w:rPr>
        <w:t xml:space="preserve"> (Priloga 3/1, Priloga 3/2)</w:t>
      </w:r>
      <w:r w:rsidRPr="00827E4B">
        <w:rPr>
          <w:rFonts w:ascii="Tahoma" w:hAnsi="Tahoma" w:cs="Tahoma"/>
          <w:color w:val="000000" w:themeColor="text1"/>
        </w:rPr>
        <w:t xml:space="preserve"> in izjavo</w:t>
      </w:r>
      <w:r w:rsidR="00895645" w:rsidRPr="00827E4B">
        <w:rPr>
          <w:rFonts w:ascii="Tahoma" w:hAnsi="Tahoma" w:cs="Tahoma"/>
          <w:color w:val="000000" w:themeColor="text1"/>
        </w:rPr>
        <w:t xml:space="preserve"> (Priloga 3/3)</w:t>
      </w:r>
      <w:r w:rsidRPr="00827E4B">
        <w:rPr>
          <w:rFonts w:ascii="Tahoma" w:hAnsi="Tahoma" w:cs="Tahoma"/>
          <w:color w:val="000000" w:themeColor="text1"/>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B6068E" w:rsidRPr="00827E4B">
        <w:rPr>
          <w:rFonts w:ascii="Tahoma" w:hAnsi="Tahoma" w:cs="Tahoma"/>
          <w:color w:val="000000" w:themeColor="text1"/>
        </w:rPr>
        <w:t xml:space="preserve"> Priloge se naloži v </w:t>
      </w:r>
      <w:r w:rsidR="00B6068E" w:rsidRPr="00827E4B">
        <w:rPr>
          <w:rFonts w:ascii="Tahoma" w:hAnsi="Tahoma" w:cs="Tahoma"/>
          <w:b/>
          <w:color w:val="000000" w:themeColor="text1"/>
          <w:u w:val="single"/>
        </w:rPr>
        <w:t xml:space="preserve">razdelek </w:t>
      </w:r>
      <w:r w:rsidR="00F3674A" w:rsidRPr="00827E4B">
        <w:rPr>
          <w:rFonts w:ascii="Tahoma" w:hAnsi="Tahoma" w:cs="Tahoma"/>
          <w:b/>
          <w:color w:val="000000" w:themeColor="text1"/>
        </w:rPr>
        <w:t>»Dokumenti«, del »Ostale priloge«</w:t>
      </w:r>
      <w:r w:rsidR="001221AF" w:rsidRPr="00827E4B">
        <w:rPr>
          <w:rFonts w:ascii="Tahoma" w:hAnsi="Tahoma" w:cs="Tahoma"/>
          <w:color w:val="000000" w:themeColor="text1"/>
        </w:rPr>
        <w:t>.</w:t>
      </w:r>
    </w:p>
    <w:p w14:paraId="4D478AD0" w14:textId="77777777" w:rsidR="004327DC" w:rsidRPr="00827E4B" w:rsidRDefault="004327DC"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559"/>
      </w:tblGrid>
      <w:tr w:rsidR="00636CC0" w:rsidRPr="00827E4B" w14:paraId="56C1DCB9" w14:textId="77777777" w:rsidTr="00965A72">
        <w:tc>
          <w:tcPr>
            <w:tcW w:w="7650" w:type="dxa"/>
            <w:tcBorders>
              <w:top w:val="single" w:sz="4" w:space="0" w:color="auto"/>
              <w:left w:val="single" w:sz="4" w:space="0" w:color="auto"/>
              <w:bottom w:val="single" w:sz="4" w:space="0" w:color="auto"/>
              <w:right w:val="single" w:sz="4" w:space="0" w:color="808080"/>
            </w:tcBorders>
          </w:tcPr>
          <w:p w14:paraId="4CA51D23" w14:textId="77777777" w:rsidR="00636CC0" w:rsidRPr="00827E4B" w:rsidRDefault="00636CC0" w:rsidP="00636CC0">
            <w:pPr>
              <w:keepNext/>
              <w:keepLines/>
              <w:rPr>
                <w:rFonts w:ascii="Tahoma" w:hAnsi="Tahoma" w:cs="Tahoma"/>
                <w:color w:val="000000" w:themeColor="text1"/>
              </w:rPr>
            </w:pPr>
            <w:r>
              <w:rPr>
                <w:rFonts w:ascii="Tahoma" w:hAnsi="Tahoma" w:cs="Tahoma"/>
                <w:color w:val="000000" w:themeColor="text1"/>
              </w:rPr>
              <w:t>UDELEŽBA</w:t>
            </w:r>
            <w:r w:rsidRPr="00827E4B">
              <w:rPr>
                <w:rFonts w:ascii="Tahoma" w:hAnsi="Tahoma" w:cs="Tahoma"/>
                <w:color w:val="000000" w:themeColor="text1"/>
              </w:rPr>
              <w:t xml:space="preserve"> PODIZVAJALC</w:t>
            </w:r>
            <w:r>
              <w:rPr>
                <w:rFonts w:ascii="Tahoma" w:hAnsi="Tahoma" w:cs="Tahoma"/>
                <w:color w:val="000000" w:themeColor="text1"/>
              </w:rPr>
              <w:t>A</w:t>
            </w:r>
          </w:p>
        </w:tc>
        <w:tc>
          <w:tcPr>
            <w:tcW w:w="1559" w:type="dxa"/>
            <w:tcBorders>
              <w:top w:val="single" w:sz="4" w:space="0" w:color="auto"/>
              <w:left w:val="single" w:sz="4" w:space="0" w:color="808080"/>
              <w:bottom w:val="single" w:sz="4" w:space="0" w:color="auto"/>
              <w:right w:val="single" w:sz="4" w:space="0" w:color="auto"/>
            </w:tcBorders>
          </w:tcPr>
          <w:p w14:paraId="755B9DCE" w14:textId="77777777" w:rsidR="00636CC0" w:rsidRPr="00827E4B" w:rsidRDefault="00636CC0" w:rsidP="00C94411">
            <w:pPr>
              <w:keepNext/>
              <w:keepLines/>
              <w:rPr>
                <w:rFonts w:ascii="Tahoma" w:hAnsi="Tahoma" w:cs="Tahoma"/>
                <w:b/>
                <w:i/>
                <w:color w:val="000000" w:themeColor="text1"/>
              </w:rPr>
            </w:pPr>
            <w:r w:rsidRPr="00827E4B">
              <w:rPr>
                <w:rFonts w:ascii="Tahoma" w:hAnsi="Tahoma" w:cs="Tahoma"/>
                <w:b/>
                <w:i/>
                <w:color w:val="000000" w:themeColor="text1"/>
              </w:rPr>
              <w:t>Priloga 4/1</w:t>
            </w:r>
          </w:p>
        </w:tc>
      </w:tr>
    </w:tbl>
    <w:p w14:paraId="663D8CD5" w14:textId="77777777" w:rsidR="00C94411" w:rsidRPr="00827E4B" w:rsidRDefault="00C94411" w:rsidP="00C94411">
      <w:pPr>
        <w:keepNext/>
        <w:keepLines/>
        <w:jc w:val="both"/>
        <w:rPr>
          <w:rFonts w:ascii="Tahoma" w:hAnsi="Tahoma" w:cs="Tahoma"/>
          <w:color w:val="000000" w:themeColor="text1"/>
        </w:rPr>
      </w:pPr>
      <w:r w:rsidRPr="00827E4B">
        <w:rPr>
          <w:rFonts w:ascii="Tahoma" w:hAnsi="Tahoma" w:cs="Tahoma"/>
          <w:color w:val="000000" w:themeColor="text1"/>
        </w:rPr>
        <w:t xml:space="preserve">Podizvajalec izpolni vse zahtevane podatke, v kolikor ponudnik del javnega naročila odda v </w:t>
      </w:r>
      <w:proofErr w:type="spellStart"/>
      <w:r w:rsidRPr="00827E4B">
        <w:rPr>
          <w:rFonts w:ascii="Tahoma" w:hAnsi="Tahoma" w:cs="Tahoma"/>
          <w:color w:val="000000" w:themeColor="text1"/>
        </w:rPr>
        <w:t>podizvajanje</w:t>
      </w:r>
      <w:proofErr w:type="spellEnd"/>
      <w:r w:rsidRPr="00827E4B">
        <w:rPr>
          <w:rFonts w:ascii="Tahoma" w:hAnsi="Tahoma" w:cs="Tahoma"/>
          <w:color w:val="000000" w:themeColor="text1"/>
        </w:rPr>
        <w:t>. V kolikor ponudnik v predmetnem naročilu ne nastopa z nobenim podizvajalc</w:t>
      </w:r>
      <w:r w:rsidR="00846924" w:rsidRPr="00827E4B">
        <w:rPr>
          <w:rFonts w:ascii="Tahoma" w:hAnsi="Tahoma" w:cs="Tahoma"/>
          <w:color w:val="000000" w:themeColor="text1"/>
        </w:rPr>
        <w:t>em, priloge ni treba prilagati.</w:t>
      </w:r>
    </w:p>
    <w:p w14:paraId="6250A93C" w14:textId="77777777" w:rsidR="00C94411" w:rsidRPr="00827E4B" w:rsidRDefault="00C94411" w:rsidP="00C94411">
      <w:pPr>
        <w:keepNext/>
        <w:keepLines/>
        <w:jc w:val="both"/>
        <w:rPr>
          <w:rFonts w:ascii="Tahoma" w:hAnsi="Tahoma" w:cs="Tahoma"/>
          <w:color w:val="000000" w:themeColor="text1"/>
        </w:rPr>
      </w:pPr>
      <w:r w:rsidRPr="00827E4B">
        <w:rPr>
          <w:rFonts w:ascii="Tahoma" w:hAnsi="Tahoma" w:cs="Tahoma"/>
          <w:color w:val="000000" w:themeColor="text1"/>
        </w:rPr>
        <w:t xml:space="preserve">V kolikor ponudnik namerava izvajati predmet  javnega naročila s podizvajalci, mora ravnati v skladu s 94. členom ZJN-3 ter </w:t>
      </w:r>
      <w:r w:rsidRPr="00827E4B">
        <w:rPr>
          <w:rFonts w:ascii="Tahoma" w:eastAsia="Calibri" w:hAnsi="Tahoma" w:cs="Tahoma"/>
          <w:color w:val="000000" w:themeColor="text1"/>
        </w:rPr>
        <w:t xml:space="preserve">za vse navedene podizvajalce predložiti izpolnjeno, podpisani in žigosano Prilogo 4/1 in Obrazec 3 k Prilogi 4/1 (sporazum o medsebojnem sodelovanju). </w:t>
      </w:r>
      <w:r w:rsidRPr="00827E4B">
        <w:rPr>
          <w:rFonts w:ascii="Tahoma" w:hAnsi="Tahoma" w:cs="Tahoma"/>
          <w:color w:val="000000" w:themeColor="text1"/>
        </w:rPr>
        <w:t xml:space="preserve">Kadar namerava ponudnik izvajati predmet javnega naročila </w:t>
      </w:r>
      <w:r w:rsidRPr="00827E4B">
        <w:rPr>
          <w:rFonts w:ascii="Tahoma" w:hAnsi="Tahoma" w:cs="Tahoma"/>
          <w:color w:val="000000" w:themeColor="text1"/>
          <w:u w:val="single"/>
        </w:rPr>
        <w:t xml:space="preserve">s podizvajalcem, ki zahteva neposredno plačilo </w:t>
      </w:r>
      <w:r w:rsidRPr="00827E4B">
        <w:rPr>
          <w:rFonts w:ascii="Tahoma" w:hAnsi="Tahoma" w:cs="Tahoma"/>
          <w:color w:val="000000" w:themeColor="text1"/>
        </w:rPr>
        <w:t>v skladu s 94. členom ZJN-3, mora k ponudbi priložiti Obrazec 1 k Prilogi 4/1 (pooblastilo ponudnika), Obrazec 2 k Prilogi 4/1 (soglasje podizvajalc</w:t>
      </w:r>
      <w:r w:rsidR="00636CC0">
        <w:rPr>
          <w:rFonts w:ascii="Tahoma" w:hAnsi="Tahoma" w:cs="Tahoma"/>
          <w:color w:val="000000" w:themeColor="text1"/>
        </w:rPr>
        <w:t>a</w:t>
      </w:r>
      <w:r w:rsidRPr="00827E4B">
        <w:rPr>
          <w:rFonts w:ascii="Tahoma" w:hAnsi="Tahoma" w:cs="Tahoma"/>
          <w:color w:val="000000" w:themeColor="text1"/>
        </w:rPr>
        <w:t>) in Obrazec 3 k Prilogi 4/1 (sporazum o medsebojnem sodelovanju).</w:t>
      </w:r>
    </w:p>
    <w:p w14:paraId="4B79452D" w14:textId="77777777" w:rsidR="005B0DB2" w:rsidRPr="00827E4B" w:rsidRDefault="00C94411" w:rsidP="00A96A29">
      <w:pPr>
        <w:keepNext/>
        <w:keepLines/>
        <w:jc w:val="both"/>
        <w:rPr>
          <w:rFonts w:ascii="Tahoma" w:hAnsi="Tahoma" w:cs="Tahoma"/>
          <w:color w:val="000000" w:themeColor="text1"/>
        </w:rPr>
      </w:pPr>
      <w:r w:rsidRPr="00827E4B">
        <w:rPr>
          <w:rFonts w:ascii="Tahoma" w:hAnsi="Tahoma" w:cs="Tahoma"/>
          <w:color w:val="000000" w:themeColor="text1"/>
        </w:rPr>
        <w:t xml:space="preserve">Priloga se v </w:t>
      </w:r>
      <w:proofErr w:type="spellStart"/>
      <w:r w:rsidRPr="00827E4B">
        <w:rPr>
          <w:rFonts w:ascii="Tahoma" w:hAnsi="Tahoma" w:cs="Tahoma"/>
          <w:color w:val="000000" w:themeColor="text1"/>
        </w:rPr>
        <w:t>pdf</w:t>
      </w:r>
      <w:proofErr w:type="spellEnd"/>
      <w:r w:rsidRPr="00827E4B">
        <w:rPr>
          <w:rFonts w:ascii="Tahoma" w:hAnsi="Tahoma" w:cs="Tahoma"/>
          <w:color w:val="000000" w:themeColor="text1"/>
        </w:rPr>
        <w:t xml:space="preserve">. formatu naloži v </w:t>
      </w:r>
      <w:r w:rsidRPr="00827E4B">
        <w:rPr>
          <w:rFonts w:ascii="Tahoma" w:hAnsi="Tahoma" w:cs="Tahoma"/>
          <w:b/>
          <w:color w:val="000000" w:themeColor="text1"/>
          <w:u w:val="single"/>
        </w:rPr>
        <w:t>razdelek »DOKUMENTI«, del »Ostale priloge«</w:t>
      </w:r>
      <w:r w:rsidR="00846924" w:rsidRPr="00827E4B">
        <w:rPr>
          <w:rFonts w:ascii="Tahoma" w:hAnsi="Tahoma" w:cs="Tahoma"/>
          <w:color w:val="000000" w:themeColor="text1"/>
        </w:rPr>
        <w:t>.</w:t>
      </w:r>
    </w:p>
    <w:p w14:paraId="065FBC26" w14:textId="77777777" w:rsidR="00636CC0" w:rsidRPr="00827E4B" w:rsidRDefault="00636CC0" w:rsidP="00A96A29">
      <w:pPr>
        <w:keepNext/>
        <w:keepLines/>
        <w:jc w:val="both"/>
        <w:rPr>
          <w:rFonts w:ascii="Tahoma" w:hAnsi="Tahoma" w:cs="Tahoma"/>
          <w:color w:val="000000" w:themeColor="text1"/>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CC384C" w:rsidRPr="00827E4B" w14:paraId="27344CD7" w14:textId="77777777" w:rsidTr="002C26C3">
        <w:tc>
          <w:tcPr>
            <w:tcW w:w="7725" w:type="dxa"/>
          </w:tcPr>
          <w:p w14:paraId="21C1A764" w14:textId="77777777" w:rsidR="00CC384C" w:rsidRPr="00827E4B" w:rsidRDefault="00CC384C" w:rsidP="00A96A29">
            <w:pPr>
              <w:keepNext/>
              <w:keepLines/>
              <w:jc w:val="both"/>
              <w:rPr>
                <w:rFonts w:ascii="Tahoma" w:hAnsi="Tahoma" w:cs="Tahoma"/>
                <w:color w:val="000000" w:themeColor="text1"/>
              </w:rPr>
            </w:pPr>
            <w:r w:rsidRPr="00827E4B">
              <w:rPr>
                <w:rFonts w:ascii="Tahoma" w:hAnsi="Tahoma" w:cs="Tahoma"/>
                <w:color w:val="000000" w:themeColor="text1"/>
              </w:rPr>
              <w:t>UDELEŽBA SUBJEKTA, KATEREGA ZMOGLJIVOST SE UPORABLJA</w:t>
            </w:r>
          </w:p>
        </w:tc>
        <w:tc>
          <w:tcPr>
            <w:tcW w:w="1463" w:type="dxa"/>
          </w:tcPr>
          <w:p w14:paraId="1D3F79E7" w14:textId="77777777" w:rsidR="00CC384C" w:rsidRPr="00827E4B" w:rsidRDefault="00CC384C" w:rsidP="00CC384C">
            <w:pPr>
              <w:keepNext/>
              <w:keepLines/>
              <w:jc w:val="both"/>
              <w:rPr>
                <w:rFonts w:ascii="Tahoma" w:hAnsi="Tahoma" w:cs="Tahoma"/>
                <w:b/>
                <w:i/>
                <w:color w:val="000000" w:themeColor="text1"/>
              </w:rPr>
            </w:pPr>
            <w:r w:rsidRPr="00827E4B">
              <w:rPr>
                <w:rFonts w:ascii="Tahoma" w:hAnsi="Tahoma" w:cs="Tahoma"/>
                <w:b/>
                <w:i/>
                <w:color w:val="000000" w:themeColor="text1"/>
              </w:rPr>
              <w:t>Priloga 4/2</w:t>
            </w:r>
          </w:p>
        </w:tc>
      </w:tr>
    </w:tbl>
    <w:p w14:paraId="1C74973E" w14:textId="77777777" w:rsidR="006F4983" w:rsidRPr="00827E4B" w:rsidRDefault="00D92424" w:rsidP="00A96A29">
      <w:pPr>
        <w:keepNext/>
        <w:keepLines/>
        <w:jc w:val="both"/>
        <w:rPr>
          <w:rFonts w:ascii="Tahoma" w:hAnsi="Tahoma" w:cs="Tahoma"/>
          <w:color w:val="000000" w:themeColor="text1"/>
        </w:rPr>
      </w:pPr>
      <w:r w:rsidRPr="00827E4B">
        <w:rPr>
          <w:rFonts w:ascii="Tahoma" w:hAnsi="Tahoma" w:cs="Tahoma"/>
          <w:color w:val="000000" w:themeColor="text1"/>
        </w:rPr>
        <w:t xml:space="preserve">Ponudnik mora prilogo izpolniti, v kolikor uporabi zmogljivost drugih subjektov za izvedbo javnega naročila, </w:t>
      </w:r>
      <w:r w:rsidRPr="00827E4B">
        <w:rPr>
          <w:rFonts w:ascii="Tahoma" w:hAnsi="Tahoma" w:cs="Tahoma"/>
          <w:color w:val="000000" w:themeColor="text1"/>
          <w:u w:val="single"/>
        </w:rPr>
        <w:t>ki niso partner/ji v primeru skupne ponudbe ali podizvajalec/ci</w:t>
      </w:r>
      <w:r w:rsidR="00B6068E" w:rsidRPr="00827E4B">
        <w:rPr>
          <w:rFonts w:ascii="Tahoma" w:hAnsi="Tahoma" w:cs="Tahoma"/>
          <w:color w:val="000000" w:themeColor="text1"/>
          <w:u w:val="single"/>
        </w:rPr>
        <w:t xml:space="preserve"> ter naložiti v</w:t>
      </w:r>
      <w:r w:rsidR="00B6068E" w:rsidRPr="00827E4B">
        <w:rPr>
          <w:rFonts w:ascii="Tahoma" w:hAnsi="Tahoma" w:cs="Tahoma"/>
          <w:b/>
          <w:color w:val="000000" w:themeColor="text1"/>
          <w:u w:val="single"/>
        </w:rPr>
        <w:t xml:space="preserve"> </w:t>
      </w:r>
      <w:r w:rsidR="00B6068E" w:rsidRPr="00827E4B">
        <w:rPr>
          <w:rFonts w:ascii="Tahoma" w:hAnsi="Tahoma" w:cs="Tahoma"/>
          <w:b/>
          <w:color w:val="000000" w:themeColor="text1"/>
          <w:sz w:val="18"/>
          <w:szCs w:val="18"/>
          <w:u w:val="single"/>
        </w:rPr>
        <w:t xml:space="preserve">razdelek </w:t>
      </w:r>
      <w:r w:rsidR="00FB0F80" w:rsidRPr="00827E4B">
        <w:rPr>
          <w:rFonts w:ascii="Tahoma" w:hAnsi="Tahoma" w:cs="Tahoma"/>
          <w:b/>
          <w:color w:val="000000" w:themeColor="text1"/>
        </w:rPr>
        <w:t>»Dokumenti«, del »Ostale priloge«</w:t>
      </w:r>
      <w:r w:rsidRPr="00827E4B">
        <w:rPr>
          <w:rFonts w:ascii="Tahoma" w:hAnsi="Tahoma" w:cs="Tahoma"/>
          <w:color w:val="000000" w:themeColor="text1"/>
        </w:rPr>
        <w:t>.</w:t>
      </w:r>
    </w:p>
    <w:p w14:paraId="3FDAF5C6" w14:textId="77777777" w:rsidR="00D92424" w:rsidRPr="00827E4B" w:rsidRDefault="00D92424" w:rsidP="00A96A29">
      <w:pPr>
        <w:keepNext/>
        <w:keepLines/>
        <w:jc w:val="both"/>
        <w:rPr>
          <w:rFonts w:ascii="Tahoma" w:hAnsi="Tahoma" w:cs="Tahoma"/>
          <w:color w:val="000000" w:themeColor="text1"/>
        </w:rPr>
      </w:pPr>
      <w:r w:rsidRPr="00827E4B">
        <w:rPr>
          <w:rFonts w:ascii="Tahoma" w:hAnsi="Tahoma" w:cs="Tahoma"/>
          <w:color w:val="000000" w:themeColor="text1"/>
        </w:rPr>
        <w:t>Ponudnik razmnoži potrebno</w:t>
      </w:r>
      <w:r w:rsidR="00330EED" w:rsidRPr="00827E4B">
        <w:rPr>
          <w:rFonts w:ascii="Tahoma" w:hAnsi="Tahoma" w:cs="Tahoma"/>
          <w:color w:val="000000" w:themeColor="text1"/>
        </w:rPr>
        <w:t xml:space="preserve"> </w:t>
      </w:r>
      <w:r w:rsidRPr="00827E4B">
        <w:rPr>
          <w:rFonts w:ascii="Tahoma" w:hAnsi="Tahoma" w:cs="Tahoma"/>
          <w:color w:val="000000" w:themeColor="text1"/>
        </w:rPr>
        <w:t>število izvodov vseh obrazcev. V kolikor ponudnik ne bo uporabil zmogljivosti drugih subjektov za izvedbo javnega naročila, priloge ni potrebno izpolni.</w:t>
      </w:r>
    </w:p>
    <w:p w14:paraId="4E137503" w14:textId="77777777" w:rsidR="00AF7EF7" w:rsidRPr="00827E4B" w:rsidRDefault="00AF7EF7"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827E4B" w14:paraId="60918564" w14:textId="77777777" w:rsidTr="00895645">
        <w:tc>
          <w:tcPr>
            <w:tcW w:w="7725" w:type="dxa"/>
          </w:tcPr>
          <w:p w14:paraId="5B7CC3E3" w14:textId="77777777" w:rsidR="00F11071" w:rsidRPr="00827E4B" w:rsidRDefault="0095749D" w:rsidP="00A96A29">
            <w:pPr>
              <w:keepNext/>
              <w:keepLines/>
              <w:jc w:val="both"/>
              <w:rPr>
                <w:rFonts w:ascii="Tahoma" w:hAnsi="Tahoma" w:cs="Tahoma"/>
                <w:color w:val="000000" w:themeColor="text1"/>
              </w:rPr>
            </w:pPr>
            <w:r>
              <w:rPr>
                <w:rFonts w:ascii="Tahoma" w:hAnsi="Tahoma" w:cs="Tahoma"/>
              </w:rPr>
              <w:t>TEHNIČNI PODATKI IN DOKUMENTACIJA – SKLOP 1</w:t>
            </w:r>
          </w:p>
        </w:tc>
        <w:tc>
          <w:tcPr>
            <w:tcW w:w="1484" w:type="dxa"/>
          </w:tcPr>
          <w:p w14:paraId="5C73C676" w14:textId="77777777" w:rsidR="00F11071" w:rsidRPr="00827E4B" w:rsidRDefault="00F11071" w:rsidP="00A96A29">
            <w:pPr>
              <w:keepNext/>
              <w:keepLines/>
              <w:jc w:val="both"/>
              <w:rPr>
                <w:rFonts w:ascii="Tahoma" w:hAnsi="Tahoma" w:cs="Tahoma"/>
                <w:b/>
                <w:i/>
                <w:color w:val="000000" w:themeColor="text1"/>
              </w:rPr>
            </w:pPr>
            <w:r w:rsidRPr="00827E4B">
              <w:rPr>
                <w:rFonts w:ascii="Tahoma" w:hAnsi="Tahoma" w:cs="Tahoma"/>
                <w:b/>
                <w:i/>
                <w:color w:val="000000" w:themeColor="text1"/>
              </w:rPr>
              <w:t>Priloga 5</w:t>
            </w:r>
          </w:p>
        </w:tc>
      </w:tr>
    </w:tbl>
    <w:p w14:paraId="49B73614" w14:textId="77777777" w:rsidR="00895645" w:rsidRDefault="0095749D" w:rsidP="00A96A29">
      <w:pPr>
        <w:keepNext/>
        <w:keepLines/>
        <w:jc w:val="both"/>
        <w:rPr>
          <w:rFonts w:ascii="Tahoma" w:hAnsi="Tahoma" w:cs="Tahoma"/>
          <w:color w:val="000000" w:themeColor="text1"/>
        </w:rPr>
      </w:pPr>
      <w:r w:rsidRPr="003452DC">
        <w:rPr>
          <w:rFonts w:ascii="Tahoma" w:hAnsi="Tahoma" w:cs="Tahoma"/>
          <w:szCs w:val="22"/>
        </w:rPr>
        <w:t xml:space="preserve">Ponudnik </w:t>
      </w:r>
      <w:r>
        <w:rPr>
          <w:rFonts w:ascii="Tahoma" w:hAnsi="Tahoma" w:cs="Tahoma"/>
          <w:szCs w:val="22"/>
        </w:rPr>
        <w:t xml:space="preserve">mora Prilogo izpolniti, podpisati in žigosati ter </w:t>
      </w:r>
      <w:r w:rsidRPr="003452DC">
        <w:rPr>
          <w:rFonts w:ascii="Tahoma" w:hAnsi="Tahoma" w:cs="Tahoma"/>
          <w:szCs w:val="22"/>
        </w:rPr>
        <w:t>priloži</w:t>
      </w:r>
      <w:r>
        <w:rPr>
          <w:rFonts w:ascii="Tahoma" w:hAnsi="Tahoma" w:cs="Tahoma"/>
          <w:szCs w:val="22"/>
        </w:rPr>
        <w:t>ti</w:t>
      </w:r>
      <w:r w:rsidRPr="003452DC">
        <w:rPr>
          <w:rFonts w:ascii="Tahoma" w:hAnsi="Tahoma" w:cs="Tahoma"/>
          <w:szCs w:val="22"/>
        </w:rPr>
        <w:t xml:space="preserve"> tehnične liste oz. druga ustrezna dokazila ki dokazujejo, da ponujeno blago ustreza specifikacijam,</w:t>
      </w:r>
      <w:r>
        <w:rPr>
          <w:rFonts w:ascii="Tahoma" w:hAnsi="Tahoma" w:cs="Tahoma"/>
          <w:szCs w:val="22"/>
        </w:rPr>
        <w:t xml:space="preserve"> ki je v razpisni dokumentaciji,</w:t>
      </w:r>
      <w:r w:rsidR="00F66C42" w:rsidRPr="00827E4B">
        <w:rPr>
          <w:rFonts w:ascii="Tahoma" w:hAnsi="Tahoma" w:cs="Tahoma"/>
          <w:color w:val="000000" w:themeColor="text1"/>
          <w:szCs w:val="22"/>
        </w:rPr>
        <w:t xml:space="preserve"> </w:t>
      </w:r>
      <w:r w:rsidR="00B6068E" w:rsidRPr="00827E4B">
        <w:rPr>
          <w:rFonts w:ascii="Tahoma" w:hAnsi="Tahoma" w:cs="Tahoma"/>
          <w:color w:val="000000" w:themeColor="text1"/>
          <w:u w:val="single"/>
        </w:rPr>
        <w:t>ter naložiti v</w:t>
      </w:r>
      <w:r w:rsidR="00B6068E" w:rsidRPr="00827E4B">
        <w:rPr>
          <w:rFonts w:ascii="Tahoma" w:hAnsi="Tahoma" w:cs="Tahoma"/>
          <w:b/>
          <w:color w:val="000000" w:themeColor="text1"/>
          <w:u w:val="single"/>
        </w:rPr>
        <w:t xml:space="preserve"> </w:t>
      </w:r>
      <w:r w:rsidR="00B6068E" w:rsidRPr="00827E4B">
        <w:rPr>
          <w:rFonts w:ascii="Tahoma" w:hAnsi="Tahoma" w:cs="Tahoma"/>
          <w:b/>
          <w:color w:val="000000" w:themeColor="text1"/>
          <w:sz w:val="18"/>
          <w:szCs w:val="18"/>
          <w:u w:val="single"/>
        </w:rPr>
        <w:t xml:space="preserve">razdelek </w:t>
      </w:r>
      <w:r w:rsidR="00FB0F80" w:rsidRPr="00827E4B">
        <w:rPr>
          <w:rFonts w:ascii="Tahoma" w:hAnsi="Tahoma" w:cs="Tahoma"/>
          <w:b/>
          <w:color w:val="000000" w:themeColor="text1"/>
        </w:rPr>
        <w:t>»Dokumenti«, del »Ostale priloge«</w:t>
      </w:r>
      <w:r w:rsidR="00895645" w:rsidRPr="00827E4B">
        <w:rPr>
          <w:rFonts w:ascii="Tahoma" w:hAnsi="Tahoma" w:cs="Tahoma"/>
          <w:color w:val="000000" w:themeColor="text1"/>
        </w:rPr>
        <w:t>.</w:t>
      </w:r>
    </w:p>
    <w:p w14:paraId="14A2748F" w14:textId="77777777" w:rsidR="00AB098D" w:rsidRDefault="00AB098D"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AB098D" w:rsidRPr="00C8579C" w14:paraId="2985003C" w14:textId="77777777" w:rsidTr="00A74C06">
        <w:tc>
          <w:tcPr>
            <w:tcW w:w="7725" w:type="dxa"/>
            <w:tcBorders>
              <w:top w:val="single" w:sz="4" w:space="0" w:color="auto"/>
              <w:bottom w:val="single" w:sz="4" w:space="0" w:color="auto"/>
            </w:tcBorders>
          </w:tcPr>
          <w:p w14:paraId="375E5CE1" w14:textId="77777777" w:rsidR="00AB098D" w:rsidRPr="00C8579C" w:rsidRDefault="00AB098D" w:rsidP="00A74C06">
            <w:pPr>
              <w:keepNext/>
              <w:keepLines/>
              <w:rPr>
                <w:rFonts w:ascii="Tahoma" w:hAnsi="Tahoma" w:cs="Tahoma"/>
              </w:rPr>
            </w:pPr>
            <w:r w:rsidRPr="00C8579C">
              <w:br w:type="page"/>
            </w:r>
            <w:r w:rsidRPr="00C8579C">
              <w:rPr>
                <w:rFonts w:ascii="Tahoma" w:hAnsi="Tahoma" w:cs="Tahoma"/>
                <w:sz w:val="18"/>
              </w:rPr>
              <w:br w:type="page"/>
            </w:r>
            <w:r>
              <w:rPr>
                <w:rFonts w:ascii="Tahoma" w:hAnsi="Tahoma" w:cs="Tahoma"/>
              </w:rPr>
              <w:t>SEZNAM REFERENC</w:t>
            </w:r>
            <w:r w:rsidRPr="00CE1BAD">
              <w:rPr>
                <w:rFonts w:ascii="Tahoma" w:hAnsi="Tahoma" w:cs="Tahoma"/>
              </w:rPr>
              <w:t xml:space="preserve"> </w:t>
            </w:r>
            <w:r>
              <w:rPr>
                <w:rFonts w:ascii="Tahoma" w:hAnsi="Tahoma" w:cs="Tahoma"/>
              </w:rPr>
              <w:t>– SKLOP 1</w:t>
            </w:r>
          </w:p>
        </w:tc>
        <w:tc>
          <w:tcPr>
            <w:tcW w:w="1417" w:type="dxa"/>
            <w:tcBorders>
              <w:top w:val="single" w:sz="4" w:space="0" w:color="auto"/>
              <w:bottom w:val="single" w:sz="4" w:space="0" w:color="auto"/>
            </w:tcBorders>
          </w:tcPr>
          <w:p w14:paraId="3A1DEFCB" w14:textId="77777777" w:rsidR="00AB098D" w:rsidRPr="00C8579C" w:rsidRDefault="00AB098D" w:rsidP="00A74C06">
            <w:pPr>
              <w:keepNext/>
              <w:keepLines/>
              <w:rPr>
                <w:rFonts w:ascii="Tahoma" w:hAnsi="Tahoma" w:cs="Tahoma"/>
                <w:b/>
                <w:i/>
              </w:rPr>
            </w:pPr>
            <w:r w:rsidRPr="00C8579C">
              <w:rPr>
                <w:rFonts w:ascii="Tahoma" w:hAnsi="Tahoma" w:cs="Tahoma"/>
                <w:b/>
                <w:i/>
              </w:rPr>
              <w:t xml:space="preserve">Priloga </w:t>
            </w:r>
            <w:r>
              <w:rPr>
                <w:rFonts w:ascii="Tahoma" w:hAnsi="Tahoma" w:cs="Tahoma"/>
                <w:b/>
                <w:i/>
              </w:rPr>
              <w:t>6/1</w:t>
            </w:r>
          </w:p>
        </w:tc>
      </w:tr>
    </w:tbl>
    <w:p w14:paraId="6E66CE31" w14:textId="77777777" w:rsidR="00AB098D" w:rsidRPr="00827E4B" w:rsidRDefault="00AB098D" w:rsidP="00AB098D">
      <w:pPr>
        <w:keepNext/>
        <w:keepLines/>
        <w:jc w:val="both"/>
        <w:rPr>
          <w:rFonts w:ascii="Tahoma" w:hAnsi="Tahoma" w:cs="Tahoma"/>
          <w:color w:val="000000" w:themeColor="text1"/>
        </w:rPr>
      </w:pPr>
      <w:r w:rsidRPr="00827E4B">
        <w:rPr>
          <w:rFonts w:ascii="Tahoma" w:hAnsi="Tahoma" w:cs="Tahoma"/>
          <w:color w:val="000000" w:themeColor="text1"/>
        </w:rPr>
        <w:t xml:space="preserve">Ponudnik mora Prilogo izpolniti in podpisati seznam referenc </w:t>
      </w:r>
      <w:r w:rsidRPr="00827E4B">
        <w:rPr>
          <w:rFonts w:ascii="Tahoma" w:hAnsi="Tahoma" w:cs="Tahoma"/>
          <w:color w:val="000000" w:themeColor="text1"/>
          <w:u w:val="single"/>
        </w:rPr>
        <w:t>ter ga naložiti v</w:t>
      </w:r>
      <w:r w:rsidRPr="00827E4B">
        <w:rPr>
          <w:rFonts w:ascii="Tahoma" w:hAnsi="Tahoma" w:cs="Tahoma"/>
          <w:b/>
          <w:color w:val="000000" w:themeColor="text1"/>
          <w:u w:val="single"/>
        </w:rPr>
        <w:t xml:space="preserve"> </w:t>
      </w:r>
      <w:r w:rsidRPr="00827E4B">
        <w:rPr>
          <w:rFonts w:ascii="Tahoma" w:hAnsi="Tahoma" w:cs="Tahoma"/>
          <w:b/>
          <w:color w:val="000000" w:themeColor="text1"/>
          <w:sz w:val="18"/>
          <w:szCs w:val="18"/>
          <w:u w:val="single"/>
        </w:rPr>
        <w:t xml:space="preserve">razdelek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79012A2E" w14:textId="77777777" w:rsidR="00A14F93" w:rsidRDefault="00A14F93"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D65BAA" w:rsidRPr="00827E4B" w14:paraId="6DC5CF26" w14:textId="77777777" w:rsidTr="005B4E43">
        <w:tc>
          <w:tcPr>
            <w:tcW w:w="7725" w:type="dxa"/>
            <w:tcBorders>
              <w:top w:val="single" w:sz="4" w:space="0" w:color="auto"/>
              <w:bottom w:val="single" w:sz="4" w:space="0" w:color="auto"/>
            </w:tcBorders>
          </w:tcPr>
          <w:p w14:paraId="3CBC14A2" w14:textId="77777777" w:rsidR="00D65BAA" w:rsidRPr="00827E4B" w:rsidRDefault="00D65BAA" w:rsidP="005B4E43">
            <w:pPr>
              <w:keepNext/>
              <w:keepLines/>
              <w:rPr>
                <w:rFonts w:ascii="Tahoma" w:hAnsi="Tahoma" w:cs="Tahoma"/>
                <w:color w:val="000000" w:themeColor="text1"/>
              </w:rPr>
            </w:pPr>
            <w:r w:rsidRPr="00827E4B">
              <w:rPr>
                <w:color w:val="000000" w:themeColor="text1"/>
              </w:rPr>
              <w:br w:type="page"/>
            </w:r>
            <w:r w:rsidRPr="00827E4B">
              <w:rPr>
                <w:rFonts w:ascii="Tahoma" w:hAnsi="Tahoma" w:cs="Tahoma"/>
                <w:color w:val="000000" w:themeColor="text1"/>
                <w:sz w:val="18"/>
              </w:rPr>
              <w:br w:type="page"/>
            </w:r>
            <w:r w:rsidRPr="00827E4B">
              <w:rPr>
                <w:rFonts w:ascii="Tahoma" w:hAnsi="Tahoma" w:cs="Tahoma"/>
                <w:color w:val="000000" w:themeColor="text1"/>
              </w:rPr>
              <w:t xml:space="preserve">POTRDITEV REFERENC S STRANI POSAMEZNIH NAROČNIKOV </w:t>
            </w:r>
            <w:r>
              <w:rPr>
                <w:rFonts w:ascii="Tahoma" w:hAnsi="Tahoma" w:cs="Tahoma"/>
                <w:color w:val="000000" w:themeColor="text1"/>
              </w:rPr>
              <w:t>– SKLOP 1</w:t>
            </w:r>
          </w:p>
        </w:tc>
        <w:tc>
          <w:tcPr>
            <w:tcW w:w="1484" w:type="dxa"/>
            <w:tcBorders>
              <w:top w:val="single" w:sz="4" w:space="0" w:color="auto"/>
              <w:bottom w:val="single" w:sz="4" w:space="0" w:color="auto"/>
            </w:tcBorders>
          </w:tcPr>
          <w:p w14:paraId="16705050" w14:textId="77777777" w:rsidR="00D65BAA" w:rsidRPr="00827E4B" w:rsidRDefault="00D65BAA" w:rsidP="005B4E43">
            <w:pPr>
              <w:keepNext/>
              <w:keepLines/>
              <w:rPr>
                <w:rFonts w:ascii="Tahoma" w:hAnsi="Tahoma" w:cs="Tahoma"/>
                <w:b/>
                <w:i/>
                <w:color w:val="000000" w:themeColor="text1"/>
              </w:rPr>
            </w:pPr>
            <w:r>
              <w:rPr>
                <w:rFonts w:ascii="Tahoma" w:hAnsi="Tahoma" w:cs="Tahoma"/>
                <w:b/>
                <w:i/>
                <w:color w:val="000000" w:themeColor="text1"/>
              </w:rPr>
              <w:t>Priloga 6/2</w:t>
            </w:r>
          </w:p>
        </w:tc>
      </w:tr>
    </w:tbl>
    <w:p w14:paraId="58A8C696" w14:textId="77777777" w:rsidR="00D65BAA" w:rsidRDefault="00D65BAA" w:rsidP="00D65BAA">
      <w:pPr>
        <w:keepNext/>
        <w:keepLines/>
        <w:autoSpaceDE w:val="0"/>
        <w:autoSpaceDN w:val="0"/>
        <w:adjustRightInd w:val="0"/>
        <w:jc w:val="both"/>
        <w:rPr>
          <w:rFonts w:ascii="Tahoma" w:hAnsi="Tahoma" w:cs="Tahoma"/>
          <w:color w:val="000000" w:themeColor="text1"/>
        </w:rPr>
      </w:pPr>
      <w:r w:rsidRPr="00827E4B">
        <w:rPr>
          <w:rFonts w:ascii="Tahoma" w:hAnsi="Tahoma" w:cs="Tahoma"/>
          <w:bCs/>
          <w:color w:val="000000" w:themeColor="text1"/>
          <w:szCs w:val="22"/>
        </w:rPr>
        <w:t xml:space="preserve">Ponudnik mora v ponudbi priložiti izpolnjeno in podpisano prilogo </w:t>
      </w:r>
      <w:r w:rsidRPr="00827E4B">
        <w:rPr>
          <w:rFonts w:ascii="Tahoma" w:hAnsi="Tahoma" w:cs="Tahoma"/>
          <w:bCs/>
          <w:color w:val="000000" w:themeColor="text1"/>
          <w:szCs w:val="22"/>
          <w:u w:val="single"/>
        </w:rPr>
        <w:t xml:space="preserve">ter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Pr>
          <w:rFonts w:ascii="Tahoma" w:hAnsi="Tahoma" w:cs="Tahoma"/>
          <w:color w:val="000000" w:themeColor="text1"/>
        </w:rPr>
        <w:t>.</w:t>
      </w:r>
    </w:p>
    <w:p w14:paraId="5DD743FA" w14:textId="77777777" w:rsidR="00D65BAA" w:rsidRPr="00827E4B" w:rsidRDefault="00D65BAA"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A14F93" w:rsidRPr="00827E4B" w14:paraId="47D1D3B9" w14:textId="77777777" w:rsidTr="007A3112">
        <w:tc>
          <w:tcPr>
            <w:tcW w:w="7725" w:type="dxa"/>
            <w:tcBorders>
              <w:top w:val="single" w:sz="4" w:space="0" w:color="auto"/>
              <w:bottom w:val="single" w:sz="4" w:space="0" w:color="auto"/>
            </w:tcBorders>
          </w:tcPr>
          <w:p w14:paraId="2657C5B5" w14:textId="77777777" w:rsidR="00A14F93" w:rsidRPr="00827E4B" w:rsidRDefault="00A14F93" w:rsidP="007A3112">
            <w:pPr>
              <w:keepNext/>
              <w:keepLines/>
              <w:rPr>
                <w:rFonts w:ascii="Tahoma" w:hAnsi="Tahoma" w:cs="Tahoma"/>
                <w:color w:val="000000" w:themeColor="text1"/>
              </w:rPr>
            </w:pPr>
            <w:r w:rsidRPr="00827E4B">
              <w:rPr>
                <w:color w:val="000000" w:themeColor="text1"/>
              </w:rPr>
              <w:br w:type="page"/>
            </w:r>
            <w:r w:rsidRPr="00827E4B">
              <w:rPr>
                <w:rFonts w:ascii="Tahoma" w:hAnsi="Tahoma" w:cs="Tahoma"/>
                <w:color w:val="000000" w:themeColor="text1"/>
                <w:sz w:val="18"/>
              </w:rPr>
              <w:br w:type="page"/>
            </w:r>
            <w:r w:rsidRPr="00827E4B">
              <w:rPr>
                <w:rFonts w:ascii="Tahoma" w:hAnsi="Tahoma" w:cs="Tahoma"/>
                <w:color w:val="000000" w:themeColor="text1"/>
              </w:rPr>
              <w:t xml:space="preserve">SEZNAM REFERENC </w:t>
            </w:r>
            <w:r w:rsidR="0095749D">
              <w:rPr>
                <w:rFonts w:ascii="Tahoma" w:hAnsi="Tahoma" w:cs="Tahoma"/>
                <w:color w:val="000000" w:themeColor="text1"/>
              </w:rPr>
              <w:t>– SKLOP 2</w:t>
            </w:r>
          </w:p>
        </w:tc>
        <w:tc>
          <w:tcPr>
            <w:tcW w:w="1417" w:type="dxa"/>
            <w:tcBorders>
              <w:top w:val="single" w:sz="4" w:space="0" w:color="auto"/>
              <w:bottom w:val="single" w:sz="4" w:space="0" w:color="auto"/>
            </w:tcBorders>
          </w:tcPr>
          <w:p w14:paraId="10487C36" w14:textId="77777777" w:rsidR="00A14F93" w:rsidRPr="00827E4B" w:rsidRDefault="00A14F93" w:rsidP="007A3112">
            <w:pPr>
              <w:keepNext/>
              <w:keepLines/>
              <w:rPr>
                <w:rFonts w:ascii="Tahoma" w:hAnsi="Tahoma" w:cs="Tahoma"/>
                <w:b/>
                <w:i/>
                <w:color w:val="000000" w:themeColor="text1"/>
              </w:rPr>
            </w:pPr>
            <w:r w:rsidRPr="00827E4B">
              <w:rPr>
                <w:rFonts w:ascii="Tahoma" w:hAnsi="Tahoma" w:cs="Tahoma"/>
                <w:b/>
                <w:i/>
                <w:color w:val="000000" w:themeColor="text1"/>
              </w:rPr>
              <w:t>P</w:t>
            </w:r>
            <w:r w:rsidR="0095749D">
              <w:rPr>
                <w:rFonts w:ascii="Tahoma" w:hAnsi="Tahoma" w:cs="Tahoma"/>
                <w:b/>
                <w:i/>
                <w:color w:val="000000" w:themeColor="text1"/>
              </w:rPr>
              <w:t>riloga 6</w:t>
            </w:r>
            <w:r w:rsidR="00D65BAA">
              <w:rPr>
                <w:rFonts w:ascii="Tahoma" w:hAnsi="Tahoma" w:cs="Tahoma"/>
                <w:b/>
                <w:i/>
                <w:color w:val="000000" w:themeColor="text1"/>
              </w:rPr>
              <w:t>/3</w:t>
            </w:r>
          </w:p>
        </w:tc>
      </w:tr>
    </w:tbl>
    <w:p w14:paraId="57B42B36" w14:textId="77777777" w:rsidR="00A14F93" w:rsidRDefault="00A14F93" w:rsidP="00A96A29">
      <w:pPr>
        <w:keepNext/>
        <w:keepLines/>
        <w:jc w:val="both"/>
        <w:rPr>
          <w:rFonts w:ascii="Tahoma" w:hAnsi="Tahoma" w:cs="Tahoma"/>
          <w:color w:val="000000" w:themeColor="text1"/>
        </w:rPr>
      </w:pPr>
      <w:r w:rsidRPr="00827E4B">
        <w:rPr>
          <w:rFonts w:ascii="Tahoma" w:hAnsi="Tahoma" w:cs="Tahoma"/>
          <w:color w:val="000000" w:themeColor="text1"/>
        </w:rPr>
        <w:t xml:space="preserve">Ponudnik mora Prilogo izpolniti in podpisati seznam referenc </w:t>
      </w:r>
      <w:r w:rsidRPr="00827E4B">
        <w:rPr>
          <w:rFonts w:ascii="Tahoma" w:hAnsi="Tahoma" w:cs="Tahoma"/>
          <w:color w:val="000000" w:themeColor="text1"/>
          <w:u w:val="single"/>
        </w:rPr>
        <w:t>ter ga naložiti v</w:t>
      </w:r>
      <w:r w:rsidRPr="00827E4B">
        <w:rPr>
          <w:rFonts w:ascii="Tahoma" w:hAnsi="Tahoma" w:cs="Tahoma"/>
          <w:b/>
          <w:color w:val="000000" w:themeColor="text1"/>
          <w:u w:val="single"/>
        </w:rPr>
        <w:t xml:space="preserve"> </w:t>
      </w:r>
      <w:r w:rsidRPr="00827E4B">
        <w:rPr>
          <w:rFonts w:ascii="Tahoma" w:hAnsi="Tahoma" w:cs="Tahoma"/>
          <w:b/>
          <w:color w:val="000000" w:themeColor="text1"/>
          <w:sz w:val="18"/>
          <w:szCs w:val="18"/>
          <w:u w:val="single"/>
        </w:rPr>
        <w:t xml:space="preserve">razdelek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35EA89A4" w14:textId="77777777" w:rsidR="00A14F93" w:rsidRPr="00827E4B" w:rsidRDefault="00A14F93"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A14F93" w:rsidRPr="00827E4B" w14:paraId="04EBF371" w14:textId="77777777" w:rsidTr="007A3112">
        <w:tc>
          <w:tcPr>
            <w:tcW w:w="7725" w:type="dxa"/>
            <w:tcBorders>
              <w:top w:val="single" w:sz="4" w:space="0" w:color="auto"/>
              <w:bottom w:val="single" w:sz="4" w:space="0" w:color="auto"/>
            </w:tcBorders>
          </w:tcPr>
          <w:p w14:paraId="01AF15F3" w14:textId="77777777" w:rsidR="00A14F93" w:rsidRPr="00827E4B" w:rsidRDefault="00A14F93" w:rsidP="007A3112">
            <w:pPr>
              <w:keepNext/>
              <w:keepLines/>
              <w:rPr>
                <w:rFonts w:ascii="Tahoma" w:hAnsi="Tahoma" w:cs="Tahoma"/>
                <w:color w:val="000000" w:themeColor="text1"/>
              </w:rPr>
            </w:pPr>
            <w:r w:rsidRPr="00827E4B">
              <w:rPr>
                <w:color w:val="000000" w:themeColor="text1"/>
              </w:rPr>
              <w:br w:type="page"/>
            </w:r>
            <w:r w:rsidRPr="00827E4B">
              <w:rPr>
                <w:rFonts w:ascii="Tahoma" w:hAnsi="Tahoma" w:cs="Tahoma"/>
                <w:color w:val="000000" w:themeColor="text1"/>
                <w:sz w:val="18"/>
              </w:rPr>
              <w:br w:type="page"/>
            </w:r>
            <w:r w:rsidRPr="00827E4B">
              <w:rPr>
                <w:rFonts w:ascii="Tahoma" w:hAnsi="Tahoma" w:cs="Tahoma"/>
                <w:color w:val="000000" w:themeColor="text1"/>
              </w:rPr>
              <w:t xml:space="preserve">POTRDITEV REFERENC S STRANI POSAMEZNIH NAROČNIKOV </w:t>
            </w:r>
            <w:r w:rsidR="0095749D">
              <w:rPr>
                <w:rFonts w:ascii="Tahoma" w:hAnsi="Tahoma" w:cs="Tahoma"/>
                <w:color w:val="000000" w:themeColor="text1"/>
              </w:rPr>
              <w:t>– SKLOP 2</w:t>
            </w:r>
          </w:p>
        </w:tc>
        <w:tc>
          <w:tcPr>
            <w:tcW w:w="1484" w:type="dxa"/>
            <w:tcBorders>
              <w:top w:val="single" w:sz="4" w:space="0" w:color="auto"/>
              <w:bottom w:val="single" w:sz="4" w:space="0" w:color="auto"/>
            </w:tcBorders>
          </w:tcPr>
          <w:p w14:paraId="34E9B5B0" w14:textId="77777777" w:rsidR="00A14F93" w:rsidRPr="00827E4B" w:rsidRDefault="0095749D" w:rsidP="007A3112">
            <w:pPr>
              <w:keepNext/>
              <w:keepLines/>
              <w:rPr>
                <w:rFonts w:ascii="Tahoma" w:hAnsi="Tahoma" w:cs="Tahoma"/>
                <w:b/>
                <w:i/>
                <w:color w:val="000000" w:themeColor="text1"/>
              </w:rPr>
            </w:pPr>
            <w:r>
              <w:rPr>
                <w:rFonts w:ascii="Tahoma" w:hAnsi="Tahoma" w:cs="Tahoma"/>
                <w:b/>
                <w:i/>
                <w:color w:val="000000" w:themeColor="text1"/>
              </w:rPr>
              <w:t>Priloga 6</w:t>
            </w:r>
            <w:r w:rsidR="00D65BAA">
              <w:rPr>
                <w:rFonts w:ascii="Tahoma" w:hAnsi="Tahoma" w:cs="Tahoma"/>
                <w:b/>
                <w:i/>
                <w:color w:val="000000" w:themeColor="text1"/>
              </w:rPr>
              <w:t>/4</w:t>
            </w:r>
          </w:p>
        </w:tc>
      </w:tr>
    </w:tbl>
    <w:p w14:paraId="6AE6D9A4" w14:textId="77777777" w:rsidR="00895645" w:rsidRPr="00827E4B" w:rsidRDefault="00A14F93" w:rsidP="00A96A29">
      <w:pPr>
        <w:keepNext/>
        <w:keepLines/>
        <w:autoSpaceDE w:val="0"/>
        <w:autoSpaceDN w:val="0"/>
        <w:adjustRightInd w:val="0"/>
        <w:jc w:val="both"/>
        <w:rPr>
          <w:rFonts w:ascii="Tahoma" w:hAnsi="Tahoma" w:cs="Tahoma"/>
          <w:color w:val="000000" w:themeColor="text1"/>
        </w:rPr>
      </w:pPr>
      <w:r w:rsidRPr="00827E4B">
        <w:rPr>
          <w:rFonts w:ascii="Tahoma" w:hAnsi="Tahoma" w:cs="Tahoma"/>
          <w:bCs/>
          <w:color w:val="000000" w:themeColor="text1"/>
          <w:szCs w:val="22"/>
        </w:rPr>
        <w:t xml:space="preserve">Ponudnik mora v ponudbi priložiti izpolnjeno in podpisano prilogo </w:t>
      </w:r>
      <w:r w:rsidRPr="00827E4B">
        <w:rPr>
          <w:rFonts w:ascii="Tahoma" w:hAnsi="Tahoma" w:cs="Tahoma"/>
          <w:bCs/>
          <w:color w:val="000000" w:themeColor="text1"/>
          <w:szCs w:val="22"/>
          <w:u w:val="single"/>
        </w:rPr>
        <w:t xml:space="preserve">ter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35384D22" w14:textId="77777777" w:rsidR="00A14F93" w:rsidRDefault="00A14F93" w:rsidP="00A96A29">
      <w:pPr>
        <w:keepNext/>
        <w:keepLines/>
        <w:autoSpaceDE w:val="0"/>
        <w:autoSpaceDN w:val="0"/>
        <w:adjustRightInd w:val="0"/>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5749D" w:rsidRPr="00CE1BAD" w14:paraId="4A88C077" w14:textId="77777777" w:rsidTr="00AC6E23">
        <w:tc>
          <w:tcPr>
            <w:tcW w:w="7725" w:type="dxa"/>
            <w:tcBorders>
              <w:top w:val="single" w:sz="4" w:space="0" w:color="auto"/>
              <w:bottom w:val="single" w:sz="4" w:space="0" w:color="auto"/>
            </w:tcBorders>
          </w:tcPr>
          <w:p w14:paraId="4BF3E233" w14:textId="77777777" w:rsidR="0095749D" w:rsidRPr="00CE1BAD" w:rsidRDefault="0095749D" w:rsidP="00AC6E23">
            <w:pPr>
              <w:keepNext/>
              <w:keepLines/>
              <w:rPr>
                <w:rFonts w:ascii="Tahoma" w:hAnsi="Tahoma" w:cs="Tahoma"/>
              </w:rPr>
            </w:pPr>
            <w:r>
              <w:br w:type="page"/>
            </w:r>
            <w:r w:rsidRPr="00CE1BAD">
              <w:rPr>
                <w:rFonts w:ascii="Tahoma" w:hAnsi="Tahoma" w:cs="Tahoma"/>
                <w:sz w:val="18"/>
              </w:rPr>
              <w:br w:type="page"/>
            </w:r>
            <w:r>
              <w:rPr>
                <w:rFonts w:ascii="Tahoma" w:hAnsi="Tahoma" w:cs="Tahoma"/>
              </w:rPr>
              <w:t>DOVOLJENJA</w:t>
            </w:r>
            <w:r w:rsidRPr="00CE1BAD">
              <w:rPr>
                <w:rFonts w:ascii="Tahoma" w:hAnsi="Tahoma" w:cs="Tahoma"/>
              </w:rPr>
              <w:t xml:space="preserve"> </w:t>
            </w:r>
            <w:r>
              <w:rPr>
                <w:rFonts w:ascii="Tahoma" w:hAnsi="Tahoma" w:cs="Tahoma"/>
              </w:rPr>
              <w:t>– SKLOP 2</w:t>
            </w:r>
          </w:p>
        </w:tc>
        <w:tc>
          <w:tcPr>
            <w:tcW w:w="1417" w:type="dxa"/>
            <w:tcBorders>
              <w:top w:val="single" w:sz="4" w:space="0" w:color="auto"/>
              <w:bottom w:val="single" w:sz="4" w:space="0" w:color="auto"/>
            </w:tcBorders>
          </w:tcPr>
          <w:p w14:paraId="663997FD" w14:textId="77777777" w:rsidR="0095749D" w:rsidRPr="00CE1BAD" w:rsidRDefault="0095749D" w:rsidP="00AC6E23">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7B4C8339" w14:textId="77777777" w:rsidR="0095749D" w:rsidRPr="00827E4B" w:rsidRDefault="0095749D" w:rsidP="0095749D">
      <w:pPr>
        <w:keepNext/>
        <w:keepLines/>
        <w:autoSpaceDE w:val="0"/>
        <w:autoSpaceDN w:val="0"/>
        <w:adjustRightInd w:val="0"/>
        <w:jc w:val="both"/>
        <w:rPr>
          <w:rFonts w:ascii="Tahoma" w:hAnsi="Tahoma" w:cs="Tahoma"/>
          <w:color w:val="000000" w:themeColor="text1"/>
        </w:rPr>
      </w:pPr>
      <w:r w:rsidRPr="002E399F">
        <w:rPr>
          <w:rFonts w:ascii="Tahoma" w:hAnsi="Tahoma" w:cs="Tahoma"/>
        </w:rPr>
        <w:t xml:space="preserve">Ponudnik v prilogi predloži </w:t>
      </w:r>
      <w:r>
        <w:rPr>
          <w:rFonts w:ascii="Tahoma" w:hAnsi="Tahoma" w:cs="Tahoma"/>
        </w:rPr>
        <w:t>fotokopijo d</w:t>
      </w:r>
      <w:r w:rsidRPr="002E399F">
        <w:rPr>
          <w:rFonts w:ascii="Tahoma" w:hAnsi="Tahoma" w:cs="Tahoma"/>
        </w:rPr>
        <w:t>ovoljenj in/ali potrdil, s katerimi izkazuje uspos</w:t>
      </w:r>
      <w:r>
        <w:rPr>
          <w:rFonts w:ascii="Tahoma" w:hAnsi="Tahoma" w:cs="Tahoma"/>
        </w:rPr>
        <w:t>obljenost za ravnanje z odpadki,</w:t>
      </w:r>
      <w:r w:rsidRPr="0095749D">
        <w:rPr>
          <w:rFonts w:ascii="Tahoma" w:hAnsi="Tahoma" w:cs="Tahoma"/>
          <w:bCs/>
          <w:color w:val="000000" w:themeColor="text1"/>
          <w:szCs w:val="22"/>
          <w:u w:val="single"/>
        </w:rPr>
        <w:t xml:space="preserve"> </w:t>
      </w:r>
      <w:r w:rsidRPr="00827E4B">
        <w:rPr>
          <w:rFonts w:ascii="Tahoma" w:hAnsi="Tahoma" w:cs="Tahoma"/>
          <w:bCs/>
          <w:color w:val="000000" w:themeColor="text1"/>
          <w:szCs w:val="22"/>
          <w:u w:val="single"/>
        </w:rPr>
        <w:t xml:space="preserve">ter jo/jih </w:t>
      </w:r>
      <w:r w:rsidRPr="00827E4B">
        <w:rPr>
          <w:rFonts w:ascii="Tahoma" w:hAnsi="Tahoma" w:cs="Tahoma"/>
          <w:color w:val="000000" w:themeColor="text1"/>
          <w:u w:val="single"/>
        </w:rPr>
        <w:t>v .</w:t>
      </w:r>
      <w:proofErr w:type="spellStart"/>
      <w:r w:rsidRPr="00827E4B">
        <w:rPr>
          <w:rFonts w:ascii="Tahoma" w:hAnsi="Tahoma" w:cs="Tahoma"/>
          <w:color w:val="000000" w:themeColor="text1"/>
          <w:u w:val="single"/>
        </w:rPr>
        <w:t>pdf</w:t>
      </w:r>
      <w:proofErr w:type="spellEnd"/>
      <w:r w:rsidRPr="00827E4B">
        <w:rPr>
          <w:rFonts w:ascii="Tahoma" w:hAnsi="Tahoma" w:cs="Tahoma"/>
          <w:color w:val="000000" w:themeColor="text1"/>
          <w:u w:val="single"/>
        </w:rPr>
        <w:t xml:space="preserve"> formatu naložiti v </w:t>
      </w:r>
      <w:r w:rsidRPr="00827E4B">
        <w:rPr>
          <w:rFonts w:ascii="Tahoma" w:hAnsi="Tahoma" w:cs="Tahoma"/>
          <w:b/>
          <w:color w:val="000000" w:themeColor="text1"/>
          <w:u w:val="single"/>
        </w:rPr>
        <w:t>razdelek</w:t>
      </w:r>
      <w:r w:rsidRPr="00827E4B">
        <w:rPr>
          <w:rFonts w:ascii="Tahoma" w:hAnsi="Tahoma" w:cs="Tahoma"/>
          <w:color w:val="000000" w:themeColor="text1"/>
        </w:rPr>
        <w:t xml:space="preserve">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4153146C" w14:textId="77777777" w:rsidR="0095749D" w:rsidRDefault="0095749D" w:rsidP="0095749D">
      <w:pPr>
        <w:keepNext/>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5749D" w:rsidRPr="00CE1BAD" w14:paraId="0AF3F28C" w14:textId="77777777" w:rsidTr="00AC6E23">
        <w:tc>
          <w:tcPr>
            <w:tcW w:w="7725" w:type="dxa"/>
            <w:tcBorders>
              <w:top w:val="single" w:sz="4" w:space="0" w:color="auto"/>
              <w:bottom w:val="single" w:sz="4" w:space="0" w:color="auto"/>
            </w:tcBorders>
          </w:tcPr>
          <w:p w14:paraId="2B4350AC" w14:textId="77777777" w:rsidR="0095749D" w:rsidRPr="00CE1BAD" w:rsidRDefault="0095749D" w:rsidP="00AC6E23">
            <w:pPr>
              <w:keepNext/>
              <w:keepLines/>
              <w:rPr>
                <w:rFonts w:ascii="Tahoma" w:hAnsi="Tahoma" w:cs="Tahoma"/>
              </w:rPr>
            </w:pPr>
            <w:r>
              <w:br w:type="page"/>
            </w:r>
            <w:r w:rsidRPr="00CE1BAD">
              <w:rPr>
                <w:rFonts w:ascii="Tahoma" w:hAnsi="Tahoma" w:cs="Tahoma"/>
                <w:sz w:val="18"/>
              </w:rPr>
              <w:br w:type="page"/>
            </w:r>
            <w:r w:rsidRPr="0083271D">
              <w:rPr>
                <w:rFonts w:ascii="Tahoma" w:hAnsi="Tahoma" w:cs="Tahoma"/>
              </w:rPr>
              <w:t>POTEK IZVAJANJA PREDMETA NAROČILA</w:t>
            </w:r>
            <w:r>
              <w:rPr>
                <w:rFonts w:ascii="Tahoma" w:hAnsi="Tahoma" w:cs="Tahoma"/>
              </w:rPr>
              <w:t xml:space="preserve"> – SKLOP 2</w:t>
            </w:r>
          </w:p>
        </w:tc>
        <w:tc>
          <w:tcPr>
            <w:tcW w:w="1417" w:type="dxa"/>
            <w:tcBorders>
              <w:top w:val="single" w:sz="4" w:space="0" w:color="auto"/>
              <w:bottom w:val="single" w:sz="4" w:space="0" w:color="auto"/>
            </w:tcBorders>
          </w:tcPr>
          <w:p w14:paraId="507A9D5E" w14:textId="77777777" w:rsidR="0095749D" w:rsidRPr="00CE1BAD" w:rsidRDefault="0095749D" w:rsidP="00AC6E23">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8</w:t>
            </w:r>
          </w:p>
        </w:tc>
      </w:tr>
    </w:tbl>
    <w:p w14:paraId="4BAC9EB4" w14:textId="77777777" w:rsidR="0095749D" w:rsidRDefault="0095749D" w:rsidP="0095749D">
      <w:pPr>
        <w:pStyle w:val="Telobesedila3"/>
        <w:keepNext/>
        <w:tabs>
          <w:tab w:val="left" w:pos="567"/>
          <w:tab w:val="num" w:pos="851"/>
          <w:tab w:val="left" w:pos="993"/>
        </w:tabs>
        <w:rPr>
          <w:rFonts w:ascii="Tahoma" w:hAnsi="Tahoma" w:cs="Tahoma"/>
          <w:lang w:val="sl-SI"/>
        </w:rPr>
      </w:pPr>
      <w:r>
        <w:rPr>
          <w:rFonts w:ascii="Tahoma" w:hAnsi="Tahoma" w:cs="Tahoma"/>
          <w:lang w:val="sl-SI"/>
        </w:rPr>
        <w:t>Ponudnik mora v opisu</w:t>
      </w:r>
      <w:r w:rsidRPr="00F60737">
        <w:rPr>
          <w:rFonts w:ascii="Tahoma" w:hAnsi="Tahoma" w:cs="Tahoma"/>
        </w:rPr>
        <w:t xml:space="preserve"> potek</w:t>
      </w:r>
      <w:r>
        <w:rPr>
          <w:rFonts w:ascii="Tahoma" w:hAnsi="Tahoma" w:cs="Tahoma"/>
          <w:lang w:val="sl-SI"/>
        </w:rPr>
        <w:t>a</w:t>
      </w:r>
      <w:r w:rsidRPr="00F60737">
        <w:rPr>
          <w:rFonts w:ascii="Tahoma" w:hAnsi="Tahoma" w:cs="Tahoma"/>
        </w:rPr>
        <w:t xml:space="preserve"> i</w:t>
      </w:r>
      <w:r>
        <w:rPr>
          <w:rFonts w:ascii="Tahoma" w:hAnsi="Tahoma" w:cs="Tahoma"/>
        </w:rPr>
        <w:t xml:space="preserve">zvajanja </w:t>
      </w:r>
      <w:r w:rsidRPr="00F60737">
        <w:rPr>
          <w:rFonts w:ascii="Tahoma" w:hAnsi="Tahoma" w:cs="Tahoma"/>
        </w:rPr>
        <w:t>predmet</w:t>
      </w:r>
      <w:r>
        <w:rPr>
          <w:rFonts w:ascii="Tahoma" w:hAnsi="Tahoma" w:cs="Tahoma"/>
          <w:lang w:val="sl-SI"/>
        </w:rPr>
        <w:t>a</w:t>
      </w:r>
      <w:r w:rsidRPr="00F60737">
        <w:rPr>
          <w:rFonts w:ascii="Tahoma" w:hAnsi="Tahoma" w:cs="Tahoma"/>
        </w:rPr>
        <w:t xml:space="preserve"> naročila</w:t>
      </w:r>
      <w:r>
        <w:rPr>
          <w:rFonts w:ascii="Tahoma" w:hAnsi="Tahoma" w:cs="Tahoma"/>
          <w:lang w:val="sl-SI"/>
        </w:rPr>
        <w:t xml:space="preserve"> opisati </w:t>
      </w:r>
      <w:r w:rsidRPr="00F60737">
        <w:rPr>
          <w:rFonts w:ascii="Tahoma" w:hAnsi="Tahoma" w:cs="Tahoma"/>
        </w:rPr>
        <w:t xml:space="preserve">način izvajanja </w:t>
      </w:r>
      <w:r>
        <w:rPr>
          <w:rFonts w:ascii="Tahoma" w:hAnsi="Tahoma" w:cs="Tahoma"/>
          <w:lang w:val="sl-SI"/>
        </w:rPr>
        <w:t>storitev</w:t>
      </w:r>
      <w:r w:rsidRPr="00F60737">
        <w:rPr>
          <w:rFonts w:ascii="Tahoma" w:hAnsi="Tahoma" w:cs="Tahoma"/>
        </w:rPr>
        <w:t xml:space="preserve">, opis </w:t>
      </w:r>
      <w:r>
        <w:rPr>
          <w:rFonts w:ascii="Tahoma" w:hAnsi="Tahoma" w:cs="Tahoma"/>
          <w:lang w:val="sl-SI"/>
        </w:rPr>
        <w:t>obdelave</w:t>
      </w:r>
      <w:r w:rsidRPr="00F60737">
        <w:rPr>
          <w:rFonts w:ascii="Tahoma" w:hAnsi="Tahoma" w:cs="Tahoma"/>
        </w:rPr>
        <w:t xml:space="preserve"> (zmogljivost, opis postrojenja, izkušnje, letna zmogljivost)</w:t>
      </w:r>
      <w:r>
        <w:rPr>
          <w:rFonts w:ascii="Tahoma" w:hAnsi="Tahoma" w:cs="Tahoma"/>
          <w:lang w:val="sl-SI"/>
        </w:rPr>
        <w:t>, navesti izvajalce storitev</w:t>
      </w:r>
      <w:r>
        <w:rPr>
          <w:rFonts w:ascii="Tahoma" w:hAnsi="Tahoma" w:cs="Tahoma"/>
        </w:rPr>
        <w:t xml:space="preserve">, </w:t>
      </w:r>
      <w:r w:rsidRPr="00827E4B">
        <w:rPr>
          <w:rFonts w:ascii="Tahoma" w:hAnsi="Tahoma" w:cs="Tahoma"/>
          <w:color w:val="000000" w:themeColor="text1"/>
          <w:u w:val="single"/>
        </w:rPr>
        <w:t>ter ga naložiti v</w:t>
      </w:r>
      <w:r w:rsidRPr="00827E4B">
        <w:rPr>
          <w:rFonts w:ascii="Tahoma" w:hAnsi="Tahoma" w:cs="Tahoma"/>
          <w:b/>
          <w:color w:val="000000" w:themeColor="text1"/>
          <w:u w:val="single"/>
        </w:rPr>
        <w:t xml:space="preserve"> </w:t>
      </w:r>
      <w:r w:rsidRPr="00827E4B">
        <w:rPr>
          <w:rFonts w:ascii="Tahoma" w:hAnsi="Tahoma" w:cs="Tahoma"/>
          <w:b/>
          <w:color w:val="000000" w:themeColor="text1"/>
          <w:sz w:val="18"/>
          <w:szCs w:val="18"/>
          <w:u w:val="single"/>
        </w:rPr>
        <w:t xml:space="preserve">razdelek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385141EC" w14:textId="77777777" w:rsidR="0095749D" w:rsidRDefault="0095749D" w:rsidP="0095749D">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5749D" w:rsidRPr="00197AF4" w14:paraId="52AEC946" w14:textId="77777777" w:rsidTr="00AC6E23">
        <w:tc>
          <w:tcPr>
            <w:tcW w:w="7725" w:type="dxa"/>
            <w:tcBorders>
              <w:top w:val="single" w:sz="4" w:space="0" w:color="auto"/>
              <w:bottom w:val="single" w:sz="4" w:space="0" w:color="auto"/>
            </w:tcBorders>
          </w:tcPr>
          <w:p w14:paraId="205ACF1B" w14:textId="77777777" w:rsidR="0095749D" w:rsidRPr="00197AF4" w:rsidRDefault="0095749D" w:rsidP="00AC6E23">
            <w:pPr>
              <w:keepNext/>
              <w:keepLines/>
              <w:autoSpaceDE w:val="0"/>
              <w:autoSpaceDN w:val="0"/>
              <w:adjustRightInd w:val="0"/>
              <w:jc w:val="both"/>
              <w:rPr>
                <w:rFonts w:ascii="Tahoma" w:hAnsi="Tahoma" w:cs="Tahoma"/>
              </w:rPr>
            </w:pPr>
            <w:r w:rsidRPr="00197AF4">
              <w:rPr>
                <w:rFonts w:ascii="Tahoma" w:hAnsi="Tahoma" w:cs="Tahoma"/>
              </w:rPr>
              <w:br w:type="page"/>
            </w:r>
            <w:r w:rsidRPr="00197AF4">
              <w:rPr>
                <w:rFonts w:ascii="Tahoma" w:hAnsi="Tahoma" w:cs="Tahoma"/>
              </w:rPr>
              <w:br w:type="page"/>
            </w:r>
            <w:r>
              <w:rPr>
                <w:rFonts w:ascii="Tahoma" w:hAnsi="Tahoma" w:cs="Tahoma"/>
              </w:rPr>
              <w:t>ZAGOTAVLJANJE VARNOSTI IN ZDRAVJA PRI DELU</w:t>
            </w:r>
            <w:r w:rsidRPr="00197AF4">
              <w:rPr>
                <w:rFonts w:ascii="Tahoma" w:hAnsi="Tahoma" w:cs="Tahoma"/>
              </w:rPr>
              <w:t xml:space="preserve"> </w:t>
            </w:r>
          </w:p>
        </w:tc>
        <w:tc>
          <w:tcPr>
            <w:tcW w:w="1417" w:type="dxa"/>
            <w:tcBorders>
              <w:top w:val="single" w:sz="4" w:space="0" w:color="auto"/>
              <w:bottom w:val="single" w:sz="4" w:space="0" w:color="auto"/>
            </w:tcBorders>
          </w:tcPr>
          <w:p w14:paraId="56C80684" w14:textId="77777777" w:rsidR="0095749D" w:rsidRPr="00197AF4" w:rsidRDefault="0095749D" w:rsidP="00AC6E23">
            <w:pPr>
              <w:keepNext/>
              <w:keepLines/>
              <w:autoSpaceDE w:val="0"/>
              <w:autoSpaceDN w:val="0"/>
              <w:adjustRightInd w:val="0"/>
              <w:jc w:val="both"/>
              <w:rPr>
                <w:rFonts w:ascii="Tahoma" w:hAnsi="Tahoma" w:cs="Tahoma"/>
                <w:b/>
                <w:i/>
              </w:rPr>
            </w:pPr>
            <w:r w:rsidRPr="00197AF4">
              <w:rPr>
                <w:rFonts w:ascii="Tahoma" w:hAnsi="Tahoma" w:cs="Tahoma"/>
                <w:b/>
                <w:i/>
              </w:rPr>
              <w:t xml:space="preserve">Priloga </w:t>
            </w:r>
            <w:r>
              <w:rPr>
                <w:rFonts w:ascii="Tahoma" w:hAnsi="Tahoma" w:cs="Tahoma"/>
                <w:b/>
                <w:i/>
              </w:rPr>
              <w:t>9</w:t>
            </w:r>
          </w:p>
        </w:tc>
      </w:tr>
    </w:tbl>
    <w:p w14:paraId="166C5BAC" w14:textId="77777777" w:rsidR="0095749D" w:rsidRPr="0095749D" w:rsidRDefault="0095749D" w:rsidP="0095749D">
      <w:pPr>
        <w:keepNext/>
        <w:keepLines/>
        <w:autoSpaceDE w:val="0"/>
        <w:autoSpaceDN w:val="0"/>
        <w:adjustRightInd w:val="0"/>
        <w:jc w:val="both"/>
        <w:rPr>
          <w:rFonts w:ascii="Tahoma" w:hAnsi="Tahoma" w:cs="Tahoma"/>
        </w:rPr>
      </w:pPr>
      <w:r w:rsidRPr="00197AF4">
        <w:rPr>
          <w:rFonts w:ascii="Tahoma" w:hAnsi="Tahoma" w:cs="Tahoma"/>
          <w:bCs/>
        </w:rPr>
        <w:t>Ponudnik mora v ponudbi priložiti izpolnjeno in podpisa</w:t>
      </w:r>
      <w:r>
        <w:rPr>
          <w:rFonts w:ascii="Tahoma" w:hAnsi="Tahoma" w:cs="Tahoma"/>
          <w:bCs/>
        </w:rPr>
        <w:t>no predmetno prilogo</w:t>
      </w:r>
      <w:r>
        <w:rPr>
          <w:rFonts w:ascii="Tahoma" w:hAnsi="Tahoma" w:cs="Tahoma"/>
        </w:rPr>
        <w:t xml:space="preserve">, ter jo </w:t>
      </w:r>
      <w:r w:rsidRPr="00827E4B">
        <w:rPr>
          <w:rFonts w:ascii="Tahoma" w:hAnsi="Tahoma" w:cs="Tahoma"/>
          <w:color w:val="000000" w:themeColor="text1"/>
          <w:u w:val="single"/>
        </w:rPr>
        <w:t>naložiti v</w:t>
      </w:r>
      <w:r w:rsidRPr="00827E4B">
        <w:rPr>
          <w:rFonts w:ascii="Tahoma" w:hAnsi="Tahoma" w:cs="Tahoma"/>
          <w:b/>
          <w:color w:val="000000" w:themeColor="text1"/>
          <w:u w:val="single"/>
        </w:rPr>
        <w:t xml:space="preserve"> </w:t>
      </w:r>
      <w:r w:rsidRPr="00827E4B">
        <w:rPr>
          <w:rFonts w:ascii="Tahoma" w:hAnsi="Tahoma" w:cs="Tahoma"/>
          <w:b/>
          <w:color w:val="000000" w:themeColor="text1"/>
          <w:sz w:val="18"/>
          <w:szCs w:val="18"/>
          <w:u w:val="single"/>
        </w:rPr>
        <w:t xml:space="preserve">razdelek </w:t>
      </w:r>
      <w:r w:rsidRPr="00827E4B">
        <w:rPr>
          <w:rFonts w:ascii="Tahoma" w:hAnsi="Tahoma" w:cs="Tahoma"/>
          <w:b/>
          <w:color w:val="000000" w:themeColor="text1"/>
        </w:rPr>
        <w:t>»Dokumenti«, del »Ostale priloge«</w:t>
      </w:r>
      <w:r w:rsidRPr="00827E4B">
        <w:rPr>
          <w:rFonts w:ascii="Tahoma" w:hAnsi="Tahoma" w:cs="Tahoma"/>
          <w:color w:val="000000" w:themeColor="text1"/>
        </w:rPr>
        <w:t>.</w:t>
      </w:r>
    </w:p>
    <w:p w14:paraId="560595C6" w14:textId="77777777" w:rsidR="0095749D" w:rsidRPr="00827E4B" w:rsidRDefault="0095749D" w:rsidP="00A96A29">
      <w:pPr>
        <w:keepNext/>
        <w:keepLines/>
        <w:autoSpaceDE w:val="0"/>
        <w:autoSpaceDN w:val="0"/>
        <w:adjustRightInd w:val="0"/>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A14F93" w:rsidRPr="00827E4B" w14:paraId="7604AB13" w14:textId="77777777" w:rsidTr="00A14F93">
        <w:tc>
          <w:tcPr>
            <w:tcW w:w="7792" w:type="dxa"/>
          </w:tcPr>
          <w:p w14:paraId="2F4FA0ED" w14:textId="77777777" w:rsidR="00A14F93" w:rsidRPr="00827E4B" w:rsidRDefault="00A14F93" w:rsidP="00A96A29">
            <w:pPr>
              <w:keepNext/>
              <w:keepLines/>
              <w:jc w:val="both"/>
              <w:rPr>
                <w:rFonts w:ascii="Tahoma" w:hAnsi="Tahoma" w:cs="Tahoma"/>
                <w:color w:val="000000" w:themeColor="text1"/>
              </w:rPr>
            </w:pPr>
            <w:r w:rsidRPr="00827E4B">
              <w:rPr>
                <w:rFonts w:ascii="Tahoma" w:hAnsi="Tahoma" w:cs="Tahoma"/>
                <w:color w:val="000000" w:themeColor="text1"/>
              </w:rPr>
              <w:t>VZOREC OKVIRNEGA SPORAZUMA</w:t>
            </w:r>
          </w:p>
        </w:tc>
        <w:tc>
          <w:tcPr>
            <w:tcW w:w="1417" w:type="dxa"/>
            <w:tcBorders>
              <w:top w:val="single" w:sz="4" w:space="0" w:color="auto"/>
              <w:bottom w:val="single" w:sz="4" w:space="0" w:color="auto"/>
              <w:right w:val="single" w:sz="4" w:space="0" w:color="auto"/>
            </w:tcBorders>
          </w:tcPr>
          <w:p w14:paraId="1CDD6F54" w14:textId="77777777" w:rsidR="00A14F93" w:rsidRPr="00827E4B" w:rsidRDefault="0095749D" w:rsidP="00A14F93">
            <w:pPr>
              <w:keepNext/>
              <w:keepLines/>
              <w:ind w:left="-455" w:firstLine="455"/>
              <w:rPr>
                <w:rFonts w:ascii="Tahoma" w:hAnsi="Tahoma" w:cs="Tahoma"/>
                <w:b/>
                <w:color w:val="000000" w:themeColor="text1"/>
              </w:rPr>
            </w:pPr>
            <w:r>
              <w:rPr>
                <w:rFonts w:ascii="Tahoma" w:hAnsi="Tahoma" w:cs="Tahoma"/>
                <w:b/>
                <w:i/>
                <w:color w:val="000000" w:themeColor="text1"/>
              </w:rPr>
              <w:t>Priloga 10</w:t>
            </w:r>
          </w:p>
        </w:tc>
      </w:tr>
    </w:tbl>
    <w:p w14:paraId="2C23F5A2" w14:textId="77777777" w:rsidR="00F13519" w:rsidRPr="0095749D" w:rsidRDefault="00C23AD1" w:rsidP="00A96A29">
      <w:pPr>
        <w:keepNext/>
        <w:keepLines/>
        <w:jc w:val="both"/>
        <w:rPr>
          <w:rFonts w:ascii="Tahoma" w:hAnsi="Tahoma" w:cs="Tahoma"/>
          <w:color w:val="000000" w:themeColor="text1"/>
        </w:rPr>
      </w:pPr>
      <w:r w:rsidRPr="00827E4B">
        <w:rPr>
          <w:rFonts w:ascii="Tahoma" w:hAnsi="Tahoma" w:cs="Tahoma"/>
          <w:color w:val="000000" w:themeColor="text1"/>
        </w:rPr>
        <w:t xml:space="preserve">Ponudnik s podpisom ESPD potrdi, da se strinja z njegovo vsebino. </w:t>
      </w:r>
    </w:p>
    <w:p w14:paraId="7A9319E5" w14:textId="77777777" w:rsidR="00F13519" w:rsidRDefault="00F13519"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2B7BB2" w:rsidRPr="00667509" w14:paraId="674756C9" w14:textId="77777777" w:rsidTr="007A3112">
        <w:tc>
          <w:tcPr>
            <w:tcW w:w="7725" w:type="dxa"/>
            <w:tcBorders>
              <w:top w:val="single" w:sz="4" w:space="0" w:color="auto"/>
              <w:bottom w:val="single" w:sz="4" w:space="0" w:color="auto"/>
            </w:tcBorders>
          </w:tcPr>
          <w:p w14:paraId="7855626B" w14:textId="77777777" w:rsidR="002B7BB2" w:rsidRPr="00512963" w:rsidRDefault="002B7BB2" w:rsidP="007A3112">
            <w:pPr>
              <w:keepNext/>
              <w:keepLines/>
              <w:rPr>
                <w:rFonts w:ascii="Tahoma" w:hAnsi="Tahoma" w:cs="Tahoma"/>
              </w:rPr>
            </w:pPr>
            <w:r>
              <w:rPr>
                <w:rFonts w:ascii="Tahoma" w:hAnsi="Tahoma" w:cs="Tahoma"/>
              </w:rPr>
              <w:t>ZAVAROVANJE RESNOSTI PONUDBE</w:t>
            </w:r>
          </w:p>
        </w:tc>
        <w:tc>
          <w:tcPr>
            <w:tcW w:w="1484" w:type="dxa"/>
            <w:tcBorders>
              <w:top w:val="single" w:sz="4" w:space="0" w:color="auto"/>
              <w:bottom w:val="single" w:sz="4" w:space="0" w:color="auto"/>
            </w:tcBorders>
          </w:tcPr>
          <w:p w14:paraId="7EADA95D" w14:textId="77777777" w:rsidR="002B7BB2" w:rsidRPr="008A2081" w:rsidRDefault="002B7BB2" w:rsidP="0095749D">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w:t>
            </w:r>
            <w:r w:rsidR="0095749D">
              <w:rPr>
                <w:rFonts w:ascii="Tahoma" w:hAnsi="Tahoma" w:cs="Tahoma"/>
                <w:b/>
                <w:i/>
              </w:rPr>
              <w:t>11/1</w:t>
            </w:r>
          </w:p>
        </w:tc>
      </w:tr>
    </w:tbl>
    <w:p w14:paraId="36D93C8E" w14:textId="77777777" w:rsidR="002B7BB2" w:rsidRDefault="002B7BB2" w:rsidP="002B7BB2">
      <w:pPr>
        <w:keepNext/>
        <w:keepLines/>
        <w:jc w:val="both"/>
        <w:rPr>
          <w:rFonts w:ascii="Tahoma" w:hAnsi="Tahoma" w:cs="Tahoma"/>
        </w:rPr>
      </w:pPr>
      <w:r w:rsidRPr="005B3EE3">
        <w:rPr>
          <w:rFonts w:ascii="Tahoma" w:hAnsi="Tahoma" w:cs="Tahoma"/>
        </w:rPr>
        <w:t xml:space="preserve">Razpisni dokumentaciji v zvezi z oddajo javnega naročila je priložen vzorec </w:t>
      </w:r>
      <w:r>
        <w:rPr>
          <w:rFonts w:ascii="Tahoma" w:hAnsi="Tahoma" w:cs="Tahoma"/>
        </w:rPr>
        <w:t>menične izjave</w:t>
      </w:r>
      <w:r w:rsidRPr="005B3EE3">
        <w:rPr>
          <w:rFonts w:ascii="Tahoma" w:hAnsi="Tahoma" w:cs="Tahoma"/>
        </w:rPr>
        <w:t xml:space="preserve"> za zavarovanje resnosti ponudbe. Zavarovanje resnosti ponudbe mora biti priloženo ob oddaji ponudbe.</w:t>
      </w:r>
    </w:p>
    <w:p w14:paraId="46F4DDC4" w14:textId="77777777" w:rsidR="002B7BB2" w:rsidRDefault="002B7BB2"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827E4B" w:rsidRPr="00827E4B" w14:paraId="2DFC8C5A" w14:textId="77777777" w:rsidTr="00965A72">
        <w:tc>
          <w:tcPr>
            <w:tcW w:w="7792" w:type="dxa"/>
            <w:tcBorders>
              <w:top w:val="single" w:sz="4" w:space="0" w:color="auto"/>
              <w:bottom w:val="single" w:sz="4" w:space="0" w:color="auto"/>
            </w:tcBorders>
          </w:tcPr>
          <w:p w14:paraId="3AEC7B4D" w14:textId="77777777" w:rsidR="00827E4B" w:rsidRPr="00827E4B" w:rsidRDefault="00827E4B" w:rsidP="00965A72">
            <w:pPr>
              <w:keepNext/>
              <w:keepLines/>
              <w:rPr>
                <w:rFonts w:ascii="Tahoma" w:hAnsi="Tahoma" w:cs="Tahoma"/>
                <w:color w:val="000000" w:themeColor="text1"/>
              </w:rPr>
            </w:pPr>
            <w:r w:rsidRPr="00827E4B">
              <w:rPr>
                <w:rFonts w:ascii="Tahoma" w:hAnsi="Tahoma" w:cs="Tahoma"/>
                <w:color w:val="000000" w:themeColor="text1"/>
              </w:rPr>
              <w:t>ZAVAROVANJE DOBRE IZVEDBE OBVEZNOSTI</w:t>
            </w:r>
          </w:p>
        </w:tc>
        <w:tc>
          <w:tcPr>
            <w:tcW w:w="1417" w:type="dxa"/>
            <w:tcBorders>
              <w:top w:val="single" w:sz="4" w:space="0" w:color="auto"/>
              <w:bottom w:val="single" w:sz="4" w:space="0" w:color="auto"/>
            </w:tcBorders>
          </w:tcPr>
          <w:p w14:paraId="1D42FD4F" w14:textId="77777777" w:rsidR="00827E4B" w:rsidRPr="00827E4B" w:rsidRDefault="00827E4B" w:rsidP="0095749D">
            <w:pPr>
              <w:keepNext/>
              <w:keepLines/>
              <w:ind w:left="-353" w:firstLine="353"/>
              <w:rPr>
                <w:rFonts w:ascii="Tahoma" w:hAnsi="Tahoma" w:cs="Tahoma"/>
                <w:b/>
                <w:i/>
                <w:color w:val="000000" w:themeColor="text1"/>
              </w:rPr>
            </w:pPr>
            <w:r w:rsidRPr="00827E4B">
              <w:rPr>
                <w:rFonts w:ascii="Tahoma" w:hAnsi="Tahoma" w:cs="Tahoma"/>
                <w:b/>
                <w:i/>
                <w:color w:val="000000" w:themeColor="text1"/>
              </w:rPr>
              <w:t xml:space="preserve">Priloga </w:t>
            </w:r>
            <w:r w:rsidR="0095749D">
              <w:rPr>
                <w:rFonts w:ascii="Tahoma" w:hAnsi="Tahoma" w:cs="Tahoma"/>
                <w:b/>
                <w:i/>
                <w:color w:val="000000" w:themeColor="text1"/>
              </w:rPr>
              <w:t>11/2</w:t>
            </w:r>
          </w:p>
        </w:tc>
      </w:tr>
    </w:tbl>
    <w:p w14:paraId="5E112F78" w14:textId="32EF2034" w:rsidR="00F13519" w:rsidRDefault="00827E4B" w:rsidP="00A96A29">
      <w:pPr>
        <w:keepNext/>
        <w:keepLines/>
        <w:jc w:val="both"/>
        <w:rPr>
          <w:rFonts w:ascii="Tahoma" w:hAnsi="Tahoma" w:cs="Tahoma"/>
          <w:color w:val="000000" w:themeColor="text1"/>
        </w:rPr>
      </w:pPr>
      <w:r w:rsidRPr="00827E4B">
        <w:rPr>
          <w:rFonts w:ascii="Tahoma" w:hAnsi="Tahoma" w:cs="Tahoma"/>
          <w:color w:val="000000" w:themeColor="text1"/>
        </w:rPr>
        <w:t>Razpisni dokumentaciji je priložen vzorec zavarovanja. Vz</w:t>
      </w:r>
      <w:r w:rsidR="00727046">
        <w:rPr>
          <w:rFonts w:ascii="Tahoma" w:hAnsi="Tahoma" w:cs="Tahoma"/>
          <w:color w:val="000000" w:themeColor="text1"/>
        </w:rPr>
        <w:t>orca ni treba prilagati ponudbi.</w:t>
      </w:r>
    </w:p>
    <w:p w14:paraId="5456E79C" w14:textId="77777777" w:rsidR="00EF5DDD" w:rsidRDefault="00EF5DDD"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439F2" w:rsidRPr="00207578" w14:paraId="04AC0B8B" w14:textId="77777777" w:rsidTr="00AC6E23">
        <w:tc>
          <w:tcPr>
            <w:tcW w:w="7725" w:type="dxa"/>
            <w:tcBorders>
              <w:top w:val="single" w:sz="4" w:space="0" w:color="auto"/>
              <w:bottom w:val="single" w:sz="4" w:space="0" w:color="auto"/>
            </w:tcBorders>
          </w:tcPr>
          <w:p w14:paraId="25001D6C" w14:textId="77777777" w:rsidR="004439F2" w:rsidRPr="00F04A19" w:rsidRDefault="004439F2" w:rsidP="00AC6E23">
            <w:pPr>
              <w:keepNext/>
              <w:rPr>
                <w:rFonts w:ascii="Tahoma" w:hAnsi="Tahoma" w:cs="Tahoma"/>
                <w:color w:val="00B050"/>
              </w:rPr>
            </w:pPr>
            <w:r w:rsidRPr="003B501A">
              <w:rPr>
                <w:rFonts w:ascii="Tahoma" w:hAnsi="Tahoma" w:cs="Tahoma"/>
              </w:rPr>
              <w:t>PRIMOPREDAJN</w:t>
            </w:r>
            <w:r>
              <w:rPr>
                <w:rFonts w:ascii="Tahoma" w:hAnsi="Tahoma" w:cs="Tahoma"/>
              </w:rPr>
              <w:t xml:space="preserve">I </w:t>
            </w:r>
            <w:r w:rsidRPr="003B501A">
              <w:rPr>
                <w:rFonts w:ascii="Tahoma" w:hAnsi="Tahoma" w:cs="Tahoma"/>
              </w:rPr>
              <w:t>ZAPISNI</w:t>
            </w:r>
            <w:r>
              <w:rPr>
                <w:rFonts w:ascii="Tahoma" w:hAnsi="Tahoma" w:cs="Tahoma"/>
              </w:rPr>
              <w:t>K – VZOREC IZCEDNE VODE</w:t>
            </w:r>
          </w:p>
        </w:tc>
        <w:tc>
          <w:tcPr>
            <w:tcW w:w="1417" w:type="dxa"/>
            <w:tcBorders>
              <w:top w:val="single" w:sz="4" w:space="0" w:color="auto"/>
              <w:bottom w:val="single" w:sz="4" w:space="0" w:color="auto"/>
            </w:tcBorders>
          </w:tcPr>
          <w:p w14:paraId="1075723B" w14:textId="77777777" w:rsidR="004439F2" w:rsidRPr="003B501A" w:rsidRDefault="004439F2" w:rsidP="00AC6E23">
            <w:pPr>
              <w:keepNext/>
              <w:rPr>
                <w:rFonts w:ascii="Tahoma" w:hAnsi="Tahoma" w:cs="Tahoma"/>
                <w:b/>
                <w:i/>
              </w:rPr>
            </w:pPr>
            <w:r>
              <w:rPr>
                <w:rFonts w:ascii="Tahoma" w:hAnsi="Tahoma" w:cs="Tahoma"/>
                <w:b/>
                <w:i/>
              </w:rPr>
              <w:t>P</w:t>
            </w:r>
            <w:r w:rsidRPr="003B501A">
              <w:rPr>
                <w:rFonts w:ascii="Tahoma" w:hAnsi="Tahoma" w:cs="Tahoma"/>
                <w:b/>
                <w:i/>
              </w:rPr>
              <w:t xml:space="preserve">riloga </w:t>
            </w:r>
            <w:r>
              <w:rPr>
                <w:rFonts w:ascii="Tahoma" w:hAnsi="Tahoma" w:cs="Tahoma"/>
                <w:b/>
                <w:i/>
              </w:rPr>
              <w:t>12</w:t>
            </w:r>
          </w:p>
        </w:tc>
      </w:tr>
    </w:tbl>
    <w:p w14:paraId="57437942" w14:textId="77777777" w:rsidR="004439F2" w:rsidRDefault="004439F2" w:rsidP="004439F2">
      <w:pPr>
        <w:keepNext/>
        <w:jc w:val="both"/>
        <w:rPr>
          <w:rFonts w:ascii="Tahoma" w:hAnsi="Tahoma" w:cs="Tahoma"/>
        </w:rPr>
      </w:pPr>
      <w:r>
        <w:rPr>
          <w:rFonts w:ascii="Tahoma" w:hAnsi="Tahoma" w:cs="Tahoma"/>
        </w:rPr>
        <w:t>Obrazca ni potrebno priložiti ponudbi.</w:t>
      </w:r>
    </w:p>
    <w:p w14:paraId="528FC7CB" w14:textId="77777777" w:rsidR="004439F2" w:rsidRDefault="004439F2" w:rsidP="004439F2">
      <w:pPr>
        <w:keepNext/>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634"/>
      </w:tblGrid>
      <w:tr w:rsidR="004439F2" w:rsidRPr="006A3C4B" w14:paraId="0069BA89" w14:textId="77777777" w:rsidTr="005F3A54">
        <w:tc>
          <w:tcPr>
            <w:tcW w:w="7508" w:type="dxa"/>
            <w:tcBorders>
              <w:top w:val="single" w:sz="4" w:space="0" w:color="auto"/>
              <w:bottom w:val="single" w:sz="4" w:space="0" w:color="auto"/>
            </w:tcBorders>
          </w:tcPr>
          <w:p w14:paraId="70F0A962" w14:textId="77777777" w:rsidR="004439F2" w:rsidRPr="006A3C4B" w:rsidRDefault="004439F2" w:rsidP="00AC6E23">
            <w:pPr>
              <w:keepNext/>
              <w:rPr>
                <w:rFonts w:ascii="Tahoma" w:hAnsi="Tahoma" w:cs="Tahoma"/>
              </w:rPr>
            </w:pPr>
            <w:r>
              <w:rPr>
                <w:rFonts w:ascii="Tahoma" w:hAnsi="Tahoma" w:cs="Tahoma"/>
              </w:rPr>
              <w:br w:type="page"/>
            </w:r>
            <w:r>
              <w:rPr>
                <w:rFonts w:ascii="Tahoma" w:hAnsi="Tahoma" w:cs="Tahoma"/>
              </w:rPr>
              <w:br w:type="page"/>
            </w:r>
            <w:r>
              <w:rPr>
                <w:rFonts w:ascii="Tahoma" w:hAnsi="Tahoma" w:cs="Tahoma"/>
              </w:rPr>
              <w:br w:type="page"/>
            </w:r>
            <w:r w:rsidRPr="006A3C4B">
              <w:rPr>
                <w:rFonts w:ascii="Tahoma" w:hAnsi="Tahoma" w:cs="Tahoma"/>
              </w:rPr>
              <w:t>NAROČILO</w:t>
            </w:r>
          </w:p>
        </w:tc>
        <w:tc>
          <w:tcPr>
            <w:tcW w:w="1634" w:type="dxa"/>
            <w:tcBorders>
              <w:top w:val="single" w:sz="4" w:space="0" w:color="auto"/>
              <w:bottom w:val="single" w:sz="4" w:space="0" w:color="auto"/>
            </w:tcBorders>
          </w:tcPr>
          <w:p w14:paraId="5B9F115B" w14:textId="77777777" w:rsidR="004439F2" w:rsidRPr="006A3C4B" w:rsidRDefault="004439F2" w:rsidP="00AC6E23">
            <w:pPr>
              <w:keepNext/>
              <w:rPr>
                <w:rFonts w:ascii="Tahoma" w:hAnsi="Tahoma" w:cs="Tahoma"/>
                <w:b/>
                <w:i/>
              </w:rPr>
            </w:pPr>
            <w:r>
              <w:rPr>
                <w:rFonts w:ascii="Tahoma" w:hAnsi="Tahoma" w:cs="Tahoma"/>
                <w:b/>
                <w:i/>
              </w:rPr>
              <w:t>Priloga</w:t>
            </w:r>
            <w:r w:rsidR="005F3A54">
              <w:rPr>
                <w:rFonts w:ascii="Tahoma" w:hAnsi="Tahoma" w:cs="Tahoma"/>
                <w:b/>
                <w:i/>
              </w:rPr>
              <w:t xml:space="preserve"> </w:t>
            </w:r>
            <w:r>
              <w:rPr>
                <w:rFonts w:ascii="Tahoma" w:hAnsi="Tahoma" w:cs="Tahoma"/>
                <w:b/>
                <w:i/>
              </w:rPr>
              <w:t>13/1-</w:t>
            </w:r>
            <w:r w:rsidR="00AB098D">
              <w:rPr>
                <w:rFonts w:ascii="Tahoma" w:hAnsi="Tahoma" w:cs="Tahoma"/>
                <w:b/>
                <w:i/>
              </w:rPr>
              <w:t>4</w:t>
            </w:r>
          </w:p>
        </w:tc>
      </w:tr>
    </w:tbl>
    <w:p w14:paraId="7325D183" w14:textId="77777777" w:rsidR="004439F2" w:rsidRDefault="004439F2" w:rsidP="004439F2">
      <w:pPr>
        <w:keepNext/>
        <w:jc w:val="both"/>
        <w:rPr>
          <w:rFonts w:ascii="Tahoma" w:hAnsi="Tahoma" w:cs="Tahoma"/>
        </w:rPr>
      </w:pPr>
      <w:r>
        <w:rPr>
          <w:rFonts w:ascii="Tahoma" w:hAnsi="Tahoma" w:cs="Tahoma"/>
        </w:rPr>
        <w:t>Obrazca ni potrebno priložiti ponudbi.</w:t>
      </w:r>
    </w:p>
    <w:p w14:paraId="0CE39431" w14:textId="77777777" w:rsidR="004439F2" w:rsidRDefault="004439F2" w:rsidP="00A96A29">
      <w:pPr>
        <w:keepNext/>
        <w:keepLines/>
        <w:jc w:val="both"/>
        <w:rPr>
          <w:rFonts w:ascii="Tahoma" w:hAnsi="Tahoma" w:cs="Tahoma"/>
          <w:color w:val="000000" w:themeColor="text1"/>
        </w:rPr>
      </w:pPr>
    </w:p>
    <w:p w14:paraId="11B8D892" w14:textId="77777777" w:rsidR="00F13519" w:rsidRDefault="00F13519" w:rsidP="00A96A29">
      <w:pPr>
        <w:keepNext/>
        <w:keepLines/>
        <w:jc w:val="both"/>
        <w:rPr>
          <w:rFonts w:ascii="Tahoma" w:hAnsi="Tahoma" w:cs="Tahoma"/>
          <w:color w:val="000000" w:themeColor="text1"/>
        </w:rPr>
      </w:pPr>
    </w:p>
    <w:p w14:paraId="7B59186D" w14:textId="77777777" w:rsidR="00F13519" w:rsidRDefault="00F13519" w:rsidP="00A96A29">
      <w:pPr>
        <w:keepNext/>
        <w:keepLines/>
        <w:jc w:val="both"/>
        <w:rPr>
          <w:rFonts w:ascii="Tahoma" w:hAnsi="Tahoma" w:cs="Tahoma"/>
          <w:color w:val="000000" w:themeColor="text1"/>
        </w:rPr>
      </w:pPr>
    </w:p>
    <w:p w14:paraId="240B0110" w14:textId="77777777" w:rsidR="00F13519" w:rsidRDefault="00F13519" w:rsidP="00A96A29">
      <w:pPr>
        <w:keepNext/>
        <w:keepLines/>
        <w:jc w:val="both"/>
        <w:rPr>
          <w:rFonts w:ascii="Tahoma" w:hAnsi="Tahoma" w:cs="Tahoma"/>
          <w:color w:val="000000" w:themeColor="text1"/>
        </w:rPr>
      </w:pPr>
    </w:p>
    <w:p w14:paraId="55349934" w14:textId="77777777" w:rsidR="00F13519" w:rsidRDefault="00F13519" w:rsidP="00A96A29">
      <w:pPr>
        <w:keepNext/>
        <w:keepLines/>
        <w:jc w:val="both"/>
        <w:rPr>
          <w:rFonts w:ascii="Tahoma" w:hAnsi="Tahoma" w:cs="Tahoma"/>
          <w:color w:val="000000" w:themeColor="text1"/>
        </w:rPr>
      </w:pPr>
    </w:p>
    <w:p w14:paraId="5DE64A4A" w14:textId="77777777" w:rsidR="001036E2" w:rsidRDefault="001036E2" w:rsidP="00A96A29">
      <w:pPr>
        <w:keepNext/>
        <w:keepLines/>
        <w:jc w:val="both"/>
        <w:rPr>
          <w:rFonts w:ascii="Tahoma" w:hAnsi="Tahoma" w:cs="Tahoma"/>
          <w:color w:val="000000" w:themeColor="text1"/>
        </w:rPr>
      </w:pPr>
    </w:p>
    <w:p w14:paraId="66BCD006" w14:textId="77777777" w:rsidR="001036E2" w:rsidRDefault="001036E2" w:rsidP="00A96A29">
      <w:pPr>
        <w:keepNext/>
        <w:keepLines/>
        <w:jc w:val="both"/>
        <w:rPr>
          <w:rFonts w:ascii="Tahoma" w:hAnsi="Tahoma" w:cs="Tahoma"/>
          <w:color w:val="000000" w:themeColor="text1"/>
        </w:rPr>
      </w:pPr>
    </w:p>
    <w:p w14:paraId="74855988" w14:textId="77777777" w:rsidR="001036E2" w:rsidRDefault="001036E2" w:rsidP="00A96A29">
      <w:pPr>
        <w:keepNext/>
        <w:keepLines/>
        <w:jc w:val="both"/>
        <w:rPr>
          <w:rFonts w:ascii="Tahoma" w:hAnsi="Tahoma" w:cs="Tahoma"/>
          <w:color w:val="000000" w:themeColor="text1"/>
        </w:rPr>
      </w:pPr>
    </w:p>
    <w:p w14:paraId="3AC8B111" w14:textId="77777777" w:rsidR="001036E2" w:rsidRDefault="001036E2" w:rsidP="00A96A29">
      <w:pPr>
        <w:keepNext/>
        <w:keepLines/>
        <w:jc w:val="both"/>
        <w:rPr>
          <w:rFonts w:ascii="Tahoma" w:hAnsi="Tahoma" w:cs="Tahoma"/>
          <w:color w:val="000000" w:themeColor="text1"/>
        </w:rPr>
      </w:pPr>
    </w:p>
    <w:p w14:paraId="403D99FD" w14:textId="77777777" w:rsidR="001036E2" w:rsidRDefault="001036E2" w:rsidP="00A96A29">
      <w:pPr>
        <w:keepNext/>
        <w:keepLines/>
        <w:jc w:val="both"/>
        <w:rPr>
          <w:rFonts w:ascii="Tahoma" w:hAnsi="Tahoma" w:cs="Tahoma"/>
          <w:color w:val="000000" w:themeColor="text1"/>
        </w:rPr>
      </w:pPr>
    </w:p>
    <w:p w14:paraId="16495D53" w14:textId="77777777" w:rsidR="001036E2" w:rsidRDefault="001036E2" w:rsidP="00A96A29">
      <w:pPr>
        <w:keepNext/>
        <w:keepLines/>
        <w:jc w:val="both"/>
        <w:rPr>
          <w:rFonts w:ascii="Tahoma" w:hAnsi="Tahoma" w:cs="Tahoma"/>
          <w:color w:val="000000" w:themeColor="text1"/>
        </w:rPr>
      </w:pPr>
    </w:p>
    <w:p w14:paraId="178DE789" w14:textId="77777777" w:rsidR="001036E2" w:rsidRDefault="001036E2" w:rsidP="00A96A29">
      <w:pPr>
        <w:keepNext/>
        <w:keepLines/>
        <w:jc w:val="both"/>
        <w:rPr>
          <w:rFonts w:ascii="Tahoma" w:hAnsi="Tahoma" w:cs="Tahoma"/>
          <w:color w:val="000000" w:themeColor="text1"/>
        </w:rPr>
      </w:pPr>
    </w:p>
    <w:p w14:paraId="39F836F4" w14:textId="77777777" w:rsidR="001036E2" w:rsidRDefault="001036E2" w:rsidP="00A96A29">
      <w:pPr>
        <w:keepNext/>
        <w:keepLines/>
        <w:jc w:val="both"/>
        <w:rPr>
          <w:rFonts w:ascii="Tahoma" w:hAnsi="Tahoma" w:cs="Tahoma"/>
          <w:color w:val="000000" w:themeColor="text1"/>
        </w:rPr>
      </w:pPr>
    </w:p>
    <w:p w14:paraId="026113B9" w14:textId="77777777" w:rsidR="001036E2" w:rsidRDefault="001036E2" w:rsidP="00A96A29">
      <w:pPr>
        <w:keepNext/>
        <w:keepLines/>
        <w:jc w:val="both"/>
        <w:rPr>
          <w:rFonts w:ascii="Tahoma" w:hAnsi="Tahoma" w:cs="Tahoma"/>
          <w:color w:val="000000" w:themeColor="text1"/>
        </w:rPr>
      </w:pPr>
    </w:p>
    <w:p w14:paraId="613E54F4" w14:textId="77777777" w:rsidR="001036E2" w:rsidRDefault="001036E2" w:rsidP="00A96A29">
      <w:pPr>
        <w:keepNext/>
        <w:keepLines/>
        <w:jc w:val="both"/>
        <w:rPr>
          <w:rFonts w:ascii="Tahoma" w:hAnsi="Tahoma" w:cs="Tahoma"/>
          <w:color w:val="000000" w:themeColor="text1"/>
        </w:rPr>
      </w:pPr>
    </w:p>
    <w:p w14:paraId="2F4E100D" w14:textId="77777777" w:rsidR="001036E2" w:rsidRDefault="001036E2" w:rsidP="00A96A29">
      <w:pPr>
        <w:keepNext/>
        <w:keepLines/>
        <w:jc w:val="both"/>
        <w:rPr>
          <w:rFonts w:ascii="Tahoma" w:hAnsi="Tahoma" w:cs="Tahoma"/>
          <w:color w:val="000000" w:themeColor="text1"/>
        </w:rPr>
      </w:pPr>
    </w:p>
    <w:p w14:paraId="60CA936B" w14:textId="77777777" w:rsidR="001036E2" w:rsidRDefault="001036E2" w:rsidP="00A96A29">
      <w:pPr>
        <w:keepNext/>
        <w:keepLines/>
        <w:jc w:val="both"/>
        <w:rPr>
          <w:rFonts w:ascii="Tahoma" w:hAnsi="Tahoma" w:cs="Tahoma"/>
          <w:color w:val="000000" w:themeColor="text1"/>
        </w:rPr>
      </w:pPr>
    </w:p>
    <w:p w14:paraId="568661C3" w14:textId="77777777" w:rsidR="001036E2" w:rsidRDefault="001036E2" w:rsidP="00A96A29">
      <w:pPr>
        <w:keepNext/>
        <w:keepLines/>
        <w:jc w:val="both"/>
        <w:rPr>
          <w:rFonts w:ascii="Tahoma" w:hAnsi="Tahoma" w:cs="Tahoma"/>
          <w:color w:val="000000" w:themeColor="text1"/>
        </w:rPr>
      </w:pPr>
    </w:p>
    <w:p w14:paraId="7C615346" w14:textId="77777777" w:rsidR="001036E2" w:rsidRDefault="001036E2" w:rsidP="00A96A29">
      <w:pPr>
        <w:keepNext/>
        <w:keepLines/>
        <w:jc w:val="both"/>
        <w:rPr>
          <w:rFonts w:ascii="Tahoma" w:hAnsi="Tahoma" w:cs="Tahoma"/>
          <w:color w:val="000000" w:themeColor="text1"/>
        </w:rPr>
      </w:pPr>
    </w:p>
    <w:p w14:paraId="3CC491AD" w14:textId="77777777" w:rsidR="001036E2" w:rsidRDefault="001036E2" w:rsidP="00A96A29">
      <w:pPr>
        <w:keepNext/>
        <w:keepLines/>
        <w:jc w:val="both"/>
        <w:rPr>
          <w:rFonts w:ascii="Tahoma" w:hAnsi="Tahoma" w:cs="Tahoma"/>
          <w:color w:val="000000" w:themeColor="text1"/>
        </w:rPr>
      </w:pPr>
    </w:p>
    <w:p w14:paraId="7B342F59" w14:textId="7701D6D8" w:rsidR="00A00EF2" w:rsidRDefault="00A00EF2"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6BCA4AB9" w14:textId="77777777" w:rsidTr="006C1AC9">
        <w:tc>
          <w:tcPr>
            <w:tcW w:w="7725" w:type="dxa"/>
          </w:tcPr>
          <w:p w14:paraId="1C095F92" w14:textId="77777777" w:rsidR="006C1AC9" w:rsidRPr="00C8579C" w:rsidRDefault="00092871" w:rsidP="00A96A29">
            <w:pPr>
              <w:keepNext/>
              <w:keepLines/>
              <w:jc w:val="both"/>
              <w:rPr>
                <w:rFonts w:ascii="Tahoma" w:hAnsi="Tahoma" w:cs="Tahoma"/>
              </w:rPr>
            </w:pPr>
            <w:r>
              <w:rPr>
                <w:rFonts w:ascii="Tahoma" w:hAnsi="Tahoma" w:cs="Tahoma"/>
              </w:rPr>
              <w:lastRenderedPageBreak/>
              <w:t xml:space="preserve">POVZETEK </w:t>
            </w:r>
            <w:r w:rsidR="001F503D">
              <w:rPr>
                <w:rFonts w:ascii="Tahoma" w:hAnsi="Tahoma" w:cs="Tahoma"/>
              </w:rPr>
              <w:t>PREDRAČUN</w:t>
            </w:r>
            <w:r>
              <w:rPr>
                <w:rFonts w:ascii="Tahoma" w:hAnsi="Tahoma" w:cs="Tahoma"/>
              </w:rPr>
              <w:t>A</w:t>
            </w:r>
          </w:p>
        </w:tc>
        <w:tc>
          <w:tcPr>
            <w:tcW w:w="1417" w:type="dxa"/>
          </w:tcPr>
          <w:p w14:paraId="2EA42FCB" w14:textId="77777777" w:rsidR="006C1AC9" w:rsidRPr="00C8579C" w:rsidRDefault="006C1AC9" w:rsidP="00A96A29">
            <w:pPr>
              <w:keepNext/>
              <w:keepLines/>
              <w:jc w:val="both"/>
              <w:rPr>
                <w:rFonts w:ascii="Tahoma" w:hAnsi="Tahoma" w:cs="Tahoma"/>
                <w:b/>
                <w:i/>
              </w:rPr>
            </w:pPr>
          </w:p>
        </w:tc>
      </w:tr>
    </w:tbl>
    <w:p w14:paraId="4AA17C17" w14:textId="77777777" w:rsidR="006C1AC9" w:rsidRPr="00C8579C" w:rsidRDefault="006C1AC9" w:rsidP="00A96A29">
      <w:pPr>
        <w:keepNext/>
        <w:keepLines/>
        <w:jc w:val="both"/>
        <w:rPr>
          <w:rFonts w:ascii="Tahoma" w:hAnsi="Tahoma" w:cs="Tahoma"/>
        </w:rPr>
      </w:pPr>
    </w:p>
    <w:p w14:paraId="302252F3" w14:textId="77777777" w:rsidR="00092871" w:rsidRDefault="00092871" w:rsidP="00092871">
      <w:pPr>
        <w:keepNext/>
        <w:keepLines/>
        <w:jc w:val="both"/>
        <w:rPr>
          <w:rFonts w:ascii="Tahoma" w:hAnsi="Tahoma" w:cs="Tahoma"/>
          <w:i/>
        </w:rPr>
      </w:pPr>
      <w:r w:rsidRPr="00BF6DA2">
        <w:rPr>
          <w:rFonts w:ascii="Tahoma" w:hAnsi="Tahoma" w:cs="Tahoma"/>
          <w:b/>
        </w:rPr>
        <w:t>Ponudnik: ________________________________</w:t>
      </w:r>
      <w:r>
        <w:rPr>
          <w:rFonts w:ascii="Tahoma" w:hAnsi="Tahoma" w:cs="Tahoma"/>
          <w:b/>
        </w:rPr>
        <w:t xml:space="preserve">_____________________________ </w:t>
      </w:r>
      <w:r w:rsidRPr="00BF6DA2">
        <w:rPr>
          <w:rFonts w:ascii="Tahoma" w:hAnsi="Tahoma" w:cs="Tahoma"/>
          <w:i/>
        </w:rPr>
        <w:t>(naziv ponudnika)</w:t>
      </w:r>
    </w:p>
    <w:p w14:paraId="2FD510E4" w14:textId="77777777" w:rsidR="00092871" w:rsidRDefault="00092871" w:rsidP="00092871">
      <w:pPr>
        <w:keepNext/>
        <w:keepLines/>
        <w:jc w:val="both"/>
        <w:rPr>
          <w:rFonts w:ascii="Tahoma" w:hAnsi="Tahoma" w:cs="Tahoma"/>
        </w:rPr>
      </w:pPr>
    </w:p>
    <w:p w14:paraId="1BF5C1CA" w14:textId="77777777" w:rsidR="00092871" w:rsidRDefault="00092871" w:rsidP="00092871">
      <w:pPr>
        <w:keepNext/>
        <w:keepLines/>
        <w:jc w:val="both"/>
        <w:rPr>
          <w:rFonts w:ascii="Tahoma" w:hAnsi="Tahoma" w:cs="Tahoma"/>
          <w:b/>
        </w:rPr>
      </w:pPr>
      <w:r>
        <w:rPr>
          <w:rFonts w:ascii="Tahoma" w:hAnsi="Tahoma" w:cs="Tahoma"/>
        </w:rPr>
        <w:t xml:space="preserve">oddajamo </w:t>
      </w:r>
      <w:r w:rsidRPr="00A43461">
        <w:rPr>
          <w:rFonts w:ascii="Tahoma" w:hAnsi="Tahoma" w:cs="Tahoma"/>
          <w:b/>
        </w:rPr>
        <w:t xml:space="preserve">PONUDBO št.: </w:t>
      </w:r>
      <w:r w:rsidRPr="0013381C">
        <w:rPr>
          <w:rFonts w:ascii="Tahoma" w:hAnsi="Tahoma" w:cs="Tahoma"/>
        </w:rPr>
        <w:t>_____________</w:t>
      </w:r>
      <w:r>
        <w:rPr>
          <w:rFonts w:ascii="Tahoma" w:hAnsi="Tahoma" w:cs="Tahoma"/>
        </w:rPr>
        <w:t>_____________</w:t>
      </w:r>
      <w:r w:rsidRPr="0013381C">
        <w:rPr>
          <w:rFonts w:ascii="Tahoma" w:hAnsi="Tahoma" w:cs="Tahoma"/>
        </w:rPr>
        <w:t xml:space="preserve"> za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Pr>
          <w:rFonts w:ascii="Tahoma" w:hAnsi="Tahoma" w:cs="Tahoma"/>
          <w:b/>
        </w:rPr>
        <w:t>VKS-220/21 – Dobava in obdelava (odstranitev) aktivnega oglja</w:t>
      </w:r>
    </w:p>
    <w:p w14:paraId="3E181662" w14:textId="77777777" w:rsidR="00092871" w:rsidRDefault="00092871" w:rsidP="00092871">
      <w:pPr>
        <w:keepNext/>
        <w:keepLines/>
        <w:jc w:val="both"/>
        <w:rPr>
          <w:rFonts w:ascii="Tahoma" w:hAnsi="Tahoma" w:cs="Tahoma"/>
          <w:b/>
        </w:rPr>
      </w:pPr>
      <w:r>
        <w:rPr>
          <w:rFonts w:ascii="Tahoma" w:hAnsi="Tahoma" w:cs="Tahoma"/>
          <w:b/>
        </w:rPr>
        <w:t xml:space="preserve"> </w:t>
      </w:r>
    </w:p>
    <w:p w14:paraId="3D1F89B0" w14:textId="77777777" w:rsidR="00092871" w:rsidRPr="00521DCC" w:rsidRDefault="00092871" w:rsidP="00092871">
      <w:pPr>
        <w:pStyle w:val="Odstavekseznama"/>
        <w:keepNext/>
        <w:keepLines/>
        <w:numPr>
          <w:ilvl w:val="0"/>
          <w:numId w:val="16"/>
        </w:numPr>
        <w:ind w:hanging="720"/>
        <w:jc w:val="both"/>
        <w:rPr>
          <w:rFonts w:ascii="Tahoma" w:hAnsi="Tahoma" w:cs="Tahoma"/>
          <w:b/>
        </w:rPr>
      </w:pPr>
      <w:r>
        <w:rPr>
          <w:rFonts w:ascii="Tahoma" w:hAnsi="Tahoma" w:cs="Tahoma"/>
          <w:b/>
        </w:rPr>
        <w:t xml:space="preserve">PONUDBENA CENA </w:t>
      </w:r>
    </w:p>
    <w:p w14:paraId="7DF207D7" w14:textId="77777777" w:rsidR="00092871" w:rsidRDefault="00092871" w:rsidP="00092871">
      <w:pPr>
        <w:keepNext/>
        <w:keepLines/>
        <w:jc w:val="both"/>
        <w:rPr>
          <w:rFonts w:ascii="Tahoma" w:hAnsi="Tahoma" w:cs="Tahoma"/>
          <w:b/>
        </w:rPr>
      </w:pPr>
    </w:p>
    <w:p w14:paraId="4923BA51" w14:textId="77777777" w:rsidR="00092871" w:rsidRDefault="00092871" w:rsidP="00092871">
      <w:pPr>
        <w:keepNext/>
        <w:keepLines/>
        <w:jc w:val="both"/>
        <w:rPr>
          <w:rFonts w:ascii="Tahoma" w:hAnsi="Tahoma" w:cs="Tahoma"/>
          <w:b/>
          <w:highlight w:val="yellow"/>
        </w:rPr>
      </w:pPr>
    </w:p>
    <w:tbl>
      <w:tblPr>
        <w:tblStyle w:val="Tabelamrea"/>
        <w:tblW w:w="0" w:type="auto"/>
        <w:tblLook w:val="04A0" w:firstRow="1" w:lastRow="0" w:firstColumn="1" w:lastColumn="0" w:noHBand="0" w:noVBand="1"/>
      </w:tblPr>
      <w:tblGrid>
        <w:gridCol w:w="5206"/>
        <w:gridCol w:w="3855"/>
      </w:tblGrid>
      <w:tr w:rsidR="00092871" w14:paraId="451395DA" w14:textId="77777777" w:rsidTr="00887EAE">
        <w:tc>
          <w:tcPr>
            <w:tcW w:w="5211" w:type="dxa"/>
          </w:tcPr>
          <w:p w14:paraId="7AAF8EF6" w14:textId="77777777" w:rsidR="00092871" w:rsidRPr="003452DC" w:rsidRDefault="00092871" w:rsidP="00887EAE">
            <w:pPr>
              <w:keepNext/>
              <w:keepLines/>
              <w:spacing w:before="240" w:after="240"/>
              <w:rPr>
                <w:rFonts w:ascii="Tahoma" w:hAnsi="Tahoma" w:cs="Tahoma"/>
                <w:b/>
              </w:rPr>
            </w:pPr>
            <w:r w:rsidRPr="003452DC">
              <w:rPr>
                <w:rFonts w:ascii="Tahoma" w:hAnsi="Tahoma" w:cs="Tahoma"/>
                <w:b/>
              </w:rPr>
              <w:t>SKLOP IN NAZIV SKLOPA</w:t>
            </w:r>
          </w:p>
        </w:tc>
        <w:tc>
          <w:tcPr>
            <w:tcW w:w="3859" w:type="dxa"/>
            <w:vAlign w:val="center"/>
          </w:tcPr>
          <w:p w14:paraId="3C0C75E5" w14:textId="77777777" w:rsidR="00092871" w:rsidRPr="003452DC" w:rsidRDefault="00092871" w:rsidP="00887EAE">
            <w:pPr>
              <w:keepNext/>
              <w:keepLines/>
              <w:jc w:val="center"/>
              <w:rPr>
                <w:rFonts w:ascii="Tahoma" w:hAnsi="Tahoma" w:cs="Tahoma"/>
                <w:b/>
              </w:rPr>
            </w:pPr>
            <w:r w:rsidRPr="003452DC">
              <w:rPr>
                <w:rFonts w:ascii="Tahoma" w:hAnsi="Tahoma" w:cs="Tahoma"/>
                <w:b/>
              </w:rPr>
              <w:t>SKUPNA PONUDBENA CENA V EUR BREZ DDV</w:t>
            </w:r>
          </w:p>
        </w:tc>
      </w:tr>
      <w:tr w:rsidR="00092871" w14:paraId="68511BBC" w14:textId="77777777" w:rsidTr="00887EAE">
        <w:tc>
          <w:tcPr>
            <w:tcW w:w="5211" w:type="dxa"/>
          </w:tcPr>
          <w:p w14:paraId="1B68A6DC" w14:textId="77777777" w:rsidR="00092871" w:rsidRDefault="00092871" w:rsidP="00887EAE">
            <w:pPr>
              <w:keepNext/>
              <w:keepLines/>
              <w:spacing w:before="240" w:after="240"/>
              <w:rPr>
                <w:rFonts w:ascii="Tahoma" w:hAnsi="Tahoma" w:cs="Tahoma"/>
              </w:rPr>
            </w:pPr>
            <w:r w:rsidRPr="006855D0">
              <w:rPr>
                <w:rFonts w:ascii="Tahoma" w:hAnsi="Tahoma" w:cs="Tahoma"/>
                <w:b/>
              </w:rPr>
              <w:t xml:space="preserve">Sklop 1: </w:t>
            </w:r>
            <w:r w:rsidRPr="00197AF4">
              <w:rPr>
                <w:rFonts w:ascii="Tahoma" w:hAnsi="Tahoma" w:cs="Tahoma"/>
                <w:b/>
              </w:rPr>
              <w:t xml:space="preserve">Dobava </w:t>
            </w:r>
            <w:r>
              <w:rPr>
                <w:rFonts w:ascii="Tahoma" w:hAnsi="Tahoma" w:cs="Tahoma"/>
                <w:b/>
              </w:rPr>
              <w:t>novega</w:t>
            </w:r>
            <w:r w:rsidRPr="00197AF4">
              <w:rPr>
                <w:rFonts w:ascii="Tahoma" w:hAnsi="Tahoma" w:cs="Tahoma"/>
                <w:b/>
              </w:rPr>
              <w:t xml:space="preserve"> aktivnega oglja</w:t>
            </w:r>
          </w:p>
        </w:tc>
        <w:tc>
          <w:tcPr>
            <w:tcW w:w="3859" w:type="dxa"/>
          </w:tcPr>
          <w:p w14:paraId="18D61786" w14:textId="77777777" w:rsidR="00092871" w:rsidRDefault="00092871" w:rsidP="00887EAE">
            <w:pPr>
              <w:keepNext/>
              <w:keepLines/>
              <w:rPr>
                <w:rFonts w:ascii="Tahoma" w:hAnsi="Tahoma" w:cs="Tahoma"/>
              </w:rPr>
            </w:pPr>
          </w:p>
        </w:tc>
      </w:tr>
      <w:tr w:rsidR="00092871" w14:paraId="56AF274E" w14:textId="77777777" w:rsidTr="00887EAE">
        <w:tc>
          <w:tcPr>
            <w:tcW w:w="5211" w:type="dxa"/>
          </w:tcPr>
          <w:p w14:paraId="0AA1F403" w14:textId="77777777" w:rsidR="00092871" w:rsidRDefault="00092871" w:rsidP="00887EAE">
            <w:pPr>
              <w:keepNext/>
              <w:keepLines/>
              <w:spacing w:before="240" w:after="240"/>
              <w:rPr>
                <w:rFonts w:ascii="Tahoma" w:hAnsi="Tahoma" w:cs="Tahoma"/>
              </w:rPr>
            </w:pPr>
            <w:r>
              <w:rPr>
                <w:rFonts w:ascii="Tahoma" w:hAnsi="Tahoma" w:cs="Tahoma"/>
                <w:b/>
              </w:rPr>
              <w:t xml:space="preserve">Sklop 2: </w:t>
            </w:r>
            <w:r w:rsidRPr="00197AF4">
              <w:rPr>
                <w:rFonts w:ascii="Tahoma" w:hAnsi="Tahoma" w:cs="Tahoma"/>
                <w:b/>
              </w:rPr>
              <w:t xml:space="preserve">Obdelava/odstranjevanje </w:t>
            </w:r>
            <w:r>
              <w:rPr>
                <w:rFonts w:ascii="Tahoma" w:hAnsi="Tahoma" w:cs="Tahoma"/>
                <w:b/>
              </w:rPr>
              <w:t>nasičenega</w:t>
            </w:r>
            <w:r w:rsidRPr="00197AF4">
              <w:rPr>
                <w:rFonts w:ascii="Tahoma" w:hAnsi="Tahoma" w:cs="Tahoma"/>
                <w:b/>
              </w:rPr>
              <w:t xml:space="preserve"> aktivnega oglja</w:t>
            </w:r>
          </w:p>
        </w:tc>
        <w:tc>
          <w:tcPr>
            <w:tcW w:w="3859" w:type="dxa"/>
          </w:tcPr>
          <w:p w14:paraId="021ABC1C" w14:textId="77777777" w:rsidR="00092871" w:rsidRDefault="00092871" w:rsidP="00887EAE">
            <w:pPr>
              <w:keepNext/>
              <w:keepLines/>
              <w:rPr>
                <w:rFonts w:ascii="Tahoma" w:hAnsi="Tahoma" w:cs="Tahoma"/>
              </w:rPr>
            </w:pPr>
          </w:p>
        </w:tc>
      </w:tr>
    </w:tbl>
    <w:p w14:paraId="1883D0D4" w14:textId="77777777" w:rsidR="00092871" w:rsidRDefault="00092871" w:rsidP="00092871">
      <w:pPr>
        <w:keepNext/>
        <w:keepLines/>
        <w:rPr>
          <w:rFonts w:ascii="Tahoma" w:hAnsi="Tahoma" w:cs="Tahoma"/>
        </w:rPr>
      </w:pPr>
    </w:p>
    <w:p w14:paraId="13EF184E" w14:textId="77777777" w:rsidR="00092871" w:rsidRDefault="00092871" w:rsidP="00092871">
      <w:pPr>
        <w:keepNext/>
        <w:keepLines/>
        <w:rPr>
          <w:rFonts w:ascii="Tahoma" w:hAnsi="Tahoma" w:cs="Tahoma"/>
        </w:rPr>
      </w:pPr>
    </w:p>
    <w:p w14:paraId="56842028" w14:textId="77777777" w:rsidR="00092871" w:rsidRDefault="00092871" w:rsidP="00092871">
      <w:pPr>
        <w:keepNext/>
        <w:keepLines/>
        <w:rPr>
          <w:rFonts w:ascii="Tahoma" w:hAnsi="Tahoma" w:cs="Tahoma"/>
        </w:rPr>
      </w:pPr>
    </w:p>
    <w:p w14:paraId="25D284BC" w14:textId="77777777" w:rsidR="00092871" w:rsidRDefault="00092871" w:rsidP="00092871">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092871" w:rsidRPr="00CE1BAD" w14:paraId="18A19D25" w14:textId="77777777" w:rsidTr="00887EAE">
        <w:trPr>
          <w:trHeight w:val="235"/>
        </w:trPr>
        <w:tc>
          <w:tcPr>
            <w:tcW w:w="3402" w:type="dxa"/>
            <w:tcBorders>
              <w:bottom w:val="single" w:sz="4" w:space="0" w:color="auto"/>
            </w:tcBorders>
          </w:tcPr>
          <w:p w14:paraId="183AF0D9" w14:textId="77777777" w:rsidR="00092871" w:rsidRPr="00CE1BAD" w:rsidRDefault="00092871" w:rsidP="00887EAE">
            <w:pPr>
              <w:keepNext/>
              <w:keepLines/>
              <w:jc w:val="both"/>
              <w:rPr>
                <w:rFonts w:ascii="Tahoma" w:hAnsi="Tahoma" w:cs="Tahoma"/>
                <w:snapToGrid w:val="0"/>
                <w:color w:val="000000"/>
              </w:rPr>
            </w:pPr>
          </w:p>
        </w:tc>
        <w:tc>
          <w:tcPr>
            <w:tcW w:w="2977" w:type="dxa"/>
          </w:tcPr>
          <w:p w14:paraId="2836726D" w14:textId="77777777" w:rsidR="00092871" w:rsidRPr="00CE1BAD" w:rsidRDefault="00092871" w:rsidP="00887EAE">
            <w:pPr>
              <w:keepNext/>
              <w:keepLines/>
              <w:jc w:val="center"/>
              <w:rPr>
                <w:rFonts w:ascii="Tahoma" w:hAnsi="Tahoma" w:cs="Tahoma"/>
                <w:snapToGrid w:val="0"/>
                <w:color w:val="000000"/>
              </w:rPr>
            </w:pPr>
          </w:p>
        </w:tc>
        <w:tc>
          <w:tcPr>
            <w:tcW w:w="2693" w:type="dxa"/>
            <w:tcBorders>
              <w:bottom w:val="single" w:sz="4" w:space="0" w:color="auto"/>
            </w:tcBorders>
          </w:tcPr>
          <w:p w14:paraId="4BD07EE9" w14:textId="77777777" w:rsidR="00092871" w:rsidRPr="00CE1BAD" w:rsidRDefault="00092871" w:rsidP="00887EAE">
            <w:pPr>
              <w:keepNext/>
              <w:keepLines/>
              <w:tabs>
                <w:tab w:val="left" w:pos="567"/>
                <w:tab w:val="num" w:pos="851"/>
                <w:tab w:val="left" w:pos="993"/>
              </w:tabs>
              <w:jc w:val="both"/>
              <w:rPr>
                <w:rFonts w:ascii="Tahoma" w:hAnsi="Tahoma" w:cs="Tahoma"/>
                <w:snapToGrid w:val="0"/>
                <w:color w:val="000000"/>
                <w:sz w:val="28"/>
              </w:rPr>
            </w:pPr>
          </w:p>
        </w:tc>
      </w:tr>
      <w:tr w:rsidR="00092871" w:rsidRPr="00CE1BAD" w14:paraId="5ADFBCE3" w14:textId="77777777" w:rsidTr="00887EAE">
        <w:trPr>
          <w:trHeight w:val="235"/>
        </w:trPr>
        <w:tc>
          <w:tcPr>
            <w:tcW w:w="3402" w:type="dxa"/>
            <w:tcBorders>
              <w:top w:val="single" w:sz="4" w:space="0" w:color="auto"/>
            </w:tcBorders>
          </w:tcPr>
          <w:p w14:paraId="0B164885" w14:textId="77777777" w:rsidR="00092871" w:rsidRPr="00CE1BAD" w:rsidRDefault="00092871" w:rsidP="00887EA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70E8D301" w14:textId="77777777" w:rsidR="00092871" w:rsidRPr="00CE1BAD" w:rsidRDefault="00092871" w:rsidP="00887EA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693" w:type="dxa"/>
            <w:tcBorders>
              <w:top w:val="single" w:sz="4" w:space="0" w:color="auto"/>
            </w:tcBorders>
          </w:tcPr>
          <w:p w14:paraId="2EF3D283" w14:textId="77777777" w:rsidR="00092871" w:rsidRPr="00CE1BAD" w:rsidRDefault="00092871" w:rsidP="00887EAE">
            <w:pPr>
              <w:keepNext/>
              <w:keepLines/>
              <w:jc w:val="center"/>
              <w:rPr>
                <w:rFonts w:ascii="Tahoma" w:hAnsi="Tahoma" w:cs="Tahoma"/>
                <w:snapToGrid w:val="0"/>
                <w:color w:val="000000"/>
              </w:rPr>
            </w:pPr>
            <w:r>
              <w:rPr>
                <w:rFonts w:ascii="Tahoma" w:hAnsi="Tahoma" w:cs="Tahoma"/>
                <w:snapToGrid w:val="0"/>
                <w:color w:val="000000"/>
              </w:rPr>
              <w:t xml:space="preserve">(Naziv in </w:t>
            </w:r>
            <w:r w:rsidRPr="00CE1BAD">
              <w:rPr>
                <w:rFonts w:ascii="Tahoma" w:hAnsi="Tahoma" w:cs="Tahoma"/>
                <w:snapToGrid w:val="0"/>
                <w:color w:val="000000"/>
              </w:rPr>
              <w:t xml:space="preserve">podpis </w:t>
            </w:r>
            <w:r>
              <w:rPr>
                <w:rFonts w:ascii="Tahoma" w:hAnsi="Tahoma" w:cs="Tahoma"/>
                <w:snapToGrid w:val="0"/>
                <w:color w:val="000000"/>
              </w:rPr>
              <w:t>ponudnika</w:t>
            </w:r>
            <w:r w:rsidRPr="00CE1BAD">
              <w:rPr>
                <w:rFonts w:ascii="Tahoma" w:hAnsi="Tahoma" w:cs="Tahoma"/>
                <w:snapToGrid w:val="0"/>
                <w:color w:val="000000"/>
              </w:rPr>
              <w:t>)</w:t>
            </w:r>
          </w:p>
        </w:tc>
      </w:tr>
    </w:tbl>
    <w:p w14:paraId="545E2D60" w14:textId="77777777" w:rsidR="00092871" w:rsidRDefault="00092871" w:rsidP="00092871">
      <w:pPr>
        <w:keepNext/>
        <w:keepLines/>
        <w:jc w:val="both"/>
        <w:rPr>
          <w:rFonts w:ascii="Tahoma" w:hAnsi="Tahoma" w:cs="Tahoma"/>
        </w:rPr>
      </w:pPr>
    </w:p>
    <w:p w14:paraId="3BFF9EB5" w14:textId="77777777" w:rsidR="00092871" w:rsidRDefault="00092871" w:rsidP="00092871">
      <w:pPr>
        <w:keepNext/>
        <w:keepLines/>
        <w:rPr>
          <w:rFonts w:ascii="Tahoma" w:hAnsi="Tahoma" w:cs="Tahoma"/>
        </w:rPr>
      </w:pPr>
    </w:p>
    <w:p w14:paraId="58784FA2" w14:textId="77777777" w:rsidR="00092871" w:rsidRDefault="00092871" w:rsidP="00092871">
      <w:pPr>
        <w:keepNext/>
        <w:keepLines/>
        <w:rPr>
          <w:rFonts w:ascii="Tahoma" w:hAnsi="Tahoma" w:cs="Tahoma"/>
        </w:rPr>
      </w:pPr>
    </w:p>
    <w:p w14:paraId="1A93D771" w14:textId="77777777" w:rsidR="00092871" w:rsidRDefault="00092871" w:rsidP="00092871">
      <w:pPr>
        <w:keepNext/>
        <w:keepLines/>
        <w:rPr>
          <w:rFonts w:ascii="Tahoma" w:hAnsi="Tahoma" w:cs="Tahoma"/>
        </w:rPr>
      </w:pPr>
    </w:p>
    <w:p w14:paraId="34BCB882" w14:textId="77777777" w:rsidR="00092871" w:rsidRDefault="00092871" w:rsidP="00092871">
      <w:pPr>
        <w:keepNext/>
        <w:keepLines/>
        <w:rPr>
          <w:rFonts w:ascii="Tahoma" w:hAnsi="Tahoma" w:cs="Tahoma"/>
        </w:rPr>
      </w:pPr>
    </w:p>
    <w:p w14:paraId="46FF1E61" w14:textId="77777777" w:rsidR="00092871" w:rsidRDefault="00092871" w:rsidP="00092871">
      <w:pPr>
        <w:keepNext/>
        <w:keepLines/>
        <w:rPr>
          <w:rFonts w:ascii="Tahoma" w:hAnsi="Tahoma" w:cs="Tahoma"/>
        </w:rPr>
      </w:pPr>
    </w:p>
    <w:p w14:paraId="443D5032" w14:textId="77777777" w:rsidR="00092871" w:rsidRDefault="00092871" w:rsidP="00092871">
      <w:pPr>
        <w:keepNext/>
        <w:keepLines/>
        <w:rPr>
          <w:rFonts w:ascii="Tahoma" w:hAnsi="Tahoma" w:cs="Tahoma"/>
        </w:rPr>
      </w:pPr>
    </w:p>
    <w:p w14:paraId="7F3A69A6" w14:textId="77777777" w:rsidR="00092871" w:rsidRDefault="00092871" w:rsidP="00092871">
      <w:pPr>
        <w:keepNext/>
        <w:keepLines/>
        <w:rPr>
          <w:rFonts w:ascii="Tahoma" w:hAnsi="Tahoma" w:cs="Tahoma"/>
        </w:rPr>
      </w:pPr>
    </w:p>
    <w:p w14:paraId="7EF3FD30" w14:textId="77777777" w:rsidR="00092871" w:rsidRDefault="00092871" w:rsidP="00092871">
      <w:pPr>
        <w:keepNext/>
        <w:keepLines/>
        <w:rPr>
          <w:rFonts w:ascii="Tahoma" w:hAnsi="Tahoma" w:cs="Tahoma"/>
        </w:rPr>
      </w:pPr>
    </w:p>
    <w:p w14:paraId="71450C40" w14:textId="77777777" w:rsidR="00092871" w:rsidRDefault="00092871" w:rsidP="00092871">
      <w:pPr>
        <w:keepNext/>
        <w:keepLines/>
        <w:rPr>
          <w:rFonts w:ascii="Tahoma" w:hAnsi="Tahoma" w:cs="Tahoma"/>
        </w:rPr>
      </w:pPr>
    </w:p>
    <w:p w14:paraId="00F3F029" w14:textId="77777777" w:rsidR="00B43307" w:rsidRDefault="00B43307" w:rsidP="00A96A29">
      <w:pPr>
        <w:keepNext/>
        <w:keepLines/>
        <w:rPr>
          <w:rFonts w:ascii="Tahoma" w:hAnsi="Tahoma" w:cs="Tahoma"/>
        </w:rPr>
      </w:pPr>
    </w:p>
    <w:p w14:paraId="29510094" w14:textId="77777777" w:rsidR="00233C6E" w:rsidRDefault="00233C6E" w:rsidP="00A96A29">
      <w:pPr>
        <w:keepNext/>
        <w:keepLines/>
        <w:rPr>
          <w:rFonts w:ascii="Tahoma" w:hAnsi="Tahoma" w:cs="Tahoma"/>
        </w:rPr>
      </w:pPr>
    </w:p>
    <w:p w14:paraId="239003A3" w14:textId="77777777" w:rsidR="00233C6E" w:rsidRDefault="00233C6E" w:rsidP="00A96A29">
      <w:pPr>
        <w:keepNext/>
        <w:keepLines/>
        <w:rPr>
          <w:rFonts w:ascii="Tahoma" w:hAnsi="Tahoma" w:cs="Tahoma"/>
        </w:rPr>
      </w:pPr>
    </w:p>
    <w:p w14:paraId="66E84956" w14:textId="77777777" w:rsidR="00233C6E" w:rsidRDefault="00233C6E" w:rsidP="00A96A29">
      <w:pPr>
        <w:keepNext/>
        <w:keepLines/>
        <w:rPr>
          <w:rFonts w:ascii="Tahoma" w:hAnsi="Tahoma" w:cs="Tahoma"/>
        </w:rPr>
      </w:pPr>
    </w:p>
    <w:p w14:paraId="78524483" w14:textId="77777777" w:rsidR="00233C6E" w:rsidRDefault="00233C6E" w:rsidP="00A96A29">
      <w:pPr>
        <w:keepNext/>
        <w:keepLines/>
        <w:rPr>
          <w:rFonts w:ascii="Tahoma" w:hAnsi="Tahoma" w:cs="Tahoma"/>
        </w:rPr>
      </w:pPr>
    </w:p>
    <w:p w14:paraId="071B5D10" w14:textId="77777777" w:rsidR="00233C6E" w:rsidRDefault="00233C6E" w:rsidP="00A96A29">
      <w:pPr>
        <w:keepNext/>
        <w:keepLines/>
        <w:rPr>
          <w:rFonts w:ascii="Tahoma" w:hAnsi="Tahoma" w:cs="Tahoma"/>
        </w:rPr>
      </w:pPr>
    </w:p>
    <w:p w14:paraId="3FCDF1E0" w14:textId="77777777" w:rsidR="00233C6E" w:rsidRDefault="00233C6E" w:rsidP="00A96A29">
      <w:pPr>
        <w:keepNext/>
        <w:keepLines/>
        <w:rPr>
          <w:rFonts w:ascii="Tahoma" w:hAnsi="Tahoma" w:cs="Tahoma"/>
        </w:rPr>
      </w:pPr>
    </w:p>
    <w:p w14:paraId="5AC4E7A7" w14:textId="77777777" w:rsidR="00233C6E" w:rsidRDefault="00233C6E" w:rsidP="00A96A29">
      <w:pPr>
        <w:keepNext/>
        <w:keepLines/>
        <w:rPr>
          <w:rFonts w:ascii="Tahoma" w:hAnsi="Tahoma" w:cs="Tahoma"/>
        </w:rPr>
      </w:pPr>
    </w:p>
    <w:p w14:paraId="4EF7E43C" w14:textId="77777777" w:rsidR="00233C6E" w:rsidRDefault="00233C6E" w:rsidP="00A96A29">
      <w:pPr>
        <w:keepNext/>
        <w:keepLines/>
        <w:rPr>
          <w:rFonts w:ascii="Tahoma" w:hAnsi="Tahoma" w:cs="Tahoma"/>
        </w:rPr>
      </w:pPr>
    </w:p>
    <w:p w14:paraId="16FBA139" w14:textId="77777777" w:rsidR="00233C6E" w:rsidRDefault="00233C6E" w:rsidP="00A96A29">
      <w:pPr>
        <w:keepNext/>
        <w:keepLines/>
        <w:rPr>
          <w:rFonts w:ascii="Tahoma" w:hAnsi="Tahoma" w:cs="Tahoma"/>
        </w:rPr>
      </w:pPr>
    </w:p>
    <w:p w14:paraId="4E64CFDD" w14:textId="77777777" w:rsidR="00233C6E" w:rsidRDefault="00233C6E" w:rsidP="00A96A29">
      <w:pPr>
        <w:keepNext/>
        <w:keepLines/>
        <w:rPr>
          <w:rFonts w:ascii="Tahoma" w:hAnsi="Tahoma" w:cs="Tahoma"/>
        </w:rPr>
      </w:pPr>
    </w:p>
    <w:p w14:paraId="0C87280E" w14:textId="77777777" w:rsidR="00233C6E" w:rsidRDefault="00233C6E" w:rsidP="00A96A29">
      <w:pPr>
        <w:keepNext/>
        <w:keepLines/>
        <w:rPr>
          <w:rFonts w:ascii="Tahoma" w:hAnsi="Tahoma" w:cs="Tahoma"/>
        </w:rPr>
      </w:pPr>
    </w:p>
    <w:p w14:paraId="3818619A" w14:textId="77777777" w:rsidR="00233C6E" w:rsidRDefault="00233C6E" w:rsidP="00A96A29">
      <w:pPr>
        <w:keepNext/>
        <w:keepLines/>
        <w:rPr>
          <w:rFonts w:ascii="Tahoma" w:hAnsi="Tahoma" w:cs="Tahoma"/>
        </w:rPr>
      </w:pPr>
    </w:p>
    <w:p w14:paraId="1A65137C" w14:textId="77777777" w:rsidR="00233C6E" w:rsidRDefault="00233C6E" w:rsidP="00A96A29">
      <w:pPr>
        <w:keepNext/>
        <w:keepLines/>
        <w:rPr>
          <w:rFonts w:ascii="Tahoma" w:hAnsi="Tahoma" w:cs="Tahoma"/>
        </w:rPr>
      </w:pPr>
    </w:p>
    <w:p w14:paraId="32A93AEA" w14:textId="77777777" w:rsidR="00233C6E" w:rsidRDefault="00233C6E" w:rsidP="00A96A29">
      <w:pPr>
        <w:keepNext/>
        <w:keepLines/>
        <w:rPr>
          <w:rFonts w:ascii="Tahoma" w:hAnsi="Tahoma" w:cs="Tahoma"/>
        </w:rPr>
      </w:pPr>
    </w:p>
    <w:p w14:paraId="2145E5B2" w14:textId="77777777" w:rsidR="00F952A6" w:rsidRDefault="00F952A6" w:rsidP="00A96A29">
      <w:pPr>
        <w:keepNext/>
        <w:keepLines/>
        <w:rPr>
          <w:rFonts w:ascii="Tahoma" w:hAnsi="Tahoma" w:cs="Tahoma"/>
        </w:rPr>
      </w:pPr>
    </w:p>
    <w:p w14:paraId="1189AA78" w14:textId="77777777" w:rsidR="00233C6E" w:rsidRDefault="00233C6E" w:rsidP="00A96A29">
      <w:pPr>
        <w:keepNext/>
        <w:keepLines/>
        <w:rPr>
          <w:rFonts w:ascii="Tahoma" w:hAnsi="Tahoma" w:cs="Tahoma"/>
        </w:rPr>
      </w:pPr>
    </w:p>
    <w:p w14:paraId="695D7809" w14:textId="77777777" w:rsidR="002D6510" w:rsidRDefault="002D6510" w:rsidP="00A96A2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21E5A3D0" w14:textId="77777777" w:rsidTr="00E100F4">
        <w:tc>
          <w:tcPr>
            <w:tcW w:w="7725" w:type="dxa"/>
          </w:tcPr>
          <w:p w14:paraId="41D2E52F" w14:textId="77777777" w:rsidR="000C5B08" w:rsidRPr="00C8579C" w:rsidRDefault="000C5B08" w:rsidP="00A96A29">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52AF15D6" w14:textId="77777777" w:rsidR="000C5B08" w:rsidRPr="00C8579C" w:rsidRDefault="000C5B08" w:rsidP="00A96A29">
            <w:pPr>
              <w:keepNext/>
              <w:keepLines/>
              <w:jc w:val="both"/>
              <w:rPr>
                <w:rFonts w:ascii="Tahoma" w:hAnsi="Tahoma" w:cs="Tahoma"/>
                <w:b/>
              </w:rPr>
            </w:pPr>
            <w:r>
              <w:rPr>
                <w:rFonts w:ascii="Tahoma" w:hAnsi="Tahoma" w:cs="Tahoma"/>
                <w:b/>
              </w:rPr>
              <w:t>Priloga 3</w:t>
            </w:r>
          </w:p>
        </w:tc>
      </w:tr>
    </w:tbl>
    <w:p w14:paraId="01CA19B7" w14:textId="77777777" w:rsidR="00CE27AE" w:rsidRPr="00CE27AE" w:rsidRDefault="00CE27AE" w:rsidP="00CE27AE">
      <w:pPr>
        <w:jc w:val="both"/>
        <w:rPr>
          <w:rFonts w:ascii="Tahoma" w:hAnsi="Tahoma" w:cs="Tahoma"/>
          <w:b/>
        </w:rPr>
      </w:pPr>
      <w:r w:rsidRPr="00CE27AE">
        <w:rPr>
          <w:rFonts w:ascii="Tahoma" w:hAnsi="Tahoma" w:cs="Tahoma"/>
        </w:rPr>
        <w:t xml:space="preserve">Ponudnik mora prilogo »ESPD« izpolniti ter v informacijski sistem e-JN naložiti elektronsko podpisan ESPD v </w:t>
      </w:r>
      <w:proofErr w:type="spellStart"/>
      <w:r w:rsidRPr="00CE27AE">
        <w:rPr>
          <w:rFonts w:ascii="Tahoma" w:hAnsi="Tahoma" w:cs="Tahoma"/>
        </w:rPr>
        <w:t>xml</w:t>
      </w:r>
      <w:proofErr w:type="spellEnd"/>
      <w:r w:rsidRPr="00CE27AE">
        <w:rPr>
          <w:rFonts w:ascii="Tahoma" w:hAnsi="Tahoma" w:cs="Tahoma"/>
        </w:rPr>
        <w:t xml:space="preserve">. obliki ali nepodpisan ESPD v </w:t>
      </w:r>
      <w:proofErr w:type="spellStart"/>
      <w:r w:rsidRPr="00CE27AE">
        <w:rPr>
          <w:rFonts w:ascii="Tahoma" w:hAnsi="Tahoma" w:cs="Tahoma"/>
        </w:rPr>
        <w:t>xml</w:t>
      </w:r>
      <w:proofErr w:type="spellEnd"/>
      <w:r w:rsidRPr="00CE27AE">
        <w:rPr>
          <w:rFonts w:ascii="Tahoma" w:hAnsi="Tahoma" w:cs="Tahoma"/>
        </w:rPr>
        <w:t>. obliki, pri čemer se v slednjem primeru v skladu Splošnimi pogoji uporabe informacijskega sistema e-JN šteje, da je oddan pravno zavezujoč dokument, ki ima enako veljavnost kot podpisan.</w:t>
      </w:r>
    </w:p>
    <w:p w14:paraId="414928F8" w14:textId="77777777" w:rsidR="00C87794" w:rsidRPr="00C8579C" w:rsidRDefault="00C87794"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63AA043D" w14:textId="77777777" w:rsidTr="00E100F4">
        <w:tc>
          <w:tcPr>
            <w:tcW w:w="7725" w:type="dxa"/>
          </w:tcPr>
          <w:p w14:paraId="2EB5815F" w14:textId="77777777" w:rsidR="000C5B08" w:rsidRPr="00C8579C" w:rsidRDefault="000C5B08" w:rsidP="00A96A2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0430EABD" w14:textId="77777777" w:rsidR="000C5B08" w:rsidRPr="00C8579C" w:rsidRDefault="000C5B08" w:rsidP="00A96A29">
            <w:pPr>
              <w:keepNext/>
              <w:keepLines/>
              <w:jc w:val="both"/>
              <w:rPr>
                <w:rFonts w:ascii="Tahoma" w:hAnsi="Tahoma" w:cs="Tahoma"/>
                <w:b/>
              </w:rPr>
            </w:pPr>
            <w:r>
              <w:rPr>
                <w:rFonts w:ascii="Tahoma" w:hAnsi="Tahoma" w:cs="Tahoma"/>
                <w:b/>
              </w:rPr>
              <w:t>Priloga 3</w:t>
            </w:r>
          </w:p>
        </w:tc>
      </w:tr>
    </w:tbl>
    <w:p w14:paraId="0C717F1D" w14:textId="77777777" w:rsidR="00C23AD1" w:rsidRPr="00C8579C" w:rsidRDefault="00CE27AE" w:rsidP="00CE27AE">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00A875C7" w:rsidRPr="00A875C7">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w:t>
      </w:r>
      <w:proofErr w:type="spellStart"/>
      <w:r w:rsidRPr="00C8579C">
        <w:rPr>
          <w:rFonts w:ascii="Tahoma" w:hAnsi="Tahoma" w:cs="Tahoma"/>
        </w:rPr>
        <w:t>pdf</w:t>
      </w:r>
      <w:proofErr w:type="spellEnd"/>
      <w:r w:rsidRPr="00C8579C">
        <w:rPr>
          <w:rFonts w:ascii="Tahoma" w:hAnsi="Tahoma" w:cs="Tahoma"/>
        </w:rPr>
        <w:t xml:space="preserve"> formatu ali v elektronski obliki podpisan </w:t>
      </w:r>
      <w:proofErr w:type="spellStart"/>
      <w:r w:rsidRPr="00C8579C">
        <w:rPr>
          <w:rFonts w:ascii="Tahoma" w:hAnsi="Tahoma" w:cs="Tahoma"/>
        </w:rPr>
        <w:t>xml</w:t>
      </w:r>
      <w:proofErr w:type="spellEnd"/>
      <w:r w:rsidRPr="00F229CA">
        <w:rPr>
          <w:rFonts w:ascii="Tahoma" w:hAnsi="Tahoma" w:cs="Tahoma"/>
        </w:rPr>
        <w:t>.</w:t>
      </w:r>
      <w:r>
        <w:rPr>
          <w:rFonts w:ascii="Tahoma" w:hAnsi="Tahoma" w:cs="Tahoma"/>
        </w:rPr>
        <w:t xml:space="preserve"> format.</w:t>
      </w:r>
      <w:r w:rsidR="00C23AD1"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6C9F4915" w14:textId="77777777" w:rsidTr="00A20447">
        <w:tc>
          <w:tcPr>
            <w:tcW w:w="7938" w:type="dxa"/>
          </w:tcPr>
          <w:p w14:paraId="79264509" w14:textId="77777777" w:rsidR="00173006" w:rsidRPr="00C8579C" w:rsidRDefault="00173006" w:rsidP="00A96A29">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4C3371BD" w14:textId="77777777" w:rsidR="00173006" w:rsidRPr="00C8579C" w:rsidRDefault="00173006" w:rsidP="00A96A29">
            <w:pPr>
              <w:keepNext/>
              <w:keepLines/>
              <w:jc w:val="both"/>
              <w:rPr>
                <w:rFonts w:ascii="Tahoma" w:hAnsi="Tahoma" w:cs="Tahoma"/>
                <w:b/>
                <w:i/>
              </w:rPr>
            </w:pPr>
            <w:r w:rsidRPr="00C8579C">
              <w:rPr>
                <w:rFonts w:ascii="Tahoma" w:hAnsi="Tahoma" w:cs="Tahoma"/>
                <w:b/>
                <w:i/>
              </w:rPr>
              <w:t>Priloga 1</w:t>
            </w:r>
          </w:p>
        </w:tc>
      </w:tr>
    </w:tbl>
    <w:p w14:paraId="35C39A46" w14:textId="77777777" w:rsidR="00C87935" w:rsidRDefault="00C87935" w:rsidP="00A96A29">
      <w:pPr>
        <w:keepNext/>
        <w:keepLines/>
        <w:ind w:left="142"/>
        <w:jc w:val="both"/>
        <w:rPr>
          <w:rFonts w:ascii="Tahoma" w:hAnsi="Tahoma" w:cs="Tahoma"/>
          <w:b/>
        </w:rPr>
      </w:pPr>
    </w:p>
    <w:p w14:paraId="2C023BC8" w14:textId="77777777" w:rsidR="00545BD7" w:rsidRDefault="00DB4E60" w:rsidP="00A96A29">
      <w:pPr>
        <w:keepNext/>
        <w:keepLines/>
        <w:ind w:left="142"/>
        <w:jc w:val="both"/>
        <w:rPr>
          <w:rFonts w:ascii="Tahoma" w:hAnsi="Tahoma" w:cs="Tahoma"/>
          <w:b/>
        </w:rPr>
      </w:pPr>
      <w:r>
        <w:rPr>
          <w:rFonts w:ascii="Tahoma" w:hAnsi="Tahoma" w:cs="Tahoma"/>
          <w:b/>
        </w:rPr>
        <w:t>VKS-</w:t>
      </w:r>
      <w:r w:rsidR="00092871">
        <w:rPr>
          <w:rFonts w:ascii="Tahoma" w:hAnsi="Tahoma" w:cs="Tahoma"/>
          <w:b/>
        </w:rPr>
        <w:t>220</w:t>
      </w:r>
      <w:r w:rsidR="00C87935">
        <w:rPr>
          <w:rFonts w:ascii="Tahoma" w:hAnsi="Tahoma" w:cs="Tahoma"/>
          <w:b/>
        </w:rPr>
        <w:t>/21</w:t>
      </w:r>
      <w:r w:rsidR="00032CA0" w:rsidRPr="00C8579C">
        <w:rPr>
          <w:rFonts w:ascii="Tahoma" w:hAnsi="Tahoma" w:cs="Tahoma"/>
          <w:b/>
        </w:rPr>
        <w:t xml:space="preserve"> </w:t>
      </w:r>
      <w:r w:rsidR="00545BD7" w:rsidRPr="00C8579C">
        <w:rPr>
          <w:rFonts w:ascii="Tahoma" w:hAnsi="Tahoma" w:cs="Tahoma"/>
          <w:b/>
        </w:rPr>
        <w:t xml:space="preserve">– </w:t>
      </w:r>
      <w:r w:rsidR="00092871">
        <w:rPr>
          <w:rFonts w:ascii="Tahoma" w:hAnsi="Tahoma" w:cs="Tahoma"/>
          <w:b/>
        </w:rPr>
        <w:t>Dobava in obdelava (odstranitev) aktivnega oglja</w:t>
      </w:r>
    </w:p>
    <w:p w14:paraId="6CBC4504" w14:textId="77777777" w:rsidR="00965A72" w:rsidRPr="00C8579C" w:rsidRDefault="00965A72" w:rsidP="00A96A29">
      <w:pPr>
        <w:keepNext/>
        <w:keepLines/>
        <w:ind w:left="142"/>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62"/>
      </w:tblGrid>
      <w:tr w:rsidR="00C87935" w:rsidRPr="00B31AA0" w14:paraId="13B8547C" w14:textId="77777777" w:rsidTr="007A3112">
        <w:tc>
          <w:tcPr>
            <w:tcW w:w="2622" w:type="dxa"/>
            <w:tcBorders>
              <w:top w:val="nil"/>
              <w:left w:val="nil"/>
              <w:bottom w:val="nil"/>
              <w:right w:val="nil"/>
            </w:tcBorders>
            <w:vAlign w:val="bottom"/>
          </w:tcPr>
          <w:p w14:paraId="0DB090BC"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Naziv ponudnika</w:t>
            </w:r>
          </w:p>
        </w:tc>
        <w:tc>
          <w:tcPr>
            <w:tcW w:w="6662" w:type="dxa"/>
            <w:tcBorders>
              <w:top w:val="nil"/>
              <w:left w:val="nil"/>
              <w:right w:val="nil"/>
            </w:tcBorders>
          </w:tcPr>
          <w:p w14:paraId="49AD2D86"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19D7BC47" w14:textId="77777777" w:rsidTr="007A3112">
        <w:tc>
          <w:tcPr>
            <w:tcW w:w="2622" w:type="dxa"/>
            <w:tcBorders>
              <w:top w:val="nil"/>
              <w:left w:val="nil"/>
              <w:bottom w:val="nil"/>
              <w:right w:val="nil"/>
            </w:tcBorders>
          </w:tcPr>
          <w:p w14:paraId="218DD49E"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c>
          <w:tcPr>
            <w:tcW w:w="6662" w:type="dxa"/>
            <w:tcBorders>
              <w:left w:val="nil"/>
              <w:right w:val="nil"/>
            </w:tcBorders>
          </w:tcPr>
          <w:p w14:paraId="59227462"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045EC01F" w14:textId="77777777" w:rsidR="00C87935" w:rsidRPr="00B31AA0" w:rsidRDefault="00C87935" w:rsidP="00C87935">
      <w:pPr>
        <w:keepNext/>
        <w:keepLines/>
        <w:tabs>
          <w:tab w:val="left" w:pos="567"/>
          <w:tab w:val="num" w:pos="851"/>
          <w:tab w:val="left" w:pos="993"/>
        </w:tabs>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62"/>
      </w:tblGrid>
      <w:tr w:rsidR="00C87935" w:rsidRPr="00B31AA0" w14:paraId="1F37F204" w14:textId="77777777" w:rsidTr="007A3112">
        <w:tc>
          <w:tcPr>
            <w:tcW w:w="2622" w:type="dxa"/>
            <w:tcBorders>
              <w:top w:val="nil"/>
              <w:left w:val="nil"/>
              <w:bottom w:val="nil"/>
              <w:right w:val="nil"/>
            </w:tcBorders>
            <w:vAlign w:val="bottom"/>
          </w:tcPr>
          <w:p w14:paraId="41FD0DF3"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Naslov ponudnika</w:t>
            </w:r>
          </w:p>
        </w:tc>
        <w:tc>
          <w:tcPr>
            <w:tcW w:w="6662" w:type="dxa"/>
            <w:tcBorders>
              <w:top w:val="nil"/>
              <w:left w:val="nil"/>
              <w:right w:val="nil"/>
            </w:tcBorders>
          </w:tcPr>
          <w:p w14:paraId="240CEEF5"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66C70573" w14:textId="77777777" w:rsidTr="007A3112">
        <w:tc>
          <w:tcPr>
            <w:tcW w:w="2622" w:type="dxa"/>
            <w:tcBorders>
              <w:top w:val="nil"/>
              <w:left w:val="nil"/>
              <w:bottom w:val="nil"/>
              <w:right w:val="nil"/>
            </w:tcBorders>
          </w:tcPr>
          <w:p w14:paraId="404C4218"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c>
          <w:tcPr>
            <w:tcW w:w="6662" w:type="dxa"/>
            <w:tcBorders>
              <w:left w:val="nil"/>
              <w:right w:val="nil"/>
            </w:tcBorders>
          </w:tcPr>
          <w:p w14:paraId="489066DD"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7C28EC75" w14:textId="77777777" w:rsidR="00C87935" w:rsidRPr="00B31AA0" w:rsidRDefault="00C87935" w:rsidP="00C87935">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C87935" w:rsidRPr="00B31AA0" w14:paraId="6A43C678" w14:textId="77777777" w:rsidTr="007A3112">
        <w:tc>
          <w:tcPr>
            <w:tcW w:w="2622" w:type="dxa"/>
            <w:tcBorders>
              <w:top w:val="nil"/>
              <w:left w:val="nil"/>
              <w:bottom w:val="nil"/>
              <w:right w:val="nil"/>
            </w:tcBorders>
            <w:vAlign w:val="bottom"/>
          </w:tcPr>
          <w:p w14:paraId="490442FC"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Ponudnik je MSP*</w:t>
            </w:r>
          </w:p>
        </w:tc>
        <w:tc>
          <w:tcPr>
            <w:tcW w:w="1417" w:type="dxa"/>
            <w:tcBorders>
              <w:top w:val="nil"/>
              <w:left w:val="nil"/>
              <w:bottom w:val="nil"/>
              <w:right w:val="nil"/>
            </w:tcBorders>
          </w:tcPr>
          <w:p w14:paraId="438A8866" w14:textId="77777777" w:rsidR="00C87935" w:rsidRPr="00B31AA0" w:rsidRDefault="00C87935" w:rsidP="007C005C">
            <w:pPr>
              <w:keepNext/>
              <w:keepLines/>
              <w:numPr>
                <w:ilvl w:val="0"/>
                <w:numId w:val="19"/>
              </w:numPr>
              <w:tabs>
                <w:tab w:val="left" w:pos="567"/>
                <w:tab w:val="num" w:pos="851"/>
                <w:tab w:val="left" w:pos="993"/>
              </w:tabs>
              <w:jc w:val="both"/>
              <w:rPr>
                <w:rFonts w:ascii="Tahoma" w:hAnsi="Tahoma" w:cs="Tahoma"/>
              </w:rPr>
            </w:pPr>
            <w:r w:rsidRPr="00B31AA0">
              <w:rPr>
                <w:rFonts w:ascii="Tahoma" w:hAnsi="Tahoma" w:cs="Tahoma"/>
              </w:rPr>
              <w:t xml:space="preserve">Da                  </w:t>
            </w:r>
          </w:p>
        </w:tc>
        <w:tc>
          <w:tcPr>
            <w:tcW w:w="1417" w:type="dxa"/>
            <w:tcBorders>
              <w:top w:val="nil"/>
              <w:left w:val="nil"/>
              <w:bottom w:val="nil"/>
              <w:right w:val="nil"/>
            </w:tcBorders>
          </w:tcPr>
          <w:p w14:paraId="349F9C81" w14:textId="77777777" w:rsidR="00C87935" w:rsidRPr="00B31AA0" w:rsidRDefault="00C87935" w:rsidP="007C005C">
            <w:pPr>
              <w:keepNext/>
              <w:keepLines/>
              <w:numPr>
                <w:ilvl w:val="0"/>
                <w:numId w:val="19"/>
              </w:numPr>
              <w:jc w:val="both"/>
              <w:rPr>
                <w:rFonts w:ascii="Tahoma" w:hAnsi="Tahoma" w:cs="Tahoma"/>
              </w:rPr>
            </w:pPr>
            <w:r w:rsidRPr="00B31AA0">
              <w:rPr>
                <w:rFonts w:ascii="Tahoma" w:hAnsi="Tahoma" w:cs="Tahoma"/>
              </w:rPr>
              <w:t xml:space="preserve">Ne                  </w:t>
            </w:r>
          </w:p>
        </w:tc>
      </w:tr>
    </w:tbl>
    <w:p w14:paraId="4521DFFB" w14:textId="77777777" w:rsidR="00C87935" w:rsidRPr="00B31AA0" w:rsidRDefault="00C87935" w:rsidP="00C87935">
      <w:pPr>
        <w:keepNext/>
        <w:keepLines/>
        <w:tabs>
          <w:tab w:val="left" w:pos="2835"/>
        </w:tabs>
        <w:ind w:left="284"/>
        <w:jc w:val="both"/>
        <w:rPr>
          <w:rFonts w:ascii="Tahoma" w:hAnsi="Tahoma" w:cs="Tahoma"/>
        </w:rPr>
      </w:pPr>
    </w:p>
    <w:p w14:paraId="3F9A79B9" w14:textId="77777777" w:rsidR="00C87935" w:rsidRDefault="00C87935" w:rsidP="00C87935">
      <w:pPr>
        <w:keepNext/>
        <w:keepLines/>
        <w:tabs>
          <w:tab w:val="left" w:pos="2835"/>
        </w:tabs>
        <w:jc w:val="both"/>
        <w:rPr>
          <w:rFonts w:ascii="Tahoma" w:hAnsi="Tahoma" w:cs="Tahoma"/>
          <w:sz w:val="18"/>
          <w:szCs w:val="18"/>
        </w:rPr>
      </w:pPr>
      <w:r w:rsidRPr="00B31AA0">
        <w:rPr>
          <w:rFonts w:ascii="Tahoma" w:hAnsi="Tahoma" w:cs="Tahoma"/>
          <w:sz w:val="18"/>
          <w:szCs w:val="18"/>
        </w:rPr>
        <w:t xml:space="preserve">*MSP: </w:t>
      </w:r>
      <w:proofErr w:type="spellStart"/>
      <w:r w:rsidRPr="00B31AA0">
        <w:rPr>
          <w:rFonts w:ascii="Tahoma" w:hAnsi="Tahoma" w:cs="Tahoma"/>
          <w:sz w:val="18"/>
          <w:szCs w:val="18"/>
        </w:rPr>
        <w:t>mikro</w:t>
      </w:r>
      <w:proofErr w:type="spellEnd"/>
      <w:r w:rsidRPr="00B31AA0">
        <w:rPr>
          <w:rFonts w:ascii="Tahoma" w:hAnsi="Tahoma" w:cs="Tahoma"/>
          <w:sz w:val="18"/>
          <w:szCs w:val="18"/>
        </w:rPr>
        <w:t>, mala in srednje velika podjetja kot so opredeljena v Priporočilu Komisije 2003/361/ES.</w:t>
      </w:r>
    </w:p>
    <w:p w14:paraId="243C8A5F" w14:textId="77777777" w:rsidR="00C87935" w:rsidRPr="00B31AA0" w:rsidRDefault="00C87935" w:rsidP="00C87935">
      <w:pPr>
        <w:keepNext/>
        <w:keepLines/>
        <w:tabs>
          <w:tab w:val="left" w:pos="567"/>
          <w:tab w:val="num" w:pos="851"/>
          <w:tab w:val="left" w:pos="993"/>
        </w:tabs>
        <w:jc w:val="both"/>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C87935" w:rsidRPr="00B31AA0" w14:paraId="057648F0" w14:textId="77777777" w:rsidTr="007A3112">
        <w:tc>
          <w:tcPr>
            <w:tcW w:w="3047" w:type="dxa"/>
            <w:vAlign w:val="bottom"/>
          </w:tcPr>
          <w:p w14:paraId="41952206" w14:textId="77777777" w:rsidR="00C87935" w:rsidRDefault="00C87935" w:rsidP="007A3112">
            <w:pPr>
              <w:keepNext/>
              <w:keepLines/>
              <w:tabs>
                <w:tab w:val="left" w:pos="567"/>
                <w:tab w:val="num" w:pos="851"/>
                <w:tab w:val="left" w:pos="993"/>
              </w:tabs>
              <w:rPr>
                <w:rFonts w:ascii="Tahoma" w:hAnsi="Tahoma" w:cs="Tahoma"/>
              </w:rPr>
            </w:pPr>
            <w:r w:rsidRPr="00B31AA0">
              <w:rPr>
                <w:rFonts w:ascii="Tahoma" w:hAnsi="Tahoma" w:cs="Tahoma"/>
              </w:rPr>
              <w:t xml:space="preserve">Odgovorna oseba </w:t>
            </w:r>
          </w:p>
          <w:p w14:paraId="11470CE9" w14:textId="77777777" w:rsidR="00C87935" w:rsidRPr="00B31AA0" w:rsidRDefault="00C87935" w:rsidP="007A3112">
            <w:pPr>
              <w:keepNext/>
              <w:keepLines/>
              <w:tabs>
                <w:tab w:val="left" w:pos="567"/>
                <w:tab w:val="num" w:pos="851"/>
                <w:tab w:val="left" w:pos="993"/>
              </w:tabs>
              <w:rPr>
                <w:rFonts w:ascii="Tahoma" w:hAnsi="Tahoma" w:cs="Tahoma"/>
              </w:rPr>
            </w:pPr>
            <w:r w:rsidRPr="00B31AA0">
              <w:rPr>
                <w:rFonts w:ascii="Tahoma" w:hAnsi="Tahoma" w:cs="Tahoma"/>
              </w:rPr>
              <w:t>(podpisnik pogodbe)</w:t>
            </w:r>
          </w:p>
        </w:tc>
        <w:tc>
          <w:tcPr>
            <w:tcW w:w="6237" w:type="dxa"/>
            <w:tcBorders>
              <w:bottom w:val="single" w:sz="4" w:space="0" w:color="auto"/>
            </w:tcBorders>
            <w:vAlign w:val="bottom"/>
          </w:tcPr>
          <w:p w14:paraId="6DC6FA1E" w14:textId="77777777" w:rsidR="00C87935" w:rsidRPr="00B31AA0" w:rsidRDefault="00C87935" w:rsidP="007A3112">
            <w:pPr>
              <w:keepNext/>
              <w:keepLines/>
              <w:tabs>
                <w:tab w:val="left" w:pos="567"/>
                <w:tab w:val="num" w:pos="851"/>
                <w:tab w:val="left" w:pos="993"/>
              </w:tabs>
              <w:rPr>
                <w:rFonts w:ascii="Tahoma" w:hAnsi="Tahoma" w:cs="Tahoma"/>
                <w:sz w:val="24"/>
              </w:rPr>
            </w:pPr>
          </w:p>
        </w:tc>
      </w:tr>
      <w:tr w:rsidR="00C87935" w:rsidRPr="00B31AA0" w14:paraId="6655CEC9" w14:textId="77777777" w:rsidTr="007A3112">
        <w:tc>
          <w:tcPr>
            <w:tcW w:w="3047" w:type="dxa"/>
            <w:vAlign w:val="bottom"/>
          </w:tcPr>
          <w:p w14:paraId="25D8D25E" w14:textId="77777777" w:rsidR="00C87935" w:rsidRPr="00B31AA0" w:rsidRDefault="00C87935" w:rsidP="00C87935">
            <w:pPr>
              <w:keepNext/>
              <w:keepLines/>
              <w:numPr>
                <w:ilvl w:val="0"/>
                <w:numId w:val="3"/>
              </w:numPr>
              <w:tabs>
                <w:tab w:val="clear" w:pos="360"/>
                <w:tab w:val="left" w:pos="567"/>
                <w:tab w:val="left" w:pos="993"/>
              </w:tabs>
              <w:rPr>
                <w:rFonts w:ascii="Tahoma" w:hAnsi="Tahoma" w:cs="Tahoma"/>
              </w:rPr>
            </w:pPr>
            <w:r w:rsidRPr="00B31AA0">
              <w:rPr>
                <w:rFonts w:ascii="Tahoma" w:hAnsi="Tahoma" w:cs="Tahoma"/>
              </w:rPr>
              <w:t>funkcija</w:t>
            </w:r>
          </w:p>
        </w:tc>
        <w:tc>
          <w:tcPr>
            <w:tcW w:w="6237" w:type="dxa"/>
            <w:tcBorders>
              <w:top w:val="single" w:sz="4" w:space="0" w:color="auto"/>
              <w:bottom w:val="single" w:sz="4" w:space="0" w:color="auto"/>
            </w:tcBorders>
          </w:tcPr>
          <w:p w14:paraId="0A0B15F3"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59BEC8C3" w14:textId="77777777" w:rsidTr="007A3112">
        <w:tc>
          <w:tcPr>
            <w:tcW w:w="3047" w:type="dxa"/>
            <w:vAlign w:val="bottom"/>
          </w:tcPr>
          <w:p w14:paraId="04EAE81D" w14:textId="77777777" w:rsidR="00C87935" w:rsidRPr="00B31AA0" w:rsidRDefault="00C87935" w:rsidP="00C87935">
            <w:pPr>
              <w:keepNext/>
              <w:keepLines/>
              <w:numPr>
                <w:ilvl w:val="0"/>
                <w:numId w:val="3"/>
              </w:numPr>
              <w:tabs>
                <w:tab w:val="clear" w:pos="360"/>
                <w:tab w:val="left" w:pos="567"/>
                <w:tab w:val="left" w:pos="993"/>
              </w:tabs>
              <w:rPr>
                <w:rFonts w:ascii="Tahoma" w:hAnsi="Tahoma" w:cs="Tahoma"/>
              </w:rPr>
            </w:pPr>
            <w:r w:rsidRPr="00B31AA0">
              <w:rPr>
                <w:rFonts w:ascii="Tahoma" w:hAnsi="Tahoma" w:cs="Tahoma"/>
              </w:rPr>
              <w:t>telefon</w:t>
            </w:r>
          </w:p>
        </w:tc>
        <w:tc>
          <w:tcPr>
            <w:tcW w:w="6237" w:type="dxa"/>
            <w:tcBorders>
              <w:top w:val="single" w:sz="4" w:space="0" w:color="auto"/>
              <w:bottom w:val="single" w:sz="4" w:space="0" w:color="auto"/>
            </w:tcBorders>
          </w:tcPr>
          <w:p w14:paraId="42D75403"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1ECD1A26" w14:textId="77777777" w:rsidTr="007A3112">
        <w:tc>
          <w:tcPr>
            <w:tcW w:w="3047" w:type="dxa"/>
            <w:vAlign w:val="bottom"/>
          </w:tcPr>
          <w:p w14:paraId="0728BA3C" w14:textId="77777777" w:rsidR="00C87935" w:rsidRPr="00B31AA0" w:rsidRDefault="00C87935" w:rsidP="00C87935">
            <w:pPr>
              <w:keepNext/>
              <w:keepLines/>
              <w:numPr>
                <w:ilvl w:val="0"/>
                <w:numId w:val="3"/>
              </w:numPr>
              <w:tabs>
                <w:tab w:val="clear" w:pos="360"/>
                <w:tab w:val="left" w:pos="567"/>
                <w:tab w:val="left" w:pos="993"/>
              </w:tabs>
              <w:rPr>
                <w:rFonts w:ascii="Tahoma" w:hAnsi="Tahoma" w:cs="Tahoma"/>
              </w:rPr>
            </w:pPr>
            <w:r w:rsidRPr="00B31AA0">
              <w:rPr>
                <w:rFonts w:ascii="Tahoma" w:hAnsi="Tahoma" w:cs="Tahoma"/>
              </w:rPr>
              <w:t>e-mail</w:t>
            </w:r>
          </w:p>
        </w:tc>
        <w:tc>
          <w:tcPr>
            <w:tcW w:w="6237" w:type="dxa"/>
            <w:tcBorders>
              <w:top w:val="single" w:sz="4" w:space="0" w:color="auto"/>
              <w:bottom w:val="single" w:sz="4" w:space="0" w:color="auto"/>
            </w:tcBorders>
          </w:tcPr>
          <w:p w14:paraId="407D37A9"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3D70EFC8" w14:textId="77777777" w:rsidR="00C87935" w:rsidRPr="00B31AA0" w:rsidRDefault="00C87935" w:rsidP="00C87935">
      <w:pPr>
        <w:keepNext/>
        <w:keepLines/>
        <w:tabs>
          <w:tab w:val="left" w:pos="2835"/>
        </w:tabs>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62"/>
      </w:tblGrid>
      <w:tr w:rsidR="00C87935" w:rsidRPr="00B31AA0" w14:paraId="38642250" w14:textId="77777777" w:rsidTr="007A3112">
        <w:tc>
          <w:tcPr>
            <w:tcW w:w="2622" w:type="dxa"/>
            <w:tcBorders>
              <w:top w:val="nil"/>
              <w:left w:val="nil"/>
              <w:bottom w:val="nil"/>
              <w:right w:val="nil"/>
            </w:tcBorders>
            <w:vAlign w:val="bottom"/>
          </w:tcPr>
          <w:p w14:paraId="30ABAC8A"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Kontaktna oseba</w:t>
            </w:r>
          </w:p>
        </w:tc>
        <w:tc>
          <w:tcPr>
            <w:tcW w:w="6662" w:type="dxa"/>
            <w:tcBorders>
              <w:top w:val="nil"/>
              <w:left w:val="nil"/>
              <w:right w:val="nil"/>
            </w:tcBorders>
          </w:tcPr>
          <w:p w14:paraId="4506FEA7"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4AAC00DC" w14:textId="77777777" w:rsidTr="007A3112">
        <w:tc>
          <w:tcPr>
            <w:tcW w:w="2622" w:type="dxa"/>
            <w:tcBorders>
              <w:top w:val="nil"/>
              <w:left w:val="nil"/>
              <w:bottom w:val="nil"/>
              <w:right w:val="nil"/>
            </w:tcBorders>
            <w:vAlign w:val="bottom"/>
          </w:tcPr>
          <w:p w14:paraId="74852223" w14:textId="77777777" w:rsidR="00C87935" w:rsidRPr="00B31AA0" w:rsidRDefault="00C87935" w:rsidP="00C87935">
            <w:pPr>
              <w:keepNext/>
              <w:keepLines/>
              <w:numPr>
                <w:ilvl w:val="0"/>
                <w:numId w:val="3"/>
              </w:numPr>
              <w:tabs>
                <w:tab w:val="clear" w:pos="360"/>
                <w:tab w:val="left" w:pos="567"/>
                <w:tab w:val="left" w:pos="993"/>
              </w:tabs>
              <w:jc w:val="both"/>
              <w:rPr>
                <w:rFonts w:ascii="Tahoma" w:hAnsi="Tahoma" w:cs="Tahoma"/>
              </w:rPr>
            </w:pPr>
            <w:r w:rsidRPr="00B31AA0">
              <w:rPr>
                <w:rFonts w:ascii="Tahoma" w:hAnsi="Tahoma" w:cs="Tahoma"/>
              </w:rPr>
              <w:t>funkcija</w:t>
            </w:r>
          </w:p>
        </w:tc>
        <w:tc>
          <w:tcPr>
            <w:tcW w:w="6662" w:type="dxa"/>
            <w:tcBorders>
              <w:left w:val="nil"/>
              <w:right w:val="nil"/>
            </w:tcBorders>
          </w:tcPr>
          <w:p w14:paraId="327B9911"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3D30B27F" w14:textId="77777777" w:rsidTr="007A3112">
        <w:tc>
          <w:tcPr>
            <w:tcW w:w="2622" w:type="dxa"/>
            <w:tcBorders>
              <w:top w:val="nil"/>
              <w:left w:val="nil"/>
              <w:bottom w:val="nil"/>
              <w:right w:val="nil"/>
            </w:tcBorders>
            <w:vAlign w:val="bottom"/>
          </w:tcPr>
          <w:p w14:paraId="43A9D00A" w14:textId="77777777" w:rsidR="00C87935" w:rsidRPr="00B31AA0" w:rsidRDefault="00C87935" w:rsidP="00C87935">
            <w:pPr>
              <w:keepNext/>
              <w:keepLines/>
              <w:numPr>
                <w:ilvl w:val="0"/>
                <w:numId w:val="3"/>
              </w:numPr>
              <w:tabs>
                <w:tab w:val="clear" w:pos="360"/>
                <w:tab w:val="left" w:pos="567"/>
                <w:tab w:val="left" w:pos="993"/>
              </w:tabs>
              <w:jc w:val="both"/>
              <w:rPr>
                <w:rFonts w:ascii="Tahoma" w:hAnsi="Tahoma" w:cs="Tahoma"/>
              </w:rPr>
            </w:pPr>
            <w:r w:rsidRPr="00B31AA0">
              <w:rPr>
                <w:rFonts w:ascii="Tahoma" w:hAnsi="Tahoma" w:cs="Tahoma"/>
              </w:rPr>
              <w:t>telefon</w:t>
            </w:r>
          </w:p>
        </w:tc>
        <w:tc>
          <w:tcPr>
            <w:tcW w:w="6662" w:type="dxa"/>
            <w:tcBorders>
              <w:left w:val="nil"/>
              <w:right w:val="nil"/>
            </w:tcBorders>
          </w:tcPr>
          <w:p w14:paraId="649EDA7C"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4BF857AF" w14:textId="77777777" w:rsidTr="007A3112">
        <w:tc>
          <w:tcPr>
            <w:tcW w:w="2622" w:type="dxa"/>
            <w:tcBorders>
              <w:top w:val="nil"/>
              <w:left w:val="nil"/>
              <w:bottom w:val="nil"/>
              <w:right w:val="nil"/>
            </w:tcBorders>
            <w:vAlign w:val="bottom"/>
          </w:tcPr>
          <w:p w14:paraId="103C77C0" w14:textId="77777777" w:rsidR="00C87935" w:rsidRPr="00B31AA0" w:rsidRDefault="00C87935" w:rsidP="00C87935">
            <w:pPr>
              <w:keepNext/>
              <w:keepLines/>
              <w:numPr>
                <w:ilvl w:val="0"/>
                <w:numId w:val="3"/>
              </w:numPr>
              <w:tabs>
                <w:tab w:val="clear" w:pos="360"/>
                <w:tab w:val="left" w:pos="567"/>
                <w:tab w:val="left" w:pos="993"/>
              </w:tabs>
              <w:jc w:val="both"/>
              <w:rPr>
                <w:rFonts w:ascii="Tahoma" w:hAnsi="Tahoma" w:cs="Tahoma"/>
              </w:rPr>
            </w:pPr>
            <w:r w:rsidRPr="00B31AA0">
              <w:rPr>
                <w:rFonts w:ascii="Tahoma" w:hAnsi="Tahoma" w:cs="Tahoma"/>
              </w:rPr>
              <w:t>e-mail</w:t>
            </w:r>
          </w:p>
        </w:tc>
        <w:tc>
          <w:tcPr>
            <w:tcW w:w="6662" w:type="dxa"/>
            <w:tcBorders>
              <w:left w:val="nil"/>
              <w:right w:val="nil"/>
            </w:tcBorders>
          </w:tcPr>
          <w:p w14:paraId="7ACAAA68"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1148B0D0" w14:textId="77777777" w:rsidR="00C87935" w:rsidRPr="00B31AA0" w:rsidRDefault="00C87935" w:rsidP="00C87935">
      <w:pPr>
        <w:keepNext/>
        <w:keepLines/>
        <w:tabs>
          <w:tab w:val="left" w:pos="2835"/>
        </w:tabs>
        <w:ind w:left="284" w:hanging="284"/>
        <w:jc w:val="both"/>
        <w:rPr>
          <w:rFonts w:ascii="Tahoma" w:hAnsi="Tahoma" w:cs="Tahoma"/>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662"/>
      </w:tblGrid>
      <w:tr w:rsidR="00C87935" w:rsidRPr="00B31AA0" w14:paraId="17C37A29" w14:textId="77777777" w:rsidTr="007A3112">
        <w:tc>
          <w:tcPr>
            <w:tcW w:w="2552" w:type="dxa"/>
            <w:tcBorders>
              <w:top w:val="nil"/>
              <w:left w:val="nil"/>
              <w:bottom w:val="nil"/>
              <w:right w:val="nil"/>
            </w:tcBorders>
            <w:vAlign w:val="bottom"/>
          </w:tcPr>
          <w:p w14:paraId="2CB3E60B" w14:textId="77777777" w:rsidR="00C87935" w:rsidRPr="00B31AA0" w:rsidRDefault="00C87935" w:rsidP="007A3112">
            <w:pPr>
              <w:keepNext/>
              <w:keepLines/>
              <w:tabs>
                <w:tab w:val="left" w:pos="567"/>
                <w:tab w:val="num" w:pos="851"/>
                <w:tab w:val="left" w:pos="993"/>
              </w:tabs>
              <w:jc w:val="both"/>
              <w:rPr>
                <w:rFonts w:ascii="Tahoma" w:hAnsi="Tahoma" w:cs="Tahoma"/>
                <w:sz w:val="24"/>
              </w:rPr>
            </w:pPr>
            <w:r w:rsidRPr="00B31AA0">
              <w:rPr>
                <w:rFonts w:ascii="Tahoma" w:hAnsi="Tahoma" w:cs="Tahoma"/>
              </w:rPr>
              <w:t>Transakcijski račun</w:t>
            </w:r>
          </w:p>
        </w:tc>
        <w:tc>
          <w:tcPr>
            <w:tcW w:w="6662" w:type="dxa"/>
            <w:tcBorders>
              <w:top w:val="nil"/>
              <w:left w:val="nil"/>
              <w:right w:val="nil"/>
            </w:tcBorders>
          </w:tcPr>
          <w:p w14:paraId="0C8CFC9B"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614C358A" w14:textId="77777777" w:rsidTr="007A3112">
        <w:tc>
          <w:tcPr>
            <w:tcW w:w="2552" w:type="dxa"/>
            <w:tcBorders>
              <w:top w:val="nil"/>
              <w:left w:val="nil"/>
              <w:bottom w:val="nil"/>
              <w:right w:val="nil"/>
            </w:tcBorders>
            <w:vAlign w:val="bottom"/>
          </w:tcPr>
          <w:p w14:paraId="4132450C"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Matična banka</w:t>
            </w:r>
          </w:p>
        </w:tc>
        <w:tc>
          <w:tcPr>
            <w:tcW w:w="6662" w:type="dxa"/>
            <w:tcBorders>
              <w:left w:val="nil"/>
              <w:right w:val="nil"/>
            </w:tcBorders>
          </w:tcPr>
          <w:p w14:paraId="408FA225"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29B1FDA6" w14:textId="77777777" w:rsidTr="007A3112">
        <w:tc>
          <w:tcPr>
            <w:tcW w:w="2552" w:type="dxa"/>
            <w:tcBorders>
              <w:top w:val="nil"/>
              <w:left w:val="nil"/>
              <w:bottom w:val="nil"/>
              <w:right w:val="nil"/>
            </w:tcBorders>
            <w:vAlign w:val="bottom"/>
          </w:tcPr>
          <w:p w14:paraId="43AECFA4"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ID številka za DDV</w:t>
            </w:r>
          </w:p>
        </w:tc>
        <w:tc>
          <w:tcPr>
            <w:tcW w:w="6662" w:type="dxa"/>
            <w:tcBorders>
              <w:left w:val="nil"/>
              <w:right w:val="nil"/>
            </w:tcBorders>
          </w:tcPr>
          <w:p w14:paraId="24609E9F"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5F8E2232" w14:textId="77777777" w:rsidTr="007A3112">
        <w:tc>
          <w:tcPr>
            <w:tcW w:w="2552" w:type="dxa"/>
            <w:tcBorders>
              <w:top w:val="nil"/>
              <w:left w:val="nil"/>
              <w:bottom w:val="nil"/>
              <w:right w:val="nil"/>
            </w:tcBorders>
            <w:vAlign w:val="bottom"/>
          </w:tcPr>
          <w:p w14:paraId="2C5C9283"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Finančni urad</w:t>
            </w:r>
          </w:p>
        </w:tc>
        <w:tc>
          <w:tcPr>
            <w:tcW w:w="6662" w:type="dxa"/>
            <w:tcBorders>
              <w:left w:val="nil"/>
              <w:right w:val="nil"/>
            </w:tcBorders>
          </w:tcPr>
          <w:p w14:paraId="766D70D2"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r w:rsidR="00C87935" w:rsidRPr="00B31AA0" w14:paraId="64AC8EEB" w14:textId="77777777" w:rsidTr="007A3112">
        <w:tc>
          <w:tcPr>
            <w:tcW w:w="2552" w:type="dxa"/>
            <w:tcBorders>
              <w:top w:val="nil"/>
              <w:left w:val="nil"/>
              <w:bottom w:val="nil"/>
              <w:right w:val="nil"/>
            </w:tcBorders>
            <w:vAlign w:val="bottom"/>
          </w:tcPr>
          <w:p w14:paraId="6AC2C662" w14:textId="77777777" w:rsidR="00C87935" w:rsidRPr="00B31AA0" w:rsidRDefault="00C87935" w:rsidP="007A3112">
            <w:pPr>
              <w:keepNext/>
              <w:keepLines/>
              <w:tabs>
                <w:tab w:val="left" w:pos="567"/>
                <w:tab w:val="left" w:pos="993"/>
              </w:tabs>
              <w:jc w:val="both"/>
              <w:rPr>
                <w:rFonts w:ascii="Tahoma" w:hAnsi="Tahoma" w:cs="Tahoma"/>
              </w:rPr>
            </w:pPr>
            <w:r w:rsidRPr="00B31AA0">
              <w:rPr>
                <w:rFonts w:ascii="Tahoma" w:hAnsi="Tahoma" w:cs="Tahoma"/>
              </w:rPr>
              <w:t>Matična številka</w:t>
            </w:r>
          </w:p>
        </w:tc>
        <w:tc>
          <w:tcPr>
            <w:tcW w:w="6662" w:type="dxa"/>
            <w:tcBorders>
              <w:left w:val="nil"/>
              <w:right w:val="nil"/>
            </w:tcBorders>
          </w:tcPr>
          <w:p w14:paraId="4D417EDC" w14:textId="77777777" w:rsidR="00C87935" w:rsidRPr="00B31AA0" w:rsidRDefault="00C87935" w:rsidP="007A3112">
            <w:pPr>
              <w:keepNext/>
              <w:keepLines/>
              <w:tabs>
                <w:tab w:val="left" w:pos="567"/>
                <w:tab w:val="num" w:pos="851"/>
                <w:tab w:val="left" w:pos="993"/>
              </w:tabs>
              <w:jc w:val="both"/>
              <w:rPr>
                <w:rFonts w:ascii="Tahoma" w:hAnsi="Tahoma" w:cs="Tahoma"/>
                <w:sz w:val="28"/>
              </w:rPr>
            </w:pPr>
          </w:p>
        </w:tc>
      </w:tr>
    </w:tbl>
    <w:p w14:paraId="4AF3B4C6" w14:textId="77777777" w:rsidR="00C87935" w:rsidRDefault="00C87935" w:rsidP="00C87935">
      <w:pPr>
        <w:keepNext/>
        <w:keepLines/>
        <w:tabs>
          <w:tab w:val="left" w:pos="2835"/>
        </w:tabs>
        <w:ind w:left="284" w:hanging="284"/>
        <w:jc w:val="both"/>
        <w:rPr>
          <w:rFonts w:ascii="Tahoma" w:hAnsi="Tahoma" w:cs="Tahoma"/>
        </w:rPr>
      </w:pPr>
    </w:p>
    <w:p w14:paraId="026ADCE3" w14:textId="77777777" w:rsidR="00C87935" w:rsidRDefault="00C87935" w:rsidP="00C87935">
      <w:pPr>
        <w:keepNext/>
        <w:keepLines/>
        <w:tabs>
          <w:tab w:val="left" w:pos="2835"/>
        </w:tabs>
        <w:ind w:left="284" w:hanging="284"/>
        <w:jc w:val="both"/>
        <w:rPr>
          <w:rFonts w:ascii="Tahoma" w:hAnsi="Tahoma" w:cs="Tahoma"/>
        </w:rPr>
      </w:pPr>
    </w:p>
    <w:p w14:paraId="58A8927B" w14:textId="77777777" w:rsidR="00965A72" w:rsidRPr="00C8579C" w:rsidRDefault="00965A72" w:rsidP="00965A72">
      <w:pPr>
        <w:keepNext/>
        <w:keepLines/>
        <w:jc w:val="both"/>
        <w:rPr>
          <w:rFonts w:ascii="Tahoma" w:hAnsi="Tahoma" w:cs="Tahoma"/>
        </w:rPr>
      </w:pPr>
      <w:r w:rsidRPr="00C8579C">
        <w:rPr>
          <w:rFonts w:ascii="Tahoma" w:hAnsi="Tahoma" w:cs="Tahoma"/>
        </w:rPr>
        <w:t xml:space="preserve">Predstavnik izvajalca (skrbnik okvirnega sporazuma), ki bo urejal vsa vprašanja, ki bodo nastala v zvezi z izvajanjem </w:t>
      </w:r>
      <w:r>
        <w:rPr>
          <w:rFonts w:ascii="Tahoma" w:hAnsi="Tahoma" w:cs="Tahoma"/>
        </w:rPr>
        <w:t>okvirnega sporazuma</w:t>
      </w:r>
      <w:r w:rsidRPr="00C8579C">
        <w:rPr>
          <w:rFonts w:ascii="Tahoma" w:hAnsi="Tahoma" w:cs="Tahoma"/>
        </w:rPr>
        <w:t xml:space="preserve">, je </w:t>
      </w:r>
      <w:r>
        <w:rPr>
          <w:rFonts w:ascii="Tahoma" w:hAnsi="Tahoma" w:cs="Tahoma"/>
        </w:rPr>
        <w:t xml:space="preserve">g./ga. </w:t>
      </w:r>
      <w:r w:rsidRPr="00C8579C">
        <w:rPr>
          <w:rFonts w:ascii="Tahoma" w:hAnsi="Tahoma" w:cs="Tahoma"/>
        </w:rPr>
        <w:t>_________________________</w:t>
      </w:r>
      <w:r>
        <w:rPr>
          <w:rFonts w:ascii="Tahoma" w:hAnsi="Tahoma" w:cs="Tahoma"/>
        </w:rPr>
        <w:t xml:space="preserve"> </w:t>
      </w:r>
      <w:r w:rsidRPr="00C8579C">
        <w:rPr>
          <w:rFonts w:ascii="Tahoma" w:hAnsi="Tahoma" w:cs="Tahoma"/>
        </w:rPr>
        <w:t>,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r>
        <w:rPr>
          <w:rFonts w:ascii="Tahoma" w:hAnsi="Tahoma" w:cs="Tahoma"/>
        </w:rPr>
        <w:t xml:space="preserve"> </w:t>
      </w:r>
      <w:r w:rsidRPr="00C8579C">
        <w:rPr>
          <w:rFonts w:ascii="Tahoma" w:hAnsi="Tahoma" w:cs="Tahoma"/>
        </w:rPr>
        <w:t>.</w:t>
      </w:r>
    </w:p>
    <w:p w14:paraId="5608645B" w14:textId="77777777" w:rsidR="00C87935" w:rsidRPr="00B31AA0" w:rsidRDefault="00C87935" w:rsidP="00C87935">
      <w:pPr>
        <w:keepNext/>
        <w:keepLines/>
        <w:tabs>
          <w:tab w:val="left" w:pos="2835"/>
        </w:tabs>
        <w:ind w:left="284" w:hanging="284"/>
        <w:jc w:val="both"/>
        <w:rPr>
          <w:rFonts w:ascii="Tahoma" w:hAnsi="Tahoma" w:cs="Tahoma"/>
        </w:rPr>
      </w:pPr>
    </w:p>
    <w:p w14:paraId="1AFEE894" w14:textId="77777777" w:rsidR="00C87935" w:rsidRPr="00B31AA0" w:rsidRDefault="00C87935" w:rsidP="00C87935">
      <w:pPr>
        <w:keepNext/>
        <w:keepLines/>
        <w:tabs>
          <w:tab w:val="left" w:pos="2835"/>
        </w:tabs>
        <w:ind w:left="284" w:hanging="284"/>
        <w:jc w:val="both"/>
        <w:rPr>
          <w:rFonts w:ascii="Tahoma" w:hAnsi="Tahoma" w:cs="Tahoma"/>
        </w:rPr>
      </w:pPr>
    </w:p>
    <w:tbl>
      <w:tblPr>
        <w:tblW w:w="8926" w:type="dxa"/>
        <w:tblLayout w:type="fixed"/>
        <w:tblCellMar>
          <w:left w:w="70" w:type="dxa"/>
          <w:right w:w="70" w:type="dxa"/>
        </w:tblCellMar>
        <w:tblLook w:val="04A0" w:firstRow="1" w:lastRow="0" w:firstColumn="1" w:lastColumn="0" w:noHBand="0" w:noVBand="1"/>
      </w:tblPr>
      <w:tblGrid>
        <w:gridCol w:w="3189"/>
        <w:gridCol w:w="2268"/>
        <w:gridCol w:w="3469"/>
      </w:tblGrid>
      <w:tr w:rsidR="00C87935" w:rsidRPr="00E82F1C" w14:paraId="7EB33D12" w14:textId="77777777" w:rsidTr="007A3112">
        <w:trPr>
          <w:trHeight w:val="85"/>
        </w:trPr>
        <w:tc>
          <w:tcPr>
            <w:tcW w:w="3189" w:type="dxa"/>
            <w:tcBorders>
              <w:top w:val="single" w:sz="4" w:space="0" w:color="auto"/>
            </w:tcBorders>
            <w:vAlign w:val="bottom"/>
            <w:hideMark/>
          </w:tcPr>
          <w:p w14:paraId="402D305C" w14:textId="77777777" w:rsidR="00C87935" w:rsidRPr="00E82F1C" w:rsidRDefault="00C87935"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Kraj, datum</w:t>
            </w:r>
          </w:p>
        </w:tc>
        <w:tc>
          <w:tcPr>
            <w:tcW w:w="2268" w:type="dxa"/>
            <w:hideMark/>
          </w:tcPr>
          <w:p w14:paraId="20A514E9" w14:textId="77777777" w:rsidR="00C87935" w:rsidRPr="00E82F1C" w:rsidRDefault="00C87935"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žig</w:t>
            </w:r>
          </w:p>
        </w:tc>
        <w:tc>
          <w:tcPr>
            <w:tcW w:w="3469" w:type="dxa"/>
            <w:tcBorders>
              <w:top w:val="single" w:sz="4" w:space="0" w:color="auto"/>
            </w:tcBorders>
            <w:hideMark/>
          </w:tcPr>
          <w:p w14:paraId="7820002A" w14:textId="77777777" w:rsidR="00C87935" w:rsidRPr="00E82F1C" w:rsidRDefault="00C87935" w:rsidP="007A3112">
            <w:pPr>
              <w:keepNext/>
              <w:keepLines/>
              <w:tabs>
                <w:tab w:val="left" w:pos="567"/>
                <w:tab w:val="num" w:pos="851"/>
                <w:tab w:val="left" w:pos="993"/>
              </w:tabs>
              <w:spacing w:line="276" w:lineRule="auto"/>
              <w:jc w:val="center"/>
              <w:rPr>
                <w:rFonts w:ascii="Tahoma" w:hAnsi="Tahoma" w:cs="Tahoma"/>
                <w:lang w:eastAsia="en-US"/>
              </w:rPr>
            </w:pPr>
            <w:r w:rsidRPr="00E82F1C">
              <w:rPr>
                <w:rFonts w:ascii="Tahoma" w:hAnsi="Tahoma" w:cs="Tahoma"/>
                <w:lang w:eastAsia="en-US"/>
              </w:rPr>
              <w:t>(Naziv in podpis ponudnika)</w:t>
            </w:r>
          </w:p>
        </w:tc>
      </w:tr>
    </w:tbl>
    <w:p w14:paraId="3D3AD872" w14:textId="77777777" w:rsidR="00C87935" w:rsidRPr="00B31AA0" w:rsidRDefault="00C87935" w:rsidP="00C87935">
      <w:pPr>
        <w:keepNext/>
        <w:keepLines/>
        <w:ind w:left="284" w:hanging="284"/>
        <w:jc w:val="both"/>
        <w:rPr>
          <w:rFonts w:ascii="Tahoma" w:hAnsi="Tahoma" w:cs="Tahoma"/>
        </w:rPr>
      </w:pPr>
    </w:p>
    <w:p w14:paraId="158E5F77" w14:textId="77777777" w:rsidR="00C87935" w:rsidRPr="00B31AA0" w:rsidRDefault="00C87935" w:rsidP="00C87935">
      <w:pPr>
        <w:keepNext/>
        <w:keepLines/>
        <w:tabs>
          <w:tab w:val="left" w:pos="567"/>
          <w:tab w:val="num" w:pos="851"/>
          <w:tab w:val="left" w:pos="993"/>
        </w:tabs>
        <w:jc w:val="both"/>
        <w:rPr>
          <w:rFonts w:ascii="Tahoma" w:hAnsi="Tahoma" w:cs="Tahoma"/>
          <w:b/>
          <w:i/>
          <w:sz w:val="18"/>
          <w:szCs w:val="18"/>
        </w:rPr>
      </w:pPr>
    </w:p>
    <w:p w14:paraId="11F107BD" w14:textId="77777777" w:rsidR="00C87935" w:rsidRPr="00B31AA0" w:rsidRDefault="00C87935" w:rsidP="00C87935">
      <w:pPr>
        <w:keepNext/>
        <w:keepLines/>
        <w:tabs>
          <w:tab w:val="left" w:pos="567"/>
          <w:tab w:val="num" w:pos="851"/>
          <w:tab w:val="left" w:pos="993"/>
        </w:tabs>
        <w:jc w:val="both"/>
        <w:rPr>
          <w:rFonts w:ascii="Tahoma" w:hAnsi="Tahoma" w:cs="Tahoma"/>
          <w:i/>
          <w:sz w:val="18"/>
          <w:szCs w:val="18"/>
        </w:rPr>
      </w:pPr>
      <w:r w:rsidRPr="00B31AA0">
        <w:rPr>
          <w:rFonts w:ascii="Tahoma" w:hAnsi="Tahoma" w:cs="Tahoma"/>
          <w:b/>
          <w:i/>
          <w:sz w:val="18"/>
          <w:szCs w:val="18"/>
        </w:rPr>
        <w:t xml:space="preserve">Navodilo: </w:t>
      </w:r>
      <w:r w:rsidRPr="00B31AA0">
        <w:rPr>
          <w:rFonts w:ascii="Tahoma" w:hAnsi="Tahoma" w:cs="Tahoma"/>
          <w:i/>
          <w:sz w:val="18"/>
          <w:szCs w:val="18"/>
        </w:rPr>
        <w:t>V primeru, da odda več ponudnikov skupno ponudbo, morajo r</w:t>
      </w:r>
      <w:r>
        <w:rPr>
          <w:rFonts w:ascii="Tahoma" w:hAnsi="Tahoma" w:cs="Tahoma"/>
          <w:i/>
          <w:sz w:val="18"/>
          <w:szCs w:val="18"/>
        </w:rPr>
        <w:t>azmnožen obrazec P</w:t>
      </w:r>
      <w:r w:rsidRPr="00B31AA0">
        <w:rPr>
          <w:rFonts w:ascii="Tahoma" w:hAnsi="Tahoma" w:cs="Tahoma"/>
          <w:i/>
          <w:sz w:val="18"/>
          <w:szCs w:val="18"/>
        </w:rPr>
        <w:t>riloge 1 izpolniti vsi ponudniki – partnerji.</w:t>
      </w:r>
    </w:p>
    <w:p w14:paraId="66C29747" w14:textId="77777777" w:rsidR="00B43307" w:rsidRDefault="00B43307" w:rsidP="00A96A29">
      <w:pPr>
        <w:keepNext/>
        <w:keepLines/>
        <w:tabs>
          <w:tab w:val="left" w:pos="567"/>
          <w:tab w:val="num" w:pos="851"/>
          <w:tab w:val="left" w:pos="993"/>
        </w:tabs>
        <w:jc w:val="both"/>
        <w:rPr>
          <w:rFonts w:ascii="Tahoma" w:hAnsi="Tahoma" w:cs="Tahoma"/>
          <w:i/>
          <w:sz w:val="16"/>
          <w:szCs w:val="18"/>
        </w:rPr>
      </w:pPr>
    </w:p>
    <w:p w14:paraId="523272C8" w14:textId="77777777" w:rsidR="00C87935" w:rsidRDefault="00C87935" w:rsidP="00A96A29">
      <w:pPr>
        <w:keepNext/>
        <w:keepLines/>
        <w:tabs>
          <w:tab w:val="left" w:pos="567"/>
          <w:tab w:val="num" w:pos="851"/>
          <w:tab w:val="left" w:pos="993"/>
        </w:tabs>
        <w:jc w:val="both"/>
        <w:rPr>
          <w:rFonts w:ascii="Tahoma" w:hAnsi="Tahoma" w:cs="Tahoma"/>
          <w:i/>
          <w:sz w:val="16"/>
          <w:szCs w:val="18"/>
        </w:rPr>
      </w:pPr>
    </w:p>
    <w:p w14:paraId="746A4363" w14:textId="77777777" w:rsidR="00C87935" w:rsidRDefault="00C87935" w:rsidP="00A96A29">
      <w:pPr>
        <w:keepNext/>
        <w:keepLines/>
        <w:tabs>
          <w:tab w:val="left" w:pos="567"/>
          <w:tab w:val="num" w:pos="851"/>
          <w:tab w:val="left" w:pos="993"/>
        </w:tabs>
        <w:jc w:val="both"/>
        <w:rPr>
          <w:rFonts w:ascii="Tahoma" w:hAnsi="Tahoma" w:cs="Tahoma"/>
          <w:i/>
          <w:sz w:val="16"/>
          <w:szCs w:val="18"/>
        </w:rPr>
      </w:pPr>
    </w:p>
    <w:p w14:paraId="2BA819EA" w14:textId="77777777" w:rsidR="00B43307" w:rsidRDefault="00B43307" w:rsidP="00A96A29">
      <w:pPr>
        <w:keepNext/>
        <w:keepLines/>
        <w:tabs>
          <w:tab w:val="left" w:pos="567"/>
          <w:tab w:val="num" w:pos="851"/>
          <w:tab w:val="left" w:pos="993"/>
        </w:tabs>
        <w:jc w:val="both"/>
        <w:rPr>
          <w:rFonts w:ascii="Tahoma" w:hAnsi="Tahoma" w:cs="Tahoma"/>
          <w:i/>
          <w:sz w:val="16"/>
          <w:szCs w:val="18"/>
        </w:rPr>
      </w:pPr>
    </w:p>
    <w:p w14:paraId="6AF6DDAD" w14:textId="77777777" w:rsidR="00092871" w:rsidRDefault="00092871" w:rsidP="00A96A29">
      <w:pPr>
        <w:keepNext/>
        <w:keepLines/>
        <w:tabs>
          <w:tab w:val="left" w:pos="567"/>
          <w:tab w:val="num" w:pos="851"/>
          <w:tab w:val="left" w:pos="993"/>
        </w:tabs>
        <w:jc w:val="both"/>
        <w:rPr>
          <w:rFonts w:ascii="Tahoma" w:hAnsi="Tahoma" w:cs="Tahoma"/>
          <w:i/>
          <w:sz w:val="16"/>
          <w:szCs w:val="18"/>
        </w:rPr>
      </w:pPr>
    </w:p>
    <w:p w14:paraId="1BA3347B" w14:textId="77777777" w:rsidR="00FF7983" w:rsidRDefault="00FF7983" w:rsidP="00A96A29">
      <w:pPr>
        <w:keepNext/>
        <w:keepLines/>
        <w:tabs>
          <w:tab w:val="left" w:pos="567"/>
          <w:tab w:val="num" w:pos="851"/>
          <w:tab w:val="left" w:pos="993"/>
        </w:tabs>
        <w:jc w:val="both"/>
        <w:rPr>
          <w:rFonts w:ascii="Tahoma" w:hAnsi="Tahoma" w:cs="Tahoma"/>
          <w:i/>
          <w:sz w:val="16"/>
          <w:szCs w:val="18"/>
        </w:rPr>
      </w:pPr>
    </w:p>
    <w:p w14:paraId="5F210542"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10D3A61F" w14:textId="77777777" w:rsidR="007F1A87" w:rsidRDefault="007F1A87" w:rsidP="00A96A29">
      <w:pPr>
        <w:keepNext/>
        <w:keepLines/>
        <w:tabs>
          <w:tab w:val="left" w:pos="567"/>
          <w:tab w:val="num" w:pos="851"/>
          <w:tab w:val="left" w:pos="993"/>
        </w:tabs>
        <w:jc w:val="both"/>
        <w:rPr>
          <w:rFonts w:ascii="Tahoma" w:hAnsi="Tahoma" w:cs="Tahoma"/>
          <w:i/>
          <w:sz w:val="16"/>
          <w:szCs w:val="18"/>
        </w:rPr>
      </w:pPr>
    </w:p>
    <w:p w14:paraId="2298B161" w14:textId="77777777" w:rsidR="007E2FFF" w:rsidRPr="00585463" w:rsidRDefault="007E2FFF" w:rsidP="007E2FFF">
      <w:pPr>
        <w:keepNext/>
        <w:keepLines/>
        <w:tabs>
          <w:tab w:val="left" w:pos="567"/>
          <w:tab w:val="num" w:pos="851"/>
          <w:tab w:val="left" w:pos="993"/>
        </w:tabs>
        <w:jc w:val="right"/>
        <w:rPr>
          <w:rFonts w:ascii="Tahoma" w:hAnsi="Tahoma" w:cs="Tahoma"/>
          <w:b/>
        </w:rPr>
      </w:pPr>
      <w:r>
        <w:rPr>
          <w:rFonts w:ascii="Tahoma" w:hAnsi="Tahoma" w:cs="Tahoma"/>
          <w:b/>
        </w:rPr>
        <w:lastRenderedPageBreak/>
        <w:t>O</w:t>
      </w:r>
      <w:r w:rsidRPr="00585463">
        <w:rPr>
          <w:rFonts w:ascii="Tahoma" w:hAnsi="Tahoma" w:cs="Tahoma"/>
          <w:b/>
        </w:rPr>
        <w:t>br</w:t>
      </w:r>
      <w:r>
        <w:rPr>
          <w:rFonts w:ascii="Tahoma" w:hAnsi="Tahoma" w:cs="Tahoma"/>
          <w:b/>
        </w:rPr>
        <w:t>azec k P</w:t>
      </w:r>
      <w:r w:rsidRPr="00585463">
        <w:rPr>
          <w:rFonts w:ascii="Tahoma" w:hAnsi="Tahoma" w:cs="Tahoma"/>
          <w:b/>
        </w:rPr>
        <w:t xml:space="preserve">rilogi 1 </w:t>
      </w:r>
    </w:p>
    <w:p w14:paraId="56D99FF7" w14:textId="77777777" w:rsidR="007E2FFF" w:rsidRPr="00585463" w:rsidRDefault="007E2FFF" w:rsidP="007E2FFF">
      <w:pPr>
        <w:keepNext/>
        <w:keepLines/>
        <w:jc w:val="both"/>
        <w:rPr>
          <w:rFonts w:ascii="Tahoma" w:hAnsi="Tahoma" w:cs="Tahoma"/>
        </w:rPr>
      </w:pPr>
    </w:p>
    <w:p w14:paraId="75DABCBD" w14:textId="77777777" w:rsidR="007E2FFF" w:rsidRPr="00585463" w:rsidRDefault="007E2FFF" w:rsidP="007E2FFF">
      <w:pPr>
        <w:keepNext/>
        <w:keepLines/>
        <w:jc w:val="both"/>
        <w:rPr>
          <w:rFonts w:ascii="Tahoma" w:hAnsi="Tahoma" w:cs="Tahoma"/>
        </w:rPr>
      </w:pPr>
    </w:p>
    <w:p w14:paraId="6387A215" w14:textId="77777777" w:rsidR="007E2FFF" w:rsidRPr="00585463" w:rsidRDefault="007E2FFF" w:rsidP="007E2FFF">
      <w:pPr>
        <w:keepNext/>
        <w:keepLines/>
        <w:jc w:val="center"/>
        <w:rPr>
          <w:rFonts w:ascii="Tahoma" w:hAnsi="Tahoma" w:cs="Tahoma"/>
          <w:b/>
          <w:sz w:val="22"/>
          <w:szCs w:val="22"/>
        </w:rPr>
      </w:pPr>
      <w:r w:rsidRPr="00585463">
        <w:rPr>
          <w:rFonts w:ascii="Tahoma" w:hAnsi="Tahoma" w:cs="Tahoma"/>
          <w:b/>
          <w:sz w:val="22"/>
          <w:szCs w:val="22"/>
        </w:rPr>
        <w:t>PRAVNI AKT O SKUPNI IZVEDBI NAROČILA</w:t>
      </w:r>
    </w:p>
    <w:p w14:paraId="6561F08B" w14:textId="77777777" w:rsidR="007E2FFF" w:rsidRPr="00585463" w:rsidRDefault="007E2FFF" w:rsidP="007E2FFF">
      <w:pPr>
        <w:keepNext/>
        <w:keepLines/>
        <w:jc w:val="both"/>
        <w:rPr>
          <w:rFonts w:ascii="Tahoma" w:hAnsi="Tahoma" w:cs="Tahoma"/>
        </w:rPr>
      </w:pPr>
    </w:p>
    <w:p w14:paraId="7955FA6E" w14:textId="77777777" w:rsidR="007E2FFF" w:rsidRPr="00585463" w:rsidRDefault="007E2FFF" w:rsidP="007E2FFF">
      <w:pPr>
        <w:keepNext/>
        <w:keepLines/>
        <w:jc w:val="both"/>
        <w:rPr>
          <w:rFonts w:ascii="Tahoma" w:hAnsi="Tahoma" w:cs="Tahoma"/>
        </w:rPr>
      </w:pPr>
      <w:r>
        <w:rPr>
          <w:rFonts w:ascii="Tahoma" w:hAnsi="Tahoma" w:cs="Tahoma"/>
        </w:rPr>
        <w:t>Za Obrazcem k</w:t>
      </w:r>
      <w:r w:rsidRPr="00585463">
        <w:rPr>
          <w:rFonts w:ascii="Tahoma" w:hAnsi="Tahoma" w:cs="Tahoma"/>
        </w:rPr>
        <w:t xml:space="preserve"> prilogi 1 se priloži pravni akt o skupni izvedbi naročila, podpisan in žigosan s strani vseh ponudnikov, ki sodelujejo pri izvedbi naročila.</w:t>
      </w:r>
    </w:p>
    <w:p w14:paraId="72754A6A" w14:textId="77777777" w:rsidR="007F1A87" w:rsidRDefault="007F1A87" w:rsidP="00A96A29">
      <w:pPr>
        <w:keepNext/>
        <w:keepLines/>
        <w:tabs>
          <w:tab w:val="left" w:pos="567"/>
          <w:tab w:val="num" w:pos="851"/>
          <w:tab w:val="left" w:pos="993"/>
        </w:tabs>
        <w:jc w:val="both"/>
        <w:rPr>
          <w:rFonts w:ascii="Tahoma" w:hAnsi="Tahoma" w:cs="Tahoma"/>
          <w:i/>
          <w:sz w:val="16"/>
          <w:szCs w:val="18"/>
        </w:rPr>
      </w:pPr>
    </w:p>
    <w:p w14:paraId="18B4B979"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83C1F43"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588320B"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4F4AEA2"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9DC4024"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01955CE7"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5A19C9C1"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A5DE807"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F9B1D98"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CCB543E"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0F6BAA77"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07745D6"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ABEFBD4"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BCFF318"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3ADBBF5"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B10707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0B80DA7"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1FF099E2"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C4C4140"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4701F66"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1C715C4E"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3EEE46B"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EBDACA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0D96071F"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F9BF26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CB001F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7748F7D6"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558BE09"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787F2B52"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1ADD0A4"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429F420"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18875395"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1A9E3A72"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334ED8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089EE4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687BCAB"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05DA48B"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37E39B7"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7C791DC8"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4D788EF8"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511B01D"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29E1137"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75074C29"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401B14A"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FFB290B"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1625793"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54C66E4E"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5B828040"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87EEFE4"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78C5D318"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584034AE"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231E5E2"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F4CCD71"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007246B0"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B0E9139"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8E615E5"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6DE2BD7E"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2E8C79AB"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5E24685D"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35C4B06C" w14:textId="77777777" w:rsidR="007E2FFF" w:rsidRDefault="007E2FFF" w:rsidP="00A96A29">
      <w:pPr>
        <w:keepNext/>
        <w:keepLines/>
        <w:tabs>
          <w:tab w:val="left" w:pos="567"/>
          <w:tab w:val="num" w:pos="851"/>
          <w:tab w:val="left" w:pos="993"/>
        </w:tabs>
        <w:jc w:val="both"/>
        <w:rPr>
          <w:rFonts w:ascii="Tahoma" w:hAnsi="Tahoma" w:cs="Tahoma"/>
          <w:i/>
          <w:sz w:val="16"/>
          <w:szCs w:val="18"/>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4"/>
        <w:gridCol w:w="1275"/>
      </w:tblGrid>
      <w:tr w:rsidR="008D1803" w:rsidRPr="00CE1BAD" w14:paraId="472DD710" w14:textId="77777777" w:rsidTr="00092871">
        <w:tc>
          <w:tcPr>
            <w:tcW w:w="7864" w:type="dxa"/>
          </w:tcPr>
          <w:p w14:paraId="55B0E3A5" w14:textId="77777777" w:rsidR="008D1803" w:rsidRPr="00CE1BAD" w:rsidRDefault="008D1803" w:rsidP="00092871">
            <w:pPr>
              <w:keepNext/>
              <w:keepLines/>
              <w:tabs>
                <w:tab w:val="left" w:pos="1530"/>
              </w:tabs>
              <w:jc w:val="both"/>
              <w:rPr>
                <w:rFonts w:ascii="Tahoma" w:hAnsi="Tahoma" w:cs="Tahoma"/>
              </w:rPr>
            </w:pPr>
            <w:r>
              <w:rPr>
                <w:rFonts w:ascii="Tahoma" w:hAnsi="Tahoma" w:cs="Tahoma"/>
              </w:rPr>
              <w:lastRenderedPageBreak/>
              <w:br w:type="page"/>
            </w:r>
            <w:r>
              <w:rPr>
                <w:rFonts w:ascii="Tahoma" w:hAnsi="Tahoma" w:cs="Tahoma"/>
              </w:rPr>
              <w:br w:type="page"/>
            </w:r>
            <w:r>
              <w:br w:type="page"/>
            </w:r>
            <w:r>
              <w:br w:type="page"/>
            </w:r>
            <w:r>
              <w:br w:type="page"/>
            </w:r>
            <w:r w:rsidRPr="00CE1BAD">
              <w:rPr>
                <w:rFonts w:ascii="Tahoma" w:hAnsi="Tahoma" w:cs="Tahoma"/>
              </w:rPr>
              <w:t xml:space="preserve">PONUDBA </w:t>
            </w:r>
            <w:r w:rsidR="00092871">
              <w:rPr>
                <w:rFonts w:ascii="Tahoma" w:hAnsi="Tahoma" w:cs="Tahoma"/>
              </w:rPr>
              <w:t>– SKLOP 1</w:t>
            </w:r>
          </w:p>
        </w:tc>
        <w:tc>
          <w:tcPr>
            <w:tcW w:w="1275" w:type="dxa"/>
          </w:tcPr>
          <w:p w14:paraId="7E1A048F" w14:textId="77777777" w:rsidR="008D1803" w:rsidRPr="00CE1BAD" w:rsidRDefault="008D1803" w:rsidP="008D1803">
            <w:pPr>
              <w:keepNext/>
              <w:keepLines/>
              <w:jc w:val="both"/>
              <w:rPr>
                <w:rFonts w:ascii="Tahoma" w:hAnsi="Tahoma" w:cs="Tahoma"/>
                <w:b/>
                <w:i/>
              </w:rPr>
            </w:pPr>
            <w:r>
              <w:rPr>
                <w:rFonts w:ascii="Tahoma" w:hAnsi="Tahoma" w:cs="Tahoma"/>
                <w:b/>
                <w:i/>
              </w:rPr>
              <w:t>P</w:t>
            </w:r>
            <w:r w:rsidRPr="00CE1BAD">
              <w:rPr>
                <w:rFonts w:ascii="Tahoma" w:hAnsi="Tahoma" w:cs="Tahoma"/>
                <w:b/>
                <w:i/>
              </w:rPr>
              <w:t>riloga 2</w:t>
            </w:r>
            <w:r w:rsidR="00092871">
              <w:rPr>
                <w:rFonts w:ascii="Tahoma" w:hAnsi="Tahoma" w:cs="Tahoma"/>
                <w:b/>
                <w:i/>
              </w:rPr>
              <w:t>/1</w:t>
            </w:r>
          </w:p>
        </w:tc>
      </w:tr>
    </w:tbl>
    <w:p w14:paraId="44A0570E" w14:textId="77777777" w:rsidR="007E2FFF" w:rsidRPr="00CE1BAD" w:rsidRDefault="007E2FFF" w:rsidP="007E2FFF">
      <w:pPr>
        <w:keepNext/>
        <w:keepLines/>
        <w:jc w:val="both"/>
        <w:rPr>
          <w:rFonts w:ascii="Tahoma" w:hAnsi="Tahoma" w:cs="Tahoma"/>
          <w:b/>
          <w:highlight w:val="yellow"/>
        </w:rPr>
      </w:pPr>
    </w:p>
    <w:tbl>
      <w:tblPr>
        <w:tblW w:w="9042" w:type="dxa"/>
        <w:tblInd w:w="30" w:type="dxa"/>
        <w:tblLayout w:type="fixed"/>
        <w:tblCellMar>
          <w:left w:w="30" w:type="dxa"/>
          <w:right w:w="30" w:type="dxa"/>
        </w:tblCellMar>
        <w:tblLook w:val="0000" w:firstRow="0" w:lastRow="0" w:firstColumn="0" w:lastColumn="0" w:noHBand="0" w:noVBand="0"/>
      </w:tblPr>
      <w:tblGrid>
        <w:gridCol w:w="3828"/>
        <w:gridCol w:w="5214"/>
      </w:tblGrid>
      <w:tr w:rsidR="007E2FFF" w:rsidRPr="00CE1BAD" w14:paraId="61776F21" w14:textId="77777777" w:rsidTr="00965A72">
        <w:trPr>
          <w:trHeight w:val="81"/>
        </w:trPr>
        <w:tc>
          <w:tcPr>
            <w:tcW w:w="3828" w:type="dxa"/>
            <w:vAlign w:val="bottom"/>
          </w:tcPr>
          <w:p w14:paraId="5638908C" w14:textId="77777777" w:rsidR="007E2FFF" w:rsidRPr="00CE1BAD" w:rsidRDefault="007E2FFF" w:rsidP="007A3112">
            <w:pPr>
              <w:keepNext/>
              <w:keepLines/>
              <w:rPr>
                <w:rFonts w:ascii="Tahoma" w:hAnsi="Tahoma" w:cs="Tahoma"/>
                <w:snapToGrid w:val="0"/>
                <w:color w:val="000000"/>
              </w:rPr>
            </w:pPr>
            <w:r w:rsidRPr="00CE1BAD">
              <w:rPr>
                <w:rFonts w:ascii="Tahoma" w:hAnsi="Tahoma" w:cs="Tahoma"/>
                <w:snapToGrid w:val="0"/>
                <w:color w:val="000000"/>
              </w:rPr>
              <w:t>PONUDBA št.</w:t>
            </w:r>
            <w:r>
              <w:rPr>
                <w:rFonts w:ascii="Tahoma" w:hAnsi="Tahoma" w:cs="Tahoma"/>
                <w:snapToGrid w:val="0"/>
                <w:color w:val="000000"/>
              </w:rPr>
              <w:t xml:space="preserve"> ……………………… za</w:t>
            </w:r>
          </w:p>
        </w:tc>
        <w:tc>
          <w:tcPr>
            <w:tcW w:w="5214" w:type="dxa"/>
          </w:tcPr>
          <w:p w14:paraId="530E2A3E" w14:textId="77777777" w:rsidR="007E2FFF" w:rsidRPr="003F0469" w:rsidRDefault="007E2FFF" w:rsidP="007A3112">
            <w:pPr>
              <w:keepNext/>
              <w:keepLines/>
              <w:rPr>
                <w:rFonts w:ascii="Tahoma" w:hAnsi="Tahoma" w:cs="Tahoma"/>
                <w:snapToGrid w:val="0"/>
                <w:color w:val="000000"/>
              </w:rPr>
            </w:pPr>
            <w:r>
              <w:rPr>
                <w:rFonts w:ascii="Tahoma" w:hAnsi="Tahoma" w:cs="Tahoma"/>
                <w:b/>
                <w:snapToGrid w:val="0"/>
                <w:color w:val="000000"/>
                <w:sz w:val="28"/>
              </w:rPr>
              <w:t xml:space="preserve">              </w:t>
            </w:r>
          </w:p>
        </w:tc>
      </w:tr>
    </w:tbl>
    <w:p w14:paraId="3DEF2054" w14:textId="77777777" w:rsidR="007E2FFF" w:rsidRPr="00CE1BAD" w:rsidRDefault="007E2FFF" w:rsidP="007E2FFF">
      <w:pPr>
        <w:keepNext/>
        <w:keepLines/>
        <w:jc w:val="both"/>
        <w:rPr>
          <w:rFonts w:ascii="Tahoma" w:hAnsi="Tahoma" w:cs="Tahoma"/>
          <w:b/>
        </w:rPr>
      </w:pPr>
    </w:p>
    <w:p w14:paraId="19B7FA1B" w14:textId="77777777" w:rsidR="007E2FFF" w:rsidRDefault="007E2FFF" w:rsidP="007E2FFF">
      <w:pPr>
        <w:keepNext/>
        <w:keepLines/>
        <w:jc w:val="both"/>
        <w:rPr>
          <w:rFonts w:ascii="Tahoma" w:hAnsi="Tahoma" w:cs="Tahoma"/>
          <w:b/>
        </w:rPr>
      </w:pPr>
      <w:r w:rsidRPr="00CE1BAD">
        <w:rPr>
          <w:rFonts w:ascii="Tahoma" w:hAnsi="Tahoma" w:cs="Tahoma"/>
          <w:b/>
        </w:rPr>
        <w:t>Javno naročilo</w:t>
      </w:r>
      <w:r w:rsidRPr="00E82F1C">
        <w:rPr>
          <w:rFonts w:ascii="Tahoma" w:hAnsi="Tahoma" w:cs="Tahoma"/>
          <w:b/>
        </w:rPr>
        <w:t xml:space="preserve">: </w:t>
      </w:r>
      <w:r>
        <w:rPr>
          <w:rFonts w:ascii="Tahoma" w:hAnsi="Tahoma" w:cs="Tahoma"/>
          <w:b/>
        </w:rPr>
        <w:t>VKS-</w:t>
      </w:r>
      <w:r w:rsidR="00092871">
        <w:rPr>
          <w:rFonts w:ascii="Tahoma" w:hAnsi="Tahoma" w:cs="Tahoma"/>
          <w:b/>
        </w:rPr>
        <w:t>220</w:t>
      </w:r>
      <w:r>
        <w:rPr>
          <w:rFonts w:ascii="Tahoma" w:hAnsi="Tahoma" w:cs="Tahoma"/>
          <w:b/>
        </w:rPr>
        <w:t>/21</w:t>
      </w:r>
      <w:r w:rsidR="009B6F92">
        <w:rPr>
          <w:rFonts w:ascii="Tahoma" w:hAnsi="Tahoma" w:cs="Tahoma"/>
          <w:b/>
        </w:rPr>
        <w:t xml:space="preserve"> - </w:t>
      </w:r>
      <w:r w:rsidR="00092871">
        <w:rPr>
          <w:rFonts w:ascii="Tahoma" w:hAnsi="Tahoma" w:cs="Tahoma"/>
          <w:b/>
        </w:rPr>
        <w:t>Dobava in obdelava (odstranitev) aktivnega oglja</w:t>
      </w:r>
    </w:p>
    <w:p w14:paraId="42028B24" w14:textId="77777777" w:rsidR="007E2FFF" w:rsidRDefault="007E2FFF" w:rsidP="007E2FFF">
      <w:pPr>
        <w:keepNext/>
        <w:keepLines/>
        <w:jc w:val="both"/>
        <w:rPr>
          <w:rFonts w:ascii="Tahoma" w:hAnsi="Tahoma" w:cs="Tahoma"/>
          <w:b/>
          <w:highlight w:val="yellow"/>
        </w:rPr>
      </w:pPr>
    </w:p>
    <w:p w14:paraId="76A0B9CB" w14:textId="77777777" w:rsidR="007E2FFF" w:rsidRDefault="007E2FFF" w:rsidP="007E2FFF">
      <w:pPr>
        <w:keepNext/>
        <w:keepLines/>
        <w:ind w:left="1080" w:hanging="1080"/>
        <w:jc w:val="both"/>
        <w:rPr>
          <w:rFonts w:ascii="Tahoma" w:hAnsi="Tahoma" w:cs="Tahoma"/>
          <w:b/>
        </w:rPr>
      </w:pPr>
      <w:r w:rsidRPr="00500578">
        <w:rPr>
          <w:rFonts w:ascii="Tahoma" w:hAnsi="Tahoma" w:cs="Tahoma"/>
        </w:rPr>
        <w:t>Ponudbo oddajamo (označi</w:t>
      </w:r>
      <w:r>
        <w:rPr>
          <w:rFonts w:ascii="Tahoma" w:hAnsi="Tahoma" w:cs="Tahoma"/>
        </w:rPr>
        <w:t>te</w:t>
      </w:r>
      <w:r w:rsidRPr="00500578">
        <w:rPr>
          <w:rFonts w:ascii="Tahoma" w:hAnsi="Tahoma" w:cs="Tahoma"/>
        </w:rPr>
        <w:t xml:space="preserve">): </w:t>
      </w:r>
      <w:r w:rsidRPr="00B803F6">
        <w:rPr>
          <w:rFonts w:ascii="Tahoma" w:hAnsi="Tahoma" w:cs="Tahoma"/>
          <w:b/>
        </w:rPr>
        <w:t xml:space="preserve">  </w:t>
      </w:r>
    </w:p>
    <w:p w14:paraId="0F049929" w14:textId="77777777" w:rsidR="00092871" w:rsidRDefault="00092871" w:rsidP="007E2FFF">
      <w:pPr>
        <w:keepNext/>
        <w:keepLines/>
        <w:ind w:left="1080" w:hanging="1080"/>
        <w:jc w:val="both"/>
        <w:rPr>
          <w:rFonts w:ascii="Tahoma" w:hAnsi="Tahoma" w:cs="Tahoma"/>
          <w:b/>
        </w:rPr>
      </w:pPr>
    </w:p>
    <w:tbl>
      <w:tblPr>
        <w:tblW w:w="0" w:type="auto"/>
        <w:tblInd w:w="108" w:type="dxa"/>
        <w:tblLook w:val="04A0" w:firstRow="1" w:lastRow="0" w:firstColumn="1" w:lastColumn="0" w:noHBand="0" w:noVBand="1"/>
      </w:tblPr>
      <w:tblGrid>
        <w:gridCol w:w="1688"/>
        <w:gridCol w:w="2498"/>
        <w:gridCol w:w="2180"/>
        <w:gridCol w:w="2597"/>
      </w:tblGrid>
      <w:tr w:rsidR="007E2FFF" w:rsidRPr="00D34FB7" w14:paraId="60171311" w14:textId="77777777" w:rsidTr="007A3112">
        <w:tc>
          <w:tcPr>
            <w:tcW w:w="1688" w:type="dxa"/>
          </w:tcPr>
          <w:p w14:paraId="3E746979" w14:textId="77777777" w:rsidR="007E2FFF" w:rsidRPr="00D34FB7" w:rsidRDefault="007E2FFF" w:rsidP="007E2FFF">
            <w:pPr>
              <w:keepNext/>
              <w:keepLines/>
              <w:numPr>
                <w:ilvl w:val="0"/>
                <w:numId w:val="9"/>
              </w:numPr>
              <w:ind w:left="459" w:hanging="425"/>
              <w:jc w:val="both"/>
              <w:rPr>
                <w:rFonts w:ascii="Tahoma" w:hAnsi="Tahoma" w:cs="Tahoma"/>
                <w:b/>
              </w:rPr>
            </w:pPr>
            <w:r w:rsidRPr="00D34FB7">
              <w:rPr>
                <w:rFonts w:ascii="Tahoma" w:hAnsi="Tahoma" w:cs="Tahoma"/>
              </w:rPr>
              <w:t>samostojno</w:t>
            </w:r>
          </w:p>
        </w:tc>
        <w:tc>
          <w:tcPr>
            <w:tcW w:w="2507" w:type="dxa"/>
          </w:tcPr>
          <w:p w14:paraId="12FF2DE9" w14:textId="77777777" w:rsidR="007E2FFF" w:rsidRPr="00D34FB7" w:rsidRDefault="007E2FFF" w:rsidP="007E2FFF">
            <w:pPr>
              <w:keepNext/>
              <w:keepLines/>
              <w:numPr>
                <w:ilvl w:val="0"/>
                <w:numId w:val="9"/>
              </w:numPr>
              <w:ind w:left="580" w:hanging="425"/>
              <w:jc w:val="both"/>
              <w:rPr>
                <w:rFonts w:ascii="Tahoma" w:hAnsi="Tahoma" w:cs="Tahoma"/>
                <w:b/>
              </w:rPr>
            </w:pPr>
            <w:r w:rsidRPr="00D34FB7">
              <w:rPr>
                <w:rFonts w:ascii="Tahoma" w:hAnsi="Tahoma" w:cs="Tahoma"/>
              </w:rPr>
              <w:t>skupna ponudba</w:t>
            </w:r>
          </w:p>
        </w:tc>
        <w:tc>
          <w:tcPr>
            <w:tcW w:w="2184" w:type="dxa"/>
          </w:tcPr>
          <w:p w14:paraId="62910D26" w14:textId="77777777" w:rsidR="007E2FFF" w:rsidRPr="00D34FB7" w:rsidRDefault="007E2FFF" w:rsidP="007E2FFF">
            <w:pPr>
              <w:keepNext/>
              <w:keepLines/>
              <w:numPr>
                <w:ilvl w:val="0"/>
                <w:numId w:val="9"/>
              </w:numPr>
              <w:ind w:left="483" w:hanging="483"/>
              <w:jc w:val="both"/>
              <w:rPr>
                <w:rFonts w:ascii="Tahoma" w:hAnsi="Tahoma" w:cs="Tahoma"/>
                <w:b/>
              </w:rPr>
            </w:pPr>
            <w:r w:rsidRPr="00D34FB7">
              <w:rPr>
                <w:rFonts w:ascii="Tahoma" w:hAnsi="Tahoma" w:cs="Tahoma"/>
              </w:rPr>
              <w:t>s podizvajalci</w:t>
            </w:r>
          </w:p>
        </w:tc>
        <w:tc>
          <w:tcPr>
            <w:tcW w:w="2605" w:type="dxa"/>
          </w:tcPr>
          <w:p w14:paraId="71B24BE9" w14:textId="77777777" w:rsidR="007E2FFF" w:rsidRPr="00D34FB7" w:rsidRDefault="007E2FFF" w:rsidP="007E2FFF">
            <w:pPr>
              <w:keepNext/>
              <w:keepLines/>
              <w:numPr>
                <w:ilvl w:val="0"/>
                <w:numId w:val="9"/>
              </w:numPr>
              <w:ind w:left="425" w:hanging="437"/>
              <w:jc w:val="both"/>
              <w:rPr>
                <w:rFonts w:ascii="Tahoma" w:hAnsi="Tahoma" w:cs="Tahoma"/>
              </w:rPr>
            </w:pPr>
            <w:r w:rsidRPr="00D34FB7">
              <w:rPr>
                <w:rFonts w:ascii="Tahoma" w:hAnsi="Tahoma" w:cs="Tahoma"/>
              </w:rPr>
              <w:t>Uporaba zmogljivosti drugih subjektov</w:t>
            </w:r>
          </w:p>
        </w:tc>
      </w:tr>
    </w:tbl>
    <w:p w14:paraId="704362E4" w14:textId="77777777" w:rsidR="007E2FFF" w:rsidRDefault="007E2FFF" w:rsidP="007E2FFF">
      <w:pPr>
        <w:keepNext/>
        <w:keepLines/>
        <w:ind w:left="1080" w:hanging="1080"/>
        <w:jc w:val="both"/>
        <w:rPr>
          <w:rFonts w:ascii="Tahoma" w:hAnsi="Tahoma" w:cs="Tahoma"/>
          <w:b/>
        </w:rPr>
      </w:pPr>
    </w:p>
    <w:p w14:paraId="6435BE5C" w14:textId="77777777" w:rsidR="007E2FFF" w:rsidRDefault="007E2FFF" w:rsidP="007E2FFF">
      <w:pPr>
        <w:keepNext/>
        <w:keepLines/>
        <w:ind w:left="1080" w:hanging="1080"/>
        <w:jc w:val="both"/>
        <w:rPr>
          <w:rFonts w:ascii="Tahoma" w:hAnsi="Tahoma" w:cs="Tahoma"/>
          <w:b/>
        </w:rPr>
      </w:pPr>
    </w:p>
    <w:p w14:paraId="7CD4C13C" w14:textId="77777777" w:rsidR="00092871" w:rsidRDefault="00092871" w:rsidP="007C005C">
      <w:pPr>
        <w:keepNext/>
        <w:keepLines/>
        <w:numPr>
          <w:ilvl w:val="0"/>
          <w:numId w:val="20"/>
        </w:numPr>
        <w:tabs>
          <w:tab w:val="clear" w:pos="720"/>
          <w:tab w:val="num" w:pos="284"/>
        </w:tabs>
        <w:ind w:left="284" w:hanging="284"/>
        <w:rPr>
          <w:rFonts w:ascii="Tahoma" w:hAnsi="Tahoma" w:cs="Tahoma"/>
          <w:b/>
        </w:rPr>
      </w:pPr>
      <w:r w:rsidRPr="00FE599F">
        <w:rPr>
          <w:rFonts w:ascii="Tahoma" w:hAnsi="Tahoma" w:cs="Tahoma"/>
          <w:b/>
        </w:rPr>
        <w:t xml:space="preserve">PONUDBENA </w:t>
      </w:r>
      <w:r>
        <w:rPr>
          <w:rFonts w:ascii="Tahoma" w:hAnsi="Tahoma" w:cs="Tahoma"/>
          <w:b/>
        </w:rPr>
        <w:t>CENA</w:t>
      </w:r>
    </w:p>
    <w:p w14:paraId="090617A2" w14:textId="77777777" w:rsidR="00092871" w:rsidRDefault="00092871" w:rsidP="00092871">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tbl>
      <w:tblPr>
        <w:tblStyle w:val="Tabelamrea"/>
        <w:tblW w:w="0" w:type="auto"/>
        <w:tblInd w:w="284" w:type="dxa"/>
        <w:tblLook w:val="04A0" w:firstRow="1" w:lastRow="0" w:firstColumn="1" w:lastColumn="0" w:noHBand="0" w:noVBand="1"/>
      </w:tblPr>
      <w:tblGrid>
        <w:gridCol w:w="392"/>
        <w:gridCol w:w="3072"/>
        <w:gridCol w:w="918"/>
        <w:gridCol w:w="1199"/>
        <w:gridCol w:w="1538"/>
        <w:gridCol w:w="1658"/>
      </w:tblGrid>
      <w:tr w:rsidR="00092871" w14:paraId="3E2D7F2D" w14:textId="77777777" w:rsidTr="00887EAE">
        <w:tc>
          <w:tcPr>
            <w:tcW w:w="391" w:type="dxa"/>
          </w:tcPr>
          <w:p w14:paraId="49C546A4"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119" w:type="dxa"/>
          </w:tcPr>
          <w:p w14:paraId="3033E289"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rPr>
              <w:t>Dobava aktivnega oglja</w:t>
            </w:r>
          </w:p>
        </w:tc>
        <w:tc>
          <w:tcPr>
            <w:tcW w:w="921" w:type="dxa"/>
          </w:tcPr>
          <w:p w14:paraId="51867D42"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rPr>
              <w:t>Enota mere</w:t>
            </w:r>
          </w:p>
        </w:tc>
        <w:tc>
          <w:tcPr>
            <w:tcW w:w="1205" w:type="dxa"/>
          </w:tcPr>
          <w:p w14:paraId="2F801E80"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iCs/>
              </w:rPr>
              <w:t>Skupna okvirna količina</w:t>
            </w:r>
          </w:p>
        </w:tc>
        <w:tc>
          <w:tcPr>
            <w:tcW w:w="1559" w:type="dxa"/>
          </w:tcPr>
          <w:p w14:paraId="611EDFF3"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iCs/>
              </w:rPr>
              <w:t>Cena na enoto v EUR brez DDV</w:t>
            </w:r>
          </w:p>
        </w:tc>
        <w:tc>
          <w:tcPr>
            <w:tcW w:w="1667" w:type="dxa"/>
          </w:tcPr>
          <w:p w14:paraId="78826A1B"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sidRPr="00413645">
              <w:rPr>
                <w:rFonts w:ascii="Tahoma" w:hAnsi="Tahoma" w:cs="Tahoma"/>
                <w:b/>
                <w:iCs/>
              </w:rPr>
              <w:t>Ponudbena cena EUR brez DDV</w:t>
            </w:r>
          </w:p>
        </w:tc>
      </w:tr>
      <w:tr w:rsidR="00092871" w14:paraId="2A65BE78" w14:textId="77777777" w:rsidTr="00887EAE">
        <w:tc>
          <w:tcPr>
            <w:tcW w:w="391" w:type="dxa"/>
          </w:tcPr>
          <w:p w14:paraId="7274B471"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1.</w:t>
            </w:r>
          </w:p>
        </w:tc>
        <w:tc>
          <w:tcPr>
            <w:tcW w:w="3119" w:type="dxa"/>
          </w:tcPr>
          <w:p w14:paraId="023B3DC1"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sidRPr="00982A40">
              <w:rPr>
                <w:rFonts w:ascii="Tahoma" w:hAnsi="Tahoma" w:cs="Tahoma"/>
                <w:iCs/>
              </w:rPr>
              <w:t>Dobava novega aktivnega oglja, ki se uporablja v procesu čiščenja izcedne vode</w:t>
            </w:r>
          </w:p>
        </w:tc>
        <w:tc>
          <w:tcPr>
            <w:tcW w:w="921" w:type="dxa"/>
            <w:vAlign w:val="center"/>
          </w:tcPr>
          <w:p w14:paraId="35BCBB67"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205" w:type="dxa"/>
            <w:vAlign w:val="center"/>
          </w:tcPr>
          <w:p w14:paraId="246E314B" w14:textId="77777777" w:rsidR="00092871" w:rsidRPr="00982A40" w:rsidRDefault="00D452AC"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Pr>
                <w:rFonts w:ascii="Tahoma" w:hAnsi="Tahoma" w:cs="Tahoma"/>
                <w:iCs/>
              </w:rPr>
              <w:t>54</w:t>
            </w:r>
            <w:r w:rsidR="00092871">
              <w:rPr>
                <w:rFonts w:ascii="Tahoma" w:hAnsi="Tahoma" w:cs="Tahoma"/>
                <w:iCs/>
              </w:rPr>
              <w:t>.000</w:t>
            </w:r>
          </w:p>
        </w:tc>
        <w:tc>
          <w:tcPr>
            <w:tcW w:w="1559" w:type="dxa"/>
            <w:vAlign w:val="center"/>
          </w:tcPr>
          <w:p w14:paraId="3265D0AE"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67" w:type="dxa"/>
            <w:vAlign w:val="center"/>
          </w:tcPr>
          <w:p w14:paraId="0703732A"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092871" w14:paraId="455DE449" w14:textId="77777777" w:rsidTr="00887EAE">
        <w:tc>
          <w:tcPr>
            <w:tcW w:w="391" w:type="dxa"/>
          </w:tcPr>
          <w:p w14:paraId="1C48BB84"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2.</w:t>
            </w:r>
          </w:p>
        </w:tc>
        <w:tc>
          <w:tcPr>
            <w:tcW w:w="3119" w:type="dxa"/>
          </w:tcPr>
          <w:p w14:paraId="2D4E7A17"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sidRPr="00982A40">
              <w:rPr>
                <w:rFonts w:ascii="Tahoma" w:hAnsi="Tahoma" w:cs="Tahoma"/>
                <w:iCs/>
              </w:rPr>
              <w:t>Dobava novega aktivnega oglja, ki se uporablja v procesu čiščenja deponijskega plina</w:t>
            </w:r>
          </w:p>
        </w:tc>
        <w:tc>
          <w:tcPr>
            <w:tcW w:w="921" w:type="dxa"/>
            <w:vAlign w:val="center"/>
          </w:tcPr>
          <w:p w14:paraId="36AE949B"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205" w:type="dxa"/>
            <w:vAlign w:val="center"/>
          </w:tcPr>
          <w:p w14:paraId="6287C663"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Pr>
                <w:rFonts w:ascii="Tahoma" w:hAnsi="Tahoma" w:cs="Tahoma"/>
                <w:iCs/>
              </w:rPr>
              <w:t>6.000</w:t>
            </w:r>
          </w:p>
        </w:tc>
        <w:tc>
          <w:tcPr>
            <w:tcW w:w="1559" w:type="dxa"/>
            <w:vAlign w:val="center"/>
          </w:tcPr>
          <w:p w14:paraId="0DD2BA21"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67" w:type="dxa"/>
            <w:vAlign w:val="center"/>
          </w:tcPr>
          <w:p w14:paraId="683B489F"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092871" w14:paraId="6E8D9DF7" w14:textId="77777777" w:rsidTr="00887EAE">
        <w:tc>
          <w:tcPr>
            <w:tcW w:w="391" w:type="dxa"/>
          </w:tcPr>
          <w:p w14:paraId="3E0BAD45"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3.</w:t>
            </w:r>
          </w:p>
        </w:tc>
        <w:tc>
          <w:tcPr>
            <w:tcW w:w="3119" w:type="dxa"/>
          </w:tcPr>
          <w:p w14:paraId="6103075B"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sidRPr="00982A40">
              <w:rPr>
                <w:rFonts w:ascii="Tahoma" w:hAnsi="Tahoma" w:cs="Tahoma"/>
                <w:iCs/>
              </w:rPr>
              <w:t>Dobava novega aktivnega oglja, ki se uporablja v procesu čiščenja bioplina</w:t>
            </w:r>
          </w:p>
        </w:tc>
        <w:tc>
          <w:tcPr>
            <w:tcW w:w="921" w:type="dxa"/>
            <w:vAlign w:val="center"/>
          </w:tcPr>
          <w:p w14:paraId="4C3E1F5A"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205" w:type="dxa"/>
            <w:vAlign w:val="center"/>
          </w:tcPr>
          <w:p w14:paraId="06458BC0"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Pr>
                <w:rFonts w:ascii="Tahoma" w:hAnsi="Tahoma" w:cs="Tahoma"/>
                <w:iCs/>
              </w:rPr>
              <w:t>16.000</w:t>
            </w:r>
          </w:p>
        </w:tc>
        <w:tc>
          <w:tcPr>
            <w:tcW w:w="1559" w:type="dxa"/>
            <w:vAlign w:val="center"/>
          </w:tcPr>
          <w:p w14:paraId="350F063D"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67" w:type="dxa"/>
            <w:vAlign w:val="center"/>
          </w:tcPr>
          <w:p w14:paraId="1C6F2290"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092871" w14:paraId="118410FD" w14:textId="77777777" w:rsidTr="00887EAE">
        <w:tc>
          <w:tcPr>
            <w:tcW w:w="391" w:type="dxa"/>
          </w:tcPr>
          <w:p w14:paraId="49F1FAA6"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119" w:type="dxa"/>
          </w:tcPr>
          <w:p w14:paraId="63299E20"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685" w:type="dxa"/>
            <w:gridSpan w:val="3"/>
          </w:tcPr>
          <w:p w14:paraId="4EA41A13"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b/>
              </w:rPr>
            </w:pPr>
            <w:r w:rsidRPr="00413645">
              <w:rPr>
                <w:rFonts w:ascii="Tahoma" w:hAnsi="Tahoma" w:cs="Tahoma"/>
                <w:b/>
                <w:iCs/>
              </w:rPr>
              <w:t>Skupna ponudbena cena</w:t>
            </w:r>
            <w:r>
              <w:rPr>
                <w:rFonts w:ascii="Tahoma" w:hAnsi="Tahoma" w:cs="Tahoma"/>
                <w:b/>
                <w:iCs/>
              </w:rPr>
              <w:t xml:space="preserve"> v</w:t>
            </w:r>
            <w:r w:rsidRPr="00413645">
              <w:rPr>
                <w:rFonts w:ascii="Tahoma" w:hAnsi="Tahoma" w:cs="Tahoma"/>
                <w:b/>
                <w:iCs/>
              </w:rPr>
              <w:t xml:space="preserve"> EUR brez DDV</w:t>
            </w:r>
          </w:p>
        </w:tc>
        <w:tc>
          <w:tcPr>
            <w:tcW w:w="1667" w:type="dxa"/>
            <w:vAlign w:val="center"/>
          </w:tcPr>
          <w:p w14:paraId="08892CB0"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b/>
              </w:rPr>
            </w:pPr>
          </w:p>
        </w:tc>
      </w:tr>
      <w:tr w:rsidR="00092871" w14:paraId="41046CD7" w14:textId="77777777" w:rsidTr="00887EAE">
        <w:tc>
          <w:tcPr>
            <w:tcW w:w="391" w:type="dxa"/>
          </w:tcPr>
          <w:p w14:paraId="128C8478"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119" w:type="dxa"/>
          </w:tcPr>
          <w:p w14:paraId="33C298CE"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685" w:type="dxa"/>
            <w:gridSpan w:val="3"/>
          </w:tcPr>
          <w:p w14:paraId="4B6CECEE"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p>
          <w:p w14:paraId="2CCA34FD"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Informativni izračun DDV</w:t>
            </w:r>
          </w:p>
        </w:tc>
        <w:tc>
          <w:tcPr>
            <w:tcW w:w="1667" w:type="dxa"/>
            <w:vAlign w:val="center"/>
          </w:tcPr>
          <w:p w14:paraId="645F8F2C"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092871" w14:paraId="0E77A162" w14:textId="77777777" w:rsidTr="00887EAE">
        <w:tc>
          <w:tcPr>
            <w:tcW w:w="391" w:type="dxa"/>
          </w:tcPr>
          <w:p w14:paraId="61D0567C"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119" w:type="dxa"/>
          </w:tcPr>
          <w:p w14:paraId="1092BFD9"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685" w:type="dxa"/>
            <w:gridSpan w:val="3"/>
          </w:tcPr>
          <w:p w14:paraId="68D6916A"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iCs/>
              </w:rPr>
            </w:pPr>
          </w:p>
          <w:p w14:paraId="0A958872"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sidRPr="00982A40">
              <w:rPr>
                <w:rFonts w:ascii="Tahoma" w:hAnsi="Tahoma" w:cs="Tahoma"/>
                <w:iCs/>
              </w:rPr>
              <w:t>Skupna ponudbena cena v EUR z DDV</w:t>
            </w:r>
          </w:p>
        </w:tc>
        <w:tc>
          <w:tcPr>
            <w:tcW w:w="1667" w:type="dxa"/>
            <w:vAlign w:val="center"/>
          </w:tcPr>
          <w:p w14:paraId="25A03756"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bl>
    <w:p w14:paraId="1E76D67D" w14:textId="77777777" w:rsidR="00092871" w:rsidRDefault="00092871" w:rsidP="00092871">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6"/>
          <w:szCs w:val="16"/>
        </w:rPr>
      </w:pPr>
    </w:p>
    <w:p w14:paraId="500F417E" w14:textId="77777777" w:rsidR="00092871" w:rsidRDefault="00092871" w:rsidP="00092871">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r w:rsidRPr="00A76F35">
        <w:rPr>
          <w:rFonts w:ascii="Tahoma" w:hAnsi="Tahoma" w:cs="Tahoma"/>
          <w:b/>
          <w:sz w:val="16"/>
          <w:szCs w:val="16"/>
        </w:rPr>
        <w:t xml:space="preserve">Cena se izrazi </w:t>
      </w:r>
      <w:r w:rsidRPr="00A76F35">
        <w:rPr>
          <w:rFonts w:ascii="Tahoma" w:hAnsi="Tahoma" w:cs="Tahoma"/>
          <w:b/>
          <w:i/>
          <w:sz w:val="16"/>
          <w:szCs w:val="16"/>
        </w:rPr>
        <w:t>v EUR na kilogram (EUR/kg) suhega aktivnega oglja.</w:t>
      </w:r>
    </w:p>
    <w:p w14:paraId="74504E92" w14:textId="77777777" w:rsidR="00092871" w:rsidRDefault="00092871" w:rsidP="00092871">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47E32209" w14:textId="77777777" w:rsidR="00092871" w:rsidRDefault="00092871" w:rsidP="00092871">
      <w:pPr>
        <w:keepNext/>
        <w:keepLines/>
        <w:jc w:val="both"/>
        <w:rPr>
          <w:rFonts w:ascii="Tahoma" w:hAnsi="Tahoma" w:cs="Tahoma"/>
        </w:rPr>
      </w:pPr>
    </w:p>
    <w:p w14:paraId="6F9D9BCB" w14:textId="77777777" w:rsidR="00092871" w:rsidRPr="00CE1BAD" w:rsidRDefault="00092871" w:rsidP="007C005C">
      <w:pPr>
        <w:keepNext/>
        <w:keepLines/>
        <w:numPr>
          <w:ilvl w:val="0"/>
          <w:numId w:val="20"/>
        </w:numPr>
        <w:tabs>
          <w:tab w:val="clear" w:pos="720"/>
          <w:tab w:val="num" w:pos="284"/>
        </w:tabs>
        <w:ind w:left="284" w:hanging="284"/>
        <w:rPr>
          <w:rFonts w:ascii="Tahoma" w:hAnsi="Tahoma" w:cs="Tahoma"/>
          <w:b/>
        </w:rPr>
      </w:pPr>
      <w:r w:rsidRPr="00CE1BAD">
        <w:rPr>
          <w:rFonts w:ascii="Tahoma" w:hAnsi="Tahoma" w:cs="Tahoma"/>
          <w:b/>
        </w:rPr>
        <w:t>VELJAVNOST PONUDBE</w:t>
      </w:r>
    </w:p>
    <w:p w14:paraId="0C6EA380" w14:textId="77777777" w:rsidR="00092871" w:rsidRDefault="00092871" w:rsidP="00092871">
      <w:pPr>
        <w:keepNext/>
        <w:keepLines/>
        <w:jc w:val="both"/>
        <w:rPr>
          <w:rFonts w:ascii="Tahoma" w:hAnsi="Tahoma" w:cs="Tahoma"/>
          <w:highlight w:val="yellow"/>
        </w:rPr>
      </w:pPr>
    </w:p>
    <w:p w14:paraId="0B831695" w14:textId="77777777" w:rsidR="00092871" w:rsidRDefault="00092871" w:rsidP="00092871">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3F0604A2" w14:textId="77777777" w:rsidR="00092871" w:rsidRDefault="00092871" w:rsidP="00092871">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092871" w:rsidRPr="00CE1BAD" w14:paraId="1F3593DF" w14:textId="77777777" w:rsidTr="00887EAE">
        <w:trPr>
          <w:trHeight w:val="235"/>
        </w:trPr>
        <w:tc>
          <w:tcPr>
            <w:tcW w:w="2835" w:type="dxa"/>
            <w:tcBorders>
              <w:bottom w:val="single" w:sz="4" w:space="0" w:color="auto"/>
            </w:tcBorders>
          </w:tcPr>
          <w:p w14:paraId="64EC7EA9" w14:textId="77777777" w:rsidR="00092871" w:rsidRDefault="00092871" w:rsidP="00887EAE">
            <w:pPr>
              <w:keepNext/>
              <w:keepLines/>
              <w:jc w:val="both"/>
              <w:rPr>
                <w:rFonts w:ascii="Tahoma" w:hAnsi="Tahoma" w:cs="Tahoma"/>
                <w:snapToGrid w:val="0"/>
                <w:color w:val="000000"/>
              </w:rPr>
            </w:pPr>
          </w:p>
          <w:p w14:paraId="5FC401FE" w14:textId="77777777" w:rsidR="00092871" w:rsidRPr="00CE1BAD" w:rsidRDefault="00092871" w:rsidP="00887EAE">
            <w:pPr>
              <w:keepNext/>
              <w:keepLines/>
              <w:jc w:val="both"/>
              <w:rPr>
                <w:rFonts w:ascii="Tahoma" w:hAnsi="Tahoma" w:cs="Tahoma"/>
                <w:snapToGrid w:val="0"/>
                <w:color w:val="000000"/>
              </w:rPr>
            </w:pPr>
          </w:p>
        </w:tc>
        <w:tc>
          <w:tcPr>
            <w:tcW w:w="2552" w:type="dxa"/>
          </w:tcPr>
          <w:p w14:paraId="7D8D5CFD" w14:textId="77777777" w:rsidR="00092871" w:rsidRPr="00CE1BAD" w:rsidRDefault="00092871" w:rsidP="00887EAE">
            <w:pPr>
              <w:keepNext/>
              <w:keepLines/>
              <w:jc w:val="center"/>
              <w:rPr>
                <w:rFonts w:ascii="Tahoma" w:hAnsi="Tahoma" w:cs="Tahoma"/>
                <w:snapToGrid w:val="0"/>
                <w:color w:val="000000"/>
              </w:rPr>
            </w:pPr>
          </w:p>
        </w:tc>
        <w:tc>
          <w:tcPr>
            <w:tcW w:w="3685" w:type="dxa"/>
            <w:tcBorders>
              <w:bottom w:val="single" w:sz="4" w:space="0" w:color="auto"/>
            </w:tcBorders>
          </w:tcPr>
          <w:p w14:paraId="33354F72" w14:textId="77777777" w:rsidR="00092871" w:rsidRPr="00CE1BAD" w:rsidRDefault="00092871" w:rsidP="00887EAE">
            <w:pPr>
              <w:keepNext/>
              <w:keepLines/>
              <w:jc w:val="both"/>
              <w:rPr>
                <w:rFonts w:ascii="Tahoma" w:hAnsi="Tahoma" w:cs="Tahoma"/>
                <w:snapToGrid w:val="0"/>
                <w:color w:val="000000"/>
                <w:sz w:val="28"/>
              </w:rPr>
            </w:pPr>
          </w:p>
        </w:tc>
      </w:tr>
      <w:tr w:rsidR="00092871" w:rsidRPr="00CE1BAD" w14:paraId="376465EB" w14:textId="77777777" w:rsidTr="00887EAE">
        <w:trPr>
          <w:trHeight w:val="235"/>
        </w:trPr>
        <w:tc>
          <w:tcPr>
            <w:tcW w:w="2835" w:type="dxa"/>
            <w:tcBorders>
              <w:top w:val="single" w:sz="4" w:space="0" w:color="auto"/>
            </w:tcBorders>
          </w:tcPr>
          <w:p w14:paraId="6576821D" w14:textId="77777777" w:rsidR="00092871" w:rsidRPr="00CE1BAD" w:rsidRDefault="00092871" w:rsidP="00887EA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0E6A83E8" w14:textId="77777777" w:rsidR="00092871" w:rsidRPr="00CE1BAD" w:rsidRDefault="00092871" w:rsidP="00887EA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275307F1" w14:textId="77777777" w:rsidR="00092871" w:rsidRPr="00CE1BAD" w:rsidRDefault="00092871" w:rsidP="00887EAE">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21A6B925" w14:textId="77777777" w:rsidR="00092871" w:rsidRDefault="00092871" w:rsidP="00092871">
      <w:pPr>
        <w:pStyle w:val="Blokbesedila"/>
        <w:keepNext/>
        <w:keepLines/>
        <w:ind w:left="0" w:right="567"/>
        <w:jc w:val="both"/>
        <w:rPr>
          <w:rFonts w:ascii="Tahoma" w:hAnsi="Tahoma" w:cs="Tahoma"/>
          <w:b/>
          <w:sz w:val="20"/>
        </w:rPr>
      </w:pPr>
    </w:p>
    <w:p w14:paraId="141992F1" w14:textId="77777777" w:rsidR="00092871" w:rsidRPr="00DF74D0" w:rsidRDefault="00092871" w:rsidP="00092871">
      <w:pPr>
        <w:pStyle w:val="Blokbesedila"/>
        <w:keepNext/>
        <w:keepLines/>
        <w:ind w:left="720" w:right="567"/>
        <w:jc w:val="both"/>
        <w:rPr>
          <w:rFonts w:ascii="Tahoma" w:hAnsi="Tahoma" w:cs="Tahoma"/>
          <w:b/>
          <w:sz w:val="16"/>
          <w:szCs w:val="16"/>
        </w:rPr>
      </w:pPr>
    </w:p>
    <w:p w14:paraId="3426DA81" w14:textId="77777777" w:rsidR="00092871" w:rsidRDefault="00092871" w:rsidP="00092871">
      <w:pPr>
        <w:pStyle w:val="Blokbesedila"/>
        <w:keepNext/>
        <w:keepLines/>
        <w:ind w:left="720" w:right="567"/>
        <w:jc w:val="both"/>
        <w:rPr>
          <w:rFonts w:ascii="Tahoma" w:hAnsi="Tahoma" w:cs="Tahoma"/>
          <w:b/>
          <w:sz w:val="16"/>
          <w:szCs w:val="16"/>
        </w:rPr>
      </w:pPr>
    </w:p>
    <w:p w14:paraId="51994E1F" w14:textId="77777777" w:rsidR="008D1803" w:rsidRDefault="008D1803" w:rsidP="00A96A29">
      <w:pPr>
        <w:keepNext/>
        <w:keepLines/>
        <w:tabs>
          <w:tab w:val="left" w:pos="567"/>
          <w:tab w:val="num" w:pos="851"/>
          <w:tab w:val="left" w:pos="993"/>
        </w:tabs>
        <w:jc w:val="both"/>
        <w:rPr>
          <w:rFonts w:ascii="Tahoma" w:hAnsi="Tahoma" w:cs="Tahoma"/>
          <w:i/>
          <w:sz w:val="16"/>
          <w:szCs w:val="18"/>
        </w:rPr>
      </w:pPr>
    </w:p>
    <w:p w14:paraId="0156CB24" w14:textId="77777777" w:rsidR="00092871" w:rsidRDefault="00092871" w:rsidP="00A96A29">
      <w:pPr>
        <w:keepNext/>
        <w:keepLines/>
        <w:tabs>
          <w:tab w:val="left" w:pos="567"/>
          <w:tab w:val="num" w:pos="851"/>
          <w:tab w:val="left" w:pos="993"/>
        </w:tabs>
        <w:jc w:val="both"/>
        <w:rPr>
          <w:rFonts w:ascii="Tahoma" w:hAnsi="Tahoma" w:cs="Tahoma"/>
          <w:i/>
          <w:sz w:val="16"/>
          <w:szCs w:val="18"/>
        </w:rPr>
      </w:pPr>
    </w:p>
    <w:p w14:paraId="79BBC950" w14:textId="77777777" w:rsidR="00092871" w:rsidRDefault="00092871" w:rsidP="00A96A29">
      <w:pPr>
        <w:keepNext/>
        <w:keepLines/>
        <w:tabs>
          <w:tab w:val="left" w:pos="567"/>
          <w:tab w:val="num" w:pos="851"/>
          <w:tab w:val="left" w:pos="993"/>
        </w:tabs>
        <w:jc w:val="both"/>
        <w:rPr>
          <w:rFonts w:ascii="Tahoma" w:hAnsi="Tahoma" w:cs="Tahoma"/>
          <w:i/>
          <w:sz w:val="16"/>
          <w:szCs w:val="18"/>
        </w:rPr>
      </w:pPr>
    </w:p>
    <w:p w14:paraId="34270CD5" w14:textId="77777777" w:rsidR="00092871" w:rsidRDefault="00092871" w:rsidP="00A96A29">
      <w:pPr>
        <w:keepNext/>
        <w:keepLines/>
        <w:tabs>
          <w:tab w:val="left" w:pos="567"/>
          <w:tab w:val="num" w:pos="851"/>
          <w:tab w:val="left" w:pos="993"/>
        </w:tabs>
        <w:jc w:val="both"/>
        <w:rPr>
          <w:rFonts w:ascii="Tahoma" w:hAnsi="Tahoma" w:cs="Tahoma"/>
          <w:i/>
          <w:sz w:val="16"/>
          <w:szCs w:val="18"/>
        </w:rPr>
      </w:pPr>
    </w:p>
    <w:p w14:paraId="592415AE" w14:textId="77777777" w:rsidR="00092871" w:rsidRDefault="00092871" w:rsidP="00A96A29">
      <w:pPr>
        <w:keepNext/>
        <w:keepLines/>
        <w:tabs>
          <w:tab w:val="left" w:pos="567"/>
          <w:tab w:val="num" w:pos="851"/>
          <w:tab w:val="left" w:pos="993"/>
        </w:tabs>
        <w:jc w:val="both"/>
        <w:rPr>
          <w:rFonts w:ascii="Tahoma" w:hAnsi="Tahoma" w:cs="Tahoma"/>
          <w:i/>
          <w:sz w:val="16"/>
          <w:szCs w:val="18"/>
        </w:rPr>
      </w:pPr>
    </w:p>
    <w:p w14:paraId="586086EE" w14:textId="77777777" w:rsidR="00092871" w:rsidRDefault="00092871" w:rsidP="00A96A29">
      <w:pPr>
        <w:keepNext/>
        <w:keepLines/>
        <w:tabs>
          <w:tab w:val="left" w:pos="567"/>
          <w:tab w:val="num" w:pos="851"/>
          <w:tab w:val="left" w:pos="993"/>
        </w:tabs>
        <w:jc w:val="both"/>
        <w:rPr>
          <w:rFonts w:ascii="Tahoma" w:hAnsi="Tahoma" w:cs="Tahoma"/>
          <w:i/>
          <w:sz w:val="16"/>
          <w:szCs w:val="18"/>
        </w:rPr>
      </w:pPr>
    </w:p>
    <w:p w14:paraId="0A2546AF" w14:textId="77777777" w:rsidR="008D1803" w:rsidRDefault="008D1803" w:rsidP="00A96A29">
      <w:pPr>
        <w:keepNext/>
        <w:keepLines/>
        <w:tabs>
          <w:tab w:val="left" w:pos="567"/>
          <w:tab w:val="num" w:pos="851"/>
          <w:tab w:val="left" w:pos="993"/>
        </w:tabs>
        <w:jc w:val="both"/>
        <w:rPr>
          <w:rFonts w:ascii="Tahoma" w:hAnsi="Tahoma" w:cs="Tahoma"/>
          <w:i/>
          <w:sz w:val="16"/>
          <w:szCs w:val="18"/>
        </w:rPr>
      </w:pPr>
    </w:p>
    <w:p w14:paraId="53156278" w14:textId="77777777" w:rsidR="008D1803" w:rsidRDefault="008D1803" w:rsidP="00A96A29">
      <w:pPr>
        <w:keepNext/>
        <w:keepLines/>
        <w:tabs>
          <w:tab w:val="left" w:pos="567"/>
          <w:tab w:val="num" w:pos="851"/>
          <w:tab w:val="left" w:pos="993"/>
        </w:tabs>
        <w:jc w:val="both"/>
        <w:rPr>
          <w:rFonts w:ascii="Tahoma" w:hAnsi="Tahoma" w:cs="Tahoma"/>
          <w:i/>
          <w:sz w:val="16"/>
          <w:szCs w:val="18"/>
        </w:rPr>
      </w:pPr>
    </w:p>
    <w:p w14:paraId="766F6697" w14:textId="77777777" w:rsidR="008D1803" w:rsidRDefault="008D1803" w:rsidP="00A96A29">
      <w:pPr>
        <w:keepNext/>
        <w:keepLines/>
        <w:tabs>
          <w:tab w:val="left" w:pos="567"/>
          <w:tab w:val="num" w:pos="851"/>
          <w:tab w:val="left" w:pos="993"/>
        </w:tabs>
        <w:jc w:val="both"/>
        <w:rPr>
          <w:rFonts w:ascii="Tahoma" w:hAnsi="Tahoma" w:cs="Tahoma"/>
          <w:i/>
          <w:sz w:val="16"/>
          <w:szCs w:val="18"/>
        </w:rPr>
      </w:pPr>
    </w:p>
    <w:p w14:paraId="2ABF9642" w14:textId="77777777" w:rsidR="008D1803" w:rsidRDefault="008D1803" w:rsidP="00A96A29">
      <w:pPr>
        <w:keepNext/>
        <w:keepLines/>
        <w:tabs>
          <w:tab w:val="left" w:pos="567"/>
          <w:tab w:val="num" w:pos="851"/>
          <w:tab w:val="left" w:pos="993"/>
        </w:tabs>
        <w:jc w:val="both"/>
        <w:rPr>
          <w:rFonts w:ascii="Tahoma" w:hAnsi="Tahoma" w:cs="Tahoma"/>
          <w:i/>
          <w:sz w:val="16"/>
          <w:szCs w:val="18"/>
        </w:rPr>
      </w:pPr>
    </w:p>
    <w:p w14:paraId="12F42EEE" w14:textId="77777777" w:rsidR="008D1803" w:rsidRDefault="008D1803" w:rsidP="00A96A29">
      <w:pPr>
        <w:keepNext/>
        <w:keepLines/>
        <w:tabs>
          <w:tab w:val="left" w:pos="567"/>
          <w:tab w:val="num" w:pos="851"/>
          <w:tab w:val="left" w:pos="993"/>
        </w:tabs>
        <w:jc w:val="both"/>
        <w:rPr>
          <w:rFonts w:ascii="Tahoma" w:hAnsi="Tahoma" w:cs="Tahoma"/>
          <w:i/>
          <w:sz w:val="16"/>
          <w:szCs w:val="18"/>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5"/>
        <w:gridCol w:w="1276"/>
      </w:tblGrid>
      <w:tr w:rsidR="008D1803" w:rsidRPr="00CE1BAD" w14:paraId="65AACBCE" w14:textId="77777777" w:rsidTr="008D1803">
        <w:tc>
          <w:tcPr>
            <w:tcW w:w="8005" w:type="dxa"/>
          </w:tcPr>
          <w:p w14:paraId="3CB928D8" w14:textId="77777777" w:rsidR="008D1803" w:rsidRPr="00CE1BAD" w:rsidRDefault="008D1803" w:rsidP="00092871">
            <w:pPr>
              <w:keepNext/>
              <w:keepLines/>
              <w:jc w:val="both"/>
              <w:rPr>
                <w:rFonts w:ascii="Tahoma" w:hAnsi="Tahoma" w:cs="Tahoma"/>
              </w:rPr>
            </w:pPr>
            <w:r>
              <w:rPr>
                <w:rFonts w:ascii="Tahoma" w:hAnsi="Tahoma" w:cs="Tahoma"/>
              </w:rPr>
              <w:lastRenderedPageBreak/>
              <w:br w:type="page"/>
            </w:r>
            <w:r>
              <w:rPr>
                <w:rFonts w:ascii="Tahoma" w:hAnsi="Tahoma" w:cs="Tahoma"/>
              </w:rPr>
              <w:br w:type="page"/>
            </w:r>
            <w:r>
              <w:br w:type="page"/>
            </w:r>
            <w:r>
              <w:br w:type="page"/>
            </w:r>
            <w:r>
              <w:br w:type="page"/>
            </w:r>
            <w:r w:rsidR="00092871">
              <w:rPr>
                <w:rFonts w:ascii="Tahoma" w:hAnsi="Tahoma" w:cs="Tahoma"/>
              </w:rPr>
              <w:t>PONUDBA – SKLOP 2</w:t>
            </w:r>
          </w:p>
        </w:tc>
        <w:tc>
          <w:tcPr>
            <w:tcW w:w="1276" w:type="dxa"/>
          </w:tcPr>
          <w:p w14:paraId="2660ABC8" w14:textId="77777777" w:rsidR="008D1803" w:rsidRPr="00CE1BAD" w:rsidRDefault="008D1803" w:rsidP="00965A72">
            <w:pPr>
              <w:keepNext/>
              <w:keepLines/>
              <w:jc w:val="both"/>
              <w:rPr>
                <w:rFonts w:ascii="Tahoma" w:hAnsi="Tahoma" w:cs="Tahoma"/>
                <w:b/>
                <w:i/>
              </w:rPr>
            </w:pPr>
            <w:r>
              <w:rPr>
                <w:rFonts w:ascii="Tahoma" w:hAnsi="Tahoma" w:cs="Tahoma"/>
                <w:b/>
                <w:i/>
              </w:rPr>
              <w:t>P</w:t>
            </w:r>
            <w:r w:rsidRPr="00CE1BAD">
              <w:rPr>
                <w:rFonts w:ascii="Tahoma" w:hAnsi="Tahoma" w:cs="Tahoma"/>
                <w:b/>
                <w:i/>
              </w:rPr>
              <w:t>riloga 2</w:t>
            </w:r>
            <w:r w:rsidR="00092871">
              <w:rPr>
                <w:rFonts w:ascii="Tahoma" w:hAnsi="Tahoma" w:cs="Tahoma"/>
                <w:b/>
                <w:i/>
              </w:rPr>
              <w:t>/2</w:t>
            </w:r>
          </w:p>
        </w:tc>
      </w:tr>
    </w:tbl>
    <w:p w14:paraId="645987DC" w14:textId="77777777" w:rsidR="007E2FFF" w:rsidRDefault="007E2FFF" w:rsidP="00A96A29">
      <w:pPr>
        <w:keepNext/>
        <w:keepLines/>
        <w:tabs>
          <w:tab w:val="left" w:pos="567"/>
          <w:tab w:val="num" w:pos="851"/>
          <w:tab w:val="left" w:pos="993"/>
        </w:tabs>
        <w:jc w:val="both"/>
        <w:rPr>
          <w:rFonts w:ascii="Tahoma" w:hAnsi="Tahoma" w:cs="Tahoma"/>
          <w:i/>
          <w:sz w:val="16"/>
          <w:szCs w:val="18"/>
        </w:rPr>
      </w:pPr>
    </w:p>
    <w:p w14:paraId="59BDDD95" w14:textId="77777777" w:rsidR="00092871" w:rsidRDefault="00092871" w:rsidP="00092871">
      <w:pPr>
        <w:keepNext/>
        <w:keepLines/>
        <w:jc w:val="both"/>
        <w:rPr>
          <w:rFonts w:ascii="Tahoma" w:hAnsi="Tahoma" w:cs="Tahoma"/>
          <w:b/>
        </w:rPr>
      </w:pPr>
      <w:r>
        <w:rPr>
          <w:rFonts w:ascii="Tahoma" w:hAnsi="Tahoma" w:cs="Tahoma"/>
        </w:rPr>
        <w:t>PONUDBENI PREDRAČUN</w:t>
      </w:r>
      <w:r w:rsidRPr="0013381C">
        <w:rPr>
          <w:rFonts w:ascii="Tahoma" w:hAnsi="Tahoma" w:cs="Tahoma"/>
        </w:rPr>
        <w:t xml:space="preserve"> št.</w:t>
      </w:r>
      <w:r>
        <w:rPr>
          <w:rFonts w:ascii="Tahoma" w:hAnsi="Tahoma" w:cs="Tahoma"/>
        </w:rPr>
        <w:t>:</w:t>
      </w:r>
      <w:r w:rsidRPr="0013381C">
        <w:rPr>
          <w:rFonts w:ascii="Tahoma" w:hAnsi="Tahoma" w:cs="Tahoma"/>
        </w:rPr>
        <w:t xml:space="preserve"> _____________</w:t>
      </w:r>
      <w:r>
        <w:rPr>
          <w:rFonts w:ascii="Tahoma" w:hAnsi="Tahoma" w:cs="Tahoma"/>
        </w:rPr>
        <w:t>_____________</w:t>
      </w:r>
      <w:r w:rsidRPr="0013381C">
        <w:rPr>
          <w:rFonts w:ascii="Tahoma" w:hAnsi="Tahoma" w:cs="Tahoma"/>
        </w:rPr>
        <w:t xml:space="preserve"> za</w:t>
      </w:r>
      <w:r>
        <w:rPr>
          <w:rFonts w:ascii="Tahoma" w:hAnsi="Tahoma" w:cs="Tahoma"/>
        </w:rPr>
        <w:t xml:space="preserve">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Pr>
          <w:rFonts w:ascii="Tahoma" w:hAnsi="Tahoma" w:cs="Tahoma"/>
          <w:b/>
        </w:rPr>
        <w:t>VKS-</w:t>
      </w:r>
      <w:r w:rsidR="00A4640C">
        <w:rPr>
          <w:rFonts w:ascii="Tahoma" w:hAnsi="Tahoma" w:cs="Tahoma"/>
          <w:b/>
        </w:rPr>
        <w:t>220</w:t>
      </w:r>
      <w:r>
        <w:rPr>
          <w:rFonts w:ascii="Tahoma" w:hAnsi="Tahoma" w:cs="Tahoma"/>
          <w:b/>
        </w:rPr>
        <w:t>/</w:t>
      </w:r>
      <w:r w:rsidR="00A4640C">
        <w:rPr>
          <w:rFonts w:ascii="Tahoma" w:hAnsi="Tahoma" w:cs="Tahoma"/>
          <w:b/>
        </w:rPr>
        <w:t>21</w:t>
      </w:r>
      <w:r>
        <w:rPr>
          <w:rFonts w:ascii="Tahoma" w:hAnsi="Tahoma" w:cs="Tahoma"/>
          <w:b/>
        </w:rPr>
        <w:t xml:space="preserve"> – Dobava in obdelava (odstranitev) aktivnega oglja</w:t>
      </w:r>
    </w:p>
    <w:p w14:paraId="63EA9516" w14:textId="77777777" w:rsidR="00092871" w:rsidRDefault="00092871" w:rsidP="00092871">
      <w:pPr>
        <w:keepNext/>
        <w:keepLines/>
        <w:jc w:val="both"/>
        <w:rPr>
          <w:rFonts w:ascii="Tahoma" w:hAnsi="Tahoma" w:cs="Tahoma"/>
          <w:b/>
        </w:rPr>
      </w:pPr>
    </w:p>
    <w:p w14:paraId="396665C7" w14:textId="77777777" w:rsidR="00092871" w:rsidRDefault="00092871" w:rsidP="00092871">
      <w:pPr>
        <w:keepNext/>
        <w:keepLines/>
        <w:jc w:val="both"/>
        <w:rPr>
          <w:rFonts w:ascii="Tahoma" w:hAnsi="Tahoma" w:cs="Tahoma"/>
          <w:b/>
        </w:rPr>
      </w:pPr>
      <w:r>
        <w:rPr>
          <w:rFonts w:ascii="Tahoma" w:hAnsi="Tahoma" w:cs="Tahoma"/>
          <w:b/>
        </w:rPr>
        <w:t>za</w:t>
      </w:r>
      <w:r>
        <w:rPr>
          <w:rFonts w:ascii="Tahoma" w:hAnsi="Tahoma" w:cs="Tahoma"/>
        </w:rPr>
        <w:t xml:space="preserve"> </w:t>
      </w:r>
      <w:r>
        <w:rPr>
          <w:rFonts w:ascii="Tahoma" w:hAnsi="Tahoma" w:cs="Tahoma"/>
          <w:b/>
        </w:rPr>
        <w:t>S</w:t>
      </w:r>
      <w:r w:rsidRPr="00891B9C">
        <w:rPr>
          <w:rFonts w:ascii="Tahoma" w:hAnsi="Tahoma" w:cs="Tahoma"/>
          <w:b/>
        </w:rPr>
        <w:t xml:space="preserve">klop </w:t>
      </w:r>
      <w:r>
        <w:rPr>
          <w:rFonts w:ascii="Tahoma" w:hAnsi="Tahoma" w:cs="Tahoma"/>
          <w:b/>
        </w:rPr>
        <w:t>2</w:t>
      </w:r>
      <w:r w:rsidRPr="00891B9C">
        <w:rPr>
          <w:rFonts w:ascii="Tahoma" w:hAnsi="Tahoma" w:cs="Tahoma"/>
          <w:b/>
        </w:rPr>
        <w:t>:</w:t>
      </w:r>
      <w:r>
        <w:rPr>
          <w:rFonts w:ascii="Tahoma" w:hAnsi="Tahoma" w:cs="Tahoma"/>
        </w:rPr>
        <w:t xml:space="preserve"> </w:t>
      </w:r>
      <w:r w:rsidRPr="00197AF4">
        <w:rPr>
          <w:rFonts w:ascii="Tahoma" w:hAnsi="Tahoma" w:cs="Tahoma"/>
          <w:b/>
        </w:rPr>
        <w:t xml:space="preserve">Obdelava/odstranjevanje </w:t>
      </w:r>
      <w:r w:rsidRPr="00B333AE">
        <w:rPr>
          <w:rFonts w:ascii="Tahoma" w:hAnsi="Tahoma" w:cs="Tahoma"/>
          <w:b/>
        </w:rPr>
        <w:t xml:space="preserve">nasičenega </w:t>
      </w:r>
      <w:r w:rsidRPr="00197AF4">
        <w:rPr>
          <w:rFonts w:ascii="Tahoma" w:hAnsi="Tahoma" w:cs="Tahoma"/>
          <w:b/>
        </w:rPr>
        <w:t>aktivnega oglja</w:t>
      </w:r>
    </w:p>
    <w:p w14:paraId="285B55A4" w14:textId="77777777" w:rsidR="00092871" w:rsidRDefault="00092871" w:rsidP="00092871">
      <w:pPr>
        <w:keepNext/>
        <w:keepLines/>
        <w:jc w:val="both"/>
        <w:rPr>
          <w:rFonts w:ascii="Tahoma" w:hAnsi="Tahoma" w:cs="Tahoma"/>
          <w:b/>
          <w:highlight w:val="yellow"/>
        </w:rPr>
      </w:pPr>
    </w:p>
    <w:p w14:paraId="52F13FF5" w14:textId="77777777" w:rsidR="00092871" w:rsidRDefault="00092871" w:rsidP="00092871">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0"/>
        <w:gridCol w:w="2598"/>
      </w:tblGrid>
      <w:tr w:rsidR="00092871" w:rsidRPr="005D654E" w14:paraId="3EF9B11F" w14:textId="77777777" w:rsidTr="00887EAE">
        <w:tc>
          <w:tcPr>
            <w:tcW w:w="1688" w:type="dxa"/>
          </w:tcPr>
          <w:p w14:paraId="0C2F6982" w14:textId="77777777" w:rsidR="00092871" w:rsidRPr="005D654E" w:rsidRDefault="00092871" w:rsidP="00887EAE">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14:paraId="11EF48FE" w14:textId="77777777" w:rsidR="00092871" w:rsidRPr="005D654E" w:rsidRDefault="00092871" w:rsidP="00887EAE">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14:paraId="23CFE48F" w14:textId="77777777" w:rsidR="00092871" w:rsidRPr="005D654E" w:rsidRDefault="00092871" w:rsidP="00887EAE">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14:paraId="798002D5" w14:textId="77777777" w:rsidR="00092871" w:rsidRPr="005D654E" w:rsidRDefault="00092871" w:rsidP="00887EAE">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14:paraId="0C0CC2F7" w14:textId="77777777" w:rsidR="00092871" w:rsidRDefault="00092871" w:rsidP="00092871">
      <w:pPr>
        <w:keepNext/>
        <w:keepLines/>
        <w:jc w:val="both"/>
        <w:rPr>
          <w:rFonts w:ascii="Tahoma" w:hAnsi="Tahoma" w:cs="Tahoma"/>
          <w:b/>
          <w:highlight w:val="yellow"/>
        </w:rPr>
      </w:pPr>
    </w:p>
    <w:p w14:paraId="60A022E5" w14:textId="77777777" w:rsidR="00092871" w:rsidRDefault="00092871" w:rsidP="007C005C">
      <w:pPr>
        <w:keepNext/>
        <w:keepLines/>
        <w:numPr>
          <w:ilvl w:val="0"/>
          <w:numId w:val="38"/>
        </w:numPr>
        <w:tabs>
          <w:tab w:val="clear" w:pos="720"/>
          <w:tab w:val="num" w:pos="426"/>
        </w:tabs>
        <w:ind w:left="426" w:hanging="426"/>
        <w:rPr>
          <w:rFonts w:ascii="Tahoma" w:hAnsi="Tahoma" w:cs="Tahoma"/>
          <w:b/>
        </w:rPr>
      </w:pPr>
      <w:r w:rsidRPr="00FE599F">
        <w:rPr>
          <w:rFonts w:ascii="Tahoma" w:hAnsi="Tahoma" w:cs="Tahoma"/>
          <w:b/>
        </w:rPr>
        <w:t xml:space="preserve">PONUDBENA </w:t>
      </w:r>
      <w:r>
        <w:rPr>
          <w:rFonts w:ascii="Tahoma" w:hAnsi="Tahoma" w:cs="Tahoma"/>
          <w:b/>
        </w:rPr>
        <w:t xml:space="preserve">CENA </w:t>
      </w:r>
    </w:p>
    <w:p w14:paraId="7A6788A0" w14:textId="77777777" w:rsidR="00092871" w:rsidRDefault="00092871" w:rsidP="00092871">
      <w:pPr>
        <w:keepNext/>
        <w:keepLines/>
        <w:ind w:left="426"/>
        <w:rPr>
          <w:rFonts w:ascii="Tahoma" w:hAnsi="Tahoma" w:cs="Tahoma"/>
          <w:b/>
        </w:rPr>
      </w:pPr>
    </w:p>
    <w:tbl>
      <w:tblPr>
        <w:tblStyle w:val="Tabelamrea"/>
        <w:tblW w:w="0" w:type="auto"/>
        <w:tblInd w:w="284" w:type="dxa"/>
        <w:tblLook w:val="04A0" w:firstRow="1" w:lastRow="0" w:firstColumn="1" w:lastColumn="0" w:noHBand="0" w:noVBand="1"/>
      </w:tblPr>
      <w:tblGrid>
        <w:gridCol w:w="392"/>
        <w:gridCol w:w="3074"/>
        <w:gridCol w:w="917"/>
        <w:gridCol w:w="1199"/>
        <w:gridCol w:w="1537"/>
        <w:gridCol w:w="1658"/>
      </w:tblGrid>
      <w:tr w:rsidR="00092871" w14:paraId="5025A8C1" w14:textId="77777777" w:rsidTr="003463A9">
        <w:tc>
          <w:tcPr>
            <w:tcW w:w="392" w:type="dxa"/>
          </w:tcPr>
          <w:p w14:paraId="70F14F5E"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074" w:type="dxa"/>
          </w:tcPr>
          <w:p w14:paraId="747EC30E"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rPr>
              <w:t>Obdelava (odstranitev) nasičenega aktivnega oglja</w:t>
            </w:r>
          </w:p>
        </w:tc>
        <w:tc>
          <w:tcPr>
            <w:tcW w:w="917" w:type="dxa"/>
          </w:tcPr>
          <w:p w14:paraId="3E0DDE4E"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rPr>
              <w:t>Enota mere</w:t>
            </w:r>
          </w:p>
        </w:tc>
        <w:tc>
          <w:tcPr>
            <w:tcW w:w="1199" w:type="dxa"/>
          </w:tcPr>
          <w:p w14:paraId="351637AB"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iCs/>
              </w:rPr>
              <w:t>Skupna okvirna količina</w:t>
            </w:r>
          </w:p>
        </w:tc>
        <w:tc>
          <w:tcPr>
            <w:tcW w:w="1537" w:type="dxa"/>
          </w:tcPr>
          <w:p w14:paraId="30627317"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Pr>
                <w:rFonts w:ascii="Tahoma" w:hAnsi="Tahoma" w:cs="Tahoma"/>
                <w:b/>
                <w:iCs/>
              </w:rPr>
              <w:t>Cena na enoto v EUR brez DDV</w:t>
            </w:r>
          </w:p>
        </w:tc>
        <w:tc>
          <w:tcPr>
            <w:tcW w:w="1658" w:type="dxa"/>
          </w:tcPr>
          <w:p w14:paraId="4BE5F646" w14:textId="77777777" w:rsidR="00092871"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r w:rsidRPr="00413645">
              <w:rPr>
                <w:rFonts w:ascii="Tahoma" w:hAnsi="Tahoma" w:cs="Tahoma"/>
                <w:b/>
                <w:iCs/>
              </w:rPr>
              <w:t>Ponudbena cena EUR brez DDV</w:t>
            </w:r>
          </w:p>
        </w:tc>
      </w:tr>
      <w:tr w:rsidR="00092871" w14:paraId="483E88E8" w14:textId="77777777" w:rsidTr="003463A9">
        <w:tc>
          <w:tcPr>
            <w:tcW w:w="392" w:type="dxa"/>
          </w:tcPr>
          <w:p w14:paraId="4FC7DF56"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1.</w:t>
            </w:r>
          </w:p>
        </w:tc>
        <w:tc>
          <w:tcPr>
            <w:tcW w:w="3074" w:type="dxa"/>
          </w:tcPr>
          <w:p w14:paraId="41CFBD4F"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Pr>
                <w:rFonts w:ascii="Tahoma" w:hAnsi="Tahoma" w:cs="Tahoma"/>
                <w:iCs/>
              </w:rPr>
              <w:t>Obdelava nasičenega aktivnega oglja, ki se uporablja v procesu čiščenja izcedne vode</w:t>
            </w:r>
            <w:r w:rsidRPr="009B39F1">
              <w:rPr>
                <w:rFonts w:ascii="Tahoma" w:hAnsi="Tahoma" w:cs="Tahoma"/>
                <w:iCs/>
                <w:vertAlign w:val="superscript"/>
              </w:rPr>
              <w:t>1</w:t>
            </w:r>
          </w:p>
        </w:tc>
        <w:tc>
          <w:tcPr>
            <w:tcW w:w="917" w:type="dxa"/>
            <w:vAlign w:val="center"/>
          </w:tcPr>
          <w:p w14:paraId="599E5C16"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199" w:type="dxa"/>
            <w:vAlign w:val="center"/>
          </w:tcPr>
          <w:p w14:paraId="2B3F9069" w14:textId="77777777" w:rsidR="00092871" w:rsidRPr="00982A40" w:rsidRDefault="00D452AC"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Pr>
                <w:rFonts w:ascii="Tahoma" w:hAnsi="Tahoma" w:cs="Tahoma"/>
                <w:iCs/>
              </w:rPr>
              <w:t>120</w:t>
            </w:r>
            <w:r w:rsidR="00092871">
              <w:rPr>
                <w:rFonts w:ascii="Tahoma" w:hAnsi="Tahoma" w:cs="Tahoma"/>
                <w:iCs/>
              </w:rPr>
              <w:t>.000</w:t>
            </w:r>
          </w:p>
        </w:tc>
        <w:tc>
          <w:tcPr>
            <w:tcW w:w="1537" w:type="dxa"/>
            <w:vAlign w:val="center"/>
          </w:tcPr>
          <w:p w14:paraId="4093CC82"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58" w:type="dxa"/>
            <w:vAlign w:val="center"/>
          </w:tcPr>
          <w:p w14:paraId="01197232"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092871" w14:paraId="26E9ABC5" w14:textId="77777777" w:rsidTr="003463A9">
        <w:tc>
          <w:tcPr>
            <w:tcW w:w="392" w:type="dxa"/>
          </w:tcPr>
          <w:p w14:paraId="22171496"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2.</w:t>
            </w:r>
          </w:p>
        </w:tc>
        <w:tc>
          <w:tcPr>
            <w:tcW w:w="3074" w:type="dxa"/>
          </w:tcPr>
          <w:p w14:paraId="6A7D776F"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Pr>
                <w:rFonts w:ascii="Tahoma" w:hAnsi="Tahoma" w:cs="Tahoma"/>
                <w:iCs/>
              </w:rPr>
              <w:t>Obdelava nasičenega aktivnega oglja, ki se uporablja v procesu čiščenja deponijskega plina</w:t>
            </w:r>
            <w:r w:rsidRPr="009B39F1">
              <w:rPr>
                <w:rFonts w:ascii="Tahoma" w:hAnsi="Tahoma" w:cs="Tahoma"/>
                <w:iCs/>
                <w:vertAlign w:val="superscript"/>
              </w:rPr>
              <w:t>2</w:t>
            </w:r>
          </w:p>
        </w:tc>
        <w:tc>
          <w:tcPr>
            <w:tcW w:w="917" w:type="dxa"/>
            <w:vAlign w:val="center"/>
          </w:tcPr>
          <w:p w14:paraId="6A5BDF53"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199" w:type="dxa"/>
            <w:vAlign w:val="center"/>
          </w:tcPr>
          <w:p w14:paraId="6193529C"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Pr>
                <w:rFonts w:ascii="Tahoma" w:hAnsi="Tahoma" w:cs="Tahoma"/>
                <w:iCs/>
              </w:rPr>
              <w:t>6.000</w:t>
            </w:r>
          </w:p>
        </w:tc>
        <w:tc>
          <w:tcPr>
            <w:tcW w:w="1537" w:type="dxa"/>
            <w:vAlign w:val="center"/>
          </w:tcPr>
          <w:p w14:paraId="6BD5143E"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58" w:type="dxa"/>
            <w:vAlign w:val="center"/>
          </w:tcPr>
          <w:p w14:paraId="68768C1A" w14:textId="77777777" w:rsidR="00092871" w:rsidRPr="00982A40" w:rsidRDefault="00092871" w:rsidP="00887EAE">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3463A9" w14:paraId="7FA1C3B7" w14:textId="77777777" w:rsidTr="003463A9">
        <w:tc>
          <w:tcPr>
            <w:tcW w:w="392" w:type="dxa"/>
          </w:tcPr>
          <w:p w14:paraId="6D6F74BD"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3.</w:t>
            </w:r>
          </w:p>
        </w:tc>
        <w:tc>
          <w:tcPr>
            <w:tcW w:w="3074" w:type="dxa"/>
          </w:tcPr>
          <w:p w14:paraId="67DE5E22"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iCs/>
              </w:rPr>
            </w:pPr>
            <w:r>
              <w:rPr>
                <w:rFonts w:ascii="Tahoma" w:hAnsi="Tahoma" w:cs="Tahoma"/>
                <w:iCs/>
              </w:rPr>
              <w:t>Obdelava nasičenega aktivnega oglja, ki se uporablja v procesu čiščenja bioplina</w:t>
            </w:r>
            <w:r w:rsidRPr="009B39F1">
              <w:rPr>
                <w:rFonts w:ascii="Tahoma" w:hAnsi="Tahoma" w:cs="Tahoma"/>
                <w:iCs/>
                <w:vertAlign w:val="superscript"/>
              </w:rPr>
              <w:t>2</w:t>
            </w:r>
          </w:p>
        </w:tc>
        <w:tc>
          <w:tcPr>
            <w:tcW w:w="917" w:type="dxa"/>
            <w:vAlign w:val="center"/>
          </w:tcPr>
          <w:p w14:paraId="58CE38B5"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199" w:type="dxa"/>
            <w:vAlign w:val="center"/>
          </w:tcPr>
          <w:p w14:paraId="7A626958"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iCs/>
              </w:rPr>
            </w:pPr>
            <w:r>
              <w:rPr>
                <w:rFonts w:ascii="Tahoma" w:hAnsi="Tahoma" w:cs="Tahoma"/>
                <w:iCs/>
              </w:rPr>
              <w:t>16.000</w:t>
            </w:r>
          </w:p>
        </w:tc>
        <w:tc>
          <w:tcPr>
            <w:tcW w:w="1537" w:type="dxa"/>
            <w:vAlign w:val="center"/>
          </w:tcPr>
          <w:p w14:paraId="2C703CE5"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58" w:type="dxa"/>
            <w:vAlign w:val="center"/>
          </w:tcPr>
          <w:p w14:paraId="68DCF4A1"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3463A9" w14:paraId="6EA34133" w14:textId="77777777" w:rsidTr="003463A9">
        <w:tc>
          <w:tcPr>
            <w:tcW w:w="392" w:type="dxa"/>
          </w:tcPr>
          <w:p w14:paraId="7BDE2DA7"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Pr>
                <w:rFonts w:ascii="Tahoma" w:hAnsi="Tahoma" w:cs="Tahoma"/>
              </w:rPr>
              <w:t>4</w:t>
            </w:r>
            <w:r w:rsidRPr="00982A40">
              <w:rPr>
                <w:rFonts w:ascii="Tahoma" w:hAnsi="Tahoma" w:cs="Tahoma"/>
              </w:rPr>
              <w:t>.</w:t>
            </w:r>
          </w:p>
        </w:tc>
        <w:tc>
          <w:tcPr>
            <w:tcW w:w="3074" w:type="dxa"/>
          </w:tcPr>
          <w:p w14:paraId="158A4859"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Pr>
                <w:rFonts w:ascii="Tahoma" w:hAnsi="Tahoma" w:cs="Tahoma"/>
                <w:iCs/>
              </w:rPr>
              <w:t>Obdelava nasičenega aktivnega oglja, ki se uporablja v procesu prip</w:t>
            </w:r>
            <w:r w:rsidR="001C6EB0">
              <w:rPr>
                <w:rFonts w:ascii="Tahoma" w:hAnsi="Tahoma" w:cs="Tahoma"/>
                <w:iCs/>
              </w:rPr>
              <w:t>r</w:t>
            </w:r>
            <w:r>
              <w:rPr>
                <w:rFonts w:ascii="Tahoma" w:hAnsi="Tahoma" w:cs="Tahoma"/>
                <w:iCs/>
              </w:rPr>
              <w:t>ave pitne vode</w:t>
            </w:r>
            <w:r>
              <w:rPr>
                <w:rFonts w:ascii="Tahoma" w:hAnsi="Tahoma" w:cs="Tahoma"/>
                <w:iCs/>
                <w:vertAlign w:val="superscript"/>
              </w:rPr>
              <w:t>1</w:t>
            </w:r>
          </w:p>
        </w:tc>
        <w:tc>
          <w:tcPr>
            <w:tcW w:w="917" w:type="dxa"/>
            <w:vAlign w:val="center"/>
          </w:tcPr>
          <w:p w14:paraId="7506285D"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sidRPr="00982A40">
              <w:rPr>
                <w:rFonts w:ascii="Tahoma" w:hAnsi="Tahoma" w:cs="Tahoma"/>
              </w:rPr>
              <w:t>kg</w:t>
            </w:r>
          </w:p>
        </w:tc>
        <w:tc>
          <w:tcPr>
            <w:tcW w:w="1199" w:type="dxa"/>
            <w:vAlign w:val="center"/>
          </w:tcPr>
          <w:p w14:paraId="0847742B" w14:textId="77777777" w:rsidR="003463A9" w:rsidRPr="00982A40" w:rsidRDefault="003C6AFE"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r>
              <w:rPr>
                <w:rFonts w:ascii="Tahoma" w:hAnsi="Tahoma" w:cs="Tahoma"/>
                <w:iCs/>
              </w:rPr>
              <w:t>6</w:t>
            </w:r>
            <w:r w:rsidR="003463A9">
              <w:rPr>
                <w:rFonts w:ascii="Tahoma" w:hAnsi="Tahoma" w:cs="Tahoma"/>
                <w:iCs/>
              </w:rPr>
              <w:t>.000</w:t>
            </w:r>
          </w:p>
        </w:tc>
        <w:tc>
          <w:tcPr>
            <w:tcW w:w="1537" w:type="dxa"/>
            <w:vAlign w:val="center"/>
          </w:tcPr>
          <w:p w14:paraId="38405D2E"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c>
          <w:tcPr>
            <w:tcW w:w="1658" w:type="dxa"/>
            <w:vAlign w:val="center"/>
          </w:tcPr>
          <w:p w14:paraId="18437319"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3463A9" w14:paraId="6FADEAEC" w14:textId="77777777" w:rsidTr="003463A9">
        <w:tc>
          <w:tcPr>
            <w:tcW w:w="392" w:type="dxa"/>
          </w:tcPr>
          <w:p w14:paraId="0809276F"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074" w:type="dxa"/>
          </w:tcPr>
          <w:p w14:paraId="623A81FF"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653" w:type="dxa"/>
            <w:gridSpan w:val="3"/>
          </w:tcPr>
          <w:p w14:paraId="799A0812"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b/>
              </w:rPr>
            </w:pPr>
            <w:r w:rsidRPr="00413645">
              <w:rPr>
                <w:rFonts w:ascii="Tahoma" w:hAnsi="Tahoma" w:cs="Tahoma"/>
                <w:b/>
                <w:iCs/>
              </w:rPr>
              <w:t>Skupna ponudbena cena</w:t>
            </w:r>
            <w:r>
              <w:rPr>
                <w:rFonts w:ascii="Tahoma" w:hAnsi="Tahoma" w:cs="Tahoma"/>
                <w:b/>
                <w:iCs/>
              </w:rPr>
              <w:t xml:space="preserve"> v</w:t>
            </w:r>
            <w:r w:rsidRPr="00413645">
              <w:rPr>
                <w:rFonts w:ascii="Tahoma" w:hAnsi="Tahoma" w:cs="Tahoma"/>
                <w:b/>
                <w:iCs/>
              </w:rPr>
              <w:t xml:space="preserve"> EUR brez DDV</w:t>
            </w:r>
          </w:p>
        </w:tc>
        <w:tc>
          <w:tcPr>
            <w:tcW w:w="1658" w:type="dxa"/>
            <w:vAlign w:val="center"/>
          </w:tcPr>
          <w:p w14:paraId="2534A515"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b/>
              </w:rPr>
            </w:pPr>
          </w:p>
        </w:tc>
      </w:tr>
      <w:tr w:rsidR="003463A9" w14:paraId="64D5C8BC" w14:textId="77777777" w:rsidTr="003463A9">
        <w:tc>
          <w:tcPr>
            <w:tcW w:w="392" w:type="dxa"/>
          </w:tcPr>
          <w:p w14:paraId="7E1A46D5"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074" w:type="dxa"/>
          </w:tcPr>
          <w:p w14:paraId="511C572F"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653" w:type="dxa"/>
            <w:gridSpan w:val="3"/>
          </w:tcPr>
          <w:p w14:paraId="47497F04"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p>
          <w:p w14:paraId="699A873B"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rPr>
            </w:pPr>
            <w:r w:rsidRPr="00982A40">
              <w:rPr>
                <w:rFonts w:ascii="Tahoma" w:hAnsi="Tahoma" w:cs="Tahoma"/>
              </w:rPr>
              <w:t>Informativni izračun DDV</w:t>
            </w:r>
          </w:p>
        </w:tc>
        <w:tc>
          <w:tcPr>
            <w:tcW w:w="1658" w:type="dxa"/>
            <w:vAlign w:val="center"/>
          </w:tcPr>
          <w:p w14:paraId="6842C6E9"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r w:rsidR="003463A9" w14:paraId="01CDD01A" w14:textId="77777777" w:rsidTr="003463A9">
        <w:tc>
          <w:tcPr>
            <w:tcW w:w="392" w:type="dxa"/>
          </w:tcPr>
          <w:p w14:paraId="7882CA4E"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074" w:type="dxa"/>
          </w:tcPr>
          <w:p w14:paraId="4C9815C2"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ahoma" w:hAnsi="Tahoma" w:cs="Tahoma"/>
                <w:b/>
              </w:rPr>
            </w:pPr>
          </w:p>
        </w:tc>
        <w:tc>
          <w:tcPr>
            <w:tcW w:w="3653" w:type="dxa"/>
            <w:gridSpan w:val="3"/>
          </w:tcPr>
          <w:p w14:paraId="0187A466" w14:textId="77777777" w:rsidR="003463A9"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iCs/>
              </w:rPr>
            </w:pPr>
          </w:p>
          <w:p w14:paraId="4BBA8644"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rPr>
            </w:pPr>
            <w:r w:rsidRPr="00982A40">
              <w:rPr>
                <w:rFonts w:ascii="Tahoma" w:hAnsi="Tahoma" w:cs="Tahoma"/>
                <w:iCs/>
              </w:rPr>
              <w:t>Skupna ponudbena cena v EUR z DDV</w:t>
            </w:r>
          </w:p>
        </w:tc>
        <w:tc>
          <w:tcPr>
            <w:tcW w:w="1658" w:type="dxa"/>
            <w:vAlign w:val="center"/>
          </w:tcPr>
          <w:p w14:paraId="4DBDB4CC" w14:textId="77777777" w:rsidR="003463A9" w:rsidRPr="00982A40" w:rsidRDefault="003463A9" w:rsidP="003463A9">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rFonts w:ascii="Tahoma" w:hAnsi="Tahoma" w:cs="Tahoma"/>
              </w:rPr>
            </w:pPr>
          </w:p>
        </w:tc>
      </w:tr>
    </w:tbl>
    <w:p w14:paraId="4FB52EB1" w14:textId="77777777" w:rsidR="00092871" w:rsidRDefault="00092871" w:rsidP="00092871">
      <w:pPr>
        <w:keepNext/>
        <w:tabs>
          <w:tab w:val="num" w:pos="426"/>
        </w:tabs>
        <w:ind w:firstLine="284"/>
        <w:rPr>
          <w:rFonts w:ascii="Tahoma" w:hAnsi="Tahoma" w:cs="Tahoma"/>
          <w:b/>
          <w:i/>
          <w:sz w:val="16"/>
          <w:szCs w:val="16"/>
        </w:rPr>
      </w:pPr>
      <w:r>
        <w:rPr>
          <w:rFonts w:ascii="Tahoma" w:hAnsi="Tahoma" w:cs="Tahoma"/>
          <w:b/>
          <w:i/>
          <w:sz w:val="16"/>
          <w:szCs w:val="16"/>
          <w:vertAlign w:val="superscript"/>
        </w:rPr>
        <w:t>1</w:t>
      </w:r>
      <w:r w:rsidRPr="00A76F35">
        <w:rPr>
          <w:rFonts w:ascii="Tahoma" w:hAnsi="Tahoma" w:cs="Tahoma"/>
          <w:b/>
          <w:i/>
          <w:sz w:val="16"/>
          <w:szCs w:val="16"/>
        </w:rPr>
        <w:t xml:space="preserve">Cena se izrazi v EUR na kilogram (EUR/kg) mokrega </w:t>
      </w:r>
      <w:r>
        <w:rPr>
          <w:rFonts w:ascii="Tahoma" w:hAnsi="Tahoma" w:cs="Tahoma"/>
          <w:b/>
          <w:i/>
          <w:sz w:val="16"/>
          <w:szCs w:val="16"/>
        </w:rPr>
        <w:t xml:space="preserve">nasičenega </w:t>
      </w:r>
      <w:r w:rsidRPr="00A76F35">
        <w:rPr>
          <w:rFonts w:ascii="Tahoma" w:hAnsi="Tahoma" w:cs="Tahoma"/>
          <w:b/>
          <w:i/>
          <w:sz w:val="16"/>
          <w:szCs w:val="16"/>
        </w:rPr>
        <w:t>aktivnega oglja.</w:t>
      </w:r>
    </w:p>
    <w:p w14:paraId="74CD0D73" w14:textId="77777777" w:rsidR="00092871" w:rsidRDefault="00092871" w:rsidP="00092871">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r w:rsidRPr="009B39F1">
        <w:rPr>
          <w:rFonts w:ascii="Tahoma" w:hAnsi="Tahoma" w:cs="Tahoma"/>
          <w:b/>
          <w:sz w:val="16"/>
          <w:szCs w:val="16"/>
          <w:vertAlign w:val="superscript"/>
        </w:rPr>
        <w:t>2</w:t>
      </w:r>
      <w:r w:rsidRPr="00A76F35">
        <w:rPr>
          <w:rFonts w:ascii="Tahoma" w:hAnsi="Tahoma" w:cs="Tahoma"/>
          <w:b/>
          <w:sz w:val="16"/>
          <w:szCs w:val="16"/>
        </w:rPr>
        <w:t xml:space="preserve">Cena se izrazi </w:t>
      </w:r>
      <w:r w:rsidRPr="00A76F35">
        <w:rPr>
          <w:rFonts w:ascii="Tahoma" w:hAnsi="Tahoma" w:cs="Tahoma"/>
          <w:b/>
          <w:i/>
          <w:sz w:val="16"/>
          <w:szCs w:val="16"/>
        </w:rPr>
        <w:t xml:space="preserve">v EUR na kilogram (EUR/kg) suhega </w:t>
      </w:r>
      <w:r>
        <w:rPr>
          <w:rFonts w:ascii="Tahoma" w:hAnsi="Tahoma" w:cs="Tahoma"/>
          <w:b/>
          <w:i/>
          <w:sz w:val="16"/>
          <w:szCs w:val="16"/>
        </w:rPr>
        <w:t xml:space="preserve">nasičenega </w:t>
      </w:r>
      <w:r w:rsidRPr="00A76F35">
        <w:rPr>
          <w:rFonts w:ascii="Tahoma" w:hAnsi="Tahoma" w:cs="Tahoma"/>
          <w:b/>
          <w:i/>
          <w:sz w:val="16"/>
          <w:szCs w:val="16"/>
        </w:rPr>
        <w:t>aktivnega oglja.</w:t>
      </w:r>
    </w:p>
    <w:p w14:paraId="7989DAC0" w14:textId="77777777" w:rsidR="00092871" w:rsidRDefault="00092871" w:rsidP="00092871">
      <w:pPr>
        <w:keepNext/>
        <w:tabs>
          <w:tab w:val="num" w:pos="426"/>
        </w:tabs>
        <w:rPr>
          <w:rFonts w:ascii="Tahoma" w:hAnsi="Tahoma" w:cs="Tahoma"/>
          <w:b/>
          <w:i/>
          <w:sz w:val="16"/>
          <w:szCs w:val="16"/>
        </w:rPr>
      </w:pPr>
    </w:p>
    <w:p w14:paraId="389A0032" w14:textId="77777777" w:rsidR="00092871" w:rsidRDefault="00092871" w:rsidP="00092871">
      <w:pPr>
        <w:keepNext/>
        <w:keepLines/>
        <w:rPr>
          <w:rFonts w:ascii="Tahoma" w:hAnsi="Tahoma" w:cs="Tahoma"/>
          <w:b/>
        </w:rPr>
      </w:pPr>
    </w:p>
    <w:p w14:paraId="07064F2A" w14:textId="77777777" w:rsidR="00092871" w:rsidRDefault="00092871" w:rsidP="00092871">
      <w:pPr>
        <w:keepNext/>
        <w:keepLines/>
        <w:rPr>
          <w:rFonts w:ascii="Tahoma" w:hAnsi="Tahoma" w:cs="Tahoma"/>
          <w:b/>
        </w:rPr>
      </w:pPr>
    </w:p>
    <w:p w14:paraId="1817BF4C" w14:textId="77777777" w:rsidR="00092871" w:rsidRPr="00CE1BAD" w:rsidRDefault="00092871" w:rsidP="007C005C">
      <w:pPr>
        <w:keepNext/>
        <w:keepLines/>
        <w:numPr>
          <w:ilvl w:val="0"/>
          <w:numId w:val="38"/>
        </w:numPr>
        <w:tabs>
          <w:tab w:val="clear" w:pos="720"/>
          <w:tab w:val="num" w:pos="284"/>
        </w:tabs>
        <w:ind w:left="284" w:hanging="284"/>
        <w:rPr>
          <w:rFonts w:ascii="Tahoma" w:hAnsi="Tahoma" w:cs="Tahoma"/>
          <w:b/>
        </w:rPr>
      </w:pPr>
      <w:r w:rsidRPr="00CE1BAD">
        <w:rPr>
          <w:rFonts w:ascii="Tahoma" w:hAnsi="Tahoma" w:cs="Tahoma"/>
          <w:b/>
        </w:rPr>
        <w:t>VELJAVNOST PONUDBE</w:t>
      </w:r>
    </w:p>
    <w:p w14:paraId="6212938F" w14:textId="77777777" w:rsidR="00092871" w:rsidRDefault="00092871" w:rsidP="00092871">
      <w:pPr>
        <w:keepNext/>
        <w:keepLines/>
        <w:jc w:val="both"/>
        <w:rPr>
          <w:rFonts w:ascii="Tahoma" w:hAnsi="Tahoma" w:cs="Tahoma"/>
          <w:highlight w:val="yellow"/>
        </w:rPr>
      </w:pPr>
    </w:p>
    <w:p w14:paraId="7DB3C3B1" w14:textId="77777777" w:rsidR="00092871" w:rsidRDefault="00092871" w:rsidP="00092871">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746748F8" w14:textId="77777777" w:rsidR="00092871" w:rsidRDefault="00092871" w:rsidP="00092871">
      <w:pPr>
        <w:keepNext/>
        <w:keepLines/>
        <w:jc w:val="both"/>
        <w:rPr>
          <w:rFonts w:ascii="Tahoma" w:hAnsi="Tahoma" w:cs="Tahoma"/>
        </w:rPr>
      </w:pPr>
    </w:p>
    <w:p w14:paraId="3967530C" w14:textId="77777777" w:rsidR="00092871" w:rsidRDefault="00092871" w:rsidP="00092871">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092871" w:rsidRPr="00CE1BAD" w14:paraId="78BA69CB" w14:textId="77777777" w:rsidTr="00887EAE">
        <w:trPr>
          <w:trHeight w:val="235"/>
        </w:trPr>
        <w:tc>
          <w:tcPr>
            <w:tcW w:w="2835" w:type="dxa"/>
            <w:tcBorders>
              <w:bottom w:val="single" w:sz="4" w:space="0" w:color="auto"/>
            </w:tcBorders>
          </w:tcPr>
          <w:p w14:paraId="4BE9BE10" w14:textId="77777777" w:rsidR="00092871" w:rsidRDefault="00092871" w:rsidP="00887EAE">
            <w:pPr>
              <w:keepNext/>
              <w:keepLines/>
              <w:jc w:val="both"/>
              <w:rPr>
                <w:rFonts w:ascii="Tahoma" w:hAnsi="Tahoma" w:cs="Tahoma"/>
                <w:snapToGrid w:val="0"/>
                <w:color w:val="000000"/>
              </w:rPr>
            </w:pPr>
          </w:p>
          <w:p w14:paraId="612D4952" w14:textId="77777777" w:rsidR="00092871" w:rsidRPr="00CE1BAD" w:rsidRDefault="00092871" w:rsidP="00887EAE">
            <w:pPr>
              <w:keepNext/>
              <w:keepLines/>
              <w:jc w:val="both"/>
              <w:rPr>
                <w:rFonts w:ascii="Tahoma" w:hAnsi="Tahoma" w:cs="Tahoma"/>
                <w:snapToGrid w:val="0"/>
                <w:color w:val="000000"/>
              </w:rPr>
            </w:pPr>
          </w:p>
        </w:tc>
        <w:tc>
          <w:tcPr>
            <w:tcW w:w="2552" w:type="dxa"/>
          </w:tcPr>
          <w:p w14:paraId="2162C301" w14:textId="77777777" w:rsidR="00092871" w:rsidRPr="00CE1BAD" w:rsidRDefault="00092871" w:rsidP="00887EAE">
            <w:pPr>
              <w:keepNext/>
              <w:keepLines/>
              <w:jc w:val="center"/>
              <w:rPr>
                <w:rFonts w:ascii="Tahoma" w:hAnsi="Tahoma" w:cs="Tahoma"/>
                <w:snapToGrid w:val="0"/>
                <w:color w:val="000000"/>
              </w:rPr>
            </w:pPr>
          </w:p>
        </w:tc>
        <w:tc>
          <w:tcPr>
            <w:tcW w:w="3685" w:type="dxa"/>
            <w:tcBorders>
              <w:bottom w:val="single" w:sz="4" w:space="0" w:color="auto"/>
            </w:tcBorders>
          </w:tcPr>
          <w:p w14:paraId="64DFCCA3" w14:textId="77777777" w:rsidR="00092871" w:rsidRPr="00CE1BAD" w:rsidRDefault="00092871" w:rsidP="00887EAE">
            <w:pPr>
              <w:keepNext/>
              <w:keepLines/>
              <w:jc w:val="both"/>
              <w:rPr>
                <w:rFonts w:ascii="Tahoma" w:hAnsi="Tahoma" w:cs="Tahoma"/>
                <w:snapToGrid w:val="0"/>
                <w:color w:val="000000"/>
                <w:sz w:val="28"/>
              </w:rPr>
            </w:pPr>
          </w:p>
        </w:tc>
      </w:tr>
      <w:tr w:rsidR="00092871" w:rsidRPr="00CE1BAD" w14:paraId="3BA58656" w14:textId="77777777" w:rsidTr="00887EAE">
        <w:trPr>
          <w:trHeight w:val="235"/>
        </w:trPr>
        <w:tc>
          <w:tcPr>
            <w:tcW w:w="2835" w:type="dxa"/>
            <w:tcBorders>
              <w:top w:val="single" w:sz="4" w:space="0" w:color="auto"/>
            </w:tcBorders>
          </w:tcPr>
          <w:p w14:paraId="2279961F" w14:textId="77777777" w:rsidR="00092871" w:rsidRPr="00CE1BAD" w:rsidRDefault="00092871" w:rsidP="00887EA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2D80E307" w14:textId="77777777" w:rsidR="00092871" w:rsidRPr="00CE1BAD" w:rsidRDefault="00092871" w:rsidP="00887EA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44924D1F" w14:textId="77777777" w:rsidR="00092871" w:rsidRPr="00CE1BAD" w:rsidRDefault="00092871" w:rsidP="00887EAE">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581F768B" w14:textId="77777777" w:rsidR="00092871" w:rsidRDefault="00092871" w:rsidP="00092871">
      <w:pPr>
        <w:pStyle w:val="Blokbesedila"/>
        <w:keepNext/>
        <w:keepLines/>
        <w:ind w:left="0" w:right="567"/>
        <w:jc w:val="both"/>
        <w:rPr>
          <w:rFonts w:ascii="Tahoma" w:hAnsi="Tahoma" w:cs="Tahoma"/>
          <w:b/>
          <w:sz w:val="20"/>
        </w:rPr>
      </w:pPr>
    </w:p>
    <w:p w14:paraId="4A13A283" w14:textId="77777777" w:rsidR="00092871" w:rsidRPr="00B50508" w:rsidRDefault="00092871" w:rsidP="00092871">
      <w:pPr>
        <w:pStyle w:val="Blokbesedila"/>
        <w:keepNext/>
        <w:keepLines/>
        <w:ind w:left="720" w:right="567"/>
        <w:jc w:val="both"/>
        <w:rPr>
          <w:rFonts w:ascii="Tahoma" w:hAnsi="Tahoma" w:cs="Tahoma"/>
          <w:b/>
          <w:sz w:val="16"/>
          <w:szCs w:val="16"/>
        </w:rPr>
      </w:pPr>
    </w:p>
    <w:p w14:paraId="6E4E6AA2" w14:textId="77777777" w:rsidR="00092871" w:rsidRDefault="00092871" w:rsidP="00092871">
      <w:pPr>
        <w:pStyle w:val="Blokbesedila"/>
        <w:keepNext/>
        <w:keepLines/>
        <w:ind w:right="567"/>
        <w:jc w:val="both"/>
        <w:rPr>
          <w:rFonts w:ascii="Tahoma" w:hAnsi="Tahoma" w:cs="Tahoma"/>
          <w:b/>
          <w:i/>
          <w:sz w:val="16"/>
          <w:szCs w:val="16"/>
        </w:rPr>
      </w:pPr>
    </w:p>
    <w:p w14:paraId="515DAA08" w14:textId="77777777" w:rsidR="00092871" w:rsidRDefault="00092871" w:rsidP="00092871">
      <w:pPr>
        <w:pStyle w:val="Blokbesedila"/>
        <w:keepNext/>
        <w:keepLines/>
        <w:ind w:right="567"/>
        <w:jc w:val="both"/>
        <w:rPr>
          <w:rFonts w:ascii="Tahoma" w:hAnsi="Tahoma" w:cs="Tahoma"/>
          <w:b/>
          <w:i/>
          <w:sz w:val="16"/>
          <w:szCs w:val="16"/>
        </w:rPr>
      </w:pPr>
    </w:p>
    <w:p w14:paraId="1150E560" w14:textId="77777777" w:rsidR="00092871" w:rsidRDefault="00092871" w:rsidP="00092871">
      <w:pPr>
        <w:pStyle w:val="Blokbesedila"/>
        <w:keepNext/>
        <w:keepLines/>
        <w:ind w:right="567"/>
        <w:jc w:val="both"/>
        <w:rPr>
          <w:rFonts w:ascii="Tahoma" w:hAnsi="Tahoma" w:cs="Tahoma"/>
          <w:b/>
          <w:i/>
          <w:sz w:val="16"/>
          <w:szCs w:val="16"/>
        </w:rPr>
      </w:pPr>
    </w:p>
    <w:p w14:paraId="677C6000" w14:textId="77777777" w:rsidR="00092871" w:rsidRDefault="00092871" w:rsidP="00092871">
      <w:pPr>
        <w:pStyle w:val="Blokbesedila"/>
        <w:keepNext/>
        <w:keepLines/>
        <w:ind w:right="567"/>
        <w:jc w:val="both"/>
        <w:rPr>
          <w:rFonts w:ascii="Tahoma" w:hAnsi="Tahoma" w:cs="Tahoma"/>
          <w:b/>
          <w:i/>
          <w:sz w:val="16"/>
          <w:szCs w:val="16"/>
        </w:rPr>
      </w:pPr>
    </w:p>
    <w:p w14:paraId="297BCED2" w14:textId="77777777" w:rsidR="00C9281E" w:rsidRDefault="00C9281E" w:rsidP="00A96A29">
      <w:pPr>
        <w:keepNext/>
        <w:keepLines/>
      </w:pPr>
    </w:p>
    <w:p w14:paraId="0DBA1A92" w14:textId="77777777" w:rsidR="00C9281E" w:rsidRDefault="00C9281E" w:rsidP="00A96A29">
      <w:pPr>
        <w:keepNext/>
        <w:keepLines/>
      </w:pPr>
    </w:p>
    <w:p w14:paraId="379A0312" w14:textId="77777777" w:rsidR="00C9281E" w:rsidRDefault="00C9281E"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385C12DA" w14:textId="77777777" w:rsidTr="009015D8">
        <w:tc>
          <w:tcPr>
            <w:tcW w:w="7660" w:type="dxa"/>
          </w:tcPr>
          <w:p w14:paraId="2A748D93" w14:textId="77777777" w:rsidR="004244EE" w:rsidRPr="00C8579C" w:rsidRDefault="004244EE" w:rsidP="00A96A29">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5468178B" w14:textId="77777777" w:rsidR="004244EE" w:rsidRPr="00C8579C" w:rsidRDefault="004244EE" w:rsidP="00A96A29">
            <w:pPr>
              <w:keepNext/>
              <w:keepLines/>
              <w:jc w:val="both"/>
              <w:rPr>
                <w:rFonts w:ascii="Tahoma" w:hAnsi="Tahoma" w:cs="Tahoma"/>
                <w:b/>
              </w:rPr>
            </w:pPr>
            <w:r w:rsidRPr="00C8579C">
              <w:rPr>
                <w:rFonts w:ascii="Tahoma" w:hAnsi="Tahoma" w:cs="Tahoma"/>
                <w:b/>
              </w:rPr>
              <w:t>Priloga 3/1</w:t>
            </w:r>
          </w:p>
        </w:tc>
      </w:tr>
    </w:tbl>
    <w:p w14:paraId="3F4C097D" w14:textId="77777777" w:rsidR="00D92424" w:rsidRPr="00C8579C" w:rsidRDefault="00D92424" w:rsidP="00A96A29">
      <w:pPr>
        <w:keepNext/>
        <w:keepLines/>
        <w:jc w:val="both"/>
        <w:rPr>
          <w:rFonts w:ascii="Tahoma" w:hAnsi="Tahoma" w:cs="Tahoma"/>
        </w:rPr>
      </w:pPr>
    </w:p>
    <w:p w14:paraId="6314E782" w14:textId="77777777" w:rsidR="00AA184C" w:rsidRPr="00C8579C" w:rsidRDefault="00AA184C" w:rsidP="00A96A29">
      <w:pPr>
        <w:keepNext/>
        <w:keepLines/>
        <w:rPr>
          <w:rFonts w:ascii="Tahoma" w:hAnsi="Tahoma" w:cs="Tahoma"/>
          <w:sz w:val="22"/>
          <w:szCs w:val="22"/>
        </w:rPr>
      </w:pPr>
    </w:p>
    <w:p w14:paraId="34026408" w14:textId="77777777" w:rsidR="00AA184C" w:rsidRPr="00C8579C" w:rsidRDefault="00AA184C" w:rsidP="00A96A29">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w:t>
      </w:r>
      <w:proofErr w:type="spellStart"/>
      <w:r w:rsidRPr="00C8579C">
        <w:rPr>
          <w:rFonts w:ascii="Tahoma" w:hAnsi="Tahoma" w:cs="Tahoma"/>
        </w:rPr>
        <w:t>d.o.o</w:t>
      </w:r>
      <w:proofErr w:type="spellEnd"/>
      <w:r w:rsidRPr="00C8579C">
        <w:rPr>
          <w:rFonts w:ascii="Tahoma" w:hAnsi="Tahoma" w:cs="Tahoma"/>
        </w:rPr>
        <w:t xml:space="preserve">., Verovškova ulica 70, 1000 Ljubljana, da za potrebe preverjanja izpolnjevanja pogojev v postopku oddaje javnega naročila z oznako </w:t>
      </w:r>
      <w:r w:rsidR="00DB4E60">
        <w:rPr>
          <w:rFonts w:ascii="Tahoma" w:hAnsi="Tahoma" w:cs="Tahoma"/>
          <w:b/>
        </w:rPr>
        <w:t>VKS-</w:t>
      </w:r>
      <w:r w:rsidR="00A4640C">
        <w:rPr>
          <w:rFonts w:ascii="Tahoma" w:hAnsi="Tahoma" w:cs="Tahoma"/>
          <w:b/>
        </w:rPr>
        <w:t>220</w:t>
      </w:r>
      <w:r w:rsidR="00DB4E60">
        <w:rPr>
          <w:rFonts w:ascii="Tahoma" w:hAnsi="Tahoma" w:cs="Tahoma"/>
          <w:b/>
        </w:rPr>
        <w:t>/2</w:t>
      </w:r>
      <w:r w:rsidR="002042F5">
        <w:rPr>
          <w:rFonts w:ascii="Tahoma" w:hAnsi="Tahoma" w:cs="Tahoma"/>
          <w:b/>
        </w:rPr>
        <w:t>1</w:t>
      </w:r>
      <w:r w:rsidR="00DA0B3F" w:rsidRPr="00C8579C">
        <w:rPr>
          <w:rFonts w:ascii="Tahoma" w:hAnsi="Tahoma" w:cs="Tahoma"/>
          <w:b/>
        </w:rPr>
        <w:t xml:space="preserve"> </w:t>
      </w:r>
      <w:r w:rsidRPr="00C8579C">
        <w:rPr>
          <w:rFonts w:ascii="Tahoma" w:hAnsi="Tahoma" w:cs="Tahoma"/>
          <w:b/>
        </w:rPr>
        <w:t xml:space="preserve">– </w:t>
      </w:r>
      <w:r w:rsidR="00A4640C">
        <w:rPr>
          <w:rFonts w:ascii="Tahoma" w:hAnsi="Tahoma" w:cs="Tahoma"/>
          <w:b/>
        </w:rPr>
        <w:t>Dobava in obdelava (odstranitev) aktivnega oglja</w:t>
      </w:r>
      <w:r w:rsidRPr="00C8579C">
        <w:rPr>
          <w:rFonts w:ascii="Tahoma" w:hAnsi="Tahoma" w:cs="Tahoma"/>
        </w:rPr>
        <w:t>, od Ministrstva za pravosodje pridobi potrdilo iz kazenske evidence.</w:t>
      </w:r>
    </w:p>
    <w:p w14:paraId="5AC45FC5" w14:textId="77777777" w:rsidR="00AA184C" w:rsidRPr="00C8579C" w:rsidRDefault="00AA184C" w:rsidP="00A96A29">
      <w:pPr>
        <w:keepNext/>
        <w:keepLines/>
        <w:rPr>
          <w:rFonts w:ascii="Tahoma" w:hAnsi="Tahoma" w:cs="Tahoma"/>
        </w:rPr>
      </w:pPr>
    </w:p>
    <w:p w14:paraId="3A9AF2BE" w14:textId="77777777" w:rsidR="00AA184C" w:rsidRPr="00C8579C" w:rsidRDefault="00AA184C" w:rsidP="00A96A29">
      <w:pPr>
        <w:keepNext/>
        <w:keepLines/>
        <w:rPr>
          <w:rFonts w:ascii="Tahoma" w:hAnsi="Tahoma" w:cs="Tahoma"/>
        </w:rPr>
      </w:pPr>
    </w:p>
    <w:p w14:paraId="655F2542" w14:textId="77777777" w:rsidR="00AA184C" w:rsidRPr="00C8579C" w:rsidRDefault="00AA184C" w:rsidP="00A96A29">
      <w:pPr>
        <w:keepNext/>
        <w:keepLines/>
        <w:rPr>
          <w:rFonts w:ascii="Tahoma" w:hAnsi="Tahoma" w:cs="Tahoma"/>
        </w:rPr>
      </w:pPr>
    </w:p>
    <w:p w14:paraId="0E2544B3" w14:textId="77777777" w:rsidR="00AA184C" w:rsidRPr="00C8579C" w:rsidRDefault="00AA184C" w:rsidP="00A96A29">
      <w:pPr>
        <w:keepNext/>
        <w:keepLines/>
        <w:rPr>
          <w:rFonts w:ascii="Tahoma" w:hAnsi="Tahoma" w:cs="Tahoma"/>
        </w:rPr>
      </w:pPr>
    </w:p>
    <w:p w14:paraId="46C933D6" w14:textId="77777777" w:rsidR="00AA184C" w:rsidRPr="00C8579C" w:rsidRDefault="00AA184C" w:rsidP="00A96A29">
      <w:pPr>
        <w:keepNext/>
        <w:keepLines/>
        <w:rPr>
          <w:rFonts w:ascii="Tahoma" w:hAnsi="Tahoma" w:cs="Tahoma"/>
        </w:rPr>
      </w:pPr>
      <w:r w:rsidRPr="00C8579C">
        <w:rPr>
          <w:rFonts w:ascii="Tahoma" w:hAnsi="Tahoma" w:cs="Tahoma"/>
        </w:rPr>
        <w:t>Podatki o pravni osebi:</w:t>
      </w:r>
    </w:p>
    <w:p w14:paraId="2FD6640C"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4EC8E8E4"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0C9B4614"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3BDC192D"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05BE97C3"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7BD0C118" w14:textId="77777777" w:rsidR="00AA184C" w:rsidRPr="00C8579C" w:rsidRDefault="00AA184C" w:rsidP="00A96A29">
      <w:pPr>
        <w:keepNext/>
        <w:keepLines/>
        <w:rPr>
          <w:rFonts w:ascii="Tahoma" w:hAnsi="Tahoma" w:cs="Tahoma"/>
        </w:rPr>
      </w:pPr>
    </w:p>
    <w:p w14:paraId="128CAAD6" w14:textId="77777777" w:rsidR="00AA184C" w:rsidRPr="00C8579C" w:rsidRDefault="00AA184C" w:rsidP="00A96A29">
      <w:pPr>
        <w:keepNext/>
        <w:keepLines/>
        <w:rPr>
          <w:rFonts w:ascii="Tahoma" w:hAnsi="Tahoma" w:cs="Tahoma"/>
        </w:rPr>
      </w:pPr>
    </w:p>
    <w:p w14:paraId="3982839F" w14:textId="77777777" w:rsidR="00AA184C" w:rsidRPr="00C8579C" w:rsidRDefault="00AA184C" w:rsidP="00A96A29">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1D23D9B5" w14:textId="77777777" w:rsidTr="00FF7983">
        <w:trPr>
          <w:trHeight w:val="235"/>
        </w:trPr>
        <w:tc>
          <w:tcPr>
            <w:tcW w:w="3402" w:type="dxa"/>
            <w:tcBorders>
              <w:bottom w:val="single" w:sz="4" w:space="0" w:color="auto"/>
            </w:tcBorders>
          </w:tcPr>
          <w:p w14:paraId="5F004739" w14:textId="77777777" w:rsidR="00AA184C" w:rsidRPr="00C8579C" w:rsidRDefault="00AA184C" w:rsidP="00A96A29">
            <w:pPr>
              <w:keepNext/>
              <w:keepLines/>
              <w:jc w:val="both"/>
              <w:rPr>
                <w:rFonts w:ascii="Tahoma" w:hAnsi="Tahoma" w:cs="Tahoma"/>
                <w:snapToGrid w:val="0"/>
                <w:color w:val="000000"/>
              </w:rPr>
            </w:pPr>
          </w:p>
        </w:tc>
        <w:tc>
          <w:tcPr>
            <w:tcW w:w="2268" w:type="dxa"/>
          </w:tcPr>
          <w:p w14:paraId="28B93518" w14:textId="77777777" w:rsidR="00AA184C" w:rsidRPr="00C8579C" w:rsidRDefault="00AA184C" w:rsidP="00A96A29">
            <w:pPr>
              <w:keepNext/>
              <w:keepLines/>
              <w:jc w:val="center"/>
              <w:rPr>
                <w:rFonts w:ascii="Tahoma" w:hAnsi="Tahoma" w:cs="Tahoma"/>
                <w:snapToGrid w:val="0"/>
                <w:color w:val="000000"/>
              </w:rPr>
            </w:pPr>
          </w:p>
        </w:tc>
        <w:tc>
          <w:tcPr>
            <w:tcW w:w="3261" w:type="dxa"/>
            <w:tcBorders>
              <w:bottom w:val="single" w:sz="4" w:space="0" w:color="auto"/>
            </w:tcBorders>
          </w:tcPr>
          <w:p w14:paraId="643695F6" w14:textId="77777777" w:rsidR="00AA184C" w:rsidRPr="00C8579C" w:rsidRDefault="00AA184C" w:rsidP="00A96A29">
            <w:pPr>
              <w:keepNext/>
              <w:keepLines/>
              <w:tabs>
                <w:tab w:val="left" w:pos="567"/>
                <w:tab w:val="num" w:pos="851"/>
                <w:tab w:val="left" w:pos="993"/>
              </w:tabs>
              <w:jc w:val="both"/>
              <w:rPr>
                <w:rFonts w:ascii="Tahoma" w:hAnsi="Tahoma" w:cs="Tahoma"/>
                <w:snapToGrid w:val="0"/>
                <w:color w:val="000000"/>
                <w:sz w:val="28"/>
              </w:rPr>
            </w:pPr>
          </w:p>
        </w:tc>
      </w:tr>
      <w:tr w:rsidR="00AA184C" w:rsidRPr="00C8579C" w14:paraId="7445F858" w14:textId="77777777" w:rsidTr="00FF7983">
        <w:trPr>
          <w:trHeight w:val="235"/>
        </w:trPr>
        <w:tc>
          <w:tcPr>
            <w:tcW w:w="3402" w:type="dxa"/>
            <w:tcBorders>
              <w:top w:val="single" w:sz="4" w:space="0" w:color="auto"/>
            </w:tcBorders>
          </w:tcPr>
          <w:p w14:paraId="0363B858"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23A3B54D"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5A6F20B0"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3B554433" w14:textId="77777777" w:rsidR="00AA184C" w:rsidRPr="00C8579C" w:rsidRDefault="00AA184C" w:rsidP="00A96A29">
      <w:pPr>
        <w:keepNext/>
        <w:keepLines/>
        <w:tabs>
          <w:tab w:val="left" w:pos="284"/>
        </w:tabs>
        <w:jc w:val="both"/>
        <w:rPr>
          <w:rFonts w:ascii="Tahoma" w:hAnsi="Tahoma" w:cs="Tahoma"/>
        </w:rPr>
      </w:pPr>
    </w:p>
    <w:p w14:paraId="512638A9" w14:textId="77777777" w:rsidR="00AA184C" w:rsidRPr="00C8579C" w:rsidRDefault="00AA184C" w:rsidP="00A96A29">
      <w:pPr>
        <w:keepNext/>
        <w:keepLines/>
        <w:tabs>
          <w:tab w:val="left" w:pos="284"/>
        </w:tabs>
        <w:jc w:val="both"/>
        <w:rPr>
          <w:rFonts w:ascii="Tahoma" w:hAnsi="Tahoma" w:cs="Tahoma"/>
        </w:rPr>
      </w:pPr>
    </w:p>
    <w:p w14:paraId="425886F5" w14:textId="77777777" w:rsidR="00AA184C" w:rsidRPr="00C8579C" w:rsidRDefault="00AA184C" w:rsidP="00A96A29">
      <w:pPr>
        <w:keepNext/>
        <w:keepLines/>
        <w:tabs>
          <w:tab w:val="left" w:pos="284"/>
        </w:tabs>
        <w:jc w:val="both"/>
        <w:rPr>
          <w:rFonts w:ascii="Tahoma" w:hAnsi="Tahoma" w:cs="Tahoma"/>
        </w:rPr>
      </w:pPr>
    </w:p>
    <w:p w14:paraId="593E3D7E" w14:textId="77777777" w:rsidR="00AA184C" w:rsidRPr="00C8579C" w:rsidRDefault="00AA184C" w:rsidP="00A96A29">
      <w:pPr>
        <w:keepNext/>
        <w:keepLines/>
        <w:tabs>
          <w:tab w:val="left" w:pos="284"/>
        </w:tabs>
        <w:jc w:val="both"/>
        <w:rPr>
          <w:rFonts w:ascii="Tahoma" w:hAnsi="Tahoma" w:cs="Tahoma"/>
        </w:rPr>
      </w:pPr>
    </w:p>
    <w:p w14:paraId="43C9F878" w14:textId="77777777" w:rsidR="00AA184C" w:rsidRPr="00C8579C" w:rsidRDefault="00AA184C" w:rsidP="00A96A29">
      <w:pPr>
        <w:keepNext/>
        <w:keepLines/>
        <w:tabs>
          <w:tab w:val="left" w:pos="284"/>
        </w:tabs>
        <w:jc w:val="both"/>
        <w:rPr>
          <w:rFonts w:ascii="Tahoma" w:hAnsi="Tahoma" w:cs="Tahoma"/>
        </w:rPr>
      </w:pPr>
    </w:p>
    <w:p w14:paraId="364DEA70" w14:textId="77777777" w:rsidR="00AA184C" w:rsidRPr="00C8579C" w:rsidRDefault="00AA184C" w:rsidP="00A96A29">
      <w:pPr>
        <w:keepNext/>
        <w:keepLines/>
        <w:tabs>
          <w:tab w:val="left" w:pos="284"/>
        </w:tabs>
        <w:jc w:val="both"/>
        <w:rPr>
          <w:rFonts w:ascii="Tahoma" w:hAnsi="Tahoma" w:cs="Tahoma"/>
        </w:rPr>
      </w:pPr>
    </w:p>
    <w:p w14:paraId="6627922B" w14:textId="77777777" w:rsidR="00AA184C" w:rsidRPr="00C8579C" w:rsidRDefault="00AA184C" w:rsidP="00A96A29">
      <w:pPr>
        <w:keepNext/>
        <w:keepLines/>
        <w:jc w:val="both"/>
        <w:rPr>
          <w:rFonts w:ascii="Tahoma" w:hAnsi="Tahoma" w:cs="Tahoma"/>
          <w:bCs/>
          <w:i/>
          <w:noProof/>
          <w:sz w:val="18"/>
          <w:szCs w:val="18"/>
        </w:rPr>
      </w:pPr>
    </w:p>
    <w:p w14:paraId="171F6067" w14:textId="77777777" w:rsidR="009F35FE" w:rsidRPr="00C8579C" w:rsidRDefault="009F35FE" w:rsidP="00A96A29">
      <w:pPr>
        <w:keepNext/>
        <w:keepLines/>
        <w:jc w:val="both"/>
        <w:rPr>
          <w:rFonts w:ascii="Tahoma" w:hAnsi="Tahoma" w:cs="Tahoma"/>
          <w:bCs/>
          <w:i/>
          <w:noProof/>
          <w:sz w:val="18"/>
          <w:szCs w:val="18"/>
        </w:rPr>
      </w:pPr>
    </w:p>
    <w:p w14:paraId="29C20EA9" w14:textId="77777777" w:rsidR="00B976DC" w:rsidRPr="00C8579C" w:rsidRDefault="00B976DC" w:rsidP="00A96A29">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14:paraId="14B92890" w14:textId="77777777" w:rsidR="00330EED" w:rsidRPr="00C8579C" w:rsidRDefault="00330EED" w:rsidP="00A96A29">
      <w:pPr>
        <w:keepNext/>
        <w:keepLines/>
        <w:tabs>
          <w:tab w:val="left" w:pos="284"/>
        </w:tabs>
        <w:jc w:val="both"/>
        <w:rPr>
          <w:rFonts w:ascii="Tahoma" w:hAnsi="Tahoma" w:cs="Tahoma"/>
          <w:sz w:val="18"/>
          <w:szCs w:val="18"/>
        </w:rPr>
      </w:pPr>
    </w:p>
    <w:p w14:paraId="1E55D483" w14:textId="77777777" w:rsidR="00330EED" w:rsidRPr="00C8579C" w:rsidRDefault="00330EED" w:rsidP="00A96A29">
      <w:pPr>
        <w:keepNext/>
        <w:keepLines/>
        <w:tabs>
          <w:tab w:val="left" w:pos="284"/>
        </w:tabs>
        <w:jc w:val="both"/>
        <w:rPr>
          <w:rFonts w:ascii="Tahoma" w:hAnsi="Tahoma" w:cs="Tahoma"/>
          <w:sz w:val="18"/>
          <w:szCs w:val="18"/>
        </w:rPr>
      </w:pPr>
    </w:p>
    <w:p w14:paraId="5DC661E8" w14:textId="77777777" w:rsidR="00330EED" w:rsidRPr="00C8579C" w:rsidRDefault="00330EED" w:rsidP="00A96A29">
      <w:pPr>
        <w:keepNext/>
        <w:keepLines/>
        <w:tabs>
          <w:tab w:val="left" w:pos="284"/>
        </w:tabs>
        <w:jc w:val="both"/>
        <w:rPr>
          <w:rFonts w:ascii="Tahoma" w:hAnsi="Tahoma" w:cs="Tahoma"/>
          <w:sz w:val="18"/>
          <w:szCs w:val="18"/>
        </w:rPr>
      </w:pPr>
    </w:p>
    <w:p w14:paraId="1EA6E397" w14:textId="77777777" w:rsidR="00330EED" w:rsidRPr="00C8579C" w:rsidRDefault="00330EED" w:rsidP="00A96A29">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4DDC221E" w14:textId="77777777" w:rsidTr="009229D0">
        <w:tc>
          <w:tcPr>
            <w:tcW w:w="7725" w:type="dxa"/>
          </w:tcPr>
          <w:p w14:paraId="0375D753" w14:textId="77777777" w:rsidR="004244EE" w:rsidRPr="00C8579C" w:rsidRDefault="00172798" w:rsidP="00A96A29">
            <w:pPr>
              <w:keepNext/>
              <w:keepLines/>
              <w:jc w:val="both"/>
              <w:rPr>
                <w:rFonts w:ascii="Tahoma" w:hAnsi="Tahoma" w:cs="Tahoma"/>
              </w:rPr>
            </w:pPr>
            <w:r w:rsidRPr="00C9281E">
              <w:rPr>
                <w:rFonts w:ascii="Tahoma" w:hAnsi="Tahoma" w:cs="Tahoma"/>
              </w:rPr>
              <w:lastRenderedPageBreak/>
              <w:br w:type="page"/>
            </w:r>
            <w:r w:rsidR="004244EE" w:rsidRPr="00C8579C">
              <w:rPr>
                <w:rFonts w:ascii="Tahoma" w:hAnsi="Tahoma" w:cs="Tahoma"/>
              </w:rPr>
              <w:t xml:space="preserve">POOBLASTILO ZA PRIDOBITEV POTRDILA IZ KAZENSKE EVIDENCE – ZA </w:t>
            </w:r>
            <w:r w:rsidR="004244EE" w:rsidRPr="00C9281E">
              <w:rPr>
                <w:rFonts w:ascii="Tahoma" w:hAnsi="Tahoma" w:cs="Tahoma"/>
              </w:rPr>
              <w:t xml:space="preserve">FIZIČNE </w:t>
            </w:r>
            <w:r w:rsidR="004244EE" w:rsidRPr="00C8579C">
              <w:rPr>
                <w:rFonts w:ascii="Tahoma" w:hAnsi="Tahoma" w:cs="Tahoma"/>
              </w:rPr>
              <w:t>OSEBE</w:t>
            </w:r>
          </w:p>
        </w:tc>
        <w:tc>
          <w:tcPr>
            <w:tcW w:w="1417" w:type="dxa"/>
          </w:tcPr>
          <w:p w14:paraId="5AD238DB" w14:textId="77777777" w:rsidR="004244EE" w:rsidRPr="00C8579C" w:rsidRDefault="004244EE" w:rsidP="00A96A29">
            <w:pPr>
              <w:keepNext/>
              <w:keepLines/>
              <w:jc w:val="both"/>
              <w:rPr>
                <w:rFonts w:ascii="Tahoma" w:hAnsi="Tahoma" w:cs="Tahoma"/>
                <w:b/>
              </w:rPr>
            </w:pPr>
            <w:r w:rsidRPr="00C8579C">
              <w:rPr>
                <w:rFonts w:ascii="Tahoma" w:hAnsi="Tahoma" w:cs="Tahoma"/>
                <w:b/>
              </w:rPr>
              <w:t>Priloga 3/2</w:t>
            </w:r>
          </w:p>
        </w:tc>
      </w:tr>
    </w:tbl>
    <w:p w14:paraId="1115BCB5" w14:textId="77777777" w:rsidR="00D6227E" w:rsidRPr="00C8579C" w:rsidRDefault="00D6227E" w:rsidP="00A96A29">
      <w:pPr>
        <w:keepNext/>
        <w:keepLines/>
        <w:jc w:val="both"/>
        <w:rPr>
          <w:rFonts w:ascii="Tahoma" w:hAnsi="Tahoma" w:cs="Tahoma"/>
        </w:rPr>
      </w:pPr>
    </w:p>
    <w:p w14:paraId="09F51D23" w14:textId="77777777" w:rsidR="00D6227E" w:rsidRPr="00C8579C" w:rsidRDefault="00D6227E" w:rsidP="00A96A29">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w:t>
      </w:r>
      <w:proofErr w:type="spellStart"/>
      <w:r w:rsidRPr="00C8579C">
        <w:rPr>
          <w:rFonts w:ascii="Tahoma" w:hAnsi="Tahoma" w:cs="Tahoma"/>
        </w:rPr>
        <w:t>d.o.o</w:t>
      </w:r>
      <w:proofErr w:type="spellEnd"/>
      <w:r w:rsidRPr="00C8579C">
        <w:rPr>
          <w:rFonts w:ascii="Tahoma" w:hAnsi="Tahoma" w:cs="Tahoma"/>
        </w:rPr>
        <w:t xml:space="preserve">., Verovškova ulica 70, 1000 Ljubljana, da za potrebe preverjanja izpolnjevanja pogojev v postopku oddaje javnega naročila z oznako </w:t>
      </w:r>
      <w:r w:rsidR="009B6F92">
        <w:rPr>
          <w:rFonts w:ascii="Tahoma" w:hAnsi="Tahoma" w:cs="Tahoma"/>
          <w:b/>
        </w:rPr>
        <w:t>VKS-</w:t>
      </w:r>
      <w:r w:rsidR="00A4640C">
        <w:rPr>
          <w:rFonts w:ascii="Tahoma" w:hAnsi="Tahoma" w:cs="Tahoma"/>
          <w:b/>
        </w:rPr>
        <w:t>220</w:t>
      </w:r>
      <w:r w:rsidR="009B6F92">
        <w:rPr>
          <w:rFonts w:ascii="Tahoma" w:hAnsi="Tahoma" w:cs="Tahoma"/>
          <w:b/>
        </w:rPr>
        <w:t>/21</w:t>
      </w:r>
      <w:r w:rsidR="00032CA0" w:rsidRPr="00C8579C">
        <w:rPr>
          <w:rFonts w:ascii="Tahoma" w:hAnsi="Tahoma" w:cs="Tahoma"/>
          <w:b/>
        </w:rPr>
        <w:t xml:space="preserve"> </w:t>
      </w:r>
      <w:r w:rsidRPr="00C8579C">
        <w:rPr>
          <w:rFonts w:ascii="Tahoma" w:hAnsi="Tahoma" w:cs="Tahoma"/>
          <w:b/>
        </w:rPr>
        <w:t xml:space="preserve">– </w:t>
      </w:r>
      <w:r w:rsidR="00A4640C">
        <w:rPr>
          <w:rFonts w:ascii="Tahoma" w:hAnsi="Tahoma" w:cs="Tahoma"/>
          <w:b/>
        </w:rPr>
        <w:t>Dobava in obdelava (odstranitev) aktivnega oglja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1B6B6FBB" w14:textId="77777777" w:rsidR="00D6227E" w:rsidRPr="00C8579C" w:rsidRDefault="00D6227E" w:rsidP="00A96A29">
      <w:pPr>
        <w:keepNext/>
        <w:keepLines/>
        <w:rPr>
          <w:rFonts w:ascii="Tahoma" w:hAnsi="Tahoma" w:cs="Tahoma"/>
        </w:rPr>
      </w:pPr>
    </w:p>
    <w:p w14:paraId="03AA0C43" w14:textId="77777777" w:rsidR="00D6227E" w:rsidRPr="00C8579C" w:rsidRDefault="00D6227E" w:rsidP="00A96A29">
      <w:pPr>
        <w:keepNext/>
        <w:keepLines/>
        <w:rPr>
          <w:rFonts w:ascii="Tahoma" w:hAnsi="Tahoma" w:cs="Tahoma"/>
        </w:rPr>
      </w:pPr>
      <w:r w:rsidRPr="00C8579C">
        <w:rPr>
          <w:rFonts w:ascii="Tahoma" w:hAnsi="Tahoma" w:cs="Tahoma"/>
        </w:rPr>
        <w:t>Moji osebni podatki so naslednji:</w:t>
      </w:r>
    </w:p>
    <w:p w14:paraId="2DA52A14" w14:textId="77777777" w:rsidR="00D6227E" w:rsidRPr="00C8579C" w:rsidRDefault="00D6227E" w:rsidP="00A96A29">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344BFC89"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6223E13E" w14:textId="77777777" w:rsidR="00D6227E" w:rsidRPr="00C8579C" w:rsidRDefault="00D6227E" w:rsidP="00A96A29">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158500AF" w14:textId="77777777" w:rsidR="00D6227E" w:rsidRPr="00C8579C" w:rsidRDefault="00D6227E" w:rsidP="00A96A29">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2A780867"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59E70E30" w14:textId="77777777" w:rsidR="00D6227E" w:rsidRPr="00C8579C" w:rsidRDefault="00D6227E" w:rsidP="00A96A29">
      <w:pPr>
        <w:keepNext/>
        <w:keepLines/>
        <w:spacing w:before="240" w:after="240"/>
        <w:rPr>
          <w:rFonts w:ascii="Tahoma" w:hAnsi="Tahoma" w:cs="Tahoma"/>
        </w:rPr>
      </w:pPr>
      <w:r w:rsidRPr="00C8579C">
        <w:rPr>
          <w:rFonts w:ascii="Tahoma" w:hAnsi="Tahoma" w:cs="Tahoma"/>
        </w:rPr>
        <w:t>NASLOV STALNEGA/ZAČASNEGA BIVALIŠČA:</w:t>
      </w:r>
    </w:p>
    <w:p w14:paraId="10183F2D" w14:textId="77777777" w:rsidR="00D6227E" w:rsidRPr="00C8579C" w:rsidRDefault="00D6227E" w:rsidP="007E2FFF">
      <w:pPr>
        <w:keepNext/>
        <w:keepLines/>
        <w:numPr>
          <w:ilvl w:val="0"/>
          <w:numId w:val="11"/>
        </w:numPr>
        <w:spacing w:before="240" w:after="240"/>
        <w:rPr>
          <w:rFonts w:ascii="Tahoma" w:hAnsi="Tahoma" w:cs="Tahoma"/>
        </w:rPr>
      </w:pPr>
      <w:r w:rsidRPr="00C8579C">
        <w:rPr>
          <w:rFonts w:ascii="Tahoma" w:hAnsi="Tahoma" w:cs="Tahoma"/>
        </w:rPr>
        <w:t>(ulica in hišna številka) ________________________________</w:t>
      </w:r>
    </w:p>
    <w:p w14:paraId="0D3C5EDE" w14:textId="77777777" w:rsidR="00D6227E" w:rsidRPr="00C8579C" w:rsidRDefault="00D6227E" w:rsidP="007E2FFF">
      <w:pPr>
        <w:keepNext/>
        <w:keepLines/>
        <w:numPr>
          <w:ilvl w:val="0"/>
          <w:numId w:val="11"/>
        </w:numPr>
        <w:spacing w:before="240" w:after="240"/>
        <w:rPr>
          <w:rFonts w:ascii="Tahoma" w:hAnsi="Tahoma" w:cs="Tahoma"/>
        </w:rPr>
      </w:pPr>
      <w:r w:rsidRPr="00C8579C">
        <w:rPr>
          <w:rFonts w:ascii="Tahoma" w:hAnsi="Tahoma" w:cs="Tahoma"/>
        </w:rPr>
        <w:t>(poštna številka in pošta) ______________________________</w:t>
      </w:r>
    </w:p>
    <w:p w14:paraId="601022FE"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661B5AE3" w14:textId="77777777" w:rsidR="00D6227E" w:rsidRPr="00C8579C" w:rsidRDefault="00D6227E" w:rsidP="00A96A29">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427AB6E4" w14:textId="77777777" w:rsidR="00D6227E" w:rsidRPr="00C8579C" w:rsidRDefault="00D6227E" w:rsidP="00A96A29">
      <w:pPr>
        <w:keepNext/>
        <w:keepLines/>
        <w:rPr>
          <w:rFonts w:ascii="Tahoma" w:hAnsi="Tahoma" w:cs="Tahoma"/>
        </w:rPr>
      </w:pPr>
    </w:p>
    <w:p w14:paraId="78C72F67" w14:textId="77777777" w:rsidR="00D6227E" w:rsidRPr="00C8579C" w:rsidRDefault="00D6227E" w:rsidP="00A96A29">
      <w:pPr>
        <w:keepNext/>
        <w:keepLines/>
        <w:rPr>
          <w:rFonts w:ascii="Tahoma" w:hAnsi="Tahoma" w:cs="Tahoma"/>
        </w:rPr>
      </w:pPr>
    </w:p>
    <w:p w14:paraId="0C7275D0" w14:textId="77777777" w:rsidR="00D6227E" w:rsidRPr="00C8579C" w:rsidRDefault="00D6227E" w:rsidP="00A96A29">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7A4F0F68" w14:textId="77777777" w:rsidTr="00745A83">
        <w:trPr>
          <w:trHeight w:val="235"/>
        </w:trPr>
        <w:tc>
          <w:tcPr>
            <w:tcW w:w="3402" w:type="dxa"/>
            <w:tcBorders>
              <w:bottom w:val="single" w:sz="4" w:space="0" w:color="auto"/>
            </w:tcBorders>
          </w:tcPr>
          <w:p w14:paraId="1E1E558D" w14:textId="77777777" w:rsidR="00D6227E" w:rsidRPr="00C8579C" w:rsidRDefault="00D6227E" w:rsidP="00A96A29">
            <w:pPr>
              <w:keepNext/>
              <w:keepLines/>
              <w:jc w:val="both"/>
              <w:rPr>
                <w:rFonts w:ascii="Tahoma" w:hAnsi="Tahoma" w:cs="Tahoma"/>
                <w:snapToGrid w:val="0"/>
                <w:color w:val="000000"/>
              </w:rPr>
            </w:pPr>
          </w:p>
        </w:tc>
        <w:tc>
          <w:tcPr>
            <w:tcW w:w="2977" w:type="dxa"/>
          </w:tcPr>
          <w:p w14:paraId="0CC4C36A" w14:textId="77777777" w:rsidR="00D6227E" w:rsidRPr="00C8579C" w:rsidRDefault="00D6227E" w:rsidP="00A96A29">
            <w:pPr>
              <w:keepNext/>
              <w:keepLines/>
              <w:jc w:val="center"/>
              <w:rPr>
                <w:rFonts w:ascii="Tahoma" w:hAnsi="Tahoma" w:cs="Tahoma"/>
                <w:snapToGrid w:val="0"/>
                <w:color w:val="000000"/>
              </w:rPr>
            </w:pPr>
          </w:p>
        </w:tc>
        <w:tc>
          <w:tcPr>
            <w:tcW w:w="2693" w:type="dxa"/>
            <w:tcBorders>
              <w:bottom w:val="single" w:sz="4" w:space="0" w:color="auto"/>
            </w:tcBorders>
          </w:tcPr>
          <w:p w14:paraId="73896E08" w14:textId="77777777" w:rsidR="00D6227E" w:rsidRPr="00C8579C" w:rsidRDefault="00D6227E" w:rsidP="00A96A29">
            <w:pPr>
              <w:keepNext/>
              <w:keepLines/>
              <w:jc w:val="both"/>
              <w:rPr>
                <w:rFonts w:ascii="Tahoma" w:hAnsi="Tahoma" w:cs="Tahoma"/>
                <w:snapToGrid w:val="0"/>
                <w:color w:val="000000"/>
              </w:rPr>
            </w:pPr>
          </w:p>
        </w:tc>
      </w:tr>
      <w:tr w:rsidR="00D6227E" w:rsidRPr="00C8579C" w14:paraId="32C4FCE2" w14:textId="77777777" w:rsidTr="00745A83">
        <w:trPr>
          <w:trHeight w:val="235"/>
        </w:trPr>
        <w:tc>
          <w:tcPr>
            <w:tcW w:w="3402" w:type="dxa"/>
            <w:tcBorders>
              <w:top w:val="single" w:sz="4" w:space="0" w:color="auto"/>
            </w:tcBorders>
          </w:tcPr>
          <w:p w14:paraId="460EF534" w14:textId="77777777" w:rsidR="00D6227E" w:rsidRPr="00C8579C" w:rsidRDefault="00D6227E"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46E19F70" w14:textId="77777777" w:rsidR="00D6227E" w:rsidRPr="00C8579C" w:rsidRDefault="00D6227E" w:rsidP="00A96A29">
            <w:pPr>
              <w:keepNext/>
              <w:keepLines/>
              <w:jc w:val="center"/>
              <w:rPr>
                <w:rFonts w:ascii="Tahoma" w:hAnsi="Tahoma" w:cs="Tahoma"/>
                <w:snapToGrid w:val="0"/>
                <w:color w:val="000000"/>
              </w:rPr>
            </w:pPr>
          </w:p>
        </w:tc>
        <w:tc>
          <w:tcPr>
            <w:tcW w:w="2693" w:type="dxa"/>
            <w:tcBorders>
              <w:top w:val="single" w:sz="4" w:space="0" w:color="auto"/>
            </w:tcBorders>
          </w:tcPr>
          <w:p w14:paraId="58AE5378" w14:textId="77777777" w:rsidR="00D6227E" w:rsidRPr="00C8579C" w:rsidRDefault="00D6227E"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4A263F38" w14:textId="77777777" w:rsidR="00D6227E" w:rsidRPr="00C8579C" w:rsidRDefault="00D6227E" w:rsidP="00A96A29">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38542E5F" w14:textId="77777777" w:rsidR="00D6227E" w:rsidRPr="00C8579C" w:rsidRDefault="00D6227E" w:rsidP="00A96A29">
      <w:pPr>
        <w:keepNext/>
        <w:keepLines/>
        <w:rPr>
          <w:rFonts w:ascii="Tahoma" w:hAnsi="Tahoma" w:cs="Tahoma"/>
        </w:rPr>
      </w:pPr>
    </w:p>
    <w:p w14:paraId="1083C2FD" w14:textId="77777777" w:rsidR="00D6227E" w:rsidRPr="00C8579C" w:rsidRDefault="00D6227E" w:rsidP="00A96A29">
      <w:pPr>
        <w:keepNext/>
        <w:keepLines/>
        <w:tabs>
          <w:tab w:val="left" w:pos="284"/>
        </w:tabs>
        <w:jc w:val="both"/>
        <w:rPr>
          <w:rFonts w:ascii="Tahoma" w:hAnsi="Tahoma" w:cs="Tahoma"/>
        </w:rPr>
      </w:pPr>
    </w:p>
    <w:p w14:paraId="29DC1A89" w14:textId="77777777" w:rsidR="00D6227E" w:rsidRPr="00C8579C" w:rsidRDefault="00D6227E" w:rsidP="00A96A29">
      <w:pPr>
        <w:keepNext/>
        <w:keepLines/>
      </w:pPr>
    </w:p>
    <w:p w14:paraId="7BF2BD34" w14:textId="77777777" w:rsidR="00D6227E" w:rsidRPr="00C8579C" w:rsidRDefault="00D6227E" w:rsidP="00A96A29">
      <w:pPr>
        <w:keepNext/>
        <w:keepLines/>
      </w:pPr>
    </w:p>
    <w:p w14:paraId="2A516004" w14:textId="77777777" w:rsidR="00B976DC" w:rsidRPr="00C8579C" w:rsidRDefault="00B976DC" w:rsidP="00A96A29">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14:paraId="0EDD3121" w14:textId="77777777" w:rsidR="00C87794" w:rsidRPr="00C8579C" w:rsidRDefault="00C87794" w:rsidP="00A96A29">
      <w:pPr>
        <w:keepNext/>
        <w:keepLines/>
        <w:tabs>
          <w:tab w:val="left" w:pos="284"/>
        </w:tabs>
        <w:jc w:val="both"/>
        <w:rPr>
          <w:rFonts w:ascii="Tahoma" w:hAnsi="Tahoma" w:cs="Tahoma"/>
          <w:i/>
          <w:sz w:val="18"/>
          <w:szCs w:val="18"/>
        </w:rPr>
      </w:pPr>
    </w:p>
    <w:p w14:paraId="56B270E4" w14:textId="77777777" w:rsidR="00C87794" w:rsidRDefault="00C87794" w:rsidP="00A96A29">
      <w:pPr>
        <w:keepNext/>
        <w:keepLines/>
        <w:tabs>
          <w:tab w:val="left" w:pos="284"/>
        </w:tabs>
        <w:jc w:val="both"/>
        <w:rPr>
          <w:rFonts w:ascii="Tahoma" w:hAnsi="Tahoma" w:cs="Tahoma"/>
        </w:rPr>
      </w:pPr>
    </w:p>
    <w:p w14:paraId="16A1B39F" w14:textId="77777777" w:rsidR="001E2613" w:rsidRDefault="001E2613" w:rsidP="00A96A29">
      <w:pPr>
        <w:keepNext/>
        <w:keepLines/>
        <w:tabs>
          <w:tab w:val="left" w:pos="284"/>
        </w:tabs>
        <w:jc w:val="both"/>
        <w:rPr>
          <w:rFonts w:ascii="Tahoma" w:hAnsi="Tahoma" w:cs="Tahoma"/>
        </w:rPr>
      </w:pPr>
    </w:p>
    <w:p w14:paraId="5474979A" w14:textId="77777777" w:rsidR="001E2613" w:rsidRDefault="001E2613" w:rsidP="00A96A29">
      <w:pPr>
        <w:keepNext/>
        <w:keepLines/>
        <w:tabs>
          <w:tab w:val="left" w:pos="284"/>
        </w:tabs>
        <w:jc w:val="both"/>
        <w:rPr>
          <w:rFonts w:ascii="Tahoma" w:hAnsi="Tahoma" w:cs="Tahoma"/>
        </w:rPr>
      </w:pPr>
    </w:p>
    <w:p w14:paraId="17E8DBAB" w14:textId="77777777" w:rsidR="00A4640C" w:rsidRDefault="00A4640C" w:rsidP="00A96A29">
      <w:pPr>
        <w:keepNext/>
        <w:keepLines/>
        <w:tabs>
          <w:tab w:val="left" w:pos="284"/>
        </w:tabs>
        <w:jc w:val="both"/>
        <w:rPr>
          <w:rFonts w:ascii="Tahoma" w:hAnsi="Tahoma" w:cs="Tahoma"/>
        </w:rPr>
      </w:pPr>
    </w:p>
    <w:p w14:paraId="5B3FF81A" w14:textId="77777777" w:rsidR="00FF7983" w:rsidRDefault="00FF7983" w:rsidP="00A96A29">
      <w:pPr>
        <w:keepNext/>
        <w:keepLines/>
        <w:tabs>
          <w:tab w:val="left" w:pos="284"/>
        </w:tabs>
        <w:jc w:val="both"/>
        <w:rPr>
          <w:rFonts w:ascii="Tahoma" w:hAnsi="Tahoma" w:cs="Tahoma"/>
        </w:rPr>
      </w:pPr>
    </w:p>
    <w:p w14:paraId="401DD423" w14:textId="77777777" w:rsidR="00396F04" w:rsidRDefault="00396F04" w:rsidP="00A96A29">
      <w:pPr>
        <w:keepNext/>
        <w:keepLines/>
        <w:tabs>
          <w:tab w:val="left" w:pos="284"/>
        </w:tabs>
        <w:jc w:val="both"/>
        <w:rPr>
          <w:rFonts w:ascii="Tahoma" w:hAnsi="Tahoma" w:cs="Tahoma"/>
        </w:rPr>
      </w:pPr>
    </w:p>
    <w:p w14:paraId="5360229F" w14:textId="77777777" w:rsidR="00D33ED9" w:rsidRPr="00C8579C" w:rsidRDefault="00D33ED9" w:rsidP="00A96A29">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98C1ACC" w14:textId="77777777" w:rsidTr="009229D0">
        <w:tc>
          <w:tcPr>
            <w:tcW w:w="7725" w:type="dxa"/>
          </w:tcPr>
          <w:p w14:paraId="2A1D1AC9" w14:textId="77777777" w:rsidR="00B976DC" w:rsidRPr="00C8579C" w:rsidRDefault="00B976DC" w:rsidP="00396F04">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 xml:space="preserve">IZJAVA O UDELEŽBI FIZIČNIH IN PRAVNIH OSEB V LASTNIŠTVU </w:t>
            </w:r>
            <w:r w:rsidR="00396F04">
              <w:rPr>
                <w:rFonts w:ascii="Tahoma" w:hAnsi="Tahoma" w:cs="Tahoma"/>
              </w:rPr>
              <w:t>PONUDNIKA</w:t>
            </w:r>
          </w:p>
        </w:tc>
        <w:tc>
          <w:tcPr>
            <w:tcW w:w="1417" w:type="dxa"/>
          </w:tcPr>
          <w:p w14:paraId="39994F83" w14:textId="77777777" w:rsidR="00B976DC" w:rsidRPr="00C8579C" w:rsidRDefault="00B976DC" w:rsidP="00A96A29">
            <w:pPr>
              <w:keepNext/>
              <w:keepLines/>
              <w:jc w:val="both"/>
              <w:rPr>
                <w:rFonts w:ascii="Tahoma" w:hAnsi="Tahoma" w:cs="Tahoma"/>
                <w:b/>
              </w:rPr>
            </w:pPr>
            <w:r w:rsidRPr="00C8579C">
              <w:rPr>
                <w:rFonts w:ascii="Tahoma" w:hAnsi="Tahoma" w:cs="Tahoma"/>
                <w:b/>
              </w:rPr>
              <w:t>Priloga 3/3</w:t>
            </w:r>
          </w:p>
        </w:tc>
      </w:tr>
    </w:tbl>
    <w:p w14:paraId="1EECE585" w14:textId="77777777" w:rsidR="00A539F0" w:rsidRPr="00C8579C" w:rsidRDefault="00A539F0" w:rsidP="00A96A29">
      <w:pPr>
        <w:keepNext/>
        <w:keepLines/>
        <w:jc w:val="both"/>
        <w:rPr>
          <w:rFonts w:ascii="Tahoma" w:hAnsi="Tahoma" w:cs="Tahoma"/>
          <w:bCs/>
          <w:i/>
          <w:noProof/>
          <w:sz w:val="18"/>
          <w:szCs w:val="18"/>
        </w:rPr>
      </w:pPr>
    </w:p>
    <w:p w14:paraId="012DD7E4" w14:textId="77777777" w:rsidR="00A539F0" w:rsidRDefault="00A539F0" w:rsidP="00A96A29">
      <w:pPr>
        <w:keepNext/>
        <w:keepLines/>
        <w:tabs>
          <w:tab w:val="left" w:pos="284"/>
        </w:tabs>
        <w:jc w:val="both"/>
        <w:rPr>
          <w:rFonts w:ascii="Tahoma" w:hAnsi="Tahoma" w:cs="Tahoma"/>
        </w:rPr>
      </w:pPr>
    </w:p>
    <w:p w14:paraId="56BFFE9F" w14:textId="77777777" w:rsidR="001A14C7" w:rsidRPr="007C3623" w:rsidRDefault="001A14C7" w:rsidP="001A14C7">
      <w:pPr>
        <w:keepNext/>
        <w:keepLines/>
        <w:tabs>
          <w:tab w:val="left" w:pos="2694"/>
          <w:tab w:val="left" w:pos="2977"/>
        </w:tabs>
        <w:spacing w:line="276" w:lineRule="auto"/>
        <w:ind w:right="1"/>
        <w:jc w:val="center"/>
        <w:rPr>
          <w:rFonts w:ascii="Tahoma" w:hAnsi="Tahoma" w:cs="Tahoma"/>
          <w:b/>
        </w:rPr>
      </w:pPr>
      <w:r w:rsidRPr="007C3623">
        <w:rPr>
          <w:rFonts w:ascii="Tahoma" w:hAnsi="Tahoma" w:cs="Tahoma"/>
          <w:b/>
        </w:rPr>
        <w:t>I Z J A V A</w:t>
      </w:r>
    </w:p>
    <w:p w14:paraId="1E980DD4" w14:textId="77777777" w:rsidR="001A14C7" w:rsidRPr="007C3623" w:rsidRDefault="001A14C7" w:rsidP="001A14C7">
      <w:pPr>
        <w:keepNext/>
        <w:keepLines/>
        <w:spacing w:line="276" w:lineRule="auto"/>
        <w:ind w:right="1"/>
        <w:jc w:val="center"/>
        <w:rPr>
          <w:rFonts w:ascii="Tahoma" w:hAnsi="Tahoma" w:cs="Tahoma"/>
          <w:b/>
        </w:rPr>
      </w:pPr>
      <w:r w:rsidRPr="007C3623">
        <w:rPr>
          <w:rFonts w:ascii="Tahoma" w:hAnsi="Tahoma" w:cs="Tahoma"/>
          <w:b/>
        </w:rPr>
        <w:t>O UDELEŽBI FIZIČNIH IN PRAVNIH OSEB V LASTNIŠTVU PONUDNIKA</w:t>
      </w:r>
    </w:p>
    <w:p w14:paraId="4A574AD1" w14:textId="77777777" w:rsidR="001A14C7" w:rsidRDefault="001A14C7" w:rsidP="00A96A29">
      <w:pPr>
        <w:keepNext/>
        <w:keepLines/>
        <w:tabs>
          <w:tab w:val="left" w:pos="284"/>
        </w:tabs>
        <w:jc w:val="both"/>
        <w:rPr>
          <w:rFonts w:ascii="Tahoma" w:hAnsi="Tahoma" w:cs="Tahoma"/>
        </w:rPr>
      </w:pPr>
    </w:p>
    <w:p w14:paraId="11DE14BC" w14:textId="77777777" w:rsidR="001A14C7" w:rsidRPr="00C8579C" w:rsidRDefault="001A14C7" w:rsidP="00A96A29">
      <w:pPr>
        <w:keepNext/>
        <w:keepLines/>
        <w:tabs>
          <w:tab w:val="left" w:pos="284"/>
        </w:tabs>
        <w:jc w:val="both"/>
        <w:rPr>
          <w:rFonts w:ascii="Tahoma" w:hAnsi="Tahoma" w:cs="Tahoma"/>
        </w:rPr>
      </w:pPr>
    </w:p>
    <w:p w14:paraId="0FCE3DDA" w14:textId="77777777" w:rsidR="00A539F0" w:rsidRPr="001A14C7" w:rsidRDefault="00A539F0" w:rsidP="00A96A29">
      <w:pPr>
        <w:keepNext/>
        <w:keepLines/>
        <w:ind w:right="1"/>
        <w:jc w:val="both"/>
        <w:rPr>
          <w:rFonts w:ascii="Tahoma" w:hAnsi="Tahoma" w:cs="Tahoma"/>
          <w:b/>
          <w:i/>
        </w:rPr>
      </w:pPr>
      <w:r w:rsidRPr="001A14C7">
        <w:rPr>
          <w:rFonts w:ascii="Tahoma" w:hAnsi="Tahoma" w:cs="Tahoma"/>
          <w:b/>
          <w:i/>
        </w:rPr>
        <w:t>Podatki o pravni osebi (</w:t>
      </w:r>
      <w:r w:rsidR="001A14C7" w:rsidRPr="001A14C7">
        <w:rPr>
          <w:rFonts w:ascii="Tahoma" w:hAnsi="Tahoma" w:cs="Tahoma"/>
          <w:b/>
          <w:i/>
        </w:rPr>
        <w:t>ponudniku</w:t>
      </w:r>
      <w:r w:rsidRPr="001A14C7">
        <w:rPr>
          <w:rFonts w:ascii="Tahoma" w:hAnsi="Tahoma" w:cs="Tahoma"/>
          <w:b/>
          <w:i/>
        </w:rPr>
        <w:t>):</w:t>
      </w:r>
    </w:p>
    <w:p w14:paraId="76278798"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6589C349"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7115A51A"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666BD1A0"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5155D8A4"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6564EC89"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6BD31F41" w14:textId="77777777" w:rsidR="00A539F0" w:rsidRPr="00C8579C" w:rsidRDefault="00A539F0" w:rsidP="00A96A29">
      <w:pPr>
        <w:keepNext/>
        <w:keepLines/>
        <w:ind w:right="1"/>
        <w:jc w:val="both"/>
        <w:rPr>
          <w:rFonts w:ascii="Tahoma" w:hAnsi="Tahoma" w:cs="Tahoma"/>
        </w:rPr>
      </w:pPr>
    </w:p>
    <w:p w14:paraId="1D62F880" w14:textId="77777777" w:rsidR="00A539F0" w:rsidRPr="00C8579C" w:rsidRDefault="00A539F0" w:rsidP="00A96A29">
      <w:pPr>
        <w:keepNext/>
        <w:keepLines/>
        <w:jc w:val="both"/>
        <w:rPr>
          <w:rFonts w:ascii="Tahoma" w:hAnsi="Tahoma" w:cs="Tahoma"/>
        </w:rPr>
      </w:pPr>
      <w:r w:rsidRPr="00C8579C">
        <w:rPr>
          <w:rFonts w:ascii="Tahoma" w:hAnsi="Tahoma" w:cs="Tahoma"/>
        </w:rPr>
        <w:t xml:space="preserve">V zvezi z javnim naročilom </w:t>
      </w:r>
      <w:r w:rsidR="00DB4E60">
        <w:rPr>
          <w:rFonts w:ascii="Tahoma" w:hAnsi="Tahoma" w:cs="Tahoma"/>
          <w:b/>
        </w:rPr>
        <w:t>VKS-</w:t>
      </w:r>
      <w:r w:rsidR="00A4640C">
        <w:rPr>
          <w:rFonts w:ascii="Tahoma" w:hAnsi="Tahoma" w:cs="Tahoma"/>
          <w:b/>
        </w:rPr>
        <w:t>220</w:t>
      </w:r>
      <w:r w:rsidR="00DB4E60">
        <w:rPr>
          <w:rFonts w:ascii="Tahoma" w:hAnsi="Tahoma" w:cs="Tahoma"/>
          <w:b/>
        </w:rPr>
        <w:t>/2</w:t>
      </w:r>
      <w:r w:rsidR="001A14C7">
        <w:rPr>
          <w:rFonts w:ascii="Tahoma" w:hAnsi="Tahoma" w:cs="Tahoma"/>
          <w:b/>
        </w:rPr>
        <w:t>1</w:t>
      </w:r>
      <w:r w:rsidR="00032CA0" w:rsidRPr="00C8579C">
        <w:rPr>
          <w:rFonts w:ascii="Tahoma" w:hAnsi="Tahoma" w:cs="Tahoma"/>
          <w:b/>
        </w:rPr>
        <w:t xml:space="preserve"> </w:t>
      </w:r>
      <w:r w:rsidRPr="00C8579C">
        <w:rPr>
          <w:rFonts w:ascii="Tahoma" w:hAnsi="Tahoma" w:cs="Tahoma"/>
          <w:b/>
        </w:rPr>
        <w:t xml:space="preserve">– </w:t>
      </w:r>
      <w:r w:rsidR="00A4640C">
        <w:rPr>
          <w:rFonts w:ascii="Tahoma" w:hAnsi="Tahoma" w:cs="Tahoma"/>
          <w:b/>
        </w:rPr>
        <w:t>Dobava in obdelava (odstranitev) aktivnega oglja</w:t>
      </w:r>
      <w:r w:rsidR="001A14C7" w:rsidRPr="00C8579C">
        <w:rPr>
          <w:rFonts w:ascii="Tahoma" w:hAnsi="Tahoma" w:cs="Tahoma"/>
        </w:rPr>
        <w:t xml:space="preserve"> </w:t>
      </w:r>
      <w:r w:rsidRPr="00C8579C">
        <w:rPr>
          <w:rFonts w:ascii="Tahoma" w:hAnsi="Tahoma" w:cs="Tahoma"/>
        </w:rPr>
        <w:t xml:space="preserve">posredujemo na osnovi šestega odstavka 14. člena </w:t>
      </w:r>
      <w:proofErr w:type="spellStart"/>
      <w:r w:rsidRPr="00C8579C">
        <w:rPr>
          <w:rFonts w:ascii="Tahoma" w:hAnsi="Tahoma" w:cs="Tahoma"/>
        </w:rPr>
        <w:t>ZIntPK</w:t>
      </w:r>
      <w:proofErr w:type="spellEnd"/>
      <w:r w:rsidRPr="00C8579C">
        <w:rPr>
          <w:rFonts w:ascii="Tahoma" w:hAnsi="Tahoma" w:cs="Tahoma"/>
        </w:rPr>
        <w:t xml:space="preserve">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78E411F3" w14:textId="77777777" w:rsidR="00A539F0" w:rsidRPr="00C8579C" w:rsidRDefault="00A539F0" w:rsidP="00A96A29">
      <w:pPr>
        <w:keepNext/>
        <w:keepLines/>
        <w:jc w:val="both"/>
      </w:pPr>
    </w:p>
    <w:p w14:paraId="6091941B"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4BEBC153" w14:textId="77777777" w:rsidR="00A539F0" w:rsidRPr="00C8579C" w:rsidRDefault="00A539F0" w:rsidP="00A96A29">
      <w:pPr>
        <w:keepNext/>
        <w:keepLines/>
        <w:jc w:val="both"/>
        <w:rPr>
          <w:rFonts w:ascii="Tahoma" w:hAnsi="Tahoma" w:cs="Tahom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38"/>
        <w:gridCol w:w="3408"/>
        <w:gridCol w:w="1695"/>
      </w:tblGrid>
      <w:tr w:rsidR="001A14C7" w:rsidRPr="007C3623" w14:paraId="0A2C8220"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2E646E1C" w14:textId="77777777" w:rsidR="001A14C7" w:rsidRPr="007C3623" w:rsidRDefault="001A14C7" w:rsidP="007A3112">
            <w:pPr>
              <w:keepNext/>
              <w:keepLines/>
              <w:jc w:val="both"/>
              <w:rPr>
                <w:rFonts w:ascii="Tahoma" w:hAnsi="Tahoma" w:cs="Tahoma"/>
                <w:b/>
              </w:rPr>
            </w:pPr>
            <w:r w:rsidRPr="007C3623">
              <w:rPr>
                <w:rFonts w:ascii="Tahoma" w:hAnsi="Tahoma" w:cs="Tahoma"/>
                <w:b/>
              </w:rPr>
              <w:t>Št.</w:t>
            </w:r>
          </w:p>
        </w:tc>
        <w:tc>
          <w:tcPr>
            <w:tcW w:w="3338" w:type="dxa"/>
            <w:tcBorders>
              <w:top w:val="single" w:sz="4" w:space="0" w:color="auto"/>
              <w:left w:val="single" w:sz="4" w:space="0" w:color="auto"/>
              <w:bottom w:val="single" w:sz="4" w:space="0" w:color="auto"/>
              <w:right w:val="single" w:sz="4" w:space="0" w:color="auto"/>
            </w:tcBorders>
            <w:hideMark/>
          </w:tcPr>
          <w:p w14:paraId="5DE103A8" w14:textId="77777777" w:rsidR="001A14C7" w:rsidRPr="007C3623" w:rsidRDefault="001A14C7" w:rsidP="007A3112">
            <w:pPr>
              <w:keepNext/>
              <w:keepLines/>
              <w:jc w:val="both"/>
              <w:rPr>
                <w:rFonts w:ascii="Tahoma" w:hAnsi="Tahoma" w:cs="Tahoma"/>
                <w:b/>
              </w:rPr>
            </w:pPr>
            <w:r w:rsidRPr="007C3623">
              <w:rPr>
                <w:rFonts w:ascii="Tahoma" w:hAnsi="Tahoma" w:cs="Tahoma"/>
                <w:b/>
              </w:rPr>
              <w:t>Naziv</w:t>
            </w:r>
          </w:p>
        </w:tc>
        <w:tc>
          <w:tcPr>
            <w:tcW w:w="3408" w:type="dxa"/>
            <w:tcBorders>
              <w:top w:val="single" w:sz="4" w:space="0" w:color="auto"/>
              <w:left w:val="single" w:sz="4" w:space="0" w:color="auto"/>
              <w:bottom w:val="single" w:sz="4" w:space="0" w:color="auto"/>
              <w:right w:val="single" w:sz="4" w:space="0" w:color="auto"/>
            </w:tcBorders>
            <w:hideMark/>
          </w:tcPr>
          <w:p w14:paraId="1C563BEB" w14:textId="77777777" w:rsidR="001A14C7" w:rsidRPr="007C3623" w:rsidRDefault="001A14C7" w:rsidP="007A3112">
            <w:pPr>
              <w:keepNext/>
              <w:keepLines/>
              <w:jc w:val="both"/>
              <w:rPr>
                <w:rFonts w:ascii="Tahoma" w:hAnsi="Tahoma" w:cs="Tahoma"/>
                <w:b/>
              </w:rPr>
            </w:pPr>
            <w:r w:rsidRPr="007C3623">
              <w:rPr>
                <w:rFonts w:ascii="Tahoma" w:hAnsi="Tahoma" w:cs="Tahoma"/>
                <w:b/>
              </w:rPr>
              <w:t>Sedež</w:t>
            </w:r>
          </w:p>
        </w:tc>
        <w:tc>
          <w:tcPr>
            <w:tcW w:w="1695" w:type="dxa"/>
            <w:tcBorders>
              <w:top w:val="single" w:sz="4" w:space="0" w:color="auto"/>
              <w:left w:val="single" w:sz="4" w:space="0" w:color="auto"/>
              <w:bottom w:val="single" w:sz="4" w:space="0" w:color="auto"/>
              <w:right w:val="single" w:sz="4" w:space="0" w:color="auto"/>
            </w:tcBorders>
            <w:hideMark/>
          </w:tcPr>
          <w:p w14:paraId="334571D3" w14:textId="77777777" w:rsidR="001A14C7" w:rsidRPr="007C3623" w:rsidRDefault="001A14C7" w:rsidP="007A3112">
            <w:pPr>
              <w:keepNext/>
              <w:keepLines/>
              <w:jc w:val="both"/>
              <w:rPr>
                <w:rFonts w:ascii="Tahoma" w:hAnsi="Tahoma" w:cs="Tahoma"/>
                <w:b/>
              </w:rPr>
            </w:pPr>
            <w:r w:rsidRPr="007C3623">
              <w:rPr>
                <w:rFonts w:ascii="Tahoma" w:hAnsi="Tahoma" w:cs="Tahoma"/>
                <w:b/>
              </w:rPr>
              <w:t>Delež lastništva v %</w:t>
            </w:r>
          </w:p>
        </w:tc>
      </w:tr>
      <w:tr w:rsidR="001A14C7" w:rsidRPr="007C3623" w14:paraId="7A464FDC"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6888AA43" w14:textId="77777777" w:rsidR="001A14C7" w:rsidRPr="007C3623" w:rsidRDefault="001A14C7" w:rsidP="007A3112">
            <w:pPr>
              <w:keepNext/>
              <w:keepLines/>
              <w:jc w:val="both"/>
              <w:rPr>
                <w:rFonts w:ascii="Tahoma" w:hAnsi="Tahoma" w:cs="Tahoma"/>
                <w:b/>
              </w:rPr>
            </w:pPr>
            <w:r w:rsidRPr="007C3623">
              <w:rPr>
                <w:rFonts w:ascii="Tahoma" w:hAnsi="Tahoma" w:cs="Tahoma"/>
                <w:b/>
              </w:rPr>
              <w:t>1.</w:t>
            </w:r>
          </w:p>
        </w:tc>
        <w:tc>
          <w:tcPr>
            <w:tcW w:w="3338" w:type="dxa"/>
            <w:tcBorders>
              <w:top w:val="single" w:sz="4" w:space="0" w:color="auto"/>
              <w:left w:val="single" w:sz="4" w:space="0" w:color="auto"/>
              <w:bottom w:val="single" w:sz="4" w:space="0" w:color="auto"/>
              <w:right w:val="single" w:sz="4" w:space="0" w:color="auto"/>
            </w:tcBorders>
          </w:tcPr>
          <w:p w14:paraId="5DF8C5B9"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2BC62DF0"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6CDD20F5" w14:textId="77777777" w:rsidR="001A14C7" w:rsidRPr="007C3623" w:rsidRDefault="001A14C7" w:rsidP="007A3112">
            <w:pPr>
              <w:keepNext/>
              <w:keepLines/>
              <w:jc w:val="both"/>
              <w:rPr>
                <w:rFonts w:ascii="Tahoma" w:hAnsi="Tahoma" w:cs="Tahoma"/>
                <w:b/>
              </w:rPr>
            </w:pPr>
          </w:p>
        </w:tc>
      </w:tr>
      <w:tr w:rsidR="001A14C7" w:rsidRPr="007C3623" w14:paraId="349991B4"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7672AAAC" w14:textId="77777777" w:rsidR="001A14C7" w:rsidRPr="007C3623" w:rsidRDefault="001A14C7" w:rsidP="007A3112">
            <w:pPr>
              <w:keepNext/>
              <w:keepLines/>
              <w:jc w:val="both"/>
              <w:rPr>
                <w:rFonts w:ascii="Tahoma" w:hAnsi="Tahoma" w:cs="Tahoma"/>
                <w:b/>
              </w:rPr>
            </w:pPr>
            <w:r w:rsidRPr="007C3623">
              <w:rPr>
                <w:rFonts w:ascii="Tahoma" w:hAnsi="Tahoma" w:cs="Tahoma"/>
                <w:b/>
              </w:rPr>
              <w:t>2.</w:t>
            </w:r>
          </w:p>
        </w:tc>
        <w:tc>
          <w:tcPr>
            <w:tcW w:w="3338" w:type="dxa"/>
            <w:tcBorders>
              <w:top w:val="single" w:sz="4" w:space="0" w:color="auto"/>
              <w:left w:val="single" w:sz="4" w:space="0" w:color="auto"/>
              <w:bottom w:val="single" w:sz="4" w:space="0" w:color="auto"/>
              <w:right w:val="single" w:sz="4" w:space="0" w:color="auto"/>
            </w:tcBorders>
          </w:tcPr>
          <w:p w14:paraId="280A7D26"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356FED9A"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21FAFBC6" w14:textId="77777777" w:rsidR="001A14C7" w:rsidRPr="007C3623" w:rsidRDefault="001A14C7" w:rsidP="007A3112">
            <w:pPr>
              <w:keepNext/>
              <w:keepLines/>
              <w:jc w:val="both"/>
              <w:rPr>
                <w:rFonts w:ascii="Tahoma" w:hAnsi="Tahoma" w:cs="Tahoma"/>
                <w:b/>
              </w:rPr>
            </w:pPr>
          </w:p>
        </w:tc>
      </w:tr>
      <w:tr w:rsidR="001A14C7" w:rsidRPr="007C3623" w14:paraId="7BCF2377"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027777C4" w14:textId="77777777" w:rsidR="001A14C7" w:rsidRPr="007C3623" w:rsidRDefault="001A14C7" w:rsidP="007A3112">
            <w:pPr>
              <w:keepNext/>
              <w:keepLines/>
              <w:jc w:val="both"/>
              <w:rPr>
                <w:rFonts w:ascii="Tahoma" w:hAnsi="Tahoma" w:cs="Tahoma"/>
                <w:b/>
              </w:rPr>
            </w:pPr>
            <w:r w:rsidRPr="007C3623">
              <w:rPr>
                <w:rFonts w:ascii="Tahoma" w:hAnsi="Tahoma" w:cs="Tahoma"/>
                <w:b/>
              </w:rPr>
              <w:t>3.</w:t>
            </w:r>
          </w:p>
        </w:tc>
        <w:tc>
          <w:tcPr>
            <w:tcW w:w="3338" w:type="dxa"/>
            <w:tcBorders>
              <w:top w:val="single" w:sz="4" w:space="0" w:color="auto"/>
              <w:left w:val="single" w:sz="4" w:space="0" w:color="auto"/>
              <w:bottom w:val="single" w:sz="4" w:space="0" w:color="auto"/>
              <w:right w:val="single" w:sz="4" w:space="0" w:color="auto"/>
            </w:tcBorders>
          </w:tcPr>
          <w:p w14:paraId="3C3A57B8"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25440C8F"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3EA284D8" w14:textId="77777777" w:rsidR="001A14C7" w:rsidRPr="007C3623" w:rsidRDefault="001A14C7" w:rsidP="007A3112">
            <w:pPr>
              <w:keepNext/>
              <w:keepLines/>
              <w:jc w:val="both"/>
              <w:rPr>
                <w:rFonts w:ascii="Tahoma" w:hAnsi="Tahoma" w:cs="Tahoma"/>
                <w:b/>
              </w:rPr>
            </w:pPr>
          </w:p>
        </w:tc>
      </w:tr>
      <w:tr w:rsidR="001A14C7" w:rsidRPr="007C3623" w14:paraId="6E41272E"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549073A1" w14:textId="77777777" w:rsidR="001A14C7" w:rsidRPr="007C3623" w:rsidRDefault="001A14C7" w:rsidP="007A3112">
            <w:pPr>
              <w:keepNext/>
              <w:keepLines/>
              <w:jc w:val="both"/>
              <w:rPr>
                <w:rFonts w:ascii="Tahoma" w:hAnsi="Tahoma" w:cs="Tahoma"/>
                <w:b/>
              </w:rPr>
            </w:pPr>
            <w:r w:rsidRPr="007C3623">
              <w:rPr>
                <w:rFonts w:ascii="Tahoma" w:hAnsi="Tahoma" w:cs="Tahoma"/>
                <w:b/>
              </w:rPr>
              <w:t>4.</w:t>
            </w:r>
          </w:p>
        </w:tc>
        <w:tc>
          <w:tcPr>
            <w:tcW w:w="3338" w:type="dxa"/>
            <w:tcBorders>
              <w:top w:val="single" w:sz="4" w:space="0" w:color="auto"/>
              <w:left w:val="single" w:sz="4" w:space="0" w:color="auto"/>
              <w:bottom w:val="single" w:sz="4" w:space="0" w:color="auto"/>
              <w:right w:val="single" w:sz="4" w:space="0" w:color="auto"/>
            </w:tcBorders>
          </w:tcPr>
          <w:p w14:paraId="44B0DACE"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4FC6D937"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1A87FEA8" w14:textId="77777777" w:rsidR="001A14C7" w:rsidRPr="007C3623" w:rsidRDefault="001A14C7" w:rsidP="007A3112">
            <w:pPr>
              <w:keepNext/>
              <w:keepLines/>
              <w:jc w:val="both"/>
              <w:rPr>
                <w:rFonts w:ascii="Tahoma" w:hAnsi="Tahoma" w:cs="Tahoma"/>
                <w:b/>
              </w:rPr>
            </w:pPr>
          </w:p>
        </w:tc>
      </w:tr>
      <w:tr w:rsidR="001A14C7" w:rsidRPr="007C3623" w14:paraId="0534BDB9"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5488F9BC" w14:textId="77777777" w:rsidR="001A14C7" w:rsidRPr="007C3623" w:rsidRDefault="001A14C7" w:rsidP="007A3112">
            <w:pPr>
              <w:keepNext/>
              <w:keepLines/>
              <w:jc w:val="both"/>
              <w:rPr>
                <w:rFonts w:ascii="Tahoma" w:hAnsi="Tahoma" w:cs="Tahoma"/>
                <w:b/>
              </w:rPr>
            </w:pPr>
            <w:r w:rsidRPr="007C3623">
              <w:rPr>
                <w:rFonts w:ascii="Tahoma" w:hAnsi="Tahoma" w:cs="Tahoma"/>
                <w:b/>
              </w:rPr>
              <w:t>5.</w:t>
            </w:r>
          </w:p>
        </w:tc>
        <w:tc>
          <w:tcPr>
            <w:tcW w:w="3338" w:type="dxa"/>
            <w:tcBorders>
              <w:top w:val="single" w:sz="4" w:space="0" w:color="auto"/>
              <w:left w:val="single" w:sz="4" w:space="0" w:color="auto"/>
              <w:bottom w:val="single" w:sz="4" w:space="0" w:color="auto"/>
              <w:right w:val="single" w:sz="4" w:space="0" w:color="auto"/>
            </w:tcBorders>
          </w:tcPr>
          <w:p w14:paraId="25E17C09"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56603DD5"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4531090B" w14:textId="77777777" w:rsidR="001A14C7" w:rsidRPr="007C3623" w:rsidRDefault="001A14C7" w:rsidP="007A3112">
            <w:pPr>
              <w:keepNext/>
              <w:keepLines/>
              <w:jc w:val="both"/>
              <w:rPr>
                <w:rFonts w:ascii="Tahoma" w:hAnsi="Tahoma" w:cs="Tahoma"/>
                <w:b/>
              </w:rPr>
            </w:pPr>
          </w:p>
        </w:tc>
      </w:tr>
      <w:tr w:rsidR="001A14C7" w:rsidRPr="007C3623" w14:paraId="314762E2" w14:textId="77777777" w:rsidTr="007A3112">
        <w:tc>
          <w:tcPr>
            <w:tcW w:w="490" w:type="dxa"/>
            <w:tcBorders>
              <w:top w:val="single" w:sz="4" w:space="0" w:color="auto"/>
              <w:left w:val="single" w:sz="4" w:space="0" w:color="auto"/>
              <w:bottom w:val="single" w:sz="4" w:space="0" w:color="auto"/>
              <w:right w:val="single" w:sz="4" w:space="0" w:color="auto"/>
            </w:tcBorders>
            <w:hideMark/>
          </w:tcPr>
          <w:p w14:paraId="535F03B3" w14:textId="77777777" w:rsidR="001A14C7" w:rsidRPr="007C3623" w:rsidRDefault="001A14C7" w:rsidP="007A3112">
            <w:pPr>
              <w:keepNext/>
              <w:keepLines/>
              <w:jc w:val="both"/>
              <w:rPr>
                <w:rFonts w:ascii="Tahoma" w:hAnsi="Tahoma" w:cs="Tahoma"/>
                <w:b/>
              </w:rPr>
            </w:pPr>
            <w:r w:rsidRPr="007C3623">
              <w:rPr>
                <w:rFonts w:ascii="Tahoma" w:hAnsi="Tahoma" w:cs="Tahoma"/>
                <w:b/>
              </w:rPr>
              <w:t>….</w:t>
            </w:r>
          </w:p>
        </w:tc>
        <w:tc>
          <w:tcPr>
            <w:tcW w:w="3338" w:type="dxa"/>
            <w:tcBorders>
              <w:top w:val="single" w:sz="4" w:space="0" w:color="auto"/>
              <w:left w:val="single" w:sz="4" w:space="0" w:color="auto"/>
              <w:bottom w:val="single" w:sz="4" w:space="0" w:color="auto"/>
              <w:right w:val="single" w:sz="4" w:space="0" w:color="auto"/>
            </w:tcBorders>
          </w:tcPr>
          <w:p w14:paraId="7F1DCB48" w14:textId="77777777" w:rsidR="001A14C7" w:rsidRPr="007C3623" w:rsidRDefault="001A14C7" w:rsidP="007A3112">
            <w:pPr>
              <w:keepNext/>
              <w:keepLines/>
              <w:jc w:val="both"/>
              <w:rPr>
                <w:rFonts w:ascii="Tahoma" w:hAnsi="Tahoma" w:cs="Tahoma"/>
                <w:b/>
              </w:rPr>
            </w:pPr>
          </w:p>
        </w:tc>
        <w:tc>
          <w:tcPr>
            <w:tcW w:w="3408" w:type="dxa"/>
            <w:tcBorders>
              <w:top w:val="single" w:sz="4" w:space="0" w:color="auto"/>
              <w:left w:val="single" w:sz="4" w:space="0" w:color="auto"/>
              <w:bottom w:val="single" w:sz="4" w:space="0" w:color="auto"/>
              <w:right w:val="single" w:sz="4" w:space="0" w:color="auto"/>
            </w:tcBorders>
          </w:tcPr>
          <w:p w14:paraId="350C8085" w14:textId="77777777" w:rsidR="001A14C7" w:rsidRPr="007C3623" w:rsidRDefault="001A14C7" w:rsidP="007A3112">
            <w:pPr>
              <w:keepNext/>
              <w:keepLines/>
              <w:jc w:val="both"/>
              <w:rPr>
                <w:rFonts w:ascii="Tahoma" w:hAnsi="Tahoma" w:cs="Tahoma"/>
                <w:b/>
              </w:rPr>
            </w:pPr>
          </w:p>
        </w:tc>
        <w:tc>
          <w:tcPr>
            <w:tcW w:w="1695" w:type="dxa"/>
            <w:tcBorders>
              <w:top w:val="single" w:sz="4" w:space="0" w:color="auto"/>
              <w:left w:val="single" w:sz="4" w:space="0" w:color="auto"/>
              <w:bottom w:val="single" w:sz="4" w:space="0" w:color="auto"/>
              <w:right w:val="single" w:sz="4" w:space="0" w:color="auto"/>
            </w:tcBorders>
          </w:tcPr>
          <w:p w14:paraId="3BAB2F6E" w14:textId="77777777" w:rsidR="001A14C7" w:rsidRPr="007C3623" w:rsidRDefault="001A14C7" w:rsidP="007A3112">
            <w:pPr>
              <w:keepNext/>
              <w:keepLines/>
              <w:jc w:val="both"/>
              <w:rPr>
                <w:rFonts w:ascii="Tahoma" w:hAnsi="Tahoma" w:cs="Tahoma"/>
                <w:b/>
              </w:rPr>
            </w:pPr>
          </w:p>
        </w:tc>
      </w:tr>
    </w:tbl>
    <w:p w14:paraId="1AA93C5D" w14:textId="77777777" w:rsidR="001A14C7" w:rsidRPr="007C3623" w:rsidRDefault="001A14C7" w:rsidP="001A14C7">
      <w:pPr>
        <w:keepNext/>
        <w:keepLines/>
        <w:jc w:val="both"/>
        <w:rPr>
          <w:rFonts w:ascii="Tahoma" w:hAnsi="Tahoma" w:cs="Tahoma"/>
          <w:b/>
        </w:rPr>
      </w:pPr>
    </w:p>
    <w:p w14:paraId="697D8177" w14:textId="77777777" w:rsidR="001A14C7" w:rsidRPr="007C3623" w:rsidRDefault="001A14C7" w:rsidP="001A14C7">
      <w:pPr>
        <w:keepNext/>
        <w:keepLines/>
        <w:jc w:val="both"/>
        <w:rPr>
          <w:rFonts w:ascii="Tahoma" w:hAnsi="Tahoma" w:cs="Tahoma"/>
        </w:rPr>
      </w:pPr>
      <w:r w:rsidRPr="007C3623">
        <w:rPr>
          <w:rFonts w:ascii="Tahoma" w:hAnsi="Tahoma" w:cs="Tahoma"/>
          <w:b/>
        </w:rPr>
        <w:t>IZJAVLJAMO</w:t>
      </w:r>
      <w:r w:rsidRPr="007C3623">
        <w:rPr>
          <w:rFonts w:ascii="Tahoma" w:hAnsi="Tahoma" w:cs="Tahoma"/>
        </w:rPr>
        <w:t xml:space="preserve">, da so pri lastništvu zgoraj navedenega ponudnika udeležene naslednje </w:t>
      </w:r>
      <w:r w:rsidRPr="007C3623">
        <w:rPr>
          <w:rFonts w:ascii="Tahoma" w:hAnsi="Tahoma" w:cs="Tahoma"/>
          <w:u w:val="single"/>
        </w:rPr>
        <w:t>fizične osebe</w:t>
      </w:r>
      <w:r w:rsidRPr="007C3623">
        <w:rPr>
          <w:rFonts w:ascii="Tahoma" w:hAnsi="Tahoma" w:cs="Tahoma"/>
        </w:rPr>
        <w:t>, vključno z udeležbo tihih družbenikov:</w:t>
      </w:r>
    </w:p>
    <w:p w14:paraId="0EDCAF97" w14:textId="77777777" w:rsidR="001A14C7" w:rsidRPr="007C3623" w:rsidRDefault="001A14C7" w:rsidP="001A14C7">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261"/>
        <w:gridCol w:w="3442"/>
        <w:gridCol w:w="1761"/>
      </w:tblGrid>
      <w:tr w:rsidR="001A14C7" w:rsidRPr="007C3623" w14:paraId="69FABB52"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4348E2E9" w14:textId="77777777" w:rsidR="001A14C7" w:rsidRPr="007C3623" w:rsidRDefault="001A14C7" w:rsidP="007A3112">
            <w:pPr>
              <w:keepNext/>
              <w:keepLines/>
              <w:jc w:val="both"/>
              <w:rPr>
                <w:rFonts w:ascii="Tahoma" w:hAnsi="Tahoma" w:cs="Tahoma"/>
                <w:b/>
              </w:rPr>
            </w:pPr>
            <w:r w:rsidRPr="007C3623">
              <w:rPr>
                <w:rFonts w:ascii="Tahoma" w:hAnsi="Tahoma" w:cs="Tahoma"/>
                <w:b/>
              </w:rPr>
              <w:t>Št.</w:t>
            </w:r>
          </w:p>
        </w:tc>
        <w:tc>
          <w:tcPr>
            <w:tcW w:w="3280" w:type="dxa"/>
            <w:tcBorders>
              <w:top w:val="single" w:sz="4" w:space="0" w:color="auto"/>
              <w:left w:val="single" w:sz="4" w:space="0" w:color="auto"/>
              <w:bottom w:val="single" w:sz="4" w:space="0" w:color="auto"/>
              <w:right w:val="single" w:sz="4" w:space="0" w:color="auto"/>
            </w:tcBorders>
            <w:hideMark/>
          </w:tcPr>
          <w:p w14:paraId="5E35E12E" w14:textId="77777777" w:rsidR="001A14C7" w:rsidRPr="007C3623" w:rsidRDefault="001A14C7" w:rsidP="007A3112">
            <w:pPr>
              <w:keepNext/>
              <w:keepLines/>
              <w:jc w:val="both"/>
              <w:rPr>
                <w:rFonts w:ascii="Tahoma" w:hAnsi="Tahoma" w:cs="Tahoma"/>
                <w:b/>
              </w:rPr>
            </w:pPr>
            <w:r w:rsidRPr="007C3623">
              <w:rPr>
                <w:rFonts w:ascii="Tahoma" w:hAnsi="Tahoma" w:cs="Tahoma"/>
                <w:b/>
              </w:rPr>
              <w:t>Ime in priimek</w:t>
            </w:r>
          </w:p>
        </w:tc>
        <w:tc>
          <w:tcPr>
            <w:tcW w:w="3461" w:type="dxa"/>
            <w:tcBorders>
              <w:top w:val="single" w:sz="4" w:space="0" w:color="auto"/>
              <w:left w:val="single" w:sz="4" w:space="0" w:color="auto"/>
              <w:bottom w:val="single" w:sz="4" w:space="0" w:color="auto"/>
              <w:right w:val="single" w:sz="4" w:space="0" w:color="auto"/>
            </w:tcBorders>
            <w:hideMark/>
          </w:tcPr>
          <w:p w14:paraId="540C8810" w14:textId="77777777" w:rsidR="001A14C7" w:rsidRPr="007C3623" w:rsidRDefault="001A14C7" w:rsidP="007A3112">
            <w:pPr>
              <w:keepNext/>
              <w:keepLines/>
              <w:jc w:val="both"/>
              <w:rPr>
                <w:rFonts w:ascii="Tahoma" w:hAnsi="Tahoma" w:cs="Tahoma"/>
                <w:b/>
              </w:rPr>
            </w:pPr>
            <w:r w:rsidRPr="007C3623">
              <w:rPr>
                <w:rFonts w:ascii="Tahoma" w:hAnsi="Tahoma" w:cs="Tahoma"/>
                <w:b/>
              </w:rPr>
              <w:t>Naslov stalnega bivališča</w:t>
            </w:r>
          </w:p>
        </w:tc>
        <w:tc>
          <w:tcPr>
            <w:tcW w:w="1766" w:type="dxa"/>
            <w:tcBorders>
              <w:top w:val="single" w:sz="4" w:space="0" w:color="auto"/>
              <w:left w:val="single" w:sz="4" w:space="0" w:color="auto"/>
              <w:bottom w:val="single" w:sz="4" w:space="0" w:color="auto"/>
              <w:right w:val="single" w:sz="4" w:space="0" w:color="auto"/>
            </w:tcBorders>
            <w:hideMark/>
          </w:tcPr>
          <w:p w14:paraId="7FCCAC4B" w14:textId="77777777" w:rsidR="001A14C7" w:rsidRPr="007C3623" w:rsidRDefault="001A14C7" w:rsidP="007A3112">
            <w:pPr>
              <w:keepNext/>
              <w:keepLines/>
              <w:jc w:val="both"/>
              <w:rPr>
                <w:rFonts w:ascii="Tahoma" w:hAnsi="Tahoma" w:cs="Tahoma"/>
                <w:b/>
              </w:rPr>
            </w:pPr>
            <w:r w:rsidRPr="007C3623">
              <w:rPr>
                <w:rFonts w:ascii="Tahoma" w:hAnsi="Tahoma" w:cs="Tahoma"/>
                <w:b/>
              </w:rPr>
              <w:t>Delež lastništva v %</w:t>
            </w:r>
          </w:p>
        </w:tc>
      </w:tr>
      <w:tr w:rsidR="001A14C7" w:rsidRPr="007C3623" w14:paraId="6BD0A121"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52F11F37" w14:textId="77777777" w:rsidR="001A14C7" w:rsidRPr="007C3623" w:rsidRDefault="001A14C7" w:rsidP="007A3112">
            <w:pPr>
              <w:keepNext/>
              <w:keepLines/>
              <w:jc w:val="both"/>
              <w:rPr>
                <w:rFonts w:ascii="Tahoma" w:hAnsi="Tahoma" w:cs="Tahoma"/>
                <w:b/>
              </w:rPr>
            </w:pPr>
            <w:r w:rsidRPr="007C3623">
              <w:rPr>
                <w:rFonts w:ascii="Tahoma" w:hAnsi="Tahoma" w:cs="Tahoma"/>
                <w:b/>
              </w:rPr>
              <w:t>1.</w:t>
            </w:r>
          </w:p>
        </w:tc>
        <w:tc>
          <w:tcPr>
            <w:tcW w:w="3280" w:type="dxa"/>
            <w:tcBorders>
              <w:top w:val="single" w:sz="4" w:space="0" w:color="auto"/>
              <w:left w:val="single" w:sz="4" w:space="0" w:color="auto"/>
              <w:bottom w:val="single" w:sz="4" w:space="0" w:color="auto"/>
              <w:right w:val="single" w:sz="4" w:space="0" w:color="auto"/>
            </w:tcBorders>
          </w:tcPr>
          <w:p w14:paraId="07476670"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593187EA"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5C3802CF" w14:textId="77777777" w:rsidR="001A14C7" w:rsidRPr="007C3623" w:rsidRDefault="001A14C7" w:rsidP="007A3112">
            <w:pPr>
              <w:keepNext/>
              <w:keepLines/>
              <w:jc w:val="both"/>
              <w:rPr>
                <w:rFonts w:ascii="Tahoma" w:hAnsi="Tahoma" w:cs="Tahoma"/>
                <w:b/>
              </w:rPr>
            </w:pPr>
          </w:p>
        </w:tc>
      </w:tr>
      <w:tr w:rsidR="001A14C7" w:rsidRPr="007C3623" w14:paraId="7E65D58F"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3DC25857" w14:textId="77777777" w:rsidR="001A14C7" w:rsidRPr="007C3623" w:rsidRDefault="001A14C7" w:rsidP="007A3112">
            <w:pPr>
              <w:keepNext/>
              <w:keepLines/>
              <w:jc w:val="both"/>
              <w:rPr>
                <w:rFonts w:ascii="Tahoma" w:hAnsi="Tahoma" w:cs="Tahoma"/>
                <w:b/>
              </w:rPr>
            </w:pPr>
            <w:r w:rsidRPr="007C3623">
              <w:rPr>
                <w:rFonts w:ascii="Tahoma" w:hAnsi="Tahoma" w:cs="Tahoma"/>
                <w:b/>
              </w:rPr>
              <w:t>2.</w:t>
            </w:r>
          </w:p>
        </w:tc>
        <w:tc>
          <w:tcPr>
            <w:tcW w:w="3280" w:type="dxa"/>
            <w:tcBorders>
              <w:top w:val="single" w:sz="4" w:space="0" w:color="auto"/>
              <w:left w:val="single" w:sz="4" w:space="0" w:color="auto"/>
              <w:bottom w:val="single" w:sz="4" w:space="0" w:color="auto"/>
              <w:right w:val="single" w:sz="4" w:space="0" w:color="auto"/>
            </w:tcBorders>
          </w:tcPr>
          <w:p w14:paraId="63C3C411"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68459E6F"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51DBF57E" w14:textId="77777777" w:rsidR="001A14C7" w:rsidRPr="007C3623" w:rsidRDefault="001A14C7" w:rsidP="007A3112">
            <w:pPr>
              <w:keepNext/>
              <w:keepLines/>
              <w:jc w:val="both"/>
              <w:rPr>
                <w:rFonts w:ascii="Tahoma" w:hAnsi="Tahoma" w:cs="Tahoma"/>
                <w:b/>
              </w:rPr>
            </w:pPr>
          </w:p>
        </w:tc>
      </w:tr>
      <w:tr w:rsidR="001A14C7" w:rsidRPr="007C3623" w14:paraId="581BF624"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23BED9A5" w14:textId="77777777" w:rsidR="001A14C7" w:rsidRPr="007C3623" w:rsidRDefault="001A14C7" w:rsidP="007A3112">
            <w:pPr>
              <w:keepNext/>
              <w:keepLines/>
              <w:jc w:val="both"/>
              <w:rPr>
                <w:rFonts w:ascii="Tahoma" w:hAnsi="Tahoma" w:cs="Tahoma"/>
                <w:b/>
              </w:rPr>
            </w:pPr>
            <w:r w:rsidRPr="007C3623">
              <w:rPr>
                <w:rFonts w:ascii="Tahoma" w:hAnsi="Tahoma" w:cs="Tahoma"/>
                <w:b/>
              </w:rPr>
              <w:t>3.</w:t>
            </w:r>
          </w:p>
        </w:tc>
        <w:tc>
          <w:tcPr>
            <w:tcW w:w="3280" w:type="dxa"/>
            <w:tcBorders>
              <w:top w:val="single" w:sz="4" w:space="0" w:color="auto"/>
              <w:left w:val="single" w:sz="4" w:space="0" w:color="auto"/>
              <w:bottom w:val="single" w:sz="4" w:space="0" w:color="auto"/>
              <w:right w:val="single" w:sz="4" w:space="0" w:color="auto"/>
            </w:tcBorders>
          </w:tcPr>
          <w:p w14:paraId="6BB04ACF"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6532C60E"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67E505CA" w14:textId="77777777" w:rsidR="001A14C7" w:rsidRPr="007C3623" w:rsidRDefault="001A14C7" w:rsidP="007A3112">
            <w:pPr>
              <w:keepNext/>
              <w:keepLines/>
              <w:jc w:val="both"/>
              <w:rPr>
                <w:rFonts w:ascii="Tahoma" w:hAnsi="Tahoma" w:cs="Tahoma"/>
                <w:b/>
              </w:rPr>
            </w:pPr>
          </w:p>
        </w:tc>
      </w:tr>
      <w:tr w:rsidR="001A14C7" w:rsidRPr="007C3623" w14:paraId="0AEFDB63"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43BEA22A" w14:textId="77777777" w:rsidR="001A14C7" w:rsidRPr="007C3623" w:rsidRDefault="001A14C7" w:rsidP="007A3112">
            <w:pPr>
              <w:keepNext/>
              <w:keepLines/>
              <w:jc w:val="both"/>
              <w:rPr>
                <w:rFonts w:ascii="Tahoma" w:hAnsi="Tahoma" w:cs="Tahoma"/>
                <w:b/>
              </w:rPr>
            </w:pPr>
            <w:r w:rsidRPr="007C3623">
              <w:rPr>
                <w:rFonts w:ascii="Tahoma" w:hAnsi="Tahoma" w:cs="Tahoma"/>
                <w:b/>
              </w:rPr>
              <w:t>4.</w:t>
            </w:r>
          </w:p>
        </w:tc>
        <w:tc>
          <w:tcPr>
            <w:tcW w:w="3280" w:type="dxa"/>
            <w:tcBorders>
              <w:top w:val="single" w:sz="4" w:space="0" w:color="auto"/>
              <w:left w:val="single" w:sz="4" w:space="0" w:color="auto"/>
              <w:bottom w:val="single" w:sz="4" w:space="0" w:color="auto"/>
              <w:right w:val="single" w:sz="4" w:space="0" w:color="auto"/>
            </w:tcBorders>
          </w:tcPr>
          <w:p w14:paraId="035FEBFF"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11ED34BC"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540CD262" w14:textId="77777777" w:rsidR="001A14C7" w:rsidRPr="007C3623" w:rsidRDefault="001A14C7" w:rsidP="007A3112">
            <w:pPr>
              <w:keepNext/>
              <w:keepLines/>
              <w:jc w:val="both"/>
              <w:rPr>
                <w:rFonts w:ascii="Tahoma" w:hAnsi="Tahoma" w:cs="Tahoma"/>
                <w:b/>
              </w:rPr>
            </w:pPr>
          </w:p>
        </w:tc>
      </w:tr>
      <w:tr w:rsidR="001A14C7" w:rsidRPr="007C3623" w14:paraId="7ECF64B2"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2EC01A04" w14:textId="77777777" w:rsidR="001A14C7" w:rsidRPr="007C3623" w:rsidRDefault="001A14C7" w:rsidP="007A3112">
            <w:pPr>
              <w:keepNext/>
              <w:keepLines/>
              <w:jc w:val="both"/>
              <w:rPr>
                <w:rFonts w:ascii="Tahoma" w:hAnsi="Tahoma" w:cs="Tahoma"/>
                <w:b/>
              </w:rPr>
            </w:pPr>
            <w:r w:rsidRPr="007C3623">
              <w:rPr>
                <w:rFonts w:ascii="Tahoma" w:hAnsi="Tahoma" w:cs="Tahoma"/>
                <w:b/>
              </w:rPr>
              <w:t>5.</w:t>
            </w:r>
          </w:p>
        </w:tc>
        <w:tc>
          <w:tcPr>
            <w:tcW w:w="3280" w:type="dxa"/>
            <w:tcBorders>
              <w:top w:val="single" w:sz="4" w:space="0" w:color="auto"/>
              <w:left w:val="single" w:sz="4" w:space="0" w:color="auto"/>
              <w:bottom w:val="single" w:sz="4" w:space="0" w:color="auto"/>
              <w:right w:val="single" w:sz="4" w:space="0" w:color="auto"/>
            </w:tcBorders>
          </w:tcPr>
          <w:p w14:paraId="1AB2D602"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59C8DA4D"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096B9212" w14:textId="77777777" w:rsidR="001A14C7" w:rsidRPr="007C3623" w:rsidRDefault="001A14C7" w:rsidP="007A3112">
            <w:pPr>
              <w:keepNext/>
              <w:keepLines/>
              <w:jc w:val="both"/>
              <w:rPr>
                <w:rFonts w:ascii="Tahoma" w:hAnsi="Tahoma" w:cs="Tahoma"/>
                <w:b/>
              </w:rPr>
            </w:pPr>
          </w:p>
        </w:tc>
      </w:tr>
      <w:tr w:rsidR="001A14C7" w:rsidRPr="007C3623" w14:paraId="7DA2DC13" w14:textId="77777777" w:rsidTr="007A3112">
        <w:tc>
          <w:tcPr>
            <w:tcW w:w="489" w:type="dxa"/>
            <w:tcBorders>
              <w:top w:val="single" w:sz="4" w:space="0" w:color="auto"/>
              <w:left w:val="single" w:sz="4" w:space="0" w:color="auto"/>
              <w:bottom w:val="single" w:sz="4" w:space="0" w:color="auto"/>
              <w:right w:val="single" w:sz="4" w:space="0" w:color="auto"/>
            </w:tcBorders>
            <w:hideMark/>
          </w:tcPr>
          <w:p w14:paraId="75570EA6" w14:textId="77777777" w:rsidR="001A14C7" w:rsidRPr="007C3623" w:rsidRDefault="001A14C7" w:rsidP="007A3112">
            <w:pPr>
              <w:keepNext/>
              <w:keepLines/>
              <w:jc w:val="both"/>
              <w:rPr>
                <w:rFonts w:ascii="Tahoma" w:hAnsi="Tahoma" w:cs="Tahoma"/>
                <w:b/>
              </w:rPr>
            </w:pPr>
            <w:r w:rsidRPr="007C3623">
              <w:rPr>
                <w:rFonts w:ascii="Tahoma" w:hAnsi="Tahoma" w:cs="Tahoma"/>
                <w:b/>
              </w:rPr>
              <w:t>…</w:t>
            </w:r>
          </w:p>
        </w:tc>
        <w:tc>
          <w:tcPr>
            <w:tcW w:w="3280" w:type="dxa"/>
            <w:tcBorders>
              <w:top w:val="single" w:sz="4" w:space="0" w:color="auto"/>
              <w:left w:val="single" w:sz="4" w:space="0" w:color="auto"/>
              <w:bottom w:val="single" w:sz="4" w:space="0" w:color="auto"/>
              <w:right w:val="single" w:sz="4" w:space="0" w:color="auto"/>
            </w:tcBorders>
          </w:tcPr>
          <w:p w14:paraId="27D9FE9A" w14:textId="77777777" w:rsidR="001A14C7" w:rsidRPr="007C3623" w:rsidRDefault="001A14C7" w:rsidP="007A3112">
            <w:pPr>
              <w:keepNext/>
              <w:keepLines/>
              <w:jc w:val="both"/>
              <w:rPr>
                <w:rFonts w:ascii="Tahoma" w:hAnsi="Tahoma" w:cs="Tahoma"/>
                <w:b/>
              </w:rPr>
            </w:pPr>
          </w:p>
        </w:tc>
        <w:tc>
          <w:tcPr>
            <w:tcW w:w="3461" w:type="dxa"/>
            <w:tcBorders>
              <w:top w:val="single" w:sz="4" w:space="0" w:color="auto"/>
              <w:left w:val="single" w:sz="4" w:space="0" w:color="auto"/>
              <w:bottom w:val="single" w:sz="4" w:space="0" w:color="auto"/>
              <w:right w:val="single" w:sz="4" w:space="0" w:color="auto"/>
            </w:tcBorders>
          </w:tcPr>
          <w:p w14:paraId="71091D01" w14:textId="77777777" w:rsidR="001A14C7" w:rsidRPr="007C3623" w:rsidRDefault="001A14C7" w:rsidP="007A3112">
            <w:pPr>
              <w:keepNext/>
              <w:keepLines/>
              <w:jc w:val="both"/>
              <w:rPr>
                <w:rFonts w:ascii="Tahoma" w:hAnsi="Tahoma" w:cs="Tahoma"/>
                <w:b/>
              </w:rPr>
            </w:pPr>
          </w:p>
        </w:tc>
        <w:tc>
          <w:tcPr>
            <w:tcW w:w="1766" w:type="dxa"/>
            <w:tcBorders>
              <w:top w:val="single" w:sz="4" w:space="0" w:color="auto"/>
              <w:left w:val="single" w:sz="4" w:space="0" w:color="auto"/>
              <w:bottom w:val="single" w:sz="4" w:space="0" w:color="auto"/>
              <w:right w:val="single" w:sz="4" w:space="0" w:color="auto"/>
            </w:tcBorders>
          </w:tcPr>
          <w:p w14:paraId="05AA9F03" w14:textId="77777777" w:rsidR="001A14C7" w:rsidRPr="007C3623" w:rsidRDefault="001A14C7" w:rsidP="007A3112">
            <w:pPr>
              <w:keepNext/>
              <w:keepLines/>
              <w:jc w:val="both"/>
              <w:rPr>
                <w:rFonts w:ascii="Tahoma" w:hAnsi="Tahoma" w:cs="Tahoma"/>
                <w:b/>
              </w:rPr>
            </w:pPr>
          </w:p>
        </w:tc>
      </w:tr>
    </w:tbl>
    <w:p w14:paraId="6BE1C8A0" w14:textId="77777777" w:rsidR="001A14C7" w:rsidRPr="007C3623" w:rsidRDefault="001A14C7" w:rsidP="001A14C7">
      <w:pPr>
        <w:keepNext/>
        <w:keepLines/>
        <w:jc w:val="both"/>
        <w:rPr>
          <w:rFonts w:ascii="Tahoma" w:hAnsi="Tahoma" w:cs="Tahoma"/>
          <w:b/>
        </w:rPr>
      </w:pPr>
    </w:p>
    <w:p w14:paraId="4FDA888D" w14:textId="77777777" w:rsidR="001A14C7" w:rsidRPr="007C3623" w:rsidRDefault="001A14C7" w:rsidP="001A14C7">
      <w:pPr>
        <w:keepNext/>
        <w:keepLines/>
        <w:jc w:val="both"/>
        <w:rPr>
          <w:rFonts w:ascii="Tahoma" w:hAnsi="Tahoma" w:cs="Tahoma"/>
          <w:b/>
        </w:rPr>
      </w:pPr>
    </w:p>
    <w:p w14:paraId="0DB56EC1" w14:textId="77777777" w:rsidR="00890C57" w:rsidRDefault="00890C57" w:rsidP="00A96A29">
      <w:pPr>
        <w:keepNext/>
        <w:keepLines/>
        <w:rPr>
          <w:rFonts w:ascii="Tahoma" w:hAnsi="Tahoma" w:cs="Tahoma"/>
          <w:bCs/>
          <w:i/>
          <w:noProof/>
          <w:sz w:val="18"/>
          <w:szCs w:val="18"/>
        </w:rPr>
      </w:pPr>
    </w:p>
    <w:p w14:paraId="04669A50" w14:textId="77777777" w:rsidR="00396F04" w:rsidRPr="007C3623" w:rsidRDefault="00396F04" w:rsidP="00396F04">
      <w:pPr>
        <w:keepNext/>
        <w:keepLines/>
        <w:jc w:val="both"/>
        <w:rPr>
          <w:rFonts w:ascii="Tahoma" w:hAnsi="Tahoma" w:cs="Tahoma"/>
        </w:rPr>
      </w:pPr>
      <w:r w:rsidRPr="007C3623">
        <w:rPr>
          <w:rFonts w:ascii="Tahoma" w:hAnsi="Tahoma" w:cs="Tahoma"/>
          <w:b/>
        </w:rPr>
        <w:lastRenderedPageBreak/>
        <w:t>IZJAVLJAMO</w:t>
      </w:r>
      <w:r w:rsidRPr="007C3623">
        <w:rPr>
          <w:rFonts w:ascii="Tahoma" w:hAnsi="Tahoma" w:cs="Tahoma"/>
        </w:rPr>
        <w:t xml:space="preserve">, da so skladno z določbami zakona, ki ureja gospodarske družbe, </w:t>
      </w:r>
      <w:r w:rsidRPr="007C3623">
        <w:rPr>
          <w:rFonts w:ascii="Tahoma" w:hAnsi="Tahoma" w:cs="Tahoma"/>
          <w:u w:val="single"/>
        </w:rPr>
        <w:t>povezane družbe</w:t>
      </w:r>
      <w:r w:rsidRPr="007C3623">
        <w:rPr>
          <w:rFonts w:ascii="Tahoma" w:hAnsi="Tahoma" w:cs="Tahoma"/>
        </w:rPr>
        <w:t xml:space="preserve"> z zgoraj navedenim ponudnikom, naslednji gospodarski subjekti:</w:t>
      </w:r>
    </w:p>
    <w:p w14:paraId="6F3AAB61" w14:textId="77777777" w:rsidR="00396F04" w:rsidRPr="007C3623" w:rsidRDefault="00396F04" w:rsidP="00396F04">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84"/>
        <w:gridCol w:w="3364"/>
        <w:gridCol w:w="1716"/>
      </w:tblGrid>
      <w:tr w:rsidR="00396F04" w:rsidRPr="007C3623" w14:paraId="48F09DB9"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38CD8A8C" w14:textId="77777777" w:rsidR="00396F04" w:rsidRPr="007C3623" w:rsidRDefault="00396F04" w:rsidP="007A3112">
            <w:pPr>
              <w:keepNext/>
              <w:keepLines/>
              <w:jc w:val="both"/>
              <w:rPr>
                <w:rFonts w:ascii="Tahoma" w:hAnsi="Tahoma" w:cs="Tahoma"/>
                <w:b/>
              </w:rPr>
            </w:pPr>
            <w:r w:rsidRPr="007C362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4048DC53" w14:textId="77777777" w:rsidR="00396F04" w:rsidRPr="007C3623" w:rsidRDefault="00396F04" w:rsidP="007A3112">
            <w:pPr>
              <w:keepNext/>
              <w:keepLines/>
              <w:jc w:val="both"/>
              <w:rPr>
                <w:rFonts w:ascii="Tahoma" w:hAnsi="Tahoma" w:cs="Tahoma"/>
                <w:b/>
              </w:rPr>
            </w:pPr>
            <w:r w:rsidRPr="007C3623">
              <w:rPr>
                <w:rFonts w:ascii="Tahoma" w:hAnsi="Tahoma" w:cs="Tahoma"/>
                <w:b/>
              </w:rPr>
              <w:t xml:space="preserve">Naziv </w:t>
            </w:r>
          </w:p>
        </w:tc>
        <w:tc>
          <w:tcPr>
            <w:tcW w:w="3382" w:type="dxa"/>
            <w:tcBorders>
              <w:top w:val="single" w:sz="4" w:space="0" w:color="auto"/>
              <w:left w:val="single" w:sz="4" w:space="0" w:color="auto"/>
              <w:bottom w:val="single" w:sz="4" w:space="0" w:color="auto"/>
              <w:right w:val="single" w:sz="4" w:space="0" w:color="auto"/>
            </w:tcBorders>
            <w:hideMark/>
          </w:tcPr>
          <w:p w14:paraId="46393039" w14:textId="77777777" w:rsidR="00396F04" w:rsidRPr="007C3623" w:rsidRDefault="00396F04" w:rsidP="007A3112">
            <w:pPr>
              <w:keepNext/>
              <w:keepLines/>
              <w:jc w:val="both"/>
              <w:rPr>
                <w:rFonts w:ascii="Tahoma" w:hAnsi="Tahoma" w:cs="Tahoma"/>
                <w:b/>
              </w:rPr>
            </w:pPr>
            <w:r w:rsidRPr="007C3623">
              <w:rPr>
                <w:rFonts w:ascii="Tahoma" w:hAnsi="Tahoma" w:cs="Tahoma"/>
                <w:b/>
              </w:rPr>
              <w:t xml:space="preserve">Sedež </w:t>
            </w:r>
          </w:p>
        </w:tc>
        <w:tc>
          <w:tcPr>
            <w:tcW w:w="1721" w:type="dxa"/>
            <w:tcBorders>
              <w:top w:val="single" w:sz="4" w:space="0" w:color="auto"/>
              <w:left w:val="single" w:sz="4" w:space="0" w:color="auto"/>
              <w:bottom w:val="single" w:sz="4" w:space="0" w:color="auto"/>
              <w:right w:val="single" w:sz="4" w:space="0" w:color="auto"/>
            </w:tcBorders>
            <w:hideMark/>
          </w:tcPr>
          <w:p w14:paraId="1AFBCCE8" w14:textId="77777777" w:rsidR="00396F04" w:rsidRPr="007C3623" w:rsidRDefault="00396F04" w:rsidP="007A3112">
            <w:pPr>
              <w:keepNext/>
              <w:keepLines/>
              <w:jc w:val="both"/>
              <w:rPr>
                <w:rFonts w:ascii="Tahoma" w:hAnsi="Tahoma" w:cs="Tahoma"/>
                <w:b/>
              </w:rPr>
            </w:pPr>
            <w:r w:rsidRPr="007C3623">
              <w:rPr>
                <w:rFonts w:ascii="Tahoma" w:hAnsi="Tahoma" w:cs="Tahoma"/>
                <w:b/>
              </w:rPr>
              <w:t>Matična številka</w:t>
            </w:r>
          </w:p>
        </w:tc>
      </w:tr>
      <w:tr w:rsidR="00396F04" w:rsidRPr="007C3623" w14:paraId="5D93FA29"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51DF99F3" w14:textId="77777777" w:rsidR="00396F04" w:rsidRPr="007C3623" w:rsidRDefault="00396F04" w:rsidP="007A3112">
            <w:pPr>
              <w:keepNext/>
              <w:keepLines/>
              <w:jc w:val="both"/>
              <w:rPr>
                <w:rFonts w:ascii="Tahoma" w:hAnsi="Tahoma" w:cs="Tahoma"/>
                <w:b/>
              </w:rPr>
            </w:pPr>
            <w:r w:rsidRPr="007C362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0A21CDA8"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4DDB595B"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72FFE227" w14:textId="77777777" w:rsidR="00396F04" w:rsidRPr="007C3623" w:rsidRDefault="00396F04" w:rsidP="007A3112">
            <w:pPr>
              <w:keepNext/>
              <w:keepLines/>
              <w:jc w:val="both"/>
              <w:rPr>
                <w:rFonts w:ascii="Tahoma" w:hAnsi="Tahoma" w:cs="Tahoma"/>
                <w:b/>
              </w:rPr>
            </w:pPr>
          </w:p>
        </w:tc>
      </w:tr>
      <w:tr w:rsidR="00396F04" w:rsidRPr="007C3623" w14:paraId="710F2097"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10F0EAD0" w14:textId="77777777" w:rsidR="00396F04" w:rsidRPr="007C3623" w:rsidRDefault="00396F04" w:rsidP="007A3112">
            <w:pPr>
              <w:keepNext/>
              <w:keepLines/>
              <w:jc w:val="both"/>
              <w:rPr>
                <w:rFonts w:ascii="Tahoma" w:hAnsi="Tahoma" w:cs="Tahoma"/>
                <w:b/>
              </w:rPr>
            </w:pPr>
            <w:r w:rsidRPr="007C362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056CE0F8"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3CFF2E6F"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24A535D6" w14:textId="77777777" w:rsidR="00396F04" w:rsidRPr="007C3623" w:rsidRDefault="00396F04" w:rsidP="007A3112">
            <w:pPr>
              <w:keepNext/>
              <w:keepLines/>
              <w:jc w:val="both"/>
              <w:rPr>
                <w:rFonts w:ascii="Tahoma" w:hAnsi="Tahoma" w:cs="Tahoma"/>
                <w:b/>
              </w:rPr>
            </w:pPr>
          </w:p>
        </w:tc>
      </w:tr>
      <w:tr w:rsidR="00396F04" w:rsidRPr="007C3623" w14:paraId="0460E037"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6C62367E" w14:textId="77777777" w:rsidR="00396F04" w:rsidRPr="007C3623" w:rsidRDefault="00396F04" w:rsidP="007A3112">
            <w:pPr>
              <w:keepNext/>
              <w:keepLines/>
              <w:jc w:val="both"/>
              <w:rPr>
                <w:rFonts w:ascii="Tahoma" w:hAnsi="Tahoma" w:cs="Tahoma"/>
                <w:b/>
              </w:rPr>
            </w:pPr>
            <w:r w:rsidRPr="007C362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0ED16082"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117021E3"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15D0BFF5" w14:textId="77777777" w:rsidR="00396F04" w:rsidRPr="007C3623" w:rsidRDefault="00396F04" w:rsidP="007A3112">
            <w:pPr>
              <w:keepNext/>
              <w:keepLines/>
              <w:jc w:val="both"/>
              <w:rPr>
                <w:rFonts w:ascii="Tahoma" w:hAnsi="Tahoma" w:cs="Tahoma"/>
                <w:b/>
              </w:rPr>
            </w:pPr>
          </w:p>
        </w:tc>
      </w:tr>
      <w:tr w:rsidR="00396F04" w:rsidRPr="007C3623" w14:paraId="1A57DA7D"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13865907" w14:textId="77777777" w:rsidR="00396F04" w:rsidRPr="007C3623" w:rsidRDefault="00396F04" w:rsidP="007A3112">
            <w:pPr>
              <w:keepNext/>
              <w:keepLines/>
              <w:jc w:val="both"/>
              <w:rPr>
                <w:rFonts w:ascii="Tahoma" w:hAnsi="Tahoma" w:cs="Tahoma"/>
                <w:b/>
              </w:rPr>
            </w:pPr>
            <w:r w:rsidRPr="007C362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24121A1E"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6580A9B1"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13FADF5E" w14:textId="77777777" w:rsidR="00396F04" w:rsidRPr="007C3623" w:rsidRDefault="00396F04" w:rsidP="007A3112">
            <w:pPr>
              <w:keepNext/>
              <w:keepLines/>
              <w:jc w:val="both"/>
              <w:rPr>
                <w:rFonts w:ascii="Tahoma" w:hAnsi="Tahoma" w:cs="Tahoma"/>
                <w:b/>
              </w:rPr>
            </w:pPr>
          </w:p>
        </w:tc>
      </w:tr>
      <w:tr w:rsidR="00396F04" w:rsidRPr="007C3623" w14:paraId="41903ED2"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3765AFDF" w14:textId="77777777" w:rsidR="00396F04" w:rsidRPr="007C3623" w:rsidRDefault="00396F04" w:rsidP="007A3112">
            <w:pPr>
              <w:keepNext/>
              <w:keepLines/>
              <w:jc w:val="both"/>
              <w:rPr>
                <w:rFonts w:ascii="Tahoma" w:hAnsi="Tahoma" w:cs="Tahoma"/>
                <w:b/>
              </w:rPr>
            </w:pPr>
            <w:r w:rsidRPr="007C362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5318DC45"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7BC7303C"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23926097" w14:textId="77777777" w:rsidR="00396F04" w:rsidRPr="007C3623" w:rsidRDefault="00396F04" w:rsidP="007A3112">
            <w:pPr>
              <w:keepNext/>
              <w:keepLines/>
              <w:jc w:val="both"/>
              <w:rPr>
                <w:rFonts w:ascii="Tahoma" w:hAnsi="Tahoma" w:cs="Tahoma"/>
                <w:b/>
              </w:rPr>
            </w:pPr>
          </w:p>
        </w:tc>
      </w:tr>
      <w:tr w:rsidR="00396F04" w:rsidRPr="007C3623" w14:paraId="34FD6A99" w14:textId="77777777" w:rsidTr="007A3112">
        <w:tc>
          <w:tcPr>
            <w:tcW w:w="426" w:type="dxa"/>
            <w:tcBorders>
              <w:top w:val="single" w:sz="4" w:space="0" w:color="auto"/>
              <w:left w:val="single" w:sz="4" w:space="0" w:color="auto"/>
              <w:bottom w:val="single" w:sz="4" w:space="0" w:color="auto"/>
              <w:right w:val="single" w:sz="4" w:space="0" w:color="auto"/>
            </w:tcBorders>
            <w:hideMark/>
          </w:tcPr>
          <w:p w14:paraId="55C6E072" w14:textId="77777777" w:rsidR="00396F04" w:rsidRPr="007C3623" w:rsidRDefault="00396F04" w:rsidP="007A3112">
            <w:pPr>
              <w:keepNext/>
              <w:keepLines/>
              <w:jc w:val="both"/>
              <w:rPr>
                <w:rFonts w:ascii="Tahoma" w:hAnsi="Tahoma" w:cs="Tahoma"/>
                <w:b/>
              </w:rPr>
            </w:pPr>
            <w:r w:rsidRPr="007C362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499D4D4E" w14:textId="77777777" w:rsidR="00396F04" w:rsidRPr="007C3623" w:rsidRDefault="00396F04" w:rsidP="007A3112">
            <w:pPr>
              <w:keepNext/>
              <w:keepLines/>
              <w:jc w:val="both"/>
              <w:rPr>
                <w:rFonts w:ascii="Tahoma" w:hAnsi="Tahoma" w:cs="Tahoma"/>
                <w:b/>
              </w:rPr>
            </w:pPr>
          </w:p>
        </w:tc>
        <w:tc>
          <w:tcPr>
            <w:tcW w:w="3382" w:type="dxa"/>
            <w:tcBorders>
              <w:top w:val="single" w:sz="4" w:space="0" w:color="auto"/>
              <w:left w:val="single" w:sz="4" w:space="0" w:color="auto"/>
              <w:bottom w:val="single" w:sz="4" w:space="0" w:color="auto"/>
              <w:right w:val="single" w:sz="4" w:space="0" w:color="auto"/>
            </w:tcBorders>
          </w:tcPr>
          <w:p w14:paraId="32AB85A6" w14:textId="77777777" w:rsidR="00396F04" w:rsidRPr="007C3623" w:rsidRDefault="00396F04" w:rsidP="007A3112">
            <w:pPr>
              <w:keepNext/>
              <w:keepLines/>
              <w:jc w:val="both"/>
              <w:rPr>
                <w:rFonts w:ascii="Tahoma" w:hAnsi="Tahoma" w:cs="Tahoma"/>
                <w:b/>
              </w:rPr>
            </w:pPr>
          </w:p>
        </w:tc>
        <w:tc>
          <w:tcPr>
            <w:tcW w:w="1721" w:type="dxa"/>
            <w:tcBorders>
              <w:top w:val="single" w:sz="4" w:space="0" w:color="auto"/>
              <w:left w:val="single" w:sz="4" w:space="0" w:color="auto"/>
              <w:bottom w:val="single" w:sz="4" w:space="0" w:color="auto"/>
              <w:right w:val="single" w:sz="4" w:space="0" w:color="auto"/>
            </w:tcBorders>
          </w:tcPr>
          <w:p w14:paraId="793302C0" w14:textId="77777777" w:rsidR="00396F04" w:rsidRPr="007C3623" w:rsidRDefault="00396F04" w:rsidP="007A3112">
            <w:pPr>
              <w:keepNext/>
              <w:keepLines/>
              <w:jc w:val="both"/>
              <w:rPr>
                <w:rFonts w:ascii="Tahoma" w:hAnsi="Tahoma" w:cs="Tahoma"/>
                <w:b/>
              </w:rPr>
            </w:pPr>
          </w:p>
        </w:tc>
      </w:tr>
    </w:tbl>
    <w:p w14:paraId="78EF4A51" w14:textId="77777777" w:rsidR="00396F04" w:rsidRPr="007C3623" w:rsidRDefault="00396F04" w:rsidP="00396F04">
      <w:pPr>
        <w:keepNext/>
        <w:keepLines/>
        <w:jc w:val="both"/>
        <w:rPr>
          <w:rFonts w:ascii="Tahoma" w:hAnsi="Tahoma" w:cs="Tahoma"/>
          <w:b/>
        </w:rPr>
      </w:pPr>
    </w:p>
    <w:p w14:paraId="0F03045C" w14:textId="77777777" w:rsidR="00396F04" w:rsidRPr="007C3623" w:rsidRDefault="00396F04" w:rsidP="00396F04">
      <w:pPr>
        <w:keepNext/>
        <w:keepLines/>
        <w:jc w:val="both"/>
        <w:rPr>
          <w:rFonts w:ascii="Tahoma" w:hAnsi="Tahoma" w:cs="Tahoma"/>
        </w:rPr>
      </w:pPr>
    </w:p>
    <w:p w14:paraId="01CAE583" w14:textId="77777777" w:rsidR="00396F04" w:rsidRPr="007C3623" w:rsidRDefault="00396F04" w:rsidP="00396F04">
      <w:pPr>
        <w:keepNext/>
        <w:keepLines/>
        <w:jc w:val="both"/>
        <w:rPr>
          <w:rFonts w:ascii="Tahoma" w:hAnsi="Tahoma" w:cs="Tahoma"/>
        </w:rPr>
      </w:pPr>
      <w:r w:rsidRPr="007C3623">
        <w:rPr>
          <w:rFonts w:ascii="Tahoma" w:hAnsi="Tahoma" w:cs="Tahoma"/>
        </w:rPr>
        <w:t>S podpisom te izjave jamčim, da v celotni lastniški strukturi n</w:t>
      </w:r>
      <w:r w:rsidR="00A4640C">
        <w:rPr>
          <w:rFonts w:ascii="Tahoma" w:hAnsi="Tahoma" w:cs="Tahoma"/>
        </w:rPr>
        <w:t>i udeleženih drugih fizičnih,</w:t>
      </w:r>
      <w:r w:rsidRPr="007C3623">
        <w:rPr>
          <w:rFonts w:ascii="Tahoma" w:hAnsi="Tahoma" w:cs="Tahoma"/>
        </w:rPr>
        <w:t xml:space="preserve"> pravnih oseb ter gospodarskih subjektov, za katere se glede na določbe zakona, ki ureja gospodarske družbe, šteje, da so povezane družbe.</w:t>
      </w:r>
    </w:p>
    <w:p w14:paraId="5FD38CE2" w14:textId="77777777" w:rsidR="00396F04" w:rsidRPr="007C3623" w:rsidRDefault="00396F04" w:rsidP="00396F04">
      <w:pPr>
        <w:keepNext/>
        <w:keepLines/>
        <w:jc w:val="both"/>
        <w:rPr>
          <w:rFonts w:ascii="Tahoma" w:hAnsi="Tahoma" w:cs="Tahoma"/>
        </w:rPr>
      </w:pPr>
    </w:p>
    <w:p w14:paraId="51D0A015" w14:textId="77777777" w:rsidR="00396F04" w:rsidRPr="007C3623" w:rsidRDefault="00396F04" w:rsidP="00396F04">
      <w:pPr>
        <w:keepNext/>
        <w:keepLines/>
        <w:jc w:val="both"/>
        <w:rPr>
          <w:rFonts w:ascii="Tahoma" w:hAnsi="Tahoma" w:cs="Tahoma"/>
        </w:rPr>
      </w:pPr>
      <w:r w:rsidRPr="007C3623">
        <w:rPr>
          <w:rFonts w:ascii="Tahoma" w:hAnsi="Tahoma" w:cs="Tahoma"/>
        </w:rPr>
        <w:t xml:space="preserve">S podpisom te izjave jamčim za točnost in resničnost podatkov ter se zavedam, da je </w:t>
      </w:r>
      <w:r w:rsidR="00CC384C">
        <w:rPr>
          <w:rFonts w:ascii="Tahoma" w:hAnsi="Tahoma" w:cs="Tahoma"/>
        </w:rPr>
        <w:t>okvirni sporazum</w:t>
      </w:r>
      <w:r w:rsidR="00CC384C" w:rsidRPr="007C3623">
        <w:rPr>
          <w:rFonts w:ascii="Tahoma" w:hAnsi="Tahoma" w:cs="Tahoma"/>
        </w:rPr>
        <w:t xml:space="preserve"> </w:t>
      </w:r>
      <w:r w:rsidRPr="007C3623">
        <w:rPr>
          <w:rFonts w:ascii="Tahoma" w:hAnsi="Tahoma" w:cs="Tahoma"/>
        </w:rPr>
        <w:t>v primeru lažne izjave ali neresničnih podatkov o dejstvih v izjavi ničen. Zavezujem se, da bom naročnika obvestil o vsaki spremembi posredovanih podatkov.</w:t>
      </w:r>
    </w:p>
    <w:p w14:paraId="4B9A1846" w14:textId="77777777" w:rsidR="00396F04" w:rsidRPr="007C3623" w:rsidRDefault="00396F04" w:rsidP="00396F04">
      <w:pPr>
        <w:keepNext/>
        <w:keepLines/>
        <w:jc w:val="both"/>
        <w:rPr>
          <w:rFonts w:ascii="Tahoma" w:hAnsi="Tahoma" w:cs="Tahoma"/>
          <w:b/>
        </w:rPr>
      </w:pPr>
    </w:p>
    <w:p w14:paraId="71A21CAE" w14:textId="77777777" w:rsidR="00396F04" w:rsidRPr="007C3623" w:rsidRDefault="00396F04" w:rsidP="00396F04">
      <w:pPr>
        <w:keepNext/>
        <w:keepLines/>
        <w:jc w:val="both"/>
        <w:rPr>
          <w:rFonts w:ascii="Tahoma" w:hAnsi="Tahoma" w:cs="Tahoma"/>
          <w:i/>
          <w:u w:val="single"/>
        </w:rPr>
      </w:pPr>
      <w:r w:rsidRPr="007C3623">
        <w:rPr>
          <w:rFonts w:ascii="Tahoma" w:hAnsi="Tahoma" w:cs="Tahoma"/>
          <w:i/>
          <w:u w:val="single"/>
        </w:rPr>
        <w:t>Vse izjave podajamo pod kazensko in materialno odgovornostjo.</w:t>
      </w:r>
    </w:p>
    <w:p w14:paraId="73332496" w14:textId="77777777" w:rsidR="00396F04" w:rsidRPr="007C3623" w:rsidRDefault="00396F04" w:rsidP="00396F04">
      <w:pPr>
        <w:keepNext/>
        <w:keepLines/>
        <w:jc w:val="both"/>
        <w:rPr>
          <w:rFonts w:ascii="Tahoma" w:hAnsi="Tahoma" w:cs="Tahoma"/>
          <w:b/>
        </w:rPr>
      </w:pPr>
    </w:p>
    <w:p w14:paraId="0C0F858F" w14:textId="77777777" w:rsidR="00396F04" w:rsidRPr="007C3623" w:rsidRDefault="00396F04" w:rsidP="00396F04">
      <w:pPr>
        <w:keepNext/>
        <w:keepLines/>
        <w:jc w:val="both"/>
        <w:rPr>
          <w:rFonts w:ascii="Tahoma" w:hAnsi="Tahoma" w:cs="Tahoma"/>
          <w:b/>
        </w:rPr>
      </w:pPr>
    </w:p>
    <w:p w14:paraId="4A836430" w14:textId="77777777" w:rsidR="00396F04" w:rsidRPr="007C3623" w:rsidRDefault="00396F04" w:rsidP="00396F04">
      <w:pPr>
        <w:keepNext/>
        <w:keepLines/>
        <w:jc w:val="both"/>
        <w:rPr>
          <w:rFonts w:ascii="Tahoma" w:hAnsi="Tahoma" w:cs="Tahoma"/>
          <w:b/>
        </w:rPr>
      </w:pPr>
    </w:p>
    <w:p w14:paraId="2DA769D8" w14:textId="77777777" w:rsidR="00396F04" w:rsidRPr="007C3623" w:rsidRDefault="00396F04" w:rsidP="00396F04">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396F04" w:rsidRPr="007C3623" w14:paraId="184547C5" w14:textId="77777777" w:rsidTr="007A3112">
        <w:trPr>
          <w:trHeight w:val="235"/>
        </w:trPr>
        <w:tc>
          <w:tcPr>
            <w:tcW w:w="3402" w:type="dxa"/>
            <w:tcBorders>
              <w:bottom w:val="single" w:sz="4" w:space="0" w:color="auto"/>
            </w:tcBorders>
          </w:tcPr>
          <w:p w14:paraId="0A94463C" w14:textId="77777777" w:rsidR="00396F04" w:rsidRPr="007C3623" w:rsidRDefault="00396F04" w:rsidP="007A3112">
            <w:pPr>
              <w:keepNext/>
              <w:keepLines/>
              <w:jc w:val="both"/>
              <w:rPr>
                <w:rFonts w:ascii="Tahoma" w:hAnsi="Tahoma" w:cs="Tahoma"/>
                <w:snapToGrid w:val="0"/>
                <w:color w:val="000000"/>
              </w:rPr>
            </w:pPr>
          </w:p>
        </w:tc>
        <w:tc>
          <w:tcPr>
            <w:tcW w:w="2977" w:type="dxa"/>
          </w:tcPr>
          <w:p w14:paraId="75571933" w14:textId="77777777" w:rsidR="00396F04" w:rsidRPr="007C3623" w:rsidRDefault="00396F04" w:rsidP="007A3112">
            <w:pPr>
              <w:keepNext/>
              <w:keepLines/>
              <w:jc w:val="center"/>
              <w:rPr>
                <w:rFonts w:ascii="Tahoma" w:hAnsi="Tahoma" w:cs="Tahoma"/>
                <w:snapToGrid w:val="0"/>
                <w:color w:val="000000"/>
              </w:rPr>
            </w:pPr>
          </w:p>
        </w:tc>
        <w:tc>
          <w:tcPr>
            <w:tcW w:w="3119" w:type="dxa"/>
            <w:tcBorders>
              <w:bottom w:val="single" w:sz="4" w:space="0" w:color="auto"/>
            </w:tcBorders>
          </w:tcPr>
          <w:p w14:paraId="296EBC94" w14:textId="77777777" w:rsidR="00396F04" w:rsidRPr="007C3623" w:rsidRDefault="00396F04" w:rsidP="007A3112">
            <w:pPr>
              <w:keepNext/>
              <w:keepLines/>
              <w:tabs>
                <w:tab w:val="left" w:pos="567"/>
                <w:tab w:val="num" w:pos="851"/>
                <w:tab w:val="left" w:pos="993"/>
              </w:tabs>
              <w:jc w:val="both"/>
              <w:rPr>
                <w:rFonts w:ascii="Tahoma" w:hAnsi="Tahoma" w:cs="Tahoma"/>
                <w:snapToGrid w:val="0"/>
                <w:color w:val="000000"/>
                <w:sz w:val="28"/>
              </w:rPr>
            </w:pPr>
          </w:p>
        </w:tc>
      </w:tr>
      <w:tr w:rsidR="00396F04" w:rsidRPr="007C3623" w14:paraId="072C0118" w14:textId="77777777" w:rsidTr="007A3112">
        <w:trPr>
          <w:trHeight w:val="235"/>
        </w:trPr>
        <w:tc>
          <w:tcPr>
            <w:tcW w:w="3402" w:type="dxa"/>
            <w:tcBorders>
              <w:top w:val="single" w:sz="4" w:space="0" w:color="auto"/>
            </w:tcBorders>
          </w:tcPr>
          <w:p w14:paraId="34DF076A" w14:textId="77777777" w:rsidR="00396F04" w:rsidRPr="007C3623" w:rsidRDefault="00396F04" w:rsidP="007A3112">
            <w:pPr>
              <w:keepNext/>
              <w:keepLines/>
              <w:jc w:val="center"/>
              <w:rPr>
                <w:rFonts w:ascii="Tahoma" w:hAnsi="Tahoma" w:cs="Tahoma"/>
                <w:snapToGrid w:val="0"/>
                <w:color w:val="000000"/>
              </w:rPr>
            </w:pPr>
            <w:r w:rsidRPr="007C3623">
              <w:rPr>
                <w:rFonts w:ascii="Tahoma" w:hAnsi="Tahoma" w:cs="Tahoma"/>
                <w:snapToGrid w:val="0"/>
                <w:color w:val="000000"/>
              </w:rPr>
              <w:t>(Kraj, datum)</w:t>
            </w:r>
          </w:p>
        </w:tc>
        <w:tc>
          <w:tcPr>
            <w:tcW w:w="2977" w:type="dxa"/>
          </w:tcPr>
          <w:p w14:paraId="6B2C45D9" w14:textId="77777777" w:rsidR="00396F04" w:rsidRPr="007C3623" w:rsidRDefault="00396F04" w:rsidP="007A3112">
            <w:pPr>
              <w:keepNext/>
              <w:keepLines/>
              <w:jc w:val="center"/>
              <w:rPr>
                <w:rFonts w:ascii="Tahoma" w:hAnsi="Tahoma" w:cs="Tahoma"/>
                <w:snapToGrid w:val="0"/>
                <w:color w:val="000000"/>
              </w:rPr>
            </w:pPr>
            <w:r w:rsidRPr="007C3623">
              <w:rPr>
                <w:rFonts w:ascii="Tahoma" w:hAnsi="Tahoma" w:cs="Tahoma"/>
                <w:snapToGrid w:val="0"/>
                <w:color w:val="000000"/>
              </w:rPr>
              <w:t>žig</w:t>
            </w:r>
          </w:p>
        </w:tc>
        <w:tc>
          <w:tcPr>
            <w:tcW w:w="3119" w:type="dxa"/>
            <w:tcBorders>
              <w:top w:val="single" w:sz="4" w:space="0" w:color="auto"/>
            </w:tcBorders>
          </w:tcPr>
          <w:p w14:paraId="1C807598" w14:textId="77777777" w:rsidR="00396F04" w:rsidRPr="007C3623" w:rsidRDefault="00396F04" w:rsidP="007A3112">
            <w:pPr>
              <w:keepNext/>
              <w:keepLines/>
              <w:jc w:val="center"/>
              <w:rPr>
                <w:rFonts w:ascii="Tahoma" w:hAnsi="Tahoma" w:cs="Tahoma"/>
                <w:snapToGrid w:val="0"/>
                <w:color w:val="000000"/>
              </w:rPr>
            </w:pPr>
            <w:r w:rsidRPr="007C3623">
              <w:rPr>
                <w:rFonts w:ascii="Tahoma" w:hAnsi="Tahoma" w:cs="Tahoma"/>
                <w:snapToGrid w:val="0"/>
                <w:color w:val="000000"/>
              </w:rPr>
              <w:t>(Podpis odgovorne osebe)</w:t>
            </w:r>
          </w:p>
        </w:tc>
      </w:tr>
    </w:tbl>
    <w:p w14:paraId="3E32A406" w14:textId="77777777" w:rsidR="00396F04" w:rsidRPr="007C3623" w:rsidRDefault="00396F04" w:rsidP="00396F04">
      <w:pPr>
        <w:keepNext/>
        <w:keepLines/>
        <w:jc w:val="both"/>
        <w:rPr>
          <w:rFonts w:ascii="Tahoma" w:hAnsi="Tahoma" w:cs="Tahoma"/>
          <w:b/>
        </w:rPr>
      </w:pPr>
    </w:p>
    <w:p w14:paraId="37CB5DC3" w14:textId="77777777" w:rsidR="00396F04" w:rsidRPr="007C3623" w:rsidRDefault="00396F04" w:rsidP="00396F04">
      <w:pPr>
        <w:keepNext/>
        <w:keepLines/>
        <w:jc w:val="both"/>
        <w:rPr>
          <w:rFonts w:ascii="Tahoma" w:hAnsi="Tahoma" w:cs="Tahoma"/>
          <w:b/>
        </w:rPr>
      </w:pPr>
    </w:p>
    <w:p w14:paraId="0FD8C4AE" w14:textId="77777777" w:rsidR="00396F04" w:rsidRPr="007C3623" w:rsidRDefault="00396F04" w:rsidP="00396F04">
      <w:pPr>
        <w:keepNext/>
        <w:keepLines/>
        <w:jc w:val="both"/>
        <w:rPr>
          <w:rFonts w:ascii="Tahoma" w:hAnsi="Tahoma" w:cs="Tahoma"/>
          <w:b/>
        </w:rPr>
      </w:pPr>
    </w:p>
    <w:p w14:paraId="09FDFB97" w14:textId="77777777" w:rsidR="00396F04" w:rsidRPr="007C3623" w:rsidRDefault="00396F04" w:rsidP="00396F04">
      <w:pPr>
        <w:keepNext/>
        <w:keepLines/>
      </w:pPr>
    </w:p>
    <w:p w14:paraId="6FA9820E" w14:textId="77777777" w:rsidR="00396F04" w:rsidRPr="007C3623" w:rsidRDefault="00396F04" w:rsidP="00396F04">
      <w:pPr>
        <w:keepNext/>
        <w:keepLines/>
      </w:pPr>
    </w:p>
    <w:p w14:paraId="54EF47C0" w14:textId="77777777" w:rsidR="00396F04" w:rsidRPr="007C3623" w:rsidRDefault="00396F04" w:rsidP="00396F04">
      <w:pPr>
        <w:keepNext/>
        <w:keepLines/>
      </w:pPr>
    </w:p>
    <w:p w14:paraId="7AA0638B" w14:textId="77777777" w:rsidR="00396F04" w:rsidRPr="007C3623" w:rsidRDefault="00396F04" w:rsidP="00396F04">
      <w:pPr>
        <w:keepNext/>
        <w:keepLines/>
      </w:pPr>
    </w:p>
    <w:p w14:paraId="7617C0AE" w14:textId="77777777" w:rsidR="00396F04" w:rsidRPr="007C3623" w:rsidRDefault="00396F04" w:rsidP="00396F04">
      <w:pPr>
        <w:keepNext/>
        <w:keepLines/>
        <w:spacing w:after="40"/>
        <w:jc w:val="both"/>
        <w:rPr>
          <w:rFonts w:ascii="Tahoma" w:hAnsi="Tahoma" w:cs="Tahoma"/>
          <w:b/>
          <w:i/>
          <w:sz w:val="18"/>
          <w:szCs w:val="18"/>
          <w:u w:val="single"/>
        </w:rPr>
      </w:pPr>
      <w:r w:rsidRPr="007C3623">
        <w:rPr>
          <w:rFonts w:ascii="Tahoma" w:hAnsi="Tahoma" w:cs="Tahoma"/>
          <w:b/>
          <w:i/>
          <w:sz w:val="18"/>
          <w:szCs w:val="18"/>
          <w:u w:val="single"/>
        </w:rPr>
        <w:t xml:space="preserve">Navodilo:  </w:t>
      </w:r>
      <w:r w:rsidRPr="007C3623">
        <w:rPr>
          <w:rFonts w:ascii="Tahoma" w:hAnsi="Tahoma" w:cs="Tahoma"/>
          <w:i/>
          <w:iCs/>
          <w:sz w:val="18"/>
          <w:szCs w:val="22"/>
        </w:rPr>
        <w:t xml:space="preserve">Izjavo izpolni in podpiše </w:t>
      </w:r>
      <w:r w:rsidRPr="007C3623">
        <w:rPr>
          <w:rFonts w:ascii="Tahoma" w:hAnsi="Tahoma" w:cs="Tahoma"/>
          <w:i/>
          <w:iCs/>
          <w:sz w:val="18"/>
          <w:szCs w:val="22"/>
          <w:u w:val="single"/>
        </w:rPr>
        <w:t>ponudnik</w:t>
      </w:r>
      <w:r w:rsidRPr="007C3623">
        <w:rPr>
          <w:rFonts w:ascii="Tahoma" w:hAnsi="Tahoma" w:cs="Tahoma"/>
          <w:i/>
          <w:iCs/>
          <w:sz w:val="18"/>
          <w:szCs w:val="22"/>
        </w:rPr>
        <w:t xml:space="preserve">, kot tudi vsi </w:t>
      </w:r>
      <w:r w:rsidRPr="007C3623">
        <w:rPr>
          <w:rFonts w:ascii="Tahoma" w:hAnsi="Tahoma" w:cs="Tahoma"/>
          <w:i/>
          <w:iCs/>
          <w:sz w:val="18"/>
          <w:szCs w:val="22"/>
          <w:u w:val="single"/>
        </w:rPr>
        <w:t>posamezni člani skupine ponudnikov</w:t>
      </w:r>
      <w:r w:rsidRPr="007C3623">
        <w:rPr>
          <w:rFonts w:ascii="Tahoma" w:hAnsi="Tahoma" w:cs="Tahoma"/>
          <w:i/>
          <w:iCs/>
          <w:sz w:val="18"/>
          <w:szCs w:val="22"/>
        </w:rPr>
        <w:t xml:space="preserve"> (partnerji) v primeru skupne ponudbe, ter vsi morebitni </w:t>
      </w:r>
      <w:r w:rsidRPr="007C3623">
        <w:rPr>
          <w:rFonts w:ascii="Tahoma" w:hAnsi="Tahoma" w:cs="Tahoma"/>
          <w:i/>
          <w:iCs/>
          <w:sz w:val="18"/>
          <w:szCs w:val="22"/>
          <w:u w:val="single"/>
        </w:rPr>
        <w:t>podizvajalci</w:t>
      </w:r>
      <w:r w:rsidRPr="007C3623">
        <w:rPr>
          <w:rFonts w:ascii="Tahoma" w:hAnsi="Tahoma" w:cs="Tahoma"/>
          <w:i/>
          <w:iCs/>
          <w:sz w:val="18"/>
          <w:szCs w:val="22"/>
        </w:rPr>
        <w:t xml:space="preserve"> (če ponudnik izvaja javno naročilo s podizvajalci) in vsi drugi </w:t>
      </w:r>
      <w:r w:rsidRPr="007C3623">
        <w:rPr>
          <w:rFonts w:ascii="Tahoma" w:hAnsi="Tahoma" w:cs="Tahoma"/>
          <w:i/>
          <w:iCs/>
          <w:sz w:val="18"/>
          <w:szCs w:val="22"/>
          <w:u w:val="single"/>
        </w:rPr>
        <w:t>subjekti</w:t>
      </w:r>
      <w:r w:rsidRPr="007C3623">
        <w:rPr>
          <w:rFonts w:ascii="Tahoma" w:hAnsi="Tahoma" w:cs="Tahoma"/>
          <w:i/>
          <w:iCs/>
          <w:sz w:val="18"/>
          <w:szCs w:val="22"/>
        </w:rPr>
        <w:t>, katerih zmogljivost uporablja ponudnik (v kolikor bo ponudnik uporabil zmogljivosti drugih subjektov).</w:t>
      </w:r>
    </w:p>
    <w:p w14:paraId="0847D6B7" w14:textId="77777777" w:rsidR="00396F04" w:rsidRPr="007C3623" w:rsidRDefault="00396F04" w:rsidP="00396F04">
      <w:pPr>
        <w:keepNext/>
        <w:keepLines/>
        <w:tabs>
          <w:tab w:val="left" w:pos="284"/>
        </w:tabs>
        <w:jc w:val="both"/>
        <w:rPr>
          <w:rFonts w:ascii="Tahoma" w:hAnsi="Tahoma" w:cs="Tahoma"/>
        </w:rPr>
      </w:pPr>
    </w:p>
    <w:p w14:paraId="4704D590" w14:textId="77777777" w:rsidR="00396F04" w:rsidRPr="007C3623" w:rsidRDefault="00396F04" w:rsidP="00396F04">
      <w:pPr>
        <w:keepNext/>
        <w:keepLines/>
        <w:tabs>
          <w:tab w:val="left" w:pos="284"/>
        </w:tabs>
        <w:jc w:val="both"/>
        <w:rPr>
          <w:rFonts w:ascii="Tahoma" w:hAnsi="Tahoma" w:cs="Tahoma"/>
        </w:rPr>
      </w:pPr>
    </w:p>
    <w:p w14:paraId="1F81E02A" w14:textId="77777777" w:rsidR="00396F04" w:rsidRPr="007C3623" w:rsidRDefault="00396F04" w:rsidP="00396F04">
      <w:pPr>
        <w:keepNext/>
        <w:keepLines/>
        <w:spacing w:after="40"/>
        <w:jc w:val="both"/>
        <w:rPr>
          <w:rFonts w:ascii="Tahoma" w:hAnsi="Tahoma" w:cs="Tahoma"/>
          <w:b/>
          <w:i/>
          <w:sz w:val="18"/>
          <w:szCs w:val="18"/>
          <w:u w:val="single"/>
        </w:rPr>
      </w:pPr>
      <w:r w:rsidRPr="007C3623">
        <w:rPr>
          <w:rFonts w:ascii="Tahoma" w:hAnsi="Tahoma" w:cs="Tahoma"/>
          <w:b/>
          <w:i/>
          <w:sz w:val="18"/>
          <w:szCs w:val="18"/>
          <w:u w:val="single"/>
        </w:rPr>
        <w:t xml:space="preserve">Opomba:  </w:t>
      </w:r>
      <w:r w:rsidRPr="007C362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7" w:history="1">
        <w:r w:rsidRPr="007C3623">
          <w:rPr>
            <w:rFonts w:ascii="Tahoma" w:hAnsi="Tahoma" w:cs="Tahoma"/>
            <w:i/>
            <w:iCs/>
            <w:sz w:val="18"/>
            <w:szCs w:val="22"/>
          </w:rPr>
          <w:t>https://www.kpk-rs.si/sl/pogosta-vprasanja</w:t>
        </w:r>
      </w:hyperlink>
      <w:r w:rsidRPr="007C362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4815F7B" w14:textId="77777777" w:rsidR="00396F04" w:rsidRDefault="00396F04" w:rsidP="00A96A29">
      <w:pPr>
        <w:keepNext/>
        <w:keepLines/>
        <w:rPr>
          <w:rFonts w:ascii="Tahoma" w:hAnsi="Tahoma" w:cs="Tahoma"/>
          <w:bCs/>
          <w:i/>
          <w:noProof/>
          <w:sz w:val="18"/>
          <w:szCs w:val="18"/>
        </w:rPr>
      </w:pPr>
    </w:p>
    <w:p w14:paraId="0238E2AE" w14:textId="77777777" w:rsidR="00396F04" w:rsidRDefault="00396F04" w:rsidP="00A96A29">
      <w:pPr>
        <w:keepNext/>
        <w:keepLines/>
        <w:rPr>
          <w:rFonts w:ascii="Tahoma" w:hAnsi="Tahoma" w:cs="Tahoma"/>
          <w:bCs/>
          <w:i/>
          <w:noProof/>
          <w:sz w:val="18"/>
          <w:szCs w:val="18"/>
        </w:rPr>
      </w:pPr>
    </w:p>
    <w:p w14:paraId="5B5CDD63" w14:textId="77777777" w:rsidR="00396F04" w:rsidRDefault="00396F04" w:rsidP="00A96A29">
      <w:pPr>
        <w:keepNext/>
        <w:keepLines/>
        <w:rPr>
          <w:rFonts w:ascii="Tahoma" w:hAnsi="Tahoma" w:cs="Tahoma"/>
          <w:bCs/>
          <w:i/>
          <w:noProof/>
          <w:sz w:val="18"/>
          <w:szCs w:val="18"/>
        </w:rPr>
      </w:pPr>
    </w:p>
    <w:p w14:paraId="14A6174E" w14:textId="77777777" w:rsidR="00396F04" w:rsidRDefault="00396F04" w:rsidP="00A96A29">
      <w:pPr>
        <w:keepNext/>
        <w:keepLines/>
        <w:rPr>
          <w:rFonts w:ascii="Tahoma" w:hAnsi="Tahoma" w:cs="Tahoma"/>
          <w:bCs/>
          <w:i/>
          <w:noProof/>
          <w:sz w:val="18"/>
          <w:szCs w:val="18"/>
        </w:rPr>
      </w:pPr>
    </w:p>
    <w:p w14:paraId="42D8CAE0" w14:textId="77777777" w:rsidR="00396F04" w:rsidRDefault="00396F04" w:rsidP="00A96A29">
      <w:pPr>
        <w:keepNext/>
        <w:keepLines/>
        <w:rPr>
          <w:rFonts w:ascii="Tahoma" w:hAnsi="Tahoma" w:cs="Tahoma"/>
          <w:bCs/>
          <w:i/>
          <w:noProof/>
          <w:sz w:val="18"/>
          <w:szCs w:val="18"/>
        </w:rPr>
      </w:pPr>
    </w:p>
    <w:p w14:paraId="11EBCE6A" w14:textId="77777777" w:rsidR="00504967" w:rsidRDefault="00504967" w:rsidP="00A96A29">
      <w:pPr>
        <w:keepNext/>
        <w:keepLines/>
        <w:jc w:val="both"/>
        <w:rPr>
          <w:rFonts w:ascii="Tahoma" w:hAnsi="Tahoma" w:cs="Tahoma"/>
          <w:bCs/>
          <w:i/>
          <w:noProof/>
          <w:sz w:val="18"/>
          <w:szCs w:val="18"/>
        </w:rPr>
      </w:pPr>
    </w:p>
    <w:p w14:paraId="1E5A8696" w14:textId="77777777" w:rsidR="00A41744" w:rsidRDefault="00A41744" w:rsidP="00A96A29">
      <w:pPr>
        <w:keepNext/>
        <w:keepLines/>
        <w:jc w:val="both"/>
        <w:rPr>
          <w:rFonts w:ascii="Tahoma" w:hAnsi="Tahoma" w:cs="Tahoma"/>
          <w:bCs/>
          <w:i/>
          <w:noProof/>
          <w:sz w:val="18"/>
          <w:szCs w:val="18"/>
        </w:rPr>
      </w:pPr>
    </w:p>
    <w:p w14:paraId="11E9E650" w14:textId="77777777" w:rsidR="00A41744" w:rsidRDefault="00A41744" w:rsidP="00A96A29">
      <w:pPr>
        <w:keepNext/>
        <w:keepLines/>
        <w:jc w:val="both"/>
        <w:rPr>
          <w:rFonts w:ascii="Tahoma" w:hAnsi="Tahoma" w:cs="Tahoma"/>
        </w:rPr>
      </w:pPr>
    </w:p>
    <w:p w14:paraId="553538EB" w14:textId="77777777" w:rsidR="00504967" w:rsidRDefault="00504967" w:rsidP="00A96A29">
      <w:pPr>
        <w:keepNext/>
        <w:keepLines/>
        <w:jc w:val="both"/>
        <w:rPr>
          <w:rFonts w:ascii="Tahoma" w:hAnsi="Tahoma" w:cs="Tahoma"/>
        </w:rPr>
      </w:pPr>
    </w:p>
    <w:p w14:paraId="75D56F80" w14:textId="77777777" w:rsidR="00504967" w:rsidRDefault="00504967" w:rsidP="00A96A29">
      <w:pPr>
        <w:keepNext/>
        <w:keepLines/>
        <w:jc w:val="both"/>
        <w:rPr>
          <w:rFonts w:ascii="Tahoma" w:hAnsi="Tahoma" w:cs="Tahoma"/>
        </w:rPr>
      </w:pPr>
    </w:p>
    <w:p w14:paraId="1823836E" w14:textId="77777777" w:rsidR="00504967" w:rsidRDefault="00504967" w:rsidP="00A96A29">
      <w:pPr>
        <w:keepNext/>
        <w:keepLines/>
        <w:jc w:val="both"/>
        <w:rPr>
          <w:rFonts w:ascii="Tahoma" w:hAnsi="Tahoma" w:cs="Tahoma"/>
        </w:rPr>
      </w:pPr>
    </w:p>
    <w:p w14:paraId="2575C53D" w14:textId="77777777" w:rsidR="00504967" w:rsidRDefault="00504967"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504967" w:rsidRPr="00C8579C" w14:paraId="3444EA3C" w14:textId="77777777" w:rsidTr="00A20007">
        <w:tc>
          <w:tcPr>
            <w:tcW w:w="7583" w:type="dxa"/>
          </w:tcPr>
          <w:p w14:paraId="321C8A6E" w14:textId="77777777" w:rsidR="00504967" w:rsidRPr="00C8579C" w:rsidRDefault="00636CC0" w:rsidP="00636CC0">
            <w:pPr>
              <w:keepNext/>
              <w:keepLines/>
              <w:jc w:val="both"/>
              <w:rPr>
                <w:rFonts w:ascii="Tahoma" w:hAnsi="Tahoma" w:cs="Tahoma"/>
              </w:rPr>
            </w:pPr>
            <w:r>
              <w:rPr>
                <w:rFonts w:ascii="Tahoma" w:hAnsi="Tahoma" w:cs="Tahoma"/>
              </w:rPr>
              <w:lastRenderedPageBreak/>
              <w:t xml:space="preserve">UDELEŽBA </w:t>
            </w:r>
            <w:r w:rsidR="00CA56A1">
              <w:rPr>
                <w:rFonts w:ascii="Tahoma" w:hAnsi="Tahoma" w:cs="Tahoma"/>
              </w:rPr>
              <w:t>PODIZVAJALC</w:t>
            </w:r>
            <w:r>
              <w:rPr>
                <w:rFonts w:ascii="Tahoma" w:hAnsi="Tahoma" w:cs="Tahoma"/>
              </w:rPr>
              <w:t>A</w:t>
            </w:r>
          </w:p>
        </w:tc>
        <w:tc>
          <w:tcPr>
            <w:tcW w:w="912" w:type="dxa"/>
            <w:tcBorders>
              <w:right w:val="nil"/>
            </w:tcBorders>
          </w:tcPr>
          <w:p w14:paraId="0BF76C90" w14:textId="77777777" w:rsidR="00504967" w:rsidRPr="00C8579C" w:rsidRDefault="00504967" w:rsidP="00A96A29">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2E0C988B" w14:textId="77777777" w:rsidR="00504967" w:rsidRPr="00C8579C" w:rsidRDefault="00504967" w:rsidP="00A96A29">
            <w:pPr>
              <w:keepNext/>
              <w:keepLines/>
              <w:jc w:val="both"/>
              <w:rPr>
                <w:rFonts w:ascii="Tahoma" w:hAnsi="Tahoma" w:cs="Tahoma"/>
                <w:b/>
                <w:i/>
              </w:rPr>
            </w:pPr>
            <w:r w:rsidRPr="00C8579C">
              <w:rPr>
                <w:rFonts w:ascii="Tahoma" w:hAnsi="Tahoma" w:cs="Tahoma"/>
                <w:b/>
                <w:i/>
              </w:rPr>
              <w:t>4/1</w:t>
            </w:r>
          </w:p>
        </w:tc>
      </w:tr>
    </w:tbl>
    <w:p w14:paraId="52DABC30" w14:textId="77777777" w:rsidR="00C23AD1" w:rsidRDefault="00C23AD1" w:rsidP="00A96A29">
      <w:pPr>
        <w:keepNext/>
        <w:keepLines/>
        <w:jc w:val="both"/>
        <w:rPr>
          <w:rFonts w:ascii="Tahoma" w:hAnsi="Tahoma" w:cs="Tahoma"/>
          <w:b/>
        </w:rPr>
      </w:pPr>
    </w:p>
    <w:p w14:paraId="2C7266B7" w14:textId="77777777" w:rsidR="00CA56A1" w:rsidRPr="00A75A08" w:rsidRDefault="00CA56A1" w:rsidP="00CA56A1">
      <w:pPr>
        <w:keepNext/>
        <w:keepLines/>
        <w:jc w:val="both"/>
        <w:rPr>
          <w:rFonts w:ascii="Tahoma" w:hAnsi="Tahoma" w:cs="Tahoma"/>
        </w:rPr>
      </w:pPr>
      <w:r w:rsidRPr="00A75A08">
        <w:rPr>
          <w:rFonts w:ascii="Tahoma" w:hAnsi="Tahoma" w:cs="Tahoma"/>
        </w:rPr>
        <w:t>Ponudnik mora v prilogi navesti podizvajalce, s katerimi nastopa v skupnem nastopu</w:t>
      </w:r>
      <w:r>
        <w:rPr>
          <w:rFonts w:ascii="Tahoma" w:hAnsi="Tahoma" w:cs="Tahoma"/>
        </w:rPr>
        <w:t>,</w:t>
      </w:r>
      <w:r w:rsidRPr="00A75A08">
        <w:rPr>
          <w:rFonts w:ascii="Tahoma" w:hAnsi="Tahoma" w:cs="Tahoma"/>
        </w:rPr>
        <w:t xml:space="preserve"> in izpolniti vse zahtevane podatke. Prilogo podpišeta tako ponudnik kot podizvajalec.</w:t>
      </w:r>
    </w:p>
    <w:p w14:paraId="3BDB35D3" w14:textId="77777777" w:rsidR="00CA56A1" w:rsidRPr="00A75A08" w:rsidRDefault="00CA56A1" w:rsidP="00CA56A1">
      <w:pPr>
        <w:keepNext/>
        <w:keepLines/>
        <w:rPr>
          <w:rFonts w:ascii="Tahoma" w:hAnsi="Tahoma" w:cs="Tahoma"/>
          <w:sz w:val="16"/>
          <w:szCs w:val="26"/>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059"/>
      </w:tblGrid>
      <w:tr w:rsidR="00CA56A1" w:rsidRPr="00A75A08" w14:paraId="7385F1C1" w14:textId="77777777" w:rsidTr="007A3112">
        <w:trPr>
          <w:trHeight w:val="331"/>
          <w:jc w:val="center"/>
        </w:trPr>
        <w:tc>
          <w:tcPr>
            <w:tcW w:w="9177" w:type="dxa"/>
            <w:gridSpan w:val="2"/>
            <w:tcBorders>
              <w:top w:val="single" w:sz="4" w:space="0" w:color="auto"/>
              <w:left w:val="single" w:sz="4" w:space="0" w:color="auto"/>
              <w:bottom w:val="single" w:sz="4" w:space="0" w:color="auto"/>
              <w:right w:val="single" w:sz="4" w:space="0" w:color="auto"/>
            </w:tcBorders>
            <w:vAlign w:val="center"/>
          </w:tcPr>
          <w:p w14:paraId="63ACB418" w14:textId="77777777" w:rsidR="00CA56A1" w:rsidRPr="00A75A08" w:rsidRDefault="00CA56A1" w:rsidP="00CA56A1">
            <w:pPr>
              <w:keepNext/>
              <w:keepLines/>
              <w:spacing w:before="40" w:after="40"/>
              <w:jc w:val="center"/>
              <w:rPr>
                <w:sz w:val="18"/>
              </w:rPr>
            </w:pPr>
            <w:r>
              <w:rPr>
                <w:rFonts w:ascii="Tahoma" w:hAnsi="Tahoma" w:cs="Tahoma"/>
              </w:rPr>
              <w:t xml:space="preserve">Javno naročilo: </w:t>
            </w:r>
            <w:r w:rsidR="00B932BF">
              <w:rPr>
                <w:rFonts w:ascii="Tahoma" w:hAnsi="Tahoma" w:cs="Tahoma"/>
                <w:b/>
              </w:rPr>
              <w:t>VKS-220/21</w:t>
            </w:r>
            <w:r w:rsidR="00B932BF" w:rsidRPr="00C8579C">
              <w:rPr>
                <w:rFonts w:ascii="Tahoma" w:hAnsi="Tahoma" w:cs="Tahoma"/>
                <w:b/>
              </w:rPr>
              <w:t xml:space="preserve"> – </w:t>
            </w:r>
            <w:r w:rsidR="00B932BF">
              <w:rPr>
                <w:rFonts w:ascii="Tahoma" w:hAnsi="Tahoma" w:cs="Tahoma"/>
                <w:b/>
              </w:rPr>
              <w:t>Dobava in obdelava (odstranitev) aktivnega oglja</w:t>
            </w:r>
          </w:p>
        </w:tc>
      </w:tr>
      <w:tr w:rsidR="00CA56A1" w:rsidRPr="00A75A08" w14:paraId="1FA6AF27" w14:textId="77777777" w:rsidTr="007A3112">
        <w:trPr>
          <w:trHeight w:val="560"/>
          <w:jc w:val="center"/>
        </w:trPr>
        <w:tc>
          <w:tcPr>
            <w:tcW w:w="3118" w:type="dxa"/>
            <w:tcBorders>
              <w:top w:val="single" w:sz="4" w:space="0" w:color="auto"/>
              <w:left w:val="single" w:sz="4" w:space="0" w:color="auto"/>
              <w:bottom w:val="single" w:sz="4" w:space="0" w:color="auto"/>
              <w:right w:val="single" w:sz="4" w:space="0" w:color="auto"/>
            </w:tcBorders>
            <w:vAlign w:val="center"/>
          </w:tcPr>
          <w:p w14:paraId="74986EAC"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Naziv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16DABC8A" w14:textId="77777777" w:rsidR="00CA56A1" w:rsidRPr="00A75A08" w:rsidRDefault="00CA56A1" w:rsidP="007A3112">
            <w:pPr>
              <w:keepNext/>
              <w:keepLines/>
              <w:rPr>
                <w:rFonts w:ascii="Tahoma" w:hAnsi="Tahoma" w:cs="Tahoma"/>
                <w:sz w:val="18"/>
                <w:szCs w:val="18"/>
              </w:rPr>
            </w:pPr>
          </w:p>
          <w:p w14:paraId="607FBDF1" w14:textId="77777777" w:rsidR="00CA56A1" w:rsidRPr="00A75A08" w:rsidRDefault="00CA56A1" w:rsidP="007A3112">
            <w:pPr>
              <w:keepNext/>
              <w:keepLines/>
              <w:rPr>
                <w:rFonts w:ascii="Tahoma" w:hAnsi="Tahoma" w:cs="Tahoma"/>
                <w:sz w:val="18"/>
                <w:szCs w:val="18"/>
              </w:rPr>
            </w:pPr>
          </w:p>
        </w:tc>
      </w:tr>
      <w:tr w:rsidR="00CA56A1" w:rsidRPr="00A75A08" w14:paraId="3A2B3808" w14:textId="77777777" w:rsidTr="007A3112">
        <w:trPr>
          <w:trHeight w:val="540"/>
          <w:jc w:val="center"/>
        </w:trPr>
        <w:tc>
          <w:tcPr>
            <w:tcW w:w="3118" w:type="dxa"/>
            <w:tcBorders>
              <w:top w:val="single" w:sz="4" w:space="0" w:color="auto"/>
              <w:left w:val="single" w:sz="4" w:space="0" w:color="auto"/>
              <w:bottom w:val="single" w:sz="4" w:space="0" w:color="auto"/>
              <w:right w:val="single" w:sz="4" w:space="0" w:color="auto"/>
            </w:tcBorders>
            <w:vAlign w:val="center"/>
          </w:tcPr>
          <w:p w14:paraId="589A3486"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Polni naslov</w:t>
            </w:r>
          </w:p>
        </w:tc>
        <w:tc>
          <w:tcPr>
            <w:tcW w:w="6059" w:type="dxa"/>
            <w:tcBorders>
              <w:top w:val="single" w:sz="4" w:space="0" w:color="auto"/>
              <w:left w:val="single" w:sz="4" w:space="0" w:color="auto"/>
              <w:bottom w:val="single" w:sz="4" w:space="0" w:color="auto"/>
              <w:right w:val="single" w:sz="4" w:space="0" w:color="auto"/>
            </w:tcBorders>
            <w:vAlign w:val="center"/>
          </w:tcPr>
          <w:p w14:paraId="2EDDCBDA" w14:textId="77777777" w:rsidR="00CA56A1" w:rsidRPr="00A75A08" w:rsidRDefault="00CA56A1" w:rsidP="007A3112">
            <w:pPr>
              <w:keepNext/>
              <w:keepLines/>
              <w:rPr>
                <w:rFonts w:ascii="Tahoma" w:hAnsi="Tahoma" w:cs="Tahoma"/>
                <w:sz w:val="18"/>
                <w:szCs w:val="18"/>
              </w:rPr>
            </w:pPr>
          </w:p>
          <w:p w14:paraId="0DE23580" w14:textId="77777777" w:rsidR="00CA56A1" w:rsidRPr="00A75A08" w:rsidRDefault="00CA56A1" w:rsidP="007A3112">
            <w:pPr>
              <w:keepNext/>
              <w:keepLines/>
              <w:rPr>
                <w:rFonts w:ascii="Tahoma" w:hAnsi="Tahoma" w:cs="Tahoma"/>
                <w:sz w:val="18"/>
                <w:szCs w:val="18"/>
              </w:rPr>
            </w:pPr>
          </w:p>
        </w:tc>
      </w:tr>
      <w:tr w:rsidR="00CA56A1" w:rsidRPr="00A75A08" w14:paraId="5A7A014E" w14:textId="77777777" w:rsidTr="007A3112">
        <w:trPr>
          <w:trHeight w:val="540"/>
          <w:jc w:val="center"/>
        </w:trPr>
        <w:tc>
          <w:tcPr>
            <w:tcW w:w="9177" w:type="dxa"/>
            <w:gridSpan w:val="2"/>
            <w:tcBorders>
              <w:top w:val="single" w:sz="4" w:space="0" w:color="auto"/>
              <w:left w:val="single" w:sz="4" w:space="0" w:color="auto"/>
              <w:bottom w:val="single" w:sz="4" w:space="0" w:color="auto"/>
              <w:right w:val="single" w:sz="4" w:space="0" w:color="auto"/>
            </w:tcBorders>
            <w:vAlign w:val="center"/>
          </w:tcPr>
          <w:p w14:paraId="27115E27" w14:textId="77777777" w:rsidR="00CA56A1" w:rsidRPr="002021B4" w:rsidRDefault="00CA56A1" w:rsidP="007A3112">
            <w:pPr>
              <w:keepNext/>
              <w:keepLines/>
              <w:jc w:val="center"/>
              <w:rPr>
                <w:rFonts w:ascii="Tahoma" w:hAnsi="Tahoma" w:cs="Tahoma"/>
                <w:b/>
                <w:sz w:val="18"/>
                <w:szCs w:val="18"/>
              </w:rPr>
            </w:pPr>
            <w:r w:rsidRPr="002021B4">
              <w:rPr>
                <w:rFonts w:ascii="Tahoma" w:hAnsi="Tahoma" w:cs="Tahoma"/>
                <w:b/>
                <w:sz w:val="18"/>
                <w:szCs w:val="18"/>
              </w:rPr>
              <w:t>ZAHTEVA ZA NEPOSREDNO PLAČILO PODIZVAJLČEVE TERJATVE DO PONUDNIKA (s strani naročnika)</w:t>
            </w:r>
          </w:p>
          <w:p w14:paraId="6055D070" w14:textId="77777777" w:rsidR="00CA56A1" w:rsidRPr="002021B4" w:rsidRDefault="00CA56A1" w:rsidP="007A3112">
            <w:pPr>
              <w:keepNext/>
              <w:keepLines/>
              <w:jc w:val="center"/>
              <w:rPr>
                <w:rFonts w:ascii="Tahoma" w:hAnsi="Tahoma" w:cs="Tahoma"/>
                <w:b/>
                <w:sz w:val="18"/>
                <w:szCs w:val="18"/>
              </w:rPr>
            </w:pPr>
          </w:p>
          <w:p w14:paraId="572A4376" w14:textId="77777777" w:rsidR="00CA56A1" w:rsidRDefault="00CA56A1" w:rsidP="007A3112">
            <w:pPr>
              <w:keepNext/>
              <w:keepLines/>
              <w:jc w:val="both"/>
              <w:rPr>
                <w:rFonts w:ascii="Tahoma" w:hAnsi="Tahoma" w:cs="Tahoma"/>
                <w:sz w:val="18"/>
                <w:szCs w:val="18"/>
              </w:rPr>
            </w:pPr>
            <w:r w:rsidRPr="002021B4">
              <w:rPr>
                <w:rFonts w:ascii="Tahoma" w:hAnsi="Tahoma" w:cs="Tahoma"/>
                <w:sz w:val="18"/>
                <w:szCs w:val="18"/>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0B6AD97E" w14:textId="77777777" w:rsidR="00CA56A1" w:rsidRDefault="00CA56A1" w:rsidP="007A3112">
            <w:pPr>
              <w:keepNext/>
              <w:keepLines/>
              <w:jc w:val="both"/>
              <w:rPr>
                <w:rFonts w:ascii="Tahoma" w:hAnsi="Tahoma" w:cs="Tahoma"/>
                <w:sz w:val="18"/>
                <w:szCs w:val="18"/>
              </w:rPr>
            </w:pPr>
          </w:p>
          <w:p w14:paraId="1D265F2A" w14:textId="77777777" w:rsidR="00CA56A1" w:rsidRPr="002021B4" w:rsidRDefault="00CA56A1" w:rsidP="007A3112">
            <w:pPr>
              <w:keepNext/>
              <w:keepLines/>
              <w:jc w:val="both"/>
              <w:rPr>
                <w:rFonts w:ascii="Tahoma" w:hAnsi="Tahoma" w:cs="Tahoma"/>
                <w:sz w:val="18"/>
                <w:szCs w:val="18"/>
              </w:rPr>
            </w:pPr>
            <w:r w:rsidRPr="002021B4">
              <w:rPr>
                <w:rFonts w:ascii="Tahoma" w:hAnsi="Tahoma" w:cs="Tahoma"/>
                <w:sz w:val="18"/>
                <w:szCs w:val="18"/>
              </w:rPr>
              <w:t>Obkrožite/označite</w:t>
            </w:r>
            <w:r w:rsidRPr="002021B4">
              <w:rPr>
                <w:rFonts w:ascii="Tahoma" w:hAnsi="Tahoma" w:cs="Tahoma"/>
                <w:sz w:val="18"/>
                <w:szCs w:val="18"/>
              </w:rPr>
              <w:tab/>
            </w:r>
            <w:r>
              <w:rPr>
                <w:rFonts w:ascii="Tahoma" w:hAnsi="Tahoma" w:cs="Tahoma"/>
                <w:sz w:val="18"/>
                <w:szCs w:val="18"/>
              </w:rPr>
              <w:t xml:space="preserve">                                   </w:t>
            </w:r>
            <w:r w:rsidRPr="002021B4">
              <w:rPr>
                <w:rFonts w:ascii="Tahoma" w:hAnsi="Tahoma" w:cs="Tahoma"/>
                <w:sz w:val="18"/>
                <w:szCs w:val="18"/>
              </w:rPr>
              <w:t>DA</w:t>
            </w:r>
            <w:r w:rsidRPr="002021B4">
              <w:rPr>
                <w:rFonts w:ascii="Tahoma" w:hAnsi="Tahoma" w:cs="Tahoma"/>
                <w:sz w:val="18"/>
                <w:szCs w:val="18"/>
              </w:rPr>
              <w:tab/>
            </w:r>
            <w:r>
              <w:rPr>
                <w:rFonts w:ascii="Tahoma" w:hAnsi="Tahoma" w:cs="Tahoma"/>
                <w:sz w:val="18"/>
                <w:szCs w:val="18"/>
              </w:rPr>
              <w:t xml:space="preserve">                               </w:t>
            </w:r>
            <w:r w:rsidRPr="002021B4">
              <w:rPr>
                <w:rFonts w:ascii="Tahoma" w:hAnsi="Tahoma" w:cs="Tahoma"/>
                <w:sz w:val="18"/>
                <w:szCs w:val="18"/>
              </w:rPr>
              <w:t>NE</w:t>
            </w:r>
          </w:p>
          <w:p w14:paraId="641D7E0F" w14:textId="77777777" w:rsidR="00CA56A1" w:rsidRPr="00A75A08" w:rsidRDefault="00CA56A1" w:rsidP="007A3112">
            <w:pPr>
              <w:keepNext/>
              <w:keepLines/>
              <w:rPr>
                <w:rFonts w:ascii="Tahoma" w:hAnsi="Tahoma" w:cs="Tahoma"/>
                <w:sz w:val="18"/>
                <w:szCs w:val="18"/>
              </w:rPr>
            </w:pPr>
          </w:p>
        </w:tc>
      </w:tr>
      <w:tr w:rsidR="00CA56A1" w:rsidRPr="00A75A08" w14:paraId="462851C9" w14:textId="77777777" w:rsidTr="007A3112">
        <w:trPr>
          <w:trHeight w:val="451"/>
          <w:jc w:val="center"/>
        </w:trPr>
        <w:tc>
          <w:tcPr>
            <w:tcW w:w="3118" w:type="dxa"/>
            <w:tcBorders>
              <w:top w:val="single" w:sz="4" w:space="0" w:color="auto"/>
              <w:left w:val="single" w:sz="4" w:space="0" w:color="auto"/>
              <w:bottom w:val="single" w:sz="4" w:space="0" w:color="auto"/>
              <w:right w:val="single" w:sz="4" w:space="0" w:color="auto"/>
            </w:tcBorders>
            <w:vAlign w:val="center"/>
          </w:tcPr>
          <w:p w14:paraId="1590F0D8" w14:textId="77777777" w:rsidR="00CA56A1" w:rsidRPr="00A75A08" w:rsidRDefault="00CA56A1" w:rsidP="007A3112">
            <w:pPr>
              <w:keepNext/>
              <w:keepLines/>
              <w:jc w:val="both"/>
              <w:rPr>
                <w:rFonts w:ascii="Tahoma" w:hAnsi="Tahoma" w:cs="Tahoma"/>
                <w:sz w:val="18"/>
                <w:szCs w:val="18"/>
              </w:rPr>
            </w:pPr>
            <w:r w:rsidRPr="00A75A08">
              <w:rPr>
                <w:rFonts w:ascii="Tahoma" w:hAnsi="Tahoma" w:cs="Tahoma"/>
                <w:sz w:val="18"/>
                <w:szCs w:val="18"/>
              </w:rPr>
              <w:t xml:space="preserve">Vsi zakoniti zastopniki podizvajalca </w:t>
            </w:r>
          </w:p>
        </w:tc>
        <w:tc>
          <w:tcPr>
            <w:tcW w:w="6059" w:type="dxa"/>
            <w:tcBorders>
              <w:top w:val="single" w:sz="4" w:space="0" w:color="auto"/>
              <w:left w:val="single" w:sz="4" w:space="0" w:color="auto"/>
              <w:bottom w:val="single" w:sz="4" w:space="0" w:color="auto"/>
              <w:right w:val="single" w:sz="4" w:space="0" w:color="auto"/>
            </w:tcBorders>
            <w:vAlign w:val="center"/>
          </w:tcPr>
          <w:p w14:paraId="74744A55" w14:textId="77777777" w:rsidR="00CA56A1" w:rsidRPr="00A75A08" w:rsidRDefault="00CA56A1" w:rsidP="007A3112">
            <w:pPr>
              <w:keepNext/>
              <w:keepLines/>
              <w:rPr>
                <w:rFonts w:ascii="Tahoma" w:hAnsi="Tahoma" w:cs="Tahoma"/>
                <w:sz w:val="18"/>
                <w:szCs w:val="18"/>
              </w:rPr>
            </w:pPr>
          </w:p>
          <w:p w14:paraId="2C54A41A" w14:textId="77777777" w:rsidR="00CA56A1" w:rsidRPr="00A75A08" w:rsidRDefault="00CA56A1" w:rsidP="007A3112">
            <w:pPr>
              <w:keepNext/>
              <w:keepLines/>
              <w:rPr>
                <w:rFonts w:ascii="Tahoma" w:hAnsi="Tahoma" w:cs="Tahoma"/>
                <w:sz w:val="18"/>
                <w:szCs w:val="18"/>
              </w:rPr>
            </w:pPr>
          </w:p>
        </w:tc>
      </w:tr>
      <w:tr w:rsidR="00CA56A1" w:rsidRPr="00A75A08" w14:paraId="053C9FF9" w14:textId="77777777" w:rsidTr="007A3112">
        <w:trPr>
          <w:trHeight w:val="417"/>
          <w:jc w:val="center"/>
        </w:trPr>
        <w:tc>
          <w:tcPr>
            <w:tcW w:w="3118" w:type="dxa"/>
            <w:tcBorders>
              <w:top w:val="single" w:sz="4" w:space="0" w:color="auto"/>
              <w:left w:val="single" w:sz="4" w:space="0" w:color="auto"/>
              <w:bottom w:val="single" w:sz="4" w:space="0" w:color="auto"/>
              <w:right w:val="single" w:sz="4" w:space="0" w:color="auto"/>
            </w:tcBorders>
            <w:vAlign w:val="center"/>
          </w:tcPr>
          <w:p w14:paraId="13D66BC8" w14:textId="77777777" w:rsidR="00CA56A1" w:rsidRPr="00A75A08" w:rsidRDefault="00CA56A1" w:rsidP="007A3112">
            <w:pPr>
              <w:keepNext/>
              <w:keepLines/>
              <w:spacing w:line="276" w:lineRule="auto"/>
              <w:rPr>
                <w:rFonts w:ascii="Tahoma" w:hAnsi="Tahoma" w:cs="Tahoma"/>
                <w:sz w:val="18"/>
                <w:szCs w:val="18"/>
              </w:rPr>
            </w:pPr>
            <w:r w:rsidRPr="00A75A08">
              <w:rPr>
                <w:rFonts w:ascii="Tahoma" w:hAnsi="Tahoma" w:cs="Tahoma"/>
                <w:sz w:val="18"/>
                <w:szCs w:val="18"/>
              </w:rPr>
              <w:t>Matična številka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23F19061" w14:textId="77777777" w:rsidR="00CA56A1" w:rsidRPr="00A75A08" w:rsidRDefault="00CA56A1" w:rsidP="007A3112">
            <w:pPr>
              <w:keepNext/>
              <w:keepLines/>
              <w:spacing w:line="276" w:lineRule="auto"/>
              <w:rPr>
                <w:rFonts w:ascii="Tahoma" w:hAnsi="Tahoma" w:cs="Tahoma"/>
                <w:sz w:val="18"/>
                <w:szCs w:val="18"/>
              </w:rPr>
            </w:pPr>
          </w:p>
        </w:tc>
      </w:tr>
      <w:tr w:rsidR="00CA56A1" w:rsidRPr="00A75A08" w14:paraId="1CBC774A" w14:textId="77777777" w:rsidTr="007A3112">
        <w:trPr>
          <w:trHeight w:val="423"/>
          <w:jc w:val="center"/>
        </w:trPr>
        <w:tc>
          <w:tcPr>
            <w:tcW w:w="3118" w:type="dxa"/>
            <w:tcBorders>
              <w:top w:val="single" w:sz="4" w:space="0" w:color="auto"/>
              <w:left w:val="single" w:sz="4" w:space="0" w:color="auto"/>
              <w:bottom w:val="single" w:sz="4" w:space="0" w:color="auto"/>
              <w:right w:val="single" w:sz="4" w:space="0" w:color="auto"/>
            </w:tcBorders>
            <w:vAlign w:val="center"/>
          </w:tcPr>
          <w:p w14:paraId="01D1D8EB" w14:textId="77777777" w:rsidR="00CA56A1" w:rsidRPr="00A75A08" w:rsidRDefault="00CA56A1" w:rsidP="007A3112">
            <w:pPr>
              <w:keepNext/>
              <w:keepLines/>
              <w:spacing w:line="276" w:lineRule="auto"/>
              <w:rPr>
                <w:rFonts w:ascii="Tahoma" w:hAnsi="Tahoma" w:cs="Tahoma"/>
                <w:sz w:val="18"/>
                <w:szCs w:val="18"/>
              </w:rPr>
            </w:pPr>
            <w:r w:rsidRPr="00A75A08">
              <w:rPr>
                <w:rFonts w:ascii="Tahoma" w:hAnsi="Tahoma" w:cs="Tahoma"/>
                <w:sz w:val="18"/>
                <w:szCs w:val="18"/>
              </w:rPr>
              <w:t>Davčna številka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6A7B7175" w14:textId="77777777" w:rsidR="00CA56A1" w:rsidRPr="00A75A08" w:rsidRDefault="00CA56A1" w:rsidP="007A3112">
            <w:pPr>
              <w:keepNext/>
              <w:keepLines/>
              <w:spacing w:line="276" w:lineRule="auto"/>
              <w:rPr>
                <w:rFonts w:ascii="Tahoma" w:hAnsi="Tahoma" w:cs="Tahoma"/>
                <w:sz w:val="18"/>
                <w:szCs w:val="18"/>
              </w:rPr>
            </w:pPr>
          </w:p>
        </w:tc>
      </w:tr>
      <w:tr w:rsidR="00CA56A1" w:rsidRPr="00A75A08" w14:paraId="1E6A5A40" w14:textId="77777777" w:rsidTr="007A3112">
        <w:trPr>
          <w:trHeight w:val="428"/>
          <w:jc w:val="center"/>
        </w:trPr>
        <w:tc>
          <w:tcPr>
            <w:tcW w:w="3118" w:type="dxa"/>
            <w:tcBorders>
              <w:top w:val="single" w:sz="4" w:space="0" w:color="auto"/>
              <w:left w:val="single" w:sz="4" w:space="0" w:color="auto"/>
              <w:bottom w:val="single" w:sz="4" w:space="0" w:color="auto"/>
              <w:right w:val="single" w:sz="4" w:space="0" w:color="auto"/>
            </w:tcBorders>
            <w:vAlign w:val="center"/>
          </w:tcPr>
          <w:p w14:paraId="05391DF0" w14:textId="77777777" w:rsidR="00CA56A1" w:rsidRPr="00A75A08" w:rsidRDefault="00CA56A1" w:rsidP="007A3112">
            <w:pPr>
              <w:keepNext/>
              <w:keepLines/>
              <w:spacing w:line="276" w:lineRule="auto"/>
              <w:rPr>
                <w:rFonts w:ascii="Tahoma" w:hAnsi="Tahoma" w:cs="Tahoma"/>
                <w:sz w:val="18"/>
                <w:szCs w:val="18"/>
              </w:rPr>
            </w:pPr>
            <w:r w:rsidRPr="00A75A08">
              <w:rPr>
                <w:rFonts w:ascii="Tahoma" w:hAnsi="Tahoma" w:cs="Tahoma"/>
                <w:sz w:val="18"/>
                <w:szCs w:val="18"/>
              </w:rPr>
              <w:t>Transakcijski račun podizvajalca</w:t>
            </w:r>
          </w:p>
        </w:tc>
        <w:tc>
          <w:tcPr>
            <w:tcW w:w="6059" w:type="dxa"/>
            <w:tcBorders>
              <w:top w:val="single" w:sz="4" w:space="0" w:color="auto"/>
              <w:left w:val="single" w:sz="4" w:space="0" w:color="auto"/>
              <w:bottom w:val="single" w:sz="4" w:space="0" w:color="auto"/>
              <w:right w:val="single" w:sz="4" w:space="0" w:color="auto"/>
            </w:tcBorders>
            <w:vAlign w:val="center"/>
          </w:tcPr>
          <w:p w14:paraId="7B3E41AC" w14:textId="77777777" w:rsidR="00CA56A1" w:rsidRPr="00A75A08" w:rsidRDefault="00CA56A1" w:rsidP="007A3112">
            <w:pPr>
              <w:keepNext/>
              <w:keepLines/>
              <w:spacing w:line="276" w:lineRule="auto"/>
              <w:rPr>
                <w:rFonts w:ascii="Tahoma" w:hAnsi="Tahoma" w:cs="Tahoma"/>
                <w:sz w:val="18"/>
                <w:szCs w:val="18"/>
              </w:rPr>
            </w:pPr>
          </w:p>
        </w:tc>
      </w:tr>
      <w:tr w:rsidR="00CA56A1" w:rsidRPr="00A75A08" w14:paraId="53D573E1" w14:textId="77777777" w:rsidTr="007A3112">
        <w:trPr>
          <w:jc w:val="center"/>
        </w:trPr>
        <w:tc>
          <w:tcPr>
            <w:tcW w:w="3118" w:type="dxa"/>
            <w:vMerge w:val="restart"/>
            <w:tcBorders>
              <w:top w:val="single" w:sz="4" w:space="0" w:color="auto"/>
              <w:left w:val="single" w:sz="4" w:space="0" w:color="auto"/>
              <w:bottom w:val="single" w:sz="4" w:space="0" w:color="auto"/>
              <w:right w:val="single" w:sz="4" w:space="0" w:color="auto"/>
            </w:tcBorders>
            <w:vAlign w:val="center"/>
          </w:tcPr>
          <w:p w14:paraId="7114F8FA"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 xml:space="preserve">Vsak del javnega naročila (storitev/gradnja/blago), ki se oddaja v </w:t>
            </w:r>
            <w:proofErr w:type="spellStart"/>
            <w:r w:rsidRPr="00A75A08">
              <w:rPr>
                <w:rFonts w:ascii="Tahoma" w:hAnsi="Tahoma" w:cs="Tahoma"/>
                <w:sz w:val="18"/>
                <w:szCs w:val="18"/>
              </w:rPr>
              <w:t>podizvajanje</w:t>
            </w:r>
            <w:proofErr w:type="spellEnd"/>
            <w:r w:rsidRPr="00A75A08">
              <w:rPr>
                <w:rFonts w:ascii="Tahoma" w:hAnsi="Tahoma" w:cs="Tahoma"/>
                <w:sz w:val="18"/>
                <w:szCs w:val="18"/>
              </w:rPr>
              <w:t xml:space="preserve"> (vrsta/opis del)</w:t>
            </w:r>
          </w:p>
          <w:p w14:paraId="4CA083B5" w14:textId="77777777" w:rsidR="00CA56A1" w:rsidRPr="00A75A08" w:rsidRDefault="00CA56A1" w:rsidP="007A3112">
            <w:pPr>
              <w:keepNext/>
              <w:keepLines/>
              <w:jc w:val="center"/>
              <w:rPr>
                <w:rFonts w:ascii="Tahoma" w:hAnsi="Tahoma" w:cs="Tahoma"/>
                <w:sz w:val="18"/>
                <w:szCs w:val="18"/>
              </w:rPr>
            </w:pPr>
          </w:p>
          <w:p w14:paraId="44E99E61" w14:textId="77777777" w:rsidR="00CA56A1" w:rsidRPr="00A75A08" w:rsidRDefault="00CA56A1" w:rsidP="007A3112">
            <w:pPr>
              <w:keepNext/>
              <w:keepLines/>
              <w:rPr>
                <w:rFonts w:ascii="Tahoma" w:hAnsi="Tahoma" w:cs="Tahoma"/>
                <w:sz w:val="18"/>
                <w:szCs w:val="18"/>
              </w:rPr>
            </w:pPr>
          </w:p>
        </w:tc>
        <w:tc>
          <w:tcPr>
            <w:tcW w:w="6059" w:type="dxa"/>
            <w:tcBorders>
              <w:top w:val="single" w:sz="4" w:space="0" w:color="auto"/>
              <w:left w:val="single" w:sz="4" w:space="0" w:color="auto"/>
              <w:bottom w:val="single" w:sz="4" w:space="0" w:color="auto"/>
              <w:right w:val="single" w:sz="4" w:space="0" w:color="auto"/>
            </w:tcBorders>
            <w:vAlign w:val="center"/>
          </w:tcPr>
          <w:p w14:paraId="516DD118" w14:textId="77777777" w:rsidR="00CA56A1" w:rsidRPr="00A75A08" w:rsidRDefault="00CA56A1" w:rsidP="007A3112">
            <w:pPr>
              <w:keepNext/>
              <w:keepLines/>
              <w:rPr>
                <w:sz w:val="18"/>
                <w:szCs w:val="18"/>
              </w:rPr>
            </w:pPr>
          </w:p>
          <w:p w14:paraId="7CFB6819" w14:textId="77777777" w:rsidR="00CA56A1" w:rsidRPr="00A75A08" w:rsidRDefault="00CA56A1" w:rsidP="007A3112">
            <w:pPr>
              <w:keepNext/>
              <w:keepLines/>
              <w:rPr>
                <w:sz w:val="18"/>
                <w:szCs w:val="18"/>
              </w:rPr>
            </w:pPr>
          </w:p>
        </w:tc>
      </w:tr>
      <w:tr w:rsidR="00CA56A1" w:rsidRPr="00A75A08" w14:paraId="2BFC3BBA" w14:textId="77777777" w:rsidTr="007A3112">
        <w:trPr>
          <w:jc w:val="center"/>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3ECB4EB0" w14:textId="77777777" w:rsidR="00CA56A1" w:rsidRPr="00A75A08" w:rsidRDefault="00CA56A1" w:rsidP="007A3112">
            <w:pPr>
              <w:keepNext/>
              <w:keepLines/>
              <w:rPr>
                <w:rFonts w:ascii="Tahoma" w:hAnsi="Tahoma" w:cs="Tahoma"/>
                <w:sz w:val="18"/>
                <w:szCs w:val="18"/>
              </w:rPr>
            </w:pPr>
          </w:p>
        </w:tc>
        <w:tc>
          <w:tcPr>
            <w:tcW w:w="6059" w:type="dxa"/>
            <w:tcBorders>
              <w:top w:val="single" w:sz="4" w:space="0" w:color="auto"/>
              <w:left w:val="single" w:sz="4" w:space="0" w:color="auto"/>
              <w:bottom w:val="single" w:sz="4" w:space="0" w:color="auto"/>
              <w:right w:val="single" w:sz="4" w:space="0" w:color="auto"/>
            </w:tcBorders>
            <w:vAlign w:val="center"/>
          </w:tcPr>
          <w:p w14:paraId="18968883" w14:textId="77777777" w:rsidR="00CA56A1" w:rsidRPr="00A75A08" w:rsidRDefault="00CA56A1" w:rsidP="007A3112">
            <w:pPr>
              <w:keepNext/>
              <w:keepLines/>
              <w:rPr>
                <w:sz w:val="18"/>
                <w:szCs w:val="18"/>
              </w:rPr>
            </w:pPr>
          </w:p>
          <w:p w14:paraId="61FFC382" w14:textId="77777777" w:rsidR="00CA56A1" w:rsidRPr="00A75A08" w:rsidRDefault="00CA56A1" w:rsidP="007A3112">
            <w:pPr>
              <w:keepNext/>
              <w:keepLines/>
              <w:rPr>
                <w:sz w:val="18"/>
                <w:szCs w:val="18"/>
              </w:rPr>
            </w:pPr>
          </w:p>
        </w:tc>
      </w:tr>
      <w:tr w:rsidR="00CA56A1" w:rsidRPr="00A75A08" w14:paraId="0ADEF3B3" w14:textId="77777777" w:rsidTr="007A3112">
        <w:trPr>
          <w:jc w:val="center"/>
        </w:trPr>
        <w:tc>
          <w:tcPr>
            <w:tcW w:w="3118" w:type="dxa"/>
            <w:vMerge/>
            <w:tcBorders>
              <w:top w:val="single" w:sz="4" w:space="0" w:color="auto"/>
              <w:left w:val="single" w:sz="4" w:space="0" w:color="auto"/>
              <w:bottom w:val="single" w:sz="4" w:space="0" w:color="auto"/>
              <w:right w:val="single" w:sz="4" w:space="0" w:color="auto"/>
            </w:tcBorders>
            <w:vAlign w:val="center"/>
            <w:hideMark/>
          </w:tcPr>
          <w:p w14:paraId="068C1ED3" w14:textId="77777777" w:rsidR="00CA56A1" w:rsidRPr="00A75A08" w:rsidRDefault="00CA56A1" w:rsidP="007A3112">
            <w:pPr>
              <w:keepNext/>
              <w:keepLines/>
              <w:rPr>
                <w:rFonts w:ascii="Tahoma" w:hAnsi="Tahoma" w:cs="Tahoma"/>
                <w:sz w:val="18"/>
                <w:szCs w:val="18"/>
              </w:rPr>
            </w:pPr>
          </w:p>
        </w:tc>
        <w:tc>
          <w:tcPr>
            <w:tcW w:w="6059" w:type="dxa"/>
            <w:tcBorders>
              <w:top w:val="single" w:sz="4" w:space="0" w:color="auto"/>
              <w:left w:val="single" w:sz="4" w:space="0" w:color="auto"/>
              <w:bottom w:val="single" w:sz="4" w:space="0" w:color="auto"/>
              <w:right w:val="single" w:sz="4" w:space="0" w:color="auto"/>
            </w:tcBorders>
            <w:vAlign w:val="center"/>
          </w:tcPr>
          <w:p w14:paraId="4887265F" w14:textId="77777777" w:rsidR="00CA56A1" w:rsidRPr="00A75A08" w:rsidRDefault="00CA56A1" w:rsidP="007A3112">
            <w:pPr>
              <w:keepNext/>
              <w:keepLines/>
              <w:rPr>
                <w:sz w:val="18"/>
                <w:szCs w:val="18"/>
              </w:rPr>
            </w:pPr>
          </w:p>
          <w:p w14:paraId="03D7DA50" w14:textId="77777777" w:rsidR="00CA56A1" w:rsidRPr="00A75A08" w:rsidRDefault="00CA56A1" w:rsidP="007A3112">
            <w:pPr>
              <w:keepNext/>
              <w:keepLines/>
              <w:rPr>
                <w:sz w:val="18"/>
                <w:szCs w:val="18"/>
              </w:rPr>
            </w:pPr>
          </w:p>
        </w:tc>
      </w:tr>
      <w:tr w:rsidR="00CA56A1" w:rsidRPr="00A75A08" w14:paraId="508536BA" w14:textId="77777777" w:rsidTr="007A3112">
        <w:trPr>
          <w:trHeight w:val="588"/>
          <w:jc w:val="center"/>
        </w:trPr>
        <w:tc>
          <w:tcPr>
            <w:tcW w:w="3118" w:type="dxa"/>
            <w:tcBorders>
              <w:top w:val="single" w:sz="4" w:space="0" w:color="auto"/>
              <w:left w:val="single" w:sz="4" w:space="0" w:color="auto"/>
              <w:bottom w:val="single" w:sz="4" w:space="0" w:color="auto"/>
              <w:right w:val="single" w:sz="4" w:space="0" w:color="auto"/>
            </w:tcBorders>
            <w:vAlign w:val="center"/>
          </w:tcPr>
          <w:p w14:paraId="2637DC31" w14:textId="77777777" w:rsidR="00CA56A1" w:rsidRPr="00A75A08" w:rsidRDefault="00CA56A1" w:rsidP="00345923">
            <w:pPr>
              <w:keepNext/>
              <w:keepLines/>
              <w:rPr>
                <w:rFonts w:ascii="Tahoma" w:hAnsi="Tahoma" w:cs="Tahoma"/>
                <w:sz w:val="18"/>
                <w:szCs w:val="18"/>
              </w:rPr>
            </w:pPr>
            <w:r>
              <w:rPr>
                <w:rFonts w:ascii="Tahoma" w:hAnsi="Tahoma" w:cs="Tahoma"/>
                <w:sz w:val="18"/>
                <w:szCs w:val="18"/>
              </w:rPr>
              <w:t>Količina/d</w:t>
            </w:r>
            <w:r w:rsidRPr="00A75A08">
              <w:rPr>
                <w:rFonts w:ascii="Tahoma" w:hAnsi="Tahoma" w:cs="Tahoma"/>
                <w:sz w:val="18"/>
                <w:szCs w:val="18"/>
              </w:rPr>
              <w:t xml:space="preserve">elež (%) javnega naročila, ki se oddaja v </w:t>
            </w:r>
            <w:proofErr w:type="spellStart"/>
            <w:r w:rsidRPr="00A75A08">
              <w:rPr>
                <w:rFonts w:ascii="Tahoma" w:hAnsi="Tahoma" w:cs="Tahoma"/>
                <w:sz w:val="18"/>
                <w:szCs w:val="18"/>
              </w:rPr>
              <w:t>podizvajanje</w:t>
            </w:r>
            <w:proofErr w:type="spellEnd"/>
            <w:r w:rsidR="00345923">
              <w:rPr>
                <w:rFonts w:ascii="Tahoma" w:hAnsi="Tahoma" w:cs="Tahoma"/>
                <w:sz w:val="18"/>
                <w:szCs w:val="18"/>
              </w:rPr>
              <w:t xml:space="preserve"> </w:t>
            </w:r>
            <w:r w:rsidR="00345923" w:rsidRPr="0072622B">
              <w:rPr>
                <w:rFonts w:ascii="Tahoma" w:hAnsi="Tahoma" w:cs="Tahoma"/>
                <w:i/>
                <w:sz w:val="16"/>
                <w:szCs w:val="18"/>
              </w:rPr>
              <w:t>(obligatorno manj kot 100</w:t>
            </w:r>
            <w:r w:rsidR="00345923">
              <w:rPr>
                <w:rFonts w:ascii="Tahoma" w:hAnsi="Tahoma" w:cs="Tahoma"/>
                <w:i/>
                <w:sz w:val="16"/>
                <w:szCs w:val="18"/>
              </w:rPr>
              <w:t xml:space="preserve"> </w:t>
            </w:r>
            <w:r w:rsidR="00345923" w:rsidRPr="0072622B">
              <w:rPr>
                <w:rFonts w:ascii="Tahoma" w:hAnsi="Tahoma" w:cs="Tahoma"/>
                <w:i/>
                <w:sz w:val="16"/>
                <w:szCs w:val="18"/>
              </w:rPr>
              <w:t>%)</w:t>
            </w:r>
          </w:p>
        </w:tc>
        <w:tc>
          <w:tcPr>
            <w:tcW w:w="6059" w:type="dxa"/>
            <w:tcBorders>
              <w:top w:val="single" w:sz="4" w:space="0" w:color="auto"/>
              <w:left w:val="single" w:sz="4" w:space="0" w:color="auto"/>
              <w:bottom w:val="single" w:sz="4" w:space="0" w:color="auto"/>
              <w:right w:val="single" w:sz="4" w:space="0" w:color="auto"/>
            </w:tcBorders>
            <w:vAlign w:val="center"/>
          </w:tcPr>
          <w:p w14:paraId="48070630" w14:textId="77777777" w:rsidR="00CA56A1" w:rsidRPr="00A75A08" w:rsidRDefault="00CA56A1" w:rsidP="007A3112">
            <w:pPr>
              <w:keepNext/>
              <w:keepLines/>
              <w:rPr>
                <w:sz w:val="18"/>
                <w:szCs w:val="18"/>
              </w:rPr>
            </w:pPr>
          </w:p>
        </w:tc>
      </w:tr>
      <w:tr w:rsidR="00CA56A1" w:rsidRPr="00A75A08" w14:paraId="16E92B18" w14:textId="77777777" w:rsidTr="007A3112">
        <w:trPr>
          <w:trHeight w:val="409"/>
          <w:jc w:val="center"/>
        </w:trPr>
        <w:tc>
          <w:tcPr>
            <w:tcW w:w="3118" w:type="dxa"/>
            <w:tcBorders>
              <w:top w:val="single" w:sz="4" w:space="0" w:color="auto"/>
              <w:left w:val="single" w:sz="4" w:space="0" w:color="auto"/>
              <w:bottom w:val="single" w:sz="4" w:space="0" w:color="auto"/>
              <w:right w:val="single" w:sz="4" w:space="0" w:color="auto"/>
            </w:tcBorders>
            <w:vAlign w:val="center"/>
          </w:tcPr>
          <w:p w14:paraId="21916EDD"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Vrednost del v EUR brez DDV</w:t>
            </w:r>
          </w:p>
        </w:tc>
        <w:tc>
          <w:tcPr>
            <w:tcW w:w="6059" w:type="dxa"/>
            <w:tcBorders>
              <w:top w:val="single" w:sz="4" w:space="0" w:color="auto"/>
              <w:left w:val="single" w:sz="4" w:space="0" w:color="auto"/>
              <w:bottom w:val="single" w:sz="4" w:space="0" w:color="auto"/>
              <w:right w:val="single" w:sz="4" w:space="0" w:color="auto"/>
            </w:tcBorders>
            <w:vAlign w:val="center"/>
          </w:tcPr>
          <w:p w14:paraId="6356E056" w14:textId="77777777" w:rsidR="00CA56A1" w:rsidRPr="00A75A08" w:rsidRDefault="00CA56A1" w:rsidP="007A3112">
            <w:pPr>
              <w:keepNext/>
              <w:keepLines/>
              <w:rPr>
                <w:sz w:val="18"/>
                <w:szCs w:val="18"/>
              </w:rPr>
            </w:pPr>
          </w:p>
        </w:tc>
      </w:tr>
      <w:tr w:rsidR="00CA56A1" w:rsidRPr="00A75A08" w14:paraId="4480CAED" w14:textId="77777777" w:rsidTr="007A3112">
        <w:trPr>
          <w:trHeight w:val="414"/>
          <w:jc w:val="center"/>
        </w:trPr>
        <w:tc>
          <w:tcPr>
            <w:tcW w:w="3118" w:type="dxa"/>
            <w:tcBorders>
              <w:top w:val="single" w:sz="4" w:space="0" w:color="auto"/>
              <w:left w:val="single" w:sz="4" w:space="0" w:color="auto"/>
              <w:bottom w:val="single" w:sz="4" w:space="0" w:color="auto"/>
              <w:right w:val="single" w:sz="4" w:space="0" w:color="auto"/>
            </w:tcBorders>
            <w:vAlign w:val="center"/>
          </w:tcPr>
          <w:p w14:paraId="0A27081F"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Kraj izvedbe</w:t>
            </w:r>
          </w:p>
        </w:tc>
        <w:tc>
          <w:tcPr>
            <w:tcW w:w="6059" w:type="dxa"/>
            <w:tcBorders>
              <w:top w:val="single" w:sz="4" w:space="0" w:color="auto"/>
              <w:left w:val="single" w:sz="4" w:space="0" w:color="auto"/>
              <w:bottom w:val="single" w:sz="4" w:space="0" w:color="auto"/>
              <w:right w:val="single" w:sz="4" w:space="0" w:color="auto"/>
            </w:tcBorders>
            <w:vAlign w:val="center"/>
          </w:tcPr>
          <w:p w14:paraId="166F3CEB" w14:textId="77777777" w:rsidR="00CA56A1" w:rsidRPr="00A75A08" w:rsidRDefault="00CA56A1" w:rsidP="007A3112">
            <w:pPr>
              <w:keepNext/>
              <w:keepLines/>
              <w:rPr>
                <w:sz w:val="18"/>
                <w:szCs w:val="18"/>
              </w:rPr>
            </w:pPr>
          </w:p>
        </w:tc>
      </w:tr>
      <w:tr w:rsidR="00CA56A1" w:rsidRPr="00A75A08" w14:paraId="10494C2F" w14:textId="77777777" w:rsidTr="007A3112">
        <w:trPr>
          <w:trHeight w:val="433"/>
          <w:jc w:val="center"/>
        </w:trPr>
        <w:tc>
          <w:tcPr>
            <w:tcW w:w="3118" w:type="dxa"/>
            <w:tcBorders>
              <w:top w:val="single" w:sz="4" w:space="0" w:color="auto"/>
              <w:left w:val="single" w:sz="4" w:space="0" w:color="auto"/>
              <w:bottom w:val="single" w:sz="4" w:space="0" w:color="auto"/>
              <w:right w:val="single" w:sz="4" w:space="0" w:color="auto"/>
            </w:tcBorders>
            <w:vAlign w:val="center"/>
          </w:tcPr>
          <w:p w14:paraId="1BF5D1D9" w14:textId="77777777" w:rsidR="00CA56A1" w:rsidRPr="00A75A08" w:rsidRDefault="00CA56A1" w:rsidP="007A3112">
            <w:pPr>
              <w:keepNext/>
              <w:keepLines/>
              <w:rPr>
                <w:rFonts w:ascii="Tahoma" w:hAnsi="Tahoma" w:cs="Tahoma"/>
                <w:sz w:val="18"/>
                <w:szCs w:val="18"/>
              </w:rPr>
            </w:pPr>
            <w:r w:rsidRPr="00A75A08">
              <w:rPr>
                <w:rFonts w:ascii="Tahoma" w:hAnsi="Tahoma" w:cs="Tahoma"/>
                <w:sz w:val="18"/>
                <w:szCs w:val="18"/>
              </w:rPr>
              <w:t>Rok izvedbe</w:t>
            </w:r>
          </w:p>
        </w:tc>
        <w:tc>
          <w:tcPr>
            <w:tcW w:w="6059" w:type="dxa"/>
            <w:tcBorders>
              <w:top w:val="single" w:sz="4" w:space="0" w:color="auto"/>
              <w:left w:val="single" w:sz="4" w:space="0" w:color="auto"/>
              <w:bottom w:val="single" w:sz="4" w:space="0" w:color="auto"/>
              <w:right w:val="single" w:sz="4" w:space="0" w:color="auto"/>
            </w:tcBorders>
            <w:vAlign w:val="center"/>
          </w:tcPr>
          <w:p w14:paraId="40802CF3" w14:textId="77777777" w:rsidR="00CA56A1" w:rsidRPr="00A75A08" w:rsidRDefault="00CA56A1" w:rsidP="007A3112">
            <w:pPr>
              <w:keepNext/>
              <w:keepLines/>
              <w:rPr>
                <w:sz w:val="18"/>
                <w:szCs w:val="18"/>
              </w:rPr>
            </w:pPr>
          </w:p>
        </w:tc>
      </w:tr>
    </w:tbl>
    <w:p w14:paraId="66FC5BBF" w14:textId="77777777" w:rsidR="00CA56A1" w:rsidRPr="00A75A08" w:rsidRDefault="00CA56A1" w:rsidP="00CA56A1">
      <w:pPr>
        <w:keepNext/>
        <w:keepLines/>
        <w:tabs>
          <w:tab w:val="left" w:pos="5400"/>
        </w:tab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DA075D" w:rsidRPr="00C8579C" w14:paraId="76F94C95" w14:textId="77777777" w:rsidTr="002C26C3">
        <w:trPr>
          <w:trHeight w:val="235"/>
        </w:trPr>
        <w:tc>
          <w:tcPr>
            <w:tcW w:w="2835" w:type="dxa"/>
            <w:tcBorders>
              <w:bottom w:val="single" w:sz="4" w:space="0" w:color="auto"/>
            </w:tcBorders>
          </w:tcPr>
          <w:p w14:paraId="7A58A2D2" w14:textId="77777777" w:rsidR="00DA075D" w:rsidRPr="00C8579C" w:rsidRDefault="00DA075D" w:rsidP="002C26C3">
            <w:pPr>
              <w:keepNext/>
              <w:keepLines/>
              <w:jc w:val="both"/>
              <w:rPr>
                <w:rFonts w:ascii="Tahoma" w:hAnsi="Tahoma" w:cs="Tahoma"/>
                <w:snapToGrid w:val="0"/>
                <w:color w:val="000000"/>
              </w:rPr>
            </w:pPr>
          </w:p>
        </w:tc>
        <w:tc>
          <w:tcPr>
            <w:tcW w:w="2552" w:type="dxa"/>
          </w:tcPr>
          <w:p w14:paraId="356B5CD5" w14:textId="77777777" w:rsidR="00DA075D" w:rsidRPr="00C8579C" w:rsidRDefault="00DA075D" w:rsidP="002C26C3">
            <w:pPr>
              <w:keepNext/>
              <w:keepLines/>
              <w:jc w:val="center"/>
              <w:rPr>
                <w:rFonts w:ascii="Tahoma" w:hAnsi="Tahoma" w:cs="Tahoma"/>
                <w:snapToGrid w:val="0"/>
                <w:color w:val="000000"/>
              </w:rPr>
            </w:pPr>
          </w:p>
        </w:tc>
        <w:tc>
          <w:tcPr>
            <w:tcW w:w="3685" w:type="dxa"/>
            <w:tcBorders>
              <w:bottom w:val="single" w:sz="4" w:space="0" w:color="auto"/>
            </w:tcBorders>
          </w:tcPr>
          <w:p w14:paraId="72D52BAC" w14:textId="77777777" w:rsidR="00DA075D" w:rsidRPr="00C8579C" w:rsidRDefault="00DA075D" w:rsidP="002C26C3">
            <w:pPr>
              <w:keepNext/>
              <w:keepLines/>
              <w:tabs>
                <w:tab w:val="left" w:pos="567"/>
                <w:tab w:val="num" w:pos="851"/>
                <w:tab w:val="left" w:pos="993"/>
              </w:tabs>
              <w:jc w:val="both"/>
              <w:rPr>
                <w:rFonts w:ascii="Tahoma" w:hAnsi="Tahoma" w:cs="Tahoma"/>
                <w:snapToGrid w:val="0"/>
                <w:color w:val="000000"/>
                <w:sz w:val="28"/>
              </w:rPr>
            </w:pPr>
          </w:p>
        </w:tc>
      </w:tr>
      <w:tr w:rsidR="00DA075D" w:rsidRPr="00C8579C" w14:paraId="69A6B8A9" w14:textId="77777777" w:rsidTr="002C26C3">
        <w:trPr>
          <w:trHeight w:val="235"/>
        </w:trPr>
        <w:tc>
          <w:tcPr>
            <w:tcW w:w="2835" w:type="dxa"/>
            <w:tcBorders>
              <w:top w:val="single" w:sz="4" w:space="0" w:color="auto"/>
            </w:tcBorders>
          </w:tcPr>
          <w:p w14:paraId="54FBEDEF"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5FE3C2C3"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FB3A3FB" w14:textId="77777777" w:rsidR="00DA075D" w:rsidRPr="00C8579C" w:rsidRDefault="00DA075D" w:rsidP="002C26C3">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odgovorne osebe </w:t>
            </w:r>
            <w:r>
              <w:rPr>
                <w:rFonts w:ascii="Tahoma" w:hAnsi="Tahoma" w:cs="Tahoma"/>
                <w:b/>
                <w:snapToGrid w:val="0"/>
                <w:color w:val="000000"/>
              </w:rPr>
              <w:t>podizvajalca</w:t>
            </w:r>
            <w:r w:rsidRPr="00C8579C">
              <w:rPr>
                <w:rFonts w:ascii="Tahoma" w:hAnsi="Tahoma" w:cs="Tahoma"/>
                <w:snapToGrid w:val="0"/>
                <w:color w:val="000000"/>
              </w:rPr>
              <w:t>)</w:t>
            </w:r>
          </w:p>
        </w:tc>
      </w:tr>
      <w:tr w:rsidR="00DA075D" w:rsidRPr="00C8579C" w14:paraId="3DAC50B2" w14:textId="77777777" w:rsidTr="002C26C3">
        <w:trPr>
          <w:trHeight w:val="235"/>
        </w:trPr>
        <w:tc>
          <w:tcPr>
            <w:tcW w:w="2835" w:type="dxa"/>
            <w:tcBorders>
              <w:bottom w:val="single" w:sz="4" w:space="0" w:color="auto"/>
            </w:tcBorders>
          </w:tcPr>
          <w:p w14:paraId="3C071B7D" w14:textId="77777777" w:rsidR="00DA075D" w:rsidRPr="00C8579C" w:rsidRDefault="00DA075D" w:rsidP="002C26C3">
            <w:pPr>
              <w:keepNext/>
              <w:keepLines/>
              <w:jc w:val="both"/>
              <w:rPr>
                <w:rFonts w:ascii="Tahoma" w:hAnsi="Tahoma" w:cs="Tahoma"/>
                <w:snapToGrid w:val="0"/>
                <w:color w:val="000000"/>
              </w:rPr>
            </w:pPr>
          </w:p>
          <w:p w14:paraId="77B65A0E" w14:textId="77777777" w:rsidR="00DA075D" w:rsidRPr="00C8579C" w:rsidRDefault="00DA075D" w:rsidP="002C26C3">
            <w:pPr>
              <w:keepNext/>
              <w:keepLines/>
              <w:jc w:val="both"/>
              <w:rPr>
                <w:rFonts w:ascii="Tahoma" w:hAnsi="Tahoma" w:cs="Tahoma"/>
                <w:snapToGrid w:val="0"/>
                <w:color w:val="000000"/>
              </w:rPr>
            </w:pPr>
          </w:p>
          <w:p w14:paraId="29A9CE83" w14:textId="77777777" w:rsidR="00DA075D" w:rsidRPr="00C8579C" w:rsidRDefault="00DA075D" w:rsidP="002C26C3">
            <w:pPr>
              <w:keepNext/>
              <w:keepLines/>
              <w:jc w:val="both"/>
              <w:rPr>
                <w:rFonts w:ascii="Tahoma" w:hAnsi="Tahoma" w:cs="Tahoma"/>
                <w:snapToGrid w:val="0"/>
                <w:color w:val="000000"/>
              </w:rPr>
            </w:pPr>
          </w:p>
        </w:tc>
        <w:tc>
          <w:tcPr>
            <w:tcW w:w="2552" w:type="dxa"/>
          </w:tcPr>
          <w:p w14:paraId="72644224" w14:textId="77777777" w:rsidR="00DA075D" w:rsidRPr="00C8579C" w:rsidRDefault="00DA075D" w:rsidP="002C26C3">
            <w:pPr>
              <w:keepNext/>
              <w:keepLines/>
              <w:jc w:val="center"/>
              <w:rPr>
                <w:rFonts w:ascii="Tahoma" w:hAnsi="Tahoma" w:cs="Tahoma"/>
                <w:snapToGrid w:val="0"/>
                <w:color w:val="000000"/>
              </w:rPr>
            </w:pPr>
          </w:p>
        </w:tc>
        <w:tc>
          <w:tcPr>
            <w:tcW w:w="3685" w:type="dxa"/>
            <w:tcBorders>
              <w:bottom w:val="single" w:sz="4" w:space="0" w:color="auto"/>
            </w:tcBorders>
          </w:tcPr>
          <w:p w14:paraId="0B4A5505" w14:textId="77777777" w:rsidR="00DA075D" w:rsidRPr="00C8579C" w:rsidRDefault="00DA075D" w:rsidP="002C26C3">
            <w:pPr>
              <w:keepNext/>
              <w:keepLines/>
              <w:tabs>
                <w:tab w:val="left" w:pos="567"/>
                <w:tab w:val="num" w:pos="851"/>
                <w:tab w:val="left" w:pos="993"/>
              </w:tabs>
              <w:jc w:val="both"/>
              <w:rPr>
                <w:rFonts w:ascii="Tahoma" w:hAnsi="Tahoma" w:cs="Tahoma"/>
                <w:snapToGrid w:val="0"/>
                <w:color w:val="000000"/>
                <w:sz w:val="28"/>
              </w:rPr>
            </w:pPr>
          </w:p>
        </w:tc>
      </w:tr>
      <w:tr w:rsidR="00DA075D" w:rsidRPr="00C8579C" w14:paraId="48A6EB37" w14:textId="77777777" w:rsidTr="002C26C3">
        <w:trPr>
          <w:trHeight w:val="235"/>
        </w:trPr>
        <w:tc>
          <w:tcPr>
            <w:tcW w:w="2835" w:type="dxa"/>
            <w:tcBorders>
              <w:top w:val="single" w:sz="4" w:space="0" w:color="auto"/>
            </w:tcBorders>
          </w:tcPr>
          <w:p w14:paraId="16A09921"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A1F4003" w14:textId="77777777" w:rsidR="00DA075D" w:rsidRPr="00C8579C" w:rsidRDefault="00DA075D" w:rsidP="002C26C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0BE76F56" w14:textId="77777777" w:rsidR="00DA075D" w:rsidRPr="00C8579C" w:rsidRDefault="00DA075D" w:rsidP="002C26C3">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469A86EE" w14:textId="77777777" w:rsidR="00CA56A1" w:rsidRPr="00A75A08" w:rsidRDefault="00CA56A1" w:rsidP="00CA56A1">
      <w:pPr>
        <w:keepNext/>
        <w:keepLines/>
        <w:rPr>
          <w:rFonts w:ascii="Tahoma" w:hAnsi="Tahoma" w:cs="Tahoma"/>
          <w:sz w:val="22"/>
          <w:szCs w:val="18"/>
          <w:lang w:eastAsia="ar-SA"/>
        </w:rPr>
      </w:pPr>
    </w:p>
    <w:p w14:paraId="31372C28" w14:textId="77777777" w:rsidR="00CA56A1" w:rsidRPr="00A75A08" w:rsidRDefault="00CA56A1" w:rsidP="00CA56A1">
      <w:pPr>
        <w:keepNext/>
        <w:keepLines/>
        <w:ind w:left="851" w:hanging="851"/>
        <w:jc w:val="both"/>
        <w:rPr>
          <w:rFonts w:ascii="Tahoma" w:hAnsi="Tahoma" w:cs="Tahoma"/>
          <w:i/>
          <w:sz w:val="16"/>
          <w:szCs w:val="18"/>
          <w:lang w:eastAsia="ar-SA"/>
        </w:rPr>
      </w:pPr>
      <w:r w:rsidRPr="00A75A08">
        <w:rPr>
          <w:rFonts w:ascii="Tahoma" w:hAnsi="Tahoma" w:cs="Tahoma"/>
          <w:b/>
          <w:i/>
          <w:sz w:val="16"/>
          <w:szCs w:val="18"/>
          <w:lang w:eastAsia="ar-SA"/>
        </w:rPr>
        <w:t xml:space="preserve">Opomba:  </w:t>
      </w:r>
      <w:r w:rsidRPr="00A75A08">
        <w:rPr>
          <w:rFonts w:ascii="Tahoma" w:hAnsi="Tahoma" w:cs="Tahoma"/>
          <w:i/>
          <w:sz w:val="16"/>
          <w:szCs w:val="18"/>
          <w:lang w:eastAsia="ar-SA"/>
        </w:rPr>
        <w:t xml:space="preserve">Obrazec velja tudi za primer, da se je gospodarski subjekt odločil oddati del javnega naročila v </w:t>
      </w:r>
      <w:proofErr w:type="spellStart"/>
      <w:r w:rsidRPr="00A75A08">
        <w:rPr>
          <w:rFonts w:ascii="Tahoma" w:hAnsi="Tahoma" w:cs="Tahoma"/>
          <w:i/>
          <w:sz w:val="16"/>
          <w:szCs w:val="18"/>
          <w:lang w:eastAsia="ar-SA"/>
        </w:rPr>
        <w:t>podizvajanje</w:t>
      </w:r>
      <w:proofErr w:type="spellEnd"/>
      <w:r w:rsidRPr="00A75A08">
        <w:rPr>
          <w:rFonts w:ascii="Tahoma" w:hAnsi="Tahoma" w:cs="Tahoma"/>
          <w:i/>
          <w:sz w:val="16"/>
          <w:szCs w:val="18"/>
          <w:lang w:eastAsia="ar-SA"/>
        </w:rPr>
        <w:t xml:space="preserve"> in za izvedbo  tega dela uporablja tudi podizvajalčeve zmogljivosti, </w:t>
      </w:r>
      <w:r>
        <w:rPr>
          <w:rFonts w:ascii="Tahoma" w:hAnsi="Tahoma" w:cs="Tahoma"/>
          <w:i/>
          <w:sz w:val="16"/>
          <w:szCs w:val="18"/>
          <w:lang w:eastAsia="ar-SA"/>
        </w:rPr>
        <w:t>zato temu podizvajalcu Priloge 4/2 ni potrebno izpolniti</w:t>
      </w:r>
      <w:r w:rsidRPr="00A75A08">
        <w:rPr>
          <w:rFonts w:ascii="Tahoma" w:hAnsi="Tahoma" w:cs="Tahoma"/>
          <w:i/>
          <w:sz w:val="16"/>
          <w:szCs w:val="18"/>
          <w:lang w:eastAsia="ar-SA"/>
        </w:rPr>
        <w:t>. V tem primeru se v obrazcu navedejo tudi vse zmogljivost podizvajalca, ki jih bo uporabil ponudnik.</w:t>
      </w:r>
    </w:p>
    <w:p w14:paraId="2CA5D040" w14:textId="77777777" w:rsidR="00CA56A1" w:rsidRPr="00A75A08" w:rsidRDefault="00CA56A1" w:rsidP="00CA56A1">
      <w:pPr>
        <w:keepNext/>
        <w:keepLines/>
        <w:ind w:left="851" w:hanging="851"/>
        <w:rPr>
          <w:rFonts w:ascii="Tahoma" w:hAnsi="Tahoma" w:cs="Tahoma"/>
          <w:i/>
          <w:sz w:val="16"/>
          <w:szCs w:val="18"/>
          <w:lang w:eastAsia="ar-SA"/>
        </w:rPr>
      </w:pPr>
    </w:p>
    <w:p w14:paraId="7032F94B" w14:textId="77777777" w:rsidR="00C66B05" w:rsidRDefault="00CA56A1" w:rsidP="00CA56A1">
      <w:pPr>
        <w:keepNext/>
        <w:keepLines/>
        <w:rPr>
          <w:sz w:val="18"/>
        </w:rPr>
      </w:pPr>
      <w:r w:rsidRPr="00A75A08">
        <w:rPr>
          <w:rFonts w:ascii="Tahoma" w:hAnsi="Tahoma" w:cs="Tahoma"/>
          <w:b/>
          <w:i/>
          <w:sz w:val="16"/>
          <w:szCs w:val="18"/>
          <w:lang w:eastAsia="ar-SA"/>
        </w:rPr>
        <w:t>Navodilo</w:t>
      </w:r>
      <w:r w:rsidRPr="00A75A08">
        <w:rPr>
          <w:rFonts w:ascii="Tahoma" w:hAnsi="Tahoma" w:cs="Tahoma"/>
          <w:i/>
          <w:sz w:val="16"/>
          <w:szCs w:val="18"/>
          <w:lang w:eastAsia="ar-SA"/>
        </w:rPr>
        <w:t>: Obrazec se po potrebi kopira!</w:t>
      </w:r>
      <w:r w:rsidRPr="00A75A08">
        <w:rPr>
          <w:sz w:val="18"/>
        </w:rPr>
        <w:t xml:space="preserve"> </w:t>
      </w:r>
    </w:p>
    <w:p w14:paraId="6E92AE7A" w14:textId="77777777" w:rsidR="00B932BF" w:rsidRDefault="00B932BF" w:rsidP="00CA56A1">
      <w:pPr>
        <w:keepNext/>
        <w:keepLines/>
        <w:rPr>
          <w:sz w:val="18"/>
        </w:rPr>
      </w:pPr>
    </w:p>
    <w:tbl>
      <w:tblPr>
        <w:tblW w:w="9209" w:type="dxa"/>
        <w:tblLayout w:type="fixed"/>
        <w:tblCellMar>
          <w:left w:w="70" w:type="dxa"/>
          <w:right w:w="70" w:type="dxa"/>
        </w:tblCellMar>
        <w:tblLook w:val="0000" w:firstRow="0" w:lastRow="0" w:firstColumn="0" w:lastColumn="0" w:noHBand="0" w:noVBand="0"/>
      </w:tblPr>
      <w:tblGrid>
        <w:gridCol w:w="6658"/>
        <w:gridCol w:w="2551"/>
      </w:tblGrid>
      <w:tr w:rsidR="00827E4B" w:rsidRPr="00A75A08" w14:paraId="4100A8C0" w14:textId="77777777" w:rsidTr="00DE6FD0">
        <w:tc>
          <w:tcPr>
            <w:tcW w:w="6658" w:type="dxa"/>
            <w:tcBorders>
              <w:top w:val="single" w:sz="4" w:space="0" w:color="000000"/>
              <w:left w:val="single" w:sz="4" w:space="0" w:color="000000"/>
              <w:bottom w:val="single" w:sz="4" w:space="0" w:color="000000"/>
            </w:tcBorders>
          </w:tcPr>
          <w:p w14:paraId="0C3C5E75" w14:textId="77777777" w:rsidR="00827E4B" w:rsidRPr="00A75A08" w:rsidRDefault="00827E4B" w:rsidP="007A3112">
            <w:pPr>
              <w:keepNext/>
              <w:keepLines/>
              <w:snapToGrid w:val="0"/>
              <w:rPr>
                <w:rFonts w:ascii="Tahoma" w:eastAsia="Calibri" w:hAnsi="Tahoma" w:cs="Tahoma"/>
              </w:rPr>
            </w:pPr>
            <w:r w:rsidRPr="00A75A08">
              <w:rPr>
                <w:rFonts w:ascii="Tahoma" w:eastAsia="Calibri" w:hAnsi="Tahoma" w:cs="Tahoma"/>
              </w:rPr>
              <w:lastRenderedPageBreak/>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030063C8" w14:textId="77777777" w:rsidR="00827E4B" w:rsidRPr="00A75A08" w:rsidRDefault="00827E4B" w:rsidP="007A3112">
            <w:pPr>
              <w:keepNext/>
              <w:keepLines/>
              <w:rPr>
                <w:rFonts w:ascii="Tahoma" w:eastAsia="Calibri" w:hAnsi="Tahoma" w:cs="Tahoma"/>
              </w:rPr>
            </w:pPr>
            <w:r w:rsidRPr="00A75A08">
              <w:rPr>
                <w:rFonts w:ascii="Tahoma" w:eastAsia="Calibri" w:hAnsi="Tahoma" w:cs="Tahoma"/>
                <w:b/>
              </w:rPr>
              <w:t>Obrazec 1 k Prilogi 4</w:t>
            </w:r>
            <w:r>
              <w:rPr>
                <w:rFonts w:ascii="Tahoma" w:eastAsia="Calibri" w:hAnsi="Tahoma" w:cs="Tahoma"/>
                <w:b/>
              </w:rPr>
              <w:t>/1</w:t>
            </w:r>
          </w:p>
        </w:tc>
      </w:tr>
    </w:tbl>
    <w:p w14:paraId="5156B753" w14:textId="77777777" w:rsidR="00CA56A1" w:rsidRPr="00A75A08" w:rsidRDefault="00CA56A1" w:rsidP="00CA56A1">
      <w:pPr>
        <w:keepNext/>
        <w:keepLines/>
        <w:ind w:right="-143"/>
        <w:jc w:val="both"/>
        <w:rPr>
          <w:rFonts w:ascii="Tahoma" w:hAnsi="Tahoma" w:cs="Tahoma"/>
          <w:sz w:val="24"/>
        </w:rPr>
      </w:pPr>
    </w:p>
    <w:p w14:paraId="06C3D960" w14:textId="77777777" w:rsidR="00CA56A1" w:rsidRPr="00A75A08" w:rsidRDefault="00CA56A1" w:rsidP="00CA56A1">
      <w:pPr>
        <w:keepNext/>
        <w:keepLines/>
        <w:rPr>
          <w:rFonts w:ascii="Tahoma" w:hAnsi="Tahoma" w:cs="Tahoma"/>
        </w:rPr>
      </w:pPr>
      <w:r w:rsidRPr="00A75A08">
        <w:rPr>
          <w:rFonts w:ascii="Tahoma" w:hAnsi="Tahoma" w:cs="Tahoma"/>
        </w:rPr>
        <w:t>Ponudnik: ________________________________________________________________________</w:t>
      </w:r>
      <w:r>
        <w:rPr>
          <w:rFonts w:ascii="Tahoma" w:hAnsi="Tahoma" w:cs="Tahoma"/>
        </w:rPr>
        <w:t>____</w:t>
      </w:r>
      <w:r w:rsidRPr="00A75A08">
        <w:rPr>
          <w:rFonts w:ascii="Tahoma" w:hAnsi="Tahoma" w:cs="Tahoma"/>
        </w:rPr>
        <w:t>_____</w:t>
      </w:r>
    </w:p>
    <w:p w14:paraId="2276F2C5" w14:textId="77777777" w:rsidR="00CA56A1" w:rsidRPr="00A75A08" w:rsidRDefault="00CA56A1" w:rsidP="00CA56A1">
      <w:pPr>
        <w:keepNext/>
        <w:keepLines/>
        <w:rPr>
          <w:rFonts w:ascii="Tahoma" w:hAnsi="Tahoma" w:cs="Tahoma"/>
        </w:rPr>
      </w:pPr>
    </w:p>
    <w:p w14:paraId="484C4090" w14:textId="77777777" w:rsidR="00CA56A1" w:rsidRPr="00A75A08" w:rsidRDefault="00CA56A1" w:rsidP="00CA56A1">
      <w:pPr>
        <w:keepNext/>
        <w:keepLines/>
        <w:ind w:right="-143"/>
        <w:jc w:val="both"/>
        <w:rPr>
          <w:rFonts w:ascii="Tahoma" w:hAnsi="Tahoma" w:cs="Tahoma"/>
          <w:b/>
        </w:rPr>
      </w:pPr>
      <w:r w:rsidRPr="00A75A08">
        <w:rPr>
          <w:rFonts w:ascii="Tahoma" w:hAnsi="Tahoma" w:cs="Tahoma"/>
        </w:rPr>
        <w:t>za izvedbo javnega naročila</w:t>
      </w:r>
      <w:r w:rsidRPr="00A75A08">
        <w:rPr>
          <w:rFonts w:ascii="Tahoma" w:hAnsi="Tahoma" w:cs="Tahoma"/>
          <w:b/>
        </w:rPr>
        <w:t xml:space="preserve"> </w:t>
      </w:r>
      <w:r w:rsidRPr="00A75A08">
        <w:rPr>
          <w:rFonts w:ascii="Tahoma" w:hAnsi="Tahoma" w:cs="Tahoma"/>
        </w:rPr>
        <w:t>št</w:t>
      </w:r>
      <w:r w:rsidRPr="00313EE0">
        <w:rPr>
          <w:rFonts w:ascii="Tahoma" w:hAnsi="Tahoma" w:cs="Tahoma"/>
        </w:rPr>
        <w:t>.</w:t>
      </w:r>
      <w:r w:rsidRPr="00313EE0">
        <w:rPr>
          <w:rFonts w:ascii="Tahoma" w:hAnsi="Tahoma" w:cs="Tahoma"/>
          <w:b/>
          <w:sz w:val="24"/>
        </w:rPr>
        <w:t xml:space="preserve"> </w:t>
      </w:r>
      <w:r w:rsidRPr="00CA56A1">
        <w:rPr>
          <w:rFonts w:ascii="Tahoma" w:hAnsi="Tahoma" w:cs="Tahoma"/>
          <w:b/>
        </w:rPr>
        <w:t>VKS -</w:t>
      </w:r>
      <w:r w:rsidR="00A4640C">
        <w:rPr>
          <w:rFonts w:ascii="Tahoma" w:hAnsi="Tahoma" w:cs="Tahoma"/>
          <w:b/>
          <w:szCs w:val="24"/>
        </w:rPr>
        <w:t xml:space="preserve"> 220</w:t>
      </w:r>
      <w:r w:rsidRPr="003A45FA">
        <w:rPr>
          <w:rFonts w:ascii="Tahoma" w:hAnsi="Tahoma" w:cs="Tahoma"/>
          <w:b/>
          <w:szCs w:val="24"/>
        </w:rPr>
        <w:t>/21</w:t>
      </w:r>
      <w:r w:rsidRPr="00D34FB7">
        <w:rPr>
          <w:rFonts w:ascii="Tahoma" w:hAnsi="Tahoma" w:cs="Tahoma"/>
          <w:b/>
          <w:szCs w:val="24"/>
        </w:rPr>
        <w:t xml:space="preserve"> </w:t>
      </w:r>
      <w:r w:rsidR="00A4640C">
        <w:rPr>
          <w:rFonts w:ascii="Tahoma" w:hAnsi="Tahoma" w:cs="Tahoma"/>
          <w:b/>
        </w:rPr>
        <w:t>Dobava in obdelava (odstranitev) aktivnega oglja</w:t>
      </w:r>
      <w:r w:rsidR="00A4640C" w:rsidRPr="00A75A08">
        <w:rPr>
          <w:rFonts w:ascii="Tahoma" w:hAnsi="Tahoma" w:cs="Tahoma"/>
        </w:rPr>
        <w:t xml:space="preserve"> </w:t>
      </w:r>
      <w:r w:rsidRPr="00A75A08">
        <w:rPr>
          <w:rFonts w:ascii="Tahoma" w:hAnsi="Tahoma" w:cs="Tahoma"/>
        </w:rPr>
        <w:t>ter v skladu s 94. členom ZJN-3</w:t>
      </w:r>
    </w:p>
    <w:p w14:paraId="3055BBB7" w14:textId="77777777" w:rsidR="00CA56A1" w:rsidRPr="00A75A08" w:rsidRDefault="00CA56A1" w:rsidP="00CA56A1">
      <w:pPr>
        <w:keepNext/>
        <w:keepLines/>
        <w:rPr>
          <w:rFonts w:ascii="Tahoma" w:hAnsi="Tahoma" w:cs="Tahoma"/>
        </w:rPr>
      </w:pPr>
    </w:p>
    <w:p w14:paraId="640F286E" w14:textId="77777777" w:rsidR="00CA56A1" w:rsidRPr="00A75A08" w:rsidRDefault="00CA56A1" w:rsidP="00CA56A1">
      <w:pPr>
        <w:keepNext/>
        <w:keepLines/>
        <w:jc w:val="center"/>
        <w:rPr>
          <w:rFonts w:ascii="Tahoma" w:hAnsi="Tahoma" w:cs="Tahoma"/>
          <w:b/>
          <w:sz w:val="22"/>
          <w:szCs w:val="22"/>
        </w:rPr>
      </w:pPr>
      <w:r w:rsidRPr="00A75A08">
        <w:rPr>
          <w:rFonts w:ascii="Tahoma" w:hAnsi="Tahoma" w:cs="Tahoma"/>
          <w:b/>
          <w:sz w:val="22"/>
          <w:szCs w:val="22"/>
        </w:rPr>
        <w:t>POOBLAŠČAMO</w:t>
      </w:r>
    </w:p>
    <w:p w14:paraId="348EF2B5" w14:textId="77777777" w:rsidR="00CA56A1" w:rsidRPr="00A75A08" w:rsidRDefault="00CA56A1" w:rsidP="00CA56A1">
      <w:pPr>
        <w:keepNext/>
        <w:keepLines/>
        <w:rPr>
          <w:rFonts w:ascii="Tahoma" w:hAnsi="Tahoma" w:cs="Tahoma"/>
        </w:rPr>
      </w:pPr>
    </w:p>
    <w:p w14:paraId="6B01CF0F" w14:textId="77777777" w:rsidR="00CA56A1" w:rsidRPr="00A75A08" w:rsidRDefault="00CA56A1" w:rsidP="00CA56A1">
      <w:pPr>
        <w:keepNext/>
        <w:keepLines/>
        <w:spacing w:after="120" w:line="276" w:lineRule="auto"/>
        <w:jc w:val="both"/>
        <w:rPr>
          <w:rFonts w:ascii="Tahoma" w:hAnsi="Tahoma" w:cs="Tahoma"/>
        </w:rPr>
      </w:pPr>
      <w:r w:rsidRPr="00A75A08">
        <w:rPr>
          <w:rFonts w:ascii="Tahoma" w:hAnsi="Tahoma" w:cs="Tahoma"/>
        </w:rPr>
        <w:t>nar</w:t>
      </w:r>
      <w:r>
        <w:rPr>
          <w:rFonts w:ascii="Tahoma" w:hAnsi="Tahoma" w:cs="Tahoma"/>
        </w:rPr>
        <w:t xml:space="preserve">očnika predmetnega javnega naročila </w:t>
      </w:r>
      <w:r>
        <w:rPr>
          <w:rFonts w:ascii="Tahoma" w:hAnsi="Tahoma" w:cs="Tahoma"/>
          <w:szCs w:val="22"/>
        </w:rPr>
        <w:t xml:space="preserve">JAVNO PODJETJE VODOVOD KANALIZACIJA </w:t>
      </w:r>
      <w:r w:rsidRPr="00A75A08">
        <w:rPr>
          <w:rFonts w:ascii="Tahoma" w:hAnsi="Tahoma" w:cs="Tahoma"/>
          <w:szCs w:val="22"/>
        </w:rPr>
        <w:t xml:space="preserve">SNAGA </w:t>
      </w:r>
      <w:proofErr w:type="spellStart"/>
      <w:r w:rsidRPr="00A75A08">
        <w:rPr>
          <w:rFonts w:ascii="Tahoma" w:hAnsi="Tahoma" w:cs="Tahoma"/>
          <w:szCs w:val="22"/>
        </w:rPr>
        <w:t>d.o.o</w:t>
      </w:r>
      <w:proofErr w:type="spellEnd"/>
      <w:r w:rsidRPr="00A75A08">
        <w:rPr>
          <w:rFonts w:ascii="Tahoma" w:hAnsi="Tahoma" w:cs="Tahoma"/>
          <w:szCs w:val="22"/>
        </w:rPr>
        <w:t xml:space="preserve">., </w:t>
      </w:r>
      <w:r>
        <w:rPr>
          <w:rFonts w:ascii="Tahoma" w:hAnsi="Tahoma" w:cs="Tahoma"/>
          <w:szCs w:val="22"/>
        </w:rPr>
        <w:t>Vodovodna cesta</w:t>
      </w:r>
      <w:r w:rsidRPr="00A75A08">
        <w:rPr>
          <w:rFonts w:ascii="Tahoma" w:hAnsi="Tahoma" w:cs="Tahoma"/>
          <w:szCs w:val="22"/>
        </w:rPr>
        <w:t xml:space="preserve"> </w:t>
      </w:r>
      <w:r>
        <w:rPr>
          <w:rFonts w:ascii="Tahoma" w:hAnsi="Tahoma" w:cs="Tahoma"/>
          <w:szCs w:val="22"/>
        </w:rPr>
        <w:t>90</w:t>
      </w:r>
      <w:r w:rsidRPr="00A75A08">
        <w:rPr>
          <w:rFonts w:ascii="Tahoma" w:hAnsi="Tahoma" w:cs="Tahoma"/>
          <w:szCs w:val="22"/>
        </w:rPr>
        <w:t>, 1000</w:t>
      </w:r>
      <w:r>
        <w:rPr>
          <w:rFonts w:ascii="Tahoma" w:hAnsi="Tahoma" w:cs="Tahoma"/>
          <w:szCs w:val="22"/>
        </w:rPr>
        <w:t xml:space="preserve"> Ljubljana,</w:t>
      </w:r>
      <w:r w:rsidRPr="00A75A08">
        <w:rPr>
          <w:rFonts w:ascii="Tahoma" w:hAnsi="Tahoma" w:cs="Tahoma"/>
          <w:szCs w:val="22"/>
        </w:rPr>
        <w:t xml:space="preserve"> </w:t>
      </w:r>
    </w:p>
    <w:p w14:paraId="3F717354" w14:textId="77777777" w:rsidR="00CA56A1" w:rsidRPr="00A75A08" w:rsidRDefault="00CA56A1" w:rsidP="00CA56A1">
      <w:pPr>
        <w:keepNext/>
        <w:keepLines/>
        <w:spacing w:line="276" w:lineRule="auto"/>
        <w:jc w:val="both"/>
        <w:rPr>
          <w:rFonts w:ascii="Tahoma" w:hAnsi="Tahoma" w:cs="Tahoma"/>
        </w:rPr>
      </w:pPr>
      <w:r w:rsidRPr="00A75A08">
        <w:rPr>
          <w:rFonts w:ascii="Tahoma" w:hAnsi="Tahoma" w:cs="Tahoma"/>
        </w:rPr>
        <w:t>da na podla</w:t>
      </w:r>
      <w:r>
        <w:rPr>
          <w:rFonts w:ascii="Tahoma" w:hAnsi="Tahoma" w:cs="Tahoma"/>
        </w:rPr>
        <w:t>g</w:t>
      </w:r>
      <w:r w:rsidRPr="00A75A08">
        <w:rPr>
          <w:rFonts w:ascii="Tahoma" w:hAnsi="Tahoma" w:cs="Tahoma"/>
        </w:rPr>
        <w:t>i potrjenega računa oziroma situacije neposredno plačuje</w:t>
      </w:r>
      <w:r>
        <w:rPr>
          <w:rFonts w:ascii="Tahoma" w:hAnsi="Tahoma" w:cs="Tahoma"/>
        </w:rPr>
        <w:t>jo</w:t>
      </w:r>
      <w:r w:rsidRPr="00A75A08">
        <w:rPr>
          <w:rFonts w:ascii="Tahoma" w:hAnsi="Tahoma" w:cs="Tahoma"/>
        </w:rPr>
        <w:t xml:space="preserve"> naše obveznosti do naslednjih podizvajalcev:</w:t>
      </w:r>
    </w:p>
    <w:p w14:paraId="7E62212C" w14:textId="77777777" w:rsidR="00CA56A1" w:rsidRPr="00A75A08" w:rsidRDefault="00CA56A1" w:rsidP="00CA56A1">
      <w:pPr>
        <w:keepNext/>
        <w:keepLines/>
        <w:spacing w:line="276" w:lineRule="auto"/>
        <w:jc w:val="both"/>
        <w:rPr>
          <w:rFonts w:ascii="Tahoma" w:hAnsi="Tahoma" w:cs="Tahom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5"/>
      </w:tblGrid>
      <w:tr w:rsidR="00CA56A1" w:rsidRPr="00A75A08" w14:paraId="1D216C1A" w14:textId="77777777" w:rsidTr="007A3112">
        <w:tc>
          <w:tcPr>
            <w:tcW w:w="426" w:type="dxa"/>
            <w:shd w:val="clear" w:color="auto" w:fill="auto"/>
            <w:vAlign w:val="center"/>
          </w:tcPr>
          <w:p w14:paraId="159F9604" w14:textId="77777777" w:rsidR="00CA56A1" w:rsidRPr="00A75A08" w:rsidRDefault="00CA56A1" w:rsidP="007A3112">
            <w:pPr>
              <w:keepNext/>
              <w:keepLines/>
              <w:spacing w:line="276" w:lineRule="auto"/>
              <w:ind w:right="-108"/>
              <w:rPr>
                <w:rFonts w:ascii="Tahoma" w:hAnsi="Tahoma" w:cs="Tahoma"/>
                <w:szCs w:val="22"/>
                <w:lang w:eastAsia="en-US"/>
              </w:rPr>
            </w:pPr>
            <w:r w:rsidRPr="00A75A08">
              <w:rPr>
                <w:rFonts w:ascii="Tahoma" w:hAnsi="Tahoma" w:cs="Tahoma"/>
                <w:sz w:val="18"/>
                <w:szCs w:val="22"/>
                <w:lang w:eastAsia="en-US"/>
              </w:rPr>
              <w:t>Št.</w:t>
            </w:r>
            <w:r w:rsidRPr="00A75A08">
              <w:rPr>
                <w:rFonts w:ascii="Tahoma" w:hAnsi="Tahoma" w:cs="Tahoma"/>
                <w:szCs w:val="22"/>
                <w:lang w:eastAsia="en-US"/>
              </w:rPr>
              <w:t xml:space="preserve"> </w:t>
            </w:r>
          </w:p>
        </w:tc>
        <w:tc>
          <w:tcPr>
            <w:tcW w:w="8505" w:type="dxa"/>
            <w:shd w:val="clear" w:color="auto" w:fill="auto"/>
            <w:vAlign w:val="center"/>
          </w:tcPr>
          <w:p w14:paraId="264AC2D7" w14:textId="77777777" w:rsidR="00CA56A1" w:rsidRPr="00A75A08" w:rsidRDefault="00CA56A1" w:rsidP="007A3112">
            <w:pPr>
              <w:keepNext/>
              <w:keepLines/>
              <w:spacing w:line="276" w:lineRule="auto"/>
              <w:jc w:val="center"/>
              <w:rPr>
                <w:rFonts w:ascii="Tahoma" w:hAnsi="Tahoma" w:cs="Tahoma"/>
                <w:szCs w:val="22"/>
                <w:lang w:eastAsia="en-US"/>
              </w:rPr>
            </w:pPr>
            <w:r w:rsidRPr="00A75A08">
              <w:rPr>
                <w:rFonts w:ascii="Tahoma" w:hAnsi="Tahoma" w:cs="Tahoma"/>
                <w:sz w:val="18"/>
                <w:szCs w:val="22"/>
                <w:lang w:eastAsia="en-US"/>
              </w:rPr>
              <w:t>NAZIV PODIZVAJALCA</w:t>
            </w:r>
          </w:p>
        </w:tc>
      </w:tr>
      <w:tr w:rsidR="00CA56A1" w:rsidRPr="00A75A08" w14:paraId="35DA41F0" w14:textId="77777777" w:rsidTr="007A3112">
        <w:tc>
          <w:tcPr>
            <w:tcW w:w="426" w:type="dxa"/>
            <w:shd w:val="clear" w:color="auto" w:fill="auto"/>
            <w:vAlign w:val="center"/>
          </w:tcPr>
          <w:p w14:paraId="263CEB8D" w14:textId="77777777" w:rsidR="00CA56A1" w:rsidRPr="00A75A08" w:rsidRDefault="00CA56A1" w:rsidP="007A3112">
            <w:pPr>
              <w:keepNext/>
              <w:keepLines/>
              <w:spacing w:line="276" w:lineRule="auto"/>
              <w:jc w:val="center"/>
              <w:rPr>
                <w:rFonts w:ascii="Tahoma" w:hAnsi="Tahoma" w:cs="Tahoma"/>
                <w:sz w:val="16"/>
                <w:szCs w:val="22"/>
                <w:lang w:eastAsia="en-US"/>
              </w:rPr>
            </w:pPr>
          </w:p>
          <w:p w14:paraId="0A254C5A" w14:textId="77777777" w:rsidR="00CA56A1" w:rsidRPr="00A75A08" w:rsidRDefault="00CA56A1" w:rsidP="007A3112">
            <w:pPr>
              <w:keepNext/>
              <w:keepLines/>
              <w:spacing w:line="276" w:lineRule="auto"/>
              <w:jc w:val="center"/>
              <w:rPr>
                <w:rFonts w:ascii="Tahoma" w:hAnsi="Tahoma" w:cs="Tahoma"/>
                <w:sz w:val="16"/>
                <w:szCs w:val="22"/>
                <w:lang w:eastAsia="en-US"/>
              </w:rPr>
            </w:pPr>
            <w:r w:rsidRPr="00A75A08">
              <w:rPr>
                <w:rFonts w:ascii="Tahoma" w:hAnsi="Tahoma" w:cs="Tahoma"/>
                <w:sz w:val="16"/>
                <w:szCs w:val="22"/>
                <w:lang w:eastAsia="en-US"/>
              </w:rPr>
              <w:t>1.</w:t>
            </w:r>
          </w:p>
          <w:p w14:paraId="53EEE126" w14:textId="77777777" w:rsidR="00CA56A1" w:rsidRPr="00A75A08" w:rsidRDefault="00CA56A1" w:rsidP="007A3112">
            <w:pPr>
              <w:keepNext/>
              <w:keepLines/>
              <w:spacing w:line="276" w:lineRule="auto"/>
              <w:jc w:val="center"/>
              <w:rPr>
                <w:rFonts w:ascii="Tahoma" w:hAnsi="Tahoma" w:cs="Tahoma"/>
                <w:sz w:val="16"/>
                <w:szCs w:val="22"/>
                <w:lang w:eastAsia="en-US"/>
              </w:rPr>
            </w:pPr>
          </w:p>
        </w:tc>
        <w:tc>
          <w:tcPr>
            <w:tcW w:w="8505" w:type="dxa"/>
            <w:shd w:val="clear" w:color="auto" w:fill="auto"/>
            <w:vAlign w:val="center"/>
          </w:tcPr>
          <w:p w14:paraId="0E406173" w14:textId="77777777" w:rsidR="00CA56A1" w:rsidRPr="00A75A08" w:rsidRDefault="00CA56A1" w:rsidP="007A3112">
            <w:pPr>
              <w:keepNext/>
              <w:keepLines/>
              <w:spacing w:line="276" w:lineRule="auto"/>
              <w:rPr>
                <w:rFonts w:ascii="Tahoma" w:hAnsi="Tahoma" w:cs="Tahoma"/>
                <w:sz w:val="22"/>
                <w:szCs w:val="22"/>
                <w:lang w:eastAsia="en-US"/>
              </w:rPr>
            </w:pPr>
          </w:p>
          <w:p w14:paraId="56E728CE" w14:textId="77777777" w:rsidR="00CA56A1" w:rsidRPr="00A75A08" w:rsidRDefault="00CA56A1" w:rsidP="007A3112">
            <w:pPr>
              <w:keepNext/>
              <w:keepLines/>
              <w:spacing w:line="276" w:lineRule="auto"/>
              <w:rPr>
                <w:rFonts w:ascii="Tahoma" w:hAnsi="Tahoma" w:cs="Tahoma"/>
                <w:sz w:val="22"/>
                <w:szCs w:val="22"/>
                <w:lang w:eastAsia="en-US"/>
              </w:rPr>
            </w:pPr>
          </w:p>
          <w:p w14:paraId="7D15513B" w14:textId="77777777" w:rsidR="00CA56A1" w:rsidRPr="00A75A08" w:rsidRDefault="00CA56A1" w:rsidP="007A3112">
            <w:pPr>
              <w:keepNext/>
              <w:keepLines/>
              <w:spacing w:line="276" w:lineRule="auto"/>
              <w:rPr>
                <w:rFonts w:ascii="Tahoma" w:hAnsi="Tahoma" w:cs="Tahoma"/>
                <w:sz w:val="22"/>
                <w:szCs w:val="22"/>
                <w:lang w:eastAsia="en-US"/>
              </w:rPr>
            </w:pPr>
          </w:p>
        </w:tc>
      </w:tr>
      <w:tr w:rsidR="00CA56A1" w:rsidRPr="00A75A08" w14:paraId="79668AB2" w14:textId="77777777" w:rsidTr="007A3112">
        <w:tc>
          <w:tcPr>
            <w:tcW w:w="426" w:type="dxa"/>
            <w:shd w:val="clear" w:color="auto" w:fill="auto"/>
            <w:vAlign w:val="center"/>
          </w:tcPr>
          <w:p w14:paraId="1120779F" w14:textId="77777777" w:rsidR="00CA56A1" w:rsidRPr="00A75A08" w:rsidRDefault="00CA56A1" w:rsidP="007A3112">
            <w:pPr>
              <w:keepNext/>
              <w:keepLines/>
              <w:spacing w:line="276" w:lineRule="auto"/>
              <w:jc w:val="center"/>
              <w:rPr>
                <w:rFonts w:ascii="Tahoma" w:hAnsi="Tahoma" w:cs="Tahoma"/>
                <w:sz w:val="16"/>
                <w:szCs w:val="22"/>
                <w:lang w:eastAsia="en-US"/>
              </w:rPr>
            </w:pPr>
          </w:p>
          <w:p w14:paraId="2599C3AA" w14:textId="77777777" w:rsidR="00CA56A1" w:rsidRPr="00A75A08" w:rsidRDefault="00CA56A1" w:rsidP="007A3112">
            <w:pPr>
              <w:keepNext/>
              <w:keepLines/>
              <w:spacing w:line="276" w:lineRule="auto"/>
              <w:jc w:val="center"/>
              <w:rPr>
                <w:rFonts w:ascii="Tahoma" w:hAnsi="Tahoma" w:cs="Tahoma"/>
                <w:sz w:val="16"/>
                <w:szCs w:val="22"/>
                <w:lang w:eastAsia="en-US"/>
              </w:rPr>
            </w:pPr>
            <w:r w:rsidRPr="00A75A08">
              <w:rPr>
                <w:rFonts w:ascii="Tahoma" w:hAnsi="Tahoma" w:cs="Tahoma"/>
                <w:sz w:val="16"/>
                <w:szCs w:val="22"/>
                <w:lang w:eastAsia="en-US"/>
              </w:rPr>
              <w:t>2.</w:t>
            </w:r>
          </w:p>
          <w:p w14:paraId="16F40D61" w14:textId="77777777" w:rsidR="00CA56A1" w:rsidRPr="00A75A08" w:rsidRDefault="00CA56A1" w:rsidP="007A3112">
            <w:pPr>
              <w:keepNext/>
              <w:keepLines/>
              <w:spacing w:line="276" w:lineRule="auto"/>
              <w:jc w:val="center"/>
              <w:rPr>
                <w:rFonts w:ascii="Tahoma" w:hAnsi="Tahoma" w:cs="Tahoma"/>
                <w:sz w:val="16"/>
                <w:szCs w:val="22"/>
                <w:lang w:eastAsia="en-US"/>
              </w:rPr>
            </w:pPr>
          </w:p>
        </w:tc>
        <w:tc>
          <w:tcPr>
            <w:tcW w:w="8505" w:type="dxa"/>
            <w:shd w:val="clear" w:color="auto" w:fill="auto"/>
            <w:vAlign w:val="center"/>
          </w:tcPr>
          <w:p w14:paraId="2BB1F3B1" w14:textId="77777777" w:rsidR="00CA56A1" w:rsidRPr="00A75A08" w:rsidRDefault="00CA56A1" w:rsidP="007A3112">
            <w:pPr>
              <w:keepNext/>
              <w:keepLines/>
              <w:spacing w:line="276" w:lineRule="auto"/>
              <w:rPr>
                <w:rFonts w:ascii="Tahoma" w:hAnsi="Tahoma" w:cs="Tahoma"/>
                <w:sz w:val="22"/>
                <w:szCs w:val="22"/>
                <w:lang w:eastAsia="en-US"/>
              </w:rPr>
            </w:pPr>
          </w:p>
          <w:p w14:paraId="64DEA2A4" w14:textId="77777777" w:rsidR="00CA56A1" w:rsidRPr="00A75A08" w:rsidRDefault="00CA56A1" w:rsidP="007A3112">
            <w:pPr>
              <w:keepNext/>
              <w:keepLines/>
              <w:spacing w:line="276" w:lineRule="auto"/>
              <w:rPr>
                <w:rFonts w:ascii="Tahoma" w:hAnsi="Tahoma" w:cs="Tahoma"/>
                <w:sz w:val="22"/>
                <w:szCs w:val="22"/>
                <w:lang w:eastAsia="en-US"/>
              </w:rPr>
            </w:pPr>
          </w:p>
          <w:p w14:paraId="4C126982" w14:textId="77777777" w:rsidR="00CA56A1" w:rsidRPr="00A75A08" w:rsidRDefault="00CA56A1" w:rsidP="007A3112">
            <w:pPr>
              <w:keepNext/>
              <w:keepLines/>
              <w:spacing w:line="276" w:lineRule="auto"/>
              <w:rPr>
                <w:rFonts w:ascii="Tahoma" w:hAnsi="Tahoma" w:cs="Tahoma"/>
                <w:sz w:val="22"/>
                <w:szCs w:val="22"/>
                <w:lang w:eastAsia="en-US"/>
              </w:rPr>
            </w:pPr>
          </w:p>
        </w:tc>
      </w:tr>
      <w:tr w:rsidR="00CA56A1" w:rsidRPr="00A75A08" w14:paraId="4EBC3C1A" w14:textId="77777777" w:rsidTr="007A3112">
        <w:tc>
          <w:tcPr>
            <w:tcW w:w="426" w:type="dxa"/>
            <w:shd w:val="clear" w:color="auto" w:fill="auto"/>
            <w:vAlign w:val="center"/>
          </w:tcPr>
          <w:p w14:paraId="6DE3D323" w14:textId="77777777" w:rsidR="00CA56A1" w:rsidRPr="00A75A08" w:rsidRDefault="00CA56A1" w:rsidP="007A3112">
            <w:pPr>
              <w:keepNext/>
              <w:keepLines/>
              <w:spacing w:line="276" w:lineRule="auto"/>
              <w:jc w:val="center"/>
              <w:rPr>
                <w:rFonts w:ascii="Tahoma" w:hAnsi="Tahoma" w:cs="Tahoma"/>
                <w:sz w:val="16"/>
                <w:szCs w:val="22"/>
                <w:lang w:eastAsia="en-US"/>
              </w:rPr>
            </w:pPr>
          </w:p>
          <w:p w14:paraId="5827C4F3" w14:textId="77777777" w:rsidR="00CA56A1" w:rsidRPr="00A75A08" w:rsidRDefault="00CA56A1" w:rsidP="007A3112">
            <w:pPr>
              <w:keepNext/>
              <w:keepLines/>
              <w:spacing w:line="276" w:lineRule="auto"/>
              <w:jc w:val="center"/>
              <w:rPr>
                <w:rFonts w:ascii="Tahoma" w:hAnsi="Tahoma" w:cs="Tahoma"/>
                <w:sz w:val="16"/>
                <w:szCs w:val="22"/>
                <w:lang w:eastAsia="en-US"/>
              </w:rPr>
            </w:pPr>
            <w:r w:rsidRPr="00A75A08">
              <w:rPr>
                <w:rFonts w:ascii="Tahoma" w:hAnsi="Tahoma" w:cs="Tahoma"/>
                <w:sz w:val="16"/>
                <w:szCs w:val="22"/>
                <w:lang w:eastAsia="en-US"/>
              </w:rPr>
              <w:t>3.</w:t>
            </w:r>
          </w:p>
          <w:p w14:paraId="08BB7306" w14:textId="77777777" w:rsidR="00CA56A1" w:rsidRPr="00A75A08" w:rsidRDefault="00CA56A1" w:rsidP="007A3112">
            <w:pPr>
              <w:keepNext/>
              <w:keepLines/>
              <w:spacing w:line="276" w:lineRule="auto"/>
              <w:jc w:val="center"/>
              <w:rPr>
                <w:rFonts w:ascii="Tahoma" w:hAnsi="Tahoma" w:cs="Tahoma"/>
                <w:sz w:val="16"/>
                <w:szCs w:val="22"/>
                <w:lang w:eastAsia="en-US"/>
              </w:rPr>
            </w:pPr>
          </w:p>
        </w:tc>
        <w:tc>
          <w:tcPr>
            <w:tcW w:w="8505" w:type="dxa"/>
            <w:shd w:val="clear" w:color="auto" w:fill="auto"/>
            <w:vAlign w:val="center"/>
          </w:tcPr>
          <w:p w14:paraId="1A38715E" w14:textId="77777777" w:rsidR="00CA56A1" w:rsidRPr="00A75A08" w:rsidRDefault="00CA56A1" w:rsidP="007A3112">
            <w:pPr>
              <w:keepNext/>
              <w:keepLines/>
              <w:spacing w:line="276" w:lineRule="auto"/>
              <w:rPr>
                <w:rFonts w:ascii="Tahoma" w:hAnsi="Tahoma" w:cs="Tahoma"/>
                <w:sz w:val="22"/>
                <w:szCs w:val="22"/>
                <w:lang w:eastAsia="en-US"/>
              </w:rPr>
            </w:pPr>
          </w:p>
          <w:p w14:paraId="0261E1DE" w14:textId="77777777" w:rsidR="00CA56A1" w:rsidRPr="00A75A08" w:rsidRDefault="00CA56A1" w:rsidP="007A3112">
            <w:pPr>
              <w:keepNext/>
              <w:keepLines/>
              <w:spacing w:line="276" w:lineRule="auto"/>
              <w:rPr>
                <w:rFonts w:ascii="Tahoma" w:hAnsi="Tahoma" w:cs="Tahoma"/>
                <w:sz w:val="22"/>
                <w:szCs w:val="22"/>
                <w:lang w:eastAsia="en-US"/>
              </w:rPr>
            </w:pPr>
          </w:p>
          <w:p w14:paraId="0022B667" w14:textId="77777777" w:rsidR="00CA56A1" w:rsidRPr="00A75A08" w:rsidRDefault="00CA56A1" w:rsidP="007A3112">
            <w:pPr>
              <w:keepNext/>
              <w:keepLines/>
              <w:spacing w:line="276" w:lineRule="auto"/>
              <w:rPr>
                <w:rFonts w:ascii="Tahoma" w:hAnsi="Tahoma" w:cs="Tahoma"/>
                <w:sz w:val="22"/>
                <w:szCs w:val="22"/>
                <w:lang w:eastAsia="en-US"/>
              </w:rPr>
            </w:pPr>
          </w:p>
        </w:tc>
      </w:tr>
    </w:tbl>
    <w:p w14:paraId="265A8224" w14:textId="77777777" w:rsidR="00CA56A1" w:rsidRPr="00A75A08" w:rsidRDefault="00CA56A1" w:rsidP="00CA56A1">
      <w:pPr>
        <w:keepNext/>
        <w:keepLines/>
        <w:jc w:val="both"/>
        <w:rPr>
          <w:rFonts w:ascii="Tahoma" w:hAnsi="Tahoma" w:cs="Tahoma"/>
          <w:bCs/>
          <w:i/>
          <w:noProof/>
          <w:sz w:val="18"/>
          <w:szCs w:val="18"/>
        </w:rPr>
      </w:pPr>
    </w:p>
    <w:p w14:paraId="793F5A58" w14:textId="77777777" w:rsidR="00CA56A1" w:rsidRPr="00A75A08" w:rsidRDefault="00CA56A1" w:rsidP="00CA56A1">
      <w:pPr>
        <w:keepNext/>
        <w:keepLines/>
        <w:jc w:val="both"/>
        <w:rPr>
          <w:rFonts w:ascii="Tahoma" w:hAnsi="Tahoma" w:cs="Tahoma"/>
          <w:bCs/>
          <w:i/>
          <w:noProof/>
          <w:sz w:val="18"/>
          <w:szCs w:val="18"/>
        </w:rPr>
      </w:pPr>
    </w:p>
    <w:p w14:paraId="0E79D5D0" w14:textId="77777777" w:rsidR="00CA56A1" w:rsidRPr="00A75A08" w:rsidRDefault="00CA56A1" w:rsidP="00CA56A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544"/>
      </w:tblGrid>
      <w:tr w:rsidR="00CA56A1" w:rsidRPr="00A75A08" w14:paraId="384938E2" w14:textId="77777777" w:rsidTr="007A3112">
        <w:tc>
          <w:tcPr>
            <w:tcW w:w="3189" w:type="dxa"/>
            <w:tcBorders>
              <w:top w:val="single" w:sz="4" w:space="0" w:color="auto"/>
            </w:tcBorders>
            <w:vAlign w:val="bottom"/>
          </w:tcPr>
          <w:p w14:paraId="730C3924" w14:textId="77777777" w:rsidR="00CA56A1" w:rsidRPr="00A75A08" w:rsidRDefault="00CA56A1" w:rsidP="007A3112">
            <w:pPr>
              <w:keepNext/>
              <w:keepLines/>
              <w:tabs>
                <w:tab w:val="left" w:pos="567"/>
                <w:tab w:val="num" w:pos="851"/>
                <w:tab w:val="left" w:pos="993"/>
              </w:tabs>
              <w:jc w:val="center"/>
              <w:rPr>
                <w:rFonts w:ascii="Tahoma" w:hAnsi="Tahoma" w:cs="Tahoma"/>
              </w:rPr>
            </w:pPr>
            <w:r w:rsidRPr="00A75A08">
              <w:rPr>
                <w:rFonts w:ascii="Tahoma" w:hAnsi="Tahoma" w:cs="Tahoma"/>
              </w:rPr>
              <w:t>Kraj, datum</w:t>
            </w:r>
          </w:p>
        </w:tc>
        <w:tc>
          <w:tcPr>
            <w:tcW w:w="2268" w:type="dxa"/>
          </w:tcPr>
          <w:p w14:paraId="36F91D34" w14:textId="77777777" w:rsidR="00CA56A1" w:rsidRPr="00A75A08" w:rsidRDefault="00CA56A1" w:rsidP="007A3112">
            <w:pPr>
              <w:keepNext/>
              <w:keepLines/>
              <w:tabs>
                <w:tab w:val="left" w:pos="567"/>
                <w:tab w:val="num" w:pos="851"/>
                <w:tab w:val="left" w:pos="993"/>
              </w:tabs>
              <w:jc w:val="center"/>
              <w:rPr>
                <w:rFonts w:ascii="Tahoma" w:hAnsi="Tahoma" w:cs="Tahoma"/>
              </w:rPr>
            </w:pPr>
            <w:r w:rsidRPr="00A75A08">
              <w:rPr>
                <w:rFonts w:ascii="Tahoma" w:hAnsi="Tahoma" w:cs="Tahoma"/>
              </w:rPr>
              <w:t>žig</w:t>
            </w:r>
          </w:p>
        </w:tc>
        <w:tc>
          <w:tcPr>
            <w:tcW w:w="3544" w:type="dxa"/>
            <w:tcBorders>
              <w:top w:val="single" w:sz="4" w:space="0" w:color="auto"/>
            </w:tcBorders>
          </w:tcPr>
          <w:p w14:paraId="0DE228F0" w14:textId="77777777" w:rsidR="00CA56A1" w:rsidRPr="00A75A08" w:rsidRDefault="00B20259" w:rsidP="007A3112">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6C180AB1" w14:textId="77777777" w:rsidR="00CA56A1" w:rsidRPr="00A75A08" w:rsidRDefault="00CA56A1" w:rsidP="00CA56A1">
      <w:pPr>
        <w:keepNext/>
        <w:keepLines/>
        <w:tabs>
          <w:tab w:val="left" w:pos="2835"/>
        </w:tabs>
        <w:ind w:left="284" w:hanging="284"/>
        <w:jc w:val="both"/>
        <w:rPr>
          <w:rFonts w:ascii="Tahoma" w:hAnsi="Tahoma" w:cs="Tahoma"/>
        </w:rPr>
      </w:pPr>
    </w:p>
    <w:p w14:paraId="715F2B46" w14:textId="77777777" w:rsidR="00CA56A1" w:rsidRPr="00A75A08" w:rsidRDefault="00CA56A1" w:rsidP="00CA56A1">
      <w:pPr>
        <w:keepNext/>
        <w:keepLines/>
        <w:tabs>
          <w:tab w:val="left" w:pos="2835"/>
        </w:tabs>
        <w:jc w:val="both"/>
        <w:rPr>
          <w:rFonts w:ascii="Tahoma" w:hAnsi="Tahoma" w:cs="Tahoma"/>
        </w:rPr>
      </w:pPr>
    </w:p>
    <w:p w14:paraId="6B0C09BF" w14:textId="77777777" w:rsidR="00CA56A1" w:rsidRPr="00A75A08" w:rsidRDefault="00CA56A1" w:rsidP="00CA56A1">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Opomba:  </w:t>
      </w:r>
      <w:r w:rsidRPr="00A75A08">
        <w:rPr>
          <w:rFonts w:ascii="Tahoma" w:hAnsi="Tahoma" w:cs="Tahoma"/>
          <w:i/>
          <w:iCs/>
          <w:sz w:val="18"/>
          <w:szCs w:val="22"/>
        </w:rPr>
        <w:t xml:space="preserve">Obrazec se izpolni in podpiše </w:t>
      </w:r>
      <w:r w:rsidRPr="00A75A08">
        <w:rPr>
          <w:rFonts w:ascii="Tahoma" w:hAnsi="Tahoma" w:cs="Tahoma"/>
          <w:i/>
          <w:iCs/>
          <w:sz w:val="18"/>
          <w:szCs w:val="22"/>
          <w:u w:val="single"/>
        </w:rPr>
        <w:t>kadar namerava ponudnik izvesti javno naročilo s podizvajalcem, ki zahteva neposredno plačilo</w:t>
      </w:r>
      <w:r w:rsidRPr="00A75A08">
        <w:rPr>
          <w:rFonts w:ascii="Tahoma" w:hAnsi="Tahoma" w:cs="Tahoma"/>
          <w:i/>
          <w:iCs/>
          <w:sz w:val="18"/>
          <w:szCs w:val="22"/>
        </w:rPr>
        <w:t xml:space="preserve"> v skladu s 94. členom ZJN-3, ter posledično služi kot priloga k pogodbi o izvedbi javnega naročila.</w:t>
      </w:r>
    </w:p>
    <w:p w14:paraId="47DEE530" w14:textId="77777777" w:rsidR="00CA56A1" w:rsidRPr="00A75A08" w:rsidRDefault="00CA56A1" w:rsidP="00CA56A1">
      <w:pPr>
        <w:keepNext/>
        <w:keepLines/>
        <w:jc w:val="both"/>
        <w:rPr>
          <w:rFonts w:ascii="Tahoma" w:hAnsi="Tahoma" w:cs="Tahoma"/>
          <w:i/>
          <w:iCs/>
          <w:sz w:val="16"/>
          <w:szCs w:val="22"/>
        </w:rPr>
      </w:pPr>
    </w:p>
    <w:p w14:paraId="4D0B4591" w14:textId="77777777" w:rsidR="00CA56A1" w:rsidRPr="00A75A08" w:rsidRDefault="00CA56A1" w:rsidP="00CA56A1">
      <w:pPr>
        <w:keepNext/>
        <w:keepLines/>
        <w:jc w:val="both"/>
        <w:rPr>
          <w:rFonts w:ascii="Tahoma" w:hAnsi="Tahoma" w:cs="Tahoma"/>
          <w:i/>
          <w:iCs/>
          <w:sz w:val="18"/>
          <w:szCs w:val="22"/>
        </w:rPr>
      </w:pPr>
      <w:r w:rsidRPr="00A75A08">
        <w:rPr>
          <w:rFonts w:ascii="Tahoma" w:hAnsi="Tahoma" w:cs="Tahoma"/>
          <w:i/>
          <w:iCs/>
          <w:sz w:val="18"/>
          <w:szCs w:val="22"/>
        </w:rPr>
        <w:t xml:space="preserve">V primeru, da ponudnik </w:t>
      </w:r>
      <w:r w:rsidRPr="00A75A08">
        <w:rPr>
          <w:rFonts w:ascii="Tahoma" w:hAnsi="Tahoma" w:cs="Tahoma"/>
          <w:i/>
          <w:iCs/>
          <w:sz w:val="18"/>
          <w:szCs w:val="22"/>
          <w:u w:val="single"/>
        </w:rPr>
        <w:t>ne namerava</w:t>
      </w:r>
      <w:r w:rsidRPr="00A75A08">
        <w:rPr>
          <w:rFonts w:ascii="Tahoma" w:hAnsi="Tahoma" w:cs="Tahoma"/>
          <w:i/>
          <w:iCs/>
          <w:sz w:val="18"/>
          <w:szCs w:val="22"/>
        </w:rPr>
        <w:t xml:space="preserve"> izvesti javno naročilo s podizvajalcem, </w:t>
      </w:r>
      <w:r w:rsidRPr="00A75A08">
        <w:rPr>
          <w:rFonts w:ascii="Tahoma" w:hAnsi="Tahoma" w:cs="Tahoma"/>
          <w:i/>
          <w:iCs/>
          <w:sz w:val="18"/>
          <w:szCs w:val="22"/>
          <w:u w:val="single"/>
        </w:rPr>
        <w:t>ki zahteva neposredno plačilo</w:t>
      </w:r>
      <w:r w:rsidRPr="00A75A08">
        <w:rPr>
          <w:rFonts w:ascii="Tahoma" w:hAnsi="Tahoma" w:cs="Tahoma"/>
          <w:i/>
          <w:iCs/>
          <w:sz w:val="18"/>
          <w:szCs w:val="22"/>
        </w:rPr>
        <w:t xml:space="preserve">, obrazca ni potrebno izpolniti.  </w:t>
      </w:r>
    </w:p>
    <w:p w14:paraId="4478B16E" w14:textId="77777777" w:rsidR="00CA56A1" w:rsidRPr="00A75A08" w:rsidRDefault="00CA56A1" w:rsidP="00CA56A1">
      <w:pPr>
        <w:keepNext/>
        <w:keepLines/>
        <w:jc w:val="both"/>
        <w:rPr>
          <w:rFonts w:ascii="Tahoma" w:hAnsi="Tahoma" w:cs="Tahoma"/>
          <w:i/>
          <w:iCs/>
          <w:szCs w:val="22"/>
        </w:rPr>
      </w:pPr>
    </w:p>
    <w:p w14:paraId="653B960F" w14:textId="77777777" w:rsidR="00CA56A1" w:rsidRPr="00A75A08" w:rsidRDefault="00CA56A1" w:rsidP="00CA56A1">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Navodilo: </w:t>
      </w:r>
      <w:r w:rsidRPr="00A75A08">
        <w:rPr>
          <w:rFonts w:ascii="Tahoma" w:hAnsi="Tahoma" w:cs="Tahoma"/>
          <w:i/>
          <w:iCs/>
          <w:sz w:val="18"/>
          <w:szCs w:val="22"/>
        </w:rPr>
        <w:t>Glavni izvajalec mora svojemu računu ali situaciji priložiti račun ali situacijo podizvajalca, ki ga je predhodno potrdil.</w:t>
      </w:r>
    </w:p>
    <w:p w14:paraId="39F8BA21" w14:textId="77777777" w:rsidR="00CA56A1" w:rsidRPr="00A75A08" w:rsidRDefault="00CA56A1" w:rsidP="00CA56A1">
      <w:pPr>
        <w:keepNext/>
        <w:keepLines/>
        <w:jc w:val="both"/>
        <w:rPr>
          <w:rFonts w:ascii="Tahoma" w:hAnsi="Tahoma" w:cs="Tahoma"/>
          <w:i/>
          <w:sz w:val="18"/>
        </w:rPr>
      </w:pPr>
    </w:p>
    <w:p w14:paraId="1609676C" w14:textId="77777777" w:rsidR="00CA56A1" w:rsidRDefault="00CA56A1" w:rsidP="00CA56A1">
      <w:pPr>
        <w:keepNext/>
        <w:keepLines/>
        <w:jc w:val="both"/>
        <w:rPr>
          <w:rFonts w:ascii="Tahoma" w:hAnsi="Tahoma" w:cs="Tahoma"/>
          <w:i/>
          <w:sz w:val="18"/>
        </w:rPr>
      </w:pPr>
      <w:r w:rsidRPr="00A75A08">
        <w:rPr>
          <w:rFonts w:ascii="Tahoma" w:hAnsi="Tahoma" w:cs="Tahoma"/>
          <w:i/>
          <w:sz w:val="18"/>
        </w:rPr>
        <w:t>Obrazec se po potrebi kopira!</w:t>
      </w:r>
    </w:p>
    <w:p w14:paraId="01D14F23" w14:textId="77777777" w:rsidR="00CA56A1" w:rsidRDefault="00CA56A1" w:rsidP="00CA56A1">
      <w:pPr>
        <w:keepNext/>
        <w:keepLines/>
        <w:jc w:val="both"/>
        <w:rPr>
          <w:rFonts w:ascii="Tahoma" w:hAnsi="Tahoma" w:cs="Tahoma"/>
          <w:i/>
          <w:sz w:val="18"/>
        </w:rPr>
      </w:pPr>
    </w:p>
    <w:p w14:paraId="55D5AE55" w14:textId="77777777" w:rsidR="00CA56A1" w:rsidRDefault="00CA56A1" w:rsidP="00CA56A1">
      <w:pPr>
        <w:keepNext/>
        <w:keepLines/>
        <w:jc w:val="both"/>
        <w:rPr>
          <w:rFonts w:ascii="Tahoma" w:hAnsi="Tahoma" w:cs="Tahoma"/>
          <w:i/>
          <w:sz w:val="18"/>
        </w:rPr>
      </w:pPr>
    </w:p>
    <w:p w14:paraId="018DCAB4" w14:textId="77777777" w:rsidR="00CA56A1" w:rsidRDefault="00CA56A1" w:rsidP="00CA56A1">
      <w:pPr>
        <w:keepNext/>
        <w:keepLines/>
        <w:jc w:val="both"/>
        <w:rPr>
          <w:rFonts w:ascii="Tahoma" w:hAnsi="Tahoma" w:cs="Tahoma"/>
          <w:i/>
          <w:sz w:val="18"/>
        </w:rPr>
      </w:pPr>
    </w:p>
    <w:p w14:paraId="37A5FB03" w14:textId="77777777" w:rsidR="00CA56A1" w:rsidRDefault="00CA56A1" w:rsidP="00CA56A1">
      <w:pPr>
        <w:keepNext/>
        <w:keepLines/>
        <w:jc w:val="both"/>
        <w:rPr>
          <w:rFonts w:ascii="Tahoma" w:hAnsi="Tahoma" w:cs="Tahoma"/>
          <w:i/>
          <w:sz w:val="18"/>
        </w:rPr>
      </w:pPr>
    </w:p>
    <w:p w14:paraId="759B6E97" w14:textId="77777777" w:rsidR="00CA56A1" w:rsidRDefault="00CA56A1" w:rsidP="00CA56A1">
      <w:pPr>
        <w:keepNext/>
        <w:keepLines/>
        <w:jc w:val="both"/>
        <w:rPr>
          <w:rFonts w:ascii="Tahoma" w:hAnsi="Tahoma" w:cs="Tahoma"/>
          <w:i/>
          <w:sz w:val="18"/>
        </w:rPr>
      </w:pPr>
    </w:p>
    <w:p w14:paraId="66EE8D9D" w14:textId="77777777" w:rsidR="00CA56A1" w:rsidRDefault="00CA56A1" w:rsidP="00CA56A1">
      <w:pPr>
        <w:keepNext/>
        <w:keepLines/>
        <w:jc w:val="both"/>
        <w:rPr>
          <w:rFonts w:ascii="Tahoma" w:hAnsi="Tahoma" w:cs="Tahoma"/>
          <w:i/>
          <w:sz w:val="18"/>
        </w:rPr>
      </w:pPr>
    </w:p>
    <w:p w14:paraId="68BBBC7D" w14:textId="77777777" w:rsidR="00CA56A1" w:rsidRDefault="00CA56A1" w:rsidP="00CA56A1">
      <w:pPr>
        <w:keepNext/>
        <w:keepLines/>
        <w:jc w:val="both"/>
        <w:rPr>
          <w:rFonts w:ascii="Tahoma" w:hAnsi="Tahoma" w:cs="Tahoma"/>
          <w:i/>
          <w:sz w:val="18"/>
        </w:rPr>
      </w:pPr>
    </w:p>
    <w:p w14:paraId="053AFC4D" w14:textId="77777777" w:rsidR="00CA56A1" w:rsidRDefault="00CA56A1" w:rsidP="00CA56A1">
      <w:pPr>
        <w:keepNext/>
        <w:keepLines/>
        <w:jc w:val="both"/>
        <w:rPr>
          <w:rFonts w:ascii="Tahoma" w:hAnsi="Tahoma" w:cs="Tahoma"/>
          <w:i/>
          <w:sz w:val="18"/>
        </w:rPr>
      </w:pPr>
    </w:p>
    <w:p w14:paraId="42EDD73C" w14:textId="77777777" w:rsidR="00CA56A1" w:rsidRDefault="00CA56A1" w:rsidP="00CA56A1">
      <w:pPr>
        <w:keepNext/>
        <w:keepLines/>
        <w:jc w:val="both"/>
        <w:rPr>
          <w:rFonts w:ascii="Tahoma" w:hAnsi="Tahoma" w:cs="Tahoma"/>
          <w:i/>
          <w:sz w:val="18"/>
        </w:rPr>
      </w:pPr>
    </w:p>
    <w:p w14:paraId="3966FAA7" w14:textId="77777777" w:rsidR="00CA56A1" w:rsidRDefault="00CA56A1" w:rsidP="00CA56A1">
      <w:pPr>
        <w:keepNext/>
        <w:keepLines/>
        <w:jc w:val="both"/>
        <w:rPr>
          <w:rFonts w:ascii="Tahoma" w:hAnsi="Tahoma" w:cs="Tahoma"/>
          <w:i/>
          <w:sz w:val="18"/>
        </w:rPr>
      </w:pPr>
    </w:p>
    <w:p w14:paraId="3EAABB0D" w14:textId="77777777" w:rsidR="00CA56A1" w:rsidRPr="00A75A08" w:rsidRDefault="00CA56A1" w:rsidP="00CA56A1">
      <w:pPr>
        <w:keepNext/>
        <w:keepLines/>
        <w:jc w:val="both"/>
        <w:rPr>
          <w:rFonts w:ascii="Tahoma" w:hAnsi="Tahoma" w:cs="Tahoma"/>
          <w:i/>
          <w:sz w:val="18"/>
        </w:rPr>
      </w:pPr>
    </w:p>
    <w:p w14:paraId="36D6A828" w14:textId="77777777" w:rsidR="00CA56A1" w:rsidRPr="00A75A08" w:rsidRDefault="00CA56A1" w:rsidP="00CA56A1">
      <w:pPr>
        <w:keepNext/>
        <w:keepLines/>
        <w:jc w:val="both"/>
        <w:rPr>
          <w:rFonts w:ascii="Tahoma" w:hAnsi="Tahoma" w:cs="Tahoma"/>
          <w:i/>
          <w:sz w:val="18"/>
        </w:rPr>
      </w:pPr>
    </w:p>
    <w:tbl>
      <w:tblPr>
        <w:tblW w:w="9082" w:type="dxa"/>
        <w:tblInd w:w="-15" w:type="dxa"/>
        <w:tblLayout w:type="fixed"/>
        <w:tblCellMar>
          <w:left w:w="70" w:type="dxa"/>
          <w:right w:w="70" w:type="dxa"/>
        </w:tblCellMar>
        <w:tblLook w:val="0000" w:firstRow="0" w:lastRow="0" w:firstColumn="0" w:lastColumn="0" w:noHBand="0" w:noVBand="0"/>
      </w:tblPr>
      <w:tblGrid>
        <w:gridCol w:w="6531"/>
        <w:gridCol w:w="2551"/>
      </w:tblGrid>
      <w:tr w:rsidR="00636CC0" w:rsidRPr="00A75A08" w14:paraId="2C6240E6" w14:textId="77777777" w:rsidTr="00DE6FD0">
        <w:tc>
          <w:tcPr>
            <w:tcW w:w="6531" w:type="dxa"/>
            <w:tcBorders>
              <w:top w:val="single" w:sz="4" w:space="0" w:color="000000"/>
              <w:left w:val="single" w:sz="4" w:space="0" w:color="000000"/>
              <w:bottom w:val="single" w:sz="4" w:space="0" w:color="000000"/>
            </w:tcBorders>
          </w:tcPr>
          <w:p w14:paraId="63FDD67A" w14:textId="77777777" w:rsidR="00636CC0" w:rsidRPr="00A75A08" w:rsidRDefault="00636CC0" w:rsidP="00636CC0">
            <w:pPr>
              <w:keepNext/>
              <w:keepLines/>
              <w:rPr>
                <w:rFonts w:ascii="Tahoma" w:eastAsia="Calibri" w:hAnsi="Tahoma" w:cs="Tahoma"/>
              </w:rPr>
            </w:pPr>
            <w:r w:rsidRPr="00A75A08">
              <w:rPr>
                <w:rFonts w:ascii="Tahoma" w:eastAsia="Calibri" w:hAnsi="Tahoma" w:cs="Tahoma"/>
              </w:rPr>
              <w:lastRenderedPageBreak/>
              <w:t>SOGLASJE PODIZVAJALC</w:t>
            </w:r>
            <w:r>
              <w:rPr>
                <w:rFonts w:ascii="Tahoma" w:eastAsia="Calibri" w:hAnsi="Tahoma" w:cs="Tahoma"/>
              </w:rPr>
              <w:t>A ZA NEPOSREDNA PLAČILA</w:t>
            </w:r>
          </w:p>
        </w:tc>
        <w:tc>
          <w:tcPr>
            <w:tcW w:w="2551" w:type="dxa"/>
            <w:tcBorders>
              <w:top w:val="single" w:sz="4" w:space="0" w:color="000000"/>
              <w:left w:val="single" w:sz="4" w:space="0" w:color="808080"/>
              <w:bottom w:val="single" w:sz="4" w:space="0" w:color="000000"/>
              <w:right w:val="single" w:sz="4" w:space="0" w:color="000000"/>
            </w:tcBorders>
          </w:tcPr>
          <w:p w14:paraId="1C19FF42" w14:textId="77777777" w:rsidR="00636CC0" w:rsidRPr="00A75A08" w:rsidRDefault="00636CC0" w:rsidP="007A3112">
            <w:pPr>
              <w:keepNext/>
              <w:keepLines/>
              <w:rPr>
                <w:rFonts w:ascii="Tahoma" w:eastAsia="Calibri" w:hAnsi="Tahoma" w:cs="Tahoma"/>
                <w:b/>
              </w:rPr>
            </w:pPr>
            <w:r w:rsidRPr="00A75A08">
              <w:rPr>
                <w:rFonts w:ascii="Tahoma" w:eastAsia="Calibri" w:hAnsi="Tahoma" w:cs="Tahoma"/>
                <w:b/>
              </w:rPr>
              <w:t>Obrazec 2 k Prilogi 4</w:t>
            </w:r>
            <w:r>
              <w:rPr>
                <w:rFonts w:ascii="Tahoma" w:eastAsia="Calibri" w:hAnsi="Tahoma" w:cs="Tahoma"/>
                <w:b/>
              </w:rPr>
              <w:t>/1</w:t>
            </w:r>
          </w:p>
        </w:tc>
      </w:tr>
    </w:tbl>
    <w:p w14:paraId="50607AB1" w14:textId="77777777" w:rsidR="00CA56A1" w:rsidRPr="00A75A08" w:rsidRDefault="00CA56A1" w:rsidP="00CA56A1">
      <w:pPr>
        <w:keepNext/>
        <w:keepLines/>
        <w:rPr>
          <w:rFonts w:ascii="Tahoma" w:hAnsi="Tahoma" w:cs="Tahoma"/>
          <w:b/>
          <w:sz w:val="28"/>
        </w:rPr>
      </w:pPr>
    </w:p>
    <w:p w14:paraId="204FA88D" w14:textId="77777777" w:rsidR="00CA56A1" w:rsidRPr="00A75A08" w:rsidRDefault="00CA56A1" w:rsidP="00CA56A1">
      <w:pPr>
        <w:keepNext/>
        <w:keepLines/>
        <w:spacing w:after="120"/>
        <w:jc w:val="both"/>
        <w:rPr>
          <w:rFonts w:ascii="Tahoma" w:hAnsi="Tahoma" w:cs="Tahoma"/>
        </w:rPr>
      </w:pPr>
      <w:r w:rsidRPr="00A75A08">
        <w:rPr>
          <w:rFonts w:ascii="Tahoma" w:hAnsi="Tahoma" w:cs="Tahoma"/>
        </w:rPr>
        <w:t>Gospodarski subjekt: ______________________________</w:t>
      </w:r>
      <w:r>
        <w:rPr>
          <w:rFonts w:ascii="Tahoma" w:hAnsi="Tahoma" w:cs="Tahoma"/>
        </w:rPr>
        <w:t>_________________</w:t>
      </w:r>
      <w:r w:rsidRPr="00A75A08">
        <w:rPr>
          <w:rFonts w:ascii="Tahoma" w:hAnsi="Tahoma" w:cs="Tahoma"/>
        </w:rPr>
        <w:t xml:space="preserve">, ki kot podizvajalec nastopamo pri gospodarskemu subjektu, ki oddaja ponudbo za javno naročilo </w:t>
      </w:r>
      <w:r w:rsidRPr="00313EE0">
        <w:rPr>
          <w:rFonts w:ascii="Tahoma" w:hAnsi="Tahoma" w:cs="Tahoma"/>
        </w:rPr>
        <w:t>št.</w:t>
      </w:r>
      <w:r w:rsidRPr="00313EE0">
        <w:rPr>
          <w:rFonts w:ascii="Tahoma" w:hAnsi="Tahoma" w:cs="Tahoma"/>
          <w:b/>
        </w:rPr>
        <w:t xml:space="preserve"> </w:t>
      </w:r>
      <w:r w:rsidRPr="00CA56A1">
        <w:rPr>
          <w:rFonts w:ascii="Tahoma" w:hAnsi="Tahoma" w:cs="Tahoma"/>
          <w:b/>
        </w:rPr>
        <w:t>VKS -</w:t>
      </w:r>
      <w:r w:rsidR="00A4640C">
        <w:rPr>
          <w:rFonts w:ascii="Tahoma" w:hAnsi="Tahoma" w:cs="Tahoma"/>
          <w:b/>
          <w:szCs w:val="24"/>
        </w:rPr>
        <w:t xml:space="preserve"> 220</w:t>
      </w:r>
      <w:r w:rsidRPr="003A45FA">
        <w:rPr>
          <w:rFonts w:ascii="Tahoma" w:hAnsi="Tahoma" w:cs="Tahoma"/>
          <w:b/>
          <w:szCs w:val="24"/>
        </w:rPr>
        <w:t>/21</w:t>
      </w:r>
      <w:r w:rsidRPr="00D34FB7">
        <w:rPr>
          <w:rFonts w:ascii="Tahoma" w:hAnsi="Tahoma" w:cs="Tahoma"/>
          <w:b/>
          <w:szCs w:val="24"/>
        </w:rPr>
        <w:t xml:space="preserve"> </w:t>
      </w:r>
      <w:r w:rsidR="00A4640C">
        <w:rPr>
          <w:rFonts w:ascii="Tahoma" w:hAnsi="Tahoma" w:cs="Tahoma"/>
          <w:b/>
        </w:rPr>
        <w:t>Dobava in obdelava (odstranitev) aktivnega oglja</w:t>
      </w:r>
      <w:r w:rsidRPr="00A75A08">
        <w:rPr>
          <w:rFonts w:ascii="Tahoma" w:hAnsi="Tahoma" w:cs="Tahoma"/>
          <w:b/>
        </w:rPr>
        <w:t xml:space="preserve">, </w:t>
      </w:r>
    </w:p>
    <w:p w14:paraId="2B01F14E" w14:textId="77777777" w:rsidR="00CA56A1" w:rsidRPr="00A75A08" w:rsidRDefault="00CA56A1" w:rsidP="00CA56A1">
      <w:pPr>
        <w:keepNext/>
        <w:keepLines/>
        <w:rPr>
          <w:rFonts w:ascii="Tahoma" w:hAnsi="Tahoma" w:cs="Tahoma"/>
          <w:b/>
        </w:rPr>
      </w:pPr>
    </w:p>
    <w:p w14:paraId="04930D23" w14:textId="77777777" w:rsidR="00CA56A1" w:rsidRPr="00A75A08" w:rsidRDefault="00CA56A1" w:rsidP="00CA56A1">
      <w:pPr>
        <w:keepNext/>
        <w:keepLines/>
        <w:jc w:val="center"/>
        <w:rPr>
          <w:rFonts w:ascii="Tahoma" w:hAnsi="Tahoma" w:cs="Tahoma"/>
          <w:b/>
          <w:sz w:val="22"/>
          <w:szCs w:val="22"/>
        </w:rPr>
      </w:pPr>
      <w:r w:rsidRPr="00A75A08">
        <w:rPr>
          <w:rFonts w:ascii="Tahoma" w:hAnsi="Tahoma" w:cs="Tahoma"/>
          <w:b/>
          <w:sz w:val="22"/>
          <w:szCs w:val="22"/>
        </w:rPr>
        <w:t>SOGLAŠAMO,</w:t>
      </w:r>
    </w:p>
    <w:p w14:paraId="186BBC5A" w14:textId="77777777" w:rsidR="00CA56A1" w:rsidRPr="00A75A08" w:rsidRDefault="00CA56A1" w:rsidP="00CA56A1">
      <w:pPr>
        <w:keepNext/>
        <w:keepLines/>
        <w:rPr>
          <w:rFonts w:ascii="Tahoma" w:hAnsi="Tahoma" w:cs="Tahoma"/>
          <w:b/>
        </w:rPr>
      </w:pPr>
    </w:p>
    <w:p w14:paraId="78258ADB" w14:textId="77777777" w:rsidR="00CA56A1" w:rsidRPr="00CA56A1" w:rsidRDefault="00CA56A1" w:rsidP="00CA56A1">
      <w:pPr>
        <w:keepNext/>
        <w:keepLines/>
        <w:spacing w:after="120" w:line="276" w:lineRule="auto"/>
        <w:jc w:val="center"/>
        <w:rPr>
          <w:rFonts w:ascii="Tahoma" w:hAnsi="Tahoma" w:cs="Tahoma"/>
        </w:rPr>
      </w:pPr>
      <w:r w:rsidRPr="00A75A08">
        <w:rPr>
          <w:rFonts w:ascii="Tahoma" w:hAnsi="Tahoma" w:cs="Tahoma"/>
        </w:rPr>
        <w:t>da nam naročnik</w:t>
      </w:r>
      <w:r>
        <w:rPr>
          <w:rFonts w:ascii="Tahoma" w:hAnsi="Tahoma" w:cs="Tahoma"/>
        </w:rPr>
        <w:t xml:space="preserve"> predmetnega javnega naročila </w:t>
      </w:r>
      <w:r>
        <w:rPr>
          <w:rFonts w:ascii="Tahoma" w:hAnsi="Tahoma" w:cs="Tahoma"/>
          <w:color w:val="000000"/>
        </w:rPr>
        <w:t xml:space="preserve">JAVNO PODJETJE VODOVOD KANALIZACIJA </w:t>
      </w:r>
      <w:r w:rsidRPr="001670D7">
        <w:rPr>
          <w:rFonts w:ascii="Tahoma" w:hAnsi="Tahoma" w:cs="Tahoma"/>
          <w:color w:val="000000"/>
        </w:rPr>
        <w:t>SNAGA</w:t>
      </w:r>
      <w:r>
        <w:rPr>
          <w:rFonts w:ascii="Tahoma" w:hAnsi="Tahoma" w:cs="Tahoma"/>
          <w:color w:val="000000"/>
        </w:rPr>
        <w:t xml:space="preserve"> </w:t>
      </w:r>
      <w:proofErr w:type="spellStart"/>
      <w:r>
        <w:rPr>
          <w:rFonts w:ascii="Tahoma" w:hAnsi="Tahoma" w:cs="Tahoma"/>
          <w:color w:val="000000"/>
        </w:rPr>
        <w:t>d.o.o</w:t>
      </w:r>
      <w:proofErr w:type="spellEnd"/>
      <w:r>
        <w:rPr>
          <w:rFonts w:ascii="Tahoma" w:hAnsi="Tahoma" w:cs="Tahoma"/>
          <w:color w:val="000000"/>
        </w:rPr>
        <w:t>., Vodovodna cesta 90</w:t>
      </w:r>
      <w:r w:rsidRPr="001670D7">
        <w:rPr>
          <w:rFonts w:ascii="Tahoma" w:hAnsi="Tahoma" w:cs="Tahoma"/>
          <w:color w:val="000000"/>
        </w:rPr>
        <w:t>, 1000 Ljubljana,</w:t>
      </w:r>
    </w:p>
    <w:p w14:paraId="534CDC4F" w14:textId="77777777" w:rsidR="00CA56A1" w:rsidRDefault="00CA56A1" w:rsidP="00CA56A1">
      <w:pPr>
        <w:keepNext/>
        <w:keepLines/>
        <w:spacing w:line="276" w:lineRule="auto"/>
        <w:jc w:val="both"/>
        <w:rPr>
          <w:rFonts w:ascii="Tahoma" w:hAnsi="Tahoma" w:cs="Tahoma"/>
        </w:rPr>
      </w:pPr>
    </w:p>
    <w:p w14:paraId="46AC9A24" w14:textId="77777777" w:rsidR="00CA56A1" w:rsidRPr="00A75A08" w:rsidRDefault="00CA56A1" w:rsidP="00CA56A1">
      <w:pPr>
        <w:keepNext/>
        <w:keepLines/>
        <w:spacing w:line="276" w:lineRule="auto"/>
        <w:jc w:val="both"/>
        <w:rPr>
          <w:rFonts w:ascii="Tahoma" w:hAnsi="Tahoma" w:cs="Tahoma"/>
        </w:rPr>
      </w:pPr>
      <w:r w:rsidRPr="00A75A08">
        <w:rPr>
          <w:rFonts w:ascii="Tahoma" w:hAnsi="Tahoma" w:cs="Tahoma"/>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66A22FF1" w14:textId="77777777" w:rsidR="00CA56A1" w:rsidRPr="00A75A08" w:rsidRDefault="00CA56A1" w:rsidP="00CA56A1">
      <w:pPr>
        <w:keepNext/>
        <w:keepLines/>
        <w:rPr>
          <w:b/>
        </w:rPr>
      </w:pPr>
      <w:r w:rsidRPr="00A75A08">
        <w:rPr>
          <w:b/>
        </w:rPr>
        <w:t xml:space="preserve"> </w:t>
      </w:r>
    </w:p>
    <w:p w14:paraId="77161AB9" w14:textId="77777777" w:rsidR="00CA56A1" w:rsidRPr="00A75A08" w:rsidRDefault="00CA56A1" w:rsidP="00CA56A1">
      <w:pPr>
        <w:keepNext/>
        <w:keepLines/>
        <w:rPr>
          <w:b/>
        </w:rPr>
      </w:pPr>
    </w:p>
    <w:p w14:paraId="260C13CF" w14:textId="77777777" w:rsidR="00CA56A1" w:rsidRPr="00A75A08" w:rsidRDefault="00CA56A1" w:rsidP="00CA56A1">
      <w:pPr>
        <w:keepNext/>
        <w:keepLines/>
        <w:rPr>
          <w:rFonts w:ascii="Tahoma" w:hAnsi="Tahoma" w:cs="Tahoma"/>
          <w:b/>
        </w:rPr>
      </w:pPr>
    </w:p>
    <w:p w14:paraId="3860B58E" w14:textId="77777777" w:rsidR="00CA56A1" w:rsidRPr="00A75A08" w:rsidRDefault="00CA56A1" w:rsidP="00CA56A1">
      <w:pPr>
        <w:keepNext/>
        <w:keepLines/>
        <w:rPr>
          <w:rFonts w:ascii="Tahoma" w:hAnsi="Tahoma" w:cs="Tahoma"/>
        </w:rPr>
      </w:pPr>
      <w:r>
        <w:rPr>
          <w:rFonts w:ascii="Tahoma" w:hAnsi="Tahoma" w:cs="Tahoma"/>
        </w:rPr>
        <w:t>__________________________</w:t>
      </w:r>
      <w:r w:rsidRPr="00A75A08">
        <w:rPr>
          <w:rFonts w:ascii="Tahoma" w:hAnsi="Tahoma" w:cs="Tahoma"/>
        </w:rPr>
        <w:t xml:space="preserve">                   Žig                    </w:t>
      </w:r>
      <w:r>
        <w:rPr>
          <w:rFonts w:ascii="Tahoma" w:hAnsi="Tahoma" w:cs="Tahoma"/>
        </w:rPr>
        <w:t xml:space="preserve"> ____________________________</w:t>
      </w:r>
    </w:p>
    <w:p w14:paraId="7121DBC1" w14:textId="77777777" w:rsidR="00CA56A1" w:rsidRPr="00A75A08" w:rsidRDefault="00CA56A1" w:rsidP="00B20259">
      <w:pPr>
        <w:keepNext/>
        <w:keepLines/>
        <w:ind w:left="5670" w:hanging="5670"/>
        <w:rPr>
          <w:rFonts w:ascii="Tahoma" w:hAnsi="Tahoma" w:cs="Tahoma"/>
        </w:rPr>
      </w:pPr>
      <w:r w:rsidRPr="00A75A08">
        <w:rPr>
          <w:rFonts w:ascii="Tahoma" w:hAnsi="Tahoma" w:cs="Tahoma"/>
        </w:rPr>
        <w:t xml:space="preserve">(Kraj in datum)                                          </w:t>
      </w:r>
      <w:r>
        <w:rPr>
          <w:rFonts w:ascii="Tahoma" w:hAnsi="Tahoma" w:cs="Tahoma"/>
        </w:rPr>
        <w:t xml:space="preserve">                         </w:t>
      </w:r>
      <w:r w:rsidR="00B20259" w:rsidRPr="009968AA">
        <w:rPr>
          <w:rFonts w:ascii="Tahoma" w:hAnsi="Tahoma" w:cs="Tahoma"/>
        </w:rPr>
        <w:t>(</w:t>
      </w:r>
      <w:r w:rsidR="00B20259">
        <w:rPr>
          <w:rFonts w:ascii="Tahoma" w:hAnsi="Tahoma" w:cs="Tahoma"/>
          <w:snapToGrid w:val="0"/>
          <w:color w:val="000000"/>
        </w:rPr>
        <w:t xml:space="preserve">Ime in priimek ter </w:t>
      </w:r>
      <w:r w:rsidR="00B20259" w:rsidRPr="00C8579C">
        <w:rPr>
          <w:rFonts w:ascii="Tahoma" w:hAnsi="Tahoma" w:cs="Tahoma"/>
          <w:snapToGrid w:val="0"/>
          <w:color w:val="000000"/>
        </w:rPr>
        <w:t>podpis</w:t>
      </w:r>
      <w:r w:rsidR="00B20259">
        <w:rPr>
          <w:rFonts w:ascii="Tahoma" w:hAnsi="Tahoma" w:cs="Tahoma"/>
          <w:snapToGrid w:val="0"/>
          <w:color w:val="000000"/>
        </w:rPr>
        <w:t xml:space="preserve"> odgovorne osebe</w:t>
      </w:r>
      <w:r w:rsidR="00B20259" w:rsidRPr="00C8579C">
        <w:rPr>
          <w:rFonts w:ascii="Tahoma" w:hAnsi="Tahoma" w:cs="Tahoma"/>
          <w:snapToGrid w:val="0"/>
          <w:color w:val="000000"/>
        </w:rPr>
        <w:t xml:space="preserve"> </w:t>
      </w:r>
      <w:r w:rsidR="00B20259">
        <w:rPr>
          <w:rFonts w:ascii="Tahoma" w:hAnsi="Tahoma" w:cs="Tahoma"/>
          <w:snapToGrid w:val="0"/>
          <w:color w:val="000000"/>
        </w:rPr>
        <w:t>podizvajalca</w:t>
      </w:r>
      <w:r w:rsidRPr="00A75A08">
        <w:rPr>
          <w:rFonts w:ascii="Tahoma" w:hAnsi="Tahoma" w:cs="Tahoma"/>
        </w:rPr>
        <w:t>)</w:t>
      </w:r>
    </w:p>
    <w:p w14:paraId="3AF86CC8" w14:textId="77777777" w:rsidR="00CA56A1" w:rsidRPr="00A75A08" w:rsidRDefault="00CA56A1" w:rsidP="00CA56A1">
      <w:pPr>
        <w:keepNext/>
        <w:keepLines/>
      </w:pPr>
    </w:p>
    <w:p w14:paraId="6771FD42" w14:textId="77777777" w:rsidR="00CA56A1" w:rsidRPr="00A75A08" w:rsidRDefault="00CA56A1" w:rsidP="00CA56A1">
      <w:pPr>
        <w:keepNext/>
        <w:keepLines/>
      </w:pPr>
    </w:p>
    <w:p w14:paraId="1B0DCD8E" w14:textId="77777777" w:rsidR="00CA56A1" w:rsidRPr="00A75A08" w:rsidRDefault="00CA56A1" w:rsidP="00CA56A1">
      <w:pPr>
        <w:keepNext/>
        <w:keepLines/>
      </w:pPr>
    </w:p>
    <w:p w14:paraId="7B938EBC" w14:textId="77777777" w:rsidR="00CA56A1" w:rsidRPr="00A75A08" w:rsidRDefault="00CA56A1" w:rsidP="00CA56A1">
      <w:pPr>
        <w:keepNext/>
        <w:keepLines/>
      </w:pPr>
    </w:p>
    <w:p w14:paraId="66D7AD71" w14:textId="77777777" w:rsidR="00CA56A1" w:rsidRPr="00A75A08" w:rsidRDefault="00CA56A1" w:rsidP="00CA56A1">
      <w:pPr>
        <w:keepNext/>
        <w:keepLines/>
      </w:pPr>
    </w:p>
    <w:p w14:paraId="7B25BEA9" w14:textId="77777777" w:rsidR="00CA56A1" w:rsidRPr="00A75A08" w:rsidRDefault="00CA56A1" w:rsidP="00CA56A1">
      <w:pPr>
        <w:keepNext/>
        <w:keepLines/>
      </w:pPr>
    </w:p>
    <w:p w14:paraId="721047D6" w14:textId="77777777" w:rsidR="00CA56A1" w:rsidRPr="00A75A08" w:rsidRDefault="00CA56A1" w:rsidP="00CA56A1">
      <w:pPr>
        <w:keepNext/>
        <w:keepLines/>
      </w:pPr>
    </w:p>
    <w:p w14:paraId="75A0D30D" w14:textId="77777777" w:rsidR="00CA56A1" w:rsidRPr="00A75A08" w:rsidRDefault="00CA56A1" w:rsidP="00CA56A1">
      <w:pPr>
        <w:keepNext/>
        <w:keepLines/>
      </w:pPr>
    </w:p>
    <w:p w14:paraId="35CD92BC" w14:textId="77777777" w:rsidR="00CA56A1" w:rsidRPr="00A75A08" w:rsidRDefault="00CA56A1" w:rsidP="00CA56A1">
      <w:pPr>
        <w:keepNext/>
        <w:keepLines/>
      </w:pPr>
    </w:p>
    <w:p w14:paraId="2A82F743" w14:textId="77777777" w:rsidR="00CA56A1" w:rsidRPr="00A75A08" w:rsidRDefault="00CA56A1" w:rsidP="00CA56A1">
      <w:pPr>
        <w:keepNext/>
        <w:keepLines/>
      </w:pPr>
    </w:p>
    <w:p w14:paraId="7D548B52" w14:textId="77777777" w:rsidR="00CA56A1" w:rsidRPr="00A75A08" w:rsidRDefault="00CA56A1" w:rsidP="00CA56A1">
      <w:pPr>
        <w:keepNext/>
        <w:keepLines/>
      </w:pPr>
    </w:p>
    <w:p w14:paraId="2F71BBA8" w14:textId="77777777" w:rsidR="00CA56A1" w:rsidRPr="00A75A08" w:rsidRDefault="00CA56A1" w:rsidP="00CA56A1">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Opomba: </w:t>
      </w:r>
    </w:p>
    <w:p w14:paraId="3938E10A" w14:textId="77777777" w:rsidR="00CA56A1" w:rsidRPr="00A75A08" w:rsidRDefault="00CA56A1" w:rsidP="00CA56A1">
      <w:pPr>
        <w:keepNext/>
        <w:keepLines/>
        <w:jc w:val="both"/>
        <w:rPr>
          <w:b/>
        </w:rPr>
      </w:pPr>
      <w:r w:rsidRPr="00A75A08">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561E21A3" w14:textId="77777777" w:rsidR="00CA56A1" w:rsidRPr="00A75A08" w:rsidRDefault="00CA56A1" w:rsidP="00CA56A1">
      <w:pPr>
        <w:keepNext/>
        <w:keepLines/>
        <w:jc w:val="both"/>
        <w:rPr>
          <w:rFonts w:ascii="Tahoma" w:hAnsi="Tahoma" w:cs="Tahoma"/>
          <w:i/>
          <w:iCs/>
          <w:sz w:val="18"/>
          <w:szCs w:val="22"/>
        </w:rPr>
      </w:pPr>
    </w:p>
    <w:p w14:paraId="5CFD3E5C" w14:textId="77777777" w:rsidR="00CA56A1" w:rsidRPr="00A75A08" w:rsidRDefault="00CA56A1" w:rsidP="00CA56A1">
      <w:pPr>
        <w:keepNext/>
        <w:keepLines/>
        <w:jc w:val="both"/>
        <w:rPr>
          <w:rFonts w:ascii="Tahoma" w:hAnsi="Tahoma" w:cs="Tahoma"/>
          <w:i/>
          <w:iCs/>
          <w:sz w:val="18"/>
          <w:szCs w:val="22"/>
        </w:rPr>
      </w:pPr>
      <w:r w:rsidRPr="00A75A08">
        <w:rPr>
          <w:rFonts w:ascii="Tahoma" w:hAnsi="Tahoma" w:cs="Tahoma"/>
          <w:i/>
          <w:iCs/>
          <w:sz w:val="18"/>
          <w:szCs w:val="22"/>
        </w:rPr>
        <w:t xml:space="preserve">V primeru, da ponudnik ne namerava izvesti javno naročilo s podizvajalcem, ki zahteva neposredno plačilo, obrazca ni potrebno izpolniti.  </w:t>
      </w:r>
    </w:p>
    <w:p w14:paraId="7A4E2895" w14:textId="77777777" w:rsidR="00CA56A1" w:rsidRPr="00A75A08" w:rsidRDefault="00CA56A1" w:rsidP="00CA56A1">
      <w:pPr>
        <w:keepNext/>
        <w:keepLines/>
      </w:pPr>
    </w:p>
    <w:p w14:paraId="2377E22D" w14:textId="77777777" w:rsidR="00CA56A1" w:rsidRPr="00A75A08" w:rsidRDefault="00CA56A1" w:rsidP="00CA56A1">
      <w:pPr>
        <w:keepNext/>
        <w:keepLines/>
      </w:pPr>
    </w:p>
    <w:p w14:paraId="492CB08A" w14:textId="77777777" w:rsidR="00CA56A1" w:rsidRPr="00A75A08" w:rsidRDefault="00CA56A1" w:rsidP="00CA56A1">
      <w:pPr>
        <w:keepNext/>
        <w:keepLines/>
        <w:tabs>
          <w:tab w:val="left" w:pos="567"/>
          <w:tab w:val="num" w:pos="851"/>
          <w:tab w:val="left" w:pos="993"/>
        </w:tabs>
        <w:jc w:val="both"/>
        <w:rPr>
          <w:rFonts w:ascii="Tahoma" w:hAnsi="Tahoma" w:cs="Tahoma"/>
        </w:rPr>
      </w:pPr>
    </w:p>
    <w:p w14:paraId="527D6FF4" w14:textId="77777777" w:rsidR="00CA56A1" w:rsidRPr="00A75A08" w:rsidRDefault="00CA56A1" w:rsidP="00CA56A1">
      <w:pPr>
        <w:keepNext/>
        <w:keepLines/>
      </w:pPr>
    </w:p>
    <w:p w14:paraId="313CCAF8" w14:textId="77777777" w:rsidR="00CA56A1" w:rsidRDefault="00CA56A1" w:rsidP="00CA56A1">
      <w:pPr>
        <w:keepNext/>
        <w:keepLines/>
      </w:pPr>
    </w:p>
    <w:p w14:paraId="04435215" w14:textId="77777777" w:rsidR="00CA56A1" w:rsidRDefault="00CA56A1" w:rsidP="00CA56A1">
      <w:pPr>
        <w:keepNext/>
        <w:keepLines/>
      </w:pPr>
    </w:p>
    <w:p w14:paraId="25B095C5" w14:textId="77777777" w:rsidR="00CA56A1" w:rsidRDefault="00CA56A1" w:rsidP="00CA56A1">
      <w:pPr>
        <w:keepNext/>
        <w:keepLines/>
      </w:pPr>
    </w:p>
    <w:p w14:paraId="026E6B81" w14:textId="77777777" w:rsidR="00CA56A1" w:rsidRDefault="00CA56A1" w:rsidP="00CA56A1">
      <w:pPr>
        <w:keepNext/>
        <w:keepLines/>
      </w:pPr>
    </w:p>
    <w:p w14:paraId="611EEB89" w14:textId="77777777" w:rsidR="00CA56A1" w:rsidRDefault="00CA56A1" w:rsidP="00CA56A1">
      <w:pPr>
        <w:keepNext/>
        <w:keepLines/>
      </w:pPr>
    </w:p>
    <w:p w14:paraId="7A3EBF09" w14:textId="77777777" w:rsidR="00CA56A1" w:rsidRDefault="00CA56A1" w:rsidP="00CA56A1">
      <w:pPr>
        <w:keepNext/>
        <w:keepLines/>
      </w:pPr>
    </w:p>
    <w:p w14:paraId="5433AC10" w14:textId="77777777" w:rsidR="00CA56A1" w:rsidRDefault="00CA56A1" w:rsidP="00CA56A1">
      <w:pPr>
        <w:keepNext/>
        <w:keepLines/>
      </w:pPr>
    </w:p>
    <w:p w14:paraId="5D5CBBF3" w14:textId="77777777" w:rsidR="00CA56A1" w:rsidRDefault="00CA56A1" w:rsidP="00CA56A1">
      <w:pPr>
        <w:keepNext/>
        <w:keepLines/>
      </w:pPr>
    </w:p>
    <w:p w14:paraId="49A346D2" w14:textId="77777777" w:rsidR="00CA56A1" w:rsidRDefault="00CA56A1" w:rsidP="00CA56A1">
      <w:pPr>
        <w:keepNext/>
        <w:keepLines/>
      </w:pPr>
    </w:p>
    <w:p w14:paraId="17E0D58F" w14:textId="77777777" w:rsidR="00CA56A1" w:rsidRPr="00A75A08" w:rsidRDefault="00CA56A1" w:rsidP="00CA56A1">
      <w:pPr>
        <w:keepNext/>
        <w:keepLines/>
      </w:pPr>
    </w:p>
    <w:p w14:paraId="276D9EAD" w14:textId="77777777" w:rsidR="00CA56A1" w:rsidRPr="00A75A08" w:rsidRDefault="00CA56A1" w:rsidP="00CA56A1">
      <w:pPr>
        <w:keepNext/>
        <w:keepLines/>
      </w:pPr>
    </w:p>
    <w:p w14:paraId="336D1084" w14:textId="77777777" w:rsidR="00CA56A1" w:rsidRPr="00A75A08" w:rsidRDefault="00CA56A1" w:rsidP="00CA56A1">
      <w:pPr>
        <w:keepNext/>
        <w:keepLines/>
      </w:pPr>
    </w:p>
    <w:p w14:paraId="7A1F5E3C" w14:textId="77777777" w:rsidR="00CA56A1" w:rsidRPr="00A75A08" w:rsidRDefault="00CA56A1" w:rsidP="00CA56A1">
      <w:pPr>
        <w:keepNext/>
        <w:keepLines/>
      </w:pPr>
    </w:p>
    <w:tbl>
      <w:tblPr>
        <w:tblW w:w="9508" w:type="dxa"/>
        <w:tblInd w:w="-15" w:type="dxa"/>
        <w:tblLayout w:type="fixed"/>
        <w:tblCellMar>
          <w:left w:w="70" w:type="dxa"/>
          <w:right w:w="70" w:type="dxa"/>
        </w:tblCellMar>
        <w:tblLook w:val="0000" w:firstRow="0" w:lastRow="0" w:firstColumn="0" w:lastColumn="0" w:noHBand="0" w:noVBand="0"/>
      </w:tblPr>
      <w:tblGrid>
        <w:gridCol w:w="6956"/>
        <w:gridCol w:w="2552"/>
      </w:tblGrid>
      <w:tr w:rsidR="00636CC0" w:rsidRPr="00A75A08" w14:paraId="3B372784" w14:textId="77777777" w:rsidTr="00DE6FD0">
        <w:tc>
          <w:tcPr>
            <w:tcW w:w="6956" w:type="dxa"/>
            <w:tcBorders>
              <w:top w:val="single" w:sz="4" w:space="0" w:color="000000"/>
              <w:left w:val="single" w:sz="4" w:space="0" w:color="000000"/>
              <w:bottom w:val="single" w:sz="4" w:space="0" w:color="000000"/>
            </w:tcBorders>
          </w:tcPr>
          <w:p w14:paraId="206F0C2D" w14:textId="77777777" w:rsidR="00636CC0" w:rsidRPr="00A75A08" w:rsidRDefault="00636CC0" w:rsidP="007A3112">
            <w:pPr>
              <w:keepNext/>
              <w:keepLines/>
              <w:rPr>
                <w:rFonts w:ascii="Tahoma" w:eastAsia="Calibri" w:hAnsi="Tahoma" w:cs="Tahoma"/>
              </w:rPr>
            </w:pPr>
            <w:r w:rsidRPr="00A75A08">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5F32CEDF" w14:textId="77777777" w:rsidR="00636CC0" w:rsidRPr="00A75A08" w:rsidRDefault="00636CC0" w:rsidP="007A3112">
            <w:pPr>
              <w:keepNext/>
              <w:keepLines/>
              <w:rPr>
                <w:rFonts w:ascii="Tahoma" w:eastAsia="Calibri" w:hAnsi="Tahoma" w:cs="Tahoma"/>
                <w:b/>
              </w:rPr>
            </w:pPr>
            <w:r w:rsidRPr="00A75A08">
              <w:rPr>
                <w:rFonts w:ascii="Tahoma" w:eastAsia="Calibri" w:hAnsi="Tahoma" w:cs="Tahoma"/>
                <w:b/>
              </w:rPr>
              <w:t>Obrazec 3 k Prilogi 4</w:t>
            </w:r>
            <w:r>
              <w:rPr>
                <w:rFonts w:ascii="Tahoma" w:eastAsia="Calibri" w:hAnsi="Tahoma" w:cs="Tahoma"/>
                <w:b/>
              </w:rPr>
              <w:t>/1</w:t>
            </w:r>
          </w:p>
        </w:tc>
      </w:tr>
    </w:tbl>
    <w:p w14:paraId="4DF3B903" w14:textId="77777777" w:rsidR="00CA56A1" w:rsidRPr="00A75A08" w:rsidRDefault="00CA56A1" w:rsidP="00CA56A1">
      <w:pPr>
        <w:keepNext/>
        <w:keepLines/>
      </w:pPr>
    </w:p>
    <w:p w14:paraId="1A0D7B90" w14:textId="77777777" w:rsidR="00CA56A1" w:rsidRPr="00A75A08" w:rsidRDefault="00CA56A1" w:rsidP="00CA56A1">
      <w:pPr>
        <w:keepNext/>
        <w:keepLines/>
      </w:pPr>
    </w:p>
    <w:p w14:paraId="124A0421" w14:textId="77777777" w:rsidR="00CA56A1" w:rsidRPr="00A75A08" w:rsidRDefault="00CA56A1" w:rsidP="00CA56A1">
      <w:pPr>
        <w:keepNext/>
        <w:keepLines/>
        <w:jc w:val="center"/>
        <w:rPr>
          <w:rFonts w:ascii="Tahoma" w:hAnsi="Tahoma" w:cs="Tahoma"/>
          <w:b/>
          <w:i/>
        </w:rPr>
      </w:pPr>
      <w:r w:rsidRPr="00A75A08">
        <w:rPr>
          <w:rFonts w:ascii="Tahoma" w:hAnsi="Tahoma" w:cs="Tahoma"/>
          <w:b/>
        </w:rPr>
        <w:t>SPORAZUM</w:t>
      </w:r>
    </w:p>
    <w:p w14:paraId="3C8D1E09" w14:textId="77777777" w:rsidR="00CA56A1" w:rsidRPr="00A75A08" w:rsidRDefault="00CA56A1" w:rsidP="00CA56A1">
      <w:pPr>
        <w:keepNext/>
        <w:keepLines/>
        <w:jc w:val="center"/>
        <w:rPr>
          <w:rFonts w:ascii="Tahoma" w:hAnsi="Tahoma" w:cs="Tahoma"/>
          <w:b/>
          <w:i/>
        </w:rPr>
      </w:pPr>
      <w:r w:rsidRPr="00A75A08">
        <w:rPr>
          <w:rFonts w:ascii="Tahoma" w:hAnsi="Tahoma" w:cs="Tahoma"/>
          <w:b/>
        </w:rPr>
        <w:t>O MEDSEBOJNEM SODELOVANJU</w:t>
      </w:r>
    </w:p>
    <w:p w14:paraId="0CC61404" w14:textId="77777777" w:rsidR="00CA56A1" w:rsidRPr="00A75A08" w:rsidRDefault="00CA56A1" w:rsidP="00CA56A1">
      <w:pPr>
        <w:keepNext/>
        <w:keepLines/>
        <w:jc w:val="center"/>
        <w:rPr>
          <w:rFonts w:ascii="Tahoma" w:hAnsi="Tahoma" w:cs="Tahoma"/>
          <w:i/>
        </w:rPr>
      </w:pPr>
    </w:p>
    <w:p w14:paraId="25FAA1A4" w14:textId="77777777" w:rsidR="00CA56A1" w:rsidRPr="00A75A08" w:rsidRDefault="00CA56A1" w:rsidP="00CA56A1">
      <w:pPr>
        <w:keepNext/>
        <w:keepLines/>
        <w:jc w:val="center"/>
        <w:rPr>
          <w:rFonts w:ascii="Tahoma" w:hAnsi="Tahoma" w:cs="Tahoma"/>
          <w:i/>
        </w:rPr>
      </w:pPr>
    </w:p>
    <w:p w14:paraId="1B17CF4C" w14:textId="77777777" w:rsidR="00CA56A1" w:rsidRPr="00A75A08" w:rsidRDefault="00CA56A1" w:rsidP="00CA56A1">
      <w:pPr>
        <w:keepNext/>
        <w:keepLines/>
        <w:jc w:val="center"/>
        <w:rPr>
          <w:rFonts w:ascii="Tahoma" w:hAnsi="Tahoma" w:cs="Tahoma"/>
          <w:i/>
        </w:rPr>
      </w:pPr>
      <w:r w:rsidRPr="00A75A08">
        <w:rPr>
          <w:rFonts w:ascii="Tahoma" w:hAnsi="Tahoma" w:cs="Tahoma"/>
        </w:rPr>
        <w:t>(med ponudnikom in podizvajalci – priloži ponudnik)</w:t>
      </w:r>
    </w:p>
    <w:p w14:paraId="7B784B5B" w14:textId="77777777" w:rsidR="00CA56A1" w:rsidRPr="00A75A08" w:rsidRDefault="00CA56A1" w:rsidP="00CA56A1">
      <w:pPr>
        <w:keepNext/>
        <w:keepLines/>
      </w:pPr>
    </w:p>
    <w:p w14:paraId="50EFDD77" w14:textId="77777777" w:rsidR="00D92424" w:rsidRPr="00C8579C" w:rsidRDefault="00D92424" w:rsidP="00A96A29">
      <w:pPr>
        <w:keepNext/>
        <w:keepLines/>
        <w:rPr>
          <w:rFonts w:ascii="Tahoma" w:hAnsi="Tahoma" w:cs="Tahoma"/>
        </w:rPr>
      </w:pPr>
    </w:p>
    <w:p w14:paraId="1D0FFE5E" w14:textId="77777777" w:rsidR="00D92424" w:rsidRPr="00C8579C" w:rsidRDefault="00D92424" w:rsidP="00A96A29">
      <w:pPr>
        <w:keepNext/>
        <w:keepLines/>
        <w:rPr>
          <w:rFonts w:ascii="Tahoma" w:hAnsi="Tahoma" w:cs="Tahoma"/>
        </w:rPr>
      </w:pPr>
    </w:p>
    <w:p w14:paraId="099E115A" w14:textId="77777777" w:rsidR="00D92424" w:rsidRPr="00C8579C" w:rsidRDefault="00D92424" w:rsidP="00A96A29">
      <w:pPr>
        <w:keepNext/>
        <w:keepLines/>
        <w:rPr>
          <w:rFonts w:ascii="Tahoma" w:hAnsi="Tahoma" w:cs="Tahoma"/>
        </w:rPr>
      </w:pPr>
    </w:p>
    <w:p w14:paraId="100C5BD3" w14:textId="77777777" w:rsidR="00D92424" w:rsidRPr="00C8579C" w:rsidRDefault="00D92424" w:rsidP="00A96A29">
      <w:pPr>
        <w:keepNext/>
        <w:keepLines/>
        <w:rPr>
          <w:rFonts w:ascii="Tahoma" w:hAnsi="Tahoma" w:cs="Tahoma"/>
        </w:rPr>
      </w:pPr>
    </w:p>
    <w:p w14:paraId="452B74FC" w14:textId="77777777" w:rsidR="00D92424" w:rsidRPr="00C8579C" w:rsidRDefault="00D92424" w:rsidP="00A96A29">
      <w:pPr>
        <w:keepNext/>
        <w:keepLines/>
        <w:rPr>
          <w:rFonts w:ascii="Tahoma" w:hAnsi="Tahoma" w:cs="Tahoma"/>
        </w:rPr>
      </w:pPr>
    </w:p>
    <w:p w14:paraId="2F33BE64" w14:textId="77777777" w:rsidR="00D92424" w:rsidRPr="00C8579C" w:rsidRDefault="00D92424" w:rsidP="00A96A29">
      <w:pPr>
        <w:keepNext/>
        <w:keepLines/>
        <w:rPr>
          <w:rFonts w:ascii="Tahoma" w:hAnsi="Tahoma" w:cs="Tahoma"/>
        </w:rPr>
      </w:pPr>
    </w:p>
    <w:p w14:paraId="6F1BC9CF" w14:textId="77777777" w:rsidR="00D92424" w:rsidRPr="00C8579C" w:rsidRDefault="00D92424" w:rsidP="00A96A29">
      <w:pPr>
        <w:keepNext/>
        <w:keepLines/>
        <w:rPr>
          <w:rFonts w:ascii="Tahoma" w:hAnsi="Tahoma" w:cs="Tahoma"/>
        </w:rPr>
      </w:pPr>
    </w:p>
    <w:p w14:paraId="1819EEFB" w14:textId="77777777" w:rsidR="00D92424" w:rsidRPr="00C8579C" w:rsidRDefault="00D92424" w:rsidP="00A96A29">
      <w:pPr>
        <w:keepNext/>
        <w:keepLines/>
        <w:rPr>
          <w:rFonts w:ascii="Tahoma" w:hAnsi="Tahoma" w:cs="Tahoma"/>
        </w:rPr>
      </w:pPr>
    </w:p>
    <w:p w14:paraId="35F1D280" w14:textId="77777777" w:rsidR="00D92424" w:rsidRPr="00C8579C" w:rsidRDefault="00D92424" w:rsidP="00A96A29">
      <w:pPr>
        <w:keepNext/>
        <w:keepLines/>
        <w:rPr>
          <w:rFonts w:ascii="Tahoma" w:hAnsi="Tahoma" w:cs="Tahoma"/>
        </w:rPr>
      </w:pPr>
    </w:p>
    <w:p w14:paraId="19253EA3" w14:textId="77777777" w:rsidR="00D92424" w:rsidRPr="00C8579C" w:rsidRDefault="00D92424" w:rsidP="00A96A29">
      <w:pPr>
        <w:keepNext/>
        <w:keepLines/>
        <w:rPr>
          <w:rFonts w:ascii="Tahoma" w:hAnsi="Tahoma" w:cs="Tahoma"/>
        </w:rPr>
      </w:pPr>
    </w:p>
    <w:p w14:paraId="44E0A74A" w14:textId="77777777" w:rsidR="00D92424" w:rsidRPr="00C8579C" w:rsidRDefault="00D92424" w:rsidP="00A96A29">
      <w:pPr>
        <w:keepNext/>
        <w:keepLines/>
        <w:rPr>
          <w:rFonts w:ascii="Tahoma" w:hAnsi="Tahoma" w:cs="Tahoma"/>
        </w:rPr>
      </w:pPr>
    </w:p>
    <w:p w14:paraId="797EA4EF" w14:textId="77777777" w:rsidR="00D92424" w:rsidRPr="00C8579C" w:rsidRDefault="00D92424" w:rsidP="00A96A29">
      <w:pPr>
        <w:keepNext/>
        <w:keepLines/>
        <w:rPr>
          <w:rFonts w:ascii="Tahoma" w:hAnsi="Tahoma" w:cs="Tahoma"/>
        </w:rPr>
      </w:pPr>
    </w:p>
    <w:p w14:paraId="0A8A69FA" w14:textId="77777777" w:rsidR="00D92424" w:rsidRPr="00C8579C" w:rsidRDefault="00D92424" w:rsidP="00A96A29">
      <w:pPr>
        <w:keepNext/>
        <w:keepLines/>
        <w:rPr>
          <w:rFonts w:ascii="Tahoma" w:hAnsi="Tahoma" w:cs="Tahoma"/>
        </w:rPr>
      </w:pPr>
    </w:p>
    <w:p w14:paraId="7B1046C0" w14:textId="77777777" w:rsidR="00D92424" w:rsidRPr="00C8579C" w:rsidRDefault="00D92424" w:rsidP="00A96A29">
      <w:pPr>
        <w:keepNext/>
        <w:keepLines/>
        <w:rPr>
          <w:rFonts w:ascii="Tahoma" w:hAnsi="Tahoma" w:cs="Tahoma"/>
        </w:rPr>
      </w:pPr>
    </w:p>
    <w:p w14:paraId="3A773706" w14:textId="77777777" w:rsidR="00D92424" w:rsidRPr="00C8579C" w:rsidRDefault="00D92424" w:rsidP="00A96A29">
      <w:pPr>
        <w:keepNext/>
        <w:keepLines/>
        <w:rPr>
          <w:rFonts w:ascii="Tahoma" w:hAnsi="Tahoma" w:cs="Tahoma"/>
        </w:rPr>
      </w:pPr>
    </w:p>
    <w:p w14:paraId="0A86C404" w14:textId="77777777" w:rsidR="00D92424" w:rsidRPr="00C8579C" w:rsidRDefault="00D92424" w:rsidP="00A96A29">
      <w:pPr>
        <w:keepNext/>
        <w:keepLines/>
        <w:rPr>
          <w:rFonts w:ascii="Tahoma" w:hAnsi="Tahoma" w:cs="Tahoma"/>
        </w:rPr>
      </w:pPr>
    </w:p>
    <w:p w14:paraId="6F1A70F7" w14:textId="77777777" w:rsidR="00D92424" w:rsidRPr="00C8579C" w:rsidRDefault="00D92424" w:rsidP="00A96A29">
      <w:pPr>
        <w:keepNext/>
        <w:keepLines/>
        <w:rPr>
          <w:rFonts w:ascii="Tahoma" w:hAnsi="Tahoma" w:cs="Tahoma"/>
        </w:rPr>
      </w:pPr>
    </w:p>
    <w:p w14:paraId="646CB7AD" w14:textId="77777777" w:rsidR="00D92424" w:rsidRPr="00C8579C" w:rsidRDefault="00D92424" w:rsidP="00A96A29">
      <w:pPr>
        <w:keepNext/>
        <w:keepLines/>
        <w:rPr>
          <w:rFonts w:ascii="Tahoma" w:hAnsi="Tahoma" w:cs="Tahoma"/>
        </w:rPr>
      </w:pPr>
    </w:p>
    <w:p w14:paraId="39CF631B" w14:textId="77777777" w:rsidR="00D92424" w:rsidRPr="00C8579C" w:rsidRDefault="00D92424" w:rsidP="00A96A29">
      <w:pPr>
        <w:keepNext/>
        <w:keepLines/>
        <w:rPr>
          <w:rFonts w:ascii="Tahoma" w:hAnsi="Tahoma" w:cs="Tahoma"/>
        </w:rPr>
      </w:pPr>
    </w:p>
    <w:p w14:paraId="6419D4EE" w14:textId="77777777" w:rsidR="00C23AD1" w:rsidRPr="00C8579C" w:rsidRDefault="00C23AD1" w:rsidP="00A96A29">
      <w:pPr>
        <w:keepNext/>
        <w:keepLines/>
        <w:rPr>
          <w:rFonts w:ascii="Tahoma" w:hAnsi="Tahoma" w:cs="Tahoma"/>
        </w:rPr>
      </w:pPr>
      <w:r w:rsidRPr="00C8579C">
        <w:rPr>
          <w:rFonts w:ascii="Tahoma" w:hAnsi="Tahoma" w:cs="Tahoma"/>
        </w:rPr>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C9281E" w:rsidRPr="00C8579C" w14:paraId="502DF5F5" w14:textId="77777777" w:rsidTr="00C9281E">
        <w:tc>
          <w:tcPr>
            <w:tcW w:w="7725" w:type="dxa"/>
          </w:tcPr>
          <w:p w14:paraId="4E0A8B4C" w14:textId="77777777" w:rsidR="00C9281E" w:rsidRPr="00C8579C" w:rsidRDefault="00C9281E" w:rsidP="00A96A29">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1342" w:type="dxa"/>
          </w:tcPr>
          <w:p w14:paraId="058EBE7A" w14:textId="77777777" w:rsidR="00C9281E" w:rsidRPr="00C8579C" w:rsidRDefault="00C9281E" w:rsidP="00C9281E">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4/2</w:t>
            </w:r>
          </w:p>
        </w:tc>
      </w:tr>
    </w:tbl>
    <w:p w14:paraId="0E419538" w14:textId="77777777" w:rsidR="00D92424" w:rsidRPr="00C8579C" w:rsidRDefault="00D92424" w:rsidP="00A96A29">
      <w:pPr>
        <w:keepNext/>
        <w:keepLines/>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69"/>
      </w:tblGrid>
      <w:tr w:rsidR="003A3D79" w:rsidRPr="00A75A08" w14:paraId="5A85248C" w14:textId="77777777" w:rsidTr="007A3112">
        <w:trPr>
          <w:trHeight w:val="511"/>
          <w:jc w:val="center"/>
        </w:trPr>
        <w:tc>
          <w:tcPr>
            <w:tcW w:w="8999" w:type="dxa"/>
            <w:gridSpan w:val="2"/>
            <w:vAlign w:val="center"/>
          </w:tcPr>
          <w:p w14:paraId="05063753" w14:textId="77777777" w:rsidR="003A3D79" w:rsidRPr="00A75A08" w:rsidRDefault="003A3D79" w:rsidP="00A4640C">
            <w:pPr>
              <w:keepNext/>
              <w:keepLines/>
              <w:jc w:val="center"/>
              <w:rPr>
                <w:rFonts w:ascii="Tahoma" w:hAnsi="Tahoma" w:cs="Tahoma"/>
              </w:rPr>
            </w:pPr>
            <w:r w:rsidRPr="00A75A08">
              <w:rPr>
                <w:rFonts w:ascii="Tahoma" w:hAnsi="Tahoma" w:cs="Tahoma"/>
              </w:rPr>
              <w:t xml:space="preserve">Javno naročilo: </w:t>
            </w:r>
            <w:r w:rsidRPr="00CA56A1">
              <w:rPr>
                <w:rFonts w:ascii="Tahoma" w:hAnsi="Tahoma" w:cs="Tahoma"/>
                <w:b/>
              </w:rPr>
              <w:t>VKS -</w:t>
            </w:r>
            <w:r w:rsidR="00A4640C">
              <w:rPr>
                <w:rFonts w:ascii="Tahoma" w:hAnsi="Tahoma" w:cs="Tahoma"/>
                <w:b/>
                <w:szCs w:val="24"/>
              </w:rPr>
              <w:t xml:space="preserve"> 220</w:t>
            </w:r>
            <w:r w:rsidRPr="003A45FA">
              <w:rPr>
                <w:rFonts w:ascii="Tahoma" w:hAnsi="Tahoma" w:cs="Tahoma"/>
                <w:b/>
                <w:szCs w:val="24"/>
              </w:rPr>
              <w:t>/21</w:t>
            </w:r>
            <w:r w:rsidRPr="00D34FB7">
              <w:rPr>
                <w:rFonts w:ascii="Tahoma" w:hAnsi="Tahoma" w:cs="Tahoma"/>
                <w:b/>
                <w:szCs w:val="24"/>
              </w:rPr>
              <w:t xml:space="preserve"> </w:t>
            </w:r>
            <w:r w:rsidR="00A4640C">
              <w:rPr>
                <w:rFonts w:ascii="Tahoma" w:hAnsi="Tahoma" w:cs="Tahoma"/>
                <w:b/>
              </w:rPr>
              <w:t>Dobava in obdelava (odstranitev) aktivnega oglja</w:t>
            </w:r>
          </w:p>
        </w:tc>
      </w:tr>
      <w:tr w:rsidR="003A3D79" w:rsidRPr="00A75A08" w14:paraId="5E978D4A" w14:textId="77777777" w:rsidTr="00345923">
        <w:trPr>
          <w:trHeight w:val="385"/>
          <w:jc w:val="center"/>
        </w:trPr>
        <w:tc>
          <w:tcPr>
            <w:tcW w:w="2830" w:type="dxa"/>
            <w:vAlign w:val="center"/>
          </w:tcPr>
          <w:p w14:paraId="40D7EDF2"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Naziv subjekta</w:t>
            </w:r>
          </w:p>
        </w:tc>
        <w:tc>
          <w:tcPr>
            <w:tcW w:w="6169" w:type="dxa"/>
            <w:vAlign w:val="center"/>
          </w:tcPr>
          <w:p w14:paraId="36D023A6" w14:textId="77777777" w:rsidR="003A3D79" w:rsidRPr="00A75A08" w:rsidRDefault="003A3D79" w:rsidP="007A3112">
            <w:pPr>
              <w:keepNext/>
              <w:keepLines/>
              <w:rPr>
                <w:rFonts w:ascii="Tahoma" w:hAnsi="Tahoma" w:cs="Tahoma"/>
                <w:sz w:val="18"/>
                <w:szCs w:val="18"/>
              </w:rPr>
            </w:pPr>
          </w:p>
          <w:p w14:paraId="69F45CC3" w14:textId="77777777" w:rsidR="003A3D79" w:rsidRPr="00A75A08" w:rsidRDefault="003A3D79" w:rsidP="007A3112">
            <w:pPr>
              <w:keepNext/>
              <w:keepLines/>
              <w:rPr>
                <w:rFonts w:ascii="Tahoma" w:hAnsi="Tahoma" w:cs="Tahoma"/>
                <w:sz w:val="18"/>
                <w:szCs w:val="18"/>
              </w:rPr>
            </w:pPr>
          </w:p>
        </w:tc>
      </w:tr>
      <w:tr w:rsidR="003A3D79" w:rsidRPr="00A75A08" w14:paraId="573EC9B5" w14:textId="77777777" w:rsidTr="00345923">
        <w:trPr>
          <w:jc w:val="center"/>
        </w:trPr>
        <w:tc>
          <w:tcPr>
            <w:tcW w:w="2830" w:type="dxa"/>
            <w:vAlign w:val="center"/>
          </w:tcPr>
          <w:p w14:paraId="771431A9"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Polni naslov</w:t>
            </w:r>
          </w:p>
        </w:tc>
        <w:tc>
          <w:tcPr>
            <w:tcW w:w="6169" w:type="dxa"/>
            <w:vAlign w:val="center"/>
          </w:tcPr>
          <w:p w14:paraId="5CC2222B" w14:textId="77777777" w:rsidR="003A3D79" w:rsidRPr="00A75A08" w:rsidRDefault="003A3D79" w:rsidP="007A3112">
            <w:pPr>
              <w:keepNext/>
              <w:keepLines/>
              <w:rPr>
                <w:rFonts w:ascii="Tahoma" w:hAnsi="Tahoma" w:cs="Tahoma"/>
                <w:sz w:val="18"/>
                <w:szCs w:val="18"/>
              </w:rPr>
            </w:pPr>
          </w:p>
          <w:p w14:paraId="1EA5BC8A" w14:textId="77777777" w:rsidR="003A3D79" w:rsidRPr="00A75A08" w:rsidRDefault="003A3D79" w:rsidP="007A3112">
            <w:pPr>
              <w:keepNext/>
              <w:keepLines/>
              <w:rPr>
                <w:rFonts w:ascii="Tahoma" w:hAnsi="Tahoma" w:cs="Tahoma"/>
                <w:sz w:val="18"/>
                <w:szCs w:val="18"/>
              </w:rPr>
            </w:pPr>
          </w:p>
        </w:tc>
      </w:tr>
      <w:tr w:rsidR="003A3D79" w:rsidRPr="00A75A08" w14:paraId="1E4231CC" w14:textId="77777777" w:rsidTr="00345923">
        <w:trPr>
          <w:jc w:val="center"/>
        </w:trPr>
        <w:tc>
          <w:tcPr>
            <w:tcW w:w="2830" w:type="dxa"/>
            <w:vAlign w:val="center"/>
          </w:tcPr>
          <w:p w14:paraId="1ECCFAD9" w14:textId="77777777" w:rsidR="003A3D79" w:rsidRPr="00A75A08" w:rsidRDefault="003A3D79" w:rsidP="007A3112">
            <w:pPr>
              <w:keepNext/>
              <w:keepLines/>
              <w:rPr>
                <w:rFonts w:ascii="Tahoma" w:hAnsi="Tahoma" w:cs="Tahoma"/>
                <w:sz w:val="18"/>
                <w:szCs w:val="18"/>
              </w:rPr>
            </w:pPr>
          </w:p>
          <w:p w14:paraId="38C0255C"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Vsi zakoniti zastopniki subjekta</w:t>
            </w:r>
          </w:p>
          <w:p w14:paraId="3E65FBAF" w14:textId="77777777" w:rsidR="003A3D79" w:rsidRPr="00A75A08" w:rsidRDefault="003A3D79" w:rsidP="007A3112">
            <w:pPr>
              <w:keepNext/>
              <w:keepLines/>
              <w:rPr>
                <w:rFonts w:ascii="Tahoma" w:hAnsi="Tahoma" w:cs="Tahoma"/>
                <w:sz w:val="18"/>
                <w:szCs w:val="18"/>
              </w:rPr>
            </w:pPr>
          </w:p>
        </w:tc>
        <w:tc>
          <w:tcPr>
            <w:tcW w:w="6169" w:type="dxa"/>
            <w:vAlign w:val="center"/>
          </w:tcPr>
          <w:p w14:paraId="69754A6E" w14:textId="77777777" w:rsidR="003A3D79" w:rsidRPr="00A75A08" w:rsidRDefault="003A3D79" w:rsidP="007A3112">
            <w:pPr>
              <w:keepNext/>
              <w:keepLines/>
              <w:rPr>
                <w:rFonts w:ascii="Tahoma" w:hAnsi="Tahoma" w:cs="Tahoma"/>
                <w:sz w:val="18"/>
                <w:szCs w:val="18"/>
              </w:rPr>
            </w:pPr>
          </w:p>
          <w:p w14:paraId="53B54057" w14:textId="77777777" w:rsidR="003A3D79" w:rsidRPr="00A75A08" w:rsidRDefault="003A3D79" w:rsidP="007A3112">
            <w:pPr>
              <w:keepNext/>
              <w:keepLines/>
              <w:rPr>
                <w:rFonts w:ascii="Tahoma" w:hAnsi="Tahoma" w:cs="Tahoma"/>
                <w:sz w:val="18"/>
                <w:szCs w:val="18"/>
              </w:rPr>
            </w:pPr>
          </w:p>
          <w:p w14:paraId="6B723666" w14:textId="77777777" w:rsidR="003A3D79" w:rsidRPr="00A75A08" w:rsidRDefault="003A3D79" w:rsidP="007A3112">
            <w:pPr>
              <w:keepNext/>
              <w:keepLines/>
              <w:rPr>
                <w:rFonts w:ascii="Tahoma" w:hAnsi="Tahoma" w:cs="Tahoma"/>
                <w:sz w:val="18"/>
                <w:szCs w:val="18"/>
              </w:rPr>
            </w:pPr>
          </w:p>
          <w:p w14:paraId="179DDD5F" w14:textId="77777777" w:rsidR="003A3D79" w:rsidRPr="00A75A08" w:rsidRDefault="003A3D79" w:rsidP="007A3112">
            <w:pPr>
              <w:keepNext/>
              <w:keepLines/>
              <w:rPr>
                <w:rFonts w:ascii="Tahoma" w:hAnsi="Tahoma" w:cs="Tahoma"/>
                <w:sz w:val="18"/>
                <w:szCs w:val="18"/>
              </w:rPr>
            </w:pPr>
          </w:p>
        </w:tc>
      </w:tr>
      <w:tr w:rsidR="003A3D79" w:rsidRPr="00A75A08" w14:paraId="41E6ED27" w14:textId="77777777" w:rsidTr="00345923">
        <w:trPr>
          <w:trHeight w:val="357"/>
          <w:jc w:val="center"/>
        </w:trPr>
        <w:tc>
          <w:tcPr>
            <w:tcW w:w="2830" w:type="dxa"/>
            <w:vAlign w:val="center"/>
          </w:tcPr>
          <w:p w14:paraId="6C7D1FFF" w14:textId="77777777" w:rsidR="003A3D79" w:rsidRPr="00A75A08" w:rsidRDefault="003A3D79" w:rsidP="007A3112">
            <w:pPr>
              <w:keepNext/>
              <w:keepLines/>
              <w:spacing w:line="276" w:lineRule="auto"/>
              <w:rPr>
                <w:rFonts w:ascii="Tahoma" w:hAnsi="Tahoma" w:cs="Tahoma"/>
                <w:sz w:val="18"/>
                <w:szCs w:val="18"/>
              </w:rPr>
            </w:pPr>
            <w:r w:rsidRPr="00A75A08">
              <w:rPr>
                <w:rFonts w:ascii="Tahoma" w:hAnsi="Tahoma" w:cs="Tahoma"/>
                <w:sz w:val="18"/>
                <w:szCs w:val="18"/>
              </w:rPr>
              <w:t>Matična številka subjekta</w:t>
            </w:r>
          </w:p>
        </w:tc>
        <w:tc>
          <w:tcPr>
            <w:tcW w:w="6169" w:type="dxa"/>
            <w:vAlign w:val="center"/>
          </w:tcPr>
          <w:p w14:paraId="17415F04" w14:textId="77777777" w:rsidR="003A3D79" w:rsidRPr="00A75A08" w:rsidRDefault="003A3D79" w:rsidP="007A3112">
            <w:pPr>
              <w:keepNext/>
              <w:keepLines/>
              <w:spacing w:line="276" w:lineRule="auto"/>
              <w:rPr>
                <w:rFonts w:ascii="Tahoma" w:hAnsi="Tahoma" w:cs="Tahoma"/>
                <w:sz w:val="18"/>
                <w:szCs w:val="18"/>
              </w:rPr>
            </w:pPr>
          </w:p>
        </w:tc>
      </w:tr>
      <w:tr w:rsidR="003A3D79" w:rsidRPr="00A75A08" w14:paraId="018D6A55" w14:textId="77777777" w:rsidTr="00345923">
        <w:trPr>
          <w:trHeight w:val="405"/>
          <w:jc w:val="center"/>
        </w:trPr>
        <w:tc>
          <w:tcPr>
            <w:tcW w:w="2830" w:type="dxa"/>
            <w:vAlign w:val="center"/>
          </w:tcPr>
          <w:p w14:paraId="5324BCB2" w14:textId="77777777" w:rsidR="003A3D79" w:rsidRPr="00A75A08" w:rsidRDefault="003A3D79" w:rsidP="007A3112">
            <w:pPr>
              <w:keepNext/>
              <w:keepLines/>
              <w:spacing w:line="276" w:lineRule="auto"/>
              <w:rPr>
                <w:rFonts w:ascii="Tahoma" w:hAnsi="Tahoma" w:cs="Tahoma"/>
                <w:sz w:val="18"/>
                <w:szCs w:val="18"/>
              </w:rPr>
            </w:pPr>
            <w:r w:rsidRPr="00A75A08">
              <w:rPr>
                <w:rFonts w:ascii="Tahoma" w:hAnsi="Tahoma" w:cs="Tahoma"/>
                <w:sz w:val="18"/>
                <w:szCs w:val="18"/>
              </w:rPr>
              <w:t>Davčna številka subjekta</w:t>
            </w:r>
          </w:p>
        </w:tc>
        <w:tc>
          <w:tcPr>
            <w:tcW w:w="6169" w:type="dxa"/>
            <w:vAlign w:val="center"/>
          </w:tcPr>
          <w:p w14:paraId="4367D61A" w14:textId="77777777" w:rsidR="003A3D79" w:rsidRPr="00A75A08" w:rsidRDefault="003A3D79" w:rsidP="007A3112">
            <w:pPr>
              <w:keepNext/>
              <w:keepLines/>
              <w:spacing w:line="276" w:lineRule="auto"/>
              <w:rPr>
                <w:rFonts w:ascii="Tahoma" w:hAnsi="Tahoma" w:cs="Tahoma"/>
                <w:sz w:val="18"/>
                <w:szCs w:val="18"/>
              </w:rPr>
            </w:pPr>
          </w:p>
        </w:tc>
      </w:tr>
      <w:tr w:rsidR="003A3D79" w:rsidRPr="00A75A08" w14:paraId="54917E3A" w14:textId="77777777" w:rsidTr="00345923">
        <w:trPr>
          <w:trHeight w:val="410"/>
          <w:jc w:val="center"/>
        </w:trPr>
        <w:tc>
          <w:tcPr>
            <w:tcW w:w="2830" w:type="dxa"/>
            <w:vAlign w:val="center"/>
          </w:tcPr>
          <w:p w14:paraId="2934EBEA" w14:textId="77777777" w:rsidR="003A3D79" w:rsidRPr="00A75A08" w:rsidRDefault="003A3D79" w:rsidP="007A3112">
            <w:pPr>
              <w:keepNext/>
              <w:keepLines/>
              <w:spacing w:line="276" w:lineRule="auto"/>
              <w:rPr>
                <w:rFonts w:ascii="Tahoma" w:hAnsi="Tahoma" w:cs="Tahoma"/>
                <w:sz w:val="18"/>
                <w:szCs w:val="18"/>
              </w:rPr>
            </w:pPr>
            <w:r w:rsidRPr="00A75A08">
              <w:rPr>
                <w:rFonts w:ascii="Tahoma" w:hAnsi="Tahoma" w:cs="Tahoma"/>
                <w:sz w:val="18"/>
                <w:szCs w:val="18"/>
              </w:rPr>
              <w:t>Transakcijski račun subjekta</w:t>
            </w:r>
          </w:p>
        </w:tc>
        <w:tc>
          <w:tcPr>
            <w:tcW w:w="6169" w:type="dxa"/>
            <w:vAlign w:val="center"/>
          </w:tcPr>
          <w:p w14:paraId="6E4B29DA" w14:textId="77777777" w:rsidR="003A3D79" w:rsidRPr="00A75A08" w:rsidRDefault="003A3D79" w:rsidP="007A3112">
            <w:pPr>
              <w:keepNext/>
              <w:keepLines/>
              <w:spacing w:line="276" w:lineRule="auto"/>
              <w:rPr>
                <w:rFonts w:ascii="Tahoma" w:hAnsi="Tahoma" w:cs="Tahoma"/>
                <w:sz w:val="18"/>
                <w:szCs w:val="18"/>
              </w:rPr>
            </w:pPr>
          </w:p>
        </w:tc>
      </w:tr>
      <w:tr w:rsidR="003A3D79" w:rsidRPr="00A75A08" w14:paraId="2D44512B" w14:textId="77777777" w:rsidTr="00345923">
        <w:trPr>
          <w:jc w:val="center"/>
        </w:trPr>
        <w:tc>
          <w:tcPr>
            <w:tcW w:w="2830" w:type="dxa"/>
            <w:vAlign w:val="center"/>
          </w:tcPr>
          <w:p w14:paraId="6CA45A33" w14:textId="77777777" w:rsidR="003A3D79" w:rsidRPr="00A75A08" w:rsidRDefault="003A3D79" w:rsidP="007A3112">
            <w:pPr>
              <w:keepNext/>
              <w:keepLines/>
              <w:jc w:val="center"/>
              <w:rPr>
                <w:rFonts w:ascii="Tahoma" w:hAnsi="Tahoma" w:cs="Tahoma"/>
                <w:sz w:val="18"/>
                <w:szCs w:val="18"/>
              </w:rPr>
            </w:pPr>
          </w:p>
          <w:p w14:paraId="78253C47" w14:textId="77777777" w:rsidR="003A3D79" w:rsidRPr="00A75A08" w:rsidRDefault="003A3D79" w:rsidP="007A3112">
            <w:pPr>
              <w:keepNext/>
              <w:keepLines/>
              <w:jc w:val="center"/>
              <w:rPr>
                <w:rFonts w:ascii="Tahoma" w:hAnsi="Tahoma" w:cs="Tahoma"/>
                <w:sz w:val="18"/>
                <w:szCs w:val="18"/>
              </w:rPr>
            </w:pPr>
          </w:p>
          <w:p w14:paraId="47866368" w14:textId="77777777" w:rsidR="003A3D79" w:rsidRPr="00A75A08" w:rsidRDefault="003A3D79" w:rsidP="00345923">
            <w:pPr>
              <w:keepNext/>
              <w:keepLines/>
              <w:rPr>
                <w:rFonts w:ascii="Tahoma" w:hAnsi="Tahoma" w:cs="Tahoma"/>
                <w:sz w:val="18"/>
                <w:szCs w:val="18"/>
              </w:rPr>
            </w:pPr>
            <w:r w:rsidRPr="00A75A08">
              <w:rPr>
                <w:rFonts w:ascii="Tahoma" w:hAnsi="Tahoma" w:cs="Tahoma"/>
                <w:sz w:val="18"/>
                <w:szCs w:val="18"/>
              </w:rPr>
              <w:t>Vsak del javnega naročila, za katere namerava ponudnik uporabiti zmogljivost subjekta</w:t>
            </w:r>
          </w:p>
          <w:p w14:paraId="09A0711D" w14:textId="77777777" w:rsidR="003A3D79" w:rsidRPr="00A75A08" w:rsidRDefault="003A3D79" w:rsidP="007A3112">
            <w:pPr>
              <w:keepNext/>
              <w:keepLines/>
              <w:rPr>
                <w:rFonts w:ascii="Tahoma" w:hAnsi="Tahoma" w:cs="Tahoma"/>
                <w:sz w:val="18"/>
                <w:szCs w:val="18"/>
              </w:rPr>
            </w:pPr>
          </w:p>
        </w:tc>
        <w:tc>
          <w:tcPr>
            <w:tcW w:w="6169" w:type="dxa"/>
            <w:vAlign w:val="center"/>
          </w:tcPr>
          <w:p w14:paraId="6B202153" w14:textId="77777777" w:rsidR="003A3D79" w:rsidRPr="00A75A08" w:rsidRDefault="003A3D79" w:rsidP="007A3112">
            <w:pPr>
              <w:keepNext/>
              <w:keepLines/>
              <w:rPr>
                <w:sz w:val="18"/>
                <w:szCs w:val="18"/>
              </w:rPr>
            </w:pPr>
          </w:p>
          <w:p w14:paraId="4AAB6B68" w14:textId="77777777" w:rsidR="003A3D79" w:rsidRPr="00A75A08" w:rsidRDefault="003A3D79" w:rsidP="007A3112">
            <w:pPr>
              <w:keepNext/>
              <w:keepLines/>
              <w:rPr>
                <w:sz w:val="18"/>
                <w:szCs w:val="18"/>
              </w:rPr>
            </w:pPr>
          </w:p>
        </w:tc>
      </w:tr>
      <w:tr w:rsidR="003A3D79" w:rsidRPr="00A75A08" w14:paraId="7D77120D" w14:textId="77777777" w:rsidTr="00345923">
        <w:trPr>
          <w:trHeight w:val="525"/>
          <w:jc w:val="center"/>
        </w:trPr>
        <w:tc>
          <w:tcPr>
            <w:tcW w:w="2830" w:type="dxa"/>
            <w:vAlign w:val="center"/>
          </w:tcPr>
          <w:p w14:paraId="30EAB70A"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Količina/Delež (%) javnega naročila</w:t>
            </w:r>
          </w:p>
        </w:tc>
        <w:tc>
          <w:tcPr>
            <w:tcW w:w="6169" w:type="dxa"/>
            <w:vAlign w:val="center"/>
          </w:tcPr>
          <w:p w14:paraId="377CBAFF" w14:textId="77777777" w:rsidR="003A3D79" w:rsidRPr="00A75A08" w:rsidRDefault="003A3D79" w:rsidP="007A3112">
            <w:pPr>
              <w:keepNext/>
              <w:keepLines/>
              <w:rPr>
                <w:sz w:val="18"/>
                <w:szCs w:val="18"/>
              </w:rPr>
            </w:pPr>
          </w:p>
          <w:p w14:paraId="471EA399" w14:textId="77777777" w:rsidR="003A3D79" w:rsidRPr="00A75A08" w:rsidRDefault="003A3D79" w:rsidP="007A3112">
            <w:pPr>
              <w:keepNext/>
              <w:keepLines/>
              <w:rPr>
                <w:sz w:val="18"/>
                <w:szCs w:val="18"/>
              </w:rPr>
            </w:pPr>
          </w:p>
        </w:tc>
      </w:tr>
      <w:tr w:rsidR="003A3D79" w:rsidRPr="00A75A08" w14:paraId="5AF3E3B2" w14:textId="77777777" w:rsidTr="00345923">
        <w:trPr>
          <w:jc w:val="center"/>
        </w:trPr>
        <w:tc>
          <w:tcPr>
            <w:tcW w:w="2830" w:type="dxa"/>
            <w:vAlign w:val="center"/>
          </w:tcPr>
          <w:p w14:paraId="5BFC6505"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Kraj izvedbe</w:t>
            </w:r>
          </w:p>
        </w:tc>
        <w:tc>
          <w:tcPr>
            <w:tcW w:w="6169" w:type="dxa"/>
            <w:vAlign w:val="center"/>
          </w:tcPr>
          <w:p w14:paraId="7CBC6B05" w14:textId="77777777" w:rsidR="003A3D79" w:rsidRPr="00A75A08" w:rsidRDefault="003A3D79" w:rsidP="007A3112">
            <w:pPr>
              <w:keepNext/>
              <w:keepLines/>
              <w:rPr>
                <w:sz w:val="18"/>
                <w:szCs w:val="18"/>
              </w:rPr>
            </w:pPr>
          </w:p>
          <w:p w14:paraId="6362A8D5" w14:textId="77777777" w:rsidR="003A3D79" w:rsidRPr="00A75A08" w:rsidRDefault="003A3D79" w:rsidP="007A3112">
            <w:pPr>
              <w:keepNext/>
              <w:keepLines/>
              <w:rPr>
                <w:sz w:val="18"/>
                <w:szCs w:val="18"/>
              </w:rPr>
            </w:pPr>
          </w:p>
        </w:tc>
      </w:tr>
      <w:tr w:rsidR="003A3D79" w:rsidRPr="00A75A08" w14:paraId="406CC41E" w14:textId="77777777" w:rsidTr="00345923">
        <w:trPr>
          <w:jc w:val="center"/>
        </w:trPr>
        <w:tc>
          <w:tcPr>
            <w:tcW w:w="2830" w:type="dxa"/>
            <w:vAlign w:val="center"/>
          </w:tcPr>
          <w:p w14:paraId="59730837" w14:textId="77777777" w:rsidR="003A3D79" w:rsidRPr="00A75A08" w:rsidRDefault="003A3D79" w:rsidP="007A3112">
            <w:pPr>
              <w:keepNext/>
              <w:keepLines/>
              <w:rPr>
                <w:rFonts w:ascii="Tahoma" w:hAnsi="Tahoma" w:cs="Tahoma"/>
                <w:sz w:val="18"/>
                <w:szCs w:val="18"/>
              </w:rPr>
            </w:pPr>
            <w:r w:rsidRPr="00A75A08">
              <w:rPr>
                <w:rFonts w:ascii="Tahoma" w:hAnsi="Tahoma" w:cs="Tahoma"/>
                <w:sz w:val="18"/>
                <w:szCs w:val="18"/>
              </w:rPr>
              <w:t>Rok izvedbe</w:t>
            </w:r>
          </w:p>
        </w:tc>
        <w:tc>
          <w:tcPr>
            <w:tcW w:w="6169" w:type="dxa"/>
            <w:vAlign w:val="center"/>
          </w:tcPr>
          <w:p w14:paraId="2D0F1D0B" w14:textId="77777777" w:rsidR="003A3D79" w:rsidRPr="00A75A08" w:rsidRDefault="003A3D79" w:rsidP="007A3112">
            <w:pPr>
              <w:keepNext/>
              <w:keepLines/>
              <w:rPr>
                <w:sz w:val="18"/>
                <w:szCs w:val="18"/>
              </w:rPr>
            </w:pPr>
          </w:p>
          <w:p w14:paraId="37D9FA86" w14:textId="77777777" w:rsidR="003A3D79" w:rsidRPr="00A75A08" w:rsidRDefault="003A3D79" w:rsidP="007A3112">
            <w:pPr>
              <w:keepNext/>
              <w:keepLines/>
              <w:rPr>
                <w:sz w:val="18"/>
                <w:szCs w:val="18"/>
              </w:rPr>
            </w:pPr>
          </w:p>
        </w:tc>
      </w:tr>
    </w:tbl>
    <w:p w14:paraId="27AC79C8" w14:textId="77777777" w:rsidR="003A3D79" w:rsidRPr="00A75A08" w:rsidRDefault="003A3D79" w:rsidP="003A3D79">
      <w:pPr>
        <w:keepNext/>
        <w:keepLines/>
        <w:tabs>
          <w:tab w:val="left" w:pos="567"/>
          <w:tab w:val="left" w:pos="851"/>
          <w:tab w:val="left" w:pos="993"/>
        </w:tabs>
        <w:suppressAutoHyphens/>
        <w:jc w:val="both"/>
        <w:rPr>
          <w:rFonts w:ascii="Tahoma" w:hAnsi="Tahoma" w:cs="Tahoma"/>
          <w:lang w:eastAsia="ar-SA"/>
        </w:rPr>
      </w:pPr>
    </w:p>
    <w:p w14:paraId="1EC8C10E" w14:textId="77777777" w:rsidR="003A3D79" w:rsidRPr="00A75A08" w:rsidRDefault="003A3D79" w:rsidP="003A3D79">
      <w:pPr>
        <w:keepNext/>
        <w:keepLines/>
        <w:tabs>
          <w:tab w:val="left" w:pos="5400"/>
        </w:tabs>
        <w:rPr>
          <w:rFonts w:ascii="Tahoma" w:hAnsi="Tahoma" w:cs="Tahoma"/>
        </w:rPr>
      </w:pPr>
      <w:r w:rsidRPr="00A75A08">
        <w:rPr>
          <w:rFonts w:ascii="Tahoma" w:hAnsi="Tahoma" w:cs="Tahoma"/>
        </w:rPr>
        <w:t>Datum:.........................</w:t>
      </w:r>
      <w:r w:rsidRPr="00A75A08">
        <w:rPr>
          <w:rFonts w:ascii="Tahoma" w:hAnsi="Tahoma" w:cs="Tahoma"/>
        </w:rPr>
        <w:tab/>
      </w:r>
    </w:p>
    <w:p w14:paraId="16A2EFEF" w14:textId="77777777" w:rsidR="003A3D79" w:rsidRPr="00A75A08" w:rsidRDefault="003A3D79" w:rsidP="003A3D79">
      <w:pPr>
        <w:keepNext/>
        <w:keepLines/>
        <w:tabs>
          <w:tab w:val="left" w:pos="5400"/>
        </w:tabs>
        <w:jc w:val="both"/>
        <w:rPr>
          <w:rFonts w:ascii="Tahoma" w:hAnsi="Tahoma" w:cs="Tahoma"/>
        </w:rPr>
      </w:pPr>
    </w:p>
    <w:p w14:paraId="03DB5FFF" w14:textId="77777777" w:rsidR="003A3D79" w:rsidRPr="00A75A08" w:rsidRDefault="003A3D79" w:rsidP="003A3D79">
      <w:pPr>
        <w:keepNext/>
        <w:keepLines/>
        <w:tabs>
          <w:tab w:val="left" w:pos="5400"/>
        </w:tabs>
        <w:jc w:val="both"/>
        <w:rPr>
          <w:rFonts w:ascii="Tahoma" w:hAnsi="Tahoma" w:cs="Tahoma"/>
        </w:rPr>
      </w:pPr>
    </w:p>
    <w:p w14:paraId="11FE67A5" w14:textId="77777777" w:rsidR="003A3D79" w:rsidRPr="00A75A08" w:rsidRDefault="003A3D79" w:rsidP="003A3D79">
      <w:pPr>
        <w:keepNext/>
        <w:keepLines/>
        <w:tabs>
          <w:tab w:val="left" w:pos="5400"/>
        </w:tabs>
        <w:jc w:val="both"/>
        <w:rPr>
          <w:rFonts w:ascii="Tahoma" w:hAnsi="Tahoma" w:cs="Tahoma"/>
        </w:rPr>
      </w:pPr>
      <w:r w:rsidRPr="00A75A08">
        <w:rPr>
          <w:rFonts w:ascii="Tahoma" w:hAnsi="Tahoma" w:cs="Tahoma"/>
        </w:rPr>
        <w:t xml:space="preserve">  Ime in priimek ter podpis</w:t>
      </w:r>
      <w:r w:rsidRPr="00A75A08">
        <w:rPr>
          <w:rFonts w:ascii="Tahoma" w:hAnsi="Tahoma" w:cs="Tahoma"/>
        </w:rPr>
        <w:tab/>
        <w:t xml:space="preserve">         Ime in priimek ter podpis </w:t>
      </w:r>
    </w:p>
    <w:p w14:paraId="67DAECA5" w14:textId="77777777" w:rsidR="003A3D79" w:rsidRPr="00A75A08" w:rsidRDefault="003A3D79" w:rsidP="003A3D79">
      <w:pPr>
        <w:keepNext/>
        <w:keepLines/>
        <w:tabs>
          <w:tab w:val="left" w:pos="5400"/>
        </w:tabs>
        <w:jc w:val="both"/>
        <w:rPr>
          <w:rFonts w:ascii="Tahoma" w:hAnsi="Tahoma" w:cs="Tahoma"/>
        </w:rPr>
      </w:pPr>
      <w:r w:rsidRPr="00A75A08">
        <w:rPr>
          <w:rFonts w:ascii="Tahoma" w:hAnsi="Tahoma" w:cs="Tahoma"/>
        </w:rPr>
        <w:t xml:space="preserve">  gospodarskega subjekta:                                                          drugega subjekta:</w:t>
      </w:r>
    </w:p>
    <w:p w14:paraId="54B56FA0" w14:textId="77777777" w:rsidR="003A3D79" w:rsidRPr="00A75A08" w:rsidRDefault="003A3D79" w:rsidP="003A3D79">
      <w:pPr>
        <w:keepNext/>
        <w:keepLines/>
        <w:tabs>
          <w:tab w:val="left" w:pos="5400"/>
        </w:tabs>
        <w:rPr>
          <w:rFonts w:ascii="Tahoma" w:hAnsi="Tahoma" w:cs="Tahoma"/>
        </w:rPr>
      </w:pPr>
    </w:p>
    <w:p w14:paraId="4F88265D" w14:textId="77777777" w:rsidR="003A3D79" w:rsidRPr="00A75A08" w:rsidRDefault="003A3D79" w:rsidP="003A3D79">
      <w:pPr>
        <w:keepNext/>
        <w:keepLines/>
        <w:rPr>
          <w:rFonts w:ascii="Tahoma" w:hAnsi="Tahoma" w:cs="Tahoma"/>
        </w:rPr>
      </w:pPr>
      <w:r w:rsidRPr="00A75A08">
        <w:rPr>
          <w:rFonts w:ascii="Tahoma" w:hAnsi="Tahoma" w:cs="Tahoma"/>
        </w:rPr>
        <w:t>..........................................</w:t>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t>………………………………………………</w:t>
      </w:r>
    </w:p>
    <w:p w14:paraId="3534A470" w14:textId="77777777" w:rsidR="003A3D79" w:rsidRPr="00A75A08" w:rsidRDefault="003A3D79" w:rsidP="003A3D79">
      <w:pPr>
        <w:keepNext/>
        <w:keepLines/>
        <w:tabs>
          <w:tab w:val="left" w:pos="284"/>
        </w:tabs>
        <w:jc w:val="both"/>
        <w:rPr>
          <w:rFonts w:ascii="Tahoma" w:hAnsi="Tahoma" w:cs="Tahoma"/>
          <w:b/>
        </w:rPr>
      </w:pPr>
      <w:r w:rsidRPr="00A75A08">
        <w:rPr>
          <w:rFonts w:ascii="Tahoma" w:hAnsi="Tahoma" w:cs="Tahoma"/>
          <w:b/>
        </w:rPr>
        <w:tab/>
      </w:r>
      <w:r w:rsidRPr="00A75A08">
        <w:rPr>
          <w:rFonts w:ascii="Tahoma" w:hAnsi="Tahoma" w:cs="Tahoma"/>
          <w:b/>
        </w:rPr>
        <w:tab/>
        <w:t xml:space="preserve">   </w:t>
      </w:r>
      <w:r w:rsidRPr="00A75A08">
        <w:rPr>
          <w:rFonts w:ascii="Tahoma" w:hAnsi="Tahoma" w:cs="Tahoma"/>
        </w:rPr>
        <w:t xml:space="preserve">Žig: </w:t>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r>
      <w:r w:rsidRPr="00A75A08">
        <w:rPr>
          <w:rFonts w:ascii="Tahoma" w:hAnsi="Tahoma" w:cs="Tahoma"/>
        </w:rPr>
        <w:tab/>
        <w:t xml:space="preserve">        Žig:</w:t>
      </w:r>
    </w:p>
    <w:p w14:paraId="3F9530AF"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597974CD"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2382C466"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6AB5546B"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18"/>
          <w:szCs w:val="18"/>
          <w:lang w:eastAsia="ar-SA"/>
        </w:rPr>
      </w:pPr>
    </w:p>
    <w:p w14:paraId="49748521" w14:textId="77777777" w:rsidR="003A3D79" w:rsidRPr="00A75A08" w:rsidRDefault="003A3D79" w:rsidP="003A3D79">
      <w:pPr>
        <w:keepNext/>
        <w:keepLines/>
        <w:spacing w:after="40"/>
        <w:jc w:val="both"/>
        <w:rPr>
          <w:rFonts w:ascii="Tahoma" w:hAnsi="Tahoma" w:cs="Tahoma"/>
          <w:b/>
          <w:i/>
          <w:sz w:val="18"/>
          <w:szCs w:val="18"/>
          <w:u w:val="single"/>
        </w:rPr>
      </w:pPr>
      <w:r w:rsidRPr="00A75A08">
        <w:rPr>
          <w:rFonts w:ascii="Tahoma" w:hAnsi="Tahoma" w:cs="Tahoma"/>
          <w:b/>
          <w:i/>
          <w:sz w:val="18"/>
          <w:szCs w:val="18"/>
          <w:u w:val="single"/>
        </w:rPr>
        <w:t xml:space="preserve">Opomba: </w:t>
      </w:r>
      <w:r w:rsidRPr="00A75A08">
        <w:rPr>
          <w:rFonts w:ascii="Tahoma" w:hAnsi="Tahoma" w:cs="Tahoma"/>
          <w:i/>
          <w:sz w:val="18"/>
        </w:rPr>
        <w:t>Prilogo je potrebno izpolniti, v kolikor  ponudnik uporabi zmogljivost drugih subjektov.</w:t>
      </w:r>
    </w:p>
    <w:p w14:paraId="16243149" w14:textId="77777777" w:rsidR="003A3D79" w:rsidRPr="00A75A08" w:rsidRDefault="003A3D79" w:rsidP="003A3D79">
      <w:pPr>
        <w:keepNext/>
        <w:keepLines/>
        <w:tabs>
          <w:tab w:val="left" w:pos="567"/>
          <w:tab w:val="left" w:pos="851"/>
          <w:tab w:val="left" w:pos="993"/>
        </w:tabs>
        <w:suppressAutoHyphens/>
        <w:jc w:val="both"/>
        <w:rPr>
          <w:rFonts w:ascii="Tahoma" w:hAnsi="Tahoma" w:cs="Tahoma"/>
          <w:b/>
          <w:i/>
          <w:sz w:val="22"/>
          <w:szCs w:val="18"/>
          <w:lang w:eastAsia="ar-SA"/>
        </w:rPr>
      </w:pPr>
    </w:p>
    <w:p w14:paraId="05837F63" w14:textId="77777777" w:rsidR="003A3D79" w:rsidRPr="00A75A08" w:rsidRDefault="003A3D79" w:rsidP="003A3D79">
      <w:pPr>
        <w:keepNext/>
        <w:keepLines/>
        <w:spacing w:after="40"/>
        <w:jc w:val="both"/>
        <w:rPr>
          <w:rFonts w:ascii="Tahoma" w:hAnsi="Tahoma" w:cs="Tahoma"/>
          <w:i/>
          <w:sz w:val="18"/>
        </w:rPr>
      </w:pPr>
      <w:r w:rsidRPr="00A75A08">
        <w:rPr>
          <w:rFonts w:ascii="Tahoma" w:hAnsi="Tahoma" w:cs="Tahoma"/>
          <w:b/>
          <w:i/>
          <w:sz w:val="18"/>
          <w:szCs w:val="18"/>
          <w:u w:val="single"/>
        </w:rPr>
        <w:t xml:space="preserve">Navodilo: </w:t>
      </w:r>
      <w:r w:rsidRPr="00A75A08">
        <w:rPr>
          <w:rFonts w:ascii="Tahoma" w:hAnsi="Tahoma" w:cs="Tahoma"/>
          <w:i/>
          <w:sz w:val="18"/>
        </w:rPr>
        <w:t>Obrazec se po potrebi kopira!</w:t>
      </w:r>
    </w:p>
    <w:p w14:paraId="20BA9F7B" w14:textId="77777777" w:rsidR="00890C57" w:rsidRPr="00C8579C" w:rsidRDefault="00890C57" w:rsidP="00A96A29">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031BAEBC" w14:textId="77777777" w:rsidTr="00E100F4">
        <w:tc>
          <w:tcPr>
            <w:tcW w:w="7725" w:type="dxa"/>
          </w:tcPr>
          <w:p w14:paraId="3284F319" w14:textId="77777777" w:rsidR="00F11071" w:rsidRPr="00C8579C" w:rsidRDefault="00A4640C" w:rsidP="00A96A29">
            <w:pPr>
              <w:keepNext/>
              <w:keepLines/>
              <w:jc w:val="both"/>
              <w:rPr>
                <w:rFonts w:ascii="Tahoma" w:hAnsi="Tahoma" w:cs="Tahoma"/>
              </w:rPr>
            </w:pPr>
            <w:r>
              <w:rPr>
                <w:rFonts w:ascii="Tahoma" w:hAnsi="Tahoma" w:cs="Tahoma"/>
              </w:rPr>
              <w:lastRenderedPageBreak/>
              <w:t>TEHNIČNI PODATKI IN DOKUMENTACIJA – SKLOP 1</w:t>
            </w:r>
          </w:p>
        </w:tc>
        <w:tc>
          <w:tcPr>
            <w:tcW w:w="1417" w:type="dxa"/>
          </w:tcPr>
          <w:p w14:paraId="316ECF83" w14:textId="77777777" w:rsidR="00F11071" w:rsidRPr="00C8579C" w:rsidRDefault="00F11071" w:rsidP="00A96A29">
            <w:pPr>
              <w:keepNext/>
              <w:keepLines/>
              <w:jc w:val="both"/>
              <w:rPr>
                <w:rFonts w:ascii="Tahoma" w:hAnsi="Tahoma" w:cs="Tahoma"/>
                <w:b/>
                <w:i/>
              </w:rPr>
            </w:pPr>
            <w:r w:rsidRPr="00C8579C">
              <w:rPr>
                <w:rFonts w:ascii="Tahoma" w:hAnsi="Tahoma" w:cs="Tahoma"/>
                <w:b/>
                <w:i/>
              </w:rPr>
              <w:t>Priloga 5</w:t>
            </w:r>
          </w:p>
        </w:tc>
      </w:tr>
    </w:tbl>
    <w:p w14:paraId="580B031D" w14:textId="77777777" w:rsidR="00A20007" w:rsidRDefault="00A20007" w:rsidP="00A96A29">
      <w:pPr>
        <w:keepNext/>
        <w:keepLines/>
        <w:jc w:val="both"/>
        <w:rPr>
          <w:rFonts w:ascii="Tahoma" w:hAnsi="Tahoma" w:cs="Tahoma"/>
          <w:szCs w:val="22"/>
        </w:rPr>
      </w:pPr>
    </w:p>
    <w:p w14:paraId="39835ECF" w14:textId="77777777" w:rsidR="00A4640C" w:rsidRDefault="00A4640C" w:rsidP="00A4640C">
      <w:pPr>
        <w:pStyle w:val="BESEDILO"/>
        <w:keepNext/>
        <w:keepLines w:val="0"/>
        <w:widowControl/>
        <w:tabs>
          <w:tab w:val="clear" w:pos="2155"/>
        </w:tabs>
        <w:rPr>
          <w:rFonts w:ascii="Tahoma" w:hAnsi="Tahoma" w:cs="Tahoma"/>
        </w:rPr>
      </w:pPr>
      <w:r w:rsidRPr="001F2ECF">
        <w:rPr>
          <w:rFonts w:ascii="Tahoma" w:hAnsi="Tahoma" w:cs="Tahoma"/>
          <w:b/>
          <w:kern w:val="0"/>
        </w:rPr>
        <w:t xml:space="preserve">KVALITETA PONUJENEGA </w:t>
      </w:r>
      <w:r>
        <w:rPr>
          <w:rFonts w:ascii="Tahoma" w:hAnsi="Tahoma" w:cs="Tahoma"/>
          <w:b/>
          <w:kern w:val="0"/>
        </w:rPr>
        <w:t>NOVEGA</w:t>
      </w:r>
      <w:r w:rsidRPr="001F2ECF">
        <w:rPr>
          <w:rFonts w:ascii="Tahoma" w:hAnsi="Tahoma" w:cs="Tahoma"/>
          <w:b/>
          <w:kern w:val="0"/>
        </w:rPr>
        <w:t xml:space="preserve"> </w:t>
      </w:r>
      <w:r w:rsidR="001036E2">
        <w:rPr>
          <w:rFonts w:ascii="Tahoma" w:hAnsi="Tahoma" w:cs="Tahoma"/>
          <w:b/>
          <w:kern w:val="0"/>
        </w:rPr>
        <w:t xml:space="preserve">OZ. REAKTIVIRANEGA </w:t>
      </w:r>
      <w:r w:rsidRPr="001F2ECF">
        <w:rPr>
          <w:rFonts w:ascii="Tahoma" w:hAnsi="Tahoma" w:cs="Tahoma"/>
          <w:b/>
          <w:kern w:val="0"/>
        </w:rPr>
        <w:t>AKTIVNEGA OGLJA MINERALNEGA IZVORA Z</w:t>
      </w:r>
      <w:r>
        <w:rPr>
          <w:rFonts w:ascii="Tahoma" w:hAnsi="Tahoma" w:cs="Tahoma"/>
          <w:b/>
          <w:kern w:val="0"/>
        </w:rPr>
        <w:t xml:space="preserve">      </w:t>
      </w:r>
      <w:r w:rsidRPr="001F2ECF">
        <w:rPr>
          <w:rFonts w:ascii="Tahoma" w:hAnsi="Tahoma" w:cs="Tahoma"/>
          <w:b/>
          <w:kern w:val="0"/>
        </w:rPr>
        <w:t xml:space="preserve"> MAKSIMALNO 5 % VLAŽNOSTJO</w:t>
      </w:r>
      <w:r>
        <w:rPr>
          <w:rFonts w:ascii="Tahoma" w:hAnsi="Tahoma" w:cs="Tahoma"/>
          <w:b/>
          <w:kern w:val="0"/>
        </w:rPr>
        <w:t xml:space="preserve">, KI SE UPORABLJA PRI ČIŠČENJU IZCEDNE VODE </w:t>
      </w:r>
      <w:r w:rsidRPr="001F2ECF">
        <w:rPr>
          <w:rFonts w:ascii="Tahoma" w:hAnsi="Tahoma" w:cs="Tahoma"/>
        </w:rPr>
        <w:t>(</w:t>
      </w:r>
      <w:r w:rsidRPr="001F2ECF">
        <w:rPr>
          <w:rFonts w:ascii="Tahoma" w:hAnsi="Tahoma" w:cs="Tahoma"/>
          <w:b/>
        </w:rPr>
        <w:t>izpolni</w:t>
      </w:r>
      <w:r>
        <w:rPr>
          <w:rFonts w:ascii="Tahoma" w:hAnsi="Tahoma" w:cs="Tahoma"/>
          <w:b/>
        </w:rPr>
        <w:t xml:space="preserve"> </w:t>
      </w:r>
      <w:r w:rsidRPr="001F2ECF">
        <w:rPr>
          <w:rFonts w:ascii="Tahoma" w:hAnsi="Tahoma" w:cs="Tahoma"/>
          <w:b/>
        </w:rPr>
        <w:t>ponudnik</w:t>
      </w:r>
      <w:r w:rsidRPr="001F2ECF">
        <w:rPr>
          <w:rFonts w:ascii="Tahoma" w:hAnsi="Tahoma" w:cs="Tahoma"/>
        </w:rPr>
        <w:t>):</w:t>
      </w:r>
    </w:p>
    <w:p w14:paraId="7FD8EB8F" w14:textId="77777777" w:rsidR="00A4640C" w:rsidRDefault="00A4640C" w:rsidP="00A4640C">
      <w:pPr>
        <w:pStyle w:val="BESEDILO"/>
        <w:keepNext/>
        <w:keepLines w:val="0"/>
        <w:tabs>
          <w:tab w:val="clear" w:pos="2155"/>
        </w:tabs>
        <w:rPr>
          <w:rFonts w:ascii="Tahoma" w:hAnsi="Tahoma" w:cs="Tahoma"/>
          <w:kern w:val="0"/>
        </w:rPr>
      </w:pPr>
    </w:p>
    <w:p w14:paraId="3FD1CE47" w14:textId="77777777" w:rsidR="001036E2" w:rsidRDefault="001036E2" w:rsidP="001036E2">
      <w:pPr>
        <w:keepNext/>
        <w:keepLines/>
        <w:ind w:left="1080" w:hanging="1080"/>
        <w:jc w:val="both"/>
        <w:rPr>
          <w:rFonts w:ascii="Tahoma" w:hAnsi="Tahoma" w:cs="Tahoma"/>
          <w:b/>
        </w:rPr>
      </w:pPr>
      <w:r>
        <w:rPr>
          <w:rFonts w:ascii="Tahoma" w:hAnsi="Tahoma" w:cs="Tahoma"/>
        </w:rPr>
        <w:t>Vrsta aktivnega oglja</w:t>
      </w:r>
      <w:r w:rsidRPr="00500578">
        <w:rPr>
          <w:rFonts w:ascii="Tahoma" w:hAnsi="Tahoma" w:cs="Tahoma"/>
        </w:rPr>
        <w:t xml:space="preserve"> (označi):</w:t>
      </w:r>
      <w:r w:rsidRPr="00B803F6">
        <w:rPr>
          <w:rFonts w:ascii="Tahoma" w:hAnsi="Tahoma" w:cs="Tahoma"/>
          <w:b/>
        </w:rPr>
        <w:t xml:space="preserve"> </w:t>
      </w:r>
    </w:p>
    <w:tbl>
      <w:tblPr>
        <w:tblW w:w="10237" w:type="dxa"/>
        <w:tblInd w:w="108" w:type="dxa"/>
        <w:tblLook w:val="04A0" w:firstRow="1" w:lastRow="0" w:firstColumn="1" w:lastColumn="0" w:noHBand="0" w:noVBand="1"/>
      </w:tblPr>
      <w:tblGrid>
        <w:gridCol w:w="5279"/>
        <w:gridCol w:w="3118"/>
        <w:gridCol w:w="1560"/>
        <w:gridCol w:w="280"/>
      </w:tblGrid>
      <w:tr w:rsidR="001036E2" w:rsidRPr="005D654E" w14:paraId="048DF461" w14:textId="77777777" w:rsidTr="003C6AFE">
        <w:tc>
          <w:tcPr>
            <w:tcW w:w="5279" w:type="dxa"/>
          </w:tcPr>
          <w:p w14:paraId="6EE3410C" w14:textId="77777777" w:rsidR="001036E2" w:rsidRPr="001036E2" w:rsidRDefault="001036E2" w:rsidP="001036E2">
            <w:pPr>
              <w:keepNext/>
              <w:keepLines/>
              <w:numPr>
                <w:ilvl w:val="0"/>
                <w:numId w:val="9"/>
              </w:numPr>
              <w:ind w:left="318" w:hanging="426"/>
              <w:jc w:val="both"/>
              <w:rPr>
                <w:rFonts w:ascii="Tahoma" w:hAnsi="Tahoma" w:cs="Tahoma"/>
                <w:sz w:val="18"/>
                <w:szCs w:val="18"/>
              </w:rPr>
            </w:pPr>
            <w:r w:rsidRPr="001036E2">
              <w:rPr>
                <w:rFonts w:ascii="Tahoma" w:hAnsi="Tahoma" w:cs="Tahoma"/>
                <w:sz w:val="18"/>
                <w:szCs w:val="18"/>
              </w:rPr>
              <w:t>Novo aktivno oglje</w:t>
            </w:r>
          </w:p>
        </w:tc>
        <w:tc>
          <w:tcPr>
            <w:tcW w:w="3118" w:type="dxa"/>
          </w:tcPr>
          <w:p w14:paraId="1F435F99" w14:textId="77777777" w:rsidR="001036E2" w:rsidRPr="005D654E" w:rsidRDefault="001036E2" w:rsidP="001036E2">
            <w:pPr>
              <w:keepNext/>
              <w:keepLines/>
              <w:numPr>
                <w:ilvl w:val="0"/>
                <w:numId w:val="9"/>
              </w:numPr>
              <w:ind w:left="601" w:hanging="425"/>
              <w:jc w:val="both"/>
              <w:rPr>
                <w:rFonts w:ascii="Tahoma" w:hAnsi="Tahoma" w:cs="Tahoma"/>
                <w:b/>
                <w:sz w:val="18"/>
                <w:szCs w:val="18"/>
              </w:rPr>
            </w:pPr>
            <w:r>
              <w:rPr>
                <w:rFonts w:ascii="Tahoma" w:hAnsi="Tahoma" w:cs="Tahoma"/>
                <w:sz w:val="18"/>
                <w:szCs w:val="18"/>
              </w:rPr>
              <w:t>Reaktivirano aktivno oglje</w:t>
            </w:r>
          </w:p>
        </w:tc>
        <w:tc>
          <w:tcPr>
            <w:tcW w:w="1560" w:type="dxa"/>
          </w:tcPr>
          <w:p w14:paraId="76B73C55" w14:textId="77777777" w:rsidR="001036E2" w:rsidRPr="005D654E" w:rsidRDefault="001036E2" w:rsidP="001036E2">
            <w:pPr>
              <w:keepNext/>
              <w:keepLines/>
              <w:ind w:left="176"/>
              <w:jc w:val="both"/>
              <w:rPr>
                <w:rFonts w:ascii="Tahoma" w:hAnsi="Tahoma" w:cs="Tahoma"/>
                <w:b/>
                <w:sz w:val="18"/>
                <w:szCs w:val="18"/>
              </w:rPr>
            </w:pPr>
          </w:p>
        </w:tc>
        <w:tc>
          <w:tcPr>
            <w:tcW w:w="280" w:type="dxa"/>
          </w:tcPr>
          <w:p w14:paraId="6E927B38" w14:textId="77777777" w:rsidR="001036E2" w:rsidRPr="005D654E" w:rsidRDefault="001036E2" w:rsidP="001036E2">
            <w:pPr>
              <w:keepNext/>
              <w:keepLines/>
              <w:ind w:left="601" w:right="928"/>
              <w:jc w:val="both"/>
              <w:rPr>
                <w:rFonts w:ascii="Tahoma" w:hAnsi="Tahoma" w:cs="Tahoma"/>
                <w:sz w:val="18"/>
                <w:szCs w:val="18"/>
              </w:rPr>
            </w:pPr>
          </w:p>
        </w:tc>
      </w:tr>
    </w:tbl>
    <w:p w14:paraId="54E4E968" w14:textId="77777777" w:rsidR="00A00EF2" w:rsidRDefault="00A00EF2" w:rsidP="00A00EF2">
      <w:pPr>
        <w:pStyle w:val="BESEDILO"/>
        <w:spacing w:line="360" w:lineRule="auto"/>
        <w:ind w:left="720"/>
        <w:rPr>
          <w:rFonts w:ascii="Tahoma" w:hAnsi="Tahoma" w:cs="Tahoma"/>
        </w:rPr>
      </w:pPr>
    </w:p>
    <w:p w14:paraId="6CDB0F26" w14:textId="77777777" w:rsidR="00A4640C" w:rsidRPr="00863FAA" w:rsidRDefault="00A4640C" w:rsidP="007C005C">
      <w:pPr>
        <w:pStyle w:val="BESEDILO"/>
        <w:numPr>
          <w:ilvl w:val="0"/>
          <w:numId w:val="40"/>
        </w:numPr>
        <w:spacing w:line="360" w:lineRule="auto"/>
        <w:rPr>
          <w:rFonts w:ascii="Tahoma" w:hAnsi="Tahoma" w:cs="Tahoma"/>
        </w:rPr>
      </w:pPr>
      <w:r w:rsidRPr="00863FAA">
        <w:rPr>
          <w:rFonts w:ascii="Tahoma" w:hAnsi="Tahoma" w:cs="Tahoma"/>
        </w:rPr>
        <w:t>tip aktivnega oglja</w:t>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t>______________</w:t>
      </w:r>
    </w:p>
    <w:p w14:paraId="2AE112E0" w14:textId="77777777" w:rsidR="00A4640C" w:rsidRPr="00863FAA" w:rsidRDefault="00A4640C" w:rsidP="007C005C">
      <w:pPr>
        <w:pStyle w:val="BESEDILO"/>
        <w:numPr>
          <w:ilvl w:val="0"/>
          <w:numId w:val="40"/>
        </w:numPr>
        <w:spacing w:line="360" w:lineRule="auto"/>
        <w:rPr>
          <w:rFonts w:ascii="Tahoma" w:hAnsi="Tahoma" w:cs="Tahoma"/>
        </w:rPr>
      </w:pPr>
      <w:r w:rsidRPr="00863FAA">
        <w:rPr>
          <w:rFonts w:ascii="Tahoma" w:hAnsi="Tahoma" w:cs="Tahoma"/>
        </w:rPr>
        <w:t>proizvajalec</w:t>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r>
      <w:r w:rsidRPr="00863FAA">
        <w:rPr>
          <w:rFonts w:ascii="Tahoma" w:hAnsi="Tahoma" w:cs="Tahoma"/>
        </w:rPr>
        <w:tab/>
        <w:t>______________</w:t>
      </w:r>
    </w:p>
    <w:p w14:paraId="179DEEC6"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 xml:space="preserve">jodovo število </w:t>
      </w:r>
      <w:r w:rsidRPr="00863FAA">
        <w:rPr>
          <w:rFonts w:ascii="Tahoma" w:hAnsi="Tahoma" w:cs="Tahoma"/>
        </w:rPr>
        <w:tab/>
        <w:t>AWWA             (ASTM 4607-1979)</w:t>
      </w:r>
      <w:r w:rsidRPr="00863FAA">
        <w:rPr>
          <w:rFonts w:ascii="Tahoma" w:hAnsi="Tahoma" w:cs="Tahoma"/>
        </w:rPr>
        <w:tab/>
      </w:r>
      <w:r w:rsidRPr="00863FAA">
        <w:rPr>
          <w:rFonts w:ascii="Tahoma" w:hAnsi="Tahoma" w:cs="Tahoma"/>
        </w:rPr>
        <w:tab/>
      </w:r>
      <w:r>
        <w:rPr>
          <w:rFonts w:ascii="Tahoma" w:hAnsi="Tahoma" w:cs="Tahoma"/>
        </w:rPr>
        <w:t xml:space="preserve">          _</w:t>
      </w:r>
      <w:r w:rsidRPr="00863FAA">
        <w:rPr>
          <w:rFonts w:ascii="Tahoma" w:hAnsi="Tahoma" w:cs="Tahoma"/>
        </w:rPr>
        <w:t>___________</w:t>
      </w:r>
      <w:r>
        <w:rPr>
          <w:rFonts w:ascii="Tahoma" w:hAnsi="Tahoma" w:cs="Tahoma"/>
        </w:rPr>
        <w:t xml:space="preserve"> </w:t>
      </w:r>
      <w:r w:rsidRPr="00863FAA">
        <w:rPr>
          <w:rFonts w:ascii="Tahoma" w:hAnsi="Tahoma" w:cs="Tahoma"/>
        </w:rPr>
        <w:t>mg/g</w:t>
      </w:r>
    </w:p>
    <w:p w14:paraId="20DDDBC7"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 xml:space="preserve">granulacija </w:t>
      </w:r>
      <w:r w:rsidRPr="00863FAA">
        <w:rPr>
          <w:rFonts w:ascii="Tahoma" w:hAnsi="Tahoma" w:cs="Tahoma"/>
        </w:rPr>
        <w:tab/>
      </w:r>
      <w:r w:rsidRPr="00863FAA">
        <w:rPr>
          <w:rFonts w:ascii="Tahoma" w:hAnsi="Tahoma" w:cs="Tahoma"/>
        </w:rPr>
        <w:tab/>
      </w:r>
      <w:r w:rsidRPr="00863FAA">
        <w:rPr>
          <w:rFonts w:ascii="Tahoma" w:hAnsi="Tahoma" w:cs="Tahoma"/>
        </w:rPr>
        <w:tab/>
        <w:t xml:space="preserve">(ASTM 2862-1997) </w:t>
      </w:r>
      <w:r w:rsidRPr="00863FAA">
        <w:rPr>
          <w:rFonts w:ascii="Tahoma" w:hAnsi="Tahoma" w:cs="Tahoma"/>
        </w:rPr>
        <w:tab/>
      </w:r>
      <w:r w:rsidRPr="00863FAA">
        <w:rPr>
          <w:rFonts w:ascii="Tahoma" w:hAnsi="Tahoma" w:cs="Tahoma"/>
        </w:rPr>
        <w:tab/>
      </w:r>
      <w:r>
        <w:rPr>
          <w:rFonts w:ascii="Tahoma" w:hAnsi="Tahoma" w:cs="Tahoma"/>
        </w:rPr>
        <w:t xml:space="preserve">          </w:t>
      </w:r>
      <w:r w:rsidRPr="00863FAA">
        <w:rPr>
          <w:rFonts w:ascii="Tahoma" w:hAnsi="Tahoma" w:cs="Tahoma"/>
        </w:rPr>
        <w:t>____________</w:t>
      </w:r>
      <w:r>
        <w:rPr>
          <w:rFonts w:ascii="Tahoma" w:hAnsi="Tahoma" w:cs="Tahoma"/>
        </w:rPr>
        <w:t xml:space="preserve"> </w:t>
      </w:r>
      <w:r w:rsidRPr="00863FAA">
        <w:rPr>
          <w:rFonts w:ascii="Tahoma" w:hAnsi="Tahoma" w:cs="Tahoma"/>
        </w:rPr>
        <w:t>mm</w:t>
      </w:r>
    </w:p>
    <w:p w14:paraId="7A451D75"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 xml:space="preserve">nasipna gostota </w:t>
      </w:r>
      <w:r w:rsidRPr="00863FAA">
        <w:rPr>
          <w:rFonts w:ascii="Tahoma" w:hAnsi="Tahoma" w:cs="Tahoma"/>
        </w:rPr>
        <w:tab/>
      </w:r>
      <w:r w:rsidRPr="00863FAA">
        <w:rPr>
          <w:rFonts w:ascii="Tahoma" w:hAnsi="Tahoma" w:cs="Tahoma"/>
        </w:rPr>
        <w:tab/>
        <w:t>(ASTM 2854-2009)</w:t>
      </w:r>
      <w:r w:rsidRPr="00863FAA">
        <w:rPr>
          <w:rFonts w:ascii="Tahoma" w:hAnsi="Tahoma" w:cs="Tahoma"/>
        </w:rPr>
        <w:tab/>
      </w:r>
      <w:r w:rsidRPr="00863FAA">
        <w:rPr>
          <w:rFonts w:ascii="Tahoma" w:hAnsi="Tahoma" w:cs="Tahoma"/>
        </w:rPr>
        <w:tab/>
      </w:r>
      <w:r>
        <w:rPr>
          <w:rFonts w:ascii="Tahoma" w:hAnsi="Tahoma" w:cs="Tahoma"/>
        </w:rPr>
        <w:t xml:space="preserve">          </w:t>
      </w:r>
      <w:r w:rsidRPr="00863FAA">
        <w:rPr>
          <w:rFonts w:ascii="Tahoma" w:hAnsi="Tahoma" w:cs="Tahoma"/>
        </w:rPr>
        <w:t>___________</w:t>
      </w:r>
      <w:r>
        <w:rPr>
          <w:rFonts w:ascii="Tahoma" w:hAnsi="Tahoma" w:cs="Tahoma"/>
        </w:rPr>
        <w:t xml:space="preserve"> </w:t>
      </w:r>
      <w:r w:rsidRPr="00863FAA">
        <w:rPr>
          <w:rFonts w:ascii="Tahoma" w:hAnsi="Tahoma" w:cs="Tahoma"/>
        </w:rPr>
        <w:t>kg/m</w:t>
      </w:r>
      <w:r w:rsidRPr="00863FAA">
        <w:rPr>
          <w:rFonts w:ascii="Tahoma" w:hAnsi="Tahoma" w:cs="Tahoma"/>
          <w:vertAlign w:val="superscript"/>
        </w:rPr>
        <w:t>3</w:t>
      </w:r>
    </w:p>
    <w:p w14:paraId="48880C3C"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 xml:space="preserve">vlažnost </w:t>
      </w:r>
      <w:r w:rsidRPr="00863FAA">
        <w:rPr>
          <w:rFonts w:ascii="Tahoma" w:hAnsi="Tahoma" w:cs="Tahoma"/>
        </w:rPr>
        <w:tab/>
      </w:r>
      <w:r w:rsidRPr="00863FAA">
        <w:rPr>
          <w:rFonts w:ascii="Tahoma" w:hAnsi="Tahoma" w:cs="Tahoma"/>
        </w:rPr>
        <w:tab/>
      </w:r>
      <w:r w:rsidRPr="00863FAA">
        <w:rPr>
          <w:rFonts w:ascii="Tahoma" w:hAnsi="Tahoma" w:cs="Tahoma"/>
        </w:rPr>
        <w:tab/>
        <w:t>(ASTM 2867-2004)</w:t>
      </w:r>
      <w:r w:rsidRPr="00863FAA">
        <w:rPr>
          <w:rFonts w:ascii="Tahoma" w:hAnsi="Tahoma" w:cs="Tahoma"/>
        </w:rPr>
        <w:tab/>
      </w:r>
      <w:r w:rsidRPr="00863FAA">
        <w:rPr>
          <w:rFonts w:ascii="Tahoma" w:hAnsi="Tahoma" w:cs="Tahoma"/>
        </w:rPr>
        <w:tab/>
      </w:r>
      <w:r w:rsidRPr="00863FAA">
        <w:rPr>
          <w:rFonts w:ascii="Tahoma" w:hAnsi="Tahoma" w:cs="Tahoma"/>
        </w:rPr>
        <w:tab/>
        <w:t>______________ %</w:t>
      </w:r>
    </w:p>
    <w:p w14:paraId="264A4805"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 xml:space="preserve">delež prahu </w:t>
      </w:r>
      <w:r w:rsidRPr="00863FAA">
        <w:rPr>
          <w:rFonts w:ascii="Tahoma" w:hAnsi="Tahoma" w:cs="Tahoma"/>
        </w:rPr>
        <w:tab/>
      </w:r>
      <w:r w:rsidRPr="00863FAA">
        <w:rPr>
          <w:rFonts w:ascii="Tahoma" w:hAnsi="Tahoma" w:cs="Tahoma"/>
        </w:rPr>
        <w:tab/>
      </w:r>
      <w:r w:rsidRPr="00863FAA">
        <w:rPr>
          <w:rFonts w:ascii="Tahoma" w:hAnsi="Tahoma" w:cs="Tahoma"/>
        </w:rPr>
        <w:tab/>
        <w:t>(ASTM 2866-1994)</w:t>
      </w:r>
      <w:r w:rsidRPr="00863FAA">
        <w:rPr>
          <w:rFonts w:ascii="Tahoma" w:hAnsi="Tahoma" w:cs="Tahoma"/>
        </w:rPr>
        <w:tab/>
      </w:r>
      <w:r w:rsidRPr="00863FAA">
        <w:rPr>
          <w:rFonts w:ascii="Tahoma" w:hAnsi="Tahoma" w:cs="Tahoma"/>
        </w:rPr>
        <w:tab/>
      </w:r>
      <w:r w:rsidRPr="00863FAA">
        <w:rPr>
          <w:rFonts w:ascii="Tahoma" w:hAnsi="Tahoma" w:cs="Tahoma"/>
        </w:rPr>
        <w:tab/>
        <w:t>______________ %</w:t>
      </w:r>
    </w:p>
    <w:p w14:paraId="0AB9A2B7"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 xml:space="preserve">pH vrednost </w:t>
      </w:r>
      <w:r w:rsidRPr="00863FAA">
        <w:rPr>
          <w:rFonts w:ascii="Tahoma" w:hAnsi="Tahoma" w:cs="Tahoma"/>
        </w:rPr>
        <w:tab/>
      </w:r>
      <w:r w:rsidRPr="00863FAA">
        <w:rPr>
          <w:rFonts w:ascii="Tahoma" w:hAnsi="Tahoma" w:cs="Tahoma"/>
        </w:rPr>
        <w:tab/>
      </w:r>
      <w:r w:rsidRPr="00863FAA">
        <w:rPr>
          <w:rFonts w:ascii="Tahoma" w:hAnsi="Tahoma" w:cs="Tahoma"/>
        </w:rPr>
        <w:tab/>
        <w:t>(ASTM 3838-2005)</w:t>
      </w:r>
      <w:r w:rsidRPr="00863FAA">
        <w:rPr>
          <w:rFonts w:ascii="Tahoma" w:hAnsi="Tahoma" w:cs="Tahoma"/>
        </w:rPr>
        <w:tab/>
      </w:r>
      <w:r w:rsidRPr="00863FAA">
        <w:rPr>
          <w:rFonts w:ascii="Tahoma" w:hAnsi="Tahoma" w:cs="Tahoma"/>
        </w:rPr>
        <w:tab/>
      </w:r>
      <w:r w:rsidRPr="00863FAA">
        <w:rPr>
          <w:rFonts w:ascii="Tahoma" w:hAnsi="Tahoma" w:cs="Tahoma"/>
        </w:rPr>
        <w:tab/>
        <w:t>______________</w:t>
      </w:r>
    </w:p>
    <w:p w14:paraId="0EA3F11E" w14:textId="77777777" w:rsidR="00A4640C" w:rsidRPr="00863FAA" w:rsidRDefault="00A4640C" w:rsidP="007C005C">
      <w:pPr>
        <w:pStyle w:val="BESEDILO"/>
        <w:numPr>
          <w:ilvl w:val="0"/>
          <w:numId w:val="39"/>
        </w:numPr>
        <w:spacing w:line="360" w:lineRule="auto"/>
        <w:rPr>
          <w:rFonts w:ascii="Tahoma" w:hAnsi="Tahoma" w:cs="Tahoma"/>
        </w:rPr>
      </w:pPr>
      <w:r w:rsidRPr="00863FAA">
        <w:rPr>
          <w:rFonts w:ascii="Tahoma" w:hAnsi="Tahoma" w:cs="Tahoma"/>
        </w:rPr>
        <w:t>površina oglja</w:t>
      </w:r>
      <w:r w:rsidRPr="00863FAA">
        <w:rPr>
          <w:rFonts w:ascii="Tahoma" w:hAnsi="Tahoma" w:cs="Tahoma"/>
        </w:rPr>
        <w:tab/>
      </w:r>
      <w:r w:rsidRPr="00863FAA">
        <w:rPr>
          <w:rFonts w:ascii="Tahoma" w:hAnsi="Tahoma" w:cs="Tahoma"/>
        </w:rPr>
        <w:tab/>
      </w:r>
      <w:r w:rsidRPr="00863FAA">
        <w:rPr>
          <w:rFonts w:ascii="Tahoma" w:hAnsi="Tahoma" w:cs="Tahoma"/>
        </w:rPr>
        <w:tab/>
        <w:t>(ASTM 3663-2003)</w:t>
      </w:r>
      <w:r w:rsidRPr="00863FAA">
        <w:rPr>
          <w:rFonts w:ascii="Tahoma" w:hAnsi="Tahoma" w:cs="Tahoma"/>
        </w:rPr>
        <w:tab/>
      </w:r>
      <w:r w:rsidRPr="00863FAA">
        <w:rPr>
          <w:rFonts w:ascii="Tahoma" w:hAnsi="Tahoma" w:cs="Tahoma"/>
        </w:rPr>
        <w:tab/>
      </w:r>
      <w:r>
        <w:rPr>
          <w:rFonts w:ascii="Tahoma" w:hAnsi="Tahoma" w:cs="Tahoma"/>
        </w:rPr>
        <w:t xml:space="preserve">          </w:t>
      </w:r>
      <w:r w:rsidRPr="00863FAA">
        <w:rPr>
          <w:rFonts w:ascii="Tahoma" w:hAnsi="Tahoma" w:cs="Tahoma"/>
        </w:rPr>
        <w:t>___________</w:t>
      </w:r>
      <w:r>
        <w:rPr>
          <w:rFonts w:ascii="Tahoma" w:hAnsi="Tahoma" w:cs="Tahoma"/>
        </w:rPr>
        <w:t xml:space="preserve"> </w:t>
      </w:r>
      <w:r w:rsidRPr="00863FAA">
        <w:rPr>
          <w:rFonts w:ascii="Tahoma" w:hAnsi="Tahoma" w:cs="Tahoma"/>
        </w:rPr>
        <w:t>m</w:t>
      </w:r>
      <w:r w:rsidRPr="00863FAA">
        <w:rPr>
          <w:rFonts w:ascii="Tahoma" w:hAnsi="Tahoma" w:cs="Tahoma"/>
          <w:vertAlign w:val="superscript"/>
        </w:rPr>
        <w:t>2</w:t>
      </w:r>
      <w:r w:rsidRPr="00863FAA">
        <w:rPr>
          <w:rFonts w:ascii="Tahoma" w:hAnsi="Tahoma" w:cs="Tahoma"/>
        </w:rPr>
        <w:t>/g</w:t>
      </w:r>
    </w:p>
    <w:p w14:paraId="4265CCF0" w14:textId="77777777" w:rsidR="00A4640C" w:rsidRDefault="00A4640C" w:rsidP="007C005C">
      <w:pPr>
        <w:pStyle w:val="BESEDILO"/>
        <w:numPr>
          <w:ilvl w:val="0"/>
          <w:numId w:val="39"/>
        </w:numPr>
        <w:spacing w:line="360" w:lineRule="auto"/>
        <w:rPr>
          <w:rFonts w:ascii="Tahoma" w:hAnsi="Tahoma" w:cs="Tahoma"/>
        </w:rPr>
      </w:pPr>
      <w:r>
        <w:rPr>
          <w:rFonts w:ascii="Tahoma" w:hAnsi="Tahoma" w:cs="Tahoma"/>
        </w:rPr>
        <w:t>adsorpcijska kapaciteta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863FAA">
        <w:rPr>
          <w:rFonts w:ascii="Tahoma" w:hAnsi="Tahoma" w:cs="Tahoma"/>
        </w:rPr>
        <w:t xml:space="preserve">_________ </w:t>
      </w:r>
      <w:proofErr w:type="spellStart"/>
      <w:r w:rsidRPr="00863FAA">
        <w:rPr>
          <w:rFonts w:ascii="Tahoma" w:hAnsi="Tahoma" w:cs="Tahoma"/>
        </w:rPr>
        <w:t>mgKPK</w:t>
      </w:r>
      <w:proofErr w:type="spellEnd"/>
      <w:r w:rsidRPr="00863FAA">
        <w:rPr>
          <w:rFonts w:ascii="Tahoma" w:hAnsi="Tahoma" w:cs="Tahoma"/>
        </w:rPr>
        <w:t>/</w:t>
      </w:r>
      <w:proofErr w:type="spellStart"/>
      <w:r w:rsidRPr="00863FAA">
        <w:rPr>
          <w:rFonts w:ascii="Tahoma" w:hAnsi="Tahoma" w:cs="Tahoma"/>
        </w:rPr>
        <w:t>gAC</w:t>
      </w:r>
      <w:proofErr w:type="spellEnd"/>
    </w:p>
    <w:p w14:paraId="5673E023" w14:textId="77777777" w:rsidR="00A4640C" w:rsidRDefault="00A4640C" w:rsidP="00A4640C">
      <w:pPr>
        <w:pStyle w:val="Odstavekseznama"/>
        <w:rPr>
          <w:rFonts w:ascii="Tahoma" w:hAnsi="Tahoma" w:cs="Tahoma"/>
          <w:b/>
        </w:rPr>
      </w:pPr>
    </w:p>
    <w:p w14:paraId="366A8D76" w14:textId="77777777" w:rsidR="00A4640C" w:rsidRDefault="00A4640C" w:rsidP="00A4640C">
      <w:pPr>
        <w:pStyle w:val="BESEDILO"/>
        <w:rPr>
          <w:rFonts w:ascii="Tahoma" w:hAnsi="Tahoma" w:cs="Tahoma"/>
          <w:b/>
        </w:rPr>
      </w:pPr>
      <w:r w:rsidRPr="00863FAA">
        <w:rPr>
          <w:rFonts w:ascii="Tahoma" w:hAnsi="Tahoma" w:cs="Tahoma"/>
          <w:b/>
        </w:rPr>
        <w:t>KVALITETA AKTIVNEGA OGLJA, KI SE UPORABLJA PRI ČIŠČENJU DEPONIJSKEGA PLINA (izpolni ponudnik)</w:t>
      </w:r>
    </w:p>
    <w:p w14:paraId="30C1AD2D" w14:textId="77777777" w:rsidR="00A4640C" w:rsidRDefault="00A4640C" w:rsidP="00A4640C">
      <w:pPr>
        <w:pStyle w:val="BESEDILO"/>
        <w:rPr>
          <w:rFonts w:ascii="Tahoma" w:hAnsi="Tahoma" w:cs="Tahoma"/>
          <w:b/>
        </w:rPr>
      </w:pPr>
    </w:p>
    <w:p w14:paraId="111D71DD" w14:textId="77777777" w:rsidR="00A4640C" w:rsidRPr="00A67D3A" w:rsidRDefault="00A4640C" w:rsidP="007C005C">
      <w:pPr>
        <w:keepNext/>
        <w:numPr>
          <w:ilvl w:val="0"/>
          <w:numId w:val="40"/>
        </w:numPr>
        <w:tabs>
          <w:tab w:val="left" w:pos="709"/>
        </w:tabs>
        <w:jc w:val="both"/>
        <w:rPr>
          <w:rFonts w:ascii="Tahoma" w:hAnsi="Tahoma" w:cs="Tahoma"/>
        </w:rPr>
      </w:pPr>
      <w:r w:rsidRPr="00A67D3A">
        <w:rPr>
          <w:rFonts w:ascii="Tahoma" w:hAnsi="Tahoma" w:cs="Tahoma"/>
        </w:rPr>
        <w:t>tip aktivnega oglja</w:t>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t>______________</w:t>
      </w:r>
    </w:p>
    <w:p w14:paraId="31A5EEF2" w14:textId="77777777" w:rsidR="00A4640C" w:rsidRPr="00A67D3A" w:rsidRDefault="00A4640C" w:rsidP="00A4640C">
      <w:pPr>
        <w:keepNext/>
        <w:tabs>
          <w:tab w:val="left" w:pos="709"/>
        </w:tabs>
        <w:spacing w:line="120" w:lineRule="auto"/>
        <w:ind w:left="720"/>
        <w:jc w:val="both"/>
        <w:rPr>
          <w:rFonts w:ascii="Tahoma" w:hAnsi="Tahoma" w:cs="Tahoma"/>
        </w:rPr>
      </w:pPr>
    </w:p>
    <w:p w14:paraId="45CC9494" w14:textId="77777777" w:rsidR="00A4640C" w:rsidRDefault="00A4640C" w:rsidP="007C005C">
      <w:pPr>
        <w:keepNext/>
        <w:numPr>
          <w:ilvl w:val="0"/>
          <w:numId w:val="40"/>
        </w:numPr>
        <w:tabs>
          <w:tab w:val="left" w:pos="709"/>
        </w:tabs>
        <w:jc w:val="both"/>
        <w:rPr>
          <w:rFonts w:ascii="Tahoma" w:hAnsi="Tahoma" w:cs="Tahoma"/>
        </w:rPr>
      </w:pPr>
      <w:r w:rsidRPr="00A67D3A">
        <w:rPr>
          <w:rFonts w:ascii="Tahoma" w:hAnsi="Tahoma" w:cs="Tahoma"/>
        </w:rPr>
        <w:t>proizvajalec</w:t>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t>______________</w:t>
      </w:r>
    </w:p>
    <w:p w14:paraId="546CC35D" w14:textId="77777777" w:rsidR="00A4640C" w:rsidRDefault="00A4640C" w:rsidP="00A4640C">
      <w:pPr>
        <w:keepNext/>
        <w:tabs>
          <w:tab w:val="left" w:pos="709"/>
        </w:tabs>
        <w:spacing w:line="120" w:lineRule="auto"/>
        <w:ind w:left="720"/>
        <w:jc w:val="both"/>
        <w:rPr>
          <w:rFonts w:ascii="Tahoma" w:hAnsi="Tahoma" w:cs="Tahoma"/>
        </w:rPr>
      </w:pPr>
    </w:p>
    <w:p w14:paraId="6B8F9934"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 xml:space="preserve">premer </w:t>
      </w:r>
      <w:proofErr w:type="spellStart"/>
      <w:r w:rsidRPr="005B19E0">
        <w:rPr>
          <w:rFonts w:ascii="Tahoma" w:hAnsi="Tahoma" w:cs="Tahoma"/>
        </w:rPr>
        <w:t>peletov</w:t>
      </w:r>
      <w:proofErr w:type="spellEnd"/>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____________</w:t>
      </w:r>
      <w:r w:rsidRPr="005B19E0">
        <w:rPr>
          <w:rFonts w:ascii="Tahoma" w:hAnsi="Tahoma" w:cs="Tahoma"/>
        </w:rPr>
        <w:t>mm</w:t>
      </w:r>
    </w:p>
    <w:p w14:paraId="7EF55899" w14:textId="77777777" w:rsidR="00A4640C" w:rsidRDefault="00A4640C" w:rsidP="00A4640C">
      <w:pPr>
        <w:keepNext/>
        <w:spacing w:line="120" w:lineRule="auto"/>
        <w:contextualSpacing/>
        <w:jc w:val="both"/>
        <w:rPr>
          <w:rFonts w:ascii="Tahoma" w:hAnsi="Tahoma" w:cs="Tahoma"/>
        </w:rPr>
      </w:pPr>
    </w:p>
    <w:p w14:paraId="2554D766"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vlažnost</w:t>
      </w:r>
      <w:r w:rsidRPr="005B19E0">
        <w:rPr>
          <w:rFonts w:ascii="Tahoma" w:hAnsi="Tahoma" w:cs="Tahoma"/>
        </w:rPr>
        <w:tab/>
      </w:r>
      <w:r w:rsidRPr="005B19E0">
        <w:rPr>
          <w:rFonts w:ascii="Tahoma" w:hAnsi="Tahoma" w:cs="Tahoma"/>
        </w:rPr>
        <w:tab/>
      </w:r>
      <w:r w:rsidRPr="005B19E0">
        <w:rPr>
          <w:rFonts w:ascii="Tahoma" w:hAnsi="Tahoma" w:cs="Tahoma"/>
        </w:rPr>
        <w:tab/>
      </w:r>
      <w:r w:rsidRPr="00A67D3A">
        <w:rPr>
          <w:rFonts w:ascii="Tahoma" w:hAnsi="Tahoma" w:cs="Tahoma"/>
        </w:rPr>
        <w:t>(ASTM 2867-2004)</w:t>
      </w:r>
      <w:r>
        <w:rPr>
          <w:rFonts w:ascii="Tahoma" w:hAnsi="Tahoma" w:cs="Tahoma"/>
        </w:rPr>
        <w:tab/>
      </w:r>
      <w:r>
        <w:rPr>
          <w:rFonts w:ascii="Tahoma" w:hAnsi="Tahoma" w:cs="Tahoma"/>
        </w:rPr>
        <w:tab/>
      </w:r>
      <w:r>
        <w:rPr>
          <w:rFonts w:ascii="Tahoma" w:hAnsi="Tahoma" w:cs="Tahoma"/>
        </w:rPr>
        <w:tab/>
        <w:t>____________</w:t>
      </w:r>
      <w:r w:rsidRPr="005B19E0">
        <w:rPr>
          <w:rFonts w:ascii="Tahoma" w:hAnsi="Tahoma" w:cs="Tahoma"/>
        </w:rPr>
        <w:t>%</w:t>
      </w:r>
    </w:p>
    <w:p w14:paraId="42D83A99" w14:textId="77777777" w:rsidR="00A4640C" w:rsidRDefault="00A4640C" w:rsidP="00A4640C">
      <w:pPr>
        <w:keepNext/>
        <w:spacing w:line="120" w:lineRule="auto"/>
        <w:contextualSpacing/>
        <w:jc w:val="both"/>
        <w:rPr>
          <w:rFonts w:ascii="Tahoma" w:hAnsi="Tahoma" w:cs="Tahoma"/>
        </w:rPr>
      </w:pPr>
    </w:p>
    <w:p w14:paraId="7C4CD18D"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vsebnost pepela</w:t>
      </w:r>
      <w:r w:rsidRPr="005B19E0">
        <w:rPr>
          <w:rFonts w:ascii="Tahoma" w:hAnsi="Tahoma" w:cs="Tahoma"/>
        </w:rPr>
        <w:tab/>
      </w:r>
      <w:r w:rsidRPr="005B19E0">
        <w:rPr>
          <w:rFonts w:ascii="Tahoma" w:hAnsi="Tahoma" w:cs="Tahoma"/>
        </w:rPr>
        <w:tab/>
        <w:t>(ASTM D2866)</w:t>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____________</w:t>
      </w:r>
      <w:r w:rsidRPr="005B19E0">
        <w:rPr>
          <w:rFonts w:ascii="Tahoma" w:hAnsi="Tahoma" w:cs="Tahoma"/>
        </w:rPr>
        <w:t>%</w:t>
      </w:r>
    </w:p>
    <w:p w14:paraId="2A10037D" w14:textId="77777777" w:rsidR="00A4640C" w:rsidRDefault="00A4640C" w:rsidP="00A4640C">
      <w:pPr>
        <w:keepNext/>
        <w:spacing w:line="120" w:lineRule="auto"/>
        <w:contextualSpacing/>
        <w:jc w:val="both"/>
        <w:rPr>
          <w:rFonts w:ascii="Tahoma" w:hAnsi="Tahoma" w:cs="Tahoma"/>
        </w:rPr>
      </w:pPr>
    </w:p>
    <w:p w14:paraId="4362903A"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trdota</w:t>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t>(ASTM D3802)</w:t>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____________</w:t>
      </w:r>
      <w:r w:rsidRPr="005B19E0">
        <w:rPr>
          <w:rFonts w:ascii="Tahoma" w:hAnsi="Tahoma" w:cs="Tahoma"/>
        </w:rPr>
        <w:t>%</w:t>
      </w:r>
    </w:p>
    <w:p w14:paraId="3743D54A" w14:textId="77777777" w:rsidR="00A4640C" w:rsidRDefault="00A4640C" w:rsidP="00A4640C">
      <w:pPr>
        <w:keepNext/>
        <w:spacing w:line="120" w:lineRule="auto"/>
        <w:contextualSpacing/>
        <w:jc w:val="both"/>
        <w:rPr>
          <w:rFonts w:ascii="Tahoma" w:hAnsi="Tahoma" w:cs="Tahoma"/>
        </w:rPr>
      </w:pPr>
    </w:p>
    <w:p w14:paraId="405A5804"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CTC aktivnost</w:t>
      </w:r>
      <w:r w:rsidRPr="005B19E0">
        <w:rPr>
          <w:rFonts w:ascii="Tahoma" w:hAnsi="Tahoma" w:cs="Tahoma"/>
        </w:rPr>
        <w:tab/>
      </w:r>
      <w:r w:rsidRPr="005B19E0">
        <w:rPr>
          <w:rFonts w:ascii="Tahoma" w:hAnsi="Tahoma" w:cs="Tahoma"/>
        </w:rPr>
        <w:tab/>
      </w:r>
      <w:r w:rsidRPr="005B19E0">
        <w:rPr>
          <w:rFonts w:ascii="Tahoma" w:hAnsi="Tahoma" w:cs="Tahoma"/>
        </w:rPr>
        <w:tab/>
        <w:t>(ASTM D4607</w:t>
      </w:r>
      <w:r>
        <w:rPr>
          <w:rFonts w:ascii="Tahoma" w:hAnsi="Tahoma" w:cs="Tahoma"/>
        </w:rPr>
        <w:t>, ASTM D3467</w:t>
      </w:r>
      <w:r w:rsidRPr="005B19E0">
        <w:rPr>
          <w:rFonts w:ascii="Tahoma" w:hAnsi="Tahoma" w:cs="Tahoma"/>
        </w:rPr>
        <w:t>)</w:t>
      </w:r>
      <w:r w:rsidRPr="005B19E0">
        <w:rPr>
          <w:rFonts w:ascii="Tahoma" w:hAnsi="Tahoma" w:cs="Tahoma"/>
        </w:rPr>
        <w:tab/>
      </w:r>
      <w:r>
        <w:rPr>
          <w:rFonts w:ascii="Tahoma" w:hAnsi="Tahoma" w:cs="Tahoma"/>
        </w:rPr>
        <w:tab/>
        <w:t>____________</w:t>
      </w:r>
    </w:p>
    <w:p w14:paraId="64EF6D03" w14:textId="77777777" w:rsidR="00A4640C" w:rsidRDefault="00A4640C" w:rsidP="00A4640C">
      <w:pPr>
        <w:keepNext/>
        <w:spacing w:line="120" w:lineRule="auto"/>
        <w:contextualSpacing/>
        <w:jc w:val="both"/>
        <w:rPr>
          <w:rFonts w:ascii="Tahoma" w:hAnsi="Tahoma" w:cs="Tahoma"/>
        </w:rPr>
      </w:pPr>
    </w:p>
    <w:p w14:paraId="50360AF1" w14:textId="77777777" w:rsidR="00A4640C" w:rsidRDefault="00A4640C" w:rsidP="007C005C">
      <w:pPr>
        <w:keepNext/>
        <w:numPr>
          <w:ilvl w:val="0"/>
          <w:numId w:val="40"/>
        </w:numPr>
        <w:contextualSpacing/>
        <w:jc w:val="both"/>
        <w:rPr>
          <w:rFonts w:ascii="Tahoma" w:hAnsi="Tahoma" w:cs="Tahoma"/>
        </w:rPr>
      </w:pPr>
      <w:r>
        <w:rPr>
          <w:rFonts w:ascii="Tahoma" w:hAnsi="Tahoma" w:cs="Tahoma"/>
        </w:rPr>
        <w:t>p</w:t>
      </w:r>
      <w:r w:rsidRPr="005B19E0">
        <w:rPr>
          <w:rFonts w:ascii="Tahoma" w:hAnsi="Tahoma" w:cs="Tahoma"/>
        </w:rPr>
        <w:t>ovršina</w:t>
      </w:r>
      <w:r>
        <w:rPr>
          <w:rFonts w:ascii="Tahoma" w:hAnsi="Tahoma" w:cs="Tahoma"/>
        </w:rPr>
        <w:t xml:space="preserve"> oglja</w:t>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 xml:space="preserve">                       ____________</w:t>
      </w:r>
      <w:r w:rsidRPr="005B19E0">
        <w:rPr>
          <w:rFonts w:ascii="Tahoma" w:hAnsi="Tahoma" w:cs="Tahoma"/>
        </w:rPr>
        <w:t>m</w:t>
      </w:r>
      <w:r w:rsidRPr="005B19E0">
        <w:rPr>
          <w:rFonts w:ascii="Tahoma" w:hAnsi="Tahoma" w:cs="Tahoma"/>
          <w:vertAlign w:val="superscript"/>
        </w:rPr>
        <w:t>2</w:t>
      </w:r>
      <w:r w:rsidRPr="005B19E0">
        <w:rPr>
          <w:rFonts w:ascii="Tahoma" w:hAnsi="Tahoma" w:cs="Tahoma"/>
        </w:rPr>
        <w:t>/g</w:t>
      </w:r>
    </w:p>
    <w:p w14:paraId="444EAD3F" w14:textId="77777777" w:rsidR="00A4640C" w:rsidRDefault="00A4640C" w:rsidP="00A4640C">
      <w:pPr>
        <w:pStyle w:val="Odstavekseznama"/>
        <w:rPr>
          <w:rFonts w:ascii="Tahoma" w:hAnsi="Tahoma" w:cs="Tahoma"/>
        </w:rPr>
      </w:pPr>
    </w:p>
    <w:p w14:paraId="195920BB" w14:textId="77777777" w:rsidR="00A4640C" w:rsidRDefault="00A4640C" w:rsidP="00A4640C">
      <w:pPr>
        <w:keepNext/>
        <w:jc w:val="both"/>
        <w:rPr>
          <w:rFonts w:ascii="Tahoma" w:hAnsi="Tahoma" w:cs="Tahoma"/>
          <w:b/>
        </w:rPr>
      </w:pPr>
    </w:p>
    <w:p w14:paraId="0B496D6B" w14:textId="77777777" w:rsidR="00A4640C" w:rsidRDefault="00A4640C" w:rsidP="00A4640C">
      <w:pPr>
        <w:keepNext/>
        <w:jc w:val="both"/>
        <w:rPr>
          <w:rFonts w:ascii="Tahoma" w:hAnsi="Tahoma" w:cs="Tahoma"/>
          <w:b/>
        </w:rPr>
      </w:pPr>
      <w:r>
        <w:rPr>
          <w:rFonts w:ascii="Tahoma" w:hAnsi="Tahoma" w:cs="Tahoma"/>
          <w:b/>
        </w:rPr>
        <w:t>KVALITETA AKTIVNEGA OGLJA, KI SE UPORABLJA PRI ČIŠČENJU BIO PLINA (izpolni ponudnik)</w:t>
      </w:r>
    </w:p>
    <w:p w14:paraId="1AF7604A" w14:textId="77777777" w:rsidR="00A4640C" w:rsidRDefault="00A4640C" w:rsidP="00A4640C">
      <w:pPr>
        <w:keepNext/>
        <w:jc w:val="both"/>
        <w:rPr>
          <w:rFonts w:ascii="Tahoma" w:hAnsi="Tahoma" w:cs="Tahoma"/>
          <w:b/>
        </w:rPr>
      </w:pPr>
    </w:p>
    <w:p w14:paraId="1F35B620" w14:textId="77777777" w:rsidR="00A4640C" w:rsidRPr="00A67D3A" w:rsidRDefault="00A4640C" w:rsidP="007C005C">
      <w:pPr>
        <w:keepNext/>
        <w:numPr>
          <w:ilvl w:val="0"/>
          <w:numId w:val="40"/>
        </w:numPr>
        <w:tabs>
          <w:tab w:val="left" w:pos="709"/>
        </w:tabs>
        <w:jc w:val="both"/>
        <w:rPr>
          <w:rFonts w:ascii="Tahoma" w:hAnsi="Tahoma" w:cs="Tahoma"/>
        </w:rPr>
      </w:pPr>
      <w:r w:rsidRPr="00A67D3A">
        <w:rPr>
          <w:rFonts w:ascii="Tahoma" w:hAnsi="Tahoma" w:cs="Tahoma"/>
        </w:rPr>
        <w:t>tip aktivnega oglja</w:t>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t>______________</w:t>
      </w:r>
    </w:p>
    <w:p w14:paraId="6A98A8CA" w14:textId="77777777" w:rsidR="00A4640C" w:rsidRPr="00A67D3A" w:rsidRDefault="00A4640C" w:rsidP="00A4640C">
      <w:pPr>
        <w:keepNext/>
        <w:tabs>
          <w:tab w:val="left" w:pos="709"/>
        </w:tabs>
        <w:spacing w:line="120" w:lineRule="auto"/>
        <w:ind w:left="720"/>
        <w:jc w:val="both"/>
        <w:rPr>
          <w:rFonts w:ascii="Tahoma" w:hAnsi="Tahoma" w:cs="Tahoma"/>
        </w:rPr>
      </w:pPr>
    </w:p>
    <w:p w14:paraId="7D902BF0" w14:textId="77777777" w:rsidR="00A4640C" w:rsidRDefault="00A4640C" w:rsidP="007C005C">
      <w:pPr>
        <w:keepNext/>
        <w:numPr>
          <w:ilvl w:val="0"/>
          <w:numId w:val="40"/>
        </w:numPr>
        <w:tabs>
          <w:tab w:val="left" w:pos="709"/>
        </w:tabs>
        <w:jc w:val="both"/>
        <w:rPr>
          <w:rFonts w:ascii="Tahoma" w:hAnsi="Tahoma" w:cs="Tahoma"/>
        </w:rPr>
      </w:pPr>
      <w:r w:rsidRPr="00A67D3A">
        <w:rPr>
          <w:rFonts w:ascii="Tahoma" w:hAnsi="Tahoma" w:cs="Tahoma"/>
        </w:rPr>
        <w:t>proizvajalec</w:t>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r>
      <w:r w:rsidRPr="00A67D3A">
        <w:rPr>
          <w:rFonts w:ascii="Tahoma" w:hAnsi="Tahoma" w:cs="Tahoma"/>
        </w:rPr>
        <w:tab/>
        <w:t>______________</w:t>
      </w:r>
    </w:p>
    <w:p w14:paraId="1EF29F3C" w14:textId="77777777" w:rsidR="00A4640C" w:rsidRDefault="00A4640C" w:rsidP="00A4640C">
      <w:pPr>
        <w:keepNext/>
        <w:tabs>
          <w:tab w:val="left" w:pos="709"/>
        </w:tabs>
        <w:spacing w:line="120" w:lineRule="auto"/>
        <w:ind w:left="720"/>
        <w:jc w:val="both"/>
        <w:rPr>
          <w:rFonts w:ascii="Tahoma" w:hAnsi="Tahoma" w:cs="Tahoma"/>
        </w:rPr>
      </w:pPr>
    </w:p>
    <w:p w14:paraId="5CD37CD0"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 xml:space="preserve">premer </w:t>
      </w:r>
      <w:proofErr w:type="spellStart"/>
      <w:r w:rsidRPr="005B19E0">
        <w:rPr>
          <w:rFonts w:ascii="Tahoma" w:hAnsi="Tahoma" w:cs="Tahoma"/>
        </w:rPr>
        <w:t>peletov</w:t>
      </w:r>
      <w:proofErr w:type="spellEnd"/>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____________</w:t>
      </w:r>
      <w:r w:rsidRPr="005B19E0">
        <w:rPr>
          <w:rFonts w:ascii="Tahoma" w:hAnsi="Tahoma" w:cs="Tahoma"/>
        </w:rPr>
        <w:t>mm</w:t>
      </w:r>
    </w:p>
    <w:p w14:paraId="3868245C" w14:textId="77777777" w:rsidR="00A4640C" w:rsidRDefault="00A4640C" w:rsidP="00A4640C">
      <w:pPr>
        <w:keepNext/>
        <w:spacing w:line="120" w:lineRule="auto"/>
        <w:contextualSpacing/>
        <w:jc w:val="both"/>
        <w:rPr>
          <w:rFonts w:ascii="Tahoma" w:hAnsi="Tahoma" w:cs="Tahoma"/>
        </w:rPr>
      </w:pPr>
    </w:p>
    <w:p w14:paraId="0E47AD60"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vlažnost</w:t>
      </w:r>
      <w:r w:rsidRPr="005B19E0">
        <w:rPr>
          <w:rFonts w:ascii="Tahoma" w:hAnsi="Tahoma" w:cs="Tahoma"/>
        </w:rPr>
        <w:tab/>
      </w:r>
      <w:r w:rsidRPr="005B19E0">
        <w:rPr>
          <w:rFonts w:ascii="Tahoma" w:hAnsi="Tahoma" w:cs="Tahoma"/>
        </w:rPr>
        <w:tab/>
      </w:r>
      <w:r w:rsidRPr="005B19E0">
        <w:rPr>
          <w:rFonts w:ascii="Tahoma" w:hAnsi="Tahoma" w:cs="Tahoma"/>
        </w:rPr>
        <w:tab/>
      </w:r>
      <w:r w:rsidRPr="00A67D3A">
        <w:rPr>
          <w:rFonts w:ascii="Tahoma" w:hAnsi="Tahoma" w:cs="Tahoma"/>
        </w:rPr>
        <w:t>(ASTM 2867-2004)</w:t>
      </w:r>
      <w:r>
        <w:rPr>
          <w:rFonts w:ascii="Tahoma" w:hAnsi="Tahoma" w:cs="Tahoma"/>
        </w:rPr>
        <w:tab/>
      </w:r>
      <w:r>
        <w:rPr>
          <w:rFonts w:ascii="Tahoma" w:hAnsi="Tahoma" w:cs="Tahoma"/>
        </w:rPr>
        <w:tab/>
      </w:r>
      <w:r>
        <w:rPr>
          <w:rFonts w:ascii="Tahoma" w:hAnsi="Tahoma" w:cs="Tahoma"/>
        </w:rPr>
        <w:tab/>
        <w:t>____________</w:t>
      </w:r>
      <w:r w:rsidRPr="005B19E0">
        <w:rPr>
          <w:rFonts w:ascii="Tahoma" w:hAnsi="Tahoma" w:cs="Tahoma"/>
        </w:rPr>
        <w:t>%</w:t>
      </w:r>
    </w:p>
    <w:p w14:paraId="6ED2E815" w14:textId="77777777" w:rsidR="00A4640C" w:rsidRDefault="00A4640C" w:rsidP="00A4640C">
      <w:pPr>
        <w:keepNext/>
        <w:spacing w:line="120" w:lineRule="auto"/>
        <w:contextualSpacing/>
        <w:jc w:val="both"/>
        <w:rPr>
          <w:rFonts w:ascii="Tahoma" w:hAnsi="Tahoma" w:cs="Tahoma"/>
        </w:rPr>
      </w:pPr>
    </w:p>
    <w:p w14:paraId="2C1E4DEA"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vsebnost pepela</w:t>
      </w:r>
      <w:r w:rsidRPr="005B19E0">
        <w:rPr>
          <w:rFonts w:ascii="Tahoma" w:hAnsi="Tahoma" w:cs="Tahoma"/>
        </w:rPr>
        <w:tab/>
      </w:r>
      <w:r w:rsidRPr="005B19E0">
        <w:rPr>
          <w:rFonts w:ascii="Tahoma" w:hAnsi="Tahoma" w:cs="Tahoma"/>
        </w:rPr>
        <w:tab/>
        <w:t>(ASTM D2866)</w:t>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____________</w:t>
      </w:r>
      <w:r w:rsidRPr="005B19E0">
        <w:rPr>
          <w:rFonts w:ascii="Tahoma" w:hAnsi="Tahoma" w:cs="Tahoma"/>
        </w:rPr>
        <w:t>%</w:t>
      </w:r>
    </w:p>
    <w:p w14:paraId="219FCD38" w14:textId="77777777" w:rsidR="00A4640C" w:rsidRDefault="00A4640C" w:rsidP="00A4640C">
      <w:pPr>
        <w:keepNext/>
        <w:spacing w:line="120" w:lineRule="auto"/>
        <w:contextualSpacing/>
        <w:jc w:val="both"/>
        <w:rPr>
          <w:rFonts w:ascii="Tahoma" w:hAnsi="Tahoma" w:cs="Tahoma"/>
        </w:rPr>
      </w:pPr>
    </w:p>
    <w:p w14:paraId="0A90B490"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trdota</w:t>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t>(ASTM D3802)</w:t>
      </w:r>
      <w:r w:rsidRPr="005B19E0">
        <w:rPr>
          <w:rFonts w:ascii="Tahoma" w:hAnsi="Tahoma" w:cs="Tahoma"/>
        </w:rPr>
        <w:tab/>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____________</w:t>
      </w:r>
      <w:r w:rsidRPr="005B19E0">
        <w:rPr>
          <w:rFonts w:ascii="Tahoma" w:hAnsi="Tahoma" w:cs="Tahoma"/>
        </w:rPr>
        <w:t>%</w:t>
      </w:r>
    </w:p>
    <w:p w14:paraId="6C6BBC45" w14:textId="77777777" w:rsidR="00A4640C" w:rsidRDefault="00A4640C" w:rsidP="00A4640C">
      <w:pPr>
        <w:keepNext/>
        <w:spacing w:line="120" w:lineRule="auto"/>
        <w:contextualSpacing/>
        <w:jc w:val="both"/>
        <w:rPr>
          <w:rFonts w:ascii="Tahoma" w:hAnsi="Tahoma" w:cs="Tahoma"/>
        </w:rPr>
      </w:pPr>
    </w:p>
    <w:p w14:paraId="7C22999A" w14:textId="77777777" w:rsidR="00A4640C" w:rsidRDefault="00A4640C" w:rsidP="007C005C">
      <w:pPr>
        <w:keepNext/>
        <w:numPr>
          <w:ilvl w:val="0"/>
          <w:numId w:val="40"/>
        </w:numPr>
        <w:contextualSpacing/>
        <w:jc w:val="both"/>
        <w:rPr>
          <w:rFonts w:ascii="Tahoma" w:hAnsi="Tahoma" w:cs="Tahoma"/>
        </w:rPr>
      </w:pPr>
      <w:r w:rsidRPr="005B19E0">
        <w:rPr>
          <w:rFonts w:ascii="Tahoma" w:hAnsi="Tahoma" w:cs="Tahoma"/>
        </w:rPr>
        <w:t>CTC aktivnost</w:t>
      </w:r>
      <w:r w:rsidRPr="005B19E0">
        <w:rPr>
          <w:rFonts w:ascii="Tahoma" w:hAnsi="Tahoma" w:cs="Tahoma"/>
        </w:rPr>
        <w:tab/>
      </w:r>
      <w:r w:rsidRPr="005B19E0">
        <w:rPr>
          <w:rFonts w:ascii="Tahoma" w:hAnsi="Tahoma" w:cs="Tahoma"/>
        </w:rPr>
        <w:tab/>
      </w:r>
      <w:r w:rsidRPr="005B19E0">
        <w:rPr>
          <w:rFonts w:ascii="Tahoma" w:hAnsi="Tahoma" w:cs="Tahoma"/>
        </w:rPr>
        <w:tab/>
        <w:t>(ASTM D4607</w:t>
      </w:r>
      <w:r>
        <w:rPr>
          <w:rFonts w:ascii="Tahoma" w:hAnsi="Tahoma" w:cs="Tahoma"/>
        </w:rPr>
        <w:t>, ASTM D3467</w:t>
      </w:r>
      <w:r w:rsidRPr="005B19E0">
        <w:rPr>
          <w:rFonts w:ascii="Tahoma" w:hAnsi="Tahoma" w:cs="Tahoma"/>
        </w:rPr>
        <w:t>)</w:t>
      </w:r>
      <w:r>
        <w:rPr>
          <w:rFonts w:ascii="Tahoma" w:hAnsi="Tahoma" w:cs="Tahoma"/>
        </w:rPr>
        <w:tab/>
      </w:r>
      <w:r>
        <w:rPr>
          <w:rFonts w:ascii="Tahoma" w:hAnsi="Tahoma" w:cs="Tahoma"/>
        </w:rPr>
        <w:tab/>
        <w:t>____________</w:t>
      </w:r>
    </w:p>
    <w:p w14:paraId="566B9092" w14:textId="77777777" w:rsidR="00A4640C" w:rsidRDefault="00A4640C" w:rsidP="00A4640C">
      <w:pPr>
        <w:keepNext/>
        <w:spacing w:line="120" w:lineRule="auto"/>
        <w:contextualSpacing/>
        <w:jc w:val="both"/>
        <w:rPr>
          <w:rFonts w:ascii="Tahoma" w:hAnsi="Tahoma" w:cs="Tahoma"/>
        </w:rPr>
      </w:pPr>
    </w:p>
    <w:p w14:paraId="779612F8" w14:textId="77777777" w:rsidR="00A4640C" w:rsidRDefault="00A4640C" w:rsidP="007C005C">
      <w:pPr>
        <w:keepNext/>
        <w:numPr>
          <w:ilvl w:val="0"/>
          <w:numId w:val="40"/>
        </w:numPr>
        <w:contextualSpacing/>
        <w:jc w:val="both"/>
        <w:rPr>
          <w:rFonts w:ascii="Tahoma" w:hAnsi="Tahoma" w:cs="Tahoma"/>
        </w:rPr>
      </w:pPr>
      <w:r>
        <w:rPr>
          <w:rFonts w:ascii="Tahoma" w:hAnsi="Tahoma" w:cs="Tahoma"/>
        </w:rPr>
        <w:t>p</w:t>
      </w:r>
      <w:r w:rsidRPr="005B19E0">
        <w:rPr>
          <w:rFonts w:ascii="Tahoma" w:hAnsi="Tahoma" w:cs="Tahoma"/>
        </w:rPr>
        <w:t>ovršina</w:t>
      </w:r>
      <w:r>
        <w:rPr>
          <w:rFonts w:ascii="Tahoma" w:hAnsi="Tahoma" w:cs="Tahoma"/>
        </w:rPr>
        <w:t xml:space="preserve"> oglja</w:t>
      </w:r>
      <w:r w:rsidRPr="005B19E0">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ab/>
      </w:r>
      <w:r w:rsidRPr="005B19E0">
        <w:rPr>
          <w:rFonts w:ascii="Tahoma" w:hAnsi="Tahoma" w:cs="Tahoma"/>
        </w:rPr>
        <w:tab/>
      </w:r>
      <w:r w:rsidRPr="005B19E0">
        <w:rPr>
          <w:rFonts w:ascii="Tahoma" w:hAnsi="Tahoma" w:cs="Tahoma"/>
        </w:rPr>
        <w:tab/>
      </w:r>
      <w:r>
        <w:rPr>
          <w:rFonts w:ascii="Tahoma" w:hAnsi="Tahoma" w:cs="Tahoma"/>
        </w:rPr>
        <w:t xml:space="preserve">                       ____________</w:t>
      </w:r>
      <w:r w:rsidRPr="005B19E0">
        <w:rPr>
          <w:rFonts w:ascii="Tahoma" w:hAnsi="Tahoma" w:cs="Tahoma"/>
        </w:rPr>
        <w:t>m</w:t>
      </w:r>
      <w:r w:rsidRPr="005B19E0">
        <w:rPr>
          <w:rFonts w:ascii="Tahoma" w:hAnsi="Tahoma" w:cs="Tahoma"/>
          <w:vertAlign w:val="superscript"/>
        </w:rPr>
        <w:t>2</w:t>
      </w:r>
      <w:r w:rsidRPr="005B19E0">
        <w:rPr>
          <w:rFonts w:ascii="Tahoma" w:hAnsi="Tahoma" w:cs="Tahoma"/>
        </w:rPr>
        <w:t>/g</w:t>
      </w:r>
    </w:p>
    <w:p w14:paraId="53629D71" w14:textId="77777777" w:rsidR="001036E2" w:rsidRPr="005B19E0" w:rsidRDefault="001036E2" w:rsidP="001036E2">
      <w:pPr>
        <w:keepNext/>
        <w:ind w:left="720"/>
        <w:contextualSpacing/>
        <w:jc w:val="both"/>
        <w:rPr>
          <w:rFonts w:ascii="Tahoma" w:hAnsi="Tahoma" w:cs="Tahoma"/>
        </w:rPr>
      </w:pPr>
    </w:p>
    <w:p w14:paraId="093EE0E1" w14:textId="77777777" w:rsidR="00A4640C" w:rsidRPr="005B19E0" w:rsidRDefault="00A4640C" w:rsidP="00A4640C">
      <w:pPr>
        <w:keepNext/>
        <w:contextualSpacing/>
        <w:jc w:val="both"/>
        <w:rPr>
          <w:rFonts w:ascii="Tahoma" w:hAnsi="Tahoma" w:cs="Tahoma"/>
        </w:rPr>
      </w:pPr>
      <w:r>
        <w:rPr>
          <w:rFonts w:ascii="Tahoma" w:hAnsi="Tahoma" w:cs="Tahoma"/>
        </w:rPr>
        <w:t>Ponudnik priloži tehnično specifikacijo posameznega aktivnega oglja, ki ga ponuja, in poročilo o določitvi adsorpcijske kapacitete ponujenega aktivnega oglja, ki se uporablja pri čiščenju izcedne vode.</w:t>
      </w:r>
    </w:p>
    <w:p w14:paraId="4C45CFA2" w14:textId="77777777" w:rsidR="00A4640C" w:rsidRDefault="00A4640C" w:rsidP="00A4640C">
      <w:pPr>
        <w:keepNext/>
        <w:spacing w:line="120" w:lineRule="auto"/>
        <w:contextualSpacing/>
        <w:jc w:val="both"/>
        <w:rPr>
          <w:rFonts w:ascii="Tahoma" w:hAnsi="Tahoma" w:cs="Tahoma"/>
        </w:rPr>
      </w:pPr>
    </w:p>
    <w:p w14:paraId="2D3B6706" w14:textId="77777777" w:rsidR="00A4640C" w:rsidRDefault="00A4640C" w:rsidP="00A4640C">
      <w:pPr>
        <w:keepNext/>
        <w:spacing w:line="120" w:lineRule="auto"/>
        <w:contextualSpacing/>
        <w:jc w:val="both"/>
        <w:rPr>
          <w:rFonts w:ascii="Tahoma" w:hAnsi="Tahoma" w:cs="Tahoma"/>
        </w:rPr>
      </w:pPr>
    </w:p>
    <w:p w14:paraId="5AEC1D9B" w14:textId="77777777" w:rsidR="00A4640C" w:rsidRDefault="00A4640C" w:rsidP="00A4640C">
      <w:pPr>
        <w:keepNext/>
        <w:spacing w:line="120" w:lineRule="auto"/>
        <w:contextualSpacing/>
        <w:jc w:val="both"/>
        <w:rPr>
          <w:rFonts w:ascii="Tahoma" w:hAnsi="Tahoma" w:cs="Tahoma"/>
        </w:rPr>
      </w:pPr>
    </w:p>
    <w:p w14:paraId="2F38A7A4" w14:textId="77777777" w:rsidR="00A4640C" w:rsidRDefault="00A4640C" w:rsidP="00A4640C">
      <w:pPr>
        <w:keepNext/>
        <w:spacing w:line="120" w:lineRule="auto"/>
        <w:contextualSpacing/>
        <w:jc w:val="both"/>
        <w:rPr>
          <w:rFonts w:ascii="Tahoma" w:hAnsi="Tahoma" w:cs="Tahoma"/>
        </w:rPr>
      </w:pPr>
    </w:p>
    <w:p w14:paraId="2B83FA5F" w14:textId="77777777" w:rsidR="00A4640C" w:rsidRDefault="00A4640C" w:rsidP="00A4640C">
      <w:pPr>
        <w:keepNext/>
        <w:spacing w:line="120" w:lineRule="auto"/>
        <w:contextualSpacing/>
        <w:jc w:val="both"/>
        <w:rPr>
          <w:rFonts w:ascii="Tahoma" w:hAnsi="Tahoma" w:cs="Tahoma"/>
        </w:rPr>
      </w:pPr>
    </w:p>
    <w:p w14:paraId="0128E668" w14:textId="77777777" w:rsidR="00A4640C" w:rsidRDefault="00A4640C" w:rsidP="00A4640C">
      <w:pPr>
        <w:keepNext/>
        <w:spacing w:line="120" w:lineRule="auto"/>
        <w:contextualSpacing/>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A4640C" w:rsidRPr="002C2D44" w14:paraId="06DD6B0B" w14:textId="77777777" w:rsidTr="00887EAE">
        <w:trPr>
          <w:trHeight w:val="235"/>
        </w:trPr>
        <w:tc>
          <w:tcPr>
            <w:tcW w:w="3402" w:type="dxa"/>
            <w:tcBorders>
              <w:bottom w:val="single" w:sz="4" w:space="0" w:color="auto"/>
            </w:tcBorders>
          </w:tcPr>
          <w:p w14:paraId="191BD9BB" w14:textId="77777777" w:rsidR="00A4640C" w:rsidRPr="008227E0" w:rsidRDefault="00A4640C" w:rsidP="00887EAE">
            <w:pPr>
              <w:keepNext/>
              <w:keepLines/>
              <w:jc w:val="both"/>
              <w:rPr>
                <w:rFonts w:ascii="Tahoma" w:hAnsi="Tahoma" w:cs="Tahoma"/>
                <w:snapToGrid w:val="0"/>
                <w:color w:val="000000"/>
              </w:rPr>
            </w:pPr>
          </w:p>
        </w:tc>
        <w:tc>
          <w:tcPr>
            <w:tcW w:w="2552" w:type="dxa"/>
          </w:tcPr>
          <w:p w14:paraId="5C7CAC61" w14:textId="77777777" w:rsidR="00A4640C" w:rsidRPr="008227E0" w:rsidRDefault="00A4640C" w:rsidP="00887EAE">
            <w:pPr>
              <w:keepNext/>
              <w:keepLines/>
              <w:jc w:val="center"/>
              <w:rPr>
                <w:rFonts w:ascii="Tahoma" w:hAnsi="Tahoma" w:cs="Tahoma"/>
                <w:snapToGrid w:val="0"/>
                <w:color w:val="000000"/>
              </w:rPr>
            </w:pPr>
          </w:p>
        </w:tc>
        <w:tc>
          <w:tcPr>
            <w:tcW w:w="3118" w:type="dxa"/>
            <w:tcBorders>
              <w:bottom w:val="single" w:sz="4" w:space="0" w:color="auto"/>
            </w:tcBorders>
          </w:tcPr>
          <w:p w14:paraId="35EDFB97" w14:textId="77777777" w:rsidR="00A4640C" w:rsidRDefault="00A4640C" w:rsidP="00887EAE">
            <w:pPr>
              <w:keepNext/>
              <w:keepLines/>
              <w:tabs>
                <w:tab w:val="left" w:pos="567"/>
                <w:tab w:val="num" w:pos="851"/>
                <w:tab w:val="left" w:pos="993"/>
              </w:tabs>
              <w:jc w:val="both"/>
              <w:rPr>
                <w:rFonts w:ascii="Tahoma" w:hAnsi="Tahoma" w:cs="Tahoma"/>
                <w:snapToGrid w:val="0"/>
                <w:color w:val="000000"/>
              </w:rPr>
            </w:pPr>
          </w:p>
          <w:p w14:paraId="05D992B2" w14:textId="77777777" w:rsidR="00A4640C" w:rsidRPr="002C2D44" w:rsidRDefault="00A4640C" w:rsidP="00887EAE">
            <w:pPr>
              <w:keepNext/>
              <w:keepLines/>
              <w:tabs>
                <w:tab w:val="left" w:pos="567"/>
                <w:tab w:val="num" w:pos="851"/>
                <w:tab w:val="left" w:pos="993"/>
              </w:tabs>
              <w:jc w:val="both"/>
              <w:rPr>
                <w:rFonts w:ascii="Tahoma" w:hAnsi="Tahoma" w:cs="Tahoma"/>
                <w:snapToGrid w:val="0"/>
                <w:color w:val="000000"/>
              </w:rPr>
            </w:pPr>
          </w:p>
        </w:tc>
      </w:tr>
      <w:tr w:rsidR="00A4640C" w:rsidRPr="008227E0" w14:paraId="56D96A63" w14:textId="77777777" w:rsidTr="00887EAE">
        <w:trPr>
          <w:trHeight w:val="235"/>
        </w:trPr>
        <w:tc>
          <w:tcPr>
            <w:tcW w:w="3402" w:type="dxa"/>
            <w:tcBorders>
              <w:top w:val="single" w:sz="4" w:space="0" w:color="auto"/>
            </w:tcBorders>
          </w:tcPr>
          <w:p w14:paraId="77603732" w14:textId="77777777" w:rsidR="00A4640C" w:rsidRPr="008227E0" w:rsidRDefault="00A4640C" w:rsidP="00887EAE">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41326DD4" w14:textId="77777777" w:rsidR="00A4640C" w:rsidRPr="008227E0" w:rsidRDefault="00A4640C" w:rsidP="00887EAE">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46AC30D0" w14:textId="77777777" w:rsidR="00A4640C" w:rsidRPr="008227E0" w:rsidRDefault="00A4640C" w:rsidP="00887EAE">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6DD33519" w14:textId="77777777" w:rsidR="00A4640C" w:rsidRDefault="00A4640C" w:rsidP="00A4640C">
      <w:pPr>
        <w:keepNext/>
        <w:spacing w:line="120" w:lineRule="auto"/>
        <w:contextualSpacing/>
        <w:jc w:val="both"/>
        <w:rPr>
          <w:rFonts w:ascii="Tahoma" w:hAnsi="Tahoma" w:cs="Tahoma"/>
        </w:rPr>
      </w:pPr>
    </w:p>
    <w:p w14:paraId="5AA8F7D1" w14:textId="77777777" w:rsidR="00A4640C" w:rsidRDefault="00A4640C" w:rsidP="00A4640C">
      <w:pPr>
        <w:keepNext/>
        <w:spacing w:line="120" w:lineRule="auto"/>
        <w:contextualSpacing/>
        <w:jc w:val="both"/>
        <w:rPr>
          <w:rFonts w:ascii="Tahoma" w:hAnsi="Tahoma" w:cs="Tahoma"/>
        </w:rPr>
      </w:pPr>
    </w:p>
    <w:p w14:paraId="1F37F0F5" w14:textId="77777777" w:rsidR="00A4640C" w:rsidRDefault="00A4640C" w:rsidP="00A4640C">
      <w:pPr>
        <w:keepNext/>
        <w:spacing w:line="120" w:lineRule="auto"/>
        <w:contextualSpacing/>
        <w:jc w:val="both"/>
        <w:rPr>
          <w:rFonts w:ascii="Tahoma" w:hAnsi="Tahoma" w:cs="Tahoma"/>
        </w:rPr>
      </w:pPr>
    </w:p>
    <w:p w14:paraId="4023AD49" w14:textId="77777777" w:rsidR="00A4640C" w:rsidRDefault="00A4640C" w:rsidP="00A4640C">
      <w:pPr>
        <w:keepNext/>
        <w:spacing w:line="120" w:lineRule="auto"/>
        <w:contextualSpacing/>
        <w:jc w:val="both"/>
        <w:rPr>
          <w:rFonts w:ascii="Tahoma" w:hAnsi="Tahoma" w:cs="Tahoma"/>
        </w:rPr>
      </w:pPr>
    </w:p>
    <w:p w14:paraId="33BBB1E5" w14:textId="77777777" w:rsidR="00A4640C" w:rsidRDefault="00A4640C" w:rsidP="00A4640C">
      <w:pPr>
        <w:keepNext/>
        <w:spacing w:line="120" w:lineRule="auto"/>
        <w:contextualSpacing/>
        <w:jc w:val="both"/>
        <w:rPr>
          <w:rFonts w:ascii="Tahoma" w:hAnsi="Tahoma" w:cs="Tahoma"/>
        </w:rPr>
      </w:pPr>
    </w:p>
    <w:p w14:paraId="42A47901" w14:textId="77777777" w:rsidR="00A4640C" w:rsidRDefault="00A4640C" w:rsidP="00A4640C">
      <w:pPr>
        <w:keepNext/>
        <w:spacing w:line="120" w:lineRule="auto"/>
        <w:contextualSpacing/>
        <w:jc w:val="both"/>
        <w:rPr>
          <w:rFonts w:ascii="Tahoma" w:hAnsi="Tahoma" w:cs="Tahoma"/>
        </w:rPr>
      </w:pPr>
    </w:p>
    <w:p w14:paraId="3AC2FAE6" w14:textId="77777777" w:rsidR="00A4640C" w:rsidRDefault="00A4640C" w:rsidP="00A4640C">
      <w:pPr>
        <w:keepNext/>
        <w:spacing w:line="120" w:lineRule="auto"/>
        <w:contextualSpacing/>
        <w:jc w:val="both"/>
        <w:rPr>
          <w:rFonts w:ascii="Tahoma" w:hAnsi="Tahoma" w:cs="Tahoma"/>
        </w:rPr>
      </w:pPr>
    </w:p>
    <w:p w14:paraId="652013BB" w14:textId="77777777" w:rsidR="00A4640C" w:rsidRDefault="00A4640C" w:rsidP="00A4640C">
      <w:pPr>
        <w:keepNext/>
        <w:spacing w:line="120" w:lineRule="auto"/>
        <w:contextualSpacing/>
        <w:jc w:val="both"/>
        <w:rPr>
          <w:rFonts w:ascii="Tahoma" w:hAnsi="Tahoma" w:cs="Tahoma"/>
        </w:rPr>
      </w:pPr>
    </w:p>
    <w:p w14:paraId="1AA1E665" w14:textId="77777777" w:rsidR="00A4640C" w:rsidRDefault="00A4640C" w:rsidP="00A4640C">
      <w:pPr>
        <w:keepNext/>
        <w:spacing w:line="120" w:lineRule="auto"/>
        <w:contextualSpacing/>
        <w:jc w:val="both"/>
        <w:rPr>
          <w:rFonts w:ascii="Tahoma" w:hAnsi="Tahoma" w:cs="Tahoma"/>
        </w:rPr>
      </w:pPr>
    </w:p>
    <w:p w14:paraId="50107506" w14:textId="77777777" w:rsidR="00A4640C" w:rsidRDefault="00A4640C" w:rsidP="00A96A29">
      <w:pPr>
        <w:keepNext/>
        <w:keepLines/>
        <w:jc w:val="both"/>
        <w:rPr>
          <w:rFonts w:ascii="Tahoma" w:hAnsi="Tahoma" w:cs="Tahoma"/>
          <w:szCs w:val="22"/>
        </w:rPr>
      </w:pPr>
    </w:p>
    <w:p w14:paraId="22665A32" w14:textId="77777777" w:rsidR="00476C22" w:rsidRPr="00A4640C" w:rsidRDefault="00476C22" w:rsidP="00A96A29">
      <w:pPr>
        <w:keepNext/>
        <w:keepLines/>
        <w:jc w:val="both"/>
        <w:rPr>
          <w:rFonts w:ascii="Tahoma" w:hAnsi="Tahoma" w:cs="Tahoma"/>
          <w:bCs/>
          <w:noProof/>
          <w:sz w:val="18"/>
          <w:szCs w:val="18"/>
        </w:rPr>
      </w:pPr>
    </w:p>
    <w:p w14:paraId="4B9F0309" w14:textId="77777777" w:rsidR="00476C22" w:rsidRPr="00C8579C" w:rsidRDefault="00476C22" w:rsidP="00A96A29">
      <w:pPr>
        <w:keepNext/>
        <w:keepLines/>
        <w:jc w:val="both"/>
        <w:rPr>
          <w:rFonts w:ascii="Tahoma" w:hAnsi="Tahoma" w:cs="Tahoma"/>
          <w:bCs/>
          <w:i/>
          <w:noProof/>
          <w:sz w:val="18"/>
          <w:szCs w:val="18"/>
        </w:rPr>
      </w:pPr>
    </w:p>
    <w:p w14:paraId="2E444610" w14:textId="77777777" w:rsidR="00476C22" w:rsidRPr="00C8579C" w:rsidRDefault="00476C22" w:rsidP="00A96A29">
      <w:pPr>
        <w:keepNext/>
        <w:keepLines/>
        <w:jc w:val="both"/>
        <w:rPr>
          <w:rFonts w:ascii="Tahoma" w:hAnsi="Tahoma" w:cs="Tahoma"/>
          <w:bCs/>
          <w:i/>
          <w:noProof/>
          <w:sz w:val="18"/>
          <w:szCs w:val="18"/>
        </w:rPr>
      </w:pPr>
    </w:p>
    <w:p w14:paraId="0C40ACD5" w14:textId="77777777" w:rsidR="00476C22" w:rsidRPr="00C8579C" w:rsidRDefault="00476C22" w:rsidP="00A96A29">
      <w:pPr>
        <w:keepNext/>
        <w:keepLines/>
        <w:jc w:val="both"/>
        <w:rPr>
          <w:rFonts w:ascii="Tahoma" w:hAnsi="Tahoma" w:cs="Tahoma"/>
          <w:bCs/>
          <w:i/>
          <w:noProof/>
          <w:sz w:val="18"/>
          <w:szCs w:val="18"/>
        </w:rPr>
      </w:pPr>
    </w:p>
    <w:p w14:paraId="283312C4" w14:textId="77777777" w:rsidR="00476C22" w:rsidRPr="00C8579C" w:rsidRDefault="00476C22" w:rsidP="00A96A29">
      <w:pPr>
        <w:keepNext/>
        <w:keepLines/>
        <w:jc w:val="both"/>
        <w:rPr>
          <w:rFonts w:ascii="Tahoma" w:hAnsi="Tahoma" w:cs="Tahoma"/>
          <w:bCs/>
          <w:i/>
          <w:noProof/>
          <w:sz w:val="18"/>
          <w:szCs w:val="18"/>
        </w:rPr>
      </w:pPr>
    </w:p>
    <w:p w14:paraId="4A63A333" w14:textId="77777777" w:rsidR="00476C22" w:rsidRPr="00C8579C" w:rsidRDefault="00476C22" w:rsidP="00A96A29">
      <w:pPr>
        <w:keepNext/>
        <w:keepLines/>
        <w:jc w:val="both"/>
        <w:rPr>
          <w:rFonts w:ascii="Tahoma" w:hAnsi="Tahoma" w:cs="Tahoma"/>
          <w:bCs/>
          <w:i/>
          <w:noProof/>
          <w:sz w:val="18"/>
          <w:szCs w:val="18"/>
        </w:rPr>
      </w:pPr>
    </w:p>
    <w:p w14:paraId="6B78A5A1" w14:textId="77777777" w:rsidR="00476C22" w:rsidRPr="00C8579C" w:rsidRDefault="00476C22" w:rsidP="00A96A29">
      <w:pPr>
        <w:keepNext/>
        <w:keepLines/>
        <w:jc w:val="both"/>
        <w:rPr>
          <w:rFonts w:ascii="Tahoma" w:hAnsi="Tahoma" w:cs="Tahoma"/>
          <w:bCs/>
          <w:i/>
          <w:noProof/>
          <w:sz w:val="18"/>
          <w:szCs w:val="18"/>
        </w:rPr>
      </w:pPr>
    </w:p>
    <w:p w14:paraId="0E7703FB" w14:textId="77777777" w:rsidR="00476C22" w:rsidRDefault="00476C22" w:rsidP="00A96A29">
      <w:pPr>
        <w:keepNext/>
        <w:keepLines/>
        <w:jc w:val="both"/>
        <w:rPr>
          <w:rFonts w:ascii="Tahoma" w:hAnsi="Tahoma" w:cs="Tahoma"/>
          <w:bCs/>
          <w:i/>
          <w:noProof/>
          <w:sz w:val="18"/>
          <w:szCs w:val="18"/>
        </w:rPr>
      </w:pPr>
    </w:p>
    <w:p w14:paraId="06E07CA5" w14:textId="77777777" w:rsidR="00AF5910" w:rsidRDefault="00AF5910" w:rsidP="00A96A29">
      <w:pPr>
        <w:keepNext/>
        <w:keepLines/>
        <w:jc w:val="both"/>
        <w:rPr>
          <w:rFonts w:ascii="Tahoma" w:hAnsi="Tahoma" w:cs="Tahoma"/>
          <w:bCs/>
          <w:i/>
          <w:noProof/>
          <w:sz w:val="18"/>
          <w:szCs w:val="18"/>
        </w:rPr>
      </w:pPr>
    </w:p>
    <w:p w14:paraId="6D1A6BDA" w14:textId="77777777" w:rsidR="00AF5910" w:rsidRDefault="00AF5910" w:rsidP="00A96A29">
      <w:pPr>
        <w:keepNext/>
        <w:keepLines/>
        <w:jc w:val="both"/>
        <w:rPr>
          <w:rFonts w:ascii="Tahoma" w:hAnsi="Tahoma" w:cs="Tahoma"/>
          <w:bCs/>
          <w:i/>
          <w:noProof/>
          <w:sz w:val="18"/>
          <w:szCs w:val="18"/>
        </w:rPr>
      </w:pPr>
    </w:p>
    <w:p w14:paraId="29A886F4" w14:textId="77777777" w:rsidR="00AF5910" w:rsidRDefault="00AF5910" w:rsidP="00A96A29">
      <w:pPr>
        <w:keepNext/>
        <w:keepLines/>
        <w:jc w:val="both"/>
        <w:rPr>
          <w:rFonts w:ascii="Tahoma" w:hAnsi="Tahoma" w:cs="Tahoma"/>
          <w:bCs/>
          <w:i/>
          <w:noProof/>
          <w:sz w:val="18"/>
          <w:szCs w:val="18"/>
        </w:rPr>
      </w:pPr>
    </w:p>
    <w:p w14:paraId="414E02C0" w14:textId="77777777" w:rsidR="00AF5910" w:rsidRDefault="00AF5910" w:rsidP="00A96A29">
      <w:pPr>
        <w:keepNext/>
        <w:keepLines/>
        <w:jc w:val="both"/>
        <w:rPr>
          <w:rFonts w:ascii="Tahoma" w:hAnsi="Tahoma" w:cs="Tahoma"/>
          <w:bCs/>
          <w:i/>
          <w:noProof/>
          <w:sz w:val="18"/>
          <w:szCs w:val="18"/>
        </w:rPr>
      </w:pPr>
    </w:p>
    <w:p w14:paraId="68CC5DDC" w14:textId="77777777" w:rsidR="00AF5910" w:rsidRDefault="00AF5910" w:rsidP="00A96A29">
      <w:pPr>
        <w:keepNext/>
        <w:keepLines/>
        <w:jc w:val="both"/>
        <w:rPr>
          <w:rFonts w:ascii="Tahoma" w:hAnsi="Tahoma" w:cs="Tahoma"/>
          <w:bCs/>
          <w:i/>
          <w:noProof/>
          <w:sz w:val="18"/>
          <w:szCs w:val="18"/>
        </w:rPr>
      </w:pPr>
    </w:p>
    <w:p w14:paraId="0339A029" w14:textId="77777777" w:rsidR="00AF5910" w:rsidRDefault="00AF5910" w:rsidP="00A96A29">
      <w:pPr>
        <w:keepNext/>
        <w:keepLines/>
        <w:jc w:val="both"/>
        <w:rPr>
          <w:rFonts w:ascii="Tahoma" w:hAnsi="Tahoma" w:cs="Tahoma"/>
          <w:bCs/>
          <w:i/>
          <w:noProof/>
          <w:sz w:val="18"/>
          <w:szCs w:val="18"/>
        </w:rPr>
      </w:pPr>
    </w:p>
    <w:p w14:paraId="54C1F333" w14:textId="77777777" w:rsidR="00AF5910" w:rsidRDefault="00AF5910" w:rsidP="00A96A29">
      <w:pPr>
        <w:keepNext/>
        <w:keepLines/>
        <w:jc w:val="both"/>
        <w:rPr>
          <w:rFonts w:ascii="Tahoma" w:hAnsi="Tahoma" w:cs="Tahoma"/>
          <w:bCs/>
          <w:i/>
          <w:noProof/>
          <w:sz w:val="18"/>
          <w:szCs w:val="18"/>
        </w:rPr>
      </w:pPr>
    </w:p>
    <w:p w14:paraId="2F9BCF1C" w14:textId="77777777" w:rsidR="00AF5910" w:rsidRDefault="00AF5910" w:rsidP="00A96A29">
      <w:pPr>
        <w:keepNext/>
        <w:keepLines/>
        <w:jc w:val="both"/>
        <w:rPr>
          <w:rFonts w:ascii="Tahoma" w:hAnsi="Tahoma" w:cs="Tahoma"/>
          <w:bCs/>
          <w:i/>
          <w:noProof/>
          <w:sz w:val="18"/>
          <w:szCs w:val="18"/>
        </w:rPr>
      </w:pPr>
    </w:p>
    <w:p w14:paraId="07653F04" w14:textId="77777777" w:rsidR="00AF5910" w:rsidRDefault="00AF5910" w:rsidP="00A96A29">
      <w:pPr>
        <w:keepNext/>
        <w:keepLines/>
        <w:jc w:val="both"/>
        <w:rPr>
          <w:rFonts w:ascii="Tahoma" w:hAnsi="Tahoma" w:cs="Tahoma"/>
          <w:bCs/>
          <w:i/>
          <w:noProof/>
          <w:sz w:val="18"/>
          <w:szCs w:val="18"/>
        </w:rPr>
      </w:pPr>
    </w:p>
    <w:p w14:paraId="522F27C3" w14:textId="77777777" w:rsidR="00AF5910" w:rsidRDefault="00AF5910" w:rsidP="00A96A29">
      <w:pPr>
        <w:keepNext/>
        <w:keepLines/>
        <w:jc w:val="both"/>
        <w:rPr>
          <w:rFonts w:ascii="Tahoma" w:hAnsi="Tahoma" w:cs="Tahoma"/>
          <w:bCs/>
          <w:i/>
          <w:noProof/>
          <w:sz w:val="18"/>
          <w:szCs w:val="18"/>
        </w:rPr>
      </w:pPr>
    </w:p>
    <w:p w14:paraId="76153D3A" w14:textId="77777777" w:rsidR="00AF5910" w:rsidRDefault="00AF5910" w:rsidP="00A96A29">
      <w:pPr>
        <w:keepNext/>
        <w:keepLines/>
        <w:jc w:val="both"/>
        <w:rPr>
          <w:rFonts w:ascii="Tahoma" w:hAnsi="Tahoma" w:cs="Tahoma"/>
          <w:bCs/>
          <w:i/>
          <w:noProof/>
          <w:sz w:val="18"/>
          <w:szCs w:val="18"/>
        </w:rPr>
      </w:pPr>
    </w:p>
    <w:p w14:paraId="27DACEA9" w14:textId="77777777" w:rsidR="00AF5910" w:rsidRDefault="00AF5910" w:rsidP="00A96A29">
      <w:pPr>
        <w:keepNext/>
        <w:keepLines/>
        <w:jc w:val="both"/>
        <w:rPr>
          <w:rFonts w:ascii="Tahoma" w:hAnsi="Tahoma" w:cs="Tahoma"/>
          <w:bCs/>
          <w:i/>
          <w:noProof/>
          <w:sz w:val="18"/>
          <w:szCs w:val="18"/>
        </w:rPr>
      </w:pPr>
    </w:p>
    <w:p w14:paraId="1036F526" w14:textId="77777777" w:rsidR="00AF5910" w:rsidRDefault="00AF5910" w:rsidP="00A96A29">
      <w:pPr>
        <w:keepNext/>
        <w:keepLines/>
        <w:jc w:val="both"/>
        <w:rPr>
          <w:rFonts w:ascii="Tahoma" w:hAnsi="Tahoma" w:cs="Tahoma"/>
          <w:bCs/>
          <w:i/>
          <w:noProof/>
          <w:sz w:val="18"/>
          <w:szCs w:val="18"/>
        </w:rPr>
      </w:pPr>
    </w:p>
    <w:p w14:paraId="27677EC9" w14:textId="77777777" w:rsidR="00AF5910" w:rsidRDefault="00AF5910" w:rsidP="00A96A29">
      <w:pPr>
        <w:keepNext/>
        <w:keepLines/>
        <w:jc w:val="both"/>
        <w:rPr>
          <w:rFonts w:ascii="Tahoma" w:hAnsi="Tahoma" w:cs="Tahoma"/>
          <w:bCs/>
          <w:i/>
          <w:noProof/>
          <w:sz w:val="18"/>
          <w:szCs w:val="18"/>
        </w:rPr>
      </w:pPr>
    </w:p>
    <w:p w14:paraId="48779F8A" w14:textId="77777777" w:rsidR="00AF5910" w:rsidRDefault="00AF5910" w:rsidP="00A96A29">
      <w:pPr>
        <w:keepNext/>
        <w:keepLines/>
        <w:jc w:val="both"/>
        <w:rPr>
          <w:rFonts w:ascii="Tahoma" w:hAnsi="Tahoma" w:cs="Tahoma"/>
          <w:bCs/>
          <w:i/>
          <w:noProof/>
          <w:sz w:val="18"/>
          <w:szCs w:val="18"/>
        </w:rPr>
      </w:pPr>
    </w:p>
    <w:p w14:paraId="303045A7" w14:textId="77777777" w:rsidR="00AF5910" w:rsidRDefault="00AF5910" w:rsidP="00A96A29">
      <w:pPr>
        <w:keepNext/>
        <w:keepLines/>
        <w:jc w:val="both"/>
        <w:rPr>
          <w:rFonts w:ascii="Tahoma" w:hAnsi="Tahoma" w:cs="Tahoma"/>
          <w:bCs/>
          <w:i/>
          <w:noProof/>
          <w:sz w:val="18"/>
          <w:szCs w:val="18"/>
        </w:rPr>
      </w:pPr>
    </w:p>
    <w:p w14:paraId="46ECED50" w14:textId="77777777" w:rsidR="00AF5910" w:rsidRDefault="00AF5910" w:rsidP="00A96A29">
      <w:pPr>
        <w:keepNext/>
        <w:keepLines/>
        <w:jc w:val="both"/>
        <w:rPr>
          <w:rFonts w:ascii="Tahoma" w:hAnsi="Tahoma" w:cs="Tahoma"/>
          <w:bCs/>
          <w:i/>
          <w:noProof/>
          <w:sz w:val="18"/>
          <w:szCs w:val="18"/>
        </w:rPr>
      </w:pPr>
    </w:p>
    <w:p w14:paraId="0A58E125" w14:textId="77777777" w:rsidR="00AF5910" w:rsidRDefault="00AF5910" w:rsidP="00A96A29">
      <w:pPr>
        <w:keepNext/>
        <w:keepLines/>
        <w:jc w:val="both"/>
        <w:rPr>
          <w:rFonts w:ascii="Tahoma" w:hAnsi="Tahoma" w:cs="Tahoma"/>
          <w:bCs/>
          <w:i/>
          <w:noProof/>
          <w:sz w:val="18"/>
          <w:szCs w:val="18"/>
        </w:rPr>
      </w:pPr>
    </w:p>
    <w:p w14:paraId="0EC1FC12" w14:textId="77777777" w:rsidR="00AF5910" w:rsidRDefault="00AF5910" w:rsidP="00A96A29">
      <w:pPr>
        <w:keepNext/>
        <w:keepLines/>
        <w:jc w:val="both"/>
        <w:rPr>
          <w:rFonts w:ascii="Tahoma" w:hAnsi="Tahoma" w:cs="Tahoma"/>
          <w:bCs/>
          <w:i/>
          <w:noProof/>
          <w:sz w:val="18"/>
          <w:szCs w:val="18"/>
        </w:rPr>
      </w:pPr>
    </w:p>
    <w:p w14:paraId="42EFF7C9" w14:textId="77777777" w:rsidR="00AF5910" w:rsidRDefault="00AF5910" w:rsidP="00A96A29">
      <w:pPr>
        <w:keepNext/>
        <w:keepLines/>
        <w:jc w:val="both"/>
        <w:rPr>
          <w:rFonts w:ascii="Tahoma" w:hAnsi="Tahoma" w:cs="Tahoma"/>
          <w:bCs/>
          <w:i/>
          <w:noProof/>
          <w:sz w:val="18"/>
          <w:szCs w:val="18"/>
        </w:rPr>
      </w:pPr>
    </w:p>
    <w:p w14:paraId="0B01AB2C" w14:textId="77777777" w:rsidR="00AF5910" w:rsidRDefault="00AF5910" w:rsidP="00A96A29">
      <w:pPr>
        <w:keepNext/>
        <w:keepLines/>
        <w:jc w:val="both"/>
        <w:rPr>
          <w:rFonts w:ascii="Tahoma" w:hAnsi="Tahoma" w:cs="Tahoma"/>
          <w:b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62705" w:rsidRPr="00C8579C" w14:paraId="71794760" w14:textId="77777777" w:rsidTr="00A74C06">
        <w:tc>
          <w:tcPr>
            <w:tcW w:w="7725" w:type="dxa"/>
            <w:tcBorders>
              <w:top w:val="single" w:sz="4" w:space="0" w:color="auto"/>
              <w:bottom w:val="single" w:sz="4" w:space="0" w:color="auto"/>
            </w:tcBorders>
          </w:tcPr>
          <w:p w14:paraId="5A105F98" w14:textId="77777777" w:rsidR="00C62705" w:rsidRPr="00C8579C" w:rsidRDefault="00C62705" w:rsidP="00A74C06">
            <w:pPr>
              <w:keepNext/>
              <w:keepLines/>
              <w:rPr>
                <w:rFonts w:ascii="Tahoma" w:hAnsi="Tahoma" w:cs="Tahoma"/>
              </w:rPr>
            </w:pPr>
            <w:r w:rsidRPr="00C8579C">
              <w:lastRenderedPageBreak/>
              <w:br w:type="page"/>
            </w:r>
            <w:r w:rsidRPr="00C8579C">
              <w:rPr>
                <w:rFonts w:ascii="Tahoma" w:hAnsi="Tahoma" w:cs="Tahoma"/>
                <w:sz w:val="18"/>
              </w:rPr>
              <w:br w:type="page"/>
            </w:r>
            <w:r>
              <w:rPr>
                <w:rFonts w:ascii="Tahoma" w:hAnsi="Tahoma" w:cs="Tahoma"/>
              </w:rPr>
              <w:t>SEZNAM REFERENC</w:t>
            </w:r>
            <w:r w:rsidRPr="00CE1BAD">
              <w:rPr>
                <w:rFonts w:ascii="Tahoma" w:hAnsi="Tahoma" w:cs="Tahoma"/>
              </w:rPr>
              <w:t xml:space="preserve"> </w:t>
            </w:r>
            <w:r>
              <w:rPr>
                <w:rFonts w:ascii="Tahoma" w:hAnsi="Tahoma" w:cs="Tahoma"/>
              </w:rPr>
              <w:t>– SKLOP 1</w:t>
            </w:r>
          </w:p>
        </w:tc>
        <w:tc>
          <w:tcPr>
            <w:tcW w:w="1417" w:type="dxa"/>
            <w:tcBorders>
              <w:top w:val="single" w:sz="4" w:space="0" w:color="auto"/>
              <w:bottom w:val="single" w:sz="4" w:space="0" w:color="auto"/>
            </w:tcBorders>
          </w:tcPr>
          <w:p w14:paraId="4130354B" w14:textId="77777777" w:rsidR="00C62705" w:rsidRPr="00C8579C" w:rsidRDefault="00C62705" w:rsidP="00A74C06">
            <w:pPr>
              <w:keepNext/>
              <w:keepLines/>
              <w:rPr>
                <w:rFonts w:ascii="Tahoma" w:hAnsi="Tahoma" w:cs="Tahoma"/>
                <w:b/>
                <w:i/>
              </w:rPr>
            </w:pPr>
            <w:r w:rsidRPr="00C8579C">
              <w:rPr>
                <w:rFonts w:ascii="Tahoma" w:hAnsi="Tahoma" w:cs="Tahoma"/>
                <w:b/>
                <w:i/>
              </w:rPr>
              <w:t xml:space="preserve">Priloga </w:t>
            </w:r>
            <w:r>
              <w:rPr>
                <w:rFonts w:ascii="Tahoma" w:hAnsi="Tahoma" w:cs="Tahoma"/>
                <w:b/>
                <w:i/>
              </w:rPr>
              <w:t>6/1</w:t>
            </w:r>
          </w:p>
        </w:tc>
      </w:tr>
    </w:tbl>
    <w:p w14:paraId="54B41281" w14:textId="77777777" w:rsidR="00C62705" w:rsidRDefault="00C62705" w:rsidP="00A96A29">
      <w:pPr>
        <w:keepNext/>
        <w:keepLines/>
        <w:jc w:val="both"/>
        <w:rPr>
          <w:rFonts w:ascii="Tahoma" w:hAnsi="Tahoma" w:cs="Tahoma"/>
          <w:bCs/>
          <w:noProof/>
          <w:sz w:val="18"/>
          <w:szCs w:val="18"/>
        </w:rPr>
      </w:pPr>
    </w:p>
    <w:p w14:paraId="1B36B69B" w14:textId="77777777" w:rsidR="00C62705" w:rsidRDefault="00C62705" w:rsidP="00A96A29">
      <w:pPr>
        <w:keepNext/>
        <w:keepLines/>
        <w:jc w:val="both"/>
        <w:rPr>
          <w:rFonts w:ascii="Tahoma" w:hAnsi="Tahoma" w:cs="Tahoma"/>
          <w:bCs/>
          <w:noProof/>
          <w:sz w:val="18"/>
          <w:szCs w:val="18"/>
        </w:rPr>
      </w:pPr>
    </w:p>
    <w:p w14:paraId="1D0826B0" w14:textId="77777777" w:rsidR="00C62705" w:rsidRDefault="00C62705" w:rsidP="00C62705">
      <w:pPr>
        <w:keepNext/>
        <w:keepLines/>
        <w:jc w:val="both"/>
        <w:rPr>
          <w:rFonts w:ascii="Tahoma" w:hAnsi="Tahoma" w:cs="Tahoma"/>
          <w:b/>
        </w:rPr>
      </w:pPr>
      <w:r w:rsidRPr="00CA56A1">
        <w:rPr>
          <w:rFonts w:ascii="Tahoma" w:hAnsi="Tahoma" w:cs="Tahoma"/>
          <w:b/>
        </w:rPr>
        <w:t>VKS -</w:t>
      </w:r>
      <w:r>
        <w:rPr>
          <w:rFonts w:ascii="Tahoma" w:hAnsi="Tahoma" w:cs="Tahoma"/>
          <w:b/>
          <w:szCs w:val="24"/>
        </w:rPr>
        <w:t>220</w:t>
      </w:r>
      <w:r w:rsidRPr="003A45FA">
        <w:rPr>
          <w:rFonts w:ascii="Tahoma" w:hAnsi="Tahoma" w:cs="Tahoma"/>
          <w:b/>
          <w:szCs w:val="24"/>
        </w:rPr>
        <w:t>/21</w:t>
      </w:r>
      <w:r w:rsidRPr="00D34FB7">
        <w:rPr>
          <w:rFonts w:ascii="Tahoma" w:hAnsi="Tahoma" w:cs="Tahoma"/>
          <w:b/>
          <w:szCs w:val="24"/>
        </w:rPr>
        <w:t xml:space="preserve"> </w:t>
      </w:r>
      <w:r>
        <w:rPr>
          <w:rFonts w:ascii="Tahoma" w:hAnsi="Tahoma" w:cs="Tahoma"/>
          <w:b/>
        </w:rPr>
        <w:t>Dobava in obdelava (odstranitev) aktivnega oglja</w:t>
      </w:r>
    </w:p>
    <w:p w14:paraId="5CC0E143" w14:textId="77777777" w:rsidR="00C62705" w:rsidRDefault="00C62705" w:rsidP="00C62705">
      <w:pPr>
        <w:keepNext/>
        <w:keepLines/>
        <w:jc w:val="both"/>
        <w:rPr>
          <w:rFonts w:ascii="Tahoma" w:hAnsi="Tahoma" w:cs="Tahoma"/>
          <w:b/>
          <w:i/>
          <w:sz w:val="24"/>
        </w:rPr>
      </w:pPr>
    </w:p>
    <w:p w14:paraId="6E8EB170" w14:textId="77777777" w:rsidR="00C62705" w:rsidRPr="00C8579C" w:rsidRDefault="00C62705" w:rsidP="00C62705">
      <w:pPr>
        <w:keepNext/>
        <w:keepLines/>
        <w:jc w:val="both"/>
        <w:rPr>
          <w:rFonts w:ascii="Tahoma" w:hAnsi="Tahoma" w:cs="Tahoma"/>
          <w:b/>
          <w:i/>
          <w:sz w:val="24"/>
        </w:rPr>
      </w:pPr>
    </w:p>
    <w:p w14:paraId="7339F751" w14:textId="77777777" w:rsidR="00C62705" w:rsidRPr="00CE1BAD" w:rsidRDefault="00C62705" w:rsidP="00C62705">
      <w:pPr>
        <w:keepNext/>
        <w:keepLines/>
        <w:tabs>
          <w:tab w:val="left" w:pos="0"/>
        </w:tabs>
        <w:jc w:val="center"/>
        <w:rPr>
          <w:rFonts w:ascii="Tahoma" w:hAnsi="Tahoma" w:cs="Tahoma"/>
          <w:b/>
          <w:sz w:val="22"/>
        </w:rPr>
      </w:pPr>
      <w:r w:rsidRPr="00CE1BAD">
        <w:rPr>
          <w:rFonts w:ascii="Tahoma" w:hAnsi="Tahoma" w:cs="Tahoma"/>
          <w:b/>
          <w:sz w:val="22"/>
        </w:rPr>
        <w:t xml:space="preserve">Seznam referenčnih </w:t>
      </w:r>
      <w:r>
        <w:rPr>
          <w:rFonts w:ascii="Tahoma" w:hAnsi="Tahoma" w:cs="Tahoma"/>
          <w:b/>
          <w:sz w:val="22"/>
        </w:rPr>
        <w:t>poslov</w:t>
      </w:r>
      <w:r w:rsidRPr="00CE1BAD">
        <w:rPr>
          <w:rFonts w:ascii="Tahoma" w:hAnsi="Tahoma" w:cs="Tahoma"/>
          <w:b/>
          <w:sz w:val="22"/>
        </w:rPr>
        <w:t xml:space="preserve"> </w:t>
      </w:r>
      <w:r>
        <w:rPr>
          <w:rFonts w:ascii="Tahoma" w:hAnsi="Tahoma" w:cs="Tahoma"/>
          <w:b/>
          <w:sz w:val="22"/>
        </w:rPr>
        <w:t xml:space="preserve">oziroma uspešno izvedenih poslov </w:t>
      </w:r>
      <w:r w:rsidRPr="00CE1BAD">
        <w:rPr>
          <w:rFonts w:ascii="Tahoma" w:hAnsi="Tahoma" w:cs="Tahoma"/>
          <w:b/>
          <w:sz w:val="22"/>
        </w:rPr>
        <w:t>ponudnika</w:t>
      </w:r>
    </w:p>
    <w:p w14:paraId="11D1D258" w14:textId="77777777" w:rsidR="00C62705" w:rsidRPr="00F64D2E" w:rsidRDefault="00C62705" w:rsidP="00C62705">
      <w:pPr>
        <w:keepNext/>
        <w:keepLines/>
        <w:tabs>
          <w:tab w:val="left" w:pos="567"/>
          <w:tab w:val="num" w:pos="851"/>
          <w:tab w:val="left" w:pos="993"/>
        </w:tabs>
        <w:rPr>
          <w:rFonts w:ascii="Tahoma" w:hAnsi="Tahoma" w:cs="Tahoma"/>
          <w:sz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2409"/>
        <w:gridCol w:w="1418"/>
        <w:gridCol w:w="1984"/>
        <w:gridCol w:w="1701"/>
      </w:tblGrid>
      <w:tr w:rsidR="00C62705" w:rsidRPr="0040202D" w14:paraId="09A0D70E" w14:textId="77777777" w:rsidTr="00A74C06">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397F2D72" w14:textId="77777777" w:rsidR="00C62705" w:rsidRPr="0040202D" w:rsidRDefault="00C62705" w:rsidP="00A74C06">
            <w:pPr>
              <w:keepNext/>
              <w:keepLines/>
              <w:tabs>
                <w:tab w:val="left" w:pos="567"/>
                <w:tab w:val="num" w:pos="851"/>
                <w:tab w:val="left" w:pos="993"/>
              </w:tabs>
              <w:rPr>
                <w:rFonts w:ascii="Tahoma" w:hAnsi="Tahoma" w:cs="Tahoma"/>
                <w:sz w:val="22"/>
              </w:rPr>
            </w:pPr>
            <w:proofErr w:type="spellStart"/>
            <w:r w:rsidRPr="0040202D">
              <w:rPr>
                <w:rFonts w:ascii="Tahoma" w:hAnsi="Tahoma" w:cs="Tahoma"/>
                <w:sz w:val="22"/>
              </w:rPr>
              <w:t>Zap</w:t>
            </w:r>
            <w:proofErr w:type="spellEnd"/>
            <w:r w:rsidRPr="0040202D">
              <w:rPr>
                <w:rFonts w:ascii="Tahoma" w:hAnsi="Tahoma" w:cs="Tahoma"/>
                <w:sz w:val="22"/>
              </w:rPr>
              <w:t>. št.</w:t>
            </w:r>
          </w:p>
        </w:tc>
        <w:tc>
          <w:tcPr>
            <w:tcW w:w="993" w:type="dxa"/>
            <w:tcBorders>
              <w:top w:val="single" w:sz="2" w:space="0" w:color="auto"/>
              <w:left w:val="single" w:sz="2" w:space="0" w:color="auto"/>
              <w:bottom w:val="single" w:sz="12" w:space="0" w:color="auto"/>
              <w:right w:val="single" w:sz="2" w:space="0" w:color="auto"/>
            </w:tcBorders>
          </w:tcPr>
          <w:p w14:paraId="5EFF4016"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Javni</w:t>
            </w:r>
          </w:p>
          <w:p w14:paraId="014A6563"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naročnik</w:t>
            </w:r>
          </w:p>
        </w:tc>
        <w:tc>
          <w:tcPr>
            <w:tcW w:w="2409" w:type="dxa"/>
            <w:tcBorders>
              <w:top w:val="single" w:sz="2" w:space="0" w:color="auto"/>
              <w:left w:val="single" w:sz="2" w:space="0" w:color="auto"/>
              <w:bottom w:val="single" w:sz="12" w:space="0" w:color="auto"/>
              <w:right w:val="single" w:sz="2" w:space="0" w:color="auto"/>
            </w:tcBorders>
          </w:tcPr>
          <w:p w14:paraId="1E202ED4" w14:textId="77777777" w:rsidR="00C62705" w:rsidRPr="0040202D" w:rsidRDefault="00C62705" w:rsidP="00A74C06">
            <w:pPr>
              <w:keepNext/>
              <w:keepLines/>
              <w:tabs>
                <w:tab w:val="left" w:pos="567"/>
                <w:tab w:val="num" w:pos="851"/>
                <w:tab w:val="left" w:pos="993"/>
              </w:tabs>
              <w:rPr>
                <w:rFonts w:ascii="Tahoma" w:hAnsi="Tahoma" w:cs="Tahoma"/>
                <w:sz w:val="22"/>
              </w:rPr>
            </w:pPr>
          </w:p>
          <w:p w14:paraId="53B146C5"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Naziv naročnika</w:t>
            </w:r>
          </w:p>
        </w:tc>
        <w:tc>
          <w:tcPr>
            <w:tcW w:w="1418" w:type="dxa"/>
            <w:tcBorders>
              <w:top w:val="single" w:sz="2" w:space="0" w:color="auto"/>
              <w:left w:val="single" w:sz="2" w:space="0" w:color="auto"/>
              <w:bottom w:val="single" w:sz="12" w:space="0" w:color="auto"/>
              <w:right w:val="single" w:sz="2" w:space="0" w:color="auto"/>
            </w:tcBorders>
            <w:vAlign w:val="center"/>
          </w:tcPr>
          <w:p w14:paraId="52F4CB0B"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Količina v kg</w:t>
            </w:r>
          </w:p>
        </w:tc>
        <w:tc>
          <w:tcPr>
            <w:tcW w:w="1984" w:type="dxa"/>
            <w:tcBorders>
              <w:top w:val="single" w:sz="2" w:space="0" w:color="auto"/>
              <w:left w:val="single" w:sz="2" w:space="0" w:color="auto"/>
              <w:bottom w:val="single" w:sz="12" w:space="0" w:color="auto"/>
              <w:right w:val="single" w:sz="2" w:space="0" w:color="auto"/>
            </w:tcBorders>
            <w:vAlign w:val="center"/>
          </w:tcPr>
          <w:p w14:paraId="141E547E" w14:textId="77777777" w:rsidR="00C62705" w:rsidRPr="0040202D" w:rsidRDefault="00C62705" w:rsidP="00A74C06">
            <w:pPr>
              <w:keepNext/>
              <w:keepLines/>
              <w:tabs>
                <w:tab w:val="left" w:pos="567"/>
                <w:tab w:val="num" w:pos="851"/>
                <w:tab w:val="left" w:pos="993"/>
              </w:tabs>
              <w:rPr>
                <w:rFonts w:ascii="Tahoma" w:hAnsi="Tahoma" w:cs="Tahoma"/>
                <w:sz w:val="22"/>
              </w:rPr>
            </w:pPr>
          </w:p>
          <w:p w14:paraId="6A9C2409"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Klasifikacijska št. odpadka</w:t>
            </w:r>
          </w:p>
        </w:tc>
        <w:tc>
          <w:tcPr>
            <w:tcW w:w="1701" w:type="dxa"/>
            <w:tcBorders>
              <w:top w:val="single" w:sz="2" w:space="0" w:color="auto"/>
              <w:left w:val="single" w:sz="2" w:space="0" w:color="auto"/>
              <w:bottom w:val="single" w:sz="12" w:space="0" w:color="auto"/>
              <w:right w:val="single" w:sz="2" w:space="0" w:color="auto"/>
            </w:tcBorders>
            <w:vAlign w:val="center"/>
          </w:tcPr>
          <w:p w14:paraId="031F6B4E" w14:textId="77777777" w:rsidR="00C62705" w:rsidRPr="0033216E" w:rsidRDefault="00C62705" w:rsidP="00A74C06">
            <w:pPr>
              <w:keepNext/>
              <w:keepLines/>
              <w:tabs>
                <w:tab w:val="left" w:pos="567"/>
                <w:tab w:val="num" w:pos="851"/>
                <w:tab w:val="left" w:pos="993"/>
              </w:tabs>
              <w:rPr>
                <w:rFonts w:ascii="Tahoma" w:hAnsi="Tahoma" w:cs="Tahoma"/>
                <w:sz w:val="22"/>
              </w:rPr>
            </w:pPr>
            <w:r w:rsidRPr="0033216E">
              <w:rPr>
                <w:rFonts w:ascii="Tahoma" w:hAnsi="Tahoma" w:cs="Tahoma"/>
                <w:sz w:val="22"/>
              </w:rPr>
              <w:t>Postopek</w:t>
            </w:r>
          </w:p>
          <w:p w14:paraId="67643061" w14:textId="77777777" w:rsidR="00C62705" w:rsidRPr="0040202D" w:rsidRDefault="00C62705" w:rsidP="00A74C06">
            <w:pPr>
              <w:keepNext/>
              <w:keepLines/>
              <w:tabs>
                <w:tab w:val="left" w:pos="567"/>
                <w:tab w:val="num" w:pos="851"/>
                <w:tab w:val="left" w:pos="993"/>
              </w:tabs>
              <w:rPr>
                <w:rFonts w:ascii="Tahoma" w:hAnsi="Tahoma" w:cs="Tahoma"/>
                <w:sz w:val="22"/>
              </w:rPr>
            </w:pPr>
            <w:r w:rsidRPr="0033216E">
              <w:rPr>
                <w:rFonts w:ascii="Tahoma" w:hAnsi="Tahoma" w:cs="Tahoma"/>
                <w:sz w:val="22"/>
              </w:rPr>
              <w:t>obdelave</w:t>
            </w:r>
          </w:p>
        </w:tc>
      </w:tr>
      <w:tr w:rsidR="00C62705" w:rsidRPr="0040202D" w14:paraId="121B9606" w14:textId="77777777" w:rsidTr="00A74C06">
        <w:trPr>
          <w:trHeight w:val="780"/>
        </w:trPr>
        <w:tc>
          <w:tcPr>
            <w:tcW w:w="637" w:type="dxa"/>
            <w:tcBorders>
              <w:top w:val="nil"/>
            </w:tcBorders>
          </w:tcPr>
          <w:p w14:paraId="7A66E815"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 xml:space="preserve"> 1.</w:t>
            </w:r>
          </w:p>
        </w:tc>
        <w:tc>
          <w:tcPr>
            <w:tcW w:w="993" w:type="dxa"/>
            <w:tcBorders>
              <w:top w:val="nil"/>
            </w:tcBorders>
            <w:vAlign w:val="center"/>
          </w:tcPr>
          <w:p w14:paraId="58E27014"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01F29240"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Borders>
              <w:top w:val="nil"/>
            </w:tcBorders>
          </w:tcPr>
          <w:p w14:paraId="51E152B4"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Borders>
              <w:top w:val="nil"/>
            </w:tcBorders>
          </w:tcPr>
          <w:p w14:paraId="4C2E98BC"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Borders>
              <w:top w:val="nil"/>
            </w:tcBorders>
          </w:tcPr>
          <w:p w14:paraId="32A650DE"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Borders>
              <w:top w:val="nil"/>
            </w:tcBorders>
          </w:tcPr>
          <w:p w14:paraId="3179360E"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21BAEBBB" w14:textId="77777777" w:rsidTr="00A74C06">
        <w:trPr>
          <w:trHeight w:val="780"/>
        </w:trPr>
        <w:tc>
          <w:tcPr>
            <w:tcW w:w="637" w:type="dxa"/>
          </w:tcPr>
          <w:p w14:paraId="47571CFA"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2.</w:t>
            </w:r>
          </w:p>
        </w:tc>
        <w:tc>
          <w:tcPr>
            <w:tcW w:w="993" w:type="dxa"/>
            <w:vAlign w:val="center"/>
          </w:tcPr>
          <w:p w14:paraId="73FF7085"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298C8605"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0EFE3048"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488EF20D"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2EE8C9E5"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3396229F"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332D6EBB" w14:textId="77777777" w:rsidTr="00A74C06">
        <w:trPr>
          <w:trHeight w:val="780"/>
        </w:trPr>
        <w:tc>
          <w:tcPr>
            <w:tcW w:w="637" w:type="dxa"/>
          </w:tcPr>
          <w:p w14:paraId="1AF220BB"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3.</w:t>
            </w:r>
          </w:p>
        </w:tc>
        <w:tc>
          <w:tcPr>
            <w:tcW w:w="993" w:type="dxa"/>
            <w:vAlign w:val="center"/>
          </w:tcPr>
          <w:p w14:paraId="55DE5776"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4DCE262E"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789B8428"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0129DD62"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3E1EACFA"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39DECB63"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525C5E2E" w14:textId="77777777" w:rsidTr="00A74C06">
        <w:trPr>
          <w:trHeight w:val="780"/>
        </w:trPr>
        <w:tc>
          <w:tcPr>
            <w:tcW w:w="637" w:type="dxa"/>
          </w:tcPr>
          <w:p w14:paraId="70FDC6A2"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4.</w:t>
            </w:r>
          </w:p>
        </w:tc>
        <w:tc>
          <w:tcPr>
            <w:tcW w:w="993" w:type="dxa"/>
            <w:vAlign w:val="center"/>
          </w:tcPr>
          <w:p w14:paraId="52BA38B9"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4D1F056C"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3A1FCF82"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71688ECE"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533B7A35"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2BCC2962"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24E5C75D" w14:textId="77777777" w:rsidTr="00A74C06">
        <w:trPr>
          <w:trHeight w:val="780"/>
        </w:trPr>
        <w:tc>
          <w:tcPr>
            <w:tcW w:w="637" w:type="dxa"/>
          </w:tcPr>
          <w:p w14:paraId="3C95F2C9"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5.</w:t>
            </w:r>
          </w:p>
        </w:tc>
        <w:tc>
          <w:tcPr>
            <w:tcW w:w="993" w:type="dxa"/>
            <w:vAlign w:val="center"/>
          </w:tcPr>
          <w:p w14:paraId="5F8FEE52"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2FB6AFCF"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0E8360E2"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612878EB"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68B3BFC3"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52D0875C"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3BA24206" w14:textId="77777777" w:rsidTr="00A74C06">
        <w:trPr>
          <w:trHeight w:val="866"/>
        </w:trPr>
        <w:tc>
          <w:tcPr>
            <w:tcW w:w="637" w:type="dxa"/>
          </w:tcPr>
          <w:p w14:paraId="1E1E06B1"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6.</w:t>
            </w:r>
          </w:p>
        </w:tc>
        <w:tc>
          <w:tcPr>
            <w:tcW w:w="993" w:type="dxa"/>
            <w:vAlign w:val="center"/>
          </w:tcPr>
          <w:p w14:paraId="00F367DB"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14E3EED7"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074E5D04"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64531630"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62872CAE"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76C9ED51"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78AA75EF" w14:textId="77777777" w:rsidTr="00A74C06">
        <w:trPr>
          <w:trHeight w:val="780"/>
        </w:trPr>
        <w:tc>
          <w:tcPr>
            <w:tcW w:w="637" w:type="dxa"/>
          </w:tcPr>
          <w:p w14:paraId="5ACBB4EC"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7.</w:t>
            </w:r>
          </w:p>
        </w:tc>
        <w:tc>
          <w:tcPr>
            <w:tcW w:w="993" w:type="dxa"/>
            <w:vAlign w:val="center"/>
          </w:tcPr>
          <w:p w14:paraId="53E8AC48"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20262B3D"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735577E8"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30E5FAB0"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01CF1213"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7FF51819" w14:textId="77777777" w:rsidR="00C62705" w:rsidRPr="0040202D" w:rsidRDefault="00C62705" w:rsidP="00A74C06">
            <w:pPr>
              <w:keepNext/>
              <w:keepLines/>
              <w:tabs>
                <w:tab w:val="left" w:pos="567"/>
                <w:tab w:val="num" w:pos="851"/>
                <w:tab w:val="left" w:pos="993"/>
              </w:tabs>
              <w:rPr>
                <w:rFonts w:ascii="Tahoma" w:hAnsi="Tahoma" w:cs="Tahoma"/>
                <w:sz w:val="22"/>
              </w:rPr>
            </w:pPr>
          </w:p>
        </w:tc>
      </w:tr>
      <w:tr w:rsidR="00C62705" w:rsidRPr="0040202D" w14:paraId="3D9F5885" w14:textId="77777777" w:rsidTr="00A74C06">
        <w:trPr>
          <w:trHeight w:val="780"/>
        </w:trPr>
        <w:tc>
          <w:tcPr>
            <w:tcW w:w="637" w:type="dxa"/>
          </w:tcPr>
          <w:p w14:paraId="3E7B5686"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8.</w:t>
            </w:r>
          </w:p>
        </w:tc>
        <w:tc>
          <w:tcPr>
            <w:tcW w:w="993" w:type="dxa"/>
            <w:vAlign w:val="center"/>
          </w:tcPr>
          <w:p w14:paraId="1CB32088"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1EF3D0AF" w14:textId="77777777" w:rsidR="00C62705" w:rsidRPr="0040202D" w:rsidRDefault="00C62705" w:rsidP="00A74C06">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0A9983CC"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418" w:type="dxa"/>
          </w:tcPr>
          <w:p w14:paraId="3E61E1C1"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984" w:type="dxa"/>
          </w:tcPr>
          <w:p w14:paraId="4C1E8F3D" w14:textId="77777777" w:rsidR="00C62705" w:rsidRPr="0040202D" w:rsidRDefault="00C62705" w:rsidP="00A74C06">
            <w:pPr>
              <w:keepNext/>
              <w:keepLines/>
              <w:tabs>
                <w:tab w:val="left" w:pos="567"/>
                <w:tab w:val="num" w:pos="851"/>
                <w:tab w:val="left" w:pos="993"/>
              </w:tabs>
              <w:rPr>
                <w:rFonts w:ascii="Tahoma" w:hAnsi="Tahoma" w:cs="Tahoma"/>
                <w:sz w:val="22"/>
              </w:rPr>
            </w:pPr>
          </w:p>
        </w:tc>
        <w:tc>
          <w:tcPr>
            <w:tcW w:w="1701" w:type="dxa"/>
          </w:tcPr>
          <w:p w14:paraId="4B6A071A" w14:textId="77777777" w:rsidR="00C62705" w:rsidRPr="0040202D" w:rsidRDefault="00C62705" w:rsidP="00A74C06">
            <w:pPr>
              <w:keepNext/>
              <w:keepLines/>
              <w:tabs>
                <w:tab w:val="left" w:pos="567"/>
                <w:tab w:val="num" w:pos="851"/>
                <w:tab w:val="left" w:pos="993"/>
              </w:tabs>
              <w:rPr>
                <w:rFonts w:ascii="Tahoma" w:hAnsi="Tahoma" w:cs="Tahoma"/>
                <w:sz w:val="22"/>
              </w:rPr>
            </w:pPr>
          </w:p>
        </w:tc>
      </w:tr>
    </w:tbl>
    <w:p w14:paraId="2513CB9F" w14:textId="77777777" w:rsidR="00C62705" w:rsidRDefault="00C62705" w:rsidP="00C62705">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C62705" w:rsidRPr="002C2D44" w14:paraId="3A1036B9" w14:textId="77777777" w:rsidTr="00A74C06">
        <w:trPr>
          <w:trHeight w:val="235"/>
        </w:trPr>
        <w:tc>
          <w:tcPr>
            <w:tcW w:w="3402" w:type="dxa"/>
            <w:tcBorders>
              <w:bottom w:val="single" w:sz="4" w:space="0" w:color="auto"/>
            </w:tcBorders>
          </w:tcPr>
          <w:p w14:paraId="03775C6C" w14:textId="77777777" w:rsidR="00C62705" w:rsidRPr="008227E0" w:rsidRDefault="00C62705" w:rsidP="00A74C06">
            <w:pPr>
              <w:keepNext/>
              <w:keepLines/>
              <w:jc w:val="both"/>
              <w:rPr>
                <w:rFonts w:ascii="Tahoma" w:hAnsi="Tahoma" w:cs="Tahoma"/>
                <w:snapToGrid w:val="0"/>
                <w:color w:val="000000"/>
              </w:rPr>
            </w:pPr>
          </w:p>
        </w:tc>
        <w:tc>
          <w:tcPr>
            <w:tcW w:w="2552" w:type="dxa"/>
          </w:tcPr>
          <w:p w14:paraId="15213D8E" w14:textId="77777777" w:rsidR="00C62705" w:rsidRPr="008227E0" w:rsidRDefault="00C62705" w:rsidP="00A74C06">
            <w:pPr>
              <w:keepNext/>
              <w:keepLines/>
              <w:jc w:val="center"/>
              <w:rPr>
                <w:rFonts w:ascii="Tahoma" w:hAnsi="Tahoma" w:cs="Tahoma"/>
                <w:snapToGrid w:val="0"/>
                <w:color w:val="000000"/>
              </w:rPr>
            </w:pPr>
          </w:p>
        </w:tc>
        <w:tc>
          <w:tcPr>
            <w:tcW w:w="3118" w:type="dxa"/>
            <w:tcBorders>
              <w:bottom w:val="single" w:sz="4" w:space="0" w:color="auto"/>
            </w:tcBorders>
          </w:tcPr>
          <w:p w14:paraId="37432B68" w14:textId="77777777" w:rsidR="00C62705" w:rsidRDefault="00C62705" w:rsidP="00A74C06">
            <w:pPr>
              <w:keepNext/>
              <w:keepLines/>
              <w:tabs>
                <w:tab w:val="left" w:pos="567"/>
                <w:tab w:val="num" w:pos="851"/>
                <w:tab w:val="left" w:pos="993"/>
              </w:tabs>
              <w:jc w:val="both"/>
              <w:rPr>
                <w:rFonts w:ascii="Tahoma" w:hAnsi="Tahoma" w:cs="Tahoma"/>
                <w:snapToGrid w:val="0"/>
                <w:color w:val="000000"/>
              </w:rPr>
            </w:pPr>
          </w:p>
          <w:p w14:paraId="26E4FED0" w14:textId="77777777" w:rsidR="00C62705" w:rsidRPr="002C2D44" w:rsidRDefault="00C62705" w:rsidP="00A74C06">
            <w:pPr>
              <w:keepNext/>
              <w:keepLines/>
              <w:tabs>
                <w:tab w:val="left" w:pos="567"/>
                <w:tab w:val="num" w:pos="851"/>
                <w:tab w:val="left" w:pos="993"/>
              </w:tabs>
              <w:jc w:val="both"/>
              <w:rPr>
                <w:rFonts w:ascii="Tahoma" w:hAnsi="Tahoma" w:cs="Tahoma"/>
                <w:snapToGrid w:val="0"/>
                <w:color w:val="000000"/>
              </w:rPr>
            </w:pPr>
          </w:p>
        </w:tc>
      </w:tr>
      <w:tr w:rsidR="00C62705" w:rsidRPr="008227E0" w14:paraId="38F01CF2" w14:textId="77777777" w:rsidTr="00A74C06">
        <w:trPr>
          <w:trHeight w:val="235"/>
        </w:trPr>
        <w:tc>
          <w:tcPr>
            <w:tcW w:w="3402" w:type="dxa"/>
            <w:tcBorders>
              <w:top w:val="single" w:sz="4" w:space="0" w:color="auto"/>
            </w:tcBorders>
          </w:tcPr>
          <w:p w14:paraId="1B1023C9" w14:textId="77777777" w:rsidR="00C62705" w:rsidRPr="008227E0" w:rsidRDefault="00C62705" w:rsidP="00A74C06">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5539A1EC" w14:textId="77777777" w:rsidR="00C62705" w:rsidRPr="008227E0" w:rsidRDefault="00C62705" w:rsidP="00A74C06">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1F05B4A7" w14:textId="77777777" w:rsidR="00C62705" w:rsidRPr="008227E0" w:rsidRDefault="00C62705" w:rsidP="00A74C06">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6E93452E" w14:textId="77777777" w:rsidR="00C62705" w:rsidRDefault="00C62705" w:rsidP="00C62705">
      <w:pPr>
        <w:keepNext/>
        <w:keepLines/>
        <w:jc w:val="both"/>
        <w:rPr>
          <w:rFonts w:ascii="Tahoma" w:hAnsi="Tahoma" w:cs="Tahoma"/>
          <w:bCs/>
          <w:i/>
          <w:noProof/>
          <w:sz w:val="18"/>
          <w:szCs w:val="18"/>
        </w:rPr>
      </w:pPr>
    </w:p>
    <w:p w14:paraId="22D1EAAD" w14:textId="77777777" w:rsidR="00C62705" w:rsidRDefault="00C62705" w:rsidP="00A96A29">
      <w:pPr>
        <w:keepNext/>
        <w:keepLines/>
        <w:jc w:val="both"/>
        <w:rPr>
          <w:rFonts w:ascii="Tahoma" w:hAnsi="Tahoma" w:cs="Tahoma"/>
          <w:bCs/>
          <w:noProof/>
          <w:sz w:val="18"/>
          <w:szCs w:val="18"/>
        </w:rPr>
      </w:pPr>
    </w:p>
    <w:p w14:paraId="6A24B727" w14:textId="77777777" w:rsidR="00C62705" w:rsidRDefault="00C62705" w:rsidP="00A96A29">
      <w:pPr>
        <w:keepNext/>
        <w:keepLines/>
        <w:jc w:val="both"/>
        <w:rPr>
          <w:rFonts w:ascii="Tahoma" w:hAnsi="Tahoma" w:cs="Tahoma"/>
          <w:bCs/>
          <w:noProof/>
          <w:sz w:val="18"/>
          <w:szCs w:val="18"/>
        </w:rPr>
      </w:pPr>
    </w:p>
    <w:p w14:paraId="1D9337E0" w14:textId="77777777" w:rsidR="00C62705" w:rsidRDefault="00C62705" w:rsidP="00A96A29">
      <w:pPr>
        <w:keepNext/>
        <w:keepLines/>
        <w:jc w:val="both"/>
        <w:rPr>
          <w:rFonts w:ascii="Tahoma" w:hAnsi="Tahoma" w:cs="Tahoma"/>
          <w:bCs/>
          <w:noProof/>
          <w:sz w:val="18"/>
          <w:szCs w:val="18"/>
        </w:rPr>
      </w:pPr>
    </w:p>
    <w:p w14:paraId="33D344A6" w14:textId="77777777" w:rsidR="00C62705" w:rsidRDefault="00C62705" w:rsidP="00A96A29">
      <w:pPr>
        <w:keepNext/>
        <w:keepLines/>
        <w:jc w:val="both"/>
        <w:rPr>
          <w:rFonts w:ascii="Tahoma" w:hAnsi="Tahoma" w:cs="Tahoma"/>
          <w:bCs/>
          <w:noProof/>
          <w:sz w:val="18"/>
          <w:szCs w:val="18"/>
        </w:rPr>
      </w:pPr>
    </w:p>
    <w:p w14:paraId="4AFD5797" w14:textId="77777777" w:rsidR="00C62705" w:rsidRDefault="00C62705" w:rsidP="00A96A29">
      <w:pPr>
        <w:keepNext/>
        <w:keepLines/>
        <w:jc w:val="both"/>
        <w:rPr>
          <w:rFonts w:ascii="Tahoma" w:hAnsi="Tahoma" w:cs="Tahoma"/>
          <w:bCs/>
          <w:noProof/>
          <w:sz w:val="18"/>
          <w:szCs w:val="18"/>
        </w:rPr>
      </w:pPr>
    </w:p>
    <w:p w14:paraId="74161A0A" w14:textId="77777777" w:rsidR="00C62705" w:rsidRDefault="00C62705" w:rsidP="00A96A29">
      <w:pPr>
        <w:keepNext/>
        <w:keepLines/>
        <w:jc w:val="both"/>
        <w:rPr>
          <w:rFonts w:ascii="Tahoma" w:hAnsi="Tahoma" w:cs="Tahoma"/>
          <w:bCs/>
          <w:noProof/>
          <w:sz w:val="18"/>
          <w:szCs w:val="18"/>
        </w:rPr>
      </w:pPr>
    </w:p>
    <w:p w14:paraId="0EF1D7D7" w14:textId="77777777" w:rsidR="00C62705" w:rsidRDefault="00C62705" w:rsidP="00A96A29">
      <w:pPr>
        <w:keepNext/>
        <w:keepLines/>
        <w:jc w:val="both"/>
        <w:rPr>
          <w:rFonts w:ascii="Tahoma" w:hAnsi="Tahoma" w:cs="Tahoma"/>
          <w:bCs/>
          <w:noProof/>
          <w:sz w:val="18"/>
          <w:szCs w:val="18"/>
        </w:rPr>
      </w:pPr>
    </w:p>
    <w:p w14:paraId="6EF1FD4A" w14:textId="77777777" w:rsidR="00C62705" w:rsidRDefault="00C62705" w:rsidP="00A96A29">
      <w:pPr>
        <w:keepNext/>
        <w:keepLines/>
        <w:jc w:val="both"/>
        <w:rPr>
          <w:rFonts w:ascii="Tahoma" w:hAnsi="Tahoma" w:cs="Tahoma"/>
          <w:bCs/>
          <w:noProof/>
          <w:sz w:val="18"/>
          <w:szCs w:val="18"/>
        </w:rPr>
      </w:pPr>
    </w:p>
    <w:p w14:paraId="548EE3D6" w14:textId="77777777" w:rsidR="00C62705" w:rsidRDefault="00C62705" w:rsidP="00A96A29">
      <w:pPr>
        <w:keepNext/>
        <w:keepLines/>
        <w:jc w:val="both"/>
        <w:rPr>
          <w:rFonts w:ascii="Tahoma" w:hAnsi="Tahoma" w:cs="Tahoma"/>
          <w:bCs/>
          <w:noProof/>
          <w:sz w:val="18"/>
          <w:szCs w:val="18"/>
        </w:rPr>
      </w:pPr>
    </w:p>
    <w:p w14:paraId="08C76E93" w14:textId="77777777" w:rsidR="00D65E1D" w:rsidRDefault="00D65E1D" w:rsidP="00A96A29">
      <w:pPr>
        <w:keepNext/>
        <w:keepLines/>
        <w:jc w:val="both"/>
        <w:rPr>
          <w:rFonts w:ascii="Tahoma" w:hAnsi="Tahoma" w:cs="Tahoma"/>
          <w:bCs/>
          <w:noProof/>
          <w:sz w:val="18"/>
          <w:szCs w:val="18"/>
        </w:rPr>
      </w:pPr>
    </w:p>
    <w:p w14:paraId="65E9AB1B" w14:textId="77777777" w:rsidR="00D65E1D" w:rsidRDefault="00D65E1D" w:rsidP="00A96A29">
      <w:pPr>
        <w:keepNext/>
        <w:keepLines/>
        <w:jc w:val="both"/>
        <w:rPr>
          <w:rFonts w:ascii="Tahoma" w:hAnsi="Tahoma" w:cs="Tahoma"/>
          <w:bCs/>
          <w:noProof/>
          <w:sz w:val="18"/>
          <w:szCs w:val="18"/>
        </w:rPr>
      </w:pPr>
    </w:p>
    <w:p w14:paraId="5056235E" w14:textId="77777777" w:rsidR="00C62705" w:rsidRDefault="00C62705" w:rsidP="00A96A29">
      <w:pPr>
        <w:keepNext/>
        <w:keepLines/>
        <w:jc w:val="both"/>
        <w:rPr>
          <w:rFonts w:ascii="Tahoma" w:hAnsi="Tahoma" w:cs="Tahoma"/>
          <w:bCs/>
          <w:noProof/>
          <w:sz w:val="18"/>
          <w:szCs w:val="18"/>
        </w:rPr>
      </w:pPr>
    </w:p>
    <w:p w14:paraId="1397B0F5" w14:textId="77777777" w:rsidR="00C62705" w:rsidRDefault="00C62705" w:rsidP="00A96A29">
      <w:pPr>
        <w:keepNext/>
        <w:keepLines/>
        <w:jc w:val="both"/>
        <w:rPr>
          <w:rFonts w:ascii="Tahoma" w:hAnsi="Tahoma" w:cs="Tahoma"/>
          <w:bCs/>
          <w:noProof/>
          <w:sz w:val="18"/>
          <w:szCs w:val="18"/>
        </w:rPr>
      </w:pPr>
    </w:p>
    <w:p w14:paraId="3D6C5862" w14:textId="77777777" w:rsidR="00C62705" w:rsidRDefault="00C62705" w:rsidP="00A96A29">
      <w:pPr>
        <w:keepNext/>
        <w:keepLines/>
        <w:jc w:val="both"/>
        <w:rPr>
          <w:rFonts w:ascii="Tahoma" w:hAnsi="Tahoma" w:cs="Tahoma"/>
          <w:b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D65E1D" w:rsidRPr="00C8579C" w14:paraId="2B035254" w14:textId="77777777" w:rsidTr="005B4E43">
        <w:tc>
          <w:tcPr>
            <w:tcW w:w="7658" w:type="dxa"/>
            <w:tcBorders>
              <w:top w:val="single" w:sz="4" w:space="0" w:color="auto"/>
              <w:bottom w:val="single" w:sz="4" w:space="0" w:color="auto"/>
            </w:tcBorders>
          </w:tcPr>
          <w:p w14:paraId="008775FB" w14:textId="77777777" w:rsidR="00D65E1D" w:rsidRPr="00C8579C" w:rsidRDefault="00D65E1D" w:rsidP="005B4E43">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SKLOP 1</w:t>
            </w:r>
          </w:p>
        </w:tc>
        <w:tc>
          <w:tcPr>
            <w:tcW w:w="1484" w:type="dxa"/>
            <w:tcBorders>
              <w:top w:val="single" w:sz="4" w:space="0" w:color="auto"/>
              <w:bottom w:val="single" w:sz="4" w:space="0" w:color="auto"/>
            </w:tcBorders>
          </w:tcPr>
          <w:p w14:paraId="67C5D182" w14:textId="77777777" w:rsidR="00D65E1D" w:rsidRPr="00C8579C" w:rsidRDefault="00D65E1D" w:rsidP="005B4E43">
            <w:pPr>
              <w:keepNext/>
              <w:keepLines/>
              <w:rPr>
                <w:rFonts w:ascii="Tahoma" w:hAnsi="Tahoma" w:cs="Tahoma"/>
                <w:b/>
                <w:i/>
              </w:rPr>
            </w:pPr>
            <w:r w:rsidRPr="00C8579C">
              <w:rPr>
                <w:rFonts w:ascii="Tahoma" w:hAnsi="Tahoma" w:cs="Tahoma"/>
                <w:b/>
                <w:i/>
              </w:rPr>
              <w:t xml:space="preserve">Priloga </w:t>
            </w:r>
            <w:r>
              <w:rPr>
                <w:rFonts w:ascii="Tahoma" w:hAnsi="Tahoma" w:cs="Tahoma"/>
                <w:b/>
                <w:i/>
              </w:rPr>
              <w:t>6/2</w:t>
            </w:r>
          </w:p>
        </w:tc>
      </w:tr>
    </w:tbl>
    <w:p w14:paraId="397A2740" w14:textId="77777777" w:rsidR="00D65E1D" w:rsidRDefault="00D65E1D" w:rsidP="00D65E1D">
      <w:pPr>
        <w:keepNext/>
        <w:keepLines/>
        <w:rPr>
          <w:rFonts w:ascii="Tahoma" w:hAnsi="Tahoma" w:cs="Tahoma"/>
          <w:bCs/>
          <w:noProof/>
          <w:sz w:val="18"/>
          <w:szCs w:val="18"/>
        </w:rPr>
      </w:pPr>
    </w:p>
    <w:p w14:paraId="1E4087B6" w14:textId="77777777" w:rsidR="00D65E1D" w:rsidRDefault="00D65E1D" w:rsidP="00D65E1D">
      <w:pPr>
        <w:keepNext/>
        <w:keepLines/>
        <w:rPr>
          <w:rFonts w:ascii="Tahoma" w:hAnsi="Tahoma" w:cs="Tahoma"/>
          <w:bCs/>
          <w:noProof/>
          <w:sz w:val="18"/>
          <w:szCs w:val="18"/>
        </w:rPr>
      </w:pPr>
    </w:p>
    <w:p w14:paraId="2CA31335" w14:textId="77777777" w:rsidR="00D65E1D" w:rsidRPr="006E6D31" w:rsidRDefault="00D65E1D" w:rsidP="00D65E1D">
      <w:pPr>
        <w:keepNext/>
        <w:keepLines/>
        <w:jc w:val="both"/>
        <w:rPr>
          <w:rFonts w:ascii="Tahoma" w:hAnsi="Tahoma" w:cs="Tahoma"/>
        </w:rPr>
      </w:pPr>
      <w:r w:rsidRPr="006E6D31">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 oziroma</w:t>
      </w:r>
      <w:r w:rsidRPr="006E6D31">
        <w:rPr>
          <w:rFonts w:ascii="Tahoma" w:hAnsi="Tahoma" w:cs="Tahoma"/>
          <w:b/>
          <w:sz w:val="22"/>
        </w:rPr>
        <w:t xml:space="preserve"> </w:t>
      </w:r>
      <w:r w:rsidRPr="006E6D31">
        <w:rPr>
          <w:rFonts w:ascii="Tahoma" w:hAnsi="Tahoma" w:cs="Tahoma"/>
        </w:rPr>
        <w:t>uspešno izvedenih poslov ponudnika.</w:t>
      </w:r>
    </w:p>
    <w:p w14:paraId="072493AD" w14:textId="77777777" w:rsidR="00D65E1D" w:rsidRPr="006E6D31" w:rsidRDefault="00D65E1D" w:rsidP="00D65E1D">
      <w:pPr>
        <w:keepNext/>
        <w:keepLines/>
        <w:jc w:val="both"/>
        <w:rPr>
          <w:rFonts w:ascii="Tahoma" w:hAnsi="Tahoma" w:cs="Tahoma"/>
        </w:rPr>
      </w:pPr>
      <w:r w:rsidRPr="006E6D31">
        <w:rPr>
          <w:rFonts w:ascii="Tahoma" w:hAnsi="Tahoma" w:cs="Tahoma"/>
        </w:rPr>
        <w:t xml:space="preserve"> </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528"/>
      </w:tblGrid>
      <w:tr w:rsidR="00D65E1D" w:rsidRPr="006E6D31" w14:paraId="44DBCCA1" w14:textId="77777777" w:rsidTr="005B4E43">
        <w:trPr>
          <w:trHeight w:val="310"/>
        </w:trPr>
        <w:tc>
          <w:tcPr>
            <w:tcW w:w="3544" w:type="dxa"/>
            <w:vAlign w:val="center"/>
          </w:tcPr>
          <w:p w14:paraId="214208E6" w14:textId="77777777" w:rsidR="00D65E1D" w:rsidRPr="006E6D31" w:rsidRDefault="00D65E1D" w:rsidP="005B4E43">
            <w:pPr>
              <w:keepNext/>
              <w:keepLines/>
              <w:rPr>
                <w:rFonts w:ascii="Tahoma" w:hAnsi="Tahoma" w:cs="Tahoma"/>
                <w:b/>
              </w:rPr>
            </w:pPr>
            <w:r w:rsidRPr="006E6D31">
              <w:rPr>
                <w:rFonts w:ascii="Tahoma" w:hAnsi="Tahoma" w:cs="Tahoma"/>
                <w:b/>
              </w:rPr>
              <w:t>Referenčni naročnik (Izdajatelj reference/investitor):</w:t>
            </w:r>
          </w:p>
        </w:tc>
        <w:tc>
          <w:tcPr>
            <w:tcW w:w="5528" w:type="dxa"/>
          </w:tcPr>
          <w:p w14:paraId="7D5C2A1B" w14:textId="77777777" w:rsidR="00D65E1D" w:rsidRPr="006E6D31" w:rsidRDefault="00D65E1D" w:rsidP="005B4E43">
            <w:pPr>
              <w:keepNext/>
              <w:keepLines/>
              <w:rPr>
                <w:rFonts w:ascii="Tahoma" w:hAnsi="Tahoma" w:cs="Tahoma"/>
                <w:b/>
              </w:rPr>
            </w:pPr>
          </w:p>
          <w:p w14:paraId="53C843BF" w14:textId="77777777" w:rsidR="00D65E1D" w:rsidRPr="006E6D31" w:rsidRDefault="00D65E1D" w:rsidP="005B4E43">
            <w:pPr>
              <w:keepNext/>
              <w:keepLines/>
              <w:rPr>
                <w:rFonts w:ascii="Tahoma" w:hAnsi="Tahoma" w:cs="Tahoma"/>
                <w:b/>
              </w:rPr>
            </w:pPr>
          </w:p>
        </w:tc>
      </w:tr>
      <w:tr w:rsidR="00D65E1D" w:rsidRPr="006E6D31" w14:paraId="1EA84257" w14:textId="77777777" w:rsidTr="005B4E43">
        <w:trPr>
          <w:trHeight w:val="375"/>
        </w:trPr>
        <w:tc>
          <w:tcPr>
            <w:tcW w:w="3544" w:type="dxa"/>
            <w:vAlign w:val="center"/>
          </w:tcPr>
          <w:p w14:paraId="3F4618F3" w14:textId="77777777" w:rsidR="00D65E1D" w:rsidRPr="006E6D31" w:rsidRDefault="00D65E1D" w:rsidP="005B4E43">
            <w:pPr>
              <w:keepNext/>
              <w:keepLines/>
              <w:rPr>
                <w:rFonts w:ascii="Tahoma" w:hAnsi="Tahoma" w:cs="Tahoma"/>
              </w:rPr>
            </w:pPr>
            <w:r w:rsidRPr="006E6D31">
              <w:rPr>
                <w:rFonts w:ascii="Tahoma" w:hAnsi="Tahoma" w:cs="Tahoma"/>
              </w:rPr>
              <w:t>Naslov:</w:t>
            </w:r>
          </w:p>
        </w:tc>
        <w:tc>
          <w:tcPr>
            <w:tcW w:w="5528" w:type="dxa"/>
          </w:tcPr>
          <w:p w14:paraId="7F3801A8" w14:textId="77777777" w:rsidR="00D65E1D" w:rsidRPr="006E6D31" w:rsidRDefault="00D65E1D" w:rsidP="005B4E43">
            <w:pPr>
              <w:keepNext/>
              <w:keepLines/>
              <w:rPr>
                <w:rFonts w:ascii="Tahoma" w:hAnsi="Tahoma" w:cs="Tahoma"/>
                <w:b/>
              </w:rPr>
            </w:pPr>
          </w:p>
          <w:p w14:paraId="22A49301" w14:textId="77777777" w:rsidR="00D65E1D" w:rsidRPr="006E6D31" w:rsidRDefault="00D65E1D" w:rsidP="005B4E43">
            <w:pPr>
              <w:keepNext/>
              <w:keepLines/>
              <w:rPr>
                <w:rFonts w:ascii="Tahoma" w:hAnsi="Tahoma" w:cs="Tahoma"/>
                <w:b/>
              </w:rPr>
            </w:pPr>
          </w:p>
        </w:tc>
      </w:tr>
      <w:tr w:rsidR="00D65E1D" w:rsidRPr="006E6D31" w14:paraId="2949BBDB" w14:textId="77777777" w:rsidTr="005B4E43">
        <w:trPr>
          <w:trHeight w:val="601"/>
        </w:trPr>
        <w:tc>
          <w:tcPr>
            <w:tcW w:w="3544" w:type="dxa"/>
            <w:vAlign w:val="center"/>
          </w:tcPr>
          <w:p w14:paraId="3805C731" w14:textId="77777777" w:rsidR="00D65E1D" w:rsidRPr="006E6D31" w:rsidRDefault="00D65E1D" w:rsidP="005B4E43">
            <w:pPr>
              <w:keepNext/>
              <w:keepLines/>
              <w:rPr>
                <w:rFonts w:ascii="Tahoma" w:hAnsi="Tahoma" w:cs="Tahoma"/>
              </w:rPr>
            </w:pPr>
            <w:r w:rsidRPr="006E6D31">
              <w:rPr>
                <w:rFonts w:ascii="Tahoma" w:hAnsi="Tahoma" w:cs="Tahoma"/>
              </w:rPr>
              <w:t>Izvajalec:</w:t>
            </w:r>
          </w:p>
        </w:tc>
        <w:tc>
          <w:tcPr>
            <w:tcW w:w="5528" w:type="dxa"/>
          </w:tcPr>
          <w:p w14:paraId="50B7767F" w14:textId="77777777" w:rsidR="00D65E1D" w:rsidRPr="006E6D31" w:rsidRDefault="00D65E1D" w:rsidP="005B4E43">
            <w:pPr>
              <w:keepNext/>
              <w:keepLines/>
              <w:rPr>
                <w:rFonts w:ascii="Tahoma" w:hAnsi="Tahoma" w:cs="Tahoma"/>
              </w:rPr>
            </w:pPr>
          </w:p>
        </w:tc>
      </w:tr>
      <w:tr w:rsidR="00D65E1D" w:rsidRPr="006E6D31" w14:paraId="00421056" w14:textId="77777777" w:rsidTr="005B4E43">
        <w:trPr>
          <w:trHeight w:val="461"/>
        </w:trPr>
        <w:tc>
          <w:tcPr>
            <w:tcW w:w="3544" w:type="dxa"/>
            <w:vAlign w:val="center"/>
          </w:tcPr>
          <w:p w14:paraId="0CB8929C" w14:textId="77777777" w:rsidR="00D65E1D" w:rsidRPr="006E6D31" w:rsidRDefault="00D65E1D" w:rsidP="005B4E43">
            <w:pPr>
              <w:keepNext/>
              <w:keepLines/>
              <w:rPr>
                <w:rFonts w:ascii="Tahoma" w:hAnsi="Tahoma" w:cs="Tahoma"/>
              </w:rPr>
            </w:pPr>
            <w:r w:rsidRPr="006E6D31">
              <w:rPr>
                <w:rFonts w:ascii="Tahoma" w:hAnsi="Tahoma" w:cs="Tahoma"/>
              </w:rPr>
              <w:t>Kontaktna oseba referenčnega naročnika:</w:t>
            </w:r>
          </w:p>
        </w:tc>
        <w:tc>
          <w:tcPr>
            <w:tcW w:w="5528" w:type="dxa"/>
          </w:tcPr>
          <w:p w14:paraId="1FDD1A2E" w14:textId="77777777" w:rsidR="00D65E1D" w:rsidRPr="006E6D31" w:rsidRDefault="00D65E1D" w:rsidP="005B4E43">
            <w:pPr>
              <w:keepNext/>
              <w:keepLines/>
              <w:rPr>
                <w:rFonts w:ascii="Tahoma" w:hAnsi="Tahoma" w:cs="Tahoma"/>
              </w:rPr>
            </w:pPr>
          </w:p>
        </w:tc>
      </w:tr>
      <w:tr w:rsidR="00D65E1D" w:rsidRPr="006E6D31" w14:paraId="680454D5" w14:textId="77777777" w:rsidTr="005B4E43">
        <w:trPr>
          <w:trHeight w:val="461"/>
        </w:trPr>
        <w:tc>
          <w:tcPr>
            <w:tcW w:w="3544" w:type="dxa"/>
            <w:vAlign w:val="center"/>
          </w:tcPr>
          <w:p w14:paraId="01795A82" w14:textId="77777777" w:rsidR="00D65E1D" w:rsidRPr="006E6D31" w:rsidRDefault="00D65E1D" w:rsidP="005B4E43">
            <w:pPr>
              <w:keepNext/>
              <w:keepLines/>
              <w:rPr>
                <w:rFonts w:ascii="Tahoma" w:hAnsi="Tahoma" w:cs="Tahoma"/>
              </w:rPr>
            </w:pPr>
            <w:r w:rsidRPr="006E6D31">
              <w:rPr>
                <w:rFonts w:ascii="Tahoma" w:hAnsi="Tahoma" w:cs="Tahoma"/>
              </w:rPr>
              <w:t>Telefonska številka in e-mail kontaktne osebe:</w:t>
            </w:r>
          </w:p>
          <w:p w14:paraId="2791E799" w14:textId="77777777" w:rsidR="00D65E1D" w:rsidRPr="006E6D31" w:rsidRDefault="00D65E1D" w:rsidP="005B4E43">
            <w:pPr>
              <w:keepNext/>
              <w:keepLines/>
              <w:rPr>
                <w:rFonts w:ascii="Tahoma" w:hAnsi="Tahoma" w:cs="Tahoma"/>
              </w:rPr>
            </w:pPr>
          </w:p>
        </w:tc>
        <w:tc>
          <w:tcPr>
            <w:tcW w:w="5528" w:type="dxa"/>
          </w:tcPr>
          <w:p w14:paraId="236EAD8A" w14:textId="77777777" w:rsidR="00D65E1D" w:rsidRPr="006E6D31" w:rsidRDefault="00D65E1D" w:rsidP="005B4E43">
            <w:pPr>
              <w:keepNext/>
              <w:keepLines/>
              <w:rPr>
                <w:rFonts w:ascii="Tahoma" w:hAnsi="Tahoma" w:cs="Tahoma"/>
              </w:rPr>
            </w:pPr>
          </w:p>
        </w:tc>
      </w:tr>
      <w:tr w:rsidR="00D65E1D" w:rsidRPr="006E6D31" w14:paraId="10C35F35" w14:textId="77777777" w:rsidTr="005B4E43">
        <w:trPr>
          <w:cantSplit/>
          <w:trHeight w:val="461"/>
        </w:trPr>
        <w:tc>
          <w:tcPr>
            <w:tcW w:w="3544" w:type="dxa"/>
            <w:vAlign w:val="center"/>
          </w:tcPr>
          <w:p w14:paraId="09375715" w14:textId="77777777" w:rsidR="00D65E1D" w:rsidRDefault="00D65E1D" w:rsidP="005B4E43">
            <w:pPr>
              <w:keepNext/>
              <w:keepLines/>
              <w:rPr>
                <w:rFonts w:ascii="Tahoma" w:hAnsi="Tahoma" w:cs="Tahoma"/>
              </w:rPr>
            </w:pPr>
            <w:r>
              <w:rPr>
                <w:rFonts w:ascii="Tahoma" w:hAnsi="Tahoma" w:cs="Tahoma"/>
              </w:rPr>
              <w:t>Čistilna naprava, kjer se uporablja ponujeno aktivno oglje</w:t>
            </w:r>
          </w:p>
          <w:p w14:paraId="2B148318" w14:textId="77777777" w:rsidR="00D65E1D" w:rsidRPr="006E6D31" w:rsidRDefault="00D65E1D" w:rsidP="005B4E43">
            <w:pPr>
              <w:keepNext/>
              <w:keepLines/>
              <w:rPr>
                <w:rFonts w:ascii="Tahoma" w:hAnsi="Tahoma" w:cs="Tahoma"/>
              </w:rPr>
            </w:pPr>
          </w:p>
        </w:tc>
        <w:tc>
          <w:tcPr>
            <w:tcW w:w="5528" w:type="dxa"/>
            <w:vAlign w:val="bottom"/>
          </w:tcPr>
          <w:p w14:paraId="4CF5E79D" w14:textId="77777777" w:rsidR="00D65E1D" w:rsidRPr="006E6D31" w:rsidRDefault="00D65E1D" w:rsidP="005B4E43">
            <w:pPr>
              <w:keepNext/>
              <w:keepLines/>
              <w:rPr>
                <w:rFonts w:ascii="Tahoma" w:hAnsi="Tahoma" w:cs="Tahoma"/>
              </w:rPr>
            </w:pPr>
          </w:p>
        </w:tc>
      </w:tr>
      <w:tr w:rsidR="00D65E1D" w:rsidRPr="006E6D31" w14:paraId="72D518F8" w14:textId="77777777" w:rsidTr="005B4E43">
        <w:trPr>
          <w:trHeight w:val="836"/>
        </w:trPr>
        <w:tc>
          <w:tcPr>
            <w:tcW w:w="3544" w:type="dxa"/>
            <w:tcBorders>
              <w:right w:val="single" w:sz="4" w:space="0" w:color="auto"/>
            </w:tcBorders>
            <w:vAlign w:val="center"/>
          </w:tcPr>
          <w:p w14:paraId="322840AF" w14:textId="77777777" w:rsidR="00D65E1D" w:rsidRPr="006E6D31" w:rsidRDefault="00D65E1D" w:rsidP="005B4E43">
            <w:pPr>
              <w:keepNext/>
              <w:jc w:val="both"/>
              <w:rPr>
                <w:rFonts w:ascii="Tahoma" w:hAnsi="Tahoma" w:cs="Tahoma"/>
              </w:rPr>
            </w:pPr>
            <w:r w:rsidRPr="006E6D31">
              <w:rPr>
                <w:rFonts w:ascii="Tahoma" w:hAnsi="Tahoma" w:cs="Tahoma"/>
              </w:rPr>
              <w:t>Opis predmeta naročila za katerega se izdaja reference, vključno z opisom tehnologije:</w:t>
            </w:r>
          </w:p>
          <w:p w14:paraId="4D46378A" w14:textId="77777777" w:rsidR="00D65E1D" w:rsidRDefault="00D65E1D" w:rsidP="005B4E43">
            <w:pPr>
              <w:keepNext/>
              <w:keepLines/>
              <w:rPr>
                <w:rFonts w:ascii="Tahoma" w:hAnsi="Tahoma" w:cs="Tahoma"/>
                <w:highlight w:val="yellow"/>
              </w:rPr>
            </w:pPr>
          </w:p>
          <w:p w14:paraId="19CD8B4B" w14:textId="77777777" w:rsidR="00D65E1D" w:rsidRDefault="00D65E1D" w:rsidP="005B4E43">
            <w:pPr>
              <w:keepNext/>
              <w:keepLines/>
              <w:rPr>
                <w:rFonts w:ascii="Tahoma" w:hAnsi="Tahoma" w:cs="Tahoma"/>
                <w:highlight w:val="yellow"/>
              </w:rPr>
            </w:pPr>
          </w:p>
          <w:p w14:paraId="7D656DC5" w14:textId="77777777" w:rsidR="00D65E1D" w:rsidRPr="006E6D31" w:rsidRDefault="00D65E1D" w:rsidP="005B4E43">
            <w:pPr>
              <w:keepNext/>
              <w:keepLines/>
              <w:rPr>
                <w:rFonts w:ascii="Tahoma" w:hAnsi="Tahoma" w:cs="Tahoma"/>
                <w:highlight w:val="yellow"/>
              </w:rPr>
            </w:pPr>
          </w:p>
        </w:tc>
        <w:tc>
          <w:tcPr>
            <w:tcW w:w="5528" w:type="dxa"/>
            <w:tcBorders>
              <w:top w:val="single" w:sz="4" w:space="0" w:color="auto"/>
              <w:left w:val="single" w:sz="4" w:space="0" w:color="auto"/>
              <w:bottom w:val="single" w:sz="4" w:space="0" w:color="auto"/>
              <w:right w:val="single" w:sz="4" w:space="0" w:color="auto"/>
            </w:tcBorders>
            <w:vAlign w:val="center"/>
          </w:tcPr>
          <w:p w14:paraId="3731213E" w14:textId="77777777" w:rsidR="00D65E1D" w:rsidRPr="006E6D31" w:rsidRDefault="00D65E1D" w:rsidP="005B4E43">
            <w:pPr>
              <w:keepNext/>
              <w:keepLines/>
              <w:rPr>
                <w:rFonts w:ascii="Tahoma" w:hAnsi="Tahoma" w:cs="Tahoma"/>
              </w:rPr>
            </w:pPr>
          </w:p>
        </w:tc>
      </w:tr>
      <w:tr w:rsidR="00D65E1D" w:rsidRPr="006E6D31" w14:paraId="00B13387" w14:textId="77777777" w:rsidTr="005B4E43">
        <w:trPr>
          <w:trHeight w:val="836"/>
        </w:trPr>
        <w:tc>
          <w:tcPr>
            <w:tcW w:w="3544" w:type="dxa"/>
            <w:tcBorders>
              <w:right w:val="single" w:sz="4" w:space="0" w:color="auto"/>
            </w:tcBorders>
            <w:vAlign w:val="center"/>
          </w:tcPr>
          <w:p w14:paraId="742BCCF0" w14:textId="77777777" w:rsidR="00D65E1D" w:rsidRPr="006E6D31" w:rsidRDefault="00D65E1D" w:rsidP="005B4E43">
            <w:pPr>
              <w:keepNext/>
              <w:jc w:val="both"/>
              <w:rPr>
                <w:rFonts w:ascii="Tahoma" w:hAnsi="Tahoma" w:cs="Tahoma"/>
              </w:rPr>
            </w:pPr>
            <w:r>
              <w:rPr>
                <w:rFonts w:ascii="Tahoma" w:hAnsi="Tahoma" w:cs="Tahoma"/>
              </w:rPr>
              <w:t>Odstranjevanje KPK (označiti)</w:t>
            </w:r>
          </w:p>
        </w:tc>
        <w:tc>
          <w:tcPr>
            <w:tcW w:w="5528" w:type="dxa"/>
            <w:tcBorders>
              <w:top w:val="single" w:sz="4" w:space="0" w:color="auto"/>
              <w:left w:val="single" w:sz="4" w:space="0" w:color="auto"/>
              <w:bottom w:val="single" w:sz="4" w:space="0" w:color="auto"/>
              <w:right w:val="single" w:sz="4" w:space="0" w:color="auto"/>
            </w:tcBorders>
            <w:vAlign w:val="center"/>
          </w:tcPr>
          <w:p w14:paraId="4F62144A" w14:textId="77777777" w:rsidR="00D65E1D" w:rsidRPr="006E6D31" w:rsidRDefault="00D65E1D" w:rsidP="005B4E43">
            <w:pPr>
              <w:keepNext/>
              <w:keepLines/>
              <w:rPr>
                <w:rFonts w:ascii="Tahoma" w:hAnsi="Tahoma" w:cs="Tahoma"/>
              </w:rPr>
            </w:pPr>
            <w:r>
              <w:rPr>
                <w:rFonts w:ascii="Tahoma" w:hAnsi="Tahoma" w:cs="Tahoma"/>
              </w:rPr>
              <w:t xml:space="preserve">                 DA                                NE</w:t>
            </w:r>
          </w:p>
        </w:tc>
      </w:tr>
      <w:tr w:rsidR="00D65E1D" w:rsidRPr="006E6D31" w14:paraId="3689D379" w14:textId="77777777" w:rsidTr="005B4E43">
        <w:trPr>
          <w:cantSplit/>
          <w:trHeight w:val="461"/>
        </w:trPr>
        <w:tc>
          <w:tcPr>
            <w:tcW w:w="3544" w:type="dxa"/>
            <w:vAlign w:val="center"/>
          </w:tcPr>
          <w:p w14:paraId="291270F3" w14:textId="77777777" w:rsidR="00D65E1D" w:rsidRPr="006E6D31" w:rsidRDefault="00D65E1D" w:rsidP="005B4E43">
            <w:pPr>
              <w:keepNext/>
              <w:keepLines/>
              <w:rPr>
                <w:rFonts w:ascii="Tahoma" w:hAnsi="Tahoma" w:cs="Tahoma"/>
              </w:rPr>
            </w:pPr>
            <w:r w:rsidRPr="006E6D31">
              <w:rPr>
                <w:rFonts w:ascii="Tahoma" w:hAnsi="Tahoma" w:cs="Tahoma"/>
              </w:rPr>
              <w:t>Obdobje izvedbe posla (od – do):</w:t>
            </w:r>
          </w:p>
        </w:tc>
        <w:tc>
          <w:tcPr>
            <w:tcW w:w="5528" w:type="dxa"/>
            <w:vAlign w:val="bottom"/>
          </w:tcPr>
          <w:p w14:paraId="4383E8E1" w14:textId="77777777" w:rsidR="00D65E1D" w:rsidRPr="006E6D31" w:rsidRDefault="00D65E1D" w:rsidP="005B4E43">
            <w:pPr>
              <w:keepNext/>
              <w:keepLines/>
              <w:rPr>
                <w:rFonts w:ascii="Tahoma" w:hAnsi="Tahoma" w:cs="Tahoma"/>
              </w:rPr>
            </w:pPr>
          </w:p>
        </w:tc>
      </w:tr>
      <w:tr w:rsidR="00D65E1D" w:rsidRPr="006E6D31" w14:paraId="59E75E05" w14:textId="77777777" w:rsidTr="005B4E43">
        <w:trPr>
          <w:cantSplit/>
          <w:trHeight w:val="461"/>
        </w:trPr>
        <w:tc>
          <w:tcPr>
            <w:tcW w:w="3544" w:type="dxa"/>
            <w:vAlign w:val="center"/>
          </w:tcPr>
          <w:p w14:paraId="60828EF0" w14:textId="77777777" w:rsidR="00D65E1D" w:rsidRPr="006E6D31" w:rsidRDefault="00D65E1D" w:rsidP="005B4E43">
            <w:pPr>
              <w:keepNext/>
              <w:keepLines/>
              <w:rPr>
                <w:rFonts w:ascii="Tahoma" w:hAnsi="Tahoma" w:cs="Tahoma"/>
              </w:rPr>
            </w:pPr>
            <w:r w:rsidRPr="006E6D31">
              <w:rPr>
                <w:rFonts w:ascii="Tahoma" w:hAnsi="Tahoma" w:cs="Tahoma"/>
              </w:rPr>
              <w:t>Kraj izvedbe posla:</w:t>
            </w:r>
          </w:p>
        </w:tc>
        <w:tc>
          <w:tcPr>
            <w:tcW w:w="5528" w:type="dxa"/>
            <w:vAlign w:val="bottom"/>
          </w:tcPr>
          <w:p w14:paraId="0BB2800E" w14:textId="77777777" w:rsidR="00D65E1D" w:rsidRPr="006E6D31" w:rsidRDefault="00D65E1D" w:rsidP="005B4E43">
            <w:pPr>
              <w:keepNext/>
              <w:keepLines/>
              <w:rPr>
                <w:rFonts w:ascii="Tahoma" w:hAnsi="Tahoma" w:cs="Tahoma"/>
              </w:rPr>
            </w:pPr>
          </w:p>
        </w:tc>
      </w:tr>
    </w:tbl>
    <w:p w14:paraId="1C0EC3DB" w14:textId="77777777" w:rsidR="00D65E1D" w:rsidRPr="006E6D31" w:rsidRDefault="00D65E1D" w:rsidP="00D65E1D">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D65E1D" w:rsidRPr="006E6D31" w14:paraId="5C97D030" w14:textId="77777777" w:rsidTr="005B4E43">
        <w:trPr>
          <w:trHeight w:val="235"/>
        </w:trPr>
        <w:tc>
          <w:tcPr>
            <w:tcW w:w="2694" w:type="dxa"/>
            <w:tcBorders>
              <w:bottom w:val="single" w:sz="4" w:space="0" w:color="auto"/>
            </w:tcBorders>
          </w:tcPr>
          <w:p w14:paraId="7D7C5A75" w14:textId="77777777" w:rsidR="00D65E1D" w:rsidRPr="006E6D31" w:rsidRDefault="00D65E1D" w:rsidP="005B4E43">
            <w:pPr>
              <w:keepNext/>
              <w:keepLines/>
              <w:ind w:right="140"/>
              <w:jc w:val="both"/>
              <w:rPr>
                <w:rFonts w:ascii="Tahoma" w:hAnsi="Tahoma" w:cs="Tahoma"/>
                <w:snapToGrid w:val="0"/>
                <w:color w:val="000000"/>
              </w:rPr>
            </w:pPr>
          </w:p>
        </w:tc>
        <w:tc>
          <w:tcPr>
            <w:tcW w:w="2693" w:type="dxa"/>
          </w:tcPr>
          <w:p w14:paraId="26A739A9" w14:textId="77777777" w:rsidR="00D65E1D" w:rsidRPr="006E6D31" w:rsidRDefault="00D65E1D" w:rsidP="005B4E43">
            <w:pPr>
              <w:keepNext/>
              <w:keepLines/>
              <w:ind w:right="140"/>
              <w:jc w:val="center"/>
              <w:rPr>
                <w:rFonts w:ascii="Tahoma" w:hAnsi="Tahoma" w:cs="Tahoma"/>
                <w:snapToGrid w:val="0"/>
                <w:color w:val="000000"/>
              </w:rPr>
            </w:pPr>
          </w:p>
        </w:tc>
        <w:tc>
          <w:tcPr>
            <w:tcW w:w="3685" w:type="dxa"/>
            <w:tcBorders>
              <w:bottom w:val="single" w:sz="4" w:space="0" w:color="auto"/>
            </w:tcBorders>
          </w:tcPr>
          <w:p w14:paraId="785BC54F" w14:textId="77777777" w:rsidR="00D65E1D" w:rsidRPr="006E6D31" w:rsidRDefault="00D65E1D" w:rsidP="005B4E43">
            <w:pPr>
              <w:keepNext/>
              <w:keepLines/>
              <w:tabs>
                <w:tab w:val="left" w:pos="567"/>
                <w:tab w:val="num" w:pos="851"/>
                <w:tab w:val="left" w:pos="993"/>
              </w:tabs>
              <w:ind w:right="140"/>
              <w:jc w:val="both"/>
              <w:rPr>
                <w:rFonts w:ascii="Tahoma" w:hAnsi="Tahoma" w:cs="Tahoma"/>
                <w:snapToGrid w:val="0"/>
                <w:color w:val="000000"/>
              </w:rPr>
            </w:pPr>
          </w:p>
          <w:p w14:paraId="73AD5B63" w14:textId="77777777" w:rsidR="00D65E1D" w:rsidRPr="006E6D31" w:rsidRDefault="00D65E1D" w:rsidP="005B4E43">
            <w:pPr>
              <w:keepNext/>
              <w:keepLines/>
              <w:tabs>
                <w:tab w:val="left" w:pos="567"/>
                <w:tab w:val="num" w:pos="851"/>
                <w:tab w:val="left" w:pos="993"/>
              </w:tabs>
              <w:ind w:right="140"/>
              <w:jc w:val="both"/>
              <w:rPr>
                <w:rFonts w:ascii="Tahoma" w:hAnsi="Tahoma" w:cs="Tahoma"/>
                <w:snapToGrid w:val="0"/>
                <w:color w:val="000000"/>
              </w:rPr>
            </w:pPr>
          </w:p>
        </w:tc>
      </w:tr>
      <w:tr w:rsidR="00D65E1D" w:rsidRPr="006E6D31" w14:paraId="5BCB74B0" w14:textId="77777777" w:rsidTr="005B4E43">
        <w:trPr>
          <w:trHeight w:val="235"/>
        </w:trPr>
        <w:tc>
          <w:tcPr>
            <w:tcW w:w="2694" w:type="dxa"/>
            <w:tcBorders>
              <w:top w:val="single" w:sz="4" w:space="0" w:color="auto"/>
            </w:tcBorders>
          </w:tcPr>
          <w:p w14:paraId="471A9894" w14:textId="77777777" w:rsidR="00D65E1D" w:rsidRPr="006E6D31" w:rsidRDefault="00D65E1D" w:rsidP="005B4E43">
            <w:pPr>
              <w:keepNext/>
              <w:keepLines/>
              <w:ind w:right="140"/>
              <w:jc w:val="center"/>
              <w:rPr>
                <w:rFonts w:ascii="Tahoma" w:hAnsi="Tahoma" w:cs="Tahoma"/>
                <w:snapToGrid w:val="0"/>
                <w:color w:val="000000"/>
              </w:rPr>
            </w:pPr>
            <w:r w:rsidRPr="006E6D31">
              <w:rPr>
                <w:rFonts w:ascii="Tahoma" w:hAnsi="Tahoma" w:cs="Tahoma"/>
                <w:snapToGrid w:val="0"/>
                <w:color w:val="000000"/>
              </w:rPr>
              <w:t>(kraj, datum)</w:t>
            </w:r>
          </w:p>
        </w:tc>
        <w:tc>
          <w:tcPr>
            <w:tcW w:w="2693" w:type="dxa"/>
          </w:tcPr>
          <w:p w14:paraId="625C491E" w14:textId="77777777" w:rsidR="00D65E1D" w:rsidRPr="006E6D31" w:rsidRDefault="00D65E1D" w:rsidP="005B4E43">
            <w:pPr>
              <w:keepNext/>
              <w:keepLines/>
              <w:ind w:right="140"/>
              <w:jc w:val="center"/>
              <w:rPr>
                <w:rFonts w:ascii="Tahoma" w:hAnsi="Tahoma" w:cs="Tahoma"/>
                <w:snapToGrid w:val="0"/>
                <w:color w:val="000000"/>
              </w:rPr>
            </w:pPr>
            <w:r w:rsidRPr="006E6D31">
              <w:rPr>
                <w:rFonts w:ascii="Tahoma" w:hAnsi="Tahoma" w:cs="Tahoma"/>
                <w:snapToGrid w:val="0"/>
                <w:color w:val="000000"/>
              </w:rPr>
              <w:t>žig</w:t>
            </w:r>
          </w:p>
        </w:tc>
        <w:tc>
          <w:tcPr>
            <w:tcW w:w="3685" w:type="dxa"/>
            <w:tcBorders>
              <w:top w:val="single" w:sz="4" w:space="0" w:color="auto"/>
            </w:tcBorders>
          </w:tcPr>
          <w:p w14:paraId="096DFE8F" w14:textId="77777777" w:rsidR="00D65E1D" w:rsidRPr="006E6D31" w:rsidRDefault="00D65E1D" w:rsidP="005B4E43">
            <w:pPr>
              <w:keepNext/>
              <w:keepLines/>
              <w:ind w:right="140"/>
              <w:jc w:val="both"/>
              <w:rPr>
                <w:rFonts w:ascii="Tahoma" w:hAnsi="Tahoma" w:cs="Tahoma"/>
                <w:snapToGrid w:val="0"/>
                <w:color w:val="000000"/>
              </w:rPr>
            </w:pPr>
            <w:r w:rsidRPr="006E6D31">
              <w:rPr>
                <w:rFonts w:ascii="Tahoma" w:hAnsi="Tahoma" w:cs="Tahoma"/>
                <w:snapToGrid w:val="0"/>
                <w:color w:val="000000"/>
              </w:rPr>
              <w:t xml:space="preserve">(Ime in priimek ter podpis </w:t>
            </w:r>
            <w:r w:rsidRPr="006E6D31">
              <w:rPr>
                <w:rFonts w:ascii="Tahoma" w:hAnsi="Tahoma" w:cs="Tahoma"/>
                <w:b/>
                <w:snapToGrid w:val="0"/>
                <w:color w:val="000000"/>
              </w:rPr>
              <w:t>ponudnika</w:t>
            </w:r>
            <w:r w:rsidRPr="006E6D31">
              <w:rPr>
                <w:rFonts w:ascii="Tahoma" w:hAnsi="Tahoma" w:cs="Tahoma"/>
                <w:snapToGrid w:val="0"/>
                <w:color w:val="000000"/>
              </w:rPr>
              <w:t>)</w:t>
            </w:r>
          </w:p>
        </w:tc>
      </w:tr>
    </w:tbl>
    <w:p w14:paraId="27485B61" w14:textId="77777777" w:rsidR="00D65E1D" w:rsidRPr="006E6D31" w:rsidRDefault="00D65E1D" w:rsidP="00D65E1D">
      <w:pPr>
        <w:keepNext/>
        <w:keepLines/>
        <w:pBdr>
          <w:bottom w:val="single" w:sz="12" w:space="1" w:color="auto"/>
        </w:pBdr>
        <w:ind w:right="140"/>
        <w:rPr>
          <w:rFonts w:ascii="Tahoma" w:hAnsi="Tahoma" w:cs="Tahoma"/>
          <w:b/>
        </w:rPr>
      </w:pPr>
    </w:p>
    <w:p w14:paraId="1DE6711B" w14:textId="77777777" w:rsidR="00D65E1D" w:rsidRPr="006E6D31" w:rsidRDefault="00D65E1D" w:rsidP="00D65E1D">
      <w:pPr>
        <w:keepNext/>
        <w:keepLines/>
        <w:ind w:right="140"/>
        <w:jc w:val="both"/>
        <w:rPr>
          <w:rFonts w:ascii="Tahoma" w:hAnsi="Tahoma" w:cs="Tahoma"/>
          <w:b/>
        </w:rPr>
      </w:pPr>
      <w:r w:rsidRPr="006E6D31">
        <w:rPr>
          <w:rFonts w:ascii="Tahoma" w:hAnsi="Tahoma" w:cs="Tahoma"/>
          <w:b/>
        </w:rPr>
        <w:t>IZPOLNI NAROČNIK (Izdajatelj reference)!!!</w:t>
      </w:r>
    </w:p>
    <w:p w14:paraId="2C8DDC9F" w14:textId="77777777" w:rsidR="00D65E1D" w:rsidRPr="006E6D31" w:rsidRDefault="00D65E1D" w:rsidP="00D65E1D">
      <w:pPr>
        <w:keepNext/>
        <w:keepLines/>
        <w:ind w:right="140"/>
        <w:jc w:val="both"/>
        <w:rPr>
          <w:rFonts w:ascii="Tahoma" w:hAnsi="Tahoma" w:cs="Tahoma"/>
        </w:rPr>
      </w:pPr>
    </w:p>
    <w:p w14:paraId="595581FF" w14:textId="77777777" w:rsidR="00D65E1D" w:rsidRPr="005E348D" w:rsidRDefault="00D65E1D" w:rsidP="00D65E1D">
      <w:pPr>
        <w:pStyle w:val="NavadenTimesNewRoman"/>
        <w:keepNext/>
        <w:keepLines/>
        <w:widowControl/>
        <w:ind w:right="142"/>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Pr>
          <w:rFonts w:ascii="Tahoma" w:hAnsi="Tahoma" w:cs="Tahoma"/>
          <w:b/>
          <w:sz w:val="20"/>
        </w:rPr>
        <w:t xml:space="preserve">VKS - 220/21 </w:t>
      </w:r>
      <w:r w:rsidRPr="005E348D">
        <w:rPr>
          <w:rFonts w:ascii="Tahoma" w:hAnsi="Tahoma" w:cs="Tahoma"/>
          <w:b/>
          <w:sz w:val="20"/>
        </w:rPr>
        <w:t xml:space="preserve">– </w:t>
      </w:r>
      <w:r>
        <w:rPr>
          <w:rFonts w:ascii="Tahoma" w:hAnsi="Tahoma" w:cs="Tahoma"/>
          <w:b/>
          <w:sz w:val="20"/>
        </w:rPr>
        <w:t xml:space="preserve">Dobava in obdelava (odstranitev) aktivnega oglja. </w:t>
      </w:r>
    </w:p>
    <w:p w14:paraId="4069035B" w14:textId="77777777" w:rsidR="00D65E1D" w:rsidRPr="00C509F8" w:rsidRDefault="00D65E1D" w:rsidP="00D65E1D">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17B28D3B" w14:textId="77777777" w:rsidR="00D65E1D" w:rsidRDefault="00D65E1D" w:rsidP="00D65E1D">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D65E1D" w:rsidRPr="00B2105C" w14:paraId="33128643" w14:textId="77777777" w:rsidTr="005B4E43">
        <w:trPr>
          <w:trHeight w:val="235"/>
        </w:trPr>
        <w:tc>
          <w:tcPr>
            <w:tcW w:w="3402" w:type="dxa"/>
            <w:tcBorders>
              <w:bottom w:val="single" w:sz="4" w:space="0" w:color="auto"/>
            </w:tcBorders>
          </w:tcPr>
          <w:p w14:paraId="37E0DBBD" w14:textId="77777777" w:rsidR="00D65E1D" w:rsidRPr="008227E0" w:rsidRDefault="00D65E1D" w:rsidP="005B4E43">
            <w:pPr>
              <w:keepNext/>
              <w:keepLines/>
              <w:ind w:right="140"/>
              <w:jc w:val="both"/>
              <w:rPr>
                <w:rFonts w:ascii="Tahoma" w:hAnsi="Tahoma" w:cs="Tahoma"/>
                <w:snapToGrid w:val="0"/>
                <w:color w:val="000000"/>
              </w:rPr>
            </w:pPr>
          </w:p>
        </w:tc>
        <w:tc>
          <w:tcPr>
            <w:tcW w:w="2552" w:type="dxa"/>
          </w:tcPr>
          <w:p w14:paraId="485AAA31" w14:textId="77777777" w:rsidR="00D65E1D" w:rsidRPr="008227E0" w:rsidRDefault="00D65E1D" w:rsidP="005B4E43">
            <w:pPr>
              <w:keepNext/>
              <w:keepLines/>
              <w:ind w:right="140"/>
              <w:jc w:val="center"/>
              <w:rPr>
                <w:rFonts w:ascii="Tahoma" w:hAnsi="Tahoma" w:cs="Tahoma"/>
                <w:snapToGrid w:val="0"/>
                <w:color w:val="000000"/>
              </w:rPr>
            </w:pPr>
          </w:p>
        </w:tc>
        <w:tc>
          <w:tcPr>
            <w:tcW w:w="3119" w:type="dxa"/>
            <w:tcBorders>
              <w:bottom w:val="single" w:sz="4" w:space="0" w:color="auto"/>
            </w:tcBorders>
          </w:tcPr>
          <w:p w14:paraId="593FED0B" w14:textId="77777777" w:rsidR="00D65E1D" w:rsidRDefault="00D65E1D" w:rsidP="005B4E43">
            <w:pPr>
              <w:keepNext/>
              <w:keepLines/>
              <w:tabs>
                <w:tab w:val="left" w:pos="567"/>
                <w:tab w:val="num" w:pos="851"/>
                <w:tab w:val="left" w:pos="993"/>
              </w:tabs>
              <w:ind w:right="140"/>
              <w:jc w:val="both"/>
              <w:rPr>
                <w:rFonts w:ascii="Tahoma" w:hAnsi="Tahoma" w:cs="Tahoma"/>
                <w:snapToGrid w:val="0"/>
                <w:color w:val="000000"/>
              </w:rPr>
            </w:pPr>
          </w:p>
          <w:p w14:paraId="0475B7A2" w14:textId="77777777" w:rsidR="00D65E1D" w:rsidRPr="00B2105C" w:rsidRDefault="00D65E1D" w:rsidP="005B4E43">
            <w:pPr>
              <w:keepNext/>
              <w:keepLines/>
              <w:tabs>
                <w:tab w:val="left" w:pos="567"/>
                <w:tab w:val="num" w:pos="851"/>
                <w:tab w:val="left" w:pos="993"/>
              </w:tabs>
              <w:ind w:right="140"/>
              <w:jc w:val="both"/>
              <w:rPr>
                <w:rFonts w:ascii="Tahoma" w:hAnsi="Tahoma" w:cs="Tahoma"/>
                <w:snapToGrid w:val="0"/>
                <w:color w:val="000000"/>
              </w:rPr>
            </w:pPr>
          </w:p>
        </w:tc>
      </w:tr>
      <w:tr w:rsidR="00D65E1D" w:rsidRPr="008227E0" w14:paraId="4E1905AB" w14:textId="77777777" w:rsidTr="005B4E43">
        <w:trPr>
          <w:trHeight w:val="235"/>
        </w:trPr>
        <w:tc>
          <w:tcPr>
            <w:tcW w:w="3402" w:type="dxa"/>
            <w:tcBorders>
              <w:bottom w:val="single" w:sz="4" w:space="0" w:color="auto"/>
            </w:tcBorders>
          </w:tcPr>
          <w:p w14:paraId="68B58BF5" w14:textId="77777777" w:rsidR="00D65E1D" w:rsidRPr="008227E0" w:rsidRDefault="00D65E1D" w:rsidP="005B4E43">
            <w:pPr>
              <w:keepNext/>
              <w:keepLines/>
              <w:ind w:right="140"/>
              <w:jc w:val="both"/>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17C72B1F" w14:textId="77777777" w:rsidR="00D65E1D" w:rsidRPr="008227E0" w:rsidRDefault="00D65E1D" w:rsidP="005B4E43">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bottom w:val="single" w:sz="4" w:space="0" w:color="auto"/>
            </w:tcBorders>
          </w:tcPr>
          <w:p w14:paraId="4ECDF411" w14:textId="77777777" w:rsidR="00D65E1D" w:rsidRPr="008227E0" w:rsidRDefault="00D65E1D" w:rsidP="005B4E43">
            <w:pPr>
              <w:keepNext/>
              <w:keepLines/>
              <w:tabs>
                <w:tab w:val="left" w:pos="567"/>
                <w:tab w:val="num" w:pos="851"/>
                <w:tab w:val="left" w:pos="993"/>
              </w:tab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30FB54A1" w14:textId="77777777" w:rsidR="00D65E1D" w:rsidRDefault="00D65E1D" w:rsidP="00D65E1D">
      <w:pPr>
        <w:keepNext/>
        <w:keepLines/>
        <w:autoSpaceDE w:val="0"/>
        <w:autoSpaceDN w:val="0"/>
        <w:adjustRightInd w:val="0"/>
        <w:jc w:val="both"/>
        <w:rPr>
          <w:rFonts w:ascii="Tahoma" w:hAnsi="Tahoma" w:cs="Tahoma"/>
        </w:rPr>
      </w:pPr>
    </w:p>
    <w:p w14:paraId="34EA605B" w14:textId="77777777" w:rsidR="00D65E1D" w:rsidRDefault="00D65E1D" w:rsidP="00D65E1D">
      <w:pPr>
        <w:keepNext/>
        <w:keepLines/>
        <w:rPr>
          <w:rFonts w:ascii="Tahoma" w:hAnsi="Tahoma" w:cs="Tahoma"/>
          <w:bCs/>
          <w:noProof/>
          <w:sz w:val="18"/>
          <w:szCs w:val="18"/>
        </w:rPr>
      </w:pPr>
    </w:p>
    <w:p w14:paraId="1E7F61EC" w14:textId="77777777" w:rsidR="00D65E1D" w:rsidRDefault="00D65E1D" w:rsidP="00D65E1D">
      <w:pPr>
        <w:keepNext/>
        <w:keepLines/>
        <w:rPr>
          <w:rFonts w:ascii="Tahoma" w:hAnsi="Tahoma" w:cs="Tahoma"/>
          <w:bCs/>
          <w:noProof/>
          <w:sz w:val="18"/>
          <w:szCs w:val="18"/>
        </w:rPr>
      </w:pPr>
    </w:p>
    <w:p w14:paraId="17DC4C91" w14:textId="77777777" w:rsidR="00C62705" w:rsidRDefault="00C62705" w:rsidP="00A96A29">
      <w:pPr>
        <w:keepNext/>
        <w:keepLines/>
        <w:jc w:val="both"/>
        <w:rPr>
          <w:rFonts w:ascii="Tahoma" w:hAnsi="Tahoma" w:cs="Tahoma"/>
          <w:bCs/>
          <w:noProof/>
          <w:sz w:val="18"/>
          <w:szCs w:val="18"/>
        </w:rPr>
      </w:pPr>
    </w:p>
    <w:p w14:paraId="79720222" w14:textId="77777777" w:rsidR="00C62705" w:rsidRPr="00C62705" w:rsidRDefault="00C62705" w:rsidP="00A96A29">
      <w:pPr>
        <w:keepNext/>
        <w:keepLines/>
        <w:jc w:val="both"/>
        <w:rPr>
          <w:rFonts w:ascii="Tahoma" w:hAnsi="Tahoma" w:cs="Tahoma"/>
          <w:b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1E98408A" w14:textId="77777777" w:rsidTr="009229D0">
        <w:tc>
          <w:tcPr>
            <w:tcW w:w="7725" w:type="dxa"/>
            <w:tcBorders>
              <w:top w:val="single" w:sz="4" w:space="0" w:color="auto"/>
              <w:bottom w:val="single" w:sz="4" w:space="0" w:color="auto"/>
            </w:tcBorders>
          </w:tcPr>
          <w:p w14:paraId="25C8B9AE" w14:textId="77777777" w:rsidR="00B976DC" w:rsidRPr="00C8579C" w:rsidRDefault="00B976DC" w:rsidP="00A96A29">
            <w:pPr>
              <w:keepNext/>
              <w:keepLines/>
              <w:rPr>
                <w:rFonts w:ascii="Tahoma" w:hAnsi="Tahoma" w:cs="Tahoma"/>
              </w:rPr>
            </w:pPr>
            <w:r w:rsidRPr="00C8579C">
              <w:br w:type="page"/>
            </w:r>
            <w:r w:rsidRPr="00C8579C">
              <w:rPr>
                <w:rFonts w:ascii="Tahoma" w:hAnsi="Tahoma" w:cs="Tahoma"/>
                <w:sz w:val="18"/>
              </w:rPr>
              <w:br w:type="page"/>
            </w:r>
            <w:r w:rsidR="00A4640C">
              <w:rPr>
                <w:rFonts w:ascii="Tahoma" w:hAnsi="Tahoma" w:cs="Tahoma"/>
              </w:rPr>
              <w:t>SEZNAM REFERENC</w:t>
            </w:r>
            <w:r w:rsidR="00A4640C" w:rsidRPr="00CE1BAD">
              <w:rPr>
                <w:rFonts w:ascii="Tahoma" w:hAnsi="Tahoma" w:cs="Tahoma"/>
              </w:rPr>
              <w:t xml:space="preserve"> </w:t>
            </w:r>
            <w:r w:rsidR="00A4640C">
              <w:rPr>
                <w:rFonts w:ascii="Tahoma" w:hAnsi="Tahoma" w:cs="Tahoma"/>
              </w:rPr>
              <w:t>– SKLOP 2</w:t>
            </w:r>
          </w:p>
        </w:tc>
        <w:tc>
          <w:tcPr>
            <w:tcW w:w="1417" w:type="dxa"/>
            <w:tcBorders>
              <w:top w:val="single" w:sz="4" w:space="0" w:color="auto"/>
              <w:bottom w:val="single" w:sz="4" w:space="0" w:color="auto"/>
            </w:tcBorders>
          </w:tcPr>
          <w:p w14:paraId="20880E45" w14:textId="77777777" w:rsidR="00B976DC" w:rsidRPr="00C8579C" w:rsidRDefault="00B976DC" w:rsidP="00A96A29">
            <w:pPr>
              <w:keepNext/>
              <w:keepLines/>
              <w:rPr>
                <w:rFonts w:ascii="Tahoma" w:hAnsi="Tahoma" w:cs="Tahoma"/>
                <w:b/>
                <w:i/>
              </w:rPr>
            </w:pPr>
            <w:r w:rsidRPr="00C8579C">
              <w:rPr>
                <w:rFonts w:ascii="Tahoma" w:hAnsi="Tahoma" w:cs="Tahoma"/>
                <w:b/>
                <w:i/>
              </w:rPr>
              <w:t xml:space="preserve">Priloga </w:t>
            </w:r>
            <w:r w:rsidR="00A20007">
              <w:rPr>
                <w:rFonts w:ascii="Tahoma" w:hAnsi="Tahoma" w:cs="Tahoma"/>
                <w:b/>
                <w:i/>
              </w:rPr>
              <w:t>6</w:t>
            </w:r>
            <w:r w:rsidR="00D65E1D">
              <w:rPr>
                <w:rFonts w:ascii="Tahoma" w:hAnsi="Tahoma" w:cs="Tahoma"/>
                <w:b/>
                <w:i/>
              </w:rPr>
              <w:t>/3</w:t>
            </w:r>
          </w:p>
        </w:tc>
      </w:tr>
    </w:tbl>
    <w:p w14:paraId="51F0AEF2" w14:textId="77777777" w:rsidR="00A20007" w:rsidRDefault="00A20007" w:rsidP="00A96A29">
      <w:pPr>
        <w:keepNext/>
        <w:keepLines/>
        <w:jc w:val="both"/>
        <w:rPr>
          <w:rFonts w:ascii="Tahoma" w:hAnsi="Tahoma" w:cs="Tahoma"/>
          <w:i/>
          <w:sz w:val="22"/>
        </w:rPr>
      </w:pPr>
    </w:p>
    <w:p w14:paraId="19745854" w14:textId="77777777" w:rsidR="00B976DC" w:rsidRDefault="001E01A4" w:rsidP="00A96A29">
      <w:pPr>
        <w:keepNext/>
        <w:keepLines/>
        <w:jc w:val="both"/>
        <w:rPr>
          <w:rFonts w:ascii="Tahoma" w:hAnsi="Tahoma" w:cs="Tahoma"/>
          <w:b/>
        </w:rPr>
      </w:pPr>
      <w:r w:rsidRPr="00CA56A1">
        <w:rPr>
          <w:rFonts w:ascii="Tahoma" w:hAnsi="Tahoma" w:cs="Tahoma"/>
          <w:b/>
        </w:rPr>
        <w:t>VKS -</w:t>
      </w:r>
      <w:r w:rsidR="00A4640C">
        <w:rPr>
          <w:rFonts w:ascii="Tahoma" w:hAnsi="Tahoma" w:cs="Tahoma"/>
          <w:b/>
          <w:szCs w:val="24"/>
        </w:rPr>
        <w:t>220</w:t>
      </w:r>
      <w:r w:rsidRPr="003A45FA">
        <w:rPr>
          <w:rFonts w:ascii="Tahoma" w:hAnsi="Tahoma" w:cs="Tahoma"/>
          <w:b/>
          <w:szCs w:val="24"/>
        </w:rPr>
        <w:t>/21</w:t>
      </w:r>
      <w:r w:rsidRPr="00D34FB7">
        <w:rPr>
          <w:rFonts w:ascii="Tahoma" w:hAnsi="Tahoma" w:cs="Tahoma"/>
          <w:b/>
          <w:szCs w:val="24"/>
        </w:rPr>
        <w:t xml:space="preserve"> </w:t>
      </w:r>
      <w:r w:rsidR="00A4640C">
        <w:rPr>
          <w:rFonts w:ascii="Tahoma" w:hAnsi="Tahoma" w:cs="Tahoma"/>
          <w:b/>
        </w:rPr>
        <w:t>Dobava in obdelava (odstranitev) aktivnega oglja</w:t>
      </w:r>
    </w:p>
    <w:p w14:paraId="1F6D3CE6" w14:textId="77777777" w:rsidR="001E01A4" w:rsidRDefault="001E01A4" w:rsidP="00A96A29">
      <w:pPr>
        <w:keepNext/>
        <w:keepLines/>
        <w:jc w:val="both"/>
        <w:rPr>
          <w:rFonts w:ascii="Tahoma" w:hAnsi="Tahoma" w:cs="Tahoma"/>
          <w:b/>
          <w:i/>
          <w:sz w:val="24"/>
        </w:rPr>
      </w:pPr>
    </w:p>
    <w:p w14:paraId="3CC607BD" w14:textId="77777777" w:rsidR="00A20007" w:rsidRPr="00C8579C" w:rsidRDefault="00A20007" w:rsidP="00A96A29">
      <w:pPr>
        <w:keepNext/>
        <w:keepLines/>
        <w:jc w:val="both"/>
        <w:rPr>
          <w:rFonts w:ascii="Tahoma" w:hAnsi="Tahoma" w:cs="Tahoma"/>
          <w:b/>
          <w:i/>
          <w:sz w:val="24"/>
        </w:rPr>
      </w:pPr>
    </w:p>
    <w:p w14:paraId="1423C2BE" w14:textId="77777777" w:rsidR="00A4640C" w:rsidRPr="00CE1BAD" w:rsidRDefault="00A4640C" w:rsidP="00887EAE">
      <w:pPr>
        <w:keepNext/>
        <w:keepLines/>
        <w:tabs>
          <w:tab w:val="left" w:pos="0"/>
        </w:tabs>
        <w:jc w:val="center"/>
        <w:rPr>
          <w:rFonts w:ascii="Tahoma" w:hAnsi="Tahoma" w:cs="Tahoma"/>
          <w:b/>
          <w:sz w:val="22"/>
        </w:rPr>
      </w:pPr>
      <w:r w:rsidRPr="00CE1BAD">
        <w:rPr>
          <w:rFonts w:ascii="Tahoma" w:hAnsi="Tahoma" w:cs="Tahoma"/>
          <w:b/>
          <w:sz w:val="22"/>
        </w:rPr>
        <w:t xml:space="preserve">Seznam referenčnih </w:t>
      </w:r>
      <w:r>
        <w:rPr>
          <w:rFonts w:ascii="Tahoma" w:hAnsi="Tahoma" w:cs="Tahoma"/>
          <w:b/>
          <w:sz w:val="22"/>
        </w:rPr>
        <w:t>poslov</w:t>
      </w:r>
      <w:r w:rsidRPr="00CE1BAD">
        <w:rPr>
          <w:rFonts w:ascii="Tahoma" w:hAnsi="Tahoma" w:cs="Tahoma"/>
          <w:b/>
          <w:sz w:val="22"/>
        </w:rPr>
        <w:t xml:space="preserve"> </w:t>
      </w:r>
      <w:r>
        <w:rPr>
          <w:rFonts w:ascii="Tahoma" w:hAnsi="Tahoma" w:cs="Tahoma"/>
          <w:b/>
          <w:sz w:val="22"/>
        </w:rPr>
        <w:t xml:space="preserve">oziroma uspešno izvedenih poslov </w:t>
      </w:r>
      <w:r w:rsidRPr="00CE1BAD">
        <w:rPr>
          <w:rFonts w:ascii="Tahoma" w:hAnsi="Tahoma" w:cs="Tahoma"/>
          <w:b/>
          <w:sz w:val="22"/>
        </w:rPr>
        <w:t>ponudnika</w:t>
      </w:r>
    </w:p>
    <w:p w14:paraId="3AF2A7C6" w14:textId="77777777" w:rsidR="00A4640C" w:rsidRPr="00F64D2E" w:rsidRDefault="00A4640C" w:rsidP="00887EAE">
      <w:pPr>
        <w:keepNext/>
        <w:keepLines/>
        <w:tabs>
          <w:tab w:val="left" w:pos="567"/>
          <w:tab w:val="num" w:pos="851"/>
          <w:tab w:val="left" w:pos="993"/>
        </w:tabs>
        <w:rPr>
          <w:rFonts w:ascii="Tahoma" w:hAnsi="Tahoma" w:cs="Tahoma"/>
          <w:sz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2409"/>
        <w:gridCol w:w="1418"/>
        <w:gridCol w:w="1984"/>
        <w:gridCol w:w="1701"/>
      </w:tblGrid>
      <w:tr w:rsidR="00A4640C" w:rsidRPr="0040202D" w14:paraId="1EDF0644" w14:textId="77777777" w:rsidTr="00887EAE">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0A1B2BFA" w14:textId="77777777" w:rsidR="00A4640C" w:rsidRPr="0040202D" w:rsidRDefault="00A4640C" w:rsidP="00A4640C">
            <w:pPr>
              <w:keepNext/>
              <w:keepLines/>
              <w:tabs>
                <w:tab w:val="left" w:pos="567"/>
                <w:tab w:val="num" w:pos="851"/>
                <w:tab w:val="left" w:pos="993"/>
              </w:tabs>
              <w:rPr>
                <w:rFonts w:ascii="Tahoma" w:hAnsi="Tahoma" w:cs="Tahoma"/>
                <w:sz w:val="22"/>
              </w:rPr>
            </w:pPr>
            <w:proofErr w:type="spellStart"/>
            <w:r w:rsidRPr="0040202D">
              <w:rPr>
                <w:rFonts w:ascii="Tahoma" w:hAnsi="Tahoma" w:cs="Tahoma"/>
                <w:sz w:val="22"/>
              </w:rPr>
              <w:t>Zap</w:t>
            </w:r>
            <w:proofErr w:type="spellEnd"/>
            <w:r w:rsidRPr="0040202D">
              <w:rPr>
                <w:rFonts w:ascii="Tahoma" w:hAnsi="Tahoma" w:cs="Tahoma"/>
                <w:sz w:val="22"/>
              </w:rPr>
              <w:t>. št.</w:t>
            </w:r>
          </w:p>
        </w:tc>
        <w:tc>
          <w:tcPr>
            <w:tcW w:w="993" w:type="dxa"/>
            <w:tcBorders>
              <w:top w:val="single" w:sz="2" w:space="0" w:color="auto"/>
              <w:left w:val="single" w:sz="2" w:space="0" w:color="auto"/>
              <w:bottom w:val="single" w:sz="12" w:space="0" w:color="auto"/>
              <w:right w:val="single" w:sz="2" w:space="0" w:color="auto"/>
            </w:tcBorders>
          </w:tcPr>
          <w:p w14:paraId="4F72CF84"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Javni</w:t>
            </w:r>
          </w:p>
          <w:p w14:paraId="028FCF8D"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naročnik</w:t>
            </w:r>
          </w:p>
        </w:tc>
        <w:tc>
          <w:tcPr>
            <w:tcW w:w="2409" w:type="dxa"/>
            <w:tcBorders>
              <w:top w:val="single" w:sz="2" w:space="0" w:color="auto"/>
              <w:left w:val="single" w:sz="2" w:space="0" w:color="auto"/>
              <w:bottom w:val="single" w:sz="12" w:space="0" w:color="auto"/>
              <w:right w:val="single" w:sz="2" w:space="0" w:color="auto"/>
            </w:tcBorders>
          </w:tcPr>
          <w:p w14:paraId="621A0A78" w14:textId="77777777" w:rsidR="00A4640C" w:rsidRPr="0040202D" w:rsidRDefault="00A4640C" w:rsidP="00A4640C">
            <w:pPr>
              <w:keepNext/>
              <w:keepLines/>
              <w:tabs>
                <w:tab w:val="left" w:pos="567"/>
                <w:tab w:val="num" w:pos="851"/>
                <w:tab w:val="left" w:pos="993"/>
              </w:tabs>
              <w:rPr>
                <w:rFonts w:ascii="Tahoma" w:hAnsi="Tahoma" w:cs="Tahoma"/>
                <w:sz w:val="22"/>
              </w:rPr>
            </w:pPr>
          </w:p>
          <w:p w14:paraId="1C108AEB"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Naziv naročnika</w:t>
            </w:r>
          </w:p>
        </w:tc>
        <w:tc>
          <w:tcPr>
            <w:tcW w:w="1418" w:type="dxa"/>
            <w:tcBorders>
              <w:top w:val="single" w:sz="2" w:space="0" w:color="auto"/>
              <w:left w:val="single" w:sz="2" w:space="0" w:color="auto"/>
              <w:bottom w:val="single" w:sz="12" w:space="0" w:color="auto"/>
              <w:right w:val="single" w:sz="2" w:space="0" w:color="auto"/>
            </w:tcBorders>
            <w:vAlign w:val="center"/>
          </w:tcPr>
          <w:p w14:paraId="41AE2460"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Količina v kg</w:t>
            </w:r>
          </w:p>
        </w:tc>
        <w:tc>
          <w:tcPr>
            <w:tcW w:w="1984" w:type="dxa"/>
            <w:tcBorders>
              <w:top w:val="single" w:sz="2" w:space="0" w:color="auto"/>
              <w:left w:val="single" w:sz="2" w:space="0" w:color="auto"/>
              <w:bottom w:val="single" w:sz="12" w:space="0" w:color="auto"/>
              <w:right w:val="single" w:sz="2" w:space="0" w:color="auto"/>
            </w:tcBorders>
            <w:vAlign w:val="center"/>
          </w:tcPr>
          <w:p w14:paraId="50B649E5" w14:textId="77777777" w:rsidR="00A4640C" w:rsidRPr="0040202D" w:rsidRDefault="00A4640C" w:rsidP="00A4640C">
            <w:pPr>
              <w:keepNext/>
              <w:keepLines/>
              <w:tabs>
                <w:tab w:val="left" w:pos="567"/>
                <w:tab w:val="num" w:pos="851"/>
                <w:tab w:val="left" w:pos="993"/>
              </w:tabs>
              <w:rPr>
                <w:rFonts w:ascii="Tahoma" w:hAnsi="Tahoma" w:cs="Tahoma"/>
                <w:sz w:val="22"/>
              </w:rPr>
            </w:pPr>
          </w:p>
          <w:p w14:paraId="7C3DB9EB"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Klasifikacijska št. odpadka</w:t>
            </w:r>
          </w:p>
        </w:tc>
        <w:tc>
          <w:tcPr>
            <w:tcW w:w="1701" w:type="dxa"/>
            <w:tcBorders>
              <w:top w:val="single" w:sz="2" w:space="0" w:color="auto"/>
              <w:left w:val="single" w:sz="2" w:space="0" w:color="auto"/>
              <w:bottom w:val="single" w:sz="12" w:space="0" w:color="auto"/>
              <w:right w:val="single" w:sz="2" w:space="0" w:color="auto"/>
            </w:tcBorders>
            <w:vAlign w:val="center"/>
          </w:tcPr>
          <w:p w14:paraId="67126381" w14:textId="77777777" w:rsidR="00A4640C" w:rsidRPr="0033216E" w:rsidRDefault="00A4640C" w:rsidP="00A4640C">
            <w:pPr>
              <w:keepNext/>
              <w:keepLines/>
              <w:tabs>
                <w:tab w:val="left" w:pos="567"/>
                <w:tab w:val="num" w:pos="851"/>
                <w:tab w:val="left" w:pos="993"/>
              </w:tabs>
              <w:rPr>
                <w:rFonts w:ascii="Tahoma" w:hAnsi="Tahoma" w:cs="Tahoma"/>
                <w:sz w:val="22"/>
              </w:rPr>
            </w:pPr>
            <w:r w:rsidRPr="0033216E">
              <w:rPr>
                <w:rFonts w:ascii="Tahoma" w:hAnsi="Tahoma" w:cs="Tahoma"/>
                <w:sz w:val="22"/>
              </w:rPr>
              <w:t>Postopek</w:t>
            </w:r>
          </w:p>
          <w:p w14:paraId="478044DF" w14:textId="77777777" w:rsidR="00A4640C" w:rsidRPr="0040202D" w:rsidRDefault="00A4640C" w:rsidP="00A4640C">
            <w:pPr>
              <w:keepNext/>
              <w:keepLines/>
              <w:tabs>
                <w:tab w:val="left" w:pos="567"/>
                <w:tab w:val="num" w:pos="851"/>
                <w:tab w:val="left" w:pos="993"/>
              </w:tabs>
              <w:rPr>
                <w:rFonts w:ascii="Tahoma" w:hAnsi="Tahoma" w:cs="Tahoma"/>
                <w:sz w:val="22"/>
              </w:rPr>
            </w:pPr>
            <w:r w:rsidRPr="0033216E">
              <w:rPr>
                <w:rFonts w:ascii="Tahoma" w:hAnsi="Tahoma" w:cs="Tahoma"/>
                <w:sz w:val="22"/>
              </w:rPr>
              <w:t>obdelave</w:t>
            </w:r>
          </w:p>
        </w:tc>
      </w:tr>
      <w:tr w:rsidR="00A4640C" w:rsidRPr="0040202D" w14:paraId="6CFBE356" w14:textId="77777777" w:rsidTr="00887EAE">
        <w:trPr>
          <w:trHeight w:val="780"/>
        </w:trPr>
        <w:tc>
          <w:tcPr>
            <w:tcW w:w="637" w:type="dxa"/>
            <w:tcBorders>
              <w:top w:val="nil"/>
            </w:tcBorders>
          </w:tcPr>
          <w:p w14:paraId="6D001DB7"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 xml:space="preserve"> 1.</w:t>
            </w:r>
          </w:p>
        </w:tc>
        <w:tc>
          <w:tcPr>
            <w:tcW w:w="993" w:type="dxa"/>
            <w:tcBorders>
              <w:top w:val="nil"/>
            </w:tcBorders>
            <w:vAlign w:val="center"/>
          </w:tcPr>
          <w:p w14:paraId="3880EC78"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44FC7C27"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Borders>
              <w:top w:val="nil"/>
            </w:tcBorders>
          </w:tcPr>
          <w:p w14:paraId="2533C5BA"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Borders>
              <w:top w:val="nil"/>
            </w:tcBorders>
          </w:tcPr>
          <w:p w14:paraId="4E353714"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Borders>
              <w:top w:val="nil"/>
            </w:tcBorders>
          </w:tcPr>
          <w:p w14:paraId="6A8ED12E"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Borders>
              <w:top w:val="nil"/>
            </w:tcBorders>
          </w:tcPr>
          <w:p w14:paraId="03FBC687"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63D81BD3" w14:textId="77777777" w:rsidTr="00887EAE">
        <w:trPr>
          <w:trHeight w:val="780"/>
        </w:trPr>
        <w:tc>
          <w:tcPr>
            <w:tcW w:w="637" w:type="dxa"/>
          </w:tcPr>
          <w:p w14:paraId="164D4039"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2.</w:t>
            </w:r>
          </w:p>
        </w:tc>
        <w:tc>
          <w:tcPr>
            <w:tcW w:w="993" w:type="dxa"/>
            <w:vAlign w:val="center"/>
          </w:tcPr>
          <w:p w14:paraId="2CA5866D"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6522D485"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043FD2C1"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1F84E0D3"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47B1C6A9"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0A1F0A3A"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088E340A" w14:textId="77777777" w:rsidTr="00887EAE">
        <w:trPr>
          <w:trHeight w:val="780"/>
        </w:trPr>
        <w:tc>
          <w:tcPr>
            <w:tcW w:w="637" w:type="dxa"/>
          </w:tcPr>
          <w:p w14:paraId="74B055CD"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3.</w:t>
            </w:r>
          </w:p>
        </w:tc>
        <w:tc>
          <w:tcPr>
            <w:tcW w:w="993" w:type="dxa"/>
            <w:vAlign w:val="center"/>
          </w:tcPr>
          <w:p w14:paraId="2BD885BF"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2C8FB5FF"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2045C7AA"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300977EF"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764AE7FC"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32B2986C"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372CD8C1" w14:textId="77777777" w:rsidTr="00887EAE">
        <w:trPr>
          <w:trHeight w:val="780"/>
        </w:trPr>
        <w:tc>
          <w:tcPr>
            <w:tcW w:w="637" w:type="dxa"/>
          </w:tcPr>
          <w:p w14:paraId="526F1E13"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4.</w:t>
            </w:r>
          </w:p>
        </w:tc>
        <w:tc>
          <w:tcPr>
            <w:tcW w:w="993" w:type="dxa"/>
            <w:vAlign w:val="center"/>
          </w:tcPr>
          <w:p w14:paraId="0BE1B2D2"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6C95D5B0"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4B33B201"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1940ADF4"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615E1818"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71CF423B"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1FA62E78" w14:textId="77777777" w:rsidTr="00887EAE">
        <w:trPr>
          <w:trHeight w:val="780"/>
        </w:trPr>
        <w:tc>
          <w:tcPr>
            <w:tcW w:w="637" w:type="dxa"/>
          </w:tcPr>
          <w:p w14:paraId="4E843FC0"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5.</w:t>
            </w:r>
          </w:p>
        </w:tc>
        <w:tc>
          <w:tcPr>
            <w:tcW w:w="993" w:type="dxa"/>
            <w:vAlign w:val="center"/>
          </w:tcPr>
          <w:p w14:paraId="428E8835"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710C42D3"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7E6C963B"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26CC3FC2"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04B6C5BB"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72CC38A6"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02E36233" w14:textId="77777777" w:rsidTr="00887EAE">
        <w:trPr>
          <w:trHeight w:val="866"/>
        </w:trPr>
        <w:tc>
          <w:tcPr>
            <w:tcW w:w="637" w:type="dxa"/>
          </w:tcPr>
          <w:p w14:paraId="4551764E"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6.</w:t>
            </w:r>
          </w:p>
        </w:tc>
        <w:tc>
          <w:tcPr>
            <w:tcW w:w="993" w:type="dxa"/>
            <w:vAlign w:val="center"/>
          </w:tcPr>
          <w:p w14:paraId="61345777"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300C54DC"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64205396"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47338F43"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200BDB27"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01E32A88"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764E9AE4" w14:textId="77777777" w:rsidTr="00887EAE">
        <w:trPr>
          <w:trHeight w:val="780"/>
        </w:trPr>
        <w:tc>
          <w:tcPr>
            <w:tcW w:w="637" w:type="dxa"/>
          </w:tcPr>
          <w:p w14:paraId="683AFA3F"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7.</w:t>
            </w:r>
          </w:p>
        </w:tc>
        <w:tc>
          <w:tcPr>
            <w:tcW w:w="993" w:type="dxa"/>
            <w:vAlign w:val="center"/>
          </w:tcPr>
          <w:p w14:paraId="399F2ACF"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2A3A16ED"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118E3FC4"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1931087D"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091F656D"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1482BB0D" w14:textId="77777777" w:rsidR="00A4640C" w:rsidRPr="0040202D" w:rsidRDefault="00A4640C" w:rsidP="00A4640C">
            <w:pPr>
              <w:keepNext/>
              <w:keepLines/>
              <w:tabs>
                <w:tab w:val="left" w:pos="567"/>
                <w:tab w:val="num" w:pos="851"/>
                <w:tab w:val="left" w:pos="993"/>
              </w:tabs>
              <w:rPr>
                <w:rFonts w:ascii="Tahoma" w:hAnsi="Tahoma" w:cs="Tahoma"/>
                <w:sz w:val="22"/>
              </w:rPr>
            </w:pPr>
          </w:p>
        </w:tc>
      </w:tr>
      <w:tr w:rsidR="00A4640C" w:rsidRPr="0040202D" w14:paraId="60D53A50" w14:textId="77777777" w:rsidTr="00887EAE">
        <w:trPr>
          <w:trHeight w:val="780"/>
        </w:trPr>
        <w:tc>
          <w:tcPr>
            <w:tcW w:w="637" w:type="dxa"/>
          </w:tcPr>
          <w:p w14:paraId="40990D5F"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8.</w:t>
            </w:r>
          </w:p>
        </w:tc>
        <w:tc>
          <w:tcPr>
            <w:tcW w:w="993" w:type="dxa"/>
            <w:vAlign w:val="center"/>
          </w:tcPr>
          <w:p w14:paraId="4AA2C8C2"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DA</w:t>
            </w:r>
          </w:p>
          <w:p w14:paraId="61FC8CBF" w14:textId="77777777" w:rsidR="00A4640C" w:rsidRPr="0040202D" w:rsidRDefault="00A4640C" w:rsidP="00A4640C">
            <w:pPr>
              <w:keepNext/>
              <w:keepLines/>
              <w:tabs>
                <w:tab w:val="left" w:pos="567"/>
                <w:tab w:val="num" w:pos="851"/>
                <w:tab w:val="left" w:pos="993"/>
              </w:tabs>
              <w:rPr>
                <w:rFonts w:ascii="Tahoma" w:hAnsi="Tahoma" w:cs="Tahoma"/>
                <w:sz w:val="22"/>
              </w:rPr>
            </w:pPr>
            <w:r w:rsidRPr="0040202D">
              <w:rPr>
                <w:rFonts w:ascii="Tahoma" w:hAnsi="Tahoma" w:cs="Tahoma"/>
                <w:sz w:val="22"/>
              </w:rPr>
              <w:t>NE</w:t>
            </w:r>
          </w:p>
        </w:tc>
        <w:tc>
          <w:tcPr>
            <w:tcW w:w="2409" w:type="dxa"/>
          </w:tcPr>
          <w:p w14:paraId="30B06629"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418" w:type="dxa"/>
          </w:tcPr>
          <w:p w14:paraId="7A4C0683"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984" w:type="dxa"/>
          </w:tcPr>
          <w:p w14:paraId="51A2C4B4" w14:textId="77777777" w:rsidR="00A4640C" w:rsidRPr="0040202D" w:rsidRDefault="00A4640C" w:rsidP="00A4640C">
            <w:pPr>
              <w:keepNext/>
              <w:keepLines/>
              <w:tabs>
                <w:tab w:val="left" w:pos="567"/>
                <w:tab w:val="num" w:pos="851"/>
                <w:tab w:val="left" w:pos="993"/>
              </w:tabs>
              <w:rPr>
                <w:rFonts w:ascii="Tahoma" w:hAnsi="Tahoma" w:cs="Tahoma"/>
                <w:sz w:val="22"/>
              </w:rPr>
            </w:pPr>
          </w:p>
        </w:tc>
        <w:tc>
          <w:tcPr>
            <w:tcW w:w="1701" w:type="dxa"/>
          </w:tcPr>
          <w:p w14:paraId="6C6103A1" w14:textId="77777777" w:rsidR="00A4640C" w:rsidRPr="0040202D" w:rsidRDefault="00A4640C" w:rsidP="00A4640C">
            <w:pPr>
              <w:keepNext/>
              <w:keepLines/>
              <w:tabs>
                <w:tab w:val="left" w:pos="567"/>
                <w:tab w:val="num" w:pos="851"/>
                <w:tab w:val="left" w:pos="993"/>
              </w:tabs>
              <w:rPr>
                <w:rFonts w:ascii="Tahoma" w:hAnsi="Tahoma" w:cs="Tahoma"/>
                <w:sz w:val="22"/>
              </w:rPr>
            </w:pPr>
          </w:p>
        </w:tc>
      </w:tr>
    </w:tbl>
    <w:p w14:paraId="6F2AEE98" w14:textId="77777777" w:rsidR="00A4640C" w:rsidRDefault="00A4640C" w:rsidP="00887EAE">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A4640C" w:rsidRPr="002C2D44" w14:paraId="4415B428" w14:textId="77777777" w:rsidTr="00887EAE">
        <w:trPr>
          <w:trHeight w:val="235"/>
        </w:trPr>
        <w:tc>
          <w:tcPr>
            <w:tcW w:w="3402" w:type="dxa"/>
            <w:tcBorders>
              <w:bottom w:val="single" w:sz="4" w:space="0" w:color="auto"/>
            </w:tcBorders>
          </w:tcPr>
          <w:p w14:paraId="5D102DC2" w14:textId="77777777" w:rsidR="00A4640C" w:rsidRPr="008227E0" w:rsidRDefault="00A4640C" w:rsidP="00A4640C">
            <w:pPr>
              <w:keepNext/>
              <w:keepLines/>
              <w:jc w:val="both"/>
              <w:rPr>
                <w:rFonts w:ascii="Tahoma" w:hAnsi="Tahoma" w:cs="Tahoma"/>
                <w:snapToGrid w:val="0"/>
                <w:color w:val="000000"/>
              </w:rPr>
            </w:pPr>
          </w:p>
        </w:tc>
        <w:tc>
          <w:tcPr>
            <w:tcW w:w="2552" w:type="dxa"/>
          </w:tcPr>
          <w:p w14:paraId="50B86516" w14:textId="77777777" w:rsidR="00A4640C" w:rsidRPr="008227E0" w:rsidRDefault="00A4640C" w:rsidP="00A4640C">
            <w:pPr>
              <w:keepNext/>
              <w:keepLines/>
              <w:jc w:val="center"/>
              <w:rPr>
                <w:rFonts w:ascii="Tahoma" w:hAnsi="Tahoma" w:cs="Tahoma"/>
                <w:snapToGrid w:val="0"/>
                <w:color w:val="000000"/>
              </w:rPr>
            </w:pPr>
          </w:p>
        </w:tc>
        <w:tc>
          <w:tcPr>
            <w:tcW w:w="3118" w:type="dxa"/>
            <w:tcBorders>
              <w:bottom w:val="single" w:sz="4" w:space="0" w:color="auto"/>
            </w:tcBorders>
          </w:tcPr>
          <w:p w14:paraId="4D0ACF43" w14:textId="77777777" w:rsidR="00A4640C" w:rsidRDefault="00A4640C" w:rsidP="00A4640C">
            <w:pPr>
              <w:keepNext/>
              <w:keepLines/>
              <w:tabs>
                <w:tab w:val="left" w:pos="567"/>
                <w:tab w:val="num" w:pos="851"/>
                <w:tab w:val="left" w:pos="993"/>
              </w:tabs>
              <w:jc w:val="both"/>
              <w:rPr>
                <w:rFonts w:ascii="Tahoma" w:hAnsi="Tahoma" w:cs="Tahoma"/>
                <w:snapToGrid w:val="0"/>
                <w:color w:val="000000"/>
              </w:rPr>
            </w:pPr>
          </w:p>
          <w:p w14:paraId="32BE281D" w14:textId="77777777" w:rsidR="00A4640C" w:rsidRPr="002C2D44" w:rsidRDefault="00A4640C" w:rsidP="00A4640C">
            <w:pPr>
              <w:keepNext/>
              <w:keepLines/>
              <w:tabs>
                <w:tab w:val="left" w:pos="567"/>
                <w:tab w:val="num" w:pos="851"/>
                <w:tab w:val="left" w:pos="993"/>
              </w:tabs>
              <w:jc w:val="both"/>
              <w:rPr>
                <w:rFonts w:ascii="Tahoma" w:hAnsi="Tahoma" w:cs="Tahoma"/>
                <w:snapToGrid w:val="0"/>
                <w:color w:val="000000"/>
              </w:rPr>
            </w:pPr>
          </w:p>
        </w:tc>
      </w:tr>
      <w:tr w:rsidR="00A4640C" w:rsidRPr="008227E0" w14:paraId="49E84373" w14:textId="77777777" w:rsidTr="00887EAE">
        <w:trPr>
          <w:trHeight w:val="235"/>
        </w:trPr>
        <w:tc>
          <w:tcPr>
            <w:tcW w:w="3402" w:type="dxa"/>
            <w:tcBorders>
              <w:top w:val="single" w:sz="4" w:space="0" w:color="auto"/>
            </w:tcBorders>
          </w:tcPr>
          <w:p w14:paraId="0FAD3149" w14:textId="77777777" w:rsidR="00A4640C" w:rsidRPr="008227E0" w:rsidRDefault="00A4640C" w:rsidP="00A4640C">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02486D54" w14:textId="77777777" w:rsidR="00A4640C" w:rsidRPr="008227E0" w:rsidRDefault="00A4640C" w:rsidP="00A4640C">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2F96DEA6" w14:textId="77777777" w:rsidR="00A4640C" w:rsidRPr="008227E0" w:rsidRDefault="00A4640C" w:rsidP="00A4640C">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6E7065A5" w14:textId="77777777" w:rsidR="00A4640C" w:rsidRDefault="00A4640C" w:rsidP="00887EAE">
      <w:pPr>
        <w:keepNext/>
        <w:keepLines/>
        <w:jc w:val="both"/>
        <w:rPr>
          <w:rFonts w:ascii="Tahoma" w:hAnsi="Tahoma" w:cs="Tahoma"/>
          <w:bCs/>
          <w:i/>
          <w:noProof/>
          <w:sz w:val="18"/>
          <w:szCs w:val="18"/>
        </w:rPr>
      </w:pPr>
    </w:p>
    <w:p w14:paraId="68F86718" w14:textId="77777777" w:rsidR="00A4640C" w:rsidRDefault="00A4640C" w:rsidP="00887EAE">
      <w:pPr>
        <w:keepNext/>
        <w:keepLines/>
        <w:jc w:val="both"/>
        <w:rPr>
          <w:rFonts w:ascii="Tahoma" w:hAnsi="Tahoma" w:cs="Tahoma"/>
          <w:bCs/>
          <w:i/>
          <w:noProof/>
          <w:sz w:val="18"/>
          <w:szCs w:val="18"/>
        </w:rPr>
      </w:pPr>
    </w:p>
    <w:p w14:paraId="1C98032D" w14:textId="77777777" w:rsidR="00A4640C" w:rsidRDefault="00A4640C" w:rsidP="00887EAE">
      <w:pPr>
        <w:keepNext/>
        <w:keepLines/>
        <w:jc w:val="both"/>
        <w:rPr>
          <w:rFonts w:ascii="Tahoma" w:hAnsi="Tahoma" w:cs="Tahoma"/>
          <w:bCs/>
          <w:i/>
          <w:noProof/>
          <w:sz w:val="18"/>
          <w:szCs w:val="18"/>
        </w:rPr>
      </w:pPr>
    </w:p>
    <w:p w14:paraId="0EBE87B4" w14:textId="77777777" w:rsidR="00A4640C" w:rsidRDefault="00A4640C" w:rsidP="00887EAE">
      <w:pPr>
        <w:keepNext/>
        <w:keepLines/>
        <w:rPr>
          <w:rFonts w:ascii="Tahoma" w:hAnsi="Tahoma" w:cs="Tahoma"/>
          <w:bCs/>
          <w:i/>
          <w:noProof/>
          <w:sz w:val="18"/>
          <w:szCs w:val="18"/>
        </w:rPr>
      </w:pPr>
    </w:p>
    <w:p w14:paraId="3E68BA44" w14:textId="77777777" w:rsidR="00A4640C" w:rsidRDefault="00A4640C" w:rsidP="00887EAE">
      <w:pPr>
        <w:keepNext/>
        <w:keepLines/>
        <w:rPr>
          <w:rFonts w:ascii="Tahoma" w:hAnsi="Tahoma" w:cs="Tahoma"/>
          <w:bCs/>
          <w:i/>
          <w:noProof/>
          <w:sz w:val="18"/>
          <w:szCs w:val="18"/>
        </w:rPr>
      </w:pPr>
    </w:p>
    <w:p w14:paraId="52BE8D2E" w14:textId="77777777" w:rsidR="00A4640C" w:rsidRDefault="00A4640C" w:rsidP="00887EAE">
      <w:pPr>
        <w:keepNext/>
        <w:keepLines/>
        <w:rPr>
          <w:rFonts w:ascii="Tahoma" w:hAnsi="Tahoma" w:cs="Tahoma"/>
          <w:bCs/>
          <w:i/>
          <w:noProof/>
          <w:sz w:val="18"/>
          <w:szCs w:val="18"/>
        </w:rPr>
      </w:pPr>
    </w:p>
    <w:p w14:paraId="733B0CAD" w14:textId="77777777" w:rsidR="00A4640C" w:rsidRDefault="00A4640C" w:rsidP="00887EAE">
      <w:pPr>
        <w:keepNext/>
        <w:keepLines/>
        <w:rPr>
          <w:rFonts w:ascii="Tahoma" w:hAnsi="Tahoma" w:cs="Tahoma"/>
          <w:bCs/>
          <w:i/>
          <w:noProof/>
          <w:sz w:val="18"/>
          <w:szCs w:val="18"/>
        </w:rPr>
      </w:pPr>
    </w:p>
    <w:p w14:paraId="3B62496D" w14:textId="77777777" w:rsidR="00A4640C" w:rsidRDefault="00A4640C" w:rsidP="00887EAE">
      <w:pPr>
        <w:keepNext/>
        <w:keepLines/>
        <w:rPr>
          <w:rFonts w:ascii="Tahoma" w:hAnsi="Tahoma" w:cs="Tahoma"/>
          <w:bCs/>
          <w:i/>
          <w:noProof/>
          <w:sz w:val="18"/>
          <w:szCs w:val="18"/>
        </w:rPr>
      </w:pPr>
    </w:p>
    <w:p w14:paraId="44A7A8BF" w14:textId="77777777" w:rsidR="00A4640C" w:rsidRDefault="00A4640C" w:rsidP="00887EAE">
      <w:pPr>
        <w:keepNext/>
        <w:keepLines/>
        <w:rPr>
          <w:rFonts w:ascii="Tahoma" w:hAnsi="Tahoma" w:cs="Tahoma"/>
          <w:bCs/>
          <w:i/>
          <w:noProof/>
          <w:sz w:val="18"/>
          <w:szCs w:val="18"/>
        </w:rPr>
      </w:pPr>
    </w:p>
    <w:p w14:paraId="6F019288" w14:textId="77777777" w:rsidR="00A4640C" w:rsidRDefault="00A4640C" w:rsidP="00887EAE">
      <w:pPr>
        <w:keepNext/>
        <w:keepLines/>
        <w:rPr>
          <w:rFonts w:ascii="Tahoma" w:hAnsi="Tahoma" w:cs="Tahoma"/>
          <w:bCs/>
          <w:i/>
          <w:noProof/>
          <w:sz w:val="18"/>
          <w:szCs w:val="18"/>
        </w:rPr>
      </w:pPr>
    </w:p>
    <w:p w14:paraId="2A5F61DF" w14:textId="77777777" w:rsidR="00A4640C" w:rsidRDefault="00A4640C" w:rsidP="00887EAE">
      <w:pPr>
        <w:keepNext/>
        <w:keepLines/>
        <w:rPr>
          <w:rFonts w:ascii="Tahoma" w:hAnsi="Tahoma" w:cs="Tahoma"/>
          <w:bCs/>
          <w:i/>
          <w:noProof/>
          <w:sz w:val="18"/>
          <w:szCs w:val="18"/>
        </w:rPr>
      </w:pPr>
    </w:p>
    <w:p w14:paraId="283A623C" w14:textId="77777777" w:rsidR="001036E2" w:rsidRDefault="001036E2" w:rsidP="00887EAE">
      <w:pPr>
        <w:keepNext/>
        <w:keepLines/>
        <w:rPr>
          <w:rFonts w:ascii="Tahoma" w:hAnsi="Tahoma" w:cs="Tahoma"/>
          <w:bCs/>
          <w:i/>
          <w:noProof/>
          <w:sz w:val="18"/>
          <w:szCs w:val="18"/>
        </w:rPr>
      </w:pPr>
    </w:p>
    <w:p w14:paraId="62D75071" w14:textId="77777777" w:rsidR="00A4640C" w:rsidRDefault="00A4640C" w:rsidP="00887EAE">
      <w:pPr>
        <w:keepNext/>
        <w:keepLines/>
        <w:rPr>
          <w:rFonts w:ascii="Tahoma" w:hAnsi="Tahoma" w:cs="Tahoma"/>
          <w:bCs/>
          <w:i/>
          <w:noProof/>
          <w:sz w:val="18"/>
          <w:szCs w:val="18"/>
        </w:rPr>
      </w:pPr>
    </w:p>
    <w:p w14:paraId="7935E52D" w14:textId="77777777" w:rsidR="00A4640C" w:rsidRDefault="00A4640C" w:rsidP="00887EAE">
      <w:pPr>
        <w:keepNext/>
        <w:keepLines/>
        <w:rPr>
          <w:rFonts w:ascii="Tahoma" w:hAnsi="Tahoma" w:cs="Tahoma"/>
          <w:bCs/>
          <w:i/>
          <w:noProof/>
          <w:sz w:val="18"/>
          <w:szCs w:val="18"/>
        </w:rPr>
      </w:pPr>
    </w:p>
    <w:p w14:paraId="23A5DF4B" w14:textId="77777777" w:rsidR="00A4640C" w:rsidRDefault="00A4640C" w:rsidP="00887EAE">
      <w:pPr>
        <w:keepNext/>
        <w:keepLines/>
        <w:rPr>
          <w:rFonts w:ascii="Tahoma" w:hAnsi="Tahoma" w:cs="Tahoma"/>
          <w:bCs/>
          <w:i/>
          <w:noProof/>
          <w:sz w:val="18"/>
          <w:szCs w:val="18"/>
        </w:rPr>
      </w:pPr>
    </w:p>
    <w:p w14:paraId="2D74021C" w14:textId="77777777" w:rsidR="006E6D31" w:rsidRDefault="006E6D31" w:rsidP="007B20F4">
      <w:pPr>
        <w:keepNext/>
        <w:keepLines/>
        <w:rPr>
          <w:rFonts w:ascii="Tahoma" w:hAnsi="Tahoma" w:cs="Tahoma"/>
          <w:b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5E08B1" w:rsidRPr="00C8579C" w14:paraId="5690AD25" w14:textId="77777777" w:rsidTr="007A3112">
        <w:tc>
          <w:tcPr>
            <w:tcW w:w="7658" w:type="dxa"/>
            <w:tcBorders>
              <w:top w:val="single" w:sz="4" w:space="0" w:color="auto"/>
              <w:bottom w:val="single" w:sz="4" w:space="0" w:color="auto"/>
            </w:tcBorders>
          </w:tcPr>
          <w:p w14:paraId="5681B90C" w14:textId="77777777" w:rsidR="005E08B1" w:rsidRPr="00C8579C" w:rsidRDefault="005E08B1" w:rsidP="007A3112">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r w:rsidR="00A4640C">
              <w:rPr>
                <w:rFonts w:ascii="Tahoma" w:hAnsi="Tahoma" w:cs="Tahoma"/>
              </w:rPr>
              <w:t>– SKLOP 2</w:t>
            </w:r>
          </w:p>
        </w:tc>
        <w:tc>
          <w:tcPr>
            <w:tcW w:w="1484" w:type="dxa"/>
            <w:tcBorders>
              <w:top w:val="single" w:sz="4" w:space="0" w:color="auto"/>
              <w:bottom w:val="single" w:sz="4" w:space="0" w:color="auto"/>
            </w:tcBorders>
          </w:tcPr>
          <w:p w14:paraId="49A4E923" w14:textId="77777777" w:rsidR="005E08B1" w:rsidRPr="00C8579C" w:rsidRDefault="005E08B1" w:rsidP="007A3112">
            <w:pPr>
              <w:keepNext/>
              <w:keepLines/>
              <w:rPr>
                <w:rFonts w:ascii="Tahoma" w:hAnsi="Tahoma" w:cs="Tahoma"/>
                <w:b/>
                <w:i/>
              </w:rPr>
            </w:pPr>
            <w:r w:rsidRPr="00C8579C">
              <w:rPr>
                <w:rFonts w:ascii="Tahoma" w:hAnsi="Tahoma" w:cs="Tahoma"/>
                <w:b/>
                <w:i/>
              </w:rPr>
              <w:t xml:space="preserve">Priloga </w:t>
            </w:r>
            <w:r w:rsidR="00A4640C">
              <w:rPr>
                <w:rFonts w:ascii="Tahoma" w:hAnsi="Tahoma" w:cs="Tahoma"/>
                <w:b/>
                <w:i/>
              </w:rPr>
              <w:t>6</w:t>
            </w:r>
            <w:r w:rsidR="00D65BAA">
              <w:rPr>
                <w:rFonts w:ascii="Tahoma" w:hAnsi="Tahoma" w:cs="Tahoma"/>
                <w:b/>
                <w:i/>
              </w:rPr>
              <w:t>/4</w:t>
            </w:r>
          </w:p>
        </w:tc>
      </w:tr>
    </w:tbl>
    <w:p w14:paraId="074F3E95" w14:textId="77777777" w:rsidR="005E08B1" w:rsidRPr="00C8579C" w:rsidRDefault="005E08B1" w:rsidP="005E08B1">
      <w:pPr>
        <w:keepNext/>
        <w:keepLines/>
        <w:jc w:val="both"/>
        <w:rPr>
          <w:rFonts w:ascii="Tahoma" w:hAnsi="Tahoma" w:cs="Tahoma"/>
          <w:bCs/>
          <w:i/>
          <w:noProof/>
          <w:sz w:val="18"/>
          <w:szCs w:val="18"/>
        </w:rPr>
      </w:pPr>
    </w:p>
    <w:p w14:paraId="0620A151" w14:textId="77777777" w:rsidR="00A4640C" w:rsidRPr="00EA0415" w:rsidRDefault="00A4640C" w:rsidP="00A4640C">
      <w:pPr>
        <w:pStyle w:val="NavadenTimesNewRoman"/>
        <w:keepNext/>
        <w:keepLines/>
        <w:widowControl/>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p w14:paraId="2CD942F8" w14:textId="77777777" w:rsidR="00A4640C" w:rsidRPr="00DF3A88" w:rsidRDefault="00A4640C" w:rsidP="00A4640C">
      <w:pPr>
        <w:pStyle w:val="NavadenTimesNewRoman"/>
        <w:keepNext/>
        <w:keepLines/>
        <w:widowControl/>
        <w:jc w:val="both"/>
        <w:rPr>
          <w:rFonts w:ascii="Tahoma" w:hAnsi="Tahoma" w:cs="Tahoma"/>
          <w:b/>
          <w:i/>
          <w:sz w:val="20"/>
        </w:rPr>
      </w:pPr>
      <w:r w:rsidRPr="00DF3A88">
        <w:rPr>
          <w:rFonts w:ascii="Tahoma" w:hAnsi="Tahoma" w:cs="Tahoma"/>
          <w:sz w:val="20"/>
        </w:rPr>
        <w:t xml:space="preserve"> </w:t>
      </w:r>
      <w:r w:rsidRPr="00DF3A88">
        <w:rPr>
          <w:rFonts w:ascii="Tahoma" w:hAnsi="Tahoma" w:cs="Tahoma"/>
          <w:b/>
          <w:i/>
          <w:sz w:val="20"/>
        </w:rPr>
        <w:t>Ponudniki priložijo referenčna potrdila ločeno po sklopih, v kolikor oddajajo ponudbe za več sklopov!</w:t>
      </w:r>
    </w:p>
    <w:p w14:paraId="25EAF3D2" w14:textId="77777777" w:rsidR="00A4640C" w:rsidRPr="00C509F8" w:rsidRDefault="00A4640C" w:rsidP="00A4640C">
      <w:pPr>
        <w:pStyle w:val="NavadenTimesNewRoman"/>
        <w:keepNext/>
        <w:keepLines/>
        <w:widowControl/>
        <w:jc w:val="both"/>
        <w:rPr>
          <w:rFonts w:ascii="Tahoma" w:hAnsi="Tahoma" w:cs="Tahoma"/>
          <w:sz w:val="20"/>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850"/>
        <w:gridCol w:w="1843"/>
        <w:gridCol w:w="3685"/>
      </w:tblGrid>
      <w:tr w:rsidR="00A4640C" w:rsidRPr="00951CF5" w14:paraId="3FE73501" w14:textId="77777777" w:rsidTr="00887EAE">
        <w:trPr>
          <w:trHeight w:val="310"/>
        </w:trPr>
        <w:tc>
          <w:tcPr>
            <w:tcW w:w="3544" w:type="dxa"/>
            <w:gridSpan w:val="2"/>
            <w:vAlign w:val="center"/>
          </w:tcPr>
          <w:p w14:paraId="41987CF5" w14:textId="77777777" w:rsidR="00A4640C" w:rsidRPr="00951CF5" w:rsidRDefault="00A4640C" w:rsidP="00887EAE">
            <w:pPr>
              <w:pStyle w:val="NavadenTimesNewRoman"/>
              <w:keepNext/>
              <w:keepLines/>
              <w:widowControl/>
              <w:rPr>
                <w:rFonts w:ascii="Tahoma" w:hAnsi="Tahoma" w:cs="Tahoma"/>
              </w:rPr>
            </w:pPr>
            <w:r w:rsidRPr="00951CF5">
              <w:rPr>
                <w:rFonts w:ascii="Tahoma" w:hAnsi="Tahoma" w:cs="Tahoma"/>
              </w:rPr>
              <w:t>Plačnik/naročnik (izdajatelj reference</w:t>
            </w:r>
            <w:r>
              <w:rPr>
                <w:rFonts w:ascii="Tahoma" w:hAnsi="Tahoma" w:cs="Tahoma"/>
              </w:rPr>
              <w:t>/investitor</w:t>
            </w:r>
            <w:r w:rsidRPr="00951CF5">
              <w:rPr>
                <w:rFonts w:ascii="Tahoma" w:hAnsi="Tahoma" w:cs="Tahoma"/>
              </w:rPr>
              <w:t>):</w:t>
            </w:r>
          </w:p>
        </w:tc>
        <w:tc>
          <w:tcPr>
            <w:tcW w:w="5528" w:type="dxa"/>
            <w:gridSpan w:val="2"/>
          </w:tcPr>
          <w:p w14:paraId="11FE894A" w14:textId="77777777" w:rsidR="00A4640C" w:rsidRPr="00951CF5" w:rsidRDefault="00A4640C" w:rsidP="00887EAE">
            <w:pPr>
              <w:pStyle w:val="NavadenTimesNewRoman"/>
              <w:keepNext/>
              <w:keepLines/>
              <w:widowControl/>
              <w:rPr>
                <w:rFonts w:ascii="Tahoma" w:hAnsi="Tahoma" w:cs="Tahoma"/>
              </w:rPr>
            </w:pPr>
          </w:p>
          <w:p w14:paraId="6CE59DE4" w14:textId="77777777" w:rsidR="00A4640C" w:rsidRPr="00951CF5" w:rsidRDefault="00A4640C" w:rsidP="00887EAE">
            <w:pPr>
              <w:pStyle w:val="NavadenTimesNewRoman"/>
              <w:keepNext/>
              <w:keepLines/>
              <w:widowControl/>
              <w:rPr>
                <w:rFonts w:ascii="Tahoma" w:hAnsi="Tahoma" w:cs="Tahoma"/>
              </w:rPr>
            </w:pPr>
          </w:p>
        </w:tc>
      </w:tr>
      <w:tr w:rsidR="00A4640C" w:rsidRPr="00951CF5" w14:paraId="6D2FF106" w14:textId="77777777" w:rsidTr="00887EAE">
        <w:trPr>
          <w:trHeight w:val="375"/>
        </w:trPr>
        <w:tc>
          <w:tcPr>
            <w:tcW w:w="3544" w:type="dxa"/>
            <w:gridSpan w:val="2"/>
            <w:vAlign w:val="center"/>
          </w:tcPr>
          <w:p w14:paraId="23E946E6" w14:textId="77777777" w:rsidR="00A4640C" w:rsidRPr="00951CF5" w:rsidRDefault="00A4640C" w:rsidP="00887EAE">
            <w:pPr>
              <w:pStyle w:val="NavadenTimesNewRoman"/>
              <w:keepNext/>
              <w:keepLines/>
              <w:widowControl/>
              <w:rPr>
                <w:rFonts w:ascii="Tahoma" w:hAnsi="Tahoma" w:cs="Tahoma"/>
              </w:rPr>
            </w:pPr>
            <w:r w:rsidRPr="00951CF5">
              <w:rPr>
                <w:rFonts w:ascii="Tahoma" w:hAnsi="Tahoma" w:cs="Tahoma"/>
              </w:rPr>
              <w:t>Naslov:</w:t>
            </w:r>
          </w:p>
        </w:tc>
        <w:tc>
          <w:tcPr>
            <w:tcW w:w="5528" w:type="dxa"/>
            <w:gridSpan w:val="2"/>
          </w:tcPr>
          <w:p w14:paraId="4751AFBC" w14:textId="77777777" w:rsidR="00A4640C" w:rsidRPr="00951CF5" w:rsidRDefault="00A4640C" w:rsidP="00887EAE">
            <w:pPr>
              <w:pStyle w:val="NavadenTimesNewRoman"/>
              <w:keepNext/>
              <w:keepLines/>
              <w:widowControl/>
              <w:rPr>
                <w:rFonts w:ascii="Tahoma" w:hAnsi="Tahoma" w:cs="Tahoma"/>
              </w:rPr>
            </w:pPr>
          </w:p>
          <w:p w14:paraId="23CF9265" w14:textId="77777777" w:rsidR="00A4640C" w:rsidRPr="00951CF5" w:rsidRDefault="00A4640C" w:rsidP="00887EAE">
            <w:pPr>
              <w:pStyle w:val="NavadenTimesNewRoman"/>
              <w:keepNext/>
              <w:keepLines/>
              <w:widowControl/>
              <w:rPr>
                <w:rFonts w:ascii="Tahoma" w:hAnsi="Tahoma" w:cs="Tahoma"/>
              </w:rPr>
            </w:pPr>
          </w:p>
        </w:tc>
      </w:tr>
      <w:tr w:rsidR="00A4640C" w:rsidRPr="00951CF5" w14:paraId="0CC491F0" w14:textId="77777777" w:rsidTr="00887EAE">
        <w:trPr>
          <w:trHeight w:val="559"/>
        </w:trPr>
        <w:tc>
          <w:tcPr>
            <w:tcW w:w="3544" w:type="dxa"/>
            <w:gridSpan w:val="2"/>
            <w:vAlign w:val="center"/>
          </w:tcPr>
          <w:p w14:paraId="633E6631" w14:textId="77777777" w:rsidR="00A4640C" w:rsidRPr="00951CF5" w:rsidRDefault="00A4640C" w:rsidP="00887EAE">
            <w:pPr>
              <w:pStyle w:val="NavadenTimesNewRoman"/>
              <w:keepNext/>
              <w:keepLines/>
              <w:widowControl/>
              <w:rPr>
                <w:rFonts w:ascii="Tahoma" w:hAnsi="Tahoma" w:cs="Tahoma"/>
              </w:rPr>
            </w:pPr>
            <w:r w:rsidRPr="00951CF5">
              <w:rPr>
                <w:rFonts w:ascii="Tahoma" w:hAnsi="Tahoma" w:cs="Tahoma"/>
              </w:rPr>
              <w:t>Izvajalec:</w:t>
            </w:r>
          </w:p>
        </w:tc>
        <w:tc>
          <w:tcPr>
            <w:tcW w:w="5528" w:type="dxa"/>
            <w:gridSpan w:val="2"/>
          </w:tcPr>
          <w:p w14:paraId="6BE35F1B" w14:textId="77777777" w:rsidR="00A4640C" w:rsidRPr="00951CF5" w:rsidRDefault="00A4640C" w:rsidP="00887EAE">
            <w:pPr>
              <w:pStyle w:val="NavadenTimesNewRoman"/>
              <w:keepNext/>
              <w:keepLines/>
              <w:widowControl/>
              <w:rPr>
                <w:rFonts w:ascii="Tahoma" w:hAnsi="Tahoma" w:cs="Tahoma"/>
              </w:rPr>
            </w:pPr>
          </w:p>
        </w:tc>
      </w:tr>
      <w:tr w:rsidR="00A4640C" w:rsidRPr="00951CF5" w14:paraId="06646A80" w14:textId="77777777" w:rsidTr="00887EAE">
        <w:trPr>
          <w:trHeight w:val="646"/>
        </w:trPr>
        <w:tc>
          <w:tcPr>
            <w:tcW w:w="3544" w:type="dxa"/>
            <w:gridSpan w:val="2"/>
            <w:vAlign w:val="center"/>
          </w:tcPr>
          <w:p w14:paraId="6C1F52DE" w14:textId="77777777" w:rsidR="00A4640C" w:rsidRPr="00951CF5" w:rsidRDefault="00A4640C" w:rsidP="00887EAE">
            <w:pPr>
              <w:pStyle w:val="NavadenTimesNewRoman"/>
              <w:keepNext/>
              <w:keepLines/>
              <w:widowControl/>
              <w:rPr>
                <w:rFonts w:ascii="Tahoma" w:hAnsi="Tahoma" w:cs="Tahoma"/>
              </w:rPr>
            </w:pPr>
            <w:r w:rsidRPr="00951CF5">
              <w:rPr>
                <w:rFonts w:ascii="Tahoma" w:hAnsi="Tahoma" w:cs="Tahoma"/>
              </w:rPr>
              <w:t>Kontaktna oseba podjetja:</w:t>
            </w:r>
          </w:p>
        </w:tc>
        <w:tc>
          <w:tcPr>
            <w:tcW w:w="5528" w:type="dxa"/>
            <w:gridSpan w:val="2"/>
          </w:tcPr>
          <w:p w14:paraId="08BAEEB6" w14:textId="77777777" w:rsidR="00A4640C" w:rsidRPr="00951CF5" w:rsidRDefault="00A4640C" w:rsidP="00887EAE">
            <w:pPr>
              <w:pStyle w:val="NavadenTimesNewRoman"/>
              <w:keepNext/>
              <w:keepLines/>
              <w:widowControl/>
              <w:rPr>
                <w:rFonts w:ascii="Tahoma" w:hAnsi="Tahoma" w:cs="Tahoma"/>
              </w:rPr>
            </w:pPr>
          </w:p>
        </w:tc>
      </w:tr>
      <w:tr w:rsidR="00A4640C" w:rsidRPr="00951CF5" w14:paraId="2754DBC8" w14:textId="77777777" w:rsidTr="00887EAE">
        <w:trPr>
          <w:trHeight w:val="570"/>
        </w:trPr>
        <w:tc>
          <w:tcPr>
            <w:tcW w:w="3544" w:type="dxa"/>
            <w:gridSpan w:val="2"/>
            <w:vAlign w:val="center"/>
          </w:tcPr>
          <w:p w14:paraId="555674AF" w14:textId="77777777" w:rsidR="00A4640C" w:rsidRPr="00951CF5" w:rsidRDefault="00A4640C" w:rsidP="00887EAE">
            <w:pPr>
              <w:pStyle w:val="NavadenTimesNewRoman"/>
              <w:keepNext/>
              <w:keepLines/>
              <w:widowControl/>
              <w:rPr>
                <w:rFonts w:ascii="Tahoma" w:hAnsi="Tahoma" w:cs="Tahoma"/>
              </w:rPr>
            </w:pPr>
            <w:r w:rsidRPr="00951CF5">
              <w:rPr>
                <w:rFonts w:ascii="Tahoma" w:hAnsi="Tahoma" w:cs="Tahoma"/>
              </w:rPr>
              <w:t>Telefonska številka</w:t>
            </w:r>
            <w:r>
              <w:rPr>
                <w:rFonts w:ascii="Tahoma" w:hAnsi="Tahoma" w:cs="Tahoma"/>
              </w:rPr>
              <w:t>/e-pošta kontaktne osebe</w:t>
            </w:r>
            <w:r w:rsidRPr="00951CF5">
              <w:rPr>
                <w:rFonts w:ascii="Tahoma" w:hAnsi="Tahoma" w:cs="Tahoma"/>
              </w:rPr>
              <w:t>:</w:t>
            </w:r>
          </w:p>
        </w:tc>
        <w:tc>
          <w:tcPr>
            <w:tcW w:w="5528" w:type="dxa"/>
            <w:gridSpan w:val="2"/>
          </w:tcPr>
          <w:p w14:paraId="70C742A6" w14:textId="77777777" w:rsidR="00A4640C" w:rsidRPr="00951CF5" w:rsidRDefault="00A4640C" w:rsidP="00887EAE">
            <w:pPr>
              <w:pStyle w:val="NavadenTimesNewRoman"/>
              <w:keepNext/>
              <w:keepLines/>
              <w:widowControl/>
              <w:rPr>
                <w:rFonts w:ascii="Tahoma" w:hAnsi="Tahoma" w:cs="Tahoma"/>
              </w:rPr>
            </w:pPr>
          </w:p>
        </w:tc>
      </w:tr>
      <w:tr w:rsidR="00A4640C" w:rsidRPr="00951CF5" w14:paraId="4EC263BC" w14:textId="77777777" w:rsidTr="00887EAE">
        <w:trPr>
          <w:trHeight w:val="258"/>
        </w:trPr>
        <w:tc>
          <w:tcPr>
            <w:tcW w:w="3544" w:type="dxa"/>
            <w:gridSpan w:val="2"/>
            <w:vAlign w:val="center"/>
          </w:tcPr>
          <w:p w14:paraId="7D805CB2" w14:textId="77777777" w:rsidR="00A4640C" w:rsidRPr="003157D4" w:rsidRDefault="00A4640C" w:rsidP="00887EAE">
            <w:pPr>
              <w:pStyle w:val="NavadenTimesNewRoman"/>
              <w:keepNext/>
              <w:keepLines/>
              <w:widowControl/>
              <w:rPr>
                <w:rFonts w:ascii="Tahoma" w:hAnsi="Tahoma" w:cs="Tahoma"/>
              </w:rPr>
            </w:pPr>
            <w:r w:rsidRPr="003157D4">
              <w:rPr>
                <w:rFonts w:ascii="Tahoma" w:hAnsi="Tahoma" w:cs="Tahoma"/>
              </w:rPr>
              <w:t xml:space="preserve">Klasifikacijska številka odpadka </w:t>
            </w:r>
          </w:p>
        </w:tc>
        <w:tc>
          <w:tcPr>
            <w:tcW w:w="5528" w:type="dxa"/>
            <w:gridSpan w:val="2"/>
            <w:tcBorders>
              <w:bottom w:val="single" w:sz="4" w:space="0" w:color="auto"/>
            </w:tcBorders>
            <w:vAlign w:val="center"/>
          </w:tcPr>
          <w:p w14:paraId="40711F16"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452961F9" w14:textId="77777777" w:rsidTr="00887EAE">
        <w:trPr>
          <w:cantSplit/>
          <w:trHeight w:val="358"/>
        </w:trPr>
        <w:tc>
          <w:tcPr>
            <w:tcW w:w="3544" w:type="dxa"/>
            <w:gridSpan w:val="2"/>
            <w:vAlign w:val="center"/>
          </w:tcPr>
          <w:p w14:paraId="12790DD9" w14:textId="77777777" w:rsidR="00A4640C" w:rsidRPr="0018018A" w:rsidRDefault="00A4640C" w:rsidP="0018018A">
            <w:pPr>
              <w:pStyle w:val="NavadenTimesNewRoman"/>
              <w:keepNext/>
              <w:keepLines/>
              <w:widowControl/>
              <w:rPr>
                <w:rFonts w:ascii="Tahoma" w:hAnsi="Tahoma" w:cs="Tahoma"/>
              </w:rPr>
            </w:pPr>
            <w:r w:rsidRPr="0018018A">
              <w:rPr>
                <w:rFonts w:ascii="Tahoma" w:hAnsi="Tahoma" w:cs="Tahoma"/>
                <w:b/>
              </w:rPr>
              <w:t>Leto 201</w:t>
            </w:r>
            <w:r w:rsidR="0018018A" w:rsidRPr="0018018A">
              <w:rPr>
                <w:rFonts w:ascii="Tahoma" w:hAnsi="Tahoma" w:cs="Tahoma"/>
                <w:b/>
              </w:rPr>
              <w:t>9</w:t>
            </w:r>
            <w:r w:rsidRPr="0018018A">
              <w:rPr>
                <w:rFonts w:ascii="Tahoma" w:hAnsi="Tahoma" w:cs="Tahoma"/>
              </w:rPr>
              <w:t xml:space="preserve"> - količina v kg</w:t>
            </w:r>
          </w:p>
        </w:tc>
        <w:tc>
          <w:tcPr>
            <w:tcW w:w="5528" w:type="dxa"/>
            <w:gridSpan w:val="2"/>
            <w:vAlign w:val="bottom"/>
          </w:tcPr>
          <w:p w14:paraId="4914FC8C"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53224A8B" w14:textId="77777777" w:rsidTr="00887EAE">
        <w:trPr>
          <w:cantSplit/>
          <w:trHeight w:val="358"/>
        </w:trPr>
        <w:tc>
          <w:tcPr>
            <w:tcW w:w="3544" w:type="dxa"/>
            <w:gridSpan w:val="2"/>
            <w:vAlign w:val="center"/>
          </w:tcPr>
          <w:p w14:paraId="5FA06280" w14:textId="77777777" w:rsidR="00A4640C" w:rsidRPr="0018018A" w:rsidRDefault="00A4640C" w:rsidP="00887EAE">
            <w:pPr>
              <w:pStyle w:val="NavadenTimesNewRoman"/>
              <w:keepNext/>
              <w:keepLines/>
              <w:widowControl/>
              <w:rPr>
                <w:rFonts w:ascii="Tahoma" w:hAnsi="Tahoma" w:cs="Tahoma"/>
              </w:rPr>
            </w:pPr>
            <w:r w:rsidRPr="0018018A">
              <w:rPr>
                <w:rFonts w:ascii="Tahoma" w:hAnsi="Tahoma" w:cs="Tahoma"/>
              </w:rPr>
              <w:t>Postopek obdelave (R ali D)</w:t>
            </w:r>
          </w:p>
        </w:tc>
        <w:tc>
          <w:tcPr>
            <w:tcW w:w="5528" w:type="dxa"/>
            <w:gridSpan w:val="2"/>
            <w:vAlign w:val="bottom"/>
          </w:tcPr>
          <w:p w14:paraId="26EFA88F"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18CEAC5B" w14:textId="77777777" w:rsidTr="00887EAE">
        <w:trPr>
          <w:cantSplit/>
          <w:trHeight w:val="358"/>
        </w:trPr>
        <w:tc>
          <w:tcPr>
            <w:tcW w:w="3544" w:type="dxa"/>
            <w:gridSpan w:val="2"/>
            <w:vAlign w:val="center"/>
          </w:tcPr>
          <w:p w14:paraId="6592931B" w14:textId="77777777" w:rsidR="00A4640C" w:rsidRPr="0018018A" w:rsidRDefault="00A4640C" w:rsidP="00887EAE">
            <w:pPr>
              <w:pStyle w:val="NavadenTimesNewRoman"/>
              <w:keepNext/>
              <w:keepLines/>
              <w:widowControl/>
              <w:rPr>
                <w:rFonts w:ascii="Tahoma" w:hAnsi="Tahoma" w:cs="Tahoma"/>
              </w:rPr>
            </w:pPr>
            <w:r w:rsidRPr="0018018A">
              <w:rPr>
                <w:rFonts w:ascii="Tahoma" w:hAnsi="Tahoma" w:cs="Tahoma"/>
              </w:rPr>
              <w:t>Kraj izvedbe</w:t>
            </w:r>
          </w:p>
        </w:tc>
        <w:tc>
          <w:tcPr>
            <w:tcW w:w="5528" w:type="dxa"/>
            <w:gridSpan w:val="2"/>
            <w:vAlign w:val="bottom"/>
          </w:tcPr>
          <w:p w14:paraId="43226021"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6F466828" w14:textId="77777777" w:rsidTr="00887EAE">
        <w:trPr>
          <w:cantSplit/>
          <w:trHeight w:val="358"/>
        </w:trPr>
        <w:tc>
          <w:tcPr>
            <w:tcW w:w="3544" w:type="dxa"/>
            <w:gridSpan w:val="2"/>
            <w:vAlign w:val="center"/>
          </w:tcPr>
          <w:p w14:paraId="4BB6D4C8" w14:textId="77777777" w:rsidR="00A4640C" w:rsidRPr="0018018A" w:rsidRDefault="00A4640C" w:rsidP="0018018A">
            <w:pPr>
              <w:pStyle w:val="NavadenTimesNewRoman"/>
              <w:keepNext/>
              <w:keepLines/>
              <w:widowControl/>
              <w:rPr>
                <w:rFonts w:ascii="Tahoma" w:hAnsi="Tahoma" w:cs="Tahoma"/>
              </w:rPr>
            </w:pPr>
            <w:r w:rsidRPr="0018018A">
              <w:rPr>
                <w:rFonts w:ascii="Tahoma" w:hAnsi="Tahoma" w:cs="Tahoma"/>
                <w:b/>
              </w:rPr>
              <w:t>Leto 20</w:t>
            </w:r>
            <w:r w:rsidR="0018018A" w:rsidRPr="0018018A">
              <w:rPr>
                <w:rFonts w:ascii="Tahoma" w:hAnsi="Tahoma" w:cs="Tahoma"/>
                <w:b/>
              </w:rPr>
              <w:t>20</w:t>
            </w:r>
            <w:r w:rsidRPr="0018018A">
              <w:rPr>
                <w:rFonts w:ascii="Tahoma" w:hAnsi="Tahoma" w:cs="Tahoma"/>
              </w:rPr>
              <w:t xml:space="preserve"> – količina v kg</w:t>
            </w:r>
          </w:p>
        </w:tc>
        <w:tc>
          <w:tcPr>
            <w:tcW w:w="5528" w:type="dxa"/>
            <w:gridSpan w:val="2"/>
            <w:vAlign w:val="bottom"/>
          </w:tcPr>
          <w:p w14:paraId="400DDF90"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165910D9" w14:textId="77777777" w:rsidTr="00887EAE">
        <w:trPr>
          <w:cantSplit/>
          <w:trHeight w:val="358"/>
        </w:trPr>
        <w:tc>
          <w:tcPr>
            <w:tcW w:w="3544" w:type="dxa"/>
            <w:gridSpan w:val="2"/>
            <w:vAlign w:val="center"/>
          </w:tcPr>
          <w:p w14:paraId="7B16C65B" w14:textId="77777777" w:rsidR="00A4640C" w:rsidRPr="003157D4" w:rsidRDefault="00A4640C" w:rsidP="00887EAE">
            <w:pPr>
              <w:pStyle w:val="NavadenTimesNewRoman"/>
              <w:keepNext/>
              <w:keepLines/>
              <w:widowControl/>
              <w:rPr>
                <w:rFonts w:ascii="Tahoma" w:hAnsi="Tahoma" w:cs="Tahoma"/>
              </w:rPr>
            </w:pPr>
            <w:r w:rsidRPr="003157D4">
              <w:rPr>
                <w:rFonts w:ascii="Tahoma" w:hAnsi="Tahoma" w:cs="Tahoma"/>
              </w:rPr>
              <w:t>Postopek obdelave (R ali D)</w:t>
            </w:r>
          </w:p>
        </w:tc>
        <w:tc>
          <w:tcPr>
            <w:tcW w:w="5528" w:type="dxa"/>
            <w:gridSpan w:val="2"/>
            <w:vAlign w:val="bottom"/>
          </w:tcPr>
          <w:p w14:paraId="33C48CC4"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01BAB18A" w14:textId="77777777" w:rsidTr="00887EAE">
        <w:trPr>
          <w:cantSplit/>
          <w:trHeight w:val="358"/>
        </w:trPr>
        <w:tc>
          <w:tcPr>
            <w:tcW w:w="3544" w:type="dxa"/>
            <w:gridSpan w:val="2"/>
            <w:vAlign w:val="center"/>
          </w:tcPr>
          <w:p w14:paraId="71E81FE8" w14:textId="77777777" w:rsidR="00A4640C" w:rsidRPr="003157D4" w:rsidRDefault="00A4640C" w:rsidP="00887EAE">
            <w:pPr>
              <w:pStyle w:val="NavadenTimesNewRoman"/>
              <w:keepNext/>
              <w:keepLines/>
              <w:widowControl/>
              <w:rPr>
                <w:rFonts w:ascii="Tahoma" w:hAnsi="Tahoma" w:cs="Tahoma"/>
              </w:rPr>
            </w:pPr>
            <w:r w:rsidRPr="003157D4">
              <w:rPr>
                <w:rFonts w:ascii="Tahoma" w:hAnsi="Tahoma" w:cs="Tahoma"/>
              </w:rPr>
              <w:t>Kraj izvedbe</w:t>
            </w:r>
          </w:p>
        </w:tc>
        <w:tc>
          <w:tcPr>
            <w:tcW w:w="5528" w:type="dxa"/>
            <w:gridSpan w:val="2"/>
            <w:vAlign w:val="bottom"/>
          </w:tcPr>
          <w:p w14:paraId="711D07A1"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735ECED7" w14:textId="77777777" w:rsidTr="00887EAE">
        <w:trPr>
          <w:cantSplit/>
          <w:trHeight w:val="358"/>
        </w:trPr>
        <w:tc>
          <w:tcPr>
            <w:tcW w:w="3544" w:type="dxa"/>
            <w:gridSpan w:val="2"/>
            <w:vAlign w:val="center"/>
          </w:tcPr>
          <w:p w14:paraId="7239ACF5" w14:textId="77777777" w:rsidR="00A4640C" w:rsidRPr="003157D4" w:rsidRDefault="00A4640C" w:rsidP="0018018A">
            <w:pPr>
              <w:pStyle w:val="NavadenTimesNewRoman"/>
              <w:keepNext/>
              <w:keepLines/>
              <w:widowControl/>
              <w:rPr>
                <w:rFonts w:ascii="Tahoma" w:hAnsi="Tahoma" w:cs="Tahoma"/>
              </w:rPr>
            </w:pPr>
            <w:r w:rsidRPr="0018018A">
              <w:rPr>
                <w:rFonts w:ascii="Tahoma" w:hAnsi="Tahoma" w:cs="Tahoma"/>
                <w:b/>
              </w:rPr>
              <w:t>Leto 202</w:t>
            </w:r>
            <w:r w:rsidR="0018018A" w:rsidRPr="0018018A">
              <w:rPr>
                <w:rFonts w:ascii="Tahoma" w:hAnsi="Tahoma" w:cs="Tahoma"/>
                <w:b/>
              </w:rPr>
              <w:t>1</w:t>
            </w:r>
            <w:r>
              <w:rPr>
                <w:rFonts w:ascii="Tahoma" w:hAnsi="Tahoma" w:cs="Tahoma"/>
                <w:b/>
              </w:rPr>
              <w:t xml:space="preserve"> </w:t>
            </w:r>
            <w:r w:rsidRPr="003157D4">
              <w:rPr>
                <w:rFonts w:ascii="Tahoma" w:hAnsi="Tahoma" w:cs="Tahoma"/>
              </w:rPr>
              <w:t>– količina v kg</w:t>
            </w:r>
          </w:p>
        </w:tc>
        <w:tc>
          <w:tcPr>
            <w:tcW w:w="5528" w:type="dxa"/>
            <w:gridSpan w:val="2"/>
            <w:vAlign w:val="bottom"/>
          </w:tcPr>
          <w:p w14:paraId="29AD2B31"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0211A9AF" w14:textId="77777777" w:rsidTr="00887EAE">
        <w:trPr>
          <w:cantSplit/>
          <w:trHeight w:val="358"/>
        </w:trPr>
        <w:tc>
          <w:tcPr>
            <w:tcW w:w="3544" w:type="dxa"/>
            <w:gridSpan w:val="2"/>
            <w:vAlign w:val="center"/>
          </w:tcPr>
          <w:p w14:paraId="1731F85B" w14:textId="77777777" w:rsidR="00A4640C" w:rsidRPr="003157D4" w:rsidRDefault="00A4640C" w:rsidP="00887EAE">
            <w:pPr>
              <w:pStyle w:val="NavadenTimesNewRoman"/>
              <w:keepNext/>
              <w:keepLines/>
              <w:widowControl/>
              <w:rPr>
                <w:rFonts w:ascii="Tahoma" w:hAnsi="Tahoma" w:cs="Tahoma"/>
              </w:rPr>
            </w:pPr>
            <w:r w:rsidRPr="003157D4">
              <w:rPr>
                <w:rFonts w:ascii="Tahoma" w:hAnsi="Tahoma" w:cs="Tahoma"/>
              </w:rPr>
              <w:t>Postopek obdelave (R ali D)</w:t>
            </w:r>
          </w:p>
        </w:tc>
        <w:tc>
          <w:tcPr>
            <w:tcW w:w="5528" w:type="dxa"/>
            <w:gridSpan w:val="2"/>
            <w:vAlign w:val="bottom"/>
          </w:tcPr>
          <w:p w14:paraId="73118469"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951CF5" w14:paraId="6EAB3E26" w14:textId="77777777" w:rsidTr="00887EAE">
        <w:trPr>
          <w:cantSplit/>
          <w:trHeight w:val="358"/>
        </w:trPr>
        <w:tc>
          <w:tcPr>
            <w:tcW w:w="3544" w:type="dxa"/>
            <w:gridSpan w:val="2"/>
            <w:vAlign w:val="center"/>
          </w:tcPr>
          <w:p w14:paraId="7AA743A9" w14:textId="77777777" w:rsidR="00A4640C" w:rsidRPr="003157D4" w:rsidRDefault="00A4640C" w:rsidP="00887EAE">
            <w:pPr>
              <w:pStyle w:val="NavadenTimesNewRoman"/>
              <w:keepNext/>
              <w:keepLines/>
              <w:widowControl/>
              <w:rPr>
                <w:rFonts w:ascii="Tahoma" w:hAnsi="Tahoma" w:cs="Tahoma"/>
              </w:rPr>
            </w:pPr>
            <w:r w:rsidRPr="003157D4">
              <w:rPr>
                <w:rFonts w:ascii="Tahoma" w:hAnsi="Tahoma" w:cs="Tahoma"/>
              </w:rPr>
              <w:t>Kraj izvedbe</w:t>
            </w:r>
          </w:p>
        </w:tc>
        <w:tc>
          <w:tcPr>
            <w:tcW w:w="5528" w:type="dxa"/>
            <w:gridSpan w:val="2"/>
            <w:vAlign w:val="bottom"/>
          </w:tcPr>
          <w:p w14:paraId="7DDBA739" w14:textId="77777777" w:rsidR="00A4640C" w:rsidRPr="00951CF5" w:rsidRDefault="00A4640C" w:rsidP="00887EAE">
            <w:pPr>
              <w:pStyle w:val="NavadenTimesNewRoman"/>
              <w:keepNext/>
              <w:keepLines/>
              <w:widowControl/>
              <w:rPr>
                <w:rFonts w:ascii="Tahoma" w:hAnsi="Tahoma" w:cs="Tahoma"/>
                <w:highlight w:val="cyan"/>
              </w:rPr>
            </w:pPr>
          </w:p>
        </w:tc>
      </w:tr>
      <w:tr w:rsidR="00A4640C" w:rsidRPr="00C509F8" w14:paraId="00AFE112" w14:textId="77777777" w:rsidTr="00887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bottom w:val="single" w:sz="4" w:space="0" w:color="auto"/>
            </w:tcBorders>
          </w:tcPr>
          <w:p w14:paraId="3A7C2F2B" w14:textId="77777777" w:rsidR="00A4640C" w:rsidRPr="008227E0" w:rsidRDefault="00A4640C" w:rsidP="00887EAE">
            <w:pPr>
              <w:keepNext/>
              <w:keepLines/>
              <w:ind w:right="140"/>
              <w:jc w:val="both"/>
              <w:rPr>
                <w:rFonts w:ascii="Tahoma" w:hAnsi="Tahoma" w:cs="Tahoma"/>
                <w:snapToGrid w:val="0"/>
                <w:color w:val="000000"/>
              </w:rPr>
            </w:pPr>
          </w:p>
        </w:tc>
        <w:tc>
          <w:tcPr>
            <w:tcW w:w="2693" w:type="dxa"/>
            <w:gridSpan w:val="2"/>
          </w:tcPr>
          <w:p w14:paraId="492A45BC" w14:textId="77777777" w:rsidR="00A4640C" w:rsidRPr="008227E0" w:rsidRDefault="00A4640C" w:rsidP="00887EAE">
            <w:pPr>
              <w:keepNext/>
              <w:keepLines/>
              <w:ind w:right="140"/>
              <w:jc w:val="center"/>
              <w:rPr>
                <w:rFonts w:ascii="Tahoma" w:hAnsi="Tahoma" w:cs="Tahoma"/>
                <w:snapToGrid w:val="0"/>
                <w:color w:val="000000"/>
              </w:rPr>
            </w:pPr>
          </w:p>
        </w:tc>
        <w:tc>
          <w:tcPr>
            <w:tcW w:w="3685" w:type="dxa"/>
            <w:tcBorders>
              <w:bottom w:val="single" w:sz="4" w:space="0" w:color="auto"/>
            </w:tcBorders>
          </w:tcPr>
          <w:p w14:paraId="75C21137" w14:textId="77777777" w:rsidR="00A4640C" w:rsidRDefault="00A4640C" w:rsidP="00887EAE">
            <w:pPr>
              <w:keepNext/>
              <w:keepLines/>
              <w:tabs>
                <w:tab w:val="left" w:pos="567"/>
                <w:tab w:val="num" w:pos="851"/>
                <w:tab w:val="left" w:pos="993"/>
              </w:tabs>
              <w:ind w:right="140"/>
              <w:jc w:val="both"/>
              <w:rPr>
                <w:rFonts w:ascii="Tahoma" w:hAnsi="Tahoma" w:cs="Tahoma"/>
                <w:snapToGrid w:val="0"/>
                <w:color w:val="000000"/>
              </w:rPr>
            </w:pPr>
          </w:p>
          <w:p w14:paraId="311B559B" w14:textId="77777777" w:rsidR="00A4640C" w:rsidRPr="00B2105C" w:rsidRDefault="00A4640C" w:rsidP="00887EAE">
            <w:pPr>
              <w:keepNext/>
              <w:keepLines/>
              <w:tabs>
                <w:tab w:val="left" w:pos="567"/>
                <w:tab w:val="num" w:pos="851"/>
                <w:tab w:val="left" w:pos="993"/>
              </w:tabs>
              <w:ind w:right="140"/>
              <w:jc w:val="both"/>
              <w:rPr>
                <w:rFonts w:ascii="Tahoma" w:hAnsi="Tahoma" w:cs="Tahoma"/>
                <w:snapToGrid w:val="0"/>
                <w:color w:val="000000"/>
              </w:rPr>
            </w:pPr>
          </w:p>
        </w:tc>
      </w:tr>
      <w:tr w:rsidR="00A4640C" w:rsidRPr="00C509F8" w14:paraId="54B9D1DC" w14:textId="77777777" w:rsidTr="00887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top w:val="single" w:sz="4" w:space="0" w:color="auto"/>
            </w:tcBorders>
          </w:tcPr>
          <w:p w14:paraId="765A2722" w14:textId="77777777" w:rsidR="00A4640C" w:rsidRPr="008227E0" w:rsidRDefault="00A4640C" w:rsidP="00887EAE">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693" w:type="dxa"/>
            <w:gridSpan w:val="2"/>
          </w:tcPr>
          <w:p w14:paraId="7B9C3B03" w14:textId="77777777" w:rsidR="00A4640C" w:rsidRPr="008227E0" w:rsidRDefault="00A4640C" w:rsidP="00887EAE">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3390CA9E" w14:textId="77777777" w:rsidR="00A4640C" w:rsidRPr="008227E0" w:rsidRDefault="00A4640C" w:rsidP="00887EAE">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ponudnika</w:t>
            </w:r>
            <w:r w:rsidRPr="008227E0">
              <w:rPr>
                <w:rFonts w:ascii="Tahoma" w:hAnsi="Tahoma" w:cs="Tahoma"/>
                <w:snapToGrid w:val="0"/>
                <w:color w:val="000000"/>
              </w:rPr>
              <w:t>)</w:t>
            </w:r>
          </w:p>
        </w:tc>
      </w:tr>
    </w:tbl>
    <w:p w14:paraId="77B4C32E" w14:textId="77777777" w:rsidR="00A4640C" w:rsidRPr="00C509F8" w:rsidRDefault="00A4640C" w:rsidP="00A4640C">
      <w:pPr>
        <w:pStyle w:val="NavadenTimesNewRoman"/>
        <w:keepNext/>
        <w:keepLines/>
        <w:widowControl/>
        <w:pBdr>
          <w:bottom w:val="single" w:sz="12" w:space="1" w:color="auto"/>
        </w:pBdr>
        <w:ind w:right="140"/>
        <w:rPr>
          <w:rFonts w:ascii="Tahoma" w:hAnsi="Tahoma" w:cs="Tahoma"/>
          <w:b/>
          <w:sz w:val="20"/>
        </w:rPr>
      </w:pPr>
    </w:p>
    <w:p w14:paraId="6CB0A8E1" w14:textId="77777777" w:rsidR="00A4640C" w:rsidRPr="00461DF5" w:rsidRDefault="00A4640C" w:rsidP="00A4640C">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504BB29A" w14:textId="77777777" w:rsidR="00A4640C" w:rsidRPr="00AF024E" w:rsidRDefault="00A4640C" w:rsidP="00A4640C">
      <w:pPr>
        <w:pStyle w:val="NavadenTimesNewRoman"/>
        <w:keepNext/>
        <w:keepLines/>
        <w:widowControl/>
        <w:ind w:right="140"/>
        <w:jc w:val="both"/>
        <w:rPr>
          <w:rFonts w:ascii="Tahoma" w:hAnsi="Tahoma" w:cs="Tahoma"/>
          <w:sz w:val="20"/>
        </w:rPr>
      </w:pPr>
    </w:p>
    <w:p w14:paraId="030FA952" w14:textId="77777777" w:rsidR="00A4640C" w:rsidRPr="005E348D" w:rsidRDefault="00A4640C" w:rsidP="00A4640C">
      <w:pPr>
        <w:pStyle w:val="NavadenTimesNewRoman"/>
        <w:keepNext/>
        <w:keepLines/>
        <w:widowControl/>
        <w:ind w:right="142"/>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Pr>
          <w:rFonts w:ascii="Tahoma" w:hAnsi="Tahoma" w:cs="Tahoma"/>
          <w:b/>
          <w:sz w:val="20"/>
        </w:rPr>
        <w:t xml:space="preserve">VKS - 220/21 </w:t>
      </w:r>
      <w:r w:rsidRPr="005E348D">
        <w:rPr>
          <w:rFonts w:ascii="Tahoma" w:hAnsi="Tahoma" w:cs="Tahoma"/>
          <w:b/>
          <w:sz w:val="20"/>
        </w:rPr>
        <w:t xml:space="preserve">– </w:t>
      </w:r>
      <w:r>
        <w:rPr>
          <w:rFonts w:ascii="Tahoma" w:hAnsi="Tahoma" w:cs="Tahoma"/>
          <w:b/>
          <w:sz w:val="20"/>
        </w:rPr>
        <w:t xml:space="preserve">Dobava in obdelava (odstranitev) aktivnega oglja. </w:t>
      </w:r>
    </w:p>
    <w:p w14:paraId="0ADF6D6F" w14:textId="77777777" w:rsidR="00A4640C" w:rsidRPr="00C509F8" w:rsidRDefault="00A4640C" w:rsidP="00A4640C">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3875E91C" w14:textId="77777777" w:rsidR="00A4640C" w:rsidRDefault="00A4640C" w:rsidP="00A4640C">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4640C" w:rsidRPr="00B2105C" w14:paraId="3CB4452F" w14:textId="77777777" w:rsidTr="00887EAE">
        <w:trPr>
          <w:trHeight w:val="235"/>
        </w:trPr>
        <w:tc>
          <w:tcPr>
            <w:tcW w:w="3402" w:type="dxa"/>
            <w:tcBorders>
              <w:bottom w:val="single" w:sz="4" w:space="0" w:color="auto"/>
            </w:tcBorders>
          </w:tcPr>
          <w:p w14:paraId="1E7CA0F8" w14:textId="77777777" w:rsidR="00A4640C" w:rsidRPr="008227E0" w:rsidRDefault="00A4640C" w:rsidP="00887EAE">
            <w:pPr>
              <w:keepNext/>
              <w:keepLines/>
              <w:ind w:right="140"/>
              <w:jc w:val="both"/>
              <w:rPr>
                <w:rFonts w:ascii="Tahoma" w:hAnsi="Tahoma" w:cs="Tahoma"/>
                <w:snapToGrid w:val="0"/>
                <w:color w:val="000000"/>
              </w:rPr>
            </w:pPr>
          </w:p>
        </w:tc>
        <w:tc>
          <w:tcPr>
            <w:tcW w:w="2552" w:type="dxa"/>
          </w:tcPr>
          <w:p w14:paraId="2E38116D" w14:textId="77777777" w:rsidR="00A4640C" w:rsidRPr="008227E0" w:rsidRDefault="00A4640C" w:rsidP="00887EAE">
            <w:pPr>
              <w:keepNext/>
              <w:keepLines/>
              <w:ind w:right="140"/>
              <w:jc w:val="center"/>
              <w:rPr>
                <w:rFonts w:ascii="Tahoma" w:hAnsi="Tahoma" w:cs="Tahoma"/>
                <w:snapToGrid w:val="0"/>
                <w:color w:val="000000"/>
              </w:rPr>
            </w:pPr>
          </w:p>
        </w:tc>
        <w:tc>
          <w:tcPr>
            <w:tcW w:w="3119" w:type="dxa"/>
            <w:tcBorders>
              <w:bottom w:val="single" w:sz="4" w:space="0" w:color="auto"/>
            </w:tcBorders>
          </w:tcPr>
          <w:p w14:paraId="38015971" w14:textId="77777777" w:rsidR="00A4640C" w:rsidRDefault="00A4640C" w:rsidP="00887EAE">
            <w:pPr>
              <w:keepNext/>
              <w:keepLines/>
              <w:tabs>
                <w:tab w:val="left" w:pos="567"/>
                <w:tab w:val="num" w:pos="851"/>
                <w:tab w:val="left" w:pos="993"/>
              </w:tabs>
              <w:ind w:right="140"/>
              <w:jc w:val="both"/>
              <w:rPr>
                <w:rFonts w:ascii="Tahoma" w:hAnsi="Tahoma" w:cs="Tahoma"/>
                <w:snapToGrid w:val="0"/>
                <w:color w:val="000000"/>
              </w:rPr>
            </w:pPr>
          </w:p>
          <w:p w14:paraId="26D10B89" w14:textId="77777777" w:rsidR="00A4640C" w:rsidRPr="00B2105C" w:rsidRDefault="00A4640C" w:rsidP="00887EAE">
            <w:pPr>
              <w:keepNext/>
              <w:keepLines/>
              <w:tabs>
                <w:tab w:val="left" w:pos="567"/>
                <w:tab w:val="num" w:pos="851"/>
                <w:tab w:val="left" w:pos="993"/>
              </w:tabs>
              <w:ind w:right="140"/>
              <w:jc w:val="both"/>
              <w:rPr>
                <w:rFonts w:ascii="Tahoma" w:hAnsi="Tahoma" w:cs="Tahoma"/>
                <w:snapToGrid w:val="0"/>
                <w:color w:val="000000"/>
              </w:rPr>
            </w:pPr>
          </w:p>
        </w:tc>
      </w:tr>
      <w:tr w:rsidR="00A4640C" w:rsidRPr="008227E0" w14:paraId="4A04E8E0" w14:textId="77777777" w:rsidTr="00887EAE">
        <w:trPr>
          <w:trHeight w:val="235"/>
        </w:trPr>
        <w:tc>
          <w:tcPr>
            <w:tcW w:w="3402" w:type="dxa"/>
            <w:tcBorders>
              <w:bottom w:val="single" w:sz="4" w:space="0" w:color="auto"/>
            </w:tcBorders>
          </w:tcPr>
          <w:p w14:paraId="6ACF01AD" w14:textId="77777777" w:rsidR="00A4640C" w:rsidRPr="008227E0" w:rsidRDefault="00A4640C" w:rsidP="00887EAE">
            <w:pPr>
              <w:keepNext/>
              <w:keepLines/>
              <w:ind w:right="140"/>
              <w:jc w:val="both"/>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22802F61" w14:textId="77777777" w:rsidR="00A4640C" w:rsidRPr="008227E0" w:rsidRDefault="00A4640C" w:rsidP="00887EAE">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bottom w:val="single" w:sz="4" w:space="0" w:color="auto"/>
            </w:tcBorders>
          </w:tcPr>
          <w:p w14:paraId="2AA65483" w14:textId="77777777" w:rsidR="00A4640C" w:rsidRPr="008227E0" w:rsidRDefault="00A4640C" w:rsidP="00887EAE">
            <w:pPr>
              <w:keepNext/>
              <w:keepLines/>
              <w:tabs>
                <w:tab w:val="left" w:pos="567"/>
                <w:tab w:val="num" w:pos="851"/>
                <w:tab w:val="left" w:pos="993"/>
              </w:tab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3966B790" w14:textId="77777777" w:rsidR="00A4640C" w:rsidRDefault="00A4640C" w:rsidP="00A4640C">
      <w:pPr>
        <w:keepNext/>
        <w:keepLines/>
        <w:autoSpaceDE w:val="0"/>
        <w:autoSpaceDN w:val="0"/>
        <w:adjustRightInd w:val="0"/>
        <w:jc w:val="both"/>
        <w:rPr>
          <w:rFonts w:ascii="Tahoma" w:hAnsi="Tahoma" w:cs="Tahoma"/>
        </w:rPr>
      </w:pPr>
    </w:p>
    <w:p w14:paraId="349CCF27" w14:textId="77777777" w:rsidR="00A4640C" w:rsidRDefault="00A4640C" w:rsidP="00A4640C">
      <w:pPr>
        <w:keepNext/>
        <w:keepLines/>
        <w:autoSpaceDE w:val="0"/>
        <w:autoSpaceDN w:val="0"/>
        <w:adjustRightInd w:val="0"/>
        <w:jc w:val="both"/>
        <w:rPr>
          <w:rFonts w:ascii="Tahoma" w:hAnsi="Tahoma" w:cs="Tahoma"/>
        </w:rPr>
      </w:pPr>
    </w:p>
    <w:p w14:paraId="7EC3DBB6" w14:textId="77777777" w:rsidR="005E08B1" w:rsidRDefault="005E08B1" w:rsidP="00A96A29">
      <w:pPr>
        <w:keepNext/>
        <w:keepLines/>
        <w:rPr>
          <w:rFonts w:ascii="Tahoma" w:hAnsi="Tahoma" w:cs="Tahoma"/>
          <w:bCs/>
          <w:i/>
          <w:noProof/>
          <w:sz w:val="18"/>
          <w:szCs w:val="18"/>
        </w:rPr>
      </w:pPr>
    </w:p>
    <w:p w14:paraId="3AD0DF6F" w14:textId="77777777" w:rsidR="005E08B1" w:rsidRDefault="005E08B1" w:rsidP="00A96A29">
      <w:pPr>
        <w:keepNext/>
        <w:keepLines/>
        <w:rPr>
          <w:rFonts w:ascii="Tahoma" w:hAnsi="Tahoma" w:cs="Tahoma"/>
          <w:bCs/>
          <w:i/>
          <w:noProof/>
          <w:sz w:val="18"/>
          <w:szCs w:val="18"/>
        </w:rPr>
      </w:pPr>
    </w:p>
    <w:p w14:paraId="7A188B26" w14:textId="77777777" w:rsidR="00887EAE" w:rsidRDefault="00887EAE" w:rsidP="00A96A29">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887EAE" w:rsidRPr="00C8579C" w14:paraId="3356679B" w14:textId="77777777" w:rsidTr="00887EAE">
        <w:tc>
          <w:tcPr>
            <w:tcW w:w="7658" w:type="dxa"/>
            <w:tcBorders>
              <w:top w:val="single" w:sz="4" w:space="0" w:color="auto"/>
              <w:bottom w:val="single" w:sz="4" w:space="0" w:color="auto"/>
            </w:tcBorders>
          </w:tcPr>
          <w:p w14:paraId="1A9F2B3D" w14:textId="77777777" w:rsidR="00887EAE" w:rsidRPr="00C8579C" w:rsidRDefault="00887EAE" w:rsidP="00887EAE">
            <w:pPr>
              <w:keepNext/>
              <w:keepLines/>
              <w:rPr>
                <w:rFonts w:ascii="Tahoma" w:hAnsi="Tahoma" w:cs="Tahoma"/>
              </w:rPr>
            </w:pPr>
            <w:r w:rsidRPr="00C8579C">
              <w:lastRenderedPageBreak/>
              <w:br w:type="page"/>
            </w:r>
            <w:r w:rsidRPr="00C8579C">
              <w:rPr>
                <w:rFonts w:ascii="Tahoma" w:hAnsi="Tahoma" w:cs="Tahoma"/>
                <w:sz w:val="18"/>
              </w:rPr>
              <w:br w:type="page"/>
            </w:r>
            <w:r>
              <w:rPr>
                <w:rFonts w:ascii="Tahoma" w:hAnsi="Tahoma" w:cs="Tahoma"/>
              </w:rPr>
              <w:t>DOVOLJENJA</w:t>
            </w:r>
            <w:r w:rsidRPr="00887EAE">
              <w:rPr>
                <w:rFonts w:ascii="Tahoma" w:hAnsi="Tahoma" w:cs="Tahoma"/>
              </w:rPr>
              <w:t xml:space="preserve"> – SKLOP 2</w:t>
            </w:r>
          </w:p>
        </w:tc>
        <w:tc>
          <w:tcPr>
            <w:tcW w:w="1484" w:type="dxa"/>
            <w:tcBorders>
              <w:top w:val="single" w:sz="4" w:space="0" w:color="auto"/>
              <w:bottom w:val="single" w:sz="4" w:space="0" w:color="auto"/>
            </w:tcBorders>
          </w:tcPr>
          <w:p w14:paraId="674A9581" w14:textId="77777777" w:rsidR="00887EAE" w:rsidRPr="00C8579C" w:rsidRDefault="00887EAE" w:rsidP="00887EAE">
            <w:pPr>
              <w:keepNext/>
              <w:keepLines/>
              <w:rPr>
                <w:rFonts w:ascii="Tahoma" w:hAnsi="Tahoma" w:cs="Tahoma"/>
                <w:b/>
                <w:i/>
              </w:rPr>
            </w:pPr>
            <w:r w:rsidRPr="00C8579C">
              <w:rPr>
                <w:rFonts w:ascii="Tahoma" w:hAnsi="Tahoma" w:cs="Tahoma"/>
                <w:b/>
                <w:i/>
              </w:rPr>
              <w:t xml:space="preserve">Priloga </w:t>
            </w:r>
            <w:r>
              <w:rPr>
                <w:rFonts w:ascii="Tahoma" w:hAnsi="Tahoma" w:cs="Tahoma"/>
                <w:b/>
                <w:i/>
              </w:rPr>
              <w:t>7</w:t>
            </w:r>
          </w:p>
        </w:tc>
      </w:tr>
    </w:tbl>
    <w:p w14:paraId="14D174CF" w14:textId="77777777" w:rsidR="00887EAE" w:rsidRDefault="00887EAE" w:rsidP="00887EAE">
      <w:pPr>
        <w:keepNext/>
        <w:jc w:val="both"/>
        <w:rPr>
          <w:rFonts w:ascii="Tahoma" w:hAnsi="Tahoma" w:cs="Tahoma"/>
        </w:rPr>
      </w:pPr>
      <w:r w:rsidRPr="002E399F">
        <w:rPr>
          <w:rFonts w:ascii="Tahoma" w:hAnsi="Tahoma" w:cs="Tahoma"/>
        </w:rPr>
        <w:t xml:space="preserve">Ponudnik v prilogi predloži </w:t>
      </w:r>
      <w:r>
        <w:rPr>
          <w:rFonts w:ascii="Tahoma" w:hAnsi="Tahoma" w:cs="Tahoma"/>
        </w:rPr>
        <w:t>fotokopijo d</w:t>
      </w:r>
      <w:r w:rsidRPr="002E399F">
        <w:rPr>
          <w:rFonts w:ascii="Tahoma" w:hAnsi="Tahoma" w:cs="Tahoma"/>
        </w:rPr>
        <w:t>ovoljenj in/ali potrdil, s katerimi izkazuje usposobljenost za ravnanje z odpadki.</w:t>
      </w:r>
    </w:p>
    <w:p w14:paraId="427AF853" w14:textId="77777777" w:rsidR="00887EAE" w:rsidRDefault="00887EAE" w:rsidP="00A96A29">
      <w:pPr>
        <w:keepNext/>
        <w:keepLines/>
        <w:rPr>
          <w:rFonts w:ascii="Tahoma" w:hAnsi="Tahoma" w:cs="Tahoma"/>
          <w:bCs/>
          <w:i/>
          <w:noProof/>
          <w:sz w:val="18"/>
          <w:szCs w:val="18"/>
        </w:rPr>
      </w:pPr>
    </w:p>
    <w:p w14:paraId="02955ACD" w14:textId="77777777" w:rsidR="00887EAE" w:rsidRDefault="00887EAE" w:rsidP="00A96A29">
      <w:pPr>
        <w:keepNext/>
        <w:keepLines/>
        <w:rPr>
          <w:rFonts w:ascii="Tahoma" w:hAnsi="Tahoma" w:cs="Tahoma"/>
          <w:bCs/>
          <w:i/>
          <w:noProof/>
          <w:sz w:val="18"/>
          <w:szCs w:val="18"/>
        </w:rPr>
      </w:pPr>
    </w:p>
    <w:p w14:paraId="36C92B5D" w14:textId="77777777" w:rsidR="00887EAE" w:rsidRDefault="00887EAE" w:rsidP="00A96A29">
      <w:pPr>
        <w:keepNext/>
        <w:keepLines/>
        <w:rPr>
          <w:rFonts w:ascii="Tahoma" w:hAnsi="Tahoma" w:cs="Tahoma"/>
          <w:bCs/>
          <w:i/>
          <w:noProof/>
          <w:sz w:val="18"/>
          <w:szCs w:val="18"/>
        </w:rPr>
      </w:pPr>
    </w:p>
    <w:p w14:paraId="5E914DCD" w14:textId="77777777" w:rsidR="00887EAE" w:rsidRDefault="00887EAE" w:rsidP="00A96A29">
      <w:pPr>
        <w:keepNext/>
        <w:keepLines/>
        <w:rPr>
          <w:rFonts w:ascii="Tahoma" w:hAnsi="Tahoma" w:cs="Tahoma"/>
          <w:bCs/>
          <w:i/>
          <w:noProof/>
          <w:sz w:val="18"/>
          <w:szCs w:val="18"/>
        </w:rPr>
      </w:pPr>
    </w:p>
    <w:p w14:paraId="0762991A" w14:textId="77777777" w:rsidR="00887EAE" w:rsidRDefault="00887EAE" w:rsidP="00A96A29">
      <w:pPr>
        <w:keepNext/>
        <w:keepLines/>
        <w:rPr>
          <w:rFonts w:ascii="Tahoma" w:hAnsi="Tahoma" w:cs="Tahoma"/>
          <w:bCs/>
          <w:i/>
          <w:noProof/>
          <w:sz w:val="18"/>
          <w:szCs w:val="18"/>
        </w:rPr>
      </w:pPr>
    </w:p>
    <w:p w14:paraId="6C9835F0" w14:textId="77777777" w:rsidR="00887EAE" w:rsidRDefault="00887EAE" w:rsidP="00A96A29">
      <w:pPr>
        <w:keepNext/>
        <w:keepLines/>
        <w:rPr>
          <w:rFonts w:ascii="Tahoma" w:hAnsi="Tahoma" w:cs="Tahoma"/>
          <w:bCs/>
          <w:i/>
          <w:noProof/>
          <w:sz w:val="18"/>
          <w:szCs w:val="18"/>
        </w:rPr>
      </w:pPr>
    </w:p>
    <w:p w14:paraId="265A1A92" w14:textId="77777777" w:rsidR="00887EAE" w:rsidRDefault="00887EAE" w:rsidP="00A96A29">
      <w:pPr>
        <w:keepNext/>
        <w:keepLines/>
        <w:rPr>
          <w:rFonts w:ascii="Tahoma" w:hAnsi="Tahoma" w:cs="Tahoma"/>
          <w:bCs/>
          <w:i/>
          <w:noProof/>
          <w:sz w:val="18"/>
          <w:szCs w:val="18"/>
        </w:rPr>
      </w:pPr>
    </w:p>
    <w:p w14:paraId="69BA198B" w14:textId="77777777" w:rsidR="00887EAE" w:rsidRDefault="00887EAE" w:rsidP="00A96A29">
      <w:pPr>
        <w:keepNext/>
        <w:keepLines/>
        <w:rPr>
          <w:rFonts w:ascii="Tahoma" w:hAnsi="Tahoma" w:cs="Tahoma"/>
          <w:bCs/>
          <w:i/>
          <w:noProof/>
          <w:sz w:val="18"/>
          <w:szCs w:val="18"/>
        </w:rPr>
      </w:pPr>
    </w:p>
    <w:p w14:paraId="2372E6C7" w14:textId="77777777" w:rsidR="00887EAE" w:rsidRDefault="00887EAE" w:rsidP="00A96A29">
      <w:pPr>
        <w:keepNext/>
        <w:keepLines/>
        <w:rPr>
          <w:rFonts w:ascii="Tahoma" w:hAnsi="Tahoma" w:cs="Tahoma"/>
          <w:bCs/>
          <w:i/>
          <w:noProof/>
          <w:sz w:val="18"/>
          <w:szCs w:val="18"/>
        </w:rPr>
      </w:pPr>
    </w:p>
    <w:p w14:paraId="0A0C2EBF" w14:textId="77777777" w:rsidR="00887EAE" w:rsidRDefault="00887EAE" w:rsidP="00A96A29">
      <w:pPr>
        <w:keepNext/>
        <w:keepLines/>
        <w:rPr>
          <w:rFonts w:ascii="Tahoma" w:hAnsi="Tahoma" w:cs="Tahoma"/>
          <w:bCs/>
          <w:i/>
          <w:noProof/>
          <w:sz w:val="18"/>
          <w:szCs w:val="18"/>
        </w:rPr>
      </w:pPr>
    </w:p>
    <w:p w14:paraId="106A0FAF" w14:textId="77777777" w:rsidR="00887EAE" w:rsidRDefault="00887EAE" w:rsidP="00A96A29">
      <w:pPr>
        <w:keepNext/>
        <w:keepLines/>
        <w:rPr>
          <w:rFonts w:ascii="Tahoma" w:hAnsi="Tahoma" w:cs="Tahoma"/>
          <w:bCs/>
          <w:i/>
          <w:noProof/>
          <w:sz w:val="18"/>
          <w:szCs w:val="18"/>
        </w:rPr>
      </w:pPr>
    </w:p>
    <w:p w14:paraId="4FE86C30" w14:textId="77777777" w:rsidR="00887EAE" w:rsidRDefault="00887EAE" w:rsidP="00A96A29">
      <w:pPr>
        <w:keepNext/>
        <w:keepLines/>
        <w:rPr>
          <w:rFonts w:ascii="Tahoma" w:hAnsi="Tahoma" w:cs="Tahoma"/>
          <w:bCs/>
          <w:i/>
          <w:noProof/>
          <w:sz w:val="18"/>
          <w:szCs w:val="18"/>
        </w:rPr>
      </w:pPr>
    </w:p>
    <w:p w14:paraId="228B4F72" w14:textId="77777777" w:rsidR="00887EAE" w:rsidRDefault="00887EAE" w:rsidP="00A96A29">
      <w:pPr>
        <w:keepNext/>
        <w:keepLines/>
        <w:rPr>
          <w:rFonts w:ascii="Tahoma" w:hAnsi="Tahoma" w:cs="Tahoma"/>
          <w:bCs/>
          <w:i/>
          <w:noProof/>
          <w:sz w:val="18"/>
          <w:szCs w:val="18"/>
        </w:rPr>
      </w:pPr>
    </w:p>
    <w:p w14:paraId="5573925E" w14:textId="77777777" w:rsidR="00887EAE" w:rsidRDefault="00887EAE" w:rsidP="00A96A29">
      <w:pPr>
        <w:keepNext/>
        <w:keepLines/>
        <w:rPr>
          <w:rFonts w:ascii="Tahoma" w:hAnsi="Tahoma" w:cs="Tahoma"/>
          <w:bCs/>
          <w:i/>
          <w:noProof/>
          <w:sz w:val="18"/>
          <w:szCs w:val="18"/>
        </w:rPr>
      </w:pPr>
    </w:p>
    <w:p w14:paraId="4DC304B4" w14:textId="77777777" w:rsidR="00887EAE" w:rsidRDefault="00887EAE" w:rsidP="00A96A29">
      <w:pPr>
        <w:keepNext/>
        <w:keepLines/>
        <w:rPr>
          <w:rFonts w:ascii="Tahoma" w:hAnsi="Tahoma" w:cs="Tahoma"/>
          <w:bCs/>
          <w:i/>
          <w:noProof/>
          <w:sz w:val="18"/>
          <w:szCs w:val="18"/>
        </w:rPr>
      </w:pPr>
    </w:p>
    <w:p w14:paraId="4D983E17" w14:textId="77777777" w:rsidR="00887EAE" w:rsidRDefault="00887EAE" w:rsidP="00A96A29">
      <w:pPr>
        <w:keepNext/>
        <w:keepLines/>
        <w:rPr>
          <w:rFonts w:ascii="Tahoma" w:hAnsi="Tahoma" w:cs="Tahoma"/>
          <w:bCs/>
          <w:i/>
          <w:noProof/>
          <w:sz w:val="18"/>
          <w:szCs w:val="18"/>
        </w:rPr>
      </w:pPr>
    </w:p>
    <w:p w14:paraId="6492C3E2" w14:textId="77777777" w:rsidR="00887EAE" w:rsidRDefault="00887EAE" w:rsidP="00A96A29">
      <w:pPr>
        <w:keepNext/>
        <w:keepLines/>
        <w:rPr>
          <w:rFonts w:ascii="Tahoma" w:hAnsi="Tahoma" w:cs="Tahoma"/>
          <w:bCs/>
          <w:i/>
          <w:noProof/>
          <w:sz w:val="18"/>
          <w:szCs w:val="18"/>
        </w:rPr>
      </w:pPr>
    </w:p>
    <w:p w14:paraId="6D719289" w14:textId="77777777" w:rsidR="00887EAE" w:rsidRDefault="00887EAE" w:rsidP="00A96A29">
      <w:pPr>
        <w:keepNext/>
        <w:keepLines/>
        <w:rPr>
          <w:rFonts w:ascii="Tahoma" w:hAnsi="Tahoma" w:cs="Tahoma"/>
          <w:bCs/>
          <w:i/>
          <w:noProof/>
          <w:sz w:val="18"/>
          <w:szCs w:val="18"/>
        </w:rPr>
      </w:pPr>
    </w:p>
    <w:p w14:paraId="390F7F04" w14:textId="77777777" w:rsidR="00887EAE" w:rsidRDefault="00887EAE" w:rsidP="00A96A29">
      <w:pPr>
        <w:keepNext/>
        <w:keepLines/>
        <w:rPr>
          <w:rFonts w:ascii="Tahoma" w:hAnsi="Tahoma" w:cs="Tahoma"/>
          <w:bCs/>
          <w:i/>
          <w:noProof/>
          <w:sz w:val="18"/>
          <w:szCs w:val="18"/>
        </w:rPr>
      </w:pPr>
    </w:p>
    <w:p w14:paraId="22889000" w14:textId="77777777" w:rsidR="00887EAE" w:rsidRDefault="00887EAE" w:rsidP="00A96A29">
      <w:pPr>
        <w:keepNext/>
        <w:keepLines/>
        <w:rPr>
          <w:rFonts w:ascii="Tahoma" w:hAnsi="Tahoma" w:cs="Tahoma"/>
          <w:bCs/>
          <w:i/>
          <w:noProof/>
          <w:sz w:val="18"/>
          <w:szCs w:val="18"/>
        </w:rPr>
      </w:pPr>
    </w:p>
    <w:p w14:paraId="6C0917C7" w14:textId="77777777" w:rsidR="00887EAE" w:rsidRDefault="00887EAE" w:rsidP="00A96A29">
      <w:pPr>
        <w:keepNext/>
        <w:keepLines/>
        <w:rPr>
          <w:rFonts w:ascii="Tahoma" w:hAnsi="Tahoma" w:cs="Tahoma"/>
          <w:bCs/>
          <w:i/>
          <w:noProof/>
          <w:sz w:val="18"/>
          <w:szCs w:val="18"/>
        </w:rPr>
      </w:pPr>
    </w:p>
    <w:p w14:paraId="33E22DF2" w14:textId="77777777" w:rsidR="00887EAE" w:rsidRDefault="00887EAE" w:rsidP="00A96A29">
      <w:pPr>
        <w:keepNext/>
        <w:keepLines/>
        <w:rPr>
          <w:rFonts w:ascii="Tahoma" w:hAnsi="Tahoma" w:cs="Tahoma"/>
          <w:bCs/>
          <w:i/>
          <w:noProof/>
          <w:sz w:val="18"/>
          <w:szCs w:val="18"/>
        </w:rPr>
      </w:pPr>
    </w:p>
    <w:p w14:paraId="0709721D" w14:textId="77777777" w:rsidR="00887EAE" w:rsidRDefault="00887EAE" w:rsidP="00A96A29">
      <w:pPr>
        <w:keepNext/>
        <w:keepLines/>
        <w:rPr>
          <w:rFonts w:ascii="Tahoma" w:hAnsi="Tahoma" w:cs="Tahoma"/>
          <w:bCs/>
          <w:i/>
          <w:noProof/>
          <w:sz w:val="18"/>
          <w:szCs w:val="18"/>
        </w:rPr>
      </w:pPr>
    </w:p>
    <w:p w14:paraId="106B63CE" w14:textId="77777777" w:rsidR="00887EAE" w:rsidRDefault="00887EAE" w:rsidP="00A96A29">
      <w:pPr>
        <w:keepNext/>
        <w:keepLines/>
        <w:rPr>
          <w:rFonts w:ascii="Tahoma" w:hAnsi="Tahoma" w:cs="Tahoma"/>
          <w:bCs/>
          <w:i/>
          <w:noProof/>
          <w:sz w:val="18"/>
          <w:szCs w:val="18"/>
        </w:rPr>
      </w:pPr>
    </w:p>
    <w:p w14:paraId="02E0A231" w14:textId="77777777" w:rsidR="00887EAE" w:rsidRDefault="00887EAE" w:rsidP="00A96A29">
      <w:pPr>
        <w:keepNext/>
        <w:keepLines/>
        <w:rPr>
          <w:rFonts w:ascii="Tahoma" w:hAnsi="Tahoma" w:cs="Tahoma"/>
          <w:bCs/>
          <w:i/>
          <w:noProof/>
          <w:sz w:val="18"/>
          <w:szCs w:val="18"/>
        </w:rPr>
      </w:pPr>
    </w:p>
    <w:p w14:paraId="7EBAE8CB" w14:textId="77777777" w:rsidR="00887EAE" w:rsidRDefault="00887EAE" w:rsidP="00A96A29">
      <w:pPr>
        <w:keepNext/>
        <w:keepLines/>
        <w:rPr>
          <w:rFonts w:ascii="Tahoma" w:hAnsi="Tahoma" w:cs="Tahoma"/>
          <w:bCs/>
          <w:i/>
          <w:noProof/>
          <w:sz w:val="18"/>
          <w:szCs w:val="18"/>
        </w:rPr>
      </w:pPr>
    </w:p>
    <w:p w14:paraId="6381C063" w14:textId="77777777" w:rsidR="00887EAE" w:rsidRDefault="00887EAE" w:rsidP="00A96A29">
      <w:pPr>
        <w:keepNext/>
        <w:keepLines/>
        <w:rPr>
          <w:rFonts w:ascii="Tahoma" w:hAnsi="Tahoma" w:cs="Tahoma"/>
          <w:bCs/>
          <w:i/>
          <w:noProof/>
          <w:sz w:val="18"/>
          <w:szCs w:val="18"/>
        </w:rPr>
      </w:pPr>
    </w:p>
    <w:p w14:paraId="03BE847D" w14:textId="77777777" w:rsidR="00887EAE" w:rsidRDefault="00887EAE" w:rsidP="00A96A29">
      <w:pPr>
        <w:keepNext/>
        <w:keepLines/>
        <w:rPr>
          <w:rFonts w:ascii="Tahoma" w:hAnsi="Tahoma" w:cs="Tahoma"/>
          <w:bCs/>
          <w:i/>
          <w:noProof/>
          <w:sz w:val="18"/>
          <w:szCs w:val="18"/>
        </w:rPr>
      </w:pPr>
    </w:p>
    <w:p w14:paraId="3EED5FD0" w14:textId="77777777" w:rsidR="00887EAE" w:rsidRDefault="00887EAE" w:rsidP="00A96A29">
      <w:pPr>
        <w:keepNext/>
        <w:keepLines/>
        <w:rPr>
          <w:rFonts w:ascii="Tahoma" w:hAnsi="Tahoma" w:cs="Tahoma"/>
          <w:bCs/>
          <w:i/>
          <w:noProof/>
          <w:sz w:val="18"/>
          <w:szCs w:val="18"/>
        </w:rPr>
      </w:pPr>
    </w:p>
    <w:p w14:paraId="33819571" w14:textId="77777777" w:rsidR="00887EAE" w:rsidRDefault="00887EAE" w:rsidP="00A96A29">
      <w:pPr>
        <w:keepNext/>
        <w:keepLines/>
        <w:rPr>
          <w:rFonts w:ascii="Tahoma" w:hAnsi="Tahoma" w:cs="Tahoma"/>
          <w:bCs/>
          <w:i/>
          <w:noProof/>
          <w:sz w:val="18"/>
          <w:szCs w:val="18"/>
        </w:rPr>
      </w:pPr>
    </w:p>
    <w:p w14:paraId="0D4ED297" w14:textId="77777777" w:rsidR="00887EAE" w:rsidRDefault="00887EAE" w:rsidP="00A96A29">
      <w:pPr>
        <w:keepNext/>
        <w:keepLines/>
        <w:rPr>
          <w:rFonts w:ascii="Tahoma" w:hAnsi="Tahoma" w:cs="Tahoma"/>
          <w:bCs/>
          <w:i/>
          <w:noProof/>
          <w:sz w:val="18"/>
          <w:szCs w:val="18"/>
        </w:rPr>
      </w:pPr>
    </w:p>
    <w:p w14:paraId="23F1A9B9" w14:textId="77777777" w:rsidR="00887EAE" w:rsidRDefault="00887EAE" w:rsidP="00A96A29">
      <w:pPr>
        <w:keepNext/>
        <w:keepLines/>
        <w:rPr>
          <w:rFonts w:ascii="Tahoma" w:hAnsi="Tahoma" w:cs="Tahoma"/>
          <w:bCs/>
          <w:i/>
          <w:noProof/>
          <w:sz w:val="18"/>
          <w:szCs w:val="18"/>
        </w:rPr>
      </w:pPr>
    </w:p>
    <w:p w14:paraId="0908E0E6" w14:textId="77777777" w:rsidR="00887EAE" w:rsidRDefault="00887EAE" w:rsidP="00A96A29">
      <w:pPr>
        <w:keepNext/>
        <w:keepLines/>
        <w:rPr>
          <w:rFonts w:ascii="Tahoma" w:hAnsi="Tahoma" w:cs="Tahoma"/>
          <w:bCs/>
          <w:i/>
          <w:noProof/>
          <w:sz w:val="18"/>
          <w:szCs w:val="18"/>
        </w:rPr>
      </w:pPr>
    </w:p>
    <w:p w14:paraId="34A87DFE" w14:textId="77777777" w:rsidR="00887EAE" w:rsidRDefault="00887EAE" w:rsidP="00A96A29">
      <w:pPr>
        <w:keepNext/>
        <w:keepLines/>
        <w:rPr>
          <w:rFonts w:ascii="Tahoma" w:hAnsi="Tahoma" w:cs="Tahoma"/>
          <w:bCs/>
          <w:i/>
          <w:noProof/>
          <w:sz w:val="18"/>
          <w:szCs w:val="18"/>
        </w:rPr>
      </w:pPr>
    </w:p>
    <w:p w14:paraId="3EF65A15" w14:textId="77777777" w:rsidR="00887EAE" w:rsidRDefault="00887EAE" w:rsidP="00A96A29">
      <w:pPr>
        <w:keepNext/>
        <w:keepLines/>
        <w:rPr>
          <w:rFonts w:ascii="Tahoma" w:hAnsi="Tahoma" w:cs="Tahoma"/>
          <w:bCs/>
          <w:i/>
          <w:noProof/>
          <w:sz w:val="18"/>
          <w:szCs w:val="18"/>
        </w:rPr>
      </w:pPr>
    </w:p>
    <w:p w14:paraId="0BEAA52F" w14:textId="77777777" w:rsidR="00887EAE" w:rsidRDefault="00887EAE" w:rsidP="00A96A29">
      <w:pPr>
        <w:keepNext/>
        <w:keepLines/>
        <w:rPr>
          <w:rFonts w:ascii="Tahoma" w:hAnsi="Tahoma" w:cs="Tahoma"/>
          <w:bCs/>
          <w:i/>
          <w:noProof/>
          <w:sz w:val="18"/>
          <w:szCs w:val="18"/>
        </w:rPr>
      </w:pPr>
    </w:p>
    <w:p w14:paraId="43CFAF7A" w14:textId="77777777" w:rsidR="00887EAE" w:rsidRDefault="00887EAE" w:rsidP="00A96A29">
      <w:pPr>
        <w:keepNext/>
        <w:keepLines/>
        <w:rPr>
          <w:rFonts w:ascii="Tahoma" w:hAnsi="Tahoma" w:cs="Tahoma"/>
          <w:bCs/>
          <w:i/>
          <w:noProof/>
          <w:sz w:val="18"/>
          <w:szCs w:val="18"/>
        </w:rPr>
      </w:pPr>
    </w:p>
    <w:p w14:paraId="118BA607" w14:textId="77777777" w:rsidR="00887EAE" w:rsidRDefault="00887EAE" w:rsidP="00A96A29">
      <w:pPr>
        <w:keepNext/>
        <w:keepLines/>
        <w:rPr>
          <w:rFonts w:ascii="Tahoma" w:hAnsi="Tahoma" w:cs="Tahoma"/>
          <w:bCs/>
          <w:i/>
          <w:noProof/>
          <w:sz w:val="18"/>
          <w:szCs w:val="18"/>
        </w:rPr>
      </w:pPr>
    </w:p>
    <w:p w14:paraId="356D11B1" w14:textId="77777777" w:rsidR="00887EAE" w:rsidRDefault="00887EAE" w:rsidP="00A96A29">
      <w:pPr>
        <w:keepNext/>
        <w:keepLines/>
        <w:rPr>
          <w:rFonts w:ascii="Tahoma" w:hAnsi="Tahoma" w:cs="Tahoma"/>
          <w:bCs/>
          <w:i/>
          <w:noProof/>
          <w:sz w:val="18"/>
          <w:szCs w:val="18"/>
        </w:rPr>
      </w:pPr>
    </w:p>
    <w:p w14:paraId="344C8127" w14:textId="77777777" w:rsidR="00887EAE" w:rsidRDefault="00887EAE" w:rsidP="00A96A29">
      <w:pPr>
        <w:keepNext/>
        <w:keepLines/>
        <w:rPr>
          <w:rFonts w:ascii="Tahoma" w:hAnsi="Tahoma" w:cs="Tahoma"/>
          <w:bCs/>
          <w:i/>
          <w:noProof/>
          <w:sz w:val="18"/>
          <w:szCs w:val="18"/>
        </w:rPr>
      </w:pPr>
    </w:p>
    <w:p w14:paraId="76038470" w14:textId="77777777" w:rsidR="00887EAE" w:rsidRDefault="00887EAE" w:rsidP="00A96A29">
      <w:pPr>
        <w:keepNext/>
        <w:keepLines/>
        <w:rPr>
          <w:rFonts w:ascii="Tahoma" w:hAnsi="Tahoma" w:cs="Tahoma"/>
          <w:bCs/>
          <w:i/>
          <w:noProof/>
          <w:sz w:val="18"/>
          <w:szCs w:val="18"/>
        </w:rPr>
      </w:pPr>
    </w:p>
    <w:p w14:paraId="7FFCC3A1" w14:textId="77777777" w:rsidR="00887EAE" w:rsidRDefault="00887EAE" w:rsidP="00A96A29">
      <w:pPr>
        <w:keepNext/>
        <w:keepLines/>
        <w:rPr>
          <w:rFonts w:ascii="Tahoma" w:hAnsi="Tahoma" w:cs="Tahoma"/>
          <w:bCs/>
          <w:i/>
          <w:noProof/>
          <w:sz w:val="18"/>
          <w:szCs w:val="18"/>
        </w:rPr>
      </w:pPr>
    </w:p>
    <w:p w14:paraId="1EE9FCF0" w14:textId="77777777" w:rsidR="00887EAE" w:rsidRDefault="00887EAE" w:rsidP="00A96A29">
      <w:pPr>
        <w:keepNext/>
        <w:keepLines/>
        <w:rPr>
          <w:rFonts w:ascii="Tahoma" w:hAnsi="Tahoma" w:cs="Tahoma"/>
          <w:bCs/>
          <w:i/>
          <w:noProof/>
          <w:sz w:val="18"/>
          <w:szCs w:val="18"/>
        </w:rPr>
      </w:pPr>
    </w:p>
    <w:p w14:paraId="119949FF" w14:textId="77777777" w:rsidR="00887EAE" w:rsidRDefault="00887EAE" w:rsidP="00A96A29">
      <w:pPr>
        <w:keepNext/>
        <w:keepLines/>
        <w:rPr>
          <w:rFonts w:ascii="Tahoma" w:hAnsi="Tahoma" w:cs="Tahoma"/>
          <w:bCs/>
          <w:i/>
          <w:noProof/>
          <w:sz w:val="18"/>
          <w:szCs w:val="18"/>
        </w:rPr>
      </w:pPr>
    </w:p>
    <w:p w14:paraId="40B88810" w14:textId="77777777" w:rsidR="00887EAE" w:rsidRDefault="00887EAE" w:rsidP="00A96A29">
      <w:pPr>
        <w:keepNext/>
        <w:keepLines/>
        <w:rPr>
          <w:rFonts w:ascii="Tahoma" w:hAnsi="Tahoma" w:cs="Tahoma"/>
          <w:bCs/>
          <w:i/>
          <w:noProof/>
          <w:sz w:val="18"/>
          <w:szCs w:val="18"/>
        </w:rPr>
      </w:pPr>
    </w:p>
    <w:p w14:paraId="0248B225" w14:textId="77777777" w:rsidR="00887EAE" w:rsidRDefault="00887EAE" w:rsidP="00A96A29">
      <w:pPr>
        <w:keepNext/>
        <w:keepLines/>
        <w:rPr>
          <w:rFonts w:ascii="Tahoma" w:hAnsi="Tahoma" w:cs="Tahoma"/>
          <w:bCs/>
          <w:i/>
          <w:noProof/>
          <w:sz w:val="18"/>
          <w:szCs w:val="18"/>
        </w:rPr>
      </w:pPr>
    </w:p>
    <w:p w14:paraId="39E6F13C" w14:textId="77777777" w:rsidR="00887EAE" w:rsidRDefault="00887EAE" w:rsidP="00A96A29">
      <w:pPr>
        <w:keepNext/>
        <w:keepLines/>
        <w:rPr>
          <w:rFonts w:ascii="Tahoma" w:hAnsi="Tahoma" w:cs="Tahoma"/>
          <w:bCs/>
          <w:i/>
          <w:noProof/>
          <w:sz w:val="18"/>
          <w:szCs w:val="18"/>
        </w:rPr>
      </w:pPr>
    </w:p>
    <w:p w14:paraId="6BC162B0" w14:textId="77777777" w:rsidR="00887EAE" w:rsidRDefault="00887EAE" w:rsidP="00A96A29">
      <w:pPr>
        <w:keepNext/>
        <w:keepLines/>
        <w:rPr>
          <w:rFonts w:ascii="Tahoma" w:hAnsi="Tahoma" w:cs="Tahoma"/>
          <w:bCs/>
          <w:i/>
          <w:noProof/>
          <w:sz w:val="18"/>
          <w:szCs w:val="18"/>
        </w:rPr>
      </w:pPr>
    </w:p>
    <w:p w14:paraId="74F3ED40" w14:textId="77777777" w:rsidR="00887EAE" w:rsidRDefault="00887EAE" w:rsidP="00A96A29">
      <w:pPr>
        <w:keepNext/>
        <w:keepLines/>
        <w:rPr>
          <w:rFonts w:ascii="Tahoma" w:hAnsi="Tahoma" w:cs="Tahoma"/>
          <w:bCs/>
          <w:i/>
          <w:noProof/>
          <w:sz w:val="18"/>
          <w:szCs w:val="18"/>
        </w:rPr>
      </w:pPr>
    </w:p>
    <w:p w14:paraId="4CE19F12" w14:textId="77777777" w:rsidR="00887EAE" w:rsidRDefault="00887EAE" w:rsidP="00A96A29">
      <w:pPr>
        <w:keepNext/>
        <w:keepLines/>
        <w:rPr>
          <w:rFonts w:ascii="Tahoma" w:hAnsi="Tahoma" w:cs="Tahoma"/>
          <w:bCs/>
          <w:i/>
          <w:noProof/>
          <w:sz w:val="18"/>
          <w:szCs w:val="18"/>
        </w:rPr>
      </w:pPr>
    </w:p>
    <w:p w14:paraId="06A041E5" w14:textId="77777777" w:rsidR="00887EAE" w:rsidRDefault="00887EAE" w:rsidP="00A96A29">
      <w:pPr>
        <w:keepNext/>
        <w:keepLines/>
        <w:rPr>
          <w:rFonts w:ascii="Tahoma" w:hAnsi="Tahoma" w:cs="Tahoma"/>
          <w:bCs/>
          <w:i/>
          <w:noProof/>
          <w:sz w:val="18"/>
          <w:szCs w:val="18"/>
        </w:rPr>
      </w:pPr>
    </w:p>
    <w:p w14:paraId="4D0CA530" w14:textId="77777777" w:rsidR="00887EAE" w:rsidRDefault="00887EAE" w:rsidP="00A96A29">
      <w:pPr>
        <w:keepNext/>
        <w:keepLines/>
        <w:rPr>
          <w:rFonts w:ascii="Tahoma" w:hAnsi="Tahoma" w:cs="Tahoma"/>
          <w:bCs/>
          <w:i/>
          <w:noProof/>
          <w:sz w:val="18"/>
          <w:szCs w:val="18"/>
        </w:rPr>
      </w:pPr>
    </w:p>
    <w:p w14:paraId="792A08B6" w14:textId="77777777" w:rsidR="00887EAE" w:rsidRDefault="00887EAE" w:rsidP="00A96A29">
      <w:pPr>
        <w:keepNext/>
        <w:keepLines/>
        <w:rPr>
          <w:rFonts w:ascii="Tahoma" w:hAnsi="Tahoma" w:cs="Tahoma"/>
          <w:bCs/>
          <w:i/>
          <w:noProof/>
          <w:sz w:val="18"/>
          <w:szCs w:val="18"/>
        </w:rPr>
      </w:pPr>
    </w:p>
    <w:p w14:paraId="5C9D2BFF" w14:textId="77777777" w:rsidR="00887EAE" w:rsidRDefault="00887EAE" w:rsidP="00A96A29">
      <w:pPr>
        <w:keepNext/>
        <w:keepLines/>
        <w:rPr>
          <w:rFonts w:ascii="Tahoma" w:hAnsi="Tahoma" w:cs="Tahoma"/>
          <w:bCs/>
          <w:i/>
          <w:noProof/>
          <w:sz w:val="18"/>
          <w:szCs w:val="18"/>
        </w:rPr>
      </w:pPr>
    </w:p>
    <w:p w14:paraId="14ADB579" w14:textId="77777777" w:rsidR="00887EAE" w:rsidRDefault="00887EAE" w:rsidP="00A96A29">
      <w:pPr>
        <w:keepNext/>
        <w:keepLines/>
        <w:rPr>
          <w:rFonts w:ascii="Tahoma" w:hAnsi="Tahoma" w:cs="Tahoma"/>
          <w:bCs/>
          <w:i/>
          <w:noProof/>
          <w:sz w:val="18"/>
          <w:szCs w:val="18"/>
        </w:rPr>
      </w:pPr>
    </w:p>
    <w:p w14:paraId="6717A2A5" w14:textId="77777777" w:rsidR="00887EAE" w:rsidRDefault="00887EAE" w:rsidP="00A96A29">
      <w:pPr>
        <w:keepNext/>
        <w:keepLines/>
        <w:rPr>
          <w:rFonts w:ascii="Tahoma" w:hAnsi="Tahoma" w:cs="Tahoma"/>
          <w:bCs/>
          <w:i/>
          <w:noProof/>
          <w:sz w:val="18"/>
          <w:szCs w:val="18"/>
        </w:rPr>
      </w:pPr>
    </w:p>
    <w:p w14:paraId="10C77CEB" w14:textId="77777777" w:rsidR="00887EAE" w:rsidRDefault="00887EAE" w:rsidP="00A96A29">
      <w:pPr>
        <w:keepNext/>
        <w:keepLines/>
        <w:rPr>
          <w:rFonts w:ascii="Tahoma" w:hAnsi="Tahoma" w:cs="Tahoma"/>
          <w:bCs/>
          <w:i/>
          <w:noProof/>
          <w:sz w:val="18"/>
          <w:szCs w:val="18"/>
        </w:rPr>
      </w:pPr>
    </w:p>
    <w:p w14:paraId="50100934" w14:textId="77777777" w:rsidR="00887EAE" w:rsidRDefault="00887EAE" w:rsidP="00A96A29">
      <w:pPr>
        <w:keepNext/>
        <w:keepLines/>
        <w:rPr>
          <w:rFonts w:ascii="Tahoma" w:hAnsi="Tahoma" w:cs="Tahoma"/>
          <w:bCs/>
          <w:i/>
          <w:noProof/>
          <w:sz w:val="18"/>
          <w:szCs w:val="18"/>
        </w:rPr>
      </w:pPr>
    </w:p>
    <w:p w14:paraId="123DF4D2" w14:textId="77777777" w:rsidR="00887EAE" w:rsidRDefault="00887EAE" w:rsidP="00A96A29">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887EAE" w:rsidRPr="00C8579C" w14:paraId="613C4256" w14:textId="77777777" w:rsidTr="00887EAE">
        <w:tc>
          <w:tcPr>
            <w:tcW w:w="7658" w:type="dxa"/>
            <w:tcBorders>
              <w:top w:val="single" w:sz="4" w:space="0" w:color="auto"/>
              <w:bottom w:val="single" w:sz="4" w:space="0" w:color="auto"/>
            </w:tcBorders>
          </w:tcPr>
          <w:p w14:paraId="6DE5E976" w14:textId="77777777" w:rsidR="00887EAE" w:rsidRPr="00C8579C" w:rsidRDefault="00887EAE" w:rsidP="00887EAE">
            <w:pPr>
              <w:keepNext/>
              <w:keepLines/>
              <w:rPr>
                <w:rFonts w:ascii="Tahoma" w:hAnsi="Tahoma" w:cs="Tahoma"/>
              </w:rPr>
            </w:pPr>
            <w:r w:rsidRPr="00C8579C">
              <w:lastRenderedPageBreak/>
              <w:br w:type="page"/>
            </w:r>
            <w:r w:rsidRPr="00C8579C">
              <w:rPr>
                <w:rFonts w:ascii="Tahoma" w:hAnsi="Tahoma" w:cs="Tahoma"/>
                <w:sz w:val="18"/>
              </w:rPr>
              <w:br w:type="page"/>
            </w:r>
            <w:r w:rsidRPr="0083271D">
              <w:rPr>
                <w:rFonts w:ascii="Tahoma" w:hAnsi="Tahoma" w:cs="Tahoma"/>
              </w:rPr>
              <w:t>POTEK IZVAJANJA PREDMETA NAROČILA</w:t>
            </w:r>
            <w:r>
              <w:rPr>
                <w:rFonts w:ascii="Tahoma" w:hAnsi="Tahoma" w:cs="Tahoma"/>
              </w:rPr>
              <w:t xml:space="preserve"> – SKLOP 2</w:t>
            </w:r>
          </w:p>
        </w:tc>
        <w:tc>
          <w:tcPr>
            <w:tcW w:w="1484" w:type="dxa"/>
            <w:tcBorders>
              <w:top w:val="single" w:sz="4" w:space="0" w:color="auto"/>
              <w:bottom w:val="single" w:sz="4" w:space="0" w:color="auto"/>
            </w:tcBorders>
          </w:tcPr>
          <w:p w14:paraId="283A5785" w14:textId="77777777" w:rsidR="00887EAE" w:rsidRPr="00C8579C" w:rsidRDefault="00887EAE" w:rsidP="00887EAE">
            <w:pPr>
              <w:keepNext/>
              <w:keepLines/>
              <w:rPr>
                <w:rFonts w:ascii="Tahoma" w:hAnsi="Tahoma" w:cs="Tahoma"/>
                <w:b/>
                <w:i/>
              </w:rPr>
            </w:pPr>
            <w:r w:rsidRPr="00C8579C">
              <w:rPr>
                <w:rFonts w:ascii="Tahoma" w:hAnsi="Tahoma" w:cs="Tahoma"/>
                <w:b/>
                <w:i/>
              </w:rPr>
              <w:t xml:space="preserve">Priloga </w:t>
            </w:r>
            <w:r>
              <w:rPr>
                <w:rFonts w:ascii="Tahoma" w:hAnsi="Tahoma" w:cs="Tahoma"/>
                <w:b/>
                <w:i/>
              </w:rPr>
              <w:t>8</w:t>
            </w:r>
          </w:p>
        </w:tc>
      </w:tr>
    </w:tbl>
    <w:p w14:paraId="5FC9BFD9" w14:textId="77777777" w:rsidR="00887EAE" w:rsidRDefault="00887EAE" w:rsidP="00887EAE">
      <w:pPr>
        <w:pStyle w:val="Telobesedila3"/>
        <w:keepNext/>
        <w:tabs>
          <w:tab w:val="left" w:pos="567"/>
          <w:tab w:val="num" w:pos="851"/>
          <w:tab w:val="left" w:pos="993"/>
        </w:tabs>
        <w:rPr>
          <w:rFonts w:ascii="Tahoma" w:hAnsi="Tahoma" w:cs="Tahoma"/>
          <w:lang w:val="sl-SI"/>
        </w:rPr>
      </w:pPr>
      <w:r>
        <w:rPr>
          <w:rFonts w:ascii="Tahoma" w:hAnsi="Tahoma" w:cs="Tahoma"/>
          <w:lang w:val="sl-SI"/>
        </w:rPr>
        <w:t>Ponudnik mora v opisu</w:t>
      </w:r>
      <w:r w:rsidRPr="00F60737">
        <w:rPr>
          <w:rFonts w:ascii="Tahoma" w:hAnsi="Tahoma" w:cs="Tahoma"/>
        </w:rPr>
        <w:t xml:space="preserve"> potek</w:t>
      </w:r>
      <w:r>
        <w:rPr>
          <w:rFonts w:ascii="Tahoma" w:hAnsi="Tahoma" w:cs="Tahoma"/>
          <w:lang w:val="sl-SI"/>
        </w:rPr>
        <w:t>a</w:t>
      </w:r>
      <w:r w:rsidRPr="00F60737">
        <w:rPr>
          <w:rFonts w:ascii="Tahoma" w:hAnsi="Tahoma" w:cs="Tahoma"/>
        </w:rPr>
        <w:t xml:space="preserve"> i</w:t>
      </w:r>
      <w:r>
        <w:rPr>
          <w:rFonts w:ascii="Tahoma" w:hAnsi="Tahoma" w:cs="Tahoma"/>
        </w:rPr>
        <w:t xml:space="preserve">zvajanja </w:t>
      </w:r>
      <w:r w:rsidRPr="00F60737">
        <w:rPr>
          <w:rFonts w:ascii="Tahoma" w:hAnsi="Tahoma" w:cs="Tahoma"/>
        </w:rPr>
        <w:t>predmet</w:t>
      </w:r>
      <w:r>
        <w:rPr>
          <w:rFonts w:ascii="Tahoma" w:hAnsi="Tahoma" w:cs="Tahoma"/>
          <w:lang w:val="sl-SI"/>
        </w:rPr>
        <w:t>a</w:t>
      </w:r>
      <w:r w:rsidRPr="00F60737">
        <w:rPr>
          <w:rFonts w:ascii="Tahoma" w:hAnsi="Tahoma" w:cs="Tahoma"/>
        </w:rPr>
        <w:t xml:space="preserve"> naročila</w:t>
      </w:r>
      <w:r>
        <w:rPr>
          <w:rFonts w:ascii="Tahoma" w:hAnsi="Tahoma" w:cs="Tahoma"/>
          <w:lang w:val="sl-SI"/>
        </w:rPr>
        <w:t xml:space="preserve"> opisati </w:t>
      </w:r>
      <w:r w:rsidRPr="00F60737">
        <w:rPr>
          <w:rFonts w:ascii="Tahoma" w:hAnsi="Tahoma" w:cs="Tahoma"/>
        </w:rPr>
        <w:t xml:space="preserve">način izvajanja </w:t>
      </w:r>
      <w:r>
        <w:rPr>
          <w:rFonts w:ascii="Tahoma" w:hAnsi="Tahoma" w:cs="Tahoma"/>
          <w:lang w:val="sl-SI"/>
        </w:rPr>
        <w:t>storitev</w:t>
      </w:r>
      <w:r w:rsidRPr="00F60737">
        <w:rPr>
          <w:rFonts w:ascii="Tahoma" w:hAnsi="Tahoma" w:cs="Tahoma"/>
        </w:rPr>
        <w:t xml:space="preserve">, opis </w:t>
      </w:r>
      <w:r>
        <w:rPr>
          <w:rFonts w:ascii="Tahoma" w:hAnsi="Tahoma" w:cs="Tahoma"/>
          <w:lang w:val="sl-SI"/>
        </w:rPr>
        <w:t>obdelave</w:t>
      </w:r>
      <w:r w:rsidRPr="00F60737">
        <w:rPr>
          <w:rFonts w:ascii="Tahoma" w:hAnsi="Tahoma" w:cs="Tahoma"/>
        </w:rPr>
        <w:t xml:space="preserve"> (zmogljivost, opis postrojenja, izkušnje, letna zmogljivost)</w:t>
      </w:r>
      <w:r>
        <w:rPr>
          <w:rFonts w:ascii="Tahoma" w:hAnsi="Tahoma" w:cs="Tahoma"/>
          <w:lang w:val="sl-SI"/>
        </w:rPr>
        <w:t>, navesti izvajalce storitev</w:t>
      </w:r>
      <w:r w:rsidRPr="00F60737">
        <w:rPr>
          <w:rFonts w:ascii="Tahoma" w:hAnsi="Tahoma" w:cs="Tahoma"/>
        </w:rPr>
        <w:t xml:space="preserve">. </w:t>
      </w:r>
    </w:p>
    <w:p w14:paraId="59D1C32B" w14:textId="77777777" w:rsidR="00887EAE" w:rsidRDefault="00887EAE" w:rsidP="00A96A29">
      <w:pPr>
        <w:keepNext/>
        <w:keepLines/>
        <w:rPr>
          <w:rFonts w:ascii="Tahoma" w:hAnsi="Tahoma" w:cs="Tahoma"/>
          <w:bCs/>
          <w:i/>
          <w:noProof/>
          <w:sz w:val="18"/>
          <w:szCs w:val="18"/>
        </w:rPr>
      </w:pPr>
    </w:p>
    <w:p w14:paraId="5F393291" w14:textId="77777777" w:rsidR="00887EAE" w:rsidRDefault="00887EAE" w:rsidP="00A96A29">
      <w:pPr>
        <w:keepNext/>
        <w:keepLines/>
        <w:rPr>
          <w:rFonts w:ascii="Tahoma" w:hAnsi="Tahoma" w:cs="Tahoma"/>
          <w:bCs/>
          <w:i/>
          <w:noProof/>
          <w:sz w:val="18"/>
          <w:szCs w:val="18"/>
        </w:rPr>
      </w:pPr>
    </w:p>
    <w:p w14:paraId="3055DEBC" w14:textId="77777777" w:rsidR="00887EAE" w:rsidRDefault="00887EAE" w:rsidP="00A96A29">
      <w:pPr>
        <w:keepNext/>
        <w:keepLines/>
        <w:rPr>
          <w:rFonts w:ascii="Tahoma" w:hAnsi="Tahoma" w:cs="Tahoma"/>
          <w:bCs/>
          <w:i/>
          <w:noProof/>
          <w:sz w:val="18"/>
          <w:szCs w:val="18"/>
        </w:rPr>
      </w:pPr>
    </w:p>
    <w:p w14:paraId="694EA803" w14:textId="77777777" w:rsidR="00887EAE" w:rsidRDefault="00887EAE" w:rsidP="00A96A29">
      <w:pPr>
        <w:keepNext/>
        <w:keepLines/>
        <w:rPr>
          <w:rFonts w:ascii="Tahoma" w:hAnsi="Tahoma" w:cs="Tahoma"/>
          <w:bCs/>
          <w:i/>
          <w:noProof/>
          <w:sz w:val="18"/>
          <w:szCs w:val="18"/>
        </w:rPr>
      </w:pPr>
    </w:p>
    <w:p w14:paraId="09907381" w14:textId="77777777" w:rsidR="00887EAE" w:rsidRDefault="00887EAE" w:rsidP="00A96A29">
      <w:pPr>
        <w:keepNext/>
        <w:keepLines/>
        <w:rPr>
          <w:rFonts w:ascii="Tahoma" w:hAnsi="Tahoma" w:cs="Tahoma"/>
          <w:bCs/>
          <w:i/>
          <w:noProof/>
          <w:sz w:val="18"/>
          <w:szCs w:val="18"/>
        </w:rPr>
      </w:pPr>
    </w:p>
    <w:p w14:paraId="05ABCB5F" w14:textId="77777777" w:rsidR="00887EAE" w:rsidRDefault="00887EAE" w:rsidP="00A96A29">
      <w:pPr>
        <w:keepNext/>
        <w:keepLines/>
        <w:rPr>
          <w:rFonts w:ascii="Tahoma" w:hAnsi="Tahoma" w:cs="Tahoma"/>
          <w:bCs/>
          <w:i/>
          <w:noProof/>
          <w:sz w:val="18"/>
          <w:szCs w:val="18"/>
        </w:rPr>
      </w:pPr>
    </w:p>
    <w:p w14:paraId="2AA5B522" w14:textId="77777777" w:rsidR="00887EAE" w:rsidRDefault="00887EAE" w:rsidP="00A96A29">
      <w:pPr>
        <w:keepNext/>
        <w:keepLines/>
        <w:rPr>
          <w:rFonts w:ascii="Tahoma" w:hAnsi="Tahoma" w:cs="Tahoma"/>
          <w:bCs/>
          <w:i/>
          <w:noProof/>
          <w:sz w:val="18"/>
          <w:szCs w:val="18"/>
        </w:rPr>
      </w:pPr>
    </w:p>
    <w:p w14:paraId="3222A6FA" w14:textId="77777777" w:rsidR="00887EAE" w:rsidRDefault="00887EAE" w:rsidP="00A96A29">
      <w:pPr>
        <w:keepNext/>
        <w:keepLines/>
        <w:rPr>
          <w:rFonts w:ascii="Tahoma" w:hAnsi="Tahoma" w:cs="Tahoma"/>
          <w:bCs/>
          <w:i/>
          <w:noProof/>
          <w:sz w:val="18"/>
          <w:szCs w:val="18"/>
        </w:rPr>
      </w:pPr>
    </w:p>
    <w:p w14:paraId="766CA58D" w14:textId="77777777" w:rsidR="00887EAE" w:rsidRDefault="00887EAE" w:rsidP="00A96A29">
      <w:pPr>
        <w:keepNext/>
        <w:keepLines/>
        <w:rPr>
          <w:rFonts w:ascii="Tahoma" w:hAnsi="Tahoma" w:cs="Tahoma"/>
          <w:bCs/>
          <w:i/>
          <w:noProof/>
          <w:sz w:val="18"/>
          <w:szCs w:val="18"/>
        </w:rPr>
      </w:pPr>
    </w:p>
    <w:p w14:paraId="4117FF2B" w14:textId="77777777" w:rsidR="00887EAE" w:rsidRDefault="00887EAE" w:rsidP="00A96A29">
      <w:pPr>
        <w:keepNext/>
        <w:keepLines/>
        <w:rPr>
          <w:rFonts w:ascii="Tahoma" w:hAnsi="Tahoma" w:cs="Tahoma"/>
          <w:bCs/>
          <w:i/>
          <w:noProof/>
          <w:sz w:val="18"/>
          <w:szCs w:val="18"/>
        </w:rPr>
      </w:pPr>
    </w:p>
    <w:p w14:paraId="50A4F2A8" w14:textId="77777777" w:rsidR="00887EAE" w:rsidRDefault="00887EAE" w:rsidP="00A96A29">
      <w:pPr>
        <w:keepNext/>
        <w:keepLines/>
        <w:rPr>
          <w:rFonts w:ascii="Tahoma" w:hAnsi="Tahoma" w:cs="Tahoma"/>
          <w:bCs/>
          <w:i/>
          <w:noProof/>
          <w:sz w:val="18"/>
          <w:szCs w:val="18"/>
        </w:rPr>
      </w:pPr>
    </w:p>
    <w:p w14:paraId="62FDEF4C" w14:textId="77777777" w:rsidR="00887EAE" w:rsidRDefault="00887EAE" w:rsidP="00A96A29">
      <w:pPr>
        <w:keepNext/>
        <w:keepLines/>
        <w:rPr>
          <w:rFonts w:ascii="Tahoma" w:hAnsi="Tahoma" w:cs="Tahoma"/>
          <w:bCs/>
          <w:i/>
          <w:noProof/>
          <w:sz w:val="18"/>
          <w:szCs w:val="18"/>
        </w:rPr>
      </w:pPr>
    </w:p>
    <w:p w14:paraId="42D20F66" w14:textId="77777777" w:rsidR="00887EAE" w:rsidRDefault="00887EAE" w:rsidP="00A96A29">
      <w:pPr>
        <w:keepNext/>
        <w:keepLines/>
        <w:rPr>
          <w:rFonts w:ascii="Tahoma" w:hAnsi="Tahoma" w:cs="Tahoma"/>
          <w:bCs/>
          <w:i/>
          <w:noProof/>
          <w:sz w:val="18"/>
          <w:szCs w:val="18"/>
        </w:rPr>
      </w:pPr>
    </w:p>
    <w:p w14:paraId="0FA59F43" w14:textId="77777777" w:rsidR="00887EAE" w:rsidRDefault="00887EAE" w:rsidP="00A96A29">
      <w:pPr>
        <w:keepNext/>
        <w:keepLines/>
        <w:rPr>
          <w:rFonts w:ascii="Tahoma" w:hAnsi="Tahoma" w:cs="Tahoma"/>
          <w:bCs/>
          <w:i/>
          <w:noProof/>
          <w:sz w:val="18"/>
          <w:szCs w:val="18"/>
        </w:rPr>
      </w:pPr>
    </w:p>
    <w:p w14:paraId="5FDB93B2" w14:textId="77777777" w:rsidR="00887EAE" w:rsidRDefault="00887EAE" w:rsidP="00A96A29">
      <w:pPr>
        <w:keepNext/>
        <w:keepLines/>
        <w:rPr>
          <w:rFonts w:ascii="Tahoma" w:hAnsi="Tahoma" w:cs="Tahoma"/>
          <w:bCs/>
          <w:i/>
          <w:noProof/>
          <w:sz w:val="18"/>
          <w:szCs w:val="18"/>
        </w:rPr>
      </w:pPr>
    </w:p>
    <w:p w14:paraId="05BE0303" w14:textId="77777777" w:rsidR="00887EAE" w:rsidRDefault="00887EAE" w:rsidP="00A96A29">
      <w:pPr>
        <w:keepNext/>
        <w:keepLines/>
        <w:rPr>
          <w:rFonts w:ascii="Tahoma" w:hAnsi="Tahoma" w:cs="Tahoma"/>
          <w:bCs/>
          <w:i/>
          <w:noProof/>
          <w:sz w:val="18"/>
          <w:szCs w:val="18"/>
        </w:rPr>
      </w:pPr>
    </w:p>
    <w:p w14:paraId="65863A6B" w14:textId="77777777" w:rsidR="00887EAE" w:rsidRDefault="00887EAE" w:rsidP="00A96A29">
      <w:pPr>
        <w:keepNext/>
        <w:keepLines/>
        <w:rPr>
          <w:rFonts w:ascii="Tahoma" w:hAnsi="Tahoma" w:cs="Tahoma"/>
          <w:bCs/>
          <w:i/>
          <w:noProof/>
          <w:sz w:val="18"/>
          <w:szCs w:val="18"/>
        </w:rPr>
      </w:pPr>
    </w:p>
    <w:p w14:paraId="697BFAC7" w14:textId="77777777" w:rsidR="00887EAE" w:rsidRDefault="00887EAE" w:rsidP="00A96A29">
      <w:pPr>
        <w:keepNext/>
        <w:keepLines/>
        <w:rPr>
          <w:rFonts w:ascii="Tahoma" w:hAnsi="Tahoma" w:cs="Tahoma"/>
          <w:bCs/>
          <w:i/>
          <w:noProof/>
          <w:sz w:val="18"/>
          <w:szCs w:val="18"/>
        </w:rPr>
      </w:pPr>
    </w:p>
    <w:p w14:paraId="54509150" w14:textId="77777777" w:rsidR="00887EAE" w:rsidRDefault="00887EAE" w:rsidP="00A96A29">
      <w:pPr>
        <w:keepNext/>
        <w:keepLines/>
        <w:rPr>
          <w:rFonts w:ascii="Tahoma" w:hAnsi="Tahoma" w:cs="Tahoma"/>
          <w:bCs/>
          <w:i/>
          <w:noProof/>
          <w:sz w:val="18"/>
          <w:szCs w:val="18"/>
        </w:rPr>
      </w:pPr>
    </w:p>
    <w:p w14:paraId="31E38EEB" w14:textId="77777777" w:rsidR="00887EAE" w:rsidRDefault="00887EAE" w:rsidP="00A96A29">
      <w:pPr>
        <w:keepNext/>
        <w:keepLines/>
        <w:rPr>
          <w:rFonts w:ascii="Tahoma" w:hAnsi="Tahoma" w:cs="Tahoma"/>
          <w:bCs/>
          <w:i/>
          <w:noProof/>
          <w:sz w:val="18"/>
          <w:szCs w:val="18"/>
        </w:rPr>
      </w:pPr>
    </w:p>
    <w:p w14:paraId="01EE9395" w14:textId="77777777" w:rsidR="00887EAE" w:rsidRDefault="00887EAE" w:rsidP="00A96A29">
      <w:pPr>
        <w:keepNext/>
        <w:keepLines/>
        <w:rPr>
          <w:rFonts w:ascii="Tahoma" w:hAnsi="Tahoma" w:cs="Tahoma"/>
          <w:bCs/>
          <w:i/>
          <w:noProof/>
          <w:sz w:val="18"/>
          <w:szCs w:val="18"/>
        </w:rPr>
      </w:pPr>
    </w:p>
    <w:p w14:paraId="38A0762C" w14:textId="77777777" w:rsidR="00887EAE" w:rsidRDefault="00887EAE" w:rsidP="00A96A29">
      <w:pPr>
        <w:keepNext/>
        <w:keepLines/>
        <w:rPr>
          <w:rFonts w:ascii="Tahoma" w:hAnsi="Tahoma" w:cs="Tahoma"/>
          <w:bCs/>
          <w:i/>
          <w:noProof/>
          <w:sz w:val="18"/>
          <w:szCs w:val="18"/>
        </w:rPr>
      </w:pPr>
    </w:p>
    <w:p w14:paraId="7EE254EB" w14:textId="77777777" w:rsidR="00887EAE" w:rsidRDefault="00887EAE" w:rsidP="00A96A29">
      <w:pPr>
        <w:keepNext/>
        <w:keepLines/>
        <w:rPr>
          <w:rFonts w:ascii="Tahoma" w:hAnsi="Tahoma" w:cs="Tahoma"/>
          <w:bCs/>
          <w:i/>
          <w:noProof/>
          <w:sz w:val="18"/>
          <w:szCs w:val="18"/>
        </w:rPr>
      </w:pPr>
    </w:p>
    <w:p w14:paraId="4BE0B188" w14:textId="77777777" w:rsidR="00887EAE" w:rsidRDefault="00887EAE" w:rsidP="00A96A29">
      <w:pPr>
        <w:keepNext/>
        <w:keepLines/>
        <w:rPr>
          <w:rFonts w:ascii="Tahoma" w:hAnsi="Tahoma" w:cs="Tahoma"/>
          <w:bCs/>
          <w:i/>
          <w:noProof/>
          <w:sz w:val="18"/>
          <w:szCs w:val="18"/>
        </w:rPr>
      </w:pPr>
    </w:p>
    <w:p w14:paraId="0607997C" w14:textId="77777777" w:rsidR="00887EAE" w:rsidRDefault="00887EAE" w:rsidP="00A96A29">
      <w:pPr>
        <w:keepNext/>
        <w:keepLines/>
        <w:rPr>
          <w:rFonts w:ascii="Tahoma" w:hAnsi="Tahoma" w:cs="Tahoma"/>
          <w:bCs/>
          <w:i/>
          <w:noProof/>
          <w:sz w:val="18"/>
          <w:szCs w:val="18"/>
        </w:rPr>
      </w:pPr>
    </w:p>
    <w:p w14:paraId="6C97CCD0" w14:textId="77777777" w:rsidR="00887EAE" w:rsidRDefault="00887EAE" w:rsidP="00A96A29">
      <w:pPr>
        <w:keepNext/>
        <w:keepLines/>
        <w:rPr>
          <w:rFonts w:ascii="Tahoma" w:hAnsi="Tahoma" w:cs="Tahoma"/>
          <w:bCs/>
          <w:i/>
          <w:noProof/>
          <w:sz w:val="18"/>
          <w:szCs w:val="18"/>
        </w:rPr>
      </w:pPr>
    </w:p>
    <w:p w14:paraId="16992C32" w14:textId="77777777" w:rsidR="00887EAE" w:rsidRDefault="00887EAE" w:rsidP="00A96A29">
      <w:pPr>
        <w:keepNext/>
        <w:keepLines/>
        <w:rPr>
          <w:rFonts w:ascii="Tahoma" w:hAnsi="Tahoma" w:cs="Tahoma"/>
          <w:bCs/>
          <w:i/>
          <w:noProof/>
          <w:sz w:val="18"/>
          <w:szCs w:val="18"/>
        </w:rPr>
      </w:pPr>
    </w:p>
    <w:p w14:paraId="0D412B8C" w14:textId="77777777" w:rsidR="00887EAE" w:rsidRDefault="00887EAE" w:rsidP="00A96A29">
      <w:pPr>
        <w:keepNext/>
        <w:keepLines/>
        <w:rPr>
          <w:rFonts w:ascii="Tahoma" w:hAnsi="Tahoma" w:cs="Tahoma"/>
          <w:bCs/>
          <w:i/>
          <w:noProof/>
          <w:sz w:val="18"/>
          <w:szCs w:val="18"/>
        </w:rPr>
      </w:pPr>
    </w:p>
    <w:p w14:paraId="183041E0" w14:textId="77777777" w:rsidR="00887EAE" w:rsidRDefault="00887EAE" w:rsidP="00A96A29">
      <w:pPr>
        <w:keepNext/>
        <w:keepLines/>
        <w:rPr>
          <w:rFonts w:ascii="Tahoma" w:hAnsi="Tahoma" w:cs="Tahoma"/>
          <w:bCs/>
          <w:i/>
          <w:noProof/>
          <w:sz w:val="18"/>
          <w:szCs w:val="18"/>
        </w:rPr>
      </w:pPr>
    </w:p>
    <w:p w14:paraId="0E5BE1B4" w14:textId="77777777" w:rsidR="00887EAE" w:rsidRDefault="00887EAE" w:rsidP="00A96A29">
      <w:pPr>
        <w:keepNext/>
        <w:keepLines/>
        <w:rPr>
          <w:rFonts w:ascii="Tahoma" w:hAnsi="Tahoma" w:cs="Tahoma"/>
          <w:bCs/>
          <w:i/>
          <w:noProof/>
          <w:sz w:val="18"/>
          <w:szCs w:val="18"/>
        </w:rPr>
      </w:pPr>
    </w:p>
    <w:p w14:paraId="75EE7A1F" w14:textId="77777777" w:rsidR="00887EAE" w:rsidRDefault="00887EAE" w:rsidP="00A96A29">
      <w:pPr>
        <w:keepNext/>
        <w:keepLines/>
        <w:rPr>
          <w:rFonts w:ascii="Tahoma" w:hAnsi="Tahoma" w:cs="Tahoma"/>
          <w:bCs/>
          <w:i/>
          <w:noProof/>
          <w:sz w:val="18"/>
          <w:szCs w:val="18"/>
        </w:rPr>
      </w:pPr>
    </w:p>
    <w:p w14:paraId="58CFFF41" w14:textId="77777777" w:rsidR="00887EAE" w:rsidRDefault="00887EAE" w:rsidP="00A96A29">
      <w:pPr>
        <w:keepNext/>
        <w:keepLines/>
        <w:rPr>
          <w:rFonts w:ascii="Tahoma" w:hAnsi="Tahoma" w:cs="Tahoma"/>
          <w:bCs/>
          <w:i/>
          <w:noProof/>
          <w:sz w:val="18"/>
          <w:szCs w:val="18"/>
        </w:rPr>
      </w:pPr>
    </w:p>
    <w:p w14:paraId="3E805487" w14:textId="77777777" w:rsidR="00887EAE" w:rsidRDefault="00887EAE" w:rsidP="00A96A29">
      <w:pPr>
        <w:keepNext/>
        <w:keepLines/>
        <w:rPr>
          <w:rFonts w:ascii="Tahoma" w:hAnsi="Tahoma" w:cs="Tahoma"/>
          <w:bCs/>
          <w:i/>
          <w:noProof/>
          <w:sz w:val="18"/>
          <w:szCs w:val="18"/>
        </w:rPr>
      </w:pPr>
    </w:p>
    <w:p w14:paraId="5C3798CE" w14:textId="77777777" w:rsidR="00887EAE" w:rsidRDefault="00887EAE" w:rsidP="00A96A29">
      <w:pPr>
        <w:keepNext/>
        <w:keepLines/>
        <w:rPr>
          <w:rFonts w:ascii="Tahoma" w:hAnsi="Tahoma" w:cs="Tahoma"/>
          <w:bCs/>
          <w:i/>
          <w:noProof/>
          <w:sz w:val="18"/>
          <w:szCs w:val="18"/>
        </w:rPr>
      </w:pPr>
    </w:p>
    <w:p w14:paraId="5BEE07E7" w14:textId="77777777" w:rsidR="00887EAE" w:rsidRDefault="00887EAE" w:rsidP="00A96A29">
      <w:pPr>
        <w:keepNext/>
        <w:keepLines/>
        <w:rPr>
          <w:rFonts w:ascii="Tahoma" w:hAnsi="Tahoma" w:cs="Tahoma"/>
          <w:bCs/>
          <w:i/>
          <w:noProof/>
          <w:sz w:val="18"/>
          <w:szCs w:val="18"/>
        </w:rPr>
      </w:pPr>
    </w:p>
    <w:p w14:paraId="55B2066D" w14:textId="77777777" w:rsidR="00887EAE" w:rsidRDefault="00887EAE" w:rsidP="00A96A29">
      <w:pPr>
        <w:keepNext/>
        <w:keepLines/>
        <w:rPr>
          <w:rFonts w:ascii="Tahoma" w:hAnsi="Tahoma" w:cs="Tahoma"/>
          <w:bCs/>
          <w:i/>
          <w:noProof/>
          <w:sz w:val="18"/>
          <w:szCs w:val="18"/>
        </w:rPr>
      </w:pPr>
    </w:p>
    <w:p w14:paraId="29AD77D0" w14:textId="77777777" w:rsidR="00887EAE" w:rsidRDefault="00887EAE" w:rsidP="00A96A29">
      <w:pPr>
        <w:keepNext/>
        <w:keepLines/>
        <w:rPr>
          <w:rFonts w:ascii="Tahoma" w:hAnsi="Tahoma" w:cs="Tahoma"/>
          <w:bCs/>
          <w:i/>
          <w:noProof/>
          <w:sz w:val="18"/>
          <w:szCs w:val="18"/>
        </w:rPr>
      </w:pPr>
    </w:p>
    <w:p w14:paraId="7EDA35D5" w14:textId="77777777" w:rsidR="00887EAE" w:rsidRDefault="00887EAE" w:rsidP="00A96A29">
      <w:pPr>
        <w:keepNext/>
        <w:keepLines/>
        <w:rPr>
          <w:rFonts w:ascii="Tahoma" w:hAnsi="Tahoma" w:cs="Tahoma"/>
          <w:bCs/>
          <w:i/>
          <w:noProof/>
          <w:sz w:val="18"/>
          <w:szCs w:val="18"/>
        </w:rPr>
      </w:pPr>
    </w:p>
    <w:p w14:paraId="14503354" w14:textId="77777777" w:rsidR="00887EAE" w:rsidRDefault="00887EAE" w:rsidP="00A96A29">
      <w:pPr>
        <w:keepNext/>
        <w:keepLines/>
        <w:rPr>
          <w:rFonts w:ascii="Tahoma" w:hAnsi="Tahoma" w:cs="Tahoma"/>
          <w:bCs/>
          <w:i/>
          <w:noProof/>
          <w:sz w:val="18"/>
          <w:szCs w:val="18"/>
        </w:rPr>
      </w:pPr>
    </w:p>
    <w:p w14:paraId="63CDD63C" w14:textId="77777777" w:rsidR="00887EAE" w:rsidRDefault="00887EAE" w:rsidP="00A96A29">
      <w:pPr>
        <w:keepNext/>
        <w:keepLines/>
        <w:rPr>
          <w:rFonts w:ascii="Tahoma" w:hAnsi="Tahoma" w:cs="Tahoma"/>
          <w:bCs/>
          <w:i/>
          <w:noProof/>
          <w:sz w:val="18"/>
          <w:szCs w:val="18"/>
        </w:rPr>
      </w:pPr>
    </w:p>
    <w:p w14:paraId="6AA0A8E4" w14:textId="77777777" w:rsidR="00887EAE" w:rsidRDefault="00887EAE" w:rsidP="00A96A29">
      <w:pPr>
        <w:keepNext/>
        <w:keepLines/>
        <w:rPr>
          <w:rFonts w:ascii="Tahoma" w:hAnsi="Tahoma" w:cs="Tahoma"/>
          <w:bCs/>
          <w:i/>
          <w:noProof/>
          <w:sz w:val="18"/>
          <w:szCs w:val="18"/>
        </w:rPr>
      </w:pPr>
    </w:p>
    <w:p w14:paraId="307C1EA7" w14:textId="77777777" w:rsidR="00887EAE" w:rsidRDefault="00887EAE" w:rsidP="00A96A29">
      <w:pPr>
        <w:keepNext/>
        <w:keepLines/>
        <w:rPr>
          <w:rFonts w:ascii="Tahoma" w:hAnsi="Tahoma" w:cs="Tahoma"/>
          <w:bCs/>
          <w:i/>
          <w:noProof/>
          <w:sz w:val="18"/>
          <w:szCs w:val="18"/>
        </w:rPr>
      </w:pPr>
    </w:p>
    <w:p w14:paraId="24B0AEC2" w14:textId="77777777" w:rsidR="00887EAE" w:rsidRDefault="00887EAE" w:rsidP="00A96A29">
      <w:pPr>
        <w:keepNext/>
        <w:keepLines/>
        <w:rPr>
          <w:rFonts w:ascii="Tahoma" w:hAnsi="Tahoma" w:cs="Tahoma"/>
          <w:bCs/>
          <w:i/>
          <w:noProof/>
          <w:sz w:val="18"/>
          <w:szCs w:val="18"/>
        </w:rPr>
      </w:pPr>
    </w:p>
    <w:p w14:paraId="292D03E5" w14:textId="77777777" w:rsidR="00887EAE" w:rsidRDefault="00887EAE" w:rsidP="00A96A29">
      <w:pPr>
        <w:keepNext/>
        <w:keepLines/>
        <w:rPr>
          <w:rFonts w:ascii="Tahoma" w:hAnsi="Tahoma" w:cs="Tahoma"/>
          <w:bCs/>
          <w:i/>
          <w:noProof/>
          <w:sz w:val="18"/>
          <w:szCs w:val="18"/>
        </w:rPr>
      </w:pPr>
    </w:p>
    <w:p w14:paraId="3EFB439B" w14:textId="77777777" w:rsidR="00887EAE" w:rsidRDefault="00887EAE" w:rsidP="00A96A29">
      <w:pPr>
        <w:keepNext/>
        <w:keepLines/>
        <w:rPr>
          <w:rFonts w:ascii="Tahoma" w:hAnsi="Tahoma" w:cs="Tahoma"/>
          <w:bCs/>
          <w:i/>
          <w:noProof/>
          <w:sz w:val="18"/>
          <w:szCs w:val="18"/>
        </w:rPr>
      </w:pPr>
    </w:p>
    <w:p w14:paraId="485D5BDD" w14:textId="77777777" w:rsidR="00887EAE" w:rsidRDefault="00887EAE" w:rsidP="00A96A29">
      <w:pPr>
        <w:keepNext/>
        <w:keepLines/>
        <w:rPr>
          <w:rFonts w:ascii="Tahoma" w:hAnsi="Tahoma" w:cs="Tahoma"/>
          <w:bCs/>
          <w:i/>
          <w:noProof/>
          <w:sz w:val="18"/>
          <w:szCs w:val="18"/>
        </w:rPr>
      </w:pPr>
    </w:p>
    <w:p w14:paraId="4099FCDC" w14:textId="77777777" w:rsidR="00887EAE" w:rsidRDefault="00887EAE" w:rsidP="00A96A29">
      <w:pPr>
        <w:keepNext/>
        <w:keepLines/>
        <w:rPr>
          <w:rFonts w:ascii="Tahoma" w:hAnsi="Tahoma" w:cs="Tahoma"/>
          <w:bCs/>
          <w:i/>
          <w:noProof/>
          <w:sz w:val="18"/>
          <w:szCs w:val="18"/>
        </w:rPr>
      </w:pPr>
    </w:p>
    <w:p w14:paraId="6E865A03" w14:textId="77777777" w:rsidR="00887EAE" w:rsidRDefault="00887EAE" w:rsidP="00A96A29">
      <w:pPr>
        <w:keepNext/>
        <w:keepLines/>
        <w:rPr>
          <w:rFonts w:ascii="Tahoma" w:hAnsi="Tahoma" w:cs="Tahoma"/>
          <w:bCs/>
          <w:i/>
          <w:noProof/>
          <w:sz w:val="18"/>
          <w:szCs w:val="18"/>
        </w:rPr>
      </w:pPr>
    </w:p>
    <w:p w14:paraId="333819FB" w14:textId="77777777" w:rsidR="00887EAE" w:rsidRDefault="00887EAE" w:rsidP="00A96A29">
      <w:pPr>
        <w:keepNext/>
        <w:keepLines/>
        <w:rPr>
          <w:rFonts w:ascii="Tahoma" w:hAnsi="Tahoma" w:cs="Tahoma"/>
          <w:bCs/>
          <w:i/>
          <w:noProof/>
          <w:sz w:val="18"/>
          <w:szCs w:val="18"/>
        </w:rPr>
      </w:pPr>
    </w:p>
    <w:p w14:paraId="0A497373" w14:textId="77777777" w:rsidR="00887EAE" w:rsidRDefault="00887EAE" w:rsidP="00A96A29">
      <w:pPr>
        <w:keepNext/>
        <w:keepLines/>
        <w:rPr>
          <w:rFonts w:ascii="Tahoma" w:hAnsi="Tahoma" w:cs="Tahoma"/>
          <w:bCs/>
          <w:i/>
          <w:noProof/>
          <w:sz w:val="18"/>
          <w:szCs w:val="18"/>
        </w:rPr>
      </w:pPr>
    </w:p>
    <w:p w14:paraId="3EDEBE45" w14:textId="77777777" w:rsidR="00887EAE" w:rsidRDefault="00887EAE" w:rsidP="00A96A29">
      <w:pPr>
        <w:keepNext/>
        <w:keepLines/>
        <w:rPr>
          <w:rFonts w:ascii="Tahoma" w:hAnsi="Tahoma" w:cs="Tahoma"/>
          <w:bCs/>
          <w:i/>
          <w:noProof/>
          <w:sz w:val="18"/>
          <w:szCs w:val="18"/>
        </w:rPr>
      </w:pPr>
    </w:p>
    <w:p w14:paraId="02363F74" w14:textId="77777777" w:rsidR="00887EAE" w:rsidRDefault="00887EAE" w:rsidP="00A96A29">
      <w:pPr>
        <w:keepNext/>
        <w:keepLines/>
        <w:rPr>
          <w:rFonts w:ascii="Tahoma" w:hAnsi="Tahoma" w:cs="Tahoma"/>
          <w:bCs/>
          <w:i/>
          <w:noProof/>
          <w:sz w:val="18"/>
          <w:szCs w:val="18"/>
        </w:rPr>
      </w:pPr>
    </w:p>
    <w:p w14:paraId="762CE535" w14:textId="77777777" w:rsidR="00887EAE" w:rsidRDefault="00887EAE" w:rsidP="00A96A29">
      <w:pPr>
        <w:keepNext/>
        <w:keepLines/>
        <w:rPr>
          <w:rFonts w:ascii="Tahoma" w:hAnsi="Tahoma" w:cs="Tahoma"/>
          <w:bCs/>
          <w:i/>
          <w:noProof/>
          <w:sz w:val="18"/>
          <w:szCs w:val="18"/>
        </w:rPr>
      </w:pPr>
    </w:p>
    <w:p w14:paraId="33621892" w14:textId="77777777" w:rsidR="00887EAE" w:rsidRDefault="00887EAE" w:rsidP="00A96A29">
      <w:pPr>
        <w:keepNext/>
        <w:keepLines/>
        <w:rPr>
          <w:rFonts w:ascii="Tahoma" w:hAnsi="Tahoma" w:cs="Tahoma"/>
          <w:bCs/>
          <w:i/>
          <w:noProof/>
          <w:sz w:val="18"/>
          <w:szCs w:val="18"/>
        </w:rPr>
      </w:pPr>
    </w:p>
    <w:p w14:paraId="55555C40" w14:textId="77777777" w:rsidR="00887EAE" w:rsidRDefault="00887EAE" w:rsidP="00A96A29">
      <w:pPr>
        <w:keepNext/>
        <w:keepLines/>
        <w:rPr>
          <w:rFonts w:ascii="Tahoma" w:hAnsi="Tahoma" w:cs="Tahoma"/>
          <w:bCs/>
          <w:i/>
          <w:noProof/>
          <w:sz w:val="18"/>
          <w:szCs w:val="18"/>
        </w:rPr>
      </w:pPr>
    </w:p>
    <w:p w14:paraId="46C0DA77" w14:textId="77777777" w:rsidR="00887EAE" w:rsidRDefault="00887EAE" w:rsidP="00A96A29">
      <w:pPr>
        <w:keepNext/>
        <w:keepLines/>
        <w:rPr>
          <w:rFonts w:ascii="Tahoma" w:hAnsi="Tahoma" w:cs="Tahoma"/>
          <w:bCs/>
          <w:i/>
          <w:noProof/>
          <w:sz w:val="18"/>
          <w:szCs w:val="18"/>
        </w:rPr>
      </w:pPr>
    </w:p>
    <w:p w14:paraId="6F89F18D" w14:textId="77777777" w:rsidR="00887EAE" w:rsidRDefault="00887EAE" w:rsidP="00A96A29">
      <w:pPr>
        <w:keepNext/>
        <w:keepLines/>
        <w:rPr>
          <w:rFonts w:ascii="Tahoma" w:hAnsi="Tahoma" w:cs="Tahoma"/>
          <w:bCs/>
          <w:i/>
          <w:noProof/>
          <w:sz w:val="18"/>
          <w:szCs w:val="18"/>
        </w:rPr>
      </w:pPr>
    </w:p>
    <w:p w14:paraId="1A04A4C3" w14:textId="77777777" w:rsidR="00887EAE" w:rsidRDefault="00887EAE" w:rsidP="00A96A29">
      <w:pPr>
        <w:keepNext/>
        <w:keepLines/>
        <w:rPr>
          <w:rFonts w:ascii="Tahoma" w:hAnsi="Tahoma" w:cs="Tahoma"/>
          <w:bCs/>
          <w:i/>
          <w:noProof/>
          <w:sz w:val="18"/>
          <w:szCs w:val="18"/>
        </w:rPr>
      </w:pPr>
    </w:p>
    <w:p w14:paraId="3F318E1A" w14:textId="77777777" w:rsidR="00887EAE" w:rsidRDefault="00887EAE" w:rsidP="00A96A29">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887EAE" w:rsidRPr="00C8579C" w14:paraId="2C00AA91" w14:textId="77777777" w:rsidTr="00887EAE">
        <w:tc>
          <w:tcPr>
            <w:tcW w:w="7658" w:type="dxa"/>
            <w:tcBorders>
              <w:top w:val="single" w:sz="4" w:space="0" w:color="auto"/>
              <w:bottom w:val="single" w:sz="4" w:space="0" w:color="auto"/>
            </w:tcBorders>
          </w:tcPr>
          <w:p w14:paraId="6B255D4D" w14:textId="77777777" w:rsidR="00887EAE" w:rsidRPr="00C8579C" w:rsidRDefault="00887EAE" w:rsidP="00887EAE">
            <w:pPr>
              <w:keepNext/>
              <w:keepLines/>
              <w:rPr>
                <w:rFonts w:ascii="Tahoma" w:hAnsi="Tahoma" w:cs="Tahoma"/>
              </w:rPr>
            </w:pPr>
            <w:r w:rsidRPr="00C8579C">
              <w:lastRenderedPageBreak/>
              <w:br w:type="page"/>
            </w:r>
            <w:r w:rsidRPr="00C8579C">
              <w:rPr>
                <w:rFonts w:ascii="Tahoma" w:hAnsi="Tahoma" w:cs="Tahoma"/>
                <w:sz w:val="18"/>
              </w:rPr>
              <w:br w:type="page"/>
            </w:r>
            <w:r>
              <w:rPr>
                <w:rFonts w:ascii="Tahoma" w:hAnsi="Tahoma" w:cs="Tahoma"/>
              </w:rPr>
              <w:t>ZAGOTAVLJANJE VARNOSTI IN ZDRAVJA PRI DELU</w:t>
            </w:r>
          </w:p>
        </w:tc>
        <w:tc>
          <w:tcPr>
            <w:tcW w:w="1484" w:type="dxa"/>
            <w:tcBorders>
              <w:top w:val="single" w:sz="4" w:space="0" w:color="auto"/>
              <w:bottom w:val="single" w:sz="4" w:space="0" w:color="auto"/>
            </w:tcBorders>
          </w:tcPr>
          <w:p w14:paraId="1379355B" w14:textId="77777777" w:rsidR="00887EAE" w:rsidRPr="00C8579C" w:rsidRDefault="00887EAE" w:rsidP="00887EAE">
            <w:pPr>
              <w:keepNext/>
              <w:keepLines/>
              <w:rPr>
                <w:rFonts w:ascii="Tahoma" w:hAnsi="Tahoma" w:cs="Tahoma"/>
                <w:b/>
                <w:i/>
              </w:rPr>
            </w:pPr>
            <w:r w:rsidRPr="00C8579C">
              <w:rPr>
                <w:rFonts w:ascii="Tahoma" w:hAnsi="Tahoma" w:cs="Tahoma"/>
                <w:b/>
                <w:i/>
              </w:rPr>
              <w:t xml:space="preserve">Priloga </w:t>
            </w:r>
            <w:r>
              <w:rPr>
                <w:rFonts w:ascii="Tahoma" w:hAnsi="Tahoma" w:cs="Tahoma"/>
                <w:b/>
                <w:i/>
              </w:rPr>
              <w:t>9</w:t>
            </w:r>
          </w:p>
        </w:tc>
      </w:tr>
    </w:tbl>
    <w:p w14:paraId="309C5398" w14:textId="77777777" w:rsidR="00887EAE" w:rsidRDefault="00887EAE" w:rsidP="00A96A29">
      <w:pPr>
        <w:keepNext/>
        <w:keepLines/>
        <w:rPr>
          <w:rFonts w:ascii="Tahoma" w:hAnsi="Tahoma" w:cs="Tahoma"/>
          <w:bCs/>
          <w:i/>
          <w:noProof/>
          <w:sz w:val="18"/>
          <w:szCs w:val="18"/>
        </w:rPr>
      </w:pPr>
    </w:p>
    <w:p w14:paraId="783FBCAA" w14:textId="77777777" w:rsidR="00887EAE" w:rsidRPr="005238EC" w:rsidRDefault="00887EAE" w:rsidP="00887EAE">
      <w:pPr>
        <w:keepNext/>
        <w:keepLines/>
        <w:jc w:val="both"/>
        <w:rPr>
          <w:rFonts w:ascii="Tahoma" w:hAnsi="Tahoma" w:cs="Tahoma"/>
          <w:bCs/>
        </w:rPr>
      </w:pPr>
      <w:r w:rsidRPr="005238EC">
        <w:rPr>
          <w:rFonts w:ascii="Tahoma" w:hAnsi="Tahoma" w:cs="Tahoma"/>
          <w:bCs/>
        </w:rPr>
        <w:t>Kot ponudnik/partner ________________________________________________________</w:t>
      </w:r>
      <w:r>
        <w:rPr>
          <w:rFonts w:ascii="Tahoma" w:hAnsi="Tahoma" w:cs="Tahoma"/>
          <w:bCs/>
        </w:rPr>
        <w:t>_</w:t>
      </w:r>
      <w:r w:rsidRPr="005238EC">
        <w:rPr>
          <w:rFonts w:ascii="Tahoma" w:hAnsi="Tahoma" w:cs="Tahoma"/>
          <w:bCs/>
        </w:rPr>
        <w:t>______</w:t>
      </w:r>
    </w:p>
    <w:p w14:paraId="4035CCC7" w14:textId="77777777" w:rsidR="00887EAE" w:rsidRPr="005238EC" w:rsidRDefault="00887EAE" w:rsidP="00887EAE">
      <w:pPr>
        <w:keepNext/>
        <w:keepLines/>
        <w:jc w:val="both"/>
        <w:rPr>
          <w:rFonts w:ascii="Tahoma" w:hAnsi="Tahoma" w:cs="Tahoma"/>
          <w:bCs/>
        </w:rPr>
      </w:pPr>
    </w:p>
    <w:p w14:paraId="6AFDD46B" w14:textId="77777777" w:rsidR="00887EAE" w:rsidRPr="005238EC" w:rsidRDefault="00887EAE" w:rsidP="00887EAE">
      <w:pPr>
        <w:keepNext/>
        <w:keepLines/>
        <w:jc w:val="both"/>
        <w:rPr>
          <w:rFonts w:ascii="Tahoma" w:hAnsi="Tahoma" w:cs="Tahoma"/>
          <w:b/>
          <w:bCs/>
        </w:rPr>
      </w:pPr>
      <w:r w:rsidRPr="005238EC">
        <w:rPr>
          <w:rFonts w:ascii="Tahoma" w:hAnsi="Tahoma" w:cs="Tahoma"/>
          <w:bCs/>
        </w:rPr>
        <w:t xml:space="preserve">na javnem razpisu za izbiro izvajalca za javno naročilo št. </w:t>
      </w:r>
      <w:r>
        <w:rPr>
          <w:rFonts w:ascii="Tahoma" w:hAnsi="Tahoma" w:cs="Tahoma"/>
          <w:b/>
          <w:bCs/>
        </w:rPr>
        <w:t>VKS-220/21</w:t>
      </w:r>
      <w:r w:rsidRPr="005238EC">
        <w:rPr>
          <w:rFonts w:ascii="Tahoma" w:hAnsi="Tahoma" w:cs="Tahoma"/>
          <w:b/>
          <w:bCs/>
        </w:rPr>
        <w:t xml:space="preserve"> – Dobava in obdelava (odstranitev) aktivnega oglja</w:t>
      </w:r>
    </w:p>
    <w:p w14:paraId="26CAFCD1" w14:textId="77777777" w:rsidR="00887EAE" w:rsidRPr="005238EC" w:rsidRDefault="00887EAE" w:rsidP="00887EAE">
      <w:pPr>
        <w:keepNext/>
        <w:keepLines/>
        <w:jc w:val="both"/>
        <w:rPr>
          <w:rFonts w:ascii="Tahoma" w:hAnsi="Tahoma" w:cs="Tahoma"/>
          <w:b/>
          <w:bCs/>
        </w:rPr>
      </w:pPr>
    </w:p>
    <w:p w14:paraId="54519FC9" w14:textId="77777777" w:rsidR="00887EAE" w:rsidRPr="005238EC" w:rsidRDefault="00887EAE" w:rsidP="00887EAE">
      <w:pPr>
        <w:keepNext/>
        <w:keepLines/>
        <w:jc w:val="both"/>
        <w:rPr>
          <w:rFonts w:ascii="Tahoma" w:hAnsi="Tahoma" w:cs="Tahoma"/>
          <w:bCs/>
        </w:rPr>
      </w:pPr>
      <w:r w:rsidRPr="005238EC">
        <w:rPr>
          <w:rFonts w:ascii="Tahoma" w:hAnsi="Tahoma" w:cs="Tahoma"/>
          <w:bCs/>
        </w:rPr>
        <w:t xml:space="preserve">se zavezujemo, da bomo dosledno upoštevali določbe Uredbe o zagotavljanju varnosti in zdravja pri delu na začasnih in premičnih gradbiščih (Ur. </w:t>
      </w:r>
      <w:r>
        <w:rPr>
          <w:rFonts w:ascii="Tahoma" w:hAnsi="Tahoma" w:cs="Tahoma"/>
          <w:bCs/>
        </w:rPr>
        <w:t xml:space="preserve">l. RS, </w:t>
      </w:r>
      <w:r w:rsidRPr="005238EC">
        <w:rPr>
          <w:rFonts w:ascii="Tahoma" w:hAnsi="Tahoma" w:cs="Tahoma"/>
          <w:bCs/>
        </w:rPr>
        <w:t xml:space="preserve">št. </w:t>
      </w:r>
      <w:r w:rsidRPr="00322698">
        <w:rPr>
          <w:rFonts w:ascii="Tahoma" w:hAnsi="Tahoma" w:cs="Tahoma"/>
          <w:bCs/>
        </w:rPr>
        <w:t>83/05 in 43/11 – ZVZD-1</w:t>
      </w:r>
      <w:r w:rsidRPr="005238EC">
        <w:rPr>
          <w:rFonts w:ascii="Tahoma" w:hAnsi="Tahoma" w:cs="Tahoma"/>
          <w:bCs/>
        </w:rPr>
        <w:t>) ter po podpisu okvirnega sporazuma z naročnikom sklenili tudi Pisni sporazum, ki ureja varstvene ukrepe za zagotavljanje varstva in zdravja pri delu.</w:t>
      </w:r>
    </w:p>
    <w:p w14:paraId="5A6BD542" w14:textId="77777777" w:rsidR="00887EAE" w:rsidRPr="005238EC" w:rsidRDefault="00887EAE" w:rsidP="00887EAE">
      <w:pPr>
        <w:keepNext/>
        <w:keepLines/>
        <w:jc w:val="both"/>
        <w:rPr>
          <w:rFonts w:ascii="Tahoma" w:hAnsi="Tahoma" w:cs="Tahoma"/>
          <w:bCs/>
        </w:rPr>
      </w:pPr>
    </w:p>
    <w:p w14:paraId="75E12CC0" w14:textId="77777777" w:rsidR="00887EAE" w:rsidRPr="005238EC" w:rsidRDefault="00887EAE" w:rsidP="00887EAE">
      <w:pPr>
        <w:keepNext/>
        <w:keepLines/>
        <w:jc w:val="both"/>
        <w:rPr>
          <w:rFonts w:ascii="Tahoma" w:hAnsi="Tahoma" w:cs="Tahoma"/>
          <w:bCs/>
        </w:rPr>
      </w:pPr>
      <w:r w:rsidRPr="005238EC">
        <w:rPr>
          <w:rFonts w:ascii="Tahoma" w:hAnsi="Tahoma" w:cs="Tahoma"/>
          <w:bCs/>
        </w:rPr>
        <w:t>Nespoštovanje določil je razlog za prekinitev in odstop od okvirnega sporazuma, brez kakršnekoli obveznosti do izvajalca.</w:t>
      </w:r>
    </w:p>
    <w:p w14:paraId="5A7EB18B" w14:textId="77777777" w:rsidR="00887EAE" w:rsidRPr="005238EC" w:rsidRDefault="00887EAE" w:rsidP="00887EAE">
      <w:pPr>
        <w:keepNext/>
        <w:keepLines/>
        <w:rPr>
          <w:rFonts w:ascii="Tahoma" w:hAnsi="Tahoma" w:cs="Tahoma"/>
          <w:bCs/>
        </w:rPr>
      </w:pPr>
    </w:p>
    <w:p w14:paraId="496DFBA2" w14:textId="77777777" w:rsidR="00887EAE" w:rsidRPr="005238EC" w:rsidRDefault="00887EAE" w:rsidP="00887EAE">
      <w:pPr>
        <w:keepNext/>
        <w:keepLines/>
        <w:rPr>
          <w:rFonts w:ascii="Tahoma" w:hAnsi="Tahoma" w:cs="Tahoma"/>
          <w:bCs/>
          <w:lang w:val="x-none"/>
        </w:rPr>
      </w:pPr>
    </w:p>
    <w:p w14:paraId="1B5B6366" w14:textId="77777777" w:rsidR="00887EAE" w:rsidRPr="005238EC" w:rsidRDefault="00887EAE" w:rsidP="00887EAE">
      <w:pPr>
        <w:keepNext/>
        <w:keepLines/>
        <w:rPr>
          <w:rFonts w:ascii="Tahoma" w:hAnsi="Tahoma" w:cs="Tahoma"/>
          <w:bCs/>
        </w:rPr>
      </w:pPr>
    </w:p>
    <w:p w14:paraId="1C0108F6" w14:textId="77777777" w:rsidR="00887EAE" w:rsidRPr="005238EC" w:rsidRDefault="00887EAE" w:rsidP="00887EAE">
      <w:pPr>
        <w:keepNext/>
        <w:keepLines/>
        <w:rPr>
          <w:rFonts w:ascii="Tahoma" w:hAnsi="Tahoma" w:cs="Tahoma"/>
          <w:bCs/>
        </w:rPr>
      </w:pPr>
    </w:p>
    <w:p w14:paraId="6EC19517" w14:textId="77777777" w:rsidR="00887EAE" w:rsidRPr="005238EC" w:rsidRDefault="00887EAE" w:rsidP="00887EAE">
      <w:pPr>
        <w:keepNext/>
        <w:keepLines/>
        <w:rPr>
          <w:rFonts w:ascii="Tahoma" w:hAnsi="Tahoma" w:cs="Tahoma"/>
          <w:bCs/>
          <w:lang w:val="x-none"/>
        </w:rPr>
      </w:pPr>
    </w:p>
    <w:p w14:paraId="13817763" w14:textId="77777777" w:rsidR="00887EAE" w:rsidRPr="005238EC" w:rsidRDefault="00887EAE" w:rsidP="00887EAE">
      <w:pPr>
        <w:keepNext/>
        <w:keepLines/>
        <w:rPr>
          <w:rFonts w:ascii="Tahoma" w:hAnsi="Tahoma" w:cs="Tahoma"/>
          <w:bCs/>
          <w:lang w:val="x-none"/>
        </w:rPr>
      </w:pPr>
    </w:p>
    <w:p w14:paraId="68CDD752" w14:textId="77777777" w:rsidR="00887EAE" w:rsidRPr="005238EC" w:rsidRDefault="00887EAE" w:rsidP="00887EAE">
      <w:pPr>
        <w:keepNext/>
        <w:keepLines/>
        <w:rPr>
          <w:rFonts w:ascii="Tahoma" w:hAnsi="Tahoma" w:cs="Tahoma"/>
          <w:bCs/>
          <w:lang w:val="x-none"/>
        </w:rPr>
      </w:pPr>
    </w:p>
    <w:p w14:paraId="3BCA5422" w14:textId="77777777" w:rsidR="00887EAE" w:rsidRPr="005238EC" w:rsidRDefault="00887EAE" w:rsidP="00887EAE">
      <w:pPr>
        <w:keepNext/>
        <w:keepLines/>
        <w:rPr>
          <w:rFonts w:ascii="Tahoma" w:hAnsi="Tahoma" w:cs="Tahoma"/>
          <w:bCs/>
          <w:lang w:val="x-none"/>
        </w:rPr>
      </w:pPr>
    </w:p>
    <w:p w14:paraId="5C0A730B" w14:textId="77777777" w:rsidR="00887EAE" w:rsidRPr="005238EC" w:rsidRDefault="00887EAE" w:rsidP="00887EAE">
      <w:pPr>
        <w:keepNext/>
        <w:keepLines/>
        <w:rPr>
          <w:rFonts w:ascii="Tahoma" w:hAnsi="Tahoma" w:cs="Tahoma"/>
          <w:bCs/>
        </w:rPr>
      </w:pPr>
      <w:r w:rsidRPr="005238EC">
        <w:rPr>
          <w:rFonts w:ascii="Tahoma" w:hAnsi="Tahoma" w:cs="Tahoma"/>
          <w:bCs/>
          <w:lang w:val="x-none"/>
        </w:rPr>
        <w:t xml:space="preserve">Kraj:............................. </w:t>
      </w:r>
      <w:r w:rsidRPr="005238EC">
        <w:rPr>
          <w:rFonts w:ascii="Tahoma" w:hAnsi="Tahoma" w:cs="Tahoma"/>
          <w:bCs/>
          <w:lang w:val="x-none"/>
        </w:rPr>
        <w:tab/>
      </w:r>
      <w:r w:rsidRPr="005238EC">
        <w:rPr>
          <w:rFonts w:ascii="Tahoma" w:hAnsi="Tahoma" w:cs="Tahoma"/>
          <w:bCs/>
          <w:lang w:val="x-none"/>
        </w:rPr>
        <w:tab/>
      </w:r>
      <w:r w:rsidRPr="005238EC">
        <w:rPr>
          <w:rFonts w:ascii="Tahoma" w:hAnsi="Tahoma" w:cs="Tahoma"/>
          <w:bCs/>
        </w:rPr>
        <w:t>Naziv in podpis ponudnika/partnerja</w:t>
      </w:r>
    </w:p>
    <w:p w14:paraId="17EC4CE8" w14:textId="77777777" w:rsidR="00887EAE" w:rsidRPr="005238EC" w:rsidRDefault="00887EAE" w:rsidP="00887EAE">
      <w:pPr>
        <w:keepNext/>
        <w:keepLines/>
        <w:rPr>
          <w:rFonts w:ascii="Tahoma" w:hAnsi="Tahoma" w:cs="Tahoma"/>
          <w:bCs/>
          <w:lang w:val="x-none"/>
        </w:rPr>
      </w:pPr>
      <w:r w:rsidRPr="005238EC">
        <w:rPr>
          <w:rFonts w:ascii="Tahoma" w:hAnsi="Tahoma" w:cs="Tahoma"/>
          <w:bCs/>
          <w:lang w:val="x-none"/>
        </w:rPr>
        <w:tab/>
      </w:r>
    </w:p>
    <w:p w14:paraId="5F4F26F0" w14:textId="77777777" w:rsidR="00887EAE" w:rsidRPr="005238EC" w:rsidRDefault="00887EAE" w:rsidP="00887EAE">
      <w:pPr>
        <w:keepNext/>
        <w:keepLines/>
        <w:rPr>
          <w:rFonts w:ascii="Tahoma" w:hAnsi="Tahoma" w:cs="Tahoma"/>
          <w:bCs/>
          <w:lang w:val="x-none"/>
        </w:rPr>
      </w:pPr>
      <w:r w:rsidRPr="005238EC">
        <w:rPr>
          <w:rFonts w:ascii="Tahoma" w:hAnsi="Tahoma" w:cs="Tahoma"/>
          <w:bCs/>
          <w:lang w:val="x-none"/>
        </w:rPr>
        <w:t>Datum:.........................</w:t>
      </w:r>
      <w:r w:rsidRPr="005238EC">
        <w:rPr>
          <w:rFonts w:ascii="Tahoma" w:hAnsi="Tahoma" w:cs="Tahoma"/>
          <w:bCs/>
          <w:lang w:val="x-none"/>
        </w:rPr>
        <w:tab/>
        <w:t xml:space="preserve">   </w:t>
      </w:r>
      <w:r w:rsidRPr="005238EC">
        <w:rPr>
          <w:rFonts w:ascii="Tahoma" w:hAnsi="Tahoma" w:cs="Tahoma"/>
          <w:bCs/>
          <w:lang w:val="x-none"/>
        </w:rPr>
        <w:tab/>
        <w:t>............................................................</w:t>
      </w:r>
    </w:p>
    <w:p w14:paraId="7A95AA0A" w14:textId="77777777" w:rsidR="00887EAE" w:rsidRDefault="00887EAE" w:rsidP="00887EAE">
      <w:pPr>
        <w:keepNext/>
        <w:keepLines/>
        <w:rPr>
          <w:rFonts w:ascii="Tahoma" w:hAnsi="Tahoma" w:cs="Tahoma"/>
        </w:rPr>
      </w:pPr>
    </w:p>
    <w:p w14:paraId="5AA92E34" w14:textId="77777777" w:rsidR="00887EAE" w:rsidRDefault="00887EAE" w:rsidP="00887EAE">
      <w:pPr>
        <w:keepNext/>
        <w:keepLines/>
        <w:rPr>
          <w:rFonts w:ascii="Tahoma" w:hAnsi="Tahoma" w:cs="Tahoma"/>
        </w:rPr>
      </w:pPr>
    </w:p>
    <w:p w14:paraId="275E6260" w14:textId="77777777" w:rsidR="00887EAE" w:rsidRDefault="00887EAE" w:rsidP="00887EAE">
      <w:pPr>
        <w:keepNext/>
        <w:keepLines/>
        <w:rPr>
          <w:rFonts w:ascii="Tahoma" w:hAnsi="Tahoma" w:cs="Tahoma"/>
        </w:rPr>
      </w:pPr>
    </w:p>
    <w:p w14:paraId="6AF0BC69" w14:textId="77777777" w:rsidR="00887EAE" w:rsidRDefault="00887EAE" w:rsidP="00887EAE">
      <w:pPr>
        <w:keepNext/>
        <w:keepLines/>
        <w:rPr>
          <w:rFonts w:ascii="Tahoma" w:hAnsi="Tahoma" w:cs="Tahoma"/>
        </w:rPr>
      </w:pPr>
    </w:p>
    <w:p w14:paraId="3079098C" w14:textId="77777777" w:rsidR="00887EAE" w:rsidRDefault="00887EAE" w:rsidP="00887EAE">
      <w:pPr>
        <w:keepNext/>
        <w:keepLines/>
        <w:rPr>
          <w:rFonts w:ascii="Tahoma" w:hAnsi="Tahoma" w:cs="Tahoma"/>
        </w:rPr>
      </w:pPr>
    </w:p>
    <w:p w14:paraId="2E700E03" w14:textId="77777777" w:rsidR="00887EAE" w:rsidRDefault="00887EAE" w:rsidP="00887EAE">
      <w:pPr>
        <w:keepNext/>
        <w:keepLines/>
        <w:rPr>
          <w:rFonts w:ascii="Tahoma" w:hAnsi="Tahoma" w:cs="Tahoma"/>
        </w:rPr>
      </w:pPr>
    </w:p>
    <w:p w14:paraId="1BD64DE0" w14:textId="77777777" w:rsidR="00887EAE" w:rsidRDefault="00887EAE" w:rsidP="00887EAE">
      <w:pPr>
        <w:keepNext/>
        <w:keepLines/>
        <w:rPr>
          <w:rFonts w:ascii="Tahoma" w:hAnsi="Tahoma" w:cs="Tahoma"/>
        </w:rPr>
      </w:pPr>
    </w:p>
    <w:p w14:paraId="07765A7A" w14:textId="77777777" w:rsidR="00887EAE" w:rsidRDefault="00887EAE" w:rsidP="00887EAE">
      <w:pPr>
        <w:keepNext/>
        <w:keepLines/>
        <w:rPr>
          <w:rFonts w:ascii="Tahoma" w:hAnsi="Tahoma" w:cs="Tahoma"/>
        </w:rPr>
      </w:pPr>
    </w:p>
    <w:p w14:paraId="6279B477" w14:textId="77777777" w:rsidR="00887EAE" w:rsidRDefault="00887EAE" w:rsidP="00887EAE">
      <w:pPr>
        <w:keepNext/>
        <w:keepLines/>
        <w:rPr>
          <w:rFonts w:ascii="Tahoma" w:hAnsi="Tahoma" w:cs="Tahoma"/>
        </w:rPr>
      </w:pPr>
    </w:p>
    <w:p w14:paraId="720D1145" w14:textId="77777777" w:rsidR="00887EAE" w:rsidRDefault="00887EAE" w:rsidP="00887EAE">
      <w:pPr>
        <w:keepNext/>
        <w:keepLines/>
        <w:rPr>
          <w:rFonts w:ascii="Tahoma" w:hAnsi="Tahoma" w:cs="Tahoma"/>
        </w:rPr>
      </w:pPr>
    </w:p>
    <w:p w14:paraId="7A5C6E50" w14:textId="77777777" w:rsidR="00887EAE" w:rsidRDefault="00887EAE" w:rsidP="00887EAE">
      <w:pPr>
        <w:keepNext/>
        <w:keepLines/>
        <w:rPr>
          <w:rFonts w:ascii="Tahoma" w:hAnsi="Tahoma" w:cs="Tahoma"/>
        </w:rPr>
      </w:pPr>
    </w:p>
    <w:p w14:paraId="4700E2C8" w14:textId="77777777" w:rsidR="00887EAE" w:rsidRDefault="00887EAE" w:rsidP="00887EAE">
      <w:pPr>
        <w:keepNext/>
        <w:keepLines/>
        <w:rPr>
          <w:rFonts w:ascii="Tahoma" w:hAnsi="Tahoma" w:cs="Tahoma"/>
        </w:rPr>
      </w:pPr>
    </w:p>
    <w:p w14:paraId="0808E5E8" w14:textId="77777777" w:rsidR="00887EAE" w:rsidRDefault="00887EAE" w:rsidP="00887EAE">
      <w:pPr>
        <w:keepNext/>
        <w:keepLines/>
        <w:rPr>
          <w:rFonts w:ascii="Tahoma" w:hAnsi="Tahoma" w:cs="Tahoma"/>
        </w:rPr>
      </w:pPr>
    </w:p>
    <w:p w14:paraId="5868A130" w14:textId="77777777" w:rsidR="00887EAE" w:rsidRDefault="00887EAE" w:rsidP="00887EAE">
      <w:pPr>
        <w:keepNext/>
        <w:keepLines/>
        <w:rPr>
          <w:rFonts w:ascii="Tahoma" w:hAnsi="Tahoma" w:cs="Tahoma"/>
        </w:rPr>
      </w:pPr>
    </w:p>
    <w:p w14:paraId="40FC9936" w14:textId="77777777" w:rsidR="00887EAE" w:rsidRDefault="00887EAE" w:rsidP="00887EAE">
      <w:pPr>
        <w:keepNext/>
        <w:keepLines/>
        <w:rPr>
          <w:rFonts w:ascii="Tahoma" w:hAnsi="Tahoma" w:cs="Tahoma"/>
        </w:rPr>
      </w:pPr>
    </w:p>
    <w:p w14:paraId="358E803D" w14:textId="77777777" w:rsidR="00887EAE" w:rsidRDefault="00887EAE" w:rsidP="00887EAE">
      <w:pPr>
        <w:keepNext/>
        <w:keepLines/>
        <w:rPr>
          <w:rFonts w:ascii="Tahoma" w:hAnsi="Tahoma" w:cs="Tahoma"/>
        </w:rPr>
      </w:pPr>
    </w:p>
    <w:p w14:paraId="36DA72E9" w14:textId="77777777" w:rsidR="00887EAE" w:rsidRDefault="00887EAE" w:rsidP="00887EAE">
      <w:pPr>
        <w:keepNext/>
        <w:keepLines/>
        <w:rPr>
          <w:rFonts w:ascii="Tahoma" w:hAnsi="Tahoma" w:cs="Tahoma"/>
        </w:rPr>
      </w:pPr>
    </w:p>
    <w:p w14:paraId="75772ACF" w14:textId="77777777" w:rsidR="00887EAE" w:rsidRDefault="00887EAE" w:rsidP="00887EAE">
      <w:pPr>
        <w:keepNext/>
        <w:keepLines/>
        <w:rPr>
          <w:rFonts w:ascii="Tahoma" w:hAnsi="Tahoma" w:cs="Tahoma"/>
        </w:rPr>
      </w:pPr>
    </w:p>
    <w:p w14:paraId="77B2430D" w14:textId="77777777" w:rsidR="00887EAE" w:rsidRDefault="00887EAE" w:rsidP="00887EAE">
      <w:pPr>
        <w:keepNext/>
        <w:keepLines/>
        <w:rPr>
          <w:rFonts w:ascii="Tahoma" w:hAnsi="Tahoma" w:cs="Tahoma"/>
        </w:rPr>
      </w:pPr>
    </w:p>
    <w:p w14:paraId="0CC353AB" w14:textId="77777777" w:rsidR="00887EAE" w:rsidRDefault="00887EAE" w:rsidP="00887EAE">
      <w:pPr>
        <w:keepNext/>
        <w:keepLines/>
        <w:rPr>
          <w:rFonts w:ascii="Tahoma" w:hAnsi="Tahoma" w:cs="Tahoma"/>
        </w:rPr>
      </w:pPr>
    </w:p>
    <w:p w14:paraId="3C6D8A08" w14:textId="77777777" w:rsidR="00887EAE" w:rsidRDefault="00887EAE" w:rsidP="00887EAE">
      <w:pPr>
        <w:keepNext/>
        <w:keepLines/>
        <w:rPr>
          <w:rFonts w:ascii="Tahoma" w:hAnsi="Tahoma" w:cs="Tahoma"/>
        </w:rPr>
      </w:pPr>
    </w:p>
    <w:p w14:paraId="5155369D" w14:textId="77777777" w:rsidR="00887EAE" w:rsidRDefault="00887EAE" w:rsidP="00887EAE">
      <w:pPr>
        <w:keepNext/>
        <w:keepLines/>
        <w:rPr>
          <w:rFonts w:ascii="Tahoma" w:hAnsi="Tahoma" w:cs="Tahoma"/>
        </w:rPr>
      </w:pPr>
    </w:p>
    <w:p w14:paraId="4D1CF97B" w14:textId="77777777" w:rsidR="00887EAE" w:rsidRDefault="00887EAE" w:rsidP="00887EAE">
      <w:pPr>
        <w:keepNext/>
        <w:keepLines/>
        <w:rPr>
          <w:rFonts w:ascii="Tahoma" w:hAnsi="Tahoma" w:cs="Tahoma"/>
        </w:rPr>
      </w:pPr>
    </w:p>
    <w:p w14:paraId="6B9BB25B" w14:textId="77777777" w:rsidR="00887EAE" w:rsidRDefault="00887EAE" w:rsidP="00887EAE">
      <w:pPr>
        <w:keepNext/>
        <w:keepLines/>
        <w:rPr>
          <w:rFonts w:ascii="Tahoma" w:hAnsi="Tahoma" w:cs="Tahoma"/>
        </w:rPr>
      </w:pPr>
    </w:p>
    <w:p w14:paraId="4F16429F" w14:textId="77777777" w:rsidR="00887EAE" w:rsidRDefault="00887EAE" w:rsidP="00887EAE">
      <w:pPr>
        <w:keepNext/>
        <w:keepLines/>
        <w:rPr>
          <w:rFonts w:ascii="Tahoma" w:hAnsi="Tahoma" w:cs="Tahoma"/>
        </w:rPr>
      </w:pPr>
    </w:p>
    <w:p w14:paraId="2406A774" w14:textId="77777777" w:rsidR="00887EAE" w:rsidRDefault="00887EAE" w:rsidP="00887EAE">
      <w:pPr>
        <w:keepNext/>
        <w:keepLines/>
        <w:rPr>
          <w:rFonts w:ascii="Tahoma" w:hAnsi="Tahoma" w:cs="Tahoma"/>
        </w:rPr>
      </w:pPr>
    </w:p>
    <w:p w14:paraId="2E52D0E1" w14:textId="77777777" w:rsidR="00887EAE" w:rsidRDefault="00887EAE" w:rsidP="00887EAE">
      <w:pPr>
        <w:keepNext/>
        <w:keepLines/>
        <w:rPr>
          <w:rFonts w:ascii="Tahoma" w:hAnsi="Tahoma" w:cs="Tahoma"/>
        </w:rPr>
      </w:pPr>
    </w:p>
    <w:p w14:paraId="3A240302" w14:textId="77777777" w:rsidR="00887EAE" w:rsidRDefault="00887EAE" w:rsidP="00887EAE">
      <w:pPr>
        <w:keepNext/>
        <w:keepLines/>
        <w:rPr>
          <w:rFonts w:ascii="Tahoma" w:hAnsi="Tahoma" w:cs="Tahoma"/>
        </w:rPr>
      </w:pPr>
    </w:p>
    <w:p w14:paraId="12943135" w14:textId="77777777" w:rsidR="00887EAE" w:rsidRDefault="00887EAE" w:rsidP="00887EAE">
      <w:pPr>
        <w:keepNext/>
        <w:keepLines/>
        <w:rPr>
          <w:rFonts w:ascii="Tahoma" w:hAnsi="Tahoma" w:cs="Tahoma"/>
        </w:rPr>
      </w:pPr>
    </w:p>
    <w:p w14:paraId="5A306AAF" w14:textId="77777777" w:rsidR="00887EAE" w:rsidRDefault="00887EAE" w:rsidP="00A96A29">
      <w:pPr>
        <w:keepNext/>
        <w:keepLines/>
        <w:rPr>
          <w:rFonts w:ascii="Tahoma" w:hAnsi="Tahoma" w:cs="Tahoma"/>
          <w:bCs/>
          <w:i/>
          <w:noProof/>
          <w:sz w:val="18"/>
          <w:szCs w:val="18"/>
        </w:rPr>
      </w:pPr>
    </w:p>
    <w:p w14:paraId="0E79B0C4" w14:textId="77777777" w:rsidR="00887EAE" w:rsidRPr="00C8579C" w:rsidRDefault="00887EAE" w:rsidP="00A96A29">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35"/>
        <w:gridCol w:w="912"/>
        <w:gridCol w:w="395"/>
      </w:tblGrid>
      <w:tr w:rsidR="009C525B" w:rsidRPr="00C8579C" w14:paraId="224DC1AA" w14:textId="77777777" w:rsidTr="009229D0">
        <w:tc>
          <w:tcPr>
            <w:tcW w:w="7867" w:type="dxa"/>
          </w:tcPr>
          <w:p w14:paraId="6D7F05F9" w14:textId="77777777" w:rsidR="009C525B" w:rsidRPr="00C8579C" w:rsidRDefault="009C525B" w:rsidP="00A96A29">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3D151931" w14:textId="77777777" w:rsidR="009C525B" w:rsidRPr="00C8579C" w:rsidRDefault="009C525B" w:rsidP="00A96A29">
            <w:pPr>
              <w:keepNext/>
              <w:keepLines/>
              <w:ind w:left="-455" w:firstLine="455"/>
              <w:jc w:val="both"/>
              <w:rPr>
                <w:rFonts w:ascii="Tahoma" w:hAnsi="Tahoma" w:cs="Tahoma"/>
                <w:b/>
              </w:rPr>
            </w:pPr>
            <w:r w:rsidRPr="00C8579C">
              <w:rPr>
                <w:rFonts w:ascii="Tahoma" w:hAnsi="Tahoma" w:cs="Tahoma"/>
                <w:b/>
                <w:i/>
              </w:rPr>
              <w:t>Priloga</w:t>
            </w:r>
          </w:p>
        </w:tc>
        <w:tc>
          <w:tcPr>
            <w:tcW w:w="363" w:type="dxa"/>
            <w:tcBorders>
              <w:left w:val="nil"/>
            </w:tcBorders>
          </w:tcPr>
          <w:p w14:paraId="6D7450D4" w14:textId="77777777" w:rsidR="009C525B" w:rsidRPr="00C8579C" w:rsidRDefault="00887EAE" w:rsidP="00A96A29">
            <w:pPr>
              <w:keepNext/>
              <w:keepLines/>
              <w:jc w:val="both"/>
              <w:rPr>
                <w:rFonts w:ascii="Tahoma" w:hAnsi="Tahoma" w:cs="Tahoma"/>
                <w:b/>
                <w:i/>
              </w:rPr>
            </w:pPr>
            <w:r>
              <w:rPr>
                <w:rFonts w:ascii="Tahoma" w:hAnsi="Tahoma" w:cs="Tahoma"/>
                <w:b/>
                <w:i/>
              </w:rPr>
              <w:t>10</w:t>
            </w:r>
          </w:p>
        </w:tc>
      </w:tr>
    </w:tbl>
    <w:p w14:paraId="1C0B58EC" w14:textId="77777777" w:rsidR="007827C9" w:rsidRPr="00C8579C" w:rsidRDefault="007827C9" w:rsidP="00A96A29">
      <w:pPr>
        <w:keepNext/>
        <w:keepLines/>
        <w:jc w:val="center"/>
        <w:rPr>
          <w:rFonts w:ascii="Tahoma" w:hAnsi="Tahoma" w:cs="Tahoma"/>
          <w:b/>
          <w:sz w:val="28"/>
          <w:szCs w:val="28"/>
        </w:rPr>
      </w:pPr>
    </w:p>
    <w:p w14:paraId="7A5F181E" w14:textId="77777777" w:rsidR="00856F7B" w:rsidRPr="00C8579C" w:rsidRDefault="003F2E7C" w:rsidP="00A96A29">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2D2D348E" w14:textId="77777777" w:rsidR="00856F7B" w:rsidRPr="00C8579C" w:rsidRDefault="00856F7B" w:rsidP="00A96A29">
      <w:pPr>
        <w:keepNext/>
        <w:keepLines/>
        <w:tabs>
          <w:tab w:val="left" w:pos="4962"/>
        </w:tabs>
        <w:rPr>
          <w:rFonts w:ascii="Tahoma" w:hAnsi="Tahoma" w:cs="Tahoma"/>
          <w:b/>
        </w:rPr>
      </w:pPr>
    </w:p>
    <w:p w14:paraId="3A45F697" w14:textId="77777777" w:rsidR="00856F7B" w:rsidRPr="00C8579C" w:rsidRDefault="003F2E7C" w:rsidP="00A96A29">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911D1E1" w14:textId="77777777" w:rsidR="00856F7B" w:rsidRPr="00C8579C" w:rsidRDefault="00856F7B" w:rsidP="00A96A29">
      <w:pPr>
        <w:keepNext/>
        <w:keepLines/>
        <w:rPr>
          <w:rFonts w:ascii="Tahoma" w:hAnsi="Tahoma" w:cs="Tahoma"/>
          <w:b/>
        </w:rPr>
      </w:pPr>
    </w:p>
    <w:p w14:paraId="2BAD621B" w14:textId="77777777" w:rsidR="00E9418C" w:rsidRPr="00C8579C" w:rsidRDefault="00E9418C" w:rsidP="00A96A29">
      <w:pPr>
        <w:keepNext/>
        <w:keepLines/>
        <w:rPr>
          <w:rFonts w:ascii="Tahoma" w:hAnsi="Tahoma" w:cs="Tahoma"/>
          <w:b/>
        </w:rPr>
      </w:pPr>
    </w:p>
    <w:p w14:paraId="35997695" w14:textId="77777777" w:rsidR="00680575" w:rsidRPr="00C8579C" w:rsidRDefault="001A0989" w:rsidP="00A96A29">
      <w:pPr>
        <w:keepNext/>
        <w:keepLines/>
        <w:jc w:val="center"/>
        <w:rPr>
          <w:rFonts w:ascii="Tahoma" w:hAnsi="Tahoma" w:cs="Tahoma"/>
          <w:b/>
          <w:sz w:val="24"/>
          <w:szCs w:val="24"/>
        </w:rPr>
      </w:pPr>
      <w:r w:rsidRPr="00C8579C">
        <w:rPr>
          <w:rFonts w:ascii="Tahoma" w:hAnsi="Tahoma" w:cs="Tahoma"/>
          <w:b/>
          <w:sz w:val="24"/>
          <w:szCs w:val="24"/>
        </w:rPr>
        <w:t>OKVIRNI SPORAZUM</w:t>
      </w:r>
    </w:p>
    <w:p w14:paraId="5B6704A0" w14:textId="77777777" w:rsidR="001F1114" w:rsidRDefault="00E47488" w:rsidP="007C005C">
      <w:pPr>
        <w:keepNext/>
        <w:keepLines/>
        <w:jc w:val="center"/>
        <w:rPr>
          <w:rFonts w:ascii="Tahoma" w:hAnsi="Tahoma" w:cs="Tahoma"/>
          <w:b/>
          <w:sz w:val="24"/>
          <w:szCs w:val="24"/>
        </w:rPr>
      </w:pPr>
      <w:r w:rsidRPr="00C8579C">
        <w:rPr>
          <w:rFonts w:ascii="Tahoma" w:hAnsi="Tahoma" w:cs="Tahoma"/>
          <w:b/>
          <w:snapToGrid w:val="0"/>
          <w:sz w:val="24"/>
          <w:szCs w:val="24"/>
        </w:rPr>
        <w:t xml:space="preserve">za </w:t>
      </w:r>
      <w:r w:rsidR="00A20007">
        <w:rPr>
          <w:rFonts w:ascii="Tahoma" w:hAnsi="Tahoma" w:cs="Tahoma"/>
          <w:b/>
          <w:snapToGrid w:val="0"/>
          <w:sz w:val="24"/>
          <w:szCs w:val="24"/>
        </w:rPr>
        <w:t>d</w:t>
      </w:r>
      <w:r w:rsidR="00DB4E60">
        <w:rPr>
          <w:rFonts w:ascii="Tahoma" w:hAnsi="Tahoma" w:cs="Tahoma"/>
          <w:b/>
          <w:snapToGrid w:val="0"/>
          <w:sz w:val="24"/>
          <w:szCs w:val="24"/>
        </w:rPr>
        <w:t>obav</w:t>
      </w:r>
      <w:r w:rsidR="00A20007">
        <w:rPr>
          <w:rFonts w:ascii="Tahoma" w:hAnsi="Tahoma" w:cs="Tahoma"/>
          <w:b/>
          <w:snapToGrid w:val="0"/>
          <w:sz w:val="24"/>
          <w:szCs w:val="24"/>
        </w:rPr>
        <w:t>o</w:t>
      </w:r>
      <w:r w:rsidR="00DB4E60">
        <w:rPr>
          <w:rFonts w:ascii="Tahoma" w:hAnsi="Tahoma" w:cs="Tahoma"/>
          <w:b/>
          <w:snapToGrid w:val="0"/>
          <w:sz w:val="24"/>
          <w:szCs w:val="24"/>
        </w:rPr>
        <w:t xml:space="preserve"> </w:t>
      </w:r>
      <w:r w:rsidR="007C005C">
        <w:rPr>
          <w:rFonts w:ascii="Tahoma" w:hAnsi="Tahoma" w:cs="Tahoma"/>
          <w:b/>
          <w:sz w:val="24"/>
          <w:szCs w:val="24"/>
        </w:rPr>
        <w:t>in obdelavo</w:t>
      </w:r>
      <w:r w:rsidR="007C005C" w:rsidRPr="007C005C">
        <w:rPr>
          <w:rFonts w:ascii="Tahoma" w:hAnsi="Tahoma" w:cs="Tahoma"/>
          <w:b/>
          <w:sz w:val="24"/>
          <w:szCs w:val="24"/>
        </w:rPr>
        <w:t xml:space="preserve"> (odstranitev) aktivnega oglja</w:t>
      </w:r>
      <w:r w:rsidR="007C005C">
        <w:rPr>
          <w:rFonts w:ascii="Tahoma" w:hAnsi="Tahoma" w:cs="Tahoma"/>
          <w:b/>
          <w:sz w:val="24"/>
          <w:szCs w:val="24"/>
        </w:rPr>
        <w:t xml:space="preserve"> – Sklop ….</w:t>
      </w:r>
    </w:p>
    <w:p w14:paraId="1A294771" w14:textId="77777777" w:rsidR="007C005C" w:rsidRDefault="007C005C" w:rsidP="007C005C">
      <w:pPr>
        <w:keepNext/>
        <w:keepLines/>
        <w:jc w:val="center"/>
        <w:rPr>
          <w:rFonts w:ascii="Tahoma" w:hAnsi="Tahoma" w:cs="Tahoma"/>
          <w:b/>
          <w:sz w:val="24"/>
          <w:szCs w:val="24"/>
        </w:rPr>
      </w:pPr>
    </w:p>
    <w:p w14:paraId="3CA6814F" w14:textId="77777777" w:rsidR="007C005C" w:rsidRDefault="007C005C" w:rsidP="007C005C">
      <w:pPr>
        <w:keepNext/>
        <w:keepLines/>
        <w:jc w:val="center"/>
        <w:rPr>
          <w:rFonts w:ascii="Tahoma" w:hAnsi="Tahoma" w:cs="Tahoma"/>
        </w:rPr>
      </w:pPr>
    </w:p>
    <w:p w14:paraId="5ABB8392" w14:textId="77777777" w:rsidR="00856F7B" w:rsidRPr="00C8579C" w:rsidRDefault="00856F7B" w:rsidP="00A96A29">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66B36A01" w14:textId="77777777" w:rsidR="00A7249C" w:rsidRPr="00C8579C" w:rsidRDefault="00A7249C" w:rsidP="00A96A29">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1E157E4A" w14:textId="77777777" w:rsidTr="00A270D9">
        <w:tc>
          <w:tcPr>
            <w:tcW w:w="1701" w:type="dxa"/>
            <w:shd w:val="clear" w:color="auto" w:fill="auto"/>
          </w:tcPr>
          <w:p w14:paraId="0BF68CC5"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0C832455" w14:textId="77777777" w:rsidR="00E47488" w:rsidRPr="00C8579C" w:rsidRDefault="0094613F" w:rsidP="00A96A29">
            <w:pPr>
              <w:keepNext/>
              <w:keepLines/>
              <w:tabs>
                <w:tab w:val="left" w:pos="1702"/>
              </w:tabs>
              <w:ind w:left="-108"/>
              <w:jc w:val="both"/>
              <w:rPr>
                <w:rFonts w:ascii="Tahoma" w:hAnsi="Tahoma" w:cs="Tahoma"/>
              </w:rPr>
            </w:pPr>
            <w:r w:rsidRPr="00C8579C">
              <w:rPr>
                <w:rFonts w:ascii="Tahoma" w:hAnsi="Tahoma" w:cs="Tahoma"/>
                <w:b/>
              </w:rPr>
              <w:t xml:space="preserve">JAVNO PODJETJE VODOVOD KANALIZACIJA SNAGA </w:t>
            </w:r>
            <w:proofErr w:type="spellStart"/>
            <w:r w:rsidRPr="00C8579C">
              <w:rPr>
                <w:rFonts w:ascii="Tahoma" w:hAnsi="Tahoma" w:cs="Tahoma"/>
                <w:b/>
              </w:rPr>
              <w:t>d.o.o</w:t>
            </w:r>
            <w:proofErr w:type="spellEnd"/>
            <w:r w:rsidRPr="00C8579C">
              <w:rPr>
                <w:rFonts w:ascii="Tahoma" w:hAnsi="Tahoma" w:cs="Tahoma"/>
                <w:b/>
              </w:rPr>
              <w:t>.</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0BDB88F5" w14:textId="77777777" w:rsidTr="00A270D9">
        <w:tc>
          <w:tcPr>
            <w:tcW w:w="1701" w:type="dxa"/>
            <w:shd w:val="clear" w:color="auto" w:fill="auto"/>
          </w:tcPr>
          <w:p w14:paraId="399A9335"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7A0E262D"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5B738283" w14:textId="77777777" w:rsidTr="00A270D9">
        <w:tc>
          <w:tcPr>
            <w:tcW w:w="1701" w:type="dxa"/>
            <w:shd w:val="clear" w:color="auto" w:fill="auto"/>
          </w:tcPr>
          <w:p w14:paraId="0021D52E"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2CFC05B4" w14:textId="77777777"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108F898" w14:textId="77777777" w:rsidTr="00A270D9">
        <w:tc>
          <w:tcPr>
            <w:tcW w:w="1701" w:type="dxa"/>
            <w:shd w:val="clear" w:color="auto" w:fill="auto"/>
          </w:tcPr>
          <w:p w14:paraId="7962C5AF"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5D46D291" w14:textId="77777777"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BB9C634" w14:textId="77777777" w:rsidTr="00A270D9">
        <w:tc>
          <w:tcPr>
            <w:tcW w:w="1701" w:type="dxa"/>
            <w:shd w:val="clear" w:color="auto" w:fill="auto"/>
          </w:tcPr>
          <w:p w14:paraId="5035929E"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246A878"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0DE127EA" w14:textId="77777777" w:rsidTr="00A270D9">
        <w:tc>
          <w:tcPr>
            <w:tcW w:w="1701" w:type="dxa"/>
            <w:shd w:val="clear" w:color="auto" w:fill="auto"/>
          </w:tcPr>
          <w:p w14:paraId="00F5A517"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6ACB21EB" w14:textId="77777777"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11C4FE79" w14:textId="77777777" w:rsidR="00011B83" w:rsidRPr="00C8579C" w:rsidRDefault="00011B83" w:rsidP="00A96A29">
      <w:pPr>
        <w:keepNext/>
        <w:keepLines/>
        <w:tabs>
          <w:tab w:val="left" w:pos="1843"/>
        </w:tabs>
        <w:ind w:left="1701" w:hanging="1701"/>
        <w:jc w:val="both"/>
        <w:rPr>
          <w:rFonts w:ascii="Tahoma" w:hAnsi="Tahoma" w:cs="Tahoma"/>
        </w:rPr>
      </w:pPr>
    </w:p>
    <w:p w14:paraId="4D631FDA" w14:textId="77777777" w:rsidR="009A5802" w:rsidRPr="00C8579C" w:rsidRDefault="009A5802" w:rsidP="00A96A29">
      <w:pPr>
        <w:keepNext/>
        <w:keepLines/>
        <w:tabs>
          <w:tab w:val="left" w:pos="1702"/>
        </w:tabs>
        <w:rPr>
          <w:rFonts w:ascii="Tahoma" w:hAnsi="Tahoma" w:cs="Tahoma"/>
        </w:rPr>
      </w:pPr>
      <w:r w:rsidRPr="00C8579C">
        <w:rPr>
          <w:rFonts w:ascii="Tahoma" w:hAnsi="Tahoma" w:cs="Tahoma"/>
        </w:rPr>
        <w:t xml:space="preserve">ter </w:t>
      </w:r>
    </w:p>
    <w:p w14:paraId="6EC9DB5D" w14:textId="77777777" w:rsidR="009A5802" w:rsidRPr="00C8579C" w:rsidRDefault="009A5802" w:rsidP="00A96A29">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33E2F33" w14:textId="77777777" w:rsidTr="00A270D9">
        <w:tc>
          <w:tcPr>
            <w:tcW w:w="1701" w:type="dxa"/>
            <w:shd w:val="clear" w:color="auto" w:fill="auto"/>
          </w:tcPr>
          <w:p w14:paraId="50F17193"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599EF8BB" w14:textId="77777777" w:rsidR="00A270D9"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42B90017" w14:textId="77777777" w:rsidR="00A270D9" w:rsidRPr="00C8579C" w:rsidRDefault="00A270D9" w:rsidP="00A96A29">
            <w:pPr>
              <w:keepNext/>
              <w:keepLines/>
              <w:tabs>
                <w:tab w:val="left" w:pos="1702"/>
              </w:tabs>
              <w:ind w:left="-108" w:right="-142"/>
              <w:jc w:val="both"/>
              <w:rPr>
                <w:rFonts w:ascii="Tahoma" w:hAnsi="Tahoma" w:cs="Tahoma"/>
              </w:rPr>
            </w:pPr>
          </w:p>
          <w:p w14:paraId="4E454A3F" w14:textId="77777777" w:rsidR="00E47488" w:rsidRPr="00C8579C" w:rsidRDefault="00A270D9" w:rsidP="00A96A29">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0B79C1EE" w14:textId="77777777" w:rsidTr="00A270D9">
        <w:tc>
          <w:tcPr>
            <w:tcW w:w="1701" w:type="dxa"/>
            <w:shd w:val="clear" w:color="auto" w:fill="auto"/>
          </w:tcPr>
          <w:p w14:paraId="13A588FA"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5084A34E"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238B4B82" w14:textId="77777777" w:rsidTr="00A270D9">
        <w:tc>
          <w:tcPr>
            <w:tcW w:w="1701" w:type="dxa"/>
            <w:shd w:val="clear" w:color="auto" w:fill="auto"/>
          </w:tcPr>
          <w:p w14:paraId="59116BBA"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0C5E951E"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3EDBF72F" w14:textId="77777777" w:rsidTr="00A270D9">
        <w:tc>
          <w:tcPr>
            <w:tcW w:w="1701" w:type="dxa"/>
            <w:shd w:val="clear" w:color="auto" w:fill="auto"/>
          </w:tcPr>
          <w:p w14:paraId="31DC8921"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48574BA"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1BCFC64C" w14:textId="77777777" w:rsidTr="00A270D9">
        <w:tc>
          <w:tcPr>
            <w:tcW w:w="1701" w:type="dxa"/>
            <w:shd w:val="clear" w:color="auto" w:fill="auto"/>
          </w:tcPr>
          <w:p w14:paraId="17A6AA68"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6FE41392"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414CD96E" w14:textId="77777777" w:rsidTr="00A270D9">
        <w:tc>
          <w:tcPr>
            <w:tcW w:w="1701" w:type="dxa"/>
            <w:shd w:val="clear" w:color="auto" w:fill="auto"/>
          </w:tcPr>
          <w:p w14:paraId="0CF707A3"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BECAA43"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C3E2C00" w14:textId="77777777" w:rsidR="00E937B2" w:rsidRPr="00C8579C" w:rsidRDefault="00E937B2" w:rsidP="00A96A29">
      <w:pPr>
        <w:keepNext/>
        <w:keepLines/>
        <w:tabs>
          <w:tab w:val="left" w:pos="709"/>
          <w:tab w:val="left" w:pos="1702"/>
        </w:tabs>
        <w:rPr>
          <w:rFonts w:ascii="Tahoma" w:hAnsi="Tahoma" w:cs="Tahoma"/>
        </w:rPr>
      </w:pPr>
    </w:p>
    <w:p w14:paraId="382ACA13" w14:textId="77777777" w:rsidR="008C77E8" w:rsidRPr="00C8579C" w:rsidRDefault="008C77E8" w:rsidP="00A96A29">
      <w:pPr>
        <w:keepNext/>
        <w:keepLines/>
        <w:tabs>
          <w:tab w:val="left" w:pos="709"/>
          <w:tab w:val="left" w:pos="1702"/>
        </w:tabs>
        <w:rPr>
          <w:rFonts w:ascii="Tahoma" w:hAnsi="Tahoma" w:cs="Tahoma"/>
        </w:rPr>
      </w:pPr>
    </w:p>
    <w:p w14:paraId="5C971F14" w14:textId="77777777" w:rsidR="00856F7B" w:rsidRPr="00C8579C" w:rsidRDefault="00104E2A" w:rsidP="00A96A29">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2C903CDA" w14:textId="77777777" w:rsidR="00856F7B" w:rsidRPr="00C8579C" w:rsidRDefault="00856F7B" w:rsidP="00A96A29">
      <w:pPr>
        <w:keepNext/>
        <w:keepLines/>
        <w:tabs>
          <w:tab w:val="left" w:pos="709"/>
          <w:tab w:val="left" w:pos="1702"/>
        </w:tabs>
        <w:jc w:val="both"/>
        <w:rPr>
          <w:rFonts w:ascii="Tahoma" w:hAnsi="Tahoma" w:cs="Tahoma"/>
          <w:b/>
        </w:rPr>
      </w:pPr>
    </w:p>
    <w:p w14:paraId="347B30F7"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5124F4A" w14:textId="77777777" w:rsidR="00856F7B" w:rsidRPr="00C8579C" w:rsidRDefault="00856F7B" w:rsidP="00A96A29">
      <w:pPr>
        <w:keepNext/>
        <w:keepLines/>
        <w:tabs>
          <w:tab w:val="left" w:pos="1702"/>
        </w:tabs>
        <w:jc w:val="center"/>
        <w:rPr>
          <w:rFonts w:ascii="Tahoma" w:hAnsi="Tahoma" w:cs="Tahoma"/>
        </w:rPr>
      </w:pPr>
    </w:p>
    <w:p w14:paraId="5A78C8BC" w14:textId="77777777" w:rsidR="006C4C08" w:rsidRPr="00C8579C" w:rsidRDefault="001A0989" w:rsidP="00A96A29">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w:t>
      </w:r>
      <w:proofErr w:type="spellStart"/>
      <w:r w:rsidR="006C4C08" w:rsidRPr="00C8579C">
        <w:rPr>
          <w:rFonts w:ascii="Tahoma" w:hAnsi="Tahoma" w:cs="Tahoma"/>
        </w:rPr>
        <w:t>d.o.o</w:t>
      </w:r>
      <w:proofErr w:type="spellEnd"/>
      <w:r w:rsidR="006C4C08" w:rsidRPr="00C8579C">
        <w:rPr>
          <w:rFonts w:ascii="Tahoma" w:hAnsi="Tahoma" w:cs="Tahoma"/>
        </w:rPr>
        <w:t xml:space="preserve">.,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DB4E60">
        <w:rPr>
          <w:rFonts w:ascii="Tahoma" w:hAnsi="Tahoma" w:cs="Tahoma"/>
        </w:rPr>
        <w:t>VKS-</w:t>
      </w:r>
      <w:r w:rsidR="007C005C">
        <w:rPr>
          <w:rFonts w:ascii="Tahoma" w:hAnsi="Tahoma" w:cs="Tahoma"/>
        </w:rPr>
        <w:t>220</w:t>
      </w:r>
      <w:r w:rsidR="00C9281E">
        <w:rPr>
          <w:rFonts w:ascii="Tahoma" w:hAnsi="Tahoma" w:cs="Tahoma"/>
        </w:rPr>
        <w:t>/21</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7C005C" w:rsidRPr="00500786">
        <w:rPr>
          <w:rFonts w:ascii="Tahoma" w:hAnsi="Tahoma" w:cs="Tahoma"/>
          <w:b/>
          <w:bCs/>
        </w:rPr>
        <w:t>Dobava in obdelava (odstranitev) aktivnega oglja</w:t>
      </w:r>
      <w:r w:rsidR="007C005C" w:rsidRPr="00500786">
        <w:rPr>
          <w:rFonts w:ascii="Tahoma" w:hAnsi="Tahoma" w:cs="Tahoma"/>
          <w:b/>
        </w:rPr>
        <w:t xml:space="preserve"> </w:t>
      </w:r>
      <w:r w:rsidR="007C005C">
        <w:rPr>
          <w:rFonts w:ascii="Tahoma" w:hAnsi="Tahoma" w:cs="Tahoma"/>
          <w:b/>
        </w:rPr>
        <w:t>– Sklop …: ……………………..</w:t>
      </w:r>
      <w:r w:rsidR="004C4AF8">
        <w:rPr>
          <w:rFonts w:ascii="Tahoma" w:hAnsi="Tahoma" w:cs="Tahoma"/>
          <w:b/>
        </w:rPr>
        <w:t>«,</w:t>
      </w:r>
      <w:r w:rsidR="007D31D4" w:rsidRPr="00C8579C">
        <w:rPr>
          <w:rFonts w:ascii="Tahoma" w:hAnsi="Tahoma" w:cs="Tahoma"/>
        </w:rPr>
        <w:t xml:space="preserve"> </w:t>
      </w:r>
      <w:r w:rsidR="006C4C08" w:rsidRPr="00C8579C">
        <w:rPr>
          <w:rFonts w:ascii="Tahoma" w:hAnsi="Tahoma" w:cs="Tahoma"/>
        </w:rPr>
        <w:t xml:space="preserve">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DB4E60">
        <w:rPr>
          <w:rFonts w:ascii="Tahoma" w:hAnsi="Tahoma" w:cs="Tahoma"/>
        </w:rPr>
        <w:t>VKS-</w:t>
      </w:r>
      <w:r w:rsidR="007C005C">
        <w:rPr>
          <w:rFonts w:ascii="Tahoma" w:hAnsi="Tahoma" w:cs="Tahoma"/>
        </w:rPr>
        <w:t>220</w:t>
      </w:r>
      <w:r w:rsidR="007D31D4">
        <w:rPr>
          <w:rFonts w:ascii="Tahoma" w:hAnsi="Tahoma" w:cs="Tahoma"/>
        </w:rPr>
        <w:t>/21</w:t>
      </w:r>
      <w:r w:rsidR="006C4C08" w:rsidRPr="00C8579C">
        <w:rPr>
          <w:rFonts w:ascii="Tahoma" w:hAnsi="Tahoma" w:cs="Tahoma"/>
        </w:rPr>
        <w:t>.</w:t>
      </w:r>
    </w:p>
    <w:p w14:paraId="66B9C211" w14:textId="77777777" w:rsidR="003F21DD" w:rsidRPr="00C8579C" w:rsidRDefault="003F21DD" w:rsidP="00A96A29">
      <w:pPr>
        <w:pStyle w:val="Telobesedila"/>
        <w:keepNext/>
        <w:keepLines/>
        <w:widowControl/>
        <w:rPr>
          <w:rFonts w:ascii="Tahoma" w:hAnsi="Tahoma" w:cs="Tahoma"/>
          <w:b w:val="0"/>
          <w:lang w:val="sl-SI"/>
        </w:rPr>
      </w:pPr>
    </w:p>
    <w:p w14:paraId="7F56E3FC" w14:textId="77777777" w:rsidR="00DD5BD9" w:rsidRDefault="001A0989" w:rsidP="00A96A29">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154A5A">
        <w:rPr>
          <w:rFonts w:ascii="Tahoma" w:hAnsi="Tahoma" w:cs="Tahoma"/>
          <w:b w:val="0"/>
          <w:lang w:val="sl-SI"/>
        </w:rPr>
        <w:t>3</w:t>
      </w:r>
      <w:r w:rsidR="00A82D89">
        <w:rPr>
          <w:rFonts w:ascii="Tahoma" w:hAnsi="Tahoma" w:cs="Tahoma"/>
          <w:b w:val="0"/>
          <w:lang w:val="sl-SI"/>
        </w:rPr>
        <w:t>5</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8A5627">
        <w:rPr>
          <w:rFonts w:ascii="Tahoma" w:hAnsi="Tahoma" w:cs="Tahoma"/>
          <w:b w:val="0"/>
          <w:lang w:val="sl-SI"/>
        </w:rPr>
        <w:t xml:space="preserve"> </w:t>
      </w:r>
      <w:r w:rsidR="00AC6E23">
        <w:rPr>
          <w:rFonts w:ascii="Tahoma" w:hAnsi="Tahoma" w:cs="Tahoma"/>
          <w:b w:val="0"/>
          <w:lang w:val="sl-SI"/>
        </w:rPr>
        <w:t>štiriindvajset (24)</w:t>
      </w:r>
      <w:r w:rsidR="00D04873" w:rsidRPr="00C8579C">
        <w:rPr>
          <w:rFonts w:ascii="Tahoma" w:hAnsi="Tahoma" w:cs="Tahoma"/>
          <w:b w:val="0"/>
          <w:lang w:val="sl-SI"/>
        </w:rPr>
        <w:t xml:space="preserve">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B1440A" w:rsidRPr="00C8579C">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43752445" w14:textId="77777777" w:rsidR="001F1114" w:rsidRDefault="001F1114" w:rsidP="00A96A29">
      <w:pPr>
        <w:pStyle w:val="Telobesedila"/>
        <w:keepNext/>
        <w:keepLines/>
        <w:widowControl/>
        <w:rPr>
          <w:rFonts w:ascii="Tahoma" w:hAnsi="Tahoma" w:cs="Tahoma"/>
          <w:b w:val="0"/>
          <w:lang w:val="sl-SI"/>
        </w:rPr>
      </w:pPr>
    </w:p>
    <w:p w14:paraId="7FFD504A" w14:textId="77777777" w:rsidR="00AC6E23" w:rsidRDefault="00AC6E23" w:rsidP="00A96A29">
      <w:pPr>
        <w:pStyle w:val="Telobesedila"/>
        <w:keepNext/>
        <w:keepLines/>
        <w:widowControl/>
        <w:rPr>
          <w:rFonts w:ascii="Tahoma" w:hAnsi="Tahoma" w:cs="Tahoma"/>
          <w:b w:val="0"/>
          <w:lang w:val="sl-SI"/>
        </w:rPr>
      </w:pPr>
    </w:p>
    <w:p w14:paraId="33FE364C" w14:textId="77777777" w:rsidR="00AC6E23" w:rsidRPr="00C8579C" w:rsidRDefault="00AC6E23" w:rsidP="00A96A29">
      <w:pPr>
        <w:pStyle w:val="Telobesedila"/>
        <w:keepNext/>
        <w:keepLines/>
        <w:widowControl/>
        <w:rPr>
          <w:rFonts w:ascii="Tahoma" w:hAnsi="Tahoma" w:cs="Tahoma"/>
          <w:b w:val="0"/>
          <w:lang w:val="sl-SI"/>
        </w:rPr>
      </w:pPr>
    </w:p>
    <w:p w14:paraId="3A75CE90" w14:textId="77777777" w:rsidR="0067582A" w:rsidRPr="00C8579C" w:rsidRDefault="00C03DC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548232B1" w14:textId="77777777" w:rsidR="0067582A" w:rsidRPr="00C8579C" w:rsidRDefault="0067582A" w:rsidP="00A96A29">
      <w:pPr>
        <w:keepNext/>
        <w:keepLines/>
        <w:tabs>
          <w:tab w:val="left" w:pos="1080"/>
          <w:tab w:val="left" w:pos="1702"/>
        </w:tabs>
        <w:ind w:left="360"/>
        <w:jc w:val="both"/>
        <w:rPr>
          <w:rFonts w:ascii="Tahoma" w:hAnsi="Tahoma" w:cs="Tahoma"/>
          <w:b/>
        </w:rPr>
      </w:pPr>
    </w:p>
    <w:p w14:paraId="21DF9BF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1A6F79F9" w14:textId="77777777" w:rsidR="007C005C" w:rsidRPr="007C005C" w:rsidRDefault="007C005C" w:rsidP="007C005C">
      <w:pPr>
        <w:keepNext/>
        <w:keepLines/>
        <w:tabs>
          <w:tab w:val="left" w:pos="1702"/>
        </w:tabs>
        <w:jc w:val="both"/>
        <w:rPr>
          <w:rFonts w:ascii="Tahoma" w:hAnsi="Tahoma" w:cs="Tahoma"/>
        </w:rPr>
      </w:pPr>
    </w:p>
    <w:p w14:paraId="41A7091E" w14:textId="77777777" w:rsidR="007C005C" w:rsidRPr="007C005C" w:rsidRDefault="007C005C" w:rsidP="007C005C">
      <w:pPr>
        <w:keepNext/>
        <w:keepLines/>
        <w:jc w:val="both"/>
        <w:rPr>
          <w:rFonts w:ascii="Tahoma" w:hAnsi="Tahoma" w:cs="Tahoma"/>
          <w:b/>
          <w:bCs/>
          <w:highlight w:val="cyan"/>
        </w:rPr>
      </w:pPr>
      <w:r w:rsidRPr="007C005C">
        <w:rPr>
          <w:rFonts w:ascii="Tahoma" w:hAnsi="Tahoma" w:cs="Tahoma"/>
          <w:b/>
          <w:bCs/>
        </w:rPr>
        <w:t>Sklop 1:</w:t>
      </w:r>
    </w:p>
    <w:p w14:paraId="40159E90" w14:textId="18D74722" w:rsidR="007C005C" w:rsidRPr="007C005C" w:rsidRDefault="007C005C" w:rsidP="007C005C">
      <w:pPr>
        <w:keepNext/>
        <w:keepLines/>
        <w:jc w:val="both"/>
        <w:rPr>
          <w:rFonts w:ascii="Tahoma" w:hAnsi="Tahoma" w:cs="Tahoma"/>
          <w:bCs/>
        </w:rPr>
      </w:pPr>
      <w:r w:rsidRPr="007C005C">
        <w:rPr>
          <w:rFonts w:ascii="Tahoma" w:hAnsi="Tahoma" w:cs="Tahoma"/>
          <w:bCs/>
        </w:rPr>
        <w:t xml:space="preserve">Predmet tega okvirnega sporazuma je dobava aktivnega oglja in vse ostale aktivnosti, ki so potrebne za dobavo novega </w:t>
      </w:r>
      <w:r w:rsidR="003C02ED">
        <w:rPr>
          <w:rFonts w:ascii="Tahoma" w:hAnsi="Tahoma" w:cs="Tahoma"/>
          <w:bCs/>
        </w:rPr>
        <w:t xml:space="preserve">ali </w:t>
      </w:r>
      <w:proofErr w:type="spellStart"/>
      <w:r w:rsidR="003C02ED">
        <w:rPr>
          <w:rFonts w:ascii="Tahoma" w:hAnsi="Tahoma" w:cs="Tahoma"/>
          <w:bCs/>
        </w:rPr>
        <w:t>reaktiviranega</w:t>
      </w:r>
      <w:proofErr w:type="spellEnd"/>
      <w:r w:rsidR="003C02ED">
        <w:rPr>
          <w:rFonts w:ascii="Tahoma" w:hAnsi="Tahoma" w:cs="Tahoma"/>
          <w:bCs/>
        </w:rPr>
        <w:t xml:space="preserve"> </w:t>
      </w:r>
      <w:r w:rsidRPr="007C005C">
        <w:rPr>
          <w:rFonts w:ascii="Tahoma" w:hAnsi="Tahoma" w:cs="Tahoma"/>
          <w:bCs/>
        </w:rPr>
        <w:t>aktivnega oglja</w:t>
      </w:r>
      <w:r w:rsidR="00180B5D">
        <w:rPr>
          <w:rFonts w:ascii="Tahoma" w:hAnsi="Tahoma" w:cs="Tahoma"/>
          <w:bCs/>
        </w:rPr>
        <w:t xml:space="preserve"> za obdobje 24 mesecev</w:t>
      </w:r>
      <w:r w:rsidRPr="007C005C">
        <w:rPr>
          <w:rFonts w:ascii="Tahoma" w:hAnsi="Tahoma" w:cs="Tahoma"/>
          <w:bCs/>
        </w:rPr>
        <w:t xml:space="preserve"> (v nadaljevanju: dobava in/ali blago in/ali novo aktivno oglje), ki se uporablja pri procesu čiščenja izcednih vod, </w:t>
      </w:r>
      <w:r w:rsidR="003C02ED">
        <w:rPr>
          <w:rFonts w:ascii="Tahoma" w:hAnsi="Tahoma" w:cs="Tahoma"/>
          <w:bCs/>
        </w:rPr>
        <w:t xml:space="preserve">novega aktivnega oglja, ki se uporablja v </w:t>
      </w:r>
      <w:r w:rsidRPr="007C005C">
        <w:rPr>
          <w:rFonts w:ascii="Tahoma" w:hAnsi="Tahoma" w:cs="Tahoma"/>
          <w:bCs/>
        </w:rPr>
        <w:t xml:space="preserve">procesu čiščenja deponijskega plina in procesu čiščenja bioplina </w:t>
      </w:r>
      <w:r w:rsidRPr="007C005C">
        <w:rPr>
          <w:rFonts w:ascii="Tahoma" w:hAnsi="Tahoma" w:cs="Tahoma"/>
        </w:rPr>
        <w:t>v Regijskem centru za ravnanje z odpadki Ljubljana, Cesta dveh cesarjev 101, 1000 Ljubljana (v nadaljevanju: RCERO Ljubljana in/ali tudi lokacija naročnika)</w:t>
      </w:r>
      <w:r w:rsidRPr="007C005C">
        <w:rPr>
          <w:rFonts w:ascii="Tahoma" w:hAnsi="Tahoma" w:cs="Tahoma"/>
          <w:bCs/>
        </w:rPr>
        <w:t xml:space="preserve">, katerega opredelitev, količine in opis je razviden iz ponudbe izvajalca št. ________________ z dne ___________ (v nadaljevanju: ponudba) </w:t>
      </w:r>
      <w:r w:rsidR="00D65E1D">
        <w:rPr>
          <w:rFonts w:ascii="Tahoma" w:hAnsi="Tahoma" w:cs="Tahoma"/>
          <w:bCs/>
        </w:rPr>
        <w:t>ki je</w:t>
      </w:r>
      <w:r w:rsidRPr="007C005C">
        <w:rPr>
          <w:rFonts w:ascii="Tahoma" w:hAnsi="Tahoma" w:cs="Tahoma"/>
          <w:bCs/>
        </w:rPr>
        <w:t xml:space="preserve"> sestavni del tega okvirnega sporazuma.</w:t>
      </w:r>
    </w:p>
    <w:p w14:paraId="1870CBEA" w14:textId="77777777" w:rsidR="007C005C" w:rsidRPr="007C005C" w:rsidRDefault="007C005C" w:rsidP="007C005C">
      <w:pPr>
        <w:keepNext/>
        <w:keepLines/>
        <w:jc w:val="both"/>
        <w:rPr>
          <w:rFonts w:ascii="Tahoma" w:hAnsi="Tahoma" w:cs="Tahoma"/>
          <w:bCs/>
        </w:rPr>
      </w:pPr>
    </w:p>
    <w:p w14:paraId="3A4B7C11" w14:textId="77777777" w:rsidR="007C005C" w:rsidRPr="007C005C" w:rsidRDefault="007C005C" w:rsidP="007C005C">
      <w:pPr>
        <w:keepNext/>
        <w:keepLines/>
        <w:jc w:val="both"/>
        <w:rPr>
          <w:rFonts w:ascii="Tahoma" w:hAnsi="Tahoma" w:cs="Tahoma"/>
          <w:bCs/>
        </w:rPr>
      </w:pPr>
      <w:r w:rsidRPr="007C005C">
        <w:rPr>
          <w:rFonts w:ascii="Tahoma" w:hAnsi="Tahoma" w:cs="Tahoma"/>
          <w:bCs/>
        </w:rPr>
        <w:t xml:space="preserve">Skupna okvirna količina novega aktivnega oglja z maksimalno pet odstotno (5 %) vlažnostjo, ki se uporablja pri procesu čiščenja izcednih vod na Čistilni napravi Barje znaša ocenjeno </w:t>
      </w:r>
      <w:r w:rsidR="00ED58CE" w:rsidRPr="00ED58CE">
        <w:rPr>
          <w:rFonts w:ascii="Tahoma" w:hAnsi="Tahoma" w:cs="Tahoma"/>
          <w:bCs/>
        </w:rPr>
        <w:t>54</w:t>
      </w:r>
      <w:r w:rsidRPr="00ED58CE">
        <w:rPr>
          <w:rFonts w:ascii="Tahoma" w:hAnsi="Tahoma" w:cs="Tahoma"/>
          <w:bCs/>
        </w:rPr>
        <w:t>.000</w:t>
      </w:r>
      <w:r w:rsidRPr="007C005C">
        <w:rPr>
          <w:rFonts w:ascii="Tahoma" w:hAnsi="Tahoma" w:cs="Tahoma"/>
          <w:bCs/>
        </w:rPr>
        <w:t xml:space="preserve"> kg. </w:t>
      </w:r>
    </w:p>
    <w:p w14:paraId="7CE36A85" w14:textId="77777777" w:rsidR="007C005C" w:rsidRPr="007C005C" w:rsidRDefault="007C005C" w:rsidP="007C005C">
      <w:pPr>
        <w:keepNext/>
        <w:keepLines/>
        <w:jc w:val="both"/>
        <w:rPr>
          <w:rFonts w:ascii="Tahoma" w:hAnsi="Tahoma" w:cs="Tahoma"/>
          <w:bCs/>
        </w:rPr>
      </w:pPr>
    </w:p>
    <w:p w14:paraId="3B7A620F" w14:textId="69730810" w:rsidR="007C005C" w:rsidRPr="007C005C" w:rsidRDefault="007C005C" w:rsidP="007C005C">
      <w:pPr>
        <w:keepNext/>
        <w:keepLines/>
        <w:jc w:val="both"/>
        <w:rPr>
          <w:rFonts w:ascii="Tahoma" w:hAnsi="Tahoma" w:cs="Tahoma"/>
          <w:bCs/>
        </w:rPr>
      </w:pPr>
      <w:r w:rsidRPr="007C005C">
        <w:rPr>
          <w:rFonts w:ascii="Tahoma" w:hAnsi="Tahoma" w:cs="Tahoma"/>
          <w:bCs/>
        </w:rPr>
        <w:t xml:space="preserve">Skupna okvirna količina novega aktivnega oglja, ki se uporablja za čiščenje deponijskega plina znaša ocenjeno </w:t>
      </w:r>
      <w:r w:rsidR="00180B5D">
        <w:rPr>
          <w:rFonts w:ascii="Tahoma" w:hAnsi="Tahoma" w:cs="Tahoma"/>
          <w:bCs/>
        </w:rPr>
        <w:t>6.000 kg, skupna okvirna količina</w:t>
      </w:r>
      <w:r w:rsidRPr="00D65E1D">
        <w:rPr>
          <w:rFonts w:ascii="Tahoma" w:hAnsi="Tahoma" w:cs="Tahoma"/>
          <w:bCs/>
        </w:rPr>
        <w:t xml:space="preserve"> aktivnega oglja, ki se uporablja za čiščenje bioplina znaša ocenjeno 16.000 kg.</w:t>
      </w:r>
    </w:p>
    <w:p w14:paraId="6110A919" w14:textId="77777777" w:rsidR="007C005C" w:rsidRPr="007C005C" w:rsidRDefault="007C005C" w:rsidP="007C005C">
      <w:pPr>
        <w:keepNext/>
        <w:keepLines/>
        <w:jc w:val="both"/>
        <w:rPr>
          <w:rFonts w:ascii="Tahoma" w:hAnsi="Tahoma" w:cs="Tahoma"/>
          <w:bCs/>
        </w:rPr>
      </w:pPr>
    </w:p>
    <w:p w14:paraId="57340124" w14:textId="77777777" w:rsidR="007C005C" w:rsidRPr="007C005C" w:rsidRDefault="007C005C" w:rsidP="007C005C">
      <w:pPr>
        <w:keepNext/>
        <w:keepLines/>
        <w:jc w:val="both"/>
        <w:rPr>
          <w:rFonts w:ascii="Tahoma" w:hAnsi="Tahoma" w:cs="Tahoma"/>
          <w:b/>
          <w:bCs/>
        </w:rPr>
      </w:pPr>
      <w:r w:rsidRPr="007C005C">
        <w:rPr>
          <w:rFonts w:ascii="Tahoma" w:hAnsi="Tahoma" w:cs="Tahoma"/>
          <w:b/>
          <w:bCs/>
        </w:rPr>
        <w:t>Sklop 2:</w:t>
      </w:r>
    </w:p>
    <w:p w14:paraId="011CB2D9" w14:textId="0FDED78C" w:rsidR="007C005C" w:rsidRPr="007C005C" w:rsidRDefault="007C005C" w:rsidP="007C005C">
      <w:pPr>
        <w:keepNext/>
        <w:keepLines/>
        <w:jc w:val="both"/>
        <w:rPr>
          <w:rFonts w:ascii="Tahoma" w:hAnsi="Tahoma" w:cs="Tahoma"/>
          <w:bCs/>
        </w:rPr>
      </w:pPr>
      <w:r w:rsidRPr="007C005C">
        <w:rPr>
          <w:rFonts w:ascii="Tahoma" w:hAnsi="Tahoma" w:cs="Tahoma"/>
          <w:bCs/>
        </w:rPr>
        <w:t>Predmet tega okvirnega sporazuma je oddaja nasičenega aktivnega oglja v obdelavo, transport, obdelava nasičenega aktivnega oglja in vse ostale aktivnosti, ki so potrebne za zamenjavo nasičenega aktivnega oglja</w:t>
      </w:r>
      <w:r w:rsidR="00180B5D">
        <w:rPr>
          <w:rFonts w:ascii="Tahoma" w:hAnsi="Tahoma" w:cs="Tahoma"/>
          <w:bCs/>
        </w:rPr>
        <w:t xml:space="preserve"> za obdobje 24 mesecev</w:t>
      </w:r>
      <w:r w:rsidRPr="007C005C">
        <w:rPr>
          <w:rFonts w:ascii="Tahoma" w:hAnsi="Tahoma" w:cs="Tahoma"/>
          <w:bCs/>
        </w:rPr>
        <w:t xml:space="preserve"> (v nadaljevanju: storitev in/ali tudi obdelava nasičenega aktivnega oglja), ki se uporablja pri procesu čiščenja izcednih vod, procesu čiščenja deponijskega plina in procesu čiščenja bioplina </w:t>
      </w:r>
      <w:r w:rsidRPr="007C005C">
        <w:rPr>
          <w:rFonts w:ascii="Tahoma" w:hAnsi="Tahoma" w:cs="Tahoma"/>
        </w:rPr>
        <w:t>v Regijskem centru za ravnanje z odpadki Ljubljana, Cesta dveh cesarjev 101, 1000 Ljubljana (v nadaljevanju: RCERO Ljubljana in/ali lokacija naročnika)</w:t>
      </w:r>
      <w:r w:rsidR="003C02ED">
        <w:rPr>
          <w:rFonts w:ascii="Tahoma" w:hAnsi="Tahoma" w:cs="Tahoma"/>
          <w:bCs/>
        </w:rPr>
        <w:t xml:space="preserve"> in nasičenega aktivnega oglja, ki se uporablja v procesu priprave pitne vode na sistemu Rakitna</w:t>
      </w:r>
      <w:r w:rsidR="00D65E1D">
        <w:rPr>
          <w:rStyle w:val="Pripombasklic"/>
        </w:rPr>
        <w:t xml:space="preserve"> - </w:t>
      </w:r>
      <w:r w:rsidRPr="007C005C">
        <w:rPr>
          <w:rFonts w:ascii="Tahoma" w:hAnsi="Tahoma" w:cs="Tahoma"/>
          <w:bCs/>
        </w:rPr>
        <w:t>katerega opredelitev, količine in opis je razviden iz ponudbe izvajalca št. ________________ z dne ___________ (v nadaljevanju: ponudba)</w:t>
      </w:r>
      <w:r w:rsidR="00D65E1D">
        <w:rPr>
          <w:rFonts w:ascii="Tahoma" w:hAnsi="Tahoma" w:cs="Tahoma"/>
          <w:bCs/>
        </w:rPr>
        <w:t>, ki je</w:t>
      </w:r>
      <w:r w:rsidRPr="007C005C">
        <w:rPr>
          <w:rFonts w:ascii="Tahoma" w:hAnsi="Tahoma" w:cs="Tahoma"/>
          <w:bCs/>
        </w:rPr>
        <w:t xml:space="preserve"> sestavni del tega okvirnega sporazuma.</w:t>
      </w:r>
    </w:p>
    <w:p w14:paraId="4505F078" w14:textId="77777777" w:rsidR="007C005C" w:rsidRPr="007C005C" w:rsidRDefault="007C005C" w:rsidP="007C005C">
      <w:pPr>
        <w:keepNext/>
        <w:keepLines/>
        <w:jc w:val="both"/>
        <w:rPr>
          <w:rFonts w:ascii="Tahoma" w:hAnsi="Tahoma" w:cs="Tahoma"/>
          <w:bCs/>
        </w:rPr>
      </w:pPr>
    </w:p>
    <w:p w14:paraId="0FE709EF" w14:textId="4C03F859" w:rsidR="007C005C" w:rsidRPr="007C005C" w:rsidRDefault="007C005C" w:rsidP="007C005C">
      <w:pPr>
        <w:keepNext/>
        <w:keepLines/>
        <w:jc w:val="both"/>
        <w:rPr>
          <w:rFonts w:ascii="Tahoma" w:hAnsi="Tahoma" w:cs="Tahoma"/>
          <w:bCs/>
        </w:rPr>
      </w:pPr>
      <w:r w:rsidRPr="007C005C">
        <w:rPr>
          <w:rFonts w:ascii="Tahoma" w:hAnsi="Tahoma" w:cs="Tahoma"/>
          <w:bCs/>
        </w:rPr>
        <w:t xml:space="preserve">Skupna okvirna količina za obdelavo nasičenega aktivnega oglja, ki se uporablja pri procesu čiščenja izcednih vod na Odlagališču Barje, znaša </w:t>
      </w:r>
      <w:r w:rsidR="00ED58CE" w:rsidRPr="00ED58CE">
        <w:rPr>
          <w:rFonts w:ascii="Tahoma" w:hAnsi="Tahoma" w:cs="Tahoma"/>
          <w:bCs/>
        </w:rPr>
        <w:t>120</w:t>
      </w:r>
      <w:r w:rsidRPr="00ED58CE">
        <w:rPr>
          <w:rFonts w:ascii="Tahoma" w:hAnsi="Tahoma" w:cs="Tahoma"/>
          <w:bCs/>
        </w:rPr>
        <w:t>.000</w:t>
      </w:r>
      <w:r w:rsidRPr="007C005C">
        <w:rPr>
          <w:rFonts w:ascii="Tahoma" w:hAnsi="Tahoma" w:cs="Tahoma"/>
          <w:bCs/>
        </w:rPr>
        <w:t xml:space="preserve"> kg. </w:t>
      </w:r>
    </w:p>
    <w:p w14:paraId="2D74C8B4" w14:textId="77777777" w:rsidR="007C005C" w:rsidRPr="007C005C" w:rsidRDefault="007C005C" w:rsidP="007C005C">
      <w:pPr>
        <w:keepNext/>
        <w:keepLines/>
        <w:jc w:val="both"/>
        <w:rPr>
          <w:rFonts w:ascii="Tahoma" w:hAnsi="Tahoma" w:cs="Tahoma"/>
          <w:bCs/>
        </w:rPr>
      </w:pPr>
    </w:p>
    <w:p w14:paraId="744461AD" w14:textId="792162E8" w:rsidR="007C005C" w:rsidRDefault="007C005C" w:rsidP="007C005C">
      <w:pPr>
        <w:keepNext/>
        <w:keepLines/>
        <w:jc w:val="both"/>
        <w:rPr>
          <w:rFonts w:ascii="Tahoma" w:hAnsi="Tahoma" w:cs="Tahoma"/>
          <w:bCs/>
          <w:iCs/>
        </w:rPr>
      </w:pPr>
      <w:r w:rsidRPr="007C005C">
        <w:rPr>
          <w:rFonts w:ascii="Tahoma" w:hAnsi="Tahoma" w:cs="Tahoma"/>
          <w:bCs/>
        </w:rPr>
        <w:t xml:space="preserve">Skupna okvirna količina za obdelavo nasičenega </w:t>
      </w:r>
      <w:r w:rsidRPr="007C005C">
        <w:rPr>
          <w:rFonts w:ascii="Tahoma" w:hAnsi="Tahoma" w:cs="Tahoma"/>
          <w:bCs/>
          <w:iCs/>
        </w:rPr>
        <w:t xml:space="preserve">aktivnega oglja, ki se uporablja v procesu čiščenja deponijskega </w:t>
      </w:r>
      <w:r w:rsidRPr="00D65E1D">
        <w:rPr>
          <w:rFonts w:ascii="Tahoma" w:hAnsi="Tahoma" w:cs="Tahoma"/>
          <w:bCs/>
          <w:iCs/>
        </w:rPr>
        <w:t>plina znaša 6.000 kg,</w:t>
      </w:r>
      <w:r w:rsidR="00180B5D">
        <w:rPr>
          <w:rFonts w:ascii="Tahoma" w:hAnsi="Tahoma" w:cs="Tahoma"/>
          <w:bCs/>
          <w:iCs/>
        </w:rPr>
        <w:t xml:space="preserve"> skupna okvirna količina</w:t>
      </w:r>
      <w:r w:rsidRPr="00D65E1D">
        <w:rPr>
          <w:rFonts w:ascii="Tahoma" w:hAnsi="Tahoma" w:cs="Tahoma"/>
          <w:bCs/>
          <w:iCs/>
        </w:rPr>
        <w:t xml:space="preserve"> za obdelavo nasičenega aktivnega oglja, ki se uporablja v procesu čiščenja bioplina pa 16.000</w:t>
      </w:r>
      <w:r w:rsidRPr="007C005C">
        <w:rPr>
          <w:rFonts w:ascii="Tahoma" w:hAnsi="Tahoma" w:cs="Tahoma"/>
          <w:bCs/>
          <w:iCs/>
        </w:rPr>
        <w:t xml:space="preserve"> kg.</w:t>
      </w:r>
    </w:p>
    <w:p w14:paraId="7E642434" w14:textId="77777777" w:rsidR="005A66FC" w:rsidRDefault="005A66FC" w:rsidP="007C005C">
      <w:pPr>
        <w:keepNext/>
        <w:keepLines/>
        <w:jc w:val="both"/>
        <w:rPr>
          <w:rFonts w:ascii="Tahoma" w:hAnsi="Tahoma" w:cs="Tahoma"/>
          <w:bCs/>
          <w:iCs/>
        </w:rPr>
      </w:pPr>
    </w:p>
    <w:p w14:paraId="62CDD08E" w14:textId="77777777" w:rsidR="005A66FC" w:rsidRPr="005A66FC" w:rsidRDefault="005A66FC" w:rsidP="005A66FC">
      <w:pPr>
        <w:keepNext/>
        <w:keepLines/>
        <w:jc w:val="both"/>
        <w:rPr>
          <w:rFonts w:ascii="Tahoma" w:hAnsi="Tahoma" w:cs="Tahoma"/>
          <w:bCs/>
        </w:rPr>
      </w:pPr>
      <w:r w:rsidRPr="005A66FC">
        <w:rPr>
          <w:rFonts w:ascii="Tahoma" w:hAnsi="Tahoma" w:cs="Tahoma"/>
          <w:bCs/>
        </w:rPr>
        <w:t xml:space="preserve">Skupna okvirna količina za obdelavo nasičenega aktivnega oglja, ki se uporablja pri procesu </w:t>
      </w:r>
      <w:r>
        <w:rPr>
          <w:rFonts w:ascii="Tahoma" w:hAnsi="Tahoma" w:cs="Tahoma"/>
          <w:bCs/>
        </w:rPr>
        <w:t>priprave pitne vode na sistemu Rakitna</w:t>
      </w:r>
      <w:r w:rsidRPr="005A66FC">
        <w:rPr>
          <w:rFonts w:ascii="Tahoma" w:hAnsi="Tahoma" w:cs="Tahoma"/>
          <w:bCs/>
        </w:rPr>
        <w:t xml:space="preserve">, znaša </w:t>
      </w:r>
      <w:r w:rsidR="003C02ED">
        <w:rPr>
          <w:rFonts w:ascii="Tahoma" w:hAnsi="Tahoma" w:cs="Tahoma"/>
          <w:bCs/>
        </w:rPr>
        <w:t>6</w:t>
      </w:r>
      <w:r w:rsidRPr="005A66FC">
        <w:rPr>
          <w:rFonts w:ascii="Tahoma" w:hAnsi="Tahoma" w:cs="Tahoma"/>
          <w:bCs/>
        </w:rPr>
        <w:t xml:space="preserve">.000 kg. </w:t>
      </w:r>
    </w:p>
    <w:p w14:paraId="0CC6C68F" w14:textId="77777777" w:rsidR="007C005C" w:rsidRPr="007C005C" w:rsidRDefault="007C005C" w:rsidP="007C005C">
      <w:pPr>
        <w:keepNext/>
        <w:keepLines/>
        <w:jc w:val="both"/>
        <w:rPr>
          <w:rFonts w:ascii="Tahoma" w:hAnsi="Tahoma" w:cs="Tahoma"/>
          <w:bCs/>
        </w:rPr>
      </w:pPr>
    </w:p>
    <w:p w14:paraId="40BC0FCD" w14:textId="77777777" w:rsidR="007C005C" w:rsidRPr="007C005C" w:rsidRDefault="007C005C" w:rsidP="007C005C">
      <w:pPr>
        <w:keepNext/>
        <w:keepLines/>
        <w:jc w:val="both"/>
        <w:rPr>
          <w:rFonts w:ascii="Tahoma" w:hAnsi="Tahoma" w:cs="Tahoma"/>
          <w:b/>
          <w:bCs/>
        </w:rPr>
      </w:pPr>
      <w:r w:rsidRPr="007C005C">
        <w:rPr>
          <w:rFonts w:ascii="Tahoma" w:hAnsi="Tahoma" w:cs="Tahoma"/>
          <w:b/>
          <w:bCs/>
        </w:rPr>
        <w:t>Sklop 1, Sklop 2:</w:t>
      </w:r>
    </w:p>
    <w:p w14:paraId="09B6F9A0" w14:textId="77777777" w:rsidR="007C005C" w:rsidRPr="007C005C" w:rsidRDefault="007C005C" w:rsidP="007C005C">
      <w:pPr>
        <w:keepNext/>
        <w:keepLines/>
        <w:jc w:val="both"/>
        <w:rPr>
          <w:rFonts w:ascii="Tahoma" w:hAnsi="Tahoma" w:cs="Tahoma"/>
          <w:bCs/>
        </w:rPr>
      </w:pPr>
      <w:r w:rsidRPr="007C005C">
        <w:rPr>
          <w:rFonts w:ascii="Tahoma" w:hAnsi="Tahoma" w:cs="Tahoma"/>
          <w:bCs/>
        </w:rPr>
        <w:t xml:space="preserve">Količine, navedene v tem okvirnem sporazumu, so okvirne in za naročnika niso zavezujoče. Naročnik in izvajalec se izrecno dogovorita, da bo naročnik v obdobju veljavnosti tega okvirnega sporazuma naročal le tiste količine, ki jih bo dejansko potreboval in za katere bo imel zagotovljena finančna sredstva. </w:t>
      </w:r>
    </w:p>
    <w:p w14:paraId="4B9333E9" w14:textId="77777777" w:rsidR="007C005C" w:rsidRPr="007C005C" w:rsidRDefault="007C005C" w:rsidP="007C005C">
      <w:pPr>
        <w:keepNext/>
        <w:keepLines/>
        <w:jc w:val="both"/>
        <w:rPr>
          <w:rFonts w:ascii="Tahoma" w:hAnsi="Tahoma" w:cs="Tahoma"/>
          <w:bCs/>
        </w:rPr>
      </w:pPr>
    </w:p>
    <w:p w14:paraId="693B41BE"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OCENJENA VREDNOST OKVIRNEGA SPORAZUMA IN CENE NA ENOTO MERE</w:t>
      </w:r>
    </w:p>
    <w:p w14:paraId="2155F689" w14:textId="77777777" w:rsidR="007C005C" w:rsidRPr="007C005C" w:rsidRDefault="007C005C" w:rsidP="007C005C">
      <w:pPr>
        <w:keepNext/>
        <w:keepLines/>
        <w:tabs>
          <w:tab w:val="left" w:pos="1080"/>
        </w:tabs>
        <w:ind w:left="360"/>
        <w:rPr>
          <w:rFonts w:ascii="Tahoma" w:hAnsi="Tahoma" w:cs="Tahoma"/>
          <w:b/>
        </w:rPr>
      </w:pPr>
    </w:p>
    <w:p w14:paraId="79DF9772"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11C1DAAA" w14:textId="77777777" w:rsidR="007C005C" w:rsidRPr="007C005C" w:rsidRDefault="007C005C" w:rsidP="007C005C">
      <w:pPr>
        <w:keepNext/>
        <w:keepLines/>
        <w:jc w:val="both"/>
        <w:rPr>
          <w:rFonts w:ascii="Tahoma" w:hAnsi="Tahoma" w:cs="Tahoma"/>
        </w:rPr>
      </w:pPr>
    </w:p>
    <w:p w14:paraId="54EE751D" w14:textId="77777777" w:rsidR="007C005C" w:rsidRPr="007C005C" w:rsidRDefault="007C005C" w:rsidP="007C005C">
      <w:pPr>
        <w:keepNext/>
        <w:keepLines/>
        <w:jc w:val="both"/>
        <w:rPr>
          <w:rFonts w:ascii="Tahoma" w:hAnsi="Tahoma" w:cs="Tahoma"/>
        </w:rPr>
      </w:pPr>
      <w:r w:rsidRPr="007C005C">
        <w:rPr>
          <w:rFonts w:ascii="Tahoma" w:hAnsi="Tahoma" w:cs="Tahoma"/>
        </w:rPr>
        <w:t xml:space="preserve">Ocenjena vrednost okvirnega sporazuma je ob objavi obvestila o javnem naročilu na Portalu javnih naročil in na dan sklenitve tega okvirnega sporazuma znašala: </w:t>
      </w:r>
    </w:p>
    <w:p w14:paraId="5B0FACB4" w14:textId="77777777" w:rsidR="007C005C" w:rsidRPr="007C005C" w:rsidRDefault="007C005C" w:rsidP="007C005C">
      <w:pPr>
        <w:keepNext/>
        <w:keepLines/>
        <w:jc w:val="both"/>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3976"/>
      </w:tblGrid>
      <w:tr w:rsidR="007C005C" w:rsidRPr="007C005C" w14:paraId="4ABB72FB" w14:textId="77777777" w:rsidTr="00AC6E23">
        <w:trPr>
          <w:jc w:val="center"/>
        </w:trPr>
        <w:tc>
          <w:tcPr>
            <w:tcW w:w="0" w:type="auto"/>
            <w:shd w:val="clear" w:color="auto" w:fill="auto"/>
          </w:tcPr>
          <w:p w14:paraId="03616710" w14:textId="77777777" w:rsidR="007C005C" w:rsidRPr="007C005C" w:rsidRDefault="007C005C" w:rsidP="007C005C">
            <w:pPr>
              <w:keepNext/>
              <w:keepLines/>
              <w:jc w:val="both"/>
              <w:rPr>
                <w:rFonts w:ascii="Tahoma" w:hAnsi="Tahoma" w:cs="Tahoma"/>
              </w:rPr>
            </w:pPr>
            <w:r w:rsidRPr="007C005C">
              <w:rPr>
                <w:rFonts w:ascii="Tahoma" w:hAnsi="Tahoma" w:cs="Tahoma"/>
              </w:rPr>
              <w:t xml:space="preserve">                                        EUR brez DDV</w:t>
            </w:r>
          </w:p>
        </w:tc>
      </w:tr>
    </w:tbl>
    <w:p w14:paraId="1436DA6F" w14:textId="77777777" w:rsidR="007C005C" w:rsidRPr="007C005C" w:rsidRDefault="007C005C" w:rsidP="007C005C">
      <w:pPr>
        <w:keepNext/>
        <w:keepLines/>
        <w:jc w:val="center"/>
        <w:rPr>
          <w:rFonts w:ascii="Tahoma" w:hAnsi="Tahoma" w:cs="Tahoma"/>
          <w:i/>
          <w:sz w:val="16"/>
          <w:szCs w:val="16"/>
        </w:rPr>
      </w:pPr>
      <w:r w:rsidRPr="007C005C">
        <w:rPr>
          <w:rFonts w:ascii="Tahoma" w:hAnsi="Tahoma" w:cs="Tahoma"/>
          <w:i/>
          <w:sz w:val="16"/>
          <w:szCs w:val="16"/>
        </w:rPr>
        <w:t>(vpis ocenjene vrednosti za posamezni sklop kot izhaja iz predloga s sklepom za začetek javnega naročila št. VKS-</w:t>
      </w:r>
      <w:r w:rsidR="00B932BF">
        <w:rPr>
          <w:rFonts w:ascii="Tahoma" w:hAnsi="Tahoma" w:cs="Tahoma"/>
          <w:i/>
          <w:sz w:val="16"/>
          <w:szCs w:val="16"/>
        </w:rPr>
        <w:t>220/21</w:t>
      </w:r>
      <w:r w:rsidRPr="007C005C">
        <w:rPr>
          <w:rFonts w:ascii="Tahoma" w:hAnsi="Tahoma" w:cs="Tahoma"/>
          <w:i/>
          <w:sz w:val="16"/>
          <w:szCs w:val="16"/>
        </w:rPr>
        <w:t>)</w:t>
      </w:r>
    </w:p>
    <w:p w14:paraId="1766803C" w14:textId="784EE662" w:rsidR="00D65E1D" w:rsidRDefault="007C005C" w:rsidP="00D65E1D">
      <w:pPr>
        <w:keepNext/>
        <w:keepLines/>
        <w:jc w:val="center"/>
        <w:rPr>
          <w:rFonts w:ascii="Tahoma" w:hAnsi="Tahoma" w:cs="Tahoma"/>
        </w:rPr>
      </w:pPr>
      <w:r w:rsidRPr="007C005C">
        <w:rPr>
          <w:rFonts w:ascii="Tahoma" w:hAnsi="Tahoma" w:cs="Tahoma"/>
        </w:rPr>
        <w:lastRenderedPageBreak/>
        <w:t>(z besedo: …………………………………………………………………….. evrov in 00/100).</w:t>
      </w:r>
    </w:p>
    <w:p w14:paraId="05E92D2C" w14:textId="77777777" w:rsidR="00852599" w:rsidRDefault="00852599" w:rsidP="00D65E1D">
      <w:pPr>
        <w:keepNext/>
        <w:keepLines/>
        <w:jc w:val="center"/>
        <w:rPr>
          <w:rFonts w:ascii="Tahoma" w:hAnsi="Tahoma" w:cs="Tahoma"/>
        </w:rPr>
      </w:pPr>
    </w:p>
    <w:p w14:paraId="52524235" w14:textId="77777777" w:rsidR="007C005C" w:rsidRPr="007C005C" w:rsidRDefault="007C005C" w:rsidP="001E5685">
      <w:pPr>
        <w:keepNext/>
        <w:keepLines/>
        <w:jc w:val="both"/>
        <w:rPr>
          <w:rFonts w:ascii="Tahoma" w:hAnsi="Tahoma" w:cs="Tahoma"/>
        </w:rPr>
      </w:pPr>
      <w:r w:rsidRPr="007C005C">
        <w:rPr>
          <w:rFonts w:ascii="Tahoma" w:hAnsi="Tahoma" w:cs="Tahoma"/>
        </w:rPr>
        <w:t>Ocenjena vrednost okvirnega sporazuma in cene na enoto mere ne vključujejo DDV. DDV bo izvajalec zaračunal na podlagi veljavne zakonodaje Republike Slovenije.</w:t>
      </w:r>
    </w:p>
    <w:p w14:paraId="38C2BEE0" w14:textId="77777777" w:rsidR="007C005C" w:rsidRPr="007C005C" w:rsidRDefault="007C005C" w:rsidP="007C005C">
      <w:pPr>
        <w:keepNext/>
        <w:keepLines/>
        <w:rPr>
          <w:rFonts w:ascii="Tahoma" w:hAnsi="Tahoma" w:cs="Tahoma"/>
        </w:rPr>
      </w:pPr>
    </w:p>
    <w:p w14:paraId="22216620"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7657AFCA" w14:textId="77777777" w:rsidR="007C005C" w:rsidRPr="007C005C" w:rsidRDefault="007C005C" w:rsidP="007C005C">
      <w:pPr>
        <w:keepNext/>
        <w:keepLines/>
        <w:rPr>
          <w:rFonts w:ascii="Tahoma" w:hAnsi="Tahoma" w:cs="Tahoma"/>
        </w:rPr>
      </w:pPr>
    </w:p>
    <w:p w14:paraId="1CFFD43E" w14:textId="77777777" w:rsidR="007C005C" w:rsidRPr="007C005C" w:rsidRDefault="007C005C" w:rsidP="007C005C">
      <w:pPr>
        <w:keepNext/>
        <w:keepLines/>
        <w:rPr>
          <w:rFonts w:ascii="Tahoma" w:hAnsi="Tahoma" w:cs="Tahoma"/>
          <w:b/>
        </w:rPr>
      </w:pPr>
      <w:r w:rsidRPr="007C005C">
        <w:rPr>
          <w:rFonts w:ascii="Tahoma" w:hAnsi="Tahoma" w:cs="Tahoma"/>
          <w:b/>
        </w:rPr>
        <w:t>Sklop 1:</w:t>
      </w:r>
    </w:p>
    <w:p w14:paraId="1D7E0BBE" w14:textId="2EAE0319" w:rsidR="007C005C" w:rsidRPr="007C005C" w:rsidRDefault="007C005C" w:rsidP="007C005C">
      <w:pPr>
        <w:keepNext/>
        <w:jc w:val="both"/>
        <w:rPr>
          <w:rFonts w:ascii="Tahoma" w:hAnsi="Tahoma" w:cs="Tahoma"/>
        </w:rPr>
      </w:pPr>
      <w:r w:rsidRPr="007C005C">
        <w:rPr>
          <w:rFonts w:ascii="Tahoma" w:hAnsi="Tahoma" w:cs="Tahoma"/>
        </w:rPr>
        <w:t xml:space="preserve">Cena na enoto mere za </w:t>
      </w:r>
      <w:r w:rsidRPr="007C005C">
        <w:rPr>
          <w:rFonts w:ascii="Tahoma" w:hAnsi="Tahoma" w:cs="Tahoma"/>
          <w:b/>
        </w:rPr>
        <w:t>dobavo novega</w:t>
      </w:r>
      <w:r w:rsidR="003C02ED">
        <w:rPr>
          <w:rFonts w:ascii="Tahoma" w:hAnsi="Tahoma" w:cs="Tahoma"/>
          <w:b/>
        </w:rPr>
        <w:t xml:space="preserve"> ali </w:t>
      </w:r>
      <w:proofErr w:type="spellStart"/>
      <w:r w:rsidR="003C02ED">
        <w:rPr>
          <w:rFonts w:ascii="Tahoma" w:hAnsi="Tahoma" w:cs="Tahoma"/>
          <w:b/>
        </w:rPr>
        <w:t>reaktiviranega</w:t>
      </w:r>
      <w:proofErr w:type="spellEnd"/>
      <w:r w:rsidRPr="007C005C">
        <w:rPr>
          <w:rFonts w:ascii="Tahoma" w:hAnsi="Tahoma" w:cs="Tahoma"/>
        </w:rPr>
        <w:t xml:space="preserve"> </w:t>
      </w:r>
      <w:r w:rsidRPr="007C005C">
        <w:rPr>
          <w:rFonts w:ascii="Tahoma" w:hAnsi="Tahoma" w:cs="Tahoma"/>
          <w:b/>
        </w:rPr>
        <w:t>aktivnega oglja, ki se uporablja pri čiščenju izcedne vode</w:t>
      </w:r>
      <w:r w:rsidRPr="007C005C">
        <w:rPr>
          <w:rFonts w:ascii="Tahoma" w:hAnsi="Tahoma" w:cs="Tahoma"/>
        </w:rPr>
        <w:t xml:space="preserve">, navedena v </w:t>
      </w:r>
      <w:r w:rsidR="00F56728">
        <w:rPr>
          <w:rFonts w:ascii="Tahoma" w:hAnsi="Tahoma" w:cs="Tahoma"/>
        </w:rPr>
        <w:t xml:space="preserve">ponudbi izvajalca, </w:t>
      </w:r>
      <w:r w:rsidR="00F56728" w:rsidRPr="004C3AD4">
        <w:rPr>
          <w:rFonts w:ascii="Tahoma" w:hAnsi="Tahoma" w:cs="Tahoma"/>
        </w:rPr>
        <w:t>št. …………… z dne …………</w:t>
      </w:r>
      <w:r w:rsidR="00F56728">
        <w:rPr>
          <w:rFonts w:ascii="Tahoma" w:hAnsi="Tahoma" w:cs="Tahoma"/>
        </w:rPr>
        <w:t xml:space="preserve"> (v nadaljevanju: ponudba)</w:t>
      </w:r>
      <w:r w:rsidR="00852599">
        <w:rPr>
          <w:rFonts w:ascii="Tahoma" w:hAnsi="Tahoma" w:cs="Tahoma"/>
        </w:rPr>
        <w:t xml:space="preserve"> </w:t>
      </w:r>
      <w:r w:rsidRPr="007C005C">
        <w:rPr>
          <w:rFonts w:ascii="Tahoma" w:hAnsi="Tahoma" w:cs="Tahoma"/>
        </w:rPr>
        <w:t>znaša</w:t>
      </w:r>
    </w:p>
    <w:p w14:paraId="07953ADD" w14:textId="77777777" w:rsidR="007C005C" w:rsidRPr="007C005C" w:rsidRDefault="007C005C" w:rsidP="007C005C">
      <w:pPr>
        <w:keepNext/>
        <w:ind w:left="1080"/>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7439"/>
      </w:tblGrid>
      <w:tr w:rsidR="007C005C" w:rsidRPr="007C005C" w14:paraId="2DF3FFF6" w14:textId="77777777" w:rsidTr="00AC6E23">
        <w:trPr>
          <w:jc w:val="center"/>
        </w:trPr>
        <w:tc>
          <w:tcPr>
            <w:tcW w:w="0" w:type="auto"/>
            <w:shd w:val="clear" w:color="auto" w:fill="auto"/>
          </w:tcPr>
          <w:p w14:paraId="02FFE4AA" w14:textId="246477C6" w:rsidR="007C005C" w:rsidRPr="007C005C" w:rsidRDefault="007C005C" w:rsidP="007C005C">
            <w:pPr>
              <w:keepNext/>
              <w:ind w:left="1080"/>
              <w:jc w:val="both"/>
              <w:rPr>
                <w:rFonts w:ascii="Tahoma" w:hAnsi="Tahoma" w:cs="Tahoma"/>
              </w:rPr>
            </w:pPr>
            <w:r w:rsidRPr="007C005C">
              <w:rPr>
                <w:rFonts w:ascii="Tahoma" w:hAnsi="Tahoma" w:cs="Tahoma"/>
              </w:rPr>
              <w:t xml:space="preserve">                                        EUR/kg suhega aktivnega oglja</w:t>
            </w:r>
            <w:r w:rsidR="00F44B89">
              <w:rPr>
                <w:rFonts w:ascii="Tahoma" w:hAnsi="Tahoma" w:cs="Tahoma"/>
              </w:rPr>
              <w:t xml:space="preserve"> brez DDV</w:t>
            </w:r>
          </w:p>
        </w:tc>
      </w:tr>
    </w:tbl>
    <w:p w14:paraId="04AF4EAC" w14:textId="77777777" w:rsidR="007C005C" w:rsidRPr="007C005C" w:rsidRDefault="007C005C" w:rsidP="007C005C">
      <w:pPr>
        <w:keepNext/>
        <w:jc w:val="both"/>
        <w:rPr>
          <w:rFonts w:ascii="Tahoma" w:hAnsi="Tahoma" w:cs="Tahoma"/>
        </w:rPr>
      </w:pPr>
    </w:p>
    <w:p w14:paraId="5469DFD8" w14:textId="77777777" w:rsidR="007C005C" w:rsidRPr="007C005C" w:rsidRDefault="007C005C" w:rsidP="007C005C">
      <w:pPr>
        <w:keepNext/>
        <w:jc w:val="center"/>
        <w:rPr>
          <w:rFonts w:ascii="Tahoma" w:hAnsi="Tahoma" w:cs="Tahoma"/>
        </w:rPr>
      </w:pPr>
      <w:r w:rsidRPr="007C005C">
        <w:rPr>
          <w:rFonts w:ascii="Tahoma" w:hAnsi="Tahoma" w:cs="Tahoma"/>
        </w:rPr>
        <w:t>(z besedo: …………………………………………………………………….. evrov in 00/100).</w:t>
      </w:r>
    </w:p>
    <w:p w14:paraId="7CBD469E" w14:textId="77777777" w:rsidR="007C005C" w:rsidRPr="007C005C" w:rsidRDefault="007C005C" w:rsidP="007C005C">
      <w:pPr>
        <w:keepNext/>
        <w:jc w:val="center"/>
        <w:rPr>
          <w:rFonts w:ascii="Tahoma" w:hAnsi="Tahoma" w:cs="Tahoma"/>
        </w:rPr>
      </w:pPr>
    </w:p>
    <w:p w14:paraId="044B23D9" w14:textId="77777777" w:rsidR="007C005C" w:rsidRPr="007C005C" w:rsidRDefault="007C005C" w:rsidP="007C005C">
      <w:pPr>
        <w:keepNext/>
        <w:jc w:val="both"/>
        <w:rPr>
          <w:rFonts w:ascii="Tahoma" w:hAnsi="Tahoma" w:cs="Tahoma"/>
        </w:rPr>
      </w:pPr>
      <w:r w:rsidRPr="007C005C">
        <w:rPr>
          <w:rFonts w:ascii="Tahoma" w:hAnsi="Tahoma" w:cs="Tahoma"/>
        </w:rPr>
        <w:t>Cena na enoto mere za dobavo novega</w:t>
      </w:r>
      <w:r w:rsidR="003C02ED">
        <w:rPr>
          <w:rFonts w:ascii="Tahoma" w:hAnsi="Tahoma" w:cs="Tahoma"/>
        </w:rPr>
        <w:t xml:space="preserve"> ali </w:t>
      </w:r>
      <w:proofErr w:type="spellStart"/>
      <w:r w:rsidR="003C02ED">
        <w:rPr>
          <w:rFonts w:ascii="Tahoma" w:hAnsi="Tahoma" w:cs="Tahoma"/>
        </w:rPr>
        <w:t>reaktiviranega</w:t>
      </w:r>
      <w:proofErr w:type="spellEnd"/>
      <w:r w:rsidRPr="007C005C">
        <w:rPr>
          <w:rFonts w:ascii="Tahoma" w:hAnsi="Tahoma" w:cs="Tahoma"/>
        </w:rPr>
        <w:t xml:space="preserve"> aktivnega olja je podana za kilogram (kg) dobavljenega novega aktivnega oglja mineralnega izvora, z maksimalno 5 % vlažnostjo. V ceni na enoto mere za dobavo novega aktivnega olja so upoštevani vsi stroški, potrebni za kvalitetno in pravočasno izvedbo predmeta tega okvirnega sporazuma in vključuje:</w:t>
      </w:r>
    </w:p>
    <w:p w14:paraId="51AAE677"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lang w:val="x-none"/>
        </w:rPr>
        <w:t>strošek do</w:t>
      </w:r>
      <w:r w:rsidRPr="007C005C">
        <w:rPr>
          <w:rFonts w:ascii="Tahoma" w:hAnsi="Tahoma" w:cs="Tahoma"/>
        </w:rPr>
        <w:t>b</w:t>
      </w:r>
      <w:r w:rsidRPr="007C005C">
        <w:rPr>
          <w:rFonts w:ascii="Tahoma" w:hAnsi="Tahoma" w:cs="Tahoma"/>
          <w:lang w:val="x-none"/>
        </w:rPr>
        <w:t>ave aktivnega oglja v predpisani količini in kvaliteti</w:t>
      </w:r>
      <w:r w:rsidRPr="007C005C">
        <w:rPr>
          <w:rFonts w:ascii="Tahoma" w:hAnsi="Tahoma" w:cs="Tahoma"/>
        </w:rPr>
        <w:t>,</w:t>
      </w:r>
    </w:p>
    <w:p w14:paraId="24584AA2"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rPr>
        <w:t xml:space="preserve">strošek </w:t>
      </w:r>
      <w:r w:rsidRPr="007C005C">
        <w:rPr>
          <w:rFonts w:ascii="Tahoma" w:hAnsi="Tahoma" w:cs="Tahoma"/>
          <w:lang w:val="x-none"/>
        </w:rPr>
        <w:t>polnjenj</w:t>
      </w:r>
      <w:r w:rsidRPr="007C005C">
        <w:rPr>
          <w:rFonts w:ascii="Tahoma" w:hAnsi="Tahoma" w:cs="Tahoma"/>
        </w:rPr>
        <w:t>a</w:t>
      </w:r>
      <w:r w:rsidRPr="007C005C">
        <w:rPr>
          <w:rFonts w:ascii="Tahoma" w:hAnsi="Tahoma" w:cs="Tahoma"/>
          <w:lang w:val="x-none"/>
        </w:rPr>
        <w:t xml:space="preserve"> </w:t>
      </w:r>
      <w:proofErr w:type="spellStart"/>
      <w:r w:rsidRPr="007C005C">
        <w:rPr>
          <w:rFonts w:ascii="Tahoma" w:hAnsi="Tahoma" w:cs="Tahoma"/>
          <w:lang w:val="x-none"/>
        </w:rPr>
        <w:t>adsorberja</w:t>
      </w:r>
      <w:proofErr w:type="spellEnd"/>
      <w:r w:rsidRPr="007C005C">
        <w:rPr>
          <w:rFonts w:ascii="Tahoma" w:hAnsi="Tahoma" w:cs="Tahoma"/>
          <w:lang w:val="x-none"/>
        </w:rPr>
        <w:t>/</w:t>
      </w:r>
      <w:proofErr w:type="spellStart"/>
      <w:r w:rsidRPr="007C005C">
        <w:rPr>
          <w:rFonts w:ascii="Tahoma" w:hAnsi="Tahoma" w:cs="Tahoma"/>
          <w:lang w:val="x-none"/>
        </w:rPr>
        <w:t>ev</w:t>
      </w:r>
      <w:proofErr w:type="spellEnd"/>
      <w:r w:rsidRPr="007C005C">
        <w:rPr>
          <w:rFonts w:ascii="Tahoma" w:hAnsi="Tahoma" w:cs="Tahoma"/>
          <w:lang w:val="x-none"/>
        </w:rPr>
        <w:t xml:space="preserve"> z </w:t>
      </w:r>
      <w:r w:rsidRPr="007C005C">
        <w:rPr>
          <w:rFonts w:ascii="Tahoma" w:hAnsi="Tahoma" w:cs="Tahoma"/>
        </w:rPr>
        <w:t>novim</w:t>
      </w:r>
      <w:r w:rsidRPr="007C005C">
        <w:rPr>
          <w:rFonts w:ascii="Tahoma" w:hAnsi="Tahoma" w:cs="Tahoma"/>
          <w:lang w:val="x-none"/>
        </w:rPr>
        <w:t xml:space="preserve"> aktivnim ogljem</w:t>
      </w:r>
      <w:r w:rsidRPr="007C005C">
        <w:rPr>
          <w:rFonts w:ascii="Tahoma" w:hAnsi="Tahoma" w:cs="Tahoma"/>
        </w:rPr>
        <w:t>,</w:t>
      </w:r>
    </w:p>
    <w:p w14:paraId="6A33F5CD"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rPr>
        <w:t xml:space="preserve">strošek potrebnih cevi za polnjenje </w:t>
      </w:r>
      <w:proofErr w:type="spellStart"/>
      <w:r w:rsidRPr="007C005C">
        <w:rPr>
          <w:rFonts w:ascii="Tahoma" w:hAnsi="Tahoma" w:cs="Tahoma"/>
        </w:rPr>
        <w:t>adsorberjev</w:t>
      </w:r>
      <w:proofErr w:type="spellEnd"/>
      <w:r w:rsidRPr="007C005C">
        <w:rPr>
          <w:rFonts w:ascii="Tahoma" w:hAnsi="Tahoma" w:cs="Tahoma"/>
        </w:rPr>
        <w:t xml:space="preserve"> z aktivnim ogljem (povezava med avto cisterno in </w:t>
      </w:r>
      <w:proofErr w:type="spellStart"/>
      <w:r w:rsidRPr="007C005C">
        <w:rPr>
          <w:rFonts w:ascii="Tahoma" w:hAnsi="Tahoma" w:cs="Tahoma"/>
        </w:rPr>
        <w:t>adsorberjem</w:t>
      </w:r>
      <w:proofErr w:type="spellEnd"/>
      <w:r w:rsidRPr="007C005C">
        <w:rPr>
          <w:rFonts w:ascii="Tahoma" w:hAnsi="Tahoma" w:cs="Tahoma"/>
        </w:rPr>
        <w:t xml:space="preserve"> z fleksibilnimi gasilskimi cevmi),</w:t>
      </w:r>
    </w:p>
    <w:p w14:paraId="6669A837"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strošek vseh potrebnih analiz in drugih potrebnih atestov s strani pristojnih institutov in laboratorijev,</w:t>
      </w:r>
    </w:p>
    <w:p w14:paraId="7E6731A6"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strošek vseh potrebnih garancij za izvedbo posla,</w:t>
      </w:r>
    </w:p>
    <w:p w14:paraId="57E8AE2E"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vsi ostali spremljajoči stroški, ki so povezani z dobavo novega aktivnega oglja in vsemi potrebni rokovanji, ki pogojujejo varno delo,</w:t>
      </w:r>
    </w:p>
    <w:p w14:paraId="146F04BD"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vsi drugi nepredvideni stroški, ki so lahko povezani z dobavo novega aktivnega oglja in niso izrecno zajeti v tem stroškovniku, so pa nujno potrebni za izvedbo dobav.</w:t>
      </w:r>
    </w:p>
    <w:p w14:paraId="02157AF7" w14:textId="77777777" w:rsidR="007C005C" w:rsidRPr="007C005C" w:rsidRDefault="007C005C" w:rsidP="007C005C">
      <w:pPr>
        <w:keepNext/>
        <w:rPr>
          <w:rFonts w:ascii="Tahoma" w:hAnsi="Tahoma" w:cs="Tahoma"/>
        </w:rPr>
      </w:pPr>
    </w:p>
    <w:p w14:paraId="0D1B00F8" w14:textId="77777777" w:rsidR="007C005C" w:rsidRPr="007C005C" w:rsidRDefault="007C005C" w:rsidP="007C005C">
      <w:pPr>
        <w:keepNext/>
        <w:rPr>
          <w:rFonts w:ascii="Tahoma" w:hAnsi="Tahoma" w:cs="Tahoma"/>
          <w:b/>
        </w:rPr>
      </w:pPr>
      <w:r w:rsidRPr="007C005C">
        <w:rPr>
          <w:rFonts w:ascii="Tahoma" w:hAnsi="Tahoma" w:cs="Tahoma"/>
          <w:b/>
        </w:rPr>
        <w:t>Sklop 2:</w:t>
      </w:r>
    </w:p>
    <w:p w14:paraId="6000D627" w14:textId="02CCB164" w:rsidR="007C005C" w:rsidRPr="007C005C" w:rsidRDefault="007C005C" w:rsidP="007C005C">
      <w:pPr>
        <w:keepNext/>
        <w:jc w:val="both"/>
        <w:rPr>
          <w:rFonts w:ascii="Tahoma" w:hAnsi="Tahoma" w:cs="Tahoma"/>
        </w:rPr>
      </w:pPr>
      <w:r w:rsidRPr="007C005C">
        <w:rPr>
          <w:rFonts w:ascii="Tahoma" w:hAnsi="Tahoma" w:cs="Tahoma"/>
        </w:rPr>
        <w:t xml:space="preserve">Cena na enoto mere za obdelavo nasičenega </w:t>
      </w:r>
      <w:r w:rsidRPr="007C005C">
        <w:rPr>
          <w:rFonts w:ascii="Tahoma" w:hAnsi="Tahoma" w:cs="Tahoma"/>
          <w:b/>
        </w:rPr>
        <w:t>aktivnega oglja, ki se uporablja pri čiščenju izcedne vode</w:t>
      </w:r>
      <w:r w:rsidRPr="007C005C">
        <w:rPr>
          <w:rFonts w:ascii="Tahoma" w:hAnsi="Tahoma" w:cs="Tahoma"/>
        </w:rPr>
        <w:t xml:space="preserve">, navedena v </w:t>
      </w:r>
      <w:r w:rsidR="00F56728">
        <w:rPr>
          <w:rFonts w:ascii="Tahoma" w:hAnsi="Tahoma" w:cs="Tahoma"/>
        </w:rPr>
        <w:t xml:space="preserve">ponudbi izvajalca, </w:t>
      </w:r>
      <w:r w:rsidR="00F56728" w:rsidRPr="004C3AD4">
        <w:rPr>
          <w:rFonts w:ascii="Tahoma" w:hAnsi="Tahoma" w:cs="Tahoma"/>
        </w:rPr>
        <w:t>št. …………… z dne …………</w:t>
      </w:r>
      <w:r w:rsidR="00F56728">
        <w:rPr>
          <w:rFonts w:ascii="Tahoma" w:hAnsi="Tahoma" w:cs="Tahoma"/>
        </w:rPr>
        <w:t xml:space="preserve"> (v nadaljevanju: ponudba) </w:t>
      </w:r>
      <w:r w:rsidR="00F56728" w:rsidRPr="007C005C">
        <w:rPr>
          <w:rFonts w:ascii="Tahoma" w:hAnsi="Tahoma" w:cs="Tahoma"/>
        </w:rPr>
        <w:t>znaša</w:t>
      </w:r>
    </w:p>
    <w:p w14:paraId="1B247F83" w14:textId="77777777" w:rsidR="007C005C" w:rsidRPr="007C005C" w:rsidRDefault="007C005C" w:rsidP="007C005C">
      <w:pPr>
        <w:keepNext/>
        <w:ind w:left="1080"/>
        <w:jc w:val="both"/>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7539"/>
      </w:tblGrid>
      <w:tr w:rsidR="007C005C" w:rsidRPr="007C005C" w14:paraId="44C5B6A0" w14:textId="77777777" w:rsidTr="00AC6E23">
        <w:trPr>
          <w:jc w:val="center"/>
        </w:trPr>
        <w:tc>
          <w:tcPr>
            <w:tcW w:w="0" w:type="auto"/>
            <w:shd w:val="clear" w:color="auto" w:fill="auto"/>
          </w:tcPr>
          <w:p w14:paraId="623C779D" w14:textId="2D218594" w:rsidR="007C005C" w:rsidRPr="007C005C" w:rsidRDefault="007C005C" w:rsidP="00F56728">
            <w:pPr>
              <w:keepNext/>
              <w:jc w:val="both"/>
              <w:rPr>
                <w:rFonts w:ascii="Tahoma" w:hAnsi="Tahoma" w:cs="Tahoma"/>
              </w:rPr>
            </w:pPr>
            <w:r w:rsidRPr="007C005C">
              <w:rPr>
                <w:rFonts w:ascii="Tahoma" w:hAnsi="Tahoma" w:cs="Tahoma"/>
              </w:rPr>
              <w:t xml:space="preserve">                                        EUR/kg </w:t>
            </w:r>
            <w:r w:rsidR="00F56728">
              <w:rPr>
                <w:rFonts w:ascii="Tahoma" w:hAnsi="Tahoma" w:cs="Tahoma"/>
              </w:rPr>
              <w:t>mokrega nasičenega</w:t>
            </w:r>
            <w:r w:rsidRPr="007C005C">
              <w:rPr>
                <w:rFonts w:ascii="Tahoma" w:hAnsi="Tahoma" w:cs="Tahoma"/>
              </w:rPr>
              <w:t xml:space="preserve"> aktivnega oglja</w:t>
            </w:r>
            <w:r w:rsidR="00F44B89">
              <w:rPr>
                <w:rFonts w:ascii="Tahoma" w:hAnsi="Tahoma" w:cs="Tahoma"/>
              </w:rPr>
              <w:t xml:space="preserve"> brez DDV </w:t>
            </w:r>
          </w:p>
        </w:tc>
      </w:tr>
    </w:tbl>
    <w:p w14:paraId="6FFBE3E0" w14:textId="77777777" w:rsidR="007C005C" w:rsidRPr="007C005C" w:rsidRDefault="007C005C" w:rsidP="007C005C">
      <w:pPr>
        <w:keepNext/>
        <w:jc w:val="both"/>
        <w:rPr>
          <w:rFonts w:ascii="Tahoma" w:hAnsi="Tahoma" w:cs="Tahoma"/>
        </w:rPr>
      </w:pPr>
    </w:p>
    <w:p w14:paraId="2D61FAB8" w14:textId="77777777" w:rsidR="007C005C" w:rsidRPr="007C005C" w:rsidRDefault="007C005C" w:rsidP="007C005C">
      <w:pPr>
        <w:keepNext/>
        <w:jc w:val="center"/>
        <w:rPr>
          <w:rFonts w:ascii="Tahoma" w:hAnsi="Tahoma" w:cs="Tahoma"/>
        </w:rPr>
      </w:pPr>
      <w:r w:rsidRPr="007C005C">
        <w:rPr>
          <w:rFonts w:ascii="Tahoma" w:hAnsi="Tahoma" w:cs="Tahoma"/>
        </w:rPr>
        <w:t>(z besedo: …………………………………………………………………….. evrov in 00/100).</w:t>
      </w:r>
    </w:p>
    <w:p w14:paraId="22DC1F84" w14:textId="77777777" w:rsidR="007C005C" w:rsidRPr="007C005C" w:rsidRDefault="007C005C" w:rsidP="007C005C">
      <w:pPr>
        <w:keepNext/>
        <w:ind w:left="1080"/>
        <w:jc w:val="both"/>
        <w:rPr>
          <w:rFonts w:ascii="Tahoma" w:hAnsi="Tahoma" w:cs="Tahoma"/>
        </w:rPr>
      </w:pPr>
    </w:p>
    <w:p w14:paraId="71B1C70B" w14:textId="77777777" w:rsidR="007C005C" w:rsidRPr="007C005C" w:rsidRDefault="007C005C" w:rsidP="007C005C">
      <w:pPr>
        <w:keepNext/>
        <w:jc w:val="both"/>
        <w:rPr>
          <w:rFonts w:ascii="Tahoma" w:hAnsi="Tahoma" w:cs="Tahoma"/>
        </w:rPr>
      </w:pPr>
      <w:r w:rsidRPr="007C005C">
        <w:rPr>
          <w:rFonts w:ascii="Tahoma" w:hAnsi="Tahoma" w:cs="Tahoma"/>
        </w:rPr>
        <w:t>Cena na enoto mere za obdelavo nasičenega aktivnega oglja je podana na kilogram (kg) mokrega nasičenega aktivnega oglja. V ceni na enoto mere za obdelavo nasičenega aktivnega oglja so upoštevani vsi stroški, potrebni za kvalitetno in pravočasno izvedbo predmeta tega okvirnega sporazuma in vključuje:</w:t>
      </w:r>
    </w:p>
    <w:p w14:paraId="4C2DE4C3"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rPr>
        <w:t xml:space="preserve">strošek </w:t>
      </w:r>
      <w:r w:rsidRPr="007C005C">
        <w:rPr>
          <w:rFonts w:ascii="Tahoma" w:hAnsi="Tahoma" w:cs="Tahoma"/>
          <w:lang w:val="x-none"/>
        </w:rPr>
        <w:t xml:space="preserve">praznjenja </w:t>
      </w:r>
      <w:proofErr w:type="spellStart"/>
      <w:r w:rsidRPr="007C005C">
        <w:rPr>
          <w:rFonts w:ascii="Tahoma" w:hAnsi="Tahoma" w:cs="Tahoma"/>
          <w:lang w:val="x-none"/>
        </w:rPr>
        <w:t>adsorberja</w:t>
      </w:r>
      <w:proofErr w:type="spellEnd"/>
      <w:r w:rsidRPr="007C005C">
        <w:rPr>
          <w:rFonts w:ascii="Tahoma" w:hAnsi="Tahoma" w:cs="Tahoma"/>
          <w:lang w:val="x-none"/>
        </w:rPr>
        <w:t>/</w:t>
      </w:r>
      <w:proofErr w:type="spellStart"/>
      <w:r w:rsidRPr="007C005C">
        <w:rPr>
          <w:rFonts w:ascii="Tahoma" w:hAnsi="Tahoma" w:cs="Tahoma"/>
          <w:lang w:val="x-none"/>
        </w:rPr>
        <w:t>ev</w:t>
      </w:r>
      <w:proofErr w:type="spellEnd"/>
      <w:r w:rsidRPr="007C005C">
        <w:rPr>
          <w:rFonts w:ascii="Tahoma" w:hAnsi="Tahoma" w:cs="Tahoma"/>
          <w:lang w:val="x-none"/>
        </w:rPr>
        <w:t xml:space="preserve"> z nasičenim aktivnim ogljem</w:t>
      </w:r>
      <w:r w:rsidRPr="007C005C">
        <w:rPr>
          <w:rFonts w:ascii="Tahoma" w:hAnsi="Tahoma" w:cs="Tahoma"/>
        </w:rPr>
        <w:t>,</w:t>
      </w:r>
    </w:p>
    <w:p w14:paraId="17ADD8BF"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lang w:val="x-none"/>
        </w:rPr>
        <w:t xml:space="preserve">strošek čiščenja notranjosti </w:t>
      </w:r>
      <w:proofErr w:type="spellStart"/>
      <w:r w:rsidRPr="007C005C">
        <w:rPr>
          <w:rFonts w:ascii="Tahoma" w:hAnsi="Tahoma" w:cs="Tahoma"/>
          <w:lang w:val="x-none"/>
        </w:rPr>
        <w:t>adsorberjev</w:t>
      </w:r>
      <w:proofErr w:type="spellEnd"/>
      <w:r w:rsidRPr="007C005C">
        <w:rPr>
          <w:rFonts w:ascii="Tahoma" w:hAnsi="Tahoma" w:cs="Tahoma"/>
          <w:lang w:val="x-none"/>
        </w:rPr>
        <w:t xml:space="preserve"> z vodo po izpraznitvi nasičenega aktivnega oglja</w:t>
      </w:r>
      <w:r w:rsidRPr="007C005C">
        <w:rPr>
          <w:rFonts w:ascii="Tahoma" w:hAnsi="Tahoma" w:cs="Tahoma"/>
        </w:rPr>
        <w:t>,</w:t>
      </w:r>
    </w:p>
    <w:p w14:paraId="0360CAF1"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rPr>
        <w:t xml:space="preserve">strošek potrebnih cevi za praznjenje </w:t>
      </w:r>
      <w:proofErr w:type="spellStart"/>
      <w:r w:rsidRPr="007C005C">
        <w:rPr>
          <w:rFonts w:ascii="Tahoma" w:hAnsi="Tahoma" w:cs="Tahoma"/>
        </w:rPr>
        <w:t>adsorberjev</w:t>
      </w:r>
      <w:proofErr w:type="spellEnd"/>
      <w:r w:rsidRPr="007C005C">
        <w:rPr>
          <w:rFonts w:ascii="Tahoma" w:hAnsi="Tahoma" w:cs="Tahoma"/>
        </w:rPr>
        <w:t xml:space="preserve"> z aktivnim ogljem (povezava med avto cisterno in </w:t>
      </w:r>
      <w:proofErr w:type="spellStart"/>
      <w:r w:rsidRPr="007C005C">
        <w:rPr>
          <w:rFonts w:ascii="Tahoma" w:hAnsi="Tahoma" w:cs="Tahoma"/>
        </w:rPr>
        <w:t>adsorberjem</w:t>
      </w:r>
      <w:proofErr w:type="spellEnd"/>
      <w:r w:rsidRPr="007C005C">
        <w:rPr>
          <w:rFonts w:ascii="Tahoma" w:hAnsi="Tahoma" w:cs="Tahoma"/>
        </w:rPr>
        <w:t xml:space="preserve"> z fleksibilnimi gasilskimi cevmi),</w:t>
      </w:r>
    </w:p>
    <w:p w14:paraId="335631D4"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strošek vseh potrebnih analiz in drugih potrebnih atestov s strani pristojnih institutov in laboratorijev,</w:t>
      </w:r>
    </w:p>
    <w:p w14:paraId="0CC2674A"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strošek odvoza nasičenega aktivnega oglja v obdelavo,</w:t>
      </w:r>
    </w:p>
    <w:p w14:paraId="19012A1F"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strošek obdelave nasičenega aktivnega oglja,</w:t>
      </w:r>
    </w:p>
    <w:p w14:paraId="5CB9AF7E"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 xml:space="preserve">strošek potrebnih dovoljenj pristojnih institucij v Republiki Sloveniji in vsaki drugi državi, ki so povezana z obdelavo nasičenega aktivnega oglja v skladu z Uredbo (ES) št. 1013/2006 o pošiljkah odpadkov s spremembami, Uredbo o izvajanju Uredbe (ES) št. 1013/2006 o pošiljkah odpadkov (Ur. l. RS št. 71/07) ter Uredbo Komisije (ES) št. 1418/2007 glede izvoza nekaterih </w:t>
      </w:r>
      <w:r w:rsidRPr="007C005C">
        <w:rPr>
          <w:rFonts w:ascii="Tahoma" w:hAnsi="Tahoma" w:cs="Tahoma"/>
        </w:rPr>
        <w:lastRenderedPageBreak/>
        <w:t>odpadkov za obdelavo iz Priloge III ali IIIA k Uredbi (ES) št. 1013/2006 Evropskega parlamenta in Sveta v nekatere države, za katere se Sklep OECD o nadzoru prehoda odpadkov preko meja ne uporablja, v primeru, da bo potreben prevoz preko meje,</w:t>
      </w:r>
    </w:p>
    <w:p w14:paraId="5A8E5282" w14:textId="77777777" w:rsidR="007C005C" w:rsidRPr="007C005C" w:rsidRDefault="007C005C" w:rsidP="007C005C">
      <w:pPr>
        <w:keepNext/>
        <w:numPr>
          <w:ilvl w:val="0"/>
          <w:numId w:val="26"/>
        </w:numPr>
        <w:jc w:val="both"/>
        <w:rPr>
          <w:rFonts w:ascii="Tahoma" w:hAnsi="Tahoma" w:cs="Tahoma"/>
        </w:rPr>
      </w:pPr>
      <w:r w:rsidRPr="007C005C">
        <w:rPr>
          <w:rFonts w:ascii="Tahoma" w:hAnsi="Tahoma" w:cs="Tahoma"/>
        </w:rPr>
        <w:t>strošek vseh potrebnih garancij za izvedbo storitev,</w:t>
      </w:r>
    </w:p>
    <w:p w14:paraId="210027FC" w14:textId="77777777" w:rsidR="007C005C" w:rsidRPr="007C005C" w:rsidRDefault="007C005C" w:rsidP="007C005C">
      <w:pPr>
        <w:keepNext/>
        <w:numPr>
          <w:ilvl w:val="0"/>
          <w:numId w:val="26"/>
        </w:numPr>
        <w:jc w:val="both"/>
        <w:rPr>
          <w:rFonts w:ascii="Tahoma" w:hAnsi="Tahoma" w:cs="Tahoma"/>
        </w:rPr>
      </w:pPr>
      <w:r w:rsidRPr="007C005C">
        <w:rPr>
          <w:rFonts w:ascii="Tahoma" w:hAnsi="Tahoma" w:cs="Tahoma"/>
        </w:rPr>
        <w:t>vsi ostali spremljajoči stroški, ki so povezani z obdelavo nasičenega aktivnega oglja in vsemi potrebni rokovanji, ki pogojujejo varno delo,</w:t>
      </w:r>
    </w:p>
    <w:p w14:paraId="1E0AB176" w14:textId="77777777" w:rsidR="007C005C" w:rsidRPr="007C005C" w:rsidRDefault="007C005C" w:rsidP="007C005C">
      <w:pPr>
        <w:keepNext/>
        <w:numPr>
          <w:ilvl w:val="0"/>
          <w:numId w:val="27"/>
        </w:numPr>
        <w:jc w:val="both"/>
        <w:rPr>
          <w:rFonts w:ascii="Tahoma" w:hAnsi="Tahoma" w:cs="Tahoma"/>
        </w:rPr>
      </w:pPr>
      <w:r w:rsidRPr="007C005C">
        <w:rPr>
          <w:rFonts w:ascii="Tahoma" w:hAnsi="Tahoma" w:cs="Tahoma"/>
        </w:rPr>
        <w:t>vsi drugi nepredvideni stroški, ki so lahko povezani z obdelavo nasičenega aktivnega oglja in niso izrecno zajeti v tem stroškovniku, so pa nujno potrebni za izvedbo storitev.</w:t>
      </w:r>
    </w:p>
    <w:p w14:paraId="1B46B737" w14:textId="77777777" w:rsidR="007C005C" w:rsidRPr="007C005C" w:rsidRDefault="007C005C" w:rsidP="007C005C">
      <w:pPr>
        <w:keepNext/>
        <w:jc w:val="both"/>
        <w:rPr>
          <w:rFonts w:ascii="Tahoma" w:hAnsi="Tahoma" w:cs="Tahoma"/>
        </w:rPr>
      </w:pPr>
    </w:p>
    <w:p w14:paraId="02EF6711" w14:textId="77777777" w:rsidR="007C005C" w:rsidRPr="007C005C" w:rsidRDefault="007C005C" w:rsidP="007C005C">
      <w:pPr>
        <w:keepNext/>
        <w:keepLines/>
        <w:jc w:val="both"/>
        <w:rPr>
          <w:rFonts w:ascii="Tahoma" w:hAnsi="Tahoma" w:cs="Tahoma"/>
          <w:b/>
        </w:rPr>
      </w:pPr>
      <w:r w:rsidRPr="007C005C">
        <w:rPr>
          <w:rFonts w:ascii="Tahoma" w:hAnsi="Tahoma" w:cs="Tahoma"/>
          <w:b/>
        </w:rPr>
        <w:t>Sklop 1, Sklop 2:</w:t>
      </w:r>
    </w:p>
    <w:p w14:paraId="35519F7D" w14:textId="77777777" w:rsidR="007C005C" w:rsidRPr="007C005C" w:rsidRDefault="007C005C" w:rsidP="007C005C">
      <w:pPr>
        <w:keepNext/>
        <w:keepLines/>
        <w:jc w:val="both"/>
        <w:rPr>
          <w:rFonts w:ascii="Tahoma" w:hAnsi="Tahoma" w:cs="Tahoma"/>
        </w:rPr>
      </w:pPr>
      <w:r w:rsidRPr="007C005C">
        <w:rPr>
          <w:rFonts w:ascii="Tahoma" w:hAnsi="Tahoma" w:cs="Tahoma"/>
        </w:rPr>
        <w:t>Cena na enoto mere je v času veljavnosti okvirnega sporazuma fiksna, razen v primeru znižanja cen.</w:t>
      </w:r>
    </w:p>
    <w:p w14:paraId="17604D9D" w14:textId="77777777" w:rsidR="007C005C" w:rsidRPr="007C005C" w:rsidRDefault="007C005C" w:rsidP="007C005C">
      <w:pPr>
        <w:keepNext/>
        <w:keepLines/>
        <w:jc w:val="both"/>
        <w:rPr>
          <w:rFonts w:ascii="Tahoma" w:hAnsi="Tahoma" w:cs="Tahoma"/>
        </w:rPr>
      </w:pPr>
    </w:p>
    <w:p w14:paraId="648E4A4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41C4D2F2" w14:textId="77777777" w:rsidR="007C005C" w:rsidRPr="007C005C" w:rsidRDefault="007C005C" w:rsidP="007C005C">
      <w:pPr>
        <w:keepNext/>
        <w:keepLines/>
        <w:rPr>
          <w:rFonts w:ascii="Tahoma" w:hAnsi="Tahoma" w:cs="Tahoma"/>
        </w:rPr>
      </w:pPr>
    </w:p>
    <w:p w14:paraId="36DD747E" w14:textId="77777777" w:rsidR="007C005C" w:rsidRPr="007C005C" w:rsidRDefault="007C005C" w:rsidP="007C005C">
      <w:pPr>
        <w:keepNext/>
        <w:keepLines/>
        <w:rPr>
          <w:rFonts w:ascii="Tahoma" w:hAnsi="Tahoma" w:cs="Tahoma"/>
          <w:b/>
        </w:rPr>
      </w:pPr>
      <w:r w:rsidRPr="007C005C">
        <w:rPr>
          <w:rFonts w:ascii="Tahoma" w:hAnsi="Tahoma" w:cs="Tahoma"/>
          <w:b/>
        </w:rPr>
        <w:t>Sklop 1:</w:t>
      </w:r>
    </w:p>
    <w:p w14:paraId="68CAD2CC" w14:textId="77777777" w:rsidR="007C005C" w:rsidRPr="007C005C" w:rsidRDefault="007C005C" w:rsidP="007C005C">
      <w:pPr>
        <w:keepNext/>
        <w:keepLines/>
        <w:jc w:val="both"/>
        <w:rPr>
          <w:rFonts w:ascii="Tahoma" w:hAnsi="Tahoma" w:cs="Tahoma"/>
        </w:rPr>
      </w:pPr>
      <w:r w:rsidRPr="007C005C">
        <w:rPr>
          <w:rFonts w:ascii="Tahoma" w:hAnsi="Tahoma" w:cs="Tahoma"/>
        </w:rPr>
        <w:t>Cena na enoto mere za dobavo novega aktivnega oglja</w:t>
      </w:r>
      <w:r w:rsidRPr="007C005C">
        <w:rPr>
          <w:rFonts w:ascii="Tahoma" w:hAnsi="Tahoma" w:cs="Tahoma"/>
          <w:b/>
        </w:rPr>
        <w:t>, ki se uporablja pri čiščenju deponijskega plina</w:t>
      </w:r>
      <w:r w:rsidRPr="007C005C">
        <w:rPr>
          <w:rFonts w:ascii="Tahoma" w:hAnsi="Tahoma" w:cs="Tahoma"/>
        </w:rPr>
        <w:t>, navedena v ponudbenem predračunu, znaša</w:t>
      </w:r>
    </w:p>
    <w:p w14:paraId="4805D1D2" w14:textId="77777777" w:rsidR="007C005C" w:rsidRPr="007C005C" w:rsidRDefault="007C005C" w:rsidP="007C005C">
      <w:pPr>
        <w:keepNext/>
        <w:keepLines/>
        <w:jc w:val="both"/>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4263"/>
      </w:tblGrid>
      <w:tr w:rsidR="007C005C" w:rsidRPr="007C005C" w14:paraId="5743AEFE" w14:textId="77777777" w:rsidTr="00AC6E23">
        <w:trPr>
          <w:jc w:val="center"/>
        </w:trPr>
        <w:tc>
          <w:tcPr>
            <w:tcW w:w="0" w:type="auto"/>
            <w:shd w:val="clear" w:color="auto" w:fill="auto"/>
          </w:tcPr>
          <w:p w14:paraId="224F4CD8" w14:textId="61E4D077" w:rsidR="007C005C" w:rsidRPr="007C005C" w:rsidRDefault="007C005C" w:rsidP="007C005C">
            <w:pPr>
              <w:keepNext/>
              <w:keepLines/>
              <w:jc w:val="both"/>
              <w:rPr>
                <w:rFonts w:ascii="Tahoma" w:hAnsi="Tahoma" w:cs="Tahoma"/>
              </w:rPr>
            </w:pPr>
            <w:r w:rsidRPr="007C005C">
              <w:rPr>
                <w:rFonts w:ascii="Tahoma" w:hAnsi="Tahoma" w:cs="Tahoma"/>
              </w:rPr>
              <w:t xml:space="preserve">                                        EUR/kg</w:t>
            </w:r>
            <w:r w:rsidR="00E178E2">
              <w:rPr>
                <w:rFonts w:ascii="Tahoma" w:hAnsi="Tahoma" w:cs="Tahoma"/>
              </w:rPr>
              <w:t xml:space="preserve"> brez DDV</w:t>
            </w:r>
          </w:p>
        </w:tc>
      </w:tr>
    </w:tbl>
    <w:p w14:paraId="5A9D2CC6" w14:textId="77777777" w:rsidR="007C005C" w:rsidRPr="007C005C" w:rsidRDefault="007C005C" w:rsidP="007C005C">
      <w:pPr>
        <w:keepNext/>
        <w:keepLines/>
        <w:jc w:val="both"/>
        <w:rPr>
          <w:rFonts w:ascii="Tahoma" w:hAnsi="Tahoma" w:cs="Tahoma"/>
        </w:rPr>
      </w:pPr>
    </w:p>
    <w:p w14:paraId="5ACB945A" w14:textId="77777777" w:rsidR="007C005C" w:rsidRPr="007C005C" w:rsidRDefault="007C005C" w:rsidP="007C005C">
      <w:pPr>
        <w:keepNext/>
        <w:keepLines/>
        <w:jc w:val="both"/>
        <w:rPr>
          <w:rFonts w:ascii="Tahoma" w:hAnsi="Tahoma" w:cs="Tahoma"/>
        </w:rPr>
      </w:pPr>
      <w:r w:rsidRPr="007C005C">
        <w:rPr>
          <w:rFonts w:ascii="Tahoma" w:hAnsi="Tahoma" w:cs="Tahoma"/>
        </w:rPr>
        <w:t>(z besedo: …………………………………………………………………….. evrov in 00/100).</w:t>
      </w:r>
    </w:p>
    <w:p w14:paraId="4F07142A" w14:textId="77777777" w:rsidR="007C005C" w:rsidRPr="007C005C" w:rsidRDefault="007C005C" w:rsidP="007C005C">
      <w:pPr>
        <w:keepNext/>
        <w:keepLines/>
        <w:jc w:val="both"/>
        <w:rPr>
          <w:rFonts w:ascii="Tahoma" w:hAnsi="Tahoma" w:cs="Tahoma"/>
        </w:rPr>
      </w:pPr>
    </w:p>
    <w:p w14:paraId="5D9D766F" w14:textId="77777777" w:rsidR="007C005C" w:rsidRPr="007C005C" w:rsidRDefault="007C005C" w:rsidP="007C005C">
      <w:pPr>
        <w:keepNext/>
        <w:keepLines/>
        <w:jc w:val="both"/>
        <w:rPr>
          <w:rFonts w:ascii="Tahoma" w:hAnsi="Tahoma" w:cs="Tahoma"/>
          <w:b/>
        </w:rPr>
      </w:pPr>
      <w:r w:rsidRPr="007C005C">
        <w:rPr>
          <w:rFonts w:ascii="Tahoma" w:hAnsi="Tahoma" w:cs="Tahoma"/>
          <w:b/>
        </w:rPr>
        <w:t>Sklop 2:</w:t>
      </w:r>
    </w:p>
    <w:p w14:paraId="7CD55EBB" w14:textId="20942B6D" w:rsidR="007C005C" w:rsidRPr="007C005C" w:rsidRDefault="007C005C" w:rsidP="007C005C">
      <w:pPr>
        <w:keepNext/>
        <w:keepLines/>
        <w:jc w:val="both"/>
        <w:rPr>
          <w:rFonts w:ascii="Tahoma" w:hAnsi="Tahoma" w:cs="Tahoma"/>
        </w:rPr>
      </w:pPr>
      <w:r w:rsidRPr="007C005C">
        <w:rPr>
          <w:rFonts w:ascii="Tahoma" w:hAnsi="Tahoma" w:cs="Tahoma"/>
        </w:rPr>
        <w:t xml:space="preserve">Cena na enoto mere za obdelavo nasičenega </w:t>
      </w:r>
      <w:r w:rsidR="00F56728">
        <w:rPr>
          <w:rFonts w:ascii="Tahoma" w:hAnsi="Tahoma" w:cs="Tahoma"/>
          <w:b/>
        </w:rPr>
        <w:t>aktivnega oglja</w:t>
      </w:r>
      <w:r w:rsidRPr="007C005C">
        <w:rPr>
          <w:rFonts w:ascii="Tahoma" w:hAnsi="Tahoma" w:cs="Tahoma"/>
          <w:b/>
        </w:rPr>
        <w:t>, ki se uporablja pri čiščenju deponijskega plina</w:t>
      </w:r>
      <w:r w:rsidRPr="007C005C">
        <w:rPr>
          <w:rFonts w:ascii="Tahoma" w:hAnsi="Tahoma" w:cs="Tahoma"/>
        </w:rPr>
        <w:t>, navedena v ponudbenem predračunu, znaša</w:t>
      </w:r>
    </w:p>
    <w:p w14:paraId="20A0270B" w14:textId="77777777" w:rsidR="007C005C" w:rsidRPr="007C005C" w:rsidRDefault="007C005C" w:rsidP="007C005C">
      <w:pPr>
        <w:keepNext/>
        <w:keepLines/>
        <w:jc w:val="both"/>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4263"/>
      </w:tblGrid>
      <w:tr w:rsidR="007C005C" w:rsidRPr="007C005C" w14:paraId="0698CAAA" w14:textId="77777777" w:rsidTr="00AC6E23">
        <w:trPr>
          <w:jc w:val="center"/>
        </w:trPr>
        <w:tc>
          <w:tcPr>
            <w:tcW w:w="0" w:type="auto"/>
            <w:shd w:val="clear" w:color="auto" w:fill="auto"/>
          </w:tcPr>
          <w:p w14:paraId="3B069542" w14:textId="2690E26E" w:rsidR="007C005C" w:rsidRPr="007C005C" w:rsidRDefault="007C005C" w:rsidP="007C005C">
            <w:pPr>
              <w:keepNext/>
              <w:keepLines/>
              <w:jc w:val="both"/>
              <w:rPr>
                <w:rFonts w:ascii="Tahoma" w:hAnsi="Tahoma" w:cs="Tahoma"/>
              </w:rPr>
            </w:pPr>
            <w:r w:rsidRPr="007C005C">
              <w:rPr>
                <w:rFonts w:ascii="Tahoma" w:hAnsi="Tahoma" w:cs="Tahoma"/>
              </w:rPr>
              <w:t xml:space="preserve">                                        EUR/kg</w:t>
            </w:r>
            <w:r w:rsidR="00E178E2">
              <w:rPr>
                <w:rFonts w:ascii="Tahoma" w:hAnsi="Tahoma" w:cs="Tahoma"/>
              </w:rPr>
              <w:t xml:space="preserve"> brez DDV</w:t>
            </w:r>
          </w:p>
        </w:tc>
      </w:tr>
    </w:tbl>
    <w:p w14:paraId="2EA38C63" w14:textId="77777777" w:rsidR="007C005C" w:rsidRPr="007C005C" w:rsidRDefault="007C005C" w:rsidP="007C005C">
      <w:pPr>
        <w:keepNext/>
        <w:keepLines/>
        <w:jc w:val="both"/>
        <w:rPr>
          <w:rFonts w:ascii="Tahoma" w:hAnsi="Tahoma" w:cs="Tahoma"/>
        </w:rPr>
      </w:pPr>
    </w:p>
    <w:p w14:paraId="534D8762" w14:textId="77777777" w:rsidR="007C005C" w:rsidRPr="007C005C" w:rsidRDefault="007C005C" w:rsidP="007C005C">
      <w:pPr>
        <w:keepNext/>
        <w:keepLines/>
        <w:jc w:val="both"/>
        <w:rPr>
          <w:rFonts w:ascii="Tahoma" w:hAnsi="Tahoma" w:cs="Tahoma"/>
        </w:rPr>
      </w:pPr>
      <w:r w:rsidRPr="007C005C">
        <w:rPr>
          <w:rFonts w:ascii="Tahoma" w:hAnsi="Tahoma" w:cs="Tahoma"/>
        </w:rPr>
        <w:t>(z besedo: …………………………………………………………………….. evrov in 00/100).</w:t>
      </w:r>
    </w:p>
    <w:p w14:paraId="604F9723" w14:textId="77777777" w:rsidR="007C005C" w:rsidRPr="007C005C" w:rsidRDefault="007C005C" w:rsidP="007C005C">
      <w:pPr>
        <w:keepNext/>
        <w:keepLines/>
        <w:jc w:val="both"/>
        <w:rPr>
          <w:rFonts w:ascii="Tahoma" w:hAnsi="Tahoma" w:cs="Tahoma"/>
        </w:rPr>
      </w:pPr>
    </w:p>
    <w:p w14:paraId="68660011" w14:textId="77777777" w:rsidR="007C005C" w:rsidRPr="007C005C" w:rsidRDefault="007C005C" w:rsidP="007C005C">
      <w:pPr>
        <w:keepNext/>
        <w:keepLines/>
        <w:jc w:val="both"/>
        <w:rPr>
          <w:rFonts w:ascii="Tahoma" w:hAnsi="Tahoma" w:cs="Tahoma"/>
          <w:b/>
        </w:rPr>
      </w:pPr>
      <w:r w:rsidRPr="007C005C">
        <w:rPr>
          <w:rFonts w:ascii="Tahoma" w:hAnsi="Tahoma" w:cs="Tahoma"/>
          <w:b/>
        </w:rPr>
        <w:t>Sklop 1, Sklop 2:</w:t>
      </w:r>
    </w:p>
    <w:p w14:paraId="2C1D6AA9" w14:textId="77777777" w:rsidR="007C005C" w:rsidRPr="007C005C" w:rsidRDefault="007C005C" w:rsidP="007C005C">
      <w:pPr>
        <w:keepNext/>
        <w:keepLines/>
        <w:jc w:val="both"/>
        <w:rPr>
          <w:rFonts w:ascii="Tahoma" w:hAnsi="Tahoma" w:cs="Tahoma"/>
        </w:rPr>
      </w:pPr>
      <w:r w:rsidRPr="007C005C">
        <w:rPr>
          <w:rFonts w:ascii="Tahoma" w:hAnsi="Tahoma" w:cs="Tahoma"/>
        </w:rPr>
        <w:t>Cena na enoto mere je v času veljavnosti okvirnega sporazuma fiksna, razen v primeru znižanja cen.</w:t>
      </w:r>
    </w:p>
    <w:p w14:paraId="7F91B11A" w14:textId="77777777" w:rsidR="007C005C" w:rsidRPr="007C005C" w:rsidRDefault="007C005C" w:rsidP="007C005C">
      <w:pPr>
        <w:keepNext/>
        <w:keepLines/>
        <w:rPr>
          <w:rFonts w:ascii="Tahoma" w:hAnsi="Tahoma" w:cs="Tahoma"/>
        </w:rPr>
      </w:pPr>
    </w:p>
    <w:p w14:paraId="13443F3D"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3C3AC653" w14:textId="77777777" w:rsidR="007C005C" w:rsidRPr="007C005C" w:rsidRDefault="007C005C" w:rsidP="007C005C">
      <w:pPr>
        <w:keepNext/>
        <w:keepLines/>
        <w:rPr>
          <w:rFonts w:ascii="Tahoma" w:hAnsi="Tahoma" w:cs="Tahoma"/>
        </w:rPr>
      </w:pPr>
    </w:p>
    <w:p w14:paraId="35D73CB6" w14:textId="77777777" w:rsidR="007C005C" w:rsidRPr="007C005C" w:rsidRDefault="007C005C" w:rsidP="007C005C">
      <w:pPr>
        <w:keepNext/>
        <w:keepLines/>
        <w:rPr>
          <w:rFonts w:ascii="Tahoma" w:hAnsi="Tahoma" w:cs="Tahoma"/>
          <w:b/>
        </w:rPr>
      </w:pPr>
      <w:r w:rsidRPr="007C005C">
        <w:rPr>
          <w:rFonts w:ascii="Tahoma" w:hAnsi="Tahoma" w:cs="Tahoma"/>
          <w:b/>
        </w:rPr>
        <w:t>Sklop 1:</w:t>
      </w:r>
    </w:p>
    <w:p w14:paraId="1D40F4CD" w14:textId="77777777" w:rsidR="007C005C" w:rsidRPr="007C005C" w:rsidRDefault="007C005C" w:rsidP="007C005C">
      <w:pPr>
        <w:keepNext/>
        <w:jc w:val="both"/>
        <w:rPr>
          <w:rFonts w:ascii="Tahoma" w:hAnsi="Tahoma" w:cs="Tahoma"/>
        </w:rPr>
      </w:pPr>
      <w:r w:rsidRPr="007C005C">
        <w:rPr>
          <w:rFonts w:ascii="Tahoma" w:hAnsi="Tahoma" w:cs="Tahoma"/>
        </w:rPr>
        <w:t xml:space="preserve">Cena na enoto mere za </w:t>
      </w:r>
      <w:r w:rsidRPr="007C005C">
        <w:rPr>
          <w:rFonts w:ascii="Tahoma" w:hAnsi="Tahoma" w:cs="Tahoma"/>
          <w:b/>
        </w:rPr>
        <w:t>dobavo novega aktivnega oglja, ki se uporablja pri čiščenju bioplina</w:t>
      </w:r>
      <w:r w:rsidRPr="007C005C">
        <w:rPr>
          <w:rFonts w:ascii="Tahoma" w:hAnsi="Tahoma" w:cs="Tahoma"/>
        </w:rPr>
        <w:t>, navedena v ponudbenem predračunu, znaša</w:t>
      </w:r>
    </w:p>
    <w:p w14:paraId="5FFC186A" w14:textId="77777777" w:rsidR="007C005C" w:rsidRPr="007C005C" w:rsidRDefault="007C005C" w:rsidP="007C005C">
      <w:pPr>
        <w:keepNext/>
        <w:ind w:left="1080"/>
        <w:jc w:val="both"/>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4263"/>
      </w:tblGrid>
      <w:tr w:rsidR="007C005C" w:rsidRPr="007C005C" w14:paraId="1CE53750" w14:textId="77777777" w:rsidTr="00AC6E23">
        <w:trPr>
          <w:jc w:val="center"/>
        </w:trPr>
        <w:tc>
          <w:tcPr>
            <w:tcW w:w="0" w:type="auto"/>
            <w:shd w:val="clear" w:color="auto" w:fill="auto"/>
          </w:tcPr>
          <w:p w14:paraId="65418055" w14:textId="11956A3C" w:rsidR="007C005C" w:rsidRPr="007C005C" w:rsidRDefault="007C005C" w:rsidP="007C005C">
            <w:pPr>
              <w:keepNext/>
              <w:jc w:val="both"/>
              <w:rPr>
                <w:rFonts w:ascii="Tahoma" w:hAnsi="Tahoma" w:cs="Tahoma"/>
              </w:rPr>
            </w:pPr>
            <w:r w:rsidRPr="007C005C">
              <w:rPr>
                <w:rFonts w:ascii="Tahoma" w:hAnsi="Tahoma" w:cs="Tahoma"/>
              </w:rPr>
              <w:t xml:space="preserve">                                        EUR/kg</w:t>
            </w:r>
            <w:r w:rsidR="00E178E2">
              <w:rPr>
                <w:rFonts w:ascii="Tahoma" w:hAnsi="Tahoma" w:cs="Tahoma"/>
              </w:rPr>
              <w:t xml:space="preserve"> brez DDV</w:t>
            </w:r>
          </w:p>
        </w:tc>
      </w:tr>
    </w:tbl>
    <w:p w14:paraId="2087CA43" w14:textId="77777777" w:rsidR="007C005C" w:rsidRPr="007C005C" w:rsidRDefault="007C005C" w:rsidP="007C005C">
      <w:pPr>
        <w:keepNext/>
        <w:jc w:val="both"/>
        <w:rPr>
          <w:rFonts w:ascii="Tahoma" w:hAnsi="Tahoma" w:cs="Tahoma"/>
        </w:rPr>
      </w:pPr>
    </w:p>
    <w:p w14:paraId="146729C9" w14:textId="77777777" w:rsidR="007C005C" w:rsidRPr="007C005C" w:rsidRDefault="007C005C" w:rsidP="007C005C">
      <w:pPr>
        <w:keepNext/>
        <w:jc w:val="center"/>
        <w:rPr>
          <w:rFonts w:ascii="Tahoma" w:hAnsi="Tahoma" w:cs="Tahoma"/>
        </w:rPr>
      </w:pPr>
      <w:r w:rsidRPr="007C005C">
        <w:rPr>
          <w:rFonts w:ascii="Tahoma" w:hAnsi="Tahoma" w:cs="Tahoma"/>
        </w:rPr>
        <w:t>(z besedo: …………………………………………………………………….. evrov in 00/100).</w:t>
      </w:r>
    </w:p>
    <w:p w14:paraId="54BAB565" w14:textId="77777777" w:rsidR="007C005C" w:rsidRPr="007C005C" w:rsidRDefault="007C005C" w:rsidP="007C005C">
      <w:pPr>
        <w:keepNext/>
        <w:ind w:left="1080"/>
        <w:jc w:val="both"/>
        <w:rPr>
          <w:rFonts w:ascii="Tahoma" w:hAnsi="Tahoma" w:cs="Tahoma"/>
        </w:rPr>
      </w:pPr>
    </w:p>
    <w:p w14:paraId="19CDD86F" w14:textId="77777777" w:rsidR="007C005C" w:rsidRPr="007C005C" w:rsidRDefault="007C005C" w:rsidP="007C005C">
      <w:pPr>
        <w:keepNext/>
        <w:jc w:val="both"/>
        <w:rPr>
          <w:rFonts w:ascii="Tahoma" w:hAnsi="Tahoma" w:cs="Tahoma"/>
          <w:b/>
        </w:rPr>
      </w:pPr>
      <w:r w:rsidRPr="007C005C">
        <w:rPr>
          <w:rFonts w:ascii="Tahoma" w:hAnsi="Tahoma" w:cs="Tahoma"/>
          <w:b/>
        </w:rPr>
        <w:t>Sklop 2:</w:t>
      </w:r>
    </w:p>
    <w:p w14:paraId="08F4CDA7" w14:textId="77777777" w:rsidR="007C005C" w:rsidRPr="007C005C" w:rsidRDefault="007C005C" w:rsidP="007C005C">
      <w:pPr>
        <w:keepNext/>
        <w:jc w:val="both"/>
        <w:rPr>
          <w:rFonts w:ascii="Tahoma" w:hAnsi="Tahoma" w:cs="Tahoma"/>
        </w:rPr>
      </w:pPr>
      <w:r w:rsidRPr="007C005C">
        <w:rPr>
          <w:rFonts w:ascii="Tahoma" w:hAnsi="Tahoma" w:cs="Tahoma"/>
        </w:rPr>
        <w:t xml:space="preserve">Cena na enoto mere za </w:t>
      </w:r>
      <w:r w:rsidRPr="007C005C">
        <w:rPr>
          <w:rFonts w:ascii="Tahoma" w:hAnsi="Tahoma" w:cs="Tahoma"/>
          <w:b/>
        </w:rPr>
        <w:t>obdelavo nasičenega aktivnega oglja, ki se uporablja pri čiščenju bioplina</w:t>
      </w:r>
      <w:r w:rsidRPr="007C005C">
        <w:rPr>
          <w:rFonts w:ascii="Tahoma" w:hAnsi="Tahoma" w:cs="Tahoma"/>
        </w:rPr>
        <w:t>, navedena v ponudbenem predračunu, znaša</w:t>
      </w:r>
    </w:p>
    <w:p w14:paraId="32824367" w14:textId="77777777" w:rsidR="007C005C" w:rsidRPr="007C005C" w:rsidRDefault="007C005C" w:rsidP="007C005C">
      <w:pPr>
        <w:keepNext/>
        <w:ind w:left="1080"/>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5343"/>
      </w:tblGrid>
      <w:tr w:rsidR="007C005C" w:rsidRPr="007C005C" w14:paraId="791BC832" w14:textId="77777777" w:rsidTr="00AC6E23">
        <w:trPr>
          <w:jc w:val="center"/>
        </w:trPr>
        <w:tc>
          <w:tcPr>
            <w:tcW w:w="0" w:type="auto"/>
            <w:shd w:val="clear" w:color="auto" w:fill="auto"/>
          </w:tcPr>
          <w:p w14:paraId="4A60A80D" w14:textId="232D4B4B" w:rsidR="007C005C" w:rsidRPr="007C005C" w:rsidRDefault="007C005C" w:rsidP="007C005C">
            <w:pPr>
              <w:keepNext/>
              <w:ind w:left="1080"/>
              <w:jc w:val="both"/>
              <w:rPr>
                <w:rFonts w:ascii="Tahoma" w:hAnsi="Tahoma" w:cs="Tahoma"/>
              </w:rPr>
            </w:pPr>
            <w:r w:rsidRPr="007C005C">
              <w:rPr>
                <w:rFonts w:ascii="Tahoma" w:hAnsi="Tahoma" w:cs="Tahoma"/>
              </w:rPr>
              <w:t xml:space="preserve">                                        EUR/kg</w:t>
            </w:r>
            <w:r w:rsidR="00E178E2">
              <w:rPr>
                <w:rFonts w:ascii="Tahoma" w:hAnsi="Tahoma" w:cs="Tahoma"/>
              </w:rPr>
              <w:t xml:space="preserve"> brez DDV</w:t>
            </w:r>
          </w:p>
        </w:tc>
      </w:tr>
    </w:tbl>
    <w:p w14:paraId="39DC1F53" w14:textId="77777777" w:rsidR="007C005C" w:rsidRPr="007C005C" w:rsidRDefault="007C005C" w:rsidP="007C005C">
      <w:pPr>
        <w:keepNext/>
        <w:jc w:val="both"/>
        <w:rPr>
          <w:rFonts w:ascii="Tahoma" w:hAnsi="Tahoma" w:cs="Tahoma"/>
        </w:rPr>
      </w:pPr>
    </w:p>
    <w:p w14:paraId="4CAA820D" w14:textId="77777777" w:rsidR="007C005C" w:rsidRPr="007C005C" w:rsidRDefault="007C005C" w:rsidP="007C005C">
      <w:pPr>
        <w:keepNext/>
        <w:jc w:val="center"/>
        <w:rPr>
          <w:rFonts w:ascii="Tahoma" w:hAnsi="Tahoma" w:cs="Tahoma"/>
        </w:rPr>
      </w:pPr>
      <w:r w:rsidRPr="007C005C">
        <w:rPr>
          <w:rFonts w:ascii="Tahoma" w:hAnsi="Tahoma" w:cs="Tahoma"/>
        </w:rPr>
        <w:t>(z besedo: …………………………………………………………………….. evrov in 00/100).</w:t>
      </w:r>
    </w:p>
    <w:p w14:paraId="444C10D4" w14:textId="77777777" w:rsidR="007C005C" w:rsidRPr="007C005C" w:rsidRDefault="007C005C" w:rsidP="007C005C">
      <w:pPr>
        <w:keepNext/>
        <w:jc w:val="both"/>
        <w:rPr>
          <w:rFonts w:ascii="Tahoma" w:hAnsi="Tahoma" w:cs="Tahoma"/>
        </w:rPr>
      </w:pPr>
    </w:p>
    <w:p w14:paraId="352E6245" w14:textId="77777777" w:rsidR="007C005C" w:rsidRPr="007C005C" w:rsidRDefault="007C005C" w:rsidP="007C005C">
      <w:pPr>
        <w:keepNext/>
        <w:keepLines/>
        <w:jc w:val="both"/>
        <w:rPr>
          <w:rFonts w:ascii="Tahoma" w:hAnsi="Tahoma" w:cs="Tahoma"/>
          <w:b/>
        </w:rPr>
      </w:pPr>
      <w:r w:rsidRPr="007C005C">
        <w:rPr>
          <w:rFonts w:ascii="Tahoma" w:hAnsi="Tahoma" w:cs="Tahoma"/>
          <w:b/>
        </w:rPr>
        <w:t>Sklop 1, Sklop 2:</w:t>
      </w:r>
    </w:p>
    <w:p w14:paraId="4F7CAEF5" w14:textId="77777777" w:rsidR="007C005C" w:rsidRDefault="007C005C" w:rsidP="007C005C">
      <w:pPr>
        <w:keepNext/>
        <w:jc w:val="both"/>
        <w:rPr>
          <w:rFonts w:ascii="Tahoma" w:hAnsi="Tahoma" w:cs="Tahoma"/>
        </w:rPr>
      </w:pPr>
      <w:r w:rsidRPr="007C005C">
        <w:rPr>
          <w:rFonts w:ascii="Tahoma" w:hAnsi="Tahoma" w:cs="Tahoma"/>
        </w:rPr>
        <w:t>Cena na enoto mere je v času veljavnosti okvirnega sporazuma fiksna</w:t>
      </w:r>
      <w:r w:rsidR="00E619B3">
        <w:rPr>
          <w:rFonts w:ascii="Tahoma" w:hAnsi="Tahoma" w:cs="Tahoma"/>
        </w:rPr>
        <w:t>, razen v primeru znižanja cen.</w:t>
      </w:r>
    </w:p>
    <w:p w14:paraId="7D50C830" w14:textId="77777777" w:rsidR="00E619B3" w:rsidRDefault="00E619B3" w:rsidP="007C005C">
      <w:pPr>
        <w:keepNext/>
        <w:jc w:val="both"/>
        <w:rPr>
          <w:rFonts w:ascii="Tahoma" w:hAnsi="Tahoma" w:cs="Tahoma"/>
        </w:rPr>
      </w:pPr>
    </w:p>
    <w:p w14:paraId="1F1CDBD1" w14:textId="77777777" w:rsidR="00E619B3" w:rsidRDefault="00E619B3" w:rsidP="007C005C">
      <w:pPr>
        <w:keepNext/>
        <w:jc w:val="both"/>
        <w:rPr>
          <w:rFonts w:ascii="Tahoma" w:hAnsi="Tahoma" w:cs="Tahoma"/>
        </w:rPr>
      </w:pPr>
    </w:p>
    <w:p w14:paraId="31299680" w14:textId="77777777" w:rsidR="00E619B3" w:rsidRPr="007C005C" w:rsidRDefault="00E619B3" w:rsidP="007C005C">
      <w:pPr>
        <w:keepNext/>
        <w:jc w:val="both"/>
        <w:rPr>
          <w:rFonts w:ascii="Tahoma" w:hAnsi="Tahoma" w:cs="Tahoma"/>
        </w:rPr>
      </w:pPr>
    </w:p>
    <w:p w14:paraId="237F8179" w14:textId="77777777" w:rsidR="007C005C" w:rsidRPr="007C005C" w:rsidRDefault="007C005C" w:rsidP="007C005C">
      <w:pPr>
        <w:keepNext/>
        <w:jc w:val="both"/>
        <w:rPr>
          <w:rFonts w:ascii="Tahoma" w:hAnsi="Tahoma" w:cs="Tahoma"/>
        </w:rPr>
      </w:pPr>
    </w:p>
    <w:p w14:paraId="6D96B1AE"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492B5F4A" w14:textId="77777777" w:rsidR="007C005C" w:rsidRPr="007C005C" w:rsidRDefault="007C005C" w:rsidP="007C005C">
      <w:pPr>
        <w:keepNext/>
        <w:keepLines/>
        <w:tabs>
          <w:tab w:val="left" w:pos="1423"/>
        </w:tabs>
        <w:jc w:val="both"/>
        <w:rPr>
          <w:rFonts w:ascii="Tahoma" w:hAnsi="Tahoma" w:cs="Tahoma"/>
          <w:b/>
        </w:rPr>
      </w:pPr>
      <w:r w:rsidRPr="007C005C">
        <w:rPr>
          <w:rFonts w:ascii="Tahoma" w:hAnsi="Tahoma" w:cs="Tahoma"/>
          <w:b/>
        </w:rPr>
        <w:t>Sklop 1:</w:t>
      </w:r>
    </w:p>
    <w:p w14:paraId="1FF3761F" w14:textId="77777777" w:rsidR="007C005C" w:rsidRPr="007C005C" w:rsidRDefault="007C005C" w:rsidP="007C005C">
      <w:pPr>
        <w:keepNext/>
        <w:keepLines/>
        <w:tabs>
          <w:tab w:val="left" w:pos="1423"/>
        </w:tabs>
        <w:jc w:val="both"/>
        <w:rPr>
          <w:rFonts w:ascii="Tahoma" w:hAnsi="Tahoma" w:cs="Tahoma"/>
        </w:rPr>
      </w:pPr>
      <w:r w:rsidRPr="007C005C">
        <w:rPr>
          <w:rFonts w:ascii="Tahoma" w:hAnsi="Tahoma" w:cs="Tahoma"/>
        </w:rPr>
        <w:t xml:space="preserve">Cena na enoto mere za </w:t>
      </w:r>
      <w:r w:rsidRPr="007C005C">
        <w:rPr>
          <w:rFonts w:ascii="Tahoma" w:hAnsi="Tahoma" w:cs="Tahoma"/>
          <w:u w:val="single"/>
        </w:rPr>
        <w:t xml:space="preserve">dobavo novega aktivnega oglja, </w:t>
      </w:r>
      <w:r w:rsidRPr="007C005C">
        <w:rPr>
          <w:rFonts w:ascii="Tahoma" w:hAnsi="Tahoma" w:cs="Tahoma"/>
        </w:rPr>
        <w:t>ki se uporablja pri čiščenju deponijskega plina in bioplina, je podana za kilogram (kg) dobavljenega novega aktivnega oglja. V ceni na enoto mere za dobavo novega aktivnega olja, ki se uporablja pri čiščenju deponijskega plina in bioplina, so upoštevani vsi stroški, potrebni za kvalitetno in pravočasno izvedbo predmeta tega okvirnega sporazuma in vključuje:</w:t>
      </w:r>
    </w:p>
    <w:p w14:paraId="5A074DBD" w14:textId="77777777" w:rsidR="007C005C" w:rsidRPr="007C005C" w:rsidRDefault="007C005C" w:rsidP="007C005C">
      <w:pPr>
        <w:keepNext/>
        <w:numPr>
          <w:ilvl w:val="0"/>
          <w:numId w:val="25"/>
        </w:numPr>
        <w:jc w:val="both"/>
        <w:rPr>
          <w:rFonts w:ascii="Tahoma" w:hAnsi="Tahoma" w:cs="Tahoma"/>
          <w:lang w:val="x-none"/>
        </w:rPr>
      </w:pPr>
      <w:r w:rsidRPr="007C005C">
        <w:rPr>
          <w:rFonts w:ascii="Tahoma" w:hAnsi="Tahoma" w:cs="Tahoma"/>
          <w:lang w:val="x-none"/>
        </w:rPr>
        <w:t>strošek do</w:t>
      </w:r>
      <w:r w:rsidRPr="007C005C">
        <w:rPr>
          <w:rFonts w:ascii="Tahoma" w:hAnsi="Tahoma" w:cs="Tahoma"/>
        </w:rPr>
        <w:t>b</w:t>
      </w:r>
      <w:r w:rsidRPr="007C005C">
        <w:rPr>
          <w:rFonts w:ascii="Tahoma" w:hAnsi="Tahoma" w:cs="Tahoma"/>
          <w:lang w:val="x-none"/>
        </w:rPr>
        <w:t>ave aktivnega oglja v predpisani količini in kvaliteti</w:t>
      </w:r>
      <w:r w:rsidRPr="007C005C">
        <w:rPr>
          <w:rFonts w:ascii="Tahoma" w:hAnsi="Tahoma" w:cs="Tahoma"/>
        </w:rPr>
        <w:t>,</w:t>
      </w:r>
    </w:p>
    <w:p w14:paraId="653E3AA1" w14:textId="77777777" w:rsidR="007C005C" w:rsidRPr="007C005C" w:rsidRDefault="007C005C" w:rsidP="007C005C">
      <w:pPr>
        <w:keepNext/>
        <w:numPr>
          <w:ilvl w:val="0"/>
          <w:numId w:val="25"/>
        </w:numPr>
        <w:jc w:val="both"/>
        <w:rPr>
          <w:rFonts w:ascii="Tahoma" w:hAnsi="Tahoma" w:cs="Tahoma"/>
        </w:rPr>
      </w:pPr>
      <w:r w:rsidRPr="007C005C">
        <w:rPr>
          <w:rFonts w:ascii="Tahoma" w:hAnsi="Tahoma" w:cs="Tahoma"/>
        </w:rPr>
        <w:t>strošek vseh potrebnih analiz in drugih potrebnih atestov s strani pristojnih institutov in laboratorijev,</w:t>
      </w:r>
    </w:p>
    <w:p w14:paraId="1F5C0CB4" w14:textId="77777777" w:rsidR="007C005C" w:rsidRPr="007C005C" w:rsidRDefault="007C005C" w:rsidP="007C005C">
      <w:pPr>
        <w:keepNext/>
        <w:numPr>
          <w:ilvl w:val="0"/>
          <w:numId w:val="26"/>
        </w:numPr>
        <w:jc w:val="both"/>
        <w:rPr>
          <w:rFonts w:ascii="Tahoma" w:hAnsi="Tahoma" w:cs="Tahoma"/>
        </w:rPr>
      </w:pPr>
      <w:r w:rsidRPr="007C005C">
        <w:rPr>
          <w:rFonts w:ascii="Tahoma" w:hAnsi="Tahoma" w:cs="Tahoma"/>
        </w:rPr>
        <w:t>strošek vseh potrebnih garancij za izvedbo posla,</w:t>
      </w:r>
    </w:p>
    <w:p w14:paraId="2960238B" w14:textId="77777777" w:rsidR="007C005C" w:rsidRPr="007C005C" w:rsidRDefault="007C005C" w:rsidP="007C005C">
      <w:pPr>
        <w:keepNext/>
        <w:numPr>
          <w:ilvl w:val="0"/>
          <w:numId w:val="26"/>
        </w:numPr>
        <w:jc w:val="both"/>
        <w:rPr>
          <w:rFonts w:ascii="Tahoma" w:hAnsi="Tahoma" w:cs="Tahoma"/>
        </w:rPr>
      </w:pPr>
      <w:r w:rsidRPr="007C005C">
        <w:rPr>
          <w:rFonts w:ascii="Tahoma" w:hAnsi="Tahoma" w:cs="Tahoma"/>
        </w:rPr>
        <w:t>vsi ostali spremljajoči stroški, ki so povezani z dobavo novega aktivnega oglja in vsemi potrebni rokovanji, ki pogojujejo varno delo,</w:t>
      </w:r>
    </w:p>
    <w:p w14:paraId="68405047" w14:textId="77777777" w:rsidR="007C005C" w:rsidRPr="007C005C" w:rsidRDefault="007C005C" w:rsidP="007C005C">
      <w:pPr>
        <w:keepNext/>
        <w:numPr>
          <w:ilvl w:val="0"/>
          <w:numId w:val="27"/>
        </w:numPr>
        <w:jc w:val="both"/>
        <w:rPr>
          <w:rFonts w:ascii="Tahoma" w:hAnsi="Tahoma" w:cs="Tahoma"/>
        </w:rPr>
      </w:pPr>
      <w:r w:rsidRPr="007C005C">
        <w:rPr>
          <w:rFonts w:ascii="Tahoma" w:hAnsi="Tahoma" w:cs="Tahoma"/>
        </w:rPr>
        <w:t>vsi drugi nepredvideni stroški, ki so lahko povezani z dobavo novega aktivnega oglja in niso izrecno zajeti v tem stroškovniku, so pa nujno potrebni za izvedbo dobav.</w:t>
      </w:r>
    </w:p>
    <w:p w14:paraId="0654AA42" w14:textId="77777777" w:rsidR="007C005C" w:rsidRPr="007C005C" w:rsidRDefault="007C005C" w:rsidP="00A82D89">
      <w:pPr>
        <w:keepNext/>
        <w:keepLines/>
        <w:tabs>
          <w:tab w:val="left" w:pos="1423"/>
        </w:tabs>
        <w:jc w:val="both"/>
        <w:rPr>
          <w:rFonts w:ascii="Tahoma" w:hAnsi="Tahoma" w:cs="Tahoma"/>
        </w:rPr>
      </w:pPr>
    </w:p>
    <w:p w14:paraId="7914601E" w14:textId="77777777" w:rsidR="007C005C" w:rsidRPr="007C005C" w:rsidRDefault="007C005C" w:rsidP="00E619B3">
      <w:pPr>
        <w:keepNext/>
        <w:keepLines/>
        <w:tabs>
          <w:tab w:val="left" w:pos="1423"/>
        </w:tabs>
        <w:jc w:val="both"/>
        <w:rPr>
          <w:rFonts w:ascii="Tahoma" w:hAnsi="Tahoma" w:cs="Tahoma"/>
          <w:b/>
        </w:rPr>
      </w:pPr>
      <w:r w:rsidRPr="007C005C">
        <w:rPr>
          <w:rFonts w:ascii="Tahoma" w:hAnsi="Tahoma" w:cs="Tahoma"/>
          <w:b/>
        </w:rPr>
        <w:t>Sklop 2:</w:t>
      </w:r>
    </w:p>
    <w:p w14:paraId="1DB85D4E" w14:textId="77777777" w:rsidR="007C005C" w:rsidRPr="007C005C" w:rsidRDefault="007C005C" w:rsidP="00E619B3">
      <w:pPr>
        <w:keepNext/>
        <w:keepLines/>
        <w:tabs>
          <w:tab w:val="left" w:pos="1423"/>
        </w:tabs>
        <w:jc w:val="both"/>
        <w:rPr>
          <w:rFonts w:ascii="Tahoma" w:hAnsi="Tahoma" w:cs="Tahoma"/>
          <w:u w:val="single"/>
        </w:rPr>
      </w:pPr>
      <w:r w:rsidRPr="007C005C">
        <w:rPr>
          <w:rFonts w:ascii="Tahoma" w:hAnsi="Tahoma" w:cs="Tahoma"/>
        </w:rPr>
        <w:t xml:space="preserve">Cena na enoto mere za </w:t>
      </w:r>
      <w:r w:rsidRPr="007C005C">
        <w:rPr>
          <w:rFonts w:ascii="Tahoma" w:hAnsi="Tahoma" w:cs="Tahoma"/>
          <w:u w:val="single"/>
        </w:rPr>
        <w:t xml:space="preserve">obdelava nasičenega aktivnega oglja, </w:t>
      </w:r>
      <w:r w:rsidRPr="007C005C">
        <w:rPr>
          <w:rFonts w:ascii="Tahoma" w:hAnsi="Tahoma" w:cs="Tahoma"/>
        </w:rPr>
        <w:t xml:space="preserve">ki se uporablja pri čiščenju deponijskega plina in bioplina, je podana na kilogram (kg) nasičenega aktivnega oglja. V ceni na enoto mere za </w:t>
      </w:r>
      <w:r w:rsidRPr="007C005C">
        <w:rPr>
          <w:rFonts w:ascii="Tahoma" w:hAnsi="Tahoma" w:cs="Tahoma"/>
          <w:u w:val="single"/>
        </w:rPr>
        <w:t>obdelavo nasičenega aktivnega olja</w:t>
      </w:r>
      <w:r w:rsidRPr="007C005C">
        <w:rPr>
          <w:rFonts w:ascii="Tahoma" w:hAnsi="Tahoma" w:cs="Tahoma"/>
        </w:rPr>
        <w:t>, ki se uporablja pri čiščenju deponijskega plina in bioplina so upoštevani vsi stroški, potrebni za kvalitetno in pravočasno izvedbo predmeta tega okvirnega sporazuma in vključuje:</w:t>
      </w:r>
    </w:p>
    <w:p w14:paraId="44E03D4C" w14:textId="77777777" w:rsidR="007C005C" w:rsidRPr="007C005C" w:rsidRDefault="007C005C" w:rsidP="00E619B3">
      <w:pPr>
        <w:keepNext/>
        <w:keepLines/>
        <w:numPr>
          <w:ilvl w:val="0"/>
          <w:numId w:val="25"/>
        </w:numPr>
        <w:jc w:val="both"/>
        <w:rPr>
          <w:rFonts w:ascii="Tahoma" w:hAnsi="Tahoma" w:cs="Tahoma"/>
        </w:rPr>
      </w:pPr>
      <w:r w:rsidRPr="007C005C">
        <w:rPr>
          <w:rFonts w:ascii="Tahoma" w:hAnsi="Tahoma" w:cs="Tahoma"/>
        </w:rPr>
        <w:t>strošek odvoza nasičenega aktivnega oglja v obdelavo,</w:t>
      </w:r>
    </w:p>
    <w:p w14:paraId="699C5CC8" w14:textId="77777777" w:rsidR="007C005C" w:rsidRPr="007C005C" w:rsidRDefault="007C005C" w:rsidP="00E619B3">
      <w:pPr>
        <w:keepNext/>
        <w:keepLines/>
        <w:numPr>
          <w:ilvl w:val="0"/>
          <w:numId w:val="25"/>
        </w:numPr>
        <w:jc w:val="both"/>
        <w:rPr>
          <w:rFonts w:ascii="Tahoma" w:hAnsi="Tahoma" w:cs="Tahoma"/>
        </w:rPr>
      </w:pPr>
      <w:r w:rsidRPr="007C005C">
        <w:rPr>
          <w:rFonts w:ascii="Tahoma" w:hAnsi="Tahoma" w:cs="Tahoma"/>
        </w:rPr>
        <w:t>strošek obdelave nasičenega aktivnega oglja,</w:t>
      </w:r>
    </w:p>
    <w:p w14:paraId="2EA04C22" w14:textId="77777777" w:rsidR="007C005C" w:rsidRPr="007C005C" w:rsidRDefault="007C005C" w:rsidP="00E619B3">
      <w:pPr>
        <w:keepNext/>
        <w:keepLines/>
        <w:numPr>
          <w:ilvl w:val="0"/>
          <w:numId w:val="25"/>
        </w:numPr>
        <w:jc w:val="both"/>
        <w:rPr>
          <w:rFonts w:ascii="Tahoma" w:hAnsi="Tahoma" w:cs="Tahoma"/>
        </w:rPr>
      </w:pPr>
      <w:r w:rsidRPr="007C005C">
        <w:rPr>
          <w:rFonts w:ascii="Tahoma" w:hAnsi="Tahoma" w:cs="Tahoma"/>
        </w:rPr>
        <w:t>strošek vseh potrebnih analiz in drugih potrebnih atestov s strani institutov in laboratorijev,</w:t>
      </w:r>
    </w:p>
    <w:p w14:paraId="56958845" w14:textId="77777777" w:rsidR="007C005C" w:rsidRPr="007C005C" w:rsidRDefault="007C005C" w:rsidP="00E619B3">
      <w:pPr>
        <w:keepNext/>
        <w:keepLines/>
        <w:numPr>
          <w:ilvl w:val="0"/>
          <w:numId w:val="25"/>
        </w:numPr>
        <w:jc w:val="both"/>
        <w:rPr>
          <w:rFonts w:ascii="Tahoma" w:hAnsi="Tahoma" w:cs="Tahoma"/>
        </w:rPr>
      </w:pPr>
      <w:r w:rsidRPr="007C005C">
        <w:rPr>
          <w:rFonts w:ascii="Tahoma" w:hAnsi="Tahoma" w:cs="Tahoma"/>
        </w:rPr>
        <w:t>strošek potrebnih dovoljenj pristojnih institucij v Republiki Sloveniji in vsaki drugi državi, ki so povezana z obdelavo nasičenega aktivnega oglja v skladu z Uredbo (ES) št. 1013/2006 o pošiljkah odpadkov s spremembami, Uredbo o izvajanju Uredbe (ES) št. 1013/2006 o pošiljkah odpadkov (Ur. l. RS št. 71/07) ter Uredbo Komisije (ES) št. 1418/2007 glede izvoza nekaterih odpadkov za obdelavo iz Priloge III ali IIIA k Uredbi (ES) št. 1013/2006 Evropskega parlamenta in Sveta v nekatere države, za katere se Sklep OECD o nadzoru prehoda odpadkov preko meja ne uporablja, v primeru, da bo potreben prevoz preko meje,</w:t>
      </w:r>
    </w:p>
    <w:p w14:paraId="4199A9B1" w14:textId="77777777" w:rsidR="007C005C" w:rsidRPr="007C005C" w:rsidRDefault="007C005C" w:rsidP="00E619B3">
      <w:pPr>
        <w:keepNext/>
        <w:keepLines/>
        <w:numPr>
          <w:ilvl w:val="0"/>
          <w:numId w:val="26"/>
        </w:numPr>
        <w:jc w:val="both"/>
        <w:rPr>
          <w:rFonts w:ascii="Tahoma" w:hAnsi="Tahoma" w:cs="Tahoma"/>
        </w:rPr>
      </w:pPr>
      <w:r w:rsidRPr="007C005C">
        <w:rPr>
          <w:rFonts w:ascii="Tahoma" w:hAnsi="Tahoma" w:cs="Tahoma"/>
        </w:rPr>
        <w:t>strošek vseh potrebnih garancij za izvedbo storitev,</w:t>
      </w:r>
    </w:p>
    <w:p w14:paraId="3F0FB0FC" w14:textId="77777777" w:rsidR="007C005C" w:rsidRPr="007C005C" w:rsidRDefault="007C005C" w:rsidP="00E619B3">
      <w:pPr>
        <w:keepNext/>
        <w:keepLines/>
        <w:numPr>
          <w:ilvl w:val="0"/>
          <w:numId w:val="26"/>
        </w:numPr>
        <w:jc w:val="both"/>
        <w:rPr>
          <w:rFonts w:ascii="Tahoma" w:hAnsi="Tahoma" w:cs="Tahoma"/>
        </w:rPr>
      </w:pPr>
      <w:r w:rsidRPr="007C005C">
        <w:rPr>
          <w:rFonts w:ascii="Tahoma" w:hAnsi="Tahoma" w:cs="Tahoma"/>
        </w:rPr>
        <w:t>vsi ostali spremljajoči stroški, ki so povezani z obdelavo nasičenega aktivnega oglja in vsemi potrebni rokovanji, ki pogojujejo varno delo,</w:t>
      </w:r>
    </w:p>
    <w:p w14:paraId="58058A8A" w14:textId="77777777" w:rsidR="007C005C" w:rsidRPr="007C005C" w:rsidRDefault="007C005C" w:rsidP="00E619B3">
      <w:pPr>
        <w:keepNext/>
        <w:keepLines/>
        <w:numPr>
          <w:ilvl w:val="0"/>
          <w:numId w:val="27"/>
        </w:numPr>
        <w:jc w:val="both"/>
        <w:rPr>
          <w:rFonts w:ascii="Tahoma" w:hAnsi="Tahoma" w:cs="Tahoma"/>
        </w:rPr>
      </w:pPr>
      <w:r w:rsidRPr="007C005C">
        <w:rPr>
          <w:rFonts w:ascii="Tahoma" w:hAnsi="Tahoma" w:cs="Tahoma"/>
        </w:rPr>
        <w:t>vsi drugi nepredvideni stroški, ki so lahko povezani z obdelavo nasičenega aktivnega oglja in niso izrecno zajeti v tem stroškovniku, so pa nujno potrebni za izvedbo storitev.</w:t>
      </w:r>
    </w:p>
    <w:p w14:paraId="67A0A58D" w14:textId="77777777" w:rsidR="005A66FC" w:rsidRDefault="005A66FC" w:rsidP="00E619B3">
      <w:pPr>
        <w:keepNext/>
        <w:keepLines/>
        <w:tabs>
          <w:tab w:val="left" w:pos="1423"/>
        </w:tabs>
        <w:jc w:val="both"/>
        <w:rPr>
          <w:rFonts w:ascii="Tahoma" w:hAnsi="Tahoma" w:cs="Tahoma"/>
        </w:rPr>
      </w:pPr>
    </w:p>
    <w:p w14:paraId="18FBEEC3" w14:textId="77777777" w:rsidR="001C6EB0" w:rsidRPr="007C005C" w:rsidRDefault="001C6EB0" w:rsidP="00E619B3">
      <w:pPr>
        <w:keepNext/>
        <w:keepLines/>
        <w:rPr>
          <w:rFonts w:ascii="Tahoma" w:hAnsi="Tahoma" w:cs="Tahoma"/>
          <w:b/>
        </w:rPr>
      </w:pPr>
      <w:r w:rsidRPr="007C005C">
        <w:rPr>
          <w:rFonts w:ascii="Tahoma" w:hAnsi="Tahoma" w:cs="Tahoma"/>
          <w:b/>
        </w:rPr>
        <w:t>Sklop 2:</w:t>
      </w:r>
    </w:p>
    <w:p w14:paraId="14036ED5" w14:textId="32FDEC67" w:rsidR="001C6EB0" w:rsidRPr="007C005C" w:rsidRDefault="001C6EB0" w:rsidP="00E619B3">
      <w:pPr>
        <w:keepNext/>
        <w:keepLines/>
        <w:jc w:val="both"/>
        <w:rPr>
          <w:rFonts w:ascii="Tahoma" w:hAnsi="Tahoma" w:cs="Tahoma"/>
        </w:rPr>
      </w:pPr>
      <w:r w:rsidRPr="007C005C">
        <w:rPr>
          <w:rFonts w:ascii="Tahoma" w:hAnsi="Tahoma" w:cs="Tahoma"/>
        </w:rPr>
        <w:t xml:space="preserve">Cena na enoto mere za obdelavo nasičenega </w:t>
      </w:r>
      <w:r w:rsidRPr="007C005C">
        <w:rPr>
          <w:rFonts w:ascii="Tahoma" w:hAnsi="Tahoma" w:cs="Tahoma"/>
          <w:b/>
        </w:rPr>
        <w:t>aktivnega oglja, ki se uporablja pri</w:t>
      </w:r>
      <w:r>
        <w:rPr>
          <w:rFonts w:ascii="Tahoma" w:hAnsi="Tahoma" w:cs="Tahoma"/>
          <w:b/>
        </w:rPr>
        <w:t xml:space="preserve"> pripravi pitne vode</w:t>
      </w:r>
      <w:r w:rsidRPr="007C005C">
        <w:rPr>
          <w:rFonts w:ascii="Tahoma" w:hAnsi="Tahoma" w:cs="Tahoma"/>
        </w:rPr>
        <w:t>, navedena v ponudbenem predračunu, znaša</w:t>
      </w:r>
    </w:p>
    <w:p w14:paraId="62BF9980" w14:textId="77777777" w:rsidR="001C6EB0" w:rsidRPr="007C005C" w:rsidRDefault="001C6EB0" w:rsidP="00E619B3">
      <w:pPr>
        <w:keepNext/>
        <w:keepLines/>
        <w:ind w:left="1080"/>
        <w:jc w:val="both"/>
        <w:rPr>
          <w:rFonts w:ascii="Tahoma" w:hAnsi="Tahoma" w:cs="Tahoma"/>
        </w:rPr>
      </w:pPr>
    </w:p>
    <w:tbl>
      <w:tblPr>
        <w:tblW w:w="0" w:type="auto"/>
        <w:jc w:val="center"/>
        <w:tblBorders>
          <w:bottom w:val="single" w:sz="4" w:space="0" w:color="auto"/>
        </w:tblBorders>
        <w:tblLook w:val="04A0" w:firstRow="1" w:lastRow="0" w:firstColumn="1" w:lastColumn="0" w:noHBand="0" w:noVBand="1"/>
      </w:tblPr>
      <w:tblGrid>
        <w:gridCol w:w="7539"/>
      </w:tblGrid>
      <w:tr w:rsidR="001C6EB0" w:rsidRPr="007C005C" w14:paraId="5A98C10B" w14:textId="77777777" w:rsidTr="00F815FE">
        <w:trPr>
          <w:jc w:val="center"/>
        </w:trPr>
        <w:tc>
          <w:tcPr>
            <w:tcW w:w="0" w:type="auto"/>
            <w:shd w:val="clear" w:color="auto" w:fill="auto"/>
          </w:tcPr>
          <w:p w14:paraId="6B709F36" w14:textId="5FD60102" w:rsidR="001C6EB0" w:rsidRPr="007C005C" w:rsidRDefault="001C6EB0" w:rsidP="00E619B3">
            <w:pPr>
              <w:keepNext/>
              <w:keepLines/>
              <w:jc w:val="both"/>
              <w:rPr>
                <w:rFonts w:ascii="Tahoma" w:hAnsi="Tahoma" w:cs="Tahoma"/>
              </w:rPr>
            </w:pPr>
            <w:r w:rsidRPr="007C005C">
              <w:rPr>
                <w:rFonts w:ascii="Tahoma" w:hAnsi="Tahoma" w:cs="Tahoma"/>
              </w:rPr>
              <w:t xml:space="preserve">                                        EUR/kg mokrega </w:t>
            </w:r>
            <w:r w:rsidR="00F56728">
              <w:rPr>
                <w:rFonts w:ascii="Tahoma" w:hAnsi="Tahoma" w:cs="Tahoma"/>
              </w:rPr>
              <w:t xml:space="preserve">nasičenega </w:t>
            </w:r>
            <w:r w:rsidRPr="007C005C">
              <w:rPr>
                <w:rFonts w:ascii="Tahoma" w:hAnsi="Tahoma" w:cs="Tahoma"/>
              </w:rPr>
              <w:t>aktivnega oglja</w:t>
            </w:r>
            <w:r w:rsidR="00557008">
              <w:rPr>
                <w:rFonts w:ascii="Tahoma" w:hAnsi="Tahoma" w:cs="Tahoma"/>
              </w:rPr>
              <w:t xml:space="preserve"> brez DDV</w:t>
            </w:r>
          </w:p>
        </w:tc>
      </w:tr>
    </w:tbl>
    <w:p w14:paraId="3132A886" w14:textId="77777777" w:rsidR="001C6EB0" w:rsidRPr="007C005C" w:rsidRDefault="001C6EB0" w:rsidP="00E619B3">
      <w:pPr>
        <w:keepNext/>
        <w:keepLines/>
        <w:jc w:val="both"/>
        <w:rPr>
          <w:rFonts w:ascii="Tahoma" w:hAnsi="Tahoma" w:cs="Tahoma"/>
        </w:rPr>
      </w:pPr>
    </w:p>
    <w:p w14:paraId="7F77FB3C" w14:textId="77777777" w:rsidR="001C6EB0" w:rsidRPr="007C005C" w:rsidRDefault="001C6EB0" w:rsidP="00E619B3">
      <w:pPr>
        <w:keepNext/>
        <w:keepLines/>
        <w:jc w:val="center"/>
        <w:rPr>
          <w:rFonts w:ascii="Tahoma" w:hAnsi="Tahoma" w:cs="Tahoma"/>
        </w:rPr>
      </w:pPr>
      <w:r w:rsidRPr="007C005C">
        <w:rPr>
          <w:rFonts w:ascii="Tahoma" w:hAnsi="Tahoma" w:cs="Tahoma"/>
        </w:rPr>
        <w:t>(z besedo: …………………………………………………………………….. evrov in 00/100).</w:t>
      </w:r>
    </w:p>
    <w:p w14:paraId="38EE35D7" w14:textId="77777777" w:rsidR="001C6EB0" w:rsidRPr="007C005C" w:rsidRDefault="001C6EB0" w:rsidP="00E619B3">
      <w:pPr>
        <w:keepNext/>
        <w:keepLines/>
        <w:ind w:left="1080"/>
        <w:jc w:val="both"/>
        <w:rPr>
          <w:rFonts w:ascii="Tahoma" w:hAnsi="Tahoma" w:cs="Tahoma"/>
        </w:rPr>
      </w:pPr>
    </w:p>
    <w:p w14:paraId="25945B7D" w14:textId="13426717" w:rsidR="001C6EB0" w:rsidRPr="007C005C" w:rsidRDefault="001C6EB0" w:rsidP="00E619B3">
      <w:pPr>
        <w:keepNext/>
        <w:keepLines/>
        <w:jc w:val="both"/>
        <w:rPr>
          <w:rFonts w:ascii="Tahoma" w:hAnsi="Tahoma" w:cs="Tahoma"/>
        </w:rPr>
      </w:pPr>
      <w:r w:rsidRPr="007C005C">
        <w:rPr>
          <w:rFonts w:ascii="Tahoma" w:hAnsi="Tahoma" w:cs="Tahoma"/>
        </w:rPr>
        <w:t>Cena na enoto mere za obdelavo nasičenega aktivnega oglja</w:t>
      </w:r>
      <w:r w:rsidR="00F56728">
        <w:rPr>
          <w:rFonts w:ascii="Tahoma" w:hAnsi="Tahoma" w:cs="Tahoma"/>
        </w:rPr>
        <w:t>, ki se uporablja pri pripravi pitne vode,</w:t>
      </w:r>
      <w:r w:rsidRPr="007C005C">
        <w:rPr>
          <w:rFonts w:ascii="Tahoma" w:hAnsi="Tahoma" w:cs="Tahoma"/>
        </w:rPr>
        <w:t xml:space="preserve"> je podana na kilogram (kg) mokrega nasičenega aktivnega oglja. V ceni na enoto mere za obdelavo nasičenega aktivnega oglja so upoštevani vsi stroški, potrebni za kvalitetno in pravočasno izvedbo predmeta tega okvirnega sporazuma in vključuje:</w:t>
      </w:r>
    </w:p>
    <w:p w14:paraId="478690D8" w14:textId="77777777" w:rsidR="001C6EB0" w:rsidRPr="007C005C" w:rsidRDefault="001C6EB0" w:rsidP="00E619B3">
      <w:pPr>
        <w:keepNext/>
        <w:keepLines/>
        <w:numPr>
          <w:ilvl w:val="0"/>
          <w:numId w:val="25"/>
        </w:numPr>
        <w:jc w:val="both"/>
        <w:rPr>
          <w:rFonts w:ascii="Tahoma" w:hAnsi="Tahoma" w:cs="Tahoma"/>
        </w:rPr>
      </w:pPr>
      <w:r w:rsidRPr="007C005C">
        <w:rPr>
          <w:rFonts w:ascii="Tahoma" w:hAnsi="Tahoma" w:cs="Tahoma"/>
        </w:rPr>
        <w:t>strošek vseh potrebnih analiz in drugih potrebnih atestov s strani pristojnih institutov in laboratorijev,</w:t>
      </w:r>
    </w:p>
    <w:p w14:paraId="106F7E6C" w14:textId="77777777" w:rsidR="001C6EB0" w:rsidRPr="007C005C" w:rsidRDefault="001C6EB0" w:rsidP="00E619B3">
      <w:pPr>
        <w:keepNext/>
        <w:keepLines/>
        <w:numPr>
          <w:ilvl w:val="0"/>
          <w:numId w:val="25"/>
        </w:numPr>
        <w:jc w:val="both"/>
        <w:rPr>
          <w:rFonts w:ascii="Tahoma" w:hAnsi="Tahoma" w:cs="Tahoma"/>
        </w:rPr>
      </w:pPr>
      <w:r w:rsidRPr="007C005C">
        <w:rPr>
          <w:rFonts w:ascii="Tahoma" w:hAnsi="Tahoma" w:cs="Tahoma"/>
        </w:rPr>
        <w:t>strošek odvoza nasičenega aktivnega oglja v obdelavo,</w:t>
      </w:r>
    </w:p>
    <w:p w14:paraId="2051A172" w14:textId="77777777" w:rsidR="001C6EB0" w:rsidRPr="007C005C" w:rsidRDefault="001C6EB0" w:rsidP="00E619B3">
      <w:pPr>
        <w:keepNext/>
        <w:keepLines/>
        <w:numPr>
          <w:ilvl w:val="0"/>
          <w:numId w:val="25"/>
        </w:numPr>
        <w:jc w:val="both"/>
        <w:rPr>
          <w:rFonts w:ascii="Tahoma" w:hAnsi="Tahoma" w:cs="Tahoma"/>
        </w:rPr>
      </w:pPr>
      <w:r w:rsidRPr="007C005C">
        <w:rPr>
          <w:rFonts w:ascii="Tahoma" w:hAnsi="Tahoma" w:cs="Tahoma"/>
        </w:rPr>
        <w:t>strošek obdelave nasičenega aktivnega oglja,</w:t>
      </w:r>
    </w:p>
    <w:p w14:paraId="76AB4C55" w14:textId="77777777" w:rsidR="001C6EB0" w:rsidRPr="007C005C" w:rsidRDefault="001C6EB0" w:rsidP="00E619B3">
      <w:pPr>
        <w:keepNext/>
        <w:keepLines/>
        <w:numPr>
          <w:ilvl w:val="0"/>
          <w:numId w:val="25"/>
        </w:numPr>
        <w:jc w:val="both"/>
        <w:rPr>
          <w:rFonts w:ascii="Tahoma" w:hAnsi="Tahoma" w:cs="Tahoma"/>
        </w:rPr>
      </w:pPr>
      <w:r w:rsidRPr="007C005C">
        <w:rPr>
          <w:rFonts w:ascii="Tahoma" w:hAnsi="Tahoma" w:cs="Tahoma"/>
        </w:rPr>
        <w:lastRenderedPageBreak/>
        <w:t>strošek potrebnih dovoljenj pristojnih institucij v Republiki Sloveniji in vsaki drugi državi, ki so povezana z obdelavo nasičenega aktivnega oglja v skladu z Uredbo (ES) št. 1013/2006 o pošiljkah odpadkov s spremembami, Uredbo o izvajanju Uredbe (ES) št. 1013/2006 o pošiljkah odpadkov (Ur. l. RS št. 71/07) ter Uredbo Komisije (ES) št. 1418/2007 glede izvoza nekaterih odpadkov za obdelavo iz Priloge III ali IIIA k Uredbi (ES) št. 1013/2006 Evropskega parlamenta in Sveta v nekatere države, za katere se Sklep OECD o nadzoru prehoda odpadkov preko meja ne uporablja, v primeru, da bo potreben prevoz preko meje,</w:t>
      </w:r>
    </w:p>
    <w:p w14:paraId="249C4261" w14:textId="77777777" w:rsidR="001C6EB0" w:rsidRPr="007C005C" w:rsidRDefault="001C6EB0" w:rsidP="00E619B3">
      <w:pPr>
        <w:keepNext/>
        <w:keepLines/>
        <w:numPr>
          <w:ilvl w:val="0"/>
          <w:numId w:val="26"/>
        </w:numPr>
        <w:jc w:val="both"/>
        <w:rPr>
          <w:rFonts w:ascii="Tahoma" w:hAnsi="Tahoma" w:cs="Tahoma"/>
        </w:rPr>
      </w:pPr>
      <w:r w:rsidRPr="007C005C">
        <w:rPr>
          <w:rFonts w:ascii="Tahoma" w:hAnsi="Tahoma" w:cs="Tahoma"/>
        </w:rPr>
        <w:t>strošek vseh potrebnih garancij za izvedbo storitev,</w:t>
      </w:r>
    </w:p>
    <w:p w14:paraId="19AB537D" w14:textId="77777777" w:rsidR="001C6EB0" w:rsidRPr="007C005C" w:rsidRDefault="001C6EB0" w:rsidP="00E619B3">
      <w:pPr>
        <w:keepNext/>
        <w:keepLines/>
        <w:numPr>
          <w:ilvl w:val="0"/>
          <w:numId w:val="26"/>
        </w:numPr>
        <w:jc w:val="both"/>
        <w:rPr>
          <w:rFonts w:ascii="Tahoma" w:hAnsi="Tahoma" w:cs="Tahoma"/>
        </w:rPr>
      </w:pPr>
      <w:r w:rsidRPr="007C005C">
        <w:rPr>
          <w:rFonts w:ascii="Tahoma" w:hAnsi="Tahoma" w:cs="Tahoma"/>
        </w:rPr>
        <w:t>vsi ostali spremljajoči stroški, ki so povezani z obdelavo nasičenega aktivnega oglja in vsemi potrebni rokovanji, ki pogojujejo varno delo,</w:t>
      </w:r>
    </w:p>
    <w:p w14:paraId="5CAEAA7D" w14:textId="77777777" w:rsidR="001C6EB0" w:rsidRPr="007C005C" w:rsidRDefault="001C6EB0" w:rsidP="00E619B3">
      <w:pPr>
        <w:keepNext/>
        <w:keepLines/>
        <w:numPr>
          <w:ilvl w:val="0"/>
          <w:numId w:val="27"/>
        </w:numPr>
        <w:jc w:val="both"/>
        <w:rPr>
          <w:rFonts w:ascii="Tahoma" w:hAnsi="Tahoma" w:cs="Tahoma"/>
        </w:rPr>
      </w:pPr>
      <w:r w:rsidRPr="007C005C">
        <w:rPr>
          <w:rFonts w:ascii="Tahoma" w:hAnsi="Tahoma" w:cs="Tahoma"/>
        </w:rPr>
        <w:t>vsi drugi nepredvideni stroški, ki so lahko povezani z obdelavo nasičenega aktivnega oglja in niso izrecno zajeti v tem stroškovniku, so pa nujno potrebni za izvedbo storitev.</w:t>
      </w:r>
    </w:p>
    <w:p w14:paraId="33CF7393" w14:textId="77777777" w:rsidR="005A66FC" w:rsidRPr="007C005C" w:rsidRDefault="005A66FC" w:rsidP="00E619B3">
      <w:pPr>
        <w:keepNext/>
        <w:keepLines/>
        <w:tabs>
          <w:tab w:val="left" w:pos="1423"/>
        </w:tabs>
        <w:jc w:val="both"/>
        <w:rPr>
          <w:rFonts w:ascii="Tahoma" w:hAnsi="Tahoma" w:cs="Tahoma"/>
        </w:rPr>
      </w:pPr>
    </w:p>
    <w:p w14:paraId="3891930A" w14:textId="77777777" w:rsidR="007C005C" w:rsidRPr="007C005C" w:rsidRDefault="007C005C" w:rsidP="00E619B3">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NAČIN OBRAČUNAVANJA IN PLAČILO</w:t>
      </w:r>
    </w:p>
    <w:p w14:paraId="43C2A8CB" w14:textId="77777777" w:rsidR="007C005C" w:rsidRPr="007C005C" w:rsidRDefault="007C005C" w:rsidP="00E619B3">
      <w:pPr>
        <w:keepNext/>
        <w:keepLines/>
        <w:tabs>
          <w:tab w:val="left" w:pos="851"/>
          <w:tab w:val="left" w:pos="1702"/>
        </w:tabs>
        <w:ind w:left="1440"/>
        <w:jc w:val="both"/>
        <w:rPr>
          <w:rFonts w:ascii="Tahoma" w:hAnsi="Tahoma" w:cs="Tahoma"/>
          <w:b/>
        </w:rPr>
      </w:pPr>
    </w:p>
    <w:p w14:paraId="1DD25C80" w14:textId="77777777" w:rsidR="007C005C" w:rsidRPr="007C005C" w:rsidRDefault="007C005C" w:rsidP="00E619B3">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2A334B6E" w14:textId="77777777" w:rsidR="007C005C" w:rsidRPr="007C005C" w:rsidRDefault="007C005C" w:rsidP="00E619B3">
      <w:pPr>
        <w:keepNext/>
        <w:keepLines/>
        <w:ind w:left="426"/>
        <w:rPr>
          <w:rFonts w:ascii="Tahoma" w:hAnsi="Tahoma" w:cs="Tahoma"/>
        </w:rPr>
      </w:pPr>
    </w:p>
    <w:p w14:paraId="0CE185E5" w14:textId="042AECC3" w:rsidR="007C005C" w:rsidRPr="007C005C" w:rsidRDefault="007C005C" w:rsidP="00E619B3">
      <w:pPr>
        <w:keepNext/>
        <w:keepLines/>
        <w:jc w:val="both"/>
        <w:rPr>
          <w:rFonts w:ascii="Tahoma" w:hAnsi="Tahoma" w:cs="Tahoma"/>
          <w:kern w:val="16"/>
        </w:rPr>
      </w:pPr>
      <w:r w:rsidRPr="007C005C">
        <w:rPr>
          <w:rFonts w:ascii="Tahoma" w:hAnsi="Tahoma" w:cs="Tahoma"/>
          <w:kern w:val="16"/>
        </w:rPr>
        <w:t>Izvajalec izstavi račun do petega (5.) dne v tekočem mesecu za pretekli</w:t>
      </w:r>
      <w:r w:rsidR="008A4356">
        <w:rPr>
          <w:rFonts w:ascii="Tahoma" w:hAnsi="Tahoma" w:cs="Tahoma"/>
          <w:kern w:val="16"/>
        </w:rPr>
        <w:t xml:space="preserve"> mesec</w:t>
      </w:r>
      <w:r w:rsidRPr="007C005C">
        <w:rPr>
          <w:rFonts w:ascii="Tahoma" w:hAnsi="Tahoma" w:cs="Tahoma"/>
          <w:kern w:val="16"/>
        </w:rPr>
        <w:t>. Storitev</w:t>
      </w:r>
      <w:r w:rsidR="00F56728">
        <w:rPr>
          <w:rFonts w:ascii="Tahoma" w:hAnsi="Tahoma" w:cs="Tahoma"/>
          <w:kern w:val="16"/>
        </w:rPr>
        <w:t>/dobava</w:t>
      </w:r>
      <w:r w:rsidRPr="007C005C">
        <w:rPr>
          <w:rFonts w:ascii="Tahoma" w:hAnsi="Tahoma" w:cs="Tahoma"/>
          <w:kern w:val="16"/>
        </w:rPr>
        <w:t xml:space="preserve"> se šteje za opravljeno s podpisom standardnega obrazca izvajalca (evidenčnega lista) za opravljene storitve</w:t>
      </w:r>
      <w:r w:rsidR="00F56728">
        <w:rPr>
          <w:rFonts w:ascii="Tahoma" w:hAnsi="Tahoma" w:cs="Tahoma"/>
          <w:kern w:val="16"/>
        </w:rPr>
        <w:t>/dobave</w:t>
      </w:r>
      <w:r w:rsidRPr="007C005C">
        <w:rPr>
          <w:rFonts w:ascii="Tahoma" w:hAnsi="Tahoma" w:cs="Tahoma"/>
          <w:kern w:val="16"/>
        </w:rPr>
        <w:t xml:space="preserve"> v tekočem mesecu. </w:t>
      </w:r>
      <w:r w:rsidRPr="007C005C">
        <w:rPr>
          <w:rFonts w:ascii="Tahoma" w:hAnsi="Tahoma" w:cs="Tahoma"/>
          <w:kern w:val="16"/>
          <w:lang w:val="x-none"/>
        </w:rPr>
        <w:t>Osnova za obračun je razlika v teži polnega in praznega vozila,</w:t>
      </w:r>
      <w:r w:rsidR="00A82D89">
        <w:rPr>
          <w:rFonts w:ascii="Tahoma" w:hAnsi="Tahoma" w:cs="Tahoma"/>
          <w:kern w:val="16"/>
          <w:lang w:val="x-none"/>
        </w:rPr>
        <w:t xml:space="preserve"> </w:t>
      </w:r>
      <w:r w:rsidRPr="007C005C">
        <w:rPr>
          <w:rFonts w:ascii="Tahoma" w:hAnsi="Tahoma" w:cs="Tahoma"/>
          <w:kern w:val="16"/>
          <w:lang w:val="x-none"/>
        </w:rPr>
        <w:t xml:space="preserve">ki pripelje </w:t>
      </w:r>
      <w:r w:rsidRPr="007C005C">
        <w:rPr>
          <w:rFonts w:ascii="Tahoma" w:hAnsi="Tahoma" w:cs="Tahoma"/>
          <w:kern w:val="16"/>
        </w:rPr>
        <w:t xml:space="preserve">novo aktivno oglje ali odpelje nasičeno aktivno oglje. Na izstavljenem računu mora biti napisana številka naročila, ki jo naročnik posreduje izvajalcu po sklenitvi okvirnega sporazuma. </w:t>
      </w:r>
    </w:p>
    <w:p w14:paraId="42DA47E1" w14:textId="77777777" w:rsidR="007C005C" w:rsidRPr="007C005C" w:rsidRDefault="007C005C" w:rsidP="00E619B3">
      <w:pPr>
        <w:keepNext/>
        <w:keepLines/>
        <w:jc w:val="both"/>
        <w:rPr>
          <w:rFonts w:ascii="Tahoma" w:hAnsi="Tahoma" w:cs="Tahoma"/>
          <w:b/>
          <w:kern w:val="16"/>
        </w:rPr>
      </w:pPr>
    </w:p>
    <w:p w14:paraId="4B046A97" w14:textId="77777777" w:rsidR="007C005C" w:rsidRPr="007C005C" w:rsidRDefault="007C005C" w:rsidP="00E619B3">
      <w:pPr>
        <w:keepNext/>
        <w:keepLines/>
        <w:jc w:val="both"/>
        <w:rPr>
          <w:rFonts w:ascii="Tahoma" w:hAnsi="Tahoma" w:cs="Tahoma"/>
          <w:b/>
          <w:kern w:val="16"/>
        </w:rPr>
      </w:pPr>
      <w:r w:rsidRPr="007C005C">
        <w:rPr>
          <w:rFonts w:ascii="Tahoma" w:hAnsi="Tahoma" w:cs="Tahoma"/>
          <w:b/>
          <w:kern w:val="16"/>
        </w:rPr>
        <w:t xml:space="preserve">Sklop 1: </w:t>
      </w:r>
    </w:p>
    <w:p w14:paraId="0379F342" w14:textId="2DFFE7CF" w:rsidR="00A82D89" w:rsidRPr="007C005C" w:rsidRDefault="004B1E05" w:rsidP="00E619B3">
      <w:pPr>
        <w:keepNext/>
        <w:keepLines/>
        <w:jc w:val="both"/>
        <w:rPr>
          <w:rFonts w:ascii="Tahoma" w:hAnsi="Tahoma" w:cs="Tahoma"/>
          <w:color w:val="000000"/>
          <w:kern w:val="16"/>
        </w:rPr>
      </w:pPr>
      <w:r>
        <w:rPr>
          <w:rFonts w:ascii="Tahoma" w:hAnsi="Tahoma" w:cs="Tahoma"/>
          <w:kern w:val="16"/>
        </w:rPr>
        <w:t xml:space="preserve">Izvajalec mora k vsakokratnemu </w:t>
      </w:r>
      <w:r w:rsidR="007C005C" w:rsidRPr="007C005C">
        <w:rPr>
          <w:rFonts w:ascii="Tahoma" w:hAnsi="Tahoma" w:cs="Tahoma"/>
          <w:kern w:val="16"/>
        </w:rPr>
        <w:t>računu</w:t>
      </w:r>
      <w:r>
        <w:rPr>
          <w:rFonts w:ascii="Tahoma" w:hAnsi="Tahoma" w:cs="Tahoma"/>
          <w:kern w:val="16"/>
        </w:rPr>
        <w:t xml:space="preserve"> za </w:t>
      </w:r>
      <w:r w:rsidR="002D14C9">
        <w:rPr>
          <w:rFonts w:ascii="Tahoma" w:hAnsi="Tahoma" w:cs="Tahoma"/>
          <w:kern w:val="16"/>
        </w:rPr>
        <w:t>dobavo</w:t>
      </w:r>
      <w:r w:rsidR="007C005C" w:rsidRPr="007C005C">
        <w:rPr>
          <w:rFonts w:ascii="Tahoma" w:hAnsi="Tahoma" w:cs="Tahoma"/>
          <w:kern w:val="16"/>
        </w:rPr>
        <w:t xml:space="preserve"> priložiti analizni certifikat dobavljenega aktivnega oglja, s katerim se dokazuje kvaliteta pripeljanega aktivnega oglja, v slovenskem jeziku, </w:t>
      </w:r>
      <w:r w:rsidR="007C005C" w:rsidRPr="007C005C">
        <w:rPr>
          <w:rFonts w:ascii="Tahoma" w:hAnsi="Tahoma" w:cs="Tahoma"/>
          <w:kern w:val="16"/>
          <w:lang w:val="x-none"/>
        </w:rPr>
        <w:t>tehtalni list polnih in praznih vozil</w:t>
      </w:r>
      <w:r w:rsidR="007C005C" w:rsidRPr="007C005C">
        <w:rPr>
          <w:rFonts w:ascii="Tahoma" w:hAnsi="Tahoma" w:cs="Tahoma"/>
          <w:kern w:val="16"/>
        </w:rPr>
        <w:t>;</w:t>
      </w:r>
      <w:r w:rsidR="007C005C" w:rsidRPr="007C005C">
        <w:rPr>
          <w:rFonts w:ascii="Tahoma" w:hAnsi="Tahoma" w:cs="Tahoma"/>
          <w:kern w:val="16"/>
          <w:lang w:val="x-none"/>
        </w:rPr>
        <w:t xml:space="preserve"> tehtanje se izvaja na tehtnici </w:t>
      </w:r>
      <w:r w:rsidR="007C005C" w:rsidRPr="007C005C">
        <w:rPr>
          <w:rFonts w:ascii="Tahoma" w:hAnsi="Tahoma" w:cs="Tahoma"/>
          <w:kern w:val="16"/>
        </w:rPr>
        <w:t>RCERO Ljubljana</w:t>
      </w:r>
      <w:r w:rsidR="00A82D89">
        <w:rPr>
          <w:rFonts w:ascii="Tahoma" w:hAnsi="Tahoma" w:cs="Tahoma"/>
          <w:color w:val="000000"/>
          <w:kern w:val="16"/>
        </w:rPr>
        <w:t>.</w:t>
      </w:r>
    </w:p>
    <w:p w14:paraId="7875DAA1" w14:textId="77777777" w:rsidR="007C005C" w:rsidRPr="007C005C" w:rsidRDefault="007C005C" w:rsidP="00E619B3">
      <w:pPr>
        <w:keepNext/>
        <w:keepLines/>
        <w:jc w:val="both"/>
        <w:rPr>
          <w:rFonts w:ascii="Tahoma" w:hAnsi="Tahoma" w:cs="Tahoma"/>
          <w:color w:val="000000"/>
          <w:kern w:val="16"/>
        </w:rPr>
      </w:pPr>
    </w:p>
    <w:p w14:paraId="5C514068" w14:textId="77777777" w:rsidR="007C005C" w:rsidRPr="007C005C" w:rsidRDefault="007C005C" w:rsidP="00E619B3">
      <w:pPr>
        <w:keepNext/>
        <w:keepLines/>
        <w:jc w:val="both"/>
        <w:rPr>
          <w:rFonts w:ascii="Tahoma" w:hAnsi="Tahoma" w:cs="Tahoma"/>
          <w:b/>
          <w:kern w:val="16"/>
        </w:rPr>
      </w:pPr>
      <w:r w:rsidRPr="007C005C">
        <w:rPr>
          <w:rFonts w:ascii="Tahoma" w:hAnsi="Tahoma" w:cs="Tahoma"/>
          <w:b/>
          <w:kern w:val="16"/>
        </w:rPr>
        <w:t xml:space="preserve">Sklop 2: </w:t>
      </w:r>
    </w:p>
    <w:p w14:paraId="3420C19B" w14:textId="6E4C6BC6" w:rsidR="007C005C" w:rsidRDefault="007C005C" w:rsidP="00E619B3">
      <w:pPr>
        <w:keepNext/>
        <w:keepLines/>
        <w:tabs>
          <w:tab w:val="left" w:pos="2155"/>
        </w:tabs>
        <w:jc w:val="both"/>
        <w:rPr>
          <w:rFonts w:ascii="Tahoma" w:hAnsi="Tahoma" w:cs="Tahoma"/>
          <w:kern w:val="16"/>
        </w:rPr>
      </w:pPr>
      <w:r w:rsidRPr="007C005C">
        <w:rPr>
          <w:rFonts w:ascii="Tahoma" w:hAnsi="Tahoma" w:cs="Tahoma"/>
          <w:kern w:val="16"/>
        </w:rPr>
        <w:t>Izvajalec mora k vsakokratnemu računu</w:t>
      </w:r>
      <w:r w:rsidR="002D14C9">
        <w:rPr>
          <w:rFonts w:ascii="Tahoma" w:hAnsi="Tahoma" w:cs="Tahoma"/>
          <w:kern w:val="16"/>
        </w:rPr>
        <w:t xml:space="preserve"> odvoza oz. obdelave</w:t>
      </w:r>
      <w:r w:rsidRPr="007C005C">
        <w:rPr>
          <w:rFonts w:ascii="Tahoma" w:hAnsi="Tahoma" w:cs="Tahoma"/>
          <w:kern w:val="16"/>
        </w:rPr>
        <w:t xml:space="preserve"> priložiti </w:t>
      </w:r>
      <w:r w:rsidRPr="007C005C">
        <w:rPr>
          <w:rFonts w:ascii="Tahoma" w:hAnsi="Tahoma" w:cs="Tahoma"/>
          <w:kern w:val="16"/>
          <w:lang w:val="x-none"/>
        </w:rPr>
        <w:t xml:space="preserve">potrjen evidenčni list, s katerim dokazuje prevzem </w:t>
      </w:r>
      <w:r w:rsidRPr="007C005C">
        <w:rPr>
          <w:rFonts w:ascii="Tahoma" w:hAnsi="Tahoma" w:cs="Tahoma"/>
          <w:kern w:val="16"/>
        </w:rPr>
        <w:t>nasičenega aktivnega oglja</w:t>
      </w:r>
      <w:r w:rsidRPr="007C005C">
        <w:rPr>
          <w:rFonts w:ascii="Tahoma" w:hAnsi="Tahoma" w:cs="Tahoma"/>
          <w:kern w:val="16"/>
          <w:lang w:val="x-none"/>
        </w:rPr>
        <w:t xml:space="preserve"> v </w:t>
      </w:r>
      <w:r w:rsidRPr="007C005C">
        <w:rPr>
          <w:rFonts w:ascii="Tahoma" w:hAnsi="Tahoma" w:cs="Tahoma"/>
          <w:kern w:val="16"/>
        </w:rPr>
        <w:t xml:space="preserve">obdelavo, in </w:t>
      </w:r>
      <w:r w:rsidRPr="007C005C">
        <w:rPr>
          <w:rFonts w:ascii="Tahoma" w:hAnsi="Tahoma" w:cs="Tahoma"/>
          <w:kern w:val="16"/>
          <w:lang w:val="x-none"/>
        </w:rPr>
        <w:t>tehtalni list polnih in praznih vozil</w:t>
      </w:r>
      <w:r w:rsidRPr="007C005C">
        <w:rPr>
          <w:rFonts w:ascii="Tahoma" w:hAnsi="Tahoma" w:cs="Tahoma"/>
          <w:kern w:val="16"/>
        </w:rPr>
        <w:t>;</w:t>
      </w:r>
      <w:r w:rsidRPr="007C005C">
        <w:rPr>
          <w:rFonts w:ascii="Tahoma" w:hAnsi="Tahoma" w:cs="Tahoma"/>
          <w:kern w:val="16"/>
          <w:lang w:val="x-none"/>
        </w:rPr>
        <w:t xml:space="preserve"> tehtanje se izvaja na tehtnici </w:t>
      </w:r>
      <w:r w:rsidRPr="007C005C">
        <w:rPr>
          <w:rFonts w:ascii="Tahoma" w:hAnsi="Tahoma" w:cs="Tahoma"/>
          <w:kern w:val="16"/>
        </w:rPr>
        <w:t>RCERO Ljubljana.</w:t>
      </w:r>
      <w:r w:rsidR="002A2917">
        <w:rPr>
          <w:rFonts w:ascii="Tahoma" w:hAnsi="Tahoma" w:cs="Tahoma"/>
          <w:kern w:val="16"/>
        </w:rPr>
        <w:t xml:space="preserve"> </w:t>
      </w:r>
    </w:p>
    <w:p w14:paraId="67B01965" w14:textId="77777777" w:rsidR="002A2917" w:rsidRDefault="002A2917" w:rsidP="00E619B3">
      <w:pPr>
        <w:keepNext/>
        <w:keepLines/>
        <w:tabs>
          <w:tab w:val="left" w:pos="2155"/>
        </w:tabs>
        <w:jc w:val="both"/>
        <w:rPr>
          <w:rFonts w:ascii="Tahoma" w:hAnsi="Tahoma" w:cs="Tahoma"/>
          <w:kern w:val="16"/>
        </w:rPr>
      </w:pPr>
    </w:p>
    <w:p w14:paraId="69CB1978" w14:textId="2FF97FD6" w:rsidR="002A2917" w:rsidRPr="007C005C" w:rsidRDefault="002A2917" w:rsidP="00E619B3">
      <w:pPr>
        <w:keepNext/>
        <w:keepLines/>
        <w:tabs>
          <w:tab w:val="left" w:pos="2155"/>
        </w:tabs>
        <w:jc w:val="both"/>
        <w:rPr>
          <w:rFonts w:ascii="Tahoma" w:hAnsi="Tahoma" w:cs="Tahoma"/>
          <w:kern w:val="16"/>
          <w:lang w:val="x-none"/>
        </w:rPr>
      </w:pPr>
      <w:r>
        <w:rPr>
          <w:rFonts w:ascii="Tahoma" w:hAnsi="Tahoma" w:cs="Tahoma"/>
          <w:kern w:val="16"/>
        </w:rPr>
        <w:t xml:space="preserve">Tehtanje nasičenega aktivnega oglja, ki nastane pri pripravi pitne vode, opravi izvajalec na lokaciji prevzema. Tehtalni list se priloži k računu. K računu se </w:t>
      </w:r>
      <w:r w:rsidRPr="007C005C">
        <w:rPr>
          <w:rFonts w:ascii="Tahoma" w:hAnsi="Tahoma" w:cs="Tahoma"/>
          <w:kern w:val="16"/>
        </w:rPr>
        <w:t xml:space="preserve">priložiti </w:t>
      </w:r>
      <w:r>
        <w:rPr>
          <w:rFonts w:ascii="Tahoma" w:hAnsi="Tahoma" w:cs="Tahoma"/>
          <w:kern w:val="16"/>
        </w:rPr>
        <w:t xml:space="preserve">tudi </w:t>
      </w:r>
      <w:r w:rsidRPr="007C005C">
        <w:rPr>
          <w:rFonts w:ascii="Tahoma" w:hAnsi="Tahoma" w:cs="Tahoma"/>
          <w:kern w:val="16"/>
          <w:lang w:val="x-none"/>
        </w:rPr>
        <w:t xml:space="preserve">potrjen evidenčni list, s katerim </w:t>
      </w:r>
      <w:r w:rsidR="00F56728">
        <w:rPr>
          <w:rFonts w:ascii="Tahoma" w:hAnsi="Tahoma" w:cs="Tahoma"/>
          <w:kern w:val="16"/>
        </w:rPr>
        <w:t xml:space="preserve">izvajalec </w:t>
      </w:r>
      <w:r w:rsidRPr="007C005C">
        <w:rPr>
          <w:rFonts w:ascii="Tahoma" w:hAnsi="Tahoma" w:cs="Tahoma"/>
          <w:kern w:val="16"/>
          <w:lang w:val="x-none"/>
        </w:rPr>
        <w:t xml:space="preserve">dokazuje prevzem </w:t>
      </w:r>
      <w:r w:rsidRPr="007C005C">
        <w:rPr>
          <w:rFonts w:ascii="Tahoma" w:hAnsi="Tahoma" w:cs="Tahoma"/>
          <w:kern w:val="16"/>
        </w:rPr>
        <w:t>nasičenega aktivnega oglja</w:t>
      </w:r>
      <w:r w:rsidRPr="007C005C">
        <w:rPr>
          <w:rFonts w:ascii="Tahoma" w:hAnsi="Tahoma" w:cs="Tahoma"/>
          <w:kern w:val="16"/>
          <w:lang w:val="x-none"/>
        </w:rPr>
        <w:t xml:space="preserve"> v </w:t>
      </w:r>
      <w:r w:rsidRPr="007C005C">
        <w:rPr>
          <w:rFonts w:ascii="Tahoma" w:hAnsi="Tahoma" w:cs="Tahoma"/>
          <w:kern w:val="16"/>
        </w:rPr>
        <w:t>obdelavo</w:t>
      </w:r>
      <w:r>
        <w:rPr>
          <w:rFonts w:ascii="Tahoma" w:hAnsi="Tahoma" w:cs="Tahoma"/>
          <w:kern w:val="16"/>
        </w:rPr>
        <w:t>.</w:t>
      </w:r>
    </w:p>
    <w:p w14:paraId="2F9D125F" w14:textId="77777777" w:rsidR="007C005C" w:rsidRPr="007C005C" w:rsidRDefault="007C005C" w:rsidP="00E619B3">
      <w:pPr>
        <w:keepNext/>
        <w:keepLines/>
        <w:jc w:val="both"/>
        <w:rPr>
          <w:rFonts w:ascii="Tahoma" w:hAnsi="Tahoma" w:cs="Tahoma"/>
          <w:color w:val="000000"/>
          <w:kern w:val="16"/>
        </w:rPr>
      </w:pPr>
    </w:p>
    <w:p w14:paraId="37D69111" w14:textId="77777777" w:rsidR="007C005C" w:rsidRPr="007C005C" w:rsidRDefault="007C005C" w:rsidP="00E619B3">
      <w:pPr>
        <w:keepNext/>
        <w:keepLines/>
        <w:jc w:val="both"/>
        <w:rPr>
          <w:rFonts w:ascii="Tahoma" w:hAnsi="Tahoma" w:cs="Tahoma"/>
          <w:b/>
        </w:rPr>
      </w:pPr>
      <w:r w:rsidRPr="007C005C">
        <w:rPr>
          <w:rFonts w:ascii="Tahoma" w:hAnsi="Tahoma" w:cs="Tahoma"/>
          <w:b/>
        </w:rPr>
        <w:t>Sklop 1, Sklop 2:</w:t>
      </w:r>
    </w:p>
    <w:p w14:paraId="3D8808C0" w14:textId="14AF3DD3" w:rsidR="007C005C" w:rsidRPr="007C005C" w:rsidRDefault="007C005C" w:rsidP="00E619B3">
      <w:pPr>
        <w:keepNext/>
        <w:keepLines/>
        <w:jc w:val="both"/>
        <w:rPr>
          <w:rFonts w:ascii="Tahoma" w:hAnsi="Tahoma" w:cs="Tahoma"/>
          <w:i/>
        </w:rPr>
      </w:pPr>
      <w:r w:rsidRPr="007C005C">
        <w:rPr>
          <w:rFonts w:ascii="Tahoma" w:hAnsi="Tahoma" w:cs="Tahoma"/>
          <w:i/>
          <w:u w:val="single"/>
        </w:rPr>
        <w:t xml:space="preserve">A. V primeru, da ima </w:t>
      </w:r>
      <w:r w:rsidRPr="007C005C">
        <w:rPr>
          <w:rFonts w:ascii="Tahoma" w:hAnsi="Tahoma" w:cs="Tahoma"/>
          <w:i/>
          <w:color w:val="000000"/>
          <w:u w:val="single"/>
        </w:rPr>
        <w:t xml:space="preserve">izvajalec </w:t>
      </w:r>
      <w:r w:rsidRPr="007C005C">
        <w:rPr>
          <w:rFonts w:ascii="Tahoma" w:hAnsi="Tahoma" w:cs="Tahoma"/>
          <w:i/>
          <w:u w:val="single"/>
        </w:rPr>
        <w:t xml:space="preserve">sedež v Republiki Sloveniji: </w:t>
      </w:r>
      <w:r w:rsidRPr="007C005C">
        <w:rPr>
          <w:rFonts w:ascii="Tahoma" w:hAnsi="Tahoma" w:cs="Tahoma"/>
          <w:i/>
        </w:rPr>
        <w:t>Naročnik bo račune</w:t>
      </w:r>
      <w:r w:rsidR="00E0273C">
        <w:rPr>
          <w:rFonts w:ascii="Tahoma" w:hAnsi="Tahoma" w:cs="Tahoma"/>
          <w:i/>
        </w:rPr>
        <w:t>, izstavljene</w:t>
      </w:r>
      <w:r w:rsidRPr="007C005C">
        <w:rPr>
          <w:rFonts w:ascii="Tahoma" w:hAnsi="Tahoma" w:cs="Tahoma"/>
          <w:i/>
        </w:rPr>
        <w:t xml:space="preserve"> v skladu s </w:t>
      </w:r>
      <w:r w:rsidR="00E0273C">
        <w:rPr>
          <w:rFonts w:ascii="Tahoma" w:hAnsi="Tahoma" w:cs="Tahoma"/>
          <w:i/>
        </w:rPr>
        <w:t>tem členom</w:t>
      </w:r>
      <w:r w:rsidRPr="007C005C">
        <w:rPr>
          <w:rFonts w:ascii="Tahoma" w:hAnsi="Tahoma" w:cs="Tahoma"/>
          <w:i/>
        </w:rPr>
        <w:t xml:space="preserve"> okvirnega sporazuma, plačal na transakcijski račun izvajalca oz. podizvajalca, ki je uradno evidentiran pri AJPES in b</w:t>
      </w:r>
      <w:r w:rsidR="00E0273C">
        <w:rPr>
          <w:rFonts w:ascii="Tahoma" w:hAnsi="Tahoma" w:cs="Tahoma"/>
          <w:i/>
        </w:rPr>
        <w:t xml:space="preserve">o naveden na računu, v roku </w:t>
      </w:r>
      <w:r w:rsidRPr="007C005C">
        <w:rPr>
          <w:rFonts w:ascii="Tahoma" w:hAnsi="Tahoma" w:cs="Tahoma"/>
          <w:i/>
        </w:rPr>
        <w:t>trid</w:t>
      </w:r>
      <w:r w:rsidR="00E0273C">
        <w:rPr>
          <w:rFonts w:ascii="Tahoma" w:hAnsi="Tahoma" w:cs="Tahoma"/>
          <w:i/>
        </w:rPr>
        <w:t>esetih (30)</w:t>
      </w:r>
      <w:r w:rsidRPr="007C005C">
        <w:rPr>
          <w:rFonts w:ascii="Tahoma" w:hAnsi="Tahoma" w:cs="Tahoma"/>
          <w:i/>
        </w:rPr>
        <w:t xml:space="preserve"> </w:t>
      </w:r>
      <w:r w:rsidR="00A04BA5">
        <w:rPr>
          <w:rFonts w:ascii="Tahoma" w:hAnsi="Tahoma" w:cs="Tahoma"/>
          <w:i/>
        </w:rPr>
        <w:t xml:space="preserve">koledarskih </w:t>
      </w:r>
      <w:r w:rsidRPr="007C005C">
        <w:rPr>
          <w:rFonts w:ascii="Tahoma" w:hAnsi="Tahoma" w:cs="Tahoma"/>
          <w:i/>
        </w:rPr>
        <w:t>dni od dneva izstavitve pravilnega računa za opravljene dobave v vložišče naročnika.</w:t>
      </w:r>
    </w:p>
    <w:p w14:paraId="26C483D8" w14:textId="77777777" w:rsidR="007C005C" w:rsidRPr="007C005C" w:rsidRDefault="007C005C" w:rsidP="007C005C">
      <w:pPr>
        <w:keepNext/>
        <w:keepLines/>
        <w:jc w:val="both"/>
        <w:rPr>
          <w:rFonts w:ascii="Tahoma" w:hAnsi="Tahoma" w:cs="Tahoma"/>
        </w:rPr>
      </w:pPr>
    </w:p>
    <w:p w14:paraId="5C02C3FE" w14:textId="60C9A467" w:rsidR="007C005C" w:rsidRPr="007C005C" w:rsidRDefault="007C005C" w:rsidP="007C005C">
      <w:pPr>
        <w:keepNext/>
        <w:keepLines/>
        <w:tabs>
          <w:tab w:val="left" w:pos="1418"/>
          <w:tab w:val="left" w:pos="1702"/>
        </w:tabs>
        <w:jc w:val="both"/>
        <w:rPr>
          <w:rFonts w:ascii="Tahoma" w:hAnsi="Tahoma" w:cs="Tahoma"/>
          <w:i/>
        </w:rPr>
      </w:pPr>
      <w:r w:rsidRPr="007C005C">
        <w:rPr>
          <w:rFonts w:ascii="Tahoma" w:hAnsi="Tahoma" w:cs="Tahoma"/>
          <w:i/>
          <w:u w:val="single"/>
        </w:rPr>
        <w:t xml:space="preserve">B. V primeru, da </w:t>
      </w:r>
      <w:r w:rsidRPr="007C005C">
        <w:rPr>
          <w:rFonts w:ascii="Tahoma" w:hAnsi="Tahoma" w:cs="Tahoma"/>
          <w:i/>
          <w:color w:val="000000"/>
          <w:u w:val="single"/>
        </w:rPr>
        <w:t xml:space="preserve">izvajalec </w:t>
      </w:r>
      <w:r w:rsidRPr="007C005C">
        <w:rPr>
          <w:rFonts w:ascii="Tahoma" w:hAnsi="Tahoma" w:cs="Tahoma"/>
          <w:i/>
          <w:u w:val="single"/>
        </w:rPr>
        <w:t>nima sedeža v Republiki Sloveniji:</w:t>
      </w:r>
      <w:r w:rsidRPr="007C005C">
        <w:rPr>
          <w:rFonts w:ascii="Tahoma" w:hAnsi="Tahoma" w:cs="Tahoma"/>
          <w:i/>
        </w:rPr>
        <w:t xml:space="preserve"> Naročnik bo račune</w:t>
      </w:r>
      <w:r w:rsidR="00E0273C">
        <w:rPr>
          <w:rFonts w:ascii="Tahoma" w:hAnsi="Tahoma" w:cs="Tahoma"/>
          <w:i/>
        </w:rPr>
        <w:t>, izstavljene</w:t>
      </w:r>
      <w:r w:rsidRPr="007C005C">
        <w:rPr>
          <w:rFonts w:ascii="Tahoma" w:hAnsi="Tahoma" w:cs="Tahoma"/>
          <w:i/>
        </w:rPr>
        <w:t xml:space="preserve"> v skladu s </w:t>
      </w:r>
      <w:r w:rsidR="00E0273C">
        <w:rPr>
          <w:rFonts w:ascii="Tahoma" w:hAnsi="Tahoma" w:cs="Tahoma"/>
          <w:i/>
        </w:rPr>
        <w:t>tem členom</w:t>
      </w:r>
      <w:r w:rsidRPr="007C005C">
        <w:rPr>
          <w:rFonts w:ascii="Tahoma" w:hAnsi="Tahoma" w:cs="Tahoma"/>
          <w:i/>
        </w:rPr>
        <w:t xml:space="preserve"> okvirnega sporazuma, plačal na poslovni račun izvajal</w:t>
      </w:r>
      <w:r w:rsidR="00E0273C">
        <w:rPr>
          <w:rFonts w:ascii="Tahoma" w:hAnsi="Tahoma" w:cs="Tahoma"/>
          <w:i/>
        </w:rPr>
        <w:t>ca oz. podizvajalca, v roku tridesetih (30)</w:t>
      </w:r>
      <w:r w:rsidR="00A04BA5">
        <w:rPr>
          <w:rFonts w:ascii="Tahoma" w:hAnsi="Tahoma" w:cs="Tahoma"/>
          <w:i/>
        </w:rPr>
        <w:t xml:space="preserve"> koledarskih</w:t>
      </w:r>
      <w:r w:rsidR="00E0273C">
        <w:rPr>
          <w:rFonts w:ascii="Tahoma" w:hAnsi="Tahoma" w:cs="Tahoma"/>
          <w:i/>
        </w:rPr>
        <w:t xml:space="preserve"> </w:t>
      </w:r>
      <w:r w:rsidRPr="007C005C">
        <w:rPr>
          <w:rFonts w:ascii="Tahoma" w:hAnsi="Tahoma" w:cs="Tahoma"/>
          <w:i/>
        </w:rPr>
        <w:t xml:space="preserve">dni od dneva izstavitve pravilnega računa za opravljene dobave v vložišče naročnika. Poslovni račun mora biti naveden tudi na posameznem računu. </w:t>
      </w:r>
    </w:p>
    <w:p w14:paraId="7125CEE6" w14:textId="77777777" w:rsidR="007C005C" w:rsidRPr="007C005C" w:rsidRDefault="007C005C" w:rsidP="007C005C">
      <w:pPr>
        <w:keepNext/>
        <w:keepLines/>
        <w:tabs>
          <w:tab w:val="left" w:pos="1418"/>
          <w:tab w:val="left" w:pos="1702"/>
        </w:tabs>
        <w:jc w:val="both"/>
        <w:rPr>
          <w:rFonts w:ascii="Tahoma" w:hAnsi="Tahoma" w:cs="Tahoma"/>
          <w:i/>
        </w:rPr>
      </w:pPr>
    </w:p>
    <w:p w14:paraId="527F2F69" w14:textId="77777777" w:rsidR="007C005C" w:rsidRPr="007C005C" w:rsidRDefault="007C005C" w:rsidP="007C005C">
      <w:pPr>
        <w:keepNext/>
        <w:keepLines/>
        <w:jc w:val="both"/>
        <w:rPr>
          <w:rFonts w:ascii="Tahoma" w:hAnsi="Tahoma" w:cs="Tahoma"/>
        </w:rPr>
      </w:pPr>
      <w:r w:rsidRPr="007C005C">
        <w:rPr>
          <w:rFonts w:ascii="Tahoma" w:hAnsi="Tahoma" w:cs="Tahoma"/>
        </w:rPr>
        <w:t>V primeru, da izstavljeni račun ni pravilen, ga je naročnik v petih (5) koledarskih dneh od prejema dolžan zavrniti z obrazložitvijo, izvajalec pa je dolžan izstaviti no</w:t>
      </w:r>
      <w:r w:rsidR="00A82D89">
        <w:rPr>
          <w:rFonts w:ascii="Tahoma" w:hAnsi="Tahoma" w:cs="Tahoma"/>
        </w:rPr>
        <w:t>v, popravljen račun v roku treh</w:t>
      </w:r>
      <w:r w:rsidRPr="007C005C">
        <w:rPr>
          <w:rFonts w:ascii="Tahoma" w:hAnsi="Tahoma" w:cs="Tahoma"/>
        </w:rPr>
        <w:t xml:space="preserve"> (</w:t>
      </w:r>
      <w:r w:rsidR="00A82D89">
        <w:rPr>
          <w:rFonts w:ascii="Tahoma" w:hAnsi="Tahoma" w:cs="Tahoma"/>
        </w:rPr>
        <w:t>3</w:t>
      </w:r>
      <w:r w:rsidRPr="007C005C">
        <w:rPr>
          <w:rFonts w:ascii="Tahoma" w:hAnsi="Tahoma" w:cs="Tahoma"/>
        </w:rPr>
        <w:t>) koledarskih dni od zavrnitve, v katerem bo izkazana pravilna vrednost izvedenih dobav/storitev.</w:t>
      </w:r>
    </w:p>
    <w:p w14:paraId="744AB1AC" w14:textId="77777777" w:rsidR="007C005C" w:rsidRPr="007C005C" w:rsidRDefault="007C005C" w:rsidP="007C005C">
      <w:pPr>
        <w:keepNext/>
        <w:keepLines/>
        <w:jc w:val="both"/>
        <w:rPr>
          <w:rFonts w:ascii="Tahoma" w:hAnsi="Tahoma" w:cs="Tahoma"/>
        </w:rPr>
      </w:pPr>
    </w:p>
    <w:p w14:paraId="708F0E37" w14:textId="77777777" w:rsidR="007C005C" w:rsidRDefault="007C005C" w:rsidP="007C005C">
      <w:pPr>
        <w:keepNext/>
        <w:keepLines/>
        <w:jc w:val="both"/>
        <w:rPr>
          <w:rFonts w:ascii="Tahoma" w:hAnsi="Tahoma" w:cs="Tahoma"/>
        </w:rPr>
      </w:pPr>
      <w:r w:rsidRPr="007C005C">
        <w:rPr>
          <w:rFonts w:ascii="Tahoma" w:hAnsi="Tahoma" w:cs="Tahoma"/>
        </w:rPr>
        <w:t>V primeru naročnikove zamude pri plačilu ima izvajalec pravico zaračunati zakonite zamudne obresti.</w:t>
      </w:r>
    </w:p>
    <w:p w14:paraId="3B214233" w14:textId="77777777" w:rsidR="00E619B3" w:rsidRDefault="00E619B3" w:rsidP="007C005C">
      <w:pPr>
        <w:keepNext/>
        <w:keepLines/>
        <w:jc w:val="both"/>
        <w:rPr>
          <w:rFonts w:ascii="Tahoma" w:hAnsi="Tahoma" w:cs="Tahoma"/>
        </w:rPr>
      </w:pPr>
    </w:p>
    <w:p w14:paraId="62BD8656" w14:textId="17614613" w:rsidR="007C005C" w:rsidRPr="007C005C" w:rsidRDefault="007C005C" w:rsidP="007C005C">
      <w:pPr>
        <w:keepNext/>
        <w:keepLines/>
        <w:tabs>
          <w:tab w:val="left" w:pos="567"/>
          <w:tab w:val="left" w:pos="1702"/>
        </w:tabs>
        <w:jc w:val="both"/>
        <w:rPr>
          <w:rFonts w:ascii="Tahoma" w:hAnsi="Tahoma" w:cs="Tahoma"/>
        </w:rPr>
      </w:pPr>
    </w:p>
    <w:p w14:paraId="1BD78EAD"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378938DF" w14:textId="77777777" w:rsidR="007C005C" w:rsidRPr="007C005C" w:rsidRDefault="007C005C" w:rsidP="007C005C">
      <w:pPr>
        <w:keepNext/>
        <w:keepLines/>
        <w:tabs>
          <w:tab w:val="left" w:pos="567"/>
          <w:tab w:val="left" w:pos="1702"/>
        </w:tabs>
        <w:jc w:val="both"/>
        <w:rPr>
          <w:rFonts w:ascii="Tahoma" w:hAnsi="Tahoma" w:cs="Tahoma"/>
        </w:rPr>
      </w:pPr>
    </w:p>
    <w:p w14:paraId="26579B6E" w14:textId="77777777" w:rsidR="007C005C" w:rsidRPr="007C005C" w:rsidRDefault="007C005C" w:rsidP="007C005C">
      <w:pPr>
        <w:keepNext/>
        <w:keepLines/>
        <w:tabs>
          <w:tab w:val="left" w:pos="567"/>
          <w:tab w:val="left" w:pos="1418"/>
          <w:tab w:val="left" w:pos="1702"/>
        </w:tabs>
        <w:jc w:val="both"/>
        <w:rPr>
          <w:rFonts w:ascii="Tahoma" w:hAnsi="Tahoma" w:cs="Tahoma"/>
          <w:color w:val="000000"/>
        </w:rPr>
      </w:pPr>
      <w:r w:rsidRPr="007C005C">
        <w:rPr>
          <w:rFonts w:ascii="Tahoma" w:hAnsi="Tahoma" w:cs="Tahoma"/>
        </w:rPr>
        <w:t xml:space="preserve">Stranki okvirnega sporazuma </w:t>
      </w:r>
      <w:r w:rsidRPr="007C005C">
        <w:rPr>
          <w:rFonts w:ascii="Tahoma" w:hAnsi="Tahoma" w:cs="Tahoma"/>
          <w:color w:val="000000"/>
        </w:rPr>
        <w:t xml:space="preserve">se zavezujeta, da po tem okvirnem sporazumu velja prepoved odstopa oziroma cesije denarnih terjatev, ki izvirajo iz predmetnega </w:t>
      </w:r>
      <w:r w:rsidRPr="007C005C">
        <w:rPr>
          <w:rFonts w:ascii="Tahoma" w:hAnsi="Tahoma" w:cs="Tahoma"/>
        </w:rPr>
        <w:t>okvirnega sporazuma</w:t>
      </w:r>
      <w:r w:rsidRPr="007C005C">
        <w:rPr>
          <w:rFonts w:ascii="Tahoma" w:hAnsi="Tahoma" w:cs="Tahoma"/>
          <w:color w:val="000000"/>
        </w:rPr>
        <w:t>, drugim pravnim ali fizičnim osebam, razen bankam. V primeru odstopa denarne terjatve drugim pravnim ali fizičnim osebam, razen bankam, odstop nima pravnega učinka.</w:t>
      </w:r>
    </w:p>
    <w:p w14:paraId="09F28B54" w14:textId="77777777" w:rsidR="007C005C" w:rsidRPr="007C005C" w:rsidRDefault="007C005C" w:rsidP="007C005C">
      <w:pPr>
        <w:keepNext/>
        <w:keepLines/>
        <w:tabs>
          <w:tab w:val="left" w:pos="567"/>
          <w:tab w:val="left" w:pos="1702"/>
        </w:tabs>
        <w:jc w:val="both"/>
        <w:rPr>
          <w:rFonts w:ascii="Tahoma" w:hAnsi="Tahoma" w:cs="Tahoma"/>
        </w:rPr>
      </w:pPr>
    </w:p>
    <w:p w14:paraId="38D7CA1E"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PODIZVAJALCI</w:t>
      </w:r>
    </w:p>
    <w:p w14:paraId="4971A801" w14:textId="77777777" w:rsidR="007C005C" w:rsidRPr="007C005C" w:rsidRDefault="007C005C" w:rsidP="007C005C">
      <w:pPr>
        <w:keepNext/>
        <w:keepLines/>
        <w:tabs>
          <w:tab w:val="left" w:pos="851"/>
          <w:tab w:val="left" w:pos="1702"/>
        </w:tabs>
        <w:ind w:left="1440"/>
        <w:jc w:val="both"/>
        <w:rPr>
          <w:rFonts w:ascii="Tahoma" w:hAnsi="Tahoma" w:cs="Tahoma"/>
          <w:b/>
        </w:rPr>
      </w:pPr>
    </w:p>
    <w:p w14:paraId="284716A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4A3D4B9A" w14:textId="77777777" w:rsidR="007C005C" w:rsidRPr="007C005C" w:rsidRDefault="007C005C" w:rsidP="007C005C">
      <w:pPr>
        <w:keepNext/>
        <w:keepLines/>
        <w:jc w:val="both"/>
        <w:rPr>
          <w:rFonts w:ascii="Tahoma" w:hAnsi="Tahoma" w:cs="Tahoma"/>
        </w:rPr>
      </w:pPr>
    </w:p>
    <w:p w14:paraId="2C8A369A" w14:textId="77777777" w:rsidR="007C005C" w:rsidRDefault="007C005C" w:rsidP="007C005C">
      <w:pPr>
        <w:keepNext/>
        <w:keepLines/>
        <w:jc w:val="both"/>
        <w:rPr>
          <w:rFonts w:ascii="Tahoma" w:hAnsi="Tahoma" w:cs="Tahoma"/>
        </w:rPr>
      </w:pPr>
      <w:r w:rsidRPr="007C005C">
        <w:rPr>
          <w:rFonts w:ascii="Tahoma" w:hAnsi="Tahoma" w:cs="Tahoma"/>
        </w:rPr>
        <w:t>Izvajalec v okviru tega okvirnega sporazuma nastopa skupaj z naslednjim/i podizvajalcem/ci:</w:t>
      </w:r>
    </w:p>
    <w:p w14:paraId="4D5D7BC0" w14:textId="77777777" w:rsidR="00A82D89" w:rsidRPr="007C005C" w:rsidRDefault="00A82D89" w:rsidP="007C005C">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A82D89" w:rsidRPr="00C8579C" w14:paraId="4F15F322" w14:textId="77777777" w:rsidTr="00ED58CE">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16614B5F"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D952E17" w14:textId="77777777" w:rsidR="00A82D89" w:rsidRPr="00C8579C" w:rsidRDefault="00A82D89" w:rsidP="00ED58CE">
            <w:pPr>
              <w:keepNext/>
              <w:keepLines/>
              <w:rPr>
                <w:rFonts w:ascii="Tahoma" w:hAnsi="Tahoma" w:cs="Tahoma"/>
                <w:szCs w:val="18"/>
              </w:rPr>
            </w:pPr>
          </w:p>
        </w:tc>
      </w:tr>
      <w:tr w:rsidR="00A82D89" w:rsidRPr="00C8579C" w14:paraId="239D5DD3" w14:textId="77777777" w:rsidTr="00ED58CE">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1D43D5"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35C00C1C" w14:textId="77777777" w:rsidR="00A82D89" w:rsidRPr="00C8579C" w:rsidRDefault="00A82D89" w:rsidP="00ED58CE">
            <w:pPr>
              <w:keepNext/>
              <w:keepLines/>
              <w:rPr>
                <w:rFonts w:ascii="Tahoma" w:hAnsi="Tahoma" w:cs="Tahoma"/>
                <w:szCs w:val="18"/>
              </w:rPr>
            </w:pPr>
          </w:p>
        </w:tc>
      </w:tr>
      <w:tr w:rsidR="00A82D89" w:rsidRPr="00C8579C" w14:paraId="1F710016" w14:textId="77777777" w:rsidTr="00ED58CE">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7251E59"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160A2D1A" w14:textId="77777777" w:rsidR="00A82D89" w:rsidRPr="00C8579C" w:rsidRDefault="00A82D89" w:rsidP="00ED58CE">
            <w:pPr>
              <w:keepNext/>
              <w:keepLines/>
              <w:rPr>
                <w:rFonts w:ascii="Tahoma" w:hAnsi="Tahoma" w:cs="Tahoma"/>
                <w:szCs w:val="18"/>
              </w:rPr>
            </w:pPr>
          </w:p>
        </w:tc>
      </w:tr>
      <w:tr w:rsidR="00A82D89" w:rsidRPr="00C8579C" w14:paraId="153D8B89" w14:textId="77777777" w:rsidTr="00ED58CE">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D1D03F7"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6D2DE881" w14:textId="77777777" w:rsidR="00A82D89" w:rsidRPr="00C8579C" w:rsidRDefault="00A82D89" w:rsidP="00ED58CE">
            <w:pPr>
              <w:keepNext/>
              <w:keepLines/>
              <w:rPr>
                <w:rFonts w:ascii="Tahoma" w:hAnsi="Tahoma" w:cs="Tahoma"/>
                <w:szCs w:val="18"/>
              </w:rPr>
            </w:pPr>
          </w:p>
        </w:tc>
      </w:tr>
      <w:tr w:rsidR="00A82D89" w:rsidRPr="00C8579C" w14:paraId="0E9EAF61" w14:textId="77777777" w:rsidTr="00ED58CE">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1EC52F"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387F81AE" w14:textId="77777777" w:rsidR="00A82D89" w:rsidRPr="00C8579C" w:rsidRDefault="00A82D89" w:rsidP="00ED58CE">
            <w:pPr>
              <w:keepNext/>
              <w:keepLines/>
              <w:rPr>
                <w:rFonts w:ascii="Tahoma" w:hAnsi="Tahoma" w:cs="Tahoma"/>
                <w:szCs w:val="18"/>
              </w:rPr>
            </w:pPr>
          </w:p>
        </w:tc>
      </w:tr>
      <w:tr w:rsidR="00A82D89" w:rsidRPr="00C8579C" w14:paraId="3BB8CDBF" w14:textId="77777777" w:rsidTr="00ED58CE">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8BAD46E" w14:textId="77777777" w:rsidR="00A82D89" w:rsidRPr="00C8579C" w:rsidRDefault="00A82D89" w:rsidP="00ED58CE">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32748902" w14:textId="77777777" w:rsidR="00A82D89" w:rsidRPr="00C8579C" w:rsidRDefault="00A82D89" w:rsidP="00ED58CE">
            <w:pPr>
              <w:keepNext/>
              <w:keepLines/>
              <w:jc w:val="center"/>
              <w:rPr>
                <w:rFonts w:ascii="Tahoma" w:hAnsi="Tahoma" w:cs="Tahoma"/>
                <w:szCs w:val="18"/>
              </w:rPr>
            </w:pPr>
            <w:r w:rsidRPr="00C8579C">
              <w:rPr>
                <w:rFonts w:ascii="Tahoma" w:hAnsi="Tahoma" w:cs="Tahoma"/>
                <w:szCs w:val="18"/>
              </w:rPr>
              <w:t>DA / NE</w:t>
            </w:r>
          </w:p>
        </w:tc>
      </w:tr>
      <w:tr w:rsidR="00A82D89" w:rsidRPr="00C8579C" w14:paraId="4CB16CBB" w14:textId="77777777" w:rsidTr="00ED58CE">
        <w:trPr>
          <w:trHeight w:val="301"/>
          <w:jc w:val="center"/>
        </w:trPr>
        <w:tc>
          <w:tcPr>
            <w:tcW w:w="4519" w:type="dxa"/>
            <w:vMerge w:val="restart"/>
            <w:tcBorders>
              <w:top w:val="single" w:sz="4" w:space="0" w:color="auto"/>
              <w:left w:val="single" w:sz="4" w:space="0" w:color="auto"/>
              <w:right w:val="single" w:sz="4" w:space="0" w:color="auto"/>
            </w:tcBorders>
            <w:vAlign w:val="center"/>
          </w:tcPr>
          <w:p w14:paraId="3BB9DED2"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64A5EE3C" w14:textId="77777777" w:rsidR="00A82D89" w:rsidRPr="00C8579C" w:rsidRDefault="00A82D89" w:rsidP="00ED58CE">
            <w:pPr>
              <w:keepNext/>
              <w:keepLines/>
              <w:rPr>
                <w:szCs w:val="18"/>
              </w:rPr>
            </w:pPr>
          </w:p>
        </w:tc>
      </w:tr>
      <w:tr w:rsidR="00A82D89" w:rsidRPr="00C8579C" w14:paraId="545A1BEE" w14:textId="77777777" w:rsidTr="00ED58CE">
        <w:trPr>
          <w:trHeight w:val="305"/>
          <w:jc w:val="center"/>
        </w:trPr>
        <w:tc>
          <w:tcPr>
            <w:tcW w:w="4519" w:type="dxa"/>
            <w:vMerge/>
            <w:tcBorders>
              <w:left w:val="single" w:sz="4" w:space="0" w:color="auto"/>
              <w:bottom w:val="single" w:sz="4" w:space="0" w:color="auto"/>
              <w:right w:val="single" w:sz="4" w:space="0" w:color="auto"/>
            </w:tcBorders>
            <w:vAlign w:val="center"/>
          </w:tcPr>
          <w:p w14:paraId="4DA52237" w14:textId="77777777" w:rsidR="00A82D89" w:rsidRPr="00C8579C" w:rsidRDefault="00A82D89" w:rsidP="00ED58CE">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531E817B" w14:textId="77777777" w:rsidR="00A82D89" w:rsidRPr="00C8579C" w:rsidRDefault="00A82D89" w:rsidP="00ED58CE">
            <w:pPr>
              <w:keepNext/>
              <w:keepLines/>
              <w:rPr>
                <w:szCs w:val="18"/>
              </w:rPr>
            </w:pPr>
          </w:p>
        </w:tc>
      </w:tr>
      <w:tr w:rsidR="00A82D89" w:rsidRPr="00C8579C" w14:paraId="788A8D43" w14:textId="77777777" w:rsidTr="00ED58CE">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1FEE67E8"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1814FF15" w14:textId="77777777" w:rsidR="00A82D89" w:rsidRPr="00C8579C" w:rsidRDefault="00A82D89" w:rsidP="00ED58CE">
            <w:pPr>
              <w:keepNext/>
              <w:keepLines/>
              <w:rPr>
                <w:szCs w:val="18"/>
              </w:rPr>
            </w:pPr>
          </w:p>
        </w:tc>
      </w:tr>
      <w:tr w:rsidR="00A82D89" w:rsidRPr="00C8579C" w14:paraId="635E5E81" w14:textId="77777777" w:rsidTr="00ED58CE">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765A2BDD"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 xml:space="preserve">Vrednost del </w:t>
            </w:r>
            <w:r>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7C51A61B" w14:textId="77777777" w:rsidR="00A82D89" w:rsidRPr="00C8579C" w:rsidRDefault="00A82D89" w:rsidP="00ED58CE">
            <w:pPr>
              <w:keepNext/>
              <w:keepLines/>
              <w:rPr>
                <w:szCs w:val="18"/>
              </w:rPr>
            </w:pPr>
          </w:p>
        </w:tc>
      </w:tr>
      <w:tr w:rsidR="00A82D89" w:rsidRPr="00C8579C" w14:paraId="05F98BB8" w14:textId="77777777" w:rsidTr="00ED58CE">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365C6F14"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131E218B" w14:textId="77777777" w:rsidR="00A82D89" w:rsidRPr="00C8579C" w:rsidRDefault="00A82D89" w:rsidP="00ED58CE">
            <w:pPr>
              <w:keepNext/>
              <w:keepLines/>
              <w:rPr>
                <w:szCs w:val="18"/>
              </w:rPr>
            </w:pPr>
          </w:p>
        </w:tc>
      </w:tr>
      <w:tr w:rsidR="00A82D89" w:rsidRPr="00C8579C" w14:paraId="51FE8EB6" w14:textId="77777777" w:rsidTr="00ED58CE">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5171CA7D" w14:textId="77777777" w:rsidR="00A82D89" w:rsidRPr="00C8579C" w:rsidRDefault="00A82D89" w:rsidP="00ED58CE">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572038A" w14:textId="77777777" w:rsidR="00A82D89" w:rsidRPr="00C8579C" w:rsidRDefault="00A82D89" w:rsidP="00ED58CE">
            <w:pPr>
              <w:keepNext/>
              <w:keepLines/>
              <w:rPr>
                <w:szCs w:val="18"/>
              </w:rPr>
            </w:pPr>
          </w:p>
        </w:tc>
      </w:tr>
    </w:tbl>
    <w:p w14:paraId="2DB5C432" w14:textId="77777777" w:rsidR="007C005C" w:rsidRPr="007C005C" w:rsidRDefault="007C005C" w:rsidP="007C005C">
      <w:pPr>
        <w:keepNext/>
        <w:keepLines/>
        <w:jc w:val="both"/>
        <w:rPr>
          <w:rFonts w:ascii="Tahoma" w:hAnsi="Tahoma" w:cs="Tahoma"/>
        </w:rPr>
      </w:pPr>
    </w:p>
    <w:p w14:paraId="3134711B" w14:textId="77777777" w:rsidR="007C005C" w:rsidRPr="007C005C" w:rsidRDefault="007C005C" w:rsidP="007C005C">
      <w:pPr>
        <w:keepNext/>
        <w:keepLines/>
        <w:jc w:val="both"/>
        <w:rPr>
          <w:rFonts w:ascii="Tahoma" w:hAnsi="Tahoma" w:cs="Tahoma"/>
        </w:rPr>
      </w:pPr>
      <w:r w:rsidRPr="007C005C">
        <w:rPr>
          <w:rFonts w:ascii="Tahoma" w:hAnsi="Tahoma" w:cs="Tahoma"/>
        </w:rPr>
        <w:t xml:space="preserve">Izvajalec v razmerju do naročnika v celoti odgovarja za dobro izvedbo obveznosti iz okvirnega sporazuma, ne glede na število podizvajalcev. </w:t>
      </w:r>
    </w:p>
    <w:p w14:paraId="43E3E277" w14:textId="77777777" w:rsidR="007C005C" w:rsidRPr="007C005C" w:rsidRDefault="007C005C" w:rsidP="007C005C">
      <w:pPr>
        <w:keepNext/>
        <w:keepLines/>
        <w:jc w:val="both"/>
        <w:rPr>
          <w:rFonts w:ascii="Tahoma" w:hAnsi="Tahoma" w:cs="Tahoma"/>
        </w:rPr>
      </w:pPr>
    </w:p>
    <w:p w14:paraId="1873B7EA" w14:textId="77777777" w:rsidR="007C005C" w:rsidRPr="007C005C" w:rsidRDefault="007C005C" w:rsidP="007C005C">
      <w:pPr>
        <w:keepNext/>
        <w:keepLines/>
        <w:jc w:val="both"/>
        <w:rPr>
          <w:rFonts w:ascii="Tahoma" w:hAnsi="Tahoma" w:cs="Tahoma"/>
        </w:rPr>
      </w:pPr>
      <w:r w:rsidRPr="007C005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 priloge, ki se nanašajo na podizvajalca in so zahtevani v razpisni dokumentaciji ter pisno zahtevo novega podizvajalca za neposredno plačilo, če novi podizvajalec to zahteva. </w:t>
      </w:r>
    </w:p>
    <w:p w14:paraId="2A6346D4" w14:textId="77777777" w:rsidR="007C005C" w:rsidRPr="007C005C" w:rsidRDefault="007C005C" w:rsidP="007C005C">
      <w:pPr>
        <w:keepNext/>
        <w:keepLines/>
        <w:jc w:val="both"/>
        <w:rPr>
          <w:rFonts w:ascii="Tahoma" w:hAnsi="Tahoma" w:cs="Tahoma"/>
        </w:rPr>
      </w:pPr>
    </w:p>
    <w:p w14:paraId="3DA0FD0C" w14:textId="77777777" w:rsidR="007C005C" w:rsidRPr="007C005C" w:rsidRDefault="007C005C" w:rsidP="007C005C">
      <w:pPr>
        <w:keepNext/>
        <w:keepLines/>
        <w:jc w:val="both"/>
        <w:rPr>
          <w:rFonts w:ascii="Tahoma" w:hAnsi="Tahoma" w:cs="Tahoma"/>
        </w:rPr>
      </w:pPr>
      <w:r w:rsidRPr="007C005C">
        <w:rPr>
          <w:rFonts w:ascii="Tahoma" w:hAnsi="Tahoma" w:cs="Tahoma"/>
        </w:rPr>
        <w:t xml:space="preserve">Naročnik lahko zavrne predlog za zamenjavo podizvajalca oziroma vključitev novega podizvajalca, če bi to lahko vplivalo na nemoteno izvajanje ali dokončanje dobav oziroma storitev in če novi podizvajalec ne izpolnjuje pogojev, ki jih je postavil naročnik v razpisni dokumentaciji. Naročnik bo o morebitni zavrnitvi novega podizvajalca obvestiti izvajalca najpozneje v desetih (10) dneh od prejema predloga. </w:t>
      </w:r>
    </w:p>
    <w:p w14:paraId="64187A84" w14:textId="77777777" w:rsidR="007C005C" w:rsidRPr="007C005C" w:rsidRDefault="007C005C" w:rsidP="007C005C">
      <w:pPr>
        <w:keepNext/>
        <w:keepLines/>
        <w:jc w:val="both"/>
        <w:rPr>
          <w:rFonts w:ascii="Tahoma" w:hAnsi="Tahoma" w:cs="Tahoma"/>
          <w:b/>
          <w:i/>
        </w:rPr>
      </w:pPr>
    </w:p>
    <w:p w14:paraId="1A210CE5" w14:textId="77777777" w:rsidR="007C005C" w:rsidRPr="007C005C" w:rsidRDefault="007C005C" w:rsidP="007C005C">
      <w:pPr>
        <w:keepNext/>
        <w:keepLines/>
        <w:jc w:val="both"/>
        <w:rPr>
          <w:rFonts w:ascii="Tahoma" w:hAnsi="Tahoma" w:cs="Tahoma"/>
          <w:i/>
        </w:rPr>
      </w:pPr>
      <w:r w:rsidRPr="007C005C">
        <w:rPr>
          <w:rFonts w:ascii="Tahoma" w:hAnsi="Tahoma" w:cs="Tahoma"/>
          <w:b/>
          <w:i/>
        </w:rPr>
        <w:t>se upošteva v primeru, da izvajalec nastopa s podizvajalcem, ki zahteva neposredno plačilo:</w:t>
      </w:r>
    </w:p>
    <w:p w14:paraId="00F87919" w14:textId="77777777" w:rsidR="007C005C" w:rsidRPr="007C005C" w:rsidRDefault="007C005C" w:rsidP="007C005C">
      <w:pPr>
        <w:keepNext/>
        <w:keepLines/>
        <w:jc w:val="both"/>
        <w:rPr>
          <w:rFonts w:ascii="Tahoma" w:eastAsia="Calibri" w:hAnsi="Tahoma" w:cs="Tahoma"/>
        </w:rPr>
      </w:pPr>
      <w:r w:rsidRPr="007C005C">
        <w:rPr>
          <w:rFonts w:ascii="Tahoma" w:eastAsia="Calibri" w:hAnsi="Tahoma" w:cs="Tahoma"/>
        </w:rPr>
        <w:t xml:space="preserve">Izvajalec s podpisom </w:t>
      </w:r>
      <w:r w:rsidRPr="007C005C">
        <w:rPr>
          <w:rFonts w:ascii="Tahoma" w:hAnsi="Tahoma" w:cs="Tahoma"/>
        </w:rPr>
        <w:t xml:space="preserve">tega okvirnega sporazuma </w:t>
      </w:r>
      <w:r w:rsidRPr="007C005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7C005C">
        <w:rPr>
          <w:rFonts w:ascii="Tahoma" w:hAnsi="Tahoma" w:cs="Tahoma"/>
        </w:rPr>
        <w:t>na podlagi katerega naročnik namesto izvajalca poravna podizvajalčevo terjatev do izvajalca.</w:t>
      </w:r>
    </w:p>
    <w:p w14:paraId="574A67A2" w14:textId="77777777" w:rsidR="007C005C" w:rsidRPr="007C005C" w:rsidRDefault="007C005C" w:rsidP="007C005C">
      <w:pPr>
        <w:keepNext/>
        <w:keepLines/>
        <w:ind w:left="357"/>
        <w:jc w:val="both"/>
        <w:rPr>
          <w:rFonts w:ascii="Tahoma" w:hAnsi="Tahoma" w:cs="Tahoma"/>
        </w:rPr>
      </w:pPr>
    </w:p>
    <w:p w14:paraId="5C768A7E" w14:textId="77777777" w:rsidR="007C005C" w:rsidRPr="007C005C" w:rsidRDefault="007C005C" w:rsidP="007C005C">
      <w:pPr>
        <w:keepNext/>
        <w:keepLines/>
        <w:jc w:val="both"/>
        <w:rPr>
          <w:rFonts w:ascii="Tahoma" w:hAnsi="Tahoma" w:cs="Tahoma"/>
        </w:rPr>
      </w:pPr>
      <w:r w:rsidRPr="007C005C">
        <w:rPr>
          <w:rFonts w:ascii="Tahoma" w:hAnsi="Tahoma" w:cs="Tahoma"/>
        </w:rPr>
        <w:t>Izvajalec mora za podizvajalca, ki zahteva neposredno plačilo, ob vsakem računu priložiti:</w:t>
      </w:r>
    </w:p>
    <w:p w14:paraId="4AABE481" w14:textId="77777777" w:rsidR="007C005C" w:rsidRPr="007C005C" w:rsidRDefault="007C005C" w:rsidP="007C005C">
      <w:pPr>
        <w:keepNext/>
        <w:keepLines/>
        <w:numPr>
          <w:ilvl w:val="0"/>
          <w:numId w:val="10"/>
        </w:numPr>
        <w:jc w:val="both"/>
        <w:rPr>
          <w:rFonts w:ascii="Tahoma" w:hAnsi="Tahoma" w:cs="Tahoma"/>
        </w:rPr>
      </w:pPr>
      <w:r w:rsidRPr="007C005C">
        <w:rPr>
          <w:rFonts w:ascii="Tahoma" w:hAnsi="Tahoma" w:cs="Tahoma"/>
        </w:rPr>
        <w:t>račun podizvajalca za opravljene obveznosti iz okvirnega sporazuma, potrjen s strani izvajalca, na podlagi katerega naročnik izvede nakazilo za opravljene obveznosti iz okvirnega sporazuma</w:t>
      </w:r>
      <w:r w:rsidRPr="007C005C" w:rsidDel="00654A1C">
        <w:rPr>
          <w:rFonts w:ascii="Tahoma" w:hAnsi="Tahoma" w:cs="Tahoma"/>
        </w:rPr>
        <w:t xml:space="preserve"> </w:t>
      </w:r>
      <w:r w:rsidRPr="007C005C">
        <w:rPr>
          <w:rFonts w:ascii="Tahoma" w:hAnsi="Tahoma" w:cs="Tahoma"/>
        </w:rPr>
        <w:t xml:space="preserve">neposredno na račun podizvajalca ali </w:t>
      </w:r>
    </w:p>
    <w:p w14:paraId="3F6A15CF" w14:textId="77777777" w:rsidR="007C005C" w:rsidRPr="007C005C" w:rsidRDefault="007C005C" w:rsidP="007C005C">
      <w:pPr>
        <w:keepNext/>
        <w:keepLines/>
        <w:numPr>
          <w:ilvl w:val="0"/>
          <w:numId w:val="10"/>
        </w:numPr>
        <w:jc w:val="both"/>
        <w:rPr>
          <w:rFonts w:ascii="Tahoma" w:hAnsi="Tahoma" w:cs="Tahoma"/>
        </w:rPr>
      </w:pPr>
      <w:r w:rsidRPr="007C005C">
        <w:rPr>
          <w:rFonts w:ascii="Tahoma" w:hAnsi="Tahoma" w:cs="Tahoma"/>
        </w:rPr>
        <w:lastRenderedPageBreak/>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63D38415" w14:textId="77777777" w:rsidR="007C005C" w:rsidRPr="007C005C" w:rsidRDefault="007C005C" w:rsidP="007C005C">
      <w:pPr>
        <w:keepNext/>
        <w:keepLines/>
        <w:jc w:val="both"/>
        <w:rPr>
          <w:rFonts w:ascii="Tahoma" w:hAnsi="Tahoma" w:cs="Tahoma"/>
        </w:rPr>
      </w:pPr>
    </w:p>
    <w:p w14:paraId="447F0A52" w14:textId="77777777" w:rsidR="007C005C" w:rsidRPr="007C005C" w:rsidRDefault="007C005C" w:rsidP="007C005C">
      <w:pPr>
        <w:keepNext/>
        <w:keepLines/>
        <w:jc w:val="both"/>
        <w:rPr>
          <w:rFonts w:ascii="Tahoma" w:hAnsi="Tahoma" w:cs="Tahoma"/>
        </w:rPr>
      </w:pPr>
      <w:r w:rsidRPr="007C005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58BBCCD2" w14:textId="77777777" w:rsidR="007C005C" w:rsidRPr="007C005C" w:rsidRDefault="007C005C" w:rsidP="007C005C">
      <w:pPr>
        <w:keepNext/>
        <w:keepLines/>
        <w:jc w:val="both"/>
        <w:rPr>
          <w:rFonts w:ascii="Tahoma" w:hAnsi="Tahoma" w:cs="Tahoma"/>
        </w:rPr>
      </w:pPr>
    </w:p>
    <w:p w14:paraId="37AD76BF" w14:textId="77777777" w:rsidR="007C005C" w:rsidRPr="007C005C" w:rsidRDefault="007C005C" w:rsidP="007C005C">
      <w:pPr>
        <w:keepNext/>
        <w:keepLines/>
        <w:jc w:val="both"/>
        <w:rPr>
          <w:rFonts w:ascii="Tahoma" w:hAnsi="Tahoma" w:cs="Tahoma"/>
        </w:rPr>
      </w:pPr>
      <w:r w:rsidRPr="007C005C">
        <w:rPr>
          <w:rFonts w:ascii="Tahoma" w:hAnsi="Tahoma" w:cs="Tahoma"/>
        </w:rPr>
        <w:t xml:space="preserve">Naročnik bo potrjene račune podizvajalcev poravnal neposredno podizvajalcem na način in v roku, kot je dogovorjeno za plačilo izvajalcu. </w:t>
      </w:r>
    </w:p>
    <w:p w14:paraId="14B14ACA" w14:textId="77777777" w:rsidR="007C005C" w:rsidRPr="007C005C" w:rsidRDefault="007C005C" w:rsidP="007C005C">
      <w:pPr>
        <w:keepNext/>
        <w:keepLines/>
        <w:jc w:val="both"/>
        <w:rPr>
          <w:rFonts w:ascii="Tahoma" w:hAnsi="Tahoma" w:cs="Tahoma"/>
        </w:rPr>
      </w:pPr>
    </w:p>
    <w:p w14:paraId="708EF335" w14:textId="77777777" w:rsidR="007C005C" w:rsidRPr="007C005C" w:rsidRDefault="007C005C" w:rsidP="007C005C">
      <w:pPr>
        <w:keepNext/>
        <w:keepLines/>
        <w:jc w:val="both"/>
        <w:rPr>
          <w:rFonts w:ascii="Tahoma" w:hAnsi="Tahoma" w:cs="Tahoma"/>
          <w:b/>
          <w:i/>
        </w:rPr>
      </w:pPr>
      <w:r w:rsidRPr="007C005C">
        <w:rPr>
          <w:rFonts w:ascii="Tahoma" w:hAnsi="Tahoma" w:cs="Tahoma"/>
          <w:b/>
          <w:i/>
        </w:rPr>
        <w:t>se upošteva v primeru, da podizvajalec neposrednega plačila ne bo zahteval:</w:t>
      </w:r>
    </w:p>
    <w:p w14:paraId="37153190" w14:textId="77777777" w:rsidR="007C005C" w:rsidRPr="007C005C" w:rsidRDefault="007C005C" w:rsidP="007C005C">
      <w:pPr>
        <w:keepNext/>
        <w:keepLines/>
        <w:tabs>
          <w:tab w:val="left" w:pos="567"/>
          <w:tab w:val="left" w:pos="1702"/>
        </w:tabs>
        <w:jc w:val="both"/>
        <w:rPr>
          <w:rFonts w:ascii="Tahoma" w:hAnsi="Tahoma" w:cs="Tahoma"/>
        </w:rPr>
      </w:pPr>
      <w:r w:rsidRPr="007C005C">
        <w:rPr>
          <w:rFonts w:ascii="Tahoma" w:hAnsi="Tahoma" w:cs="Tahoma"/>
        </w:rPr>
        <w:t xml:space="preserve">Izvajalec mora na zahtevo naročnika najpozneje v šestdesetih (60) dneh od plačila končnega računa poslati svojo pisno izjavo in pisno izjavo podizvajalca, da je podizvajalec prejel plačilo za izvedene dobave/storitve, ki so neposredno povezane s predmetom okvirnega sporazuma, kadar izvajalec nastopa s podizvajalcem, ki ni zahteval neposrednega plačila. </w:t>
      </w:r>
    </w:p>
    <w:p w14:paraId="431B3E26" w14:textId="77777777" w:rsidR="007C005C" w:rsidRPr="007C005C" w:rsidRDefault="007C005C" w:rsidP="007C005C">
      <w:pPr>
        <w:keepNext/>
        <w:keepLines/>
        <w:rPr>
          <w:rFonts w:ascii="Tahoma" w:hAnsi="Tahoma" w:cs="Tahoma"/>
          <w:b/>
          <w:i/>
        </w:rPr>
      </w:pPr>
    </w:p>
    <w:p w14:paraId="072C13AC" w14:textId="77777777" w:rsidR="007C005C" w:rsidRPr="007C005C" w:rsidRDefault="007C005C" w:rsidP="007C005C">
      <w:pPr>
        <w:keepNext/>
        <w:keepLines/>
        <w:rPr>
          <w:rFonts w:ascii="Tahoma" w:hAnsi="Tahoma" w:cs="Tahoma"/>
          <w:b/>
          <w:i/>
        </w:rPr>
      </w:pPr>
      <w:r w:rsidRPr="007C005C">
        <w:rPr>
          <w:rFonts w:ascii="Tahoma" w:hAnsi="Tahoma" w:cs="Tahoma"/>
          <w:b/>
          <w:i/>
        </w:rPr>
        <w:t>se upošteva v primeru, da izvajalec ne nastopa s podizvajalcem:</w:t>
      </w:r>
    </w:p>
    <w:p w14:paraId="40FB551F" w14:textId="77777777" w:rsidR="007C005C" w:rsidRPr="007C005C" w:rsidRDefault="007C005C" w:rsidP="007C005C">
      <w:pPr>
        <w:keepNext/>
        <w:keepLines/>
        <w:jc w:val="both"/>
        <w:rPr>
          <w:rFonts w:ascii="Tahoma" w:hAnsi="Tahoma" w:cs="Tahoma"/>
        </w:rPr>
      </w:pPr>
      <w:r w:rsidRPr="007C005C">
        <w:rPr>
          <w:rFonts w:ascii="Tahoma" w:hAnsi="Tahoma" w:cs="Tahoma"/>
        </w:rPr>
        <w:t xml:space="preserve">Izvajalec ob predložitvi ponudbe in ob sklenitvi tega okvirnega sporazuma nima prijavljenih podizvajalcev za izvedbo okvirnega sporazuma. </w:t>
      </w:r>
    </w:p>
    <w:p w14:paraId="04FD637A" w14:textId="77777777" w:rsidR="007C005C" w:rsidRPr="007C005C" w:rsidRDefault="007C005C" w:rsidP="007C005C">
      <w:pPr>
        <w:keepNext/>
        <w:keepLines/>
        <w:jc w:val="both"/>
        <w:rPr>
          <w:rFonts w:ascii="Tahoma" w:hAnsi="Tahoma" w:cs="Tahoma"/>
          <w:b/>
        </w:rPr>
      </w:pPr>
    </w:p>
    <w:p w14:paraId="07DDF14D" w14:textId="77777777" w:rsidR="007C005C" w:rsidRPr="007C005C" w:rsidRDefault="007C005C" w:rsidP="007C005C">
      <w:pPr>
        <w:keepNext/>
        <w:keepLines/>
        <w:jc w:val="both"/>
        <w:rPr>
          <w:rFonts w:ascii="Tahoma" w:hAnsi="Tahoma" w:cs="Tahoma"/>
        </w:rPr>
      </w:pPr>
      <w:r w:rsidRPr="007C005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dobav/storitev, in sicer najkasneje v petih (5) dneh po spremembi. V primeru vključitve novih podizvajalcev mora izvajalec skupaj z obvestilom posredovati tudi podatke in dokumente, in sicer: kontaktne podatke in zakonite zastopnike novih podizvajalcev, izpolnjene ESPD novih podizvajalcev v skladu z 79. členom ZJN-3, priloge, ki se nanašajo na podizvajalca in so zahtevani v razpisni dokumentaciji ter pisno zahtevo novega podizvajalca za neposredno plačilo, če novi podizvajalec to zahteva. </w:t>
      </w:r>
    </w:p>
    <w:p w14:paraId="687ED05E" w14:textId="77777777" w:rsidR="007C005C" w:rsidRPr="007C005C" w:rsidRDefault="007C005C" w:rsidP="007C005C">
      <w:pPr>
        <w:keepNext/>
        <w:keepLines/>
        <w:jc w:val="both"/>
        <w:rPr>
          <w:rFonts w:ascii="Tahoma" w:hAnsi="Tahoma" w:cs="Tahoma"/>
        </w:rPr>
      </w:pPr>
    </w:p>
    <w:p w14:paraId="640C853B" w14:textId="77777777" w:rsidR="007C005C" w:rsidRPr="007C005C" w:rsidRDefault="007C005C" w:rsidP="007C005C">
      <w:pPr>
        <w:keepNext/>
        <w:keepLines/>
        <w:jc w:val="both"/>
        <w:rPr>
          <w:rFonts w:ascii="Tahoma" w:hAnsi="Tahoma" w:cs="Tahoma"/>
        </w:rPr>
      </w:pPr>
      <w:r w:rsidRPr="007C005C">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dobav/storitev in če novi podizvajalec ne izpolnjuje pogojev, ki jih je postavil naročnik v razpisni dokumentaciji. Naročnik bo o morebitni zavrnitvi novega podizvajalca obvestil izvajalca najpozneje v desetih (10) dneh od prejema predloga.</w:t>
      </w:r>
    </w:p>
    <w:p w14:paraId="4F601587" w14:textId="77777777" w:rsidR="007C005C" w:rsidRPr="007C005C" w:rsidRDefault="007C005C" w:rsidP="007C005C">
      <w:pPr>
        <w:keepNext/>
        <w:keepLines/>
        <w:jc w:val="both"/>
        <w:rPr>
          <w:rFonts w:ascii="Tahoma" w:hAnsi="Tahoma" w:cs="Tahoma"/>
        </w:rPr>
      </w:pPr>
    </w:p>
    <w:p w14:paraId="3426C7DE" w14:textId="77777777" w:rsidR="007C005C" w:rsidRPr="007C005C" w:rsidRDefault="007C005C" w:rsidP="007C005C">
      <w:pPr>
        <w:keepNext/>
        <w:keepLines/>
        <w:jc w:val="both"/>
        <w:rPr>
          <w:rFonts w:ascii="Tahoma" w:hAnsi="Tahoma" w:cs="Tahoma"/>
        </w:rPr>
      </w:pPr>
      <w:r w:rsidRPr="007C005C">
        <w:rPr>
          <w:rFonts w:ascii="Tahoma" w:hAnsi="Tahoma" w:cs="Tahoma"/>
        </w:rPr>
        <w:t>Izvajalec v razmerju do naročnika v celoti odgovarja za dobro izvedbo obveznosti iz okvirnega sporazuma, ne glede na število podizvajalcev.</w:t>
      </w:r>
    </w:p>
    <w:p w14:paraId="4ECE51BC" w14:textId="77777777" w:rsidR="007C005C" w:rsidRPr="007C005C" w:rsidRDefault="007C005C" w:rsidP="007C005C">
      <w:pPr>
        <w:keepNext/>
        <w:keepLines/>
        <w:jc w:val="both"/>
        <w:rPr>
          <w:rFonts w:ascii="Tahoma" w:hAnsi="Tahoma" w:cs="Tahoma"/>
        </w:rPr>
      </w:pPr>
    </w:p>
    <w:p w14:paraId="5C227B14"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NAROČANJE IN PREVZEM (Sklop 1)/ NAROČANJE IN ODVOZ V OBDELAVO (Sklop 2)</w:t>
      </w:r>
    </w:p>
    <w:p w14:paraId="31D889AE" w14:textId="77777777" w:rsidR="007C005C" w:rsidRPr="007C005C" w:rsidRDefault="007C005C" w:rsidP="007C005C">
      <w:pPr>
        <w:keepNext/>
        <w:keepLines/>
        <w:tabs>
          <w:tab w:val="left" w:pos="851"/>
          <w:tab w:val="left" w:pos="1702"/>
        </w:tabs>
        <w:ind w:left="1440"/>
        <w:jc w:val="both"/>
        <w:rPr>
          <w:rFonts w:ascii="Tahoma" w:hAnsi="Tahoma" w:cs="Tahoma"/>
          <w:b/>
        </w:rPr>
      </w:pPr>
    </w:p>
    <w:p w14:paraId="5B26A2C3"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743F08C6" w14:textId="77777777" w:rsidR="007C005C" w:rsidRPr="007C005C" w:rsidRDefault="007C005C" w:rsidP="007C005C">
      <w:pPr>
        <w:keepNext/>
        <w:keepLines/>
        <w:tabs>
          <w:tab w:val="left" w:pos="1080"/>
        </w:tabs>
        <w:rPr>
          <w:rFonts w:ascii="Tahoma" w:hAnsi="Tahoma" w:cs="Tahoma"/>
          <w:b/>
        </w:rPr>
      </w:pPr>
    </w:p>
    <w:p w14:paraId="31409063" w14:textId="77777777" w:rsidR="007C005C" w:rsidRPr="007C005C" w:rsidRDefault="007C005C" w:rsidP="00A82D89">
      <w:pPr>
        <w:keepNext/>
        <w:keepLines/>
        <w:tabs>
          <w:tab w:val="left" w:pos="1080"/>
        </w:tabs>
        <w:rPr>
          <w:rFonts w:ascii="Tahoma" w:hAnsi="Tahoma" w:cs="Tahoma"/>
          <w:b/>
        </w:rPr>
      </w:pPr>
      <w:r w:rsidRPr="007C005C">
        <w:rPr>
          <w:rFonts w:ascii="Tahoma" w:hAnsi="Tahoma" w:cs="Tahoma"/>
          <w:b/>
        </w:rPr>
        <w:t>Sklop 1:</w:t>
      </w:r>
    </w:p>
    <w:p w14:paraId="14EFF491" w14:textId="228A117C" w:rsidR="007C005C" w:rsidRPr="007C005C" w:rsidRDefault="007C005C" w:rsidP="00A82D89">
      <w:pPr>
        <w:keepNext/>
        <w:keepLines/>
        <w:tabs>
          <w:tab w:val="left" w:pos="1080"/>
        </w:tabs>
        <w:jc w:val="both"/>
        <w:rPr>
          <w:rFonts w:ascii="Tahoma" w:hAnsi="Tahoma" w:cs="Tahoma"/>
        </w:rPr>
      </w:pPr>
      <w:r w:rsidRPr="007C005C">
        <w:rPr>
          <w:rFonts w:ascii="Tahoma" w:hAnsi="Tahoma" w:cs="Tahoma"/>
        </w:rPr>
        <w:t>Izvajalec mora dobaviti</w:t>
      </w:r>
      <w:r w:rsidR="00E0273C">
        <w:rPr>
          <w:rFonts w:ascii="Tahoma" w:hAnsi="Tahoma" w:cs="Tahoma"/>
        </w:rPr>
        <w:t xml:space="preserve"> novo ali reaktivirano</w:t>
      </w:r>
      <w:r w:rsidRPr="007C005C">
        <w:rPr>
          <w:rFonts w:ascii="Tahoma" w:hAnsi="Tahoma" w:cs="Tahoma"/>
        </w:rPr>
        <w:t xml:space="preserve"> aktivno oglje na osnovi pisne zahteve/naročila naročnika. Izvajalec dobavi aktivno oglje na lokacijo naročnika. </w:t>
      </w:r>
      <w:r w:rsidRPr="007C005C">
        <w:rPr>
          <w:rFonts w:ascii="Tahoma" w:hAnsi="Tahoma" w:cs="Tahoma"/>
          <w:lang w:eastAsia="ar-SA"/>
        </w:rPr>
        <w:t xml:space="preserve">Naročilo za dobavo novega aktivnega oglja naročnik pošlje </w:t>
      </w:r>
      <w:r w:rsidR="00E0273C">
        <w:rPr>
          <w:rFonts w:ascii="Tahoma" w:hAnsi="Tahoma" w:cs="Tahoma"/>
          <w:lang w:eastAsia="ar-SA"/>
        </w:rPr>
        <w:t xml:space="preserve">izvajalcu </w:t>
      </w:r>
      <w:r w:rsidRPr="007C005C">
        <w:rPr>
          <w:rFonts w:ascii="Tahoma" w:hAnsi="Tahoma" w:cs="Tahoma"/>
          <w:lang w:eastAsia="ar-SA"/>
        </w:rPr>
        <w:t xml:space="preserve">najmanj pet (5) koledarskih dni pred predvideno dobavo preko elektronske pošte. Rok in </w:t>
      </w:r>
      <w:r w:rsidR="00E0273C">
        <w:rPr>
          <w:rFonts w:ascii="Tahoma" w:hAnsi="Tahoma" w:cs="Tahoma"/>
          <w:lang w:eastAsia="ar-SA"/>
        </w:rPr>
        <w:t xml:space="preserve">točno </w:t>
      </w:r>
      <w:r w:rsidRPr="007C005C">
        <w:rPr>
          <w:rFonts w:ascii="Tahoma" w:hAnsi="Tahoma" w:cs="Tahoma"/>
          <w:lang w:eastAsia="ar-SA"/>
        </w:rPr>
        <w:t>lokacijo dobave bo naročnik določil v posameznem pisnem naročilu.</w:t>
      </w:r>
    </w:p>
    <w:p w14:paraId="548626E8" w14:textId="77777777" w:rsidR="007C005C" w:rsidRPr="007C005C" w:rsidRDefault="007C005C" w:rsidP="00A82D89">
      <w:pPr>
        <w:keepNext/>
        <w:keepLines/>
        <w:tabs>
          <w:tab w:val="left" w:pos="1080"/>
        </w:tabs>
        <w:rPr>
          <w:rFonts w:ascii="Tahoma" w:hAnsi="Tahoma" w:cs="Tahoma"/>
          <w:b/>
        </w:rPr>
      </w:pPr>
    </w:p>
    <w:p w14:paraId="398F7004" w14:textId="77777777" w:rsidR="007C005C" w:rsidRPr="007C005C" w:rsidRDefault="007C005C" w:rsidP="00A82D89">
      <w:pPr>
        <w:keepNext/>
        <w:keepLines/>
        <w:tabs>
          <w:tab w:val="left" w:pos="567"/>
          <w:tab w:val="left" w:pos="1134"/>
          <w:tab w:val="left" w:pos="8080"/>
        </w:tabs>
        <w:jc w:val="both"/>
        <w:outlineLvl w:val="1"/>
        <w:rPr>
          <w:rFonts w:ascii="Tahoma" w:eastAsia="Calibri" w:hAnsi="Tahoma" w:cs="Tahoma"/>
        </w:rPr>
      </w:pPr>
      <w:r w:rsidRPr="007C005C">
        <w:rPr>
          <w:rFonts w:ascii="Tahoma" w:eastAsia="Calibri" w:hAnsi="Tahoma" w:cs="Tahoma"/>
        </w:rPr>
        <w:t xml:space="preserve">Dobava novega </w:t>
      </w:r>
      <w:r w:rsidR="000F1350">
        <w:rPr>
          <w:rFonts w:ascii="Tahoma" w:eastAsia="Calibri" w:hAnsi="Tahoma" w:cs="Tahoma"/>
        </w:rPr>
        <w:t xml:space="preserve">ali </w:t>
      </w:r>
      <w:proofErr w:type="spellStart"/>
      <w:r w:rsidR="000F1350">
        <w:rPr>
          <w:rFonts w:ascii="Tahoma" w:eastAsia="Calibri" w:hAnsi="Tahoma" w:cs="Tahoma"/>
        </w:rPr>
        <w:t>reaktiviranega</w:t>
      </w:r>
      <w:proofErr w:type="spellEnd"/>
      <w:r w:rsidR="000F1350">
        <w:rPr>
          <w:rFonts w:ascii="Tahoma" w:eastAsia="Calibri" w:hAnsi="Tahoma" w:cs="Tahoma"/>
        </w:rPr>
        <w:t xml:space="preserve"> </w:t>
      </w:r>
      <w:r w:rsidRPr="007C005C">
        <w:rPr>
          <w:rFonts w:ascii="Tahoma" w:eastAsia="Calibri" w:hAnsi="Tahoma" w:cs="Tahoma"/>
        </w:rPr>
        <w:t xml:space="preserve">aktivnega oglja, ki se uporablja v procesu čiščenja izcedne vode, je sestavljena iz: </w:t>
      </w:r>
    </w:p>
    <w:p w14:paraId="4EC92C35"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do</w:t>
      </w:r>
      <w:r w:rsidRPr="007C005C">
        <w:rPr>
          <w:rFonts w:ascii="Tahoma" w:hAnsi="Tahoma" w:cs="Tahoma"/>
        </w:rPr>
        <w:t>b</w:t>
      </w:r>
      <w:r w:rsidRPr="007C005C">
        <w:rPr>
          <w:rFonts w:ascii="Tahoma" w:hAnsi="Tahoma" w:cs="Tahoma"/>
          <w:lang w:val="x-none"/>
        </w:rPr>
        <w:t>ave aktivnega oglja v predpisani količini in kvaliteti</w:t>
      </w:r>
      <w:r w:rsidRPr="007C005C">
        <w:rPr>
          <w:rFonts w:ascii="Tahoma" w:hAnsi="Tahoma" w:cs="Tahoma"/>
        </w:rPr>
        <w:t xml:space="preserve"> na mikrolokacijo naročnika, tj. Čistilna naprava Barje, Cesta dveh cesarjev 101, 1000 Ljubljana (v nadaljevanju: ČN Barje),</w:t>
      </w:r>
    </w:p>
    <w:p w14:paraId="16B1D688"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lastRenderedPageBreak/>
        <w:t>polnjenj</w:t>
      </w:r>
      <w:r w:rsidRPr="007C005C">
        <w:rPr>
          <w:rFonts w:ascii="Tahoma" w:hAnsi="Tahoma" w:cs="Tahoma"/>
        </w:rPr>
        <w:t>a</w:t>
      </w:r>
      <w:r w:rsidRPr="007C005C">
        <w:rPr>
          <w:rFonts w:ascii="Tahoma" w:hAnsi="Tahoma" w:cs="Tahoma"/>
          <w:lang w:val="x-none"/>
        </w:rPr>
        <w:t xml:space="preserve"> </w:t>
      </w:r>
      <w:proofErr w:type="spellStart"/>
      <w:r w:rsidRPr="007C005C">
        <w:rPr>
          <w:rFonts w:ascii="Tahoma" w:hAnsi="Tahoma" w:cs="Tahoma"/>
          <w:lang w:val="x-none"/>
        </w:rPr>
        <w:t>adsorberja</w:t>
      </w:r>
      <w:proofErr w:type="spellEnd"/>
      <w:r w:rsidRPr="007C005C">
        <w:rPr>
          <w:rFonts w:ascii="Tahoma" w:hAnsi="Tahoma" w:cs="Tahoma"/>
          <w:lang w:val="x-none"/>
        </w:rPr>
        <w:t>/</w:t>
      </w:r>
      <w:proofErr w:type="spellStart"/>
      <w:r w:rsidRPr="007C005C">
        <w:rPr>
          <w:rFonts w:ascii="Tahoma" w:hAnsi="Tahoma" w:cs="Tahoma"/>
          <w:lang w:val="x-none"/>
        </w:rPr>
        <w:t>ev</w:t>
      </w:r>
      <w:proofErr w:type="spellEnd"/>
      <w:r w:rsidRPr="007C005C">
        <w:rPr>
          <w:rFonts w:ascii="Tahoma" w:hAnsi="Tahoma" w:cs="Tahoma"/>
          <w:lang w:val="x-none"/>
        </w:rPr>
        <w:t xml:space="preserve"> z novim aktivnim ogljem</w:t>
      </w:r>
      <w:r w:rsidRPr="007C005C">
        <w:rPr>
          <w:rFonts w:ascii="Tahoma" w:hAnsi="Tahoma" w:cs="Tahoma"/>
        </w:rPr>
        <w:t>,</w:t>
      </w:r>
    </w:p>
    <w:p w14:paraId="3F7FDAC0"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potrebnih cevi za polnjenje </w:t>
      </w:r>
      <w:proofErr w:type="spellStart"/>
      <w:r w:rsidRPr="007C005C">
        <w:rPr>
          <w:rFonts w:ascii="Tahoma" w:hAnsi="Tahoma" w:cs="Tahoma"/>
          <w:lang w:val="x-none"/>
        </w:rPr>
        <w:t>adsorberjev</w:t>
      </w:r>
      <w:proofErr w:type="spellEnd"/>
      <w:r w:rsidRPr="007C005C">
        <w:rPr>
          <w:rFonts w:ascii="Tahoma" w:hAnsi="Tahoma" w:cs="Tahoma"/>
          <w:lang w:val="x-none"/>
        </w:rPr>
        <w:t xml:space="preserve"> z aktivnim ogljem (povezava med avto cisterno in </w:t>
      </w:r>
      <w:proofErr w:type="spellStart"/>
      <w:r w:rsidRPr="007C005C">
        <w:rPr>
          <w:rFonts w:ascii="Tahoma" w:hAnsi="Tahoma" w:cs="Tahoma"/>
          <w:lang w:val="x-none"/>
        </w:rPr>
        <w:t>adsorberjem</w:t>
      </w:r>
      <w:proofErr w:type="spellEnd"/>
      <w:r w:rsidRPr="007C005C">
        <w:rPr>
          <w:rFonts w:ascii="Tahoma" w:hAnsi="Tahoma" w:cs="Tahoma"/>
          <w:lang w:val="x-none"/>
        </w:rPr>
        <w:t xml:space="preserve"> z fleksibilnimi gasilskimi cevmi)</w:t>
      </w:r>
      <w:r w:rsidRPr="007C005C">
        <w:rPr>
          <w:rFonts w:ascii="Tahoma" w:hAnsi="Tahoma" w:cs="Tahoma"/>
        </w:rPr>
        <w:t>,</w:t>
      </w:r>
    </w:p>
    <w:p w14:paraId="26F7CC32"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analiz in drugih potrebnih atestov s strani potrebnih institutov in laboratorijev</w:t>
      </w:r>
      <w:r w:rsidRPr="007C005C">
        <w:rPr>
          <w:rFonts w:ascii="Tahoma" w:hAnsi="Tahoma" w:cs="Tahoma"/>
        </w:rPr>
        <w:t>,</w:t>
      </w:r>
    </w:p>
    <w:p w14:paraId="0B6168D8"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vseh potrebnih garancij za izvedbo </w:t>
      </w:r>
      <w:r w:rsidRPr="007C005C">
        <w:rPr>
          <w:rFonts w:ascii="Tahoma" w:hAnsi="Tahoma" w:cs="Tahoma"/>
        </w:rPr>
        <w:t>dobav,</w:t>
      </w:r>
    </w:p>
    <w:p w14:paraId="32FFCF4E"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vse</w:t>
      </w:r>
      <w:r w:rsidRPr="007C005C">
        <w:rPr>
          <w:rFonts w:ascii="Tahoma" w:hAnsi="Tahoma" w:cs="Tahoma"/>
        </w:rPr>
        <w:t>h</w:t>
      </w:r>
      <w:r w:rsidRPr="007C005C">
        <w:rPr>
          <w:rFonts w:ascii="Tahoma" w:hAnsi="Tahoma" w:cs="Tahoma"/>
          <w:lang w:val="x-none"/>
        </w:rPr>
        <w:t xml:space="preserve"> ostali</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w:t>
      </w:r>
      <w:r w:rsidRPr="007C005C">
        <w:rPr>
          <w:rFonts w:ascii="Tahoma" w:hAnsi="Tahoma" w:cs="Tahoma"/>
        </w:rPr>
        <w:t>storitev</w:t>
      </w:r>
      <w:r w:rsidRPr="007C005C">
        <w:rPr>
          <w:rFonts w:ascii="Tahoma" w:hAnsi="Tahoma" w:cs="Tahoma"/>
          <w:lang w:val="x-none"/>
        </w:rPr>
        <w:t>, ki so povezan</w:t>
      </w:r>
      <w:r w:rsidRPr="007C005C">
        <w:rPr>
          <w:rFonts w:ascii="Tahoma" w:hAnsi="Tahoma" w:cs="Tahoma"/>
        </w:rPr>
        <w:t>e</w:t>
      </w:r>
      <w:r w:rsidRPr="007C005C">
        <w:rPr>
          <w:rFonts w:ascii="Tahoma" w:hAnsi="Tahoma" w:cs="Tahoma"/>
          <w:lang w:val="x-none"/>
        </w:rPr>
        <w:t xml:space="preserve"> z </w:t>
      </w:r>
      <w:r w:rsidRPr="007C005C">
        <w:rPr>
          <w:rFonts w:ascii="Tahoma" w:hAnsi="Tahoma" w:cs="Tahoma"/>
        </w:rPr>
        <w:t>dobavo i</w:t>
      </w:r>
      <w:r w:rsidRPr="007C005C">
        <w:rPr>
          <w:rFonts w:ascii="Tahoma" w:hAnsi="Tahoma" w:cs="Tahoma"/>
          <w:lang w:val="x-none"/>
        </w:rPr>
        <w:t>n vse</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rokovanj, ki pogojujejo varno delo</w:t>
      </w:r>
      <w:r w:rsidRPr="007C005C">
        <w:rPr>
          <w:rFonts w:ascii="Tahoma" w:hAnsi="Tahoma" w:cs="Tahoma"/>
        </w:rPr>
        <w:t>.</w:t>
      </w:r>
    </w:p>
    <w:p w14:paraId="1AC0BCF4" w14:textId="77777777" w:rsidR="007C005C" w:rsidRPr="007C005C" w:rsidRDefault="007C005C" w:rsidP="00A82D89">
      <w:pPr>
        <w:keepNext/>
        <w:keepLines/>
        <w:tabs>
          <w:tab w:val="left" w:pos="1080"/>
        </w:tabs>
        <w:rPr>
          <w:rFonts w:ascii="Tahoma" w:hAnsi="Tahoma" w:cs="Tahoma"/>
          <w:b/>
        </w:rPr>
      </w:pPr>
    </w:p>
    <w:p w14:paraId="6F1D9968" w14:textId="77777777" w:rsidR="007C005C" w:rsidRPr="007C005C" w:rsidRDefault="007C005C" w:rsidP="00A82D89">
      <w:pPr>
        <w:keepNext/>
        <w:keepLines/>
        <w:tabs>
          <w:tab w:val="left" w:pos="567"/>
          <w:tab w:val="left" w:pos="1134"/>
          <w:tab w:val="left" w:pos="8080"/>
        </w:tabs>
        <w:jc w:val="both"/>
        <w:outlineLvl w:val="1"/>
        <w:rPr>
          <w:rFonts w:ascii="Tahoma" w:eastAsia="Calibri" w:hAnsi="Tahoma" w:cs="Tahoma"/>
        </w:rPr>
      </w:pPr>
      <w:r w:rsidRPr="007C005C">
        <w:rPr>
          <w:rFonts w:ascii="Tahoma" w:eastAsia="Calibri" w:hAnsi="Tahoma" w:cs="Tahoma"/>
        </w:rPr>
        <w:t xml:space="preserve">Dobava novega aktivnega oglja, ki se uporablja v procesu čiščenja deponijskega plina in bioplina, je sestavljena iz: </w:t>
      </w:r>
    </w:p>
    <w:p w14:paraId="5D931088"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do</w:t>
      </w:r>
      <w:r w:rsidRPr="007C005C">
        <w:rPr>
          <w:rFonts w:ascii="Tahoma" w:hAnsi="Tahoma" w:cs="Tahoma"/>
        </w:rPr>
        <w:t>b</w:t>
      </w:r>
      <w:r w:rsidRPr="007C005C">
        <w:rPr>
          <w:rFonts w:ascii="Tahoma" w:hAnsi="Tahoma" w:cs="Tahoma"/>
          <w:lang w:val="x-none"/>
        </w:rPr>
        <w:t>ave aktivnega oglja v predpisani količini in kvaliteti</w:t>
      </w:r>
      <w:r w:rsidRPr="007C005C">
        <w:rPr>
          <w:rFonts w:ascii="Tahoma" w:hAnsi="Tahoma" w:cs="Tahoma"/>
        </w:rPr>
        <w:t xml:space="preserve"> na RCERO Ljubljana,</w:t>
      </w:r>
    </w:p>
    <w:p w14:paraId="6DEE2505"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analiz in drugih potrebnih atestov s strani potrebnih institutov in laboratorijev</w:t>
      </w:r>
      <w:r w:rsidRPr="007C005C">
        <w:rPr>
          <w:rFonts w:ascii="Tahoma" w:hAnsi="Tahoma" w:cs="Tahoma"/>
        </w:rPr>
        <w:t>,</w:t>
      </w:r>
    </w:p>
    <w:p w14:paraId="640F1512"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vseh potrebnih garancij za izvedbo </w:t>
      </w:r>
      <w:r w:rsidRPr="007C005C">
        <w:rPr>
          <w:rFonts w:ascii="Tahoma" w:hAnsi="Tahoma" w:cs="Tahoma"/>
        </w:rPr>
        <w:t>dobav,</w:t>
      </w:r>
    </w:p>
    <w:p w14:paraId="31A82EE1"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vse</w:t>
      </w:r>
      <w:r w:rsidRPr="007C005C">
        <w:rPr>
          <w:rFonts w:ascii="Tahoma" w:hAnsi="Tahoma" w:cs="Tahoma"/>
        </w:rPr>
        <w:t>h</w:t>
      </w:r>
      <w:r w:rsidRPr="007C005C">
        <w:rPr>
          <w:rFonts w:ascii="Tahoma" w:hAnsi="Tahoma" w:cs="Tahoma"/>
          <w:lang w:val="x-none"/>
        </w:rPr>
        <w:t xml:space="preserve"> ostali</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w:t>
      </w:r>
      <w:r w:rsidRPr="007C005C">
        <w:rPr>
          <w:rFonts w:ascii="Tahoma" w:hAnsi="Tahoma" w:cs="Tahoma"/>
        </w:rPr>
        <w:t>storitev</w:t>
      </w:r>
      <w:r w:rsidRPr="007C005C">
        <w:rPr>
          <w:rFonts w:ascii="Tahoma" w:hAnsi="Tahoma" w:cs="Tahoma"/>
          <w:lang w:val="x-none"/>
        </w:rPr>
        <w:t>, ki so povezan</w:t>
      </w:r>
      <w:r w:rsidRPr="007C005C">
        <w:rPr>
          <w:rFonts w:ascii="Tahoma" w:hAnsi="Tahoma" w:cs="Tahoma"/>
        </w:rPr>
        <w:t>e</w:t>
      </w:r>
      <w:r w:rsidRPr="007C005C">
        <w:rPr>
          <w:rFonts w:ascii="Tahoma" w:hAnsi="Tahoma" w:cs="Tahoma"/>
          <w:lang w:val="x-none"/>
        </w:rPr>
        <w:t xml:space="preserve"> z </w:t>
      </w:r>
      <w:r w:rsidRPr="007C005C">
        <w:rPr>
          <w:rFonts w:ascii="Tahoma" w:hAnsi="Tahoma" w:cs="Tahoma"/>
        </w:rPr>
        <w:t>dobavo i</w:t>
      </w:r>
      <w:r w:rsidRPr="007C005C">
        <w:rPr>
          <w:rFonts w:ascii="Tahoma" w:hAnsi="Tahoma" w:cs="Tahoma"/>
          <w:lang w:val="x-none"/>
        </w:rPr>
        <w:t>n vse</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rokovanj, ki pogojujejo varno delo.</w:t>
      </w:r>
    </w:p>
    <w:p w14:paraId="1C1B3153" w14:textId="77777777" w:rsidR="007C005C" w:rsidRPr="007C005C" w:rsidRDefault="007C005C" w:rsidP="00A82D89">
      <w:pPr>
        <w:keepNext/>
        <w:keepLines/>
        <w:tabs>
          <w:tab w:val="left" w:pos="1080"/>
        </w:tabs>
        <w:rPr>
          <w:rFonts w:ascii="Tahoma" w:hAnsi="Tahoma" w:cs="Tahoma"/>
          <w:b/>
        </w:rPr>
      </w:pPr>
    </w:p>
    <w:p w14:paraId="5A4010D9" w14:textId="77777777" w:rsidR="007C005C" w:rsidRPr="007C005C" w:rsidRDefault="007C005C" w:rsidP="00A82D89">
      <w:pPr>
        <w:keepNext/>
        <w:keepLines/>
        <w:tabs>
          <w:tab w:val="left" w:pos="1080"/>
        </w:tabs>
        <w:rPr>
          <w:rFonts w:ascii="Tahoma" w:hAnsi="Tahoma" w:cs="Tahoma"/>
          <w:b/>
        </w:rPr>
      </w:pPr>
      <w:r w:rsidRPr="007C005C">
        <w:rPr>
          <w:rFonts w:ascii="Tahoma" w:hAnsi="Tahoma" w:cs="Tahoma"/>
          <w:b/>
        </w:rPr>
        <w:t>Sklop 2:</w:t>
      </w:r>
    </w:p>
    <w:p w14:paraId="66D32A8C" w14:textId="124948B7" w:rsidR="007C005C" w:rsidRDefault="007C005C" w:rsidP="00A82D89">
      <w:pPr>
        <w:keepNext/>
        <w:keepLines/>
        <w:tabs>
          <w:tab w:val="left" w:pos="1080"/>
        </w:tabs>
        <w:jc w:val="both"/>
        <w:rPr>
          <w:rFonts w:ascii="Tahoma" w:hAnsi="Tahoma" w:cs="Tahoma"/>
          <w:lang w:eastAsia="ar-SA"/>
        </w:rPr>
      </w:pPr>
      <w:r w:rsidRPr="007C005C">
        <w:rPr>
          <w:rFonts w:ascii="Tahoma" w:hAnsi="Tahoma" w:cs="Tahoma"/>
        </w:rPr>
        <w:t xml:space="preserve">Izvajalec mora prevzeti/odpeljati nasičeno aktivno oglje v obdelavo na osnovi pisne zahteve/naročila naročnika na/z lokaciji/e naročnika. </w:t>
      </w:r>
      <w:r w:rsidRPr="007C005C">
        <w:rPr>
          <w:rFonts w:ascii="Tahoma" w:hAnsi="Tahoma" w:cs="Tahoma"/>
          <w:lang w:eastAsia="ar-SA"/>
        </w:rPr>
        <w:t>Naročilo za prevzem/odvoz nasičenega aktivnega oglja naročnik pošlje najmanj pet (5)</w:t>
      </w:r>
      <w:r w:rsidR="00807212">
        <w:rPr>
          <w:rFonts w:ascii="Tahoma" w:hAnsi="Tahoma" w:cs="Tahoma"/>
          <w:lang w:eastAsia="ar-SA"/>
        </w:rPr>
        <w:t xml:space="preserve"> koledarskih dni pred </w:t>
      </w:r>
      <w:proofErr w:type="spellStart"/>
      <w:r w:rsidR="00807212">
        <w:rPr>
          <w:rFonts w:ascii="Tahoma" w:hAnsi="Tahoma" w:cs="Tahoma"/>
          <w:lang w:eastAsia="ar-SA"/>
        </w:rPr>
        <w:t>predvidenin</w:t>
      </w:r>
      <w:proofErr w:type="spellEnd"/>
      <w:r w:rsidR="00807212">
        <w:rPr>
          <w:rFonts w:ascii="Tahoma" w:hAnsi="Tahoma" w:cs="Tahoma"/>
          <w:lang w:eastAsia="ar-SA"/>
        </w:rPr>
        <w:t xml:space="preserve"> prevzemom/odvozom</w:t>
      </w:r>
      <w:r w:rsidRPr="007C005C">
        <w:rPr>
          <w:rFonts w:ascii="Tahoma" w:hAnsi="Tahoma" w:cs="Tahoma"/>
          <w:lang w:eastAsia="ar-SA"/>
        </w:rPr>
        <w:t xml:space="preserve"> preko elektronske pošte. Rok in </w:t>
      </w:r>
      <w:r w:rsidR="00807212">
        <w:rPr>
          <w:rFonts w:ascii="Tahoma" w:hAnsi="Tahoma" w:cs="Tahoma"/>
          <w:lang w:eastAsia="ar-SA"/>
        </w:rPr>
        <w:t xml:space="preserve">točno </w:t>
      </w:r>
      <w:r w:rsidRPr="007C005C">
        <w:rPr>
          <w:rFonts w:ascii="Tahoma" w:hAnsi="Tahoma" w:cs="Tahoma"/>
          <w:lang w:eastAsia="ar-SA"/>
        </w:rPr>
        <w:t>lokacijo prevzema/odvoza bo naročnik določil v posameznem pisnem naročilu.</w:t>
      </w:r>
    </w:p>
    <w:p w14:paraId="207754B2" w14:textId="77777777" w:rsidR="00807212" w:rsidRPr="007C005C" w:rsidRDefault="00807212" w:rsidP="00A82D89">
      <w:pPr>
        <w:keepNext/>
        <w:keepLines/>
        <w:tabs>
          <w:tab w:val="left" w:pos="1080"/>
        </w:tabs>
        <w:jc w:val="both"/>
        <w:rPr>
          <w:rFonts w:ascii="Tahoma" w:hAnsi="Tahoma" w:cs="Tahoma"/>
        </w:rPr>
      </w:pPr>
    </w:p>
    <w:p w14:paraId="4E143545" w14:textId="77777777" w:rsidR="007C005C" w:rsidRPr="007C005C" w:rsidRDefault="007C005C" w:rsidP="007C005C">
      <w:pPr>
        <w:keepNext/>
        <w:tabs>
          <w:tab w:val="left" w:pos="567"/>
          <w:tab w:val="left" w:pos="1134"/>
          <w:tab w:val="left" w:pos="8080"/>
        </w:tabs>
        <w:jc w:val="both"/>
        <w:outlineLvl w:val="1"/>
        <w:rPr>
          <w:rFonts w:ascii="Tahoma" w:eastAsia="Calibri" w:hAnsi="Tahoma" w:cs="Tahoma"/>
        </w:rPr>
      </w:pPr>
      <w:r w:rsidRPr="007C005C">
        <w:rPr>
          <w:rFonts w:ascii="Tahoma" w:eastAsia="Calibri" w:hAnsi="Tahoma" w:cs="Tahoma"/>
        </w:rPr>
        <w:t xml:space="preserve">Obdelava nasičenega aktivnega oglja, ki se uporablja v procesu čiščenja izcedne vode, je sestavljena iz: </w:t>
      </w:r>
    </w:p>
    <w:p w14:paraId="784C6DEE" w14:textId="77777777" w:rsidR="007C005C" w:rsidRPr="007C005C" w:rsidRDefault="007C005C" w:rsidP="007C005C">
      <w:pPr>
        <w:keepNext/>
        <w:numPr>
          <w:ilvl w:val="0"/>
          <w:numId w:val="27"/>
        </w:numPr>
        <w:jc w:val="both"/>
        <w:rPr>
          <w:rFonts w:ascii="Tahoma" w:hAnsi="Tahoma" w:cs="Tahoma"/>
          <w:lang w:val="x-none"/>
        </w:rPr>
      </w:pPr>
      <w:r w:rsidRPr="007C005C">
        <w:rPr>
          <w:rFonts w:ascii="Tahoma" w:hAnsi="Tahoma" w:cs="Tahoma"/>
          <w:lang w:val="x-none"/>
        </w:rPr>
        <w:t xml:space="preserve">praznjenja </w:t>
      </w:r>
      <w:proofErr w:type="spellStart"/>
      <w:r w:rsidRPr="007C005C">
        <w:rPr>
          <w:rFonts w:ascii="Tahoma" w:hAnsi="Tahoma" w:cs="Tahoma"/>
          <w:lang w:val="x-none"/>
        </w:rPr>
        <w:t>adsorberja</w:t>
      </w:r>
      <w:proofErr w:type="spellEnd"/>
      <w:r w:rsidRPr="007C005C">
        <w:rPr>
          <w:rFonts w:ascii="Tahoma" w:hAnsi="Tahoma" w:cs="Tahoma"/>
          <w:lang w:val="x-none"/>
        </w:rPr>
        <w:t>/</w:t>
      </w:r>
      <w:proofErr w:type="spellStart"/>
      <w:r w:rsidRPr="007C005C">
        <w:rPr>
          <w:rFonts w:ascii="Tahoma" w:hAnsi="Tahoma" w:cs="Tahoma"/>
          <w:lang w:val="x-none"/>
        </w:rPr>
        <w:t>ev</w:t>
      </w:r>
      <w:proofErr w:type="spellEnd"/>
      <w:r w:rsidRPr="007C005C">
        <w:rPr>
          <w:rFonts w:ascii="Tahoma" w:hAnsi="Tahoma" w:cs="Tahoma"/>
          <w:lang w:val="x-none"/>
        </w:rPr>
        <w:t xml:space="preserve"> z nasičenim aktivnim ogljem</w:t>
      </w:r>
      <w:r w:rsidRPr="007C005C">
        <w:rPr>
          <w:rFonts w:ascii="Tahoma" w:hAnsi="Tahoma" w:cs="Tahoma"/>
        </w:rPr>
        <w:t xml:space="preserve"> na lokaciji ČN Barje,</w:t>
      </w:r>
      <w:r w:rsidRPr="007C005C">
        <w:rPr>
          <w:rFonts w:ascii="Tahoma" w:hAnsi="Tahoma" w:cs="Tahoma"/>
          <w:lang w:val="x-none"/>
        </w:rPr>
        <w:t xml:space="preserve"> </w:t>
      </w:r>
    </w:p>
    <w:p w14:paraId="272249CF" w14:textId="77777777" w:rsidR="007C005C" w:rsidRPr="007C005C" w:rsidRDefault="007C005C" w:rsidP="007C005C">
      <w:pPr>
        <w:keepNext/>
        <w:numPr>
          <w:ilvl w:val="0"/>
          <w:numId w:val="27"/>
        </w:numPr>
        <w:jc w:val="both"/>
        <w:rPr>
          <w:rFonts w:ascii="Tahoma" w:hAnsi="Tahoma" w:cs="Tahoma"/>
          <w:lang w:val="x-none"/>
        </w:rPr>
      </w:pPr>
      <w:r w:rsidRPr="007C005C">
        <w:rPr>
          <w:rFonts w:ascii="Tahoma" w:hAnsi="Tahoma" w:cs="Tahoma"/>
          <w:lang w:val="x-none"/>
        </w:rPr>
        <w:t xml:space="preserve">čiščenja notranjosti </w:t>
      </w:r>
      <w:proofErr w:type="spellStart"/>
      <w:r w:rsidRPr="007C005C">
        <w:rPr>
          <w:rFonts w:ascii="Tahoma" w:hAnsi="Tahoma" w:cs="Tahoma"/>
          <w:lang w:val="x-none"/>
        </w:rPr>
        <w:t>adsorberjev</w:t>
      </w:r>
      <w:proofErr w:type="spellEnd"/>
      <w:r w:rsidRPr="007C005C">
        <w:rPr>
          <w:rFonts w:ascii="Tahoma" w:hAnsi="Tahoma" w:cs="Tahoma"/>
          <w:lang w:val="x-none"/>
        </w:rPr>
        <w:t xml:space="preserve"> z vodo po izpraznitvi nasičenega aktivnega oglja</w:t>
      </w:r>
      <w:r w:rsidRPr="007C005C">
        <w:rPr>
          <w:rFonts w:ascii="Tahoma" w:hAnsi="Tahoma" w:cs="Tahoma"/>
        </w:rPr>
        <w:t>,</w:t>
      </w:r>
    </w:p>
    <w:p w14:paraId="697657E6" w14:textId="77777777" w:rsidR="007C005C" w:rsidRPr="007C005C" w:rsidRDefault="007C005C" w:rsidP="007C005C">
      <w:pPr>
        <w:keepNext/>
        <w:numPr>
          <w:ilvl w:val="0"/>
          <w:numId w:val="27"/>
        </w:numPr>
        <w:jc w:val="both"/>
        <w:rPr>
          <w:rFonts w:ascii="Tahoma" w:hAnsi="Tahoma" w:cs="Tahoma"/>
          <w:lang w:val="x-none"/>
        </w:rPr>
      </w:pPr>
      <w:r w:rsidRPr="007C005C">
        <w:rPr>
          <w:rFonts w:ascii="Tahoma" w:hAnsi="Tahoma" w:cs="Tahoma"/>
          <w:lang w:val="x-none"/>
        </w:rPr>
        <w:t xml:space="preserve">potrebnih cevi za praznjenje </w:t>
      </w:r>
      <w:proofErr w:type="spellStart"/>
      <w:r w:rsidRPr="007C005C">
        <w:rPr>
          <w:rFonts w:ascii="Tahoma" w:hAnsi="Tahoma" w:cs="Tahoma"/>
          <w:lang w:val="x-none"/>
        </w:rPr>
        <w:t>adsorberjev</w:t>
      </w:r>
      <w:proofErr w:type="spellEnd"/>
      <w:r w:rsidRPr="007C005C">
        <w:rPr>
          <w:rFonts w:ascii="Tahoma" w:hAnsi="Tahoma" w:cs="Tahoma"/>
          <w:lang w:val="x-none"/>
        </w:rPr>
        <w:t xml:space="preserve"> z aktivnim ogljem (povezava med avto cisterno in </w:t>
      </w:r>
      <w:proofErr w:type="spellStart"/>
      <w:r w:rsidRPr="007C005C">
        <w:rPr>
          <w:rFonts w:ascii="Tahoma" w:hAnsi="Tahoma" w:cs="Tahoma"/>
          <w:lang w:val="x-none"/>
        </w:rPr>
        <w:t>adsorberjem</w:t>
      </w:r>
      <w:proofErr w:type="spellEnd"/>
      <w:r w:rsidRPr="007C005C">
        <w:rPr>
          <w:rFonts w:ascii="Tahoma" w:hAnsi="Tahoma" w:cs="Tahoma"/>
          <w:lang w:val="x-none"/>
        </w:rPr>
        <w:t xml:space="preserve"> z fleksibilnimi gasilskimi cevmi)</w:t>
      </w:r>
      <w:r w:rsidRPr="007C005C">
        <w:rPr>
          <w:rFonts w:ascii="Tahoma" w:hAnsi="Tahoma" w:cs="Tahoma"/>
        </w:rPr>
        <w:t>,</w:t>
      </w:r>
    </w:p>
    <w:p w14:paraId="7C16FA41" w14:textId="77777777" w:rsidR="007C005C" w:rsidRPr="007C005C" w:rsidRDefault="007C005C" w:rsidP="007C005C">
      <w:pPr>
        <w:keepNext/>
        <w:numPr>
          <w:ilvl w:val="0"/>
          <w:numId w:val="27"/>
        </w:numPr>
        <w:jc w:val="both"/>
        <w:rPr>
          <w:rFonts w:ascii="Tahoma" w:hAnsi="Tahoma" w:cs="Tahoma"/>
          <w:lang w:val="x-none"/>
        </w:rPr>
      </w:pPr>
      <w:r w:rsidRPr="007C005C">
        <w:rPr>
          <w:rFonts w:ascii="Tahoma" w:hAnsi="Tahoma" w:cs="Tahoma"/>
          <w:lang w:val="x-none"/>
        </w:rPr>
        <w:t xml:space="preserve">analiz in drugih potrebnih atestov s strani </w:t>
      </w:r>
      <w:r w:rsidRPr="007C005C">
        <w:rPr>
          <w:rFonts w:ascii="Tahoma" w:hAnsi="Tahoma" w:cs="Tahoma"/>
        </w:rPr>
        <w:t>pristojnih</w:t>
      </w:r>
      <w:r w:rsidRPr="007C005C">
        <w:rPr>
          <w:rFonts w:ascii="Tahoma" w:hAnsi="Tahoma" w:cs="Tahoma"/>
          <w:lang w:val="x-none"/>
        </w:rPr>
        <w:t xml:space="preserve"> institutov in laboratorijev</w:t>
      </w:r>
      <w:r w:rsidRPr="007C005C">
        <w:rPr>
          <w:rFonts w:ascii="Tahoma" w:hAnsi="Tahoma" w:cs="Tahoma"/>
        </w:rPr>
        <w:t>,</w:t>
      </w:r>
    </w:p>
    <w:p w14:paraId="188B7871" w14:textId="77777777" w:rsidR="007C005C" w:rsidRPr="007C005C" w:rsidRDefault="007C005C" w:rsidP="007C005C">
      <w:pPr>
        <w:keepNext/>
        <w:numPr>
          <w:ilvl w:val="0"/>
          <w:numId w:val="27"/>
        </w:numPr>
        <w:jc w:val="both"/>
        <w:rPr>
          <w:rFonts w:ascii="Tahoma" w:hAnsi="Tahoma" w:cs="Tahoma"/>
          <w:lang w:val="x-none"/>
        </w:rPr>
      </w:pPr>
      <w:r w:rsidRPr="007C005C">
        <w:rPr>
          <w:rFonts w:ascii="Tahoma" w:hAnsi="Tahoma" w:cs="Tahoma"/>
          <w:lang w:val="x-none"/>
        </w:rPr>
        <w:t xml:space="preserve">odvoza nasičenega aktivnega oglja v </w:t>
      </w:r>
      <w:r w:rsidRPr="007C005C">
        <w:rPr>
          <w:rFonts w:ascii="Tahoma" w:hAnsi="Tahoma" w:cs="Tahoma"/>
        </w:rPr>
        <w:t>obdelavo,</w:t>
      </w:r>
    </w:p>
    <w:p w14:paraId="39983F06" w14:textId="77777777" w:rsidR="007C005C" w:rsidRPr="007C005C" w:rsidRDefault="007C005C" w:rsidP="007C005C">
      <w:pPr>
        <w:keepNext/>
        <w:numPr>
          <w:ilvl w:val="0"/>
          <w:numId w:val="27"/>
        </w:numPr>
        <w:jc w:val="both"/>
        <w:rPr>
          <w:rFonts w:ascii="Tahoma" w:hAnsi="Tahoma" w:cs="Tahoma"/>
          <w:lang w:val="x-none"/>
        </w:rPr>
      </w:pPr>
      <w:r w:rsidRPr="007C005C">
        <w:rPr>
          <w:rFonts w:ascii="Tahoma" w:hAnsi="Tahoma" w:cs="Tahoma"/>
        </w:rPr>
        <w:t>obdelave</w:t>
      </w:r>
      <w:r w:rsidRPr="007C005C">
        <w:rPr>
          <w:rFonts w:ascii="Tahoma" w:hAnsi="Tahoma" w:cs="Tahoma"/>
          <w:lang w:val="x-none"/>
        </w:rPr>
        <w:t xml:space="preserve"> nasičenega aktivnega oglja</w:t>
      </w:r>
      <w:r w:rsidRPr="007C005C">
        <w:rPr>
          <w:rFonts w:ascii="Tahoma" w:hAnsi="Tahoma" w:cs="Tahoma"/>
        </w:rPr>
        <w:t>,</w:t>
      </w:r>
    </w:p>
    <w:p w14:paraId="20B696F5"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potrebnih dovoljenj pristojnih institucij v Republiki Sloveniji in vsaki drugi državi, ki so</w:t>
      </w:r>
      <w:r w:rsidRPr="007C005C">
        <w:rPr>
          <w:rFonts w:ascii="Tahoma" w:hAnsi="Tahoma" w:cs="Tahoma"/>
        </w:rPr>
        <w:t xml:space="preserve"> </w:t>
      </w:r>
      <w:r w:rsidRPr="007C005C">
        <w:rPr>
          <w:rFonts w:ascii="Tahoma" w:hAnsi="Tahoma" w:cs="Tahoma"/>
          <w:lang w:val="x-none"/>
        </w:rPr>
        <w:t>povezan</w:t>
      </w:r>
      <w:r w:rsidRPr="007C005C">
        <w:rPr>
          <w:rFonts w:ascii="Tahoma" w:hAnsi="Tahoma" w:cs="Tahoma"/>
        </w:rPr>
        <w:t>a</w:t>
      </w:r>
      <w:r w:rsidRPr="007C005C">
        <w:rPr>
          <w:rFonts w:ascii="Tahoma" w:hAnsi="Tahoma" w:cs="Tahoma"/>
          <w:lang w:val="x-none"/>
        </w:rPr>
        <w:t xml:space="preserve"> z </w:t>
      </w:r>
      <w:r w:rsidRPr="007C005C">
        <w:rPr>
          <w:rFonts w:ascii="Tahoma" w:hAnsi="Tahoma" w:cs="Tahoma"/>
        </w:rPr>
        <w:t>obdelavo</w:t>
      </w:r>
      <w:r w:rsidRPr="007C005C">
        <w:rPr>
          <w:rFonts w:ascii="Tahoma" w:hAnsi="Tahoma" w:cs="Tahoma"/>
          <w:lang w:val="x-none"/>
        </w:rPr>
        <w:t xml:space="preserve"> </w:t>
      </w:r>
      <w:r w:rsidRPr="007C005C">
        <w:rPr>
          <w:rFonts w:ascii="Tahoma" w:hAnsi="Tahoma" w:cs="Tahoma"/>
        </w:rPr>
        <w:t>nasičenega aktivnega oglja</w:t>
      </w:r>
      <w:r w:rsidRPr="007C005C">
        <w:rPr>
          <w:rFonts w:ascii="Tahoma" w:hAnsi="Tahoma" w:cs="Tahoma"/>
          <w:lang w:val="x-none"/>
        </w:rPr>
        <w:t xml:space="preserve"> v skladu z Uredbo (ES) št. 1013/2006 o pošiljkah odpadkov s spremembami, Uredbo o izvajanju Uredbe (ES) št. 1013/2006 o pošiljkah odpadkov (Ur. l. RS št. 71/07) ter Uredbo Komisije (ES) št. 1418/2007 glede izvoza nekaterih odpadkov za </w:t>
      </w:r>
      <w:r w:rsidRPr="007C005C">
        <w:rPr>
          <w:rFonts w:ascii="Tahoma" w:hAnsi="Tahoma" w:cs="Tahoma"/>
        </w:rPr>
        <w:t>obdelavo</w:t>
      </w:r>
      <w:r w:rsidRPr="007C005C">
        <w:rPr>
          <w:rFonts w:ascii="Tahoma" w:hAnsi="Tahoma" w:cs="Tahoma"/>
          <w:lang w:val="x-none"/>
        </w:rPr>
        <w:t xml:space="preserve"> iz Priloge III ali IIIA k Uredbi (ES) št. 1013/2006 Evropskega parlamenta in Sveta v nekatere države, za katere se Sklep OECD o nadzoru prehoda odpadkov preko meja ne uporablja</w:t>
      </w:r>
      <w:r w:rsidRPr="007C005C">
        <w:rPr>
          <w:rFonts w:ascii="Tahoma" w:hAnsi="Tahoma" w:cs="Tahoma"/>
        </w:rPr>
        <w:t>,</w:t>
      </w:r>
      <w:r w:rsidRPr="007C005C">
        <w:rPr>
          <w:rFonts w:ascii="Tahoma" w:hAnsi="Tahoma" w:cs="Tahoma"/>
          <w:lang w:val="x-none"/>
        </w:rPr>
        <w:t xml:space="preserve"> v primeru, da bo potreben prevoz preko meje</w:t>
      </w:r>
      <w:r w:rsidRPr="007C005C">
        <w:rPr>
          <w:rFonts w:ascii="Tahoma" w:hAnsi="Tahoma" w:cs="Tahoma"/>
        </w:rPr>
        <w:t>,</w:t>
      </w:r>
    </w:p>
    <w:p w14:paraId="17C9FD50"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vseh potrebnih garancij za izvedbo </w:t>
      </w:r>
      <w:r w:rsidRPr="007C005C">
        <w:rPr>
          <w:rFonts w:ascii="Tahoma" w:hAnsi="Tahoma" w:cs="Tahoma"/>
        </w:rPr>
        <w:t>storitev,</w:t>
      </w:r>
    </w:p>
    <w:p w14:paraId="3B07A467"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vse</w:t>
      </w:r>
      <w:r w:rsidRPr="007C005C">
        <w:rPr>
          <w:rFonts w:ascii="Tahoma" w:hAnsi="Tahoma" w:cs="Tahoma"/>
        </w:rPr>
        <w:t>h</w:t>
      </w:r>
      <w:r w:rsidRPr="007C005C">
        <w:rPr>
          <w:rFonts w:ascii="Tahoma" w:hAnsi="Tahoma" w:cs="Tahoma"/>
          <w:lang w:val="x-none"/>
        </w:rPr>
        <w:t xml:space="preserve"> ostali</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w:t>
      </w:r>
      <w:r w:rsidRPr="007C005C">
        <w:rPr>
          <w:rFonts w:ascii="Tahoma" w:hAnsi="Tahoma" w:cs="Tahoma"/>
        </w:rPr>
        <w:t>storitev</w:t>
      </w:r>
      <w:r w:rsidRPr="007C005C">
        <w:rPr>
          <w:rFonts w:ascii="Tahoma" w:hAnsi="Tahoma" w:cs="Tahoma"/>
          <w:lang w:val="x-none"/>
        </w:rPr>
        <w:t>, ki so povezan</w:t>
      </w:r>
      <w:r w:rsidRPr="007C005C">
        <w:rPr>
          <w:rFonts w:ascii="Tahoma" w:hAnsi="Tahoma" w:cs="Tahoma"/>
        </w:rPr>
        <w:t>e</w:t>
      </w:r>
      <w:r w:rsidRPr="007C005C">
        <w:rPr>
          <w:rFonts w:ascii="Tahoma" w:hAnsi="Tahoma" w:cs="Tahoma"/>
          <w:lang w:val="x-none"/>
        </w:rPr>
        <w:t xml:space="preserve"> z </w:t>
      </w:r>
      <w:r w:rsidRPr="007C005C">
        <w:rPr>
          <w:rFonts w:ascii="Tahoma" w:hAnsi="Tahoma" w:cs="Tahoma"/>
        </w:rPr>
        <w:t>obdelavo</w:t>
      </w:r>
      <w:r w:rsidRPr="007C005C">
        <w:rPr>
          <w:rFonts w:ascii="Tahoma" w:hAnsi="Tahoma" w:cs="Tahoma"/>
          <w:lang w:val="x-none"/>
        </w:rPr>
        <w:t xml:space="preserve"> </w:t>
      </w:r>
      <w:r w:rsidRPr="007C005C">
        <w:rPr>
          <w:rFonts w:ascii="Tahoma" w:hAnsi="Tahoma" w:cs="Tahoma"/>
        </w:rPr>
        <w:t>nasičenega aktivnega oglja i</w:t>
      </w:r>
      <w:r w:rsidRPr="007C005C">
        <w:rPr>
          <w:rFonts w:ascii="Tahoma" w:hAnsi="Tahoma" w:cs="Tahoma"/>
          <w:lang w:val="x-none"/>
        </w:rPr>
        <w:t>n vse</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rokovanj, ki pogojujejo varno delo.</w:t>
      </w:r>
    </w:p>
    <w:p w14:paraId="2F3AE20E" w14:textId="77777777" w:rsidR="007C005C" w:rsidRPr="007C005C" w:rsidRDefault="007C005C" w:rsidP="00A82D89">
      <w:pPr>
        <w:keepNext/>
        <w:keepLines/>
        <w:jc w:val="both"/>
        <w:rPr>
          <w:rFonts w:ascii="Tahoma" w:hAnsi="Tahoma" w:cs="Tahoma"/>
          <w:highlight w:val="cyan"/>
        </w:rPr>
      </w:pPr>
    </w:p>
    <w:p w14:paraId="00FEF660" w14:textId="77777777" w:rsidR="007C005C" w:rsidRPr="007C005C" w:rsidRDefault="007C005C" w:rsidP="00A82D89">
      <w:pPr>
        <w:keepNext/>
        <w:keepLines/>
        <w:tabs>
          <w:tab w:val="left" w:pos="567"/>
          <w:tab w:val="left" w:pos="1134"/>
          <w:tab w:val="left" w:pos="8080"/>
        </w:tabs>
        <w:jc w:val="both"/>
        <w:outlineLvl w:val="1"/>
        <w:rPr>
          <w:rFonts w:ascii="Tahoma" w:eastAsia="Calibri" w:hAnsi="Tahoma" w:cs="Tahoma"/>
        </w:rPr>
      </w:pPr>
      <w:r w:rsidRPr="007C005C">
        <w:rPr>
          <w:rFonts w:ascii="Tahoma" w:eastAsia="Calibri" w:hAnsi="Tahoma" w:cs="Tahoma"/>
        </w:rPr>
        <w:t xml:space="preserve">Obdelava nasičenega aktivnega oglja, ki se uporablja v procesu čiščenja deponijskega plina in bioplina, je sestavljena iz: </w:t>
      </w:r>
    </w:p>
    <w:p w14:paraId="503E78B2"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odvoza nasičenega aktivnega oglja v </w:t>
      </w:r>
      <w:r w:rsidRPr="007C005C">
        <w:rPr>
          <w:rFonts w:ascii="Tahoma" w:hAnsi="Tahoma" w:cs="Tahoma"/>
        </w:rPr>
        <w:t>obdelavo iz RCERO Ljubljana,</w:t>
      </w:r>
    </w:p>
    <w:p w14:paraId="07A92ADF"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rPr>
        <w:t>obdelave</w:t>
      </w:r>
      <w:r w:rsidRPr="007C005C">
        <w:rPr>
          <w:rFonts w:ascii="Tahoma" w:hAnsi="Tahoma" w:cs="Tahoma"/>
          <w:lang w:val="x-none"/>
        </w:rPr>
        <w:t xml:space="preserve"> nasičenega aktivnega oglja</w:t>
      </w:r>
      <w:r w:rsidRPr="007C005C">
        <w:rPr>
          <w:rFonts w:ascii="Tahoma" w:hAnsi="Tahoma" w:cs="Tahoma"/>
        </w:rPr>
        <w:t>,</w:t>
      </w:r>
    </w:p>
    <w:p w14:paraId="7FDE62A8"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analiz in drugih potrebnih atestov s strani </w:t>
      </w:r>
      <w:r w:rsidRPr="007C005C">
        <w:rPr>
          <w:rFonts w:ascii="Tahoma" w:hAnsi="Tahoma" w:cs="Tahoma"/>
        </w:rPr>
        <w:t>pristojnih</w:t>
      </w:r>
      <w:r w:rsidRPr="007C005C">
        <w:rPr>
          <w:rFonts w:ascii="Tahoma" w:hAnsi="Tahoma" w:cs="Tahoma"/>
          <w:lang w:val="x-none"/>
        </w:rPr>
        <w:t xml:space="preserve"> institutov in laboratorijev</w:t>
      </w:r>
      <w:r w:rsidRPr="007C005C">
        <w:rPr>
          <w:rFonts w:ascii="Tahoma" w:hAnsi="Tahoma" w:cs="Tahoma"/>
        </w:rPr>
        <w:t>,</w:t>
      </w:r>
    </w:p>
    <w:p w14:paraId="117BC956"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potrebnih dovoljenj pristojnih institucij v Republiki Sloveniji in vsaki drugi državi, ki so</w:t>
      </w:r>
      <w:r w:rsidRPr="007C005C">
        <w:rPr>
          <w:rFonts w:ascii="Tahoma" w:hAnsi="Tahoma" w:cs="Tahoma"/>
        </w:rPr>
        <w:t xml:space="preserve"> </w:t>
      </w:r>
      <w:r w:rsidRPr="007C005C">
        <w:rPr>
          <w:rFonts w:ascii="Tahoma" w:hAnsi="Tahoma" w:cs="Tahoma"/>
          <w:lang w:val="x-none"/>
        </w:rPr>
        <w:t xml:space="preserve">povezani z </w:t>
      </w:r>
      <w:r w:rsidRPr="007C005C">
        <w:rPr>
          <w:rFonts w:ascii="Tahoma" w:hAnsi="Tahoma" w:cs="Tahoma"/>
        </w:rPr>
        <w:t>obdelavo</w:t>
      </w:r>
      <w:r w:rsidRPr="007C005C">
        <w:rPr>
          <w:rFonts w:ascii="Tahoma" w:hAnsi="Tahoma" w:cs="Tahoma"/>
          <w:lang w:val="x-none"/>
        </w:rPr>
        <w:t xml:space="preserve"> </w:t>
      </w:r>
      <w:r w:rsidRPr="007C005C">
        <w:rPr>
          <w:rFonts w:ascii="Tahoma" w:hAnsi="Tahoma" w:cs="Tahoma"/>
        </w:rPr>
        <w:t>nasičenega aktivnega oglja</w:t>
      </w:r>
      <w:r w:rsidRPr="007C005C">
        <w:rPr>
          <w:rFonts w:ascii="Tahoma" w:hAnsi="Tahoma" w:cs="Tahoma"/>
          <w:lang w:val="x-none"/>
        </w:rPr>
        <w:t xml:space="preserve"> v skladu z Uredbo (ES) št. 1013/2006 o pošiljkah odpadkov s spremembami, Uredbo o izvajanju Uredbe (ES) št. 1013/2006 o pošiljkah odpadkov (Ur. l. RS št. 71/07) ter Uredbo Komisije (ES) št. 1418/2007 glede izvoza nekaterih odpadkov za </w:t>
      </w:r>
      <w:r w:rsidRPr="007C005C">
        <w:rPr>
          <w:rFonts w:ascii="Tahoma" w:hAnsi="Tahoma" w:cs="Tahoma"/>
        </w:rPr>
        <w:t>obdelavo</w:t>
      </w:r>
      <w:r w:rsidRPr="007C005C">
        <w:rPr>
          <w:rFonts w:ascii="Tahoma" w:hAnsi="Tahoma" w:cs="Tahoma"/>
          <w:lang w:val="x-none"/>
        </w:rPr>
        <w:t xml:space="preserve"> iz Priloge III ali IIIA k Uredbi (ES) št. 1013/2006 Evropskega parlamenta in Sveta v nekatere države, za katere se Sklep OECD o nadzoru prehoda odpadkov preko meja ne uporablja v primeru, da bo potreben prevoz preko meje</w:t>
      </w:r>
      <w:r w:rsidRPr="007C005C">
        <w:rPr>
          <w:rFonts w:ascii="Tahoma" w:hAnsi="Tahoma" w:cs="Tahoma"/>
        </w:rPr>
        <w:t>,</w:t>
      </w:r>
    </w:p>
    <w:p w14:paraId="54E796EC" w14:textId="77777777" w:rsidR="007C005C" w:rsidRPr="007C005C" w:rsidRDefault="007C005C" w:rsidP="00A82D89">
      <w:pPr>
        <w:keepNext/>
        <w:keepLines/>
        <w:numPr>
          <w:ilvl w:val="0"/>
          <w:numId w:val="27"/>
        </w:numPr>
        <w:jc w:val="both"/>
        <w:rPr>
          <w:rFonts w:ascii="Tahoma" w:hAnsi="Tahoma" w:cs="Tahoma"/>
          <w:lang w:val="x-none"/>
        </w:rPr>
      </w:pPr>
      <w:r w:rsidRPr="007C005C">
        <w:rPr>
          <w:rFonts w:ascii="Tahoma" w:hAnsi="Tahoma" w:cs="Tahoma"/>
          <w:lang w:val="x-none"/>
        </w:rPr>
        <w:t xml:space="preserve">vseh potrebnih garancij za izvedbo </w:t>
      </w:r>
      <w:r w:rsidRPr="007C005C">
        <w:rPr>
          <w:rFonts w:ascii="Tahoma" w:hAnsi="Tahoma" w:cs="Tahoma"/>
        </w:rPr>
        <w:t>storitev,</w:t>
      </w:r>
    </w:p>
    <w:p w14:paraId="5395BBCB" w14:textId="77777777" w:rsidR="007C005C" w:rsidRPr="005A66FC" w:rsidRDefault="007C005C" w:rsidP="00A82D89">
      <w:pPr>
        <w:keepNext/>
        <w:keepLines/>
        <w:numPr>
          <w:ilvl w:val="0"/>
          <w:numId w:val="27"/>
        </w:numPr>
        <w:jc w:val="both"/>
        <w:rPr>
          <w:rFonts w:ascii="Tahoma" w:hAnsi="Tahoma" w:cs="Tahoma"/>
        </w:rPr>
      </w:pPr>
      <w:r w:rsidRPr="007C005C">
        <w:rPr>
          <w:rFonts w:ascii="Tahoma" w:hAnsi="Tahoma" w:cs="Tahoma"/>
          <w:lang w:val="x-none"/>
        </w:rPr>
        <w:t>vse</w:t>
      </w:r>
      <w:r w:rsidRPr="007C005C">
        <w:rPr>
          <w:rFonts w:ascii="Tahoma" w:hAnsi="Tahoma" w:cs="Tahoma"/>
        </w:rPr>
        <w:t>h</w:t>
      </w:r>
      <w:r w:rsidRPr="007C005C">
        <w:rPr>
          <w:rFonts w:ascii="Tahoma" w:hAnsi="Tahoma" w:cs="Tahoma"/>
          <w:lang w:val="x-none"/>
        </w:rPr>
        <w:t xml:space="preserve"> ostali</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w:t>
      </w:r>
      <w:r w:rsidRPr="007C005C">
        <w:rPr>
          <w:rFonts w:ascii="Tahoma" w:hAnsi="Tahoma" w:cs="Tahoma"/>
        </w:rPr>
        <w:t>storitev</w:t>
      </w:r>
      <w:r w:rsidRPr="007C005C">
        <w:rPr>
          <w:rFonts w:ascii="Tahoma" w:hAnsi="Tahoma" w:cs="Tahoma"/>
          <w:lang w:val="x-none"/>
        </w:rPr>
        <w:t>, ki so povezan</w:t>
      </w:r>
      <w:r w:rsidRPr="007C005C">
        <w:rPr>
          <w:rFonts w:ascii="Tahoma" w:hAnsi="Tahoma" w:cs="Tahoma"/>
        </w:rPr>
        <w:t>e</w:t>
      </w:r>
      <w:r w:rsidRPr="007C005C">
        <w:rPr>
          <w:rFonts w:ascii="Tahoma" w:hAnsi="Tahoma" w:cs="Tahoma"/>
          <w:lang w:val="x-none"/>
        </w:rPr>
        <w:t xml:space="preserve"> z </w:t>
      </w:r>
      <w:r w:rsidRPr="007C005C">
        <w:rPr>
          <w:rFonts w:ascii="Tahoma" w:hAnsi="Tahoma" w:cs="Tahoma"/>
        </w:rPr>
        <w:t>obdelavo</w:t>
      </w:r>
      <w:r w:rsidRPr="007C005C">
        <w:rPr>
          <w:rFonts w:ascii="Tahoma" w:hAnsi="Tahoma" w:cs="Tahoma"/>
          <w:lang w:val="x-none"/>
        </w:rPr>
        <w:t xml:space="preserve"> </w:t>
      </w:r>
      <w:r w:rsidRPr="007C005C">
        <w:rPr>
          <w:rFonts w:ascii="Tahoma" w:hAnsi="Tahoma" w:cs="Tahoma"/>
        </w:rPr>
        <w:t>nasičenega aktivnega oglja i</w:t>
      </w:r>
      <w:r w:rsidRPr="007C005C">
        <w:rPr>
          <w:rFonts w:ascii="Tahoma" w:hAnsi="Tahoma" w:cs="Tahoma"/>
          <w:lang w:val="x-none"/>
        </w:rPr>
        <w:t>n vse</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rokovanj, ki pogojujejo varno delo. </w:t>
      </w:r>
    </w:p>
    <w:p w14:paraId="32522F57" w14:textId="77777777" w:rsidR="005A66FC" w:rsidRDefault="005A66FC" w:rsidP="005A66FC">
      <w:pPr>
        <w:keepNext/>
        <w:keepLines/>
        <w:jc w:val="both"/>
        <w:rPr>
          <w:rFonts w:ascii="Tahoma" w:hAnsi="Tahoma" w:cs="Tahoma"/>
          <w:lang w:val="x-none"/>
        </w:rPr>
      </w:pPr>
    </w:p>
    <w:p w14:paraId="15EEF938" w14:textId="77777777" w:rsidR="005A66FC" w:rsidRPr="007C005C" w:rsidRDefault="005A66FC" w:rsidP="005A66FC">
      <w:pPr>
        <w:keepNext/>
        <w:keepLines/>
        <w:tabs>
          <w:tab w:val="left" w:pos="567"/>
          <w:tab w:val="left" w:pos="1134"/>
          <w:tab w:val="left" w:pos="8080"/>
        </w:tabs>
        <w:jc w:val="both"/>
        <w:outlineLvl w:val="1"/>
        <w:rPr>
          <w:rFonts w:ascii="Tahoma" w:eastAsia="Calibri" w:hAnsi="Tahoma" w:cs="Tahoma"/>
        </w:rPr>
      </w:pPr>
      <w:r w:rsidRPr="007C005C">
        <w:rPr>
          <w:rFonts w:ascii="Tahoma" w:eastAsia="Calibri" w:hAnsi="Tahoma" w:cs="Tahoma"/>
        </w:rPr>
        <w:t xml:space="preserve">Obdelava nasičenega aktivnega oglja, ki se uporablja v procesu </w:t>
      </w:r>
      <w:r>
        <w:rPr>
          <w:rFonts w:ascii="Tahoma" w:eastAsia="Calibri" w:hAnsi="Tahoma" w:cs="Tahoma"/>
        </w:rPr>
        <w:t>priprave vode je sestavljena iz</w:t>
      </w:r>
      <w:r w:rsidRPr="007C005C">
        <w:rPr>
          <w:rFonts w:ascii="Tahoma" w:eastAsia="Calibri" w:hAnsi="Tahoma" w:cs="Tahoma"/>
        </w:rPr>
        <w:t xml:space="preserve">: </w:t>
      </w:r>
    </w:p>
    <w:p w14:paraId="0BDBA04E" w14:textId="77777777" w:rsidR="005A66FC" w:rsidRPr="007C005C" w:rsidRDefault="005A66FC" w:rsidP="005A66FC">
      <w:pPr>
        <w:keepNext/>
        <w:keepLines/>
        <w:numPr>
          <w:ilvl w:val="0"/>
          <w:numId w:val="27"/>
        </w:numPr>
        <w:jc w:val="both"/>
        <w:rPr>
          <w:rFonts w:ascii="Tahoma" w:hAnsi="Tahoma" w:cs="Tahoma"/>
          <w:lang w:val="x-none"/>
        </w:rPr>
      </w:pPr>
      <w:r w:rsidRPr="007C005C">
        <w:rPr>
          <w:rFonts w:ascii="Tahoma" w:hAnsi="Tahoma" w:cs="Tahoma"/>
          <w:lang w:val="x-none"/>
        </w:rPr>
        <w:t xml:space="preserve">odvoza nasičenega aktivnega oglja v </w:t>
      </w:r>
      <w:r w:rsidRPr="007C005C">
        <w:rPr>
          <w:rFonts w:ascii="Tahoma" w:hAnsi="Tahoma" w:cs="Tahoma"/>
        </w:rPr>
        <w:t xml:space="preserve">obdelavo </w:t>
      </w:r>
      <w:r w:rsidR="00BC491A">
        <w:rPr>
          <w:rFonts w:ascii="Tahoma" w:hAnsi="Tahoma" w:cs="Tahoma"/>
        </w:rPr>
        <w:t>iz lokacije vodarna Kleče, Saveljska cesta 1, 1000 Ljubljana</w:t>
      </w:r>
      <w:r w:rsidRPr="007C005C">
        <w:rPr>
          <w:rFonts w:ascii="Tahoma" w:hAnsi="Tahoma" w:cs="Tahoma"/>
        </w:rPr>
        <w:t>,</w:t>
      </w:r>
    </w:p>
    <w:p w14:paraId="03A18457" w14:textId="77777777" w:rsidR="005A66FC" w:rsidRPr="007C005C" w:rsidRDefault="005A66FC" w:rsidP="005A66FC">
      <w:pPr>
        <w:keepNext/>
        <w:keepLines/>
        <w:numPr>
          <w:ilvl w:val="0"/>
          <w:numId w:val="27"/>
        </w:numPr>
        <w:jc w:val="both"/>
        <w:rPr>
          <w:rFonts w:ascii="Tahoma" w:hAnsi="Tahoma" w:cs="Tahoma"/>
          <w:lang w:val="x-none"/>
        </w:rPr>
      </w:pPr>
      <w:r w:rsidRPr="007C005C">
        <w:rPr>
          <w:rFonts w:ascii="Tahoma" w:hAnsi="Tahoma" w:cs="Tahoma"/>
        </w:rPr>
        <w:t>obdelave</w:t>
      </w:r>
      <w:r w:rsidRPr="007C005C">
        <w:rPr>
          <w:rFonts w:ascii="Tahoma" w:hAnsi="Tahoma" w:cs="Tahoma"/>
          <w:lang w:val="x-none"/>
        </w:rPr>
        <w:t xml:space="preserve"> nasičenega aktivnega oglja</w:t>
      </w:r>
      <w:r w:rsidRPr="007C005C">
        <w:rPr>
          <w:rFonts w:ascii="Tahoma" w:hAnsi="Tahoma" w:cs="Tahoma"/>
        </w:rPr>
        <w:t>,</w:t>
      </w:r>
    </w:p>
    <w:p w14:paraId="665EB354" w14:textId="77777777" w:rsidR="005A66FC" w:rsidRPr="007C005C" w:rsidRDefault="005A66FC" w:rsidP="005A66FC">
      <w:pPr>
        <w:keepNext/>
        <w:keepLines/>
        <w:numPr>
          <w:ilvl w:val="0"/>
          <w:numId w:val="27"/>
        </w:numPr>
        <w:jc w:val="both"/>
        <w:rPr>
          <w:rFonts w:ascii="Tahoma" w:hAnsi="Tahoma" w:cs="Tahoma"/>
          <w:lang w:val="x-none"/>
        </w:rPr>
      </w:pPr>
      <w:r w:rsidRPr="007C005C">
        <w:rPr>
          <w:rFonts w:ascii="Tahoma" w:hAnsi="Tahoma" w:cs="Tahoma"/>
          <w:lang w:val="x-none"/>
        </w:rPr>
        <w:t xml:space="preserve">analiz in drugih potrebnih atestov s strani </w:t>
      </w:r>
      <w:r w:rsidRPr="007C005C">
        <w:rPr>
          <w:rFonts w:ascii="Tahoma" w:hAnsi="Tahoma" w:cs="Tahoma"/>
        </w:rPr>
        <w:t>pristojnih</w:t>
      </w:r>
      <w:r w:rsidRPr="007C005C">
        <w:rPr>
          <w:rFonts w:ascii="Tahoma" w:hAnsi="Tahoma" w:cs="Tahoma"/>
          <w:lang w:val="x-none"/>
        </w:rPr>
        <w:t xml:space="preserve"> institutov in laboratorijev</w:t>
      </w:r>
      <w:r w:rsidRPr="007C005C">
        <w:rPr>
          <w:rFonts w:ascii="Tahoma" w:hAnsi="Tahoma" w:cs="Tahoma"/>
        </w:rPr>
        <w:t>,</w:t>
      </w:r>
    </w:p>
    <w:p w14:paraId="5A12806B" w14:textId="77777777" w:rsidR="005A66FC" w:rsidRPr="007C005C" w:rsidRDefault="005A66FC" w:rsidP="005A66FC">
      <w:pPr>
        <w:keepNext/>
        <w:keepLines/>
        <w:numPr>
          <w:ilvl w:val="0"/>
          <w:numId w:val="27"/>
        </w:numPr>
        <w:jc w:val="both"/>
        <w:rPr>
          <w:rFonts w:ascii="Tahoma" w:hAnsi="Tahoma" w:cs="Tahoma"/>
          <w:lang w:val="x-none"/>
        </w:rPr>
      </w:pPr>
      <w:r w:rsidRPr="007C005C">
        <w:rPr>
          <w:rFonts w:ascii="Tahoma" w:hAnsi="Tahoma" w:cs="Tahoma"/>
          <w:lang w:val="x-none"/>
        </w:rPr>
        <w:t>potrebnih dovoljenj pristojnih institucij v Republiki Sloveniji in vsaki drugi državi, ki so</w:t>
      </w:r>
      <w:r w:rsidRPr="007C005C">
        <w:rPr>
          <w:rFonts w:ascii="Tahoma" w:hAnsi="Tahoma" w:cs="Tahoma"/>
        </w:rPr>
        <w:t xml:space="preserve"> </w:t>
      </w:r>
      <w:r w:rsidRPr="007C005C">
        <w:rPr>
          <w:rFonts w:ascii="Tahoma" w:hAnsi="Tahoma" w:cs="Tahoma"/>
          <w:lang w:val="x-none"/>
        </w:rPr>
        <w:t xml:space="preserve">povezani z </w:t>
      </w:r>
      <w:r w:rsidRPr="007C005C">
        <w:rPr>
          <w:rFonts w:ascii="Tahoma" w:hAnsi="Tahoma" w:cs="Tahoma"/>
        </w:rPr>
        <w:t>obdelavo</w:t>
      </w:r>
      <w:r w:rsidRPr="007C005C">
        <w:rPr>
          <w:rFonts w:ascii="Tahoma" w:hAnsi="Tahoma" w:cs="Tahoma"/>
          <w:lang w:val="x-none"/>
        </w:rPr>
        <w:t xml:space="preserve"> </w:t>
      </w:r>
      <w:r w:rsidRPr="007C005C">
        <w:rPr>
          <w:rFonts w:ascii="Tahoma" w:hAnsi="Tahoma" w:cs="Tahoma"/>
        </w:rPr>
        <w:t>nasičenega aktivnega oglja</w:t>
      </w:r>
      <w:r w:rsidRPr="007C005C">
        <w:rPr>
          <w:rFonts w:ascii="Tahoma" w:hAnsi="Tahoma" w:cs="Tahoma"/>
          <w:lang w:val="x-none"/>
        </w:rPr>
        <w:t xml:space="preserve"> v skladu z Uredbo (ES) št. 1013/2006 o pošiljkah odpadkov s spremembami, Uredbo o izvajanju Uredbe (ES) št. 1013/2006 o pošiljkah odpadkov (Ur. l. RS št. 71/07) ter Uredbo Komisije (ES) št. 1418/2007 glede izvoza nekaterih odpadkov za </w:t>
      </w:r>
      <w:r w:rsidRPr="007C005C">
        <w:rPr>
          <w:rFonts w:ascii="Tahoma" w:hAnsi="Tahoma" w:cs="Tahoma"/>
        </w:rPr>
        <w:t>obdelavo</w:t>
      </w:r>
      <w:r w:rsidRPr="007C005C">
        <w:rPr>
          <w:rFonts w:ascii="Tahoma" w:hAnsi="Tahoma" w:cs="Tahoma"/>
          <w:lang w:val="x-none"/>
        </w:rPr>
        <w:t xml:space="preserve"> iz Priloge III ali IIIA k Uredbi (ES) št. 1013/2006 Evropskega parlamenta in Sveta v nekatere države, za katere se Sklep OECD o nadzoru prehoda odpadkov preko meja ne uporablja v primeru, da bo potreben prevoz preko meje</w:t>
      </w:r>
      <w:r w:rsidRPr="007C005C">
        <w:rPr>
          <w:rFonts w:ascii="Tahoma" w:hAnsi="Tahoma" w:cs="Tahoma"/>
        </w:rPr>
        <w:t>,</w:t>
      </w:r>
    </w:p>
    <w:p w14:paraId="12D58016" w14:textId="77777777" w:rsidR="005A66FC" w:rsidRPr="007C005C" w:rsidRDefault="005A66FC" w:rsidP="005A66FC">
      <w:pPr>
        <w:keepNext/>
        <w:keepLines/>
        <w:numPr>
          <w:ilvl w:val="0"/>
          <w:numId w:val="27"/>
        </w:numPr>
        <w:jc w:val="both"/>
        <w:rPr>
          <w:rFonts w:ascii="Tahoma" w:hAnsi="Tahoma" w:cs="Tahoma"/>
          <w:lang w:val="x-none"/>
        </w:rPr>
      </w:pPr>
      <w:r w:rsidRPr="007C005C">
        <w:rPr>
          <w:rFonts w:ascii="Tahoma" w:hAnsi="Tahoma" w:cs="Tahoma"/>
          <w:lang w:val="x-none"/>
        </w:rPr>
        <w:t xml:space="preserve">vseh potrebnih garancij za izvedbo </w:t>
      </w:r>
      <w:r w:rsidRPr="007C005C">
        <w:rPr>
          <w:rFonts w:ascii="Tahoma" w:hAnsi="Tahoma" w:cs="Tahoma"/>
        </w:rPr>
        <w:t>storitev,</w:t>
      </w:r>
    </w:p>
    <w:p w14:paraId="239F7F18" w14:textId="77777777" w:rsidR="005A66FC" w:rsidRPr="00E619B3" w:rsidRDefault="005A66FC" w:rsidP="005A66FC">
      <w:pPr>
        <w:keepNext/>
        <w:keepLines/>
        <w:numPr>
          <w:ilvl w:val="0"/>
          <w:numId w:val="27"/>
        </w:numPr>
        <w:jc w:val="both"/>
        <w:rPr>
          <w:rFonts w:ascii="Tahoma" w:hAnsi="Tahoma" w:cs="Tahoma"/>
        </w:rPr>
      </w:pPr>
      <w:r w:rsidRPr="007C005C">
        <w:rPr>
          <w:rFonts w:ascii="Tahoma" w:hAnsi="Tahoma" w:cs="Tahoma"/>
          <w:lang w:val="x-none"/>
        </w:rPr>
        <w:t>vse</w:t>
      </w:r>
      <w:r w:rsidRPr="007C005C">
        <w:rPr>
          <w:rFonts w:ascii="Tahoma" w:hAnsi="Tahoma" w:cs="Tahoma"/>
        </w:rPr>
        <w:t>h</w:t>
      </w:r>
      <w:r w:rsidRPr="007C005C">
        <w:rPr>
          <w:rFonts w:ascii="Tahoma" w:hAnsi="Tahoma" w:cs="Tahoma"/>
          <w:lang w:val="x-none"/>
        </w:rPr>
        <w:t xml:space="preserve"> ostali</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w:t>
      </w:r>
      <w:r w:rsidRPr="007C005C">
        <w:rPr>
          <w:rFonts w:ascii="Tahoma" w:hAnsi="Tahoma" w:cs="Tahoma"/>
        </w:rPr>
        <w:t>storitev</w:t>
      </w:r>
      <w:r w:rsidRPr="007C005C">
        <w:rPr>
          <w:rFonts w:ascii="Tahoma" w:hAnsi="Tahoma" w:cs="Tahoma"/>
          <w:lang w:val="x-none"/>
        </w:rPr>
        <w:t>, ki so povezan</w:t>
      </w:r>
      <w:r w:rsidRPr="007C005C">
        <w:rPr>
          <w:rFonts w:ascii="Tahoma" w:hAnsi="Tahoma" w:cs="Tahoma"/>
        </w:rPr>
        <w:t>e</w:t>
      </w:r>
      <w:r w:rsidRPr="007C005C">
        <w:rPr>
          <w:rFonts w:ascii="Tahoma" w:hAnsi="Tahoma" w:cs="Tahoma"/>
          <w:lang w:val="x-none"/>
        </w:rPr>
        <w:t xml:space="preserve"> z </w:t>
      </w:r>
      <w:r w:rsidRPr="007C005C">
        <w:rPr>
          <w:rFonts w:ascii="Tahoma" w:hAnsi="Tahoma" w:cs="Tahoma"/>
        </w:rPr>
        <w:t>obdelavo</w:t>
      </w:r>
      <w:r w:rsidRPr="007C005C">
        <w:rPr>
          <w:rFonts w:ascii="Tahoma" w:hAnsi="Tahoma" w:cs="Tahoma"/>
          <w:lang w:val="x-none"/>
        </w:rPr>
        <w:t xml:space="preserve"> </w:t>
      </w:r>
      <w:r w:rsidRPr="007C005C">
        <w:rPr>
          <w:rFonts w:ascii="Tahoma" w:hAnsi="Tahoma" w:cs="Tahoma"/>
        </w:rPr>
        <w:t>nasičenega aktivnega oglja i</w:t>
      </w:r>
      <w:r w:rsidRPr="007C005C">
        <w:rPr>
          <w:rFonts w:ascii="Tahoma" w:hAnsi="Tahoma" w:cs="Tahoma"/>
          <w:lang w:val="x-none"/>
        </w:rPr>
        <w:t>n vse</w:t>
      </w:r>
      <w:r w:rsidRPr="007C005C">
        <w:rPr>
          <w:rFonts w:ascii="Tahoma" w:hAnsi="Tahoma" w:cs="Tahoma"/>
        </w:rPr>
        <w:t>h</w:t>
      </w:r>
      <w:r w:rsidRPr="007C005C">
        <w:rPr>
          <w:rFonts w:ascii="Tahoma" w:hAnsi="Tahoma" w:cs="Tahoma"/>
          <w:lang w:val="x-none"/>
        </w:rPr>
        <w:t xml:space="preserve"> potrebni</w:t>
      </w:r>
      <w:r w:rsidRPr="007C005C">
        <w:rPr>
          <w:rFonts w:ascii="Tahoma" w:hAnsi="Tahoma" w:cs="Tahoma"/>
        </w:rPr>
        <w:t>h</w:t>
      </w:r>
      <w:r w:rsidRPr="007C005C">
        <w:rPr>
          <w:rFonts w:ascii="Tahoma" w:hAnsi="Tahoma" w:cs="Tahoma"/>
          <w:lang w:val="x-none"/>
        </w:rPr>
        <w:t xml:space="preserve"> rokovanj, ki pogojujejo varno delo. </w:t>
      </w:r>
    </w:p>
    <w:p w14:paraId="38DB90EA" w14:textId="77777777" w:rsidR="007C005C" w:rsidRPr="007C005C" w:rsidRDefault="007C005C" w:rsidP="00A82D89">
      <w:pPr>
        <w:keepNext/>
        <w:keepLines/>
        <w:jc w:val="both"/>
        <w:rPr>
          <w:rFonts w:ascii="Tahoma" w:hAnsi="Tahoma" w:cs="Tahoma"/>
          <w:highlight w:val="cyan"/>
        </w:rPr>
      </w:pPr>
    </w:p>
    <w:p w14:paraId="5A5328A3" w14:textId="77777777" w:rsidR="007C005C" w:rsidRPr="007C005C" w:rsidRDefault="007C005C" w:rsidP="00A82D89">
      <w:pPr>
        <w:keepNext/>
        <w:keepLines/>
        <w:numPr>
          <w:ilvl w:val="1"/>
          <w:numId w:val="4"/>
        </w:numPr>
        <w:tabs>
          <w:tab w:val="clear" w:pos="1440"/>
        </w:tabs>
        <w:ind w:left="426" w:hanging="426"/>
        <w:jc w:val="center"/>
        <w:rPr>
          <w:rFonts w:ascii="Tahoma" w:hAnsi="Tahoma" w:cs="Tahoma"/>
        </w:rPr>
      </w:pPr>
      <w:r w:rsidRPr="007C005C">
        <w:rPr>
          <w:rFonts w:ascii="Tahoma" w:hAnsi="Tahoma" w:cs="Tahoma"/>
        </w:rPr>
        <w:t xml:space="preserve">člen </w:t>
      </w:r>
    </w:p>
    <w:p w14:paraId="434AE7EE" w14:textId="77777777" w:rsidR="007C005C" w:rsidRPr="007C005C" w:rsidRDefault="007C005C" w:rsidP="00A82D89">
      <w:pPr>
        <w:keepNext/>
        <w:keepLines/>
        <w:suppressAutoHyphens/>
        <w:jc w:val="both"/>
        <w:rPr>
          <w:rFonts w:ascii="Tahoma" w:hAnsi="Tahoma" w:cs="Tahoma"/>
          <w:lang w:eastAsia="ar-SA"/>
        </w:rPr>
      </w:pPr>
    </w:p>
    <w:p w14:paraId="2BB072D3" w14:textId="77777777" w:rsidR="007C005C" w:rsidRPr="007C005C" w:rsidRDefault="007C005C" w:rsidP="00A82D89">
      <w:pPr>
        <w:keepNext/>
        <w:keepLines/>
        <w:suppressAutoHyphens/>
        <w:jc w:val="both"/>
        <w:rPr>
          <w:rFonts w:ascii="Tahoma" w:hAnsi="Tahoma" w:cs="Tahoma"/>
          <w:b/>
          <w:lang w:eastAsia="ar-SA"/>
        </w:rPr>
      </w:pPr>
      <w:r w:rsidRPr="007C005C">
        <w:rPr>
          <w:rFonts w:ascii="Tahoma" w:hAnsi="Tahoma" w:cs="Tahoma"/>
          <w:b/>
          <w:lang w:eastAsia="ar-SA"/>
        </w:rPr>
        <w:t>Sklop 1:</w:t>
      </w:r>
    </w:p>
    <w:p w14:paraId="2B31C891" w14:textId="59B2F791" w:rsidR="007C005C" w:rsidRPr="007C005C" w:rsidRDefault="007C005C" w:rsidP="00A82D89">
      <w:pPr>
        <w:keepNext/>
        <w:keepLines/>
        <w:suppressAutoHyphens/>
        <w:jc w:val="both"/>
        <w:rPr>
          <w:rFonts w:ascii="Tahoma" w:hAnsi="Tahoma" w:cs="Tahoma"/>
          <w:lang w:eastAsia="ar-SA"/>
        </w:rPr>
      </w:pPr>
      <w:r w:rsidRPr="007C005C">
        <w:rPr>
          <w:rFonts w:ascii="Tahoma" w:hAnsi="Tahoma" w:cs="Tahoma"/>
          <w:lang w:eastAsia="ar-SA"/>
        </w:rPr>
        <w:t xml:space="preserve">Dobave novega </w:t>
      </w:r>
      <w:r w:rsidR="000F1350">
        <w:rPr>
          <w:rFonts w:ascii="Tahoma" w:hAnsi="Tahoma" w:cs="Tahoma"/>
          <w:lang w:eastAsia="ar-SA"/>
        </w:rPr>
        <w:t xml:space="preserve">ali </w:t>
      </w:r>
      <w:proofErr w:type="spellStart"/>
      <w:r w:rsidR="000F1350">
        <w:rPr>
          <w:rFonts w:ascii="Tahoma" w:hAnsi="Tahoma" w:cs="Tahoma"/>
          <w:lang w:eastAsia="ar-SA"/>
        </w:rPr>
        <w:t>reakti</w:t>
      </w:r>
      <w:r w:rsidR="0044277A">
        <w:rPr>
          <w:rFonts w:ascii="Tahoma" w:hAnsi="Tahoma" w:cs="Tahoma"/>
          <w:lang w:eastAsia="ar-SA"/>
        </w:rPr>
        <w:t>viranega</w:t>
      </w:r>
      <w:proofErr w:type="spellEnd"/>
      <w:r w:rsidRPr="007C005C">
        <w:rPr>
          <w:rFonts w:ascii="Tahoma" w:hAnsi="Tahoma" w:cs="Tahoma"/>
          <w:lang w:eastAsia="ar-SA"/>
        </w:rPr>
        <w:t xml:space="preserve"> oglja, ki se uporablja v procesu čiščenja izcedne vode, se bodo pričele izvajati ob 7.00 uri zjutraj, v delovnih dnevih med ponedeljkom in četrtkom in morajo biti končane do 14.</w:t>
      </w:r>
      <w:r w:rsidR="00A04BA5">
        <w:rPr>
          <w:rFonts w:ascii="Tahoma" w:hAnsi="Tahoma" w:cs="Tahoma"/>
          <w:lang w:eastAsia="ar-SA"/>
        </w:rPr>
        <w:t>00</w:t>
      </w:r>
      <w:r w:rsidRPr="007C005C">
        <w:rPr>
          <w:rFonts w:ascii="Tahoma" w:hAnsi="Tahoma" w:cs="Tahoma"/>
          <w:lang w:eastAsia="ar-SA"/>
        </w:rPr>
        <w:t xml:space="preserve"> ure</w:t>
      </w:r>
      <w:r w:rsidR="0044277A">
        <w:rPr>
          <w:rFonts w:ascii="Tahoma" w:hAnsi="Tahoma" w:cs="Tahoma"/>
          <w:lang w:eastAsia="ar-SA"/>
        </w:rPr>
        <w:t xml:space="preserve">. Dobave se ne izvajajo ob petkih, sobotah, nedeljah, </w:t>
      </w:r>
      <w:r w:rsidRPr="007C005C">
        <w:rPr>
          <w:rFonts w:ascii="Tahoma" w:hAnsi="Tahoma" w:cs="Tahoma"/>
          <w:lang w:eastAsia="ar-SA"/>
        </w:rPr>
        <w:t>praznik</w:t>
      </w:r>
      <w:r w:rsidR="0044277A">
        <w:rPr>
          <w:rFonts w:ascii="Tahoma" w:hAnsi="Tahoma" w:cs="Tahoma"/>
          <w:lang w:eastAsia="ar-SA"/>
        </w:rPr>
        <w:t>ih in dela prostih dnevih</w:t>
      </w:r>
      <w:r w:rsidRPr="007C005C">
        <w:rPr>
          <w:rFonts w:ascii="Tahoma" w:hAnsi="Tahoma" w:cs="Tahoma"/>
          <w:lang w:eastAsia="ar-SA"/>
        </w:rPr>
        <w:t xml:space="preserve">, ki veljajo v Republiki Sloveniji. </w:t>
      </w:r>
    </w:p>
    <w:p w14:paraId="2FE83A31" w14:textId="77777777" w:rsidR="007C005C" w:rsidRPr="007C005C" w:rsidRDefault="007C005C" w:rsidP="00A82D89">
      <w:pPr>
        <w:keepNext/>
        <w:keepLines/>
        <w:suppressAutoHyphens/>
        <w:jc w:val="both"/>
        <w:rPr>
          <w:rFonts w:ascii="Tahoma" w:hAnsi="Tahoma" w:cs="Tahoma"/>
          <w:highlight w:val="cyan"/>
          <w:lang w:eastAsia="ar-SA"/>
        </w:rPr>
      </w:pPr>
    </w:p>
    <w:p w14:paraId="7B0D49A1" w14:textId="77777777" w:rsidR="007C005C" w:rsidRPr="007C005C" w:rsidRDefault="007C005C" w:rsidP="00A82D89">
      <w:pPr>
        <w:keepNext/>
        <w:keepLines/>
        <w:tabs>
          <w:tab w:val="left" w:pos="0"/>
          <w:tab w:val="left" w:pos="8080"/>
        </w:tabs>
        <w:jc w:val="both"/>
        <w:outlineLvl w:val="1"/>
        <w:rPr>
          <w:rFonts w:ascii="Tahoma" w:hAnsi="Tahoma" w:cs="Tahoma"/>
        </w:rPr>
      </w:pPr>
      <w:r w:rsidRPr="007C005C">
        <w:rPr>
          <w:rFonts w:ascii="Tahoma" w:hAnsi="Tahoma" w:cs="Tahoma"/>
        </w:rPr>
        <w:t xml:space="preserve">Aktivno oglje za proces čiščenja izcedne vode se dobavlja v cisternah po približno </w:t>
      </w:r>
      <w:r w:rsidR="00A82D89">
        <w:rPr>
          <w:rFonts w:ascii="Tahoma" w:hAnsi="Tahoma" w:cs="Tahoma"/>
        </w:rPr>
        <w:t>devet (9)</w:t>
      </w:r>
      <w:r w:rsidRPr="007C005C">
        <w:rPr>
          <w:rFonts w:ascii="Tahoma" w:hAnsi="Tahoma" w:cs="Tahoma"/>
        </w:rPr>
        <w:t xml:space="preserve"> ton aktivnega oglja za vsak </w:t>
      </w:r>
      <w:proofErr w:type="spellStart"/>
      <w:r w:rsidRPr="007C005C">
        <w:rPr>
          <w:rFonts w:ascii="Tahoma" w:hAnsi="Tahoma" w:cs="Tahoma"/>
        </w:rPr>
        <w:t>adsorber</w:t>
      </w:r>
      <w:proofErr w:type="spellEnd"/>
      <w:r w:rsidRPr="007C005C">
        <w:rPr>
          <w:rFonts w:ascii="Tahoma" w:hAnsi="Tahoma" w:cs="Tahoma"/>
        </w:rPr>
        <w:t>.</w:t>
      </w:r>
    </w:p>
    <w:p w14:paraId="47CEB1E7" w14:textId="77777777" w:rsidR="007C005C" w:rsidRPr="007C005C" w:rsidRDefault="007C005C" w:rsidP="00A82D89">
      <w:pPr>
        <w:keepNext/>
        <w:keepLines/>
        <w:tabs>
          <w:tab w:val="left" w:pos="0"/>
          <w:tab w:val="left" w:pos="8080"/>
        </w:tabs>
        <w:ind w:left="720"/>
        <w:jc w:val="both"/>
        <w:outlineLvl w:val="1"/>
        <w:rPr>
          <w:rFonts w:ascii="Tahoma" w:hAnsi="Tahoma" w:cs="Tahoma"/>
        </w:rPr>
      </w:pPr>
    </w:p>
    <w:p w14:paraId="5F8BD40A" w14:textId="649D19B4" w:rsidR="007C005C" w:rsidRPr="007C005C" w:rsidRDefault="0044277A" w:rsidP="00A82D89">
      <w:pPr>
        <w:keepNext/>
        <w:keepLines/>
        <w:tabs>
          <w:tab w:val="left" w:pos="0"/>
          <w:tab w:val="left" w:pos="8080"/>
        </w:tabs>
        <w:jc w:val="both"/>
        <w:outlineLvl w:val="1"/>
        <w:rPr>
          <w:rFonts w:ascii="Tahoma" w:hAnsi="Tahoma" w:cs="Tahoma"/>
        </w:rPr>
      </w:pPr>
      <w:r>
        <w:rPr>
          <w:rFonts w:ascii="Tahoma" w:hAnsi="Tahoma" w:cs="Tahoma"/>
        </w:rPr>
        <w:t>Aktivno oglje za proces</w:t>
      </w:r>
      <w:r w:rsidR="007C005C" w:rsidRPr="007C005C">
        <w:rPr>
          <w:rFonts w:ascii="Tahoma" w:hAnsi="Tahoma" w:cs="Tahoma"/>
        </w:rPr>
        <w:t xml:space="preserve"> čiščenje deponijskega in bioplina se dobavlja v »</w:t>
      </w:r>
      <w:r w:rsidR="007C005C" w:rsidRPr="007C005C">
        <w:rPr>
          <w:rFonts w:ascii="Tahoma" w:hAnsi="Tahoma" w:cs="Tahoma"/>
          <w:i/>
        </w:rPr>
        <w:t xml:space="preserve">big </w:t>
      </w:r>
      <w:proofErr w:type="spellStart"/>
      <w:r w:rsidR="007C005C" w:rsidRPr="007C005C">
        <w:rPr>
          <w:rFonts w:ascii="Tahoma" w:hAnsi="Tahoma" w:cs="Tahoma"/>
          <w:i/>
        </w:rPr>
        <w:t>bag</w:t>
      </w:r>
      <w:proofErr w:type="spellEnd"/>
      <w:r w:rsidR="00A82D89">
        <w:rPr>
          <w:rFonts w:ascii="Tahoma" w:hAnsi="Tahoma" w:cs="Tahoma"/>
        </w:rPr>
        <w:t>« vrečah po petsto (500)</w:t>
      </w:r>
      <w:r w:rsidR="007C005C" w:rsidRPr="007C005C">
        <w:rPr>
          <w:rFonts w:ascii="Tahoma" w:hAnsi="Tahoma" w:cs="Tahoma"/>
        </w:rPr>
        <w:t xml:space="preserve"> kg.</w:t>
      </w:r>
    </w:p>
    <w:p w14:paraId="12527DC5" w14:textId="77777777" w:rsidR="007C005C" w:rsidRPr="007C005C" w:rsidRDefault="007C005C" w:rsidP="00A82D89">
      <w:pPr>
        <w:keepNext/>
        <w:keepLines/>
        <w:suppressAutoHyphens/>
        <w:jc w:val="both"/>
        <w:rPr>
          <w:rFonts w:ascii="Tahoma" w:hAnsi="Tahoma" w:cs="Tahoma"/>
          <w:highlight w:val="cyan"/>
          <w:lang w:eastAsia="ar-SA"/>
        </w:rPr>
      </w:pPr>
    </w:p>
    <w:p w14:paraId="01AFA4E5" w14:textId="77777777" w:rsidR="007C005C" w:rsidRPr="007C005C" w:rsidRDefault="007C005C" w:rsidP="00A82D89">
      <w:pPr>
        <w:keepNext/>
        <w:keepLines/>
        <w:suppressAutoHyphens/>
        <w:jc w:val="both"/>
        <w:rPr>
          <w:rFonts w:ascii="Tahoma" w:hAnsi="Tahoma" w:cs="Tahoma"/>
          <w:lang w:val="x-none" w:eastAsia="ar-SA"/>
        </w:rPr>
      </w:pPr>
      <w:r w:rsidRPr="007C005C">
        <w:rPr>
          <w:rFonts w:ascii="Tahoma" w:hAnsi="Tahoma" w:cs="Tahoma"/>
          <w:lang w:eastAsia="ar-SA"/>
        </w:rPr>
        <w:t xml:space="preserve">Dobave novega aktivnega oglja, ki se uporablja v procesih čiščenja deponijskega plina in bioplina, se bodo izvajale od 7.00 do 14.00 ure v delovnih dnevih med </w:t>
      </w:r>
      <w:r w:rsidRPr="007C005C">
        <w:rPr>
          <w:rFonts w:ascii="Tahoma" w:hAnsi="Tahoma" w:cs="Tahoma"/>
          <w:lang w:val="x-none" w:eastAsia="ar-SA"/>
        </w:rPr>
        <w:t>ponedeljkom in petkom in izven praznikov</w:t>
      </w:r>
      <w:r w:rsidRPr="007C005C">
        <w:rPr>
          <w:rFonts w:ascii="Tahoma" w:hAnsi="Tahoma" w:cs="Tahoma"/>
          <w:lang w:eastAsia="ar-SA"/>
        </w:rPr>
        <w:t xml:space="preserve"> in dela prostih dni</w:t>
      </w:r>
      <w:r w:rsidRPr="007C005C">
        <w:rPr>
          <w:rFonts w:ascii="Tahoma" w:hAnsi="Tahoma" w:cs="Tahoma"/>
          <w:lang w:val="x-none" w:eastAsia="ar-SA"/>
        </w:rPr>
        <w:t xml:space="preserve">, ki veljajo v Republiki Sloveniji. </w:t>
      </w:r>
    </w:p>
    <w:p w14:paraId="4A558CC1" w14:textId="77777777" w:rsidR="007C005C" w:rsidRPr="007C005C" w:rsidRDefault="007C005C" w:rsidP="00A82D89">
      <w:pPr>
        <w:keepNext/>
        <w:keepLines/>
        <w:suppressAutoHyphens/>
        <w:jc w:val="both"/>
        <w:rPr>
          <w:rFonts w:ascii="Tahoma" w:hAnsi="Tahoma" w:cs="Tahoma"/>
          <w:lang w:eastAsia="ar-SA"/>
        </w:rPr>
      </w:pPr>
    </w:p>
    <w:p w14:paraId="4F059E5C" w14:textId="77777777" w:rsidR="007C005C" w:rsidRPr="007C005C" w:rsidRDefault="007C005C" w:rsidP="00A82D89">
      <w:pPr>
        <w:keepNext/>
        <w:keepLines/>
        <w:suppressAutoHyphens/>
        <w:jc w:val="both"/>
        <w:rPr>
          <w:rFonts w:ascii="Tahoma" w:hAnsi="Tahoma" w:cs="Tahoma"/>
          <w:lang w:eastAsia="ar-SA"/>
        </w:rPr>
      </w:pPr>
      <w:r w:rsidRPr="007C005C">
        <w:rPr>
          <w:rFonts w:ascii="Tahoma" w:hAnsi="Tahoma" w:cs="Tahoma"/>
          <w:lang w:eastAsia="ar-SA"/>
        </w:rPr>
        <w:t xml:space="preserve">Izvajalec se obvezuje, da bo blago pravočasno in v skladu z določili okvirnega sporazuma, dobavil na lokacijo naročnika, ki bo navedena v pisnem naročilu. </w:t>
      </w:r>
    </w:p>
    <w:p w14:paraId="2598FC86" w14:textId="77777777" w:rsidR="007C005C" w:rsidRPr="007C005C" w:rsidRDefault="007C005C" w:rsidP="00A82D89">
      <w:pPr>
        <w:keepNext/>
        <w:keepLines/>
        <w:suppressAutoHyphens/>
        <w:jc w:val="both"/>
        <w:rPr>
          <w:rFonts w:ascii="Tahoma" w:hAnsi="Tahoma" w:cs="Tahoma"/>
          <w:highlight w:val="cyan"/>
          <w:lang w:eastAsia="ar-SA"/>
        </w:rPr>
      </w:pPr>
    </w:p>
    <w:p w14:paraId="791C76FE" w14:textId="77777777" w:rsidR="007C005C" w:rsidRPr="007C005C" w:rsidRDefault="007C005C" w:rsidP="00A82D89">
      <w:pPr>
        <w:keepNext/>
        <w:keepLines/>
        <w:suppressAutoHyphens/>
        <w:jc w:val="both"/>
        <w:rPr>
          <w:rFonts w:ascii="Tahoma" w:hAnsi="Tahoma" w:cs="Tahoma"/>
          <w:lang w:eastAsia="ar-SA"/>
        </w:rPr>
      </w:pPr>
      <w:r w:rsidRPr="007C005C">
        <w:rPr>
          <w:rFonts w:ascii="Tahoma" w:hAnsi="Tahoma" w:cs="Tahoma"/>
          <w:lang w:eastAsia="ar-SA"/>
        </w:rPr>
        <w:t>Izvajalec se zavezuje, da bo dogovorjene količine dobavljal sukcesivno, v skladu z dinamiko, količino in roki, za katere se bosta stranki okvirnega sporazuma vsakokrat v posameznih pisnih naročilih dogovorili.</w:t>
      </w:r>
    </w:p>
    <w:p w14:paraId="540DF811" w14:textId="77777777" w:rsidR="007C005C" w:rsidRPr="007C005C" w:rsidRDefault="007C005C" w:rsidP="00A82D89">
      <w:pPr>
        <w:keepNext/>
        <w:keepLines/>
        <w:suppressAutoHyphens/>
        <w:jc w:val="both"/>
        <w:rPr>
          <w:rFonts w:ascii="Tahoma" w:hAnsi="Tahoma" w:cs="Tahoma"/>
          <w:lang w:eastAsia="ar-SA"/>
        </w:rPr>
      </w:pPr>
    </w:p>
    <w:p w14:paraId="36F27F84" w14:textId="77777777" w:rsidR="007C005C" w:rsidRPr="007C005C" w:rsidRDefault="007C005C" w:rsidP="00A82D89">
      <w:pPr>
        <w:keepNext/>
        <w:keepLines/>
        <w:suppressAutoHyphens/>
        <w:jc w:val="both"/>
        <w:rPr>
          <w:rFonts w:ascii="Tahoma" w:hAnsi="Tahoma" w:cs="Tahoma"/>
        </w:rPr>
      </w:pPr>
      <w:r w:rsidRPr="007C005C">
        <w:rPr>
          <w:rFonts w:ascii="Tahoma" w:hAnsi="Tahoma" w:cs="Tahoma"/>
          <w:lang w:eastAsia="ar-SA"/>
        </w:rPr>
        <w:t xml:space="preserve">Dobava se bo štela za pravilno izvršeno, ko se bo prevzem blaga uspešno opravil na podlagi podpisa primopredajnega zapisnika (dobavnice) s strani obeh strank okvirnega sporazuma </w:t>
      </w:r>
      <w:r w:rsidRPr="007C005C">
        <w:rPr>
          <w:rFonts w:ascii="Tahoma" w:hAnsi="Tahoma"/>
        </w:rPr>
        <w:t>oziroma njunih predstavnikov</w:t>
      </w:r>
      <w:r w:rsidRPr="007C005C">
        <w:rPr>
          <w:rFonts w:ascii="Tahoma" w:hAnsi="Tahoma" w:cs="Tahoma"/>
          <w:lang w:eastAsia="ar-SA"/>
        </w:rPr>
        <w:t>.</w:t>
      </w:r>
    </w:p>
    <w:p w14:paraId="1012AE8B" w14:textId="77777777" w:rsidR="007C005C" w:rsidRPr="007C005C" w:rsidRDefault="007C005C" w:rsidP="00A82D89">
      <w:pPr>
        <w:keepNext/>
        <w:keepLines/>
        <w:suppressAutoHyphens/>
        <w:jc w:val="both"/>
        <w:rPr>
          <w:rFonts w:ascii="Tahoma" w:hAnsi="Tahoma" w:cs="Tahoma"/>
          <w:lang w:eastAsia="ar-SA"/>
        </w:rPr>
      </w:pPr>
    </w:p>
    <w:p w14:paraId="37BEB7D4" w14:textId="77777777" w:rsidR="007C005C" w:rsidRPr="007C005C" w:rsidRDefault="007C005C" w:rsidP="00A82D89">
      <w:pPr>
        <w:keepNext/>
        <w:keepLines/>
        <w:jc w:val="both"/>
        <w:rPr>
          <w:rFonts w:ascii="Tahoma" w:hAnsi="Tahoma" w:cs="Tahoma"/>
        </w:rPr>
      </w:pPr>
      <w:r w:rsidRPr="007C005C">
        <w:rPr>
          <w:rFonts w:ascii="Tahoma" w:hAnsi="Tahoma" w:cs="Tahoma"/>
        </w:rPr>
        <w:t xml:space="preserve">Izvajalec mora ob dobavi novega aktivnega oglja naročniku predložiti analizno poročilo o kvaliteti dobavljenega novega aktivnega oglja v slovenskem jeziku, s katerim se dokazuje kvaliteta aktivnega oglja in </w:t>
      </w:r>
      <w:r w:rsidRPr="007C005C">
        <w:rPr>
          <w:rFonts w:ascii="Tahoma" w:hAnsi="Tahoma" w:cs="Tahoma"/>
          <w:color w:val="000000"/>
        </w:rPr>
        <w:t>varnostni list za dobavljeno aktivno oglje v slovenskem jeziku</w:t>
      </w:r>
      <w:r w:rsidRPr="007C005C">
        <w:rPr>
          <w:rFonts w:ascii="Tahoma" w:hAnsi="Tahoma" w:cs="Tahoma"/>
        </w:rPr>
        <w:t>.</w:t>
      </w:r>
    </w:p>
    <w:p w14:paraId="2A9F15BC" w14:textId="77777777" w:rsidR="007C005C" w:rsidRPr="007C005C" w:rsidRDefault="007C005C" w:rsidP="00A82D89">
      <w:pPr>
        <w:keepNext/>
        <w:keepLines/>
        <w:contextualSpacing/>
        <w:jc w:val="both"/>
        <w:rPr>
          <w:rFonts w:ascii="Tahoma" w:hAnsi="Tahoma" w:cs="Tahoma"/>
        </w:rPr>
      </w:pPr>
    </w:p>
    <w:p w14:paraId="34119F58" w14:textId="76C6E1E6" w:rsidR="007C005C" w:rsidRPr="007C005C" w:rsidRDefault="007C005C" w:rsidP="00A82D89">
      <w:pPr>
        <w:keepNext/>
        <w:keepLines/>
        <w:jc w:val="both"/>
        <w:rPr>
          <w:rFonts w:ascii="Tahoma" w:hAnsi="Tahoma" w:cs="Tahoma"/>
        </w:rPr>
      </w:pPr>
      <w:r w:rsidRPr="007C005C">
        <w:rPr>
          <w:rFonts w:ascii="Tahoma" w:hAnsi="Tahoma" w:cs="Tahoma"/>
        </w:rPr>
        <w:t xml:space="preserve">Pri dobavi </w:t>
      </w:r>
      <w:r w:rsidR="00F25F80">
        <w:rPr>
          <w:rFonts w:ascii="Tahoma" w:hAnsi="Tahoma" w:cs="Tahoma"/>
        </w:rPr>
        <w:t xml:space="preserve">novega </w:t>
      </w:r>
      <w:r w:rsidRPr="007C005C">
        <w:rPr>
          <w:rFonts w:ascii="Tahoma" w:hAnsi="Tahoma" w:cs="Tahoma"/>
        </w:rPr>
        <w:t>aktivnega oglja, ki se uporablja v procesu čiščenja izcedne vode</w:t>
      </w:r>
      <w:r w:rsidRPr="007C005C">
        <w:rPr>
          <w:rFonts w:ascii="Tahoma" w:hAnsi="Tahoma" w:cs="Tahoma"/>
          <w:color w:val="000000"/>
        </w:rPr>
        <w:t xml:space="preserve">, je potrebno izvesti tehtanje polnega in praznega vozila na tehtnici RCERO Ljubljana. Tehtalni listi se priložijo k mesečnemu računu in služijo kot kontrola količine dobavljenega aktivnega oglja in je osnova za obračun dobavljenega aktivnega oglja. </w:t>
      </w:r>
      <w:r w:rsidR="00806227" w:rsidRPr="007C005C">
        <w:rPr>
          <w:rFonts w:ascii="Tahoma" w:hAnsi="Tahoma" w:cs="Tahoma"/>
        </w:rPr>
        <w:t>Strošk</w:t>
      </w:r>
      <w:r w:rsidR="00C9728B">
        <w:rPr>
          <w:rFonts w:ascii="Tahoma" w:hAnsi="Tahoma" w:cs="Tahoma"/>
        </w:rPr>
        <w:t>e</w:t>
      </w:r>
      <w:r w:rsidR="00806227" w:rsidRPr="007C005C">
        <w:rPr>
          <w:rFonts w:ascii="Tahoma" w:hAnsi="Tahoma" w:cs="Tahoma"/>
        </w:rPr>
        <w:t xml:space="preserve"> tehtanja vozil </w:t>
      </w:r>
      <w:r w:rsidR="00736F2F">
        <w:rPr>
          <w:rFonts w:ascii="Tahoma" w:hAnsi="Tahoma" w:cs="Tahoma"/>
        </w:rPr>
        <w:t>krije naročnik</w:t>
      </w:r>
      <w:r w:rsidR="00806227" w:rsidRPr="007C005C">
        <w:rPr>
          <w:rFonts w:ascii="Tahoma" w:hAnsi="Tahoma" w:cs="Tahoma"/>
        </w:rPr>
        <w:t>.</w:t>
      </w:r>
    </w:p>
    <w:p w14:paraId="231AC8D7" w14:textId="77777777" w:rsidR="007C005C" w:rsidRPr="007C005C" w:rsidRDefault="007C005C" w:rsidP="00A82D89">
      <w:pPr>
        <w:keepNext/>
        <w:keepLines/>
        <w:jc w:val="both"/>
        <w:rPr>
          <w:rFonts w:ascii="Tahoma" w:hAnsi="Tahoma" w:cs="Tahoma"/>
        </w:rPr>
      </w:pPr>
    </w:p>
    <w:p w14:paraId="559799B9" w14:textId="2C0AC220" w:rsidR="007C005C" w:rsidRDefault="007C005C" w:rsidP="00A82D89">
      <w:pPr>
        <w:keepNext/>
        <w:keepLines/>
        <w:jc w:val="both"/>
        <w:rPr>
          <w:rFonts w:ascii="Tahoma" w:hAnsi="Tahoma" w:cs="Tahoma"/>
        </w:rPr>
      </w:pPr>
      <w:r w:rsidRPr="007C005C">
        <w:rPr>
          <w:rFonts w:ascii="Tahoma" w:hAnsi="Tahoma" w:cs="Tahoma"/>
        </w:rPr>
        <w:t xml:space="preserve">Pri dobavi </w:t>
      </w:r>
      <w:r w:rsidR="00806227">
        <w:rPr>
          <w:rFonts w:ascii="Tahoma" w:hAnsi="Tahoma" w:cs="Tahoma"/>
        </w:rPr>
        <w:t xml:space="preserve">novega </w:t>
      </w:r>
      <w:r w:rsidRPr="007C005C">
        <w:rPr>
          <w:rFonts w:ascii="Tahoma" w:hAnsi="Tahoma" w:cs="Tahoma"/>
        </w:rPr>
        <w:t>aktivnega oglja, ki se uporablja v procesu čiščenja deponijskega plina in bioplina, se dobavljenega aktivnega oglja ne tehta. Količina dobavljenega blaga se izkazuje z dobavnico.</w:t>
      </w:r>
    </w:p>
    <w:p w14:paraId="33F14232" w14:textId="77777777" w:rsidR="00E619B3" w:rsidRPr="007C005C" w:rsidRDefault="00E619B3" w:rsidP="00A82D89">
      <w:pPr>
        <w:keepNext/>
        <w:keepLines/>
        <w:jc w:val="both"/>
        <w:rPr>
          <w:rFonts w:ascii="Tahoma" w:hAnsi="Tahoma" w:cs="Tahoma"/>
        </w:rPr>
      </w:pPr>
    </w:p>
    <w:p w14:paraId="498558E5" w14:textId="77777777" w:rsidR="007C005C" w:rsidRPr="007C005C" w:rsidRDefault="007C005C" w:rsidP="00A82D89">
      <w:pPr>
        <w:keepNext/>
        <w:keepLines/>
        <w:suppressAutoHyphens/>
        <w:jc w:val="both"/>
        <w:rPr>
          <w:rFonts w:ascii="Tahoma" w:hAnsi="Tahoma" w:cs="Tahoma"/>
          <w:lang w:eastAsia="ar-SA"/>
        </w:rPr>
      </w:pPr>
    </w:p>
    <w:p w14:paraId="1BB03624" w14:textId="77777777" w:rsidR="007C005C" w:rsidRPr="007C005C" w:rsidRDefault="007C005C" w:rsidP="00A82D89">
      <w:pPr>
        <w:keepNext/>
        <w:keepLines/>
        <w:suppressAutoHyphens/>
        <w:jc w:val="both"/>
        <w:rPr>
          <w:rFonts w:ascii="Tahoma" w:hAnsi="Tahoma" w:cs="Tahoma"/>
          <w:b/>
          <w:lang w:eastAsia="ar-SA"/>
        </w:rPr>
      </w:pPr>
      <w:r w:rsidRPr="007C005C">
        <w:rPr>
          <w:rFonts w:ascii="Tahoma" w:hAnsi="Tahoma" w:cs="Tahoma"/>
          <w:b/>
          <w:lang w:eastAsia="ar-SA"/>
        </w:rPr>
        <w:t>Sklop 2:</w:t>
      </w:r>
    </w:p>
    <w:p w14:paraId="5219BA99" w14:textId="221251A6" w:rsidR="007C005C" w:rsidRPr="007C005C" w:rsidRDefault="007C005C" w:rsidP="00A82D89">
      <w:pPr>
        <w:keepNext/>
        <w:keepLines/>
        <w:suppressAutoHyphens/>
        <w:jc w:val="both"/>
        <w:rPr>
          <w:rFonts w:ascii="Tahoma" w:hAnsi="Tahoma" w:cs="Tahoma"/>
          <w:lang w:eastAsia="ar-SA"/>
        </w:rPr>
      </w:pPr>
      <w:r w:rsidRPr="007C005C">
        <w:rPr>
          <w:rFonts w:ascii="Tahoma" w:hAnsi="Tahoma" w:cs="Tahoma"/>
          <w:lang w:eastAsia="ar-SA"/>
        </w:rPr>
        <w:t>Prevzemi/odvozi nasičenega aktivnega oglja, ki se uporablja v procesu čiščenja izcedne vode, se bodo pričeli izvajati ob 7.00 uri zjutraj, v delovnih dnevih med ponedeljkom in četrtkom in morajo biti končani do 14.</w:t>
      </w:r>
      <w:r w:rsidR="00744646">
        <w:rPr>
          <w:rFonts w:ascii="Tahoma" w:hAnsi="Tahoma" w:cs="Tahoma"/>
          <w:lang w:eastAsia="ar-SA"/>
        </w:rPr>
        <w:t>00</w:t>
      </w:r>
      <w:r w:rsidRPr="007C005C">
        <w:rPr>
          <w:rFonts w:ascii="Tahoma" w:hAnsi="Tahoma" w:cs="Tahoma"/>
          <w:lang w:eastAsia="ar-SA"/>
        </w:rPr>
        <w:t xml:space="preserve"> ure</w:t>
      </w:r>
      <w:r w:rsidR="003E2045">
        <w:rPr>
          <w:rFonts w:ascii="Tahoma" w:hAnsi="Tahoma" w:cs="Tahoma"/>
          <w:lang w:eastAsia="ar-SA"/>
        </w:rPr>
        <w:t xml:space="preserve">. </w:t>
      </w:r>
      <w:r w:rsidR="003E2045" w:rsidRPr="009D105C">
        <w:rPr>
          <w:rFonts w:ascii="Tahoma" w:hAnsi="Tahoma" w:cs="Tahoma"/>
          <w:lang w:eastAsia="ar-SA"/>
        </w:rPr>
        <w:t>Prevzemi/odvozi se ne izvajajo ob petkih, sobotah, nedeljah</w:t>
      </w:r>
      <w:r w:rsidR="003E2045">
        <w:rPr>
          <w:rFonts w:ascii="Tahoma" w:hAnsi="Tahoma" w:cs="Tahoma"/>
          <w:lang w:eastAsia="ar-SA"/>
        </w:rPr>
        <w:t>,</w:t>
      </w:r>
      <w:r w:rsidR="003E2045" w:rsidRPr="007C005C">
        <w:rPr>
          <w:rFonts w:ascii="Tahoma" w:hAnsi="Tahoma" w:cs="Tahoma"/>
          <w:lang w:eastAsia="ar-SA"/>
        </w:rPr>
        <w:t xml:space="preserve"> praznik</w:t>
      </w:r>
      <w:r w:rsidR="003E2045">
        <w:rPr>
          <w:rFonts w:ascii="Tahoma" w:hAnsi="Tahoma" w:cs="Tahoma"/>
          <w:lang w:eastAsia="ar-SA"/>
        </w:rPr>
        <w:t>ih</w:t>
      </w:r>
      <w:r w:rsidR="003E2045" w:rsidRPr="007C005C">
        <w:rPr>
          <w:rFonts w:ascii="Tahoma" w:hAnsi="Tahoma" w:cs="Tahoma"/>
          <w:lang w:eastAsia="ar-SA"/>
        </w:rPr>
        <w:t xml:space="preserve"> in dela prostih dn</w:t>
      </w:r>
      <w:r w:rsidR="003E2045">
        <w:rPr>
          <w:rFonts w:ascii="Tahoma" w:hAnsi="Tahoma" w:cs="Tahoma"/>
          <w:lang w:eastAsia="ar-SA"/>
        </w:rPr>
        <w:t>eh</w:t>
      </w:r>
      <w:r w:rsidR="003E2045" w:rsidRPr="007C005C">
        <w:rPr>
          <w:rFonts w:ascii="Tahoma" w:hAnsi="Tahoma" w:cs="Tahoma"/>
          <w:lang w:eastAsia="ar-SA"/>
        </w:rPr>
        <w:t>, ki veljajo v Republiki Sloveniji.</w:t>
      </w:r>
    </w:p>
    <w:p w14:paraId="40187046" w14:textId="77777777" w:rsidR="007C005C" w:rsidRPr="007C005C" w:rsidRDefault="007C005C" w:rsidP="00A82D89">
      <w:pPr>
        <w:keepNext/>
        <w:keepLines/>
        <w:suppressAutoHyphens/>
        <w:jc w:val="both"/>
        <w:rPr>
          <w:rFonts w:ascii="Tahoma" w:hAnsi="Tahoma" w:cs="Tahoma"/>
          <w:lang w:eastAsia="ar-SA"/>
        </w:rPr>
      </w:pPr>
    </w:p>
    <w:p w14:paraId="04980E77" w14:textId="77777777" w:rsidR="007C005C" w:rsidRPr="007C005C" w:rsidRDefault="007C005C" w:rsidP="00A82D89">
      <w:pPr>
        <w:keepNext/>
        <w:keepLines/>
        <w:suppressAutoHyphens/>
        <w:jc w:val="both"/>
        <w:rPr>
          <w:rFonts w:ascii="Tahoma" w:hAnsi="Tahoma" w:cs="Tahoma"/>
          <w:lang w:val="x-none" w:eastAsia="ar-SA"/>
        </w:rPr>
      </w:pPr>
      <w:r w:rsidRPr="007C005C">
        <w:rPr>
          <w:rFonts w:ascii="Tahoma" w:hAnsi="Tahoma" w:cs="Tahoma"/>
          <w:lang w:eastAsia="ar-SA"/>
        </w:rPr>
        <w:t xml:space="preserve">Prevzemi/odvozi nasičenega aktivnega oglja, ki se uporablja v procesih čiščenja deponijskega plina in bioplina, se bodo izvajali od 7.00 do 14.00 ure v delovnih dnevih med </w:t>
      </w:r>
      <w:r w:rsidRPr="007C005C">
        <w:rPr>
          <w:rFonts w:ascii="Tahoma" w:hAnsi="Tahoma" w:cs="Tahoma"/>
          <w:lang w:val="x-none" w:eastAsia="ar-SA"/>
        </w:rPr>
        <w:t>ponedeljkom in petkom in izven praznikov</w:t>
      </w:r>
      <w:r w:rsidRPr="007C005C">
        <w:rPr>
          <w:rFonts w:ascii="Tahoma" w:hAnsi="Tahoma" w:cs="Tahoma"/>
          <w:lang w:eastAsia="ar-SA"/>
        </w:rPr>
        <w:t xml:space="preserve"> in dela prostih dni</w:t>
      </w:r>
      <w:r w:rsidRPr="007C005C">
        <w:rPr>
          <w:rFonts w:ascii="Tahoma" w:hAnsi="Tahoma" w:cs="Tahoma"/>
          <w:lang w:val="x-none" w:eastAsia="ar-SA"/>
        </w:rPr>
        <w:t xml:space="preserve">, ki veljajo v Republiki Sloveniji. </w:t>
      </w:r>
    </w:p>
    <w:p w14:paraId="586FA752" w14:textId="77777777" w:rsidR="00BC491A" w:rsidRDefault="00BC491A" w:rsidP="00BC491A">
      <w:pPr>
        <w:keepNext/>
        <w:keepLines/>
        <w:suppressAutoHyphens/>
        <w:jc w:val="both"/>
        <w:rPr>
          <w:rFonts w:ascii="Tahoma" w:hAnsi="Tahoma" w:cs="Tahoma"/>
          <w:lang w:eastAsia="ar-SA"/>
        </w:rPr>
      </w:pPr>
    </w:p>
    <w:p w14:paraId="4E72E88D" w14:textId="3D4B9EFD" w:rsidR="00BC491A" w:rsidRPr="007C005C" w:rsidRDefault="00BC491A" w:rsidP="00BC491A">
      <w:pPr>
        <w:keepNext/>
        <w:keepLines/>
        <w:suppressAutoHyphens/>
        <w:jc w:val="both"/>
        <w:rPr>
          <w:rFonts w:ascii="Tahoma" w:hAnsi="Tahoma" w:cs="Tahoma"/>
          <w:lang w:eastAsia="ar-SA"/>
        </w:rPr>
      </w:pPr>
      <w:r w:rsidRPr="007C005C">
        <w:rPr>
          <w:rFonts w:ascii="Tahoma" w:hAnsi="Tahoma" w:cs="Tahoma"/>
          <w:lang w:eastAsia="ar-SA"/>
        </w:rPr>
        <w:t xml:space="preserve">Prevzemi/odvozi nasičenega aktivnega oglja, ki se uporablja v procesu </w:t>
      </w:r>
      <w:r>
        <w:rPr>
          <w:rFonts w:ascii="Tahoma" w:hAnsi="Tahoma" w:cs="Tahoma"/>
          <w:lang w:eastAsia="ar-SA"/>
        </w:rPr>
        <w:t>priprave pitne vode</w:t>
      </w:r>
      <w:r w:rsidRPr="007C005C">
        <w:rPr>
          <w:rFonts w:ascii="Tahoma" w:hAnsi="Tahoma" w:cs="Tahoma"/>
          <w:lang w:eastAsia="ar-SA"/>
        </w:rPr>
        <w:t xml:space="preserve">, se bodo pričeli izvajati ob 7.00 uri zjutraj, v delovnih dnevih med ponedeljkom in </w:t>
      </w:r>
      <w:r>
        <w:rPr>
          <w:rFonts w:ascii="Tahoma" w:hAnsi="Tahoma" w:cs="Tahoma"/>
          <w:lang w:eastAsia="ar-SA"/>
        </w:rPr>
        <w:t xml:space="preserve">petkom </w:t>
      </w:r>
      <w:r w:rsidRPr="007C005C">
        <w:rPr>
          <w:rFonts w:ascii="Tahoma" w:hAnsi="Tahoma" w:cs="Tahoma"/>
          <w:lang w:eastAsia="ar-SA"/>
        </w:rPr>
        <w:t>in morajo biti končani do 14.</w:t>
      </w:r>
      <w:r w:rsidR="00744646">
        <w:rPr>
          <w:rFonts w:ascii="Tahoma" w:hAnsi="Tahoma" w:cs="Tahoma"/>
          <w:lang w:eastAsia="ar-SA"/>
        </w:rPr>
        <w:t>00</w:t>
      </w:r>
      <w:r w:rsidRPr="007C005C">
        <w:rPr>
          <w:rFonts w:ascii="Tahoma" w:hAnsi="Tahoma" w:cs="Tahoma"/>
          <w:lang w:eastAsia="ar-SA"/>
        </w:rPr>
        <w:t xml:space="preserve"> ure in izven praznikov in dela prostih dni, ki veljajo v Republiki Sloveniji. </w:t>
      </w:r>
    </w:p>
    <w:p w14:paraId="29505B6A" w14:textId="77777777" w:rsidR="007C005C" w:rsidRPr="007C005C" w:rsidRDefault="007C005C" w:rsidP="00A82D89">
      <w:pPr>
        <w:keepNext/>
        <w:keepLines/>
        <w:suppressAutoHyphens/>
        <w:jc w:val="both"/>
        <w:rPr>
          <w:rFonts w:ascii="Tahoma" w:hAnsi="Tahoma" w:cs="Tahoma"/>
          <w:lang w:eastAsia="ar-SA"/>
        </w:rPr>
      </w:pPr>
    </w:p>
    <w:p w14:paraId="0ACFC475" w14:textId="3D5FF026" w:rsidR="007C005C" w:rsidRPr="007C005C" w:rsidRDefault="007C005C" w:rsidP="00A82D89">
      <w:pPr>
        <w:keepNext/>
        <w:keepLines/>
        <w:suppressAutoHyphens/>
        <w:jc w:val="both"/>
        <w:rPr>
          <w:rFonts w:ascii="Tahoma" w:hAnsi="Tahoma" w:cs="Tahoma"/>
          <w:lang w:eastAsia="ar-SA"/>
        </w:rPr>
      </w:pPr>
      <w:r w:rsidRPr="007C005C">
        <w:rPr>
          <w:rFonts w:ascii="Tahoma" w:hAnsi="Tahoma" w:cs="Tahoma"/>
          <w:lang w:eastAsia="ar-SA"/>
        </w:rPr>
        <w:t>Pri prevzemu nasičenega aktivnega oglja je potrebno izvesti tehtanje praznega in polnega vozila na tehtnici RCERO Ljubljana. Tehtalni listi se priložijo k mesečnemu računu in služijo kot kontrola količine odpeljanega nasičenega oglja in so osnova za obračun odpeljanega</w:t>
      </w:r>
      <w:r w:rsidR="00083B4B">
        <w:rPr>
          <w:rFonts w:ascii="Tahoma" w:hAnsi="Tahoma" w:cs="Tahoma"/>
          <w:lang w:eastAsia="ar-SA"/>
        </w:rPr>
        <w:t xml:space="preserve"> nasičenega</w:t>
      </w:r>
      <w:r w:rsidRPr="007C005C">
        <w:rPr>
          <w:rFonts w:ascii="Tahoma" w:hAnsi="Tahoma" w:cs="Tahoma"/>
          <w:lang w:eastAsia="ar-SA"/>
        </w:rPr>
        <w:t xml:space="preserve"> aktivnega oglja.</w:t>
      </w:r>
    </w:p>
    <w:p w14:paraId="5FB072E6" w14:textId="77777777" w:rsidR="007C005C" w:rsidRPr="007C005C" w:rsidRDefault="007C005C" w:rsidP="00A82D89">
      <w:pPr>
        <w:keepNext/>
        <w:keepLines/>
        <w:suppressAutoHyphens/>
        <w:jc w:val="both"/>
        <w:rPr>
          <w:rFonts w:ascii="Tahoma" w:hAnsi="Tahoma" w:cs="Tahoma"/>
          <w:lang w:eastAsia="ar-SA"/>
        </w:rPr>
      </w:pPr>
    </w:p>
    <w:p w14:paraId="0F34DCD1" w14:textId="77777777" w:rsidR="007C005C" w:rsidRPr="007C005C" w:rsidRDefault="007C005C" w:rsidP="00A82D89">
      <w:pPr>
        <w:keepNext/>
        <w:keepLines/>
        <w:suppressAutoHyphens/>
        <w:jc w:val="both"/>
        <w:rPr>
          <w:rFonts w:ascii="Tahoma" w:hAnsi="Tahoma" w:cs="Tahoma"/>
          <w:lang w:eastAsia="ar-SA"/>
        </w:rPr>
      </w:pPr>
      <w:r w:rsidRPr="007C005C">
        <w:rPr>
          <w:rFonts w:ascii="Tahoma" w:hAnsi="Tahoma" w:cs="Tahoma"/>
          <w:lang w:eastAsia="ar-SA"/>
        </w:rPr>
        <w:t xml:space="preserve">Evidenčni list pošiljke odpadkov je osnova za naročilo odvoza nasičenega aktivnega oglja. Pri oddaji nasičenega aktivnega oglja, naročnik, kot imetnik odpadka, izpolni evidenčni list in ga preda izvajalcu. Izvajalec mora po </w:t>
      </w:r>
      <w:r w:rsidR="00A46BDC">
        <w:rPr>
          <w:rFonts w:ascii="Tahoma" w:hAnsi="Tahoma" w:cs="Tahoma"/>
          <w:lang w:eastAsia="ar-SA"/>
        </w:rPr>
        <w:t>opravljenem naročilu predati en (1)</w:t>
      </w:r>
      <w:r w:rsidRPr="007C005C">
        <w:rPr>
          <w:rFonts w:ascii="Tahoma" w:hAnsi="Tahoma" w:cs="Tahoma"/>
          <w:lang w:eastAsia="ar-SA"/>
        </w:rPr>
        <w:t xml:space="preserve"> izvod potrjenega evidenčnega lista naročniku. Evidenčni list podpišeta predstavnika obeh strank okvirnega sporazuma.</w:t>
      </w:r>
    </w:p>
    <w:p w14:paraId="7A07E9AE" w14:textId="77777777" w:rsidR="007C005C" w:rsidRPr="007C005C" w:rsidRDefault="007C005C" w:rsidP="007C005C">
      <w:pPr>
        <w:keepNext/>
        <w:keepLines/>
        <w:suppressAutoHyphens/>
        <w:jc w:val="both"/>
        <w:rPr>
          <w:rFonts w:ascii="Tahoma" w:hAnsi="Tahoma" w:cs="Tahoma"/>
          <w:lang w:eastAsia="ar-SA"/>
        </w:rPr>
      </w:pPr>
    </w:p>
    <w:p w14:paraId="1C9CBB6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43CE8715" w14:textId="77777777" w:rsidR="007C005C" w:rsidRPr="007C005C" w:rsidRDefault="007C005C" w:rsidP="007C005C">
      <w:pPr>
        <w:keepNext/>
        <w:keepLines/>
        <w:jc w:val="both"/>
        <w:rPr>
          <w:rFonts w:ascii="Tahoma" w:hAnsi="Tahoma" w:cs="Tahoma"/>
        </w:rPr>
      </w:pPr>
    </w:p>
    <w:p w14:paraId="65210598" w14:textId="77777777" w:rsidR="007C005C" w:rsidRPr="007C005C" w:rsidRDefault="007C005C" w:rsidP="007C005C">
      <w:pPr>
        <w:keepNext/>
        <w:keepLines/>
        <w:jc w:val="both"/>
        <w:rPr>
          <w:rFonts w:ascii="Tahoma" w:hAnsi="Tahoma" w:cs="Tahoma"/>
          <w:b/>
        </w:rPr>
      </w:pPr>
      <w:r w:rsidRPr="007C005C">
        <w:rPr>
          <w:rFonts w:ascii="Tahoma" w:hAnsi="Tahoma" w:cs="Tahoma"/>
          <w:b/>
        </w:rPr>
        <w:t>Sklop 1:</w:t>
      </w:r>
    </w:p>
    <w:p w14:paraId="3EE097AC" w14:textId="0FA4959F" w:rsidR="007C005C" w:rsidRPr="007C005C" w:rsidRDefault="007C005C" w:rsidP="007C005C">
      <w:pPr>
        <w:keepNext/>
        <w:keepLines/>
        <w:jc w:val="both"/>
        <w:rPr>
          <w:rFonts w:ascii="Tahoma" w:hAnsi="Tahoma" w:cs="Tahoma"/>
        </w:rPr>
      </w:pPr>
      <w:r w:rsidRPr="007C005C">
        <w:rPr>
          <w:rFonts w:ascii="Tahoma" w:hAnsi="Tahoma" w:cs="Tahoma"/>
        </w:rPr>
        <w:t>V kolikor izvajalec ne dobavi blaga v dogovorjenem roku, lahko naročnik izvajalcu zaračuna kazen po</w:t>
      </w:r>
      <w:r w:rsidRPr="007C005C">
        <w:rPr>
          <w:rFonts w:ascii="Tahoma" w:hAnsi="Tahoma" w:cs="Tahoma"/>
          <w:lang w:eastAsia="ar-SA"/>
        </w:rPr>
        <w:t xml:space="preserve"> okvirnem sporazumu skladno s </w:t>
      </w:r>
      <w:r w:rsidRPr="007C005C">
        <w:rPr>
          <w:rFonts w:ascii="Tahoma" w:hAnsi="Tahoma" w:cs="Tahoma"/>
        </w:rPr>
        <w:t xml:space="preserve">22. členom tega </w:t>
      </w:r>
      <w:r w:rsidRPr="007C005C">
        <w:rPr>
          <w:rFonts w:ascii="Tahoma" w:hAnsi="Tahoma" w:cs="Tahoma"/>
          <w:lang w:eastAsia="ar-SA"/>
        </w:rPr>
        <w:t>okvirnega sporazuma</w:t>
      </w:r>
      <w:r w:rsidRPr="007C005C">
        <w:rPr>
          <w:rFonts w:ascii="Tahoma" w:hAnsi="Tahoma" w:cs="Tahoma"/>
        </w:rPr>
        <w:t xml:space="preserve"> in unovči finančno zavarovanje dobre izvedbe obveznosti iz </w:t>
      </w:r>
      <w:r w:rsidRPr="007C005C">
        <w:rPr>
          <w:rFonts w:ascii="Tahoma" w:hAnsi="Tahoma" w:cs="Tahoma"/>
          <w:lang w:eastAsia="ar-SA"/>
        </w:rPr>
        <w:t>okvirnega sporazuma</w:t>
      </w:r>
      <w:r w:rsidRPr="007C005C">
        <w:rPr>
          <w:rFonts w:ascii="Tahoma" w:hAnsi="Tahoma" w:cs="Tahoma"/>
        </w:rPr>
        <w:t xml:space="preserve">, nedobavljeno blago pa naročnik nabavi na prostem trgu. V tem primeru izvajalec krije razliko v ceni, za kar mu </w:t>
      </w:r>
      <w:r w:rsidR="00D91087">
        <w:rPr>
          <w:rFonts w:ascii="Tahoma" w:hAnsi="Tahoma" w:cs="Tahoma"/>
        </w:rPr>
        <w:t>naročnik izstavi</w:t>
      </w:r>
      <w:r w:rsidRPr="007C005C">
        <w:rPr>
          <w:rFonts w:ascii="Tahoma" w:hAnsi="Tahoma" w:cs="Tahoma"/>
        </w:rPr>
        <w:t xml:space="preserve"> račun. V kolikor naročnik unovči finančno zavarovanje dobre izvedbe obveznosti iz okvirnega sporazuma mora izvajalec v roku desetih (10) koledarskih dni od unovčitve predložiti novo finančno zavarovanje dobre izvedbe obveznosti iz okvirnega sporazuma, sicer naročnik odstopi od okvirnega sporazuma brez obveznosti do izvajalca.</w:t>
      </w:r>
    </w:p>
    <w:p w14:paraId="49277A33" w14:textId="77777777" w:rsidR="007C005C" w:rsidRPr="007C005C" w:rsidRDefault="007C005C" w:rsidP="007C005C">
      <w:pPr>
        <w:keepNext/>
        <w:keepLines/>
        <w:rPr>
          <w:rFonts w:ascii="Tahoma" w:hAnsi="Tahoma" w:cs="Tahoma"/>
        </w:rPr>
      </w:pPr>
    </w:p>
    <w:p w14:paraId="0A87D2C5" w14:textId="77777777" w:rsidR="007C005C" w:rsidRPr="007C005C" w:rsidRDefault="007C005C" w:rsidP="007C005C">
      <w:pPr>
        <w:keepNext/>
        <w:keepLines/>
        <w:rPr>
          <w:rFonts w:ascii="Tahoma" w:hAnsi="Tahoma" w:cs="Tahoma"/>
          <w:b/>
        </w:rPr>
      </w:pPr>
      <w:r w:rsidRPr="007C005C">
        <w:rPr>
          <w:rFonts w:ascii="Tahoma" w:hAnsi="Tahoma" w:cs="Tahoma"/>
          <w:b/>
        </w:rPr>
        <w:t>Sklop 2:</w:t>
      </w:r>
    </w:p>
    <w:p w14:paraId="17AD73AF" w14:textId="77777777" w:rsidR="007C005C" w:rsidRPr="007C005C" w:rsidRDefault="007C005C" w:rsidP="007C005C">
      <w:pPr>
        <w:keepNext/>
        <w:keepLines/>
        <w:jc w:val="both"/>
        <w:rPr>
          <w:rFonts w:ascii="Tahoma" w:hAnsi="Tahoma" w:cs="Tahoma"/>
        </w:rPr>
      </w:pPr>
      <w:r w:rsidRPr="007C005C">
        <w:rPr>
          <w:rFonts w:ascii="Tahoma" w:hAnsi="Tahoma" w:cs="Tahoma"/>
        </w:rPr>
        <w:t>V kolikor izvajalec ne prevzame nasičenega aktivnega oglja v dogovorjenem roku, lahko naročnik izvajalcu zaračuna kazen po okvirnem sporazumu v skladu s 22. členom tega okvirnega sporazuma in unovči  finančno zavarovanje dobre izvedbe obveznosti iz okvirnega sporazuma. V kolikor naročnik unovči finančno zavarovanje dobre izvedbe obveznosti iz okvirnega sporazuma mora izvajalec v roku desetih (10) koledarskih dni od unovčitve predložiti novo finančno zavarovanje dobre izvedbe obveznosti iz okvirnega sporazuma, sicer naročnik odstopi od okvirnega sporazuma brez obveznosti do izvajalca.</w:t>
      </w:r>
    </w:p>
    <w:p w14:paraId="743BC92D" w14:textId="77777777" w:rsidR="007C005C" w:rsidRPr="007C005C" w:rsidRDefault="007C005C" w:rsidP="007C005C">
      <w:pPr>
        <w:keepNext/>
        <w:keepLines/>
        <w:ind w:left="426"/>
        <w:jc w:val="center"/>
        <w:rPr>
          <w:rFonts w:ascii="Tahoma" w:hAnsi="Tahoma" w:cs="Tahoma"/>
        </w:rPr>
      </w:pPr>
    </w:p>
    <w:p w14:paraId="34A1C3ED"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3CE62940" w14:textId="77777777" w:rsidR="007C005C" w:rsidRPr="007C005C" w:rsidRDefault="007C005C" w:rsidP="007C005C">
      <w:pPr>
        <w:keepNext/>
        <w:keepLines/>
        <w:tabs>
          <w:tab w:val="left" w:pos="851"/>
          <w:tab w:val="left" w:pos="1702"/>
        </w:tabs>
        <w:ind w:left="1440"/>
        <w:jc w:val="both"/>
        <w:rPr>
          <w:rFonts w:ascii="Tahoma" w:hAnsi="Tahoma" w:cs="Tahoma"/>
          <w:b/>
        </w:rPr>
      </w:pPr>
    </w:p>
    <w:p w14:paraId="64C94108" w14:textId="77777777" w:rsidR="007C005C" w:rsidRPr="007C005C" w:rsidRDefault="007C005C" w:rsidP="007C005C">
      <w:pPr>
        <w:keepNext/>
        <w:keepLines/>
        <w:jc w:val="both"/>
        <w:rPr>
          <w:rFonts w:ascii="Tahoma" w:hAnsi="Tahoma" w:cs="Tahoma"/>
        </w:rPr>
      </w:pPr>
      <w:r w:rsidRPr="007C005C">
        <w:rPr>
          <w:rFonts w:ascii="Tahoma" w:hAnsi="Tahoma" w:cs="Tahoma"/>
        </w:rPr>
        <w:t>Izvajalec</w:t>
      </w:r>
      <w:r w:rsidRPr="007C005C">
        <w:rPr>
          <w:rFonts w:ascii="Tahoma" w:hAnsi="Tahoma" w:cs="Tahoma"/>
          <w:lang w:val="x-none"/>
        </w:rPr>
        <w:t xml:space="preserve"> ni odgovoren za delno ali celotno neizpolnjevanje obveznosti, če je to posledica višje sile.</w:t>
      </w:r>
    </w:p>
    <w:p w14:paraId="17D0C65F" w14:textId="77777777" w:rsidR="007C005C" w:rsidRPr="007C005C" w:rsidRDefault="007C005C" w:rsidP="007C005C">
      <w:pPr>
        <w:keepNext/>
        <w:keepLines/>
        <w:jc w:val="both"/>
        <w:rPr>
          <w:rFonts w:ascii="Tahoma" w:hAnsi="Tahoma" w:cs="Tahoma"/>
        </w:rPr>
      </w:pPr>
    </w:p>
    <w:p w14:paraId="3F56E4A8" w14:textId="77777777" w:rsidR="007C005C" w:rsidRPr="007C005C" w:rsidRDefault="007C005C" w:rsidP="007C005C">
      <w:pPr>
        <w:keepNext/>
        <w:keepLines/>
        <w:jc w:val="both"/>
        <w:rPr>
          <w:rFonts w:ascii="Tahoma" w:hAnsi="Tahoma" w:cs="Tahoma"/>
        </w:rPr>
      </w:pPr>
      <w:r w:rsidRPr="007C005C">
        <w:rPr>
          <w:rFonts w:ascii="Tahoma" w:hAnsi="Tahoma" w:cs="Tahoma"/>
        </w:rPr>
        <w:t xml:space="preserve">Kot višja sila se razumejo vse okoliščine izjemnega značaja, ki so se pojavile po sklenitvi okvirnega sporazuma in jih sodna praksa priznava za višjo silo. Če </w:t>
      </w:r>
      <w:r w:rsidRPr="007C005C">
        <w:rPr>
          <w:rFonts w:ascii="Tahoma" w:hAnsi="Tahoma" w:cs="Tahoma"/>
          <w:color w:val="000000"/>
        </w:rPr>
        <w:t xml:space="preserve">je izvedba dobav/storitev </w:t>
      </w:r>
      <w:r w:rsidRPr="007C005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038ED913" w14:textId="77777777" w:rsidR="007C005C" w:rsidRPr="007C005C" w:rsidRDefault="007C005C" w:rsidP="007C005C">
      <w:pPr>
        <w:keepNext/>
        <w:keepLines/>
        <w:jc w:val="both"/>
        <w:rPr>
          <w:rFonts w:ascii="Tahoma" w:hAnsi="Tahoma" w:cs="Tahoma"/>
        </w:rPr>
      </w:pPr>
    </w:p>
    <w:p w14:paraId="1A2A71CA" w14:textId="77777777" w:rsidR="007C005C" w:rsidRPr="007C005C" w:rsidRDefault="007C005C" w:rsidP="007C005C">
      <w:pPr>
        <w:keepNext/>
        <w:keepLines/>
        <w:jc w:val="both"/>
        <w:rPr>
          <w:rFonts w:ascii="Tahoma" w:hAnsi="Tahoma" w:cs="Tahoma"/>
        </w:rPr>
      </w:pPr>
      <w:r w:rsidRPr="007C005C">
        <w:rPr>
          <w:rFonts w:ascii="Tahoma" w:hAnsi="Tahoma" w:cs="Tahoma"/>
        </w:rPr>
        <w:t>Le v primerih, navedenih v tem členu, naročnik ne bo izvajal sankcij proti izvajalcu po 21. oziroma 22. členu tega okvirnega sporazuma.</w:t>
      </w:r>
    </w:p>
    <w:p w14:paraId="695C1B96" w14:textId="77777777" w:rsidR="007C005C" w:rsidRDefault="007C005C" w:rsidP="007C005C">
      <w:pPr>
        <w:keepNext/>
        <w:keepLines/>
        <w:jc w:val="both"/>
        <w:rPr>
          <w:rFonts w:ascii="Tahoma" w:hAnsi="Tahoma" w:cs="Tahoma"/>
        </w:rPr>
      </w:pPr>
    </w:p>
    <w:p w14:paraId="0D9B3518" w14:textId="77777777" w:rsidR="00E619B3" w:rsidRPr="007C005C" w:rsidRDefault="00E619B3" w:rsidP="007C005C">
      <w:pPr>
        <w:keepNext/>
        <w:keepLines/>
        <w:jc w:val="both"/>
        <w:rPr>
          <w:rFonts w:ascii="Tahoma" w:hAnsi="Tahoma" w:cs="Tahoma"/>
        </w:rPr>
      </w:pPr>
    </w:p>
    <w:p w14:paraId="165086E7" w14:textId="77777777" w:rsidR="007C005C" w:rsidRPr="007C005C" w:rsidRDefault="007C005C" w:rsidP="007C005C">
      <w:pPr>
        <w:keepNext/>
        <w:keepLines/>
        <w:numPr>
          <w:ilvl w:val="0"/>
          <w:numId w:val="6"/>
        </w:numPr>
        <w:tabs>
          <w:tab w:val="clear" w:pos="1440"/>
          <w:tab w:val="left" w:pos="851"/>
          <w:tab w:val="left" w:pos="1702"/>
        </w:tabs>
        <w:ind w:left="851" w:hanging="851"/>
        <w:jc w:val="both"/>
        <w:rPr>
          <w:rFonts w:ascii="Tahoma" w:hAnsi="Tahoma" w:cs="Tahoma"/>
        </w:rPr>
      </w:pPr>
      <w:r w:rsidRPr="007C005C">
        <w:rPr>
          <w:rFonts w:ascii="Tahoma" w:hAnsi="Tahoma" w:cs="Tahoma"/>
          <w:b/>
        </w:rPr>
        <w:t xml:space="preserve">REKLAMACIJE (velja za sklop 1) </w:t>
      </w:r>
      <w:r w:rsidRPr="007C005C">
        <w:rPr>
          <w:rFonts w:ascii="Tahoma" w:hAnsi="Tahoma" w:cs="Tahoma"/>
        </w:rPr>
        <w:t>/</w:t>
      </w:r>
      <w:r w:rsidRPr="007C005C">
        <w:rPr>
          <w:rFonts w:ascii="Tahoma" w:hAnsi="Tahoma" w:cs="Tahoma"/>
          <w:i/>
          <w:sz w:val="16"/>
          <w:szCs w:val="16"/>
        </w:rPr>
        <w:t>pri ostalih sklopih se določilo izbriše, nadaljnji členi pa se ustrezno preštevilčijo</w:t>
      </w:r>
      <w:r w:rsidRPr="007C005C">
        <w:rPr>
          <w:rFonts w:ascii="Tahoma" w:hAnsi="Tahoma" w:cs="Tahoma"/>
        </w:rPr>
        <w:t>/</w:t>
      </w:r>
    </w:p>
    <w:p w14:paraId="2A5413B3"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76849450" w14:textId="77777777" w:rsidR="007C005C" w:rsidRPr="007C005C" w:rsidRDefault="007C005C" w:rsidP="007C005C">
      <w:pPr>
        <w:keepNext/>
        <w:keepLines/>
        <w:jc w:val="both"/>
        <w:rPr>
          <w:rFonts w:ascii="Tahoma" w:hAnsi="Tahoma" w:cs="Tahoma"/>
        </w:rPr>
      </w:pPr>
    </w:p>
    <w:p w14:paraId="573ABC8B" w14:textId="77777777" w:rsidR="007C005C" w:rsidRPr="007C005C" w:rsidRDefault="007C005C" w:rsidP="007C005C">
      <w:pPr>
        <w:keepNext/>
        <w:keepLines/>
        <w:jc w:val="both"/>
        <w:rPr>
          <w:rFonts w:ascii="Tahoma" w:hAnsi="Tahoma" w:cs="Tahoma"/>
        </w:rPr>
      </w:pPr>
      <w:r w:rsidRPr="007C005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03600787" w14:textId="77777777" w:rsidR="007C005C" w:rsidRPr="007C005C" w:rsidRDefault="007C005C" w:rsidP="007C005C">
      <w:pPr>
        <w:keepNext/>
        <w:keepLines/>
        <w:jc w:val="both"/>
        <w:rPr>
          <w:rFonts w:ascii="Tahoma" w:hAnsi="Tahoma" w:cs="Tahoma"/>
        </w:rPr>
      </w:pPr>
    </w:p>
    <w:p w14:paraId="160D7028" w14:textId="77777777" w:rsidR="007C005C" w:rsidRDefault="007C005C" w:rsidP="007C005C">
      <w:pPr>
        <w:keepNext/>
        <w:keepLines/>
        <w:jc w:val="both"/>
        <w:rPr>
          <w:rFonts w:ascii="Tahoma" w:hAnsi="Tahoma" w:cs="Tahoma"/>
        </w:rPr>
      </w:pPr>
      <w:r w:rsidRPr="007C005C">
        <w:rPr>
          <w:rFonts w:ascii="Tahoma" w:hAnsi="Tahoma" w:cs="Tahoma"/>
        </w:rPr>
        <w:t>Reklamacije zaradi neustreznosti dobavljenega blaga bo naročnik izvajalcu sporočil kadarkoli v času v</w:t>
      </w:r>
      <w:r w:rsidR="00E619B3">
        <w:rPr>
          <w:rFonts w:ascii="Tahoma" w:hAnsi="Tahoma" w:cs="Tahoma"/>
        </w:rPr>
        <w:t>eljavnosti okvirnega sporazuma.</w:t>
      </w:r>
    </w:p>
    <w:p w14:paraId="1C946528" w14:textId="77777777" w:rsidR="00E619B3" w:rsidRPr="007C005C" w:rsidRDefault="00E619B3" w:rsidP="007C005C">
      <w:pPr>
        <w:keepNext/>
        <w:keepLines/>
        <w:jc w:val="both"/>
        <w:rPr>
          <w:rFonts w:ascii="Tahoma" w:hAnsi="Tahoma" w:cs="Tahoma"/>
        </w:rPr>
      </w:pPr>
    </w:p>
    <w:p w14:paraId="03F972F9"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13BC59DB" w14:textId="77777777" w:rsidR="007C005C" w:rsidRPr="007C005C" w:rsidRDefault="007C005C" w:rsidP="007C005C">
      <w:pPr>
        <w:keepNext/>
        <w:keepLines/>
        <w:jc w:val="both"/>
        <w:rPr>
          <w:rFonts w:ascii="Tahoma" w:hAnsi="Tahoma" w:cs="Tahoma"/>
        </w:rPr>
      </w:pPr>
    </w:p>
    <w:p w14:paraId="3BCFDE28" w14:textId="77777777" w:rsidR="007C005C" w:rsidRPr="007C005C" w:rsidRDefault="007C005C" w:rsidP="007C005C">
      <w:pPr>
        <w:keepNext/>
        <w:keepLines/>
        <w:jc w:val="both"/>
        <w:rPr>
          <w:rFonts w:ascii="Tahoma" w:hAnsi="Tahoma" w:cs="Tahoma"/>
        </w:rPr>
      </w:pPr>
      <w:r w:rsidRPr="007C005C">
        <w:rPr>
          <w:rFonts w:ascii="Tahoma" w:hAnsi="Tahoma" w:cs="Tahoma"/>
        </w:rPr>
        <w:t xml:space="preserve">Rok za rešitev reklamacije zaradi količinskih primanjkljajev je največ dva (2) delovna dneva od prejema pisnega obvestila o reklamaciji. Rok za rešitev reklamacije zaradi neustreznosti dobavljenega blaga je največ deset (10) delovnih dni od prejema pisnega obvestila o reklamaciji. </w:t>
      </w:r>
    </w:p>
    <w:p w14:paraId="308A75D4" w14:textId="77777777" w:rsidR="007C005C" w:rsidRPr="007C005C" w:rsidRDefault="007C005C" w:rsidP="007C005C">
      <w:pPr>
        <w:keepNext/>
        <w:keepLines/>
        <w:jc w:val="both"/>
        <w:rPr>
          <w:rFonts w:ascii="Tahoma" w:hAnsi="Tahoma" w:cs="Tahoma"/>
        </w:rPr>
      </w:pPr>
    </w:p>
    <w:p w14:paraId="4AD722ED" w14:textId="77777777" w:rsidR="007C005C" w:rsidRPr="007C005C" w:rsidRDefault="007C005C" w:rsidP="007C005C">
      <w:pPr>
        <w:keepNext/>
        <w:keepLines/>
        <w:jc w:val="both"/>
        <w:rPr>
          <w:rFonts w:ascii="Tahoma" w:hAnsi="Tahoma" w:cs="Tahoma"/>
        </w:rPr>
      </w:pPr>
      <w:r w:rsidRPr="007C005C">
        <w:rPr>
          <w:rFonts w:ascii="Tahoma" w:hAnsi="Tahoma" w:cs="Tahoma"/>
        </w:rPr>
        <w:t>O ugotovljenih napakah blaga se sestavi zapisnik, ki ga podpišeta obe stranki okvirnega sporazuma oziroma njuna predstavnika. Obrazec zapisnika zagotovi izvajalec.</w:t>
      </w:r>
    </w:p>
    <w:p w14:paraId="3A63C0EE" w14:textId="77777777" w:rsidR="007C005C" w:rsidRPr="007C005C" w:rsidRDefault="007C005C" w:rsidP="007C005C">
      <w:pPr>
        <w:keepNext/>
        <w:keepLines/>
        <w:jc w:val="both"/>
        <w:rPr>
          <w:rFonts w:ascii="Tahoma" w:hAnsi="Tahoma" w:cs="Tahoma"/>
        </w:rPr>
      </w:pPr>
    </w:p>
    <w:p w14:paraId="1FED3458"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69FDCB30" w14:textId="77777777" w:rsidR="007C005C" w:rsidRPr="007C005C" w:rsidRDefault="007C005C" w:rsidP="007C005C">
      <w:pPr>
        <w:keepNext/>
        <w:keepLines/>
        <w:ind w:left="426"/>
        <w:jc w:val="center"/>
        <w:rPr>
          <w:rFonts w:ascii="Tahoma" w:hAnsi="Tahoma" w:cs="Tahoma"/>
        </w:rPr>
      </w:pPr>
    </w:p>
    <w:p w14:paraId="4868EB9F" w14:textId="77777777" w:rsidR="007C005C" w:rsidRPr="007C005C" w:rsidRDefault="007C005C" w:rsidP="007C005C">
      <w:pPr>
        <w:keepNext/>
        <w:keepLines/>
        <w:jc w:val="both"/>
        <w:rPr>
          <w:rFonts w:ascii="Tahoma" w:hAnsi="Tahoma" w:cs="Tahoma"/>
        </w:rPr>
      </w:pPr>
      <w:r w:rsidRPr="007C005C">
        <w:rPr>
          <w:rFonts w:ascii="Tahoma" w:hAnsi="Tahoma" w:cs="Tahoma"/>
        </w:rPr>
        <w:t xml:space="preserve">Izvajalec se obvezuje v navedenem roku iz prejšnjega člena naročnika pisno obvestiti (preko elektronske pošte) o rešitvi reklamacije in dobaviti reklamirano blago v dogovorjenem dobavnem roku. </w:t>
      </w:r>
    </w:p>
    <w:p w14:paraId="7C23FDE9" w14:textId="77777777" w:rsidR="007C005C" w:rsidRPr="007C005C" w:rsidRDefault="007C005C" w:rsidP="007C005C">
      <w:pPr>
        <w:keepNext/>
        <w:keepLines/>
        <w:jc w:val="both"/>
        <w:rPr>
          <w:rFonts w:ascii="Tahoma" w:hAnsi="Tahoma" w:cs="Tahoma"/>
        </w:rPr>
      </w:pPr>
    </w:p>
    <w:p w14:paraId="0BD0DAF8" w14:textId="77777777" w:rsidR="007C005C" w:rsidRPr="007C005C" w:rsidRDefault="007C005C" w:rsidP="007C005C">
      <w:pPr>
        <w:keepNext/>
        <w:keepLines/>
        <w:jc w:val="both"/>
        <w:rPr>
          <w:rFonts w:ascii="Tahoma" w:hAnsi="Tahoma" w:cs="Tahoma"/>
        </w:rPr>
      </w:pPr>
      <w:r w:rsidRPr="007C005C">
        <w:rPr>
          <w:rFonts w:ascii="Tahoma" w:hAnsi="Tahoma" w:cs="Tahoma"/>
        </w:rPr>
        <w:t>Za pozitivno rešene reklamacije, za napačno poslano ter za vrnjeno blago, izda izvajalec naročniku dobropis, za katerega se zmanjša obveznost naročnika.</w:t>
      </w:r>
    </w:p>
    <w:p w14:paraId="666D115E" w14:textId="77777777" w:rsidR="007C005C" w:rsidRPr="007C005C" w:rsidRDefault="007C005C" w:rsidP="007C005C">
      <w:pPr>
        <w:keepNext/>
        <w:keepLines/>
        <w:ind w:left="284" w:hanging="284"/>
        <w:jc w:val="both"/>
        <w:rPr>
          <w:rFonts w:ascii="Tahoma" w:hAnsi="Tahoma" w:cs="Tahoma"/>
        </w:rPr>
      </w:pPr>
    </w:p>
    <w:p w14:paraId="0140229C"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147C7DE3" w14:textId="77777777" w:rsidR="007C005C" w:rsidRPr="007C005C" w:rsidRDefault="007C005C" w:rsidP="007C005C">
      <w:pPr>
        <w:keepNext/>
        <w:keepLines/>
        <w:ind w:left="426"/>
        <w:rPr>
          <w:rFonts w:ascii="Tahoma" w:hAnsi="Tahoma" w:cs="Tahoma"/>
        </w:rPr>
      </w:pPr>
    </w:p>
    <w:p w14:paraId="06F61E53" w14:textId="77777777" w:rsidR="007C005C" w:rsidRPr="007C005C" w:rsidRDefault="007C005C" w:rsidP="007C005C">
      <w:pPr>
        <w:keepNext/>
        <w:keepLines/>
        <w:jc w:val="both"/>
        <w:rPr>
          <w:rFonts w:ascii="Tahoma" w:hAnsi="Tahoma" w:cs="Tahoma"/>
        </w:rPr>
      </w:pPr>
      <w:r w:rsidRPr="007C005C">
        <w:rPr>
          <w:rFonts w:ascii="Tahoma" w:hAnsi="Tahoma" w:cs="Tahoma"/>
        </w:rPr>
        <w:t>V primeru neustreznosti dobavljenega blaga, pri katerem izvajalec vztraja, lahko naročnik od tega okvirnega sporazuma odstopi in unovči finančno zavarovanje dobre izvedbe obveznosti iz okvirnega sporazuma, brez kakršnekoli obveznosti do izvajalca, izvajalec pa krije tudi razliko v ceni do naslednje najugodnejše ponudbe, za kar mu izstavi naročnik račun.</w:t>
      </w:r>
    </w:p>
    <w:p w14:paraId="2AF5FF41" w14:textId="77777777" w:rsidR="007C005C" w:rsidRPr="007C005C" w:rsidRDefault="007C005C" w:rsidP="007C005C">
      <w:pPr>
        <w:keepNext/>
        <w:keepLines/>
        <w:jc w:val="both"/>
        <w:rPr>
          <w:rFonts w:ascii="Tahoma" w:hAnsi="Tahoma" w:cs="Tahoma"/>
        </w:rPr>
      </w:pPr>
    </w:p>
    <w:p w14:paraId="3A4E1913"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OBVEZNOSTI STRANK OKVIRNEGA SPORAZUMA</w:t>
      </w:r>
    </w:p>
    <w:p w14:paraId="6124AF6D" w14:textId="77777777" w:rsidR="007C005C" w:rsidRPr="007C005C" w:rsidRDefault="007C005C" w:rsidP="007C005C">
      <w:pPr>
        <w:keepNext/>
        <w:keepLines/>
        <w:spacing w:line="288" w:lineRule="auto"/>
        <w:jc w:val="center"/>
        <w:rPr>
          <w:rFonts w:ascii="Tahoma" w:hAnsi="Tahoma" w:cs="Tahoma"/>
          <w:b/>
        </w:rPr>
      </w:pPr>
    </w:p>
    <w:p w14:paraId="576ACFB3"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37AEDD78" w14:textId="77777777" w:rsidR="007C005C" w:rsidRPr="007C005C" w:rsidRDefault="007C005C" w:rsidP="007C005C">
      <w:pPr>
        <w:keepNext/>
        <w:keepLines/>
        <w:jc w:val="both"/>
        <w:rPr>
          <w:rFonts w:ascii="Tahoma" w:hAnsi="Tahoma" w:cs="Tahoma"/>
        </w:rPr>
      </w:pPr>
    </w:p>
    <w:p w14:paraId="4A731D75" w14:textId="77777777" w:rsidR="007C005C" w:rsidRPr="007C005C" w:rsidRDefault="007C005C" w:rsidP="007C005C">
      <w:pPr>
        <w:keepNext/>
        <w:keepLines/>
        <w:tabs>
          <w:tab w:val="left" w:pos="851"/>
          <w:tab w:val="left" w:pos="1702"/>
        </w:tabs>
        <w:jc w:val="both"/>
        <w:rPr>
          <w:rFonts w:ascii="Tahoma" w:hAnsi="Tahoma" w:cs="Tahoma"/>
        </w:rPr>
      </w:pPr>
      <w:r w:rsidRPr="007C005C">
        <w:rPr>
          <w:rFonts w:ascii="Tahoma" w:hAnsi="Tahoma" w:cs="Tahoma"/>
        </w:rPr>
        <w:t>Izvajalec se obvezuje:</w:t>
      </w:r>
    </w:p>
    <w:p w14:paraId="3D3DFBAE"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prevzete obveznosti izvršiti strokovno pravilno, vestno in kvalitetno, v skladu z vsemi veljavnimi tehničnimi predpisi, standardi in normativi, razpisnimi pogoji,</w:t>
      </w:r>
      <w:r w:rsidRPr="007C005C">
        <w:rPr>
          <w:rFonts w:ascii="Tahoma" w:hAnsi="Tahoma" w:cs="Tahoma"/>
          <w:sz w:val="22"/>
        </w:rPr>
        <w:t xml:space="preserve"> </w:t>
      </w:r>
      <w:r w:rsidRPr="007C005C">
        <w:rPr>
          <w:rFonts w:ascii="Tahoma" w:hAnsi="Tahoma" w:cs="Tahoma"/>
        </w:rPr>
        <w:t>ob tesnem sodelovanju z naročnikom (skrbnost dobrega strokovnjaka),</w:t>
      </w:r>
    </w:p>
    <w:p w14:paraId="0DED0473"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 xml:space="preserve">izpolniti vse zahteve naročnika pri izvedbi </w:t>
      </w:r>
      <w:r w:rsidRPr="007C005C">
        <w:rPr>
          <w:rFonts w:ascii="Tahoma" w:hAnsi="Tahoma" w:cs="Tahoma"/>
          <w:i/>
        </w:rPr>
        <w:t>dobav/storitev</w:t>
      </w:r>
      <w:r w:rsidRPr="007C005C">
        <w:rPr>
          <w:rFonts w:ascii="Tahoma" w:hAnsi="Tahoma" w:cs="Tahoma"/>
        </w:rPr>
        <w:t>, ki izhajajo iz razpisne dokumentacije in sprejete ponudbe izvajalca, in so sestavni del tega okvirnega sporazuma,</w:t>
      </w:r>
    </w:p>
    <w:p w14:paraId="58D07922"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obveščati naročnika o vseh spremembah, ki bi lahko vplivale na izvršitev obveznosti po okvirnem sporazumu,</w:t>
      </w:r>
    </w:p>
    <w:p w14:paraId="50C3E085"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 xml:space="preserve">izvršiti </w:t>
      </w:r>
      <w:r w:rsidRPr="007C005C">
        <w:rPr>
          <w:rFonts w:ascii="Tahoma" w:hAnsi="Tahoma" w:cs="Tahoma"/>
          <w:i/>
        </w:rPr>
        <w:t>dobave/storitve</w:t>
      </w:r>
      <w:r w:rsidRPr="007C005C">
        <w:rPr>
          <w:rFonts w:ascii="Tahoma" w:hAnsi="Tahoma" w:cs="Tahoma"/>
        </w:rPr>
        <w:t xml:space="preserve"> gospodarno in pravočasno v korist naročnika,</w:t>
      </w:r>
    </w:p>
    <w:p w14:paraId="05893FFD"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i/>
        </w:rPr>
        <w:t>dobave/storitve</w:t>
      </w:r>
      <w:r w:rsidRPr="007C005C">
        <w:rPr>
          <w:rFonts w:ascii="Tahoma" w:hAnsi="Tahoma" w:cs="Tahoma"/>
        </w:rPr>
        <w:t>, ki so predmet tega okvirnega sporazuma, izvajati s strokovno usposobljenimi delavci,</w:t>
      </w:r>
    </w:p>
    <w:p w14:paraId="7D686F13"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storiti vse, kar spada v obseg prevzetih obveznosti, da bi bili po tem okvirnem sporazumu dovoljeni roki izpolnjeni.</w:t>
      </w:r>
    </w:p>
    <w:p w14:paraId="2A7A2583" w14:textId="77777777" w:rsidR="007C005C" w:rsidRPr="007C005C" w:rsidRDefault="007C005C" w:rsidP="007C005C">
      <w:pPr>
        <w:keepNext/>
        <w:keepLines/>
        <w:ind w:left="426"/>
        <w:jc w:val="both"/>
        <w:rPr>
          <w:rFonts w:ascii="Tahoma" w:hAnsi="Tahoma" w:cs="Tahoma"/>
        </w:rPr>
      </w:pPr>
    </w:p>
    <w:p w14:paraId="2AFDE4F0"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69449690" w14:textId="77777777" w:rsidR="007C005C" w:rsidRPr="007C005C" w:rsidRDefault="007C005C" w:rsidP="007C005C">
      <w:pPr>
        <w:keepNext/>
        <w:keepLines/>
        <w:jc w:val="both"/>
        <w:rPr>
          <w:rFonts w:ascii="Tahoma" w:hAnsi="Tahoma" w:cs="Tahoma"/>
          <w:b/>
        </w:rPr>
      </w:pPr>
    </w:p>
    <w:p w14:paraId="0751082E" w14:textId="77777777" w:rsidR="007C005C" w:rsidRPr="007C005C" w:rsidRDefault="007C005C" w:rsidP="007C005C">
      <w:pPr>
        <w:keepNext/>
        <w:keepLines/>
        <w:tabs>
          <w:tab w:val="left" w:pos="851"/>
          <w:tab w:val="left" w:pos="1702"/>
        </w:tabs>
        <w:jc w:val="both"/>
        <w:rPr>
          <w:rFonts w:ascii="Tahoma" w:hAnsi="Tahoma" w:cs="Tahoma"/>
        </w:rPr>
      </w:pPr>
      <w:r w:rsidRPr="007C005C">
        <w:rPr>
          <w:rFonts w:ascii="Tahoma" w:hAnsi="Tahoma" w:cs="Tahoma"/>
        </w:rPr>
        <w:lastRenderedPageBreak/>
        <w:t>Naročnik se obvezuje:</w:t>
      </w:r>
    </w:p>
    <w:p w14:paraId="4AB37579"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sodelovati z izvajalcem z namenom, da se obveznosti iz okvirnega sporazuma izvrši pravočasno,</w:t>
      </w:r>
    </w:p>
    <w:p w14:paraId="61AE759A" w14:textId="77777777" w:rsidR="007C005C" w:rsidRPr="007C005C" w:rsidRDefault="007C005C" w:rsidP="007C005C">
      <w:pPr>
        <w:keepNext/>
        <w:keepLines/>
        <w:numPr>
          <w:ilvl w:val="0"/>
          <w:numId w:val="12"/>
        </w:numPr>
        <w:ind w:left="426" w:hanging="426"/>
        <w:jc w:val="both"/>
        <w:rPr>
          <w:rFonts w:ascii="Tahoma" w:hAnsi="Tahoma" w:cs="Tahoma"/>
        </w:rPr>
      </w:pPr>
      <w:r w:rsidRPr="007C005C">
        <w:rPr>
          <w:rFonts w:ascii="Tahoma" w:hAnsi="Tahoma" w:cs="Tahoma"/>
        </w:rPr>
        <w:t>tekoče obveščati izvajalca o vseh spremembah, ki bi lahko vplivale na izvršitev obveznosti iz okvirnega sporazuma,</w:t>
      </w:r>
    </w:p>
    <w:p w14:paraId="7CE27C31" w14:textId="77777777" w:rsidR="007C005C" w:rsidRPr="007C005C" w:rsidRDefault="007C005C" w:rsidP="007C005C">
      <w:pPr>
        <w:keepNext/>
        <w:keepLines/>
        <w:numPr>
          <w:ilvl w:val="0"/>
          <w:numId w:val="13"/>
        </w:numPr>
        <w:ind w:left="426"/>
        <w:jc w:val="both"/>
        <w:rPr>
          <w:rFonts w:ascii="Tahoma" w:hAnsi="Tahoma" w:cs="Tahoma"/>
        </w:rPr>
      </w:pPr>
      <w:r w:rsidRPr="007C005C">
        <w:rPr>
          <w:rFonts w:ascii="Tahoma" w:hAnsi="Tahoma" w:cs="Tahoma"/>
        </w:rPr>
        <w:t>poravnati obveznosti do izvajalca in njegovih nominiranih podizvajalcev,</w:t>
      </w:r>
    </w:p>
    <w:p w14:paraId="17C36F8B" w14:textId="77777777" w:rsidR="007C005C" w:rsidRPr="007C005C" w:rsidRDefault="007C005C" w:rsidP="007C005C">
      <w:pPr>
        <w:keepNext/>
        <w:keepLines/>
        <w:numPr>
          <w:ilvl w:val="0"/>
          <w:numId w:val="13"/>
        </w:numPr>
        <w:ind w:left="426"/>
        <w:jc w:val="both"/>
        <w:rPr>
          <w:rFonts w:ascii="Tahoma" w:hAnsi="Tahoma" w:cs="Tahoma"/>
        </w:rPr>
      </w:pPr>
      <w:r w:rsidRPr="007C005C">
        <w:rPr>
          <w:rFonts w:ascii="Tahoma" w:hAnsi="Tahoma" w:cs="Tahoma"/>
        </w:rPr>
        <w:t>opravljati nadzor nad izvajanjem obveznosti s strani izvajalca.</w:t>
      </w:r>
    </w:p>
    <w:p w14:paraId="3F9AF832" w14:textId="77777777" w:rsidR="007C005C" w:rsidRPr="007C005C" w:rsidRDefault="007C005C" w:rsidP="007C005C">
      <w:pPr>
        <w:keepNext/>
        <w:keepLines/>
        <w:ind w:left="426"/>
        <w:jc w:val="both"/>
        <w:rPr>
          <w:rFonts w:ascii="Tahoma" w:hAnsi="Tahoma" w:cs="Tahoma"/>
        </w:rPr>
      </w:pPr>
    </w:p>
    <w:p w14:paraId="373061B1"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 xml:space="preserve">FINANČNO ZAVAROVANJE </w:t>
      </w:r>
    </w:p>
    <w:p w14:paraId="5620A0BC" w14:textId="77777777" w:rsidR="007C005C" w:rsidRPr="007C005C" w:rsidRDefault="007C005C" w:rsidP="007C005C">
      <w:pPr>
        <w:keepNext/>
        <w:keepLines/>
        <w:tabs>
          <w:tab w:val="left" w:pos="567"/>
          <w:tab w:val="left" w:pos="1702"/>
        </w:tabs>
        <w:jc w:val="both"/>
        <w:rPr>
          <w:rFonts w:ascii="Tahoma" w:hAnsi="Tahoma" w:cs="Tahoma"/>
          <w:b/>
        </w:rPr>
      </w:pPr>
    </w:p>
    <w:p w14:paraId="3CC3398B"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28835CE5" w14:textId="77777777" w:rsidR="007C005C" w:rsidRPr="007C005C" w:rsidRDefault="007C005C" w:rsidP="007C005C">
      <w:pPr>
        <w:keepNext/>
        <w:keepLines/>
        <w:ind w:left="426"/>
        <w:rPr>
          <w:rFonts w:ascii="Tahoma" w:hAnsi="Tahoma" w:cs="Tahoma"/>
          <w:b/>
        </w:rPr>
      </w:pPr>
    </w:p>
    <w:p w14:paraId="528F7709" w14:textId="77777777" w:rsidR="007C005C" w:rsidRPr="007C005C" w:rsidRDefault="007C005C" w:rsidP="007C005C">
      <w:pPr>
        <w:keepNext/>
        <w:keepLines/>
        <w:jc w:val="both"/>
        <w:rPr>
          <w:rFonts w:ascii="Tahoma" w:hAnsi="Tahoma" w:cs="Tahoma"/>
          <w:i/>
          <w:strike/>
        </w:rPr>
      </w:pPr>
      <w:r w:rsidRPr="007C005C">
        <w:rPr>
          <w:rFonts w:ascii="Tahoma" w:hAnsi="Tahoma" w:cs="Tahoma"/>
        </w:rPr>
        <w:t>Izvajalec se obvezuje, da bo ob sklenitvi okvirnega sporazuma oziroma najkasneje v roku petnajstih (15) dni od sklenitve okvirnega sporazuma, predložil naročniku izvirnik finančnega zavarovanja za zavarovanje dobre izvedbe obveznosti iz okvirnega sporazuma</w:t>
      </w:r>
      <w:r w:rsidRPr="007C005C" w:rsidDel="0070772B">
        <w:rPr>
          <w:rFonts w:ascii="Tahoma" w:hAnsi="Tahoma" w:cs="Tahoma"/>
        </w:rPr>
        <w:t xml:space="preserve"> </w:t>
      </w:r>
      <w:r w:rsidRPr="007C005C">
        <w:rPr>
          <w:rFonts w:ascii="Tahoma" w:hAnsi="Tahoma" w:cs="Tahoma"/>
        </w:rPr>
        <w:t>(v nadaljevanju: finančno zavarovanje) v višini  …………… EUR (z besedo: …………………………… evrov in …./100) z dobo veljavnosti še trideset (30) dni po izteku veljavnosti okvirnega sporazuma.</w:t>
      </w:r>
    </w:p>
    <w:p w14:paraId="64D676CC" w14:textId="77777777" w:rsidR="007C005C" w:rsidRPr="007C005C" w:rsidRDefault="007C005C" w:rsidP="007C005C">
      <w:pPr>
        <w:keepNext/>
        <w:keepLines/>
        <w:jc w:val="both"/>
        <w:rPr>
          <w:rFonts w:ascii="Tahoma" w:hAnsi="Tahoma" w:cs="Tahoma"/>
        </w:rPr>
      </w:pPr>
    </w:p>
    <w:p w14:paraId="7C47A82C" w14:textId="238122F7" w:rsidR="007C005C" w:rsidRPr="007C005C" w:rsidRDefault="007C005C" w:rsidP="007C005C">
      <w:pPr>
        <w:keepNext/>
        <w:keepLines/>
        <w:jc w:val="both"/>
        <w:rPr>
          <w:rFonts w:ascii="Tahoma" w:hAnsi="Tahoma" w:cs="Tahoma"/>
        </w:rPr>
      </w:pPr>
      <w:r w:rsidRPr="007C005C">
        <w:rPr>
          <w:rFonts w:ascii="Tahoma" w:hAnsi="Tahoma" w:cs="Tahoma"/>
        </w:rPr>
        <w:t>Finančno zavarovanje v višini in z veljavnostjo iz prvega odstavka tega člena okvirnega sporazuma je lahko izdano v obliki podpisane in žigosane bianko menice z izpolnjeno, podpisano in žigosano menično izjavo.</w:t>
      </w:r>
      <w:r w:rsidR="00CF7D0C">
        <w:rPr>
          <w:rFonts w:ascii="Tahoma" w:hAnsi="Tahoma" w:cs="Tahoma"/>
        </w:rPr>
        <w:t xml:space="preserve"> </w:t>
      </w:r>
      <w:r w:rsidRPr="007C005C">
        <w:rPr>
          <w:rFonts w:ascii="Tahoma" w:hAnsi="Tahoma" w:cs="Tahoma"/>
        </w:rPr>
        <w:t xml:space="preserve">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V primeru, da izvajalec ne predloži finančnega zavarovanja v roku iz prvega odstavka tega člena, ni upravičen do plačila za morebitne že </w:t>
      </w:r>
      <w:r w:rsidR="0007499B" w:rsidRPr="007C005C">
        <w:rPr>
          <w:rFonts w:ascii="Tahoma" w:hAnsi="Tahoma" w:cs="Tahoma"/>
        </w:rPr>
        <w:t>prevzete</w:t>
      </w:r>
      <w:r w:rsidR="00C9728B">
        <w:rPr>
          <w:rFonts w:ascii="Tahoma" w:hAnsi="Tahoma" w:cs="Tahoma"/>
        </w:rPr>
        <w:t xml:space="preserve"> in dobavljene</w:t>
      </w:r>
      <w:r w:rsidR="0007499B" w:rsidRPr="007C005C">
        <w:rPr>
          <w:rFonts w:ascii="Tahoma" w:hAnsi="Tahoma" w:cs="Tahoma"/>
        </w:rPr>
        <w:t xml:space="preserve"> količine nasičenega aktivnega oglja.</w:t>
      </w:r>
    </w:p>
    <w:p w14:paraId="640B99AB" w14:textId="77777777" w:rsidR="007C005C" w:rsidRPr="007C005C" w:rsidRDefault="007C005C" w:rsidP="007C005C">
      <w:pPr>
        <w:keepNext/>
        <w:keepLines/>
        <w:jc w:val="both"/>
        <w:rPr>
          <w:rFonts w:ascii="Tahoma" w:hAnsi="Tahoma" w:cs="Tahoma"/>
        </w:rPr>
      </w:pPr>
    </w:p>
    <w:p w14:paraId="2C130E5D" w14:textId="77777777" w:rsidR="007C005C" w:rsidRPr="007C005C" w:rsidRDefault="007C005C" w:rsidP="007C005C">
      <w:pPr>
        <w:keepNext/>
        <w:keepLines/>
        <w:jc w:val="both"/>
        <w:rPr>
          <w:rFonts w:ascii="Tahoma" w:hAnsi="Tahoma" w:cs="Tahoma"/>
        </w:rPr>
      </w:pPr>
      <w:r w:rsidRPr="007C005C">
        <w:rPr>
          <w:rFonts w:ascii="Tahoma" w:hAnsi="Tahoma" w:cs="Tahoma"/>
        </w:rPr>
        <w:t xml:space="preserve">V kolikor izvajalec v roku petnajstih (15) dni od sklenitve okvirnega sporazuma ne bo predložil finančnega zavarovanja v višini </w:t>
      </w:r>
      <w:r w:rsidRPr="007C005C">
        <w:rPr>
          <w:rFonts w:ascii="Tahoma" w:hAnsi="Tahoma" w:cs="Tahoma"/>
          <w:color w:val="000000"/>
        </w:rPr>
        <w:t xml:space="preserve">in z veljavnostjo </w:t>
      </w:r>
      <w:r w:rsidRPr="007C005C">
        <w:rPr>
          <w:rFonts w:ascii="Tahoma" w:hAnsi="Tahoma" w:cs="Tahoma"/>
        </w:rPr>
        <w:t>iz prvega odstavka tega člena, se šteje, da odstopa od sklenitve okvirnega sporazuma in velja, da okvirni sporazum ni bil nikoli sklenjen. V tem primeru bo naročnik unovčil finančno zavarovanje resnosti ponudbe, brez kakršnekoli obveznosti do izvajalca.</w:t>
      </w:r>
    </w:p>
    <w:p w14:paraId="721AC612" w14:textId="77777777" w:rsidR="007C005C" w:rsidRPr="007C005C" w:rsidRDefault="007C005C" w:rsidP="007C005C">
      <w:pPr>
        <w:keepNext/>
        <w:keepLines/>
        <w:jc w:val="both"/>
        <w:rPr>
          <w:rFonts w:ascii="Tahoma" w:hAnsi="Tahoma" w:cs="Tahoma"/>
        </w:rPr>
      </w:pPr>
    </w:p>
    <w:p w14:paraId="082D9AE7" w14:textId="77777777" w:rsidR="007C005C" w:rsidRPr="007C005C" w:rsidRDefault="007C005C" w:rsidP="007C005C">
      <w:pPr>
        <w:keepNext/>
        <w:keepLines/>
        <w:jc w:val="both"/>
        <w:rPr>
          <w:rFonts w:ascii="Tahoma" w:hAnsi="Tahoma" w:cs="Tahoma"/>
          <w:szCs w:val="22"/>
        </w:rPr>
      </w:pPr>
      <w:r w:rsidRPr="007C005C">
        <w:rPr>
          <w:rFonts w:ascii="Tahoma" w:hAnsi="Tahoma" w:cs="Tahoma"/>
          <w:szCs w:val="22"/>
        </w:rPr>
        <w:t xml:space="preserve">Unovčitev finančnega zavarovanja ne odvezuje izvajalca od njegove obveznosti, povrniti naročniku škodo v višini zneska razlike med višino dejanske škode, ki jo je naročnik zaradi neizpolnjevanja obveznosti </w:t>
      </w:r>
      <w:r w:rsidRPr="007C005C">
        <w:rPr>
          <w:rFonts w:ascii="Tahoma" w:hAnsi="Tahoma" w:cs="Tahoma"/>
        </w:rPr>
        <w:t>iz okvirnega sporazuma</w:t>
      </w:r>
      <w:r w:rsidRPr="007C005C">
        <w:rPr>
          <w:rFonts w:ascii="Tahoma" w:hAnsi="Tahoma" w:cs="Tahoma"/>
          <w:szCs w:val="22"/>
        </w:rPr>
        <w:t xml:space="preserve"> izvajalca utrpel in zneskom iz unovčenega finančnega zavarovanja.</w:t>
      </w:r>
    </w:p>
    <w:p w14:paraId="589C34DB" w14:textId="77777777" w:rsidR="007C005C" w:rsidRPr="007C005C" w:rsidRDefault="007C005C" w:rsidP="007C005C">
      <w:pPr>
        <w:keepNext/>
        <w:keepLines/>
        <w:autoSpaceDE w:val="0"/>
        <w:autoSpaceDN w:val="0"/>
        <w:adjustRightInd w:val="0"/>
        <w:jc w:val="both"/>
        <w:rPr>
          <w:rFonts w:ascii="Tahoma" w:hAnsi="Tahoma" w:cs="Tahoma"/>
        </w:rPr>
      </w:pPr>
    </w:p>
    <w:p w14:paraId="7BA4A473"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KAZEN PO OKVIRNEM SPORAZUMU</w:t>
      </w:r>
    </w:p>
    <w:p w14:paraId="7645C962" w14:textId="77777777" w:rsidR="007C005C" w:rsidRPr="007C005C" w:rsidRDefault="007C005C" w:rsidP="007C005C">
      <w:pPr>
        <w:keepNext/>
        <w:keepLines/>
        <w:tabs>
          <w:tab w:val="left" w:pos="567"/>
          <w:tab w:val="left" w:pos="1702"/>
        </w:tabs>
        <w:jc w:val="both"/>
        <w:rPr>
          <w:rFonts w:ascii="Tahoma" w:hAnsi="Tahoma" w:cs="Tahoma"/>
          <w:b/>
        </w:rPr>
      </w:pPr>
    </w:p>
    <w:p w14:paraId="6E4BAD4F"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6844A183" w14:textId="77777777" w:rsidR="007C005C" w:rsidRPr="007C005C" w:rsidRDefault="007C005C" w:rsidP="007C005C">
      <w:pPr>
        <w:keepNext/>
        <w:keepLines/>
        <w:tabs>
          <w:tab w:val="left" w:pos="567"/>
          <w:tab w:val="left" w:pos="1702"/>
        </w:tabs>
        <w:jc w:val="both"/>
        <w:rPr>
          <w:rFonts w:ascii="Tahoma" w:hAnsi="Tahoma" w:cs="Tahoma"/>
          <w:b/>
        </w:rPr>
      </w:pPr>
    </w:p>
    <w:p w14:paraId="2BF51B7F" w14:textId="77777777"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 xml:space="preserve">V primeru, da pride izvajalec v zamudo z izvedbo </w:t>
      </w:r>
      <w:r w:rsidRPr="007C005C">
        <w:rPr>
          <w:rFonts w:ascii="Tahoma" w:hAnsi="Tahoma" w:cs="Tahoma"/>
          <w:i/>
        </w:rPr>
        <w:t>dobav/storitev</w:t>
      </w:r>
      <w:r w:rsidRPr="007C005C">
        <w:rPr>
          <w:rFonts w:ascii="Tahoma" w:hAnsi="Tahoma" w:cs="Tahoma"/>
        </w:rPr>
        <w:t xml:space="preserve">, kot je to določeno v tem okvirnem sporazumu in zamuda ni posledica višje sile, kot je zapisano v 14. členu tega okvirnega sporazuma, je izvajalec naročniku dolžan plačati kazen po okvirnem sporazumu, </w:t>
      </w:r>
    </w:p>
    <w:p w14:paraId="752CA91B" w14:textId="77777777" w:rsidR="007C005C" w:rsidRPr="007C005C" w:rsidRDefault="007C005C" w:rsidP="007C005C">
      <w:pPr>
        <w:keepNext/>
        <w:keepLines/>
        <w:numPr>
          <w:ilvl w:val="0"/>
          <w:numId w:val="10"/>
        </w:numPr>
        <w:tabs>
          <w:tab w:val="left" w:pos="567"/>
          <w:tab w:val="left" w:pos="1418"/>
          <w:tab w:val="left" w:pos="1702"/>
        </w:tabs>
        <w:ind w:left="567" w:hanging="207"/>
        <w:jc w:val="both"/>
        <w:rPr>
          <w:rFonts w:ascii="Tahoma" w:hAnsi="Tahoma" w:cs="Tahoma"/>
        </w:rPr>
      </w:pPr>
      <w:r w:rsidRPr="007C005C">
        <w:rPr>
          <w:rFonts w:ascii="Tahoma" w:hAnsi="Tahoma" w:cs="Tahoma"/>
        </w:rPr>
        <w:t xml:space="preserve">v višini 2.000,00 EUR za vsak koledarski dan zamude pri dobavi novega aktivnega oglja in polnjenju </w:t>
      </w:r>
      <w:proofErr w:type="spellStart"/>
      <w:r w:rsidRPr="007C005C">
        <w:rPr>
          <w:rFonts w:ascii="Tahoma" w:hAnsi="Tahoma" w:cs="Tahoma"/>
        </w:rPr>
        <w:t>adsorberja</w:t>
      </w:r>
      <w:proofErr w:type="spellEnd"/>
      <w:r w:rsidRPr="007C005C">
        <w:rPr>
          <w:rFonts w:ascii="Tahoma" w:hAnsi="Tahoma" w:cs="Tahoma"/>
        </w:rPr>
        <w:t>/</w:t>
      </w:r>
      <w:proofErr w:type="spellStart"/>
      <w:r w:rsidRPr="007C005C">
        <w:rPr>
          <w:rFonts w:ascii="Tahoma" w:hAnsi="Tahoma" w:cs="Tahoma"/>
        </w:rPr>
        <w:t>ev</w:t>
      </w:r>
      <w:proofErr w:type="spellEnd"/>
      <w:r w:rsidRPr="007C005C">
        <w:rPr>
          <w:rFonts w:ascii="Tahoma" w:hAnsi="Tahoma" w:cs="Tahoma"/>
        </w:rPr>
        <w:t xml:space="preserve"> (</w:t>
      </w:r>
      <w:r w:rsidRPr="007C005C">
        <w:rPr>
          <w:rFonts w:ascii="Tahoma" w:hAnsi="Tahoma" w:cs="Tahoma"/>
          <w:b/>
        </w:rPr>
        <w:t>Sklop 1</w:t>
      </w:r>
      <w:r w:rsidRPr="007C005C">
        <w:rPr>
          <w:rFonts w:ascii="Tahoma" w:hAnsi="Tahoma" w:cs="Tahoma"/>
        </w:rPr>
        <w:t>)</w:t>
      </w:r>
      <w:r w:rsidRPr="007C005C">
        <w:rPr>
          <w:rFonts w:ascii="Tahoma" w:hAnsi="Tahoma" w:cs="Tahoma"/>
          <w:i/>
        </w:rPr>
        <w:t xml:space="preserve"> </w:t>
      </w:r>
    </w:p>
    <w:p w14:paraId="4D606612" w14:textId="77777777" w:rsidR="007C005C" w:rsidRPr="007C005C" w:rsidRDefault="007C005C" w:rsidP="007C005C">
      <w:pPr>
        <w:keepNext/>
        <w:keepLines/>
        <w:numPr>
          <w:ilvl w:val="0"/>
          <w:numId w:val="10"/>
        </w:numPr>
        <w:tabs>
          <w:tab w:val="left" w:pos="567"/>
          <w:tab w:val="left" w:pos="1418"/>
          <w:tab w:val="left" w:pos="1702"/>
        </w:tabs>
        <w:jc w:val="both"/>
        <w:rPr>
          <w:rFonts w:ascii="Tahoma" w:hAnsi="Tahoma" w:cs="Tahoma"/>
        </w:rPr>
      </w:pPr>
      <w:r w:rsidRPr="007C005C">
        <w:rPr>
          <w:rFonts w:ascii="Tahoma" w:hAnsi="Tahoma" w:cs="Tahoma"/>
        </w:rPr>
        <w:t>v višini 500,00 EUR za vsak koledarski dan zamude pri</w:t>
      </w:r>
      <w:r w:rsidRPr="007C005C">
        <w:rPr>
          <w:rFonts w:ascii="Tahoma" w:hAnsi="Tahoma" w:cs="Tahoma"/>
          <w:i/>
        </w:rPr>
        <w:t xml:space="preserve"> </w:t>
      </w:r>
      <w:r w:rsidRPr="007C005C">
        <w:rPr>
          <w:rFonts w:ascii="Tahoma" w:hAnsi="Tahoma" w:cs="Tahoma"/>
        </w:rPr>
        <w:t>odvozu nasičenega aktivnega oglja v obdelavo (</w:t>
      </w:r>
      <w:r w:rsidRPr="007C005C">
        <w:rPr>
          <w:rFonts w:ascii="Tahoma" w:hAnsi="Tahoma" w:cs="Tahoma"/>
          <w:b/>
        </w:rPr>
        <w:t>Sklop 2</w:t>
      </w:r>
      <w:r w:rsidRPr="007C005C">
        <w:rPr>
          <w:rFonts w:ascii="Tahoma" w:hAnsi="Tahoma" w:cs="Tahoma"/>
        </w:rPr>
        <w:t xml:space="preserve">). </w:t>
      </w:r>
    </w:p>
    <w:p w14:paraId="0638A4B9"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4613FB10" w14:textId="241BA93D"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 xml:space="preserve">V kolikor kazen po okvirnem sporazumu preseže </w:t>
      </w:r>
      <w:r w:rsidR="00A46BDC">
        <w:rPr>
          <w:rFonts w:ascii="Tahoma" w:hAnsi="Tahoma" w:cs="Tahoma"/>
        </w:rPr>
        <w:t>deset odstotkov (10 %)</w:t>
      </w:r>
      <w:r w:rsidRPr="007C005C">
        <w:rPr>
          <w:rFonts w:ascii="Tahoma" w:hAnsi="Tahoma" w:cs="Tahoma"/>
        </w:rPr>
        <w:t xml:space="preserve"> ocenjene vrednosti okvirnega sporazuma brez DDV</w:t>
      </w:r>
      <w:r w:rsidR="0007499B">
        <w:rPr>
          <w:rFonts w:ascii="Tahoma" w:hAnsi="Tahoma" w:cs="Tahoma"/>
        </w:rPr>
        <w:t xml:space="preserve"> iz prvega odstavka 3. člena okvirnega sporazuma</w:t>
      </w:r>
      <w:r w:rsidRPr="007C005C">
        <w:rPr>
          <w:rFonts w:ascii="Tahoma" w:hAnsi="Tahoma" w:cs="Tahoma"/>
        </w:rPr>
        <w:t xml:space="preserve">, lahko naročnik unovči finančno zavarovanje in od tega okvirnega sporazuma odstopi brez kakršnekoli obveznosti do izvajalca. </w:t>
      </w:r>
    </w:p>
    <w:p w14:paraId="079374F3"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3EFA437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21FB77D0"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47302DE5" w14:textId="77777777" w:rsidR="007C005C" w:rsidRPr="007C005C" w:rsidRDefault="007C005C" w:rsidP="007C005C">
      <w:pPr>
        <w:keepNext/>
        <w:keepLines/>
        <w:ind w:left="284" w:hanging="284"/>
        <w:jc w:val="both"/>
        <w:rPr>
          <w:rFonts w:ascii="Tahoma" w:hAnsi="Tahoma" w:cs="Tahoma"/>
        </w:rPr>
      </w:pPr>
      <w:r w:rsidRPr="007C005C">
        <w:rPr>
          <w:rFonts w:ascii="Tahoma" w:hAnsi="Tahoma" w:cs="Tahoma"/>
        </w:rPr>
        <w:t>V primeru, da izvajalec zamudi:</w:t>
      </w:r>
    </w:p>
    <w:p w14:paraId="1E5D8109" w14:textId="77777777" w:rsidR="007C005C" w:rsidRPr="007C005C" w:rsidRDefault="007C005C" w:rsidP="007C005C">
      <w:pPr>
        <w:keepNext/>
        <w:keepLines/>
        <w:numPr>
          <w:ilvl w:val="0"/>
          <w:numId w:val="41"/>
        </w:numPr>
        <w:suppressAutoHyphens/>
        <w:jc w:val="both"/>
        <w:rPr>
          <w:rFonts w:ascii="Tahoma" w:hAnsi="Tahoma" w:cs="Tahoma"/>
        </w:rPr>
      </w:pPr>
      <w:r w:rsidRPr="007C005C">
        <w:rPr>
          <w:rFonts w:ascii="Tahoma" w:hAnsi="Tahoma" w:cs="Tahoma"/>
        </w:rPr>
        <w:t>z dobavo in polnjenjem novega aktivnega oglja, ki se uporablja pri procesu čiščenja izcednih vod (</w:t>
      </w:r>
      <w:r w:rsidRPr="007C005C">
        <w:rPr>
          <w:rFonts w:ascii="Tahoma" w:hAnsi="Tahoma" w:cs="Tahoma"/>
          <w:b/>
        </w:rPr>
        <w:t>Sklop 1</w:t>
      </w:r>
      <w:r w:rsidRPr="007C005C">
        <w:rPr>
          <w:rFonts w:ascii="Tahoma" w:hAnsi="Tahoma" w:cs="Tahoma"/>
        </w:rPr>
        <w:t xml:space="preserve">) ali </w:t>
      </w:r>
    </w:p>
    <w:p w14:paraId="042BFDC1" w14:textId="77777777" w:rsidR="007C005C" w:rsidRPr="007C005C" w:rsidRDefault="007C005C" w:rsidP="007C005C">
      <w:pPr>
        <w:keepNext/>
        <w:keepLines/>
        <w:numPr>
          <w:ilvl w:val="0"/>
          <w:numId w:val="41"/>
        </w:numPr>
        <w:suppressAutoHyphens/>
        <w:jc w:val="both"/>
        <w:rPr>
          <w:rFonts w:ascii="Tahoma" w:hAnsi="Tahoma" w:cs="Tahoma"/>
        </w:rPr>
      </w:pPr>
      <w:r w:rsidRPr="007C005C">
        <w:rPr>
          <w:rFonts w:ascii="Tahoma" w:hAnsi="Tahoma" w:cs="Tahoma"/>
        </w:rPr>
        <w:lastRenderedPageBreak/>
        <w:t xml:space="preserve">z dobavo novega aktivnega oglja, ki se uporablja pri procesu </w:t>
      </w:r>
      <w:r w:rsidRPr="007C005C">
        <w:rPr>
          <w:rFonts w:ascii="Tahoma" w:hAnsi="Tahoma" w:cs="Tahoma"/>
          <w:bCs/>
        </w:rPr>
        <w:t xml:space="preserve">čiščenja deponijskega plina ali procesu čiščenja bioplina </w:t>
      </w:r>
      <w:r w:rsidRPr="007C005C">
        <w:rPr>
          <w:rFonts w:ascii="Tahoma" w:hAnsi="Tahoma" w:cs="Tahoma"/>
        </w:rPr>
        <w:t>(</w:t>
      </w:r>
      <w:r w:rsidRPr="007C005C">
        <w:rPr>
          <w:rFonts w:ascii="Tahoma" w:hAnsi="Tahoma" w:cs="Tahoma"/>
          <w:b/>
        </w:rPr>
        <w:t>Sklop 1</w:t>
      </w:r>
      <w:r w:rsidRPr="007C005C">
        <w:rPr>
          <w:rFonts w:ascii="Tahoma" w:hAnsi="Tahoma" w:cs="Tahoma"/>
        </w:rPr>
        <w:t xml:space="preserve">) ali </w:t>
      </w:r>
    </w:p>
    <w:p w14:paraId="26B29388" w14:textId="77777777" w:rsidR="007C005C" w:rsidRPr="007C005C" w:rsidRDefault="007C005C" w:rsidP="007C005C">
      <w:pPr>
        <w:keepNext/>
        <w:keepLines/>
        <w:numPr>
          <w:ilvl w:val="0"/>
          <w:numId w:val="41"/>
        </w:numPr>
        <w:suppressAutoHyphens/>
        <w:jc w:val="both"/>
        <w:rPr>
          <w:rFonts w:ascii="Tahoma" w:hAnsi="Tahoma" w:cs="Tahoma"/>
        </w:rPr>
      </w:pPr>
      <w:r w:rsidRPr="007C005C">
        <w:rPr>
          <w:rFonts w:ascii="Tahoma" w:hAnsi="Tahoma" w:cs="Tahoma"/>
        </w:rPr>
        <w:t xml:space="preserve">s </w:t>
      </w:r>
      <w:r w:rsidRPr="007C005C">
        <w:rPr>
          <w:rFonts w:ascii="Tahoma" w:hAnsi="Tahoma" w:cs="Tahoma"/>
          <w:lang w:val="x-none"/>
        </w:rPr>
        <w:t>praznjenj</w:t>
      </w:r>
      <w:r w:rsidRPr="007C005C">
        <w:rPr>
          <w:rFonts w:ascii="Tahoma" w:hAnsi="Tahoma" w:cs="Tahoma"/>
        </w:rPr>
        <w:t>em</w:t>
      </w:r>
      <w:r w:rsidRPr="007C005C">
        <w:rPr>
          <w:rFonts w:ascii="Tahoma" w:hAnsi="Tahoma" w:cs="Tahoma"/>
          <w:lang w:val="x-none"/>
        </w:rPr>
        <w:t xml:space="preserve"> </w:t>
      </w:r>
      <w:proofErr w:type="spellStart"/>
      <w:r w:rsidRPr="007C005C">
        <w:rPr>
          <w:rFonts w:ascii="Tahoma" w:hAnsi="Tahoma" w:cs="Tahoma"/>
          <w:lang w:val="x-none"/>
        </w:rPr>
        <w:t>adsorberja</w:t>
      </w:r>
      <w:proofErr w:type="spellEnd"/>
      <w:r w:rsidRPr="007C005C">
        <w:rPr>
          <w:rFonts w:ascii="Tahoma" w:hAnsi="Tahoma" w:cs="Tahoma"/>
          <w:lang w:val="x-none"/>
        </w:rPr>
        <w:t>/</w:t>
      </w:r>
      <w:proofErr w:type="spellStart"/>
      <w:r w:rsidRPr="007C005C">
        <w:rPr>
          <w:rFonts w:ascii="Tahoma" w:hAnsi="Tahoma" w:cs="Tahoma"/>
          <w:lang w:val="x-none"/>
        </w:rPr>
        <w:t>ev</w:t>
      </w:r>
      <w:proofErr w:type="spellEnd"/>
      <w:r w:rsidRPr="007C005C">
        <w:rPr>
          <w:rFonts w:ascii="Tahoma" w:hAnsi="Tahoma" w:cs="Tahoma"/>
          <w:lang w:val="x-none"/>
        </w:rPr>
        <w:t xml:space="preserve"> z nasičenim aktivnim ogljem</w:t>
      </w:r>
      <w:r w:rsidRPr="007C005C">
        <w:rPr>
          <w:rFonts w:ascii="Tahoma" w:hAnsi="Tahoma" w:cs="Tahoma"/>
        </w:rPr>
        <w:t xml:space="preserve"> in odvozom </w:t>
      </w:r>
      <w:r w:rsidRPr="007C005C">
        <w:rPr>
          <w:rFonts w:ascii="Tahoma" w:hAnsi="Tahoma" w:cs="Tahoma"/>
          <w:lang w:val="x-none"/>
        </w:rPr>
        <w:t xml:space="preserve">nasičenega aktivnega oglja v </w:t>
      </w:r>
      <w:r w:rsidRPr="007C005C">
        <w:rPr>
          <w:rFonts w:ascii="Tahoma" w:hAnsi="Tahoma" w:cs="Tahoma"/>
        </w:rPr>
        <w:t>obdelavo, ki se uporablja pri procesu čiščenja izcednih vod (</w:t>
      </w:r>
      <w:r w:rsidRPr="007C005C">
        <w:rPr>
          <w:rFonts w:ascii="Tahoma" w:hAnsi="Tahoma" w:cs="Tahoma"/>
          <w:b/>
        </w:rPr>
        <w:t>Sklop 2</w:t>
      </w:r>
      <w:r w:rsidRPr="007C005C">
        <w:rPr>
          <w:rFonts w:ascii="Tahoma" w:hAnsi="Tahoma" w:cs="Tahoma"/>
        </w:rPr>
        <w:t>) ali</w:t>
      </w:r>
    </w:p>
    <w:p w14:paraId="2BD287A6" w14:textId="77777777" w:rsidR="007C005C" w:rsidRDefault="007C005C" w:rsidP="007C005C">
      <w:pPr>
        <w:keepNext/>
        <w:keepLines/>
        <w:numPr>
          <w:ilvl w:val="0"/>
          <w:numId w:val="41"/>
        </w:numPr>
        <w:suppressAutoHyphens/>
        <w:jc w:val="both"/>
        <w:rPr>
          <w:rFonts w:ascii="Tahoma" w:hAnsi="Tahoma" w:cs="Tahoma"/>
        </w:rPr>
      </w:pPr>
      <w:r w:rsidRPr="007C005C">
        <w:rPr>
          <w:rFonts w:ascii="Tahoma" w:hAnsi="Tahoma" w:cs="Tahoma"/>
        </w:rPr>
        <w:t xml:space="preserve">z </w:t>
      </w:r>
      <w:r w:rsidRPr="007C005C">
        <w:rPr>
          <w:rFonts w:ascii="Tahoma" w:hAnsi="Tahoma" w:cs="Tahoma"/>
          <w:lang w:val="x-none"/>
        </w:rPr>
        <w:t>odvoz</w:t>
      </w:r>
      <w:r w:rsidRPr="007C005C">
        <w:rPr>
          <w:rFonts w:ascii="Tahoma" w:hAnsi="Tahoma" w:cs="Tahoma"/>
        </w:rPr>
        <w:t>om</w:t>
      </w:r>
      <w:r w:rsidRPr="007C005C">
        <w:rPr>
          <w:rFonts w:ascii="Tahoma" w:hAnsi="Tahoma" w:cs="Tahoma"/>
          <w:lang w:val="x-none"/>
        </w:rPr>
        <w:t xml:space="preserve"> nasičenega aktivnega oglja v </w:t>
      </w:r>
      <w:r w:rsidRPr="007C005C">
        <w:rPr>
          <w:rFonts w:ascii="Tahoma" w:hAnsi="Tahoma" w:cs="Tahoma"/>
        </w:rPr>
        <w:t xml:space="preserve">obdelavo, ki se uporablja pri procesu </w:t>
      </w:r>
      <w:r w:rsidRPr="007C005C">
        <w:rPr>
          <w:rFonts w:ascii="Tahoma" w:hAnsi="Tahoma" w:cs="Tahoma"/>
          <w:bCs/>
        </w:rPr>
        <w:t>čiščenja deponijskega plina ali procesu čiščenja bioplina</w:t>
      </w:r>
      <w:r w:rsidRPr="007C005C">
        <w:rPr>
          <w:rFonts w:ascii="Tahoma" w:hAnsi="Tahoma" w:cs="Tahoma"/>
        </w:rPr>
        <w:t xml:space="preserve"> (</w:t>
      </w:r>
      <w:r w:rsidRPr="007C005C">
        <w:rPr>
          <w:rFonts w:ascii="Tahoma" w:hAnsi="Tahoma" w:cs="Tahoma"/>
          <w:b/>
        </w:rPr>
        <w:t>Sklop 2</w:t>
      </w:r>
      <w:r w:rsidRPr="007C005C">
        <w:rPr>
          <w:rFonts w:ascii="Tahoma" w:hAnsi="Tahoma" w:cs="Tahoma"/>
        </w:rPr>
        <w:t>)</w:t>
      </w:r>
      <w:r w:rsidR="005A66FC">
        <w:rPr>
          <w:rFonts w:ascii="Tahoma" w:hAnsi="Tahoma" w:cs="Tahoma"/>
        </w:rPr>
        <w:t xml:space="preserve"> ali </w:t>
      </w:r>
    </w:p>
    <w:p w14:paraId="46AAAA78" w14:textId="4FDD21DF" w:rsidR="005A66FC" w:rsidRPr="005A66FC" w:rsidRDefault="005A66FC" w:rsidP="005A66FC">
      <w:pPr>
        <w:keepNext/>
        <w:keepLines/>
        <w:numPr>
          <w:ilvl w:val="0"/>
          <w:numId w:val="41"/>
        </w:numPr>
        <w:suppressAutoHyphens/>
        <w:jc w:val="both"/>
        <w:rPr>
          <w:rFonts w:ascii="Tahoma" w:hAnsi="Tahoma" w:cs="Tahoma"/>
        </w:rPr>
      </w:pPr>
      <w:r w:rsidRPr="007C005C">
        <w:rPr>
          <w:rFonts w:ascii="Tahoma" w:hAnsi="Tahoma" w:cs="Tahoma"/>
        </w:rPr>
        <w:t xml:space="preserve">z </w:t>
      </w:r>
      <w:r w:rsidRPr="007C005C">
        <w:rPr>
          <w:rFonts w:ascii="Tahoma" w:hAnsi="Tahoma" w:cs="Tahoma"/>
          <w:lang w:val="x-none"/>
        </w:rPr>
        <w:t>odvoz</w:t>
      </w:r>
      <w:r w:rsidRPr="007C005C">
        <w:rPr>
          <w:rFonts w:ascii="Tahoma" w:hAnsi="Tahoma" w:cs="Tahoma"/>
        </w:rPr>
        <w:t>om</w:t>
      </w:r>
      <w:r w:rsidRPr="007C005C">
        <w:rPr>
          <w:rFonts w:ascii="Tahoma" w:hAnsi="Tahoma" w:cs="Tahoma"/>
          <w:lang w:val="x-none"/>
        </w:rPr>
        <w:t xml:space="preserve"> nasičenega aktivnega oglja v </w:t>
      </w:r>
      <w:r w:rsidRPr="007C005C">
        <w:rPr>
          <w:rFonts w:ascii="Tahoma" w:hAnsi="Tahoma" w:cs="Tahoma"/>
        </w:rPr>
        <w:t xml:space="preserve">obdelavo, ki se uporablja pri procesu </w:t>
      </w:r>
      <w:r>
        <w:rPr>
          <w:rFonts w:ascii="Tahoma" w:hAnsi="Tahoma" w:cs="Tahoma"/>
        </w:rPr>
        <w:t xml:space="preserve">priprave pitne vode </w:t>
      </w:r>
      <w:r w:rsidRPr="007C005C">
        <w:rPr>
          <w:rFonts w:ascii="Tahoma" w:hAnsi="Tahoma" w:cs="Tahoma"/>
        </w:rPr>
        <w:t>(</w:t>
      </w:r>
      <w:r w:rsidRPr="007C005C">
        <w:rPr>
          <w:rFonts w:ascii="Tahoma" w:hAnsi="Tahoma" w:cs="Tahoma"/>
          <w:b/>
        </w:rPr>
        <w:t>Sklop 2</w:t>
      </w:r>
      <w:r w:rsidRPr="007C005C">
        <w:rPr>
          <w:rFonts w:ascii="Tahoma" w:hAnsi="Tahoma" w:cs="Tahoma"/>
        </w:rPr>
        <w:t>)</w:t>
      </w:r>
      <w:r>
        <w:rPr>
          <w:rFonts w:ascii="Tahoma" w:hAnsi="Tahoma" w:cs="Tahoma"/>
        </w:rPr>
        <w:t xml:space="preserve"> </w:t>
      </w:r>
    </w:p>
    <w:p w14:paraId="1C5A9C28" w14:textId="77777777" w:rsidR="007C005C" w:rsidRPr="007C005C" w:rsidRDefault="007C005C" w:rsidP="007C005C">
      <w:pPr>
        <w:keepNext/>
        <w:keepLines/>
        <w:ind w:left="284" w:hanging="284"/>
        <w:jc w:val="both"/>
        <w:rPr>
          <w:rFonts w:ascii="Tahoma" w:hAnsi="Tahoma" w:cs="Tahoma"/>
        </w:rPr>
      </w:pPr>
    </w:p>
    <w:p w14:paraId="5B2566D9" w14:textId="77777777" w:rsidR="007C005C" w:rsidRPr="007C005C" w:rsidRDefault="007C005C" w:rsidP="007C005C">
      <w:pPr>
        <w:keepNext/>
        <w:keepLines/>
        <w:jc w:val="both"/>
        <w:rPr>
          <w:rFonts w:ascii="Tahoma" w:hAnsi="Tahoma" w:cs="Tahoma"/>
        </w:rPr>
      </w:pPr>
      <w:r w:rsidRPr="007C005C">
        <w:rPr>
          <w:rFonts w:ascii="Tahoma" w:hAnsi="Tahoma" w:cs="Tahoma"/>
        </w:rPr>
        <w:t>za več kot tri (3) dni od zahtevanega roka, določenega s strani naročnika oziroma več kot dvakrat (2x) ne opravi storitve oziroma dobave, kot je navedeno v predhodnih členih, ob tem pa je naročnikova krivda izključena, naročnik unovči finančno zavarovanje dobre izvedbe obveznosti iz okvirnega sporazuma in lahko odstopi od okvirnega sporazuma brez obveznosti do izvajalca, v kolikor mu izvajalec v petih (5) dneh od unovčitve ne dostavi novega finančnega zavarovanja dobre izvedbe obveznosti iz okvirnega sporazuma.</w:t>
      </w:r>
    </w:p>
    <w:p w14:paraId="44E77523"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7E85A58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682C9990" w14:textId="77777777" w:rsidR="007C005C" w:rsidRPr="007C005C" w:rsidRDefault="007C005C" w:rsidP="007C005C">
      <w:pPr>
        <w:keepNext/>
        <w:keepLines/>
        <w:ind w:left="360"/>
        <w:jc w:val="center"/>
        <w:rPr>
          <w:rFonts w:ascii="Tahoma" w:hAnsi="Tahoma" w:cs="Tahoma"/>
        </w:rPr>
      </w:pPr>
    </w:p>
    <w:p w14:paraId="207BA406" w14:textId="353F8FA3" w:rsidR="000E1050" w:rsidRPr="000E1050" w:rsidRDefault="000E1050" w:rsidP="000E1050">
      <w:pPr>
        <w:keepNext/>
        <w:keepLines/>
        <w:jc w:val="both"/>
        <w:rPr>
          <w:rFonts w:ascii="Tahoma" w:eastAsia="Frutiger" w:hAnsi="Tahoma" w:cs="Tahoma"/>
        </w:rPr>
      </w:pPr>
      <w:r w:rsidRPr="0062287A">
        <w:rPr>
          <w:rFonts w:ascii="Tahoma" w:hAnsi="Tahoma" w:cs="Tahoma"/>
        </w:rPr>
        <w:t xml:space="preserve">Naročnik ne more zahtevati kazni zaradi zamude, če je sprejel izpolnitev obveznosti, pa ni nemudoma </w:t>
      </w:r>
      <w:r>
        <w:rPr>
          <w:rFonts w:ascii="Tahoma" w:hAnsi="Tahoma" w:cs="Tahoma"/>
        </w:rPr>
        <w:t>sporočil izvajalcu, da si pridr</w:t>
      </w:r>
      <w:r w:rsidRPr="0062287A">
        <w:rPr>
          <w:rFonts w:ascii="Tahoma" w:hAnsi="Tahoma" w:cs="Tahoma"/>
        </w:rPr>
        <w:t xml:space="preserve">žuje pravico do uveljavljanja kazni. V primeru, </w:t>
      </w:r>
      <w:r w:rsidRPr="0062287A">
        <w:rPr>
          <w:rFonts w:ascii="Tahoma" w:eastAsia="Frutiger" w:hAnsi="Tahoma" w:cs="Tahoma"/>
        </w:rPr>
        <w:t xml:space="preserve">da bo naročnik sprejel izpolnitev obveznosti in zahteval kazen, bo o tem </w:t>
      </w:r>
      <w:bookmarkStart w:id="15" w:name="_Hlk36534742"/>
      <w:r w:rsidRPr="0062287A">
        <w:rPr>
          <w:rFonts w:ascii="Tahoma" w:eastAsia="Frutiger" w:hAnsi="Tahoma" w:cs="Tahoma"/>
        </w:rPr>
        <w:t xml:space="preserve">skladno s petim odstavkom 251. člena </w:t>
      </w:r>
      <w:r>
        <w:rPr>
          <w:rFonts w:ascii="Tahoma" w:eastAsia="Frutiger" w:hAnsi="Tahoma" w:cs="Tahoma"/>
        </w:rPr>
        <w:t>Obligacijskega zakonika</w:t>
      </w:r>
      <w:r w:rsidRPr="0062287A">
        <w:rPr>
          <w:rFonts w:ascii="Tahoma" w:eastAsia="Frutiger" w:hAnsi="Tahoma" w:cs="Tahoma"/>
        </w:rPr>
        <w:t xml:space="preserve"> o tem nemudoma obvestil </w:t>
      </w:r>
      <w:bookmarkEnd w:id="15"/>
      <w:r w:rsidRPr="0062287A">
        <w:rPr>
          <w:rFonts w:ascii="Tahoma" w:eastAsia="Frutiger" w:hAnsi="Tahoma" w:cs="Tahoma"/>
        </w:rPr>
        <w:t>izvajalca.</w:t>
      </w:r>
    </w:p>
    <w:p w14:paraId="3AB8428B" w14:textId="77777777" w:rsidR="000E1050" w:rsidRDefault="000E1050" w:rsidP="007C005C">
      <w:pPr>
        <w:keepNext/>
        <w:keepLines/>
        <w:tabs>
          <w:tab w:val="left" w:pos="567"/>
          <w:tab w:val="left" w:pos="1418"/>
          <w:tab w:val="left" w:pos="1702"/>
        </w:tabs>
        <w:jc w:val="both"/>
        <w:rPr>
          <w:rFonts w:ascii="Tahoma" w:hAnsi="Tahoma" w:cs="Tahoma"/>
        </w:rPr>
      </w:pPr>
    </w:p>
    <w:p w14:paraId="120C2206" w14:textId="66654FC3"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Za uveljavljanje dogovorjene kazni iz okvirnega sporazuma bo naročnik izvajalcu izstavil račun s plačilnim rokom osem (8) koledarskih</w:t>
      </w:r>
      <w:r w:rsidR="000E1050">
        <w:rPr>
          <w:rFonts w:ascii="Tahoma" w:hAnsi="Tahoma" w:cs="Tahoma"/>
        </w:rPr>
        <w:t xml:space="preserve"> dni od dneva izstavitve računa</w:t>
      </w:r>
      <w:r w:rsidRPr="007C005C">
        <w:rPr>
          <w:rFonts w:ascii="Tahoma" w:hAnsi="Tahoma" w:cs="Tahoma"/>
        </w:rPr>
        <w:t>. V primeru zamude pri plačilu računa, je izvajalec dolžan naročniku plačati zakonske zamudne obresti.</w:t>
      </w:r>
    </w:p>
    <w:p w14:paraId="76820B8E"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76023C72" w14:textId="77777777"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Naročnik in izvajalec soglašata, da pravica zaračunati kazen po okvirnem sporazumu ni pogojena z nastankom škode pri naročniku. Za povračilo tako nastale škode bo naročnik unovčil finančno zavarovanje oziroma bo škodo uveljavljal tudi po splošnih načelih odškodninske odgovornosti, neodvisno od uveljavljanja kazni po okvirnem sporazumu.</w:t>
      </w:r>
    </w:p>
    <w:p w14:paraId="4ED5D6FA"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7CA50E82"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632A7B53" w14:textId="77777777" w:rsidR="007C005C" w:rsidRPr="007C005C" w:rsidRDefault="007C005C" w:rsidP="007C005C">
      <w:pPr>
        <w:keepNext/>
        <w:keepLines/>
        <w:tabs>
          <w:tab w:val="left" w:pos="567"/>
          <w:tab w:val="left" w:pos="1702"/>
        </w:tabs>
        <w:jc w:val="both"/>
        <w:rPr>
          <w:rFonts w:ascii="Tahoma" w:hAnsi="Tahoma" w:cs="Tahoma"/>
          <w:b/>
        </w:rPr>
      </w:pPr>
    </w:p>
    <w:p w14:paraId="6FCA00C8" w14:textId="77777777" w:rsidR="007C005C" w:rsidRPr="007C005C" w:rsidRDefault="007C005C" w:rsidP="007C005C">
      <w:pPr>
        <w:keepNext/>
        <w:keepLines/>
        <w:jc w:val="both"/>
        <w:rPr>
          <w:rFonts w:ascii="Tahoma" w:hAnsi="Tahoma" w:cs="Tahoma"/>
        </w:rPr>
      </w:pPr>
      <w:r w:rsidRPr="007C005C">
        <w:rPr>
          <w:rFonts w:ascii="Tahoma" w:hAnsi="Tahoma" w:cs="Tahoma"/>
        </w:rPr>
        <w:t>Če zaradi zamude izvedbe dobav/storitev nastaja naročniku dodatna škoda, je naročnik upravičen do povrnitve nastale škode s strani izvajalca.</w:t>
      </w:r>
    </w:p>
    <w:p w14:paraId="338CEC7F" w14:textId="77777777" w:rsidR="007C005C" w:rsidRPr="007C005C" w:rsidRDefault="007C005C" w:rsidP="007C005C">
      <w:pPr>
        <w:keepNext/>
        <w:keepLines/>
        <w:tabs>
          <w:tab w:val="left" w:pos="567"/>
          <w:tab w:val="left" w:pos="1702"/>
        </w:tabs>
        <w:jc w:val="both"/>
        <w:rPr>
          <w:rFonts w:ascii="Tahoma" w:hAnsi="Tahoma" w:cs="Tahoma"/>
          <w:b/>
        </w:rPr>
      </w:pPr>
    </w:p>
    <w:p w14:paraId="40599715"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 xml:space="preserve">PREDSTAVNIKA STRANK </w:t>
      </w:r>
      <w:r w:rsidRPr="007C005C">
        <w:rPr>
          <w:rFonts w:ascii="Tahoma" w:hAnsi="Tahoma" w:cs="Tahoma"/>
          <w:b/>
          <w:color w:val="000000"/>
        </w:rPr>
        <w:t xml:space="preserve">(SKRBNIKA) </w:t>
      </w:r>
      <w:r w:rsidRPr="007C005C">
        <w:rPr>
          <w:rFonts w:ascii="Tahoma" w:hAnsi="Tahoma" w:cs="Tahoma"/>
          <w:b/>
        </w:rPr>
        <w:t>OKVIRNEGA SPORAZUMA</w:t>
      </w:r>
    </w:p>
    <w:p w14:paraId="4805DD64" w14:textId="77777777" w:rsidR="007C005C" w:rsidRPr="007C005C" w:rsidRDefault="007C005C" w:rsidP="007C005C">
      <w:pPr>
        <w:keepNext/>
        <w:keepLines/>
        <w:tabs>
          <w:tab w:val="left" w:pos="567"/>
          <w:tab w:val="left" w:pos="1702"/>
        </w:tabs>
        <w:jc w:val="both"/>
        <w:rPr>
          <w:rFonts w:ascii="Tahoma" w:hAnsi="Tahoma" w:cs="Tahoma"/>
          <w:b/>
        </w:rPr>
      </w:pPr>
    </w:p>
    <w:p w14:paraId="240B1A39"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58F9CED4" w14:textId="77777777" w:rsidR="007C005C" w:rsidRPr="007C005C" w:rsidRDefault="007C005C" w:rsidP="007C005C">
      <w:pPr>
        <w:keepNext/>
        <w:keepLines/>
        <w:tabs>
          <w:tab w:val="left" w:pos="567"/>
          <w:tab w:val="left" w:pos="1702"/>
        </w:tabs>
        <w:jc w:val="both"/>
        <w:rPr>
          <w:rFonts w:ascii="Tahoma" w:hAnsi="Tahoma" w:cs="Tahoma"/>
          <w:b/>
        </w:rPr>
      </w:pPr>
    </w:p>
    <w:p w14:paraId="028077DB" w14:textId="7AC53E48" w:rsidR="007C005C" w:rsidRPr="007C005C" w:rsidRDefault="007C005C" w:rsidP="007C005C">
      <w:pPr>
        <w:keepNext/>
        <w:keepLines/>
        <w:jc w:val="both"/>
        <w:rPr>
          <w:rFonts w:ascii="Tahoma" w:hAnsi="Tahoma" w:cs="Tahoma"/>
        </w:rPr>
      </w:pPr>
      <w:r w:rsidRPr="007C005C">
        <w:rPr>
          <w:rFonts w:ascii="Tahoma" w:hAnsi="Tahoma" w:cs="Tahoma"/>
        </w:rPr>
        <w:t>Predstavnik in skrbnik okvirnega sporazuma naročnika, ki bo urejal vsa vprašanja, ki bodo nastala v zvezi z izvajanjem tega okvirnega sporazuma, je ……………………………, telefon: ……………………, e-pošta: ……………………………….</w:t>
      </w:r>
    </w:p>
    <w:p w14:paraId="1582C20F" w14:textId="77777777" w:rsidR="007C005C" w:rsidRPr="007C005C" w:rsidRDefault="007C005C" w:rsidP="007C005C">
      <w:pPr>
        <w:keepNext/>
        <w:keepLines/>
        <w:jc w:val="both"/>
        <w:rPr>
          <w:rFonts w:ascii="Tahoma" w:hAnsi="Tahoma" w:cs="Tahoma"/>
        </w:rPr>
      </w:pPr>
    </w:p>
    <w:p w14:paraId="545B8773" w14:textId="369E8BC0" w:rsidR="007C005C" w:rsidRPr="007C005C" w:rsidRDefault="007C005C" w:rsidP="007C005C">
      <w:pPr>
        <w:keepNext/>
        <w:keepLines/>
        <w:jc w:val="both"/>
        <w:rPr>
          <w:rFonts w:ascii="Tahoma" w:hAnsi="Tahoma" w:cs="Tahoma"/>
        </w:rPr>
      </w:pPr>
      <w:r w:rsidRPr="007C005C">
        <w:rPr>
          <w:rFonts w:ascii="Tahoma" w:hAnsi="Tahoma" w:cs="Tahoma"/>
        </w:rPr>
        <w:t>Predstavnik in skrbnik okvirnega sporazuma izvajalca, ki bo urejal vsa vprašanja, ki bodo nastala v zvezi z izvajanjem tega okvirnega sporazuma, je …………………………….., telefon: ……………………, e-pošta: …………………….</w:t>
      </w:r>
    </w:p>
    <w:p w14:paraId="56683AFD" w14:textId="77777777" w:rsidR="007C005C" w:rsidRPr="007C005C" w:rsidRDefault="007C005C" w:rsidP="007C005C">
      <w:pPr>
        <w:keepNext/>
        <w:keepLines/>
        <w:jc w:val="both"/>
        <w:rPr>
          <w:rFonts w:ascii="Tahoma" w:hAnsi="Tahoma" w:cs="Tahoma"/>
        </w:rPr>
      </w:pPr>
    </w:p>
    <w:p w14:paraId="77ABF18B" w14:textId="77777777" w:rsidR="007C005C" w:rsidRPr="007C005C" w:rsidRDefault="007C005C" w:rsidP="007C005C">
      <w:pPr>
        <w:keepNext/>
        <w:keepLines/>
        <w:jc w:val="both"/>
        <w:rPr>
          <w:rFonts w:ascii="Tahoma" w:hAnsi="Tahoma" w:cs="Tahoma"/>
        </w:rPr>
      </w:pPr>
      <w:r w:rsidRPr="007C005C">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14:paraId="1A5E6872" w14:textId="77777777" w:rsidR="007C005C" w:rsidRPr="007C005C" w:rsidRDefault="007C005C" w:rsidP="007C005C">
      <w:pPr>
        <w:keepNext/>
        <w:keepLines/>
        <w:jc w:val="both"/>
        <w:rPr>
          <w:rFonts w:ascii="Tahoma" w:hAnsi="Tahoma" w:cs="Tahoma"/>
        </w:rPr>
      </w:pPr>
    </w:p>
    <w:p w14:paraId="640ED764" w14:textId="535A551D" w:rsidR="00CF7D0C" w:rsidRPr="005476DD" w:rsidRDefault="007C005C" w:rsidP="005476DD">
      <w:pPr>
        <w:keepNext/>
        <w:keepLines/>
        <w:jc w:val="both"/>
        <w:rPr>
          <w:rFonts w:ascii="Tahoma" w:hAnsi="Tahoma" w:cs="Tahoma"/>
        </w:rPr>
      </w:pPr>
      <w:r w:rsidRPr="007C005C">
        <w:rPr>
          <w:rFonts w:ascii="Tahoma" w:hAnsi="Tahoma" w:cs="Tahoma"/>
        </w:rPr>
        <w:lastRenderedPageBreak/>
        <w:t xml:space="preserve">Spremembo predstavnikov/skrbnikov morata stranki okvirnega sporazuma sporočiti druga drugi v pisni obliki (preko e-pošte) najkasneje v </w:t>
      </w:r>
      <w:r w:rsidR="00A46BDC">
        <w:rPr>
          <w:rFonts w:ascii="Tahoma" w:hAnsi="Tahoma" w:cs="Tahoma"/>
        </w:rPr>
        <w:t>treh</w:t>
      </w:r>
      <w:r w:rsidRPr="007C005C">
        <w:rPr>
          <w:rFonts w:ascii="Tahoma" w:hAnsi="Tahoma" w:cs="Tahoma"/>
        </w:rPr>
        <w:t xml:space="preserve"> (</w:t>
      </w:r>
      <w:r w:rsidR="00A46BDC">
        <w:rPr>
          <w:rFonts w:ascii="Tahoma" w:hAnsi="Tahoma" w:cs="Tahoma"/>
        </w:rPr>
        <w:t>3</w:t>
      </w:r>
      <w:r w:rsidRPr="007C005C">
        <w:rPr>
          <w:rFonts w:ascii="Tahoma" w:hAnsi="Tahoma" w:cs="Tahoma"/>
        </w:rPr>
        <w:t>) dneh po nastopu spremembe. Ne glede na prvi odstavek 33.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601750CD" w14:textId="77777777" w:rsidR="00CF7D0C" w:rsidRPr="007C005C" w:rsidRDefault="00CF7D0C" w:rsidP="007C005C">
      <w:pPr>
        <w:keepNext/>
        <w:keepLines/>
        <w:tabs>
          <w:tab w:val="left" w:pos="567"/>
          <w:tab w:val="left" w:pos="1418"/>
          <w:tab w:val="left" w:pos="1702"/>
        </w:tabs>
        <w:jc w:val="both"/>
        <w:rPr>
          <w:rFonts w:ascii="Tahoma" w:hAnsi="Tahoma" w:cs="Tahoma"/>
          <w:bCs/>
        </w:rPr>
      </w:pPr>
    </w:p>
    <w:p w14:paraId="17FC983D"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SESTAVNI DELI OKVIRNEGA SPORAZUMA</w:t>
      </w:r>
    </w:p>
    <w:p w14:paraId="50691E3F" w14:textId="77777777" w:rsidR="007C005C" w:rsidRPr="007C005C" w:rsidRDefault="007C005C" w:rsidP="007C005C">
      <w:pPr>
        <w:keepNext/>
        <w:keepLines/>
        <w:tabs>
          <w:tab w:val="left" w:pos="1702"/>
        </w:tabs>
        <w:jc w:val="both"/>
        <w:rPr>
          <w:rFonts w:ascii="Tahoma" w:hAnsi="Tahoma" w:cs="Tahoma"/>
          <w:b/>
        </w:rPr>
      </w:pPr>
    </w:p>
    <w:p w14:paraId="6BBA38AA"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 xml:space="preserve"> člen</w:t>
      </w:r>
    </w:p>
    <w:p w14:paraId="621CD388" w14:textId="77777777" w:rsidR="007C005C" w:rsidRPr="007C005C" w:rsidRDefault="007C005C" w:rsidP="007C005C">
      <w:pPr>
        <w:keepNext/>
        <w:keepLines/>
        <w:tabs>
          <w:tab w:val="left" w:pos="1702"/>
        </w:tabs>
        <w:jc w:val="both"/>
        <w:rPr>
          <w:rFonts w:ascii="Tahoma" w:hAnsi="Tahoma" w:cs="Tahoma"/>
        </w:rPr>
      </w:pPr>
    </w:p>
    <w:p w14:paraId="06EBF954" w14:textId="77777777" w:rsidR="007C005C" w:rsidRPr="007C005C" w:rsidRDefault="007C005C" w:rsidP="007C005C">
      <w:pPr>
        <w:keepNext/>
        <w:keepLines/>
        <w:tabs>
          <w:tab w:val="left" w:pos="1702"/>
        </w:tabs>
        <w:jc w:val="both"/>
        <w:rPr>
          <w:rFonts w:ascii="Tahoma" w:hAnsi="Tahoma" w:cs="Tahoma"/>
        </w:rPr>
      </w:pPr>
      <w:r w:rsidRPr="007C005C">
        <w:rPr>
          <w:rFonts w:ascii="Tahoma" w:hAnsi="Tahoma" w:cs="Tahoma"/>
        </w:rPr>
        <w:t>Stranki okvirnega sporazuma ugotavljata, da so priloge in sestavni deli tega okvirnega sporazuma:</w:t>
      </w:r>
    </w:p>
    <w:p w14:paraId="25C8B4BA" w14:textId="77777777" w:rsidR="007C005C" w:rsidRPr="007C005C" w:rsidRDefault="007C005C" w:rsidP="007C005C">
      <w:pPr>
        <w:keepNext/>
        <w:keepLines/>
        <w:numPr>
          <w:ilvl w:val="0"/>
          <w:numId w:val="8"/>
        </w:numPr>
        <w:ind w:left="360" w:hanging="180"/>
        <w:jc w:val="both"/>
        <w:rPr>
          <w:rFonts w:ascii="Tahoma" w:hAnsi="Tahoma" w:cs="Tahoma"/>
        </w:rPr>
      </w:pPr>
      <w:r w:rsidRPr="007C005C">
        <w:rPr>
          <w:rFonts w:ascii="Tahoma" w:hAnsi="Tahoma" w:cs="Tahoma"/>
        </w:rPr>
        <w:t>razpisna dokumentacija št. VKS-</w:t>
      </w:r>
      <w:r w:rsidR="003A700A">
        <w:rPr>
          <w:rFonts w:ascii="Tahoma" w:hAnsi="Tahoma" w:cs="Tahoma"/>
        </w:rPr>
        <w:t>220</w:t>
      </w:r>
      <w:r w:rsidRPr="007C005C">
        <w:rPr>
          <w:rFonts w:ascii="Tahoma" w:hAnsi="Tahoma" w:cs="Tahoma"/>
        </w:rPr>
        <w:t>/</w:t>
      </w:r>
      <w:r w:rsidR="003A700A">
        <w:rPr>
          <w:rFonts w:ascii="Tahoma" w:hAnsi="Tahoma" w:cs="Tahoma"/>
        </w:rPr>
        <w:t>21</w:t>
      </w:r>
      <w:r w:rsidRPr="007C005C">
        <w:rPr>
          <w:rFonts w:ascii="Tahoma" w:hAnsi="Tahoma" w:cs="Tahoma"/>
        </w:rPr>
        <w:t>,</w:t>
      </w:r>
    </w:p>
    <w:p w14:paraId="1FCA19AA" w14:textId="77777777" w:rsidR="007C005C" w:rsidRPr="007C005C" w:rsidRDefault="007C005C" w:rsidP="007C005C">
      <w:pPr>
        <w:keepNext/>
        <w:keepLines/>
        <w:numPr>
          <w:ilvl w:val="0"/>
          <w:numId w:val="8"/>
        </w:numPr>
        <w:ind w:left="360" w:hanging="180"/>
        <w:jc w:val="both"/>
        <w:rPr>
          <w:rFonts w:ascii="Tahoma" w:hAnsi="Tahoma" w:cs="Tahoma"/>
        </w:rPr>
      </w:pPr>
      <w:r w:rsidRPr="007C005C">
        <w:rPr>
          <w:rFonts w:ascii="Tahoma" w:hAnsi="Tahoma" w:cs="Tahoma"/>
          <w:bCs/>
        </w:rPr>
        <w:t>ponudba izvajalca št. ………………………. z dne …………………………. ,</w:t>
      </w:r>
    </w:p>
    <w:p w14:paraId="77D27AC7" w14:textId="77777777" w:rsidR="007C005C" w:rsidRPr="007C005C" w:rsidRDefault="007C005C" w:rsidP="007C005C">
      <w:pPr>
        <w:keepNext/>
        <w:keepLines/>
        <w:numPr>
          <w:ilvl w:val="0"/>
          <w:numId w:val="8"/>
        </w:numPr>
        <w:ind w:left="360" w:hanging="180"/>
        <w:jc w:val="both"/>
        <w:rPr>
          <w:rFonts w:ascii="Tahoma" w:hAnsi="Tahoma" w:cs="Tahoma"/>
        </w:rPr>
      </w:pPr>
      <w:bookmarkStart w:id="16" w:name="_GoBack"/>
      <w:bookmarkEnd w:id="16"/>
      <w:r w:rsidRPr="007C005C">
        <w:rPr>
          <w:rFonts w:ascii="Tahoma" w:hAnsi="Tahoma" w:cs="Tahoma"/>
        </w:rPr>
        <w:t>ostala relevantna dokumentacija.</w:t>
      </w:r>
    </w:p>
    <w:p w14:paraId="60BD2C83" w14:textId="77777777" w:rsidR="007C005C" w:rsidRPr="007C005C" w:rsidRDefault="007C005C" w:rsidP="007C005C">
      <w:pPr>
        <w:keepNext/>
        <w:keepLines/>
        <w:jc w:val="both"/>
        <w:rPr>
          <w:rFonts w:ascii="Tahoma" w:hAnsi="Tahoma" w:cs="Tahoma"/>
        </w:rPr>
      </w:pPr>
    </w:p>
    <w:p w14:paraId="5461801F" w14:textId="77777777" w:rsidR="007C005C" w:rsidRPr="007C005C" w:rsidRDefault="007C005C" w:rsidP="007C005C">
      <w:pPr>
        <w:keepNext/>
        <w:keepLines/>
        <w:jc w:val="both"/>
        <w:rPr>
          <w:rFonts w:ascii="Tahoma" w:hAnsi="Tahoma" w:cs="Tahoma"/>
        </w:rPr>
      </w:pPr>
      <w:r w:rsidRPr="007C005C">
        <w:rPr>
          <w:rFonts w:ascii="Tahoma" w:hAnsi="Tahoma" w:cs="Tahoma"/>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14:paraId="3B7CF9A2" w14:textId="77777777" w:rsidR="007C005C" w:rsidRPr="007C005C" w:rsidRDefault="007C005C" w:rsidP="007C005C">
      <w:pPr>
        <w:keepNext/>
        <w:keepLines/>
        <w:jc w:val="both"/>
        <w:rPr>
          <w:rFonts w:ascii="Tahoma" w:hAnsi="Tahoma" w:cs="Tahoma"/>
        </w:rPr>
      </w:pPr>
    </w:p>
    <w:p w14:paraId="4481838F"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ODSTOP OD OKVIRNEGA SPORAZUMA IN ODPOVED OKVIRNEGA SPORAZUMA</w:t>
      </w:r>
    </w:p>
    <w:p w14:paraId="37A0D845"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3095A84F"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 xml:space="preserve"> člen</w:t>
      </w:r>
    </w:p>
    <w:p w14:paraId="78669EFC" w14:textId="77777777" w:rsidR="007C005C" w:rsidRPr="007C005C" w:rsidRDefault="007C005C" w:rsidP="007C005C">
      <w:pPr>
        <w:keepNext/>
        <w:keepLines/>
        <w:jc w:val="both"/>
        <w:rPr>
          <w:rFonts w:ascii="Tahoma" w:hAnsi="Tahoma" w:cs="Tahoma"/>
        </w:rPr>
      </w:pPr>
    </w:p>
    <w:p w14:paraId="13EE23E8" w14:textId="77777777" w:rsidR="003A700A" w:rsidRPr="0062287A" w:rsidRDefault="003A700A" w:rsidP="003A700A">
      <w:pPr>
        <w:keepNext/>
        <w:keepLines/>
        <w:jc w:val="both"/>
        <w:rPr>
          <w:rFonts w:ascii="Tahoma" w:hAnsi="Tahoma" w:cs="Tahoma"/>
        </w:rPr>
      </w:pPr>
      <w:r w:rsidRPr="0062287A">
        <w:rPr>
          <w:rFonts w:ascii="Tahoma" w:hAnsi="Tahoma" w:cs="Tahoma"/>
        </w:rPr>
        <w:t>Naročnik lahko odstopi od okvirnega sporazuma z obvestilom, poslanim izvajalcu s priporočeno pošiljko po pošti,</w:t>
      </w:r>
      <w:r>
        <w:rPr>
          <w:rFonts w:ascii="Tahoma" w:hAnsi="Tahoma" w:cs="Tahoma"/>
        </w:rPr>
        <w:t xml:space="preserve"> brez obveznosti do izvajalca,</w:t>
      </w:r>
      <w:r w:rsidRPr="0062287A">
        <w:rPr>
          <w:rFonts w:ascii="Tahoma" w:hAnsi="Tahoma" w:cs="Tahoma"/>
        </w:rPr>
        <w:t xml:space="preserve"> če izvajalec:</w:t>
      </w:r>
    </w:p>
    <w:p w14:paraId="31E44696" w14:textId="77777777" w:rsidR="003A700A" w:rsidRPr="0062287A" w:rsidRDefault="003A700A" w:rsidP="003A700A">
      <w:pPr>
        <w:keepNext/>
        <w:keepLines/>
        <w:numPr>
          <w:ilvl w:val="0"/>
          <w:numId w:val="42"/>
        </w:numPr>
        <w:ind w:left="284" w:hanging="284"/>
        <w:jc w:val="both"/>
        <w:rPr>
          <w:rFonts w:ascii="Tahoma" w:eastAsia="Calibri" w:hAnsi="Tahoma" w:cs="Tahoma"/>
        </w:rPr>
      </w:pPr>
      <w:r w:rsidRPr="0062287A">
        <w:rPr>
          <w:rFonts w:ascii="Tahoma" w:eastAsia="Calibri" w:hAnsi="Tahoma" w:cs="Tahoma"/>
        </w:rPr>
        <w:t>ne dosega dogovorjene kvalitete in te ne vzpostavi niti v naknadnem roku, ki mu ga določi naročnik,</w:t>
      </w:r>
    </w:p>
    <w:p w14:paraId="1D74B106" w14:textId="77777777" w:rsidR="003A700A" w:rsidRPr="0062287A" w:rsidRDefault="003A700A" w:rsidP="003A700A">
      <w:pPr>
        <w:keepNext/>
        <w:keepLines/>
        <w:numPr>
          <w:ilvl w:val="0"/>
          <w:numId w:val="42"/>
        </w:numPr>
        <w:ind w:left="284" w:hanging="284"/>
        <w:jc w:val="both"/>
        <w:rPr>
          <w:rFonts w:ascii="Tahoma" w:eastAsia="Calibri" w:hAnsi="Tahoma" w:cs="Tahoma"/>
        </w:rPr>
      </w:pPr>
      <w:r w:rsidRPr="0062287A">
        <w:rPr>
          <w:rFonts w:ascii="Tahoma" w:eastAsia="Calibri" w:hAnsi="Tahoma" w:cs="Tahoma"/>
        </w:rPr>
        <w:t>ne izpolnjuje ali nepravilno izpolnjuje svoje obveznosti iz okvirnega sporazuma in teh ne izpolnjuje niti po naknadno določenem roku s strani naročnika,</w:t>
      </w:r>
    </w:p>
    <w:p w14:paraId="20B8066D" w14:textId="77777777" w:rsidR="003A700A" w:rsidRPr="0062287A" w:rsidRDefault="003A700A" w:rsidP="003A700A">
      <w:pPr>
        <w:keepNext/>
        <w:keepLines/>
        <w:numPr>
          <w:ilvl w:val="0"/>
          <w:numId w:val="42"/>
        </w:numPr>
        <w:ind w:left="284" w:hanging="284"/>
        <w:jc w:val="both"/>
        <w:rPr>
          <w:rFonts w:ascii="Tahoma" w:eastAsia="Calibri" w:hAnsi="Tahoma" w:cs="Tahoma"/>
        </w:rPr>
      </w:pPr>
      <w:r w:rsidRPr="0062287A">
        <w:rPr>
          <w:rFonts w:ascii="Tahoma" w:eastAsia="Calibri" w:hAnsi="Tahoma" w:cs="Tahoma"/>
        </w:rPr>
        <w:t>ne izpolnjuje ali neredno izpolnjuje svoje obveznosti do podizvajalcev ter teh ne izpolnjuje niti po naknadno določenem roku s strani naročnika,</w:t>
      </w:r>
    </w:p>
    <w:p w14:paraId="4EDB55DE" w14:textId="77777777" w:rsidR="003A700A" w:rsidRPr="0062287A" w:rsidRDefault="003A700A" w:rsidP="003A700A">
      <w:pPr>
        <w:keepNext/>
        <w:keepLines/>
        <w:numPr>
          <w:ilvl w:val="0"/>
          <w:numId w:val="42"/>
        </w:numPr>
        <w:ind w:left="284" w:hanging="284"/>
        <w:jc w:val="both"/>
        <w:rPr>
          <w:rFonts w:ascii="Tahoma" w:eastAsia="Calibri" w:hAnsi="Tahoma" w:cs="Tahoma"/>
        </w:rPr>
      </w:pPr>
      <w:r w:rsidRPr="0062287A">
        <w:rPr>
          <w:rFonts w:ascii="Tahoma" w:eastAsia="Calibri" w:hAnsi="Tahoma" w:cs="Tahoma"/>
        </w:rPr>
        <w:t>ne izpolnjuje ali neredno poravnava obveznosti do svojih delavcev ter teh ne izpolnjuje niti po naknadno določenem roku s strani naročnika,</w:t>
      </w:r>
    </w:p>
    <w:p w14:paraId="4F7A106C" w14:textId="77777777" w:rsidR="003A700A" w:rsidRPr="0062287A" w:rsidRDefault="003A700A" w:rsidP="003A700A">
      <w:pPr>
        <w:keepNext/>
        <w:keepLines/>
        <w:numPr>
          <w:ilvl w:val="0"/>
          <w:numId w:val="42"/>
        </w:numPr>
        <w:ind w:left="284" w:hanging="284"/>
        <w:jc w:val="both"/>
        <w:rPr>
          <w:rFonts w:ascii="Tahoma" w:eastAsia="Calibri" w:hAnsi="Tahoma" w:cs="Tahoma"/>
        </w:rPr>
      </w:pPr>
      <w:r w:rsidRPr="0062287A">
        <w:rPr>
          <w:rFonts w:ascii="Tahoma" w:eastAsia="Calibri" w:hAnsi="Tahoma" w:cs="Tahoma"/>
        </w:rPr>
        <w:t>poviša cene v času veljavnosti okvirnega sporazuma,</w:t>
      </w:r>
    </w:p>
    <w:p w14:paraId="18D4D2DB" w14:textId="77777777" w:rsidR="003A700A" w:rsidRPr="0062287A" w:rsidRDefault="003A700A" w:rsidP="003A700A">
      <w:pPr>
        <w:keepNext/>
        <w:keepLines/>
        <w:numPr>
          <w:ilvl w:val="0"/>
          <w:numId w:val="42"/>
        </w:numPr>
        <w:ind w:left="284" w:hanging="284"/>
        <w:jc w:val="both"/>
        <w:rPr>
          <w:rFonts w:ascii="Tahoma" w:eastAsia="Calibri" w:hAnsi="Tahoma" w:cs="Tahoma"/>
        </w:rPr>
      </w:pPr>
      <w:r w:rsidRPr="0062287A">
        <w:rPr>
          <w:rFonts w:ascii="Tahoma" w:eastAsia="Calibri" w:hAnsi="Tahoma" w:cs="Tahoma"/>
        </w:rPr>
        <w:t xml:space="preserve">preda izvedbo obveznosti iz okvirnega sporazuma v </w:t>
      </w:r>
      <w:proofErr w:type="spellStart"/>
      <w:r w:rsidRPr="0062287A">
        <w:rPr>
          <w:rFonts w:ascii="Tahoma" w:eastAsia="Calibri" w:hAnsi="Tahoma" w:cs="Tahoma"/>
        </w:rPr>
        <w:t>podizvajanje</w:t>
      </w:r>
      <w:proofErr w:type="spellEnd"/>
      <w:r w:rsidRPr="0062287A">
        <w:rPr>
          <w:rFonts w:ascii="Tahoma" w:eastAsia="Calibri" w:hAnsi="Tahoma" w:cs="Tahoma"/>
        </w:rPr>
        <w:t xml:space="preserve"> tretji osebi brez predhodnega pisnega soglasja naročnika,</w:t>
      </w:r>
    </w:p>
    <w:p w14:paraId="37A9EA4F" w14:textId="77777777" w:rsidR="003A700A" w:rsidRPr="0062287A" w:rsidRDefault="003A700A" w:rsidP="003A700A">
      <w:pPr>
        <w:keepNext/>
        <w:keepLines/>
        <w:numPr>
          <w:ilvl w:val="0"/>
          <w:numId w:val="42"/>
        </w:numPr>
        <w:tabs>
          <w:tab w:val="left" w:pos="284"/>
          <w:tab w:val="left" w:pos="1702"/>
        </w:tabs>
        <w:ind w:left="284" w:hanging="284"/>
        <w:jc w:val="both"/>
        <w:rPr>
          <w:rFonts w:ascii="Tahoma" w:hAnsi="Tahoma" w:cs="Tahoma"/>
        </w:rPr>
      </w:pPr>
      <w:r w:rsidRPr="0062287A">
        <w:rPr>
          <w:rFonts w:ascii="Tahoma" w:hAnsi="Tahoma" w:cs="Tahoma"/>
        </w:rPr>
        <w:t xml:space="preserve">prekine z izvedbo obveznosti </w:t>
      </w:r>
      <w:r w:rsidRPr="0062287A">
        <w:rPr>
          <w:rFonts w:ascii="Tahoma" w:eastAsia="Calibri" w:hAnsi="Tahoma" w:cs="Tahoma"/>
        </w:rPr>
        <w:t>iz okvirnega sporazuma</w:t>
      </w:r>
      <w:r w:rsidRPr="0062287A">
        <w:rPr>
          <w:rFonts w:ascii="Tahoma" w:hAnsi="Tahoma" w:cs="Tahoma"/>
        </w:rPr>
        <w:t xml:space="preserve"> brez predhodnega pisnega soglasja naročnika.</w:t>
      </w:r>
    </w:p>
    <w:p w14:paraId="0C8EAEDF" w14:textId="77777777" w:rsidR="003A700A" w:rsidRPr="0062287A" w:rsidRDefault="003A700A" w:rsidP="003A700A">
      <w:pPr>
        <w:keepNext/>
        <w:keepLines/>
        <w:tabs>
          <w:tab w:val="left" w:pos="709"/>
          <w:tab w:val="left" w:pos="1702"/>
        </w:tabs>
        <w:ind w:left="1701" w:hanging="1701"/>
        <w:jc w:val="both"/>
        <w:rPr>
          <w:rFonts w:ascii="Tahoma" w:hAnsi="Tahoma" w:cs="Tahoma"/>
        </w:rPr>
      </w:pPr>
    </w:p>
    <w:p w14:paraId="58D75024" w14:textId="77777777" w:rsidR="003A700A" w:rsidRPr="0062287A" w:rsidRDefault="003A700A" w:rsidP="003A700A">
      <w:pPr>
        <w:keepNext/>
        <w:keepLines/>
        <w:jc w:val="both"/>
        <w:rPr>
          <w:rFonts w:ascii="Tahoma" w:hAnsi="Tahoma" w:cs="Tahoma"/>
        </w:rPr>
      </w:pPr>
      <w:r w:rsidRPr="0062287A">
        <w:rPr>
          <w:rFonts w:ascii="Tahoma" w:hAnsi="Tahoma" w:cs="Tahoma"/>
        </w:rPr>
        <w:t xml:space="preserve">Odstop od </w:t>
      </w:r>
      <w:r w:rsidRPr="0062287A">
        <w:rPr>
          <w:rFonts w:ascii="Tahoma" w:eastAsia="Calibri" w:hAnsi="Tahoma" w:cs="Tahoma"/>
        </w:rPr>
        <w:t xml:space="preserve">okvirnega sporazuma </w:t>
      </w:r>
      <w:r w:rsidRPr="0062287A">
        <w:rPr>
          <w:rFonts w:ascii="Tahoma" w:hAnsi="Tahoma" w:cs="Tahoma"/>
        </w:rPr>
        <w:t>pričn</w:t>
      </w:r>
      <w:r>
        <w:rPr>
          <w:rFonts w:ascii="Tahoma" w:hAnsi="Tahoma" w:cs="Tahoma"/>
        </w:rPr>
        <w:t>e učinkovati petnajsti (15.</w:t>
      </w:r>
      <w:r w:rsidRPr="0062287A">
        <w:rPr>
          <w:rFonts w:ascii="Tahoma" w:hAnsi="Tahoma" w:cs="Tahoma"/>
        </w:rPr>
        <w:t xml:space="preserve">) </w:t>
      </w:r>
      <w:r>
        <w:rPr>
          <w:rFonts w:ascii="Tahoma" w:hAnsi="Tahoma" w:cs="Tahoma"/>
        </w:rPr>
        <w:t>dan</w:t>
      </w:r>
      <w:r w:rsidRPr="0062287A">
        <w:rPr>
          <w:rFonts w:ascii="Tahoma" w:hAnsi="Tahoma" w:cs="Tahoma"/>
        </w:rPr>
        <w:t xml:space="preserve"> od dneva, ko izvajalec prejme </w:t>
      </w:r>
      <w:r>
        <w:rPr>
          <w:rFonts w:ascii="Tahoma" w:hAnsi="Tahoma" w:cs="Tahoma"/>
        </w:rPr>
        <w:t>obvestilo/</w:t>
      </w:r>
      <w:r w:rsidRPr="0062287A">
        <w:rPr>
          <w:rFonts w:ascii="Tahoma" w:hAnsi="Tahoma" w:cs="Tahoma"/>
        </w:rPr>
        <w:t xml:space="preserve">izjavo naročnika o odstopu od </w:t>
      </w:r>
      <w:r w:rsidRPr="0062287A">
        <w:rPr>
          <w:rFonts w:ascii="Tahoma" w:eastAsia="Calibri" w:hAnsi="Tahoma" w:cs="Tahoma"/>
        </w:rPr>
        <w:t>okvirnega sporazuma</w:t>
      </w:r>
      <w:r w:rsidRPr="0062287A">
        <w:rPr>
          <w:rFonts w:ascii="Tahoma" w:hAnsi="Tahoma" w:cs="Tahoma"/>
        </w:rPr>
        <w:t>.</w:t>
      </w:r>
    </w:p>
    <w:p w14:paraId="572A5895" w14:textId="77777777" w:rsidR="007C005C" w:rsidRPr="007C005C" w:rsidRDefault="007C005C" w:rsidP="007C005C">
      <w:pPr>
        <w:keepNext/>
        <w:keepLines/>
        <w:jc w:val="both"/>
        <w:rPr>
          <w:rFonts w:ascii="Tahoma" w:hAnsi="Tahoma" w:cs="Tahoma"/>
        </w:rPr>
      </w:pPr>
    </w:p>
    <w:p w14:paraId="0E952E5D" w14:textId="77777777" w:rsidR="007C005C" w:rsidRPr="007C005C" w:rsidRDefault="007C005C" w:rsidP="007C005C">
      <w:pPr>
        <w:keepNext/>
        <w:keepLines/>
        <w:tabs>
          <w:tab w:val="left" w:pos="709"/>
          <w:tab w:val="left" w:pos="1702"/>
        </w:tabs>
        <w:jc w:val="both"/>
        <w:rPr>
          <w:rFonts w:ascii="Tahoma" w:hAnsi="Tahoma" w:cs="Tahoma"/>
        </w:rPr>
      </w:pPr>
      <w:r w:rsidRPr="007C005C">
        <w:rPr>
          <w:rFonts w:ascii="Tahoma" w:hAnsi="Tahoma" w:cs="Tahoma"/>
        </w:rPr>
        <w:t>Med veljavnostjo okvirnega sporazuma lahko naročnik, ne glede na določbe zakona, ki ureja obligacijska razmerja, odstopi od okvirnega sporazuma tudi v primerih iz 96. člena ZJN-3.</w:t>
      </w:r>
    </w:p>
    <w:p w14:paraId="0C205E49" w14:textId="55B9CCBC" w:rsidR="007C005C" w:rsidRDefault="007C005C" w:rsidP="007C005C">
      <w:pPr>
        <w:keepNext/>
        <w:keepLines/>
        <w:tabs>
          <w:tab w:val="left" w:pos="709"/>
          <w:tab w:val="left" w:pos="1702"/>
        </w:tabs>
        <w:jc w:val="both"/>
        <w:rPr>
          <w:rFonts w:ascii="Tahoma" w:hAnsi="Tahoma" w:cs="Tahoma"/>
        </w:rPr>
      </w:pPr>
    </w:p>
    <w:p w14:paraId="53F039E1" w14:textId="0E8B2A3B" w:rsidR="001A32A8" w:rsidRDefault="001A32A8" w:rsidP="007C005C">
      <w:pPr>
        <w:keepNext/>
        <w:keepLines/>
        <w:tabs>
          <w:tab w:val="left" w:pos="709"/>
          <w:tab w:val="left" w:pos="1702"/>
        </w:tabs>
        <w:jc w:val="both"/>
        <w:rPr>
          <w:rFonts w:ascii="Tahoma" w:hAnsi="Tahoma" w:cs="Tahoma"/>
        </w:rPr>
      </w:pPr>
    </w:p>
    <w:p w14:paraId="0BDFD4C8" w14:textId="58FF1676" w:rsidR="001A32A8" w:rsidRDefault="001A32A8" w:rsidP="007C005C">
      <w:pPr>
        <w:keepNext/>
        <w:keepLines/>
        <w:tabs>
          <w:tab w:val="left" w:pos="709"/>
          <w:tab w:val="left" w:pos="1702"/>
        </w:tabs>
        <w:jc w:val="both"/>
        <w:rPr>
          <w:rFonts w:ascii="Tahoma" w:hAnsi="Tahoma" w:cs="Tahoma"/>
        </w:rPr>
      </w:pPr>
    </w:p>
    <w:p w14:paraId="4D0D80A3" w14:textId="16E6D95A" w:rsidR="001A32A8" w:rsidRDefault="001A32A8" w:rsidP="007C005C">
      <w:pPr>
        <w:keepNext/>
        <w:keepLines/>
        <w:tabs>
          <w:tab w:val="left" w:pos="709"/>
          <w:tab w:val="left" w:pos="1702"/>
        </w:tabs>
        <w:jc w:val="both"/>
        <w:rPr>
          <w:rFonts w:ascii="Tahoma" w:hAnsi="Tahoma" w:cs="Tahoma"/>
        </w:rPr>
      </w:pPr>
    </w:p>
    <w:p w14:paraId="312D08FE" w14:textId="77777777" w:rsidR="001A32A8" w:rsidRPr="007C005C" w:rsidRDefault="001A32A8" w:rsidP="007C005C">
      <w:pPr>
        <w:keepNext/>
        <w:keepLines/>
        <w:tabs>
          <w:tab w:val="left" w:pos="709"/>
          <w:tab w:val="left" w:pos="1702"/>
        </w:tabs>
        <w:jc w:val="both"/>
        <w:rPr>
          <w:rFonts w:ascii="Tahoma" w:hAnsi="Tahoma" w:cs="Tahoma"/>
        </w:rPr>
      </w:pPr>
    </w:p>
    <w:p w14:paraId="50CDC859"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589F811F" w14:textId="551B5BAC" w:rsidR="007C005C" w:rsidRPr="007C005C" w:rsidRDefault="007C005C" w:rsidP="007C005C">
      <w:pPr>
        <w:keepNext/>
        <w:keepLines/>
        <w:tabs>
          <w:tab w:val="left" w:pos="709"/>
          <w:tab w:val="left" w:pos="1702"/>
        </w:tabs>
        <w:jc w:val="both"/>
        <w:rPr>
          <w:rFonts w:ascii="Tahoma" w:hAnsi="Tahoma" w:cs="Tahoma"/>
        </w:rPr>
      </w:pPr>
    </w:p>
    <w:p w14:paraId="7A295A4D" w14:textId="77777777" w:rsidR="003A700A" w:rsidRDefault="003A700A" w:rsidP="003A700A">
      <w:pPr>
        <w:keepNext/>
        <w:keepLines/>
        <w:jc w:val="both"/>
        <w:rPr>
          <w:rFonts w:ascii="Tahoma" w:hAnsi="Tahoma" w:cs="Tahoma"/>
        </w:rPr>
      </w:pPr>
      <w:r w:rsidRPr="00FE1859">
        <w:rPr>
          <w:rFonts w:ascii="Tahoma" w:hAnsi="Tahoma" w:cs="Tahoma"/>
        </w:rPr>
        <w:t xml:space="preserve">Vsaka stranka okvirnega sporazuma ima pravico odpovedati okvirni sporazum </w:t>
      </w:r>
      <w:r>
        <w:rPr>
          <w:rFonts w:ascii="Tahoma" w:hAnsi="Tahoma" w:cs="Tahoma"/>
        </w:rPr>
        <w:t>z</w:t>
      </w:r>
      <w:r w:rsidRPr="00FE1859">
        <w:rPr>
          <w:rFonts w:ascii="Tahoma" w:hAnsi="Tahoma" w:cs="Tahoma"/>
        </w:rPr>
        <w:t xml:space="preserve"> </w:t>
      </w:r>
      <w:r>
        <w:rPr>
          <w:rFonts w:ascii="Tahoma" w:hAnsi="Tahoma" w:cs="Tahoma"/>
        </w:rPr>
        <w:t>devetdeset</w:t>
      </w:r>
      <w:r w:rsidRPr="00FE1859">
        <w:rPr>
          <w:rFonts w:ascii="Tahoma" w:hAnsi="Tahoma" w:cs="Tahoma"/>
        </w:rPr>
        <w:t xml:space="preserve"> (</w:t>
      </w:r>
      <w:r>
        <w:rPr>
          <w:rFonts w:ascii="Tahoma" w:hAnsi="Tahoma" w:cs="Tahoma"/>
        </w:rPr>
        <w:t>90</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1F7A2639" w14:textId="77777777" w:rsidR="007C005C" w:rsidRPr="007C005C" w:rsidRDefault="007C005C" w:rsidP="007C005C">
      <w:pPr>
        <w:keepNext/>
        <w:keepLines/>
        <w:tabs>
          <w:tab w:val="left" w:pos="709"/>
          <w:tab w:val="left" w:pos="1702"/>
        </w:tabs>
        <w:jc w:val="both"/>
        <w:rPr>
          <w:rFonts w:ascii="Tahoma" w:hAnsi="Tahoma" w:cs="Tahoma"/>
        </w:rPr>
      </w:pPr>
    </w:p>
    <w:p w14:paraId="2C192210" w14:textId="77777777" w:rsidR="007C005C" w:rsidRDefault="007C005C" w:rsidP="007C005C">
      <w:pPr>
        <w:keepNext/>
        <w:keepLines/>
        <w:tabs>
          <w:tab w:val="left" w:pos="709"/>
          <w:tab w:val="left" w:pos="1702"/>
        </w:tabs>
        <w:jc w:val="both"/>
        <w:rPr>
          <w:rFonts w:ascii="Tahoma" w:hAnsi="Tahoma" w:cs="Tahoma"/>
        </w:rPr>
      </w:pPr>
      <w:r w:rsidRPr="007C005C">
        <w:rPr>
          <w:rFonts w:ascii="Tahoma" w:hAnsi="Tahoma" w:cs="Tahoma"/>
        </w:rPr>
        <w:lastRenderedPageBreak/>
        <w:t xml:space="preserve">Stranki okvirnega sporazuma se lahko, s sklenitvijo aneksa k okvirnemu sporazumu, sporazumno dogovorita za daljši ali krajši odpovedni rok. </w:t>
      </w:r>
    </w:p>
    <w:p w14:paraId="3DDF98DA" w14:textId="4E4C65C9" w:rsidR="007C005C" w:rsidRPr="007C005C" w:rsidRDefault="007C005C" w:rsidP="007C005C">
      <w:pPr>
        <w:keepNext/>
        <w:keepLines/>
        <w:tabs>
          <w:tab w:val="left" w:pos="709"/>
          <w:tab w:val="left" w:pos="1702"/>
        </w:tabs>
        <w:jc w:val="both"/>
        <w:rPr>
          <w:rFonts w:ascii="Tahoma" w:hAnsi="Tahoma" w:cs="Tahoma"/>
        </w:rPr>
      </w:pPr>
    </w:p>
    <w:p w14:paraId="45F7ABBA"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b/>
        </w:rPr>
      </w:pPr>
      <w:r w:rsidRPr="007C005C">
        <w:rPr>
          <w:rFonts w:ascii="Tahoma" w:hAnsi="Tahoma" w:cs="Tahoma"/>
          <w:b/>
        </w:rPr>
        <w:t>REŠEVANJE SPOROV</w:t>
      </w:r>
    </w:p>
    <w:p w14:paraId="4983D1D1" w14:textId="77777777" w:rsidR="007C005C" w:rsidRPr="007C005C" w:rsidRDefault="007C005C" w:rsidP="007C005C">
      <w:pPr>
        <w:keepNext/>
        <w:keepLines/>
        <w:tabs>
          <w:tab w:val="left" w:pos="709"/>
          <w:tab w:val="left" w:pos="1702"/>
        </w:tabs>
        <w:ind w:left="1701" w:hanging="1701"/>
        <w:rPr>
          <w:rFonts w:ascii="Tahoma" w:hAnsi="Tahoma" w:cs="Tahoma"/>
          <w:b/>
        </w:rPr>
      </w:pPr>
    </w:p>
    <w:p w14:paraId="61151132"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 xml:space="preserve"> člen</w:t>
      </w:r>
    </w:p>
    <w:p w14:paraId="004195F1"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p>
    <w:p w14:paraId="6F21EBCE"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r w:rsidRPr="007C005C">
        <w:rPr>
          <w:rFonts w:ascii="Tahoma" w:eastAsia="Calibri" w:hAnsi="Tahoma" w:cs="Tahoma"/>
        </w:rPr>
        <w:t xml:space="preserve">Morebitne spore, ki bi nastali v zvezi z izvajanjem </w:t>
      </w:r>
      <w:r w:rsidRPr="007C005C">
        <w:rPr>
          <w:rFonts w:ascii="Tahoma" w:hAnsi="Tahoma" w:cs="Tahoma"/>
        </w:rPr>
        <w:t>tega okvirnega sporazuma</w:t>
      </w:r>
      <w:r w:rsidRPr="007C005C">
        <w:rPr>
          <w:rFonts w:ascii="Tahoma" w:eastAsia="Calibri" w:hAnsi="Tahoma" w:cs="Tahoma"/>
        </w:rPr>
        <w:t xml:space="preserve">, bosta stranki </w:t>
      </w:r>
      <w:r w:rsidRPr="007C005C">
        <w:rPr>
          <w:rFonts w:ascii="Tahoma" w:hAnsi="Tahoma" w:cs="Tahoma"/>
        </w:rPr>
        <w:t>okvirnega sporazuma</w:t>
      </w:r>
      <w:r w:rsidRPr="007C005C">
        <w:rPr>
          <w:rFonts w:ascii="Tahoma" w:eastAsia="Calibri" w:hAnsi="Tahoma" w:cs="Tahoma"/>
        </w:rPr>
        <w:t xml:space="preserve"> skušali rešiti sporazumno.</w:t>
      </w:r>
    </w:p>
    <w:p w14:paraId="036032F4"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p>
    <w:p w14:paraId="1C8F78E9"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r w:rsidRPr="007C005C">
        <w:rPr>
          <w:rFonts w:ascii="Tahoma" w:eastAsia="Calibri" w:hAnsi="Tahoma" w:cs="Tahoma"/>
        </w:rPr>
        <w:t xml:space="preserve">Če spora ne bo možno rešiti sporazumno, lahko vsaka stranka </w:t>
      </w:r>
      <w:r w:rsidRPr="007C005C">
        <w:rPr>
          <w:rFonts w:ascii="Tahoma" w:hAnsi="Tahoma" w:cs="Tahoma"/>
        </w:rPr>
        <w:t>okvirnega sporazuma</w:t>
      </w:r>
      <w:r w:rsidRPr="007C005C">
        <w:rPr>
          <w:rFonts w:ascii="Tahoma" w:eastAsia="Calibri" w:hAnsi="Tahoma" w:cs="Tahoma"/>
        </w:rPr>
        <w:t xml:space="preserve"> sproži postopek za rešitev spora pri stvarno </w:t>
      </w:r>
      <w:r w:rsidR="00E619B3">
        <w:rPr>
          <w:rFonts w:ascii="Tahoma" w:eastAsia="Calibri" w:hAnsi="Tahoma" w:cs="Tahoma"/>
        </w:rPr>
        <w:t>pristojnem sodišču v Ljubljani.</w:t>
      </w:r>
    </w:p>
    <w:p w14:paraId="471E33F2"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p>
    <w:p w14:paraId="6CBBB8AE" w14:textId="77777777" w:rsidR="007C005C" w:rsidRPr="007C005C" w:rsidRDefault="007C005C" w:rsidP="007C005C">
      <w:pPr>
        <w:keepNext/>
        <w:keepLines/>
        <w:numPr>
          <w:ilvl w:val="0"/>
          <w:numId w:val="6"/>
        </w:numPr>
        <w:tabs>
          <w:tab w:val="clear" w:pos="1440"/>
          <w:tab w:val="left" w:pos="851"/>
          <w:tab w:val="left" w:pos="1702"/>
        </w:tabs>
        <w:ind w:hanging="1440"/>
        <w:jc w:val="both"/>
        <w:rPr>
          <w:rFonts w:ascii="Tahoma" w:hAnsi="Tahoma" w:cs="Tahoma"/>
        </w:rPr>
      </w:pPr>
      <w:r w:rsidRPr="007C005C">
        <w:rPr>
          <w:rFonts w:ascii="Tahoma" w:hAnsi="Tahoma" w:cs="Tahoma"/>
          <w:b/>
        </w:rPr>
        <w:t>OSTALE DOLOČBE</w:t>
      </w:r>
    </w:p>
    <w:p w14:paraId="78A8EF62" w14:textId="77777777" w:rsidR="007C005C" w:rsidRPr="007C005C" w:rsidRDefault="007C005C" w:rsidP="007C005C">
      <w:pPr>
        <w:keepNext/>
        <w:keepLines/>
        <w:tabs>
          <w:tab w:val="left" w:pos="851"/>
          <w:tab w:val="left" w:pos="1702"/>
        </w:tabs>
        <w:jc w:val="both"/>
        <w:rPr>
          <w:rFonts w:ascii="Tahoma" w:hAnsi="Tahoma" w:cs="Tahoma"/>
          <w:b/>
        </w:rPr>
      </w:pPr>
    </w:p>
    <w:p w14:paraId="03F46C54"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52EC9161" w14:textId="77777777" w:rsidR="007C005C" w:rsidRPr="007C005C" w:rsidRDefault="007C005C" w:rsidP="007C005C">
      <w:pPr>
        <w:keepNext/>
        <w:keepLines/>
        <w:jc w:val="both"/>
        <w:rPr>
          <w:rFonts w:ascii="Tahoma" w:hAnsi="Tahoma" w:cs="Tahoma"/>
        </w:rPr>
      </w:pPr>
    </w:p>
    <w:p w14:paraId="58921F49" w14:textId="77777777" w:rsidR="007C005C" w:rsidRPr="007C005C" w:rsidRDefault="007C005C" w:rsidP="007C005C">
      <w:pPr>
        <w:keepNext/>
        <w:keepLines/>
        <w:jc w:val="both"/>
        <w:rPr>
          <w:rFonts w:ascii="Tahoma" w:hAnsi="Tahoma" w:cs="Tahoma"/>
        </w:rPr>
      </w:pPr>
      <w:r w:rsidRPr="007C005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78C726AE"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0B23E863" w14:textId="77777777"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7B96C526"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621642EE"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0B1295AE" w14:textId="77777777" w:rsidR="007C005C" w:rsidRPr="007C005C" w:rsidRDefault="007C005C" w:rsidP="007C005C">
      <w:pPr>
        <w:keepNext/>
        <w:keepLines/>
        <w:ind w:left="426"/>
        <w:jc w:val="center"/>
        <w:rPr>
          <w:rFonts w:ascii="Tahoma" w:hAnsi="Tahoma" w:cs="Tahoma"/>
        </w:rPr>
      </w:pPr>
    </w:p>
    <w:p w14:paraId="6304F94B" w14:textId="77777777" w:rsidR="007C005C" w:rsidRPr="007C005C" w:rsidRDefault="007C005C" w:rsidP="007C005C">
      <w:pPr>
        <w:keepNext/>
        <w:keepLines/>
        <w:jc w:val="both"/>
        <w:rPr>
          <w:rFonts w:ascii="Tahoma" w:hAnsi="Tahoma" w:cs="Tahoma"/>
        </w:rPr>
      </w:pPr>
      <w:r w:rsidRPr="007C005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0DC9E38" w14:textId="6E3CEE87" w:rsidR="007C005C" w:rsidRPr="007C005C" w:rsidRDefault="007C005C" w:rsidP="007C005C">
      <w:pPr>
        <w:keepNext/>
        <w:keepLines/>
        <w:numPr>
          <w:ilvl w:val="0"/>
          <w:numId w:val="5"/>
        </w:numPr>
        <w:jc w:val="both"/>
        <w:rPr>
          <w:rFonts w:ascii="Tahoma" w:hAnsi="Tahoma" w:cs="Tahoma"/>
        </w:rPr>
      </w:pPr>
      <w:r w:rsidRPr="007C005C">
        <w:rPr>
          <w:rFonts w:ascii="Tahoma" w:hAnsi="Tahoma" w:cs="Tahoma"/>
        </w:rPr>
        <w:t>svoj</w:t>
      </w:r>
      <w:r w:rsidR="001A32A8">
        <w:rPr>
          <w:rFonts w:ascii="Tahoma" w:hAnsi="Tahoma" w:cs="Tahoma"/>
        </w:rPr>
        <w:t>ih ustanoviteljih, družbenikih,</w:t>
      </w:r>
      <w:r w:rsidRPr="007C005C">
        <w:rPr>
          <w:rFonts w:ascii="Tahoma" w:hAnsi="Tahoma" w:cs="Tahoma"/>
        </w:rPr>
        <w:t xml:space="preserve"> delničarjih, </w:t>
      </w:r>
      <w:proofErr w:type="spellStart"/>
      <w:r w:rsidRPr="007C005C">
        <w:rPr>
          <w:rFonts w:ascii="Tahoma" w:hAnsi="Tahoma" w:cs="Tahoma"/>
        </w:rPr>
        <w:t>komandi</w:t>
      </w:r>
      <w:r w:rsidR="00E619B3">
        <w:rPr>
          <w:rFonts w:ascii="Tahoma" w:hAnsi="Tahoma" w:cs="Tahoma"/>
        </w:rPr>
        <w:t>ti</w:t>
      </w:r>
      <w:r w:rsidRPr="007C005C">
        <w:rPr>
          <w:rFonts w:ascii="Tahoma" w:hAnsi="Tahoma" w:cs="Tahoma"/>
        </w:rPr>
        <w:t>stih</w:t>
      </w:r>
      <w:proofErr w:type="spellEnd"/>
      <w:r w:rsidRPr="007C005C">
        <w:rPr>
          <w:rFonts w:ascii="Tahoma" w:hAnsi="Tahoma" w:cs="Tahoma"/>
        </w:rPr>
        <w:t xml:space="preserve"> ali drugih lastnikih in podatke o lastniških deležih navedenih oseb,</w:t>
      </w:r>
    </w:p>
    <w:p w14:paraId="3AAE9A5E" w14:textId="77777777" w:rsidR="007C005C" w:rsidRPr="007C005C" w:rsidRDefault="007C005C" w:rsidP="007C005C">
      <w:pPr>
        <w:keepNext/>
        <w:keepLines/>
        <w:numPr>
          <w:ilvl w:val="0"/>
          <w:numId w:val="5"/>
        </w:numPr>
        <w:jc w:val="both"/>
        <w:rPr>
          <w:rFonts w:ascii="Tahoma" w:hAnsi="Tahoma" w:cs="Tahoma"/>
        </w:rPr>
      </w:pPr>
      <w:r w:rsidRPr="007C005C">
        <w:rPr>
          <w:rFonts w:ascii="Tahoma" w:hAnsi="Tahoma" w:cs="Tahoma"/>
        </w:rPr>
        <w:t>gospodarskih subjektih, za katere se glede na določbe zakona, ki ureja gospodarske družbe, šteje, da so z njim povezane družbe.</w:t>
      </w:r>
    </w:p>
    <w:p w14:paraId="5764E1B0"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5432F919"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428B1DF5" w14:textId="77777777" w:rsidR="007C005C" w:rsidRPr="007C005C" w:rsidRDefault="007C005C" w:rsidP="007C005C">
      <w:pPr>
        <w:keepNext/>
        <w:keepLines/>
        <w:rPr>
          <w:rFonts w:ascii="Tahoma" w:hAnsi="Tahoma" w:cs="Tahoma"/>
        </w:rPr>
      </w:pPr>
    </w:p>
    <w:p w14:paraId="6E090CBA" w14:textId="77777777" w:rsidR="007C005C" w:rsidRPr="007C005C" w:rsidRDefault="007C005C" w:rsidP="007C005C">
      <w:pPr>
        <w:keepNext/>
        <w:keepLines/>
        <w:jc w:val="both"/>
        <w:rPr>
          <w:rFonts w:ascii="Tahoma" w:hAnsi="Tahoma" w:cs="Tahoma"/>
        </w:rPr>
      </w:pPr>
      <w:r w:rsidRPr="007C005C">
        <w:rPr>
          <w:rFonts w:ascii="Tahoma" w:hAnsi="Tahoma" w:cs="Tahoma"/>
        </w:rPr>
        <w:t>Morebitne spremembe ali dopolnitve tega okvirnega sporazuma veljajo samo v pisni obliki in v primeru, da jih podpišeta obe stranki okvirnega sporazuma.</w:t>
      </w:r>
    </w:p>
    <w:p w14:paraId="6C3A3BC5" w14:textId="77777777" w:rsidR="007C005C" w:rsidRPr="007C005C" w:rsidRDefault="007C005C" w:rsidP="007C005C">
      <w:pPr>
        <w:keepNext/>
        <w:keepLines/>
        <w:rPr>
          <w:rFonts w:ascii="Tahoma" w:hAnsi="Tahoma" w:cs="Tahoma"/>
        </w:rPr>
      </w:pPr>
    </w:p>
    <w:p w14:paraId="1113ECAE" w14:textId="77777777"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446B8948"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6C7E603A" w14:textId="17A83DF0" w:rsidR="007C005C" w:rsidRPr="007C005C" w:rsidRDefault="007C005C" w:rsidP="007C005C">
      <w:pPr>
        <w:keepNext/>
        <w:keepLines/>
        <w:tabs>
          <w:tab w:val="left" w:pos="567"/>
          <w:tab w:val="left" w:pos="1418"/>
          <w:tab w:val="left" w:pos="1702"/>
        </w:tabs>
        <w:jc w:val="both"/>
        <w:rPr>
          <w:rFonts w:ascii="Tahoma" w:hAnsi="Tahoma" w:cs="Tahoma"/>
          <w:lang w:val="es-AR"/>
        </w:rPr>
      </w:pPr>
      <w:r w:rsidRPr="007C005C">
        <w:rPr>
          <w:rFonts w:ascii="Tahoma" w:hAnsi="Tahoma" w:cs="Tahoma"/>
        </w:rPr>
        <w:lastRenderedPageBreak/>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dobav in </w:t>
      </w:r>
      <w:r w:rsidR="00CF1CFC">
        <w:rPr>
          <w:rFonts w:ascii="Tahoma" w:hAnsi="Tahoma" w:cs="Tahoma"/>
        </w:rPr>
        <w:t>storitev</w:t>
      </w:r>
      <w:r w:rsidRPr="007C005C">
        <w:rPr>
          <w:rFonts w:ascii="Tahoma" w:hAnsi="Tahoma" w:cs="Tahoma"/>
        </w:rPr>
        <w:t>.</w:t>
      </w:r>
      <w:r w:rsidRPr="007C005C">
        <w:rPr>
          <w:rFonts w:ascii="Tahoma" w:hAnsi="Tahoma" w:cs="Tahoma"/>
          <w:lang w:val="es-AR"/>
        </w:rPr>
        <w:t xml:space="preserve"> Izvajalec se strinja, da lahko naročnik prekine medsebojno razmerje v primeru nespoštovanja določil </w:t>
      </w:r>
      <w:r w:rsidRPr="007C005C">
        <w:rPr>
          <w:rFonts w:ascii="Tahoma" w:hAnsi="Tahoma" w:cs="Tahoma"/>
        </w:rPr>
        <w:t>okvirnega sporazuma</w:t>
      </w:r>
      <w:r w:rsidRPr="007C005C">
        <w:rPr>
          <w:rFonts w:ascii="Tahoma" w:hAnsi="Tahoma" w:cs="Tahoma"/>
          <w:lang w:val="es-AR"/>
        </w:rPr>
        <w:t xml:space="preserve"> in določil javnega naročanja, brez odškodninske odgovornosti do izvajalca.</w:t>
      </w:r>
    </w:p>
    <w:p w14:paraId="473E7F71" w14:textId="77777777" w:rsidR="007C005C" w:rsidRPr="007C005C" w:rsidRDefault="007C005C" w:rsidP="007C005C">
      <w:pPr>
        <w:keepNext/>
        <w:keepLines/>
        <w:tabs>
          <w:tab w:val="left" w:pos="567"/>
          <w:tab w:val="left" w:pos="1418"/>
          <w:tab w:val="left" w:pos="1702"/>
        </w:tabs>
        <w:jc w:val="both"/>
        <w:rPr>
          <w:rFonts w:ascii="Tahoma" w:hAnsi="Tahoma" w:cs="Tahoma"/>
          <w:lang w:val="es-AR"/>
        </w:rPr>
      </w:pPr>
    </w:p>
    <w:p w14:paraId="43ABDAF5" w14:textId="77777777" w:rsidR="007C005C" w:rsidRPr="007C005C" w:rsidRDefault="007C005C" w:rsidP="00E619B3">
      <w:pPr>
        <w:keepNext/>
        <w:keepLines/>
        <w:tabs>
          <w:tab w:val="left" w:pos="567"/>
          <w:tab w:val="left" w:pos="1418"/>
          <w:tab w:val="left" w:pos="1702"/>
        </w:tabs>
        <w:jc w:val="both"/>
        <w:rPr>
          <w:rFonts w:ascii="Tahoma" w:hAnsi="Tahoma" w:cs="Tahoma"/>
        </w:rPr>
      </w:pPr>
      <w:r w:rsidRPr="007C005C">
        <w:rPr>
          <w:rFonts w:ascii="Tahoma" w:hAnsi="Tahoma" w:cs="Tahoma"/>
        </w:rPr>
        <w:t>Stranki okvirnega sporazuma soglašata, da predstavljajo ta okvirni sporazum,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in informacij, ki po veljav</w:t>
      </w:r>
      <w:r w:rsidR="00E619B3">
        <w:rPr>
          <w:rFonts w:ascii="Tahoma" w:hAnsi="Tahoma" w:cs="Tahoma"/>
        </w:rPr>
        <w:t>nih predpisih štejejo za javne.</w:t>
      </w:r>
    </w:p>
    <w:p w14:paraId="32FBB8BB" w14:textId="77777777" w:rsidR="007C005C" w:rsidRPr="007C005C" w:rsidRDefault="007C005C" w:rsidP="007C005C">
      <w:pPr>
        <w:keepNext/>
        <w:keepLines/>
        <w:ind w:left="426"/>
        <w:jc w:val="center"/>
        <w:rPr>
          <w:rFonts w:ascii="Tahoma" w:hAnsi="Tahoma" w:cs="Tahoma"/>
        </w:rPr>
      </w:pPr>
    </w:p>
    <w:p w14:paraId="7DEA9B99"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2C60293B"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001A7E99" w14:textId="77777777" w:rsidR="007C005C" w:rsidRPr="007C005C" w:rsidRDefault="007C005C" w:rsidP="007C005C">
      <w:pPr>
        <w:keepNext/>
        <w:keepLines/>
        <w:tabs>
          <w:tab w:val="left" w:pos="567"/>
          <w:tab w:val="left" w:pos="1418"/>
          <w:tab w:val="left" w:pos="1702"/>
        </w:tabs>
        <w:jc w:val="both"/>
        <w:rPr>
          <w:rFonts w:ascii="Tahoma" w:hAnsi="Tahoma" w:cs="Tahoma"/>
        </w:rPr>
      </w:pPr>
      <w:r w:rsidRPr="007C005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zakona, ki ureja obligacijska razmerja.</w:t>
      </w:r>
    </w:p>
    <w:p w14:paraId="137775F9" w14:textId="77777777" w:rsidR="007C005C" w:rsidRPr="007C005C" w:rsidRDefault="007C005C" w:rsidP="007C005C">
      <w:pPr>
        <w:keepNext/>
        <w:keepLines/>
        <w:tabs>
          <w:tab w:val="left" w:pos="567"/>
          <w:tab w:val="left" w:pos="1418"/>
          <w:tab w:val="left" w:pos="1702"/>
        </w:tabs>
        <w:jc w:val="both"/>
        <w:rPr>
          <w:rFonts w:ascii="Tahoma" w:hAnsi="Tahoma" w:cs="Tahoma"/>
        </w:rPr>
      </w:pPr>
    </w:p>
    <w:p w14:paraId="68F58262"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2D97E943" w14:textId="77777777" w:rsidR="007C005C" w:rsidRPr="007C005C" w:rsidRDefault="007C005C" w:rsidP="007C005C">
      <w:pPr>
        <w:keepNext/>
        <w:keepLines/>
        <w:ind w:left="426"/>
        <w:jc w:val="center"/>
        <w:rPr>
          <w:rFonts w:ascii="Tahoma" w:hAnsi="Tahoma" w:cs="Tahoma"/>
        </w:rPr>
      </w:pPr>
    </w:p>
    <w:p w14:paraId="37DC7E77" w14:textId="77777777" w:rsidR="007C005C" w:rsidRPr="007C005C" w:rsidRDefault="007C005C" w:rsidP="007C005C">
      <w:pPr>
        <w:keepNext/>
        <w:keepLines/>
        <w:jc w:val="both"/>
        <w:rPr>
          <w:rFonts w:ascii="Tahoma" w:hAnsi="Tahoma" w:cs="Tahoma"/>
        </w:rPr>
      </w:pPr>
      <w:r w:rsidRPr="007C005C">
        <w:rPr>
          <w:rFonts w:ascii="Tahoma" w:hAnsi="Tahoma" w:cs="Tahoma"/>
        </w:rPr>
        <w:t xml:space="preserve">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določena v </w:t>
      </w:r>
      <w:r w:rsidRPr="007C005C">
        <w:rPr>
          <w:rFonts w:ascii="Tahoma" w:hAnsi="Tahoma" w:cs="Tahoma"/>
          <w:color w:val="000000"/>
        </w:rPr>
        <w:t>21</w:t>
      </w:r>
      <w:r w:rsidRPr="007C005C">
        <w:rPr>
          <w:rFonts w:ascii="Tahoma" w:hAnsi="Tahoma" w:cs="Tahoma"/>
        </w:rPr>
        <w:t xml:space="preserve">. členu tega okvirnega sporazuma. </w:t>
      </w:r>
      <w:r w:rsidRPr="007C005C">
        <w:rPr>
          <w:rFonts w:ascii="Tahoma" w:hAnsi="Tahoma" w:cs="Tahoma"/>
          <w:lang w:eastAsia="ar-SA"/>
        </w:rPr>
        <w:t>V kolikor izvajalec, v skladu s 21. členom tega okvirnega sporazuma, naročniku ne predloži finančnega zavarovanja</w:t>
      </w:r>
      <w:r w:rsidRPr="007C005C">
        <w:rPr>
          <w:rFonts w:ascii="Tahoma" w:hAnsi="Tahoma" w:cs="Tahoma"/>
        </w:rPr>
        <w:t xml:space="preserve"> za zavarovanje dobre izvedbe obveznosti iz okvirnega sporazuma</w:t>
      </w:r>
      <w:r w:rsidRPr="007C005C">
        <w:rPr>
          <w:rFonts w:ascii="Tahoma" w:hAnsi="Tahoma" w:cs="Tahoma"/>
          <w:lang w:eastAsia="ar-SA"/>
        </w:rPr>
        <w:t xml:space="preserve">, </w:t>
      </w:r>
      <w:r w:rsidRPr="007C005C">
        <w:rPr>
          <w:rFonts w:ascii="Tahoma" w:hAnsi="Tahoma" w:cs="Tahoma"/>
        </w:rPr>
        <w:t xml:space="preserve">se šteje, da ta okvirni sporazum ni bil nikoli sklenjen. </w:t>
      </w:r>
    </w:p>
    <w:p w14:paraId="20EC6DE1" w14:textId="77777777" w:rsidR="007C005C" w:rsidRPr="007C005C" w:rsidRDefault="007C005C" w:rsidP="007C005C">
      <w:pPr>
        <w:keepNext/>
        <w:keepLines/>
        <w:jc w:val="both"/>
        <w:rPr>
          <w:rFonts w:ascii="Tahoma" w:hAnsi="Tahoma" w:cs="Tahoma"/>
        </w:rPr>
      </w:pPr>
    </w:p>
    <w:p w14:paraId="294011A1"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r w:rsidRPr="007C005C">
        <w:rPr>
          <w:rFonts w:ascii="Tahoma" w:eastAsia="Calibri" w:hAnsi="Tahoma" w:cs="Tahoma"/>
        </w:rPr>
        <w:t xml:space="preserve">Ta </w:t>
      </w:r>
      <w:r w:rsidRPr="007C005C">
        <w:rPr>
          <w:rFonts w:ascii="Tahoma" w:hAnsi="Tahoma" w:cs="Tahoma"/>
        </w:rPr>
        <w:t>okvirni sporazum</w:t>
      </w:r>
      <w:r w:rsidRPr="007C005C">
        <w:rPr>
          <w:rFonts w:ascii="Tahoma" w:eastAsia="Calibri" w:hAnsi="Tahoma" w:cs="Tahoma"/>
        </w:rPr>
        <w:t xml:space="preserve"> v celoti zavezuje tudi morebitne vsakokratne pravne naslednike vsake od strank </w:t>
      </w:r>
      <w:r w:rsidRPr="007C005C">
        <w:rPr>
          <w:rFonts w:ascii="Tahoma" w:hAnsi="Tahoma" w:cs="Tahoma"/>
        </w:rPr>
        <w:t>okvirnega sporazuma</w:t>
      </w:r>
      <w:r w:rsidRPr="007C005C">
        <w:rPr>
          <w:rFonts w:ascii="Tahoma" w:eastAsia="Calibri" w:hAnsi="Tahoma" w:cs="Tahoma"/>
        </w:rPr>
        <w:t>, kar velja zlasti tudi v primeru organizacijsko – statusnih ter lastninskih sprememb.</w:t>
      </w:r>
    </w:p>
    <w:p w14:paraId="19F10C81" w14:textId="77777777" w:rsidR="007C005C" w:rsidRPr="007C005C" w:rsidRDefault="007C005C" w:rsidP="007C005C">
      <w:pPr>
        <w:keepNext/>
        <w:keepLines/>
        <w:tabs>
          <w:tab w:val="left" w:pos="567"/>
          <w:tab w:val="left" w:pos="1418"/>
          <w:tab w:val="left" w:pos="1702"/>
        </w:tabs>
        <w:jc w:val="both"/>
        <w:rPr>
          <w:rFonts w:ascii="Tahoma" w:eastAsia="Calibri" w:hAnsi="Tahoma" w:cs="Tahoma"/>
        </w:rPr>
      </w:pPr>
    </w:p>
    <w:p w14:paraId="4F79817C"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03695CF9" w14:textId="77777777" w:rsidR="007C005C" w:rsidRPr="007C005C" w:rsidRDefault="007C005C" w:rsidP="007C005C">
      <w:pPr>
        <w:keepNext/>
        <w:keepLines/>
        <w:rPr>
          <w:rFonts w:ascii="Tahoma" w:hAnsi="Tahoma" w:cs="Tahoma"/>
        </w:rPr>
      </w:pPr>
    </w:p>
    <w:p w14:paraId="7C2077A6" w14:textId="77777777" w:rsidR="007C005C" w:rsidRPr="007C005C" w:rsidRDefault="007C005C" w:rsidP="007C005C">
      <w:pPr>
        <w:keepNext/>
        <w:keepLines/>
        <w:jc w:val="both"/>
        <w:rPr>
          <w:rFonts w:ascii="Tahoma" w:hAnsi="Tahoma" w:cs="Tahoma"/>
        </w:rPr>
      </w:pPr>
      <w:r w:rsidRPr="007C005C">
        <w:rPr>
          <w:rFonts w:ascii="Tahoma" w:hAnsi="Tahoma" w:cs="Tahoma"/>
        </w:rPr>
        <w:t>Ta okvirni sporazum je sklenjen pod razveznim pogojem, ki se uresniči v primeru izpolnitve ene od naslednjih okoliščin:</w:t>
      </w:r>
    </w:p>
    <w:p w14:paraId="049B082E" w14:textId="77777777" w:rsidR="007C005C" w:rsidRPr="007C005C" w:rsidRDefault="007C005C" w:rsidP="007C005C">
      <w:pPr>
        <w:keepNext/>
        <w:keepLines/>
        <w:numPr>
          <w:ilvl w:val="0"/>
          <w:numId w:val="10"/>
        </w:numPr>
        <w:jc w:val="both"/>
        <w:rPr>
          <w:rFonts w:ascii="Tahoma" w:hAnsi="Tahoma" w:cs="Tahoma"/>
        </w:rPr>
      </w:pPr>
      <w:r w:rsidRPr="007C005C">
        <w:rPr>
          <w:rFonts w:ascii="Tahoma" w:hAnsi="Tahoma" w:cs="Tahoma"/>
        </w:rPr>
        <w:t xml:space="preserve">če bo naročnik seznanjen, da je sodišče s pravnomočno odločitvijo ugotovilo kršitev obveznosti delovne, </w:t>
      </w:r>
      <w:proofErr w:type="spellStart"/>
      <w:r w:rsidRPr="007C005C">
        <w:rPr>
          <w:rFonts w:ascii="Tahoma" w:hAnsi="Tahoma" w:cs="Tahoma"/>
        </w:rPr>
        <w:t>okoljske</w:t>
      </w:r>
      <w:proofErr w:type="spellEnd"/>
      <w:r w:rsidRPr="007C005C">
        <w:rPr>
          <w:rFonts w:ascii="Tahoma" w:hAnsi="Tahoma" w:cs="Tahoma"/>
        </w:rPr>
        <w:t xml:space="preserve"> ali socialne zakonodaje s strani izvajalca ali podizvajalca ali </w:t>
      </w:r>
    </w:p>
    <w:p w14:paraId="4A957D57" w14:textId="77777777" w:rsidR="007C005C" w:rsidRPr="007C005C" w:rsidRDefault="007C005C" w:rsidP="007C005C">
      <w:pPr>
        <w:keepNext/>
        <w:keepLines/>
        <w:numPr>
          <w:ilvl w:val="0"/>
          <w:numId w:val="10"/>
        </w:numPr>
        <w:jc w:val="both"/>
        <w:rPr>
          <w:rFonts w:ascii="Tahoma" w:hAnsi="Tahoma" w:cs="Tahoma"/>
        </w:rPr>
      </w:pPr>
      <w:r w:rsidRPr="007C005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63F64806" w14:textId="77777777" w:rsidR="007C005C" w:rsidRPr="007C005C" w:rsidRDefault="007C005C" w:rsidP="007C005C">
      <w:pPr>
        <w:keepNext/>
        <w:keepLines/>
        <w:jc w:val="both"/>
        <w:rPr>
          <w:rFonts w:ascii="Tahoma" w:hAnsi="Tahoma" w:cs="Tahoma"/>
        </w:rPr>
      </w:pPr>
      <w:r w:rsidRPr="007C005C">
        <w:rPr>
          <w:rFonts w:ascii="Tahoma" w:hAnsi="Tahoma" w:cs="Tahoma"/>
        </w:rPr>
        <w:t>in za kateri mu je bila s pravnomočno odločitvijo ali več pravnomočnimi odločitvami izrečena globa za prekršek, in pod pogojem, da je od seznanitve s kršitvijo in do izteka veljavnosti ok</w:t>
      </w:r>
      <w:r w:rsidR="006A3320">
        <w:rPr>
          <w:rFonts w:ascii="Tahoma" w:hAnsi="Tahoma" w:cs="Tahoma"/>
        </w:rPr>
        <w:t>virnega sporazuma še najmanj šest (6)</w:t>
      </w:r>
      <w:r w:rsidRPr="007C005C">
        <w:rPr>
          <w:rFonts w:ascii="Tahoma" w:hAnsi="Tahoma" w:cs="Tahoma"/>
        </w:rPr>
        <w:t xml:space="preserve"> mesecev oziroma če izvajalec nastopa s podizvajalcem pa tudi, če zaradi ugotovljene kršitve pri podizvajalcu izvajalec ne nadomesti ali zamenja tega podizvajalca, na način določen v </w:t>
      </w:r>
      <w:r w:rsidRPr="007C005C">
        <w:rPr>
          <w:rFonts w:ascii="Tahoma" w:hAnsi="Tahoma" w:cs="Tahoma"/>
          <w:iCs/>
        </w:rPr>
        <w:t>skladu s 94. členom ZJN-3</w:t>
      </w:r>
      <w:r w:rsidRPr="007C005C">
        <w:rPr>
          <w:rFonts w:ascii="Tahoma" w:hAnsi="Tahoma" w:cs="Tahoma"/>
        </w:rPr>
        <w:t xml:space="preserve"> in določili tega </w:t>
      </w:r>
      <w:r w:rsidR="006A3320">
        <w:rPr>
          <w:rFonts w:ascii="Tahoma" w:hAnsi="Tahoma" w:cs="Tahoma"/>
        </w:rPr>
        <w:t>okvirnega sporazuma, v roku trideset (30)</w:t>
      </w:r>
      <w:r w:rsidRPr="007C005C">
        <w:rPr>
          <w:rFonts w:ascii="Tahoma" w:hAnsi="Tahoma" w:cs="Tahoma"/>
        </w:rPr>
        <w:t xml:space="preserve"> dni od seznanitve s kršitvijo. </w:t>
      </w:r>
    </w:p>
    <w:p w14:paraId="7A35EAB7" w14:textId="77777777" w:rsidR="007C005C" w:rsidRPr="007C005C" w:rsidRDefault="007C005C" w:rsidP="007C005C">
      <w:pPr>
        <w:keepNext/>
        <w:keepLines/>
        <w:jc w:val="both"/>
        <w:rPr>
          <w:rFonts w:ascii="Tahoma" w:hAnsi="Tahoma" w:cs="Tahoma"/>
        </w:rPr>
      </w:pPr>
    </w:p>
    <w:p w14:paraId="017A54D6" w14:textId="77777777" w:rsidR="007C005C" w:rsidRPr="007C005C" w:rsidRDefault="007C005C" w:rsidP="007C005C">
      <w:pPr>
        <w:keepNext/>
        <w:keepLines/>
        <w:jc w:val="both"/>
        <w:rPr>
          <w:rFonts w:ascii="Tahoma" w:hAnsi="Tahoma" w:cs="Tahoma"/>
        </w:rPr>
      </w:pPr>
      <w:r w:rsidRPr="007C005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4D154E03" w14:textId="77777777" w:rsidR="007C005C" w:rsidRPr="007C005C" w:rsidRDefault="007C005C" w:rsidP="007C005C">
      <w:pPr>
        <w:keepNext/>
        <w:keepLines/>
        <w:jc w:val="both"/>
        <w:rPr>
          <w:rFonts w:ascii="Tahoma" w:hAnsi="Tahoma" w:cs="Tahoma"/>
        </w:rPr>
      </w:pPr>
    </w:p>
    <w:p w14:paraId="455EB2BD" w14:textId="77777777" w:rsidR="007C005C" w:rsidRDefault="006A3320" w:rsidP="007C005C">
      <w:pPr>
        <w:keepNext/>
        <w:keepLines/>
        <w:jc w:val="both"/>
        <w:rPr>
          <w:rFonts w:ascii="Tahoma" w:hAnsi="Tahoma" w:cs="Tahoma"/>
        </w:rPr>
      </w:pPr>
      <w:r>
        <w:rPr>
          <w:rFonts w:ascii="Tahoma" w:hAnsi="Tahoma" w:cs="Tahoma"/>
        </w:rPr>
        <w:t>Če naročnik v roku trideset (30)</w:t>
      </w:r>
      <w:r w:rsidR="007C005C" w:rsidRPr="007C005C">
        <w:rPr>
          <w:rFonts w:ascii="Tahoma" w:hAnsi="Tahoma" w:cs="Tahoma"/>
        </w:rPr>
        <w:t xml:space="preserve"> dni od seznanitve s kršitvijo ne začne novega postopka javnega naročila, se šteje, da j</w:t>
      </w:r>
      <w:r>
        <w:rPr>
          <w:rFonts w:ascii="Tahoma" w:hAnsi="Tahoma" w:cs="Tahoma"/>
        </w:rPr>
        <w:t>e okvirni sporazum razvezan trideseti (30.)</w:t>
      </w:r>
      <w:r w:rsidR="007C005C" w:rsidRPr="007C005C">
        <w:rPr>
          <w:rFonts w:ascii="Tahoma" w:hAnsi="Tahoma" w:cs="Tahoma"/>
        </w:rPr>
        <w:t xml:space="preserve"> dan od seznanitve s kršitvijo.</w:t>
      </w:r>
    </w:p>
    <w:p w14:paraId="0C7A1245" w14:textId="74A38E89" w:rsidR="007C005C" w:rsidRPr="007C005C" w:rsidRDefault="007C005C" w:rsidP="007C005C">
      <w:pPr>
        <w:keepNext/>
        <w:keepLines/>
        <w:rPr>
          <w:rFonts w:ascii="Tahoma" w:hAnsi="Tahoma" w:cs="Tahoma"/>
        </w:rPr>
      </w:pPr>
    </w:p>
    <w:p w14:paraId="421B997D" w14:textId="77777777" w:rsidR="007C005C" w:rsidRPr="007C005C" w:rsidRDefault="007C005C" w:rsidP="007C005C">
      <w:pPr>
        <w:keepNext/>
        <w:keepLines/>
        <w:numPr>
          <w:ilvl w:val="1"/>
          <w:numId w:val="4"/>
        </w:numPr>
        <w:tabs>
          <w:tab w:val="clear" w:pos="1440"/>
        </w:tabs>
        <w:ind w:left="426" w:hanging="426"/>
        <w:jc w:val="center"/>
        <w:rPr>
          <w:rFonts w:ascii="Tahoma" w:hAnsi="Tahoma" w:cs="Tahoma"/>
        </w:rPr>
      </w:pPr>
      <w:r w:rsidRPr="007C005C">
        <w:rPr>
          <w:rFonts w:ascii="Tahoma" w:hAnsi="Tahoma" w:cs="Tahoma"/>
        </w:rPr>
        <w:t>člen</w:t>
      </w:r>
    </w:p>
    <w:p w14:paraId="37DC21A2" w14:textId="77777777" w:rsidR="007C005C" w:rsidRPr="007C005C" w:rsidRDefault="007C005C" w:rsidP="007C005C">
      <w:pPr>
        <w:keepNext/>
        <w:keepLines/>
        <w:tabs>
          <w:tab w:val="left" w:pos="4820"/>
        </w:tabs>
        <w:jc w:val="both"/>
        <w:rPr>
          <w:rFonts w:ascii="Tahoma" w:hAnsi="Tahoma" w:cs="Tahoma"/>
          <w:b/>
        </w:rPr>
      </w:pPr>
    </w:p>
    <w:p w14:paraId="130319CC" w14:textId="77777777" w:rsidR="007C005C" w:rsidRPr="007C005C" w:rsidRDefault="007C005C" w:rsidP="007C005C">
      <w:pPr>
        <w:keepNext/>
        <w:keepLines/>
        <w:tabs>
          <w:tab w:val="left" w:pos="1134"/>
          <w:tab w:val="left" w:pos="4820"/>
        </w:tabs>
        <w:jc w:val="both"/>
        <w:rPr>
          <w:rFonts w:ascii="Tahoma" w:hAnsi="Tahoma" w:cs="Tahoma"/>
        </w:rPr>
      </w:pPr>
      <w:r w:rsidRPr="007C005C">
        <w:rPr>
          <w:rFonts w:ascii="Tahoma" w:hAnsi="Tahoma" w:cs="Tahoma"/>
        </w:rPr>
        <w:lastRenderedPageBreak/>
        <w:t>Okvirni sporazum je sestavljen in podpisan v petih (</w:t>
      </w:r>
      <w:r w:rsidR="006A3320">
        <w:rPr>
          <w:rFonts w:ascii="Tahoma" w:hAnsi="Tahoma" w:cs="Tahoma"/>
        </w:rPr>
        <w:t>3</w:t>
      </w:r>
      <w:r w:rsidRPr="007C005C">
        <w:rPr>
          <w:rFonts w:ascii="Tahoma" w:hAnsi="Tahoma" w:cs="Tahoma"/>
        </w:rPr>
        <w:t>) enakih izvodih</w:t>
      </w:r>
      <w:r w:rsidR="006A3320">
        <w:rPr>
          <w:rFonts w:ascii="Tahoma" w:hAnsi="Tahoma" w:cs="Tahoma"/>
        </w:rPr>
        <w:t>, od katerih prejme naročnik dva</w:t>
      </w:r>
      <w:r w:rsidRPr="007C005C">
        <w:rPr>
          <w:rFonts w:ascii="Tahoma" w:hAnsi="Tahoma" w:cs="Tahoma"/>
        </w:rPr>
        <w:t xml:space="preserve"> (</w:t>
      </w:r>
      <w:r w:rsidR="006A3320">
        <w:rPr>
          <w:rFonts w:ascii="Tahoma" w:hAnsi="Tahoma" w:cs="Tahoma"/>
        </w:rPr>
        <w:t>2) izvoda in izvajalec en</w:t>
      </w:r>
      <w:r w:rsidRPr="007C005C">
        <w:rPr>
          <w:rFonts w:ascii="Tahoma" w:hAnsi="Tahoma" w:cs="Tahoma"/>
        </w:rPr>
        <w:t xml:space="preserve"> (</w:t>
      </w:r>
      <w:r w:rsidR="006A3320">
        <w:rPr>
          <w:rFonts w:ascii="Tahoma" w:hAnsi="Tahoma" w:cs="Tahoma"/>
        </w:rPr>
        <w:t>1) izvod</w:t>
      </w:r>
      <w:r w:rsidRPr="007C005C">
        <w:rPr>
          <w:rFonts w:ascii="Tahoma" w:hAnsi="Tahoma" w:cs="Tahoma"/>
        </w:rPr>
        <w:t>.</w:t>
      </w:r>
    </w:p>
    <w:p w14:paraId="790167B2" w14:textId="77777777" w:rsidR="007C005C" w:rsidRPr="007C005C" w:rsidRDefault="007C005C" w:rsidP="007C005C">
      <w:pPr>
        <w:keepNext/>
        <w:keepLines/>
        <w:tabs>
          <w:tab w:val="left" w:pos="1134"/>
          <w:tab w:val="left" w:pos="4820"/>
        </w:tabs>
        <w:jc w:val="both"/>
        <w:rPr>
          <w:rFonts w:ascii="Tahoma" w:hAnsi="Tahoma" w:cs="Tahoma"/>
        </w:rPr>
      </w:pPr>
    </w:p>
    <w:p w14:paraId="45F40788" w14:textId="77777777" w:rsidR="007C005C" w:rsidRPr="007C005C" w:rsidRDefault="007C005C" w:rsidP="007C005C">
      <w:pPr>
        <w:keepNext/>
        <w:keepLines/>
        <w:tabs>
          <w:tab w:val="left" w:pos="1134"/>
          <w:tab w:val="left" w:pos="4820"/>
        </w:tabs>
        <w:rPr>
          <w:rFonts w:ascii="Tahoma" w:hAnsi="Tahoma" w:cs="Tahoma"/>
        </w:rPr>
      </w:pPr>
      <w:r w:rsidRPr="007C005C">
        <w:rPr>
          <w:rFonts w:ascii="Tahoma" w:hAnsi="Tahoma" w:cs="Tahoma"/>
        </w:rPr>
        <w:t>Ljubljana, dne ___________</w:t>
      </w:r>
      <w:r w:rsidRPr="007C005C">
        <w:rPr>
          <w:rFonts w:ascii="Tahoma" w:hAnsi="Tahoma" w:cs="Tahoma"/>
        </w:rPr>
        <w:tab/>
      </w:r>
      <w:r w:rsidRPr="007C005C">
        <w:rPr>
          <w:rFonts w:ascii="Tahoma" w:hAnsi="Tahoma" w:cs="Tahoma"/>
        </w:rPr>
        <w:tab/>
      </w:r>
      <w:r w:rsidRPr="007C005C">
        <w:rPr>
          <w:rFonts w:ascii="Tahoma" w:hAnsi="Tahoma" w:cs="Tahoma"/>
        </w:rPr>
        <w:tab/>
        <w:t>______________, dne __________</w:t>
      </w:r>
    </w:p>
    <w:p w14:paraId="3DD1CD97" w14:textId="77777777" w:rsidR="007C005C" w:rsidRPr="007C005C" w:rsidRDefault="007C005C" w:rsidP="007C005C">
      <w:pPr>
        <w:keepNext/>
        <w:keepLines/>
        <w:tabs>
          <w:tab w:val="left" w:pos="4820"/>
        </w:tabs>
        <w:rPr>
          <w:rFonts w:ascii="Tahoma" w:hAnsi="Tahoma" w:cs="Tahoma"/>
        </w:rPr>
      </w:pPr>
    </w:p>
    <w:p w14:paraId="34C8E3E3" w14:textId="77777777" w:rsidR="007C005C" w:rsidRPr="007C005C" w:rsidRDefault="007C005C" w:rsidP="007C005C">
      <w:pPr>
        <w:keepNext/>
        <w:keepLines/>
        <w:tabs>
          <w:tab w:val="left" w:pos="4820"/>
        </w:tabs>
        <w:rPr>
          <w:rFonts w:ascii="Tahoma" w:hAnsi="Tahoma" w:cs="Tahoma"/>
        </w:rPr>
      </w:pPr>
      <w:r w:rsidRPr="007C005C">
        <w:rPr>
          <w:rFonts w:ascii="Tahoma" w:hAnsi="Tahoma" w:cs="Tahoma"/>
        </w:rPr>
        <w:t>NAROČNIK:</w:t>
      </w:r>
      <w:r w:rsidRPr="007C005C">
        <w:rPr>
          <w:rFonts w:ascii="Tahoma" w:hAnsi="Tahoma" w:cs="Tahoma"/>
        </w:rPr>
        <w:tab/>
      </w:r>
      <w:r w:rsidRPr="007C005C">
        <w:rPr>
          <w:rFonts w:ascii="Tahoma" w:hAnsi="Tahoma" w:cs="Tahoma"/>
        </w:rPr>
        <w:tab/>
      </w:r>
      <w:r w:rsidRPr="007C005C">
        <w:rPr>
          <w:rFonts w:ascii="Tahoma" w:hAnsi="Tahoma" w:cs="Tahoma"/>
        </w:rPr>
        <w:tab/>
        <w:t>IZVAJALEC:</w:t>
      </w:r>
    </w:p>
    <w:p w14:paraId="19DB40A0" w14:textId="77777777" w:rsidR="007C005C" w:rsidRPr="007C005C" w:rsidRDefault="007C005C" w:rsidP="007C005C">
      <w:pPr>
        <w:keepNext/>
        <w:keepLines/>
        <w:tabs>
          <w:tab w:val="left" w:pos="4962"/>
        </w:tabs>
        <w:ind w:right="-851"/>
        <w:jc w:val="both"/>
        <w:rPr>
          <w:rFonts w:ascii="Tahoma" w:hAnsi="Tahoma" w:cs="Tahoma"/>
          <w:b/>
        </w:rPr>
      </w:pPr>
      <w:r w:rsidRPr="007C005C">
        <w:rPr>
          <w:rFonts w:ascii="Tahoma" w:hAnsi="Tahoma" w:cs="Tahoma"/>
          <w:b/>
        </w:rPr>
        <w:t xml:space="preserve">JAVNO PODJETJE VODOVOD </w:t>
      </w:r>
    </w:p>
    <w:p w14:paraId="0B4B06B5" w14:textId="77777777" w:rsidR="007C005C" w:rsidRPr="007C005C" w:rsidRDefault="007C005C" w:rsidP="007C005C">
      <w:pPr>
        <w:keepNext/>
        <w:keepLines/>
        <w:tabs>
          <w:tab w:val="left" w:pos="4962"/>
        </w:tabs>
        <w:ind w:right="-851"/>
        <w:jc w:val="both"/>
        <w:rPr>
          <w:rFonts w:ascii="Tahoma" w:hAnsi="Tahoma" w:cs="Tahoma"/>
        </w:rPr>
      </w:pPr>
      <w:r w:rsidRPr="007C005C">
        <w:rPr>
          <w:rFonts w:ascii="Tahoma" w:hAnsi="Tahoma" w:cs="Tahoma"/>
          <w:b/>
        </w:rPr>
        <w:t xml:space="preserve">KANALIZACIJA SNAGA </w:t>
      </w:r>
      <w:proofErr w:type="spellStart"/>
      <w:r w:rsidRPr="007C005C">
        <w:rPr>
          <w:rFonts w:ascii="Tahoma" w:hAnsi="Tahoma" w:cs="Tahoma"/>
          <w:b/>
        </w:rPr>
        <w:t>d.o.o</w:t>
      </w:r>
      <w:proofErr w:type="spellEnd"/>
      <w:r w:rsidRPr="007C005C">
        <w:rPr>
          <w:rFonts w:ascii="Tahoma" w:hAnsi="Tahoma" w:cs="Tahoma"/>
          <w:b/>
        </w:rPr>
        <w:t>.</w:t>
      </w:r>
      <w:r w:rsidRPr="007C005C">
        <w:rPr>
          <w:rFonts w:ascii="Tahoma" w:hAnsi="Tahoma" w:cs="Tahoma"/>
        </w:rPr>
        <w:tab/>
      </w:r>
      <w:r w:rsidRPr="007C005C">
        <w:rPr>
          <w:rFonts w:ascii="Tahoma" w:hAnsi="Tahoma" w:cs="Tahoma"/>
        </w:rPr>
        <w:tab/>
      </w:r>
      <w:r w:rsidRPr="007C005C">
        <w:rPr>
          <w:rFonts w:ascii="Tahoma" w:hAnsi="Tahoma" w:cs="Tahoma"/>
        </w:rPr>
        <w:tab/>
      </w:r>
      <w:r w:rsidRPr="007C005C">
        <w:rPr>
          <w:rFonts w:ascii="Tahoma" w:hAnsi="Tahoma" w:cs="Tahoma"/>
        </w:rPr>
        <w:tab/>
      </w:r>
      <w:r w:rsidRPr="007C005C">
        <w:rPr>
          <w:rFonts w:ascii="Tahoma" w:hAnsi="Tahoma" w:cs="Tahoma"/>
        </w:rPr>
        <w:tab/>
      </w:r>
      <w:r w:rsidRPr="007C005C">
        <w:rPr>
          <w:rFonts w:ascii="Tahoma" w:hAnsi="Tahoma" w:cs="Tahoma"/>
        </w:rPr>
        <w:tab/>
      </w:r>
      <w:r w:rsidRPr="007C005C">
        <w:rPr>
          <w:rFonts w:ascii="Tahoma" w:hAnsi="Tahoma" w:cs="Tahoma"/>
        </w:rPr>
        <w:tab/>
      </w:r>
    </w:p>
    <w:p w14:paraId="584CF34B" w14:textId="77777777" w:rsidR="007C005C" w:rsidRPr="007C005C" w:rsidRDefault="007C005C" w:rsidP="007C005C">
      <w:pPr>
        <w:keepNext/>
        <w:keepLines/>
        <w:tabs>
          <w:tab w:val="left" w:pos="4962"/>
        </w:tabs>
        <w:ind w:right="-851"/>
        <w:jc w:val="both"/>
        <w:rPr>
          <w:rFonts w:ascii="Tahoma" w:hAnsi="Tahoma" w:cs="Tahoma"/>
        </w:rPr>
      </w:pPr>
      <w:r w:rsidRPr="007C005C">
        <w:rPr>
          <w:rFonts w:ascii="Tahoma" w:hAnsi="Tahoma" w:cs="Tahoma"/>
        </w:rPr>
        <w:t xml:space="preserve">Direktor: </w:t>
      </w:r>
    </w:p>
    <w:p w14:paraId="1B1E5E2A" w14:textId="77777777" w:rsidR="007C005C" w:rsidRPr="007C005C" w:rsidRDefault="007C005C" w:rsidP="007C005C">
      <w:pPr>
        <w:keepNext/>
        <w:keepLines/>
        <w:tabs>
          <w:tab w:val="left" w:pos="4962"/>
        </w:tabs>
        <w:ind w:right="-851"/>
        <w:jc w:val="both"/>
        <w:rPr>
          <w:rFonts w:ascii="Tahoma" w:hAnsi="Tahoma" w:cs="Tahoma"/>
          <w:b/>
        </w:rPr>
      </w:pPr>
      <w:r w:rsidRPr="007C005C">
        <w:rPr>
          <w:rFonts w:ascii="Tahoma" w:hAnsi="Tahoma" w:cs="Tahoma"/>
          <w:b/>
        </w:rPr>
        <w:t>Krištof MLAKAR</w:t>
      </w:r>
    </w:p>
    <w:p w14:paraId="770F2388" w14:textId="77777777" w:rsidR="00DC7BB2" w:rsidRPr="00C8579C" w:rsidRDefault="00DC7BB2" w:rsidP="00A96A29">
      <w:pPr>
        <w:keepNext/>
        <w:keepLines/>
        <w:tabs>
          <w:tab w:val="left" w:pos="4962"/>
        </w:tabs>
        <w:ind w:right="-851"/>
        <w:jc w:val="both"/>
        <w:rPr>
          <w:rFonts w:ascii="Tahoma" w:hAnsi="Tahoma" w:cs="Tahoma"/>
        </w:rPr>
      </w:pPr>
    </w:p>
    <w:p w14:paraId="1AD3140A" w14:textId="77777777" w:rsidR="00CF60EA" w:rsidRDefault="00CF60EA" w:rsidP="00A96A29">
      <w:pPr>
        <w:keepNext/>
        <w:keepLines/>
        <w:rPr>
          <w:rFonts w:ascii="Tahoma" w:hAnsi="Tahoma" w:cs="Tahoma"/>
          <w:b/>
        </w:rPr>
      </w:pPr>
    </w:p>
    <w:p w14:paraId="2EB49262" w14:textId="77777777" w:rsidR="002B7BB2" w:rsidRPr="00C8579C" w:rsidRDefault="002B7BB2" w:rsidP="00A96A29">
      <w:pPr>
        <w:keepNext/>
        <w:keepLines/>
        <w:rPr>
          <w:rFonts w:ascii="Tahoma" w:hAnsi="Tahoma" w:cs="Tahoma"/>
          <w:b/>
        </w:rPr>
        <w:sectPr w:rsidR="002B7BB2" w:rsidRPr="00C8579C" w:rsidSect="00965A72">
          <w:headerReference w:type="default" r:id="rId18"/>
          <w:footerReference w:type="default" r:id="rId19"/>
          <w:headerReference w:type="first" r:id="rId20"/>
          <w:footerReference w:type="first" r:id="rId21"/>
          <w:pgSz w:w="11906" w:h="16838" w:code="9"/>
          <w:pgMar w:top="709" w:right="1559" w:bottom="1276" w:left="1276" w:header="567" w:footer="567" w:gutter="0"/>
          <w:cols w:space="708"/>
          <w:docGrid w:linePitch="272"/>
        </w:sect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28"/>
        <w:gridCol w:w="4180"/>
        <w:gridCol w:w="1565"/>
      </w:tblGrid>
      <w:tr w:rsidR="002B7BB2" w:rsidRPr="00C8579C" w14:paraId="695778F4" w14:textId="77777777" w:rsidTr="00A64605">
        <w:trPr>
          <w:trHeight w:val="70"/>
        </w:trPr>
        <w:tc>
          <w:tcPr>
            <w:tcW w:w="8008" w:type="dxa"/>
            <w:gridSpan w:val="2"/>
            <w:tcBorders>
              <w:top w:val="single" w:sz="4" w:space="0" w:color="auto"/>
              <w:bottom w:val="single" w:sz="4" w:space="0" w:color="auto"/>
            </w:tcBorders>
          </w:tcPr>
          <w:p w14:paraId="60608FC4" w14:textId="77777777" w:rsidR="002B7BB2" w:rsidRPr="00C8579C" w:rsidRDefault="002B7BB2" w:rsidP="007A3112">
            <w:pPr>
              <w:keepNext/>
              <w:keepLines/>
              <w:rPr>
                <w:rFonts w:ascii="Tahoma" w:hAnsi="Tahoma" w:cs="Tahoma"/>
              </w:rPr>
            </w:pPr>
            <w:r>
              <w:lastRenderedPageBreak/>
              <w:br w:type="page"/>
            </w:r>
            <w:r>
              <w:rPr>
                <w:rFonts w:ascii="Tahoma" w:hAnsi="Tahoma" w:cs="Tahoma"/>
              </w:rPr>
              <w:t>ZAVAROVANJE RESNOSTI PONUDBE</w:t>
            </w:r>
            <w:r w:rsidR="00887EAE">
              <w:rPr>
                <w:rFonts w:ascii="Tahoma" w:hAnsi="Tahoma" w:cs="Tahoma"/>
              </w:rPr>
              <w:t xml:space="preserve"> – </w:t>
            </w:r>
            <w:r w:rsidR="00887EAE" w:rsidRPr="00887EAE">
              <w:rPr>
                <w:rFonts w:ascii="Tahoma" w:hAnsi="Tahoma" w:cs="Tahoma"/>
                <w:color w:val="FF0000"/>
              </w:rPr>
              <w:t>menična izjava</w:t>
            </w:r>
          </w:p>
        </w:tc>
        <w:tc>
          <w:tcPr>
            <w:tcW w:w="1560" w:type="dxa"/>
            <w:tcBorders>
              <w:top w:val="single" w:sz="4" w:space="0" w:color="auto"/>
              <w:bottom w:val="single" w:sz="4" w:space="0" w:color="auto"/>
            </w:tcBorders>
          </w:tcPr>
          <w:p w14:paraId="73784E0F" w14:textId="77777777" w:rsidR="002B7BB2" w:rsidRPr="00C8579C" w:rsidRDefault="00887EAE" w:rsidP="007A3112">
            <w:pPr>
              <w:keepNext/>
              <w:keepLines/>
              <w:ind w:left="-353" w:firstLine="353"/>
              <w:rPr>
                <w:rFonts w:ascii="Tahoma" w:hAnsi="Tahoma" w:cs="Tahoma"/>
                <w:b/>
                <w:i/>
              </w:rPr>
            </w:pPr>
            <w:r>
              <w:rPr>
                <w:rFonts w:ascii="Tahoma" w:hAnsi="Tahoma" w:cs="Tahoma"/>
                <w:b/>
                <w:i/>
              </w:rPr>
              <w:t>Priloga 11</w:t>
            </w:r>
            <w:r w:rsidR="002B7BB2">
              <w:rPr>
                <w:rFonts w:ascii="Tahoma" w:hAnsi="Tahoma" w:cs="Tahoma"/>
                <w:b/>
                <w:i/>
              </w:rPr>
              <w:t>/1</w:t>
            </w:r>
          </w:p>
        </w:tc>
      </w:tr>
      <w:tr w:rsidR="002B7BB2" w:rsidRPr="001679B4" w14:paraId="2455EBDF" w14:textId="77777777" w:rsidTr="00A64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5745" w:type="dxa"/>
          <w:trHeight w:hRule="exact" w:val="397"/>
        </w:trPr>
        <w:tc>
          <w:tcPr>
            <w:tcW w:w="3828" w:type="dxa"/>
            <w:tcBorders>
              <w:bottom w:val="single" w:sz="4" w:space="0" w:color="000000"/>
            </w:tcBorders>
            <w:vAlign w:val="bottom"/>
          </w:tcPr>
          <w:p w14:paraId="5BC80ADF" w14:textId="77777777" w:rsidR="002B7BB2" w:rsidRPr="00512B5C" w:rsidRDefault="002B7BB2" w:rsidP="007A3112">
            <w:pPr>
              <w:pStyle w:val="Telobesedila"/>
              <w:keepNext/>
              <w:keepLines/>
              <w:widowControl/>
              <w:snapToGrid w:val="0"/>
              <w:jc w:val="left"/>
              <w:rPr>
                <w:rFonts w:ascii="Tahoma" w:hAnsi="Tahoma" w:cs="Tahoma"/>
              </w:rPr>
            </w:pPr>
            <w:r w:rsidRPr="00512B5C">
              <w:rPr>
                <w:rFonts w:ascii="Tahoma" w:hAnsi="Tahoma" w:cs="Tahoma"/>
                <w:b w:val="0"/>
              </w:rPr>
              <w:t>Ponudnik:</w:t>
            </w:r>
          </w:p>
        </w:tc>
      </w:tr>
      <w:tr w:rsidR="002B7BB2" w:rsidRPr="001679B4" w14:paraId="23C976B7" w14:textId="77777777" w:rsidTr="00A64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5745" w:type="dxa"/>
          <w:trHeight w:hRule="exact" w:val="397"/>
        </w:trPr>
        <w:tc>
          <w:tcPr>
            <w:tcW w:w="3828" w:type="dxa"/>
            <w:tcBorders>
              <w:bottom w:val="single" w:sz="4" w:space="0" w:color="000000"/>
            </w:tcBorders>
            <w:vAlign w:val="bottom"/>
          </w:tcPr>
          <w:p w14:paraId="0F46A235" w14:textId="77777777" w:rsidR="002B7BB2" w:rsidRPr="001679B4" w:rsidRDefault="002B7BB2" w:rsidP="007A3112">
            <w:pPr>
              <w:pStyle w:val="Telobesedila"/>
              <w:keepNext/>
              <w:keepLines/>
              <w:widowControl/>
              <w:snapToGrid w:val="0"/>
              <w:jc w:val="left"/>
              <w:rPr>
                <w:rFonts w:ascii="Tahoma" w:hAnsi="Tahoma" w:cs="Tahoma"/>
                <w:sz w:val="22"/>
                <w:szCs w:val="22"/>
              </w:rPr>
            </w:pPr>
          </w:p>
        </w:tc>
      </w:tr>
      <w:tr w:rsidR="002B7BB2" w:rsidRPr="001679B4" w14:paraId="4EAFDA66" w14:textId="77777777" w:rsidTr="00A64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5745" w:type="dxa"/>
          <w:trHeight w:hRule="exact" w:val="397"/>
        </w:trPr>
        <w:tc>
          <w:tcPr>
            <w:tcW w:w="3828" w:type="dxa"/>
            <w:tcBorders>
              <w:bottom w:val="single" w:sz="4" w:space="0" w:color="000000"/>
            </w:tcBorders>
            <w:vAlign w:val="bottom"/>
          </w:tcPr>
          <w:p w14:paraId="02DC0B73" w14:textId="77777777" w:rsidR="002B7BB2" w:rsidRPr="001679B4" w:rsidRDefault="002B7BB2" w:rsidP="007A3112">
            <w:pPr>
              <w:pStyle w:val="Telobesedila"/>
              <w:keepNext/>
              <w:keepLines/>
              <w:widowControl/>
              <w:snapToGrid w:val="0"/>
              <w:jc w:val="left"/>
              <w:rPr>
                <w:rFonts w:ascii="Tahoma" w:hAnsi="Tahoma" w:cs="Tahoma"/>
                <w:sz w:val="22"/>
                <w:szCs w:val="22"/>
              </w:rPr>
            </w:pPr>
          </w:p>
        </w:tc>
      </w:tr>
    </w:tbl>
    <w:p w14:paraId="4B5A478F" w14:textId="77777777" w:rsidR="002B7BB2" w:rsidRPr="001679B4" w:rsidRDefault="002B7BB2" w:rsidP="002B7BB2">
      <w:pPr>
        <w:keepNext/>
        <w:keepLines/>
        <w:rPr>
          <w:rFonts w:ascii="Tahoma" w:hAnsi="Tahoma" w:cs="Tahoma"/>
        </w:rPr>
      </w:pPr>
    </w:p>
    <w:p w14:paraId="617814E2" w14:textId="77777777" w:rsidR="002B7BB2" w:rsidRPr="001679B4" w:rsidRDefault="002B7BB2" w:rsidP="002B7BB2">
      <w:pPr>
        <w:keepNext/>
        <w:keepLines/>
        <w:jc w:val="center"/>
        <w:rPr>
          <w:rFonts w:ascii="Tahoma" w:hAnsi="Tahoma" w:cs="Tahoma"/>
          <w:b/>
        </w:rPr>
      </w:pPr>
      <w:r w:rsidRPr="001679B4">
        <w:rPr>
          <w:rFonts w:ascii="Tahoma" w:hAnsi="Tahoma" w:cs="Tahoma"/>
          <w:b/>
        </w:rPr>
        <w:t>MENIČNA IZJAVA</w:t>
      </w:r>
    </w:p>
    <w:p w14:paraId="56C61D6F" w14:textId="77777777" w:rsidR="002B7BB2" w:rsidRPr="001679B4" w:rsidRDefault="002B7BB2" w:rsidP="002B7BB2">
      <w:pPr>
        <w:keepNext/>
        <w:keepLines/>
        <w:jc w:val="center"/>
        <w:rPr>
          <w:rFonts w:ascii="Tahoma" w:hAnsi="Tahoma" w:cs="Tahoma"/>
          <w:b/>
        </w:rPr>
      </w:pPr>
      <w:r w:rsidRPr="001679B4">
        <w:rPr>
          <w:rFonts w:ascii="Tahoma" w:hAnsi="Tahoma" w:cs="Tahoma"/>
          <w:b/>
        </w:rPr>
        <w:t>za zavarovanje resnosti ponudbe</w:t>
      </w:r>
    </w:p>
    <w:p w14:paraId="0964046B" w14:textId="77777777" w:rsidR="002B7BB2" w:rsidRPr="001679B4" w:rsidRDefault="002B7BB2" w:rsidP="002B7BB2">
      <w:pPr>
        <w:keepNext/>
        <w:keepLines/>
        <w:jc w:val="center"/>
        <w:rPr>
          <w:rFonts w:ascii="Tahoma" w:hAnsi="Tahoma" w:cs="Tahoma"/>
        </w:rPr>
      </w:pPr>
    </w:p>
    <w:p w14:paraId="5D0A2F39" w14:textId="77777777" w:rsidR="002B7BB2" w:rsidRPr="001679B4" w:rsidRDefault="002B7BB2" w:rsidP="002B7BB2">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Pr>
          <w:rFonts w:ascii="Tahoma" w:hAnsi="Tahoma" w:cs="Tahoma"/>
          <w:b/>
        </w:rPr>
        <w:t>VKS-</w:t>
      </w:r>
      <w:r w:rsidR="00887EAE">
        <w:rPr>
          <w:rFonts w:ascii="Tahoma" w:hAnsi="Tahoma" w:cs="Tahoma"/>
          <w:b/>
        </w:rPr>
        <w:t>220</w:t>
      </w:r>
      <w:r>
        <w:rPr>
          <w:rFonts w:ascii="Tahoma" w:hAnsi="Tahoma" w:cs="Tahoma"/>
          <w:b/>
        </w:rPr>
        <w:t>/21</w:t>
      </w:r>
      <w:r w:rsidRPr="00D572FD">
        <w:rPr>
          <w:rFonts w:ascii="Tahoma" w:hAnsi="Tahoma" w:cs="Tahoma"/>
          <w:b/>
        </w:rPr>
        <w:t xml:space="preserve"> – </w:t>
      </w:r>
      <w:r w:rsidR="00887EAE">
        <w:rPr>
          <w:rFonts w:ascii="Tahoma" w:hAnsi="Tahoma" w:cs="Tahoma"/>
          <w:b/>
        </w:rPr>
        <w:t>Dobava in obdelava (odstranitev) aktivnega oglja, Sklop ……: …………………………………………………………………..</w:t>
      </w:r>
      <w:r w:rsidRPr="001679B4">
        <w:rPr>
          <w:rFonts w:ascii="Tahoma" w:hAnsi="Tahoma" w:cs="Tahoma"/>
        </w:rPr>
        <w:t xml:space="preserve"> vam izročamo </w:t>
      </w:r>
      <w:r>
        <w:rPr>
          <w:rFonts w:ascii="Tahoma" w:hAnsi="Tahoma" w:cs="Tahoma"/>
        </w:rPr>
        <w:t xml:space="preserve">podpisano in žigosano </w:t>
      </w:r>
      <w:r w:rsidRPr="001679B4">
        <w:rPr>
          <w:rFonts w:ascii="Tahoma" w:hAnsi="Tahoma" w:cs="Tahoma"/>
        </w:rPr>
        <w:t>bianco menico ter to menično izjavo za zavarovanje resnosti ponudbe s pooblastilom za izpolnitev in unovčenje menice v višini _________________ EUR.</w:t>
      </w:r>
    </w:p>
    <w:p w14:paraId="6AC279F1" w14:textId="77777777" w:rsidR="002B7BB2" w:rsidRPr="001679B4" w:rsidRDefault="002B7BB2" w:rsidP="002B7BB2">
      <w:pPr>
        <w:keepNext/>
        <w:keepLines/>
        <w:jc w:val="both"/>
        <w:rPr>
          <w:rFonts w:ascii="Tahoma" w:hAnsi="Tahoma" w:cs="Tahoma"/>
        </w:rPr>
      </w:pPr>
    </w:p>
    <w:p w14:paraId="41CD0365" w14:textId="77777777" w:rsidR="002B7BB2" w:rsidRPr="001679B4" w:rsidRDefault="002B7BB2" w:rsidP="002B7BB2">
      <w:pPr>
        <w:keepNext/>
        <w:keepLines/>
        <w:jc w:val="both"/>
        <w:rPr>
          <w:rFonts w:ascii="Tahoma" w:hAnsi="Tahoma" w:cs="Tahoma"/>
        </w:rPr>
      </w:pPr>
      <w:r w:rsidRPr="001679B4">
        <w:rPr>
          <w:rFonts w:ascii="Tahoma" w:hAnsi="Tahoma" w:cs="Tahoma"/>
        </w:rPr>
        <w:t>Na menicah je podpisana pooblaščena oseba za podpisovanje:</w:t>
      </w:r>
    </w:p>
    <w:p w14:paraId="7108024B" w14:textId="77777777" w:rsidR="002B7BB2" w:rsidRPr="001679B4" w:rsidRDefault="002B7BB2" w:rsidP="002B7BB2">
      <w:pPr>
        <w:keepNext/>
        <w:keepLines/>
        <w:jc w:val="both"/>
        <w:rPr>
          <w:rFonts w:ascii="Tahoma" w:hAnsi="Tahoma" w:cs="Tahoma"/>
        </w:rPr>
      </w:pPr>
    </w:p>
    <w:p w14:paraId="5B4CF7D2" w14:textId="77777777" w:rsidR="002B7BB2" w:rsidRPr="001679B4" w:rsidRDefault="002B7BB2" w:rsidP="002B7BB2">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32CC27CE" w14:textId="77777777" w:rsidR="002B7BB2" w:rsidRPr="001679B4" w:rsidRDefault="002B7BB2" w:rsidP="002B7BB2">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14:paraId="5D1FCE9E" w14:textId="77777777" w:rsidR="002B7BB2" w:rsidRPr="001679B4" w:rsidRDefault="002B7BB2" w:rsidP="002B7BB2">
      <w:pPr>
        <w:keepNext/>
        <w:keepLines/>
        <w:jc w:val="both"/>
        <w:rPr>
          <w:rFonts w:ascii="Tahoma" w:hAnsi="Tahoma" w:cs="Tahoma"/>
        </w:rPr>
      </w:pPr>
    </w:p>
    <w:p w14:paraId="284679DD" w14:textId="77777777" w:rsidR="002B7BB2" w:rsidRPr="001679B4" w:rsidRDefault="002B7BB2" w:rsidP="002B7BB2">
      <w:pPr>
        <w:keepNext/>
        <w:keepLines/>
        <w:jc w:val="both"/>
        <w:rPr>
          <w:rFonts w:ascii="Tahoma" w:hAnsi="Tahoma" w:cs="Tahoma"/>
        </w:rPr>
      </w:pPr>
      <w:r w:rsidRPr="001679B4">
        <w:rPr>
          <w:rFonts w:ascii="Tahoma" w:hAnsi="Tahoma" w:cs="Tahoma"/>
        </w:rPr>
        <w:t>V primeru, da:</w:t>
      </w:r>
    </w:p>
    <w:p w14:paraId="32BDCD6E" w14:textId="77777777" w:rsidR="002B7BB2" w:rsidRPr="001679B4" w:rsidRDefault="002B7BB2" w:rsidP="007C005C">
      <w:pPr>
        <w:keepNext/>
        <w:keepLines/>
        <w:numPr>
          <w:ilvl w:val="0"/>
          <w:numId w:val="21"/>
        </w:numPr>
        <w:suppressAutoHyphens/>
        <w:ind w:left="720" w:hanging="360"/>
        <w:jc w:val="both"/>
        <w:rPr>
          <w:rFonts w:ascii="Tahoma" w:hAnsi="Tahoma" w:cs="Tahoma"/>
        </w:rPr>
      </w:pPr>
      <w:r w:rsidRPr="001679B4">
        <w:rPr>
          <w:rFonts w:ascii="Tahoma" w:hAnsi="Tahoma" w:cs="Tahoma"/>
        </w:rPr>
        <w:t xml:space="preserve">umaknemo ali spremenimo ponudbo v času njene veljavnosti ali </w:t>
      </w:r>
    </w:p>
    <w:p w14:paraId="367ECD01" w14:textId="77777777" w:rsidR="002B7BB2" w:rsidRPr="001679B4" w:rsidRDefault="002B7BB2" w:rsidP="007C005C">
      <w:pPr>
        <w:keepNext/>
        <w:keepLines/>
        <w:numPr>
          <w:ilvl w:val="0"/>
          <w:numId w:val="21"/>
        </w:numPr>
        <w:suppressAutoHyphens/>
        <w:ind w:left="720" w:hanging="360"/>
        <w:jc w:val="both"/>
        <w:rPr>
          <w:rFonts w:ascii="Tahoma" w:hAnsi="Tahoma" w:cs="Tahoma"/>
        </w:rPr>
      </w:pPr>
      <w:r w:rsidRPr="001679B4">
        <w:rPr>
          <w:rFonts w:ascii="Tahoma" w:hAnsi="Tahoma" w:cs="Tahoma"/>
        </w:rPr>
        <w:t xml:space="preserve">ne priložimo naročniku </w:t>
      </w:r>
      <w:r>
        <w:rPr>
          <w:rFonts w:ascii="Tahoma" w:hAnsi="Tahoma" w:cs="Tahoma"/>
        </w:rPr>
        <w:t>finančnega zavarovanja za</w:t>
      </w:r>
      <w:r w:rsidRPr="001679B4">
        <w:rPr>
          <w:rFonts w:ascii="Tahoma" w:hAnsi="Tahoma" w:cs="Tahoma"/>
        </w:rPr>
        <w:t xml:space="preserve"> zavarovanje dobre izvedbe obveznosti ali</w:t>
      </w:r>
    </w:p>
    <w:p w14:paraId="398B6340" w14:textId="77777777" w:rsidR="002B7BB2" w:rsidRPr="001679B4" w:rsidRDefault="002B7BB2" w:rsidP="007C005C">
      <w:pPr>
        <w:keepNext/>
        <w:keepLines/>
        <w:numPr>
          <w:ilvl w:val="0"/>
          <w:numId w:val="21"/>
        </w:numPr>
        <w:suppressAutoHyphens/>
        <w:ind w:left="720" w:hanging="360"/>
        <w:jc w:val="both"/>
        <w:rPr>
          <w:rFonts w:ascii="Tahoma" w:hAnsi="Tahoma" w:cs="Tahoma"/>
        </w:rPr>
      </w:pPr>
      <w:r w:rsidRPr="001679B4">
        <w:rPr>
          <w:rFonts w:ascii="Tahoma" w:hAnsi="Tahoma" w:cs="Tahoma"/>
        </w:rPr>
        <w:t xml:space="preserve">zavrnemo sklenitev </w:t>
      </w:r>
      <w:r>
        <w:rPr>
          <w:rFonts w:ascii="Tahoma" w:hAnsi="Tahoma" w:cs="Tahoma"/>
        </w:rPr>
        <w:t>okvirnega sporazuma</w:t>
      </w:r>
      <w:r w:rsidRPr="001679B4">
        <w:rPr>
          <w:rFonts w:ascii="Tahoma" w:hAnsi="Tahoma" w:cs="Tahoma"/>
        </w:rPr>
        <w:t>,</w:t>
      </w:r>
    </w:p>
    <w:p w14:paraId="336B5775" w14:textId="77777777" w:rsidR="002B7BB2" w:rsidRPr="001679B4" w:rsidRDefault="002B7BB2" w:rsidP="002B7BB2">
      <w:pPr>
        <w:keepNext/>
        <w:keepLines/>
        <w:jc w:val="both"/>
        <w:rPr>
          <w:rFonts w:ascii="Tahoma" w:hAnsi="Tahoma" w:cs="Tahoma"/>
        </w:rPr>
      </w:pPr>
    </w:p>
    <w:p w14:paraId="3806E8BD" w14:textId="77777777" w:rsidR="002B7BB2" w:rsidRPr="001679B4" w:rsidRDefault="002B7BB2" w:rsidP="002B7BB2">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 xml:space="preserve">JAVNO PODJETJE VODOVOD KANALIZACIJA SNAGA </w:t>
      </w:r>
      <w:proofErr w:type="spellStart"/>
      <w:r w:rsidRPr="00426CF9">
        <w:rPr>
          <w:rFonts w:ascii="Tahoma" w:hAnsi="Tahoma" w:cs="Tahoma"/>
          <w:bCs/>
          <w:sz w:val="20"/>
          <w:szCs w:val="22"/>
          <w:lang w:val="sl-SI"/>
        </w:rPr>
        <w:t>d.o.o</w:t>
      </w:r>
      <w:proofErr w:type="spellEnd"/>
      <w:r w:rsidRPr="00426CF9">
        <w:rPr>
          <w:rFonts w:ascii="Tahoma" w:hAnsi="Tahoma" w:cs="Tahoma"/>
          <w:bCs/>
          <w:sz w:val="20"/>
          <w:szCs w:val="22"/>
          <w:lang w:val="sl-SI"/>
        </w:rPr>
        <w:t>.,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7C1B6E34" w14:textId="77777777" w:rsidR="002B7BB2" w:rsidRPr="001679B4" w:rsidRDefault="002B7BB2" w:rsidP="002B7BB2">
      <w:pPr>
        <w:pStyle w:val="Noga"/>
        <w:keepNext/>
        <w:keepLines/>
        <w:tabs>
          <w:tab w:val="clear" w:pos="4536"/>
          <w:tab w:val="clear" w:pos="9072"/>
          <w:tab w:val="left" w:pos="5643"/>
        </w:tabs>
        <w:jc w:val="both"/>
        <w:rPr>
          <w:rFonts w:ascii="Tahoma" w:hAnsi="Tahoma" w:cs="Tahoma"/>
          <w:sz w:val="20"/>
          <w:szCs w:val="22"/>
        </w:rPr>
      </w:pPr>
    </w:p>
    <w:p w14:paraId="435FAF09" w14:textId="77777777" w:rsidR="002B7BB2" w:rsidRPr="005E25C0" w:rsidRDefault="002B7BB2" w:rsidP="002B7BB2">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48CAC6B5" w14:textId="77777777" w:rsidR="002B7BB2" w:rsidRPr="005E25C0" w:rsidRDefault="002B7BB2" w:rsidP="002B7BB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2635F0D0" w14:textId="77777777" w:rsidR="002B7BB2" w:rsidRPr="005E25C0" w:rsidRDefault="002B7BB2" w:rsidP="002B7BB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_________________ EUR.</w:t>
      </w:r>
    </w:p>
    <w:p w14:paraId="7E6413FB" w14:textId="77777777" w:rsidR="002B7BB2" w:rsidRDefault="002B7BB2" w:rsidP="002B7BB2">
      <w:pPr>
        <w:keepNext/>
        <w:keepLines/>
        <w:jc w:val="both"/>
        <w:rPr>
          <w:rFonts w:ascii="Tahoma" w:hAnsi="Tahoma" w:cs="Tahoma"/>
        </w:rPr>
      </w:pPr>
    </w:p>
    <w:p w14:paraId="605F7BC4" w14:textId="77777777" w:rsidR="002B7BB2" w:rsidRDefault="002B7BB2" w:rsidP="002B7BB2">
      <w:pPr>
        <w:keepNext/>
        <w:keepLines/>
        <w:jc w:val="both"/>
        <w:rPr>
          <w:rFonts w:ascii="Tahoma" w:hAnsi="Tahoma" w:cs="Tahoma"/>
        </w:rPr>
      </w:pPr>
    </w:p>
    <w:p w14:paraId="4A1C0A82" w14:textId="77777777" w:rsidR="002B7BB2" w:rsidRPr="001679B4" w:rsidRDefault="002B7BB2" w:rsidP="002B7BB2">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do</w:t>
      </w:r>
      <w:r>
        <w:rPr>
          <w:rFonts w:ascii="Tahoma" w:hAnsi="Tahoma" w:cs="Tahoma"/>
        </w:rPr>
        <w:t xml:space="preserve"> vključno _____________________ </w:t>
      </w:r>
      <w:r w:rsidRPr="001679B4">
        <w:rPr>
          <w:rFonts w:ascii="Tahoma" w:hAnsi="Tahoma" w:cs="Tahoma"/>
        </w:rPr>
        <w:t xml:space="preserve">. </w:t>
      </w:r>
    </w:p>
    <w:p w14:paraId="30CC042E" w14:textId="77777777" w:rsidR="002B7BB2" w:rsidRPr="001679B4" w:rsidRDefault="002B7BB2" w:rsidP="002B7BB2">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B7BB2" w:rsidRPr="001679B4" w14:paraId="1015E860" w14:textId="77777777" w:rsidTr="007A3112">
        <w:trPr>
          <w:trHeight w:val="235"/>
        </w:trPr>
        <w:tc>
          <w:tcPr>
            <w:tcW w:w="3402" w:type="dxa"/>
            <w:tcBorders>
              <w:bottom w:val="single" w:sz="4" w:space="0" w:color="auto"/>
            </w:tcBorders>
          </w:tcPr>
          <w:p w14:paraId="1DC92238" w14:textId="77777777" w:rsidR="002B7BB2" w:rsidRPr="001679B4" w:rsidRDefault="002B7BB2" w:rsidP="007A3112">
            <w:pPr>
              <w:keepNext/>
              <w:keepLines/>
              <w:jc w:val="both"/>
              <w:rPr>
                <w:rFonts w:ascii="Tahoma" w:hAnsi="Tahoma" w:cs="Tahoma"/>
                <w:snapToGrid w:val="0"/>
                <w:color w:val="000000"/>
              </w:rPr>
            </w:pPr>
          </w:p>
          <w:p w14:paraId="48327916"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535C2A6A" w14:textId="77777777" w:rsidR="002B7BB2" w:rsidRPr="001679B4" w:rsidRDefault="002B7BB2" w:rsidP="007A3112">
            <w:pPr>
              <w:keepNext/>
              <w:keepLines/>
              <w:jc w:val="both"/>
              <w:rPr>
                <w:rFonts w:ascii="Tahoma" w:hAnsi="Tahoma" w:cs="Tahoma"/>
                <w:snapToGrid w:val="0"/>
                <w:color w:val="000000"/>
              </w:rPr>
            </w:pPr>
          </w:p>
        </w:tc>
        <w:tc>
          <w:tcPr>
            <w:tcW w:w="3119" w:type="dxa"/>
            <w:tcBorders>
              <w:bottom w:val="single" w:sz="4" w:space="0" w:color="auto"/>
            </w:tcBorders>
          </w:tcPr>
          <w:p w14:paraId="11D41427" w14:textId="77777777" w:rsidR="002B7BB2" w:rsidRPr="001679B4" w:rsidRDefault="002B7BB2" w:rsidP="007A3112">
            <w:pPr>
              <w:keepNext/>
              <w:keepLines/>
              <w:tabs>
                <w:tab w:val="left" w:pos="567"/>
                <w:tab w:val="num" w:pos="851"/>
                <w:tab w:val="left" w:pos="993"/>
              </w:tabs>
              <w:jc w:val="both"/>
              <w:rPr>
                <w:rFonts w:ascii="Tahoma" w:hAnsi="Tahoma" w:cs="Tahoma"/>
                <w:snapToGrid w:val="0"/>
                <w:color w:val="000000"/>
              </w:rPr>
            </w:pPr>
          </w:p>
        </w:tc>
      </w:tr>
      <w:tr w:rsidR="002B7BB2" w:rsidRPr="001679B4" w14:paraId="21029BE3" w14:textId="77777777" w:rsidTr="007A3112">
        <w:trPr>
          <w:trHeight w:val="235"/>
        </w:trPr>
        <w:tc>
          <w:tcPr>
            <w:tcW w:w="3402" w:type="dxa"/>
            <w:tcBorders>
              <w:top w:val="single" w:sz="4" w:space="0" w:color="auto"/>
            </w:tcBorders>
          </w:tcPr>
          <w:p w14:paraId="338053F0"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(kraj, datum)</w:t>
            </w:r>
          </w:p>
          <w:p w14:paraId="5D20E658" w14:textId="77777777" w:rsidR="002B7BB2" w:rsidRPr="001679B4" w:rsidRDefault="002B7BB2" w:rsidP="007A3112">
            <w:pPr>
              <w:keepNext/>
              <w:keepLines/>
              <w:jc w:val="both"/>
              <w:rPr>
                <w:rFonts w:ascii="Tahoma" w:hAnsi="Tahoma" w:cs="Tahoma"/>
                <w:snapToGrid w:val="0"/>
                <w:color w:val="000000"/>
              </w:rPr>
            </w:pPr>
          </w:p>
        </w:tc>
        <w:tc>
          <w:tcPr>
            <w:tcW w:w="2977" w:type="dxa"/>
          </w:tcPr>
          <w:p w14:paraId="523194BC"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5323D72C" w14:textId="77777777" w:rsidR="002B7BB2" w:rsidRPr="001679B4" w:rsidRDefault="002B7BB2" w:rsidP="007A3112">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Ime in priimek ter</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7C231254" w14:textId="77777777" w:rsidR="002B7BB2" w:rsidRDefault="002B7BB2" w:rsidP="002B7BB2">
      <w:pPr>
        <w:pStyle w:val="BodyText21"/>
        <w:keepNext/>
        <w:keepLines/>
        <w:widowControl/>
        <w:rPr>
          <w:rFonts w:ascii="Tahoma" w:hAnsi="Tahoma" w:cs="Tahoma"/>
          <w:sz w:val="20"/>
        </w:rPr>
      </w:pPr>
    </w:p>
    <w:p w14:paraId="68830990" w14:textId="77777777" w:rsidR="002B7BB2" w:rsidRDefault="002B7BB2" w:rsidP="002B7BB2">
      <w:pPr>
        <w:pStyle w:val="BodyText21"/>
        <w:keepNext/>
        <w:keepLines/>
        <w:widowControl/>
        <w:rPr>
          <w:rFonts w:ascii="Tahoma" w:hAnsi="Tahoma" w:cs="Tahoma"/>
          <w:sz w:val="20"/>
        </w:rPr>
      </w:pPr>
      <w:r w:rsidRPr="005E25C0">
        <w:rPr>
          <w:rFonts w:ascii="Tahoma" w:hAnsi="Tahoma" w:cs="Tahoma"/>
          <w:sz w:val="20"/>
        </w:rPr>
        <w:t xml:space="preserve">Priloga: </w:t>
      </w:r>
      <w:r>
        <w:rPr>
          <w:rFonts w:ascii="Tahoma" w:hAnsi="Tahoma" w:cs="Tahoma"/>
          <w:sz w:val="20"/>
        </w:rPr>
        <w:t xml:space="preserve">podpisana in žigosana </w:t>
      </w:r>
      <w:r w:rsidRPr="005E25C0">
        <w:rPr>
          <w:rFonts w:ascii="Tahoma" w:hAnsi="Tahoma" w:cs="Tahoma"/>
          <w:sz w:val="20"/>
        </w:rPr>
        <w:t>bianko menica</w:t>
      </w:r>
      <w:r>
        <w:rPr>
          <w:rFonts w:ascii="Tahoma" w:hAnsi="Tahoma" w:cs="Tahoma"/>
          <w:sz w:val="20"/>
        </w:rPr>
        <w:t>.</w:t>
      </w:r>
    </w:p>
    <w:p w14:paraId="0612CCA2" w14:textId="77777777" w:rsidR="002B7BB2" w:rsidRDefault="002B7BB2" w:rsidP="002B7BB2">
      <w:pPr>
        <w:pStyle w:val="Telobesedila"/>
        <w:keepNext/>
        <w:keepLines/>
        <w:widowControl/>
        <w:rPr>
          <w:rFonts w:ascii="Tahoma" w:hAnsi="Tahoma" w:cs="Tahoma"/>
          <w:lang w:val="sl-SI"/>
        </w:rPr>
      </w:pPr>
    </w:p>
    <w:p w14:paraId="1A4104DF" w14:textId="77777777" w:rsidR="002B7BB2" w:rsidRDefault="002B7BB2" w:rsidP="002B7BB2">
      <w:pPr>
        <w:pStyle w:val="Telobesedila"/>
        <w:keepNext/>
        <w:keepLines/>
        <w:widowControl/>
        <w:rPr>
          <w:rFonts w:ascii="Tahoma" w:hAnsi="Tahoma" w:cs="Tahoma"/>
          <w:lang w:val="sl-SI"/>
        </w:rPr>
      </w:pPr>
    </w:p>
    <w:p w14:paraId="4B64A452" w14:textId="77777777" w:rsidR="002B7BB2" w:rsidRDefault="002B7BB2" w:rsidP="002B7BB2">
      <w:pPr>
        <w:pStyle w:val="Telobesedila"/>
        <w:keepNext/>
        <w:keepLines/>
        <w:widowControl/>
        <w:rPr>
          <w:rFonts w:ascii="Tahoma" w:hAnsi="Tahoma" w:cs="Tahoma"/>
          <w:lang w:val="sl-SI"/>
        </w:rPr>
      </w:pPr>
    </w:p>
    <w:p w14:paraId="6F00B84D" w14:textId="77777777" w:rsidR="002B7BB2" w:rsidRDefault="002B7BB2" w:rsidP="002B7BB2">
      <w:pPr>
        <w:pStyle w:val="Telobesedila"/>
        <w:keepNext/>
        <w:keepLines/>
        <w:widowControl/>
        <w:rPr>
          <w:rFonts w:ascii="Tahoma" w:hAnsi="Tahoma" w:cs="Tahoma"/>
          <w:lang w:val="sl-SI"/>
        </w:rPr>
      </w:pPr>
    </w:p>
    <w:p w14:paraId="09AB4C00" w14:textId="77777777" w:rsidR="002B7BB2" w:rsidRDefault="002B7BB2" w:rsidP="002B7BB2">
      <w:pPr>
        <w:pStyle w:val="Telobesedila"/>
        <w:keepNext/>
        <w:keepLines/>
        <w:widowControl/>
        <w:rPr>
          <w:rFonts w:ascii="Tahoma" w:hAnsi="Tahoma" w:cs="Tahoma"/>
          <w:lang w:val="sl-SI"/>
        </w:rPr>
      </w:pPr>
    </w:p>
    <w:p w14:paraId="0B8F5061" w14:textId="77777777" w:rsidR="002B7BB2" w:rsidRDefault="002B7BB2" w:rsidP="002B7BB2">
      <w:pPr>
        <w:pStyle w:val="Telobesedila"/>
        <w:keepNext/>
        <w:keepLines/>
        <w:widowControl/>
        <w:rPr>
          <w:rFonts w:ascii="Tahoma" w:hAnsi="Tahoma" w:cs="Tahoma"/>
          <w:lang w:val="sl-SI"/>
        </w:rPr>
      </w:pPr>
    </w:p>
    <w:p w14:paraId="140B4B71" w14:textId="77777777" w:rsidR="00887EAE" w:rsidRDefault="00887EAE" w:rsidP="002B7BB2">
      <w:pPr>
        <w:pStyle w:val="Telobesedila"/>
        <w:keepNext/>
        <w:keepLines/>
        <w:widowControl/>
        <w:rPr>
          <w:rFonts w:ascii="Tahoma" w:hAnsi="Tahoma" w:cs="Tahoma"/>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2B7BB2" w:rsidRPr="0055524E" w14:paraId="25185FBB" w14:textId="77777777" w:rsidTr="007A3112">
        <w:tc>
          <w:tcPr>
            <w:tcW w:w="8008" w:type="dxa"/>
            <w:tcBorders>
              <w:top w:val="single" w:sz="4" w:space="0" w:color="auto"/>
              <w:bottom w:val="single" w:sz="4" w:space="0" w:color="auto"/>
            </w:tcBorders>
          </w:tcPr>
          <w:p w14:paraId="1059FC5B" w14:textId="77777777" w:rsidR="002B7BB2" w:rsidRPr="0055524E" w:rsidRDefault="002B7BB2" w:rsidP="007A3112">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6732DB6A" w14:textId="77777777" w:rsidR="002B7BB2" w:rsidRPr="0055524E" w:rsidRDefault="002B7BB2" w:rsidP="007A3112">
            <w:pPr>
              <w:keepNext/>
              <w:keepLines/>
              <w:ind w:left="-353" w:firstLine="353"/>
              <w:rPr>
                <w:rFonts w:ascii="Tahoma" w:hAnsi="Tahoma" w:cs="Tahoma"/>
                <w:b/>
                <w:i/>
              </w:rPr>
            </w:pPr>
            <w:r>
              <w:rPr>
                <w:rFonts w:ascii="Tahoma" w:hAnsi="Tahoma" w:cs="Tahoma"/>
                <w:b/>
                <w:i/>
              </w:rPr>
              <w:t>P</w:t>
            </w:r>
            <w:r w:rsidRPr="0055524E">
              <w:rPr>
                <w:rFonts w:ascii="Tahoma" w:hAnsi="Tahoma" w:cs="Tahoma"/>
                <w:b/>
                <w:i/>
              </w:rPr>
              <w:t>riloga</w:t>
            </w:r>
            <w:r w:rsidR="00E619B3">
              <w:rPr>
                <w:rFonts w:ascii="Tahoma" w:hAnsi="Tahoma" w:cs="Tahoma"/>
                <w:b/>
                <w:i/>
              </w:rPr>
              <w:t xml:space="preserve"> </w:t>
            </w:r>
            <w:r w:rsidR="000F1350">
              <w:rPr>
                <w:rFonts w:ascii="Tahoma" w:hAnsi="Tahoma" w:cs="Tahoma"/>
                <w:b/>
                <w:i/>
              </w:rPr>
              <w:t>11</w:t>
            </w:r>
            <w:r>
              <w:rPr>
                <w:rFonts w:ascii="Tahoma" w:hAnsi="Tahoma" w:cs="Tahoma"/>
                <w:b/>
                <w:i/>
              </w:rPr>
              <w:t>/2</w:t>
            </w:r>
          </w:p>
        </w:tc>
      </w:tr>
    </w:tbl>
    <w:p w14:paraId="331D43D4" w14:textId="77777777" w:rsidR="002B7BB2" w:rsidRPr="008A3942" w:rsidRDefault="002B7BB2" w:rsidP="002B7BB2">
      <w:pPr>
        <w:keepNext/>
        <w:keepLines/>
        <w:rPr>
          <w:rFonts w:ascii="Tahoma" w:hAnsi="Tahoma" w:cs="Tahoma"/>
          <w:sz w:val="18"/>
        </w:rPr>
      </w:pPr>
    </w:p>
    <w:p w14:paraId="04BFED04" w14:textId="77777777" w:rsidR="002B7BB2" w:rsidRPr="00026729" w:rsidRDefault="002B7BB2" w:rsidP="002B7BB2">
      <w:pPr>
        <w:pStyle w:val="Naslov"/>
        <w:keepNext/>
        <w:keepLines/>
        <w:rPr>
          <w:rFonts w:ascii="Tahoma" w:hAnsi="Tahoma" w:cs="Tahoma"/>
          <w:sz w:val="20"/>
          <w:lang w:val="sl-SI"/>
        </w:rPr>
      </w:pPr>
      <w:r w:rsidRPr="00B31355">
        <w:rPr>
          <w:rFonts w:ascii="Tahoma" w:hAnsi="Tahoma" w:cs="Tahoma"/>
          <w:sz w:val="20"/>
        </w:rPr>
        <w:t>MENIČNA IZJAVA</w:t>
      </w:r>
    </w:p>
    <w:p w14:paraId="51F4737D" w14:textId="77777777" w:rsidR="002B7BB2" w:rsidRPr="00634457" w:rsidRDefault="002B7BB2" w:rsidP="002B7BB2">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29FF75BA" w14:textId="77777777" w:rsidR="002B7BB2" w:rsidRPr="00DB123E" w:rsidRDefault="002B7BB2" w:rsidP="002B7BB2">
      <w:pPr>
        <w:keepNext/>
        <w:keepLines/>
        <w:jc w:val="both"/>
        <w:rPr>
          <w:rFonts w:ascii="Tahoma" w:hAnsi="Tahoma" w:cs="Tahoma"/>
        </w:rPr>
      </w:pPr>
    </w:p>
    <w:p w14:paraId="485428F3" w14:textId="77777777" w:rsidR="002B7BB2" w:rsidRPr="000148DB" w:rsidRDefault="002B7BB2" w:rsidP="002B7BB2">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Pr>
          <w:rFonts w:ascii="Tahoma" w:hAnsi="Tahoma" w:cs="Tahoma"/>
          <w:b/>
        </w:rPr>
        <w:t>VKS-</w:t>
      </w:r>
      <w:r w:rsidR="00887EAE">
        <w:rPr>
          <w:rFonts w:ascii="Tahoma" w:hAnsi="Tahoma" w:cs="Tahoma"/>
          <w:b/>
        </w:rPr>
        <w:t>220</w:t>
      </w:r>
      <w:r>
        <w:rPr>
          <w:rFonts w:ascii="Tahoma" w:hAnsi="Tahoma" w:cs="Tahoma"/>
          <w:b/>
        </w:rPr>
        <w:t>/21</w:t>
      </w:r>
      <w:r w:rsidRPr="00C8579C">
        <w:rPr>
          <w:rFonts w:ascii="Tahoma" w:hAnsi="Tahoma" w:cs="Tahoma"/>
          <w:b/>
        </w:rPr>
        <w:t xml:space="preserve"> </w:t>
      </w:r>
      <w:r>
        <w:rPr>
          <w:rFonts w:ascii="Tahoma" w:hAnsi="Tahoma" w:cs="Tahoma"/>
          <w:b/>
        </w:rPr>
        <w:t>za</w:t>
      </w:r>
      <w:r w:rsidRPr="00C8579C">
        <w:rPr>
          <w:rFonts w:ascii="Tahoma" w:hAnsi="Tahoma" w:cs="Tahoma"/>
          <w:b/>
        </w:rPr>
        <w:t xml:space="preserve"> </w:t>
      </w:r>
      <w:r w:rsidR="00887EAE">
        <w:rPr>
          <w:rFonts w:ascii="Tahoma" w:hAnsi="Tahoma" w:cs="Tahoma"/>
          <w:b/>
        </w:rPr>
        <w:t>dobavo in obdelavo (odstranitev) aktivnega oglja, Sklop ….: ……………………………….</w:t>
      </w:r>
      <w:r>
        <w:rPr>
          <w:rFonts w:ascii="Tahoma" w:hAnsi="Tahoma" w:cs="Tahoma"/>
          <w:b/>
        </w:rPr>
        <w:t xml:space="preserve"> </w:t>
      </w:r>
      <w:r>
        <w:rPr>
          <w:rFonts w:ascii="Tahoma" w:hAnsi="Tahoma" w:cs="Tahoma"/>
        </w:rPr>
        <w:t>(v nadaljevanju: dobava in storitev)</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 xml:space="preserve">JAVNO PODJETJE VODOVOD KANALIZACIJA SNAGA </w:t>
      </w:r>
      <w:proofErr w:type="spellStart"/>
      <w:r w:rsidRPr="00D75D68">
        <w:rPr>
          <w:rFonts w:ascii="Tahoma" w:hAnsi="Tahoma" w:cs="Tahoma"/>
          <w:b/>
          <w:bCs/>
        </w:rPr>
        <w:t>d.o.o</w:t>
      </w:r>
      <w:proofErr w:type="spellEnd"/>
      <w:r w:rsidRPr="00D75D68">
        <w:rPr>
          <w:rFonts w:ascii="Tahoma" w:hAnsi="Tahoma" w:cs="Tahoma"/>
          <w:b/>
          <w:bCs/>
        </w:rPr>
        <w:t>.,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in izvesti storitve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5FB3DDF3" w14:textId="77777777" w:rsidR="002B7BB2" w:rsidRPr="000148DB" w:rsidRDefault="002B7BB2" w:rsidP="002B7BB2">
      <w:pPr>
        <w:keepNext/>
        <w:keepLines/>
        <w:jc w:val="both"/>
        <w:rPr>
          <w:rFonts w:ascii="Tahoma" w:hAnsi="Tahoma" w:cs="Tahoma"/>
        </w:rPr>
      </w:pPr>
    </w:p>
    <w:p w14:paraId="12568DCB" w14:textId="77777777" w:rsidR="002B7BB2" w:rsidRDefault="002B7BB2" w:rsidP="002B7BB2">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1D8A6869" w14:textId="77777777" w:rsidR="002B7BB2" w:rsidRPr="000148DB" w:rsidRDefault="002B7BB2" w:rsidP="002B7BB2">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61D43871" w14:textId="77777777" w:rsidR="002B7BB2" w:rsidRPr="000148DB" w:rsidRDefault="002B7BB2" w:rsidP="002B7BB2">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25863F03" w14:textId="77777777" w:rsidR="002B7BB2" w:rsidRPr="000148DB" w:rsidRDefault="002B7BB2" w:rsidP="002B7BB2">
      <w:pPr>
        <w:keepNext/>
        <w:keepLines/>
        <w:jc w:val="both"/>
        <w:rPr>
          <w:rFonts w:ascii="Tahoma" w:hAnsi="Tahoma" w:cs="Tahoma"/>
        </w:rPr>
      </w:pPr>
    </w:p>
    <w:p w14:paraId="2A2C2883" w14:textId="77777777" w:rsidR="002B7BB2" w:rsidRPr="000148DB" w:rsidRDefault="002B7BB2" w:rsidP="002B7BB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7B1AFBEF" w14:textId="77777777" w:rsidR="002B7BB2" w:rsidRPr="000148DB" w:rsidRDefault="002B7BB2" w:rsidP="007C005C">
      <w:pPr>
        <w:keepNext/>
        <w:keepLines/>
        <w:numPr>
          <w:ilvl w:val="0"/>
          <w:numId w:val="22"/>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553FF190" w14:textId="77777777" w:rsidR="002B7BB2" w:rsidRPr="000148DB" w:rsidRDefault="002B7BB2" w:rsidP="007C005C">
      <w:pPr>
        <w:keepNext/>
        <w:keepLines/>
        <w:numPr>
          <w:ilvl w:val="0"/>
          <w:numId w:val="22"/>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11231754" w14:textId="77777777" w:rsidR="002B7BB2" w:rsidRDefault="002B7BB2" w:rsidP="007C005C">
      <w:pPr>
        <w:keepNext/>
        <w:keepLines/>
        <w:numPr>
          <w:ilvl w:val="0"/>
          <w:numId w:val="22"/>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0A42A838" w14:textId="77777777" w:rsidR="002B7BB2" w:rsidRPr="000148DB" w:rsidRDefault="002B7BB2" w:rsidP="002B7BB2">
      <w:pPr>
        <w:keepNext/>
        <w:keepLines/>
        <w:ind w:left="284"/>
        <w:jc w:val="both"/>
        <w:rPr>
          <w:rFonts w:ascii="Tahoma" w:hAnsi="Tahoma" w:cs="Tahoma"/>
        </w:rPr>
      </w:pPr>
    </w:p>
    <w:p w14:paraId="3A3C1063" w14:textId="77777777" w:rsidR="002B7BB2" w:rsidRDefault="002B7BB2" w:rsidP="002B7BB2">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2D4D679A" w14:textId="77777777" w:rsidR="002B7BB2" w:rsidRPr="000148DB" w:rsidRDefault="002B7BB2" w:rsidP="002B7BB2">
      <w:pPr>
        <w:keepNext/>
        <w:keepLines/>
        <w:jc w:val="both"/>
        <w:rPr>
          <w:rFonts w:ascii="Tahoma" w:hAnsi="Tahoma" w:cs="Tahoma"/>
        </w:rPr>
      </w:pPr>
    </w:p>
    <w:p w14:paraId="0D8C5D49" w14:textId="77777777" w:rsidR="002B7BB2" w:rsidRPr="000148DB" w:rsidRDefault="002B7BB2" w:rsidP="002B7BB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5CE360EE" w14:textId="77777777" w:rsidR="002B7BB2" w:rsidRPr="000148DB" w:rsidRDefault="002B7BB2" w:rsidP="002B7BB2">
      <w:pPr>
        <w:keepNext/>
        <w:keepLines/>
        <w:jc w:val="both"/>
        <w:rPr>
          <w:rFonts w:ascii="Tahoma" w:hAnsi="Tahoma" w:cs="Tahoma"/>
        </w:rPr>
      </w:pPr>
    </w:p>
    <w:p w14:paraId="1A0A7922" w14:textId="77777777" w:rsidR="002B7BB2" w:rsidRDefault="002B7BB2" w:rsidP="002B7BB2">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1ED5CBB2" w14:textId="77777777" w:rsidR="002B7BB2" w:rsidRPr="000148DB" w:rsidRDefault="002B7BB2" w:rsidP="002B7BB2">
      <w:pPr>
        <w:keepNext/>
        <w:keepLines/>
        <w:jc w:val="both"/>
        <w:rPr>
          <w:rFonts w:ascii="Tahoma" w:hAnsi="Tahoma" w:cs="Tahoma"/>
        </w:rPr>
      </w:pPr>
    </w:p>
    <w:p w14:paraId="0AF423F0" w14:textId="77777777" w:rsidR="002B7BB2" w:rsidRDefault="002B7BB2" w:rsidP="002B7BB2">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53137179" w14:textId="77777777" w:rsidR="002B7BB2" w:rsidRPr="000148DB" w:rsidRDefault="002B7BB2" w:rsidP="002B7BB2">
      <w:pPr>
        <w:keepNext/>
        <w:keepLines/>
        <w:jc w:val="both"/>
        <w:rPr>
          <w:rFonts w:ascii="Tahoma" w:hAnsi="Tahoma" w:cs="Tahoma"/>
        </w:rPr>
      </w:pPr>
    </w:p>
    <w:p w14:paraId="2BF50D25" w14:textId="77777777" w:rsidR="002B7BB2" w:rsidRPr="000148DB" w:rsidRDefault="002B7BB2" w:rsidP="002B7BB2">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73060447" w14:textId="77777777" w:rsidR="002B7BB2" w:rsidRPr="000148DB" w:rsidRDefault="002B7BB2" w:rsidP="002B7BB2">
      <w:pPr>
        <w:keepNext/>
        <w:keepLines/>
        <w:jc w:val="both"/>
        <w:rPr>
          <w:rFonts w:ascii="Tahoma" w:hAnsi="Tahoma" w:cs="Tahoma"/>
        </w:rPr>
      </w:pPr>
    </w:p>
    <w:p w14:paraId="48DF0EB4" w14:textId="77777777" w:rsidR="002B7BB2" w:rsidRPr="000148DB" w:rsidRDefault="002B7BB2" w:rsidP="002B7BB2">
      <w:pPr>
        <w:keepNext/>
        <w:keepLines/>
        <w:jc w:val="both"/>
        <w:rPr>
          <w:rFonts w:ascii="Tahoma" w:hAnsi="Tahoma" w:cs="Tahoma"/>
        </w:rPr>
      </w:pPr>
      <w:r w:rsidRPr="000148DB">
        <w:rPr>
          <w:rFonts w:ascii="Tahoma" w:hAnsi="Tahoma" w:cs="Tahoma"/>
        </w:rPr>
        <w:t>Zavezujemo se, da tega pooblastila ne bomo preklicali.</w:t>
      </w:r>
    </w:p>
    <w:p w14:paraId="3043F36C" w14:textId="77777777" w:rsidR="002B7BB2" w:rsidRPr="000148DB" w:rsidRDefault="002B7BB2" w:rsidP="002B7BB2">
      <w:pPr>
        <w:keepNext/>
        <w:keepLines/>
        <w:jc w:val="both"/>
        <w:rPr>
          <w:rFonts w:ascii="Tahoma" w:hAnsi="Tahoma" w:cs="Tahoma"/>
        </w:rPr>
      </w:pPr>
    </w:p>
    <w:p w14:paraId="39DE3C85" w14:textId="77777777" w:rsidR="002B7BB2" w:rsidRPr="000148DB" w:rsidRDefault="002B7BB2" w:rsidP="002B7BB2">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1DC47C55" w14:textId="77777777" w:rsidR="002B7BB2" w:rsidRPr="000148DB" w:rsidRDefault="002B7BB2" w:rsidP="002B7BB2">
      <w:pPr>
        <w:keepNext/>
        <w:keepLines/>
        <w:jc w:val="both"/>
        <w:rPr>
          <w:rFonts w:ascii="Tahoma" w:hAnsi="Tahoma" w:cs="Tahoma"/>
        </w:rPr>
      </w:pPr>
    </w:p>
    <w:p w14:paraId="15E27D55" w14:textId="77777777" w:rsidR="002B7BB2" w:rsidRDefault="002B7BB2" w:rsidP="002B7BB2">
      <w:pPr>
        <w:keepNext/>
        <w:keepLines/>
        <w:jc w:val="both"/>
        <w:rPr>
          <w:rFonts w:ascii="Tahoma" w:hAnsi="Tahoma" w:cs="Tahoma"/>
        </w:rPr>
      </w:pPr>
    </w:p>
    <w:p w14:paraId="2CEEDF0D" w14:textId="77777777" w:rsidR="002B7BB2" w:rsidRDefault="002B7BB2" w:rsidP="002B7BB2">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62EFBFE6" w14:textId="77777777" w:rsidR="00C10089" w:rsidRDefault="00C10089" w:rsidP="00A96A29">
      <w:pPr>
        <w:pStyle w:val="Telobesedila"/>
        <w:keepNext/>
        <w:keepLines/>
        <w:widowControl/>
        <w:rPr>
          <w:rFonts w:ascii="Tahoma" w:hAnsi="Tahoma" w:cs="Tahoma"/>
          <w:lang w:val="sl-SI"/>
        </w:rPr>
      </w:pPr>
    </w:p>
    <w:p w14:paraId="22A1D404" w14:textId="77777777" w:rsidR="00F815FE" w:rsidRDefault="00F815FE" w:rsidP="00A96A29">
      <w:pPr>
        <w:pStyle w:val="Telobesedila"/>
        <w:keepNext/>
        <w:keepLines/>
        <w:widowControl/>
        <w:rPr>
          <w:rFonts w:ascii="Tahoma" w:hAnsi="Tahoma" w:cs="Tahoma"/>
          <w:lang w:val="sl-SI"/>
        </w:rPr>
      </w:pPr>
    </w:p>
    <w:p w14:paraId="354F61CA" w14:textId="77777777" w:rsidR="00F815FE" w:rsidRDefault="00F815FE" w:rsidP="00A96A29">
      <w:pPr>
        <w:pStyle w:val="Telobesedila"/>
        <w:keepNext/>
        <w:keepLines/>
        <w:widowControl/>
        <w:rPr>
          <w:rFonts w:ascii="Tahoma" w:hAnsi="Tahoma" w:cs="Tahoma"/>
          <w:lang w:val="sl-SI"/>
        </w:rPr>
      </w:pPr>
    </w:p>
    <w:p w14:paraId="41674F09" w14:textId="77777777" w:rsidR="00F815FE" w:rsidRDefault="00F815FE" w:rsidP="00A96A29">
      <w:pPr>
        <w:pStyle w:val="Telobesedila"/>
        <w:keepNext/>
        <w:keepLines/>
        <w:widowControl/>
        <w:rPr>
          <w:rFonts w:ascii="Tahoma" w:hAnsi="Tahoma" w:cs="Tahoma"/>
          <w:lang w:val="sl-SI"/>
        </w:rPr>
      </w:pPr>
    </w:p>
    <w:p w14:paraId="334FDF24" w14:textId="77777777" w:rsidR="00F815FE" w:rsidRDefault="00F815FE" w:rsidP="00A96A29">
      <w:pPr>
        <w:pStyle w:val="Telobesedila"/>
        <w:keepNext/>
        <w:keepLines/>
        <w:widowControl/>
        <w:rPr>
          <w:rFonts w:ascii="Tahoma" w:hAnsi="Tahoma" w:cs="Tahoma"/>
          <w:lang w:val="sl-SI"/>
        </w:rPr>
      </w:pPr>
    </w:p>
    <w:p w14:paraId="1A303DE0" w14:textId="77777777" w:rsidR="00F815FE" w:rsidRDefault="00F815FE" w:rsidP="00A96A29">
      <w:pPr>
        <w:pStyle w:val="Telobesedila"/>
        <w:keepNext/>
        <w:keepLines/>
        <w:widowControl/>
        <w:rPr>
          <w:rFonts w:ascii="Tahoma" w:hAnsi="Tahoma" w:cs="Tahoma"/>
          <w:lang w:val="sl-SI"/>
        </w:rPr>
      </w:pPr>
    </w:p>
    <w:p w14:paraId="47C26D07" w14:textId="77777777" w:rsidR="00F815FE" w:rsidRDefault="00F815FE" w:rsidP="00A96A29">
      <w:pPr>
        <w:pStyle w:val="Telobesedila"/>
        <w:keepNext/>
        <w:keepLines/>
        <w:widowControl/>
        <w:rPr>
          <w:rFonts w:ascii="Tahoma" w:hAnsi="Tahoma" w:cs="Tahoma"/>
          <w:lang w:val="sl-SI"/>
        </w:rPr>
      </w:pPr>
    </w:p>
    <w:p w14:paraId="08DD774B" w14:textId="77777777" w:rsidR="00F815FE" w:rsidRDefault="00F815FE" w:rsidP="00A96A29">
      <w:pPr>
        <w:pStyle w:val="Telobesedila"/>
        <w:keepNext/>
        <w:keepLines/>
        <w:widowControl/>
        <w:rPr>
          <w:rFonts w:ascii="Tahoma" w:hAnsi="Tahoma" w:cs="Tahoma"/>
          <w:lang w:val="sl-SI"/>
        </w:rPr>
      </w:pPr>
    </w:p>
    <w:p w14:paraId="3336323E" w14:textId="77777777" w:rsidR="00F815FE" w:rsidRDefault="00F815FE" w:rsidP="00A96A29">
      <w:pPr>
        <w:pStyle w:val="Telobesedila"/>
        <w:keepNext/>
        <w:keepLines/>
        <w:widowControl/>
        <w:rPr>
          <w:rFonts w:ascii="Tahoma" w:hAnsi="Tahoma" w:cs="Tahoma"/>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F815FE" w:rsidRPr="0055524E" w14:paraId="7CCEDFDA" w14:textId="77777777" w:rsidTr="00F815FE">
        <w:tc>
          <w:tcPr>
            <w:tcW w:w="8008" w:type="dxa"/>
            <w:tcBorders>
              <w:top w:val="single" w:sz="4" w:space="0" w:color="auto"/>
              <w:bottom w:val="single" w:sz="4" w:space="0" w:color="auto"/>
            </w:tcBorders>
          </w:tcPr>
          <w:p w14:paraId="41323EA1" w14:textId="77777777" w:rsidR="00F815FE" w:rsidRPr="0055524E" w:rsidRDefault="00F815FE" w:rsidP="00F815FE">
            <w:pPr>
              <w:keepNext/>
              <w:keepLines/>
              <w:jc w:val="both"/>
              <w:rPr>
                <w:rFonts w:ascii="Tahoma" w:hAnsi="Tahoma" w:cs="Tahoma"/>
              </w:rPr>
            </w:pPr>
            <w:r w:rsidRPr="00F815FE">
              <w:rPr>
                <w:rFonts w:ascii="Tahoma" w:hAnsi="Tahoma" w:cs="Tahoma"/>
              </w:rPr>
              <w:lastRenderedPageBreak/>
              <w:t>PRIMOPREDAJNI ZAPISNIK (VZOREC IZCEDNE VODE)</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3F99729E" w14:textId="77777777" w:rsidR="00F815FE" w:rsidRPr="0055524E" w:rsidRDefault="00F815FE" w:rsidP="004B583E">
            <w:pPr>
              <w:keepNext/>
              <w:keepLines/>
              <w:ind w:left="-353" w:firstLine="353"/>
              <w:rPr>
                <w:rFonts w:ascii="Tahoma" w:hAnsi="Tahoma" w:cs="Tahoma"/>
                <w:b/>
                <w:i/>
              </w:rPr>
            </w:pPr>
            <w:r w:rsidRPr="00E619B3">
              <w:rPr>
                <w:rFonts w:ascii="Tahoma" w:hAnsi="Tahoma" w:cs="Tahoma"/>
                <w:b/>
                <w:i/>
              </w:rPr>
              <w:t>P</w:t>
            </w:r>
            <w:r w:rsidR="004B583E" w:rsidRPr="00E619B3">
              <w:rPr>
                <w:rFonts w:ascii="Tahoma" w:hAnsi="Tahoma" w:cs="Tahoma"/>
                <w:b/>
                <w:i/>
              </w:rPr>
              <w:t xml:space="preserve">riloga </w:t>
            </w:r>
            <w:r w:rsidR="008355DA" w:rsidRPr="00E619B3">
              <w:rPr>
                <w:rFonts w:ascii="Tahoma" w:hAnsi="Tahoma" w:cs="Tahoma"/>
                <w:b/>
                <w:i/>
              </w:rPr>
              <w:t>12</w:t>
            </w:r>
          </w:p>
        </w:tc>
      </w:tr>
    </w:tbl>
    <w:p w14:paraId="276EA0D6" w14:textId="77777777" w:rsidR="00F815FE" w:rsidRDefault="00F815FE" w:rsidP="00A96A29">
      <w:pPr>
        <w:pStyle w:val="Telobesedila"/>
        <w:keepNext/>
        <w:keepLines/>
        <w:widowControl/>
        <w:rPr>
          <w:rFonts w:ascii="Tahoma" w:hAnsi="Tahoma" w:cs="Tahoma"/>
          <w:lang w:val="sl-SI"/>
        </w:rPr>
      </w:pPr>
    </w:p>
    <w:p w14:paraId="5A1D0848" w14:textId="77777777" w:rsidR="00F815FE" w:rsidRDefault="00F815FE" w:rsidP="00A96A29">
      <w:pPr>
        <w:pStyle w:val="Telobesedila"/>
        <w:keepNext/>
        <w:keepLines/>
        <w:widowControl/>
        <w:rPr>
          <w:rFonts w:ascii="Tahoma" w:hAnsi="Tahoma" w:cs="Tahoma"/>
          <w:lang w:val="sl-SI"/>
        </w:rPr>
      </w:pPr>
      <w:r>
        <w:rPr>
          <w:rFonts w:ascii="Tahoma" w:hAnsi="Tahoma" w:cs="Tahoma"/>
          <w:noProof/>
          <w:lang w:val="sl-SI"/>
        </w:rPr>
        <w:drawing>
          <wp:inline distT="0" distB="0" distL="0" distR="0" wp14:anchorId="7E335234" wp14:editId="11E57ED8">
            <wp:extent cx="2773680" cy="1438910"/>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438910"/>
                    </a:xfrm>
                    <a:prstGeom prst="rect">
                      <a:avLst/>
                    </a:prstGeom>
                    <a:noFill/>
                  </pic:spPr>
                </pic:pic>
              </a:graphicData>
            </a:graphic>
          </wp:inline>
        </w:drawing>
      </w:r>
    </w:p>
    <w:p w14:paraId="26D3AA7E" w14:textId="77777777" w:rsidR="00F815FE" w:rsidRDefault="00F815FE" w:rsidP="00A96A29">
      <w:pPr>
        <w:pStyle w:val="Telobesedila"/>
        <w:keepNext/>
        <w:keepLines/>
        <w:widowControl/>
        <w:rPr>
          <w:rFonts w:ascii="Tahoma" w:hAnsi="Tahoma" w:cs="Tahoma"/>
          <w:lang w:val="sl-SI"/>
        </w:rPr>
      </w:pPr>
    </w:p>
    <w:p w14:paraId="214072AD" w14:textId="77777777" w:rsidR="00F815FE" w:rsidRDefault="00F815FE" w:rsidP="00A96A29">
      <w:pPr>
        <w:pStyle w:val="Telobesedila"/>
        <w:keepNext/>
        <w:keepLines/>
        <w:widowControl/>
        <w:rPr>
          <w:rFonts w:ascii="Tahoma" w:hAnsi="Tahoma" w:cs="Tahoma"/>
          <w:lang w:val="sl-SI"/>
        </w:rPr>
      </w:pPr>
    </w:p>
    <w:p w14:paraId="407C1497" w14:textId="77777777" w:rsidR="00F815FE" w:rsidRDefault="00F815FE" w:rsidP="00A96A29">
      <w:pPr>
        <w:pStyle w:val="Telobesedila"/>
        <w:keepNext/>
        <w:keepLines/>
        <w:widowControl/>
        <w:rPr>
          <w:rFonts w:ascii="Tahoma" w:hAnsi="Tahoma" w:cs="Tahoma"/>
          <w:lang w:val="sl-SI"/>
        </w:rPr>
      </w:pPr>
    </w:p>
    <w:p w14:paraId="732EB21B" w14:textId="77777777" w:rsidR="00F815FE" w:rsidRPr="0075212D" w:rsidRDefault="00F815FE" w:rsidP="00F815FE">
      <w:pPr>
        <w:jc w:val="center"/>
        <w:rPr>
          <w:rFonts w:ascii="Tahoma" w:hAnsi="Tahoma" w:cs="Tahoma"/>
          <w:sz w:val="24"/>
          <w:szCs w:val="24"/>
        </w:rPr>
      </w:pPr>
      <w:r w:rsidRPr="0075212D">
        <w:rPr>
          <w:rFonts w:ascii="Tahoma" w:hAnsi="Tahoma" w:cs="Tahoma"/>
          <w:sz w:val="24"/>
          <w:szCs w:val="24"/>
        </w:rPr>
        <w:t>PRIMOPREDAJNI ZAPISNIK</w:t>
      </w:r>
    </w:p>
    <w:p w14:paraId="61739A10" w14:textId="77777777" w:rsidR="00F815FE" w:rsidRPr="0075212D" w:rsidRDefault="00F815FE" w:rsidP="00F815FE">
      <w:pPr>
        <w:rPr>
          <w:rFonts w:ascii="Tahoma" w:hAnsi="Tahoma" w:cs="Tahoma"/>
        </w:rPr>
      </w:pPr>
    </w:p>
    <w:p w14:paraId="2AEA3327" w14:textId="77777777" w:rsidR="00F815FE" w:rsidRPr="0075212D" w:rsidRDefault="00F815FE" w:rsidP="00F815FE">
      <w:pPr>
        <w:rPr>
          <w:rFonts w:ascii="Tahoma" w:hAnsi="Tahoma" w:cs="Tahoma"/>
        </w:rPr>
      </w:pPr>
    </w:p>
    <w:p w14:paraId="75B922C0" w14:textId="77777777" w:rsidR="00F815FE" w:rsidRPr="0075212D" w:rsidRDefault="00F815FE" w:rsidP="00F815FE">
      <w:pPr>
        <w:spacing w:line="360" w:lineRule="auto"/>
        <w:jc w:val="both"/>
        <w:rPr>
          <w:rFonts w:ascii="Tahoma" w:hAnsi="Tahoma" w:cs="Tahoma"/>
        </w:rPr>
      </w:pPr>
      <w:r w:rsidRPr="0075212D">
        <w:rPr>
          <w:rFonts w:ascii="Tahoma" w:hAnsi="Tahoma" w:cs="Tahoma"/>
        </w:rPr>
        <w:t xml:space="preserve">Dne ______________ je podjetje ____________________________ na </w:t>
      </w:r>
      <w:r>
        <w:rPr>
          <w:rFonts w:ascii="Tahoma" w:hAnsi="Tahoma" w:cs="Tahoma"/>
        </w:rPr>
        <w:t>Čistilni napravi</w:t>
      </w:r>
      <w:r w:rsidRPr="0075212D">
        <w:rPr>
          <w:rFonts w:ascii="Tahoma" w:hAnsi="Tahoma" w:cs="Tahoma"/>
        </w:rPr>
        <w:t xml:space="preserve"> Barje</w:t>
      </w:r>
      <w:r>
        <w:rPr>
          <w:rFonts w:ascii="Tahoma" w:hAnsi="Tahoma" w:cs="Tahoma"/>
        </w:rPr>
        <w:t>, Cesta dveh cesarjev 101, 1000 Ljubljana</w:t>
      </w:r>
      <w:r w:rsidRPr="0075212D">
        <w:rPr>
          <w:rFonts w:ascii="Tahoma" w:hAnsi="Tahoma" w:cs="Tahoma"/>
        </w:rPr>
        <w:t xml:space="preserve"> prejelo vzorec izcedne vode/</w:t>
      </w:r>
      <w:proofErr w:type="spellStart"/>
      <w:r w:rsidRPr="0075212D">
        <w:rPr>
          <w:rFonts w:ascii="Tahoma" w:hAnsi="Tahoma" w:cs="Tahoma"/>
        </w:rPr>
        <w:t>permeata</w:t>
      </w:r>
      <w:proofErr w:type="spellEnd"/>
      <w:r w:rsidRPr="0075212D">
        <w:rPr>
          <w:rFonts w:ascii="Tahoma" w:hAnsi="Tahoma" w:cs="Tahoma"/>
        </w:rPr>
        <w:t xml:space="preserve"> v količini ________</w:t>
      </w:r>
      <w:r>
        <w:rPr>
          <w:rFonts w:ascii="Tahoma" w:hAnsi="Tahoma" w:cs="Tahoma"/>
        </w:rPr>
        <w:t xml:space="preserve"> </w:t>
      </w:r>
      <w:r w:rsidRPr="0075212D">
        <w:rPr>
          <w:rFonts w:ascii="Tahoma" w:hAnsi="Tahoma" w:cs="Tahoma"/>
        </w:rPr>
        <w:t xml:space="preserve">kg. </w:t>
      </w:r>
    </w:p>
    <w:p w14:paraId="5A7719CF" w14:textId="77777777" w:rsidR="00F815FE" w:rsidRDefault="00F815FE" w:rsidP="00F815FE">
      <w:pPr>
        <w:spacing w:line="360" w:lineRule="auto"/>
        <w:jc w:val="both"/>
        <w:rPr>
          <w:rFonts w:ascii="Tahoma" w:hAnsi="Tahoma" w:cs="Tahoma"/>
        </w:rPr>
      </w:pPr>
    </w:p>
    <w:p w14:paraId="2625EFFE" w14:textId="77777777" w:rsidR="00F815FE" w:rsidRPr="0075212D" w:rsidRDefault="00F815FE" w:rsidP="00F815FE">
      <w:pPr>
        <w:spacing w:line="360" w:lineRule="auto"/>
        <w:jc w:val="both"/>
        <w:rPr>
          <w:rFonts w:ascii="Tahoma" w:hAnsi="Tahoma" w:cs="Tahoma"/>
        </w:rPr>
      </w:pPr>
      <w:r>
        <w:rPr>
          <w:rFonts w:ascii="Tahoma" w:hAnsi="Tahoma" w:cs="Tahoma"/>
        </w:rPr>
        <w:t>S podpisom tega zapisnika p</w:t>
      </w:r>
      <w:r w:rsidRPr="0075212D">
        <w:rPr>
          <w:rFonts w:ascii="Tahoma" w:hAnsi="Tahoma" w:cs="Tahoma"/>
        </w:rPr>
        <w:t>otrjujem</w:t>
      </w:r>
      <w:r>
        <w:rPr>
          <w:rFonts w:ascii="Tahoma" w:hAnsi="Tahoma" w:cs="Tahoma"/>
        </w:rPr>
        <w:t>o</w:t>
      </w:r>
      <w:r w:rsidRPr="0075212D">
        <w:rPr>
          <w:rFonts w:ascii="Tahoma" w:hAnsi="Tahoma" w:cs="Tahoma"/>
        </w:rPr>
        <w:t xml:space="preserve"> prevzem vzorca izcedne vode/</w:t>
      </w:r>
      <w:proofErr w:type="spellStart"/>
      <w:r w:rsidRPr="0075212D">
        <w:rPr>
          <w:rFonts w:ascii="Tahoma" w:hAnsi="Tahoma" w:cs="Tahoma"/>
        </w:rPr>
        <w:t>permeata</w:t>
      </w:r>
      <w:proofErr w:type="spellEnd"/>
      <w:r w:rsidRPr="0075212D">
        <w:rPr>
          <w:rFonts w:ascii="Tahoma" w:hAnsi="Tahoma" w:cs="Tahoma"/>
        </w:rPr>
        <w:t>.</w:t>
      </w:r>
    </w:p>
    <w:p w14:paraId="1874BC4A" w14:textId="77777777" w:rsidR="00F815FE" w:rsidRPr="001F014D" w:rsidRDefault="00F815FE" w:rsidP="00F815FE">
      <w:pPr>
        <w:rPr>
          <w:rFonts w:ascii="Tahoma" w:hAnsi="Tahoma" w:cs="Tahoma"/>
          <w:u w:val="single"/>
        </w:rPr>
      </w:pPr>
    </w:p>
    <w:p w14:paraId="516834A1" w14:textId="77777777" w:rsidR="00F815FE" w:rsidRPr="001F014D" w:rsidRDefault="00F815FE" w:rsidP="00F815FE">
      <w:pPr>
        <w:rPr>
          <w:rFonts w:ascii="Tahoma" w:hAnsi="Tahoma" w:cs="Tahoma"/>
          <w:u w:val="single"/>
        </w:rPr>
      </w:pPr>
    </w:p>
    <w:p w14:paraId="25B7E4D9" w14:textId="77777777" w:rsidR="00F815FE" w:rsidRPr="001F014D" w:rsidRDefault="00F815FE" w:rsidP="00F815FE">
      <w:pPr>
        <w:rPr>
          <w:rFonts w:ascii="Tahoma" w:hAnsi="Tahoma" w:cs="Tahoma"/>
          <w:u w:val="single"/>
        </w:rPr>
      </w:pPr>
    </w:p>
    <w:p w14:paraId="1AD322F0" w14:textId="77777777" w:rsidR="00F815FE" w:rsidRPr="001F014D" w:rsidRDefault="00F815FE" w:rsidP="00F815FE">
      <w:pPr>
        <w:rPr>
          <w:rFonts w:ascii="Tahoma" w:hAnsi="Tahoma" w:cs="Tahoma"/>
          <w:u w:val="single"/>
        </w:rPr>
      </w:pPr>
    </w:p>
    <w:p w14:paraId="30F01D51" w14:textId="77777777" w:rsidR="00F815FE" w:rsidRPr="001F014D" w:rsidRDefault="00F815FE" w:rsidP="00F815FE">
      <w:pPr>
        <w:rPr>
          <w:rFonts w:ascii="Tahoma" w:hAnsi="Tahoma" w:cs="Tahoma"/>
          <w:u w:val="single"/>
        </w:rPr>
      </w:pPr>
      <w:r w:rsidRPr="001F014D">
        <w:rPr>
          <w:rFonts w:ascii="Tahoma" w:hAnsi="Tahoma" w:cs="Tahoma"/>
          <w:u w:val="single"/>
        </w:rPr>
        <w:t>Podpis prevzemnika:</w:t>
      </w:r>
    </w:p>
    <w:p w14:paraId="06A174E3" w14:textId="77777777" w:rsidR="00F815FE" w:rsidRDefault="00F815FE" w:rsidP="00F815FE">
      <w:pPr>
        <w:rPr>
          <w:rFonts w:ascii="Tahoma" w:hAnsi="Tahoma" w:cs="Tahoma"/>
          <w:u w:val="single"/>
        </w:rPr>
      </w:pPr>
    </w:p>
    <w:p w14:paraId="7B0DCE60" w14:textId="77777777" w:rsidR="00F815FE" w:rsidRDefault="00F815FE" w:rsidP="00F815FE">
      <w:pPr>
        <w:rPr>
          <w:rFonts w:ascii="Tahoma" w:hAnsi="Tahoma" w:cs="Tahoma"/>
          <w:u w:val="single"/>
        </w:rPr>
      </w:pPr>
    </w:p>
    <w:p w14:paraId="5BB335A1" w14:textId="77777777" w:rsidR="00F815FE" w:rsidRDefault="00F815FE" w:rsidP="00F815FE">
      <w:pPr>
        <w:rPr>
          <w:rFonts w:ascii="Tahoma" w:hAnsi="Tahoma" w:cs="Tahoma"/>
          <w:u w:val="single"/>
        </w:rPr>
      </w:pPr>
    </w:p>
    <w:p w14:paraId="051D4BF7" w14:textId="77777777" w:rsidR="00F815FE" w:rsidRDefault="00F815FE" w:rsidP="00F815FE">
      <w:pPr>
        <w:rPr>
          <w:rFonts w:ascii="Tahoma" w:hAnsi="Tahoma" w:cs="Tahoma"/>
          <w:u w:val="single"/>
        </w:rPr>
      </w:pPr>
    </w:p>
    <w:p w14:paraId="4FF7FA7A" w14:textId="77777777" w:rsidR="00F815FE" w:rsidRDefault="00F815FE" w:rsidP="00F815FE">
      <w:pPr>
        <w:rPr>
          <w:rFonts w:ascii="Tahoma" w:hAnsi="Tahoma" w:cs="Tahoma"/>
          <w:u w:val="single"/>
        </w:rPr>
      </w:pPr>
    </w:p>
    <w:p w14:paraId="7750F98D" w14:textId="77777777" w:rsidR="00F815FE" w:rsidRDefault="00F815FE" w:rsidP="00F815FE">
      <w:pPr>
        <w:rPr>
          <w:rFonts w:ascii="Tahoma" w:hAnsi="Tahoma" w:cs="Tahoma"/>
          <w:u w:val="single"/>
        </w:rPr>
      </w:pPr>
    </w:p>
    <w:p w14:paraId="78829140" w14:textId="77777777" w:rsidR="00F815FE" w:rsidRDefault="00F815FE" w:rsidP="00F815FE">
      <w:pPr>
        <w:rPr>
          <w:rFonts w:ascii="Tahoma" w:hAnsi="Tahoma" w:cs="Tahoma"/>
          <w:u w:val="single"/>
        </w:rPr>
      </w:pPr>
    </w:p>
    <w:p w14:paraId="440B4E58" w14:textId="77777777" w:rsidR="00F815FE" w:rsidRDefault="00F815FE" w:rsidP="00F815FE">
      <w:pPr>
        <w:rPr>
          <w:rFonts w:ascii="Tahoma" w:hAnsi="Tahoma" w:cs="Tahoma"/>
          <w:u w:val="single"/>
        </w:rPr>
      </w:pPr>
    </w:p>
    <w:p w14:paraId="00C956D2" w14:textId="77777777" w:rsidR="00F815FE" w:rsidRDefault="00F815FE" w:rsidP="00F815FE">
      <w:pPr>
        <w:rPr>
          <w:rFonts w:ascii="Tahoma" w:hAnsi="Tahoma" w:cs="Tahoma"/>
          <w:u w:val="single"/>
        </w:rPr>
      </w:pPr>
    </w:p>
    <w:p w14:paraId="47146964" w14:textId="77777777" w:rsidR="00F815FE" w:rsidRDefault="00F815FE" w:rsidP="00F815FE">
      <w:pPr>
        <w:rPr>
          <w:rFonts w:ascii="Tahoma" w:hAnsi="Tahoma" w:cs="Tahoma"/>
          <w:u w:val="single"/>
        </w:rPr>
      </w:pPr>
    </w:p>
    <w:p w14:paraId="751BF685" w14:textId="77777777" w:rsidR="00F815FE" w:rsidRDefault="00F815FE" w:rsidP="00F815FE">
      <w:pPr>
        <w:rPr>
          <w:rFonts w:ascii="Tahoma" w:hAnsi="Tahoma" w:cs="Tahoma"/>
          <w:u w:val="single"/>
        </w:rPr>
      </w:pPr>
      <w:r>
        <w:rPr>
          <w:rFonts w:ascii="Tahoma" w:hAnsi="Tahoma" w:cs="Tahoma"/>
          <w:u w:val="single"/>
        </w:rPr>
        <w:t>Podpis naročnika:</w:t>
      </w:r>
    </w:p>
    <w:p w14:paraId="4CCD45C6" w14:textId="77777777" w:rsidR="00F815FE" w:rsidRDefault="00F815FE" w:rsidP="00F815FE">
      <w:pPr>
        <w:rPr>
          <w:rFonts w:ascii="Tahoma" w:hAnsi="Tahoma" w:cs="Tahoma"/>
          <w:u w:val="single"/>
        </w:rPr>
      </w:pPr>
    </w:p>
    <w:p w14:paraId="79FAA7B3" w14:textId="77777777" w:rsidR="00F815FE" w:rsidRDefault="00F815FE" w:rsidP="00F815FE">
      <w:pPr>
        <w:rPr>
          <w:rFonts w:ascii="Tahoma" w:hAnsi="Tahoma" w:cs="Tahoma"/>
          <w:u w:val="single"/>
        </w:rPr>
      </w:pPr>
    </w:p>
    <w:p w14:paraId="20007803" w14:textId="77777777" w:rsidR="00F815FE" w:rsidRDefault="00F815FE" w:rsidP="00F815FE">
      <w:pPr>
        <w:rPr>
          <w:rFonts w:ascii="Tahoma" w:hAnsi="Tahoma" w:cs="Tahoma"/>
          <w:u w:val="single"/>
        </w:rPr>
      </w:pPr>
    </w:p>
    <w:p w14:paraId="4D08D9D7" w14:textId="77777777" w:rsidR="00F815FE" w:rsidRDefault="00F815FE" w:rsidP="00F815FE">
      <w:pPr>
        <w:rPr>
          <w:rFonts w:ascii="Tahoma" w:hAnsi="Tahoma" w:cs="Tahoma"/>
          <w:u w:val="single"/>
        </w:rPr>
      </w:pPr>
    </w:p>
    <w:p w14:paraId="6799E345" w14:textId="77777777" w:rsidR="00F815FE" w:rsidRDefault="00F815FE" w:rsidP="00F815FE">
      <w:pPr>
        <w:rPr>
          <w:rFonts w:ascii="Tahoma" w:hAnsi="Tahoma" w:cs="Tahoma"/>
          <w:u w:val="single"/>
        </w:rPr>
      </w:pPr>
    </w:p>
    <w:p w14:paraId="15B0C9ED" w14:textId="77777777" w:rsidR="00F815FE" w:rsidRDefault="00F815FE" w:rsidP="00F815FE">
      <w:pPr>
        <w:rPr>
          <w:rFonts w:ascii="Tahoma" w:hAnsi="Tahoma" w:cs="Tahoma"/>
          <w:u w:val="single"/>
        </w:rPr>
      </w:pPr>
    </w:p>
    <w:p w14:paraId="3A3F463D" w14:textId="77777777" w:rsidR="00F815FE" w:rsidRDefault="00F815FE" w:rsidP="00F815FE">
      <w:pPr>
        <w:rPr>
          <w:rFonts w:ascii="Tahoma" w:hAnsi="Tahoma" w:cs="Tahoma"/>
          <w:u w:val="single"/>
        </w:rPr>
      </w:pPr>
    </w:p>
    <w:p w14:paraId="28767465" w14:textId="77777777" w:rsidR="00F815FE" w:rsidRDefault="00F815FE" w:rsidP="00F815FE">
      <w:pPr>
        <w:rPr>
          <w:rFonts w:ascii="Tahoma" w:hAnsi="Tahoma" w:cs="Tahoma"/>
          <w:u w:val="single"/>
        </w:rPr>
      </w:pPr>
    </w:p>
    <w:p w14:paraId="635BFF2F" w14:textId="77777777" w:rsidR="00F815FE" w:rsidRDefault="00F815FE" w:rsidP="00F815FE">
      <w:pPr>
        <w:rPr>
          <w:rFonts w:ascii="Tahoma" w:hAnsi="Tahoma" w:cs="Tahoma"/>
          <w:u w:val="single"/>
        </w:rPr>
      </w:pPr>
    </w:p>
    <w:p w14:paraId="5B59ACA0" w14:textId="77777777" w:rsidR="00F815FE" w:rsidRDefault="00F815FE" w:rsidP="00F815FE">
      <w:pPr>
        <w:rPr>
          <w:rFonts w:ascii="Tahoma" w:hAnsi="Tahoma" w:cs="Tahoma"/>
          <w:u w:val="single"/>
        </w:rPr>
      </w:pPr>
    </w:p>
    <w:p w14:paraId="1A406E50" w14:textId="77777777" w:rsidR="00F815FE" w:rsidRDefault="00F815FE" w:rsidP="00F815FE">
      <w:pPr>
        <w:rPr>
          <w:rFonts w:ascii="Tahoma" w:hAnsi="Tahoma" w:cs="Tahoma"/>
          <w:u w:val="single"/>
        </w:rPr>
      </w:pPr>
    </w:p>
    <w:p w14:paraId="34D4B407" w14:textId="77777777" w:rsidR="00F815FE" w:rsidRDefault="00F815FE" w:rsidP="00F815FE">
      <w:pPr>
        <w:rPr>
          <w:rFonts w:ascii="Tahoma" w:hAnsi="Tahoma" w:cs="Tahoma"/>
          <w:u w:val="single"/>
        </w:rPr>
      </w:pPr>
    </w:p>
    <w:p w14:paraId="5F0B3686" w14:textId="77777777" w:rsidR="00F815FE" w:rsidRDefault="00F815FE" w:rsidP="00F815FE">
      <w:pPr>
        <w:rPr>
          <w:rFonts w:ascii="Tahoma" w:hAnsi="Tahoma" w:cs="Tahoma"/>
          <w:u w:val="single"/>
        </w:rPr>
      </w:pPr>
    </w:p>
    <w:p w14:paraId="4C37A58B" w14:textId="77777777" w:rsidR="00F815FE" w:rsidRDefault="00F815FE" w:rsidP="00F815FE">
      <w:pPr>
        <w:rPr>
          <w:rFonts w:ascii="Tahoma" w:hAnsi="Tahoma" w:cs="Tahoma"/>
          <w:u w:val="single"/>
        </w:rPr>
      </w:pPr>
    </w:p>
    <w:p w14:paraId="0DD6B0CC" w14:textId="77777777" w:rsidR="00F815FE" w:rsidRDefault="00F815FE" w:rsidP="00F815FE">
      <w:pPr>
        <w:rPr>
          <w:rFonts w:ascii="Tahoma" w:hAnsi="Tahoma" w:cs="Tahoma"/>
          <w:u w:val="single"/>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993"/>
        <w:gridCol w:w="708"/>
      </w:tblGrid>
      <w:tr w:rsidR="00F815FE" w:rsidRPr="006A3C4B" w14:paraId="53BEB40B" w14:textId="77777777" w:rsidTr="00F815FE">
        <w:tc>
          <w:tcPr>
            <w:tcW w:w="599" w:type="dxa"/>
            <w:tcBorders>
              <w:top w:val="single" w:sz="4" w:space="0" w:color="auto"/>
              <w:bottom w:val="single" w:sz="4" w:space="0" w:color="auto"/>
              <w:right w:val="nil"/>
            </w:tcBorders>
          </w:tcPr>
          <w:p w14:paraId="004939C9" w14:textId="77777777" w:rsidR="00F815FE" w:rsidRPr="006A3C4B" w:rsidRDefault="00F815FE" w:rsidP="00F815FE">
            <w:pPr>
              <w:jc w:val="right"/>
              <w:rPr>
                <w:rFonts w:ascii="Tahoma" w:hAnsi="Tahoma" w:cs="Tahoma"/>
              </w:rPr>
            </w:pPr>
            <w:r w:rsidRPr="006A3C4B">
              <w:rPr>
                <w:rFonts w:ascii="Tahoma" w:hAnsi="Tahoma" w:cs="Tahoma"/>
              </w:rPr>
              <w:lastRenderedPageBreak/>
              <w:br w:type="page"/>
            </w:r>
            <w:r w:rsidRPr="006A3C4B">
              <w:rPr>
                <w:rFonts w:ascii="Tahoma" w:hAnsi="Tahoma" w:cs="Tahoma"/>
              </w:rPr>
              <w:br w:type="page"/>
            </w:r>
            <w:r w:rsidRPr="006A3C4B">
              <w:rPr>
                <w:rFonts w:ascii="Tahoma" w:hAnsi="Tahoma" w:cs="Tahoma"/>
              </w:rPr>
              <w:br w:type="page"/>
              <w:t xml:space="preserve">      </w:t>
            </w:r>
          </w:p>
        </w:tc>
        <w:tc>
          <w:tcPr>
            <w:tcW w:w="7409" w:type="dxa"/>
            <w:tcBorders>
              <w:top w:val="single" w:sz="4" w:space="0" w:color="auto"/>
              <w:left w:val="nil"/>
              <w:bottom w:val="single" w:sz="4" w:space="0" w:color="auto"/>
            </w:tcBorders>
          </w:tcPr>
          <w:p w14:paraId="143A85ED" w14:textId="77777777" w:rsidR="00F815FE" w:rsidRPr="006A3C4B" w:rsidRDefault="00F815FE" w:rsidP="00F815FE">
            <w:pPr>
              <w:numPr>
                <w:ilvl w:val="12"/>
                <w:numId w:val="0"/>
              </w:numPr>
              <w:tabs>
                <w:tab w:val="left" w:pos="6237"/>
              </w:tabs>
              <w:jc w:val="both"/>
              <w:rPr>
                <w:rFonts w:ascii="Tahoma" w:hAnsi="Tahoma" w:cs="Tahoma"/>
              </w:rPr>
            </w:pPr>
            <w:r w:rsidRPr="006A3C4B">
              <w:rPr>
                <w:rFonts w:ascii="Tahoma" w:hAnsi="Tahoma" w:cs="Tahoma"/>
              </w:rPr>
              <w:t>NAROČILO</w:t>
            </w:r>
          </w:p>
        </w:tc>
        <w:tc>
          <w:tcPr>
            <w:tcW w:w="993" w:type="dxa"/>
            <w:tcBorders>
              <w:top w:val="single" w:sz="4" w:space="0" w:color="auto"/>
              <w:bottom w:val="single" w:sz="4" w:space="0" w:color="auto"/>
              <w:right w:val="nil"/>
            </w:tcBorders>
          </w:tcPr>
          <w:p w14:paraId="24308787" w14:textId="77777777" w:rsidR="00F815FE" w:rsidRPr="006A3C4B" w:rsidRDefault="00F815FE" w:rsidP="00F815FE">
            <w:pPr>
              <w:rPr>
                <w:rFonts w:ascii="Tahoma" w:hAnsi="Tahoma" w:cs="Tahoma"/>
                <w:b/>
              </w:rPr>
            </w:pPr>
            <w:r>
              <w:rPr>
                <w:rFonts w:ascii="Tahoma" w:hAnsi="Tahoma" w:cs="Tahoma"/>
                <w:b/>
                <w:i/>
              </w:rPr>
              <w:t>P</w:t>
            </w:r>
            <w:r w:rsidRPr="006A3C4B">
              <w:rPr>
                <w:rFonts w:ascii="Tahoma" w:hAnsi="Tahoma" w:cs="Tahoma"/>
                <w:b/>
                <w:i/>
              </w:rPr>
              <w:t xml:space="preserve">riloga </w:t>
            </w:r>
          </w:p>
        </w:tc>
        <w:tc>
          <w:tcPr>
            <w:tcW w:w="708" w:type="dxa"/>
            <w:tcBorders>
              <w:top w:val="single" w:sz="4" w:space="0" w:color="auto"/>
              <w:left w:val="nil"/>
              <w:bottom w:val="single" w:sz="4" w:space="0" w:color="auto"/>
            </w:tcBorders>
          </w:tcPr>
          <w:p w14:paraId="74CC1140" w14:textId="77777777" w:rsidR="00F815FE" w:rsidRPr="006A3C4B" w:rsidRDefault="004B583E" w:rsidP="00F815FE">
            <w:pPr>
              <w:rPr>
                <w:rFonts w:ascii="Tahoma" w:hAnsi="Tahoma" w:cs="Tahoma"/>
                <w:b/>
                <w:i/>
              </w:rPr>
            </w:pPr>
            <w:r w:rsidRPr="00E619B3">
              <w:rPr>
                <w:rFonts w:ascii="Tahoma" w:hAnsi="Tahoma" w:cs="Tahoma"/>
                <w:b/>
                <w:i/>
              </w:rPr>
              <w:t>1</w:t>
            </w:r>
            <w:r w:rsidR="008355DA" w:rsidRPr="00E619B3">
              <w:rPr>
                <w:rFonts w:ascii="Tahoma" w:hAnsi="Tahoma" w:cs="Tahoma"/>
                <w:b/>
                <w:i/>
              </w:rPr>
              <w:t>3</w:t>
            </w:r>
            <w:r w:rsidR="00F815FE" w:rsidRPr="00E619B3">
              <w:rPr>
                <w:rFonts w:ascii="Tahoma" w:hAnsi="Tahoma" w:cs="Tahoma"/>
                <w:b/>
                <w:i/>
              </w:rPr>
              <w:t>/1</w:t>
            </w:r>
          </w:p>
        </w:tc>
      </w:tr>
    </w:tbl>
    <w:p w14:paraId="560DE422" w14:textId="77777777" w:rsidR="00F815FE" w:rsidRPr="006A3C4B" w:rsidRDefault="00F815FE" w:rsidP="00F815FE">
      <w:pPr>
        <w:rPr>
          <w:b/>
        </w:rPr>
      </w:pPr>
    </w:p>
    <w:p w14:paraId="6DF5D9E5" w14:textId="77777777" w:rsidR="00F815FE" w:rsidRPr="006A3C4B" w:rsidRDefault="00F815FE" w:rsidP="00F815FE">
      <w:pPr>
        <w:rPr>
          <w:rFonts w:ascii="Arial" w:hAnsi="Arial" w:cs="Arial"/>
          <w:b/>
        </w:rPr>
      </w:pPr>
      <w:r w:rsidRPr="006A3C4B">
        <w:rPr>
          <w:rFonts w:ascii="Arial" w:hAnsi="Arial" w:cs="Arial"/>
          <w:b/>
        </w:rPr>
        <w:t>(</w:t>
      </w:r>
      <w:r>
        <w:rPr>
          <w:rFonts w:ascii="Arial" w:hAnsi="Arial" w:cs="Arial"/>
          <w:b/>
        </w:rPr>
        <w:t xml:space="preserve">Priloga 1 - </w:t>
      </w:r>
      <w:r w:rsidRPr="006A3C4B">
        <w:rPr>
          <w:rFonts w:ascii="Arial" w:hAnsi="Arial" w:cs="Arial"/>
          <w:b/>
        </w:rPr>
        <w:t>vzorec)</w:t>
      </w:r>
    </w:p>
    <w:p w14:paraId="0BB51577" w14:textId="77777777" w:rsidR="00F815FE" w:rsidRDefault="00F815FE" w:rsidP="00A96A29">
      <w:pPr>
        <w:pStyle w:val="Telobesedila"/>
        <w:keepNext/>
        <w:keepLines/>
        <w:widowControl/>
        <w:rPr>
          <w:rFonts w:ascii="Tahoma" w:hAnsi="Tahoma" w:cs="Tahoma"/>
          <w:lang w:val="sl-SI"/>
        </w:rPr>
      </w:pPr>
    </w:p>
    <w:p w14:paraId="3D051FAB" w14:textId="77777777" w:rsidR="00FA69E1" w:rsidRDefault="00FA69E1" w:rsidP="00C575EF">
      <w:pPr>
        <w:pStyle w:val="Telobesedila"/>
        <w:keepNext/>
        <w:keepLines/>
        <w:widowControl/>
        <w:ind w:left="142" w:firstLine="1275"/>
        <w:jc w:val="right"/>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noProof/>
          <w:lang w:val="sl-SI"/>
        </w:rPr>
        <w:drawing>
          <wp:inline distT="0" distB="0" distL="0" distR="0" wp14:anchorId="2C3FD1F4" wp14:editId="27663AEF">
            <wp:extent cx="2773680" cy="1438910"/>
            <wp:effectExtent l="0" t="0" r="762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438910"/>
                    </a:xfrm>
                    <a:prstGeom prst="rect">
                      <a:avLst/>
                    </a:prstGeom>
                    <a:noFill/>
                  </pic:spPr>
                </pic:pic>
              </a:graphicData>
            </a:graphic>
          </wp:inline>
        </w:drawing>
      </w:r>
    </w:p>
    <w:p w14:paraId="089CA7C2" w14:textId="77777777" w:rsidR="00FA69E1" w:rsidRPr="00FA69E1" w:rsidRDefault="00FA69E1" w:rsidP="00FA69E1">
      <w:pPr>
        <w:pStyle w:val="Telobesedila"/>
        <w:keepNext/>
        <w:keepLines/>
        <w:widowControl/>
        <w:ind w:left="142"/>
        <w:rPr>
          <w:rFonts w:ascii="Tahoma" w:hAnsi="Tahoma" w:cs="Tahoma"/>
          <w:lang w:val="sl-SI"/>
        </w:rPr>
      </w:pPr>
      <w:r w:rsidRPr="00F815FE">
        <w:rPr>
          <w:rFonts w:cs="Arial"/>
          <w:kern w:val="28"/>
        </w:rPr>
        <w:t>Prejemnik:</w:t>
      </w:r>
    </w:p>
    <w:p w14:paraId="7CDC7FA3" w14:textId="77777777" w:rsidR="00FA69E1" w:rsidRDefault="00FA69E1" w:rsidP="00FA69E1">
      <w:pPr>
        <w:keepNext/>
        <w:keepLines/>
        <w:spacing w:before="400" w:line="240" w:lineRule="atLeast"/>
        <w:jc w:val="both"/>
        <w:rPr>
          <w:rFonts w:ascii="Arial" w:hAnsi="Arial" w:cs="Arial"/>
          <w:kern w:val="28"/>
        </w:rPr>
      </w:pPr>
    </w:p>
    <w:p w14:paraId="321978F7" w14:textId="77777777" w:rsidR="00FA69E1" w:rsidRPr="008D5B37" w:rsidRDefault="00FA69E1" w:rsidP="00FA69E1">
      <w:pPr>
        <w:pStyle w:val="Oznakadokumenta"/>
        <w:spacing w:after="0"/>
        <w:ind w:left="0" w:firstLine="0"/>
        <w:rPr>
          <w:rFonts w:cs="Arial"/>
          <w:bCs/>
          <w:spacing w:val="-60"/>
          <w:sz w:val="48"/>
        </w:rPr>
      </w:pPr>
      <w:r w:rsidRPr="008D5B37">
        <w:rPr>
          <w:rFonts w:cs="Arial"/>
          <w:bCs/>
          <w:spacing w:val="-60"/>
          <w:sz w:val="48"/>
        </w:rPr>
        <w:t>Naročilo</w:t>
      </w:r>
    </w:p>
    <w:p w14:paraId="1642732D" w14:textId="77777777" w:rsidR="00FA69E1" w:rsidRPr="008D5B37" w:rsidRDefault="00FA69E1" w:rsidP="00FA69E1">
      <w:pPr>
        <w:keepNext/>
        <w:keepLines/>
        <w:spacing w:after="120" w:line="240" w:lineRule="atLeast"/>
        <w:rPr>
          <w:rFonts w:ascii="Arial" w:hAnsi="Arial" w:cs="Arial"/>
          <w:b/>
          <w:bCs/>
          <w:kern w:val="28"/>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675"/>
        <w:gridCol w:w="720"/>
        <w:gridCol w:w="540"/>
        <w:gridCol w:w="1643"/>
        <w:gridCol w:w="697"/>
        <w:gridCol w:w="64"/>
        <w:gridCol w:w="476"/>
        <w:gridCol w:w="2889"/>
      </w:tblGrid>
      <w:tr w:rsidR="00FA69E1" w:rsidRPr="008D5B37" w14:paraId="35ADA82A" w14:textId="77777777" w:rsidTr="001036E2">
        <w:trPr>
          <w:trHeight w:val="452"/>
        </w:trPr>
        <w:tc>
          <w:tcPr>
            <w:tcW w:w="840" w:type="dxa"/>
          </w:tcPr>
          <w:p w14:paraId="0E4937DA"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25"/>
                <w:sz w:val="18"/>
              </w:rPr>
              <w:t>Za</w:t>
            </w:r>
            <w:r w:rsidRPr="008D5B37">
              <w:rPr>
                <w:rFonts w:ascii="Arial Black" w:hAnsi="Arial Black" w:cs="Arial"/>
                <w:b/>
                <w:bCs/>
                <w:spacing w:val="-5"/>
                <w:sz w:val="18"/>
              </w:rPr>
              <w:t>:</w:t>
            </w:r>
          </w:p>
        </w:tc>
        <w:tc>
          <w:tcPr>
            <w:tcW w:w="3578" w:type="dxa"/>
            <w:gridSpan w:val="4"/>
          </w:tcPr>
          <w:p w14:paraId="29F06A02" w14:textId="77777777" w:rsidR="00FA69E1" w:rsidRPr="00B9199E"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c>
          <w:tcPr>
            <w:tcW w:w="761" w:type="dxa"/>
            <w:gridSpan w:val="2"/>
          </w:tcPr>
          <w:p w14:paraId="071F90F8"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5"/>
                <w:sz w:val="18"/>
              </w:rPr>
              <w:t>Naroča:</w:t>
            </w:r>
          </w:p>
        </w:tc>
        <w:tc>
          <w:tcPr>
            <w:tcW w:w="3365" w:type="dxa"/>
            <w:gridSpan w:val="2"/>
          </w:tcPr>
          <w:p w14:paraId="61091D15"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Cs/>
                <w:spacing w:val="-5"/>
              </w:rPr>
            </w:pPr>
            <w:r>
              <w:rPr>
                <w:rFonts w:ascii="Arial" w:hAnsi="Arial" w:cs="Arial"/>
                <w:bCs/>
                <w:spacing w:val="-5"/>
              </w:rPr>
              <w:t>ČN</w:t>
            </w:r>
          </w:p>
        </w:tc>
      </w:tr>
      <w:tr w:rsidR="00FA69E1" w:rsidRPr="008D5B37" w14:paraId="59C6D965" w14:textId="77777777" w:rsidTr="001036E2">
        <w:trPr>
          <w:trHeight w:val="465"/>
        </w:trPr>
        <w:tc>
          <w:tcPr>
            <w:tcW w:w="840" w:type="dxa"/>
          </w:tcPr>
          <w:p w14:paraId="62191E8F"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
                <w:bCs/>
                <w:spacing w:val="-5"/>
              </w:rPr>
            </w:pPr>
            <w:r>
              <w:rPr>
                <w:rFonts w:ascii="Arial Black" w:hAnsi="Arial Black" w:cs="Arial"/>
                <w:b/>
                <w:bCs/>
                <w:spacing w:val="-10"/>
                <w:sz w:val="18"/>
              </w:rPr>
              <w:t>e-pošta</w:t>
            </w:r>
          </w:p>
        </w:tc>
        <w:tc>
          <w:tcPr>
            <w:tcW w:w="3578" w:type="dxa"/>
            <w:gridSpan w:val="4"/>
          </w:tcPr>
          <w:p w14:paraId="78B642D7" w14:textId="77777777" w:rsidR="00FA69E1" w:rsidRPr="00B9199E"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c>
          <w:tcPr>
            <w:tcW w:w="761" w:type="dxa"/>
            <w:gridSpan w:val="2"/>
          </w:tcPr>
          <w:p w14:paraId="032F2BB8" w14:textId="77777777" w:rsidR="00FA69E1" w:rsidRPr="008D5B37" w:rsidRDefault="00FA69E1" w:rsidP="001036E2">
            <w:pPr>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Datum:</w:t>
            </w:r>
          </w:p>
        </w:tc>
        <w:tc>
          <w:tcPr>
            <w:tcW w:w="3365" w:type="dxa"/>
            <w:gridSpan w:val="2"/>
          </w:tcPr>
          <w:p w14:paraId="43ACDDD4"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1C694418" w14:textId="77777777" w:rsidTr="001036E2">
        <w:trPr>
          <w:trHeight w:val="465"/>
        </w:trPr>
        <w:tc>
          <w:tcPr>
            <w:tcW w:w="840" w:type="dxa"/>
          </w:tcPr>
          <w:p w14:paraId="3C8EDE32" w14:textId="77777777" w:rsidR="00FA69E1" w:rsidRPr="008D5B37" w:rsidRDefault="00FA69E1" w:rsidP="001036E2">
            <w:pPr>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Telefon</w:t>
            </w:r>
            <w:r w:rsidRPr="008D5B37">
              <w:rPr>
                <w:rFonts w:ascii="Arial Black" w:hAnsi="Arial Black" w:cs="Arial"/>
                <w:b/>
                <w:bCs/>
                <w:spacing w:val="-10"/>
                <w:sz w:val="18"/>
              </w:rPr>
              <w:t>:</w:t>
            </w:r>
          </w:p>
        </w:tc>
        <w:tc>
          <w:tcPr>
            <w:tcW w:w="3578" w:type="dxa"/>
            <w:gridSpan w:val="4"/>
          </w:tcPr>
          <w:p w14:paraId="4FEEEA39" w14:textId="77777777" w:rsidR="00FA69E1" w:rsidRPr="00B9199E" w:rsidRDefault="00FA69E1" w:rsidP="001036E2">
            <w:pPr>
              <w:keepLines/>
              <w:tabs>
                <w:tab w:val="left" w:pos="720"/>
                <w:tab w:val="left" w:pos="4320"/>
                <w:tab w:val="left" w:pos="5040"/>
                <w:tab w:val="right" w:pos="8640"/>
              </w:tabs>
              <w:spacing w:after="40" w:line="440" w:lineRule="atLeast"/>
              <w:ind w:left="720" w:hanging="720"/>
              <w:rPr>
                <w:rFonts w:ascii="Arial" w:hAnsi="Arial" w:cs="Arial"/>
                <w:bCs/>
                <w:spacing w:val="-5"/>
              </w:rPr>
            </w:pPr>
          </w:p>
        </w:tc>
        <w:tc>
          <w:tcPr>
            <w:tcW w:w="761" w:type="dxa"/>
            <w:gridSpan w:val="2"/>
          </w:tcPr>
          <w:p w14:paraId="1B9C602E"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5"/>
                <w:sz w:val="18"/>
              </w:rPr>
              <w:t>Strani</w:t>
            </w:r>
            <w:r w:rsidRPr="008D5B37">
              <w:rPr>
                <w:rFonts w:ascii="Arial Black" w:hAnsi="Arial Black" w:cs="Arial"/>
                <w:b/>
                <w:bCs/>
                <w:spacing w:val="-5"/>
                <w:sz w:val="18"/>
              </w:rPr>
              <w:t>:</w:t>
            </w:r>
          </w:p>
        </w:tc>
        <w:tc>
          <w:tcPr>
            <w:tcW w:w="3365" w:type="dxa"/>
            <w:gridSpan w:val="2"/>
          </w:tcPr>
          <w:p w14:paraId="59228586"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7DA97D90" w14:textId="77777777" w:rsidTr="001036E2">
        <w:trPr>
          <w:trHeight w:val="465"/>
        </w:trPr>
        <w:tc>
          <w:tcPr>
            <w:tcW w:w="840" w:type="dxa"/>
          </w:tcPr>
          <w:p w14:paraId="0D65FB1A"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0"/>
                <w:sz w:val="18"/>
              </w:rPr>
              <w:t>Zadeva</w:t>
            </w:r>
            <w:r w:rsidRPr="008D5B37">
              <w:rPr>
                <w:rFonts w:ascii="Arial Black" w:hAnsi="Arial Black" w:cs="Arial"/>
                <w:b/>
                <w:bCs/>
                <w:spacing w:val="-5"/>
                <w:sz w:val="18"/>
              </w:rPr>
              <w:t>:</w:t>
            </w:r>
          </w:p>
        </w:tc>
        <w:tc>
          <w:tcPr>
            <w:tcW w:w="7704" w:type="dxa"/>
            <w:gridSpan w:val="8"/>
          </w:tcPr>
          <w:p w14:paraId="1C5ED8A2"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r>
      <w:tr w:rsidR="00FA69E1" w:rsidRPr="00F815FE" w14:paraId="0C4DCCC4" w14:textId="77777777" w:rsidTr="001036E2">
        <w:trPr>
          <w:cantSplit/>
          <w:trHeight w:val="754"/>
        </w:trPr>
        <w:tc>
          <w:tcPr>
            <w:tcW w:w="2235" w:type="dxa"/>
            <w:gridSpan w:val="3"/>
            <w:vAlign w:val="center"/>
          </w:tcPr>
          <w:p w14:paraId="6A42FEC9" w14:textId="77777777" w:rsidR="00FA69E1" w:rsidRPr="00F815FE" w:rsidRDefault="00FA69E1" w:rsidP="001036E2">
            <w:pPr>
              <w:keepLines/>
              <w:tabs>
                <w:tab w:val="left" w:pos="720"/>
                <w:tab w:val="left" w:pos="4320"/>
                <w:tab w:val="left" w:pos="5040"/>
                <w:tab w:val="right" w:pos="8640"/>
              </w:tabs>
              <w:spacing w:after="40" w:line="440" w:lineRule="atLeast"/>
              <w:ind w:left="720" w:hanging="720"/>
              <w:jc w:val="center"/>
              <w:rPr>
                <w:rFonts w:ascii="Arial" w:hAnsi="Arial" w:cs="Arial"/>
                <w:b/>
                <w:bCs/>
                <w:spacing w:val="-5"/>
              </w:rPr>
            </w:pPr>
            <w:r w:rsidRPr="00F815FE">
              <w:rPr>
                <w:rFonts w:ascii="Arial" w:hAnsi="Arial" w:cs="Arial"/>
                <w:b/>
                <w:bCs/>
                <w:spacing w:val="-5"/>
              </w:rPr>
              <w:t>Vrsta storitve (obkroži):</w:t>
            </w:r>
          </w:p>
        </w:tc>
        <w:tc>
          <w:tcPr>
            <w:tcW w:w="540" w:type="dxa"/>
            <w:vAlign w:val="center"/>
          </w:tcPr>
          <w:p w14:paraId="2735606E" w14:textId="77777777" w:rsidR="00FA69E1" w:rsidRPr="00F815FE" w:rsidRDefault="00FA69E1" w:rsidP="001036E2">
            <w:pPr>
              <w:keepLines/>
              <w:tabs>
                <w:tab w:val="left" w:pos="720"/>
                <w:tab w:val="left" w:pos="4320"/>
                <w:tab w:val="left" w:pos="5040"/>
                <w:tab w:val="right" w:pos="8640"/>
              </w:tabs>
              <w:spacing w:after="40" w:line="440" w:lineRule="atLeast"/>
              <w:jc w:val="center"/>
              <w:rPr>
                <w:rFonts w:ascii="Arial" w:hAnsi="Arial" w:cs="Arial"/>
                <w:bCs/>
                <w:spacing w:val="-5"/>
              </w:rPr>
            </w:pPr>
            <w:r w:rsidRPr="00F815FE">
              <w:rPr>
                <w:rFonts w:ascii="Arial" w:hAnsi="Arial" w:cs="Arial"/>
                <w:bCs/>
                <w:spacing w:val="-5"/>
              </w:rPr>
              <w:t>a.)</w:t>
            </w:r>
          </w:p>
        </w:tc>
        <w:tc>
          <w:tcPr>
            <w:tcW w:w="2340" w:type="dxa"/>
            <w:gridSpan w:val="2"/>
            <w:vAlign w:val="center"/>
          </w:tcPr>
          <w:p w14:paraId="45C115A8" w14:textId="77777777" w:rsidR="00FA69E1" w:rsidRPr="00F815FE" w:rsidRDefault="00FA69E1" w:rsidP="001036E2">
            <w:pPr>
              <w:keepLines/>
              <w:tabs>
                <w:tab w:val="left" w:pos="720"/>
                <w:tab w:val="left" w:pos="4320"/>
                <w:tab w:val="left" w:pos="5040"/>
                <w:tab w:val="right" w:pos="8640"/>
              </w:tabs>
              <w:spacing w:after="40" w:line="440" w:lineRule="atLeast"/>
              <w:ind w:left="720" w:hanging="720"/>
              <w:rPr>
                <w:rFonts w:ascii="Arial" w:hAnsi="Arial" w:cs="Arial"/>
                <w:bCs/>
                <w:spacing w:val="-5"/>
              </w:rPr>
            </w:pPr>
            <w:r w:rsidRPr="00F815FE">
              <w:rPr>
                <w:rFonts w:ascii="Arial" w:hAnsi="Arial" w:cs="Arial"/>
                <w:bCs/>
                <w:spacing w:val="-5"/>
              </w:rPr>
              <w:t xml:space="preserve"> Dobava </w:t>
            </w:r>
          </w:p>
          <w:p w14:paraId="1B68A2A1" w14:textId="77777777" w:rsidR="00FA69E1" w:rsidRPr="00F815FE" w:rsidRDefault="00FA69E1" w:rsidP="001036E2">
            <w:pPr>
              <w:keepLines/>
              <w:tabs>
                <w:tab w:val="left" w:pos="720"/>
                <w:tab w:val="left" w:pos="4320"/>
                <w:tab w:val="left" w:pos="5040"/>
                <w:tab w:val="right" w:pos="8640"/>
              </w:tabs>
              <w:spacing w:after="40" w:line="440" w:lineRule="atLeast"/>
              <w:ind w:left="720" w:hanging="720"/>
              <w:rPr>
                <w:rFonts w:ascii="Arial" w:hAnsi="Arial" w:cs="Arial"/>
                <w:bCs/>
                <w:spacing w:val="-5"/>
              </w:rPr>
            </w:pPr>
            <w:r w:rsidRPr="00F815FE">
              <w:rPr>
                <w:rFonts w:ascii="Arial" w:hAnsi="Arial" w:cs="Arial"/>
                <w:bCs/>
                <w:spacing w:val="-5"/>
              </w:rPr>
              <w:t xml:space="preserve"> aktivnega oglja</w:t>
            </w:r>
          </w:p>
        </w:tc>
        <w:tc>
          <w:tcPr>
            <w:tcW w:w="540" w:type="dxa"/>
            <w:gridSpan w:val="2"/>
            <w:vAlign w:val="center"/>
          </w:tcPr>
          <w:p w14:paraId="1833B0BD" w14:textId="77777777" w:rsidR="00FA69E1" w:rsidRPr="00F815FE" w:rsidRDefault="00FA69E1" w:rsidP="001036E2">
            <w:pPr>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b.)</w:t>
            </w:r>
          </w:p>
        </w:tc>
        <w:tc>
          <w:tcPr>
            <w:tcW w:w="2889" w:type="dxa"/>
            <w:vAlign w:val="center"/>
          </w:tcPr>
          <w:p w14:paraId="1210099F" w14:textId="77777777" w:rsidR="00FA69E1" w:rsidRPr="00F815FE" w:rsidRDefault="00FA69E1" w:rsidP="001036E2">
            <w:pPr>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Odvoz nasičenega aktivnega oglja </w:t>
            </w:r>
            <w:r w:rsidR="001331D9">
              <w:rPr>
                <w:rFonts w:ascii="Arial" w:hAnsi="Arial" w:cs="Arial"/>
                <w:bCs/>
                <w:spacing w:val="-5"/>
              </w:rPr>
              <w:t>15 02 02*</w:t>
            </w:r>
          </w:p>
        </w:tc>
      </w:tr>
      <w:tr w:rsidR="00FA69E1" w:rsidRPr="008D5B37" w14:paraId="249F1237" w14:textId="77777777" w:rsidTr="001036E2">
        <w:trPr>
          <w:cantSplit/>
          <w:trHeight w:val="70"/>
        </w:trPr>
        <w:tc>
          <w:tcPr>
            <w:tcW w:w="1515" w:type="dxa"/>
            <w:gridSpan w:val="2"/>
            <w:vAlign w:val="bottom"/>
          </w:tcPr>
          <w:p w14:paraId="1FB530EE" w14:textId="77777777" w:rsidR="00FA69E1" w:rsidRPr="000E4C12" w:rsidRDefault="00FA69E1" w:rsidP="001036E2">
            <w:pPr>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Tip AC</w:t>
            </w:r>
            <w:r w:rsidR="000E4C12" w:rsidRPr="000E4C12">
              <w:rPr>
                <w:rFonts w:ascii="Arial" w:hAnsi="Arial" w:cs="Arial"/>
                <w:bCs/>
                <w:spacing w:val="-5"/>
                <w:vertAlign w:val="superscript"/>
              </w:rPr>
              <w:t xml:space="preserve"> a.)</w:t>
            </w:r>
            <w:r w:rsidR="000E4C12">
              <w:rPr>
                <w:rFonts w:ascii="Arial" w:hAnsi="Arial" w:cs="Arial"/>
                <w:bCs/>
                <w:spacing w:val="-5"/>
              </w:rPr>
              <w:t>:</w:t>
            </w:r>
          </w:p>
        </w:tc>
        <w:tc>
          <w:tcPr>
            <w:tcW w:w="7029" w:type="dxa"/>
            <w:gridSpan w:val="7"/>
            <w:vAlign w:val="bottom"/>
          </w:tcPr>
          <w:p w14:paraId="0522D702" w14:textId="77777777" w:rsidR="00FA69E1"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2A9FCB49" w14:textId="77777777" w:rsidTr="001036E2">
        <w:trPr>
          <w:cantSplit/>
          <w:trHeight w:val="70"/>
        </w:trPr>
        <w:tc>
          <w:tcPr>
            <w:tcW w:w="1515" w:type="dxa"/>
            <w:gridSpan w:val="2"/>
            <w:vAlign w:val="bottom"/>
          </w:tcPr>
          <w:p w14:paraId="058A7B16" w14:textId="77777777" w:rsidR="00FA69E1" w:rsidRPr="008D5B37" w:rsidRDefault="00FA69E1" w:rsidP="001036E2">
            <w:pPr>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Količina  AC</w:t>
            </w:r>
            <w:r w:rsidR="000E4C12" w:rsidRPr="000E4C12">
              <w:rPr>
                <w:rFonts w:ascii="Arial" w:hAnsi="Arial" w:cs="Arial"/>
                <w:bCs/>
                <w:spacing w:val="-5"/>
                <w:vertAlign w:val="superscript"/>
              </w:rPr>
              <w:t xml:space="preserve"> a.)</w:t>
            </w:r>
            <w:r>
              <w:rPr>
                <w:rFonts w:ascii="Arial" w:hAnsi="Arial" w:cs="Arial"/>
                <w:b/>
                <w:bCs/>
                <w:spacing w:val="-5"/>
              </w:rPr>
              <w:t>:</w:t>
            </w:r>
          </w:p>
        </w:tc>
        <w:tc>
          <w:tcPr>
            <w:tcW w:w="7029" w:type="dxa"/>
            <w:gridSpan w:val="7"/>
            <w:vAlign w:val="bottom"/>
          </w:tcPr>
          <w:p w14:paraId="2CA0A9D3" w14:textId="77777777" w:rsidR="00FA69E1"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65C0DDC9" w14:textId="77777777" w:rsidTr="001036E2">
        <w:trPr>
          <w:cantSplit/>
          <w:trHeight w:val="70"/>
        </w:trPr>
        <w:tc>
          <w:tcPr>
            <w:tcW w:w="1515" w:type="dxa"/>
            <w:gridSpan w:val="2"/>
            <w:vAlign w:val="bottom"/>
          </w:tcPr>
          <w:p w14:paraId="4F467BDF" w14:textId="77777777" w:rsidR="00FA69E1" w:rsidRPr="008D5B37" w:rsidRDefault="00FA69E1" w:rsidP="001036E2">
            <w:pPr>
              <w:keepLines/>
              <w:tabs>
                <w:tab w:val="left" w:pos="720"/>
                <w:tab w:val="left" w:pos="4320"/>
                <w:tab w:val="left" w:pos="5040"/>
                <w:tab w:val="right" w:pos="8640"/>
              </w:tabs>
              <w:spacing w:after="40" w:line="440" w:lineRule="atLeast"/>
              <w:ind w:left="720" w:hanging="720"/>
              <w:rPr>
                <w:rFonts w:ascii="Arial" w:hAnsi="Arial" w:cs="Arial"/>
                <w:b/>
                <w:bCs/>
                <w:spacing w:val="-5"/>
              </w:rPr>
            </w:pPr>
            <w:r w:rsidRPr="008D5B37">
              <w:rPr>
                <w:rFonts w:ascii="Arial" w:hAnsi="Arial" w:cs="Arial"/>
                <w:b/>
                <w:bCs/>
                <w:spacing w:val="-5"/>
              </w:rPr>
              <w:t>Rok izvedbe:</w:t>
            </w:r>
          </w:p>
        </w:tc>
        <w:tc>
          <w:tcPr>
            <w:tcW w:w="7029" w:type="dxa"/>
            <w:gridSpan w:val="7"/>
            <w:vAlign w:val="bottom"/>
          </w:tcPr>
          <w:p w14:paraId="5E0AF75F" w14:textId="77777777" w:rsidR="00FA69E1" w:rsidRPr="008D5B37" w:rsidRDefault="00FA69E1" w:rsidP="001036E2">
            <w:pPr>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42173FCB" w14:textId="77777777" w:rsidTr="001036E2">
        <w:trPr>
          <w:cantSplit/>
          <w:trHeight w:val="1652"/>
        </w:trPr>
        <w:tc>
          <w:tcPr>
            <w:tcW w:w="8544" w:type="dxa"/>
            <w:gridSpan w:val="9"/>
            <w:vAlign w:val="bottom"/>
          </w:tcPr>
          <w:p w14:paraId="330965E6" w14:textId="77777777" w:rsidR="00FA69E1" w:rsidRPr="005E4D70" w:rsidRDefault="00FA69E1" w:rsidP="001036E2">
            <w:pPr>
              <w:spacing w:before="100" w:beforeAutospacing="1" w:after="100" w:afterAutospacing="1"/>
              <w:rPr>
                <w:rFonts w:ascii="Arial" w:hAnsi="Arial" w:cs="Arial"/>
              </w:rPr>
            </w:pPr>
            <w:r w:rsidRPr="005E4D70">
              <w:rPr>
                <w:rFonts w:ascii="Arial" w:hAnsi="Arial" w:cs="Arial"/>
              </w:rPr>
              <w:t>Podpis pošiljatelja:</w:t>
            </w:r>
          </w:p>
          <w:p w14:paraId="0A970864" w14:textId="77777777" w:rsidR="00FA69E1" w:rsidRPr="005E4D70" w:rsidRDefault="00FA69E1" w:rsidP="001036E2">
            <w:pPr>
              <w:spacing w:before="100" w:beforeAutospacing="1" w:after="100" w:afterAutospacing="1"/>
              <w:rPr>
                <w:rFonts w:ascii="Arial" w:hAnsi="Arial" w:cs="Arial"/>
              </w:rPr>
            </w:pPr>
            <w:r w:rsidRPr="005E4D70">
              <w:rPr>
                <w:rFonts w:ascii="Arial" w:hAnsi="Arial" w:cs="Arial"/>
              </w:rPr>
              <w:t xml:space="preserve">Naročilo s podpisom potrjuje skrbnik pogodbe Vodja čistilne naprave: Polona Primožič       </w:t>
            </w:r>
          </w:p>
          <w:p w14:paraId="5F29A404" w14:textId="77777777" w:rsidR="00FA69E1" w:rsidRPr="005E4D70" w:rsidRDefault="00FA69E1" w:rsidP="001036E2">
            <w:pPr>
              <w:spacing w:before="100" w:beforeAutospacing="1" w:after="100" w:afterAutospacing="1"/>
              <w:rPr>
                <w:rFonts w:ascii="Arial" w:hAnsi="Arial" w:cs="Arial"/>
              </w:rPr>
            </w:pPr>
            <w:r w:rsidRPr="005E4D70">
              <w:rPr>
                <w:rFonts w:ascii="Arial" w:hAnsi="Arial" w:cs="Arial"/>
              </w:rPr>
              <w:t xml:space="preserve">                                                                                                                   Žig in podpis:</w:t>
            </w:r>
          </w:p>
          <w:p w14:paraId="5B86166D" w14:textId="77777777" w:rsidR="00FA69E1" w:rsidRPr="008D5B37" w:rsidRDefault="00FA69E1" w:rsidP="001036E2">
            <w:pPr>
              <w:spacing w:before="100" w:beforeAutospacing="1" w:after="100" w:afterAutospacing="1"/>
              <w:ind w:left="6480"/>
              <w:rPr>
                <w:rFonts w:ascii="Arial" w:hAnsi="Arial" w:cs="Arial"/>
              </w:rPr>
            </w:pPr>
          </w:p>
        </w:tc>
      </w:tr>
    </w:tbl>
    <w:p w14:paraId="10F733AD" w14:textId="77777777" w:rsidR="00FA69E1" w:rsidRDefault="00FA69E1" w:rsidP="00FA69E1">
      <w:pPr>
        <w:rPr>
          <w:rFonts w:ascii="Tahoma" w:hAnsi="Tahoma" w:cs="Tahoma"/>
          <w:u w:val="single"/>
        </w:rPr>
      </w:pPr>
    </w:p>
    <w:p w14:paraId="76864105" w14:textId="77777777" w:rsidR="00E619B3" w:rsidRDefault="00E619B3" w:rsidP="00FA69E1">
      <w:pPr>
        <w:rPr>
          <w:rFonts w:ascii="Tahoma" w:hAnsi="Tahoma" w:cs="Tahoma"/>
          <w:u w:val="single"/>
        </w:rPr>
      </w:pPr>
    </w:p>
    <w:p w14:paraId="17796078" w14:textId="77777777" w:rsidR="00E619B3" w:rsidRDefault="00E619B3" w:rsidP="00FA69E1">
      <w:pPr>
        <w:rPr>
          <w:rFonts w:ascii="Tahoma" w:hAnsi="Tahoma" w:cs="Tahoma"/>
          <w:u w:val="single"/>
        </w:rPr>
      </w:pPr>
    </w:p>
    <w:p w14:paraId="2676949E" w14:textId="77777777" w:rsidR="00E619B3" w:rsidRDefault="00E619B3" w:rsidP="00FA69E1">
      <w:pPr>
        <w:rPr>
          <w:rFonts w:ascii="Tahoma" w:hAnsi="Tahoma" w:cs="Tahoma"/>
          <w:u w:val="single"/>
        </w:rPr>
      </w:pPr>
    </w:p>
    <w:p w14:paraId="2E302DA4" w14:textId="77777777" w:rsidR="00E619B3" w:rsidRDefault="00E619B3" w:rsidP="00FA69E1">
      <w:pPr>
        <w:rPr>
          <w:rFonts w:ascii="Tahoma" w:hAnsi="Tahoma" w:cs="Tahoma"/>
          <w:u w:val="single"/>
        </w:rPr>
      </w:pPr>
    </w:p>
    <w:p w14:paraId="0953C7EB" w14:textId="77777777" w:rsidR="00E619B3" w:rsidRDefault="00E619B3" w:rsidP="00FA69E1">
      <w:pPr>
        <w:rPr>
          <w:rFonts w:ascii="Tahoma" w:hAnsi="Tahoma" w:cs="Tahoma"/>
          <w:u w:val="single"/>
        </w:rPr>
      </w:pPr>
    </w:p>
    <w:p w14:paraId="6E2945F4" w14:textId="77777777" w:rsidR="00E619B3" w:rsidRDefault="00E619B3" w:rsidP="00FA69E1">
      <w:pPr>
        <w:rPr>
          <w:rFonts w:ascii="Tahoma" w:hAnsi="Tahoma" w:cs="Tahoma"/>
          <w:u w:val="single"/>
        </w:rPr>
      </w:pPr>
    </w:p>
    <w:p w14:paraId="406D9BB3" w14:textId="77777777" w:rsidR="00C575EF" w:rsidRDefault="00C575EF" w:rsidP="00C575EF">
      <w:pPr>
        <w:keepNext/>
        <w:keepLines/>
        <w:rPr>
          <w:rFonts w:ascii="Tahoma" w:hAnsi="Tahoma" w:cs="Tahoma"/>
          <w:u w:val="single"/>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993"/>
        <w:gridCol w:w="708"/>
      </w:tblGrid>
      <w:tr w:rsidR="00C575EF" w:rsidRPr="006A3C4B" w14:paraId="3464EA05" w14:textId="77777777" w:rsidTr="005B4E43">
        <w:tc>
          <w:tcPr>
            <w:tcW w:w="599" w:type="dxa"/>
            <w:tcBorders>
              <w:top w:val="single" w:sz="4" w:space="0" w:color="auto"/>
              <w:bottom w:val="single" w:sz="4" w:space="0" w:color="auto"/>
              <w:right w:val="nil"/>
            </w:tcBorders>
          </w:tcPr>
          <w:p w14:paraId="47FAF7D2" w14:textId="77777777" w:rsidR="00C575EF" w:rsidRPr="006A3C4B" w:rsidRDefault="00C575EF" w:rsidP="005B4E43">
            <w:pPr>
              <w:keepNext/>
              <w:keepLines/>
              <w:jc w:val="right"/>
              <w:rPr>
                <w:rFonts w:ascii="Tahoma" w:hAnsi="Tahoma" w:cs="Tahoma"/>
              </w:rPr>
            </w:pPr>
            <w:r w:rsidRPr="006A3C4B">
              <w:rPr>
                <w:rFonts w:ascii="Tahoma" w:hAnsi="Tahoma" w:cs="Tahoma"/>
              </w:rPr>
              <w:br w:type="page"/>
            </w:r>
            <w:r w:rsidRPr="006A3C4B">
              <w:rPr>
                <w:rFonts w:ascii="Tahoma" w:hAnsi="Tahoma" w:cs="Tahoma"/>
              </w:rPr>
              <w:br w:type="page"/>
            </w:r>
            <w:r w:rsidRPr="006A3C4B">
              <w:rPr>
                <w:rFonts w:ascii="Tahoma" w:hAnsi="Tahoma" w:cs="Tahoma"/>
              </w:rPr>
              <w:br w:type="page"/>
              <w:t xml:space="preserve">      </w:t>
            </w:r>
          </w:p>
        </w:tc>
        <w:tc>
          <w:tcPr>
            <w:tcW w:w="7409" w:type="dxa"/>
            <w:tcBorders>
              <w:top w:val="single" w:sz="4" w:space="0" w:color="auto"/>
              <w:left w:val="nil"/>
              <w:bottom w:val="single" w:sz="4" w:space="0" w:color="auto"/>
            </w:tcBorders>
          </w:tcPr>
          <w:p w14:paraId="02020C4F" w14:textId="77777777" w:rsidR="00C575EF" w:rsidRPr="006A3C4B" w:rsidRDefault="00C575EF" w:rsidP="005B4E43">
            <w:pPr>
              <w:keepNext/>
              <w:keepLines/>
              <w:numPr>
                <w:ilvl w:val="12"/>
                <w:numId w:val="0"/>
              </w:numPr>
              <w:tabs>
                <w:tab w:val="left" w:pos="6237"/>
              </w:tabs>
              <w:jc w:val="both"/>
              <w:rPr>
                <w:rFonts w:ascii="Tahoma" w:hAnsi="Tahoma" w:cs="Tahoma"/>
              </w:rPr>
            </w:pPr>
            <w:r w:rsidRPr="006A3C4B">
              <w:rPr>
                <w:rFonts w:ascii="Tahoma" w:hAnsi="Tahoma" w:cs="Tahoma"/>
              </w:rPr>
              <w:t>NAROČILO</w:t>
            </w:r>
          </w:p>
        </w:tc>
        <w:tc>
          <w:tcPr>
            <w:tcW w:w="993" w:type="dxa"/>
            <w:tcBorders>
              <w:top w:val="single" w:sz="4" w:space="0" w:color="auto"/>
              <w:bottom w:val="single" w:sz="4" w:space="0" w:color="auto"/>
              <w:right w:val="nil"/>
            </w:tcBorders>
          </w:tcPr>
          <w:p w14:paraId="239EDE16" w14:textId="77777777" w:rsidR="00C575EF" w:rsidRPr="006A3C4B" w:rsidRDefault="00C575EF" w:rsidP="005B4E43">
            <w:pPr>
              <w:keepNext/>
              <w:keepLines/>
              <w:rPr>
                <w:rFonts w:ascii="Tahoma" w:hAnsi="Tahoma" w:cs="Tahoma"/>
                <w:b/>
              </w:rPr>
            </w:pPr>
            <w:r>
              <w:rPr>
                <w:rFonts w:ascii="Tahoma" w:hAnsi="Tahoma" w:cs="Tahoma"/>
                <w:b/>
                <w:i/>
              </w:rPr>
              <w:t>P</w:t>
            </w:r>
            <w:r w:rsidRPr="006A3C4B">
              <w:rPr>
                <w:rFonts w:ascii="Tahoma" w:hAnsi="Tahoma" w:cs="Tahoma"/>
                <w:b/>
                <w:i/>
              </w:rPr>
              <w:t xml:space="preserve">riloga </w:t>
            </w:r>
          </w:p>
        </w:tc>
        <w:tc>
          <w:tcPr>
            <w:tcW w:w="708" w:type="dxa"/>
            <w:tcBorders>
              <w:top w:val="single" w:sz="4" w:space="0" w:color="auto"/>
              <w:left w:val="nil"/>
              <w:bottom w:val="single" w:sz="4" w:space="0" w:color="auto"/>
            </w:tcBorders>
          </w:tcPr>
          <w:p w14:paraId="20BAABFE" w14:textId="77777777" w:rsidR="00C575EF" w:rsidRPr="006A3C4B" w:rsidRDefault="00C575EF" w:rsidP="005B4E43">
            <w:pPr>
              <w:keepNext/>
              <w:keepLines/>
              <w:rPr>
                <w:rFonts w:ascii="Tahoma" w:hAnsi="Tahoma" w:cs="Tahoma"/>
                <w:b/>
                <w:i/>
              </w:rPr>
            </w:pPr>
            <w:r w:rsidRPr="00E619B3">
              <w:rPr>
                <w:rFonts w:ascii="Tahoma" w:hAnsi="Tahoma" w:cs="Tahoma"/>
                <w:b/>
                <w:i/>
              </w:rPr>
              <w:t>13</w:t>
            </w:r>
            <w:r>
              <w:rPr>
                <w:rFonts w:ascii="Tahoma" w:hAnsi="Tahoma" w:cs="Tahoma"/>
                <w:b/>
                <w:i/>
              </w:rPr>
              <w:t>/2</w:t>
            </w:r>
          </w:p>
        </w:tc>
      </w:tr>
    </w:tbl>
    <w:p w14:paraId="1E7284E1" w14:textId="77777777" w:rsidR="00C575EF" w:rsidRPr="006A3C4B" w:rsidRDefault="00C575EF" w:rsidP="00C575EF">
      <w:pPr>
        <w:keepNext/>
        <w:keepLines/>
        <w:rPr>
          <w:rFonts w:ascii="Arial" w:hAnsi="Arial" w:cs="Arial"/>
          <w:b/>
        </w:rPr>
      </w:pPr>
      <w:r w:rsidRPr="006A3C4B">
        <w:rPr>
          <w:rFonts w:ascii="Arial" w:hAnsi="Arial" w:cs="Arial"/>
          <w:b/>
        </w:rPr>
        <w:t>(</w:t>
      </w:r>
      <w:r>
        <w:rPr>
          <w:rFonts w:ascii="Arial" w:hAnsi="Arial" w:cs="Arial"/>
          <w:b/>
        </w:rPr>
        <w:t xml:space="preserve">Priloga 2 - </w:t>
      </w:r>
      <w:r w:rsidRPr="006A3C4B">
        <w:rPr>
          <w:rFonts w:ascii="Arial" w:hAnsi="Arial" w:cs="Arial"/>
          <w:b/>
        </w:rPr>
        <w:t>vzorec)</w:t>
      </w:r>
    </w:p>
    <w:p w14:paraId="2A607505" w14:textId="77777777" w:rsidR="00C575EF" w:rsidRPr="00FA69E1" w:rsidRDefault="00C575EF" w:rsidP="00C575EF">
      <w:pPr>
        <w:pStyle w:val="Telobesedila"/>
        <w:keepNext/>
        <w:keepLines/>
        <w:widowControl/>
        <w:ind w:left="142" w:firstLine="1275"/>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noProof/>
          <w:lang w:val="sl-SI"/>
        </w:rPr>
        <w:drawing>
          <wp:inline distT="0" distB="0" distL="0" distR="0" wp14:anchorId="17EFACA2" wp14:editId="60BE731B">
            <wp:extent cx="2773680" cy="1438910"/>
            <wp:effectExtent l="0" t="0" r="762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438910"/>
                    </a:xfrm>
                    <a:prstGeom prst="rect">
                      <a:avLst/>
                    </a:prstGeom>
                    <a:noFill/>
                  </pic:spPr>
                </pic:pic>
              </a:graphicData>
            </a:graphic>
          </wp:inline>
        </w:drawing>
      </w:r>
      <w:r w:rsidRPr="00F815FE">
        <w:rPr>
          <w:rFonts w:cs="Arial"/>
          <w:kern w:val="28"/>
        </w:rPr>
        <w:t>Prejemnik:</w:t>
      </w:r>
    </w:p>
    <w:p w14:paraId="51760D05" w14:textId="77777777" w:rsidR="00F815FE" w:rsidRDefault="00F815FE" w:rsidP="00E619B3">
      <w:pPr>
        <w:keepNext/>
        <w:keepLines/>
        <w:spacing w:before="400" w:line="240" w:lineRule="atLeast"/>
        <w:jc w:val="both"/>
        <w:rPr>
          <w:rFonts w:ascii="Arial" w:hAnsi="Arial" w:cs="Arial"/>
          <w:kern w:val="28"/>
        </w:rPr>
      </w:pPr>
    </w:p>
    <w:p w14:paraId="38DE483E" w14:textId="77777777" w:rsidR="00FA69E1" w:rsidRPr="008D5B37" w:rsidRDefault="00FA69E1" w:rsidP="00E619B3">
      <w:pPr>
        <w:pStyle w:val="Oznakadokumenta"/>
        <w:spacing w:after="0"/>
        <w:ind w:left="0" w:firstLine="0"/>
        <w:rPr>
          <w:rFonts w:cs="Arial"/>
          <w:bCs/>
          <w:spacing w:val="-60"/>
          <w:sz w:val="48"/>
        </w:rPr>
      </w:pPr>
      <w:r w:rsidRPr="008D5B37">
        <w:rPr>
          <w:rFonts w:cs="Arial"/>
          <w:bCs/>
          <w:spacing w:val="-60"/>
          <w:sz w:val="48"/>
        </w:rPr>
        <w:t>Naročilo</w:t>
      </w:r>
    </w:p>
    <w:p w14:paraId="42863AAE" w14:textId="77777777" w:rsidR="00FA69E1" w:rsidRPr="008D5B37" w:rsidRDefault="00FA69E1" w:rsidP="00E619B3">
      <w:pPr>
        <w:keepNext/>
        <w:keepLines/>
        <w:spacing w:after="120" w:line="240" w:lineRule="atLeast"/>
        <w:rPr>
          <w:rFonts w:ascii="Arial" w:hAnsi="Arial" w:cs="Arial"/>
          <w:b/>
          <w:bCs/>
          <w:kern w:val="28"/>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675"/>
        <w:gridCol w:w="720"/>
        <w:gridCol w:w="540"/>
        <w:gridCol w:w="1643"/>
        <w:gridCol w:w="697"/>
        <w:gridCol w:w="64"/>
        <w:gridCol w:w="476"/>
        <w:gridCol w:w="2889"/>
      </w:tblGrid>
      <w:tr w:rsidR="00FA69E1" w:rsidRPr="008D5B37" w14:paraId="59B5452E" w14:textId="77777777" w:rsidTr="001036E2">
        <w:trPr>
          <w:trHeight w:val="452"/>
        </w:trPr>
        <w:tc>
          <w:tcPr>
            <w:tcW w:w="840" w:type="dxa"/>
          </w:tcPr>
          <w:p w14:paraId="3285FBFB"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25"/>
                <w:sz w:val="18"/>
              </w:rPr>
              <w:t>Za</w:t>
            </w:r>
            <w:r w:rsidRPr="008D5B37">
              <w:rPr>
                <w:rFonts w:ascii="Arial Black" w:hAnsi="Arial Black" w:cs="Arial"/>
                <w:b/>
                <w:bCs/>
                <w:spacing w:val="-5"/>
                <w:sz w:val="18"/>
              </w:rPr>
              <w:t>:</w:t>
            </w:r>
          </w:p>
        </w:tc>
        <w:tc>
          <w:tcPr>
            <w:tcW w:w="3578" w:type="dxa"/>
            <w:gridSpan w:val="4"/>
          </w:tcPr>
          <w:p w14:paraId="59208CB2" w14:textId="77777777" w:rsidR="00FA69E1" w:rsidRPr="00B9199E"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c>
          <w:tcPr>
            <w:tcW w:w="761" w:type="dxa"/>
            <w:gridSpan w:val="2"/>
          </w:tcPr>
          <w:p w14:paraId="50C27190"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5"/>
                <w:sz w:val="18"/>
              </w:rPr>
              <w:t>Naroča:</w:t>
            </w:r>
          </w:p>
        </w:tc>
        <w:tc>
          <w:tcPr>
            <w:tcW w:w="3365" w:type="dxa"/>
            <w:gridSpan w:val="2"/>
          </w:tcPr>
          <w:p w14:paraId="4E8B868A"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r>
              <w:rPr>
                <w:rFonts w:ascii="Arial" w:hAnsi="Arial" w:cs="Arial"/>
                <w:bCs/>
                <w:spacing w:val="-5"/>
              </w:rPr>
              <w:t>SE</w:t>
            </w:r>
          </w:p>
        </w:tc>
      </w:tr>
      <w:tr w:rsidR="00FA69E1" w:rsidRPr="008D5B37" w14:paraId="4F16D6AE" w14:textId="77777777" w:rsidTr="001036E2">
        <w:trPr>
          <w:trHeight w:val="465"/>
        </w:trPr>
        <w:tc>
          <w:tcPr>
            <w:tcW w:w="840" w:type="dxa"/>
          </w:tcPr>
          <w:p w14:paraId="1A2BE8E1"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
                <w:bCs/>
                <w:spacing w:val="-5"/>
              </w:rPr>
            </w:pPr>
            <w:r>
              <w:rPr>
                <w:rFonts w:ascii="Arial Black" w:hAnsi="Arial Black" w:cs="Arial"/>
                <w:b/>
                <w:bCs/>
                <w:spacing w:val="-10"/>
                <w:sz w:val="18"/>
              </w:rPr>
              <w:t>e-pošta</w:t>
            </w:r>
          </w:p>
        </w:tc>
        <w:tc>
          <w:tcPr>
            <w:tcW w:w="3578" w:type="dxa"/>
            <w:gridSpan w:val="4"/>
          </w:tcPr>
          <w:p w14:paraId="2191BA2F" w14:textId="77777777" w:rsidR="00FA69E1" w:rsidRPr="00B9199E"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c>
          <w:tcPr>
            <w:tcW w:w="761" w:type="dxa"/>
            <w:gridSpan w:val="2"/>
          </w:tcPr>
          <w:p w14:paraId="6EA06A9F"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Datum:</w:t>
            </w:r>
          </w:p>
        </w:tc>
        <w:tc>
          <w:tcPr>
            <w:tcW w:w="3365" w:type="dxa"/>
            <w:gridSpan w:val="2"/>
          </w:tcPr>
          <w:p w14:paraId="1B2755E4"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5B8DE306" w14:textId="77777777" w:rsidTr="001036E2">
        <w:trPr>
          <w:trHeight w:val="465"/>
        </w:trPr>
        <w:tc>
          <w:tcPr>
            <w:tcW w:w="840" w:type="dxa"/>
          </w:tcPr>
          <w:p w14:paraId="3A36BCA9"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Telefon</w:t>
            </w:r>
            <w:r w:rsidRPr="008D5B37">
              <w:rPr>
                <w:rFonts w:ascii="Arial Black" w:hAnsi="Arial Black" w:cs="Arial"/>
                <w:b/>
                <w:bCs/>
                <w:spacing w:val="-10"/>
                <w:sz w:val="18"/>
              </w:rPr>
              <w:t>:</w:t>
            </w:r>
          </w:p>
        </w:tc>
        <w:tc>
          <w:tcPr>
            <w:tcW w:w="3578" w:type="dxa"/>
            <w:gridSpan w:val="4"/>
          </w:tcPr>
          <w:p w14:paraId="60F06500" w14:textId="77777777" w:rsidR="00FA69E1" w:rsidRPr="00B9199E" w:rsidRDefault="00FA69E1"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p>
        </w:tc>
        <w:tc>
          <w:tcPr>
            <w:tcW w:w="761" w:type="dxa"/>
            <w:gridSpan w:val="2"/>
          </w:tcPr>
          <w:p w14:paraId="015FA764"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5"/>
                <w:sz w:val="18"/>
              </w:rPr>
              <w:t>Strani</w:t>
            </w:r>
            <w:r w:rsidRPr="008D5B37">
              <w:rPr>
                <w:rFonts w:ascii="Arial Black" w:hAnsi="Arial Black" w:cs="Arial"/>
                <w:b/>
                <w:bCs/>
                <w:spacing w:val="-5"/>
                <w:sz w:val="18"/>
              </w:rPr>
              <w:t>:</w:t>
            </w:r>
          </w:p>
        </w:tc>
        <w:tc>
          <w:tcPr>
            <w:tcW w:w="3365" w:type="dxa"/>
            <w:gridSpan w:val="2"/>
          </w:tcPr>
          <w:p w14:paraId="4DA55A81"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6A2E3EBF" w14:textId="77777777" w:rsidTr="001036E2">
        <w:trPr>
          <w:trHeight w:val="465"/>
        </w:trPr>
        <w:tc>
          <w:tcPr>
            <w:tcW w:w="840" w:type="dxa"/>
          </w:tcPr>
          <w:p w14:paraId="6D4B5284"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0"/>
                <w:sz w:val="18"/>
              </w:rPr>
              <w:t>Zadeva</w:t>
            </w:r>
            <w:r w:rsidRPr="008D5B37">
              <w:rPr>
                <w:rFonts w:ascii="Arial Black" w:hAnsi="Arial Black" w:cs="Arial"/>
                <w:b/>
                <w:bCs/>
                <w:spacing w:val="-5"/>
                <w:sz w:val="18"/>
              </w:rPr>
              <w:t>:</w:t>
            </w:r>
          </w:p>
        </w:tc>
        <w:tc>
          <w:tcPr>
            <w:tcW w:w="7704" w:type="dxa"/>
            <w:gridSpan w:val="8"/>
          </w:tcPr>
          <w:p w14:paraId="7DA97D06"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FA69E1" w:rsidRPr="00F815FE" w14:paraId="20B8D0AD" w14:textId="77777777" w:rsidTr="001036E2">
        <w:trPr>
          <w:cantSplit/>
          <w:trHeight w:val="754"/>
        </w:trPr>
        <w:tc>
          <w:tcPr>
            <w:tcW w:w="2235" w:type="dxa"/>
            <w:gridSpan w:val="3"/>
            <w:vAlign w:val="center"/>
          </w:tcPr>
          <w:p w14:paraId="0B2A1110" w14:textId="77777777" w:rsidR="00FA69E1" w:rsidRPr="00F815FE" w:rsidRDefault="00FA69E1" w:rsidP="00E619B3">
            <w:pPr>
              <w:keepNext/>
              <w:keepLines/>
              <w:tabs>
                <w:tab w:val="left" w:pos="720"/>
                <w:tab w:val="left" w:pos="4320"/>
                <w:tab w:val="left" w:pos="5040"/>
                <w:tab w:val="right" w:pos="8640"/>
              </w:tabs>
              <w:spacing w:after="40" w:line="440" w:lineRule="atLeast"/>
              <w:ind w:left="720" w:hanging="720"/>
              <w:jc w:val="center"/>
              <w:rPr>
                <w:rFonts w:ascii="Arial" w:hAnsi="Arial" w:cs="Arial"/>
                <w:b/>
                <w:bCs/>
                <w:spacing w:val="-5"/>
              </w:rPr>
            </w:pPr>
            <w:r w:rsidRPr="00F815FE">
              <w:rPr>
                <w:rFonts w:ascii="Arial" w:hAnsi="Arial" w:cs="Arial"/>
                <w:b/>
                <w:bCs/>
                <w:spacing w:val="-5"/>
              </w:rPr>
              <w:t>Vrsta storitve (obkroži):</w:t>
            </w:r>
          </w:p>
        </w:tc>
        <w:tc>
          <w:tcPr>
            <w:tcW w:w="540" w:type="dxa"/>
            <w:vAlign w:val="center"/>
          </w:tcPr>
          <w:p w14:paraId="67DD46F6" w14:textId="77777777" w:rsidR="00FA69E1" w:rsidRPr="00F815FE" w:rsidRDefault="00FA69E1" w:rsidP="00E619B3">
            <w:pPr>
              <w:keepNext/>
              <w:keepLines/>
              <w:tabs>
                <w:tab w:val="left" w:pos="720"/>
                <w:tab w:val="left" w:pos="4320"/>
                <w:tab w:val="left" w:pos="5040"/>
                <w:tab w:val="right" w:pos="8640"/>
              </w:tabs>
              <w:spacing w:after="40" w:line="440" w:lineRule="atLeast"/>
              <w:jc w:val="center"/>
              <w:rPr>
                <w:rFonts w:ascii="Arial" w:hAnsi="Arial" w:cs="Arial"/>
                <w:bCs/>
                <w:spacing w:val="-5"/>
              </w:rPr>
            </w:pPr>
            <w:r w:rsidRPr="00F815FE">
              <w:rPr>
                <w:rFonts w:ascii="Arial" w:hAnsi="Arial" w:cs="Arial"/>
                <w:bCs/>
                <w:spacing w:val="-5"/>
              </w:rPr>
              <w:t>a.)</w:t>
            </w:r>
          </w:p>
        </w:tc>
        <w:tc>
          <w:tcPr>
            <w:tcW w:w="2340" w:type="dxa"/>
            <w:gridSpan w:val="2"/>
            <w:vAlign w:val="center"/>
          </w:tcPr>
          <w:p w14:paraId="2EF83564" w14:textId="77777777" w:rsidR="00FA69E1" w:rsidRPr="00F815FE" w:rsidRDefault="00FA69E1"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r w:rsidRPr="00F815FE">
              <w:rPr>
                <w:rFonts w:ascii="Arial" w:hAnsi="Arial" w:cs="Arial"/>
                <w:bCs/>
                <w:spacing w:val="-5"/>
              </w:rPr>
              <w:t xml:space="preserve"> Dobava </w:t>
            </w:r>
          </w:p>
          <w:p w14:paraId="032517FF" w14:textId="77777777" w:rsidR="00FA69E1" w:rsidRPr="00F815FE" w:rsidRDefault="00FA69E1"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r w:rsidRPr="00F815FE">
              <w:rPr>
                <w:rFonts w:ascii="Arial" w:hAnsi="Arial" w:cs="Arial"/>
                <w:bCs/>
                <w:spacing w:val="-5"/>
              </w:rPr>
              <w:t xml:space="preserve"> aktivnega oglja</w:t>
            </w:r>
          </w:p>
        </w:tc>
        <w:tc>
          <w:tcPr>
            <w:tcW w:w="540" w:type="dxa"/>
            <w:gridSpan w:val="2"/>
            <w:vAlign w:val="center"/>
          </w:tcPr>
          <w:p w14:paraId="41163CDF" w14:textId="77777777" w:rsidR="00FA69E1" w:rsidRPr="00F815FE"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b.)</w:t>
            </w:r>
          </w:p>
        </w:tc>
        <w:tc>
          <w:tcPr>
            <w:tcW w:w="2889" w:type="dxa"/>
            <w:vAlign w:val="center"/>
          </w:tcPr>
          <w:p w14:paraId="0D2A0970" w14:textId="77777777" w:rsidR="00FA69E1" w:rsidRPr="00F815FE"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Odvoz nasičenega aktivnega oglja </w:t>
            </w:r>
            <w:r w:rsidR="001331D9">
              <w:rPr>
                <w:rFonts w:ascii="Arial" w:hAnsi="Arial" w:cs="Arial"/>
                <w:bCs/>
                <w:spacing w:val="-5"/>
              </w:rPr>
              <w:t>15 02 02*</w:t>
            </w:r>
          </w:p>
        </w:tc>
      </w:tr>
      <w:tr w:rsidR="00FA69E1" w:rsidRPr="008D5B37" w14:paraId="2904AB65" w14:textId="77777777" w:rsidTr="001036E2">
        <w:trPr>
          <w:cantSplit/>
          <w:trHeight w:val="70"/>
        </w:trPr>
        <w:tc>
          <w:tcPr>
            <w:tcW w:w="1515" w:type="dxa"/>
            <w:gridSpan w:val="2"/>
            <w:vAlign w:val="bottom"/>
          </w:tcPr>
          <w:p w14:paraId="6D2A3F28" w14:textId="77777777" w:rsidR="00FA69E1" w:rsidRPr="000E4C12" w:rsidRDefault="00FA69E1"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Tip AC</w:t>
            </w:r>
            <w:r w:rsidR="000E4C12" w:rsidRPr="000E4C12">
              <w:rPr>
                <w:rFonts w:ascii="Arial" w:hAnsi="Arial" w:cs="Arial"/>
                <w:bCs/>
                <w:spacing w:val="-5"/>
                <w:vertAlign w:val="superscript"/>
              </w:rPr>
              <w:t xml:space="preserve"> a.)</w:t>
            </w:r>
            <w:r w:rsidR="000E4C12">
              <w:rPr>
                <w:rFonts w:ascii="Arial" w:hAnsi="Arial" w:cs="Arial"/>
                <w:bCs/>
                <w:spacing w:val="-5"/>
              </w:rPr>
              <w:t>:</w:t>
            </w:r>
          </w:p>
        </w:tc>
        <w:tc>
          <w:tcPr>
            <w:tcW w:w="7029" w:type="dxa"/>
            <w:gridSpan w:val="7"/>
            <w:vAlign w:val="bottom"/>
          </w:tcPr>
          <w:p w14:paraId="08C5D839" w14:textId="77777777" w:rsidR="00FA69E1"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53696552" w14:textId="77777777" w:rsidTr="001036E2">
        <w:trPr>
          <w:cantSplit/>
          <w:trHeight w:val="70"/>
        </w:trPr>
        <w:tc>
          <w:tcPr>
            <w:tcW w:w="1515" w:type="dxa"/>
            <w:gridSpan w:val="2"/>
            <w:vAlign w:val="bottom"/>
          </w:tcPr>
          <w:p w14:paraId="33300D5F" w14:textId="77777777" w:rsidR="00FA69E1" w:rsidRPr="008D5B37" w:rsidRDefault="00FA69E1"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Količina  AC</w:t>
            </w:r>
            <w:r w:rsidR="000E4C12" w:rsidRPr="000E4C12">
              <w:rPr>
                <w:rFonts w:ascii="Arial" w:hAnsi="Arial" w:cs="Arial"/>
                <w:bCs/>
                <w:spacing w:val="-5"/>
                <w:vertAlign w:val="superscript"/>
              </w:rPr>
              <w:t xml:space="preserve"> a.)</w:t>
            </w:r>
            <w:r>
              <w:rPr>
                <w:rFonts w:ascii="Arial" w:hAnsi="Arial" w:cs="Arial"/>
                <w:b/>
                <w:bCs/>
                <w:spacing w:val="-5"/>
              </w:rPr>
              <w:t>:</w:t>
            </w:r>
          </w:p>
        </w:tc>
        <w:tc>
          <w:tcPr>
            <w:tcW w:w="7029" w:type="dxa"/>
            <w:gridSpan w:val="7"/>
            <w:vAlign w:val="bottom"/>
          </w:tcPr>
          <w:p w14:paraId="557DBA85" w14:textId="77777777" w:rsidR="00FA69E1"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600DEC98" w14:textId="77777777" w:rsidTr="001036E2">
        <w:trPr>
          <w:cantSplit/>
          <w:trHeight w:val="70"/>
        </w:trPr>
        <w:tc>
          <w:tcPr>
            <w:tcW w:w="1515" w:type="dxa"/>
            <w:gridSpan w:val="2"/>
            <w:vAlign w:val="bottom"/>
          </w:tcPr>
          <w:p w14:paraId="0D60CEF0" w14:textId="77777777" w:rsidR="00FA69E1" w:rsidRPr="008D5B37" w:rsidRDefault="00FA69E1"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sidRPr="008D5B37">
              <w:rPr>
                <w:rFonts w:ascii="Arial" w:hAnsi="Arial" w:cs="Arial"/>
                <w:b/>
                <w:bCs/>
                <w:spacing w:val="-5"/>
              </w:rPr>
              <w:t>Rok izvedbe:</w:t>
            </w:r>
          </w:p>
        </w:tc>
        <w:tc>
          <w:tcPr>
            <w:tcW w:w="7029" w:type="dxa"/>
            <w:gridSpan w:val="7"/>
            <w:vAlign w:val="bottom"/>
          </w:tcPr>
          <w:p w14:paraId="55EF7FFD" w14:textId="77777777" w:rsidR="00FA69E1" w:rsidRPr="008D5B37" w:rsidRDefault="00FA69E1"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FA69E1" w:rsidRPr="008D5B37" w14:paraId="3ABD1D0B" w14:textId="77777777" w:rsidTr="001036E2">
        <w:trPr>
          <w:cantSplit/>
          <w:trHeight w:val="1652"/>
        </w:trPr>
        <w:tc>
          <w:tcPr>
            <w:tcW w:w="8544" w:type="dxa"/>
            <w:gridSpan w:val="9"/>
            <w:vAlign w:val="bottom"/>
          </w:tcPr>
          <w:p w14:paraId="113A5B56" w14:textId="77777777" w:rsidR="00FA69E1" w:rsidRPr="005E4D70" w:rsidRDefault="00FA69E1" w:rsidP="00E619B3">
            <w:pPr>
              <w:keepNext/>
              <w:keepLines/>
              <w:spacing w:before="100" w:beforeAutospacing="1" w:after="100" w:afterAutospacing="1"/>
              <w:rPr>
                <w:rFonts w:ascii="Arial" w:hAnsi="Arial" w:cs="Arial"/>
              </w:rPr>
            </w:pPr>
            <w:r w:rsidRPr="005E4D70">
              <w:rPr>
                <w:rFonts w:ascii="Arial" w:hAnsi="Arial" w:cs="Arial"/>
              </w:rPr>
              <w:t>Podpis pošiljatelja:</w:t>
            </w:r>
          </w:p>
          <w:p w14:paraId="06CEBD19" w14:textId="77777777" w:rsidR="00FA69E1" w:rsidRPr="005E4D70" w:rsidRDefault="00FA69E1" w:rsidP="00E619B3">
            <w:pPr>
              <w:keepNext/>
              <w:keepLines/>
              <w:spacing w:before="100" w:beforeAutospacing="1" w:after="100" w:afterAutospacing="1"/>
              <w:rPr>
                <w:rFonts w:ascii="Arial" w:hAnsi="Arial" w:cs="Arial"/>
              </w:rPr>
            </w:pPr>
            <w:r w:rsidRPr="005E4D70">
              <w:rPr>
                <w:rFonts w:ascii="Arial" w:hAnsi="Arial" w:cs="Arial"/>
              </w:rPr>
              <w:t xml:space="preserve">Naročilo s podpisom potrjuje vodja </w:t>
            </w:r>
            <w:r>
              <w:rPr>
                <w:rFonts w:ascii="Arial" w:hAnsi="Arial" w:cs="Arial"/>
              </w:rPr>
              <w:t>Službe za energetiko: Dragan Trivunčević</w:t>
            </w:r>
          </w:p>
          <w:p w14:paraId="44392D2A" w14:textId="77777777" w:rsidR="00FA69E1" w:rsidRPr="005E4D70" w:rsidRDefault="00FA69E1" w:rsidP="00E619B3">
            <w:pPr>
              <w:keepNext/>
              <w:keepLines/>
              <w:spacing w:before="100" w:beforeAutospacing="1" w:after="100" w:afterAutospacing="1"/>
              <w:rPr>
                <w:rFonts w:ascii="Arial" w:hAnsi="Arial" w:cs="Arial"/>
              </w:rPr>
            </w:pPr>
            <w:r w:rsidRPr="005E4D70">
              <w:rPr>
                <w:rFonts w:ascii="Arial" w:hAnsi="Arial" w:cs="Arial"/>
              </w:rPr>
              <w:t xml:space="preserve">Naročilo s podpisom potrjuje skrbnik pogodbe Vodja čistilne naprave: Polona Primožič       </w:t>
            </w:r>
          </w:p>
          <w:p w14:paraId="6086903A" w14:textId="77777777" w:rsidR="00FA69E1" w:rsidRPr="005E4D70" w:rsidRDefault="00FA69E1" w:rsidP="00E619B3">
            <w:pPr>
              <w:keepNext/>
              <w:keepLines/>
              <w:spacing w:before="100" w:beforeAutospacing="1" w:after="100" w:afterAutospacing="1"/>
              <w:rPr>
                <w:rFonts w:ascii="Arial" w:hAnsi="Arial" w:cs="Arial"/>
              </w:rPr>
            </w:pPr>
            <w:r w:rsidRPr="005E4D70">
              <w:rPr>
                <w:rFonts w:ascii="Arial" w:hAnsi="Arial" w:cs="Arial"/>
              </w:rPr>
              <w:t xml:space="preserve">                                                                                                                   Žig in podpis:</w:t>
            </w:r>
          </w:p>
          <w:p w14:paraId="2557F775" w14:textId="77777777" w:rsidR="00FA69E1" w:rsidRPr="008D5B37" w:rsidRDefault="00FA69E1" w:rsidP="00E619B3">
            <w:pPr>
              <w:keepNext/>
              <w:keepLines/>
              <w:spacing w:before="100" w:beforeAutospacing="1" w:after="100" w:afterAutospacing="1"/>
              <w:ind w:left="6480"/>
              <w:rPr>
                <w:rFonts w:ascii="Arial" w:hAnsi="Arial" w:cs="Arial"/>
              </w:rPr>
            </w:pPr>
          </w:p>
        </w:tc>
      </w:tr>
    </w:tbl>
    <w:p w14:paraId="04100B29" w14:textId="77777777" w:rsidR="00FA69E1" w:rsidRDefault="00FA69E1" w:rsidP="00E619B3">
      <w:pPr>
        <w:keepNext/>
        <w:keepLines/>
        <w:rPr>
          <w:rFonts w:ascii="Tahoma" w:hAnsi="Tahoma" w:cs="Tahoma"/>
          <w:u w:val="single"/>
        </w:rPr>
      </w:pPr>
    </w:p>
    <w:p w14:paraId="7688E767" w14:textId="77777777" w:rsidR="00E619B3" w:rsidRDefault="00E619B3" w:rsidP="00E619B3">
      <w:pPr>
        <w:keepNext/>
        <w:keepLines/>
        <w:rPr>
          <w:rFonts w:ascii="Tahoma" w:hAnsi="Tahoma" w:cs="Tahoma"/>
          <w:u w:val="single"/>
        </w:rPr>
      </w:pPr>
    </w:p>
    <w:p w14:paraId="7D224D81" w14:textId="77777777" w:rsidR="00E619B3" w:rsidRDefault="00E619B3" w:rsidP="00E619B3">
      <w:pPr>
        <w:keepNext/>
        <w:keepLines/>
        <w:rPr>
          <w:rFonts w:ascii="Tahoma" w:hAnsi="Tahoma" w:cs="Tahoma"/>
          <w:u w:val="single"/>
        </w:rPr>
      </w:pPr>
    </w:p>
    <w:p w14:paraId="28044E11" w14:textId="77777777" w:rsidR="00E619B3" w:rsidRDefault="00E619B3" w:rsidP="00E619B3">
      <w:pPr>
        <w:keepNext/>
        <w:keepLines/>
        <w:rPr>
          <w:rFonts w:ascii="Tahoma" w:hAnsi="Tahoma" w:cs="Tahoma"/>
          <w:u w:val="single"/>
        </w:rPr>
      </w:pPr>
    </w:p>
    <w:p w14:paraId="4833B3EC" w14:textId="77777777" w:rsidR="00E619B3" w:rsidRDefault="00E619B3" w:rsidP="00E619B3">
      <w:pPr>
        <w:keepNext/>
        <w:keepLines/>
        <w:rPr>
          <w:rFonts w:ascii="Tahoma" w:hAnsi="Tahoma" w:cs="Tahoma"/>
          <w:u w:val="single"/>
        </w:rPr>
      </w:pPr>
    </w:p>
    <w:p w14:paraId="028A4519" w14:textId="77777777" w:rsidR="00E619B3" w:rsidRDefault="00E619B3" w:rsidP="00E619B3">
      <w:pPr>
        <w:keepNext/>
        <w:keepLines/>
        <w:rPr>
          <w:rFonts w:ascii="Tahoma" w:hAnsi="Tahoma" w:cs="Tahoma"/>
          <w:u w:val="single"/>
        </w:rPr>
      </w:pPr>
    </w:p>
    <w:p w14:paraId="0D8973D4" w14:textId="77777777" w:rsidR="00E619B3" w:rsidRDefault="00E619B3" w:rsidP="00E619B3">
      <w:pPr>
        <w:keepNext/>
        <w:keepLines/>
        <w:rPr>
          <w:rFonts w:ascii="Tahoma" w:hAnsi="Tahoma" w:cs="Tahoma"/>
          <w:u w:val="single"/>
        </w:rPr>
      </w:pPr>
    </w:p>
    <w:p w14:paraId="6D2D31C8" w14:textId="77777777" w:rsidR="00E619B3" w:rsidRDefault="00E619B3" w:rsidP="00E619B3">
      <w:pPr>
        <w:keepNext/>
        <w:keepLines/>
        <w:rPr>
          <w:rFonts w:ascii="Tahoma" w:hAnsi="Tahoma" w:cs="Tahoma"/>
          <w:u w:val="single"/>
        </w:rPr>
      </w:pPr>
    </w:p>
    <w:p w14:paraId="79DBA51D" w14:textId="77777777" w:rsidR="000016B7" w:rsidRDefault="000016B7" w:rsidP="00E619B3">
      <w:pPr>
        <w:keepNext/>
        <w:keepLines/>
        <w:rPr>
          <w:rFonts w:ascii="Tahoma" w:hAnsi="Tahoma" w:cs="Tahoma"/>
          <w:u w:val="single"/>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993"/>
        <w:gridCol w:w="708"/>
      </w:tblGrid>
      <w:tr w:rsidR="000016B7" w:rsidRPr="006A3C4B" w14:paraId="52EEC443" w14:textId="77777777" w:rsidTr="001036E2">
        <w:tc>
          <w:tcPr>
            <w:tcW w:w="599" w:type="dxa"/>
            <w:tcBorders>
              <w:top w:val="single" w:sz="4" w:space="0" w:color="auto"/>
              <w:bottom w:val="single" w:sz="4" w:space="0" w:color="auto"/>
              <w:right w:val="nil"/>
            </w:tcBorders>
          </w:tcPr>
          <w:p w14:paraId="7A5A3341" w14:textId="77777777" w:rsidR="000016B7" w:rsidRPr="006A3C4B" w:rsidRDefault="000016B7" w:rsidP="00E619B3">
            <w:pPr>
              <w:keepNext/>
              <w:keepLines/>
              <w:jc w:val="right"/>
              <w:rPr>
                <w:rFonts w:ascii="Tahoma" w:hAnsi="Tahoma" w:cs="Tahoma"/>
              </w:rPr>
            </w:pPr>
            <w:r w:rsidRPr="006A3C4B">
              <w:rPr>
                <w:rFonts w:ascii="Tahoma" w:hAnsi="Tahoma" w:cs="Tahoma"/>
              </w:rPr>
              <w:br w:type="page"/>
            </w:r>
            <w:r w:rsidRPr="006A3C4B">
              <w:rPr>
                <w:rFonts w:ascii="Tahoma" w:hAnsi="Tahoma" w:cs="Tahoma"/>
              </w:rPr>
              <w:br w:type="page"/>
            </w:r>
            <w:r w:rsidRPr="006A3C4B">
              <w:rPr>
                <w:rFonts w:ascii="Tahoma" w:hAnsi="Tahoma" w:cs="Tahoma"/>
              </w:rPr>
              <w:br w:type="page"/>
              <w:t xml:space="preserve">      </w:t>
            </w:r>
          </w:p>
        </w:tc>
        <w:tc>
          <w:tcPr>
            <w:tcW w:w="7409" w:type="dxa"/>
            <w:tcBorders>
              <w:top w:val="single" w:sz="4" w:space="0" w:color="auto"/>
              <w:left w:val="nil"/>
              <w:bottom w:val="single" w:sz="4" w:space="0" w:color="auto"/>
            </w:tcBorders>
          </w:tcPr>
          <w:p w14:paraId="716D5034" w14:textId="77777777" w:rsidR="000016B7" w:rsidRPr="006A3C4B" w:rsidRDefault="000016B7" w:rsidP="00E619B3">
            <w:pPr>
              <w:keepNext/>
              <w:keepLines/>
              <w:numPr>
                <w:ilvl w:val="12"/>
                <w:numId w:val="0"/>
              </w:numPr>
              <w:tabs>
                <w:tab w:val="left" w:pos="6237"/>
              </w:tabs>
              <w:jc w:val="both"/>
              <w:rPr>
                <w:rFonts w:ascii="Tahoma" w:hAnsi="Tahoma" w:cs="Tahoma"/>
              </w:rPr>
            </w:pPr>
            <w:r w:rsidRPr="006A3C4B">
              <w:rPr>
                <w:rFonts w:ascii="Tahoma" w:hAnsi="Tahoma" w:cs="Tahoma"/>
              </w:rPr>
              <w:t>NAROČILO</w:t>
            </w:r>
          </w:p>
        </w:tc>
        <w:tc>
          <w:tcPr>
            <w:tcW w:w="993" w:type="dxa"/>
            <w:tcBorders>
              <w:top w:val="single" w:sz="4" w:space="0" w:color="auto"/>
              <w:bottom w:val="single" w:sz="4" w:space="0" w:color="auto"/>
              <w:right w:val="nil"/>
            </w:tcBorders>
          </w:tcPr>
          <w:p w14:paraId="09AAC405" w14:textId="77777777" w:rsidR="000016B7" w:rsidRPr="006A3C4B" w:rsidRDefault="000016B7" w:rsidP="00E619B3">
            <w:pPr>
              <w:keepNext/>
              <w:keepLines/>
              <w:rPr>
                <w:rFonts w:ascii="Tahoma" w:hAnsi="Tahoma" w:cs="Tahoma"/>
                <w:b/>
              </w:rPr>
            </w:pPr>
            <w:r>
              <w:rPr>
                <w:rFonts w:ascii="Tahoma" w:hAnsi="Tahoma" w:cs="Tahoma"/>
                <w:b/>
                <w:i/>
              </w:rPr>
              <w:t>P</w:t>
            </w:r>
            <w:r w:rsidRPr="006A3C4B">
              <w:rPr>
                <w:rFonts w:ascii="Tahoma" w:hAnsi="Tahoma" w:cs="Tahoma"/>
                <w:b/>
                <w:i/>
              </w:rPr>
              <w:t xml:space="preserve">riloga </w:t>
            </w:r>
          </w:p>
        </w:tc>
        <w:tc>
          <w:tcPr>
            <w:tcW w:w="708" w:type="dxa"/>
            <w:tcBorders>
              <w:top w:val="single" w:sz="4" w:space="0" w:color="auto"/>
              <w:left w:val="nil"/>
              <w:bottom w:val="single" w:sz="4" w:space="0" w:color="auto"/>
            </w:tcBorders>
          </w:tcPr>
          <w:p w14:paraId="772EA14B" w14:textId="77777777" w:rsidR="000016B7" w:rsidRPr="006A3C4B" w:rsidRDefault="008355DA" w:rsidP="00E619B3">
            <w:pPr>
              <w:keepNext/>
              <w:keepLines/>
              <w:rPr>
                <w:rFonts w:ascii="Tahoma" w:hAnsi="Tahoma" w:cs="Tahoma"/>
                <w:b/>
                <w:i/>
              </w:rPr>
            </w:pPr>
            <w:r w:rsidRPr="00E619B3">
              <w:rPr>
                <w:rFonts w:ascii="Tahoma" w:hAnsi="Tahoma" w:cs="Tahoma"/>
                <w:b/>
                <w:i/>
              </w:rPr>
              <w:t>13</w:t>
            </w:r>
            <w:r w:rsidR="000016B7" w:rsidRPr="00E619B3">
              <w:rPr>
                <w:rFonts w:ascii="Tahoma" w:hAnsi="Tahoma" w:cs="Tahoma"/>
                <w:b/>
                <w:i/>
              </w:rPr>
              <w:t>/3</w:t>
            </w:r>
          </w:p>
        </w:tc>
      </w:tr>
    </w:tbl>
    <w:p w14:paraId="2CEC2EA9" w14:textId="77777777" w:rsidR="000016B7" w:rsidRPr="006A3C4B" w:rsidRDefault="000016B7" w:rsidP="00E619B3">
      <w:pPr>
        <w:keepNext/>
        <w:keepLines/>
        <w:rPr>
          <w:rFonts w:ascii="Arial" w:hAnsi="Arial" w:cs="Arial"/>
          <w:b/>
        </w:rPr>
      </w:pPr>
      <w:r w:rsidRPr="006A3C4B">
        <w:rPr>
          <w:rFonts w:ascii="Arial" w:hAnsi="Arial" w:cs="Arial"/>
          <w:b/>
        </w:rPr>
        <w:t>(</w:t>
      </w:r>
      <w:r>
        <w:rPr>
          <w:rFonts w:ascii="Arial" w:hAnsi="Arial" w:cs="Arial"/>
          <w:b/>
        </w:rPr>
        <w:t xml:space="preserve">Priloga 3 - </w:t>
      </w:r>
      <w:r w:rsidRPr="006A3C4B">
        <w:rPr>
          <w:rFonts w:ascii="Arial" w:hAnsi="Arial" w:cs="Arial"/>
          <w:b/>
        </w:rPr>
        <w:t>vzorec)</w:t>
      </w:r>
    </w:p>
    <w:p w14:paraId="7BC6C795" w14:textId="77777777" w:rsidR="000016B7" w:rsidRPr="00FA69E1" w:rsidRDefault="000016B7" w:rsidP="00E619B3">
      <w:pPr>
        <w:pStyle w:val="Telobesedila"/>
        <w:keepNext/>
        <w:keepLines/>
        <w:widowControl/>
        <w:ind w:left="142" w:firstLine="1275"/>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noProof/>
          <w:lang w:val="sl-SI"/>
        </w:rPr>
        <w:drawing>
          <wp:inline distT="0" distB="0" distL="0" distR="0" wp14:anchorId="0552ABC1" wp14:editId="4F93AF87">
            <wp:extent cx="2773680" cy="1438910"/>
            <wp:effectExtent l="0" t="0" r="7620" b="889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438910"/>
                    </a:xfrm>
                    <a:prstGeom prst="rect">
                      <a:avLst/>
                    </a:prstGeom>
                    <a:noFill/>
                  </pic:spPr>
                </pic:pic>
              </a:graphicData>
            </a:graphic>
          </wp:inline>
        </w:drawing>
      </w:r>
      <w:r w:rsidRPr="00F815FE">
        <w:rPr>
          <w:rFonts w:cs="Arial"/>
          <w:kern w:val="28"/>
        </w:rPr>
        <w:t>Prejemnik:</w:t>
      </w:r>
    </w:p>
    <w:p w14:paraId="13E39631" w14:textId="77777777" w:rsidR="000016B7" w:rsidRDefault="000016B7" w:rsidP="00E619B3">
      <w:pPr>
        <w:keepNext/>
        <w:keepLines/>
        <w:spacing w:before="400" w:line="240" w:lineRule="atLeast"/>
        <w:jc w:val="both"/>
        <w:rPr>
          <w:rFonts w:ascii="Arial" w:hAnsi="Arial" w:cs="Arial"/>
          <w:kern w:val="28"/>
        </w:rPr>
      </w:pPr>
    </w:p>
    <w:p w14:paraId="1D05A168" w14:textId="77777777" w:rsidR="000016B7" w:rsidRPr="008D5B37" w:rsidRDefault="000016B7" w:rsidP="00E619B3">
      <w:pPr>
        <w:pStyle w:val="Oznakadokumenta"/>
        <w:spacing w:after="0"/>
        <w:ind w:left="0" w:firstLine="0"/>
        <w:rPr>
          <w:rFonts w:cs="Arial"/>
          <w:bCs/>
          <w:spacing w:val="-60"/>
          <w:sz w:val="48"/>
        </w:rPr>
      </w:pPr>
      <w:r w:rsidRPr="008D5B37">
        <w:rPr>
          <w:rFonts w:cs="Arial"/>
          <w:bCs/>
          <w:spacing w:val="-60"/>
          <w:sz w:val="48"/>
        </w:rPr>
        <w:t>Naročilo</w:t>
      </w:r>
    </w:p>
    <w:p w14:paraId="7C0DD0D2" w14:textId="77777777" w:rsidR="000016B7" w:rsidRPr="008D5B37" w:rsidRDefault="000016B7" w:rsidP="00E619B3">
      <w:pPr>
        <w:keepNext/>
        <w:keepLines/>
        <w:spacing w:after="120" w:line="240" w:lineRule="atLeast"/>
        <w:rPr>
          <w:rFonts w:ascii="Arial" w:hAnsi="Arial" w:cs="Arial"/>
          <w:b/>
          <w:bCs/>
          <w:kern w:val="28"/>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675"/>
        <w:gridCol w:w="720"/>
        <w:gridCol w:w="540"/>
        <w:gridCol w:w="1643"/>
        <w:gridCol w:w="697"/>
        <w:gridCol w:w="64"/>
        <w:gridCol w:w="476"/>
        <w:gridCol w:w="2889"/>
      </w:tblGrid>
      <w:tr w:rsidR="000016B7" w:rsidRPr="008D5B37" w14:paraId="3A30221E" w14:textId="77777777" w:rsidTr="001036E2">
        <w:trPr>
          <w:trHeight w:val="452"/>
        </w:trPr>
        <w:tc>
          <w:tcPr>
            <w:tcW w:w="840" w:type="dxa"/>
          </w:tcPr>
          <w:p w14:paraId="3910F16A"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25"/>
                <w:sz w:val="18"/>
              </w:rPr>
              <w:t>Za</w:t>
            </w:r>
            <w:r w:rsidRPr="008D5B37">
              <w:rPr>
                <w:rFonts w:ascii="Arial Black" w:hAnsi="Arial Black" w:cs="Arial"/>
                <w:b/>
                <w:bCs/>
                <w:spacing w:val="-5"/>
                <w:sz w:val="18"/>
              </w:rPr>
              <w:t>:</w:t>
            </w:r>
          </w:p>
        </w:tc>
        <w:tc>
          <w:tcPr>
            <w:tcW w:w="3578" w:type="dxa"/>
            <w:gridSpan w:val="4"/>
          </w:tcPr>
          <w:p w14:paraId="5A0A435A" w14:textId="77777777" w:rsidR="000016B7" w:rsidRPr="00B9199E"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c>
          <w:tcPr>
            <w:tcW w:w="761" w:type="dxa"/>
            <w:gridSpan w:val="2"/>
          </w:tcPr>
          <w:p w14:paraId="56C6B759"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5"/>
                <w:sz w:val="18"/>
              </w:rPr>
              <w:t>Naroča:</w:t>
            </w:r>
          </w:p>
        </w:tc>
        <w:tc>
          <w:tcPr>
            <w:tcW w:w="3365" w:type="dxa"/>
            <w:gridSpan w:val="2"/>
          </w:tcPr>
          <w:p w14:paraId="2074C180"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r>
              <w:rPr>
                <w:rFonts w:ascii="Arial" w:hAnsi="Arial" w:cs="Arial"/>
                <w:bCs/>
                <w:spacing w:val="-5"/>
              </w:rPr>
              <w:t>TS</w:t>
            </w:r>
          </w:p>
        </w:tc>
      </w:tr>
      <w:tr w:rsidR="000016B7" w:rsidRPr="008D5B37" w14:paraId="664F2D92" w14:textId="77777777" w:rsidTr="001036E2">
        <w:trPr>
          <w:trHeight w:val="465"/>
        </w:trPr>
        <w:tc>
          <w:tcPr>
            <w:tcW w:w="840" w:type="dxa"/>
          </w:tcPr>
          <w:p w14:paraId="6399B1D6"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Pr>
                <w:rFonts w:ascii="Arial Black" w:hAnsi="Arial Black" w:cs="Arial"/>
                <w:b/>
                <w:bCs/>
                <w:spacing w:val="-10"/>
                <w:sz w:val="18"/>
              </w:rPr>
              <w:t>e-pošta</w:t>
            </w:r>
          </w:p>
        </w:tc>
        <w:tc>
          <w:tcPr>
            <w:tcW w:w="3578" w:type="dxa"/>
            <w:gridSpan w:val="4"/>
          </w:tcPr>
          <w:p w14:paraId="1A484FE3" w14:textId="77777777" w:rsidR="000016B7" w:rsidRPr="00B9199E"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c>
          <w:tcPr>
            <w:tcW w:w="761" w:type="dxa"/>
            <w:gridSpan w:val="2"/>
          </w:tcPr>
          <w:p w14:paraId="632D7594"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Datum:</w:t>
            </w:r>
          </w:p>
        </w:tc>
        <w:tc>
          <w:tcPr>
            <w:tcW w:w="3365" w:type="dxa"/>
            <w:gridSpan w:val="2"/>
          </w:tcPr>
          <w:p w14:paraId="62049EDB"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34DC3D42" w14:textId="77777777" w:rsidTr="001036E2">
        <w:trPr>
          <w:trHeight w:val="465"/>
        </w:trPr>
        <w:tc>
          <w:tcPr>
            <w:tcW w:w="840" w:type="dxa"/>
          </w:tcPr>
          <w:p w14:paraId="0694171B"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Telefon</w:t>
            </w:r>
            <w:r w:rsidRPr="008D5B37">
              <w:rPr>
                <w:rFonts w:ascii="Arial Black" w:hAnsi="Arial Black" w:cs="Arial"/>
                <w:b/>
                <w:bCs/>
                <w:spacing w:val="-10"/>
                <w:sz w:val="18"/>
              </w:rPr>
              <w:t>:</w:t>
            </w:r>
          </w:p>
        </w:tc>
        <w:tc>
          <w:tcPr>
            <w:tcW w:w="3578" w:type="dxa"/>
            <w:gridSpan w:val="4"/>
          </w:tcPr>
          <w:p w14:paraId="7A470AD9" w14:textId="77777777" w:rsidR="000016B7" w:rsidRPr="00B9199E"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p>
        </w:tc>
        <w:tc>
          <w:tcPr>
            <w:tcW w:w="761" w:type="dxa"/>
            <w:gridSpan w:val="2"/>
          </w:tcPr>
          <w:p w14:paraId="12780ED6"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5"/>
                <w:sz w:val="18"/>
              </w:rPr>
              <w:t>Strani</w:t>
            </w:r>
            <w:r w:rsidRPr="008D5B37">
              <w:rPr>
                <w:rFonts w:ascii="Arial Black" w:hAnsi="Arial Black" w:cs="Arial"/>
                <w:b/>
                <w:bCs/>
                <w:spacing w:val="-5"/>
                <w:sz w:val="18"/>
              </w:rPr>
              <w:t>:</w:t>
            </w:r>
          </w:p>
        </w:tc>
        <w:tc>
          <w:tcPr>
            <w:tcW w:w="3365" w:type="dxa"/>
            <w:gridSpan w:val="2"/>
          </w:tcPr>
          <w:p w14:paraId="22DDDFB7"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2B5A498F" w14:textId="77777777" w:rsidTr="001036E2">
        <w:trPr>
          <w:trHeight w:val="465"/>
        </w:trPr>
        <w:tc>
          <w:tcPr>
            <w:tcW w:w="840" w:type="dxa"/>
          </w:tcPr>
          <w:p w14:paraId="0026D549"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0"/>
                <w:sz w:val="18"/>
              </w:rPr>
              <w:t>Zadeva</w:t>
            </w:r>
            <w:r w:rsidRPr="008D5B37">
              <w:rPr>
                <w:rFonts w:ascii="Arial Black" w:hAnsi="Arial Black" w:cs="Arial"/>
                <w:b/>
                <w:bCs/>
                <w:spacing w:val="-5"/>
                <w:sz w:val="18"/>
              </w:rPr>
              <w:t>:</w:t>
            </w:r>
          </w:p>
        </w:tc>
        <w:tc>
          <w:tcPr>
            <w:tcW w:w="7704" w:type="dxa"/>
            <w:gridSpan w:val="8"/>
          </w:tcPr>
          <w:p w14:paraId="6CD10FDC"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F815FE" w14:paraId="6EA0174A" w14:textId="77777777" w:rsidTr="001036E2">
        <w:trPr>
          <w:cantSplit/>
          <w:trHeight w:val="754"/>
        </w:trPr>
        <w:tc>
          <w:tcPr>
            <w:tcW w:w="2235" w:type="dxa"/>
            <w:gridSpan w:val="3"/>
            <w:vAlign w:val="center"/>
          </w:tcPr>
          <w:p w14:paraId="41C4C4B2" w14:textId="77777777" w:rsidR="000016B7" w:rsidRPr="00F815FE" w:rsidRDefault="000016B7" w:rsidP="00E619B3">
            <w:pPr>
              <w:keepNext/>
              <w:keepLines/>
              <w:tabs>
                <w:tab w:val="left" w:pos="720"/>
                <w:tab w:val="left" w:pos="4320"/>
                <w:tab w:val="left" w:pos="5040"/>
                <w:tab w:val="right" w:pos="8640"/>
              </w:tabs>
              <w:spacing w:after="40" w:line="440" w:lineRule="atLeast"/>
              <w:ind w:left="720" w:hanging="720"/>
              <w:jc w:val="center"/>
              <w:rPr>
                <w:rFonts w:ascii="Arial" w:hAnsi="Arial" w:cs="Arial"/>
                <w:b/>
                <w:bCs/>
                <w:spacing w:val="-5"/>
              </w:rPr>
            </w:pPr>
            <w:r w:rsidRPr="00F815FE">
              <w:rPr>
                <w:rFonts w:ascii="Arial" w:hAnsi="Arial" w:cs="Arial"/>
                <w:b/>
                <w:bCs/>
                <w:spacing w:val="-5"/>
              </w:rPr>
              <w:t>Vrsta storitve (obkroži):</w:t>
            </w:r>
          </w:p>
        </w:tc>
        <w:tc>
          <w:tcPr>
            <w:tcW w:w="540" w:type="dxa"/>
            <w:vAlign w:val="center"/>
          </w:tcPr>
          <w:p w14:paraId="34BAC106" w14:textId="77777777" w:rsidR="000016B7" w:rsidRPr="00F815FE" w:rsidRDefault="000016B7" w:rsidP="00E619B3">
            <w:pPr>
              <w:keepNext/>
              <w:keepLines/>
              <w:tabs>
                <w:tab w:val="left" w:pos="720"/>
                <w:tab w:val="left" w:pos="4320"/>
                <w:tab w:val="left" w:pos="5040"/>
                <w:tab w:val="right" w:pos="8640"/>
              </w:tabs>
              <w:spacing w:after="40" w:line="440" w:lineRule="atLeast"/>
              <w:jc w:val="center"/>
              <w:rPr>
                <w:rFonts w:ascii="Arial" w:hAnsi="Arial" w:cs="Arial"/>
                <w:bCs/>
                <w:spacing w:val="-5"/>
              </w:rPr>
            </w:pPr>
            <w:r w:rsidRPr="00F815FE">
              <w:rPr>
                <w:rFonts w:ascii="Arial" w:hAnsi="Arial" w:cs="Arial"/>
                <w:bCs/>
                <w:spacing w:val="-5"/>
              </w:rPr>
              <w:t>a.)</w:t>
            </w:r>
          </w:p>
        </w:tc>
        <w:tc>
          <w:tcPr>
            <w:tcW w:w="2340" w:type="dxa"/>
            <w:gridSpan w:val="2"/>
            <w:vAlign w:val="center"/>
          </w:tcPr>
          <w:p w14:paraId="7B8BCD48" w14:textId="77777777" w:rsidR="000016B7" w:rsidRPr="00F815FE"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r w:rsidRPr="00F815FE">
              <w:rPr>
                <w:rFonts w:ascii="Arial" w:hAnsi="Arial" w:cs="Arial"/>
                <w:bCs/>
                <w:spacing w:val="-5"/>
              </w:rPr>
              <w:t xml:space="preserve"> Dobava </w:t>
            </w:r>
          </w:p>
          <w:p w14:paraId="3D4F35A6" w14:textId="77777777" w:rsidR="000016B7" w:rsidRPr="00F815FE"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r w:rsidRPr="00F815FE">
              <w:rPr>
                <w:rFonts w:ascii="Arial" w:hAnsi="Arial" w:cs="Arial"/>
                <w:bCs/>
                <w:spacing w:val="-5"/>
              </w:rPr>
              <w:t xml:space="preserve"> aktivnega oglja</w:t>
            </w:r>
          </w:p>
        </w:tc>
        <w:tc>
          <w:tcPr>
            <w:tcW w:w="540" w:type="dxa"/>
            <w:gridSpan w:val="2"/>
            <w:vAlign w:val="center"/>
          </w:tcPr>
          <w:p w14:paraId="22C9E9C3" w14:textId="77777777" w:rsidR="000016B7" w:rsidRPr="00F815FE"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b.)</w:t>
            </w:r>
          </w:p>
        </w:tc>
        <w:tc>
          <w:tcPr>
            <w:tcW w:w="2889" w:type="dxa"/>
            <w:vAlign w:val="center"/>
          </w:tcPr>
          <w:p w14:paraId="3719AA1E" w14:textId="77777777" w:rsidR="000016B7" w:rsidRPr="00F815FE"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Odvoz nasičenega aktivnega oglja </w:t>
            </w:r>
            <w:r w:rsidR="001331D9">
              <w:rPr>
                <w:rFonts w:ascii="Arial" w:hAnsi="Arial" w:cs="Arial"/>
                <w:bCs/>
                <w:spacing w:val="-5"/>
              </w:rPr>
              <w:t>15 02 02*</w:t>
            </w:r>
          </w:p>
        </w:tc>
      </w:tr>
      <w:tr w:rsidR="000016B7" w:rsidRPr="008D5B37" w14:paraId="6241FFF6" w14:textId="77777777" w:rsidTr="001036E2">
        <w:trPr>
          <w:cantSplit/>
          <w:trHeight w:val="70"/>
        </w:trPr>
        <w:tc>
          <w:tcPr>
            <w:tcW w:w="1515" w:type="dxa"/>
            <w:gridSpan w:val="2"/>
            <w:vAlign w:val="bottom"/>
          </w:tcPr>
          <w:p w14:paraId="0EAA5C49" w14:textId="77777777" w:rsidR="000016B7" w:rsidRPr="000E4C12"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vertAlign w:val="superscript"/>
              </w:rPr>
            </w:pPr>
            <w:r>
              <w:rPr>
                <w:rFonts w:ascii="Arial" w:hAnsi="Arial" w:cs="Arial"/>
                <w:b/>
                <w:bCs/>
                <w:spacing w:val="-5"/>
              </w:rPr>
              <w:t>Tip AC</w:t>
            </w:r>
            <w:r w:rsidR="000E4C12" w:rsidRPr="00F815FE">
              <w:rPr>
                <w:rFonts w:ascii="Arial" w:hAnsi="Arial" w:cs="Arial"/>
                <w:bCs/>
                <w:spacing w:val="-5"/>
              </w:rPr>
              <w:t xml:space="preserve"> </w:t>
            </w:r>
            <w:r w:rsidR="000E4C12" w:rsidRPr="000E4C12">
              <w:rPr>
                <w:rFonts w:ascii="Arial" w:hAnsi="Arial" w:cs="Arial"/>
                <w:bCs/>
                <w:spacing w:val="-5"/>
                <w:vertAlign w:val="superscript"/>
              </w:rPr>
              <w:t>a.)</w:t>
            </w:r>
          </w:p>
        </w:tc>
        <w:tc>
          <w:tcPr>
            <w:tcW w:w="7029" w:type="dxa"/>
            <w:gridSpan w:val="7"/>
            <w:vAlign w:val="bottom"/>
          </w:tcPr>
          <w:p w14:paraId="38A30D4C" w14:textId="77777777" w:rsidR="000016B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71A5AD98" w14:textId="77777777" w:rsidTr="001036E2">
        <w:trPr>
          <w:cantSplit/>
          <w:trHeight w:val="70"/>
        </w:trPr>
        <w:tc>
          <w:tcPr>
            <w:tcW w:w="1515" w:type="dxa"/>
            <w:gridSpan w:val="2"/>
            <w:vAlign w:val="bottom"/>
          </w:tcPr>
          <w:p w14:paraId="19057B07" w14:textId="77777777" w:rsidR="000016B7" w:rsidRPr="008D5B37"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Količina  AC</w:t>
            </w:r>
            <w:r w:rsidR="000E4C12" w:rsidRPr="000E4C12">
              <w:rPr>
                <w:rFonts w:ascii="Arial" w:hAnsi="Arial" w:cs="Arial"/>
                <w:bCs/>
                <w:spacing w:val="-5"/>
                <w:vertAlign w:val="superscript"/>
              </w:rPr>
              <w:t xml:space="preserve"> a.)</w:t>
            </w:r>
            <w:r>
              <w:rPr>
                <w:rFonts w:ascii="Arial" w:hAnsi="Arial" w:cs="Arial"/>
                <w:b/>
                <w:bCs/>
                <w:spacing w:val="-5"/>
              </w:rPr>
              <w:t>:</w:t>
            </w:r>
          </w:p>
        </w:tc>
        <w:tc>
          <w:tcPr>
            <w:tcW w:w="7029" w:type="dxa"/>
            <w:gridSpan w:val="7"/>
            <w:vAlign w:val="bottom"/>
          </w:tcPr>
          <w:p w14:paraId="024D7C49" w14:textId="77777777" w:rsidR="000016B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1D013556" w14:textId="77777777" w:rsidTr="001036E2">
        <w:trPr>
          <w:cantSplit/>
          <w:trHeight w:val="70"/>
        </w:trPr>
        <w:tc>
          <w:tcPr>
            <w:tcW w:w="1515" w:type="dxa"/>
            <w:gridSpan w:val="2"/>
            <w:vAlign w:val="bottom"/>
          </w:tcPr>
          <w:p w14:paraId="7C019F72" w14:textId="77777777" w:rsidR="000016B7" w:rsidRPr="008D5B37"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sidRPr="008D5B37">
              <w:rPr>
                <w:rFonts w:ascii="Arial" w:hAnsi="Arial" w:cs="Arial"/>
                <w:b/>
                <w:bCs/>
                <w:spacing w:val="-5"/>
              </w:rPr>
              <w:t>Rok izvedbe:</w:t>
            </w:r>
          </w:p>
        </w:tc>
        <w:tc>
          <w:tcPr>
            <w:tcW w:w="7029" w:type="dxa"/>
            <w:gridSpan w:val="7"/>
            <w:vAlign w:val="bottom"/>
          </w:tcPr>
          <w:p w14:paraId="654ED9AA"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0DBDBD3B" w14:textId="77777777" w:rsidTr="001036E2">
        <w:trPr>
          <w:cantSplit/>
          <w:trHeight w:val="1652"/>
        </w:trPr>
        <w:tc>
          <w:tcPr>
            <w:tcW w:w="8544" w:type="dxa"/>
            <w:gridSpan w:val="9"/>
            <w:vAlign w:val="bottom"/>
          </w:tcPr>
          <w:p w14:paraId="5267F145"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Podpis pošiljatelja:</w:t>
            </w:r>
          </w:p>
          <w:p w14:paraId="789FB36A"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 xml:space="preserve">Naročilo s podpisom potrjuje vodja </w:t>
            </w:r>
            <w:r>
              <w:rPr>
                <w:rFonts w:ascii="Arial" w:hAnsi="Arial" w:cs="Arial"/>
              </w:rPr>
              <w:t>Službe za energetiko: Dragan Trivunčević</w:t>
            </w:r>
          </w:p>
          <w:p w14:paraId="21B2D110"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 xml:space="preserve">Naročilo s podpisom potrjuje skrbnik pogodbe Vodja čistilne naprave: Polona Primožič       </w:t>
            </w:r>
          </w:p>
          <w:p w14:paraId="640B077C"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 xml:space="preserve">                                                                                                                   Žig in podpis:</w:t>
            </w:r>
          </w:p>
          <w:p w14:paraId="162B147D" w14:textId="77777777" w:rsidR="000016B7" w:rsidRPr="008D5B37" w:rsidRDefault="000016B7" w:rsidP="00E619B3">
            <w:pPr>
              <w:keepNext/>
              <w:keepLines/>
              <w:spacing w:before="100" w:beforeAutospacing="1" w:after="100" w:afterAutospacing="1"/>
              <w:ind w:left="6480"/>
              <w:rPr>
                <w:rFonts w:ascii="Arial" w:hAnsi="Arial" w:cs="Arial"/>
              </w:rPr>
            </w:pPr>
          </w:p>
        </w:tc>
      </w:tr>
    </w:tbl>
    <w:p w14:paraId="2ADF4E04" w14:textId="7CEDFE80" w:rsidR="00E619B3" w:rsidRDefault="00E619B3" w:rsidP="00E619B3">
      <w:pPr>
        <w:keepNext/>
        <w:keepLines/>
        <w:spacing w:before="400" w:line="240" w:lineRule="atLeast"/>
        <w:jc w:val="both"/>
        <w:rPr>
          <w:rFonts w:ascii="Tahoma" w:hAnsi="Tahoma" w:cs="Tahoma"/>
          <w:u w:val="single"/>
        </w:rPr>
      </w:pPr>
    </w:p>
    <w:p w14:paraId="514982B7" w14:textId="77777777" w:rsidR="002D14C9" w:rsidRDefault="002D14C9" w:rsidP="00E619B3">
      <w:pPr>
        <w:keepNext/>
        <w:keepLines/>
        <w:spacing w:before="400" w:line="240" w:lineRule="atLeast"/>
        <w:jc w:val="both"/>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993"/>
        <w:gridCol w:w="708"/>
      </w:tblGrid>
      <w:tr w:rsidR="000016B7" w:rsidRPr="006A3C4B" w14:paraId="7146AD49" w14:textId="77777777" w:rsidTr="00C575EF">
        <w:tc>
          <w:tcPr>
            <w:tcW w:w="599" w:type="dxa"/>
            <w:tcBorders>
              <w:top w:val="single" w:sz="4" w:space="0" w:color="auto"/>
              <w:bottom w:val="single" w:sz="4" w:space="0" w:color="auto"/>
              <w:right w:val="nil"/>
            </w:tcBorders>
          </w:tcPr>
          <w:p w14:paraId="53C0C7F1" w14:textId="77777777" w:rsidR="000016B7" w:rsidRPr="006A3C4B" w:rsidRDefault="000016B7" w:rsidP="00E619B3">
            <w:pPr>
              <w:keepNext/>
              <w:keepLines/>
              <w:jc w:val="right"/>
              <w:rPr>
                <w:rFonts w:ascii="Tahoma" w:hAnsi="Tahoma" w:cs="Tahoma"/>
              </w:rPr>
            </w:pPr>
            <w:r w:rsidRPr="006A3C4B">
              <w:rPr>
                <w:rFonts w:ascii="Tahoma" w:hAnsi="Tahoma" w:cs="Tahoma"/>
              </w:rPr>
              <w:br w:type="page"/>
            </w:r>
            <w:r w:rsidRPr="006A3C4B">
              <w:rPr>
                <w:rFonts w:ascii="Tahoma" w:hAnsi="Tahoma" w:cs="Tahoma"/>
              </w:rPr>
              <w:br w:type="page"/>
            </w:r>
            <w:r w:rsidRPr="006A3C4B">
              <w:rPr>
                <w:rFonts w:ascii="Tahoma" w:hAnsi="Tahoma" w:cs="Tahoma"/>
              </w:rPr>
              <w:br w:type="page"/>
              <w:t xml:space="preserve">      </w:t>
            </w:r>
          </w:p>
        </w:tc>
        <w:tc>
          <w:tcPr>
            <w:tcW w:w="7409" w:type="dxa"/>
            <w:tcBorders>
              <w:top w:val="single" w:sz="4" w:space="0" w:color="auto"/>
              <w:left w:val="nil"/>
              <w:bottom w:val="single" w:sz="4" w:space="0" w:color="auto"/>
            </w:tcBorders>
          </w:tcPr>
          <w:p w14:paraId="25C3563F" w14:textId="77777777" w:rsidR="000016B7" w:rsidRPr="006A3C4B" w:rsidRDefault="000016B7" w:rsidP="00E619B3">
            <w:pPr>
              <w:keepNext/>
              <w:keepLines/>
              <w:numPr>
                <w:ilvl w:val="12"/>
                <w:numId w:val="0"/>
              </w:numPr>
              <w:tabs>
                <w:tab w:val="left" w:pos="6237"/>
              </w:tabs>
              <w:jc w:val="both"/>
              <w:rPr>
                <w:rFonts w:ascii="Tahoma" w:hAnsi="Tahoma" w:cs="Tahoma"/>
              </w:rPr>
            </w:pPr>
            <w:r w:rsidRPr="006A3C4B">
              <w:rPr>
                <w:rFonts w:ascii="Tahoma" w:hAnsi="Tahoma" w:cs="Tahoma"/>
              </w:rPr>
              <w:t>NAROČILO</w:t>
            </w:r>
          </w:p>
        </w:tc>
        <w:tc>
          <w:tcPr>
            <w:tcW w:w="993" w:type="dxa"/>
            <w:tcBorders>
              <w:top w:val="single" w:sz="4" w:space="0" w:color="auto"/>
              <w:bottom w:val="single" w:sz="4" w:space="0" w:color="auto"/>
              <w:right w:val="nil"/>
            </w:tcBorders>
          </w:tcPr>
          <w:p w14:paraId="51D085BA" w14:textId="77777777" w:rsidR="000016B7" w:rsidRPr="006A3C4B" w:rsidRDefault="000016B7" w:rsidP="00E619B3">
            <w:pPr>
              <w:keepNext/>
              <w:keepLines/>
              <w:rPr>
                <w:rFonts w:ascii="Tahoma" w:hAnsi="Tahoma" w:cs="Tahoma"/>
                <w:b/>
              </w:rPr>
            </w:pPr>
            <w:r>
              <w:rPr>
                <w:rFonts w:ascii="Tahoma" w:hAnsi="Tahoma" w:cs="Tahoma"/>
                <w:b/>
                <w:i/>
              </w:rPr>
              <w:t>P</w:t>
            </w:r>
            <w:r w:rsidR="00C575EF">
              <w:rPr>
                <w:rFonts w:ascii="Tahoma" w:hAnsi="Tahoma" w:cs="Tahoma"/>
                <w:b/>
                <w:i/>
              </w:rPr>
              <w:t>riloga</w:t>
            </w:r>
          </w:p>
        </w:tc>
        <w:tc>
          <w:tcPr>
            <w:tcW w:w="708" w:type="dxa"/>
            <w:tcBorders>
              <w:top w:val="single" w:sz="4" w:space="0" w:color="auto"/>
              <w:left w:val="nil"/>
              <w:bottom w:val="single" w:sz="4" w:space="0" w:color="auto"/>
            </w:tcBorders>
            <w:shd w:val="clear" w:color="auto" w:fill="auto"/>
          </w:tcPr>
          <w:p w14:paraId="47A71E6A" w14:textId="303CE721" w:rsidR="000016B7" w:rsidRPr="006A3C4B" w:rsidRDefault="008355DA" w:rsidP="00E619B3">
            <w:pPr>
              <w:keepNext/>
              <w:keepLines/>
              <w:rPr>
                <w:rFonts w:ascii="Tahoma" w:hAnsi="Tahoma" w:cs="Tahoma"/>
                <w:b/>
                <w:i/>
              </w:rPr>
            </w:pPr>
            <w:r w:rsidRPr="00C575EF">
              <w:rPr>
                <w:rFonts w:ascii="Tahoma" w:hAnsi="Tahoma" w:cs="Tahoma"/>
                <w:b/>
                <w:i/>
              </w:rPr>
              <w:t>1</w:t>
            </w:r>
            <w:r w:rsidR="00983284">
              <w:rPr>
                <w:rFonts w:ascii="Tahoma" w:hAnsi="Tahoma" w:cs="Tahoma"/>
                <w:b/>
                <w:i/>
              </w:rPr>
              <w:t>3</w:t>
            </w:r>
            <w:r w:rsidR="000016B7" w:rsidRPr="00C575EF">
              <w:rPr>
                <w:rFonts w:ascii="Tahoma" w:hAnsi="Tahoma" w:cs="Tahoma"/>
                <w:b/>
                <w:i/>
              </w:rPr>
              <w:t>/4</w:t>
            </w:r>
          </w:p>
        </w:tc>
      </w:tr>
    </w:tbl>
    <w:p w14:paraId="3F72AF1F" w14:textId="77777777" w:rsidR="000016B7" w:rsidRPr="006A3C4B" w:rsidRDefault="000016B7" w:rsidP="00E619B3">
      <w:pPr>
        <w:keepNext/>
        <w:keepLines/>
        <w:rPr>
          <w:rFonts w:ascii="Arial" w:hAnsi="Arial" w:cs="Arial"/>
          <w:b/>
        </w:rPr>
      </w:pPr>
      <w:r w:rsidRPr="006A3C4B">
        <w:rPr>
          <w:rFonts w:ascii="Arial" w:hAnsi="Arial" w:cs="Arial"/>
          <w:b/>
        </w:rPr>
        <w:t>(</w:t>
      </w:r>
      <w:r>
        <w:rPr>
          <w:rFonts w:ascii="Arial" w:hAnsi="Arial" w:cs="Arial"/>
          <w:b/>
        </w:rPr>
        <w:t xml:space="preserve">Priloga 4 - </w:t>
      </w:r>
      <w:r w:rsidRPr="006A3C4B">
        <w:rPr>
          <w:rFonts w:ascii="Arial" w:hAnsi="Arial" w:cs="Arial"/>
          <w:b/>
        </w:rPr>
        <w:t>vzorec)</w:t>
      </w:r>
    </w:p>
    <w:p w14:paraId="2DB51DCA" w14:textId="77777777" w:rsidR="000016B7" w:rsidRPr="00FA69E1" w:rsidRDefault="000016B7" w:rsidP="00E619B3">
      <w:pPr>
        <w:pStyle w:val="Telobesedila"/>
        <w:keepNext/>
        <w:keepLines/>
        <w:widowControl/>
        <w:ind w:left="142" w:firstLine="1275"/>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noProof/>
          <w:lang w:val="sl-SI"/>
        </w:rPr>
        <w:drawing>
          <wp:inline distT="0" distB="0" distL="0" distR="0" wp14:anchorId="6FC1B285" wp14:editId="74EA8868">
            <wp:extent cx="2773680" cy="1438910"/>
            <wp:effectExtent l="0" t="0" r="7620" b="889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438910"/>
                    </a:xfrm>
                    <a:prstGeom prst="rect">
                      <a:avLst/>
                    </a:prstGeom>
                    <a:noFill/>
                  </pic:spPr>
                </pic:pic>
              </a:graphicData>
            </a:graphic>
          </wp:inline>
        </w:drawing>
      </w:r>
      <w:r w:rsidRPr="00F815FE">
        <w:rPr>
          <w:rFonts w:cs="Arial"/>
          <w:kern w:val="28"/>
        </w:rPr>
        <w:t>Prejemnik:</w:t>
      </w:r>
    </w:p>
    <w:p w14:paraId="1844ACF2" w14:textId="77777777" w:rsidR="000016B7" w:rsidRDefault="000016B7" w:rsidP="00E619B3">
      <w:pPr>
        <w:keepNext/>
        <w:keepLines/>
        <w:spacing w:before="400" w:line="240" w:lineRule="atLeast"/>
        <w:jc w:val="both"/>
        <w:rPr>
          <w:rFonts w:ascii="Arial" w:hAnsi="Arial" w:cs="Arial"/>
          <w:kern w:val="28"/>
        </w:rPr>
      </w:pPr>
    </w:p>
    <w:p w14:paraId="1DAB7C3C" w14:textId="77777777" w:rsidR="000016B7" w:rsidRPr="008D5B37" w:rsidRDefault="000016B7" w:rsidP="00E619B3">
      <w:pPr>
        <w:pStyle w:val="Oznakadokumenta"/>
        <w:spacing w:after="0"/>
        <w:ind w:left="0" w:firstLine="0"/>
        <w:rPr>
          <w:rFonts w:cs="Arial"/>
          <w:bCs/>
          <w:spacing w:val="-60"/>
          <w:sz w:val="48"/>
        </w:rPr>
      </w:pPr>
      <w:r w:rsidRPr="008D5B37">
        <w:rPr>
          <w:rFonts w:cs="Arial"/>
          <w:bCs/>
          <w:spacing w:val="-60"/>
          <w:sz w:val="48"/>
        </w:rPr>
        <w:t>Naročilo</w:t>
      </w:r>
    </w:p>
    <w:p w14:paraId="56C9C5BD" w14:textId="77777777" w:rsidR="000016B7" w:rsidRPr="008D5B37" w:rsidRDefault="000016B7" w:rsidP="00E619B3">
      <w:pPr>
        <w:keepNext/>
        <w:keepLines/>
        <w:spacing w:after="120" w:line="240" w:lineRule="atLeast"/>
        <w:rPr>
          <w:rFonts w:ascii="Arial" w:hAnsi="Arial" w:cs="Arial"/>
          <w:b/>
          <w:bCs/>
          <w:kern w:val="28"/>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495"/>
        <w:gridCol w:w="2083"/>
        <w:gridCol w:w="761"/>
        <w:gridCol w:w="3365"/>
      </w:tblGrid>
      <w:tr w:rsidR="000016B7" w:rsidRPr="008D5B37" w14:paraId="3DD71F3D" w14:textId="77777777" w:rsidTr="001036E2">
        <w:trPr>
          <w:trHeight w:val="452"/>
        </w:trPr>
        <w:tc>
          <w:tcPr>
            <w:tcW w:w="840" w:type="dxa"/>
          </w:tcPr>
          <w:p w14:paraId="15B3C97E"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25"/>
                <w:sz w:val="18"/>
              </w:rPr>
              <w:t>Za</w:t>
            </w:r>
            <w:r w:rsidRPr="008D5B37">
              <w:rPr>
                <w:rFonts w:ascii="Arial Black" w:hAnsi="Arial Black" w:cs="Arial"/>
                <w:b/>
                <w:bCs/>
                <w:spacing w:val="-5"/>
                <w:sz w:val="18"/>
              </w:rPr>
              <w:t>:</w:t>
            </w:r>
          </w:p>
        </w:tc>
        <w:tc>
          <w:tcPr>
            <w:tcW w:w="3578" w:type="dxa"/>
            <w:gridSpan w:val="2"/>
          </w:tcPr>
          <w:p w14:paraId="2D45947B" w14:textId="77777777" w:rsidR="000016B7" w:rsidRPr="00B9199E"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c>
          <w:tcPr>
            <w:tcW w:w="761" w:type="dxa"/>
          </w:tcPr>
          <w:p w14:paraId="615E04E1"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5"/>
                <w:sz w:val="18"/>
              </w:rPr>
              <w:t>Naroča:</w:t>
            </w:r>
          </w:p>
        </w:tc>
        <w:tc>
          <w:tcPr>
            <w:tcW w:w="3365" w:type="dxa"/>
          </w:tcPr>
          <w:p w14:paraId="6EEE0F8A"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r>
              <w:rPr>
                <w:rFonts w:ascii="Arial" w:hAnsi="Arial" w:cs="Arial"/>
                <w:bCs/>
                <w:spacing w:val="-5"/>
              </w:rPr>
              <w:t>SVV</w:t>
            </w:r>
          </w:p>
        </w:tc>
      </w:tr>
      <w:tr w:rsidR="000016B7" w:rsidRPr="008D5B37" w14:paraId="359FBBC3" w14:textId="77777777" w:rsidTr="001036E2">
        <w:trPr>
          <w:trHeight w:val="465"/>
        </w:trPr>
        <w:tc>
          <w:tcPr>
            <w:tcW w:w="840" w:type="dxa"/>
          </w:tcPr>
          <w:p w14:paraId="00D6359D"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Pr>
                <w:rFonts w:ascii="Arial Black" w:hAnsi="Arial Black" w:cs="Arial"/>
                <w:b/>
                <w:bCs/>
                <w:spacing w:val="-10"/>
                <w:sz w:val="18"/>
              </w:rPr>
              <w:t>e-pošta</w:t>
            </w:r>
          </w:p>
        </w:tc>
        <w:tc>
          <w:tcPr>
            <w:tcW w:w="3578" w:type="dxa"/>
            <w:gridSpan w:val="2"/>
          </w:tcPr>
          <w:p w14:paraId="34D38255" w14:textId="77777777" w:rsidR="000016B7" w:rsidRPr="00B9199E"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c>
          <w:tcPr>
            <w:tcW w:w="761" w:type="dxa"/>
          </w:tcPr>
          <w:p w14:paraId="313BB67F"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Datum:</w:t>
            </w:r>
          </w:p>
        </w:tc>
        <w:tc>
          <w:tcPr>
            <w:tcW w:w="3365" w:type="dxa"/>
          </w:tcPr>
          <w:p w14:paraId="5AD4ED48"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5E144CCE" w14:textId="77777777" w:rsidTr="001036E2">
        <w:trPr>
          <w:trHeight w:val="465"/>
        </w:trPr>
        <w:tc>
          <w:tcPr>
            <w:tcW w:w="840" w:type="dxa"/>
          </w:tcPr>
          <w:p w14:paraId="4BF2E67B"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Black" w:hAnsi="Arial Black" w:cs="Arial"/>
                <w:b/>
                <w:bCs/>
                <w:spacing w:val="-5"/>
                <w:sz w:val="18"/>
              </w:rPr>
            </w:pPr>
            <w:r w:rsidRPr="008D5B37">
              <w:rPr>
                <w:rFonts w:ascii="Arial Black" w:hAnsi="Arial Black" w:cs="Arial"/>
                <w:b/>
                <w:bCs/>
                <w:spacing w:val="-5"/>
                <w:sz w:val="18"/>
              </w:rPr>
              <w:t>Telefon</w:t>
            </w:r>
            <w:r w:rsidRPr="008D5B37">
              <w:rPr>
                <w:rFonts w:ascii="Arial Black" w:hAnsi="Arial Black" w:cs="Arial"/>
                <w:b/>
                <w:bCs/>
                <w:spacing w:val="-10"/>
                <w:sz w:val="18"/>
              </w:rPr>
              <w:t>:</w:t>
            </w:r>
          </w:p>
        </w:tc>
        <w:tc>
          <w:tcPr>
            <w:tcW w:w="3578" w:type="dxa"/>
            <w:gridSpan w:val="2"/>
          </w:tcPr>
          <w:p w14:paraId="4080D0D4" w14:textId="77777777" w:rsidR="000016B7" w:rsidRPr="00B9199E" w:rsidRDefault="000016B7" w:rsidP="00E619B3">
            <w:pPr>
              <w:keepNext/>
              <w:keepLines/>
              <w:tabs>
                <w:tab w:val="left" w:pos="720"/>
                <w:tab w:val="left" w:pos="4320"/>
                <w:tab w:val="left" w:pos="5040"/>
                <w:tab w:val="right" w:pos="8640"/>
              </w:tabs>
              <w:spacing w:after="40" w:line="440" w:lineRule="atLeast"/>
              <w:ind w:left="720" w:hanging="720"/>
              <w:rPr>
                <w:rFonts w:ascii="Arial" w:hAnsi="Arial" w:cs="Arial"/>
                <w:bCs/>
                <w:spacing w:val="-5"/>
              </w:rPr>
            </w:pPr>
          </w:p>
        </w:tc>
        <w:tc>
          <w:tcPr>
            <w:tcW w:w="761" w:type="dxa"/>
          </w:tcPr>
          <w:p w14:paraId="28D82E2F"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5"/>
                <w:sz w:val="18"/>
              </w:rPr>
              <w:t>Strani</w:t>
            </w:r>
            <w:r w:rsidRPr="008D5B37">
              <w:rPr>
                <w:rFonts w:ascii="Arial Black" w:hAnsi="Arial Black" w:cs="Arial"/>
                <w:b/>
                <w:bCs/>
                <w:spacing w:val="-5"/>
                <w:sz w:val="18"/>
              </w:rPr>
              <w:t>:</w:t>
            </w:r>
          </w:p>
        </w:tc>
        <w:tc>
          <w:tcPr>
            <w:tcW w:w="3365" w:type="dxa"/>
          </w:tcPr>
          <w:p w14:paraId="08707A66"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5829CF97" w14:textId="77777777" w:rsidTr="001036E2">
        <w:trPr>
          <w:trHeight w:val="465"/>
        </w:trPr>
        <w:tc>
          <w:tcPr>
            <w:tcW w:w="840" w:type="dxa"/>
          </w:tcPr>
          <w:p w14:paraId="4BD36C0D"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
                <w:bCs/>
                <w:spacing w:val="-5"/>
              </w:rPr>
            </w:pPr>
            <w:r w:rsidRPr="008D5B37">
              <w:rPr>
                <w:rFonts w:ascii="Arial Black" w:hAnsi="Arial Black" w:cs="Arial"/>
                <w:b/>
                <w:bCs/>
                <w:spacing w:val="-10"/>
                <w:sz w:val="18"/>
              </w:rPr>
              <w:t>Zadeva</w:t>
            </w:r>
            <w:r w:rsidRPr="008D5B37">
              <w:rPr>
                <w:rFonts w:ascii="Arial Black" w:hAnsi="Arial Black" w:cs="Arial"/>
                <w:b/>
                <w:bCs/>
                <w:spacing w:val="-5"/>
                <w:sz w:val="18"/>
              </w:rPr>
              <w:t>:</w:t>
            </w:r>
          </w:p>
        </w:tc>
        <w:tc>
          <w:tcPr>
            <w:tcW w:w="7704" w:type="dxa"/>
            <w:gridSpan w:val="4"/>
          </w:tcPr>
          <w:p w14:paraId="08E51A2C"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E4C12" w:rsidRPr="00F815FE" w14:paraId="7967EFF9" w14:textId="77777777" w:rsidTr="000E4C12">
        <w:trPr>
          <w:cantSplit/>
          <w:trHeight w:val="754"/>
        </w:trPr>
        <w:tc>
          <w:tcPr>
            <w:tcW w:w="2335" w:type="dxa"/>
            <w:gridSpan w:val="2"/>
            <w:vAlign w:val="center"/>
          </w:tcPr>
          <w:p w14:paraId="570DCA3E" w14:textId="77777777" w:rsidR="000E4C12" w:rsidRPr="00F815FE" w:rsidRDefault="000E4C12"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Vrsta storitve</w:t>
            </w:r>
            <w:r w:rsidRPr="00F815FE">
              <w:rPr>
                <w:rFonts w:ascii="Arial" w:hAnsi="Arial" w:cs="Arial"/>
                <w:b/>
                <w:bCs/>
                <w:spacing w:val="-5"/>
              </w:rPr>
              <w:t>:</w:t>
            </w:r>
          </w:p>
        </w:tc>
        <w:tc>
          <w:tcPr>
            <w:tcW w:w="6209" w:type="dxa"/>
            <w:gridSpan w:val="3"/>
            <w:vAlign w:val="center"/>
          </w:tcPr>
          <w:p w14:paraId="47148610" w14:textId="77777777" w:rsidR="000E4C12" w:rsidRPr="00F815FE" w:rsidRDefault="000E4C12" w:rsidP="00E619B3">
            <w:pPr>
              <w:keepNext/>
              <w:keepLines/>
              <w:tabs>
                <w:tab w:val="left" w:pos="720"/>
                <w:tab w:val="left" w:pos="4320"/>
                <w:tab w:val="left" w:pos="5040"/>
                <w:tab w:val="right" w:pos="8640"/>
              </w:tabs>
              <w:spacing w:after="40" w:line="440" w:lineRule="atLeast"/>
              <w:rPr>
                <w:rFonts w:ascii="Arial" w:hAnsi="Arial" w:cs="Arial"/>
                <w:bCs/>
                <w:spacing w:val="-5"/>
              </w:rPr>
            </w:pPr>
            <w:r w:rsidRPr="00F815FE">
              <w:rPr>
                <w:rFonts w:ascii="Arial" w:hAnsi="Arial" w:cs="Arial"/>
                <w:bCs/>
                <w:spacing w:val="-5"/>
              </w:rPr>
              <w:t xml:space="preserve"> Odvoz nasičenega aktivnega oglja </w:t>
            </w:r>
            <w:r w:rsidR="001331D9">
              <w:rPr>
                <w:rFonts w:ascii="Arial" w:hAnsi="Arial" w:cs="Arial"/>
                <w:bCs/>
                <w:spacing w:val="-5"/>
              </w:rPr>
              <w:t>19 09 07</w:t>
            </w:r>
          </w:p>
        </w:tc>
      </w:tr>
      <w:tr w:rsidR="000016B7" w:rsidRPr="008D5B37" w14:paraId="01C4EE06" w14:textId="77777777" w:rsidTr="000E4C12">
        <w:trPr>
          <w:cantSplit/>
          <w:trHeight w:val="70"/>
        </w:trPr>
        <w:tc>
          <w:tcPr>
            <w:tcW w:w="2335" w:type="dxa"/>
            <w:gridSpan w:val="2"/>
            <w:vAlign w:val="bottom"/>
          </w:tcPr>
          <w:p w14:paraId="236E0D55" w14:textId="77777777" w:rsidR="000016B7" w:rsidRPr="008D5B37" w:rsidRDefault="000E4C12"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Pr>
                <w:rFonts w:ascii="Arial" w:hAnsi="Arial" w:cs="Arial"/>
                <w:b/>
                <w:bCs/>
                <w:spacing w:val="-5"/>
              </w:rPr>
              <w:t>Količina  big-</w:t>
            </w:r>
            <w:proofErr w:type="spellStart"/>
            <w:r>
              <w:rPr>
                <w:rFonts w:ascii="Arial" w:hAnsi="Arial" w:cs="Arial"/>
                <w:b/>
                <w:bCs/>
                <w:spacing w:val="-5"/>
              </w:rPr>
              <w:t>bag</w:t>
            </w:r>
            <w:proofErr w:type="spellEnd"/>
            <w:r>
              <w:rPr>
                <w:rFonts w:ascii="Arial" w:hAnsi="Arial" w:cs="Arial"/>
                <w:b/>
                <w:bCs/>
                <w:spacing w:val="-5"/>
              </w:rPr>
              <w:t xml:space="preserve"> vreč:</w:t>
            </w:r>
          </w:p>
        </w:tc>
        <w:tc>
          <w:tcPr>
            <w:tcW w:w="6209" w:type="dxa"/>
            <w:gridSpan w:val="3"/>
            <w:vAlign w:val="bottom"/>
          </w:tcPr>
          <w:p w14:paraId="500242AE" w14:textId="77777777" w:rsidR="000016B7" w:rsidRPr="008D5B37" w:rsidRDefault="000016B7"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E4C12" w:rsidRPr="008D5B37" w14:paraId="71F820C9" w14:textId="77777777" w:rsidTr="000E4C12">
        <w:trPr>
          <w:cantSplit/>
          <w:trHeight w:val="70"/>
        </w:trPr>
        <w:tc>
          <w:tcPr>
            <w:tcW w:w="2335" w:type="dxa"/>
            <w:gridSpan w:val="2"/>
            <w:vAlign w:val="bottom"/>
          </w:tcPr>
          <w:p w14:paraId="7AEC035D" w14:textId="77777777" w:rsidR="000E4C12" w:rsidRPr="008D5B37" w:rsidRDefault="000E4C12" w:rsidP="00E619B3">
            <w:pPr>
              <w:keepNext/>
              <w:keepLines/>
              <w:tabs>
                <w:tab w:val="left" w:pos="720"/>
                <w:tab w:val="left" w:pos="4320"/>
                <w:tab w:val="left" w:pos="5040"/>
                <w:tab w:val="right" w:pos="8640"/>
              </w:tabs>
              <w:spacing w:after="40" w:line="440" w:lineRule="atLeast"/>
              <w:ind w:left="720" w:hanging="720"/>
              <w:rPr>
                <w:rFonts w:ascii="Arial" w:hAnsi="Arial" w:cs="Arial"/>
                <w:b/>
                <w:bCs/>
                <w:spacing w:val="-5"/>
              </w:rPr>
            </w:pPr>
            <w:r w:rsidRPr="008D5B37">
              <w:rPr>
                <w:rFonts w:ascii="Arial" w:hAnsi="Arial" w:cs="Arial"/>
                <w:b/>
                <w:bCs/>
                <w:spacing w:val="-5"/>
              </w:rPr>
              <w:t>Rok izvedbe:</w:t>
            </w:r>
          </w:p>
        </w:tc>
        <w:tc>
          <w:tcPr>
            <w:tcW w:w="6209" w:type="dxa"/>
            <w:gridSpan w:val="3"/>
            <w:vAlign w:val="bottom"/>
          </w:tcPr>
          <w:p w14:paraId="4B4A06EA" w14:textId="77777777" w:rsidR="000E4C12" w:rsidRPr="008D5B37" w:rsidRDefault="000E4C12" w:rsidP="00E619B3">
            <w:pPr>
              <w:keepNext/>
              <w:keepLines/>
              <w:tabs>
                <w:tab w:val="left" w:pos="720"/>
                <w:tab w:val="left" w:pos="4320"/>
                <w:tab w:val="left" w:pos="5040"/>
                <w:tab w:val="right" w:pos="8640"/>
              </w:tabs>
              <w:spacing w:after="40" w:line="440" w:lineRule="atLeast"/>
              <w:rPr>
                <w:rFonts w:ascii="Arial" w:hAnsi="Arial" w:cs="Arial"/>
                <w:bCs/>
                <w:spacing w:val="-5"/>
              </w:rPr>
            </w:pPr>
          </w:p>
        </w:tc>
      </w:tr>
      <w:tr w:rsidR="000016B7" w:rsidRPr="008D5B37" w14:paraId="091F2998" w14:textId="77777777" w:rsidTr="001036E2">
        <w:trPr>
          <w:cantSplit/>
          <w:trHeight w:val="1652"/>
        </w:trPr>
        <w:tc>
          <w:tcPr>
            <w:tcW w:w="8544" w:type="dxa"/>
            <w:gridSpan w:val="5"/>
            <w:vAlign w:val="bottom"/>
          </w:tcPr>
          <w:p w14:paraId="570EC0CB"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Podpis pošiljatelja:</w:t>
            </w:r>
          </w:p>
          <w:p w14:paraId="6C071CA9"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Na</w:t>
            </w:r>
            <w:r w:rsidR="000E4C12">
              <w:rPr>
                <w:rFonts w:ascii="Arial" w:hAnsi="Arial" w:cs="Arial"/>
              </w:rPr>
              <w:t>ročilo s podpisom potrjuje</w:t>
            </w:r>
            <w:r w:rsidRPr="005E4D70">
              <w:rPr>
                <w:rFonts w:ascii="Arial" w:hAnsi="Arial" w:cs="Arial"/>
              </w:rPr>
              <w:t xml:space="preserve"> </w:t>
            </w:r>
            <w:r w:rsidR="000E4C12" w:rsidRPr="000E4C12">
              <w:rPr>
                <w:rFonts w:ascii="Arial" w:hAnsi="Arial" w:cs="Arial"/>
              </w:rPr>
              <w:t>Vodja strojnega oddelka</w:t>
            </w:r>
            <w:r>
              <w:rPr>
                <w:rFonts w:ascii="Arial" w:hAnsi="Arial" w:cs="Arial"/>
              </w:rPr>
              <w:t xml:space="preserve">: </w:t>
            </w:r>
            <w:r w:rsidR="000E4C12" w:rsidRPr="000E4C12">
              <w:rPr>
                <w:rFonts w:ascii="Arial" w:hAnsi="Arial" w:cs="Arial"/>
              </w:rPr>
              <w:t>Uroš Dolinar</w:t>
            </w:r>
          </w:p>
          <w:p w14:paraId="67E37554"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 xml:space="preserve">Naročilo s podpisom potrjuje skrbnik pogodbe Vodja čistilne naprave: Polona Primožič       </w:t>
            </w:r>
          </w:p>
          <w:p w14:paraId="1C191420" w14:textId="77777777" w:rsidR="000016B7" w:rsidRPr="005E4D70" w:rsidRDefault="000016B7" w:rsidP="00E619B3">
            <w:pPr>
              <w:keepNext/>
              <w:keepLines/>
              <w:spacing w:before="100" w:beforeAutospacing="1" w:after="100" w:afterAutospacing="1"/>
              <w:rPr>
                <w:rFonts w:ascii="Arial" w:hAnsi="Arial" w:cs="Arial"/>
              </w:rPr>
            </w:pPr>
            <w:r w:rsidRPr="005E4D70">
              <w:rPr>
                <w:rFonts w:ascii="Arial" w:hAnsi="Arial" w:cs="Arial"/>
              </w:rPr>
              <w:t xml:space="preserve">                                                                                                                   Žig in podpis:</w:t>
            </w:r>
          </w:p>
          <w:p w14:paraId="0925C5BA" w14:textId="77777777" w:rsidR="000016B7" w:rsidRPr="008D5B37" w:rsidRDefault="000016B7" w:rsidP="00E619B3">
            <w:pPr>
              <w:keepNext/>
              <w:keepLines/>
              <w:spacing w:before="100" w:beforeAutospacing="1" w:after="100" w:afterAutospacing="1"/>
              <w:ind w:left="6480"/>
              <w:rPr>
                <w:rFonts w:ascii="Arial" w:hAnsi="Arial" w:cs="Arial"/>
              </w:rPr>
            </w:pPr>
          </w:p>
        </w:tc>
      </w:tr>
    </w:tbl>
    <w:p w14:paraId="0B8B6877" w14:textId="77777777" w:rsidR="00F815FE" w:rsidRPr="00C8579C" w:rsidRDefault="00F815FE" w:rsidP="00E619B3">
      <w:pPr>
        <w:keepNext/>
        <w:keepLines/>
        <w:rPr>
          <w:rFonts w:ascii="Tahoma" w:hAnsi="Tahoma" w:cs="Tahoma"/>
        </w:rPr>
      </w:pPr>
    </w:p>
    <w:sectPr w:rsidR="00F815FE" w:rsidRPr="00C8579C" w:rsidSect="007F36CA">
      <w:footerReference w:type="default" r:id="rId23"/>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C9C86" w14:textId="77777777" w:rsidR="00C9728B" w:rsidRDefault="00C9728B">
      <w:r>
        <w:separator/>
      </w:r>
    </w:p>
  </w:endnote>
  <w:endnote w:type="continuationSeparator" w:id="0">
    <w:p w14:paraId="5FB1718F" w14:textId="77777777" w:rsidR="00C9728B" w:rsidRDefault="00C9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4BBA" w14:textId="77777777" w:rsidR="00C9728B" w:rsidRPr="007653AE" w:rsidRDefault="00C9728B"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23A68302" wp14:editId="45FCB58C">
          <wp:extent cx="2479040" cy="798815"/>
          <wp:effectExtent l="0" t="0" r="0" b="190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7D8C" w14:textId="77777777" w:rsidR="00C9728B" w:rsidRDefault="00C9728B"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0C91" w14:textId="77777777" w:rsidR="00C9728B" w:rsidRDefault="00C9728B" w:rsidP="00D92424">
    <w:pPr>
      <w:pStyle w:val="Noga"/>
      <w:tabs>
        <w:tab w:val="left" w:pos="4353"/>
      </w:tabs>
      <w:ind w:right="-1276"/>
      <w:jc w:val="right"/>
    </w:pPr>
    <w:r>
      <w:tab/>
    </w:r>
    <w:r>
      <w:rPr>
        <w:noProof/>
        <w:lang w:val="sl-SI"/>
      </w:rPr>
      <w:drawing>
        <wp:inline distT="0" distB="0" distL="0" distR="0" wp14:anchorId="51D3B1BC" wp14:editId="41566498">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4FD001AC" w14:textId="77777777" w:rsidR="00C9728B" w:rsidRPr="00B1262D" w:rsidRDefault="00C9728B" w:rsidP="002303FA">
    <w:pPr>
      <w:pStyle w:val="Noga"/>
      <w:tabs>
        <w:tab w:val="clear" w:pos="4536"/>
        <w:tab w:val="clear" w:pos="9072"/>
      </w:tabs>
      <w:ind w:right="-2"/>
      <w:jc w:val="right"/>
      <w:rPr>
        <w:sz w:val="16"/>
        <w:szCs w:val="16"/>
      </w:rPr>
    </w:pPr>
  </w:p>
  <w:p w14:paraId="79DD0C02" w14:textId="00699185" w:rsidR="00C9728B" w:rsidRDefault="00C9728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476DD">
      <w:rPr>
        <w:noProof/>
        <w:sz w:val="16"/>
        <w:szCs w:val="16"/>
      </w:rPr>
      <w:t>71</w:t>
    </w:r>
    <w:r w:rsidRPr="00394716">
      <w:rPr>
        <w:sz w:val="16"/>
        <w:szCs w:val="16"/>
      </w:rPr>
      <w:fldChar w:fldCharType="end"/>
    </w:r>
  </w:p>
  <w:p w14:paraId="3022917A" w14:textId="77777777" w:rsidR="00C9728B" w:rsidRPr="007653AE" w:rsidRDefault="00C9728B"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7CF6" w14:textId="77777777" w:rsidR="00C9728B" w:rsidRDefault="00C9728B" w:rsidP="0073769E">
    <w:pPr>
      <w:pStyle w:val="Noga"/>
      <w:ind w:right="-1134"/>
      <w:jc w:val="right"/>
    </w:pPr>
    <w:r>
      <w:rPr>
        <w:noProof/>
        <w:lang w:val="sl-SI"/>
      </w:rPr>
      <w:drawing>
        <wp:inline distT="0" distB="0" distL="0" distR="0" wp14:anchorId="381E3287" wp14:editId="79854852">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43E88E4F" w14:textId="77777777" w:rsidR="00C9728B" w:rsidRDefault="00C9728B" w:rsidP="0073769E">
    <w:pPr>
      <w:pStyle w:val="Noga"/>
      <w:jc w:val="center"/>
      <w:rPr>
        <w:sz w:val="16"/>
        <w:szCs w:val="16"/>
      </w:rPr>
    </w:pPr>
  </w:p>
  <w:p w14:paraId="4BA8353B" w14:textId="77777777" w:rsidR="00C9728B" w:rsidRDefault="00C9728B"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0F0EEBAF" w14:textId="77777777" w:rsidR="00C9728B" w:rsidRDefault="00C9728B"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0D74" w14:textId="77777777" w:rsidR="00C9728B" w:rsidRDefault="00C9728B" w:rsidP="00C27A1B">
    <w:pPr>
      <w:pStyle w:val="Noga"/>
      <w:tabs>
        <w:tab w:val="left" w:pos="4353"/>
      </w:tabs>
      <w:ind w:right="-1276"/>
    </w:pPr>
    <w:r>
      <w:tab/>
    </w:r>
    <w:r>
      <w:rPr>
        <w:noProof/>
        <w:lang w:val="sl-SI"/>
      </w:rPr>
      <w:drawing>
        <wp:inline distT="0" distB="0" distL="0" distR="0" wp14:anchorId="0934657B" wp14:editId="3A25E48B">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4351520" w14:textId="77777777" w:rsidR="00C9728B" w:rsidRPr="00B1262D" w:rsidRDefault="00C9728B" w:rsidP="002303FA">
    <w:pPr>
      <w:pStyle w:val="Noga"/>
      <w:tabs>
        <w:tab w:val="clear" w:pos="4536"/>
        <w:tab w:val="clear" w:pos="9072"/>
      </w:tabs>
      <w:ind w:right="-2"/>
      <w:jc w:val="right"/>
      <w:rPr>
        <w:sz w:val="16"/>
        <w:szCs w:val="16"/>
      </w:rPr>
    </w:pPr>
  </w:p>
  <w:p w14:paraId="23783B60" w14:textId="56AF5C5A" w:rsidR="00C9728B" w:rsidRDefault="00C9728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476DD">
      <w:rPr>
        <w:noProof/>
        <w:sz w:val="16"/>
        <w:szCs w:val="16"/>
      </w:rPr>
      <w:t>77</w:t>
    </w:r>
    <w:r w:rsidRPr="00394716">
      <w:rPr>
        <w:sz w:val="16"/>
        <w:szCs w:val="16"/>
      </w:rPr>
      <w:fldChar w:fldCharType="end"/>
    </w:r>
  </w:p>
  <w:p w14:paraId="568AA80B" w14:textId="77777777" w:rsidR="00C9728B" w:rsidRPr="007653AE" w:rsidRDefault="00C9728B"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1189" w14:textId="77777777" w:rsidR="00C9728B" w:rsidRDefault="00C9728B">
      <w:r>
        <w:separator/>
      </w:r>
    </w:p>
  </w:footnote>
  <w:footnote w:type="continuationSeparator" w:id="0">
    <w:p w14:paraId="3A2DB7BC" w14:textId="77777777" w:rsidR="00C9728B" w:rsidRDefault="00C9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60D6" w14:textId="77777777" w:rsidR="00C9728B" w:rsidRDefault="00C9728B" w:rsidP="009670F5">
    <w:pPr>
      <w:pStyle w:val="Glava"/>
      <w:jc w:val="center"/>
    </w:pPr>
  </w:p>
  <w:p w14:paraId="5FC9D6BE" w14:textId="77777777" w:rsidR="00C9728B" w:rsidRDefault="00C9728B" w:rsidP="002303FA">
    <w:pPr>
      <w:pStyle w:val="Glava"/>
      <w:tabs>
        <w:tab w:val="clear" w:pos="4536"/>
        <w:tab w:val="clear" w:pos="9072"/>
      </w:tabs>
      <w:ind w:right="-1276"/>
      <w:jc w:val="right"/>
    </w:pPr>
    <w:r>
      <w:rPr>
        <w:noProof/>
        <w:lang w:val="sl-SI"/>
      </w:rPr>
      <w:drawing>
        <wp:inline distT="0" distB="0" distL="0" distR="0" wp14:anchorId="5743343D" wp14:editId="4837E705">
          <wp:extent cx="3438525" cy="1823085"/>
          <wp:effectExtent l="0" t="0" r="9525" b="571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D403188" w14:textId="77777777" w:rsidR="00C9728B" w:rsidRPr="009670F5" w:rsidRDefault="00C9728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E203" w14:textId="77777777" w:rsidR="00C9728B" w:rsidRDefault="00C9728B" w:rsidP="0000613B">
    <w:pPr>
      <w:pStyle w:val="Glava"/>
      <w:tabs>
        <w:tab w:val="clear" w:pos="4536"/>
        <w:tab w:val="clear" w:pos="9072"/>
      </w:tabs>
      <w:spacing w:after="120"/>
      <w:jc w:val="right"/>
    </w:pPr>
  </w:p>
  <w:p w14:paraId="22E0491C" w14:textId="77777777" w:rsidR="00C9728B" w:rsidRDefault="00C9728B" w:rsidP="009670F5">
    <w:pPr>
      <w:pStyle w:val="Glava"/>
      <w:spacing w:after="120"/>
    </w:pPr>
  </w:p>
  <w:p w14:paraId="11617D9C" w14:textId="77777777" w:rsidR="00C9728B" w:rsidRDefault="00C9728B"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0294" w14:textId="77777777" w:rsidR="00C9728B" w:rsidRDefault="00C9728B" w:rsidP="009670F5">
    <w:pPr>
      <w:pStyle w:val="Glava"/>
      <w:jc w:val="center"/>
    </w:pPr>
    <w:r>
      <w:rPr>
        <w:noProof/>
        <w:lang w:val="sl-SI"/>
      </w:rPr>
      <w:drawing>
        <wp:inline distT="0" distB="0" distL="0" distR="0" wp14:anchorId="0ACDA330" wp14:editId="0DFA2E6D">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EC1B804" w14:textId="77777777" w:rsidR="00C9728B" w:rsidRPr="00667509" w:rsidRDefault="00C9728B"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2DB5" w14:textId="77777777" w:rsidR="00C9728B" w:rsidRDefault="00C9728B" w:rsidP="000C1E30">
    <w:pPr>
      <w:pStyle w:val="Glava"/>
      <w:jc w:val="center"/>
    </w:pPr>
    <w:r>
      <w:rPr>
        <w:noProof/>
        <w:lang w:val="sl-SI"/>
      </w:rPr>
      <w:drawing>
        <wp:inline distT="0" distB="0" distL="0" distR="0" wp14:anchorId="2A5DF941" wp14:editId="72300AE0">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33D3C91" w14:textId="77777777" w:rsidR="00C9728B" w:rsidRDefault="00C9728B" w:rsidP="009670F5">
    <w:pPr>
      <w:pStyle w:val="Glava"/>
      <w:spacing w:after="120"/>
      <w:jc w:val="center"/>
    </w:pPr>
  </w:p>
  <w:p w14:paraId="2F4948EA" w14:textId="77777777" w:rsidR="00C9728B" w:rsidRPr="00001A3E" w:rsidRDefault="00C9728B"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541D3F"/>
    <w:multiLevelType w:val="hybridMultilevel"/>
    <w:tmpl w:val="48F67E7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366581"/>
    <w:multiLevelType w:val="hybridMultilevel"/>
    <w:tmpl w:val="8EF4C9C2"/>
    <w:lvl w:ilvl="0" w:tplc="8070B83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658142B"/>
    <w:multiLevelType w:val="hybridMultilevel"/>
    <w:tmpl w:val="B1269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BD0"/>
    <w:multiLevelType w:val="hybridMultilevel"/>
    <w:tmpl w:val="D4182648"/>
    <w:lvl w:ilvl="0" w:tplc="04240017">
      <w:start w:val="9"/>
      <w:numFmt w:val="lowerLetter"/>
      <w:lvlText w:val="%1)"/>
      <w:lvlJc w:val="left"/>
      <w:pPr>
        <w:ind w:left="1068" w:hanging="360"/>
      </w:pPr>
      <w:rPr>
        <w:rFonts w:hint="default"/>
      </w:rPr>
    </w:lvl>
    <w:lvl w:ilvl="1" w:tplc="E0BC19CA">
      <w:start w:val="1"/>
      <w:numFmt w:val="upperRoman"/>
      <w:lvlText w:val="%2."/>
      <w:lvlJc w:val="left"/>
      <w:pPr>
        <w:ind w:left="2283" w:hanging="855"/>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152F62FB"/>
    <w:multiLevelType w:val="hybridMultilevel"/>
    <w:tmpl w:val="2B2CB0FA"/>
    <w:lvl w:ilvl="0" w:tplc="FFFFFFFF">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AC2A38"/>
    <w:multiLevelType w:val="hybridMultilevel"/>
    <w:tmpl w:val="E22EB9C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3A24173"/>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F46766"/>
    <w:multiLevelType w:val="hybridMultilevel"/>
    <w:tmpl w:val="B7887A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45F5A10"/>
    <w:multiLevelType w:val="hybridMultilevel"/>
    <w:tmpl w:val="3894ED9C"/>
    <w:lvl w:ilvl="0" w:tplc="CB8C2F60">
      <w:start w:val="1"/>
      <w:numFmt w:val="bullet"/>
      <w:lvlText w:val="⃞"/>
      <w:lvlJc w:val="left"/>
      <w:pPr>
        <w:ind w:left="644"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00660E"/>
    <w:multiLevelType w:val="hybridMultilevel"/>
    <w:tmpl w:val="41F47C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447A23"/>
    <w:multiLevelType w:val="hybridMultilevel"/>
    <w:tmpl w:val="1A1E732A"/>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B0390E"/>
    <w:multiLevelType w:val="multilevel"/>
    <w:tmpl w:val="85988132"/>
    <w:lvl w:ilvl="0">
      <w:start w:val="2"/>
      <w:numFmt w:val="decimal"/>
      <w:lvlText w:val="%1"/>
      <w:lvlJc w:val="left"/>
      <w:pPr>
        <w:ind w:left="708" w:hanging="708"/>
      </w:pPr>
      <w:rPr>
        <w:rFonts w:ascii="Tahoma" w:hAnsi="Tahoma" w:cs="Tahoma" w:hint="default"/>
        <w:b/>
      </w:rPr>
    </w:lvl>
    <w:lvl w:ilvl="1">
      <w:start w:val="1"/>
      <w:numFmt w:val="decimal"/>
      <w:lvlText w:val="%1.%2"/>
      <w:lvlJc w:val="left"/>
      <w:pPr>
        <w:ind w:left="708" w:hanging="708"/>
      </w:pPr>
      <w:rPr>
        <w:rFonts w:ascii="Tahoma" w:hAnsi="Tahoma" w:cs="Tahoma" w:hint="default"/>
        <w:b/>
      </w:rPr>
    </w:lvl>
    <w:lvl w:ilvl="2">
      <w:start w:val="2"/>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ascii="Tahoma" w:hAnsi="Tahoma" w:cs="Tahoma" w:hint="default"/>
        <w:b w:val="0"/>
      </w:rPr>
    </w:lvl>
    <w:lvl w:ilvl="4">
      <w:start w:val="1"/>
      <w:numFmt w:val="decimal"/>
      <w:lvlText w:val="%1.%2.%3.%4.%5"/>
      <w:lvlJc w:val="left"/>
      <w:pPr>
        <w:ind w:left="1080" w:hanging="1080"/>
      </w:pPr>
      <w:rPr>
        <w:rFonts w:ascii="Tahoma" w:hAnsi="Tahoma" w:cs="Tahoma" w:hint="default"/>
        <w:b/>
      </w:rPr>
    </w:lvl>
    <w:lvl w:ilvl="5">
      <w:start w:val="1"/>
      <w:numFmt w:val="decimal"/>
      <w:lvlText w:val="%1.%2.%3.%4.%5.%6"/>
      <w:lvlJc w:val="left"/>
      <w:pPr>
        <w:ind w:left="1440" w:hanging="1440"/>
      </w:pPr>
      <w:rPr>
        <w:rFonts w:ascii="Tahoma" w:hAnsi="Tahoma" w:cs="Tahoma" w:hint="default"/>
        <w:b/>
      </w:rPr>
    </w:lvl>
    <w:lvl w:ilvl="6">
      <w:start w:val="1"/>
      <w:numFmt w:val="decimal"/>
      <w:lvlText w:val="%1.%2.%3.%4.%5.%6.%7"/>
      <w:lvlJc w:val="left"/>
      <w:pPr>
        <w:ind w:left="1440" w:hanging="1440"/>
      </w:pPr>
      <w:rPr>
        <w:rFonts w:ascii="Tahoma" w:hAnsi="Tahoma" w:cs="Tahoma" w:hint="default"/>
        <w:b/>
      </w:rPr>
    </w:lvl>
    <w:lvl w:ilvl="7">
      <w:start w:val="1"/>
      <w:numFmt w:val="decimal"/>
      <w:lvlText w:val="%1.%2.%3.%4.%5.%6.%7.%8"/>
      <w:lvlJc w:val="left"/>
      <w:pPr>
        <w:ind w:left="1800" w:hanging="1800"/>
      </w:pPr>
      <w:rPr>
        <w:rFonts w:ascii="Tahoma" w:hAnsi="Tahoma" w:cs="Tahoma" w:hint="default"/>
        <w:b/>
      </w:rPr>
    </w:lvl>
    <w:lvl w:ilvl="8">
      <w:start w:val="1"/>
      <w:numFmt w:val="decimal"/>
      <w:lvlText w:val="%1.%2.%3.%4.%5.%6.%7.%8.%9"/>
      <w:lvlJc w:val="left"/>
      <w:pPr>
        <w:ind w:left="1800" w:hanging="1800"/>
      </w:pPr>
      <w:rPr>
        <w:rFonts w:ascii="Tahoma" w:hAnsi="Tahoma" w:cs="Tahoma" w:hint="default"/>
        <w:b/>
      </w:rPr>
    </w:lvl>
  </w:abstractNum>
  <w:abstractNum w:abstractNumId="28" w15:restartNumberingAfterBreak="0">
    <w:nsid w:val="3E5D368D"/>
    <w:multiLevelType w:val="hybridMultilevel"/>
    <w:tmpl w:val="EB1A07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A37AB9"/>
    <w:multiLevelType w:val="hybridMultilevel"/>
    <w:tmpl w:val="7CB6EA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8FD46C6"/>
    <w:multiLevelType w:val="hybridMultilevel"/>
    <w:tmpl w:val="CBD43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84752A"/>
    <w:multiLevelType w:val="hybridMultilevel"/>
    <w:tmpl w:val="9094FEFE"/>
    <w:lvl w:ilvl="0" w:tplc="2B3CF116">
      <w:start w:val="1"/>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4B037F2D"/>
    <w:multiLevelType w:val="hybridMultilevel"/>
    <w:tmpl w:val="B6544E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718071C"/>
    <w:multiLevelType w:val="hybridMultilevel"/>
    <w:tmpl w:val="674A0D58"/>
    <w:lvl w:ilvl="0" w:tplc="F2FE9BDC">
      <w:start w:val="1"/>
      <w:numFmt w:val="bullet"/>
      <w:lvlText w:val=""/>
      <w:lvlJc w:val="left"/>
      <w:pPr>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BA4CFA"/>
    <w:multiLevelType w:val="hybridMultilevel"/>
    <w:tmpl w:val="34E22008"/>
    <w:lvl w:ilvl="0" w:tplc="4DC4D690">
      <w:numFmt w:val="bullet"/>
      <w:lvlText w:val="–"/>
      <w:lvlJc w:val="left"/>
      <w:pPr>
        <w:ind w:left="720" w:hanging="360"/>
      </w:pPr>
      <w:rPr>
        <w:rFonts w:ascii="Tahoma" w:eastAsia="Times New Roman" w:hAnsi="Tahoma" w:cs="Tahoma"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D7B024D"/>
    <w:multiLevelType w:val="hybridMultilevel"/>
    <w:tmpl w:val="EDB83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E256AE0"/>
    <w:multiLevelType w:val="hybridMultilevel"/>
    <w:tmpl w:val="D0AE2CFA"/>
    <w:lvl w:ilvl="0" w:tplc="4C9455F2">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4" w15:restartNumberingAfterBreak="0">
    <w:nsid w:val="60D51EDF"/>
    <w:multiLevelType w:val="hybridMultilevel"/>
    <w:tmpl w:val="4D925788"/>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1931F1D"/>
    <w:multiLevelType w:val="hybridMultilevel"/>
    <w:tmpl w:val="C3C62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FAD0F8B"/>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1DCCA62A">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8" w15:restartNumberingAfterBreak="0">
    <w:nsid w:val="7199488A"/>
    <w:multiLevelType w:val="hybridMultilevel"/>
    <w:tmpl w:val="58FC2D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ADA4B93"/>
    <w:multiLevelType w:val="hybridMultilevel"/>
    <w:tmpl w:val="1F902FF6"/>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3"/>
  </w:num>
  <w:num w:numId="4">
    <w:abstractNumId w:val="49"/>
  </w:num>
  <w:num w:numId="5">
    <w:abstractNumId w:val="23"/>
  </w:num>
  <w:num w:numId="6">
    <w:abstractNumId w:val="31"/>
  </w:num>
  <w:num w:numId="7">
    <w:abstractNumId w:val="30"/>
  </w:num>
  <w:num w:numId="8">
    <w:abstractNumId w:val="37"/>
  </w:num>
  <w:num w:numId="9">
    <w:abstractNumId w:val="22"/>
  </w:num>
  <w:num w:numId="10">
    <w:abstractNumId w:val="15"/>
  </w:num>
  <w:num w:numId="11">
    <w:abstractNumId w:val="11"/>
  </w:num>
  <w:num w:numId="12">
    <w:abstractNumId w:val="38"/>
  </w:num>
  <w:num w:numId="13">
    <w:abstractNumId w:val="6"/>
  </w:num>
  <w:num w:numId="14">
    <w:abstractNumId w:val="41"/>
  </w:num>
  <w:num w:numId="15">
    <w:abstractNumId w:val="9"/>
  </w:num>
  <w:num w:numId="16">
    <w:abstractNumId w:val="20"/>
  </w:num>
  <w:num w:numId="17">
    <w:abstractNumId w:val="19"/>
  </w:num>
  <w:num w:numId="18">
    <w:abstractNumId w:val="14"/>
  </w:num>
  <w:num w:numId="19">
    <w:abstractNumId w:val="32"/>
  </w:num>
  <w:num w:numId="20">
    <w:abstractNumId w:val="21"/>
  </w:num>
  <w:num w:numId="21">
    <w:abstractNumId w:val="2"/>
  </w:num>
  <w:num w:numId="22">
    <w:abstractNumId w:val="47"/>
  </w:num>
  <w:num w:numId="23">
    <w:abstractNumId w:val="39"/>
  </w:num>
  <w:num w:numId="24">
    <w:abstractNumId w:val="7"/>
  </w:num>
  <w:num w:numId="25">
    <w:abstractNumId w:val="5"/>
  </w:num>
  <w:num w:numId="26">
    <w:abstractNumId w:val="26"/>
  </w:num>
  <w:num w:numId="27">
    <w:abstractNumId w:val="40"/>
  </w:num>
  <w:num w:numId="28">
    <w:abstractNumId w:val="35"/>
  </w:num>
  <w:num w:numId="29">
    <w:abstractNumId w:val="43"/>
  </w:num>
  <w:num w:numId="30">
    <w:abstractNumId w:val="12"/>
  </w:num>
  <w:num w:numId="31">
    <w:abstractNumId w:val="36"/>
  </w:num>
  <w:num w:numId="32">
    <w:abstractNumId w:val="48"/>
  </w:num>
  <w:num w:numId="33">
    <w:abstractNumId w:val="24"/>
  </w:num>
  <w:num w:numId="34">
    <w:abstractNumId w:val="27"/>
  </w:num>
  <w:num w:numId="35">
    <w:abstractNumId w:val="29"/>
  </w:num>
  <w:num w:numId="36">
    <w:abstractNumId w:val="28"/>
  </w:num>
  <w:num w:numId="37">
    <w:abstractNumId w:val="46"/>
  </w:num>
  <w:num w:numId="38">
    <w:abstractNumId w:val="18"/>
  </w:num>
  <w:num w:numId="39">
    <w:abstractNumId w:val="44"/>
  </w:num>
  <w:num w:numId="40">
    <w:abstractNumId w:val="50"/>
  </w:num>
  <w:num w:numId="41">
    <w:abstractNumId w:val="16"/>
  </w:num>
  <w:num w:numId="42">
    <w:abstractNumId w:val="25"/>
  </w:num>
  <w:num w:numId="43">
    <w:abstractNumId w:val="13"/>
  </w:num>
  <w:num w:numId="44">
    <w:abstractNumId w:val="34"/>
  </w:num>
  <w:num w:numId="45">
    <w:abstractNumId w:val="45"/>
  </w:num>
  <w:num w:numId="46">
    <w:abstractNumId w:val="8"/>
  </w:num>
  <w:num w:numId="47">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6B7"/>
    <w:rsid w:val="00001A3E"/>
    <w:rsid w:val="00001D78"/>
    <w:rsid w:val="0000206B"/>
    <w:rsid w:val="000022D0"/>
    <w:rsid w:val="00002F5C"/>
    <w:rsid w:val="000034DE"/>
    <w:rsid w:val="00003A2B"/>
    <w:rsid w:val="00003E1B"/>
    <w:rsid w:val="000042FF"/>
    <w:rsid w:val="000043F8"/>
    <w:rsid w:val="000049DE"/>
    <w:rsid w:val="0000520C"/>
    <w:rsid w:val="000053FB"/>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BEE"/>
    <w:rsid w:val="00015D3D"/>
    <w:rsid w:val="00015D6E"/>
    <w:rsid w:val="0001627C"/>
    <w:rsid w:val="0001657E"/>
    <w:rsid w:val="00016656"/>
    <w:rsid w:val="00016B2B"/>
    <w:rsid w:val="00016C1F"/>
    <w:rsid w:val="0002040F"/>
    <w:rsid w:val="0002142C"/>
    <w:rsid w:val="000218D1"/>
    <w:rsid w:val="000219AD"/>
    <w:rsid w:val="00021AA3"/>
    <w:rsid w:val="00022618"/>
    <w:rsid w:val="00022654"/>
    <w:rsid w:val="0002284B"/>
    <w:rsid w:val="00022E50"/>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4339"/>
    <w:rsid w:val="000368C5"/>
    <w:rsid w:val="00037AB0"/>
    <w:rsid w:val="000404C9"/>
    <w:rsid w:val="00040A8E"/>
    <w:rsid w:val="000414AC"/>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3D35"/>
    <w:rsid w:val="000569BD"/>
    <w:rsid w:val="00056D91"/>
    <w:rsid w:val="00057754"/>
    <w:rsid w:val="0006027A"/>
    <w:rsid w:val="000606B6"/>
    <w:rsid w:val="00060F32"/>
    <w:rsid w:val="000611F7"/>
    <w:rsid w:val="00062896"/>
    <w:rsid w:val="0006349C"/>
    <w:rsid w:val="00064A9B"/>
    <w:rsid w:val="00064B87"/>
    <w:rsid w:val="000651CD"/>
    <w:rsid w:val="00065B6A"/>
    <w:rsid w:val="00066178"/>
    <w:rsid w:val="00067254"/>
    <w:rsid w:val="0007038D"/>
    <w:rsid w:val="00070790"/>
    <w:rsid w:val="000710B3"/>
    <w:rsid w:val="00072391"/>
    <w:rsid w:val="00072448"/>
    <w:rsid w:val="0007251E"/>
    <w:rsid w:val="00072CCA"/>
    <w:rsid w:val="000731C5"/>
    <w:rsid w:val="00073387"/>
    <w:rsid w:val="000736D6"/>
    <w:rsid w:val="000737C0"/>
    <w:rsid w:val="0007392D"/>
    <w:rsid w:val="00073B9B"/>
    <w:rsid w:val="00073D3A"/>
    <w:rsid w:val="000749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3B4B"/>
    <w:rsid w:val="00085465"/>
    <w:rsid w:val="00085CC2"/>
    <w:rsid w:val="00086971"/>
    <w:rsid w:val="00086AF1"/>
    <w:rsid w:val="000879EB"/>
    <w:rsid w:val="00087D1D"/>
    <w:rsid w:val="00087DAE"/>
    <w:rsid w:val="00090476"/>
    <w:rsid w:val="00091C34"/>
    <w:rsid w:val="00092871"/>
    <w:rsid w:val="00094688"/>
    <w:rsid w:val="000946FC"/>
    <w:rsid w:val="0009474A"/>
    <w:rsid w:val="0009631F"/>
    <w:rsid w:val="00096374"/>
    <w:rsid w:val="00096C88"/>
    <w:rsid w:val="000972BC"/>
    <w:rsid w:val="0009767F"/>
    <w:rsid w:val="00097F8C"/>
    <w:rsid w:val="000A0069"/>
    <w:rsid w:val="000A0388"/>
    <w:rsid w:val="000A076D"/>
    <w:rsid w:val="000A104F"/>
    <w:rsid w:val="000A159C"/>
    <w:rsid w:val="000A18DF"/>
    <w:rsid w:val="000A1EC6"/>
    <w:rsid w:val="000A2619"/>
    <w:rsid w:val="000A2723"/>
    <w:rsid w:val="000A2AB7"/>
    <w:rsid w:val="000A331E"/>
    <w:rsid w:val="000A38E2"/>
    <w:rsid w:val="000A3EF9"/>
    <w:rsid w:val="000A3F4C"/>
    <w:rsid w:val="000A6E22"/>
    <w:rsid w:val="000A6F22"/>
    <w:rsid w:val="000A6FDE"/>
    <w:rsid w:val="000A7744"/>
    <w:rsid w:val="000A777D"/>
    <w:rsid w:val="000A7EC7"/>
    <w:rsid w:val="000B00D1"/>
    <w:rsid w:val="000B012B"/>
    <w:rsid w:val="000B036B"/>
    <w:rsid w:val="000B03F6"/>
    <w:rsid w:val="000B11B2"/>
    <w:rsid w:val="000B23F0"/>
    <w:rsid w:val="000B5D34"/>
    <w:rsid w:val="000B5DD8"/>
    <w:rsid w:val="000C0B43"/>
    <w:rsid w:val="000C0FD2"/>
    <w:rsid w:val="000C1856"/>
    <w:rsid w:val="000C1E30"/>
    <w:rsid w:val="000C2FE0"/>
    <w:rsid w:val="000C3344"/>
    <w:rsid w:val="000C3604"/>
    <w:rsid w:val="000C36A2"/>
    <w:rsid w:val="000C36D4"/>
    <w:rsid w:val="000C424C"/>
    <w:rsid w:val="000C4BF7"/>
    <w:rsid w:val="000C5267"/>
    <w:rsid w:val="000C5B08"/>
    <w:rsid w:val="000C6487"/>
    <w:rsid w:val="000C7D3F"/>
    <w:rsid w:val="000D0B33"/>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50"/>
    <w:rsid w:val="000E1097"/>
    <w:rsid w:val="000E1C4B"/>
    <w:rsid w:val="000E2191"/>
    <w:rsid w:val="000E4A63"/>
    <w:rsid w:val="000E4C12"/>
    <w:rsid w:val="000E5D6A"/>
    <w:rsid w:val="000F0AAB"/>
    <w:rsid w:val="000F0DDD"/>
    <w:rsid w:val="000F12A7"/>
    <w:rsid w:val="000F1350"/>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36E2"/>
    <w:rsid w:val="00103914"/>
    <w:rsid w:val="00104E2A"/>
    <w:rsid w:val="00105220"/>
    <w:rsid w:val="00105222"/>
    <w:rsid w:val="0010562B"/>
    <w:rsid w:val="0010568C"/>
    <w:rsid w:val="00105AA6"/>
    <w:rsid w:val="001060E9"/>
    <w:rsid w:val="00106233"/>
    <w:rsid w:val="0010683B"/>
    <w:rsid w:val="00106A56"/>
    <w:rsid w:val="001073E4"/>
    <w:rsid w:val="001073E7"/>
    <w:rsid w:val="00107B9C"/>
    <w:rsid w:val="00110BE2"/>
    <w:rsid w:val="00110CA3"/>
    <w:rsid w:val="00110E02"/>
    <w:rsid w:val="0011149F"/>
    <w:rsid w:val="00111630"/>
    <w:rsid w:val="0011190E"/>
    <w:rsid w:val="00112C33"/>
    <w:rsid w:val="00112D9C"/>
    <w:rsid w:val="001142A1"/>
    <w:rsid w:val="001154E2"/>
    <w:rsid w:val="00115E9D"/>
    <w:rsid w:val="0011652A"/>
    <w:rsid w:val="00116838"/>
    <w:rsid w:val="001175D4"/>
    <w:rsid w:val="00117A3E"/>
    <w:rsid w:val="00117AB9"/>
    <w:rsid w:val="00120B84"/>
    <w:rsid w:val="001212A2"/>
    <w:rsid w:val="00121CF3"/>
    <w:rsid w:val="001221AF"/>
    <w:rsid w:val="00122700"/>
    <w:rsid w:val="0012294E"/>
    <w:rsid w:val="00122C7F"/>
    <w:rsid w:val="00123B12"/>
    <w:rsid w:val="00125875"/>
    <w:rsid w:val="00126304"/>
    <w:rsid w:val="001263CE"/>
    <w:rsid w:val="00126877"/>
    <w:rsid w:val="00127B2B"/>
    <w:rsid w:val="00127B82"/>
    <w:rsid w:val="0013034E"/>
    <w:rsid w:val="0013056B"/>
    <w:rsid w:val="00130F27"/>
    <w:rsid w:val="00131273"/>
    <w:rsid w:val="00131C69"/>
    <w:rsid w:val="001322E7"/>
    <w:rsid w:val="001326A6"/>
    <w:rsid w:val="001329E4"/>
    <w:rsid w:val="001331D9"/>
    <w:rsid w:val="0013381C"/>
    <w:rsid w:val="0013461E"/>
    <w:rsid w:val="00134BE5"/>
    <w:rsid w:val="00134C4B"/>
    <w:rsid w:val="00135300"/>
    <w:rsid w:val="0013536A"/>
    <w:rsid w:val="00135ACD"/>
    <w:rsid w:val="001360A5"/>
    <w:rsid w:val="0013638E"/>
    <w:rsid w:val="00136A97"/>
    <w:rsid w:val="00136DA0"/>
    <w:rsid w:val="00136F5C"/>
    <w:rsid w:val="001372AD"/>
    <w:rsid w:val="00137300"/>
    <w:rsid w:val="0013754D"/>
    <w:rsid w:val="00137AF3"/>
    <w:rsid w:val="00137B63"/>
    <w:rsid w:val="00137BF1"/>
    <w:rsid w:val="0014084B"/>
    <w:rsid w:val="00140E07"/>
    <w:rsid w:val="001417B7"/>
    <w:rsid w:val="00141B79"/>
    <w:rsid w:val="00141D57"/>
    <w:rsid w:val="0014292D"/>
    <w:rsid w:val="001429DD"/>
    <w:rsid w:val="00143913"/>
    <w:rsid w:val="00143AEF"/>
    <w:rsid w:val="00143F99"/>
    <w:rsid w:val="001441BA"/>
    <w:rsid w:val="0014434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10"/>
    <w:rsid w:val="00151D1A"/>
    <w:rsid w:val="001521CC"/>
    <w:rsid w:val="00152C07"/>
    <w:rsid w:val="00152D21"/>
    <w:rsid w:val="0015365F"/>
    <w:rsid w:val="00153D7E"/>
    <w:rsid w:val="00154689"/>
    <w:rsid w:val="00154A5A"/>
    <w:rsid w:val="001554E4"/>
    <w:rsid w:val="00155ABF"/>
    <w:rsid w:val="001563A4"/>
    <w:rsid w:val="00156AC3"/>
    <w:rsid w:val="0015756F"/>
    <w:rsid w:val="0015781A"/>
    <w:rsid w:val="001579DE"/>
    <w:rsid w:val="00157B4C"/>
    <w:rsid w:val="00157C20"/>
    <w:rsid w:val="00160293"/>
    <w:rsid w:val="00162521"/>
    <w:rsid w:val="00164676"/>
    <w:rsid w:val="00165C5E"/>
    <w:rsid w:val="00167CDD"/>
    <w:rsid w:val="0017069D"/>
    <w:rsid w:val="00171035"/>
    <w:rsid w:val="0017110D"/>
    <w:rsid w:val="00171476"/>
    <w:rsid w:val="00171973"/>
    <w:rsid w:val="00171BAB"/>
    <w:rsid w:val="00171DC0"/>
    <w:rsid w:val="00172229"/>
    <w:rsid w:val="00172798"/>
    <w:rsid w:val="00173006"/>
    <w:rsid w:val="00173A57"/>
    <w:rsid w:val="00173DE8"/>
    <w:rsid w:val="00175156"/>
    <w:rsid w:val="001760EC"/>
    <w:rsid w:val="00176C8C"/>
    <w:rsid w:val="00177058"/>
    <w:rsid w:val="0018018A"/>
    <w:rsid w:val="00180B5D"/>
    <w:rsid w:val="00180C5C"/>
    <w:rsid w:val="00181CFB"/>
    <w:rsid w:val="00182036"/>
    <w:rsid w:val="0018230B"/>
    <w:rsid w:val="00182A9D"/>
    <w:rsid w:val="0018369E"/>
    <w:rsid w:val="001846FA"/>
    <w:rsid w:val="00184726"/>
    <w:rsid w:val="00184D04"/>
    <w:rsid w:val="00185B2B"/>
    <w:rsid w:val="00185CAA"/>
    <w:rsid w:val="00185F8A"/>
    <w:rsid w:val="00186C68"/>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4C7"/>
    <w:rsid w:val="001A1717"/>
    <w:rsid w:val="001A2465"/>
    <w:rsid w:val="001A24DE"/>
    <w:rsid w:val="001A2C12"/>
    <w:rsid w:val="001A2FD4"/>
    <w:rsid w:val="001A32A8"/>
    <w:rsid w:val="001A4340"/>
    <w:rsid w:val="001A4BF6"/>
    <w:rsid w:val="001A52A4"/>
    <w:rsid w:val="001A58AB"/>
    <w:rsid w:val="001A6015"/>
    <w:rsid w:val="001A6C1F"/>
    <w:rsid w:val="001A6F6F"/>
    <w:rsid w:val="001A7314"/>
    <w:rsid w:val="001A7CD8"/>
    <w:rsid w:val="001B0125"/>
    <w:rsid w:val="001B0153"/>
    <w:rsid w:val="001B10C8"/>
    <w:rsid w:val="001B1D04"/>
    <w:rsid w:val="001B257C"/>
    <w:rsid w:val="001B3549"/>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3959"/>
    <w:rsid w:val="001C49D3"/>
    <w:rsid w:val="001C4D5E"/>
    <w:rsid w:val="001C5BC7"/>
    <w:rsid w:val="001C5E30"/>
    <w:rsid w:val="001C6509"/>
    <w:rsid w:val="001C6EB0"/>
    <w:rsid w:val="001C7160"/>
    <w:rsid w:val="001C7B11"/>
    <w:rsid w:val="001C7C6B"/>
    <w:rsid w:val="001D1121"/>
    <w:rsid w:val="001D1811"/>
    <w:rsid w:val="001D27BC"/>
    <w:rsid w:val="001D294D"/>
    <w:rsid w:val="001D29AC"/>
    <w:rsid w:val="001D31EB"/>
    <w:rsid w:val="001D3471"/>
    <w:rsid w:val="001D381E"/>
    <w:rsid w:val="001D397D"/>
    <w:rsid w:val="001D3B30"/>
    <w:rsid w:val="001D40F7"/>
    <w:rsid w:val="001D42EF"/>
    <w:rsid w:val="001D4BF8"/>
    <w:rsid w:val="001D5681"/>
    <w:rsid w:val="001D5D59"/>
    <w:rsid w:val="001D5EB3"/>
    <w:rsid w:val="001D6040"/>
    <w:rsid w:val="001D7684"/>
    <w:rsid w:val="001D7D34"/>
    <w:rsid w:val="001E01A4"/>
    <w:rsid w:val="001E0219"/>
    <w:rsid w:val="001E083D"/>
    <w:rsid w:val="001E0BE9"/>
    <w:rsid w:val="001E0C11"/>
    <w:rsid w:val="001E17B8"/>
    <w:rsid w:val="001E2613"/>
    <w:rsid w:val="001E2814"/>
    <w:rsid w:val="001E2820"/>
    <w:rsid w:val="001E2B42"/>
    <w:rsid w:val="001E2E30"/>
    <w:rsid w:val="001E4FD5"/>
    <w:rsid w:val="001E5685"/>
    <w:rsid w:val="001E5FA8"/>
    <w:rsid w:val="001E6178"/>
    <w:rsid w:val="001E6327"/>
    <w:rsid w:val="001E6A01"/>
    <w:rsid w:val="001E7EEC"/>
    <w:rsid w:val="001F1114"/>
    <w:rsid w:val="001F1157"/>
    <w:rsid w:val="001F1194"/>
    <w:rsid w:val="001F195B"/>
    <w:rsid w:val="001F2140"/>
    <w:rsid w:val="001F2290"/>
    <w:rsid w:val="001F2382"/>
    <w:rsid w:val="001F2597"/>
    <w:rsid w:val="001F2D4D"/>
    <w:rsid w:val="001F39E8"/>
    <w:rsid w:val="001F47B5"/>
    <w:rsid w:val="001F4904"/>
    <w:rsid w:val="001F503D"/>
    <w:rsid w:val="001F5B0F"/>
    <w:rsid w:val="001F5E2F"/>
    <w:rsid w:val="001F5FDB"/>
    <w:rsid w:val="001F6EA2"/>
    <w:rsid w:val="001F738B"/>
    <w:rsid w:val="001F7820"/>
    <w:rsid w:val="001F78EC"/>
    <w:rsid w:val="001F7A6F"/>
    <w:rsid w:val="001F7D65"/>
    <w:rsid w:val="0020005E"/>
    <w:rsid w:val="00200159"/>
    <w:rsid w:val="002008BC"/>
    <w:rsid w:val="002008E0"/>
    <w:rsid w:val="00200AE0"/>
    <w:rsid w:val="00200B1B"/>
    <w:rsid w:val="00200C77"/>
    <w:rsid w:val="00200E97"/>
    <w:rsid w:val="0020162A"/>
    <w:rsid w:val="00201C6F"/>
    <w:rsid w:val="00203567"/>
    <w:rsid w:val="00203C40"/>
    <w:rsid w:val="00203D01"/>
    <w:rsid w:val="00203D48"/>
    <w:rsid w:val="002042F5"/>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800"/>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B7C"/>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B3E"/>
    <w:rsid w:val="00233C6E"/>
    <w:rsid w:val="00233E61"/>
    <w:rsid w:val="00234902"/>
    <w:rsid w:val="00234CD6"/>
    <w:rsid w:val="0023518A"/>
    <w:rsid w:val="002353E4"/>
    <w:rsid w:val="002359A6"/>
    <w:rsid w:val="00236F69"/>
    <w:rsid w:val="00237755"/>
    <w:rsid w:val="0023782F"/>
    <w:rsid w:val="00237975"/>
    <w:rsid w:val="002403E2"/>
    <w:rsid w:val="00242098"/>
    <w:rsid w:val="002420BC"/>
    <w:rsid w:val="0024288F"/>
    <w:rsid w:val="002438C8"/>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3B5"/>
    <w:rsid w:val="002569E2"/>
    <w:rsid w:val="00256CA6"/>
    <w:rsid w:val="00256D56"/>
    <w:rsid w:val="0026110C"/>
    <w:rsid w:val="00261B00"/>
    <w:rsid w:val="002632AE"/>
    <w:rsid w:val="002635F0"/>
    <w:rsid w:val="002657B7"/>
    <w:rsid w:val="00266E53"/>
    <w:rsid w:val="0026705C"/>
    <w:rsid w:val="0026716A"/>
    <w:rsid w:val="0026746C"/>
    <w:rsid w:val="002676E3"/>
    <w:rsid w:val="00267F19"/>
    <w:rsid w:val="002703D4"/>
    <w:rsid w:val="0027040F"/>
    <w:rsid w:val="00270EA6"/>
    <w:rsid w:val="00271C81"/>
    <w:rsid w:val="00271FD1"/>
    <w:rsid w:val="00272194"/>
    <w:rsid w:val="0027226B"/>
    <w:rsid w:val="002738D0"/>
    <w:rsid w:val="00273AD8"/>
    <w:rsid w:val="00273B64"/>
    <w:rsid w:val="00273CD4"/>
    <w:rsid w:val="00273DFF"/>
    <w:rsid w:val="00275625"/>
    <w:rsid w:val="00275F10"/>
    <w:rsid w:val="0027636D"/>
    <w:rsid w:val="002768C9"/>
    <w:rsid w:val="0027731C"/>
    <w:rsid w:val="00277BDE"/>
    <w:rsid w:val="00277D7D"/>
    <w:rsid w:val="00277E1B"/>
    <w:rsid w:val="00281154"/>
    <w:rsid w:val="0028144D"/>
    <w:rsid w:val="00281E57"/>
    <w:rsid w:val="0028654D"/>
    <w:rsid w:val="00286AA3"/>
    <w:rsid w:val="00286C9E"/>
    <w:rsid w:val="00287459"/>
    <w:rsid w:val="00290554"/>
    <w:rsid w:val="0029058B"/>
    <w:rsid w:val="00290BA8"/>
    <w:rsid w:val="00291B3D"/>
    <w:rsid w:val="00291BCA"/>
    <w:rsid w:val="00292132"/>
    <w:rsid w:val="002926DD"/>
    <w:rsid w:val="00292BF8"/>
    <w:rsid w:val="00292D87"/>
    <w:rsid w:val="002933E2"/>
    <w:rsid w:val="0029348C"/>
    <w:rsid w:val="00293E53"/>
    <w:rsid w:val="00294185"/>
    <w:rsid w:val="00295A10"/>
    <w:rsid w:val="0029692E"/>
    <w:rsid w:val="002A0B40"/>
    <w:rsid w:val="002A0BF1"/>
    <w:rsid w:val="002A0C54"/>
    <w:rsid w:val="002A1134"/>
    <w:rsid w:val="002A23A6"/>
    <w:rsid w:val="002A2917"/>
    <w:rsid w:val="002A4934"/>
    <w:rsid w:val="002A4DF3"/>
    <w:rsid w:val="002A5137"/>
    <w:rsid w:val="002A550C"/>
    <w:rsid w:val="002A5721"/>
    <w:rsid w:val="002A5D90"/>
    <w:rsid w:val="002A720D"/>
    <w:rsid w:val="002B0526"/>
    <w:rsid w:val="002B0FB8"/>
    <w:rsid w:val="002B2389"/>
    <w:rsid w:val="002B2593"/>
    <w:rsid w:val="002B2D0F"/>
    <w:rsid w:val="002B3693"/>
    <w:rsid w:val="002B3B18"/>
    <w:rsid w:val="002B3B8D"/>
    <w:rsid w:val="002B4605"/>
    <w:rsid w:val="002B5329"/>
    <w:rsid w:val="002B54C0"/>
    <w:rsid w:val="002B561A"/>
    <w:rsid w:val="002B5F70"/>
    <w:rsid w:val="002B6DB7"/>
    <w:rsid w:val="002B70C2"/>
    <w:rsid w:val="002B7BB2"/>
    <w:rsid w:val="002B7D2A"/>
    <w:rsid w:val="002C07EF"/>
    <w:rsid w:val="002C1258"/>
    <w:rsid w:val="002C161E"/>
    <w:rsid w:val="002C1AC4"/>
    <w:rsid w:val="002C21F5"/>
    <w:rsid w:val="002C26C3"/>
    <w:rsid w:val="002C2A8F"/>
    <w:rsid w:val="002C318E"/>
    <w:rsid w:val="002C3A4C"/>
    <w:rsid w:val="002C43CE"/>
    <w:rsid w:val="002C4A68"/>
    <w:rsid w:val="002C56D9"/>
    <w:rsid w:val="002C5BDE"/>
    <w:rsid w:val="002C6799"/>
    <w:rsid w:val="002C6872"/>
    <w:rsid w:val="002C6A50"/>
    <w:rsid w:val="002C70CC"/>
    <w:rsid w:val="002C77F9"/>
    <w:rsid w:val="002C7D53"/>
    <w:rsid w:val="002C7FAC"/>
    <w:rsid w:val="002D05E7"/>
    <w:rsid w:val="002D14C9"/>
    <w:rsid w:val="002D1AD7"/>
    <w:rsid w:val="002D1FAE"/>
    <w:rsid w:val="002D339A"/>
    <w:rsid w:val="002D39A7"/>
    <w:rsid w:val="002D3EC8"/>
    <w:rsid w:val="002D4194"/>
    <w:rsid w:val="002D4A3C"/>
    <w:rsid w:val="002D5817"/>
    <w:rsid w:val="002D5EE1"/>
    <w:rsid w:val="002D64E0"/>
    <w:rsid w:val="002D6510"/>
    <w:rsid w:val="002D72E4"/>
    <w:rsid w:val="002D7813"/>
    <w:rsid w:val="002D7BE9"/>
    <w:rsid w:val="002E07C4"/>
    <w:rsid w:val="002E09CC"/>
    <w:rsid w:val="002E2082"/>
    <w:rsid w:val="002E262B"/>
    <w:rsid w:val="002E50EF"/>
    <w:rsid w:val="002E5DFC"/>
    <w:rsid w:val="002E6DA4"/>
    <w:rsid w:val="002F0256"/>
    <w:rsid w:val="002F248B"/>
    <w:rsid w:val="002F2738"/>
    <w:rsid w:val="002F3B96"/>
    <w:rsid w:val="002F3C63"/>
    <w:rsid w:val="002F4376"/>
    <w:rsid w:val="002F4DD2"/>
    <w:rsid w:val="002F52B9"/>
    <w:rsid w:val="002F5C8F"/>
    <w:rsid w:val="002F5EB2"/>
    <w:rsid w:val="002F655A"/>
    <w:rsid w:val="002F6C0C"/>
    <w:rsid w:val="00300381"/>
    <w:rsid w:val="003020E0"/>
    <w:rsid w:val="0030280F"/>
    <w:rsid w:val="00302FD5"/>
    <w:rsid w:val="00303280"/>
    <w:rsid w:val="0030348C"/>
    <w:rsid w:val="00303983"/>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B73"/>
    <w:rsid w:val="003121C3"/>
    <w:rsid w:val="00312FB5"/>
    <w:rsid w:val="00313D65"/>
    <w:rsid w:val="0031519C"/>
    <w:rsid w:val="00315B81"/>
    <w:rsid w:val="00316474"/>
    <w:rsid w:val="003164CD"/>
    <w:rsid w:val="00317F3E"/>
    <w:rsid w:val="00320A1B"/>
    <w:rsid w:val="0032256F"/>
    <w:rsid w:val="003227B3"/>
    <w:rsid w:val="00322BBD"/>
    <w:rsid w:val="0032334A"/>
    <w:rsid w:val="0032379D"/>
    <w:rsid w:val="00323FAC"/>
    <w:rsid w:val="00324BDA"/>
    <w:rsid w:val="00325422"/>
    <w:rsid w:val="0032545C"/>
    <w:rsid w:val="00325548"/>
    <w:rsid w:val="00325C29"/>
    <w:rsid w:val="003262D0"/>
    <w:rsid w:val="003268CF"/>
    <w:rsid w:val="003308EB"/>
    <w:rsid w:val="00330CC1"/>
    <w:rsid w:val="00330EED"/>
    <w:rsid w:val="003312E4"/>
    <w:rsid w:val="00331F95"/>
    <w:rsid w:val="00332110"/>
    <w:rsid w:val="0033313E"/>
    <w:rsid w:val="00333198"/>
    <w:rsid w:val="00333BF8"/>
    <w:rsid w:val="00333C26"/>
    <w:rsid w:val="00334536"/>
    <w:rsid w:val="003346CB"/>
    <w:rsid w:val="0033476A"/>
    <w:rsid w:val="00334BB3"/>
    <w:rsid w:val="0033587C"/>
    <w:rsid w:val="00335D52"/>
    <w:rsid w:val="003363F8"/>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B90"/>
    <w:rsid w:val="00344CE0"/>
    <w:rsid w:val="00345923"/>
    <w:rsid w:val="0034637A"/>
    <w:rsid w:val="003463A9"/>
    <w:rsid w:val="003470A3"/>
    <w:rsid w:val="0034712E"/>
    <w:rsid w:val="003502BA"/>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51"/>
    <w:rsid w:val="00385E71"/>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96F04"/>
    <w:rsid w:val="003A0338"/>
    <w:rsid w:val="003A0342"/>
    <w:rsid w:val="003A0B71"/>
    <w:rsid w:val="003A159D"/>
    <w:rsid w:val="003A1C25"/>
    <w:rsid w:val="003A26CE"/>
    <w:rsid w:val="003A2E38"/>
    <w:rsid w:val="003A2EFE"/>
    <w:rsid w:val="003A3B08"/>
    <w:rsid w:val="003A3D29"/>
    <w:rsid w:val="003A3D79"/>
    <w:rsid w:val="003A51DB"/>
    <w:rsid w:val="003A60BF"/>
    <w:rsid w:val="003A64DB"/>
    <w:rsid w:val="003A6A9D"/>
    <w:rsid w:val="003A6C89"/>
    <w:rsid w:val="003A6D8E"/>
    <w:rsid w:val="003A700A"/>
    <w:rsid w:val="003A706B"/>
    <w:rsid w:val="003A7275"/>
    <w:rsid w:val="003A76BA"/>
    <w:rsid w:val="003A7E29"/>
    <w:rsid w:val="003B1562"/>
    <w:rsid w:val="003B176A"/>
    <w:rsid w:val="003B177C"/>
    <w:rsid w:val="003B1B66"/>
    <w:rsid w:val="003B2B5D"/>
    <w:rsid w:val="003B3123"/>
    <w:rsid w:val="003B34D4"/>
    <w:rsid w:val="003B38A4"/>
    <w:rsid w:val="003B4866"/>
    <w:rsid w:val="003B5F1C"/>
    <w:rsid w:val="003B60C4"/>
    <w:rsid w:val="003B620D"/>
    <w:rsid w:val="003B6810"/>
    <w:rsid w:val="003B6AC2"/>
    <w:rsid w:val="003B6B37"/>
    <w:rsid w:val="003B6E3A"/>
    <w:rsid w:val="003B7267"/>
    <w:rsid w:val="003B734F"/>
    <w:rsid w:val="003C01C9"/>
    <w:rsid w:val="003C02ED"/>
    <w:rsid w:val="003C054A"/>
    <w:rsid w:val="003C0563"/>
    <w:rsid w:val="003C06CE"/>
    <w:rsid w:val="003C0E5D"/>
    <w:rsid w:val="003C1EE1"/>
    <w:rsid w:val="003C2483"/>
    <w:rsid w:val="003C29A4"/>
    <w:rsid w:val="003C3655"/>
    <w:rsid w:val="003C4A3D"/>
    <w:rsid w:val="003C64CC"/>
    <w:rsid w:val="003C6AFE"/>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045"/>
    <w:rsid w:val="003E2910"/>
    <w:rsid w:val="003E32E5"/>
    <w:rsid w:val="003E3489"/>
    <w:rsid w:val="003E359E"/>
    <w:rsid w:val="003E4BAC"/>
    <w:rsid w:val="003E514D"/>
    <w:rsid w:val="003E54B0"/>
    <w:rsid w:val="003E5A56"/>
    <w:rsid w:val="003E60B8"/>
    <w:rsid w:val="003E65B5"/>
    <w:rsid w:val="003E7257"/>
    <w:rsid w:val="003F10E4"/>
    <w:rsid w:val="003F16FB"/>
    <w:rsid w:val="003F16FE"/>
    <w:rsid w:val="003F1D3C"/>
    <w:rsid w:val="003F21DD"/>
    <w:rsid w:val="003F22EF"/>
    <w:rsid w:val="003F2ADC"/>
    <w:rsid w:val="003F2E7C"/>
    <w:rsid w:val="003F3442"/>
    <w:rsid w:val="003F363A"/>
    <w:rsid w:val="003F37A7"/>
    <w:rsid w:val="003F38C2"/>
    <w:rsid w:val="003F3BC5"/>
    <w:rsid w:val="003F441A"/>
    <w:rsid w:val="003F4473"/>
    <w:rsid w:val="003F460A"/>
    <w:rsid w:val="003F480B"/>
    <w:rsid w:val="003F4F12"/>
    <w:rsid w:val="003F5593"/>
    <w:rsid w:val="003F7FCC"/>
    <w:rsid w:val="004004E0"/>
    <w:rsid w:val="0040123A"/>
    <w:rsid w:val="004024B1"/>
    <w:rsid w:val="00402885"/>
    <w:rsid w:val="00402C1B"/>
    <w:rsid w:val="00402E6E"/>
    <w:rsid w:val="00403207"/>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69"/>
    <w:rsid w:val="004154CE"/>
    <w:rsid w:val="0041574F"/>
    <w:rsid w:val="00415E4D"/>
    <w:rsid w:val="00415EE4"/>
    <w:rsid w:val="004161C6"/>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1BD2"/>
    <w:rsid w:val="004320E0"/>
    <w:rsid w:val="00432243"/>
    <w:rsid w:val="004327DC"/>
    <w:rsid w:val="004341E0"/>
    <w:rsid w:val="00434564"/>
    <w:rsid w:val="00435386"/>
    <w:rsid w:val="00435D73"/>
    <w:rsid w:val="00436A36"/>
    <w:rsid w:val="00436D23"/>
    <w:rsid w:val="00436D27"/>
    <w:rsid w:val="00437C2D"/>
    <w:rsid w:val="00440318"/>
    <w:rsid w:val="004406D2"/>
    <w:rsid w:val="00440B99"/>
    <w:rsid w:val="00440BF3"/>
    <w:rsid w:val="00440F3A"/>
    <w:rsid w:val="00441D0B"/>
    <w:rsid w:val="0044277A"/>
    <w:rsid w:val="00442DD1"/>
    <w:rsid w:val="00442F77"/>
    <w:rsid w:val="00443232"/>
    <w:rsid w:val="004439F2"/>
    <w:rsid w:val="00444666"/>
    <w:rsid w:val="0044494E"/>
    <w:rsid w:val="00444E72"/>
    <w:rsid w:val="00444FCD"/>
    <w:rsid w:val="00444FFA"/>
    <w:rsid w:val="0044526C"/>
    <w:rsid w:val="00445ADD"/>
    <w:rsid w:val="00445FFF"/>
    <w:rsid w:val="0044602A"/>
    <w:rsid w:val="00447181"/>
    <w:rsid w:val="004479AA"/>
    <w:rsid w:val="004502BD"/>
    <w:rsid w:val="00450B01"/>
    <w:rsid w:val="00452CDB"/>
    <w:rsid w:val="00453342"/>
    <w:rsid w:val="0045341C"/>
    <w:rsid w:val="00454346"/>
    <w:rsid w:val="00455E46"/>
    <w:rsid w:val="00456D33"/>
    <w:rsid w:val="00456FF4"/>
    <w:rsid w:val="004573BA"/>
    <w:rsid w:val="00460372"/>
    <w:rsid w:val="00460544"/>
    <w:rsid w:val="004607A5"/>
    <w:rsid w:val="00460805"/>
    <w:rsid w:val="00460AEF"/>
    <w:rsid w:val="00461414"/>
    <w:rsid w:val="00461504"/>
    <w:rsid w:val="00461C7C"/>
    <w:rsid w:val="00462056"/>
    <w:rsid w:val="00462275"/>
    <w:rsid w:val="00462481"/>
    <w:rsid w:val="00462DD3"/>
    <w:rsid w:val="00463E11"/>
    <w:rsid w:val="00463E54"/>
    <w:rsid w:val="00465652"/>
    <w:rsid w:val="0046576E"/>
    <w:rsid w:val="00465836"/>
    <w:rsid w:val="00466671"/>
    <w:rsid w:val="004679FF"/>
    <w:rsid w:val="00467E39"/>
    <w:rsid w:val="00470C46"/>
    <w:rsid w:val="00471CBB"/>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C91"/>
    <w:rsid w:val="00495391"/>
    <w:rsid w:val="00495496"/>
    <w:rsid w:val="004955F3"/>
    <w:rsid w:val="004958CB"/>
    <w:rsid w:val="00495EE0"/>
    <w:rsid w:val="004968D0"/>
    <w:rsid w:val="00496A3D"/>
    <w:rsid w:val="00496B3F"/>
    <w:rsid w:val="00497684"/>
    <w:rsid w:val="00497925"/>
    <w:rsid w:val="004A1868"/>
    <w:rsid w:val="004A2430"/>
    <w:rsid w:val="004A2656"/>
    <w:rsid w:val="004A288C"/>
    <w:rsid w:val="004A307B"/>
    <w:rsid w:val="004A32E7"/>
    <w:rsid w:val="004A4753"/>
    <w:rsid w:val="004A4A50"/>
    <w:rsid w:val="004A4F5F"/>
    <w:rsid w:val="004A5431"/>
    <w:rsid w:val="004A595E"/>
    <w:rsid w:val="004A5BEE"/>
    <w:rsid w:val="004A5D86"/>
    <w:rsid w:val="004A6156"/>
    <w:rsid w:val="004A62CA"/>
    <w:rsid w:val="004A68C5"/>
    <w:rsid w:val="004A6B70"/>
    <w:rsid w:val="004B09A3"/>
    <w:rsid w:val="004B0E70"/>
    <w:rsid w:val="004B1632"/>
    <w:rsid w:val="004B1A7C"/>
    <w:rsid w:val="004B1E05"/>
    <w:rsid w:val="004B2C73"/>
    <w:rsid w:val="004B4D9C"/>
    <w:rsid w:val="004B507E"/>
    <w:rsid w:val="004B583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2F"/>
    <w:rsid w:val="004C1F78"/>
    <w:rsid w:val="004C22FF"/>
    <w:rsid w:val="004C2935"/>
    <w:rsid w:val="004C352F"/>
    <w:rsid w:val="004C3D17"/>
    <w:rsid w:val="004C4AF8"/>
    <w:rsid w:val="004C579A"/>
    <w:rsid w:val="004C6B2D"/>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8D0"/>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01D"/>
    <w:rsid w:val="0050476B"/>
    <w:rsid w:val="00504967"/>
    <w:rsid w:val="00504AA6"/>
    <w:rsid w:val="00504D7C"/>
    <w:rsid w:val="00505C46"/>
    <w:rsid w:val="00505F02"/>
    <w:rsid w:val="005061EE"/>
    <w:rsid w:val="00506247"/>
    <w:rsid w:val="005074BE"/>
    <w:rsid w:val="00507B7A"/>
    <w:rsid w:val="00507E67"/>
    <w:rsid w:val="00507E89"/>
    <w:rsid w:val="00507EAE"/>
    <w:rsid w:val="005119D7"/>
    <w:rsid w:val="00511A21"/>
    <w:rsid w:val="00511A8E"/>
    <w:rsid w:val="00511CB0"/>
    <w:rsid w:val="00512008"/>
    <w:rsid w:val="00512963"/>
    <w:rsid w:val="00512B5C"/>
    <w:rsid w:val="005131B4"/>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3E"/>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1FD8"/>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237"/>
    <w:rsid w:val="00542375"/>
    <w:rsid w:val="00542462"/>
    <w:rsid w:val="0054259A"/>
    <w:rsid w:val="00542C09"/>
    <w:rsid w:val="0054334F"/>
    <w:rsid w:val="00543A08"/>
    <w:rsid w:val="00544C84"/>
    <w:rsid w:val="005450C5"/>
    <w:rsid w:val="0054520B"/>
    <w:rsid w:val="005456F3"/>
    <w:rsid w:val="00545802"/>
    <w:rsid w:val="00545BD7"/>
    <w:rsid w:val="005462AB"/>
    <w:rsid w:val="00546B3C"/>
    <w:rsid w:val="005476DD"/>
    <w:rsid w:val="005510DA"/>
    <w:rsid w:val="005515EC"/>
    <w:rsid w:val="00551B3C"/>
    <w:rsid w:val="00551CF2"/>
    <w:rsid w:val="00552305"/>
    <w:rsid w:val="00553098"/>
    <w:rsid w:val="0055321F"/>
    <w:rsid w:val="0055369C"/>
    <w:rsid w:val="005553C5"/>
    <w:rsid w:val="00555417"/>
    <w:rsid w:val="00555F2F"/>
    <w:rsid w:val="00557008"/>
    <w:rsid w:val="0056309F"/>
    <w:rsid w:val="0056453C"/>
    <w:rsid w:val="00564949"/>
    <w:rsid w:val="005649BD"/>
    <w:rsid w:val="00564C1F"/>
    <w:rsid w:val="00564C84"/>
    <w:rsid w:val="00565300"/>
    <w:rsid w:val="005661CC"/>
    <w:rsid w:val="0056639B"/>
    <w:rsid w:val="005664A8"/>
    <w:rsid w:val="005668F6"/>
    <w:rsid w:val="00571E8E"/>
    <w:rsid w:val="00571F1D"/>
    <w:rsid w:val="00572C6A"/>
    <w:rsid w:val="00572E68"/>
    <w:rsid w:val="00573E69"/>
    <w:rsid w:val="00574406"/>
    <w:rsid w:val="00574C47"/>
    <w:rsid w:val="00575670"/>
    <w:rsid w:val="00575A99"/>
    <w:rsid w:val="00575CCE"/>
    <w:rsid w:val="00576F4B"/>
    <w:rsid w:val="005773AC"/>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CF3"/>
    <w:rsid w:val="00587EFB"/>
    <w:rsid w:val="00591473"/>
    <w:rsid w:val="00591A73"/>
    <w:rsid w:val="00591B2A"/>
    <w:rsid w:val="00591D89"/>
    <w:rsid w:val="00591E1F"/>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66FC"/>
    <w:rsid w:val="005A78AA"/>
    <w:rsid w:val="005A7A6C"/>
    <w:rsid w:val="005B02F8"/>
    <w:rsid w:val="005B03F8"/>
    <w:rsid w:val="005B0DB2"/>
    <w:rsid w:val="005B1A6C"/>
    <w:rsid w:val="005B2B65"/>
    <w:rsid w:val="005B2E09"/>
    <w:rsid w:val="005B2EF4"/>
    <w:rsid w:val="005B43F6"/>
    <w:rsid w:val="005B4BB7"/>
    <w:rsid w:val="005B4E43"/>
    <w:rsid w:val="005B5532"/>
    <w:rsid w:val="005B5707"/>
    <w:rsid w:val="005B67DD"/>
    <w:rsid w:val="005B78FB"/>
    <w:rsid w:val="005B790C"/>
    <w:rsid w:val="005B7DCB"/>
    <w:rsid w:val="005C0A41"/>
    <w:rsid w:val="005C1AF6"/>
    <w:rsid w:val="005C1BB3"/>
    <w:rsid w:val="005C1E29"/>
    <w:rsid w:val="005C3987"/>
    <w:rsid w:val="005C4321"/>
    <w:rsid w:val="005C476A"/>
    <w:rsid w:val="005C4F9A"/>
    <w:rsid w:val="005C5602"/>
    <w:rsid w:val="005C5680"/>
    <w:rsid w:val="005C5A5A"/>
    <w:rsid w:val="005C6107"/>
    <w:rsid w:val="005C65EF"/>
    <w:rsid w:val="005C7255"/>
    <w:rsid w:val="005C7E12"/>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8B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E7F22"/>
    <w:rsid w:val="005F0207"/>
    <w:rsid w:val="005F043B"/>
    <w:rsid w:val="005F0D1F"/>
    <w:rsid w:val="005F0DA3"/>
    <w:rsid w:val="005F148E"/>
    <w:rsid w:val="005F1B04"/>
    <w:rsid w:val="005F2413"/>
    <w:rsid w:val="005F28EB"/>
    <w:rsid w:val="005F2BC0"/>
    <w:rsid w:val="005F34C1"/>
    <w:rsid w:val="005F39F0"/>
    <w:rsid w:val="005F3A54"/>
    <w:rsid w:val="005F4941"/>
    <w:rsid w:val="005F4DEE"/>
    <w:rsid w:val="005F5757"/>
    <w:rsid w:val="005F5E43"/>
    <w:rsid w:val="005F712C"/>
    <w:rsid w:val="005F740B"/>
    <w:rsid w:val="0060010A"/>
    <w:rsid w:val="0060052E"/>
    <w:rsid w:val="00600658"/>
    <w:rsid w:val="00600663"/>
    <w:rsid w:val="006009C0"/>
    <w:rsid w:val="00600F77"/>
    <w:rsid w:val="00601DE7"/>
    <w:rsid w:val="00601E0E"/>
    <w:rsid w:val="00602361"/>
    <w:rsid w:val="006023E7"/>
    <w:rsid w:val="006025A7"/>
    <w:rsid w:val="00602BA5"/>
    <w:rsid w:val="006036E7"/>
    <w:rsid w:val="00603FF7"/>
    <w:rsid w:val="006042A7"/>
    <w:rsid w:val="00606173"/>
    <w:rsid w:val="00606492"/>
    <w:rsid w:val="00606533"/>
    <w:rsid w:val="00606D23"/>
    <w:rsid w:val="006109AD"/>
    <w:rsid w:val="00610BE7"/>
    <w:rsid w:val="00610C6B"/>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37"/>
    <w:rsid w:val="00627B53"/>
    <w:rsid w:val="00627BE1"/>
    <w:rsid w:val="00627F5E"/>
    <w:rsid w:val="00630109"/>
    <w:rsid w:val="006309A5"/>
    <w:rsid w:val="00630A12"/>
    <w:rsid w:val="00630B13"/>
    <w:rsid w:val="006319C9"/>
    <w:rsid w:val="00631C3B"/>
    <w:rsid w:val="0063267A"/>
    <w:rsid w:val="00632A9D"/>
    <w:rsid w:val="00632ABA"/>
    <w:rsid w:val="0063338B"/>
    <w:rsid w:val="00633C7E"/>
    <w:rsid w:val="006346C1"/>
    <w:rsid w:val="00634ABD"/>
    <w:rsid w:val="00635B34"/>
    <w:rsid w:val="006366DE"/>
    <w:rsid w:val="006369F9"/>
    <w:rsid w:val="00636A36"/>
    <w:rsid w:val="00636CC0"/>
    <w:rsid w:val="006372F5"/>
    <w:rsid w:val="006374C6"/>
    <w:rsid w:val="00637A2C"/>
    <w:rsid w:val="00640063"/>
    <w:rsid w:val="006402A9"/>
    <w:rsid w:val="006402BE"/>
    <w:rsid w:val="00640D45"/>
    <w:rsid w:val="00640F3C"/>
    <w:rsid w:val="006413A2"/>
    <w:rsid w:val="00641D52"/>
    <w:rsid w:val="00642FE9"/>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2F0"/>
    <w:rsid w:val="00654AC8"/>
    <w:rsid w:val="006552D8"/>
    <w:rsid w:val="00655513"/>
    <w:rsid w:val="00655A37"/>
    <w:rsid w:val="00656590"/>
    <w:rsid w:val="00656A2B"/>
    <w:rsid w:val="00656B17"/>
    <w:rsid w:val="0065736F"/>
    <w:rsid w:val="00661254"/>
    <w:rsid w:val="0066161A"/>
    <w:rsid w:val="00662FA6"/>
    <w:rsid w:val="00665AF9"/>
    <w:rsid w:val="00666136"/>
    <w:rsid w:val="00667509"/>
    <w:rsid w:val="00670077"/>
    <w:rsid w:val="00670492"/>
    <w:rsid w:val="00670AB5"/>
    <w:rsid w:val="00670E6F"/>
    <w:rsid w:val="0067139F"/>
    <w:rsid w:val="006716FD"/>
    <w:rsid w:val="006719A1"/>
    <w:rsid w:val="00671A33"/>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767"/>
    <w:rsid w:val="00681A84"/>
    <w:rsid w:val="00682247"/>
    <w:rsid w:val="00682FF4"/>
    <w:rsid w:val="00683C27"/>
    <w:rsid w:val="00683F3A"/>
    <w:rsid w:val="00686279"/>
    <w:rsid w:val="0068683C"/>
    <w:rsid w:val="00686FD5"/>
    <w:rsid w:val="006871B2"/>
    <w:rsid w:val="00687E8E"/>
    <w:rsid w:val="00691583"/>
    <w:rsid w:val="006915BB"/>
    <w:rsid w:val="00691C11"/>
    <w:rsid w:val="00691EDF"/>
    <w:rsid w:val="006927C4"/>
    <w:rsid w:val="00692BE8"/>
    <w:rsid w:val="00692CEA"/>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320"/>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A9F"/>
    <w:rsid w:val="006B4477"/>
    <w:rsid w:val="006B67C5"/>
    <w:rsid w:val="006B6E4E"/>
    <w:rsid w:val="006B73DD"/>
    <w:rsid w:val="006B757D"/>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338"/>
    <w:rsid w:val="006E5AF6"/>
    <w:rsid w:val="006E64D3"/>
    <w:rsid w:val="006E68AE"/>
    <w:rsid w:val="006E6D31"/>
    <w:rsid w:val="006E71C3"/>
    <w:rsid w:val="006E7C2D"/>
    <w:rsid w:val="006F0C7F"/>
    <w:rsid w:val="006F100D"/>
    <w:rsid w:val="006F205E"/>
    <w:rsid w:val="006F2B25"/>
    <w:rsid w:val="006F4206"/>
    <w:rsid w:val="006F4983"/>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1BB4"/>
    <w:rsid w:val="00712029"/>
    <w:rsid w:val="00712C35"/>
    <w:rsid w:val="00712EF3"/>
    <w:rsid w:val="007131F9"/>
    <w:rsid w:val="00713FEA"/>
    <w:rsid w:val="00714862"/>
    <w:rsid w:val="00714F36"/>
    <w:rsid w:val="00715FDB"/>
    <w:rsid w:val="00716D8D"/>
    <w:rsid w:val="00716F57"/>
    <w:rsid w:val="007176E4"/>
    <w:rsid w:val="00717732"/>
    <w:rsid w:val="0071777F"/>
    <w:rsid w:val="00717955"/>
    <w:rsid w:val="00717F3A"/>
    <w:rsid w:val="007200F7"/>
    <w:rsid w:val="007209B7"/>
    <w:rsid w:val="0072252C"/>
    <w:rsid w:val="007225D2"/>
    <w:rsid w:val="00722628"/>
    <w:rsid w:val="007226C9"/>
    <w:rsid w:val="00722D93"/>
    <w:rsid w:val="00722E68"/>
    <w:rsid w:val="00723283"/>
    <w:rsid w:val="00723B9D"/>
    <w:rsid w:val="00723D17"/>
    <w:rsid w:val="00723FBC"/>
    <w:rsid w:val="007240F6"/>
    <w:rsid w:val="0072434B"/>
    <w:rsid w:val="00724726"/>
    <w:rsid w:val="00724E4E"/>
    <w:rsid w:val="00725277"/>
    <w:rsid w:val="007255A4"/>
    <w:rsid w:val="00726063"/>
    <w:rsid w:val="00727046"/>
    <w:rsid w:val="00727416"/>
    <w:rsid w:val="0072787D"/>
    <w:rsid w:val="00727A5C"/>
    <w:rsid w:val="00727E4A"/>
    <w:rsid w:val="0073074E"/>
    <w:rsid w:val="00730B0F"/>
    <w:rsid w:val="00730E71"/>
    <w:rsid w:val="00730FB2"/>
    <w:rsid w:val="00732712"/>
    <w:rsid w:val="00732720"/>
    <w:rsid w:val="0073278E"/>
    <w:rsid w:val="007327C8"/>
    <w:rsid w:val="00733011"/>
    <w:rsid w:val="007334DD"/>
    <w:rsid w:val="00733C52"/>
    <w:rsid w:val="00734BA6"/>
    <w:rsid w:val="00734DC1"/>
    <w:rsid w:val="0073512E"/>
    <w:rsid w:val="00735578"/>
    <w:rsid w:val="007359CC"/>
    <w:rsid w:val="00735A38"/>
    <w:rsid w:val="00736BB3"/>
    <w:rsid w:val="00736F2F"/>
    <w:rsid w:val="0073769E"/>
    <w:rsid w:val="00737BE3"/>
    <w:rsid w:val="00740329"/>
    <w:rsid w:val="00740929"/>
    <w:rsid w:val="00741F43"/>
    <w:rsid w:val="0074265B"/>
    <w:rsid w:val="007428C4"/>
    <w:rsid w:val="007428F1"/>
    <w:rsid w:val="0074332C"/>
    <w:rsid w:val="00744646"/>
    <w:rsid w:val="00744808"/>
    <w:rsid w:val="00745A83"/>
    <w:rsid w:val="00745DAC"/>
    <w:rsid w:val="007464D7"/>
    <w:rsid w:val="00746757"/>
    <w:rsid w:val="00746D5E"/>
    <w:rsid w:val="00746DA9"/>
    <w:rsid w:val="00746FCD"/>
    <w:rsid w:val="00747A4D"/>
    <w:rsid w:val="00750063"/>
    <w:rsid w:val="0075012A"/>
    <w:rsid w:val="0075040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544"/>
    <w:rsid w:val="00754A9D"/>
    <w:rsid w:val="00754CCC"/>
    <w:rsid w:val="00755132"/>
    <w:rsid w:val="007557BD"/>
    <w:rsid w:val="007566D9"/>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59BF"/>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546A"/>
    <w:rsid w:val="00796176"/>
    <w:rsid w:val="0079624A"/>
    <w:rsid w:val="007965C2"/>
    <w:rsid w:val="00796F67"/>
    <w:rsid w:val="007973F4"/>
    <w:rsid w:val="00797B65"/>
    <w:rsid w:val="00797FA7"/>
    <w:rsid w:val="007A0ACE"/>
    <w:rsid w:val="007A0F7D"/>
    <w:rsid w:val="007A1247"/>
    <w:rsid w:val="007A196E"/>
    <w:rsid w:val="007A2D6A"/>
    <w:rsid w:val="007A2DD1"/>
    <w:rsid w:val="007A2F91"/>
    <w:rsid w:val="007A3112"/>
    <w:rsid w:val="007A31A4"/>
    <w:rsid w:val="007A3F06"/>
    <w:rsid w:val="007A3F13"/>
    <w:rsid w:val="007A407F"/>
    <w:rsid w:val="007A4125"/>
    <w:rsid w:val="007A493D"/>
    <w:rsid w:val="007A49E9"/>
    <w:rsid w:val="007A52D0"/>
    <w:rsid w:val="007A61EF"/>
    <w:rsid w:val="007A6500"/>
    <w:rsid w:val="007A6A7A"/>
    <w:rsid w:val="007A7D40"/>
    <w:rsid w:val="007A7E23"/>
    <w:rsid w:val="007A7F20"/>
    <w:rsid w:val="007B0F40"/>
    <w:rsid w:val="007B20F4"/>
    <w:rsid w:val="007B2E9A"/>
    <w:rsid w:val="007B3CF9"/>
    <w:rsid w:val="007B41EF"/>
    <w:rsid w:val="007B47A3"/>
    <w:rsid w:val="007B607B"/>
    <w:rsid w:val="007B6BD0"/>
    <w:rsid w:val="007B6ED8"/>
    <w:rsid w:val="007B6F8E"/>
    <w:rsid w:val="007B792F"/>
    <w:rsid w:val="007C005C"/>
    <w:rsid w:val="007C1A68"/>
    <w:rsid w:val="007C1CA3"/>
    <w:rsid w:val="007C1F65"/>
    <w:rsid w:val="007C2635"/>
    <w:rsid w:val="007C2A43"/>
    <w:rsid w:val="007C2C5D"/>
    <w:rsid w:val="007C30FC"/>
    <w:rsid w:val="007C4447"/>
    <w:rsid w:val="007C460C"/>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31D4"/>
    <w:rsid w:val="007D4F1A"/>
    <w:rsid w:val="007D57A1"/>
    <w:rsid w:val="007D5C7C"/>
    <w:rsid w:val="007D7412"/>
    <w:rsid w:val="007D7739"/>
    <w:rsid w:val="007E02BF"/>
    <w:rsid w:val="007E075E"/>
    <w:rsid w:val="007E089B"/>
    <w:rsid w:val="007E0D26"/>
    <w:rsid w:val="007E0FDD"/>
    <w:rsid w:val="007E0FF9"/>
    <w:rsid w:val="007E1365"/>
    <w:rsid w:val="007E14B2"/>
    <w:rsid w:val="007E1752"/>
    <w:rsid w:val="007E1CFC"/>
    <w:rsid w:val="007E2F15"/>
    <w:rsid w:val="007E2FFF"/>
    <w:rsid w:val="007E5354"/>
    <w:rsid w:val="007E56A2"/>
    <w:rsid w:val="007E59A6"/>
    <w:rsid w:val="007E59D7"/>
    <w:rsid w:val="007E5B51"/>
    <w:rsid w:val="007E5FCB"/>
    <w:rsid w:val="007E68A4"/>
    <w:rsid w:val="007E692C"/>
    <w:rsid w:val="007E7302"/>
    <w:rsid w:val="007E74DF"/>
    <w:rsid w:val="007E7738"/>
    <w:rsid w:val="007E7FCD"/>
    <w:rsid w:val="007F0673"/>
    <w:rsid w:val="007F1692"/>
    <w:rsid w:val="007F1A87"/>
    <w:rsid w:val="007F200A"/>
    <w:rsid w:val="007F2BB2"/>
    <w:rsid w:val="007F2DA2"/>
    <w:rsid w:val="007F2EA7"/>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5F21"/>
    <w:rsid w:val="00806227"/>
    <w:rsid w:val="00806CF6"/>
    <w:rsid w:val="00807212"/>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69AA"/>
    <w:rsid w:val="00827374"/>
    <w:rsid w:val="008279EB"/>
    <w:rsid w:val="00827A7C"/>
    <w:rsid w:val="00827BA4"/>
    <w:rsid w:val="00827E4B"/>
    <w:rsid w:val="00830807"/>
    <w:rsid w:val="00830818"/>
    <w:rsid w:val="00830931"/>
    <w:rsid w:val="00830BBC"/>
    <w:rsid w:val="00830E0B"/>
    <w:rsid w:val="008310C8"/>
    <w:rsid w:val="008312D7"/>
    <w:rsid w:val="0083167E"/>
    <w:rsid w:val="008317D6"/>
    <w:rsid w:val="008317EC"/>
    <w:rsid w:val="0083196D"/>
    <w:rsid w:val="00832303"/>
    <w:rsid w:val="008335A8"/>
    <w:rsid w:val="008355DA"/>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3E1"/>
    <w:rsid w:val="00845C52"/>
    <w:rsid w:val="00846924"/>
    <w:rsid w:val="00847A5D"/>
    <w:rsid w:val="00847B22"/>
    <w:rsid w:val="00847FC6"/>
    <w:rsid w:val="00850484"/>
    <w:rsid w:val="008507AA"/>
    <w:rsid w:val="0085166A"/>
    <w:rsid w:val="00851899"/>
    <w:rsid w:val="008519DE"/>
    <w:rsid w:val="00851DE3"/>
    <w:rsid w:val="00852599"/>
    <w:rsid w:val="00852A31"/>
    <w:rsid w:val="00852AC7"/>
    <w:rsid w:val="00852BA7"/>
    <w:rsid w:val="00852E15"/>
    <w:rsid w:val="00854AA5"/>
    <w:rsid w:val="008550B0"/>
    <w:rsid w:val="00856A59"/>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6DBD"/>
    <w:rsid w:val="0086757F"/>
    <w:rsid w:val="00867760"/>
    <w:rsid w:val="00867CC3"/>
    <w:rsid w:val="00870775"/>
    <w:rsid w:val="00870C5D"/>
    <w:rsid w:val="008713E7"/>
    <w:rsid w:val="008720E4"/>
    <w:rsid w:val="00873008"/>
    <w:rsid w:val="008732AA"/>
    <w:rsid w:val="008740AF"/>
    <w:rsid w:val="008740EB"/>
    <w:rsid w:val="0087477C"/>
    <w:rsid w:val="00875798"/>
    <w:rsid w:val="00876572"/>
    <w:rsid w:val="00876B5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87EAE"/>
    <w:rsid w:val="0089020B"/>
    <w:rsid w:val="00890395"/>
    <w:rsid w:val="00890C57"/>
    <w:rsid w:val="00890FA5"/>
    <w:rsid w:val="008910EA"/>
    <w:rsid w:val="00891B39"/>
    <w:rsid w:val="00891B75"/>
    <w:rsid w:val="00892BBB"/>
    <w:rsid w:val="0089420A"/>
    <w:rsid w:val="00894ABA"/>
    <w:rsid w:val="00895276"/>
    <w:rsid w:val="00895645"/>
    <w:rsid w:val="008968DF"/>
    <w:rsid w:val="00896CE9"/>
    <w:rsid w:val="00896CF6"/>
    <w:rsid w:val="008971F6"/>
    <w:rsid w:val="00897313"/>
    <w:rsid w:val="0089759E"/>
    <w:rsid w:val="00897660"/>
    <w:rsid w:val="00897D48"/>
    <w:rsid w:val="008A0D6E"/>
    <w:rsid w:val="008A2081"/>
    <w:rsid w:val="008A2986"/>
    <w:rsid w:val="008A32F4"/>
    <w:rsid w:val="008A3CC8"/>
    <w:rsid w:val="008A4198"/>
    <w:rsid w:val="008A4356"/>
    <w:rsid w:val="008A47C2"/>
    <w:rsid w:val="008A4CC5"/>
    <w:rsid w:val="008A50F7"/>
    <w:rsid w:val="008A561E"/>
    <w:rsid w:val="008A5627"/>
    <w:rsid w:val="008A56EB"/>
    <w:rsid w:val="008A5A2F"/>
    <w:rsid w:val="008A5CBC"/>
    <w:rsid w:val="008A5E83"/>
    <w:rsid w:val="008A5FA6"/>
    <w:rsid w:val="008A61AC"/>
    <w:rsid w:val="008A66B1"/>
    <w:rsid w:val="008A6804"/>
    <w:rsid w:val="008A6D4C"/>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5DF"/>
    <w:rsid w:val="008B6912"/>
    <w:rsid w:val="008B71CB"/>
    <w:rsid w:val="008B756B"/>
    <w:rsid w:val="008B7D08"/>
    <w:rsid w:val="008C067D"/>
    <w:rsid w:val="008C2520"/>
    <w:rsid w:val="008C2F86"/>
    <w:rsid w:val="008C2FE1"/>
    <w:rsid w:val="008C407C"/>
    <w:rsid w:val="008C4CE6"/>
    <w:rsid w:val="008C6000"/>
    <w:rsid w:val="008C6118"/>
    <w:rsid w:val="008C613B"/>
    <w:rsid w:val="008C7494"/>
    <w:rsid w:val="008C77E8"/>
    <w:rsid w:val="008C7A21"/>
    <w:rsid w:val="008C7A69"/>
    <w:rsid w:val="008D1188"/>
    <w:rsid w:val="008D1803"/>
    <w:rsid w:val="008D1811"/>
    <w:rsid w:val="008D1812"/>
    <w:rsid w:val="008D1A04"/>
    <w:rsid w:val="008D27F8"/>
    <w:rsid w:val="008D2A1A"/>
    <w:rsid w:val="008D2C80"/>
    <w:rsid w:val="008D31FA"/>
    <w:rsid w:val="008D329E"/>
    <w:rsid w:val="008D35FA"/>
    <w:rsid w:val="008D4357"/>
    <w:rsid w:val="008D501F"/>
    <w:rsid w:val="008D5B2B"/>
    <w:rsid w:val="008D5E31"/>
    <w:rsid w:val="008D5E74"/>
    <w:rsid w:val="008D5FF2"/>
    <w:rsid w:val="008D6CC6"/>
    <w:rsid w:val="008D6DBE"/>
    <w:rsid w:val="008D7DE7"/>
    <w:rsid w:val="008D7E55"/>
    <w:rsid w:val="008E0D9A"/>
    <w:rsid w:val="008E0EFE"/>
    <w:rsid w:val="008E15B2"/>
    <w:rsid w:val="008E192F"/>
    <w:rsid w:val="008E3804"/>
    <w:rsid w:val="008E3EB8"/>
    <w:rsid w:val="008E4095"/>
    <w:rsid w:val="008E414A"/>
    <w:rsid w:val="008E5149"/>
    <w:rsid w:val="008E5296"/>
    <w:rsid w:val="008E5D30"/>
    <w:rsid w:val="008F046A"/>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2A1E"/>
    <w:rsid w:val="0090331F"/>
    <w:rsid w:val="0090351C"/>
    <w:rsid w:val="00904741"/>
    <w:rsid w:val="009054E5"/>
    <w:rsid w:val="009058D3"/>
    <w:rsid w:val="00905A92"/>
    <w:rsid w:val="0090613F"/>
    <w:rsid w:val="00906711"/>
    <w:rsid w:val="009071B3"/>
    <w:rsid w:val="00907B69"/>
    <w:rsid w:val="0091009B"/>
    <w:rsid w:val="00910A88"/>
    <w:rsid w:val="00910E0F"/>
    <w:rsid w:val="00912130"/>
    <w:rsid w:val="00912DA9"/>
    <w:rsid w:val="00913139"/>
    <w:rsid w:val="00913222"/>
    <w:rsid w:val="0091466D"/>
    <w:rsid w:val="009147A2"/>
    <w:rsid w:val="009159B4"/>
    <w:rsid w:val="009163DE"/>
    <w:rsid w:val="009166B4"/>
    <w:rsid w:val="0091753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27EC7"/>
    <w:rsid w:val="00931F2A"/>
    <w:rsid w:val="009325C4"/>
    <w:rsid w:val="00932798"/>
    <w:rsid w:val="00932A0D"/>
    <w:rsid w:val="00933EF4"/>
    <w:rsid w:val="0093417C"/>
    <w:rsid w:val="00934542"/>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71C5"/>
    <w:rsid w:val="0095749D"/>
    <w:rsid w:val="00957AEB"/>
    <w:rsid w:val="00957F65"/>
    <w:rsid w:val="00960FDA"/>
    <w:rsid w:val="00961335"/>
    <w:rsid w:val="0096286C"/>
    <w:rsid w:val="00963287"/>
    <w:rsid w:val="009635FB"/>
    <w:rsid w:val="00963821"/>
    <w:rsid w:val="00963A48"/>
    <w:rsid w:val="00963C37"/>
    <w:rsid w:val="00964270"/>
    <w:rsid w:val="00964320"/>
    <w:rsid w:val="009646F6"/>
    <w:rsid w:val="00965025"/>
    <w:rsid w:val="009654EB"/>
    <w:rsid w:val="009655FB"/>
    <w:rsid w:val="00965A72"/>
    <w:rsid w:val="00966D0C"/>
    <w:rsid w:val="009670F5"/>
    <w:rsid w:val="009679CA"/>
    <w:rsid w:val="00970589"/>
    <w:rsid w:val="00970D2B"/>
    <w:rsid w:val="00971071"/>
    <w:rsid w:val="00971487"/>
    <w:rsid w:val="00971550"/>
    <w:rsid w:val="009718B7"/>
    <w:rsid w:val="00971BAC"/>
    <w:rsid w:val="00971BC9"/>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0DB3"/>
    <w:rsid w:val="0098131B"/>
    <w:rsid w:val="0098148C"/>
    <w:rsid w:val="00981555"/>
    <w:rsid w:val="0098162A"/>
    <w:rsid w:val="009828C4"/>
    <w:rsid w:val="00983284"/>
    <w:rsid w:val="00983806"/>
    <w:rsid w:val="00983CF1"/>
    <w:rsid w:val="00985708"/>
    <w:rsid w:val="00985C29"/>
    <w:rsid w:val="009876E3"/>
    <w:rsid w:val="009902DC"/>
    <w:rsid w:val="009908BF"/>
    <w:rsid w:val="00990A7C"/>
    <w:rsid w:val="00992318"/>
    <w:rsid w:val="0099281C"/>
    <w:rsid w:val="00992AC1"/>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516"/>
    <w:rsid w:val="009A4AB6"/>
    <w:rsid w:val="009A5802"/>
    <w:rsid w:val="009A5BFB"/>
    <w:rsid w:val="009A5CF0"/>
    <w:rsid w:val="009A5F76"/>
    <w:rsid w:val="009A61A7"/>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B6F92"/>
    <w:rsid w:val="009C01E2"/>
    <w:rsid w:val="009C0D7F"/>
    <w:rsid w:val="009C183B"/>
    <w:rsid w:val="009C321A"/>
    <w:rsid w:val="009C32C3"/>
    <w:rsid w:val="009C4764"/>
    <w:rsid w:val="009C4A77"/>
    <w:rsid w:val="009C525B"/>
    <w:rsid w:val="009C5278"/>
    <w:rsid w:val="009C538D"/>
    <w:rsid w:val="009C5A07"/>
    <w:rsid w:val="009C60FD"/>
    <w:rsid w:val="009C631F"/>
    <w:rsid w:val="009C6F69"/>
    <w:rsid w:val="009C70F6"/>
    <w:rsid w:val="009D0A0F"/>
    <w:rsid w:val="009D0AA7"/>
    <w:rsid w:val="009D1DC5"/>
    <w:rsid w:val="009D31A1"/>
    <w:rsid w:val="009D34E5"/>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232"/>
    <w:rsid w:val="009E573B"/>
    <w:rsid w:val="009E5CA9"/>
    <w:rsid w:val="009E72F6"/>
    <w:rsid w:val="009E7D2A"/>
    <w:rsid w:val="009E7F41"/>
    <w:rsid w:val="009F000B"/>
    <w:rsid w:val="009F004D"/>
    <w:rsid w:val="009F1CEC"/>
    <w:rsid w:val="009F23F9"/>
    <w:rsid w:val="009F2A5D"/>
    <w:rsid w:val="009F35FE"/>
    <w:rsid w:val="009F3F22"/>
    <w:rsid w:val="009F4E76"/>
    <w:rsid w:val="009F5AC0"/>
    <w:rsid w:val="009F5C6D"/>
    <w:rsid w:val="009F60FD"/>
    <w:rsid w:val="009F6C2B"/>
    <w:rsid w:val="009F77A3"/>
    <w:rsid w:val="009F7836"/>
    <w:rsid w:val="00A00541"/>
    <w:rsid w:val="00A0078B"/>
    <w:rsid w:val="00A00EF2"/>
    <w:rsid w:val="00A01538"/>
    <w:rsid w:val="00A0219C"/>
    <w:rsid w:val="00A0222F"/>
    <w:rsid w:val="00A04160"/>
    <w:rsid w:val="00A04BA5"/>
    <w:rsid w:val="00A04EF0"/>
    <w:rsid w:val="00A0500E"/>
    <w:rsid w:val="00A05F2A"/>
    <w:rsid w:val="00A06DBD"/>
    <w:rsid w:val="00A06F62"/>
    <w:rsid w:val="00A07C63"/>
    <w:rsid w:val="00A10A27"/>
    <w:rsid w:val="00A10B9A"/>
    <w:rsid w:val="00A10EAC"/>
    <w:rsid w:val="00A114D9"/>
    <w:rsid w:val="00A1220B"/>
    <w:rsid w:val="00A13412"/>
    <w:rsid w:val="00A134B3"/>
    <w:rsid w:val="00A138B4"/>
    <w:rsid w:val="00A1493D"/>
    <w:rsid w:val="00A14AF0"/>
    <w:rsid w:val="00A14F93"/>
    <w:rsid w:val="00A16263"/>
    <w:rsid w:val="00A16DD0"/>
    <w:rsid w:val="00A1784D"/>
    <w:rsid w:val="00A17A92"/>
    <w:rsid w:val="00A20007"/>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6DB9"/>
    <w:rsid w:val="00A270D9"/>
    <w:rsid w:val="00A2756B"/>
    <w:rsid w:val="00A27AEF"/>
    <w:rsid w:val="00A3096A"/>
    <w:rsid w:val="00A30E13"/>
    <w:rsid w:val="00A31628"/>
    <w:rsid w:val="00A33F02"/>
    <w:rsid w:val="00A34807"/>
    <w:rsid w:val="00A35688"/>
    <w:rsid w:val="00A356D5"/>
    <w:rsid w:val="00A35B1E"/>
    <w:rsid w:val="00A362B2"/>
    <w:rsid w:val="00A3688B"/>
    <w:rsid w:val="00A37ABC"/>
    <w:rsid w:val="00A40730"/>
    <w:rsid w:val="00A41744"/>
    <w:rsid w:val="00A41B1C"/>
    <w:rsid w:val="00A41D60"/>
    <w:rsid w:val="00A41E48"/>
    <w:rsid w:val="00A41E90"/>
    <w:rsid w:val="00A42535"/>
    <w:rsid w:val="00A43248"/>
    <w:rsid w:val="00A433F6"/>
    <w:rsid w:val="00A43BA5"/>
    <w:rsid w:val="00A43FB3"/>
    <w:rsid w:val="00A443E1"/>
    <w:rsid w:val="00A45060"/>
    <w:rsid w:val="00A45302"/>
    <w:rsid w:val="00A460F0"/>
    <w:rsid w:val="00A4632E"/>
    <w:rsid w:val="00A4640C"/>
    <w:rsid w:val="00A46734"/>
    <w:rsid w:val="00A46BDC"/>
    <w:rsid w:val="00A46D15"/>
    <w:rsid w:val="00A47809"/>
    <w:rsid w:val="00A47C0D"/>
    <w:rsid w:val="00A5202E"/>
    <w:rsid w:val="00A532A3"/>
    <w:rsid w:val="00A5370E"/>
    <w:rsid w:val="00A539F0"/>
    <w:rsid w:val="00A54260"/>
    <w:rsid w:val="00A54316"/>
    <w:rsid w:val="00A54D5D"/>
    <w:rsid w:val="00A54D88"/>
    <w:rsid w:val="00A55A05"/>
    <w:rsid w:val="00A5657A"/>
    <w:rsid w:val="00A56875"/>
    <w:rsid w:val="00A57699"/>
    <w:rsid w:val="00A5788F"/>
    <w:rsid w:val="00A57E4F"/>
    <w:rsid w:val="00A602C3"/>
    <w:rsid w:val="00A60764"/>
    <w:rsid w:val="00A62057"/>
    <w:rsid w:val="00A621A7"/>
    <w:rsid w:val="00A63AD7"/>
    <w:rsid w:val="00A644B2"/>
    <w:rsid w:val="00A64605"/>
    <w:rsid w:val="00A65DE9"/>
    <w:rsid w:val="00A65EBB"/>
    <w:rsid w:val="00A65F5C"/>
    <w:rsid w:val="00A6658E"/>
    <w:rsid w:val="00A66A17"/>
    <w:rsid w:val="00A66FFD"/>
    <w:rsid w:val="00A67231"/>
    <w:rsid w:val="00A676F9"/>
    <w:rsid w:val="00A67960"/>
    <w:rsid w:val="00A67B9E"/>
    <w:rsid w:val="00A710B0"/>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4C06"/>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D89"/>
    <w:rsid w:val="00A85532"/>
    <w:rsid w:val="00A85940"/>
    <w:rsid w:val="00A85E4E"/>
    <w:rsid w:val="00A86453"/>
    <w:rsid w:val="00A866FD"/>
    <w:rsid w:val="00A8679C"/>
    <w:rsid w:val="00A86C20"/>
    <w:rsid w:val="00A86C41"/>
    <w:rsid w:val="00A87352"/>
    <w:rsid w:val="00A875C7"/>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3E9"/>
    <w:rsid w:val="00A95B0C"/>
    <w:rsid w:val="00A95F97"/>
    <w:rsid w:val="00A96998"/>
    <w:rsid w:val="00A96A29"/>
    <w:rsid w:val="00A96FA6"/>
    <w:rsid w:val="00AA024E"/>
    <w:rsid w:val="00AA0A25"/>
    <w:rsid w:val="00AA15C7"/>
    <w:rsid w:val="00AA184C"/>
    <w:rsid w:val="00AA190E"/>
    <w:rsid w:val="00AA2710"/>
    <w:rsid w:val="00AA2A0A"/>
    <w:rsid w:val="00AA2D9E"/>
    <w:rsid w:val="00AA2F8C"/>
    <w:rsid w:val="00AA367E"/>
    <w:rsid w:val="00AA39DE"/>
    <w:rsid w:val="00AA3AD6"/>
    <w:rsid w:val="00AA4585"/>
    <w:rsid w:val="00AA539F"/>
    <w:rsid w:val="00AA589C"/>
    <w:rsid w:val="00AA6D54"/>
    <w:rsid w:val="00AA6EF5"/>
    <w:rsid w:val="00AA7323"/>
    <w:rsid w:val="00AA74B7"/>
    <w:rsid w:val="00AA7D89"/>
    <w:rsid w:val="00AB098D"/>
    <w:rsid w:val="00AB0A97"/>
    <w:rsid w:val="00AB0EDA"/>
    <w:rsid w:val="00AB153D"/>
    <w:rsid w:val="00AB2040"/>
    <w:rsid w:val="00AB335B"/>
    <w:rsid w:val="00AB33EE"/>
    <w:rsid w:val="00AB4A60"/>
    <w:rsid w:val="00AB4F30"/>
    <w:rsid w:val="00AB4F4A"/>
    <w:rsid w:val="00AB574A"/>
    <w:rsid w:val="00AB5E1B"/>
    <w:rsid w:val="00AB5EB8"/>
    <w:rsid w:val="00AB6FD9"/>
    <w:rsid w:val="00AB7CC7"/>
    <w:rsid w:val="00AC123B"/>
    <w:rsid w:val="00AC1D05"/>
    <w:rsid w:val="00AC205A"/>
    <w:rsid w:val="00AC2635"/>
    <w:rsid w:val="00AC2E77"/>
    <w:rsid w:val="00AC30C9"/>
    <w:rsid w:val="00AC4259"/>
    <w:rsid w:val="00AC48C7"/>
    <w:rsid w:val="00AC49AC"/>
    <w:rsid w:val="00AC4EC2"/>
    <w:rsid w:val="00AC4F9E"/>
    <w:rsid w:val="00AC6E23"/>
    <w:rsid w:val="00AC724F"/>
    <w:rsid w:val="00AC7A85"/>
    <w:rsid w:val="00AD053B"/>
    <w:rsid w:val="00AD0AAB"/>
    <w:rsid w:val="00AD0B4B"/>
    <w:rsid w:val="00AD17BB"/>
    <w:rsid w:val="00AD1BBC"/>
    <w:rsid w:val="00AD2110"/>
    <w:rsid w:val="00AD2455"/>
    <w:rsid w:val="00AD2C56"/>
    <w:rsid w:val="00AD3FB0"/>
    <w:rsid w:val="00AD42DB"/>
    <w:rsid w:val="00AD4BAD"/>
    <w:rsid w:val="00AD5412"/>
    <w:rsid w:val="00AD6180"/>
    <w:rsid w:val="00AD6544"/>
    <w:rsid w:val="00AD6596"/>
    <w:rsid w:val="00AD6F5A"/>
    <w:rsid w:val="00AD7483"/>
    <w:rsid w:val="00AE025B"/>
    <w:rsid w:val="00AE0704"/>
    <w:rsid w:val="00AE0D16"/>
    <w:rsid w:val="00AE1709"/>
    <w:rsid w:val="00AE19FC"/>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92D"/>
    <w:rsid w:val="00B01B2D"/>
    <w:rsid w:val="00B02E9C"/>
    <w:rsid w:val="00B0413D"/>
    <w:rsid w:val="00B058CC"/>
    <w:rsid w:val="00B0591B"/>
    <w:rsid w:val="00B05972"/>
    <w:rsid w:val="00B064CE"/>
    <w:rsid w:val="00B06651"/>
    <w:rsid w:val="00B06797"/>
    <w:rsid w:val="00B07597"/>
    <w:rsid w:val="00B1072E"/>
    <w:rsid w:val="00B11EF8"/>
    <w:rsid w:val="00B1262D"/>
    <w:rsid w:val="00B129F5"/>
    <w:rsid w:val="00B12D96"/>
    <w:rsid w:val="00B12DD5"/>
    <w:rsid w:val="00B131AB"/>
    <w:rsid w:val="00B1440A"/>
    <w:rsid w:val="00B146E4"/>
    <w:rsid w:val="00B14766"/>
    <w:rsid w:val="00B14B9C"/>
    <w:rsid w:val="00B163BC"/>
    <w:rsid w:val="00B1666A"/>
    <w:rsid w:val="00B16D02"/>
    <w:rsid w:val="00B175F8"/>
    <w:rsid w:val="00B20259"/>
    <w:rsid w:val="00B2025B"/>
    <w:rsid w:val="00B20716"/>
    <w:rsid w:val="00B20769"/>
    <w:rsid w:val="00B20B6B"/>
    <w:rsid w:val="00B20DE9"/>
    <w:rsid w:val="00B2124F"/>
    <w:rsid w:val="00B2178F"/>
    <w:rsid w:val="00B2326E"/>
    <w:rsid w:val="00B2427A"/>
    <w:rsid w:val="00B24710"/>
    <w:rsid w:val="00B25896"/>
    <w:rsid w:val="00B25DEB"/>
    <w:rsid w:val="00B264FF"/>
    <w:rsid w:val="00B2663F"/>
    <w:rsid w:val="00B30DF5"/>
    <w:rsid w:val="00B31625"/>
    <w:rsid w:val="00B318EA"/>
    <w:rsid w:val="00B33676"/>
    <w:rsid w:val="00B3436F"/>
    <w:rsid w:val="00B3482B"/>
    <w:rsid w:val="00B34CB2"/>
    <w:rsid w:val="00B34D39"/>
    <w:rsid w:val="00B35E1F"/>
    <w:rsid w:val="00B36918"/>
    <w:rsid w:val="00B36B11"/>
    <w:rsid w:val="00B36C79"/>
    <w:rsid w:val="00B37873"/>
    <w:rsid w:val="00B403D0"/>
    <w:rsid w:val="00B40BE7"/>
    <w:rsid w:val="00B40E69"/>
    <w:rsid w:val="00B41261"/>
    <w:rsid w:val="00B41545"/>
    <w:rsid w:val="00B41CA5"/>
    <w:rsid w:val="00B41D01"/>
    <w:rsid w:val="00B41EBC"/>
    <w:rsid w:val="00B42B48"/>
    <w:rsid w:val="00B430F3"/>
    <w:rsid w:val="00B43307"/>
    <w:rsid w:val="00B43D05"/>
    <w:rsid w:val="00B445A2"/>
    <w:rsid w:val="00B4482E"/>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068E"/>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8029E"/>
    <w:rsid w:val="00B802D7"/>
    <w:rsid w:val="00B8119C"/>
    <w:rsid w:val="00B8135C"/>
    <w:rsid w:val="00B821E8"/>
    <w:rsid w:val="00B82A47"/>
    <w:rsid w:val="00B8344F"/>
    <w:rsid w:val="00B83EB9"/>
    <w:rsid w:val="00B845D2"/>
    <w:rsid w:val="00B84CC3"/>
    <w:rsid w:val="00B852F3"/>
    <w:rsid w:val="00B8723D"/>
    <w:rsid w:val="00B8731B"/>
    <w:rsid w:val="00B876E4"/>
    <w:rsid w:val="00B87942"/>
    <w:rsid w:val="00B90117"/>
    <w:rsid w:val="00B91C69"/>
    <w:rsid w:val="00B91D13"/>
    <w:rsid w:val="00B92CB0"/>
    <w:rsid w:val="00B932BF"/>
    <w:rsid w:val="00B950F5"/>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54F"/>
    <w:rsid w:val="00BB1FC8"/>
    <w:rsid w:val="00BB2334"/>
    <w:rsid w:val="00BB293E"/>
    <w:rsid w:val="00BB2F9F"/>
    <w:rsid w:val="00BB34B2"/>
    <w:rsid w:val="00BB34EB"/>
    <w:rsid w:val="00BB3862"/>
    <w:rsid w:val="00BB4C88"/>
    <w:rsid w:val="00BB4CB1"/>
    <w:rsid w:val="00BB4F43"/>
    <w:rsid w:val="00BB5299"/>
    <w:rsid w:val="00BB550C"/>
    <w:rsid w:val="00BB593C"/>
    <w:rsid w:val="00BB5997"/>
    <w:rsid w:val="00BB67DE"/>
    <w:rsid w:val="00BB6EC5"/>
    <w:rsid w:val="00BB70C5"/>
    <w:rsid w:val="00BB74B1"/>
    <w:rsid w:val="00BB7A52"/>
    <w:rsid w:val="00BB7C3A"/>
    <w:rsid w:val="00BB7C41"/>
    <w:rsid w:val="00BC0188"/>
    <w:rsid w:val="00BC1135"/>
    <w:rsid w:val="00BC126A"/>
    <w:rsid w:val="00BC1EEA"/>
    <w:rsid w:val="00BC2169"/>
    <w:rsid w:val="00BC2556"/>
    <w:rsid w:val="00BC491A"/>
    <w:rsid w:val="00BC4960"/>
    <w:rsid w:val="00BC5CB2"/>
    <w:rsid w:val="00BC63F1"/>
    <w:rsid w:val="00BC6855"/>
    <w:rsid w:val="00BD0430"/>
    <w:rsid w:val="00BD0A12"/>
    <w:rsid w:val="00BD0A52"/>
    <w:rsid w:val="00BD0CA8"/>
    <w:rsid w:val="00BD13B6"/>
    <w:rsid w:val="00BD148A"/>
    <w:rsid w:val="00BD189A"/>
    <w:rsid w:val="00BD2322"/>
    <w:rsid w:val="00BD2AAD"/>
    <w:rsid w:val="00BD2F69"/>
    <w:rsid w:val="00BD3347"/>
    <w:rsid w:val="00BD3750"/>
    <w:rsid w:val="00BD3DD5"/>
    <w:rsid w:val="00BD3FC1"/>
    <w:rsid w:val="00BD4378"/>
    <w:rsid w:val="00BD4E06"/>
    <w:rsid w:val="00BD6962"/>
    <w:rsid w:val="00BE049C"/>
    <w:rsid w:val="00BE08B4"/>
    <w:rsid w:val="00BE0CE6"/>
    <w:rsid w:val="00BE1363"/>
    <w:rsid w:val="00BE31DF"/>
    <w:rsid w:val="00BE33A4"/>
    <w:rsid w:val="00BE3506"/>
    <w:rsid w:val="00BE3580"/>
    <w:rsid w:val="00BE35D4"/>
    <w:rsid w:val="00BE3600"/>
    <w:rsid w:val="00BE496B"/>
    <w:rsid w:val="00BE5F42"/>
    <w:rsid w:val="00BE609F"/>
    <w:rsid w:val="00BE6304"/>
    <w:rsid w:val="00BE6A19"/>
    <w:rsid w:val="00BE6CC4"/>
    <w:rsid w:val="00BE71B1"/>
    <w:rsid w:val="00BE7947"/>
    <w:rsid w:val="00BF094F"/>
    <w:rsid w:val="00BF0F54"/>
    <w:rsid w:val="00BF1530"/>
    <w:rsid w:val="00BF1947"/>
    <w:rsid w:val="00BF1EEB"/>
    <w:rsid w:val="00BF26C0"/>
    <w:rsid w:val="00BF280C"/>
    <w:rsid w:val="00BF4CF9"/>
    <w:rsid w:val="00BF4D55"/>
    <w:rsid w:val="00BF6700"/>
    <w:rsid w:val="00BF68FA"/>
    <w:rsid w:val="00C01F76"/>
    <w:rsid w:val="00C031FE"/>
    <w:rsid w:val="00C03208"/>
    <w:rsid w:val="00C0328F"/>
    <w:rsid w:val="00C03D6E"/>
    <w:rsid w:val="00C03DC3"/>
    <w:rsid w:val="00C04477"/>
    <w:rsid w:val="00C04869"/>
    <w:rsid w:val="00C05191"/>
    <w:rsid w:val="00C051EB"/>
    <w:rsid w:val="00C0643C"/>
    <w:rsid w:val="00C06B3C"/>
    <w:rsid w:val="00C07621"/>
    <w:rsid w:val="00C07709"/>
    <w:rsid w:val="00C10089"/>
    <w:rsid w:val="00C107FE"/>
    <w:rsid w:val="00C10A70"/>
    <w:rsid w:val="00C112B8"/>
    <w:rsid w:val="00C11FE0"/>
    <w:rsid w:val="00C12A0B"/>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6CF3"/>
    <w:rsid w:val="00C3730A"/>
    <w:rsid w:val="00C37CFA"/>
    <w:rsid w:val="00C40E04"/>
    <w:rsid w:val="00C412CD"/>
    <w:rsid w:val="00C4198A"/>
    <w:rsid w:val="00C41BBC"/>
    <w:rsid w:val="00C42A9F"/>
    <w:rsid w:val="00C431BE"/>
    <w:rsid w:val="00C4470B"/>
    <w:rsid w:val="00C4512C"/>
    <w:rsid w:val="00C45FFF"/>
    <w:rsid w:val="00C46220"/>
    <w:rsid w:val="00C466BB"/>
    <w:rsid w:val="00C466F7"/>
    <w:rsid w:val="00C471A9"/>
    <w:rsid w:val="00C511A8"/>
    <w:rsid w:val="00C511E5"/>
    <w:rsid w:val="00C51F59"/>
    <w:rsid w:val="00C52C57"/>
    <w:rsid w:val="00C5351C"/>
    <w:rsid w:val="00C53A34"/>
    <w:rsid w:val="00C54875"/>
    <w:rsid w:val="00C54FC4"/>
    <w:rsid w:val="00C552DA"/>
    <w:rsid w:val="00C5622F"/>
    <w:rsid w:val="00C563B3"/>
    <w:rsid w:val="00C56429"/>
    <w:rsid w:val="00C575EF"/>
    <w:rsid w:val="00C607DE"/>
    <w:rsid w:val="00C609F8"/>
    <w:rsid w:val="00C61153"/>
    <w:rsid w:val="00C61994"/>
    <w:rsid w:val="00C61ED2"/>
    <w:rsid w:val="00C6232C"/>
    <w:rsid w:val="00C6266C"/>
    <w:rsid w:val="00C62705"/>
    <w:rsid w:val="00C63E28"/>
    <w:rsid w:val="00C6422D"/>
    <w:rsid w:val="00C64426"/>
    <w:rsid w:val="00C64AF9"/>
    <w:rsid w:val="00C658DA"/>
    <w:rsid w:val="00C66B05"/>
    <w:rsid w:val="00C6713A"/>
    <w:rsid w:val="00C6747B"/>
    <w:rsid w:val="00C70C86"/>
    <w:rsid w:val="00C72BA4"/>
    <w:rsid w:val="00C73ED8"/>
    <w:rsid w:val="00C74137"/>
    <w:rsid w:val="00C742A2"/>
    <w:rsid w:val="00C74881"/>
    <w:rsid w:val="00C7533B"/>
    <w:rsid w:val="00C755BB"/>
    <w:rsid w:val="00C7565F"/>
    <w:rsid w:val="00C75CAF"/>
    <w:rsid w:val="00C765A2"/>
    <w:rsid w:val="00C76792"/>
    <w:rsid w:val="00C770D0"/>
    <w:rsid w:val="00C805E5"/>
    <w:rsid w:val="00C806DC"/>
    <w:rsid w:val="00C81654"/>
    <w:rsid w:val="00C81911"/>
    <w:rsid w:val="00C81D37"/>
    <w:rsid w:val="00C82067"/>
    <w:rsid w:val="00C820E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935"/>
    <w:rsid w:val="00C87EE0"/>
    <w:rsid w:val="00C900EE"/>
    <w:rsid w:val="00C9011D"/>
    <w:rsid w:val="00C907CC"/>
    <w:rsid w:val="00C9095B"/>
    <w:rsid w:val="00C90BCB"/>
    <w:rsid w:val="00C91864"/>
    <w:rsid w:val="00C91A76"/>
    <w:rsid w:val="00C91DB1"/>
    <w:rsid w:val="00C921A4"/>
    <w:rsid w:val="00C9281E"/>
    <w:rsid w:val="00C92C25"/>
    <w:rsid w:val="00C9314E"/>
    <w:rsid w:val="00C93ACE"/>
    <w:rsid w:val="00C94411"/>
    <w:rsid w:val="00C94553"/>
    <w:rsid w:val="00C953B7"/>
    <w:rsid w:val="00C95995"/>
    <w:rsid w:val="00C95CCC"/>
    <w:rsid w:val="00C95F59"/>
    <w:rsid w:val="00C969A6"/>
    <w:rsid w:val="00C9728B"/>
    <w:rsid w:val="00CA05C8"/>
    <w:rsid w:val="00CA14A2"/>
    <w:rsid w:val="00CA19B2"/>
    <w:rsid w:val="00CA2554"/>
    <w:rsid w:val="00CA2AEA"/>
    <w:rsid w:val="00CA2C4B"/>
    <w:rsid w:val="00CA36CC"/>
    <w:rsid w:val="00CA39CE"/>
    <w:rsid w:val="00CA4E8B"/>
    <w:rsid w:val="00CA5455"/>
    <w:rsid w:val="00CA56A1"/>
    <w:rsid w:val="00CA5CB5"/>
    <w:rsid w:val="00CA68A8"/>
    <w:rsid w:val="00CA77E0"/>
    <w:rsid w:val="00CA78BB"/>
    <w:rsid w:val="00CA7A3B"/>
    <w:rsid w:val="00CB0547"/>
    <w:rsid w:val="00CB08D8"/>
    <w:rsid w:val="00CB0AA4"/>
    <w:rsid w:val="00CB112D"/>
    <w:rsid w:val="00CB17BC"/>
    <w:rsid w:val="00CB2CE5"/>
    <w:rsid w:val="00CB35B4"/>
    <w:rsid w:val="00CB3A6A"/>
    <w:rsid w:val="00CB3FCE"/>
    <w:rsid w:val="00CB600F"/>
    <w:rsid w:val="00CB6325"/>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384C"/>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D70FE"/>
    <w:rsid w:val="00CE0240"/>
    <w:rsid w:val="00CE040C"/>
    <w:rsid w:val="00CE1340"/>
    <w:rsid w:val="00CE27AE"/>
    <w:rsid w:val="00CE4063"/>
    <w:rsid w:val="00CE5216"/>
    <w:rsid w:val="00CE5566"/>
    <w:rsid w:val="00CE6623"/>
    <w:rsid w:val="00CE6783"/>
    <w:rsid w:val="00CE761D"/>
    <w:rsid w:val="00CE7ACC"/>
    <w:rsid w:val="00CE7DCD"/>
    <w:rsid w:val="00CF0343"/>
    <w:rsid w:val="00CF0C40"/>
    <w:rsid w:val="00CF1CFC"/>
    <w:rsid w:val="00CF2131"/>
    <w:rsid w:val="00CF2513"/>
    <w:rsid w:val="00CF3823"/>
    <w:rsid w:val="00CF3F0E"/>
    <w:rsid w:val="00CF4459"/>
    <w:rsid w:val="00CF4EBF"/>
    <w:rsid w:val="00CF5561"/>
    <w:rsid w:val="00CF5C20"/>
    <w:rsid w:val="00CF5DA4"/>
    <w:rsid w:val="00CF60EA"/>
    <w:rsid w:val="00CF64FC"/>
    <w:rsid w:val="00CF75EC"/>
    <w:rsid w:val="00CF7D0C"/>
    <w:rsid w:val="00D00604"/>
    <w:rsid w:val="00D00C16"/>
    <w:rsid w:val="00D0127C"/>
    <w:rsid w:val="00D01331"/>
    <w:rsid w:val="00D0137C"/>
    <w:rsid w:val="00D01473"/>
    <w:rsid w:val="00D01712"/>
    <w:rsid w:val="00D01BA7"/>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082"/>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5B13"/>
    <w:rsid w:val="00D2626D"/>
    <w:rsid w:val="00D27B46"/>
    <w:rsid w:val="00D27D20"/>
    <w:rsid w:val="00D30194"/>
    <w:rsid w:val="00D31536"/>
    <w:rsid w:val="00D31594"/>
    <w:rsid w:val="00D3199C"/>
    <w:rsid w:val="00D329B9"/>
    <w:rsid w:val="00D32EE7"/>
    <w:rsid w:val="00D33A5A"/>
    <w:rsid w:val="00D33ED9"/>
    <w:rsid w:val="00D34A3E"/>
    <w:rsid w:val="00D34D93"/>
    <w:rsid w:val="00D35207"/>
    <w:rsid w:val="00D3564C"/>
    <w:rsid w:val="00D35A38"/>
    <w:rsid w:val="00D35F02"/>
    <w:rsid w:val="00D36952"/>
    <w:rsid w:val="00D36AA6"/>
    <w:rsid w:val="00D36B07"/>
    <w:rsid w:val="00D37058"/>
    <w:rsid w:val="00D377B2"/>
    <w:rsid w:val="00D379B9"/>
    <w:rsid w:val="00D37C2D"/>
    <w:rsid w:val="00D40067"/>
    <w:rsid w:val="00D40586"/>
    <w:rsid w:val="00D4082F"/>
    <w:rsid w:val="00D41176"/>
    <w:rsid w:val="00D41917"/>
    <w:rsid w:val="00D424FF"/>
    <w:rsid w:val="00D42CE4"/>
    <w:rsid w:val="00D445FD"/>
    <w:rsid w:val="00D4472E"/>
    <w:rsid w:val="00D44C2C"/>
    <w:rsid w:val="00D452A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5705F"/>
    <w:rsid w:val="00D607C8"/>
    <w:rsid w:val="00D60F31"/>
    <w:rsid w:val="00D6175E"/>
    <w:rsid w:val="00D6227E"/>
    <w:rsid w:val="00D6299A"/>
    <w:rsid w:val="00D634A3"/>
    <w:rsid w:val="00D63582"/>
    <w:rsid w:val="00D642BB"/>
    <w:rsid w:val="00D64907"/>
    <w:rsid w:val="00D65BAA"/>
    <w:rsid w:val="00D65E1D"/>
    <w:rsid w:val="00D66761"/>
    <w:rsid w:val="00D66A81"/>
    <w:rsid w:val="00D67677"/>
    <w:rsid w:val="00D67D85"/>
    <w:rsid w:val="00D703B1"/>
    <w:rsid w:val="00D70957"/>
    <w:rsid w:val="00D717C7"/>
    <w:rsid w:val="00D721D2"/>
    <w:rsid w:val="00D727C0"/>
    <w:rsid w:val="00D7292F"/>
    <w:rsid w:val="00D736B2"/>
    <w:rsid w:val="00D73CAA"/>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87F5E"/>
    <w:rsid w:val="00D902FE"/>
    <w:rsid w:val="00D90562"/>
    <w:rsid w:val="00D90A8F"/>
    <w:rsid w:val="00D90F1D"/>
    <w:rsid w:val="00D91087"/>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75D"/>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4E60"/>
    <w:rsid w:val="00DB53A6"/>
    <w:rsid w:val="00DB5BB9"/>
    <w:rsid w:val="00DB6301"/>
    <w:rsid w:val="00DB745E"/>
    <w:rsid w:val="00DB77BC"/>
    <w:rsid w:val="00DB796B"/>
    <w:rsid w:val="00DB7ED8"/>
    <w:rsid w:val="00DC2E97"/>
    <w:rsid w:val="00DC3424"/>
    <w:rsid w:val="00DC524D"/>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35"/>
    <w:rsid w:val="00DE02A1"/>
    <w:rsid w:val="00DE098B"/>
    <w:rsid w:val="00DE161C"/>
    <w:rsid w:val="00DE214F"/>
    <w:rsid w:val="00DE3254"/>
    <w:rsid w:val="00DE3D63"/>
    <w:rsid w:val="00DE49AF"/>
    <w:rsid w:val="00DE5216"/>
    <w:rsid w:val="00DE5970"/>
    <w:rsid w:val="00DE6FD0"/>
    <w:rsid w:val="00DE76C0"/>
    <w:rsid w:val="00DF0D34"/>
    <w:rsid w:val="00DF15A5"/>
    <w:rsid w:val="00DF1677"/>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273C"/>
    <w:rsid w:val="00E0302E"/>
    <w:rsid w:val="00E037D3"/>
    <w:rsid w:val="00E03C64"/>
    <w:rsid w:val="00E03CA7"/>
    <w:rsid w:val="00E03EA3"/>
    <w:rsid w:val="00E03FCA"/>
    <w:rsid w:val="00E0445D"/>
    <w:rsid w:val="00E04953"/>
    <w:rsid w:val="00E04958"/>
    <w:rsid w:val="00E052CA"/>
    <w:rsid w:val="00E057A2"/>
    <w:rsid w:val="00E059DA"/>
    <w:rsid w:val="00E0748C"/>
    <w:rsid w:val="00E07FE5"/>
    <w:rsid w:val="00E100F4"/>
    <w:rsid w:val="00E10DCB"/>
    <w:rsid w:val="00E11261"/>
    <w:rsid w:val="00E11ADF"/>
    <w:rsid w:val="00E11E2C"/>
    <w:rsid w:val="00E1252A"/>
    <w:rsid w:val="00E125C3"/>
    <w:rsid w:val="00E12646"/>
    <w:rsid w:val="00E12755"/>
    <w:rsid w:val="00E13285"/>
    <w:rsid w:val="00E13416"/>
    <w:rsid w:val="00E1425D"/>
    <w:rsid w:val="00E1506A"/>
    <w:rsid w:val="00E150DF"/>
    <w:rsid w:val="00E15F3D"/>
    <w:rsid w:val="00E171B6"/>
    <w:rsid w:val="00E178E2"/>
    <w:rsid w:val="00E200B0"/>
    <w:rsid w:val="00E216A1"/>
    <w:rsid w:val="00E241F5"/>
    <w:rsid w:val="00E2485A"/>
    <w:rsid w:val="00E24E9B"/>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025"/>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0E67"/>
    <w:rsid w:val="00E51E22"/>
    <w:rsid w:val="00E52A69"/>
    <w:rsid w:val="00E52CAA"/>
    <w:rsid w:val="00E531DA"/>
    <w:rsid w:val="00E533B8"/>
    <w:rsid w:val="00E53959"/>
    <w:rsid w:val="00E54073"/>
    <w:rsid w:val="00E5444F"/>
    <w:rsid w:val="00E5448F"/>
    <w:rsid w:val="00E55350"/>
    <w:rsid w:val="00E5588F"/>
    <w:rsid w:val="00E56C2B"/>
    <w:rsid w:val="00E5746A"/>
    <w:rsid w:val="00E6056F"/>
    <w:rsid w:val="00E60744"/>
    <w:rsid w:val="00E60B66"/>
    <w:rsid w:val="00E60C22"/>
    <w:rsid w:val="00E619B3"/>
    <w:rsid w:val="00E61C45"/>
    <w:rsid w:val="00E62510"/>
    <w:rsid w:val="00E63065"/>
    <w:rsid w:val="00E63B47"/>
    <w:rsid w:val="00E63BF7"/>
    <w:rsid w:val="00E640D1"/>
    <w:rsid w:val="00E64831"/>
    <w:rsid w:val="00E650FF"/>
    <w:rsid w:val="00E65851"/>
    <w:rsid w:val="00E659FD"/>
    <w:rsid w:val="00E662D6"/>
    <w:rsid w:val="00E6680E"/>
    <w:rsid w:val="00E67177"/>
    <w:rsid w:val="00E673C5"/>
    <w:rsid w:val="00E67A11"/>
    <w:rsid w:val="00E70FE9"/>
    <w:rsid w:val="00E71068"/>
    <w:rsid w:val="00E71DF6"/>
    <w:rsid w:val="00E720FD"/>
    <w:rsid w:val="00E72A10"/>
    <w:rsid w:val="00E72E1D"/>
    <w:rsid w:val="00E731D0"/>
    <w:rsid w:val="00E75C3E"/>
    <w:rsid w:val="00E75C4D"/>
    <w:rsid w:val="00E75F66"/>
    <w:rsid w:val="00E77739"/>
    <w:rsid w:val="00E8009A"/>
    <w:rsid w:val="00E80593"/>
    <w:rsid w:val="00E80906"/>
    <w:rsid w:val="00E81090"/>
    <w:rsid w:val="00E8191E"/>
    <w:rsid w:val="00E81E01"/>
    <w:rsid w:val="00E81E9A"/>
    <w:rsid w:val="00E82130"/>
    <w:rsid w:val="00E8312E"/>
    <w:rsid w:val="00E83C93"/>
    <w:rsid w:val="00E84472"/>
    <w:rsid w:val="00E84B8B"/>
    <w:rsid w:val="00E8546B"/>
    <w:rsid w:val="00E85F2C"/>
    <w:rsid w:val="00E86345"/>
    <w:rsid w:val="00E90BFE"/>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568"/>
    <w:rsid w:val="00E97F9C"/>
    <w:rsid w:val="00EA1260"/>
    <w:rsid w:val="00EA126C"/>
    <w:rsid w:val="00EA2C66"/>
    <w:rsid w:val="00EA376F"/>
    <w:rsid w:val="00EA4729"/>
    <w:rsid w:val="00EA4905"/>
    <w:rsid w:val="00EA593F"/>
    <w:rsid w:val="00EA629F"/>
    <w:rsid w:val="00EA7016"/>
    <w:rsid w:val="00EA72D2"/>
    <w:rsid w:val="00EB08DB"/>
    <w:rsid w:val="00EB0FBB"/>
    <w:rsid w:val="00EB12F6"/>
    <w:rsid w:val="00EB1E1C"/>
    <w:rsid w:val="00EB1E46"/>
    <w:rsid w:val="00EB1E9A"/>
    <w:rsid w:val="00EB2355"/>
    <w:rsid w:val="00EB2A76"/>
    <w:rsid w:val="00EB30C9"/>
    <w:rsid w:val="00EB33CC"/>
    <w:rsid w:val="00EB3A27"/>
    <w:rsid w:val="00EB4869"/>
    <w:rsid w:val="00EB542A"/>
    <w:rsid w:val="00EB5DF0"/>
    <w:rsid w:val="00EB5F27"/>
    <w:rsid w:val="00EB607A"/>
    <w:rsid w:val="00EB69B5"/>
    <w:rsid w:val="00EB6DDC"/>
    <w:rsid w:val="00EB7351"/>
    <w:rsid w:val="00EB74EB"/>
    <w:rsid w:val="00EB79F6"/>
    <w:rsid w:val="00EC0CBE"/>
    <w:rsid w:val="00EC3448"/>
    <w:rsid w:val="00EC3F30"/>
    <w:rsid w:val="00EC406B"/>
    <w:rsid w:val="00EC4215"/>
    <w:rsid w:val="00EC5780"/>
    <w:rsid w:val="00EC69BB"/>
    <w:rsid w:val="00ED050C"/>
    <w:rsid w:val="00ED142A"/>
    <w:rsid w:val="00ED16A2"/>
    <w:rsid w:val="00ED1B28"/>
    <w:rsid w:val="00ED2023"/>
    <w:rsid w:val="00ED3113"/>
    <w:rsid w:val="00ED3FD8"/>
    <w:rsid w:val="00ED43EA"/>
    <w:rsid w:val="00ED4AAA"/>
    <w:rsid w:val="00ED50A4"/>
    <w:rsid w:val="00ED58CE"/>
    <w:rsid w:val="00ED5D9F"/>
    <w:rsid w:val="00ED6016"/>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2841"/>
    <w:rsid w:val="00EF2D6D"/>
    <w:rsid w:val="00EF2FD9"/>
    <w:rsid w:val="00EF304B"/>
    <w:rsid w:val="00EF3BE3"/>
    <w:rsid w:val="00EF4110"/>
    <w:rsid w:val="00EF4C76"/>
    <w:rsid w:val="00EF53F7"/>
    <w:rsid w:val="00EF5DDD"/>
    <w:rsid w:val="00EF617B"/>
    <w:rsid w:val="00EF6A6B"/>
    <w:rsid w:val="00EF6AC9"/>
    <w:rsid w:val="00EF7303"/>
    <w:rsid w:val="00EF7EDA"/>
    <w:rsid w:val="00F002F3"/>
    <w:rsid w:val="00F00E5C"/>
    <w:rsid w:val="00F0119C"/>
    <w:rsid w:val="00F016D1"/>
    <w:rsid w:val="00F0234D"/>
    <w:rsid w:val="00F02E91"/>
    <w:rsid w:val="00F03BBE"/>
    <w:rsid w:val="00F041D3"/>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2FBA"/>
    <w:rsid w:val="00F13519"/>
    <w:rsid w:val="00F13584"/>
    <w:rsid w:val="00F1423B"/>
    <w:rsid w:val="00F14D37"/>
    <w:rsid w:val="00F14F4B"/>
    <w:rsid w:val="00F150E5"/>
    <w:rsid w:val="00F15CDC"/>
    <w:rsid w:val="00F15E80"/>
    <w:rsid w:val="00F1698B"/>
    <w:rsid w:val="00F16BB3"/>
    <w:rsid w:val="00F16D5E"/>
    <w:rsid w:val="00F20C0B"/>
    <w:rsid w:val="00F21317"/>
    <w:rsid w:val="00F21E23"/>
    <w:rsid w:val="00F2230B"/>
    <w:rsid w:val="00F229F8"/>
    <w:rsid w:val="00F23CA8"/>
    <w:rsid w:val="00F23CC5"/>
    <w:rsid w:val="00F23E90"/>
    <w:rsid w:val="00F25185"/>
    <w:rsid w:val="00F2546A"/>
    <w:rsid w:val="00F254FF"/>
    <w:rsid w:val="00F25778"/>
    <w:rsid w:val="00F25F80"/>
    <w:rsid w:val="00F26A96"/>
    <w:rsid w:val="00F27BFF"/>
    <w:rsid w:val="00F27C1E"/>
    <w:rsid w:val="00F3019D"/>
    <w:rsid w:val="00F30773"/>
    <w:rsid w:val="00F30D3B"/>
    <w:rsid w:val="00F30DAF"/>
    <w:rsid w:val="00F30E95"/>
    <w:rsid w:val="00F30F04"/>
    <w:rsid w:val="00F31B97"/>
    <w:rsid w:val="00F31C81"/>
    <w:rsid w:val="00F32808"/>
    <w:rsid w:val="00F32B52"/>
    <w:rsid w:val="00F33614"/>
    <w:rsid w:val="00F3369A"/>
    <w:rsid w:val="00F3586E"/>
    <w:rsid w:val="00F3674A"/>
    <w:rsid w:val="00F4025B"/>
    <w:rsid w:val="00F4053C"/>
    <w:rsid w:val="00F406FB"/>
    <w:rsid w:val="00F40C59"/>
    <w:rsid w:val="00F40F3C"/>
    <w:rsid w:val="00F40FDC"/>
    <w:rsid w:val="00F41316"/>
    <w:rsid w:val="00F41CC8"/>
    <w:rsid w:val="00F42522"/>
    <w:rsid w:val="00F425C9"/>
    <w:rsid w:val="00F4409F"/>
    <w:rsid w:val="00F447CD"/>
    <w:rsid w:val="00F44B89"/>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728"/>
    <w:rsid w:val="00F56A51"/>
    <w:rsid w:val="00F576DE"/>
    <w:rsid w:val="00F57971"/>
    <w:rsid w:val="00F57F3D"/>
    <w:rsid w:val="00F60520"/>
    <w:rsid w:val="00F61524"/>
    <w:rsid w:val="00F619E1"/>
    <w:rsid w:val="00F620B1"/>
    <w:rsid w:val="00F62116"/>
    <w:rsid w:val="00F62E78"/>
    <w:rsid w:val="00F63AFA"/>
    <w:rsid w:val="00F640CE"/>
    <w:rsid w:val="00F65AB4"/>
    <w:rsid w:val="00F66C42"/>
    <w:rsid w:val="00F66D86"/>
    <w:rsid w:val="00F67E06"/>
    <w:rsid w:val="00F67E99"/>
    <w:rsid w:val="00F70B98"/>
    <w:rsid w:val="00F714BD"/>
    <w:rsid w:val="00F71A83"/>
    <w:rsid w:val="00F71D71"/>
    <w:rsid w:val="00F72A8F"/>
    <w:rsid w:val="00F72A9E"/>
    <w:rsid w:val="00F72C15"/>
    <w:rsid w:val="00F73080"/>
    <w:rsid w:val="00F730D9"/>
    <w:rsid w:val="00F73AED"/>
    <w:rsid w:val="00F7409E"/>
    <w:rsid w:val="00F7427E"/>
    <w:rsid w:val="00F74751"/>
    <w:rsid w:val="00F764DC"/>
    <w:rsid w:val="00F772A5"/>
    <w:rsid w:val="00F77B91"/>
    <w:rsid w:val="00F815FE"/>
    <w:rsid w:val="00F8197E"/>
    <w:rsid w:val="00F820CA"/>
    <w:rsid w:val="00F82282"/>
    <w:rsid w:val="00F83E52"/>
    <w:rsid w:val="00F83F69"/>
    <w:rsid w:val="00F846EA"/>
    <w:rsid w:val="00F8603A"/>
    <w:rsid w:val="00F86961"/>
    <w:rsid w:val="00F86EE2"/>
    <w:rsid w:val="00F87B67"/>
    <w:rsid w:val="00F903B9"/>
    <w:rsid w:val="00F90404"/>
    <w:rsid w:val="00F90E15"/>
    <w:rsid w:val="00F90FE3"/>
    <w:rsid w:val="00F91692"/>
    <w:rsid w:val="00F91B02"/>
    <w:rsid w:val="00F92384"/>
    <w:rsid w:val="00F929FD"/>
    <w:rsid w:val="00F92BF6"/>
    <w:rsid w:val="00F93F9E"/>
    <w:rsid w:val="00F952A6"/>
    <w:rsid w:val="00F95D8D"/>
    <w:rsid w:val="00F96CBB"/>
    <w:rsid w:val="00F96DAE"/>
    <w:rsid w:val="00F97867"/>
    <w:rsid w:val="00FA01F5"/>
    <w:rsid w:val="00FA09BD"/>
    <w:rsid w:val="00FA0B76"/>
    <w:rsid w:val="00FA1A51"/>
    <w:rsid w:val="00FA288E"/>
    <w:rsid w:val="00FA32F4"/>
    <w:rsid w:val="00FA3426"/>
    <w:rsid w:val="00FA3C03"/>
    <w:rsid w:val="00FA3E14"/>
    <w:rsid w:val="00FA522C"/>
    <w:rsid w:val="00FA5CD2"/>
    <w:rsid w:val="00FA69E1"/>
    <w:rsid w:val="00FA6ED8"/>
    <w:rsid w:val="00FA7266"/>
    <w:rsid w:val="00FA7E00"/>
    <w:rsid w:val="00FB0027"/>
    <w:rsid w:val="00FB010A"/>
    <w:rsid w:val="00FB0F80"/>
    <w:rsid w:val="00FB0FF6"/>
    <w:rsid w:val="00FB1141"/>
    <w:rsid w:val="00FB27CC"/>
    <w:rsid w:val="00FB2DD4"/>
    <w:rsid w:val="00FB3781"/>
    <w:rsid w:val="00FB5085"/>
    <w:rsid w:val="00FB5592"/>
    <w:rsid w:val="00FB5EE4"/>
    <w:rsid w:val="00FB600A"/>
    <w:rsid w:val="00FB640C"/>
    <w:rsid w:val="00FB73E6"/>
    <w:rsid w:val="00FB7FC3"/>
    <w:rsid w:val="00FC0AE1"/>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C3B"/>
    <w:rsid w:val="00FD3ECE"/>
    <w:rsid w:val="00FD42F5"/>
    <w:rsid w:val="00FD443D"/>
    <w:rsid w:val="00FD4ABD"/>
    <w:rsid w:val="00FD4D2F"/>
    <w:rsid w:val="00FD4FA0"/>
    <w:rsid w:val="00FD54E2"/>
    <w:rsid w:val="00FD5D41"/>
    <w:rsid w:val="00FD6FC9"/>
    <w:rsid w:val="00FD7584"/>
    <w:rsid w:val="00FD7979"/>
    <w:rsid w:val="00FD79D8"/>
    <w:rsid w:val="00FE0298"/>
    <w:rsid w:val="00FE02A4"/>
    <w:rsid w:val="00FE0591"/>
    <w:rsid w:val="00FE0632"/>
    <w:rsid w:val="00FE09B7"/>
    <w:rsid w:val="00FE0BE8"/>
    <w:rsid w:val="00FE165F"/>
    <w:rsid w:val="00FE1A01"/>
    <w:rsid w:val="00FE1FA4"/>
    <w:rsid w:val="00FE2339"/>
    <w:rsid w:val="00FE2915"/>
    <w:rsid w:val="00FE2ECF"/>
    <w:rsid w:val="00FE3436"/>
    <w:rsid w:val="00FE3DED"/>
    <w:rsid w:val="00FE41C3"/>
    <w:rsid w:val="00FE4546"/>
    <w:rsid w:val="00FE4E73"/>
    <w:rsid w:val="00FE5C1C"/>
    <w:rsid w:val="00FE6C10"/>
    <w:rsid w:val="00FE7938"/>
    <w:rsid w:val="00FF01FE"/>
    <w:rsid w:val="00FF068C"/>
    <w:rsid w:val="00FF094F"/>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D393B3"/>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66FC"/>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numbering" w:customStyle="1" w:styleId="Brezseznama1">
    <w:name w:val="Brez seznama1"/>
    <w:next w:val="Brezseznama"/>
    <w:uiPriority w:val="99"/>
    <w:semiHidden/>
    <w:unhideWhenUsed/>
    <w:rsid w:val="007C005C"/>
  </w:style>
  <w:style w:type="table" w:customStyle="1" w:styleId="Tabelamrea1">
    <w:name w:val="Tabela – mreža1"/>
    <w:basedOn w:val="Navadnatabela"/>
    <w:next w:val="Tabelamrea"/>
    <w:uiPriority w:val="59"/>
    <w:rsid w:val="007C0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avaden"/>
    <w:rsid w:val="007C00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customStyle="1" w:styleId="Oznakadokumenta">
    <w:name w:val="Oznaka dokumenta"/>
    <w:basedOn w:val="Navaden"/>
    <w:rsid w:val="00FA69E1"/>
    <w:pPr>
      <w:keepNext/>
      <w:keepLines/>
      <w:spacing w:before="400" w:after="120" w:line="240" w:lineRule="atLeast"/>
      <w:ind w:left="-840" w:hanging="454"/>
      <w:jc w:val="both"/>
    </w:pPr>
    <w:rPr>
      <w:rFonts w:ascii="Arial Black" w:hAnsi="Arial Black"/>
      <w:spacing w:val="-100"/>
      <w:kern w:val="28"/>
      <w:sz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209461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69056972">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31618">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6982957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93684">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C415-DD25-4897-9FD9-0A8B49BE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78</Pages>
  <Words>25810</Words>
  <Characters>147123</Characters>
  <Application>Microsoft Office Word</Application>
  <DocSecurity>0</DocSecurity>
  <Lines>1226</Lines>
  <Paragraphs>345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172588</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Luka Pozaršek</cp:lastModifiedBy>
  <cp:revision>36</cp:revision>
  <cp:lastPrinted>2021-12-08T11:05:00Z</cp:lastPrinted>
  <dcterms:created xsi:type="dcterms:W3CDTF">2021-12-15T17:24:00Z</dcterms:created>
  <dcterms:modified xsi:type="dcterms:W3CDTF">2021-12-27T09:24:00Z</dcterms:modified>
</cp:coreProperties>
</file>