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5735D" w14:textId="5F7CC9C3" w:rsidR="00C90689" w:rsidRPr="00C90689" w:rsidRDefault="00C90689" w:rsidP="00C90689">
      <w:pPr>
        <w:pStyle w:val="Intenzivencitat"/>
        <w:rPr>
          <w:rFonts w:ascii="Arial Black" w:hAnsi="Arial Black"/>
          <w:b/>
          <w:color w:val="C00000"/>
        </w:rPr>
      </w:pPr>
      <w:bookmarkStart w:id="0" w:name="_GoBack"/>
      <w:bookmarkEnd w:id="0"/>
      <w:r>
        <w:rPr>
          <w:rFonts w:ascii="Arial Black" w:hAnsi="Arial Black"/>
          <w:color w:val="C00000"/>
        </w:rPr>
        <w:t>T</w:t>
      </w:r>
      <w:r w:rsidR="00E23FA7" w:rsidRPr="003E18B4">
        <w:rPr>
          <w:rFonts w:ascii="Arial Black" w:hAnsi="Arial Black"/>
          <w:color w:val="C00000"/>
        </w:rPr>
        <w:t>ehnična specifikacija</w:t>
      </w:r>
      <w:r>
        <w:rPr>
          <w:rFonts w:ascii="Arial Black" w:hAnsi="Arial Black"/>
          <w:color w:val="C00000"/>
        </w:rPr>
        <w:t xml:space="preserve"> št. VKS-86/21 za »</w:t>
      </w:r>
      <w:r w:rsidRPr="00C90689">
        <w:rPr>
          <w:rFonts w:ascii="Arial Black" w:hAnsi="Arial Black"/>
          <w:b/>
          <w:color w:val="C00000"/>
        </w:rPr>
        <w:t>Zamenjava diesel agregata na CČN Ljubljana</w:t>
      </w:r>
      <w:r>
        <w:rPr>
          <w:rFonts w:ascii="Arial Black" w:hAnsi="Arial Black"/>
          <w:b/>
          <w:color w:val="C00000"/>
        </w:rPr>
        <w:t>«</w:t>
      </w:r>
    </w:p>
    <w:p w14:paraId="1A2DF0CF" w14:textId="77777777" w:rsidR="00E23FA7" w:rsidRPr="00C42B8B" w:rsidRDefault="00E23FA7" w:rsidP="00232C0D">
      <w:pPr>
        <w:rPr>
          <w:rFonts w:ascii="Arial" w:hAnsi="Arial" w:cs="Arial"/>
        </w:rPr>
      </w:pPr>
    </w:p>
    <w:p w14:paraId="6F7BEDC4" w14:textId="77777777" w:rsidR="002A57CB" w:rsidRPr="00C42B8B" w:rsidRDefault="006C3B94" w:rsidP="002A57CB">
      <w:pPr>
        <w:pStyle w:val="Odstavekseznama"/>
        <w:numPr>
          <w:ilvl w:val="0"/>
          <w:numId w:val="12"/>
        </w:numPr>
        <w:tabs>
          <w:tab w:val="left" w:pos="-1980"/>
          <w:tab w:val="left" w:pos="2880"/>
        </w:tabs>
        <w:spacing w:before="240" w:after="100" w:afterAutospacing="1" w:line="264" w:lineRule="auto"/>
        <w:jc w:val="both"/>
        <w:rPr>
          <w:rFonts w:ascii="Arial" w:hAnsi="Arial" w:cs="Arial"/>
          <w:b/>
          <w:sz w:val="22"/>
          <w:szCs w:val="22"/>
        </w:rPr>
      </w:pPr>
      <w:r w:rsidRPr="00C42B8B">
        <w:rPr>
          <w:rFonts w:ascii="Arial" w:hAnsi="Arial" w:cs="Arial"/>
          <w:b/>
          <w:sz w:val="22"/>
          <w:szCs w:val="22"/>
        </w:rPr>
        <w:t>Obseg dobave</w:t>
      </w:r>
    </w:p>
    <w:p w14:paraId="005D7DBB" w14:textId="77777777" w:rsidR="006C3B94" w:rsidRPr="00C42B8B" w:rsidRDefault="002A57CB" w:rsidP="002A57CB">
      <w:pPr>
        <w:ind w:left="851"/>
        <w:jc w:val="both"/>
        <w:rPr>
          <w:rFonts w:ascii="Arial" w:hAnsi="Arial" w:cs="Arial"/>
          <w:sz w:val="22"/>
          <w:szCs w:val="22"/>
        </w:rPr>
      </w:pPr>
      <w:r w:rsidRPr="00C42B8B">
        <w:rPr>
          <w:rFonts w:ascii="Arial" w:hAnsi="Arial" w:cs="Arial"/>
          <w:sz w:val="22"/>
          <w:szCs w:val="22"/>
        </w:rPr>
        <w:t xml:space="preserve">Ponudnik mora ponuditi dobavo, montažo in zagon </w:t>
      </w:r>
      <w:r w:rsidR="006C3B94" w:rsidRPr="00C42B8B">
        <w:rPr>
          <w:rFonts w:ascii="Arial" w:hAnsi="Arial" w:cs="Arial"/>
          <w:sz w:val="22"/>
          <w:szCs w:val="22"/>
        </w:rPr>
        <w:t>diesel agregata za proizvodnjo električn</w:t>
      </w:r>
      <w:r w:rsidR="00513089">
        <w:rPr>
          <w:rFonts w:ascii="Arial" w:hAnsi="Arial" w:cs="Arial"/>
          <w:sz w:val="22"/>
          <w:szCs w:val="22"/>
        </w:rPr>
        <w:t>e energije v stabilni izvedbi (</w:t>
      </w:r>
      <w:r w:rsidR="006C3B94" w:rsidRPr="00C42B8B">
        <w:rPr>
          <w:rFonts w:ascii="Arial" w:hAnsi="Arial" w:cs="Arial"/>
          <w:sz w:val="22"/>
          <w:szCs w:val="22"/>
        </w:rPr>
        <w:t xml:space="preserve">v </w:t>
      </w:r>
      <w:r w:rsidR="00513089" w:rsidRPr="00C42B8B">
        <w:rPr>
          <w:rFonts w:ascii="Arial" w:hAnsi="Arial" w:cs="Arial"/>
          <w:sz w:val="22"/>
          <w:szCs w:val="22"/>
        </w:rPr>
        <w:t>nadaljevanju</w:t>
      </w:r>
      <w:r w:rsidR="00513089">
        <w:rPr>
          <w:rFonts w:ascii="Arial" w:hAnsi="Arial" w:cs="Arial"/>
          <w:sz w:val="22"/>
          <w:szCs w:val="22"/>
        </w:rPr>
        <w:t>: DA</w:t>
      </w:r>
      <w:r w:rsidR="006C3B94" w:rsidRPr="00C42B8B">
        <w:rPr>
          <w:rFonts w:ascii="Arial" w:hAnsi="Arial" w:cs="Arial"/>
          <w:sz w:val="22"/>
          <w:szCs w:val="22"/>
        </w:rPr>
        <w:t xml:space="preserve">) ter </w:t>
      </w:r>
      <w:r w:rsidRPr="00C42B8B">
        <w:rPr>
          <w:rFonts w:ascii="Arial" w:hAnsi="Arial" w:cs="Arial"/>
          <w:sz w:val="22"/>
          <w:szCs w:val="22"/>
        </w:rPr>
        <w:t xml:space="preserve">vse potrebne </w:t>
      </w:r>
      <w:r w:rsidR="006C3B94" w:rsidRPr="00C42B8B">
        <w:rPr>
          <w:rFonts w:ascii="Arial" w:hAnsi="Arial" w:cs="Arial"/>
          <w:sz w:val="22"/>
          <w:szCs w:val="22"/>
        </w:rPr>
        <w:t xml:space="preserve">pripadajoče </w:t>
      </w:r>
      <w:r w:rsidRPr="00C42B8B">
        <w:rPr>
          <w:rFonts w:ascii="Arial" w:hAnsi="Arial" w:cs="Arial"/>
          <w:sz w:val="22"/>
          <w:szCs w:val="22"/>
        </w:rPr>
        <w:t>strojne in elektro opreme</w:t>
      </w:r>
      <w:r w:rsidR="006C3B94" w:rsidRPr="00C42B8B">
        <w:rPr>
          <w:rFonts w:ascii="Arial" w:hAnsi="Arial" w:cs="Arial"/>
          <w:sz w:val="22"/>
          <w:szCs w:val="22"/>
        </w:rPr>
        <w:t xml:space="preserve">. </w:t>
      </w:r>
      <w:r w:rsidRPr="00C42B8B">
        <w:rPr>
          <w:rFonts w:ascii="Arial" w:hAnsi="Arial" w:cs="Arial"/>
          <w:sz w:val="22"/>
          <w:szCs w:val="22"/>
        </w:rPr>
        <w:t>DA</w:t>
      </w:r>
      <w:r w:rsidR="006C3B94" w:rsidRPr="00C42B8B">
        <w:rPr>
          <w:rFonts w:ascii="Arial" w:hAnsi="Arial" w:cs="Arial"/>
          <w:sz w:val="22"/>
          <w:szCs w:val="22"/>
        </w:rPr>
        <w:t xml:space="preserve"> mora biti</w:t>
      </w:r>
      <w:r w:rsidRPr="00C42B8B">
        <w:rPr>
          <w:rFonts w:ascii="Arial" w:hAnsi="Arial" w:cs="Arial"/>
          <w:sz w:val="22"/>
          <w:szCs w:val="22"/>
        </w:rPr>
        <w:t xml:space="preserve"> zaprt v zvočno izoliranem ohišju, z ni</w:t>
      </w:r>
      <w:r w:rsidR="00E95AB8">
        <w:rPr>
          <w:rFonts w:ascii="Arial" w:hAnsi="Arial" w:cs="Arial"/>
          <w:sz w:val="22"/>
          <w:szCs w:val="22"/>
        </w:rPr>
        <w:t>zkim nivojem hrupa na prostem (</w:t>
      </w:r>
      <w:proofErr w:type="spellStart"/>
      <w:r w:rsidRPr="00C42B8B">
        <w:rPr>
          <w:rFonts w:ascii="Arial" w:hAnsi="Arial" w:cs="Arial"/>
          <w:sz w:val="22"/>
          <w:szCs w:val="22"/>
        </w:rPr>
        <w:t>max</w:t>
      </w:r>
      <w:proofErr w:type="spellEnd"/>
      <w:r w:rsidRPr="00C42B8B">
        <w:rPr>
          <w:rFonts w:ascii="Arial" w:hAnsi="Arial" w:cs="Arial"/>
          <w:sz w:val="22"/>
          <w:szCs w:val="22"/>
        </w:rPr>
        <w:t xml:space="preserve"> 70dB(A)/7m ±3dB(A)), primeren za notranjo vgradnjo</w:t>
      </w:r>
      <w:r w:rsidR="006C3B94" w:rsidRPr="00C42B8B">
        <w:rPr>
          <w:rFonts w:ascii="Arial" w:hAnsi="Arial" w:cs="Arial"/>
          <w:sz w:val="22"/>
          <w:szCs w:val="22"/>
        </w:rPr>
        <w:t>,</w:t>
      </w:r>
      <w:r w:rsidRPr="00C42B8B">
        <w:rPr>
          <w:rFonts w:ascii="Arial" w:hAnsi="Arial" w:cs="Arial"/>
          <w:sz w:val="22"/>
          <w:szCs w:val="22"/>
        </w:rPr>
        <w:t xml:space="preserve"> trajne moči po ISO8528 vsaj 500 kVA</w:t>
      </w:r>
      <w:r w:rsidR="006C3B94" w:rsidRPr="00C42B8B">
        <w:rPr>
          <w:rFonts w:ascii="Arial" w:hAnsi="Arial" w:cs="Arial"/>
          <w:sz w:val="22"/>
          <w:szCs w:val="22"/>
        </w:rPr>
        <w:t>. Poleg dobave, montaže in zagona DA mora izbrani izvajalec izvesti še:</w:t>
      </w:r>
    </w:p>
    <w:p w14:paraId="52E84F24" w14:textId="6F2657AC" w:rsidR="00232C0D" w:rsidRDefault="00232C0D" w:rsidP="006C3B94">
      <w:pPr>
        <w:pStyle w:val="Odstavekseznama"/>
        <w:numPr>
          <w:ilvl w:val="0"/>
          <w:numId w:val="13"/>
        </w:numPr>
        <w:jc w:val="both"/>
        <w:rPr>
          <w:rFonts w:ascii="Arial" w:hAnsi="Arial" w:cs="Arial"/>
          <w:sz w:val="22"/>
          <w:szCs w:val="22"/>
        </w:rPr>
      </w:pPr>
      <w:r>
        <w:rPr>
          <w:rFonts w:ascii="Arial" w:hAnsi="Arial" w:cs="Arial"/>
          <w:sz w:val="22"/>
          <w:szCs w:val="22"/>
        </w:rPr>
        <w:t>Poskusno obratovanje,</w:t>
      </w:r>
    </w:p>
    <w:p w14:paraId="1DAD166C" w14:textId="179BE68C" w:rsidR="006C3B94" w:rsidRPr="00C42B8B" w:rsidRDefault="006C3B94" w:rsidP="006C3B94">
      <w:pPr>
        <w:pStyle w:val="Odstavekseznama"/>
        <w:numPr>
          <w:ilvl w:val="0"/>
          <w:numId w:val="13"/>
        </w:numPr>
        <w:jc w:val="both"/>
        <w:rPr>
          <w:rFonts w:ascii="Arial" w:hAnsi="Arial" w:cs="Arial"/>
          <w:sz w:val="22"/>
          <w:szCs w:val="22"/>
        </w:rPr>
      </w:pPr>
      <w:r w:rsidRPr="00C42B8B">
        <w:rPr>
          <w:rFonts w:ascii="Arial" w:hAnsi="Arial" w:cs="Arial"/>
          <w:sz w:val="22"/>
          <w:szCs w:val="22"/>
        </w:rPr>
        <w:t>nadomestitev električnih povezav</w:t>
      </w:r>
      <w:r w:rsidR="002A57CB" w:rsidRPr="00C42B8B">
        <w:rPr>
          <w:rFonts w:ascii="Arial" w:hAnsi="Arial" w:cs="Arial"/>
          <w:sz w:val="22"/>
          <w:szCs w:val="22"/>
        </w:rPr>
        <w:t xml:space="preserve"> </w:t>
      </w:r>
      <w:r w:rsidRPr="00C42B8B">
        <w:rPr>
          <w:rFonts w:ascii="Arial" w:hAnsi="Arial" w:cs="Arial"/>
          <w:sz w:val="22"/>
          <w:szCs w:val="22"/>
        </w:rPr>
        <w:t xml:space="preserve">med DA in NN poljem </w:t>
      </w:r>
      <w:proofErr w:type="spellStart"/>
      <w:r w:rsidRPr="00C42B8B">
        <w:rPr>
          <w:rFonts w:ascii="Arial" w:hAnsi="Arial" w:cs="Arial"/>
          <w:sz w:val="22"/>
          <w:szCs w:val="22"/>
        </w:rPr>
        <w:t>trafo</w:t>
      </w:r>
      <w:proofErr w:type="spellEnd"/>
      <w:r w:rsidRPr="00C42B8B">
        <w:rPr>
          <w:rFonts w:ascii="Arial" w:hAnsi="Arial" w:cs="Arial"/>
          <w:sz w:val="22"/>
          <w:szCs w:val="22"/>
        </w:rPr>
        <w:t xml:space="preserve"> postaje TP1</w:t>
      </w:r>
      <w:r w:rsidR="00B2467C">
        <w:rPr>
          <w:rFonts w:ascii="Arial" w:hAnsi="Arial" w:cs="Arial"/>
          <w:sz w:val="22"/>
          <w:szCs w:val="22"/>
        </w:rPr>
        <w:t>,</w:t>
      </w:r>
    </w:p>
    <w:p w14:paraId="1441FC83" w14:textId="77777777" w:rsidR="006C3B94" w:rsidRPr="00C42B8B" w:rsidRDefault="006C3B94" w:rsidP="006C3B94">
      <w:pPr>
        <w:pStyle w:val="Odstavekseznama"/>
        <w:numPr>
          <w:ilvl w:val="0"/>
          <w:numId w:val="13"/>
        </w:numPr>
        <w:jc w:val="both"/>
        <w:rPr>
          <w:rFonts w:ascii="Arial" w:hAnsi="Arial" w:cs="Arial"/>
          <w:sz w:val="22"/>
          <w:szCs w:val="22"/>
        </w:rPr>
      </w:pPr>
      <w:r w:rsidRPr="00C42B8B">
        <w:rPr>
          <w:rFonts w:ascii="Arial" w:hAnsi="Arial" w:cs="Arial"/>
          <w:sz w:val="22"/>
          <w:szCs w:val="22"/>
        </w:rPr>
        <w:t>nadomestitev opreme</w:t>
      </w:r>
      <w:r w:rsidR="002A57CB" w:rsidRPr="00C42B8B">
        <w:rPr>
          <w:rFonts w:ascii="Arial" w:hAnsi="Arial" w:cs="Arial"/>
          <w:sz w:val="22"/>
          <w:szCs w:val="22"/>
        </w:rPr>
        <w:t xml:space="preserve"> za napajanje električnih omar (NN del mreže - od polja RM1 do polja RM6)</w:t>
      </w:r>
      <w:r w:rsidRPr="00C42B8B">
        <w:rPr>
          <w:rFonts w:ascii="Arial" w:hAnsi="Arial" w:cs="Arial"/>
          <w:sz w:val="22"/>
          <w:szCs w:val="22"/>
        </w:rPr>
        <w:t xml:space="preserve"> v nizko napetostnem prostoru transformatorske postaje TP1</w:t>
      </w:r>
      <w:r w:rsidR="00B2467C">
        <w:rPr>
          <w:rFonts w:ascii="Arial" w:hAnsi="Arial" w:cs="Arial"/>
          <w:sz w:val="22"/>
          <w:szCs w:val="22"/>
        </w:rPr>
        <w:t>,</w:t>
      </w:r>
    </w:p>
    <w:p w14:paraId="4280F632" w14:textId="77777777" w:rsidR="006C3B94" w:rsidRPr="00DB5396" w:rsidRDefault="002A57CB" w:rsidP="006C3B94">
      <w:pPr>
        <w:pStyle w:val="Odstavekseznama"/>
        <w:numPr>
          <w:ilvl w:val="0"/>
          <w:numId w:val="13"/>
        </w:numPr>
        <w:jc w:val="both"/>
        <w:rPr>
          <w:rFonts w:ascii="Arial" w:hAnsi="Arial" w:cs="Arial"/>
          <w:sz w:val="22"/>
          <w:szCs w:val="22"/>
        </w:rPr>
      </w:pPr>
      <w:r w:rsidRPr="00C42B8B">
        <w:rPr>
          <w:rFonts w:ascii="Arial" w:hAnsi="Arial" w:cs="Arial"/>
          <w:sz w:val="22"/>
          <w:szCs w:val="22"/>
        </w:rPr>
        <w:t xml:space="preserve">povezavo </w:t>
      </w:r>
      <w:r w:rsidR="006C3B94" w:rsidRPr="00C42B8B">
        <w:rPr>
          <w:rFonts w:ascii="Arial" w:hAnsi="Arial" w:cs="Arial"/>
          <w:sz w:val="22"/>
          <w:szCs w:val="22"/>
        </w:rPr>
        <w:t xml:space="preserve">DA </w:t>
      </w:r>
      <w:r w:rsidRPr="00C42B8B">
        <w:rPr>
          <w:rFonts w:ascii="Arial" w:hAnsi="Arial" w:cs="Arial"/>
          <w:sz w:val="22"/>
          <w:szCs w:val="22"/>
        </w:rPr>
        <w:t xml:space="preserve">na </w:t>
      </w:r>
      <w:r w:rsidR="006C3B94" w:rsidRPr="00C42B8B">
        <w:rPr>
          <w:rFonts w:ascii="Arial" w:hAnsi="Arial" w:cs="Arial"/>
          <w:sz w:val="22"/>
          <w:szCs w:val="22"/>
        </w:rPr>
        <w:t xml:space="preserve">nadzorni sistem </w:t>
      </w:r>
      <w:r w:rsidRPr="00C42B8B">
        <w:rPr>
          <w:rFonts w:ascii="Arial" w:hAnsi="Arial" w:cs="Arial"/>
          <w:sz w:val="22"/>
          <w:szCs w:val="22"/>
        </w:rPr>
        <w:t>vodenja ABB 800xA</w:t>
      </w:r>
      <w:r w:rsidR="00DB5396">
        <w:rPr>
          <w:rFonts w:ascii="Arial" w:hAnsi="Arial" w:cs="Arial"/>
          <w:sz w:val="22"/>
          <w:szCs w:val="22"/>
        </w:rPr>
        <w:t xml:space="preserve"> vključno z dobavo </w:t>
      </w:r>
      <w:r w:rsidR="00DB5396" w:rsidRPr="00DB5396">
        <w:rPr>
          <w:rFonts w:ascii="Arial" w:hAnsi="Arial" w:cs="Arial"/>
          <w:sz w:val="22"/>
          <w:szCs w:val="22"/>
        </w:rPr>
        <w:t xml:space="preserve">ABB strojne (HW) opreme v skladu z izdelanim in potrjenim </w:t>
      </w:r>
      <w:proofErr w:type="spellStart"/>
      <w:r w:rsidR="00DB5396" w:rsidRPr="00DB5396">
        <w:rPr>
          <w:rFonts w:ascii="Arial" w:hAnsi="Arial" w:cs="Arial"/>
          <w:sz w:val="22"/>
          <w:szCs w:val="22"/>
        </w:rPr>
        <w:t>elektroprojektom</w:t>
      </w:r>
      <w:proofErr w:type="spellEnd"/>
      <w:r w:rsidR="00B2467C">
        <w:rPr>
          <w:rFonts w:ascii="Arial" w:hAnsi="Arial" w:cs="Arial"/>
          <w:sz w:val="22"/>
          <w:szCs w:val="22"/>
        </w:rPr>
        <w:t>,</w:t>
      </w:r>
    </w:p>
    <w:p w14:paraId="6871B660" w14:textId="11A26FB1" w:rsidR="00742F8C" w:rsidRPr="00C42B8B" w:rsidRDefault="006C3B94" w:rsidP="006C3B94">
      <w:pPr>
        <w:pStyle w:val="Odstavekseznama"/>
        <w:numPr>
          <w:ilvl w:val="0"/>
          <w:numId w:val="13"/>
        </w:numPr>
        <w:jc w:val="both"/>
        <w:rPr>
          <w:rFonts w:ascii="Arial" w:hAnsi="Arial" w:cs="Arial"/>
          <w:sz w:val="22"/>
          <w:szCs w:val="22"/>
        </w:rPr>
      </w:pPr>
      <w:r w:rsidRPr="00C42B8B">
        <w:rPr>
          <w:rFonts w:ascii="Arial" w:hAnsi="Arial" w:cs="Arial"/>
          <w:sz w:val="22"/>
          <w:szCs w:val="22"/>
        </w:rPr>
        <w:t xml:space="preserve">dobaviti in vgraditi </w:t>
      </w:r>
      <w:r w:rsidR="002A57CB" w:rsidRPr="00C42B8B">
        <w:rPr>
          <w:rFonts w:ascii="Arial" w:hAnsi="Arial" w:cs="Arial"/>
          <w:sz w:val="22"/>
          <w:szCs w:val="22"/>
        </w:rPr>
        <w:t>komandn</w:t>
      </w:r>
      <w:r w:rsidRPr="00C42B8B">
        <w:rPr>
          <w:rFonts w:ascii="Arial" w:hAnsi="Arial" w:cs="Arial"/>
          <w:sz w:val="22"/>
          <w:szCs w:val="22"/>
        </w:rPr>
        <w:t>o</w:t>
      </w:r>
      <w:r w:rsidR="002A57CB" w:rsidRPr="00C42B8B">
        <w:rPr>
          <w:rFonts w:ascii="Arial" w:hAnsi="Arial" w:cs="Arial"/>
          <w:sz w:val="22"/>
          <w:szCs w:val="22"/>
        </w:rPr>
        <w:t xml:space="preserve"> omar</w:t>
      </w:r>
      <w:r w:rsidRPr="00C42B8B">
        <w:rPr>
          <w:rFonts w:ascii="Arial" w:hAnsi="Arial" w:cs="Arial"/>
          <w:sz w:val="22"/>
          <w:szCs w:val="22"/>
        </w:rPr>
        <w:t>o</w:t>
      </w:r>
      <w:r w:rsidR="002A57CB" w:rsidRPr="00C42B8B">
        <w:rPr>
          <w:rFonts w:ascii="Arial" w:hAnsi="Arial" w:cs="Arial"/>
          <w:sz w:val="22"/>
          <w:szCs w:val="22"/>
        </w:rPr>
        <w:t xml:space="preserve"> agregata</w:t>
      </w:r>
      <w:r w:rsidRPr="00C42B8B">
        <w:rPr>
          <w:rFonts w:ascii="Arial" w:hAnsi="Arial" w:cs="Arial"/>
          <w:sz w:val="22"/>
          <w:szCs w:val="22"/>
        </w:rPr>
        <w:t xml:space="preserve"> s </w:t>
      </w:r>
      <w:r w:rsidR="002A57CB" w:rsidRPr="00C42B8B">
        <w:rPr>
          <w:rFonts w:ascii="Arial" w:hAnsi="Arial" w:cs="Arial"/>
          <w:sz w:val="22"/>
          <w:szCs w:val="22"/>
        </w:rPr>
        <w:t>preklopnim poljem in paralelnim obratovanjem med agregatom in mrežo</w:t>
      </w:r>
      <w:r w:rsidR="00742F8C" w:rsidRPr="00C42B8B">
        <w:rPr>
          <w:rFonts w:ascii="Arial" w:hAnsi="Arial" w:cs="Arial"/>
          <w:sz w:val="22"/>
          <w:szCs w:val="22"/>
        </w:rPr>
        <w:t>. Omara</w:t>
      </w:r>
      <w:r w:rsidR="00B03605">
        <w:rPr>
          <w:rFonts w:ascii="Arial" w:hAnsi="Arial" w:cs="Arial"/>
          <w:sz w:val="22"/>
          <w:szCs w:val="22"/>
        </w:rPr>
        <w:t xml:space="preserve"> mora biti</w:t>
      </w:r>
      <w:r w:rsidR="00742F8C" w:rsidRPr="00C42B8B">
        <w:rPr>
          <w:rFonts w:ascii="Arial" w:hAnsi="Arial" w:cs="Arial"/>
          <w:sz w:val="22"/>
          <w:szCs w:val="22"/>
        </w:rPr>
        <w:t xml:space="preserve"> naj bo opremljena</w:t>
      </w:r>
      <w:r w:rsidR="002A57CB" w:rsidRPr="00C42B8B">
        <w:rPr>
          <w:rFonts w:ascii="Arial" w:hAnsi="Arial" w:cs="Arial"/>
          <w:sz w:val="22"/>
          <w:szCs w:val="22"/>
        </w:rPr>
        <w:t xml:space="preserve"> </w:t>
      </w:r>
      <w:r w:rsidR="00742F8C" w:rsidRPr="00C42B8B">
        <w:rPr>
          <w:rFonts w:ascii="Arial" w:hAnsi="Arial" w:cs="Arial"/>
          <w:sz w:val="22"/>
          <w:szCs w:val="22"/>
        </w:rPr>
        <w:t>s</w:t>
      </w:r>
      <w:r w:rsidR="002A57CB" w:rsidRPr="00C42B8B">
        <w:rPr>
          <w:rFonts w:ascii="Arial" w:hAnsi="Arial" w:cs="Arial"/>
          <w:sz w:val="22"/>
          <w:szCs w:val="22"/>
        </w:rPr>
        <w:t xml:space="preserve"> krmilnikom</w:t>
      </w:r>
      <w:r w:rsidR="00742F8C" w:rsidRPr="00C42B8B">
        <w:rPr>
          <w:rFonts w:ascii="Arial" w:hAnsi="Arial" w:cs="Arial"/>
          <w:sz w:val="22"/>
          <w:szCs w:val="22"/>
        </w:rPr>
        <w:t>.</w:t>
      </w:r>
      <w:r w:rsidR="002A57CB" w:rsidRPr="00C42B8B">
        <w:rPr>
          <w:rFonts w:ascii="Arial" w:hAnsi="Arial" w:cs="Arial"/>
          <w:sz w:val="22"/>
          <w:szCs w:val="22"/>
        </w:rPr>
        <w:t xml:space="preserve"> </w:t>
      </w:r>
      <w:r w:rsidR="00742F8C" w:rsidRPr="00C42B8B">
        <w:rPr>
          <w:rFonts w:ascii="Arial" w:hAnsi="Arial" w:cs="Arial"/>
          <w:sz w:val="22"/>
          <w:szCs w:val="22"/>
        </w:rPr>
        <w:t xml:space="preserve">Izdelana naj bo </w:t>
      </w:r>
      <w:r w:rsidR="002A57CB" w:rsidRPr="00C42B8B">
        <w:rPr>
          <w:rFonts w:ascii="Arial" w:hAnsi="Arial" w:cs="Arial"/>
          <w:sz w:val="22"/>
          <w:szCs w:val="22"/>
        </w:rPr>
        <w:t xml:space="preserve">v prostostoječi </w:t>
      </w:r>
      <w:r w:rsidR="00742F8C" w:rsidRPr="00C42B8B">
        <w:rPr>
          <w:rFonts w:ascii="Arial" w:hAnsi="Arial" w:cs="Arial"/>
          <w:sz w:val="22"/>
          <w:szCs w:val="22"/>
        </w:rPr>
        <w:t xml:space="preserve">izvedbi iz </w:t>
      </w:r>
      <w:r w:rsidR="002A57CB" w:rsidRPr="00C42B8B">
        <w:rPr>
          <w:rFonts w:ascii="Arial" w:hAnsi="Arial" w:cs="Arial"/>
          <w:sz w:val="22"/>
          <w:szCs w:val="22"/>
        </w:rPr>
        <w:t xml:space="preserve">INOX </w:t>
      </w:r>
      <w:r w:rsidR="00742F8C" w:rsidRPr="00C42B8B">
        <w:rPr>
          <w:rFonts w:ascii="Arial" w:hAnsi="Arial" w:cs="Arial"/>
          <w:sz w:val="22"/>
          <w:szCs w:val="22"/>
        </w:rPr>
        <w:t>materiala AISI 304 z</w:t>
      </w:r>
      <w:r w:rsidR="002A57CB" w:rsidRPr="00C42B8B">
        <w:rPr>
          <w:rFonts w:ascii="Arial" w:hAnsi="Arial" w:cs="Arial"/>
          <w:sz w:val="22"/>
          <w:szCs w:val="22"/>
        </w:rPr>
        <w:t xml:space="preserve"> </w:t>
      </w:r>
      <w:r w:rsidR="00742F8C" w:rsidRPr="00C42B8B">
        <w:rPr>
          <w:rFonts w:ascii="Arial" w:hAnsi="Arial" w:cs="Arial"/>
          <w:sz w:val="22"/>
          <w:szCs w:val="22"/>
        </w:rPr>
        <w:t xml:space="preserve">INOX </w:t>
      </w:r>
      <w:r w:rsidR="002A57CB" w:rsidRPr="00C42B8B">
        <w:rPr>
          <w:rFonts w:ascii="Arial" w:hAnsi="Arial" w:cs="Arial"/>
          <w:sz w:val="22"/>
          <w:szCs w:val="22"/>
        </w:rPr>
        <w:t>podstavko</w:t>
      </w:r>
      <w:r w:rsidR="00742F8C" w:rsidRPr="00C42B8B">
        <w:rPr>
          <w:rFonts w:ascii="Arial" w:hAnsi="Arial" w:cs="Arial"/>
          <w:sz w:val="22"/>
          <w:szCs w:val="22"/>
        </w:rPr>
        <w:t>m</w:t>
      </w:r>
      <w:r w:rsidR="00B2467C">
        <w:rPr>
          <w:rFonts w:ascii="Arial" w:hAnsi="Arial" w:cs="Arial"/>
          <w:sz w:val="22"/>
          <w:szCs w:val="22"/>
        </w:rPr>
        <w:t>,</w:t>
      </w:r>
      <w:r w:rsidR="002A57CB" w:rsidRPr="00C42B8B">
        <w:rPr>
          <w:rFonts w:ascii="Arial" w:hAnsi="Arial" w:cs="Arial"/>
          <w:sz w:val="22"/>
          <w:szCs w:val="22"/>
        </w:rPr>
        <w:t xml:space="preserve"> </w:t>
      </w:r>
    </w:p>
    <w:p w14:paraId="6D6E7563" w14:textId="77777777" w:rsidR="00616CC5" w:rsidRPr="00616CC5" w:rsidRDefault="00616CC5" w:rsidP="006C3B94">
      <w:pPr>
        <w:pStyle w:val="Odstavekseznama"/>
        <w:numPr>
          <w:ilvl w:val="0"/>
          <w:numId w:val="13"/>
        </w:numPr>
        <w:jc w:val="both"/>
        <w:rPr>
          <w:rFonts w:ascii="Arial" w:hAnsi="Arial" w:cs="Arial"/>
          <w:sz w:val="22"/>
          <w:szCs w:val="22"/>
        </w:rPr>
      </w:pPr>
      <w:r w:rsidRPr="00616CC5">
        <w:rPr>
          <w:rFonts w:ascii="Arial" w:hAnsi="Arial" w:cs="Arial"/>
          <w:sz w:val="22"/>
          <w:szCs w:val="22"/>
        </w:rPr>
        <w:t>Izdelavo strojne in elektro dokumentacije PZI in PID</w:t>
      </w:r>
      <w:r w:rsidR="00B2467C">
        <w:rPr>
          <w:rFonts w:ascii="Arial" w:hAnsi="Arial" w:cs="Arial"/>
          <w:sz w:val="22"/>
          <w:szCs w:val="22"/>
        </w:rPr>
        <w:t>.</w:t>
      </w:r>
    </w:p>
    <w:p w14:paraId="419A421D" w14:textId="77777777" w:rsidR="00616CC5" w:rsidRPr="00C42B8B" w:rsidRDefault="00616CC5" w:rsidP="00D61A27">
      <w:pPr>
        <w:pStyle w:val="Odstavekseznama"/>
        <w:ind w:left="1571"/>
        <w:jc w:val="both"/>
        <w:rPr>
          <w:rFonts w:ascii="Arial" w:hAnsi="Arial" w:cs="Arial"/>
          <w:sz w:val="22"/>
          <w:szCs w:val="22"/>
        </w:rPr>
      </w:pPr>
    </w:p>
    <w:p w14:paraId="55E722C8" w14:textId="77777777" w:rsidR="0075270F" w:rsidRPr="0075270F" w:rsidRDefault="0075270F" w:rsidP="0075270F">
      <w:pPr>
        <w:pStyle w:val="Odstavekseznama"/>
        <w:ind w:left="2291"/>
        <w:jc w:val="both"/>
        <w:rPr>
          <w:rFonts w:ascii="Arial" w:hAnsi="Arial" w:cs="Arial"/>
          <w:color w:val="FF0000"/>
          <w:sz w:val="22"/>
          <w:szCs w:val="22"/>
        </w:rPr>
      </w:pPr>
    </w:p>
    <w:p w14:paraId="1F2E411A" w14:textId="77777777" w:rsidR="0075270F" w:rsidRPr="0075270F" w:rsidRDefault="0075270F" w:rsidP="0075270F">
      <w:pPr>
        <w:pStyle w:val="Odstavekseznama"/>
        <w:numPr>
          <w:ilvl w:val="0"/>
          <w:numId w:val="12"/>
        </w:numPr>
        <w:tabs>
          <w:tab w:val="left" w:pos="-1980"/>
          <w:tab w:val="left" w:pos="2880"/>
        </w:tabs>
        <w:spacing w:before="240" w:after="100" w:afterAutospacing="1" w:line="264" w:lineRule="auto"/>
        <w:jc w:val="both"/>
        <w:rPr>
          <w:rFonts w:ascii="Arial" w:hAnsi="Arial" w:cs="Arial"/>
          <w:b/>
          <w:sz w:val="22"/>
          <w:szCs w:val="22"/>
        </w:rPr>
      </w:pPr>
      <w:r>
        <w:rPr>
          <w:rFonts w:ascii="Arial" w:hAnsi="Arial" w:cs="Arial"/>
          <w:b/>
          <w:sz w:val="22"/>
          <w:szCs w:val="22"/>
        </w:rPr>
        <w:t>obratovalni pogoji</w:t>
      </w:r>
    </w:p>
    <w:p w14:paraId="4C84523E" w14:textId="77777777" w:rsidR="00BA0337" w:rsidRDefault="00BA0337" w:rsidP="00BA0337">
      <w:pPr>
        <w:pStyle w:val="Odstavekseznama"/>
        <w:numPr>
          <w:ilvl w:val="1"/>
          <w:numId w:val="13"/>
        </w:numPr>
        <w:jc w:val="both"/>
        <w:rPr>
          <w:rFonts w:ascii="Arial" w:hAnsi="Arial" w:cs="Arial"/>
          <w:sz w:val="22"/>
          <w:szCs w:val="22"/>
        </w:rPr>
      </w:pPr>
      <w:r>
        <w:rPr>
          <w:rFonts w:ascii="Arial" w:hAnsi="Arial" w:cs="Arial"/>
          <w:sz w:val="22"/>
          <w:szCs w:val="22"/>
        </w:rPr>
        <w:t>Nadmorska višina vgradnje: 300 m</w:t>
      </w:r>
    </w:p>
    <w:p w14:paraId="0B53FF86" w14:textId="147C76DA" w:rsidR="00BA0337" w:rsidRDefault="00BA0337" w:rsidP="00BA0337">
      <w:pPr>
        <w:pStyle w:val="Odstavekseznama"/>
        <w:numPr>
          <w:ilvl w:val="1"/>
          <w:numId w:val="13"/>
        </w:numPr>
        <w:jc w:val="both"/>
        <w:rPr>
          <w:rFonts w:ascii="Arial" w:hAnsi="Arial" w:cs="Arial"/>
          <w:sz w:val="22"/>
          <w:szCs w:val="22"/>
        </w:rPr>
      </w:pPr>
      <w:r>
        <w:rPr>
          <w:rFonts w:ascii="Arial" w:hAnsi="Arial" w:cs="Arial"/>
          <w:sz w:val="22"/>
          <w:szCs w:val="22"/>
        </w:rPr>
        <w:t>Temperaturno območje delovanja: -10</w:t>
      </w:r>
      <w:r w:rsidR="00257554">
        <w:rPr>
          <w:rFonts w:ascii="Arial" w:hAnsi="Arial" w:cs="Arial"/>
          <w:sz w:val="22"/>
          <w:szCs w:val="22"/>
        </w:rPr>
        <w:t xml:space="preserve"> </w:t>
      </w:r>
      <w:r>
        <w:rPr>
          <w:rFonts w:ascii="Arial" w:hAnsi="Arial" w:cs="Arial"/>
          <w:sz w:val="22"/>
          <w:szCs w:val="22"/>
        </w:rPr>
        <w:t xml:space="preserve">stopinj do + 50 stopinj </w:t>
      </w:r>
      <w:r w:rsidR="00257554">
        <w:rPr>
          <w:rFonts w:ascii="Arial" w:hAnsi="Arial" w:cs="Arial"/>
          <w:sz w:val="22"/>
          <w:szCs w:val="22"/>
        </w:rPr>
        <w:t>Celzija</w:t>
      </w:r>
    </w:p>
    <w:p w14:paraId="307E79D8" w14:textId="77777777" w:rsidR="00BA0337" w:rsidRDefault="00BA0337" w:rsidP="00BA0337">
      <w:pPr>
        <w:pStyle w:val="Odstavekseznama"/>
        <w:numPr>
          <w:ilvl w:val="1"/>
          <w:numId w:val="13"/>
        </w:numPr>
        <w:jc w:val="both"/>
        <w:rPr>
          <w:rFonts w:ascii="Arial" w:hAnsi="Arial" w:cs="Arial"/>
          <w:sz w:val="22"/>
          <w:szCs w:val="22"/>
        </w:rPr>
      </w:pPr>
      <w:r>
        <w:rPr>
          <w:rFonts w:ascii="Arial" w:hAnsi="Arial" w:cs="Arial"/>
          <w:sz w:val="22"/>
          <w:szCs w:val="22"/>
        </w:rPr>
        <w:t>Relativna vlažnost od 5 % do 95%</w:t>
      </w:r>
    </w:p>
    <w:p w14:paraId="7F1515DA" w14:textId="77777777" w:rsidR="00BA0337" w:rsidRDefault="00BA0337" w:rsidP="00BA0337">
      <w:pPr>
        <w:pStyle w:val="Odstavekseznama"/>
        <w:numPr>
          <w:ilvl w:val="1"/>
          <w:numId w:val="13"/>
        </w:numPr>
        <w:jc w:val="both"/>
        <w:rPr>
          <w:rFonts w:ascii="Arial" w:hAnsi="Arial" w:cs="Arial"/>
          <w:sz w:val="22"/>
          <w:szCs w:val="22"/>
        </w:rPr>
      </w:pPr>
      <w:r>
        <w:rPr>
          <w:rFonts w:ascii="Arial" w:hAnsi="Arial" w:cs="Arial"/>
          <w:sz w:val="22"/>
          <w:szCs w:val="22"/>
        </w:rPr>
        <w:t xml:space="preserve">Zračni tlak od 900 </w:t>
      </w:r>
      <w:proofErr w:type="spellStart"/>
      <w:r>
        <w:rPr>
          <w:rFonts w:ascii="Arial" w:hAnsi="Arial" w:cs="Arial"/>
          <w:sz w:val="22"/>
          <w:szCs w:val="22"/>
        </w:rPr>
        <w:t>mbar</w:t>
      </w:r>
      <w:proofErr w:type="spellEnd"/>
      <w:r>
        <w:rPr>
          <w:rFonts w:ascii="Arial" w:hAnsi="Arial" w:cs="Arial"/>
          <w:sz w:val="22"/>
          <w:szCs w:val="22"/>
        </w:rPr>
        <w:t xml:space="preserve"> do 1100 </w:t>
      </w:r>
      <w:proofErr w:type="spellStart"/>
      <w:r>
        <w:rPr>
          <w:rFonts w:ascii="Arial" w:hAnsi="Arial" w:cs="Arial"/>
          <w:sz w:val="22"/>
          <w:szCs w:val="22"/>
        </w:rPr>
        <w:t>mbar</w:t>
      </w:r>
      <w:proofErr w:type="spellEnd"/>
    </w:p>
    <w:p w14:paraId="66F449D9" w14:textId="77777777" w:rsidR="00BA0337" w:rsidRDefault="00BA0337" w:rsidP="00BA0337">
      <w:pPr>
        <w:pStyle w:val="Odstavekseznama"/>
        <w:numPr>
          <w:ilvl w:val="1"/>
          <w:numId w:val="13"/>
        </w:numPr>
        <w:jc w:val="both"/>
        <w:rPr>
          <w:rFonts w:ascii="Arial" w:hAnsi="Arial" w:cs="Arial"/>
          <w:sz w:val="22"/>
          <w:szCs w:val="22"/>
        </w:rPr>
      </w:pPr>
      <w:r>
        <w:rPr>
          <w:rFonts w:ascii="Arial" w:hAnsi="Arial" w:cs="Arial"/>
          <w:sz w:val="22"/>
          <w:szCs w:val="22"/>
        </w:rPr>
        <w:t>Vgradnja v obstoječ prostor in na obstoječ temelj</w:t>
      </w:r>
    </w:p>
    <w:p w14:paraId="44C1FB33" w14:textId="77777777" w:rsidR="00BA0337" w:rsidRDefault="00BA0337" w:rsidP="00BA0337">
      <w:pPr>
        <w:pStyle w:val="Odstavekseznama"/>
        <w:numPr>
          <w:ilvl w:val="1"/>
          <w:numId w:val="13"/>
        </w:numPr>
        <w:jc w:val="both"/>
        <w:rPr>
          <w:rFonts w:ascii="Arial" w:hAnsi="Arial" w:cs="Arial"/>
          <w:sz w:val="22"/>
          <w:szCs w:val="22"/>
        </w:rPr>
      </w:pPr>
      <w:r>
        <w:rPr>
          <w:rFonts w:ascii="Arial" w:hAnsi="Arial" w:cs="Arial"/>
          <w:sz w:val="22"/>
          <w:szCs w:val="22"/>
        </w:rPr>
        <w:t>Odvod dimnih plinov je potrebno ustrezno predelati</w:t>
      </w:r>
    </w:p>
    <w:p w14:paraId="60CEA68C" w14:textId="77777777" w:rsidR="00BA0337" w:rsidRDefault="00BA0337" w:rsidP="00BA0337">
      <w:pPr>
        <w:pStyle w:val="Odstavekseznama"/>
        <w:numPr>
          <w:ilvl w:val="1"/>
          <w:numId w:val="13"/>
        </w:numPr>
        <w:jc w:val="both"/>
        <w:rPr>
          <w:rFonts w:ascii="Arial" w:hAnsi="Arial" w:cs="Arial"/>
          <w:sz w:val="22"/>
          <w:szCs w:val="22"/>
        </w:rPr>
      </w:pPr>
      <w:r>
        <w:rPr>
          <w:rFonts w:ascii="Arial" w:hAnsi="Arial" w:cs="Arial"/>
          <w:sz w:val="22"/>
          <w:szCs w:val="22"/>
        </w:rPr>
        <w:t>Izvajalec pred montažo preda naročniku plan montaže. Potrjen plan montaže s strani naročnika je pogoj za pričetek del.</w:t>
      </w:r>
    </w:p>
    <w:p w14:paraId="72D82C96" w14:textId="77777777" w:rsidR="00A963D1" w:rsidRDefault="00A963D1" w:rsidP="00BA0337">
      <w:pPr>
        <w:pStyle w:val="Odstavekseznama"/>
        <w:numPr>
          <w:ilvl w:val="1"/>
          <w:numId w:val="13"/>
        </w:numPr>
        <w:jc w:val="both"/>
        <w:rPr>
          <w:rFonts w:ascii="Arial" w:hAnsi="Arial" w:cs="Arial"/>
          <w:sz w:val="22"/>
          <w:szCs w:val="22"/>
        </w:rPr>
      </w:pPr>
      <w:r>
        <w:rPr>
          <w:rFonts w:ascii="Arial" w:hAnsi="Arial" w:cs="Arial"/>
          <w:sz w:val="22"/>
          <w:szCs w:val="22"/>
        </w:rPr>
        <w:t>Agregat mora dosegati garantirano moč in garantirane emisije tudi v najneugodnejših pogojih delovanja</w:t>
      </w:r>
    </w:p>
    <w:p w14:paraId="6A336DA0" w14:textId="77777777" w:rsidR="0075270F" w:rsidRDefault="0075270F" w:rsidP="0075270F">
      <w:pPr>
        <w:ind w:left="1571"/>
        <w:jc w:val="both"/>
        <w:rPr>
          <w:rFonts w:ascii="Arial" w:hAnsi="Arial" w:cs="Arial"/>
          <w:sz w:val="22"/>
          <w:szCs w:val="22"/>
        </w:rPr>
      </w:pPr>
    </w:p>
    <w:p w14:paraId="52018C22" w14:textId="77777777" w:rsidR="00ED3538" w:rsidRPr="0075270F" w:rsidRDefault="00ED3538" w:rsidP="0075270F">
      <w:pPr>
        <w:ind w:left="1571"/>
        <w:jc w:val="both"/>
        <w:rPr>
          <w:rFonts w:ascii="Arial" w:hAnsi="Arial" w:cs="Arial"/>
          <w:sz w:val="22"/>
          <w:szCs w:val="22"/>
        </w:rPr>
      </w:pPr>
    </w:p>
    <w:p w14:paraId="2069DB9B" w14:textId="77777777" w:rsidR="00A963D1" w:rsidRPr="0075270F" w:rsidRDefault="00A963D1" w:rsidP="0075270F">
      <w:pPr>
        <w:pStyle w:val="Odstavekseznama"/>
        <w:numPr>
          <w:ilvl w:val="0"/>
          <w:numId w:val="12"/>
        </w:numPr>
        <w:jc w:val="both"/>
        <w:rPr>
          <w:rFonts w:ascii="Arial" w:hAnsi="Arial" w:cs="Arial"/>
          <w:b/>
          <w:sz w:val="22"/>
          <w:szCs w:val="22"/>
        </w:rPr>
      </w:pPr>
      <w:r w:rsidRPr="0075270F">
        <w:rPr>
          <w:rFonts w:ascii="Arial" w:hAnsi="Arial" w:cs="Arial"/>
          <w:b/>
          <w:sz w:val="22"/>
          <w:szCs w:val="22"/>
        </w:rPr>
        <w:t>Tehnične zahteve za DA:</w:t>
      </w:r>
    </w:p>
    <w:p w14:paraId="181A8853" w14:textId="77777777" w:rsidR="00A963D1" w:rsidRDefault="00A963D1" w:rsidP="00A963D1">
      <w:pPr>
        <w:pStyle w:val="Odstavekseznama"/>
        <w:numPr>
          <w:ilvl w:val="1"/>
          <w:numId w:val="13"/>
        </w:numPr>
        <w:jc w:val="both"/>
        <w:rPr>
          <w:rFonts w:ascii="Arial" w:hAnsi="Arial" w:cs="Arial"/>
          <w:sz w:val="22"/>
          <w:szCs w:val="22"/>
        </w:rPr>
      </w:pPr>
      <w:r>
        <w:rPr>
          <w:rFonts w:ascii="Arial" w:hAnsi="Arial" w:cs="Arial"/>
          <w:sz w:val="22"/>
          <w:szCs w:val="22"/>
        </w:rPr>
        <w:t xml:space="preserve">Nazivna ( trajna – prime </w:t>
      </w:r>
      <w:proofErr w:type="spellStart"/>
      <w:r>
        <w:rPr>
          <w:rFonts w:ascii="Arial" w:hAnsi="Arial" w:cs="Arial"/>
          <w:sz w:val="22"/>
          <w:szCs w:val="22"/>
        </w:rPr>
        <w:t>power</w:t>
      </w:r>
      <w:proofErr w:type="spellEnd"/>
      <w:r>
        <w:rPr>
          <w:rFonts w:ascii="Arial" w:hAnsi="Arial" w:cs="Arial"/>
          <w:sz w:val="22"/>
          <w:szCs w:val="22"/>
        </w:rPr>
        <w:t xml:space="preserve"> ) moč agregata: 500 kVA ( skladno z ISO 8528-1 )</w:t>
      </w:r>
    </w:p>
    <w:p w14:paraId="4CECA8C6" w14:textId="77777777" w:rsidR="00A963D1" w:rsidRDefault="00A963D1" w:rsidP="00A963D1">
      <w:pPr>
        <w:pStyle w:val="Odstavekseznama"/>
        <w:numPr>
          <w:ilvl w:val="1"/>
          <w:numId w:val="13"/>
        </w:numPr>
        <w:jc w:val="both"/>
        <w:rPr>
          <w:rFonts w:ascii="Arial" w:hAnsi="Arial" w:cs="Arial"/>
          <w:sz w:val="22"/>
          <w:szCs w:val="22"/>
        </w:rPr>
      </w:pPr>
      <w:r>
        <w:rPr>
          <w:rFonts w:ascii="Arial" w:hAnsi="Arial" w:cs="Arial"/>
          <w:sz w:val="22"/>
          <w:szCs w:val="22"/>
        </w:rPr>
        <w:t>Dovoljena enourna preobremenitev na vsakih 12 ur obratovanja: 10%</w:t>
      </w:r>
    </w:p>
    <w:p w14:paraId="2E139EDB" w14:textId="77777777" w:rsidR="00A963D1" w:rsidRDefault="00A963D1" w:rsidP="00A963D1">
      <w:pPr>
        <w:pStyle w:val="Odstavekseznama"/>
        <w:numPr>
          <w:ilvl w:val="1"/>
          <w:numId w:val="13"/>
        </w:numPr>
        <w:jc w:val="both"/>
        <w:rPr>
          <w:rFonts w:ascii="Arial" w:hAnsi="Arial" w:cs="Arial"/>
          <w:sz w:val="22"/>
          <w:szCs w:val="22"/>
        </w:rPr>
      </w:pPr>
      <w:r>
        <w:rPr>
          <w:rFonts w:ascii="Arial" w:hAnsi="Arial" w:cs="Arial"/>
          <w:sz w:val="22"/>
          <w:szCs w:val="22"/>
        </w:rPr>
        <w:t>Nazivna medfazna napetost: 400 V</w:t>
      </w:r>
    </w:p>
    <w:p w14:paraId="41C1F2C1" w14:textId="77777777" w:rsidR="00A963D1" w:rsidRDefault="00A963D1" w:rsidP="00A963D1">
      <w:pPr>
        <w:pStyle w:val="Odstavekseznama"/>
        <w:numPr>
          <w:ilvl w:val="1"/>
          <w:numId w:val="13"/>
        </w:numPr>
        <w:jc w:val="both"/>
        <w:rPr>
          <w:rFonts w:ascii="Arial" w:hAnsi="Arial" w:cs="Arial"/>
          <w:sz w:val="22"/>
          <w:szCs w:val="22"/>
        </w:rPr>
      </w:pPr>
      <w:r>
        <w:rPr>
          <w:rFonts w:ascii="Arial" w:hAnsi="Arial" w:cs="Arial"/>
          <w:sz w:val="22"/>
          <w:szCs w:val="22"/>
        </w:rPr>
        <w:t>Nazivna fazna napetost: 230 V</w:t>
      </w:r>
    </w:p>
    <w:p w14:paraId="488A9C9F" w14:textId="77777777" w:rsidR="00A963D1" w:rsidRDefault="00A963D1" w:rsidP="00A963D1">
      <w:pPr>
        <w:pStyle w:val="Odstavekseznama"/>
        <w:numPr>
          <w:ilvl w:val="1"/>
          <w:numId w:val="13"/>
        </w:numPr>
        <w:jc w:val="both"/>
        <w:rPr>
          <w:rFonts w:ascii="Arial" w:hAnsi="Arial" w:cs="Arial"/>
          <w:sz w:val="22"/>
          <w:szCs w:val="22"/>
        </w:rPr>
      </w:pPr>
      <w:r>
        <w:rPr>
          <w:rFonts w:ascii="Arial" w:hAnsi="Arial" w:cs="Arial"/>
          <w:sz w:val="22"/>
          <w:szCs w:val="22"/>
        </w:rPr>
        <w:t>Nazivna frekvenca: 50 Hz</w:t>
      </w:r>
    </w:p>
    <w:p w14:paraId="08A756AF" w14:textId="77777777" w:rsidR="00A963D1" w:rsidRDefault="00A963D1" w:rsidP="00A963D1">
      <w:pPr>
        <w:pStyle w:val="Odstavekseznama"/>
        <w:numPr>
          <w:ilvl w:val="1"/>
          <w:numId w:val="13"/>
        </w:numPr>
        <w:jc w:val="both"/>
        <w:rPr>
          <w:rFonts w:ascii="Arial" w:hAnsi="Arial" w:cs="Arial"/>
          <w:sz w:val="22"/>
          <w:szCs w:val="22"/>
        </w:rPr>
      </w:pPr>
      <w:r>
        <w:rPr>
          <w:rFonts w:ascii="Arial" w:hAnsi="Arial" w:cs="Arial"/>
          <w:sz w:val="22"/>
          <w:szCs w:val="22"/>
        </w:rPr>
        <w:t>Nazivni faktor moči: 0,8</w:t>
      </w:r>
    </w:p>
    <w:p w14:paraId="16B51FAA" w14:textId="77777777" w:rsidR="00A963D1" w:rsidRDefault="00DB5396" w:rsidP="00A963D1">
      <w:pPr>
        <w:pStyle w:val="Odstavekseznama"/>
        <w:numPr>
          <w:ilvl w:val="1"/>
          <w:numId w:val="13"/>
        </w:numPr>
        <w:jc w:val="both"/>
        <w:rPr>
          <w:rFonts w:ascii="Arial" w:hAnsi="Arial" w:cs="Arial"/>
          <w:sz w:val="22"/>
          <w:szCs w:val="22"/>
        </w:rPr>
      </w:pPr>
      <w:r>
        <w:rPr>
          <w:rFonts w:ascii="Arial" w:hAnsi="Arial" w:cs="Arial"/>
          <w:sz w:val="22"/>
          <w:szCs w:val="22"/>
        </w:rPr>
        <w:t>M</w:t>
      </w:r>
      <w:r w:rsidR="00A963D1" w:rsidRPr="00A963D1">
        <w:rPr>
          <w:rFonts w:ascii="Arial" w:hAnsi="Arial" w:cs="Arial"/>
          <w:sz w:val="22"/>
          <w:szCs w:val="22"/>
        </w:rPr>
        <w:t xml:space="preserve">aksimalno odstopanje frekvence </w:t>
      </w:r>
      <w:r w:rsidR="00A963D1">
        <w:rPr>
          <w:rFonts w:ascii="Arial" w:hAnsi="Arial" w:cs="Arial"/>
          <w:sz w:val="22"/>
          <w:szCs w:val="22"/>
        </w:rPr>
        <w:t>pri konstantnem bremenu: ±0,25%</w:t>
      </w:r>
    </w:p>
    <w:p w14:paraId="3D8C770D" w14:textId="77777777" w:rsidR="00A963D1" w:rsidRDefault="00A963D1" w:rsidP="00A963D1">
      <w:pPr>
        <w:pStyle w:val="Odstavekseznama"/>
        <w:numPr>
          <w:ilvl w:val="1"/>
          <w:numId w:val="13"/>
        </w:numPr>
        <w:jc w:val="both"/>
        <w:rPr>
          <w:rFonts w:ascii="Arial" w:hAnsi="Arial" w:cs="Arial"/>
          <w:sz w:val="22"/>
          <w:szCs w:val="22"/>
        </w:rPr>
      </w:pPr>
      <w:r>
        <w:rPr>
          <w:rFonts w:ascii="Arial" w:hAnsi="Arial" w:cs="Arial"/>
          <w:sz w:val="22"/>
          <w:szCs w:val="22"/>
        </w:rPr>
        <w:t>ponudnik mora predložiti originalno dokumentacijo ponujenega DA</w:t>
      </w:r>
    </w:p>
    <w:p w14:paraId="50C013B3" w14:textId="77777777" w:rsidR="00A963D1" w:rsidRDefault="00A963D1" w:rsidP="00A963D1">
      <w:pPr>
        <w:pStyle w:val="Odstavekseznama"/>
        <w:numPr>
          <w:ilvl w:val="1"/>
          <w:numId w:val="13"/>
        </w:numPr>
        <w:jc w:val="both"/>
        <w:rPr>
          <w:rFonts w:ascii="Arial" w:hAnsi="Arial" w:cs="Arial"/>
          <w:sz w:val="22"/>
          <w:szCs w:val="22"/>
        </w:rPr>
      </w:pPr>
      <w:r>
        <w:rPr>
          <w:rFonts w:ascii="Arial" w:hAnsi="Arial" w:cs="Arial"/>
          <w:sz w:val="22"/>
          <w:szCs w:val="22"/>
        </w:rPr>
        <w:lastRenderedPageBreak/>
        <w:t>posoda za gorivo mora zagotavljati minimalno 7 ur avtonomnega obratovanja pri 75% obremenitvi</w:t>
      </w:r>
    </w:p>
    <w:p w14:paraId="73C09C08" w14:textId="12BC1226" w:rsidR="00A963D1" w:rsidRPr="00A963D1" w:rsidRDefault="00627EBB" w:rsidP="00A963D1">
      <w:pPr>
        <w:pStyle w:val="Odstavekseznama"/>
        <w:numPr>
          <w:ilvl w:val="1"/>
          <w:numId w:val="13"/>
        </w:numPr>
        <w:jc w:val="both"/>
        <w:rPr>
          <w:rFonts w:ascii="Arial" w:hAnsi="Arial" w:cs="Arial"/>
          <w:sz w:val="22"/>
          <w:szCs w:val="22"/>
        </w:rPr>
      </w:pPr>
      <w:r>
        <w:rPr>
          <w:rFonts w:ascii="Arial" w:hAnsi="Arial" w:cs="Arial"/>
          <w:sz w:val="22"/>
          <w:szCs w:val="22"/>
        </w:rPr>
        <w:t>Agregat</w:t>
      </w:r>
      <w:r w:rsidRPr="00C42B8B">
        <w:rPr>
          <w:rFonts w:ascii="Arial" w:hAnsi="Arial" w:cs="Arial"/>
          <w:sz w:val="22"/>
          <w:szCs w:val="22"/>
        </w:rPr>
        <w:t xml:space="preserve"> </w:t>
      </w:r>
      <w:r w:rsidR="0075270F" w:rsidRPr="00C42B8B">
        <w:rPr>
          <w:rFonts w:ascii="Arial" w:hAnsi="Arial" w:cs="Arial"/>
          <w:sz w:val="22"/>
          <w:szCs w:val="22"/>
        </w:rPr>
        <w:t>mora imeti zaščito pred zunanjimi vplivi minimalno IP23</w:t>
      </w:r>
    </w:p>
    <w:p w14:paraId="3F2ECF39" w14:textId="77777777" w:rsidR="0075270F" w:rsidRPr="00C42B8B" w:rsidRDefault="0075270F" w:rsidP="0075270F">
      <w:pPr>
        <w:pStyle w:val="Odstavekseznama"/>
        <w:numPr>
          <w:ilvl w:val="1"/>
          <w:numId w:val="13"/>
        </w:numPr>
        <w:jc w:val="both"/>
        <w:rPr>
          <w:rFonts w:ascii="Arial" w:hAnsi="Arial" w:cs="Arial"/>
          <w:sz w:val="22"/>
          <w:szCs w:val="22"/>
        </w:rPr>
      </w:pPr>
      <w:r w:rsidRPr="00C42B8B">
        <w:rPr>
          <w:rFonts w:ascii="Arial" w:hAnsi="Arial" w:cs="Arial"/>
          <w:sz w:val="22"/>
          <w:szCs w:val="22"/>
        </w:rPr>
        <w:t xml:space="preserve">Agregat mora zagotavljati nadomestno napajanje v primeru izpada osnovnega mrežnega vira z avtomatskim zagonom in prevzemom napajanja porabnikov v času do 10s. </w:t>
      </w:r>
    </w:p>
    <w:p w14:paraId="01D0A257" w14:textId="77777777" w:rsidR="0075270F" w:rsidRPr="00C42B8B" w:rsidRDefault="0075270F" w:rsidP="0075270F">
      <w:pPr>
        <w:pStyle w:val="Odstavekseznama"/>
        <w:numPr>
          <w:ilvl w:val="1"/>
          <w:numId w:val="13"/>
        </w:numPr>
        <w:jc w:val="both"/>
        <w:rPr>
          <w:rFonts w:ascii="Arial" w:hAnsi="Arial" w:cs="Arial"/>
          <w:sz w:val="22"/>
          <w:szCs w:val="22"/>
        </w:rPr>
      </w:pPr>
      <w:r w:rsidRPr="00C42B8B">
        <w:rPr>
          <w:rFonts w:ascii="Arial" w:hAnsi="Arial" w:cs="Arial"/>
          <w:sz w:val="22"/>
          <w:szCs w:val="22"/>
        </w:rPr>
        <w:t xml:space="preserve">Ob izpadu omrežne napetosti se izvede avtomatski preklop na napajanje preko DA. Ob povratku omrežne napetosti se mora izvesti samodejni preklop nazaj na omrežno napajanje brez prekinitve napajanja porabnikov, ki so bili predhodno napajani iz DA. DA s pripadajočo elektro opremo mora omogočati avtomatsko ali ročno izvedbo bremenskega brezprekinitvenega preizkusa agregata, s preklopi v obe smeri na način, da se po končanem preizkusu vzpostavi prvotno obratovalno stanje. </w:t>
      </w:r>
    </w:p>
    <w:p w14:paraId="3BF094E9" w14:textId="77777777" w:rsidR="0075270F" w:rsidRPr="00C42B8B" w:rsidRDefault="0075270F" w:rsidP="0075270F">
      <w:pPr>
        <w:pStyle w:val="Odstavekseznama"/>
        <w:numPr>
          <w:ilvl w:val="1"/>
          <w:numId w:val="13"/>
        </w:numPr>
        <w:jc w:val="both"/>
        <w:rPr>
          <w:rFonts w:ascii="Arial" w:hAnsi="Arial" w:cs="Arial"/>
          <w:sz w:val="22"/>
          <w:szCs w:val="22"/>
        </w:rPr>
      </w:pPr>
      <w:r w:rsidRPr="00C42B8B">
        <w:rPr>
          <w:rFonts w:ascii="Arial" w:hAnsi="Arial" w:cs="Arial"/>
          <w:sz w:val="22"/>
          <w:szCs w:val="22"/>
        </w:rPr>
        <w:t>agregat mora imeti priključke za prečrpavanje goriva ( v primeru okvare črpalke za gorivo ) </w:t>
      </w:r>
    </w:p>
    <w:p w14:paraId="178D760E" w14:textId="77777777" w:rsidR="0075270F" w:rsidRPr="00D61A27" w:rsidRDefault="0075270F" w:rsidP="00D61A27">
      <w:pPr>
        <w:pStyle w:val="Odstavekseznama"/>
        <w:numPr>
          <w:ilvl w:val="1"/>
          <w:numId w:val="13"/>
        </w:numPr>
        <w:jc w:val="both"/>
        <w:rPr>
          <w:rFonts w:ascii="Arial" w:hAnsi="Arial" w:cs="Arial"/>
          <w:sz w:val="22"/>
          <w:szCs w:val="22"/>
        </w:rPr>
      </w:pPr>
      <w:r w:rsidRPr="00C42B8B">
        <w:rPr>
          <w:rFonts w:ascii="Arial" w:hAnsi="Arial" w:cs="Arial"/>
          <w:sz w:val="22"/>
          <w:szCs w:val="22"/>
        </w:rPr>
        <w:t>Sistem za brezprekinitvene preklope mora biti opremljen z ustreznimi zaščitami ter z prikazovalnikom sinhronizacije z jasnim prikazom frekvenčne in napetostne diference ter razliko faznega kota. Krmilna enota motorja mora biti dobavljena s strani renomiranega proizvajalca ( npr. DEEP SEA ELECTRONICS tip DSE8920 ali boljše ).</w:t>
      </w:r>
    </w:p>
    <w:p w14:paraId="28F6C58A" w14:textId="77777777" w:rsidR="00BA0337" w:rsidRDefault="00BA0337" w:rsidP="00BA0337">
      <w:pPr>
        <w:pStyle w:val="Odstavekseznama"/>
        <w:numPr>
          <w:ilvl w:val="1"/>
          <w:numId w:val="13"/>
        </w:numPr>
        <w:jc w:val="both"/>
        <w:rPr>
          <w:rFonts w:ascii="Arial" w:hAnsi="Arial" w:cs="Arial"/>
          <w:sz w:val="22"/>
          <w:szCs w:val="22"/>
        </w:rPr>
      </w:pPr>
      <w:r>
        <w:rPr>
          <w:rFonts w:ascii="Arial" w:hAnsi="Arial" w:cs="Arial"/>
          <w:sz w:val="22"/>
          <w:szCs w:val="22"/>
        </w:rPr>
        <w:t>obvezna regulacijska oprema motorja za trajno paralelno obratovanje z mrežo</w:t>
      </w:r>
    </w:p>
    <w:p w14:paraId="1E04F96E" w14:textId="2FDCE327" w:rsidR="00BA0337" w:rsidRPr="00BA0337" w:rsidRDefault="00627EBB" w:rsidP="00BA0337">
      <w:pPr>
        <w:pStyle w:val="Odstavekseznama"/>
        <w:numPr>
          <w:ilvl w:val="1"/>
          <w:numId w:val="13"/>
        </w:numPr>
        <w:jc w:val="both"/>
        <w:rPr>
          <w:rFonts w:ascii="Arial" w:hAnsi="Arial" w:cs="Arial"/>
          <w:sz w:val="22"/>
          <w:szCs w:val="22"/>
        </w:rPr>
      </w:pPr>
      <w:r w:rsidRPr="00B03605">
        <w:rPr>
          <w:rFonts w:ascii="Arial" w:hAnsi="Arial" w:cs="Arial"/>
          <w:sz w:val="22"/>
          <w:szCs w:val="22"/>
        </w:rPr>
        <w:t xml:space="preserve">agregat </w:t>
      </w:r>
      <w:r w:rsidR="00BA0337">
        <w:rPr>
          <w:rFonts w:ascii="Arial" w:hAnsi="Arial" w:cs="Arial"/>
          <w:sz w:val="22"/>
          <w:szCs w:val="22"/>
        </w:rPr>
        <w:t>in vsi kovinski deli sklopa morajo biti ozemljeni</w:t>
      </w:r>
    </w:p>
    <w:p w14:paraId="3FE1B093" w14:textId="77777777" w:rsidR="002A57CB" w:rsidRPr="00C42B8B" w:rsidRDefault="002A57CB" w:rsidP="002A57CB">
      <w:pPr>
        <w:ind w:left="851"/>
        <w:jc w:val="both"/>
        <w:rPr>
          <w:rFonts w:ascii="Arial" w:hAnsi="Arial" w:cs="Arial"/>
          <w:sz w:val="22"/>
          <w:szCs w:val="22"/>
        </w:rPr>
      </w:pPr>
      <w:r w:rsidRPr="00BA0337">
        <w:rPr>
          <w:rFonts w:ascii="Arial" w:hAnsi="Arial" w:cs="Arial"/>
          <w:b/>
          <w:sz w:val="22"/>
          <w:szCs w:val="22"/>
        </w:rPr>
        <w:t xml:space="preserve">                                                                                                                                                                                                                                                                                                                                                                                                                                                                                                                                                                                                                                                                                </w:t>
      </w:r>
    </w:p>
    <w:p w14:paraId="503FD968" w14:textId="77777777" w:rsidR="002A57CB" w:rsidRPr="00C42B8B" w:rsidRDefault="00E46E70" w:rsidP="00E46E70">
      <w:pPr>
        <w:pStyle w:val="Odstavekseznama"/>
        <w:numPr>
          <w:ilvl w:val="0"/>
          <w:numId w:val="12"/>
        </w:numPr>
        <w:tabs>
          <w:tab w:val="left" w:pos="-1980"/>
          <w:tab w:val="left" w:pos="2880"/>
        </w:tabs>
        <w:spacing w:before="240" w:after="100" w:afterAutospacing="1" w:line="264" w:lineRule="auto"/>
        <w:jc w:val="both"/>
        <w:rPr>
          <w:rFonts w:ascii="Arial" w:hAnsi="Arial" w:cs="Arial"/>
          <w:b/>
          <w:sz w:val="22"/>
          <w:szCs w:val="22"/>
        </w:rPr>
      </w:pPr>
      <w:r w:rsidRPr="00C42B8B">
        <w:rPr>
          <w:rFonts w:ascii="Arial" w:hAnsi="Arial" w:cs="Arial"/>
          <w:b/>
          <w:sz w:val="22"/>
          <w:szCs w:val="22"/>
        </w:rPr>
        <w:t>Splošne zahteve naročnika</w:t>
      </w:r>
    </w:p>
    <w:p w14:paraId="3CA7B2A3" w14:textId="70269201" w:rsidR="0075270F" w:rsidRPr="0075270F" w:rsidRDefault="0075270F" w:rsidP="0075270F">
      <w:pPr>
        <w:pStyle w:val="Odstavekseznama"/>
        <w:numPr>
          <w:ilvl w:val="0"/>
          <w:numId w:val="17"/>
        </w:numPr>
        <w:tabs>
          <w:tab w:val="left" w:pos="-1980"/>
          <w:tab w:val="left" w:pos="2880"/>
        </w:tabs>
        <w:spacing w:before="240" w:after="100" w:afterAutospacing="1" w:line="264" w:lineRule="auto"/>
        <w:jc w:val="both"/>
        <w:rPr>
          <w:rFonts w:ascii="Arial" w:hAnsi="Arial" w:cs="Arial"/>
          <w:b/>
          <w:sz w:val="22"/>
          <w:szCs w:val="22"/>
        </w:rPr>
      </w:pPr>
      <w:r>
        <w:rPr>
          <w:rFonts w:ascii="Arial" w:hAnsi="Arial" w:cs="Arial"/>
          <w:sz w:val="22"/>
          <w:szCs w:val="22"/>
        </w:rPr>
        <w:t>Izvajalec pred</w:t>
      </w:r>
      <w:r w:rsidR="00953733">
        <w:rPr>
          <w:rFonts w:ascii="Arial" w:hAnsi="Arial" w:cs="Arial"/>
          <w:sz w:val="22"/>
          <w:szCs w:val="22"/>
        </w:rPr>
        <w:t xml:space="preserve"> demontažo in</w:t>
      </w:r>
      <w:r>
        <w:rPr>
          <w:rFonts w:ascii="Arial" w:hAnsi="Arial" w:cs="Arial"/>
          <w:sz w:val="22"/>
          <w:szCs w:val="22"/>
        </w:rPr>
        <w:t xml:space="preserve"> montažo preda naročniku plan montaže. Potrjen </w:t>
      </w:r>
      <w:r w:rsidR="00953733" w:rsidRPr="00953733">
        <w:rPr>
          <w:rFonts w:ascii="Arial" w:hAnsi="Arial" w:cs="Arial"/>
          <w:sz w:val="22"/>
          <w:szCs w:val="22"/>
        </w:rPr>
        <w:t xml:space="preserve">plan demontaže in montaže </w:t>
      </w:r>
      <w:r>
        <w:rPr>
          <w:rFonts w:ascii="Arial" w:hAnsi="Arial" w:cs="Arial"/>
          <w:sz w:val="22"/>
          <w:szCs w:val="22"/>
        </w:rPr>
        <w:t>s strani naročnika je pogoj za pričetek del</w:t>
      </w:r>
      <w:r w:rsidR="00953733">
        <w:rPr>
          <w:rFonts w:ascii="Arial" w:hAnsi="Arial" w:cs="Arial"/>
          <w:sz w:val="22"/>
          <w:szCs w:val="22"/>
        </w:rPr>
        <w:t>;</w:t>
      </w:r>
    </w:p>
    <w:p w14:paraId="087CE7EB" w14:textId="5410F0EE" w:rsidR="0075270F" w:rsidRDefault="0075270F" w:rsidP="0075270F">
      <w:pPr>
        <w:pStyle w:val="Odstavekseznama"/>
        <w:numPr>
          <w:ilvl w:val="0"/>
          <w:numId w:val="17"/>
        </w:numPr>
        <w:jc w:val="both"/>
        <w:rPr>
          <w:rFonts w:ascii="Arial" w:hAnsi="Arial" w:cs="Arial"/>
          <w:sz w:val="22"/>
          <w:szCs w:val="22"/>
        </w:rPr>
      </w:pPr>
      <w:r w:rsidRPr="00C42B8B">
        <w:rPr>
          <w:rFonts w:ascii="Arial" w:hAnsi="Arial" w:cs="Arial"/>
          <w:sz w:val="22"/>
          <w:szCs w:val="22"/>
        </w:rPr>
        <w:t>Dobavitelj mora zagotoviti tovarniški preizkus agregata pred primopredajo z obremenitvijo do maksimalne moči ob prisotnosti naročnika</w:t>
      </w:r>
      <w:r w:rsidR="00953733">
        <w:rPr>
          <w:rFonts w:ascii="Arial" w:hAnsi="Arial" w:cs="Arial"/>
          <w:sz w:val="22"/>
          <w:szCs w:val="22"/>
        </w:rPr>
        <w:t>;</w:t>
      </w:r>
    </w:p>
    <w:p w14:paraId="3AD9C789" w14:textId="77777777" w:rsidR="00616CC5" w:rsidRPr="00616CC5" w:rsidRDefault="00616CC5" w:rsidP="00616CC5">
      <w:pPr>
        <w:pStyle w:val="Odstavekseznama"/>
        <w:numPr>
          <w:ilvl w:val="0"/>
          <w:numId w:val="17"/>
        </w:numPr>
        <w:spacing w:after="200" w:line="276" w:lineRule="auto"/>
        <w:rPr>
          <w:rFonts w:ascii="Arial" w:hAnsi="Arial" w:cs="Arial"/>
          <w:sz w:val="22"/>
          <w:szCs w:val="22"/>
        </w:rPr>
      </w:pPr>
      <w:r>
        <w:rPr>
          <w:rFonts w:ascii="Arial" w:hAnsi="Arial" w:cs="Arial"/>
          <w:sz w:val="22"/>
          <w:szCs w:val="22"/>
        </w:rPr>
        <w:t>Izvajalec mora na objektu izvesti vse potrebne preizkuse</w:t>
      </w:r>
      <w:r w:rsidRPr="00616CC5">
        <w:rPr>
          <w:rFonts w:ascii="Arial" w:hAnsi="Arial" w:cs="Arial"/>
          <w:sz w:val="22"/>
          <w:szCs w:val="22"/>
        </w:rPr>
        <w:t>, meritve</w:t>
      </w:r>
      <w:r>
        <w:rPr>
          <w:rFonts w:ascii="Arial" w:hAnsi="Arial" w:cs="Arial"/>
          <w:sz w:val="22"/>
          <w:szCs w:val="22"/>
        </w:rPr>
        <w:t xml:space="preserve"> in po končanih delih </w:t>
      </w:r>
      <w:r w:rsidRPr="00616CC5">
        <w:rPr>
          <w:rFonts w:ascii="Arial" w:hAnsi="Arial" w:cs="Arial"/>
          <w:sz w:val="22"/>
          <w:szCs w:val="22"/>
        </w:rPr>
        <w:t>šolanje</w:t>
      </w:r>
      <w:r>
        <w:rPr>
          <w:rFonts w:ascii="Arial" w:hAnsi="Arial" w:cs="Arial"/>
          <w:sz w:val="22"/>
          <w:szCs w:val="22"/>
        </w:rPr>
        <w:t xml:space="preserve"> predstavnikov naročnika</w:t>
      </w:r>
      <w:r w:rsidRPr="00616CC5">
        <w:rPr>
          <w:rFonts w:ascii="Arial" w:hAnsi="Arial" w:cs="Arial"/>
          <w:sz w:val="22"/>
          <w:szCs w:val="22"/>
        </w:rPr>
        <w:t>.</w:t>
      </w:r>
    </w:p>
    <w:p w14:paraId="4FC8B034" w14:textId="408DAE00" w:rsidR="00616CC5" w:rsidRDefault="00616CC5" w:rsidP="00616CC5">
      <w:pPr>
        <w:pStyle w:val="Odstavekseznama"/>
        <w:numPr>
          <w:ilvl w:val="0"/>
          <w:numId w:val="17"/>
        </w:numPr>
        <w:spacing w:after="200" w:line="276" w:lineRule="auto"/>
        <w:rPr>
          <w:rFonts w:ascii="Arial" w:hAnsi="Arial" w:cs="Arial"/>
          <w:sz w:val="22"/>
          <w:szCs w:val="22"/>
        </w:rPr>
      </w:pPr>
      <w:r w:rsidRPr="00616CC5">
        <w:rPr>
          <w:rFonts w:ascii="Arial" w:hAnsi="Arial" w:cs="Arial"/>
          <w:sz w:val="22"/>
          <w:szCs w:val="22"/>
        </w:rPr>
        <w:t xml:space="preserve">Izvajalec mora izdelati funkcijsko specifikacijo delovanja DA, ki bo osnova za povezavo na nadzorni sistem in izdelavo </w:t>
      </w:r>
      <w:proofErr w:type="spellStart"/>
      <w:r w:rsidRPr="00616CC5">
        <w:rPr>
          <w:rFonts w:ascii="Arial" w:hAnsi="Arial" w:cs="Arial"/>
          <w:sz w:val="22"/>
          <w:szCs w:val="22"/>
        </w:rPr>
        <w:t>dinamiziranih</w:t>
      </w:r>
      <w:proofErr w:type="spellEnd"/>
      <w:r w:rsidRPr="00616CC5">
        <w:rPr>
          <w:rFonts w:ascii="Arial" w:hAnsi="Arial" w:cs="Arial"/>
          <w:sz w:val="22"/>
          <w:szCs w:val="22"/>
        </w:rPr>
        <w:t xml:space="preserve"> prikazov.</w:t>
      </w:r>
    </w:p>
    <w:p w14:paraId="611CA822" w14:textId="77777777" w:rsidR="00163C17" w:rsidRDefault="00163C17" w:rsidP="00616CC5">
      <w:pPr>
        <w:pStyle w:val="Odstavekseznama"/>
        <w:numPr>
          <w:ilvl w:val="0"/>
          <w:numId w:val="17"/>
        </w:numPr>
        <w:spacing w:after="200" w:line="276" w:lineRule="auto"/>
        <w:rPr>
          <w:rFonts w:ascii="Arial" w:hAnsi="Arial" w:cs="Arial"/>
          <w:sz w:val="22"/>
          <w:szCs w:val="22"/>
        </w:rPr>
      </w:pPr>
      <w:r>
        <w:rPr>
          <w:rFonts w:ascii="Arial" w:hAnsi="Arial" w:cs="Arial"/>
          <w:sz w:val="22"/>
          <w:szCs w:val="22"/>
        </w:rPr>
        <w:t>Izvajalec 10 koledarskih dni po prejemu naročila ( podpisu pogodbe ) izdela PZI dokumentacijo za strojno in elektro opremo in jo preda v pregled naročniku. Le ta jo v roku 5 koledarskih dni potrdi ali zavrne s pripombami.</w:t>
      </w:r>
    </w:p>
    <w:p w14:paraId="1E8193AB" w14:textId="77777777" w:rsidR="009127A7" w:rsidRPr="009127A7" w:rsidRDefault="009127A7" w:rsidP="009127A7">
      <w:pPr>
        <w:spacing w:after="200" w:line="276" w:lineRule="auto"/>
        <w:ind w:left="786"/>
        <w:rPr>
          <w:rFonts w:ascii="Arial" w:hAnsi="Arial" w:cs="Arial"/>
          <w:sz w:val="22"/>
          <w:szCs w:val="22"/>
        </w:rPr>
      </w:pPr>
    </w:p>
    <w:p w14:paraId="6C0ADB1D" w14:textId="77777777" w:rsidR="002A57CB" w:rsidRPr="00C42B8B" w:rsidRDefault="002A57CB" w:rsidP="00E46E70">
      <w:pPr>
        <w:pStyle w:val="Odstavekseznama"/>
        <w:numPr>
          <w:ilvl w:val="0"/>
          <w:numId w:val="12"/>
        </w:numPr>
        <w:tabs>
          <w:tab w:val="left" w:pos="-1980"/>
          <w:tab w:val="left" w:pos="2880"/>
        </w:tabs>
        <w:spacing w:before="240" w:after="100" w:afterAutospacing="1" w:line="264" w:lineRule="auto"/>
        <w:jc w:val="both"/>
        <w:rPr>
          <w:rFonts w:ascii="Arial" w:hAnsi="Arial" w:cs="Arial"/>
          <w:b/>
          <w:sz w:val="22"/>
          <w:szCs w:val="22"/>
        </w:rPr>
      </w:pPr>
      <w:r w:rsidRPr="00C42B8B">
        <w:rPr>
          <w:rFonts w:ascii="Arial" w:hAnsi="Arial" w:cs="Arial"/>
          <w:b/>
          <w:sz w:val="22"/>
          <w:szCs w:val="22"/>
        </w:rPr>
        <w:t>Nadomestni DA</w:t>
      </w:r>
    </w:p>
    <w:p w14:paraId="7784D920" w14:textId="77777777" w:rsidR="002A57CB" w:rsidRPr="00C42B8B" w:rsidRDefault="002A57CB" w:rsidP="002A57CB">
      <w:pPr>
        <w:ind w:left="786"/>
        <w:rPr>
          <w:rFonts w:ascii="Arial" w:hAnsi="Arial" w:cs="Arial"/>
          <w:sz w:val="22"/>
          <w:szCs w:val="22"/>
        </w:rPr>
      </w:pPr>
      <w:r w:rsidRPr="00C42B8B">
        <w:rPr>
          <w:rFonts w:ascii="Arial" w:hAnsi="Arial" w:cs="Arial"/>
          <w:sz w:val="22"/>
          <w:szCs w:val="22"/>
        </w:rPr>
        <w:t xml:space="preserve">V času </w:t>
      </w:r>
      <w:r w:rsidR="009127A7">
        <w:rPr>
          <w:rFonts w:ascii="Arial" w:hAnsi="Arial" w:cs="Arial"/>
          <w:sz w:val="22"/>
          <w:szCs w:val="22"/>
        </w:rPr>
        <w:t>izvajanja del na objektu</w:t>
      </w:r>
      <w:r w:rsidRPr="00C42B8B">
        <w:rPr>
          <w:rFonts w:ascii="Arial" w:hAnsi="Arial" w:cs="Arial"/>
          <w:sz w:val="22"/>
          <w:szCs w:val="22"/>
        </w:rPr>
        <w:t xml:space="preserve"> je potrebno zagotoviti </w:t>
      </w:r>
      <w:r w:rsidR="00E46E70" w:rsidRPr="00C42B8B">
        <w:rPr>
          <w:rFonts w:ascii="Arial" w:hAnsi="Arial" w:cs="Arial"/>
          <w:sz w:val="22"/>
          <w:szCs w:val="22"/>
        </w:rPr>
        <w:t xml:space="preserve">nadomestni </w:t>
      </w:r>
      <w:r w:rsidRPr="00C42B8B">
        <w:rPr>
          <w:rFonts w:ascii="Arial" w:hAnsi="Arial" w:cs="Arial"/>
          <w:sz w:val="22"/>
          <w:szCs w:val="22"/>
        </w:rPr>
        <w:t>mobilni DA</w:t>
      </w:r>
      <w:r w:rsidR="00E46E70" w:rsidRPr="00C42B8B">
        <w:rPr>
          <w:rFonts w:ascii="Arial" w:hAnsi="Arial" w:cs="Arial"/>
          <w:sz w:val="22"/>
          <w:szCs w:val="22"/>
        </w:rPr>
        <w:t xml:space="preserve"> vsaj takšne moči, kot je obstoječi, s priklopom na NN polje </w:t>
      </w:r>
      <w:r w:rsidR="009127A7">
        <w:rPr>
          <w:rFonts w:ascii="Arial" w:hAnsi="Arial" w:cs="Arial"/>
          <w:sz w:val="22"/>
          <w:szCs w:val="22"/>
        </w:rPr>
        <w:t>v transformatorski postaji TP 1 na CČN Ljubljana</w:t>
      </w:r>
      <w:r w:rsidRPr="00C42B8B">
        <w:rPr>
          <w:rFonts w:ascii="Arial" w:hAnsi="Arial" w:cs="Arial"/>
          <w:sz w:val="22"/>
          <w:szCs w:val="22"/>
        </w:rPr>
        <w:t xml:space="preserve"> za primer izpada </w:t>
      </w:r>
      <w:r w:rsidR="009127A7">
        <w:rPr>
          <w:rFonts w:ascii="Arial" w:hAnsi="Arial" w:cs="Arial"/>
          <w:sz w:val="22"/>
          <w:szCs w:val="22"/>
        </w:rPr>
        <w:t>omrežnega napajanja.</w:t>
      </w:r>
    </w:p>
    <w:p w14:paraId="3E8A888D" w14:textId="77777777" w:rsidR="00E23FA7" w:rsidRDefault="00E23FA7" w:rsidP="00E23FA7">
      <w:pPr>
        <w:pStyle w:val="Odstavekseznama"/>
        <w:jc w:val="both"/>
        <w:rPr>
          <w:rFonts w:ascii="Arial" w:hAnsi="Arial" w:cs="Arial"/>
          <w:sz w:val="22"/>
          <w:szCs w:val="22"/>
        </w:rPr>
      </w:pPr>
    </w:p>
    <w:p w14:paraId="63A560AA" w14:textId="77777777" w:rsidR="00C42B8B" w:rsidRPr="00C42B8B" w:rsidRDefault="00C42B8B" w:rsidP="00E23FA7">
      <w:pPr>
        <w:pStyle w:val="Odstavekseznama"/>
        <w:jc w:val="both"/>
        <w:rPr>
          <w:rFonts w:ascii="Arial" w:hAnsi="Arial" w:cs="Arial"/>
          <w:sz w:val="22"/>
          <w:szCs w:val="22"/>
        </w:rPr>
      </w:pPr>
    </w:p>
    <w:p w14:paraId="5A7A329F" w14:textId="77777777" w:rsidR="00E46E70" w:rsidRPr="00C42B8B" w:rsidRDefault="00E46E70" w:rsidP="00E46E70">
      <w:pPr>
        <w:pStyle w:val="Odstavekseznama"/>
        <w:numPr>
          <w:ilvl w:val="0"/>
          <w:numId w:val="12"/>
        </w:numPr>
        <w:tabs>
          <w:tab w:val="left" w:pos="-1980"/>
          <w:tab w:val="left" w:pos="2880"/>
        </w:tabs>
        <w:spacing w:before="240" w:after="100" w:afterAutospacing="1" w:line="264" w:lineRule="auto"/>
        <w:jc w:val="both"/>
        <w:rPr>
          <w:rFonts w:ascii="Arial" w:hAnsi="Arial" w:cs="Arial"/>
          <w:b/>
          <w:sz w:val="22"/>
          <w:szCs w:val="22"/>
        </w:rPr>
      </w:pPr>
      <w:r w:rsidRPr="00C42B8B">
        <w:rPr>
          <w:rFonts w:ascii="Arial" w:hAnsi="Arial" w:cs="Arial"/>
          <w:b/>
          <w:sz w:val="22"/>
          <w:szCs w:val="22"/>
        </w:rPr>
        <w:t xml:space="preserve">Zahteve za standardizacijo </w:t>
      </w:r>
      <w:proofErr w:type="spellStart"/>
      <w:r w:rsidRPr="00C42B8B">
        <w:rPr>
          <w:rFonts w:ascii="Arial" w:hAnsi="Arial" w:cs="Arial"/>
          <w:b/>
          <w:sz w:val="22"/>
          <w:szCs w:val="22"/>
        </w:rPr>
        <w:t>elektroopreme</w:t>
      </w:r>
      <w:proofErr w:type="spellEnd"/>
    </w:p>
    <w:p w14:paraId="1CF4E7F0" w14:textId="77777777" w:rsidR="004C7E07" w:rsidRPr="00C42B8B" w:rsidRDefault="004C7E07" w:rsidP="004C7E07">
      <w:pPr>
        <w:pStyle w:val="Odstavekseznama"/>
        <w:keepLines/>
        <w:numPr>
          <w:ilvl w:val="0"/>
          <w:numId w:val="6"/>
        </w:numPr>
        <w:contextualSpacing w:val="0"/>
        <w:jc w:val="both"/>
        <w:rPr>
          <w:rFonts w:ascii="Arial" w:hAnsi="Arial" w:cs="Arial"/>
          <w:b/>
          <w:bCs/>
          <w:iCs/>
          <w:vanish/>
          <w:sz w:val="22"/>
          <w:szCs w:val="22"/>
        </w:rPr>
      </w:pPr>
    </w:p>
    <w:p w14:paraId="7A72A46C" w14:textId="77777777" w:rsidR="004C7E07" w:rsidRPr="00C42B8B" w:rsidRDefault="004C7E07" w:rsidP="004C7E07">
      <w:pPr>
        <w:pStyle w:val="Odstavekseznama"/>
        <w:keepLines/>
        <w:numPr>
          <w:ilvl w:val="0"/>
          <w:numId w:val="6"/>
        </w:numPr>
        <w:contextualSpacing w:val="0"/>
        <w:jc w:val="both"/>
        <w:rPr>
          <w:rFonts w:ascii="Arial" w:hAnsi="Arial" w:cs="Arial"/>
          <w:b/>
          <w:bCs/>
          <w:iCs/>
          <w:vanish/>
          <w:sz w:val="22"/>
          <w:szCs w:val="22"/>
        </w:rPr>
      </w:pPr>
    </w:p>
    <w:p w14:paraId="1B1AB2F4" w14:textId="77777777" w:rsidR="004C7E07" w:rsidRPr="00C42B8B" w:rsidRDefault="004C7E07" w:rsidP="004C7E07">
      <w:pPr>
        <w:pStyle w:val="Odstavekseznama"/>
        <w:keepLines/>
        <w:numPr>
          <w:ilvl w:val="1"/>
          <w:numId w:val="6"/>
        </w:numPr>
        <w:contextualSpacing w:val="0"/>
        <w:jc w:val="both"/>
        <w:rPr>
          <w:rFonts w:ascii="Arial" w:hAnsi="Arial" w:cs="Arial"/>
          <w:b/>
          <w:bCs/>
          <w:iCs/>
          <w:vanish/>
          <w:sz w:val="22"/>
          <w:szCs w:val="22"/>
        </w:rPr>
      </w:pPr>
    </w:p>
    <w:p w14:paraId="6A500DE2" w14:textId="77777777" w:rsidR="004C7E07" w:rsidRPr="00C42B8B" w:rsidRDefault="004C7E07" w:rsidP="004C7E07">
      <w:pPr>
        <w:pStyle w:val="Odstavekseznama"/>
        <w:keepLines/>
        <w:numPr>
          <w:ilvl w:val="1"/>
          <w:numId w:val="6"/>
        </w:numPr>
        <w:contextualSpacing w:val="0"/>
        <w:jc w:val="both"/>
        <w:rPr>
          <w:rFonts w:ascii="Arial" w:hAnsi="Arial" w:cs="Arial"/>
          <w:b/>
          <w:bCs/>
          <w:iCs/>
          <w:vanish/>
          <w:sz w:val="22"/>
          <w:szCs w:val="22"/>
        </w:rPr>
      </w:pPr>
    </w:p>
    <w:p w14:paraId="1C318FBD" w14:textId="77777777" w:rsidR="004C7E07" w:rsidRPr="00C42B8B" w:rsidRDefault="004C7E07" w:rsidP="004C7E07">
      <w:pPr>
        <w:pStyle w:val="Odstavekseznama"/>
        <w:keepLines/>
        <w:numPr>
          <w:ilvl w:val="2"/>
          <w:numId w:val="6"/>
        </w:numPr>
        <w:contextualSpacing w:val="0"/>
        <w:jc w:val="both"/>
        <w:rPr>
          <w:rFonts w:ascii="Arial" w:hAnsi="Arial" w:cs="Arial"/>
          <w:b/>
          <w:bCs/>
          <w:iCs/>
          <w:vanish/>
          <w:sz w:val="22"/>
          <w:szCs w:val="22"/>
        </w:rPr>
      </w:pPr>
    </w:p>
    <w:p w14:paraId="34640A12" w14:textId="77777777" w:rsidR="004C7E07" w:rsidRPr="00C42B8B" w:rsidRDefault="004C7E07" w:rsidP="004C7E07">
      <w:pPr>
        <w:pStyle w:val="Odstavekseznama"/>
        <w:keepLines/>
        <w:numPr>
          <w:ilvl w:val="2"/>
          <w:numId w:val="6"/>
        </w:numPr>
        <w:contextualSpacing w:val="0"/>
        <w:jc w:val="both"/>
        <w:rPr>
          <w:rFonts w:ascii="Arial" w:hAnsi="Arial" w:cs="Arial"/>
          <w:b/>
          <w:bCs/>
          <w:iCs/>
          <w:vanish/>
          <w:sz w:val="22"/>
          <w:szCs w:val="22"/>
        </w:rPr>
      </w:pPr>
    </w:p>
    <w:p w14:paraId="7CE32828" w14:textId="77777777" w:rsidR="004C7E07" w:rsidRPr="00C42B8B" w:rsidRDefault="004C7E07" w:rsidP="004C7E07">
      <w:pPr>
        <w:keepLines/>
        <w:ind w:left="720"/>
        <w:jc w:val="both"/>
        <w:rPr>
          <w:rFonts w:ascii="Arial" w:hAnsi="Arial" w:cs="Arial"/>
          <w:b/>
          <w:sz w:val="22"/>
          <w:szCs w:val="22"/>
        </w:rPr>
      </w:pPr>
    </w:p>
    <w:p w14:paraId="31887BA5" w14:textId="77777777" w:rsidR="004C7E07" w:rsidRPr="00C42B8B" w:rsidRDefault="004C7E07" w:rsidP="00C42B8B">
      <w:pPr>
        <w:keepLines/>
        <w:ind w:left="708"/>
        <w:jc w:val="both"/>
        <w:rPr>
          <w:rFonts w:ascii="Arial" w:hAnsi="Arial" w:cs="Arial"/>
          <w:sz w:val="22"/>
          <w:szCs w:val="22"/>
        </w:rPr>
      </w:pPr>
      <w:r w:rsidRPr="00C42B8B">
        <w:rPr>
          <w:rFonts w:ascii="Arial" w:hAnsi="Arial" w:cs="Arial"/>
          <w:sz w:val="22"/>
          <w:szCs w:val="22"/>
        </w:rPr>
        <w:t xml:space="preserve">Ponujena oziroma vgrajena oprema mora izpolnjevati standarde elektro opreme na CČN (glej tabelo v nadaljevanju) glede tipa in načina vgradnje. Upoštevati je potrebno zahteve za električno opremo v območjih z agresivno atmosfero. </w:t>
      </w:r>
    </w:p>
    <w:p w14:paraId="5BFC3F2F" w14:textId="77777777" w:rsidR="004C7E07" w:rsidRPr="00C42B8B" w:rsidRDefault="004C7E07" w:rsidP="00C42B8B">
      <w:pPr>
        <w:keepLines/>
        <w:ind w:left="708"/>
        <w:jc w:val="both"/>
        <w:rPr>
          <w:rFonts w:ascii="Arial" w:hAnsi="Arial" w:cs="Arial"/>
          <w:sz w:val="22"/>
          <w:szCs w:val="22"/>
        </w:rPr>
      </w:pPr>
    </w:p>
    <w:p w14:paraId="7710CA88" w14:textId="77777777" w:rsidR="004C7E07" w:rsidRPr="00C42B8B" w:rsidRDefault="004C7E07" w:rsidP="00C42B8B">
      <w:pPr>
        <w:keepLines/>
        <w:spacing w:after="60"/>
        <w:ind w:left="708"/>
        <w:jc w:val="both"/>
        <w:rPr>
          <w:rFonts w:ascii="Arial" w:hAnsi="Arial" w:cs="Arial"/>
          <w:sz w:val="22"/>
          <w:szCs w:val="22"/>
        </w:rPr>
      </w:pPr>
      <w:r w:rsidRPr="00C42B8B">
        <w:rPr>
          <w:rFonts w:ascii="Arial" w:hAnsi="Arial" w:cs="Arial"/>
          <w:sz w:val="22"/>
          <w:szCs w:val="22"/>
        </w:rPr>
        <w:t>Standardno vgrajena elektro oprema na CČN Ljubljana: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860"/>
      </w:tblGrid>
      <w:tr w:rsidR="004C7E07" w:rsidRPr="00C42B8B" w14:paraId="76FFCA23" w14:textId="77777777" w:rsidTr="00C42B8B">
        <w:trPr>
          <w:trHeight w:val="367"/>
          <w:jc w:val="center"/>
        </w:trPr>
        <w:tc>
          <w:tcPr>
            <w:tcW w:w="2689" w:type="dxa"/>
            <w:vAlign w:val="center"/>
          </w:tcPr>
          <w:p w14:paraId="5A36C927"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El. omarice                     </w:t>
            </w:r>
          </w:p>
        </w:tc>
        <w:tc>
          <w:tcPr>
            <w:tcW w:w="4860" w:type="dxa"/>
            <w:vAlign w:val="center"/>
          </w:tcPr>
          <w:p w14:paraId="02CFBFDA" w14:textId="77777777" w:rsidR="004C7E07" w:rsidRPr="00C42B8B" w:rsidRDefault="004C7E07" w:rsidP="00AF75BE">
            <w:pPr>
              <w:keepLines/>
              <w:jc w:val="both"/>
              <w:rPr>
                <w:rFonts w:ascii="Arial" w:hAnsi="Arial" w:cs="Arial"/>
                <w:sz w:val="22"/>
                <w:szCs w:val="22"/>
              </w:rPr>
            </w:pPr>
            <w:proofErr w:type="spellStart"/>
            <w:r w:rsidRPr="00C42B8B">
              <w:rPr>
                <w:rFonts w:ascii="Arial" w:hAnsi="Arial" w:cs="Arial"/>
                <w:sz w:val="22"/>
                <w:szCs w:val="22"/>
              </w:rPr>
              <w:t>Rittal</w:t>
            </w:r>
            <w:proofErr w:type="spellEnd"/>
            <w:r w:rsidRPr="00C42B8B">
              <w:rPr>
                <w:rFonts w:ascii="Arial" w:hAnsi="Arial" w:cs="Arial"/>
                <w:sz w:val="22"/>
                <w:szCs w:val="22"/>
              </w:rPr>
              <w:t xml:space="preserve"> tip TS8 (AISI 316L) </w:t>
            </w:r>
          </w:p>
        </w:tc>
      </w:tr>
      <w:tr w:rsidR="004C7E07" w:rsidRPr="00C42B8B" w14:paraId="2160432C" w14:textId="77777777" w:rsidTr="00C42B8B">
        <w:trPr>
          <w:trHeight w:val="389"/>
          <w:jc w:val="center"/>
        </w:trPr>
        <w:tc>
          <w:tcPr>
            <w:tcW w:w="2689" w:type="dxa"/>
            <w:vAlign w:val="center"/>
          </w:tcPr>
          <w:p w14:paraId="4DFA868B"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Motorska zaščitna stikala</w:t>
            </w:r>
          </w:p>
        </w:tc>
        <w:tc>
          <w:tcPr>
            <w:tcW w:w="4860" w:type="dxa"/>
            <w:vAlign w:val="center"/>
          </w:tcPr>
          <w:p w14:paraId="1F086D92" w14:textId="77777777" w:rsidR="004C7E07" w:rsidRPr="00C42B8B" w:rsidRDefault="004C7E07" w:rsidP="00AF75BE">
            <w:pPr>
              <w:keepLines/>
              <w:jc w:val="both"/>
              <w:rPr>
                <w:rFonts w:ascii="Arial" w:hAnsi="Arial" w:cs="Arial"/>
                <w:sz w:val="22"/>
                <w:szCs w:val="22"/>
              </w:rPr>
            </w:pPr>
            <w:proofErr w:type="spellStart"/>
            <w:r w:rsidRPr="00C42B8B">
              <w:rPr>
                <w:rFonts w:ascii="Arial" w:hAnsi="Arial" w:cs="Arial"/>
                <w:sz w:val="22"/>
                <w:szCs w:val="22"/>
              </w:rPr>
              <w:t>Eaton</w:t>
            </w:r>
            <w:proofErr w:type="spellEnd"/>
            <w:r w:rsidRPr="00C42B8B">
              <w:rPr>
                <w:rFonts w:ascii="Arial" w:hAnsi="Arial" w:cs="Arial"/>
                <w:sz w:val="22"/>
                <w:szCs w:val="22"/>
              </w:rPr>
              <w:t xml:space="preserve"> (PKE)</w:t>
            </w:r>
          </w:p>
        </w:tc>
      </w:tr>
      <w:tr w:rsidR="004C7E07" w:rsidRPr="00C42B8B" w14:paraId="0D8FC9C8" w14:textId="77777777" w:rsidTr="00C42B8B">
        <w:trPr>
          <w:trHeight w:val="367"/>
          <w:jc w:val="center"/>
        </w:trPr>
        <w:tc>
          <w:tcPr>
            <w:tcW w:w="2689" w:type="dxa"/>
            <w:vAlign w:val="center"/>
          </w:tcPr>
          <w:p w14:paraId="04FDAD41"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Relejska oprema      </w:t>
            </w:r>
          </w:p>
        </w:tc>
        <w:tc>
          <w:tcPr>
            <w:tcW w:w="4860" w:type="dxa"/>
            <w:vAlign w:val="center"/>
          </w:tcPr>
          <w:p w14:paraId="12EC47EB"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 xml:space="preserve">Phoenix </w:t>
            </w:r>
            <w:proofErr w:type="spellStart"/>
            <w:r w:rsidRPr="00C42B8B">
              <w:rPr>
                <w:rFonts w:ascii="Arial" w:hAnsi="Arial" w:cs="Arial"/>
                <w:sz w:val="22"/>
                <w:szCs w:val="22"/>
              </w:rPr>
              <w:t>Contact</w:t>
            </w:r>
            <w:proofErr w:type="spellEnd"/>
          </w:p>
        </w:tc>
      </w:tr>
      <w:tr w:rsidR="004C7E07" w:rsidRPr="00C42B8B" w14:paraId="5B33A6C6" w14:textId="77777777" w:rsidTr="00C42B8B">
        <w:trPr>
          <w:trHeight w:val="389"/>
          <w:jc w:val="center"/>
        </w:trPr>
        <w:tc>
          <w:tcPr>
            <w:tcW w:w="2689" w:type="dxa"/>
            <w:vAlign w:val="center"/>
          </w:tcPr>
          <w:p w14:paraId="603CB51A" w14:textId="77777777" w:rsidR="004C7E07" w:rsidRPr="00C42B8B" w:rsidRDefault="004C7E07" w:rsidP="00AF75BE">
            <w:pPr>
              <w:keepLines/>
              <w:jc w:val="both"/>
              <w:rPr>
                <w:rFonts w:ascii="Arial" w:hAnsi="Arial" w:cs="Arial"/>
                <w:sz w:val="22"/>
                <w:szCs w:val="22"/>
              </w:rPr>
            </w:pPr>
            <w:proofErr w:type="spellStart"/>
            <w:r w:rsidRPr="00C42B8B">
              <w:rPr>
                <w:rFonts w:ascii="Arial" w:hAnsi="Arial" w:cs="Arial"/>
                <w:sz w:val="22"/>
                <w:szCs w:val="22"/>
              </w:rPr>
              <w:t>Spončne</w:t>
            </w:r>
            <w:proofErr w:type="spellEnd"/>
            <w:r w:rsidRPr="00C42B8B">
              <w:rPr>
                <w:rFonts w:ascii="Arial" w:hAnsi="Arial" w:cs="Arial"/>
                <w:sz w:val="22"/>
                <w:szCs w:val="22"/>
              </w:rPr>
              <w:t xml:space="preserve"> letvice</w:t>
            </w:r>
          </w:p>
        </w:tc>
        <w:tc>
          <w:tcPr>
            <w:tcW w:w="4860" w:type="dxa"/>
            <w:vAlign w:val="center"/>
          </w:tcPr>
          <w:p w14:paraId="13FC902C" w14:textId="77777777" w:rsidR="004C7E07" w:rsidRPr="00C42B8B" w:rsidRDefault="004C7E07" w:rsidP="00AF75BE">
            <w:pPr>
              <w:keepLines/>
              <w:jc w:val="both"/>
              <w:rPr>
                <w:rFonts w:ascii="Arial" w:hAnsi="Arial" w:cs="Arial"/>
                <w:sz w:val="22"/>
                <w:szCs w:val="22"/>
              </w:rPr>
            </w:pPr>
            <w:proofErr w:type="spellStart"/>
            <w:r w:rsidRPr="00C42B8B">
              <w:rPr>
                <w:rFonts w:ascii="Arial" w:hAnsi="Arial" w:cs="Arial"/>
                <w:sz w:val="22"/>
                <w:szCs w:val="22"/>
              </w:rPr>
              <w:t>Weidmüller</w:t>
            </w:r>
            <w:proofErr w:type="spellEnd"/>
          </w:p>
        </w:tc>
      </w:tr>
      <w:tr w:rsidR="004C7E07" w:rsidRPr="00C42B8B" w14:paraId="0BE8C387" w14:textId="77777777" w:rsidTr="00C42B8B">
        <w:trPr>
          <w:trHeight w:val="367"/>
          <w:jc w:val="center"/>
        </w:trPr>
        <w:tc>
          <w:tcPr>
            <w:tcW w:w="2689" w:type="dxa"/>
            <w:vAlign w:val="center"/>
          </w:tcPr>
          <w:p w14:paraId="6791DC02" w14:textId="77777777" w:rsidR="004C7E07" w:rsidRPr="00C42B8B" w:rsidRDefault="004C7E07" w:rsidP="00AF75BE">
            <w:pPr>
              <w:keepLines/>
              <w:jc w:val="both"/>
              <w:rPr>
                <w:rFonts w:ascii="Arial" w:hAnsi="Arial" w:cs="Arial"/>
                <w:sz w:val="22"/>
                <w:szCs w:val="22"/>
              </w:rPr>
            </w:pPr>
            <w:proofErr w:type="spellStart"/>
            <w:r w:rsidRPr="00C42B8B">
              <w:rPr>
                <w:rFonts w:ascii="Arial" w:hAnsi="Arial" w:cs="Arial"/>
                <w:sz w:val="22"/>
                <w:szCs w:val="22"/>
              </w:rPr>
              <w:t>Varovalčni</w:t>
            </w:r>
            <w:proofErr w:type="spellEnd"/>
            <w:r w:rsidRPr="00C42B8B">
              <w:rPr>
                <w:rFonts w:ascii="Arial" w:hAnsi="Arial" w:cs="Arial"/>
                <w:sz w:val="22"/>
                <w:szCs w:val="22"/>
              </w:rPr>
              <w:t xml:space="preserve"> odklopniki       </w:t>
            </w:r>
          </w:p>
        </w:tc>
        <w:tc>
          <w:tcPr>
            <w:tcW w:w="4860" w:type="dxa"/>
            <w:vAlign w:val="center"/>
          </w:tcPr>
          <w:p w14:paraId="61B23003" w14:textId="77777777" w:rsidR="004C7E07" w:rsidRPr="00C42B8B" w:rsidRDefault="004C7E07" w:rsidP="00A31EB7">
            <w:pPr>
              <w:keepLines/>
              <w:jc w:val="both"/>
              <w:rPr>
                <w:rFonts w:ascii="Arial" w:hAnsi="Arial" w:cs="Arial"/>
                <w:sz w:val="22"/>
                <w:szCs w:val="22"/>
              </w:rPr>
            </w:pPr>
            <w:r w:rsidRPr="00C42B8B">
              <w:rPr>
                <w:rFonts w:ascii="Arial" w:hAnsi="Arial" w:cs="Arial"/>
                <w:sz w:val="22"/>
                <w:szCs w:val="22"/>
              </w:rPr>
              <w:t xml:space="preserve">Phoenix </w:t>
            </w:r>
            <w:proofErr w:type="spellStart"/>
            <w:r w:rsidRPr="00C42B8B">
              <w:rPr>
                <w:rFonts w:ascii="Arial" w:hAnsi="Arial" w:cs="Arial"/>
                <w:sz w:val="22"/>
                <w:szCs w:val="22"/>
              </w:rPr>
              <w:t>Con</w:t>
            </w:r>
            <w:r w:rsidR="00A31EB7" w:rsidRPr="00C42B8B">
              <w:rPr>
                <w:rFonts w:ascii="Arial" w:hAnsi="Arial" w:cs="Arial"/>
                <w:sz w:val="22"/>
                <w:szCs w:val="22"/>
              </w:rPr>
              <w:t>t</w:t>
            </w:r>
            <w:r w:rsidRPr="00C42B8B">
              <w:rPr>
                <w:rFonts w:ascii="Arial" w:hAnsi="Arial" w:cs="Arial"/>
                <w:sz w:val="22"/>
                <w:szCs w:val="22"/>
              </w:rPr>
              <w:t>a</w:t>
            </w:r>
            <w:r w:rsidR="00A31EB7" w:rsidRPr="00C42B8B">
              <w:rPr>
                <w:rFonts w:ascii="Arial" w:hAnsi="Arial" w:cs="Arial"/>
                <w:sz w:val="22"/>
                <w:szCs w:val="22"/>
              </w:rPr>
              <w:t>c</w:t>
            </w:r>
            <w:r w:rsidRPr="00C42B8B">
              <w:rPr>
                <w:rFonts w:ascii="Arial" w:hAnsi="Arial" w:cs="Arial"/>
                <w:sz w:val="22"/>
                <w:szCs w:val="22"/>
              </w:rPr>
              <w:t>t</w:t>
            </w:r>
            <w:proofErr w:type="spellEnd"/>
            <w:r w:rsidRPr="00C42B8B">
              <w:rPr>
                <w:rFonts w:ascii="Arial" w:hAnsi="Arial" w:cs="Arial"/>
                <w:sz w:val="22"/>
                <w:szCs w:val="22"/>
              </w:rPr>
              <w:t xml:space="preserve"> avtomatske varovalke</w:t>
            </w:r>
          </w:p>
        </w:tc>
      </w:tr>
      <w:tr w:rsidR="004C7E07" w:rsidRPr="00C42B8B" w14:paraId="67B86E2A" w14:textId="77777777" w:rsidTr="00C42B8B">
        <w:trPr>
          <w:trHeight w:val="389"/>
          <w:jc w:val="center"/>
        </w:trPr>
        <w:tc>
          <w:tcPr>
            <w:tcW w:w="2689" w:type="dxa"/>
            <w:vAlign w:val="center"/>
          </w:tcPr>
          <w:p w14:paraId="7BA1BCC0"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Signalne svetilke na omari        </w:t>
            </w:r>
          </w:p>
        </w:tc>
        <w:tc>
          <w:tcPr>
            <w:tcW w:w="4860" w:type="dxa"/>
            <w:vAlign w:val="center"/>
          </w:tcPr>
          <w:p w14:paraId="06D30020"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EAO</w:t>
            </w:r>
          </w:p>
        </w:tc>
      </w:tr>
      <w:tr w:rsidR="004C7E07" w:rsidRPr="00C42B8B" w14:paraId="11233949" w14:textId="77777777" w:rsidTr="00C42B8B">
        <w:trPr>
          <w:trHeight w:val="367"/>
          <w:jc w:val="center"/>
        </w:trPr>
        <w:tc>
          <w:tcPr>
            <w:tcW w:w="2689" w:type="dxa"/>
            <w:vAlign w:val="center"/>
          </w:tcPr>
          <w:p w14:paraId="29673759"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Frekvenčni regulatorji           </w:t>
            </w:r>
          </w:p>
        </w:tc>
        <w:tc>
          <w:tcPr>
            <w:tcW w:w="4860" w:type="dxa"/>
            <w:vAlign w:val="center"/>
          </w:tcPr>
          <w:p w14:paraId="77C30EFF"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ABB ACS 580…</w:t>
            </w:r>
          </w:p>
        </w:tc>
      </w:tr>
      <w:tr w:rsidR="004C7E07" w:rsidRPr="00C42B8B" w14:paraId="28D9C2A9" w14:textId="77777777" w:rsidTr="00C42B8B">
        <w:trPr>
          <w:trHeight w:val="389"/>
          <w:jc w:val="center"/>
        </w:trPr>
        <w:tc>
          <w:tcPr>
            <w:tcW w:w="2689" w:type="dxa"/>
            <w:vAlign w:val="center"/>
          </w:tcPr>
          <w:p w14:paraId="0F5967AF"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Mehki zagoni                     </w:t>
            </w:r>
          </w:p>
        </w:tc>
        <w:tc>
          <w:tcPr>
            <w:tcW w:w="4860" w:type="dxa"/>
            <w:vAlign w:val="center"/>
          </w:tcPr>
          <w:p w14:paraId="73EB66F5"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ABB PSTX…</w:t>
            </w:r>
          </w:p>
        </w:tc>
      </w:tr>
      <w:tr w:rsidR="004C7E07" w:rsidRPr="00C42B8B" w14:paraId="495240A2" w14:textId="77777777" w:rsidTr="00C42B8B">
        <w:trPr>
          <w:trHeight w:val="367"/>
          <w:jc w:val="center"/>
        </w:trPr>
        <w:tc>
          <w:tcPr>
            <w:tcW w:w="2689" w:type="dxa"/>
            <w:vAlign w:val="center"/>
          </w:tcPr>
          <w:p w14:paraId="450D9866"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Komunikacijski protokol</w:t>
            </w:r>
          </w:p>
        </w:tc>
        <w:tc>
          <w:tcPr>
            <w:tcW w:w="4860" w:type="dxa"/>
            <w:vAlign w:val="center"/>
          </w:tcPr>
          <w:p w14:paraId="359C5414" w14:textId="77777777" w:rsidR="004C7E07" w:rsidRPr="00C42B8B" w:rsidRDefault="004C7E07" w:rsidP="00AF75BE">
            <w:pPr>
              <w:keepLines/>
              <w:jc w:val="both"/>
              <w:rPr>
                <w:rFonts w:ascii="Arial" w:hAnsi="Arial" w:cs="Arial"/>
                <w:sz w:val="22"/>
                <w:szCs w:val="22"/>
              </w:rPr>
            </w:pPr>
            <w:proofErr w:type="spellStart"/>
            <w:r w:rsidRPr="00C42B8B">
              <w:rPr>
                <w:rFonts w:ascii="Arial" w:hAnsi="Arial" w:cs="Arial"/>
                <w:sz w:val="22"/>
                <w:szCs w:val="22"/>
              </w:rPr>
              <w:t>Profinet</w:t>
            </w:r>
            <w:proofErr w:type="spellEnd"/>
            <w:r w:rsidRPr="00C42B8B">
              <w:rPr>
                <w:rFonts w:ascii="Arial" w:hAnsi="Arial" w:cs="Arial"/>
                <w:sz w:val="22"/>
                <w:szCs w:val="22"/>
              </w:rPr>
              <w:t xml:space="preserve">, ABB </w:t>
            </w:r>
            <w:proofErr w:type="spellStart"/>
            <w:r w:rsidRPr="00C42B8B">
              <w:rPr>
                <w:rFonts w:ascii="Arial" w:hAnsi="Arial" w:cs="Arial"/>
                <w:sz w:val="22"/>
                <w:szCs w:val="22"/>
              </w:rPr>
              <w:t>Modulebus</w:t>
            </w:r>
            <w:proofErr w:type="spellEnd"/>
            <w:r w:rsidRPr="00C42B8B">
              <w:rPr>
                <w:rFonts w:ascii="Arial" w:hAnsi="Arial" w:cs="Arial"/>
                <w:sz w:val="22"/>
                <w:szCs w:val="22"/>
              </w:rPr>
              <w:t xml:space="preserve">, </w:t>
            </w:r>
            <w:proofErr w:type="spellStart"/>
            <w:r w:rsidRPr="00C42B8B">
              <w:rPr>
                <w:rFonts w:ascii="Arial" w:hAnsi="Arial" w:cs="Arial"/>
                <w:sz w:val="22"/>
                <w:szCs w:val="22"/>
              </w:rPr>
              <w:t>Ethernet</w:t>
            </w:r>
            <w:proofErr w:type="spellEnd"/>
          </w:p>
        </w:tc>
      </w:tr>
      <w:tr w:rsidR="004C7E07" w:rsidRPr="00C42B8B" w14:paraId="39801827" w14:textId="77777777" w:rsidTr="00C42B8B">
        <w:trPr>
          <w:trHeight w:val="367"/>
          <w:jc w:val="center"/>
        </w:trPr>
        <w:tc>
          <w:tcPr>
            <w:tcW w:w="2689" w:type="dxa"/>
            <w:vAlign w:val="center"/>
          </w:tcPr>
          <w:p w14:paraId="7386579F" w14:textId="77777777" w:rsidR="004C7E07" w:rsidRPr="00C42B8B" w:rsidRDefault="004C7E07" w:rsidP="00AF75BE">
            <w:pPr>
              <w:keepLines/>
              <w:jc w:val="both"/>
              <w:rPr>
                <w:rFonts w:ascii="Arial" w:hAnsi="Arial" w:cs="Arial"/>
                <w:sz w:val="22"/>
                <w:szCs w:val="22"/>
              </w:rPr>
            </w:pPr>
            <w:proofErr w:type="spellStart"/>
            <w:r w:rsidRPr="00C42B8B">
              <w:rPr>
                <w:rFonts w:ascii="Arial" w:hAnsi="Arial" w:cs="Arial"/>
                <w:sz w:val="22"/>
                <w:szCs w:val="22"/>
              </w:rPr>
              <w:t>Ethernet</w:t>
            </w:r>
            <w:proofErr w:type="spellEnd"/>
            <w:r w:rsidRPr="00C42B8B">
              <w:rPr>
                <w:rFonts w:ascii="Arial" w:hAnsi="Arial" w:cs="Arial"/>
                <w:sz w:val="22"/>
                <w:szCs w:val="22"/>
              </w:rPr>
              <w:t xml:space="preserve"> stikalo</w:t>
            </w:r>
          </w:p>
        </w:tc>
        <w:tc>
          <w:tcPr>
            <w:tcW w:w="4860" w:type="dxa"/>
            <w:vAlign w:val="center"/>
          </w:tcPr>
          <w:p w14:paraId="03DC67A0"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 xml:space="preserve">MOXA EDS (podpira </w:t>
            </w:r>
            <w:proofErr w:type="spellStart"/>
            <w:r w:rsidRPr="00C42B8B">
              <w:rPr>
                <w:rFonts w:ascii="Arial" w:hAnsi="Arial" w:cs="Arial"/>
                <w:sz w:val="22"/>
                <w:szCs w:val="22"/>
              </w:rPr>
              <w:t>turbo</w:t>
            </w:r>
            <w:proofErr w:type="spellEnd"/>
            <w:r w:rsidRPr="00C42B8B">
              <w:rPr>
                <w:rFonts w:ascii="Arial" w:hAnsi="Arial" w:cs="Arial"/>
                <w:sz w:val="22"/>
                <w:szCs w:val="22"/>
              </w:rPr>
              <w:t xml:space="preserve"> ring V2)</w:t>
            </w:r>
          </w:p>
        </w:tc>
      </w:tr>
      <w:tr w:rsidR="004C7E07" w:rsidRPr="00C42B8B" w14:paraId="740A2564" w14:textId="77777777" w:rsidTr="00C42B8B">
        <w:trPr>
          <w:trHeight w:val="389"/>
          <w:jc w:val="center"/>
        </w:trPr>
        <w:tc>
          <w:tcPr>
            <w:tcW w:w="2689" w:type="dxa"/>
            <w:vAlign w:val="center"/>
          </w:tcPr>
          <w:p w14:paraId="022B5E66"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Končna induktivna stikala   </w:t>
            </w:r>
          </w:p>
        </w:tc>
        <w:tc>
          <w:tcPr>
            <w:tcW w:w="4860" w:type="dxa"/>
            <w:vAlign w:val="center"/>
          </w:tcPr>
          <w:p w14:paraId="54D11471"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IFM</w:t>
            </w:r>
          </w:p>
        </w:tc>
      </w:tr>
      <w:tr w:rsidR="004C7E07" w:rsidRPr="00C42B8B" w14:paraId="39490ACB" w14:textId="77777777" w:rsidTr="00C42B8B">
        <w:trPr>
          <w:trHeight w:val="367"/>
          <w:jc w:val="center"/>
        </w:trPr>
        <w:tc>
          <w:tcPr>
            <w:tcW w:w="2689" w:type="dxa"/>
            <w:vAlign w:val="center"/>
          </w:tcPr>
          <w:p w14:paraId="44496537"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Merilniki motnosti, nivoja       </w:t>
            </w:r>
          </w:p>
        </w:tc>
        <w:tc>
          <w:tcPr>
            <w:tcW w:w="4860" w:type="dxa"/>
            <w:vAlign w:val="center"/>
          </w:tcPr>
          <w:p w14:paraId="4EBCBA6F"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Hach</w:t>
            </w:r>
          </w:p>
        </w:tc>
      </w:tr>
      <w:tr w:rsidR="004C7E07" w:rsidRPr="00C42B8B" w14:paraId="17DF394C" w14:textId="77777777" w:rsidTr="00C42B8B">
        <w:trPr>
          <w:trHeight w:val="367"/>
          <w:jc w:val="center"/>
        </w:trPr>
        <w:tc>
          <w:tcPr>
            <w:tcW w:w="2689" w:type="dxa"/>
            <w:vAlign w:val="center"/>
          </w:tcPr>
          <w:p w14:paraId="422FD8C0"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Merilniki pretoka</w:t>
            </w:r>
          </w:p>
        </w:tc>
        <w:tc>
          <w:tcPr>
            <w:tcW w:w="4860" w:type="dxa"/>
            <w:vAlign w:val="center"/>
          </w:tcPr>
          <w:p w14:paraId="409B10C5"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E+H</w:t>
            </w:r>
          </w:p>
        </w:tc>
      </w:tr>
      <w:tr w:rsidR="004C7E07" w:rsidRPr="00C42B8B" w14:paraId="50A3C365" w14:textId="77777777" w:rsidTr="00C42B8B">
        <w:trPr>
          <w:trHeight w:val="367"/>
          <w:jc w:val="center"/>
        </w:trPr>
        <w:tc>
          <w:tcPr>
            <w:tcW w:w="2689" w:type="dxa"/>
            <w:vAlign w:val="center"/>
          </w:tcPr>
          <w:p w14:paraId="69A5E961"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Analizator električne energije</w:t>
            </w:r>
          </w:p>
        </w:tc>
        <w:tc>
          <w:tcPr>
            <w:tcW w:w="4860" w:type="dxa"/>
            <w:vAlign w:val="center"/>
          </w:tcPr>
          <w:p w14:paraId="1CF7271A"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 xml:space="preserve">Phoenix </w:t>
            </w:r>
            <w:proofErr w:type="spellStart"/>
            <w:r w:rsidRPr="00C42B8B">
              <w:rPr>
                <w:rFonts w:ascii="Arial" w:hAnsi="Arial" w:cs="Arial"/>
                <w:sz w:val="22"/>
                <w:szCs w:val="22"/>
              </w:rPr>
              <w:t>Contact</w:t>
            </w:r>
            <w:proofErr w:type="spellEnd"/>
            <w:r w:rsidRPr="00C42B8B">
              <w:rPr>
                <w:rFonts w:ascii="Arial" w:hAnsi="Arial" w:cs="Arial"/>
                <w:sz w:val="22"/>
                <w:szCs w:val="22"/>
              </w:rPr>
              <w:t xml:space="preserve"> </w:t>
            </w:r>
            <w:proofErr w:type="spellStart"/>
            <w:r w:rsidRPr="00C42B8B">
              <w:rPr>
                <w:rFonts w:ascii="Arial" w:hAnsi="Arial" w:cs="Arial"/>
                <w:sz w:val="22"/>
                <w:szCs w:val="22"/>
              </w:rPr>
              <w:t>EMPro</w:t>
            </w:r>
            <w:proofErr w:type="spellEnd"/>
            <w:r w:rsidRPr="00C42B8B">
              <w:rPr>
                <w:rFonts w:ascii="Arial" w:hAnsi="Arial" w:cs="Arial"/>
                <w:sz w:val="22"/>
                <w:szCs w:val="22"/>
              </w:rPr>
              <w:t xml:space="preserve"> - </w:t>
            </w:r>
            <w:proofErr w:type="spellStart"/>
            <w:r w:rsidRPr="00C42B8B">
              <w:rPr>
                <w:rFonts w:ascii="Arial" w:hAnsi="Arial" w:cs="Arial"/>
                <w:sz w:val="22"/>
                <w:szCs w:val="22"/>
              </w:rPr>
              <w:t>profinet</w:t>
            </w:r>
            <w:proofErr w:type="spellEnd"/>
          </w:p>
        </w:tc>
      </w:tr>
      <w:tr w:rsidR="004C7E07" w:rsidRPr="00C42B8B" w14:paraId="4EDE3DCA" w14:textId="77777777" w:rsidTr="00C42B8B">
        <w:trPr>
          <w:trHeight w:val="389"/>
          <w:jc w:val="center"/>
        </w:trPr>
        <w:tc>
          <w:tcPr>
            <w:tcW w:w="2689" w:type="dxa"/>
            <w:vAlign w:val="center"/>
          </w:tcPr>
          <w:p w14:paraId="358BE750"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Elektromotorni pogoni ventilov</w:t>
            </w:r>
          </w:p>
        </w:tc>
        <w:tc>
          <w:tcPr>
            <w:tcW w:w="4860" w:type="dxa"/>
            <w:vAlign w:val="center"/>
          </w:tcPr>
          <w:p w14:paraId="5335B7EF" w14:textId="77777777" w:rsidR="004C7E07" w:rsidRPr="00C42B8B" w:rsidRDefault="004C7E07" w:rsidP="00AF75BE">
            <w:pPr>
              <w:keepLines/>
              <w:jc w:val="both"/>
              <w:rPr>
                <w:rFonts w:ascii="Arial" w:hAnsi="Arial" w:cs="Arial"/>
                <w:sz w:val="22"/>
                <w:szCs w:val="22"/>
              </w:rPr>
            </w:pPr>
            <w:proofErr w:type="spellStart"/>
            <w:r w:rsidRPr="00C42B8B">
              <w:rPr>
                <w:rFonts w:ascii="Arial" w:hAnsi="Arial" w:cs="Arial"/>
                <w:sz w:val="22"/>
                <w:szCs w:val="22"/>
              </w:rPr>
              <w:t>Aumatic</w:t>
            </w:r>
            <w:proofErr w:type="spellEnd"/>
          </w:p>
        </w:tc>
      </w:tr>
      <w:tr w:rsidR="004C7E07" w:rsidRPr="00C42B8B" w14:paraId="170BA937" w14:textId="77777777" w:rsidTr="00C42B8B">
        <w:trPr>
          <w:trHeight w:val="441"/>
          <w:jc w:val="center"/>
        </w:trPr>
        <w:tc>
          <w:tcPr>
            <w:tcW w:w="2689" w:type="dxa"/>
            <w:vAlign w:val="center"/>
          </w:tcPr>
          <w:p w14:paraId="3EF552CA"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Avtomatizacija</w:t>
            </w:r>
          </w:p>
        </w:tc>
        <w:tc>
          <w:tcPr>
            <w:tcW w:w="4860" w:type="dxa"/>
            <w:vAlign w:val="center"/>
          </w:tcPr>
          <w:p w14:paraId="6475D224"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ABB 800xA (PM866, DI810, DO810, AI810, AO810, TU812, NE810 )</w:t>
            </w:r>
          </w:p>
        </w:tc>
      </w:tr>
      <w:tr w:rsidR="004C7E07" w:rsidRPr="00C42B8B" w14:paraId="378A8795" w14:textId="77777777" w:rsidTr="00C42B8B">
        <w:trPr>
          <w:trHeight w:val="441"/>
          <w:jc w:val="center"/>
        </w:trPr>
        <w:tc>
          <w:tcPr>
            <w:tcW w:w="2689" w:type="dxa"/>
            <w:vAlign w:val="center"/>
          </w:tcPr>
          <w:p w14:paraId="3567594E"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Sistem brezprekinitvenega napajanja</w:t>
            </w:r>
          </w:p>
        </w:tc>
        <w:tc>
          <w:tcPr>
            <w:tcW w:w="4860" w:type="dxa"/>
            <w:vAlign w:val="center"/>
          </w:tcPr>
          <w:p w14:paraId="58D9D343"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 xml:space="preserve">Phoenix </w:t>
            </w:r>
            <w:proofErr w:type="spellStart"/>
            <w:r w:rsidRPr="00C42B8B">
              <w:rPr>
                <w:rFonts w:ascii="Arial" w:hAnsi="Arial" w:cs="Arial"/>
                <w:sz w:val="22"/>
                <w:szCs w:val="22"/>
              </w:rPr>
              <w:t>Contact</w:t>
            </w:r>
            <w:proofErr w:type="spellEnd"/>
            <w:r w:rsidRPr="00C42B8B">
              <w:rPr>
                <w:rFonts w:ascii="Arial" w:hAnsi="Arial" w:cs="Arial"/>
                <w:sz w:val="22"/>
                <w:szCs w:val="22"/>
              </w:rPr>
              <w:t xml:space="preserve"> QUINT DC UPS</w:t>
            </w:r>
          </w:p>
        </w:tc>
      </w:tr>
      <w:tr w:rsidR="004C7E07" w:rsidRPr="00C42B8B" w14:paraId="6938D9C3" w14:textId="77777777" w:rsidTr="00C42B8B">
        <w:trPr>
          <w:trHeight w:val="441"/>
          <w:jc w:val="center"/>
        </w:trPr>
        <w:tc>
          <w:tcPr>
            <w:tcW w:w="2689" w:type="dxa"/>
            <w:vAlign w:val="center"/>
          </w:tcPr>
          <w:p w14:paraId="58803B97"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Ožičenje industrijskega vodila</w:t>
            </w:r>
          </w:p>
        </w:tc>
        <w:tc>
          <w:tcPr>
            <w:tcW w:w="4860" w:type="dxa"/>
            <w:vAlign w:val="center"/>
          </w:tcPr>
          <w:p w14:paraId="4A7AEF3D" w14:textId="77777777" w:rsidR="004C7E07" w:rsidRPr="00C42B8B" w:rsidRDefault="004C7E07" w:rsidP="00AF75BE">
            <w:pPr>
              <w:keepLines/>
              <w:jc w:val="both"/>
              <w:rPr>
                <w:rFonts w:ascii="Arial" w:hAnsi="Arial" w:cs="Arial"/>
                <w:sz w:val="22"/>
                <w:szCs w:val="22"/>
              </w:rPr>
            </w:pPr>
            <w:r w:rsidRPr="00C42B8B">
              <w:rPr>
                <w:rFonts w:ascii="Arial" w:hAnsi="Arial" w:cs="Arial"/>
                <w:sz w:val="22"/>
                <w:szCs w:val="22"/>
              </w:rPr>
              <w:t>Vsi kabli morajo biti tovarniško zaključeni</w:t>
            </w:r>
          </w:p>
        </w:tc>
      </w:tr>
    </w:tbl>
    <w:p w14:paraId="45070F8A" w14:textId="77777777" w:rsidR="004C7E07" w:rsidRPr="00C42B8B" w:rsidRDefault="004C7E07" w:rsidP="004C7E07">
      <w:pPr>
        <w:keepLines/>
        <w:spacing w:line="259" w:lineRule="auto"/>
        <w:rPr>
          <w:rFonts w:ascii="Arial" w:hAnsi="Arial" w:cs="Arial"/>
          <w:b/>
          <w:sz w:val="22"/>
          <w:szCs w:val="22"/>
        </w:rPr>
      </w:pPr>
    </w:p>
    <w:p w14:paraId="3AEC0B15" w14:textId="77777777" w:rsidR="004C7E07" w:rsidRPr="00C42B8B" w:rsidRDefault="004C7E07" w:rsidP="004C7E07">
      <w:pPr>
        <w:keepLines/>
        <w:spacing w:line="259" w:lineRule="auto"/>
        <w:rPr>
          <w:rFonts w:ascii="Arial" w:hAnsi="Arial" w:cs="Arial"/>
          <w:b/>
          <w:sz w:val="22"/>
          <w:szCs w:val="22"/>
        </w:rPr>
      </w:pPr>
    </w:p>
    <w:p w14:paraId="0C71F854" w14:textId="77777777" w:rsidR="004C7E07" w:rsidRPr="00C42B8B" w:rsidRDefault="004C7E07" w:rsidP="00C42B8B">
      <w:pPr>
        <w:pStyle w:val="Odstavekseznama"/>
        <w:keepLines/>
        <w:numPr>
          <w:ilvl w:val="0"/>
          <w:numId w:val="14"/>
        </w:numPr>
        <w:jc w:val="both"/>
        <w:rPr>
          <w:rFonts w:ascii="Arial" w:hAnsi="Arial" w:cs="Arial"/>
          <w:b/>
          <w:bCs/>
          <w:iCs/>
          <w:sz w:val="22"/>
          <w:szCs w:val="22"/>
        </w:rPr>
      </w:pPr>
      <w:r w:rsidRPr="00C42B8B">
        <w:rPr>
          <w:rFonts w:ascii="Arial" w:hAnsi="Arial" w:cs="Arial"/>
          <w:b/>
          <w:bCs/>
          <w:iCs/>
          <w:sz w:val="22"/>
          <w:szCs w:val="22"/>
        </w:rPr>
        <w:t>Energetske elektro instalacije</w:t>
      </w:r>
    </w:p>
    <w:p w14:paraId="0B505DE0" w14:textId="77777777" w:rsidR="004C7E07" w:rsidRPr="00C42B8B" w:rsidRDefault="004C7E07" w:rsidP="004C7E07">
      <w:pPr>
        <w:keepLines/>
        <w:jc w:val="both"/>
        <w:rPr>
          <w:rFonts w:ascii="Arial" w:hAnsi="Arial" w:cs="Arial"/>
          <w:sz w:val="22"/>
          <w:szCs w:val="22"/>
        </w:rPr>
      </w:pPr>
    </w:p>
    <w:p w14:paraId="252E060F"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t>Energetski kabelski razvod je potrebno voditi po dodanih - razširjenih kabelskih policah. Kabelske police so lahko zasedene maksimalno 60%. Signalne in energetske vode je potrebno voditi ločeno.</w:t>
      </w:r>
    </w:p>
    <w:p w14:paraId="71AB4350"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t>Kabli in dodane kabelske police morajo biti primerni za agresivno atmosfero na CČN Ljubljana. Ponujeni material nerjaveče jeklo AISI 316L oz. AISI 1.4404.</w:t>
      </w:r>
    </w:p>
    <w:p w14:paraId="52425A68"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t>Kapaciteta  kabelskih prehodov mora zadostovati za vse energetske in signalne (tudi merilne in alarmne) tokokroge, poleg tega pa mora biti zagotovljeno še 30 % rezerve.</w:t>
      </w:r>
    </w:p>
    <w:p w14:paraId="56933BD8"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t>preseki vodnikov se morajo skladati s projektantskimi izračuni.</w:t>
      </w:r>
    </w:p>
    <w:p w14:paraId="696BB52B"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t>vsi vodniki se morajo zaključiti na sponkah in se primerno označiti skladno s projektno dokumentacijo.</w:t>
      </w:r>
    </w:p>
    <w:p w14:paraId="64121B72"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t>ponudnik mora na tistem delu omar MCC, kjer bo odstranil opremo obstoječih elektromotornih pogonov za posnemala, namestiti nova, polna delna vrata</w:t>
      </w:r>
    </w:p>
    <w:p w14:paraId="25B3C2AD"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lastRenderedPageBreak/>
        <w:t>vsa potrebna oprema mora biti v skladu z EU in nacionalnimi standardi</w:t>
      </w:r>
    </w:p>
    <w:p w14:paraId="7C402DA7" w14:textId="77777777" w:rsidR="004C7E07" w:rsidRPr="00C42B8B" w:rsidRDefault="004C7E07" w:rsidP="004C7E07">
      <w:pPr>
        <w:keepLines/>
        <w:jc w:val="both"/>
        <w:rPr>
          <w:rFonts w:ascii="Arial" w:hAnsi="Arial" w:cs="Arial"/>
          <w:b/>
          <w:sz w:val="22"/>
          <w:szCs w:val="22"/>
        </w:rPr>
      </w:pPr>
    </w:p>
    <w:p w14:paraId="45245275" w14:textId="77777777" w:rsidR="004C7E07" w:rsidRPr="00C42B8B" w:rsidRDefault="004C7E07" w:rsidP="004C7E07">
      <w:pPr>
        <w:keepLines/>
        <w:jc w:val="both"/>
        <w:rPr>
          <w:rFonts w:ascii="Arial" w:hAnsi="Arial" w:cs="Arial"/>
          <w:b/>
          <w:sz w:val="22"/>
          <w:szCs w:val="22"/>
        </w:rPr>
      </w:pPr>
    </w:p>
    <w:p w14:paraId="1D7C36D6" w14:textId="77777777" w:rsidR="004C7E07" w:rsidRPr="00C42B8B" w:rsidRDefault="004C7E07" w:rsidP="004C7E07">
      <w:pPr>
        <w:pStyle w:val="Odstavekseznama"/>
        <w:keepLines/>
        <w:numPr>
          <w:ilvl w:val="0"/>
          <w:numId w:val="8"/>
        </w:numPr>
        <w:contextualSpacing w:val="0"/>
        <w:jc w:val="both"/>
        <w:rPr>
          <w:rFonts w:ascii="Arial" w:hAnsi="Arial" w:cs="Arial"/>
          <w:b/>
          <w:bCs/>
          <w:vanish/>
          <w:sz w:val="22"/>
          <w:szCs w:val="22"/>
        </w:rPr>
      </w:pPr>
    </w:p>
    <w:p w14:paraId="41506B89" w14:textId="77777777" w:rsidR="004C7E07" w:rsidRPr="00C42B8B" w:rsidRDefault="004C7E07" w:rsidP="004C7E07">
      <w:pPr>
        <w:pStyle w:val="Odstavekseznama"/>
        <w:keepLines/>
        <w:numPr>
          <w:ilvl w:val="0"/>
          <w:numId w:val="8"/>
        </w:numPr>
        <w:contextualSpacing w:val="0"/>
        <w:jc w:val="both"/>
        <w:rPr>
          <w:rFonts w:ascii="Arial" w:hAnsi="Arial" w:cs="Arial"/>
          <w:b/>
          <w:bCs/>
          <w:vanish/>
          <w:sz w:val="22"/>
          <w:szCs w:val="22"/>
        </w:rPr>
      </w:pPr>
    </w:p>
    <w:p w14:paraId="453A3EA9" w14:textId="77777777" w:rsidR="004C7E07" w:rsidRPr="00C42B8B" w:rsidRDefault="004C7E07" w:rsidP="004C7E07">
      <w:pPr>
        <w:pStyle w:val="Odstavekseznama"/>
        <w:keepLines/>
        <w:numPr>
          <w:ilvl w:val="0"/>
          <w:numId w:val="8"/>
        </w:numPr>
        <w:contextualSpacing w:val="0"/>
        <w:jc w:val="both"/>
        <w:rPr>
          <w:rFonts w:ascii="Arial" w:hAnsi="Arial" w:cs="Arial"/>
          <w:b/>
          <w:bCs/>
          <w:vanish/>
          <w:sz w:val="22"/>
          <w:szCs w:val="22"/>
        </w:rPr>
      </w:pPr>
    </w:p>
    <w:p w14:paraId="6682B5B4" w14:textId="77777777" w:rsidR="004C7E07" w:rsidRPr="00C42B8B" w:rsidRDefault="004C7E07" w:rsidP="00C42B8B">
      <w:pPr>
        <w:pStyle w:val="Odstavekseznama"/>
        <w:keepLines/>
        <w:numPr>
          <w:ilvl w:val="0"/>
          <w:numId w:val="14"/>
        </w:numPr>
        <w:jc w:val="both"/>
        <w:rPr>
          <w:rFonts w:ascii="Arial" w:hAnsi="Arial" w:cs="Arial"/>
          <w:b/>
          <w:bCs/>
          <w:iCs/>
          <w:sz w:val="22"/>
          <w:szCs w:val="22"/>
        </w:rPr>
      </w:pPr>
      <w:r w:rsidRPr="00C42B8B">
        <w:rPr>
          <w:rFonts w:ascii="Arial" w:hAnsi="Arial" w:cs="Arial"/>
          <w:b/>
          <w:bCs/>
          <w:iCs/>
          <w:sz w:val="22"/>
          <w:szCs w:val="22"/>
        </w:rPr>
        <w:t xml:space="preserve">Krmilne </w:t>
      </w:r>
      <w:proofErr w:type="spellStart"/>
      <w:r w:rsidRPr="00C42B8B">
        <w:rPr>
          <w:rFonts w:ascii="Arial" w:hAnsi="Arial" w:cs="Arial"/>
          <w:b/>
          <w:bCs/>
          <w:iCs/>
          <w:sz w:val="22"/>
          <w:szCs w:val="22"/>
        </w:rPr>
        <w:t>elektroinstalacije</w:t>
      </w:r>
      <w:proofErr w:type="spellEnd"/>
    </w:p>
    <w:p w14:paraId="3F81B234" w14:textId="77777777" w:rsidR="004C7E07" w:rsidRPr="00C42B8B" w:rsidRDefault="004C7E07" w:rsidP="004C7E07">
      <w:pPr>
        <w:keepLines/>
        <w:jc w:val="both"/>
        <w:rPr>
          <w:rFonts w:ascii="Arial" w:hAnsi="Arial" w:cs="Arial"/>
          <w:sz w:val="22"/>
          <w:szCs w:val="22"/>
        </w:rPr>
      </w:pPr>
    </w:p>
    <w:p w14:paraId="6D9E395F"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t>Označevanje vodnikov mora biti skladno s področno zakonodajo,</w:t>
      </w:r>
    </w:p>
    <w:p w14:paraId="6A0BF276" w14:textId="77777777" w:rsidR="004C7E07" w:rsidRPr="00C42B8B" w:rsidRDefault="004C7E07" w:rsidP="00C42B8B">
      <w:pPr>
        <w:pStyle w:val="Odstavekseznama"/>
        <w:keepLines/>
        <w:numPr>
          <w:ilvl w:val="1"/>
          <w:numId w:val="14"/>
        </w:numPr>
        <w:jc w:val="both"/>
        <w:rPr>
          <w:rFonts w:ascii="Arial" w:hAnsi="Arial" w:cs="Arial"/>
          <w:sz w:val="22"/>
          <w:szCs w:val="22"/>
        </w:rPr>
      </w:pPr>
      <w:r w:rsidRPr="00C42B8B">
        <w:rPr>
          <w:rFonts w:ascii="Arial" w:hAnsi="Arial" w:cs="Arial"/>
          <w:sz w:val="22"/>
          <w:szCs w:val="22"/>
        </w:rPr>
        <w:t>signalni kabelski razvod je potrebno voditi po ločenih kabelskih policah. Signalne in energetske vode je potrebno voditi ločeno,</w:t>
      </w:r>
    </w:p>
    <w:p w14:paraId="676189EF" w14:textId="45D539BE" w:rsidR="004C7E07" w:rsidRPr="00C42B8B" w:rsidRDefault="004C7E07" w:rsidP="00C42B8B">
      <w:pPr>
        <w:pStyle w:val="Odstavekseznama"/>
        <w:keepNext/>
        <w:keepLines/>
        <w:numPr>
          <w:ilvl w:val="1"/>
          <w:numId w:val="14"/>
        </w:numPr>
        <w:jc w:val="both"/>
        <w:rPr>
          <w:rFonts w:ascii="Arial" w:hAnsi="Arial" w:cs="Arial"/>
          <w:sz w:val="22"/>
          <w:szCs w:val="22"/>
        </w:rPr>
      </w:pPr>
      <w:r w:rsidRPr="00C42B8B">
        <w:rPr>
          <w:rFonts w:ascii="Arial" w:hAnsi="Arial" w:cs="Arial"/>
          <w:sz w:val="22"/>
          <w:szCs w:val="22"/>
        </w:rPr>
        <w:t xml:space="preserve">varnostno stikalo  ( stikala ) za izklop v sili mora biti na vidnem dostopnem mestu na omari in na napravi, katere vgradnjo </w:t>
      </w:r>
      <w:r w:rsidR="00953733">
        <w:rPr>
          <w:rFonts w:ascii="Arial" w:hAnsi="Arial" w:cs="Arial"/>
          <w:sz w:val="22"/>
          <w:szCs w:val="22"/>
        </w:rPr>
        <w:t>določi proizvajalec agregata</w:t>
      </w:r>
      <w:r w:rsidRPr="00C42B8B">
        <w:rPr>
          <w:rFonts w:ascii="Arial" w:hAnsi="Arial" w:cs="Arial"/>
          <w:sz w:val="22"/>
          <w:szCs w:val="22"/>
        </w:rPr>
        <w:t>,</w:t>
      </w:r>
    </w:p>
    <w:p w14:paraId="23F57356" w14:textId="77777777" w:rsidR="004C7E07" w:rsidRPr="00C42B8B" w:rsidRDefault="004C7E07" w:rsidP="00C42B8B">
      <w:pPr>
        <w:pStyle w:val="Odstavekseznama"/>
        <w:keepNext/>
        <w:keepLines/>
        <w:numPr>
          <w:ilvl w:val="1"/>
          <w:numId w:val="14"/>
        </w:numPr>
        <w:jc w:val="both"/>
        <w:rPr>
          <w:rFonts w:ascii="Arial" w:hAnsi="Arial" w:cs="Arial"/>
          <w:sz w:val="22"/>
          <w:szCs w:val="22"/>
        </w:rPr>
      </w:pPr>
      <w:r w:rsidRPr="00C42B8B">
        <w:rPr>
          <w:rFonts w:ascii="Arial" w:hAnsi="Arial" w:cs="Arial"/>
          <w:sz w:val="22"/>
          <w:szCs w:val="22"/>
        </w:rPr>
        <w:t>vse na novo vgrajene naprave morajo biti opremljene z opozorilnimi varnostnimi znaki v slovenskem jeziku.</w:t>
      </w:r>
    </w:p>
    <w:p w14:paraId="1A567818" w14:textId="77777777" w:rsidR="004C7E07" w:rsidRPr="00C42B8B" w:rsidRDefault="004C7E07" w:rsidP="004C7E07">
      <w:pPr>
        <w:keepLines/>
        <w:ind w:left="763"/>
        <w:jc w:val="both"/>
        <w:rPr>
          <w:rFonts w:ascii="Arial" w:hAnsi="Arial" w:cs="Arial"/>
          <w:sz w:val="22"/>
          <w:szCs w:val="22"/>
        </w:rPr>
      </w:pPr>
    </w:p>
    <w:p w14:paraId="0249FFFF" w14:textId="77777777" w:rsidR="004C7E07" w:rsidRPr="00C42B8B" w:rsidRDefault="004C7E07" w:rsidP="004C7E07">
      <w:pPr>
        <w:keepLines/>
        <w:jc w:val="both"/>
        <w:rPr>
          <w:rFonts w:ascii="Arial" w:hAnsi="Arial" w:cs="Arial"/>
          <w:sz w:val="22"/>
          <w:szCs w:val="22"/>
        </w:rPr>
      </w:pPr>
    </w:p>
    <w:p w14:paraId="6BEE93DB" w14:textId="77777777" w:rsidR="004C7E07" w:rsidRPr="00C42B8B" w:rsidRDefault="004C7E07" w:rsidP="00C42B8B">
      <w:pPr>
        <w:pStyle w:val="Odstavekseznama"/>
        <w:keepLines/>
        <w:numPr>
          <w:ilvl w:val="0"/>
          <w:numId w:val="15"/>
        </w:numPr>
        <w:jc w:val="both"/>
        <w:rPr>
          <w:rFonts w:ascii="Arial" w:hAnsi="Arial" w:cs="Arial"/>
          <w:b/>
          <w:bCs/>
          <w:iCs/>
          <w:sz w:val="22"/>
          <w:szCs w:val="22"/>
        </w:rPr>
      </w:pPr>
      <w:r w:rsidRPr="00C42B8B">
        <w:rPr>
          <w:rFonts w:ascii="Arial" w:hAnsi="Arial" w:cs="Arial"/>
          <w:b/>
          <w:bCs/>
          <w:iCs/>
          <w:sz w:val="22"/>
          <w:szCs w:val="22"/>
        </w:rPr>
        <w:t>Princip krmiljenja elektromotornih pogonov na CČN Ljubljana:</w:t>
      </w:r>
    </w:p>
    <w:p w14:paraId="3AAB1792" w14:textId="77777777" w:rsidR="004C7E07" w:rsidRPr="00C42B8B" w:rsidRDefault="004C7E07" w:rsidP="004C7E07">
      <w:pPr>
        <w:keepLines/>
        <w:jc w:val="both"/>
        <w:rPr>
          <w:rFonts w:ascii="Arial" w:hAnsi="Arial" w:cs="Arial"/>
          <w:b/>
          <w:bCs/>
          <w:sz w:val="22"/>
          <w:szCs w:val="22"/>
        </w:rPr>
      </w:pPr>
    </w:p>
    <w:p w14:paraId="50B412E1" w14:textId="77777777" w:rsidR="004C7E07" w:rsidRPr="00C42B8B" w:rsidRDefault="004C7E07" w:rsidP="00C42B8B">
      <w:pPr>
        <w:keepLines/>
        <w:ind w:left="862"/>
        <w:jc w:val="both"/>
        <w:rPr>
          <w:rFonts w:ascii="Arial" w:hAnsi="Arial" w:cs="Arial"/>
          <w:sz w:val="22"/>
          <w:szCs w:val="22"/>
        </w:rPr>
      </w:pPr>
      <w:r w:rsidRPr="00C42B8B">
        <w:rPr>
          <w:rFonts w:ascii="Arial" w:hAnsi="Arial" w:cs="Arial"/>
          <w:sz w:val="22"/>
          <w:szCs w:val="22"/>
        </w:rPr>
        <w:t xml:space="preserve">Stanje pogonov se na posameznem pripadajočem </w:t>
      </w:r>
      <w:proofErr w:type="spellStart"/>
      <w:r w:rsidRPr="00C42B8B">
        <w:rPr>
          <w:rFonts w:ascii="Arial" w:hAnsi="Arial" w:cs="Arial"/>
          <w:sz w:val="22"/>
          <w:szCs w:val="22"/>
        </w:rPr>
        <w:t>razdelilcu</w:t>
      </w:r>
      <w:proofErr w:type="spellEnd"/>
      <w:r w:rsidRPr="00C42B8B">
        <w:rPr>
          <w:rFonts w:ascii="Arial" w:hAnsi="Arial" w:cs="Arial"/>
          <w:sz w:val="22"/>
          <w:szCs w:val="22"/>
        </w:rPr>
        <w:t xml:space="preserve"> signalizira z belimi, zelenimi in rdečimi signalnimi svetilkami.</w:t>
      </w:r>
    </w:p>
    <w:p w14:paraId="27452F96" w14:textId="77777777" w:rsidR="004C7E07" w:rsidRPr="00C42B8B" w:rsidRDefault="004C7E07" w:rsidP="00C42B8B">
      <w:pPr>
        <w:keepLines/>
        <w:ind w:left="862"/>
        <w:jc w:val="both"/>
        <w:rPr>
          <w:rFonts w:ascii="Arial" w:hAnsi="Arial" w:cs="Arial"/>
          <w:sz w:val="22"/>
          <w:szCs w:val="22"/>
        </w:rPr>
      </w:pPr>
    </w:p>
    <w:p w14:paraId="243F4BE9" w14:textId="77777777" w:rsidR="004C7E07" w:rsidRPr="00C42B8B" w:rsidRDefault="004C7E07" w:rsidP="00C42B8B">
      <w:pPr>
        <w:keepLines/>
        <w:ind w:left="862"/>
        <w:jc w:val="both"/>
        <w:rPr>
          <w:rFonts w:ascii="Arial" w:hAnsi="Arial" w:cs="Arial"/>
          <w:sz w:val="22"/>
          <w:szCs w:val="22"/>
        </w:rPr>
      </w:pPr>
      <w:r w:rsidRPr="00C42B8B">
        <w:rPr>
          <w:rFonts w:ascii="Arial" w:hAnsi="Arial" w:cs="Arial"/>
          <w:sz w:val="22"/>
          <w:szCs w:val="22"/>
        </w:rPr>
        <w:t>Pomen svetilk:</w:t>
      </w:r>
    </w:p>
    <w:p w14:paraId="2B4FE8E3" w14:textId="77777777" w:rsidR="004C7E07" w:rsidRPr="00C42B8B" w:rsidRDefault="004C7E07" w:rsidP="00C42B8B">
      <w:pPr>
        <w:keepLines/>
        <w:ind w:left="502" w:firstLine="720"/>
        <w:jc w:val="both"/>
        <w:rPr>
          <w:rFonts w:ascii="Arial" w:hAnsi="Arial" w:cs="Arial"/>
          <w:sz w:val="22"/>
          <w:szCs w:val="22"/>
        </w:rPr>
      </w:pPr>
      <w:r w:rsidRPr="00C42B8B">
        <w:rPr>
          <w:rFonts w:ascii="Arial" w:hAnsi="Arial" w:cs="Arial"/>
          <w:sz w:val="22"/>
          <w:szCs w:val="22"/>
        </w:rPr>
        <w:t>motorski pogon (ena smer vrtenja, ena hitrost):</w:t>
      </w:r>
    </w:p>
    <w:p w14:paraId="33A60BA1" w14:textId="77777777" w:rsidR="004C7E07" w:rsidRPr="00C42B8B" w:rsidRDefault="004C7E07" w:rsidP="004C7E07">
      <w:pPr>
        <w:keepLines/>
        <w:ind w:left="1428"/>
        <w:jc w:val="both"/>
        <w:rPr>
          <w:rFonts w:ascii="Arial" w:hAnsi="Arial" w:cs="Arial"/>
          <w:sz w:val="22"/>
          <w:szCs w:val="22"/>
        </w:rPr>
      </w:pPr>
    </w:p>
    <w:p w14:paraId="0418FE0D"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bela: pogon je pripravljen za delovanje (motorski odklopnik je vklopljen)</w:t>
      </w:r>
    </w:p>
    <w:p w14:paraId="4DD6F50A"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zelena:  pogon deluje</w:t>
      </w:r>
    </w:p>
    <w:p w14:paraId="4A8362F0"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rdeča (utripa): pogon je izpadel (termična ali kratkostična preobremenitev)</w:t>
      </w:r>
    </w:p>
    <w:p w14:paraId="2D777704" w14:textId="1456415C"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rdeča (mirna): pogon je izpadel (termična ali kratkostična preobremenitev),</w:t>
      </w:r>
      <w:r w:rsidR="00232C0D">
        <w:rPr>
          <w:rFonts w:ascii="Arial" w:hAnsi="Arial" w:cs="Arial"/>
          <w:sz w:val="22"/>
          <w:szCs w:val="22"/>
        </w:rPr>
        <w:t xml:space="preserve"> </w:t>
      </w:r>
      <w:r w:rsidRPr="00C42B8B">
        <w:rPr>
          <w:rFonts w:ascii="Arial" w:hAnsi="Arial" w:cs="Arial"/>
          <w:sz w:val="22"/>
          <w:szCs w:val="22"/>
        </w:rPr>
        <w:t>napaka je potrjena</w:t>
      </w:r>
    </w:p>
    <w:p w14:paraId="1BD6EEE1" w14:textId="77777777" w:rsidR="004C7E07" w:rsidRPr="00C42B8B" w:rsidRDefault="004C7E07" w:rsidP="00C42B8B">
      <w:pPr>
        <w:pStyle w:val="Odstavekseznama"/>
        <w:keepLines/>
        <w:numPr>
          <w:ilvl w:val="0"/>
          <w:numId w:val="15"/>
        </w:numPr>
        <w:tabs>
          <w:tab w:val="left" w:pos="709"/>
          <w:tab w:val="left" w:pos="1276"/>
          <w:tab w:val="left" w:pos="1418"/>
        </w:tabs>
        <w:ind w:left="1582"/>
        <w:jc w:val="both"/>
        <w:rPr>
          <w:rFonts w:ascii="Arial" w:hAnsi="Arial" w:cs="Arial"/>
          <w:sz w:val="22"/>
          <w:szCs w:val="22"/>
        </w:rPr>
      </w:pPr>
      <w:r w:rsidRPr="00C42B8B">
        <w:rPr>
          <w:rFonts w:ascii="Arial" w:hAnsi="Arial" w:cs="Arial"/>
          <w:sz w:val="22"/>
          <w:szCs w:val="22"/>
        </w:rPr>
        <w:t>motorski pogon zasunov (ventilov, zapornic ... - dvosmerni pogon):</w:t>
      </w:r>
    </w:p>
    <w:p w14:paraId="1F96EB2F"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 xml:space="preserve">bela (mirna): </w:t>
      </w:r>
      <w:r w:rsidRPr="00C42B8B">
        <w:rPr>
          <w:rFonts w:ascii="Arial" w:hAnsi="Arial" w:cs="Arial"/>
          <w:sz w:val="22"/>
          <w:szCs w:val="22"/>
        </w:rPr>
        <w:tab/>
        <w:t>pogon je zaprt</w:t>
      </w:r>
    </w:p>
    <w:p w14:paraId="7BC91B73"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bela (utripa): pogon se zapira</w:t>
      </w:r>
    </w:p>
    <w:p w14:paraId="6D2EFF83"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zelena (mirna):pogon je odprt</w:t>
      </w:r>
    </w:p>
    <w:p w14:paraId="3F0D44CB"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zelena (utripa):pogon se odpira</w:t>
      </w:r>
    </w:p>
    <w:p w14:paraId="7B14F17D"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rdeča (utripa): pogon je izpadel (termična ali kratkostična preobremenitev)</w:t>
      </w:r>
    </w:p>
    <w:p w14:paraId="6D814F21" w14:textId="77777777" w:rsidR="004C7E07" w:rsidRPr="00C42B8B" w:rsidRDefault="004C7E07" w:rsidP="00C42B8B">
      <w:pPr>
        <w:pStyle w:val="Odstavekseznama"/>
        <w:keepNext/>
        <w:keepLines/>
        <w:numPr>
          <w:ilvl w:val="0"/>
          <w:numId w:val="15"/>
        </w:numPr>
        <w:ind w:left="1582"/>
        <w:jc w:val="both"/>
        <w:rPr>
          <w:rFonts w:ascii="Arial" w:hAnsi="Arial" w:cs="Arial"/>
          <w:sz w:val="22"/>
          <w:szCs w:val="22"/>
        </w:rPr>
      </w:pPr>
      <w:r w:rsidRPr="00C42B8B">
        <w:rPr>
          <w:rFonts w:ascii="Arial" w:hAnsi="Arial" w:cs="Arial"/>
          <w:sz w:val="22"/>
          <w:szCs w:val="22"/>
        </w:rPr>
        <w:t>rdeča (mirna):pogon je izpadel (termična ali kratkostična preobremenitev), napaka je potrjena</w:t>
      </w:r>
    </w:p>
    <w:p w14:paraId="14C5959C" w14:textId="77777777" w:rsidR="004C7E07" w:rsidRPr="00C42B8B" w:rsidRDefault="004C7E07" w:rsidP="004C7E07">
      <w:pPr>
        <w:keepLines/>
        <w:spacing w:after="160" w:line="259" w:lineRule="auto"/>
        <w:rPr>
          <w:rFonts w:ascii="Arial" w:hAnsi="Arial" w:cs="Arial"/>
          <w:sz w:val="22"/>
          <w:szCs w:val="22"/>
        </w:rPr>
      </w:pPr>
    </w:p>
    <w:p w14:paraId="7B093572" w14:textId="77777777" w:rsidR="00C42B8B" w:rsidRPr="00C42B8B" w:rsidRDefault="008621ED" w:rsidP="007C563D">
      <w:pPr>
        <w:pStyle w:val="Odstavekseznama"/>
        <w:numPr>
          <w:ilvl w:val="0"/>
          <w:numId w:val="12"/>
        </w:numPr>
        <w:tabs>
          <w:tab w:val="left" w:pos="-1980"/>
          <w:tab w:val="left" w:pos="2880"/>
        </w:tabs>
        <w:spacing w:before="240" w:after="100" w:afterAutospacing="1" w:line="264" w:lineRule="auto"/>
        <w:jc w:val="both"/>
        <w:rPr>
          <w:rFonts w:ascii="Arial" w:hAnsi="Arial" w:cs="Arial"/>
          <w:b/>
          <w:sz w:val="22"/>
          <w:szCs w:val="22"/>
        </w:rPr>
      </w:pPr>
      <w:r>
        <w:rPr>
          <w:rFonts w:ascii="Arial" w:hAnsi="Arial" w:cs="Arial"/>
          <w:b/>
          <w:sz w:val="22"/>
          <w:szCs w:val="22"/>
        </w:rPr>
        <w:t>I</w:t>
      </w:r>
      <w:r w:rsidR="00C42B8B">
        <w:rPr>
          <w:rFonts w:ascii="Arial" w:hAnsi="Arial" w:cs="Arial"/>
          <w:b/>
          <w:sz w:val="22"/>
          <w:szCs w:val="22"/>
        </w:rPr>
        <w:t>ntegracija v sistem vodenja CČN Ljubljana</w:t>
      </w:r>
    </w:p>
    <w:p w14:paraId="2B5443F6" w14:textId="77777777" w:rsidR="004C7E07" w:rsidRPr="00C42B8B" w:rsidRDefault="004C7E07" w:rsidP="00C42B8B">
      <w:pPr>
        <w:keepLines/>
        <w:ind w:left="1146"/>
        <w:jc w:val="both"/>
        <w:rPr>
          <w:rFonts w:ascii="Arial" w:hAnsi="Arial" w:cs="Arial"/>
          <w:sz w:val="22"/>
          <w:szCs w:val="22"/>
        </w:rPr>
      </w:pPr>
      <w:r w:rsidRPr="00C42B8B">
        <w:rPr>
          <w:rFonts w:ascii="Arial" w:hAnsi="Arial" w:cs="Arial"/>
          <w:sz w:val="22"/>
          <w:szCs w:val="22"/>
        </w:rPr>
        <w:t xml:space="preserve">Implementacijo v nadzorni sistem ABB </w:t>
      </w:r>
      <w:proofErr w:type="spellStart"/>
      <w:r w:rsidRPr="00C42B8B">
        <w:rPr>
          <w:rFonts w:ascii="Arial" w:hAnsi="Arial" w:cs="Arial"/>
          <w:sz w:val="22"/>
          <w:szCs w:val="22"/>
        </w:rPr>
        <w:t>Abillity</w:t>
      </w:r>
      <w:r w:rsidRPr="00C42B8B">
        <w:rPr>
          <w:rFonts w:ascii="Arial" w:hAnsi="Arial" w:cs="Arial"/>
          <w:sz w:val="22"/>
          <w:szCs w:val="22"/>
          <w:vertAlign w:val="superscript"/>
        </w:rPr>
        <w:t>TM</w:t>
      </w:r>
      <w:proofErr w:type="spellEnd"/>
      <w:r w:rsidRPr="00C42B8B">
        <w:rPr>
          <w:rFonts w:ascii="Arial" w:hAnsi="Arial" w:cs="Arial"/>
          <w:sz w:val="22"/>
          <w:szCs w:val="22"/>
        </w:rPr>
        <w:t xml:space="preserve"> 800xA lahko izvaja samo ustrezno usposobljena oseba, ki ima vsaj 5 let delovnih izkušenj na omenjenem sistemu vodenja. Potrdilo o usposobljenosti mora ponudnik pridobiti s strani uradnega predstavnika proizvajalca sistema vodenja ABB </w:t>
      </w:r>
      <w:proofErr w:type="spellStart"/>
      <w:r w:rsidRPr="00C42B8B">
        <w:rPr>
          <w:rFonts w:ascii="Arial" w:hAnsi="Arial" w:cs="Arial"/>
          <w:sz w:val="22"/>
          <w:szCs w:val="22"/>
        </w:rPr>
        <w:t>Abillity</w:t>
      </w:r>
      <w:r w:rsidRPr="00C42B8B">
        <w:rPr>
          <w:rFonts w:ascii="Arial" w:hAnsi="Arial" w:cs="Arial"/>
          <w:sz w:val="22"/>
          <w:szCs w:val="22"/>
          <w:vertAlign w:val="superscript"/>
        </w:rPr>
        <w:t>TM</w:t>
      </w:r>
      <w:proofErr w:type="spellEnd"/>
      <w:r w:rsidRPr="00C42B8B">
        <w:rPr>
          <w:rFonts w:ascii="Arial" w:hAnsi="Arial" w:cs="Arial"/>
          <w:sz w:val="22"/>
          <w:szCs w:val="22"/>
        </w:rPr>
        <w:t xml:space="preserve"> 800xA. Ponudnik mora imeti vsaj 5 let delovnih izkušen na projektih čiščenja odpadnih voda. </w:t>
      </w:r>
    </w:p>
    <w:p w14:paraId="5ABFFD6C" w14:textId="77777777" w:rsidR="004C7E07" w:rsidRPr="00C42B8B" w:rsidRDefault="004C7E07" w:rsidP="004C7E07">
      <w:pPr>
        <w:keepLines/>
        <w:jc w:val="both"/>
        <w:rPr>
          <w:rFonts w:ascii="Arial" w:hAnsi="Arial" w:cs="Arial"/>
          <w:sz w:val="22"/>
          <w:szCs w:val="22"/>
        </w:rPr>
      </w:pPr>
    </w:p>
    <w:p w14:paraId="1269F5E6" w14:textId="77777777" w:rsidR="004C7E07" w:rsidRPr="00C42B8B" w:rsidRDefault="004C7E07" w:rsidP="00C42B8B">
      <w:pPr>
        <w:keepLines/>
        <w:ind w:left="1146"/>
        <w:jc w:val="both"/>
        <w:rPr>
          <w:rFonts w:ascii="Arial" w:hAnsi="Arial" w:cs="Arial"/>
          <w:sz w:val="22"/>
          <w:szCs w:val="22"/>
        </w:rPr>
      </w:pPr>
      <w:r w:rsidRPr="00C42B8B">
        <w:rPr>
          <w:rFonts w:ascii="Arial" w:hAnsi="Arial" w:cs="Arial"/>
          <w:sz w:val="22"/>
          <w:szCs w:val="22"/>
        </w:rPr>
        <w:t>Ponudnik iz tega razpisa je obvezen vseskozi sodelovati in zagotavljati tehnično pomoč naročniku v času testiranja, zagona in poskusnega obratovanja.</w:t>
      </w:r>
    </w:p>
    <w:p w14:paraId="060B2DFC" w14:textId="77777777" w:rsidR="004C7E07" w:rsidRPr="00C42B8B" w:rsidRDefault="004C7E07" w:rsidP="00C42B8B">
      <w:pPr>
        <w:keepLines/>
        <w:ind w:left="1146"/>
        <w:jc w:val="both"/>
        <w:rPr>
          <w:rFonts w:ascii="Arial" w:hAnsi="Arial" w:cs="Arial"/>
          <w:sz w:val="22"/>
          <w:szCs w:val="22"/>
        </w:rPr>
      </w:pPr>
    </w:p>
    <w:p w14:paraId="75EFBD36" w14:textId="35B947BA" w:rsidR="004C7E07" w:rsidRPr="00C42B8B" w:rsidRDefault="004C7E07" w:rsidP="00C42B8B">
      <w:pPr>
        <w:keepLines/>
        <w:ind w:left="1146"/>
        <w:jc w:val="both"/>
        <w:rPr>
          <w:rFonts w:ascii="Arial" w:hAnsi="Arial" w:cs="Arial"/>
          <w:sz w:val="22"/>
          <w:szCs w:val="22"/>
        </w:rPr>
      </w:pPr>
      <w:r w:rsidRPr="00C42B8B">
        <w:rPr>
          <w:rFonts w:ascii="Arial" w:hAnsi="Arial" w:cs="Arial"/>
          <w:sz w:val="22"/>
          <w:szCs w:val="22"/>
        </w:rPr>
        <w:t>Naročnik zagotovi programsko kodo obstoječe aplikacije za vodenje in nadzor.</w:t>
      </w:r>
    </w:p>
    <w:p w14:paraId="093AC851" w14:textId="77777777" w:rsidR="004C7E07" w:rsidRPr="00C42B8B" w:rsidRDefault="004C7E07" w:rsidP="00C42B8B">
      <w:pPr>
        <w:keepLines/>
        <w:ind w:left="1146"/>
        <w:jc w:val="both"/>
        <w:rPr>
          <w:rFonts w:ascii="Arial" w:hAnsi="Arial" w:cs="Arial"/>
          <w:sz w:val="22"/>
          <w:szCs w:val="22"/>
        </w:rPr>
      </w:pPr>
    </w:p>
    <w:p w14:paraId="2F237D1B" w14:textId="77777777" w:rsidR="004C7E07" w:rsidRPr="00C42B8B" w:rsidRDefault="004C7E07" w:rsidP="00C42B8B">
      <w:pPr>
        <w:keepLines/>
        <w:ind w:left="1146"/>
        <w:jc w:val="both"/>
        <w:rPr>
          <w:rFonts w:ascii="Arial" w:hAnsi="Arial" w:cs="Arial"/>
          <w:sz w:val="22"/>
          <w:szCs w:val="22"/>
        </w:rPr>
      </w:pPr>
      <w:r w:rsidRPr="00C42B8B">
        <w:rPr>
          <w:rFonts w:ascii="Arial" w:hAnsi="Arial" w:cs="Arial"/>
          <w:sz w:val="22"/>
          <w:szCs w:val="22"/>
        </w:rPr>
        <w:t xml:space="preserve">Pred pričetkom poizkusnega obratovanja se preizkusi funkcijsko delovanje programa v povezavi z novo vgrajeno strojno tehnološko opremo (protokol testiranja pripravi ponudnik programske opreme iz tega razpisa). Potrdi ga predstavnik naročnika, ki prejme tudi navodila o upravljanju. </w:t>
      </w:r>
    </w:p>
    <w:p w14:paraId="1A40A953" w14:textId="77777777" w:rsidR="007C563D" w:rsidRPr="00C42B8B" w:rsidRDefault="007C563D" w:rsidP="007C563D">
      <w:pPr>
        <w:pStyle w:val="Odstavekseznama"/>
        <w:numPr>
          <w:ilvl w:val="0"/>
          <w:numId w:val="12"/>
        </w:numPr>
        <w:tabs>
          <w:tab w:val="left" w:pos="-1980"/>
          <w:tab w:val="left" w:pos="2880"/>
        </w:tabs>
        <w:spacing w:before="240" w:after="100" w:afterAutospacing="1" w:line="264" w:lineRule="auto"/>
        <w:jc w:val="both"/>
        <w:rPr>
          <w:rFonts w:ascii="Arial" w:hAnsi="Arial" w:cs="Arial"/>
          <w:b/>
          <w:sz w:val="22"/>
          <w:szCs w:val="22"/>
        </w:rPr>
      </w:pPr>
      <w:r>
        <w:rPr>
          <w:rFonts w:ascii="Arial" w:hAnsi="Arial" w:cs="Arial"/>
          <w:b/>
          <w:sz w:val="22"/>
          <w:szCs w:val="22"/>
        </w:rPr>
        <w:lastRenderedPageBreak/>
        <w:t>Projektna dokumentacija</w:t>
      </w:r>
    </w:p>
    <w:p w14:paraId="3DAC894E" w14:textId="77777777" w:rsidR="004C7E07" w:rsidRPr="00C42B8B" w:rsidRDefault="007C563D" w:rsidP="008621ED">
      <w:pPr>
        <w:keepLines/>
        <w:ind w:left="1146"/>
        <w:jc w:val="both"/>
        <w:rPr>
          <w:rFonts w:ascii="Arial" w:hAnsi="Arial" w:cs="Arial"/>
          <w:sz w:val="22"/>
          <w:szCs w:val="22"/>
        </w:rPr>
      </w:pPr>
      <w:r>
        <w:rPr>
          <w:rFonts w:ascii="Arial" w:hAnsi="Arial" w:cs="Arial"/>
          <w:sz w:val="22"/>
          <w:szCs w:val="22"/>
        </w:rPr>
        <w:t>Električne vezalne sheme in pripadajoča dokumentacija mora biti izdelana v programi E-plan. O</w:t>
      </w:r>
      <w:r w:rsidR="004C7E07" w:rsidRPr="00C42B8B">
        <w:rPr>
          <w:rFonts w:ascii="Arial" w:hAnsi="Arial" w:cs="Arial"/>
          <w:sz w:val="22"/>
          <w:szCs w:val="22"/>
        </w:rPr>
        <w:t xml:space="preserve">mogočati </w:t>
      </w:r>
      <w:r>
        <w:rPr>
          <w:rFonts w:ascii="Arial" w:hAnsi="Arial" w:cs="Arial"/>
          <w:sz w:val="22"/>
          <w:szCs w:val="22"/>
        </w:rPr>
        <w:t xml:space="preserve">mora </w:t>
      </w:r>
      <w:r w:rsidR="004C7E07" w:rsidRPr="00C42B8B">
        <w:rPr>
          <w:rFonts w:ascii="Arial" w:hAnsi="Arial" w:cs="Arial"/>
          <w:sz w:val="22"/>
          <w:szCs w:val="22"/>
        </w:rPr>
        <w:t>sledeče funkcionalnosti:</w:t>
      </w:r>
    </w:p>
    <w:p w14:paraId="1F1C3900"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Izdelavo enopolnih in večpolnih električnih shem z možnostjo uporabe dinamičnih elementov, kot na primer v programskem orodju CAD.</w:t>
      </w:r>
    </w:p>
    <w:p w14:paraId="18C3694D"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Izdelavo  2D in 3D izgledov omar,</w:t>
      </w:r>
    </w:p>
    <w:p w14:paraId="1BAB8092"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Izdelavo procesno tehnoloških shem, P&amp;ID diagramov</w:t>
      </w:r>
    </w:p>
    <w:p w14:paraId="1D703376"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Izdelavo kabelskih snopov, </w:t>
      </w:r>
    </w:p>
    <w:p w14:paraId="74730836"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Izdelavo eksportov za aplikacijo na strojnih orodjih za izdelavo omar </w:t>
      </w:r>
    </w:p>
    <w:p w14:paraId="7C0EF15B"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Izdelavo hidravličnih in fluidnih shem </w:t>
      </w:r>
    </w:p>
    <w:p w14:paraId="644E2612"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Program mora omogočati večjezično prevajanje projekta, ali drugih izdelavo dokumentacije,</w:t>
      </w:r>
    </w:p>
    <w:p w14:paraId="25175DAD"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Program mora omogočati avtomatsko generiranje dokumentacije (</w:t>
      </w:r>
      <w:proofErr w:type="spellStart"/>
      <w:r w:rsidRPr="007C563D">
        <w:rPr>
          <w:rFonts w:ascii="Arial" w:hAnsi="Arial" w:cs="Arial"/>
          <w:sz w:val="22"/>
          <w:szCs w:val="22"/>
        </w:rPr>
        <w:t>reporti</w:t>
      </w:r>
      <w:proofErr w:type="spellEnd"/>
      <w:r w:rsidRPr="007C563D">
        <w:rPr>
          <w:rFonts w:ascii="Arial" w:hAnsi="Arial" w:cs="Arial"/>
          <w:sz w:val="22"/>
          <w:szCs w:val="22"/>
        </w:rPr>
        <w:t xml:space="preserve"> in poročila).  Za </w:t>
      </w:r>
      <w:proofErr w:type="spellStart"/>
      <w:r w:rsidRPr="007C563D">
        <w:rPr>
          <w:rFonts w:ascii="Arial" w:hAnsi="Arial" w:cs="Arial"/>
          <w:sz w:val="22"/>
          <w:szCs w:val="22"/>
        </w:rPr>
        <w:t>reporte</w:t>
      </w:r>
      <w:proofErr w:type="spellEnd"/>
      <w:r w:rsidRPr="007C563D">
        <w:rPr>
          <w:rFonts w:ascii="Arial" w:hAnsi="Arial" w:cs="Arial"/>
          <w:sz w:val="22"/>
          <w:szCs w:val="22"/>
        </w:rPr>
        <w:t xml:space="preserve"> in poročila mora omogočeno, da uporabnik spreminja forme po svoji želji in potrebah.</w:t>
      </w:r>
    </w:p>
    <w:p w14:paraId="0C718739" w14:textId="77777777" w:rsidR="004C7E07" w:rsidRPr="007C563D" w:rsidRDefault="004C7E07" w:rsidP="007C563D">
      <w:pPr>
        <w:pStyle w:val="Odstavekseznama"/>
        <w:keepLines/>
        <w:numPr>
          <w:ilvl w:val="0"/>
          <w:numId w:val="16"/>
        </w:numPr>
        <w:jc w:val="both"/>
        <w:rPr>
          <w:rFonts w:ascii="Arial" w:hAnsi="Arial" w:cs="Arial"/>
          <w:sz w:val="22"/>
          <w:szCs w:val="22"/>
        </w:rPr>
      </w:pPr>
      <w:r w:rsidRPr="007C563D">
        <w:rPr>
          <w:rFonts w:ascii="Arial" w:hAnsi="Arial" w:cs="Arial"/>
          <w:sz w:val="22"/>
          <w:szCs w:val="22"/>
        </w:rPr>
        <w:t>Možnost da uporabnik sam programira določene funkcije,</w:t>
      </w:r>
    </w:p>
    <w:p w14:paraId="7A5D5338" w14:textId="77777777" w:rsidR="004C7E07" w:rsidRPr="007C563D" w:rsidRDefault="004C7E07" w:rsidP="007C563D">
      <w:pPr>
        <w:pStyle w:val="Odstavekseznama"/>
        <w:keepLines/>
        <w:numPr>
          <w:ilvl w:val="0"/>
          <w:numId w:val="16"/>
        </w:numPr>
        <w:jc w:val="both"/>
        <w:rPr>
          <w:rFonts w:ascii="Arial" w:hAnsi="Arial" w:cs="Arial"/>
          <w:sz w:val="22"/>
          <w:szCs w:val="22"/>
        </w:rPr>
      </w:pPr>
      <w:proofErr w:type="spellStart"/>
      <w:r w:rsidRPr="007C563D">
        <w:rPr>
          <w:rFonts w:ascii="Arial" w:hAnsi="Arial" w:cs="Arial"/>
          <w:sz w:val="22"/>
          <w:szCs w:val="22"/>
        </w:rPr>
        <w:t>Export</w:t>
      </w:r>
      <w:proofErr w:type="spellEnd"/>
      <w:r w:rsidRPr="007C563D">
        <w:rPr>
          <w:rFonts w:ascii="Arial" w:hAnsi="Arial" w:cs="Arial"/>
          <w:sz w:val="22"/>
          <w:szCs w:val="22"/>
        </w:rPr>
        <w:t xml:space="preserve"> in import komunikacija z </w:t>
      </w:r>
      <w:proofErr w:type="spellStart"/>
      <w:r w:rsidRPr="007C563D">
        <w:rPr>
          <w:rFonts w:ascii="Arial" w:hAnsi="Arial" w:cs="Arial"/>
          <w:sz w:val="22"/>
          <w:szCs w:val="22"/>
        </w:rPr>
        <w:t>excelom</w:t>
      </w:r>
      <w:proofErr w:type="spellEnd"/>
      <w:r w:rsidRPr="007C563D">
        <w:rPr>
          <w:rFonts w:ascii="Arial" w:hAnsi="Arial" w:cs="Arial"/>
          <w:sz w:val="22"/>
          <w:szCs w:val="22"/>
        </w:rPr>
        <w:t> </w:t>
      </w:r>
    </w:p>
    <w:p w14:paraId="694E906A" w14:textId="77777777" w:rsidR="004C7E07" w:rsidRPr="00C42B8B" w:rsidRDefault="004C7E07" w:rsidP="007C563D">
      <w:pPr>
        <w:keepLines/>
        <w:ind w:left="708"/>
        <w:jc w:val="both"/>
        <w:rPr>
          <w:rFonts w:ascii="Arial" w:hAnsi="Arial" w:cs="Arial"/>
          <w:sz w:val="22"/>
          <w:szCs w:val="22"/>
        </w:rPr>
      </w:pPr>
    </w:p>
    <w:p w14:paraId="06072321" w14:textId="77777777" w:rsidR="004C7E07" w:rsidRPr="00C42B8B" w:rsidRDefault="004C7E07" w:rsidP="007C563D">
      <w:pPr>
        <w:keepLines/>
        <w:ind w:left="708"/>
        <w:jc w:val="both"/>
        <w:rPr>
          <w:rFonts w:ascii="Arial" w:hAnsi="Arial" w:cs="Arial"/>
          <w:sz w:val="22"/>
          <w:szCs w:val="22"/>
        </w:rPr>
      </w:pPr>
    </w:p>
    <w:p w14:paraId="5ADB5CB0" w14:textId="77777777" w:rsidR="004C7E07" w:rsidRPr="00C42B8B" w:rsidRDefault="004C7E07" w:rsidP="008621ED">
      <w:pPr>
        <w:keepLines/>
        <w:ind w:left="1416"/>
        <w:jc w:val="both"/>
        <w:rPr>
          <w:rFonts w:ascii="Arial" w:hAnsi="Arial" w:cs="Arial"/>
          <w:sz w:val="22"/>
          <w:szCs w:val="22"/>
        </w:rPr>
      </w:pPr>
      <w:r w:rsidRPr="00C42B8B">
        <w:rPr>
          <w:rFonts w:ascii="Arial" w:hAnsi="Arial" w:cs="Arial"/>
          <w:sz w:val="22"/>
          <w:szCs w:val="22"/>
        </w:rPr>
        <w:t>Poleg PDF dokument</w:t>
      </w:r>
      <w:r w:rsidR="007C563D">
        <w:rPr>
          <w:rFonts w:ascii="Arial" w:hAnsi="Arial" w:cs="Arial"/>
          <w:sz w:val="22"/>
          <w:szCs w:val="22"/>
        </w:rPr>
        <w:t>ov električnih shem</w:t>
      </w:r>
      <w:r w:rsidRPr="00C42B8B">
        <w:rPr>
          <w:rFonts w:ascii="Arial" w:hAnsi="Arial" w:cs="Arial"/>
          <w:sz w:val="22"/>
          <w:szCs w:val="22"/>
        </w:rPr>
        <w:t xml:space="preserve"> se v okviru PID dokumentacije  preda izvorna koda projekta</w:t>
      </w:r>
      <w:r w:rsidR="007C563D">
        <w:rPr>
          <w:rFonts w:ascii="Arial" w:hAnsi="Arial" w:cs="Arial"/>
          <w:sz w:val="22"/>
          <w:szCs w:val="22"/>
        </w:rPr>
        <w:t xml:space="preserve"> ( E-plan ). Tudi vsa ostala dokumentacija mora biti poleg pdf formata predana v originalnih programih ( Word, Excel ).</w:t>
      </w:r>
      <w:r w:rsidRPr="00C42B8B">
        <w:rPr>
          <w:rFonts w:ascii="Arial" w:hAnsi="Arial" w:cs="Arial"/>
          <w:sz w:val="22"/>
          <w:szCs w:val="22"/>
        </w:rPr>
        <w:t> </w:t>
      </w:r>
    </w:p>
    <w:p w14:paraId="2C7FB284" w14:textId="77777777" w:rsidR="00C03183" w:rsidRPr="00C03183" w:rsidRDefault="00C03183" w:rsidP="00C03183">
      <w:pPr>
        <w:ind w:left="708"/>
        <w:jc w:val="both"/>
        <w:rPr>
          <w:rFonts w:ascii="Tahoma" w:hAnsi="Tahoma" w:cs="Tahoma"/>
        </w:rPr>
      </w:pPr>
    </w:p>
    <w:sectPr w:rsidR="00C03183" w:rsidRPr="00C03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2077"/>
    <w:multiLevelType w:val="hybridMultilevel"/>
    <w:tmpl w:val="785CEF6A"/>
    <w:lvl w:ilvl="0" w:tplc="04240001">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DE06DAE"/>
    <w:multiLevelType w:val="hybridMultilevel"/>
    <w:tmpl w:val="6972A0A4"/>
    <w:lvl w:ilvl="0" w:tplc="4A0C2C7C">
      <w:start w:val="1"/>
      <w:numFmt w:val="decimal"/>
      <w:lvlText w:val="%1.)"/>
      <w:lvlJc w:val="left"/>
      <w:pPr>
        <w:tabs>
          <w:tab w:val="num" w:pos="786"/>
        </w:tabs>
        <w:ind w:left="786" w:hanging="360"/>
      </w:pPr>
      <w:rPr>
        <w:rFonts w:hint="default"/>
        <w:b/>
      </w:rPr>
    </w:lvl>
    <w:lvl w:ilvl="1" w:tplc="CCD24A2C">
      <w:start w:val="1"/>
      <w:numFmt w:val="bullet"/>
      <w:lvlText w:val="-"/>
      <w:lvlJc w:val="left"/>
      <w:pPr>
        <w:tabs>
          <w:tab w:val="num" w:pos="1495"/>
        </w:tabs>
        <w:ind w:left="1495" w:hanging="360"/>
      </w:pPr>
      <w:rPr>
        <w:rFonts w:ascii="Galliard" w:eastAsia="Times New Roman" w:hAnsi="Galliard"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EEA3C49"/>
    <w:multiLevelType w:val="hybridMultilevel"/>
    <w:tmpl w:val="03E85A00"/>
    <w:lvl w:ilvl="0" w:tplc="04240001">
      <w:start w:val="1"/>
      <w:numFmt w:val="bullet"/>
      <w:lvlText w:val=""/>
      <w:lvlJc w:val="left"/>
      <w:pPr>
        <w:ind w:left="1068" w:hanging="360"/>
      </w:pPr>
      <w:rPr>
        <w:rFonts w:ascii="Symbol" w:hAnsi="Symbol" w:hint="default"/>
      </w:rPr>
    </w:lvl>
    <w:lvl w:ilvl="1" w:tplc="04240001">
      <w:start w:val="1"/>
      <w:numFmt w:val="bullet"/>
      <w:lvlText w:val=""/>
      <w:lvlJc w:val="left"/>
      <w:pPr>
        <w:ind w:left="1788" w:hanging="360"/>
      </w:pPr>
      <w:rPr>
        <w:rFonts w:ascii="Symbol" w:hAnsi="Symbol" w:hint="default"/>
      </w:r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2798242B"/>
    <w:multiLevelType w:val="multilevel"/>
    <w:tmpl w:val="8D6E37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A1612C"/>
    <w:multiLevelType w:val="hybridMultilevel"/>
    <w:tmpl w:val="31527B60"/>
    <w:lvl w:ilvl="0" w:tplc="04240001">
      <w:start w:val="1"/>
      <w:numFmt w:val="bullet"/>
      <w:lvlText w:val=""/>
      <w:lvlJc w:val="left"/>
      <w:pPr>
        <w:ind w:left="1571" w:hanging="360"/>
      </w:pPr>
      <w:rPr>
        <w:rFonts w:ascii="Symbol" w:hAnsi="Symbol" w:hint="default"/>
      </w:rPr>
    </w:lvl>
    <w:lvl w:ilvl="1" w:tplc="04240003">
      <w:start w:val="1"/>
      <w:numFmt w:val="bullet"/>
      <w:lvlText w:val="o"/>
      <w:lvlJc w:val="left"/>
      <w:pPr>
        <w:ind w:left="2291" w:hanging="360"/>
      </w:pPr>
      <w:rPr>
        <w:rFonts w:ascii="Courier New" w:hAnsi="Courier New" w:cs="Courier New" w:hint="default"/>
      </w:rPr>
    </w:lvl>
    <w:lvl w:ilvl="2" w:tplc="04240005">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5" w15:restartNumberingAfterBreak="0">
    <w:nsid w:val="28B44364"/>
    <w:multiLevelType w:val="hybridMultilevel"/>
    <w:tmpl w:val="388A8C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4D2EAF"/>
    <w:multiLevelType w:val="hybridMultilevel"/>
    <w:tmpl w:val="CD1435A2"/>
    <w:lvl w:ilvl="0" w:tplc="0424000F">
      <w:start w:val="1"/>
      <w:numFmt w:val="decimal"/>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3D040D8E"/>
    <w:multiLevelType w:val="hybridMultilevel"/>
    <w:tmpl w:val="4FB2D69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8" w15:restartNumberingAfterBreak="0">
    <w:nsid w:val="4EED125C"/>
    <w:multiLevelType w:val="multilevel"/>
    <w:tmpl w:val="9C504D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9078E5"/>
    <w:multiLevelType w:val="multilevel"/>
    <w:tmpl w:val="0424001F"/>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997160"/>
    <w:multiLevelType w:val="hybridMultilevel"/>
    <w:tmpl w:val="9B048C32"/>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1" w15:restartNumberingAfterBreak="0">
    <w:nsid w:val="5F75672C"/>
    <w:multiLevelType w:val="hybridMultilevel"/>
    <w:tmpl w:val="326E26D4"/>
    <w:lvl w:ilvl="0" w:tplc="04240001">
      <w:start w:val="1"/>
      <w:numFmt w:val="bullet"/>
      <w:lvlText w:val=""/>
      <w:lvlJc w:val="left"/>
      <w:pPr>
        <w:ind w:left="1506" w:hanging="360"/>
      </w:pPr>
      <w:rPr>
        <w:rFonts w:ascii="Symbol" w:hAnsi="Symbol" w:hint="default"/>
      </w:rPr>
    </w:lvl>
    <w:lvl w:ilvl="1" w:tplc="04240003">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12" w15:restartNumberingAfterBreak="0">
    <w:nsid w:val="63E5060F"/>
    <w:multiLevelType w:val="hybridMultilevel"/>
    <w:tmpl w:val="55646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8473ED9"/>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092174"/>
    <w:multiLevelType w:val="hybridMultilevel"/>
    <w:tmpl w:val="2FAE7FE0"/>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5" w15:restartNumberingAfterBreak="0">
    <w:nsid w:val="72B55985"/>
    <w:multiLevelType w:val="hybridMultilevel"/>
    <w:tmpl w:val="602268E4"/>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6" w15:restartNumberingAfterBreak="0">
    <w:nsid w:val="7E3345D4"/>
    <w:multiLevelType w:val="hybridMultilevel"/>
    <w:tmpl w:val="741CBE7C"/>
    <w:lvl w:ilvl="0" w:tplc="F7A4CFD4">
      <w:start w:val="1"/>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num w:numId="1">
    <w:abstractNumId w:val="7"/>
  </w:num>
  <w:num w:numId="2">
    <w:abstractNumId w:val="12"/>
  </w:num>
  <w:num w:numId="3">
    <w:abstractNumId w:val="5"/>
  </w:num>
  <w:num w:numId="4">
    <w:abstractNumId w:val="10"/>
  </w:num>
  <w:num w:numId="5">
    <w:abstractNumId w:val="2"/>
  </w:num>
  <w:num w:numId="6">
    <w:abstractNumId w:val="8"/>
  </w:num>
  <w:num w:numId="7">
    <w:abstractNumId w:val="9"/>
  </w:num>
  <w:num w:numId="8">
    <w:abstractNumId w:val="13"/>
  </w:num>
  <w:num w:numId="9">
    <w:abstractNumId w:val="3"/>
  </w:num>
  <w:num w:numId="10">
    <w:abstractNumId w:val="1"/>
  </w:num>
  <w:num w:numId="11">
    <w:abstractNumId w:val="16"/>
  </w:num>
  <w:num w:numId="12">
    <w:abstractNumId w:val="6"/>
  </w:num>
  <w:num w:numId="13">
    <w:abstractNumId w:val="4"/>
  </w:num>
  <w:num w:numId="14">
    <w:abstractNumId w:val="0"/>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43"/>
    <w:rsid w:val="00017743"/>
    <w:rsid w:val="000D4621"/>
    <w:rsid w:val="00136357"/>
    <w:rsid w:val="00163C17"/>
    <w:rsid w:val="001A1F2C"/>
    <w:rsid w:val="001D1FA1"/>
    <w:rsid w:val="0022541D"/>
    <w:rsid w:val="00232C0D"/>
    <w:rsid w:val="00255CB1"/>
    <w:rsid w:val="00257554"/>
    <w:rsid w:val="00287CC8"/>
    <w:rsid w:val="0029158B"/>
    <w:rsid w:val="002A57CB"/>
    <w:rsid w:val="0030331F"/>
    <w:rsid w:val="00345289"/>
    <w:rsid w:val="00377FE3"/>
    <w:rsid w:val="00432D7F"/>
    <w:rsid w:val="004C7E07"/>
    <w:rsid w:val="00513089"/>
    <w:rsid w:val="00521428"/>
    <w:rsid w:val="0059780B"/>
    <w:rsid w:val="005F2A3A"/>
    <w:rsid w:val="00616CC5"/>
    <w:rsid w:val="00622EBE"/>
    <w:rsid w:val="00627EBB"/>
    <w:rsid w:val="0066656D"/>
    <w:rsid w:val="006C3B94"/>
    <w:rsid w:val="00742F8C"/>
    <w:rsid w:val="0075270F"/>
    <w:rsid w:val="007C563D"/>
    <w:rsid w:val="008621ED"/>
    <w:rsid w:val="00872294"/>
    <w:rsid w:val="009127A7"/>
    <w:rsid w:val="00953733"/>
    <w:rsid w:val="00A211DF"/>
    <w:rsid w:val="00A31EB7"/>
    <w:rsid w:val="00A354A8"/>
    <w:rsid w:val="00A963D1"/>
    <w:rsid w:val="00B03605"/>
    <w:rsid w:val="00B2467C"/>
    <w:rsid w:val="00B96E8A"/>
    <w:rsid w:val="00BA0337"/>
    <w:rsid w:val="00BF5445"/>
    <w:rsid w:val="00C03183"/>
    <w:rsid w:val="00C42B8B"/>
    <w:rsid w:val="00C90689"/>
    <w:rsid w:val="00CA5D70"/>
    <w:rsid w:val="00D57196"/>
    <w:rsid w:val="00D601CB"/>
    <w:rsid w:val="00D61A27"/>
    <w:rsid w:val="00D65FB1"/>
    <w:rsid w:val="00DB5396"/>
    <w:rsid w:val="00E23FA7"/>
    <w:rsid w:val="00E2444D"/>
    <w:rsid w:val="00E46E70"/>
    <w:rsid w:val="00E75995"/>
    <w:rsid w:val="00E95AB8"/>
    <w:rsid w:val="00E97DA4"/>
    <w:rsid w:val="00ED3257"/>
    <w:rsid w:val="00ED3538"/>
    <w:rsid w:val="00FE41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295E"/>
  <w15:chartTrackingRefBased/>
  <w15:docId w15:val="{F4CB1143-9E78-4353-A2AA-C64C1E5F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7743"/>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CA5D70"/>
    <w:pPr>
      <w:ind w:left="720"/>
      <w:contextualSpacing/>
    </w:pPr>
  </w:style>
  <w:style w:type="paragraph" w:styleId="Besedilooblaka">
    <w:name w:val="Balloon Text"/>
    <w:basedOn w:val="Navaden"/>
    <w:link w:val="BesedilooblakaZnak"/>
    <w:uiPriority w:val="99"/>
    <w:semiHidden/>
    <w:unhideWhenUsed/>
    <w:rsid w:val="00E23FA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23FA7"/>
    <w:rPr>
      <w:rFonts w:ascii="Segoe UI" w:eastAsia="Times New Roman" w:hAnsi="Segoe UI" w:cs="Segoe UI"/>
      <w:sz w:val="18"/>
      <w:szCs w:val="18"/>
      <w:lang w:eastAsia="sl-SI"/>
    </w:rPr>
  </w:style>
  <w:style w:type="paragraph" w:styleId="Intenzivencitat">
    <w:name w:val="Intense Quote"/>
    <w:basedOn w:val="Navaden"/>
    <w:next w:val="Navaden"/>
    <w:link w:val="IntenzivencitatZnak"/>
    <w:uiPriority w:val="30"/>
    <w:qFormat/>
    <w:rsid w:val="00E23FA7"/>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IntenzivencitatZnak">
    <w:name w:val="Intenziven citat Znak"/>
    <w:basedOn w:val="Privzetapisavaodstavka"/>
    <w:link w:val="Intenzivencitat"/>
    <w:uiPriority w:val="30"/>
    <w:rsid w:val="00E23FA7"/>
    <w:rPr>
      <w:i/>
      <w:iCs/>
      <w:color w:val="5B9BD5" w:themeColor="accent1"/>
    </w:rPr>
  </w:style>
  <w:style w:type="character" w:customStyle="1" w:styleId="OdstavekseznamaZnak">
    <w:name w:val="Odstavek seznama Znak"/>
    <w:link w:val="Odstavekseznama"/>
    <w:uiPriority w:val="34"/>
    <w:rsid w:val="004C7E07"/>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semiHidden/>
    <w:unhideWhenUsed/>
    <w:rsid w:val="004C7E07"/>
    <w:rPr>
      <w:sz w:val="16"/>
      <w:szCs w:val="16"/>
    </w:rPr>
  </w:style>
  <w:style w:type="paragraph" w:styleId="Pripombabesedilo">
    <w:name w:val="annotation text"/>
    <w:basedOn w:val="Navaden"/>
    <w:link w:val="PripombabesediloZnak"/>
    <w:uiPriority w:val="99"/>
    <w:semiHidden/>
    <w:unhideWhenUsed/>
    <w:rsid w:val="004C7E07"/>
  </w:style>
  <w:style w:type="character" w:customStyle="1" w:styleId="PripombabesediloZnak">
    <w:name w:val="Pripomba – besedilo Znak"/>
    <w:basedOn w:val="Privzetapisavaodstavka"/>
    <w:link w:val="Pripombabesedilo"/>
    <w:uiPriority w:val="99"/>
    <w:semiHidden/>
    <w:rsid w:val="004C7E0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E8A"/>
    <w:rPr>
      <w:b/>
      <w:bCs/>
    </w:rPr>
  </w:style>
  <w:style w:type="character" w:customStyle="1" w:styleId="ZadevapripombeZnak">
    <w:name w:val="Zadeva pripombe Znak"/>
    <w:basedOn w:val="PripombabesediloZnak"/>
    <w:link w:val="Zadevapripombe"/>
    <w:uiPriority w:val="99"/>
    <w:semiHidden/>
    <w:rsid w:val="00B96E8A"/>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1606</Words>
  <Characters>9157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Momčilov</dc:creator>
  <cp:keywords/>
  <dc:description/>
  <cp:lastModifiedBy>Tina Bregar</cp:lastModifiedBy>
  <cp:revision>2</cp:revision>
  <cp:lastPrinted>2021-03-01T09:42:00Z</cp:lastPrinted>
  <dcterms:created xsi:type="dcterms:W3CDTF">2021-12-08T09:28:00Z</dcterms:created>
  <dcterms:modified xsi:type="dcterms:W3CDTF">2021-12-08T09:28:00Z</dcterms:modified>
</cp:coreProperties>
</file>