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657145" w14:paraId="711C2081" w14:textId="77777777" w:rsidTr="00563633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027526" w14:textId="77777777" w:rsidR="00657145" w:rsidRDefault="00657145" w:rsidP="00CE4609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ab/>
            </w:r>
          </w:p>
        </w:tc>
        <w:tc>
          <w:tcPr>
            <w:tcW w:w="7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6C54FA22" w14:textId="77777777" w:rsidR="00657145" w:rsidRDefault="00657145" w:rsidP="00CE4609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130CE78F" w14:textId="1E302D40" w:rsidR="00657145" w:rsidRDefault="00657145" w:rsidP="00CE4609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Priloga 7/10</w:t>
            </w:r>
          </w:p>
        </w:tc>
      </w:tr>
    </w:tbl>
    <w:p w14:paraId="65296D9D" w14:textId="77777777" w:rsidR="00657145" w:rsidRDefault="00657145"/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B26086" w:rsidRPr="00212188" w14:paraId="36E69690" w14:textId="77777777" w:rsidTr="00261D42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487F7EE5" w14:textId="77777777" w:rsidR="00657145" w:rsidRDefault="00B26086" w:rsidP="00657145">
            <w:pPr>
              <w:ind w:right="-284"/>
              <w:jc w:val="center"/>
              <w:rPr>
                <w:rFonts w:ascii="Tahoma" w:hAnsi="Tahoma" w:cs="Tahoma"/>
                <w:b/>
              </w:rPr>
            </w:pPr>
            <w:r w:rsidRPr="00212188">
              <w:rPr>
                <w:rFonts w:ascii="Tahoma" w:hAnsi="Tahoma" w:cs="Tahoma"/>
                <w:b/>
              </w:rPr>
              <w:t xml:space="preserve">TEHNIČNA SPECIFIKACIJA – SKLOP št. 10, postavka 20: </w:t>
            </w:r>
          </w:p>
          <w:p w14:paraId="08B2BD17" w14:textId="77777777" w:rsidR="00657145" w:rsidRDefault="00657145" w:rsidP="00657145">
            <w:pPr>
              <w:ind w:right="-284"/>
              <w:jc w:val="center"/>
              <w:rPr>
                <w:rFonts w:ascii="Tahoma" w:eastAsia="Times New Roman" w:hAnsi="Tahoma" w:cs="Tahoma"/>
                <w:b/>
                <w:lang w:eastAsia="sl-SI"/>
              </w:rPr>
            </w:pPr>
            <w:r w:rsidRPr="00212188">
              <w:rPr>
                <w:rFonts w:ascii="Tahoma" w:eastAsia="Times New Roman" w:hAnsi="Tahoma" w:cs="Tahoma"/>
                <w:b/>
                <w:lang w:eastAsia="sl-SI"/>
              </w:rPr>
              <w:t xml:space="preserve">ELEKTRIČNO </w:t>
            </w:r>
            <w:r w:rsidR="00B26086" w:rsidRPr="00212188">
              <w:rPr>
                <w:rFonts w:ascii="Tahoma" w:eastAsia="Times New Roman" w:hAnsi="Tahoma" w:cs="Tahoma"/>
                <w:b/>
                <w:lang w:eastAsia="sl-SI"/>
              </w:rPr>
              <w:t>POLTOVORNO VOZILO</w:t>
            </w:r>
            <w:r w:rsidR="007C3F38" w:rsidRPr="00212188">
              <w:rPr>
                <w:rFonts w:ascii="Tahoma" w:eastAsia="Times New Roman" w:hAnsi="Tahoma" w:cs="Tahoma"/>
                <w:b/>
                <w:lang w:eastAsia="sl-SI"/>
              </w:rPr>
              <w:t xml:space="preserve"> S PREKUCNIM ZABOJEM</w:t>
            </w:r>
            <w:r w:rsidR="00B26086" w:rsidRPr="00212188">
              <w:rPr>
                <w:rFonts w:ascii="Tahoma" w:eastAsia="Times New Roman" w:hAnsi="Tahoma" w:cs="Tahoma"/>
                <w:b/>
                <w:lang w:eastAsia="sl-SI"/>
              </w:rPr>
              <w:t xml:space="preserve"> za vzdrževanje </w:t>
            </w:r>
          </w:p>
          <w:p w14:paraId="234C0849" w14:textId="5E33EA5C" w:rsidR="00B26086" w:rsidRPr="00212188" w:rsidRDefault="00B26086" w:rsidP="00657145">
            <w:pPr>
              <w:ind w:right="-284"/>
              <w:jc w:val="center"/>
              <w:rPr>
                <w:rFonts w:ascii="Tahoma" w:hAnsi="Tahoma" w:cs="Tahoma"/>
                <w:b/>
              </w:rPr>
            </w:pPr>
            <w:r w:rsidRPr="00212188">
              <w:rPr>
                <w:rFonts w:ascii="Tahoma" w:eastAsia="Times New Roman" w:hAnsi="Tahoma" w:cs="Tahoma"/>
                <w:b/>
                <w:lang w:eastAsia="sl-SI"/>
              </w:rPr>
              <w:t>zelenih površin in DE čiščenje - VKS</w:t>
            </w:r>
          </w:p>
        </w:tc>
      </w:tr>
    </w:tbl>
    <w:p w14:paraId="7FACA94B" w14:textId="258F4EB6" w:rsidR="007C3F38" w:rsidRPr="00212188" w:rsidRDefault="007C3F38" w:rsidP="007C3F38">
      <w:pPr>
        <w:ind w:right="-284"/>
        <w:jc w:val="center"/>
        <w:rPr>
          <w:rFonts w:ascii="Tahoma" w:hAnsi="Tahoma" w:cs="Tahoma"/>
          <w:b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6475"/>
        <w:gridCol w:w="2734"/>
      </w:tblGrid>
      <w:tr w:rsidR="007C3F38" w:rsidRPr="00657145" w14:paraId="71B23320" w14:textId="77777777" w:rsidTr="00261D42">
        <w:tc>
          <w:tcPr>
            <w:tcW w:w="6475" w:type="dxa"/>
          </w:tcPr>
          <w:p w14:paraId="1B3E00F3" w14:textId="3EDEC783" w:rsidR="007C3F38" w:rsidRPr="00657145" w:rsidRDefault="007C3F38" w:rsidP="00885B45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b/>
              </w:rPr>
              <w:t>Količina:  1 kos</w:t>
            </w:r>
          </w:p>
        </w:tc>
        <w:tc>
          <w:tcPr>
            <w:tcW w:w="2734" w:type="dxa"/>
          </w:tcPr>
          <w:p w14:paraId="34B72925" w14:textId="77777777" w:rsidR="007C3F38" w:rsidRPr="00657145" w:rsidRDefault="007C3F38" w:rsidP="00885B45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261D42" w:rsidRPr="00657145" w14:paraId="6DBDF1E1" w14:textId="77777777" w:rsidTr="00D72352">
        <w:tc>
          <w:tcPr>
            <w:tcW w:w="6475" w:type="dxa"/>
            <w:vAlign w:val="center"/>
          </w:tcPr>
          <w:p w14:paraId="7614DB46" w14:textId="46D92169" w:rsidR="00261D42" w:rsidRPr="00657145" w:rsidRDefault="00261D42" w:rsidP="00261D42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Proizvajalec vozila:</w:t>
            </w:r>
          </w:p>
        </w:tc>
        <w:tc>
          <w:tcPr>
            <w:tcW w:w="2734" w:type="dxa"/>
          </w:tcPr>
          <w:p w14:paraId="192CFBA0" w14:textId="77777777" w:rsidR="00261D42" w:rsidRPr="00657145" w:rsidRDefault="00261D42" w:rsidP="00261D42">
            <w:pPr>
              <w:rPr>
                <w:rFonts w:ascii="Tahoma" w:hAnsi="Tahoma" w:cs="Tahoma"/>
                <w:b/>
              </w:rPr>
            </w:pPr>
          </w:p>
        </w:tc>
      </w:tr>
      <w:tr w:rsidR="00261D42" w:rsidRPr="00657145" w14:paraId="6A614F0B" w14:textId="77777777" w:rsidTr="00D72352">
        <w:tc>
          <w:tcPr>
            <w:tcW w:w="6475" w:type="dxa"/>
            <w:vAlign w:val="center"/>
          </w:tcPr>
          <w:p w14:paraId="4564B18E" w14:textId="12E3A4E5" w:rsidR="00261D42" w:rsidRPr="00657145" w:rsidRDefault="00261D42" w:rsidP="00261D42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Tip vozila:</w:t>
            </w:r>
          </w:p>
        </w:tc>
        <w:tc>
          <w:tcPr>
            <w:tcW w:w="2734" w:type="dxa"/>
          </w:tcPr>
          <w:p w14:paraId="42FC76AB" w14:textId="77777777" w:rsidR="00261D42" w:rsidRPr="00657145" w:rsidRDefault="00261D42" w:rsidP="00261D42">
            <w:pPr>
              <w:rPr>
                <w:rFonts w:ascii="Tahoma" w:hAnsi="Tahoma" w:cs="Tahoma"/>
                <w:b/>
              </w:rPr>
            </w:pPr>
          </w:p>
        </w:tc>
      </w:tr>
      <w:tr w:rsidR="00261D42" w:rsidRPr="00657145" w14:paraId="798AAA10" w14:textId="77777777" w:rsidTr="00D72352">
        <w:tc>
          <w:tcPr>
            <w:tcW w:w="6475" w:type="dxa"/>
            <w:vAlign w:val="center"/>
          </w:tcPr>
          <w:p w14:paraId="75142E84" w14:textId="70A5EDF1" w:rsidR="00261D42" w:rsidRPr="00657145" w:rsidRDefault="00CC7392" w:rsidP="00261D4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Izvedenka</w:t>
            </w:r>
            <w:r w:rsidR="00261D42" w:rsidRPr="00657145">
              <w:rPr>
                <w:rFonts w:ascii="Tahoma" w:hAnsi="Tahoma" w:cs="Tahoma"/>
              </w:rPr>
              <w:t>:</w:t>
            </w:r>
          </w:p>
        </w:tc>
        <w:tc>
          <w:tcPr>
            <w:tcW w:w="2734" w:type="dxa"/>
          </w:tcPr>
          <w:p w14:paraId="22498547" w14:textId="77777777" w:rsidR="00261D42" w:rsidRPr="00657145" w:rsidRDefault="00261D42" w:rsidP="00261D42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54B7D30F" w14:textId="77777777" w:rsidTr="00261D42">
        <w:tc>
          <w:tcPr>
            <w:tcW w:w="6475" w:type="dxa"/>
          </w:tcPr>
          <w:p w14:paraId="37AB44FA" w14:textId="4E0BA0DB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b/>
              </w:rPr>
              <w:t xml:space="preserve">Osnovne zahteve:      </w:t>
            </w:r>
          </w:p>
        </w:tc>
        <w:tc>
          <w:tcPr>
            <w:tcW w:w="2734" w:type="dxa"/>
          </w:tcPr>
          <w:p w14:paraId="4081F599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7EF0DFDD" w14:textId="77777777" w:rsidTr="00261D42">
        <w:tc>
          <w:tcPr>
            <w:tcW w:w="6475" w:type="dxa"/>
          </w:tcPr>
          <w:p w14:paraId="71161475" w14:textId="0E619E05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 xml:space="preserve">štirikolesno motorno vozilo kategorije N1 s </w:t>
            </w:r>
            <w:proofErr w:type="spellStart"/>
            <w:r w:rsidRPr="00657145">
              <w:rPr>
                <w:rFonts w:ascii="Tahoma" w:hAnsi="Tahoma" w:cs="Tahoma"/>
              </w:rPr>
              <w:t>prekucno</w:t>
            </w:r>
            <w:proofErr w:type="spellEnd"/>
            <w:r w:rsidRPr="00657145">
              <w:rPr>
                <w:rFonts w:ascii="Tahoma" w:hAnsi="Tahoma" w:cs="Tahoma"/>
              </w:rPr>
              <w:t xml:space="preserve"> nadgradnjo za zbiranje in odvažanje komunalnih odpadkov</w:t>
            </w:r>
          </w:p>
        </w:tc>
        <w:tc>
          <w:tcPr>
            <w:tcW w:w="2734" w:type="dxa"/>
          </w:tcPr>
          <w:p w14:paraId="771BC210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3AE1651C" w14:textId="77777777" w:rsidTr="00261D42">
        <w:tc>
          <w:tcPr>
            <w:tcW w:w="6475" w:type="dxa"/>
          </w:tcPr>
          <w:p w14:paraId="79C90B75" w14:textId="7FA06ADA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šasija in nadgradnja mora biti izdelana skladno z veljavnimi predpisi RS oz. direktivami EU, če ni slovenskih, oprema, za katero se to zahteva, pa mora imeti tipsko odobritev</w:t>
            </w:r>
          </w:p>
        </w:tc>
        <w:tc>
          <w:tcPr>
            <w:tcW w:w="2734" w:type="dxa"/>
          </w:tcPr>
          <w:p w14:paraId="30C9702E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359A12E2" w14:textId="77777777" w:rsidTr="00261D42">
        <w:tc>
          <w:tcPr>
            <w:tcW w:w="6475" w:type="dxa"/>
          </w:tcPr>
          <w:p w14:paraId="73F0B930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734" w:type="dxa"/>
          </w:tcPr>
          <w:p w14:paraId="74FD545B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3E468ACC" w14:textId="77777777" w:rsidTr="00261D42">
        <w:tc>
          <w:tcPr>
            <w:tcW w:w="6475" w:type="dxa"/>
          </w:tcPr>
          <w:p w14:paraId="72D32A43" w14:textId="48301F63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b/>
              </w:rPr>
              <w:t xml:space="preserve">Dokumentacija: </w:t>
            </w:r>
          </w:p>
        </w:tc>
        <w:tc>
          <w:tcPr>
            <w:tcW w:w="2734" w:type="dxa"/>
          </w:tcPr>
          <w:p w14:paraId="2A093517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7A890716" w14:textId="77777777" w:rsidTr="00261D42">
        <w:tc>
          <w:tcPr>
            <w:tcW w:w="6475" w:type="dxa"/>
          </w:tcPr>
          <w:p w14:paraId="33478CFA" w14:textId="1BA9391E" w:rsidR="007C3F38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1257F6">
              <w:rPr>
                <w:rFonts w:ascii="Tahoma" w:hAnsi="Tahoma" w:cs="Tahoma"/>
              </w:rPr>
              <w:t>Ponudnik bo dolžan predati kupcu naslednjo dokumentacijo. Vsa dokumentacija mora biti v slovenskem jeziku.</w:t>
            </w:r>
          </w:p>
        </w:tc>
        <w:tc>
          <w:tcPr>
            <w:tcW w:w="2734" w:type="dxa"/>
          </w:tcPr>
          <w:p w14:paraId="5AF816A1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63D44D21" w14:textId="77777777" w:rsidTr="00261D42">
        <w:tc>
          <w:tcPr>
            <w:tcW w:w="6475" w:type="dxa"/>
          </w:tcPr>
          <w:p w14:paraId="75E1C6B5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734" w:type="dxa"/>
          </w:tcPr>
          <w:p w14:paraId="7191075C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0FC6F858" w14:textId="77777777" w:rsidTr="00261D42">
        <w:tc>
          <w:tcPr>
            <w:tcW w:w="6475" w:type="dxa"/>
          </w:tcPr>
          <w:p w14:paraId="629FDCCD" w14:textId="64D7266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b/>
              </w:rPr>
              <w:t>Tehnična dokumentacija:</w:t>
            </w:r>
          </w:p>
        </w:tc>
        <w:tc>
          <w:tcPr>
            <w:tcW w:w="2734" w:type="dxa"/>
          </w:tcPr>
          <w:p w14:paraId="29E6A14E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1BBC7F55" w14:textId="77777777" w:rsidTr="00261D42">
        <w:tc>
          <w:tcPr>
            <w:tcW w:w="6475" w:type="dxa"/>
          </w:tcPr>
          <w:p w14:paraId="5F31F4A0" w14:textId="20F0F146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dokumentacija z vsemi tehničnimi podatki, vključno s potrebnimi risbami in slikami iz katerih je razvidno, da vozilo</w:t>
            </w:r>
            <w:r w:rsidR="009E518B">
              <w:rPr>
                <w:rFonts w:ascii="Tahoma" w:hAnsi="Tahoma" w:cs="Tahoma"/>
              </w:rPr>
              <w:t xml:space="preserve"> in nadgradnja</w:t>
            </w:r>
            <w:r w:rsidRPr="00657145">
              <w:rPr>
                <w:rFonts w:ascii="Tahoma" w:hAnsi="Tahoma" w:cs="Tahoma"/>
              </w:rPr>
              <w:t xml:space="preserve"> ustreza</w:t>
            </w:r>
            <w:r w:rsidR="009E518B">
              <w:rPr>
                <w:rFonts w:ascii="Tahoma" w:hAnsi="Tahoma" w:cs="Tahoma"/>
              </w:rPr>
              <w:t>ta</w:t>
            </w:r>
            <w:r w:rsidRPr="00657145">
              <w:rPr>
                <w:rFonts w:ascii="Tahoma" w:hAnsi="Tahoma" w:cs="Tahoma"/>
              </w:rPr>
              <w:t xml:space="preserve"> zahtevam</w:t>
            </w:r>
          </w:p>
        </w:tc>
        <w:tc>
          <w:tcPr>
            <w:tcW w:w="2734" w:type="dxa"/>
          </w:tcPr>
          <w:p w14:paraId="1A8281DB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506BAD0F" w14:textId="77777777" w:rsidTr="00261D42">
        <w:tc>
          <w:tcPr>
            <w:tcW w:w="6475" w:type="dxa"/>
          </w:tcPr>
          <w:p w14:paraId="296DB260" w14:textId="0A35D6B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 xml:space="preserve">navodila za upravljalno osebje s tehničnim opisom delovanja v pisni in elektronski obliki </w:t>
            </w:r>
          </w:p>
        </w:tc>
        <w:tc>
          <w:tcPr>
            <w:tcW w:w="2734" w:type="dxa"/>
          </w:tcPr>
          <w:p w14:paraId="7060E630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7684D168" w14:textId="77777777" w:rsidTr="00261D42">
        <w:tc>
          <w:tcPr>
            <w:tcW w:w="6475" w:type="dxa"/>
          </w:tcPr>
          <w:p w14:paraId="4DDAE866" w14:textId="0C676185" w:rsidR="007C3F38" w:rsidRPr="00657145" w:rsidRDefault="007C3F38" w:rsidP="009E518B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dokumentacija za servisiranje in vzdrževanje strojev z navodili za mehanske sklope, električnimi načrti in hidravličnimi načrti v elektronski, ali pisni obliki  (tehnična dokumentacija za vzdrževanje in servisiranje  stroja  z  vsemi električnimi in hidravličnimi shemami),</w:t>
            </w:r>
            <w:r w:rsidR="009E518B">
              <w:rPr>
                <w:rFonts w:ascii="Tahoma" w:hAnsi="Tahoma" w:cs="Tahoma"/>
              </w:rPr>
              <w:t xml:space="preserve"> za vozilo in nadgradnjo</w:t>
            </w:r>
          </w:p>
        </w:tc>
        <w:tc>
          <w:tcPr>
            <w:tcW w:w="2734" w:type="dxa"/>
          </w:tcPr>
          <w:p w14:paraId="621263A0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5E8E1BDC" w14:textId="77777777" w:rsidTr="00261D42">
        <w:tc>
          <w:tcPr>
            <w:tcW w:w="6475" w:type="dxa"/>
          </w:tcPr>
          <w:p w14:paraId="60626C47" w14:textId="5C2F4891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katalog rezervnih delov v elektronski obliki (spisek rezervnih delov)</w:t>
            </w:r>
            <w:r w:rsidR="009E518B">
              <w:rPr>
                <w:rFonts w:ascii="Tahoma" w:hAnsi="Tahoma" w:cs="Tahoma"/>
              </w:rPr>
              <w:t>, za vozilo in nadgradnjo</w:t>
            </w:r>
            <w:r w:rsidRPr="00657145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2734" w:type="dxa"/>
          </w:tcPr>
          <w:p w14:paraId="3AE0D668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7C3F38" w:rsidRPr="00657145" w14:paraId="42FF17A6" w14:textId="77777777" w:rsidTr="00261D42">
        <w:tc>
          <w:tcPr>
            <w:tcW w:w="6475" w:type="dxa"/>
          </w:tcPr>
          <w:p w14:paraId="0CCFBD16" w14:textId="65B4BEE4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color w:val="000000"/>
              </w:rPr>
              <w:t>dokumentacija nadgradnje s tehničnimi podatki, shemami in načrti vseh sistemov</w:t>
            </w:r>
          </w:p>
        </w:tc>
        <w:tc>
          <w:tcPr>
            <w:tcW w:w="2734" w:type="dxa"/>
          </w:tcPr>
          <w:p w14:paraId="1895B9A1" w14:textId="77777777" w:rsidR="007C3F38" w:rsidRPr="00657145" w:rsidRDefault="007C3F38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22BC82A" w14:textId="77777777" w:rsidTr="00261D42">
        <w:tc>
          <w:tcPr>
            <w:tcW w:w="6475" w:type="dxa"/>
          </w:tcPr>
          <w:p w14:paraId="4F3B240E" w14:textId="5F8B8D48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color w:val="000000"/>
              </w:rPr>
              <w:t>navodila za manipulacijo, varno delo in izven-servisno vzdrževanje v skladu s predpisi:</w:t>
            </w:r>
          </w:p>
        </w:tc>
        <w:tc>
          <w:tcPr>
            <w:tcW w:w="2734" w:type="dxa"/>
          </w:tcPr>
          <w:p w14:paraId="2AE30461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2639B6A4" w14:textId="77777777" w:rsidTr="00261D42">
        <w:tc>
          <w:tcPr>
            <w:tcW w:w="6475" w:type="dxa"/>
          </w:tcPr>
          <w:p w14:paraId="44AAE5AC" w14:textId="364F35A9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color w:val="000000"/>
              </w:rPr>
              <w:t>SIST EN 291-1.del točka 3.20</w:t>
            </w:r>
          </w:p>
        </w:tc>
        <w:tc>
          <w:tcPr>
            <w:tcW w:w="2734" w:type="dxa"/>
          </w:tcPr>
          <w:p w14:paraId="6B39DF55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4F64545A" w14:textId="77777777" w:rsidTr="00261D42">
        <w:tc>
          <w:tcPr>
            <w:tcW w:w="6475" w:type="dxa"/>
          </w:tcPr>
          <w:p w14:paraId="0F2087AD" w14:textId="493F04A3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color w:val="000000"/>
              </w:rPr>
              <w:t>SIST EN 292-2. del točka 5</w:t>
            </w:r>
          </w:p>
        </w:tc>
        <w:tc>
          <w:tcPr>
            <w:tcW w:w="2734" w:type="dxa"/>
          </w:tcPr>
          <w:p w14:paraId="6E01A002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7CE6F3A1" w14:textId="77777777" w:rsidTr="00261D42">
        <w:tc>
          <w:tcPr>
            <w:tcW w:w="6475" w:type="dxa"/>
          </w:tcPr>
          <w:p w14:paraId="5704E2A0" w14:textId="03DCC1E9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color w:val="000000"/>
              </w:rPr>
              <w:t>SIST EN 1501-1. del točka 7</w:t>
            </w:r>
          </w:p>
        </w:tc>
        <w:tc>
          <w:tcPr>
            <w:tcW w:w="2734" w:type="dxa"/>
          </w:tcPr>
          <w:p w14:paraId="7176FD79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48E2657E" w14:textId="77777777" w:rsidTr="00261D42">
        <w:tc>
          <w:tcPr>
            <w:tcW w:w="6475" w:type="dxa"/>
          </w:tcPr>
          <w:p w14:paraId="431D5E40" w14:textId="4707B1C1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734" w:type="dxa"/>
          </w:tcPr>
          <w:p w14:paraId="58B59357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2EC9DE26" w14:textId="77777777" w:rsidTr="00261D42">
        <w:tc>
          <w:tcPr>
            <w:tcW w:w="6475" w:type="dxa"/>
          </w:tcPr>
          <w:p w14:paraId="56190FB4" w14:textId="0D3B161A" w:rsidR="00CD1DD4" w:rsidRPr="00657145" w:rsidRDefault="00CD1DD4" w:rsidP="007C3F38">
            <w:pPr>
              <w:rPr>
                <w:rFonts w:ascii="Tahoma" w:hAnsi="Tahoma" w:cs="Tahoma"/>
                <w:color w:val="000000"/>
              </w:rPr>
            </w:pPr>
            <w:r w:rsidRPr="00657145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2734" w:type="dxa"/>
          </w:tcPr>
          <w:p w14:paraId="1A7C54B2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754D906" w14:textId="77777777" w:rsidTr="00261D42">
        <w:tc>
          <w:tcPr>
            <w:tcW w:w="6475" w:type="dxa"/>
          </w:tcPr>
          <w:p w14:paraId="305C7A67" w14:textId="55CDF1DC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garancijski listi z garancijskimi pogoji</w:t>
            </w:r>
          </w:p>
        </w:tc>
        <w:tc>
          <w:tcPr>
            <w:tcW w:w="2734" w:type="dxa"/>
          </w:tcPr>
          <w:p w14:paraId="66D07CE9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BE5E523" w14:textId="77777777" w:rsidTr="00261D42">
        <w:tc>
          <w:tcPr>
            <w:tcW w:w="6475" w:type="dxa"/>
          </w:tcPr>
          <w:p w14:paraId="3D16A7FA" w14:textId="0112496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seznam pooblaščenih servisov v Sloveniji</w:t>
            </w:r>
          </w:p>
        </w:tc>
        <w:tc>
          <w:tcPr>
            <w:tcW w:w="2734" w:type="dxa"/>
          </w:tcPr>
          <w:p w14:paraId="2936F1C5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1C29B5F7" w14:textId="77777777" w:rsidTr="00261D42">
        <w:tc>
          <w:tcPr>
            <w:tcW w:w="6475" w:type="dxa"/>
          </w:tcPr>
          <w:p w14:paraId="7D944FFF" w14:textId="3596AAF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734" w:type="dxa"/>
          </w:tcPr>
          <w:p w14:paraId="3DCDD323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486CF6B" w14:textId="77777777" w:rsidTr="00261D42">
        <w:tc>
          <w:tcPr>
            <w:tcW w:w="6475" w:type="dxa"/>
          </w:tcPr>
          <w:p w14:paraId="07368CD1" w14:textId="7029A88F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b/>
              </w:rPr>
              <w:t xml:space="preserve">Ostala dokumentacija:  </w:t>
            </w:r>
          </w:p>
        </w:tc>
        <w:tc>
          <w:tcPr>
            <w:tcW w:w="2734" w:type="dxa"/>
          </w:tcPr>
          <w:p w14:paraId="52C4D75C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79F00957" w14:textId="77777777" w:rsidTr="00261D42">
        <w:tc>
          <w:tcPr>
            <w:tcW w:w="6475" w:type="dxa"/>
          </w:tcPr>
          <w:p w14:paraId="22D02466" w14:textId="3BF90FAD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račun z vsemi podatki, potrebnimi za registracijo</w:t>
            </w:r>
          </w:p>
        </w:tc>
        <w:tc>
          <w:tcPr>
            <w:tcW w:w="2734" w:type="dxa"/>
          </w:tcPr>
          <w:p w14:paraId="26111F71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4DF0F029" w14:textId="77777777" w:rsidTr="00261D42">
        <w:tc>
          <w:tcPr>
            <w:tcW w:w="6475" w:type="dxa"/>
          </w:tcPr>
          <w:p w14:paraId="08A33FE7" w14:textId="664DB1E1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Potrdilo o skladnosti</w:t>
            </w:r>
            <w:r w:rsidRPr="001257F6">
              <w:rPr>
                <w:rFonts w:ascii="Tahoma" w:hAnsi="Tahoma" w:cs="Tahoma"/>
                <w:color w:val="000000"/>
              </w:rPr>
              <w:t>, da vozilo kot celota ustreza predpisom v RS</w:t>
            </w:r>
            <w:r>
              <w:rPr>
                <w:rFonts w:ascii="Tahoma" w:hAnsi="Tahoma" w:cs="Tahoma"/>
                <w:color w:val="000000"/>
              </w:rPr>
              <w:t>, (prvo in drugostopenjsko, če je potrebna</w:t>
            </w:r>
            <w:r w:rsidRPr="001257F6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734" w:type="dxa"/>
          </w:tcPr>
          <w:p w14:paraId="79D7269B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7F2CC00A" w14:textId="77777777" w:rsidTr="00261D42">
        <w:tc>
          <w:tcPr>
            <w:tcW w:w="6475" w:type="dxa"/>
          </w:tcPr>
          <w:p w14:paraId="2F3A2572" w14:textId="2DDD2418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potrdilo oz. poročilo o periodičnem pregledu in preskusu delovne opreme kot celote, s strani za to pooblaščenega podjetja</w:t>
            </w:r>
          </w:p>
        </w:tc>
        <w:tc>
          <w:tcPr>
            <w:tcW w:w="2734" w:type="dxa"/>
          </w:tcPr>
          <w:p w14:paraId="64BB4401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ECAE0BA" w14:textId="77777777" w:rsidTr="00261D42">
        <w:tc>
          <w:tcPr>
            <w:tcW w:w="6475" w:type="dxa"/>
          </w:tcPr>
          <w:p w14:paraId="72D02C20" w14:textId="019C2061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Oznaka CE v skladu s Pravilnikom o varnosti strojev (</w:t>
            </w:r>
            <w:proofErr w:type="spellStart"/>
            <w:r w:rsidRPr="00657145">
              <w:rPr>
                <w:rFonts w:ascii="Tahoma" w:hAnsi="Tahoma" w:cs="Tahoma"/>
              </w:rPr>
              <w:t>Ur.l</w:t>
            </w:r>
            <w:proofErr w:type="spellEnd"/>
            <w:r w:rsidRPr="00657145">
              <w:rPr>
                <w:rFonts w:ascii="Tahoma" w:hAnsi="Tahoma" w:cs="Tahoma"/>
              </w:rPr>
              <w:t xml:space="preserve">. RS, št. </w:t>
            </w:r>
            <w:hyperlink r:id="rId8" w:tgtFrame="centralno" w:history="1">
              <w:r w:rsidRPr="00657145">
                <w:rPr>
                  <w:rStyle w:val="Hiperpovezava"/>
                  <w:rFonts w:ascii="Tahoma" w:hAnsi="Tahoma" w:cs="Tahoma"/>
                </w:rPr>
                <w:t>25/2006</w:t>
              </w:r>
            </w:hyperlink>
            <w:r w:rsidRPr="00657145">
              <w:rPr>
                <w:rFonts w:ascii="Tahoma" w:hAnsi="Tahoma" w:cs="Tahoma"/>
              </w:rPr>
              <w:t>)</w:t>
            </w:r>
          </w:p>
        </w:tc>
        <w:tc>
          <w:tcPr>
            <w:tcW w:w="2734" w:type="dxa"/>
          </w:tcPr>
          <w:p w14:paraId="3739C86D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72B9C9EE" w14:textId="77777777" w:rsidTr="00261D42">
        <w:tc>
          <w:tcPr>
            <w:tcW w:w="6475" w:type="dxa"/>
          </w:tcPr>
          <w:p w14:paraId="081C2554" w14:textId="63A926FE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Izjava o skladnosti v skladu s Pravilnikom o varnosti strojev (</w:t>
            </w:r>
            <w:proofErr w:type="spellStart"/>
            <w:r w:rsidRPr="00657145">
              <w:rPr>
                <w:rFonts w:ascii="Tahoma" w:hAnsi="Tahoma" w:cs="Tahoma"/>
              </w:rPr>
              <w:t>Ur.l</w:t>
            </w:r>
            <w:proofErr w:type="spellEnd"/>
            <w:r w:rsidRPr="00657145">
              <w:rPr>
                <w:rFonts w:ascii="Tahoma" w:hAnsi="Tahoma" w:cs="Tahoma"/>
              </w:rPr>
              <w:t xml:space="preserve">. RS, št. </w:t>
            </w:r>
            <w:hyperlink r:id="rId9" w:tgtFrame="centralno" w:history="1">
              <w:r w:rsidRPr="00657145">
                <w:rPr>
                  <w:rStyle w:val="Hiperpovezava"/>
                  <w:rFonts w:ascii="Tahoma" w:hAnsi="Tahoma" w:cs="Tahoma"/>
                </w:rPr>
                <w:t>25/2006</w:t>
              </w:r>
            </w:hyperlink>
            <w:r w:rsidRPr="00657145">
              <w:rPr>
                <w:rFonts w:ascii="Tahoma" w:hAnsi="Tahoma" w:cs="Tahoma"/>
              </w:rPr>
              <w:t>)</w:t>
            </w:r>
          </w:p>
        </w:tc>
        <w:tc>
          <w:tcPr>
            <w:tcW w:w="2734" w:type="dxa"/>
          </w:tcPr>
          <w:p w14:paraId="3AD0AE41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7ED0534" w14:textId="77777777" w:rsidTr="00261D42">
        <w:tc>
          <w:tcPr>
            <w:tcW w:w="6475" w:type="dxa"/>
          </w:tcPr>
          <w:p w14:paraId="5C8492E4" w14:textId="078D722D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Navodila za uporabo, vzdrževanje in preizkušanje v skladu z Odredbo o varnosti strojev s Pravilnikom o varnosti strojev (</w:t>
            </w:r>
            <w:proofErr w:type="spellStart"/>
            <w:r w:rsidRPr="00657145">
              <w:rPr>
                <w:rFonts w:ascii="Tahoma" w:hAnsi="Tahoma" w:cs="Tahoma"/>
              </w:rPr>
              <w:t>Ur.l</w:t>
            </w:r>
            <w:proofErr w:type="spellEnd"/>
            <w:r w:rsidRPr="00657145">
              <w:rPr>
                <w:rFonts w:ascii="Tahoma" w:hAnsi="Tahoma" w:cs="Tahoma"/>
              </w:rPr>
              <w:t xml:space="preserve">. RS, št. </w:t>
            </w:r>
            <w:hyperlink r:id="rId10" w:tgtFrame="centralno" w:history="1">
              <w:r w:rsidRPr="00657145">
                <w:rPr>
                  <w:rStyle w:val="Hiperpovezava"/>
                  <w:rFonts w:ascii="Tahoma" w:hAnsi="Tahoma" w:cs="Tahoma"/>
                </w:rPr>
                <w:t>25/2006</w:t>
              </w:r>
            </w:hyperlink>
            <w:r w:rsidRPr="00657145">
              <w:rPr>
                <w:rFonts w:ascii="Tahoma" w:hAnsi="Tahoma" w:cs="Tahoma"/>
              </w:rPr>
              <w:t>)</w:t>
            </w:r>
          </w:p>
        </w:tc>
        <w:tc>
          <w:tcPr>
            <w:tcW w:w="2734" w:type="dxa"/>
          </w:tcPr>
          <w:p w14:paraId="6504102A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71FBE8AE" w14:textId="77777777" w:rsidTr="00261D42">
        <w:tc>
          <w:tcPr>
            <w:tcW w:w="6475" w:type="dxa"/>
          </w:tcPr>
          <w:p w14:paraId="0AED95F4" w14:textId="3B58150D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 xml:space="preserve">ponudnik bo upravljavce naročnika teoretično in praktično  usposobil  za varno uporabo delovne opreme v skladu z navodili za uporabo, vzdrževanje, preizkušanje in servisiranje delovne opreme proizvajalca delovne opreme ter o tem izdal naročniku, s poimenskim seznamom, pisno potrdilo o usposabljanju  </w:t>
            </w:r>
          </w:p>
        </w:tc>
        <w:tc>
          <w:tcPr>
            <w:tcW w:w="2734" w:type="dxa"/>
          </w:tcPr>
          <w:p w14:paraId="579E60FF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798B68A2" w14:textId="77777777" w:rsidTr="00261D42">
        <w:tc>
          <w:tcPr>
            <w:tcW w:w="6475" w:type="dxa"/>
          </w:tcPr>
          <w:p w14:paraId="681A5771" w14:textId="6CA7BCA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Naročnik dopušča +/- 3% odstopanje od spodaj opredeljenih zahtev</w:t>
            </w:r>
            <w:r w:rsidRPr="00657145">
              <w:rPr>
                <w:rFonts w:ascii="Tahoma" w:hAnsi="Tahoma" w:cs="Tahoma"/>
              </w:rPr>
              <w:t xml:space="preserve">                     </w:t>
            </w:r>
          </w:p>
        </w:tc>
        <w:tc>
          <w:tcPr>
            <w:tcW w:w="2734" w:type="dxa"/>
          </w:tcPr>
          <w:p w14:paraId="55996A2F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50922C8" w14:textId="77777777" w:rsidTr="00261D42">
        <w:tc>
          <w:tcPr>
            <w:tcW w:w="6475" w:type="dxa"/>
          </w:tcPr>
          <w:p w14:paraId="743A0DB4" w14:textId="79FD54F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734" w:type="dxa"/>
          </w:tcPr>
          <w:p w14:paraId="722CA028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44B10A1D" w14:textId="77777777" w:rsidTr="00261D42">
        <w:tc>
          <w:tcPr>
            <w:tcW w:w="6475" w:type="dxa"/>
          </w:tcPr>
          <w:p w14:paraId="3A881D10" w14:textId="06B18324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2734" w:type="dxa"/>
          </w:tcPr>
          <w:p w14:paraId="12CFB074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492293DA" w14:textId="77777777" w:rsidTr="00261D42">
        <w:tc>
          <w:tcPr>
            <w:tcW w:w="6475" w:type="dxa"/>
          </w:tcPr>
          <w:p w14:paraId="56DDC84F" w14:textId="2D4D2165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garancijska knjižica z garancijskimi pogoji</w:t>
            </w:r>
          </w:p>
        </w:tc>
        <w:tc>
          <w:tcPr>
            <w:tcW w:w="2734" w:type="dxa"/>
          </w:tcPr>
          <w:p w14:paraId="155A6D5F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19FFDF1" w14:textId="77777777" w:rsidTr="00261D42">
        <w:tc>
          <w:tcPr>
            <w:tcW w:w="6475" w:type="dxa"/>
          </w:tcPr>
          <w:p w14:paraId="4E8EF0D4" w14:textId="3D6BEA68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 xml:space="preserve">seznam pooblaščenih servisov v Sloveniji     </w:t>
            </w:r>
          </w:p>
        </w:tc>
        <w:tc>
          <w:tcPr>
            <w:tcW w:w="2734" w:type="dxa"/>
          </w:tcPr>
          <w:p w14:paraId="5CB9DEAA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5DB1CF59" w14:textId="77777777" w:rsidTr="00261D42">
        <w:tc>
          <w:tcPr>
            <w:tcW w:w="6475" w:type="dxa"/>
          </w:tcPr>
          <w:p w14:paraId="51DDECC1" w14:textId="1B65712C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734" w:type="dxa"/>
          </w:tcPr>
          <w:p w14:paraId="49D078A9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0651B1D2" w14:textId="77777777" w:rsidTr="00261D42">
        <w:tc>
          <w:tcPr>
            <w:tcW w:w="6475" w:type="dxa"/>
          </w:tcPr>
          <w:p w14:paraId="2C2DC015" w14:textId="27FCCE9D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b/>
              </w:rPr>
              <w:t xml:space="preserve">Tehnični podatki: </w:t>
            </w:r>
          </w:p>
        </w:tc>
        <w:tc>
          <w:tcPr>
            <w:tcW w:w="2734" w:type="dxa"/>
          </w:tcPr>
          <w:p w14:paraId="722EBE91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2A6F4126" w14:textId="77777777" w:rsidTr="00261D42">
        <w:tc>
          <w:tcPr>
            <w:tcW w:w="6475" w:type="dxa"/>
          </w:tcPr>
          <w:p w14:paraId="096C6F03" w14:textId="13C3FFE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Kabina z dvema sedežem</w:t>
            </w:r>
          </w:p>
        </w:tc>
        <w:tc>
          <w:tcPr>
            <w:tcW w:w="2734" w:type="dxa"/>
          </w:tcPr>
          <w:p w14:paraId="1FEB8C3A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728D5FF4" w14:textId="77777777" w:rsidTr="00261D42">
        <w:tc>
          <w:tcPr>
            <w:tcW w:w="6475" w:type="dxa"/>
          </w:tcPr>
          <w:p w14:paraId="09230B80" w14:textId="7B980B6D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Električni pogon</w:t>
            </w:r>
          </w:p>
        </w:tc>
        <w:tc>
          <w:tcPr>
            <w:tcW w:w="2734" w:type="dxa"/>
          </w:tcPr>
          <w:p w14:paraId="207CE5EC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2686F707" w14:textId="77777777" w:rsidTr="00261D42">
        <w:tc>
          <w:tcPr>
            <w:tcW w:w="6475" w:type="dxa"/>
          </w:tcPr>
          <w:p w14:paraId="34A70FF3" w14:textId="505B3DEC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Moč motorja minimalno 15 kW</w:t>
            </w:r>
          </w:p>
        </w:tc>
        <w:tc>
          <w:tcPr>
            <w:tcW w:w="2734" w:type="dxa"/>
          </w:tcPr>
          <w:p w14:paraId="081B9DF2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75473434" w14:textId="77777777" w:rsidTr="00261D42">
        <w:tc>
          <w:tcPr>
            <w:tcW w:w="6475" w:type="dxa"/>
          </w:tcPr>
          <w:p w14:paraId="22BF7E2B" w14:textId="1E22EF0C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Baterije Litijske LiFePo4 ali enake kakovosti minimalno 14kWh</w:t>
            </w:r>
          </w:p>
        </w:tc>
        <w:tc>
          <w:tcPr>
            <w:tcW w:w="2734" w:type="dxa"/>
          </w:tcPr>
          <w:p w14:paraId="2757FB0F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A2B3E71" w14:textId="77777777" w:rsidTr="00261D42">
        <w:tc>
          <w:tcPr>
            <w:tcW w:w="6475" w:type="dxa"/>
          </w:tcPr>
          <w:p w14:paraId="47AAB337" w14:textId="5B9BC85E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Doseg z enim polnjenjem minimalno 150 km</w:t>
            </w:r>
          </w:p>
        </w:tc>
        <w:tc>
          <w:tcPr>
            <w:tcW w:w="2734" w:type="dxa"/>
          </w:tcPr>
          <w:p w14:paraId="7AAA166D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210C9099" w14:textId="77777777" w:rsidTr="00261D42">
        <w:tc>
          <w:tcPr>
            <w:tcW w:w="6475" w:type="dxa"/>
          </w:tcPr>
          <w:p w14:paraId="18077628" w14:textId="200541B1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Čas polnjenja </w:t>
            </w:r>
            <w:proofErr w:type="spellStart"/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maximalno</w:t>
            </w:r>
            <w:proofErr w:type="spellEnd"/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 7 ur</w:t>
            </w:r>
          </w:p>
        </w:tc>
        <w:tc>
          <w:tcPr>
            <w:tcW w:w="2734" w:type="dxa"/>
          </w:tcPr>
          <w:p w14:paraId="714C8EBB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1C9ECAF3" w14:textId="77777777" w:rsidTr="00261D42">
        <w:tc>
          <w:tcPr>
            <w:tcW w:w="6475" w:type="dxa"/>
          </w:tcPr>
          <w:p w14:paraId="7A141060" w14:textId="3365D58C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Hitrost maksimalno</w:t>
            </w:r>
            <w:r w:rsidR="00DB129D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DB129D" w:rsidRPr="00DB129D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50 km/h</w:t>
            </w:r>
            <w:r w:rsidR="00DB129D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2734" w:type="dxa"/>
          </w:tcPr>
          <w:p w14:paraId="6EC5280F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534ACCAC" w14:textId="77777777" w:rsidTr="00261D42">
        <w:tc>
          <w:tcPr>
            <w:tcW w:w="6475" w:type="dxa"/>
          </w:tcPr>
          <w:p w14:paraId="12DC9DBA" w14:textId="6F085765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Teža praznega vozila</w:t>
            </w:r>
            <w:r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 maksimalno 950 kg</w:t>
            </w:r>
          </w:p>
        </w:tc>
        <w:tc>
          <w:tcPr>
            <w:tcW w:w="2734" w:type="dxa"/>
          </w:tcPr>
          <w:p w14:paraId="349BAD0E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7468155" w14:textId="77777777" w:rsidTr="00261D42">
        <w:tc>
          <w:tcPr>
            <w:tcW w:w="6475" w:type="dxa"/>
          </w:tcPr>
          <w:p w14:paraId="779AD379" w14:textId="574F11FF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Nosilnost minimalno 1.100 kg</w:t>
            </w:r>
          </w:p>
        </w:tc>
        <w:tc>
          <w:tcPr>
            <w:tcW w:w="2734" w:type="dxa"/>
          </w:tcPr>
          <w:p w14:paraId="09AFC5DE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40E5423" w14:textId="77777777" w:rsidTr="00261D42">
        <w:tc>
          <w:tcPr>
            <w:tcW w:w="6475" w:type="dxa"/>
          </w:tcPr>
          <w:p w14:paraId="26DC6FC0" w14:textId="2EB2ABB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Širina vozila maksimalno 1300mm </w:t>
            </w:r>
          </w:p>
        </w:tc>
        <w:tc>
          <w:tcPr>
            <w:tcW w:w="2734" w:type="dxa"/>
          </w:tcPr>
          <w:p w14:paraId="71B7D25E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1E525C4F" w14:textId="77777777" w:rsidTr="00261D42">
        <w:tc>
          <w:tcPr>
            <w:tcW w:w="6475" w:type="dxa"/>
          </w:tcPr>
          <w:p w14:paraId="24BEA373" w14:textId="18A6237C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Dolžina vozila maksimalno 3700mm </w:t>
            </w:r>
          </w:p>
        </w:tc>
        <w:tc>
          <w:tcPr>
            <w:tcW w:w="2734" w:type="dxa"/>
          </w:tcPr>
          <w:p w14:paraId="4091395C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580F37DB" w14:textId="77777777" w:rsidTr="00261D42">
        <w:tc>
          <w:tcPr>
            <w:tcW w:w="6475" w:type="dxa"/>
          </w:tcPr>
          <w:p w14:paraId="58AC0D07" w14:textId="3A17821C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Višina vozila maksimalno 1900mm</w:t>
            </w:r>
          </w:p>
        </w:tc>
        <w:tc>
          <w:tcPr>
            <w:tcW w:w="2734" w:type="dxa"/>
          </w:tcPr>
          <w:p w14:paraId="5B7CA693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EC39F21" w14:textId="77777777" w:rsidTr="00261D42">
        <w:tc>
          <w:tcPr>
            <w:tcW w:w="6475" w:type="dxa"/>
          </w:tcPr>
          <w:p w14:paraId="5ADEC052" w14:textId="6D4D7492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Obračalni krog maksimalno 4000mm</w:t>
            </w:r>
          </w:p>
        </w:tc>
        <w:tc>
          <w:tcPr>
            <w:tcW w:w="2734" w:type="dxa"/>
          </w:tcPr>
          <w:p w14:paraId="2E84FBFB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59395723" w14:textId="77777777" w:rsidTr="00261D42">
        <w:tc>
          <w:tcPr>
            <w:tcW w:w="6475" w:type="dxa"/>
          </w:tcPr>
          <w:p w14:paraId="71BC91BF" w14:textId="2DB08EE5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Medosna razdalja maksimalno 2000 mm</w:t>
            </w:r>
          </w:p>
        </w:tc>
        <w:tc>
          <w:tcPr>
            <w:tcW w:w="2734" w:type="dxa"/>
          </w:tcPr>
          <w:p w14:paraId="6A3047A4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14C860D4" w14:textId="77777777" w:rsidTr="00261D42">
        <w:tc>
          <w:tcPr>
            <w:tcW w:w="6475" w:type="dxa"/>
          </w:tcPr>
          <w:p w14:paraId="07D0BD86" w14:textId="269ABAFC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Akustični sistem za opozarjanje na vozila</w:t>
            </w:r>
          </w:p>
        </w:tc>
        <w:tc>
          <w:tcPr>
            <w:tcW w:w="2734" w:type="dxa"/>
          </w:tcPr>
          <w:p w14:paraId="6E036F0E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FA00DCD" w14:textId="77777777" w:rsidTr="00261D42">
        <w:tc>
          <w:tcPr>
            <w:tcW w:w="6475" w:type="dxa"/>
          </w:tcPr>
          <w:p w14:paraId="6637587D" w14:textId="4DC93B19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Opozorilni signal za pešce</w:t>
            </w:r>
          </w:p>
        </w:tc>
        <w:tc>
          <w:tcPr>
            <w:tcW w:w="2734" w:type="dxa"/>
          </w:tcPr>
          <w:p w14:paraId="744AAB71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582B36A" w14:textId="77777777" w:rsidTr="00261D42">
        <w:tc>
          <w:tcPr>
            <w:tcW w:w="6475" w:type="dxa"/>
          </w:tcPr>
          <w:p w14:paraId="6A3E6622" w14:textId="0F0DDDA5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Svetlobni senzor za luči</w:t>
            </w:r>
          </w:p>
        </w:tc>
        <w:tc>
          <w:tcPr>
            <w:tcW w:w="2734" w:type="dxa"/>
          </w:tcPr>
          <w:p w14:paraId="76E11F82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E58D618" w14:textId="77777777" w:rsidTr="00261D42">
        <w:tc>
          <w:tcPr>
            <w:tcW w:w="6475" w:type="dxa"/>
          </w:tcPr>
          <w:p w14:paraId="7229C6A4" w14:textId="750EEE23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proofErr w:type="spellStart"/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Servo</w:t>
            </w:r>
            <w:proofErr w:type="spellEnd"/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 volan</w:t>
            </w:r>
          </w:p>
        </w:tc>
        <w:tc>
          <w:tcPr>
            <w:tcW w:w="2734" w:type="dxa"/>
          </w:tcPr>
          <w:p w14:paraId="47B67950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11254AC4" w14:textId="77777777" w:rsidTr="00261D42">
        <w:tc>
          <w:tcPr>
            <w:tcW w:w="6475" w:type="dxa"/>
          </w:tcPr>
          <w:p w14:paraId="711A1D00" w14:textId="260911FB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Zaboj za shranjevanje in odlaganje na šasiji</w:t>
            </w:r>
          </w:p>
        </w:tc>
        <w:tc>
          <w:tcPr>
            <w:tcW w:w="2734" w:type="dxa"/>
          </w:tcPr>
          <w:p w14:paraId="11D77161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51800703" w14:textId="77777777" w:rsidTr="00261D42">
        <w:tc>
          <w:tcPr>
            <w:tcW w:w="6475" w:type="dxa"/>
          </w:tcPr>
          <w:p w14:paraId="5EB20157" w14:textId="33D89878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Celoletne pnevmatike M+S</w:t>
            </w:r>
          </w:p>
        </w:tc>
        <w:tc>
          <w:tcPr>
            <w:tcW w:w="2734" w:type="dxa"/>
          </w:tcPr>
          <w:p w14:paraId="6DEA5306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5C1E410F" w14:textId="77777777" w:rsidTr="00261D42">
        <w:tc>
          <w:tcPr>
            <w:tcW w:w="6475" w:type="dxa"/>
          </w:tcPr>
          <w:p w14:paraId="3799E56B" w14:textId="0E7E09C4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Svetlobni blok na kabini z dvema rumenima bliskavicama</w:t>
            </w:r>
          </w:p>
        </w:tc>
        <w:tc>
          <w:tcPr>
            <w:tcW w:w="2734" w:type="dxa"/>
          </w:tcPr>
          <w:p w14:paraId="2602FFDB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B06AF7F" w14:textId="77777777" w:rsidTr="00261D42">
        <w:tc>
          <w:tcPr>
            <w:tcW w:w="6475" w:type="dxa"/>
          </w:tcPr>
          <w:p w14:paraId="0FB2C7C0" w14:textId="5E730BD6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Vrata steklena</w:t>
            </w:r>
          </w:p>
        </w:tc>
        <w:tc>
          <w:tcPr>
            <w:tcW w:w="2734" w:type="dxa"/>
          </w:tcPr>
          <w:p w14:paraId="58A5C86C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90ED4A9" w14:textId="77777777" w:rsidTr="00261D42">
        <w:tc>
          <w:tcPr>
            <w:tcW w:w="6475" w:type="dxa"/>
          </w:tcPr>
          <w:p w14:paraId="7A879A49" w14:textId="73BA716D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Centralno daljinsko zaklepanje</w:t>
            </w:r>
          </w:p>
        </w:tc>
        <w:tc>
          <w:tcPr>
            <w:tcW w:w="2734" w:type="dxa"/>
          </w:tcPr>
          <w:p w14:paraId="3F36EC2A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2372276E" w14:textId="77777777" w:rsidTr="00261D42">
        <w:tc>
          <w:tcPr>
            <w:tcW w:w="6475" w:type="dxa"/>
          </w:tcPr>
          <w:p w14:paraId="0901233A" w14:textId="1DD74B89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Radio MP3 z </w:t>
            </w:r>
            <w:proofErr w:type="spellStart"/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Bluetooth</w:t>
            </w:r>
            <w:proofErr w:type="spellEnd"/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 povezavo za prostoročno telefoniranje</w:t>
            </w:r>
          </w:p>
        </w:tc>
        <w:tc>
          <w:tcPr>
            <w:tcW w:w="2734" w:type="dxa"/>
          </w:tcPr>
          <w:p w14:paraId="0BB114A8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3B3BA0C" w14:textId="77777777" w:rsidTr="00261D42">
        <w:tc>
          <w:tcPr>
            <w:tcW w:w="6475" w:type="dxa"/>
          </w:tcPr>
          <w:p w14:paraId="6D5F7BDA" w14:textId="3F137DDB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USB vtičnica v kabini</w:t>
            </w:r>
          </w:p>
        </w:tc>
        <w:tc>
          <w:tcPr>
            <w:tcW w:w="2734" w:type="dxa"/>
          </w:tcPr>
          <w:p w14:paraId="031F52AF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2C7F744" w14:textId="77777777" w:rsidTr="00261D42">
        <w:tc>
          <w:tcPr>
            <w:tcW w:w="6475" w:type="dxa"/>
          </w:tcPr>
          <w:p w14:paraId="00F53A3A" w14:textId="6C135C99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Električni grelec kabine</w:t>
            </w:r>
          </w:p>
        </w:tc>
        <w:tc>
          <w:tcPr>
            <w:tcW w:w="2734" w:type="dxa"/>
          </w:tcPr>
          <w:p w14:paraId="5AC781B6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79110E3E" w14:textId="77777777" w:rsidTr="00261D42">
        <w:tc>
          <w:tcPr>
            <w:tcW w:w="6475" w:type="dxa"/>
          </w:tcPr>
          <w:p w14:paraId="3C65A9F8" w14:textId="1562F2E8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Delovna luč led izvedba</w:t>
            </w:r>
          </w:p>
        </w:tc>
        <w:tc>
          <w:tcPr>
            <w:tcW w:w="2734" w:type="dxa"/>
          </w:tcPr>
          <w:p w14:paraId="233666C3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011FBD1F" w14:textId="77777777" w:rsidTr="00261D42">
        <w:tc>
          <w:tcPr>
            <w:tcW w:w="6475" w:type="dxa"/>
          </w:tcPr>
          <w:p w14:paraId="1E5C64B3" w14:textId="6D9433D3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Kamera za vzvratno vožnjo</w:t>
            </w:r>
          </w:p>
        </w:tc>
        <w:tc>
          <w:tcPr>
            <w:tcW w:w="2734" w:type="dxa"/>
          </w:tcPr>
          <w:p w14:paraId="598FEA63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4581FEB5" w14:textId="77777777" w:rsidTr="00261D42">
        <w:tc>
          <w:tcPr>
            <w:tcW w:w="6475" w:type="dxa"/>
          </w:tcPr>
          <w:p w14:paraId="39A709FB" w14:textId="1969F94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Kabel za polnjenje </w:t>
            </w:r>
          </w:p>
        </w:tc>
        <w:tc>
          <w:tcPr>
            <w:tcW w:w="2734" w:type="dxa"/>
          </w:tcPr>
          <w:p w14:paraId="5836B31B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22420BB6" w14:textId="77777777" w:rsidTr="00261D42">
        <w:tc>
          <w:tcPr>
            <w:tcW w:w="6475" w:type="dxa"/>
          </w:tcPr>
          <w:p w14:paraId="27152ED0" w14:textId="628AD8F8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Klimatska naprava</w:t>
            </w:r>
          </w:p>
        </w:tc>
        <w:tc>
          <w:tcPr>
            <w:tcW w:w="2734" w:type="dxa"/>
          </w:tcPr>
          <w:p w14:paraId="72B198DB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0CD75393" w14:textId="77777777" w:rsidTr="00261D42">
        <w:tc>
          <w:tcPr>
            <w:tcW w:w="6475" w:type="dxa"/>
          </w:tcPr>
          <w:p w14:paraId="5AC80C39" w14:textId="7282A366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Prostornina zabojnika za odpadke prilagojena velikosti šasije min. 2 m</w:t>
            </w:r>
            <w:r w:rsidRPr="00657145"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2734" w:type="dxa"/>
          </w:tcPr>
          <w:p w14:paraId="4789CF02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B053335" w14:textId="77777777" w:rsidTr="00261D42">
        <w:tc>
          <w:tcPr>
            <w:tcW w:w="6475" w:type="dxa"/>
          </w:tcPr>
          <w:p w14:paraId="3BADEBB2" w14:textId="1AF78586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Zaboj za zbiranje odpadkov z visokim praznjenjem, hidravlični dvig</w:t>
            </w:r>
          </w:p>
        </w:tc>
        <w:tc>
          <w:tcPr>
            <w:tcW w:w="2734" w:type="dxa"/>
          </w:tcPr>
          <w:p w14:paraId="1A37D579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037C6AED" w14:textId="77777777" w:rsidTr="00261D42">
        <w:tc>
          <w:tcPr>
            <w:tcW w:w="6475" w:type="dxa"/>
          </w:tcPr>
          <w:p w14:paraId="418A778F" w14:textId="782585D9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lastRenderedPageBreak/>
              <w:t xml:space="preserve">Stranska vrata na obeh straneh zabojnika, preklopna, z varovanjem proti neželenemu odpiranju </w:t>
            </w:r>
          </w:p>
        </w:tc>
        <w:tc>
          <w:tcPr>
            <w:tcW w:w="2734" w:type="dxa"/>
          </w:tcPr>
          <w:p w14:paraId="781973CD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4DEBED98" w14:textId="77777777" w:rsidTr="00261D42">
        <w:tc>
          <w:tcPr>
            <w:tcW w:w="6475" w:type="dxa"/>
          </w:tcPr>
          <w:p w14:paraId="571EA57E" w14:textId="7D41685D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R</w:t>
            </w:r>
            <w:r w:rsidRPr="00657145">
              <w:rPr>
                <w:rFonts w:ascii="Tahoma" w:hAnsi="Tahoma" w:cs="Tahoma"/>
              </w:rPr>
              <w:t>očni dvig zabojnika v primeru okvare</w:t>
            </w:r>
          </w:p>
        </w:tc>
        <w:tc>
          <w:tcPr>
            <w:tcW w:w="2734" w:type="dxa"/>
          </w:tcPr>
          <w:p w14:paraId="4DBFB0BC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EF1AB3E" w14:textId="77777777" w:rsidTr="00261D42">
        <w:tc>
          <w:tcPr>
            <w:tcW w:w="6475" w:type="dxa"/>
          </w:tcPr>
          <w:p w14:paraId="6F06BD21" w14:textId="2E1F50A8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 xml:space="preserve">Višina </w:t>
            </w:r>
            <w:proofErr w:type="spellStart"/>
            <w:r w:rsidRPr="00657145">
              <w:rPr>
                <w:rFonts w:ascii="Tahoma" w:hAnsi="Tahoma" w:cs="Tahoma"/>
              </w:rPr>
              <w:t>kipanja</w:t>
            </w:r>
            <w:proofErr w:type="spellEnd"/>
            <w:r w:rsidRPr="00657145">
              <w:rPr>
                <w:rFonts w:ascii="Tahoma" w:hAnsi="Tahoma" w:cs="Tahoma"/>
              </w:rPr>
              <w:t xml:space="preserve">  minimalno 1400 mm</w:t>
            </w:r>
          </w:p>
        </w:tc>
        <w:tc>
          <w:tcPr>
            <w:tcW w:w="2734" w:type="dxa"/>
          </w:tcPr>
          <w:p w14:paraId="70927DD1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65EAA26" w14:textId="77777777" w:rsidTr="00261D42">
        <w:tc>
          <w:tcPr>
            <w:tcW w:w="6475" w:type="dxa"/>
          </w:tcPr>
          <w:p w14:paraId="58434E27" w14:textId="1D8608DB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 xml:space="preserve">Kot </w:t>
            </w:r>
            <w:proofErr w:type="spellStart"/>
            <w:r w:rsidRPr="00657145">
              <w:rPr>
                <w:rFonts w:ascii="Tahoma" w:hAnsi="Tahoma" w:cs="Tahoma"/>
              </w:rPr>
              <w:t>kipanja</w:t>
            </w:r>
            <w:proofErr w:type="spellEnd"/>
            <w:r w:rsidRPr="00657145">
              <w:rPr>
                <w:rFonts w:ascii="Tahoma" w:hAnsi="Tahoma" w:cs="Tahoma"/>
              </w:rPr>
              <w:t xml:space="preserve">  minimalno 85 °</w:t>
            </w:r>
          </w:p>
        </w:tc>
        <w:tc>
          <w:tcPr>
            <w:tcW w:w="2734" w:type="dxa"/>
          </w:tcPr>
          <w:p w14:paraId="291A05D6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18D540A2" w14:textId="77777777" w:rsidTr="00261D42">
        <w:tc>
          <w:tcPr>
            <w:tcW w:w="6475" w:type="dxa"/>
          </w:tcPr>
          <w:p w14:paraId="58B2519D" w14:textId="586B2492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Protiprašna zaščita zabojnika izvedbe z rolo ponjavo</w:t>
            </w:r>
          </w:p>
        </w:tc>
        <w:tc>
          <w:tcPr>
            <w:tcW w:w="2734" w:type="dxa"/>
          </w:tcPr>
          <w:p w14:paraId="4BF1DDC2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13C4DCCE" w14:textId="77777777" w:rsidTr="00261D42">
        <w:tc>
          <w:tcPr>
            <w:tcW w:w="6475" w:type="dxa"/>
          </w:tcPr>
          <w:p w14:paraId="481D4292" w14:textId="0112944B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Prometna signalizacija v skladu z veljavnimi cestno-prometnimi predpisi</w:t>
            </w:r>
          </w:p>
        </w:tc>
        <w:tc>
          <w:tcPr>
            <w:tcW w:w="2734" w:type="dxa"/>
          </w:tcPr>
          <w:p w14:paraId="258FABF7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2C49647C" w14:textId="77777777" w:rsidTr="00261D42">
        <w:tc>
          <w:tcPr>
            <w:tcW w:w="6475" w:type="dxa"/>
          </w:tcPr>
          <w:p w14:paraId="0257758D" w14:textId="79E4FF6E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Barva bela</w:t>
            </w:r>
          </w:p>
        </w:tc>
        <w:tc>
          <w:tcPr>
            <w:tcW w:w="2734" w:type="dxa"/>
          </w:tcPr>
          <w:p w14:paraId="704543DD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09797757" w14:textId="77777777" w:rsidTr="00261D42">
        <w:tc>
          <w:tcPr>
            <w:tcW w:w="6475" w:type="dxa"/>
          </w:tcPr>
          <w:p w14:paraId="16A0A285" w14:textId="5B76FD9F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Gumi odbojniki na zadnji strani kesona</w:t>
            </w:r>
          </w:p>
        </w:tc>
        <w:tc>
          <w:tcPr>
            <w:tcW w:w="2734" w:type="dxa"/>
          </w:tcPr>
          <w:p w14:paraId="2B878802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4C082D93" w14:textId="77777777" w:rsidTr="00261D42">
        <w:tc>
          <w:tcPr>
            <w:tcW w:w="6475" w:type="dxa"/>
          </w:tcPr>
          <w:p w14:paraId="13E40A71" w14:textId="57236F0E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Zvočni signal za vožnjo nazaj</w:t>
            </w:r>
          </w:p>
        </w:tc>
        <w:tc>
          <w:tcPr>
            <w:tcW w:w="2734" w:type="dxa"/>
          </w:tcPr>
          <w:p w14:paraId="2E714F9E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EBC1486" w14:textId="77777777" w:rsidTr="00261D42">
        <w:tc>
          <w:tcPr>
            <w:tcW w:w="6475" w:type="dxa"/>
          </w:tcPr>
          <w:p w14:paraId="70C93DAF" w14:textId="0568427B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734" w:type="dxa"/>
          </w:tcPr>
          <w:p w14:paraId="7350683E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5339B7DC" w14:textId="77777777" w:rsidTr="00261D42">
        <w:tc>
          <w:tcPr>
            <w:tcW w:w="6475" w:type="dxa"/>
          </w:tcPr>
          <w:p w14:paraId="406C3837" w14:textId="0BCB2CB9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b/>
              </w:rPr>
              <w:t xml:space="preserve">Garancijske zahteve:    </w:t>
            </w:r>
          </w:p>
        </w:tc>
        <w:tc>
          <w:tcPr>
            <w:tcW w:w="2734" w:type="dxa"/>
          </w:tcPr>
          <w:p w14:paraId="12B5603D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17031A65" w14:textId="77777777" w:rsidTr="00261D42">
        <w:tc>
          <w:tcPr>
            <w:tcW w:w="6475" w:type="dxa"/>
          </w:tcPr>
          <w:p w14:paraId="684F597F" w14:textId="0E7857E8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splošna garancija na kompletno vozilo najmanj 2 leti</w:t>
            </w:r>
          </w:p>
        </w:tc>
        <w:tc>
          <w:tcPr>
            <w:tcW w:w="2734" w:type="dxa"/>
          </w:tcPr>
          <w:p w14:paraId="47295087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E97A7B3" w14:textId="77777777" w:rsidTr="00261D42">
        <w:tc>
          <w:tcPr>
            <w:tcW w:w="6475" w:type="dxa"/>
          </w:tcPr>
          <w:p w14:paraId="6D1855E0" w14:textId="23F4B7B8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Garancija na baterije najmanj 7 let</w:t>
            </w:r>
          </w:p>
        </w:tc>
        <w:tc>
          <w:tcPr>
            <w:tcW w:w="2734" w:type="dxa"/>
          </w:tcPr>
          <w:p w14:paraId="59A373A0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E767CE4" w14:textId="77777777" w:rsidTr="00261D42">
        <w:tc>
          <w:tcPr>
            <w:tcW w:w="6475" w:type="dxa"/>
          </w:tcPr>
          <w:p w14:paraId="4B09716B" w14:textId="7E38E548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734" w:type="dxa"/>
          </w:tcPr>
          <w:p w14:paraId="4450E538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8A7547F" w14:textId="77777777" w:rsidTr="00261D42">
        <w:tc>
          <w:tcPr>
            <w:tcW w:w="6475" w:type="dxa"/>
          </w:tcPr>
          <w:p w14:paraId="52A23814" w14:textId="67C0FA62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b/>
              </w:rPr>
              <w:t>Servisiranje:</w:t>
            </w:r>
          </w:p>
        </w:tc>
        <w:tc>
          <w:tcPr>
            <w:tcW w:w="2734" w:type="dxa"/>
          </w:tcPr>
          <w:p w14:paraId="344E3DD8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699B4778" w14:textId="77777777" w:rsidTr="00261D42">
        <w:tc>
          <w:tcPr>
            <w:tcW w:w="6475" w:type="dxa"/>
          </w:tcPr>
          <w:p w14:paraId="06615B7D" w14:textId="02033346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servis za garancijsko in izven garancijsko servisiranje mora biti v Sloveniji</w:t>
            </w:r>
          </w:p>
        </w:tc>
        <w:tc>
          <w:tcPr>
            <w:tcW w:w="2734" w:type="dxa"/>
          </w:tcPr>
          <w:p w14:paraId="5FFF8B99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7E6A5E8B" w14:textId="77777777" w:rsidTr="00261D42">
        <w:tc>
          <w:tcPr>
            <w:tcW w:w="6475" w:type="dxa"/>
          </w:tcPr>
          <w:p w14:paraId="0511AD19" w14:textId="63F6F928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</w:rPr>
              <w:t>prodajalec mora zagotoviti izvedbo servisnih storitev in dobavo rezervnih delov za obdobje desetih let od dobave stroja. Servisne storitve mora zagotavljati z odzivnim časom dveh delovnih dni s hkratno dobavo in zamenjavo obrabljivih rezervnih delov.</w:t>
            </w:r>
          </w:p>
        </w:tc>
        <w:tc>
          <w:tcPr>
            <w:tcW w:w="2734" w:type="dxa"/>
          </w:tcPr>
          <w:p w14:paraId="122A5E25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06760AD4" w14:textId="77777777" w:rsidTr="00261D42">
        <w:tc>
          <w:tcPr>
            <w:tcW w:w="6475" w:type="dxa"/>
          </w:tcPr>
          <w:p w14:paraId="51BA0809" w14:textId="14C16CEB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734" w:type="dxa"/>
          </w:tcPr>
          <w:p w14:paraId="68D31FC0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5109DD96" w14:textId="77777777" w:rsidTr="00261D42">
        <w:tc>
          <w:tcPr>
            <w:tcW w:w="6475" w:type="dxa"/>
          </w:tcPr>
          <w:p w14:paraId="798A2713" w14:textId="5B7C30BC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Fonts w:ascii="Tahoma" w:hAnsi="Tahoma" w:cs="Tahoma"/>
                <w:b/>
              </w:rPr>
              <w:t>Prevzem vozila:</w:t>
            </w:r>
          </w:p>
        </w:tc>
        <w:tc>
          <w:tcPr>
            <w:tcW w:w="2734" w:type="dxa"/>
          </w:tcPr>
          <w:p w14:paraId="440A0FB8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57038C58" w14:textId="77777777" w:rsidTr="00261D42">
        <w:tc>
          <w:tcPr>
            <w:tcW w:w="6475" w:type="dxa"/>
          </w:tcPr>
          <w:p w14:paraId="028691DF" w14:textId="6832DBD1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 xml:space="preserve">Prevzem se vrši na lokaciji podjetja VOKA SNAGA, </w:t>
            </w:r>
            <w:proofErr w:type="spellStart"/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d.o.o</w:t>
            </w:r>
            <w:proofErr w:type="spellEnd"/>
            <w:r w:rsidRPr="00657145"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  <w:t>., Cesta dveh cesarjev 111, Ljubljana</w:t>
            </w:r>
          </w:p>
        </w:tc>
        <w:tc>
          <w:tcPr>
            <w:tcW w:w="2734" w:type="dxa"/>
          </w:tcPr>
          <w:p w14:paraId="7F96CB56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  <w:tr w:rsidR="00CD1DD4" w:rsidRPr="00657145" w14:paraId="3828BA58" w14:textId="77777777" w:rsidTr="00261D42">
        <w:tc>
          <w:tcPr>
            <w:tcW w:w="6475" w:type="dxa"/>
          </w:tcPr>
          <w:p w14:paraId="0DB8DEC9" w14:textId="4EE06191" w:rsidR="00CD1DD4" w:rsidRPr="00657145" w:rsidRDefault="00CD1DD4" w:rsidP="007C3F38">
            <w:pPr>
              <w:rPr>
                <w:rStyle w:val="fontstyle41"/>
                <w:rFonts w:ascii="Tahoma" w:hAnsi="Tahoma" w:cs="Tahoma"/>
                <w:color w:val="auto"/>
                <w:sz w:val="20"/>
                <w:szCs w:val="20"/>
              </w:rPr>
            </w:pPr>
            <w:r w:rsidRPr="001257F6">
              <w:rPr>
                <w:rFonts w:ascii="Tahoma" w:eastAsia="Times New Roman" w:hAnsi="Tahoma" w:cs="Tahoma"/>
              </w:rPr>
              <w:t xml:space="preserve">Rok dobave za predmet javnega naročila je največ </w:t>
            </w:r>
            <w:proofErr w:type="spellStart"/>
            <w:r w:rsidRPr="001257F6">
              <w:rPr>
                <w:rFonts w:ascii="Tahoma" w:eastAsia="Times New Roman" w:hAnsi="Tahoma" w:cs="Tahoma"/>
                <w:color w:val="000000"/>
              </w:rPr>
              <w:t>dvesto</w:t>
            </w:r>
            <w:r>
              <w:rPr>
                <w:rFonts w:ascii="Tahoma" w:eastAsia="Times New Roman" w:hAnsi="Tahoma" w:cs="Tahoma"/>
                <w:color w:val="000000"/>
              </w:rPr>
              <w:t>deset</w:t>
            </w:r>
            <w:proofErr w:type="spellEnd"/>
            <w:r w:rsidRPr="001257F6">
              <w:rPr>
                <w:rFonts w:ascii="Tahoma" w:eastAsia="Times New Roman" w:hAnsi="Tahoma" w:cs="Tahoma"/>
                <w:color w:val="000000"/>
              </w:rPr>
              <w:t xml:space="preserve"> (2</w:t>
            </w:r>
            <w:r>
              <w:rPr>
                <w:rFonts w:ascii="Tahoma" w:eastAsia="Times New Roman" w:hAnsi="Tahoma" w:cs="Tahoma"/>
                <w:color w:val="000000"/>
              </w:rPr>
              <w:t>1</w:t>
            </w:r>
            <w:r w:rsidRPr="001257F6">
              <w:rPr>
                <w:rFonts w:ascii="Tahoma" w:eastAsia="Times New Roman" w:hAnsi="Tahoma" w:cs="Tahoma"/>
                <w:color w:val="000000"/>
              </w:rPr>
              <w:t xml:space="preserve">0) </w:t>
            </w:r>
            <w:r w:rsidRPr="001257F6">
              <w:rPr>
                <w:rFonts w:ascii="Tahoma" w:eastAsia="Times New Roman" w:hAnsi="Tahoma" w:cs="Tahoma"/>
              </w:rPr>
              <w:t xml:space="preserve">dni od dneva podpisa pogodbe. </w:t>
            </w:r>
          </w:p>
        </w:tc>
        <w:tc>
          <w:tcPr>
            <w:tcW w:w="2734" w:type="dxa"/>
          </w:tcPr>
          <w:p w14:paraId="0847738E" w14:textId="77777777" w:rsidR="00CD1DD4" w:rsidRPr="00657145" w:rsidRDefault="00CD1DD4" w:rsidP="007C3F38">
            <w:pPr>
              <w:rPr>
                <w:rFonts w:ascii="Tahoma" w:hAnsi="Tahoma" w:cs="Tahoma"/>
                <w:b/>
              </w:rPr>
            </w:pPr>
          </w:p>
        </w:tc>
      </w:tr>
    </w:tbl>
    <w:p w14:paraId="39BB3EBA" w14:textId="0C65BFA5" w:rsidR="00212188" w:rsidRDefault="00212188" w:rsidP="00212188">
      <w:pPr>
        <w:ind w:right="-284"/>
        <w:jc w:val="center"/>
        <w:rPr>
          <w:rFonts w:ascii="Tahoma" w:eastAsia="Times New Roman" w:hAnsi="Tahoma" w:cs="Tahoma"/>
          <w:sz w:val="20"/>
          <w:szCs w:val="20"/>
        </w:rPr>
      </w:pPr>
    </w:p>
    <w:p w14:paraId="3675D284" w14:textId="6119E6EC" w:rsidR="00D914DA" w:rsidRDefault="00D914DA" w:rsidP="00212188">
      <w:pPr>
        <w:ind w:right="-284"/>
        <w:jc w:val="center"/>
        <w:rPr>
          <w:rFonts w:ascii="Tahoma" w:eastAsia="Times New Roman" w:hAnsi="Tahoma" w:cs="Tahoma"/>
          <w:sz w:val="20"/>
          <w:szCs w:val="20"/>
        </w:rPr>
      </w:pPr>
    </w:p>
    <w:p w14:paraId="39BCC4D3" w14:textId="77777777" w:rsidR="00D914DA" w:rsidRPr="00657145" w:rsidRDefault="00D914DA" w:rsidP="00212188">
      <w:pPr>
        <w:ind w:right="-284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212188" w:rsidRPr="00657145" w14:paraId="56466B99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F624374" w14:textId="77777777" w:rsidR="00212188" w:rsidRPr="00657145" w:rsidRDefault="00212188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57145">
              <w:rPr>
                <w:rFonts w:ascii="Tahoma" w:eastAsia="Times New Roman" w:hAnsi="Tahoma" w:cs="Tahoma"/>
                <w:sz w:val="20"/>
                <w:szCs w:val="20"/>
              </w:rPr>
              <w:t>(kraj, datum)</w:t>
            </w:r>
          </w:p>
        </w:tc>
        <w:tc>
          <w:tcPr>
            <w:tcW w:w="2999" w:type="dxa"/>
            <w:hideMark/>
          </w:tcPr>
          <w:p w14:paraId="57C2A9D5" w14:textId="77777777" w:rsidR="00212188" w:rsidRPr="00657145" w:rsidRDefault="00212188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57145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1FA3169" w14:textId="77777777" w:rsidR="00212188" w:rsidRPr="00657145" w:rsidRDefault="00212188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57145">
              <w:rPr>
                <w:rFonts w:ascii="Tahoma" w:eastAsia="Times New Roman" w:hAnsi="Tahoma" w:cs="Tahoma"/>
                <w:sz w:val="20"/>
                <w:szCs w:val="20"/>
              </w:rPr>
              <w:t>(Ime in priimek ter podpis ponudnika)</w:t>
            </w:r>
          </w:p>
        </w:tc>
      </w:tr>
    </w:tbl>
    <w:p w14:paraId="669AC058" w14:textId="77777777" w:rsidR="00212188" w:rsidRPr="006665FF" w:rsidRDefault="00212188" w:rsidP="00212188">
      <w:pPr>
        <w:ind w:right="-284"/>
        <w:jc w:val="center"/>
        <w:rPr>
          <w:rFonts w:ascii="Tahoma" w:hAnsi="Tahoma" w:cs="Tahoma"/>
        </w:rPr>
      </w:pPr>
    </w:p>
    <w:p w14:paraId="59D1E229" w14:textId="77777777" w:rsidR="00212188" w:rsidRPr="006665FF" w:rsidRDefault="00212188" w:rsidP="00212188">
      <w:pPr>
        <w:ind w:right="-284"/>
        <w:jc w:val="center"/>
        <w:rPr>
          <w:rFonts w:ascii="Tahoma" w:eastAsia="Times New Roman" w:hAnsi="Tahoma" w:cs="Tahoma"/>
        </w:rPr>
      </w:pPr>
    </w:p>
    <w:p w14:paraId="00A00381" w14:textId="77777777" w:rsidR="001A76BC" w:rsidRPr="00D8471F" w:rsidRDefault="00212188" w:rsidP="001A76BC">
      <w:pPr>
        <w:numPr>
          <w:ilvl w:val="0"/>
          <w:numId w:val="10"/>
        </w:numPr>
        <w:spacing w:after="0" w:line="240" w:lineRule="auto"/>
        <w:ind w:right="-284"/>
        <w:jc w:val="both"/>
        <w:rPr>
          <w:rFonts w:ascii="Tahoma" w:hAnsi="Tahoma" w:cs="Tahoma"/>
          <w:b/>
        </w:rPr>
      </w:pPr>
      <w:r w:rsidRPr="006665FF">
        <w:rPr>
          <w:rFonts w:ascii="Tahoma" w:eastAsia="Times New Roman" w:hAnsi="Tahoma" w:cs="Tahoma"/>
        </w:rPr>
        <w:t xml:space="preserve">Obvezna priloga: </w:t>
      </w:r>
      <w:r w:rsidR="001A76BC" w:rsidRPr="00D8471F">
        <w:rPr>
          <w:rFonts w:ascii="Tahoma" w:eastAsia="Times New Roman" w:hAnsi="Tahoma" w:cs="Tahoma"/>
        </w:rPr>
        <w:t xml:space="preserve">tehnična dokumentacija proizvajalca ponujenega vozila (opisi, kataloge, brošure, tehnični podatki) </w:t>
      </w:r>
    </w:p>
    <w:p w14:paraId="5F06B640" w14:textId="77777777" w:rsidR="007C3F38" w:rsidRPr="00212188" w:rsidRDefault="007C3F38" w:rsidP="00726FBE">
      <w:pPr>
        <w:jc w:val="both"/>
        <w:rPr>
          <w:rFonts w:ascii="Tahoma" w:hAnsi="Tahoma" w:cs="Tahoma"/>
          <w:b/>
        </w:rPr>
      </w:pPr>
    </w:p>
    <w:sectPr w:rsidR="007C3F38" w:rsidRPr="00212188" w:rsidSect="00221D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5F70" w14:textId="77777777" w:rsidR="00657145" w:rsidRDefault="00657145" w:rsidP="00657145">
      <w:pPr>
        <w:spacing w:after="0" w:line="240" w:lineRule="auto"/>
      </w:pPr>
      <w:r>
        <w:separator/>
      </w:r>
    </w:p>
  </w:endnote>
  <w:endnote w:type="continuationSeparator" w:id="0">
    <w:p w14:paraId="1A882709" w14:textId="77777777" w:rsidR="00657145" w:rsidRDefault="00657145" w:rsidP="00657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4C94" w14:textId="77777777" w:rsidR="00657145" w:rsidRDefault="00657145" w:rsidP="00657145">
      <w:pPr>
        <w:spacing w:after="0" w:line="240" w:lineRule="auto"/>
      </w:pPr>
      <w:r>
        <w:separator/>
      </w:r>
    </w:p>
  </w:footnote>
  <w:footnote w:type="continuationSeparator" w:id="0">
    <w:p w14:paraId="58F341A5" w14:textId="77777777" w:rsidR="00657145" w:rsidRDefault="00657145" w:rsidP="00657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94274"/>
    <w:multiLevelType w:val="hybridMultilevel"/>
    <w:tmpl w:val="0CE0430A"/>
    <w:lvl w:ilvl="0" w:tplc="E5E8723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640DDF"/>
    <w:multiLevelType w:val="hybridMultilevel"/>
    <w:tmpl w:val="3AB6A50C"/>
    <w:lvl w:ilvl="0" w:tplc="E5E8723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9AE442A">
      <w:numFmt w:val="bullet"/>
      <w:lvlText w:val=""/>
      <w:lvlJc w:val="left"/>
      <w:pPr>
        <w:ind w:left="1425" w:hanging="705"/>
      </w:pPr>
      <w:rPr>
        <w:rFonts w:ascii="Symbol" w:eastAsia="Times New Roman" w:hAnsi="Symbol" w:cs="Symbol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3E6281"/>
    <w:multiLevelType w:val="hybridMultilevel"/>
    <w:tmpl w:val="5E7C1E7A"/>
    <w:lvl w:ilvl="0" w:tplc="0024E63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3F0E8B"/>
    <w:multiLevelType w:val="hybridMultilevel"/>
    <w:tmpl w:val="837CCEA4"/>
    <w:lvl w:ilvl="0" w:tplc="0024E6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1202FD"/>
    <w:multiLevelType w:val="hybridMultilevel"/>
    <w:tmpl w:val="8EFCBEC4"/>
    <w:lvl w:ilvl="0" w:tplc="E5E8723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13D4939"/>
    <w:multiLevelType w:val="hybridMultilevel"/>
    <w:tmpl w:val="7B84DA8C"/>
    <w:lvl w:ilvl="0" w:tplc="1514E1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C8805802">
      <w:numFmt w:val="bullet"/>
      <w:lvlText w:val="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1C0F7E"/>
    <w:multiLevelType w:val="hybridMultilevel"/>
    <w:tmpl w:val="F06856FC"/>
    <w:lvl w:ilvl="0" w:tplc="0024E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61772"/>
    <w:multiLevelType w:val="hybridMultilevel"/>
    <w:tmpl w:val="C42EB5F2"/>
    <w:lvl w:ilvl="0" w:tplc="E5E8723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432E25"/>
    <w:multiLevelType w:val="hybridMultilevel"/>
    <w:tmpl w:val="0C349A4A"/>
    <w:lvl w:ilvl="0" w:tplc="E5E8723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4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7C2"/>
    <w:rsid w:val="00011E39"/>
    <w:rsid w:val="00116664"/>
    <w:rsid w:val="001241A1"/>
    <w:rsid w:val="001A26B3"/>
    <w:rsid w:val="001A76BC"/>
    <w:rsid w:val="00212188"/>
    <w:rsid w:val="00221DB9"/>
    <w:rsid w:val="00261D42"/>
    <w:rsid w:val="00266FB3"/>
    <w:rsid w:val="002E458C"/>
    <w:rsid w:val="00383D7C"/>
    <w:rsid w:val="003917C2"/>
    <w:rsid w:val="003E0054"/>
    <w:rsid w:val="00447DBD"/>
    <w:rsid w:val="00476E64"/>
    <w:rsid w:val="00563633"/>
    <w:rsid w:val="005C2A69"/>
    <w:rsid w:val="00657145"/>
    <w:rsid w:val="006911AE"/>
    <w:rsid w:val="006A7CF9"/>
    <w:rsid w:val="006C720D"/>
    <w:rsid w:val="006E58A6"/>
    <w:rsid w:val="006F6CEC"/>
    <w:rsid w:val="00716F07"/>
    <w:rsid w:val="00726FBE"/>
    <w:rsid w:val="007368C4"/>
    <w:rsid w:val="007A7FC4"/>
    <w:rsid w:val="007C3F38"/>
    <w:rsid w:val="007F4B13"/>
    <w:rsid w:val="00862D43"/>
    <w:rsid w:val="00912402"/>
    <w:rsid w:val="009E518B"/>
    <w:rsid w:val="00A07CD2"/>
    <w:rsid w:val="00A53EEB"/>
    <w:rsid w:val="00A639C9"/>
    <w:rsid w:val="00B2283F"/>
    <w:rsid w:val="00B26086"/>
    <w:rsid w:val="00BB1E7E"/>
    <w:rsid w:val="00C27747"/>
    <w:rsid w:val="00CC7392"/>
    <w:rsid w:val="00CD1DD4"/>
    <w:rsid w:val="00D8471F"/>
    <w:rsid w:val="00D914DA"/>
    <w:rsid w:val="00DB129D"/>
    <w:rsid w:val="00E13D23"/>
    <w:rsid w:val="00E15FD8"/>
    <w:rsid w:val="00E66B6C"/>
    <w:rsid w:val="00E76287"/>
    <w:rsid w:val="00E9262D"/>
    <w:rsid w:val="00FC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F409"/>
  <w15:chartTrackingRefBased/>
  <w15:docId w15:val="{863F6864-32FD-41C1-95C0-5BBD47F3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2283F"/>
  </w:style>
  <w:style w:type="paragraph" w:styleId="Naslov1">
    <w:name w:val="heading 1"/>
    <w:basedOn w:val="Navaden"/>
    <w:next w:val="Navaden"/>
    <w:link w:val="Naslov1Znak"/>
    <w:uiPriority w:val="9"/>
    <w:qFormat/>
    <w:rsid w:val="00B228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228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228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228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228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2283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2283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2283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slov9">
    <w:name w:val="heading 9"/>
    <w:basedOn w:val="Navaden"/>
    <w:next w:val="Navaden"/>
    <w:link w:val="Naslov9Znak"/>
    <w:uiPriority w:val="9"/>
    <w:unhideWhenUsed/>
    <w:qFormat/>
    <w:rsid w:val="00B2283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fontstyle01">
    <w:name w:val="fontstyle01"/>
    <w:basedOn w:val="Privzetapisavaodstavka"/>
    <w:rsid w:val="003917C2"/>
    <w:rPr>
      <w:rFonts w:ascii="Arial" w:hAnsi="Arial" w:cs="Arial" w:hint="default"/>
      <w:b/>
      <w:bCs/>
      <w:i/>
      <w:iCs/>
      <w:color w:val="000000"/>
      <w:sz w:val="18"/>
      <w:szCs w:val="18"/>
    </w:rPr>
  </w:style>
  <w:style w:type="character" w:customStyle="1" w:styleId="fontstyle11">
    <w:name w:val="fontstyle11"/>
    <w:basedOn w:val="Privzetapisavaodstavka"/>
    <w:rsid w:val="003917C2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21">
    <w:name w:val="fontstyle21"/>
    <w:basedOn w:val="Privzetapisavaodstavka"/>
    <w:rsid w:val="003917C2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Privzetapisavaodstavka"/>
    <w:rsid w:val="003917C2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Brezrazmikov">
    <w:name w:val="No Spacing"/>
    <w:uiPriority w:val="1"/>
    <w:qFormat/>
    <w:rsid w:val="00B2283F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726FBE"/>
    <w:pPr>
      <w:ind w:left="720"/>
      <w:contextualSpacing/>
    </w:pPr>
  </w:style>
  <w:style w:type="paragraph" w:customStyle="1" w:styleId="Zamik3">
    <w:name w:val="Zamik 3"/>
    <w:basedOn w:val="Navaden"/>
    <w:rsid w:val="00726FBE"/>
    <w:pPr>
      <w:suppressLineNumbers/>
      <w:spacing w:before="120" w:after="0" w:line="240" w:lineRule="auto"/>
      <w:ind w:left="680"/>
      <w:jc w:val="both"/>
    </w:pPr>
    <w:rPr>
      <w:rFonts w:ascii="Times New Roman" w:eastAsia="Times New Roman" w:hAnsi="Times New Roman" w:cs="Times New Roman"/>
      <w:szCs w:val="20"/>
      <w:lang w:eastAsia="sl-SI"/>
    </w:rPr>
  </w:style>
  <w:style w:type="paragraph" w:styleId="Noga">
    <w:name w:val="footer"/>
    <w:basedOn w:val="Navaden"/>
    <w:link w:val="NogaZnak"/>
    <w:rsid w:val="00726F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726FBE"/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character" w:styleId="Hiperpovezava">
    <w:name w:val="Hyperlink"/>
    <w:basedOn w:val="Privzetapisavaodstavka"/>
    <w:rsid w:val="00726FBE"/>
    <w:rPr>
      <w:color w:val="0000FF"/>
      <w:u w:val="single"/>
    </w:rPr>
  </w:style>
  <w:style w:type="character" w:customStyle="1" w:styleId="Naslov9Znak">
    <w:name w:val="Naslov 9 Znak"/>
    <w:basedOn w:val="Privzetapisavaodstavka"/>
    <w:link w:val="Naslov9"/>
    <w:uiPriority w:val="9"/>
    <w:rsid w:val="00B2283F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Glava">
    <w:name w:val="header"/>
    <w:basedOn w:val="Navaden"/>
    <w:link w:val="GlavaZnak"/>
    <w:unhideWhenUsed/>
    <w:rsid w:val="00BB1E7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BB1E7E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customStyle="1" w:styleId="Naslov1Znak">
    <w:name w:val="Naslov 1 Znak"/>
    <w:basedOn w:val="Privzetapisavaodstavka"/>
    <w:link w:val="Naslov1"/>
    <w:uiPriority w:val="9"/>
    <w:rsid w:val="00B2283F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2283F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2283F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228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2283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2283F"/>
    <w:rPr>
      <w:rFonts w:asciiTheme="majorHAnsi" w:eastAsiaTheme="majorEastAsia" w:hAnsiTheme="majorHAnsi" w:cstheme="majorBid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2283F"/>
    <w:rPr>
      <w:rFonts w:asciiTheme="majorHAnsi" w:eastAsiaTheme="majorEastAsia" w:hAnsiTheme="majorHAnsi" w:cstheme="majorBidi"/>
      <w:i/>
      <w:iCs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2283F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B2283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qFormat/>
    <w:rsid w:val="00B228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2283F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2283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naslovZnak">
    <w:name w:val="Podnaslov Znak"/>
    <w:basedOn w:val="Privzetapisavaodstavka"/>
    <w:link w:val="Podnaslov"/>
    <w:uiPriority w:val="11"/>
    <w:rsid w:val="00B2283F"/>
    <w:rPr>
      <w:color w:val="5A5A5A" w:themeColor="text1" w:themeTint="A5"/>
      <w:spacing w:val="15"/>
    </w:rPr>
  </w:style>
  <w:style w:type="character" w:styleId="Krepko">
    <w:name w:val="Strong"/>
    <w:basedOn w:val="Privzetapisavaodstavka"/>
    <w:uiPriority w:val="22"/>
    <w:qFormat/>
    <w:rsid w:val="00B2283F"/>
    <w:rPr>
      <w:b/>
      <w:bCs/>
      <w:color w:val="auto"/>
    </w:rPr>
  </w:style>
  <w:style w:type="character" w:styleId="Poudarek">
    <w:name w:val="Emphasis"/>
    <w:basedOn w:val="Privzetapisavaodstavka"/>
    <w:uiPriority w:val="20"/>
    <w:qFormat/>
    <w:rsid w:val="00B2283F"/>
    <w:rPr>
      <w:i/>
      <w:iCs/>
      <w:color w:val="auto"/>
    </w:rPr>
  </w:style>
  <w:style w:type="paragraph" w:styleId="Citat">
    <w:name w:val="Quote"/>
    <w:basedOn w:val="Navaden"/>
    <w:next w:val="Navaden"/>
    <w:link w:val="CitatZnak"/>
    <w:uiPriority w:val="29"/>
    <w:qFormat/>
    <w:rsid w:val="00B2283F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2283F"/>
    <w:rPr>
      <w:i/>
      <w:iCs/>
      <w:color w:val="404040" w:themeColor="text1" w:themeTint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2283F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2283F"/>
    <w:rPr>
      <w:i/>
      <w:iCs/>
      <w:color w:val="404040" w:themeColor="text1" w:themeTint="BF"/>
    </w:rPr>
  </w:style>
  <w:style w:type="character" w:styleId="Neenpoudarek">
    <w:name w:val="Subtle Emphasis"/>
    <w:basedOn w:val="Privzetapisavaodstavka"/>
    <w:uiPriority w:val="19"/>
    <w:qFormat/>
    <w:rsid w:val="00B2283F"/>
    <w:rPr>
      <w:i/>
      <w:iCs/>
      <w:color w:val="404040" w:themeColor="text1" w:themeTint="BF"/>
    </w:rPr>
  </w:style>
  <w:style w:type="character" w:styleId="Intenzivenpoudarek">
    <w:name w:val="Intense Emphasis"/>
    <w:basedOn w:val="Privzetapisavaodstavka"/>
    <w:uiPriority w:val="21"/>
    <w:qFormat/>
    <w:rsid w:val="00B2283F"/>
    <w:rPr>
      <w:b/>
      <w:bCs/>
      <w:i/>
      <w:iCs/>
      <w:color w:val="auto"/>
    </w:rPr>
  </w:style>
  <w:style w:type="character" w:styleId="Neensklic">
    <w:name w:val="Subtle Reference"/>
    <w:basedOn w:val="Privzetapisavaodstavka"/>
    <w:uiPriority w:val="31"/>
    <w:qFormat/>
    <w:rsid w:val="00B2283F"/>
    <w:rPr>
      <w:smallCaps/>
      <w:color w:val="404040" w:themeColor="text1" w:themeTint="BF"/>
    </w:rPr>
  </w:style>
  <w:style w:type="character" w:styleId="Intenzivensklic">
    <w:name w:val="Intense Reference"/>
    <w:basedOn w:val="Privzetapisavaodstavka"/>
    <w:uiPriority w:val="32"/>
    <w:qFormat/>
    <w:rsid w:val="00B2283F"/>
    <w:rPr>
      <w:b/>
      <w:bCs/>
      <w:smallCaps/>
      <w:color w:val="404040" w:themeColor="text1" w:themeTint="BF"/>
      <w:spacing w:val="5"/>
    </w:rPr>
  </w:style>
  <w:style w:type="character" w:styleId="Naslovknjige">
    <w:name w:val="Book Title"/>
    <w:basedOn w:val="Privzetapisavaodstavka"/>
    <w:uiPriority w:val="33"/>
    <w:qFormat/>
    <w:rsid w:val="00B2283F"/>
    <w:rPr>
      <w:b/>
      <w:bCs/>
      <w:i/>
      <w:iC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B2283F"/>
    <w:pPr>
      <w:outlineLvl w:val="9"/>
    </w:pPr>
  </w:style>
  <w:style w:type="table" w:styleId="Tabelamrea">
    <w:name w:val="Table Grid"/>
    <w:basedOn w:val="Navadnatabela"/>
    <w:uiPriority w:val="59"/>
    <w:rsid w:val="007C3F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261D4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61D4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61D4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61D4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61D42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16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166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jave.uradni-list.si/bazeul/URED/2000/052/Kazalo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objave.uradni-list.si/bazeul/URED/2000/052/Kazalo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jave.uradni-list.si/bazeul/URED/2000/052/Kazalo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CAFB6C6-FCC0-46AC-95B6-6DD6F0B99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Jana Nahtigal</cp:lastModifiedBy>
  <cp:revision>12</cp:revision>
  <dcterms:created xsi:type="dcterms:W3CDTF">2024-05-22T06:34:00Z</dcterms:created>
  <dcterms:modified xsi:type="dcterms:W3CDTF">2024-05-28T12:14:00Z</dcterms:modified>
</cp:coreProperties>
</file>