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5EC8B6" w14:textId="77777777" w:rsidR="00686A77" w:rsidRPr="00BC6137" w:rsidRDefault="00686A77" w:rsidP="008A52D9">
      <w:pPr>
        <w:spacing w:after="0" w:line="360" w:lineRule="auto"/>
        <w:jc w:val="both"/>
        <w:rPr>
          <w:rFonts w:ascii="Arial" w:hAnsi="Arial" w:cs="Arial"/>
          <w:sz w:val="24"/>
          <w:szCs w:val="24"/>
          <w:lang w:val="en-GB"/>
        </w:rPr>
      </w:pPr>
    </w:p>
    <w:p w14:paraId="1A46BD9E" w14:textId="77777777" w:rsidR="00686A77" w:rsidRPr="00560D22" w:rsidRDefault="00686A77" w:rsidP="008A52D9">
      <w:pPr>
        <w:spacing w:after="0" w:line="360" w:lineRule="auto"/>
        <w:jc w:val="both"/>
        <w:rPr>
          <w:rFonts w:ascii="Arial" w:hAnsi="Arial" w:cs="Arial"/>
          <w:sz w:val="24"/>
          <w:szCs w:val="24"/>
        </w:rPr>
      </w:pPr>
    </w:p>
    <w:p w14:paraId="26E52586" w14:textId="77777777" w:rsidR="00686A77" w:rsidRPr="00560D22" w:rsidRDefault="00686A77" w:rsidP="008A52D9">
      <w:pPr>
        <w:spacing w:after="0" w:line="360" w:lineRule="auto"/>
        <w:jc w:val="both"/>
        <w:rPr>
          <w:rFonts w:ascii="Arial" w:hAnsi="Arial" w:cs="Arial"/>
          <w:sz w:val="24"/>
          <w:szCs w:val="24"/>
        </w:rPr>
      </w:pPr>
    </w:p>
    <w:p w14:paraId="3FDD5853" w14:textId="77777777" w:rsidR="00686A77" w:rsidRPr="00560D22" w:rsidRDefault="00686A77" w:rsidP="008A52D9">
      <w:pPr>
        <w:spacing w:after="0" w:line="360" w:lineRule="auto"/>
        <w:jc w:val="both"/>
        <w:rPr>
          <w:rFonts w:ascii="Arial" w:hAnsi="Arial" w:cs="Arial"/>
          <w:sz w:val="24"/>
          <w:szCs w:val="24"/>
        </w:rPr>
      </w:pPr>
    </w:p>
    <w:p w14:paraId="29924F68" w14:textId="77777777" w:rsidR="00686A77" w:rsidRPr="00560D22" w:rsidRDefault="00686A77" w:rsidP="008A52D9">
      <w:pPr>
        <w:spacing w:after="0" w:line="360" w:lineRule="auto"/>
        <w:jc w:val="both"/>
        <w:rPr>
          <w:rFonts w:ascii="Arial" w:hAnsi="Arial" w:cs="Arial"/>
          <w:sz w:val="24"/>
          <w:szCs w:val="24"/>
        </w:rPr>
      </w:pPr>
    </w:p>
    <w:p w14:paraId="6CFD07CB" w14:textId="77777777" w:rsidR="00686A77" w:rsidRPr="00560D22" w:rsidRDefault="00686A77" w:rsidP="008A52D9">
      <w:pPr>
        <w:spacing w:after="0" w:line="360" w:lineRule="auto"/>
        <w:jc w:val="both"/>
        <w:rPr>
          <w:rFonts w:ascii="Arial" w:hAnsi="Arial" w:cs="Arial"/>
          <w:sz w:val="24"/>
          <w:szCs w:val="24"/>
        </w:rPr>
      </w:pPr>
    </w:p>
    <w:p w14:paraId="4220EDBB" w14:textId="77777777" w:rsidR="00686A77" w:rsidRPr="00560D22" w:rsidRDefault="00686A77" w:rsidP="008A52D9">
      <w:pPr>
        <w:spacing w:after="0" w:line="360" w:lineRule="auto"/>
        <w:jc w:val="both"/>
        <w:rPr>
          <w:rFonts w:ascii="Arial" w:hAnsi="Arial" w:cs="Arial"/>
          <w:sz w:val="24"/>
          <w:szCs w:val="24"/>
        </w:rPr>
      </w:pPr>
    </w:p>
    <w:p w14:paraId="044D09DC" w14:textId="0823FA14" w:rsidR="00686A77" w:rsidRPr="000007FB" w:rsidRDefault="00686A77" w:rsidP="008A52D9">
      <w:pPr>
        <w:spacing w:after="0" w:line="360" w:lineRule="auto"/>
        <w:jc w:val="center"/>
        <w:rPr>
          <w:rFonts w:ascii="Tahoma" w:hAnsi="Tahoma" w:cs="Tahoma"/>
          <w:b/>
          <w:sz w:val="36"/>
          <w:szCs w:val="36"/>
          <w:u w:val="single"/>
        </w:rPr>
      </w:pPr>
      <w:r w:rsidRPr="000007FB">
        <w:rPr>
          <w:rFonts w:ascii="Tahoma" w:hAnsi="Tahoma" w:cs="Tahoma"/>
          <w:b/>
          <w:sz w:val="36"/>
          <w:szCs w:val="36"/>
          <w:u w:val="single"/>
        </w:rPr>
        <w:t xml:space="preserve">Tehnične zahteve za mestne zgibne, nizkopodne avtobuse </w:t>
      </w:r>
      <w:r w:rsidR="00985273">
        <w:rPr>
          <w:rFonts w:ascii="Tahoma" w:hAnsi="Tahoma" w:cs="Tahoma"/>
          <w:b/>
          <w:sz w:val="36"/>
          <w:szCs w:val="36"/>
          <w:u w:val="single"/>
        </w:rPr>
        <w:t xml:space="preserve">na vodik, </w:t>
      </w:r>
      <w:r w:rsidRPr="000007FB">
        <w:rPr>
          <w:rFonts w:ascii="Tahoma" w:hAnsi="Tahoma" w:cs="Tahoma"/>
          <w:b/>
          <w:sz w:val="36"/>
          <w:szCs w:val="36"/>
          <w:u w:val="single"/>
        </w:rPr>
        <w:t>razreda I</w:t>
      </w:r>
    </w:p>
    <w:p w14:paraId="1A7FF81E" w14:textId="77777777" w:rsidR="00686A77" w:rsidRPr="00560D22" w:rsidRDefault="00686A77" w:rsidP="008A52D9">
      <w:pPr>
        <w:spacing w:after="0" w:line="360" w:lineRule="auto"/>
        <w:jc w:val="center"/>
        <w:rPr>
          <w:rFonts w:ascii="Arial" w:hAnsi="Arial" w:cs="Arial"/>
          <w:sz w:val="24"/>
          <w:szCs w:val="24"/>
        </w:rPr>
      </w:pPr>
    </w:p>
    <w:p w14:paraId="3A5E5D68" w14:textId="77777777" w:rsidR="00686A77" w:rsidRPr="00560D22" w:rsidRDefault="00686A77" w:rsidP="008A52D9">
      <w:pPr>
        <w:spacing w:after="0" w:line="360" w:lineRule="auto"/>
        <w:jc w:val="center"/>
        <w:rPr>
          <w:rFonts w:ascii="Arial" w:hAnsi="Arial" w:cs="Arial"/>
          <w:sz w:val="24"/>
          <w:szCs w:val="24"/>
        </w:rPr>
      </w:pPr>
    </w:p>
    <w:p w14:paraId="513235B3" w14:textId="77777777" w:rsidR="00686A77" w:rsidRPr="00985273" w:rsidRDefault="00686A77" w:rsidP="008A52D9">
      <w:pPr>
        <w:spacing w:after="0" w:line="360" w:lineRule="auto"/>
        <w:jc w:val="center"/>
        <w:rPr>
          <w:rFonts w:ascii="Arial" w:hAnsi="Arial" w:cs="Arial"/>
          <w:sz w:val="24"/>
          <w:szCs w:val="24"/>
        </w:rPr>
      </w:pPr>
    </w:p>
    <w:p w14:paraId="414BCA8A" w14:textId="74EA5331" w:rsidR="00484148" w:rsidRPr="00985273" w:rsidRDefault="00686A77" w:rsidP="008A52D9">
      <w:pPr>
        <w:spacing w:after="0" w:line="360" w:lineRule="auto"/>
        <w:jc w:val="center"/>
        <w:rPr>
          <w:rFonts w:ascii="Tahoma" w:hAnsi="Tahoma" w:cs="Tahoma"/>
          <w:sz w:val="24"/>
          <w:szCs w:val="24"/>
        </w:rPr>
      </w:pPr>
      <w:r w:rsidRPr="00985273">
        <w:rPr>
          <w:rFonts w:ascii="Tahoma" w:hAnsi="Tahoma" w:cs="Tahoma"/>
          <w:sz w:val="24"/>
          <w:szCs w:val="24"/>
        </w:rPr>
        <w:t xml:space="preserve">Priloga </w:t>
      </w:r>
      <w:r w:rsidR="00985273" w:rsidRPr="00985273">
        <w:rPr>
          <w:rFonts w:ascii="Tahoma" w:hAnsi="Tahoma" w:cs="Tahoma"/>
          <w:sz w:val="24"/>
          <w:szCs w:val="24"/>
        </w:rPr>
        <w:t>8</w:t>
      </w:r>
    </w:p>
    <w:p w14:paraId="0E42E27B" w14:textId="7777ED27" w:rsidR="00686A77" w:rsidRPr="00D00F27" w:rsidRDefault="00686A77" w:rsidP="008A52D9">
      <w:pPr>
        <w:spacing w:after="0" w:line="360" w:lineRule="auto"/>
        <w:jc w:val="center"/>
        <w:rPr>
          <w:rFonts w:ascii="Tahoma" w:hAnsi="Tahoma" w:cs="Tahoma"/>
        </w:rPr>
      </w:pPr>
      <w:r w:rsidRPr="00D00F27">
        <w:rPr>
          <w:rFonts w:ascii="Tahoma" w:hAnsi="Tahoma" w:cs="Tahoma"/>
        </w:rPr>
        <w:t xml:space="preserve">k razpisni dokumentaciji za nabavo </w:t>
      </w:r>
      <w:r w:rsidR="007441BF">
        <w:rPr>
          <w:rFonts w:ascii="Tahoma" w:hAnsi="Tahoma" w:cs="Tahoma"/>
        </w:rPr>
        <w:t>8</w:t>
      </w:r>
      <w:r w:rsidR="00346C34" w:rsidRPr="00D00F27">
        <w:rPr>
          <w:rFonts w:ascii="Tahoma" w:hAnsi="Tahoma" w:cs="Tahoma"/>
        </w:rPr>
        <w:t xml:space="preserve"> </w:t>
      </w:r>
      <w:r w:rsidRPr="00D00F27">
        <w:rPr>
          <w:rFonts w:ascii="Tahoma" w:hAnsi="Tahoma" w:cs="Tahoma"/>
        </w:rPr>
        <w:t>mestnih zgibnih, nizkopodnih</w:t>
      </w:r>
      <w:r w:rsidR="003A2E37">
        <w:rPr>
          <w:rFonts w:ascii="Tahoma" w:hAnsi="Tahoma" w:cs="Tahoma"/>
        </w:rPr>
        <w:t>,</w:t>
      </w:r>
      <w:r w:rsidRPr="00D00F27">
        <w:rPr>
          <w:rFonts w:ascii="Tahoma" w:hAnsi="Tahoma" w:cs="Tahoma"/>
        </w:rPr>
        <w:t xml:space="preserve"> </w:t>
      </w:r>
      <w:r w:rsidR="000478F3">
        <w:rPr>
          <w:rFonts w:ascii="Tahoma" w:hAnsi="Tahoma" w:cs="Tahoma"/>
        </w:rPr>
        <w:t>br</w:t>
      </w:r>
      <w:r w:rsidR="00346C34">
        <w:rPr>
          <w:rFonts w:ascii="Tahoma" w:hAnsi="Tahoma" w:cs="Tahoma"/>
        </w:rPr>
        <w:t xml:space="preserve">ezemisijskih </w:t>
      </w:r>
      <w:r w:rsidRPr="00D00F27">
        <w:rPr>
          <w:rFonts w:ascii="Tahoma" w:hAnsi="Tahoma" w:cs="Tahoma"/>
        </w:rPr>
        <w:t>avtobusov</w:t>
      </w:r>
      <w:r w:rsidR="006524E1" w:rsidRPr="00D00F27">
        <w:rPr>
          <w:rFonts w:ascii="Tahoma" w:hAnsi="Tahoma" w:cs="Tahoma"/>
        </w:rPr>
        <w:t xml:space="preserve"> </w:t>
      </w:r>
    </w:p>
    <w:p w14:paraId="0CC445F5" w14:textId="5AC4C038" w:rsidR="003D7006" w:rsidRDefault="003D7006">
      <w:pPr>
        <w:rPr>
          <w:rFonts w:ascii="Arial" w:hAnsi="Arial" w:cs="Arial"/>
          <w:sz w:val="24"/>
          <w:szCs w:val="24"/>
        </w:rPr>
      </w:pPr>
      <w:r>
        <w:rPr>
          <w:rFonts w:ascii="Arial" w:hAnsi="Arial" w:cs="Arial"/>
          <w:sz w:val="24"/>
          <w:szCs w:val="24"/>
        </w:rPr>
        <w:br w:type="page"/>
      </w:r>
    </w:p>
    <w:p w14:paraId="490F08C0" w14:textId="10AD0CE8" w:rsidR="00686A77" w:rsidRPr="00560D22" w:rsidRDefault="003D7006" w:rsidP="008A52D9">
      <w:pPr>
        <w:spacing w:after="0" w:line="360" w:lineRule="auto"/>
        <w:jc w:val="both"/>
        <w:rPr>
          <w:rFonts w:ascii="Arial" w:hAnsi="Arial" w:cs="Arial"/>
          <w:sz w:val="24"/>
          <w:szCs w:val="24"/>
        </w:rPr>
      </w:pPr>
      <w:r>
        <w:rPr>
          <w:rFonts w:ascii="Arial" w:hAnsi="Arial" w:cs="Arial"/>
          <w:sz w:val="24"/>
          <w:szCs w:val="24"/>
        </w:rPr>
        <w:lastRenderedPageBreak/>
        <w:tab/>
      </w:r>
    </w:p>
    <w:p w14:paraId="713DC4AF" w14:textId="77317579" w:rsidR="006C341F" w:rsidRDefault="00B637C8" w:rsidP="006C341F">
      <w:pPr>
        <w:pStyle w:val="Naslov6"/>
        <w:spacing w:line="360" w:lineRule="auto"/>
        <w:rPr>
          <w:rFonts w:ascii="Tahoma" w:hAnsi="Tahoma" w:cs="Tahoma"/>
        </w:rPr>
      </w:pPr>
      <w:r w:rsidRPr="000007FB">
        <w:rPr>
          <w:rFonts w:ascii="Tahoma" w:hAnsi="Tahoma" w:cs="Tahoma"/>
        </w:rPr>
        <w:t>Kaza</w:t>
      </w:r>
      <w:r w:rsidR="006C341F" w:rsidRPr="000007FB">
        <w:rPr>
          <w:rFonts w:ascii="Tahoma" w:hAnsi="Tahoma" w:cs="Tahoma"/>
        </w:rPr>
        <w:t>lo vsebine</w:t>
      </w:r>
    </w:p>
    <w:p w14:paraId="625290D2" w14:textId="7A2D78A4" w:rsidR="002C0BAC" w:rsidRDefault="00000D57">
      <w:pPr>
        <w:pStyle w:val="Kazalovsebine1"/>
        <w:tabs>
          <w:tab w:val="left" w:pos="440"/>
          <w:tab w:val="right" w:leader="dot" w:pos="9071"/>
        </w:tabs>
        <w:rPr>
          <w:rFonts w:asciiTheme="minorHAnsi" w:eastAsiaTheme="minorEastAsia" w:hAnsiTheme="minorHAnsi" w:cstheme="minorBidi"/>
          <w:noProof/>
          <w:lang w:eastAsia="sl-SI"/>
        </w:rPr>
      </w:pPr>
      <w:r>
        <w:rPr>
          <w:rFonts w:ascii="Tahoma" w:hAnsi="Tahoma" w:cs="Tahoma"/>
        </w:rPr>
        <w:fldChar w:fldCharType="begin"/>
      </w:r>
      <w:r>
        <w:rPr>
          <w:rFonts w:ascii="Tahoma" w:hAnsi="Tahoma" w:cs="Tahoma"/>
        </w:rPr>
        <w:instrText xml:space="preserve"> TOC \o "1-5" \h \z \u </w:instrText>
      </w:r>
      <w:r>
        <w:rPr>
          <w:rFonts w:ascii="Tahoma" w:hAnsi="Tahoma" w:cs="Tahoma"/>
        </w:rPr>
        <w:fldChar w:fldCharType="separate"/>
      </w:r>
      <w:hyperlink w:anchor="_Toc151547427" w:history="1">
        <w:r w:rsidR="002C0BAC" w:rsidRPr="00874EB9">
          <w:rPr>
            <w:rStyle w:val="Hiperpovezava"/>
            <w:noProof/>
          </w:rPr>
          <w:t>1.</w:t>
        </w:r>
        <w:r w:rsidR="002C0BAC">
          <w:rPr>
            <w:rFonts w:asciiTheme="minorHAnsi" w:eastAsiaTheme="minorEastAsia" w:hAnsiTheme="minorHAnsi" w:cstheme="minorBidi"/>
            <w:noProof/>
            <w:lang w:eastAsia="sl-SI"/>
          </w:rPr>
          <w:tab/>
        </w:r>
        <w:r w:rsidR="002C0BAC" w:rsidRPr="00874EB9">
          <w:rPr>
            <w:rStyle w:val="Hiperpovezava"/>
            <w:noProof/>
          </w:rPr>
          <w:t>TEHNIČNA SPECIFIKACIJA AVTOBUSOV - OBVEZNE MINIMALNE TEHNIČNE ZAHTEVE</w:t>
        </w:r>
        <w:r w:rsidR="002C0BAC">
          <w:rPr>
            <w:noProof/>
            <w:webHidden/>
          </w:rPr>
          <w:tab/>
        </w:r>
        <w:r w:rsidR="002C0BAC">
          <w:rPr>
            <w:noProof/>
            <w:webHidden/>
          </w:rPr>
          <w:fldChar w:fldCharType="begin"/>
        </w:r>
        <w:r w:rsidR="002C0BAC">
          <w:rPr>
            <w:noProof/>
            <w:webHidden/>
          </w:rPr>
          <w:instrText xml:space="preserve"> PAGEREF _Toc151547427 \h </w:instrText>
        </w:r>
        <w:r w:rsidR="002C0BAC">
          <w:rPr>
            <w:noProof/>
            <w:webHidden/>
          </w:rPr>
        </w:r>
        <w:r w:rsidR="002C0BAC">
          <w:rPr>
            <w:noProof/>
            <w:webHidden/>
          </w:rPr>
          <w:fldChar w:fldCharType="separate"/>
        </w:r>
        <w:r w:rsidR="002C0BAC">
          <w:rPr>
            <w:noProof/>
            <w:webHidden/>
          </w:rPr>
          <w:t>5</w:t>
        </w:r>
        <w:r w:rsidR="002C0BAC">
          <w:rPr>
            <w:noProof/>
            <w:webHidden/>
          </w:rPr>
          <w:fldChar w:fldCharType="end"/>
        </w:r>
      </w:hyperlink>
    </w:p>
    <w:p w14:paraId="148AA8A6" w14:textId="4917076B" w:rsidR="002C0BAC" w:rsidRDefault="003424CB">
      <w:pPr>
        <w:pStyle w:val="Kazalovsebine2"/>
        <w:tabs>
          <w:tab w:val="left" w:pos="880"/>
          <w:tab w:val="right" w:leader="dot" w:pos="9071"/>
        </w:tabs>
        <w:rPr>
          <w:rFonts w:asciiTheme="minorHAnsi" w:eastAsiaTheme="minorEastAsia" w:hAnsiTheme="minorHAnsi" w:cstheme="minorBidi"/>
          <w:noProof/>
          <w:lang w:eastAsia="sl-SI"/>
        </w:rPr>
      </w:pPr>
      <w:hyperlink w:anchor="_Toc151547428" w:history="1">
        <w:r w:rsidR="002C0BAC" w:rsidRPr="00874EB9">
          <w:rPr>
            <w:rStyle w:val="Hiperpovezava"/>
            <w:noProof/>
          </w:rPr>
          <w:t>1.1</w:t>
        </w:r>
        <w:r w:rsidR="002C0BAC">
          <w:rPr>
            <w:rFonts w:asciiTheme="minorHAnsi" w:eastAsiaTheme="minorEastAsia" w:hAnsiTheme="minorHAnsi" w:cstheme="minorBidi"/>
            <w:noProof/>
            <w:lang w:eastAsia="sl-SI"/>
          </w:rPr>
          <w:tab/>
        </w:r>
        <w:r w:rsidR="002C0BAC" w:rsidRPr="00874EB9">
          <w:rPr>
            <w:rStyle w:val="Hiperpovezava"/>
            <w:noProof/>
          </w:rPr>
          <w:t>Obvezne minimalne tehnične zahteve</w:t>
        </w:r>
        <w:r w:rsidR="002C0BAC">
          <w:rPr>
            <w:noProof/>
            <w:webHidden/>
          </w:rPr>
          <w:tab/>
        </w:r>
        <w:r w:rsidR="002C0BAC">
          <w:rPr>
            <w:noProof/>
            <w:webHidden/>
          </w:rPr>
          <w:fldChar w:fldCharType="begin"/>
        </w:r>
        <w:r w:rsidR="002C0BAC">
          <w:rPr>
            <w:noProof/>
            <w:webHidden/>
          </w:rPr>
          <w:instrText xml:space="preserve"> PAGEREF _Toc151547428 \h </w:instrText>
        </w:r>
        <w:r w:rsidR="002C0BAC">
          <w:rPr>
            <w:noProof/>
            <w:webHidden/>
          </w:rPr>
        </w:r>
        <w:r w:rsidR="002C0BAC">
          <w:rPr>
            <w:noProof/>
            <w:webHidden/>
          </w:rPr>
          <w:fldChar w:fldCharType="separate"/>
        </w:r>
        <w:r w:rsidR="002C0BAC">
          <w:rPr>
            <w:noProof/>
            <w:webHidden/>
          </w:rPr>
          <w:t>7</w:t>
        </w:r>
        <w:r w:rsidR="002C0BAC">
          <w:rPr>
            <w:noProof/>
            <w:webHidden/>
          </w:rPr>
          <w:fldChar w:fldCharType="end"/>
        </w:r>
      </w:hyperlink>
    </w:p>
    <w:p w14:paraId="2674B269" w14:textId="2CBD9CBA" w:rsidR="002C0BAC" w:rsidRDefault="003424CB">
      <w:pPr>
        <w:pStyle w:val="Kazalovsebine3"/>
        <w:tabs>
          <w:tab w:val="left" w:pos="1320"/>
          <w:tab w:val="right" w:leader="dot" w:pos="9071"/>
        </w:tabs>
        <w:rPr>
          <w:rFonts w:asciiTheme="minorHAnsi" w:eastAsiaTheme="minorEastAsia" w:hAnsiTheme="minorHAnsi" w:cstheme="minorBidi"/>
          <w:noProof/>
          <w:lang w:eastAsia="sl-SI"/>
        </w:rPr>
      </w:pPr>
      <w:hyperlink w:anchor="_Toc151547429" w:history="1">
        <w:r w:rsidR="002C0BAC" w:rsidRPr="00874EB9">
          <w:rPr>
            <w:rStyle w:val="Hiperpovezava"/>
            <w:noProof/>
          </w:rPr>
          <w:t>1.1.1.</w:t>
        </w:r>
        <w:r w:rsidR="002C0BAC">
          <w:rPr>
            <w:rFonts w:asciiTheme="minorHAnsi" w:eastAsiaTheme="minorEastAsia" w:hAnsiTheme="minorHAnsi" w:cstheme="minorBidi"/>
            <w:noProof/>
            <w:lang w:eastAsia="sl-SI"/>
          </w:rPr>
          <w:tab/>
        </w:r>
        <w:r w:rsidR="002C0BAC" w:rsidRPr="00874EB9">
          <w:rPr>
            <w:rStyle w:val="Hiperpovezava"/>
            <w:noProof/>
          </w:rPr>
          <w:t>Namen uporabe avtobusov in obratovalni pogoji</w:t>
        </w:r>
        <w:r w:rsidR="002C0BAC">
          <w:rPr>
            <w:noProof/>
            <w:webHidden/>
          </w:rPr>
          <w:tab/>
        </w:r>
        <w:r w:rsidR="002C0BAC">
          <w:rPr>
            <w:noProof/>
            <w:webHidden/>
          </w:rPr>
          <w:fldChar w:fldCharType="begin"/>
        </w:r>
        <w:r w:rsidR="002C0BAC">
          <w:rPr>
            <w:noProof/>
            <w:webHidden/>
          </w:rPr>
          <w:instrText xml:space="preserve"> PAGEREF _Toc151547429 \h </w:instrText>
        </w:r>
        <w:r w:rsidR="002C0BAC">
          <w:rPr>
            <w:noProof/>
            <w:webHidden/>
          </w:rPr>
        </w:r>
        <w:r w:rsidR="002C0BAC">
          <w:rPr>
            <w:noProof/>
            <w:webHidden/>
          </w:rPr>
          <w:fldChar w:fldCharType="separate"/>
        </w:r>
        <w:r w:rsidR="002C0BAC">
          <w:rPr>
            <w:noProof/>
            <w:webHidden/>
          </w:rPr>
          <w:t>7</w:t>
        </w:r>
        <w:r w:rsidR="002C0BAC">
          <w:rPr>
            <w:noProof/>
            <w:webHidden/>
          </w:rPr>
          <w:fldChar w:fldCharType="end"/>
        </w:r>
      </w:hyperlink>
    </w:p>
    <w:p w14:paraId="65ED3245" w14:textId="0E58430C" w:rsidR="002C0BAC" w:rsidRDefault="003424CB">
      <w:pPr>
        <w:pStyle w:val="Kazalovsebine3"/>
        <w:tabs>
          <w:tab w:val="left" w:pos="1320"/>
          <w:tab w:val="right" w:leader="dot" w:pos="9071"/>
        </w:tabs>
        <w:rPr>
          <w:rFonts w:asciiTheme="minorHAnsi" w:eastAsiaTheme="minorEastAsia" w:hAnsiTheme="minorHAnsi" w:cstheme="minorBidi"/>
          <w:noProof/>
          <w:lang w:eastAsia="sl-SI"/>
        </w:rPr>
      </w:pPr>
      <w:hyperlink w:anchor="_Toc151547430" w:history="1">
        <w:r w:rsidR="002C0BAC" w:rsidRPr="00874EB9">
          <w:rPr>
            <w:rStyle w:val="Hiperpovezava"/>
            <w:noProof/>
          </w:rPr>
          <w:t>1.1.2.</w:t>
        </w:r>
        <w:r w:rsidR="002C0BAC">
          <w:rPr>
            <w:rFonts w:asciiTheme="minorHAnsi" w:eastAsiaTheme="minorEastAsia" w:hAnsiTheme="minorHAnsi" w:cstheme="minorBidi"/>
            <w:noProof/>
            <w:lang w:eastAsia="sl-SI"/>
          </w:rPr>
          <w:tab/>
        </w:r>
        <w:r w:rsidR="002C0BAC" w:rsidRPr="00874EB9">
          <w:rPr>
            <w:rStyle w:val="Hiperpovezava"/>
            <w:noProof/>
          </w:rPr>
          <w:t>Pogonski sklop</w:t>
        </w:r>
        <w:r w:rsidR="002C0BAC">
          <w:rPr>
            <w:noProof/>
            <w:webHidden/>
          </w:rPr>
          <w:tab/>
        </w:r>
        <w:r w:rsidR="002C0BAC">
          <w:rPr>
            <w:noProof/>
            <w:webHidden/>
          </w:rPr>
          <w:fldChar w:fldCharType="begin"/>
        </w:r>
        <w:r w:rsidR="002C0BAC">
          <w:rPr>
            <w:noProof/>
            <w:webHidden/>
          </w:rPr>
          <w:instrText xml:space="preserve"> PAGEREF _Toc151547430 \h </w:instrText>
        </w:r>
        <w:r w:rsidR="002C0BAC">
          <w:rPr>
            <w:noProof/>
            <w:webHidden/>
          </w:rPr>
        </w:r>
        <w:r w:rsidR="002C0BAC">
          <w:rPr>
            <w:noProof/>
            <w:webHidden/>
          </w:rPr>
          <w:fldChar w:fldCharType="separate"/>
        </w:r>
        <w:r w:rsidR="002C0BAC">
          <w:rPr>
            <w:noProof/>
            <w:webHidden/>
          </w:rPr>
          <w:t>8</w:t>
        </w:r>
        <w:r w:rsidR="002C0BAC">
          <w:rPr>
            <w:noProof/>
            <w:webHidden/>
          </w:rPr>
          <w:fldChar w:fldCharType="end"/>
        </w:r>
      </w:hyperlink>
    </w:p>
    <w:p w14:paraId="57AE6FE2" w14:textId="38608898" w:rsidR="002C0BAC" w:rsidRDefault="003424CB">
      <w:pPr>
        <w:pStyle w:val="Kazalovsebine3"/>
        <w:tabs>
          <w:tab w:val="left" w:pos="1320"/>
          <w:tab w:val="right" w:leader="dot" w:pos="9071"/>
        </w:tabs>
        <w:rPr>
          <w:rFonts w:asciiTheme="minorHAnsi" w:eastAsiaTheme="minorEastAsia" w:hAnsiTheme="minorHAnsi" w:cstheme="minorBidi"/>
          <w:noProof/>
          <w:lang w:eastAsia="sl-SI"/>
        </w:rPr>
      </w:pPr>
      <w:hyperlink w:anchor="_Toc151547431" w:history="1">
        <w:r w:rsidR="002C0BAC" w:rsidRPr="00874EB9">
          <w:rPr>
            <w:rStyle w:val="Hiperpovezava"/>
            <w:noProof/>
          </w:rPr>
          <w:t>1.1.3.</w:t>
        </w:r>
        <w:r w:rsidR="002C0BAC">
          <w:rPr>
            <w:rFonts w:asciiTheme="minorHAnsi" w:eastAsiaTheme="minorEastAsia" w:hAnsiTheme="minorHAnsi" w:cstheme="minorBidi"/>
            <w:noProof/>
            <w:lang w:eastAsia="sl-SI"/>
          </w:rPr>
          <w:tab/>
        </w:r>
        <w:r w:rsidR="002C0BAC" w:rsidRPr="00874EB9">
          <w:rPr>
            <w:rStyle w:val="Hiperpovezava"/>
            <w:noProof/>
          </w:rPr>
          <w:t>Vzmetenje avtobusa</w:t>
        </w:r>
        <w:r w:rsidR="002C0BAC">
          <w:rPr>
            <w:noProof/>
            <w:webHidden/>
          </w:rPr>
          <w:tab/>
        </w:r>
        <w:r w:rsidR="002C0BAC">
          <w:rPr>
            <w:noProof/>
            <w:webHidden/>
          </w:rPr>
          <w:fldChar w:fldCharType="begin"/>
        </w:r>
        <w:r w:rsidR="002C0BAC">
          <w:rPr>
            <w:noProof/>
            <w:webHidden/>
          </w:rPr>
          <w:instrText xml:space="preserve"> PAGEREF _Toc151547431 \h </w:instrText>
        </w:r>
        <w:r w:rsidR="002C0BAC">
          <w:rPr>
            <w:noProof/>
            <w:webHidden/>
          </w:rPr>
        </w:r>
        <w:r w:rsidR="002C0BAC">
          <w:rPr>
            <w:noProof/>
            <w:webHidden/>
          </w:rPr>
          <w:fldChar w:fldCharType="separate"/>
        </w:r>
        <w:r w:rsidR="002C0BAC">
          <w:rPr>
            <w:noProof/>
            <w:webHidden/>
          </w:rPr>
          <w:t>9</w:t>
        </w:r>
        <w:r w:rsidR="002C0BAC">
          <w:rPr>
            <w:noProof/>
            <w:webHidden/>
          </w:rPr>
          <w:fldChar w:fldCharType="end"/>
        </w:r>
      </w:hyperlink>
    </w:p>
    <w:p w14:paraId="5A0723BE" w14:textId="7D9B08FB" w:rsidR="002C0BAC" w:rsidRDefault="003424CB">
      <w:pPr>
        <w:pStyle w:val="Kazalovsebine3"/>
        <w:tabs>
          <w:tab w:val="left" w:pos="1320"/>
          <w:tab w:val="right" w:leader="dot" w:pos="9071"/>
        </w:tabs>
        <w:rPr>
          <w:rFonts w:asciiTheme="minorHAnsi" w:eastAsiaTheme="minorEastAsia" w:hAnsiTheme="minorHAnsi" w:cstheme="minorBidi"/>
          <w:noProof/>
          <w:lang w:eastAsia="sl-SI"/>
        </w:rPr>
      </w:pPr>
      <w:hyperlink w:anchor="_Toc151547432" w:history="1">
        <w:r w:rsidR="002C0BAC" w:rsidRPr="00874EB9">
          <w:rPr>
            <w:rStyle w:val="Hiperpovezava"/>
            <w:noProof/>
          </w:rPr>
          <w:t>1.1.4.</w:t>
        </w:r>
        <w:r w:rsidR="002C0BAC">
          <w:rPr>
            <w:rFonts w:asciiTheme="minorHAnsi" w:eastAsiaTheme="minorEastAsia" w:hAnsiTheme="minorHAnsi" w:cstheme="minorBidi"/>
            <w:noProof/>
            <w:lang w:eastAsia="sl-SI"/>
          </w:rPr>
          <w:tab/>
        </w:r>
        <w:r w:rsidR="002C0BAC" w:rsidRPr="00874EB9">
          <w:rPr>
            <w:rStyle w:val="Hiperpovezava"/>
            <w:noProof/>
          </w:rPr>
          <w:t>Volan</w:t>
        </w:r>
        <w:r w:rsidR="002C0BAC">
          <w:rPr>
            <w:noProof/>
            <w:webHidden/>
          </w:rPr>
          <w:tab/>
        </w:r>
        <w:r w:rsidR="002C0BAC">
          <w:rPr>
            <w:noProof/>
            <w:webHidden/>
          </w:rPr>
          <w:fldChar w:fldCharType="begin"/>
        </w:r>
        <w:r w:rsidR="002C0BAC">
          <w:rPr>
            <w:noProof/>
            <w:webHidden/>
          </w:rPr>
          <w:instrText xml:space="preserve"> PAGEREF _Toc151547432 \h </w:instrText>
        </w:r>
        <w:r w:rsidR="002C0BAC">
          <w:rPr>
            <w:noProof/>
            <w:webHidden/>
          </w:rPr>
        </w:r>
        <w:r w:rsidR="002C0BAC">
          <w:rPr>
            <w:noProof/>
            <w:webHidden/>
          </w:rPr>
          <w:fldChar w:fldCharType="separate"/>
        </w:r>
        <w:r w:rsidR="002C0BAC">
          <w:rPr>
            <w:noProof/>
            <w:webHidden/>
          </w:rPr>
          <w:t>9</w:t>
        </w:r>
        <w:r w:rsidR="002C0BAC">
          <w:rPr>
            <w:noProof/>
            <w:webHidden/>
          </w:rPr>
          <w:fldChar w:fldCharType="end"/>
        </w:r>
      </w:hyperlink>
    </w:p>
    <w:p w14:paraId="5EF3066A" w14:textId="66DDA353" w:rsidR="002C0BAC" w:rsidRDefault="003424CB">
      <w:pPr>
        <w:pStyle w:val="Kazalovsebine3"/>
        <w:tabs>
          <w:tab w:val="left" w:pos="1320"/>
          <w:tab w:val="right" w:leader="dot" w:pos="9071"/>
        </w:tabs>
        <w:rPr>
          <w:rFonts w:asciiTheme="minorHAnsi" w:eastAsiaTheme="minorEastAsia" w:hAnsiTheme="minorHAnsi" w:cstheme="minorBidi"/>
          <w:noProof/>
          <w:lang w:eastAsia="sl-SI"/>
        </w:rPr>
      </w:pPr>
      <w:hyperlink w:anchor="_Toc151547433" w:history="1">
        <w:r w:rsidR="002C0BAC" w:rsidRPr="00874EB9">
          <w:rPr>
            <w:rStyle w:val="Hiperpovezava"/>
            <w:noProof/>
          </w:rPr>
          <w:t>1.1.5.</w:t>
        </w:r>
        <w:r w:rsidR="002C0BAC">
          <w:rPr>
            <w:rFonts w:asciiTheme="minorHAnsi" w:eastAsiaTheme="minorEastAsia" w:hAnsiTheme="minorHAnsi" w:cstheme="minorBidi"/>
            <w:noProof/>
            <w:lang w:eastAsia="sl-SI"/>
          </w:rPr>
          <w:tab/>
        </w:r>
        <w:r w:rsidR="002C0BAC" w:rsidRPr="00874EB9">
          <w:rPr>
            <w:rStyle w:val="Hiperpovezava"/>
            <w:noProof/>
          </w:rPr>
          <w:t>Pnevmatike in platišča</w:t>
        </w:r>
        <w:r w:rsidR="002C0BAC">
          <w:rPr>
            <w:noProof/>
            <w:webHidden/>
          </w:rPr>
          <w:tab/>
        </w:r>
        <w:r w:rsidR="002C0BAC">
          <w:rPr>
            <w:noProof/>
            <w:webHidden/>
          </w:rPr>
          <w:fldChar w:fldCharType="begin"/>
        </w:r>
        <w:r w:rsidR="002C0BAC">
          <w:rPr>
            <w:noProof/>
            <w:webHidden/>
          </w:rPr>
          <w:instrText xml:space="preserve"> PAGEREF _Toc151547433 \h </w:instrText>
        </w:r>
        <w:r w:rsidR="002C0BAC">
          <w:rPr>
            <w:noProof/>
            <w:webHidden/>
          </w:rPr>
        </w:r>
        <w:r w:rsidR="002C0BAC">
          <w:rPr>
            <w:noProof/>
            <w:webHidden/>
          </w:rPr>
          <w:fldChar w:fldCharType="separate"/>
        </w:r>
        <w:r w:rsidR="002C0BAC">
          <w:rPr>
            <w:noProof/>
            <w:webHidden/>
          </w:rPr>
          <w:t>9</w:t>
        </w:r>
        <w:r w:rsidR="002C0BAC">
          <w:rPr>
            <w:noProof/>
            <w:webHidden/>
          </w:rPr>
          <w:fldChar w:fldCharType="end"/>
        </w:r>
      </w:hyperlink>
    </w:p>
    <w:p w14:paraId="2C49FAE8" w14:textId="12E27055" w:rsidR="002C0BAC" w:rsidRDefault="003424CB">
      <w:pPr>
        <w:pStyle w:val="Kazalovsebine3"/>
        <w:tabs>
          <w:tab w:val="left" w:pos="1320"/>
          <w:tab w:val="right" w:leader="dot" w:pos="9071"/>
        </w:tabs>
        <w:rPr>
          <w:rFonts w:asciiTheme="minorHAnsi" w:eastAsiaTheme="minorEastAsia" w:hAnsiTheme="minorHAnsi" w:cstheme="minorBidi"/>
          <w:noProof/>
          <w:lang w:eastAsia="sl-SI"/>
        </w:rPr>
      </w:pPr>
      <w:hyperlink w:anchor="_Toc151547434" w:history="1">
        <w:r w:rsidR="002C0BAC" w:rsidRPr="00874EB9">
          <w:rPr>
            <w:rStyle w:val="Hiperpovezava"/>
            <w:noProof/>
          </w:rPr>
          <w:t>1.1.6.</w:t>
        </w:r>
        <w:r w:rsidR="002C0BAC">
          <w:rPr>
            <w:rFonts w:asciiTheme="minorHAnsi" w:eastAsiaTheme="minorEastAsia" w:hAnsiTheme="minorHAnsi" w:cstheme="minorBidi"/>
            <w:noProof/>
            <w:lang w:eastAsia="sl-SI"/>
          </w:rPr>
          <w:tab/>
        </w:r>
        <w:r w:rsidR="002C0BAC" w:rsidRPr="00874EB9">
          <w:rPr>
            <w:rStyle w:val="Hiperpovezava"/>
            <w:noProof/>
          </w:rPr>
          <w:t>Zavorni sistem</w:t>
        </w:r>
        <w:r w:rsidR="002C0BAC">
          <w:rPr>
            <w:noProof/>
            <w:webHidden/>
          </w:rPr>
          <w:tab/>
        </w:r>
        <w:r w:rsidR="002C0BAC">
          <w:rPr>
            <w:noProof/>
            <w:webHidden/>
          </w:rPr>
          <w:fldChar w:fldCharType="begin"/>
        </w:r>
        <w:r w:rsidR="002C0BAC">
          <w:rPr>
            <w:noProof/>
            <w:webHidden/>
          </w:rPr>
          <w:instrText xml:space="preserve"> PAGEREF _Toc151547434 \h </w:instrText>
        </w:r>
        <w:r w:rsidR="002C0BAC">
          <w:rPr>
            <w:noProof/>
            <w:webHidden/>
          </w:rPr>
        </w:r>
        <w:r w:rsidR="002C0BAC">
          <w:rPr>
            <w:noProof/>
            <w:webHidden/>
          </w:rPr>
          <w:fldChar w:fldCharType="separate"/>
        </w:r>
        <w:r w:rsidR="002C0BAC">
          <w:rPr>
            <w:noProof/>
            <w:webHidden/>
          </w:rPr>
          <w:t>10</w:t>
        </w:r>
        <w:r w:rsidR="002C0BAC">
          <w:rPr>
            <w:noProof/>
            <w:webHidden/>
          </w:rPr>
          <w:fldChar w:fldCharType="end"/>
        </w:r>
      </w:hyperlink>
    </w:p>
    <w:p w14:paraId="2D2B6D6D" w14:textId="689630DA" w:rsidR="002C0BAC" w:rsidRDefault="003424CB">
      <w:pPr>
        <w:pStyle w:val="Kazalovsebine5"/>
        <w:tabs>
          <w:tab w:val="left" w:pos="1768"/>
          <w:tab w:val="right" w:leader="dot" w:pos="9071"/>
        </w:tabs>
        <w:rPr>
          <w:rFonts w:asciiTheme="minorHAnsi" w:eastAsiaTheme="minorEastAsia" w:hAnsiTheme="minorHAnsi" w:cstheme="minorBidi"/>
          <w:noProof/>
          <w:lang w:eastAsia="sl-SI"/>
        </w:rPr>
      </w:pPr>
      <w:hyperlink w:anchor="_Toc151547435" w:history="1">
        <w:r w:rsidR="002C0BAC" w:rsidRPr="00874EB9">
          <w:rPr>
            <w:rStyle w:val="Hiperpovezava"/>
            <w:noProof/>
          </w:rPr>
          <w:t>1.1.6.1.</w:t>
        </w:r>
        <w:r w:rsidR="002C0BAC">
          <w:rPr>
            <w:rFonts w:asciiTheme="minorHAnsi" w:eastAsiaTheme="minorEastAsia" w:hAnsiTheme="minorHAnsi" w:cstheme="minorBidi"/>
            <w:noProof/>
            <w:lang w:eastAsia="sl-SI"/>
          </w:rPr>
          <w:tab/>
        </w:r>
        <w:r w:rsidR="002C0BAC" w:rsidRPr="00874EB9">
          <w:rPr>
            <w:rStyle w:val="Hiperpovezava"/>
            <w:noProof/>
          </w:rPr>
          <w:t>Ročna zavora</w:t>
        </w:r>
        <w:r w:rsidR="002C0BAC">
          <w:rPr>
            <w:noProof/>
            <w:webHidden/>
          </w:rPr>
          <w:tab/>
        </w:r>
        <w:r w:rsidR="002C0BAC">
          <w:rPr>
            <w:noProof/>
            <w:webHidden/>
          </w:rPr>
          <w:fldChar w:fldCharType="begin"/>
        </w:r>
        <w:r w:rsidR="002C0BAC">
          <w:rPr>
            <w:noProof/>
            <w:webHidden/>
          </w:rPr>
          <w:instrText xml:space="preserve"> PAGEREF _Toc151547435 \h </w:instrText>
        </w:r>
        <w:r w:rsidR="002C0BAC">
          <w:rPr>
            <w:noProof/>
            <w:webHidden/>
          </w:rPr>
        </w:r>
        <w:r w:rsidR="002C0BAC">
          <w:rPr>
            <w:noProof/>
            <w:webHidden/>
          </w:rPr>
          <w:fldChar w:fldCharType="separate"/>
        </w:r>
        <w:r w:rsidR="002C0BAC">
          <w:rPr>
            <w:noProof/>
            <w:webHidden/>
          </w:rPr>
          <w:t>10</w:t>
        </w:r>
        <w:r w:rsidR="002C0BAC">
          <w:rPr>
            <w:noProof/>
            <w:webHidden/>
          </w:rPr>
          <w:fldChar w:fldCharType="end"/>
        </w:r>
      </w:hyperlink>
    </w:p>
    <w:p w14:paraId="7611AB96" w14:textId="62F624A6" w:rsidR="002C0BAC" w:rsidRDefault="003424CB">
      <w:pPr>
        <w:pStyle w:val="Kazalovsebine5"/>
        <w:tabs>
          <w:tab w:val="left" w:pos="1768"/>
          <w:tab w:val="right" w:leader="dot" w:pos="9071"/>
        </w:tabs>
        <w:rPr>
          <w:rFonts w:asciiTheme="minorHAnsi" w:eastAsiaTheme="minorEastAsia" w:hAnsiTheme="minorHAnsi" w:cstheme="minorBidi"/>
          <w:noProof/>
          <w:lang w:eastAsia="sl-SI"/>
        </w:rPr>
      </w:pPr>
      <w:hyperlink w:anchor="_Toc151547436" w:history="1">
        <w:r w:rsidR="002C0BAC" w:rsidRPr="00874EB9">
          <w:rPr>
            <w:rStyle w:val="Hiperpovezava"/>
            <w:noProof/>
          </w:rPr>
          <w:t>1.1.6.2.</w:t>
        </w:r>
        <w:r w:rsidR="002C0BAC">
          <w:rPr>
            <w:rFonts w:asciiTheme="minorHAnsi" w:eastAsiaTheme="minorEastAsia" w:hAnsiTheme="minorHAnsi" w:cstheme="minorBidi"/>
            <w:noProof/>
            <w:lang w:eastAsia="sl-SI"/>
          </w:rPr>
          <w:tab/>
        </w:r>
        <w:r w:rsidR="002C0BAC" w:rsidRPr="00874EB9">
          <w:rPr>
            <w:rStyle w:val="Hiperpovezava"/>
            <w:noProof/>
          </w:rPr>
          <w:t>Postajna zavora</w:t>
        </w:r>
        <w:r w:rsidR="002C0BAC">
          <w:rPr>
            <w:noProof/>
            <w:webHidden/>
          </w:rPr>
          <w:tab/>
        </w:r>
        <w:r w:rsidR="002C0BAC">
          <w:rPr>
            <w:noProof/>
            <w:webHidden/>
          </w:rPr>
          <w:fldChar w:fldCharType="begin"/>
        </w:r>
        <w:r w:rsidR="002C0BAC">
          <w:rPr>
            <w:noProof/>
            <w:webHidden/>
          </w:rPr>
          <w:instrText xml:space="preserve"> PAGEREF _Toc151547436 \h </w:instrText>
        </w:r>
        <w:r w:rsidR="002C0BAC">
          <w:rPr>
            <w:noProof/>
            <w:webHidden/>
          </w:rPr>
        </w:r>
        <w:r w:rsidR="002C0BAC">
          <w:rPr>
            <w:noProof/>
            <w:webHidden/>
          </w:rPr>
          <w:fldChar w:fldCharType="separate"/>
        </w:r>
        <w:r w:rsidR="002C0BAC">
          <w:rPr>
            <w:noProof/>
            <w:webHidden/>
          </w:rPr>
          <w:t>10</w:t>
        </w:r>
        <w:r w:rsidR="002C0BAC">
          <w:rPr>
            <w:noProof/>
            <w:webHidden/>
          </w:rPr>
          <w:fldChar w:fldCharType="end"/>
        </w:r>
      </w:hyperlink>
    </w:p>
    <w:p w14:paraId="1EF09427" w14:textId="63811533" w:rsidR="002C0BAC" w:rsidRDefault="003424CB">
      <w:pPr>
        <w:pStyle w:val="Kazalovsebine5"/>
        <w:tabs>
          <w:tab w:val="left" w:pos="1768"/>
          <w:tab w:val="right" w:leader="dot" w:pos="9071"/>
        </w:tabs>
        <w:rPr>
          <w:rFonts w:asciiTheme="minorHAnsi" w:eastAsiaTheme="minorEastAsia" w:hAnsiTheme="minorHAnsi" w:cstheme="minorBidi"/>
          <w:noProof/>
          <w:lang w:eastAsia="sl-SI"/>
        </w:rPr>
      </w:pPr>
      <w:hyperlink w:anchor="_Toc151547437" w:history="1">
        <w:r w:rsidR="002C0BAC" w:rsidRPr="00874EB9">
          <w:rPr>
            <w:rStyle w:val="Hiperpovezava"/>
            <w:noProof/>
          </w:rPr>
          <w:t>1.1.6.3.</w:t>
        </w:r>
        <w:r w:rsidR="002C0BAC">
          <w:rPr>
            <w:rFonts w:asciiTheme="minorHAnsi" w:eastAsiaTheme="minorEastAsia" w:hAnsiTheme="minorHAnsi" w:cstheme="minorBidi"/>
            <w:noProof/>
            <w:lang w:eastAsia="sl-SI"/>
          </w:rPr>
          <w:tab/>
        </w:r>
        <w:r w:rsidR="002C0BAC" w:rsidRPr="00874EB9">
          <w:rPr>
            <w:rStyle w:val="Hiperpovezava"/>
            <w:noProof/>
          </w:rPr>
          <w:t>Avtomatično aktiviranje postajne zavore z zaporo speljevanja</w:t>
        </w:r>
        <w:r w:rsidR="002C0BAC">
          <w:rPr>
            <w:noProof/>
            <w:webHidden/>
          </w:rPr>
          <w:tab/>
        </w:r>
        <w:r w:rsidR="002C0BAC">
          <w:rPr>
            <w:noProof/>
            <w:webHidden/>
          </w:rPr>
          <w:fldChar w:fldCharType="begin"/>
        </w:r>
        <w:r w:rsidR="002C0BAC">
          <w:rPr>
            <w:noProof/>
            <w:webHidden/>
          </w:rPr>
          <w:instrText xml:space="preserve"> PAGEREF _Toc151547437 \h </w:instrText>
        </w:r>
        <w:r w:rsidR="002C0BAC">
          <w:rPr>
            <w:noProof/>
            <w:webHidden/>
          </w:rPr>
        </w:r>
        <w:r w:rsidR="002C0BAC">
          <w:rPr>
            <w:noProof/>
            <w:webHidden/>
          </w:rPr>
          <w:fldChar w:fldCharType="separate"/>
        </w:r>
        <w:r w:rsidR="002C0BAC">
          <w:rPr>
            <w:noProof/>
            <w:webHidden/>
          </w:rPr>
          <w:t>10</w:t>
        </w:r>
        <w:r w:rsidR="002C0BAC">
          <w:rPr>
            <w:noProof/>
            <w:webHidden/>
          </w:rPr>
          <w:fldChar w:fldCharType="end"/>
        </w:r>
      </w:hyperlink>
    </w:p>
    <w:p w14:paraId="0E705CFC" w14:textId="35F01729" w:rsidR="002C0BAC" w:rsidRDefault="003424CB">
      <w:pPr>
        <w:pStyle w:val="Kazalovsebine5"/>
        <w:tabs>
          <w:tab w:val="left" w:pos="1768"/>
          <w:tab w:val="right" w:leader="dot" w:pos="9071"/>
        </w:tabs>
        <w:rPr>
          <w:rFonts w:asciiTheme="minorHAnsi" w:eastAsiaTheme="minorEastAsia" w:hAnsiTheme="minorHAnsi" w:cstheme="minorBidi"/>
          <w:noProof/>
          <w:lang w:eastAsia="sl-SI"/>
        </w:rPr>
      </w:pPr>
      <w:hyperlink w:anchor="_Toc151547438" w:history="1">
        <w:r w:rsidR="002C0BAC" w:rsidRPr="00874EB9">
          <w:rPr>
            <w:rStyle w:val="Hiperpovezava"/>
            <w:noProof/>
          </w:rPr>
          <w:t>1.1.6.4.</w:t>
        </w:r>
        <w:r w:rsidR="002C0BAC">
          <w:rPr>
            <w:rFonts w:asciiTheme="minorHAnsi" w:eastAsiaTheme="minorEastAsia" w:hAnsiTheme="minorHAnsi" w:cstheme="minorBidi"/>
            <w:noProof/>
            <w:lang w:eastAsia="sl-SI"/>
          </w:rPr>
          <w:tab/>
        </w:r>
        <w:r w:rsidR="002C0BAC" w:rsidRPr="00874EB9">
          <w:rPr>
            <w:rStyle w:val="Hiperpovezava"/>
            <w:noProof/>
          </w:rPr>
          <w:t>Varovanje v primeru padca zračnega tlaka v zavornem krogu</w:t>
        </w:r>
        <w:r w:rsidR="002C0BAC">
          <w:rPr>
            <w:noProof/>
            <w:webHidden/>
          </w:rPr>
          <w:tab/>
        </w:r>
        <w:r w:rsidR="002C0BAC">
          <w:rPr>
            <w:noProof/>
            <w:webHidden/>
          </w:rPr>
          <w:fldChar w:fldCharType="begin"/>
        </w:r>
        <w:r w:rsidR="002C0BAC">
          <w:rPr>
            <w:noProof/>
            <w:webHidden/>
          </w:rPr>
          <w:instrText xml:space="preserve"> PAGEREF _Toc151547438 \h </w:instrText>
        </w:r>
        <w:r w:rsidR="002C0BAC">
          <w:rPr>
            <w:noProof/>
            <w:webHidden/>
          </w:rPr>
        </w:r>
        <w:r w:rsidR="002C0BAC">
          <w:rPr>
            <w:noProof/>
            <w:webHidden/>
          </w:rPr>
          <w:fldChar w:fldCharType="separate"/>
        </w:r>
        <w:r w:rsidR="002C0BAC">
          <w:rPr>
            <w:noProof/>
            <w:webHidden/>
          </w:rPr>
          <w:t>10</w:t>
        </w:r>
        <w:r w:rsidR="002C0BAC">
          <w:rPr>
            <w:noProof/>
            <w:webHidden/>
          </w:rPr>
          <w:fldChar w:fldCharType="end"/>
        </w:r>
      </w:hyperlink>
    </w:p>
    <w:p w14:paraId="07ABE799" w14:textId="5BC66E43" w:rsidR="002C0BAC" w:rsidRDefault="003424CB">
      <w:pPr>
        <w:pStyle w:val="Kazalovsebine5"/>
        <w:tabs>
          <w:tab w:val="left" w:pos="1768"/>
          <w:tab w:val="right" w:leader="dot" w:pos="9071"/>
        </w:tabs>
        <w:rPr>
          <w:rFonts w:asciiTheme="minorHAnsi" w:eastAsiaTheme="minorEastAsia" w:hAnsiTheme="minorHAnsi" w:cstheme="minorBidi"/>
          <w:noProof/>
          <w:lang w:eastAsia="sl-SI"/>
        </w:rPr>
      </w:pPr>
      <w:hyperlink w:anchor="_Toc151547439" w:history="1">
        <w:r w:rsidR="002C0BAC" w:rsidRPr="00874EB9">
          <w:rPr>
            <w:rStyle w:val="Hiperpovezava"/>
            <w:noProof/>
          </w:rPr>
          <w:t>1.1.6.5.</w:t>
        </w:r>
        <w:r w:rsidR="002C0BAC">
          <w:rPr>
            <w:rFonts w:asciiTheme="minorHAnsi" w:eastAsiaTheme="minorEastAsia" w:hAnsiTheme="minorHAnsi" w:cstheme="minorBidi"/>
            <w:noProof/>
            <w:lang w:eastAsia="sl-SI"/>
          </w:rPr>
          <w:tab/>
        </w:r>
        <w:r w:rsidR="002C0BAC" w:rsidRPr="00874EB9">
          <w:rPr>
            <w:rStyle w:val="Hiperpovezava"/>
            <w:noProof/>
          </w:rPr>
          <w:t>Deblokada zavornega sistema</w:t>
        </w:r>
        <w:r w:rsidR="002C0BAC">
          <w:rPr>
            <w:noProof/>
            <w:webHidden/>
          </w:rPr>
          <w:tab/>
        </w:r>
        <w:r w:rsidR="002C0BAC">
          <w:rPr>
            <w:noProof/>
            <w:webHidden/>
          </w:rPr>
          <w:fldChar w:fldCharType="begin"/>
        </w:r>
        <w:r w:rsidR="002C0BAC">
          <w:rPr>
            <w:noProof/>
            <w:webHidden/>
          </w:rPr>
          <w:instrText xml:space="preserve"> PAGEREF _Toc151547439 \h </w:instrText>
        </w:r>
        <w:r w:rsidR="002C0BAC">
          <w:rPr>
            <w:noProof/>
            <w:webHidden/>
          </w:rPr>
        </w:r>
        <w:r w:rsidR="002C0BAC">
          <w:rPr>
            <w:noProof/>
            <w:webHidden/>
          </w:rPr>
          <w:fldChar w:fldCharType="separate"/>
        </w:r>
        <w:r w:rsidR="002C0BAC">
          <w:rPr>
            <w:noProof/>
            <w:webHidden/>
          </w:rPr>
          <w:t>11</w:t>
        </w:r>
        <w:r w:rsidR="002C0BAC">
          <w:rPr>
            <w:noProof/>
            <w:webHidden/>
          </w:rPr>
          <w:fldChar w:fldCharType="end"/>
        </w:r>
      </w:hyperlink>
    </w:p>
    <w:p w14:paraId="68E086F6" w14:textId="131BC8A4" w:rsidR="002C0BAC" w:rsidRDefault="003424CB">
      <w:pPr>
        <w:pStyle w:val="Kazalovsebine3"/>
        <w:tabs>
          <w:tab w:val="left" w:pos="1320"/>
          <w:tab w:val="right" w:leader="dot" w:pos="9071"/>
        </w:tabs>
        <w:rPr>
          <w:rFonts w:asciiTheme="minorHAnsi" w:eastAsiaTheme="minorEastAsia" w:hAnsiTheme="minorHAnsi" w:cstheme="minorBidi"/>
          <w:noProof/>
          <w:lang w:eastAsia="sl-SI"/>
        </w:rPr>
      </w:pPr>
      <w:hyperlink w:anchor="_Toc151547440" w:history="1">
        <w:r w:rsidR="002C0BAC" w:rsidRPr="00874EB9">
          <w:rPr>
            <w:rStyle w:val="Hiperpovezava"/>
            <w:noProof/>
          </w:rPr>
          <w:t>1.1.7.</w:t>
        </w:r>
        <w:r w:rsidR="002C0BAC">
          <w:rPr>
            <w:rFonts w:asciiTheme="minorHAnsi" w:eastAsiaTheme="minorEastAsia" w:hAnsiTheme="minorHAnsi" w:cstheme="minorBidi"/>
            <w:noProof/>
            <w:lang w:eastAsia="sl-SI"/>
          </w:rPr>
          <w:tab/>
        </w:r>
        <w:r w:rsidR="002C0BAC" w:rsidRPr="00874EB9">
          <w:rPr>
            <w:rStyle w:val="Hiperpovezava"/>
            <w:noProof/>
          </w:rPr>
          <w:t>Nadgradnja avtobusa</w:t>
        </w:r>
        <w:r w:rsidR="002C0BAC">
          <w:rPr>
            <w:noProof/>
            <w:webHidden/>
          </w:rPr>
          <w:tab/>
        </w:r>
        <w:r w:rsidR="002C0BAC">
          <w:rPr>
            <w:noProof/>
            <w:webHidden/>
          </w:rPr>
          <w:fldChar w:fldCharType="begin"/>
        </w:r>
        <w:r w:rsidR="002C0BAC">
          <w:rPr>
            <w:noProof/>
            <w:webHidden/>
          </w:rPr>
          <w:instrText xml:space="preserve"> PAGEREF _Toc151547440 \h </w:instrText>
        </w:r>
        <w:r w:rsidR="002C0BAC">
          <w:rPr>
            <w:noProof/>
            <w:webHidden/>
          </w:rPr>
        </w:r>
        <w:r w:rsidR="002C0BAC">
          <w:rPr>
            <w:noProof/>
            <w:webHidden/>
          </w:rPr>
          <w:fldChar w:fldCharType="separate"/>
        </w:r>
        <w:r w:rsidR="002C0BAC">
          <w:rPr>
            <w:noProof/>
            <w:webHidden/>
          </w:rPr>
          <w:t>11</w:t>
        </w:r>
        <w:r w:rsidR="002C0BAC">
          <w:rPr>
            <w:noProof/>
            <w:webHidden/>
          </w:rPr>
          <w:fldChar w:fldCharType="end"/>
        </w:r>
      </w:hyperlink>
    </w:p>
    <w:p w14:paraId="08A675EB" w14:textId="70F1EB42" w:rsidR="002C0BAC" w:rsidRDefault="003424CB">
      <w:pPr>
        <w:pStyle w:val="Kazalovsebine5"/>
        <w:tabs>
          <w:tab w:val="left" w:pos="1768"/>
          <w:tab w:val="right" w:leader="dot" w:pos="9071"/>
        </w:tabs>
        <w:rPr>
          <w:rFonts w:asciiTheme="minorHAnsi" w:eastAsiaTheme="minorEastAsia" w:hAnsiTheme="minorHAnsi" w:cstheme="minorBidi"/>
          <w:noProof/>
          <w:lang w:eastAsia="sl-SI"/>
        </w:rPr>
      </w:pPr>
      <w:hyperlink w:anchor="_Toc151547441" w:history="1">
        <w:r w:rsidR="002C0BAC" w:rsidRPr="00874EB9">
          <w:rPr>
            <w:rStyle w:val="Hiperpovezava"/>
            <w:noProof/>
          </w:rPr>
          <w:t>1.1.7.1.</w:t>
        </w:r>
        <w:r w:rsidR="002C0BAC">
          <w:rPr>
            <w:rFonts w:asciiTheme="minorHAnsi" w:eastAsiaTheme="minorEastAsia" w:hAnsiTheme="minorHAnsi" w:cstheme="minorBidi"/>
            <w:noProof/>
            <w:lang w:eastAsia="sl-SI"/>
          </w:rPr>
          <w:tab/>
        </w:r>
        <w:r w:rsidR="002C0BAC" w:rsidRPr="00874EB9">
          <w:rPr>
            <w:rStyle w:val="Hiperpovezava"/>
            <w:noProof/>
          </w:rPr>
          <w:t>Protikorozijska zaščita</w:t>
        </w:r>
        <w:r w:rsidR="002C0BAC">
          <w:rPr>
            <w:noProof/>
            <w:webHidden/>
          </w:rPr>
          <w:tab/>
        </w:r>
        <w:r w:rsidR="002C0BAC">
          <w:rPr>
            <w:noProof/>
            <w:webHidden/>
          </w:rPr>
          <w:fldChar w:fldCharType="begin"/>
        </w:r>
        <w:r w:rsidR="002C0BAC">
          <w:rPr>
            <w:noProof/>
            <w:webHidden/>
          </w:rPr>
          <w:instrText xml:space="preserve"> PAGEREF _Toc151547441 \h </w:instrText>
        </w:r>
        <w:r w:rsidR="002C0BAC">
          <w:rPr>
            <w:noProof/>
            <w:webHidden/>
          </w:rPr>
        </w:r>
        <w:r w:rsidR="002C0BAC">
          <w:rPr>
            <w:noProof/>
            <w:webHidden/>
          </w:rPr>
          <w:fldChar w:fldCharType="separate"/>
        </w:r>
        <w:r w:rsidR="002C0BAC">
          <w:rPr>
            <w:noProof/>
            <w:webHidden/>
          </w:rPr>
          <w:t>11</w:t>
        </w:r>
        <w:r w:rsidR="002C0BAC">
          <w:rPr>
            <w:noProof/>
            <w:webHidden/>
          </w:rPr>
          <w:fldChar w:fldCharType="end"/>
        </w:r>
      </w:hyperlink>
    </w:p>
    <w:p w14:paraId="75067715" w14:textId="768E6237" w:rsidR="002C0BAC" w:rsidRDefault="003424CB">
      <w:pPr>
        <w:pStyle w:val="Kazalovsebine5"/>
        <w:tabs>
          <w:tab w:val="left" w:pos="1768"/>
          <w:tab w:val="right" w:leader="dot" w:pos="9071"/>
        </w:tabs>
        <w:rPr>
          <w:rFonts w:asciiTheme="minorHAnsi" w:eastAsiaTheme="minorEastAsia" w:hAnsiTheme="minorHAnsi" w:cstheme="minorBidi"/>
          <w:noProof/>
          <w:lang w:eastAsia="sl-SI"/>
        </w:rPr>
      </w:pPr>
      <w:hyperlink w:anchor="_Toc151547442" w:history="1">
        <w:r w:rsidR="002C0BAC" w:rsidRPr="00874EB9">
          <w:rPr>
            <w:rStyle w:val="Hiperpovezava"/>
            <w:noProof/>
          </w:rPr>
          <w:t>1.1.7.2.</w:t>
        </w:r>
        <w:r w:rsidR="002C0BAC">
          <w:rPr>
            <w:rFonts w:asciiTheme="minorHAnsi" w:eastAsiaTheme="minorEastAsia" w:hAnsiTheme="minorHAnsi" w:cstheme="minorBidi"/>
            <w:noProof/>
            <w:lang w:eastAsia="sl-SI"/>
          </w:rPr>
          <w:tab/>
        </w:r>
        <w:r w:rsidR="002C0BAC" w:rsidRPr="00874EB9">
          <w:rPr>
            <w:rStyle w:val="Hiperpovezava"/>
            <w:noProof/>
          </w:rPr>
          <w:t>Barvanje avtobusa</w:t>
        </w:r>
        <w:r w:rsidR="002C0BAC">
          <w:rPr>
            <w:noProof/>
            <w:webHidden/>
          </w:rPr>
          <w:tab/>
        </w:r>
        <w:r w:rsidR="002C0BAC">
          <w:rPr>
            <w:noProof/>
            <w:webHidden/>
          </w:rPr>
          <w:fldChar w:fldCharType="begin"/>
        </w:r>
        <w:r w:rsidR="002C0BAC">
          <w:rPr>
            <w:noProof/>
            <w:webHidden/>
          </w:rPr>
          <w:instrText xml:space="preserve"> PAGEREF _Toc151547442 \h </w:instrText>
        </w:r>
        <w:r w:rsidR="002C0BAC">
          <w:rPr>
            <w:noProof/>
            <w:webHidden/>
          </w:rPr>
        </w:r>
        <w:r w:rsidR="002C0BAC">
          <w:rPr>
            <w:noProof/>
            <w:webHidden/>
          </w:rPr>
          <w:fldChar w:fldCharType="separate"/>
        </w:r>
        <w:r w:rsidR="002C0BAC">
          <w:rPr>
            <w:noProof/>
            <w:webHidden/>
          </w:rPr>
          <w:t>11</w:t>
        </w:r>
        <w:r w:rsidR="002C0BAC">
          <w:rPr>
            <w:noProof/>
            <w:webHidden/>
          </w:rPr>
          <w:fldChar w:fldCharType="end"/>
        </w:r>
      </w:hyperlink>
    </w:p>
    <w:p w14:paraId="1413621C" w14:textId="68C2B0C6" w:rsidR="002C0BAC" w:rsidRDefault="003424CB">
      <w:pPr>
        <w:pStyle w:val="Kazalovsebine5"/>
        <w:tabs>
          <w:tab w:val="left" w:pos="1768"/>
          <w:tab w:val="right" w:leader="dot" w:pos="9071"/>
        </w:tabs>
        <w:rPr>
          <w:rFonts w:asciiTheme="minorHAnsi" w:eastAsiaTheme="minorEastAsia" w:hAnsiTheme="minorHAnsi" w:cstheme="minorBidi"/>
          <w:noProof/>
          <w:lang w:eastAsia="sl-SI"/>
        </w:rPr>
      </w:pPr>
      <w:hyperlink w:anchor="_Toc151547443" w:history="1">
        <w:r w:rsidR="002C0BAC" w:rsidRPr="00874EB9">
          <w:rPr>
            <w:rStyle w:val="Hiperpovezava"/>
            <w:noProof/>
          </w:rPr>
          <w:t>1.1.7.3.</w:t>
        </w:r>
        <w:r w:rsidR="002C0BAC">
          <w:rPr>
            <w:rFonts w:asciiTheme="minorHAnsi" w:eastAsiaTheme="minorEastAsia" w:hAnsiTheme="minorHAnsi" w:cstheme="minorBidi"/>
            <w:noProof/>
            <w:lang w:eastAsia="sl-SI"/>
          </w:rPr>
          <w:tab/>
        </w:r>
        <w:r w:rsidR="002C0BAC" w:rsidRPr="00874EB9">
          <w:rPr>
            <w:rStyle w:val="Hiperpovezava"/>
            <w:noProof/>
          </w:rPr>
          <w:t>Prednji del avtobusa</w:t>
        </w:r>
        <w:r w:rsidR="002C0BAC">
          <w:rPr>
            <w:noProof/>
            <w:webHidden/>
          </w:rPr>
          <w:tab/>
        </w:r>
        <w:r w:rsidR="002C0BAC">
          <w:rPr>
            <w:noProof/>
            <w:webHidden/>
          </w:rPr>
          <w:fldChar w:fldCharType="begin"/>
        </w:r>
        <w:r w:rsidR="002C0BAC">
          <w:rPr>
            <w:noProof/>
            <w:webHidden/>
          </w:rPr>
          <w:instrText xml:space="preserve"> PAGEREF _Toc151547443 \h </w:instrText>
        </w:r>
        <w:r w:rsidR="002C0BAC">
          <w:rPr>
            <w:noProof/>
            <w:webHidden/>
          </w:rPr>
        </w:r>
        <w:r w:rsidR="002C0BAC">
          <w:rPr>
            <w:noProof/>
            <w:webHidden/>
          </w:rPr>
          <w:fldChar w:fldCharType="separate"/>
        </w:r>
        <w:r w:rsidR="002C0BAC">
          <w:rPr>
            <w:noProof/>
            <w:webHidden/>
          </w:rPr>
          <w:t>11</w:t>
        </w:r>
        <w:r w:rsidR="002C0BAC">
          <w:rPr>
            <w:noProof/>
            <w:webHidden/>
          </w:rPr>
          <w:fldChar w:fldCharType="end"/>
        </w:r>
      </w:hyperlink>
    </w:p>
    <w:p w14:paraId="46A77ADA" w14:textId="78682574" w:rsidR="002C0BAC" w:rsidRDefault="003424CB">
      <w:pPr>
        <w:pStyle w:val="Kazalovsebine3"/>
        <w:tabs>
          <w:tab w:val="left" w:pos="1320"/>
          <w:tab w:val="right" w:leader="dot" w:pos="9071"/>
        </w:tabs>
        <w:rPr>
          <w:rFonts w:asciiTheme="minorHAnsi" w:eastAsiaTheme="minorEastAsia" w:hAnsiTheme="minorHAnsi" w:cstheme="minorBidi"/>
          <w:noProof/>
          <w:lang w:eastAsia="sl-SI"/>
        </w:rPr>
      </w:pPr>
      <w:hyperlink w:anchor="_Toc151547444" w:history="1">
        <w:r w:rsidR="002C0BAC" w:rsidRPr="00874EB9">
          <w:rPr>
            <w:rStyle w:val="Hiperpovezava"/>
            <w:noProof/>
          </w:rPr>
          <w:t>1.1.8.</w:t>
        </w:r>
        <w:r w:rsidR="002C0BAC">
          <w:rPr>
            <w:rFonts w:asciiTheme="minorHAnsi" w:eastAsiaTheme="minorEastAsia" w:hAnsiTheme="minorHAnsi" w:cstheme="minorBidi"/>
            <w:noProof/>
            <w:lang w:eastAsia="sl-SI"/>
          </w:rPr>
          <w:tab/>
        </w:r>
        <w:r w:rsidR="002C0BAC" w:rsidRPr="00874EB9">
          <w:rPr>
            <w:rStyle w:val="Hiperpovezava"/>
            <w:noProof/>
          </w:rPr>
          <w:t>Karoserija</w:t>
        </w:r>
        <w:r w:rsidR="002C0BAC">
          <w:rPr>
            <w:noProof/>
            <w:webHidden/>
          </w:rPr>
          <w:tab/>
        </w:r>
        <w:r w:rsidR="002C0BAC">
          <w:rPr>
            <w:noProof/>
            <w:webHidden/>
          </w:rPr>
          <w:fldChar w:fldCharType="begin"/>
        </w:r>
        <w:r w:rsidR="002C0BAC">
          <w:rPr>
            <w:noProof/>
            <w:webHidden/>
          </w:rPr>
          <w:instrText xml:space="preserve"> PAGEREF _Toc151547444 \h </w:instrText>
        </w:r>
        <w:r w:rsidR="002C0BAC">
          <w:rPr>
            <w:noProof/>
            <w:webHidden/>
          </w:rPr>
        </w:r>
        <w:r w:rsidR="002C0BAC">
          <w:rPr>
            <w:noProof/>
            <w:webHidden/>
          </w:rPr>
          <w:fldChar w:fldCharType="separate"/>
        </w:r>
        <w:r w:rsidR="002C0BAC">
          <w:rPr>
            <w:noProof/>
            <w:webHidden/>
          </w:rPr>
          <w:t>11</w:t>
        </w:r>
        <w:r w:rsidR="002C0BAC">
          <w:rPr>
            <w:noProof/>
            <w:webHidden/>
          </w:rPr>
          <w:fldChar w:fldCharType="end"/>
        </w:r>
      </w:hyperlink>
    </w:p>
    <w:p w14:paraId="2220DD41" w14:textId="76D2AF47" w:rsidR="002C0BAC" w:rsidRDefault="003424CB">
      <w:pPr>
        <w:pStyle w:val="Kazalovsebine5"/>
        <w:tabs>
          <w:tab w:val="left" w:pos="1768"/>
          <w:tab w:val="right" w:leader="dot" w:pos="9071"/>
        </w:tabs>
        <w:rPr>
          <w:rFonts w:asciiTheme="minorHAnsi" w:eastAsiaTheme="minorEastAsia" w:hAnsiTheme="minorHAnsi" w:cstheme="minorBidi"/>
          <w:noProof/>
          <w:lang w:eastAsia="sl-SI"/>
        </w:rPr>
      </w:pPr>
      <w:hyperlink w:anchor="_Toc151547445" w:history="1">
        <w:r w:rsidR="002C0BAC" w:rsidRPr="00874EB9">
          <w:rPr>
            <w:rStyle w:val="Hiperpovezava"/>
            <w:noProof/>
          </w:rPr>
          <w:t>1.1.8.1.</w:t>
        </w:r>
        <w:r w:rsidR="002C0BAC">
          <w:rPr>
            <w:rFonts w:asciiTheme="minorHAnsi" w:eastAsiaTheme="minorEastAsia" w:hAnsiTheme="minorHAnsi" w:cstheme="minorBidi"/>
            <w:noProof/>
            <w:lang w:eastAsia="sl-SI"/>
          </w:rPr>
          <w:tab/>
        </w:r>
        <w:r w:rsidR="002C0BAC" w:rsidRPr="00874EB9">
          <w:rPr>
            <w:rStyle w:val="Hiperpovezava"/>
            <w:noProof/>
          </w:rPr>
          <w:t>Odbijači</w:t>
        </w:r>
        <w:r w:rsidR="002C0BAC">
          <w:rPr>
            <w:noProof/>
            <w:webHidden/>
          </w:rPr>
          <w:tab/>
        </w:r>
        <w:r w:rsidR="002C0BAC">
          <w:rPr>
            <w:noProof/>
            <w:webHidden/>
          </w:rPr>
          <w:fldChar w:fldCharType="begin"/>
        </w:r>
        <w:r w:rsidR="002C0BAC">
          <w:rPr>
            <w:noProof/>
            <w:webHidden/>
          </w:rPr>
          <w:instrText xml:space="preserve"> PAGEREF _Toc151547445 \h </w:instrText>
        </w:r>
        <w:r w:rsidR="002C0BAC">
          <w:rPr>
            <w:noProof/>
            <w:webHidden/>
          </w:rPr>
        </w:r>
        <w:r w:rsidR="002C0BAC">
          <w:rPr>
            <w:noProof/>
            <w:webHidden/>
          </w:rPr>
          <w:fldChar w:fldCharType="separate"/>
        </w:r>
        <w:r w:rsidR="002C0BAC">
          <w:rPr>
            <w:noProof/>
            <w:webHidden/>
          </w:rPr>
          <w:t>12</w:t>
        </w:r>
        <w:r w:rsidR="002C0BAC">
          <w:rPr>
            <w:noProof/>
            <w:webHidden/>
          </w:rPr>
          <w:fldChar w:fldCharType="end"/>
        </w:r>
      </w:hyperlink>
    </w:p>
    <w:p w14:paraId="61D4DB35" w14:textId="07DE3A42" w:rsidR="002C0BAC" w:rsidRDefault="003424CB">
      <w:pPr>
        <w:pStyle w:val="Kazalovsebine5"/>
        <w:tabs>
          <w:tab w:val="left" w:pos="1768"/>
          <w:tab w:val="right" w:leader="dot" w:pos="9071"/>
        </w:tabs>
        <w:rPr>
          <w:rFonts w:asciiTheme="minorHAnsi" w:eastAsiaTheme="minorEastAsia" w:hAnsiTheme="minorHAnsi" w:cstheme="minorBidi"/>
          <w:noProof/>
          <w:lang w:eastAsia="sl-SI"/>
        </w:rPr>
      </w:pPr>
      <w:hyperlink w:anchor="_Toc151547446" w:history="1">
        <w:r w:rsidR="002C0BAC" w:rsidRPr="00874EB9">
          <w:rPr>
            <w:rStyle w:val="Hiperpovezava"/>
            <w:noProof/>
          </w:rPr>
          <w:t>1.1.8.2.</w:t>
        </w:r>
        <w:r w:rsidR="002C0BAC">
          <w:rPr>
            <w:rFonts w:asciiTheme="minorHAnsi" w:eastAsiaTheme="minorEastAsia" w:hAnsiTheme="minorHAnsi" w:cstheme="minorBidi"/>
            <w:noProof/>
            <w:lang w:eastAsia="sl-SI"/>
          </w:rPr>
          <w:tab/>
        </w:r>
        <w:r w:rsidR="002C0BAC" w:rsidRPr="00874EB9">
          <w:rPr>
            <w:rStyle w:val="Hiperpovezava"/>
            <w:noProof/>
          </w:rPr>
          <w:t>Vetrobransko steklo</w:t>
        </w:r>
        <w:r w:rsidR="002C0BAC">
          <w:rPr>
            <w:noProof/>
            <w:webHidden/>
          </w:rPr>
          <w:tab/>
        </w:r>
        <w:r w:rsidR="002C0BAC">
          <w:rPr>
            <w:noProof/>
            <w:webHidden/>
          </w:rPr>
          <w:fldChar w:fldCharType="begin"/>
        </w:r>
        <w:r w:rsidR="002C0BAC">
          <w:rPr>
            <w:noProof/>
            <w:webHidden/>
          </w:rPr>
          <w:instrText xml:space="preserve"> PAGEREF _Toc151547446 \h </w:instrText>
        </w:r>
        <w:r w:rsidR="002C0BAC">
          <w:rPr>
            <w:noProof/>
            <w:webHidden/>
          </w:rPr>
        </w:r>
        <w:r w:rsidR="002C0BAC">
          <w:rPr>
            <w:noProof/>
            <w:webHidden/>
          </w:rPr>
          <w:fldChar w:fldCharType="separate"/>
        </w:r>
        <w:r w:rsidR="002C0BAC">
          <w:rPr>
            <w:noProof/>
            <w:webHidden/>
          </w:rPr>
          <w:t>12</w:t>
        </w:r>
        <w:r w:rsidR="002C0BAC">
          <w:rPr>
            <w:noProof/>
            <w:webHidden/>
          </w:rPr>
          <w:fldChar w:fldCharType="end"/>
        </w:r>
      </w:hyperlink>
    </w:p>
    <w:p w14:paraId="3DEA5CDE" w14:textId="2F0793DC" w:rsidR="002C0BAC" w:rsidRDefault="003424CB">
      <w:pPr>
        <w:pStyle w:val="Kazalovsebine5"/>
        <w:tabs>
          <w:tab w:val="left" w:pos="1768"/>
          <w:tab w:val="right" w:leader="dot" w:pos="9071"/>
        </w:tabs>
        <w:rPr>
          <w:rFonts w:asciiTheme="minorHAnsi" w:eastAsiaTheme="minorEastAsia" w:hAnsiTheme="minorHAnsi" w:cstheme="minorBidi"/>
          <w:noProof/>
          <w:lang w:eastAsia="sl-SI"/>
        </w:rPr>
      </w:pPr>
      <w:hyperlink w:anchor="_Toc151547447" w:history="1">
        <w:r w:rsidR="002C0BAC" w:rsidRPr="00874EB9">
          <w:rPr>
            <w:rStyle w:val="Hiperpovezava"/>
            <w:noProof/>
          </w:rPr>
          <w:t>1.1.8.3.</w:t>
        </w:r>
        <w:r w:rsidR="002C0BAC">
          <w:rPr>
            <w:rFonts w:asciiTheme="minorHAnsi" w:eastAsiaTheme="minorEastAsia" w:hAnsiTheme="minorHAnsi" w:cstheme="minorBidi"/>
            <w:noProof/>
            <w:lang w:eastAsia="sl-SI"/>
          </w:rPr>
          <w:tab/>
        </w:r>
        <w:r w:rsidR="002C0BAC" w:rsidRPr="00874EB9">
          <w:rPr>
            <w:rStyle w:val="Hiperpovezava"/>
            <w:noProof/>
          </w:rPr>
          <w:t>Brisalci stekel</w:t>
        </w:r>
        <w:r w:rsidR="002C0BAC">
          <w:rPr>
            <w:noProof/>
            <w:webHidden/>
          </w:rPr>
          <w:tab/>
        </w:r>
        <w:r w:rsidR="002C0BAC">
          <w:rPr>
            <w:noProof/>
            <w:webHidden/>
          </w:rPr>
          <w:fldChar w:fldCharType="begin"/>
        </w:r>
        <w:r w:rsidR="002C0BAC">
          <w:rPr>
            <w:noProof/>
            <w:webHidden/>
          </w:rPr>
          <w:instrText xml:space="preserve"> PAGEREF _Toc151547447 \h </w:instrText>
        </w:r>
        <w:r w:rsidR="002C0BAC">
          <w:rPr>
            <w:noProof/>
            <w:webHidden/>
          </w:rPr>
        </w:r>
        <w:r w:rsidR="002C0BAC">
          <w:rPr>
            <w:noProof/>
            <w:webHidden/>
          </w:rPr>
          <w:fldChar w:fldCharType="separate"/>
        </w:r>
        <w:r w:rsidR="002C0BAC">
          <w:rPr>
            <w:noProof/>
            <w:webHidden/>
          </w:rPr>
          <w:t>12</w:t>
        </w:r>
        <w:r w:rsidR="002C0BAC">
          <w:rPr>
            <w:noProof/>
            <w:webHidden/>
          </w:rPr>
          <w:fldChar w:fldCharType="end"/>
        </w:r>
      </w:hyperlink>
    </w:p>
    <w:p w14:paraId="62F9779B" w14:textId="4898934F" w:rsidR="002C0BAC" w:rsidRDefault="003424CB">
      <w:pPr>
        <w:pStyle w:val="Kazalovsebine5"/>
        <w:tabs>
          <w:tab w:val="left" w:pos="1768"/>
          <w:tab w:val="right" w:leader="dot" w:pos="9071"/>
        </w:tabs>
        <w:rPr>
          <w:rFonts w:asciiTheme="minorHAnsi" w:eastAsiaTheme="minorEastAsia" w:hAnsiTheme="minorHAnsi" w:cstheme="minorBidi"/>
          <w:noProof/>
          <w:lang w:eastAsia="sl-SI"/>
        </w:rPr>
      </w:pPr>
      <w:hyperlink w:anchor="_Toc151547448" w:history="1">
        <w:r w:rsidR="002C0BAC" w:rsidRPr="00874EB9">
          <w:rPr>
            <w:rStyle w:val="Hiperpovezava"/>
            <w:noProof/>
          </w:rPr>
          <w:t>1.1.8.4.</w:t>
        </w:r>
        <w:r w:rsidR="002C0BAC">
          <w:rPr>
            <w:rFonts w:asciiTheme="minorHAnsi" w:eastAsiaTheme="minorEastAsia" w:hAnsiTheme="minorHAnsi" w:cstheme="minorBidi"/>
            <w:noProof/>
            <w:lang w:eastAsia="sl-SI"/>
          </w:rPr>
          <w:tab/>
        </w:r>
        <w:r w:rsidR="002C0BAC" w:rsidRPr="00874EB9">
          <w:rPr>
            <w:rStyle w:val="Hiperpovezava"/>
            <w:noProof/>
          </w:rPr>
          <w:t>Zasteklitev</w:t>
        </w:r>
        <w:r w:rsidR="002C0BAC">
          <w:rPr>
            <w:noProof/>
            <w:webHidden/>
          </w:rPr>
          <w:tab/>
        </w:r>
        <w:r w:rsidR="002C0BAC">
          <w:rPr>
            <w:noProof/>
            <w:webHidden/>
          </w:rPr>
          <w:fldChar w:fldCharType="begin"/>
        </w:r>
        <w:r w:rsidR="002C0BAC">
          <w:rPr>
            <w:noProof/>
            <w:webHidden/>
          </w:rPr>
          <w:instrText xml:space="preserve"> PAGEREF _Toc151547448 \h </w:instrText>
        </w:r>
        <w:r w:rsidR="002C0BAC">
          <w:rPr>
            <w:noProof/>
            <w:webHidden/>
          </w:rPr>
        </w:r>
        <w:r w:rsidR="002C0BAC">
          <w:rPr>
            <w:noProof/>
            <w:webHidden/>
          </w:rPr>
          <w:fldChar w:fldCharType="separate"/>
        </w:r>
        <w:r w:rsidR="002C0BAC">
          <w:rPr>
            <w:noProof/>
            <w:webHidden/>
          </w:rPr>
          <w:t>12</w:t>
        </w:r>
        <w:r w:rsidR="002C0BAC">
          <w:rPr>
            <w:noProof/>
            <w:webHidden/>
          </w:rPr>
          <w:fldChar w:fldCharType="end"/>
        </w:r>
      </w:hyperlink>
    </w:p>
    <w:p w14:paraId="176E4FAD" w14:textId="4D3262A1" w:rsidR="002C0BAC" w:rsidRDefault="003424CB">
      <w:pPr>
        <w:pStyle w:val="Kazalovsebine3"/>
        <w:tabs>
          <w:tab w:val="left" w:pos="1320"/>
          <w:tab w:val="right" w:leader="dot" w:pos="9071"/>
        </w:tabs>
        <w:rPr>
          <w:rFonts w:asciiTheme="minorHAnsi" w:eastAsiaTheme="minorEastAsia" w:hAnsiTheme="minorHAnsi" w:cstheme="minorBidi"/>
          <w:noProof/>
          <w:lang w:eastAsia="sl-SI"/>
        </w:rPr>
      </w:pPr>
      <w:hyperlink w:anchor="_Toc151547449" w:history="1">
        <w:r w:rsidR="002C0BAC" w:rsidRPr="00874EB9">
          <w:rPr>
            <w:rStyle w:val="Hiperpovezava"/>
            <w:noProof/>
          </w:rPr>
          <w:t>1.1.9.</w:t>
        </w:r>
        <w:r w:rsidR="002C0BAC">
          <w:rPr>
            <w:rFonts w:asciiTheme="minorHAnsi" w:eastAsiaTheme="minorEastAsia" w:hAnsiTheme="minorHAnsi" w:cstheme="minorBidi"/>
            <w:noProof/>
            <w:lang w:eastAsia="sl-SI"/>
          </w:rPr>
          <w:tab/>
        </w:r>
        <w:r w:rsidR="002C0BAC" w:rsidRPr="00874EB9">
          <w:rPr>
            <w:rStyle w:val="Hiperpovezava"/>
            <w:noProof/>
          </w:rPr>
          <w:t>Vleka vozila</w:t>
        </w:r>
        <w:r w:rsidR="002C0BAC">
          <w:rPr>
            <w:noProof/>
            <w:webHidden/>
          </w:rPr>
          <w:tab/>
        </w:r>
        <w:r w:rsidR="002C0BAC">
          <w:rPr>
            <w:noProof/>
            <w:webHidden/>
          </w:rPr>
          <w:fldChar w:fldCharType="begin"/>
        </w:r>
        <w:r w:rsidR="002C0BAC">
          <w:rPr>
            <w:noProof/>
            <w:webHidden/>
          </w:rPr>
          <w:instrText xml:space="preserve"> PAGEREF _Toc151547449 \h </w:instrText>
        </w:r>
        <w:r w:rsidR="002C0BAC">
          <w:rPr>
            <w:noProof/>
            <w:webHidden/>
          </w:rPr>
        </w:r>
        <w:r w:rsidR="002C0BAC">
          <w:rPr>
            <w:noProof/>
            <w:webHidden/>
          </w:rPr>
          <w:fldChar w:fldCharType="separate"/>
        </w:r>
        <w:r w:rsidR="002C0BAC">
          <w:rPr>
            <w:noProof/>
            <w:webHidden/>
          </w:rPr>
          <w:t>13</w:t>
        </w:r>
        <w:r w:rsidR="002C0BAC">
          <w:rPr>
            <w:noProof/>
            <w:webHidden/>
          </w:rPr>
          <w:fldChar w:fldCharType="end"/>
        </w:r>
      </w:hyperlink>
    </w:p>
    <w:p w14:paraId="7DF35591" w14:textId="17CB9D76" w:rsidR="002C0BAC" w:rsidRDefault="003424CB">
      <w:pPr>
        <w:pStyle w:val="Kazalovsebine3"/>
        <w:tabs>
          <w:tab w:val="left" w:pos="1320"/>
          <w:tab w:val="right" w:leader="dot" w:pos="9071"/>
        </w:tabs>
        <w:rPr>
          <w:rFonts w:asciiTheme="minorHAnsi" w:eastAsiaTheme="minorEastAsia" w:hAnsiTheme="minorHAnsi" w:cstheme="minorBidi"/>
          <w:noProof/>
          <w:lang w:eastAsia="sl-SI"/>
        </w:rPr>
      </w:pPr>
      <w:hyperlink w:anchor="_Toc151547450" w:history="1">
        <w:r w:rsidR="002C0BAC" w:rsidRPr="00874EB9">
          <w:rPr>
            <w:rStyle w:val="Hiperpovezava"/>
            <w:noProof/>
          </w:rPr>
          <w:t>1.1.10.</w:t>
        </w:r>
        <w:r w:rsidR="002C0BAC">
          <w:rPr>
            <w:rFonts w:asciiTheme="minorHAnsi" w:eastAsiaTheme="minorEastAsia" w:hAnsiTheme="minorHAnsi" w:cstheme="minorBidi"/>
            <w:noProof/>
            <w:lang w:eastAsia="sl-SI"/>
          </w:rPr>
          <w:tab/>
        </w:r>
        <w:r w:rsidR="002C0BAC" w:rsidRPr="00874EB9">
          <w:rPr>
            <w:rStyle w:val="Hiperpovezava"/>
            <w:noProof/>
          </w:rPr>
          <w:t>Vrata</w:t>
        </w:r>
        <w:r w:rsidR="002C0BAC">
          <w:rPr>
            <w:noProof/>
            <w:webHidden/>
          </w:rPr>
          <w:tab/>
        </w:r>
        <w:r w:rsidR="002C0BAC">
          <w:rPr>
            <w:noProof/>
            <w:webHidden/>
          </w:rPr>
          <w:fldChar w:fldCharType="begin"/>
        </w:r>
        <w:r w:rsidR="002C0BAC">
          <w:rPr>
            <w:noProof/>
            <w:webHidden/>
          </w:rPr>
          <w:instrText xml:space="preserve"> PAGEREF _Toc151547450 \h </w:instrText>
        </w:r>
        <w:r w:rsidR="002C0BAC">
          <w:rPr>
            <w:noProof/>
            <w:webHidden/>
          </w:rPr>
        </w:r>
        <w:r w:rsidR="002C0BAC">
          <w:rPr>
            <w:noProof/>
            <w:webHidden/>
          </w:rPr>
          <w:fldChar w:fldCharType="separate"/>
        </w:r>
        <w:r w:rsidR="002C0BAC">
          <w:rPr>
            <w:noProof/>
            <w:webHidden/>
          </w:rPr>
          <w:t>13</w:t>
        </w:r>
        <w:r w:rsidR="002C0BAC">
          <w:rPr>
            <w:noProof/>
            <w:webHidden/>
          </w:rPr>
          <w:fldChar w:fldCharType="end"/>
        </w:r>
      </w:hyperlink>
    </w:p>
    <w:p w14:paraId="7B26A4F1" w14:textId="4025AC3D"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51" w:history="1">
        <w:r w:rsidR="002C0BAC" w:rsidRPr="00874EB9">
          <w:rPr>
            <w:rStyle w:val="Hiperpovezava"/>
            <w:noProof/>
          </w:rPr>
          <w:t>1.1.10.1.</w:t>
        </w:r>
        <w:r w:rsidR="002C0BAC">
          <w:rPr>
            <w:rFonts w:asciiTheme="minorHAnsi" w:eastAsiaTheme="minorEastAsia" w:hAnsiTheme="minorHAnsi" w:cstheme="minorBidi"/>
            <w:noProof/>
            <w:lang w:eastAsia="sl-SI"/>
          </w:rPr>
          <w:tab/>
        </w:r>
        <w:r w:rsidR="002C0BAC" w:rsidRPr="00874EB9">
          <w:rPr>
            <w:rStyle w:val="Hiperpovezava"/>
            <w:noProof/>
          </w:rPr>
          <w:t>Krmiljenje in varovanje vrat</w:t>
        </w:r>
        <w:r w:rsidR="002C0BAC">
          <w:rPr>
            <w:noProof/>
            <w:webHidden/>
          </w:rPr>
          <w:tab/>
        </w:r>
        <w:r w:rsidR="002C0BAC">
          <w:rPr>
            <w:noProof/>
            <w:webHidden/>
          </w:rPr>
          <w:fldChar w:fldCharType="begin"/>
        </w:r>
        <w:r w:rsidR="002C0BAC">
          <w:rPr>
            <w:noProof/>
            <w:webHidden/>
          </w:rPr>
          <w:instrText xml:space="preserve"> PAGEREF _Toc151547451 \h </w:instrText>
        </w:r>
        <w:r w:rsidR="002C0BAC">
          <w:rPr>
            <w:noProof/>
            <w:webHidden/>
          </w:rPr>
        </w:r>
        <w:r w:rsidR="002C0BAC">
          <w:rPr>
            <w:noProof/>
            <w:webHidden/>
          </w:rPr>
          <w:fldChar w:fldCharType="separate"/>
        </w:r>
        <w:r w:rsidR="002C0BAC">
          <w:rPr>
            <w:noProof/>
            <w:webHidden/>
          </w:rPr>
          <w:t>13</w:t>
        </w:r>
        <w:r w:rsidR="002C0BAC">
          <w:rPr>
            <w:noProof/>
            <w:webHidden/>
          </w:rPr>
          <w:fldChar w:fldCharType="end"/>
        </w:r>
      </w:hyperlink>
    </w:p>
    <w:p w14:paraId="1492A8C4" w14:textId="090996CA"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52" w:history="1">
        <w:r w:rsidR="002C0BAC" w:rsidRPr="00874EB9">
          <w:rPr>
            <w:rStyle w:val="Hiperpovezava"/>
            <w:noProof/>
          </w:rPr>
          <w:t>1.1.10.2.</w:t>
        </w:r>
        <w:r w:rsidR="002C0BAC">
          <w:rPr>
            <w:rFonts w:asciiTheme="minorHAnsi" w:eastAsiaTheme="minorEastAsia" w:hAnsiTheme="minorHAnsi" w:cstheme="minorBidi"/>
            <w:noProof/>
            <w:lang w:eastAsia="sl-SI"/>
          </w:rPr>
          <w:tab/>
        </w:r>
        <w:r w:rsidR="002C0BAC" w:rsidRPr="00874EB9">
          <w:rPr>
            <w:rStyle w:val="Hiperpovezava"/>
            <w:noProof/>
          </w:rPr>
          <w:t>Odpiranje 1. vrat</w:t>
        </w:r>
        <w:r w:rsidR="002C0BAC">
          <w:rPr>
            <w:noProof/>
            <w:webHidden/>
          </w:rPr>
          <w:tab/>
        </w:r>
        <w:r w:rsidR="002C0BAC">
          <w:rPr>
            <w:noProof/>
            <w:webHidden/>
          </w:rPr>
          <w:fldChar w:fldCharType="begin"/>
        </w:r>
        <w:r w:rsidR="002C0BAC">
          <w:rPr>
            <w:noProof/>
            <w:webHidden/>
          </w:rPr>
          <w:instrText xml:space="preserve"> PAGEREF _Toc151547452 \h </w:instrText>
        </w:r>
        <w:r w:rsidR="002C0BAC">
          <w:rPr>
            <w:noProof/>
            <w:webHidden/>
          </w:rPr>
        </w:r>
        <w:r w:rsidR="002C0BAC">
          <w:rPr>
            <w:noProof/>
            <w:webHidden/>
          </w:rPr>
          <w:fldChar w:fldCharType="separate"/>
        </w:r>
        <w:r w:rsidR="002C0BAC">
          <w:rPr>
            <w:noProof/>
            <w:webHidden/>
          </w:rPr>
          <w:t>14</w:t>
        </w:r>
        <w:r w:rsidR="002C0BAC">
          <w:rPr>
            <w:noProof/>
            <w:webHidden/>
          </w:rPr>
          <w:fldChar w:fldCharType="end"/>
        </w:r>
      </w:hyperlink>
    </w:p>
    <w:p w14:paraId="59611A61" w14:textId="04E3C0E9"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53" w:history="1">
        <w:r w:rsidR="002C0BAC" w:rsidRPr="00874EB9">
          <w:rPr>
            <w:rStyle w:val="Hiperpovezava"/>
            <w:noProof/>
          </w:rPr>
          <w:t>1.1.10.3.</w:t>
        </w:r>
        <w:r w:rsidR="002C0BAC">
          <w:rPr>
            <w:rFonts w:asciiTheme="minorHAnsi" w:eastAsiaTheme="minorEastAsia" w:hAnsiTheme="minorHAnsi" w:cstheme="minorBidi"/>
            <w:noProof/>
            <w:lang w:eastAsia="sl-SI"/>
          </w:rPr>
          <w:tab/>
        </w:r>
        <w:r w:rsidR="002C0BAC" w:rsidRPr="00874EB9">
          <w:rPr>
            <w:rStyle w:val="Hiperpovezava"/>
            <w:noProof/>
          </w:rPr>
          <w:t>Odpiranje 2., 3. in 4. vrat</w:t>
        </w:r>
        <w:r w:rsidR="002C0BAC">
          <w:rPr>
            <w:noProof/>
            <w:webHidden/>
          </w:rPr>
          <w:tab/>
        </w:r>
        <w:r w:rsidR="002C0BAC">
          <w:rPr>
            <w:noProof/>
            <w:webHidden/>
          </w:rPr>
          <w:fldChar w:fldCharType="begin"/>
        </w:r>
        <w:r w:rsidR="002C0BAC">
          <w:rPr>
            <w:noProof/>
            <w:webHidden/>
          </w:rPr>
          <w:instrText xml:space="preserve"> PAGEREF _Toc151547453 \h </w:instrText>
        </w:r>
        <w:r w:rsidR="002C0BAC">
          <w:rPr>
            <w:noProof/>
            <w:webHidden/>
          </w:rPr>
        </w:r>
        <w:r w:rsidR="002C0BAC">
          <w:rPr>
            <w:noProof/>
            <w:webHidden/>
          </w:rPr>
          <w:fldChar w:fldCharType="separate"/>
        </w:r>
        <w:r w:rsidR="002C0BAC">
          <w:rPr>
            <w:noProof/>
            <w:webHidden/>
          </w:rPr>
          <w:t>14</w:t>
        </w:r>
        <w:r w:rsidR="002C0BAC">
          <w:rPr>
            <w:noProof/>
            <w:webHidden/>
          </w:rPr>
          <w:fldChar w:fldCharType="end"/>
        </w:r>
      </w:hyperlink>
    </w:p>
    <w:p w14:paraId="7D3DD766" w14:textId="71AB8712"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54" w:history="1">
        <w:r w:rsidR="002C0BAC" w:rsidRPr="00874EB9">
          <w:rPr>
            <w:rStyle w:val="Hiperpovezava"/>
            <w:noProof/>
          </w:rPr>
          <w:t>1.1.10.4.</w:t>
        </w:r>
        <w:r w:rsidR="002C0BAC">
          <w:rPr>
            <w:rFonts w:asciiTheme="minorHAnsi" w:eastAsiaTheme="minorEastAsia" w:hAnsiTheme="minorHAnsi" w:cstheme="minorBidi"/>
            <w:noProof/>
            <w:lang w:eastAsia="sl-SI"/>
          </w:rPr>
          <w:tab/>
        </w:r>
        <w:r w:rsidR="002C0BAC" w:rsidRPr="00874EB9">
          <w:rPr>
            <w:rStyle w:val="Hiperpovezava"/>
            <w:noProof/>
          </w:rPr>
          <w:t>Vstop in izstop</w:t>
        </w:r>
        <w:r w:rsidR="002C0BAC">
          <w:rPr>
            <w:noProof/>
            <w:webHidden/>
          </w:rPr>
          <w:tab/>
        </w:r>
        <w:r w:rsidR="002C0BAC">
          <w:rPr>
            <w:noProof/>
            <w:webHidden/>
          </w:rPr>
          <w:fldChar w:fldCharType="begin"/>
        </w:r>
        <w:r w:rsidR="002C0BAC">
          <w:rPr>
            <w:noProof/>
            <w:webHidden/>
          </w:rPr>
          <w:instrText xml:space="preserve"> PAGEREF _Toc151547454 \h </w:instrText>
        </w:r>
        <w:r w:rsidR="002C0BAC">
          <w:rPr>
            <w:noProof/>
            <w:webHidden/>
          </w:rPr>
        </w:r>
        <w:r w:rsidR="002C0BAC">
          <w:rPr>
            <w:noProof/>
            <w:webHidden/>
          </w:rPr>
          <w:fldChar w:fldCharType="separate"/>
        </w:r>
        <w:r w:rsidR="002C0BAC">
          <w:rPr>
            <w:noProof/>
            <w:webHidden/>
          </w:rPr>
          <w:t>15</w:t>
        </w:r>
        <w:r w:rsidR="002C0BAC">
          <w:rPr>
            <w:noProof/>
            <w:webHidden/>
          </w:rPr>
          <w:fldChar w:fldCharType="end"/>
        </w:r>
      </w:hyperlink>
    </w:p>
    <w:p w14:paraId="487D4DEE" w14:textId="364DE795"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55" w:history="1">
        <w:r w:rsidR="002C0BAC" w:rsidRPr="00874EB9">
          <w:rPr>
            <w:rStyle w:val="Hiperpovezava"/>
            <w:noProof/>
          </w:rPr>
          <w:t>1.1.10.5.</w:t>
        </w:r>
        <w:r w:rsidR="002C0BAC">
          <w:rPr>
            <w:rFonts w:asciiTheme="minorHAnsi" w:eastAsiaTheme="minorEastAsia" w:hAnsiTheme="minorHAnsi" w:cstheme="minorBidi"/>
            <w:noProof/>
            <w:lang w:eastAsia="sl-SI"/>
          </w:rPr>
          <w:tab/>
        </w:r>
        <w:r w:rsidR="002C0BAC" w:rsidRPr="00874EB9">
          <w:rPr>
            <w:rStyle w:val="Hiperpovezava"/>
            <w:noProof/>
          </w:rPr>
          <w:t>Ključavnice na vratih</w:t>
        </w:r>
        <w:r w:rsidR="002C0BAC">
          <w:rPr>
            <w:noProof/>
            <w:webHidden/>
          </w:rPr>
          <w:tab/>
        </w:r>
        <w:r w:rsidR="002C0BAC">
          <w:rPr>
            <w:noProof/>
            <w:webHidden/>
          </w:rPr>
          <w:fldChar w:fldCharType="begin"/>
        </w:r>
        <w:r w:rsidR="002C0BAC">
          <w:rPr>
            <w:noProof/>
            <w:webHidden/>
          </w:rPr>
          <w:instrText xml:space="preserve"> PAGEREF _Toc151547455 \h </w:instrText>
        </w:r>
        <w:r w:rsidR="002C0BAC">
          <w:rPr>
            <w:noProof/>
            <w:webHidden/>
          </w:rPr>
        </w:r>
        <w:r w:rsidR="002C0BAC">
          <w:rPr>
            <w:noProof/>
            <w:webHidden/>
          </w:rPr>
          <w:fldChar w:fldCharType="separate"/>
        </w:r>
        <w:r w:rsidR="002C0BAC">
          <w:rPr>
            <w:noProof/>
            <w:webHidden/>
          </w:rPr>
          <w:t>15</w:t>
        </w:r>
        <w:r w:rsidR="002C0BAC">
          <w:rPr>
            <w:noProof/>
            <w:webHidden/>
          </w:rPr>
          <w:fldChar w:fldCharType="end"/>
        </w:r>
      </w:hyperlink>
    </w:p>
    <w:p w14:paraId="0A237044" w14:textId="252478AD"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56" w:history="1">
        <w:r w:rsidR="002C0BAC" w:rsidRPr="00874EB9">
          <w:rPr>
            <w:rStyle w:val="Hiperpovezava"/>
            <w:noProof/>
          </w:rPr>
          <w:t>1.1.10.6.</w:t>
        </w:r>
        <w:r w:rsidR="002C0BAC">
          <w:rPr>
            <w:rFonts w:asciiTheme="minorHAnsi" w:eastAsiaTheme="minorEastAsia" w:hAnsiTheme="minorHAnsi" w:cstheme="minorBidi"/>
            <w:noProof/>
            <w:lang w:eastAsia="sl-SI"/>
          </w:rPr>
          <w:tab/>
        </w:r>
        <w:r w:rsidR="002C0BAC" w:rsidRPr="00874EB9">
          <w:rPr>
            <w:rStyle w:val="Hiperpovezava"/>
            <w:noProof/>
          </w:rPr>
          <w:t>Rezervoar za vodik</w:t>
        </w:r>
        <w:r w:rsidR="002C0BAC">
          <w:rPr>
            <w:noProof/>
            <w:webHidden/>
          </w:rPr>
          <w:tab/>
        </w:r>
        <w:r w:rsidR="002C0BAC">
          <w:rPr>
            <w:noProof/>
            <w:webHidden/>
          </w:rPr>
          <w:fldChar w:fldCharType="begin"/>
        </w:r>
        <w:r w:rsidR="002C0BAC">
          <w:rPr>
            <w:noProof/>
            <w:webHidden/>
          </w:rPr>
          <w:instrText xml:space="preserve"> PAGEREF _Toc151547456 \h </w:instrText>
        </w:r>
        <w:r w:rsidR="002C0BAC">
          <w:rPr>
            <w:noProof/>
            <w:webHidden/>
          </w:rPr>
        </w:r>
        <w:r w:rsidR="002C0BAC">
          <w:rPr>
            <w:noProof/>
            <w:webHidden/>
          </w:rPr>
          <w:fldChar w:fldCharType="separate"/>
        </w:r>
        <w:r w:rsidR="002C0BAC">
          <w:rPr>
            <w:noProof/>
            <w:webHidden/>
          </w:rPr>
          <w:t>15</w:t>
        </w:r>
        <w:r w:rsidR="002C0BAC">
          <w:rPr>
            <w:noProof/>
            <w:webHidden/>
          </w:rPr>
          <w:fldChar w:fldCharType="end"/>
        </w:r>
      </w:hyperlink>
    </w:p>
    <w:p w14:paraId="0C969B27" w14:textId="3ABB9A2A" w:rsidR="002C0BAC" w:rsidRDefault="003424CB">
      <w:pPr>
        <w:pStyle w:val="Kazalovsebine3"/>
        <w:tabs>
          <w:tab w:val="left" w:pos="1320"/>
          <w:tab w:val="right" w:leader="dot" w:pos="9071"/>
        </w:tabs>
        <w:rPr>
          <w:rFonts w:asciiTheme="minorHAnsi" w:eastAsiaTheme="minorEastAsia" w:hAnsiTheme="minorHAnsi" w:cstheme="minorBidi"/>
          <w:noProof/>
          <w:lang w:eastAsia="sl-SI"/>
        </w:rPr>
      </w:pPr>
      <w:hyperlink w:anchor="_Toc151547457" w:history="1">
        <w:r w:rsidR="002C0BAC" w:rsidRPr="00874EB9">
          <w:rPr>
            <w:rStyle w:val="Hiperpovezava"/>
            <w:noProof/>
          </w:rPr>
          <w:t>1.1.11.</w:t>
        </w:r>
        <w:r w:rsidR="002C0BAC">
          <w:rPr>
            <w:rFonts w:asciiTheme="minorHAnsi" w:eastAsiaTheme="minorEastAsia" w:hAnsiTheme="minorHAnsi" w:cstheme="minorBidi"/>
            <w:noProof/>
            <w:lang w:eastAsia="sl-SI"/>
          </w:rPr>
          <w:tab/>
        </w:r>
        <w:r w:rsidR="002C0BAC" w:rsidRPr="00874EB9">
          <w:rPr>
            <w:rStyle w:val="Hiperpovezava"/>
            <w:noProof/>
          </w:rPr>
          <w:t>Sušilnik zraka</w:t>
        </w:r>
        <w:r w:rsidR="002C0BAC">
          <w:rPr>
            <w:noProof/>
            <w:webHidden/>
          </w:rPr>
          <w:tab/>
        </w:r>
        <w:r w:rsidR="002C0BAC">
          <w:rPr>
            <w:noProof/>
            <w:webHidden/>
          </w:rPr>
          <w:fldChar w:fldCharType="begin"/>
        </w:r>
        <w:r w:rsidR="002C0BAC">
          <w:rPr>
            <w:noProof/>
            <w:webHidden/>
          </w:rPr>
          <w:instrText xml:space="preserve"> PAGEREF _Toc151547457 \h </w:instrText>
        </w:r>
        <w:r w:rsidR="002C0BAC">
          <w:rPr>
            <w:noProof/>
            <w:webHidden/>
          </w:rPr>
        </w:r>
        <w:r w:rsidR="002C0BAC">
          <w:rPr>
            <w:noProof/>
            <w:webHidden/>
          </w:rPr>
          <w:fldChar w:fldCharType="separate"/>
        </w:r>
        <w:r w:rsidR="002C0BAC">
          <w:rPr>
            <w:noProof/>
            <w:webHidden/>
          </w:rPr>
          <w:t>15</w:t>
        </w:r>
        <w:r w:rsidR="002C0BAC">
          <w:rPr>
            <w:noProof/>
            <w:webHidden/>
          </w:rPr>
          <w:fldChar w:fldCharType="end"/>
        </w:r>
      </w:hyperlink>
    </w:p>
    <w:p w14:paraId="08CACE5C" w14:textId="3CF8253D" w:rsidR="002C0BAC" w:rsidRDefault="003424CB">
      <w:pPr>
        <w:pStyle w:val="Kazalovsebine3"/>
        <w:tabs>
          <w:tab w:val="left" w:pos="1320"/>
          <w:tab w:val="right" w:leader="dot" w:pos="9071"/>
        </w:tabs>
        <w:rPr>
          <w:rFonts w:asciiTheme="minorHAnsi" w:eastAsiaTheme="minorEastAsia" w:hAnsiTheme="minorHAnsi" w:cstheme="minorBidi"/>
          <w:noProof/>
          <w:lang w:eastAsia="sl-SI"/>
        </w:rPr>
      </w:pPr>
      <w:hyperlink w:anchor="_Toc151547458" w:history="1">
        <w:r w:rsidR="002C0BAC" w:rsidRPr="00874EB9">
          <w:rPr>
            <w:rStyle w:val="Hiperpovezava"/>
            <w:noProof/>
          </w:rPr>
          <w:t>1.1.12.</w:t>
        </w:r>
        <w:r w:rsidR="002C0BAC">
          <w:rPr>
            <w:rFonts w:asciiTheme="minorHAnsi" w:eastAsiaTheme="minorEastAsia" w:hAnsiTheme="minorHAnsi" w:cstheme="minorBidi"/>
            <w:noProof/>
            <w:lang w:eastAsia="sl-SI"/>
          </w:rPr>
          <w:tab/>
        </w:r>
        <w:r w:rsidR="002C0BAC" w:rsidRPr="00874EB9">
          <w:rPr>
            <w:rStyle w:val="Hiperpovezava"/>
            <w:noProof/>
          </w:rPr>
          <w:t>Priključki za preizkus delovanja posameznih sistemov vozila</w:t>
        </w:r>
        <w:r w:rsidR="002C0BAC">
          <w:rPr>
            <w:noProof/>
            <w:webHidden/>
          </w:rPr>
          <w:tab/>
        </w:r>
        <w:r w:rsidR="002C0BAC">
          <w:rPr>
            <w:noProof/>
            <w:webHidden/>
          </w:rPr>
          <w:fldChar w:fldCharType="begin"/>
        </w:r>
        <w:r w:rsidR="002C0BAC">
          <w:rPr>
            <w:noProof/>
            <w:webHidden/>
          </w:rPr>
          <w:instrText xml:space="preserve"> PAGEREF _Toc151547458 \h </w:instrText>
        </w:r>
        <w:r w:rsidR="002C0BAC">
          <w:rPr>
            <w:noProof/>
            <w:webHidden/>
          </w:rPr>
        </w:r>
        <w:r w:rsidR="002C0BAC">
          <w:rPr>
            <w:noProof/>
            <w:webHidden/>
          </w:rPr>
          <w:fldChar w:fldCharType="separate"/>
        </w:r>
        <w:r w:rsidR="002C0BAC">
          <w:rPr>
            <w:noProof/>
            <w:webHidden/>
          </w:rPr>
          <w:t>15</w:t>
        </w:r>
        <w:r w:rsidR="002C0BAC">
          <w:rPr>
            <w:noProof/>
            <w:webHidden/>
          </w:rPr>
          <w:fldChar w:fldCharType="end"/>
        </w:r>
      </w:hyperlink>
    </w:p>
    <w:p w14:paraId="675B52D2" w14:textId="78096F52"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59" w:history="1">
        <w:r w:rsidR="002C0BAC" w:rsidRPr="00874EB9">
          <w:rPr>
            <w:rStyle w:val="Hiperpovezava"/>
            <w:noProof/>
          </w:rPr>
          <w:t>1.1.12.1.</w:t>
        </w:r>
        <w:r w:rsidR="002C0BAC">
          <w:rPr>
            <w:rFonts w:asciiTheme="minorHAnsi" w:eastAsiaTheme="minorEastAsia" w:hAnsiTheme="minorHAnsi" w:cstheme="minorBidi"/>
            <w:noProof/>
            <w:lang w:eastAsia="sl-SI"/>
          </w:rPr>
          <w:tab/>
        </w:r>
        <w:r w:rsidR="002C0BAC" w:rsidRPr="00874EB9">
          <w:rPr>
            <w:rStyle w:val="Hiperpovezava"/>
            <w:noProof/>
          </w:rPr>
          <w:t>Priključek za polnitev komprimiranega zraka</w:t>
        </w:r>
        <w:r w:rsidR="002C0BAC">
          <w:rPr>
            <w:noProof/>
            <w:webHidden/>
          </w:rPr>
          <w:tab/>
        </w:r>
        <w:r w:rsidR="002C0BAC">
          <w:rPr>
            <w:noProof/>
            <w:webHidden/>
          </w:rPr>
          <w:fldChar w:fldCharType="begin"/>
        </w:r>
        <w:r w:rsidR="002C0BAC">
          <w:rPr>
            <w:noProof/>
            <w:webHidden/>
          </w:rPr>
          <w:instrText xml:space="preserve"> PAGEREF _Toc151547459 \h </w:instrText>
        </w:r>
        <w:r w:rsidR="002C0BAC">
          <w:rPr>
            <w:noProof/>
            <w:webHidden/>
          </w:rPr>
        </w:r>
        <w:r w:rsidR="002C0BAC">
          <w:rPr>
            <w:noProof/>
            <w:webHidden/>
          </w:rPr>
          <w:fldChar w:fldCharType="separate"/>
        </w:r>
        <w:r w:rsidR="002C0BAC">
          <w:rPr>
            <w:noProof/>
            <w:webHidden/>
          </w:rPr>
          <w:t>16</w:t>
        </w:r>
        <w:r w:rsidR="002C0BAC">
          <w:rPr>
            <w:noProof/>
            <w:webHidden/>
          </w:rPr>
          <w:fldChar w:fldCharType="end"/>
        </w:r>
      </w:hyperlink>
    </w:p>
    <w:p w14:paraId="3585335B" w14:textId="5ADF16B6"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60" w:history="1">
        <w:r w:rsidR="002C0BAC" w:rsidRPr="00874EB9">
          <w:rPr>
            <w:rStyle w:val="Hiperpovezava"/>
            <w:noProof/>
          </w:rPr>
          <w:t>1.1.12.2.</w:t>
        </w:r>
        <w:r w:rsidR="002C0BAC">
          <w:rPr>
            <w:rFonts w:asciiTheme="minorHAnsi" w:eastAsiaTheme="minorEastAsia" w:hAnsiTheme="minorHAnsi" w:cstheme="minorBidi"/>
            <w:noProof/>
            <w:lang w:eastAsia="sl-SI"/>
          </w:rPr>
          <w:tab/>
        </w:r>
        <w:r w:rsidR="002C0BAC" w:rsidRPr="00874EB9">
          <w:rPr>
            <w:rStyle w:val="Hiperpovezava"/>
            <w:noProof/>
          </w:rPr>
          <w:t>Rezervoarji za hladilno vodo, hidravlično olje in volansko olje</w:t>
        </w:r>
        <w:r w:rsidR="002C0BAC">
          <w:rPr>
            <w:noProof/>
            <w:webHidden/>
          </w:rPr>
          <w:tab/>
        </w:r>
        <w:r w:rsidR="002C0BAC">
          <w:rPr>
            <w:noProof/>
            <w:webHidden/>
          </w:rPr>
          <w:fldChar w:fldCharType="begin"/>
        </w:r>
        <w:r w:rsidR="002C0BAC">
          <w:rPr>
            <w:noProof/>
            <w:webHidden/>
          </w:rPr>
          <w:instrText xml:space="preserve"> PAGEREF _Toc151547460 \h </w:instrText>
        </w:r>
        <w:r w:rsidR="002C0BAC">
          <w:rPr>
            <w:noProof/>
            <w:webHidden/>
          </w:rPr>
        </w:r>
        <w:r w:rsidR="002C0BAC">
          <w:rPr>
            <w:noProof/>
            <w:webHidden/>
          </w:rPr>
          <w:fldChar w:fldCharType="separate"/>
        </w:r>
        <w:r w:rsidR="002C0BAC">
          <w:rPr>
            <w:noProof/>
            <w:webHidden/>
          </w:rPr>
          <w:t>16</w:t>
        </w:r>
        <w:r w:rsidR="002C0BAC">
          <w:rPr>
            <w:noProof/>
            <w:webHidden/>
          </w:rPr>
          <w:fldChar w:fldCharType="end"/>
        </w:r>
      </w:hyperlink>
    </w:p>
    <w:p w14:paraId="52100791" w14:textId="39839506" w:rsidR="002C0BAC" w:rsidRDefault="003424CB">
      <w:pPr>
        <w:pStyle w:val="Kazalovsebine3"/>
        <w:tabs>
          <w:tab w:val="left" w:pos="1320"/>
          <w:tab w:val="right" w:leader="dot" w:pos="9071"/>
        </w:tabs>
        <w:rPr>
          <w:rFonts w:asciiTheme="minorHAnsi" w:eastAsiaTheme="minorEastAsia" w:hAnsiTheme="minorHAnsi" w:cstheme="minorBidi"/>
          <w:noProof/>
          <w:lang w:eastAsia="sl-SI"/>
        </w:rPr>
      </w:pPr>
      <w:hyperlink w:anchor="_Toc151547461" w:history="1">
        <w:r w:rsidR="002C0BAC" w:rsidRPr="00874EB9">
          <w:rPr>
            <w:rStyle w:val="Hiperpovezava"/>
            <w:noProof/>
          </w:rPr>
          <w:t>1.1.13.</w:t>
        </w:r>
        <w:r w:rsidR="002C0BAC">
          <w:rPr>
            <w:rFonts w:asciiTheme="minorHAnsi" w:eastAsiaTheme="minorEastAsia" w:hAnsiTheme="minorHAnsi" w:cstheme="minorBidi"/>
            <w:noProof/>
            <w:lang w:eastAsia="sl-SI"/>
          </w:rPr>
          <w:tab/>
        </w:r>
        <w:r w:rsidR="002C0BAC" w:rsidRPr="00874EB9">
          <w:rPr>
            <w:rStyle w:val="Hiperpovezava"/>
            <w:noProof/>
          </w:rPr>
          <w:t>Elektrika na vozilu</w:t>
        </w:r>
        <w:r w:rsidR="002C0BAC">
          <w:rPr>
            <w:noProof/>
            <w:webHidden/>
          </w:rPr>
          <w:tab/>
        </w:r>
        <w:r w:rsidR="002C0BAC">
          <w:rPr>
            <w:noProof/>
            <w:webHidden/>
          </w:rPr>
          <w:fldChar w:fldCharType="begin"/>
        </w:r>
        <w:r w:rsidR="002C0BAC">
          <w:rPr>
            <w:noProof/>
            <w:webHidden/>
          </w:rPr>
          <w:instrText xml:space="preserve"> PAGEREF _Toc151547461 \h </w:instrText>
        </w:r>
        <w:r w:rsidR="002C0BAC">
          <w:rPr>
            <w:noProof/>
            <w:webHidden/>
          </w:rPr>
        </w:r>
        <w:r w:rsidR="002C0BAC">
          <w:rPr>
            <w:noProof/>
            <w:webHidden/>
          </w:rPr>
          <w:fldChar w:fldCharType="separate"/>
        </w:r>
        <w:r w:rsidR="002C0BAC">
          <w:rPr>
            <w:noProof/>
            <w:webHidden/>
          </w:rPr>
          <w:t>16</w:t>
        </w:r>
        <w:r w:rsidR="002C0BAC">
          <w:rPr>
            <w:noProof/>
            <w:webHidden/>
          </w:rPr>
          <w:fldChar w:fldCharType="end"/>
        </w:r>
      </w:hyperlink>
    </w:p>
    <w:p w14:paraId="4BFF39E4" w14:textId="1291DD32"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62" w:history="1">
        <w:r w:rsidR="002C0BAC" w:rsidRPr="00874EB9">
          <w:rPr>
            <w:rStyle w:val="Hiperpovezava"/>
            <w:noProof/>
          </w:rPr>
          <w:t>1.1.13.1.</w:t>
        </w:r>
        <w:r w:rsidR="002C0BAC">
          <w:rPr>
            <w:rFonts w:asciiTheme="minorHAnsi" w:eastAsiaTheme="minorEastAsia" w:hAnsiTheme="minorHAnsi" w:cstheme="minorBidi"/>
            <w:noProof/>
            <w:lang w:eastAsia="sl-SI"/>
          </w:rPr>
          <w:tab/>
        </w:r>
        <w:r w:rsidR="002C0BAC" w:rsidRPr="00874EB9">
          <w:rPr>
            <w:rStyle w:val="Hiperpovezava"/>
            <w:noProof/>
          </w:rPr>
          <w:t>Visokonapetostne baterije</w:t>
        </w:r>
        <w:r w:rsidR="002C0BAC">
          <w:rPr>
            <w:noProof/>
            <w:webHidden/>
          </w:rPr>
          <w:tab/>
        </w:r>
        <w:r w:rsidR="002C0BAC">
          <w:rPr>
            <w:noProof/>
            <w:webHidden/>
          </w:rPr>
          <w:fldChar w:fldCharType="begin"/>
        </w:r>
        <w:r w:rsidR="002C0BAC">
          <w:rPr>
            <w:noProof/>
            <w:webHidden/>
          </w:rPr>
          <w:instrText xml:space="preserve"> PAGEREF _Toc151547462 \h </w:instrText>
        </w:r>
        <w:r w:rsidR="002C0BAC">
          <w:rPr>
            <w:noProof/>
            <w:webHidden/>
          </w:rPr>
        </w:r>
        <w:r w:rsidR="002C0BAC">
          <w:rPr>
            <w:noProof/>
            <w:webHidden/>
          </w:rPr>
          <w:fldChar w:fldCharType="separate"/>
        </w:r>
        <w:r w:rsidR="002C0BAC">
          <w:rPr>
            <w:noProof/>
            <w:webHidden/>
          </w:rPr>
          <w:t>16</w:t>
        </w:r>
        <w:r w:rsidR="002C0BAC">
          <w:rPr>
            <w:noProof/>
            <w:webHidden/>
          </w:rPr>
          <w:fldChar w:fldCharType="end"/>
        </w:r>
      </w:hyperlink>
    </w:p>
    <w:p w14:paraId="195CAF1B" w14:textId="411896D1"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63" w:history="1">
        <w:r w:rsidR="002C0BAC" w:rsidRPr="00874EB9">
          <w:rPr>
            <w:rStyle w:val="Hiperpovezava"/>
            <w:noProof/>
          </w:rPr>
          <w:t>1.1.13.2.</w:t>
        </w:r>
        <w:r w:rsidR="002C0BAC">
          <w:rPr>
            <w:rFonts w:asciiTheme="minorHAnsi" w:eastAsiaTheme="minorEastAsia" w:hAnsiTheme="minorHAnsi" w:cstheme="minorBidi"/>
            <w:noProof/>
            <w:lang w:eastAsia="sl-SI"/>
          </w:rPr>
          <w:tab/>
        </w:r>
        <w:r w:rsidR="002C0BAC" w:rsidRPr="00874EB9">
          <w:rPr>
            <w:rStyle w:val="Hiperpovezava"/>
            <w:noProof/>
          </w:rPr>
          <w:t>Akumulator</w:t>
        </w:r>
        <w:r w:rsidR="002C0BAC">
          <w:rPr>
            <w:noProof/>
            <w:webHidden/>
          </w:rPr>
          <w:tab/>
        </w:r>
        <w:r w:rsidR="002C0BAC">
          <w:rPr>
            <w:noProof/>
            <w:webHidden/>
          </w:rPr>
          <w:fldChar w:fldCharType="begin"/>
        </w:r>
        <w:r w:rsidR="002C0BAC">
          <w:rPr>
            <w:noProof/>
            <w:webHidden/>
          </w:rPr>
          <w:instrText xml:space="preserve"> PAGEREF _Toc151547463 \h </w:instrText>
        </w:r>
        <w:r w:rsidR="002C0BAC">
          <w:rPr>
            <w:noProof/>
            <w:webHidden/>
          </w:rPr>
        </w:r>
        <w:r w:rsidR="002C0BAC">
          <w:rPr>
            <w:noProof/>
            <w:webHidden/>
          </w:rPr>
          <w:fldChar w:fldCharType="separate"/>
        </w:r>
        <w:r w:rsidR="002C0BAC">
          <w:rPr>
            <w:noProof/>
            <w:webHidden/>
          </w:rPr>
          <w:t>16</w:t>
        </w:r>
        <w:r w:rsidR="002C0BAC">
          <w:rPr>
            <w:noProof/>
            <w:webHidden/>
          </w:rPr>
          <w:fldChar w:fldCharType="end"/>
        </w:r>
      </w:hyperlink>
    </w:p>
    <w:p w14:paraId="13B65908" w14:textId="267FA420"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64" w:history="1">
        <w:r w:rsidR="002C0BAC" w:rsidRPr="00874EB9">
          <w:rPr>
            <w:rStyle w:val="Hiperpovezava"/>
            <w:noProof/>
          </w:rPr>
          <w:t>1.1.13.3.</w:t>
        </w:r>
        <w:r w:rsidR="002C0BAC">
          <w:rPr>
            <w:rFonts w:asciiTheme="minorHAnsi" w:eastAsiaTheme="minorEastAsia" w:hAnsiTheme="minorHAnsi" w:cstheme="minorBidi"/>
            <w:noProof/>
            <w:lang w:eastAsia="sl-SI"/>
          </w:rPr>
          <w:tab/>
        </w:r>
        <w:r w:rsidR="002C0BAC" w:rsidRPr="00874EB9">
          <w:rPr>
            <w:rStyle w:val="Hiperpovezava"/>
            <w:noProof/>
          </w:rPr>
          <w:t>Elektronika, glavna in pomožna stikalna plošča, FMS</w:t>
        </w:r>
        <w:r w:rsidR="002C0BAC">
          <w:rPr>
            <w:noProof/>
            <w:webHidden/>
          </w:rPr>
          <w:tab/>
        </w:r>
        <w:r w:rsidR="002C0BAC">
          <w:rPr>
            <w:noProof/>
            <w:webHidden/>
          </w:rPr>
          <w:fldChar w:fldCharType="begin"/>
        </w:r>
        <w:r w:rsidR="002C0BAC">
          <w:rPr>
            <w:noProof/>
            <w:webHidden/>
          </w:rPr>
          <w:instrText xml:space="preserve"> PAGEREF _Toc151547464 \h </w:instrText>
        </w:r>
        <w:r w:rsidR="002C0BAC">
          <w:rPr>
            <w:noProof/>
            <w:webHidden/>
          </w:rPr>
        </w:r>
        <w:r w:rsidR="002C0BAC">
          <w:rPr>
            <w:noProof/>
            <w:webHidden/>
          </w:rPr>
          <w:fldChar w:fldCharType="separate"/>
        </w:r>
        <w:r w:rsidR="002C0BAC">
          <w:rPr>
            <w:noProof/>
            <w:webHidden/>
          </w:rPr>
          <w:t>16</w:t>
        </w:r>
        <w:r w:rsidR="002C0BAC">
          <w:rPr>
            <w:noProof/>
            <w:webHidden/>
          </w:rPr>
          <w:fldChar w:fldCharType="end"/>
        </w:r>
      </w:hyperlink>
    </w:p>
    <w:p w14:paraId="5582408D" w14:textId="048E9681"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65" w:history="1">
        <w:r w:rsidR="002C0BAC" w:rsidRPr="00874EB9">
          <w:rPr>
            <w:rStyle w:val="Hiperpovezava"/>
            <w:noProof/>
          </w:rPr>
          <w:t>1.1.13.4.</w:t>
        </w:r>
        <w:r w:rsidR="002C0BAC">
          <w:rPr>
            <w:rFonts w:asciiTheme="minorHAnsi" w:eastAsiaTheme="minorEastAsia" w:hAnsiTheme="minorHAnsi" w:cstheme="minorBidi"/>
            <w:noProof/>
            <w:lang w:eastAsia="sl-SI"/>
          </w:rPr>
          <w:tab/>
        </w:r>
        <w:r w:rsidR="002C0BAC" w:rsidRPr="00874EB9">
          <w:rPr>
            <w:rStyle w:val="Hiperpovezava"/>
            <w:noProof/>
          </w:rPr>
          <w:t>On Board - Diagnoza (OBD) in diagnostika</w:t>
        </w:r>
        <w:r w:rsidR="002C0BAC">
          <w:rPr>
            <w:noProof/>
            <w:webHidden/>
          </w:rPr>
          <w:tab/>
        </w:r>
        <w:r w:rsidR="002C0BAC">
          <w:rPr>
            <w:noProof/>
            <w:webHidden/>
          </w:rPr>
          <w:fldChar w:fldCharType="begin"/>
        </w:r>
        <w:r w:rsidR="002C0BAC">
          <w:rPr>
            <w:noProof/>
            <w:webHidden/>
          </w:rPr>
          <w:instrText xml:space="preserve"> PAGEREF _Toc151547465 \h </w:instrText>
        </w:r>
        <w:r w:rsidR="002C0BAC">
          <w:rPr>
            <w:noProof/>
            <w:webHidden/>
          </w:rPr>
        </w:r>
        <w:r w:rsidR="002C0BAC">
          <w:rPr>
            <w:noProof/>
            <w:webHidden/>
          </w:rPr>
          <w:fldChar w:fldCharType="separate"/>
        </w:r>
        <w:r w:rsidR="002C0BAC">
          <w:rPr>
            <w:noProof/>
            <w:webHidden/>
          </w:rPr>
          <w:t>17</w:t>
        </w:r>
        <w:r w:rsidR="002C0BAC">
          <w:rPr>
            <w:noProof/>
            <w:webHidden/>
          </w:rPr>
          <w:fldChar w:fldCharType="end"/>
        </w:r>
      </w:hyperlink>
    </w:p>
    <w:p w14:paraId="00F3475B" w14:textId="3308BF84"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66" w:history="1">
        <w:r w:rsidR="002C0BAC" w:rsidRPr="00874EB9">
          <w:rPr>
            <w:rStyle w:val="Hiperpovezava"/>
            <w:noProof/>
          </w:rPr>
          <w:t>1.1.13.5.</w:t>
        </w:r>
        <w:r w:rsidR="002C0BAC">
          <w:rPr>
            <w:rFonts w:asciiTheme="minorHAnsi" w:eastAsiaTheme="minorEastAsia" w:hAnsiTheme="minorHAnsi" w:cstheme="minorBidi"/>
            <w:noProof/>
            <w:lang w:eastAsia="sl-SI"/>
          </w:rPr>
          <w:tab/>
        </w:r>
        <w:r w:rsidR="002C0BAC" w:rsidRPr="00874EB9">
          <w:rPr>
            <w:rStyle w:val="Hiperpovezava"/>
            <w:noProof/>
          </w:rPr>
          <w:t>Senzorji za vzvratno vožnjo</w:t>
        </w:r>
        <w:r w:rsidR="002C0BAC">
          <w:rPr>
            <w:noProof/>
            <w:webHidden/>
          </w:rPr>
          <w:tab/>
        </w:r>
        <w:r w:rsidR="002C0BAC">
          <w:rPr>
            <w:noProof/>
            <w:webHidden/>
          </w:rPr>
          <w:fldChar w:fldCharType="begin"/>
        </w:r>
        <w:r w:rsidR="002C0BAC">
          <w:rPr>
            <w:noProof/>
            <w:webHidden/>
          </w:rPr>
          <w:instrText xml:space="preserve"> PAGEREF _Toc151547466 \h </w:instrText>
        </w:r>
        <w:r w:rsidR="002C0BAC">
          <w:rPr>
            <w:noProof/>
            <w:webHidden/>
          </w:rPr>
        </w:r>
        <w:r w:rsidR="002C0BAC">
          <w:rPr>
            <w:noProof/>
            <w:webHidden/>
          </w:rPr>
          <w:fldChar w:fldCharType="separate"/>
        </w:r>
        <w:r w:rsidR="002C0BAC">
          <w:rPr>
            <w:noProof/>
            <w:webHidden/>
          </w:rPr>
          <w:t>17</w:t>
        </w:r>
        <w:r w:rsidR="002C0BAC">
          <w:rPr>
            <w:noProof/>
            <w:webHidden/>
          </w:rPr>
          <w:fldChar w:fldCharType="end"/>
        </w:r>
      </w:hyperlink>
    </w:p>
    <w:p w14:paraId="10051147" w14:textId="680EA395"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67" w:history="1">
        <w:r w:rsidR="002C0BAC" w:rsidRPr="00874EB9">
          <w:rPr>
            <w:rStyle w:val="Hiperpovezava"/>
            <w:noProof/>
          </w:rPr>
          <w:t>1.1.13.6.</w:t>
        </w:r>
        <w:r w:rsidR="002C0BAC">
          <w:rPr>
            <w:rFonts w:asciiTheme="minorHAnsi" w:eastAsiaTheme="minorEastAsia" w:hAnsiTheme="minorHAnsi" w:cstheme="minorBidi"/>
            <w:noProof/>
            <w:lang w:eastAsia="sl-SI"/>
          </w:rPr>
          <w:tab/>
        </w:r>
        <w:r w:rsidR="002C0BAC" w:rsidRPr="00874EB9">
          <w:rPr>
            <w:rStyle w:val="Hiperpovezava"/>
            <w:noProof/>
          </w:rPr>
          <w:t>Kamera za vzvratno vožnjo</w:t>
        </w:r>
        <w:r w:rsidR="002C0BAC">
          <w:rPr>
            <w:noProof/>
            <w:webHidden/>
          </w:rPr>
          <w:tab/>
        </w:r>
        <w:r w:rsidR="002C0BAC">
          <w:rPr>
            <w:noProof/>
            <w:webHidden/>
          </w:rPr>
          <w:fldChar w:fldCharType="begin"/>
        </w:r>
        <w:r w:rsidR="002C0BAC">
          <w:rPr>
            <w:noProof/>
            <w:webHidden/>
          </w:rPr>
          <w:instrText xml:space="preserve"> PAGEREF _Toc151547467 \h </w:instrText>
        </w:r>
        <w:r w:rsidR="002C0BAC">
          <w:rPr>
            <w:noProof/>
            <w:webHidden/>
          </w:rPr>
        </w:r>
        <w:r w:rsidR="002C0BAC">
          <w:rPr>
            <w:noProof/>
            <w:webHidden/>
          </w:rPr>
          <w:fldChar w:fldCharType="separate"/>
        </w:r>
        <w:r w:rsidR="002C0BAC">
          <w:rPr>
            <w:noProof/>
            <w:webHidden/>
          </w:rPr>
          <w:t>17</w:t>
        </w:r>
        <w:r w:rsidR="002C0BAC">
          <w:rPr>
            <w:noProof/>
            <w:webHidden/>
          </w:rPr>
          <w:fldChar w:fldCharType="end"/>
        </w:r>
      </w:hyperlink>
    </w:p>
    <w:p w14:paraId="2D749282" w14:textId="7DA4D2EE"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68" w:history="1">
        <w:r w:rsidR="002C0BAC" w:rsidRPr="00874EB9">
          <w:rPr>
            <w:rStyle w:val="Hiperpovezava"/>
            <w:noProof/>
          </w:rPr>
          <w:t>1.1.13.7.</w:t>
        </w:r>
        <w:r w:rsidR="002C0BAC">
          <w:rPr>
            <w:rFonts w:asciiTheme="minorHAnsi" w:eastAsiaTheme="minorEastAsia" w:hAnsiTheme="minorHAnsi" w:cstheme="minorBidi"/>
            <w:noProof/>
            <w:lang w:eastAsia="sl-SI"/>
          </w:rPr>
          <w:tab/>
        </w:r>
        <w:r w:rsidR="002C0BAC" w:rsidRPr="00874EB9">
          <w:rPr>
            <w:rStyle w:val="Hiperpovezava"/>
            <w:noProof/>
          </w:rPr>
          <w:t>Asistenčni sistem za pešce</w:t>
        </w:r>
        <w:r w:rsidR="002C0BAC">
          <w:rPr>
            <w:noProof/>
            <w:webHidden/>
          </w:rPr>
          <w:tab/>
        </w:r>
        <w:r w:rsidR="002C0BAC">
          <w:rPr>
            <w:noProof/>
            <w:webHidden/>
          </w:rPr>
          <w:fldChar w:fldCharType="begin"/>
        </w:r>
        <w:r w:rsidR="002C0BAC">
          <w:rPr>
            <w:noProof/>
            <w:webHidden/>
          </w:rPr>
          <w:instrText xml:space="preserve"> PAGEREF _Toc151547468 \h </w:instrText>
        </w:r>
        <w:r w:rsidR="002C0BAC">
          <w:rPr>
            <w:noProof/>
            <w:webHidden/>
          </w:rPr>
        </w:r>
        <w:r w:rsidR="002C0BAC">
          <w:rPr>
            <w:noProof/>
            <w:webHidden/>
          </w:rPr>
          <w:fldChar w:fldCharType="separate"/>
        </w:r>
        <w:r w:rsidR="002C0BAC">
          <w:rPr>
            <w:noProof/>
            <w:webHidden/>
          </w:rPr>
          <w:t>17</w:t>
        </w:r>
        <w:r w:rsidR="002C0BAC">
          <w:rPr>
            <w:noProof/>
            <w:webHidden/>
          </w:rPr>
          <w:fldChar w:fldCharType="end"/>
        </w:r>
      </w:hyperlink>
    </w:p>
    <w:p w14:paraId="6C254FAA" w14:textId="704E18B1"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69" w:history="1">
        <w:r w:rsidR="002C0BAC" w:rsidRPr="00874EB9">
          <w:rPr>
            <w:rStyle w:val="Hiperpovezava"/>
            <w:noProof/>
          </w:rPr>
          <w:t>1.1.13.8.</w:t>
        </w:r>
        <w:r w:rsidR="002C0BAC">
          <w:rPr>
            <w:rFonts w:asciiTheme="minorHAnsi" w:eastAsiaTheme="minorEastAsia" w:hAnsiTheme="minorHAnsi" w:cstheme="minorBidi"/>
            <w:noProof/>
            <w:lang w:eastAsia="sl-SI"/>
          </w:rPr>
          <w:tab/>
        </w:r>
        <w:r w:rsidR="002C0BAC" w:rsidRPr="00874EB9">
          <w:rPr>
            <w:rStyle w:val="Hiperpovezava"/>
            <w:noProof/>
          </w:rPr>
          <w:t>Nadzor obratovanja vozila</w:t>
        </w:r>
        <w:r w:rsidR="002C0BAC">
          <w:rPr>
            <w:noProof/>
            <w:webHidden/>
          </w:rPr>
          <w:tab/>
        </w:r>
        <w:r w:rsidR="002C0BAC">
          <w:rPr>
            <w:noProof/>
            <w:webHidden/>
          </w:rPr>
          <w:fldChar w:fldCharType="begin"/>
        </w:r>
        <w:r w:rsidR="002C0BAC">
          <w:rPr>
            <w:noProof/>
            <w:webHidden/>
          </w:rPr>
          <w:instrText xml:space="preserve"> PAGEREF _Toc151547469 \h </w:instrText>
        </w:r>
        <w:r w:rsidR="002C0BAC">
          <w:rPr>
            <w:noProof/>
            <w:webHidden/>
          </w:rPr>
        </w:r>
        <w:r w:rsidR="002C0BAC">
          <w:rPr>
            <w:noProof/>
            <w:webHidden/>
          </w:rPr>
          <w:fldChar w:fldCharType="separate"/>
        </w:r>
        <w:r w:rsidR="002C0BAC">
          <w:rPr>
            <w:noProof/>
            <w:webHidden/>
          </w:rPr>
          <w:t>17</w:t>
        </w:r>
        <w:r w:rsidR="002C0BAC">
          <w:rPr>
            <w:noProof/>
            <w:webHidden/>
          </w:rPr>
          <w:fldChar w:fldCharType="end"/>
        </w:r>
      </w:hyperlink>
    </w:p>
    <w:p w14:paraId="6E6E2B6C" w14:textId="6BFD21AF"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70" w:history="1">
        <w:r w:rsidR="002C0BAC" w:rsidRPr="00874EB9">
          <w:rPr>
            <w:rStyle w:val="Hiperpovezava"/>
            <w:noProof/>
          </w:rPr>
          <w:t>1.1.13.9.</w:t>
        </w:r>
        <w:r w:rsidR="002C0BAC">
          <w:rPr>
            <w:rFonts w:asciiTheme="minorHAnsi" w:eastAsiaTheme="minorEastAsia" w:hAnsiTheme="minorHAnsi" w:cstheme="minorBidi"/>
            <w:noProof/>
            <w:lang w:eastAsia="sl-SI"/>
          </w:rPr>
          <w:tab/>
        </w:r>
        <w:r w:rsidR="002C0BAC" w:rsidRPr="00874EB9">
          <w:rPr>
            <w:rStyle w:val="Hiperpovezava"/>
            <w:noProof/>
          </w:rPr>
          <w:t>Voznikova kabina</w:t>
        </w:r>
        <w:r w:rsidR="002C0BAC">
          <w:rPr>
            <w:noProof/>
            <w:webHidden/>
          </w:rPr>
          <w:tab/>
        </w:r>
        <w:r w:rsidR="002C0BAC">
          <w:rPr>
            <w:noProof/>
            <w:webHidden/>
          </w:rPr>
          <w:fldChar w:fldCharType="begin"/>
        </w:r>
        <w:r w:rsidR="002C0BAC">
          <w:rPr>
            <w:noProof/>
            <w:webHidden/>
          </w:rPr>
          <w:instrText xml:space="preserve"> PAGEREF _Toc151547470 \h </w:instrText>
        </w:r>
        <w:r w:rsidR="002C0BAC">
          <w:rPr>
            <w:noProof/>
            <w:webHidden/>
          </w:rPr>
        </w:r>
        <w:r w:rsidR="002C0BAC">
          <w:rPr>
            <w:noProof/>
            <w:webHidden/>
          </w:rPr>
          <w:fldChar w:fldCharType="separate"/>
        </w:r>
        <w:r w:rsidR="002C0BAC">
          <w:rPr>
            <w:noProof/>
            <w:webHidden/>
          </w:rPr>
          <w:t>18</w:t>
        </w:r>
        <w:r w:rsidR="002C0BAC">
          <w:rPr>
            <w:noProof/>
            <w:webHidden/>
          </w:rPr>
          <w:fldChar w:fldCharType="end"/>
        </w:r>
      </w:hyperlink>
    </w:p>
    <w:p w14:paraId="1384BDCE" w14:textId="2BC4F129" w:rsidR="002C0BAC" w:rsidRDefault="003424CB">
      <w:pPr>
        <w:pStyle w:val="Kazalovsebine5"/>
        <w:tabs>
          <w:tab w:val="left" w:pos="1991"/>
          <w:tab w:val="right" w:leader="dot" w:pos="9071"/>
        </w:tabs>
        <w:rPr>
          <w:rFonts w:asciiTheme="minorHAnsi" w:eastAsiaTheme="minorEastAsia" w:hAnsiTheme="minorHAnsi" w:cstheme="minorBidi"/>
          <w:noProof/>
          <w:lang w:eastAsia="sl-SI"/>
        </w:rPr>
      </w:pPr>
      <w:hyperlink w:anchor="_Toc151547471" w:history="1">
        <w:r w:rsidR="002C0BAC" w:rsidRPr="00874EB9">
          <w:rPr>
            <w:rStyle w:val="Hiperpovezava"/>
            <w:noProof/>
          </w:rPr>
          <w:t>1.1.13.10.</w:t>
        </w:r>
        <w:r w:rsidR="002C0BAC">
          <w:rPr>
            <w:rFonts w:asciiTheme="minorHAnsi" w:eastAsiaTheme="minorEastAsia" w:hAnsiTheme="minorHAnsi" w:cstheme="minorBidi"/>
            <w:noProof/>
            <w:lang w:eastAsia="sl-SI"/>
          </w:rPr>
          <w:tab/>
        </w:r>
        <w:r w:rsidR="002C0BAC" w:rsidRPr="00874EB9">
          <w:rPr>
            <w:rStyle w:val="Hiperpovezava"/>
            <w:noProof/>
          </w:rPr>
          <w:t>Senčnik</w:t>
        </w:r>
        <w:r w:rsidR="002C0BAC">
          <w:rPr>
            <w:noProof/>
            <w:webHidden/>
          </w:rPr>
          <w:tab/>
        </w:r>
        <w:r w:rsidR="002C0BAC">
          <w:rPr>
            <w:noProof/>
            <w:webHidden/>
          </w:rPr>
          <w:fldChar w:fldCharType="begin"/>
        </w:r>
        <w:r w:rsidR="002C0BAC">
          <w:rPr>
            <w:noProof/>
            <w:webHidden/>
          </w:rPr>
          <w:instrText xml:space="preserve"> PAGEREF _Toc151547471 \h </w:instrText>
        </w:r>
        <w:r w:rsidR="002C0BAC">
          <w:rPr>
            <w:noProof/>
            <w:webHidden/>
          </w:rPr>
        </w:r>
        <w:r w:rsidR="002C0BAC">
          <w:rPr>
            <w:noProof/>
            <w:webHidden/>
          </w:rPr>
          <w:fldChar w:fldCharType="separate"/>
        </w:r>
        <w:r w:rsidR="002C0BAC">
          <w:rPr>
            <w:noProof/>
            <w:webHidden/>
          </w:rPr>
          <w:t>19</w:t>
        </w:r>
        <w:r w:rsidR="002C0BAC">
          <w:rPr>
            <w:noProof/>
            <w:webHidden/>
          </w:rPr>
          <w:fldChar w:fldCharType="end"/>
        </w:r>
      </w:hyperlink>
    </w:p>
    <w:p w14:paraId="66724D25" w14:textId="67E515A8" w:rsidR="002C0BAC" w:rsidRDefault="003424CB">
      <w:pPr>
        <w:pStyle w:val="Kazalovsebine5"/>
        <w:tabs>
          <w:tab w:val="left" w:pos="1991"/>
          <w:tab w:val="right" w:leader="dot" w:pos="9071"/>
        </w:tabs>
        <w:rPr>
          <w:rFonts w:asciiTheme="minorHAnsi" w:eastAsiaTheme="minorEastAsia" w:hAnsiTheme="minorHAnsi" w:cstheme="minorBidi"/>
          <w:noProof/>
          <w:lang w:eastAsia="sl-SI"/>
        </w:rPr>
      </w:pPr>
      <w:hyperlink w:anchor="_Toc151547472" w:history="1">
        <w:r w:rsidR="002C0BAC" w:rsidRPr="00874EB9">
          <w:rPr>
            <w:rStyle w:val="Hiperpovezava"/>
            <w:noProof/>
          </w:rPr>
          <w:t>1.1.13.11.</w:t>
        </w:r>
        <w:r w:rsidR="002C0BAC">
          <w:rPr>
            <w:rFonts w:asciiTheme="minorHAnsi" w:eastAsiaTheme="minorEastAsia" w:hAnsiTheme="minorHAnsi" w:cstheme="minorBidi"/>
            <w:noProof/>
            <w:lang w:eastAsia="sl-SI"/>
          </w:rPr>
          <w:tab/>
        </w:r>
        <w:r w:rsidR="002C0BAC" w:rsidRPr="00874EB9">
          <w:rPr>
            <w:rStyle w:val="Hiperpovezava"/>
            <w:noProof/>
          </w:rPr>
          <w:t>Oprema v voznikovi kabini</w:t>
        </w:r>
        <w:r w:rsidR="002C0BAC">
          <w:rPr>
            <w:noProof/>
            <w:webHidden/>
          </w:rPr>
          <w:tab/>
        </w:r>
        <w:r w:rsidR="002C0BAC">
          <w:rPr>
            <w:noProof/>
            <w:webHidden/>
          </w:rPr>
          <w:fldChar w:fldCharType="begin"/>
        </w:r>
        <w:r w:rsidR="002C0BAC">
          <w:rPr>
            <w:noProof/>
            <w:webHidden/>
          </w:rPr>
          <w:instrText xml:space="preserve"> PAGEREF _Toc151547472 \h </w:instrText>
        </w:r>
        <w:r w:rsidR="002C0BAC">
          <w:rPr>
            <w:noProof/>
            <w:webHidden/>
          </w:rPr>
        </w:r>
        <w:r w:rsidR="002C0BAC">
          <w:rPr>
            <w:noProof/>
            <w:webHidden/>
          </w:rPr>
          <w:fldChar w:fldCharType="separate"/>
        </w:r>
        <w:r w:rsidR="002C0BAC">
          <w:rPr>
            <w:noProof/>
            <w:webHidden/>
          </w:rPr>
          <w:t>19</w:t>
        </w:r>
        <w:r w:rsidR="002C0BAC">
          <w:rPr>
            <w:noProof/>
            <w:webHidden/>
          </w:rPr>
          <w:fldChar w:fldCharType="end"/>
        </w:r>
      </w:hyperlink>
    </w:p>
    <w:p w14:paraId="4A065EF4" w14:textId="6D7B4F60" w:rsidR="002C0BAC" w:rsidRDefault="003424CB">
      <w:pPr>
        <w:pStyle w:val="Kazalovsebine5"/>
        <w:tabs>
          <w:tab w:val="left" w:pos="1991"/>
          <w:tab w:val="right" w:leader="dot" w:pos="9071"/>
        </w:tabs>
        <w:rPr>
          <w:rFonts w:asciiTheme="minorHAnsi" w:eastAsiaTheme="minorEastAsia" w:hAnsiTheme="minorHAnsi" w:cstheme="minorBidi"/>
          <w:noProof/>
          <w:lang w:eastAsia="sl-SI"/>
        </w:rPr>
      </w:pPr>
      <w:hyperlink w:anchor="_Toc151547473" w:history="1">
        <w:r w:rsidR="002C0BAC" w:rsidRPr="00874EB9">
          <w:rPr>
            <w:rStyle w:val="Hiperpovezava"/>
            <w:noProof/>
          </w:rPr>
          <w:t>1.1.13.12.</w:t>
        </w:r>
        <w:r w:rsidR="002C0BAC">
          <w:rPr>
            <w:rFonts w:asciiTheme="minorHAnsi" w:eastAsiaTheme="minorEastAsia" w:hAnsiTheme="minorHAnsi" w:cstheme="minorBidi"/>
            <w:noProof/>
            <w:lang w:eastAsia="sl-SI"/>
          </w:rPr>
          <w:tab/>
        </w:r>
        <w:r w:rsidR="002C0BAC" w:rsidRPr="00874EB9">
          <w:rPr>
            <w:rStyle w:val="Hiperpovezava"/>
            <w:noProof/>
          </w:rPr>
          <w:t>Zunanja vzvratna ogledala</w:t>
        </w:r>
        <w:r w:rsidR="002C0BAC">
          <w:rPr>
            <w:noProof/>
            <w:webHidden/>
          </w:rPr>
          <w:tab/>
        </w:r>
        <w:r w:rsidR="002C0BAC">
          <w:rPr>
            <w:noProof/>
            <w:webHidden/>
          </w:rPr>
          <w:fldChar w:fldCharType="begin"/>
        </w:r>
        <w:r w:rsidR="002C0BAC">
          <w:rPr>
            <w:noProof/>
            <w:webHidden/>
          </w:rPr>
          <w:instrText xml:space="preserve"> PAGEREF _Toc151547473 \h </w:instrText>
        </w:r>
        <w:r w:rsidR="002C0BAC">
          <w:rPr>
            <w:noProof/>
            <w:webHidden/>
          </w:rPr>
        </w:r>
        <w:r w:rsidR="002C0BAC">
          <w:rPr>
            <w:noProof/>
            <w:webHidden/>
          </w:rPr>
          <w:fldChar w:fldCharType="separate"/>
        </w:r>
        <w:r w:rsidR="002C0BAC">
          <w:rPr>
            <w:noProof/>
            <w:webHidden/>
          </w:rPr>
          <w:t>20</w:t>
        </w:r>
        <w:r w:rsidR="002C0BAC">
          <w:rPr>
            <w:noProof/>
            <w:webHidden/>
          </w:rPr>
          <w:fldChar w:fldCharType="end"/>
        </w:r>
      </w:hyperlink>
    </w:p>
    <w:p w14:paraId="7175A0A9" w14:textId="7FBD6786" w:rsidR="002C0BAC" w:rsidRDefault="003424CB">
      <w:pPr>
        <w:pStyle w:val="Kazalovsebine5"/>
        <w:tabs>
          <w:tab w:val="left" w:pos="1991"/>
          <w:tab w:val="right" w:leader="dot" w:pos="9071"/>
        </w:tabs>
        <w:rPr>
          <w:rFonts w:asciiTheme="minorHAnsi" w:eastAsiaTheme="minorEastAsia" w:hAnsiTheme="minorHAnsi" w:cstheme="minorBidi"/>
          <w:noProof/>
          <w:lang w:eastAsia="sl-SI"/>
        </w:rPr>
      </w:pPr>
      <w:hyperlink w:anchor="_Toc151547474" w:history="1">
        <w:r w:rsidR="002C0BAC" w:rsidRPr="00874EB9">
          <w:rPr>
            <w:rStyle w:val="Hiperpovezava"/>
            <w:noProof/>
          </w:rPr>
          <w:t>1.1.13.13.</w:t>
        </w:r>
        <w:r w:rsidR="002C0BAC">
          <w:rPr>
            <w:rFonts w:asciiTheme="minorHAnsi" w:eastAsiaTheme="minorEastAsia" w:hAnsiTheme="minorHAnsi" w:cstheme="minorBidi"/>
            <w:noProof/>
            <w:lang w:eastAsia="sl-SI"/>
          </w:rPr>
          <w:tab/>
        </w:r>
        <w:r w:rsidR="002C0BAC" w:rsidRPr="00874EB9">
          <w:rPr>
            <w:rStyle w:val="Hiperpovezava"/>
            <w:noProof/>
          </w:rPr>
          <w:t>Notranje vzvratno ogledalo</w:t>
        </w:r>
        <w:r w:rsidR="002C0BAC">
          <w:rPr>
            <w:noProof/>
            <w:webHidden/>
          </w:rPr>
          <w:tab/>
        </w:r>
        <w:r w:rsidR="002C0BAC">
          <w:rPr>
            <w:noProof/>
            <w:webHidden/>
          </w:rPr>
          <w:fldChar w:fldCharType="begin"/>
        </w:r>
        <w:r w:rsidR="002C0BAC">
          <w:rPr>
            <w:noProof/>
            <w:webHidden/>
          </w:rPr>
          <w:instrText xml:space="preserve"> PAGEREF _Toc151547474 \h </w:instrText>
        </w:r>
        <w:r w:rsidR="002C0BAC">
          <w:rPr>
            <w:noProof/>
            <w:webHidden/>
          </w:rPr>
        </w:r>
        <w:r w:rsidR="002C0BAC">
          <w:rPr>
            <w:noProof/>
            <w:webHidden/>
          </w:rPr>
          <w:fldChar w:fldCharType="separate"/>
        </w:r>
        <w:r w:rsidR="002C0BAC">
          <w:rPr>
            <w:noProof/>
            <w:webHidden/>
          </w:rPr>
          <w:t>20</w:t>
        </w:r>
        <w:r w:rsidR="002C0BAC">
          <w:rPr>
            <w:noProof/>
            <w:webHidden/>
          </w:rPr>
          <w:fldChar w:fldCharType="end"/>
        </w:r>
      </w:hyperlink>
    </w:p>
    <w:p w14:paraId="48A1746C" w14:textId="44026089" w:rsidR="002C0BAC" w:rsidRDefault="003424CB">
      <w:pPr>
        <w:pStyle w:val="Kazalovsebine5"/>
        <w:tabs>
          <w:tab w:val="left" w:pos="1991"/>
          <w:tab w:val="right" w:leader="dot" w:pos="9071"/>
        </w:tabs>
        <w:rPr>
          <w:rFonts w:asciiTheme="minorHAnsi" w:eastAsiaTheme="minorEastAsia" w:hAnsiTheme="minorHAnsi" w:cstheme="minorBidi"/>
          <w:noProof/>
          <w:lang w:eastAsia="sl-SI"/>
        </w:rPr>
      </w:pPr>
      <w:hyperlink w:anchor="_Toc151547475" w:history="1">
        <w:r w:rsidR="002C0BAC" w:rsidRPr="00874EB9">
          <w:rPr>
            <w:rStyle w:val="Hiperpovezava"/>
            <w:noProof/>
          </w:rPr>
          <w:t>1.1.13.14.</w:t>
        </w:r>
        <w:r w:rsidR="002C0BAC">
          <w:rPr>
            <w:rFonts w:asciiTheme="minorHAnsi" w:eastAsiaTheme="minorEastAsia" w:hAnsiTheme="minorHAnsi" w:cstheme="minorBidi"/>
            <w:noProof/>
            <w:lang w:eastAsia="sl-SI"/>
          </w:rPr>
          <w:tab/>
        </w:r>
        <w:r w:rsidR="002C0BAC" w:rsidRPr="00874EB9">
          <w:rPr>
            <w:rStyle w:val="Hiperpovezava"/>
            <w:noProof/>
          </w:rPr>
          <w:t>Ojačevalnik za ozvočenje</w:t>
        </w:r>
        <w:r w:rsidR="002C0BAC">
          <w:rPr>
            <w:noProof/>
            <w:webHidden/>
          </w:rPr>
          <w:tab/>
        </w:r>
        <w:r w:rsidR="002C0BAC">
          <w:rPr>
            <w:noProof/>
            <w:webHidden/>
          </w:rPr>
          <w:fldChar w:fldCharType="begin"/>
        </w:r>
        <w:r w:rsidR="002C0BAC">
          <w:rPr>
            <w:noProof/>
            <w:webHidden/>
          </w:rPr>
          <w:instrText xml:space="preserve"> PAGEREF _Toc151547475 \h </w:instrText>
        </w:r>
        <w:r w:rsidR="002C0BAC">
          <w:rPr>
            <w:noProof/>
            <w:webHidden/>
          </w:rPr>
        </w:r>
        <w:r w:rsidR="002C0BAC">
          <w:rPr>
            <w:noProof/>
            <w:webHidden/>
          </w:rPr>
          <w:fldChar w:fldCharType="separate"/>
        </w:r>
        <w:r w:rsidR="002C0BAC">
          <w:rPr>
            <w:noProof/>
            <w:webHidden/>
          </w:rPr>
          <w:t>20</w:t>
        </w:r>
        <w:r w:rsidR="002C0BAC">
          <w:rPr>
            <w:noProof/>
            <w:webHidden/>
          </w:rPr>
          <w:fldChar w:fldCharType="end"/>
        </w:r>
      </w:hyperlink>
    </w:p>
    <w:p w14:paraId="74FC24FA" w14:textId="57DE8664" w:rsidR="002C0BAC" w:rsidRDefault="003424CB">
      <w:pPr>
        <w:pStyle w:val="Kazalovsebine5"/>
        <w:tabs>
          <w:tab w:val="left" w:pos="1991"/>
          <w:tab w:val="right" w:leader="dot" w:pos="9071"/>
        </w:tabs>
        <w:rPr>
          <w:rFonts w:asciiTheme="minorHAnsi" w:eastAsiaTheme="minorEastAsia" w:hAnsiTheme="minorHAnsi" w:cstheme="minorBidi"/>
          <w:noProof/>
          <w:lang w:eastAsia="sl-SI"/>
        </w:rPr>
      </w:pPr>
      <w:hyperlink w:anchor="_Toc151547476" w:history="1">
        <w:r w:rsidR="002C0BAC" w:rsidRPr="00874EB9">
          <w:rPr>
            <w:rStyle w:val="Hiperpovezava"/>
            <w:noProof/>
          </w:rPr>
          <w:t>1.1.13.15.</w:t>
        </w:r>
        <w:r w:rsidR="002C0BAC">
          <w:rPr>
            <w:rFonts w:asciiTheme="minorHAnsi" w:eastAsiaTheme="minorEastAsia" w:hAnsiTheme="minorHAnsi" w:cstheme="minorBidi"/>
            <w:noProof/>
            <w:lang w:eastAsia="sl-SI"/>
          </w:rPr>
          <w:tab/>
        </w:r>
        <w:r w:rsidR="002C0BAC" w:rsidRPr="00874EB9">
          <w:rPr>
            <w:rStyle w:val="Hiperpovezava"/>
            <w:noProof/>
          </w:rPr>
          <w:t>Predal za prvo pomoč</w:t>
        </w:r>
        <w:r w:rsidR="002C0BAC">
          <w:rPr>
            <w:noProof/>
            <w:webHidden/>
          </w:rPr>
          <w:tab/>
        </w:r>
        <w:r w:rsidR="002C0BAC">
          <w:rPr>
            <w:noProof/>
            <w:webHidden/>
          </w:rPr>
          <w:fldChar w:fldCharType="begin"/>
        </w:r>
        <w:r w:rsidR="002C0BAC">
          <w:rPr>
            <w:noProof/>
            <w:webHidden/>
          </w:rPr>
          <w:instrText xml:space="preserve"> PAGEREF _Toc151547476 \h </w:instrText>
        </w:r>
        <w:r w:rsidR="002C0BAC">
          <w:rPr>
            <w:noProof/>
            <w:webHidden/>
          </w:rPr>
        </w:r>
        <w:r w:rsidR="002C0BAC">
          <w:rPr>
            <w:noProof/>
            <w:webHidden/>
          </w:rPr>
          <w:fldChar w:fldCharType="separate"/>
        </w:r>
        <w:r w:rsidR="002C0BAC">
          <w:rPr>
            <w:noProof/>
            <w:webHidden/>
          </w:rPr>
          <w:t>20</w:t>
        </w:r>
        <w:r w:rsidR="002C0BAC">
          <w:rPr>
            <w:noProof/>
            <w:webHidden/>
          </w:rPr>
          <w:fldChar w:fldCharType="end"/>
        </w:r>
      </w:hyperlink>
    </w:p>
    <w:p w14:paraId="0823918C" w14:textId="36B91A98" w:rsidR="002C0BAC" w:rsidRDefault="003424CB">
      <w:pPr>
        <w:pStyle w:val="Kazalovsebine5"/>
        <w:tabs>
          <w:tab w:val="left" w:pos="1991"/>
          <w:tab w:val="right" w:leader="dot" w:pos="9071"/>
        </w:tabs>
        <w:rPr>
          <w:rFonts w:asciiTheme="minorHAnsi" w:eastAsiaTheme="minorEastAsia" w:hAnsiTheme="minorHAnsi" w:cstheme="minorBidi"/>
          <w:noProof/>
          <w:lang w:eastAsia="sl-SI"/>
        </w:rPr>
      </w:pPr>
      <w:hyperlink w:anchor="_Toc151547477" w:history="1">
        <w:r w:rsidR="002C0BAC" w:rsidRPr="00874EB9">
          <w:rPr>
            <w:rStyle w:val="Hiperpovezava"/>
            <w:noProof/>
          </w:rPr>
          <w:t>1.1.13.16.</w:t>
        </w:r>
        <w:r w:rsidR="002C0BAC">
          <w:rPr>
            <w:rFonts w:asciiTheme="minorHAnsi" w:eastAsiaTheme="minorEastAsia" w:hAnsiTheme="minorHAnsi" w:cstheme="minorBidi"/>
            <w:noProof/>
            <w:lang w:eastAsia="sl-SI"/>
          </w:rPr>
          <w:tab/>
        </w:r>
        <w:r w:rsidR="002C0BAC" w:rsidRPr="00874EB9">
          <w:rPr>
            <w:rStyle w:val="Hiperpovezava"/>
            <w:noProof/>
          </w:rPr>
          <w:t>Vozniški sedež</w:t>
        </w:r>
        <w:r w:rsidR="002C0BAC">
          <w:rPr>
            <w:noProof/>
            <w:webHidden/>
          </w:rPr>
          <w:tab/>
        </w:r>
        <w:r w:rsidR="002C0BAC">
          <w:rPr>
            <w:noProof/>
            <w:webHidden/>
          </w:rPr>
          <w:fldChar w:fldCharType="begin"/>
        </w:r>
        <w:r w:rsidR="002C0BAC">
          <w:rPr>
            <w:noProof/>
            <w:webHidden/>
          </w:rPr>
          <w:instrText xml:space="preserve"> PAGEREF _Toc151547477 \h </w:instrText>
        </w:r>
        <w:r w:rsidR="002C0BAC">
          <w:rPr>
            <w:noProof/>
            <w:webHidden/>
          </w:rPr>
        </w:r>
        <w:r w:rsidR="002C0BAC">
          <w:rPr>
            <w:noProof/>
            <w:webHidden/>
          </w:rPr>
          <w:fldChar w:fldCharType="separate"/>
        </w:r>
        <w:r w:rsidR="002C0BAC">
          <w:rPr>
            <w:noProof/>
            <w:webHidden/>
          </w:rPr>
          <w:t>20</w:t>
        </w:r>
        <w:r w:rsidR="002C0BAC">
          <w:rPr>
            <w:noProof/>
            <w:webHidden/>
          </w:rPr>
          <w:fldChar w:fldCharType="end"/>
        </w:r>
      </w:hyperlink>
    </w:p>
    <w:p w14:paraId="57934BC0" w14:textId="26ABBE84" w:rsidR="002C0BAC" w:rsidRDefault="003424CB">
      <w:pPr>
        <w:pStyle w:val="Kazalovsebine3"/>
        <w:tabs>
          <w:tab w:val="left" w:pos="1320"/>
          <w:tab w:val="right" w:leader="dot" w:pos="9071"/>
        </w:tabs>
        <w:rPr>
          <w:rFonts w:asciiTheme="minorHAnsi" w:eastAsiaTheme="minorEastAsia" w:hAnsiTheme="minorHAnsi" w:cstheme="minorBidi"/>
          <w:noProof/>
          <w:lang w:eastAsia="sl-SI"/>
        </w:rPr>
      </w:pPr>
      <w:hyperlink w:anchor="_Toc151547478" w:history="1">
        <w:r w:rsidR="002C0BAC" w:rsidRPr="00874EB9">
          <w:rPr>
            <w:rStyle w:val="Hiperpovezava"/>
            <w:noProof/>
          </w:rPr>
          <w:t>1.1.14.</w:t>
        </w:r>
        <w:r w:rsidR="002C0BAC">
          <w:rPr>
            <w:rFonts w:asciiTheme="minorHAnsi" w:eastAsiaTheme="minorEastAsia" w:hAnsiTheme="minorHAnsi" w:cstheme="minorBidi"/>
            <w:noProof/>
            <w:lang w:eastAsia="sl-SI"/>
          </w:rPr>
          <w:tab/>
        </w:r>
        <w:r w:rsidR="002C0BAC" w:rsidRPr="00874EB9">
          <w:rPr>
            <w:rStyle w:val="Hiperpovezava"/>
            <w:noProof/>
          </w:rPr>
          <w:t>Ogrevanje, prezračevanje in klimatizacija vozila</w:t>
        </w:r>
        <w:r w:rsidR="002C0BAC">
          <w:rPr>
            <w:noProof/>
            <w:webHidden/>
          </w:rPr>
          <w:tab/>
        </w:r>
        <w:r w:rsidR="002C0BAC">
          <w:rPr>
            <w:noProof/>
            <w:webHidden/>
          </w:rPr>
          <w:fldChar w:fldCharType="begin"/>
        </w:r>
        <w:r w:rsidR="002C0BAC">
          <w:rPr>
            <w:noProof/>
            <w:webHidden/>
          </w:rPr>
          <w:instrText xml:space="preserve"> PAGEREF _Toc151547478 \h </w:instrText>
        </w:r>
        <w:r w:rsidR="002C0BAC">
          <w:rPr>
            <w:noProof/>
            <w:webHidden/>
          </w:rPr>
        </w:r>
        <w:r w:rsidR="002C0BAC">
          <w:rPr>
            <w:noProof/>
            <w:webHidden/>
          </w:rPr>
          <w:fldChar w:fldCharType="separate"/>
        </w:r>
        <w:r w:rsidR="002C0BAC">
          <w:rPr>
            <w:noProof/>
            <w:webHidden/>
          </w:rPr>
          <w:t>21</w:t>
        </w:r>
        <w:r w:rsidR="002C0BAC">
          <w:rPr>
            <w:noProof/>
            <w:webHidden/>
          </w:rPr>
          <w:fldChar w:fldCharType="end"/>
        </w:r>
      </w:hyperlink>
    </w:p>
    <w:p w14:paraId="48CDDED0" w14:textId="4899DF03"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79" w:history="1">
        <w:r w:rsidR="002C0BAC" w:rsidRPr="00874EB9">
          <w:rPr>
            <w:rStyle w:val="Hiperpovezava"/>
            <w:noProof/>
          </w:rPr>
          <w:t>1.1.14.1.</w:t>
        </w:r>
        <w:r w:rsidR="002C0BAC">
          <w:rPr>
            <w:rFonts w:asciiTheme="minorHAnsi" w:eastAsiaTheme="minorEastAsia" w:hAnsiTheme="minorHAnsi" w:cstheme="minorBidi"/>
            <w:noProof/>
            <w:lang w:eastAsia="sl-SI"/>
          </w:rPr>
          <w:tab/>
        </w:r>
        <w:r w:rsidR="002C0BAC" w:rsidRPr="00874EB9">
          <w:rPr>
            <w:rStyle w:val="Hiperpovezava"/>
            <w:noProof/>
          </w:rPr>
          <w:t>Hlajenje potniškega prostora in vozniške kabine</w:t>
        </w:r>
        <w:r w:rsidR="002C0BAC">
          <w:rPr>
            <w:noProof/>
            <w:webHidden/>
          </w:rPr>
          <w:tab/>
        </w:r>
        <w:r w:rsidR="002C0BAC">
          <w:rPr>
            <w:noProof/>
            <w:webHidden/>
          </w:rPr>
          <w:fldChar w:fldCharType="begin"/>
        </w:r>
        <w:r w:rsidR="002C0BAC">
          <w:rPr>
            <w:noProof/>
            <w:webHidden/>
          </w:rPr>
          <w:instrText xml:space="preserve"> PAGEREF _Toc151547479 \h </w:instrText>
        </w:r>
        <w:r w:rsidR="002C0BAC">
          <w:rPr>
            <w:noProof/>
            <w:webHidden/>
          </w:rPr>
        </w:r>
        <w:r w:rsidR="002C0BAC">
          <w:rPr>
            <w:noProof/>
            <w:webHidden/>
          </w:rPr>
          <w:fldChar w:fldCharType="separate"/>
        </w:r>
        <w:r w:rsidR="002C0BAC">
          <w:rPr>
            <w:noProof/>
            <w:webHidden/>
          </w:rPr>
          <w:t>21</w:t>
        </w:r>
        <w:r w:rsidR="002C0BAC">
          <w:rPr>
            <w:noProof/>
            <w:webHidden/>
          </w:rPr>
          <w:fldChar w:fldCharType="end"/>
        </w:r>
      </w:hyperlink>
    </w:p>
    <w:p w14:paraId="1CE9B824" w14:textId="0336ED5E"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80" w:history="1">
        <w:r w:rsidR="002C0BAC" w:rsidRPr="00874EB9">
          <w:rPr>
            <w:rStyle w:val="Hiperpovezava"/>
            <w:noProof/>
          </w:rPr>
          <w:t>1.1.14.2.</w:t>
        </w:r>
        <w:r w:rsidR="002C0BAC">
          <w:rPr>
            <w:rFonts w:asciiTheme="minorHAnsi" w:eastAsiaTheme="minorEastAsia" w:hAnsiTheme="minorHAnsi" w:cstheme="minorBidi"/>
            <w:noProof/>
            <w:lang w:eastAsia="sl-SI"/>
          </w:rPr>
          <w:tab/>
        </w:r>
        <w:r w:rsidR="002C0BAC" w:rsidRPr="00874EB9">
          <w:rPr>
            <w:rStyle w:val="Hiperpovezava"/>
            <w:noProof/>
          </w:rPr>
          <w:t>Prezračevanje potniškega prostora in vozniške kabine</w:t>
        </w:r>
        <w:r w:rsidR="002C0BAC">
          <w:rPr>
            <w:noProof/>
            <w:webHidden/>
          </w:rPr>
          <w:tab/>
        </w:r>
        <w:r w:rsidR="002C0BAC">
          <w:rPr>
            <w:noProof/>
            <w:webHidden/>
          </w:rPr>
          <w:fldChar w:fldCharType="begin"/>
        </w:r>
        <w:r w:rsidR="002C0BAC">
          <w:rPr>
            <w:noProof/>
            <w:webHidden/>
          </w:rPr>
          <w:instrText xml:space="preserve"> PAGEREF _Toc151547480 \h </w:instrText>
        </w:r>
        <w:r w:rsidR="002C0BAC">
          <w:rPr>
            <w:noProof/>
            <w:webHidden/>
          </w:rPr>
        </w:r>
        <w:r w:rsidR="002C0BAC">
          <w:rPr>
            <w:noProof/>
            <w:webHidden/>
          </w:rPr>
          <w:fldChar w:fldCharType="separate"/>
        </w:r>
        <w:r w:rsidR="002C0BAC">
          <w:rPr>
            <w:noProof/>
            <w:webHidden/>
          </w:rPr>
          <w:t>22</w:t>
        </w:r>
        <w:r w:rsidR="002C0BAC">
          <w:rPr>
            <w:noProof/>
            <w:webHidden/>
          </w:rPr>
          <w:fldChar w:fldCharType="end"/>
        </w:r>
      </w:hyperlink>
    </w:p>
    <w:p w14:paraId="4D4A0A1B" w14:textId="491C093E"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81" w:history="1">
        <w:r w:rsidR="002C0BAC" w:rsidRPr="00874EB9">
          <w:rPr>
            <w:rStyle w:val="Hiperpovezava"/>
            <w:noProof/>
          </w:rPr>
          <w:t>1.1.14.3.</w:t>
        </w:r>
        <w:r w:rsidR="002C0BAC">
          <w:rPr>
            <w:rFonts w:asciiTheme="minorHAnsi" w:eastAsiaTheme="minorEastAsia" w:hAnsiTheme="minorHAnsi" w:cstheme="minorBidi"/>
            <w:noProof/>
            <w:lang w:eastAsia="sl-SI"/>
          </w:rPr>
          <w:tab/>
        </w:r>
        <w:r w:rsidR="002C0BAC" w:rsidRPr="00874EB9">
          <w:rPr>
            <w:rStyle w:val="Hiperpovezava"/>
            <w:noProof/>
          </w:rPr>
          <w:t>Ogrevanje potniškega prostora in vozniške kabine</w:t>
        </w:r>
        <w:r w:rsidR="002C0BAC">
          <w:rPr>
            <w:noProof/>
            <w:webHidden/>
          </w:rPr>
          <w:tab/>
        </w:r>
        <w:r w:rsidR="002C0BAC">
          <w:rPr>
            <w:noProof/>
            <w:webHidden/>
          </w:rPr>
          <w:fldChar w:fldCharType="begin"/>
        </w:r>
        <w:r w:rsidR="002C0BAC">
          <w:rPr>
            <w:noProof/>
            <w:webHidden/>
          </w:rPr>
          <w:instrText xml:space="preserve"> PAGEREF _Toc151547481 \h </w:instrText>
        </w:r>
        <w:r w:rsidR="002C0BAC">
          <w:rPr>
            <w:noProof/>
            <w:webHidden/>
          </w:rPr>
        </w:r>
        <w:r w:rsidR="002C0BAC">
          <w:rPr>
            <w:noProof/>
            <w:webHidden/>
          </w:rPr>
          <w:fldChar w:fldCharType="separate"/>
        </w:r>
        <w:r w:rsidR="002C0BAC">
          <w:rPr>
            <w:noProof/>
            <w:webHidden/>
          </w:rPr>
          <w:t>22</w:t>
        </w:r>
        <w:r w:rsidR="002C0BAC">
          <w:rPr>
            <w:noProof/>
            <w:webHidden/>
          </w:rPr>
          <w:fldChar w:fldCharType="end"/>
        </w:r>
      </w:hyperlink>
    </w:p>
    <w:p w14:paraId="2C727D29" w14:textId="3CD3BB21"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82" w:history="1">
        <w:r w:rsidR="002C0BAC" w:rsidRPr="00874EB9">
          <w:rPr>
            <w:rStyle w:val="Hiperpovezava"/>
            <w:noProof/>
          </w:rPr>
          <w:t>1.1.14.4.</w:t>
        </w:r>
        <w:r w:rsidR="002C0BAC">
          <w:rPr>
            <w:rFonts w:asciiTheme="minorHAnsi" w:eastAsiaTheme="minorEastAsia" w:hAnsiTheme="minorHAnsi" w:cstheme="minorBidi"/>
            <w:noProof/>
            <w:lang w:eastAsia="sl-SI"/>
          </w:rPr>
          <w:tab/>
        </w:r>
        <w:r w:rsidR="002C0BAC" w:rsidRPr="00874EB9">
          <w:rPr>
            <w:rStyle w:val="Hiperpovezava"/>
            <w:noProof/>
          </w:rPr>
          <w:t>Prostor za invalidski oz. otroški voziček in nakladalna ploščad</w:t>
        </w:r>
        <w:r w:rsidR="002C0BAC">
          <w:rPr>
            <w:noProof/>
            <w:webHidden/>
          </w:rPr>
          <w:tab/>
        </w:r>
        <w:r w:rsidR="002C0BAC">
          <w:rPr>
            <w:noProof/>
            <w:webHidden/>
          </w:rPr>
          <w:fldChar w:fldCharType="begin"/>
        </w:r>
        <w:r w:rsidR="002C0BAC">
          <w:rPr>
            <w:noProof/>
            <w:webHidden/>
          </w:rPr>
          <w:instrText xml:space="preserve"> PAGEREF _Toc151547482 \h </w:instrText>
        </w:r>
        <w:r w:rsidR="002C0BAC">
          <w:rPr>
            <w:noProof/>
            <w:webHidden/>
          </w:rPr>
        </w:r>
        <w:r w:rsidR="002C0BAC">
          <w:rPr>
            <w:noProof/>
            <w:webHidden/>
          </w:rPr>
          <w:fldChar w:fldCharType="separate"/>
        </w:r>
        <w:r w:rsidR="002C0BAC">
          <w:rPr>
            <w:noProof/>
            <w:webHidden/>
          </w:rPr>
          <w:t>22</w:t>
        </w:r>
        <w:r w:rsidR="002C0BAC">
          <w:rPr>
            <w:noProof/>
            <w:webHidden/>
          </w:rPr>
          <w:fldChar w:fldCharType="end"/>
        </w:r>
      </w:hyperlink>
    </w:p>
    <w:p w14:paraId="3F384F15" w14:textId="58CDD005"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83" w:history="1">
        <w:r w:rsidR="002C0BAC" w:rsidRPr="00874EB9">
          <w:rPr>
            <w:rStyle w:val="Hiperpovezava"/>
            <w:noProof/>
          </w:rPr>
          <w:t>1.1.14.5.</w:t>
        </w:r>
        <w:r w:rsidR="002C0BAC">
          <w:rPr>
            <w:rFonts w:asciiTheme="minorHAnsi" w:eastAsiaTheme="minorEastAsia" w:hAnsiTheme="minorHAnsi" w:cstheme="minorBidi"/>
            <w:noProof/>
            <w:lang w:eastAsia="sl-SI"/>
          </w:rPr>
          <w:tab/>
        </w:r>
        <w:r w:rsidR="002C0BAC" w:rsidRPr="00874EB9">
          <w:rPr>
            <w:rStyle w:val="Hiperpovezava"/>
            <w:noProof/>
          </w:rPr>
          <w:t>Sedeži v potniškem prostoru</w:t>
        </w:r>
        <w:r w:rsidR="002C0BAC">
          <w:rPr>
            <w:noProof/>
            <w:webHidden/>
          </w:rPr>
          <w:tab/>
        </w:r>
        <w:r w:rsidR="002C0BAC">
          <w:rPr>
            <w:noProof/>
            <w:webHidden/>
          </w:rPr>
          <w:fldChar w:fldCharType="begin"/>
        </w:r>
        <w:r w:rsidR="002C0BAC">
          <w:rPr>
            <w:noProof/>
            <w:webHidden/>
          </w:rPr>
          <w:instrText xml:space="preserve"> PAGEREF _Toc151547483 \h </w:instrText>
        </w:r>
        <w:r w:rsidR="002C0BAC">
          <w:rPr>
            <w:noProof/>
            <w:webHidden/>
          </w:rPr>
        </w:r>
        <w:r w:rsidR="002C0BAC">
          <w:rPr>
            <w:noProof/>
            <w:webHidden/>
          </w:rPr>
          <w:fldChar w:fldCharType="separate"/>
        </w:r>
        <w:r w:rsidR="002C0BAC">
          <w:rPr>
            <w:noProof/>
            <w:webHidden/>
          </w:rPr>
          <w:t>23</w:t>
        </w:r>
        <w:r w:rsidR="002C0BAC">
          <w:rPr>
            <w:noProof/>
            <w:webHidden/>
          </w:rPr>
          <w:fldChar w:fldCharType="end"/>
        </w:r>
      </w:hyperlink>
    </w:p>
    <w:p w14:paraId="6E3EB384" w14:textId="62D26350" w:rsidR="002C0BAC" w:rsidRDefault="003424CB">
      <w:pPr>
        <w:pStyle w:val="Kazalovsebine3"/>
        <w:tabs>
          <w:tab w:val="left" w:pos="1320"/>
          <w:tab w:val="right" w:leader="dot" w:pos="9071"/>
        </w:tabs>
        <w:rPr>
          <w:rFonts w:asciiTheme="minorHAnsi" w:eastAsiaTheme="minorEastAsia" w:hAnsiTheme="minorHAnsi" w:cstheme="minorBidi"/>
          <w:noProof/>
          <w:lang w:eastAsia="sl-SI"/>
        </w:rPr>
      </w:pPr>
      <w:hyperlink w:anchor="_Toc151547484" w:history="1">
        <w:r w:rsidR="002C0BAC" w:rsidRPr="00874EB9">
          <w:rPr>
            <w:rStyle w:val="Hiperpovezava"/>
            <w:noProof/>
          </w:rPr>
          <w:t>1.1.15.</w:t>
        </w:r>
        <w:r w:rsidR="002C0BAC">
          <w:rPr>
            <w:rFonts w:asciiTheme="minorHAnsi" w:eastAsiaTheme="minorEastAsia" w:hAnsiTheme="minorHAnsi" w:cstheme="minorBidi"/>
            <w:noProof/>
            <w:lang w:eastAsia="sl-SI"/>
          </w:rPr>
          <w:tab/>
        </w:r>
        <w:r w:rsidR="002C0BAC" w:rsidRPr="00874EB9">
          <w:rPr>
            <w:rStyle w:val="Hiperpovezava"/>
            <w:noProof/>
          </w:rPr>
          <w:t>Notranja oprema</w:t>
        </w:r>
        <w:r w:rsidR="002C0BAC">
          <w:rPr>
            <w:noProof/>
            <w:webHidden/>
          </w:rPr>
          <w:tab/>
        </w:r>
        <w:r w:rsidR="002C0BAC">
          <w:rPr>
            <w:noProof/>
            <w:webHidden/>
          </w:rPr>
          <w:fldChar w:fldCharType="begin"/>
        </w:r>
        <w:r w:rsidR="002C0BAC">
          <w:rPr>
            <w:noProof/>
            <w:webHidden/>
          </w:rPr>
          <w:instrText xml:space="preserve"> PAGEREF _Toc151547484 \h </w:instrText>
        </w:r>
        <w:r w:rsidR="002C0BAC">
          <w:rPr>
            <w:noProof/>
            <w:webHidden/>
          </w:rPr>
        </w:r>
        <w:r w:rsidR="002C0BAC">
          <w:rPr>
            <w:noProof/>
            <w:webHidden/>
          </w:rPr>
          <w:fldChar w:fldCharType="separate"/>
        </w:r>
        <w:r w:rsidR="002C0BAC">
          <w:rPr>
            <w:noProof/>
            <w:webHidden/>
          </w:rPr>
          <w:t>23</w:t>
        </w:r>
        <w:r w:rsidR="002C0BAC">
          <w:rPr>
            <w:noProof/>
            <w:webHidden/>
          </w:rPr>
          <w:fldChar w:fldCharType="end"/>
        </w:r>
      </w:hyperlink>
    </w:p>
    <w:p w14:paraId="7679B574" w14:textId="0311ED18"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85" w:history="1">
        <w:r w:rsidR="002C0BAC" w:rsidRPr="00874EB9">
          <w:rPr>
            <w:rStyle w:val="Hiperpovezava"/>
            <w:noProof/>
          </w:rPr>
          <w:t>1.1.15.1.</w:t>
        </w:r>
        <w:r w:rsidR="002C0BAC">
          <w:rPr>
            <w:rFonts w:asciiTheme="minorHAnsi" w:eastAsiaTheme="minorEastAsia" w:hAnsiTheme="minorHAnsi" w:cstheme="minorBidi"/>
            <w:noProof/>
            <w:lang w:eastAsia="sl-SI"/>
          </w:rPr>
          <w:tab/>
        </w:r>
        <w:r w:rsidR="002C0BAC" w:rsidRPr="00874EB9">
          <w:rPr>
            <w:rStyle w:val="Hiperpovezava"/>
            <w:noProof/>
          </w:rPr>
          <w:t>Oprijemno drogovje</w:t>
        </w:r>
        <w:r w:rsidR="002C0BAC">
          <w:rPr>
            <w:noProof/>
            <w:webHidden/>
          </w:rPr>
          <w:tab/>
        </w:r>
        <w:r w:rsidR="002C0BAC">
          <w:rPr>
            <w:noProof/>
            <w:webHidden/>
          </w:rPr>
          <w:fldChar w:fldCharType="begin"/>
        </w:r>
        <w:r w:rsidR="002C0BAC">
          <w:rPr>
            <w:noProof/>
            <w:webHidden/>
          </w:rPr>
          <w:instrText xml:space="preserve"> PAGEREF _Toc151547485 \h </w:instrText>
        </w:r>
        <w:r w:rsidR="002C0BAC">
          <w:rPr>
            <w:noProof/>
            <w:webHidden/>
          </w:rPr>
        </w:r>
        <w:r w:rsidR="002C0BAC">
          <w:rPr>
            <w:noProof/>
            <w:webHidden/>
          </w:rPr>
          <w:fldChar w:fldCharType="separate"/>
        </w:r>
        <w:r w:rsidR="002C0BAC">
          <w:rPr>
            <w:noProof/>
            <w:webHidden/>
          </w:rPr>
          <w:t>23</w:t>
        </w:r>
        <w:r w:rsidR="002C0BAC">
          <w:rPr>
            <w:noProof/>
            <w:webHidden/>
          </w:rPr>
          <w:fldChar w:fldCharType="end"/>
        </w:r>
      </w:hyperlink>
    </w:p>
    <w:p w14:paraId="36330F90" w14:textId="79001EE2"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86" w:history="1">
        <w:r w:rsidR="002C0BAC" w:rsidRPr="00874EB9">
          <w:rPr>
            <w:rStyle w:val="Hiperpovezava"/>
            <w:noProof/>
          </w:rPr>
          <w:t>1.1.15.2.</w:t>
        </w:r>
        <w:r w:rsidR="002C0BAC">
          <w:rPr>
            <w:rFonts w:asciiTheme="minorHAnsi" w:eastAsiaTheme="minorEastAsia" w:hAnsiTheme="minorHAnsi" w:cstheme="minorBidi"/>
            <w:noProof/>
            <w:lang w:eastAsia="sl-SI"/>
          </w:rPr>
          <w:tab/>
        </w:r>
        <w:r w:rsidR="002C0BAC" w:rsidRPr="00874EB9">
          <w:rPr>
            <w:rStyle w:val="Hiperpovezava"/>
            <w:noProof/>
          </w:rPr>
          <w:t>Steklene predelne stene</w:t>
        </w:r>
        <w:r w:rsidR="002C0BAC">
          <w:rPr>
            <w:noProof/>
            <w:webHidden/>
          </w:rPr>
          <w:tab/>
        </w:r>
        <w:r w:rsidR="002C0BAC">
          <w:rPr>
            <w:noProof/>
            <w:webHidden/>
          </w:rPr>
          <w:fldChar w:fldCharType="begin"/>
        </w:r>
        <w:r w:rsidR="002C0BAC">
          <w:rPr>
            <w:noProof/>
            <w:webHidden/>
          </w:rPr>
          <w:instrText xml:space="preserve"> PAGEREF _Toc151547486 \h </w:instrText>
        </w:r>
        <w:r w:rsidR="002C0BAC">
          <w:rPr>
            <w:noProof/>
            <w:webHidden/>
          </w:rPr>
        </w:r>
        <w:r w:rsidR="002C0BAC">
          <w:rPr>
            <w:noProof/>
            <w:webHidden/>
          </w:rPr>
          <w:fldChar w:fldCharType="separate"/>
        </w:r>
        <w:r w:rsidR="002C0BAC">
          <w:rPr>
            <w:noProof/>
            <w:webHidden/>
          </w:rPr>
          <w:t>24</w:t>
        </w:r>
        <w:r w:rsidR="002C0BAC">
          <w:rPr>
            <w:noProof/>
            <w:webHidden/>
          </w:rPr>
          <w:fldChar w:fldCharType="end"/>
        </w:r>
      </w:hyperlink>
    </w:p>
    <w:p w14:paraId="5FE8DADB" w14:textId="2D800F7D"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87" w:history="1">
        <w:r w:rsidR="002C0BAC" w:rsidRPr="00874EB9">
          <w:rPr>
            <w:rStyle w:val="Hiperpovezava"/>
            <w:noProof/>
          </w:rPr>
          <w:t>1.1.15.3.</w:t>
        </w:r>
        <w:r w:rsidR="002C0BAC">
          <w:rPr>
            <w:rFonts w:asciiTheme="minorHAnsi" w:eastAsiaTheme="minorEastAsia" w:hAnsiTheme="minorHAnsi" w:cstheme="minorBidi"/>
            <w:noProof/>
            <w:lang w:eastAsia="sl-SI"/>
          </w:rPr>
          <w:tab/>
        </w:r>
        <w:r w:rsidR="002C0BAC" w:rsidRPr="00874EB9">
          <w:rPr>
            <w:rStyle w:val="Hiperpovezava"/>
            <w:noProof/>
          </w:rPr>
          <w:t>Notranje obloge</w:t>
        </w:r>
        <w:r w:rsidR="002C0BAC">
          <w:rPr>
            <w:noProof/>
            <w:webHidden/>
          </w:rPr>
          <w:tab/>
        </w:r>
        <w:r w:rsidR="002C0BAC">
          <w:rPr>
            <w:noProof/>
            <w:webHidden/>
          </w:rPr>
          <w:fldChar w:fldCharType="begin"/>
        </w:r>
        <w:r w:rsidR="002C0BAC">
          <w:rPr>
            <w:noProof/>
            <w:webHidden/>
          </w:rPr>
          <w:instrText xml:space="preserve"> PAGEREF _Toc151547487 \h </w:instrText>
        </w:r>
        <w:r w:rsidR="002C0BAC">
          <w:rPr>
            <w:noProof/>
            <w:webHidden/>
          </w:rPr>
        </w:r>
        <w:r w:rsidR="002C0BAC">
          <w:rPr>
            <w:noProof/>
            <w:webHidden/>
          </w:rPr>
          <w:fldChar w:fldCharType="separate"/>
        </w:r>
        <w:r w:rsidR="002C0BAC">
          <w:rPr>
            <w:noProof/>
            <w:webHidden/>
          </w:rPr>
          <w:t>24</w:t>
        </w:r>
        <w:r w:rsidR="002C0BAC">
          <w:rPr>
            <w:noProof/>
            <w:webHidden/>
          </w:rPr>
          <w:fldChar w:fldCharType="end"/>
        </w:r>
      </w:hyperlink>
    </w:p>
    <w:p w14:paraId="0320F1B5" w14:textId="479C2B52"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88" w:history="1">
        <w:r w:rsidR="002C0BAC" w:rsidRPr="00874EB9">
          <w:rPr>
            <w:rStyle w:val="Hiperpovezava"/>
            <w:noProof/>
          </w:rPr>
          <w:t>1.1.15.4.</w:t>
        </w:r>
        <w:r w:rsidR="002C0BAC">
          <w:rPr>
            <w:rFonts w:asciiTheme="minorHAnsi" w:eastAsiaTheme="minorEastAsia" w:hAnsiTheme="minorHAnsi" w:cstheme="minorBidi"/>
            <w:noProof/>
            <w:lang w:eastAsia="sl-SI"/>
          </w:rPr>
          <w:tab/>
        </w:r>
        <w:r w:rsidR="002C0BAC" w:rsidRPr="00874EB9">
          <w:rPr>
            <w:rStyle w:val="Hiperpovezava"/>
            <w:noProof/>
          </w:rPr>
          <w:t>Pod vozila</w:t>
        </w:r>
        <w:r w:rsidR="002C0BAC">
          <w:rPr>
            <w:noProof/>
            <w:webHidden/>
          </w:rPr>
          <w:tab/>
        </w:r>
        <w:r w:rsidR="002C0BAC">
          <w:rPr>
            <w:noProof/>
            <w:webHidden/>
          </w:rPr>
          <w:fldChar w:fldCharType="begin"/>
        </w:r>
        <w:r w:rsidR="002C0BAC">
          <w:rPr>
            <w:noProof/>
            <w:webHidden/>
          </w:rPr>
          <w:instrText xml:space="preserve"> PAGEREF _Toc151547488 \h </w:instrText>
        </w:r>
        <w:r w:rsidR="002C0BAC">
          <w:rPr>
            <w:noProof/>
            <w:webHidden/>
          </w:rPr>
        </w:r>
        <w:r w:rsidR="002C0BAC">
          <w:rPr>
            <w:noProof/>
            <w:webHidden/>
          </w:rPr>
          <w:fldChar w:fldCharType="separate"/>
        </w:r>
        <w:r w:rsidR="002C0BAC">
          <w:rPr>
            <w:noProof/>
            <w:webHidden/>
          </w:rPr>
          <w:t>24</w:t>
        </w:r>
        <w:r w:rsidR="002C0BAC">
          <w:rPr>
            <w:noProof/>
            <w:webHidden/>
          </w:rPr>
          <w:fldChar w:fldCharType="end"/>
        </w:r>
      </w:hyperlink>
    </w:p>
    <w:p w14:paraId="21E560AE" w14:textId="6914C58D"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89" w:history="1">
        <w:r w:rsidR="002C0BAC" w:rsidRPr="00874EB9">
          <w:rPr>
            <w:rStyle w:val="Hiperpovezava"/>
            <w:noProof/>
          </w:rPr>
          <w:t>1.1.15.5.</w:t>
        </w:r>
        <w:r w:rsidR="002C0BAC">
          <w:rPr>
            <w:rFonts w:asciiTheme="minorHAnsi" w:eastAsiaTheme="minorEastAsia" w:hAnsiTheme="minorHAnsi" w:cstheme="minorBidi"/>
            <w:noProof/>
            <w:lang w:eastAsia="sl-SI"/>
          </w:rPr>
          <w:tab/>
        </w:r>
        <w:r w:rsidR="002C0BAC" w:rsidRPr="00874EB9">
          <w:rPr>
            <w:rStyle w:val="Hiperpovezava"/>
            <w:noProof/>
          </w:rPr>
          <w:t>Talna obloga</w:t>
        </w:r>
        <w:r w:rsidR="002C0BAC">
          <w:rPr>
            <w:noProof/>
            <w:webHidden/>
          </w:rPr>
          <w:tab/>
        </w:r>
        <w:r w:rsidR="002C0BAC">
          <w:rPr>
            <w:noProof/>
            <w:webHidden/>
          </w:rPr>
          <w:fldChar w:fldCharType="begin"/>
        </w:r>
        <w:r w:rsidR="002C0BAC">
          <w:rPr>
            <w:noProof/>
            <w:webHidden/>
          </w:rPr>
          <w:instrText xml:space="preserve"> PAGEREF _Toc151547489 \h </w:instrText>
        </w:r>
        <w:r w:rsidR="002C0BAC">
          <w:rPr>
            <w:noProof/>
            <w:webHidden/>
          </w:rPr>
        </w:r>
        <w:r w:rsidR="002C0BAC">
          <w:rPr>
            <w:noProof/>
            <w:webHidden/>
          </w:rPr>
          <w:fldChar w:fldCharType="separate"/>
        </w:r>
        <w:r w:rsidR="002C0BAC">
          <w:rPr>
            <w:noProof/>
            <w:webHidden/>
          </w:rPr>
          <w:t>24</w:t>
        </w:r>
        <w:r w:rsidR="002C0BAC">
          <w:rPr>
            <w:noProof/>
            <w:webHidden/>
          </w:rPr>
          <w:fldChar w:fldCharType="end"/>
        </w:r>
      </w:hyperlink>
    </w:p>
    <w:p w14:paraId="77BAC854" w14:textId="6785010F"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90" w:history="1">
        <w:r w:rsidR="002C0BAC" w:rsidRPr="00874EB9">
          <w:rPr>
            <w:rStyle w:val="Hiperpovezava"/>
            <w:noProof/>
          </w:rPr>
          <w:t>1.1.15.6.</w:t>
        </w:r>
        <w:r w:rsidR="002C0BAC">
          <w:rPr>
            <w:rFonts w:asciiTheme="minorHAnsi" w:eastAsiaTheme="minorEastAsia" w:hAnsiTheme="minorHAnsi" w:cstheme="minorBidi"/>
            <w:noProof/>
            <w:lang w:eastAsia="sl-SI"/>
          </w:rPr>
          <w:tab/>
        </w:r>
        <w:r w:rsidR="002C0BAC" w:rsidRPr="00874EB9">
          <w:rPr>
            <w:rStyle w:val="Hiperpovezava"/>
            <w:noProof/>
          </w:rPr>
          <w:t>Varnostna kladivca</w:t>
        </w:r>
        <w:r w:rsidR="002C0BAC">
          <w:rPr>
            <w:noProof/>
            <w:webHidden/>
          </w:rPr>
          <w:tab/>
        </w:r>
        <w:r w:rsidR="002C0BAC">
          <w:rPr>
            <w:noProof/>
            <w:webHidden/>
          </w:rPr>
          <w:fldChar w:fldCharType="begin"/>
        </w:r>
        <w:r w:rsidR="002C0BAC">
          <w:rPr>
            <w:noProof/>
            <w:webHidden/>
          </w:rPr>
          <w:instrText xml:space="preserve"> PAGEREF _Toc151547490 \h </w:instrText>
        </w:r>
        <w:r w:rsidR="002C0BAC">
          <w:rPr>
            <w:noProof/>
            <w:webHidden/>
          </w:rPr>
        </w:r>
        <w:r w:rsidR="002C0BAC">
          <w:rPr>
            <w:noProof/>
            <w:webHidden/>
          </w:rPr>
          <w:fldChar w:fldCharType="separate"/>
        </w:r>
        <w:r w:rsidR="002C0BAC">
          <w:rPr>
            <w:noProof/>
            <w:webHidden/>
          </w:rPr>
          <w:t>24</w:t>
        </w:r>
        <w:r w:rsidR="002C0BAC">
          <w:rPr>
            <w:noProof/>
            <w:webHidden/>
          </w:rPr>
          <w:fldChar w:fldCharType="end"/>
        </w:r>
      </w:hyperlink>
    </w:p>
    <w:p w14:paraId="53A43C8B" w14:textId="7CDDB438"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91" w:history="1">
        <w:r w:rsidR="002C0BAC" w:rsidRPr="00874EB9">
          <w:rPr>
            <w:rStyle w:val="Hiperpovezava"/>
            <w:noProof/>
          </w:rPr>
          <w:t>1.1.15.7.</w:t>
        </w:r>
        <w:r w:rsidR="002C0BAC">
          <w:rPr>
            <w:rFonts w:asciiTheme="minorHAnsi" w:eastAsiaTheme="minorEastAsia" w:hAnsiTheme="minorHAnsi" w:cstheme="minorBidi"/>
            <w:noProof/>
            <w:lang w:eastAsia="sl-SI"/>
          </w:rPr>
          <w:tab/>
        </w:r>
        <w:r w:rsidR="002C0BAC" w:rsidRPr="00874EB9">
          <w:rPr>
            <w:rStyle w:val="Hiperpovezava"/>
            <w:noProof/>
          </w:rPr>
          <w:t>Protipožarne naprave</w:t>
        </w:r>
        <w:r w:rsidR="002C0BAC">
          <w:rPr>
            <w:noProof/>
            <w:webHidden/>
          </w:rPr>
          <w:tab/>
        </w:r>
        <w:r w:rsidR="002C0BAC">
          <w:rPr>
            <w:noProof/>
            <w:webHidden/>
          </w:rPr>
          <w:fldChar w:fldCharType="begin"/>
        </w:r>
        <w:r w:rsidR="002C0BAC">
          <w:rPr>
            <w:noProof/>
            <w:webHidden/>
          </w:rPr>
          <w:instrText xml:space="preserve"> PAGEREF _Toc151547491 \h </w:instrText>
        </w:r>
        <w:r w:rsidR="002C0BAC">
          <w:rPr>
            <w:noProof/>
            <w:webHidden/>
          </w:rPr>
        </w:r>
        <w:r w:rsidR="002C0BAC">
          <w:rPr>
            <w:noProof/>
            <w:webHidden/>
          </w:rPr>
          <w:fldChar w:fldCharType="separate"/>
        </w:r>
        <w:r w:rsidR="002C0BAC">
          <w:rPr>
            <w:noProof/>
            <w:webHidden/>
          </w:rPr>
          <w:t>25</w:t>
        </w:r>
        <w:r w:rsidR="002C0BAC">
          <w:rPr>
            <w:noProof/>
            <w:webHidden/>
          </w:rPr>
          <w:fldChar w:fldCharType="end"/>
        </w:r>
      </w:hyperlink>
    </w:p>
    <w:p w14:paraId="5EB38E6A" w14:textId="76F8D5E6" w:rsidR="002C0BAC" w:rsidRDefault="003424CB">
      <w:pPr>
        <w:pStyle w:val="Kazalovsebine3"/>
        <w:tabs>
          <w:tab w:val="left" w:pos="1320"/>
          <w:tab w:val="right" w:leader="dot" w:pos="9071"/>
        </w:tabs>
        <w:rPr>
          <w:rFonts w:asciiTheme="minorHAnsi" w:eastAsiaTheme="minorEastAsia" w:hAnsiTheme="minorHAnsi" w:cstheme="minorBidi"/>
          <w:noProof/>
          <w:lang w:eastAsia="sl-SI"/>
        </w:rPr>
      </w:pPr>
      <w:hyperlink w:anchor="_Toc151547492" w:history="1">
        <w:r w:rsidR="002C0BAC" w:rsidRPr="00874EB9">
          <w:rPr>
            <w:rStyle w:val="Hiperpovezava"/>
            <w:noProof/>
          </w:rPr>
          <w:t>1.1.16.</w:t>
        </w:r>
        <w:r w:rsidR="002C0BAC">
          <w:rPr>
            <w:rFonts w:asciiTheme="minorHAnsi" w:eastAsiaTheme="minorEastAsia" w:hAnsiTheme="minorHAnsi" w:cstheme="minorBidi"/>
            <w:noProof/>
            <w:lang w:eastAsia="sl-SI"/>
          </w:rPr>
          <w:tab/>
        </w:r>
        <w:r w:rsidR="002C0BAC" w:rsidRPr="00874EB9">
          <w:rPr>
            <w:rStyle w:val="Hiperpovezava"/>
            <w:noProof/>
          </w:rPr>
          <w:t>Svetila, luči</w:t>
        </w:r>
        <w:r w:rsidR="002C0BAC">
          <w:rPr>
            <w:noProof/>
            <w:webHidden/>
          </w:rPr>
          <w:tab/>
        </w:r>
        <w:r w:rsidR="002C0BAC">
          <w:rPr>
            <w:noProof/>
            <w:webHidden/>
          </w:rPr>
          <w:fldChar w:fldCharType="begin"/>
        </w:r>
        <w:r w:rsidR="002C0BAC">
          <w:rPr>
            <w:noProof/>
            <w:webHidden/>
          </w:rPr>
          <w:instrText xml:space="preserve"> PAGEREF _Toc151547492 \h </w:instrText>
        </w:r>
        <w:r w:rsidR="002C0BAC">
          <w:rPr>
            <w:noProof/>
            <w:webHidden/>
          </w:rPr>
        </w:r>
        <w:r w:rsidR="002C0BAC">
          <w:rPr>
            <w:noProof/>
            <w:webHidden/>
          </w:rPr>
          <w:fldChar w:fldCharType="separate"/>
        </w:r>
        <w:r w:rsidR="002C0BAC">
          <w:rPr>
            <w:noProof/>
            <w:webHidden/>
          </w:rPr>
          <w:t>25</w:t>
        </w:r>
        <w:r w:rsidR="002C0BAC">
          <w:rPr>
            <w:noProof/>
            <w:webHidden/>
          </w:rPr>
          <w:fldChar w:fldCharType="end"/>
        </w:r>
      </w:hyperlink>
    </w:p>
    <w:p w14:paraId="296B6442" w14:textId="566E0402"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93" w:history="1">
        <w:r w:rsidR="002C0BAC" w:rsidRPr="00874EB9">
          <w:rPr>
            <w:rStyle w:val="Hiperpovezava"/>
            <w:noProof/>
          </w:rPr>
          <w:t>1.1.16.1.</w:t>
        </w:r>
        <w:r w:rsidR="002C0BAC">
          <w:rPr>
            <w:rFonts w:asciiTheme="minorHAnsi" w:eastAsiaTheme="minorEastAsia" w:hAnsiTheme="minorHAnsi" w:cstheme="minorBidi"/>
            <w:noProof/>
            <w:lang w:eastAsia="sl-SI"/>
          </w:rPr>
          <w:tab/>
        </w:r>
        <w:r w:rsidR="002C0BAC" w:rsidRPr="00874EB9">
          <w:rPr>
            <w:rStyle w:val="Hiperpovezava"/>
            <w:noProof/>
          </w:rPr>
          <w:t>Zunanja razsvetljava</w:t>
        </w:r>
        <w:r w:rsidR="002C0BAC">
          <w:rPr>
            <w:noProof/>
            <w:webHidden/>
          </w:rPr>
          <w:tab/>
        </w:r>
        <w:r w:rsidR="002C0BAC">
          <w:rPr>
            <w:noProof/>
            <w:webHidden/>
          </w:rPr>
          <w:fldChar w:fldCharType="begin"/>
        </w:r>
        <w:r w:rsidR="002C0BAC">
          <w:rPr>
            <w:noProof/>
            <w:webHidden/>
          </w:rPr>
          <w:instrText xml:space="preserve"> PAGEREF _Toc151547493 \h </w:instrText>
        </w:r>
        <w:r w:rsidR="002C0BAC">
          <w:rPr>
            <w:noProof/>
            <w:webHidden/>
          </w:rPr>
        </w:r>
        <w:r w:rsidR="002C0BAC">
          <w:rPr>
            <w:noProof/>
            <w:webHidden/>
          </w:rPr>
          <w:fldChar w:fldCharType="separate"/>
        </w:r>
        <w:r w:rsidR="002C0BAC">
          <w:rPr>
            <w:noProof/>
            <w:webHidden/>
          </w:rPr>
          <w:t>25</w:t>
        </w:r>
        <w:r w:rsidR="002C0BAC">
          <w:rPr>
            <w:noProof/>
            <w:webHidden/>
          </w:rPr>
          <w:fldChar w:fldCharType="end"/>
        </w:r>
      </w:hyperlink>
    </w:p>
    <w:p w14:paraId="17F1F319" w14:textId="47B43016"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94" w:history="1">
        <w:r w:rsidR="002C0BAC" w:rsidRPr="00874EB9">
          <w:rPr>
            <w:rStyle w:val="Hiperpovezava"/>
            <w:noProof/>
          </w:rPr>
          <w:t>1.1.16.2.</w:t>
        </w:r>
        <w:r w:rsidR="002C0BAC">
          <w:rPr>
            <w:rFonts w:asciiTheme="minorHAnsi" w:eastAsiaTheme="minorEastAsia" w:hAnsiTheme="minorHAnsi" w:cstheme="minorBidi"/>
            <w:noProof/>
            <w:lang w:eastAsia="sl-SI"/>
          </w:rPr>
          <w:tab/>
        </w:r>
        <w:r w:rsidR="002C0BAC" w:rsidRPr="00874EB9">
          <w:rPr>
            <w:rStyle w:val="Hiperpovezava"/>
            <w:noProof/>
          </w:rPr>
          <w:t>Notranja razsvetljava</w:t>
        </w:r>
        <w:r w:rsidR="002C0BAC">
          <w:rPr>
            <w:noProof/>
            <w:webHidden/>
          </w:rPr>
          <w:tab/>
        </w:r>
        <w:r w:rsidR="002C0BAC">
          <w:rPr>
            <w:noProof/>
            <w:webHidden/>
          </w:rPr>
          <w:fldChar w:fldCharType="begin"/>
        </w:r>
        <w:r w:rsidR="002C0BAC">
          <w:rPr>
            <w:noProof/>
            <w:webHidden/>
          </w:rPr>
          <w:instrText xml:space="preserve"> PAGEREF _Toc151547494 \h </w:instrText>
        </w:r>
        <w:r w:rsidR="002C0BAC">
          <w:rPr>
            <w:noProof/>
            <w:webHidden/>
          </w:rPr>
        </w:r>
        <w:r w:rsidR="002C0BAC">
          <w:rPr>
            <w:noProof/>
            <w:webHidden/>
          </w:rPr>
          <w:fldChar w:fldCharType="separate"/>
        </w:r>
        <w:r w:rsidR="002C0BAC">
          <w:rPr>
            <w:noProof/>
            <w:webHidden/>
          </w:rPr>
          <w:t>25</w:t>
        </w:r>
        <w:r w:rsidR="002C0BAC">
          <w:rPr>
            <w:noProof/>
            <w:webHidden/>
          </w:rPr>
          <w:fldChar w:fldCharType="end"/>
        </w:r>
      </w:hyperlink>
    </w:p>
    <w:p w14:paraId="3807C59F" w14:textId="33F27207" w:rsidR="002C0BAC" w:rsidRDefault="003424CB">
      <w:pPr>
        <w:pStyle w:val="Kazalovsebine3"/>
        <w:tabs>
          <w:tab w:val="left" w:pos="1320"/>
          <w:tab w:val="right" w:leader="dot" w:pos="9071"/>
        </w:tabs>
        <w:rPr>
          <w:rFonts w:asciiTheme="minorHAnsi" w:eastAsiaTheme="minorEastAsia" w:hAnsiTheme="minorHAnsi" w:cstheme="minorBidi"/>
          <w:noProof/>
          <w:lang w:eastAsia="sl-SI"/>
        </w:rPr>
      </w:pPr>
      <w:hyperlink w:anchor="_Toc151547495" w:history="1">
        <w:r w:rsidR="002C0BAC" w:rsidRPr="00874EB9">
          <w:rPr>
            <w:rStyle w:val="Hiperpovezava"/>
            <w:noProof/>
          </w:rPr>
          <w:t>1.1.17.</w:t>
        </w:r>
        <w:r w:rsidR="002C0BAC">
          <w:rPr>
            <w:rFonts w:asciiTheme="minorHAnsi" w:eastAsiaTheme="minorEastAsia" w:hAnsiTheme="minorHAnsi" w:cstheme="minorBidi"/>
            <w:noProof/>
            <w:lang w:eastAsia="sl-SI"/>
          </w:rPr>
          <w:tab/>
        </w:r>
        <w:r w:rsidR="002C0BAC" w:rsidRPr="00874EB9">
          <w:rPr>
            <w:rStyle w:val="Hiperpovezava"/>
            <w:noProof/>
          </w:rPr>
          <w:t>Označevanje smeri vožnje in napovednik postajališč</w:t>
        </w:r>
        <w:r w:rsidR="002C0BAC">
          <w:rPr>
            <w:noProof/>
            <w:webHidden/>
          </w:rPr>
          <w:tab/>
        </w:r>
        <w:r w:rsidR="002C0BAC">
          <w:rPr>
            <w:noProof/>
            <w:webHidden/>
          </w:rPr>
          <w:fldChar w:fldCharType="begin"/>
        </w:r>
        <w:r w:rsidR="002C0BAC">
          <w:rPr>
            <w:noProof/>
            <w:webHidden/>
          </w:rPr>
          <w:instrText xml:space="preserve"> PAGEREF _Toc151547495 \h </w:instrText>
        </w:r>
        <w:r w:rsidR="002C0BAC">
          <w:rPr>
            <w:noProof/>
            <w:webHidden/>
          </w:rPr>
        </w:r>
        <w:r w:rsidR="002C0BAC">
          <w:rPr>
            <w:noProof/>
            <w:webHidden/>
          </w:rPr>
          <w:fldChar w:fldCharType="separate"/>
        </w:r>
        <w:r w:rsidR="002C0BAC">
          <w:rPr>
            <w:noProof/>
            <w:webHidden/>
          </w:rPr>
          <w:t>25</w:t>
        </w:r>
        <w:r w:rsidR="002C0BAC">
          <w:rPr>
            <w:noProof/>
            <w:webHidden/>
          </w:rPr>
          <w:fldChar w:fldCharType="end"/>
        </w:r>
      </w:hyperlink>
    </w:p>
    <w:p w14:paraId="1D353FCD" w14:textId="0C6823C8"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96" w:history="1">
        <w:r w:rsidR="002C0BAC" w:rsidRPr="00874EB9">
          <w:rPr>
            <w:rStyle w:val="Hiperpovezava"/>
            <w:noProof/>
          </w:rPr>
          <w:t>1.1.17.1.</w:t>
        </w:r>
        <w:r w:rsidR="002C0BAC">
          <w:rPr>
            <w:rFonts w:asciiTheme="minorHAnsi" w:eastAsiaTheme="minorEastAsia" w:hAnsiTheme="minorHAnsi" w:cstheme="minorBidi"/>
            <w:noProof/>
            <w:lang w:eastAsia="sl-SI"/>
          </w:rPr>
          <w:tab/>
        </w:r>
        <w:r w:rsidR="002C0BAC" w:rsidRPr="00874EB9">
          <w:rPr>
            <w:rStyle w:val="Hiperpovezava"/>
            <w:noProof/>
          </w:rPr>
          <w:t>Prednji prikazovalnik:</w:t>
        </w:r>
        <w:r w:rsidR="002C0BAC">
          <w:rPr>
            <w:noProof/>
            <w:webHidden/>
          </w:rPr>
          <w:tab/>
        </w:r>
        <w:r w:rsidR="002C0BAC">
          <w:rPr>
            <w:noProof/>
            <w:webHidden/>
          </w:rPr>
          <w:fldChar w:fldCharType="begin"/>
        </w:r>
        <w:r w:rsidR="002C0BAC">
          <w:rPr>
            <w:noProof/>
            <w:webHidden/>
          </w:rPr>
          <w:instrText xml:space="preserve"> PAGEREF _Toc151547496 \h </w:instrText>
        </w:r>
        <w:r w:rsidR="002C0BAC">
          <w:rPr>
            <w:noProof/>
            <w:webHidden/>
          </w:rPr>
        </w:r>
        <w:r w:rsidR="002C0BAC">
          <w:rPr>
            <w:noProof/>
            <w:webHidden/>
          </w:rPr>
          <w:fldChar w:fldCharType="separate"/>
        </w:r>
        <w:r w:rsidR="002C0BAC">
          <w:rPr>
            <w:noProof/>
            <w:webHidden/>
          </w:rPr>
          <w:t>26</w:t>
        </w:r>
        <w:r w:rsidR="002C0BAC">
          <w:rPr>
            <w:noProof/>
            <w:webHidden/>
          </w:rPr>
          <w:fldChar w:fldCharType="end"/>
        </w:r>
      </w:hyperlink>
    </w:p>
    <w:p w14:paraId="1EDD698D" w14:textId="5FD8AFB1"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97" w:history="1">
        <w:r w:rsidR="002C0BAC" w:rsidRPr="00874EB9">
          <w:rPr>
            <w:rStyle w:val="Hiperpovezava"/>
            <w:noProof/>
          </w:rPr>
          <w:t>1.1.17.2.</w:t>
        </w:r>
        <w:r w:rsidR="002C0BAC">
          <w:rPr>
            <w:rFonts w:asciiTheme="minorHAnsi" w:eastAsiaTheme="minorEastAsia" w:hAnsiTheme="minorHAnsi" w:cstheme="minorBidi"/>
            <w:noProof/>
            <w:lang w:eastAsia="sl-SI"/>
          </w:rPr>
          <w:tab/>
        </w:r>
        <w:r w:rsidR="002C0BAC" w:rsidRPr="00874EB9">
          <w:rPr>
            <w:rStyle w:val="Hiperpovezava"/>
            <w:noProof/>
          </w:rPr>
          <w:t>Stranski prikazovalnik (na vstopni strani avtobusa – številka linije in smer vožnje):</w:t>
        </w:r>
        <w:r w:rsidR="002C0BAC">
          <w:rPr>
            <w:noProof/>
            <w:webHidden/>
          </w:rPr>
          <w:tab/>
        </w:r>
        <w:r w:rsidR="002C0BAC">
          <w:rPr>
            <w:noProof/>
            <w:webHidden/>
          </w:rPr>
          <w:fldChar w:fldCharType="begin"/>
        </w:r>
        <w:r w:rsidR="002C0BAC">
          <w:rPr>
            <w:noProof/>
            <w:webHidden/>
          </w:rPr>
          <w:instrText xml:space="preserve"> PAGEREF _Toc151547497 \h </w:instrText>
        </w:r>
        <w:r w:rsidR="002C0BAC">
          <w:rPr>
            <w:noProof/>
            <w:webHidden/>
          </w:rPr>
        </w:r>
        <w:r w:rsidR="002C0BAC">
          <w:rPr>
            <w:noProof/>
            <w:webHidden/>
          </w:rPr>
          <w:fldChar w:fldCharType="separate"/>
        </w:r>
        <w:r w:rsidR="002C0BAC">
          <w:rPr>
            <w:noProof/>
            <w:webHidden/>
          </w:rPr>
          <w:t>26</w:t>
        </w:r>
        <w:r w:rsidR="002C0BAC">
          <w:rPr>
            <w:noProof/>
            <w:webHidden/>
          </w:rPr>
          <w:fldChar w:fldCharType="end"/>
        </w:r>
      </w:hyperlink>
    </w:p>
    <w:p w14:paraId="2F27040A" w14:textId="4526D2AD"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98" w:history="1">
        <w:r w:rsidR="002C0BAC" w:rsidRPr="00874EB9">
          <w:rPr>
            <w:rStyle w:val="Hiperpovezava"/>
            <w:noProof/>
          </w:rPr>
          <w:t>1.1.17.3.</w:t>
        </w:r>
        <w:r w:rsidR="002C0BAC">
          <w:rPr>
            <w:rFonts w:asciiTheme="minorHAnsi" w:eastAsiaTheme="minorEastAsia" w:hAnsiTheme="minorHAnsi" w:cstheme="minorBidi"/>
            <w:noProof/>
            <w:lang w:eastAsia="sl-SI"/>
          </w:rPr>
          <w:tab/>
        </w:r>
        <w:r w:rsidR="002C0BAC" w:rsidRPr="00874EB9">
          <w:rPr>
            <w:rStyle w:val="Hiperpovezava"/>
            <w:noProof/>
          </w:rPr>
          <w:t>Prikazovalnik na zadnji strani in na levi strani avtobusa (številka linije):</w:t>
        </w:r>
        <w:r w:rsidR="002C0BAC">
          <w:rPr>
            <w:noProof/>
            <w:webHidden/>
          </w:rPr>
          <w:tab/>
        </w:r>
        <w:r w:rsidR="002C0BAC">
          <w:rPr>
            <w:noProof/>
            <w:webHidden/>
          </w:rPr>
          <w:fldChar w:fldCharType="begin"/>
        </w:r>
        <w:r w:rsidR="002C0BAC">
          <w:rPr>
            <w:noProof/>
            <w:webHidden/>
          </w:rPr>
          <w:instrText xml:space="preserve"> PAGEREF _Toc151547498 \h </w:instrText>
        </w:r>
        <w:r w:rsidR="002C0BAC">
          <w:rPr>
            <w:noProof/>
            <w:webHidden/>
          </w:rPr>
        </w:r>
        <w:r w:rsidR="002C0BAC">
          <w:rPr>
            <w:noProof/>
            <w:webHidden/>
          </w:rPr>
          <w:fldChar w:fldCharType="separate"/>
        </w:r>
        <w:r w:rsidR="002C0BAC">
          <w:rPr>
            <w:noProof/>
            <w:webHidden/>
          </w:rPr>
          <w:t>26</w:t>
        </w:r>
        <w:r w:rsidR="002C0BAC">
          <w:rPr>
            <w:noProof/>
            <w:webHidden/>
          </w:rPr>
          <w:fldChar w:fldCharType="end"/>
        </w:r>
      </w:hyperlink>
    </w:p>
    <w:p w14:paraId="06D2C7DB" w14:textId="32A2922B" w:rsidR="002C0BAC" w:rsidRDefault="003424CB">
      <w:pPr>
        <w:pStyle w:val="Kazalovsebine5"/>
        <w:tabs>
          <w:tab w:val="left" w:pos="1880"/>
          <w:tab w:val="right" w:leader="dot" w:pos="9071"/>
        </w:tabs>
        <w:rPr>
          <w:rFonts w:asciiTheme="minorHAnsi" w:eastAsiaTheme="minorEastAsia" w:hAnsiTheme="minorHAnsi" w:cstheme="minorBidi"/>
          <w:noProof/>
          <w:lang w:eastAsia="sl-SI"/>
        </w:rPr>
      </w:pPr>
      <w:hyperlink w:anchor="_Toc151547499" w:history="1">
        <w:r w:rsidR="002C0BAC" w:rsidRPr="00874EB9">
          <w:rPr>
            <w:rStyle w:val="Hiperpovezava"/>
            <w:noProof/>
          </w:rPr>
          <w:t>1.1.17.4.</w:t>
        </w:r>
        <w:r w:rsidR="002C0BAC">
          <w:rPr>
            <w:rFonts w:asciiTheme="minorHAnsi" w:eastAsiaTheme="minorEastAsia" w:hAnsiTheme="minorHAnsi" w:cstheme="minorBidi"/>
            <w:noProof/>
            <w:lang w:eastAsia="sl-SI"/>
          </w:rPr>
          <w:tab/>
        </w:r>
        <w:r w:rsidR="002C0BAC" w:rsidRPr="00874EB9">
          <w:rPr>
            <w:rStyle w:val="Hiperpovezava"/>
            <w:noProof/>
          </w:rPr>
          <w:t>Upravljalna / nadzorna enota za zunanje prikazovalnike</w:t>
        </w:r>
        <w:r w:rsidR="002C0BAC">
          <w:rPr>
            <w:noProof/>
            <w:webHidden/>
          </w:rPr>
          <w:tab/>
        </w:r>
        <w:r w:rsidR="002C0BAC">
          <w:rPr>
            <w:noProof/>
            <w:webHidden/>
          </w:rPr>
          <w:fldChar w:fldCharType="begin"/>
        </w:r>
        <w:r w:rsidR="002C0BAC">
          <w:rPr>
            <w:noProof/>
            <w:webHidden/>
          </w:rPr>
          <w:instrText xml:space="preserve"> PAGEREF _Toc151547499 \h </w:instrText>
        </w:r>
        <w:r w:rsidR="002C0BAC">
          <w:rPr>
            <w:noProof/>
            <w:webHidden/>
          </w:rPr>
        </w:r>
        <w:r w:rsidR="002C0BAC">
          <w:rPr>
            <w:noProof/>
            <w:webHidden/>
          </w:rPr>
          <w:fldChar w:fldCharType="separate"/>
        </w:r>
        <w:r w:rsidR="002C0BAC">
          <w:rPr>
            <w:noProof/>
            <w:webHidden/>
          </w:rPr>
          <w:t>27</w:t>
        </w:r>
        <w:r w:rsidR="002C0BAC">
          <w:rPr>
            <w:noProof/>
            <w:webHidden/>
          </w:rPr>
          <w:fldChar w:fldCharType="end"/>
        </w:r>
      </w:hyperlink>
    </w:p>
    <w:p w14:paraId="5F49D654" w14:textId="369842D5" w:rsidR="002C0BAC" w:rsidRDefault="003424CB">
      <w:pPr>
        <w:pStyle w:val="Kazalovsebine3"/>
        <w:tabs>
          <w:tab w:val="left" w:pos="1320"/>
          <w:tab w:val="right" w:leader="dot" w:pos="9071"/>
        </w:tabs>
        <w:rPr>
          <w:rFonts w:asciiTheme="minorHAnsi" w:eastAsiaTheme="minorEastAsia" w:hAnsiTheme="minorHAnsi" w:cstheme="minorBidi"/>
          <w:noProof/>
          <w:lang w:eastAsia="sl-SI"/>
        </w:rPr>
      </w:pPr>
      <w:hyperlink w:anchor="_Toc151547500" w:history="1">
        <w:r w:rsidR="002C0BAC" w:rsidRPr="00874EB9">
          <w:rPr>
            <w:rStyle w:val="Hiperpovezava"/>
            <w:noProof/>
          </w:rPr>
          <w:t>1.1.18.</w:t>
        </w:r>
        <w:r w:rsidR="002C0BAC">
          <w:rPr>
            <w:rFonts w:asciiTheme="minorHAnsi" w:eastAsiaTheme="minorEastAsia" w:hAnsiTheme="minorHAnsi" w:cstheme="minorBidi"/>
            <w:noProof/>
            <w:lang w:eastAsia="sl-SI"/>
          </w:rPr>
          <w:tab/>
        </w:r>
        <w:r w:rsidR="002C0BAC" w:rsidRPr="00874EB9">
          <w:rPr>
            <w:rStyle w:val="Hiperpovezava"/>
            <w:noProof/>
          </w:rPr>
          <w:t>Video nadzor in štetje potnikov</w:t>
        </w:r>
        <w:r w:rsidR="002C0BAC">
          <w:rPr>
            <w:noProof/>
            <w:webHidden/>
          </w:rPr>
          <w:tab/>
        </w:r>
        <w:r w:rsidR="002C0BAC">
          <w:rPr>
            <w:noProof/>
            <w:webHidden/>
          </w:rPr>
          <w:fldChar w:fldCharType="begin"/>
        </w:r>
        <w:r w:rsidR="002C0BAC">
          <w:rPr>
            <w:noProof/>
            <w:webHidden/>
          </w:rPr>
          <w:instrText xml:space="preserve"> PAGEREF _Toc151547500 \h </w:instrText>
        </w:r>
        <w:r w:rsidR="002C0BAC">
          <w:rPr>
            <w:noProof/>
            <w:webHidden/>
          </w:rPr>
        </w:r>
        <w:r w:rsidR="002C0BAC">
          <w:rPr>
            <w:noProof/>
            <w:webHidden/>
          </w:rPr>
          <w:fldChar w:fldCharType="separate"/>
        </w:r>
        <w:r w:rsidR="002C0BAC">
          <w:rPr>
            <w:noProof/>
            <w:webHidden/>
          </w:rPr>
          <w:t>27</w:t>
        </w:r>
        <w:r w:rsidR="002C0BAC">
          <w:rPr>
            <w:noProof/>
            <w:webHidden/>
          </w:rPr>
          <w:fldChar w:fldCharType="end"/>
        </w:r>
      </w:hyperlink>
    </w:p>
    <w:p w14:paraId="2EB03014" w14:textId="306B60DA" w:rsidR="002C0BAC" w:rsidRDefault="003424CB">
      <w:pPr>
        <w:pStyle w:val="Kazalovsebine3"/>
        <w:tabs>
          <w:tab w:val="left" w:pos="1320"/>
          <w:tab w:val="right" w:leader="dot" w:pos="9071"/>
        </w:tabs>
        <w:rPr>
          <w:rFonts w:asciiTheme="minorHAnsi" w:eastAsiaTheme="minorEastAsia" w:hAnsiTheme="minorHAnsi" w:cstheme="minorBidi"/>
          <w:noProof/>
          <w:lang w:eastAsia="sl-SI"/>
        </w:rPr>
      </w:pPr>
      <w:hyperlink w:anchor="_Toc151547501" w:history="1">
        <w:r w:rsidR="002C0BAC" w:rsidRPr="00874EB9">
          <w:rPr>
            <w:rStyle w:val="Hiperpovezava"/>
            <w:noProof/>
          </w:rPr>
          <w:t>1.1.19.</w:t>
        </w:r>
        <w:r w:rsidR="002C0BAC">
          <w:rPr>
            <w:rFonts w:asciiTheme="minorHAnsi" w:eastAsiaTheme="minorEastAsia" w:hAnsiTheme="minorHAnsi" w:cstheme="minorBidi"/>
            <w:noProof/>
            <w:lang w:eastAsia="sl-SI"/>
          </w:rPr>
          <w:tab/>
        </w:r>
        <w:r w:rsidR="002C0BAC" w:rsidRPr="00874EB9">
          <w:rPr>
            <w:rStyle w:val="Hiperpovezava"/>
            <w:noProof/>
          </w:rPr>
          <w:t>Sistemi za vgradnjo na vozilo (predpriprava)</w:t>
        </w:r>
        <w:r w:rsidR="002C0BAC">
          <w:rPr>
            <w:noProof/>
            <w:webHidden/>
          </w:rPr>
          <w:tab/>
        </w:r>
        <w:r w:rsidR="002C0BAC">
          <w:rPr>
            <w:noProof/>
            <w:webHidden/>
          </w:rPr>
          <w:fldChar w:fldCharType="begin"/>
        </w:r>
        <w:r w:rsidR="002C0BAC">
          <w:rPr>
            <w:noProof/>
            <w:webHidden/>
          </w:rPr>
          <w:instrText xml:space="preserve"> PAGEREF _Toc151547501 \h </w:instrText>
        </w:r>
        <w:r w:rsidR="002C0BAC">
          <w:rPr>
            <w:noProof/>
            <w:webHidden/>
          </w:rPr>
        </w:r>
        <w:r w:rsidR="002C0BAC">
          <w:rPr>
            <w:noProof/>
            <w:webHidden/>
          </w:rPr>
          <w:fldChar w:fldCharType="separate"/>
        </w:r>
        <w:r w:rsidR="002C0BAC">
          <w:rPr>
            <w:noProof/>
            <w:webHidden/>
          </w:rPr>
          <w:t>29</w:t>
        </w:r>
        <w:r w:rsidR="002C0BAC">
          <w:rPr>
            <w:noProof/>
            <w:webHidden/>
          </w:rPr>
          <w:fldChar w:fldCharType="end"/>
        </w:r>
      </w:hyperlink>
    </w:p>
    <w:p w14:paraId="383147C2" w14:textId="68C370CA" w:rsidR="002C0BAC" w:rsidRDefault="003424CB">
      <w:pPr>
        <w:pStyle w:val="Kazalovsebine3"/>
        <w:tabs>
          <w:tab w:val="left" w:pos="1320"/>
          <w:tab w:val="right" w:leader="dot" w:pos="9071"/>
        </w:tabs>
        <w:rPr>
          <w:rFonts w:asciiTheme="minorHAnsi" w:eastAsiaTheme="minorEastAsia" w:hAnsiTheme="minorHAnsi" w:cstheme="minorBidi"/>
          <w:noProof/>
          <w:lang w:eastAsia="sl-SI"/>
        </w:rPr>
      </w:pPr>
      <w:hyperlink w:anchor="_Toc151547502" w:history="1">
        <w:r w:rsidR="002C0BAC" w:rsidRPr="00874EB9">
          <w:rPr>
            <w:rStyle w:val="Hiperpovezava"/>
            <w:noProof/>
          </w:rPr>
          <w:t>1.1.20.</w:t>
        </w:r>
        <w:r w:rsidR="002C0BAC">
          <w:rPr>
            <w:rFonts w:asciiTheme="minorHAnsi" w:eastAsiaTheme="minorEastAsia" w:hAnsiTheme="minorHAnsi" w:cstheme="minorBidi"/>
            <w:noProof/>
            <w:lang w:eastAsia="sl-SI"/>
          </w:rPr>
          <w:tab/>
        </w:r>
        <w:r w:rsidR="002C0BAC" w:rsidRPr="00874EB9">
          <w:rPr>
            <w:rStyle w:val="Hiperpovezava"/>
            <w:noProof/>
          </w:rPr>
          <w:t>Komunikacija</w:t>
        </w:r>
        <w:r w:rsidR="002C0BAC">
          <w:rPr>
            <w:noProof/>
            <w:webHidden/>
          </w:rPr>
          <w:tab/>
        </w:r>
        <w:r w:rsidR="002C0BAC">
          <w:rPr>
            <w:noProof/>
            <w:webHidden/>
          </w:rPr>
          <w:fldChar w:fldCharType="begin"/>
        </w:r>
        <w:r w:rsidR="002C0BAC">
          <w:rPr>
            <w:noProof/>
            <w:webHidden/>
          </w:rPr>
          <w:instrText xml:space="preserve"> PAGEREF _Toc151547502 \h </w:instrText>
        </w:r>
        <w:r w:rsidR="002C0BAC">
          <w:rPr>
            <w:noProof/>
            <w:webHidden/>
          </w:rPr>
        </w:r>
        <w:r w:rsidR="002C0BAC">
          <w:rPr>
            <w:noProof/>
            <w:webHidden/>
          </w:rPr>
          <w:fldChar w:fldCharType="separate"/>
        </w:r>
        <w:r w:rsidR="002C0BAC">
          <w:rPr>
            <w:noProof/>
            <w:webHidden/>
          </w:rPr>
          <w:t>29</w:t>
        </w:r>
        <w:r w:rsidR="002C0BAC">
          <w:rPr>
            <w:noProof/>
            <w:webHidden/>
          </w:rPr>
          <w:fldChar w:fldCharType="end"/>
        </w:r>
      </w:hyperlink>
    </w:p>
    <w:p w14:paraId="559AA4CF" w14:textId="4F90EE1F" w:rsidR="002C0BAC" w:rsidRDefault="003424CB">
      <w:pPr>
        <w:pStyle w:val="Kazalovsebine3"/>
        <w:tabs>
          <w:tab w:val="left" w:pos="1320"/>
          <w:tab w:val="right" w:leader="dot" w:pos="9071"/>
        </w:tabs>
        <w:rPr>
          <w:rFonts w:asciiTheme="minorHAnsi" w:eastAsiaTheme="minorEastAsia" w:hAnsiTheme="minorHAnsi" w:cstheme="minorBidi"/>
          <w:noProof/>
          <w:lang w:eastAsia="sl-SI"/>
        </w:rPr>
      </w:pPr>
      <w:hyperlink w:anchor="_Toc151547503" w:history="1">
        <w:r w:rsidR="002C0BAC" w:rsidRPr="00874EB9">
          <w:rPr>
            <w:rStyle w:val="Hiperpovezava"/>
            <w:noProof/>
          </w:rPr>
          <w:t>1.1.21.</w:t>
        </w:r>
        <w:r w:rsidR="002C0BAC">
          <w:rPr>
            <w:rFonts w:asciiTheme="minorHAnsi" w:eastAsiaTheme="minorEastAsia" w:hAnsiTheme="minorHAnsi" w:cstheme="minorBidi"/>
            <w:noProof/>
            <w:lang w:eastAsia="sl-SI"/>
          </w:rPr>
          <w:tab/>
        </w:r>
        <w:r w:rsidR="002C0BAC" w:rsidRPr="00874EB9">
          <w:rPr>
            <w:rStyle w:val="Hiperpovezava"/>
            <w:noProof/>
          </w:rPr>
          <w:t>Sistem sledenja</w:t>
        </w:r>
        <w:r w:rsidR="002C0BAC">
          <w:rPr>
            <w:noProof/>
            <w:webHidden/>
          </w:rPr>
          <w:tab/>
        </w:r>
        <w:r w:rsidR="002C0BAC">
          <w:rPr>
            <w:noProof/>
            <w:webHidden/>
          </w:rPr>
          <w:fldChar w:fldCharType="begin"/>
        </w:r>
        <w:r w:rsidR="002C0BAC">
          <w:rPr>
            <w:noProof/>
            <w:webHidden/>
          </w:rPr>
          <w:instrText xml:space="preserve"> PAGEREF _Toc151547503 \h </w:instrText>
        </w:r>
        <w:r w:rsidR="002C0BAC">
          <w:rPr>
            <w:noProof/>
            <w:webHidden/>
          </w:rPr>
        </w:r>
        <w:r w:rsidR="002C0BAC">
          <w:rPr>
            <w:noProof/>
            <w:webHidden/>
          </w:rPr>
          <w:fldChar w:fldCharType="separate"/>
        </w:r>
        <w:r w:rsidR="002C0BAC">
          <w:rPr>
            <w:noProof/>
            <w:webHidden/>
          </w:rPr>
          <w:t>29</w:t>
        </w:r>
        <w:r w:rsidR="002C0BAC">
          <w:rPr>
            <w:noProof/>
            <w:webHidden/>
          </w:rPr>
          <w:fldChar w:fldCharType="end"/>
        </w:r>
      </w:hyperlink>
    </w:p>
    <w:p w14:paraId="28B1700B" w14:textId="0018D3F3" w:rsidR="002C0BAC" w:rsidRDefault="003424CB">
      <w:pPr>
        <w:pStyle w:val="Kazalovsebine3"/>
        <w:tabs>
          <w:tab w:val="left" w:pos="1320"/>
          <w:tab w:val="right" w:leader="dot" w:pos="9071"/>
        </w:tabs>
        <w:rPr>
          <w:rFonts w:asciiTheme="minorHAnsi" w:eastAsiaTheme="minorEastAsia" w:hAnsiTheme="minorHAnsi" w:cstheme="minorBidi"/>
          <w:noProof/>
          <w:lang w:eastAsia="sl-SI"/>
        </w:rPr>
      </w:pPr>
      <w:hyperlink w:anchor="_Toc151547504" w:history="1">
        <w:r w:rsidR="002C0BAC" w:rsidRPr="00874EB9">
          <w:rPr>
            <w:rStyle w:val="Hiperpovezava"/>
            <w:noProof/>
          </w:rPr>
          <w:t>1.1.22.</w:t>
        </w:r>
        <w:r w:rsidR="002C0BAC">
          <w:rPr>
            <w:rFonts w:asciiTheme="minorHAnsi" w:eastAsiaTheme="minorEastAsia" w:hAnsiTheme="minorHAnsi" w:cstheme="minorBidi"/>
            <w:noProof/>
            <w:lang w:eastAsia="sl-SI"/>
          </w:rPr>
          <w:tab/>
        </w:r>
        <w:r w:rsidR="002C0BAC" w:rsidRPr="00874EB9">
          <w:rPr>
            <w:rStyle w:val="Hiperpovezava"/>
            <w:noProof/>
          </w:rPr>
          <w:t>Plačilni sistem</w:t>
        </w:r>
        <w:r w:rsidR="002C0BAC">
          <w:rPr>
            <w:noProof/>
            <w:webHidden/>
          </w:rPr>
          <w:tab/>
        </w:r>
        <w:r w:rsidR="002C0BAC">
          <w:rPr>
            <w:noProof/>
            <w:webHidden/>
          </w:rPr>
          <w:fldChar w:fldCharType="begin"/>
        </w:r>
        <w:r w:rsidR="002C0BAC">
          <w:rPr>
            <w:noProof/>
            <w:webHidden/>
          </w:rPr>
          <w:instrText xml:space="preserve"> PAGEREF _Toc151547504 \h </w:instrText>
        </w:r>
        <w:r w:rsidR="002C0BAC">
          <w:rPr>
            <w:noProof/>
            <w:webHidden/>
          </w:rPr>
        </w:r>
        <w:r w:rsidR="002C0BAC">
          <w:rPr>
            <w:noProof/>
            <w:webHidden/>
          </w:rPr>
          <w:fldChar w:fldCharType="separate"/>
        </w:r>
        <w:r w:rsidR="002C0BAC">
          <w:rPr>
            <w:noProof/>
            <w:webHidden/>
          </w:rPr>
          <w:t>31</w:t>
        </w:r>
        <w:r w:rsidR="002C0BAC">
          <w:rPr>
            <w:noProof/>
            <w:webHidden/>
          </w:rPr>
          <w:fldChar w:fldCharType="end"/>
        </w:r>
      </w:hyperlink>
    </w:p>
    <w:p w14:paraId="3A241D7A" w14:textId="0F778960" w:rsidR="002C0BAC" w:rsidRDefault="003424CB">
      <w:pPr>
        <w:pStyle w:val="Kazalovsebine3"/>
        <w:tabs>
          <w:tab w:val="left" w:pos="1320"/>
          <w:tab w:val="right" w:leader="dot" w:pos="9071"/>
        </w:tabs>
        <w:rPr>
          <w:rFonts w:asciiTheme="minorHAnsi" w:eastAsiaTheme="minorEastAsia" w:hAnsiTheme="minorHAnsi" w:cstheme="minorBidi"/>
          <w:noProof/>
          <w:lang w:eastAsia="sl-SI"/>
        </w:rPr>
      </w:pPr>
      <w:hyperlink w:anchor="_Toc151547505" w:history="1">
        <w:r w:rsidR="002C0BAC" w:rsidRPr="00874EB9">
          <w:rPr>
            <w:rStyle w:val="Hiperpovezava"/>
            <w:noProof/>
          </w:rPr>
          <w:t>1.1.23.</w:t>
        </w:r>
        <w:r w:rsidR="002C0BAC">
          <w:rPr>
            <w:rFonts w:asciiTheme="minorHAnsi" w:eastAsiaTheme="minorEastAsia" w:hAnsiTheme="minorHAnsi" w:cstheme="minorBidi"/>
            <w:noProof/>
            <w:lang w:eastAsia="sl-SI"/>
          </w:rPr>
          <w:tab/>
        </w:r>
        <w:r w:rsidR="002C0BAC" w:rsidRPr="00874EB9">
          <w:rPr>
            <w:rStyle w:val="Hiperpovezava"/>
            <w:noProof/>
          </w:rPr>
          <w:t>Monitorji</w:t>
        </w:r>
        <w:r w:rsidR="002C0BAC">
          <w:rPr>
            <w:noProof/>
            <w:webHidden/>
          </w:rPr>
          <w:tab/>
        </w:r>
        <w:r w:rsidR="002C0BAC">
          <w:rPr>
            <w:noProof/>
            <w:webHidden/>
          </w:rPr>
          <w:fldChar w:fldCharType="begin"/>
        </w:r>
        <w:r w:rsidR="002C0BAC">
          <w:rPr>
            <w:noProof/>
            <w:webHidden/>
          </w:rPr>
          <w:instrText xml:space="preserve"> PAGEREF _Toc151547505 \h </w:instrText>
        </w:r>
        <w:r w:rsidR="002C0BAC">
          <w:rPr>
            <w:noProof/>
            <w:webHidden/>
          </w:rPr>
        </w:r>
        <w:r w:rsidR="002C0BAC">
          <w:rPr>
            <w:noProof/>
            <w:webHidden/>
          </w:rPr>
          <w:fldChar w:fldCharType="separate"/>
        </w:r>
        <w:r w:rsidR="002C0BAC">
          <w:rPr>
            <w:noProof/>
            <w:webHidden/>
          </w:rPr>
          <w:t>31</w:t>
        </w:r>
        <w:r w:rsidR="002C0BAC">
          <w:rPr>
            <w:noProof/>
            <w:webHidden/>
          </w:rPr>
          <w:fldChar w:fldCharType="end"/>
        </w:r>
      </w:hyperlink>
    </w:p>
    <w:p w14:paraId="168BB61A" w14:textId="557428F1" w:rsidR="002C0BAC" w:rsidRDefault="003424CB">
      <w:pPr>
        <w:pStyle w:val="Kazalovsebine3"/>
        <w:tabs>
          <w:tab w:val="left" w:pos="1320"/>
          <w:tab w:val="right" w:leader="dot" w:pos="9071"/>
        </w:tabs>
        <w:rPr>
          <w:rFonts w:asciiTheme="minorHAnsi" w:eastAsiaTheme="minorEastAsia" w:hAnsiTheme="minorHAnsi" w:cstheme="minorBidi"/>
          <w:noProof/>
          <w:lang w:eastAsia="sl-SI"/>
        </w:rPr>
      </w:pPr>
      <w:hyperlink w:anchor="_Toc151547506" w:history="1">
        <w:r w:rsidR="002C0BAC" w:rsidRPr="00874EB9">
          <w:rPr>
            <w:rStyle w:val="Hiperpovezava"/>
            <w:noProof/>
          </w:rPr>
          <w:t>1.1.24.</w:t>
        </w:r>
        <w:r w:rsidR="002C0BAC">
          <w:rPr>
            <w:rFonts w:asciiTheme="minorHAnsi" w:eastAsiaTheme="minorEastAsia" w:hAnsiTheme="minorHAnsi" w:cstheme="minorBidi"/>
            <w:noProof/>
            <w:lang w:eastAsia="sl-SI"/>
          </w:rPr>
          <w:tab/>
        </w:r>
        <w:r w:rsidR="002C0BAC" w:rsidRPr="00874EB9">
          <w:rPr>
            <w:rStyle w:val="Hiperpovezava"/>
            <w:noProof/>
          </w:rPr>
          <w:t>Uskladitev tehničnih zahtev naročnika s proizvajalcem vozil in kontrola izdelave prvega vozila iz serije</w:t>
        </w:r>
        <w:r w:rsidR="002C0BAC">
          <w:rPr>
            <w:noProof/>
            <w:webHidden/>
          </w:rPr>
          <w:tab/>
        </w:r>
        <w:r w:rsidR="002C0BAC">
          <w:rPr>
            <w:noProof/>
            <w:webHidden/>
          </w:rPr>
          <w:fldChar w:fldCharType="begin"/>
        </w:r>
        <w:r w:rsidR="002C0BAC">
          <w:rPr>
            <w:noProof/>
            <w:webHidden/>
          </w:rPr>
          <w:instrText xml:space="preserve"> PAGEREF _Toc151547506 \h </w:instrText>
        </w:r>
        <w:r w:rsidR="002C0BAC">
          <w:rPr>
            <w:noProof/>
            <w:webHidden/>
          </w:rPr>
        </w:r>
        <w:r w:rsidR="002C0BAC">
          <w:rPr>
            <w:noProof/>
            <w:webHidden/>
          </w:rPr>
          <w:fldChar w:fldCharType="separate"/>
        </w:r>
        <w:r w:rsidR="002C0BAC">
          <w:rPr>
            <w:noProof/>
            <w:webHidden/>
          </w:rPr>
          <w:t>33</w:t>
        </w:r>
        <w:r w:rsidR="002C0BAC">
          <w:rPr>
            <w:noProof/>
            <w:webHidden/>
          </w:rPr>
          <w:fldChar w:fldCharType="end"/>
        </w:r>
      </w:hyperlink>
    </w:p>
    <w:p w14:paraId="08D5C2B0" w14:textId="5A0C4699" w:rsidR="002C0BAC" w:rsidRDefault="003424CB">
      <w:pPr>
        <w:pStyle w:val="Kazalovsebine3"/>
        <w:tabs>
          <w:tab w:val="left" w:pos="1320"/>
          <w:tab w:val="right" w:leader="dot" w:pos="9071"/>
        </w:tabs>
        <w:rPr>
          <w:rFonts w:asciiTheme="minorHAnsi" w:eastAsiaTheme="minorEastAsia" w:hAnsiTheme="minorHAnsi" w:cstheme="minorBidi"/>
          <w:noProof/>
          <w:lang w:eastAsia="sl-SI"/>
        </w:rPr>
      </w:pPr>
      <w:hyperlink w:anchor="_Toc151547507" w:history="1">
        <w:r w:rsidR="002C0BAC" w:rsidRPr="00874EB9">
          <w:rPr>
            <w:rStyle w:val="Hiperpovezava"/>
            <w:noProof/>
          </w:rPr>
          <w:t>1.1.25.</w:t>
        </w:r>
        <w:r w:rsidR="002C0BAC">
          <w:rPr>
            <w:rFonts w:asciiTheme="minorHAnsi" w:eastAsiaTheme="minorEastAsia" w:hAnsiTheme="minorHAnsi" w:cstheme="minorBidi"/>
            <w:noProof/>
            <w:lang w:eastAsia="sl-SI"/>
          </w:rPr>
          <w:tab/>
        </w:r>
        <w:r w:rsidR="002C0BAC" w:rsidRPr="00874EB9">
          <w:rPr>
            <w:rStyle w:val="Hiperpovezava"/>
            <w:noProof/>
          </w:rPr>
          <w:t>Kontrola proizvodnje vozil</w:t>
        </w:r>
        <w:r w:rsidR="002C0BAC">
          <w:rPr>
            <w:noProof/>
            <w:webHidden/>
          </w:rPr>
          <w:tab/>
        </w:r>
        <w:r w:rsidR="002C0BAC">
          <w:rPr>
            <w:noProof/>
            <w:webHidden/>
          </w:rPr>
          <w:fldChar w:fldCharType="begin"/>
        </w:r>
        <w:r w:rsidR="002C0BAC">
          <w:rPr>
            <w:noProof/>
            <w:webHidden/>
          </w:rPr>
          <w:instrText xml:space="preserve"> PAGEREF _Toc151547507 \h </w:instrText>
        </w:r>
        <w:r w:rsidR="002C0BAC">
          <w:rPr>
            <w:noProof/>
            <w:webHidden/>
          </w:rPr>
        </w:r>
        <w:r w:rsidR="002C0BAC">
          <w:rPr>
            <w:noProof/>
            <w:webHidden/>
          </w:rPr>
          <w:fldChar w:fldCharType="separate"/>
        </w:r>
        <w:r w:rsidR="002C0BAC">
          <w:rPr>
            <w:noProof/>
            <w:webHidden/>
          </w:rPr>
          <w:t>33</w:t>
        </w:r>
        <w:r w:rsidR="002C0BAC">
          <w:rPr>
            <w:noProof/>
            <w:webHidden/>
          </w:rPr>
          <w:fldChar w:fldCharType="end"/>
        </w:r>
      </w:hyperlink>
    </w:p>
    <w:p w14:paraId="0B9A991B" w14:textId="001DF1F3" w:rsidR="002C0BAC" w:rsidRDefault="003424CB">
      <w:pPr>
        <w:pStyle w:val="Kazalovsebine1"/>
        <w:tabs>
          <w:tab w:val="left" w:pos="440"/>
          <w:tab w:val="right" w:leader="dot" w:pos="9071"/>
        </w:tabs>
        <w:rPr>
          <w:rFonts w:asciiTheme="minorHAnsi" w:eastAsiaTheme="minorEastAsia" w:hAnsiTheme="minorHAnsi" w:cstheme="minorBidi"/>
          <w:noProof/>
          <w:lang w:eastAsia="sl-SI"/>
        </w:rPr>
      </w:pPr>
      <w:hyperlink w:anchor="_Toc151547508" w:history="1">
        <w:r w:rsidR="002C0BAC" w:rsidRPr="00874EB9">
          <w:rPr>
            <w:rStyle w:val="Hiperpovezava"/>
            <w:noProof/>
          </w:rPr>
          <w:t>2.</w:t>
        </w:r>
        <w:r w:rsidR="002C0BAC">
          <w:rPr>
            <w:rFonts w:asciiTheme="minorHAnsi" w:eastAsiaTheme="minorEastAsia" w:hAnsiTheme="minorHAnsi" w:cstheme="minorBidi"/>
            <w:noProof/>
            <w:lang w:eastAsia="sl-SI"/>
          </w:rPr>
          <w:tab/>
        </w:r>
        <w:r w:rsidR="002C0BAC" w:rsidRPr="00874EB9">
          <w:rPr>
            <w:rStyle w:val="Hiperpovezava"/>
            <w:noProof/>
          </w:rPr>
          <w:t>Priloge</w:t>
        </w:r>
        <w:r w:rsidR="002C0BAC">
          <w:rPr>
            <w:noProof/>
            <w:webHidden/>
          </w:rPr>
          <w:tab/>
        </w:r>
        <w:r w:rsidR="002C0BAC">
          <w:rPr>
            <w:noProof/>
            <w:webHidden/>
          </w:rPr>
          <w:fldChar w:fldCharType="begin"/>
        </w:r>
        <w:r w:rsidR="002C0BAC">
          <w:rPr>
            <w:noProof/>
            <w:webHidden/>
          </w:rPr>
          <w:instrText xml:space="preserve"> PAGEREF _Toc151547508 \h </w:instrText>
        </w:r>
        <w:r w:rsidR="002C0BAC">
          <w:rPr>
            <w:noProof/>
            <w:webHidden/>
          </w:rPr>
        </w:r>
        <w:r w:rsidR="002C0BAC">
          <w:rPr>
            <w:noProof/>
            <w:webHidden/>
          </w:rPr>
          <w:fldChar w:fldCharType="separate"/>
        </w:r>
        <w:r w:rsidR="002C0BAC">
          <w:rPr>
            <w:noProof/>
            <w:webHidden/>
          </w:rPr>
          <w:t>35</w:t>
        </w:r>
        <w:r w:rsidR="002C0BAC">
          <w:rPr>
            <w:noProof/>
            <w:webHidden/>
          </w:rPr>
          <w:fldChar w:fldCharType="end"/>
        </w:r>
      </w:hyperlink>
    </w:p>
    <w:p w14:paraId="44F05901" w14:textId="09FEF13E" w:rsidR="002C0BAC" w:rsidRDefault="003424CB">
      <w:pPr>
        <w:pStyle w:val="Kazalovsebine1"/>
        <w:tabs>
          <w:tab w:val="right" w:leader="dot" w:pos="9071"/>
        </w:tabs>
        <w:rPr>
          <w:rFonts w:asciiTheme="minorHAnsi" w:eastAsiaTheme="minorEastAsia" w:hAnsiTheme="minorHAnsi" w:cstheme="minorBidi"/>
          <w:noProof/>
          <w:lang w:eastAsia="sl-SI"/>
        </w:rPr>
      </w:pPr>
      <w:hyperlink w:anchor="_Toc151547509" w:history="1">
        <w:r w:rsidR="002C0BAC" w:rsidRPr="00874EB9">
          <w:rPr>
            <w:rStyle w:val="Hiperpovezava"/>
            <w:noProof/>
          </w:rPr>
          <w:t xml:space="preserve">TEHNIČNA SPECIFIKACIJA ZA </w:t>
        </w:r>
        <w:r w:rsidR="002C0BAC" w:rsidRPr="00874EB9">
          <w:rPr>
            <w:rStyle w:val="Hiperpovezava"/>
            <w:noProof/>
            <w:lang w:eastAsia="sl-SI"/>
          </w:rPr>
          <w:t>MESTNE ZGIBNE AVTOBUSE dolžine 18 m, RAZREDA I</w:t>
        </w:r>
        <w:r w:rsidR="002C0BAC">
          <w:rPr>
            <w:noProof/>
            <w:webHidden/>
          </w:rPr>
          <w:tab/>
        </w:r>
        <w:r w:rsidR="002C0BAC">
          <w:rPr>
            <w:noProof/>
            <w:webHidden/>
          </w:rPr>
          <w:fldChar w:fldCharType="begin"/>
        </w:r>
        <w:r w:rsidR="002C0BAC">
          <w:rPr>
            <w:noProof/>
            <w:webHidden/>
          </w:rPr>
          <w:instrText xml:space="preserve"> PAGEREF _Toc151547509 \h </w:instrText>
        </w:r>
        <w:r w:rsidR="002C0BAC">
          <w:rPr>
            <w:noProof/>
            <w:webHidden/>
          </w:rPr>
        </w:r>
        <w:r w:rsidR="002C0BAC">
          <w:rPr>
            <w:noProof/>
            <w:webHidden/>
          </w:rPr>
          <w:fldChar w:fldCharType="separate"/>
        </w:r>
        <w:r w:rsidR="002C0BAC">
          <w:rPr>
            <w:noProof/>
            <w:webHidden/>
          </w:rPr>
          <w:t>37</w:t>
        </w:r>
        <w:r w:rsidR="002C0BAC">
          <w:rPr>
            <w:noProof/>
            <w:webHidden/>
          </w:rPr>
          <w:fldChar w:fldCharType="end"/>
        </w:r>
      </w:hyperlink>
    </w:p>
    <w:p w14:paraId="53935E0B" w14:textId="157E17F6" w:rsidR="002C0BAC" w:rsidRDefault="003424CB">
      <w:pPr>
        <w:pStyle w:val="Kazalovsebine1"/>
        <w:tabs>
          <w:tab w:val="right" w:leader="dot" w:pos="9071"/>
        </w:tabs>
        <w:rPr>
          <w:rFonts w:asciiTheme="minorHAnsi" w:eastAsiaTheme="minorEastAsia" w:hAnsiTheme="minorHAnsi" w:cstheme="minorBidi"/>
          <w:noProof/>
          <w:lang w:eastAsia="sl-SI"/>
        </w:rPr>
      </w:pPr>
      <w:hyperlink w:anchor="_Toc151547510" w:history="1">
        <w:r w:rsidR="002C0BAC" w:rsidRPr="00874EB9">
          <w:rPr>
            <w:rStyle w:val="Hiperpovezava"/>
            <w:noProof/>
          </w:rPr>
          <w:t xml:space="preserve">Podatki o avtobusih in ocenjevalni list </w:t>
        </w:r>
        <w:r w:rsidR="002C0BAC" w:rsidRPr="00874EB9">
          <w:rPr>
            <w:rStyle w:val="Hiperpovezava"/>
            <w:noProof/>
            <w:lang w:eastAsia="sl-SI"/>
          </w:rPr>
          <w:t>(izpolni ponudnik in priloži k ponudbi):</w:t>
        </w:r>
        <w:r w:rsidR="002C0BAC">
          <w:rPr>
            <w:noProof/>
            <w:webHidden/>
          </w:rPr>
          <w:tab/>
        </w:r>
        <w:r w:rsidR="002C0BAC">
          <w:rPr>
            <w:noProof/>
            <w:webHidden/>
          </w:rPr>
          <w:fldChar w:fldCharType="begin"/>
        </w:r>
        <w:r w:rsidR="002C0BAC">
          <w:rPr>
            <w:noProof/>
            <w:webHidden/>
          </w:rPr>
          <w:instrText xml:space="preserve"> PAGEREF _Toc151547510 \h </w:instrText>
        </w:r>
        <w:r w:rsidR="002C0BAC">
          <w:rPr>
            <w:noProof/>
            <w:webHidden/>
          </w:rPr>
        </w:r>
        <w:r w:rsidR="002C0BAC">
          <w:rPr>
            <w:noProof/>
            <w:webHidden/>
          </w:rPr>
          <w:fldChar w:fldCharType="separate"/>
        </w:r>
        <w:r w:rsidR="002C0BAC">
          <w:rPr>
            <w:noProof/>
            <w:webHidden/>
          </w:rPr>
          <w:t>37</w:t>
        </w:r>
        <w:r w:rsidR="002C0BAC">
          <w:rPr>
            <w:noProof/>
            <w:webHidden/>
          </w:rPr>
          <w:fldChar w:fldCharType="end"/>
        </w:r>
      </w:hyperlink>
    </w:p>
    <w:p w14:paraId="0E66CACC" w14:textId="04664430" w:rsidR="00B637C8" w:rsidRDefault="00000D57" w:rsidP="006C341F">
      <w:pPr>
        <w:pStyle w:val="Naslov6"/>
        <w:spacing w:line="360" w:lineRule="auto"/>
        <w:ind w:left="0" w:firstLine="0"/>
        <w:rPr>
          <w:rFonts w:ascii="Tahoma" w:hAnsi="Tahoma" w:cs="Tahoma"/>
        </w:rPr>
      </w:pPr>
      <w:r>
        <w:rPr>
          <w:rFonts w:ascii="Tahoma" w:hAnsi="Tahoma" w:cs="Tahoma"/>
        </w:rPr>
        <w:fldChar w:fldCharType="end"/>
      </w:r>
    </w:p>
    <w:p w14:paraId="29DFC297" w14:textId="15D2A14A" w:rsidR="00B637C8" w:rsidRDefault="00B637C8" w:rsidP="008A52D9">
      <w:pPr>
        <w:spacing w:after="0" w:line="360" w:lineRule="auto"/>
        <w:rPr>
          <w:rFonts w:ascii="Tahoma" w:hAnsi="Tahoma" w:cs="Tahoma"/>
          <w:sz w:val="20"/>
          <w:szCs w:val="20"/>
        </w:rPr>
      </w:pPr>
    </w:p>
    <w:p w14:paraId="378A92D0" w14:textId="3975CDDB" w:rsidR="00B769C0" w:rsidRDefault="00B769C0" w:rsidP="008A52D9">
      <w:pPr>
        <w:spacing w:after="0" w:line="360" w:lineRule="auto"/>
        <w:rPr>
          <w:rFonts w:ascii="Arial" w:hAnsi="Arial" w:cs="Arial"/>
          <w:sz w:val="24"/>
          <w:szCs w:val="24"/>
        </w:rPr>
      </w:pPr>
      <w:bookmarkStart w:id="0" w:name="_GoBack"/>
      <w:r>
        <w:rPr>
          <w:rFonts w:ascii="Arial" w:hAnsi="Arial" w:cs="Arial"/>
          <w:sz w:val="24"/>
          <w:szCs w:val="24"/>
        </w:rPr>
        <w:br w:type="page"/>
      </w:r>
    </w:p>
    <w:bookmarkEnd w:id="0"/>
    <w:p w14:paraId="22C54C3D" w14:textId="6D168C46" w:rsidR="00EE3765" w:rsidRPr="0069689F" w:rsidRDefault="00EE3765" w:rsidP="00061408">
      <w:pPr>
        <w:pBdr>
          <w:top w:val="single" w:sz="4" w:space="1" w:color="auto"/>
          <w:left w:val="single" w:sz="4" w:space="4" w:color="auto"/>
          <w:bottom w:val="single" w:sz="4" w:space="1" w:color="auto"/>
          <w:right w:val="single" w:sz="4" w:space="4" w:color="auto"/>
        </w:pBdr>
        <w:spacing w:after="0" w:line="360" w:lineRule="auto"/>
        <w:jc w:val="both"/>
        <w:rPr>
          <w:rFonts w:ascii="Tahoma" w:hAnsi="Tahoma" w:cs="Tahoma"/>
        </w:rPr>
      </w:pPr>
      <w:r w:rsidRPr="0069689F">
        <w:rPr>
          <w:rFonts w:ascii="Tahoma" w:hAnsi="Tahoma" w:cs="Tahoma"/>
          <w:b/>
        </w:rPr>
        <w:lastRenderedPageBreak/>
        <w:t>UVODNO POJASNILO:</w:t>
      </w:r>
      <w:r w:rsidR="00061408" w:rsidRPr="0069689F">
        <w:rPr>
          <w:rFonts w:ascii="Tahoma" w:hAnsi="Tahoma" w:cs="Tahoma"/>
        </w:rPr>
        <w:t xml:space="preserve"> Izraz naročnik oz. kupec v tej tehnični specifikaciji predstavlja naročnika </w:t>
      </w:r>
      <w:r w:rsidRPr="0069689F">
        <w:rPr>
          <w:rFonts w:ascii="Tahoma" w:hAnsi="Tahoma" w:cs="Tahoma"/>
        </w:rPr>
        <w:t xml:space="preserve">MESTNA OBČINA LJUBLJANA, Mestni trg 1, 1000 Ljubljana, ki kupuje avtobuse za </w:t>
      </w:r>
      <w:r w:rsidR="00061408" w:rsidRPr="0069689F">
        <w:rPr>
          <w:rFonts w:ascii="Tahoma" w:hAnsi="Tahoma" w:cs="Tahoma"/>
        </w:rPr>
        <w:t>uporabo v mestnem potniškem</w:t>
      </w:r>
      <w:r w:rsidRPr="0069689F">
        <w:rPr>
          <w:rFonts w:ascii="Tahoma" w:hAnsi="Tahoma" w:cs="Tahoma"/>
        </w:rPr>
        <w:t xml:space="preserve"> promet</w:t>
      </w:r>
      <w:r w:rsidR="00061408" w:rsidRPr="0069689F">
        <w:rPr>
          <w:rFonts w:ascii="Tahoma" w:hAnsi="Tahoma" w:cs="Tahoma"/>
        </w:rPr>
        <w:t>u</w:t>
      </w:r>
      <w:r w:rsidRPr="0069689F">
        <w:rPr>
          <w:rFonts w:ascii="Tahoma" w:hAnsi="Tahoma" w:cs="Tahoma"/>
        </w:rPr>
        <w:t xml:space="preserve"> Ljubljana</w:t>
      </w:r>
      <w:r w:rsidR="00061408" w:rsidRPr="0069689F">
        <w:rPr>
          <w:rFonts w:ascii="Tahoma" w:hAnsi="Tahoma" w:cs="Tahoma"/>
        </w:rPr>
        <w:t xml:space="preserve"> </w:t>
      </w:r>
      <w:r w:rsidR="00061408" w:rsidRPr="0069689F">
        <w:rPr>
          <w:rFonts w:ascii="Tahoma" w:hAnsi="Tahoma" w:cs="Tahoma"/>
          <w:u w:val="single"/>
        </w:rPr>
        <w:t>oziroma</w:t>
      </w:r>
      <w:r w:rsidRPr="0069689F">
        <w:rPr>
          <w:rFonts w:ascii="Tahoma" w:hAnsi="Tahoma" w:cs="Tahoma"/>
        </w:rPr>
        <w:t xml:space="preserve"> </w:t>
      </w:r>
      <w:r w:rsidR="00061408" w:rsidRPr="0069689F">
        <w:rPr>
          <w:rFonts w:ascii="Tahoma" w:hAnsi="Tahoma" w:cs="Tahoma"/>
        </w:rPr>
        <w:t xml:space="preserve">pooblaščenega kupca podjetje </w:t>
      </w:r>
      <w:r w:rsidR="00061408" w:rsidRPr="0069689F">
        <w:rPr>
          <w:rFonts w:ascii="Tahoma" w:hAnsi="Tahoma" w:cs="Tahoma"/>
          <w:bCs/>
        </w:rPr>
        <w:t>JAVNO PODJETJE LJUBLJANSKI POTNIŠKI PROMET, d.o.o., Celovška cesta 160, 1000 Ljubl</w:t>
      </w:r>
      <w:r w:rsidR="0069689F">
        <w:rPr>
          <w:rFonts w:ascii="Tahoma" w:hAnsi="Tahoma" w:cs="Tahoma"/>
          <w:bCs/>
        </w:rPr>
        <w:t>jana, ki bo avtobuse uporabljal</w:t>
      </w:r>
      <w:r w:rsidR="00061408" w:rsidRPr="0069689F">
        <w:rPr>
          <w:rFonts w:ascii="Tahoma" w:hAnsi="Tahoma" w:cs="Tahoma"/>
          <w:bCs/>
        </w:rPr>
        <w:t xml:space="preserve"> </w:t>
      </w:r>
      <w:r w:rsidR="009364D2">
        <w:rPr>
          <w:rFonts w:ascii="Tahoma" w:hAnsi="Tahoma" w:cs="Tahoma"/>
          <w:bCs/>
        </w:rPr>
        <w:t>pri opravljanju svoje</w:t>
      </w:r>
      <w:r w:rsidR="00061408" w:rsidRPr="0069689F">
        <w:rPr>
          <w:rFonts w:ascii="Tahoma" w:hAnsi="Tahoma" w:cs="Tahoma"/>
          <w:bCs/>
        </w:rPr>
        <w:t xml:space="preserve"> dejavnosti.</w:t>
      </w:r>
    </w:p>
    <w:p w14:paraId="5B25F525" w14:textId="77777777" w:rsidR="00EE3765" w:rsidRDefault="00EE3765" w:rsidP="008A52D9">
      <w:pPr>
        <w:spacing w:after="0" w:line="360" w:lineRule="auto"/>
        <w:rPr>
          <w:rFonts w:ascii="Arial" w:hAnsi="Arial" w:cs="Arial"/>
          <w:sz w:val="24"/>
          <w:szCs w:val="24"/>
        </w:rPr>
      </w:pPr>
    </w:p>
    <w:p w14:paraId="5A2F15C5" w14:textId="7A68A348" w:rsidR="00686A77" w:rsidRPr="00A41ACA" w:rsidRDefault="00686A77" w:rsidP="008A52D9">
      <w:pPr>
        <w:pStyle w:val="Naslov1"/>
        <w:spacing w:line="360" w:lineRule="auto"/>
      </w:pPr>
      <w:bookmarkStart w:id="1" w:name="_Toc371938606"/>
      <w:bookmarkStart w:id="2" w:name="_Toc136595745"/>
      <w:bookmarkStart w:id="3" w:name="_Toc151547427"/>
      <w:r w:rsidRPr="00A41ACA">
        <w:t>TEHNIČNA SPECIFIKACIJA AVTOBUSOV</w:t>
      </w:r>
      <w:bookmarkStart w:id="4" w:name="_Toc224611626"/>
      <w:r w:rsidRPr="00A41ACA">
        <w:t xml:space="preserve"> - OBVEZNE MINIMALNE TEHNIČNE ZAHTEVE</w:t>
      </w:r>
      <w:bookmarkEnd w:id="1"/>
      <w:bookmarkEnd w:id="2"/>
      <w:bookmarkEnd w:id="3"/>
      <w:bookmarkEnd w:id="4"/>
    </w:p>
    <w:p w14:paraId="5B630919" w14:textId="77777777" w:rsidR="00686A77" w:rsidRPr="00560D22" w:rsidRDefault="00686A77" w:rsidP="008A52D9">
      <w:pPr>
        <w:spacing w:after="0" w:line="360" w:lineRule="auto"/>
        <w:jc w:val="both"/>
        <w:rPr>
          <w:rFonts w:ascii="Arial" w:hAnsi="Arial" w:cs="Arial"/>
          <w:sz w:val="24"/>
          <w:szCs w:val="24"/>
        </w:rPr>
      </w:pPr>
    </w:p>
    <w:p w14:paraId="0160D875" w14:textId="77777777" w:rsidR="00686A77" w:rsidRDefault="00686A77" w:rsidP="008A52D9">
      <w:pPr>
        <w:spacing w:after="0" w:line="360" w:lineRule="auto"/>
        <w:jc w:val="both"/>
        <w:rPr>
          <w:rFonts w:ascii="Tahoma" w:hAnsi="Tahoma" w:cs="Tahoma"/>
          <w:sz w:val="20"/>
          <w:szCs w:val="20"/>
        </w:rPr>
      </w:pPr>
      <w:r w:rsidRPr="00615A71">
        <w:rPr>
          <w:rFonts w:ascii="Tahoma" w:hAnsi="Tahoma" w:cs="Tahoma"/>
          <w:b/>
          <w:sz w:val="20"/>
          <w:szCs w:val="20"/>
        </w:rPr>
        <w:t>Pomembno!</w:t>
      </w:r>
      <w:r w:rsidRPr="00615A71">
        <w:rPr>
          <w:rFonts w:ascii="Tahoma" w:hAnsi="Tahoma" w:cs="Tahoma"/>
          <w:sz w:val="20"/>
          <w:szCs w:val="20"/>
        </w:rPr>
        <w:t xml:space="preserve"> Ponujeni avtobusi morajo izpolnjevati ali presegati obvezne minimalne tehnične zahteve, ki so navedene v nadaljevanju tega poglavja. V primeru, da ponujeni avtobusi ne bodo izpolnjevali minimalnih tehničnih zahtev, bo naročnik ponudbo kot nepopolno izloč</w:t>
      </w:r>
      <w:r w:rsidR="00046203" w:rsidRPr="00615A71">
        <w:rPr>
          <w:rFonts w:ascii="Tahoma" w:hAnsi="Tahoma" w:cs="Tahoma"/>
          <w:sz w:val="20"/>
          <w:szCs w:val="20"/>
        </w:rPr>
        <w:t xml:space="preserve">il iz nadaljnjega ocenjevanja. </w:t>
      </w:r>
    </w:p>
    <w:p w14:paraId="7B5CA1D8" w14:textId="77777777" w:rsidR="00BC0F0F" w:rsidRPr="00615A71" w:rsidRDefault="00BC0F0F" w:rsidP="008A52D9">
      <w:pPr>
        <w:spacing w:after="0" w:line="360" w:lineRule="auto"/>
        <w:jc w:val="both"/>
        <w:rPr>
          <w:rFonts w:ascii="Tahoma" w:hAnsi="Tahoma" w:cs="Tahoma"/>
          <w:sz w:val="20"/>
          <w:szCs w:val="20"/>
        </w:rPr>
      </w:pPr>
    </w:p>
    <w:p w14:paraId="2BB9D528" w14:textId="77777777" w:rsidR="00686A77" w:rsidRDefault="00686A77" w:rsidP="008A52D9">
      <w:pPr>
        <w:spacing w:after="0" w:line="360" w:lineRule="auto"/>
        <w:jc w:val="both"/>
        <w:rPr>
          <w:rFonts w:ascii="Tahoma" w:hAnsi="Tahoma" w:cs="Tahoma"/>
          <w:sz w:val="20"/>
          <w:szCs w:val="20"/>
        </w:rPr>
      </w:pPr>
      <w:r w:rsidRPr="00615A71">
        <w:rPr>
          <w:rFonts w:ascii="Tahoma" w:hAnsi="Tahoma" w:cs="Tahoma"/>
          <w:sz w:val="20"/>
          <w:szCs w:val="20"/>
        </w:rPr>
        <w:t xml:space="preserve">Ponudniki </w:t>
      </w:r>
      <w:r w:rsidRPr="009F7D6A">
        <w:rPr>
          <w:rFonts w:ascii="Tahoma" w:hAnsi="Tahoma" w:cs="Tahoma"/>
          <w:b/>
          <w:sz w:val="20"/>
          <w:szCs w:val="20"/>
        </w:rPr>
        <w:t>morajo</w:t>
      </w:r>
      <w:r w:rsidRPr="00615A71">
        <w:rPr>
          <w:rFonts w:ascii="Tahoma" w:hAnsi="Tahoma" w:cs="Tahoma"/>
          <w:sz w:val="20"/>
          <w:szCs w:val="20"/>
        </w:rPr>
        <w:t xml:space="preserve"> </w:t>
      </w:r>
      <w:r w:rsidRPr="008E6DAE">
        <w:rPr>
          <w:rFonts w:ascii="Tahoma" w:hAnsi="Tahoma" w:cs="Tahoma"/>
          <w:b/>
          <w:sz w:val="20"/>
          <w:szCs w:val="20"/>
        </w:rPr>
        <w:t>ob dobavi</w:t>
      </w:r>
      <w:r w:rsidR="00BC0F0F" w:rsidRPr="008E6DAE">
        <w:rPr>
          <w:rFonts w:ascii="Tahoma" w:hAnsi="Tahoma" w:cs="Tahoma"/>
          <w:b/>
          <w:sz w:val="20"/>
          <w:szCs w:val="20"/>
        </w:rPr>
        <w:t xml:space="preserve"> vozil</w:t>
      </w:r>
      <w:r w:rsidRPr="00615A71">
        <w:rPr>
          <w:rFonts w:ascii="Tahoma" w:hAnsi="Tahoma" w:cs="Tahoma"/>
          <w:sz w:val="20"/>
          <w:szCs w:val="20"/>
        </w:rPr>
        <w:t xml:space="preserve"> predložiti spodaj navedeno dokumentacijo v elektronski obliki z možnostjo iskanja (po ključnih besedah) in tiskanja za interno uporabo. Dostop do dokumentacije mora biti omogočen najmanj 5 osebam istočasno na različnih PC-jih.</w:t>
      </w:r>
    </w:p>
    <w:p w14:paraId="13331DF3" w14:textId="345DA3AF" w:rsidR="00686A77" w:rsidRPr="00615A71" w:rsidRDefault="00686A77" w:rsidP="008A52D9">
      <w:pPr>
        <w:pStyle w:val="Odstavekseznama"/>
        <w:numPr>
          <w:ilvl w:val="0"/>
          <w:numId w:val="5"/>
        </w:numPr>
        <w:spacing w:after="0" w:line="360" w:lineRule="auto"/>
        <w:jc w:val="both"/>
        <w:rPr>
          <w:rFonts w:ascii="Tahoma" w:hAnsi="Tahoma" w:cs="Tahoma"/>
          <w:sz w:val="20"/>
          <w:szCs w:val="20"/>
        </w:rPr>
      </w:pPr>
      <w:r w:rsidRPr="00615A71">
        <w:rPr>
          <w:rFonts w:ascii="Tahoma" w:hAnsi="Tahoma" w:cs="Tahoma"/>
          <w:sz w:val="20"/>
          <w:szCs w:val="20"/>
        </w:rPr>
        <w:t>Navodila za uporabo avtobusa v slovenskem jeziku (</w:t>
      </w:r>
      <w:r w:rsidR="00B91244">
        <w:rPr>
          <w:rFonts w:ascii="Tahoma" w:hAnsi="Tahoma" w:cs="Tahoma"/>
          <w:sz w:val="20"/>
          <w:szCs w:val="20"/>
        </w:rPr>
        <w:t>en</w:t>
      </w:r>
      <w:r w:rsidRPr="00615A71">
        <w:rPr>
          <w:rFonts w:ascii="Tahoma" w:hAnsi="Tahoma" w:cs="Tahoma"/>
          <w:sz w:val="20"/>
          <w:szCs w:val="20"/>
        </w:rPr>
        <w:t xml:space="preserve"> izvod na avtobus v knjižni obliki).</w:t>
      </w:r>
      <w:r w:rsidR="005C5025">
        <w:rPr>
          <w:rFonts w:ascii="Tahoma" w:hAnsi="Tahoma" w:cs="Tahoma"/>
          <w:sz w:val="20"/>
          <w:szCs w:val="20"/>
        </w:rPr>
        <w:t xml:space="preserve"> </w:t>
      </w:r>
      <w:r w:rsidRPr="00615A71">
        <w:rPr>
          <w:rFonts w:ascii="Tahoma" w:hAnsi="Tahoma" w:cs="Tahoma"/>
          <w:sz w:val="20"/>
          <w:szCs w:val="20"/>
        </w:rPr>
        <w:t>V navodilih mora biti natančno opisano delovanje vseh sistemov s katerimi upravlja voznik.</w:t>
      </w:r>
    </w:p>
    <w:p w14:paraId="2B10B285" w14:textId="6BAB0356" w:rsidR="00686A77" w:rsidRPr="00615A71" w:rsidRDefault="00686A77" w:rsidP="008A52D9">
      <w:pPr>
        <w:pStyle w:val="Odstavekseznama"/>
        <w:numPr>
          <w:ilvl w:val="0"/>
          <w:numId w:val="5"/>
        </w:numPr>
        <w:spacing w:after="0" w:line="360" w:lineRule="auto"/>
        <w:jc w:val="both"/>
        <w:rPr>
          <w:rFonts w:ascii="Tahoma" w:hAnsi="Tahoma" w:cs="Tahoma"/>
          <w:sz w:val="20"/>
          <w:szCs w:val="20"/>
        </w:rPr>
      </w:pPr>
      <w:r w:rsidRPr="00615A71">
        <w:rPr>
          <w:rFonts w:ascii="Tahoma" w:hAnsi="Tahoma" w:cs="Tahoma"/>
          <w:sz w:val="20"/>
          <w:szCs w:val="20"/>
        </w:rPr>
        <w:t>Navodila za izvedbo servisa in spremni servisni listi v slovenskem jeziku</w:t>
      </w:r>
      <w:r w:rsidR="00BC50CB">
        <w:rPr>
          <w:rFonts w:ascii="Tahoma" w:hAnsi="Tahoma" w:cs="Tahoma"/>
          <w:sz w:val="20"/>
          <w:szCs w:val="20"/>
        </w:rPr>
        <w:t xml:space="preserve"> (vse spremembe teh navodil v življenjski dobi vozil morajo biti ravno tako v slovenskem jeziku)</w:t>
      </w:r>
      <w:r w:rsidRPr="00615A71">
        <w:rPr>
          <w:rFonts w:ascii="Tahoma" w:hAnsi="Tahoma" w:cs="Tahoma"/>
          <w:sz w:val="20"/>
          <w:szCs w:val="20"/>
        </w:rPr>
        <w:t>. Iz navodil morajo biti razvidni vsi postopki, ki jih je potrebno izvajati pri servisiranju in navedeni vsi potrebni materiali za servisiranje (oznake za olja, hladilno tekočino, filtre,…) z oznakami pri prvi vgradnji in navedbo alternativnih materialov.</w:t>
      </w:r>
      <w:r w:rsidR="001F38F6">
        <w:rPr>
          <w:rFonts w:ascii="Tahoma" w:hAnsi="Tahoma" w:cs="Tahoma"/>
          <w:sz w:val="20"/>
          <w:szCs w:val="20"/>
        </w:rPr>
        <w:t xml:space="preserve"> </w:t>
      </w:r>
    </w:p>
    <w:p w14:paraId="3A9D577B" w14:textId="178FB04D" w:rsidR="00686A77" w:rsidRDefault="00686A77" w:rsidP="008A52D9">
      <w:pPr>
        <w:pStyle w:val="Odstavekseznama"/>
        <w:numPr>
          <w:ilvl w:val="0"/>
          <w:numId w:val="5"/>
        </w:numPr>
        <w:spacing w:after="0" w:line="360" w:lineRule="auto"/>
        <w:jc w:val="both"/>
        <w:rPr>
          <w:rFonts w:ascii="Tahoma" w:hAnsi="Tahoma" w:cs="Tahoma"/>
          <w:sz w:val="20"/>
          <w:szCs w:val="20"/>
        </w:rPr>
      </w:pPr>
      <w:r w:rsidRPr="00615A71">
        <w:rPr>
          <w:rFonts w:ascii="Tahoma" w:hAnsi="Tahoma" w:cs="Tahoma"/>
          <w:sz w:val="20"/>
          <w:szCs w:val="20"/>
        </w:rPr>
        <w:t>Navodila za vzdrževanje in popravilo avtobusa v angleškem in nemškem jeziku, ter opcijsko dodatno v slovenskem jeziku (mišljeno kot reparaturna knjiga, kjer so navedeni natančni postopki vzdrževanja in popravila določenega tipa vozila z natančnimi navodili o zateznih moment</w:t>
      </w:r>
      <w:r w:rsidR="008E6DAE">
        <w:rPr>
          <w:rFonts w:ascii="Tahoma" w:hAnsi="Tahoma" w:cs="Tahoma"/>
          <w:sz w:val="20"/>
          <w:szCs w:val="20"/>
        </w:rPr>
        <w:t>ih</w:t>
      </w:r>
      <w:r w:rsidRPr="00615A71">
        <w:rPr>
          <w:rFonts w:ascii="Tahoma" w:hAnsi="Tahoma" w:cs="Tahoma"/>
          <w:sz w:val="20"/>
          <w:szCs w:val="20"/>
        </w:rPr>
        <w:t xml:space="preserve">,  postopek zamenjave sklopov, itd. ). </w:t>
      </w:r>
    </w:p>
    <w:p w14:paraId="5C9BCA75" w14:textId="603E5FA6" w:rsidR="000850A1" w:rsidRPr="000850A1" w:rsidRDefault="000850A1" w:rsidP="008A52D9">
      <w:pPr>
        <w:pStyle w:val="Odstavekseznama"/>
        <w:numPr>
          <w:ilvl w:val="0"/>
          <w:numId w:val="5"/>
        </w:numPr>
        <w:spacing w:after="0" w:line="360" w:lineRule="auto"/>
        <w:jc w:val="both"/>
        <w:rPr>
          <w:rFonts w:ascii="Tahoma" w:hAnsi="Tahoma" w:cs="Tahoma"/>
          <w:sz w:val="20"/>
          <w:szCs w:val="20"/>
        </w:rPr>
      </w:pPr>
      <w:r w:rsidRPr="00E739EA">
        <w:rPr>
          <w:rFonts w:ascii="Tahoma" w:hAnsi="Tahoma" w:cs="Tahoma"/>
          <w:sz w:val="20"/>
          <w:szCs w:val="20"/>
        </w:rPr>
        <w:t xml:space="preserve">Tehnične risbe karoserijskih delov, zapisane </w:t>
      </w:r>
      <w:r w:rsidR="00B91244">
        <w:rPr>
          <w:rFonts w:ascii="Tahoma" w:hAnsi="Tahoma" w:cs="Tahoma"/>
          <w:sz w:val="20"/>
          <w:szCs w:val="20"/>
        </w:rPr>
        <w:t>v digitalni obliki.</w:t>
      </w:r>
    </w:p>
    <w:p w14:paraId="4131E83E" w14:textId="1CC3D2B0" w:rsidR="00686A77" w:rsidRDefault="00686A77" w:rsidP="008A52D9">
      <w:pPr>
        <w:pStyle w:val="Odstavekseznama"/>
        <w:numPr>
          <w:ilvl w:val="0"/>
          <w:numId w:val="5"/>
        </w:numPr>
        <w:spacing w:after="0" w:line="360" w:lineRule="auto"/>
        <w:jc w:val="both"/>
        <w:rPr>
          <w:rFonts w:ascii="Tahoma" w:hAnsi="Tahoma" w:cs="Tahoma"/>
          <w:sz w:val="20"/>
          <w:szCs w:val="20"/>
        </w:rPr>
      </w:pPr>
      <w:r w:rsidRPr="00615A71">
        <w:rPr>
          <w:rFonts w:ascii="Tahoma" w:hAnsi="Tahoma" w:cs="Tahoma"/>
          <w:sz w:val="20"/>
          <w:szCs w:val="20"/>
        </w:rPr>
        <w:t xml:space="preserve">Električne sheme, ki </w:t>
      </w:r>
      <w:r w:rsidRPr="000850A1">
        <w:rPr>
          <w:rFonts w:ascii="Tahoma" w:hAnsi="Tahoma" w:cs="Tahoma"/>
          <w:b/>
          <w:sz w:val="20"/>
          <w:szCs w:val="20"/>
        </w:rPr>
        <w:t>morajo ustrezati dejanskemu stanju</w:t>
      </w:r>
      <w:r w:rsidRPr="00615A71">
        <w:rPr>
          <w:rFonts w:ascii="Tahoma" w:hAnsi="Tahoma" w:cs="Tahoma"/>
          <w:sz w:val="20"/>
          <w:szCs w:val="20"/>
        </w:rPr>
        <w:t xml:space="preserve"> na ponujenem avtobusu</w:t>
      </w:r>
      <w:r w:rsidR="00E80FF5" w:rsidRPr="00E739EA">
        <w:rPr>
          <w:rFonts w:ascii="Tahoma" w:hAnsi="Tahoma" w:cs="Tahoma"/>
          <w:sz w:val="20"/>
          <w:szCs w:val="20"/>
        </w:rPr>
        <w:t>.</w:t>
      </w:r>
      <w:r w:rsidRPr="00615A71">
        <w:rPr>
          <w:rFonts w:ascii="Tahoma" w:hAnsi="Tahoma" w:cs="Tahoma"/>
          <w:sz w:val="20"/>
          <w:szCs w:val="20"/>
        </w:rPr>
        <w:t xml:space="preserve"> Razvidne morajo biti vse povezave in priključki, oznake kablov,…</w:t>
      </w:r>
    </w:p>
    <w:p w14:paraId="00574B79" w14:textId="2C35A421" w:rsidR="00AE0729" w:rsidRPr="00AE0729" w:rsidRDefault="00AE0729" w:rsidP="008A52D9">
      <w:pPr>
        <w:pStyle w:val="Odstavekseznama"/>
        <w:numPr>
          <w:ilvl w:val="0"/>
          <w:numId w:val="5"/>
        </w:numPr>
        <w:spacing w:after="0" w:line="360" w:lineRule="auto"/>
        <w:jc w:val="both"/>
        <w:rPr>
          <w:rFonts w:ascii="Tahoma" w:hAnsi="Tahoma" w:cs="Tahoma"/>
          <w:sz w:val="20"/>
          <w:szCs w:val="20"/>
        </w:rPr>
      </w:pPr>
      <w:r w:rsidRPr="00E739EA">
        <w:rPr>
          <w:rFonts w:ascii="Tahoma" w:hAnsi="Tahoma" w:cs="Tahoma"/>
          <w:sz w:val="20"/>
          <w:szCs w:val="20"/>
        </w:rPr>
        <w:t xml:space="preserve">Ponudnik mora  natisnjene sheme kompletirati v registrator in opremiti s kazalom vseh shem. </w:t>
      </w:r>
    </w:p>
    <w:p w14:paraId="32A77535" w14:textId="05804107" w:rsidR="00686A77" w:rsidRPr="00615A71" w:rsidRDefault="00686A77" w:rsidP="008A52D9">
      <w:pPr>
        <w:pStyle w:val="Odstavekseznama"/>
        <w:numPr>
          <w:ilvl w:val="0"/>
          <w:numId w:val="5"/>
        </w:numPr>
        <w:spacing w:after="0" w:line="360" w:lineRule="auto"/>
        <w:jc w:val="both"/>
        <w:rPr>
          <w:rFonts w:ascii="Tahoma" w:hAnsi="Tahoma" w:cs="Tahoma"/>
          <w:sz w:val="20"/>
          <w:szCs w:val="20"/>
        </w:rPr>
      </w:pPr>
      <w:r w:rsidRPr="00615A71">
        <w:rPr>
          <w:rFonts w:ascii="Tahoma" w:hAnsi="Tahoma" w:cs="Tahoma"/>
          <w:sz w:val="20"/>
          <w:szCs w:val="20"/>
        </w:rPr>
        <w:t>Sheme za zračne</w:t>
      </w:r>
      <w:r w:rsidR="00C71B2B">
        <w:rPr>
          <w:rFonts w:ascii="Tahoma" w:hAnsi="Tahoma" w:cs="Tahoma"/>
          <w:sz w:val="20"/>
          <w:szCs w:val="20"/>
        </w:rPr>
        <w:t>,</w:t>
      </w:r>
      <w:r w:rsidRPr="00615A71">
        <w:rPr>
          <w:rFonts w:ascii="Tahoma" w:hAnsi="Tahoma" w:cs="Tahoma"/>
          <w:sz w:val="20"/>
          <w:szCs w:val="20"/>
        </w:rPr>
        <w:t xml:space="preserve"> </w:t>
      </w:r>
      <w:r w:rsidR="00C71B2B">
        <w:rPr>
          <w:rFonts w:ascii="Tahoma" w:hAnsi="Tahoma" w:cs="Tahoma"/>
          <w:sz w:val="20"/>
          <w:szCs w:val="20"/>
        </w:rPr>
        <w:t>hi</w:t>
      </w:r>
      <w:r w:rsidRPr="00615A71">
        <w:rPr>
          <w:rFonts w:ascii="Tahoma" w:hAnsi="Tahoma" w:cs="Tahoma"/>
          <w:sz w:val="20"/>
          <w:szCs w:val="20"/>
        </w:rPr>
        <w:t>dravlične</w:t>
      </w:r>
      <w:r w:rsidR="00C71B2B">
        <w:rPr>
          <w:rFonts w:ascii="Tahoma" w:hAnsi="Tahoma" w:cs="Tahoma"/>
          <w:sz w:val="20"/>
          <w:szCs w:val="20"/>
        </w:rPr>
        <w:t xml:space="preserve"> in plinske</w:t>
      </w:r>
      <w:r w:rsidRPr="00615A71">
        <w:rPr>
          <w:rFonts w:ascii="Tahoma" w:hAnsi="Tahoma" w:cs="Tahoma"/>
          <w:sz w:val="20"/>
          <w:szCs w:val="20"/>
        </w:rPr>
        <w:t xml:space="preserve"> </w:t>
      </w:r>
      <w:r w:rsidR="00E56B44">
        <w:rPr>
          <w:rFonts w:ascii="Tahoma" w:hAnsi="Tahoma" w:cs="Tahoma"/>
          <w:sz w:val="20"/>
          <w:szCs w:val="20"/>
        </w:rPr>
        <w:t>(</w:t>
      </w:r>
      <w:r w:rsidR="000B73AB">
        <w:rPr>
          <w:rFonts w:ascii="Tahoma" w:hAnsi="Tahoma" w:cs="Tahoma"/>
          <w:sz w:val="20"/>
          <w:szCs w:val="20"/>
        </w:rPr>
        <w:t>H2</w:t>
      </w:r>
      <w:r w:rsidR="00E56B44">
        <w:rPr>
          <w:rFonts w:ascii="Tahoma" w:hAnsi="Tahoma" w:cs="Tahoma"/>
          <w:sz w:val="20"/>
          <w:szCs w:val="20"/>
        </w:rPr>
        <w:t>)</w:t>
      </w:r>
      <w:r w:rsidR="000B73AB">
        <w:rPr>
          <w:rFonts w:ascii="Tahoma" w:hAnsi="Tahoma" w:cs="Tahoma"/>
          <w:sz w:val="20"/>
          <w:szCs w:val="20"/>
        </w:rPr>
        <w:t xml:space="preserve"> </w:t>
      </w:r>
      <w:r w:rsidRPr="00615A71">
        <w:rPr>
          <w:rFonts w:ascii="Tahoma" w:hAnsi="Tahoma" w:cs="Tahoma"/>
          <w:sz w:val="20"/>
          <w:szCs w:val="20"/>
        </w:rPr>
        <w:t>in</w:t>
      </w:r>
      <w:r w:rsidR="000B73AB">
        <w:rPr>
          <w:rFonts w:ascii="Tahoma" w:hAnsi="Tahoma" w:cs="Tahoma"/>
          <w:sz w:val="20"/>
          <w:szCs w:val="20"/>
        </w:rPr>
        <w:t>š</w:t>
      </w:r>
      <w:r w:rsidRPr="00615A71">
        <w:rPr>
          <w:rFonts w:ascii="Tahoma" w:hAnsi="Tahoma" w:cs="Tahoma"/>
          <w:sz w:val="20"/>
          <w:szCs w:val="20"/>
        </w:rPr>
        <w:t>talacije, ki morajo ustrezati dejanskemu stanju na ponujenem avtobusu.</w:t>
      </w:r>
    </w:p>
    <w:p w14:paraId="5D482E32" w14:textId="77777777" w:rsidR="00686A77" w:rsidRPr="00615A71" w:rsidRDefault="00686A77" w:rsidP="008A52D9">
      <w:pPr>
        <w:pStyle w:val="Odstavekseznama"/>
        <w:numPr>
          <w:ilvl w:val="0"/>
          <w:numId w:val="5"/>
        </w:numPr>
        <w:spacing w:after="0" w:line="360" w:lineRule="auto"/>
        <w:jc w:val="both"/>
        <w:rPr>
          <w:rFonts w:ascii="Tahoma" w:hAnsi="Tahoma" w:cs="Tahoma"/>
          <w:sz w:val="20"/>
          <w:szCs w:val="20"/>
        </w:rPr>
      </w:pPr>
      <w:r w:rsidRPr="00615A71">
        <w:rPr>
          <w:rFonts w:ascii="Tahoma" w:hAnsi="Tahoma" w:cs="Tahoma"/>
          <w:sz w:val="20"/>
          <w:szCs w:val="20"/>
        </w:rPr>
        <w:t>Tehnična dokumentacija s shemami električnih, hidravličnih, zračnih in drugi inštalacij v angleškem in nemškem jeziku, ki morajo ustrezati dejanskem</w:t>
      </w:r>
      <w:r w:rsidR="005C5025">
        <w:rPr>
          <w:rFonts w:ascii="Tahoma" w:hAnsi="Tahoma" w:cs="Tahoma"/>
          <w:sz w:val="20"/>
          <w:szCs w:val="20"/>
        </w:rPr>
        <w:t>u stanju na ponujenem avtobusu.</w:t>
      </w:r>
    </w:p>
    <w:p w14:paraId="7FAD348E" w14:textId="63D849FC" w:rsidR="00D16022" w:rsidRPr="00D16022" w:rsidRDefault="00E56B44" w:rsidP="00D16022">
      <w:pPr>
        <w:pStyle w:val="Odstavekseznama"/>
        <w:numPr>
          <w:ilvl w:val="0"/>
          <w:numId w:val="5"/>
        </w:numPr>
        <w:spacing w:after="0" w:line="360" w:lineRule="auto"/>
        <w:jc w:val="both"/>
        <w:rPr>
          <w:rFonts w:ascii="Tahoma" w:hAnsi="Tahoma" w:cs="Tahoma"/>
          <w:sz w:val="20"/>
          <w:szCs w:val="20"/>
        </w:rPr>
      </w:pPr>
      <w:r>
        <w:rPr>
          <w:rFonts w:ascii="Tahoma" w:hAnsi="Tahoma" w:cs="Tahoma"/>
          <w:sz w:val="20"/>
          <w:szCs w:val="20"/>
        </w:rPr>
        <w:lastRenderedPageBreak/>
        <w:t>N</w:t>
      </w:r>
      <w:r w:rsidR="00686A77" w:rsidRPr="007C370E">
        <w:rPr>
          <w:rFonts w:ascii="Tahoma" w:hAnsi="Tahoma" w:cs="Tahoma"/>
          <w:sz w:val="20"/>
          <w:szCs w:val="20"/>
        </w:rPr>
        <w:t xml:space="preserve">atančna navodila za pregled in predpisana inšpekcijska obdobja za rezervoarje </w:t>
      </w:r>
      <w:r w:rsidR="005E422A">
        <w:rPr>
          <w:rFonts w:ascii="Tahoma" w:hAnsi="Tahoma" w:cs="Tahoma"/>
          <w:sz w:val="20"/>
          <w:szCs w:val="20"/>
        </w:rPr>
        <w:t xml:space="preserve">vodika </w:t>
      </w:r>
      <w:r w:rsidR="00686A77" w:rsidRPr="007C370E">
        <w:rPr>
          <w:rFonts w:ascii="Tahoma" w:hAnsi="Tahoma" w:cs="Tahoma"/>
          <w:sz w:val="20"/>
          <w:szCs w:val="20"/>
        </w:rPr>
        <w:t xml:space="preserve"> ter certificirane izvajalce v Sloveniji</w:t>
      </w:r>
      <w:r w:rsidR="00F74D38">
        <w:rPr>
          <w:rFonts w:ascii="Tahoma" w:hAnsi="Tahoma" w:cs="Tahoma"/>
          <w:sz w:val="20"/>
          <w:szCs w:val="20"/>
        </w:rPr>
        <w:t xml:space="preserve"> z navedbo</w:t>
      </w:r>
      <w:r w:rsidR="006D0551">
        <w:rPr>
          <w:rFonts w:ascii="Tahoma" w:hAnsi="Tahoma" w:cs="Tahoma"/>
          <w:sz w:val="20"/>
          <w:szCs w:val="20"/>
        </w:rPr>
        <w:t xml:space="preserve"> pravilnika, ki ureja to področje</w:t>
      </w:r>
      <w:r w:rsidR="00686A77" w:rsidRPr="007C370E">
        <w:rPr>
          <w:rFonts w:ascii="Tahoma" w:hAnsi="Tahoma" w:cs="Tahoma"/>
          <w:sz w:val="20"/>
          <w:szCs w:val="20"/>
        </w:rPr>
        <w:t xml:space="preserve">. </w:t>
      </w:r>
    </w:p>
    <w:p w14:paraId="51EEF958" w14:textId="518C4E62" w:rsidR="00686A77" w:rsidRDefault="00686A77" w:rsidP="008A52D9">
      <w:pPr>
        <w:pStyle w:val="Odstavekseznama"/>
        <w:numPr>
          <w:ilvl w:val="0"/>
          <w:numId w:val="5"/>
        </w:numPr>
        <w:spacing w:after="0" w:line="360" w:lineRule="auto"/>
        <w:jc w:val="both"/>
        <w:rPr>
          <w:rFonts w:ascii="Tahoma" w:hAnsi="Tahoma" w:cs="Tahoma"/>
          <w:sz w:val="20"/>
          <w:szCs w:val="20"/>
        </w:rPr>
      </w:pPr>
      <w:r w:rsidRPr="006F73EB">
        <w:rPr>
          <w:rFonts w:ascii="Tahoma" w:hAnsi="Tahoma" w:cs="Tahoma"/>
          <w:sz w:val="20"/>
          <w:szCs w:val="20"/>
        </w:rPr>
        <w:t xml:space="preserve">V kolikor se ugotovi, da tehnična dokumentacija s shemami in načrti ne ustreza dejanskemu stanju na vozilu, je ponudnik dolžan dostaviti  dokumentacijo v roku 45 dni od dneva </w:t>
      </w:r>
      <w:r w:rsidR="007A63B0">
        <w:rPr>
          <w:rFonts w:ascii="Tahoma" w:hAnsi="Tahoma" w:cs="Tahoma"/>
          <w:sz w:val="20"/>
          <w:szCs w:val="20"/>
        </w:rPr>
        <w:t xml:space="preserve">pisnega </w:t>
      </w:r>
      <w:r w:rsidRPr="006F73EB">
        <w:rPr>
          <w:rFonts w:ascii="Tahoma" w:hAnsi="Tahoma" w:cs="Tahoma"/>
          <w:sz w:val="20"/>
          <w:szCs w:val="20"/>
        </w:rPr>
        <w:t xml:space="preserve">obvestila naročnika. V kolikor ponudnik v </w:t>
      </w:r>
      <w:r w:rsidR="00400AF5" w:rsidRPr="006F73EB">
        <w:rPr>
          <w:rFonts w:ascii="Tahoma" w:hAnsi="Tahoma" w:cs="Tahoma"/>
          <w:sz w:val="20"/>
          <w:szCs w:val="20"/>
        </w:rPr>
        <w:t xml:space="preserve">45 dneh </w:t>
      </w:r>
      <w:r w:rsidRPr="006F73EB">
        <w:rPr>
          <w:rFonts w:ascii="Tahoma" w:hAnsi="Tahoma" w:cs="Tahoma"/>
          <w:sz w:val="20"/>
          <w:szCs w:val="20"/>
        </w:rPr>
        <w:t xml:space="preserve">ne dostavi ustrezne dokumentacije, prične naročnik zaračunavati </w:t>
      </w:r>
      <w:r w:rsidR="00E56B44">
        <w:rPr>
          <w:rFonts w:ascii="Tahoma" w:hAnsi="Tahoma" w:cs="Tahoma"/>
          <w:sz w:val="20"/>
          <w:szCs w:val="20"/>
        </w:rPr>
        <w:t>pogodbeno kazen</w:t>
      </w:r>
      <w:r w:rsidR="003F649A">
        <w:rPr>
          <w:rFonts w:ascii="Tahoma" w:hAnsi="Tahoma" w:cs="Tahoma"/>
          <w:sz w:val="20"/>
          <w:szCs w:val="20"/>
        </w:rPr>
        <w:t>.</w:t>
      </w:r>
    </w:p>
    <w:p w14:paraId="0EA7E750" w14:textId="0BB9B9DA" w:rsidR="002C0BAC" w:rsidRDefault="002C0BAC" w:rsidP="002C0BAC">
      <w:pPr>
        <w:spacing w:after="0" w:line="360" w:lineRule="auto"/>
        <w:jc w:val="both"/>
        <w:rPr>
          <w:rFonts w:ascii="Tahoma" w:hAnsi="Tahoma" w:cs="Tahoma"/>
          <w:sz w:val="20"/>
          <w:szCs w:val="20"/>
        </w:rPr>
      </w:pPr>
    </w:p>
    <w:p w14:paraId="6F1B910C" w14:textId="77777777" w:rsidR="002C0BAC" w:rsidRPr="002C0BAC" w:rsidRDefault="002C0BAC" w:rsidP="002C0BAC">
      <w:pPr>
        <w:spacing w:after="0" w:line="360" w:lineRule="auto"/>
        <w:jc w:val="both"/>
        <w:rPr>
          <w:rFonts w:ascii="Tahoma" w:hAnsi="Tahoma" w:cs="Tahoma"/>
          <w:sz w:val="20"/>
          <w:szCs w:val="20"/>
        </w:rPr>
      </w:pPr>
    </w:p>
    <w:p w14:paraId="36EB4F0F" w14:textId="77777777" w:rsidR="00D72600" w:rsidRPr="00284183" w:rsidRDefault="00E43FFF" w:rsidP="008A52D9">
      <w:pPr>
        <w:spacing w:after="0" w:line="360" w:lineRule="auto"/>
        <w:jc w:val="both"/>
        <w:rPr>
          <w:rFonts w:ascii="Tahoma" w:hAnsi="Tahoma" w:cs="Tahoma"/>
          <w:sz w:val="20"/>
          <w:szCs w:val="20"/>
        </w:rPr>
      </w:pPr>
      <w:r>
        <w:rPr>
          <w:rFonts w:ascii="Tahoma" w:hAnsi="Tahoma" w:cs="Tahoma"/>
          <w:sz w:val="20"/>
          <w:szCs w:val="20"/>
        </w:rPr>
        <w:t>Vsa dokumentacija in</w:t>
      </w:r>
      <w:r w:rsidR="00B43719">
        <w:rPr>
          <w:rFonts w:ascii="Tahoma" w:hAnsi="Tahoma" w:cs="Tahoma"/>
          <w:sz w:val="20"/>
          <w:szCs w:val="20"/>
        </w:rPr>
        <w:t xml:space="preserve"> vsi</w:t>
      </w:r>
      <w:r>
        <w:rPr>
          <w:rFonts w:ascii="Tahoma" w:hAnsi="Tahoma" w:cs="Tahoma"/>
          <w:sz w:val="20"/>
          <w:szCs w:val="20"/>
        </w:rPr>
        <w:t xml:space="preserve"> teksti na vozilu</w:t>
      </w:r>
      <w:r w:rsidR="00C50F9D">
        <w:rPr>
          <w:rFonts w:ascii="Tahoma" w:hAnsi="Tahoma" w:cs="Tahoma"/>
          <w:sz w:val="20"/>
          <w:szCs w:val="20"/>
        </w:rPr>
        <w:t xml:space="preserve"> (displej voznika, nalepke,..)</w:t>
      </w:r>
      <w:r>
        <w:rPr>
          <w:rFonts w:ascii="Tahoma" w:hAnsi="Tahoma" w:cs="Tahoma"/>
          <w:sz w:val="20"/>
          <w:szCs w:val="20"/>
        </w:rPr>
        <w:t>, ki so napisana v slovenščini, morajo biti prevedeni</w:t>
      </w:r>
      <w:r w:rsidR="00686A77" w:rsidRPr="00284183">
        <w:rPr>
          <w:rFonts w:ascii="Tahoma" w:hAnsi="Tahoma" w:cs="Tahoma"/>
          <w:sz w:val="20"/>
          <w:szCs w:val="20"/>
        </w:rPr>
        <w:t xml:space="preserve"> po standardu </w:t>
      </w:r>
      <w:r w:rsidR="00CA2881">
        <w:rPr>
          <w:rFonts w:ascii="Tahoma" w:hAnsi="Tahoma" w:cs="Tahoma"/>
          <w:sz w:val="20"/>
          <w:szCs w:val="20"/>
        </w:rPr>
        <w:t>ISO 17100:2015</w:t>
      </w:r>
      <w:r w:rsidR="00CA2881" w:rsidRPr="00284183">
        <w:rPr>
          <w:rFonts w:ascii="Tahoma" w:hAnsi="Tahoma" w:cs="Tahoma"/>
          <w:sz w:val="20"/>
          <w:szCs w:val="20"/>
        </w:rPr>
        <w:t xml:space="preserve"> </w:t>
      </w:r>
      <w:r w:rsidR="00686A77" w:rsidRPr="00284183">
        <w:rPr>
          <w:rFonts w:ascii="Tahoma" w:hAnsi="Tahoma" w:cs="Tahoma"/>
          <w:sz w:val="20"/>
          <w:szCs w:val="20"/>
        </w:rPr>
        <w:t>(EU standard za ponudnike prevajalskih storitev).</w:t>
      </w:r>
    </w:p>
    <w:p w14:paraId="7C44B62E" w14:textId="77777777" w:rsidR="00686A77" w:rsidRPr="00284183" w:rsidRDefault="00D72600" w:rsidP="008A52D9">
      <w:pPr>
        <w:spacing w:after="0" w:line="360" w:lineRule="auto"/>
        <w:jc w:val="both"/>
        <w:rPr>
          <w:rFonts w:ascii="Tahoma" w:hAnsi="Tahoma" w:cs="Tahoma"/>
          <w:sz w:val="20"/>
          <w:szCs w:val="20"/>
        </w:rPr>
      </w:pPr>
      <w:r w:rsidRPr="00284183">
        <w:rPr>
          <w:rFonts w:ascii="Tahoma" w:hAnsi="Tahoma" w:cs="Tahoma"/>
          <w:sz w:val="20"/>
          <w:szCs w:val="20"/>
        </w:rPr>
        <w:t xml:space="preserve">V primeru, da tekst ne bo funkcionalno preveden po standardu </w:t>
      </w:r>
      <w:r w:rsidR="00CA2881">
        <w:rPr>
          <w:rFonts w:ascii="Tahoma" w:hAnsi="Tahoma" w:cs="Tahoma"/>
          <w:sz w:val="20"/>
          <w:szCs w:val="20"/>
        </w:rPr>
        <w:t>ISO 17100:2015</w:t>
      </w:r>
      <w:r w:rsidRPr="00284183">
        <w:rPr>
          <w:rFonts w:ascii="Tahoma" w:hAnsi="Tahoma" w:cs="Tahoma"/>
          <w:sz w:val="20"/>
          <w:szCs w:val="20"/>
        </w:rPr>
        <w:t xml:space="preserve"> in v kolikor ponudnik po prejemu zapisnika o neustreznosti prevoda s strani naročnika le-tega v roku 45 dni ne bo dostavil v ustrezni popravljeni obliki - prevodu, bo</w:t>
      </w:r>
      <w:r w:rsidR="00400AF5">
        <w:rPr>
          <w:rFonts w:ascii="Tahoma" w:hAnsi="Tahoma" w:cs="Tahoma"/>
          <w:sz w:val="20"/>
          <w:szCs w:val="20"/>
        </w:rPr>
        <w:t xml:space="preserve"> naročnik dal sam, </w:t>
      </w:r>
      <w:r w:rsidRPr="00284183">
        <w:rPr>
          <w:rFonts w:ascii="Tahoma" w:hAnsi="Tahoma" w:cs="Tahoma"/>
          <w:sz w:val="20"/>
          <w:szCs w:val="20"/>
        </w:rPr>
        <w:t>na stroške ponudnika,</w:t>
      </w:r>
      <w:r w:rsidR="00400AF5">
        <w:rPr>
          <w:rFonts w:ascii="Tahoma" w:hAnsi="Tahoma" w:cs="Tahoma"/>
          <w:sz w:val="20"/>
          <w:szCs w:val="20"/>
        </w:rPr>
        <w:t xml:space="preserve"> prevesti</w:t>
      </w:r>
      <w:r w:rsidRPr="00284183">
        <w:rPr>
          <w:rFonts w:ascii="Tahoma" w:hAnsi="Tahoma" w:cs="Tahoma"/>
          <w:sz w:val="20"/>
          <w:szCs w:val="20"/>
        </w:rPr>
        <w:t xml:space="preserve"> dokumentacijo po standardu </w:t>
      </w:r>
      <w:r w:rsidR="00CA2881">
        <w:rPr>
          <w:rFonts w:ascii="Tahoma" w:hAnsi="Tahoma" w:cs="Tahoma"/>
          <w:sz w:val="20"/>
          <w:szCs w:val="20"/>
        </w:rPr>
        <w:t>ISO 1700:2015</w:t>
      </w:r>
      <w:r w:rsidRPr="00284183">
        <w:rPr>
          <w:rFonts w:ascii="Tahoma" w:hAnsi="Tahoma" w:cs="Tahoma"/>
          <w:sz w:val="20"/>
          <w:szCs w:val="20"/>
        </w:rPr>
        <w:t>.</w:t>
      </w:r>
    </w:p>
    <w:p w14:paraId="730E0AB4" w14:textId="7232C1FA" w:rsidR="00686A77" w:rsidRPr="00284183" w:rsidRDefault="00686A77" w:rsidP="008A52D9">
      <w:pPr>
        <w:spacing w:after="0" w:line="360" w:lineRule="auto"/>
        <w:jc w:val="both"/>
        <w:rPr>
          <w:rFonts w:ascii="Tahoma" w:hAnsi="Tahoma" w:cs="Tahoma"/>
          <w:sz w:val="20"/>
          <w:szCs w:val="20"/>
        </w:rPr>
      </w:pPr>
      <w:r w:rsidRPr="00284183">
        <w:rPr>
          <w:rFonts w:ascii="Tahoma" w:hAnsi="Tahoma" w:cs="Tahoma"/>
          <w:sz w:val="20"/>
          <w:szCs w:val="20"/>
        </w:rPr>
        <w:t>Izbrani ponudnik mora ob predaji vozil, za ta vozila predložiti seznam vseh agregatov in sistemov (proizvajalec, tip, serijska številka - če je na voljo), ki vsebujejo maziva ali tekočine, ki se menjajo na servisu. Maziva in tekočine prve polnitve morajo vsebovati blagovno znamko, komercialno ime in tehnično specifikacijo. Primeri agregatov in sistemov: (</w:t>
      </w:r>
      <w:r w:rsidR="00C71A51">
        <w:rPr>
          <w:rFonts w:ascii="Tahoma" w:hAnsi="Tahoma" w:cs="Tahoma"/>
          <w:sz w:val="20"/>
          <w:szCs w:val="20"/>
        </w:rPr>
        <w:t>gorivna celica</w:t>
      </w:r>
      <w:r w:rsidRPr="00284183">
        <w:rPr>
          <w:rFonts w:ascii="Tahoma" w:hAnsi="Tahoma" w:cs="Tahoma"/>
          <w:sz w:val="20"/>
          <w:szCs w:val="20"/>
        </w:rPr>
        <w:t xml:space="preserve">, </w:t>
      </w:r>
      <w:r w:rsidR="00C71A51">
        <w:rPr>
          <w:rFonts w:ascii="Tahoma" w:hAnsi="Tahoma" w:cs="Tahoma"/>
          <w:sz w:val="20"/>
          <w:szCs w:val="20"/>
        </w:rPr>
        <w:t>elektromotor</w:t>
      </w:r>
      <w:r w:rsidR="00E046B1">
        <w:rPr>
          <w:rFonts w:ascii="Tahoma" w:hAnsi="Tahoma" w:cs="Tahoma"/>
          <w:sz w:val="20"/>
          <w:szCs w:val="20"/>
        </w:rPr>
        <w:t>(ji)</w:t>
      </w:r>
      <w:r w:rsidRPr="00284183">
        <w:rPr>
          <w:rFonts w:ascii="Tahoma" w:hAnsi="Tahoma" w:cs="Tahoma"/>
          <w:sz w:val="20"/>
          <w:szCs w:val="20"/>
        </w:rPr>
        <w:t xml:space="preserve">, prva-druga-tretja prema, hlajenje </w:t>
      </w:r>
      <w:r w:rsidR="00C71A51">
        <w:rPr>
          <w:rFonts w:ascii="Tahoma" w:hAnsi="Tahoma" w:cs="Tahoma"/>
          <w:sz w:val="20"/>
          <w:szCs w:val="20"/>
        </w:rPr>
        <w:t>baterij/pogonskega sklopa</w:t>
      </w:r>
      <w:r w:rsidRPr="00284183">
        <w:rPr>
          <w:rFonts w:ascii="Tahoma" w:hAnsi="Tahoma" w:cs="Tahoma"/>
          <w:sz w:val="20"/>
          <w:szCs w:val="20"/>
        </w:rPr>
        <w:t>, klima kompresor, klimatski sistem, olje v zglobu, …).</w:t>
      </w:r>
      <w:r w:rsidR="00D72600" w:rsidRPr="00284183">
        <w:rPr>
          <w:rFonts w:ascii="Tahoma" w:hAnsi="Tahoma" w:cs="Tahoma"/>
          <w:sz w:val="20"/>
          <w:szCs w:val="20"/>
        </w:rPr>
        <w:t xml:space="preserve"> </w:t>
      </w:r>
    </w:p>
    <w:p w14:paraId="7CBD8F4D" w14:textId="77777777" w:rsidR="00686A77" w:rsidRPr="00284183" w:rsidRDefault="00686A77" w:rsidP="008A52D9">
      <w:pPr>
        <w:spacing w:after="0" w:line="360" w:lineRule="auto"/>
        <w:jc w:val="both"/>
        <w:rPr>
          <w:rFonts w:ascii="Tahoma" w:hAnsi="Tahoma" w:cs="Tahoma"/>
          <w:sz w:val="20"/>
          <w:szCs w:val="20"/>
        </w:rPr>
      </w:pPr>
      <w:r w:rsidRPr="00284183">
        <w:rPr>
          <w:rFonts w:ascii="Tahoma" w:hAnsi="Tahoma" w:cs="Tahoma"/>
          <w:sz w:val="20"/>
          <w:szCs w:val="20"/>
        </w:rPr>
        <w:t>Vse označbe in obvestila, ki so nameščena na vozilu morajo biti v slovenskem jeziku.</w:t>
      </w:r>
    </w:p>
    <w:p w14:paraId="0F2F7D2E" w14:textId="77777777" w:rsidR="00D72600" w:rsidRPr="00D72600" w:rsidRDefault="00D72600" w:rsidP="008A52D9">
      <w:pPr>
        <w:spacing w:after="0" w:line="360" w:lineRule="auto"/>
        <w:jc w:val="both"/>
        <w:rPr>
          <w:rFonts w:ascii="Tahoma" w:hAnsi="Tahoma" w:cs="Tahoma"/>
          <w:sz w:val="20"/>
          <w:szCs w:val="20"/>
        </w:rPr>
      </w:pPr>
      <w:r w:rsidRPr="00D72600">
        <w:rPr>
          <w:rFonts w:ascii="Tahoma" w:hAnsi="Tahoma" w:cs="Tahoma"/>
          <w:sz w:val="20"/>
          <w:szCs w:val="20"/>
        </w:rPr>
        <w:t>Ponudnik se zavezuje, da bo katalog rezervnih delov</w:t>
      </w:r>
      <w:r w:rsidR="00400AF5">
        <w:rPr>
          <w:rFonts w:ascii="Tahoma" w:hAnsi="Tahoma" w:cs="Tahoma"/>
          <w:sz w:val="20"/>
          <w:szCs w:val="20"/>
        </w:rPr>
        <w:t>,</w:t>
      </w:r>
      <w:r w:rsidRPr="00D72600">
        <w:rPr>
          <w:rFonts w:ascii="Tahoma" w:hAnsi="Tahoma" w:cs="Tahoma"/>
          <w:sz w:val="20"/>
          <w:szCs w:val="20"/>
        </w:rPr>
        <w:t xml:space="preserve"> vezan na dobavljena vozila, naročniku dostopen najkasneje v roku 45 dni po prvi registraciji vozil.</w:t>
      </w:r>
    </w:p>
    <w:p w14:paraId="79E420EE" w14:textId="743BB372" w:rsidR="00E046B1" w:rsidRDefault="00D72600" w:rsidP="008A52D9">
      <w:pPr>
        <w:spacing w:after="0" w:line="360" w:lineRule="auto"/>
        <w:jc w:val="both"/>
        <w:rPr>
          <w:rFonts w:ascii="Tahoma" w:hAnsi="Tahoma" w:cs="Tahoma"/>
          <w:sz w:val="20"/>
          <w:szCs w:val="20"/>
        </w:rPr>
      </w:pPr>
      <w:r>
        <w:rPr>
          <w:rFonts w:ascii="Tahoma" w:hAnsi="Tahoma" w:cs="Tahoma"/>
          <w:sz w:val="20"/>
          <w:szCs w:val="20"/>
        </w:rPr>
        <w:t>P</w:t>
      </w:r>
      <w:r w:rsidRPr="00D72600">
        <w:rPr>
          <w:rFonts w:ascii="Tahoma" w:hAnsi="Tahoma" w:cs="Tahoma"/>
          <w:sz w:val="20"/>
          <w:szCs w:val="20"/>
        </w:rPr>
        <w:t xml:space="preserve">onudnik </w:t>
      </w:r>
      <w:r>
        <w:rPr>
          <w:rFonts w:ascii="Tahoma" w:hAnsi="Tahoma" w:cs="Tahoma"/>
          <w:sz w:val="20"/>
          <w:szCs w:val="20"/>
        </w:rPr>
        <w:t xml:space="preserve">se </w:t>
      </w:r>
      <w:r w:rsidRPr="00D72600">
        <w:rPr>
          <w:rFonts w:ascii="Tahoma" w:hAnsi="Tahoma" w:cs="Tahoma"/>
          <w:sz w:val="20"/>
          <w:szCs w:val="20"/>
        </w:rPr>
        <w:t>obvezuje, da bo po pregledu pravilnosti podatkov v katalogu rezervnih delov s strani naročnika, in na poziv le-tega, v roku, ki ne sme biti daljši od treh mesecev po pozivu, organiziral</w:t>
      </w:r>
      <w:r w:rsidR="00E046B1">
        <w:rPr>
          <w:rFonts w:ascii="Tahoma" w:hAnsi="Tahoma" w:cs="Tahoma"/>
          <w:sz w:val="20"/>
          <w:szCs w:val="20"/>
        </w:rPr>
        <w:t xml:space="preserve">  videokonferenco</w:t>
      </w:r>
      <w:r w:rsidR="00400AF5">
        <w:rPr>
          <w:rFonts w:ascii="Tahoma" w:hAnsi="Tahoma" w:cs="Tahoma"/>
          <w:sz w:val="20"/>
          <w:szCs w:val="20"/>
        </w:rPr>
        <w:t xml:space="preserve"> z odgovorno osebo za katalog rezervnih delov</w:t>
      </w:r>
      <w:r w:rsidR="00A377F9">
        <w:rPr>
          <w:rFonts w:ascii="Tahoma" w:hAnsi="Tahoma" w:cs="Tahoma"/>
          <w:sz w:val="20"/>
          <w:szCs w:val="20"/>
        </w:rPr>
        <w:t xml:space="preserve"> . </w:t>
      </w:r>
      <w:r>
        <w:rPr>
          <w:rFonts w:ascii="Tahoma" w:hAnsi="Tahoma" w:cs="Tahoma"/>
          <w:sz w:val="20"/>
          <w:szCs w:val="20"/>
        </w:rPr>
        <w:t xml:space="preserve">Ponudnik se zaveže, da </w:t>
      </w:r>
      <w:r w:rsidRPr="00D72600">
        <w:rPr>
          <w:rFonts w:ascii="Tahoma" w:hAnsi="Tahoma" w:cs="Tahoma"/>
          <w:sz w:val="20"/>
          <w:szCs w:val="20"/>
        </w:rPr>
        <w:t xml:space="preserve">bo uskladil </w:t>
      </w:r>
      <w:r>
        <w:rPr>
          <w:rFonts w:ascii="Tahoma" w:hAnsi="Tahoma" w:cs="Tahoma"/>
          <w:sz w:val="20"/>
          <w:szCs w:val="20"/>
        </w:rPr>
        <w:t xml:space="preserve">katalog rezervnih delov </w:t>
      </w:r>
      <w:r w:rsidRPr="00D72600">
        <w:rPr>
          <w:rFonts w:ascii="Tahoma" w:hAnsi="Tahoma" w:cs="Tahoma"/>
          <w:sz w:val="20"/>
          <w:szCs w:val="20"/>
        </w:rPr>
        <w:t xml:space="preserve">s predstavnikom naročnika </w:t>
      </w:r>
      <w:r>
        <w:rPr>
          <w:rFonts w:ascii="Tahoma" w:hAnsi="Tahoma" w:cs="Tahoma"/>
          <w:sz w:val="20"/>
          <w:szCs w:val="20"/>
        </w:rPr>
        <w:t>v celoti</w:t>
      </w:r>
      <w:r w:rsidR="00A377F9">
        <w:rPr>
          <w:rFonts w:ascii="Tahoma" w:hAnsi="Tahoma" w:cs="Tahoma"/>
          <w:sz w:val="20"/>
          <w:szCs w:val="20"/>
        </w:rPr>
        <w:t>,</w:t>
      </w:r>
      <w:r>
        <w:rPr>
          <w:rFonts w:ascii="Tahoma" w:hAnsi="Tahoma" w:cs="Tahoma"/>
          <w:sz w:val="20"/>
          <w:szCs w:val="20"/>
        </w:rPr>
        <w:t xml:space="preserve"> brez omejevanja potrebnega časa.</w:t>
      </w:r>
    </w:p>
    <w:p w14:paraId="45AC5082" w14:textId="77777777" w:rsidR="00A03FEE" w:rsidRDefault="00A03FEE" w:rsidP="00A03FEE">
      <w:pPr>
        <w:spacing w:after="0" w:line="360" w:lineRule="auto"/>
        <w:jc w:val="both"/>
        <w:rPr>
          <w:rFonts w:ascii="Tahoma" w:hAnsi="Tahoma" w:cs="Tahoma"/>
          <w:sz w:val="20"/>
          <w:szCs w:val="20"/>
        </w:rPr>
      </w:pPr>
      <w:r w:rsidRPr="00896858">
        <w:rPr>
          <w:rFonts w:ascii="Tahoma" w:hAnsi="Tahoma" w:cs="Tahoma"/>
          <w:sz w:val="20"/>
          <w:szCs w:val="20"/>
        </w:rPr>
        <w:t>V kolikor naročnik odkrije napačno ali manjkajočo kataloško številko v katalogu rezervnih delov, je rok za posredovanje zahtevane kataloške številke največ 5 (pet) delovnih dni od prejema zahtevka s strani naročnika.</w:t>
      </w:r>
    </w:p>
    <w:p w14:paraId="4EAA938F" w14:textId="3764AD36" w:rsidR="001322FE" w:rsidRDefault="001322FE" w:rsidP="008A52D9">
      <w:pPr>
        <w:spacing w:after="0" w:line="360" w:lineRule="auto"/>
        <w:jc w:val="both"/>
        <w:rPr>
          <w:rFonts w:ascii="Tahoma" w:hAnsi="Tahoma" w:cs="Tahoma"/>
          <w:sz w:val="20"/>
          <w:szCs w:val="20"/>
        </w:rPr>
      </w:pPr>
      <w:r w:rsidRPr="00D72600">
        <w:rPr>
          <w:rFonts w:ascii="Tahoma" w:hAnsi="Tahoma" w:cs="Tahoma"/>
          <w:sz w:val="20"/>
          <w:szCs w:val="20"/>
        </w:rPr>
        <w:t xml:space="preserve">Rok, da </w:t>
      </w:r>
      <w:r>
        <w:rPr>
          <w:rFonts w:ascii="Tahoma" w:hAnsi="Tahoma" w:cs="Tahoma"/>
          <w:sz w:val="20"/>
          <w:szCs w:val="20"/>
        </w:rPr>
        <w:t>ponudnik</w:t>
      </w:r>
      <w:r w:rsidRPr="00D72600">
        <w:rPr>
          <w:rFonts w:ascii="Tahoma" w:hAnsi="Tahoma" w:cs="Tahoma"/>
          <w:sz w:val="20"/>
          <w:szCs w:val="20"/>
        </w:rPr>
        <w:t xml:space="preserve"> </w:t>
      </w:r>
      <w:r>
        <w:rPr>
          <w:rFonts w:ascii="Tahoma" w:hAnsi="Tahoma" w:cs="Tahoma"/>
          <w:sz w:val="20"/>
          <w:szCs w:val="20"/>
        </w:rPr>
        <w:t>odpravi</w:t>
      </w:r>
      <w:r w:rsidRPr="00D72600">
        <w:rPr>
          <w:rFonts w:ascii="Tahoma" w:hAnsi="Tahoma" w:cs="Tahoma"/>
          <w:sz w:val="20"/>
          <w:szCs w:val="20"/>
        </w:rPr>
        <w:t xml:space="preserve"> odkrite napake v katalogu rezervnih delov znaša največ 2 (dva) meseca od dneva, ko je bila posredovana pravilna kataloška številke s strani proizvajalca oz. ponudnika.</w:t>
      </w:r>
    </w:p>
    <w:p w14:paraId="0CACA7E9" w14:textId="77777777" w:rsidR="00E046B1" w:rsidRDefault="00E046B1" w:rsidP="008A52D9">
      <w:pPr>
        <w:spacing w:after="0" w:line="360" w:lineRule="auto"/>
        <w:jc w:val="both"/>
        <w:rPr>
          <w:rFonts w:ascii="Tahoma" w:hAnsi="Tahoma" w:cs="Tahoma"/>
          <w:sz w:val="20"/>
          <w:szCs w:val="20"/>
        </w:rPr>
      </w:pPr>
    </w:p>
    <w:p w14:paraId="3CB134C4" w14:textId="3E514AE2" w:rsidR="001322FE" w:rsidRPr="00282F4D" w:rsidRDefault="001322FE" w:rsidP="008A52D9">
      <w:pPr>
        <w:spacing w:after="0" w:line="360" w:lineRule="auto"/>
        <w:jc w:val="both"/>
        <w:rPr>
          <w:rFonts w:ascii="Tahoma" w:hAnsi="Tahoma" w:cs="Tahoma"/>
          <w:color w:val="000000" w:themeColor="text1"/>
          <w:sz w:val="20"/>
          <w:szCs w:val="20"/>
        </w:rPr>
      </w:pPr>
    </w:p>
    <w:p w14:paraId="1B660A4D" w14:textId="63BAEC0F" w:rsidR="00FC0DA5" w:rsidRDefault="00FC0DA5" w:rsidP="008A52D9">
      <w:pPr>
        <w:spacing w:after="0" w:line="360" w:lineRule="auto"/>
        <w:rPr>
          <w:rFonts w:ascii="Tahoma" w:hAnsi="Tahoma" w:cs="Tahoma"/>
          <w:sz w:val="20"/>
          <w:szCs w:val="20"/>
        </w:rPr>
      </w:pPr>
      <w:r>
        <w:rPr>
          <w:rFonts w:ascii="Tahoma" w:hAnsi="Tahoma" w:cs="Tahoma"/>
          <w:sz w:val="20"/>
          <w:szCs w:val="20"/>
        </w:rPr>
        <w:br w:type="page"/>
      </w:r>
    </w:p>
    <w:p w14:paraId="14FEF55C" w14:textId="77777777" w:rsidR="007C370E" w:rsidRPr="00D72600" w:rsidRDefault="007C370E" w:rsidP="008A52D9">
      <w:pPr>
        <w:spacing w:after="0" w:line="360" w:lineRule="auto"/>
        <w:jc w:val="both"/>
        <w:rPr>
          <w:rFonts w:ascii="Tahoma" w:hAnsi="Tahoma" w:cs="Tahoma"/>
          <w:sz w:val="20"/>
          <w:szCs w:val="20"/>
        </w:rPr>
      </w:pPr>
    </w:p>
    <w:p w14:paraId="34A5EE36" w14:textId="77777777" w:rsidR="00686A77" w:rsidRPr="00A41ACA" w:rsidRDefault="00686A77" w:rsidP="008A52D9">
      <w:pPr>
        <w:pStyle w:val="Naslov2"/>
        <w:spacing w:line="360" w:lineRule="auto"/>
        <w:rPr>
          <w:sz w:val="22"/>
          <w:szCs w:val="22"/>
        </w:rPr>
      </w:pPr>
      <w:bookmarkStart w:id="5" w:name="page11"/>
      <w:bookmarkStart w:id="6" w:name="_Toc136595746"/>
      <w:bookmarkStart w:id="7" w:name="_Toc151547428"/>
      <w:bookmarkEnd w:id="5"/>
      <w:r w:rsidRPr="00A41ACA">
        <w:rPr>
          <w:sz w:val="22"/>
          <w:szCs w:val="22"/>
        </w:rPr>
        <w:t>Obvezne minimalne tehnične zahteve</w:t>
      </w:r>
      <w:bookmarkEnd w:id="6"/>
      <w:bookmarkEnd w:id="7"/>
      <w:r w:rsidRPr="00A41ACA">
        <w:rPr>
          <w:sz w:val="22"/>
          <w:szCs w:val="22"/>
        </w:rPr>
        <w:t xml:space="preserve"> </w:t>
      </w:r>
    </w:p>
    <w:p w14:paraId="5CB056F8" w14:textId="77777777" w:rsidR="00686A77" w:rsidRPr="00615A71" w:rsidRDefault="00686A77" w:rsidP="008A52D9">
      <w:pPr>
        <w:spacing w:after="0" w:line="360" w:lineRule="auto"/>
        <w:jc w:val="both"/>
        <w:rPr>
          <w:rFonts w:ascii="Tahoma" w:hAnsi="Tahoma" w:cs="Tahoma"/>
          <w:sz w:val="24"/>
          <w:szCs w:val="24"/>
        </w:rPr>
      </w:pPr>
    </w:p>
    <w:p w14:paraId="740561A0" w14:textId="1C359F1E" w:rsidR="009C2685" w:rsidRDefault="009C2685" w:rsidP="008A52D9">
      <w:pPr>
        <w:spacing w:after="0" w:line="360" w:lineRule="auto"/>
        <w:jc w:val="both"/>
        <w:rPr>
          <w:rFonts w:ascii="Tahoma" w:hAnsi="Tahoma" w:cs="Tahoma"/>
          <w:b/>
        </w:rPr>
      </w:pPr>
      <w:r>
        <w:rPr>
          <w:rFonts w:ascii="Tahoma" w:hAnsi="Tahoma" w:cs="Tahoma"/>
          <w:b/>
        </w:rPr>
        <w:t xml:space="preserve">Pomembno! Ponujeni avtobusi morajo ustrezati veljavnim </w:t>
      </w:r>
      <w:r w:rsidR="00385268">
        <w:rPr>
          <w:rFonts w:ascii="Tahoma" w:hAnsi="Tahoma" w:cs="Tahoma"/>
          <w:b/>
        </w:rPr>
        <w:t xml:space="preserve">pravilnikom </w:t>
      </w:r>
      <w:r>
        <w:rPr>
          <w:rFonts w:ascii="Tahoma" w:hAnsi="Tahoma" w:cs="Tahoma"/>
          <w:b/>
        </w:rPr>
        <w:t>UN</w:t>
      </w:r>
      <w:r w:rsidR="00E66A3D">
        <w:rPr>
          <w:rFonts w:ascii="Tahoma" w:hAnsi="Tahoma" w:cs="Tahoma"/>
          <w:b/>
        </w:rPr>
        <w:t>/</w:t>
      </w:r>
      <w:r>
        <w:rPr>
          <w:rFonts w:ascii="Tahoma" w:hAnsi="Tahoma" w:cs="Tahoma"/>
          <w:b/>
        </w:rPr>
        <w:t>ECE R</w:t>
      </w:r>
      <w:r w:rsidR="00E66A3D">
        <w:rPr>
          <w:rFonts w:ascii="Tahoma" w:hAnsi="Tahoma" w:cs="Tahoma"/>
          <w:b/>
        </w:rPr>
        <w:t xml:space="preserve"> </w:t>
      </w:r>
      <w:r>
        <w:rPr>
          <w:rFonts w:ascii="Tahoma" w:hAnsi="Tahoma" w:cs="Tahoma"/>
          <w:b/>
        </w:rPr>
        <w:t>107 skupaj z vsemi revizijami, dopolnitvami in popravki.</w:t>
      </w:r>
    </w:p>
    <w:p w14:paraId="0D7F28CB" w14:textId="77777777" w:rsidR="00686A77" w:rsidRPr="00560D22" w:rsidRDefault="00686A77" w:rsidP="008A52D9">
      <w:pPr>
        <w:spacing w:after="0" w:line="360" w:lineRule="auto"/>
        <w:jc w:val="both"/>
        <w:rPr>
          <w:rFonts w:ascii="Arial" w:hAnsi="Arial" w:cs="Arial"/>
          <w:sz w:val="24"/>
          <w:szCs w:val="24"/>
        </w:rPr>
      </w:pPr>
    </w:p>
    <w:p w14:paraId="624CBC5A" w14:textId="77777777" w:rsidR="00686A77" w:rsidRPr="00A41ACA" w:rsidRDefault="00686A77" w:rsidP="008A52D9">
      <w:pPr>
        <w:pStyle w:val="Naslov3"/>
        <w:spacing w:line="360" w:lineRule="auto"/>
      </w:pPr>
      <w:bookmarkStart w:id="8" w:name="_Toc224611628"/>
      <w:bookmarkStart w:id="9" w:name="_Toc224725986"/>
      <w:bookmarkStart w:id="10" w:name="_Toc229477225"/>
      <w:bookmarkStart w:id="11" w:name="_Toc371938608"/>
      <w:bookmarkStart w:id="12" w:name="_Toc136595747"/>
      <w:bookmarkStart w:id="13" w:name="_Toc151547429"/>
      <w:r w:rsidRPr="00A41ACA">
        <w:t>Namen uporabe avtobusov</w:t>
      </w:r>
      <w:bookmarkEnd w:id="8"/>
      <w:bookmarkEnd w:id="9"/>
      <w:bookmarkEnd w:id="10"/>
      <w:r w:rsidRPr="00A41ACA">
        <w:t xml:space="preserve"> in obratovalni pogoji</w:t>
      </w:r>
      <w:bookmarkEnd w:id="11"/>
      <w:bookmarkEnd w:id="12"/>
      <w:bookmarkEnd w:id="13"/>
    </w:p>
    <w:p w14:paraId="34E2A2E9" w14:textId="77777777" w:rsidR="00686A77" w:rsidRPr="00560D22" w:rsidRDefault="00686A77" w:rsidP="008A52D9">
      <w:pPr>
        <w:spacing w:after="0" w:line="360" w:lineRule="auto"/>
        <w:jc w:val="both"/>
        <w:rPr>
          <w:rFonts w:ascii="Arial" w:hAnsi="Arial" w:cs="Arial"/>
          <w:sz w:val="24"/>
          <w:szCs w:val="24"/>
        </w:rPr>
      </w:pPr>
    </w:p>
    <w:p w14:paraId="759092CB" w14:textId="77777777" w:rsidR="00686A77" w:rsidRPr="00615A71" w:rsidRDefault="00686A77" w:rsidP="008A52D9">
      <w:pPr>
        <w:spacing w:after="0" w:line="360" w:lineRule="auto"/>
        <w:jc w:val="both"/>
        <w:rPr>
          <w:rFonts w:ascii="Tahoma" w:hAnsi="Tahoma" w:cs="Tahoma"/>
          <w:sz w:val="20"/>
          <w:szCs w:val="20"/>
        </w:rPr>
      </w:pPr>
      <w:r w:rsidRPr="00615A71">
        <w:rPr>
          <w:rFonts w:ascii="Tahoma" w:hAnsi="Tahoma" w:cs="Tahoma"/>
          <w:sz w:val="20"/>
          <w:szCs w:val="20"/>
        </w:rPr>
        <w:t>Javno podjetje Ljubljanski potniški promet d.o.o. bo avtobuse uporabljalo za prevoz potnikov na glavnih linijah mestnega potniškega prometa v Ljubljani. Dolžine linij so od 8 km do 30 km. Večina linij mestnega potniškega prometa je speljana po ravninskih, asfaltiranih cestah, kjer ni večjih klancev, z izjemo podvozov pod železnico in klancev na Brodu, Ježici in Vrhovcih. Na nekaterih cestah, po katerih obratujejo mestni avtobusi, so postav</w:t>
      </w:r>
      <w:r w:rsidR="00046203" w:rsidRPr="00615A71">
        <w:rPr>
          <w:rFonts w:ascii="Tahoma" w:hAnsi="Tahoma" w:cs="Tahoma"/>
          <w:sz w:val="20"/>
          <w:szCs w:val="20"/>
        </w:rPr>
        <w:t>ljene hitrostne ovire (grbine).</w:t>
      </w:r>
    </w:p>
    <w:p w14:paraId="465C60E5" w14:textId="1374713A" w:rsidR="00686A77" w:rsidRPr="00615A71" w:rsidRDefault="00686A77" w:rsidP="008A52D9">
      <w:pPr>
        <w:spacing w:after="0" w:line="360" w:lineRule="auto"/>
        <w:jc w:val="both"/>
        <w:rPr>
          <w:rFonts w:ascii="Tahoma" w:hAnsi="Tahoma" w:cs="Tahoma"/>
          <w:sz w:val="20"/>
          <w:szCs w:val="20"/>
        </w:rPr>
      </w:pPr>
      <w:r w:rsidRPr="00615A71">
        <w:rPr>
          <w:rFonts w:ascii="Tahoma" w:hAnsi="Tahoma" w:cs="Tahoma"/>
          <w:sz w:val="20"/>
          <w:szCs w:val="20"/>
        </w:rPr>
        <w:t xml:space="preserve">Povprečna potovalna hitrost, ki jo dosegajo mestni avtobusi je približno 17 km/h, najvišja dovoljena hitrost pa je omejena na </w:t>
      </w:r>
      <w:r w:rsidR="00FF6C80">
        <w:rPr>
          <w:rFonts w:ascii="Tahoma" w:hAnsi="Tahoma" w:cs="Tahoma"/>
          <w:sz w:val="20"/>
          <w:szCs w:val="20"/>
        </w:rPr>
        <w:t>80</w:t>
      </w:r>
      <w:r w:rsidRPr="00615A71">
        <w:rPr>
          <w:rFonts w:ascii="Tahoma" w:hAnsi="Tahoma" w:cs="Tahoma"/>
          <w:sz w:val="20"/>
          <w:szCs w:val="20"/>
        </w:rPr>
        <w:t xml:space="preserve"> km/h. Povprečno se avtobus ustavi in spelje vsakih 250 m, kar pomeni, da se avtobus v enem dnevu ustavi približno 1200 krat (začetek zaviranja pri hitrosti 40 km/h vse do zaustavitve) in 1200 krat pospešuje do hitrosti 50 km/h. Letno bodo mestni avtobusi prevozili približno 70.000 km, dnevno pa bod</w:t>
      </w:r>
      <w:r w:rsidR="00046203" w:rsidRPr="00615A71">
        <w:rPr>
          <w:rFonts w:ascii="Tahoma" w:hAnsi="Tahoma" w:cs="Tahoma"/>
          <w:sz w:val="20"/>
          <w:szCs w:val="20"/>
        </w:rPr>
        <w:t>o v obratovanju od 14 do 21 ur.</w:t>
      </w:r>
    </w:p>
    <w:p w14:paraId="60FE0170" w14:textId="56E0E173" w:rsidR="00686A77" w:rsidRDefault="00C71A51" w:rsidP="008A52D9">
      <w:pPr>
        <w:spacing w:after="0" w:line="360" w:lineRule="auto"/>
        <w:jc w:val="both"/>
        <w:rPr>
          <w:rFonts w:ascii="Tahoma" w:hAnsi="Tahoma" w:cs="Tahoma"/>
          <w:sz w:val="20"/>
          <w:szCs w:val="20"/>
        </w:rPr>
      </w:pPr>
      <w:r>
        <w:rPr>
          <w:rFonts w:ascii="Tahoma" w:hAnsi="Tahoma" w:cs="Tahoma"/>
          <w:sz w:val="20"/>
          <w:szCs w:val="20"/>
        </w:rPr>
        <w:t>P</w:t>
      </w:r>
      <w:r w:rsidR="00686A77" w:rsidRPr="00615A71">
        <w:rPr>
          <w:rFonts w:ascii="Tahoma" w:hAnsi="Tahoma" w:cs="Tahoma"/>
          <w:sz w:val="20"/>
          <w:szCs w:val="20"/>
        </w:rPr>
        <w:t>ri dimenzioniranju ustrezne električne instalacije</w:t>
      </w:r>
      <w:r>
        <w:rPr>
          <w:rFonts w:ascii="Tahoma" w:hAnsi="Tahoma" w:cs="Tahoma"/>
          <w:sz w:val="20"/>
          <w:szCs w:val="20"/>
        </w:rPr>
        <w:t xml:space="preserve"> je potrebno</w:t>
      </w:r>
      <w:r w:rsidR="00686A77" w:rsidRPr="00615A71">
        <w:rPr>
          <w:rFonts w:ascii="Tahoma" w:hAnsi="Tahoma" w:cs="Tahoma"/>
          <w:sz w:val="20"/>
          <w:szCs w:val="20"/>
        </w:rPr>
        <w:t xml:space="preserve"> upoštevati, da bomo v avtobuse vgradili še dodatne električne porabnike in sicer sistem satelitske navigacije (GPS), elektronske bralce brezkontaktnih kartic s procesorji, plačilni sistem, radio veze, napovednike postajališč, notranje reklamne LCD prikazovalnike. </w:t>
      </w:r>
    </w:p>
    <w:p w14:paraId="0B8A1423" w14:textId="77777777" w:rsidR="00686A77" w:rsidRPr="00615A71" w:rsidRDefault="00686A77" w:rsidP="008A52D9">
      <w:pPr>
        <w:spacing w:after="0" w:line="360" w:lineRule="auto"/>
        <w:jc w:val="both"/>
        <w:rPr>
          <w:rFonts w:ascii="Tahoma" w:hAnsi="Tahoma" w:cs="Tahoma"/>
          <w:sz w:val="20"/>
          <w:szCs w:val="20"/>
        </w:rPr>
      </w:pPr>
      <w:r w:rsidRPr="00615A71">
        <w:rPr>
          <w:rFonts w:ascii="Tahoma" w:hAnsi="Tahoma" w:cs="Tahoma"/>
          <w:sz w:val="20"/>
          <w:szCs w:val="20"/>
        </w:rPr>
        <w:t>Avtobusi so dnevno povprečno 60% zasedeni, razen v času jutranje konice med 6.30 uro in 8.30 uro in v času popoldanske konice med 13.30 uro in 17. uro, ko s</w:t>
      </w:r>
      <w:r w:rsidR="00046203" w:rsidRPr="00615A71">
        <w:rPr>
          <w:rFonts w:ascii="Tahoma" w:hAnsi="Tahoma" w:cs="Tahoma"/>
          <w:sz w:val="20"/>
          <w:szCs w:val="20"/>
        </w:rPr>
        <w:t>o avtobusi zasedeni 90 – 100 %.</w:t>
      </w:r>
    </w:p>
    <w:p w14:paraId="4B332C26" w14:textId="77777777" w:rsidR="00686A77" w:rsidRPr="00615A71" w:rsidRDefault="00686A77" w:rsidP="008A52D9">
      <w:pPr>
        <w:spacing w:after="0" w:line="360" w:lineRule="auto"/>
        <w:jc w:val="both"/>
        <w:rPr>
          <w:rFonts w:ascii="Tahoma" w:hAnsi="Tahoma" w:cs="Tahoma"/>
          <w:sz w:val="20"/>
          <w:szCs w:val="20"/>
        </w:rPr>
      </w:pPr>
      <w:r w:rsidRPr="00615A71">
        <w:rPr>
          <w:rFonts w:ascii="Tahoma" w:hAnsi="Tahoma" w:cs="Tahoma"/>
          <w:sz w:val="20"/>
          <w:szCs w:val="20"/>
        </w:rPr>
        <w:t>V zimskih mesecih (december, januar in februar) so možna daljša časovna obdobja z nočnimi temperaturami okrog minus 20°C in dnevnimi temperaturami od minus 10°C do minus 15°C. V času, ko nastopi nevarnost poledice in v času sneženja, so ceste posute s soljo oz. snovmi, ki preprečujejo nastajanje ledu na cestišču. Za izračun protikorozijske zaščite avtobusov lahko predpostavimo, da avtobusi najmanj 4 mesece na leto vozijo po soljenih oz. kemično obdelanih cestnih površinah.</w:t>
      </w:r>
    </w:p>
    <w:p w14:paraId="053198CE" w14:textId="77777777" w:rsidR="00686A77" w:rsidRDefault="00686A77" w:rsidP="008A52D9">
      <w:pPr>
        <w:spacing w:after="0" w:line="360" w:lineRule="auto"/>
        <w:jc w:val="both"/>
        <w:rPr>
          <w:rFonts w:ascii="Tahoma" w:hAnsi="Tahoma" w:cs="Tahoma"/>
          <w:sz w:val="20"/>
          <w:szCs w:val="20"/>
        </w:rPr>
      </w:pPr>
      <w:r w:rsidRPr="00615A71">
        <w:rPr>
          <w:rFonts w:ascii="Tahoma" w:hAnsi="Tahoma" w:cs="Tahoma"/>
          <w:sz w:val="20"/>
          <w:szCs w:val="20"/>
        </w:rPr>
        <w:t>V času od začetka meseca maja do konca avgusta so možna daljša obdobja sončnega vremena, z d</w:t>
      </w:r>
      <w:r w:rsidR="00B4133D">
        <w:rPr>
          <w:rFonts w:ascii="Tahoma" w:hAnsi="Tahoma" w:cs="Tahoma"/>
          <w:sz w:val="20"/>
          <w:szCs w:val="20"/>
        </w:rPr>
        <w:t>nevnimi temperaturami Tmax do 38</w:t>
      </w:r>
      <w:r w:rsidRPr="00615A71">
        <w:rPr>
          <w:rFonts w:ascii="Tahoma" w:hAnsi="Tahoma" w:cs="Tahoma"/>
          <w:sz w:val="20"/>
          <w:szCs w:val="20"/>
        </w:rPr>
        <w:t>°C in relativno vlago φ=80%.</w:t>
      </w:r>
    </w:p>
    <w:p w14:paraId="0E232007" w14:textId="041199D5" w:rsidR="00B529CF" w:rsidRDefault="00B529CF" w:rsidP="008A52D9">
      <w:pPr>
        <w:spacing w:after="0" w:line="360" w:lineRule="auto"/>
        <w:jc w:val="both"/>
        <w:rPr>
          <w:rFonts w:ascii="Tahoma" w:hAnsi="Tahoma" w:cs="Tahoma"/>
          <w:sz w:val="20"/>
          <w:szCs w:val="20"/>
        </w:rPr>
      </w:pPr>
    </w:p>
    <w:p w14:paraId="32473F3F" w14:textId="37BBD2FA" w:rsidR="00405DF3" w:rsidRDefault="00405DF3" w:rsidP="008A52D9">
      <w:pPr>
        <w:spacing w:after="0" w:line="360" w:lineRule="auto"/>
        <w:jc w:val="both"/>
        <w:rPr>
          <w:rFonts w:ascii="Tahoma" w:hAnsi="Tahoma" w:cs="Tahoma"/>
          <w:sz w:val="20"/>
          <w:szCs w:val="20"/>
        </w:rPr>
      </w:pPr>
    </w:p>
    <w:p w14:paraId="3B99836F" w14:textId="569BE404" w:rsidR="00405DF3" w:rsidRDefault="00405DF3" w:rsidP="008A52D9">
      <w:pPr>
        <w:spacing w:after="0" w:line="360" w:lineRule="auto"/>
        <w:jc w:val="both"/>
        <w:rPr>
          <w:rFonts w:ascii="Tahoma" w:hAnsi="Tahoma" w:cs="Tahoma"/>
          <w:sz w:val="20"/>
          <w:szCs w:val="20"/>
        </w:rPr>
      </w:pPr>
    </w:p>
    <w:p w14:paraId="35874C50" w14:textId="32AA9F89" w:rsidR="00405DF3" w:rsidRDefault="00405DF3" w:rsidP="008A52D9">
      <w:pPr>
        <w:spacing w:after="0" w:line="360" w:lineRule="auto"/>
        <w:jc w:val="both"/>
        <w:rPr>
          <w:rFonts w:ascii="Tahoma" w:hAnsi="Tahoma" w:cs="Tahoma"/>
          <w:sz w:val="20"/>
          <w:szCs w:val="20"/>
        </w:rPr>
      </w:pPr>
    </w:p>
    <w:p w14:paraId="56B724D5" w14:textId="0FD9571A" w:rsidR="00405DF3" w:rsidRDefault="00405DF3" w:rsidP="008A52D9">
      <w:pPr>
        <w:spacing w:after="0" w:line="360" w:lineRule="auto"/>
        <w:jc w:val="both"/>
        <w:rPr>
          <w:rFonts w:ascii="Tahoma" w:hAnsi="Tahoma" w:cs="Tahoma"/>
          <w:sz w:val="20"/>
          <w:szCs w:val="20"/>
        </w:rPr>
      </w:pPr>
    </w:p>
    <w:p w14:paraId="1FEF46BB" w14:textId="77777777" w:rsidR="00405DF3" w:rsidRDefault="00405DF3" w:rsidP="008A52D9">
      <w:pPr>
        <w:spacing w:after="0" w:line="360" w:lineRule="auto"/>
        <w:jc w:val="both"/>
        <w:rPr>
          <w:rFonts w:ascii="Tahoma" w:hAnsi="Tahoma" w:cs="Tahoma"/>
          <w:sz w:val="20"/>
          <w:szCs w:val="20"/>
        </w:rPr>
      </w:pPr>
    </w:p>
    <w:p w14:paraId="785816E7" w14:textId="0133F344" w:rsidR="00686A77" w:rsidRDefault="00802EB2" w:rsidP="008A52D9">
      <w:pPr>
        <w:pStyle w:val="Napis"/>
        <w:spacing w:after="0" w:line="360" w:lineRule="auto"/>
        <w:rPr>
          <w:rFonts w:ascii="Tahoma" w:hAnsi="Tahoma" w:cs="Tahoma"/>
          <w:color w:val="auto"/>
          <w:sz w:val="20"/>
          <w:szCs w:val="20"/>
        </w:rPr>
      </w:pPr>
      <w:bookmarkStart w:id="14" w:name="_Toc428798843"/>
      <w:r w:rsidRPr="00802EB2">
        <w:rPr>
          <w:rFonts w:ascii="Tahoma" w:hAnsi="Tahoma" w:cs="Tahoma"/>
          <w:color w:val="auto"/>
          <w:sz w:val="20"/>
          <w:szCs w:val="20"/>
        </w:rPr>
        <w:t xml:space="preserve">Tabela </w:t>
      </w:r>
      <w:r w:rsidRPr="00802EB2">
        <w:rPr>
          <w:rFonts w:ascii="Tahoma" w:hAnsi="Tahoma" w:cs="Tahoma"/>
          <w:color w:val="auto"/>
          <w:sz w:val="20"/>
          <w:szCs w:val="20"/>
        </w:rPr>
        <w:fldChar w:fldCharType="begin"/>
      </w:r>
      <w:r w:rsidRPr="00802EB2">
        <w:rPr>
          <w:rFonts w:ascii="Tahoma" w:hAnsi="Tahoma" w:cs="Tahoma"/>
          <w:color w:val="auto"/>
          <w:sz w:val="20"/>
          <w:szCs w:val="20"/>
        </w:rPr>
        <w:instrText xml:space="preserve"> STYLEREF 1 \s </w:instrText>
      </w:r>
      <w:r w:rsidRPr="00802EB2">
        <w:rPr>
          <w:rFonts w:ascii="Tahoma" w:hAnsi="Tahoma" w:cs="Tahoma"/>
          <w:color w:val="auto"/>
          <w:sz w:val="20"/>
          <w:szCs w:val="20"/>
        </w:rPr>
        <w:fldChar w:fldCharType="separate"/>
      </w:r>
      <w:r w:rsidR="00A6002B">
        <w:rPr>
          <w:rFonts w:ascii="Tahoma" w:hAnsi="Tahoma" w:cs="Tahoma"/>
          <w:noProof/>
          <w:color w:val="auto"/>
          <w:sz w:val="20"/>
          <w:szCs w:val="20"/>
        </w:rPr>
        <w:t>1</w:t>
      </w:r>
      <w:r w:rsidRPr="00802EB2">
        <w:rPr>
          <w:rFonts w:ascii="Tahoma" w:hAnsi="Tahoma" w:cs="Tahoma"/>
          <w:color w:val="auto"/>
          <w:sz w:val="20"/>
          <w:szCs w:val="20"/>
        </w:rPr>
        <w:fldChar w:fldCharType="end"/>
      </w:r>
      <w:r w:rsidRPr="00802EB2">
        <w:rPr>
          <w:rFonts w:ascii="Tahoma" w:hAnsi="Tahoma" w:cs="Tahoma"/>
          <w:color w:val="auto"/>
          <w:sz w:val="20"/>
          <w:szCs w:val="20"/>
        </w:rPr>
        <w:t>.</w:t>
      </w:r>
      <w:r w:rsidRPr="00802EB2">
        <w:rPr>
          <w:rFonts w:ascii="Tahoma" w:hAnsi="Tahoma" w:cs="Tahoma"/>
          <w:color w:val="auto"/>
          <w:sz w:val="20"/>
          <w:szCs w:val="20"/>
        </w:rPr>
        <w:fldChar w:fldCharType="begin"/>
      </w:r>
      <w:r w:rsidRPr="00802EB2">
        <w:rPr>
          <w:rFonts w:ascii="Tahoma" w:hAnsi="Tahoma" w:cs="Tahoma"/>
          <w:color w:val="auto"/>
          <w:sz w:val="20"/>
          <w:szCs w:val="20"/>
        </w:rPr>
        <w:instrText xml:space="preserve"> SEQ Tabela \* ARABIC \s 1 </w:instrText>
      </w:r>
      <w:r w:rsidRPr="00802EB2">
        <w:rPr>
          <w:rFonts w:ascii="Tahoma" w:hAnsi="Tahoma" w:cs="Tahoma"/>
          <w:color w:val="auto"/>
          <w:sz w:val="20"/>
          <w:szCs w:val="20"/>
        </w:rPr>
        <w:fldChar w:fldCharType="separate"/>
      </w:r>
      <w:r w:rsidR="00A6002B">
        <w:rPr>
          <w:rFonts w:ascii="Tahoma" w:hAnsi="Tahoma" w:cs="Tahoma"/>
          <w:noProof/>
          <w:color w:val="auto"/>
          <w:sz w:val="20"/>
          <w:szCs w:val="20"/>
        </w:rPr>
        <w:t>1</w:t>
      </w:r>
      <w:r w:rsidRPr="00802EB2">
        <w:rPr>
          <w:rFonts w:ascii="Tahoma" w:hAnsi="Tahoma" w:cs="Tahoma"/>
          <w:color w:val="auto"/>
          <w:sz w:val="20"/>
          <w:szCs w:val="20"/>
        </w:rPr>
        <w:fldChar w:fldCharType="end"/>
      </w:r>
      <w:r w:rsidRPr="00560D22">
        <w:rPr>
          <w:rFonts w:ascii="Tahoma" w:hAnsi="Tahoma" w:cs="Tahoma"/>
          <w:color w:val="auto"/>
          <w:sz w:val="20"/>
          <w:szCs w:val="20"/>
        </w:rPr>
        <w:t>: Glavni podatki o mestnih zgibnih</w:t>
      </w:r>
      <w:r w:rsidR="004D5834">
        <w:rPr>
          <w:rFonts w:ascii="Tahoma" w:hAnsi="Tahoma" w:cs="Tahoma"/>
          <w:color w:val="auto"/>
          <w:sz w:val="20"/>
          <w:szCs w:val="20"/>
        </w:rPr>
        <w:t xml:space="preserve">, nizkopodnih </w:t>
      </w:r>
      <w:r w:rsidRPr="00560D22">
        <w:rPr>
          <w:rFonts w:ascii="Tahoma" w:hAnsi="Tahoma" w:cs="Tahoma"/>
          <w:color w:val="auto"/>
          <w:sz w:val="20"/>
          <w:szCs w:val="20"/>
        </w:rPr>
        <w:t xml:space="preserve"> avtobusih</w:t>
      </w:r>
      <w:r w:rsidR="004D5834">
        <w:rPr>
          <w:rFonts w:ascii="Tahoma" w:hAnsi="Tahoma" w:cs="Tahoma"/>
          <w:color w:val="auto"/>
          <w:sz w:val="20"/>
          <w:szCs w:val="20"/>
        </w:rPr>
        <w:t xml:space="preserve"> razreda I</w:t>
      </w:r>
      <w:bookmarkEnd w:id="14"/>
    </w:p>
    <w:tbl>
      <w:tblPr>
        <w:tblW w:w="9113" w:type="dxa"/>
        <w:tblLayout w:type="fixed"/>
        <w:tblCellMar>
          <w:left w:w="0" w:type="dxa"/>
          <w:right w:w="0" w:type="dxa"/>
        </w:tblCellMar>
        <w:tblLook w:val="0000" w:firstRow="0" w:lastRow="0" w:firstColumn="0" w:lastColumn="0" w:noHBand="0" w:noVBand="0"/>
      </w:tblPr>
      <w:tblGrid>
        <w:gridCol w:w="6693"/>
        <w:gridCol w:w="2420"/>
      </w:tblGrid>
      <w:tr w:rsidR="00615A71" w14:paraId="7464C833" w14:textId="77777777" w:rsidTr="000A4D37">
        <w:trPr>
          <w:trHeight w:val="284"/>
        </w:trPr>
        <w:tc>
          <w:tcPr>
            <w:tcW w:w="6693" w:type="dxa"/>
            <w:tcBorders>
              <w:top w:val="single" w:sz="8" w:space="0" w:color="auto"/>
              <w:left w:val="single" w:sz="8" w:space="0" w:color="auto"/>
              <w:bottom w:val="single" w:sz="8" w:space="0" w:color="auto"/>
              <w:right w:val="single" w:sz="8" w:space="0" w:color="auto"/>
            </w:tcBorders>
            <w:vAlign w:val="bottom"/>
          </w:tcPr>
          <w:p w14:paraId="66738E55" w14:textId="77777777" w:rsidR="00615A71" w:rsidRDefault="00A377F9" w:rsidP="008A52D9">
            <w:pPr>
              <w:widowControl w:val="0"/>
              <w:autoSpaceDE w:val="0"/>
              <w:autoSpaceDN w:val="0"/>
              <w:adjustRightInd w:val="0"/>
              <w:spacing w:after="0" w:line="360" w:lineRule="auto"/>
              <w:rPr>
                <w:rFonts w:ascii="Tahoma" w:hAnsi="Tahoma" w:cs="Tahoma"/>
                <w:sz w:val="20"/>
                <w:szCs w:val="20"/>
              </w:rPr>
            </w:pPr>
            <w:r>
              <w:rPr>
                <w:rFonts w:ascii="Tahoma" w:hAnsi="Tahoma" w:cs="Tahoma"/>
                <w:sz w:val="20"/>
                <w:szCs w:val="20"/>
              </w:rPr>
              <w:t>Vrsta avtobusa</w:t>
            </w:r>
          </w:p>
        </w:tc>
        <w:tc>
          <w:tcPr>
            <w:tcW w:w="2420" w:type="dxa"/>
            <w:tcBorders>
              <w:top w:val="single" w:sz="8" w:space="0" w:color="auto"/>
              <w:left w:val="single" w:sz="8" w:space="0" w:color="auto"/>
              <w:bottom w:val="single" w:sz="8" w:space="0" w:color="auto"/>
              <w:right w:val="single" w:sz="8" w:space="0" w:color="auto"/>
            </w:tcBorders>
            <w:vAlign w:val="bottom"/>
          </w:tcPr>
          <w:p w14:paraId="7A283ACD" w14:textId="77777777" w:rsidR="00615A71" w:rsidRDefault="00615A71" w:rsidP="008A52D9">
            <w:pPr>
              <w:widowControl w:val="0"/>
              <w:autoSpaceDE w:val="0"/>
              <w:autoSpaceDN w:val="0"/>
              <w:adjustRightInd w:val="0"/>
              <w:spacing w:after="0" w:line="360" w:lineRule="auto"/>
              <w:jc w:val="center"/>
              <w:rPr>
                <w:rFonts w:ascii="Tahoma" w:hAnsi="Tahoma" w:cs="Tahoma"/>
                <w:sz w:val="20"/>
                <w:szCs w:val="20"/>
              </w:rPr>
            </w:pPr>
            <w:r>
              <w:rPr>
                <w:rFonts w:ascii="Tahoma" w:hAnsi="Tahoma" w:cs="Tahoma"/>
                <w:sz w:val="20"/>
                <w:szCs w:val="20"/>
              </w:rPr>
              <w:t>Zgibni – 4 vratni</w:t>
            </w:r>
          </w:p>
        </w:tc>
      </w:tr>
      <w:tr w:rsidR="00615A71" w14:paraId="72CCB5F0" w14:textId="77777777" w:rsidTr="000A4D37">
        <w:trPr>
          <w:trHeight w:val="284"/>
        </w:trPr>
        <w:tc>
          <w:tcPr>
            <w:tcW w:w="6693" w:type="dxa"/>
            <w:tcBorders>
              <w:top w:val="nil"/>
              <w:left w:val="single" w:sz="8" w:space="0" w:color="auto"/>
              <w:bottom w:val="single" w:sz="8" w:space="0" w:color="auto"/>
              <w:right w:val="single" w:sz="8" w:space="0" w:color="auto"/>
            </w:tcBorders>
            <w:vAlign w:val="bottom"/>
          </w:tcPr>
          <w:p w14:paraId="596144F0" w14:textId="77777777" w:rsidR="00615A71" w:rsidRPr="001B6DA2" w:rsidRDefault="00615A71" w:rsidP="008A52D9">
            <w:pPr>
              <w:widowControl w:val="0"/>
              <w:autoSpaceDE w:val="0"/>
              <w:autoSpaceDN w:val="0"/>
              <w:adjustRightInd w:val="0"/>
              <w:spacing w:after="0" w:line="360" w:lineRule="auto"/>
              <w:rPr>
                <w:rFonts w:ascii="Tahoma" w:hAnsi="Tahoma" w:cs="Tahoma"/>
                <w:sz w:val="20"/>
                <w:szCs w:val="20"/>
              </w:rPr>
            </w:pPr>
            <w:r w:rsidRPr="001B6DA2">
              <w:rPr>
                <w:rFonts w:ascii="Tahoma" w:hAnsi="Tahoma" w:cs="Tahoma"/>
                <w:sz w:val="20"/>
                <w:szCs w:val="20"/>
              </w:rPr>
              <w:t>Dolžina</w:t>
            </w:r>
          </w:p>
        </w:tc>
        <w:tc>
          <w:tcPr>
            <w:tcW w:w="2420" w:type="dxa"/>
            <w:tcBorders>
              <w:top w:val="nil"/>
              <w:left w:val="nil"/>
              <w:bottom w:val="single" w:sz="8" w:space="0" w:color="auto"/>
              <w:right w:val="single" w:sz="8" w:space="0" w:color="auto"/>
            </w:tcBorders>
            <w:vAlign w:val="bottom"/>
          </w:tcPr>
          <w:p w14:paraId="039E8122" w14:textId="0EFB731F" w:rsidR="00615A71" w:rsidRDefault="003C5B9C" w:rsidP="008A52D9">
            <w:pPr>
              <w:widowControl w:val="0"/>
              <w:autoSpaceDE w:val="0"/>
              <w:autoSpaceDN w:val="0"/>
              <w:adjustRightInd w:val="0"/>
              <w:spacing w:after="0" w:line="360" w:lineRule="auto"/>
              <w:jc w:val="center"/>
              <w:rPr>
                <w:rFonts w:ascii="Tahoma" w:hAnsi="Tahoma" w:cs="Tahoma"/>
                <w:sz w:val="20"/>
                <w:szCs w:val="20"/>
              </w:rPr>
            </w:pPr>
            <w:r>
              <w:rPr>
                <w:rFonts w:ascii="Tahoma" w:hAnsi="Tahoma" w:cs="Tahoma"/>
                <w:sz w:val="20"/>
                <w:szCs w:val="20"/>
              </w:rPr>
              <w:t>od 18.</w:t>
            </w:r>
            <w:r w:rsidR="004470A4">
              <w:rPr>
                <w:rFonts w:ascii="Tahoma" w:hAnsi="Tahoma" w:cs="Tahoma"/>
                <w:sz w:val="20"/>
                <w:szCs w:val="20"/>
              </w:rPr>
              <w:t>0</w:t>
            </w:r>
            <w:r w:rsidR="000A4D37">
              <w:rPr>
                <w:rFonts w:ascii="Tahoma" w:hAnsi="Tahoma" w:cs="Tahoma"/>
                <w:sz w:val="20"/>
                <w:szCs w:val="20"/>
              </w:rPr>
              <w:t xml:space="preserve">00 do </w:t>
            </w:r>
            <w:r w:rsidR="000A4D37" w:rsidRPr="008049C4">
              <w:rPr>
                <w:rFonts w:ascii="Tahoma" w:hAnsi="Tahoma" w:cs="Tahoma"/>
                <w:sz w:val="20"/>
                <w:szCs w:val="20"/>
              </w:rPr>
              <w:t>18.</w:t>
            </w:r>
            <w:r>
              <w:rPr>
                <w:rFonts w:ascii="Tahoma" w:hAnsi="Tahoma" w:cs="Tahoma"/>
                <w:sz w:val="20"/>
                <w:szCs w:val="20"/>
              </w:rPr>
              <w:t>75</w:t>
            </w:r>
            <w:r w:rsidR="000A4D37" w:rsidRPr="008049C4">
              <w:rPr>
                <w:rFonts w:ascii="Tahoma" w:hAnsi="Tahoma" w:cs="Tahoma"/>
                <w:sz w:val="20"/>
                <w:szCs w:val="20"/>
              </w:rPr>
              <w:t>0</w:t>
            </w:r>
            <w:r w:rsidR="000A4D37">
              <w:rPr>
                <w:rFonts w:ascii="Tahoma" w:hAnsi="Tahoma" w:cs="Tahoma"/>
                <w:sz w:val="20"/>
                <w:szCs w:val="20"/>
              </w:rPr>
              <w:t xml:space="preserve"> mm</w:t>
            </w:r>
          </w:p>
        </w:tc>
      </w:tr>
      <w:tr w:rsidR="00615A71" w14:paraId="4FFBDB18" w14:textId="77777777" w:rsidTr="000A4D37">
        <w:trPr>
          <w:trHeight w:val="284"/>
        </w:trPr>
        <w:tc>
          <w:tcPr>
            <w:tcW w:w="6693" w:type="dxa"/>
            <w:tcBorders>
              <w:top w:val="nil"/>
              <w:left w:val="single" w:sz="8" w:space="0" w:color="auto"/>
              <w:bottom w:val="single" w:sz="8" w:space="0" w:color="auto"/>
              <w:right w:val="single" w:sz="8" w:space="0" w:color="auto"/>
            </w:tcBorders>
            <w:vAlign w:val="bottom"/>
          </w:tcPr>
          <w:p w14:paraId="326CA80E" w14:textId="77777777" w:rsidR="00615A71" w:rsidRPr="001B6DA2" w:rsidRDefault="00615A71" w:rsidP="008A52D9">
            <w:pPr>
              <w:widowControl w:val="0"/>
              <w:autoSpaceDE w:val="0"/>
              <w:autoSpaceDN w:val="0"/>
              <w:adjustRightInd w:val="0"/>
              <w:spacing w:after="0" w:line="360" w:lineRule="auto"/>
              <w:rPr>
                <w:rFonts w:ascii="Tahoma" w:hAnsi="Tahoma" w:cs="Tahoma"/>
                <w:sz w:val="20"/>
                <w:szCs w:val="20"/>
              </w:rPr>
            </w:pPr>
            <w:r w:rsidRPr="001B6DA2">
              <w:rPr>
                <w:rFonts w:ascii="Tahoma" w:hAnsi="Tahoma" w:cs="Tahoma"/>
                <w:sz w:val="20"/>
                <w:szCs w:val="20"/>
              </w:rPr>
              <w:t>Širina</w:t>
            </w:r>
          </w:p>
        </w:tc>
        <w:tc>
          <w:tcPr>
            <w:tcW w:w="2420" w:type="dxa"/>
            <w:tcBorders>
              <w:top w:val="nil"/>
              <w:left w:val="nil"/>
              <w:bottom w:val="single" w:sz="8" w:space="0" w:color="auto"/>
              <w:right w:val="single" w:sz="8" w:space="0" w:color="auto"/>
            </w:tcBorders>
            <w:vAlign w:val="bottom"/>
          </w:tcPr>
          <w:p w14:paraId="0D780245" w14:textId="77777777" w:rsidR="00615A71" w:rsidRDefault="000A4D37" w:rsidP="008A52D9">
            <w:pPr>
              <w:widowControl w:val="0"/>
              <w:autoSpaceDE w:val="0"/>
              <w:autoSpaceDN w:val="0"/>
              <w:adjustRightInd w:val="0"/>
              <w:spacing w:after="0" w:line="360" w:lineRule="auto"/>
              <w:jc w:val="center"/>
              <w:rPr>
                <w:rFonts w:ascii="Tahoma" w:hAnsi="Tahoma" w:cs="Tahoma"/>
                <w:sz w:val="20"/>
                <w:szCs w:val="20"/>
              </w:rPr>
            </w:pPr>
            <w:r>
              <w:rPr>
                <w:rFonts w:ascii="Tahoma" w:hAnsi="Tahoma" w:cs="Tahoma"/>
                <w:sz w:val="20"/>
                <w:szCs w:val="20"/>
              </w:rPr>
              <w:t>2.500 mm</w:t>
            </w:r>
            <w:r w:rsidR="003706E5">
              <w:rPr>
                <w:rFonts w:ascii="Tahoma" w:hAnsi="Tahoma" w:cs="Tahoma"/>
                <w:sz w:val="20"/>
                <w:szCs w:val="20"/>
              </w:rPr>
              <w:t xml:space="preserve"> do 2.550 mm</w:t>
            </w:r>
          </w:p>
        </w:tc>
      </w:tr>
      <w:tr w:rsidR="00615A71" w14:paraId="7AEFF758" w14:textId="77777777" w:rsidTr="000A4D37">
        <w:trPr>
          <w:trHeight w:val="284"/>
        </w:trPr>
        <w:tc>
          <w:tcPr>
            <w:tcW w:w="6693" w:type="dxa"/>
            <w:tcBorders>
              <w:top w:val="nil"/>
              <w:left w:val="single" w:sz="8" w:space="0" w:color="auto"/>
              <w:bottom w:val="single" w:sz="8" w:space="0" w:color="auto"/>
              <w:right w:val="single" w:sz="8" w:space="0" w:color="auto"/>
            </w:tcBorders>
            <w:vAlign w:val="bottom"/>
          </w:tcPr>
          <w:p w14:paraId="0C11133F" w14:textId="77777777" w:rsidR="00615A71" w:rsidRPr="001B6DA2" w:rsidRDefault="00615A71" w:rsidP="008A52D9">
            <w:pPr>
              <w:widowControl w:val="0"/>
              <w:autoSpaceDE w:val="0"/>
              <w:autoSpaceDN w:val="0"/>
              <w:adjustRightInd w:val="0"/>
              <w:spacing w:after="0" w:line="360" w:lineRule="auto"/>
              <w:rPr>
                <w:rFonts w:ascii="Tahoma" w:hAnsi="Tahoma" w:cs="Tahoma"/>
                <w:sz w:val="20"/>
                <w:szCs w:val="20"/>
              </w:rPr>
            </w:pPr>
            <w:r w:rsidRPr="001B6DA2">
              <w:rPr>
                <w:rFonts w:ascii="Tahoma" w:hAnsi="Tahoma" w:cs="Tahoma"/>
                <w:sz w:val="20"/>
                <w:szCs w:val="20"/>
              </w:rPr>
              <w:t>Premer obračalnega kroga</w:t>
            </w:r>
          </w:p>
        </w:tc>
        <w:tc>
          <w:tcPr>
            <w:tcW w:w="2420" w:type="dxa"/>
            <w:tcBorders>
              <w:top w:val="nil"/>
              <w:left w:val="nil"/>
              <w:bottom w:val="single" w:sz="8" w:space="0" w:color="auto"/>
              <w:right w:val="single" w:sz="8" w:space="0" w:color="auto"/>
            </w:tcBorders>
            <w:vAlign w:val="bottom"/>
          </w:tcPr>
          <w:p w14:paraId="061BFE1B" w14:textId="77777777" w:rsidR="00615A71" w:rsidRDefault="000A4D37" w:rsidP="008A52D9">
            <w:pPr>
              <w:widowControl w:val="0"/>
              <w:autoSpaceDE w:val="0"/>
              <w:autoSpaceDN w:val="0"/>
              <w:adjustRightInd w:val="0"/>
              <w:spacing w:after="0" w:line="360" w:lineRule="auto"/>
              <w:jc w:val="center"/>
              <w:rPr>
                <w:rFonts w:ascii="Tahoma" w:hAnsi="Tahoma" w:cs="Tahoma"/>
                <w:sz w:val="20"/>
                <w:szCs w:val="20"/>
              </w:rPr>
            </w:pPr>
            <w:r>
              <w:rPr>
                <w:rFonts w:ascii="Tahoma" w:hAnsi="Tahoma" w:cs="Tahoma"/>
                <w:sz w:val="20"/>
                <w:szCs w:val="20"/>
              </w:rPr>
              <w:t>največ 2</w:t>
            </w:r>
            <w:r w:rsidR="00AB60FD">
              <w:rPr>
                <w:rFonts w:ascii="Tahoma" w:hAnsi="Tahoma" w:cs="Tahoma"/>
                <w:sz w:val="20"/>
                <w:szCs w:val="20"/>
              </w:rPr>
              <w:t>5</w:t>
            </w:r>
            <w:r>
              <w:rPr>
                <w:rFonts w:ascii="Tahoma" w:hAnsi="Tahoma" w:cs="Tahoma"/>
                <w:sz w:val="20"/>
                <w:szCs w:val="20"/>
              </w:rPr>
              <w:t>.000 mm</w:t>
            </w:r>
          </w:p>
        </w:tc>
      </w:tr>
      <w:tr w:rsidR="00615A71" w:rsidRPr="007D6B7B" w14:paraId="22B71850" w14:textId="77777777" w:rsidTr="000A4D37">
        <w:trPr>
          <w:trHeight w:val="284"/>
        </w:trPr>
        <w:tc>
          <w:tcPr>
            <w:tcW w:w="6693" w:type="dxa"/>
            <w:tcBorders>
              <w:top w:val="nil"/>
              <w:left w:val="single" w:sz="8" w:space="0" w:color="auto"/>
              <w:bottom w:val="single" w:sz="8" w:space="0" w:color="auto"/>
              <w:right w:val="single" w:sz="8" w:space="0" w:color="auto"/>
            </w:tcBorders>
            <w:vAlign w:val="bottom"/>
          </w:tcPr>
          <w:p w14:paraId="62F0EB3F" w14:textId="77777777" w:rsidR="00615A71" w:rsidRPr="001B6DA2" w:rsidRDefault="00615A71" w:rsidP="008A52D9">
            <w:pPr>
              <w:widowControl w:val="0"/>
              <w:autoSpaceDE w:val="0"/>
              <w:autoSpaceDN w:val="0"/>
              <w:adjustRightInd w:val="0"/>
              <w:spacing w:after="0" w:line="360" w:lineRule="auto"/>
              <w:rPr>
                <w:rFonts w:ascii="Tahoma" w:hAnsi="Tahoma" w:cs="Tahoma"/>
                <w:sz w:val="20"/>
                <w:szCs w:val="20"/>
              </w:rPr>
            </w:pPr>
            <w:r w:rsidRPr="001B6DA2">
              <w:rPr>
                <w:rFonts w:ascii="Tahoma" w:hAnsi="Tahoma" w:cs="Tahoma"/>
                <w:sz w:val="20"/>
                <w:szCs w:val="20"/>
              </w:rPr>
              <w:t>Dimenzije gum (avtoplaščev)</w:t>
            </w:r>
          </w:p>
        </w:tc>
        <w:tc>
          <w:tcPr>
            <w:tcW w:w="2420" w:type="dxa"/>
            <w:tcBorders>
              <w:top w:val="nil"/>
              <w:left w:val="nil"/>
              <w:bottom w:val="single" w:sz="8" w:space="0" w:color="auto"/>
              <w:right w:val="single" w:sz="8" w:space="0" w:color="auto"/>
            </w:tcBorders>
            <w:vAlign w:val="bottom"/>
          </w:tcPr>
          <w:p w14:paraId="4F7DA887" w14:textId="77777777" w:rsidR="00615A71" w:rsidRPr="007D6B7B" w:rsidRDefault="00615A71" w:rsidP="008A52D9">
            <w:pPr>
              <w:widowControl w:val="0"/>
              <w:autoSpaceDE w:val="0"/>
              <w:autoSpaceDN w:val="0"/>
              <w:adjustRightInd w:val="0"/>
              <w:spacing w:after="0" w:line="360" w:lineRule="auto"/>
              <w:jc w:val="center"/>
              <w:rPr>
                <w:rFonts w:ascii="Tahoma" w:hAnsi="Tahoma" w:cs="Tahoma"/>
                <w:sz w:val="20"/>
                <w:szCs w:val="20"/>
              </w:rPr>
            </w:pPr>
            <w:r w:rsidRPr="00D04714">
              <w:rPr>
                <w:rFonts w:ascii="Tahoma" w:hAnsi="Tahoma" w:cs="Tahoma"/>
                <w:sz w:val="20"/>
                <w:szCs w:val="20"/>
              </w:rPr>
              <w:t>275/70R - 22,5</w:t>
            </w:r>
          </w:p>
        </w:tc>
      </w:tr>
      <w:tr w:rsidR="00615A71" w:rsidRPr="007D6B7B" w14:paraId="2F683FA6" w14:textId="77777777" w:rsidTr="000A4D37">
        <w:trPr>
          <w:trHeight w:val="284"/>
        </w:trPr>
        <w:tc>
          <w:tcPr>
            <w:tcW w:w="6693" w:type="dxa"/>
            <w:tcBorders>
              <w:top w:val="nil"/>
              <w:left w:val="single" w:sz="8" w:space="0" w:color="auto"/>
              <w:bottom w:val="single" w:sz="8" w:space="0" w:color="auto"/>
              <w:right w:val="single" w:sz="8" w:space="0" w:color="auto"/>
            </w:tcBorders>
            <w:vAlign w:val="bottom"/>
          </w:tcPr>
          <w:p w14:paraId="652C83A9" w14:textId="77777777" w:rsidR="00615A71" w:rsidRPr="001B6DA2" w:rsidRDefault="00615A71" w:rsidP="008A52D9">
            <w:pPr>
              <w:widowControl w:val="0"/>
              <w:autoSpaceDE w:val="0"/>
              <w:autoSpaceDN w:val="0"/>
              <w:adjustRightInd w:val="0"/>
              <w:spacing w:after="0" w:line="360" w:lineRule="auto"/>
              <w:rPr>
                <w:rFonts w:ascii="Tahoma" w:hAnsi="Tahoma" w:cs="Tahoma"/>
                <w:sz w:val="20"/>
                <w:szCs w:val="20"/>
              </w:rPr>
            </w:pPr>
            <w:r w:rsidRPr="001B6DA2">
              <w:rPr>
                <w:rFonts w:ascii="Tahoma" w:hAnsi="Tahoma" w:cs="Tahoma"/>
                <w:sz w:val="20"/>
                <w:szCs w:val="20"/>
              </w:rPr>
              <w:t>Najmanjše število sedežev</w:t>
            </w:r>
          </w:p>
        </w:tc>
        <w:tc>
          <w:tcPr>
            <w:tcW w:w="2420" w:type="dxa"/>
            <w:tcBorders>
              <w:top w:val="nil"/>
              <w:left w:val="nil"/>
              <w:bottom w:val="single" w:sz="8" w:space="0" w:color="auto"/>
              <w:right w:val="single" w:sz="8" w:space="0" w:color="auto"/>
            </w:tcBorders>
            <w:vAlign w:val="bottom"/>
          </w:tcPr>
          <w:p w14:paraId="77C3D8FC" w14:textId="50EAC0A0" w:rsidR="00615A71" w:rsidRPr="007D6B7B" w:rsidRDefault="00EB7CFB" w:rsidP="008A52D9">
            <w:pPr>
              <w:widowControl w:val="0"/>
              <w:autoSpaceDE w:val="0"/>
              <w:autoSpaceDN w:val="0"/>
              <w:adjustRightInd w:val="0"/>
              <w:spacing w:after="0" w:line="360" w:lineRule="auto"/>
              <w:jc w:val="center"/>
              <w:rPr>
                <w:rFonts w:ascii="Tahoma" w:hAnsi="Tahoma" w:cs="Tahoma"/>
                <w:sz w:val="20"/>
                <w:szCs w:val="20"/>
              </w:rPr>
            </w:pPr>
            <w:r>
              <w:rPr>
                <w:rFonts w:ascii="Tahoma" w:hAnsi="Tahoma" w:cs="Tahoma"/>
                <w:sz w:val="20"/>
                <w:szCs w:val="20"/>
              </w:rPr>
              <w:t>3</w:t>
            </w:r>
            <w:r w:rsidR="00AD6C6C">
              <w:rPr>
                <w:rFonts w:ascii="Tahoma" w:hAnsi="Tahoma" w:cs="Tahoma"/>
                <w:sz w:val="20"/>
                <w:szCs w:val="20"/>
              </w:rPr>
              <w:t>5</w:t>
            </w:r>
          </w:p>
        </w:tc>
      </w:tr>
      <w:tr w:rsidR="00615A71" w:rsidRPr="007D6B7B" w14:paraId="0AEB1ACA" w14:textId="77777777" w:rsidTr="000A4D37">
        <w:trPr>
          <w:trHeight w:val="284"/>
        </w:trPr>
        <w:tc>
          <w:tcPr>
            <w:tcW w:w="6693" w:type="dxa"/>
            <w:tcBorders>
              <w:top w:val="nil"/>
              <w:left w:val="single" w:sz="8" w:space="0" w:color="auto"/>
              <w:bottom w:val="single" w:sz="8" w:space="0" w:color="auto"/>
              <w:right w:val="single" w:sz="8" w:space="0" w:color="auto"/>
            </w:tcBorders>
            <w:vAlign w:val="bottom"/>
          </w:tcPr>
          <w:p w14:paraId="4D5E7FC5" w14:textId="77777777" w:rsidR="00615A71" w:rsidRPr="007D6B7B" w:rsidRDefault="00615A71" w:rsidP="008A52D9">
            <w:pPr>
              <w:widowControl w:val="0"/>
              <w:autoSpaceDE w:val="0"/>
              <w:autoSpaceDN w:val="0"/>
              <w:adjustRightInd w:val="0"/>
              <w:spacing w:after="0" w:line="360" w:lineRule="auto"/>
              <w:rPr>
                <w:rFonts w:ascii="Tahoma" w:hAnsi="Tahoma" w:cs="Tahoma"/>
                <w:sz w:val="20"/>
                <w:szCs w:val="20"/>
              </w:rPr>
            </w:pPr>
            <w:r w:rsidRPr="00D04714">
              <w:rPr>
                <w:rFonts w:ascii="Tahoma" w:hAnsi="Tahoma" w:cs="Tahoma"/>
                <w:sz w:val="20"/>
                <w:szCs w:val="20"/>
              </w:rPr>
              <w:t>Najmanjša stojna višina v potniškem prostoru</w:t>
            </w:r>
            <w:r w:rsidR="00AB60FD">
              <w:rPr>
                <w:rFonts w:ascii="Tahoma" w:hAnsi="Tahoma" w:cs="Tahoma"/>
                <w:sz w:val="20"/>
                <w:szCs w:val="20"/>
              </w:rPr>
              <w:t xml:space="preserve"> spredaj</w:t>
            </w:r>
          </w:p>
        </w:tc>
        <w:tc>
          <w:tcPr>
            <w:tcW w:w="2420" w:type="dxa"/>
            <w:tcBorders>
              <w:top w:val="nil"/>
              <w:left w:val="nil"/>
              <w:bottom w:val="single" w:sz="8" w:space="0" w:color="auto"/>
              <w:right w:val="single" w:sz="8" w:space="0" w:color="auto"/>
            </w:tcBorders>
            <w:vAlign w:val="bottom"/>
          </w:tcPr>
          <w:p w14:paraId="3D5898CF" w14:textId="77777777" w:rsidR="00615A71" w:rsidRPr="007D6B7B" w:rsidRDefault="00615A71" w:rsidP="008A52D9">
            <w:pPr>
              <w:widowControl w:val="0"/>
              <w:autoSpaceDE w:val="0"/>
              <w:autoSpaceDN w:val="0"/>
              <w:adjustRightInd w:val="0"/>
              <w:spacing w:after="0" w:line="360" w:lineRule="auto"/>
              <w:jc w:val="center"/>
              <w:rPr>
                <w:rFonts w:ascii="Tahoma" w:hAnsi="Tahoma" w:cs="Tahoma"/>
                <w:sz w:val="20"/>
                <w:szCs w:val="20"/>
              </w:rPr>
            </w:pPr>
            <w:r w:rsidRPr="007D6B7B">
              <w:rPr>
                <w:rFonts w:ascii="Tahoma" w:hAnsi="Tahoma" w:cs="Tahoma"/>
                <w:sz w:val="20"/>
                <w:szCs w:val="20"/>
              </w:rPr>
              <w:t>2</w:t>
            </w:r>
            <w:r>
              <w:rPr>
                <w:rFonts w:ascii="Tahoma" w:hAnsi="Tahoma" w:cs="Tahoma"/>
                <w:sz w:val="20"/>
                <w:szCs w:val="20"/>
              </w:rPr>
              <w:t>.</w:t>
            </w:r>
            <w:r w:rsidR="00AB60FD">
              <w:rPr>
                <w:rFonts w:ascii="Tahoma" w:hAnsi="Tahoma" w:cs="Tahoma"/>
                <w:sz w:val="20"/>
                <w:szCs w:val="20"/>
              </w:rPr>
              <w:t>2</w:t>
            </w:r>
            <w:r w:rsidRPr="007D6B7B">
              <w:rPr>
                <w:rFonts w:ascii="Tahoma" w:hAnsi="Tahoma" w:cs="Tahoma"/>
                <w:sz w:val="20"/>
                <w:szCs w:val="20"/>
              </w:rPr>
              <w:t>00 mm</w:t>
            </w:r>
          </w:p>
        </w:tc>
      </w:tr>
      <w:tr w:rsidR="003706E5" w:rsidRPr="007D6B7B" w14:paraId="50EA2902" w14:textId="77777777" w:rsidTr="000A4D37">
        <w:trPr>
          <w:trHeight w:val="284"/>
        </w:trPr>
        <w:tc>
          <w:tcPr>
            <w:tcW w:w="6693" w:type="dxa"/>
            <w:tcBorders>
              <w:top w:val="nil"/>
              <w:left w:val="single" w:sz="8" w:space="0" w:color="auto"/>
              <w:bottom w:val="single" w:sz="8" w:space="0" w:color="auto"/>
              <w:right w:val="single" w:sz="8" w:space="0" w:color="auto"/>
            </w:tcBorders>
            <w:vAlign w:val="bottom"/>
          </w:tcPr>
          <w:p w14:paraId="786F65D6" w14:textId="77777777" w:rsidR="003706E5" w:rsidRPr="00D04714" w:rsidRDefault="003706E5" w:rsidP="008A52D9">
            <w:pPr>
              <w:widowControl w:val="0"/>
              <w:autoSpaceDE w:val="0"/>
              <w:autoSpaceDN w:val="0"/>
              <w:adjustRightInd w:val="0"/>
              <w:spacing w:after="0" w:line="360" w:lineRule="auto"/>
              <w:rPr>
                <w:rFonts w:ascii="Tahoma" w:hAnsi="Tahoma" w:cs="Tahoma"/>
                <w:sz w:val="20"/>
                <w:szCs w:val="20"/>
              </w:rPr>
            </w:pPr>
            <w:r w:rsidRPr="00D04714">
              <w:rPr>
                <w:rFonts w:ascii="Tahoma" w:hAnsi="Tahoma" w:cs="Tahoma"/>
                <w:sz w:val="20"/>
                <w:szCs w:val="20"/>
              </w:rPr>
              <w:t>Najmanjša stojna višina v potniškem prostoru</w:t>
            </w:r>
            <w:r w:rsidR="00AB60FD">
              <w:rPr>
                <w:rFonts w:ascii="Tahoma" w:hAnsi="Tahoma" w:cs="Tahoma"/>
                <w:sz w:val="20"/>
                <w:szCs w:val="20"/>
              </w:rPr>
              <w:t xml:space="preserve"> zadaj</w:t>
            </w:r>
          </w:p>
        </w:tc>
        <w:tc>
          <w:tcPr>
            <w:tcW w:w="2420" w:type="dxa"/>
            <w:tcBorders>
              <w:top w:val="nil"/>
              <w:left w:val="nil"/>
              <w:bottom w:val="single" w:sz="8" w:space="0" w:color="auto"/>
              <w:right w:val="single" w:sz="8" w:space="0" w:color="auto"/>
            </w:tcBorders>
            <w:vAlign w:val="bottom"/>
          </w:tcPr>
          <w:p w14:paraId="64A2B442" w14:textId="77777777" w:rsidR="003706E5" w:rsidRPr="007D6B7B" w:rsidRDefault="00AB60FD" w:rsidP="008A52D9">
            <w:pPr>
              <w:widowControl w:val="0"/>
              <w:autoSpaceDE w:val="0"/>
              <w:autoSpaceDN w:val="0"/>
              <w:adjustRightInd w:val="0"/>
              <w:spacing w:after="0" w:line="360" w:lineRule="auto"/>
              <w:jc w:val="center"/>
              <w:rPr>
                <w:rFonts w:ascii="Tahoma" w:hAnsi="Tahoma" w:cs="Tahoma"/>
                <w:sz w:val="20"/>
                <w:szCs w:val="20"/>
              </w:rPr>
            </w:pPr>
            <w:r>
              <w:rPr>
                <w:rFonts w:ascii="Tahoma" w:hAnsi="Tahoma" w:cs="Tahoma"/>
                <w:sz w:val="20"/>
                <w:szCs w:val="20"/>
              </w:rPr>
              <w:t>2.000 mm</w:t>
            </w:r>
          </w:p>
        </w:tc>
      </w:tr>
      <w:tr w:rsidR="00615A71" w:rsidRPr="007D6B7B" w14:paraId="3D0C4026" w14:textId="77777777" w:rsidTr="000A4D37">
        <w:trPr>
          <w:trHeight w:val="284"/>
        </w:trPr>
        <w:tc>
          <w:tcPr>
            <w:tcW w:w="6693" w:type="dxa"/>
            <w:tcBorders>
              <w:top w:val="nil"/>
              <w:left w:val="single" w:sz="8" w:space="0" w:color="auto"/>
              <w:bottom w:val="single" w:sz="8" w:space="0" w:color="auto"/>
              <w:right w:val="single" w:sz="8" w:space="0" w:color="auto"/>
            </w:tcBorders>
            <w:vAlign w:val="bottom"/>
          </w:tcPr>
          <w:p w14:paraId="4234142F" w14:textId="77777777" w:rsidR="00615A71" w:rsidRPr="007D6B7B" w:rsidRDefault="00615A71" w:rsidP="008A52D9">
            <w:pPr>
              <w:widowControl w:val="0"/>
              <w:autoSpaceDE w:val="0"/>
              <w:autoSpaceDN w:val="0"/>
              <w:adjustRightInd w:val="0"/>
              <w:spacing w:after="0" w:line="360" w:lineRule="auto"/>
              <w:rPr>
                <w:rFonts w:ascii="Tahoma" w:hAnsi="Tahoma" w:cs="Tahoma"/>
                <w:sz w:val="20"/>
                <w:szCs w:val="20"/>
              </w:rPr>
            </w:pPr>
            <w:r w:rsidRPr="00D04714">
              <w:rPr>
                <w:rFonts w:ascii="Tahoma" w:hAnsi="Tahoma" w:cs="Tahoma"/>
                <w:sz w:val="20"/>
                <w:szCs w:val="20"/>
              </w:rPr>
              <w:t>Največja višina vstopa na 1. vratih (razdalja od tal do pohodne površine)</w:t>
            </w:r>
          </w:p>
        </w:tc>
        <w:tc>
          <w:tcPr>
            <w:tcW w:w="2420" w:type="dxa"/>
            <w:tcBorders>
              <w:top w:val="nil"/>
              <w:left w:val="nil"/>
              <w:bottom w:val="single" w:sz="8" w:space="0" w:color="auto"/>
              <w:right w:val="single" w:sz="8" w:space="0" w:color="auto"/>
            </w:tcBorders>
            <w:vAlign w:val="bottom"/>
          </w:tcPr>
          <w:p w14:paraId="62F71C79" w14:textId="77777777" w:rsidR="00615A71" w:rsidRPr="007D6B7B" w:rsidRDefault="00615A71" w:rsidP="008A52D9">
            <w:pPr>
              <w:widowControl w:val="0"/>
              <w:autoSpaceDE w:val="0"/>
              <w:autoSpaceDN w:val="0"/>
              <w:adjustRightInd w:val="0"/>
              <w:spacing w:after="0" w:line="360" w:lineRule="auto"/>
              <w:jc w:val="center"/>
              <w:rPr>
                <w:rFonts w:ascii="Tahoma" w:hAnsi="Tahoma" w:cs="Tahoma"/>
                <w:sz w:val="20"/>
                <w:szCs w:val="20"/>
              </w:rPr>
            </w:pPr>
            <w:r w:rsidRPr="00D04714">
              <w:rPr>
                <w:rFonts w:ascii="Tahoma" w:hAnsi="Tahoma" w:cs="Tahoma"/>
                <w:sz w:val="20"/>
                <w:szCs w:val="20"/>
              </w:rPr>
              <w:t>320 mm</w:t>
            </w:r>
          </w:p>
        </w:tc>
      </w:tr>
      <w:tr w:rsidR="00615A71" w:rsidRPr="007D6B7B" w14:paraId="1387347D" w14:textId="77777777" w:rsidTr="000A4D37">
        <w:trPr>
          <w:trHeight w:val="284"/>
        </w:trPr>
        <w:tc>
          <w:tcPr>
            <w:tcW w:w="6693" w:type="dxa"/>
            <w:tcBorders>
              <w:top w:val="nil"/>
              <w:left w:val="single" w:sz="8" w:space="0" w:color="auto"/>
              <w:bottom w:val="single" w:sz="8" w:space="0" w:color="auto"/>
              <w:right w:val="single" w:sz="8" w:space="0" w:color="auto"/>
            </w:tcBorders>
            <w:vAlign w:val="bottom"/>
          </w:tcPr>
          <w:p w14:paraId="1A05C4C1" w14:textId="77777777" w:rsidR="00615A71" w:rsidRPr="007D6B7B" w:rsidRDefault="00615A71" w:rsidP="008A52D9">
            <w:pPr>
              <w:widowControl w:val="0"/>
              <w:autoSpaceDE w:val="0"/>
              <w:autoSpaceDN w:val="0"/>
              <w:adjustRightInd w:val="0"/>
              <w:spacing w:after="0" w:line="360" w:lineRule="auto"/>
              <w:rPr>
                <w:rFonts w:ascii="Tahoma" w:hAnsi="Tahoma" w:cs="Tahoma"/>
                <w:sz w:val="20"/>
                <w:szCs w:val="20"/>
              </w:rPr>
            </w:pPr>
            <w:r w:rsidRPr="00D04714">
              <w:rPr>
                <w:rFonts w:ascii="Tahoma" w:hAnsi="Tahoma" w:cs="Tahoma"/>
                <w:sz w:val="20"/>
                <w:szCs w:val="20"/>
              </w:rPr>
              <w:t xml:space="preserve">Največja </w:t>
            </w:r>
            <w:r>
              <w:rPr>
                <w:rFonts w:ascii="Tahoma" w:hAnsi="Tahoma" w:cs="Tahoma"/>
                <w:sz w:val="20"/>
                <w:szCs w:val="20"/>
              </w:rPr>
              <w:t>višina vstopa na 2.,</w:t>
            </w:r>
            <w:r w:rsidRPr="00D04714">
              <w:rPr>
                <w:rFonts w:ascii="Tahoma" w:hAnsi="Tahoma" w:cs="Tahoma"/>
                <w:sz w:val="20"/>
                <w:szCs w:val="20"/>
              </w:rPr>
              <w:t xml:space="preserve"> 3.</w:t>
            </w:r>
            <w:r>
              <w:rPr>
                <w:rFonts w:ascii="Tahoma" w:hAnsi="Tahoma" w:cs="Tahoma"/>
                <w:sz w:val="20"/>
                <w:szCs w:val="20"/>
              </w:rPr>
              <w:t xml:space="preserve"> in 4.</w:t>
            </w:r>
            <w:r w:rsidRPr="00D04714">
              <w:rPr>
                <w:rFonts w:ascii="Tahoma" w:hAnsi="Tahoma" w:cs="Tahoma"/>
                <w:sz w:val="20"/>
                <w:szCs w:val="20"/>
              </w:rPr>
              <w:t xml:space="preserve"> vratih (od tal do pohodne površine)</w:t>
            </w:r>
          </w:p>
        </w:tc>
        <w:tc>
          <w:tcPr>
            <w:tcW w:w="2420" w:type="dxa"/>
            <w:tcBorders>
              <w:top w:val="nil"/>
              <w:left w:val="nil"/>
              <w:bottom w:val="single" w:sz="8" w:space="0" w:color="auto"/>
              <w:right w:val="single" w:sz="8" w:space="0" w:color="auto"/>
            </w:tcBorders>
            <w:vAlign w:val="bottom"/>
          </w:tcPr>
          <w:p w14:paraId="6A59D682" w14:textId="77777777" w:rsidR="00615A71" w:rsidRPr="007D6B7B" w:rsidRDefault="00615A71" w:rsidP="008A52D9">
            <w:pPr>
              <w:widowControl w:val="0"/>
              <w:autoSpaceDE w:val="0"/>
              <w:autoSpaceDN w:val="0"/>
              <w:adjustRightInd w:val="0"/>
              <w:spacing w:after="0" w:line="360" w:lineRule="auto"/>
              <w:jc w:val="center"/>
              <w:rPr>
                <w:rFonts w:ascii="Tahoma" w:hAnsi="Tahoma" w:cs="Tahoma"/>
                <w:sz w:val="20"/>
                <w:szCs w:val="20"/>
              </w:rPr>
            </w:pPr>
            <w:r w:rsidRPr="00D04714">
              <w:rPr>
                <w:rFonts w:ascii="Tahoma" w:hAnsi="Tahoma" w:cs="Tahoma"/>
                <w:sz w:val="20"/>
                <w:szCs w:val="20"/>
              </w:rPr>
              <w:t>340 mm</w:t>
            </w:r>
          </w:p>
        </w:tc>
      </w:tr>
      <w:tr w:rsidR="00615A71" w:rsidRPr="007D6B7B" w14:paraId="00AC9D5F" w14:textId="77777777" w:rsidTr="000A4D37">
        <w:trPr>
          <w:trHeight w:val="284"/>
        </w:trPr>
        <w:tc>
          <w:tcPr>
            <w:tcW w:w="6693" w:type="dxa"/>
            <w:tcBorders>
              <w:top w:val="nil"/>
              <w:left w:val="single" w:sz="8" w:space="0" w:color="auto"/>
              <w:bottom w:val="single" w:sz="8" w:space="0" w:color="auto"/>
              <w:right w:val="single" w:sz="8" w:space="0" w:color="auto"/>
            </w:tcBorders>
            <w:vAlign w:val="bottom"/>
          </w:tcPr>
          <w:p w14:paraId="44F54B2B" w14:textId="77777777" w:rsidR="00615A71" w:rsidRPr="007D6B7B" w:rsidRDefault="00615A71" w:rsidP="008A52D9">
            <w:pPr>
              <w:widowControl w:val="0"/>
              <w:autoSpaceDE w:val="0"/>
              <w:autoSpaceDN w:val="0"/>
              <w:adjustRightInd w:val="0"/>
              <w:spacing w:after="0" w:line="360" w:lineRule="auto"/>
              <w:rPr>
                <w:rFonts w:ascii="Tahoma" w:hAnsi="Tahoma" w:cs="Tahoma"/>
                <w:sz w:val="20"/>
                <w:szCs w:val="20"/>
              </w:rPr>
            </w:pPr>
            <w:r w:rsidRPr="00D04714">
              <w:rPr>
                <w:rFonts w:ascii="Tahoma" w:hAnsi="Tahoma" w:cs="Tahoma"/>
                <w:sz w:val="20"/>
                <w:szCs w:val="20"/>
              </w:rPr>
              <w:t>Najmanjša dopustna širina vrat</w:t>
            </w:r>
          </w:p>
        </w:tc>
        <w:tc>
          <w:tcPr>
            <w:tcW w:w="2420" w:type="dxa"/>
            <w:tcBorders>
              <w:top w:val="nil"/>
              <w:left w:val="nil"/>
              <w:bottom w:val="single" w:sz="8" w:space="0" w:color="auto"/>
              <w:right w:val="single" w:sz="8" w:space="0" w:color="auto"/>
            </w:tcBorders>
            <w:vAlign w:val="bottom"/>
          </w:tcPr>
          <w:p w14:paraId="11518D76" w14:textId="77777777" w:rsidR="00615A71" w:rsidRPr="007D6B7B" w:rsidRDefault="00615A71" w:rsidP="008A52D9">
            <w:pPr>
              <w:widowControl w:val="0"/>
              <w:autoSpaceDE w:val="0"/>
              <w:autoSpaceDN w:val="0"/>
              <w:adjustRightInd w:val="0"/>
              <w:spacing w:after="0" w:line="360" w:lineRule="auto"/>
              <w:jc w:val="center"/>
              <w:rPr>
                <w:rFonts w:ascii="Tahoma" w:hAnsi="Tahoma" w:cs="Tahoma"/>
                <w:sz w:val="20"/>
                <w:szCs w:val="20"/>
              </w:rPr>
            </w:pPr>
            <w:r w:rsidRPr="00D04714">
              <w:rPr>
                <w:rFonts w:ascii="Tahoma" w:hAnsi="Tahoma" w:cs="Tahoma"/>
                <w:sz w:val="20"/>
                <w:szCs w:val="20"/>
              </w:rPr>
              <w:t>1.200 mm</w:t>
            </w:r>
          </w:p>
        </w:tc>
      </w:tr>
      <w:tr w:rsidR="00615A71" w:rsidRPr="00B36143" w14:paraId="357D8555" w14:textId="77777777" w:rsidTr="000A4D37">
        <w:trPr>
          <w:trHeight w:val="284"/>
        </w:trPr>
        <w:tc>
          <w:tcPr>
            <w:tcW w:w="6693" w:type="dxa"/>
            <w:tcBorders>
              <w:top w:val="nil"/>
              <w:left w:val="single" w:sz="8" w:space="0" w:color="auto"/>
              <w:bottom w:val="single" w:sz="8" w:space="0" w:color="auto"/>
              <w:right w:val="single" w:sz="8" w:space="0" w:color="auto"/>
            </w:tcBorders>
            <w:vAlign w:val="bottom"/>
          </w:tcPr>
          <w:p w14:paraId="791DED25" w14:textId="211A6C07" w:rsidR="00615A71" w:rsidRPr="000A4D37" w:rsidRDefault="007A4F18" w:rsidP="00884C2D">
            <w:pPr>
              <w:widowControl w:val="0"/>
              <w:autoSpaceDE w:val="0"/>
              <w:autoSpaceDN w:val="0"/>
              <w:adjustRightInd w:val="0"/>
              <w:spacing w:after="0" w:line="360" w:lineRule="auto"/>
              <w:rPr>
                <w:rFonts w:ascii="Tahoma" w:hAnsi="Tahoma" w:cs="Tahoma"/>
                <w:sz w:val="20"/>
                <w:szCs w:val="20"/>
              </w:rPr>
            </w:pPr>
            <w:r w:rsidRPr="00856360">
              <w:rPr>
                <w:rFonts w:ascii="Tahoma" w:hAnsi="Tahoma" w:cs="Tahoma"/>
                <w:sz w:val="20"/>
                <w:szCs w:val="20"/>
              </w:rPr>
              <w:t>Pogonsko gorivo</w:t>
            </w:r>
            <w:r w:rsidR="008540BF" w:rsidRPr="00856360">
              <w:rPr>
                <w:rFonts w:ascii="Tahoma" w:hAnsi="Tahoma" w:cs="Tahoma"/>
                <w:sz w:val="20"/>
                <w:szCs w:val="20"/>
              </w:rPr>
              <w:t xml:space="preserve"> za </w:t>
            </w:r>
            <w:r w:rsidR="00884C2D" w:rsidRPr="00856360">
              <w:rPr>
                <w:rFonts w:ascii="Tahoma" w:hAnsi="Tahoma" w:cs="Tahoma"/>
                <w:sz w:val="20"/>
                <w:szCs w:val="20"/>
              </w:rPr>
              <w:t xml:space="preserve">gorivno celico </w:t>
            </w:r>
          </w:p>
        </w:tc>
        <w:tc>
          <w:tcPr>
            <w:tcW w:w="2420" w:type="dxa"/>
            <w:tcBorders>
              <w:top w:val="nil"/>
              <w:left w:val="nil"/>
              <w:bottom w:val="single" w:sz="8" w:space="0" w:color="auto"/>
              <w:right w:val="single" w:sz="8" w:space="0" w:color="auto"/>
            </w:tcBorders>
            <w:vAlign w:val="bottom"/>
          </w:tcPr>
          <w:p w14:paraId="0C1FA805" w14:textId="0412D908" w:rsidR="00615A71" w:rsidRPr="000A4D37" w:rsidRDefault="00C71A51" w:rsidP="00CC5B86">
            <w:pPr>
              <w:widowControl w:val="0"/>
              <w:autoSpaceDE w:val="0"/>
              <w:autoSpaceDN w:val="0"/>
              <w:adjustRightInd w:val="0"/>
              <w:spacing w:after="0" w:line="360" w:lineRule="auto"/>
              <w:jc w:val="center"/>
              <w:rPr>
                <w:rFonts w:ascii="Tahoma" w:hAnsi="Tahoma" w:cs="Tahoma"/>
                <w:sz w:val="20"/>
                <w:szCs w:val="20"/>
              </w:rPr>
            </w:pPr>
            <w:r>
              <w:rPr>
                <w:rFonts w:ascii="Tahoma" w:hAnsi="Tahoma" w:cs="Tahoma"/>
                <w:sz w:val="20"/>
                <w:szCs w:val="20"/>
              </w:rPr>
              <w:t>Vodik (H2)</w:t>
            </w:r>
            <w:r w:rsidR="00931FCD">
              <w:rPr>
                <w:rFonts w:ascii="Tahoma" w:hAnsi="Tahoma" w:cs="Tahoma"/>
                <w:sz w:val="20"/>
                <w:szCs w:val="20"/>
              </w:rPr>
              <w:t xml:space="preserve">, ki </w:t>
            </w:r>
            <w:r w:rsidR="00CC5B86">
              <w:rPr>
                <w:rFonts w:ascii="Tahoma" w:hAnsi="Tahoma" w:cs="Tahoma"/>
                <w:sz w:val="20"/>
                <w:szCs w:val="20"/>
              </w:rPr>
              <w:t>izpolnjuje</w:t>
            </w:r>
            <w:r w:rsidR="00931FCD">
              <w:rPr>
                <w:rFonts w:ascii="Tahoma" w:hAnsi="Tahoma" w:cs="Tahoma"/>
                <w:sz w:val="20"/>
                <w:szCs w:val="20"/>
              </w:rPr>
              <w:t xml:space="preserve"> standard SAE J2719</w:t>
            </w:r>
          </w:p>
        </w:tc>
      </w:tr>
      <w:tr w:rsidR="00615A71" w:rsidRPr="007D6B7B" w14:paraId="46B6373C" w14:textId="77777777" w:rsidTr="000A4D37">
        <w:trPr>
          <w:trHeight w:val="284"/>
        </w:trPr>
        <w:tc>
          <w:tcPr>
            <w:tcW w:w="6693" w:type="dxa"/>
            <w:tcBorders>
              <w:top w:val="nil"/>
              <w:left w:val="single" w:sz="8" w:space="0" w:color="auto"/>
              <w:bottom w:val="single" w:sz="8" w:space="0" w:color="auto"/>
              <w:right w:val="single" w:sz="8" w:space="0" w:color="auto"/>
            </w:tcBorders>
            <w:vAlign w:val="bottom"/>
          </w:tcPr>
          <w:p w14:paraId="2B70EC97" w14:textId="18254322" w:rsidR="00615A71" w:rsidRPr="007D6B7B" w:rsidRDefault="00856360" w:rsidP="008A52D9">
            <w:pPr>
              <w:widowControl w:val="0"/>
              <w:autoSpaceDE w:val="0"/>
              <w:autoSpaceDN w:val="0"/>
              <w:adjustRightInd w:val="0"/>
              <w:spacing w:after="0" w:line="360" w:lineRule="auto"/>
              <w:rPr>
                <w:rFonts w:ascii="Tahoma" w:hAnsi="Tahoma" w:cs="Tahoma"/>
                <w:sz w:val="20"/>
                <w:szCs w:val="20"/>
              </w:rPr>
            </w:pPr>
            <w:r>
              <w:rPr>
                <w:rFonts w:ascii="Tahoma" w:hAnsi="Tahoma" w:cs="Tahoma"/>
                <w:sz w:val="20"/>
                <w:szCs w:val="20"/>
              </w:rPr>
              <w:t>Moč gorivne celice</w:t>
            </w:r>
          </w:p>
        </w:tc>
        <w:tc>
          <w:tcPr>
            <w:tcW w:w="2420" w:type="dxa"/>
            <w:tcBorders>
              <w:top w:val="nil"/>
              <w:left w:val="nil"/>
              <w:bottom w:val="single" w:sz="8" w:space="0" w:color="auto"/>
              <w:right w:val="single" w:sz="8" w:space="0" w:color="auto"/>
            </w:tcBorders>
            <w:vAlign w:val="bottom"/>
          </w:tcPr>
          <w:p w14:paraId="2631271C" w14:textId="4444D5F1" w:rsidR="00615A71" w:rsidRPr="007D6B7B" w:rsidRDefault="00856360" w:rsidP="008A52D9">
            <w:pPr>
              <w:widowControl w:val="0"/>
              <w:autoSpaceDE w:val="0"/>
              <w:autoSpaceDN w:val="0"/>
              <w:adjustRightInd w:val="0"/>
              <w:spacing w:after="0" w:line="360" w:lineRule="auto"/>
              <w:jc w:val="center"/>
              <w:rPr>
                <w:rFonts w:ascii="Tahoma" w:hAnsi="Tahoma" w:cs="Tahoma"/>
                <w:sz w:val="20"/>
                <w:szCs w:val="20"/>
              </w:rPr>
            </w:pPr>
            <w:r>
              <w:rPr>
                <w:rFonts w:ascii="Tahoma" w:hAnsi="Tahoma" w:cs="Tahoma"/>
                <w:sz w:val="20"/>
                <w:szCs w:val="20"/>
              </w:rPr>
              <w:t xml:space="preserve">Najmanj </w:t>
            </w:r>
            <w:r w:rsidR="00576DD4">
              <w:rPr>
                <w:rFonts w:ascii="Tahoma" w:hAnsi="Tahoma" w:cs="Tahoma"/>
                <w:sz w:val="20"/>
                <w:szCs w:val="20"/>
              </w:rPr>
              <w:t>6</w:t>
            </w:r>
            <w:r>
              <w:rPr>
                <w:rFonts w:ascii="Tahoma" w:hAnsi="Tahoma" w:cs="Tahoma"/>
                <w:sz w:val="20"/>
                <w:szCs w:val="20"/>
              </w:rPr>
              <w:t>0 kW</w:t>
            </w:r>
          </w:p>
        </w:tc>
      </w:tr>
      <w:tr w:rsidR="00EA1718" w:rsidRPr="007D6B7B" w14:paraId="1EEFC72E" w14:textId="77777777" w:rsidTr="000A4D37">
        <w:trPr>
          <w:trHeight w:val="284"/>
        </w:trPr>
        <w:tc>
          <w:tcPr>
            <w:tcW w:w="6693" w:type="dxa"/>
            <w:tcBorders>
              <w:top w:val="nil"/>
              <w:left w:val="single" w:sz="8" w:space="0" w:color="auto"/>
              <w:bottom w:val="single" w:sz="8" w:space="0" w:color="auto"/>
              <w:right w:val="single" w:sz="8" w:space="0" w:color="auto"/>
            </w:tcBorders>
            <w:vAlign w:val="bottom"/>
          </w:tcPr>
          <w:p w14:paraId="2E7C99FC" w14:textId="537F17B1" w:rsidR="00EA1718" w:rsidRDefault="00576DD4" w:rsidP="00EA1718">
            <w:pPr>
              <w:widowControl w:val="0"/>
              <w:autoSpaceDE w:val="0"/>
              <w:autoSpaceDN w:val="0"/>
              <w:adjustRightInd w:val="0"/>
              <w:spacing w:after="0" w:line="360" w:lineRule="auto"/>
              <w:rPr>
                <w:rFonts w:ascii="Tahoma" w:hAnsi="Tahoma" w:cs="Tahoma"/>
                <w:sz w:val="20"/>
                <w:szCs w:val="20"/>
              </w:rPr>
            </w:pPr>
            <w:r>
              <w:rPr>
                <w:rFonts w:ascii="Tahoma" w:hAnsi="Tahoma" w:cs="Tahoma"/>
                <w:sz w:val="20"/>
                <w:szCs w:val="20"/>
              </w:rPr>
              <w:t>Kapaciteta</w:t>
            </w:r>
            <w:r w:rsidR="00EA1718">
              <w:rPr>
                <w:rFonts w:ascii="Tahoma" w:hAnsi="Tahoma" w:cs="Tahoma"/>
                <w:sz w:val="20"/>
                <w:szCs w:val="20"/>
              </w:rPr>
              <w:t xml:space="preserve"> visoko napetostnega baterijskega sklopa</w:t>
            </w:r>
          </w:p>
        </w:tc>
        <w:tc>
          <w:tcPr>
            <w:tcW w:w="2420" w:type="dxa"/>
            <w:tcBorders>
              <w:top w:val="nil"/>
              <w:left w:val="nil"/>
              <w:bottom w:val="single" w:sz="8" w:space="0" w:color="auto"/>
              <w:right w:val="single" w:sz="8" w:space="0" w:color="auto"/>
            </w:tcBorders>
            <w:vAlign w:val="bottom"/>
          </w:tcPr>
          <w:p w14:paraId="7D2C135D" w14:textId="0E34F0FB" w:rsidR="00EA1718" w:rsidRDefault="00EA1718" w:rsidP="00AD6C6C">
            <w:pPr>
              <w:widowControl w:val="0"/>
              <w:autoSpaceDE w:val="0"/>
              <w:autoSpaceDN w:val="0"/>
              <w:adjustRightInd w:val="0"/>
              <w:spacing w:after="0" w:line="360" w:lineRule="auto"/>
              <w:jc w:val="center"/>
              <w:rPr>
                <w:rFonts w:ascii="Tahoma" w:hAnsi="Tahoma" w:cs="Tahoma"/>
                <w:sz w:val="20"/>
                <w:szCs w:val="20"/>
              </w:rPr>
            </w:pPr>
            <w:r>
              <w:rPr>
                <w:rFonts w:ascii="Tahoma" w:hAnsi="Tahoma" w:cs="Tahoma"/>
                <w:sz w:val="20"/>
                <w:szCs w:val="20"/>
              </w:rPr>
              <w:t xml:space="preserve">Najmanj </w:t>
            </w:r>
            <w:r w:rsidR="00AD6C6C">
              <w:rPr>
                <w:rFonts w:ascii="Tahoma" w:hAnsi="Tahoma" w:cs="Tahoma"/>
                <w:sz w:val="20"/>
                <w:szCs w:val="20"/>
              </w:rPr>
              <w:t xml:space="preserve">60 </w:t>
            </w:r>
            <w:r w:rsidR="007D2A9F">
              <w:rPr>
                <w:rFonts w:ascii="Tahoma" w:hAnsi="Tahoma" w:cs="Tahoma"/>
                <w:sz w:val="20"/>
                <w:szCs w:val="20"/>
              </w:rPr>
              <w:t>kW</w:t>
            </w:r>
            <w:r>
              <w:rPr>
                <w:rFonts w:ascii="Tahoma" w:hAnsi="Tahoma" w:cs="Tahoma"/>
                <w:sz w:val="20"/>
                <w:szCs w:val="20"/>
              </w:rPr>
              <w:t>h</w:t>
            </w:r>
          </w:p>
        </w:tc>
      </w:tr>
      <w:tr w:rsidR="00EA1718" w:rsidRPr="007D6B7B" w14:paraId="5022496D" w14:textId="77777777" w:rsidTr="00D81574">
        <w:trPr>
          <w:trHeight w:val="284"/>
        </w:trPr>
        <w:tc>
          <w:tcPr>
            <w:tcW w:w="6693" w:type="dxa"/>
            <w:tcBorders>
              <w:top w:val="nil"/>
              <w:left w:val="single" w:sz="8" w:space="0" w:color="auto"/>
              <w:bottom w:val="single" w:sz="8" w:space="0" w:color="auto"/>
              <w:right w:val="single" w:sz="8" w:space="0" w:color="auto"/>
            </w:tcBorders>
          </w:tcPr>
          <w:p w14:paraId="16E18418" w14:textId="177E6533" w:rsidR="00EA1718" w:rsidRDefault="00EA1718" w:rsidP="00EA1718">
            <w:pPr>
              <w:widowControl w:val="0"/>
              <w:autoSpaceDE w:val="0"/>
              <w:autoSpaceDN w:val="0"/>
              <w:adjustRightInd w:val="0"/>
              <w:spacing w:after="0" w:line="360" w:lineRule="auto"/>
              <w:rPr>
                <w:rFonts w:ascii="Tahoma" w:hAnsi="Tahoma" w:cs="Tahoma"/>
                <w:sz w:val="20"/>
                <w:szCs w:val="20"/>
              </w:rPr>
            </w:pPr>
            <w:r>
              <w:rPr>
                <w:rFonts w:ascii="Tahoma" w:hAnsi="Tahoma" w:cs="Tahoma"/>
                <w:sz w:val="20"/>
                <w:szCs w:val="20"/>
              </w:rPr>
              <w:t>Nazivna (trajno oddana) m</w:t>
            </w:r>
            <w:r w:rsidRPr="007B2ABF">
              <w:rPr>
                <w:rFonts w:ascii="Tahoma" w:hAnsi="Tahoma" w:cs="Tahoma"/>
                <w:sz w:val="20"/>
                <w:szCs w:val="20"/>
              </w:rPr>
              <w:t>oč</w:t>
            </w:r>
            <w:r>
              <w:rPr>
                <w:rFonts w:ascii="Tahoma" w:hAnsi="Tahoma" w:cs="Tahoma"/>
                <w:sz w:val="20"/>
                <w:szCs w:val="20"/>
              </w:rPr>
              <w:t>/maksimalna moč</w:t>
            </w:r>
            <w:r w:rsidRPr="007B2ABF">
              <w:rPr>
                <w:rFonts w:ascii="Tahoma" w:hAnsi="Tahoma" w:cs="Tahoma"/>
                <w:sz w:val="20"/>
                <w:szCs w:val="20"/>
              </w:rPr>
              <w:t xml:space="preserve"> motorja</w:t>
            </w:r>
            <w:r>
              <w:rPr>
                <w:rFonts w:ascii="Tahoma" w:hAnsi="Tahoma" w:cs="Tahoma"/>
                <w:sz w:val="20"/>
                <w:szCs w:val="20"/>
              </w:rPr>
              <w:t xml:space="preserve"> oz. motorjev </w:t>
            </w:r>
            <w:r w:rsidRPr="007B2ABF">
              <w:rPr>
                <w:rFonts w:ascii="Tahoma" w:hAnsi="Tahoma" w:cs="Tahoma"/>
                <w:sz w:val="20"/>
                <w:szCs w:val="20"/>
              </w:rPr>
              <w:t>(kW)</w:t>
            </w:r>
          </w:p>
        </w:tc>
        <w:tc>
          <w:tcPr>
            <w:tcW w:w="2420" w:type="dxa"/>
            <w:tcBorders>
              <w:top w:val="nil"/>
              <w:left w:val="nil"/>
              <w:bottom w:val="single" w:sz="8" w:space="0" w:color="auto"/>
              <w:right w:val="single" w:sz="8" w:space="0" w:color="auto"/>
            </w:tcBorders>
            <w:vAlign w:val="bottom"/>
          </w:tcPr>
          <w:p w14:paraId="7CD8EA2C" w14:textId="77777777" w:rsidR="00EA1718" w:rsidRPr="0069689F" w:rsidRDefault="00EA1718" w:rsidP="00EA1718">
            <w:pPr>
              <w:widowControl w:val="0"/>
              <w:autoSpaceDE w:val="0"/>
              <w:autoSpaceDN w:val="0"/>
              <w:adjustRightInd w:val="0"/>
              <w:spacing w:after="0" w:line="360" w:lineRule="auto"/>
              <w:jc w:val="center"/>
              <w:rPr>
                <w:rFonts w:ascii="Tahoma" w:hAnsi="Tahoma" w:cs="Tahoma"/>
                <w:sz w:val="20"/>
                <w:szCs w:val="20"/>
              </w:rPr>
            </w:pPr>
            <w:r w:rsidRPr="0069689F">
              <w:rPr>
                <w:rFonts w:ascii="Tahoma" w:hAnsi="Tahoma" w:cs="Tahoma"/>
                <w:sz w:val="20"/>
                <w:szCs w:val="20"/>
              </w:rPr>
              <w:t>najmanj 120 kW trajna /</w:t>
            </w:r>
          </w:p>
          <w:p w14:paraId="64955672" w14:textId="289CA0A2" w:rsidR="00EA1718" w:rsidRPr="00EA647C" w:rsidRDefault="00EA1718" w:rsidP="00EA1718">
            <w:pPr>
              <w:widowControl w:val="0"/>
              <w:autoSpaceDE w:val="0"/>
              <w:autoSpaceDN w:val="0"/>
              <w:adjustRightInd w:val="0"/>
              <w:spacing w:after="0" w:line="360" w:lineRule="auto"/>
              <w:jc w:val="center"/>
              <w:rPr>
                <w:rFonts w:ascii="Tahoma" w:hAnsi="Tahoma" w:cs="Tahoma"/>
                <w:color w:val="FF0000"/>
                <w:sz w:val="20"/>
                <w:szCs w:val="20"/>
              </w:rPr>
            </w:pPr>
            <w:r w:rsidRPr="0069689F">
              <w:rPr>
                <w:rFonts w:ascii="Tahoma" w:hAnsi="Tahoma" w:cs="Tahoma"/>
                <w:sz w:val="20"/>
                <w:szCs w:val="20"/>
              </w:rPr>
              <w:t xml:space="preserve">najmanj 240 kW maksimalna </w:t>
            </w:r>
          </w:p>
        </w:tc>
      </w:tr>
      <w:tr w:rsidR="00EA1718" w:rsidRPr="007D6B7B" w14:paraId="5AF8DE24" w14:textId="77777777" w:rsidTr="000A4D37">
        <w:trPr>
          <w:trHeight w:val="284"/>
        </w:trPr>
        <w:tc>
          <w:tcPr>
            <w:tcW w:w="6693" w:type="dxa"/>
            <w:tcBorders>
              <w:top w:val="single" w:sz="8" w:space="0" w:color="auto"/>
              <w:left w:val="single" w:sz="8" w:space="0" w:color="auto"/>
              <w:bottom w:val="single" w:sz="8" w:space="0" w:color="auto"/>
              <w:right w:val="single" w:sz="8" w:space="0" w:color="auto"/>
            </w:tcBorders>
            <w:vAlign w:val="bottom"/>
          </w:tcPr>
          <w:p w14:paraId="4D18059D" w14:textId="77777777" w:rsidR="00EA1718" w:rsidRPr="007D6B7B" w:rsidRDefault="00EA1718" w:rsidP="00EA1718">
            <w:pPr>
              <w:widowControl w:val="0"/>
              <w:autoSpaceDE w:val="0"/>
              <w:autoSpaceDN w:val="0"/>
              <w:adjustRightInd w:val="0"/>
              <w:spacing w:after="0" w:line="360" w:lineRule="auto"/>
              <w:rPr>
                <w:rFonts w:ascii="Tahoma" w:hAnsi="Tahoma" w:cs="Tahoma"/>
                <w:sz w:val="20"/>
                <w:szCs w:val="20"/>
              </w:rPr>
            </w:pPr>
            <w:r w:rsidRPr="00D04714">
              <w:rPr>
                <w:rFonts w:ascii="Tahoma" w:hAnsi="Tahoma" w:cs="Tahoma"/>
                <w:sz w:val="20"/>
                <w:szCs w:val="20"/>
              </w:rPr>
              <w:t>Zavore</w:t>
            </w:r>
          </w:p>
        </w:tc>
        <w:tc>
          <w:tcPr>
            <w:tcW w:w="2420" w:type="dxa"/>
            <w:tcBorders>
              <w:top w:val="single" w:sz="8" w:space="0" w:color="auto"/>
              <w:left w:val="nil"/>
              <w:bottom w:val="single" w:sz="8" w:space="0" w:color="auto"/>
              <w:right w:val="single" w:sz="8" w:space="0" w:color="auto"/>
            </w:tcBorders>
            <w:vAlign w:val="bottom"/>
          </w:tcPr>
          <w:p w14:paraId="2D9C29B5" w14:textId="77777777" w:rsidR="00EA1718" w:rsidRPr="007D6B7B" w:rsidRDefault="00EA1718" w:rsidP="00EA1718">
            <w:pPr>
              <w:widowControl w:val="0"/>
              <w:autoSpaceDE w:val="0"/>
              <w:autoSpaceDN w:val="0"/>
              <w:adjustRightInd w:val="0"/>
              <w:spacing w:after="0" w:line="360" w:lineRule="auto"/>
              <w:jc w:val="center"/>
              <w:rPr>
                <w:rFonts w:ascii="Tahoma" w:hAnsi="Tahoma" w:cs="Tahoma"/>
                <w:sz w:val="20"/>
                <w:szCs w:val="20"/>
              </w:rPr>
            </w:pPr>
            <w:r w:rsidRPr="007D6B7B">
              <w:rPr>
                <w:rFonts w:ascii="Tahoma" w:hAnsi="Tahoma" w:cs="Tahoma"/>
                <w:sz w:val="20"/>
                <w:szCs w:val="20"/>
              </w:rPr>
              <w:t>kolutne na vseh kolesih</w:t>
            </w:r>
          </w:p>
        </w:tc>
      </w:tr>
      <w:tr w:rsidR="00EA1718" w:rsidRPr="007D6B7B" w14:paraId="0E6E735B" w14:textId="77777777" w:rsidTr="000A4D37">
        <w:trPr>
          <w:trHeight w:val="284"/>
        </w:trPr>
        <w:tc>
          <w:tcPr>
            <w:tcW w:w="6693" w:type="dxa"/>
            <w:tcBorders>
              <w:top w:val="nil"/>
              <w:left w:val="single" w:sz="8" w:space="0" w:color="auto"/>
              <w:bottom w:val="single" w:sz="8" w:space="0" w:color="auto"/>
              <w:right w:val="single" w:sz="8" w:space="0" w:color="auto"/>
            </w:tcBorders>
            <w:vAlign w:val="bottom"/>
          </w:tcPr>
          <w:p w14:paraId="186EFFAB" w14:textId="77777777" w:rsidR="00EA1718" w:rsidRPr="007D6B7B" w:rsidRDefault="00EA1718" w:rsidP="00EA1718">
            <w:pPr>
              <w:widowControl w:val="0"/>
              <w:autoSpaceDE w:val="0"/>
              <w:autoSpaceDN w:val="0"/>
              <w:adjustRightInd w:val="0"/>
              <w:spacing w:after="0" w:line="360" w:lineRule="auto"/>
              <w:rPr>
                <w:rFonts w:ascii="Tahoma" w:hAnsi="Tahoma" w:cs="Tahoma"/>
                <w:sz w:val="20"/>
                <w:szCs w:val="20"/>
              </w:rPr>
            </w:pPr>
            <w:r w:rsidRPr="00D04714">
              <w:rPr>
                <w:rFonts w:ascii="Tahoma" w:hAnsi="Tahoma" w:cs="Tahoma"/>
                <w:sz w:val="20"/>
                <w:szCs w:val="20"/>
              </w:rPr>
              <w:t>Vzmetenje avtobusa</w:t>
            </w:r>
          </w:p>
        </w:tc>
        <w:tc>
          <w:tcPr>
            <w:tcW w:w="2420" w:type="dxa"/>
            <w:tcBorders>
              <w:top w:val="nil"/>
              <w:left w:val="nil"/>
              <w:bottom w:val="single" w:sz="8" w:space="0" w:color="auto"/>
              <w:right w:val="single" w:sz="8" w:space="0" w:color="auto"/>
            </w:tcBorders>
            <w:vAlign w:val="bottom"/>
          </w:tcPr>
          <w:p w14:paraId="75530EDF" w14:textId="77777777" w:rsidR="00EA1718" w:rsidRPr="007D6B7B" w:rsidRDefault="00EA1718" w:rsidP="00EA1718">
            <w:pPr>
              <w:widowControl w:val="0"/>
              <w:autoSpaceDE w:val="0"/>
              <w:autoSpaceDN w:val="0"/>
              <w:adjustRightInd w:val="0"/>
              <w:spacing w:after="0" w:line="360" w:lineRule="auto"/>
              <w:jc w:val="center"/>
              <w:rPr>
                <w:rFonts w:ascii="Tahoma" w:hAnsi="Tahoma" w:cs="Tahoma"/>
                <w:sz w:val="20"/>
                <w:szCs w:val="20"/>
              </w:rPr>
            </w:pPr>
            <w:r w:rsidRPr="00D04714">
              <w:rPr>
                <w:rFonts w:ascii="Tahoma" w:hAnsi="Tahoma" w:cs="Tahoma"/>
                <w:sz w:val="20"/>
                <w:szCs w:val="20"/>
              </w:rPr>
              <w:t>zračno</w:t>
            </w:r>
          </w:p>
        </w:tc>
      </w:tr>
      <w:tr w:rsidR="00EA1718" w:rsidRPr="007D6B7B" w14:paraId="020497F3" w14:textId="77777777" w:rsidTr="000A4D37">
        <w:trPr>
          <w:trHeight w:val="284"/>
        </w:trPr>
        <w:tc>
          <w:tcPr>
            <w:tcW w:w="6693" w:type="dxa"/>
            <w:tcBorders>
              <w:top w:val="nil"/>
              <w:left w:val="single" w:sz="8" w:space="0" w:color="auto"/>
              <w:bottom w:val="single" w:sz="8" w:space="0" w:color="auto"/>
              <w:right w:val="single" w:sz="8" w:space="0" w:color="auto"/>
            </w:tcBorders>
            <w:vAlign w:val="bottom"/>
          </w:tcPr>
          <w:p w14:paraId="3E4C24BA" w14:textId="5D405CBE" w:rsidR="00EA1718" w:rsidRPr="00856360" w:rsidRDefault="00EA1718" w:rsidP="00EA1718">
            <w:pPr>
              <w:widowControl w:val="0"/>
              <w:autoSpaceDE w:val="0"/>
              <w:autoSpaceDN w:val="0"/>
              <w:adjustRightInd w:val="0"/>
              <w:spacing w:after="0" w:line="360" w:lineRule="auto"/>
              <w:rPr>
                <w:rFonts w:ascii="Tahoma" w:hAnsi="Tahoma" w:cs="Tahoma"/>
                <w:sz w:val="20"/>
                <w:szCs w:val="20"/>
              </w:rPr>
            </w:pPr>
            <w:r w:rsidRPr="00856360">
              <w:rPr>
                <w:rFonts w:ascii="Tahoma" w:hAnsi="Tahoma" w:cs="Tahoma"/>
                <w:sz w:val="20"/>
                <w:szCs w:val="20"/>
              </w:rPr>
              <w:t>Pogon avtobusa</w:t>
            </w:r>
          </w:p>
        </w:tc>
        <w:tc>
          <w:tcPr>
            <w:tcW w:w="2420" w:type="dxa"/>
            <w:tcBorders>
              <w:top w:val="nil"/>
              <w:left w:val="nil"/>
              <w:bottom w:val="single" w:sz="8" w:space="0" w:color="auto"/>
              <w:right w:val="single" w:sz="8" w:space="0" w:color="auto"/>
            </w:tcBorders>
            <w:vAlign w:val="bottom"/>
          </w:tcPr>
          <w:p w14:paraId="0A29D608" w14:textId="77777777" w:rsidR="00EA1718" w:rsidRPr="007D6B7B" w:rsidRDefault="00EA1718" w:rsidP="00EA1718">
            <w:pPr>
              <w:widowControl w:val="0"/>
              <w:autoSpaceDE w:val="0"/>
              <w:autoSpaceDN w:val="0"/>
              <w:adjustRightInd w:val="0"/>
              <w:spacing w:after="0" w:line="360" w:lineRule="auto"/>
              <w:jc w:val="center"/>
              <w:rPr>
                <w:rFonts w:ascii="Tahoma" w:hAnsi="Tahoma" w:cs="Tahoma"/>
                <w:sz w:val="20"/>
                <w:szCs w:val="20"/>
              </w:rPr>
            </w:pPr>
            <w:r>
              <w:rPr>
                <w:rFonts w:ascii="Tahoma" w:hAnsi="Tahoma" w:cs="Tahoma"/>
                <w:sz w:val="20"/>
                <w:szCs w:val="20"/>
              </w:rPr>
              <w:t>na tretji osi</w:t>
            </w:r>
          </w:p>
        </w:tc>
      </w:tr>
      <w:tr w:rsidR="00EA1718" w:rsidRPr="00D22B83" w14:paraId="71FB16D9" w14:textId="77777777" w:rsidTr="000A4D37">
        <w:trPr>
          <w:trHeight w:val="284"/>
        </w:trPr>
        <w:tc>
          <w:tcPr>
            <w:tcW w:w="6693" w:type="dxa"/>
            <w:tcBorders>
              <w:top w:val="nil"/>
              <w:left w:val="single" w:sz="8" w:space="0" w:color="auto"/>
              <w:bottom w:val="single" w:sz="8" w:space="0" w:color="auto"/>
              <w:right w:val="single" w:sz="8" w:space="0" w:color="auto"/>
            </w:tcBorders>
            <w:vAlign w:val="bottom"/>
          </w:tcPr>
          <w:p w14:paraId="0545EABF" w14:textId="17B6EDE2" w:rsidR="00EA1718" w:rsidRPr="00856360" w:rsidRDefault="00EA1718" w:rsidP="00B02F0F">
            <w:pPr>
              <w:widowControl w:val="0"/>
              <w:autoSpaceDE w:val="0"/>
              <w:autoSpaceDN w:val="0"/>
              <w:adjustRightInd w:val="0"/>
              <w:spacing w:after="0" w:line="360" w:lineRule="auto"/>
              <w:rPr>
                <w:rFonts w:ascii="Tahoma" w:hAnsi="Tahoma" w:cs="Tahoma"/>
                <w:sz w:val="20"/>
                <w:szCs w:val="20"/>
              </w:rPr>
            </w:pPr>
            <w:r w:rsidRPr="00856360">
              <w:rPr>
                <w:rFonts w:ascii="Tahoma" w:hAnsi="Tahoma" w:cs="Tahoma"/>
                <w:sz w:val="20"/>
                <w:szCs w:val="20"/>
              </w:rPr>
              <w:t>Skupna prostornina H2 rezervoarjev</w:t>
            </w:r>
          </w:p>
        </w:tc>
        <w:tc>
          <w:tcPr>
            <w:tcW w:w="2420" w:type="dxa"/>
            <w:tcBorders>
              <w:top w:val="nil"/>
              <w:left w:val="nil"/>
              <w:bottom w:val="single" w:sz="8" w:space="0" w:color="auto"/>
              <w:right w:val="single" w:sz="8" w:space="0" w:color="auto"/>
            </w:tcBorders>
            <w:vAlign w:val="bottom"/>
          </w:tcPr>
          <w:p w14:paraId="664B4DF8" w14:textId="4E0F192F" w:rsidR="00EA1718" w:rsidRPr="001F0778" w:rsidRDefault="00EA1718" w:rsidP="00EA1718">
            <w:pPr>
              <w:widowControl w:val="0"/>
              <w:autoSpaceDE w:val="0"/>
              <w:autoSpaceDN w:val="0"/>
              <w:adjustRightInd w:val="0"/>
              <w:spacing w:after="0" w:line="360" w:lineRule="auto"/>
              <w:jc w:val="center"/>
              <w:rPr>
                <w:rFonts w:ascii="Tahoma" w:hAnsi="Tahoma" w:cs="Tahoma"/>
                <w:sz w:val="20"/>
                <w:szCs w:val="20"/>
              </w:rPr>
            </w:pPr>
            <w:r>
              <w:rPr>
                <w:rFonts w:ascii="Tahoma" w:hAnsi="Tahoma" w:cs="Tahoma"/>
                <w:sz w:val="20"/>
                <w:szCs w:val="20"/>
              </w:rPr>
              <w:t xml:space="preserve">med 1.500 in </w:t>
            </w:r>
            <w:r w:rsidR="00576DD4">
              <w:rPr>
                <w:rFonts w:ascii="Tahoma" w:hAnsi="Tahoma" w:cs="Tahoma"/>
                <w:sz w:val="20"/>
                <w:szCs w:val="20"/>
              </w:rPr>
              <w:t>2</w:t>
            </w:r>
            <w:r>
              <w:rPr>
                <w:rFonts w:ascii="Tahoma" w:hAnsi="Tahoma" w:cs="Tahoma"/>
                <w:sz w:val="20"/>
                <w:szCs w:val="20"/>
              </w:rPr>
              <w:t>.</w:t>
            </w:r>
            <w:r w:rsidR="00576DD4">
              <w:rPr>
                <w:rFonts w:ascii="Tahoma" w:hAnsi="Tahoma" w:cs="Tahoma"/>
                <w:sz w:val="20"/>
                <w:szCs w:val="20"/>
              </w:rPr>
              <w:t>2</w:t>
            </w:r>
            <w:r>
              <w:rPr>
                <w:rFonts w:ascii="Tahoma" w:hAnsi="Tahoma" w:cs="Tahoma"/>
                <w:sz w:val="20"/>
                <w:szCs w:val="20"/>
              </w:rPr>
              <w:t>00</w:t>
            </w:r>
            <w:r w:rsidRPr="001F0778">
              <w:rPr>
                <w:rFonts w:ascii="Tahoma" w:hAnsi="Tahoma" w:cs="Tahoma"/>
                <w:sz w:val="20"/>
                <w:szCs w:val="20"/>
              </w:rPr>
              <w:t xml:space="preserve"> litr</w:t>
            </w:r>
            <w:r>
              <w:rPr>
                <w:rFonts w:ascii="Tahoma" w:hAnsi="Tahoma" w:cs="Tahoma"/>
                <w:sz w:val="20"/>
                <w:szCs w:val="20"/>
              </w:rPr>
              <w:t>i</w:t>
            </w:r>
          </w:p>
        </w:tc>
      </w:tr>
      <w:tr w:rsidR="00EA1718" w:rsidRPr="00FA2A09" w14:paraId="4E0C58B1" w14:textId="77777777" w:rsidTr="000A4D37">
        <w:trPr>
          <w:trHeight w:val="284"/>
        </w:trPr>
        <w:tc>
          <w:tcPr>
            <w:tcW w:w="6693" w:type="dxa"/>
            <w:tcBorders>
              <w:top w:val="nil"/>
              <w:left w:val="single" w:sz="8" w:space="0" w:color="auto"/>
              <w:bottom w:val="single" w:sz="8" w:space="0" w:color="auto"/>
              <w:right w:val="single" w:sz="8" w:space="0" w:color="auto"/>
            </w:tcBorders>
          </w:tcPr>
          <w:p w14:paraId="48A865BD" w14:textId="0E845021" w:rsidR="00EA1718" w:rsidRPr="00FA2A09" w:rsidRDefault="00EA1718" w:rsidP="00EA1718">
            <w:pPr>
              <w:widowControl w:val="0"/>
              <w:autoSpaceDE w:val="0"/>
              <w:autoSpaceDN w:val="0"/>
              <w:adjustRightInd w:val="0"/>
              <w:spacing w:after="0" w:line="360" w:lineRule="auto"/>
              <w:rPr>
                <w:rFonts w:ascii="Tahoma" w:hAnsi="Tahoma" w:cs="Tahoma"/>
                <w:sz w:val="20"/>
                <w:szCs w:val="20"/>
              </w:rPr>
            </w:pPr>
            <w:r w:rsidRPr="00FA2A09">
              <w:rPr>
                <w:rFonts w:ascii="Tahoma" w:hAnsi="Tahoma" w:cs="Tahoma"/>
                <w:sz w:val="20"/>
                <w:szCs w:val="20"/>
              </w:rPr>
              <w:t>Najkrajša dolžina vožnje pri polnih rezervoarj</w:t>
            </w:r>
            <w:r>
              <w:rPr>
                <w:rFonts w:ascii="Tahoma" w:hAnsi="Tahoma" w:cs="Tahoma"/>
                <w:sz w:val="20"/>
                <w:szCs w:val="20"/>
              </w:rPr>
              <w:t>ih H2 ter napolnjenih baterijah in povprečni porabi izmerjeni</w:t>
            </w:r>
            <w:r w:rsidRPr="00FA2A09">
              <w:rPr>
                <w:rFonts w:ascii="Tahoma" w:hAnsi="Tahoma" w:cs="Tahoma"/>
                <w:sz w:val="20"/>
                <w:szCs w:val="20"/>
              </w:rPr>
              <w:t xml:space="preserve"> po </w:t>
            </w:r>
            <w:r w:rsidRPr="00B02F0F">
              <w:rPr>
                <w:rFonts w:ascii="Tahoma" w:hAnsi="Tahoma" w:cs="Tahoma"/>
                <w:sz w:val="20"/>
                <w:szCs w:val="20"/>
              </w:rPr>
              <w:t>SORT 2</w:t>
            </w:r>
            <w:r w:rsidRPr="00FA2A09">
              <w:rPr>
                <w:rFonts w:ascii="Tahoma" w:hAnsi="Tahoma" w:cs="Tahoma"/>
                <w:sz w:val="20"/>
                <w:szCs w:val="20"/>
              </w:rPr>
              <w:t xml:space="preserve"> testu</w:t>
            </w:r>
            <w:r>
              <w:rPr>
                <w:rFonts w:ascii="Tahoma" w:hAnsi="Tahoma" w:cs="Tahoma"/>
                <w:sz w:val="20"/>
                <w:szCs w:val="20"/>
              </w:rPr>
              <w:t>, brez dodatnega polnjenja</w:t>
            </w:r>
          </w:p>
        </w:tc>
        <w:tc>
          <w:tcPr>
            <w:tcW w:w="2420" w:type="dxa"/>
            <w:tcBorders>
              <w:top w:val="nil"/>
              <w:left w:val="nil"/>
              <w:bottom w:val="single" w:sz="8" w:space="0" w:color="auto"/>
              <w:right w:val="single" w:sz="8" w:space="0" w:color="auto"/>
            </w:tcBorders>
            <w:vAlign w:val="bottom"/>
          </w:tcPr>
          <w:p w14:paraId="7F53D481" w14:textId="5E6DB214" w:rsidR="00EA1718" w:rsidRPr="00FA2A09" w:rsidRDefault="00EA1718" w:rsidP="00EA1718">
            <w:pPr>
              <w:widowControl w:val="0"/>
              <w:autoSpaceDE w:val="0"/>
              <w:autoSpaceDN w:val="0"/>
              <w:adjustRightInd w:val="0"/>
              <w:spacing w:after="0" w:line="360" w:lineRule="auto"/>
              <w:jc w:val="center"/>
              <w:rPr>
                <w:rFonts w:ascii="Tahoma" w:hAnsi="Tahoma" w:cs="Tahoma"/>
                <w:sz w:val="20"/>
                <w:szCs w:val="20"/>
              </w:rPr>
            </w:pPr>
            <w:r>
              <w:rPr>
                <w:rFonts w:ascii="Tahoma" w:hAnsi="Tahoma" w:cs="Tahoma"/>
                <w:sz w:val="20"/>
                <w:szCs w:val="20"/>
              </w:rPr>
              <w:t>3</w:t>
            </w:r>
            <w:r w:rsidR="00576DD4">
              <w:rPr>
                <w:rFonts w:ascii="Tahoma" w:hAnsi="Tahoma" w:cs="Tahoma"/>
                <w:sz w:val="20"/>
                <w:szCs w:val="20"/>
              </w:rPr>
              <w:t>5</w:t>
            </w:r>
            <w:r w:rsidRPr="00FA2A09">
              <w:rPr>
                <w:rFonts w:ascii="Tahoma" w:hAnsi="Tahoma" w:cs="Tahoma"/>
                <w:sz w:val="20"/>
                <w:szCs w:val="20"/>
              </w:rPr>
              <w:t>0 km</w:t>
            </w:r>
          </w:p>
        </w:tc>
      </w:tr>
    </w:tbl>
    <w:p w14:paraId="4AB353A5" w14:textId="77777777" w:rsidR="00686A77" w:rsidRPr="00560D22" w:rsidRDefault="00686A77" w:rsidP="008A52D9">
      <w:pPr>
        <w:spacing w:after="0" w:line="360" w:lineRule="auto"/>
        <w:jc w:val="both"/>
        <w:rPr>
          <w:rFonts w:ascii="Arial" w:hAnsi="Arial" w:cs="Arial"/>
          <w:sz w:val="24"/>
          <w:szCs w:val="24"/>
        </w:rPr>
      </w:pPr>
      <w:r w:rsidRPr="00560D22">
        <w:rPr>
          <w:rFonts w:ascii="Arial" w:hAnsi="Arial" w:cs="Arial"/>
          <w:noProof/>
          <w:sz w:val="24"/>
          <w:szCs w:val="24"/>
          <w:lang w:eastAsia="sl-SI"/>
        </w:rPr>
        <mc:AlternateContent>
          <mc:Choice Requires="wps">
            <w:drawing>
              <wp:anchor distT="0" distB="0" distL="114300" distR="114300" simplePos="0" relativeHeight="251659264" behindDoc="1" locked="0" layoutInCell="0" allowOverlap="1" wp14:anchorId="1F39D6FE" wp14:editId="08F99CBA">
                <wp:simplePos x="0" y="0"/>
                <wp:positionH relativeFrom="column">
                  <wp:posOffset>5768975</wp:posOffset>
                </wp:positionH>
                <wp:positionV relativeFrom="paragraph">
                  <wp:posOffset>-2059305</wp:posOffset>
                </wp:positionV>
                <wp:extent cx="12065" cy="12700"/>
                <wp:effectExtent l="0" t="0" r="0" b="0"/>
                <wp:wrapNone/>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079FEF3" id="Rectangle 2" o:spid="_x0000_s1026" style="position:absolute;margin-left:454.25pt;margin-top:-162.15pt;width:.95pt;height: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" o:allowincell="f" fillcolor="black" stroked="f"/>
            </w:pict>
          </mc:Fallback>
        </mc:AlternateContent>
      </w:r>
    </w:p>
    <w:p w14:paraId="5C9CB682" w14:textId="77777777" w:rsidR="007C370E" w:rsidRDefault="00686A77" w:rsidP="008A52D9">
      <w:pPr>
        <w:spacing w:after="0" w:line="360" w:lineRule="auto"/>
        <w:jc w:val="both"/>
        <w:rPr>
          <w:rFonts w:ascii="Tahoma" w:hAnsi="Tahoma" w:cs="Tahoma"/>
          <w:sz w:val="20"/>
          <w:szCs w:val="20"/>
        </w:rPr>
      </w:pPr>
      <w:r w:rsidRPr="000A4D37">
        <w:rPr>
          <w:rFonts w:ascii="Tahoma" w:hAnsi="Tahoma" w:cs="Tahoma"/>
          <w:b/>
          <w:sz w:val="20"/>
          <w:szCs w:val="20"/>
        </w:rPr>
        <w:t>Definicija smeri:</w:t>
      </w:r>
      <w:r w:rsidRPr="000A4D37">
        <w:rPr>
          <w:rFonts w:ascii="Tahoma" w:hAnsi="Tahoma" w:cs="Tahoma"/>
          <w:sz w:val="20"/>
          <w:szCs w:val="20"/>
        </w:rPr>
        <w:t xml:space="preserve"> ko govorimo » spredaj « mislimo na potniški prostor, ki se nahaja pred mehom, gledano v smeri vožnje; »zadaj« pomeni potniški prostor, ki se nahaja za mehom, gledano v smeri vožnje. Levo in desno se vedno določa gledano v smeri vožnje.</w:t>
      </w:r>
    </w:p>
    <w:p w14:paraId="031283B4" w14:textId="77777777" w:rsidR="0003374A" w:rsidRDefault="0003374A" w:rsidP="008A52D9">
      <w:pPr>
        <w:pStyle w:val="Brezrazmikov"/>
        <w:spacing w:line="360" w:lineRule="auto"/>
      </w:pPr>
    </w:p>
    <w:p w14:paraId="78534822" w14:textId="38203B46" w:rsidR="00686A77" w:rsidRPr="001B6DA2" w:rsidRDefault="00686A77" w:rsidP="004B4F5B">
      <w:pPr>
        <w:pStyle w:val="Naslov3"/>
      </w:pPr>
      <w:bookmarkStart w:id="15" w:name="_Toc151547430"/>
      <w:bookmarkStart w:id="16" w:name="_Toc136595748"/>
      <w:r w:rsidRPr="001B6DA2">
        <w:t>Pogonski sklop</w:t>
      </w:r>
      <w:bookmarkEnd w:id="15"/>
      <w:r w:rsidRPr="001B6DA2">
        <w:t xml:space="preserve"> </w:t>
      </w:r>
      <w:bookmarkEnd w:id="16"/>
    </w:p>
    <w:p w14:paraId="6A352D7A" w14:textId="77777777" w:rsidR="00436D10" w:rsidRPr="00436D10" w:rsidRDefault="00436D10" w:rsidP="00436D10"/>
    <w:p w14:paraId="70D5FD95" w14:textId="33F8E9C8" w:rsidR="00686A77" w:rsidRPr="001B6DA2" w:rsidRDefault="0081269C" w:rsidP="00CD3F0C">
      <w:pPr>
        <w:pStyle w:val="Odstavekseznama"/>
        <w:numPr>
          <w:ilvl w:val="0"/>
          <w:numId w:val="6"/>
        </w:numPr>
        <w:spacing w:after="0" w:line="360" w:lineRule="auto"/>
        <w:jc w:val="both"/>
        <w:rPr>
          <w:rFonts w:ascii="Tahoma" w:hAnsi="Tahoma" w:cs="Tahoma"/>
          <w:sz w:val="20"/>
          <w:szCs w:val="20"/>
        </w:rPr>
      </w:pPr>
      <w:r w:rsidRPr="001B6DA2">
        <w:rPr>
          <w:rFonts w:ascii="Tahoma" w:hAnsi="Tahoma" w:cs="Tahoma"/>
          <w:sz w:val="20"/>
          <w:szCs w:val="20"/>
        </w:rPr>
        <w:t xml:space="preserve">Odpiranje </w:t>
      </w:r>
      <w:r w:rsidR="00BD4BDB" w:rsidRPr="001B6DA2">
        <w:rPr>
          <w:rFonts w:ascii="Tahoma" w:hAnsi="Tahoma" w:cs="Tahoma"/>
          <w:sz w:val="20"/>
          <w:szCs w:val="20"/>
        </w:rPr>
        <w:t>vseh stranskih loput</w:t>
      </w:r>
      <w:r w:rsidRPr="001B6DA2">
        <w:rPr>
          <w:rFonts w:ascii="Tahoma" w:hAnsi="Tahoma" w:cs="Tahoma"/>
          <w:sz w:val="20"/>
          <w:szCs w:val="20"/>
        </w:rPr>
        <w:t xml:space="preserve"> mora biti izvedeno tako, da je jih je možno odpreti brez pomoči lestve.</w:t>
      </w:r>
    </w:p>
    <w:p w14:paraId="0621C64D" w14:textId="3EE9FC58" w:rsidR="00686A77" w:rsidRPr="00A41ACA" w:rsidRDefault="00686A77" w:rsidP="00CD3F0C">
      <w:pPr>
        <w:pStyle w:val="Odstavekseznama"/>
        <w:numPr>
          <w:ilvl w:val="0"/>
          <w:numId w:val="6"/>
        </w:numPr>
        <w:spacing w:after="0" w:line="360" w:lineRule="auto"/>
        <w:jc w:val="both"/>
        <w:rPr>
          <w:rFonts w:ascii="Tahoma" w:hAnsi="Tahoma" w:cs="Tahoma"/>
          <w:sz w:val="20"/>
          <w:szCs w:val="20"/>
        </w:rPr>
      </w:pPr>
      <w:bookmarkStart w:id="17" w:name="page15"/>
      <w:bookmarkEnd w:id="17"/>
      <w:r w:rsidRPr="00A41ACA">
        <w:rPr>
          <w:rFonts w:ascii="Tahoma" w:hAnsi="Tahoma" w:cs="Tahoma"/>
          <w:sz w:val="20"/>
          <w:szCs w:val="20"/>
        </w:rPr>
        <w:lastRenderedPageBreak/>
        <w:t xml:space="preserve">Skupno prenosno razmerje med </w:t>
      </w:r>
      <w:r w:rsidR="001121DB" w:rsidRPr="00A41ACA">
        <w:rPr>
          <w:rFonts w:ascii="Tahoma" w:hAnsi="Tahoma" w:cs="Tahoma"/>
          <w:sz w:val="20"/>
          <w:szCs w:val="20"/>
        </w:rPr>
        <w:t>motorjem in</w:t>
      </w:r>
      <w:r w:rsidRPr="00A41ACA">
        <w:rPr>
          <w:rFonts w:ascii="Tahoma" w:hAnsi="Tahoma" w:cs="Tahoma"/>
          <w:sz w:val="20"/>
          <w:szCs w:val="20"/>
        </w:rPr>
        <w:t xml:space="preserve"> pogonsko osjo mora biti prilagojeno mestni vožnji do 50 km/h. Upoštevati je potrebno večinoma ravninski teren. </w:t>
      </w:r>
    </w:p>
    <w:p w14:paraId="58C135AD" w14:textId="77777777" w:rsidR="00686A77" w:rsidRPr="00B24979" w:rsidRDefault="00686A77" w:rsidP="00CD3F0C">
      <w:pPr>
        <w:pStyle w:val="Odstavekseznama"/>
        <w:numPr>
          <w:ilvl w:val="0"/>
          <w:numId w:val="6"/>
        </w:numPr>
        <w:spacing w:after="0" w:line="360" w:lineRule="auto"/>
        <w:jc w:val="both"/>
        <w:rPr>
          <w:rFonts w:ascii="Tahoma" w:hAnsi="Tahoma" w:cs="Tahoma"/>
          <w:sz w:val="20"/>
          <w:szCs w:val="20"/>
        </w:rPr>
      </w:pPr>
      <w:r w:rsidRPr="00B24979">
        <w:rPr>
          <w:rFonts w:ascii="Tahoma" w:hAnsi="Tahoma" w:cs="Tahoma"/>
          <w:sz w:val="20"/>
          <w:szCs w:val="20"/>
        </w:rPr>
        <w:t xml:space="preserve">Vozilo mora biti opremljeno z dvostopenjskim omejevalnikom hitrosti in sicer z omejitvijo do 50 km/h, ki se vklaplja in izklaplja preko stikala na armaturni plošči, ter s fiksno omejitvijo do </w:t>
      </w:r>
      <w:r w:rsidR="00591574">
        <w:rPr>
          <w:rFonts w:ascii="Tahoma" w:hAnsi="Tahoma" w:cs="Tahoma"/>
          <w:sz w:val="20"/>
          <w:szCs w:val="20"/>
        </w:rPr>
        <w:t>80</w:t>
      </w:r>
      <w:r w:rsidRPr="00B24979">
        <w:rPr>
          <w:rFonts w:ascii="Tahoma" w:hAnsi="Tahoma" w:cs="Tahoma"/>
          <w:sz w:val="20"/>
          <w:szCs w:val="20"/>
        </w:rPr>
        <w:t xml:space="preserve"> km/h. </w:t>
      </w:r>
    </w:p>
    <w:p w14:paraId="07350ACD" w14:textId="77777777" w:rsidR="00686A77" w:rsidRPr="00A41ACA" w:rsidRDefault="00686A77" w:rsidP="00CD3F0C">
      <w:pPr>
        <w:pStyle w:val="Odstavekseznama"/>
        <w:numPr>
          <w:ilvl w:val="0"/>
          <w:numId w:val="6"/>
        </w:numPr>
        <w:spacing w:after="0" w:line="360" w:lineRule="auto"/>
        <w:jc w:val="both"/>
        <w:rPr>
          <w:rFonts w:ascii="Tahoma" w:hAnsi="Tahoma" w:cs="Tahoma"/>
          <w:sz w:val="20"/>
          <w:szCs w:val="20"/>
        </w:rPr>
      </w:pPr>
      <w:r w:rsidRPr="00A41ACA">
        <w:rPr>
          <w:rFonts w:ascii="Tahoma" w:hAnsi="Tahoma" w:cs="Tahoma"/>
          <w:sz w:val="20"/>
          <w:szCs w:val="20"/>
        </w:rPr>
        <w:t xml:space="preserve">Tipke za izbor prestave morajo biti na armaturni plošči in sicer tri tipke (D-N-R). </w:t>
      </w:r>
    </w:p>
    <w:p w14:paraId="18EC0748" w14:textId="77777777" w:rsidR="00686A77" w:rsidRPr="00A41ACA" w:rsidRDefault="00686A77" w:rsidP="00CD3F0C">
      <w:pPr>
        <w:pStyle w:val="Odstavekseznama"/>
        <w:numPr>
          <w:ilvl w:val="0"/>
          <w:numId w:val="6"/>
        </w:numPr>
        <w:spacing w:after="0" w:line="360" w:lineRule="auto"/>
        <w:jc w:val="both"/>
        <w:rPr>
          <w:rFonts w:ascii="Tahoma" w:hAnsi="Tahoma" w:cs="Tahoma"/>
          <w:sz w:val="20"/>
          <w:szCs w:val="20"/>
        </w:rPr>
      </w:pPr>
      <w:r w:rsidRPr="00A41ACA">
        <w:rPr>
          <w:rFonts w:ascii="Tahoma" w:hAnsi="Tahoma" w:cs="Tahoma"/>
          <w:sz w:val="20"/>
          <w:szCs w:val="20"/>
        </w:rPr>
        <w:t xml:space="preserve">Tipke za izbor prestave naj bodo izvedene z notranjo osvetlitvijo (osvetljene tipke). </w:t>
      </w:r>
    </w:p>
    <w:p w14:paraId="31E02076" w14:textId="0ED36135" w:rsidR="004D5834" w:rsidRPr="001121DB" w:rsidRDefault="004D5834" w:rsidP="001121DB">
      <w:pPr>
        <w:spacing w:after="0" w:line="360" w:lineRule="auto"/>
        <w:ind w:left="360"/>
        <w:jc w:val="both"/>
        <w:rPr>
          <w:rFonts w:ascii="Tahoma" w:hAnsi="Tahoma" w:cs="Tahoma"/>
          <w:sz w:val="20"/>
          <w:szCs w:val="20"/>
        </w:rPr>
      </w:pPr>
    </w:p>
    <w:p w14:paraId="7B70774C" w14:textId="77777777" w:rsidR="00A41ACA" w:rsidRDefault="00076451" w:rsidP="004B4F5B">
      <w:pPr>
        <w:pStyle w:val="Naslov3"/>
      </w:pPr>
      <w:bookmarkStart w:id="18" w:name="_Toc136595749"/>
      <w:bookmarkStart w:id="19" w:name="_Toc151547431"/>
      <w:r>
        <w:t xml:space="preserve">Vzmetenje </w:t>
      </w:r>
      <w:r w:rsidR="00686A77" w:rsidRPr="00560D22">
        <w:t>avtobusa</w:t>
      </w:r>
      <w:bookmarkEnd w:id="18"/>
      <w:bookmarkEnd w:id="19"/>
    </w:p>
    <w:p w14:paraId="249D9752" w14:textId="77777777" w:rsidR="00686A77" w:rsidRPr="00284183" w:rsidRDefault="00686A77" w:rsidP="008A52D9">
      <w:pPr>
        <w:pStyle w:val="Naslov3"/>
        <w:numPr>
          <w:ilvl w:val="0"/>
          <w:numId w:val="0"/>
        </w:numPr>
        <w:spacing w:line="360" w:lineRule="auto"/>
        <w:rPr>
          <w:b w:val="0"/>
        </w:rPr>
      </w:pPr>
    </w:p>
    <w:p w14:paraId="4CC2F03E" w14:textId="77777777" w:rsidR="00686A77" w:rsidRPr="00A41ACA" w:rsidRDefault="00686A77" w:rsidP="008A52D9">
      <w:pPr>
        <w:spacing w:after="0" w:line="360" w:lineRule="auto"/>
        <w:jc w:val="both"/>
        <w:rPr>
          <w:rFonts w:ascii="Tahoma" w:hAnsi="Tahoma" w:cs="Tahoma"/>
          <w:sz w:val="20"/>
          <w:szCs w:val="20"/>
        </w:rPr>
      </w:pPr>
      <w:r w:rsidRPr="00A41ACA">
        <w:rPr>
          <w:rFonts w:ascii="Tahoma" w:hAnsi="Tahoma" w:cs="Tahoma"/>
          <w:sz w:val="20"/>
          <w:szCs w:val="20"/>
        </w:rPr>
        <w:t xml:space="preserve">Vzmetenje vozila mora biti izvedeno z zračnimi blazinami z integriranimi vzmetmi in blažilniki udarcev </w:t>
      </w:r>
      <w:r w:rsidR="003524B4">
        <w:rPr>
          <w:rFonts w:ascii="Tahoma" w:hAnsi="Tahoma" w:cs="Tahoma"/>
          <w:sz w:val="20"/>
          <w:szCs w:val="20"/>
        </w:rPr>
        <w:t xml:space="preserve">ter sprednjim in zadnjim stabilizatorjem </w:t>
      </w:r>
      <w:r w:rsidRPr="00A41ACA">
        <w:rPr>
          <w:rFonts w:ascii="Tahoma" w:hAnsi="Tahoma" w:cs="Tahoma"/>
          <w:sz w:val="20"/>
          <w:szCs w:val="20"/>
        </w:rPr>
        <w:t>in sicer:</w:t>
      </w:r>
    </w:p>
    <w:p w14:paraId="6D8750FD" w14:textId="77777777" w:rsidR="00686A77" w:rsidRPr="00A41ACA" w:rsidRDefault="00686A77" w:rsidP="00CD3F0C">
      <w:pPr>
        <w:pStyle w:val="Odstavekseznama"/>
        <w:numPr>
          <w:ilvl w:val="0"/>
          <w:numId w:val="7"/>
        </w:numPr>
        <w:spacing w:after="0" w:line="360" w:lineRule="auto"/>
        <w:jc w:val="both"/>
        <w:rPr>
          <w:rFonts w:ascii="Tahoma" w:hAnsi="Tahoma" w:cs="Tahoma"/>
          <w:sz w:val="20"/>
          <w:szCs w:val="20"/>
        </w:rPr>
      </w:pPr>
      <w:r w:rsidRPr="00A41ACA">
        <w:rPr>
          <w:rFonts w:ascii="Tahoma" w:hAnsi="Tahoma" w:cs="Tahoma"/>
          <w:sz w:val="20"/>
          <w:szCs w:val="20"/>
        </w:rPr>
        <w:t>na prednji osi 2 zračni blazini in 2 blažilnika</w:t>
      </w:r>
      <w:r w:rsidR="00A82613">
        <w:rPr>
          <w:rFonts w:ascii="Tahoma" w:hAnsi="Tahoma" w:cs="Tahoma"/>
          <w:sz w:val="20"/>
          <w:szCs w:val="20"/>
        </w:rPr>
        <w:t xml:space="preserve"> (posamične obese)</w:t>
      </w:r>
      <w:r w:rsidRPr="00A41ACA">
        <w:rPr>
          <w:rFonts w:ascii="Tahoma" w:hAnsi="Tahoma" w:cs="Tahoma"/>
          <w:sz w:val="20"/>
          <w:szCs w:val="20"/>
        </w:rPr>
        <w:t xml:space="preserve">, </w:t>
      </w:r>
    </w:p>
    <w:p w14:paraId="7B3AEB46" w14:textId="77777777" w:rsidR="00686A77" w:rsidRPr="00A41ACA" w:rsidRDefault="00686A77" w:rsidP="00CD3F0C">
      <w:pPr>
        <w:pStyle w:val="Odstavekseznama"/>
        <w:numPr>
          <w:ilvl w:val="0"/>
          <w:numId w:val="7"/>
        </w:numPr>
        <w:spacing w:after="0" w:line="360" w:lineRule="auto"/>
        <w:jc w:val="both"/>
        <w:rPr>
          <w:rFonts w:ascii="Tahoma" w:hAnsi="Tahoma" w:cs="Tahoma"/>
          <w:sz w:val="20"/>
          <w:szCs w:val="20"/>
        </w:rPr>
      </w:pPr>
      <w:r w:rsidRPr="00A41ACA">
        <w:rPr>
          <w:rFonts w:ascii="Tahoma" w:hAnsi="Tahoma" w:cs="Tahoma"/>
          <w:sz w:val="20"/>
          <w:szCs w:val="20"/>
        </w:rPr>
        <w:t xml:space="preserve">na srednji osi 4 zračne blazine in 4 blažilniki, </w:t>
      </w:r>
    </w:p>
    <w:p w14:paraId="1E60D5E4" w14:textId="37C87818" w:rsidR="00686A77" w:rsidRDefault="00686A77" w:rsidP="00CD3F0C">
      <w:pPr>
        <w:pStyle w:val="Odstavekseznama"/>
        <w:numPr>
          <w:ilvl w:val="0"/>
          <w:numId w:val="7"/>
        </w:numPr>
        <w:spacing w:after="0" w:line="360" w:lineRule="auto"/>
        <w:jc w:val="both"/>
        <w:rPr>
          <w:rFonts w:ascii="Tahoma" w:hAnsi="Tahoma" w:cs="Tahoma"/>
          <w:sz w:val="20"/>
          <w:szCs w:val="20"/>
        </w:rPr>
      </w:pPr>
      <w:r w:rsidRPr="00A41ACA">
        <w:rPr>
          <w:rFonts w:ascii="Tahoma" w:hAnsi="Tahoma" w:cs="Tahoma"/>
          <w:sz w:val="20"/>
          <w:szCs w:val="20"/>
        </w:rPr>
        <w:t xml:space="preserve">na zadnji osi 4 zračne blazine in 4 blažilniki. </w:t>
      </w:r>
    </w:p>
    <w:p w14:paraId="20B40F6E" w14:textId="77777777" w:rsidR="001B6DA2" w:rsidRPr="00A41ACA" w:rsidRDefault="001B6DA2" w:rsidP="001B6DA2">
      <w:pPr>
        <w:pStyle w:val="Odstavekseznama"/>
        <w:spacing w:after="0" w:line="360" w:lineRule="auto"/>
        <w:jc w:val="both"/>
        <w:rPr>
          <w:rFonts w:ascii="Tahoma" w:hAnsi="Tahoma" w:cs="Tahoma"/>
          <w:sz w:val="20"/>
          <w:szCs w:val="20"/>
        </w:rPr>
      </w:pPr>
    </w:p>
    <w:p w14:paraId="6DCA1134" w14:textId="15E87AE0" w:rsidR="0003374A" w:rsidRDefault="00686A77" w:rsidP="008A52D9">
      <w:pPr>
        <w:spacing w:after="0" w:line="360" w:lineRule="auto"/>
        <w:jc w:val="both"/>
        <w:rPr>
          <w:rFonts w:ascii="Tahoma" w:hAnsi="Tahoma" w:cs="Tahoma"/>
          <w:sz w:val="20"/>
          <w:szCs w:val="20"/>
        </w:rPr>
      </w:pPr>
      <w:r w:rsidRPr="00A41ACA">
        <w:rPr>
          <w:rFonts w:ascii="Tahoma" w:hAnsi="Tahoma" w:cs="Tahoma"/>
          <w:sz w:val="20"/>
          <w:szCs w:val="20"/>
        </w:rPr>
        <w:t>Zračno vzmetenje mora omogočati elektronsko regulacijo nivoja vozila (ECAS). Sistem mora avtomatično korigirati odstopanja od nastavljenega nivoja. Delovanje sistema (nastavitev, motnje, opozorila) se mora videti n</w:t>
      </w:r>
      <w:r w:rsidR="00046203" w:rsidRPr="00A41ACA">
        <w:rPr>
          <w:rFonts w:ascii="Tahoma" w:hAnsi="Tahoma" w:cs="Tahoma"/>
          <w:sz w:val="20"/>
          <w:szCs w:val="20"/>
        </w:rPr>
        <w:t>a ekranu (display) pri vozniku.</w:t>
      </w:r>
      <w:r w:rsidRPr="00A41ACA">
        <w:rPr>
          <w:rFonts w:ascii="Tahoma" w:hAnsi="Tahoma" w:cs="Tahoma"/>
          <w:sz w:val="20"/>
          <w:szCs w:val="20"/>
        </w:rPr>
        <w:t xml:space="preserve">V vozilu mora biti vgrajen sistem za elektronsko regulacijo nivoja z avtomatskim in ročnim »kneelingom« (nagib vozila na vstopni strani). Pri vklopu med vožnjo ali v mirujočem stanju pri zaprtih vratih se opravi predizbor, ki se prikaže v tasterju z utripajočo lučko. Ta predizbor se lahko izbriše z vklopom zasilnega tasterja ali pa avtomatsko po vsakem vklopu </w:t>
      </w:r>
      <w:r w:rsidR="00841C3E">
        <w:rPr>
          <w:rFonts w:ascii="Tahoma" w:hAnsi="Tahoma" w:cs="Tahoma"/>
          <w:sz w:val="20"/>
          <w:szCs w:val="20"/>
        </w:rPr>
        <w:t>»</w:t>
      </w:r>
      <w:r w:rsidRPr="00A41ACA">
        <w:rPr>
          <w:rFonts w:ascii="Tahoma" w:hAnsi="Tahoma" w:cs="Tahoma"/>
          <w:sz w:val="20"/>
          <w:szCs w:val="20"/>
        </w:rPr>
        <w:t>kneelinga</w:t>
      </w:r>
      <w:r w:rsidR="00841C3E">
        <w:rPr>
          <w:rFonts w:ascii="Tahoma" w:hAnsi="Tahoma" w:cs="Tahoma"/>
          <w:sz w:val="20"/>
          <w:szCs w:val="20"/>
        </w:rPr>
        <w:t>«</w:t>
      </w:r>
      <w:r w:rsidRPr="00A41ACA">
        <w:rPr>
          <w:rFonts w:ascii="Tahoma" w:hAnsi="Tahoma" w:cs="Tahoma"/>
          <w:sz w:val="20"/>
          <w:szCs w:val="20"/>
        </w:rPr>
        <w:t xml:space="preserve">. Pri vsakem vklopu </w:t>
      </w:r>
      <w:r w:rsidR="00841C3E">
        <w:rPr>
          <w:rFonts w:ascii="Tahoma" w:hAnsi="Tahoma" w:cs="Tahoma"/>
          <w:sz w:val="20"/>
          <w:szCs w:val="20"/>
        </w:rPr>
        <w:t>»</w:t>
      </w:r>
      <w:r w:rsidRPr="00A41ACA">
        <w:rPr>
          <w:rFonts w:ascii="Tahoma" w:hAnsi="Tahoma" w:cs="Tahoma"/>
          <w:sz w:val="20"/>
          <w:szCs w:val="20"/>
        </w:rPr>
        <w:t>kneelinga</w:t>
      </w:r>
      <w:r w:rsidR="00841C3E">
        <w:rPr>
          <w:rFonts w:ascii="Tahoma" w:hAnsi="Tahoma" w:cs="Tahoma"/>
          <w:sz w:val="20"/>
          <w:szCs w:val="20"/>
        </w:rPr>
        <w:t>«</w:t>
      </w:r>
      <w:r w:rsidRPr="00A41ACA">
        <w:rPr>
          <w:rFonts w:ascii="Tahoma" w:hAnsi="Tahoma" w:cs="Tahoma"/>
          <w:sz w:val="20"/>
          <w:szCs w:val="20"/>
        </w:rPr>
        <w:t xml:space="preserve"> je lučka trajno prižgana. Omogočen mora biti ročni </w:t>
      </w:r>
      <w:r w:rsidR="00841C3E">
        <w:rPr>
          <w:rFonts w:ascii="Tahoma" w:hAnsi="Tahoma" w:cs="Tahoma"/>
          <w:sz w:val="20"/>
          <w:szCs w:val="20"/>
        </w:rPr>
        <w:t>»</w:t>
      </w:r>
      <w:r w:rsidRPr="00A41ACA">
        <w:rPr>
          <w:rFonts w:ascii="Tahoma" w:hAnsi="Tahoma" w:cs="Tahoma"/>
          <w:sz w:val="20"/>
          <w:szCs w:val="20"/>
        </w:rPr>
        <w:t>kneeling</w:t>
      </w:r>
      <w:r w:rsidR="00841C3E">
        <w:rPr>
          <w:rFonts w:ascii="Tahoma" w:hAnsi="Tahoma" w:cs="Tahoma"/>
          <w:sz w:val="20"/>
          <w:szCs w:val="20"/>
        </w:rPr>
        <w:t>«</w:t>
      </w:r>
      <w:r w:rsidRPr="00A41ACA">
        <w:rPr>
          <w:rFonts w:ascii="Tahoma" w:hAnsi="Tahoma" w:cs="Tahoma"/>
          <w:sz w:val="20"/>
          <w:szCs w:val="20"/>
        </w:rPr>
        <w:t xml:space="preserve"> pri odprtih vratih in dvig v sili.</w:t>
      </w:r>
    </w:p>
    <w:p w14:paraId="6451389E" w14:textId="08A3A1CE" w:rsidR="001F38F6" w:rsidRDefault="001F38F6" w:rsidP="008A52D9">
      <w:pPr>
        <w:spacing w:after="0" w:line="360" w:lineRule="auto"/>
        <w:jc w:val="both"/>
        <w:rPr>
          <w:rFonts w:ascii="Tahoma" w:hAnsi="Tahoma" w:cs="Tahoma"/>
          <w:sz w:val="20"/>
          <w:szCs w:val="20"/>
        </w:rPr>
      </w:pPr>
    </w:p>
    <w:p w14:paraId="7C02DF37" w14:textId="77777777" w:rsidR="00686A77" w:rsidRDefault="00686A77" w:rsidP="004B4F5B">
      <w:pPr>
        <w:pStyle w:val="Naslov3"/>
      </w:pPr>
      <w:bookmarkStart w:id="20" w:name="_Toc136595750"/>
      <w:bookmarkStart w:id="21" w:name="_Toc151547432"/>
      <w:r w:rsidRPr="00A41ACA">
        <w:t>Volan</w:t>
      </w:r>
      <w:bookmarkEnd w:id="20"/>
      <w:bookmarkEnd w:id="21"/>
      <w:r w:rsidRPr="00A41ACA">
        <w:t xml:space="preserve"> </w:t>
      </w:r>
    </w:p>
    <w:p w14:paraId="153A2D68" w14:textId="77777777" w:rsidR="00A41ACA" w:rsidRDefault="00A41ACA" w:rsidP="008A52D9">
      <w:pPr>
        <w:spacing w:after="0" w:line="360" w:lineRule="auto"/>
        <w:jc w:val="both"/>
        <w:rPr>
          <w:rFonts w:ascii="Tahoma" w:hAnsi="Tahoma" w:cs="Tahoma"/>
          <w:sz w:val="20"/>
          <w:szCs w:val="20"/>
        </w:rPr>
      </w:pPr>
    </w:p>
    <w:p w14:paraId="73EC9BF6" w14:textId="1966D4FB" w:rsidR="008F103C" w:rsidRDefault="00686A77" w:rsidP="008A52D9">
      <w:pPr>
        <w:spacing w:after="0" w:line="360" w:lineRule="auto"/>
        <w:jc w:val="both"/>
        <w:rPr>
          <w:rFonts w:ascii="Tahoma" w:hAnsi="Tahoma" w:cs="Tahoma"/>
          <w:sz w:val="20"/>
          <w:szCs w:val="20"/>
        </w:rPr>
      </w:pPr>
      <w:r w:rsidRPr="006F73EB">
        <w:rPr>
          <w:rFonts w:ascii="Tahoma" w:hAnsi="Tahoma" w:cs="Tahoma"/>
          <w:sz w:val="20"/>
          <w:szCs w:val="20"/>
        </w:rPr>
        <w:t>Volan mora biti opremljen s servo sistemom</w:t>
      </w:r>
      <w:r w:rsidR="00BB7D41">
        <w:rPr>
          <w:rFonts w:ascii="Tahoma" w:hAnsi="Tahoma" w:cs="Tahoma"/>
          <w:sz w:val="20"/>
          <w:szCs w:val="20"/>
        </w:rPr>
        <w:t xml:space="preserve"> </w:t>
      </w:r>
      <w:r w:rsidR="00CC5B86">
        <w:rPr>
          <w:rFonts w:ascii="Tahoma" w:hAnsi="Tahoma" w:cs="Tahoma"/>
          <w:sz w:val="20"/>
          <w:szCs w:val="20"/>
        </w:rPr>
        <w:t>s</w:t>
      </w:r>
      <w:r w:rsidR="00BB7D41">
        <w:rPr>
          <w:rFonts w:ascii="Tahoma" w:hAnsi="Tahoma" w:cs="Tahoma"/>
          <w:sz w:val="20"/>
          <w:szCs w:val="20"/>
        </w:rPr>
        <w:t xml:space="preserve"> 24V elektrohidravlično črpalko</w:t>
      </w:r>
      <w:r w:rsidRPr="006F73EB">
        <w:rPr>
          <w:rFonts w:ascii="Tahoma" w:hAnsi="Tahoma" w:cs="Tahoma"/>
          <w:sz w:val="20"/>
          <w:szCs w:val="20"/>
        </w:rPr>
        <w:t xml:space="preserve"> in </w:t>
      </w:r>
      <w:r w:rsidRPr="00C4485C">
        <w:rPr>
          <w:rFonts w:ascii="Tahoma" w:hAnsi="Tahoma" w:cs="Tahoma"/>
          <w:sz w:val="20"/>
          <w:szCs w:val="20"/>
        </w:rPr>
        <w:t>blažilnikom udarcev.</w:t>
      </w:r>
      <w:r w:rsidR="008F103C">
        <w:rPr>
          <w:rFonts w:ascii="Tahoma" w:hAnsi="Tahoma" w:cs="Tahoma"/>
          <w:sz w:val="20"/>
          <w:szCs w:val="20"/>
        </w:rPr>
        <w:t xml:space="preserve"> </w:t>
      </w:r>
    </w:p>
    <w:p w14:paraId="57281A83" w14:textId="31EC38FD" w:rsidR="00686A77" w:rsidRPr="00A41ACA" w:rsidRDefault="00686A77" w:rsidP="008A52D9">
      <w:pPr>
        <w:spacing w:after="0" w:line="360" w:lineRule="auto"/>
        <w:jc w:val="both"/>
        <w:rPr>
          <w:rFonts w:ascii="Tahoma" w:hAnsi="Tahoma" w:cs="Tahoma"/>
          <w:sz w:val="20"/>
          <w:szCs w:val="20"/>
        </w:rPr>
      </w:pPr>
      <w:r w:rsidRPr="00A41ACA">
        <w:rPr>
          <w:rFonts w:ascii="Tahoma" w:hAnsi="Tahoma" w:cs="Tahoma"/>
          <w:sz w:val="20"/>
          <w:szCs w:val="20"/>
        </w:rPr>
        <w:t xml:space="preserve">Volan mora biti </w:t>
      </w:r>
      <w:r w:rsidR="00046203" w:rsidRPr="00A41ACA">
        <w:rPr>
          <w:rFonts w:ascii="Tahoma" w:hAnsi="Tahoma" w:cs="Tahoma"/>
          <w:sz w:val="20"/>
          <w:szCs w:val="20"/>
        </w:rPr>
        <w:t>nastavljiv po višini in nagibu.</w:t>
      </w:r>
      <w:r w:rsidR="00BB7D41">
        <w:rPr>
          <w:rFonts w:ascii="Tahoma" w:hAnsi="Tahoma" w:cs="Tahoma"/>
          <w:sz w:val="20"/>
          <w:szCs w:val="20"/>
        </w:rPr>
        <w:t xml:space="preserve"> </w:t>
      </w:r>
    </w:p>
    <w:p w14:paraId="388DEE07" w14:textId="714BFA22" w:rsidR="00686A77" w:rsidRPr="00A41ACA" w:rsidRDefault="00686A77" w:rsidP="008A52D9">
      <w:pPr>
        <w:spacing w:after="0" w:line="360" w:lineRule="auto"/>
        <w:jc w:val="both"/>
        <w:rPr>
          <w:rFonts w:ascii="Tahoma" w:hAnsi="Tahoma" w:cs="Tahoma"/>
          <w:sz w:val="20"/>
          <w:szCs w:val="20"/>
        </w:rPr>
      </w:pPr>
      <w:r w:rsidRPr="00A41ACA">
        <w:rPr>
          <w:rFonts w:ascii="Tahoma" w:hAnsi="Tahoma" w:cs="Tahoma"/>
          <w:sz w:val="20"/>
          <w:szCs w:val="20"/>
        </w:rPr>
        <w:t>V hidravlično instalacijo servovolana mora biti vgrajen priključek za priključitev instrumen</w:t>
      </w:r>
      <w:r w:rsidR="00046203" w:rsidRPr="00A41ACA">
        <w:rPr>
          <w:rFonts w:ascii="Tahoma" w:hAnsi="Tahoma" w:cs="Tahoma"/>
          <w:sz w:val="20"/>
          <w:szCs w:val="20"/>
        </w:rPr>
        <w:t>ta za merjenje tlaka v sistemu.</w:t>
      </w:r>
    </w:p>
    <w:p w14:paraId="37F16599" w14:textId="109AB7F4" w:rsidR="00686A77" w:rsidRPr="00A5347E" w:rsidRDefault="00686A77" w:rsidP="008A52D9">
      <w:pPr>
        <w:spacing w:after="0" w:line="360" w:lineRule="auto"/>
        <w:jc w:val="both"/>
        <w:rPr>
          <w:rFonts w:ascii="Tahoma" w:hAnsi="Tahoma" w:cs="Tahoma"/>
          <w:color w:val="FF0000"/>
          <w:sz w:val="20"/>
          <w:szCs w:val="20"/>
        </w:rPr>
      </w:pPr>
      <w:r w:rsidRPr="00F15E84">
        <w:rPr>
          <w:rFonts w:ascii="Tahoma" w:hAnsi="Tahoma" w:cs="Tahoma"/>
          <w:sz w:val="20"/>
          <w:szCs w:val="20"/>
        </w:rPr>
        <w:t xml:space="preserve">Na volanski konzoli mora biti </w:t>
      </w:r>
      <w:r w:rsidR="00E33CDA" w:rsidRPr="00F15E84">
        <w:rPr>
          <w:rFonts w:ascii="Tahoma" w:hAnsi="Tahoma" w:cs="Tahoma"/>
          <w:sz w:val="20"/>
          <w:szCs w:val="20"/>
        </w:rPr>
        <w:t xml:space="preserve">enotna </w:t>
      </w:r>
      <w:r w:rsidRPr="008F7BA4">
        <w:rPr>
          <w:rFonts w:ascii="Tahoma" w:hAnsi="Tahoma" w:cs="Tahoma"/>
          <w:sz w:val="20"/>
          <w:szCs w:val="20"/>
        </w:rPr>
        <w:t>ključavnica</w:t>
      </w:r>
      <w:r w:rsidR="00F15E84" w:rsidRPr="008F7BA4">
        <w:rPr>
          <w:rFonts w:ascii="Tahoma" w:hAnsi="Tahoma" w:cs="Tahoma"/>
          <w:sz w:val="20"/>
          <w:szCs w:val="20"/>
        </w:rPr>
        <w:t xml:space="preserve"> </w:t>
      </w:r>
      <w:r w:rsidRPr="008F7BA4">
        <w:rPr>
          <w:rFonts w:ascii="Tahoma" w:hAnsi="Tahoma" w:cs="Tahoma"/>
          <w:sz w:val="20"/>
          <w:szCs w:val="20"/>
        </w:rPr>
        <w:t xml:space="preserve">za </w:t>
      </w:r>
      <w:r w:rsidR="001C018E" w:rsidRPr="008F7BA4">
        <w:rPr>
          <w:rFonts w:ascii="Tahoma" w:hAnsi="Tahoma" w:cs="Tahoma"/>
          <w:sz w:val="20"/>
          <w:szCs w:val="20"/>
        </w:rPr>
        <w:t xml:space="preserve">zagon </w:t>
      </w:r>
      <w:r w:rsidRPr="008F7BA4">
        <w:rPr>
          <w:rFonts w:ascii="Tahoma" w:hAnsi="Tahoma" w:cs="Tahoma"/>
          <w:sz w:val="20"/>
          <w:szCs w:val="20"/>
        </w:rPr>
        <w:t>motorja</w:t>
      </w:r>
      <w:r w:rsidR="00BA7FD0">
        <w:rPr>
          <w:rFonts w:ascii="Tahoma" w:hAnsi="Tahoma" w:cs="Tahoma"/>
          <w:sz w:val="20"/>
          <w:szCs w:val="20"/>
        </w:rPr>
        <w:t xml:space="preserve"> (isti ključ omogoča zagon vseh dobavljenih avtobusov)</w:t>
      </w:r>
      <w:r w:rsidRPr="00F15E84">
        <w:rPr>
          <w:rFonts w:ascii="Tahoma" w:hAnsi="Tahoma" w:cs="Tahoma"/>
          <w:sz w:val="20"/>
          <w:szCs w:val="20"/>
        </w:rPr>
        <w:t>.</w:t>
      </w:r>
      <w:r w:rsidR="004D5834" w:rsidRPr="00F15E84">
        <w:rPr>
          <w:rFonts w:ascii="Tahoma" w:hAnsi="Tahoma" w:cs="Tahoma"/>
          <w:sz w:val="20"/>
          <w:szCs w:val="20"/>
        </w:rPr>
        <w:t xml:space="preserve"> </w:t>
      </w:r>
      <w:r w:rsidR="004D5834" w:rsidRPr="00EB7CFB">
        <w:rPr>
          <w:rFonts w:ascii="Tahoma" w:hAnsi="Tahoma" w:cs="Tahoma"/>
          <w:sz w:val="20"/>
          <w:szCs w:val="20"/>
        </w:rPr>
        <w:t>Dobaviti 2 ključa</w:t>
      </w:r>
      <w:r w:rsidR="00A743EF" w:rsidRPr="00EB7CFB">
        <w:rPr>
          <w:rFonts w:ascii="Tahoma" w:hAnsi="Tahoma" w:cs="Tahoma"/>
          <w:sz w:val="20"/>
          <w:szCs w:val="20"/>
        </w:rPr>
        <w:t xml:space="preserve"> po avtobusu</w:t>
      </w:r>
      <w:r w:rsidR="004D5834" w:rsidRPr="00EB7CFB">
        <w:rPr>
          <w:rFonts w:ascii="Tahoma" w:hAnsi="Tahoma" w:cs="Tahoma"/>
          <w:sz w:val="20"/>
          <w:szCs w:val="20"/>
        </w:rPr>
        <w:t>.</w:t>
      </w:r>
      <w:r w:rsidR="00F93163">
        <w:rPr>
          <w:rFonts w:ascii="Tahoma" w:hAnsi="Tahoma" w:cs="Tahoma"/>
          <w:sz w:val="20"/>
          <w:szCs w:val="20"/>
        </w:rPr>
        <w:t xml:space="preserve"> </w:t>
      </w:r>
    </w:p>
    <w:p w14:paraId="602FA709" w14:textId="34ABF593" w:rsidR="00FC0DA5" w:rsidRPr="00A41ACA" w:rsidRDefault="00FC0DA5" w:rsidP="008A52D9">
      <w:pPr>
        <w:spacing w:after="0" w:line="360" w:lineRule="auto"/>
        <w:jc w:val="both"/>
        <w:rPr>
          <w:rFonts w:ascii="Tahoma" w:hAnsi="Tahoma" w:cs="Tahoma"/>
          <w:sz w:val="20"/>
          <w:szCs w:val="20"/>
        </w:rPr>
      </w:pPr>
    </w:p>
    <w:p w14:paraId="467D505F" w14:textId="77777777" w:rsidR="00686A77" w:rsidRPr="00A41ACA" w:rsidRDefault="00686A77" w:rsidP="004B4F5B">
      <w:pPr>
        <w:pStyle w:val="Naslov3"/>
      </w:pPr>
      <w:bookmarkStart w:id="22" w:name="_Toc136595751"/>
      <w:bookmarkStart w:id="23" w:name="_Toc151547433"/>
      <w:r w:rsidRPr="00A41ACA">
        <w:t>Pnevmatike in platišča</w:t>
      </w:r>
      <w:bookmarkEnd w:id="22"/>
      <w:bookmarkEnd w:id="23"/>
      <w:r w:rsidRPr="00A41ACA">
        <w:t xml:space="preserve"> </w:t>
      </w:r>
    </w:p>
    <w:p w14:paraId="50812274" w14:textId="77777777" w:rsidR="00686A77" w:rsidRPr="00A41ACA" w:rsidRDefault="00686A77" w:rsidP="008A52D9">
      <w:pPr>
        <w:spacing w:after="0" w:line="360" w:lineRule="auto"/>
        <w:jc w:val="both"/>
        <w:rPr>
          <w:rFonts w:ascii="Tahoma" w:hAnsi="Tahoma" w:cs="Tahoma"/>
          <w:sz w:val="20"/>
          <w:szCs w:val="20"/>
        </w:rPr>
      </w:pPr>
    </w:p>
    <w:p w14:paraId="0513A319" w14:textId="77777777" w:rsidR="00686A77" w:rsidRPr="00A41ACA" w:rsidRDefault="00686A77" w:rsidP="008A52D9">
      <w:pPr>
        <w:spacing w:after="0" w:line="360" w:lineRule="auto"/>
        <w:jc w:val="both"/>
        <w:rPr>
          <w:rFonts w:ascii="Tahoma" w:hAnsi="Tahoma" w:cs="Tahoma"/>
          <w:sz w:val="20"/>
          <w:szCs w:val="20"/>
        </w:rPr>
      </w:pPr>
      <w:r w:rsidRPr="00A41ACA">
        <w:rPr>
          <w:rFonts w:ascii="Tahoma" w:hAnsi="Tahoma" w:cs="Tahoma"/>
          <w:sz w:val="20"/>
          <w:szCs w:val="20"/>
        </w:rPr>
        <w:t>Pnevmatike so dimenzije 275/70 R 22,5, brez zračnic. Pnevmatike morajo biti takšne kakovosti, da jih bo, po izrabi tekalne površine, možno obnoviti (prot</w:t>
      </w:r>
      <w:r w:rsidR="00046203" w:rsidRPr="00A41ACA">
        <w:rPr>
          <w:rFonts w:ascii="Tahoma" w:hAnsi="Tahoma" w:cs="Tahoma"/>
          <w:sz w:val="20"/>
          <w:szCs w:val="20"/>
        </w:rPr>
        <w:t>ektirati) in ponovno uporabiti.</w:t>
      </w:r>
    </w:p>
    <w:p w14:paraId="5D649939" w14:textId="77777777" w:rsidR="00686A77" w:rsidRPr="00CA1D1A" w:rsidRDefault="00686A77" w:rsidP="008A52D9">
      <w:pPr>
        <w:spacing w:after="0" w:line="360" w:lineRule="auto"/>
        <w:jc w:val="both"/>
        <w:rPr>
          <w:rFonts w:ascii="Tahoma" w:hAnsi="Tahoma" w:cs="Tahoma"/>
          <w:sz w:val="20"/>
          <w:szCs w:val="20"/>
        </w:rPr>
      </w:pPr>
      <w:r w:rsidRPr="00A41ACA">
        <w:rPr>
          <w:rFonts w:ascii="Tahoma" w:hAnsi="Tahoma" w:cs="Tahoma"/>
          <w:sz w:val="20"/>
          <w:szCs w:val="20"/>
        </w:rPr>
        <w:lastRenderedPageBreak/>
        <w:t xml:space="preserve">Kolesa </w:t>
      </w:r>
      <w:r w:rsidRPr="00CA1D1A">
        <w:rPr>
          <w:rFonts w:ascii="Tahoma" w:hAnsi="Tahoma" w:cs="Tahoma"/>
          <w:sz w:val="20"/>
          <w:szCs w:val="20"/>
        </w:rPr>
        <w:t>na 2. in 3. osi morajo biti opremljena</w:t>
      </w:r>
      <w:r w:rsidR="00046203" w:rsidRPr="00CA1D1A">
        <w:rPr>
          <w:rFonts w:ascii="Tahoma" w:hAnsi="Tahoma" w:cs="Tahoma"/>
          <w:sz w:val="20"/>
          <w:szCs w:val="20"/>
        </w:rPr>
        <w:t xml:space="preserve"> z zimskimi pnevmatikami (M+S).</w:t>
      </w:r>
    </w:p>
    <w:p w14:paraId="775700D0" w14:textId="77777777" w:rsidR="00686A77" w:rsidRPr="00A41ACA" w:rsidRDefault="00686A77" w:rsidP="008A52D9">
      <w:pPr>
        <w:spacing w:after="0" w:line="360" w:lineRule="auto"/>
        <w:jc w:val="both"/>
        <w:rPr>
          <w:rFonts w:ascii="Tahoma" w:hAnsi="Tahoma" w:cs="Tahoma"/>
          <w:sz w:val="20"/>
          <w:szCs w:val="20"/>
        </w:rPr>
      </w:pPr>
      <w:r w:rsidRPr="00CA1D1A">
        <w:rPr>
          <w:rFonts w:ascii="Tahoma" w:hAnsi="Tahoma" w:cs="Tahoma"/>
          <w:sz w:val="20"/>
          <w:szCs w:val="20"/>
        </w:rPr>
        <w:t>Na oseh, kjer so dvojne pnevmatike, morajo imeti notranj</w:t>
      </w:r>
      <w:r w:rsidR="007405B4">
        <w:rPr>
          <w:rFonts w:ascii="Tahoma" w:hAnsi="Tahoma" w:cs="Tahoma"/>
          <w:sz w:val="20"/>
          <w:szCs w:val="20"/>
        </w:rPr>
        <w:t xml:space="preserve">e pnevmatike podaljške ventilov. </w:t>
      </w:r>
      <w:r w:rsidRPr="00CA1D1A">
        <w:rPr>
          <w:rFonts w:ascii="Tahoma" w:hAnsi="Tahoma" w:cs="Tahoma"/>
          <w:sz w:val="20"/>
          <w:szCs w:val="20"/>
        </w:rPr>
        <w:t xml:space="preserve">Podaljški ventilov </w:t>
      </w:r>
      <w:r w:rsidR="00C6442F" w:rsidRPr="00CA1D1A">
        <w:rPr>
          <w:rFonts w:ascii="Tahoma" w:hAnsi="Tahoma" w:cs="Tahoma"/>
          <w:sz w:val="20"/>
          <w:szCs w:val="20"/>
        </w:rPr>
        <w:t>morajo biti</w:t>
      </w:r>
      <w:r w:rsidRPr="00CA1D1A">
        <w:rPr>
          <w:rFonts w:ascii="Tahoma" w:hAnsi="Tahoma" w:cs="Tahoma"/>
          <w:sz w:val="20"/>
          <w:szCs w:val="20"/>
        </w:rPr>
        <w:t xml:space="preserve"> fleksibilni </w:t>
      </w:r>
      <w:r w:rsidR="00046203" w:rsidRPr="00CA1D1A">
        <w:rPr>
          <w:rFonts w:ascii="Tahoma" w:hAnsi="Tahoma" w:cs="Tahoma"/>
          <w:sz w:val="20"/>
          <w:szCs w:val="20"/>
        </w:rPr>
        <w:t>(</w:t>
      </w:r>
      <w:r w:rsidR="007405B4">
        <w:rPr>
          <w:rFonts w:ascii="Tahoma" w:hAnsi="Tahoma" w:cs="Tahoma"/>
          <w:sz w:val="20"/>
          <w:szCs w:val="20"/>
        </w:rPr>
        <w:t>gumijasti</w:t>
      </w:r>
      <w:r w:rsidR="00046203" w:rsidRPr="00CA1D1A">
        <w:rPr>
          <w:rFonts w:ascii="Tahoma" w:hAnsi="Tahoma" w:cs="Tahoma"/>
          <w:sz w:val="20"/>
          <w:szCs w:val="20"/>
        </w:rPr>
        <w:t>).</w:t>
      </w:r>
    </w:p>
    <w:p w14:paraId="5FC714FC" w14:textId="77777777" w:rsidR="00686A77" w:rsidRPr="00A41ACA" w:rsidRDefault="00686A77" w:rsidP="008A52D9">
      <w:pPr>
        <w:spacing w:after="0" w:line="360" w:lineRule="auto"/>
        <w:jc w:val="both"/>
        <w:rPr>
          <w:rFonts w:ascii="Tahoma" w:hAnsi="Tahoma" w:cs="Tahoma"/>
          <w:sz w:val="20"/>
          <w:szCs w:val="20"/>
        </w:rPr>
      </w:pPr>
      <w:r w:rsidRPr="00A41ACA">
        <w:rPr>
          <w:rFonts w:ascii="Tahoma" w:hAnsi="Tahoma" w:cs="Tahoma"/>
          <w:sz w:val="20"/>
          <w:szCs w:val="20"/>
        </w:rPr>
        <w:t>Pred in za kolesi morajo biti protiblatne zavesice. Na prednji osi so protiblatne zavesice</w:t>
      </w:r>
      <w:r w:rsidR="00046203" w:rsidRPr="00A41ACA">
        <w:rPr>
          <w:rFonts w:ascii="Tahoma" w:hAnsi="Tahoma" w:cs="Tahoma"/>
          <w:sz w:val="20"/>
          <w:szCs w:val="20"/>
        </w:rPr>
        <w:t xml:space="preserve"> samo za kolesi.</w:t>
      </w:r>
    </w:p>
    <w:p w14:paraId="737CF743" w14:textId="5DD36D4D" w:rsidR="00686A77" w:rsidRPr="00A41ACA" w:rsidRDefault="00686A77" w:rsidP="008A52D9">
      <w:pPr>
        <w:spacing w:after="0" w:line="360" w:lineRule="auto"/>
        <w:jc w:val="both"/>
        <w:rPr>
          <w:rFonts w:ascii="Tahoma" w:hAnsi="Tahoma" w:cs="Tahoma"/>
          <w:sz w:val="20"/>
          <w:szCs w:val="20"/>
        </w:rPr>
      </w:pPr>
      <w:r w:rsidRPr="00A41ACA">
        <w:rPr>
          <w:rFonts w:ascii="Tahoma" w:hAnsi="Tahoma" w:cs="Tahoma"/>
          <w:sz w:val="20"/>
          <w:szCs w:val="20"/>
        </w:rPr>
        <w:t>Platišča so enodelna, dimenzije 22,5 × 7,5 in morajo biti pobarvana s kovinsko srebrno barvo</w:t>
      </w:r>
      <w:r w:rsidR="00102AB5" w:rsidRPr="00A41ACA">
        <w:rPr>
          <w:rFonts w:ascii="Tahoma" w:hAnsi="Tahoma" w:cs="Tahoma"/>
          <w:sz w:val="20"/>
          <w:szCs w:val="20"/>
        </w:rPr>
        <w:t xml:space="preserve"> </w:t>
      </w:r>
      <w:r w:rsidR="00046203" w:rsidRPr="00A41ACA">
        <w:rPr>
          <w:rFonts w:ascii="Tahoma" w:hAnsi="Tahoma" w:cs="Tahoma"/>
          <w:sz w:val="20"/>
          <w:szCs w:val="20"/>
        </w:rPr>
        <w:t>(RAL 9006).</w:t>
      </w:r>
    </w:p>
    <w:p w14:paraId="1C26BEE0" w14:textId="0D059A76" w:rsidR="00D72600" w:rsidRDefault="00046203" w:rsidP="008A52D9">
      <w:pPr>
        <w:spacing w:after="0" w:line="360" w:lineRule="auto"/>
        <w:jc w:val="both"/>
        <w:rPr>
          <w:rFonts w:ascii="Tahoma" w:hAnsi="Tahoma" w:cs="Tahoma"/>
          <w:sz w:val="20"/>
          <w:szCs w:val="20"/>
        </w:rPr>
      </w:pPr>
      <w:r w:rsidRPr="00A41ACA">
        <w:rPr>
          <w:rFonts w:ascii="Tahoma" w:hAnsi="Tahoma" w:cs="Tahoma"/>
          <w:sz w:val="20"/>
          <w:szCs w:val="20"/>
        </w:rPr>
        <w:t xml:space="preserve">Platišča </w:t>
      </w:r>
      <w:r w:rsidR="00D518BA">
        <w:rPr>
          <w:rFonts w:ascii="Tahoma" w:hAnsi="Tahoma" w:cs="Tahoma"/>
          <w:sz w:val="20"/>
          <w:szCs w:val="20"/>
        </w:rPr>
        <w:t>morajo biti</w:t>
      </w:r>
      <w:r w:rsidRPr="00A41ACA">
        <w:rPr>
          <w:rFonts w:ascii="Tahoma" w:hAnsi="Tahoma" w:cs="Tahoma"/>
          <w:sz w:val="20"/>
          <w:szCs w:val="20"/>
        </w:rPr>
        <w:t xml:space="preserve"> pritrjena s trodelnimi varovalnimi maticami, ki za preprečevanje odvijta uporabljajo princip</w:t>
      </w:r>
      <w:r w:rsidR="00A41ACA">
        <w:rPr>
          <w:rFonts w:ascii="Tahoma" w:hAnsi="Tahoma" w:cs="Tahoma"/>
          <w:sz w:val="20"/>
          <w:szCs w:val="20"/>
        </w:rPr>
        <w:t xml:space="preserve"> </w:t>
      </w:r>
      <w:r w:rsidRPr="00A41ACA">
        <w:rPr>
          <w:rFonts w:ascii="Tahoma" w:hAnsi="Tahoma" w:cs="Tahoma"/>
          <w:sz w:val="20"/>
          <w:szCs w:val="20"/>
        </w:rPr>
        <w:t xml:space="preserve">delovanja zagozde, (kot npr. </w:t>
      </w:r>
      <w:r w:rsidR="008A3CF6">
        <w:rPr>
          <w:rFonts w:ascii="Tahoma" w:hAnsi="Tahoma" w:cs="Tahoma"/>
          <w:sz w:val="20"/>
          <w:szCs w:val="20"/>
        </w:rPr>
        <w:t>Heico-Lock</w:t>
      </w:r>
      <w:r w:rsidRPr="00A41ACA">
        <w:rPr>
          <w:rFonts w:ascii="Tahoma" w:hAnsi="Tahoma" w:cs="Tahoma"/>
          <w:sz w:val="20"/>
          <w:szCs w:val="20"/>
        </w:rPr>
        <w:t>)</w:t>
      </w:r>
      <w:r w:rsidR="00A41ACA">
        <w:rPr>
          <w:rFonts w:ascii="Tahoma" w:hAnsi="Tahoma" w:cs="Tahoma"/>
          <w:sz w:val="20"/>
          <w:szCs w:val="20"/>
        </w:rPr>
        <w:t>.</w:t>
      </w:r>
    </w:p>
    <w:p w14:paraId="2B03462F" w14:textId="77777777" w:rsidR="00E30973" w:rsidRDefault="00E30973" w:rsidP="008A52D9">
      <w:pPr>
        <w:spacing w:after="0" w:line="360" w:lineRule="auto"/>
        <w:jc w:val="both"/>
        <w:rPr>
          <w:rFonts w:ascii="Tahoma" w:hAnsi="Tahoma" w:cs="Tahoma"/>
          <w:sz w:val="20"/>
          <w:szCs w:val="20"/>
        </w:rPr>
      </w:pPr>
    </w:p>
    <w:p w14:paraId="157562D5" w14:textId="654BB84E" w:rsidR="0003374A" w:rsidRDefault="0003374A" w:rsidP="008A52D9">
      <w:pPr>
        <w:pStyle w:val="Brezrazmikov"/>
        <w:spacing w:line="360" w:lineRule="auto"/>
      </w:pPr>
    </w:p>
    <w:p w14:paraId="535D357B" w14:textId="77777777" w:rsidR="00686A77" w:rsidRPr="00A41ACA" w:rsidRDefault="00686A77" w:rsidP="004B4F5B">
      <w:pPr>
        <w:pStyle w:val="Naslov3"/>
      </w:pPr>
      <w:bookmarkStart w:id="24" w:name="page17"/>
      <w:bookmarkStart w:id="25" w:name="_Toc136595752"/>
      <w:bookmarkStart w:id="26" w:name="_Toc151547434"/>
      <w:bookmarkEnd w:id="24"/>
      <w:r w:rsidRPr="00A41ACA">
        <w:t>Zavorni sistem</w:t>
      </w:r>
      <w:bookmarkEnd w:id="25"/>
      <w:bookmarkEnd w:id="26"/>
      <w:r w:rsidRPr="00A41ACA">
        <w:t xml:space="preserve"> </w:t>
      </w:r>
    </w:p>
    <w:p w14:paraId="39D9A10D" w14:textId="77777777" w:rsidR="00686A77" w:rsidRPr="00A41ACA" w:rsidRDefault="00686A77" w:rsidP="008A52D9">
      <w:pPr>
        <w:spacing w:after="0" w:line="360" w:lineRule="auto"/>
        <w:jc w:val="both"/>
        <w:rPr>
          <w:rFonts w:ascii="Tahoma" w:hAnsi="Tahoma" w:cs="Tahoma"/>
          <w:sz w:val="20"/>
          <w:szCs w:val="20"/>
        </w:rPr>
      </w:pPr>
    </w:p>
    <w:p w14:paraId="6D0442BE" w14:textId="6EB7BCCD" w:rsidR="00686A77" w:rsidRDefault="00686A77" w:rsidP="008A52D9">
      <w:pPr>
        <w:spacing w:after="0" w:line="360" w:lineRule="auto"/>
        <w:jc w:val="both"/>
        <w:rPr>
          <w:rFonts w:ascii="Tahoma" w:hAnsi="Tahoma" w:cs="Tahoma"/>
          <w:sz w:val="20"/>
          <w:szCs w:val="20"/>
        </w:rPr>
      </w:pPr>
      <w:r w:rsidRPr="00A41ACA">
        <w:rPr>
          <w:rFonts w:ascii="Tahoma" w:hAnsi="Tahoma" w:cs="Tahoma"/>
          <w:sz w:val="20"/>
          <w:szCs w:val="20"/>
        </w:rPr>
        <w:t>Zavorni sistem mora biti izveden kot elektropnevmatski sistem in p</w:t>
      </w:r>
      <w:r w:rsidR="00046203" w:rsidRPr="00A41ACA">
        <w:rPr>
          <w:rFonts w:ascii="Tahoma" w:hAnsi="Tahoma" w:cs="Tahoma"/>
          <w:sz w:val="20"/>
          <w:szCs w:val="20"/>
        </w:rPr>
        <w:t xml:space="preserve">ovezan z </w:t>
      </w:r>
      <w:r w:rsidR="003A24EB">
        <w:rPr>
          <w:rFonts w:ascii="Tahoma" w:hAnsi="Tahoma" w:cs="Tahoma"/>
          <w:sz w:val="20"/>
          <w:szCs w:val="20"/>
        </w:rPr>
        <w:t xml:space="preserve">rekuperacijo </w:t>
      </w:r>
      <w:r w:rsidR="00CC5B86">
        <w:rPr>
          <w:rFonts w:ascii="Tahoma" w:hAnsi="Tahoma" w:cs="Tahoma"/>
          <w:sz w:val="20"/>
          <w:szCs w:val="20"/>
        </w:rPr>
        <w:t>kinetične energije</w:t>
      </w:r>
      <w:r w:rsidR="00046203" w:rsidRPr="00A41ACA">
        <w:rPr>
          <w:rFonts w:ascii="Tahoma" w:hAnsi="Tahoma" w:cs="Tahoma"/>
          <w:sz w:val="20"/>
          <w:szCs w:val="20"/>
        </w:rPr>
        <w:t>.</w:t>
      </w:r>
    </w:p>
    <w:p w14:paraId="17E9FAF7" w14:textId="7E33DE47" w:rsidR="00D36C57" w:rsidRDefault="00686A77" w:rsidP="008A52D9">
      <w:pPr>
        <w:spacing w:after="0" w:line="360" w:lineRule="auto"/>
        <w:jc w:val="both"/>
        <w:rPr>
          <w:rFonts w:ascii="Tahoma" w:hAnsi="Tahoma" w:cs="Tahoma"/>
          <w:sz w:val="20"/>
          <w:szCs w:val="20"/>
        </w:rPr>
      </w:pPr>
      <w:r w:rsidRPr="00A41ACA">
        <w:rPr>
          <w:rFonts w:ascii="Tahoma" w:hAnsi="Tahoma" w:cs="Tahoma"/>
          <w:sz w:val="20"/>
          <w:szCs w:val="20"/>
        </w:rPr>
        <w:t>Sistem sestoji iz enega, samo pnevmatskega dvokrožnega sistema in enega nadzorno-upravljalskega elektropnevmatskega sistema.</w:t>
      </w:r>
    </w:p>
    <w:p w14:paraId="064D88D6" w14:textId="77777777" w:rsidR="00D36C57" w:rsidRDefault="00686A77" w:rsidP="008A52D9">
      <w:pPr>
        <w:spacing w:after="0" w:line="360" w:lineRule="auto"/>
        <w:jc w:val="both"/>
        <w:rPr>
          <w:rFonts w:ascii="Tahoma" w:hAnsi="Tahoma" w:cs="Tahoma"/>
          <w:sz w:val="20"/>
          <w:szCs w:val="20"/>
        </w:rPr>
      </w:pPr>
      <w:r w:rsidRPr="00A41ACA">
        <w:rPr>
          <w:rFonts w:ascii="Tahoma" w:hAnsi="Tahoma" w:cs="Tahoma"/>
          <w:sz w:val="20"/>
          <w:szCs w:val="20"/>
        </w:rPr>
        <w:t xml:space="preserve">Vsaka os ima svoj zavorni sistem, na vseh oseh morajo biti zavorni koluti </w:t>
      </w:r>
      <w:r w:rsidR="00D36C57">
        <w:rPr>
          <w:rFonts w:ascii="Tahoma" w:hAnsi="Tahoma" w:cs="Tahoma"/>
          <w:sz w:val="20"/>
          <w:szCs w:val="20"/>
        </w:rPr>
        <w:t xml:space="preserve">enake dimenzije </w:t>
      </w:r>
      <w:r w:rsidRPr="00A41ACA">
        <w:rPr>
          <w:rFonts w:ascii="Tahoma" w:hAnsi="Tahoma" w:cs="Tahoma"/>
          <w:sz w:val="20"/>
          <w:szCs w:val="20"/>
        </w:rPr>
        <w:t xml:space="preserve">in senzorji za obrabo zavornih oblog z elektronskim prikazom obrabe; zavorne obloge morajo biti samonastavljive. </w:t>
      </w:r>
    </w:p>
    <w:p w14:paraId="67872892" w14:textId="77777777" w:rsidR="00686A77" w:rsidRDefault="00686A77" w:rsidP="008A52D9">
      <w:pPr>
        <w:spacing w:after="0" w:line="360" w:lineRule="auto"/>
        <w:jc w:val="both"/>
        <w:rPr>
          <w:rFonts w:ascii="Tahoma" w:hAnsi="Tahoma" w:cs="Tahoma"/>
          <w:sz w:val="20"/>
          <w:szCs w:val="20"/>
        </w:rPr>
      </w:pPr>
      <w:r w:rsidRPr="00A41ACA">
        <w:rPr>
          <w:rFonts w:ascii="Tahoma" w:hAnsi="Tahoma" w:cs="Tahoma"/>
          <w:sz w:val="20"/>
          <w:szCs w:val="20"/>
        </w:rPr>
        <w:t>Zavorni sistem mora biti opremljen z EBS, ki vključuje sistem proti blokiranju koles (ABS) in proti zdrsavanju pogonskih koles (ASR). ASR sistem mora imeti možnost izklopa s pomočjo tasterja</w:t>
      </w:r>
    </w:p>
    <w:p w14:paraId="472C5709" w14:textId="77777777" w:rsidR="00686A77" w:rsidRPr="00A41ACA" w:rsidRDefault="00686A77" w:rsidP="008A52D9">
      <w:pPr>
        <w:spacing w:after="0" w:line="360" w:lineRule="auto"/>
        <w:jc w:val="both"/>
        <w:rPr>
          <w:rFonts w:ascii="Tahoma" w:hAnsi="Tahoma" w:cs="Tahoma"/>
          <w:sz w:val="20"/>
          <w:szCs w:val="20"/>
        </w:rPr>
      </w:pPr>
    </w:p>
    <w:p w14:paraId="0B13C0A0" w14:textId="77777777" w:rsidR="00686A77" w:rsidRPr="00A41ACA" w:rsidRDefault="00686A77" w:rsidP="00231C2C">
      <w:pPr>
        <w:pStyle w:val="Naslov5"/>
      </w:pPr>
      <w:bookmarkStart w:id="27" w:name="_Toc151547435"/>
      <w:r w:rsidRPr="00A41ACA">
        <w:t>Ročna zavora</w:t>
      </w:r>
      <w:bookmarkEnd w:id="27"/>
      <w:r w:rsidRPr="00A41ACA">
        <w:t xml:space="preserve"> </w:t>
      </w:r>
    </w:p>
    <w:p w14:paraId="0FD17120" w14:textId="77777777" w:rsidR="00686A77" w:rsidRPr="00A41ACA" w:rsidRDefault="00686A77" w:rsidP="008A52D9">
      <w:pPr>
        <w:spacing w:after="0" w:line="360" w:lineRule="auto"/>
        <w:jc w:val="both"/>
        <w:rPr>
          <w:rFonts w:ascii="Tahoma" w:hAnsi="Tahoma" w:cs="Tahoma"/>
          <w:sz w:val="20"/>
          <w:szCs w:val="20"/>
        </w:rPr>
      </w:pPr>
    </w:p>
    <w:p w14:paraId="70ED9889" w14:textId="77777777" w:rsidR="00686A77" w:rsidRPr="00A41ACA" w:rsidRDefault="00686A77" w:rsidP="008A52D9">
      <w:pPr>
        <w:spacing w:after="0" w:line="360" w:lineRule="auto"/>
        <w:jc w:val="both"/>
        <w:rPr>
          <w:rFonts w:ascii="Tahoma" w:hAnsi="Tahoma" w:cs="Tahoma"/>
          <w:sz w:val="20"/>
          <w:szCs w:val="20"/>
        </w:rPr>
      </w:pPr>
      <w:r w:rsidRPr="00A41ACA">
        <w:rPr>
          <w:rFonts w:ascii="Tahoma" w:hAnsi="Tahoma" w:cs="Tahoma"/>
          <w:sz w:val="20"/>
          <w:szCs w:val="20"/>
        </w:rPr>
        <w:t>V primeru, da voznik ugasne motor in ne vklopi ročne zavore, se mora oglasiti opozorilni signal (</w:t>
      </w:r>
      <w:r w:rsidR="00841C3E">
        <w:rPr>
          <w:rFonts w:ascii="Tahoma" w:hAnsi="Tahoma" w:cs="Tahoma"/>
          <w:sz w:val="20"/>
          <w:szCs w:val="20"/>
        </w:rPr>
        <w:t>»</w:t>
      </w:r>
      <w:r w:rsidRPr="00A41ACA">
        <w:rPr>
          <w:rFonts w:ascii="Tahoma" w:hAnsi="Tahoma" w:cs="Tahoma"/>
          <w:sz w:val="20"/>
          <w:szCs w:val="20"/>
        </w:rPr>
        <w:t>brenčač</w:t>
      </w:r>
      <w:r w:rsidR="00841C3E">
        <w:rPr>
          <w:rFonts w:ascii="Tahoma" w:hAnsi="Tahoma" w:cs="Tahoma"/>
          <w:sz w:val="20"/>
          <w:szCs w:val="20"/>
        </w:rPr>
        <w:t>«</w:t>
      </w:r>
      <w:r w:rsidRPr="00A41ACA">
        <w:rPr>
          <w:rFonts w:ascii="Tahoma" w:hAnsi="Tahoma" w:cs="Tahoma"/>
          <w:sz w:val="20"/>
          <w:szCs w:val="20"/>
        </w:rPr>
        <w:t>).</w:t>
      </w:r>
    </w:p>
    <w:p w14:paraId="189A6797" w14:textId="77777777" w:rsidR="008121AE" w:rsidRPr="00A41ACA" w:rsidRDefault="008121AE" w:rsidP="008A52D9">
      <w:pPr>
        <w:spacing w:after="0" w:line="360" w:lineRule="auto"/>
        <w:jc w:val="both"/>
        <w:rPr>
          <w:rFonts w:ascii="Tahoma" w:hAnsi="Tahoma" w:cs="Tahoma"/>
          <w:sz w:val="20"/>
          <w:szCs w:val="20"/>
        </w:rPr>
      </w:pPr>
    </w:p>
    <w:p w14:paraId="6BD56923" w14:textId="77777777" w:rsidR="00686A77" w:rsidRPr="00A41ACA" w:rsidRDefault="00686A77" w:rsidP="00231C2C">
      <w:pPr>
        <w:pStyle w:val="Naslov5"/>
      </w:pPr>
      <w:bookmarkStart w:id="28" w:name="_Toc151547436"/>
      <w:r w:rsidRPr="00A41ACA">
        <w:t>Postajna zavora</w:t>
      </w:r>
      <w:bookmarkEnd w:id="28"/>
      <w:r w:rsidRPr="00A41ACA">
        <w:t xml:space="preserve"> </w:t>
      </w:r>
    </w:p>
    <w:p w14:paraId="752F49C4" w14:textId="77777777" w:rsidR="00686A77" w:rsidRPr="00A41ACA" w:rsidRDefault="00686A77" w:rsidP="008A52D9">
      <w:pPr>
        <w:spacing w:after="0" w:line="360" w:lineRule="auto"/>
        <w:jc w:val="both"/>
        <w:rPr>
          <w:rFonts w:ascii="Tahoma" w:hAnsi="Tahoma" w:cs="Tahoma"/>
          <w:sz w:val="20"/>
          <w:szCs w:val="20"/>
        </w:rPr>
      </w:pPr>
    </w:p>
    <w:p w14:paraId="322DCD54" w14:textId="50961EBC" w:rsidR="00686A77" w:rsidRDefault="00686A77" w:rsidP="008A52D9">
      <w:pPr>
        <w:spacing w:after="0" w:line="360" w:lineRule="auto"/>
        <w:jc w:val="both"/>
        <w:rPr>
          <w:rFonts w:ascii="Tahoma" w:hAnsi="Tahoma" w:cs="Tahoma"/>
          <w:sz w:val="20"/>
          <w:szCs w:val="20"/>
        </w:rPr>
      </w:pPr>
      <w:r w:rsidRPr="00A41ACA">
        <w:rPr>
          <w:rFonts w:ascii="Tahoma" w:hAnsi="Tahoma" w:cs="Tahoma"/>
          <w:sz w:val="20"/>
          <w:szCs w:val="20"/>
        </w:rPr>
        <w:t xml:space="preserve">Postajno zavoro se aktivira s </w:t>
      </w:r>
      <w:r w:rsidR="00436382">
        <w:rPr>
          <w:rFonts w:ascii="Tahoma" w:hAnsi="Tahoma" w:cs="Tahoma"/>
          <w:sz w:val="20"/>
          <w:szCs w:val="20"/>
        </w:rPr>
        <w:t>tasterjem</w:t>
      </w:r>
      <w:r w:rsidR="009219DE">
        <w:rPr>
          <w:rFonts w:ascii="Tahoma" w:hAnsi="Tahoma" w:cs="Tahoma"/>
          <w:sz w:val="20"/>
          <w:szCs w:val="20"/>
        </w:rPr>
        <w:t xml:space="preserve"> (0-1 v rdeči barvi)</w:t>
      </w:r>
      <w:r w:rsidRPr="00A41ACA">
        <w:rPr>
          <w:rFonts w:ascii="Tahoma" w:hAnsi="Tahoma" w:cs="Tahoma"/>
          <w:sz w:val="20"/>
          <w:szCs w:val="20"/>
        </w:rPr>
        <w:t>, ki je nameščen na armaturni plošči. Postajna zavora se lahko aktivira šele pri hitrosti manjši od 3 km/h.</w:t>
      </w:r>
    </w:p>
    <w:p w14:paraId="2A25E76B" w14:textId="77777777" w:rsidR="00231C2C" w:rsidRPr="00A41ACA" w:rsidRDefault="00231C2C" w:rsidP="008A52D9">
      <w:pPr>
        <w:spacing w:after="0" w:line="360" w:lineRule="auto"/>
        <w:jc w:val="both"/>
        <w:rPr>
          <w:rFonts w:ascii="Tahoma" w:hAnsi="Tahoma" w:cs="Tahoma"/>
          <w:sz w:val="20"/>
          <w:szCs w:val="20"/>
        </w:rPr>
      </w:pPr>
    </w:p>
    <w:p w14:paraId="62612413" w14:textId="77777777" w:rsidR="00686A77" w:rsidRPr="00A41ACA" w:rsidRDefault="00686A77" w:rsidP="00231C2C">
      <w:pPr>
        <w:pStyle w:val="Naslov5"/>
      </w:pPr>
      <w:bookmarkStart w:id="29" w:name="_Toc151547437"/>
      <w:r w:rsidRPr="00A41ACA">
        <w:t>Avtomatično aktiviranje postajne zavore z zaporo speljevanja</w:t>
      </w:r>
      <w:bookmarkEnd w:id="29"/>
      <w:r w:rsidRPr="00A41ACA">
        <w:t xml:space="preserve"> </w:t>
      </w:r>
    </w:p>
    <w:p w14:paraId="43B1DD12" w14:textId="77777777" w:rsidR="00686A77" w:rsidRPr="00A41ACA" w:rsidRDefault="00686A77" w:rsidP="008A52D9">
      <w:pPr>
        <w:spacing w:after="0" w:line="360" w:lineRule="auto"/>
        <w:contextualSpacing/>
        <w:jc w:val="both"/>
        <w:rPr>
          <w:rFonts w:ascii="Tahoma" w:hAnsi="Tahoma" w:cs="Tahoma"/>
          <w:sz w:val="20"/>
          <w:szCs w:val="20"/>
        </w:rPr>
      </w:pPr>
    </w:p>
    <w:p w14:paraId="197AD229" w14:textId="77777777" w:rsidR="00686A77" w:rsidRPr="00A41ACA" w:rsidRDefault="00686A77" w:rsidP="008A52D9">
      <w:pPr>
        <w:spacing w:after="0" w:line="360" w:lineRule="auto"/>
        <w:jc w:val="both"/>
        <w:rPr>
          <w:rFonts w:ascii="Tahoma" w:hAnsi="Tahoma" w:cs="Tahoma"/>
          <w:sz w:val="20"/>
          <w:szCs w:val="20"/>
        </w:rPr>
      </w:pPr>
      <w:r w:rsidRPr="00A41ACA">
        <w:rPr>
          <w:rFonts w:ascii="Tahoma" w:hAnsi="Tahoma" w:cs="Tahoma"/>
          <w:sz w:val="20"/>
          <w:szCs w:val="20"/>
        </w:rPr>
        <w:t>V primeru, da so odprta katera od vrat, ali da je aktiviran nagib vozila (</w:t>
      </w:r>
      <w:r w:rsidR="00841C3E">
        <w:rPr>
          <w:rFonts w:ascii="Tahoma" w:hAnsi="Tahoma" w:cs="Tahoma"/>
          <w:sz w:val="20"/>
          <w:szCs w:val="20"/>
        </w:rPr>
        <w:t>»</w:t>
      </w:r>
      <w:r w:rsidRPr="00A41ACA">
        <w:rPr>
          <w:rFonts w:ascii="Tahoma" w:hAnsi="Tahoma" w:cs="Tahoma"/>
          <w:sz w:val="20"/>
          <w:szCs w:val="20"/>
        </w:rPr>
        <w:t>kneeling</w:t>
      </w:r>
      <w:r w:rsidR="00841C3E">
        <w:rPr>
          <w:rFonts w:ascii="Tahoma" w:hAnsi="Tahoma" w:cs="Tahoma"/>
          <w:sz w:val="20"/>
          <w:szCs w:val="20"/>
        </w:rPr>
        <w:t>«</w:t>
      </w:r>
      <w:r w:rsidRPr="00A41ACA">
        <w:rPr>
          <w:rFonts w:ascii="Tahoma" w:hAnsi="Tahoma" w:cs="Tahoma"/>
          <w:sz w:val="20"/>
          <w:szCs w:val="20"/>
        </w:rPr>
        <w:t>) oz. da je spuščena rampa za invalide, se mora avtomatično aktivirati postajna zavora in onemogočiti speljevanje vozila.</w:t>
      </w:r>
      <w:r w:rsidR="001E224F">
        <w:rPr>
          <w:rFonts w:ascii="Tahoma" w:hAnsi="Tahoma" w:cs="Tahoma"/>
          <w:sz w:val="20"/>
          <w:szCs w:val="20"/>
        </w:rPr>
        <w:t xml:space="preserve"> </w:t>
      </w:r>
    </w:p>
    <w:p w14:paraId="17DD2179" w14:textId="77777777" w:rsidR="00686A77" w:rsidRPr="00A41ACA" w:rsidRDefault="00686A77" w:rsidP="008A52D9">
      <w:pPr>
        <w:spacing w:after="0" w:line="360" w:lineRule="auto"/>
        <w:contextualSpacing/>
        <w:jc w:val="both"/>
        <w:rPr>
          <w:rFonts w:ascii="Tahoma" w:hAnsi="Tahoma" w:cs="Tahoma"/>
          <w:sz w:val="20"/>
          <w:szCs w:val="20"/>
        </w:rPr>
      </w:pPr>
    </w:p>
    <w:p w14:paraId="1959E9BD" w14:textId="77777777" w:rsidR="00686A77" w:rsidRPr="00A41ACA" w:rsidRDefault="00686A77" w:rsidP="00231C2C">
      <w:pPr>
        <w:pStyle w:val="Naslov5"/>
      </w:pPr>
      <w:bookmarkStart w:id="30" w:name="_Toc151547438"/>
      <w:r w:rsidRPr="00A41ACA">
        <w:t>Varovanje v primeru padca zračnega tlaka v zavornem krogu</w:t>
      </w:r>
      <w:bookmarkEnd w:id="30"/>
      <w:r w:rsidRPr="00A41ACA">
        <w:t xml:space="preserve"> </w:t>
      </w:r>
    </w:p>
    <w:p w14:paraId="2968B5C7" w14:textId="77777777" w:rsidR="00686A77" w:rsidRPr="00A41ACA" w:rsidRDefault="00686A77" w:rsidP="008A52D9">
      <w:pPr>
        <w:spacing w:after="0" w:line="360" w:lineRule="auto"/>
        <w:jc w:val="both"/>
        <w:rPr>
          <w:rFonts w:ascii="Tahoma" w:hAnsi="Tahoma" w:cs="Tahoma"/>
          <w:sz w:val="20"/>
          <w:szCs w:val="20"/>
        </w:rPr>
      </w:pPr>
    </w:p>
    <w:p w14:paraId="31125D06" w14:textId="77777777" w:rsidR="00686A77" w:rsidRPr="00A41ACA" w:rsidRDefault="00686A77" w:rsidP="008A52D9">
      <w:pPr>
        <w:spacing w:after="0" w:line="360" w:lineRule="auto"/>
        <w:jc w:val="both"/>
        <w:rPr>
          <w:rFonts w:ascii="Tahoma" w:hAnsi="Tahoma" w:cs="Tahoma"/>
          <w:sz w:val="20"/>
          <w:szCs w:val="20"/>
        </w:rPr>
      </w:pPr>
      <w:r w:rsidRPr="00A41ACA">
        <w:rPr>
          <w:rFonts w:ascii="Tahoma" w:hAnsi="Tahoma" w:cs="Tahoma"/>
          <w:sz w:val="20"/>
          <w:szCs w:val="20"/>
        </w:rPr>
        <w:lastRenderedPageBreak/>
        <w:t>Varovanje v primeru padca zračnega tlaka v zavornem krogu mora biti izvedeno tako, da sistem avtomatično preklopi na drugi, nepoškodovani zavorni krog in omogoči nadaljnjo vožnjo avtobusa. Zaradi padca zračnega tlaka v enem zavornem krogu, zavore ne smejo zablokirati. Okvara se mora prikazati na displeju pri vozniku.</w:t>
      </w:r>
    </w:p>
    <w:p w14:paraId="28877ED5" w14:textId="77777777" w:rsidR="00686A77" w:rsidRPr="00A41ACA" w:rsidRDefault="00686A77" w:rsidP="008A52D9">
      <w:pPr>
        <w:spacing w:after="0" w:line="360" w:lineRule="auto"/>
        <w:contextualSpacing/>
        <w:jc w:val="both"/>
        <w:rPr>
          <w:rFonts w:ascii="Tahoma" w:hAnsi="Tahoma" w:cs="Tahoma"/>
          <w:sz w:val="20"/>
          <w:szCs w:val="20"/>
        </w:rPr>
      </w:pPr>
    </w:p>
    <w:p w14:paraId="71196813" w14:textId="77777777" w:rsidR="00686A77" w:rsidRPr="00A41ACA" w:rsidRDefault="00686A77" w:rsidP="00231C2C">
      <w:pPr>
        <w:pStyle w:val="Naslov5"/>
      </w:pPr>
      <w:bookmarkStart w:id="31" w:name="_Toc151547439"/>
      <w:r w:rsidRPr="00A41ACA">
        <w:t>Deblokada zavornega sistema</w:t>
      </w:r>
      <w:bookmarkEnd w:id="31"/>
      <w:r w:rsidRPr="00A41ACA">
        <w:t xml:space="preserve"> </w:t>
      </w:r>
    </w:p>
    <w:p w14:paraId="76BA91AB" w14:textId="77777777" w:rsidR="00686A77" w:rsidRPr="00A41ACA" w:rsidRDefault="00686A77" w:rsidP="008A52D9">
      <w:pPr>
        <w:spacing w:after="0" w:line="360" w:lineRule="auto"/>
        <w:jc w:val="both"/>
        <w:rPr>
          <w:rFonts w:ascii="Tahoma" w:hAnsi="Tahoma" w:cs="Tahoma"/>
          <w:sz w:val="20"/>
          <w:szCs w:val="20"/>
        </w:rPr>
      </w:pPr>
    </w:p>
    <w:p w14:paraId="6E733532" w14:textId="77777777" w:rsidR="00686A77" w:rsidRPr="00A41ACA" w:rsidRDefault="00686A77" w:rsidP="008A52D9">
      <w:pPr>
        <w:spacing w:after="0" w:line="360" w:lineRule="auto"/>
        <w:jc w:val="both"/>
        <w:rPr>
          <w:rFonts w:ascii="Tahoma" w:hAnsi="Tahoma" w:cs="Tahoma"/>
          <w:sz w:val="20"/>
          <w:szCs w:val="20"/>
        </w:rPr>
      </w:pPr>
      <w:r w:rsidRPr="00A41ACA">
        <w:rPr>
          <w:rFonts w:ascii="Tahoma" w:hAnsi="Tahoma" w:cs="Tahoma"/>
          <w:sz w:val="20"/>
          <w:szCs w:val="20"/>
        </w:rPr>
        <w:t>V zavorni sistem mora biti vgrajeno zasilno stikalo ali ročica, ki omogoča sprostitev zavor v primeru okvare vozila.</w:t>
      </w:r>
    </w:p>
    <w:p w14:paraId="54CCA48B" w14:textId="54114EDF" w:rsidR="00995F1A" w:rsidRDefault="00995F1A" w:rsidP="008A52D9">
      <w:pPr>
        <w:spacing w:after="0" w:line="360" w:lineRule="auto"/>
        <w:jc w:val="both"/>
        <w:rPr>
          <w:rFonts w:ascii="Tahoma" w:hAnsi="Tahoma" w:cs="Tahoma"/>
          <w:sz w:val="20"/>
          <w:szCs w:val="20"/>
        </w:rPr>
      </w:pPr>
    </w:p>
    <w:p w14:paraId="49D13932" w14:textId="77777777" w:rsidR="00686A77" w:rsidRPr="00A41ACA" w:rsidRDefault="00686A77" w:rsidP="004B4F5B">
      <w:pPr>
        <w:pStyle w:val="Naslov3"/>
      </w:pPr>
      <w:bookmarkStart w:id="32" w:name="_Toc136595753"/>
      <w:bookmarkStart w:id="33" w:name="_Toc151547440"/>
      <w:r w:rsidRPr="00A41ACA">
        <w:t>Nadgradnja avtobusa</w:t>
      </w:r>
      <w:bookmarkEnd w:id="32"/>
      <w:bookmarkEnd w:id="33"/>
      <w:r w:rsidRPr="00A41ACA">
        <w:t xml:space="preserve"> </w:t>
      </w:r>
    </w:p>
    <w:p w14:paraId="7A8BFEB0" w14:textId="77777777" w:rsidR="00686A77" w:rsidRPr="00A41ACA" w:rsidRDefault="00686A77" w:rsidP="008A52D9">
      <w:pPr>
        <w:pStyle w:val="razpisna4"/>
        <w:numPr>
          <w:ilvl w:val="0"/>
          <w:numId w:val="0"/>
        </w:numPr>
        <w:spacing w:line="360" w:lineRule="auto"/>
      </w:pPr>
    </w:p>
    <w:p w14:paraId="67B6A9BC" w14:textId="63B5AD99" w:rsidR="00686A77" w:rsidRPr="00A41ACA" w:rsidRDefault="00686A77" w:rsidP="008A52D9">
      <w:pPr>
        <w:spacing w:after="0" w:line="360" w:lineRule="auto"/>
        <w:jc w:val="both"/>
        <w:rPr>
          <w:rFonts w:ascii="Tahoma" w:hAnsi="Tahoma" w:cs="Tahoma"/>
          <w:sz w:val="20"/>
          <w:szCs w:val="20"/>
        </w:rPr>
      </w:pPr>
      <w:r w:rsidRPr="00A41ACA">
        <w:rPr>
          <w:rFonts w:ascii="Tahoma" w:hAnsi="Tahoma" w:cs="Tahoma"/>
          <w:sz w:val="20"/>
          <w:szCs w:val="20"/>
        </w:rPr>
        <w:t>Avtobus mora biti izdelan kot nizkopodni</w:t>
      </w:r>
      <w:r w:rsidR="008011B5">
        <w:rPr>
          <w:rFonts w:ascii="Tahoma" w:hAnsi="Tahoma" w:cs="Tahoma"/>
          <w:sz w:val="20"/>
          <w:szCs w:val="20"/>
        </w:rPr>
        <w:t xml:space="preserve"> mestni</w:t>
      </w:r>
      <w:r w:rsidRPr="00A41ACA">
        <w:rPr>
          <w:rFonts w:ascii="Tahoma" w:hAnsi="Tahoma" w:cs="Tahoma"/>
          <w:sz w:val="20"/>
          <w:szCs w:val="20"/>
        </w:rPr>
        <w:t xml:space="preserve"> avtobus</w:t>
      </w:r>
      <w:r w:rsidR="008011B5">
        <w:rPr>
          <w:rFonts w:ascii="Tahoma" w:hAnsi="Tahoma" w:cs="Tahoma"/>
          <w:sz w:val="20"/>
          <w:szCs w:val="20"/>
        </w:rPr>
        <w:t xml:space="preserve"> Razreda I</w:t>
      </w:r>
      <w:r w:rsidRPr="00A41ACA">
        <w:rPr>
          <w:rFonts w:ascii="Tahoma" w:hAnsi="Tahoma" w:cs="Tahoma"/>
          <w:sz w:val="20"/>
          <w:szCs w:val="20"/>
        </w:rPr>
        <w:t>. Največja dopustna višina vstopa/izstopa pri izravnanem in neobremenjenem vozilu je 320 mm na prvih vratih in</w:t>
      </w:r>
      <w:r w:rsidR="00046203" w:rsidRPr="00A41ACA">
        <w:rPr>
          <w:rFonts w:ascii="Tahoma" w:hAnsi="Tahoma" w:cs="Tahoma"/>
          <w:sz w:val="20"/>
          <w:szCs w:val="20"/>
        </w:rPr>
        <w:t xml:space="preserve"> 340 mm na vseh ostalih vratih.</w:t>
      </w:r>
    </w:p>
    <w:p w14:paraId="659A7E9E" w14:textId="77777777" w:rsidR="00686A77" w:rsidRPr="00A41ACA" w:rsidRDefault="00686A77" w:rsidP="008A52D9">
      <w:pPr>
        <w:spacing w:after="0" w:line="360" w:lineRule="auto"/>
        <w:jc w:val="both"/>
        <w:rPr>
          <w:rFonts w:ascii="Tahoma" w:hAnsi="Tahoma" w:cs="Tahoma"/>
          <w:sz w:val="20"/>
          <w:szCs w:val="20"/>
        </w:rPr>
      </w:pPr>
      <w:r w:rsidRPr="00A41ACA">
        <w:rPr>
          <w:rFonts w:ascii="Tahoma" w:hAnsi="Tahoma" w:cs="Tahoma"/>
          <w:sz w:val="20"/>
          <w:szCs w:val="20"/>
        </w:rPr>
        <w:t>Meri se razdalja od cestišča do pohodn</w:t>
      </w:r>
      <w:r w:rsidR="00046203" w:rsidRPr="00A41ACA">
        <w:rPr>
          <w:rFonts w:ascii="Tahoma" w:hAnsi="Tahoma" w:cs="Tahoma"/>
          <w:sz w:val="20"/>
          <w:szCs w:val="20"/>
        </w:rPr>
        <w:t>e površine pri vratih avtobusa.</w:t>
      </w:r>
    </w:p>
    <w:p w14:paraId="72F84DC2" w14:textId="73092FA2" w:rsidR="00665EE4" w:rsidRDefault="00686A77" w:rsidP="008A52D9">
      <w:pPr>
        <w:spacing w:after="0" w:line="360" w:lineRule="auto"/>
        <w:jc w:val="both"/>
        <w:rPr>
          <w:rFonts w:ascii="Tahoma" w:hAnsi="Tahoma" w:cs="Tahoma"/>
          <w:sz w:val="20"/>
          <w:szCs w:val="20"/>
        </w:rPr>
      </w:pPr>
      <w:r w:rsidRPr="00A41ACA">
        <w:rPr>
          <w:rFonts w:ascii="Tahoma" w:hAnsi="Tahoma" w:cs="Tahoma"/>
          <w:sz w:val="20"/>
          <w:szCs w:val="20"/>
        </w:rPr>
        <w:t>V prehodu (koridorju) od prednjih vrat proti zadnjim vratom, vzdolž cel</w:t>
      </w:r>
      <w:r w:rsidR="00EA37DF">
        <w:rPr>
          <w:rFonts w:ascii="Tahoma" w:hAnsi="Tahoma" w:cs="Tahoma"/>
          <w:sz w:val="20"/>
          <w:szCs w:val="20"/>
        </w:rPr>
        <w:t>otnega</w:t>
      </w:r>
      <w:r w:rsidRPr="00A41ACA">
        <w:rPr>
          <w:rFonts w:ascii="Tahoma" w:hAnsi="Tahoma" w:cs="Tahoma"/>
          <w:sz w:val="20"/>
          <w:szCs w:val="20"/>
        </w:rPr>
        <w:t xml:space="preserve"> vozila ne sme biti stopnic, ampak so dopustni le blagi nagibi (nekaj stopinj) pohodne površine, ki ne smejo ovirati potnikov, ki imajo težave pri gibanju.</w:t>
      </w:r>
    </w:p>
    <w:p w14:paraId="3ACC0DED" w14:textId="77777777" w:rsidR="0003374A" w:rsidRPr="00A41ACA" w:rsidRDefault="0003374A" w:rsidP="008A52D9">
      <w:pPr>
        <w:pStyle w:val="Brezrazmikov"/>
        <w:spacing w:line="360" w:lineRule="auto"/>
      </w:pPr>
    </w:p>
    <w:p w14:paraId="413F2014" w14:textId="77777777" w:rsidR="00686A77" w:rsidRPr="00A41ACA" w:rsidRDefault="00686A77" w:rsidP="00231C2C">
      <w:pPr>
        <w:pStyle w:val="Naslov5"/>
      </w:pPr>
      <w:bookmarkStart w:id="34" w:name="_Toc151547441"/>
      <w:r w:rsidRPr="00A41ACA">
        <w:t>Protikorozijska zaščita</w:t>
      </w:r>
      <w:bookmarkEnd w:id="34"/>
      <w:r w:rsidRPr="00A41ACA">
        <w:t xml:space="preserve"> </w:t>
      </w:r>
    </w:p>
    <w:p w14:paraId="2DBE7715" w14:textId="77777777" w:rsidR="00686A77" w:rsidRPr="00A41ACA" w:rsidRDefault="00686A77" w:rsidP="008A52D9">
      <w:pPr>
        <w:spacing w:after="0" w:line="360" w:lineRule="auto"/>
        <w:jc w:val="both"/>
        <w:rPr>
          <w:rFonts w:ascii="Tahoma" w:hAnsi="Tahoma" w:cs="Tahoma"/>
          <w:sz w:val="20"/>
          <w:szCs w:val="20"/>
        </w:rPr>
      </w:pPr>
    </w:p>
    <w:p w14:paraId="7EEB35F8" w14:textId="22C8B857" w:rsidR="00686A77" w:rsidRDefault="00686A77" w:rsidP="008A52D9">
      <w:pPr>
        <w:spacing w:after="0" w:line="360" w:lineRule="auto"/>
        <w:jc w:val="both"/>
        <w:rPr>
          <w:rFonts w:ascii="Tahoma" w:hAnsi="Tahoma" w:cs="Tahoma"/>
          <w:sz w:val="20"/>
          <w:szCs w:val="20"/>
        </w:rPr>
      </w:pPr>
      <w:r w:rsidRPr="00A41ACA">
        <w:rPr>
          <w:rFonts w:ascii="Tahoma" w:hAnsi="Tahoma" w:cs="Tahoma"/>
          <w:sz w:val="20"/>
          <w:szCs w:val="20"/>
        </w:rPr>
        <w:t xml:space="preserve">Konstrukcija avtobusa mora biti protikorozijsko zaščitena s potopnim katodnim lakiranjem (kataforeza) </w:t>
      </w:r>
      <w:r w:rsidR="00183DA0">
        <w:rPr>
          <w:rFonts w:ascii="Tahoma" w:hAnsi="Tahoma" w:cs="Tahoma"/>
          <w:sz w:val="20"/>
          <w:szCs w:val="20"/>
        </w:rPr>
        <w:t>ali</w:t>
      </w:r>
      <w:r w:rsidR="00183DA0" w:rsidRPr="00A41ACA">
        <w:rPr>
          <w:rFonts w:ascii="Tahoma" w:hAnsi="Tahoma" w:cs="Tahoma"/>
          <w:sz w:val="20"/>
          <w:szCs w:val="20"/>
        </w:rPr>
        <w:t xml:space="preserve"> </w:t>
      </w:r>
      <w:r w:rsidRPr="00A41ACA">
        <w:rPr>
          <w:rFonts w:ascii="Tahoma" w:hAnsi="Tahoma" w:cs="Tahoma"/>
          <w:sz w:val="20"/>
          <w:szCs w:val="20"/>
        </w:rPr>
        <w:t xml:space="preserve">izdelana iz nerjavečega jekla. Nosilna konstrukcija ob rednem vzdrževanju ne sme prerjaveti v </w:t>
      </w:r>
      <w:r w:rsidRPr="00C20130">
        <w:rPr>
          <w:rFonts w:ascii="Tahoma" w:hAnsi="Tahoma" w:cs="Tahoma"/>
          <w:sz w:val="20"/>
          <w:szCs w:val="20"/>
        </w:rPr>
        <w:t xml:space="preserve">roku </w:t>
      </w:r>
      <w:r w:rsidR="00C20130" w:rsidRPr="00C20130">
        <w:rPr>
          <w:rFonts w:ascii="Tahoma" w:hAnsi="Tahoma" w:cs="Tahoma"/>
          <w:sz w:val="20"/>
          <w:szCs w:val="20"/>
        </w:rPr>
        <w:t>10</w:t>
      </w:r>
      <w:r w:rsidRPr="00C20130">
        <w:rPr>
          <w:rFonts w:ascii="Tahoma" w:hAnsi="Tahoma" w:cs="Tahoma"/>
          <w:sz w:val="20"/>
          <w:szCs w:val="20"/>
        </w:rPr>
        <w:t xml:space="preserve"> let</w:t>
      </w:r>
      <w:r w:rsidRPr="00A41ACA">
        <w:rPr>
          <w:rFonts w:ascii="Tahoma" w:hAnsi="Tahoma" w:cs="Tahoma"/>
          <w:sz w:val="20"/>
          <w:szCs w:val="20"/>
        </w:rPr>
        <w:t xml:space="preserve"> in m</w:t>
      </w:r>
      <w:r w:rsidR="00046203" w:rsidRPr="00A41ACA">
        <w:rPr>
          <w:rFonts w:ascii="Tahoma" w:hAnsi="Tahoma" w:cs="Tahoma"/>
          <w:sz w:val="20"/>
          <w:szCs w:val="20"/>
        </w:rPr>
        <w:t>ora ohraniti nazivno nosilnost.</w:t>
      </w:r>
    </w:p>
    <w:p w14:paraId="0954A5B8" w14:textId="3EC5146D" w:rsidR="00B529CF" w:rsidRPr="00A41ACA" w:rsidRDefault="00B529CF" w:rsidP="008A52D9">
      <w:pPr>
        <w:spacing w:after="0" w:line="360" w:lineRule="auto"/>
        <w:jc w:val="both"/>
        <w:rPr>
          <w:rFonts w:ascii="Tahoma" w:hAnsi="Tahoma" w:cs="Tahoma"/>
          <w:sz w:val="20"/>
          <w:szCs w:val="20"/>
        </w:rPr>
      </w:pPr>
      <w:r>
        <w:rPr>
          <w:rFonts w:ascii="Tahoma" w:hAnsi="Tahoma" w:cs="Tahoma"/>
          <w:sz w:val="20"/>
          <w:szCs w:val="20"/>
        </w:rPr>
        <w:t xml:space="preserve">Na 2. in 3. osi mora biti nameščena </w:t>
      </w:r>
      <w:r w:rsidR="00E432EF">
        <w:rPr>
          <w:rFonts w:ascii="Tahoma" w:hAnsi="Tahoma" w:cs="Tahoma"/>
          <w:sz w:val="20"/>
          <w:szCs w:val="20"/>
        </w:rPr>
        <w:t xml:space="preserve">dodatna </w:t>
      </w:r>
      <w:r>
        <w:rPr>
          <w:rFonts w:ascii="Tahoma" w:hAnsi="Tahoma" w:cs="Tahoma"/>
          <w:sz w:val="20"/>
          <w:szCs w:val="20"/>
        </w:rPr>
        <w:t xml:space="preserve">PVC zaščita </w:t>
      </w:r>
      <w:r w:rsidR="002B2F28">
        <w:rPr>
          <w:rFonts w:ascii="Tahoma" w:hAnsi="Tahoma" w:cs="Tahoma"/>
          <w:sz w:val="20"/>
          <w:szCs w:val="20"/>
        </w:rPr>
        <w:t>nosilne konstrukcije koloteka.</w:t>
      </w:r>
    </w:p>
    <w:p w14:paraId="20826707" w14:textId="2120F5D0" w:rsidR="0003374A" w:rsidRDefault="00686A77" w:rsidP="008A52D9">
      <w:pPr>
        <w:spacing w:after="0" w:line="360" w:lineRule="auto"/>
        <w:jc w:val="both"/>
        <w:rPr>
          <w:rFonts w:ascii="Tahoma" w:hAnsi="Tahoma" w:cs="Tahoma"/>
          <w:sz w:val="20"/>
          <w:szCs w:val="20"/>
        </w:rPr>
      </w:pPr>
      <w:r w:rsidRPr="00A41ACA">
        <w:rPr>
          <w:rFonts w:ascii="Tahoma" w:hAnsi="Tahoma" w:cs="Tahoma"/>
          <w:sz w:val="20"/>
          <w:szCs w:val="20"/>
        </w:rPr>
        <w:t>Dno vozila mora biti zaščiteno z dvokomponentnim poliuretanom v ustrezni debelini, da se doseže zadostno dušenje hrupa in zaščito pred kamenjem in drugimi agresivnimi snovmi kot so sol, olje, gorivo.</w:t>
      </w:r>
    </w:p>
    <w:p w14:paraId="7C12BC9A" w14:textId="21163DF1" w:rsidR="00016C6A" w:rsidRDefault="00016C6A" w:rsidP="008A52D9">
      <w:pPr>
        <w:spacing w:after="0" w:line="360" w:lineRule="auto"/>
        <w:jc w:val="both"/>
        <w:rPr>
          <w:rFonts w:ascii="Tahoma" w:hAnsi="Tahoma" w:cs="Tahoma"/>
          <w:sz w:val="20"/>
          <w:szCs w:val="20"/>
        </w:rPr>
      </w:pPr>
    </w:p>
    <w:p w14:paraId="217E1385" w14:textId="77777777" w:rsidR="00686A77" w:rsidRPr="00A41ACA" w:rsidRDefault="00686A77" w:rsidP="00231C2C">
      <w:pPr>
        <w:pStyle w:val="Naslov5"/>
      </w:pPr>
      <w:bookmarkStart w:id="35" w:name="page19"/>
      <w:bookmarkStart w:id="36" w:name="_Toc151547442"/>
      <w:bookmarkEnd w:id="35"/>
      <w:r w:rsidRPr="00A41ACA">
        <w:t>Barvanje avtobusa</w:t>
      </w:r>
      <w:bookmarkEnd w:id="36"/>
    </w:p>
    <w:p w14:paraId="7CBFAC4E" w14:textId="77777777" w:rsidR="00686A77" w:rsidRPr="00A41ACA" w:rsidRDefault="00686A77" w:rsidP="008A52D9">
      <w:pPr>
        <w:spacing w:after="0" w:line="360" w:lineRule="auto"/>
        <w:jc w:val="both"/>
        <w:rPr>
          <w:rFonts w:ascii="Tahoma" w:hAnsi="Tahoma" w:cs="Tahoma"/>
          <w:sz w:val="20"/>
          <w:szCs w:val="20"/>
        </w:rPr>
      </w:pPr>
    </w:p>
    <w:p w14:paraId="6042281E" w14:textId="1ACA56F8" w:rsidR="00E37416" w:rsidRDefault="00C01D1F" w:rsidP="008A52D9">
      <w:pPr>
        <w:spacing w:after="0" w:line="360" w:lineRule="auto"/>
        <w:jc w:val="both"/>
        <w:rPr>
          <w:rFonts w:ascii="Tahoma" w:hAnsi="Tahoma" w:cs="Tahoma"/>
          <w:sz w:val="20"/>
          <w:szCs w:val="20"/>
        </w:rPr>
      </w:pPr>
      <w:r>
        <w:rPr>
          <w:rFonts w:ascii="Tahoma" w:hAnsi="Tahoma" w:cs="Tahoma"/>
          <w:sz w:val="20"/>
          <w:szCs w:val="20"/>
        </w:rPr>
        <w:t>V</w:t>
      </w:r>
      <w:r w:rsidR="00686A77" w:rsidRPr="00A41ACA">
        <w:rPr>
          <w:rFonts w:ascii="Tahoma" w:hAnsi="Tahoma" w:cs="Tahoma"/>
          <w:sz w:val="20"/>
          <w:szCs w:val="20"/>
        </w:rPr>
        <w:t>ozilo</w:t>
      </w:r>
      <w:r w:rsidR="00005CC3">
        <w:rPr>
          <w:rFonts w:ascii="Tahoma" w:hAnsi="Tahoma" w:cs="Tahoma"/>
          <w:sz w:val="20"/>
          <w:szCs w:val="20"/>
        </w:rPr>
        <w:t xml:space="preserve"> </w:t>
      </w:r>
      <w:r w:rsidRPr="00A41ACA">
        <w:rPr>
          <w:rFonts w:ascii="Tahoma" w:hAnsi="Tahoma" w:cs="Tahoma"/>
          <w:sz w:val="20"/>
          <w:szCs w:val="20"/>
        </w:rPr>
        <w:t>mora biti pobarvan z belo barvo (RAL 9010)</w:t>
      </w:r>
      <w:r>
        <w:rPr>
          <w:rFonts w:ascii="Tahoma" w:hAnsi="Tahoma" w:cs="Tahoma"/>
          <w:sz w:val="20"/>
          <w:szCs w:val="20"/>
        </w:rPr>
        <w:t>.</w:t>
      </w:r>
      <w:r w:rsidR="00E37416">
        <w:rPr>
          <w:rFonts w:ascii="Tahoma" w:hAnsi="Tahoma" w:cs="Tahoma"/>
          <w:sz w:val="20"/>
          <w:szCs w:val="20"/>
        </w:rPr>
        <w:t xml:space="preserve"> </w:t>
      </w:r>
    </w:p>
    <w:p w14:paraId="6509E36F" w14:textId="1A1F28BB" w:rsidR="00686A77" w:rsidRPr="00A41ACA" w:rsidRDefault="00686A77" w:rsidP="008A52D9">
      <w:pPr>
        <w:spacing w:after="0" w:line="360" w:lineRule="auto"/>
        <w:jc w:val="both"/>
        <w:rPr>
          <w:rFonts w:ascii="Tahoma" w:hAnsi="Tahoma" w:cs="Tahoma"/>
          <w:sz w:val="20"/>
          <w:szCs w:val="20"/>
        </w:rPr>
      </w:pPr>
      <w:r w:rsidRPr="00A41ACA">
        <w:rPr>
          <w:rFonts w:ascii="Tahoma" w:hAnsi="Tahoma" w:cs="Tahoma"/>
          <w:sz w:val="20"/>
          <w:szCs w:val="20"/>
        </w:rPr>
        <w:t xml:space="preserve">Ob dobavi vozila na dvorišče naročnika se mora vozilo naknadno opremiti z samolepilnimi folijami po </w:t>
      </w:r>
      <w:r w:rsidR="00EC082A" w:rsidRPr="00A41ACA">
        <w:rPr>
          <w:rFonts w:ascii="Tahoma" w:hAnsi="Tahoma" w:cs="Tahoma"/>
          <w:sz w:val="20"/>
          <w:szCs w:val="20"/>
        </w:rPr>
        <w:t>predlogi naročnika. (glej:</w:t>
      </w:r>
      <w:r w:rsidR="00016C6A">
        <w:rPr>
          <w:rFonts w:ascii="Tahoma" w:hAnsi="Tahoma" w:cs="Tahoma"/>
          <w:sz w:val="20"/>
          <w:szCs w:val="20"/>
        </w:rPr>
        <w:t xml:space="preserve"> </w:t>
      </w:r>
      <w:r w:rsidR="00EC082A" w:rsidRPr="00A41ACA">
        <w:rPr>
          <w:rFonts w:ascii="Tahoma" w:hAnsi="Tahoma" w:cs="Tahoma"/>
          <w:sz w:val="20"/>
          <w:szCs w:val="20"/>
        </w:rPr>
        <w:t xml:space="preserve">Slika </w:t>
      </w:r>
      <w:r w:rsidR="004D5834">
        <w:rPr>
          <w:rFonts w:ascii="Tahoma" w:hAnsi="Tahoma" w:cs="Tahoma"/>
          <w:sz w:val="20"/>
          <w:szCs w:val="20"/>
        </w:rPr>
        <w:t>2</w:t>
      </w:r>
      <w:r w:rsidR="00D72600">
        <w:rPr>
          <w:rFonts w:ascii="Tahoma" w:hAnsi="Tahoma" w:cs="Tahoma"/>
          <w:sz w:val="20"/>
          <w:szCs w:val="20"/>
        </w:rPr>
        <w:t>.1</w:t>
      </w:r>
      <w:r w:rsidR="00EC082A" w:rsidRPr="00A41ACA">
        <w:rPr>
          <w:rFonts w:ascii="Tahoma" w:hAnsi="Tahoma" w:cs="Tahoma"/>
          <w:sz w:val="20"/>
          <w:szCs w:val="20"/>
        </w:rPr>
        <w:t xml:space="preserve"> Položaj nalepk na vozilu)</w:t>
      </w:r>
      <w:r w:rsidR="00397E9F">
        <w:rPr>
          <w:rFonts w:ascii="Tahoma" w:hAnsi="Tahoma" w:cs="Tahoma"/>
          <w:sz w:val="20"/>
          <w:szCs w:val="20"/>
        </w:rPr>
        <w:t>.</w:t>
      </w:r>
    </w:p>
    <w:p w14:paraId="4766FFAD" w14:textId="77777777" w:rsidR="00686A77" w:rsidRPr="00A41ACA" w:rsidRDefault="00686A77" w:rsidP="008A52D9">
      <w:pPr>
        <w:spacing w:after="0" w:line="360" w:lineRule="auto"/>
        <w:jc w:val="both"/>
        <w:rPr>
          <w:rFonts w:ascii="Tahoma" w:hAnsi="Tahoma" w:cs="Tahoma"/>
          <w:sz w:val="20"/>
          <w:szCs w:val="20"/>
        </w:rPr>
      </w:pPr>
    </w:p>
    <w:p w14:paraId="556B6E55" w14:textId="77777777" w:rsidR="00686A77" w:rsidRPr="00A41ACA" w:rsidRDefault="00686A77" w:rsidP="00231C2C">
      <w:pPr>
        <w:pStyle w:val="Naslov5"/>
      </w:pPr>
      <w:bookmarkStart w:id="37" w:name="_Toc151547443"/>
      <w:r w:rsidRPr="00A41ACA">
        <w:t>Prednji del avtobusa</w:t>
      </w:r>
      <w:bookmarkEnd w:id="37"/>
      <w:r w:rsidRPr="00A41ACA">
        <w:t xml:space="preserve"> </w:t>
      </w:r>
    </w:p>
    <w:p w14:paraId="15748E98" w14:textId="77777777" w:rsidR="00686A77" w:rsidRPr="00A41ACA" w:rsidRDefault="00686A77" w:rsidP="008A52D9">
      <w:pPr>
        <w:spacing w:after="0" w:line="360" w:lineRule="auto"/>
        <w:jc w:val="both"/>
        <w:rPr>
          <w:rFonts w:ascii="Tahoma" w:hAnsi="Tahoma" w:cs="Tahoma"/>
          <w:sz w:val="20"/>
          <w:szCs w:val="20"/>
        </w:rPr>
      </w:pPr>
    </w:p>
    <w:p w14:paraId="338F1D49" w14:textId="77777777" w:rsidR="00686A77" w:rsidRPr="00A41ACA" w:rsidRDefault="00686A77" w:rsidP="008A52D9">
      <w:pPr>
        <w:spacing w:after="0" w:line="360" w:lineRule="auto"/>
        <w:jc w:val="both"/>
        <w:rPr>
          <w:rFonts w:ascii="Tahoma" w:hAnsi="Tahoma" w:cs="Tahoma"/>
          <w:sz w:val="20"/>
          <w:szCs w:val="20"/>
        </w:rPr>
      </w:pPr>
      <w:r w:rsidRPr="00A41ACA">
        <w:rPr>
          <w:rFonts w:ascii="Tahoma" w:hAnsi="Tahoma" w:cs="Tahoma"/>
          <w:sz w:val="20"/>
          <w:szCs w:val="20"/>
        </w:rPr>
        <w:t>Prednji del avtobusa mora biti izdelan v skladu s priporočili VDV 230 (označevanje cilja vožnje) in VDV 234 (izvedba vozniškega prostora v nizkopodnih avtobusih).</w:t>
      </w:r>
    </w:p>
    <w:p w14:paraId="1463389D" w14:textId="20F58721" w:rsidR="00686A77" w:rsidRDefault="00686A77" w:rsidP="008A52D9">
      <w:pPr>
        <w:spacing w:after="0" w:line="360" w:lineRule="auto"/>
        <w:jc w:val="both"/>
        <w:rPr>
          <w:rFonts w:ascii="Tahoma" w:hAnsi="Tahoma" w:cs="Tahoma"/>
          <w:sz w:val="20"/>
          <w:szCs w:val="20"/>
        </w:rPr>
      </w:pPr>
    </w:p>
    <w:p w14:paraId="064DB1E4" w14:textId="77777777" w:rsidR="00FC0DA5" w:rsidRPr="00A41ACA" w:rsidRDefault="00FC0DA5" w:rsidP="008A52D9">
      <w:pPr>
        <w:spacing w:after="0" w:line="360" w:lineRule="auto"/>
        <w:jc w:val="both"/>
        <w:rPr>
          <w:rFonts w:ascii="Tahoma" w:hAnsi="Tahoma" w:cs="Tahoma"/>
          <w:sz w:val="20"/>
          <w:szCs w:val="20"/>
        </w:rPr>
      </w:pPr>
    </w:p>
    <w:p w14:paraId="3D7F9043" w14:textId="77777777" w:rsidR="00686A77" w:rsidRPr="00A41ACA" w:rsidRDefault="00686A77" w:rsidP="004B4F5B">
      <w:pPr>
        <w:pStyle w:val="Naslov3"/>
      </w:pPr>
      <w:bookmarkStart w:id="38" w:name="_Toc136595754"/>
      <w:bookmarkStart w:id="39" w:name="_Toc151547444"/>
      <w:r w:rsidRPr="00A41ACA">
        <w:t>Karoserija</w:t>
      </w:r>
      <w:bookmarkEnd w:id="38"/>
      <w:bookmarkEnd w:id="39"/>
      <w:r w:rsidRPr="00A41ACA">
        <w:t xml:space="preserve"> </w:t>
      </w:r>
    </w:p>
    <w:p w14:paraId="61CE4124" w14:textId="77777777" w:rsidR="00686A77" w:rsidRPr="00A41ACA" w:rsidRDefault="00686A77" w:rsidP="008A52D9">
      <w:pPr>
        <w:spacing w:after="0" w:line="360" w:lineRule="auto"/>
        <w:jc w:val="both"/>
        <w:rPr>
          <w:rFonts w:ascii="Tahoma" w:hAnsi="Tahoma" w:cs="Tahoma"/>
          <w:sz w:val="20"/>
          <w:szCs w:val="20"/>
        </w:rPr>
      </w:pPr>
    </w:p>
    <w:p w14:paraId="40A5E402" w14:textId="77777777" w:rsidR="00686A77" w:rsidRPr="00A41ACA" w:rsidRDefault="00686A77" w:rsidP="008A52D9">
      <w:pPr>
        <w:spacing w:after="0" w:line="360" w:lineRule="auto"/>
        <w:jc w:val="both"/>
        <w:rPr>
          <w:rFonts w:ascii="Tahoma" w:hAnsi="Tahoma" w:cs="Tahoma"/>
          <w:sz w:val="20"/>
          <w:szCs w:val="20"/>
        </w:rPr>
      </w:pPr>
      <w:r w:rsidRPr="00A41ACA">
        <w:rPr>
          <w:rFonts w:ascii="Tahoma" w:hAnsi="Tahoma" w:cs="Tahoma"/>
          <w:sz w:val="20"/>
          <w:szCs w:val="20"/>
        </w:rPr>
        <w:t>Karoserija mora biti izdelana tako, da je omogočeno čim lažje popravljanje</w:t>
      </w:r>
      <w:r w:rsidR="00C40313">
        <w:rPr>
          <w:rFonts w:ascii="Tahoma" w:hAnsi="Tahoma" w:cs="Tahoma"/>
          <w:sz w:val="20"/>
          <w:szCs w:val="20"/>
        </w:rPr>
        <w:t xml:space="preserve"> </w:t>
      </w:r>
      <w:r w:rsidRPr="00A41ACA">
        <w:rPr>
          <w:rFonts w:ascii="Tahoma" w:hAnsi="Tahoma" w:cs="Tahoma"/>
          <w:sz w:val="20"/>
          <w:szCs w:val="20"/>
        </w:rPr>
        <w:t>v primeru poškodb. Uporabljeni materiali naj bodo pocinkana jeklena pločevina, alumin</w:t>
      </w:r>
      <w:r w:rsidR="00982415" w:rsidRPr="00A41ACA">
        <w:rPr>
          <w:rFonts w:ascii="Tahoma" w:hAnsi="Tahoma" w:cs="Tahoma"/>
          <w:sz w:val="20"/>
          <w:szCs w:val="20"/>
        </w:rPr>
        <w:t>ijeva pločevina in umetne mase.</w:t>
      </w:r>
    </w:p>
    <w:p w14:paraId="37290A14" w14:textId="5A421FFA" w:rsidR="002F1A1B" w:rsidRDefault="002F1A1B" w:rsidP="008A52D9">
      <w:pPr>
        <w:spacing w:after="0" w:line="360" w:lineRule="auto"/>
        <w:jc w:val="both"/>
        <w:rPr>
          <w:rFonts w:ascii="Tahoma" w:hAnsi="Tahoma" w:cs="Tahoma"/>
          <w:sz w:val="20"/>
          <w:szCs w:val="20"/>
        </w:rPr>
      </w:pPr>
      <w:r>
        <w:rPr>
          <w:rFonts w:ascii="Tahoma" w:hAnsi="Tahoma" w:cs="Tahoma"/>
          <w:sz w:val="20"/>
          <w:szCs w:val="20"/>
        </w:rPr>
        <w:t>Na prednjem</w:t>
      </w:r>
      <w:r w:rsidR="005F70A0">
        <w:rPr>
          <w:rFonts w:ascii="Tahoma" w:hAnsi="Tahoma" w:cs="Tahoma"/>
          <w:sz w:val="20"/>
          <w:szCs w:val="20"/>
        </w:rPr>
        <w:t xml:space="preserve"> in zadnjem</w:t>
      </w:r>
      <w:r>
        <w:rPr>
          <w:rFonts w:ascii="Tahoma" w:hAnsi="Tahoma" w:cs="Tahoma"/>
          <w:sz w:val="20"/>
          <w:szCs w:val="20"/>
        </w:rPr>
        <w:t xml:space="preserve"> levem in desnem delu vozila morajo biti nameščeni zaščitni navozni klini. </w:t>
      </w:r>
    </w:p>
    <w:p w14:paraId="3C746394" w14:textId="77777777" w:rsidR="00686A77" w:rsidRPr="00A41ACA" w:rsidRDefault="00C40313" w:rsidP="008A52D9">
      <w:pPr>
        <w:spacing w:after="0" w:line="360" w:lineRule="auto"/>
        <w:jc w:val="both"/>
        <w:rPr>
          <w:rFonts w:ascii="Tahoma" w:hAnsi="Tahoma" w:cs="Tahoma"/>
          <w:sz w:val="20"/>
          <w:szCs w:val="20"/>
        </w:rPr>
      </w:pPr>
      <w:r>
        <w:rPr>
          <w:rFonts w:ascii="Tahoma" w:hAnsi="Tahoma" w:cs="Tahoma"/>
          <w:sz w:val="20"/>
          <w:szCs w:val="20"/>
        </w:rPr>
        <w:t xml:space="preserve">Stranske stene morajo biti izvedene v segmentirani izvedbi, ter </w:t>
      </w:r>
      <w:r w:rsidR="00686A77" w:rsidRPr="00A41ACA">
        <w:rPr>
          <w:rFonts w:ascii="Tahoma" w:hAnsi="Tahoma" w:cs="Tahoma"/>
          <w:sz w:val="20"/>
          <w:szCs w:val="20"/>
        </w:rPr>
        <w:t>popolnom</w:t>
      </w:r>
      <w:r w:rsidR="00982415" w:rsidRPr="00A41ACA">
        <w:rPr>
          <w:rFonts w:ascii="Tahoma" w:hAnsi="Tahoma" w:cs="Tahoma"/>
          <w:sz w:val="20"/>
          <w:szCs w:val="20"/>
        </w:rPr>
        <w:t>a toplotno in zvočno izolirane.</w:t>
      </w:r>
    </w:p>
    <w:p w14:paraId="581CF516" w14:textId="77777777" w:rsidR="00686A77" w:rsidRDefault="00686A77" w:rsidP="008A52D9">
      <w:pPr>
        <w:spacing w:after="0" w:line="360" w:lineRule="auto"/>
        <w:jc w:val="both"/>
        <w:rPr>
          <w:rFonts w:ascii="Tahoma" w:hAnsi="Tahoma" w:cs="Tahoma"/>
          <w:sz w:val="20"/>
          <w:szCs w:val="20"/>
        </w:rPr>
      </w:pPr>
      <w:r w:rsidRPr="00A41ACA">
        <w:rPr>
          <w:rFonts w:ascii="Tahoma" w:hAnsi="Tahoma" w:cs="Tahoma"/>
          <w:sz w:val="20"/>
          <w:szCs w:val="20"/>
        </w:rPr>
        <w:t>Zgib vozila mora biti opremljen z omejevalnikom prevelikega pregiba tako, da se onemogoči poškodovanje vozila oziroma zgloba. Obvezno mora biti vgrajen sistem za zmanjšanje moči motorja v odvisnosti od kota pregiba.</w:t>
      </w:r>
    </w:p>
    <w:p w14:paraId="69F34267" w14:textId="77777777" w:rsidR="00181074" w:rsidRDefault="00181074" w:rsidP="008A52D9">
      <w:pPr>
        <w:spacing w:after="0" w:line="360" w:lineRule="auto"/>
        <w:jc w:val="both"/>
        <w:rPr>
          <w:rFonts w:ascii="Tahoma" w:hAnsi="Tahoma" w:cs="Tahoma"/>
          <w:sz w:val="20"/>
          <w:szCs w:val="20"/>
        </w:rPr>
      </w:pPr>
      <w:r w:rsidRPr="00F94624">
        <w:rPr>
          <w:rFonts w:ascii="Tahoma" w:hAnsi="Tahoma" w:cs="Tahoma"/>
          <w:sz w:val="20"/>
          <w:szCs w:val="20"/>
        </w:rPr>
        <w:t xml:space="preserve">Rezervoar za zrak mora biti na notranji  in zunanji strani protikorozijsko zaščiten in </w:t>
      </w:r>
      <w:r w:rsidR="001F0778" w:rsidRPr="00F94624">
        <w:rPr>
          <w:rFonts w:ascii="Tahoma" w:hAnsi="Tahoma" w:cs="Tahoma"/>
          <w:sz w:val="20"/>
          <w:szCs w:val="20"/>
        </w:rPr>
        <w:t xml:space="preserve">na najnižji točki </w:t>
      </w:r>
      <w:r w:rsidRPr="00F94624">
        <w:rPr>
          <w:rFonts w:ascii="Tahoma" w:hAnsi="Tahoma" w:cs="Tahoma"/>
          <w:sz w:val="20"/>
          <w:szCs w:val="20"/>
        </w:rPr>
        <w:t xml:space="preserve">opremljen </w:t>
      </w:r>
      <w:r w:rsidR="001F0778" w:rsidRPr="00F94624">
        <w:rPr>
          <w:rFonts w:ascii="Tahoma" w:hAnsi="Tahoma" w:cs="Tahoma"/>
          <w:sz w:val="20"/>
          <w:szCs w:val="20"/>
        </w:rPr>
        <w:t xml:space="preserve">s centralnim </w:t>
      </w:r>
      <w:r w:rsidRPr="00F94624">
        <w:rPr>
          <w:rFonts w:ascii="Tahoma" w:hAnsi="Tahoma" w:cs="Tahoma"/>
          <w:sz w:val="20"/>
          <w:szCs w:val="20"/>
        </w:rPr>
        <w:t>ventilom za izpust vode.</w:t>
      </w:r>
    </w:p>
    <w:p w14:paraId="34475B76" w14:textId="77777777" w:rsidR="00BC0F0F" w:rsidRPr="00A41ACA" w:rsidRDefault="00BC0F0F" w:rsidP="008A52D9">
      <w:pPr>
        <w:spacing w:after="0" w:line="360" w:lineRule="auto"/>
        <w:jc w:val="both"/>
        <w:rPr>
          <w:rFonts w:ascii="Tahoma" w:hAnsi="Tahoma" w:cs="Tahoma"/>
          <w:sz w:val="20"/>
          <w:szCs w:val="20"/>
        </w:rPr>
      </w:pPr>
    </w:p>
    <w:p w14:paraId="308C82E1" w14:textId="77777777" w:rsidR="00686A77" w:rsidRPr="00A41ACA" w:rsidRDefault="00686A77" w:rsidP="00231C2C">
      <w:pPr>
        <w:pStyle w:val="Naslov5"/>
      </w:pPr>
      <w:bookmarkStart w:id="40" w:name="_Toc151547445"/>
      <w:r w:rsidRPr="00A41ACA">
        <w:t>Odbijači</w:t>
      </w:r>
      <w:bookmarkEnd w:id="40"/>
      <w:r w:rsidRPr="00A41ACA">
        <w:t xml:space="preserve"> </w:t>
      </w:r>
    </w:p>
    <w:p w14:paraId="1985B062" w14:textId="77777777" w:rsidR="00686A77" w:rsidRPr="00A41ACA" w:rsidRDefault="00686A77" w:rsidP="008A52D9">
      <w:pPr>
        <w:spacing w:after="0" w:line="360" w:lineRule="auto"/>
        <w:jc w:val="both"/>
        <w:rPr>
          <w:rFonts w:ascii="Tahoma" w:hAnsi="Tahoma" w:cs="Tahoma"/>
          <w:sz w:val="20"/>
          <w:szCs w:val="20"/>
        </w:rPr>
      </w:pPr>
    </w:p>
    <w:p w14:paraId="38CC4D62" w14:textId="2AE08E20" w:rsidR="00686A77" w:rsidRDefault="00686A77" w:rsidP="008A52D9">
      <w:pPr>
        <w:spacing w:after="0" w:line="360" w:lineRule="auto"/>
        <w:jc w:val="both"/>
        <w:rPr>
          <w:rFonts w:ascii="Tahoma" w:hAnsi="Tahoma" w:cs="Tahoma"/>
          <w:sz w:val="20"/>
          <w:szCs w:val="20"/>
        </w:rPr>
      </w:pPr>
      <w:r w:rsidRPr="00A41ACA">
        <w:rPr>
          <w:rFonts w:ascii="Tahoma" w:hAnsi="Tahoma" w:cs="Tahoma"/>
          <w:sz w:val="20"/>
          <w:szCs w:val="20"/>
        </w:rPr>
        <w:t>Odbijači vozila morajo biti izdelani iz umetne mase, ojač</w:t>
      </w:r>
      <w:r w:rsidR="008011B5">
        <w:rPr>
          <w:rFonts w:ascii="Tahoma" w:hAnsi="Tahoma" w:cs="Tahoma"/>
          <w:sz w:val="20"/>
          <w:szCs w:val="20"/>
        </w:rPr>
        <w:t>a</w:t>
      </w:r>
      <w:r w:rsidRPr="00A41ACA">
        <w:rPr>
          <w:rFonts w:ascii="Tahoma" w:hAnsi="Tahoma" w:cs="Tahoma"/>
          <w:sz w:val="20"/>
          <w:szCs w:val="20"/>
        </w:rPr>
        <w:t xml:space="preserve">ni s steklenimi vlakni, iz najmanj 3 delov, tako, da se ob morebitni poškodbi zamenja samo </w:t>
      </w:r>
      <w:r w:rsidR="004C1CCF">
        <w:rPr>
          <w:rFonts w:ascii="Tahoma" w:hAnsi="Tahoma" w:cs="Tahoma"/>
          <w:sz w:val="20"/>
          <w:szCs w:val="20"/>
        </w:rPr>
        <w:t>poškodovani</w:t>
      </w:r>
      <w:r w:rsidR="004C1CCF" w:rsidRPr="00A41ACA">
        <w:rPr>
          <w:rFonts w:ascii="Tahoma" w:hAnsi="Tahoma" w:cs="Tahoma"/>
          <w:sz w:val="20"/>
          <w:szCs w:val="20"/>
        </w:rPr>
        <w:t xml:space="preserve"> </w:t>
      </w:r>
      <w:r w:rsidRPr="00A41ACA">
        <w:rPr>
          <w:rFonts w:ascii="Tahoma" w:hAnsi="Tahoma" w:cs="Tahoma"/>
          <w:sz w:val="20"/>
          <w:szCs w:val="20"/>
        </w:rPr>
        <w:t>del odbijača.</w:t>
      </w:r>
    </w:p>
    <w:p w14:paraId="10C181C5" w14:textId="77777777" w:rsidR="00EB50C6" w:rsidRPr="00A41ACA" w:rsidRDefault="00EB50C6" w:rsidP="008A52D9">
      <w:pPr>
        <w:spacing w:after="0" w:line="360" w:lineRule="auto"/>
        <w:jc w:val="both"/>
        <w:rPr>
          <w:rFonts w:ascii="Tahoma" w:hAnsi="Tahoma" w:cs="Tahoma"/>
          <w:sz w:val="20"/>
          <w:szCs w:val="20"/>
        </w:rPr>
      </w:pPr>
    </w:p>
    <w:p w14:paraId="6A9C1BE2" w14:textId="77777777" w:rsidR="00686A77" w:rsidRPr="00A41ACA" w:rsidRDefault="00686A77" w:rsidP="00231C2C">
      <w:pPr>
        <w:pStyle w:val="Naslov5"/>
      </w:pPr>
      <w:bookmarkStart w:id="41" w:name="_Toc151547446"/>
      <w:r w:rsidRPr="00A41ACA">
        <w:t>Vetrobransko steklo</w:t>
      </w:r>
      <w:bookmarkEnd w:id="41"/>
      <w:r w:rsidRPr="00A41ACA">
        <w:t xml:space="preserve"> </w:t>
      </w:r>
    </w:p>
    <w:p w14:paraId="01E6AB96" w14:textId="77777777" w:rsidR="00686A77" w:rsidRPr="00A41ACA" w:rsidRDefault="00686A77" w:rsidP="008A52D9">
      <w:pPr>
        <w:spacing w:after="0" w:line="360" w:lineRule="auto"/>
        <w:jc w:val="both"/>
        <w:rPr>
          <w:rFonts w:ascii="Tahoma" w:hAnsi="Tahoma" w:cs="Tahoma"/>
          <w:sz w:val="20"/>
          <w:szCs w:val="20"/>
        </w:rPr>
      </w:pPr>
    </w:p>
    <w:p w14:paraId="09513DFC" w14:textId="3F4E8DAD" w:rsidR="00A901E2" w:rsidRDefault="00686A77" w:rsidP="008A52D9">
      <w:pPr>
        <w:spacing w:after="0" w:line="360" w:lineRule="auto"/>
        <w:jc w:val="both"/>
        <w:rPr>
          <w:rFonts w:ascii="Tahoma" w:hAnsi="Tahoma" w:cs="Tahoma"/>
          <w:sz w:val="20"/>
          <w:szCs w:val="20"/>
        </w:rPr>
      </w:pPr>
      <w:r w:rsidRPr="00A41ACA">
        <w:rPr>
          <w:rFonts w:ascii="Tahoma" w:hAnsi="Tahoma" w:cs="Tahoma"/>
          <w:sz w:val="20"/>
          <w:szCs w:val="20"/>
        </w:rPr>
        <w:t xml:space="preserve">Vetrobransko steklo </w:t>
      </w:r>
      <w:r w:rsidR="00C6442F" w:rsidRPr="00ED4C52">
        <w:rPr>
          <w:rFonts w:ascii="Tahoma" w:hAnsi="Tahoma" w:cs="Tahoma"/>
          <w:sz w:val="20"/>
          <w:szCs w:val="20"/>
        </w:rPr>
        <w:t>mora</w:t>
      </w:r>
      <w:r w:rsidR="00FF6321">
        <w:rPr>
          <w:rFonts w:ascii="Tahoma" w:hAnsi="Tahoma" w:cs="Tahoma"/>
          <w:sz w:val="20"/>
          <w:szCs w:val="20"/>
        </w:rPr>
        <w:t xml:space="preserve"> biti</w:t>
      </w:r>
      <w:r w:rsidR="00C6442F" w:rsidRPr="00ED4C52">
        <w:rPr>
          <w:rFonts w:ascii="Tahoma" w:hAnsi="Tahoma" w:cs="Tahoma"/>
          <w:sz w:val="20"/>
          <w:szCs w:val="20"/>
        </w:rPr>
        <w:t xml:space="preserve"> </w:t>
      </w:r>
      <w:r w:rsidR="00ED4C52">
        <w:rPr>
          <w:rFonts w:ascii="Tahoma" w:hAnsi="Tahoma" w:cs="Tahoma"/>
          <w:sz w:val="20"/>
          <w:szCs w:val="20"/>
        </w:rPr>
        <w:t>električno ogrevano</w:t>
      </w:r>
      <w:r w:rsidR="00604BAF">
        <w:rPr>
          <w:rFonts w:ascii="Tahoma" w:hAnsi="Tahoma" w:cs="Tahoma"/>
          <w:sz w:val="20"/>
          <w:szCs w:val="20"/>
        </w:rPr>
        <w:t xml:space="preserve"> po vsej površini</w:t>
      </w:r>
      <w:r w:rsidRPr="00A41ACA">
        <w:rPr>
          <w:rFonts w:ascii="Tahoma" w:hAnsi="Tahoma" w:cs="Tahoma"/>
          <w:sz w:val="20"/>
          <w:szCs w:val="20"/>
        </w:rPr>
        <w:t>, rahlo obarvano,</w:t>
      </w:r>
      <w:r w:rsidR="000350AF">
        <w:rPr>
          <w:rFonts w:ascii="Tahoma" w:hAnsi="Tahoma" w:cs="Tahoma"/>
          <w:sz w:val="20"/>
          <w:szCs w:val="20"/>
        </w:rPr>
        <w:t xml:space="preserve"> </w:t>
      </w:r>
      <w:r w:rsidR="000350AF" w:rsidRPr="00E00845">
        <w:rPr>
          <w:rFonts w:ascii="Tahoma" w:hAnsi="Tahoma" w:cs="Tahoma"/>
          <w:sz w:val="20"/>
          <w:szCs w:val="20"/>
        </w:rPr>
        <w:t xml:space="preserve">v termo </w:t>
      </w:r>
      <w:r w:rsidR="0009224F">
        <w:rPr>
          <w:rFonts w:ascii="Tahoma" w:hAnsi="Tahoma" w:cs="Tahoma"/>
          <w:sz w:val="20"/>
          <w:szCs w:val="20"/>
        </w:rPr>
        <w:t>absorpcijski izvedbi</w:t>
      </w:r>
      <w:r w:rsidR="00DC199C">
        <w:rPr>
          <w:rFonts w:ascii="Tahoma" w:hAnsi="Tahoma" w:cs="Tahoma"/>
          <w:sz w:val="20"/>
          <w:szCs w:val="20"/>
        </w:rPr>
        <w:t xml:space="preserve"> (filtriranje infra rdeče svetlobe),</w:t>
      </w:r>
      <w:r w:rsidR="000350AF" w:rsidRPr="00E00845">
        <w:rPr>
          <w:rFonts w:ascii="Tahoma" w:hAnsi="Tahoma" w:cs="Tahoma"/>
          <w:sz w:val="20"/>
          <w:szCs w:val="20"/>
        </w:rPr>
        <w:t xml:space="preserve"> </w:t>
      </w:r>
      <w:r w:rsidRPr="00A41ACA">
        <w:rPr>
          <w:rFonts w:ascii="Tahoma" w:hAnsi="Tahoma" w:cs="Tahoma"/>
          <w:sz w:val="20"/>
          <w:szCs w:val="20"/>
        </w:rPr>
        <w:t>izdelano iz varnostnega stekl</w:t>
      </w:r>
      <w:r w:rsidR="00982415" w:rsidRPr="00A41ACA">
        <w:rPr>
          <w:rFonts w:ascii="Tahoma" w:hAnsi="Tahoma" w:cs="Tahoma"/>
          <w:sz w:val="20"/>
          <w:szCs w:val="20"/>
        </w:rPr>
        <w:t>a in prilepljeno na karoserijo.</w:t>
      </w:r>
      <w:r w:rsidR="00014984">
        <w:rPr>
          <w:rFonts w:ascii="Tahoma" w:hAnsi="Tahoma" w:cs="Tahoma"/>
          <w:sz w:val="20"/>
          <w:szCs w:val="20"/>
        </w:rPr>
        <w:t xml:space="preserve"> </w:t>
      </w:r>
      <w:r w:rsidR="004C1CCF">
        <w:rPr>
          <w:rFonts w:ascii="Tahoma" w:hAnsi="Tahoma" w:cs="Tahoma"/>
          <w:sz w:val="20"/>
          <w:szCs w:val="20"/>
        </w:rPr>
        <w:t>Smatra se, da je vetrobransko steklo</w:t>
      </w:r>
      <w:r w:rsidR="004C1CCF" w:rsidRPr="004C1CCF">
        <w:rPr>
          <w:rFonts w:ascii="Tahoma" w:hAnsi="Tahoma" w:cs="Tahoma"/>
          <w:sz w:val="20"/>
          <w:szCs w:val="20"/>
        </w:rPr>
        <w:t xml:space="preserve"> električno ogrevano po vsej površini</w:t>
      </w:r>
      <w:r w:rsidR="004C1CCF">
        <w:rPr>
          <w:rFonts w:ascii="Tahoma" w:hAnsi="Tahoma" w:cs="Tahoma"/>
          <w:sz w:val="20"/>
          <w:szCs w:val="20"/>
        </w:rPr>
        <w:t xml:space="preserve">, kadar so električni grelci nameščeni vsaj po 2/3 celotne površine stekla. </w:t>
      </w:r>
    </w:p>
    <w:p w14:paraId="0CC3B1A3" w14:textId="1BA880AB" w:rsidR="00014984" w:rsidRPr="00A41ACA" w:rsidRDefault="00E25145" w:rsidP="008A52D9">
      <w:pPr>
        <w:spacing w:after="0" w:line="360" w:lineRule="auto"/>
        <w:jc w:val="both"/>
        <w:rPr>
          <w:rFonts w:ascii="Tahoma" w:hAnsi="Tahoma" w:cs="Tahoma"/>
          <w:sz w:val="20"/>
          <w:szCs w:val="20"/>
        </w:rPr>
      </w:pPr>
      <w:r>
        <w:rPr>
          <w:rFonts w:ascii="Tahoma" w:hAnsi="Tahoma" w:cs="Tahoma"/>
          <w:sz w:val="20"/>
          <w:szCs w:val="20"/>
        </w:rPr>
        <w:t>V območju za steklom prednjega prikazovalnika bo nameščena DarsGo naprava, zato mora biti steklo takšno, da bo le-ta pravilno delovala.</w:t>
      </w:r>
    </w:p>
    <w:p w14:paraId="4A827074" w14:textId="441A7365" w:rsidR="00284183" w:rsidRDefault="00686A77" w:rsidP="008A52D9">
      <w:pPr>
        <w:spacing w:after="0" w:line="360" w:lineRule="auto"/>
        <w:jc w:val="both"/>
        <w:rPr>
          <w:rFonts w:ascii="Tahoma" w:hAnsi="Tahoma" w:cs="Tahoma"/>
          <w:sz w:val="20"/>
          <w:szCs w:val="20"/>
        </w:rPr>
      </w:pPr>
      <w:r w:rsidRPr="00A41ACA">
        <w:rPr>
          <w:rFonts w:ascii="Tahoma" w:hAnsi="Tahoma" w:cs="Tahoma"/>
          <w:sz w:val="20"/>
          <w:szCs w:val="20"/>
        </w:rPr>
        <w:t xml:space="preserve">Aktiviranje ogrevanja </w:t>
      </w:r>
      <w:r w:rsidR="004C1CCF">
        <w:rPr>
          <w:rFonts w:ascii="Tahoma" w:hAnsi="Tahoma" w:cs="Tahoma"/>
          <w:sz w:val="20"/>
          <w:szCs w:val="20"/>
        </w:rPr>
        <w:t>vetrobranskega</w:t>
      </w:r>
      <w:r w:rsidR="004C1CCF" w:rsidRPr="00A41ACA">
        <w:rPr>
          <w:rFonts w:ascii="Tahoma" w:hAnsi="Tahoma" w:cs="Tahoma"/>
          <w:sz w:val="20"/>
          <w:szCs w:val="20"/>
        </w:rPr>
        <w:t xml:space="preserve"> </w:t>
      </w:r>
      <w:r w:rsidRPr="00A41ACA">
        <w:rPr>
          <w:rFonts w:ascii="Tahoma" w:hAnsi="Tahoma" w:cs="Tahoma"/>
          <w:sz w:val="20"/>
          <w:szCs w:val="20"/>
        </w:rPr>
        <w:t>stekla se izvede s tipko, ki ima interval ogrevanja 15 min in možnost predčasnega izklopa. Tipka mora imeti tudi kontrolno lučko, da je razvidno ali je ogrevanje vetrobranskega stekla vklopljeno ali izklopljeno.</w:t>
      </w:r>
    </w:p>
    <w:p w14:paraId="0920F035" w14:textId="4F44E25B" w:rsidR="009B6C37" w:rsidRDefault="00EB50C6" w:rsidP="008A52D9">
      <w:pPr>
        <w:spacing w:after="0" w:line="360" w:lineRule="auto"/>
        <w:jc w:val="both"/>
        <w:rPr>
          <w:rFonts w:ascii="Tahoma" w:hAnsi="Tahoma" w:cs="Tahoma"/>
          <w:sz w:val="20"/>
          <w:szCs w:val="20"/>
        </w:rPr>
      </w:pPr>
      <w:r>
        <w:rPr>
          <w:rFonts w:ascii="Tahoma" w:hAnsi="Tahoma" w:cs="Tahoma"/>
          <w:sz w:val="20"/>
          <w:szCs w:val="20"/>
        </w:rPr>
        <w:t>V primeru, da je med vetrobranskim steklom in stebričkom A dodatna zasteklitev, ki povečuje vidni kot, mora biti ta zastek</w:t>
      </w:r>
      <w:r w:rsidR="00302A4F">
        <w:rPr>
          <w:rFonts w:ascii="Tahoma" w:hAnsi="Tahoma" w:cs="Tahoma"/>
          <w:sz w:val="20"/>
          <w:szCs w:val="20"/>
        </w:rPr>
        <w:t>litev tudi električno ogrevana.</w:t>
      </w:r>
      <w:r w:rsidR="00F37F31">
        <w:rPr>
          <w:rFonts w:ascii="Tahoma" w:hAnsi="Tahoma" w:cs="Tahoma"/>
          <w:sz w:val="20"/>
          <w:szCs w:val="20"/>
        </w:rPr>
        <w:t xml:space="preserve"> Na levem A stebričku mora biti nameščen preklopni senčnik.</w:t>
      </w:r>
    </w:p>
    <w:p w14:paraId="53ACE1F6" w14:textId="77777777" w:rsidR="00016C6A" w:rsidRDefault="00016C6A" w:rsidP="008A52D9">
      <w:pPr>
        <w:spacing w:after="0" w:line="360" w:lineRule="auto"/>
        <w:jc w:val="both"/>
        <w:rPr>
          <w:rFonts w:ascii="Tahoma" w:hAnsi="Tahoma" w:cs="Tahoma"/>
          <w:sz w:val="20"/>
          <w:szCs w:val="20"/>
        </w:rPr>
      </w:pPr>
    </w:p>
    <w:p w14:paraId="0EED1185" w14:textId="77777777" w:rsidR="00686A77" w:rsidRPr="00A41ACA" w:rsidRDefault="00686A77" w:rsidP="00231C2C">
      <w:pPr>
        <w:pStyle w:val="Naslov5"/>
      </w:pPr>
      <w:bookmarkStart w:id="42" w:name="_Toc151547447"/>
      <w:r w:rsidRPr="00A41ACA">
        <w:t>Brisalci stekel</w:t>
      </w:r>
      <w:bookmarkEnd w:id="42"/>
      <w:r w:rsidRPr="00A41ACA">
        <w:t xml:space="preserve"> </w:t>
      </w:r>
    </w:p>
    <w:p w14:paraId="37C5E62C" w14:textId="77777777" w:rsidR="00686A77" w:rsidRPr="00A41ACA" w:rsidRDefault="00686A77" w:rsidP="008A52D9">
      <w:pPr>
        <w:spacing w:after="0" w:line="360" w:lineRule="auto"/>
        <w:jc w:val="both"/>
        <w:rPr>
          <w:rFonts w:ascii="Tahoma" w:hAnsi="Tahoma" w:cs="Tahoma"/>
          <w:sz w:val="20"/>
          <w:szCs w:val="20"/>
        </w:rPr>
      </w:pPr>
    </w:p>
    <w:p w14:paraId="3E1BEB12" w14:textId="0F93777F" w:rsidR="00686A77" w:rsidRPr="00A41ACA" w:rsidRDefault="00686A77" w:rsidP="008A52D9">
      <w:pPr>
        <w:spacing w:after="0" w:line="360" w:lineRule="auto"/>
        <w:jc w:val="both"/>
        <w:rPr>
          <w:rFonts w:ascii="Tahoma" w:hAnsi="Tahoma" w:cs="Tahoma"/>
          <w:sz w:val="20"/>
          <w:szCs w:val="20"/>
        </w:rPr>
      </w:pPr>
      <w:r w:rsidRPr="00A41ACA">
        <w:rPr>
          <w:rFonts w:ascii="Tahoma" w:hAnsi="Tahoma" w:cs="Tahoma"/>
          <w:sz w:val="20"/>
          <w:szCs w:val="20"/>
        </w:rPr>
        <w:t xml:space="preserve">Brisalci stekel morajo omogočati </w:t>
      </w:r>
      <w:r w:rsidR="00016C6A">
        <w:rPr>
          <w:rFonts w:ascii="Tahoma" w:hAnsi="Tahoma" w:cs="Tahoma"/>
          <w:sz w:val="20"/>
          <w:szCs w:val="20"/>
        </w:rPr>
        <w:t xml:space="preserve">najmanj </w:t>
      </w:r>
      <w:r w:rsidRPr="00A41ACA">
        <w:rPr>
          <w:rFonts w:ascii="Tahoma" w:hAnsi="Tahoma" w:cs="Tahoma"/>
          <w:sz w:val="20"/>
          <w:szCs w:val="20"/>
        </w:rPr>
        <w:t xml:space="preserve">3 hitrosti brisanja: normalno, hitro ter </w:t>
      </w:r>
      <w:r w:rsidR="00F113BB">
        <w:rPr>
          <w:rFonts w:ascii="Tahoma" w:hAnsi="Tahoma" w:cs="Tahoma"/>
          <w:sz w:val="20"/>
          <w:szCs w:val="20"/>
        </w:rPr>
        <w:t>i</w:t>
      </w:r>
      <w:r w:rsidRPr="00A41ACA">
        <w:rPr>
          <w:rFonts w:ascii="Tahoma" w:hAnsi="Tahoma" w:cs="Tahoma"/>
          <w:sz w:val="20"/>
          <w:szCs w:val="20"/>
        </w:rPr>
        <w:t>ntervalno</w:t>
      </w:r>
      <w:r w:rsidR="00F113BB">
        <w:rPr>
          <w:rFonts w:ascii="Tahoma" w:hAnsi="Tahoma" w:cs="Tahoma"/>
          <w:sz w:val="20"/>
          <w:szCs w:val="20"/>
        </w:rPr>
        <w:t xml:space="preserve"> (z možnostjo izbire občutljivosti nameščenega senzorja za dež)</w:t>
      </w:r>
      <w:r w:rsidRPr="00A41ACA">
        <w:rPr>
          <w:rFonts w:ascii="Tahoma" w:hAnsi="Tahoma" w:cs="Tahoma"/>
          <w:sz w:val="20"/>
          <w:szCs w:val="20"/>
        </w:rPr>
        <w:t>.</w:t>
      </w:r>
    </w:p>
    <w:p w14:paraId="5015D726" w14:textId="77777777" w:rsidR="00686A77" w:rsidRPr="00A41ACA" w:rsidRDefault="00686A77" w:rsidP="008A52D9">
      <w:pPr>
        <w:spacing w:after="0" w:line="360" w:lineRule="auto"/>
        <w:jc w:val="both"/>
        <w:rPr>
          <w:rFonts w:ascii="Tahoma" w:hAnsi="Tahoma" w:cs="Tahoma"/>
          <w:sz w:val="20"/>
          <w:szCs w:val="20"/>
        </w:rPr>
      </w:pPr>
    </w:p>
    <w:p w14:paraId="70EB9CD3" w14:textId="77777777" w:rsidR="00686A77" w:rsidRPr="00A41ACA" w:rsidRDefault="00686A77" w:rsidP="00231C2C">
      <w:pPr>
        <w:pStyle w:val="Naslov5"/>
      </w:pPr>
      <w:bookmarkStart w:id="43" w:name="_Toc151547448"/>
      <w:r w:rsidRPr="00A41ACA">
        <w:t>Zasteklitev</w:t>
      </w:r>
      <w:bookmarkEnd w:id="43"/>
      <w:r w:rsidRPr="00A41ACA">
        <w:t xml:space="preserve"> </w:t>
      </w:r>
    </w:p>
    <w:p w14:paraId="19EC4A8F" w14:textId="77777777" w:rsidR="00686A77" w:rsidRPr="00A41ACA" w:rsidRDefault="00686A77" w:rsidP="008A52D9">
      <w:pPr>
        <w:spacing w:after="0" w:line="360" w:lineRule="auto"/>
        <w:jc w:val="both"/>
        <w:rPr>
          <w:rFonts w:ascii="Tahoma" w:hAnsi="Tahoma" w:cs="Tahoma"/>
          <w:sz w:val="20"/>
          <w:szCs w:val="20"/>
        </w:rPr>
      </w:pPr>
    </w:p>
    <w:p w14:paraId="18F505D3" w14:textId="55D8D31C" w:rsidR="00D762CF" w:rsidRDefault="00686A77" w:rsidP="008A52D9">
      <w:pPr>
        <w:spacing w:after="0" w:line="360" w:lineRule="auto"/>
        <w:jc w:val="both"/>
        <w:rPr>
          <w:rFonts w:ascii="Tahoma" w:hAnsi="Tahoma" w:cs="Tahoma"/>
          <w:sz w:val="20"/>
          <w:szCs w:val="20"/>
        </w:rPr>
      </w:pPr>
      <w:r w:rsidRPr="00A41ACA">
        <w:rPr>
          <w:rFonts w:ascii="Tahoma" w:hAnsi="Tahoma" w:cs="Tahoma"/>
          <w:sz w:val="20"/>
          <w:szCs w:val="20"/>
        </w:rPr>
        <w:t>Zasteklitev vseh vrat mora biti izvedena z o</w:t>
      </w:r>
      <w:r w:rsidR="0009224F">
        <w:rPr>
          <w:rFonts w:ascii="Tahoma" w:hAnsi="Tahoma" w:cs="Tahoma"/>
          <w:sz w:val="20"/>
          <w:szCs w:val="20"/>
        </w:rPr>
        <w:t xml:space="preserve">barvanim, </w:t>
      </w:r>
      <w:r w:rsidRPr="00A41ACA">
        <w:rPr>
          <w:rFonts w:ascii="Tahoma" w:hAnsi="Tahoma" w:cs="Tahoma"/>
          <w:sz w:val="20"/>
          <w:szCs w:val="20"/>
        </w:rPr>
        <w:t xml:space="preserve">varnostnim steklom, ki je slabo toplotno prepustno. </w:t>
      </w:r>
    </w:p>
    <w:p w14:paraId="0AED3A22" w14:textId="77777777" w:rsidR="00686A77" w:rsidRPr="00A41ACA" w:rsidRDefault="00686A77" w:rsidP="008A52D9">
      <w:pPr>
        <w:spacing w:after="0" w:line="360" w:lineRule="auto"/>
        <w:jc w:val="both"/>
        <w:rPr>
          <w:rFonts w:ascii="Tahoma" w:hAnsi="Tahoma" w:cs="Tahoma"/>
          <w:sz w:val="20"/>
          <w:szCs w:val="20"/>
        </w:rPr>
      </w:pPr>
      <w:r w:rsidRPr="00A41ACA">
        <w:rPr>
          <w:rFonts w:ascii="Tahoma" w:hAnsi="Tahoma" w:cs="Tahoma"/>
          <w:sz w:val="20"/>
          <w:szCs w:val="20"/>
        </w:rPr>
        <w:t>Steklo prednjega vratnega krila 1. vrat mora biti v dvojni, termoizolacijski iz</w:t>
      </w:r>
      <w:r w:rsidR="00982415" w:rsidRPr="00A41ACA">
        <w:rPr>
          <w:rFonts w:ascii="Tahoma" w:hAnsi="Tahoma" w:cs="Tahoma"/>
          <w:sz w:val="20"/>
          <w:szCs w:val="20"/>
        </w:rPr>
        <w:t>vedbi, ki preprečuje zarositev.</w:t>
      </w:r>
    </w:p>
    <w:p w14:paraId="49DBF2F5" w14:textId="0C500687" w:rsidR="00D762CF" w:rsidRDefault="00686A77" w:rsidP="008A52D9">
      <w:pPr>
        <w:spacing w:after="0" w:line="360" w:lineRule="auto"/>
        <w:jc w:val="both"/>
        <w:rPr>
          <w:rFonts w:ascii="Tahoma" w:hAnsi="Tahoma" w:cs="Tahoma"/>
          <w:sz w:val="20"/>
          <w:szCs w:val="20"/>
        </w:rPr>
      </w:pPr>
      <w:r w:rsidRPr="00A41ACA">
        <w:rPr>
          <w:rFonts w:ascii="Tahoma" w:hAnsi="Tahoma" w:cs="Tahoma"/>
          <w:sz w:val="20"/>
          <w:szCs w:val="20"/>
        </w:rPr>
        <w:t>Zasteklitev stranskih oken in zadnjega okna mora biti izvedena z obarvanim steklom, ki je slabo toplot</w:t>
      </w:r>
      <w:r w:rsidR="00D25F35">
        <w:rPr>
          <w:rFonts w:ascii="Tahoma" w:hAnsi="Tahoma" w:cs="Tahoma"/>
          <w:sz w:val="20"/>
          <w:szCs w:val="20"/>
        </w:rPr>
        <w:t>n</w:t>
      </w:r>
      <w:r w:rsidRPr="00A41ACA">
        <w:rPr>
          <w:rFonts w:ascii="Tahoma" w:hAnsi="Tahoma" w:cs="Tahoma"/>
          <w:sz w:val="20"/>
          <w:szCs w:val="20"/>
        </w:rPr>
        <w:t xml:space="preserve">o prepustno. Zasteklitev je izvedena z enojnimi stekli. Stekla morajo biti prilepljena na karoserijo. </w:t>
      </w:r>
    </w:p>
    <w:p w14:paraId="16047B38" w14:textId="275BF903" w:rsidR="00686A77" w:rsidRPr="00026283" w:rsidRDefault="00204EED" w:rsidP="008A52D9">
      <w:pPr>
        <w:spacing w:after="0" w:line="360" w:lineRule="auto"/>
        <w:jc w:val="both"/>
        <w:rPr>
          <w:rFonts w:ascii="Tahoma" w:hAnsi="Tahoma" w:cs="Tahoma"/>
          <w:color w:val="FF0000"/>
          <w:sz w:val="20"/>
          <w:szCs w:val="20"/>
        </w:rPr>
      </w:pPr>
      <w:r w:rsidRPr="00A921A2">
        <w:rPr>
          <w:rFonts w:ascii="Tahoma" w:hAnsi="Tahoma" w:cs="Tahoma"/>
          <w:sz w:val="20"/>
          <w:szCs w:val="20"/>
        </w:rPr>
        <w:t>Na</w:t>
      </w:r>
      <w:r w:rsidR="00686A77" w:rsidRPr="00A921A2">
        <w:rPr>
          <w:rFonts w:ascii="Tahoma" w:hAnsi="Tahoma" w:cs="Tahoma"/>
          <w:sz w:val="20"/>
          <w:szCs w:val="20"/>
        </w:rPr>
        <w:t xml:space="preserve"> </w:t>
      </w:r>
      <w:r w:rsidR="00FE5B75">
        <w:rPr>
          <w:rFonts w:ascii="Tahoma" w:hAnsi="Tahoma" w:cs="Tahoma"/>
          <w:sz w:val="20"/>
          <w:szCs w:val="20"/>
        </w:rPr>
        <w:t>levi strani vozila</w:t>
      </w:r>
      <w:r w:rsidR="00686A77" w:rsidRPr="00A921A2">
        <w:rPr>
          <w:rFonts w:ascii="Tahoma" w:hAnsi="Tahoma" w:cs="Tahoma"/>
          <w:sz w:val="20"/>
          <w:szCs w:val="20"/>
        </w:rPr>
        <w:t xml:space="preserve"> (razen pri prvem </w:t>
      </w:r>
      <w:r w:rsidRPr="00A921A2">
        <w:rPr>
          <w:rFonts w:ascii="Tahoma" w:hAnsi="Tahoma" w:cs="Tahoma"/>
          <w:sz w:val="20"/>
          <w:szCs w:val="20"/>
        </w:rPr>
        <w:t>levem</w:t>
      </w:r>
      <w:r w:rsidR="00FE5B75">
        <w:rPr>
          <w:rFonts w:ascii="Tahoma" w:hAnsi="Tahoma" w:cs="Tahoma"/>
          <w:sz w:val="20"/>
          <w:szCs w:val="20"/>
        </w:rPr>
        <w:t xml:space="preserve"> steklu)</w:t>
      </w:r>
      <w:r w:rsidRPr="00A921A2">
        <w:rPr>
          <w:rFonts w:ascii="Tahoma" w:hAnsi="Tahoma" w:cs="Tahoma"/>
          <w:sz w:val="20"/>
          <w:szCs w:val="20"/>
        </w:rPr>
        <w:t xml:space="preserve"> mora biti vgrajenih </w:t>
      </w:r>
      <w:r w:rsidR="009D66E1" w:rsidRPr="00A921A2">
        <w:rPr>
          <w:rFonts w:ascii="Tahoma" w:hAnsi="Tahoma" w:cs="Tahoma"/>
          <w:sz w:val="20"/>
          <w:szCs w:val="20"/>
        </w:rPr>
        <w:t>najmanj</w:t>
      </w:r>
      <w:r w:rsidR="00686A77" w:rsidRPr="00A921A2">
        <w:rPr>
          <w:rFonts w:ascii="Tahoma" w:hAnsi="Tahoma" w:cs="Tahoma"/>
          <w:sz w:val="20"/>
          <w:szCs w:val="20"/>
        </w:rPr>
        <w:t xml:space="preserve"> </w:t>
      </w:r>
      <w:r w:rsidR="00A316FC" w:rsidRPr="00EB7CFB">
        <w:rPr>
          <w:rFonts w:ascii="Tahoma" w:hAnsi="Tahoma" w:cs="Tahoma"/>
          <w:sz w:val="20"/>
          <w:szCs w:val="20"/>
        </w:rPr>
        <w:t>5</w:t>
      </w:r>
      <w:r w:rsidR="00722EF6">
        <w:rPr>
          <w:rFonts w:ascii="Tahoma" w:hAnsi="Tahoma" w:cs="Tahoma"/>
          <w:sz w:val="20"/>
          <w:szCs w:val="20"/>
        </w:rPr>
        <w:t xml:space="preserve"> </w:t>
      </w:r>
      <w:r w:rsidR="00D708D4">
        <w:rPr>
          <w:rFonts w:ascii="Tahoma" w:hAnsi="Tahoma" w:cs="Tahoma"/>
          <w:sz w:val="20"/>
          <w:szCs w:val="20"/>
        </w:rPr>
        <w:t>preklopnih  stek</w:t>
      </w:r>
      <w:r w:rsidR="00176A62">
        <w:rPr>
          <w:rFonts w:ascii="Tahoma" w:hAnsi="Tahoma" w:cs="Tahoma"/>
          <w:sz w:val="20"/>
          <w:szCs w:val="20"/>
        </w:rPr>
        <w:t>e</w:t>
      </w:r>
      <w:r w:rsidR="00D708D4">
        <w:rPr>
          <w:rFonts w:ascii="Tahoma" w:hAnsi="Tahoma" w:cs="Tahoma"/>
          <w:sz w:val="20"/>
          <w:szCs w:val="20"/>
        </w:rPr>
        <w:t>l</w:t>
      </w:r>
      <w:r w:rsidR="00686A77" w:rsidRPr="00A921A2">
        <w:rPr>
          <w:rFonts w:ascii="Tahoma" w:hAnsi="Tahoma" w:cs="Tahoma"/>
          <w:sz w:val="20"/>
          <w:szCs w:val="20"/>
        </w:rPr>
        <w:t xml:space="preserve"> z možnostjo zaklepanja s standardnim štirirobnim ključem.</w:t>
      </w:r>
      <w:r w:rsidR="00026283">
        <w:rPr>
          <w:rFonts w:ascii="Tahoma" w:hAnsi="Tahoma" w:cs="Tahoma"/>
          <w:sz w:val="20"/>
          <w:szCs w:val="20"/>
        </w:rPr>
        <w:t xml:space="preserve"> </w:t>
      </w:r>
    </w:p>
    <w:p w14:paraId="749289EB" w14:textId="4322EF14" w:rsidR="00686A77" w:rsidRDefault="00F700CF" w:rsidP="008A52D9">
      <w:pPr>
        <w:spacing w:after="0" w:line="360" w:lineRule="auto"/>
        <w:jc w:val="both"/>
        <w:rPr>
          <w:rFonts w:ascii="Tahoma" w:hAnsi="Tahoma" w:cs="Tahoma"/>
          <w:sz w:val="20"/>
          <w:szCs w:val="20"/>
        </w:rPr>
      </w:pPr>
      <w:r w:rsidRPr="005F7714">
        <w:rPr>
          <w:rFonts w:ascii="Tahoma" w:hAnsi="Tahoma" w:cs="Tahoma"/>
          <w:sz w:val="20"/>
          <w:szCs w:val="20"/>
        </w:rPr>
        <w:t>Voznikovo okno (na levi strani avtobusa) je dvodelno. Prednji del okna je fiksen</w:t>
      </w:r>
      <w:r w:rsidR="00736A16">
        <w:rPr>
          <w:rFonts w:ascii="Tahoma" w:hAnsi="Tahoma" w:cs="Tahoma"/>
          <w:sz w:val="20"/>
          <w:szCs w:val="20"/>
        </w:rPr>
        <w:t xml:space="preserve"> z električnim ogrevanjem</w:t>
      </w:r>
      <w:r w:rsidR="005D1633">
        <w:rPr>
          <w:rFonts w:ascii="Tahoma" w:hAnsi="Tahoma" w:cs="Tahoma"/>
          <w:sz w:val="20"/>
          <w:szCs w:val="20"/>
        </w:rPr>
        <w:t>,</w:t>
      </w:r>
      <w:r w:rsidR="008B4340" w:rsidRPr="005F7714">
        <w:rPr>
          <w:rFonts w:ascii="Tahoma" w:hAnsi="Tahoma" w:cs="Tahoma"/>
          <w:sz w:val="20"/>
          <w:szCs w:val="20"/>
        </w:rPr>
        <w:t xml:space="preserve"> </w:t>
      </w:r>
      <w:r w:rsidRPr="005F7714">
        <w:rPr>
          <w:rFonts w:ascii="Tahoma" w:hAnsi="Tahoma" w:cs="Tahoma"/>
          <w:sz w:val="20"/>
          <w:szCs w:val="20"/>
        </w:rPr>
        <w:t>drugi del pa</w:t>
      </w:r>
      <w:r w:rsidR="008B4340" w:rsidRPr="005F7714">
        <w:rPr>
          <w:rFonts w:ascii="Tahoma" w:hAnsi="Tahoma" w:cs="Tahoma"/>
          <w:sz w:val="20"/>
          <w:szCs w:val="20"/>
        </w:rPr>
        <w:t xml:space="preserve"> je</w:t>
      </w:r>
      <w:r w:rsidRPr="005F7714">
        <w:rPr>
          <w:rFonts w:ascii="Tahoma" w:hAnsi="Tahoma" w:cs="Tahoma"/>
          <w:sz w:val="20"/>
          <w:szCs w:val="20"/>
        </w:rPr>
        <w:t xml:space="preserve"> </w:t>
      </w:r>
      <w:r w:rsidR="001C1F64" w:rsidRPr="00D82B8D">
        <w:rPr>
          <w:rFonts w:ascii="Tahoma" w:hAnsi="Tahoma" w:cs="Tahoma"/>
          <w:sz w:val="20"/>
          <w:szCs w:val="20"/>
        </w:rPr>
        <w:t xml:space="preserve">električno </w:t>
      </w:r>
      <w:r w:rsidRPr="008F7BA4">
        <w:rPr>
          <w:rFonts w:ascii="Tahoma" w:hAnsi="Tahoma" w:cs="Tahoma"/>
          <w:sz w:val="20"/>
          <w:szCs w:val="20"/>
        </w:rPr>
        <w:t>pomičen</w:t>
      </w:r>
      <w:r w:rsidR="00A1702F" w:rsidRPr="008F7BA4">
        <w:rPr>
          <w:rFonts w:ascii="Tahoma" w:hAnsi="Tahoma" w:cs="Tahoma"/>
          <w:sz w:val="20"/>
          <w:szCs w:val="20"/>
        </w:rPr>
        <w:t>.</w:t>
      </w:r>
      <w:r w:rsidRPr="008F7BA4">
        <w:rPr>
          <w:rFonts w:ascii="Tahoma" w:hAnsi="Tahoma" w:cs="Tahoma"/>
          <w:sz w:val="20"/>
          <w:szCs w:val="20"/>
        </w:rPr>
        <w:t>.</w:t>
      </w:r>
    </w:p>
    <w:p w14:paraId="5269C133" w14:textId="77777777" w:rsidR="00FC0DA5" w:rsidRPr="00A41ACA" w:rsidRDefault="00FC0DA5" w:rsidP="008A52D9">
      <w:pPr>
        <w:spacing w:after="0" w:line="360" w:lineRule="auto"/>
        <w:jc w:val="both"/>
        <w:rPr>
          <w:rFonts w:ascii="Tahoma" w:hAnsi="Tahoma" w:cs="Tahoma"/>
          <w:sz w:val="20"/>
          <w:szCs w:val="20"/>
        </w:rPr>
      </w:pPr>
    </w:p>
    <w:p w14:paraId="34C1F2D5" w14:textId="77777777" w:rsidR="00686A77" w:rsidRPr="00A41ACA" w:rsidRDefault="00686A77" w:rsidP="004B4F5B">
      <w:pPr>
        <w:pStyle w:val="Naslov3"/>
      </w:pPr>
      <w:bookmarkStart w:id="44" w:name="_Toc136595755"/>
      <w:bookmarkStart w:id="45" w:name="_Toc151547449"/>
      <w:r w:rsidRPr="00A41ACA">
        <w:t>Vleka vozila</w:t>
      </w:r>
      <w:bookmarkEnd w:id="44"/>
      <w:bookmarkEnd w:id="45"/>
      <w:r w:rsidRPr="00A41ACA">
        <w:t xml:space="preserve"> </w:t>
      </w:r>
    </w:p>
    <w:p w14:paraId="0F8DB5F7" w14:textId="77777777" w:rsidR="00686A77" w:rsidRPr="00A41ACA" w:rsidRDefault="00686A77" w:rsidP="008A52D9">
      <w:pPr>
        <w:spacing w:after="0" w:line="360" w:lineRule="auto"/>
        <w:jc w:val="both"/>
        <w:rPr>
          <w:rFonts w:ascii="Tahoma" w:hAnsi="Tahoma" w:cs="Tahoma"/>
          <w:sz w:val="20"/>
          <w:szCs w:val="20"/>
        </w:rPr>
      </w:pPr>
    </w:p>
    <w:p w14:paraId="54AED127" w14:textId="73C6CDB1" w:rsidR="00F03D7D" w:rsidRPr="002C0BAC" w:rsidRDefault="00686A77" w:rsidP="008A52D9">
      <w:pPr>
        <w:spacing w:after="0" w:line="360" w:lineRule="auto"/>
        <w:jc w:val="both"/>
      </w:pPr>
      <w:r w:rsidRPr="000152EF">
        <w:rPr>
          <w:rFonts w:ascii="Tahoma" w:hAnsi="Tahoma" w:cs="Tahoma"/>
          <w:sz w:val="20"/>
          <w:szCs w:val="20"/>
        </w:rPr>
        <w:t xml:space="preserve">Nastavki za vleko vozila morajo biti montirani na sprednji in zadnji strani vozila in izvedeni v skladu </w:t>
      </w:r>
      <w:r w:rsidR="007C53B7">
        <w:rPr>
          <w:rFonts w:ascii="Tahoma" w:hAnsi="Tahoma" w:cs="Tahoma"/>
          <w:sz w:val="20"/>
          <w:szCs w:val="20"/>
        </w:rPr>
        <w:t>z</w:t>
      </w:r>
      <w:r w:rsidR="007C53B7" w:rsidRPr="00E739EA">
        <w:rPr>
          <w:rFonts w:ascii="Tahoma" w:hAnsi="Tahoma" w:cs="Tahoma"/>
          <w:sz w:val="20"/>
          <w:szCs w:val="20"/>
        </w:rPr>
        <w:t xml:space="preserve"> </w:t>
      </w:r>
      <w:r w:rsidR="007C53B7" w:rsidRPr="008C4F60">
        <w:rPr>
          <w:rFonts w:ascii="Tahoma" w:hAnsi="Tahoma" w:cs="Tahoma"/>
          <w:sz w:val="20"/>
          <w:szCs w:val="20"/>
        </w:rPr>
        <w:t>uredbo komisije (EU) št. 1005/2010.</w:t>
      </w:r>
    </w:p>
    <w:p w14:paraId="1B3144EB" w14:textId="77777777" w:rsidR="00FC0DA5" w:rsidRPr="00A41ACA" w:rsidRDefault="00FC0DA5" w:rsidP="008A52D9">
      <w:pPr>
        <w:spacing w:after="0" w:line="360" w:lineRule="auto"/>
        <w:jc w:val="both"/>
        <w:rPr>
          <w:rFonts w:ascii="Tahoma" w:hAnsi="Tahoma" w:cs="Tahoma"/>
          <w:sz w:val="20"/>
          <w:szCs w:val="20"/>
        </w:rPr>
      </w:pPr>
    </w:p>
    <w:p w14:paraId="08D199F2" w14:textId="77777777" w:rsidR="00686A77" w:rsidRPr="00F03D7D" w:rsidRDefault="00686A77" w:rsidP="004B4F5B">
      <w:pPr>
        <w:pStyle w:val="Naslov3"/>
      </w:pPr>
      <w:bookmarkStart w:id="46" w:name="page21"/>
      <w:bookmarkStart w:id="47" w:name="_Toc136595756"/>
      <w:bookmarkStart w:id="48" w:name="_Toc151547450"/>
      <w:bookmarkEnd w:id="46"/>
      <w:r w:rsidRPr="00F03D7D">
        <w:t>Vrata</w:t>
      </w:r>
      <w:bookmarkEnd w:id="47"/>
      <w:bookmarkEnd w:id="48"/>
      <w:r w:rsidRPr="00F03D7D">
        <w:t xml:space="preserve"> </w:t>
      </w:r>
    </w:p>
    <w:p w14:paraId="6C0B9AA0" w14:textId="77777777" w:rsidR="00686A77" w:rsidRPr="00A41ACA" w:rsidRDefault="00686A77" w:rsidP="008A52D9">
      <w:pPr>
        <w:spacing w:after="0" w:line="360" w:lineRule="auto"/>
        <w:jc w:val="both"/>
        <w:rPr>
          <w:rFonts w:ascii="Tahoma" w:hAnsi="Tahoma" w:cs="Tahoma"/>
          <w:sz w:val="20"/>
          <w:szCs w:val="20"/>
        </w:rPr>
      </w:pPr>
    </w:p>
    <w:p w14:paraId="1437D16E" w14:textId="77777777" w:rsidR="00686A77" w:rsidRPr="00A41ACA" w:rsidRDefault="00686A77" w:rsidP="008A52D9">
      <w:pPr>
        <w:spacing w:after="0" w:line="360" w:lineRule="auto"/>
        <w:jc w:val="both"/>
        <w:rPr>
          <w:rFonts w:ascii="Tahoma" w:hAnsi="Tahoma" w:cs="Tahoma"/>
          <w:sz w:val="20"/>
          <w:szCs w:val="20"/>
        </w:rPr>
      </w:pPr>
      <w:r w:rsidRPr="00A41ACA">
        <w:rPr>
          <w:rFonts w:ascii="Tahoma" w:hAnsi="Tahoma" w:cs="Tahoma"/>
          <w:sz w:val="20"/>
          <w:szCs w:val="20"/>
        </w:rPr>
        <w:t>Avtobusi morajo imeti na desni strani 4 dvokrilna vrata in sicer v sprednjem delu vozila dvoje dvokrilnih vrat in zadnjem delu dvoje dvokri</w:t>
      </w:r>
      <w:r w:rsidR="00982415" w:rsidRPr="00A41ACA">
        <w:rPr>
          <w:rFonts w:ascii="Tahoma" w:hAnsi="Tahoma" w:cs="Tahoma"/>
          <w:sz w:val="20"/>
          <w:szCs w:val="20"/>
        </w:rPr>
        <w:t>lnih vrat.</w:t>
      </w:r>
    </w:p>
    <w:p w14:paraId="3C6A329E" w14:textId="70DCBBAE" w:rsidR="00686A77" w:rsidRPr="00A41ACA" w:rsidRDefault="00CF0AE1" w:rsidP="008A52D9">
      <w:pPr>
        <w:spacing w:after="0" w:line="360" w:lineRule="auto"/>
        <w:jc w:val="both"/>
        <w:rPr>
          <w:rFonts w:ascii="Tahoma" w:hAnsi="Tahoma" w:cs="Tahoma"/>
          <w:sz w:val="20"/>
          <w:szCs w:val="20"/>
        </w:rPr>
      </w:pPr>
      <w:r>
        <w:rPr>
          <w:rFonts w:ascii="Tahoma" w:hAnsi="Tahoma" w:cs="Tahoma"/>
          <w:sz w:val="20"/>
          <w:szCs w:val="20"/>
        </w:rPr>
        <w:t xml:space="preserve">1., 3. in 4. </w:t>
      </w:r>
      <w:r w:rsidR="00686A77" w:rsidRPr="00A41ACA">
        <w:rPr>
          <w:rFonts w:ascii="Tahoma" w:hAnsi="Tahoma" w:cs="Tahoma"/>
          <w:sz w:val="20"/>
          <w:szCs w:val="20"/>
        </w:rPr>
        <w:t>vrata se odpirajo v notranjost vozila</w:t>
      </w:r>
      <w:r>
        <w:rPr>
          <w:rFonts w:ascii="Tahoma" w:hAnsi="Tahoma" w:cs="Tahoma"/>
          <w:sz w:val="20"/>
          <w:szCs w:val="20"/>
        </w:rPr>
        <w:t>, 2. vrata pa morajo biti v izvedbi zunanje izstavljivih drsnih vrat</w:t>
      </w:r>
      <w:r w:rsidR="00686A77" w:rsidRPr="00A41ACA">
        <w:rPr>
          <w:rFonts w:ascii="Tahoma" w:hAnsi="Tahoma" w:cs="Tahoma"/>
          <w:sz w:val="20"/>
          <w:szCs w:val="20"/>
        </w:rPr>
        <w:t xml:space="preserve">. </w:t>
      </w:r>
      <w:r>
        <w:rPr>
          <w:rFonts w:ascii="Tahoma" w:hAnsi="Tahoma" w:cs="Tahoma"/>
          <w:sz w:val="20"/>
          <w:szCs w:val="20"/>
        </w:rPr>
        <w:t xml:space="preserve">Na 1., 3. in 4. </w:t>
      </w:r>
      <w:r w:rsidRPr="00A41ACA">
        <w:rPr>
          <w:rFonts w:ascii="Tahoma" w:hAnsi="Tahoma" w:cs="Tahoma"/>
          <w:sz w:val="20"/>
          <w:szCs w:val="20"/>
        </w:rPr>
        <w:t>vrat</w:t>
      </w:r>
      <w:r>
        <w:rPr>
          <w:rFonts w:ascii="Tahoma" w:hAnsi="Tahoma" w:cs="Tahoma"/>
          <w:sz w:val="20"/>
          <w:szCs w:val="20"/>
        </w:rPr>
        <w:t>ih</w:t>
      </w:r>
      <w:r w:rsidRPr="00A41ACA">
        <w:rPr>
          <w:rFonts w:ascii="Tahoma" w:hAnsi="Tahoma" w:cs="Tahoma"/>
          <w:sz w:val="20"/>
          <w:szCs w:val="20"/>
        </w:rPr>
        <w:t xml:space="preserve"> </w:t>
      </w:r>
      <w:r>
        <w:rPr>
          <w:rFonts w:ascii="Tahoma" w:hAnsi="Tahoma" w:cs="Tahoma"/>
          <w:sz w:val="20"/>
          <w:szCs w:val="20"/>
        </w:rPr>
        <w:t>morajo biti n</w:t>
      </w:r>
      <w:r w:rsidR="00686A77" w:rsidRPr="00A41ACA">
        <w:rPr>
          <w:rFonts w:ascii="Tahoma" w:hAnsi="Tahoma" w:cs="Tahoma"/>
          <w:sz w:val="20"/>
          <w:szCs w:val="20"/>
        </w:rPr>
        <w:t xml:space="preserve">a vseh krilih vrat </w:t>
      </w:r>
      <w:r>
        <w:rPr>
          <w:rFonts w:ascii="Tahoma" w:hAnsi="Tahoma" w:cs="Tahoma"/>
          <w:sz w:val="20"/>
          <w:szCs w:val="20"/>
        </w:rPr>
        <w:t>m</w:t>
      </w:r>
      <w:r w:rsidR="00686A77" w:rsidRPr="00A41ACA">
        <w:rPr>
          <w:rFonts w:ascii="Tahoma" w:hAnsi="Tahoma" w:cs="Tahoma"/>
          <w:sz w:val="20"/>
          <w:szCs w:val="20"/>
        </w:rPr>
        <w:t>ontirana oprijemala, ki olajšajo vstop oziroma izstop potnikov.</w:t>
      </w:r>
    </w:p>
    <w:p w14:paraId="5124A014" w14:textId="77777777" w:rsidR="00686A77" w:rsidRPr="00A41ACA" w:rsidRDefault="00686A77" w:rsidP="008A52D9">
      <w:pPr>
        <w:spacing w:after="0" w:line="360" w:lineRule="auto"/>
        <w:jc w:val="both"/>
        <w:rPr>
          <w:rFonts w:ascii="Tahoma" w:hAnsi="Tahoma" w:cs="Tahoma"/>
          <w:sz w:val="20"/>
          <w:szCs w:val="20"/>
        </w:rPr>
      </w:pPr>
      <w:r w:rsidRPr="00A41ACA">
        <w:rPr>
          <w:rFonts w:ascii="Tahoma" w:hAnsi="Tahoma" w:cs="Tahoma"/>
          <w:sz w:val="20"/>
          <w:szCs w:val="20"/>
        </w:rPr>
        <w:t>Pri vsakih vratih mora biti nad vrati montirano najmanj 1 svetilo  v LED izvedbi, ki osvetlj</w:t>
      </w:r>
      <w:r w:rsidR="00982415" w:rsidRPr="00A41ACA">
        <w:rPr>
          <w:rFonts w:ascii="Tahoma" w:hAnsi="Tahoma" w:cs="Tahoma"/>
          <w:sz w:val="20"/>
          <w:szCs w:val="20"/>
        </w:rPr>
        <w:t>uje vstop oz. izstop iz vozila.</w:t>
      </w:r>
    </w:p>
    <w:p w14:paraId="051E0074" w14:textId="77777777" w:rsidR="00686A77" w:rsidRPr="00A41ACA" w:rsidRDefault="00686A77" w:rsidP="008A52D9">
      <w:pPr>
        <w:spacing w:after="0" w:line="360" w:lineRule="auto"/>
        <w:jc w:val="both"/>
        <w:rPr>
          <w:rFonts w:ascii="Tahoma" w:hAnsi="Tahoma" w:cs="Tahoma"/>
          <w:sz w:val="20"/>
          <w:szCs w:val="20"/>
        </w:rPr>
      </w:pPr>
      <w:r w:rsidRPr="00A41ACA">
        <w:rPr>
          <w:rFonts w:ascii="Tahoma" w:hAnsi="Tahoma" w:cs="Tahoma"/>
          <w:sz w:val="20"/>
          <w:szCs w:val="20"/>
        </w:rPr>
        <w:t>Odpiranje in zap</w:t>
      </w:r>
      <w:r w:rsidR="00582459">
        <w:rPr>
          <w:rFonts w:ascii="Tahoma" w:hAnsi="Tahoma" w:cs="Tahoma"/>
          <w:sz w:val="20"/>
          <w:szCs w:val="20"/>
        </w:rPr>
        <w:t>iranje vrat mora biti izvedeno z električnim</w:t>
      </w:r>
      <w:r w:rsidRPr="00A41ACA">
        <w:rPr>
          <w:rFonts w:ascii="Tahoma" w:hAnsi="Tahoma" w:cs="Tahoma"/>
          <w:sz w:val="20"/>
          <w:szCs w:val="20"/>
        </w:rPr>
        <w:t xml:space="preserve"> pogonom, ki omogoča nastavitev hi</w:t>
      </w:r>
      <w:r w:rsidR="00982415" w:rsidRPr="00A41ACA">
        <w:rPr>
          <w:rFonts w:ascii="Tahoma" w:hAnsi="Tahoma" w:cs="Tahoma"/>
          <w:sz w:val="20"/>
          <w:szCs w:val="20"/>
        </w:rPr>
        <w:t>trosti odpiranja oz. zapiranja.</w:t>
      </w:r>
    </w:p>
    <w:p w14:paraId="1C423538" w14:textId="1EF1D362" w:rsidR="00F03D7D" w:rsidRDefault="00686A77" w:rsidP="008A52D9">
      <w:pPr>
        <w:spacing w:after="0" w:line="360" w:lineRule="auto"/>
        <w:jc w:val="both"/>
      </w:pPr>
      <w:r w:rsidRPr="00A41ACA">
        <w:rPr>
          <w:rFonts w:ascii="Tahoma" w:hAnsi="Tahoma" w:cs="Tahoma"/>
          <w:sz w:val="20"/>
          <w:szCs w:val="20"/>
        </w:rPr>
        <w:t xml:space="preserve">Pri odpiranju prvih vrat z zunanje strani (npr. prihod voznika v avtobus) se mora aktivirati podaljšan </w:t>
      </w:r>
      <w:r w:rsidRPr="009D0923">
        <w:rPr>
          <w:rFonts w:ascii="Tahoma" w:hAnsi="Tahoma" w:cs="Tahoma"/>
          <w:sz w:val="20"/>
          <w:szCs w:val="20"/>
        </w:rPr>
        <w:t xml:space="preserve">čas osvetlitve prostora pri vozniku, </w:t>
      </w:r>
      <w:r w:rsidR="00982415" w:rsidRPr="009D0923">
        <w:rPr>
          <w:rFonts w:ascii="Tahoma" w:hAnsi="Tahoma" w:cs="Tahoma"/>
          <w:sz w:val="20"/>
          <w:szCs w:val="20"/>
        </w:rPr>
        <w:t>tako, da je osvetljen 1 minuto.</w:t>
      </w:r>
    </w:p>
    <w:p w14:paraId="3E4722BB" w14:textId="15F6451C" w:rsidR="003A4254" w:rsidRPr="002B4C0E" w:rsidRDefault="003A4254" w:rsidP="008A52D9">
      <w:pPr>
        <w:spacing w:after="0" w:line="360" w:lineRule="auto"/>
        <w:jc w:val="both"/>
      </w:pPr>
      <w:r>
        <w:rPr>
          <w:rFonts w:ascii="Tahoma" w:hAnsi="Tahoma" w:cs="Tahoma"/>
          <w:color w:val="000000"/>
          <w:sz w:val="20"/>
          <w:szCs w:val="20"/>
          <w:lang w:eastAsia="sl-SI"/>
        </w:rPr>
        <w:t>Vrata morajo biti opremljena s senzorji proti priprtju v vratnih gumah v elektronski izvedbi.</w:t>
      </w:r>
    </w:p>
    <w:p w14:paraId="2498509C" w14:textId="45597466" w:rsidR="009E4B87" w:rsidRDefault="009E4B87" w:rsidP="008A52D9">
      <w:pPr>
        <w:spacing w:after="0" w:line="360" w:lineRule="auto"/>
        <w:jc w:val="both"/>
        <w:rPr>
          <w:rFonts w:ascii="Tahoma" w:hAnsi="Tahoma" w:cs="Tahoma"/>
          <w:sz w:val="20"/>
          <w:szCs w:val="20"/>
        </w:rPr>
      </w:pPr>
    </w:p>
    <w:p w14:paraId="6B22D782" w14:textId="0E6BB884" w:rsidR="00686A77" w:rsidRPr="00A41ACA" w:rsidRDefault="00686A77" w:rsidP="00231C2C">
      <w:pPr>
        <w:pStyle w:val="Naslov5"/>
      </w:pPr>
      <w:bookmarkStart w:id="49" w:name="_Toc151547451"/>
      <w:r w:rsidRPr="00A41ACA">
        <w:t>Krmiljenje in varovanje vrat</w:t>
      </w:r>
      <w:bookmarkEnd w:id="49"/>
      <w:r w:rsidRPr="00A41ACA">
        <w:t xml:space="preserve"> </w:t>
      </w:r>
    </w:p>
    <w:p w14:paraId="32B28C04" w14:textId="77777777" w:rsidR="00686A77" w:rsidRPr="00A41ACA" w:rsidRDefault="00686A77" w:rsidP="008A52D9">
      <w:pPr>
        <w:spacing w:after="0" w:line="360" w:lineRule="auto"/>
        <w:jc w:val="both"/>
        <w:rPr>
          <w:rFonts w:ascii="Tahoma" w:hAnsi="Tahoma" w:cs="Tahoma"/>
          <w:sz w:val="20"/>
          <w:szCs w:val="20"/>
        </w:rPr>
      </w:pPr>
    </w:p>
    <w:p w14:paraId="06B23D9D" w14:textId="77777777" w:rsidR="00686A77" w:rsidRPr="00A41ACA" w:rsidRDefault="00686A77" w:rsidP="008A52D9">
      <w:pPr>
        <w:spacing w:after="0" w:line="360" w:lineRule="auto"/>
        <w:jc w:val="both"/>
        <w:rPr>
          <w:rFonts w:ascii="Tahoma" w:hAnsi="Tahoma" w:cs="Tahoma"/>
          <w:sz w:val="20"/>
          <w:szCs w:val="20"/>
        </w:rPr>
      </w:pPr>
      <w:r w:rsidRPr="00A41ACA">
        <w:rPr>
          <w:rFonts w:ascii="Tahoma" w:hAnsi="Tahoma" w:cs="Tahoma"/>
          <w:sz w:val="20"/>
          <w:szCs w:val="20"/>
        </w:rPr>
        <w:t>Krmiljenje in nadzor vrat naj bo izvedeno z modularnim krmilnim sistemom (kot npr. WABCO). Na prednjih vratih mora biti bazni (osnovni) modul, na ostalih</w:t>
      </w:r>
      <w:r w:rsidR="00982415" w:rsidRPr="00A41ACA">
        <w:rPr>
          <w:rFonts w:ascii="Tahoma" w:hAnsi="Tahoma" w:cs="Tahoma"/>
          <w:sz w:val="20"/>
          <w:szCs w:val="20"/>
        </w:rPr>
        <w:t xml:space="preserve"> vratih pa razširitveni moduli.</w:t>
      </w:r>
    </w:p>
    <w:p w14:paraId="7EF2606F" w14:textId="77777777" w:rsidR="00686A77" w:rsidRPr="00A41ACA" w:rsidRDefault="00686A77" w:rsidP="008A52D9">
      <w:pPr>
        <w:spacing w:after="0" w:line="360" w:lineRule="auto"/>
        <w:jc w:val="both"/>
        <w:rPr>
          <w:rFonts w:ascii="Tahoma" w:hAnsi="Tahoma" w:cs="Tahoma"/>
          <w:sz w:val="20"/>
          <w:szCs w:val="20"/>
        </w:rPr>
      </w:pPr>
      <w:r w:rsidRPr="00A41ACA">
        <w:rPr>
          <w:rFonts w:ascii="Tahoma" w:hAnsi="Tahoma" w:cs="Tahoma"/>
          <w:sz w:val="20"/>
          <w:szCs w:val="20"/>
        </w:rPr>
        <w:t xml:space="preserve">Komunikacija med moduli poteka </w:t>
      </w:r>
      <w:r w:rsidR="00982415" w:rsidRPr="00A41ACA">
        <w:rPr>
          <w:rFonts w:ascii="Tahoma" w:hAnsi="Tahoma" w:cs="Tahoma"/>
          <w:sz w:val="20"/>
          <w:szCs w:val="20"/>
        </w:rPr>
        <w:t>s pomočjo CAN-Data bus sistema.</w:t>
      </w:r>
    </w:p>
    <w:p w14:paraId="1A12704A" w14:textId="0F65F31B" w:rsidR="00652420" w:rsidRPr="00EE3765" w:rsidRDefault="00686A77" w:rsidP="00EE3765">
      <w:pPr>
        <w:spacing w:after="0" w:line="360" w:lineRule="auto"/>
        <w:jc w:val="both"/>
        <w:rPr>
          <w:rFonts w:ascii="Tahoma" w:hAnsi="Tahoma" w:cs="Tahoma"/>
          <w:sz w:val="20"/>
          <w:szCs w:val="20"/>
        </w:rPr>
      </w:pPr>
      <w:r w:rsidRPr="00A41ACA">
        <w:rPr>
          <w:rFonts w:ascii="Tahoma" w:hAnsi="Tahoma" w:cs="Tahoma"/>
          <w:sz w:val="20"/>
          <w:szCs w:val="20"/>
        </w:rPr>
        <w:lastRenderedPageBreak/>
        <w:t xml:space="preserve">Ventili za odpiranje vrat v nujnih primerih morajo biti zaščiteni pred neupravičenim aktiviranjem. V primeru, da potnik </w:t>
      </w:r>
      <w:r w:rsidR="00F03D7D">
        <w:rPr>
          <w:rFonts w:ascii="Tahoma" w:hAnsi="Tahoma" w:cs="Tahoma"/>
          <w:sz w:val="20"/>
          <w:szCs w:val="20"/>
        </w:rPr>
        <w:t>aktivira</w:t>
      </w:r>
      <w:r w:rsidR="00F03D7D" w:rsidRPr="00A41ACA">
        <w:rPr>
          <w:rFonts w:ascii="Tahoma" w:hAnsi="Tahoma" w:cs="Tahoma"/>
          <w:sz w:val="20"/>
          <w:szCs w:val="20"/>
        </w:rPr>
        <w:t xml:space="preserve"> </w:t>
      </w:r>
      <w:r w:rsidRPr="00A41ACA">
        <w:rPr>
          <w:rFonts w:ascii="Tahoma" w:hAnsi="Tahoma" w:cs="Tahoma"/>
          <w:sz w:val="20"/>
          <w:szCs w:val="20"/>
        </w:rPr>
        <w:t>ventil, mora biti voznik zvočno in svetlobno opozorjen. Poleg tega mora biti v tem primeru sistem izveden tako, da lahko voznik, brez zapuščanja vozniškega prostora, preko stikal na armaturni plošči, resetira oz. vrne varnostne ventile v prvotni položaj in s pomočjo stikal za zapiranje vrat le-te zapre.</w:t>
      </w:r>
    </w:p>
    <w:p w14:paraId="77E79DC5" w14:textId="77777777" w:rsidR="0013182B" w:rsidRDefault="0013182B" w:rsidP="008A52D9">
      <w:pPr>
        <w:pStyle w:val="Brezrazmikov"/>
        <w:spacing w:line="360" w:lineRule="auto"/>
      </w:pPr>
    </w:p>
    <w:p w14:paraId="506A8CB7" w14:textId="77777777" w:rsidR="00686A77" w:rsidRPr="00A41ACA" w:rsidRDefault="00686A77" w:rsidP="00231C2C">
      <w:pPr>
        <w:pStyle w:val="Naslov5"/>
      </w:pPr>
      <w:bookmarkStart w:id="50" w:name="_Toc151547452"/>
      <w:r w:rsidRPr="00A41ACA">
        <w:t>Odpiranje 1. vrat</w:t>
      </w:r>
      <w:bookmarkEnd w:id="50"/>
      <w:r w:rsidRPr="00A41ACA">
        <w:t xml:space="preserve"> </w:t>
      </w:r>
    </w:p>
    <w:p w14:paraId="22A52D69" w14:textId="77777777" w:rsidR="00686A77" w:rsidRPr="00A41ACA" w:rsidRDefault="00686A77" w:rsidP="008A52D9">
      <w:pPr>
        <w:spacing w:after="0" w:line="360" w:lineRule="auto"/>
        <w:jc w:val="both"/>
        <w:rPr>
          <w:rFonts w:ascii="Tahoma" w:hAnsi="Tahoma" w:cs="Tahoma"/>
          <w:sz w:val="20"/>
          <w:szCs w:val="20"/>
        </w:rPr>
      </w:pPr>
    </w:p>
    <w:p w14:paraId="35CBE252" w14:textId="77777777" w:rsidR="00686A77" w:rsidRPr="00A41ACA" w:rsidRDefault="00686A77" w:rsidP="008A52D9">
      <w:pPr>
        <w:spacing w:after="0" w:line="360" w:lineRule="auto"/>
        <w:jc w:val="both"/>
        <w:rPr>
          <w:rFonts w:ascii="Tahoma" w:hAnsi="Tahoma" w:cs="Tahoma"/>
          <w:sz w:val="20"/>
          <w:szCs w:val="20"/>
        </w:rPr>
      </w:pPr>
      <w:r w:rsidRPr="00A41ACA">
        <w:rPr>
          <w:rFonts w:ascii="Tahoma" w:hAnsi="Tahoma" w:cs="Tahoma"/>
          <w:sz w:val="20"/>
          <w:szCs w:val="20"/>
        </w:rPr>
        <w:t>Prva vrata odpira voznik s stikalom, ki je nameščeno na armaturni plošči, desno od volana.</w:t>
      </w:r>
    </w:p>
    <w:p w14:paraId="69B64113" w14:textId="77777777" w:rsidR="00982415" w:rsidRPr="00A41ACA" w:rsidRDefault="00982415" w:rsidP="008A52D9">
      <w:pPr>
        <w:spacing w:after="0" w:line="360" w:lineRule="auto"/>
        <w:jc w:val="both"/>
        <w:rPr>
          <w:rFonts w:ascii="Tahoma" w:hAnsi="Tahoma" w:cs="Tahoma"/>
          <w:sz w:val="20"/>
          <w:szCs w:val="20"/>
        </w:rPr>
      </w:pPr>
    </w:p>
    <w:p w14:paraId="0FEB5537" w14:textId="77777777" w:rsidR="00686A77" w:rsidRPr="00A41ACA" w:rsidRDefault="00686A77" w:rsidP="00231C2C">
      <w:pPr>
        <w:pStyle w:val="Naslov5"/>
      </w:pPr>
      <w:bookmarkStart w:id="51" w:name="_Toc151547453"/>
      <w:r w:rsidRPr="00A41ACA">
        <w:t>Odpiranje 2., 3. in 4. vrat</w:t>
      </w:r>
      <w:bookmarkEnd w:id="51"/>
      <w:r w:rsidRPr="00A41ACA">
        <w:t xml:space="preserve"> </w:t>
      </w:r>
    </w:p>
    <w:p w14:paraId="5230D441" w14:textId="77777777" w:rsidR="00686A77" w:rsidRPr="00A41ACA" w:rsidRDefault="00686A77" w:rsidP="008A52D9">
      <w:pPr>
        <w:spacing w:after="0" w:line="360" w:lineRule="auto"/>
        <w:jc w:val="both"/>
        <w:rPr>
          <w:rFonts w:ascii="Tahoma" w:hAnsi="Tahoma" w:cs="Tahoma"/>
          <w:sz w:val="20"/>
          <w:szCs w:val="20"/>
        </w:rPr>
      </w:pPr>
    </w:p>
    <w:p w14:paraId="364BA113" w14:textId="4A144E25" w:rsidR="0091590D" w:rsidRDefault="00686A77" w:rsidP="008A52D9">
      <w:pPr>
        <w:spacing w:after="0" w:line="360" w:lineRule="auto"/>
        <w:jc w:val="both"/>
        <w:rPr>
          <w:rFonts w:ascii="Tahoma" w:hAnsi="Tahoma" w:cs="Tahoma"/>
          <w:sz w:val="20"/>
          <w:szCs w:val="20"/>
        </w:rPr>
      </w:pPr>
      <w:r w:rsidRPr="00A41ACA">
        <w:rPr>
          <w:rFonts w:ascii="Tahoma" w:hAnsi="Tahoma" w:cs="Tahoma"/>
          <w:sz w:val="20"/>
          <w:szCs w:val="20"/>
        </w:rPr>
        <w:t xml:space="preserve">Poleg stikal za voznika na armaturni plošči za posamezno odpiranje drugih, tretjih in četrtih vrat, morajo biti le-ta opremljena tudi z odpiralno avtomatiko, ki omogoča potnikom, da si sami odpirajo vrata. </w:t>
      </w:r>
    </w:p>
    <w:p w14:paraId="0806BD88" w14:textId="5762E4A0" w:rsidR="00D717FA" w:rsidRDefault="00D717FA" w:rsidP="008A52D9">
      <w:pPr>
        <w:spacing w:after="0" w:line="360" w:lineRule="auto"/>
        <w:jc w:val="both"/>
        <w:rPr>
          <w:rFonts w:ascii="Tahoma" w:hAnsi="Tahoma" w:cs="Tahoma"/>
          <w:sz w:val="20"/>
          <w:szCs w:val="20"/>
        </w:rPr>
      </w:pPr>
      <w:r w:rsidRPr="00EB7CFB">
        <w:rPr>
          <w:rFonts w:ascii="Tahoma" w:hAnsi="Tahoma" w:cs="Tahoma"/>
          <w:sz w:val="20"/>
          <w:szCs w:val="20"/>
        </w:rPr>
        <w:t>Na armaturi mora bit</w:t>
      </w:r>
      <w:r w:rsidR="007B7007">
        <w:rPr>
          <w:rFonts w:ascii="Tahoma" w:hAnsi="Tahoma" w:cs="Tahoma"/>
          <w:sz w:val="20"/>
          <w:szCs w:val="20"/>
        </w:rPr>
        <w:t>i</w:t>
      </w:r>
      <w:r w:rsidRPr="00EB7CFB">
        <w:rPr>
          <w:rFonts w:ascii="Tahoma" w:hAnsi="Tahoma" w:cs="Tahoma"/>
          <w:sz w:val="20"/>
          <w:szCs w:val="20"/>
        </w:rPr>
        <w:t xml:space="preserve"> vgrajeno stikalo s katerim se </w:t>
      </w:r>
      <w:r w:rsidR="008318B3" w:rsidRPr="00EB7CFB">
        <w:rPr>
          <w:rFonts w:ascii="Tahoma" w:hAnsi="Tahoma" w:cs="Tahoma"/>
          <w:sz w:val="20"/>
          <w:szCs w:val="20"/>
        </w:rPr>
        <w:t xml:space="preserve">lahko </w:t>
      </w:r>
      <w:r w:rsidRPr="00EB7CFB">
        <w:rPr>
          <w:rFonts w:ascii="Tahoma" w:hAnsi="Tahoma" w:cs="Tahoma"/>
          <w:sz w:val="20"/>
          <w:szCs w:val="20"/>
        </w:rPr>
        <w:t>izklopi delovanje zunanjih tasterjev</w:t>
      </w:r>
      <w:r w:rsidR="00CF0AE1" w:rsidRPr="00EB7CFB">
        <w:rPr>
          <w:rFonts w:ascii="Tahoma" w:hAnsi="Tahoma" w:cs="Tahoma"/>
          <w:sz w:val="20"/>
          <w:szCs w:val="20"/>
        </w:rPr>
        <w:t xml:space="preserve"> za</w:t>
      </w:r>
      <w:r w:rsidRPr="00EB7CFB">
        <w:rPr>
          <w:rFonts w:ascii="Tahoma" w:hAnsi="Tahoma" w:cs="Tahoma"/>
          <w:sz w:val="20"/>
          <w:szCs w:val="20"/>
        </w:rPr>
        <w:t xml:space="preserve"> odpiranje </w:t>
      </w:r>
      <w:r w:rsidR="00CF0AE1" w:rsidRPr="00EB7CFB">
        <w:rPr>
          <w:rFonts w:ascii="Tahoma" w:hAnsi="Tahoma" w:cs="Tahoma"/>
          <w:sz w:val="20"/>
          <w:szCs w:val="20"/>
        </w:rPr>
        <w:t xml:space="preserve">3. in 4. </w:t>
      </w:r>
      <w:r w:rsidRPr="00EB7CFB">
        <w:rPr>
          <w:rFonts w:ascii="Tahoma" w:hAnsi="Tahoma" w:cs="Tahoma"/>
          <w:sz w:val="20"/>
          <w:szCs w:val="20"/>
        </w:rPr>
        <w:t>vrat.</w:t>
      </w:r>
      <w:r>
        <w:rPr>
          <w:rFonts w:ascii="Tahoma" w:hAnsi="Tahoma" w:cs="Tahoma"/>
          <w:sz w:val="20"/>
          <w:szCs w:val="20"/>
        </w:rPr>
        <w:t xml:space="preserve"> </w:t>
      </w:r>
    </w:p>
    <w:p w14:paraId="3AB3B314" w14:textId="23759578" w:rsidR="00803AA1" w:rsidRPr="00687D8C" w:rsidRDefault="00686A77" w:rsidP="008A52D9">
      <w:pPr>
        <w:spacing w:after="0" w:line="360" w:lineRule="auto"/>
        <w:jc w:val="both"/>
        <w:rPr>
          <w:rFonts w:ascii="Tahoma" w:hAnsi="Tahoma" w:cs="Tahoma"/>
          <w:sz w:val="20"/>
          <w:szCs w:val="20"/>
        </w:rPr>
      </w:pPr>
      <w:r w:rsidRPr="00687D8C">
        <w:rPr>
          <w:rFonts w:ascii="Tahoma" w:hAnsi="Tahoma" w:cs="Tahoma"/>
          <w:sz w:val="20"/>
          <w:szCs w:val="20"/>
        </w:rPr>
        <w:t xml:space="preserve">V notranjosti vozila morata biti pri drugih, tretjih in četrtih vratih montirana po 2 </w:t>
      </w:r>
      <w:r w:rsidR="008318B3" w:rsidRPr="00687D8C">
        <w:rPr>
          <w:rFonts w:ascii="Tahoma" w:hAnsi="Tahoma" w:cs="Tahoma"/>
          <w:sz w:val="20"/>
          <w:szCs w:val="20"/>
        </w:rPr>
        <w:t xml:space="preserve">(mehanska) </w:t>
      </w:r>
      <w:r w:rsidRPr="00687D8C">
        <w:rPr>
          <w:rFonts w:ascii="Tahoma" w:hAnsi="Tahoma" w:cs="Tahoma"/>
          <w:sz w:val="20"/>
          <w:szCs w:val="20"/>
        </w:rPr>
        <w:t>tasterja</w:t>
      </w:r>
      <w:r w:rsidR="00B8349A" w:rsidRPr="00687D8C">
        <w:rPr>
          <w:rFonts w:ascii="Tahoma" w:hAnsi="Tahoma" w:cs="Tahoma"/>
          <w:sz w:val="20"/>
          <w:szCs w:val="20"/>
        </w:rPr>
        <w:t xml:space="preserve"> </w:t>
      </w:r>
      <w:r w:rsidRPr="00687D8C">
        <w:rPr>
          <w:rFonts w:ascii="Tahoma" w:hAnsi="Tahoma" w:cs="Tahoma"/>
          <w:sz w:val="20"/>
          <w:szCs w:val="20"/>
        </w:rPr>
        <w:t xml:space="preserve"> za odpiranje vrat</w:t>
      </w:r>
      <w:r w:rsidR="00154C3C">
        <w:rPr>
          <w:rFonts w:ascii="Tahoma" w:hAnsi="Tahoma" w:cs="Tahoma"/>
          <w:sz w:val="20"/>
          <w:szCs w:val="20"/>
        </w:rPr>
        <w:t>, pri čemer mora biti površina, kjer je nameščena tipka nagnjena pod kotom proti potniku</w:t>
      </w:r>
      <w:r w:rsidR="00402CE9" w:rsidRPr="00687D8C">
        <w:rPr>
          <w:rFonts w:ascii="Tahoma" w:hAnsi="Tahoma" w:cs="Tahoma"/>
          <w:sz w:val="20"/>
          <w:szCs w:val="20"/>
        </w:rPr>
        <w:t xml:space="preserve"> (barva ohišja črna</w:t>
      </w:r>
      <w:r w:rsidR="008310C4" w:rsidRPr="00687D8C">
        <w:rPr>
          <w:rFonts w:ascii="Tahoma" w:hAnsi="Tahoma" w:cs="Tahoma"/>
          <w:sz w:val="20"/>
          <w:szCs w:val="20"/>
        </w:rPr>
        <w:t xml:space="preserve"> RAL 9004</w:t>
      </w:r>
      <w:r w:rsidR="00402CE9" w:rsidRPr="00687D8C">
        <w:rPr>
          <w:rFonts w:ascii="Tahoma" w:hAnsi="Tahoma" w:cs="Tahoma"/>
          <w:sz w:val="20"/>
          <w:szCs w:val="20"/>
        </w:rPr>
        <w:t>, barva tipke rumena</w:t>
      </w:r>
      <w:r w:rsidR="008310C4" w:rsidRPr="00687D8C">
        <w:rPr>
          <w:rFonts w:ascii="Tahoma" w:hAnsi="Tahoma" w:cs="Tahoma"/>
          <w:sz w:val="20"/>
          <w:szCs w:val="20"/>
        </w:rPr>
        <w:t xml:space="preserve"> RAL 1023</w:t>
      </w:r>
      <w:r w:rsidR="00402CE9" w:rsidRPr="00687D8C">
        <w:rPr>
          <w:rFonts w:ascii="Tahoma" w:hAnsi="Tahoma" w:cs="Tahoma"/>
          <w:sz w:val="20"/>
          <w:szCs w:val="20"/>
        </w:rPr>
        <w:t>, s simbolom vrat in dveh puščic usmerjene levo in desno</w:t>
      </w:r>
      <w:r w:rsidR="005A0CFB" w:rsidRPr="00687D8C">
        <w:rPr>
          <w:rFonts w:ascii="Tahoma" w:hAnsi="Tahoma" w:cs="Tahoma"/>
          <w:sz w:val="20"/>
          <w:szCs w:val="20"/>
        </w:rPr>
        <w:t xml:space="preserve"> ter napisom STOP</w:t>
      </w:r>
      <w:r w:rsidR="007B3A12" w:rsidRPr="00687D8C">
        <w:rPr>
          <w:rFonts w:ascii="Tahoma" w:hAnsi="Tahoma" w:cs="Tahoma"/>
          <w:sz w:val="20"/>
          <w:szCs w:val="20"/>
        </w:rPr>
        <w:t>,</w:t>
      </w:r>
      <w:r w:rsidR="008318B3" w:rsidRPr="00687D8C">
        <w:rPr>
          <w:rFonts w:ascii="Tahoma" w:hAnsi="Tahoma" w:cs="Tahoma"/>
          <w:sz w:val="20"/>
          <w:szCs w:val="20"/>
        </w:rPr>
        <w:t xml:space="preserve"> kot npr. TSL-ESCHA TSG 108)</w:t>
      </w:r>
      <w:r w:rsidR="00B326FF" w:rsidRPr="00687D8C">
        <w:rPr>
          <w:rFonts w:ascii="Tahoma" w:hAnsi="Tahoma" w:cs="Tahoma"/>
          <w:sz w:val="20"/>
          <w:szCs w:val="20"/>
        </w:rPr>
        <w:t xml:space="preserve"> </w:t>
      </w:r>
      <w:r w:rsidRPr="00687D8C">
        <w:rPr>
          <w:rFonts w:ascii="Tahoma" w:hAnsi="Tahoma" w:cs="Tahoma"/>
          <w:sz w:val="20"/>
          <w:szCs w:val="20"/>
        </w:rPr>
        <w:t>in na zunanji str</w:t>
      </w:r>
      <w:r w:rsidR="00982415" w:rsidRPr="00687D8C">
        <w:rPr>
          <w:rFonts w:ascii="Tahoma" w:hAnsi="Tahoma" w:cs="Tahoma"/>
          <w:sz w:val="20"/>
          <w:szCs w:val="20"/>
        </w:rPr>
        <w:t>ani po en</w:t>
      </w:r>
      <w:r w:rsidR="008318B3" w:rsidRPr="00687D8C">
        <w:rPr>
          <w:rFonts w:ascii="Tahoma" w:hAnsi="Tahoma" w:cs="Tahoma"/>
          <w:sz w:val="20"/>
          <w:szCs w:val="20"/>
        </w:rPr>
        <w:t xml:space="preserve"> </w:t>
      </w:r>
      <w:r w:rsidR="00C75BE0" w:rsidRPr="00687D8C">
        <w:rPr>
          <w:rFonts w:ascii="Tahoma" w:hAnsi="Tahoma" w:cs="Tahoma"/>
          <w:sz w:val="20"/>
          <w:szCs w:val="20"/>
        </w:rPr>
        <w:t>taster</w:t>
      </w:r>
      <w:r w:rsidR="00982415" w:rsidRPr="00687D8C">
        <w:rPr>
          <w:rFonts w:ascii="Tahoma" w:hAnsi="Tahoma" w:cs="Tahoma"/>
          <w:sz w:val="20"/>
          <w:szCs w:val="20"/>
        </w:rPr>
        <w:t xml:space="preserve"> </w:t>
      </w:r>
      <w:r w:rsidR="001243A6">
        <w:rPr>
          <w:rFonts w:ascii="Tahoma" w:hAnsi="Tahoma" w:cs="Tahoma"/>
          <w:sz w:val="20"/>
          <w:szCs w:val="20"/>
        </w:rPr>
        <w:t xml:space="preserve">na steklu sprednjega krila 2. vrat, ter na steni </w:t>
      </w:r>
      <w:r w:rsidR="00982415" w:rsidRPr="00687D8C">
        <w:rPr>
          <w:rFonts w:ascii="Tahoma" w:hAnsi="Tahoma" w:cs="Tahoma"/>
          <w:sz w:val="20"/>
          <w:szCs w:val="20"/>
        </w:rPr>
        <w:t>pred</w:t>
      </w:r>
      <w:r w:rsidR="001243A6">
        <w:rPr>
          <w:rFonts w:ascii="Tahoma" w:hAnsi="Tahoma" w:cs="Tahoma"/>
          <w:sz w:val="20"/>
          <w:szCs w:val="20"/>
        </w:rPr>
        <w:t xml:space="preserve"> 3. in 4. </w:t>
      </w:r>
      <w:r w:rsidR="00982415" w:rsidRPr="00687D8C">
        <w:rPr>
          <w:rFonts w:ascii="Tahoma" w:hAnsi="Tahoma" w:cs="Tahoma"/>
          <w:sz w:val="20"/>
          <w:szCs w:val="20"/>
        </w:rPr>
        <w:t>vrati</w:t>
      </w:r>
      <w:r w:rsidR="00A57A57" w:rsidRPr="00687D8C">
        <w:rPr>
          <w:rFonts w:ascii="Tahoma" w:hAnsi="Tahoma" w:cs="Tahoma"/>
          <w:sz w:val="20"/>
          <w:szCs w:val="20"/>
        </w:rPr>
        <w:t xml:space="preserve"> (obroč rdeče barve, </w:t>
      </w:r>
      <w:r w:rsidR="00803AA1" w:rsidRPr="00687D8C">
        <w:rPr>
          <w:rFonts w:ascii="Tahoma" w:hAnsi="Tahoma" w:cs="Tahoma"/>
          <w:sz w:val="20"/>
          <w:szCs w:val="20"/>
        </w:rPr>
        <w:t>barva tipke rumena, s simbolom vrat in dveh puščic</w:t>
      </w:r>
      <w:r w:rsidR="008310C4" w:rsidRPr="00687D8C">
        <w:rPr>
          <w:rFonts w:ascii="Tahoma" w:hAnsi="Tahoma" w:cs="Tahoma"/>
          <w:sz w:val="20"/>
          <w:szCs w:val="20"/>
        </w:rPr>
        <w:t xml:space="preserve"> usmerjen lev</w:t>
      </w:r>
      <w:r w:rsidR="00C732A0">
        <w:rPr>
          <w:rFonts w:ascii="Tahoma" w:hAnsi="Tahoma" w:cs="Tahoma"/>
          <w:sz w:val="20"/>
          <w:szCs w:val="20"/>
        </w:rPr>
        <w:t>o</w:t>
      </w:r>
      <w:r w:rsidR="008310C4" w:rsidRPr="00687D8C">
        <w:rPr>
          <w:rFonts w:ascii="Tahoma" w:hAnsi="Tahoma" w:cs="Tahoma"/>
          <w:sz w:val="20"/>
          <w:szCs w:val="20"/>
        </w:rPr>
        <w:t xml:space="preserve"> in desno</w:t>
      </w:r>
      <w:r w:rsidR="00803AA1" w:rsidRPr="00687D8C">
        <w:rPr>
          <w:rFonts w:ascii="Tahoma" w:hAnsi="Tahoma" w:cs="Tahoma"/>
          <w:sz w:val="20"/>
          <w:szCs w:val="20"/>
        </w:rPr>
        <w:t>)</w:t>
      </w:r>
      <w:r w:rsidR="008318B3" w:rsidRPr="00687D8C">
        <w:rPr>
          <w:rFonts w:ascii="Tahoma" w:hAnsi="Tahoma" w:cs="Tahoma"/>
          <w:sz w:val="20"/>
          <w:szCs w:val="20"/>
        </w:rPr>
        <w:t>.</w:t>
      </w:r>
    </w:p>
    <w:p w14:paraId="572344C0" w14:textId="7C42A4D5" w:rsidR="00F6545F" w:rsidRPr="00687D8C" w:rsidRDefault="005467B2" w:rsidP="008A52D9">
      <w:pPr>
        <w:spacing w:after="0" w:line="360" w:lineRule="auto"/>
        <w:jc w:val="both"/>
        <w:rPr>
          <w:rFonts w:ascii="Tahoma" w:hAnsi="Tahoma" w:cs="Tahoma"/>
          <w:sz w:val="20"/>
          <w:szCs w:val="20"/>
        </w:rPr>
      </w:pPr>
      <w:r w:rsidRPr="00687D8C">
        <w:rPr>
          <w:rFonts w:ascii="Tahoma" w:hAnsi="Tahoma" w:cs="Tahoma"/>
          <w:sz w:val="20"/>
          <w:szCs w:val="20"/>
        </w:rPr>
        <w:t xml:space="preserve">Vsi </w:t>
      </w:r>
      <w:r w:rsidR="00402CE9" w:rsidRPr="00687D8C">
        <w:rPr>
          <w:rFonts w:ascii="Tahoma" w:hAnsi="Tahoma" w:cs="Tahoma"/>
          <w:sz w:val="20"/>
          <w:szCs w:val="20"/>
        </w:rPr>
        <w:t xml:space="preserve">zunanji </w:t>
      </w:r>
      <w:r w:rsidR="00F6545F" w:rsidRPr="00687D8C">
        <w:rPr>
          <w:rFonts w:ascii="Tahoma" w:hAnsi="Tahoma" w:cs="Tahoma"/>
          <w:sz w:val="20"/>
          <w:szCs w:val="20"/>
        </w:rPr>
        <w:t xml:space="preserve">tasterji so izvedeni v senzorski (kapacitivni) izvedbi in morajo vsebovati </w:t>
      </w:r>
      <w:r w:rsidR="00402CE9" w:rsidRPr="00687D8C">
        <w:rPr>
          <w:rFonts w:ascii="Tahoma" w:hAnsi="Tahoma" w:cs="Tahoma"/>
          <w:sz w:val="20"/>
          <w:szCs w:val="20"/>
        </w:rPr>
        <w:t>naj</w:t>
      </w:r>
      <w:r w:rsidR="00F6545F" w:rsidRPr="00687D8C">
        <w:rPr>
          <w:rFonts w:ascii="Tahoma" w:hAnsi="Tahoma" w:cs="Tahoma"/>
          <w:sz w:val="20"/>
          <w:szCs w:val="20"/>
        </w:rPr>
        <w:t xml:space="preserve">manj </w:t>
      </w:r>
      <w:r w:rsidR="00402CE9" w:rsidRPr="00687D8C">
        <w:rPr>
          <w:rFonts w:ascii="Tahoma" w:hAnsi="Tahoma" w:cs="Tahoma"/>
          <w:sz w:val="20"/>
          <w:szCs w:val="20"/>
        </w:rPr>
        <w:t>4</w:t>
      </w:r>
      <w:r w:rsidR="00F6545F" w:rsidRPr="00687D8C">
        <w:rPr>
          <w:rFonts w:ascii="Tahoma" w:hAnsi="Tahoma" w:cs="Tahoma"/>
          <w:sz w:val="20"/>
          <w:szCs w:val="20"/>
        </w:rPr>
        <w:t xml:space="preserve"> </w:t>
      </w:r>
      <w:r w:rsidR="001226DD" w:rsidRPr="00687D8C">
        <w:rPr>
          <w:rFonts w:ascii="Tahoma" w:hAnsi="Tahoma" w:cs="Tahoma"/>
          <w:sz w:val="20"/>
          <w:szCs w:val="20"/>
        </w:rPr>
        <w:t>zelen</w:t>
      </w:r>
      <w:r w:rsidR="00402CE9" w:rsidRPr="00687D8C">
        <w:rPr>
          <w:rFonts w:ascii="Tahoma" w:hAnsi="Tahoma" w:cs="Tahoma"/>
          <w:sz w:val="20"/>
          <w:szCs w:val="20"/>
        </w:rPr>
        <w:t>e</w:t>
      </w:r>
      <w:r w:rsidR="001226DD" w:rsidRPr="00687D8C">
        <w:rPr>
          <w:rFonts w:ascii="Tahoma" w:hAnsi="Tahoma" w:cs="Tahoma"/>
          <w:sz w:val="20"/>
          <w:szCs w:val="20"/>
        </w:rPr>
        <w:t xml:space="preserve"> in </w:t>
      </w:r>
      <w:r w:rsidR="00402CE9" w:rsidRPr="00687D8C">
        <w:rPr>
          <w:rFonts w:ascii="Tahoma" w:hAnsi="Tahoma" w:cs="Tahoma"/>
          <w:sz w:val="20"/>
          <w:szCs w:val="20"/>
        </w:rPr>
        <w:t>najmanj 4</w:t>
      </w:r>
      <w:r w:rsidR="001226DD" w:rsidRPr="00687D8C">
        <w:rPr>
          <w:rFonts w:ascii="Tahoma" w:hAnsi="Tahoma" w:cs="Tahoma"/>
          <w:sz w:val="20"/>
          <w:szCs w:val="20"/>
        </w:rPr>
        <w:t xml:space="preserve"> rdeč</w:t>
      </w:r>
      <w:r w:rsidR="00402CE9" w:rsidRPr="00687D8C">
        <w:rPr>
          <w:rFonts w:ascii="Tahoma" w:hAnsi="Tahoma" w:cs="Tahoma"/>
          <w:sz w:val="20"/>
          <w:szCs w:val="20"/>
        </w:rPr>
        <w:t>e</w:t>
      </w:r>
      <w:r w:rsidR="001226DD" w:rsidRPr="00687D8C">
        <w:rPr>
          <w:rFonts w:ascii="Tahoma" w:hAnsi="Tahoma" w:cs="Tahoma"/>
          <w:sz w:val="20"/>
          <w:szCs w:val="20"/>
        </w:rPr>
        <w:t xml:space="preserve"> </w:t>
      </w:r>
      <w:r w:rsidR="001D2EC6" w:rsidRPr="00687D8C">
        <w:rPr>
          <w:rFonts w:ascii="Tahoma" w:hAnsi="Tahoma" w:cs="Tahoma"/>
          <w:sz w:val="20"/>
          <w:szCs w:val="20"/>
        </w:rPr>
        <w:t>LED</w:t>
      </w:r>
      <w:r w:rsidR="00402CE9" w:rsidRPr="00687D8C">
        <w:rPr>
          <w:rFonts w:ascii="Tahoma" w:hAnsi="Tahoma" w:cs="Tahoma"/>
          <w:sz w:val="20"/>
          <w:szCs w:val="20"/>
        </w:rPr>
        <w:t xml:space="preserve"> diode</w:t>
      </w:r>
      <w:r w:rsidR="001D2EC6" w:rsidRPr="00687D8C">
        <w:rPr>
          <w:rFonts w:ascii="Tahoma" w:hAnsi="Tahoma" w:cs="Tahoma"/>
          <w:sz w:val="20"/>
          <w:szCs w:val="20"/>
        </w:rPr>
        <w:t xml:space="preserve">. </w:t>
      </w:r>
    </w:p>
    <w:p w14:paraId="313FD5E3" w14:textId="7A67C893" w:rsidR="00457066" w:rsidRPr="00A41ACA" w:rsidRDefault="00686A77" w:rsidP="008A52D9">
      <w:pPr>
        <w:spacing w:after="0" w:line="360" w:lineRule="auto"/>
        <w:jc w:val="both"/>
        <w:rPr>
          <w:rFonts w:ascii="Tahoma" w:hAnsi="Tahoma" w:cs="Tahoma"/>
          <w:sz w:val="20"/>
          <w:szCs w:val="20"/>
        </w:rPr>
      </w:pPr>
      <w:r w:rsidRPr="00A41ACA">
        <w:rPr>
          <w:rFonts w:ascii="Tahoma" w:hAnsi="Tahoma" w:cs="Tahoma"/>
          <w:sz w:val="20"/>
          <w:szCs w:val="20"/>
        </w:rPr>
        <w:t>Tipke lahko postanejo aktivne šele takrat, ko se vklopi postajna zavora in voznik aktivira stikalo za samodejno odpiranje vrat. Ko postane tipka aktivna mora zasvetiti, istočasno pa se mora na displeju pri vozniku prikazati ustrezen znak. V primeru, da potnik pritisne na tipko v notranjosti vozila še preden se je vozilo ustavilo, mora sistem zaznati njegovo zahtevo,</w:t>
      </w:r>
      <w:r w:rsidR="00437D31">
        <w:rPr>
          <w:rFonts w:ascii="Tahoma" w:hAnsi="Tahoma" w:cs="Tahoma"/>
          <w:sz w:val="20"/>
          <w:szCs w:val="20"/>
        </w:rPr>
        <w:t xml:space="preserve"> prižge </w:t>
      </w:r>
      <w:r w:rsidR="00B66674">
        <w:rPr>
          <w:rFonts w:ascii="Tahoma" w:hAnsi="Tahoma" w:cs="Tahoma"/>
          <w:sz w:val="20"/>
          <w:szCs w:val="20"/>
        </w:rPr>
        <w:t xml:space="preserve">se </w:t>
      </w:r>
      <w:r w:rsidR="00437D31">
        <w:rPr>
          <w:rFonts w:ascii="Tahoma" w:hAnsi="Tahoma" w:cs="Tahoma"/>
          <w:sz w:val="20"/>
          <w:szCs w:val="20"/>
        </w:rPr>
        <w:t xml:space="preserve">rdeč </w:t>
      </w:r>
      <w:r w:rsidR="00893AFA">
        <w:rPr>
          <w:rFonts w:ascii="Tahoma" w:hAnsi="Tahoma" w:cs="Tahoma"/>
          <w:sz w:val="20"/>
          <w:szCs w:val="20"/>
        </w:rPr>
        <w:t>"</w:t>
      </w:r>
      <w:r w:rsidR="00437D31">
        <w:rPr>
          <w:rFonts w:ascii="Tahoma" w:hAnsi="Tahoma" w:cs="Tahoma"/>
          <w:sz w:val="20"/>
          <w:szCs w:val="20"/>
        </w:rPr>
        <w:t>STOP</w:t>
      </w:r>
      <w:r w:rsidR="00893AFA">
        <w:rPr>
          <w:rFonts w:ascii="Tahoma" w:hAnsi="Tahoma" w:cs="Tahoma"/>
          <w:sz w:val="20"/>
          <w:szCs w:val="20"/>
        </w:rPr>
        <w:t>"</w:t>
      </w:r>
      <w:r w:rsidR="00437D31">
        <w:rPr>
          <w:rFonts w:ascii="Tahoma" w:hAnsi="Tahoma" w:cs="Tahoma"/>
          <w:sz w:val="20"/>
          <w:szCs w:val="20"/>
        </w:rPr>
        <w:t xml:space="preserve"> signal, ki je nameščen nad vsakimi posameznimi vrati (prižge se le </w:t>
      </w:r>
      <w:r w:rsidR="00893AFA">
        <w:rPr>
          <w:rFonts w:ascii="Tahoma" w:hAnsi="Tahoma" w:cs="Tahoma"/>
          <w:sz w:val="20"/>
          <w:szCs w:val="20"/>
        </w:rPr>
        <w:t>"</w:t>
      </w:r>
      <w:r w:rsidR="00437D31">
        <w:rPr>
          <w:rFonts w:ascii="Tahoma" w:hAnsi="Tahoma" w:cs="Tahoma"/>
          <w:sz w:val="20"/>
          <w:szCs w:val="20"/>
        </w:rPr>
        <w:t>STOP</w:t>
      </w:r>
      <w:r w:rsidR="00893AFA">
        <w:rPr>
          <w:rFonts w:ascii="Tahoma" w:hAnsi="Tahoma" w:cs="Tahoma"/>
          <w:sz w:val="20"/>
          <w:szCs w:val="20"/>
        </w:rPr>
        <w:t>"</w:t>
      </w:r>
      <w:r w:rsidR="00437D31">
        <w:rPr>
          <w:rFonts w:ascii="Tahoma" w:hAnsi="Tahoma" w:cs="Tahoma"/>
          <w:sz w:val="20"/>
          <w:szCs w:val="20"/>
        </w:rPr>
        <w:t xml:space="preserve"> signal nad tistimi vrati, kjer je potnik pritisnil tipko) </w:t>
      </w:r>
      <w:r w:rsidRPr="00A41ACA">
        <w:rPr>
          <w:rFonts w:ascii="Tahoma" w:hAnsi="Tahoma" w:cs="Tahoma"/>
          <w:sz w:val="20"/>
          <w:szCs w:val="20"/>
        </w:rPr>
        <w:t xml:space="preserve"> jo shraniti in vrata avtomatično odpreti, ko se vozilo ustavi in voznik omogoči samodejno odpiran</w:t>
      </w:r>
      <w:r w:rsidR="00982415" w:rsidRPr="00A41ACA">
        <w:rPr>
          <w:rFonts w:ascii="Tahoma" w:hAnsi="Tahoma" w:cs="Tahoma"/>
          <w:sz w:val="20"/>
          <w:szCs w:val="20"/>
        </w:rPr>
        <w:t>je vrat z aktiviranjem stikala.</w:t>
      </w:r>
    </w:p>
    <w:p w14:paraId="7A51A986" w14:textId="33B39CA2" w:rsidR="00686A77" w:rsidRPr="00A41ACA" w:rsidRDefault="00686A77" w:rsidP="008A52D9">
      <w:pPr>
        <w:spacing w:after="0" w:line="360" w:lineRule="auto"/>
        <w:jc w:val="both"/>
        <w:rPr>
          <w:rFonts w:ascii="Tahoma" w:hAnsi="Tahoma" w:cs="Tahoma"/>
          <w:sz w:val="20"/>
          <w:szCs w:val="20"/>
        </w:rPr>
      </w:pPr>
      <w:r w:rsidRPr="00A41ACA">
        <w:rPr>
          <w:rFonts w:ascii="Tahoma" w:hAnsi="Tahoma" w:cs="Tahoma"/>
          <w:sz w:val="20"/>
          <w:szCs w:val="20"/>
        </w:rPr>
        <w:t xml:space="preserve">Če sistem v določenem času </w:t>
      </w:r>
      <w:r w:rsidR="0091590D">
        <w:rPr>
          <w:rFonts w:ascii="Tahoma" w:hAnsi="Tahoma" w:cs="Tahoma"/>
          <w:sz w:val="20"/>
          <w:szCs w:val="20"/>
        </w:rPr>
        <w:t>(</w:t>
      </w:r>
      <w:r w:rsidR="001723FE">
        <w:rPr>
          <w:rFonts w:ascii="Tahoma" w:hAnsi="Tahoma" w:cs="Tahoma"/>
          <w:sz w:val="20"/>
          <w:szCs w:val="20"/>
        </w:rPr>
        <w:t>c</w:t>
      </w:r>
      <w:r w:rsidR="00A87E40">
        <w:rPr>
          <w:rFonts w:ascii="Tahoma" w:hAnsi="Tahoma" w:cs="Tahoma"/>
          <w:sz w:val="20"/>
          <w:szCs w:val="20"/>
        </w:rPr>
        <w:t>ca. 3</w:t>
      </w:r>
      <w:r w:rsidRPr="00A41ACA">
        <w:rPr>
          <w:rFonts w:ascii="Tahoma" w:hAnsi="Tahoma" w:cs="Tahoma"/>
          <w:sz w:val="20"/>
          <w:szCs w:val="20"/>
        </w:rPr>
        <w:t xml:space="preserve"> sekund</w:t>
      </w:r>
      <w:r w:rsidR="00A87E40">
        <w:rPr>
          <w:rFonts w:ascii="Tahoma" w:hAnsi="Tahoma" w:cs="Tahoma"/>
          <w:sz w:val="20"/>
          <w:szCs w:val="20"/>
        </w:rPr>
        <w:t>e</w:t>
      </w:r>
      <w:r w:rsidR="0091590D">
        <w:rPr>
          <w:rFonts w:ascii="Tahoma" w:hAnsi="Tahoma" w:cs="Tahoma"/>
          <w:sz w:val="20"/>
          <w:szCs w:val="20"/>
        </w:rPr>
        <w:t>)</w:t>
      </w:r>
      <w:r w:rsidRPr="00A41ACA">
        <w:rPr>
          <w:rFonts w:ascii="Tahoma" w:hAnsi="Tahoma" w:cs="Tahoma"/>
          <w:sz w:val="20"/>
          <w:szCs w:val="20"/>
        </w:rPr>
        <w:t xml:space="preserve"> ne zazna potnikov v področju senzorja vrat, se morajo vrata avtomatično zapreti. Pred zapiranjem vrat se mora oglasiti 2 tonski zvočni signal</w:t>
      </w:r>
      <w:r w:rsidR="0091590D">
        <w:rPr>
          <w:rFonts w:ascii="Tahoma" w:hAnsi="Tahoma" w:cs="Tahoma"/>
          <w:sz w:val="20"/>
          <w:szCs w:val="20"/>
        </w:rPr>
        <w:t xml:space="preserve"> ter utripati </w:t>
      </w:r>
      <w:r w:rsidR="00457066">
        <w:rPr>
          <w:rFonts w:ascii="Tahoma" w:hAnsi="Tahoma" w:cs="Tahoma"/>
          <w:sz w:val="20"/>
          <w:szCs w:val="20"/>
        </w:rPr>
        <w:t>rumena</w:t>
      </w:r>
      <w:r w:rsidR="0091590D">
        <w:rPr>
          <w:rFonts w:ascii="Tahoma" w:hAnsi="Tahoma" w:cs="Tahoma"/>
          <w:sz w:val="20"/>
          <w:szCs w:val="20"/>
        </w:rPr>
        <w:t xml:space="preserve"> LED luč nad vrati</w:t>
      </w:r>
      <w:r w:rsidRPr="00A41ACA">
        <w:rPr>
          <w:rFonts w:ascii="Tahoma" w:hAnsi="Tahoma" w:cs="Tahoma"/>
          <w:sz w:val="20"/>
          <w:szCs w:val="20"/>
        </w:rPr>
        <w:t xml:space="preserve">, ki opozori potnike. Čas zaznavanja potnikov mora biti nastavljiv. Čas zapiranja sme trajati (vključno z zvočnim </w:t>
      </w:r>
      <w:r w:rsidR="00982415" w:rsidRPr="00A41ACA">
        <w:rPr>
          <w:rFonts w:ascii="Tahoma" w:hAnsi="Tahoma" w:cs="Tahoma"/>
          <w:sz w:val="20"/>
          <w:szCs w:val="20"/>
        </w:rPr>
        <w:t>signalom) največ štiri sekunde.</w:t>
      </w:r>
    </w:p>
    <w:p w14:paraId="29E181E7" w14:textId="77777777" w:rsidR="00686A77" w:rsidRPr="00A41ACA" w:rsidRDefault="00686A77" w:rsidP="008A52D9">
      <w:pPr>
        <w:spacing w:after="0" w:line="360" w:lineRule="auto"/>
        <w:jc w:val="both"/>
        <w:rPr>
          <w:rFonts w:ascii="Tahoma" w:hAnsi="Tahoma" w:cs="Tahoma"/>
          <w:sz w:val="20"/>
          <w:szCs w:val="20"/>
        </w:rPr>
      </w:pPr>
      <w:r w:rsidRPr="00A41ACA">
        <w:rPr>
          <w:rFonts w:ascii="Tahoma" w:hAnsi="Tahoma" w:cs="Tahoma"/>
          <w:sz w:val="20"/>
          <w:szCs w:val="20"/>
        </w:rPr>
        <w:t>Zaznavanje potnikov mora biti izvedeno s pomočjo fotocelice oz. snopa infrardeče svetlobe, pri čemer je potrebno paziti, da je snop dovolj ozek in pravilno usmerjen, da ne pride do nepotrebnih zastoj</w:t>
      </w:r>
      <w:r w:rsidR="00982415" w:rsidRPr="00A41ACA">
        <w:rPr>
          <w:rFonts w:ascii="Tahoma" w:hAnsi="Tahoma" w:cs="Tahoma"/>
          <w:sz w:val="20"/>
          <w:szCs w:val="20"/>
        </w:rPr>
        <w:t>ev v primeru gneče na avtobusu.</w:t>
      </w:r>
    </w:p>
    <w:p w14:paraId="1985867F" w14:textId="77777777" w:rsidR="0091590D" w:rsidRDefault="00686A77" w:rsidP="008A52D9">
      <w:pPr>
        <w:spacing w:after="0" w:line="360" w:lineRule="auto"/>
        <w:jc w:val="both"/>
        <w:rPr>
          <w:rFonts w:ascii="Tahoma" w:hAnsi="Tahoma" w:cs="Tahoma"/>
          <w:sz w:val="20"/>
          <w:szCs w:val="20"/>
        </w:rPr>
      </w:pPr>
      <w:r w:rsidRPr="00A41ACA">
        <w:rPr>
          <w:rFonts w:ascii="Tahoma" w:hAnsi="Tahoma" w:cs="Tahoma"/>
          <w:sz w:val="20"/>
          <w:szCs w:val="20"/>
        </w:rPr>
        <w:lastRenderedPageBreak/>
        <w:t xml:space="preserve">V primeru, da potniki namerno stojijo pod fotocelico in preprečujejo zaprtje vrat je potrebno vozniku omogočiti, da s stikalom za zapiranje vrat, le te lahko zapre, in da v tem primeru, kot varnostni element proti priprtju potnikov ostanejo aktivni senzorji v vratnih gumah na vseh krilih vrat. </w:t>
      </w:r>
    </w:p>
    <w:p w14:paraId="32856318" w14:textId="77777777" w:rsidR="0091590D" w:rsidRDefault="00686A77" w:rsidP="008A52D9">
      <w:pPr>
        <w:spacing w:after="0" w:line="360" w:lineRule="auto"/>
        <w:jc w:val="both"/>
        <w:rPr>
          <w:rFonts w:ascii="Tahoma" w:hAnsi="Tahoma" w:cs="Tahoma"/>
          <w:sz w:val="20"/>
          <w:szCs w:val="20"/>
        </w:rPr>
      </w:pPr>
      <w:r w:rsidRPr="00A41ACA">
        <w:rPr>
          <w:rFonts w:ascii="Tahoma" w:hAnsi="Tahoma" w:cs="Tahoma"/>
          <w:sz w:val="20"/>
          <w:szCs w:val="20"/>
        </w:rPr>
        <w:t xml:space="preserve">Sistem proti priprtju mora delovati tudi v smeri odpiranja vrat. </w:t>
      </w:r>
    </w:p>
    <w:p w14:paraId="423768F5" w14:textId="051E7CCC" w:rsidR="00DB1A8C" w:rsidRDefault="00686A77" w:rsidP="008A52D9">
      <w:pPr>
        <w:spacing w:after="0" w:line="360" w:lineRule="auto"/>
        <w:jc w:val="both"/>
        <w:rPr>
          <w:rFonts w:ascii="Tahoma" w:hAnsi="Tahoma" w:cs="Tahoma"/>
          <w:sz w:val="20"/>
          <w:szCs w:val="20"/>
        </w:rPr>
      </w:pPr>
      <w:r w:rsidRPr="00A41ACA">
        <w:rPr>
          <w:rFonts w:ascii="Tahoma" w:hAnsi="Tahoma" w:cs="Tahoma"/>
          <w:sz w:val="20"/>
          <w:szCs w:val="20"/>
        </w:rPr>
        <w:t>Varnost zapiranja vrat mora biti dodatno zaščitena s kamerami</w:t>
      </w:r>
      <w:r w:rsidR="004C50BB" w:rsidRPr="00A41ACA">
        <w:rPr>
          <w:rFonts w:ascii="Tahoma" w:hAnsi="Tahoma" w:cs="Tahoma"/>
          <w:sz w:val="20"/>
          <w:szCs w:val="20"/>
        </w:rPr>
        <w:t xml:space="preserve"> za nadzor </w:t>
      </w:r>
      <w:r w:rsidR="00DB1A8C">
        <w:rPr>
          <w:rFonts w:ascii="Tahoma" w:hAnsi="Tahoma" w:cs="Tahoma"/>
          <w:sz w:val="20"/>
          <w:szCs w:val="20"/>
        </w:rPr>
        <w:t>izstopnih vrat</w:t>
      </w:r>
      <w:bookmarkStart w:id="52" w:name="page23"/>
      <w:bookmarkEnd w:id="52"/>
      <w:r w:rsidR="00000A93">
        <w:rPr>
          <w:rFonts w:ascii="Tahoma" w:hAnsi="Tahoma" w:cs="Tahoma"/>
          <w:sz w:val="20"/>
          <w:szCs w:val="20"/>
        </w:rPr>
        <w:t>.</w:t>
      </w:r>
    </w:p>
    <w:p w14:paraId="35234C2A" w14:textId="6DCB42B1" w:rsidR="00FC0DA5" w:rsidRDefault="00FC0DA5" w:rsidP="008A52D9">
      <w:pPr>
        <w:spacing w:after="0" w:line="360" w:lineRule="auto"/>
        <w:jc w:val="both"/>
        <w:rPr>
          <w:rFonts w:ascii="Tahoma" w:hAnsi="Tahoma" w:cs="Tahoma"/>
          <w:sz w:val="20"/>
          <w:szCs w:val="20"/>
        </w:rPr>
      </w:pPr>
    </w:p>
    <w:p w14:paraId="29CA7C16" w14:textId="77777777" w:rsidR="0013182B" w:rsidRDefault="0013182B" w:rsidP="008A52D9">
      <w:pPr>
        <w:spacing w:after="0" w:line="360" w:lineRule="auto"/>
        <w:jc w:val="both"/>
        <w:rPr>
          <w:rFonts w:ascii="Tahoma" w:hAnsi="Tahoma" w:cs="Tahoma"/>
          <w:sz w:val="20"/>
          <w:szCs w:val="20"/>
        </w:rPr>
      </w:pPr>
    </w:p>
    <w:p w14:paraId="56C2B206" w14:textId="77777777" w:rsidR="00686A77" w:rsidRPr="00A41ACA" w:rsidRDefault="00686A77" w:rsidP="00231C2C">
      <w:pPr>
        <w:pStyle w:val="Naslov5"/>
      </w:pPr>
      <w:bookmarkStart w:id="53" w:name="_Toc151547454"/>
      <w:r w:rsidRPr="00A41ACA">
        <w:t>Vstop in izstop</w:t>
      </w:r>
      <w:bookmarkEnd w:id="53"/>
      <w:r w:rsidRPr="00A41ACA">
        <w:t xml:space="preserve"> </w:t>
      </w:r>
    </w:p>
    <w:p w14:paraId="063481C6" w14:textId="77777777" w:rsidR="00686A77" w:rsidRPr="00A41ACA" w:rsidRDefault="00686A77" w:rsidP="008A52D9">
      <w:pPr>
        <w:spacing w:after="0" w:line="360" w:lineRule="auto"/>
        <w:jc w:val="both"/>
        <w:rPr>
          <w:rFonts w:ascii="Tahoma" w:hAnsi="Tahoma" w:cs="Tahoma"/>
          <w:sz w:val="20"/>
          <w:szCs w:val="20"/>
        </w:rPr>
      </w:pPr>
    </w:p>
    <w:p w14:paraId="27634A7E" w14:textId="7E6BAF6C" w:rsidR="00686A77" w:rsidRPr="00A41ACA" w:rsidRDefault="00686A77" w:rsidP="008A52D9">
      <w:pPr>
        <w:spacing w:after="0" w:line="360" w:lineRule="auto"/>
        <w:jc w:val="both"/>
        <w:rPr>
          <w:rFonts w:ascii="Tahoma" w:hAnsi="Tahoma" w:cs="Tahoma"/>
          <w:sz w:val="20"/>
          <w:szCs w:val="20"/>
        </w:rPr>
      </w:pPr>
      <w:r w:rsidRPr="00A41ACA">
        <w:rPr>
          <w:rFonts w:ascii="Tahoma" w:hAnsi="Tahoma" w:cs="Tahoma"/>
          <w:sz w:val="20"/>
          <w:szCs w:val="20"/>
        </w:rPr>
        <w:t xml:space="preserve">Robovi vstopne površine morajo biti zaščiteni z aluminijastim </w:t>
      </w:r>
      <w:r w:rsidR="00253D0B" w:rsidRPr="00A41ACA">
        <w:rPr>
          <w:rFonts w:ascii="Tahoma" w:hAnsi="Tahoma" w:cs="Tahoma"/>
          <w:sz w:val="20"/>
          <w:szCs w:val="20"/>
        </w:rPr>
        <w:t>protidrsnim</w:t>
      </w:r>
      <w:r w:rsidRPr="00A41ACA">
        <w:rPr>
          <w:rFonts w:ascii="Tahoma" w:hAnsi="Tahoma" w:cs="Tahoma"/>
          <w:sz w:val="20"/>
          <w:szCs w:val="20"/>
        </w:rPr>
        <w:t xml:space="preserve"> profilom in označeni z rumeno barvo, da se poudari začetek pohodne površine.</w:t>
      </w:r>
      <w:r w:rsidR="001E536B">
        <w:rPr>
          <w:rFonts w:ascii="Tahoma" w:hAnsi="Tahoma" w:cs="Tahoma"/>
          <w:sz w:val="20"/>
          <w:szCs w:val="20"/>
        </w:rPr>
        <w:t xml:space="preserve"> </w:t>
      </w:r>
      <w:r w:rsidR="004C1CCF">
        <w:rPr>
          <w:rFonts w:ascii="Tahoma" w:hAnsi="Tahoma" w:cs="Tahoma"/>
          <w:sz w:val="20"/>
          <w:szCs w:val="20"/>
        </w:rPr>
        <w:t>Na vseh vhodih/izhodih mora biti prvih 30 cm</w:t>
      </w:r>
      <w:r w:rsidR="0075623B">
        <w:rPr>
          <w:rFonts w:ascii="Tahoma" w:hAnsi="Tahoma" w:cs="Tahoma"/>
          <w:sz w:val="20"/>
          <w:szCs w:val="20"/>
        </w:rPr>
        <w:t xml:space="preserve"> pohodna površina</w:t>
      </w:r>
      <w:r w:rsidR="004C1CCF">
        <w:rPr>
          <w:rFonts w:ascii="Tahoma" w:hAnsi="Tahoma" w:cs="Tahoma"/>
          <w:sz w:val="20"/>
          <w:szCs w:val="20"/>
        </w:rPr>
        <w:t xml:space="preserve"> vozila</w:t>
      </w:r>
      <w:r w:rsidR="0075623B">
        <w:rPr>
          <w:rFonts w:ascii="Tahoma" w:hAnsi="Tahoma" w:cs="Tahoma"/>
          <w:sz w:val="20"/>
          <w:szCs w:val="20"/>
        </w:rPr>
        <w:t xml:space="preserve"> izveden</w:t>
      </w:r>
      <w:r w:rsidR="001723FE">
        <w:rPr>
          <w:rFonts w:ascii="Tahoma" w:hAnsi="Tahoma" w:cs="Tahoma"/>
          <w:sz w:val="20"/>
          <w:szCs w:val="20"/>
        </w:rPr>
        <w:t>a</w:t>
      </w:r>
      <w:r w:rsidR="0075623B">
        <w:rPr>
          <w:rFonts w:ascii="Tahoma" w:hAnsi="Tahoma" w:cs="Tahoma"/>
          <w:sz w:val="20"/>
          <w:szCs w:val="20"/>
        </w:rPr>
        <w:t xml:space="preserve"> </w:t>
      </w:r>
      <w:r w:rsidR="004C1CCF">
        <w:rPr>
          <w:rFonts w:ascii="Tahoma" w:hAnsi="Tahoma" w:cs="Tahoma"/>
          <w:sz w:val="20"/>
          <w:szCs w:val="20"/>
        </w:rPr>
        <w:t>v</w:t>
      </w:r>
      <w:r w:rsidR="0075623B">
        <w:rPr>
          <w:rFonts w:ascii="Tahoma" w:hAnsi="Tahoma" w:cs="Tahoma"/>
          <w:sz w:val="20"/>
          <w:szCs w:val="20"/>
        </w:rPr>
        <w:t xml:space="preserve"> rumen</w:t>
      </w:r>
      <w:r w:rsidR="004C1CCF">
        <w:rPr>
          <w:rFonts w:ascii="Tahoma" w:hAnsi="Tahoma" w:cs="Tahoma"/>
          <w:sz w:val="20"/>
          <w:szCs w:val="20"/>
        </w:rPr>
        <w:t>i</w:t>
      </w:r>
      <w:r w:rsidR="0075623B">
        <w:rPr>
          <w:rFonts w:ascii="Tahoma" w:hAnsi="Tahoma" w:cs="Tahoma"/>
          <w:sz w:val="20"/>
          <w:szCs w:val="20"/>
        </w:rPr>
        <w:t xml:space="preserve"> barv</w:t>
      </w:r>
      <w:r w:rsidR="004C1CCF">
        <w:rPr>
          <w:rFonts w:ascii="Tahoma" w:hAnsi="Tahoma" w:cs="Tahoma"/>
          <w:sz w:val="20"/>
          <w:szCs w:val="20"/>
        </w:rPr>
        <w:t>i</w:t>
      </w:r>
      <w:r w:rsidR="006D6CCB">
        <w:rPr>
          <w:rFonts w:ascii="Tahoma" w:hAnsi="Tahoma" w:cs="Tahoma"/>
          <w:sz w:val="20"/>
          <w:szCs w:val="20"/>
        </w:rPr>
        <w:t>.</w:t>
      </w:r>
    </w:p>
    <w:p w14:paraId="272D9B24" w14:textId="77777777" w:rsidR="00982415" w:rsidRPr="00A41ACA" w:rsidRDefault="00982415" w:rsidP="008A52D9">
      <w:pPr>
        <w:spacing w:after="0" w:line="360" w:lineRule="auto"/>
        <w:jc w:val="both"/>
        <w:rPr>
          <w:rFonts w:ascii="Tahoma" w:hAnsi="Tahoma" w:cs="Tahoma"/>
          <w:sz w:val="20"/>
          <w:szCs w:val="20"/>
        </w:rPr>
      </w:pPr>
    </w:p>
    <w:p w14:paraId="1BA585FA" w14:textId="77777777" w:rsidR="00686A77" w:rsidRPr="00A41ACA" w:rsidRDefault="00686A77" w:rsidP="00231C2C">
      <w:pPr>
        <w:pStyle w:val="Naslov5"/>
      </w:pPr>
      <w:bookmarkStart w:id="54" w:name="_Toc151547455"/>
      <w:r w:rsidRPr="00A41ACA">
        <w:t>Ključavnice na vratih</w:t>
      </w:r>
      <w:bookmarkEnd w:id="54"/>
      <w:r w:rsidRPr="00A41ACA">
        <w:t xml:space="preserve"> </w:t>
      </w:r>
    </w:p>
    <w:p w14:paraId="38118FC1" w14:textId="77777777" w:rsidR="00686A77" w:rsidRPr="00A41ACA" w:rsidRDefault="00686A77" w:rsidP="008A52D9">
      <w:pPr>
        <w:spacing w:after="0" w:line="360" w:lineRule="auto"/>
        <w:jc w:val="both"/>
        <w:rPr>
          <w:rFonts w:ascii="Tahoma" w:hAnsi="Tahoma" w:cs="Tahoma"/>
          <w:sz w:val="20"/>
          <w:szCs w:val="20"/>
        </w:rPr>
      </w:pPr>
    </w:p>
    <w:p w14:paraId="14C4A0FA" w14:textId="77777777" w:rsidR="00686A77" w:rsidRPr="00C64967" w:rsidRDefault="000C14BA" w:rsidP="008A52D9">
      <w:pPr>
        <w:spacing w:after="0" w:line="360" w:lineRule="auto"/>
        <w:jc w:val="both"/>
        <w:rPr>
          <w:rFonts w:ascii="Tahoma" w:hAnsi="Tahoma" w:cs="Tahoma"/>
          <w:sz w:val="20"/>
          <w:szCs w:val="20"/>
        </w:rPr>
      </w:pPr>
      <w:r w:rsidRPr="00C64967">
        <w:rPr>
          <w:rFonts w:ascii="Tahoma" w:hAnsi="Tahoma" w:cs="Tahoma"/>
          <w:sz w:val="20"/>
          <w:szCs w:val="20"/>
        </w:rPr>
        <w:t xml:space="preserve">Na vseh vratih morajo biti </w:t>
      </w:r>
      <w:r w:rsidR="00686A77" w:rsidRPr="00C64967">
        <w:rPr>
          <w:rFonts w:ascii="Tahoma" w:hAnsi="Tahoma" w:cs="Tahoma"/>
          <w:sz w:val="20"/>
          <w:szCs w:val="20"/>
        </w:rPr>
        <w:t xml:space="preserve">vgrajene </w:t>
      </w:r>
      <w:r w:rsidR="008C7451" w:rsidRPr="00C64967">
        <w:rPr>
          <w:rFonts w:ascii="Tahoma" w:hAnsi="Tahoma" w:cs="Tahoma"/>
          <w:sz w:val="20"/>
          <w:szCs w:val="20"/>
        </w:rPr>
        <w:t xml:space="preserve">varnostne </w:t>
      </w:r>
      <w:r w:rsidR="00686A77" w:rsidRPr="00C64967">
        <w:rPr>
          <w:rFonts w:ascii="Tahoma" w:hAnsi="Tahoma" w:cs="Tahoma"/>
          <w:sz w:val="20"/>
          <w:szCs w:val="20"/>
        </w:rPr>
        <w:t xml:space="preserve">ključavnice, ki se odklepajo z zunanjim štirirobim ključem. </w:t>
      </w:r>
      <w:r w:rsidRPr="00C64967">
        <w:rPr>
          <w:rFonts w:ascii="Tahoma" w:hAnsi="Tahoma" w:cs="Tahoma"/>
          <w:sz w:val="20"/>
          <w:szCs w:val="20"/>
        </w:rPr>
        <w:t>Prva vrata</w:t>
      </w:r>
      <w:r w:rsidR="006F3E06" w:rsidRPr="00C64967">
        <w:rPr>
          <w:rFonts w:ascii="Tahoma" w:hAnsi="Tahoma" w:cs="Tahoma"/>
          <w:sz w:val="20"/>
          <w:szCs w:val="20"/>
        </w:rPr>
        <w:t xml:space="preserve"> imajo na</w:t>
      </w:r>
      <w:r w:rsidRPr="00C64967">
        <w:rPr>
          <w:rFonts w:ascii="Tahoma" w:hAnsi="Tahoma" w:cs="Tahoma"/>
          <w:sz w:val="20"/>
          <w:szCs w:val="20"/>
        </w:rPr>
        <w:t xml:space="preserve"> zunanji strani </w:t>
      </w:r>
      <w:r w:rsidR="006F3E06" w:rsidRPr="00C64967">
        <w:rPr>
          <w:rFonts w:ascii="Tahoma" w:hAnsi="Tahoma" w:cs="Tahoma"/>
          <w:sz w:val="20"/>
          <w:szCs w:val="20"/>
        </w:rPr>
        <w:t xml:space="preserve">varnostne </w:t>
      </w:r>
      <w:r w:rsidRPr="00C64967">
        <w:rPr>
          <w:rFonts w:ascii="Tahoma" w:hAnsi="Tahoma" w:cs="Tahoma"/>
          <w:sz w:val="20"/>
          <w:szCs w:val="20"/>
        </w:rPr>
        <w:t xml:space="preserve">ključavnice, ostala vrata na notranji strani </w:t>
      </w:r>
      <w:r w:rsidR="006F3E06" w:rsidRPr="00C64967">
        <w:rPr>
          <w:rFonts w:ascii="Tahoma" w:hAnsi="Tahoma" w:cs="Tahoma"/>
          <w:sz w:val="20"/>
          <w:szCs w:val="20"/>
        </w:rPr>
        <w:t xml:space="preserve">varnostne </w:t>
      </w:r>
      <w:r w:rsidRPr="00C64967">
        <w:rPr>
          <w:rFonts w:ascii="Tahoma" w:hAnsi="Tahoma" w:cs="Tahoma"/>
          <w:sz w:val="20"/>
          <w:szCs w:val="20"/>
        </w:rPr>
        <w:t xml:space="preserve">ključavnice. </w:t>
      </w:r>
      <w:r w:rsidR="00686A77" w:rsidRPr="00C64967">
        <w:rPr>
          <w:rFonts w:ascii="Tahoma" w:hAnsi="Tahoma" w:cs="Tahoma"/>
          <w:sz w:val="20"/>
          <w:szCs w:val="20"/>
        </w:rPr>
        <w:t>Ključavnice morajo ustrezati direktivi ECE 2001/85.</w:t>
      </w:r>
    </w:p>
    <w:p w14:paraId="566063B2" w14:textId="77777777" w:rsidR="00686A77" w:rsidRPr="00A41ACA" w:rsidRDefault="00686A77" w:rsidP="008A52D9">
      <w:pPr>
        <w:spacing w:after="0" w:line="360" w:lineRule="auto"/>
        <w:jc w:val="both"/>
        <w:rPr>
          <w:rFonts w:ascii="Tahoma" w:hAnsi="Tahoma" w:cs="Tahoma"/>
          <w:sz w:val="20"/>
          <w:szCs w:val="20"/>
        </w:rPr>
      </w:pPr>
    </w:p>
    <w:p w14:paraId="4ADD8B70" w14:textId="76CF75DC" w:rsidR="00686A77" w:rsidRPr="00A41ACA" w:rsidRDefault="00686A77" w:rsidP="00231C2C">
      <w:pPr>
        <w:pStyle w:val="Naslov5"/>
      </w:pPr>
      <w:bookmarkStart w:id="55" w:name="_Toc151547456"/>
      <w:r w:rsidRPr="00A41ACA">
        <w:t xml:space="preserve">Rezervoar za </w:t>
      </w:r>
      <w:r w:rsidR="00346C34">
        <w:t>vodik</w:t>
      </w:r>
      <w:bookmarkEnd w:id="55"/>
      <w:r w:rsidR="00346C34" w:rsidRPr="00A41ACA">
        <w:t xml:space="preserve"> </w:t>
      </w:r>
    </w:p>
    <w:p w14:paraId="303B377B" w14:textId="77777777" w:rsidR="00686A77" w:rsidRPr="00A41ACA" w:rsidRDefault="00686A77" w:rsidP="008A52D9">
      <w:pPr>
        <w:spacing w:after="0" w:line="360" w:lineRule="auto"/>
        <w:jc w:val="both"/>
        <w:rPr>
          <w:rFonts w:ascii="Tahoma" w:hAnsi="Tahoma" w:cs="Tahoma"/>
          <w:sz w:val="20"/>
          <w:szCs w:val="20"/>
        </w:rPr>
      </w:pPr>
    </w:p>
    <w:p w14:paraId="620A5293" w14:textId="69B55188" w:rsidR="00476E45" w:rsidRDefault="004E608E" w:rsidP="002B6EA4">
      <w:pPr>
        <w:spacing w:after="0" w:line="360" w:lineRule="auto"/>
        <w:jc w:val="both"/>
        <w:rPr>
          <w:rFonts w:ascii="Tahoma" w:hAnsi="Tahoma" w:cs="Tahoma"/>
          <w:sz w:val="20"/>
          <w:szCs w:val="20"/>
        </w:rPr>
      </w:pPr>
      <w:r>
        <w:rPr>
          <w:rFonts w:ascii="Tahoma" w:hAnsi="Tahoma" w:cs="Tahoma"/>
          <w:sz w:val="20"/>
          <w:szCs w:val="20"/>
        </w:rPr>
        <w:t>Rezervoarji</w:t>
      </w:r>
      <w:r w:rsidR="00B92CED">
        <w:rPr>
          <w:rFonts w:ascii="Tahoma" w:hAnsi="Tahoma" w:cs="Tahoma"/>
          <w:sz w:val="20"/>
          <w:szCs w:val="20"/>
        </w:rPr>
        <w:t xml:space="preserve"> za vodik</w:t>
      </w:r>
      <w:r>
        <w:rPr>
          <w:rFonts w:ascii="Tahoma" w:hAnsi="Tahoma" w:cs="Tahoma"/>
          <w:sz w:val="20"/>
          <w:szCs w:val="20"/>
        </w:rPr>
        <w:t xml:space="preserve"> morajo imeti skupno </w:t>
      </w:r>
      <w:r w:rsidR="00F43975">
        <w:rPr>
          <w:rFonts w:ascii="Tahoma" w:hAnsi="Tahoma" w:cs="Tahoma"/>
          <w:sz w:val="20"/>
          <w:szCs w:val="20"/>
        </w:rPr>
        <w:t xml:space="preserve">med 1.500 in </w:t>
      </w:r>
      <w:r w:rsidR="00576DD4">
        <w:rPr>
          <w:rFonts w:ascii="Tahoma" w:hAnsi="Tahoma" w:cs="Tahoma"/>
          <w:sz w:val="20"/>
          <w:szCs w:val="20"/>
        </w:rPr>
        <w:t>2.2</w:t>
      </w:r>
      <w:r w:rsidR="00F43975">
        <w:rPr>
          <w:rFonts w:ascii="Tahoma" w:hAnsi="Tahoma" w:cs="Tahoma"/>
          <w:sz w:val="20"/>
          <w:szCs w:val="20"/>
        </w:rPr>
        <w:t>00 litri</w:t>
      </w:r>
      <w:r>
        <w:rPr>
          <w:rFonts w:ascii="Tahoma" w:hAnsi="Tahoma" w:cs="Tahoma"/>
          <w:sz w:val="20"/>
          <w:szCs w:val="20"/>
        </w:rPr>
        <w:t xml:space="preserve"> vodnega volumna.</w:t>
      </w:r>
      <w:r w:rsidR="00686A77" w:rsidRPr="00A41ACA">
        <w:rPr>
          <w:rFonts w:ascii="Tahoma" w:hAnsi="Tahoma" w:cs="Tahoma"/>
          <w:sz w:val="20"/>
          <w:szCs w:val="20"/>
        </w:rPr>
        <w:t xml:space="preserve"> </w:t>
      </w:r>
      <w:r w:rsidRPr="007A462A">
        <w:rPr>
          <w:rFonts w:ascii="Tahoma" w:hAnsi="Tahoma" w:cs="Tahoma"/>
          <w:sz w:val="20"/>
          <w:szCs w:val="20"/>
        </w:rPr>
        <w:t xml:space="preserve">Polnilni </w:t>
      </w:r>
      <w:r w:rsidRPr="001B6DA2">
        <w:rPr>
          <w:rFonts w:ascii="Tahoma" w:hAnsi="Tahoma" w:cs="Tahoma"/>
          <w:sz w:val="20"/>
          <w:szCs w:val="20"/>
        </w:rPr>
        <w:t xml:space="preserve">priključek za </w:t>
      </w:r>
      <w:r w:rsidR="00B00E38" w:rsidRPr="001B6DA2">
        <w:rPr>
          <w:rFonts w:ascii="Tahoma" w:hAnsi="Tahoma" w:cs="Tahoma"/>
          <w:sz w:val="20"/>
          <w:szCs w:val="20"/>
        </w:rPr>
        <w:t xml:space="preserve">vodik </w:t>
      </w:r>
      <w:r w:rsidRPr="001B6DA2">
        <w:rPr>
          <w:rFonts w:ascii="Tahoma" w:hAnsi="Tahoma" w:cs="Tahoma"/>
          <w:sz w:val="20"/>
          <w:szCs w:val="20"/>
        </w:rPr>
        <w:t>mora biti tipa NGV2</w:t>
      </w:r>
      <w:r w:rsidR="00906992" w:rsidRPr="001B6DA2">
        <w:rPr>
          <w:rFonts w:ascii="Tahoma" w:hAnsi="Tahoma" w:cs="Tahoma"/>
          <w:sz w:val="20"/>
          <w:szCs w:val="20"/>
        </w:rPr>
        <w:t xml:space="preserve"> (standard ISO 17268)</w:t>
      </w:r>
      <w:r w:rsidR="006E598B" w:rsidRPr="001B6DA2">
        <w:rPr>
          <w:rFonts w:ascii="Tahoma" w:hAnsi="Tahoma" w:cs="Tahoma"/>
          <w:sz w:val="20"/>
          <w:szCs w:val="20"/>
        </w:rPr>
        <w:t>, ter</w:t>
      </w:r>
      <w:r w:rsidRPr="001B6DA2">
        <w:rPr>
          <w:rFonts w:ascii="Tahoma" w:hAnsi="Tahoma" w:cs="Tahoma"/>
          <w:sz w:val="20"/>
          <w:szCs w:val="20"/>
        </w:rPr>
        <w:t xml:space="preserve"> nameščen na</w:t>
      </w:r>
      <w:r w:rsidR="007E0887" w:rsidRPr="001B6DA2">
        <w:rPr>
          <w:rFonts w:ascii="Tahoma" w:hAnsi="Tahoma" w:cs="Tahoma"/>
          <w:sz w:val="20"/>
          <w:szCs w:val="20"/>
        </w:rPr>
        <w:t xml:space="preserve"> desni strani </w:t>
      </w:r>
      <w:r w:rsidR="00800E93" w:rsidRPr="001B6DA2">
        <w:rPr>
          <w:rFonts w:ascii="Tahoma" w:hAnsi="Tahoma" w:cs="Tahoma"/>
          <w:sz w:val="20"/>
          <w:szCs w:val="20"/>
        </w:rPr>
        <w:t xml:space="preserve">nad </w:t>
      </w:r>
      <w:r w:rsidR="00791038" w:rsidRPr="001B6DA2">
        <w:rPr>
          <w:rFonts w:ascii="Tahoma" w:hAnsi="Tahoma" w:cs="Tahoma"/>
          <w:sz w:val="20"/>
          <w:szCs w:val="20"/>
        </w:rPr>
        <w:t xml:space="preserve">1. ali </w:t>
      </w:r>
      <w:r w:rsidR="00800E93" w:rsidRPr="001B6DA2">
        <w:rPr>
          <w:rFonts w:ascii="Tahoma" w:hAnsi="Tahoma" w:cs="Tahoma"/>
          <w:sz w:val="20"/>
          <w:szCs w:val="20"/>
        </w:rPr>
        <w:t xml:space="preserve">2. osjo </w:t>
      </w:r>
      <w:r w:rsidR="007E0887" w:rsidRPr="001B6DA2">
        <w:rPr>
          <w:rFonts w:ascii="Tahoma" w:hAnsi="Tahoma" w:cs="Tahoma"/>
          <w:sz w:val="20"/>
          <w:szCs w:val="20"/>
        </w:rPr>
        <w:t>.</w:t>
      </w:r>
      <w:r w:rsidR="00C45DA7" w:rsidRPr="001B6DA2">
        <w:rPr>
          <w:rFonts w:ascii="Tahoma" w:hAnsi="Tahoma" w:cs="Tahoma"/>
          <w:sz w:val="20"/>
          <w:szCs w:val="20"/>
        </w:rPr>
        <w:t xml:space="preserve"> </w:t>
      </w:r>
      <w:r w:rsidR="00476E45" w:rsidRPr="001B6DA2">
        <w:rPr>
          <w:rFonts w:ascii="Tahoma" w:hAnsi="Tahoma" w:cs="Tahoma"/>
          <w:sz w:val="20"/>
          <w:szCs w:val="20"/>
        </w:rPr>
        <w:t>Hitrost polnjena</w:t>
      </w:r>
      <w:r w:rsidR="00476E45">
        <w:rPr>
          <w:rFonts w:ascii="Tahoma" w:hAnsi="Tahoma" w:cs="Tahoma"/>
          <w:sz w:val="20"/>
          <w:szCs w:val="20"/>
        </w:rPr>
        <w:t xml:space="preserve"> mora dosegati max. 120g/s (standard SAE J2601-2)</w:t>
      </w:r>
    </w:p>
    <w:p w14:paraId="3952BCD6" w14:textId="651E9A17" w:rsidR="007A462A" w:rsidRDefault="00C45DA7" w:rsidP="008A52D9">
      <w:pPr>
        <w:spacing w:after="0" w:line="360" w:lineRule="auto"/>
        <w:rPr>
          <w:rFonts w:ascii="Tahoma" w:hAnsi="Tahoma" w:cs="Tahoma"/>
          <w:sz w:val="20"/>
          <w:szCs w:val="20"/>
        </w:rPr>
      </w:pPr>
      <w:r>
        <w:rPr>
          <w:rFonts w:ascii="Tahoma" w:hAnsi="Tahoma" w:cs="Tahoma"/>
          <w:sz w:val="20"/>
          <w:szCs w:val="20"/>
        </w:rPr>
        <w:t>Za polnilnim priključkom mora biti vgrajen nepovratni varnostni ventil (kot. npr. WEH TVR5)</w:t>
      </w:r>
      <w:r w:rsidR="00906992">
        <w:rPr>
          <w:rFonts w:ascii="Tahoma" w:hAnsi="Tahoma" w:cs="Tahoma"/>
          <w:sz w:val="20"/>
          <w:szCs w:val="20"/>
        </w:rPr>
        <w:t>.</w:t>
      </w:r>
      <w:r w:rsidR="00C97C17">
        <w:rPr>
          <w:rFonts w:ascii="Tahoma" w:hAnsi="Tahoma" w:cs="Tahoma"/>
          <w:sz w:val="20"/>
          <w:szCs w:val="20"/>
        </w:rPr>
        <w:t xml:space="preserve"> Vgrajen mora biti tudi koalescentni filter.</w:t>
      </w:r>
    </w:p>
    <w:p w14:paraId="7D16F5A6" w14:textId="490F0AAF" w:rsidR="00906992" w:rsidRDefault="007E0887" w:rsidP="008A52D9">
      <w:pPr>
        <w:spacing w:after="0" w:line="360" w:lineRule="auto"/>
        <w:rPr>
          <w:rFonts w:ascii="Tahoma" w:hAnsi="Tahoma" w:cs="Tahoma"/>
          <w:sz w:val="20"/>
          <w:szCs w:val="20"/>
        </w:rPr>
      </w:pPr>
      <w:r>
        <w:rPr>
          <w:rFonts w:ascii="Tahoma" w:hAnsi="Tahoma" w:cs="Tahoma"/>
          <w:sz w:val="20"/>
          <w:szCs w:val="20"/>
        </w:rPr>
        <w:t xml:space="preserve">Vrata polnilnega priključka mora imeti senzor, ki preprečuje </w:t>
      </w:r>
      <w:r w:rsidR="001B6DA2">
        <w:rPr>
          <w:rFonts w:ascii="Tahoma" w:hAnsi="Tahoma" w:cs="Tahoma"/>
          <w:sz w:val="20"/>
          <w:szCs w:val="20"/>
        </w:rPr>
        <w:t xml:space="preserve">zagon motorja ob odprti loputi. </w:t>
      </w:r>
      <w:r w:rsidRPr="00EB7CFB">
        <w:rPr>
          <w:rFonts w:ascii="Tahoma" w:hAnsi="Tahoma" w:cs="Tahoma"/>
          <w:sz w:val="20"/>
          <w:szCs w:val="20"/>
        </w:rPr>
        <w:t>Vozilo ne sme ugasniti v primeru, da bi bil senzor vrat polnilnega priključka v okvari.</w:t>
      </w:r>
      <w:r w:rsidR="001B6DA2">
        <w:rPr>
          <w:rFonts w:ascii="Tahoma" w:hAnsi="Tahoma" w:cs="Tahoma"/>
          <w:sz w:val="20"/>
          <w:szCs w:val="20"/>
        </w:rPr>
        <w:t xml:space="preserve"> </w:t>
      </w:r>
      <w:r w:rsidR="00906992">
        <w:rPr>
          <w:rFonts w:ascii="Tahoma" w:hAnsi="Tahoma" w:cs="Tahoma"/>
          <w:sz w:val="20"/>
          <w:szCs w:val="20"/>
        </w:rPr>
        <w:t>Vsi sistemi morajo biti v skladu z varnostnim konceptom po ISO 26262.</w:t>
      </w:r>
    </w:p>
    <w:p w14:paraId="7374BDE2" w14:textId="688834BD" w:rsidR="00FC0DA5" w:rsidRPr="00A41ACA" w:rsidRDefault="00686A77" w:rsidP="008A52D9">
      <w:pPr>
        <w:spacing w:after="0" w:line="360" w:lineRule="auto"/>
        <w:jc w:val="both"/>
        <w:rPr>
          <w:rFonts w:ascii="Tahoma" w:hAnsi="Tahoma" w:cs="Tahoma"/>
          <w:sz w:val="20"/>
          <w:szCs w:val="20"/>
        </w:rPr>
      </w:pPr>
      <w:r w:rsidRPr="001F0778">
        <w:rPr>
          <w:rFonts w:ascii="Tahoma" w:hAnsi="Tahoma" w:cs="Tahoma"/>
          <w:sz w:val="20"/>
          <w:szCs w:val="20"/>
        </w:rPr>
        <w:t>Rezervoarji morajo biti v kompozitni izvedbi</w:t>
      </w:r>
      <w:r w:rsidR="004E608E">
        <w:rPr>
          <w:rFonts w:ascii="Tahoma" w:hAnsi="Tahoma" w:cs="Tahoma"/>
          <w:sz w:val="20"/>
          <w:szCs w:val="20"/>
        </w:rPr>
        <w:t xml:space="preserve"> (tip IV)</w:t>
      </w:r>
      <w:r w:rsidRPr="001F0778">
        <w:rPr>
          <w:rFonts w:ascii="Tahoma" w:hAnsi="Tahoma" w:cs="Tahoma"/>
          <w:sz w:val="20"/>
          <w:szCs w:val="20"/>
        </w:rPr>
        <w:t xml:space="preserve"> in ustrezati </w:t>
      </w:r>
      <w:r w:rsidR="00405DF3">
        <w:rPr>
          <w:rFonts w:ascii="Tahoma" w:hAnsi="Tahoma" w:cs="Tahoma"/>
          <w:sz w:val="20"/>
          <w:szCs w:val="20"/>
        </w:rPr>
        <w:t>evropskemu pravilniku ECE R 134</w:t>
      </w:r>
      <w:r w:rsidRPr="001F0778">
        <w:rPr>
          <w:rFonts w:ascii="Tahoma" w:hAnsi="Tahoma" w:cs="Tahoma"/>
          <w:sz w:val="20"/>
          <w:szCs w:val="20"/>
        </w:rPr>
        <w:t xml:space="preserve"> ter ne smejo biti ob dobavi vozil starejši od 6 mesecev. Življenjska doba rezervoarjev mora biti najmanj </w:t>
      </w:r>
      <w:r w:rsidR="004B397E">
        <w:rPr>
          <w:rFonts w:ascii="Tahoma" w:hAnsi="Tahoma" w:cs="Tahoma"/>
          <w:sz w:val="20"/>
          <w:szCs w:val="20"/>
        </w:rPr>
        <w:t xml:space="preserve">15 </w:t>
      </w:r>
      <w:r w:rsidRPr="001F0778">
        <w:rPr>
          <w:rFonts w:ascii="Tahoma" w:hAnsi="Tahoma" w:cs="Tahoma"/>
          <w:sz w:val="20"/>
          <w:szCs w:val="20"/>
        </w:rPr>
        <w:t xml:space="preserve"> let.</w:t>
      </w:r>
    </w:p>
    <w:p w14:paraId="2DCDBB5D" w14:textId="77777777" w:rsidR="00FC0DA5" w:rsidRPr="00A41ACA" w:rsidRDefault="00FC0DA5" w:rsidP="008A52D9">
      <w:pPr>
        <w:spacing w:after="0" w:line="360" w:lineRule="auto"/>
        <w:jc w:val="both"/>
        <w:rPr>
          <w:rFonts w:ascii="Tahoma" w:hAnsi="Tahoma" w:cs="Tahoma"/>
          <w:sz w:val="20"/>
          <w:szCs w:val="20"/>
        </w:rPr>
      </w:pPr>
    </w:p>
    <w:p w14:paraId="29644039" w14:textId="77777777" w:rsidR="00686A77" w:rsidRPr="00A41ACA" w:rsidRDefault="00686A77" w:rsidP="004B4F5B">
      <w:pPr>
        <w:pStyle w:val="Naslov3"/>
      </w:pPr>
      <w:bookmarkStart w:id="56" w:name="_Toc136595757"/>
      <w:bookmarkStart w:id="57" w:name="_Toc151547457"/>
      <w:r w:rsidRPr="00A41ACA">
        <w:t>Sušilnik zraka</w:t>
      </w:r>
      <w:bookmarkEnd w:id="56"/>
      <w:bookmarkEnd w:id="57"/>
      <w:r w:rsidRPr="00A41ACA">
        <w:t xml:space="preserve"> </w:t>
      </w:r>
    </w:p>
    <w:p w14:paraId="0600A167" w14:textId="77777777" w:rsidR="00686A77" w:rsidRPr="00A41ACA" w:rsidRDefault="00686A77" w:rsidP="008A52D9">
      <w:pPr>
        <w:spacing w:after="0" w:line="360" w:lineRule="auto"/>
        <w:jc w:val="both"/>
        <w:rPr>
          <w:rFonts w:ascii="Tahoma" w:hAnsi="Tahoma" w:cs="Tahoma"/>
          <w:sz w:val="20"/>
          <w:szCs w:val="20"/>
        </w:rPr>
      </w:pPr>
    </w:p>
    <w:p w14:paraId="4AAD206E" w14:textId="243D8FD7" w:rsidR="00C05040" w:rsidRDefault="00686A77" w:rsidP="008A52D9">
      <w:pPr>
        <w:spacing w:after="0" w:line="360" w:lineRule="auto"/>
        <w:jc w:val="both"/>
        <w:rPr>
          <w:rFonts w:ascii="Tahoma" w:hAnsi="Tahoma" w:cs="Tahoma"/>
          <w:sz w:val="20"/>
          <w:szCs w:val="20"/>
        </w:rPr>
      </w:pPr>
      <w:r w:rsidRPr="00A41ACA">
        <w:rPr>
          <w:rFonts w:ascii="Tahoma" w:hAnsi="Tahoma" w:cs="Tahoma"/>
          <w:sz w:val="20"/>
          <w:szCs w:val="20"/>
        </w:rPr>
        <w:t xml:space="preserve">Med kompresorjem zraka in rezervoarjem za stisnjeni zrak mora biti montiran sušilnik zraka z ogrevanjem. </w:t>
      </w:r>
      <w:r w:rsidR="00E26953">
        <w:rPr>
          <w:rFonts w:ascii="Tahoma" w:hAnsi="Tahoma" w:cs="Tahoma"/>
          <w:sz w:val="20"/>
          <w:szCs w:val="20"/>
        </w:rPr>
        <w:t>Vgrajen mora biti tudi izločevalnik olja in vode.</w:t>
      </w:r>
    </w:p>
    <w:p w14:paraId="752FD01F" w14:textId="15B727A2" w:rsidR="00FC0DA5" w:rsidRDefault="00FC0DA5" w:rsidP="008A52D9">
      <w:pPr>
        <w:spacing w:after="0" w:line="360" w:lineRule="auto"/>
        <w:jc w:val="both"/>
        <w:rPr>
          <w:rFonts w:ascii="Tahoma" w:hAnsi="Tahoma" w:cs="Tahoma"/>
          <w:sz w:val="20"/>
          <w:szCs w:val="20"/>
        </w:rPr>
      </w:pPr>
    </w:p>
    <w:p w14:paraId="72CB2286" w14:textId="6D47C8F4" w:rsidR="00686A77" w:rsidRPr="00000A93" w:rsidRDefault="00686A77" w:rsidP="004B4F5B">
      <w:pPr>
        <w:pStyle w:val="Naslov3"/>
      </w:pPr>
      <w:bookmarkStart w:id="58" w:name="_Toc136595758"/>
      <w:bookmarkStart w:id="59" w:name="_Toc151547458"/>
      <w:r w:rsidRPr="00000A93">
        <w:t>Priključki za preizkus delovanja posameznih sistemov vozila</w:t>
      </w:r>
      <w:bookmarkEnd w:id="58"/>
      <w:bookmarkEnd w:id="59"/>
      <w:r w:rsidRPr="00000A93">
        <w:t xml:space="preserve"> </w:t>
      </w:r>
    </w:p>
    <w:p w14:paraId="75F85BB3" w14:textId="77777777" w:rsidR="00686A77" w:rsidRPr="00A41ACA" w:rsidRDefault="00686A77" w:rsidP="008A52D9">
      <w:pPr>
        <w:spacing w:after="0" w:line="360" w:lineRule="auto"/>
        <w:jc w:val="both"/>
        <w:rPr>
          <w:rFonts w:ascii="Tahoma" w:hAnsi="Tahoma" w:cs="Tahoma"/>
          <w:sz w:val="20"/>
          <w:szCs w:val="20"/>
        </w:rPr>
      </w:pPr>
    </w:p>
    <w:p w14:paraId="53E2C6F4" w14:textId="77777777" w:rsidR="00686A77" w:rsidRDefault="00686A77" w:rsidP="008A52D9">
      <w:pPr>
        <w:spacing w:after="0" w:line="360" w:lineRule="auto"/>
        <w:jc w:val="both"/>
        <w:rPr>
          <w:rFonts w:ascii="Tahoma" w:hAnsi="Tahoma" w:cs="Tahoma"/>
          <w:sz w:val="20"/>
          <w:szCs w:val="20"/>
        </w:rPr>
      </w:pPr>
      <w:r w:rsidRPr="00A41ACA">
        <w:rPr>
          <w:rFonts w:ascii="Tahoma" w:hAnsi="Tahoma" w:cs="Tahoma"/>
          <w:sz w:val="20"/>
          <w:szCs w:val="20"/>
        </w:rPr>
        <w:t>Priključki za preizkus delovanja posameznih sistemov vozila naj bodo nameščeni skupaj na enem mestu, na lahko dostopnem kraju, tako, da se lahko hitro opravi diagnoza delovanja. Napisi morajo biti v slovenskem jeziku. Vozilo mora imeti najmanj naslednje priključke za kontrolo:</w:t>
      </w:r>
    </w:p>
    <w:p w14:paraId="3DF77241" w14:textId="77777777" w:rsidR="00686A77" w:rsidRPr="00A41ACA" w:rsidRDefault="00686A77" w:rsidP="00CD3F0C">
      <w:pPr>
        <w:pStyle w:val="Odstavekseznama"/>
        <w:numPr>
          <w:ilvl w:val="0"/>
          <w:numId w:val="8"/>
        </w:numPr>
        <w:spacing w:after="0" w:line="360" w:lineRule="auto"/>
        <w:jc w:val="both"/>
        <w:rPr>
          <w:rFonts w:ascii="Tahoma" w:hAnsi="Tahoma" w:cs="Tahoma"/>
          <w:sz w:val="20"/>
          <w:szCs w:val="20"/>
        </w:rPr>
      </w:pPr>
      <w:r w:rsidRPr="00A41ACA">
        <w:rPr>
          <w:rFonts w:ascii="Tahoma" w:hAnsi="Tahoma" w:cs="Tahoma"/>
          <w:sz w:val="20"/>
          <w:szCs w:val="20"/>
        </w:rPr>
        <w:t xml:space="preserve">tlak zraka v vseh zračnih blazinah, </w:t>
      </w:r>
    </w:p>
    <w:p w14:paraId="58E70BDE" w14:textId="77777777" w:rsidR="00686A77" w:rsidRPr="00A41ACA" w:rsidRDefault="00686A77" w:rsidP="00CD3F0C">
      <w:pPr>
        <w:pStyle w:val="Odstavekseznama"/>
        <w:numPr>
          <w:ilvl w:val="0"/>
          <w:numId w:val="8"/>
        </w:numPr>
        <w:spacing w:after="0" w:line="360" w:lineRule="auto"/>
        <w:jc w:val="both"/>
        <w:rPr>
          <w:rFonts w:ascii="Tahoma" w:hAnsi="Tahoma" w:cs="Tahoma"/>
          <w:sz w:val="20"/>
          <w:szCs w:val="20"/>
        </w:rPr>
      </w:pPr>
      <w:r w:rsidRPr="00A41ACA">
        <w:rPr>
          <w:rFonts w:ascii="Tahoma" w:hAnsi="Tahoma" w:cs="Tahoma"/>
          <w:sz w:val="20"/>
          <w:szCs w:val="20"/>
        </w:rPr>
        <w:t xml:space="preserve">tlak zraka v zavornem sistemu – ločeno za vse posamezne  osi in na obe strani (levo-desno) </w:t>
      </w:r>
    </w:p>
    <w:p w14:paraId="32BF1ED6" w14:textId="77777777" w:rsidR="00686A77" w:rsidRPr="00A41ACA" w:rsidRDefault="00686A77" w:rsidP="00CD3F0C">
      <w:pPr>
        <w:pStyle w:val="Odstavekseznama"/>
        <w:numPr>
          <w:ilvl w:val="0"/>
          <w:numId w:val="8"/>
        </w:numPr>
        <w:spacing w:after="0" w:line="360" w:lineRule="auto"/>
        <w:jc w:val="both"/>
        <w:rPr>
          <w:rFonts w:ascii="Tahoma" w:hAnsi="Tahoma" w:cs="Tahoma"/>
          <w:sz w:val="20"/>
          <w:szCs w:val="20"/>
        </w:rPr>
      </w:pPr>
      <w:r w:rsidRPr="00A41ACA">
        <w:rPr>
          <w:rFonts w:ascii="Tahoma" w:hAnsi="Tahoma" w:cs="Tahoma"/>
          <w:sz w:val="20"/>
          <w:szCs w:val="20"/>
        </w:rPr>
        <w:t xml:space="preserve">tlak zraka v vseh rezervoarjih zraka </w:t>
      </w:r>
    </w:p>
    <w:p w14:paraId="7E3A6548" w14:textId="77777777" w:rsidR="00D6225C" w:rsidRPr="00A41ACA" w:rsidRDefault="00D6225C" w:rsidP="008A52D9">
      <w:pPr>
        <w:spacing w:after="0" w:line="360" w:lineRule="auto"/>
        <w:jc w:val="both"/>
        <w:rPr>
          <w:rFonts w:ascii="Tahoma" w:hAnsi="Tahoma" w:cs="Tahoma"/>
          <w:sz w:val="20"/>
          <w:szCs w:val="20"/>
        </w:rPr>
      </w:pPr>
    </w:p>
    <w:p w14:paraId="78DE6F0C" w14:textId="77777777" w:rsidR="00686A77" w:rsidRPr="00A41ACA" w:rsidRDefault="00686A77" w:rsidP="00231C2C">
      <w:pPr>
        <w:pStyle w:val="Naslov5"/>
      </w:pPr>
      <w:bookmarkStart w:id="60" w:name="_Toc151547459"/>
      <w:r w:rsidRPr="00A41ACA">
        <w:t>Priključek za polnitev komprimiranega zraka</w:t>
      </w:r>
      <w:bookmarkEnd w:id="60"/>
      <w:r w:rsidRPr="00A41ACA">
        <w:t xml:space="preserve"> </w:t>
      </w:r>
    </w:p>
    <w:p w14:paraId="08571AB2" w14:textId="77777777" w:rsidR="00686A77" w:rsidRPr="00A41ACA" w:rsidRDefault="00686A77" w:rsidP="008A52D9">
      <w:pPr>
        <w:spacing w:after="0" w:line="360" w:lineRule="auto"/>
        <w:jc w:val="both"/>
        <w:rPr>
          <w:rFonts w:ascii="Tahoma" w:hAnsi="Tahoma" w:cs="Tahoma"/>
          <w:sz w:val="20"/>
          <w:szCs w:val="20"/>
        </w:rPr>
      </w:pPr>
    </w:p>
    <w:p w14:paraId="10A7D18B" w14:textId="77777777" w:rsidR="00AF6F7C" w:rsidRPr="00AF6F7C" w:rsidRDefault="00686A77" w:rsidP="008A52D9">
      <w:pPr>
        <w:spacing w:after="0" w:line="360" w:lineRule="auto"/>
        <w:jc w:val="both"/>
        <w:rPr>
          <w:rFonts w:ascii="Tahoma" w:hAnsi="Tahoma" w:cs="Tahoma"/>
          <w:i/>
          <w:sz w:val="20"/>
          <w:szCs w:val="20"/>
        </w:rPr>
      </w:pPr>
      <w:r w:rsidRPr="00A41ACA">
        <w:rPr>
          <w:rFonts w:ascii="Tahoma" w:hAnsi="Tahoma" w:cs="Tahoma"/>
          <w:sz w:val="20"/>
          <w:szCs w:val="20"/>
        </w:rPr>
        <w:t xml:space="preserve">Za polnitev komprimiranega zraka </w:t>
      </w:r>
      <w:r w:rsidR="00C6442F" w:rsidRPr="00294386">
        <w:rPr>
          <w:rFonts w:ascii="Tahoma" w:hAnsi="Tahoma" w:cs="Tahoma"/>
          <w:sz w:val="20"/>
          <w:szCs w:val="20"/>
        </w:rPr>
        <w:t>mora biti</w:t>
      </w:r>
      <w:r w:rsidRPr="00A41ACA">
        <w:rPr>
          <w:rFonts w:ascii="Tahoma" w:hAnsi="Tahoma" w:cs="Tahoma"/>
          <w:sz w:val="20"/>
          <w:szCs w:val="20"/>
        </w:rPr>
        <w:t xml:space="preserve"> v sprednjem delu vozila vgrajen priključek M16x1,5. Priključek mora biti zakrit in lahko dosegljiv z zunanje strani.</w:t>
      </w:r>
      <w:r w:rsidR="00863439">
        <w:rPr>
          <w:rFonts w:ascii="Tahoma" w:hAnsi="Tahoma" w:cs="Tahoma"/>
          <w:sz w:val="20"/>
          <w:szCs w:val="20"/>
        </w:rPr>
        <w:t xml:space="preserve"> </w:t>
      </w:r>
    </w:p>
    <w:p w14:paraId="111E81CA" w14:textId="77777777" w:rsidR="00B05DB2" w:rsidRPr="00A41ACA" w:rsidRDefault="00B05DB2" w:rsidP="008A52D9">
      <w:pPr>
        <w:spacing w:after="0" w:line="360" w:lineRule="auto"/>
        <w:jc w:val="both"/>
        <w:rPr>
          <w:rFonts w:ascii="Tahoma" w:hAnsi="Tahoma" w:cs="Tahoma"/>
          <w:sz w:val="20"/>
          <w:szCs w:val="20"/>
        </w:rPr>
      </w:pPr>
    </w:p>
    <w:p w14:paraId="5A65D003" w14:textId="77777777" w:rsidR="00686A77" w:rsidRPr="00A41ACA" w:rsidRDefault="00686A77" w:rsidP="00231C2C">
      <w:pPr>
        <w:pStyle w:val="Naslov5"/>
      </w:pPr>
      <w:bookmarkStart w:id="61" w:name="_Toc151547460"/>
      <w:r w:rsidRPr="00A41ACA">
        <w:t>Rezervoarji za hladilno vodo, hidravlično olje in volansko olje</w:t>
      </w:r>
      <w:bookmarkEnd w:id="61"/>
    </w:p>
    <w:p w14:paraId="0EE9F4AF" w14:textId="77777777" w:rsidR="00686A77" w:rsidRPr="00A41ACA" w:rsidRDefault="00686A77" w:rsidP="008A52D9">
      <w:pPr>
        <w:spacing w:after="0" w:line="360" w:lineRule="auto"/>
        <w:jc w:val="both"/>
        <w:rPr>
          <w:rFonts w:ascii="Tahoma" w:hAnsi="Tahoma" w:cs="Tahoma"/>
          <w:sz w:val="20"/>
          <w:szCs w:val="20"/>
        </w:rPr>
      </w:pPr>
    </w:p>
    <w:p w14:paraId="405C9F23" w14:textId="680C4A82" w:rsidR="00686A77" w:rsidRDefault="00686A77" w:rsidP="008A52D9">
      <w:pPr>
        <w:spacing w:after="0" w:line="360" w:lineRule="auto"/>
        <w:jc w:val="both"/>
        <w:rPr>
          <w:rFonts w:ascii="Tahoma" w:hAnsi="Tahoma" w:cs="Tahoma"/>
          <w:sz w:val="20"/>
          <w:szCs w:val="20"/>
        </w:rPr>
      </w:pPr>
      <w:r w:rsidRPr="00A41ACA">
        <w:rPr>
          <w:rFonts w:ascii="Tahoma" w:hAnsi="Tahoma" w:cs="Tahoma"/>
          <w:sz w:val="20"/>
          <w:szCs w:val="20"/>
        </w:rPr>
        <w:t>Rezervoarji za hladilno tekočino</w:t>
      </w:r>
      <w:r w:rsidR="003A0D71">
        <w:rPr>
          <w:rFonts w:ascii="Tahoma" w:hAnsi="Tahoma" w:cs="Tahoma"/>
          <w:sz w:val="20"/>
          <w:szCs w:val="20"/>
        </w:rPr>
        <w:t>,</w:t>
      </w:r>
      <w:r w:rsidRPr="00A41ACA">
        <w:rPr>
          <w:rFonts w:ascii="Tahoma" w:hAnsi="Tahoma" w:cs="Tahoma"/>
          <w:sz w:val="20"/>
          <w:szCs w:val="20"/>
        </w:rPr>
        <w:t xml:space="preserve"> volansko olje</w:t>
      </w:r>
      <w:r w:rsidR="003A0D71">
        <w:rPr>
          <w:rFonts w:ascii="Tahoma" w:hAnsi="Tahoma" w:cs="Tahoma"/>
          <w:sz w:val="20"/>
          <w:szCs w:val="20"/>
        </w:rPr>
        <w:t xml:space="preserve"> in ostale tekočine</w:t>
      </w:r>
      <w:r w:rsidRPr="00A41ACA">
        <w:rPr>
          <w:rFonts w:ascii="Tahoma" w:hAnsi="Tahoma" w:cs="Tahoma"/>
          <w:sz w:val="20"/>
          <w:szCs w:val="20"/>
        </w:rPr>
        <w:t xml:space="preserve"> morajo biti označeni</w:t>
      </w:r>
      <w:r w:rsidR="00201676">
        <w:rPr>
          <w:rFonts w:ascii="Tahoma" w:hAnsi="Tahoma" w:cs="Tahoma"/>
          <w:sz w:val="20"/>
          <w:szCs w:val="20"/>
        </w:rPr>
        <w:t xml:space="preserve"> v</w:t>
      </w:r>
      <w:r w:rsidRPr="00A41ACA">
        <w:rPr>
          <w:rFonts w:ascii="Tahoma" w:hAnsi="Tahoma" w:cs="Tahoma"/>
          <w:sz w:val="20"/>
          <w:szCs w:val="20"/>
        </w:rPr>
        <w:t xml:space="preserve"> slovenskem jeziku. Rezervoarji morajo biti izdelani tako, da je možna hitra vizualna kontrola nivoja tekočin. V primeru, da </w:t>
      </w:r>
      <w:r w:rsidR="00480A4F">
        <w:rPr>
          <w:rFonts w:ascii="Tahoma" w:hAnsi="Tahoma" w:cs="Tahoma"/>
          <w:sz w:val="20"/>
          <w:szCs w:val="20"/>
        </w:rPr>
        <w:t xml:space="preserve">pade nivo tekočin pod predpisano ravnjo </w:t>
      </w:r>
      <w:r w:rsidRPr="00A41ACA">
        <w:rPr>
          <w:rFonts w:ascii="Tahoma" w:hAnsi="Tahoma" w:cs="Tahoma"/>
          <w:sz w:val="20"/>
          <w:szCs w:val="20"/>
        </w:rPr>
        <w:t xml:space="preserve"> se mora to prikazati na displeju pri vozniku.</w:t>
      </w:r>
      <w:r w:rsidR="0057164E">
        <w:rPr>
          <w:rFonts w:ascii="Tahoma" w:hAnsi="Tahoma" w:cs="Tahoma"/>
          <w:sz w:val="20"/>
          <w:szCs w:val="20"/>
        </w:rPr>
        <w:t xml:space="preserve"> </w:t>
      </w:r>
    </w:p>
    <w:p w14:paraId="2B01CC87" w14:textId="57305101" w:rsidR="00686A77" w:rsidRDefault="001020F8" w:rsidP="008A52D9">
      <w:pPr>
        <w:spacing w:after="0" w:line="360" w:lineRule="auto"/>
        <w:jc w:val="both"/>
        <w:rPr>
          <w:rFonts w:ascii="Tahoma" w:hAnsi="Tahoma" w:cs="Tahoma"/>
          <w:sz w:val="20"/>
          <w:szCs w:val="20"/>
        </w:rPr>
      </w:pPr>
      <w:r>
        <w:rPr>
          <w:rFonts w:ascii="Tahoma" w:hAnsi="Tahoma" w:cs="Tahoma"/>
          <w:sz w:val="20"/>
          <w:szCs w:val="20"/>
        </w:rPr>
        <w:t>V kolikor se posoda za hladilno tekočino nahaja na takšni višini, da le-te ni možno doseči brez tehnične pomoči (lestev), je potrebno vgraditi dodatni rezervoar za h</w:t>
      </w:r>
      <w:r w:rsidR="00764DD4">
        <w:rPr>
          <w:rFonts w:ascii="Tahoma" w:hAnsi="Tahoma" w:cs="Tahoma"/>
          <w:sz w:val="20"/>
          <w:szCs w:val="20"/>
        </w:rPr>
        <w:t>ladilno tekočino z električno č</w:t>
      </w:r>
      <w:r>
        <w:rPr>
          <w:rFonts w:ascii="Tahoma" w:hAnsi="Tahoma" w:cs="Tahoma"/>
          <w:sz w:val="20"/>
          <w:szCs w:val="20"/>
        </w:rPr>
        <w:t>rpalko.</w:t>
      </w:r>
      <w:bookmarkStart w:id="62" w:name="page25"/>
      <w:bookmarkEnd w:id="62"/>
    </w:p>
    <w:p w14:paraId="5636A965" w14:textId="77777777" w:rsidR="00FC0DA5" w:rsidRPr="00A41ACA" w:rsidRDefault="00FC0DA5" w:rsidP="008A52D9">
      <w:pPr>
        <w:spacing w:after="0" w:line="360" w:lineRule="auto"/>
        <w:jc w:val="both"/>
        <w:rPr>
          <w:rFonts w:ascii="Tahoma" w:hAnsi="Tahoma" w:cs="Tahoma"/>
          <w:sz w:val="20"/>
          <w:szCs w:val="20"/>
        </w:rPr>
      </w:pPr>
    </w:p>
    <w:p w14:paraId="7F101EF8" w14:textId="77777777" w:rsidR="00686A77" w:rsidRPr="00A41ACA" w:rsidRDefault="00686A77" w:rsidP="004B4F5B">
      <w:pPr>
        <w:pStyle w:val="Naslov3"/>
      </w:pPr>
      <w:bookmarkStart w:id="63" w:name="_Toc136595759"/>
      <w:bookmarkStart w:id="64" w:name="_Toc151547461"/>
      <w:r w:rsidRPr="00A41ACA">
        <w:t>Elektrika na vozilu</w:t>
      </w:r>
      <w:bookmarkEnd w:id="63"/>
      <w:bookmarkEnd w:id="64"/>
    </w:p>
    <w:p w14:paraId="28811EAF" w14:textId="77777777" w:rsidR="00686A77" w:rsidRPr="00A41ACA" w:rsidRDefault="00686A77" w:rsidP="00E56CD6">
      <w:pPr>
        <w:pStyle w:val="Naslov5"/>
        <w:numPr>
          <w:ilvl w:val="0"/>
          <w:numId w:val="0"/>
        </w:numPr>
        <w:ind w:left="1080"/>
      </w:pPr>
    </w:p>
    <w:p w14:paraId="7C82EC86" w14:textId="1ADA3FD3" w:rsidR="00686A77" w:rsidRDefault="00686A77" w:rsidP="008A52D9">
      <w:pPr>
        <w:spacing w:after="0" w:line="360" w:lineRule="auto"/>
        <w:jc w:val="both"/>
        <w:rPr>
          <w:rFonts w:ascii="Tahoma" w:hAnsi="Tahoma" w:cs="Tahoma"/>
          <w:sz w:val="20"/>
          <w:szCs w:val="20"/>
        </w:rPr>
      </w:pPr>
      <w:r w:rsidRPr="00A41ACA">
        <w:rPr>
          <w:rFonts w:ascii="Tahoma" w:hAnsi="Tahoma" w:cs="Tahoma"/>
          <w:sz w:val="20"/>
          <w:szCs w:val="20"/>
        </w:rPr>
        <w:t>Električna napetost na vozilu je 24 V</w:t>
      </w:r>
      <w:r w:rsidR="00767555">
        <w:rPr>
          <w:rFonts w:ascii="Tahoma" w:hAnsi="Tahoma" w:cs="Tahoma"/>
          <w:sz w:val="20"/>
          <w:szCs w:val="20"/>
        </w:rPr>
        <w:t>. V</w:t>
      </w:r>
      <w:r w:rsidRPr="00A41ACA">
        <w:rPr>
          <w:rFonts w:ascii="Tahoma" w:hAnsi="Tahoma" w:cs="Tahoma"/>
          <w:sz w:val="20"/>
          <w:szCs w:val="20"/>
        </w:rPr>
        <w:t xml:space="preserve"> vozil</w:t>
      </w:r>
      <w:r w:rsidR="00767555">
        <w:rPr>
          <w:rFonts w:ascii="Tahoma" w:hAnsi="Tahoma" w:cs="Tahoma"/>
          <w:sz w:val="20"/>
          <w:szCs w:val="20"/>
        </w:rPr>
        <w:t>u</w:t>
      </w:r>
      <w:r w:rsidRPr="00A41ACA">
        <w:rPr>
          <w:rFonts w:ascii="Tahoma" w:hAnsi="Tahoma" w:cs="Tahoma"/>
          <w:sz w:val="20"/>
          <w:szCs w:val="20"/>
        </w:rPr>
        <w:t xml:space="preserve"> morajo biti vgrajene avtomatske varovalke. V voznikovem prostoru mora biti nameščena dodatna </w:t>
      </w:r>
      <w:r w:rsidR="00402CE9">
        <w:rPr>
          <w:rFonts w:ascii="Tahoma" w:hAnsi="Tahoma" w:cs="Tahoma"/>
          <w:sz w:val="20"/>
          <w:szCs w:val="20"/>
        </w:rPr>
        <w:t xml:space="preserve">USB in </w:t>
      </w:r>
      <w:r w:rsidR="00F13945">
        <w:rPr>
          <w:rFonts w:ascii="Tahoma" w:hAnsi="Tahoma" w:cs="Tahoma"/>
          <w:sz w:val="20"/>
          <w:szCs w:val="20"/>
        </w:rPr>
        <w:t>24</w:t>
      </w:r>
      <w:r w:rsidR="00695C86">
        <w:rPr>
          <w:rFonts w:ascii="Tahoma" w:hAnsi="Tahoma" w:cs="Tahoma"/>
          <w:sz w:val="20"/>
          <w:szCs w:val="20"/>
        </w:rPr>
        <w:t xml:space="preserve"> </w:t>
      </w:r>
      <w:r w:rsidR="00F13945">
        <w:rPr>
          <w:rFonts w:ascii="Tahoma" w:hAnsi="Tahoma" w:cs="Tahoma"/>
          <w:sz w:val="20"/>
          <w:szCs w:val="20"/>
        </w:rPr>
        <w:t xml:space="preserve">V </w:t>
      </w:r>
      <w:r w:rsidRPr="00150EDC">
        <w:rPr>
          <w:rFonts w:ascii="Tahoma" w:hAnsi="Tahoma" w:cs="Tahoma"/>
          <w:sz w:val="20"/>
          <w:szCs w:val="20"/>
        </w:rPr>
        <w:t>vtičnica.</w:t>
      </w:r>
      <w:r w:rsidRPr="00A41ACA">
        <w:rPr>
          <w:rFonts w:ascii="Tahoma" w:hAnsi="Tahoma" w:cs="Tahoma"/>
          <w:sz w:val="20"/>
          <w:szCs w:val="20"/>
        </w:rPr>
        <w:t xml:space="preserve"> </w:t>
      </w:r>
    </w:p>
    <w:p w14:paraId="45B8BF6C" w14:textId="77777777" w:rsidR="00686A77" w:rsidRPr="00A41ACA" w:rsidRDefault="00686A77" w:rsidP="008A52D9">
      <w:pPr>
        <w:spacing w:after="0" w:line="360" w:lineRule="auto"/>
        <w:jc w:val="both"/>
        <w:rPr>
          <w:rFonts w:ascii="Tahoma" w:hAnsi="Tahoma" w:cs="Tahoma"/>
          <w:sz w:val="20"/>
          <w:szCs w:val="20"/>
        </w:rPr>
      </w:pPr>
    </w:p>
    <w:p w14:paraId="5B947E0E" w14:textId="752B5E50" w:rsidR="00686A77" w:rsidRPr="00A41ACA" w:rsidRDefault="005B0841" w:rsidP="00231C2C">
      <w:pPr>
        <w:pStyle w:val="Naslov5"/>
      </w:pPr>
      <w:bookmarkStart w:id="65" w:name="_Toc151547462"/>
      <w:r>
        <w:t>Visokonapetostne baterije</w:t>
      </w:r>
      <w:bookmarkEnd w:id="65"/>
      <w:r w:rsidR="00686A77" w:rsidRPr="00A41ACA">
        <w:t xml:space="preserve"> </w:t>
      </w:r>
    </w:p>
    <w:p w14:paraId="6AB4C789" w14:textId="0560D60B" w:rsidR="00686A77" w:rsidRPr="00A41ACA" w:rsidRDefault="00686A77" w:rsidP="008A52D9">
      <w:pPr>
        <w:spacing w:after="0" w:line="360" w:lineRule="auto"/>
        <w:jc w:val="both"/>
        <w:rPr>
          <w:rFonts w:ascii="Tahoma" w:hAnsi="Tahoma" w:cs="Tahoma"/>
          <w:sz w:val="20"/>
          <w:szCs w:val="20"/>
        </w:rPr>
      </w:pPr>
    </w:p>
    <w:p w14:paraId="20B6487F" w14:textId="39CEC36A" w:rsidR="00230904" w:rsidRDefault="005B0841" w:rsidP="008A52D9">
      <w:pPr>
        <w:spacing w:after="0" w:line="360" w:lineRule="auto"/>
        <w:jc w:val="both"/>
        <w:rPr>
          <w:rFonts w:ascii="Tahoma" w:hAnsi="Tahoma" w:cs="Tahoma"/>
          <w:sz w:val="20"/>
          <w:szCs w:val="20"/>
        </w:rPr>
      </w:pPr>
      <w:r>
        <w:rPr>
          <w:rFonts w:ascii="Tahoma" w:hAnsi="Tahoma" w:cs="Tahoma"/>
          <w:sz w:val="20"/>
          <w:szCs w:val="20"/>
        </w:rPr>
        <w:t xml:space="preserve">Visokonapetostne baterije morajo imeti najmanj </w:t>
      </w:r>
      <w:r w:rsidR="003242F0">
        <w:rPr>
          <w:rFonts w:ascii="Tahoma" w:hAnsi="Tahoma" w:cs="Tahoma"/>
          <w:sz w:val="20"/>
          <w:szCs w:val="20"/>
        </w:rPr>
        <w:t xml:space="preserve">60 </w:t>
      </w:r>
      <w:r>
        <w:rPr>
          <w:rFonts w:ascii="Tahoma" w:hAnsi="Tahoma" w:cs="Tahoma"/>
          <w:sz w:val="20"/>
          <w:szCs w:val="20"/>
        </w:rPr>
        <w:t xml:space="preserve">kWh energije. </w:t>
      </w:r>
      <w:r w:rsidR="007C3196">
        <w:rPr>
          <w:rFonts w:ascii="Tahoma" w:hAnsi="Tahoma" w:cs="Tahoma"/>
          <w:sz w:val="20"/>
          <w:szCs w:val="20"/>
        </w:rPr>
        <w:t xml:space="preserve">Polnilni priključek tipa </w:t>
      </w:r>
      <w:r w:rsidR="00D925FE">
        <w:rPr>
          <w:rFonts w:ascii="Tahoma" w:hAnsi="Tahoma" w:cs="Tahoma"/>
          <w:sz w:val="20"/>
          <w:szCs w:val="20"/>
        </w:rPr>
        <w:t>CCS2 (Combo 2)</w:t>
      </w:r>
      <w:r w:rsidR="007C3196">
        <w:rPr>
          <w:rFonts w:ascii="Tahoma" w:hAnsi="Tahoma" w:cs="Tahoma"/>
          <w:sz w:val="20"/>
          <w:szCs w:val="20"/>
        </w:rPr>
        <w:t xml:space="preserve"> za polnjenje baterij mora biti nameščen na desni strani nad</w:t>
      </w:r>
      <w:r w:rsidR="00E511AA">
        <w:rPr>
          <w:rFonts w:ascii="Tahoma" w:hAnsi="Tahoma" w:cs="Tahoma"/>
          <w:sz w:val="20"/>
          <w:szCs w:val="20"/>
        </w:rPr>
        <w:t xml:space="preserve"> 1.</w:t>
      </w:r>
      <w:r w:rsidR="002B6EA4">
        <w:rPr>
          <w:rFonts w:ascii="Tahoma" w:hAnsi="Tahoma" w:cs="Tahoma"/>
          <w:sz w:val="20"/>
          <w:szCs w:val="20"/>
        </w:rPr>
        <w:t xml:space="preserve"> osjo vozila</w:t>
      </w:r>
      <w:r w:rsidR="007C3196">
        <w:rPr>
          <w:rFonts w:ascii="Tahoma" w:hAnsi="Tahoma" w:cs="Tahoma"/>
          <w:sz w:val="20"/>
          <w:szCs w:val="20"/>
        </w:rPr>
        <w:t xml:space="preserve"> </w:t>
      </w:r>
      <w:r w:rsidR="00E511AA">
        <w:rPr>
          <w:rFonts w:ascii="Tahoma" w:hAnsi="Tahoma" w:cs="Tahoma"/>
          <w:sz w:val="20"/>
          <w:szCs w:val="20"/>
        </w:rPr>
        <w:t>ali v sprednjem delu vozila</w:t>
      </w:r>
      <w:r w:rsidR="007C3196">
        <w:rPr>
          <w:rFonts w:ascii="Tahoma" w:hAnsi="Tahoma" w:cs="Tahoma"/>
          <w:sz w:val="20"/>
          <w:szCs w:val="20"/>
        </w:rPr>
        <w:t>.</w:t>
      </w:r>
      <w:r w:rsidR="00D925FE">
        <w:rPr>
          <w:rFonts w:ascii="Tahoma" w:hAnsi="Tahoma" w:cs="Tahoma"/>
          <w:sz w:val="20"/>
          <w:szCs w:val="20"/>
        </w:rPr>
        <w:t xml:space="preserve"> Sistem mora omogočati doseganje polnilne moči najmanj 100 kW</w:t>
      </w:r>
      <w:r w:rsidR="0015066B">
        <w:rPr>
          <w:rFonts w:ascii="Tahoma" w:hAnsi="Tahoma" w:cs="Tahoma"/>
          <w:sz w:val="20"/>
          <w:szCs w:val="20"/>
        </w:rPr>
        <w:t xml:space="preserve"> ter </w:t>
      </w:r>
      <w:r w:rsidR="00721B70">
        <w:rPr>
          <w:rFonts w:ascii="Tahoma" w:hAnsi="Tahoma" w:cs="Tahoma"/>
          <w:sz w:val="20"/>
          <w:szCs w:val="20"/>
        </w:rPr>
        <w:t>podpira</w:t>
      </w:r>
      <w:r w:rsidR="0015066B">
        <w:rPr>
          <w:rFonts w:ascii="Tahoma" w:hAnsi="Tahoma" w:cs="Tahoma"/>
          <w:sz w:val="20"/>
          <w:szCs w:val="20"/>
        </w:rPr>
        <w:t xml:space="preserve"> </w:t>
      </w:r>
      <w:r w:rsidR="00147B63">
        <w:rPr>
          <w:rFonts w:ascii="Tahoma" w:hAnsi="Tahoma" w:cs="Tahoma"/>
          <w:sz w:val="20"/>
          <w:szCs w:val="20"/>
        </w:rPr>
        <w:t>standard</w:t>
      </w:r>
      <w:r w:rsidR="00E511AA">
        <w:rPr>
          <w:rFonts w:ascii="Tahoma" w:hAnsi="Tahoma" w:cs="Tahoma"/>
          <w:sz w:val="20"/>
          <w:szCs w:val="20"/>
        </w:rPr>
        <w:t>e ISO 15118 in</w:t>
      </w:r>
      <w:r w:rsidR="00147B63">
        <w:rPr>
          <w:rFonts w:ascii="Tahoma" w:hAnsi="Tahoma" w:cs="Tahoma"/>
          <w:sz w:val="20"/>
          <w:szCs w:val="20"/>
        </w:rPr>
        <w:t xml:space="preserve"> </w:t>
      </w:r>
      <w:r w:rsidR="0015066B">
        <w:rPr>
          <w:rFonts w:ascii="Tahoma" w:hAnsi="Tahoma" w:cs="Tahoma"/>
          <w:sz w:val="20"/>
          <w:szCs w:val="20"/>
        </w:rPr>
        <w:t>VDV</w:t>
      </w:r>
      <w:r w:rsidR="00147B63">
        <w:rPr>
          <w:rFonts w:ascii="Tahoma" w:hAnsi="Tahoma" w:cs="Tahoma"/>
          <w:sz w:val="20"/>
          <w:szCs w:val="20"/>
        </w:rPr>
        <w:t xml:space="preserve"> </w:t>
      </w:r>
      <w:r w:rsidR="0015066B">
        <w:rPr>
          <w:rFonts w:ascii="Tahoma" w:hAnsi="Tahoma" w:cs="Tahoma"/>
          <w:sz w:val="20"/>
          <w:szCs w:val="20"/>
        </w:rPr>
        <w:t>261</w:t>
      </w:r>
      <w:r w:rsidR="00147B63">
        <w:rPr>
          <w:rFonts w:ascii="Tahoma" w:hAnsi="Tahoma" w:cs="Tahoma"/>
          <w:sz w:val="20"/>
          <w:szCs w:val="20"/>
        </w:rPr>
        <w:t>/463</w:t>
      </w:r>
      <w:r w:rsidR="0015066B">
        <w:rPr>
          <w:rFonts w:ascii="Tahoma" w:hAnsi="Tahoma" w:cs="Tahoma"/>
          <w:sz w:val="20"/>
          <w:szCs w:val="20"/>
        </w:rPr>
        <w:t>.</w:t>
      </w:r>
    </w:p>
    <w:p w14:paraId="23B660A3" w14:textId="77777777" w:rsidR="00652420" w:rsidRDefault="00652420" w:rsidP="008A52D9">
      <w:pPr>
        <w:pStyle w:val="Brezrazmikov"/>
        <w:spacing w:line="360" w:lineRule="auto"/>
      </w:pPr>
    </w:p>
    <w:p w14:paraId="4CEAB024" w14:textId="3A335EB9" w:rsidR="00686A77" w:rsidRPr="002B6EA4" w:rsidRDefault="00686A77" w:rsidP="002B6EA4">
      <w:pPr>
        <w:pStyle w:val="Naslov5"/>
      </w:pPr>
      <w:bookmarkStart w:id="66" w:name="_Toc151547463"/>
      <w:r w:rsidRPr="00A41ACA">
        <w:t>Akumulator</w:t>
      </w:r>
      <w:bookmarkEnd w:id="66"/>
      <w:r w:rsidRPr="00A41ACA">
        <w:t xml:space="preserve"> </w:t>
      </w:r>
    </w:p>
    <w:p w14:paraId="62742B2B" w14:textId="23754A87" w:rsidR="00775102" w:rsidRDefault="00775102" w:rsidP="008A52D9">
      <w:pPr>
        <w:spacing w:after="0" w:line="360" w:lineRule="auto"/>
        <w:jc w:val="both"/>
        <w:rPr>
          <w:rFonts w:ascii="Tahoma" w:hAnsi="Tahoma" w:cs="Tahoma"/>
          <w:sz w:val="20"/>
          <w:szCs w:val="20"/>
        </w:rPr>
      </w:pPr>
    </w:p>
    <w:p w14:paraId="1DA90583" w14:textId="6D42F28B" w:rsidR="00773DB2" w:rsidRDefault="006614E8" w:rsidP="008A52D9">
      <w:pPr>
        <w:spacing w:after="0" w:line="360" w:lineRule="auto"/>
        <w:jc w:val="both"/>
        <w:rPr>
          <w:rFonts w:ascii="Tahoma" w:hAnsi="Tahoma" w:cs="Tahoma"/>
          <w:sz w:val="20"/>
          <w:szCs w:val="20"/>
        </w:rPr>
      </w:pPr>
      <w:r w:rsidRPr="00002348">
        <w:rPr>
          <w:rFonts w:ascii="Tahoma" w:hAnsi="Tahoma" w:cs="Tahoma"/>
          <w:sz w:val="20"/>
          <w:szCs w:val="20"/>
        </w:rPr>
        <w:t>Akumulatorji morajo bit</w:t>
      </w:r>
      <w:r w:rsidR="00D602E8">
        <w:rPr>
          <w:rFonts w:ascii="Tahoma" w:hAnsi="Tahoma" w:cs="Tahoma"/>
          <w:sz w:val="20"/>
          <w:szCs w:val="20"/>
        </w:rPr>
        <w:t>i</w:t>
      </w:r>
      <w:r w:rsidRPr="00002348">
        <w:rPr>
          <w:rFonts w:ascii="Tahoma" w:hAnsi="Tahoma" w:cs="Tahoma"/>
          <w:sz w:val="20"/>
          <w:szCs w:val="20"/>
        </w:rPr>
        <w:t xml:space="preserve"> v izvedbi </w:t>
      </w:r>
      <w:r w:rsidR="00002348" w:rsidRPr="002B6EA4">
        <w:rPr>
          <w:rFonts w:ascii="Tahoma" w:hAnsi="Tahoma" w:cs="Tahoma"/>
          <w:sz w:val="20"/>
          <w:szCs w:val="20"/>
        </w:rPr>
        <w:t>EFB</w:t>
      </w:r>
      <w:r w:rsidRPr="002B6EA4">
        <w:rPr>
          <w:rFonts w:ascii="Tahoma" w:hAnsi="Tahoma" w:cs="Tahoma"/>
          <w:sz w:val="20"/>
          <w:szCs w:val="20"/>
        </w:rPr>
        <w:t xml:space="preserve"> (</w:t>
      </w:r>
      <w:r w:rsidR="00002348" w:rsidRPr="002B6EA4">
        <w:rPr>
          <w:rFonts w:ascii="Tahoma" w:hAnsi="Tahoma" w:cs="Tahoma"/>
          <w:sz w:val="20"/>
          <w:szCs w:val="20"/>
        </w:rPr>
        <w:t>Enhanced</w:t>
      </w:r>
      <w:r w:rsidR="00002348" w:rsidRPr="00002348">
        <w:rPr>
          <w:rFonts w:ascii="Tahoma" w:hAnsi="Tahoma" w:cs="Tahoma"/>
          <w:sz w:val="20"/>
          <w:szCs w:val="20"/>
        </w:rPr>
        <w:t xml:space="preserve"> Flooded Battery</w:t>
      </w:r>
      <w:r w:rsidRPr="00002348">
        <w:rPr>
          <w:rFonts w:ascii="Tahoma" w:hAnsi="Tahoma" w:cs="Tahoma"/>
          <w:sz w:val="20"/>
          <w:szCs w:val="20"/>
        </w:rPr>
        <w:t>)</w:t>
      </w:r>
      <w:r w:rsidR="00401F81">
        <w:rPr>
          <w:rFonts w:ascii="Tahoma" w:hAnsi="Tahoma" w:cs="Tahoma"/>
          <w:sz w:val="20"/>
          <w:szCs w:val="20"/>
        </w:rPr>
        <w:t xml:space="preserve"> ali AGM</w:t>
      </w:r>
      <w:r w:rsidRPr="00002348">
        <w:rPr>
          <w:rFonts w:ascii="Tahoma" w:hAnsi="Tahoma" w:cs="Tahoma"/>
          <w:sz w:val="20"/>
          <w:szCs w:val="20"/>
        </w:rPr>
        <w:t>.</w:t>
      </w:r>
      <w:r w:rsidR="002B6EA4">
        <w:rPr>
          <w:rFonts w:ascii="Tahoma" w:hAnsi="Tahoma" w:cs="Tahoma"/>
          <w:sz w:val="20"/>
          <w:szCs w:val="20"/>
        </w:rPr>
        <w:t xml:space="preserve"> </w:t>
      </w:r>
      <w:r w:rsidR="00686A77" w:rsidRPr="00A41ACA">
        <w:rPr>
          <w:rFonts w:ascii="Tahoma" w:hAnsi="Tahoma" w:cs="Tahoma"/>
          <w:sz w:val="20"/>
          <w:szCs w:val="20"/>
        </w:rPr>
        <w:t>Nameščeni morajo biti na posebnem okviru oz. saneh, ki se lahko izvlečejo iz vozila. Prostor, kjer se nahajajo akumulatorji mora biti v smeri proti potniški kabini plinotesen.</w:t>
      </w:r>
      <w:r w:rsidR="007318EB">
        <w:rPr>
          <w:rFonts w:ascii="Tahoma" w:hAnsi="Tahoma" w:cs="Tahoma"/>
          <w:sz w:val="20"/>
          <w:szCs w:val="20"/>
        </w:rPr>
        <w:t xml:space="preserve"> Vrata prostora akumulatorjev morajo biti nameščena na tečajih in se zaklepajo s štirirobo ključavnico.</w:t>
      </w:r>
      <w:r w:rsidR="00686A77" w:rsidRPr="00A41ACA">
        <w:rPr>
          <w:rFonts w:ascii="Tahoma" w:hAnsi="Tahoma" w:cs="Tahoma"/>
          <w:sz w:val="20"/>
          <w:szCs w:val="20"/>
        </w:rPr>
        <w:t xml:space="preserve"> </w:t>
      </w:r>
    </w:p>
    <w:p w14:paraId="4C6A2BF9" w14:textId="64AD0A87" w:rsidR="00D6225C" w:rsidRPr="00A41ACA" w:rsidRDefault="00686A77" w:rsidP="008A52D9">
      <w:pPr>
        <w:spacing w:after="0" w:line="360" w:lineRule="auto"/>
        <w:jc w:val="both"/>
        <w:rPr>
          <w:rFonts w:ascii="Tahoma" w:hAnsi="Tahoma" w:cs="Tahoma"/>
          <w:sz w:val="20"/>
          <w:szCs w:val="20"/>
        </w:rPr>
      </w:pPr>
      <w:r w:rsidRPr="00A41ACA">
        <w:rPr>
          <w:rFonts w:ascii="Tahoma" w:hAnsi="Tahoma" w:cs="Tahoma"/>
          <w:sz w:val="20"/>
          <w:szCs w:val="20"/>
        </w:rPr>
        <w:lastRenderedPageBreak/>
        <w:t>V prostoru za akumulatorje mora</w:t>
      </w:r>
      <w:r w:rsidR="006750BA">
        <w:rPr>
          <w:rFonts w:ascii="Tahoma" w:hAnsi="Tahoma" w:cs="Tahoma"/>
          <w:sz w:val="20"/>
          <w:szCs w:val="20"/>
        </w:rPr>
        <w:t>ta</w:t>
      </w:r>
      <w:r w:rsidRPr="00A41ACA">
        <w:rPr>
          <w:rFonts w:ascii="Tahoma" w:hAnsi="Tahoma" w:cs="Tahoma"/>
          <w:sz w:val="20"/>
          <w:szCs w:val="20"/>
        </w:rPr>
        <w:t xml:space="preserve"> biti montiran</w:t>
      </w:r>
      <w:r w:rsidR="006750BA">
        <w:rPr>
          <w:rFonts w:ascii="Tahoma" w:hAnsi="Tahoma" w:cs="Tahoma"/>
          <w:sz w:val="20"/>
          <w:szCs w:val="20"/>
        </w:rPr>
        <w:t>i stikali</w:t>
      </w:r>
      <w:r w:rsidRPr="00A41ACA">
        <w:rPr>
          <w:rFonts w:ascii="Tahoma" w:hAnsi="Tahoma" w:cs="Tahoma"/>
          <w:sz w:val="20"/>
          <w:szCs w:val="20"/>
        </w:rPr>
        <w:t xml:space="preserve"> s katerim odklopimo vso elektr</w:t>
      </w:r>
      <w:r w:rsidR="00982415" w:rsidRPr="00A41ACA">
        <w:rPr>
          <w:rFonts w:ascii="Tahoma" w:hAnsi="Tahoma" w:cs="Tahoma"/>
          <w:sz w:val="20"/>
          <w:szCs w:val="20"/>
        </w:rPr>
        <w:t>ično mrežo</w:t>
      </w:r>
      <w:r w:rsidR="00A55301">
        <w:rPr>
          <w:rFonts w:ascii="Tahoma" w:hAnsi="Tahoma" w:cs="Tahoma"/>
          <w:sz w:val="20"/>
          <w:szCs w:val="20"/>
        </w:rPr>
        <w:t xml:space="preserve"> (</w:t>
      </w:r>
      <w:r w:rsidR="006750BA">
        <w:rPr>
          <w:rFonts w:ascii="Tahoma" w:hAnsi="Tahoma" w:cs="Tahoma"/>
          <w:sz w:val="20"/>
          <w:szCs w:val="20"/>
        </w:rPr>
        <w:t xml:space="preserve">ločeno </w:t>
      </w:r>
      <w:r w:rsidR="001F005F">
        <w:rPr>
          <w:rFonts w:ascii="Tahoma" w:hAnsi="Tahoma" w:cs="Tahoma"/>
          <w:sz w:val="20"/>
          <w:szCs w:val="20"/>
        </w:rPr>
        <w:t>visoka in nizka napeto</w:t>
      </w:r>
      <w:r w:rsidR="00A55301">
        <w:rPr>
          <w:rFonts w:ascii="Tahoma" w:hAnsi="Tahoma" w:cs="Tahoma"/>
          <w:sz w:val="20"/>
          <w:szCs w:val="20"/>
        </w:rPr>
        <w:t>st)</w:t>
      </w:r>
      <w:r w:rsidR="00982415" w:rsidRPr="00A41ACA">
        <w:rPr>
          <w:rFonts w:ascii="Tahoma" w:hAnsi="Tahoma" w:cs="Tahoma"/>
          <w:sz w:val="20"/>
          <w:szCs w:val="20"/>
        </w:rPr>
        <w:t xml:space="preserve"> od tokovnega izvora</w:t>
      </w:r>
      <w:r w:rsidR="00620F43">
        <w:rPr>
          <w:rFonts w:ascii="Tahoma" w:hAnsi="Tahoma" w:cs="Tahoma"/>
          <w:sz w:val="20"/>
          <w:szCs w:val="20"/>
        </w:rPr>
        <w:t>, ter NATO priključek za polnjenje baterij.</w:t>
      </w:r>
    </w:p>
    <w:p w14:paraId="23E1A698" w14:textId="77777777" w:rsidR="00410AD1" w:rsidRPr="00A41ACA" w:rsidRDefault="00410AD1" w:rsidP="008A52D9">
      <w:pPr>
        <w:spacing w:after="0" w:line="360" w:lineRule="auto"/>
        <w:jc w:val="both"/>
        <w:rPr>
          <w:rFonts w:ascii="Tahoma" w:hAnsi="Tahoma" w:cs="Tahoma"/>
          <w:sz w:val="20"/>
          <w:szCs w:val="20"/>
        </w:rPr>
      </w:pPr>
    </w:p>
    <w:p w14:paraId="53EC5B77" w14:textId="7499D780" w:rsidR="00686A77" w:rsidRPr="00A41ACA" w:rsidRDefault="00686A77" w:rsidP="00231C2C">
      <w:pPr>
        <w:pStyle w:val="Naslov5"/>
      </w:pPr>
      <w:bookmarkStart w:id="67" w:name="_Toc151547464"/>
      <w:r w:rsidRPr="00A41ACA">
        <w:t>Elektronika, glavna in pomožna stikalna plošča</w:t>
      </w:r>
      <w:r w:rsidR="00704D6D">
        <w:t>, FMS</w:t>
      </w:r>
      <w:bookmarkEnd w:id="67"/>
    </w:p>
    <w:p w14:paraId="2D7DB860" w14:textId="77777777" w:rsidR="00686A77" w:rsidRPr="00A41ACA" w:rsidRDefault="00686A77" w:rsidP="008A52D9">
      <w:pPr>
        <w:spacing w:after="0" w:line="360" w:lineRule="auto"/>
        <w:jc w:val="both"/>
        <w:rPr>
          <w:rFonts w:ascii="Tahoma" w:hAnsi="Tahoma" w:cs="Tahoma"/>
          <w:sz w:val="20"/>
          <w:szCs w:val="20"/>
        </w:rPr>
      </w:pPr>
    </w:p>
    <w:p w14:paraId="4B17140A" w14:textId="77777777" w:rsidR="00686A77" w:rsidRPr="00A41ACA" w:rsidRDefault="00686A77" w:rsidP="008A52D9">
      <w:pPr>
        <w:spacing w:after="0" w:line="360" w:lineRule="auto"/>
        <w:jc w:val="both"/>
        <w:rPr>
          <w:rFonts w:ascii="Tahoma" w:hAnsi="Tahoma" w:cs="Tahoma"/>
          <w:sz w:val="20"/>
          <w:szCs w:val="20"/>
        </w:rPr>
      </w:pPr>
      <w:r w:rsidRPr="00A41ACA">
        <w:rPr>
          <w:rFonts w:ascii="Tahoma" w:hAnsi="Tahoma" w:cs="Tahoma"/>
          <w:sz w:val="20"/>
          <w:szCs w:val="20"/>
        </w:rPr>
        <w:t>Elektronika vozila, glavna in pomožna stikalna plošča naj bodo montirane na lahko dostopnem mestu v potniški oz. vozniški kabini, vendar zavarovani p</w:t>
      </w:r>
      <w:r w:rsidR="00982415" w:rsidRPr="00A41ACA">
        <w:rPr>
          <w:rFonts w:ascii="Tahoma" w:hAnsi="Tahoma" w:cs="Tahoma"/>
          <w:sz w:val="20"/>
          <w:szCs w:val="20"/>
        </w:rPr>
        <w:t>red neželenimi posegi potnikov.</w:t>
      </w:r>
    </w:p>
    <w:p w14:paraId="4F68A351" w14:textId="7D0FF0E8" w:rsidR="00686A77" w:rsidRPr="00A41ACA" w:rsidRDefault="00686A77" w:rsidP="008A52D9">
      <w:pPr>
        <w:spacing w:after="0" w:line="360" w:lineRule="auto"/>
        <w:jc w:val="both"/>
        <w:rPr>
          <w:rFonts w:ascii="Tahoma" w:hAnsi="Tahoma" w:cs="Tahoma"/>
          <w:sz w:val="20"/>
          <w:szCs w:val="20"/>
        </w:rPr>
      </w:pPr>
      <w:r w:rsidRPr="00A41ACA">
        <w:rPr>
          <w:rFonts w:ascii="Tahoma" w:hAnsi="Tahoma" w:cs="Tahoma"/>
          <w:sz w:val="20"/>
          <w:szCs w:val="20"/>
        </w:rPr>
        <w:t>Vozilo mora biti oprem</w:t>
      </w:r>
      <w:r w:rsidR="001E536B">
        <w:rPr>
          <w:rFonts w:ascii="Tahoma" w:hAnsi="Tahoma" w:cs="Tahoma"/>
          <w:sz w:val="20"/>
          <w:szCs w:val="20"/>
        </w:rPr>
        <w:t>ljeno s pod</w:t>
      </w:r>
      <w:r w:rsidR="00982415" w:rsidRPr="00A41ACA">
        <w:rPr>
          <w:rFonts w:ascii="Tahoma" w:hAnsi="Tahoma" w:cs="Tahoma"/>
          <w:sz w:val="20"/>
          <w:szCs w:val="20"/>
        </w:rPr>
        <w:t xml:space="preserve">napetostno </w:t>
      </w:r>
      <w:r w:rsidR="00EC067B">
        <w:rPr>
          <w:rFonts w:ascii="Tahoma" w:hAnsi="Tahoma" w:cs="Tahoma"/>
          <w:sz w:val="20"/>
          <w:szCs w:val="20"/>
        </w:rPr>
        <w:t>in prenapetostno</w:t>
      </w:r>
      <w:r w:rsidR="00EC067B" w:rsidRPr="00E739EA">
        <w:rPr>
          <w:rFonts w:ascii="Tahoma" w:hAnsi="Tahoma" w:cs="Tahoma"/>
          <w:sz w:val="20"/>
          <w:szCs w:val="20"/>
        </w:rPr>
        <w:t xml:space="preserve"> zaščito</w:t>
      </w:r>
      <w:r w:rsidR="00982415" w:rsidRPr="00A41ACA">
        <w:rPr>
          <w:rFonts w:ascii="Tahoma" w:hAnsi="Tahoma" w:cs="Tahoma"/>
          <w:sz w:val="20"/>
          <w:szCs w:val="20"/>
        </w:rPr>
        <w:t>.</w:t>
      </w:r>
    </w:p>
    <w:p w14:paraId="1626871D" w14:textId="1C17646E" w:rsidR="00EB588F" w:rsidRDefault="00686A77" w:rsidP="008A52D9">
      <w:pPr>
        <w:spacing w:after="0" w:line="360" w:lineRule="auto"/>
        <w:jc w:val="both"/>
        <w:rPr>
          <w:rFonts w:ascii="Tahoma" w:hAnsi="Tahoma" w:cs="Tahoma"/>
          <w:sz w:val="20"/>
          <w:szCs w:val="20"/>
        </w:rPr>
      </w:pPr>
      <w:r w:rsidRPr="00E7275F">
        <w:rPr>
          <w:rFonts w:ascii="Tahoma" w:hAnsi="Tahoma" w:cs="Tahoma"/>
          <w:sz w:val="20"/>
          <w:szCs w:val="20"/>
        </w:rPr>
        <w:t>V avtobus mora biti vgrajen FMS bu</w:t>
      </w:r>
      <w:r w:rsidR="00982415" w:rsidRPr="00E7275F">
        <w:rPr>
          <w:rFonts w:ascii="Tahoma" w:hAnsi="Tahoma" w:cs="Tahoma"/>
          <w:sz w:val="20"/>
          <w:szCs w:val="20"/>
        </w:rPr>
        <w:t>s vmesnik</w:t>
      </w:r>
      <w:r w:rsidR="003F6639">
        <w:rPr>
          <w:rFonts w:ascii="Tahoma" w:hAnsi="Tahoma" w:cs="Tahoma"/>
          <w:sz w:val="20"/>
          <w:szCs w:val="20"/>
        </w:rPr>
        <w:t xml:space="preserve"> po normi DIN 72585</w:t>
      </w:r>
      <w:r w:rsidR="00E07AB0">
        <w:rPr>
          <w:rFonts w:ascii="Tahoma" w:hAnsi="Tahoma" w:cs="Tahoma"/>
          <w:sz w:val="20"/>
          <w:szCs w:val="20"/>
        </w:rPr>
        <w:t xml:space="preserve"> (</w:t>
      </w:r>
      <w:r w:rsidR="00EB588F">
        <w:rPr>
          <w:rFonts w:ascii="Tahoma" w:hAnsi="Tahoma" w:cs="Tahoma"/>
          <w:sz w:val="20"/>
          <w:szCs w:val="20"/>
        </w:rPr>
        <w:t>dostopni vsi signali po</w:t>
      </w:r>
      <w:r w:rsidR="003F6639">
        <w:rPr>
          <w:rFonts w:ascii="Tahoma" w:hAnsi="Tahoma" w:cs="Tahoma"/>
          <w:sz w:val="20"/>
          <w:szCs w:val="20"/>
        </w:rPr>
        <w:t xml:space="preserve"> FMS</w:t>
      </w:r>
      <w:r w:rsidR="00EB588F">
        <w:rPr>
          <w:rFonts w:ascii="Tahoma" w:hAnsi="Tahoma" w:cs="Tahoma"/>
          <w:sz w:val="20"/>
          <w:szCs w:val="20"/>
        </w:rPr>
        <w:t xml:space="preserve"> verziji</w:t>
      </w:r>
      <w:r w:rsidR="00E07AB0">
        <w:rPr>
          <w:rFonts w:ascii="Tahoma" w:hAnsi="Tahoma" w:cs="Tahoma"/>
          <w:sz w:val="20"/>
          <w:szCs w:val="20"/>
        </w:rPr>
        <w:t xml:space="preserve"> </w:t>
      </w:r>
      <w:r w:rsidR="007109CC">
        <w:rPr>
          <w:rFonts w:ascii="Tahoma" w:hAnsi="Tahoma" w:cs="Tahoma"/>
          <w:sz w:val="20"/>
          <w:szCs w:val="20"/>
        </w:rPr>
        <w:t>05</w:t>
      </w:r>
      <w:r w:rsidR="00E07AB0">
        <w:rPr>
          <w:rFonts w:ascii="Tahoma" w:hAnsi="Tahoma" w:cs="Tahoma"/>
          <w:sz w:val="20"/>
          <w:szCs w:val="20"/>
        </w:rPr>
        <w:t>)</w:t>
      </w:r>
      <w:r w:rsidR="00982415" w:rsidRPr="00E7275F">
        <w:rPr>
          <w:rFonts w:ascii="Tahoma" w:hAnsi="Tahoma" w:cs="Tahoma"/>
          <w:sz w:val="20"/>
          <w:szCs w:val="20"/>
        </w:rPr>
        <w:t>, ki podpira SAE J1939</w:t>
      </w:r>
      <w:r w:rsidR="00E7275F" w:rsidRPr="00E7275F">
        <w:rPr>
          <w:rFonts w:ascii="Tahoma" w:hAnsi="Tahoma" w:cs="Tahoma"/>
          <w:sz w:val="20"/>
          <w:szCs w:val="20"/>
        </w:rPr>
        <w:t xml:space="preserve"> (Bus FMS CAN / Bus FMS to IP)</w:t>
      </w:r>
      <w:r w:rsidR="00EB588F">
        <w:rPr>
          <w:rFonts w:ascii="Tahoma" w:hAnsi="Tahoma" w:cs="Tahoma"/>
          <w:sz w:val="20"/>
          <w:szCs w:val="20"/>
        </w:rPr>
        <w:t>.</w:t>
      </w:r>
      <w:r w:rsidR="0030688F" w:rsidRPr="00E7275F">
        <w:rPr>
          <w:rFonts w:ascii="Tahoma" w:hAnsi="Tahoma" w:cs="Tahoma"/>
          <w:sz w:val="20"/>
          <w:szCs w:val="20"/>
        </w:rPr>
        <w:t xml:space="preserve"> </w:t>
      </w:r>
    </w:p>
    <w:p w14:paraId="7C4E328A" w14:textId="6EFEC0BF" w:rsidR="00686A77" w:rsidRDefault="00EB588F" w:rsidP="008A52D9">
      <w:pPr>
        <w:spacing w:after="0" w:line="360" w:lineRule="auto"/>
        <w:jc w:val="both"/>
        <w:rPr>
          <w:rFonts w:ascii="Tahoma" w:hAnsi="Tahoma" w:cs="Tahoma"/>
          <w:sz w:val="20"/>
          <w:szCs w:val="20"/>
        </w:rPr>
      </w:pPr>
      <w:r>
        <w:rPr>
          <w:rFonts w:ascii="Tahoma" w:hAnsi="Tahoma" w:cs="Tahoma"/>
          <w:sz w:val="20"/>
          <w:szCs w:val="20"/>
        </w:rPr>
        <w:t>O</w:t>
      </w:r>
      <w:r w:rsidR="003C4126" w:rsidRPr="00E7275F">
        <w:rPr>
          <w:rFonts w:ascii="Tahoma" w:hAnsi="Tahoma" w:cs="Tahoma"/>
          <w:sz w:val="20"/>
          <w:szCs w:val="20"/>
        </w:rPr>
        <w:t>mogočen</w:t>
      </w:r>
      <w:r w:rsidR="00240DFB">
        <w:rPr>
          <w:rFonts w:ascii="Tahoma" w:hAnsi="Tahoma" w:cs="Tahoma"/>
          <w:sz w:val="20"/>
          <w:szCs w:val="20"/>
        </w:rPr>
        <w:t xml:space="preserve"> mora biti</w:t>
      </w:r>
      <w:r w:rsidR="003C4126" w:rsidRPr="00E7275F">
        <w:rPr>
          <w:rFonts w:ascii="Tahoma" w:hAnsi="Tahoma" w:cs="Tahoma"/>
          <w:sz w:val="20"/>
          <w:szCs w:val="20"/>
        </w:rPr>
        <w:t xml:space="preserve"> </w:t>
      </w:r>
      <w:r>
        <w:rPr>
          <w:rFonts w:ascii="Tahoma" w:hAnsi="Tahoma" w:cs="Tahoma"/>
          <w:sz w:val="20"/>
          <w:szCs w:val="20"/>
        </w:rPr>
        <w:t xml:space="preserve">tudi </w:t>
      </w:r>
      <w:r w:rsidR="003C4126" w:rsidRPr="00E7275F">
        <w:rPr>
          <w:rFonts w:ascii="Tahoma" w:hAnsi="Tahoma" w:cs="Tahoma"/>
          <w:sz w:val="20"/>
          <w:szCs w:val="20"/>
        </w:rPr>
        <w:t>dostop do vseh</w:t>
      </w:r>
      <w:r w:rsidR="00230904">
        <w:rPr>
          <w:rFonts w:ascii="Tahoma" w:hAnsi="Tahoma" w:cs="Tahoma"/>
          <w:sz w:val="20"/>
          <w:szCs w:val="20"/>
        </w:rPr>
        <w:t xml:space="preserve"> obveznih</w:t>
      </w:r>
      <w:r w:rsidR="003C4126" w:rsidRPr="00E7275F">
        <w:rPr>
          <w:rFonts w:ascii="Tahoma" w:hAnsi="Tahoma" w:cs="Tahoma"/>
          <w:sz w:val="20"/>
          <w:szCs w:val="20"/>
        </w:rPr>
        <w:t xml:space="preserve"> signalov po</w:t>
      </w:r>
      <w:r w:rsidR="00AF4B8B" w:rsidRPr="00E7275F">
        <w:rPr>
          <w:rFonts w:ascii="Tahoma" w:hAnsi="Tahoma" w:cs="Tahoma"/>
          <w:sz w:val="20"/>
          <w:szCs w:val="20"/>
        </w:rPr>
        <w:t xml:space="preserve"> standardu </w:t>
      </w:r>
      <w:r w:rsidR="00D81574" w:rsidRPr="00E7275F">
        <w:rPr>
          <w:rFonts w:ascii="Tahoma" w:hAnsi="Tahoma" w:cs="Tahoma"/>
          <w:sz w:val="20"/>
          <w:szCs w:val="20"/>
        </w:rPr>
        <w:t>ITxPT TiGR</w:t>
      </w:r>
      <w:r w:rsidR="007A71AA">
        <w:rPr>
          <w:rFonts w:ascii="Tahoma" w:hAnsi="Tahoma" w:cs="Tahoma"/>
          <w:sz w:val="20"/>
          <w:szCs w:val="20"/>
        </w:rPr>
        <w:t xml:space="preserve">, ki so možna pri vozilih na </w:t>
      </w:r>
      <w:r w:rsidR="00C8177B">
        <w:rPr>
          <w:rFonts w:ascii="Tahoma" w:hAnsi="Tahoma" w:cs="Tahoma"/>
          <w:sz w:val="20"/>
          <w:szCs w:val="20"/>
        </w:rPr>
        <w:t xml:space="preserve"> vodik</w:t>
      </w:r>
      <w:r w:rsidR="00A8468D">
        <w:rPr>
          <w:rFonts w:ascii="Tahoma" w:hAnsi="Tahoma" w:cs="Tahoma"/>
          <w:sz w:val="20"/>
          <w:szCs w:val="20"/>
        </w:rPr>
        <w:t xml:space="preserve"> upoštevaje tudi vse ostale tehnične zahteve v tej razpisni dokumentaciji</w:t>
      </w:r>
      <w:r w:rsidR="00C70648">
        <w:rPr>
          <w:rFonts w:ascii="Tahoma" w:hAnsi="Tahoma" w:cs="Tahoma"/>
          <w:sz w:val="20"/>
          <w:szCs w:val="20"/>
        </w:rPr>
        <w:t>.</w:t>
      </w:r>
    </w:p>
    <w:p w14:paraId="61FEDDD6" w14:textId="256E8F62" w:rsidR="00B70E19" w:rsidRDefault="00D81574" w:rsidP="008A52D9">
      <w:pPr>
        <w:spacing w:after="0" w:line="360" w:lineRule="auto"/>
        <w:jc w:val="both"/>
        <w:rPr>
          <w:rFonts w:ascii="Tahoma" w:hAnsi="Tahoma" w:cs="Tahoma"/>
          <w:sz w:val="20"/>
          <w:szCs w:val="20"/>
        </w:rPr>
      </w:pPr>
      <w:r>
        <w:rPr>
          <w:rFonts w:ascii="Tahoma" w:hAnsi="Tahoma" w:cs="Tahoma"/>
          <w:sz w:val="20"/>
          <w:szCs w:val="20"/>
        </w:rPr>
        <w:t xml:space="preserve">Upoštevati je potrebno dokument </w:t>
      </w:r>
      <w:r w:rsidR="00DC47CB">
        <w:rPr>
          <w:rFonts w:ascii="Tahoma" w:hAnsi="Tahoma" w:cs="Tahoma"/>
          <w:sz w:val="20"/>
          <w:szCs w:val="20"/>
        </w:rPr>
        <w:t>"</w:t>
      </w:r>
      <w:r>
        <w:rPr>
          <w:rFonts w:ascii="Tahoma" w:hAnsi="Tahoma" w:cs="Tahoma"/>
          <w:sz w:val="20"/>
          <w:szCs w:val="20"/>
        </w:rPr>
        <w:t xml:space="preserve">ITxPT </w:t>
      </w:r>
      <w:r w:rsidR="00DC47CB">
        <w:rPr>
          <w:rFonts w:ascii="Tahoma" w:hAnsi="Tahoma" w:cs="Tahoma"/>
          <w:sz w:val="20"/>
          <w:szCs w:val="20"/>
        </w:rPr>
        <w:t>S01 - Onboard Installation Requirements v2.2.0</w:t>
      </w:r>
      <w:r>
        <w:rPr>
          <w:rFonts w:ascii="Tahoma" w:hAnsi="Tahoma" w:cs="Tahoma"/>
          <w:sz w:val="20"/>
          <w:szCs w:val="20"/>
        </w:rPr>
        <w:t xml:space="preserve"> (2022-06)</w:t>
      </w:r>
      <w:r w:rsidR="00DC47CB">
        <w:rPr>
          <w:rFonts w:ascii="Tahoma" w:hAnsi="Tahoma" w:cs="Tahoma"/>
          <w:sz w:val="20"/>
          <w:szCs w:val="20"/>
        </w:rPr>
        <w:t>"</w:t>
      </w:r>
      <w:r w:rsidR="002924AE">
        <w:rPr>
          <w:rFonts w:ascii="Tahoma" w:hAnsi="Tahoma" w:cs="Tahoma"/>
          <w:sz w:val="20"/>
          <w:szCs w:val="20"/>
        </w:rPr>
        <w:t xml:space="preserve"> in "</w:t>
      </w:r>
      <w:r w:rsidR="002924AE" w:rsidRPr="002924AE">
        <w:rPr>
          <w:rFonts w:ascii="Tahoma" w:hAnsi="Tahoma" w:cs="Tahoma"/>
          <w:sz w:val="20"/>
          <w:szCs w:val="20"/>
        </w:rPr>
        <w:t>S03P01</w:t>
      </w:r>
      <w:r w:rsidR="002924AE">
        <w:rPr>
          <w:rFonts w:ascii="Tahoma" w:hAnsi="Tahoma" w:cs="Tahoma"/>
          <w:sz w:val="20"/>
          <w:szCs w:val="20"/>
        </w:rPr>
        <w:t xml:space="preserve"> - TiGR </w:t>
      </w:r>
      <w:r w:rsidR="002924AE" w:rsidRPr="002924AE">
        <w:rPr>
          <w:rFonts w:ascii="Tahoma" w:hAnsi="Tahoma" w:cs="Tahoma"/>
          <w:sz w:val="20"/>
          <w:szCs w:val="20"/>
        </w:rPr>
        <w:t>v2.2.0_</w:t>
      </w:r>
      <w:r w:rsidR="002924AE">
        <w:rPr>
          <w:rFonts w:ascii="Tahoma" w:hAnsi="Tahoma" w:cs="Tahoma"/>
          <w:sz w:val="20"/>
          <w:szCs w:val="20"/>
        </w:rPr>
        <w:t>(2022-06)"</w:t>
      </w:r>
    </w:p>
    <w:p w14:paraId="4D7F1C5A" w14:textId="661995BB" w:rsidR="003F0152" w:rsidRDefault="003F0152" w:rsidP="008A52D9">
      <w:pPr>
        <w:spacing w:after="0" w:line="360" w:lineRule="auto"/>
        <w:jc w:val="both"/>
        <w:rPr>
          <w:rFonts w:ascii="Tahoma" w:hAnsi="Tahoma" w:cs="Tahoma"/>
          <w:sz w:val="20"/>
          <w:szCs w:val="20"/>
        </w:rPr>
      </w:pPr>
      <w:r>
        <w:rPr>
          <w:rFonts w:ascii="Tahoma" w:hAnsi="Tahoma" w:cs="Tahoma"/>
          <w:sz w:val="20"/>
          <w:szCs w:val="20"/>
        </w:rPr>
        <w:t xml:space="preserve">Omogočena mora biti tudi možnost diagnoze napak vozila na daljavo in sicer na način, da so dostopne vse obstoječe napake na vozilu in ne samo zadnja aktualno aktivna. </w:t>
      </w:r>
    </w:p>
    <w:p w14:paraId="7E921D04" w14:textId="01AD167C" w:rsidR="00C70648" w:rsidRPr="00A41ACA" w:rsidRDefault="00C70648" w:rsidP="008A52D9">
      <w:pPr>
        <w:spacing w:after="0" w:line="360" w:lineRule="auto"/>
        <w:jc w:val="both"/>
        <w:rPr>
          <w:rFonts w:ascii="Tahoma" w:hAnsi="Tahoma" w:cs="Tahoma"/>
          <w:sz w:val="20"/>
          <w:szCs w:val="20"/>
        </w:rPr>
      </w:pPr>
      <w:r>
        <w:rPr>
          <w:rFonts w:ascii="Tahoma" w:hAnsi="Tahoma" w:cs="Tahoma"/>
          <w:sz w:val="20"/>
          <w:szCs w:val="20"/>
        </w:rPr>
        <w:t>Vsi zgoraj navedeni dostopi morajo biti omogočeni brezplačno v trajanju 15 let od dneva prve registracije.</w:t>
      </w:r>
    </w:p>
    <w:p w14:paraId="5EF5C959" w14:textId="77777777" w:rsidR="00686A77" w:rsidRPr="00A41ACA" w:rsidRDefault="00686A77" w:rsidP="008A52D9">
      <w:pPr>
        <w:spacing w:after="0" w:line="360" w:lineRule="auto"/>
        <w:jc w:val="both"/>
        <w:rPr>
          <w:rFonts w:ascii="Tahoma" w:hAnsi="Tahoma" w:cs="Tahoma"/>
          <w:sz w:val="20"/>
          <w:szCs w:val="20"/>
        </w:rPr>
      </w:pPr>
    </w:p>
    <w:p w14:paraId="163A46DB" w14:textId="01BED38C" w:rsidR="00686A77" w:rsidRPr="00A41ACA" w:rsidRDefault="00686A77" w:rsidP="00231C2C">
      <w:pPr>
        <w:pStyle w:val="Naslov5"/>
      </w:pPr>
      <w:bookmarkStart w:id="68" w:name="_Toc151547465"/>
      <w:r w:rsidRPr="00A41ACA">
        <w:t xml:space="preserve">On Board - Diagnoza (OBD) </w:t>
      </w:r>
      <w:r w:rsidR="000C2D0D">
        <w:t>in diagnostika</w:t>
      </w:r>
      <w:bookmarkEnd w:id="68"/>
    </w:p>
    <w:p w14:paraId="54BD0C22" w14:textId="77777777" w:rsidR="00686A77" w:rsidRPr="00A41ACA" w:rsidRDefault="00686A77" w:rsidP="008A52D9">
      <w:pPr>
        <w:spacing w:after="0" w:line="360" w:lineRule="auto"/>
        <w:jc w:val="both"/>
        <w:rPr>
          <w:rFonts w:ascii="Tahoma" w:hAnsi="Tahoma" w:cs="Tahoma"/>
          <w:sz w:val="20"/>
          <w:szCs w:val="20"/>
        </w:rPr>
      </w:pPr>
    </w:p>
    <w:p w14:paraId="7387669D" w14:textId="77777777" w:rsidR="00C7539D" w:rsidRDefault="00686A77" w:rsidP="008A52D9">
      <w:pPr>
        <w:spacing w:after="0" w:line="360" w:lineRule="auto"/>
        <w:jc w:val="both"/>
        <w:rPr>
          <w:rFonts w:ascii="Tahoma" w:hAnsi="Tahoma" w:cs="Tahoma"/>
          <w:sz w:val="20"/>
          <w:szCs w:val="20"/>
        </w:rPr>
      </w:pPr>
      <w:r w:rsidRPr="00A41ACA">
        <w:rPr>
          <w:rFonts w:ascii="Tahoma" w:hAnsi="Tahoma" w:cs="Tahoma"/>
          <w:sz w:val="20"/>
          <w:szCs w:val="20"/>
        </w:rPr>
        <w:t>Vsi elektronski in električni sistemi na vozilu morajo biti s pomočjo CAN</w:t>
      </w:r>
      <w:r w:rsidR="00C7539D">
        <w:rPr>
          <w:rFonts w:ascii="Tahoma" w:hAnsi="Tahoma" w:cs="Tahoma"/>
          <w:sz w:val="20"/>
          <w:szCs w:val="20"/>
        </w:rPr>
        <w:t>-Data bus sistema</w:t>
      </w:r>
      <w:r w:rsidRPr="00A41ACA">
        <w:rPr>
          <w:rFonts w:ascii="Tahoma" w:hAnsi="Tahoma" w:cs="Tahoma"/>
          <w:sz w:val="20"/>
          <w:szCs w:val="20"/>
        </w:rPr>
        <w:t xml:space="preserve"> povezani v enoten sistem, ki omogoča diagnozo delovanja vozila oz. vseh njegovih podsistemov in prikaz na displeju pri vozniku. </w:t>
      </w:r>
    </w:p>
    <w:p w14:paraId="2C789550" w14:textId="057E552F" w:rsidR="00686A77" w:rsidRDefault="00686A77" w:rsidP="008A52D9">
      <w:pPr>
        <w:spacing w:after="0" w:line="360" w:lineRule="auto"/>
        <w:jc w:val="both"/>
        <w:rPr>
          <w:rFonts w:ascii="Tahoma" w:hAnsi="Tahoma" w:cs="Tahoma"/>
          <w:sz w:val="20"/>
          <w:szCs w:val="20"/>
        </w:rPr>
      </w:pPr>
      <w:r w:rsidRPr="00A41ACA">
        <w:rPr>
          <w:rFonts w:ascii="Tahoma" w:hAnsi="Tahoma" w:cs="Tahoma"/>
          <w:sz w:val="20"/>
          <w:szCs w:val="20"/>
        </w:rPr>
        <w:t xml:space="preserve">S pomočjo OBD sistema mora biti omogočeno spremljanje delovanja </w:t>
      </w:r>
      <w:r w:rsidR="00BE07E2">
        <w:rPr>
          <w:rFonts w:ascii="Tahoma" w:hAnsi="Tahoma" w:cs="Tahoma"/>
          <w:sz w:val="20"/>
          <w:szCs w:val="20"/>
        </w:rPr>
        <w:t xml:space="preserve">elektro </w:t>
      </w:r>
      <w:r w:rsidRPr="00A41ACA">
        <w:rPr>
          <w:rFonts w:ascii="Tahoma" w:hAnsi="Tahoma" w:cs="Tahoma"/>
          <w:sz w:val="20"/>
          <w:szCs w:val="20"/>
        </w:rPr>
        <w:t>motorja,</w:t>
      </w:r>
      <w:r w:rsidR="00BE07E2">
        <w:rPr>
          <w:rFonts w:ascii="Tahoma" w:hAnsi="Tahoma" w:cs="Tahoma"/>
          <w:sz w:val="20"/>
          <w:szCs w:val="20"/>
        </w:rPr>
        <w:t xml:space="preserve"> gorivne celice, stanje baterij, </w:t>
      </w:r>
      <w:r w:rsidRPr="00A41ACA">
        <w:rPr>
          <w:rFonts w:ascii="Tahoma" w:hAnsi="Tahoma" w:cs="Tahoma"/>
          <w:sz w:val="20"/>
          <w:szCs w:val="20"/>
        </w:rPr>
        <w:t xml:space="preserve">zavor, vrat, klimatske naprave in ostalih električnih in elektronskih sistemov na vozilu, ter prikaz morebitnih napak v delovanju posameznih </w:t>
      </w:r>
      <w:r w:rsidR="0033744D">
        <w:rPr>
          <w:rFonts w:ascii="Tahoma" w:hAnsi="Tahoma" w:cs="Tahoma"/>
          <w:sz w:val="20"/>
          <w:szCs w:val="20"/>
        </w:rPr>
        <w:t>naprav</w:t>
      </w:r>
      <w:r w:rsidRPr="00A41ACA">
        <w:rPr>
          <w:rFonts w:ascii="Tahoma" w:hAnsi="Tahoma" w:cs="Tahoma"/>
          <w:sz w:val="20"/>
          <w:szCs w:val="20"/>
        </w:rPr>
        <w:t xml:space="preserve"> in sistemov.</w:t>
      </w:r>
    </w:p>
    <w:p w14:paraId="2904F6B4" w14:textId="77777777" w:rsidR="00B05DB2" w:rsidRPr="00A41ACA" w:rsidRDefault="00B05DB2" w:rsidP="008A52D9">
      <w:pPr>
        <w:pStyle w:val="Brezrazmikov"/>
        <w:spacing w:line="360" w:lineRule="auto"/>
      </w:pPr>
    </w:p>
    <w:p w14:paraId="3E792CA9" w14:textId="77777777" w:rsidR="00E90749" w:rsidRDefault="00E90749" w:rsidP="00231C2C">
      <w:pPr>
        <w:pStyle w:val="Naslov5"/>
      </w:pPr>
      <w:bookmarkStart w:id="69" w:name="_Toc527456455"/>
      <w:bookmarkStart w:id="70" w:name="_Toc151547466"/>
      <w:r>
        <w:t>Senzorji za vzvratno vožnjo</w:t>
      </w:r>
      <w:bookmarkEnd w:id="69"/>
      <w:bookmarkEnd w:id="70"/>
    </w:p>
    <w:p w14:paraId="49B31DFE" w14:textId="77777777" w:rsidR="00686A77" w:rsidRPr="00A41ACA" w:rsidRDefault="00686A77" w:rsidP="008A52D9">
      <w:pPr>
        <w:spacing w:after="0" w:line="360" w:lineRule="auto"/>
        <w:jc w:val="both"/>
        <w:rPr>
          <w:rFonts w:ascii="Tahoma" w:hAnsi="Tahoma" w:cs="Tahoma"/>
          <w:sz w:val="20"/>
          <w:szCs w:val="20"/>
        </w:rPr>
      </w:pPr>
    </w:p>
    <w:p w14:paraId="779287DD" w14:textId="1ABAE99E" w:rsidR="002B0886" w:rsidRDefault="00E90749" w:rsidP="008A52D9">
      <w:pPr>
        <w:spacing w:after="0" w:line="360" w:lineRule="auto"/>
        <w:rPr>
          <w:rFonts w:ascii="Tahoma" w:hAnsi="Tahoma" w:cs="Tahoma"/>
          <w:sz w:val="20"/>
          <w:szCs w:val="20"/>
        </w:rPr>
      </w:pPr>
      <w:r>
        <w:rPr>
          <w:rFonts w:ascii="Tahoma" w:hAnsi="Tahoma" w:cs="Tahoma"/>
          <w:sz w:val="20"/>
          <w:szCs w:val="20"/>
        </w:rPr>
        <w:t>Vozilo mora biti opremljeno s senzorji za vzvratno vožnjo</w:t>
      </w:r>
      <w:r w:rsidR="00BD1BBD">
        <w:rPr>
          <w:rFonts w:ascii="Tahoma" w:hAnsi="Tahoma" w:cs="Tahoma"/>
          <w:sz w:val="20"/>
          <w:szCs w:val="20"/>
        </w:rPr>
        <w:t xml:space="preserve"> (parkirni senzorji)</w:t>
      </w:r>
      <w:r>
        <w:rPr>
          <w:rFonts w:ascii="Tahoma" w:hAnsi="Tahoma" w:cs="Tahoma"/>
          <w:sz w:val="20"/>
          <w:szCs w:val="20"/>
        </w:rPr>
        <w:t>, ki voznika opozarjajo na ovire</w:t>
      </w:r>
      <w:r w:rsidR="002B0886">
        <w:rPr>
          <w:rFonts w:ascii="Tahoma" w:hAnsi="Tahoma" w:cs="Tahoma"/>
          <w:sz w:val="20"/>
          <w:szCs w:val="20"/>
        </w:rPr>
        <w:t>.</w:t>
      </w:r>
    </w:p>
    <w:p w14:paraId="4B732D62" w14:textId="77777777" w:rsidR="00B05DB2" w:rsidRDefault="00B05DB2" w:rsidP="008A52D9">
      <w:pPr>
        <w:pStyle w:val="Brezrazmikov"/>
        <w:spacing w:line="360" w:lineRule="auto"/>
      </w:pPr>
    </w:p>
    <w:p w14:paraId="1CA0EB6F" w14:textId="77777777" w:rsidR="002B0886" w:rsidRDefault="002B0886" w:rsidP="00231C2C">
      <w:pPr>
        <w:pStyle w:val="Naslov5"/>
      </w:pPr>
      <w:bookmarkStart w:id="71" w:name="_Toc527456456"/>
      <w:bookmarkStart w:id="72" w:name="_Toc151547467"/>
      <w:r>
        <w:t>Kamera za vzvratno vožnjo</w:t>
      </w:r>
      <w:bookmarkEnd w:id="71"/>
      <w:bookmarkEnd w:id="72"/>
    </w:p>
    <w:p w14:paraId="6474CB34" w14:textId="77777777" w:rsidR="002B0886" w:rsidRPr="00E06EC7" w:rsidRDefault="002B0886" w:rsidP="008A52D9">
      <w:pPr>
        <w:spacing w:after="0" w:line="360" w:lineRule="auto"/>
        <w:jc w:val="both"/>
        <w:rPr>
          <w:rFonts w:ascii="Tahoma" w:hAnsi="Tahoma" w:cs="Tahoma"/>
          <w:sz w:val="20"/>
          <w:szCs w:val="20"/>
        </w:rPr>
      </w:pPr>
    </w:p>
    <w:p w14:paraId="6FA46779" w14:textId="61F10514" w:rsidR="00284183" w:rsidRPr="00AF35CA" w:rsidRDefault="002B0886" w:rsidP="008A52D9">
      <w:pPr>
        <w:spacing w:after="0" w:line="360" w:lineRule="auto"/>
        <w:jc w:val="both"/>
        <w:rPr>
          <w:rFonts w:ascii="Tahoma" w:hAnsi="Tahoma" w:cs="Tahoma"/>
          <w:sz w:val="20"/>
          <w:szCs w:val="20"/>
        </w:rPr>
      </w:pPr>
      <w:r w:rsidRPr="00AF35CA">
        <w:rPr>
          <w:rFonts w:ascii="Tahoma" w:hAnsi="Tahoma" w:cs="Tahoma"/>
          <w:sz w:val="20"/>
          <w:szCs w:val="20"/>
        </w:rPr>
        <w:t>Vozilo mora biti opremljeno s kamero za vzvratno vožnjo</w:t>
      </w:r>
      <w:r w:rsidR="00F86BAB">
        <w:rPr>
          <w:rFonts w:ascii="Tahoma" w:hAnsi="Tahoma" w:cs="Tahoma"/>
          <w:sz w:val="20"/>
          <w:szCs w:val="20"/>
        </w:rPr>
        <w:t>.</w:t>
      </w:r>
      <w:r w:rsidR="00D6798F">
        <w:rPr>
          <w:rFonts w:ascii="Tahoma" w:hAnsi="Tahoma" w:cs="Tahoma"/>
          <w:sz w:val="20"/>
          <w:szCs w:val="20"/>
        </w:rPr>
        <w:t xml:space="preserve"> </w:t>
      </w:r>
      <w:r w:rsidRPr="00AF35CA">
        <w:rPr>
          <w:rFonts w:ascii="Tahoma" w:hAnsi="Tahoma" w:cs="Tahoma"/>
          <w:sz w:val="20"/>
          <w:szCs w:val="20"/>
        </w:rPr>
        <w:t xml:space="preserve"> Kamera se aktivira samodejno, ko voznik prestavi v vzvratno prestavo. </w:t>
      </w:r>
    </w:p>
    <w:p w14:paraId="11228824" w14:textId="77777777" w:rsidR="00B05DB2" w:rsidRDefault="00B05DB2" w:rsidP="008A52D9">
      <w:pPr>
        <w:pStyle w:val="Brezrazmikov"/>
        <w:spacing w:line="360" w:lineRule="auto"/>
      </w:pPr>
    </w:p>
    <w:p w14:paraId="74CD983A" w14:textId="77777777" w:rsidR="00E06EC7" w:rsidRDefault="0006496E" w:rsidP="00231C2C">
      <w:pPr>
        <w:pStyle w:val="Naslov5"/>
      </w:pPr>
      <w:bookmarkStart w:id="73" w:name="_Toc151547468"/>
      <w:r>
        <w:lastRenderedPageBreak/>
        <w:t>Asistenčni sistem za pešc</w:t>
      </w:r>
      <w:r w:rsidR="00CF2D86">
        <w:t>e</w:t>
      </w:r>
      <w:bookmarkEnd w:id="73"/>
    </w:p>
    <w:p w14:paraId="0E55F065" w14:textId="77777777" w:rsidR="00CF2D86" w:rsidRPr="00CF2D86" w:rsidRDefault="00CF2D86" w:rsidP="008A52D9">
      <w:pPr>
        <w:pStyle w:val="Brezrazmikov"/>
        <w:spacing w:line="360" w:lineRule="auto"/>
      </w:pPr>
    </w:p>
    <w:p w14:paraId="11F407F8" w14:textId="773AB857" w:rsidR="00CF2D86" w:rsidRPr="00596FA9" w:rsidRDefault="00CF2D86" w:rsidP="008A52D9">
      <w:pPr>
        <w:spacing w:after="0" w:line="360" w:lineRule="auto"/>
        <w:rPr>
          <w:rFonts w:ascii="Tahoma" w:hAnsi="Tahoma" w:cs="Tahoma"/>
          <w:sz w:val="20"/>
          <w:szCs w:val="20"/>
        </w:rPr>
      </w:pPr>
      <w:r w:rsidRPr="00596FA9">
        <w:rPr>
          <w:rFonts w:ascii="Tahoma" w:hAnsi="Tahoma" w:cs="Tahoma"/>
          <w:sz w:val="20"/>
          <w:szCs w:val="20"/>
        </w:rPr>
        <w:t>Vozilo mora biti opremljeno z</w:t>
      </w:r>
      <w:r w:rsidR="00E37627">
        <w:rPr>
          <w:rFonts w:ascii="Tahoma" w:hAnsi="Tahoma" w:cs="Tahoma"/>
          <w:sz w:val="20"/>
          <w:szCs w:val="20"/>
        </w:rPr>
        <w:t xml:space="preserve"> asistenčnim sistemom za pešc</w:t>
      </w:r>
      <w:r w:rsidRPr="00596FA9">
        <w:rPr>
          <w:rFonts w:ascii="Tahoma" w:hAnsi="Tahoma" w:cs="Tahoma"/>
          <w:sz w:val="20"/>
          <w:szCs w:val="20"/>
        </w:rPr>
        <w:t>e, ki voznika pri zavijanju v d</w:t>
      </w:r>
      <w:r w:rsidR="00E37627">
        <w:rPr>
          <w:rFonts w:ascii="Tahoma" w:hAnsi="Tahoma" w:cs="Tahoma"/>
          <w:sz w:val="20"/>
          <w:szCs w:val="20"/>
        </w:rPr>
        <w:t>esno, opozori na prisotnost pešc</w:t>
      </w:r>
      <w:r w:rsidRPr="00596FA9">
        <w:rPr>
          <w:rFonts w:ascii="Tahoma" w:hAnsi="Tahoma" w:cs="Tahoma"/>
          <w:sz w:val="20"/>
          <w:szCs w:val="20"/>
        </w:rPr>
        <w:t>a ali kolesarja v območju mrtvega kota desno od vozila.</w:t>
      </w:r>
    </w:p>
    <w:p w14:paraId="59E26E30" w14:textId="093D34E0" w:rsidR="0041389D" w:rsidRDefault="0041389D" w:rsidP="008A52D9">
      <w:pPr>
        <w:spacing w:after="0" w:line="360" w:lineRule="auto"/>
        <w:rPr>
          <w:rFonts w:ascii="Tahoma" w:hAnsi="Tahoma" w:cs="Tahoma"/>
          <w:sz w:val="20"/>
          <w:szCs w:val="20"/>
        </w:rPr>
      </w:pPr>
      <w:r w:rsidRPr="00596FA9">
        <w:rPr>
          <w:rFonts w:ascii="Tahoma" w:hAnsi="Tahoma" w:cs="Tahoma"/>
          <w:sz w:val="20"/>
          <w:szCs w:val="20"/>
        </w:rPr>
        <w:t xml:space="preserve">Opozorilna </w:t>
      </w:r>
      <w:r w:rsidR="00580FE2">
        <w:rPr>
          <w:rFonts w:ascii="Tahoma" w:hAnsi="Tahoma" w:cs="Tahoma"/>
          <w:sz w:val="20"/>
          <w:szCs w:val="20"/>
        </w:rPr>
        <w:t>naprava</w:t>
      </w:r>
      <w:r w:rsidR="00580FE2" w:rsidRPr="00596FA9">
        <w:rPr>
          <w:rFonts w:ascii="Tahoma" w:hAnsi="Tahoma" w:cs="Tahoma"/>
          <w:sz w:val="20"/>
          <w:szCs w:val="20"/>
        </w:rPr>
        <w:t xml:space="preserve"> </w:t>
      </w:r>
      <w:r w:rsidRPr="00596FA9">
        <w:rPr>
          <w:rFonts w:ascii="Tahoma" w:hAnsi="Tahoma" w:cs="Tahoma"/>
          <w:sz w:val="20"/>
          <w:szCs w:val="20"/>
        </w:rPr>
        <w:t>sistema mora biti nameščena na desnem A stebričku.</w:t>
      </w:r>
    </w:p>
    <w:p w14:paraId="0C222542" w14:textId="77777777" w:rsidR="00436D10" w:rsidRPr="00596FA9" w:rsidRDefault="00436D10" w:rsidP="008A52D9">
      <w:pPr>
        <w:spacing w:after="0" w:line="360" w:lineRule="auto"/>
        <w:rPr>
          <w:rFonts w:ascii="Tahoma" w:hAnsi="Tahoma" w:cs="Tahoma"/>
          <w:sz w:val="20"/>
          <w:szCs w:val="20"/>
        </w:rPr>
      </w:pPr>
    </w:p>
    <w:p w14:paraId="3D5B774F" w14:textId="461D0C21" w:rsidR="00686A77" w:rsidRPr="00A41ACA" w:rsidRDefault="00686A77" w:rsidP="00231C2C">
      <w:pPr>
        <w:pStyle w:val="Naslov5"/>
      </w:pPr>
      <w:bookmarkStart w:id="74" w:name="page27"/>
      <w:bookmarkStart w:id="75" w:name="_Toc151547469"/>
      <w:bookmarkEnd w:id="74"/>
      <w:r w:rsidRPr="00A41ACA">
        <w:t>Nadzor obratovanja vozila</w:t>
      </w:r>
      <w:bookmarkEnd w:id="75"/>
      <w:r w:rsidRPr="00A41ACA">
        <w:t xml:space="preserve"> </w:t>
      </w:r>
    </w:p>
    <w:p w14:paraId="78FCD5A8" w14:textId="77777777" w:rsidR="00686A77" w:rsidRPr="00A41ACA" w:rsidRDefault="00686A77" w:rsidP="008A52D9">
      <w:pPr>
        <w:spacing w:after="0" w:line="360" w:lineRule="auto"/>
        <w:jc w:val="both"/>
        <w:rPr>
          <w:rFonts w:ascii="Tahoma" w:hAnsi="Tahoma" w:cs="Tahoma"/>
          <w:sz w:val="20"/>
          <w:szCs w:val="20"/>
        </w:rPr>
      </w:pPr>
    </w:p>
    <w:p w14:paraId="169D8492" w14:textId="7BE8829E" w:rsidR="00686A77" w:rsidRPr="00A41ACA" w:rsidRDefault="00686A77" w:rsidP="008A52D9">
      <w:pPr>
        <w:spacing w:after="0" w:line="360" w:lineRule="auto"/>
        <w:jc w:val="both"/>
        <w:rPr>
          <w:rFonts w:ascii="Tahoma" w:hAnsi="Tahoma" w:cs="Tahoma"/>
          <w:sz w:val="20"/>
          <w:szCs w:val="20"/>
        </w:rPr>
      </w:pPr>
      <w:r w:rsidRPr="00A41ACA">
        <w:rPr>
          <w:rFonts w:ascii="Tahoma" w:hAnsi="Tahoma" w:cs="Tahoma"/>
          <w:sz w:val="20"/>
          <w:szCs w:val="20"/>
        </w:rPr>
        <w:t>Na armaturni plošči mor</w:t>
      </w:r>
      <w:r w:rsidR="00370B11">
        <w:rPr>
          <w:rFonts w:ascii="Tahoma" w:hAnsi="Tahoma" w:cs="Tahoma"/>
          <w:sz w:val="20"/>
          <w:szCs w:val="20"/>
        </w:rPr>
        <w:t>ajo biti prikazovalnik</w:t>
      </w:r>
      <w:r w:rsidRPr="00A41ACA">
        <w:rPr>
          <w:rFonts w:ascii="Tahoma" w:hAnsi="Tahoma" w:cs="Tahoma"/>
          <w:sz w:val="20"/>
          <w:szCs w:val="20"/>
        </w:rPr>
        <w:t>, instrumenti in kontrolne lučke, ki voznika opozarjajo na delovanje posameznih elementov avtobusa, zlasti pa na nepravilno delovanje, ki bi lahko imelo škodljive posledice.</w:t>
      </w:r>
    </w:p>
    <w:p w14:paraId="33F3964D" w14:textId="6AA19A8A" w:rsidR="00B05DB2" w:rsidRDefault="00B05DB2" w:rsidP="008A52D9">
      <w:pPr>
        <w:spacing w:after="0" w:line="360" w:lineRule="auto"/>
        <w:jc w:val="both"/>
        <w:rPr>
          <w:rFonts w:ascii="Tahoma" w:hAnsi="Tahoma" w:cs="Tahoma"/>
          <w:sz w:val="20"/>
          <w:szCs w:val="20"/>
        </w:rPr>
      </w:pPr>
    </w:p>
    <w:p w14:paraId="22D9E9D5" w14:textId="77777777" w:rsidR="00686A77" w:rsidRPr="00A41ACA" w:rsidRDefault="00686A77" w:rsidP="00231C2C">
      <w:pPr>
        <w:pStyle w:val="Naslov5"/>
      </w:pPr>
      <w:r w:rsidRPr="00A41ACA">
        <w:t xml:space="preserve"> </w:t>
      </w:r>
      <w:bookmarkStart w:id="76" w:name="_Toc151547470"/>
      <w:r w:rsidRPr="00A41ACA">
        <w:t>Voznikova kabina</w:t>
      </w:r>
      <w:bookmarkEnd w:id="76"/>
    </w:p>
    <w:p w14:paraId="1CEC4C66" w14:textId="77777777" w:rsidR="00686A77" w:rsidRPr="00A41ACA" w:rsidRDefault="00686A77" w:rsidP="008A52D9">
      <w:pPr>
        <w:spacing w:after="0" w:line="360" w:lineRule="auto"/>
        <w:jc w:val="both"/>
        <w:rPr>
          <w:rFonts w:ascii="Tahoma" w:hAnsi="Tahoma" w:cs="Tahoma"/>
          <w:sz w:val="20"/>
          <w:szCs w:val="20"/>
        </w:rPr>
      </w:pPr>
    </w:p>
    <w:p w14:paraId="303BAB7D" w14:textId="77777777" w:rsidR="004B0FDC" w:rsidRDefault="00686A77" w:rsidP="008A52D9">
      <w:pPr>
        <w:spacing w:after="0" w:line="360" w:lineRule="auto"/>
        <w:jc w:val="both"/>
        <w:rPr>
          <w:rFonts w:ascii="Tahoma" w:hAnsi="Tahoma" w:cs="Tahoma"/>
          <w:sz w:val="20"/>
          <w:szCs w:val="20"/>
        </w:rPr>
      </w:pPr>
      <w:r w:rsidRPr="00A41ACA">
        <w:rPr>
          <w:rFonts w:ascii="Tahoma" w:hAnsi="Tahoma" w:cs="Tahoma"/>
          <w:sz w:val="20"/>
          <w:szCs w:val="20"/>
        </w:rPr>
        <w:t xml:space="preserve">Voznikova kabina mora biti delno zaprta tako, da so vozniki zavarovani pred vdorom hladnega zraka ali pred morebitnimi napadi potnikov z zadnje strani voznika. </w:t>
      </w:r>
    </w:p>
    <w:p w14:paraId="19F59667" w14:textId="77777777" w:rsidR="00410AD1" w:rsidRDefault="00686A77" w:rsidP="008A52D9">
      <w:pPr>
        <w:spacing w:after="0" w:line="360" w:lineRule="auto"/>
        <w:jc w:val="both"/>
        <w:rPr>
          <w:rFonts w:ascii="Tahoma" w:hAnsi="Tahoma" w:cs="Tahoma"/>
          <w:sz w:val="20"/>
          <w:szCs w:val="20"/>
        </w:rPr>
      </w:pPr>
      <w:r w:rsidRPr="00A41ACA">
        <w:rPr>
          <w:rFonts w:ascii="Tahoma" w:hAnsi="Tahoma" w:cs="Tahoma"/>
          <w:sz w:val="20"/>
          <w:szCs w:val="20"/>
        </w:rPr>
        <w:t>Vrata v voznikovo kabino morajo imeti</w:t>
      </w:r>
      <w:r w:rsidR="001E536B">
        <w:rPr>
          <w:rFonts w:ascii="Tahoma" w:hAnsi="Tahoma" w:cs="Tahoma"/>
          <w:sz w:val="20"/>
          <w:szCs w:val="20"/>
        </w:rPr>
        <w:t xml:space="preserve"> </w:t>
      </w:r>
      <w:r w:rsidR="00E60679">
        <w:rPr>
          <w:rFonts w:ascii="Tahoma" w:hAnsi="Tahoma" w:cs="Tahoma"/>
          <w:sz w:val="20"/>
          <w:szCs w:val="20"/>
        </w:rPr>
        <w:t>elektro</w:t>
      </w:r>
      <w:r w:rsidR="004B0FDC">
        <w:rPr>
          <w:rFonts w:ascii="Tahoma" w:hAnsi="Tahoma" w:cs="Tahoma"/>
          <w:sz w:val="20"/>
          <w:szCs w:val="20"/>
        </w:rPr>
        <w:t xml:space="preserve">magnet, ki le-ta zadržijo v zaprtem položaju. S tasterjem </w:t>
      </w:r>
      <w:r w:rsidR="00933707">
        <w:rPr>
          <w:rFonts w:ascii="Tahoma" w:hAnsi="Tahoma" w:cs="Tahoma"/>
          <w:sz w:val="20"/>
          <w:szCs w:val="20"/>
        </w:rPr>
        <w:t xml:space="preserve">na </w:t>
      </w:r>
      <w:r w:rsidR="004B0FDC">
        <w:rPr>
          <w:rFonts w:ascii="Tahoma" w:hAnsi="Tahoma" w:cs="Tahoma"/>
          <w:sz w:val="20"/>
          <w:szCs w:val="20"/>
        </w:rPr>
        <w:t xml:space="preserve">armaturni plošči se </w:t>
      </w:r>
      <w:r w:rsidR="00933707">
        <w:rPr>
          <w:rFonts w:ascii="Tahoma" w:hAnsi="Tahoma" w:cs="Tahoma"/>
          <w:sz w:val="20"/>
          <w:szCs w:val="20"/>
        </w:rPr>
        <w:t>krmili</w:t>
      </w:r>
      <w:r w:rsidR="004B0FDC">
        <w:rPr>
          <w:rFonts w:ascii="Tahoma" w:hAnsi="Tahoma" w:cs="Tahoma"/>
          <w:sz w:val="20"/>
          <w:szCs w:val="20"/>
        </w:rPr>
        <w:t xml:space="preserve"> </w:t>
      </w:r>
      <w:r w:rsidR="00E60679">
        <w:rPr>
          <w:rFonts w:ascii="Tahoma" w:hAnsi="Tahoma" w:cs="Tahoma"/>
          <w:sz w:val="20"/>
          <w:szCs w:val="20"/>
        </w:rPr>
        <w:t>elektro</w:t>
      </w:r>
      <w:r w:rsidR="004B0FDC">
        <w:rPr>
          <w:rFonts w:ascii="Tahoma" w:hAnsi="Tahoma" w:cs="Tahoma"/>
          <w:sz w:val="20"/>
          <w:szCs w:val="20"/>
        </w:rPr>
        <w:t>magnet, ki sprosti vrata</w:t>
      </w:r>
      <w:r w:rsidRPr="00A41ACA">
        <w:rPr>
          <w:rFonts w:ascii="Tahoma" w:hAnsi="Tahoma" w:cs="Tahoma"/>
          <w:sz w:val="20"/>
          <w:szCs w:val="20"/>
        </w:rPr>
        <w:t>.</w:t>
      </w:r>
      <w:r w:rsidR="004B0FDC">
        <w:rPr>
          <w:rFonts w:ascii="Tahoma" w:hAnsi="Tahoma" w:cs="Tahoma"/>
          <w:sz w:val="20"/>
          <w:szCs w:val="20"/>
        </w:rPr>
        <w:t xml:space="preserve"> </w:t>
      </w:r>
    </w:p>
    <w:p w14:paraId="7C2EAA5B" w14:textId="51FC5393" w:rsidR="004B0FDC" w:rsidRDefault="004B0FDC" w:rsidP="008A52D9">
      <w:pPr>
        <w:spacing w:after="0" w:line="360" w:lineRule="auto"/>
        <w:jc w:val="both"/>
        <w:rPr>
          <w:rFonts w:ascii="Tahoma" w:hAnsi="Tahoma" w:cs="Tahoma"/>
          <w:sz w:val="20"/>
          <w:szCs w:val="20"/>
        </w:rPr>
      </w:pPr>
      <w:r>
        <w:rPr>
          <w:rFonts w:ascii="Tahoma" w:hAnsi="Tahoma" w:cs="Tahoma"/>
          <w:sz w:val="20"/>
          <w:szCs w:val="20"/>
        </w:rPr>
        <w:t xml:space="preserve">Ob odvzemu kontakta se mora </w:t>
      </w:r>
      <w:r w:rsidR="00E60679">
        <w:rPr>
          <w:rFonts w:ascii="Tahoma" w:hAnsi="Tahoma" w:cs="Tahoma"/>
          <w:sz w:val="20"/>
          <w:szCs w:val="20"/>
        </w:rPr>
        <w:t>elektro</w:t>
      </w:r>
      <w:r>
        <w:rPr>
          <w:rFonts w:ascii="Tahoma" w:hAnsi="Tahoma" w:cs="Tahoma"/>
          <w:sz w:val="20"/>
          <w:szCs w:val="20"/>
        </w:rPr>
        <w:t xml:space="preserve">magnet vrat samodejno sprostiti ali pa mora biti taster za sprostitev </w:t>
      </w:r>
      <w:r w:rsidR="00E60679">
        <w:rPr>
          <w:rFonts w:ascii="Tahoma" w:hAnsi="Tahoma" w:cs="Tahoma"/>
          <w:sz w:val="20"/>
          <w:szCs w:val="20"/>
        </w:rPr>
        <w:t>elektro</w:t>
      </w:r>
      <w:r>
        <w:rPr>
          <w:rFonts w:ascii="Tahoma" w:hAnsi="Tahoma" w:cs="Tahoma"/>
          <w:sz w:val="20"/>
          <w:szCs w:val="20"/>
        </w:rPr>
        <w:t>magneta na armaturi aktiven še nekaj časa po odvzemu kontakta, da si lahko voznik odpre v</w:t>
      </w:r>
      <w:r w:rsidR="00933707">
        <w:rPr>
          <w:rFonts w:ascii="Tahoma" w:hAnsi="Tahoma" w:cs="Tahoma"/>
          <w:sz w:val="20"/>
          <w:szCs w:val="20"/>
        </w:rPr>
        <w:t>ozniška vrata.</w:t>
      </w:r>
    </w:p>
    <w:p w14:paraId="254A5DFF" w14:textId="77777777" w:rsidR="00686A77" w:rsidRPr="00A41ACA" w:rsidRDefault="00686A77" w:rsidP="008A52D9">
      <w:pPr>
        <w:spacing w:after="0" w:line="360" w:lineRule="auto"/>
        <w:jc w:val="both"/>
        <w:rPr>
          <w:rFonts w:ascii="Tahoma" w:hAnsi="Tahoma" w:cs="Tahoma"/>
          <w:sz w:val="20"/>
          <w:szCs w:val="20"/>
        </w:rPr>
      </w:pPr>
      <w:r w:rsidRPr="00A41ACA">
        <w:rPr>
          <w:rFonts w:ascii="Tahoma" w:hAnsi="Tahoma" w:cs="Tahoma"/>
          <w:sz w:val="20"/>
          <w:szCs w:val="20"/>
        </w:rPr>
        <w:t>Zgornji rob vrat mora biti na višini najmanj 1,8 m, merjeno od nivoja tal v avtobusu. Vrata morajo biti oblikovana tako, da je na voznikovi strani prostor za torbo in voznikove osebne stvari. Zgornja polovica zadnje stene vozniške kabine mora biti narejena iz neprozorne p</w:t>
      </w:r>
      <w:r w:rsidR="00982415" w:rsidRPr="00A41ACA">
        <w:rPr>
          <w:rFonts w:ascii="Tahoma" w:hAnsi="Tahoma" w:cs="Tahoma"/>
          <w:sz w:val="20"/>
          <w:szCs w:val="20"/>
        </w:rPr>
        <w:t>lastike oz. varnostnega stekla.</w:t>
      </w:r>
    </w:p>
    <w:p w14:paraId="3104B9B5" w14:textId="77777777" w:rsidR="00686A77" w:rsidRPr="00A41ACA" w:rsidRDefault="00686A77" w:rsidP="008A52D9">
      <w:pPr>
        <w:spacing w:after="0" w:line="360" w:lineRule="auto"/>
        <w:jc w:val="both"/>
        <w:rPr>
          <w:rFonts w:ascii="Tahoma" w:hAnsi="Tahoma" w:cs="Tahoma"/>
          <w:sz w:val="20"/>
          <w:szCs w:val="20"/>
        </w:rPr>
      </w:pPr>
      <w:r w:rsidRPr="00A41ACA">
        <w:rPr>
          <w:rFonts w:ascii="Tahoma" w:hAnsi="Tahoma" w:cs="Tahoma"/>
          <w:sz w:val="20"/>
          <w:szCs w:val="20"/>
        </w:rPr>
        <w:t>Za vozniškim sedežem mora biti namešč</w:t>
      </w:r>
      <w:r w:rsidR="00982415" w:rsidRPr="00A41ACA">
        <w:rPr>
          <w:rFonts w:ascii="Tahoma" w:hAnsi="Tahoma" w:cs="Tahoma"/>
          <w:sz w:val="20"/>
          <w:szCs w:val="20"/>
        </w:rPr>
        <w:t>en</w:t>
      </w:r>
      <w:r w:rsidR="0054541E">
        <w:rPr>
          <w:rFonts w:ascii="Tahoma" w:hAnsi="Tahoma" w:cs="Tahoma"/>
          <w:sz w:val="20"/>
          <w:szCs w:val="20"/>
        </w:rPr>
        <w:t>a</w:t>
      </w:r>
      <w:r w:rsidR="00056D35">
        <w:rPr>
          <w:rFonts w:ascii="Tahoma" w:hAnsi="Tahoma" w:cs="Tahoma"/>
          <w:sz w:val="20"/>
          <w:szCs w:val="20"/>
        </w:rPr>
        <w:t xml:space="preserve"> kljukica in</w:t>
      </w:r>
      <w:r w:rsidR="00982415" w:rsidRPr="00A41ACA">
        <w:rPr>
          <w:rFonts w:ascii="Tahoma" w:hAnsi="Tahoma" w:cs="Tahoma"/>
          <w:sz w:val="20"/>
          <w:szCs w:val="20"/>
        </w:rPr>
        <w:t xml:space="preserve"> fiksen obešalnik</w:t>
      </w:r>
      <w:r w:rsidR="006B22E2">
        <w:rPr>
          <w:rFonts w:ascii="Tahoma" w:hAnsi="Tahoma" w:cs="Tahoma"/>
          <w:sz w:val="20"/>
          <w:szCs w:val="20"/>
        </w:rPr>
        <w:t xml:space="preserve"> </w:t>
      </w:r>
      <w:r w:rsidR="00982415" w:rsidRPr="00A41ACA">
        <w:rPr>
          <w:rFonts w:ascii="Tahoma" w:hAnsi="Tahoma" w:cs="Tahoma"/>
          <w:sz w:val="20"/>
          <w:szCs w:val="20"/>
        </w:rPr>
        <w:t>za suknjič.</w:t>
      </w:r>
    </w:p>
    <w:p w14:paraId="1D5525D4" w14:textId="5D39DBC2" w:rsidR="00686A77" w:rsidRDefault="00686A77" w:rsidP="008A52D9">
      <w:pPr>
        <w:spacing w:after="0" w:line="360" w:lineRule="auto"/>
        <w:jc w:val="both"/>
        <w:rPr>
          <w:rFonts w:ascii="Tahoma" w:hAnsi="Tahoma" w:cs="Tahoma"/>
          <w:sz w:val="20"/>
          <w:szCs w:val="20"/>
        </w:rPr>
      </w:pPr>
      <w:r w:rsidRPr="00A41ACA">
        <w:rPr>
          <w:rFonts w:ascii="Tahoma" w:hAnsi="Tahoma" w:cs="Tahoma"/>
          <w:sz w:val="20"/>
          <w:szCs w:val="20"/>
        </w:rPr>
        <w:t xml:space="preserve">Zgornja polovica vrat mora biti narejena tako, da ima voznik pregled nad vstopajočimi potniki in da lahko kontrolira plačilo prevoza ter komunicira s potniki. Poleg tega mora imeti voznik prost pogled na sprednje krilo prvih vrat. </w:t>
      </w:r>
    </w:p>
    <w:p w14:paraId="0FB07DA4" w14:textId="77777777" w:rsidR="00E30973" w:rsidRPr="00A41ACA" w:rsidRDefault="00E30973" w:rsidP="008A52D9">
      <w:pPr>
        <w:spacing w:after="0" w:line="360" w:lineRule="auto"/>
        <w:jc w:val="both"/>
        <w:rPr>
          <w:rFonts w:ascii="Tahoma" w:hAnsi="Tahoma" w:cs="Tahoma"/>
          <w:sz w:val="20"/>
          <w:szCs w:val="20"/>
        </w:rPr>
      </w:pPr>
    </w:p>
    <w:p w14:paraId="4B0535C5" w14:textId="77C79811" w:rsidR="00A313DF" w:rsidRDefault="00181B42" w:rsidP="0013182B">
      <w:pPr>
        <w:spacing w:after="0" w:line="360" w:lineRule="auto"/>
        <w:jc w:val="center"/>
        <w:rPr>
          <w:rFonts w:ascii="Tahoma" w:hAnsi="Tahoma" w:cs="Tahoma"/>
          <w:sz w:val="20"/>
          <w:szCs w:val="20"/>
        </w:rPr>
      </w:pPr>
      <w:r w:rsidRPr="00181B42">
        <w:rPr>
          <w:rFonts w:ascii="Tahoma" w:hAnsi="Tahoma" w:cs="Tahoma"/>
          <w:sz w:val="20"/>
          <w:szCs w:val="20"/>
        </w:rPr>
        <w:lastRenderedPageBreak/>
        <w:t>Ustrezen izgled vozniške kabine na strani, ki je obrnjena proti potnikom, je prikazano na sliki 1.</w:t>
      </w:r>
      <w:r w:rsidR="00387C66">
        <w:rPr>
          <w:rFonts w:ascii="Tahoma" w:hAnsi="Tahoma" w:cs="Tahoma"/>
          <w:sz w:val="20"/>
          <w:szCs w:val="20"/>
        </w:rPr>
        <w:t>1</w:t>
      </w:r>
      <w:r w:rsidR="00A313DF" w:rsidRPr="00A313DF">
        <w:rPr>
          <w:rFonts w:ascii="Tahoma" w:hAnsi="Tahoma" w:cs="Tahoma"/>
          <w:noProof/>
          <w:sz w:val="20"/>
          <w:szCs w:val="20"/>
          <w:lang w:eastAsia="sl-SI"/>
        </w:rPr>
        <w:drawing>
          <wp:inline distT="0" distB="0" distL="0" distR="0" wp14:anchorId="113FA2A9" wp14:editId="79D85B31">
            <wp:extent cx="2592138" cy="3455720"/>
            <wp:effectExtent l="0" t="0" r="0" b="0"/>
            <wp:docPr id="1" name="Slika 1" descr="Y:\SP\AVTOPARK\ODDELEK ZA UPRAVLJANJE AVTOPARKA\SLIKE AVTOPARK\2022 NOVI MAN Hybrid\IMG_20230417_0857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SP\AVTOPARK\ODDELEK ZA UPRAVLJANJE AVTOPARKA\SLIKE AVTOPARK\2022 NOVI MAN Hybrid\IMG_20230417_08573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36071" cy="3514290"/>
                    </a:xfrm>
                    <a:prstGeom prst="rect">
                      <a:avLst/>
                    </a:prstGeom>
                    <a:noFill/>
                    <a:ln>
                      <a:noFill/>
                    </a:ln>
                  </pic:spPr>
                </pic:pic>
              </a:graphicData>
            </a:graphic>
          </wp:inline>
        </w:drawing>
      </w:r>
    </w:p>
    <w:p w14:paraId="7AA53CD8" w14:textId="7C17A652" w:rsidR="00E829B9" w:rsidRDefault="00E829B9" w:rsidP="008A52D9">
      <w:pPr>
        <w:pStyle w:val="Napis"/>
        <w:spacing w:after="0" w:line="360" w:lineRule="auto"/>
        <w:rPr>
          <w:rFonts w:ascii="Tahoma" w:hAnsi="Tahoma" w:cs="Tahoma"/>
          <w:b w:val="0"/>
          <w:i/>
          <w:color w:val="auto"/>
          <w:sz w:val="20"/>
          <w:szCs w:val="20"/>
        </w:rPr>
      </w:pPr>
      <w:bookmarkStart w:id="77" w:name="page31"/>
      <w:bookmarkEnd w:id="77"/>
      <w:r w:rsidRPr="0013182B">
        <w:rPr>
          <w:rFonts w:ascii="Tahoma" w:hAnsi="Tahoma" w:cs="Tahoma"/>
          <w:b w:val="0"/>
          <w:color w:val="auto"/>
          <w:sz w:val="20"/>
          <w:szCs w:val="20"/>
        </w:rPr>
        <w:t xml:space="preserve">Slika </w:t>
      </w:r>
      <w:r w:rsidRPr="0013182B">
        <w:rPr>
          <w:rFonts w:ascii="Tahoma" w:hAnsi="Tahoma" w:cs="Tahoma"/>
          <w:b w:val="0"/>
          <w:color w:val="auto"/>
          <w:sz w:val="20"/>
          <w:szCs w:val="20"/>
        </w:rPr>
        <w:fldChar w:fldCharType="begin"/>
      </w:r>
      <w:r w:rsidRPr="0013182B">
        <w:rPr>
          <w:rFonts w:ascii="Tahoma" w:hAnsi="Tahoma" w:cs="Tahoma"/>
          <w:b w:val="0"/>
          <w:color w:val="auto"/>
          <w:sz w:val="20"/>
          <w:szCs w:val="20"/>
        </w:rPr>
        <w:instrText xml:space="preserve"> STYLEREF 1 \s </w:instrText>
      </w:r>
      <w:r w:rsidRPr="0013182B">
        <w:rPr>
          <w:rFonts w:ascii="Tahoma" w:hAnsi="Tahoma" w:cs="Tahoma"/>
          <w:b w:val="0"/>
          <w:color w:val="auto"/>
          <w:sz w:val="20"/>
          <w:szCs w:val="20"/>
        </w:rPr>
        <w:fldChar w:fldCharType="separate"/>
      </w:r>
      <w:r w:rsidR="00A6002B" w:rsidRPr="0013182B">
        <w:rPr>
          <w:rFonts w:ascii="Tahoma" w:hAnsi="Tahoma" w:cs="Tahoma"/>
          <w:b w:val="0"/>
          <w:noProof/>
          <w:color w:val="auto"/>
          <w:sz w:val="20"/>
          <w:szCs w:val="20"/>
        </w:rPr>
        <w:t>1</w:t>
      </w:r>
      <w:r w:rsidRPr="0013182B">
        <w:rPr>
          <w:rFonts w:ascii="Tahoma" w:hAnsi="Tahoma" w:cs="Tahoma"/>
          <w:b w:val="0"/>
          <w:color w:val="auto"/>
          <w:sz w:val="20"/>
          <w:szCs w:val="20"/>
        </w:rPr>
        <w:fldChar w:fldCharType="end"/>
      </w:r>
      <w:r w:rsidRPr="0013182B">
        <w:rPr>
          <w:rFonts w:ascii="Tahoma" w:hAnsi="Tahoma" w:cs="Tahoma"/>
          <w:b w:val="0"/>
          <w:color w:val="auto"/>
          <w:sz w:val="20"/>
          <w:szCs w:val="20"/>
        </w:rPr>
        <w:t>.</w:t>
      </w:r>
      <w:r w:rsidR="00387C66" w:rsidRPr="0013182B">
        <w:rPr>
          <w:rFonts w:ascii="Tahoma" w:hAnsi="Tahoma" w:cs="Tahoma"/>
          <w:b w:val="0"/>
          <w:color w:val="auto"/>
          <w:sz w:val="20"/>
          <w:szCs w:val="20"/>
        </w:rPr>
        <w:t>1</w:t>
      </w:r>
      <w:r w:rsidRPr="0013182B">
        <w:rPr>
          <w:rFonts w:ascii="Tahoma" w:hAnsi="Tahoma" w:cs="Tahoma"/>
          <w:b w:val="0"/>
          <w:color w:val="auto"/>
          <w:sz w:val="20"/>
          <w:szCs w:val="20"/>
        </w:rPr>
        <w:t xml:space="preserve"> </w:t>
      </w:r>
      <w:r w:rsidRPr="0013182B">
        <w:rPr>
          <w:rFonts w:ascii="Tahoma" w:hAnsi="Tahoma" w:cs="Tahoma"/>
          <w:b w:val="0"/>
          <w:i/>
          <w:color w:val="auto"/>
          <w:sz w:val="20"/>
          <w:szCs w:val="20"/>
        </w:rPr>
        <w:t>Primer voznikove kabine (vrata in steklo)</w:t>
      </w:r>
    </w:p>
    <w:p w14:paraId="325480B1" w14:textId="77777777" w:rsidR="0013182B" w:rsidRPr="0013182B" w:rsidRDefault="0013182B" w:rsidP="0013182B"/>
    <w:p w14:paraId="4EC201C5" w14:textId="4C38D35C" w:rsidR="00786F4B" w:rsidRDefault="00E829B9" w:rsidP="008A52D9">
      <w:pPr>
        <w:spacing w:after="0" w:line="360" w:lineRule="auto"/>
        <w:jc w:val="both"/>
        <w:rPr>
          <w:rFonts w:ascii="Tahoma" w:hAnsi="Tahoma" w:cs="Tahoma"/>
          <w:sz w:val="20"/>
          <w:szCs w:val="20"/>
        </w:rPr>
      </w:pPr>
      <w:r w:rsidRPr="00181B42">
        <w:rPr>
          <w:rFonts w:ascii="Tahoma" w:hAnsi="Tahoma" w:cs="Tahoma"/>
          <w:sz w:val="20"/>
          <w:szCs w:val="20"/>
        </w:rPr>
        <w:t xml:space="preserve">Pri prvih vratih mora biti nameščen oprijemni drog z nosilcem za validator, kot je prikazano na sliki </w:t>
      </w:r>
      <w:r>
        <w:rPr>
          <w:rFonts w:ascii="Tahoma" w:hAnsi="Tahoma" w:cs="Tahoma"/>
          <w:sz w:val="20"/>
          <w:szCs w:val="20"/>
        </w:rPr>
        <w:t>1.</w:t>
      </w:r>
      <w:r w:rsidR="00387C66">
        <w:rPr>
          <w:rFonts w:ascii="Tahoma" w:hAnsi="Tahoma" w:cs="Tahoma"/>
          <w:sz w:val="20"/>
          <w:szCs w:val="20"/>
        </w:rPr>
        <w:t>2</w:t>
      </w:r>
    </w:p>
    <w:p w14:paraId="3DB0B3A7" w14:textId="05495810" w:rsidR="00686A77" w:rsidRPr="00560D22" w:rsidRDefault="00364249" w:rsidP="00A97F34">
      <w:pPr>
        <w:keepNext/>
        <w:spacing w:after="0" w:line="360" w:lineRule="auto"/>
        <w:jc w:val="center"/>
      </w:pPr>
      <w:r w:rsidRPr="00364249">
        <w:rPr>
          <w:noProof/>
          <w:lang w:eastAsia="sl-SI"/>
        </w:rPr>
        <w:drawing>
          <wp:inline distT="0" distB="0" distL="0" distR="0" wp14:anchorId="70DCC18F" wp14:editId="1A37E785">
            <wp:extent cx="3681350" cy="2761786"/>
            <wp:effectExtent l="0" t="0" r="0" b="635"/>
            <wp:docPr id="6" name="Slika 6" descr="Y:\SP\AVTOPARK\ODDELEK ZA UPRAVLJANJE AVTOPARKA\PODATKI AVTOPARK 2023\RAZPIS_ZA_BUSE\FOTOGRAFIJE PLAČILNEGA SISTEMA + MOTOROLA MPP\MAN 18m_Hibrid\IMG_20230112_1158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SP\AVTOPARK\ODDELEK ZA UPRAVLJANJE AVTOPARKA\PODATKI AVTOPARK 2023\RAZPIS_ZA_BUSE\FOTOGRAFIJE PLAČILNEGA SISTEMA + MOTOROLA MPP\MAN 18m_Hibrid\IMG_20230112_115809.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21145" cy="2791640"/>
                    </a:xfrm>
                    <a:prstGeom prst="rect">
                      <a:avLst/>
                    </a:prstGeom>
                    <a:noFill/>
                    <a:ln>
                      <a:noFill/>
                    </a:ln>
                  </pic:spPr>
                </pic:pic>
              </a:graphicData>
            </a:graphic>
          </wp:inline>
        </w:drawing>
      </w:r>
    </w:p>
    <w:p w14:paraId="3EE8EC14" w14:textId="1E950F65" w:rsidR="00686A77" w:rsidRPr="00A97F34" w:rsidRDefault="00B637C8" w:rsidP="008A52D9">
      <w:pPr>
        <w:pStyle w:val="Napis"/>
        <w:spacing w:after="0" w:line="360" w:lineRule="auto"/>
        <w:rPr>
          <w:rFonts w:ascii="Tahoma" w:hAnsi="Tahoma" w:cs="Tahoma"/>
          <w:b w:val="0"/>
          <w:color w:val="auto"/>
          <w:sz w:val="20"/>
          <w:szCs w:val="20"/>
        </w:rPr>
      </w:pPr>
      <w:bookmarkStart w:id="78" w:name="_Toc36207122"/>
      <w:r w:rsidRPr="00A97F34">
        <w:rPr>
          <w:rFonts w:ascii="Tahoma" w:hAnsi="Tahoma" w:cs="Tahoma"/>
          <w:b w:val="0"/>
          <w:color w:val="auto"/>
          <w:sz w:val="20"/>
          <w:szCs w:val="20"/>
        </w:rPr>
        <w:t xml:space="preserve">Slika </w:t>
      </w:r>
      <w:r w:rsidRPr="00A97F34">
        <w:rPr>
          <w:rFonts w:ascii="Tahoma" w:hAnsi="Tahoma" w:cs="Tahoma"/>
          <w:b w:val="0"/>
          <w:color w:val="auto"/>
          <w:sz w:val="20"/>
          <w:szCs w:val="20"/>
        </w:rPr>
        <w:fldChar w:fldCharType="begin"/>
      </w:r>
      <w:r w:rsidRPr="00A97F34">
        <w:rPr>
          <w:rFonts w:ascii="Tahoma" w:hAnsi="Tahoma" w:cs="Tahoma"/>
          <w:b w:val="0"/>
          <w:color w:val="auto"/>
          <w:sz w:val="20"/>
          <w:szCs w:val="20"/>
        </w:rPr>
        <w:instrText xml:space="preserve"> STYLEREF 1 \s </w:instrText>
      </w:r>
      <w:r w:rsidRPr="00A97F34">
        <w:rPr>
          <w:rFonts w:ascii="Tahoma" w:hAnsi="Tahoma" w:cs="Tahoma"/>
          <w:b w:val="0"/>
          <w:color w:val="auto"/>
          <w:sz w:val="20"/>
          <w:szCs w:val="20"/>
        </w:rPr>
        <w:fldChar w:fldCharType="separate"/>
      </w:r>
      <w:r w:rsidR="00A6002B" w:rsidRPr="00A97F34">
        <w:rPr>
          <w:rFonts w:ascii="Tahoma" w:hAnsi="Tahoma" w:cs="Tahoma"/>
          <w:b w:val="0"/>
          <w:noProof/>
          <w:color w:val="auto"/>
          <w:sz w:val="20"/>
          <w:szCs w:val="20"/>
        </w:rPr>
        <w:t>1</w:t>
      </w:r>
      <w:r w:rsidRPr="00A97F34">
        <w:rPr>
          <w:rFonts w:ascii="Tahoma" w:hAnsi="Tahoma" w:cs="Tahoma"/>
          <w:b w:val="0"/>
          <w:color w:val="auto"/>
          <w:sz w:val="20"/>
          <w:szCs w:val="20"/>
        </w:rPr>
        <w:fldChar w:fldCharType="end"/>
      </w:r>
      <w:r w:rsidRPr="00A97F34">
        <w:rPr>
          <w:rFonts w:ascii="Tahoma" w:hAnsi="Tahoma" w:cs="Tahoma"/>
          <w:b w:val="0"/>
          <w:color w:val="auto"/>
          <w:sz w:val="20"/>
          <w:szCs w:val="20"/>
        </w:rPr>
        <w:t>.</w:t>
      </w:r>
      <w:r w:rsidR="00387C66" w:rsidRPr="00A97F34">
        <w:rPr>
          <w:rFonts w:ascii="Tahoma" w:hAnsi="Tahoma" w:cs="Tahoma"/>
          <w:b w:val="0"/>
          <w:color w:val="auto"/>
          <w:sz w:val="20"/>
          <w:szCs w:val="20"/>
        </w:rPr>
        <w:t>2</w:t>
      </w:r>
      <w:r w:rsidRPr="00A97F34">
        <w:rPr>
          <w:rFonts w:ascii="Tahoma" w:hAnsi="Tahoma" w:cs="Tahoma"/>
          <w:b w:val="0"/>
          <w:color w:val="auto"/>
          <w:sz w:val="20"/>
          <w:szCs w:val="20"/>
        </w:rPr>
        <w:t xml:space="preserve"> </w:t>
      </w:r>
      <w:r w:rsidRPr="0013182B">
        <w:rPr>
          <w:rFonts w:ascii="Tahoma" w:hAnsi="Tahoma" w:cs="Tahoma"/>
          <w:b w:val="0"/>
          <w:i/>
          <w:color w:val="auto"/>
          <w:sz w:val="20"/>
          <w:szCs w:val="20"/>
        </w:rPr>
        <w:t>Primer oprijemnega droga pri prvih vratih z nosilcem za validator</w:t>
      </w:r>
      <w:bookmarkEnd w:id="78"/>
      <w:r w:rsidR="005C36E9" w:rsidRPr="0013182B">
        <w:rPr>
          <w:rFonts w:ascii="Tahoma" w:hAnsi="Tahoma" w:cs="Tahoma"/>
          <w:b w:val="0"/>
          <w:i/>
          <w:color w:val="auto"/>
          <w:sz w:val="20"/>
          <w:szCs w:val="20"/>
        </w:rPr>
        <w:t xml:space="preserve">, ter </w:t>
      </w:r>
      <w:r w:rsidR="00ED34D4" w:rsidRPr="0013182B">
        <w:rPr>
          <w:rFonts w:ascii="Tahoma" w:hAnsi="Tahoma" w:cs="Tahoma"/>
          <w:b w:val="0"/>
          <w:i/>
          <w:color w:val="auto"/>
          <w:sz w:val="20"/>
          <w:szCs w:val="20"/>
        </w:rPr>
        <w:t>ohišje z nosilcem</w:t>
      </w:r>
      <w:r w:rsidR="005C36E9" w:rsidRPr="0013182B">
        <w:rPr>
          <w:rFonts w:ascii="Tahoma" w:hAnsi="Tahoma" w:cs="Tahoma"/>
          <w:b w:val="0"/>
          <w:i/>
          <w:color w:val="auto"/>
          <w:sz w:val="20"/>
          <w:szCs w:val="20"/>
        </w:rPr>
        <w:t xml:space="preserve"> na armaturni plošči, desno od voznika, kjer se montira Car-</w:t>
      </w:r>
      <w:r w:rsidR="00042430" w:rsidRPr="0013182B">
        <w:rPr>
          <w:rFonts w:ascii="Tahoma" w:hAnsi="Tahoma" w:cs="Tahoma"/>
          <w:b w:val="0"/>
          <w:i/>
          <w:color w:val="auto"/>
          <w:sz w:val="20"/>
          <w:szCs w:val="20"/>
        </w:rPr>
        <w:t>PC</w:t>
      </w:r>
      <w:r w:rsidR="005C36E9" w:rsidRPr="0013182B">
        <w:rPr>
          <w:rFonts w:ascii="Tahoma" w:hAnsi="Tahoma" w:cs="Tahoma"/>
          <w:b w:val="0"/>
          <w:i/>
          <w:color w:val="auto"/>
          <w:sz w:val="20"/>
          <w:szCs w:val="20"/>
        </w:rPr>
        <w:t>.</w:t>
      </w:r>
    </w:p>
    <w:p w14:paraId="08B59003" w14:textId="77777777" w:rsidR="00B05DB2" w:rsidRPr="00181B42" w:rsidRDefault="00B05DB2" w:rsidP="008A52D9">
      <w:pPr>
        <w:pStyle w:val="Brezrazmikov"/>
        <w:spacing w:line="360" w:lineRule="auto"/>
      </w:pPr>
    </w:p>
    <w:p w14:paraId="38628746" w14:textId="77777777" w:rsidR="00686A77" w:rsidRPr="00181B42" w:rsidRDefault="00686A77" w:rsidP="00231C2C">
      <w:pPr>
        <w:pStyle w:val="Naslov5"/>
      </w:pPr>
      <w:bookmarkStart w:id="79" w:name="_Toc151547471"/>
      <w:r w:rsidRPr="00181B42">
        <w:t>Senčnik</w:t>
      </w:r>
      <w:bookmarkEnd w:id="79"/>
      <w:r w:rsidRPr="00181B42">
        <w:t xml:space="preserve"> </w:t>
      </w:r>
    </w:p>
    <w:p w14:paraId="36EC6D82" w14:textId="77777777" w:rsidR="00686A77" w:rsidRPr="00181B42" w:rsidRDefault="00686A77" w:rsidP="008A52D9">
      <w:pPr>
        <w:spacing w:after="0" w:line="360" w:lineRule="auto"/>
        <w:jc w:val="both"/>
        <w:rPr>
          <w:rFonts w:ascii="Tahoma" w:hAnsi="Tahoma" w:cs="Tahoma"/>
          <w:sz w:val="20"/>
          <w:szCs w:val="20"/>
        </w:rPr>
      </w:pPr>
    </w:p>
    <w:p w14:paraId="2731EF57" w14:textId="77777777" w:rsidR="00686A77" w:rsidRPr="00181B42" w:rsidRDefault="00686A77" w:rsidP="008A52D9">
      <w:pPr>
        <w:spacing w:after="0" w:line="360" w:lineRule="auto"/>
        <w:jc w:val="both"/>
        <w:rPr>
          <w:rFonts w:ascii="Tahoma" w:hAnsi="Tahoma" w:cs="Tahoma"/>
          <w:sz w:val="20"/>
          <w:szCs w:val="20"/>
        </w:rPr>
      </w:pPr>
      <w:r w:rsidRPr="00181B42">
        <w:rPr>
          <w:rFonts w:ascii="Tahoma" w:hAnsi="Tahoma" w:cs="Tahoma"/>
          <w:sz w:val="20"/>
          <w:szCs w:val="20"/>
        </w:rPr>
        <w:lastRenderedPageBreak/>
        <w:t>Na levi polovici vetrobranskega stekla mora biti nameščen neprosojni rolo</w:t>
      </w:r>
      <w:r w:rsidR="00C7539D">
        <w:rPr>
          <w:rFonts w:ascii="Tahoma" w:hAnsi="Tahoma" w:cs="Tahoma"/>
          <w:sz w:val="20"/>
          <w:szCs w:val="20"/>
        </w:rPr>
        <w:t xml:space="preserve"> na električni pogon</w:t>
      </w:r>
      <w:r w:rsidRPr="00181B42">
        <w:rPr>
          <w:rFonts w:ascii="Tahoma" w:hAnsi="Tahoma" w:cs="Tahoma"/>
          <w:sz w:val="20"/>
          <w:szCs w:val="20"/>
        </w:rPr>
        <w:t>, ki v širino zas</w:t>
      </w:r>
      <w:r w:rsidR="00982415" w:rsidRPr="00181B42">
        <w:rPr>
          <w:rFonts w:ascii="Tahoma" w:hAnsi="Tahoma" w:cs="Tahoma"/>
          <w:sz w:val="20"/>
          <w:szCs w:val="20"/>
        </w:rPr>
        <w:t>tira 2/3 vetrobranskega stekla.</w:t>
      </w:r>
    </w:p>
    <w:p w14:paraId="41B7B1A6" w14:textId="2B3DB21D" w:rsidR="00686A77" w:rsidRPr="00181B42" w:rsidRDefault="00686A77" w:rsidP="008A52D9">
      <w:pPr>
        <w:spacing w:after="0" w:line="360" w:lineRule="auto"/>
        <w:jc w:val="both"/>
        <w:rPr>
          <w:rFonts w:ascii="Tahoma" w:hAnsi="Tahoma" w:cs="Tahoma"/>
          <w:sz w:val="20"/>
          <w:szCs w:val="20"/>
        </w:rPr>
      </w:pPr>
      <w:r w:rsidRPr="00181B42">
        <w:rPr>
          <w:rFonts w:ascii="Tahoma" w:hAnsi="Tahoma" w:cs="Tahoma"/>
          <w:sz w:val="20"/>
          <w:szCs w:val="20"/>
        </w:rPr>
        <w:t>Na levem vozniškem stranskem steklu mora biti nameščen</w:t>
      </w:r>
      <w:r w:rsidR="00842CC9">
        <w:rPr>
          <w:rFonts w:ascii="Tahoma" w:hAnsi="Tahoma" w:cs="Tahoma"/>
          <w:sz w:val="20"/>
          <w:szCs w:val="20"/>
        </w:rPr>
        <w:t xml:space="preserve"> električen</w:t>
      </w:r>
      <w:r w:rsidRPr="00181B42">
        <w:rPr>
          <w:rFonts w:ascii="Tahoma" w:hAnsi="Tahoma" w:cs="Tahoma"/>
          <w:sz w:val="20"/>
          <w:szCs w:val="20"/>
        </w:rPr>
        <w:t xml:space="preserve"> neprosojen rolo. </w:t>
      </w:r>
    </w:p>
    <w:p w14:paraId="3F270D5D" w14:textId="471F4438" w:rsidR="00686A77" w:rsidRPr="00F0015E" w:rsidRDefault="00A11903" w:rsidP="008A52D9">
      <w:pPr>
        <w:spacing w:after="0" w:line="360" w:lineRule="auto"/>
        <w:jc w:val="both"/>
        <w:rPr>
          <w:rFonts w:ascii="Tahoma" w:hAnsi="Tahoma" w:cs="Tahoma"/>
          <w:sz w:val="20"/>
          <w:szCs w:val="20"/>
        </w:rPr>
      </w:pPr>
      <w:r>
        <w:rPr>
          <w:rFonts w:ascii="Tahoma" w:hAnsi="Tahoma" w:cs="Tahoma"/>
          <w:sz w:val="20"/>
          <w:szCs w:val="20"/>
        </w:rPr>
        <w:t>N</w:t>
      </w:r>
      <w:r w:rsidR="00E20133" w:rsidRPr="00B405CE">
        <w:rPr>
          <w:rFonts w:ascii="Tahoma" w:hAnsi="Tahoma" w:cs="Tahoma"/>
          <w:sz w:val="20"/>
          <w:szCs w:val="20"/>
        </w:rPr>
        <w:t xml:space="preserve">a </w:t>
      </w:r>
      <w:r w:rsidR="00B32BC0" w:rsidRPr="00B405CE">
        <w:rPr>
          <w:rFonts w:ascii="Tahoma" w:hAnsi="Tahoma" w:cs="Tahoma"/>
          <w:sz w:val="20"/>
          <w:szCs w:val="20"/>
        </w:rPr>
        <w:t>levem A stebričku</w:t>
      </w:r>
      <w:r>
        <w:rPr>
          <w:rFonts w:ascii="Tahoma" w:hAnsi="Tahoma" w:cs="Tahoma"/>
          <w:sz w:val="20"/>
          <w:szCs w:val="20"/>
        </w:rPr>
        <w:t xml:space="preserve"> mora biti</w:t>
      </w:r>
      <w:r w:rsidR="00B32BC0" w:rsidRPr="00B405CE">
        <w:rPr>
          <w:rFonts w:ascii="Tahoma" w:hAnsi="Tahoma" w:cs="Tahoma"/>
          <w:sz w:val="20"/>
          <w:szCs w:val="20"/>
        </w:rPr>
        <w:t xml:space="preserve"> nameščen preklopni senčnik.</w:t>
      </w:r>
      <w:r w:rsidR="00FC50F4">
        <w:rPr>
          <w:rFonts w:ascii="Tahoma" w:hAnsi="Tahoma" w:cs="Tahoma"/>
          <w:sz w:val="20"/>
          <w:szCs w:val="20"/>
        </w:rPr>
        <w:t xml:space="preserve"> </w:t>
      </w:r>
    </w:p>
    <w:p w14:paraId="58387D61" w14:textId="77777777" w:rsidR="00B32BC0" w:rsidRPr="00181B42" w:rsidRDefault="00B32BC0" w:rsidP="008A52D9">
      <w:pPr>
        <w:spacing w:after="0" w:line="360" w:lineRule="auto"/>
        <w:jc w:val="both"/>
        <w:rPr>
          <w:rFonts w:ascii="Tahoma" w:hAnsi="Tahoma" w:cs="Tahoma"/>
          <w:sz w:val="20"/>
          <w:szCs w:val="20"/>
        </w:rPr>
      </w:pPr>
    </w:p>
    <w:p w14:paraId="0A2ECEDA" w14:textId="77777777" w:rsidR="00686A77" w:rsidRPr="00181B42" w:rsidRDefault="00422C17" w:rsidP="00231C2C">
      <w:pPr>
        <w:pStyle w:val="Naslov5"/>
      </w:pPr>
      <w:bookmarkStart w:id="80" w:name="_Toc151547472"/>
      <w:r>
        <w:t xml:space="preserve">Oprema </w:t>
      </w:r>
      <w:r w:rsidR="00686A77" w:rsidRPr="00181B42">
        <w:t>v voznikovi kabini</w:t>
      </w:r>
      <w:bookmarkEnd w:id="80"/>
    </w:p>
    <w:p w14:paraId="40C24827" w14:textId="77777777" w:rsidR="00686A77" w:rsidRPr="00181B42" w:rsidRDefault="00686A77" w:rsidP="008A52D9">
      <w:pPr>
        <w:spacing w:after="0" w:line="360" w:lineRule="auto"/>
        <w:jc w:val="both"/>
        <w:rPr>
          <w:rFonts w:ascii="Tahoma" w:hAnsi="Tahoma" w:cs="Tahoma"/>
          <w:sz w:val="20"/>
          <w:szCs w:val="20"/>
        </w:rPr>
      </w:pPr>
    </w:p>
    <w:p w14:paraId="7856DA87" w14:textId="77777777" w:rsidR="00686A77" w:rsidRPr="00181B42" w:rsidRDefault="00686A77" w:rsidP="008A52D9">
      <w:pPr>
        <w:spacing w:after="0" w:line="360" w:lineRule="auto"/>
        <w:jc w:val="both"/>
        <w:rPr>
          <w:rFonts w:ascii="Tahoma" w:hAnsi="Tahoma" w:cs="Tahoma"/>
          <w:sz w:val="20"/>
          <w:szCs w:val="20"/>
        </w:rPr>
      </w:pPr>
      <w:r w:rsidRPr="00181B42">
        <w:rPr>
          <w:rFonts w:ascii="Tahoma" w:hAnsi="Tahoma" w:cs="Tahoma"/>
          <w:sz w:val="20"/>
          <w:szCs w:val="20"/>
        </w:rPr>
        <w:t>V voznikovi kabini morajo biti poleg že naštete opreme še:</w:t>
      </w:r>
    </w:p>
    <w:p w14:paraId="370A6F7E" w14:textId="18634435" w:rsidR="00686A77" w:rsidRPr="00181B42" w:rsidRDefault="00686A77" w:rsidP="00CD3F0C">
      <w:pPr>
        <w:pStyle w:val="Odstavekseznama"/>
        <w:numPr>
          <w:ilvl w:val="0"/>
          <w:numId w:val="9"/>
        </w:numPr>
        <w:spacing w:after="0" w:line="360" w:lineRule="auto"/>
        <w:jc w:val="both"/>
        <w:rPr>
          <w:rFonts w:ascii="Tahoma" w:hAnsi="Tahoma" w:cs="Tahoma"/>
          <w:sz w:val="20"/>
          <w:szCs w:val="20"/>
        </w:rPr>
      </w:pPr>
      <w:r w:rsidRPr="00181B42">
        <w:rPr>
          <w:rFonts w:ascii="Tahoma" w:hAnsi="Tahoma" w:cs="Tahoma"/>
          <w:sz w:val="20"/>
          <w:szCs w:val="20"/>
        </w:rPr>
        <w:t>rumena kontrolna luč</w:t>
      </w:r>
      <w:r w:rsidR="00842CC9">
        <w:rPr>
          <w:rFonts w:ascii="Tahoma" w:hAnsi="Tahoma" w:cs="Tahoma"/>
          <w:sz w:val="20"/>
          <w:szCs w:val="20"/>
        </w:rPr>
        <w:t xml:space="preserve"> na armaturni plošči poleg stikal za odpiranje vrat</w:t>
      </w:r>
      <w:r w:rsidRPr="00181B42">
        <w:rPr>
          <w:rFonts w:ascii="Tahoma" w:hAnsi="Tahoma" w:cs="Tahoma"/>
          <w:sz w:val="20"/>
          <w:szCs w:val="20"/>
        </w:rPr>
        <w:t xml:space="preserve">, ki se prižge kadar potnik pritisne na enega od STOP tasterjev, ki so </w:t>
      </w:r>
      <w:r w:rsidR="0033744D">
        <w:rPr>
          <w:rFonts w:ascii="Tahoma" w:hAnsi="Tahoma" w:cs="Tahoma"/>
          <w:sz w:val="20"/>
          <w:szCs w:val="20"/>
        </w:rPr>
        <w:t>nameščeni</w:t>
      </w:r>
      <w:r w:rsidR="0033744D" w:rsidRPr="00181B42">
        <w:rPr>
          <w:rFonts w:ascii="Tahoma" w:hAnsi="Tahoma" w:cs="Tahoma"/>
          <w:sz w:val="20"/>
          <w:szCs w:val="20"/>
        </w:rPr>
        <w:t xml:space="preserve"> </w:t>
      </w:r>
      <w:r w:rsidRPr="00181B42">
        <w:rPr>
          <w:rFonts w:ascii="Tahoma" w:hAnsi="Tahoma" w:cs="Tahoma"/>
          <w:sz w:val="20"/>
          <w:szCs w:val="20"/>
        </w:rPr>
        <w:t xml:space="preserve">v avtobusu, </w:t>
      </w:r>
    </w:p>
    <w:p w14:paraId="68F01EED" w14:textId="29CB2B42" w:rsidR="00802514" w:rsidRPr="002C0BAC" w:rsidRDefault="00686A77" w:rsidP="00CD3F0C">
      <w:pPr>
        <w:pStyle w:val="Odstavekseznama"/>
        <w:numPr>
          <w:ilvl w:val="0"/>
          <w:numId w:val="9"/>
        </w:numPr>
        <w:spacing w:after="0" w:line="360" w:lineRule="auto"/>
        <w:jc w:val="both"/>
        <w:rPr>
          <w:rFonts w:ascii="Tahoma" w:hAnsi="Tahoma" w:cs="Tahoma"/>
          <w:sz w:val="20"/>
          <w:szCs w:val="20"/>
        </w:rPr>
      </w:pPr>
      <w:r w:rsidRPr="00181B42">
        <w:rPr>
          <w:rFonts w:ascii="Tahoma" w:hAnsi="Tahoma" w:cs="Tahoma"/>
          <w:sz w:val="20"/>
          <w:szCs w:val="20"/>
        </w:rPr>
        <w:t>displej, za prikaz delovanja posameznih sklopov in diagnost</w:t>
      </w:r>
      <w:r w:rsidR="00FC3234">
        <w:rPr>
          <w:rFonts w:ascii="Tahoma" w:hAnsi="Tahoma" w:cs="Tahoma"/>
          <w:sz w:val="20"/>
          <w:szCs w:val="20"/>
        </w:rPr>
        <w:t xml:space="preserve">iko napak </w:t>
      </w:r>
      <w:r w:rsidR="00FC3234" w:rsidRPr="00327764">
        <w:rPr>
          <w:rFonts w:ascii="Tahoma" w:hAnsi="Tahoma" w:cs="Tahoma"/>
          <w:sz w:val="20"/>
          <w:szCs w:val="20"/>
        </w:rPr>
        <w:t>v slovenskem jeziku,</w:t>
      </w:r>
      <w:r w:rsidRPr="00181B42">
        <w:rPr>
          <w:rFonts w:ascii="Tahoma" w:hAnsi="Tahoma" w:cs="Tahoma"/>
          <w:sz w:val="20"/>
          <w:szCs w:val="20"/>
        </w:rPr>
        <w:t xml:space="preserve"> </w:t>
      </w:r>
    </w:p>
    <w:p w14:paraId="5EDF65CD" w14:textId="77777777" w:rsidR="00686A77" w:rsidRPr="00181B42" w:rsidRDefault="00686A77" w:rsidP="00CD3F0C">
      <w:pPr>
        <w:pStyle w:val="Odstavekseznama"/>
        <w:numPr>
          <w:ilvl w:val="0"/>
          <w:numId w:val="9"/>
        </w:numPr>
        <w:spacing w:after="0" w:line="360" w:lineRule="auto"/>
        <w:jc w:val="both"/>
        <w:rPr>
          <w:rFonts w:ascii="Tahoma" w:hAnsi="Tahoma" w:cs="Tahoma"/>
          <w:sz w:val="20"/>
          <w:szCs w:val="20"/>
        </w:rPr>
      </w:pPr>
      <w:r w:rsidRPr="00181B42">
        <w:rPr>
          <w:rFonts w:ascii="Tahoma" w:hAnsi="Tahoma" w:cs="Tahoma"/>
          <w:sz w:val="20"/>
          <w:szCs w:val="20"/>
        </w:rPr>
        <w:t xml:space="preserve">osvetlitev vseh predalov nad voznikom, </w:t>
      </w:r>
    </w:p>
    <w:p w14:paraId="3B516568" w14:textId="77777777" w:rsidR="00686A77" w:rsidRPr="00181B42" w:rsidRDefault="003B2F16" w:rsidP="00CD3F0C">
      <w:pPr>
        <w:pStyle w:val="Odstavekseznama"/>
        <w:numPr>
          <w:ilvl w:val="0"/>
          <w:numId w:val="9"/>
        </w:numPr>
        <w:spacing w:after="0" w:line="360" w:lineRule="auto"/>
        <w:jc w:val="both"/>
        <w:rPr>
          <w:rFonts w:ascii="Tahoma" w:hAnsi="Tahoma" w:cs="Tahoma"/>
          <w:sz w:val="20"/>
          <w:szCs w:val="20"/>
        </w:rPr>
      </w:pPr>
      <w:r>
        <w:rPr>
          <w:rFonts w:ascii="Tahoma" w:hAnsi="Tahoma" w:cs="Tahoma"/>
          <w:sz w:val="20"/>
          <w:szCs w:val="20"/>
        </w:rPr>
        <w:t xml:space="preserve">pametni </w:t>
      </w:r>
      <w:r w:rsidR="00686A77" w:rsidRPr="00181B42">
        <w:rPr>
          <w:rFonts w:ascii="Tahoma" w:hAnsi="Tahoma" w:cs="Tahoma"/>
          <w:sz w:val="20"/>
          <w:szCs w:val="20"/>
        </w:rPr>
        <w:t xml:space="preserve">digitalni tahograf, </w:t>
      </w:r>
    </w:p>
    <w:p w14:paraId="3CAC0AE4" w14:textId="2E9E543B" w:rsidR="00686A77" w:rsidRPr="00AC4BED" w:rsidRDefault="00842CC9" w:rsidP="00CD3F0C">
      <w:pPr>
        <w:pStyle w:val="Odstavekseznama"/>
        <w:numPr>
          <w:ilvl w:val="0"/>
          <w:numId w:val="9"/>
        </w:numPr>
        <w:spacing w:after="0" w:line="360" w:lineRule="auto"/>
        <w:jc w:val="both"/>
        <w:rPr>
          <w:rFonts w:ascii="Tahoma" w:hAnsi="Tahoma" w:cs="Tahoma"/>
          <w:sz w:val="20"/>
          <w:szCs w:val="20"/>
        </w:rPr>
      </w:pPr>
      <w:r>
        <w:rPr>
          <w:rFonts w:ascii="Tahoma" w:hAnsi="Tahoma" w:cs="Tahoma"/>
          <w:sz w:val="20"/>
          <w:szCs w:val="20"/>
        </w:rPr>
        <w:t xml:space="preserve">predpriprava za </w:t>
      </w:r>
      <w:r w:rsidR="00686A77" w:rsidRPr="00AC4BED">
        <w:rPr>
          <w:rFonts w:ascii="Tahoma" w:hAnsi="Tahoma" w:cs="Tahoma"/>
          <w:sz w:val="20"/>
          <w:szCs w:val="20"/>
        </w:rPr>
        <w:t>radijski</w:t>
      </w:r>
      <w:r w:rsidR="00FC3234" w:rsidRPr="00AC4BED">
        <w:rPr>
          <w:rFonts w:ascii="Tahoma" w:hAnsi="Tahoma" w:cs="Tahoma"/>
          <w:sz w:val="20"/>
          <w:szCs w:val="20"/>
        </w:rPr>
        <w:t xml:space="preserve"> DAB+</w:t>
      </w:r>
      <w:r w:rsidR="00686A77" w:rsidRPr="00AC4BED">
        <w:rPr>
          <w:rFonts w:ascii="Tahoma" w:hAnsi="Tahoma" w:cs="Tahoma"/>
          <w:sz w:val="20"/>
          <w:szCs w:val="20"/>
        </w:rPr>
        <w:t xml:space="preserve"> </w:t>
      </w:r>
      <w:r w:rsidR="00FC3234" w:rsidRPr="00AC4BED">
        <w:rPr>
          <w:rFonts w:ascii="Tahoma" w:hAnsi="Tahoma" w:cs="Tahoma"/>
          <w:sz w:val="20"/>
          <w:szCs w:val="20"/>
        </w:rPr>
        <w:t>sprejemnik</w:t>
      </w:r>
      <w:r w:rsidR="0033744D">
        <w:rPr>
          <w:rFonts w:ascii="Tahoma" w:hAnsi="Tahoma" w:cs="Tahoma"/>
          <w:sz w:val="20"/>
          <w:szCs w:val="20"/>
        </w:rPr>
        <w:t xml:space="preserve"> v</w:t>
      </w:r>
      <w:r w:rsidR="00686A77" w:rsidRPr="00AC4BED">
        <w:rPr>
          <w:rFonts w:ascii="Tahoma" w:hAnsi="Tahoma" w:cs="Tahoma"/>
          <w:sz w:val="20"/>
          <w:szCs w:val="20"/>
        </w:rPr>
        <w:t xml:space="preserve"> </w:t>
      </w:r>
      <w:r>
        <w:rPr>
          <w:rFonts w:ascii="Tahoma" w:hAnsi="Tahoma" w:cs="Tahoma"/>
          <w:sz w:val="20"/>
          <w:szCs w:val="20"/>
        </w:rPr>
        <w:t>24</w:t>
      </w:r>
      <w:r w:rsidR="0033744D" w:rsidRPr="00BB6D11">
        <w:rPr>
          <w:rFonts w:ascii="Tahoma" w:hAnsi="Tahoma" w:cs="Tahoma"/>
          <w:sz w:val="20"/>
          <w:szCs w:val="20"/>
        </w:rPr>
        <w:t xml:space="preserve"> </w:t>
      </w:r>
      <w:r w:rsidR="006E015D" w:rsidRPr="00BB6D11">
        <w:rPr>
          <w:rFonts w:ascii="Tahoma" w:hAnsi="Tahoma" w:cs="Tahoma"/>
          <w:sz w:val="20"/>
          <w:szCs w:val="20"/>
        </w:rPr>
        <w:t>V</w:t>
      </w:r>
      <w:r w:rsidR="0033744D">
        <w:rPr>
          <w:rFonts w:ascii="Tahoma" w:hAnsi="Tahoma" w:cs="Tahoma"/>
          <w:sz w:val="20"/>
          <w:szCs w:val="20"/>
        </w:rPr>
        <w:t xml:space="preserve"> izvedbi</w:t>
      </w:r>
      <w:r w:rsidR="00A8575A" w:rsidRPr="00AC4BED">
        <w:rPr>
          <w:rFonts w:ascii="Tahoma" w:hAnsi="Tahoma" w:cs="Tahoma"/>
          <w:sz w:val="20"/>
          <w:szCs w:val="20"/>
        </w:rPr>
        <w:t xml:space="preserve"> </w:t>
      </w:r>
      <w:r w:rsidR="00AC4BED" w:rsidRPr="00AC4BED">
        <w:rPr>
          <w:rFonts w:ascii="Tahoma" w:hAnsi="Tahoma" w:cs="Tahoma"/>
          <w:sz w:val="20"/>
          <w:szCs w:val="20"/>
        </w:rPr>
        <w:t xml:space="preserve">in zvočnik </w:t>
      </w:r>
      <w:r w:rsidR="00A8575A" w:rsidRPr="00AC4BED">
        <w:rPr>
          <w:rFonts w:ascii="Tahoma" w:hAnsi="Tahoma" w:cs="Tahoma"/>
          <w:sz w:val="20"/>
          <w:szCs w:val="20"/>
        </w:rPr>
        <w:t>(</w:t>
      </w:r>
      <w:r w:rsidR="0033744D">
        <w:rPr>
          <w:rFonts w:ascii="Tahoma" w:hAnsi="Tahoma" w:cs="Tahoma"/>
          <w:sz w:val="20"/>
          <w:szCs w:val="20"/>
        </w:rPr>
        <w:t xml:space="preserve">neodvisno </w:t>
      </w:r>
      <w:r w:rsidR="00A8575A" w:rsidRPr="00AC4BED">
        <w:rPr>
          <w:rFonts w:ascii="Tahoma" w:hAnsi="Tahoma" w:cs="Tahoma"/>
          <w:sz w:val="20"/>
          <w:szCs w:val="20"/>
        </w:rPr>
        <w:t>predvajanje na zvočniku za voznika)</w:t>
      </w:r>
      <w:r w:rsidR="00A971D3" w:rsidRPr="00AC4BED">
        <w:rPr>
          <w:rFonts w:ascii="Tahoma" w:hAnsi="Tahoma" w:cs="Tahoma"/>
          <w:sz w:val="20"/>
          <w:szCs w:val="20"/>
        </w:rPr>
        <w:t>,</w:t>
      </w:r>
    </w:p>
    <w:p w14:paraId="2F2AAAF0" w14:textId="77777777" w:rsidR="00E26953" w:rsidRDefault="00736022" w:rsidP="00CD3F0C">
      <w:pPr>
        <w:pStyle w:val="Odstavekseznama"/>
        <w:numPr>
          <w:ilvl w:val="0"/>
          <w:numId w:val="9"/>
        </w:numPr>
        <w:spacing w:after="0" w:line="360" w:lineRule="auto"/>
        <w:jc w:val="both"/>
        <w:rPr>
          <w:rFonts w:ascii="Tahoma" w:hAnsi="Tahoma" w:cs="Tahoma"/>
          <w:sz w:val="20"/>
          <w:szCs w:val="20"/>
        </w:rPr>
      </w:pPr>
      <w:r>
        <w:rPr>
          <w:rFonts w:ascii="Tahoma" w:hAnsi="Tahoma" w:cs="Tahoma"/>
          <w:sz w:val="20"/>
          <w:szCs w:val="20"/>
        </w:rPr>
        <w:t>hladilnik za pijačo pri vozniku s kapaciteto</w:t>
      </w:r>
      <w:r w:rsidR="00071A54">
        <w:rPr>
          <w:rFonts w:ascii="Tahoma" w:hAnsi="Tahoma" w:cs="Tahoma"/>
          <w:sz w:val="20"/>
          <w:szCs w:val="20"/>
        </w:rPr>
        <w:t xml:space="preserve"> najmanj 1 liter PVC plastenke</w:t>
      </w:r>
      <w:r w:rsidR="00C96742">
        <w:rPr>
          <w:rFonts w:ascii="Tahoma" w:hAnsi="Tahoma" w:cs="Tahoma"/>
          <w:sz w:val="20"/>
          <w:szCs w:val="20"/>
        </w:rPr>
        <w:t>,</w:t>
      </w:r>
    </w:p>
    <w:p w14:paraId="12EC986D" w14:textId="0B1224A4" w:rsidR="00C96742" w:rsidRDefault="00842CC9" w:rsidP="00CD3F0C">
      <w:pPr>
        <w:pStyle w:val="Odstavekseznama"/>
        <w:numPr>
          <w:ilvl w:val="0"/>
          <w:numId w:val="9"/>
        </w:numPr>
        <w:spacing w:after="0" w:line="360" w:lineRule="auto"/>
        <w:jc w:val="both"/>
        <w:rPr>
          <w:rFonts w:ascii="Tahoma" w:hAnsi="Tahoma" w:cs="Tahoma"/>
          <w:sz w:val="20"/>
          <w:szCs w:val="20"/>
        </w:rPr>
      </w:pPr>
      <w:r>
        <w:rPr>
          <w:rFonts w:ascii="Tahoma" w:hAnsi="Tahoma" w:cs="Tahoma"/>
          <w:sz w:val="20"/>
          <w:szCs w:val="20"/>
        </w:rPr>
        <w:t xml:space="preserve">ohišje z </w:t>
      </w:r>
      <w:r w:rsidR="00C96742" w:rsidRPr="00C96742">
        <w:rPr>
          <w:rFonts w:ascii="Tahoma" w:hAnsi="Tahoma" w:cs="Tahoma"/>
          <w:sz w:val="20"/>
          <w:szCs w:val="20"/>
        </w:rPr>
        <w:t>nosilc</w:t>
      </w:r>
      <w:r>
        <w:rPr>
          <w:rFonts w:ascii="Tahoma" w:hAnsi="Tahoma" w:cs="Tahoma"/>
          <w:sz w:val="20"/>
          <w:szCs w:val="20"/>
        </w:rPr>
        <w:t>em nameščeno</w:t>
      </w:r>
      <w:r w:rsidR="00C96742" w:rsidRPr="00C96742">
        <w:rPr>
          <w:rFonts w:ascii="Tahoma" w:hAnsi="Tahoma" w:cs="Tahoma"/>
          <w:sz w:val="20"/>
          <w:szCs w:val="20"/>
        </w:rPr>
        <w:t xml:space="preserve"> desno na armaturni plo</w:t>
      </w:r>
      <w:r w:rsidR="001D3604">
        <w:rPr>
          <w:rFonts w:ascii="Tahoma" w:hAnsi="Tahoma" w:cs="Tahoma"/>
          <w:sz w:val="20"/>
          <w:szCs w:val="20"/>
        </w:rPr>
        <w:t>šči za ekran plačilnega sistema</w:t>
      </w:r>
      <w:r>
        <w:rPr>
          <w:rFonts w:ascii="Tahoma" w:hAnsi="Tahoma" w:cs="Tahoma"/>
          <w:sz w:val="20"/>
          <w:szCs w:val="20"/>
        </w:rPr>
        <w:t xml:space="preserve"> (kot prikaz na sliki 1.2)</w:t>
      </w:r>
    </w:p>
    <w:p w14:paraId="458B8714" w14:textId="550CD718" w:rsidR="001D3604" w:rsidRPr="00C96742" w:rsidRDefault="001D3604" w:rsidP="00CD3F0C">
      <w:pPr>
        <w:pStyle w:val="Odstavekseznama"/>
        <w:numPr>
          <w:ilvl w:val="0"/>
          <w:numId w:val="9"/>
        </w:numPr>
        <w:spacing w:after="0" w:line="360" w:lineRule="auto"/>
        <w:jc w:val="both"/>
        <w:rPr>
          <w:rFonts w:ascii="Tahoma" w:hAnsi="Tahoma" w:cs="Tahoma"/>
          <w:sz w:val="20"/>
          <w:szCs w:val="20"/>
        </w:rPr>
      </w:pPr>
      <w:r>
        <w:rPr>
          <w:rFonts w:ascii="Tahoma" w:hAnsi="Tahoma" w:cs="Tahoma"/>
          <w:sz w:val="20"/>
          <w:szCs w:val="20"/>
        </w:rPr>
        <w:t>mreža za časopis.</w:t>
      </w:r>
    </w:p>
    <w:p w14:paraId="74AD0B5F" w14:textId="77777777" w:rsidR="005B2C1B" w:rsidRDefault="005B2C1B" w:rsidP="008A52D9">
      <w:pPr>
        <w:spacing w:after="0" w:line="360" w:lineRule="auto"/>
        <w:jc w:val="both"/>
        <w:rPr>
          <w:rFonts w:ascii="Tahoma" w:hAnsi="Tahoma" w:cs="Tahoma"/>
          <w:sz w:val="20"/>
          <w:szCs w:val="20"/>
        </w:rPr>
      </w:pPr>
    </w:p>
    <w:p w14:paraId="3326F080" w14:textId="5AF4BBEA" w:rsidR="00F74EA5" w:rsidRDefault="00F74EA5" w:rsidP="008A52D9">
      <w:pPr>
        <w:spacing w:after="0" w:line="360" w:lineRule="auto"/>
        <w:jc w:val="both"/>
        <w:rPr>
          <w:rFonts w:ascii="Tahoma" w:hAnsi="Tahoma" w:cs="Tahoma"/>
          <w:sz w:val="20"/>
          <w:szCs w:val="20"/>
        </w:rPr>
      </w:pPr>
      <w:r w:rsidRPr="00F74EA5">
        <w:rPr>
          <w:rFonts w:ascii="Tahoma" w:hAnsi="Tahoma" w:cs="Tahoma"/>
          <w:sz w:val="20"/>
          <w:szCs w:val="20"/>
        </w:rPr>
        <w:t xml:space="preserve">Na </w:t>
      </w:r>
      <w:r>
        <w:rPr>
          <w:rFonts w:ascii="Tahoma" w:hAnsi="Tahoma" w:cs="Tahoma"/>
          <w:sz w:val="20"/>
          <w:szCs w:val="20"/>
        </w:rPr>
        <w:t>s</w:t>
      </w:r>
      <w:r w:rsidRPr="00F74EA5">
        <w:rPr>
          <w:rFonts w:ascii="Tahoma" w:hAnsi="Tahoma" w:cs="Tahoma"/>
          <w:sz w:val="20"/>
          <w:szCs w:val="20"/>
        </w:rPr>
        <w:t>treh</w:t>
      </w:r>
      <w:r w:rsidR="005A18CD">
        <w:rPr>
          <w:rFonts w:ascii="Tahoma" w:hAnsi="Tahoma" w:cs="Tahoma"/>
          <w:sz w:val="20"/>
          <w:szCs w:val="20"/>
        </w:rPr>
        <w:t>i</w:t>
      </w:r>
      <w:r w:rsidRPr="00F74EA5">
        <w:rPr>
          <w:rFonts w:ascii="Tahoma" w:hAnsi="Tahoma" w:cs="Tahoma"/>
          <w:sz w:val="20"/>
          <w:szCs w:val="20"/>
        </w:rPr>
        <w:t xml:space="preserve"> mora biti nameščena kombinirana radijska </w:t>
      </w:r>
      <w:r w:rsidR="004942BB">
        <w:rPr>
          <w:rFonts w:ascii="Tahoma" w:hAnsi="Tahoma" w:cs="Tahoma"/>
          <w:sz w:val="20"/>
          <w:szCs w:val="20"/>
        </w:rPr>
        <w:t xml:space="preserve">antena s sledečimi funkcijami: </w:t>
      </w:r>
      <w:r w:rsidRPr="00F74EA5">
        <w:rPr>
          <w:rFonts w:ascii="Tahoma" w:hAnsi="Tahoma" w:cs="Tahoma"/>
          <w:sz w:val="20"/>
          <w:szCs w:val="20"/>
        </w:rPr>
        <w:t xml:space="preserve">DAB+, </w:t>
      </w:r>
      <w:r w:rsidR="003010DB">
        <w:rPr>
          <w:rFonts w:ascii="Tahoma" w:hAnsi="Tahoma" w:cs="Tahoma"/>
          <w:sz w:val="20"/>
          <w:szCs w:val="20"/>
        </w:rPr>
        <w:t xml:space="preserve">2x </w:t>
      </w:r>
      <w:r w:rsidRPr="00F74EA5">
        <w:rPr>
          <w:rFonts w:ascii="Tahoma" w:hAnsi="Tahoma" w:cs="Tahoma"/>
          <w:sz w:val="20"/>
          <w:szCs w:val="20"/>
        </w:rPr>
        <w:t>GPS in</w:t>
      </w:r>
      <w:r w:rsidR="003010DB">
        <w:rPr>
          <w:rFonts w:ascii="Tahoma" w:hAnsi="Tahoma" w:cs="Tahoma"/>
          <w:sz w:val="20"/>
          <w:szCs w:val="20"/>
        </w:rPr>
        <w:t xml:space="preserve"> 2x</w:t>
      </w:r>
      <w:r w:rsidRPr="00F74EA5">
        <w:rPr>
          <w:rFonts w:ascii="Tahoma" w:hAnsi="Tahoma" w:cs="Tahoma"/>
          <w:sz w:val="20"/>
          <w:szCs w:val="20"/>
        </w:rPr>
        <w:t xml:space="preserve"> GSM</w:t>
      </w:r>
      <w:r w:rsidR="004942BB">
        <w:rPr>
          <w:rFonts w:ascii="Tahoma" w:hAnsi="Tahoma" w:cs="Tahoma"/>
          <w:sz w:val="20"/>
          <w:szCs w:val="20"/>
        </w:rPr>
        <w:t>/3G/4G</w:t>
      </w:r>
      <w:r>
        <w:rPr>
          <w:rFonts w:ascii="Tahoma" w:hAnsi="Tahoma" w:cs="Tahoma"/>
          <w:sz w:val="20"/>
          <w:szCs w:val="20"/>
        </w:rPr>
        <w:t>.</w:t>
      </w:r>
      <w:r w:rsidRPr="00F74EA5">
        <w:rPr>
          <w:rFonts w:ascii="Tahoma" w:hAnsi="Tahoma" w:cs="Tahoma"/>
          <w:sz w:val="20"/>
          <w:szCs w:val="20"/>
        </w:rPr>
        <w:t xml:space="preserve"> </w:t>
      </w:r>
    </w:p>
    <w:p w14:paraId="79D9E169" w14:textId="77777777" w:rsidR="00F12450" w:rsidRPr="00F74EA5" w:rsidRDefault="00F12450" w:rsidP="008A52D9">
      <w:pPr>
        <w:spacing w:after="0" w:line="360" w:lineRule="auto"/>
        <w:jc w:val="both"/>
        <w:rPr>
          <w:rFonts w:ascii="Tahoma" w:hAnsi="Tahoma" w:cs="Tahoma"/>
          <w:sz w:val="20"/>
          <w:szCs w:val="20"/>
        </w:rPr>
      </w:pPr>
    </w:p>
    <w:p w14:paraId="77E52155" w14:textId="6B9D4875" w:rsidR="00686A77" w:rsidRDefault="00686A77" w:rsidP="00231C2C">
      <w:pPr>
        <w:pStyle w:val="Naslov5"/>
      </w:pPr>
      <w:bookmarkStart w:id="81" w:name="page33"/>
      <w:bookmarkStart w:id="82" w:name="_Toc151547473"/>
      <w:bookmarkEnd w:id="81"/>
      <w:r w:rsidRPr="00181B42">
        <w:t>Zunanja vzvratna ogledala</w:t>
      </w:r>
      <w:bookmarkEnd w:id="82"/>
    </w:p>
    <w:p w14:paraId="0BF1A2D9" w14:textId="77777777" w:rsidR="00D548AC" w:rsidRPr="002253E1" w:rsidRDefault="00D548AC" w:rsidP="008A52D9">
      <w:pPr>
        <w:spacing w:after="0" w:line="360" w:lineRule="auto"/>
      </w:pPr>
    </w:p>
    <w:p w14:paraId="5F744DE2" w14:textId="0A480F20" w:rsidR="00A11903" w:rsidRPr="00181B42" w:rsidRDefault="00A11903" w:rsidP="008A52D9">
      <w:pPr>
        <w:spacing w:after="0" w:line="360" w:lineRule="auto"/>
        <w:jc w:val="both"/>
        <w:rPr>
          <w:rFonts w:ascii="Tahoma" w:hAnsi="Tahoma" w:cs="Tahoma"/>
          <w:sz w:val="20"/>
          <w:szCs w:val="20"/>
        </w:rPr>
      </w:pPr>
      <w:r w:rsidRPr="00181B42">
        <w:rPr>
          <w:rFonts w:ascii="Tahoma" w:hAnsi="Tahoma" w:cs="Tahoma"/>
          <w:sz w:val="20"/>
          <w:szCs w:val="20"/>
        </w:rPr>
        <w:t>Levo in desno zunanj</w:t>
      </w:r>
      <w:r>
        <w:rPr>
          <w:rFonts w:ascii="Tahoma" w:hAnsi="Tahoma" w:cs="Tahoma"/>
          <w:sz w:val="20"/>
          <w:szCs w:val="20"/>
        </w:rPr>
        <w:t>i</w:t>
      </w:r>
      <w:r w:rsidRPr="00181B42">
        <w:rPr>
          <w:rFonts w:ascii="Tahoma" w:hAnsi="Tahoma" w:cs="Tahoma"/>
          <w:sz w:val="20"/>
          <w:szCs w:val="20"/>
        </w:rPr>
        <w:t xml:space="preserve"> vzvratn</w:t>
      </w:r>
      <w:r>
        <w:rPr>
          <w:rFonts w:ascii="Tahoma" w:hAnsi="Tahoma" w:cs="Tahoma"/>
          <w:sz w:val="20"/>
          <w:szCs w:val="20"/>
        </w:rPr>
        <w:t>i</w:t>
      </w:r>
      <w:r w:rsidRPr="00181B42">
        <w:rPr>
          <w:rFonts w:ascii="Tahoma" w:hAnsi="Tahoma" w:cs="Tahoma"/>
          <w:sz w:val="20"/>
          <w:szCs w:val="20"/>
        </w:rPr>
        <w:t xml:space="preserve"> ogledal</w:t>
      </w:r>
      <w:r>
        <w:rPr>
          <w:rFonts w:ascii="Tahoma" w:hAnsi="Tahoma" w:cs="Tahoma"/>
          <w:sz w:val="20"/>
          <w:szCs w:val="20"/>
        </w:rPr>
        <w:t>i</w:t>
      </w:r>
      <w:r w:rsidRPr="00181B42">
        <w:rPr>
          <w:rFonts w:ascii="Tahoma" w:hAnsi="Tahoma" w:cs="Tahoma"/>
          <w:sz w:val="20"/>
          <w:szCs w:val="20"/>
        </w:rPr>
        <w:t xml:space="preserve"> mora</w:t>
      </w:r>
      <w:r>
        <w:rPr>
          <w:rFonts w:ascii="Tahoma" w:hAnsi="Tahoma" w:cs="Tahoma"/>
          <w:sz w:val="20"/>
          <w:szCs w:val="20"/>
        </w:rPr>
        <w:t>ta</w:t>
      </w:r>
      <w:r w:rsidRPr="00181B42">
        <w:rPr>
          <w:rFonts w:ascii="Tahoma" w:hAnsi="Tahoma" w:cs="Tahoma"/>
          <w:sz w:val="20"/>
          <w:szCs w:val="20"/>
        </w:rPr>
        <w:t xml:space="preserve"> biti električno nastavljiv</w:t>
      </w:r>
      <w:r>
        <w:rPr>
          <w:rFonts w:ascii="Tahoma" w:hAnsi="Tahoma" w:cs="Tahoma"/>
          <w:sz w:val="20"/>
          <w:szCs w:val="20"/>
        </w:rPr>
        <w:t>i</w:t>
      </w:r>
      <w:r w:rsidRPr="00181B42">
        <w:rPr>
          <w:rFonts w:ascii="Tahoma" w:hAnsi="Tahoma" w:cs="Tahoma"/>
          <w:sz w:val="20"/>
          <w:szCs w:val="20"/>
        </w:rPr>
        <w:t xml:space="preserve"> in električno ogrevan</w:t>
      </w:r>
      <w:r>
        <w:rPr>
          <w:rFonts w:ascii="Tahoma" w:hAnsi="Tahoma" w:cs="Tahoma"/>
          <w:sz w:val="20"/>
          <w:szCs w:val="20"/>
        </w:rPr>
        <w:t>i</w:t>
      </w:r>
      <w:r w:rsidRPr="00181B42">
        <w:rPr>
          <w:rFonts w:ascii="Tahoma" w:hAnsi="Tahoma" w:cs="Tahoma"/>
          <w:sz w:val="20"/>
          <w:szCs w:val="20"/>
        </w:rPr>
        <w:t>.</w:t>
      </w:r>
    </w:p>
    <w:p w14:paraId="0BDCD2A9" w14:textId="77777777" w:rsidR="00A11903" w:rsidRPr="00181B42" w:rsidRDefault="00A11903" w:rsidP="008A52D9">
      <w:pPr>
        <w:spacing w:after="0" w:line="360" w:lineRule="auto"/>
        <w:jc w:val="both"/>
        <w:rPr>
          <w:rFonts w:ascii="Tahoma" w:hAnsi="Tahoma" w:cs="Tahoma"/>
          <w:sz w:val="20"/>
          <w:szCs w:val="20"/>
        </w:rPr>
      </w:pPr>
      <w:r w:rsidRPr="00181B42">
        <w:rPr>
          <w:rFonts w:ascii="Tahoma" w:hAnsi="Tahoma" w:cs="Tahoma"/>
          <w:sz w:val="20"/>
          <w:szCs w:val="20"/>
        </w:rPr>
        <w:t>Desno vzvratno ogledalo mora biti nameščeno pred vetrobransko steklo tako, da ga voznik gleda skozi vetrobransko steklo.</w:t>
      </w:r>
      <w:r>
        <w:rPr>
          <w:rFonts w:ascii="Tahoma" w:hAnsi="Tahoma" w:cs="Tahoma"/>
          <w:sz w:val="20"/>
          <w:szCs w:val="20"/>
        </w:rPr>
        <w:t xml:space="preserve"> Stekli desnega ogledala morata biti v enem ohišju (integralno ogledalo).</w:t>
      </w:r>
    </w:p>
    <w:p w14:paraId="15E67256" w14:textId="77777777" w:rsidR="00686A77" w:rsidRPr="00181B42" w:rsidRDefault="00686A77" w:rsidP="008A52D9">
      <w:pPr>
        <w:spacing w:after="0" w:line="360" w:lineRule="auto"/>
        <w:jc w:val="both"/>
        <w:rPr>
          <w:rFonts w:ascii="Tahoma" w:hAnsi="Tahoma" w:cs="Tahoma"/>
          <w:sz w:val="20"/>
          <w:szCs w:val="20"/>
        </w:rPr>
      </w:pPr>
    </w:p>
    <w:p w14:paraId="44BD1579" w14:textId="77777777" w:rsidR="00686A77" w:rsidRPr="00181B42" w:rsidRDefault="00686A77" w:rsidP="00231C2C">
      <w:pPr>
        <w:pStyle w:val="Naslov5"/>
      </w:pPr>
      <w:bookmarkStart w:id="83" w:name="_Toc151547474"/>
      <w:r w:rsidRPr="00181B42">
        <w:t>Notranje vzvratno ogledalo</w:t>
      </w:r>
      <w:bookmarkEnd w:id="83"/>
    </w:p>
    <w:p w14:paraId="24EDA0B2" w14:textId="77777777" w:rsidR="00686A77" w:rsidRPr="00181B42" w:rsidRDefault="00686A77" w:rsidP="008A52D9">
      <w:pPr>
        <w:spacing w:after="0" w:line="360" w:lineRule="auto"/>
        <w:jc w:val="both"/>
        <w:rPr>
          <w:rFonts w:ascii="Tahoma" w:hAnsi="Tahoma" w:cs="Tahoma"/>
          <w:sz w:val="20"/>
          <w:szCs w:val="20"/>
        </w:rPr>
      </w:pPr>
    </w:p>
    <w:p w14:paraId="4B3A890E" w14:textId="77777777" w:rsidR="00686A77" w:rsidRPr="00181B42" w:rsidRDefault="00686A77" w:rsidP="008A52D9">
      <w:pPr>
        <w:spacing w:after="0" w:line="360" w:lineRule="auto"/>
        <w:jc w:val="both"/>
        <w:rPr>
          <w:rFonts w:ascii="Tahoma" w:hAnsi="Tahoma" w:cs="Tahoma"/>
          <w:sz w:val="20"/>
          <w:szCs w:val="20"/>
        </w:rPr>
      </w:pPr>
      <w:r w:rsidRPr="00181B42">
        <w:rPr>
          <w:rFonts w:ascii="Tahoma" w:hAnsi="Tahoma" w:cs="Tahoma"/>
          <w:sz w:val="20"/>
          <w:szCs w:val="20"/>
        </w:rPr>
        <w:t xml:space="preserve">Notranje vzvratno ogledalo mora biti konveksno, </w:t>
      </w:r>
      <w:r w:rsidR="00D477D4">
        <w:rPr>
          <w:rFonts w:ascii="Tahoma" w:hAnsi="Tahoma" w:cs="Tahoma"/>
          <w:sz w:val="20"/>
          <w:szCs w:val="20"/>
        </w:rPr>
        <w:t xml:space="preserve">električno </w:t>
      </w:r>
      <w:r w:rsidRPr="00181B42">
        <w:rPr>
          <w:rFonts w:ascii="Tahoma" w:hAnsi="Tahoma" w:cs="Tahoma"/>
          <w:sz w:val="20"/>
          <w:szCs w:val="20"/>
        </w:rPr>
        <w:t>nastavljivo in nameščeno spredaj nad voznikom, na takšni višini, da vozniku ni potrebno pretirano dvigovati glave, če želi pogledati v ogledalo.</w:t>
      </w:r>
    </w:p>
    <w:p w14:paraId="1FA8C75D" w14:textId="77777777" w:rsidR="00686A77" w:rsidRPr="00181B42" w:rsidRDefault="00686A77" w:rsidP="008A52D9">
      <w:pPr>
        <w:spacing w:after="0" w:line="360" w:lineRule="auto"/>
        <w:jc w:val="both"/>
        <w:rPr>
          <w:rFonts w:ascii="Tahoma" w:hAnsi="Tahoma" w:cs="Tahoma"/>
          <w:sz w:val="20"/>
          <w:szCs w:val="20"/>
        </w:rPr>
      </w:pPr>
    </w:p>
    <w:p w14:paraId="28F4F621" w14:textId="77777777" w:rsidR="00686A77" w:rsidRPr="00181B42" w:rsidRDefault="00686A77" w:rsidP="00231C2C">
      <w:pPr>
        <w:pStyle w:val="Naslov5"/>
      </w:pPr>
      <w:bookmarkStart w:id="84" w:name="_Toc151547475"/>
      <w:r w:rsidRPr="00181B42">
        <w:t>Ojačevalnik za ozvočenje</w:t>
      </w:r>
      <w:bookmarkEnd w:id="84"/>
    </w:p>
    <w:p w14:paraId="5893246E" w14:textId="77777777" w:rsidR="00686A77" w:rsidRPr="00181B42" w:rsidRDefault="00686A77" w:rsidP="008A52D9">
      <w:pPr>
        <w:spacing w:after="0" w:line="360" w:lineRule="auto"/>
        <w:jc w:val="both"/>
        <w:rPr>
          <w:rFonts w:ascii="Tahoma" w:hAnsi="Tahoma" w:cs="Tahoma"/>
          <w:sz w:val="20"/>
          <w:szCs w:val="20"/>
        </w:rPr>
      </w:pPr>
    </w:p>
    <w:p w14:paraId="1FE98500" w14:textId="77777777" w:rsidR="00686A77" w:rsidRPr="00FB052E" w:rsidRDefault="00686A77" w:rsidP="008A52D9">
      <w:pPr>
        <w:spacing w:after="0" w:line="360" w:lineRule="auto"/>
        <w:jc w:val="both"/>
        <w:rPr>
          <w:rFonts w:ascii="Tahoma" w:hAnsi="Tahoma" w:cs="Tahoma"/>
          <w:sz w:val="20"/>
          <w:szCs w:val="20"/>
        </w:rPr>
      </w:pPr>
      <w:r w:rsidRPr="00FB052E">
        <w:rPr>
          <w:rFonts w:ascii="Tahoma" w:hAnsi="Tahoma" w:cs="Tahoma"/>
          <w:sz w:val="20"/>
          <w:szCs w:val="20"/>
        </w:rPr>
        <w:t>Vozilo mora biti opremljeno z ojačevalnikom izhodne moči najma</w:t>
      </w:r>
      <w:r w:rsidR="009D05DF">
        <w:rPr>
          <w:rFonts w:ascii="Tahoma" w:hAnsi="Tahoma" w:cs="Tahoma"/>
          <w:sz w:val="20"/>
          <w:szCs w:val="20"/>
        </w:rPr>
        <w:t>nj 2X 20 W (4 OHM) za ozvočenje.</w:t>
      </w:r>
      <w:r w:rsidRPr="00FB052E">
        <w:rPr>
          <w:rFonts w:ascii="Tahoma" w:hAnsi="Tahoma" w:cs="Tahoma"/>
          <w:sz w:val="20"/>
          <w:szCs w:val="20"/>
        </w:rPr>
        <w:t xml:space="preserve"> </w:t>
      </w:r>
    </w:p>
    <w:p w14:paraId="5CA02033" w14:textId="126888BA" w:rsidR="00686A77" w:rsidRDefault="00686A77" w:rsidP="008A52D9">
      <w:pPr>
        <w:spacing w:after="0" w:line="360" w:lineRule="auto"/>
        <w:jc w:val="both"/>
        <w:rPr>
          <w:rFonts w:ascii="Tahoma" w:hAnsi="Tahoma" w:cs="Tahoma"/>
          <w:sz w:val="20"/>
          <w:szCs w:val="20"/>
        </w:rPr>
      </w:pPr>
      <w:r w:rsidRPr="00FB052E">
        <w:rPr>
          <w:rFonts w:ascii="Tahoma" w:hAnsi="Tahoma" w:cs="Tahoma"/>
          <w:sz w:val="20"/>
          <w:szCs w:val="20"/>
        </w:rPr>
        <w:lastRenderedPageBreak/>
        <w:t>Ojačevalnik mora imeti en stereo avdio vhod za govorni napovednik in krmilni vhod s</w:t>
      </w:r>
      <w:r w:rsidR="00982415" w:rsidRPr="00FB052E">
        <w:rPr>
          <w:rFonts w:ascii="Tahoma" w:hAnsi="Tahoma" w:cs="Tahoma"/>
          <w:sz w:val="20"/>
          <w:szCs w:val="20"/>
        </w:rPr>
        <w:t xml:space="preserve"> katerim se vključi avdio vhod.</w:t>
      </w:r>
    </w:p>
    <w:p w14:paraId="4F520C5B" w14:textId="53687C70" w:rsidR="00371632" w:rsidRPr="00FB052E" w:rsidRDefault="00371632" w:rsidP="008A52D9">
      <w:pPr>
        <w:spacing w:after="0" w:line="360" w:lineRule="auto"/>
        <w:jc w:val="both"/>
        <w:rPr>
          <w:rFonts w:ascii="Tahoma" w:hAnsi="Tahoma" w:cs="Tahoma"/>
          <w:sz w:val="20"/>
          <w:szCs w:val="20"/>
        </w:rPr>
      </w:pPr>
      <w:r>
        <w:rPr>
          <w:rFonts w:ascii="Tahoma" w:hAnsi="Tahoma" w:cs="Tahoma"/>
          <w:sz w:val="20"/>
          <w:szCs w:val="20"/>
        </w:rPr>
        <w:t>Napeljati je potr</w:t>
      </w:r>
      <w:r w:rsidR="00025175">
        <w:rPr>
          <w:rFonts w:ascii="Tahoma" w:hAnsi="Tahoma" w:cs="Tahoma"/>
          <w:sz w:val="20"/>
          <w:szCs w:val="20"/>
        </w:rPr>
        <w:t>e</w:t>
      </w:r>
      <w:r>
        <w:rPr>
          <w:rFonts w:ascii="Tahoma" w:hAnsi="Tahoma" w:cs="Tahoma"/>
          <w:sz w:val="20"/>
          <w:szCs w:val="20"/>
        </w:rPr>
        <w:t xml:space="preserve">bno (aux) coax stereo kabel </w:t>
      </w:r>
      <w:r w:rsidR="00ED7C5A">
        <w:rPr>
          <w:rFonts w:ascii="Tahoma" w:hAnsi="Tahoma" w:cs="Tahoma"/>
          <w:sz w:val="20"/>
          <w:szCs w:val="20"/>
        </w:rPr>
        <w:t>»</w:t>
      </w:r>
      <w:r w:rsidR="00F0288E">
        <w:rPr>
          <w:rFonts w:ascii="Tahoma" w:hAnsi="Tahoma" w:cs="Tahoma"/>
          <w:sz w:val="20"/>
          <w:szCs w:val="20"/>
        </w:rPr>
        <w:t xml:space="preserve">audio vtikač </w:t>
      </w:r>
      <w:r>
        <w:rPr>
          <w:rFonts w:ascii="Tahoma" w:hAnsi="Tahoma" w:cs="Tahoma"/>
          <w:sz w:val="20"/>
          <w:szCs w:val="20"/>
        </w:rPr>
        <w:t>3,5</w:t>
      </w:r>
      <w:r w:rsidR="00ED7C5A">
        <w:rPr>
          <w:rFonts w:ascii="Tahoma" w:hAnsi="Tahoma" w:cs="Tahoma"/>
          <w:sz w:val="20"/>
          <w:szCs w:val="20"/>
        </w:rPr>
        <w:t xml:space="preserve"> mm</w:t>
      </w:r>
      <w:r>
        <w:rPr>
          <w:rFonts w:ascii="Tahoma" w:hAnsi="Tahoma" w:cs="Tahoma"/>
          <w:sz w:val="20"/>
          <w:szCs w:val="20"/>
        </w:rPr>
        <w:t xml:space="preserve"> </w:t>
      </w:r>
      <w:r w:rsidR="00F0288E" w:rsidRPr="00736008">
        <w:rPr>
          <w:rFonts w:ascii="Tahoma" w:hAnsi="Tahoma" w:cs="Tahoma"/>
          <w:sz w:val="20"/>
          <w:szCs w:val="20"/>
        </w:rPr>
        <w:t xml:space="preserve">s </w:t>
      </w:r>
      <w:r w:rsidRPr="00DA58B0">
        <w:rPr>
          <w:rFonts w:ascii="Tahoma" w:hAnsi="Tahoma" w:cs="Tahoma"/>
          <w:sz w:val="20"/>
          <w:szCs w:val="20"/>
        </w:rPr>
        <w:t>po</w:t>
      </w:r>
      <w:r w:rsidR="00F0288E" w:rsidRPr="00736008">
        <w:rPr>
          <w:rFonts w:ascii="Tahoma" w:hAnsi="Tahoma" w:cs="Tahoma"/>
          <w:sz w:val="20"/>
          <w:szCs w:val="20"/>
        </w:rPr>
        <w:t>zlačenim</w:t>
      </w:r>
      <w:r>
        <w:rPr>
          <w:rFonts w:ascii="Tahoma" w:hAnsi="Tahoma" w:cs="Tahoma"/>
          <w:sz w:val="20"/>
          <w:szCs w:val="20"/>
        </w:rPr>
        <w:t xml:space="preserve"> konektorjem</w:t>
      </w:r>
      <w:r w:rsidR="00ED7C5A">
        <w:rPr>
          <w:rFonts w:ascii="Tahoma" w:hAnsi="Tahoma" w:cs="Tahoma"/>
          <w:sz w:val="20"/>
          <w:szCs w:val="20"/>
        </w:rPr>
        <w:t>«</w:t>
      </w:r>
      <w:r>
        <w:rPr>
          <w:rFonts w:ascii="Tahoma" w:hAnsi="Tahoma" w:cs="Tahoma"/>
          <w:sz w:val="20"/>
          <w:szCs w:val="20"/>
        </w:rPr>
        <w:t xml:space="preserve"> od vhoda audio ojače</w:t>
      </w:r>
      <w:r w:rsidR="003F235C">
        <w:rPr>
          <w:rFonts w:ascii="Tahoma" w:hAnsi="Tahoma" w:cs="Tahoma"/>
          <w:sz w:val="20"/>
          <w:szCs w:val="20"/>
        </w:rPr>
        <w:t>valnika do centralnega prostora (</w:t>
      </w:r>
      <w:r w:rsidR="00D20EC4">
        <w:rPr>
          <w:rFonts w:ascii="Tahoma" w:hAnsi="Tahoma" w:cs="Tahoma"/>
          <w:sz w:val="20"/>
          <w:szCs w:val="20"/>
        </w:rPr>
        <w:t>to je</w:t>
      </w:r>
      <w:r w:rsidR="003F235C">
        <w:rPr>
          <w:rFonts w:ascii="Tahoma" w:hAnsi="Tahoma" w:cs="Tahoma"/>
          <w:sz w:val="20"/>
          <w:szCs w:val="20"/>
        </w:rPr>
        <w:t xml:space="preserve"> prostor nad voznikom).</w:t>
      </w:r>
    </w:p>
    <w:p w14:paraId="06001E25" w14:textId="72F8E91C" w:rsidR="00686A77" w:rsidRPr="00FB052E" w:rsidRDefault="00686A77" w:rsidP="008A52D9">
      <w:pPr>
        <w:spacing w:after="0" w:line="360" w:lineRule="auto"/>
        <w:jc w:val="both"/>
        <w:rPr>
          <w:rFonts w:ascii="Tahoma" w:hAnsi="Tahoma" w:cs="Tahoma"/>
          <w:sz w:val="20"/>
          <w:szCs w:val="20"/>
        </w:rPr>
      </w:pPr>
      <w:r w:rsidRPr="00FB052E">
        <w:rPr>
          <w:rFonts w:ascii="Tahoma" w:hAnsi="Tahoma" w:cs="Tahoma"/>
          <w:sz w:val="20"/>
          <w:szCs w:val="20"/>
        </w:rPr>
        <w:t>Kot primer</w:t>
      </w:r>
      <w:r w:rsidR="0033744D">
        <w:rPr>
          <w:rFonts w:ascii="Tahoma" w:hAnsi="Tahoma" w:cs="Tahoma"/>
          <w:sz w:val="20"/>
          <w:szCs w:val="20"/>
        </w:rPr>
        <w:t xml:space="preserve"> enega izmed</w:t>
      </w:r>
      <w:r w:rsidRPr="00FB052E">
        <w:rPr>
          <w:rFonts w:ascii="Tahoma" w:hAnsi="Tahoma" w:cs="Tahoma"/>
          <w:sz w:val="20"/>
          <w:szCs w:val="20"/>
        </w:rPr>
        <w:t xml:space="preserve"> ustrezn</w:t>
      </w:r>
      <w:r w:rsidR="0033744D">
        <w:rPr>
          <w:rFonts w:ascii="Tahoma" w:hAnsi="Tahoma" w:cs="Tahoma"/>
          <w:sz w:val="20"/>
          <w:szCs w:val="20"/>
        </w:rPr>
        <w:t>ih</w:t>
      </w:r>
      <w:r w:rsidRPr="00FB052E">
        <w:rPr>
          <w:rFonts w:ascii="Tahoma" w:hAnsi="Tahoma" w:cs="Tahoma"/>
          <w:sz w:val="20"/>
          <w:szCs w:val="20"/>
        </w:rPr>
        <w:t xml:space="preserve"> ojačevalnik</w:t>
      </w:r>
      <w:r w:rsidR="0033744D">
        <w:rPr>
          <w:rFonts w:ascii="Tahoma" w:hAnsi="Tahoma" w:cs="Tahoma"/>
          <w:sz w:val="20"/>
          <w:szCs w:val="20"/>
        </w:rPr>
        <w:t>ov</w:t>
      </w:r>
      <w:r w:rsidRPr="00FB052E">
        <w:rPr>
          <w:rFonts w:ascii="Tahoma" w:hAnsi="Tahoma" w:cs="Tahoma"/>
          <w:sz w:val="20"/>
          <w:szCs w:val="20"/>
        </w:rPr>
        <w:t xml:space="preserve"> navajamo ojačevalnik Blaupunkt </w:t>
      </w:r>
      <w:r w:rsidRPr="00616E99">
        <w:rPr>
          <w:rFonts w:ascii="Tahoma" w:hAnsi="Tahoma" w:cs="Tahoma"/>
          <w:sz w:val="20"/>
          <w:szCs w:val="20"/>
        </w:rPr>
        <w:t>BPA</w:t>
      </w:r>
      <w:r w:rsidR="00982415" w:rsidRPr="00616E99">
        <w:rPr>
          <w:rFonts w:ascii="Tahoma" w:hAnsi="Tahoma" w:cs="Tahoma"/>
          <w:sz w:val="20"/>
          <w:szCs w:val="20"/>
        </w:rPr>
        <w:t xml:space="preserve"> 49</w:t>
      </w:r>
      <w:r w:rsidR="00616E99" w:rsidRPr="00616E99">
        <w:rPr>
          <w:rFonts w:ascii="Tahoma" w:hAnsi="Tahoma" w:cs="Tahoma"/>
          <w:sz w:val="20"/>
          <w:szCs w:val="20"/>
        </w:rPr>
        <w:t xml:space="preserve"> jakosti 10 A ali več.</w:t>
      </w:r>
    </w:p>
    <w:p w14:paraId="4D912E35" w14:textId="77777777" w:rsidR="00686A77" w:rsidRPr="003A50B0" w:rsidRDefault="00686A77" w:rsidP="008A52D9">
      <w:pPr>
        <w:pStyle w:val="Naslov5"/>
        <w:numPr>
          <w:ilvl w:val="0"/>
          <w:numId w:val="0"/>
        </w:numPr>
        <w:spacing w:line="360" w:lineRule="auto"/>
      </w:pPr>
    </w:p>
    <w:p w14:paraId="55A68D01" w14:textId="77777777" w:rsidR="00686A77" w:rsidRPr="00181B42" w:rsidRDefault="00686A77" w:rsidP="00231C2C">
      <w:pPr>
        <w:pStyle w:val="Naslov5"/>
      </w:pPr>
      <w:bookmarkStart w:id="85" w:name="_Toc151547476"/>
      <w:r w:rsidRPr="00181B42">
        <w:t>Predal za prvo pomoč</w:t>
      </w:r>
      <w:bookmarkEnd w:id="85"/>
    </w:p>
    <w:p w14:paraId="717C52D3" w14:textId="77777777" w:rsidR="00686A77" w:rsidRPr="00181B42" w:rsidRDefault="00686A77" w:rsidP="008A52D9">
      <w:pPr>
        <w:spacing w:after="0" w:line="360" w:lineRule="auto"/>
        <w:jc w:val="both"/>
        <w:rPr>
          <w:rFonts w:ascii="Tahoma" w:hAnsi="Tahoma" w:cs="Tahoma"/>
          <w:sz w:val="20"/>
          <w:szCs w:val="20"/>
        </w:rPr>
      </w:pPr>
    </w:p>
    <w:p w14:paraId="49826555" w14:textId="2F277D88" w:rsidR="00686A77" w:rsidRPr="00181B42" w:rsidRDefault="00E952AD" w:rsidP="008A52D9">
      <w:pPr>
        <w:spacing w:after="0" w:line="360" w:lineRule="auto"/>
        <w:jc w:val="both"/>
        <w:rPr>
          <w:rFonts w:ascii="Tahoma" w:hAnsi="Tahoma" w:cs="Tahoma"/>
          <w:sz w:val="20"/>
          <w:szCs w:val="20"/>
        </w:rPr>
      </w:pPr>
      <w:r>
        <w:rPr>
          <w:rFonts w:ascii="Tahoma" w:hAnsi="Tahoma" w:cs="Tahoma"/>
          <w:sz w:val="20"/>
          <w:szCs w:val="20"/>
        </w:rPr>
        <w:t>V bližini voznikove kabine</w:t>
      </w:r>
      <w:r w:rsidR="00686A77" w:rsidRPr="00181B42">
        <w:rPr>
          <w:rFonts w:ascii="Tahoma" w:hAnsi="Tahoma" w:cs="Tahoma"/>
          <w:sz w:val="20"/>
          <w:szCs w:val="20"/>
        </w:rPr>
        <w:t xml:space="preserve"> </w:t>
      </w:r>
      <w:r w:rsidR="0033744D">
        <w:rPr>
          <w:rFonts w:ascii="Tahoma" w:hAnsi="Tahoma" w:cs="Tahoma"/>
          <w:sz w:val="20"/>
          <w:szCs w:val="20"/>
        </w:rPr>
        <w:t>mora biti</w:t>
      </w:r>
      <w:r w:rsidR="00686A77" w:rsidRPr="00181B42">
        <w:rPr>
          <w:rFonts w:ascii="Tahoma" w:hAnsi="Tahoma" w:cs="Tahoma"/>
          <w:sz w:val="20"/>
          <w:szCs w:val="20"/>
        </w:rPr>
        <w:t xml:space="preserve"> tudi predal za prvo pomoč, ki se zaklepa s štirirobim ključem. Pokrov predala mora biti ustrezno označen. Odpiranje vrat prve pomoči v sili ne sme biti izvedeno tako, da bi bilo potrebno s kladivcem razbiti steklo z</w:t>
      </w:r>
      <w:r w:rsidR="00982415" w:rsidRPr="00181B42">
        <w:rPr>
          <w:rFonts w:ascii="Tahoma" w:hAnsi="Tahoma" w:cs="Tahoma"/>
          <w:sz w:val="20"/>
          <w:szCs w:val="20"/>
        </w:rPr>
        <w:t>a dostop do opreme prve pomoči.</w:t>
      </w:r>
    </w:p>
    <w:p w14:paraId="2A76514F" w14:textId="0AF418E0" w:rsidR="00686A77" w:rsidRDefault="00686A77" w:rsidP="008A52D9">
      <w:pPr>
        <w:spacing w:after="0" w:line="360" w:lineRule="auto"/>
        <w:jc w:val="both"/>
        <w:rPr>
          <w:rFonts w:ascii="Tahoma" w:hAnsi="Tahoma" w:cs="Tahoma"/>
          <w:sz w:val="20"/>
          <w:szCs w:val="20"/>
        </w:rPr>
      </w:pPr>
      <w:r w:rsidRPr="00181B42">
        <w:rPr>
          <w:rFonts w:ascii="Tahoma" w:hAnsi="Tahoma" w:cs="Tahoma"/>
          <w:sz w:val="20"/>
          <w:szCs w:val="20"/>
        </w:rPr>
        <w:t>V predalu morajo biti varnostni trikotnik homologiran v skladu s pravilnikom UN/ECE R 27, komplet prve pomoči, ki mora biti v skladu s prilogo I, 1. točke, 4. člena, P</w:t>
      </w:r>
      <w:r w:rsidR="001E536B">
        <w:rPr>
          <w:rFonts w:ascii="Tahoma" w:hAnsi="Tahoma" w:cs="Tahoma"/>
          <w:sz w:val="20"/>
          <w:szCs w:val="20"/>
        </w:rPr>
        <w:t xml:space="preserve">ravilnika o delih in opremi </w:t>
      </w:r>
      <w:r w:rsidR="00AF6E77" w:rsidRPr="00AF6E77">
        <w:rPr>
          <w:rFonts w:ascii="Tahoma" w:hAnsi="Tahoma" w:cs="Tahoma"/>
          <w:sz w:val="20"/>
          <w:szCs w:val="20"/>
        </w:rPr>
        <w:t>(Uradni list RS, št. 44/13, 36/14, 69/15, 44/17 in 75/17 – ZMV-1)</w:t>
      </w:r>
      <w:r w:rsidRPr="001F0778">
        <w:rPr>
          <w:rFonts w:ascii="Tahoma" w:hAnsi="Tahoma" w:cs="Tahoma"/>
          <w:sz w:val="20"/>
          <w:szCs w:val="20"/>
        </w:rPr>
        <w:t xml:space="preserve"> ter </w:t>
      </w:r>
      <w:r w:rsidR="00953CE8">
        <w:rPr>
          <w:rFonts w:ascii="Tahoma" w:hAnsi="Tahoma" w:cs="Tahoma"/>
          <w:sz w:val="20"/>
          <w:szCs w:val="20"/>
        </w:rPr>
        <w:t>odsevni</w:t>
      </w:r>
      <w:r w:rsidRPr="001F0778">
        <w:rPr>
          <w:rFonts w:ascii="Tahoma" w:hAnsi="Tahoma" w:cs="Tahoma"/>
          <w:sz w:val="20"/>
          <w:szCs w:val="20"/>
        </w:rPr>
        <w:t xml:space="preserve"> jopič.</w:t>
      </w:r>
    </w:p>
    <w:p w14:paraId="33AE7CC6" w14:textId="77777777" w:rsidR="00FC0DA5" w:rsidRDefault="00FC0DA5" w:rsidP="008A52D9">
      <w:pPr>
        <w:spacing w:after="0" w:line="360" w:lineRule="auto"/>
        <w:jc w:val="both"/>
        <w:rPr>
          <w:rFonts w:ascii="Tahoma" w:hAnsi="Tahoma" w:cs="Tahoma"/>
          <w:sz w:val="20"/>
          <w:szCs w:val="20"/>
        </w:rPr>
      </w:pPr>
    </w:p>
    <w:p w14:paraId="181A1EF7" w14:textId="77777777" w:rsidR="00686A77" w:rsidRPr="00181B42" w:rsidRDefault="00686A77" w:rsidP="00231C2C">
      <w:pPr>
        <w:pStyle w:val="Naslov5"/>
      </w:pPr>
      <w:bookmarkStart w:id="86" w:name="_Toc151547477"/>
      <w:r w:rsidRPr="00181B42">
        <w:t>Vozniški sedež</w:t>
      </w:r>
      <w:bookmarkEnd w:id="86"/>
    </w:p>
    <w:p w14:paraId="3D22A659" w14:textId="77777777" w:rsidR="00686A77" w:rsidRPr="00181B42" w:rsidRDefault="00686A77" w:rsidP="008A52D9">
      <w:pPr>
        <w:spacing w:after="0" w:line="360" w:lineRule="auto"/>
        <w:jc w:val="both"/>
        <w:rPr>
          <w:rFonts w:ascii="Tahoma" w:hAnsi="Tahoma" w:cs="Tahoma"/>
          <w:sz w:val="20"/>
          <w:szCs w:val="20"/>
        </w:rPr>
      </w:pPr>
    </w:p>
    <w:p w14:paraId="75547C25" w14:textId="2C41B9F9" w:rsidR="00686A77" w:rsidRPr="00181B42" w:rsidRDefault="00686A77" w:rsidP="008A52D9">
      <w:pPr>
        <w:spacing w:after="0" w:line="360" w:lineRule="auto"/>
        <w:jc w:val="both"/>
        <w:rPr>
          <w:rFonts w:ascii="Tahoma" w:hAnsi="Tahoma" w:cs="Tahoma"/>
          <w:sz w:val="20"/>
          <w:szCs w:val="20"/>
        </w:rPr>
      </w:pPr>
      <w:r w:rsidRPr="00181B42">
        <w:rPr>
          <w:rFonts w:ascii="Tahoma" w:hAnsi="Tahoma" w:cs="Tahoma"/>
          <w:sz w:val="20"/>
          <w:szCs w:val="20"/>
        </w:rPr>
        <w:t xml:space="preserve">Vozniški sedež mora </w:t>
      </w:r>
      <w:r w:rsidR="00953CE8">
        <w:rPr>
          <w:rFonts w:ascii="Tahoma" w:hAnsi="Tahoma" w:cs="Tahoma"/>
          <w:sz w:val="20"/>
          <w:szCs w:val="20"/>
        </w:rPr>
        <w:t>imeti naslednje lastnosti</w:t>
      </w:r>
      <w:r w:rsidRPr="00181B42">
        <w:rPr>
          <w:rFonts w:ascii="Tahoma" w:hAnsi="Tahoma" w:cs="Tahoma"/>
          <w:sz w:val="20"/>
          <w:szCs w:val="20"/>
        </w:rPr>
        <w:t>:</w:t>
      </w:r>
    </w:p>
    <w:p w14:paraId="452B9326" w14:textId="77777777" w:rsidR="00686A77" w:rsidRPr="00181B42" w:rsidRDefault="00686A77" w:rsidP="00CD3F0C">
      <w:pPr>
        <w:pStyle w:val="Odstavekseznama"/>
        <w:numPr>
          <w:ilvl w:val="0"/>
          <w:numId w:val="10"/>
        </w:numPr>
        <w:spacing w:after="0" w:line="360" w:lineRule="auto"/>
        <w:jc w:val="both"/>
        <w:rPr>
          <w:rFonts w:ascii="Tahoma" w:hAnsi="Tahoma" w:cs="Tahoma"/>
          <w:sz w:val="20"/>
          <w:szCs w:val="20"/>
        </w:rPr>
      </w:pPr>
      <w:r w:rsidRPr="00181B42">
        <w:rPr>
          <w:rFonts w:ascii="Tahoma" w:hAnsi="Tahoma" w:cs="Tahoma"/>
          <w:sz w:val="20"/>
          <w:szCs w:val="20"/>
        </w:rPr>
        <w:t xml:space="preserve">ergonomsko oblikovan, </w:t>
      </w:r>
    </w:p>
    <w:p w14:paraId="33B8EE73" w14:textId="77777777" w:rsidR="00686A77" w:rsidRPr="00181B42" w:rsidRDefault="00686A77" w:rsidP="00CD3F0C">
      <w:pPr>
        <w:pStyle w:val="Odstavekseznama"/>
        <w:numPr>
          <w:ilvl w:val="0"/>
          <w:numId w:val="10"/>
        </w:numPr>
        <w:spacing w:after="0" w:line="360" w:lineRule="auto"/>
        <w:jc w:val="both"/>
        <w:rPr>
          <w:rFonts w:ascii="Tahoma" w:hAnsi="Tahoma" w:cs="Tahoma"/>
          <w:sz w:val="20"/>
          <w:szCs w:val="20"/>
        </w:rPr>
      </w:pPr>
      <w:r w:rsidRPr="00181B42">
        <w:rPr>
          <w:rFonts w:ascii="Tahoma" w:hAnsi="Tahoma" w:cs="Tahoma"/>
          <w:sz w:val="20"/>
          <w:szCs w:val="20"/>
        </w:rPr>
        <w:t xml:space="preserve">zračno vzmeten, z nastavitvijo teže med 65 kg in 130 kg, </w:t>
      </w:r>
    </w:p>
    <w:p w14:paraId="58A07CDB" w14:textId="050B80B7" w:rsidR="00686A77" w:rsidRPr="00181B42" w:rsidRDefault="00AF6E77" w:rsidP="00CD3F0C">
      <w:pPr>
        <w:pStyle w:val="Odstavekseznama"/>
        <w:numPr>
          <w:ilvl w:val="0"/>
          <w:numId w:val="10"/>
        </w:numPr>
        <w:spacing w:after="0" w:line="360" w:lineRule="auto"/>
        <w:jc w:val="both"/>
        <w:rPr>
          <w:rFonts w:ascii="Tahoma" w:hAnsi="Tahoma" w:cs="Tahoma"/>
          <w:sz w:val="20"/>
          <w:szCs w:val="20"/>
        </w:rPr>
      </w:pPr>
      <w:r>
        <w:rPr>
          <w:rFonts w:ascii="Tahoma" w:hAnsi="Tahoma" w:cs="Tahoma"/>
          <w:sz w:val="20"/>
          <w:szCs w:val="20"/>
        </w:rPr>
        <w:t>ročice in/ali tipke</w:t>
      </w:r>
      <w:r w:rsidR="00686A77" w:rsidRPr="00181B42">
        <w:rPr>
          <w:rFonts w:ascii="Tahoma" w:hAnsi="Tahoma" w:cs="Tahoma"/>
          <w:sz w:val="20"/>
          <w:szCs w:val="20"/>
        </w:rPr>
        <w:t xml:space="preserve"> za upravljanje</w:t>
      </w:r>
      <w:r>
        <w:rPr>
          <w:rFonts w:ascii="Tahoma" w:hAnsi="Tahoma" w:cs="Tahoma"/>
          <w:sz w:val="20"/>
          <w:szCs w:val="20"/>
        </w:rPr>
        <w:t xml:space="preserve"> položaja</w:t>
      </w:r>
      <w:r w:rsidR="00943F74">
        <w:rPr>
          <w:rFonts w:ascii="Tahoma" w:hAnsi="Tahoma" w:cs="Tahoma"/>
          <w:sz w:val="20"/>
          <w:szCs w:val="20"/>
        </w:rPr>
        <w:t xml:space="preserve"> sedeža</w:t>
      </w:r>
      <w:r w:rsidR="00686A77" w:rsidRPr="00181B42">
        <w:rPr>
          <w:rFonts w:ascii="Tahoma" w:hAnsi="Tahoma" w:cs="Tahoma"/>
          <w:sz w:val="20"/>
          <w:szCs w:val="20"/>
        </w:rPr>
        <w:t xml:space="preserve"> morajo biti nameščene na desni strani sedeža,</w:t>
      </w:r>
    </w:p>
    <w:p w14:paraId="1FE2B78D" w14:textId="47F78604" w:rsidR="0015449D" w:rsidRDefault="00AF6E77" w:rsidP="00CD3F0C">
      <w:pPr>
        <w:pStyle w:val="Odstavekseznama"/>
        <w:numPr>
          <w:ilvl w:val="0"/>
          <w:numId w:val="10"/>
        </w:numPr>
        <w:spacing w:after="0" w:line="360" w:lineRule="auto"/>
        <w:jc w:val="both"/>
        <w:rPr>
          <w:rFonts w:ascii="Tahoma" w:hAnsi="Tahoma" w:cs="Tahoma"/>
          <w:sz w:val="20"/>
          <w:szCs w:val="20"/>
        </w:rPr>
      </w:pPr>
      <w:r>
        <w:rPr>
          <w:rFonts w:ascii="Tahoma" w:hAnsi="Tahoma" w:cs="Tahoma"/>
          <w:sz w:val="20"/>
          <w:szCs w:val="20"/>
        </w:rPr>
        <w:t xml:space="preserve">opremljen </w:t>
      </w:r>
      <w:r w:rsidR="00686A77" w:rsidRPr="00181B42">
        <w:rPr>
          <w:rFonts w:ascii="Tahoma" w:hAnsi="Tahoma" w:cs="Tahoma"/>
          <w:sz w:val="20"/>
          <w:szCs w:val="20"/>
        </w:rPr>
        <w:t>s funkcijo hitrega spuščanja</w:t>
      </w:r>
      <w:r w:rsidR="0015449D">
        <w:rPr>
          <w:rFonts w:ascii="Tahoma" w:hAnsi="Tahoma" w:cs="Tahoma"/>
          <w:sz w:val="20"/>
          <w:szCs w:val="20"/>
        </w:rPr>
        <w:t>,</w:t>
      </w:r>
    </w:p>
    <w:p w14:paraId="57A85577" w14:textId="77777777" w:rsidR="00686A77" w:rsidRPr="00181B42" w:rsidRDefault="0015449D" w:rsidP="00CD3F0C">
      <w:pPr>
        <w:pStyle w:val="Odstavekseznama"/>
        <w:numPr>
          <w:ilvl w:val="0"/>
          <w:numId w:val="10"/>
        </w:numPr>
        <w:spacing w:after="0" w:line="360" w:lineRule="auto"/>
        <w:jc w:val="both"/>
        <w:rPr>
          <w:rFonts w:ascii="Tahoma" w:hAnsi="Tahoma" w:cs="Tahoma"/>
          <w:sz w:val="20"/>
          <w:szCs w:val="20"/>
        </w:rPr>
      </w:pPr>
      <w:r>
        <w:rPr>
          <w:rFonts w:ascii="Tahoma" w:hAnsi="Tahoma" w:cs="Tahoma"/>
          <w:sz w:val="20"/>
          <w:szCs w:val="20"/>
        </w:rPr>
        <w:t>nevrtljiv s fiksno konzolo,</w:t>
      </w:r>
      <w:r w:rsidR="00686A77" w:rsidRPr="00181B42">
        <w:rPr>
          <w:rFonts w:ascii="Tahoma" w:hAnsi="Tahoma" w:cs="Tahoma"/>
          <w:sz w:val="20"/>
          <w:szCs w:val="20"/>
        </w:rPr>
        <w:t xml:space="preserve"> </w:t>
      </w:r>
    </w:p>
    <w:p w14:paraId="6FE3ADBD" w14:textId="5224FD72" w:rsidR="00686A77" w:rsidRPr="00181B42" w:rsidRDefault="00686A77" w:rsidP="00CD3F0C">
      <w:pPr>
        <w:pStyle w:val="Odstavekseznama"/>
        <w:numPr>
          <w:ilvl w:val="0"/>
          <w:numId w:val="10"/>
        </w:numPr>
        <w:spacing w:after="0" w:line="360" w:lineRule="auto"/>
        <w:jc w:val="both"/>
        <w:rPr>
          <w:rFonts w:ascii="Tahoma" w:hAnsi="Tahoma" w:cs="Tahoma"/>
          <w:sz w:val="20"/>
          <w:szCs w:val="20"/>
        </w:rPr>
      </w:pPr>
      <w:r w:rsidRPr="00181B42">
        <w:rPr>
          <w:rFonts w:ascii="Tahoma" w:hAnsi="Tahoma" w:cs="Tahoma"/>
          <w:sz w:val="20"/>
          <w:szCs w:val="20"/>
        </w:rPr>
        <w:t xml:space="preserve">električno ogrevan </w:t>
      </w:r>
      <w:r w:rsidR="004C6A7D">
        <w:rPr>
          <w:rFonts w:ascii="Tahoma" w:hAnsi="Tahoma" w:cs="Tahoma"/>
          <w:sz w:val="20"/>
          <w:szCs w:val="20"/>
        </w:rPr>
        <w:t xml:space="preserve">(tristopenjska nastavitev) </w:t>
      </w:r>
      <w:r w:rsidR="00171942">
        <w:rPr>
          <w:rFonts w:ascii="Tahoma" w:hAnsi="Tahoma" w:cs="Tahoma"/>
          <w:sz w:val="20"/>
          <w:szCs w:val="20"/>
        </w:rPr>
        <w:t>in klimatiz</w:t>
      </w:r>
      <w:r w:rsidR="00953CE8">
        <w:rPr>
          <w:rFonts w:ascii="Tahoma" w:hAnsi="Tahoma" w:cs="Tahoma"/>
          <w:sz w:val="20"/>
          <w:szCs w:val="20"/>
        </w:rPr>
        <w:t>iran</w:t>
      </w:r>
      <w:r w:rsidR="000A565F">
        <w:rPr>
          <w:rFonts w:ascii="Tahoma" w:hAnsi="Tahoma" w:cs="Tahoma"/>
          <w:sz w:val="20"/>
          <w:szCs w:val="20"/>
        </w:rPr>
        <w:t xml:space="preserve"> (prevleka iz blaga)</w:t>
      </w:r>
      <w:r w:rsidRPr="00181B42">
        <w:rPr>
          <w:rFonts w:ascii="Tahoma" w:hAnsi="Tahoma" w:cs="Tahoma"/>
          <w:sz w:val="20"/>
          <w:szCs w:val="20"/>
        </w:rPr>
        <w:t>,</w:t>
      </w:r>
    </w:p>
    <w:p w14:paraId="0C8D2100" w14:textId="77777777" w:rsidR="00686A77" w:rsidRPr="00181B42" w:rsidRDefault="00686A77" w:rsidP="00CD3F0C">
      <w:pPr>
        <w:pStyle w:val="Odstavekseznama"/>
        <w:numPr>
          <w:ilvl w:val="0"/>
          <w:numId w:val="10"/>
        </w:numPr>
        <w:spacing w:after="0" w:line="360" w:lineRule="auto"/>
        <w:jc w:val="both"/>
        <w:rPr>
          <w:rFonts w:ascii="Tahoma" w:hAnsi="Tahoma" w:cs="Tahoma"/>
          <w:sz w:val="20"/>
          <w:szCs w:val="20"/>
        </w:rPr>
      </w:pPr>
      <w:r w:rsidRPr="00181B42">
        <w:rPr>
          <w:rFonts w:ascii="Tahoma" w:hAnsi="Tahoma" w:cs="Tahoma"/>
          <w:sz w:val="20"/>
          <w:szCs w:val="20"/>
        </w:rPr>
        <w:t>pnevmatsko nastavitev višine sedeža</w:t>
      </w:r>
      <w:r w:rsidR="00863773">
        <w:rPr>
          <w:rFonts w:ascii="Tahoma" w:hAnsi="Tahoma" w:cs="Tahoma"/>
          <w:sz w:val="20"/>
          <w:szCs w:val="20"/>
        </w:rPr>
        <w:t xml:space="preserve"> za najmanj 12</w:t>
      </w:r>
      <w:r w:rsidR="007358EA">
        <w:rPr>
          <w:rFonts w:ascii="Tahoma" w:hAnsi="Tahoma" w:cs="Tahoma"/>
          <w:sz w:val="20"/>
          <w:szCs w:val="20"/>
        </w:rPr>
        <w:t>0 mm</w:t>
      </w:r>
      <w:r w:rsidRPr="00181B42">
        <w:rPr>
          <w:rFonts w:ascii="Tahoma" w:hAnsi="Tahoma" w:cs="Tahoma"/>
          <w:sz w:val="20"/>
          <w:szCs w:val="20"/>
        </w:rPr>
        <w:t xml:space="preserve">, </w:t>
      </w:r>
    </w:p>
    <w:p w14:paraId="1D37C1DD" w14:textId="77777777" w:rsidR="00686A77" w:rsidRPr="00181B42" w:rsidRDefault="00686A77" w:rsidP="00CD3F0C">
      <w:pPr>
        <w:pStyle w:val="Odstavekseznama"/>
        <w:numPr>
          <w:ilvl w:val="0"/>
          <w:numId w:val="10"/>
        </w:numPr>
        <w:spacing w:after="0" w:line="360" w:lineRule="auto"/>
        <w:jc w:val="both"/>
        <w:rPr>
          <w:rFonts w:ascii="Tahoma" w:hAnsi="Tahoma" w:cs="Tahoma"/>
          <w:sz w:val="20"/>
          <w:szCs w:val="20"/>
        </w:rPr>
      </w:pPr>
      <w:r w:rsidRPr="00181B42">
        <w:rPr>
          <w:rFonts w:ascii="Tahoma" w:hAnsi="Tahoma" w:cs="Tahoma"/>
          <w:sz w:val="20"/>
          <w:szCs w:val="20"/>
        </w:rPr>
        <w:t xml:space="preserve">horizontalni pomik celotnega sedeža naprej- nazaj, </w:t>
      </w:r>
    </w:p>
    <w:p w14:paraId="7F14EBFC" w14:textId="77777777" w:rsidR="00686A77" w:rsidRPr="00181B42" w:rsidRDefault="00686A77" w:rsidP="00CD3F0C">
      <w:pPr>
        <w:pStyle w:val="Odstavekseznama"/>
        <w:numPr>
          <w:ilvl w:val="0"/>
          <w:numId w:val="10"/>
        </w:numPr>
        <w:spacing w:after="0" w:line="360" w:lineRule="auto"/>
        <w:jc w:val="both"/>
        <w:rPr>
          <w:rFonts w:ascii="Tahoma" w:hAnsi="Tahoma" w:cs="Tahoma"/>
          <w:sz w:val="20"/>
          <w:szCs w:val="20"/>
        </w:rPr>
      </w:pPr>
      <w:r w:rsidRPr="00181B42">
        <w:rPr>
          <w:rFonts w:ascii="Tahoma" w:hAnsi="Tahoma" w:cs="Tahoma"/>
          <w:sz w:val="20"/>
          <w:szCs w:val="20"/>
        </w:rPr>
        <w:t xml:space="preserve">pomik sedalne površine naprej-nazaj, </w:t>
      </w:r>
    </w:p>
    <w:p w14:paraId="60AE254C" w14:textId="20C8F598" w:rsidR="00686A77" w:rsidRDefault="00686A77" w:rsidP="00CD3F0C">
      <w:pPr>
        <w:pStyle w:val="Odstavekseznama"/>
        <w:numPr>
          <w:ilvl w:val="0"/>
          <w:numId w:val="10"/>
        </w:numPr>
        <w:spacing w:after="0" w:line="360" w:lineRule="auto"/>
        <w:jc w:val="both"/>
        <w:rPr>
          <w:rFonts w:ascii="Tahoma" w:hAnsi="Tahoma" w:cs="Tahoma"/>
          <w:sz w:val="20"/>
          <w:szCs w:val="20"/>
        </w:rPr>
      </w:pPr>
      <w:r w:rsidRPr="00181B42">
        <w:rPr>
          <w:rFonts w:ascii="Tahoma" w:hAnsi="Tahoma" w:cs="Tahoma"/>
          <w:sz w:val="20"/>
          <w:szCs w:val="20"/>
        </w:rPr>
        <w:t>možnost nagiba sedeža naprej-nazaj,</w:t>
      </w:r>
    </w:p>
    <w:p w14:paraId="588297B7" w14:textId="0DB6B074" w:rsidR="00CC7C8F" w:rsidRPr="00181B42" w:rsidRDefault="00CC7C8F" w:rsidP="00CD3F0C">
      <w:pPr>
        <w:pStyle w:val="Odstavekseznama"/>
        <w:numPr>
          <w:ilvl w:val="0"/>
          <w:numId w:val="10"/>
        </w:numPr>
        <w:spacing w:after="0" w:line="360" w:lineRule="auto"/>
        <w:jc w:val="both"/>
        <w:rPr>
          <w:rFonts w:ascii="Tahoma" w:hAnsi="Tahoma" w:cs="Tahoma"/>
          <w:sz w:val="20"/>
          <w:szCs w:val="20"/>
        </w:rPr>
      </w:pPr>
      <w:r>
        <w:rPr>
          <w:rFonts w:ascii="Tahoma" w:hAnsi="Tahoma" w:cs="Tahoma"/>
          <w:sz w:val="20"/>
          <w:szCs w:val="20"/>
        </w:rPr>
        <w:t>naslon za roko na levi strani</w:t>
      </w:r>
    </w:p>
    <w:p w14:paraId="13D9AD1A" w14:textId="77777777" w:rsidR="00686A77" w:rsidRPr="00181B42" w:rsidRDefault="00686A77" w:rsidP="00CD3F0C">
      <w:pPr>
        <w:pStyle w:val="Odstavekseznama"/>
        <w:numPr>
          <w:ilvl w:val="0"/>
          <w:numId w:val="10"/>
        </w:numPr>
        <w:spacing w:after="0" w:line="360" w:lineRule="auto"/>
        <w:jc w:val="both"/>
        <w:rPr>
          <w:rFonts w:ascii="Tahoma" w:hAnsi="Tahoma" w:cs="Tahoma"/>
          <w:sz w:val="20"/>
          <w:szCs w:val="20"/>
        </w:rPr>
      </w:pPr>
      <w:r w:rsidRPr="00181B42">
        <w:rPr>
          <w:rFonts w:ascii="Tahoma" w:hAnsi="Tahoma" w:cs="Tahoma"/>
          <w:sz w:val="20"/>
          <w:szCs w:val="20"/>
        </w:rPr>
        <w:t xml:space="preserve">naslonjalo sedeža mora imeti podporo za glavo, </w:t>
      </w:r>
    </w:p>
    <w:p w14:paraId="20D285C7" w14:textId="77777777" w:rsidR="00686A77" w:rsidRPr="00181B42" w:rsidRDefault="00686A77" w:rsidP="00CD3F0C">
      <w:pPr>
        <w:pStyle w:val="Odstavekseznama"/>
        <w:numPr>
          <w:ilvl w:val="0"/>
          <w:numId w:val="10"/>
        </w:numPr>
        <w:spacing w:after="0" w:line="360" w:lineRule="auto"/>
        <w:jc w:val="both"/>
        <w:rPr>
          <w:rFonts w:ascii="Tahoma" w:hAnsi="Tahoma" w:cs="Tahoma"/>
          <w:sz w:val="20"/>
          <w:szCs w:val="20"/>
        </w:rPr>
      </w:pPr>
      <w:r w:rsidRPr="00181B42">
        <w:rPr>
          <w:rFonts w:ascii="Tahoma" w:hAnsi="Tahoma" w:cs="Tahoma"/>
          <w:sz w:val="20"/>
          <w:szCs w:val="20"/>
        </w:rPr>
        <w:t>fino nastavitev položaja hrbtnega naslonjala,</w:t>
      </w:r>
    </w:p>
    <w:p w14:paraId="4762FA22" w14:textId="77777777" w:rsidR="00686A77" w:rsidRPr="00181B42" w:rsidRDefault="00686A77" w:rsidP="00CD3F0C">
      <w:pPr>
        <w:pStyle w:val="Odstavekseznama"/>
        <w:numPr>
          <w:ilvl w:val="0"/>
          <w:numId w:val="10"/>
        </w:numPr>
        <w:spacing w:after="0" w:line="360" w:lineRule="auto"/>
        <w:jc w:val="both"/>
        <w:rPr>
          <w:rFonts w:ascii="Tahoma" w:hAnsi="Tahoma" w:cs="Tahoma"/>
          <w:sz w:val="20"/>
          <w:szCs w:val="20"/>
        </w:rPr>
      </w:pPr>
      <w:r w:rsidRPr="00181B42">
        <w:rPr>
          <w:rFonts w:ascii="Tahoma" w:hAnsi="Tahoma" w:cs="Tahoma"/>
          <w:sz w:val="20"/>
          <w:szCs w:val="20"/>
        </w:rPr>
        <w:t>s pomočjo zraka nastavljiv stranski oprijem in ledveno podporo,</w:t>
      </w:r>
    </w:p>
    <w:p w14:paraId="3B22D832" w14:textId="77777777" w:rsidR="00C20130" w:rsidRDefault="00686A77" w:rsidP="00CD3F0C">
      <w:pPr>
        <w:pStyle w:val="Odstavekseznama"/>
        <w:numPr>
          <w:ilvl w:val="0"/>
          <w:numId w:val="10"/>
        </w:numPr>
        <w:spacing w:after="0" w:line="360" w:lineRule="auto"/>
        <w:jc w:val="both"/>
        <w:rPr>
          <w:rFonts w:ascii="Tahoma" w:hAnsi="Tahoma" w:cs="Tahoma"/>
          <w:sz w:val="20"/>
          <w:szCs w:val="20"/>
        </w:rPr>
      </w:pPr>
      <w:r w:rsidRPr="00181B42">
        <w:rPr>
          <w:rFonts w:ascii="Tahoma" w:hAnsi="Tahoma" w:cs="Tahoma"/>
          <w:sz w:val="20"/>
          <w:szCs w:val="20"/>
        </w:rPr>
        <w:t>nastavljiv blažilnik nihanja</w:t>
      </w:r>
      <w:r w:rsidR="000771D3">
        <w:rPr>
          <w:rFonts w:ascii="Tahoma" w:hAnsi="Tahoma" w:cs="Tahoma"/>
          <w:sz w:val="20"/>
          <w:szCs w:val="20"/>
        </w:rPr>
        <w:t>,</w:t>
      </w:r>
    </w:p>
    <w:p w14:paraId="47F83527" w14:textId="01B91E41" w:rsidR="00686A77" w:rsidRPr="00181B42" w:rsidRDefault="00686A77" w:rsidP="008A52D9">
      <w:pPr>
        <w:spacing w:after="0" w:line="360" w:lineRule="auto"/>
        <w:jc w:val="both"/>
        <w:rPr>
          <w:rFonts w:ascii="Tahoma" w:hAnsi="Tahoma" w:cs="Tahoma"/>
          <w:sz w:val="20"/>
          <w:szCs w:val="20"/>
        </w:rPr>
      </w:pPr>
      <w:r w:rsidRPr="00181B42">
        <w:rPr>
          <w:rFonts w:ascii="Tahoma" w:hAnsi="Tahoma" w:cs="Tahoma"/>
          <w:sz w:val="20"/>
          <w:szCs w:val="20"/>
        </w:rPr>
        <w:t>Kot primer</w:t>
      </w:r>
      <w:r w:rsidR="00AF6E77">
        <w:rPr>
          <w:rFonts w:ascii="Tahoma" w:hAnsi="Tahoma" w:cs="Tahoma"/>
          <w:sz w:val="20"/>
          <w:szCs w:val="20"/>
        </w:rPr>
        <w:t xml:space="preserve"> enega izmed</w:t>
      </w:r>
      <w:r w:rsidRPr="00181B42">
        <w:rPr>
          <w:rFonts w:ascii="Tahoma" w:hAnsi="Tahoma" w:cs="Tahoma"/>
          <w:sz w:val="20"/>
          <w:szCs w:val="20"/>
        </w:rPr>
        <w:t xml:space="preserve"> ustrezn</w:t>
      </w:r>
      <w:r w:rsidR="00AF6E77">
        <w:rPr>
          <w:rFonts w:ascii="Tahoma" w:hAnsi="Tahoma" w:cs="Tahoma"/>
          <w:sz w:val="20"/>
          <w:szCs w:val="20"/>
        </w:rPr>
        <w:t>ih</w:t>
      </w:r>
      <w:r w:rsidRPr="00181B42">
        <w:rPr>
          <w:rFonts w:ascii="Tahoma" w:hAnsi="Tahoma" w:cs="Tahoma"/>
          <w:sz w:val="20"/>
          <w:szCs w:val="20"/>
        </w:rPr>
        <w:t xml:space="preserve"> sedež</w:t>
      </w:r>
      <w:r w:rsidR="00AF6E77">
        <w:rPr>
          <w:rFonts w:ascii="Tahoma" w:hAnsi="Tahoma" w:cs="Tahoma"/>
          <w:sz w:val="20"/>
          <w:szCs w:val="20"/>
        </w:rPr>
        <w:t>ev</w:t>
      </w:r>
      <w:r w:rsidRPr="00181B42">
        <w:rPr>
          <w:rFonts w:ascii="Tahoma" w:hAnsi="Tahoma" w:cs="Tahoma"/>
          <w:sz w:val="20"/>
          <w:szCs w:val="20"/>
        </w:rPr>
        <w:t xml:space="preserve"> na</w:t>
      </w:r>
      <w:r w:rsidR="00E474D8">
        <w:rPr>
          <w:rFonts w:ascii="Tahoma" w:hAnsi="Tahoma" w:cs="Tahoma"/>
          <w:sz w:val="20"/>
          <w:szCs w:val="20"/>
        </w:rPr>
        <w:t>vajamo sedež ISRI 6860/88</w:t>
      </w:r>
      <w:r w:rsidR="00982415" w:rsidRPr="00181B42">
        <w:rPr>
          <w:rFonts w:ascii="Tahoma" w:hAnsi="Tahoma" w:cs="Tahoma"/>
          <w:sz w:val="20"/>
          <w:szCs w:val="20"/>
        </w:rPr>
        <w:t>5 NTS</w:t>
      </w:r>
      <w:r w:rsidR="00E474D8">
        <w:rPr>
          <w:rFonts w:ascii="Tahoma" w:hAnsi="Tahoma" w:cs="Tahoma"/>
          <w:sz w:val="20"/>
          <w:szCs w:val="20"/>
        </w:rPr>
        <w:t>2</w:t>
      </w:r>
      <w:r w:rsidR="00982415" w:rsidRPr="00181B42">
        <w:rPr>
          <w:rFonts w:ascii="Tahoma" w:hAnsi="Tahoma" w:cs="Tahoma"/>
          <w:sz w:val="20"/>
          <w:szCs w:val="20"/>
        </w:rPr>
        <w:t>.</w:t>
      </w:r>
    </w:p>
    <w:p w14:paraId="0506D13A" w14:textId="2F8D6A99" w:rsidR="00686A77" w:rsidRDefault="00686A77" w:rsidP="008A52D9">
      <w:pPr>
        <w:spacing w:after="0" w:line="360" w:lineRule="auto"/>
        <w:jc w:val="both"/>
        <w:rPr>
          <w:rFonts w:ascii="Tahoma" w:hAnsi="Tahoma" w:cs="Tahoma"/>
          <w:sz w:val="20"/>
          <w:szCs w:val="20"/>
        </w:rPr>
      </w:pPr>
      <w:r w:rsidRPr="00181B42">
        <w:rPr>
          <w:rFonts w:ascii="Tahoma" w:hAnsi="Tahoma" w:cs="Tahoma"/>
          <w:sz w:val="20"/>
          <w:szCs w:val="20"/>
        </w:rPr>
        <w:t xml:space="preserve">Vozniški prostor mora omogočati toliko prostora, da lahko voznik, višji od 185 cm, </w:t>
      </w:r>
      <w:r w:rsidR="00026B76">
        <w:rPr>
          <w:rFonts w:ascii="Tahoma" w:hAnsi="Tahoma" w:cs="Tahoma"/>
          <w:sz w:val="20"/>
          <w:szCs w:val="20"/>
        </w:rPr>
        <w:t>iz</w:t>
      </w:r>
      <w:r w:rsidR="00026B76" w:rsidRPr="00181B42">
        <w:rPr>
          <w:rFonts w:ascii="Tahoma" w:hAnsi="Tahoma" w:cs="Tahoma"/>
          <w:sz w:val="20"/>
          <w:szCs w:val="20"/>
        </w:rPr>
        <w:t xml:space="preserve">tegne </w:t>
      </w:r>
      <w:r w:rsidRPr="00181B42">
        <w:rPr>
          <w:rFonts w:ascii="Tahoma" w:hAnsi="Tahoma" w:cs="Tahoma"/>
          <w:sz w:val="20"/>
          <w:szCs w:val="20"/>
        </w:rPr>
        <w:t>nogo, kar pomeni, da mora biti razdalja od vozniškega sedeža do pedala za plin dovolj velika, oziroma, da je za vozniškim sedežem dovolj prostora, da se lahko sedalo pomakne</w:t>
      </w:r>
      <w:r w:rsidR="00C05040">
        <w:rPr>
          <w:rFonts w:ascii="Tahoma" w:hAnsi="Tahoma" w:cs="Tahoma"/>
          <w:sz w:val="20"/>
          <w:szCs w:val="20"/>
        </w:rPr>
        <w:t xml:space="preserve"> </w:t>
      </w:r>
      <w:r w:rsidRPr="00181B42">
        <w:rPr>
          <w:rFonts w:ascii="Tahoma" w:hAnsi="Tahoma" w:cs="Tahoma"/>
          <w:sz w:val="20"/>
          <w:szCs w:val="20"/>
        </w:rPr>
        <w:t xml:space="preserve">nazaj in se pridobi prostor za noge. </w:t>
      </w:r>
      <w:r w:rsidRPr="00181B42">
        <w:rPr>
          <w:rFonts w:ascii="Tahoma" w:hAnsi="Tahoma" w:cs="Tahoma"/>
          <w:sz w:val="20"/>
          <w:szCs w:val="20"/>
        </w:rPr>
        <w:lastRenderedPageBreak/>
        <w:t>Zato mora biti konzola vozniškega sedeža pritrjena najmanj 50 mm bolj nazaj, kot se standardno vgrajuje pri proizvajalcu vozila. Razdalja med točko na tleh, kjer nalega peta noge ter točko »R« mora znašati najmanj 800mm. Za sedežem mora biti tudi dovolj prostora, da se hrbtno</w:t>
      </w:r>
      <w:r w:rsidR="00462E23">
        <w:rPr>
          <w:rFonts w:ascii="Tahoma" w:hAnsi="Tahoma" w:cs="Tahoma"/>
          <w:sz w:val="20"/>
          <w:szCs w:val="20"/>
        </w:rPr>
        <w:t xml:space="preserve"> naslonjalo lahko nagne nazaj (</w:t>
      </w:r>
      <w:r w:rsidRPr="00181B42">
        <w:rPr>
          <w:rFonts w:ascii="Tahoma" w:hAnsi="Tahoma" w:cs="Tahoma"/>
          <w:sz w:val="20"/>
          <w:szCs w:val="20"/>
        </w:rPr>
        <w:t>glej skico v prilogi</w:t>
      </w:r>
      <w:r w:rsidR="00A45EDD" w:rsidRPr="00181B42">
        <w:rPr>
          <w:rFonts w:ascii="Tahoma" w:hAnsi="Tahoma" w:cs="Tahoma"/>
          <w:sz w:val="20"/>
          <w:szCs w:val="20"/>
        </w:rPr>
        <w:t>:</w:t>
      </w:r>
      <w:r w:rsidR="00074057" w:rsidRPr="00181B42">
        <w:rPr>
          <w:rFonts w:ascii="Tahoma" w:hAnsi="Tahoma" w:cs="Tahoma"/>
          <w:sz w:val="20"/>
          <w:szCs w:val="20"/>
        </w:rPr>
        <w:t xml:space="preserve"> </w:t>
      </w:r>
      <w:r w:rsidR="00A66944">
        <w:rPr>
          <w:rFonts w:ascii="Tahoma" w:hAnsi="Tahoma" w:cs="Tahoma"/>
          <w:sz w:val="20"/>
          <w:szCs w:val="20"/>
        </w:rPr>
        <w:t>2.1</w:t>
      </w:r>
      <w:r w:rsidR="00462E23">
        <w:rPr>
          <w:rFonts w:ascii="Tahoma" w:hAnsi="Tahoma" w:cs="Tahoma"/>
          <w:sz w:val="20"/>
          <w:szCs w:val="20"/>
        </w:rPr>
        <w:t xml:space="preserve"> </w:t>
      </w:r>
      <w:r w:rsidR="00A45EDD" w:rsidRPr="00181B42">
        <w:rPr>
          <w:rFonts w:ascii="Tahoma" w:hAnsi="Tahoma" w:cs="Tahoma"/>
          <w:sz w:val="20"/>
          <w:szCs w:val="20"/>
        </w:rPr>
        <w:t xml:space="preserve">Skica namestitve vozniškega </w:t>
      </w:r>
      <w:r w:rsidR="002C0BAC">
        <w:rPr>
          <w:rFonts w:ascii="Tahoma" w:hAnsi="Tahoma" w:cs="Tahoma"/>
          <w:sz w:val="20"/>
          <w:szCs w:val="20"/>
        </w:rPr>
        <w:t>sedeža)</w:t>
      </w:r>
    </w:p>
    <w:p w14:paraId="5BE2AECB" w14:textId="77777777" w:rsidR="00FC0DA5" w:rsidRPr="00181B42" w:rsidRDefault="00FC0DA5" w:rsidP="008A52D9">
      <w:pPr>
        <w:spacing w:after="0" w:line="360" w:lineRule="auto"/>
        <w:jc w:val="both"/>
        <w:rPr>
          <w:rFonts w:ascii="Tahoma" w:hAnsi="Tahoma" w:cs="Tahoma"/>
          <w:sz w:val="20"/>
          <w:szCs w:val="20"/>
        </w:rPr>
      </w:pPr>
    </w:p>
    <w:p w14:paraId="71955A63" w14:textId="77777777" w:rsidR="00686A77" w:rsidRPr="00181B42" w:rsidRDefault="00686A77" w:rsidP="004B4F5B">
      <w:pPr>
        <w:pStyle w:val="Naslov3"/>
      </w:pPr>
      <w:bookmarkStart w:id="87" w:name="_Toc136595760"/>
      <w:bookmarkStart w:id="88" w:name="_Toc151547478"/>
      <w:r w:rsidRPr="00181B42">
        <w:t>Ogrevanje, prezračevanje in klimatizacija vozila</w:t>
      </w:r>
      <w:bookmarkEnd w:id="87"/>
      <w:bookmarkEnd w:id="88"/>
      <w:r w:rsidRPr="00181B42">
        <w:t xml:space="preserve"> </w:t>
      </w:r>
    </w:p>
    <w:p w14:paraId="09B96A46" w14:textId="77777777" w:rsidR="00686A77" w:rsidRPr="00181B42" w:rsidRDefault="00686A77" w:rsidP="008A52D9">
      <w:pPr>
        <w:spacing w:after="0" w:line="360" w:lineRule="auto"/>
        <w:jc w:val="both"/>
        <w:rPr>
          <w:rFonts w:ascii="Tahoma" w:hAnsi="Tahoma" w:cs="Tahoma"/>
          <w:sz w:val="20"/>
          <w:szCs w:val="20"/>
        </w:rPr>
      </w:pPr>
    </w:p>
    <w:p w14:paraId="292EBEE5" w14:textId="77777777" w:rsidR="00686A77" w:rsidRPr="00797EB9" w:rsidRDefault="00686A77" w:rsidP="00231C2C">
      <w:pPr>
        <w:pStyle w:val="Naslov5"/>
      </w:pPr>
      <w:bookmarkStart w:id="89" w:name="_Toc151547479"/>
      <w:r w:rsidRPr="00797EB9">
        <w:t>Hlajenje potniškega prostora in vozniške kabine</w:t>
      </w:r>
      <w:bookmarkEnd w:id="89"/>
      <w:r w:rsidRPr="00797EB9">
        <w:t xml:space="preserve"> </w:t>
      </w:r>
    </w:p>
    <w:p w14:paraId="015E2B44" w14:textId="77777777" w:rsidR="00686A77" w:rsidRPr="00797EB9" w:rsidRDefault="00686A77" w:rsidP="008A52D9">
      <w:pPr>
        <w:spacing w:after="0" w:line="360" w:lineRule="auto"/>
        <w:jc w:val="both"/>
        <w:rPr>
          <w:rFonts w:ascii="Tahoma" w:hAnsi="Tahoma" w:cs="Tahoma"/>
          <w:sz w:val="20"/>
          <w:szCs w:val="20"/>
        </w:rPr>
      </w:pPr>
    </w:p>
    <w:p w14:paraId="14AE7B8A" w14:textId="16A95957" w:rsidR="001E05D1" w:rsidRDefault="00686A77" w:rsidP="008A52D9">
      <w:pPr>
        <w:spacing w:after="0" w:line="360" w:lineRule="auto"/>
        <w:jc w:val="both"/>
        <w:rPr>
          <w:rFonts w:ascii="Tahoma" w:hAnsi="Tahoma" w:cs="Tahoma"/>
          <w:sz w:val="20"/>
          <w:szCs w:val="20"/>
        </w:rPr>
      </w:pPr>
      <w:r w:rsidRPr="00797EB9">
        <w:rPr>
          <w:rFonts w:ascii="Tahoma" w:hAnsi="Tahoma" w:cs="Tahoma"/>
          <w:sz w:val="20"/>
          <w:szCs w:val="20"/>
        </w:rPr>
        <w:t>Vozilo mora biti opremljeno z avtomatsko klimatsko napravo z integriranim stropnim gretjem</w:t>
      </w:r>
      <w:r w:rsidR="0058616C">
        <w:rPr>
          <w:rFonts w:ascii="Tahoma" w:hAnsi="Tahoma" w:cs="Tahoma"/>
          <w:sz w:val="20"/>
          <w:szCs w:val="20"/>
        </w:rPr>
        <w:t xml:space="preserve"> s toplotno črpalko</w:t>
      </w:r>
      <w:r w:rsidRPr="00797EB9">
        <w:rPr>
          <w:rFonts w:ascii="Tahoma" w:hAnsi="Tahoma" w:cs="Tahoma"/>
          <w:sz w:val="20"/>
          <w:szCs w:val="20"/>
        </w:rPr>
        <w:t>.</w:t>
      </w:r>
      <w:r w:rsidRPr="00181B42">
        <w:rPr>
          <w:rFonts w:ascii="Tahoma" w:hAnsi="Tahoma" w:cs="Tahoma"/>
          <w:sz w:val="20"/>
          <w:szCs w:val="20"/>
        </w:rPr>
        <w:t xml:space="preserve"> </w:t>
      </w:r>
    </w:p>
    <w:p w14:paraId="04C61A94" w14:textId="77777777" w:rsidR="00315DAC" w:rsidRPr="00B4583C" w:rsidRDefault="00686A77" w:rsidP="008A52D9">
      <w:pPr>
        <w:spacing w:after="0" w:line="360" w:lineRule="auto"/>
        <w:jc w:val="both"/>
        <w:rPr>
          <w:rFonts w:ascii="Tahoma" w:hAnsi="Tahoma" w:cs="Tahoma"/>
          <w:sz w:val="20"/>
          <w:szCs w:val="20"/>
        </w:rPr>
      </w:pPr>
      <w:r w:rsidRPr="00181B42">
        <w:rPr>
          <w:rFonts w:ascii="Tahoma" w:hAnsi="Tahoma" w:cs="Tahoma"/>
          <w:sz w:val="20"/>
          <w:szCs w:val="20"/>
        </w:rPr>
        <w:t xml:space="preserve">Hladilna moč klimatske naprave mora biti najmanj 35 kW, tako, da bo preko celega leta zagotavljala v </w:t>
      </w:r>
      <w:r w:rsidRPr="00B4583C">
        <w:rPr>
          <w:rFonts w:ascii="Tahoma" w:hAnsi="Tahoma" w:cs="Tahoma"/>
          <w:sz w:val="20"/>
          <w:szCs w:val="20"/>
        </w:rPr>
        <w:t>potniškem prostoru optimalno temperaturo.</w:t>
      </w:r>
      <w:r w:rsidR="0079135C" w:rsidRPr="00B4583C">
        <w:rPr>
          <w:rFonts w:ascii="Tahoma" w:hAnsi="Tahoma" w:cs="Tahoma"/>
          <w:sz w:val="20"/>
          <w:szCs w:val="20"/>
        </w:rPr>
        <w:t xml:space="preserve"> </w:t>
      </w:r>
    </w:p>
    <w:p w14:paraId="3EF65CA5" w14:textId="77777777" w:rsidR="00686A77" w:rsidRPr="00181B42" w:rsidRDefault="00686A77" w:rsidP="008A52D9">
      <w:pPr>
        <w:spacing w:after="0" w:line="360" w:lineRule="auto"/>
        <w:jc w:val="both"/>
        <w:rPr>
          <w:rFonts w:ascii="Tahoma" w:hAnsi="Tahoma" w:cs="Tahoma"/>
          <w:sz w:val="20"/>
          <w:szCs w:val="20"/>
        </w:rPr>
      </w:pPr>
      <w:r w:rsidRPr="00B4583C">
        <w:rPr>
          <w:rFonts w:ascii="Tahoma" w:hAnsi="Tahoma" w:cs="Tahoma"/>
          <w:sz w:val="20"/>
          <w:szCs w:val="20"/>
        </w:rPr>
        <w:t xml:space="preserve">Klimatska naprava mora temperaturo vzdrževati v odstopanju največ +/- </w:t>
      </w:r>
      <w:r w:rsidR="002A4799" w:rsidRPr="00B4583C">
        <w:rPr>
          <w:rFonts w:ascii="Tahoma" w:hAnsi="Tahoma" w:cs="Tahoma"/>
          <w:sz w:val="20"/>
          <w:szCs w:val="20"/>
        </w:rPr>
        <w:t>4</w:t>
      </w:r>
      <w:r w:rsidRPr="00B4583C">
        <w:rPr>
          <w:rFonts w:ascii="Tahoma" w:hAnsi="Tahoma" w:cs="Tahoma"/>
          <w:sz w:val="20"/>
          <w:szCs w:val="20"/>
          <w:vertAlign w:val="superscript"/>
        </w:rPr>
        <w:t>o</w:t>
      </w:r>
      <w:r w:rsidR="00982415" w:rsidRPr="00B4583C">
        <w:rPr>
          <w:rFonts w:ascii="Tahoma" w:hAnsi="Tahoma" w:cs="Tahoma"/>
          <w:sz w:val="20"/>
          <w:szCs w:val="20"/>
        </w:rPr>
        <w:t xml:space="preserve">  C od nastavljene.</w:t>
      </w:r>
    </w:p>
    <w:p w14:paraId="0C4D02F8" w14:textId="053E173C" w:rsidR="00686A77" w:rsidRPr="00B4583C" w:rsidRDefault="00686A77" w:rsidP="008A52D9">
      <w:pPr>
        <w:spacing w:after="0" w:line="360" w:lineRule="auto"/>
        <w:jc w:val="both"/>
        <w:rPr>
          <w:rFonts w:ascii="Tahoma" w:hAnsi="Tahoma" w:cs="Tahoma"/>
          <w:sz w:val="20"/>
          <w:szCs w:val="20"/>
        </w:rPr>
      </w:pPr>
      <w:r w:rsidRPr="00181B42">
        <w:rPr>
          <w:rFonts w:ascii="Tahoma" w:hAnsi="Tahoma" w:cs="Tahoma"/>
          <w:sz w:val="20"/>
          <w:szCs w:val="20"/>
        </w:rPr>
        <w:t xml:space="preserve">Krmiljenje klimatske naprave za potniški prostor mora biti izvedeno tako, da se </w:t>
      </w:r>
      <w:r w:rsidR="008D447D">
        <w:rPr>
          <w:rFonts w:ascii="Tahoma" w:hAnsi="Tahoma" w:cs="Tahoma"/>
          <w:sz w:val="20"/>
          <w:szCs w:val="20"/>
        </w:rPr>
        <w:t xml:space="preserve">nastavljena </w:t>
      </w:r>
      <w:r w:rsidRPr="00181B42">
        <w:rPr>
          <w:rFonts w:ascii="Tahoma" w:hAnsi="Tahoma" w:cs="Tahoma"/>
          <w:sz w:val="20"/>
          <w:szCs w:val="20"/>
        </w:rPr>
        <w:t xml:space="preserve">notranja temperatura </w:t>
      </w:r>
      <w:r w:rsidR="001E05D1">
        <w:rPr>
          <w:rFonts w:ascii="Tahoma" w:hAnsi="Tahoma" w:cs="Tahoma"/>
          <w:sz w:val="20"/>
          <w:szCs w:val="20"/>
        </w:rPr>
        <w:t>spreminja v odvisnosti od zunanje temperature. Temperaturno krivuljo</w:t>
      </w:r>
      <w:r w:rsidR="003C7457">
        <w:rPr>
          <w:rFonts w:ascii="Tahoma" w:hAnsi="Tahoma" w:cs="Tahoma"/>
          <w:sz w:val="20"/>
          <w:szCs w:val="20"/>
        </w:rPr>
        <w:t xml:space="preserve"> bo naročnik</w:t>
      </w:r>
      <w:r w:rsidR="008D447D">
        <w:rPr>
          <w:rFonts w:ascii="Tahoma" w:hAnsi="Tahoma" w:cs="Tahoma"/>
          <w:sz w:val="20"/>
          <w:szCs w:val="20"/>
        </w:rPr>
        <w:t xml:space="preserve"> določil ob </w:t>
      </w:r>
      <w:r w:rsidR="008D447D" w:rsidRPr="00B4583C">
        <w:rPr>
          <w:rFonts w:ascii="Tahoma" w:hAnsi="Tahoma" w:cs="Tahoma"/>
          <w:sz w:val="20"/>
          <w:szCs w:val="20"/>
        </w:rPr>
        <w:t xml:space="preserve">usklajevanju tehničnih </w:t>
      </w:r>
      <w:r w:rsidR="00026B76">
        <w:rPr>
          <w:rFonts w:ascii="Tahoma" w:hAnsi="Tahoma" w:cs="Tahoma"/>
          <w:sz w:val="20"/>
          <w:szCs w:val="20"/>
        </w:rPr>
        <w:t>podrobnosti</w:t>
      </w:r>
      <w:r w:rsidR="00026B76" w:rsidRPr="00B4583C">
        <w:rPr>
          <w:rFonts w:ascii="Tahoma" w:hAnsi="Tahoma" w:cs="Tahoma"/>
          <w:sz w:val="20"/>
          <w:szCs w:val="20"/>
        </w:rPr>
        <w:t xml:space="preserve"> </w:t>
      </w:r>
      <w:r w:rsidR="008D447D" w:rsidRPr="00B4583C">
        <w:rPr>
          <w:rFonts w:ascii="Tahoma" w:hAnsi="Tahoma" w:cs="Tahoma"/>
          <w:sz w:val="20"/>
          <w:szCs w:val="20"/>
        </w:rPr>
        <w:t>pri proizvajalcu.</w:t>
      </w:r>
      <w:r w:rsidR="001E05D1" w:rsidRPr="00B4583C">
        <w:rPr>
          <w:rFonts w:ascii="Tahoma" w:hAnsi="Tahoma" w:cs="Tahoma"/>
          <w:sz w:val="20"/>
          <w:szCs w:val="20"/>
        </w:rPr>
        <w:t xml:space="preserve"> </w:t>
      </w:r>
      <w:r w:rsidR="003C7457">
        <w:rPr>
          <w:rFonts w:ascii="Tahoma" w:hAnsi="Tahoma" w:cs="Tahoma"/>
          <w:sz w:val="20"/>
          <w:szCs w:val="20"/>
        </w:rPr>
        <w:t>Ravno tako mora biti omogočeno, da lahko naročnik naknadno z diagnostiko sam spreminja profil temperaturne krivulje.</w:t>
      </w:r>
      <w:r w:rsidR="00982415" w:rsidRPr="00B4583C">
        <w:rPr>
          <w:rFonts w:ascii="Tahoma" w:hAnsi="Tahoma" w:cs="Tahoma"/>
          <w:sz w:val="20"/>
          <w:szCs w:val="20"/>
        </w:rPr>
        <w:t xml:space="preserve"> </w:t>
      </w:r>
    </w:p>
    <w:p w14:paraId="1F9A8B63" w14:textId="06E2273D" w:rsidR="005B2C1B" w:rsidRDefault="00686A77" w:rsidP="008A52D9">
      <w:pPr>
        <w:spacing w:after="0" w:line="360" w:lineRule="auto"/>
        <w:jc w:val="both"/>
        <w:rPr>
          <w:rFonts w:ascii="Tahoma" w:hAnsi="Tahoma" w:cs="Tahoma"/>
          <w:sz w:val="20"/>
          <w:szCs w:val="20"/>
        </w:rPr>
      </w:pPr>
      <w:r w:rsidRPr="00B4583C">
        <w:rPr>
          <w:rFonts w:ascii="Tahoma" w:hAnsi="Tahoma" w:cs="Tahoma"/>
          <w:sz w:val="20"/>
          <w:szCs w:val="20"/>
        </w:rPr>
        <w:t>Klimatska naprava mora zagotavljati segrevanje in hlajenje zraka, sušenje zrak</w:t>
      </w:r>
      <w:r w:rsidR="00982415" w:rsidRPr="00B4583C">
        <w:rPr>
          <w:rFonts w:ascii="Tahoma" w:hAnsi="Tahoma" w:cs="Tahoma"/>
          <w:sz w:val="20"/>
          <w:szCs w:val="20"/>
        </w:rPr>
        <w:t>a ter ustrezno izmenjavo zraka.</w:t>
      </w:r>
      <w:r w:rsidR="005B2C1B" w:rsidRPr="005B2C1B">
        <w:rPr>
          <w:rFonts w:ascii="Tahoma" w:hAnsi="Tahoma" w:cs="Tahoma"/>
          <w:sz w:val="20"/>
          <w:szCs w:val="20"/>
        </w:rPr>
        <w:t xml:space="preserve"> </w:t>
      </w:r>
      <w:r w:rsidR="005B2C1B" w:rsidRPr="00B4583C">
        <w:rPr>
          <w:rFonts w:ascii="Tahoma" w:hAnsi="Tahoma" w:cs="Tahoma"/>
          <w:sz w:val="20"/>
          <w:szCs w:val="20"/>
        </w:rPr>
        <w:t xml:space="preserve">Ohlajen zrak nikakor ne sme pihati neposredno v potnike. </w:t>
      </w:r>
    </w:p>
    <w:p w14:paraId="0262962F" w14:textId="2679BC65" w:rsidR="00284183" w:rsidRDefault="00686A77" w:rsidP="008A52D9">
      <w:pPr>
        <w:spacing w:after="0" w:line="360" w:lineRule="auto"/>
        <w:jc w:val="both"/>
        <w:rPr>
          <w:rFonts w:ascii="Tahoma" w:hAnsi="Tahoma" w:cs="Tahoma"/>
          <w:sz w:val="20"/>
          <w:szCs w:val="20"/>
        </w:rPr>
      </w:pPr>
      <w:r w:rsidRPr="00181B42">
        <w:rPr>
          <w:rFonts w:ascii="Tahoma" w:hAnsi="Tahoma" w:cs="Tahoma"/>
          <w:sz w:val="20"/>
          <w:szCs w:val="20"/>
        </w:rPr>
        <w:t xml:space="preserve">Vozniška kabina mora imeti </w:t>
      </w:r>
      <w:r w:rsidRPr="008A4BF7">
        <w:rPr>
          <w:rFonts w:ascii="Tahoma" w:hAnsi="Tahoma" w:cs="Tahoma"/>
          <w:sz w:val="20"/>
          <w:szCs w:val="20"/>
        </w:rPr>
        <w:t xml:space="preserve">ločeno klimatsko napravo, </w:t>
      </w:r>
      <w:r w:rsidRPr="00181B42">
        <w:rPr>
          <w:rFonts w:ascii="Tahoma" w:hAnsi="Tahoma" w:cs="Tahoma"/>
          <w:sz w:val="20"/>
          <w:szCs w:val="20"/>
        </w:rPr>
        <w:t>hladilne moči najmanj</w:t>
      </w:r>
      <w:r w:rsidR="00D0114A">
        <w:rPr>
          <w:rFonts w:ascii="Tahoma" w:hAnsi="Tahoma" w:cs="Tahoma"/>
          <w:sz w:val="20"/>
          <w:szCs w:val="20"/>
        </w:rPr>
        <w:t xml:space="preserve"> </w:t>
      </w:r>
      <w:r w:rsidR="00306422" w:rsidRPr="00306422">
        <w:rPr>
          <w:rFonts w:ascii="Tahoma" w:hAnsi="Tahoma" w:cs="Tahoma"/>
          <w:sz w:val="20"/>
          <w:szCs w:val="20"/>
        </w:rPr>
        <w:t>5</w:t>
      </w:r>
      <w:r w:rsidRPr="00306422">
        <w:rPr>
          <w:rFonts w:ascii="Tahoma" w:hAnsi="Tahoma" w:cs="Tahoma"/>
          <w:sz w:val="20"/>
          <w:szCs w:val="20"/>
        </w:rPr>
        <w:t xml:space="preserve"> kW</w:t>
      </w:r>
      <w:r w:rsidRPr="00181B42">
        <w:rPr>
          <w:rFonts w:ascii="Tahoma" w:hAnsi="Tahoma" w:cs="Tahoma"/>
          <w:sz w:val="20"/>
          <w:szCs w:val="20"/>
        </w:rPr>
        <w:t xml:space="preserve"> z ločenim upravljanjem od potniške kabine.</w:t>
      </w:r>
      <w:r w:rsidR="007B1A62">
        <w:rPr>
          <w:rFonts w:ascii="Tahoma" w:hAnsi="Tahoma" w:cs="Tahoma"/>
          <w:sz w:val="20"/>
          <w:szCs w:val="20"/>
        </w:rPr>
        <w:t xml:space="preserve"> </w:t>
      </w:r>
    </w:p>
    <w:p w14:paraId="273D259E" w14:textId="38D01E7B" w:rsidR="008B7B97" w:rsidRDefault="008B7B97" w:rsidP="008A52D9">
      <w:pPr>
        <w:spacing w:after="0" w:line="360" w:lineRule="auto"/>
        <w:jc w:val="both"/>
        <w:rPr>
          <w:rFonts w:ascii="Tahoma" w:hAnsi="Tahoma" w:cs="Tahoma"/>
          <w:sz w:val="20"/>
          <w:szCs w:val="20"/>
        </w:rPr>
      </w:pPr>
      <w:r>
        <w:rPr>
          <w:rFonts w:ascii="Tahoma" w:hAnsi="Tahoma" w:cs="Tahoma"/>
          <w:sz w:val="20"/>
          <w:szCs w:val="20"/>
        </w:rPr>
        <w:t>V bližini kompresorja klima mora biti vgrajen servisni ventil s katerim se lahko zapreta cevi klime za potrebe menjave le-tega.</w:t>
      </w:r>
    </w:p>
    <w:p w14:paraId="232E1739" w14:textId="77777777" w:rsidR="002C0BAC" w:rsidRDefault="002C0BAC" w:rsidP="008A52D9">
      <w:pPr>
        <w:spacing w:after="0" w:line="360" w:lineRule="auto"/>
        <w:jc w:val="both"/>
        <w:rPr>
          <w:rFonts w:ascii="Tahoma" w:hAnsi="Tahoma" w:cs="Tahoma"/>
          <w:sz w:val="20"/>
          <w:szCs w:val="20"/>
        </w:rPr>
      </w:pPr>
    </w:p>
    <w:p w14:paraId="5ABB5CAA" w14:textId="77777777" w:rsidR="00FC0DA5" w:rsidRDefault="00FC0DA5" w:rsidP="008A52D9">
      <w:pPr>
        <w:spacing w:after="0" w:line="360" w:lineRule="auto"/>
        <w:jc w:val="both"/>
        <w:rPr>
          <w:rFonts w:ascii="Tahoma" w:hAnsi="Tahoma" w:cs="Tahoma"/>
          <w:sz w:val="20"/>
          <w:szCs w:val="20"/>
        </w:rPr>
      </w:pPr>
    </w:p>
    <w:p w14:paraId="1B283D87" w14:textId="77777777" w:rsidR="00686A77" w:rsidRPr="00181B42" w:rsidRDefault="00686A77" w:rsidP="00231C2C">
      <w:pPr>
        <w:pStyle w:val="Naslov5"/>
      </w:pPr>
      <w:bookmarkStart w:id="90" w:name="_Toc151547480"/>
      <w:r w:rsidRPr="00181B42">
        <w:t>Prezračevanje potniškega prostora in vozniške kabine</w:t>
      </w:r>
      <w:bookmarkEnd w:id="90"/>
      <w:r w:rsidRPr="00181B42">
        <w:t xml:space="preserve"> </w:t>
      </w:r>
    </w:p>
    <w:p w14:paraId="71CD1D36" w14:textId="77777777" w:rsidR="00686A77" w:rsidRPr="00181B42" w:rsidRDefault="00686A77" w:rsidP="008A52D9">
      <w:pPr>
        <w:spacing w:after="0" w:line="360" w:lineRule="auto"/>
        <w:jc w:val="both"/>
        <w:rPr>
          <w:rFonts w:ascii="Tahoma" w:hAnsi="Tahoma" w:cs="Tahoma"/>
          <w:sz w:val="20"/>
          <w:szCs w:val="20"/>
        </w:rPr>
      </w:pPr>
    </w:p>
    <w:p w14:paraId="64E6A829" w14:textId="77777777" w:rsidR="00686A77" w:rsidRPr="00181B42" w:rsidRDefault="00686A77" w:rsidP="008A52D9">
      <w:pPr>
        <w:spacing w:after="0" w:line="360" w:lineRule="auto"/>
        <w:jc w:val="both"/>
        <w:rPr>
          <w:rFonts w:ascii="Tahoma" w:hAnsi="Tahoma" w:cs="Tahoma"/>
          <w:sz w:val="20"/>
          <w:szCs w:val="20"/>
        </w:rPr>
      </w:pPr>
      <w:r w:rsidRPr="00181B42">
        <w:rPr>
          <w:rFonts w:ascii="Tahoma" w:hAnsi="Tahoma" w:cs="Tahoma"/>
          <w:sz w:val="20"/>
          <w:szCs w:val="20"/>
        </w:rPr>
        <w:t>Prezračevanje vozila je izvedeno ločeno za vozniško kabino in potniški prostor. Vstop svežega zraka mora biti spelj</w:t>
      </w:r>
      <w:r w:rsidR="00982415" w:rsidRPr="00181B42">
        <w:rPr>
          <w:rFonts w:ascii="Tahoma" w:hAnsi="Tahoma" w:cs="Tahoma"/>
          <w:sz w:val="20"/>
          <w:szCs w:val="20"/>
        </w:rPr>
        <w:t>an preko filtra prašnih delcev.</w:t>
      </w:r>
    </w:p>
    <w:p w14:paraId="7FCE1D5C" w14:textId="77777777" w:rsidR="00686A77" w:rsidRPr="00181B42" w:rsidRDefault="00686A77" w:rsidP="008A52D9">
      <w:pPr>
        <w:spacing w:after="0" w:line="360" w:lineRule="auto"/>
        <w:jc w:val="both"/>
        <w:rPr>
          <w:rFonts w:ascii="Tahoma" w:hAnsi="Tahoma" w:cs="Tahoma"/>
          <w:sz w:val="20"/>
          <w:szCs w:val="20"/>
        </w:rPr>
      </w:pPr>
      <w:r w:rsidRPr="00181B42">
        <w:rPr>
          <w:rFonts w:ascii="Tahoma" w:hAnsi="Tahoma" w:cs="Tahoma"/>
          <w:sz w:val="20"/>
          <w:szCs w:val="20"/>
        </w:rPr>
        <w:t>Ventilacija vozniškega prostora naj ima brezstopenjsko ali najmanj štiri stopenjsko regulacijo tako, da si lahko vsak voznik nastavi želeni pretok zraka.</w:t>
      </w:r>
      <w:bookmarkStart w:id="91" w:name="page37"/>
      <w:bookmarkEnd w:id="91"/>
    </w:p>
    <w:p w14:paraId="037B839F" w14:textId="77777777" w:rsidR="00AC4BED" w:rsidRPr="00181B42" w:rsidRDefault="00AC4BED" w:rsidP="008A52D9">
      <w:pPr>
        <w:spacing w:after="0" w:line="360" w:lineRule="auto"/>
        <w:jc w:val="both"/>
        <w:rPr>
          <w:rFonts w:ascii="Tahoma" w:hAnsi="Tahoma" w:cs="Tahoma"/>
          <w:sz w:val="20"/>
          <w:szCs w:val="20"/>
        </w:rPr>
      </w:pPr>
    </w:p>
    <w:p w14:paraId="34752ECC" w14:textId="77777777" w:rsidR="00686A77" w:rsidRPr="00181B42" w:rsidRDefault="00686A77" w:rsidP="00231C2C">
      <w:pPr>
        <w:pStyle w:val="Naslov5"/>
      </w:pPr>
      <w:bookmarkStart w:id="92" w:name="_Toc151547481"/>
      <w:r w:rsidRPr="00181B42">
        <w:t>Ogrevanje potniškega prostora in vozniške kabine</w:t>
      </w:r>
      <w:bookmarkEnd w:id="92"/>
      <w:r w:rsidRPr="00181B42">
        <w:t xml:space="preserve"> </w:t>
      </w:r>
    </w:p>
    <w:p w14:paraId="0E911F41" w14:textId="77777777" w:rsidR="00686A77" w:rsidRPr="00181B42" w:rsidRDefault="00686A77" w:rsidP="008A52D9">
      <w:pPr>
        <w:spacing w:after="0" w:line="360" w:lineRule="auto"/>
        <w:jc w:val="both"/>
        <w:rPr>
          <w:rFonts w:ascii="Tahoma" w:hAnsi="Tahoma" w:cs="Tahoma"/>
          <w:sz w:val="20"/>
          <w:szCs w:val="20"/>
        </w:rPr>
      </w:pPr>
    </w:p>
    <w:p w14:paraId="7068BD9A" w14:textId="19CFE275" w:rsidR="00686A77" w:rsidRPr="00181B42" w:rsidRDefault="00686A77" w:rsidP="008A52D9">
      <w:pPr>
        <w:spacing w:after="0" w:line="360" w:lineRule="auto"/>
        <w:jc w:val="both"/>
        <w:rPr>
          <w:rFonts w:ascii="Tahoma" w:hAnsi="Tahoma" w:cs="Tahoma"/>
          <w:sz w:val="20"/>
          <w:szCs w:val="20"/>
        </w:rPr>
      </w:pPr>
      <w:r w:rsidRPr="00181B42">
        <w:rPr>
          <w:rFonts w:ascii="Tahoma" w:hAnsi="Tahoma" w:cs="Tahoma"/>
          <w:sz w:val="20"/>
          <w:szCs w:val="20"/>
        </w:rPr>
        <w:t>Ogrevanje potniškega prostora se izvede s toplovodnimi</w:t>
      </w:r>
      <w:r w:rsidR="00AF6448">
        <w:rPr>
          <w:rFonts w:ascii="Tahoma" w:hAnsi="Tahoma" w:cs="Tahoma"/>
          <w:sz w:val="20"/>
          <w:szCs w:val="20"/>
        </w:rPr>
        <w:t xml:space="preserve"> konvektorskimi</w:t>
      </w:r>
      <w:r w:rsidRPr="00181B42">
        <w:rPr>
          <w:rFonts w:ascii="Tahoma" w:hAnsi="Tahoma" w:cs="Tahoma"/>
          <w:sz w:val="20"/>
          <w:szCs w:val="20"/>
        </w:rPr>
        <w:t xml:space="preserve"> grelnimi napravami </w:t>
      </w:r>
      <w:r w:rsidR="006B5FED">
        <w:rPr>
          <w:rFonts w:ascii="Tahoma" w:hAnsi="Tahoma" w:cs="Tahoma"/>
          <w:sz w:val="20"/>
          <w:szCs w:val="20"/>
        </w:rPr>
        <w:t xml:space="preserve">z ventilatorji </w:t>
      </w:r>
      <w:r w:rsidRPr="00181B42">
        <w:rPr>
          <w:rFonts w:ascii="Tahoma" w:hAnsi="Tahoma" w:cs="Tahoma"/>
          <w:sz w:val="20"/>
          <w:szCs w:val="20"/>
        </w:rPr>
        <w:t xml:space="preserve">(grelci), ki so nameščene ob stranskih stenah avtobusa, pod sedeži, v posebnem grelnem kanalu. Grelne naprave segrevajo zrak v potniški kabini v odvisnosti od vrednosti, ki jih zaznajo </w:t>
      </w:r>
      <w:r w:rsidR="00026B76">
        <w:rPr>
          <w:rFonts w:ascii="Tahoma" w:hAnsi="Tahoma" w:cs="Tahoma"/>
          <w:sz w:val="20"/>
          <w:szCs w:val="20"/>
        </w:rPr>
        <w:t>toplotna zaznavala</w:t>
      </w:r>
      <w:r w:rsidRPr="00181B42">
        <w:rPr>
          <w:rFonts w:ascii="Tahoma" w:hAnsi="Tahoma" w:cs="Tahoma"/>
          <w:sz w:val="20"/>
          <w:szCs w:val="20"/>
        </w:rPr>
        <w:t xml:space="preserve">. </w:t>
      </w:r>
      <w:r w:rsidRPr="00181B42">
        <w:rPr>
          <w:rFonts w:ascii="Tahoma" w:hAnsi="Tahoma" w:cs="Tahoma"/>
          <w:sz w:val="20"/>
          <w:szCs w:val="20"/>
        </w:rPr>
        <w:lastRenderedPageBreak/>
        <w:t xml:space="preserve">Toploto za segrevanje vode se </w:t>
      </w:r>
      <w:r w:rsidR="00140646">
        <w:rPr>
          <w:rFonts w:ascii="Tahoma" w:hAnsi="Tahoma" w:cs="Tahoma"/>
          <w:sz w:val="20"/>
          <w:szCs w:val="20"/>
        </w:rPr>
        <w:t xml:space="preserve">pridobiva </w:t>
      </w:r>
      <w:r w:rsidR="00953CE8">
        <w:rPr>
          <w:rFonts w:ascii="Tahoma" w:hAnsi="Tahoma" w:cs="Tahoma"/>
          <w:sz w:val="20"/>
          <w:szCs w:val="20"/>
        </w:rPr>
        <w:t>iz</w:t>
      </w:r>
      <w:r w:rsidR="00026B76">
        <w:rPr>
          <w:rFonts w:ascii="Tahoma" w:hAnsi="Tahoma" w:cs="Tahoma"/>
          <w:sz w:val="20"/>
          <w:szCs w:val="20"/>
        </w:rPr>
        <w:t xml:space="preserve"> </w:t>
      </w:r>
      <w:r w:rsidR="00140646">
        <w:rPr>
          <w:rFonts w:ascii="Tahoma" w:hAnsi="Tahoma" w:cs="Tahoma"/>
          <w:sz w:val="20"/>
          <w:szCs w:val="20"/>
        </w:rPr>
        <w:t xml:space="preserve">toplotne črpalke in odpadne toplote gorivne celice </w:t>
      </w:r>
      <w:r w:rsidR="00691CF9">
        <w:rPr>
          <w:rFonts w:ascii="Tahoma" w:hAnsi="Tahoma" w:cs="Tahoma"/>
          <w:sz w:val="20"/>
          <w:szCs w:val="20"/>
        </w:rPr>
        <w:t>ter dodatnega</w:t>
      </w:r>
      <w:r w:rsidR="00953CE8">
        <w:rPr>
          <w:rFonts w:ascii="Tahoma" w:hAnsi="Tahoma" w:cs="Tahoma"/>
          <w:sz w:val="20"/>
          <w:szCs w:val="20"/>
        </w:rPr>
        <w:t xml:space="preserve"> uporovnega</w:t>
      </w:r>
      <w:r w:rsidR="00691CF9">
        <w:rPr>
          <w:rFonts w:ascii="Tahoma" w:hAnsi="Tahoma" w:cs="Tahoma"/>
          <w:sz w:val="20"/>
          <w:szCs w:val="20"/>
        </w:rPr>
        <w:t xml:space="preserve"> električnega grelca moči najmanj 30 kW.</w:t>
      </w:r>
      <w:r w:rsidR="00953CE8">
        <w:rPr>
          <w:rFonts w:ascii="Tahoma" w:hAnsi="Tahoma" w:cs="Tahoma"/>
          <w:sz w:val="20"/>
          <w:szCs w:val="20"/>
        </w:rPr>
        <w:t xml:space="preserve"> Uporovni električni grelec se lahko uporablja zgolj takrat, kadar s kombinacijo toplotne črpalke in odpadne toplote gorivne celice ni mogoče zagotoviti željenih klimatskih pogojev v potniškem prostoru v časovnem obdobju, daljšem od 5 minut.</w:t>
      </w:r>
      <w:r w:rsidRPr="00181B42">
        <w:rPr>
          <w:rFonts w:ascii="Tahoma" w:hAnsi="Tahoma" w:cs="Tahoma"/>
          <w:sz w:val="20"/>
          <w:szCs w:val="20"/>
        </w:rPr>
        <w:t xml:space="preserve"> Toplovodne cevi so montirane v posebnem grelnem kanalu in pokrite s perforiranimi pokrovi. Pokrovi </w:t>
      </w:r>
      <w:r w:rsidR="00551C8D">
        <w:rPr>
          <w:rFonts w:ascii="Tahoma" w:hAnsi="Tahoma" w:cs="Tahoma"/>
          <w:sz w:val="20"/>
          <w:szCs w:val="20"/>
        </w:rPr>
        <w:t xml:space="preserve">grelcev </w:t>
      </w:r>
      <w:r w:rsidRPr="00181B42">
        <w:rPr>
          <w:rFonts w:ascii="Tahoma" w:hAnsi="Tahoma" w:cs="Tahoma"/>
          <w:sz w:val="20"/>
          <w:szCs w:val="20"/>
        </w:rPr>
        <w:t xml:space="preserve">morajo biti pritrjeni tako, da se jih lahko hitro in enostavno odstrani. Grelne naprave morajo biti enakomerno razporejene po vsem vozilu. </w:t>
      </w:r>
    </w:p>
    <w:p w14:paraId="6D7B7D82" w14:textId="77777777" w:rsidR="00686A77" w:rsidRPr="00181B42" w:rsidRDefault="00686A77" w:rsidP="008A52D9">
      <w:pPr>
        <w:spacing w:after="0" w:line="360" w:lineRule="auto"/>
        <w:jc w:val="both"/>
        <w:rPr>
          <w:rFonts w:ascii="Tahoma" w:hAnsi="Tahoma" w:cs="Tahoma"/>
          <w:sz w:val="20"/>
          <w:szCs w:val="20"/>
        </w:rPr>
      </w:pPr>
    </w:p>
    <w:p w14:paraId="358AC9C1" w14:textId="77777777" w:rsidR="00686A77" w:rsidRPr="00181B42" w:rsidRDefault="00686A77" w:rsidP="00231C2C">
      <w:pPr>
        <w:pStyle w:val="Naslov5"/>
      </w:pPr>
      <w:bookmarkStart w:id="93" w:name="_Toc151547482"/>
      <w:r w:rsidRPr="00181B42">
        <w:t>Prostor za invalidski oz. otroški voziček in nakladalna ploščad</w:t>
      </w:r>
      <w:bookmarkEnd w:id="93"/>
    </w:p>
    <w:p w14:paraId="286ACFC0" w14:textId="77777777" w:rsidR="00686A77" w:rsidRPr="00181B42" w:rsidRDefault="00686A77" w:rsidP="008A52D9">
      <w:pPr>
        <w:spacing w:after="0" w:line="360" w:lineRule="auto"/>
        <w:jc w:val="both"/>
        <w:rPr>
          <w:rFonts w:ascii="Tahoma" w:hAnsi="Tahoma" w:cs="Tahoma"/>
          <w:sz w:val="20"/>
          <w:szCs w:val="20"/>
        </w:rPr>
      </w:pPr>
    </w:p>
    <w:p w14:paraId="24B0BC0A" w14:textId="73BBC3A0" w:rsidR="00894A00" w:rsidRDefault="00686A77" w:rsidP="008A52D9">
      <w:pPr>
        <w:spacing w:after="0" w:line="360" w:lineRule="auto"/>
        <w:jc w:val="both"/>
        <w:rPr>
          <w:rFonts w:ascii="Tahoma" w:hAnsi="Tahoma" w:cs="Tahoma"/>
          <w:sz w:val="20"/>
          <w:szCs w:val="20"/>
        </w:rPr>
      </w:pPr>
      <w:r w:rsidRPr="00181B42">
        <w:rPr>
          <w:rFonts w:ascii="Tahoma" w:hAnsi="Tahoma" w:cs="Tahoma"/>
          <w:sz w:val="20"/>
          <w:szCs w:val="20"/>
        </w:rPr>
        <w:t xml:space="preserve">V prednjem delu vozila, nasproti drugih vrat mora biti </w:t>
      </w:r>
      <w:r w:rsidR="0047077C">
        <w:rPr>
          <w:rFonts w:ascii="Tahoma" w:hAnsi="Tahoma" w:cs="Tahoma"/>
          <w:sz w:val="20"/>
          <w:szCs w:val="20"/>
        </w:rPr>
        <w:t xml:space="preserve">en </w:t>
      </w:r>
      <w:r w:rsidRPr="00181B42">
        <w:rPr>
          <w:rFonts w:ascii="Tahoma" w:hAnsi="Tahoma" w:cs="Tahoma"/>
          <w:sz w:val="20"/>
          <w:szCs w:val="20"/>
        </w:rPr>
        <w:t>prostor za invalidski</w:t>
      </w:r>
      <w:r w:rsidR="00E06AEA">
        <w:rPr>
          <w:rFonts w:ascii="Tahoma" w:hAnsi="Tahoma" w:cs="Tahoma"/>
          <w:sz w:val="20"/>
          <w:szCs w:val="20"/>
        </w:rPr>
        <w:t>/otroški</w:t>
      </w:r>
      <w:r w:rsidR="0047077C">
        <w:rPr>
          <w:rFonts w:ascii="Tahoma" w:hAnsi="Tahoma" w:cs="Tahoma"/>
          <w:sz w:val="20"/>
          <w:szCs w:val="20"/>
        </w:rPr>
        <w:t xml:space="preserve"> voziček</w:t>
      </w:r>
      <w:r w:rsidR="00E06AEA">
        <w:rPr>
          <w:rFonts w:ascii="Tahoma" w:hAnsi="Tahoma" w:cs="Tahoma"/>
          <w:sz w:val="20"/>
          <w:szCs w:val="20"/>
        </w:rPr>
        <w:t>, na desni strani pred drugimi vrati</w:t>
      </w:r>
      <w:r w:rsidR="00953CE8">
        <w:rPr>
          <w:rFonts w:ascii="Tahoma" w:hAnsi="Tahoma" w:cs="Tahoma"/>
          <w:sz w:val="20"/>
          <w:szCs w:val="20"/>
        </w:rPr>
        <w:t xml:space="preserve"> pa</w:t>
      </w:r>
      <w:r w:rsidR="00E06AEA">
        <w:rPr>
          <w:rFonts w:ascii="Tahoma" w:hAnsi="Tahoma" w:cs="Tahoma"/>
          <w:sz w:val="20"/>
          <w:szCs w:val="20"/>
        </w:rPr>
        <w:t xml:space="preserve"> je dodatni prostor za otroški voziček</w:t>
      </w:r>
      <w:r w:rsidR="00486E1A">
        <w:rPr>
          <w:rFonts w:ascii="Tahoma" w:hAnsi="Tahoma" w:cs="Tahoma"/>
          <w:sz w:val="20"/>
          <w:szCs w:val="20"/>
        </w:rPr>
        <w:t>.</w:t>
      </w:r>
      <w:r w:rsidR="00953CE8">
        <w:rPr>
          <w:rFonts w:ascii="Tahoma" w:hAnsi="Tahoma" w:cs="Tahoma"/>
          <w:sz w:val="20"/>
          <w:szCs w:val="20"/>
        </w:rPr>
        <w:t xml:space="preserve"> Natančen položaj o</w:t>
      </w:r>
      <w:r w:rsidR="00A1184F">
        <w:rPr>
          <w:rFonts w:ascii="Tahoma" w:hAnsi="Tahoma" w:cs="Tahoma"/>
          <w:sz w:val="20"/>
          <w:szCs w:val="20"/>
        </w:rPr>
        <w:t>beh prostorov bo naročnik določil na tehničnem usklajevanju</w:t>
      </w:r>
      <w:r w:rsidR="00953CE8">
        <w:rPr>
          <w:rFonts w:ascii="Tahoma" w:hAnsi="Tahoma" w:cs="Tahoma"/>
          <w:sz w:val="20"/>
          <w:szCs w:val="20"/>
        </w:rPr>
        <w:t>.</w:t>
      </w:r>
      <w:r w:rsidRPr="00181B42">
        <w:rPr>
          <w:rFonts w:ascii="Tahoma" w:hAnsi="Tahoma" w:cs="Tahoma"/>
          <w:sz w:val="20"/>
          <w:szCs w:val="20"/>
        </w:rPr>
        <w:t xml:space="preserve"> </w:t>
      </w:r>
      <w:r w:rsidR="0075623B">
        <w:rPr>
          <w:rFonts w:ascii="Tahoma" w:hAnsi="Tahoma" w:cs="Tahoma"/>
          <w:sz w:val="20"/>
          <w:szCs w:val="20"/>
        </w:rPr>
        <w:t>Na tleh mora</w:t>
      </w:r>
      <w:r w:rsidR="00486E1A">
        <w:rPr>
          <w:rFonts w:ascii="Tahoma" w:hAnsi="Tahoma" w:cs="Tahoma"/>
          <w:sz w:val="20"/>
          <w:szCs w:val="20"/>
        </w:rPr>
        <w:t>ta</w:t>
      </w:r>
      <w:r w:rsidR="0075623B">
        <w:rPr>
          <w:rFonts w:ascii="Tahoma" w:hAnsi="Tahoma" w:cs="Tahoma"/>
          <w:sz w:val="20"/>
          <w:szCs w:val="20"/>
        </w:rPr>
        <w:t xml:space="preserve"> biti narisan</w:t>
      </w:r>
      <w:r w:rsidR="00486E1A">
        <w:rPr>
          <w:rFonts w:ascii="Tahoma" w:hAnsi="Tahoma" w:cs="Tahoma"/>
          <w:sz w:val="20"/>
          <w:szCs w:val="20"/>
        </w:rPr>
        <w:t>a</w:t>
      </w:r>
      <w:r w:rsidR="0075623B">
        <w:rPr>
          <w:rFonts w:ascii="Tahoma" w:hAnsi="Tahoma" w:cs="Tahoma"/>
          <w:sz w:val="20"/>
          <w:szCs w:val="20"/>
        </w:rPr>
        <w:t xml:space="preserve"> simbol</w:t>
      </w:r>
      <w:r w:rsidR="00486E1A">
        <w:rPr>
          <w:rFonts w:ascii="Tahoma" w:hAnsi="Tahoma" w:cs="Tahoma"/>
          <w:sz w:val="20"/>
          <w:szCs w:val="20"/>
        </w:rPr>
        <w:t>a</w:t>
      </w:r>
      <w:r w:rsidR="0075623B">
        <w:rPr>
          <w:rFonts w:ascii="Tahoma" w:hAnsi="Tahoma" w:cs="Tahoma"/>
          <w:sz w:val="20"/>
          <w:szCs w:val="20"/>
        </w:rPr>
        <w:t xml:space="preserve"> otroškega in invalidskega vozička. </w:t>
      </w:r>
      <w:r w:rsidR="0075623B" w:rsidRPr="00EB7CFB">
        <w:rPr>
          <w:rFonts w:ascii="Tahoma" w:hAnsi="Tahoma" w:cs="Tahoma"/>
          <w:sz w:val="20"/>
          <w:szCs w:val="20"/>
        </w:rPr>
        <w:t xml:space="preserve">Glej sliko </w:t>
      </w:r>
      <w:r w:rsidR="006970C2" w:rsidRPr="00EB7CFB">
        <w:rPr>
          <w:rFonts w:ascii="Tahoma" w:hAnsi="Tahoma" w:cs="Tahoma"/>
          <w:sz w:val="20"/>
          <w:szCs w:val="20"/>
        </w:rPr>
        <w:t>2.2</w:t>
      </w:r>
    </w:p>
    <w:p w14:paraId="2B2A8375" w14:textId="3EC0863D" w:rsidR="00187ED0" w:rsidRDefault="00686A77" w:rsidP="008A52D9">
      <w:pPr>
        <w:spacing w:after="0" w:line="360" w:lineRule="auto"/>
        <w:jc w:val="both"/>
        <w:rPr>
          <w:rFonts w:ascii="Tahoma" w:hAnsi="Tahoma" w:cs="Tahoma"/>
          <w:sz w:val="20"/>
          <w:szCs w:val="20"/>
        </w:rPr>
      </w:pPr>
      <w:r w:rsidRPr="00181B42">
        <w:rPr>
          <w:rFonts w:ascii="Tahoma" w:hAnsi="Tahoma" w:cs="Tahoma"/>
          <w:sz w:val="20"/>
          <w:szCs w:val="20"/>
        </w:rPr>
        <w:t xml:space="preserve">Prostor mora biti opremljen </w:t>
      </w:r>
      <w:r w:rsidR="001C4D3B">
        <w:rPr>
          <w:rFonts w:ascii="Tahoma" w:hAnsi="Tahoma" w:cs="Tahoma"/>
          <w:sz w:val="20"/>
          <w:szCs w:val="20"/>
        </w:rPr>
        <w:t xml:space="preserve"> z mehanskim</w:t>
      </w:r>
      <w:r w:rsidRPr="00181B42">
        <w:rPr>
          <w:rFonts w:ascii="Tahoma" w:hAnsi="Tahoma" w:cs="Tahoma"/>
          <w:sz w:val="20"/>
          <w:szCs w:val="20"/>
        </w:rPr>
        <w:t xml:space="preserve"> </w:t>
      </w:r>
      <w:r w:rsidR="00894A00">
        <w:rPr>
          <w:rFonts w:ascii="Tahoma" w:hAnsi="Tahoma" w:cs="Tahoma"/>
          <w:sz w:val="20"/>
          <w:szCs w:val="20"/>
        </w:rPr>
        <w:t>t</w:t>
      </w:r>
      <w:r w:rsidR="00131BA5">
        <w:rPr>
          <w:rFonts w:ascii="Tahoma" w:hAnsi="Tahoma" w:cs="Tahoma"/>
          <w:sz w:val="20"/>
          <w:szCs w:val="20"/>
        </w:rPr>
        <w:t>asterjem</w:t>
      </w:r>
      <w:r w:rsidRPr="00181B42">
        <w:rPr>
          <w:rFonts w:ascii="Tahoma" w:hAnsi="Tahoma" w:cs="Tahoma"/>
          <w:sz w:val="20"/>
          <w:szCs w:val="20"/>
        </w:rPr>
        <w:t xml:space="preserve"> </w:t>
      </w:r>
      <w:r w:rsidR="00894A00">
        <w:rPr>
          <w:rFonts w:ascii="Tahoma" w:hAnsi="Tahoma" w:cs="Tahoma"/>
          <w:sz w:val="20"/>
          <w:szCs w:val="20"/>
        </w:rPr>
        <w:t>s</w:t>
      </w:r>
      <w:r w:rsidRPr="00181B42">
        <w:rPr>
          <w:rFonts w:ascii="Tahoma" w:hAnsi="Tahoma" w:cs="Tahoma"/>
          <w:sz w:val="20"/>
          <w:szCs w:val="20"/>
        </w:rPr>
        <w:t xml:space="preserve"> simbolom </w:t>
      </w:r>
      <w:r w:rsidR="00894A00">
        <w:rPr>
          <w:rFonts w:ascii="Tahoma" w:hAnsi="Tahoma" w:cs="Tahoma"/>
          <w:sz w:val="20"/>
          <w:szCs w:val="20"/>
        </w:rPr>
        <w:t xml:space="preserve">invalidskega/otroškega </w:t>
      </w:r>
      <w:r w:rsidRPr="00181B42">
        <w:rPr>
          <w:rFonts w:ascii="Tahoma" w:hAnsi="Tahoma" w:cs="Tahoma"/>
          <w:sz w:val="20"/>
          <w:szCs w:val="20"/>
        </w:rPr>
        <w:t>vozička</w:t>
      </w:r>
      <w:r w:rsidR="00131BA5">
        <w:rPr>
          <w:rFonts w:ascii="Tahoma" w:hAnsi="Tahoma" w:cs="Tahoma"/>
          <w:sz w:val="20"/>
          <w:szCs w:val="20"/>
        </w:rPr>
        <w:t xml:space="preserve"> i</w:t>
      </w:r>
      <w:r w:rsidR="00950F54">
        <w:rPr>
          <w:rFonts w:ascii="Tahoma" w:hAnsi="Tahoma" w:cs="Tahoma"/>
          <w:sz w:val="20"/>
          <w:szCs w:val="20"/>
        </w:rPr>
        <w:t xml:space="preserve">n dvema puščicama </w:t>
      </w:r>
      <w:r w:rsidR="0075623B">
        <w:rPr>
          <w:rFonts w:ascii="Tahoma" w:hAnsi="Tahoma" w:cs="Tahoma"/>
          <w:sz w:val="20"/>
          <w:szCs w:val="20"/>
        </w:rPr>
        <w:t>(obroč modre barve, simbol črne barve, ozadje tasterja rumene barve</w:t>
      </w:r>
      <w:r w:rsidR="001C4D3B">
        <w:rPr>
          <w:rFonts w:ascii="Tahoma" w:hAnsi="Tahoma" w:cs="Tahoma"/>
          <w:sz w:val="20"/>
          <w:szCs w:val="20"/>
        </w:rPr>
        <w:t>, kot npr. TSL-ESCHA PK52</w:t>
      </w:r>
      <w:r w:rsidR="00131BA5">
        <w:rPr>
          <w:rFonts w:ascii="Tahoma" w:hAnsi="Tahoma" w:cs="Tahoma"/>
          <w:sz w:val="20"/>
          <w:szCs w:val="20"/>
        </w:rPr>
        <w:t>)</w:t>
      </w:r>
      <w:r w:rsidRPr="00181B42">
        <w:rPr>
          <w:rFonts w:ascii="Tahoma" w:hAnsi="Tahoma" w:cs="Tahoma"/>
          <w:sz w:val="20"/>
          <w:szCs w:val="20"/>
        </w:rPr>
        <w:t xml:space="preserve">, </w:t>
      </w:r>
      <w:r w:rsidR="00894A00">
        <w:rPr>
          <w:rFonts w:ascii="Tahoma" w:hAnsi="Tahoma" w:cs="Tahoma"/>
          <w:sz w:val="20"/>
          <w:szCs w:val="20"/>
        </w:rPr>
        <w:t>s pomočjo katere potnik na</w:t>
      </w:r>
      <w:r w:rsidR="0028582C">
        <w:rPr>
          <w:rFonts w:ascii="Tahoma" w:hAnsi="Tahoma" w:cs="Tahoma"/>
          <w:sz w:val="20"/>
          <w:szCs w:val="20"/>
        </w:rPr>
        <w:t xml:space="preserve"> invalidskem</w:t>
      </w:r>
      <w:r w:rsidR="00894A00">
        <w:rPr>
          <w:rFonts w:ascii="Tahoma" w:hAnsi="Tahoma" w:cs="Tahoma"/>
          <w:sz w:val="20"/>
          <w:szCs w:val="20"/>
        </w:rPr>
        <w:t xml:space="preserve"> vozičku oz. potnik z otroškim vozičkom sporoči vozniku, da želi izstopiti</w:t>
      </w:r>
      <w:r w:rsidRPr="00181B42">
        <w:rPr>
          <w:rFonts w:ascii="Tahoma" w:hAnsi="Tahoma" w:cs="Tahoma"/>
          <w:sz w:val="20"/>
          <w:szCs w:val="20"/>
        </w:rPr>
        <w:t xml:space="preserve">. </w:t>
      </w:r>
    </w:p>
    <w:p w14:paraId="1901DF58" w14:textId="77777777" w:rsidR="00686A77" w:rsidRPr="00181B42" w:rsidRDefault="00686A77" w:rsidP="008A52D9">
      <w:pPr>
        <w:spacing w:after="0" w:line="360" w:lineRule="auto"/>
        <w:jc w:val="both"/>
        <w:rPr>
          <w:rFonts w:ascii="Tahoma" w:hAnsi="Tahoma" w:cs="Tahoma"/>
          <w:sz w:val="20"/>
          <w:szCs w:val="20"/>
        </w:rPr>
      </w:pPr>
      <w:r w:rsidRPr="00181B42">
        <w:rPr>
          <w:rFonts w:ascii="Tahoma" w:hAnsi="Tahoma" w:cs="Tahoma"/>
          <w:sz w:val="20"/>
          <w:szCs w:val="20"/>
        </w:rPr>
        <w:t xml:space="preserve">V primeru aktivacije </w:t>
      </w:r>
      <w:r w:rsidR="00131BA5">
        <w:rPr>
          <w:rFonts w:ascii="Tahoma" w:hAnsi="Tahoma" w:cs="Tahoma"/>
          <w:sz w:val="20"/>
          <w:szCs w:val="20"/>
        </w:rPr>
        <w:t>tasterja</w:t>
      </w:r>
      <w:r w:rsidRPr="00181B42">
        <w:rPr>
          <w:rFonts w:ascii="Tahoma" w:hAnsi="Tahoma" w:cs="Tahoma"/>
          <w:sz w:val="20"/>
          <w:szCs w:val="20"/>
        </w:rPr>
        <w:t xml:space="preserve"> s simbolom </w:t>
      </w:r>
      <w:r w:rsidR="00894A00">
        <w:rPr>
          <w:rFonts w:ascii="Tahoma" w:hAnsi="Tahoma" w:cs="Tahoma"/>
          <w:sz w:val="20"/>
          <w:szCs w:val="20"/>
        </w:rPr>
        <w:t xml:space="preserve">invalidskega/otroškega </w:t>
      </w:r>
      <w:r w:rsidRPr="00181B42">
        <w:rPr>
          <w:rFonts w:ascii="Tahoma" w:hAnsi="Tahoma" w:cs="Tahoma"/>
          <w:sz w:val="20"/>
          <w:szCs w:val="20"/>
        </w:rPr>
        <w:t>vozička, se pri vklopu avtomatike vrat, 2. vrata samodejno odprejo in ostanejo trajno odprta vse dokler jih vozni</w:t>
      </w:r>
      <w:r w:rsidR="00982415" w:rsidRPr="00181B42">
        <w:rPr>
          <w:rFonts w:ascii="Tahoma" w:hAnsi="Tahoma" w:cs="Tahoma"/>
          <w:sz w:val="20"/>
          <w:szCs w:val="20"/>
        </w:rPr>
        <w:t>k ne zapre s tipko za 2. vrata.</w:t>
      </w:r>
      <w:r w:rsidR="008A6004">
        <w:rPr>
          <w:rFonts w:ascii="Tahoma" w:hAnsi="Tahoma" w:cs="Tahoma"/>
          <w:sz w:val="20"/>
          <w:szCs w:val="20"/>
        </w:rPr>
        <w:t xml:space="preserve"> </w:t>
      </w:r>
    </w:p>
    <w:p w14:paraId="77E20383" w14:textId="77777777" w:rsidR="00686A77" w:rsidRDefault="00686A77" w:rsidP="008A52D9">
      <w:pPr>
        <w:spacing w:after="0" w:line="360" w:lineRule="auto"/>
        <w:jc w:val="both"/>
        <w:rPr>
          <w:rFonts w:ascii="Tahoma" w:hAnsi="Tahoma" w:cs="Tahoma"/>
          <w:sz w:val="20"/>
          <w:szCs w:val="20"/>
        </w:rPr>
      </w:pPr>
      <w:r w:rsidRPr="00181B42">
        <w:rPr>
          <w:rFonts w:ascii="Tahoma" w:hAnsi="Tahoma" w:cs="Tahoma"/>
          <w:sz w:val="20"/>
          <w:szCs w:val="20"/>
        </w:rPr>
        <w:t>Ravno tako, mora biti na armaturni plošči vgrajeno dodatno stikalo s katerim lahko voznik ob aktivaciji avtomatike vrat, druga vra</w:t>
      </w:r>
      <w:r w:rsidR="00982415" w:rsidRPr="00181B42">
        <w:rPr>
          <w:rFonts w:ascii="Tahoma" w:hAnsi="Tahoma" w:cs="Tahoma"/>
          <w:sz w:val="20"/>
          <w:szCs w:val="20"/>
        </w:rPr>
        <w:t xml:space="preserve">ta zadrži v odprtem položaju.  </w:t>
      </w:r>
    </w:p>
    <w:p w14:paraId="34ADC2E9" w14:textId="456BEE5A" w:rsidR="00894A00" w:rsidRDefault="00894A00" w:rsidP="008A52D9">
      <w:pPr>
        <w:spacing w:after="0" w:line="360" w:lineRule="auto"/>
        <w:jc w:val="both"/>
        <w:rPr>
          <w:rFonts w:ascii="Tahoma" w:hAnsi="Tahoma" w:cs="Tahoma"/>
          <w:sz w:val="20"/>
          <w:szCs w:val="20"/>
        </w:rPr>
      </w:pPr>
      <w:r>
        <w:rPr>
          <w:rFonts w:ascii="Tahoma" w:hAnsi="Tahoma" w:cs="Tahoma"/>
          <w:sz w:val="20"/>
          <w:szCs w:val="20"/>
        </w:rPr>
        <w:t>V prostoru za invalidski</w:t>
      </w:r>
      <w:r w:rsidR="00FB3145">
        <w:rPr>
          <w:rFonts w:ascii="Tahoma" w:hAnsi="Tahoma" w:cs="Tahoma"/>
          <w:sz w:val="20"/>
          <w:szCs w:val="20"/>
        </w:rPr>
        <w:t>/otroški</w:t>
      </w:r>
      <w:r w:rsidR="00D356F2">
        <w:rPr>
          <w:rFonts w:ascii="Tahoma" w:hAnsi="Tahoma" w:cs="Tahoma"/>
          <w:sz w:val="20"/>
          <w:szCs w:val="20"/>
        </w:rPr>
        <w:t xml:space="preserve"> voziček</w:t>
      </w:r>
      <w:r w:rsidR="008121AE">
        <w:rPr>
          <w:rFonts w:ascii="Tahoma" w:hAnsi="Tahoma" w:cs="Tahoma"/>
          <w:sz w:val="20"/>
          <w:szCs w:val="20"/>
        </w:rPr>
        <w:t xml:space="preserve"> na levi strani vozila</w:t>
      </w:r>
      <w:r w:rsidR="00D356F2">
        <w:rPr>
          <w:rFonts w:ascii="Tahoma" w:hAnsi="Tahoma" w:cs="Tahoma"/>
          <w:sz w:val="20"/>
          <w:szCs w:val="20"/>
        </w:rPr>
        <w:t xml:space="preserve"> mora biti montiran</w:t>
      </w:r>
      <w:r w:rsidR="00FB3145">
        <w:rPr>
          <w:rFonts w:ascii="Tahoma" w:hAnsi="Tahoma" w:cs="Tahoma"/>
          <w:sz w:val="20"/>
          <w:szCs w:val="20"/>
        </w:rPr>
        <w:t>o naslonjalo</w:t>
      </w:r>
      <w:r w:rsidR="00A11318">
        <w:rPr>
          <w:rFonts w:ascii="Tahoma" w:hAnsi="Tahoma" w:cs="Tahoma"/>
          <w:sz w:val="20"/>
          <w:szCs w:val="20"/>
        </w:rPr>
        <w:t xml:space="preserve">, zakonsko predpisan stranski </w:t>
      </w:r>
      <w:r w:rsidR="00EB7CFB">
        <w:rPr>
          <w:rFonts w:ascii="Tahoma" w:hAnsi="Tahoma" w:cs="Tahoma"/>
          <w:sz w:val="20"/>
          <w:szCs w:val="20"/>
        </w:rPr>
        <w:t>omejevalni</w:t>
      </w:r>
      <w:r w:rsidR="00A11318">
        <w:rPr>
          <w:rFonts w:ascii="Tahoma" w:hAnsi="Tahoma" w:cs="Tahoma"/>
          <w:sz w:val="20"/>
          <w:szCs w:val="20"/>
        </w:rPr>
        <w:t xml:space="preserve"> drog pa mora biti zložljiv</w:t>
      </w:r>
      <w:r w:rsidR="003634C0">
        <w:rPr>
          <w:rFonts w:ascii="Tahoma" w:hAnsi="Tahoma" w:cs="Tahoma"/>
          <w:sz w:val="20"/>
          <w:szCs w:val="20"/>
        </w:rPr>
        <w:t xml:space="preserve"> ali izvlečljiv</w:t>
      </w:r>
      <w:r w:rsidR="00A11318">
        <w:rPr>
          <w:rFonts w:ascii="Tahoma" w:hAnsi="Tahoma" w:cs="Tahoma"/>
          <w:sz w:val="20"/>
          <w:szCs w:val="20"/>
        </w:rPr>
        <w:t>.</w:t>
      </w:r>
      <w:r w:rsidR="00FB3145">
        <w:rPr>
          <w:rFonts w:ascii="Tahoma" w:hAnsi="Tahoma" w:cs="Tahoma"/>
          <w:sz w:val="20"/>
          <w:szCs w:val="20"/>
        </w:rPr>
        <w:t xml:space="preserve"> </w:t>
      </w:r>
      <w:r>
        <w:rPr>
          <w:rFonts w:ascii="Tahoma" w:hAnsi="Tahoma" w:cs="Tahoma"/>
          <w:sz w:val="20"/>
          <w:szCs w:val="20"/>
        </w:rPr>
        <w:t xml:space="preserve"> </w:t>
      </w:r>
      <w:r w:rsidR="0084135D">
        <w:rPr>
          <w:rFonts w:ascii="Tahoma" w:hAnsi="Tahoma" w:cs="Tahoma"/>
          <w:sz w:val="20"/>
          <w:szCs w:val="20"/>
        </w:rPr>
        <w:t>N</w:t>
      </w:r>
      <w:r>
        <w:rPr>
          <w:rFonts w:ascii="Tahoma" w:hAnsi="Tahoma" w:cs="Tahoma"/>
          <w:sz w:val="20"/>
          <w:szCs w:val="20"/>
        </w:rPr>
        <w:t>a steni pod oknom pa mora biti montiran vodoravni oprijemni drog</w:t>
      </w:r>
      <w:r w:rsidR="008121AE">
        <w:rPr>
          <w:rFonts w:ascii="Tahoma" w:hAnsi="Tahoma" w:cs="Tahoma"/>
          <w:sz w:val="20"/>
          <w:szCs w:val="20"/>
        </w:rPr>
        <w:t xml:space="preserve"> in 2 zložljiva potniška sedeža </w:t>
      </w:r>
      <w:r w:rsidR="00C70D33">
        <w:rPr>
          <w:rFonts w:ascii="Tahoma" w:hAnsi="Tahoma" w:cs="Tahoma"/>
          <w:sz w:val="20"/>
          <w:szCs w:val="20"/>
        </w:rPr>
        <w:t>s polnim</w:t>
      </w:r>
      <w:r w:rsidR="008121AE">
        <w:rPr>
          <w:rFonts w:ascii="Tahoma" w:hAnsi="Tahoma" w:cs="Tahoma"/>
          <w:sz w:val="20"/>
          <w:szCs w:val="20"/>
        </w:rPr>
        <w:t xml:space="preserve"> </w:t>
      </w:r>
      <w:r w:rsidR="00740415">
        <w:rPr>
          <w:rFonts w:ascii="Tahoma" w:hAnsi="Tahoma" w:cs="Tahoma"/>
          <w:sz w:val="20"/>
          <w:szCs w:val="20"/>
        </w:rPr>
        <w:t xml:space="preserve">oblazinjenim </w:t>
      </w:r>
      <w:r w:rsidR="008121AE">
        <w:rPr>
          <w:rFonts w:ascii="Tahoma" w:hAnsi="Tahoma" w:cs="Tahoma"/>
          <w:sz w:val="20"/>
          <w:szCs w:val="20"/>
        </w:rPr>
        <w:t>naslonjalom</w:t>
      </w:r>
      <w:r w:rsidR="00740415">
        <w:rPr>
          <w:rFonts w:ascii="Tahoma" w:hAnsi="Tahoma" w:cs="Tahoma"/>
          <w:sz w:val="20"/>
          <w:szCs w:val="20"/>
        </w:rPr>
        <w:t xml:space="preserve"> hrbtišča</w:t>
      </w:r>
      <w:r w:rsidR="008121AE">
        <w:rPr>
          <w:rFonts w:ascii="Tahoma" w:hAnsi="Tahoma" w:cs="Tahoma"/>
          <w:sz w:val="20"/>
          <w:szCs w:val="20"/>
        </w:rPr>
        <w:t>.</w:t>
      </w:r>
    </w:p>
    <w:p w14:paraId="597FBEAF" w14:textId="556BF3BE" w:rsidR="00682160" w:rsidRPr="00181B42" w:rsidRDefault="00682160" w:rsidP="008A52D9">
      <w:pPr>
        <w:spacing w:after="0" w:line="360" w:lineRule="auto"/>
        <w:jc w:val="both"/>
        <w:rPr>
          <w:rFonts w:ascii="Tahoma" w:hAnsi="Tahoma" w:cs="Tahoma"/>
          <w:sz w:val="20"/>
          <w:szCs w:val="20"/>
        </w:rPr>
      </w:pPr>
      <w:r>
        <w:rPr>
          <w:rFonts w:ascii="Tahoma" w:hAnsi="Tahoma" w:cs="Tahoma"/>
          <w:sz w:val="20"/>
          <w:szCs w:val="20"/>
        </w:rPr>
        <w:t>Na desni steni pred 2. vrati mora biti nameščen</w:t>
      </w:r>
      <w:r w:rsidR="008F3843">
        <w:rPr>
          <w:rFonts w:ascii="Tahoma" w:hAnsi="Tahoma" w:cs="Tahoma"/>
          <w:sz w:val="20"/>
          <w:szCs w:val="20"/>
        </w:rPr>
        <w:t>o</w:t>
      </w:r>
      <w:r>
        <w:rPr>
          <w:rFonts w:ascii="Tahoma" w:hAnsi="Tahoma" w:cs="Tahoma"/>
          <w:sz w:val="20"/>
          <w:szCs w:val="20"/>
        </w:rPr>
        <w:t xml:space="preserve"> </w:t>
      </w:r>
      <w:r w:rsidR="008F3843">
        <w:rPr>
          <w:rFonts w:ascii="Tahoma" w:hAnsi="Tahoma" w:cs="Tahoma"/>
          <w:sz w:val="20"/>
          <w:szCs w:val="20"/>
        </w:rPr>
        <w:t xml:space="preserve">oblazinjeno </w:t>
      </w:r>
      <w:r>
        <w:rPr>
          <w:rFonts w:ascii="Tahoma" w:hAnsi="Tahoma" w:cs="Tahoma"/>
          <w:sz w:val="20"/>
          <w:szCs w:val="20"/>
        </w:rPr>
        <w:t>naslonjalo</w:t>
      </w:r>
      <w:r w:rsidR="00740415">
        <w:rPr>
          <w:rFonts w:ascii="Tahoma" w:hAnsi="Tahoma" w:cs="Tahoma"/>
          <w:sz w:val="20"/>
          <w:szCs w:val="20"/>
        </w:rPr>
        <w:t xml:space="preserve"> s hrbtiščem</w:t>
      </w:r>
      <w:r w:rsidR="008F3843">
        <w:rPr>
          <w:rFonts w:ascii="Tahoma" w:hAnsi="Tahoma" w:cs="Tahoma"/>
          <w:sz w:val="20"/>
          <w:szCs w:val="20"/>
        </w:rPr>
        <w:t xml:space="preserve"> za potnike.</w:t>
      </w:r>
    </w:p>
    <w:p w14:paraId="091B241D" w14:textId="3F640A5C" w:rsidR="00686A77" w:rsidRDefault="00686A77" w:rsidP="008A52D9">
      <w:pPr>
        <w:spacing w:after="0" w:line="360" w:lineRule="auto"/>
        <w:jc w:val="both"/>
        <w:rPr>
          <w:rFonts w:ascii="Tahoma" w:hAnsi="Tahoma" w:cs="Tahoma"/>
          <w:sz w:val="20"/>
          <w:szCs w:val="20"/>
        </w:rPr>
      </w:pPr>
      <w:r w:rsidRPr="00181B42">
        <w:rPr>
          <w:rFonts w:ascii="Tahoma" w:hAnsi="Tahoma" w:cs="Tahoma"/>
          <w:sz w:val="20"/>
          <w:szCs w:val="20"/>
        </w:rPr>
        <w:t xml:space="preserve">V notranjosti vozila, pri drugih vratih mora biti v podu vgrajena preklopna </w:t>
      </w:r>
      <w:r w:rsidR="00893D0E">
        <w:rPr>
          <w:rFonts w:ascii="Tahoma" w:hAnsi="Tahoma" w:cs="Tahoma"/>
          <w:sz w:val="20"/>
          <w:szCs w:val="20"/>
        </w:rPr>
        <w:t>navozna</w:t>
      </w:r>
      <w:r w:rsidR="00893D0E" w:rsidRPr="00181B42">
        <w:rPr>
          <w:rFonts w:ascii="Tahoma" w:hAnsi="Tahoma" w:cs="Tahoma"/>
          <w:sz w:val="20"/>
          <w:szCs w:val="20"/>
        </w:rPr>
        <w:t xml:space="preserve"> </w:t>
      </w:r>
      <w:r w:rsidR="00893D0E">
        <w:rPr>
          <w:rFonts w:ascii="Tahoma" w:hAnsi="Tahoma" w:cs="Tahoma"/>
          <w:sz w:val="20"/>
          <w:szCs w:val="20"/>
        </w:rPr>
        <w:t>klančina</w:t>
      </w:r>
      <w:r w:rsidR="00893D0E" w:rsidRPr="00181B42">
        <w:rPr>
          <w:rFonts w:ascii="Tahoma" w:hAnsi="Tahoma" w:cs="Tahoma"/>
          <w:sz w:val="20"/>
          <w:szCs w:val="20"/>
        </w:rPr>
        <w:t xml:space="preserve"> </w:t>
      </w:r>
      <w:r w:rsidRPr="00181B42">
        <w:rPr>
          <w:rFonts w:ascii="Tahoma" w:hAnsi="Tahoma" w:cs="Tahoma"/>
          <w:sz w:val="20"/>
          <w:szCs w:val="20"/>
        </w:rPr>
        <w:t>(rampa), ki jo voznik ročno dvigne in postavi na zunanjo stran vozila, da lahko potnik z invalidskim/otroškim vozičkom zapelje v notranjost avtobusa. Vgrajeno mora biti varovalo, ki preprečuje zapiranje 2. vrat in speljevanje vozila, če je nakladal</w:t>
      </w:r>
      <w:r w:rsidR="00982415" w:rsidRPr="00181B42">
        <w:rPr>
          <w:rFonts w:ascii="Tahoma" w:hAnsi="Tahoma" w:cs="Tahoma"/>
          <w:sz w:val="20"/>
          <w:szCs w:val="20"/>
        </w:rPr>
        <w:t>na ploščad v zunanjem položaju.</w:t>
      </w:r>
    </w:p>
    <w:p w14:paraId="71451A3D" w14:textId="35851ABB" w:rsidR="00686A77" w:rsidRDefault="00686A77" w:rsidP="008A52D9">
      <w:pPr>
        <w:spacing w:after="0" w:line="360" w:lineRule="auto"/>
        <w:jc w:val="both"/>
        <w:rPr>
          <w:rFonts w:ascii="Tahoma" w:hAnsi="Tahoma" w:cs="Tahoma"/>
          <w:sz w:val="20"/>
          <w:szCs w:val="20"/>
        </w:rPr>
      </w:pPr>
      <w:r w:rsidRPr="00B1020D">
        <w:rPr>
          <w:rFonts w:ascii="Tahoma" w:hAnsi="Tahoma" w:cs="Tahoma"/>
          <w:sz w:val="20"/>
          <w:szCs w:val="20"/>
        </w:rPr>
        <w:t xml:space="preserve">Na zunanji strani vozila, </w:t>
      </w:r>
      <w:r w:rsidR="00B1020D">
        <w:rPr>
          <w:rFonts w:ascii="Tahoma" w:hAnsi="Tahoma" w:cs="Tahoma"/>
          <w:sz w:val="20"/>
          <w:szCs w:val="20"/>
        </w:rPr>
        <w:t xml:space="preserve">na steklu vratnega krila </w:t>
      </w:r>
      <w:r w:rsidR="00A50FB4" w:rsidRPr="00B1020D">
        <w:rPr>
          <w:rFonts w:ascii="Tahoma" w:hAnsi="Tahoma" w:cs="Tahoma"/>
          <w:sz w:val="20"/>
          <w:szCs w:val="20"/>
        </w:rPr>
        <w:t>2.</w:t>
      </w:r>
      <w:r w:rsidRPr="00B1020D">
        <w:rPr>
          <w:rFonts w:ascii="Tahoma" w:hAnsi="Tahoma" w:cs="Tahoma"/>
          <w:sz w:val="20"/>
          <w:szCs w:val="20"/>
        </w:rPr>
        <w:t xml:space="preserve"> vrat, mora biti vgrajen taster za najavo uporabe </w:t>
      </w:r>
      <w:r w:rsidR="00893D0E" w:rsidRPr="00B1020D">
        <w:rPr>
          <w:rFonts w:ascii="Tahoma" w:hAnsi="Tahoma" w:cs="Tahoma"/>
          <w:sz w:val="20"/>
          <w:szCs w:val="20"/>
        </w:rPr>
        <w:t xml:space="preserve">navozne klančine </w:t>
      </w:r>
      <w:r w:rsidRPr="00B1020D">
        <w:rPr>
          <w:rFonts w:ascii="Tahoma" w:hAnsi="Tahoma" w:cs="Tahoma"/>
          <w:sz w:val="20"/>
          <w:szCs w:val="20"/>
        </w:rPr>
        <w:t xml:space="preserve">z isto funkcijo in simbolom </w:t>
      </w:r>
      <w:r w:rsidR="00FF27C8" w:rsidRPr="00B1020D">
        <w:rPr>
          <w:rFonts w:ascii="Tahoma" w:hAnsi="Tahoma" w:cs="Tahoma"/>
          <w:sz w:val="20"/>
          <w:szCs w:val="20"/>
        </w:rPr>
        <w:t xml:space="preserve">invalidskega/otroškega vozička </w:t>
      </w:r>
      <w:r w:rsidRPr="00B1020D">
        <w:rPr>
          <w:rFonts w:ascii="Tahoma" w:hAnsi="Tahoma" w:cs="Tahoma"/>
          <w:sz w:val="20"/>
          <w:szCs w:val="20"/>
        </w:rPr>
        <w:t>kot notranja tipka.</w:t>
      </w:r>
      <w:r w:rsidR="00215669">
        <w:rPr>
          <w:rFonts w:ascii="Tahoma" w:hAnsi="Tahoma" w:cs="Tahoma"/>
          <w:sz w:val="20"/>
          <w:szCs w:val="20"/>
        </w:rPr>
        <w:t xml:space="preserve"> </w:t>
      </w:r>
    </w:p>
    <w:p w14:paraId="574C3648" w14:textId="68D7AA85" w:rsidR="001C4D3B" w:rsidRDefault="001C4D3B" w:rsidP="008A52D9">
      <w:pPr>
        <w:spacing w:after="0" w:line="360" w:lineRule="auto"/>
        <w:jc w:val="both"/>
        <w:rPr>
          <w:rFonts w:ascii="Tahoma" w:hAnsi="Tahoma" w:cs="Tahoma"/>
          <w:sz w:val="20"/>
          <w:szCs w:val="20"/>
        </w:rPr>
      </w:pPr>
      <w:r>
        <w:rPr>
          <w:rFonts w:ascii="Tahoma" w:hAnsi="Tahoma" w:cs="Tahoma"/>
          <w:sz w:val="20"/>
          <w:szCs w:val="20"/>
        </w:rPr>
        <w:t>Zunanji taster je izveden v senzorski izvedbi.</w:t>
      </w:r>
    </w:p>
    <w:p w14:paraId="1F3028BB" w14:textId="6E2C67C8" w:rsidR="00FF27C8" w:rsidRPr="00181B42" w:rsidRDefault="00FF27C8" w:rsidP="008A52D9">
      <w:pPr>
        <w:spacing w:after="0" w:line="360" w:lineRule="auto"/>
        <w:jc w:val="both"/>
        <w:rPr>
          <w:rFonts w:ascii="Tahoma" w:hAnsi="Tahoma" w:cs="Tahoma"/>
          <w:sz w:val="20"/>
          <w:szCs w:val="20"/>
        </w:rPr>
      </w:pPr>
    </w:p>
    <w:p w14:paraId="15975651" w14:textId="77777777" w:rsidR="00686A77" w:rsidRPr="00181B42" w:rsidRDefault="00686A77" w:rsidP="00231C2C">
      <w:pPr>
        <w:pStyle w:val="Naslov5"/>
      </w:pPr>
      <w:bookmarkStart w:id="94" w:name="_Toc151547483"/>
      <w:r w:rsidRPr="00181B42">
        <w:t>Sedeži v potniškem prostoru</w:t>
      </w:r>
      <w:bookmarkEnd w:id="94"/>
      <w:r w:rsidRPr="00181B42">
        <w:t xml:space="preserve"> </w:t>
      </w:r>
    </w:p>
    <w:p w14:paraId="69D726BB" w14:textId="77777777" w:rsidR="00686A77" w:rsidRPr="00181B42" w:rsidRDefault="00686A77" w:rsidP="008A52D9">
      <w:pPr>
        <w:spacing w:after="0" w:line="360" w:lineRule="auto"/>
        <w:jc w:val="both"/>
        <w:rPr>
          <w:rFonts w:ascii="Tahoma" w:hAnsi="Tahoma" w:cs="Tahoma"/>
          <w:sz w:val="20"/>
          <w:szCs w:val="20"/>
        </w:rPr>
      </w:pPr>
    </w:p>
    <w:p w14:paraId="7DF5D4CF" w14:textId="77777777" w:rsidR="00686A77" w:rsidRPr="00181B42" w:rsidRDefault="00686A77" w:rsidP="008A52D9">
      <w:pPr>
        <w:spacing w:after="0" w:line="360" w:lineRule="auto"/>
        <w:jc w:val="both"/>
        <w:rPr>
          <w:rFonts w:ascii="Tahoma" w:hAnsi="Tahoma" w:cs="Tahoma"/>
          <w:sz w:val="20"/>
          <w:szCs w:val="20"/>
        </w:rPr>
      </w:pPr>
      <w:r w:rsidRPr="00181B42">
        <w:rPr>
          <w:rFonts w:ascii="Tahoma" w:hAnsi="Tahoma" w:cs="Tahoma"/>
          <w:sz w:val="20"/>
          <w:szCs w:val="20"/>
        </w:rPr>
        <w:lastRenderedPageBreak/>
        <w:t xml:space="preserve">Sedeži v potniškem prostoru </w:t>
      </w:r>
      <w:r w:rsidR="00C6442F" w:rsidRPr="003409C1">
        <w:rPr>
          <w:rFonts w:ascii="Tahoma" w:hAnsi="Tahoma" w:cs="Tahoma"/>
          <w:sz w:val="20"/>
          <w:szCs w:val="20"/>
        </w:rPr>
        <w:t>morajo biti</w:t>
      </w:r>
      <w:r w:rsidRPr="00181B42">
        <w:rPr>
          <w:rFonts w:ascii="Tahoma" w:hAnsi="Tahoma" w:cs="Tahoma"/>
          <w:sz w:val="20"/>
          <w:szCs w:val="20"/>
        </w:rPr>
        <w:t xml:space="preserve"> konzolno vpeti na steno, tako, da nimajo vertikalnih podpornih nog (ne velja za sedeže, ki so nad k</w:t>
      </w:r>
      <w:r w:rsidR="00982415" w:rsidRPr="00181B42">
        <w:rPr>
          <w:rFonts w:ascii="Tahoma" w:hAnsi="Tahoma" w:cs="Tahoma"/>
          <w:sz w:val="20"/>
          <w:szCs w:val="20"/>
        </w:rPr>
        <w:t>oloteki in izven nizkega poda).</w:t>
      </w:r>
    </w:p>
    <w:p w14:paraId="5AF1F339" w14:textId="18678CEC" w:rsidR="00686A77" w:rsidRPr="00181B42" w:rsidRDefault="00686A77" w:rsidP="008A52D9">
      <w:pPr>
        <w:spacing w:after="0" w:line="360" w:lineRule="auto"/>
        <w:jc w:val="both"/>
        <w:rPr>
          <w:rFonts w:ascii="Tahoma" w:hAnsi="Tahoma" w:cs="Tahoma"/>
          <w:sz w:val="20"/>
          <w:szCs w:val="20"/>
        </w:rPr>
      </w:pPr>
      <w:r w:rsidRPr="00181B42">
        <w:rPr>
          <w:rFonts w:ascii="Tahoma" w:hAnsi="Tahoma" w:cs="Tahoma"/>
          <w:sz w:val="20"/>
          <w:szCs w:val="20"/>
        </w:rPr>
        <w:t>Sedeži morajo biti izdelani iz dveh delov, sedalnega in hrbtnega tako, da je možna enostavna zamenjava samo enega dela. Na vrhu naslonjal sedežev morajo biti tudi oprijemala za sedeče potnike, poleg tega pa še nastavki za vpetje ver</w:t>
      </w:r>
      <w:r w:rsidR="00982415" w:rsidRPr="00181B42">
        <w:rPr>
          <w:rFonts w:ascii="Tahoma" w:hAnsi="Tahoma" w:cs="Tahoma"/>
          <w:sz w:val="20"/>
          <w:szCs w:val="20"/>
        </w:rPr>
        <w:t>tikalnega oprijemnega drogovja.</w:t>
      </w:r>
    </w:p>
    <w:p w14:paraId="0F0CAC73" w14:textId="638086BA" w:rsidR="008A4BF7" w:rsidRPr="008A4BF7" w:rsidRDefault="00686A77" w:rsidP="008A52D9">
      <w:pPr>
        <w:spacing w:after="0" w:line="360" w:lineRule="auto"/>
        <w:jc w:val="both"/>
        <w:rPr>
          <w:rFonts w:ascii="Tahoma" w:hAnsi="Tahoma" w:cs="Tahoma"/>
          <w:sz w:val="20"/>
          <w:szCs w:val="20"/>
        </w:rPr>
      </w:pPr>
      <w:r w:rsidRPr="008A4BF7">
        <w:rPr>
          <w:rFonts w:ascii="Tahoma" w:hAnsi="Tahoma" w:cs="Tahoma"/>
          <w:sz w:val="20"/>
          <w:szCs w:val="20"/>
        </w:rPr>
        <w:t xml:space="preserve">Sedeži morajo </w:t>
      </w:r>
      <w:r w:rsidR="00DE7F92" w:rsidRPr="008A4BF7">
        <w:rPr>
          <w:rFonts w:ascii="Tahoma" w:hAnsi="Tahoma" w:cs="Tahoma"/>
          <w:sz w:val="20"/>
          <w:szCs w:val="20"/>
        </w:rPr>
        <w:t xml:space="preserve">imeti na sedalnem delu in na naslonu nameščeno najmanj 10mm peno in morajo biti </w:t>
      </w:r>
      <w:r w:rsidR="00982415" w:rsidRPr="008A4BF7">
        <w:rPr>
          <w:rFonts w:ascii="Tahoma" w:hAnsi="Tahoma" w:cs="Tahoma"/>
          <w:sz w:val="20"/>
          <w:szCs w:val="20"/>
        </w:rPr>
        <w:t xml:space="preserve"> oblečeni </w:t>
      </w:r>
      <w:r w:rsidR="00E832C1">
        <w:rPr>
          <w:rFonts w:ascii="Tahoma" w:hAnsi="Tahoma" w:cs="Tahoma"/>
          <w:sz w:val="20"/>
          <w:szCs w:val="20"/>
        </w:rPr>
        <w:t xml:space="preserve">z </w:t>
      </w:r>
      <w:r w:rsidR="00253E3C">
        <w:rPr>
          <w:rFonts w:ascii="Tahoma" w:hAnsi="Tahoma" w:cs="Tahoma"/>
          <w:sz w:val="20"/>
          <w:szCs w:val="20"/>
        </w:rPr>
        <w:t>recikliranim eko usnjem (kot npr. ELeather</w:t>
      </w:r>
      <w:r w:rsidR="0085666A">
        <w:rPr>
          <w:rFonts w:ascii="Tahoma" w:hAnsi="Tahoma" w:cs="Tahoma"/>
          <w:sz w:val="20"/>
          <w:szCs w:val="20"/>
        </w:rPr>
        <w:t xml:space="preserve"> SL2i</w:t>
      </w:r>
      <w:r w:rsidR="00253E3C">
        <w:rPr>
          <w:rFonts w:ascii="Tahoma" w:hAnsi="Tahoma" w:cs="Tahoma"/>
          <w:sz w:val="20"/>
          <w:szCs w:val="20"/>
        </w:rPr>
        <w:t>). Odpornost na obrab</w:t>
      </w:r>
      <w:r w:rsidR="00860876">
        <w:rPr>
          <w:rFonts w:ascii="Tahoma" w:hAnsi="Tahoma" w:cs="Tahoma"/>
          <w:sz w:val="20"/>
          <w:szCs w:val="20"/>
        </w:rPr>
        <w:t>o</w:t>
      </w:r>
      <w:r w:rsidR="00253E3C">
        <w:rPr>
          <w:rFonts w:ascii="Tahoma" w:hAnsi="Tahoma" w:cs="Tahoma"/>
          <w:sz w:val="20"/>
          <w:szCs w:val="20"/>
        </w:rPr>
        <w:t xml:space="preserve"> po ISO 12947-2:2016 (Martindale</w:t>
      </w:r>
      <w:r w:rsidR="00860876">
        <w:rPr>
          <w:rFonts w:ascii="Tahoma" w:hAnsi="Tahoma" w:cs="Tahoma"/>
          <w:sz w:val="20"/>
          <w:szCs w:val="20"/>
        </w:rPr>
        <w:t xml:space="preserve"> metoda</w:t>
      </w:r>
      <w:r w:rsidR="00253E3C">
        <w:rPr>
          <w:rFonts w:ascii="Tahoma" w:hAnsi="Tahoma" w:cs="Tahoma"/>
          <w:sz w:val="20"/>
          <w:szCs w:val="20"/>
        </w:rPr>
        <w:t>) mor</w:t>
      </w:r>
      <w:r w:rsidR="00860876">
        <w:rPr>
          <w:rFonts w:ascii="Tahoma" w:hAnsi="Tahoma" w:cs="Tahoma"/>
          <w:sz w:val="20"/>
          <w:szCs w:val="20"/>
        </w:rPr>
        <w:t>a</w:t>
      </w:r>
      <w:r w:rsidR="00253E3C">
        <w:rPr>
          <w:rFonts w:ascii="Tahoma" w:hAnsi="Tahoma" w:cs="Tahoma"/>
          <w:sz w:val="20"/>
          <w:szCs w:val="20"/>
        </w:rPr>
        <w:t xml:space="preserve"> znašati &gt; 1.000.000+</w:t>
      </w:r>
      <w:r w:rsidR="00860876">
        <w:rPr>
          <w:rFonts w:ascii="Tahoma" w:hAnsi="Tahoma" w:cs="Tahoma"/>
          <w:sz w:val="20"/>
          <w:szCs w:val="20"/>
        </w:rPr>
        <w:t xml:space="preserve"> ciklov</w:t>
      </w:r>
      <w:r w:rsidR="00253E3C">
        <w:rPr>
          <w:rFonts w:ascii="Tahoma" w:hAnsi="Tahoma" w:cs="Tahoma"/>
          <w:sz w:val="20"/>
          <w:szCs w:val="20"/>
        </w:rPr>
        <w:t xml:space="preserve">. </w:t>
      </w:r>
      <w:r w:rsidR="00E64025">
        <w:rPr>
          <w:rFonts w:ascii="Tahoma" w:hAnsi="Tahoma" w:cs="Tahoma"/>
          <w:sz w:val="20"/>
          <w:szCs w:val="20"/>
        </w:rPr>
        <w:t>Barvo</w:t>
      </w:r>
      <w:r w:rsidR="007B5FE8">
        <w:rPr>
          <w:rFonts w:ascii="Tahoma" w:hAnsi="Tahoma" w:cs="Tahoma"/>
          <w:sz w:val="20"/>
          <w:szCs w:val="20"/>
        </w:rPr>
        <w:t xml:space="preserve"> usnja</w:t>
      </w:r>
      <w:r w:rsidR="00E64025">
        <w:rPr>
          <w:rFonts w:ascii="Tahoma" w:hAnsi="Tahoma" w:cs="Tahoma"/>
          <w:sz w:val="20"/>
          <w:szCs w:val="20"/>
        </w:rPr>
        <w:t xml:space="preserve"> bo naročnik določil ob tehničnem usklajevanju.</w:t>
      </w:r>
    </w:p>
    <w:p w14:paraId="2369B7D8" w14:textId="1ED28712" w:rsidR="00686A77" w:rsidRDefault="00037BFD" w:rsidP="008A52D9">
      <w:pPr>
        <w:spacing w:after="0" w:line="360" w:lineRule="auto"/>
        <w:jc w:val="both"/>
        <w:rPr>
          <w:rFonts w:ascii="Tahoma" w:hAnsi="Tahoma" w:cs="Tahoma"/>
          <w:sz w:val="20"/>
          <w:szCs w:val="20"/>
        </w:rPr>
      </w:pPr>
      <w:r>
        <w:rPr>
          <w:rFonts w:ascii="Tahoma" w:hAnsi="Tahoma" w:cs="Tahoma"/>
          <w:sz w:val="20"/>
          <w:szCs w:val="20"/>
        </w:rPr>
        <w:t xml:space="preserve">V vozilu mora biti najmanj </w:t>
      </w:r>
      <w:r w:rsidR="00C032BD">
        <w:rPr>
          <w:rFonts w:ascii="Tahoma" w:hAnsi="Tahoma" w:cs="Tahoma"/>
          <w:sz w:val="20"/>
          <w:szCs w:val="20"/>
        </w:rPr>
        <w:t>3</w:t>
      </w:r>
      <w:r w:rsidR="006334D3">
        <w:rPr>
          <w:rFonts w:ascii="Tahoma" w:hAnsi="Tahoma" w:cs="Tahoma"/>
          <w:sz w:val="20"/>
          <w:szCs w:val="20"/>
        </w:rPr>
        <w:t>5</w:t>
      </w:r>
      <w:r w:rsidR="00B55D5B">
        <w:rPr>
          <w:rFonts w:ascii="Tahoma" w:hAnsi="Tahoma" w:cs="Tahoma"/>
          <w:sz w:val="20"/>
          <w:szCs w:val="20"/>
        </w:rPr>
        <w:t xml:space="preserve"> </w:t>
      </w:r>
      <w:r w:rsidR="00686A77" w:rsidRPr="00193357">
        <w:rPr>
          <w:rFonts w:ascii="Tahoma" w:hAnsi="Tahoma" w:cs="Tahoma"/>
          <w:sz w:val="20"/>
          <w:szCs w:val="20"/>
        </w:rPr>
        <w:t xml:space="preserve"> sedežev;</w:t>
      </w:r>
      <w:r w:rsidR="00686A77" w:rsidRPr="00181B42">
        <w:rPr>
          <w:rFonts w:ascii="Tahoma" w:hAnsi="Tahoma" w:cs="Tahoma"/>
          <w:sz w:val="20"/>
          <w:szCs w:val="20"/>
        </w:rPr>
        <w:t xml:space="preserve"> širši sedeži</w:t>
      </w:r>
      <w:r w:rsidR="00235561">
        <w:rPr>
          <w:rFonts w:ascii="Tahoma" w:hAnsi="Tahoma" w:cs="Tahoma"/>
          <w:sz w:val="20"/>
          <w:szCs w:val="20"/>
        </w:rPr>
        <w:t xml:space="preserve"> širine</w:t>
      </w:r>
      <w:r w:rsidR="00686A77" w:rsidRPr="00181B42">
        <w:rPr>
          <w:rFonts w:ascii="Tahoma" w:hAnsi="Tahoma" w:cs="Tahoma"/>
          <w:sz w:val="20"/>
          <w:szCs w:val="20"/>
        </w:rPr>
        <w:t xml:space="preserve"> </w:t>
      </w:r>
      <w:r w:rsidR="001C2B6B">
        <w:rPr>
          <w:rFonts w:ascii="Tahoma" w:hAnsi="Tahoma" w:cs="Tahoma"/>
          <w:sz w:val="20"/>
          <w:szCs w:val="20"/>
        </w:rPr>
        <w:t>1½</w:t>
      </w:r>
      <w:r w:rsidR="00686A77" w:rsidRPr="00181B42">
        <w:rPr>
          <w:rFonts w:ascii="Tahoma" w:hAnsi="Tahoma" w:cs="Tahoma"/>
          <w:sz w:val="20"/>
          <w:szCs w:val="20"/>
        </w:rPr>
        <w:t xml:space="preserve"> se štejejo za 1 sedež.</w:t>
      </w:r>
      <w:bookmarkStart w:id="95" w:name="page39"/>
      <w:bookmarkEnd w:id="95"/>
    </w:p>
    <w:p w14:paraId="268A0081" w14:textId="77777777" w:rsidR="00FC0DA5" w:rsidRPr="00181B42" w:rsidRDefault="00FC0DA5" w:rsidP="008A52D9">
      <w:pPr>
        <w:spacing w:after="0" w:line="360" w:lineRule="auto"/>
        <w:jc w:val="both"/>
        <w:rPr>
          <w:rFonts w:ascii="Tahoma" w:hAnsi="Tahoma" w:cs="Tahoma"/>
          <w:sz w:val="20"/>
          <w:szCs w:val="20"/>
        </w:rPr>
      </w:pPr>
    </w:p>
    <w:p w14:paraId="29BEA84C" w14:textId="77777777" w:rsidR="00686A77" w:rsidRPr="00181B42" w:rsidRDefault="00686A77" w:rsidP="004B4F5B">
      <w:pPr>
        <w:pStyle w:val="Naslov3"/>
      </w:pPr>
      <w:bookmarkStart w:id="96" w:name="_Toc136595761"/>
      <w:bookmarkStart w:id="97" w:name="_Toc151547484"/>
      <w:r w:rsidRPr="00181B42">
        <w:t>Notranja oprema</w:t>
      </w:r>
      <w:bookmarkEnd w:id="96"/>
      <w:bookmarkEnd w:id="97"/>
      <w:r w:rsidRPr="00181B42">
        <w:t xml:space="preserve"> </w:t>
      </w:r>
    </w:p>
    <w:p w14:paraId="124B2263" w14:textId="77777777" w:rsidR="00686A77" w:rsidRPr="00181B42" w:rsidRDefault="00686A77" w:rsidP="008A52D9">
      <w:pPr>
        <w:spacing w:after="0" w:line="360" w:lineRule="auto"/>
        <w:jc w:val="both"/>
        <w:rPr>
          <w:rFonts w:ascii="Tahoma" w:hAnsi="Tahoma" w:cs="Tahoma"/>
          <w:sz w:val="20"/>
          <w:szCs w:val="20"/>
        </w:rPr>
      </w:pPr>
    </w:p>
    <w:p w14:paraId="6772DAF9" w14:textId="77777777" w:rsidR="00686A77" w:rsidRPr="00181B42" w:rsidRDefault="00686A77" w:rsidP="00231C2C">
      <w:pPr>
        <w:pStyle w:val="Naslov5"/>
      </w:pPr>
      <w:bookmarkStart w:id="98" w:name="_Toc151547485"/>
      <w:r w:rsidRPr="00181B42">
        <w:t>Oprijemno drogovje</w:t>
      </w:r>
      <w:bookmarkEnd w:id="98"/>
      <w:r w:rsidRPr="00181B42">
        <w:t xml:space="preserve"> </w:t>
      </w:r>
    </w:p>
    <w:p w14:paraId="3C476656" w14:textId="77777777" w:rsidR="00686A77" w:rsidRPr="00181B42" w:rsidRDefault="00686A77" w:rsidP="008A52D9">
      <w:pPr>
        <w:spacing w:after="0" w:line="360" w:lineRule="auto"/>
        <w:jc w:val="both"/>
        <w:rPr>
          <w:rFonts w:ascii="Tahoma" w:hAnsi="Tahoma" w:cs="Tahoma"/>
          <w:sz w:val="20"/>
          <w:szCs w:val="20"/>
        </w:rPr>
      </w:pPr>
    </w:p>
    <w:p w14:paraId="1A2DCFF4" w14:textId="77777777" w:rsidR="00686A77" w:rsidRPr="00181B42" w:rsidRDefault="00686A77" w:rsidP="008A52D9">
      <w:pPr>
        <w:spacing w:after="0" w:line="360" w:lineRule="auto"/>
        <w:jc w:val="both"/>
        <w:rPr>
          <w:rFonts w:ascii="Tahoma" w:hAnsi="Tahoma" w:cs="Tahoma"/>
          <w:sz w:val="20"/>
          <w:szCs w:val="20"/>
        </w:rPr>
      </w:pPr>
      <w:r w:rsidRPr="00181B42">
        <w:rPr>
          <w:rFonts w:ascii="Tahoma" w:hAnsi="Tahoma" w:cs="Tahoma"/>
          <w:sz w:val="20"/>
          <w:szCs w:val="20"/>
        </w:rPr>
        <w:t xml:space="preserve">V potniškem prostoru mora biti </w:t>
      </w:r>
      <w:r w:rsidR="002E4720">
        <w:rPr>
          <w:rFonts w:ascii="Tahoma" w:hAnsi="Tahoma" w:cs="Tahoma"/>
          <w:sz w:val="20"/>
          <w:szCs w:val="20"/>
        </w:rPr>
        <w:t xml:space="preserve"> maksimalno</w:t>
      </w:r>
      <w:r w:rsidRPr="00181B42">
        <w:rPr>
          <w:rFonts w:ascii="Tahoma" w:hAnsi="Tahoma" w:cs="Tahoma"/>
          <w:sz w:val="20"/>
          <w:szCs w:val="20"/>
        </w:rPr>
        <w:t xml:space="preserve"> število </w:t>
      </w:r>
      <w:r w:rsidR="00724091">
        <w:rPr>
          <w:rFonts w:ascii="Tahoma" w:hAnsi="Tahoma" w:cs="Tahoma"/>
          <w:sz w:val="20"/>
          <w:szCs w:val="20"/>
        </w:rPr>
        <w:t>vertikalnih</w:t>
      </w:r>
      <w:r w:rsidRPr="00181B42">
        <w:rPr>
          <w:rFonts w:ascii="Tahoma" w:hAnsi="Tahoma" w:cs="Tahoma"/>
          <w:sz w:val="20"/>
          <w:szCs w:val="20"/>
        </w:rPr>
        <w:t xml:space="preserve"> in </w:t>
      </w:r>
      <w:r w:rsidR="00724091">
        <w:rPr>
          <w:rFonts w:ascii="Tahoma" w:hAnsi="Tahoma" w:cs="Tahoma"/>
          <w:sz w:val="20"/>
          <w:szCs w:val="20"/>
        </w:rPr>
        <w:t>horizontalnih</w:t>
      </w:r>
      <w:r w:rsidRPr="00181B42">
        <w:rPr>
          <w:rFonts w:ascii="Tahoma" w:hAnsi="Tahoma" w:cs="Tahoma"/>
          <w:sz w:val="20"/>
          <w:szCs w:val="20"/>
        </w:rPr>
        <w:t xml:space="preserve"> oprijemnih drogov, ki </w:t>
      </w:r>
      <w:r w:rsidR="00F055E0">
        <w:rPr>
          <w:rFonts w:ascii="Tahoma" w:hAnsi="Tahoma" w:cs="Tahoma"/>
          <w:sz w:val="20"/>
          <w:szCs w:val="20"/>
        </w:rPr>
        <w:t xml:space="preserve">jih je možno vgraditi v vozilo in </w:t>
      </w:r>
      <w:r w:rsidRPr="00181B42">
        <w:rPr>
          <w:rFonts w:ascii="Tahoma" w:hAnsi="Tahoma" w:cs="Tahoma"/>
          <w:sz w:val="20"/>
          <w:szCs w:val="20"/>
        </w:rPr>
        <w:t>omogočajo varen oprijem stoječim potnikom. Vertikalni oprijem</w:t>
      </w:r>
      <w:r w:rsidR="00A50FB4">
        <w:rPr>
          <w:rFonts w:ascii="Tahoma" w:hAnsi="Tahoma" w:cs="Tahoma"/>
          <w:sz w:val="20"/>
          <w:szCs w:val="20"/>
        </w:rPr>
        <w:t>n</w:t>
      </w:r>
      <w:r w:rsidRPr="00181B42">
        <w:rPr>
          <w:rFonts w:ascii="Tahoma" w:hAnsi="Tahoma" w:cs="Tahoma"/>
          <w:sz w:val="20"/>
          <w:szCs w:val="20"/>
        </w:rPr>
        <w:t>i drogovi morajo biti vzdolž obeh strani prehoda pri vsakem sedežu. Na zgornjem koncu naj bodo vertikalni drogovi zakrivljeni proti steni avtobusa, spodnji konec pa naj bo vp</w:t>
      </w:r>
      <w:r w:rsidR="00982415" w:rsidRPr="00181B42">
        <w:rPr>
          <w:rFonts w:ascii="Tahoma" w:hAnsi="Tahoma" w:cs="Tahoma"/>
          <w:sz w:val="20"/>
          <w:szCs w:val="20"/>
        </w:rPr>
        <w:t>et v nasl</w:t>
      </w:r>
      <w:r w:rsidR="009C423C">
        <w:rPr>
          <w:rFonts w:ascii="Tahoma" w:hAnsi="Tahoma" w:cs="Tahoma"/>
          <w:sz w:val="20"/>
          <w:szCs w:val="20"/>
        </w:rPr>
        <w:t>o</w:t>
      </w:r>
      <w:r w:rsidR="00982415" w:rsidRPr="00181B42">
        <w:rPr>
          <w:rFonts w:ascii="Tahoma" w:hAnsi="Tahoma" w:cs="Tahoma"/>
          <w:sz w:val="20"/>
          <w:szCs w:val="20"/>
        </w:rPr>
        <w:t>njala sedežev</w:t>
      </w:r>
      <w:r w:rsidR="009C423C">
        <w:rPr>
          <w:rFonts w:ascii="Tahoma" w:hAnsi="Tahoma" w:cs="Tahoma"/>
          <w:sz w:val="20"/>
          <w:szCs w:val="20"/>
        </w:rPr>
        <w:t xml:space="preserve"> oziroma v tla</w:t>
      </w:r>
      <w:r w:rsidR="00982415" w:rsidRPr="00181B42">
        <w:rPr>
          <w:rFonts w:ascii="Tahoma" w:hAnsi="Tahoma" w:cs="Tahoma"/>
          <w:sz w:val="20"/>
          <w:szCs w:val="20"/>
        </w:rPr>
        <w:t>.</w:t>
      </w:r>
    </w:p>
    <w:p w14:paraId="6A8F8DE4" w14:textId="1532BBB0" w:rsidR="00686A77" w:rsidRDefault="00127639" w:rsidP="008A52D9">
      <w:pPr>
        <w:spacing w:after="0" w:line="360" w:lineRule="auto"/>
        <w:jc w:val="both"/>
        <w:rPr>
          <w:rFonts w:ascii="Tahoma" w:hAnsi="Tahoma" w:cs="Tahoma"/>
          <w:sz w:val="20"/>
          <w:szCs w:val="20"/>
        </w:rPr>
      </w:pPr>
      <w:r>
        <w:rPr>
          <w:rFonts w:ascii="Tahoma" w:hAnsi="Tahoma" w:cs="Tahoma"/>
          <w:sz w:val="20"/>
          <w:szCs w:val="20"/>
        </w:rPr>
        <w:t xml:space="preserve">Horizontalni drogovi naj potekajo v neprekinjeni liniji po celotni dolžini vozila (razen v pregibnem delu in predelu vrat). </w:t>
      </w:r>
      <w:r w:rsidR="00686A77" w:rsidRPr="00181B42">
        <w:rPr>
          <w:rFonts w:ascii="Tahoma" w:hAnsi="Tahoma" w:cs="Tahoma"/>
          <w:sz w:val="20"/>
          <w:szCs w:val="20"/>
        </w:rPr>
        <w:t xml:space="preserve">Na horizontalnih drogovih morajo biti na vsakih 50 cm montirane oprijemne zanke, da se lahko primejo potniki, ki so nižje rasti. </w:t>
      </w:r>
    </w:p>
    <w:p w14:paraId="56571EA9" w14:textId="34F717B8" w:rsidR="00616F92" w:rsidRPr="00181B42" w:rsidRDefault="00616F92" w:rsidP="008A52D9">
      <w:pPr>
        <w:spacing w:after="0" w:line="360" w:lineRule="auto"/>
        <w:jc w:val="both"/>
        <w:rPr>
          <w:rFonts w:ascii="Tahoma" w:hAnsi="Tahoma" w:cs="Tahoma"/>
          <w:sz w:val="20"/>
          <w:szCs w:val="20"/>
        </w:rPr>
      </w:pPr>
      <w:r>
        <w:rPr>
          <w:rFonts w:ascii="Tahoma" w:hAnsi="Tahoma" w:cs="Tahoma"/>
          <w:sz w:val="20"/>
          <w:szCs w:val="20"/>
        </w:rPr>
        <w:t>Na horizont</w:t>
      </w:r>
      <w:r w:rsidR="00A37140">
        <w:rPr>
          <w:rFonts w:ascii="Tahoma" w:hAnsi="Tahoma" w:cs="Tahoma"/>
          <w:sz w:val="20"/>
          <w:szCs w:val="20"/>
        </w:rPr>
        <w:t>a</w:t>
      </w:r>
      <w:r>
        <w:rPr>
          <w:rFonts w:ascii="Tahoma" w:hAnsi="Tahoma" w:cs="Tahoma"/>
          <w:sz w:val="20"/>
          <w:szCs w:val="20"/>
        </w:rPr>
        <w:t>l</w:t>
      </w:r>
      <w:r w:rsidR="00A37140">
        <w:rPr>
          <w:rFonts w:ascii="Tahoma" w:hAnsi="Tahoma" w:cs="Tahoma"/>
          <w:sz w:val="20"/>
          <w:szCs w:val="20"/>
        </w:rPr>
        <w:t>n</w:t>
      </w:r>
      <w:r>
        <w:rPr>
          <w:rFonts w:ascii="Tahoma" w:hAnsi="Tahoma" w:cs="Tahoma"/>
          <w:sz w:val="20"/>
          <w:szCs w:val="20"/>
        </w:rPr>
        <w:t>ih oprij</w:t>
      </w:r>
      <w:r w:rsidR="00A37140">
        <w:rPr>
          <w:rFonts w:ascii="Tahoma" w:hAnsi="Tahoma" w:cs="Tahoma"/>
          <w:sz w:val="20"/>
          <w:szCs w:val="20"/>
        </w:rPr>
        <w:t>e</w:t>
      </w:r>
      <w:r>
        <w:rPr>
          <w:rFonts w:ascii="Tahoma" w:hAnsi="Tahoma" w:cs="Tahoma"/>
          <w:sz w:val="20"/>
          <w:szCs w:val="20"/>
        </w:rPr>
        <w:t>mnih drogovih pred sedeži mora biti nameščena zaščitna pena.</w:t>
      </w:r>
    </w:p>
    <w:p w14:paraId="20436442" w14:textId="094723D5" w:rsidR="00686A77" w:rsidRDefault="00686A77" w:rsidP="008A52D9">
      <w:pPr>
        <w:spacing w:after="0" w:line="360" w:lineRule="auto"/>
        <w:jc w:val="both"/>
        <w:rPr>
          <w:rFonts w:ascii="Tahoma" w:hAnsi="Tahoma" w:cs="Tahoma"/>
          <w:sz w:val="20"/>
          <w:szCs w:val="20"/>
        </w:rPr>
      </w:pPr>
      <w:r w:rsidRPr="00181B42">
        <w:rPr>
          <w:rFonts w:ascii="Tahoma" w:hAnsi="Tahoma" w:cs="Tahoma"/>
          <w:sz w:val="20"/>
          <w:szCs w:val="20"/>
        </w:rPr>
        <w:t>Na zadnjem delu vozniške kabine mora</w:t>
      </w:r>
      <w:r w:rsidR="00982415" w:rsidRPr="00181B42">
        <w:rPr>
          <w:rFonts w:ascii="Tahoma" w:hAnsi="Tahoma" w:cs="Tahoma"/>
          <w:sz w:val="20"/>
          <w:szCs w:val="20"/>
        </w:rPr>
        <w:t xml:space="preserve"> biti montiran oprijemni </w:t>
      </w:r>
      <w:r w:rsidR="00BB04FA">
        <w:rPr>
          <w:rFonts w:ascii="Tahoma" w:hAnsi="Tahoma" w:cs="Tahoma"/>
          <w:sz w:val="20"/>
          <w:szCs w:val="20"/>
        </w:rPr>
        <w:t>ročaj</w:t>
      </w:r>
      <w:r w:rsidR="00982415" w:rsidRPr="00181B42">
        <w:rPr>
          <w:rFonts w:ascii="Tahoma" w:hAnsi="Tahoma" w:cs="Tahoma"/>
          <w:sz w:val="20"/>
          <w:szCs w:val="20"/>
        </w:rPr>
        <w:t xml:space="preserve">. </w:t>
      </w:r>
    </w:p>
    <w:p w14:paraId="5469F830" w14:textId="163929D3" w:rsidR="00F82432" w:rsidRDefault="00F82432" w:rsidP="008A52D9">
      <w:pPr>
        <w:spacing w:after="0" w:line="360" w:lineRule="auto"/>
        <w:jc w:val="both"/>
        <w:rPr>
          <w:rFonts w:ascii="Tahoma" w:hAnsi="Tahoma" w:cs="Tahoma"/>
          <w:sz w:val="20"/>
          <w:szCs w:val="20"/>
        </w:rPr>
      </w:pPr>
      <w:r>
        <w:rPr>
          <w:rFonts w:ascii="Tahoma" w:hAnsi="Tahoma" w:cs="Tahoma"/>
          <w:sz w:val="20"/>
          <w:szCs w:val="20"/>
        </w:rPr>
        <w:t>Na vertikalnih oprijemnih drogovih</w:t>
      </w:r>
      <w:r w:rsidR="00191661">
        <w:rPr>
          <w:rFonts w:ascii="Tahoma" w:hAnsi="Tahoma" w:cs="Tahoma"/>
          <w:sz w:val="20"/>
          <w:szCs w:val="20"/>
        </w:rPr>
        <w:t xml:space="preserve"> morajo biti montirane STOP tipke, s pomočjo katerih potniki opozorijo voznika, da želijo</w:t>
      </w:r>
      <w:r w:rsidR="00235561">
        <w:rPr>
          <w:rFonts w:ascii="Tahoma" w:hAnsi="Tahoma" w:cs="Tahoma"/>
          <w:sz w:val="20"/>
          <w:szCs w:val="20"/>
        </w:rPr>
        <w:t xml:space="preserve"> izstopiti na naslednjem postajališču</w:t>
      </w:r>
      <w:r w:rsidR="00191661">
        <w:rPr>
          <w:rFonts w:ascii="Tahoma" w:hAnsi="Tahoma" w:cs="Tahoma"/>
          <w:sz w:val="20"/>
          <w:szCs w:val="20"/>
        </w:rPr>
        <w:t>. STOP tipke nimajo funkcije odpiranja vrat, kadar je vklopljena avtomatika zadnjih vrat.</w:t>
      </w:r>
    </w:p>
    <w:p w14:paraId="00633CD5" w14:textId="1A9DB25C" w:rsidR="00046C1B" w:rsidRDefault="00046C1B" w:rsidP="008A52D9">
      <w:pPr>
        <w:spacing w:after="0" w:line="360" w:lineRule="auto"/>
        <w:jc w:val="both"/>
        <w:rPr>
          <w:rFonts w:ascii="Tahoma" w:hAnsi="Tahoma" w:cs="Tahoma"/>
          <w:sz w:val="20"/>
          <w:szCs w:val="20"/>
        </w:rPr>
      </w:pPr>
      <w:r w:rsidRPr="00EB7CFB">
        <w:rPr>
          <w:rFonts w:ascii="Tahoma" w:hAnsi="Tahoma" w:cs="Tahoma"/>
          <w:sz w:val="20"/>
          <w:szCs w:val="20"/>
        </w:rPr>
        <w:t>V vozilu</w:t>
      </w:r>
      <w:r w:rsidR="004D3034" w:rsidRPr="00EB7CFB">
        <w:rPr>
          <w:rFonts w:ascii="Tahoma" w:hAnsi="Tahoma" w:cs="Tahoma"/>
          <w:sz w:val="20"/>
          <w:szCs w:val="20"/>
        </w:rPr>
        <w:t xml:space="preserve"> mora biti najmanj </w:t>
      </w:r>
      <w:r w:rsidR="00307A7B" w:rsidRPr="00EB7CFB">
        <w:rPr>
          <w:rFonts w:ascii="Tahoma" w:hAnsi="Tahoma" w:cs="Tahoma"/>
          <w:sz w:val="20"/>
          <w:szCs w:val="20"/>
        </w:rPr>
        <w:t>10</w:t>
      </w:r>
      <w:r w:rsidR="004D3034" w:rsidRPr="00EB7CFB">
        <w:rPr>
          <w:rFonts w:ascii="Tahoma" w:hAnsi="Tahoma" w:cs="Tahoma"/>
          <w:sz w:val="20"/>
          <w:szCs w:val="20"/>
        </w:rPr>
        <w:t xml:space="preserve"> STOP tipk. </w:t>
      </w:r>
      <w:r w:rsidR="00A37140">
        <w:rPr>
          <w:rFonts w:ascii="Tahoma" w:hAnsi="Tahoma" w:cs="Tahoma"/>
          <w:sz w:val="20"/>
          <w:szCs w:val="20"/>
        </w:rPr>
        <w:t xml:space="preserve"> Tipke so izvedene v mehanski izvedbi (</w:t>
      </w:r>
      <w:r w:rsidR="006334D3">
        <w:rPr>
          <w:rFonts w:ascii="Tahoma" w:hAnsi="Tahoma" w:cs="Tahoma"/>
          <w:sz w:val="20"/>
          <w:szCs w:val="20"/>
        </w:rPr>
        <w:t xml:space="preserve">osvetljeno, z zvočnim signalom, </w:t>
      </w:r>
      <w:r w:rsidR="00A37140">
        <w:rPr>
          <w:rFonts w:ascii="Tahoma" w:hAnsi="Tahoma" w:cs="Tahoma"/>
          <w:sz w:val="20"/>
          <w:szCs w:val="20"/>
        </w:rPr>
        <w:t>barva ohišja antracit RAL 7043, tipka rumene barve s napisom "STOP", kot npr. TSL-ESCHA HST35).</w:t>
      </w:r>
    </w:p>
    <w:p w14:paraId="7A21605D" w14:textId="77777777" w:rsidR="0060527B" w:rsidRDefault="0060527B" w:rsidP="008A52D9">
      <w:pPr>
        <w:spacing w:after="0" w:line="360" w:lineRule="auto"/>
        <w:jc w:val="both"/>
        <w:rPr>
          <w:rFonts w:ascii="Tahoma" w:hAnsi="Tahoma" w:cs="Tahoma"/>
          <w:sz w:val="20"/>
          <w:szCs w:val="20"/>
        </w:rPr>
      </w:pPr>
      <w:r>
        <w:rPr>
          <w:rFonts w:ascii="Tahoma" w:hAnsi="Tahoma" w:cs="Tahoma"/>
          <w:sz w:val="20"/>
          <w:szCs w:val="20"/>
        </w:rPr>
        <w:t xml:space="preserve">Oprijemno drogovje mora biti </w:t>
      </w:r>
      <w:r w:rsidR="00B52051">
        <w:rPr>
          <w:rFonts w:ascii="Tahoma" w:hAnsi="Tahoma" w:cs="Tahoma"/>
          <w:sz w:val="20"/>
          <w:szCs w:val="20"/>
        </w:rPr>
        <w:t>rumene</w:t>
      </w:r>
      <w:r>
        <w:rPr>
          <w:rFonts w:ascii="Tahoma" w:hAnsi="Tahoma" w:cs="Tahoma"/>
          <w:sz w:val="20"/>
          <w:szCs w:val="20"/>
        </w:rPr>
        <w:t xml:space="preserve"> barve</w:t>
      </w:r>
      <w:r w:rsidR="00B52051">
        <w:rPr>
          <w:rFonts w:ascii="Tahoma" w:hAnsi="Tahoma" w:cs="Tahoma"/>
          <w:sz w:val="20"/>
          <w:szCs w:val="20"/>
        </w:rPr>
        <w:t xml:space="preserve"> RAL</w:t>
      </w:r>
      <w:r w:rsidR="002A4A41">
        <w:rPr>
          <w:rFonts w:ascii="Tahoma" w:hAnsi="Tahoma" w:cs="Tahoma"/>
          <w:sz w:val="20"/>
          <w:szCs w:val="20"/>
        </w:rPr>
        <w:t xml:space="preserve"> </w:t>
      </w:r>
      <w:r w:rsidR="002A4A41" w:rsidRPr="0009583E">
        <w:rPr>
          <w:rFonts w:ascii="Tahoma" w:hAnsi="Tahoma" w:cs="Tahoma"/>
          <w:sz w:val="20"/>
          <w:szCs w:val="20"/>
        </w:rPr>
        <w:t>1021</w:t>
      </w:r>
      <w:r w:rsidRPr="0009583E">
        <w:rPr>
          <w:rFonts w:ascii="Tahoma" w:hAnsi="Tahoma" w:cs="Tahoma"/>
          <w:sz w:val="20"/>
          <w:szCs w:val="20"/>
        </w:rPr>
        <w:t>,</w:t>
      </w:r>
      <w:r>
        <w:rPr>
          <w:rFonts w:ascii="Tahoma" w:hAnsi="Tahoma" w:cs="Tahoma"/>
          <w:sz w:val="20"/>
          <w:szCs w:val="20"/>
        </w:rPr>
        <w:t xml:space="preserve"> da je hitro opazno in se dobro loči od okolice.</w:t>
      </w:r>
    </w:p>
    <w:p w14:paraId="26AB7C95" w14:textId="61A28E43" w:rsidR="006970C2" w:rsidRDefault="006970C2" w:rsidP="008A52D9">
      <w:pPr>
        <w:spacing w:after="0" w:line="360" w:lineRule="auto"/>
        <w:jc w:val="both"/>
        <w:rPr>
          <w:rFonts w:ascii="Tahoma" w:hAnsi="Tahoma" w:cs="Tahoma"/>
          <w:sz w:val="20"/>
          <w:szCs w:val="20"/>
        </w:rPr>
      </w:pPr>
    </w:p>
    <w:p w14:paraId="17D84785" w14:textId="77777777" w:rsidR="00686A77" w:rsidRPr="00181B42" w:rsidRDefault="00686A77" w:rsidP="00231C2C">
      <w:pPr>
        <w:pStyle w:val="Naslov5"/>
      </w:pPr>
      <w:bookmarkStart w:id="99" w:name="_Toc151547486"/>
      <w:r w:rsidRPr="00181B42">
        <w:t>Steklene predelne stene</w:t>
      </w:r>
      <w:bookmarkEnd w:id="99"/>
      <w:r w:rsidRPr="00181B42">
        <w:t xml:space="preserve"> </w:t>
      </w:r>
    </w:p>
    <w:p w14:paraId="5F3C74BC" w14:textId="77777777" w:rsidR="00686A77" w:rsidRPr="00181B42" w:rsidRDefault="00686A77" w:rsidP="008A52D9">
      <w:pPr>
        <w:spacing w:after="0" w:line="360" w:lineRule="auto"/>
        <w:jc w:val="both"/>
        <w:rPr>
          <w:rFonts w:ascii="Tahoma" w:hAnsi="Tahoma" w:cs="Tahoma"/>
          <w:sz w:val="20"/>
          <w:szCs w:val="20"/>
        </w:rPr>
      </w:pPr>
    </w:p>
    <w:p w14:paraId="2D572BB6" w14:textId="08BD835F" w:rsidR="000D4F84" w:rsidRDefault="00686A77" w:rsidP="008A52D9">
      <w:pPr>
        <w:spacing w:after="0" w:line="360" w:lineRule="auto"/>
        <w:jc w:val="both"/>
        <w:rPr>
          <w:rFonts w:ascii="Tahoma" w:hAnsi="Tahoma" w:cs="Tahoma"/>
          <w:sz w:val="20"/>
          <w:szCs w:val="20"/>
        </w:rPr>
      </w:pPr>
      <w:r w:rsidRPr="00181B42">
        <w:rPr>
          <w:rFonts w:ascii="Tahoma" w:hAnsi="Tahoma" w:cs="Tahoma"/>
          <w:sz w:val="20"/>
          <w:szCs w:val="20"/>
        </w:rPr>
        <w:t>Pri vseh vratih v notranjosti avtobusa morajo biti nameščene steklene predelne stene</w:t>
      </w:r>
      <w:r w:rsidR="00335E94">
        <w:rPr>
          <w:rFonts w:ascii="Tahoma" w:hAnsi="Tahoma" w:cs="Tahoma"/>
          <w:sz w:val="20"/>
          <w:szCs w:val="20"/>
        </w:rPr>
        <w:t xml:space="preserve"> v peskani izvedbi</w:t>
      </w:r>
      <w:r w:rsidRPr="00181B42">
        <w:rPr>
          <w:rFonts w:ascii="Tahoma" w:hAnsi="Tahoma" w:cs="Tahoma"/>
          <w:sz w:val="20"/>
          <w:szCs w:val="20"/>
        </w:rPr>
        <w:t xml:space="preserve">. </w:t>
      </w:r>
    </w:p>
    <w:p w14:paraId="0434AFAD" w14:textId="77777777" w:rsidR="000D4F84" w:rsidRDefault="000D4F84" w:rsidP="008A52D9">
      <w:pPr>
        <w:spacing w:after="0" w:line="360" w:lineRule="auto"/>
        <w:jc w:val="both"/>
        <w:rPr>
          <w:rFonts w:ascii="Tahoma" w:hAnsi="Tahoma" w:cs="Tahoma"/>
          <w:sz w:val="20"/>
          <w:szCs w:val="20"/>
        </w:rPr>
      </w:pPr>
      <w:r>
        <w:rPr>
          <w:rFonts w:ascii="Tahoma" w:hAnsi="Tahoma" w:cs="Tahoma"/>
          <w:sz w:val="20"/>
          <w:szCs w:val="20"/>
        </w:rPr>
        <w:t>Predelne stene morajo imeti ob vertikalnem drogu na katerega so pritrjene poseben izrez, da je potnikom omogočen prijem droga.</w:t>
      </w:r>
    </w:p>
    <w:p w14:paraId="7444290E" w14:textId="77777777" w:rsidR="00686A77" w:rsidRPr="00181B42" w:rsidRDefault="00686A77" w:rsidP="008A52D9">
      <w:pPr>
        <w:spacing w:after="0" w:line="360" w:lineRule="auto"/>
        <w:jc w:val="both"/>
        <w:rPr>
          <w:rFonts w:ascii="Tahoma" w:hAnsi="Tahoma" w:cs="Tahoma"/>
          <w:sz w:val="20"/>
          <w:szCs w:val="20"/>
        </w:rPr>
      </w:pPr>
    </w:p>
    <w:p w14:paraId="75E7FA8A" w14:textId="77777777" w:rsidR="00686A77" w:rsidRPr="00181B42" w:rsidRDefault="00686A77" w:rsidP="00231C2C">
      <w:pPr>
        <w:pStyle w:val="Naslov5"/>
      </w:pPr>
      <w:bookmarkStart w:id="100" w:name="_Toc151547487"/>
      <w:r w:rsidRPr="00181B42">
        <w:t>Notranje obloge</w:t>
      </w:r>
      <w:bookmarkEnd w:id="100"/>
      <w:r w:rsidRPr="00181B42">
        <w:t xml:space="preserve"> </w:t>
      </w:r>
    </w:p>
    <w:p w14:paraId="5F837518" w14:textId="77777777" w:rsidR="00686A77" w:rsidRPr="00181B42" w:rsidRDefault="00686A77" w:rsidP="008A52D9">
      <w:pPr>
        <w:spacing w:after="0" w:line="360" w:lineRule="auto"/>
        <w:jc w:val="both"/>
        <w:rPr>
          <w:rFonts w:ascii="Tahoma" w:hAnsi="Tahoma" w:cs="Tahoma"/>
          <w:sz w:val="20"/>
          <w:szCs w:val="20"/>
        </w:rPr>
      </w:pPr>
    </w:p>
    <w:p w14:paraId="51300863" w14:textId="77777777" w:rsidR="00C6442F" w:rsidRDefault="00686A77" w:rsidP="008A52D9">
      <w:pPr>
        <w:spacing w:after="0" w:line="360" w:lineRule="auto"/>
        <w:jc w:val="both"/>
        <w:rPr>
          <w:rFonts w:ascii="Tahoma" w:hAnsi="Tahoma" w:cs="Tahoma"/>
          <w:sz w:val="20"/>
          <w:szCs w:val="20"/>
        </w:rPr>
      </w:pPr>
      <w:r w:rsidRPr="00181B42">
        <w:rPr>
          <w:rFonts w:ascii="Tahoma" w:hAnsi="Tahoma" w:cs="Tahoma"/>
          <w:sz w:val="20"/>
          <w:szCs w:val="20"/>
        </w:rPr>
        <w:t>Notranje stropne obloge naj bodo izvedene kot modularni sistem, ki je s pomočjo pritrdilnih elementov spojen</w:t>
      </w:r>
      <w:r w:rsidR="00C6442F">
        <w:rPr>
          <w:rFonts w:ascii="Tahoma" w:hAnsi="Tahoma" w:cs="Tahoma"/>
          <w:sz w:val="20"/>
          <w:szCs w:val="20"/>
        </w:rPr>
        <w:t xml:space="preserve"> s stropno konstrukcijo vozila.</w:t>
      </w:r>
    </w:p>
    <w:p w14:paraId="3ABEA2AB" w14:textId="1007DD72" w:rsidR="00686A77" w:rsidRPr="00181B42" w:rsidRDefault="00686A77" w:rsidP="008A52D9">
      <w:pPr>
        <w:spacing w:after="0" w:line="360" w:lineRule="auto"/>
        <w:jc w:val="both"/>
        <w:rPr>
          <w:rFonts w:ascii="Tahoma" w:hAnsi="Tahoma" w:cs="Tahoma"/>
          <w:sz w:val="20"/>
          <w:szCs w:val="20"/>
        </w:rPr>
      </w:pPr>
      <w:r w:rsidRPr="00181B42">
        <w:rPr>
          <w:rFonts w:ascii="Tahoma" w:hAnsi="Tahoma" w:cs="Tahoma"/>
          <w:sz w:val="20"/>
          <w:szCs w:val="20"/>
        </w:rPr>
        <w:t>V poševnih pokrovih mora biti vgra</w:t>
      </w:r>
      <w:r w:rsidR="00D67F1E">
        <w:rPr>
          <w:rFonts w:ascii="Tahoma" w:hAnsi="Tahoma" w:cs="Tahoma"/>
          <w:sz w:val="20"/>
          <w:szCs w:val="20"/>
        </w:rPr>
        <w:t>jenih najmanj 8 zvočnikov, ki</w:t>
      </w:r>
      <w:r w:rsidRPr="00181B42">
        <w:rPr>
          <w:rFonts w:ascii="Tahoma" w:hAnsi="Tahoma" w:cs="Tahoma"/>
          <w:sz w:val="20"/>
          <w:szCs w:val="20"/>
        </w:rPr>
        <w:t xml:space="preserve"> </w:t>
      </w:r>
      <w:r w:rsidR="00D67F1E">
        <w:rPr>
          <w:rFonts w:ascii="Tahoma" w:hAnsi="Tahoma" w:cs="Tahoma"/>
          <w:sz w:val="20"/>
          <w:szCs w:val="20"/>
        </w:rPr>
        <w:t xml:space="preserve">bodo </w:t>
      </w:r>
      <w:r w:rsidRPr="00181B42">
        <w:rPr>
          <w:rFonts w:ascii="Tahoma" w:hAnsi="Tahoma" w:cs="Tahoma"/>
          <w:sz w:val="20"/>
          <w:szCs w:val="20"/>
        </w:rPr>
        <w:t xml:space="preserve">povezani z ojačevalnikom in </w:t>
      </w:r>
      <w:r w:rsidR="00625809">
        <w:rPr>
          <w:rFonts w:ascii="Tahoma" w:hAnsi="Tahoma" w:cs="Tahoma"/>
          <w:sz w:val="20"/>
          <w:szCs w:val="20"/>
        </w:rPr>
        <w:t xml:space="preserve">so namenjeni za </w:t>
      </w:r>
      <w:r w:rsidRPr="00181B42">
        <w:rPr>
          <w:rFonts w:ascii="Tahoma" w:hAnsi="Tahoma" w:cs="Tahoma"/>
          <w:sz w:val="20"/>
          <w:szCs w:val="20"/>
        </w:rPr>
        <w:t xml:space="preserve">govorni </w:t>
      </w:r>
      <w:r w:rsidR="00625809">
        <w:rPr>
          <w:rFonts w:ascii="Tahoma" w:hAnsi="Tahoma" w:cs="Tahoma"/>
          <w:sz w:val="20"/>
          <w:szCs w:val="20"/>
        </w:rPr>
        <w:t>napovednik</w:t>
      </w:r>
      <w:r w:rsidRPr="008A4BF7">
        <w:rPr>
          <w:rFonts w:ascii="Tahoma" w:hAnsi="Tahoma" w:cs="Tahoma"/>
          <w:sz w:val="20"/>
          <w:szCs w:val="20"/>
        </w:rPr>
        <w:t xml:space="preserve"> postaj</w:t>
      </w:r>
      <w:r w:rsidRPr="00181B42">
        <w:rPr>
          <w:rFonts w:ascii="Tahoma" w:hAnsi="Tahoma" w:cs="Tahoma"/>
          <w:sz w:val="20"/>
          <w:szCs w:val="20"/>
        </w:rPr>
        <w:t>. Zvočniki morajo biti razporejeni tako, da se po vsem avtobusu</w:t>
      </w:r>
      <w:r w:rsidR="00982415" w:rsidRPr="00181B42">
        <w:rPr>
          <w:rFonts w:ascii="Tahoma" w:hAnsi="Tahoma" w:cs="Tahoma"/>
          <w:sz w:val="20"/>
          <w:szCs w:val="20"/>
        </w:rPr>
        <w:t xml:space="preserve"> zagotovi enakomerna</w:t>
      </w:r>
      <w:r w:rsidR="00127639">
        <w:rPr>
          <w:rFonts w:ascii="Tahoma" w:hAnsi="Tahoma" w:cs="Tahoma"/>
          <w:sz w:val="20"/>
          <w:szCs w:val="20"/>
        </w:rPr>
        <w:t xml:space="preserve"> in zadostn</w:t>
      </w:r>
      <w:r w:rsidR="008807AC">
        <w:rPr>
          <w:rFonts w:ascii="Tahoma" w:hAnsi="Tahoma" w:cs="Tahoma"/>
          <w:sz w:val="20"/>
          <w:szCs w:val="20"/>
        </w:rPr>
        <w:t>o</w:t>
      </w:r>
      <w:r w:rsidR="00982415" w:rsidRPr="00181B42">
        <w:rPr>
          <w:rFonts w:ascii="Tahoma" w:hAnsi="Tahoma" w:cs="Tahoma"/>
          <w:sz w:val="20"/>
          <w:szCs w:val="20"/>
        </w:rPr>
        <w:t xml:space="preserve"> slišnost. </w:t>
      </w:r>
    </w:p>
    <w:p w14:paraId="3E7358C2" w14:textId="0FD1243A" w:rsidR="00686A77" w:rsidRDefault="00686A77" w:rsidP="008A52D9">
      <w:pPr>
        <w:spacing w:after="0" w:line="360" w:lineRule="auto"/>
        <w:jc w:val="both"/>
        <w:rPr>
          <w:rFonts w:ascii="Tahoma" w:hAnsi="Tahoma" w:cs="Tahoma"/>
          <w:sz w:val="20"/>
          <w:szCs w:val="20"/>
        </w:rPr>
      </w:pPr>
      <w:r w:rsidRPr="00181B42">
        <w:rPr>
          <w:rFonts w:ascii="Tahoma" w:hAnsi="Tahoma" w:cs="Tahoma"/>
          <w:sz w:val="20"/>
          <w:szCs w:val="20"/>
        </w:rPr>
        <w:t>Servisni pokrovi nad vrati se morajo odpirati/zapirati s štirirobim ključem oz. s hitrim zaklepom. Celoten čas za odprtje oz. zaprtje servisnih pokrovov nad vrati ne sme trajati več kot pet sekund.</w:t>
      </w:r>
    </w:p>
    <w:p w14:paraId="65677DA4" w14:textId="77777777" w:rsidR="00FC0DA5" w:rsidRDefault="00FC0DA5" w:rsidP="008A52D9">
      <w:pPr>
        <w:spacing w:after="0" w:line="360" w:lineRule="auto"/>
        <w:jc w:val="both"/>
        <w:rPr>
          <w:rFonts w:ascii="Tahoma" w:hAnsi="Tahoma" w:cs="Tahoma"/>
          <w:sz w:val="20"/>
          <w:szCs w:val="20"/>
        </w:rPr>
      </w:pPr>
    </w:p>
    <w:p w14:paraId="6A20CDC3" w14:textId="77777777" w:rsidR="00686A77" w:rsidRPr="00181B42" w:rsidRDefault="00686A77" w:rsidP="00231C2C">
      <w:pPr>
        <w:pStyle w:val="Naslov5"/>
      </w:pPr>
      <w:bookmarkStart w:id="101" w:name="_Toc151547488"/>
      <w:r w:rsidRPr="00181B42">
        <w:t>Pod vozila</w:t>
      </w:r>
      <w:bookmarkEnd w:id="101"/>
      <w:r w:rsidRPr="00181B42">
        <w:t xml:space="preserve"> </w:t>
      </w:r>
    </w:p>
    <w:p w14:paraId="07829007" w14:textId="77777777" w:rsidR="00686A77" w:rsidRPr="00976307" w:rsidRDefault="00686A77" w:rsidP="008A52D9">
      <w:pPr>
        <w:spacing w:after="0" w:line="360" w:lineRule="auto"/>
        <w:jc w:val="both"/>
        <w:rPr>
          <w:rFonts w:ascii="Tahoma" w:hAnsi="Tahoma" w:cs="Tahoma"/>
          <w:sz w:val="20"/>
          <w:szCs w:val="20"/>
        </w:rPr>
      </w:pPr>
    </w:p>
    <w:p w14:paraId="36DC1C62" w14:textId="77777777" w:rsidR="00686A77" w:rsidRPr="00976307" w:rsidRDefault="00686A77" w:rsidP="008A52D9">
      <w:pPr>
        <w:spacing w:after="0" w:line="360" w:lineRule="auto"/>
        <w:jc w:val="both"/>
        <w:rPr>
          <w:rFonts w:ascii="Tahoma" w:hAnsi="Tahoma" w:cs="Tahoma"/>
          <w:sz w:val="20"/>
          <w:szCs w:val="20"/>
        </w:rPr>
      </w:pPr>
      <w:r w:rsidRPr="00976307">
        <w:rPr>
          <w:rFonts w:ascii="Tahoma" w:hAnsi="Tahoma" w:cs="Tahoma"/>
          <w:sz w:val="20"/>
          <w:szCs w:val="20"/>
        </w:rPr>
        <w:t>Pod vozila naj bo izdelan iz najmanj 15 mm debele vodoodporne vezane plošče, ki je obojestransko zaščitena z laminatom iz umetne mase.</w:t>
      </w:r>
    </w:p>
    <w:p w14:paraId="3539AC27" w14:textId="77777777" w:rsidR="00686A77" w:rsidRPr="00181B42" w:rsidRDefault="00686A77" w:rsidP="008A52D9">
      <w:pPr>
        <w:spacing w:after="0" w:line="360" w:lineRule="auto"/>
        <w:jc w:val="both"/>
        <w:rPr>
          <w:rFonts w:ascii="Tahoma" w:hAnsi="Tahoma" w:cs="Tahoma"/>
          <w:sz w:val="20"/>
          <w:szCs w:val="20"/>
        </w:rPr>
      </w:pPr>
    </w:p>
    <w:p w14:paraId="008E11C3" w14:textId="77777777" w:rsidR="00686A77" w:rsidRPr="00181B42" w:rsidRDefault="00686A77" w:rsidP="00231C2C">
      <w:pPr>
        <w:pStyle w:val="Naslov5"/>
      </w:pPr>
      <w:bookmarkStart w:id="102" w:name="_Toc151547489"/>
      <w:r w:rsidRPr="00181B42">
        <w:t>Talna obloga</w:t>
      </w:r>
      <w:bookmarkEnd w:id="102"/>
      <w:r w:rsidRPr="00181B42">
        <w:t xml:space="preserve"> </w:t>
      </w:r>
    </w:p>
    <w:p w14:paraId="654C2527" w14:textId="77777777" w:rsidR="00686A77" w:rsidRPr="00181B42" w:rsidRDefault="00686A77" w:rsidP="008A52D9">
      <w:pPr>
        <w:spacing w:after="0" w:line="360" w:lineRule="auto"/>
        <w:jc w:val="both"/>
        <w:rPr>
          <w:rFonts w:ascii="Tahoma" w:hAnsi="Tahoma" w:cs="Tahoma"/>
          <w:sz w:val="20"/>
          <w:szCs w:val="20"/>
        </w:rPr>
      </w:pPr>
    </w:p>
    <w:p w14:paraId="353A35AB" w14:textId="4087FC3B" w:rsidR="003C7007" w:rsidRDefault="00686A77" w:rsidP="008A52D9">
      <w:pPr>
        <w:spacing w:after="0" w:line="360" w:lineRule="auto"/>
        <w:jc w:val="both"/>
        <w:rPr>
          <w:rFonts w:ascii="Tahoma" w:hAnsi="Tahoma" w:cs="Tahoma"/>
          <w:sz w:val="20"/>
          <w:szCs w:val="20"/>
        </w:rPr>
      </w:pPr>
      <w:r w:rsidRPr="00181B42">
        <w:rPr>
          <w:rFonts w:ascii="Tahoma" w:hAnsi="Tahoma" w:cs="Tahoma"/>
          <w:sz w:val="20"/>
          <w:szCs w:val="20"/>
        </w:rPr>
        <w:t xml:space="preserve">Talna obloga </w:t>
      </w:r>
      <w:r w:rsidR="00B37E4B">
        <w:rPr>
          <w:rFonts w:ascii="Tahoma" w:hAnsi="Tahoma" w:cs="Tahoma"/>
          <w:sz w:val="20"/>
          <w:szCs w:val="20"/>
        </w:rPr>
        <w:t xml:space="preserve">(vključno z oblogo na podestih) </w:t>
      </w:r>
      <w:r w:rsidRPr="00181B42">
        <w:rPr>
          <w:rFonts w:ascii="Tahoma" w:hAnsi="Tahoma" w:cs="Tahoma"/>
          <w:sz w:val="20"/>
          <w:szCs w:val="20"/>
        </w:rPr>
        <w:t>mora biti narejena iz umetne mase</w:t>
      </w:r>
      <w:r w:rsidR="00D643E5">
        <w:rPr>
          <w:rFonts w:ascii="Tahoma" w:hAnsi="Tahoma" w:cs="Tahoma"/>
          <w:sz w:val="20"/>
          <w:szCs w:val="20"/>
        </w:rPr>
        <w:t xml:space="preserve"> </w:t>
      </w:r>
      <w:r w:rsidR="002E2A0C">
        <w:rPr>
          <w:rFonts w:ascii="Tahoma" w:hAnsi="Tahoma" w:cs="Tahoma"/>
          <w:sz w:val="20"/>
          <w:szCs w:val="20"/>
        </w:rPr>
        <w:t xml:space="preserve">v imitaciji lesa, </w:t>
      </w:r>
      <w:r w:rsidRPr="00181B42">
        <w:rPr>
          <w:rFonts w:ascii="Tahoma" w:hAnsi="Tahoma" w:cs="Tahoma"/>
          <w:sz w:val="20"/>
          <w:szCs w:val="20"/>
        </w:rPr>
        <w:t xml:space="preserve">ki ima površino v protizdrsni izvedbi, </w:t>
      </w:r>
      <w:r w:rsidR="002E2A0C">
        <w:rPr>
          <w:rFonts w:ascii="Tahoma" w:hAnsi="Tahoma" w:cs="Tahoma"/>
          <w:sz w:val="20"/>
          <w:szCs w:val="20"/>
        </w:rPr>
        <w:t>(kot npr. Gerflor Tarabus Gaya Wood NT 4362 Wapusk)</w:t>
      </w:r>
      <w:r w:rsidRPr="00181B42">
        <w:rPr>
          <w:rFonts w:ascii="Tahoma" w:hAnsi="Tahoma" w:cs="Tahoma"/>
          <w:sz w:val="20"/>
          <w:szCs w:val="20"/>
        </w:rPr>
        <w:t>. Vse špranje in stike je potrebno pred polaganjem umetne mase zatesniti z dvokomponentno tesnilno maso.</w:t>
      </w:r>
      <w:r w:rsidR="006B70E5">
        <w:rPr>
          <w:rFonts w:ascii="Tahoma" w:hAnsi="Tahoma" w:cs="Tahoma"/>
          <w:sz w:val="20"/>
          <w:szCs w:val="20"/>
        </w:rPr>
        <w:t xml:space="preserve"> Izpostavljeni robovi morajo biti </w:t>
      </w:r>
      <w:r w:rsidR="006B70E5" w:rsidRPr="00A41ACA">
        <w:rPr>
          <w:rFonts w:ascii="Tahoma" w:hAnsi="Tahoma" w:cs="Tahoma"/>
          <w:sz w:val="20"/>
          <w:szCs w:val="20"/>
        </w:rPr>
        <w:t>zaščiteni z aluminijastim ali plastičnim protidrsnim profilom in označeni z rumeno barvo (RAL 1018)</w:t>
      </w:r>
      <w:r w:rsidR="006B70E5">
        <w:rPr>
          <w:rFonts w:ascii="Tahoma" w:hAnsi="Tahoma" w:cs="Tahoma"/>
          <w:sz w:val="20"/>
          <w:szCs w:val="20"/>
        </w:rPr>
        <w:t>.</w:t>
      </w:r>
    </w:p>
    <w:p w14:paraId="1529A0AA" w14:textId="77777777" w:rsidR="00B05DB2" w:rsidRPr="00181B42" w:rsidRDefault="00B05DB2" w:rsidP="008A52D9">
      <w:pPr>
        <w:spacing w:after="0" w:line="360" w:lineRule="auto"/>
        <w:jc w:val="both"/>
        <w:rPr>
          <w:rFonts w:ascii="Tahoma" w:hAnsi="Tahoma" w:cs="Tahoma"/>
          <w:sz w:val="20"/>
          <w:szCs w:val="20"/>
        </w:rPr>
      </w:pPr>
    </w:p>
    <w:p w14:paraId="79054E6E" w14:textId="77777777" w:rsidR="00686A77" w:rsidRPr="00181B42" w:rsidRDefault="00686A77" w:rsidP="00231C2C">
      <w:pPr>
        <w:pStyle w:val="Naslov5"/>
      </w:pPr>
      <w:bookmarkStart w:id="103" w:name="_Toc151547490"/>
      <w:r w:rsidRPr="00181B42">
        <w:t>Varnostna kladivca</w:t>
      </w:r>
      <w:bookmarkEnd w:id="103"/>
      <w:r w:rsidRPr="00181B42">
        <w:t xml:space="preserve"> </w:t>
      </w:r>
    </w:p>
    <w:p w14:paraId="5B9EC666" w14:textId="77777777" w:rsidR="00686A77" w:rsidRPr="00181B42" w:rsidRDefault="00686A77" w:rsidP="008A52D9">
      <w:pPr>
        <w:spacing w:after="0" w:line="360" w:lineRule="auto"/>
        <w:jc w:val="both"/>
        <w:rPr>
          <w:rFonts w:ascii="Tahoma" w:hAnsi="Tahoma" w:cs="Tahoma"/>
          <w:sz w:val="20"/>
          <w:szCs w:val="20"/>
        </w:rPr>
      </w:pPr>
    </w:p>
    <w:p w14:paraId="752E1B61" w14:textId="77777777" w:rsidR="00686A77" w:rsidRDefault="00686A77" w:rsidP="008A52D9">
      <w:pPr>
        <w:spacing w:after="0" w:line="360" w:lineRule="auto"/>
        <w:jc w:val="both"/>
        <w:rPr>
          <w:rFonts w:ascii="Tahoma" w:hAnsi="Tahoma" w:cs="Tahoma"/>
          <w:sz w:val="20"/>
          <w:szCs w:val="20"/>
        </w:rPr>
      </w:pPr>
      <w:r w:rsidRPr="00181B42">
        <w:rPr>
          <w:rFonts w:ascii="Tahoma" w:hAnsi="Tahoma" w:cs="Tahoma"/>
          <w:sz w:val="20"/>
          <w:szCs w:val="20"/>
        </w:rPr>
        <w:t>V vozilu morajo biti varnostna kladivca za razbitje stekla v nujnih primerih. Kladivca morajo biti v posebnih ohišjih, ki naj bodo montirana na okenske stebričke. V ohišjih je jeklena samonavijalna pletenica s katero so</w:t>
      </w:r>
      <w:bookmarkStart w:id="104" w:name="page41"/>
      <w:bookmarkEnd w:id="104"/>
      <w:r w:rsidRPr="00181B42">
        <w:rPr>
          <w:rFonts w:ascii="Tahoma" w:hAnsi="Tahoma" w:cs="Tahoma"/>
          <w:sz w:val="20"/>
          <w:szCs w:val="20"/>
        </w:rPr>
        <w:t xml:space="preserve"> kladivca varovana proti kraji. </w:t>
      </w:r>
    </w:p>
    <w:p w14:paraId="04DD60C3" w14:textId="77777777" w:rsidR="00686A77" w:rsidRPr="00181B42" w:rsidRDefault="00686A77" w:rsidP="008A52D9">
      <w:pPr>
        <w:spacing w:after="0" w:line="360" w:lineRule="auto"/>
        <w:jc w:val="both"/>
        <w:rPr>
          <w:rFonts w:ascii="Tahoma" w:hAnsi="Tahoma" w:cs="Tahoma"/>
          <w:sz w:val="20"/>
          <w:szCs w:val="20"/>
        </w:rPr>
      </w:pPr>
    </w:p>
    <w:p w14:paraId="3BD5CA85" w14:textId="77777777" w:rsidR="00686A77" w:rsidRPr="00181B42" w:rsidRDefault="00686A77" w:rsidP="00231C2C">
      <w:pPr>
        <w:pStyle w:val="Naslov5"/>
      </w:pPr>
      <w:r w:rsidRPr="00181B42">
        <w:t xml:space="preserve"> </w:t>
      </w:r>
      <w:bookmarkStart w:id="105" w:name="_Toc151547491"/>
      <w:r w:rsidRPr="00181B42">
        <w:t>Protipožarne naprave</w:t>
      </w:r>
      <w:bookmarkEnd w:id="105"/>
    </w:p>
    <w:p w14:paraId="13C71434" w14:textId="77777777" w:rsidR="00686A77" w:rsidRPr="00181B42" w:rsidRDefault="00686A77" w:rsidP="008A52D9">
      <w:pPr>
        <w:spacing w:after="0" w:line="360" w:lineRule="auto"/>
        <w:jc w:val="both"/>
        <w:rPr>
          <w:rFonts w:ascii="Tahoma" w:hAnsi="Tahoma" w:cs="Tahoma"/>
          <w:sz w:val="20"/>
          <w:szCs w:val="20"/>
        </w:rPr>
      </w:pPr>
    </w:p>
    <w:p w14:paraId="575ED818" w14:textId="00161171" w:rsidR="00195FBE" w:rsidRDefault="00DF2121" w:rsidP="008A52D9">
      <w:pPr>
        <w:spacing w:after="0" w:line="360" w:lineRule="auto"/>
        <w:jc w:val="both"/>
        <w:rPr>
          <w:rFonts w:ascii="Tahoma" w:hAnsi="Tahoma" w:cs="Tahoma"/>
          <w:sz w:val="20"/>
          <w:szCs w:val="20"/>
        </w:rPr>
      </w:pPr>
      <w:r>
        <w:rPr>
          <w:rFonts w:ascii="Tahoma" w:hAnsi="Tahoma" w:cs="Tahoma"/>
          <w:sz w:val="20"/>
          <w:szCs w:val="20"/>
        </w:rPr>
        <w:t>Na 1. desnem koloteku</w:t>
      </w:r>
      <w:r w:rsidR="00686A77" w:rsidRPr="00181B42">
        <w:rPr>
          <w:rFonts w:ascii="Tahoma" w:hAnsi="Tahoma" w:cs="Tahoma"/>
          <w:sz w:val="20"/>
          <w:szCs w:val="20"/>
        </w:rPr>
        <w:t xml:space="preserve"> mora biti  montiran gasilni aparat z gasilno sposobnostjo najmanj 21A in 113B ter izdelan po evropskem standardu EN3. </w:t>
      </w:r>
    </w:p>
    <w:p w14:paraId="289F2ACD" w14:textId="2794E994" w:rsidR="00193357" w:rsidRDefault="00686A77" w:rsidP="008A52D9">
      <w:pPr>
        <w:spacing w:after="0" w:line="360" w:lineRule="auto"/>
        <w:jc w:val="both"/>
        <w:rPr>
          <w:rFonts w:ascii="Tahoma" w:hAnsi="Tahoma" w:cs="Tahoma"/>
          <w:sz w:val="20"/>
          <w:szCs w:val="20"/>
        </w:rPr>
      </w:pPr>
      <w:r w:rsidRPr="00181B42">
        <w:rPr>
          <w:rFonts w:ascii="Tahoma" w:hAnsi="Tahoma" w:cs="Tahoma"/>
          <w:sz w:val="20"/>
          <w:szCs w:val="20"/>
        </w:rPr>
        <w:t xml:space="preserve">Napis na gasilnem aparatu mora biti v slovenskem jeziku. </w:t>
      </w:r>
      <w:r w:rsidR="00130EDE">
        <w:rPr>
          <w:rFonts w:ascii="Tahoma" w:hAnsi="Tahoma" w:cs="Tahoma"/>
          <w:sz w:val="20"/>
          <w:szCs w:val="20"/>
        </w:rPr>
        <w:t xml:space="preserve">Vgrajen mora biti </w:t>
      </w:r>
      <w:r w:rsidRPr="00181B42">
        <w:rPr>
          <w:rFonts w:ascii="Tahoma" w:hAnsi="Tahoma" w:cs="Tahoma"/>
          <w:sz w:val="20"/>
          <w:szCs w:val="20"/>
        </w:rPr>
        <w:t>gasiln</w:t>
      </w:r>
      <w:r w:rsidR="00130EDE">
        <w:rPr>
          <w:rFonts w:ascii="Tahoma" w:hAnsi="Tahoma" w:cs="Tahoma"/>
          <w:sz w:val="20"/>
          <w:szCs w:val="20"/>
        </w:rPr>
        <w:t>i</w:t>
      </w:r>
      <w:r w:rsidRPr="00181B42">
        <w:rPr>
          <w:rFonts w:ascii="Tahoma" w:hAnsi="Tahoma" w:cs="Tahoma"/>
          <w:sz w:val="20"/>
          <w:szCs w:val="20"/>
        </w:rPr>
        <w:t xml:space="preserve"> aparat,  katere</w:t>
      </w:r>
      <w:r w:rsidR="00130EDE">
        <w:rPr>
          <w:rFonts w:ascii="Tahoma" w:hAnsi="Tahoma" w:cs="Tahoma"/>
          <w:sz w:val="20"/>
          <w:szCs w:val="20"/>
        </w:rPr>
        <w:t>ga proizvajalca</w:t>
      </w:r>
      <w:r w:rsidRPr="00181B42">
        <w:rPr>
          <w:rFonts w:ascii="Tahoma" w:hAnsi="Tahoma" w:cs="Tahoma"/>
          <w:sz w:val="20"/>
          <w:szCs w:val="20"/>
        </w:rPr>
        <w:t xml:space="preserve"> je naročnik tudi uradni servi</w:t>
      </w:r>
      <w:r w:rsidR="00982415" w:rsidRPr="00181B42">
        <w:rPr>
          <w:rFonts w:ascii="Tahoma" w:hAnsi="Tahoma" w:cs="Tahoma"/>
          <w:sz w:val="20"/>
          <w:szCs w:val="20"/>
        </w:rPr>
        <w:t xml:space="preserve">ser: </w:t>
      </w:r>
      <w:r w:rsidR="00982415" w:rsidRPr="0076541A">
        <w:rPr>
          <w:rFonts w:ascii="Tahoma" w:hAnsi="Tahoma" w:cs="Tahoma"/>
          <w:sz w:val="20"/>
          <w:szCs w:val="20"/>
        </w:rPr>
        <w:t>Gloria, Pastor</w:t>
      </w:r>
      <w:r w:rsidR="00EE1D12" w:rsidRPr="0076541A">
        <w:rPr>
          <w:rFonts w:ascii="Tahoma" w:hAnsi="Tahoma" w:cs="Tahoma"/>
          <w:sz w:val="20"/>
          <w:szCs w:val="20"/>
        </w:rPr>
        <w:t>, Ga</w:t>
      </w:r>
      <w:r w:rsidR="00A017BF" w:rsidRPr="0076541A">
        <w:rPr>
          <w:rFonts w:ascii="Tahoma" w:hAnsi="Tahoma" w:cs="Tahoma"/>
          <w:sz w:val="20"/>
          <w:szCs w:val="20"/>
        </w:rPr>
        <w:t>l</w:t>
      </w:r>
      <w:r w:rsidR="00EE1D12" w:rsidRPr="0076541A">
        <w:rPr>
          <w:rFonts w:ascii="Tahoma" w:hAnsi="Tahoma" w:cs="Tahoma"/>
          <w:sz w:val="20"/>
          <w:szCs w:val="20"/>
        </w:rPr>
        <w:t>lus</w:t>
      </w:r>
      <w:r w:rsidR="00982415" w:rsidRPr="0076541A">
        <w:rPr>
          <w:rFonts w:ascii="Tahoma" w:hAnsi="Tahoma" w:cs="Tahoma"/>
          <w:sz w:val="20"/>
          <w:szCs w:val="20"/>
        </w:rPr>
        <w:t>.</w:t>
      </w:r>
    </w:p>
    <w:p w14:paraId="24812329" w14:textId="77777777" w:rsidR="00193357" w:rsidRPr="00181B42" w:rsidRDefault="00193357" w:rsidP="008A52D9">
      <w:pPr>
        <w:spacing w:after="0" w:line="360" w:lineRule="auto"/>
        <w:jc w:val="both"/>
        <w:rPr>
          <w:rFonts w:ascii="Tahoma" w:hAnsi="Tahoma" w:cs="Tahoma"/>
          <w:sz w:val="20"/>
          <w:szCs w:val="20"/>
        </w:rPr>
      </w:pPr>
    </w:p>
    <w:p w14:paraId="6AA0AFF7" w14:textId="77777777" w:rsidR="00686A77" w:rsidRPr="00181B42" w:rsidRDefault="00686A77" w:rsidP="004B4F5B">
      <w:pPr>
        <w:pStyle w:val="Naslov3"/>
      </w:pPr>
      <w:bookmarkStart w:id="106" w:name="_Toc136595762"/>
      <w:bookmarkStart w:id="107" w:name="_Toc151547492"/>
      <w:r w:rsidRPr="00181B42">
        <w:t>Svetila, luči</w:t>
      </w:r>
      <w:bookmarkEnd w:id="106"/>
      <w:bookmarkEnd w:id="107"/>
      <w:r w:rsidRPr="00181B42">
        <w:t xml:space="preserve"> </w:t>
      </w:r>
    </w:p>
    <w:p w14:paraId="318B863A" w14:textId="77777777" w:rsidR="00686A77" w:rsidRPr="00181B42" w:rsidRDefault="00686A77" w:rsidP="008A52D9">
      <w:pPr>
        <w:spacing w:after="0" w:line="360" w:lineRule="auto"/>
        <w:jc w:val="both"/>
        <w:rPr>
          <w:rFonts w:ascii="Tahoma" w:hAnsi="Tahoma" w:cs="Tahoma"/>
          <w:sz w:val="20"/>
          <w:szCs w:val="20"/>
        </w:rPr>
      </w:pPr>
    </w:p>
    <w:p w14:paraId="50A91D56" w14:textId="77777777" w:rsidR="00686A77" w:rsidRPr="00181B42" w:rsidRDefault="00686A77" w:rsidP="00231C2C">
      <w:pPr>
        <w:pStyle w:val="Naslov5"/>
      </w:pPr>
      <w:bookmarkStart w:id="108" w:name="_Toc151547493"/>
      <w:r w:rsidRPr="00181B42">
        <w:lastRenderedPageBreak/>
        <w:t>Zunanja razsvetljava</w:t>
      </w:r>
      <w:bookmarkEnd w:id="108"/>
      <w:r w:rsidRPr="00181B42">
        <w:t xml:space="preserve"> </w:t>
      </w:r>
    </w:p>
    <w:p w14:paraId="02D743EA" w14:textId="77777777" w:rsidR="00686A77" w:rsidRPr="00181B42" w:rsidRDefault="00686A77" w:rsidP="008A52D9">
      <w:pPr>
        <w:spacing w:after="0" w:line="360" w:lineRule="auto"/>
        <w:jc w:val="both"/>
        <w:rPr>
          <w:rFonts w:ascii="Tahoma" w:hAnsi="Tahoma" w:cs="Tahoma"/>
          <w:sz w:val="20"/>
          <w:szCs w:val="20"/>
        </w:rPr>
      </w:pPr>
    </w:p>
    <w:p w14:paraId="1755090E" w14:textId="77777777" w:rsidR="00686A77" w:rsidRPr="00181B42" w:rsidRDefault="00686A77" w:rsidP="008A52D9">
      <w:pPr>
        <w:spacing w:after="0" w:line="360" w:lineRule="auto"/>
        <w:jc w:val="both"/>
        <w:rPr>
          <w:rFonts w:ascii="Tahoma" w:hAnsi="Tahoma" w:cs="Tahoma"/>
          <w:sz w:val="20"/>
          <w:szCs w:val="20"/>
        </w:rPr>
      </w:pPr>
      <w:r w:rsidRPr="00181B42">
        <w:rPr>
          <w:rFonts w:ascii="Tahoma" w:hAnsi="Tahoma" w:cs="Tahoma"/>
          <w:sz w:val="20"/>
          <w:szCs w:val="20"/>
        </w:rPr>
        <w:t>Avtobusi morajo imeti:</w:t>
      </w:r>
    </w:p>
    <w:p w14:paraId="34491589" w14:textId="47B01F87" w:rsidR="00686A77" w:rsidRPr="00123A81" w:rsidRDefault="00AA4040" w:rsidP="00CD3F0C">
      <w:pPr>
        <w:pStyle w:val="Odstavekseznama"/>
        <w:numPr>
          <w:ilvl w:val="0"/>
          <w:numId w:val="11"/>
        </w:numPr>
        <w:spacing w:after="0" w:line="360" w:lineRule="auto"/>
        <w:jc w:val="both"/>
        <w:rPr>
          <w:rFonts w:ascii="Tahoma" w:hAnsi="Tahoma" w:cs="Tahoma"/>
          <w:sz w:val="20"/>
          <w:szCs w:val="20"/>
        </w:rPr>
      </w:pPr>
      <w:r w:rsidRPr="00123A81">
        <w:rPr>
          <w:rFonts w:ascii="Tahoma" w:hAnsi="Tahoma" w:cs="Tahoma"/>
          <w:sz w:val="20"/>
          <w:szCs w:val="20"/>
        </w:rPr>
        <w:t>kratke (zasenčene) luči v LED izvedbi (avtomatičen preklop kratkih luči na parkirne ob izklopu motorja</w:t>
      </w:r>
      <w:r w:rsidR="00C62DCC" w:rsidRPr="00123A81">
        <w:rPr>
          <w:rFonts w:ascii="Tahoma" w:hAnsi="Tahoma" w:cs="Tahoma"/>
          <w:sz w:val="20"/>
          <w:szCs w:val="20"/>
        </w:rPr>
        <w:t xml:space="preserve"> in vklopljenim kontakt</w:t>
      </w:r>
      <w:r w:rsidR="00C40BC5" w:rsidRPr="00123A81">
        <w:rPr>
          <w:rFonts w:ascii="Tahoma" w:hAnsi="Tahoma" w:cs="Tahoma"/>
          <w:sz w:val="20"/>
          <w:szCs w:val="20"/>
        </w:rPr>
        <w:t>om</w:t>
      </w:r>
      <w:r w:rsidR="00C62DCC" w:rsidRPr="00123A81">
        <w:rPr>
          <w:rFonts w:ascii="Tahoma" w:hAnsi="Tahoma" w:cs="Tahoma"/>
          <w:sz w:val="20"/>
          <w:szCs w:val="20"/>
        </w:rPr>
        <w:t xml:space="preserve"> na 2. stopnji</w:t>
      </w:r>
      <w:r w:rsidRPr="00123A81">
        <w:rPr>
          <w:rFonts w:ascii="Tahoma" w:hAnsi="Tahoma" w:cs="Tahoma"/>
          <w:sz w:val="20"/>
          <w:szCs w:val="20"/>
        </w:rPr>
        <w:t>)</w:t>
      </w:r>
      <w:r w:rsidR="004D1C3A" w:rsidRPr="00123A81">
        <w:rPr>
          <w:rFonts w:ascii="Tahoma" w:hAnsi="Tahoma" w:cs="Tahoma"/>
          <w:sz w:val="20"/>
          <w:szCs w:val="20"/>
        </w:rPr>
        <w:t>,</w:t>
      </w:r>
    </w:p>
    <w:p w14:paraId="72CC0321" w14:textId="0FC1383C" w:rsidR="00686A77" w:rsidRPr="00181B42" w:rsidRDefault="00686A77" w:rsidP="00CD3F0C">
      <w:pPr>
        <w:pStyle w:val="Odstavekseznama"/>
        <w:numPr>
          <w:ilvl w:val="0"/>
          <w:numId w:val="11"/>
        </w:numPr>
        <w:spacing w:after="0" w:line="360" w:lineRule="auto"/>
        <w:jc w:val="both"/>
        <w:rPr>
          <w:rFonts w:ascii="Tahoma" w:hAnsi="Tahoma" w:cs="Tahoma"/>
          <w:sz w:val="20"/>
          <w:szCs w:val="20"/>
        </w:rPr>
      </w:pPr>
      <w:r w:rsidRPr="00181B42">
        <w:rPr>
          <w:rFonts w:ascii="Tahoma" w:hAnsi="Tahoma" w:cs="Tahoma"/>
          <w:sz w:val="20"/>
          <w:szCs w:val="20"/>
        </w:rPr>
        <w:t xml:space="preserve">dnevne luči v LED izvedbi (pri aktivaciji dnevnih luči morajo svetiti sprednje dnevne luči in zadnje pozicijske luči!),  </w:t>
      </w:r>
    </w:p>
    <w:p w14:paraId="17A10B71" w14:textId="77777777" w:rsidR="00686A77" w:rsidRPr="00181B42" w:rsidRDefault="00686A77" w:rsidP="00CD3F0C">
      <w:pPr>
        <w:pStyle w:val="Odstavekseznama"/>
        <w:numPr>
          <w:ilvl w:val="0"/>
          <w:numId w:val="11"/>
        </w:numPr>
        <w:spacing w:after="0" w:line="360" w:lineRule="auto"/>
        <w:jc w:val="both"/>
        <w:rPr>
          <w:rFonts w:ascii="Tahoma" w:hAnsi="Tahoma" w:cs="Tahoma"/>
          <w:sz w:val="20"/>
          <w:szCs w:val="20"/>
        </w:rPr>
      </w:pPr>
      <w:r w:rsidRPr="00181B42">
        <w:rPr>
          <w:rFonts w:ascii="Tahoma" w:hAnsi="Tahoma" w:cs="Tahoma"/>
          <w:sz w:val="20"/>
          <w:szCs w:val="20"/>
        </w:rPr>
        <w:t xml:space="preserve">bočne luči, zadnje luči, luči registrske tablice, luč nad voznikom v LED izvedbi, </w:t>
      </w:r>
    </w:p>
    <w:p w14:paraId="03E039F1" w14:textId="77777777" w:rsidR="00850902" w:rsidRDefault="00686A77" w:rsidP="00CD3F0C">
      <w:pPr>
        <w:pStyle w:val="Odstavekseznama"/>
        <w:numPr>
          <w:ilvl w:val="0"/>
          <w:numId w:val="11"/>
        </w:numPr>
        <w:spacing w:after="0" w:line="360" w:lineRule="auto"/>
        <w:jc w:val="both"/>
        <w:rPr>
          <w:rFonts w:ascii="Tahoma" w:hAnsi="Tahoma" w:cs="Tahoma"/>
          <w:sz w:val="20"/>
          <w:szCs w:val="20"/>
        </w:rPr>
      </w:pPr>
      <w:r w:rsidRPr="00181B42">
        <w:rPr>
          <w:rFonts w:ascii="Tahoma" w:hAnsi="Tahoma" w:cs="Tahoma"/>
          <w:sz w:val="20"/>
          <w:szCs w:val="20"/>
        </w:rPr>
        <w:t>zunanje luči morajo biti izvedene na način, da se lahko pri vključenem kontaktu (v primeru ser</w:t>
      </w:r>
      <w:r w:rsidR="00C24476">
        <w:rPr>
          <w:rFonts w:ascii="Tahoma" w:hAnsi="Tahoma" w:cs="Tahoma"/>
          <w:sz w:val="20"/>
          <w:szCs w:val="20"/>
        </w:rPr>
        <w:t>visnih posegov) le-te izklopijo,</w:t>
      </w:r>
    </w:p>
    <w:p w14:paraId="4C1B8188" w14:textId="4A98D2F3" w:rsidR="00686A77" w:rsidRDefault="00850902" w:rsidP="00CD3F0C">
      <w:pPr>
        <w:pStyle w:val="Odstavekseznama"/>
        <w:numPr>
          <w:ilvl w:val="0"/>
          <w:numId w:val="11"/>
        </w:numPr>
        <w:spacing w:after="0" w:line="360" w:lineRule="auto"/>
        <w:jc w:val="both"/>
        <w:rPr>
          <w:rFonts w:ascii="Tahoma" w:hAnsi="Tahoma" w:cs="Tahoma"/>
          <w:sz w:val="20"/>
          <w:szCs w:val="20"/>
        </w:rPr>
      </w:pPr>
      <w:r w:rsidRPr="001F0778">
        <w:rPr>
          <w:rFonts w:ascii="Tahoma" w:hAnsi="Tahoma" w:cs="Tahoma"/>
          <w:sz w:val="20"/>
          <w:szCs w:val="20"/>
        </w:rPr>
        <w:t>v primeru vklopljenega stikala</w:t>
      </w:r>
      <w:r w:rsidR="00686A77" w:rsidRPr="001F0778">
        <w:rPr>
          <w:rFonts w:ascii="Tahoma" w:hAnsi="Tahoma" w:cs="Tahoma"/>
          <w:sz w:val="20"/>
          <w:szCs w:val="20"/>
        </w:rPr>
        <w:t xml:space="preserve"> </w:t>
      </w:r>
      <w:r w:rsidRPr="001F0778">
        <w:rPr>
          <w:rFonts w:ascii="Tahoma" w:hAnsi="Tahoma" w:cs="Tahoma"/>
          <w:sz w:val="20"/>
          <w:szCs w:val="20"/>
        </w:rPr>
        <w:t>zunanjih luči in odvzemu kontakta, se mora oglasiti opozorilni</w:t>
      </w:r>
      <w:r w:rsidR="00E8706D">
        <w:rPr>
          <w:rFonts w:ascii="Tahoma" w:hAnsi="Tahoma" w:cs="Tahoma"/>
          <w:sz w:val="20"/>
          <w:szCs w:val="20"/>
        </w:rPr>
        <w:t xml:space="preserve"> zvočni</w:t>
      </w:r>
      <w:r w:rsidRPr="001F0778">
        <w:rPr>
          <w:rFonts w:ascii="Tahoma" w:hAnsi="Tahoma" w:cs="Tahoma"/>
          <w:sz w:val="20"/>
          <w:szCs w:val="20"/>
        </w:rPr>
        <w:t xml:space="preserve"> </w:t>
      </w:r>
      <w:r w:rsidR="00D60B92" w:rsidRPr="001F0778">
        <w:rPr>
          <w:rFonts w:ascii="Tahoma" w:hAnsi="Tahoma" w:cs="Tahoma"/>
          <w:sz w:val="20"/>
          <w:szCs w:val="20"/>
        </w:rPr>
        <w:t>signal</w:t>
      </w:r>
      <w:r w:rsidR="00C24476">
        <w:rPr>
          <w:rFonts w:ascii="Tahoma" w:hAnsi="Tahoma" w:cs="Tahoma"/>
          <w:sz w:val="20"/>
          <w:szCs w:val="20"/>
        </w:rPr>
        <w:t>.</w:t>
      </w:r>
    </w:p>
    <w:p w14:paraId="564513F9" w14:textId="77777777" w:rsidR="00646A83" w:rsidRPr="00646A83" w:rsidRDefault="00646A83" w:rsidP="008A52D9">
      <w:pPr>
        <w:pStyle w:val="Brezrazmikov"/>
        <w:spacing w:line="360" w:lineRule="auto"/>
      </w:pPr>
    </w:p>
    <w:p w14:paraId="331C21EE" w14:textId="77777777" w:rsidR="00831862" w:rsidRPr="00181B42" w:rsidRDefault="00831862" w:rsidP="00231C2C">
      <w:pPr>
        <w:pStyle w:val="Naslov5"/>
      </w:pPr>
      <w:bookmarkStart w:id="109" w:name="_Toc151547494"/>
      <w:r>
        <w:t>Notranja</w:t>
      </w:r>
      <w:r w:rsidRPr="00181B42">
        <w:t xml:space="preserve"> razsvetljava</w:t>
      </w:r>
      <w:bookmarkEnd w:id="109"/>
      <w:r w:rsidRPr="00181B42">
        <w:t xml:space="preserve"> </w:t>
      </w:r>
    </w:p>
    <w:p w14:paraId="594E8592" w14:textId="77777777" w:rsidR="00831862" w:rsidRPr="00831862" w:rsidRDefault="00831862" w:rsidP="008A52D9">
      <w:pPr>
        <w:pStyle w:val="Brezrazmikov"/>
        <w:spacing w:line="360" w:lineRule="auto"/>
      </w:pPr>
    </w:p>
    <w:p w14:paraId="34671146" w14:textId="77777777" w:rsidR="00831862" w:rsidRPr="001712EA" w:rsidRDefault="00831862" w:rsidP="008A52D9">
      <w:pPr>
        <w:pStyle w:val="Brezrazmikov"/>
        <w:spacing w:line="360" w:lineRule="auto"/>
        <w:rPr>
          <w:rFonts w:ascii="Tahoma" w:hAnsi="Tahoma" w:cs="Tahoma"/>
          <w:sz w:val="20"/>
          <w:szCs w:val="20"/>
        </w:rPr>
      </w:pPr>
      <w:r w:rsidRPr="001712EA">
        <w:rPr>
          <w:rFonts w:ascii="Tahoma" w:hAnsi="Tahoma" w:cs="Tahoma"/>
          <w:sz w:val="20"/>
          <w:szCs w:val="20"/>
        </w:rPr>
        <w:t>Luč nad voznikom mora biti izvedena tako, da je možno le-t</w:t>
      </w:r>
      <w:r w:rsidR="00104F44" w:rsidRPr="001712EA">
        <w:rPr>
          <w:rFonts w:ascii="Tahoma" w:hAnsi="Tahoma" w:cs="Tahoma"/>
          <w:sz w:val="20"/>
          <w:szCs w:val="20"/>
        </w:rPr>
        <w:t>o</w:t>
      </w:r>
      <w:r w:rsidRPr="001712EA">
        <w:rPr>
          <w:rFonts w:ascii="Tahoma" w:hAnsi="Tahoma" w:cs="Tahoma"/>
          <w:sz w:val="20"/>
          <w:szCs w:val="20"/>
        </w:rPr>
        <w:t xml:space="preserve"> preko stikala vklopiti samostojno</w:t>
      </w:r>
      <w:r w:rsidR="00104F44" w:rsidRPr="001712EA">
        <w:rPr>
          <w:rFonts w:ascii="Tahoma" w:hAnsi="Tahoma" w:cs="Tahoma"/>
          <w:sz w:val="20"/>
          <w:szCs w:val="20"/>
        </w:rPr>
        <w:t xml:space="preserve"> ali pa</w:t>
      </w:r>
      <w:r w:rsidRPr="001712EA">
        <w:rPr>
          <w:rFonts w:ascii="Tahoma" w:hAnsi="Tahoma" w:cs="Tahoma"/>
          <w:sz w:val="20"/>
          <w:szCs w:val="20"/>
        </w:rPr>
        <w:t xml:space="preserve"> v povezavi z odpiranjem 1. vrat.</w:t>
      </w:r>
    </w:p>
    <w:p w14:paraId="542EC5A9" w14:textId="10480064" w:rsidR="0063611A" w:rsidRDefault="00831862" w:rsidP="008A52D9">
      <w:pPr>
        <w:spacing w:after="0" w:line="360" w:lineRule="auto"/>
        <w:jc w:val="both"/>
        <w:rPr>
          <w:rFonts w:ascii="Tahoma" w:hAnsi="Tahoma" w:cs="Tahoma"/>
          <w:sz w:val="20"/>
          <w:szCs w:val="20"/>
        </w:rPr>
      </w:pPr>
      <w:r>
        <w:rPr>
          <w:rFonts w:ascii="Tahoma" w:hAnsi="Tahoma" w:cs="Tahoma"/>
          <w:sz w:val="20"/>
          <w:szCs w:val="20"/>
        </w:rPr>
        <w:t>N</w:t>
      </w:r>
      <w:r w:rsidRPr="00831862">
        <w:rPr>
          <w:rFonts w:ascii="Tahoma" w:hAnsi="Tahoma" w:cs="Tahoma"/>
          <w:sz w:val="20"/>
          <w:szCs w:val="20"/>
        </w:rPr>
        <w:t xml:space="preserve">otranja osvetlitev </w:t>
      </w:r>
      <w:r w:rsidR="00731A28">
        <w:rPr>
          <w:rFonts w:ascii="Tahoma" w:hAnsi="Tahoma" w:cs="Tahoma"/>
          <w:sz w:val="20"/>
          <w:szCs w:val="20"/>
        </w:rPr>
        <w:t xml:space="preserve">potniškega prostora, </w:t>
      </w:r>
      <w:r w:rsidRPr="00831862">
        <w:rPr>
          <w:rFonts w:ascii="Tahoma" w:hAnsi="Tahoma" w:cs="Tahoma"/>
          <w:sz w:val="20"/>
          <w:szCs w:val="20"/>
        </w:rPr>
        <w:t>mora biti izvedena</w:t>
      </w:r>
      <w:r w:rsidR="00E05200">
        <w:rPr>
          <w:rFonts w:ascii="Tahoma" w:hAnsi="Tahoma" w:cs="Tahoma"/>
          <w:sz w:val="20"/>
          <w:szCs w:val="20"/>
        </w:rPr>
        <w:t xml:space="preserve"> </w:t>
      </w:r>
      <w:r w:rsidRPr="00831862">
        <w:rPr>
          <w:rFonts w:ascii="Tahoma" w:hAnsi="Tahoma" w:cs="Tahoma"/>
          <w:sz w:val="20"/>
          <w:szCs w:val="20"/>
        </w:rPr>
        <w:t>z LED svetili</w:t>
      </w:r>
      <w:r w:rsidR="00E05200">
        <w:rPr>
          <w:rFonts w:ascii="Tahoma" w:hAnsi="Tahoma" w:cs="Tahoma"/>
          <w:sz w:val="20"/>
          <w:szCs w:val="20"/>
        </w:rPr>
        <w:t xml:space="preserve"> (temperatura 3.000K, +/- 300K), ki svetilnost prilagaja s pomočjo svetlobnega senzorja ter</w:t>
      </w:r>
      <w:r>
        <w:rPr>
          <w:rFonts w:ascii="Tahoma" w:hAnsi="Tahoma" w:cs="Tahoma"/>
          <w:sz w:val="20"/>
          <w:szCs w:val="20"/>
        </w:rPr>
        <w:t xml:space="preserve"> </w:t>
      </w:r>
      <w:r w:rsidR="00104F44">
        <w:rPr>
          <w:rFonts w:ascii="Tahoma" w:hAnsi="Tahoma" w:cs="Tahoma"/>
          <w:sz w:val="20"/>
          <w:szCs w:val="20"/>
        </w:rPr>
        <w:t xml:space="preserve">z </w:t>
      </w:r>
      <w:r>
        <w:rPr>
          <w:rFonts w:ascii="Tahoma" w:hAnsi="Tahoma" w:cs="Tahoma"/>
          <w:sz w:val="20"/>
          <w:szCs w:val="20"/>
        </w:rPr>
        <w:t xml:space="preserve">možnostjo </w:t>
      </w:r>
      <w:r w:rsidR="008B2099">
        <w:rPr>
          <w:rFonts w:ascii="Tahoma" w:hAnsi="Tahoma" w:cs="Tahoma"/>
          <w:sz w:val="20"/>
          <w:szCs w:val="20"/>
        </w:rPr>
        <w:t xml:space="preserve">ročne </w:t>
      </w:r>
      <w:r>
        <w:rPr>
          <w:rFonts w:ascii="Tahoma" w:hAnsi="Tahoma" w:cs="Tahoma"/>
          <w:sz w:val="20"/>
          <w:szCs w:val="20"/>
        </w:rPr>
        <w:t>nastavitve svetilnosti le-te.</w:t>
      </w:r>
      <w:r w:rsidR="0043473E">
        <w:rPr>
          <w:rFonts w:ascii="Tahoma" w:hAnsi="Tahoma" w:cs="Tahoma"/>
          <w:sz w:val="20"/>
          <w:szCs w:val="20"/>
        </w:rPr>
        <w:t xml:space="preserve"> </w:t>
      </w:r>
    </w:p>
    <w:p w14:paraId="2161CDAC" w14:textId="77777777" w:rsidR="00831862" w:rsidRDefault="00731A28" w:rsidP="008A52D9">
      <w:pPr>
        <w:spacing w:after="0" w:line="360" w:lineRule="auto"/>
        <w:jc w:val="both"/>
        <w:rPr>
          <w:rFonts w:ascii="Tahoma" w:hAnsi="Tahoma" w:cs="Tahoma"/>
          <w:sz w:val="20"/>
          <w:szCs w:val="20"/>
        </w:rPr>
      </w:pPr>
      <w:r>
        <w:rPr>
          <w:rFonts w:ascii="Tahoma" w:hAnsi="Tahoma" w:cs="Tahoma"/>
          <w:sz w:val="20"/>
          <w:szCs w:val="20"/>
        </w:rPr>
        <w:t xml:space="preserve">V </w:t>
      </w:r>
      <w:r w:rsidR="002242C3">
        <w:rPr>
          <w:rFonts w:ascii="Tahoma" w:hAnsi="Tahoma" w:cs="Tahoma"/>
          <w:sz w:val="20"/>
          <w:szCs w:val="20"/>
        </w:rPr>
        <w:t>sredi</w:t>
      </w:r>
      <w:r w:rsidR="00144AB9">
        <w:rPr>
          <w:rFonts w:ascii="Tahoma" w:hAnsi="Tahoma" w:cs="Tahoma"/>
          <w:sz w:val="20"/>
          <w:szCs w:val="20"/>
        </w:rPr>
        <w:t>ni</w:t>
      </w:r>
      <w:r w:rsidR="002242C3">
        <w:rPr>
          <w:rFonts w:ascii="Tahoma" w:hAnsi="Tahoma" w:cs="Tahoma"/>
          <w:sz w:val="20"/>
          <w:szCs w:val="20"/>
        </w:rPr>
        <w:t xml:space="preserve"> meha</w:t>
      </w:r>
      <w:r w:rsidR="00A238A1">
        <w:rPr>
          <w:rFonts w:ascii="Tahoma" w:hAnsi="Tahoma" w:cs="Tahoma"/>
          <w:sz w:val="20"/>
          <w:szCs w:val="20"/>
        </w:rPr>
        <w:t xml:space="preserve"> mora biti</w:t>
      </w:r>
      <w:r w:rsidR="001E3FE1">
        <w:rPr>
          <w:rFonts w:ascii="Tahoma" w:hAnsi="Tahoma" w:cs="Tahoma"/>
          <w:sz w:val="20"/>
          <w:szCs w:val="20"/>
        </w:rPr>
        <w:t xml:space="preserve"> nameščen</w:t>
      </w:r>
      <w:r w:rsidR="00A238A1">
        <w:rPr>
          <w:rFonts w:ascii="Tahoma" w:hAnsi="Tahoma" w:cs="Tahoma"/>
          <w:sz w:val="20"/>
          <w:szCs w:val="20"/>
        </w:rPr>
        <w:t>o</w:t>
      </w:r>
      <w:r w:rsidR="001E3FE1">
        <w:rPr>
          <w:rFonts w:ascii="Tahoma" w:hAnsi="Tahoma" w:cs="Tahoma"/>
          <w:sz w:val="20"/>
          <w:szCs w:val="20"/>
        </w:rPr>
        <w:t xml:space="preserve"> dodatno LED svetilo</w:t>
      </w:r>
      <w:r>
        <w:rPr>
          <w:rFonts w:ascii="Tahoma" w:hAnsi="Tahoma" w:cs="Tahoma"/>
          <w:sz w:val="20"/>
          <w:szCs w:val="20"/>
        </w:rPr>
        <w:t>.</w:t>
      </w:r>
    </w:p>
    <w:p w14:paraId="401BFAD4" w14:textId="3E830B24" w:rsidR="00831862" w:rsidRDefault="00831862" w:rsidP="008A52D9">
      <w:pPr>
        <w:spacing w:after="0" w:line="360" w:lineRule="auto"/>
        <w:jc w:val="both"/>
        <w:rPr>
          <w:rFonts w:ascii="Tahoma" w:hAnsi="Tahoma" w:cs="Tahoma"/>
          <w:sz w:val="20"/>
          <w:szCs w:val="20"/>
        </w:rPr>
      </w:pPr>
    </w:p>
    <w:p w14:paraId="444F2C16" w14:textId="77777777" w:rsidR="00FC0DA5" w:rsidRDefault="00FC0DA5" w:rsidP="008A52D9">
      <w:pPr>
        <w:spacing w:after="0" w:line="360" w:lineRule="auto"/>
        <w:jc w:val="both"/>
        <w:rPr>
          <w:rFonts w:ascii="Tahoma" w:hAnsi="Tahoma" w:cs="Tahoma"/>
          <w:sz w:val="20"/>
          <w:szCs w:val="20"/>
        </w:rPr>
      </w:pPr>
    </w:p>
    <w:p w14:paraId="0C726B77" w14:textId="77777777" w:rsidR="00686A77" w:rsidRPr="00181B42" w:rsidRDefault="00686A77" w:rsidP="004B4F5B">
      <w:pPr>
        <w:pStyle w:val="Naslov3"/>
      </w:pPr>
      <w:bookmarkStart w:id="110" w:name="_Toc136595763"/>
      <w:bookmarkStart w:id="111" w:name="_Toc151547495"/>
      <w:r w:rsidRPr="00181B42">
        <w:t xml:space="preserve">Označevanje smeri vožnje </w:t>
      </w:r>
      <w:r w:rsidR="00524939">
        <w:t>in na</w:t>
      </w:r>
      <w:r w:rsidR="00071D95">
        <w:t>povednik</w:t>
      </w:r>
      <w:r w:rsidR="00524939">
        <w:t xml:space="preserve"> postajališč</w:t>
      </w:r>
      <w:bookmarkEnd w:id="110"/>
      <w:bookmarkEnd w:id="111"/>
    </w:p>
    <w:p w14:paraId="1C915C8B" w14:textId="77777777" w:rsidR="00686A77" w:rsidRPr="00181B42" w:rsidRDefault="00686A77" w:rsidP="008A52D9">
      <w:pPr>
        <w:spacing w:after="0" w:line="360" w:lineRule="auto"/>
        <w:jc w:val="both"/>
        <w:rPr>
          <w:rFonts w:ascii="Tahoma" w:hAnsi="Tahoma" w:cs="Tahoma"/>
          <w:sz w:val="20"/>
          <w:szCs w:val="20"/>
        </w:rPr>
      </w:pPr>
    </w:p>
    <w:p w14:paraId="0F980FB3" w14:textId="77777777" w:rsidR="00686A77" w:rsidRDefault="00686A77" w:rsidP="008A52D9">
      <w:pPr>
        <w:spacing w:after="0" w:line="360" w:lineRule="auto"/>
        <w:jc w:val="both"/>
        <w:rPr>
          <w:rFonts w:ascii="Tahoma" w:hAnsi="Tahoma" w:cs="Tahoma"/>
          <w:sz w:val="20"/>
          <w:szCs w:val="20"/>
        </w:rPr>
      </w:pPr>
      <w:r w:rsidRPr="00181B42">
        <w:rPr>
          <w:rFonts w:ascii="Tahoma" w:hAnsi="Tahoma" w:cs="Tahoma"/>
          <w:sz w:val="20"/>
          <w:szCs w:val="20"/>
        </w:rPr>
        <w:t>Za označevanje smeri vožnje in številke linije morajo biti na vseh straneh avtobusa ustrezni prikazovalniki</w:t>
      </w:r>
      <w:r w:rsidR="003F254E">
        <w:rPr>
          <w:rFonts w:ascii="Tahoma" w:hAnsi="Tahoma" w:cs="Tahoma"/>
          <w:sz w:val="20"/>
          <w:szCs w:val="20"/>
        </w:rPr>
        <w:t>.</w:t>
      </w:r>
    </w:p>
    <w:p w14:paraId="579EF947" w14:textId="77777777" w:rsidR="003F254E" w:rsidRPr="00181B42" w:rsidRDefault="003F254E" w:rsidP="008A52D9">
      <w:pPr>
        <w:spacing w:after="0" w:line="360" w:lineRule="auto"/>
        <w:jc w:val="both"/>
        <w:rPr>
          <w:rFonts w:ascii="Tahoma" w:hAnsi="Tahoma" w:cs="Tahoma"/>
          <w:sz w:val="20"/>
          <w:szCs w:val="20"/>
        </w:rPr>
      </w:pPr>
      <w:r>
        <w:rPr>
          <w:rFonts w:ascii="Tahoma" w:hAnsi="Tahoma" w:cs="Tahoma"/>
          <w:sz w:val="20"/>
          <w:szCs w:val="20"/>
        </w:rPr>
        <w:t>Informacijski sistem, namenjen informiranju potnikov sestavlja:</w:t>
      </w:r>
    </w:p>
    <w:p w14:paraId="08CDFBED" w14:textId="77777777" w:rsidR="00686A77" w:rsidRDefault="00190DE1" w:rsidP="00CD3F0C">
      <w:pPr>
        <w:pStyle w:val="Odstavekseznama"/>
        <w:numPr>
          <w:ilvl w:val="0"/>
          <w:numId w:val="12"/>
        </w:numPr>
        <w:spacing w:after="0" w:line="360" w:lineRule="auto"/>
        <w:jc w:val="both"/>
        <w:rPr>
          <w:rFonts w:ascii="Tahoma" w:hAnsi="Tahoma" w:cs="Tahoma"/>
          <w:sz w:val="20"/>
          <w:szCs w:val="20"/>
        </w:rPr>
      </w:pPr>
      <w:r>
        <w:rPr>
          <w:rFonts w:ascii="Tahoma" w:hAnsi="Tahoma" w:cs="Tahoma"/>
          <w:sz w:val="20"/>
          <w:szCs w:val="20"/>
        </w:rPr>
        <w:t>2 prikazovalnika za prikaz številke linije in smeri vožnje</w:t>
      </w:r>
      <w:r w:rsidR="00686A77" w:rsidRPr="00181B42">
        <w:rPr>
          <w:rFonts w:ascii="Tahoma" w:hAnsi="Tahoma" w:cs="Tahoma"/>
          <w:sz w:val="20"/>
          <w:szCs w:val="20"/>
        </w:rPr>
        <w:t xml:space="preserve"> </w:t>
      </w:r>
    </w:p>
    <w:p w14:paraId="6146727C" w14:textId="77777777" w:rsidR="00190DE1" w:rsidRDefault="003F254E" w:rsidP="00CD3F0C">
      <w:pPr>
        <w:pStyle w:val="Odstavekseznama"/>
        <w:numPr>
          <w:ilvl w:val="0"/>
          <w:numId w:val="12"/>
        </w:numPr>
        <w:spacing w:after="0" w:line="360" w:lineRule="auto"/>
        <w:jc w:val="both"/>
        <w:rPr>
          <w:rFonts w:ascii="Tahoma" w:hAnsi="Tahoma" w:cs="Tahoma"/>
          <w:sz w:val="20"/>
          <w:szCs w:val="20"/>
        </w:rPr>
      </w:pPr>
      <w:r>
        <w:rPr>
          <w:rFonts w:ascii="Tahoma" w:hAnsi="Tahoma" w:cs="Tahoma"/>
          <w:sz w:val="20"/>
          <w:szCs w:val="20"/>
        </w:rPr>
        <w:t>2 prikazovalnika za prikaz številka lin</w:t>
      </w:r>
      <w:r w:rsidR="00F12D6B">
        <w:rPr>
          <w:rFonts w:ascii="Tahoma" w:hAnsi="Tahoma" w:cs="Tahoma"/>
          <w:sz w:val="20"/>
          <w:szCs w:val="20"/>
        </w:rPr>
        <w:t>i</w:t>
      </w:r>
      <w:r>
        <w:rPr>
          <w:rFonts w:ascii="Tahoma" w:hAnsi="Tahoma" w:cs="Tahoma"/>
          <w:sz w:val="20"/>
          <w:szCs w:val="20"/>
        </w:rPr>
        <w:t>je</w:t>
      </w:r>
    </w:p>
    <w:p w14:paraId="143E61E9" w14:textId="77777777" w:rsidR="008A4BF7" w:rsidRPr="00732B3B" w:rsidRDefault="003F254E" w:rsidP="00CD3F0C">
      <w:pPr>
        <w:pStyle w:val="Odstavekseznama"/>
        <w:numPr>
          <w:ilvl w:val="0"/>
          <w:numId w:val="12"/>
        </w:numPr>
        <w:spacing w:after="0" w:line="360" w:lineRule="auto"/>
        <w:jc w:val="both"/>
        <w:rPr>
          <w:rFonts w:ascii="Tahoma" w:hAnsi="Tahoma" w:cs="Tahoma"/>
          <w:sz w:val="20"/>
          <w:szCs w:val="20"/>
        </w:rPr>
      </w:pPr>
      <w:r w:rsidRPr="008A4BF7">
        <w:rPr>
          <w:rFonts w:ascii="Tahoma" w:hAnsi="Tahoma" w:cs="Tahoma"/>
          <w:sz w:val="20"/>
          <w:szCs w:val="20"/>
        </w:rPr>
        <w:t xml:space="preserve">1 upravljalna/kontrolna enota </w:t>
      </w:r>
    </w:p>
    <w:p w14:paraId="383EE4B6" w14:textId="3F23E394" w:rsidR="005100F6" w:rsidRDefault="005100F6" w:rsidP="008A52D9">
      <w:pPr>
        <w:spacing w:after="0" w:line="360" w:lineRule="auto"/>
        <w:jc w:val="both"/>
        <w:rPr>
          <w:rFonts w:ascii="Tahoma" w:hAnsi="Tahoma" w:cs="Tahoma"/>
          <w:sz w:val="20"/>
          <w:szCs w:val="20"/>
        </w:rPr>
      </w:pPr>
      <w:r w:rsidRPr="008A4BF7">
        <w:rPr>
          <w:rFonts w:ascii="Tahoma" w:hAnsi="Tahoma" w:cs="Tahoma"/>
          <w:sz w:val="20"/>
          <w:szCs w:val="20"/>
        </w:rPr>
        <w:t xml:space="preserve">Celoten sistem mora biti upravljan oz. krmiljen s strani iste enote, tako, da poteka interakcija med voznikom ter celotnim informacijskim preko ene same upravljalne-krmilne enote. </w:t>
      </w:r>
      <w:r w:rsidR="00824EB7">
        <w:rPr>
          <w:rFonts w:ascii="Tahoma" w:hAnsi="Tahoma" w:cs="Tahoma"/>
          <w:sz w:val="20"/>
          <w:szCs w:val="20"/>
        </w:rPr>
        <w:t>Povezava prikazovalnikov mora biti izvedena preko omrežnih kablov/stikal.</w:t>
      </w:r>
    </w:p>
    <w:p w14:paraId="5FD8F561" w14:textId="77777777" w:rsidR="00AC4BED" w:rsidRPr="00181B42" w:rsidRDefault="00AC4BED" w:rsidP="008A52D9">
      <w:pPr>
        <w:spacing w:after="0" w:line="360" w:lineRule="auto"/>
        <w:jc w:val="both"/>
        <w:rPr>
          <w:rFonts w:ascii="Tahoma" w:hAnsi="Tahoma" w:cs="Tahoma"/>
          <w:sz w:val="20"/>
          <w:szCs w:val="20"/>
        </w:rPr>
      </w:pPr>
    </w:p>
    <w:p w14:paraId="214A6D39" w14:textId="77777777" w:rsidR="00686A77" w:rsidRPr="00181B42" w:rsidRDefault="00686A77" w:rsidP="00231C2C">
      <w:pPr>
        <w:pStyle w:val="Naslov5"/>
      </w:pPr>
      <w:bookmarkStart w:id="112" w:name="_Toc151547496"/>
      <w:r w:rsidRPr="00181B42">
        <w:t>Prednji prikazovalnik:</w:t>
      </w:r>
      <w:bookmarkEnd w:id="112"/>
    </w:p>
    <w:p w14:paraId="3F4CD529" w14:textId="77777777" w:rsidR="00686A77" w:rsidRPr="00181B42" w:rsidRDefault="00686A77" w:rsidP="008A52D9">
      <w:pPr>
        <w:spacing w:after="0" w:line="360" w:lineRule="auto"/>
        <w:jc w:val="both"/>
        <w:rPr>
          <w:rFonts w:ascii="Tahoma" w:hAnsi="Tahoma" w:cs="Tahoma"/>
          <w:sz w:val="20"/>
          <w:szCs w:val="20"/>
        </w:rPr>
      </w:pPr>
    </w:p>
    <w:p w14:paraId="019A5B3E" w14:textId="77777777" w:rsidR="00686A77" w:rsidRPr="00181B42" w:rsidRDefault="00686A77" w:rsidP="008A52D9">
      <w:pPr>
        <w:spacing w:after="0" w:line="360" w:lineRule="auto"/>
        <w:jc w:val="both"/>
        <w:rPr>
          <w:rFonts w:ascii="Tahoma" w:hAnsi="Tahoma" w:cs="Tahoma"/>
          <w:sz w:val="20"/>
          <w:szCs w:val="20"/>
        </w:rPr>
      </w:pPr>
      <w:r w:rsidRPr="00181B42">
        <w:rPr>
          <w:rFonts w:ascii="Tahoma" w:hAnsi="Tahoma" w:cs="Tahoma"/>
          <w:sz w:val="20"/>
          <w:szCs w:val="20"/>
        </w:rPr>
        <w:t>Osnovni tehnični podatki:</w:t>
      </w:r>
    </w:p>
    <w:p w14:paraId="19AB08BB" w14:textId="77777777" w:rsidR="00686A77" w:rsidRPr="00181B42" w:rsidRDefault="00686A77" w:rsidP="00CD3F0C">
      <w:pPr>
        <w:pStyle w:val="Odstavekseznama"/>
        <w:numPr>
          <w:ilvl w:val="0"/>
          <w:numId w:val="13"/>
        </w:numPr>
        <w:spacing w:after="0" w:line="360" w:lineRule="auto"/>
        <w:jc w:val="both"/>
        <w:rPr>
          <w:rFonts w:ascii="Tahoma" w:hAnsi="Tahoma" w:cs="Tahoma"/>
          <w:sz w:val="20"/>
          <w:szCs w:val="20"/>
        </w:rPr>
      </w:pPr>
      <w:r w:rsidRPr="00181B42">
        <w:rPr>
          <w:rFonts w:ascii="Tahoma" w:hAnsi="Tahoma" w:cs="Tahoma"/>
          <w:sz w:val="20"/>
          <w:szCs w:val="20"/>
        </w:rPr>
        <w:lastRenderedPageBreak/>
        <w:t xml:space="preserve">zaščita: pred napačno polariteto, tokovna omejitev in temperaturna zaščita, </w:t>
      </w:r>
    </w:p>
    <w:p w14:paraId="517AB20B" w14:textId="1F229D14" w:rsidR="00686A77" w:rsidRPr="00181B42" w:rsidRDefault="00686A77" w:rsidP="00CD3F0C">
      <w:pPr>
        <w:pStyle w:val="Odstavekseznama"/>
        <w:numPr>
          <w:ilvl w:val="0"/>
          <w:numId w:val="13"/>
        </w:numPr>
        <w:spacing w:after="0" w:line="360" w:lineRule="auto"/>
        <w:jc w:val="both"/>
        <w:rPr>
          <w:rFonts w:ascii="Tahoma" w:hAnsi="Tahoma" w:cs="Tahoma"/>
          <w:sz w:val="20"/>
          <w:szCs w:val="20"/>
        </w:rPr>
      </w:pPr>
      <w:r w:rsidRPr="00181B42">
        <w:rPr>
          <w:rFonts w:ascii="Tahoma" w:hAnsi="Tahoma" w:cs="Tahoma"/>
          <w:sz w:val="20"/>
          <w:szCs w:val="20"/>
        </w:rPr>
        <w:t xml:space="preserve">dimenzije prikazovalnika: </w:t>
      </w:r>
      <w:r w:rsidR="009402AD">
        <w:rPr>
          <w:rFonts w:ascii="Tahoma" w:hAnsi="Tahoma" w:cs="Tahoma"/>
          <w:sz w:val="20"/>
          <w:szCs w:val="20"/>
        </w:rPr>
        <w:t>1964</w:t>
      </w:r>
      <w:r w:rsidRPr="00181B42">
        <w:rPr>
          <w:rFonts w:ascii="Tahoma" w:hAnsi="Tahoma" w:cs="Tahoma"/>
          <w:sz w:val="20"/>
          <w:szCs w:val="20"/>
        </w:rPr>
        <w:t xml:space="preserve"> mm (dolžina) ×</w:t>
      </w:r>
      <w:r w:rsidR="005100F6">
        <w:rPr>
          <w:rFonts w:ascii="Tahoma" w:hAnsi="Tahoma" w:cs="Tahoma"/>
          <w:sz w:val="20"/>
          <w:szCs w:val="20"/>
        </w:rPr>
        <w:t xml:space="preserve"> </w:t>
      </w:r>
      <w:r w:rsidR="009402AD">
        <w:rPr>
          <w:rFonts w:ascii="Tahoma" w:hAnsi="Tahoma" w:cs="Tahoma"/>
          <w:sz w:val="20"/>
          <w:szCs w:val="20"/>
        </w:rPr>
        <w:t>290</w:t>
      </w:r>
      <w:r w:rsidRPr="00181B42">
        <w:rPr>
          <w:rFonts w:ascii="Tahoma" w:hAnsi="Tahoma" w:cs="Tahoma"/>
          <w:sz w:val="20"/>
          <w:szCs w:val="20"/>
        </w:rPr>
        <w:t xml:space="preserve"> mm (višina) ×</w:t>
      </w:r>
      <w:r w:rsidR="005100F6">
        <w:rPr>
          <w:rFonts w:ascii="Tahoma" w:hAnsi="Tahoma" w:cs="Tahoma"/>
          <w:sz w:val="20"/>
          <w:szCs w:val="20"/>
        </w:rPr>
        <w:t xml:space="preserve"> 26</w:t>
      </w:r>
      <w:r w:rsidRPr="00181B42">
        <w:rPr>
          <w:rFonts w:ascii="Tahoma" w:hAnsi="Tahoma" w:cs="Tahoma"/>
          <w:sz w:val="20"/>
          <w:szCs w:val="20"/>
        </w:rPr>
        <w:t xml:space="preserve"> mm (debelina)</w:t>
      </w:r>
      <w:r w:rsidR="005100F6">
        <w:rPr>
          <w:rFonts w:ascii="Tahoma" w:hAnsi="Tahoma" w:cs="Tahoma"/>
          <w:sz w:val="20"/>
          <w:szCs w:val="20"/>
        </w:rPr>
        <w:t>,</w:t>
      </w:r>
      <w:r w:rsidRPr="00181B42">
        <w:rPr>
          <w:rFonts w:ascii="Tahoma" w:hAnsi="Tahoma" w:cs="Tahoma"/>
          <w:sz w:val="20"/>
          <w:szCs w:val="20"/>
        </w:rPr>
        <w:t xml:space="preserve"> </w:t>
      </w:r>
    </w:p>
    <w:p w14:paraId="6B0D399B" w14:textId="05EF1845" w:rsidR="0091561A" w:rsidRDefault="00686A77" w:rsidP="00CD3F0C">
      <w:pPr>
        <w:pStyle w:val="Odstavekseznama"/>
        <w:numPr>
          <w:ilvl w:val="0"/>
          <w:numId w:val="13"/>
        </w:numPr>
        <w:spacing w:after="0" w:line="360" w:lineRule="auto"/>
        <w:jc w:val="both"/>
        <w:rPr>
          <w:rFonts w:ascii="Tahoma" w:hAnsi="Tahoma" w:cs="Tahoma"/>
          <w:sz w:val="20"/>
          <w:szCs w:val="20"/>
        </w:rPr>
      </w:pPr>
      <w:r w:rsidRPr="00181B42">
        <w:rPr>
          <w:rFonts w:ascii="Tahoma" w:hAnsi="Tahoma" w:cs="Tahoma"/>
          <w:sz w:val="20"/>
          <w:szCs w:val="20"/>
        </w:rPr>
        <w:t>ohišje: iz aluminij</w:t>
      </w:r>
      <w:r w:rsidR="00E8706D">
        <w:rPr>
          <w:rFonts w:ascii="Tahoma" w:hAnsi="Tahoma" w:cs="Tahoma"/>
          <w:sz w:val="20"/>
          <w:szCs w:val="20"/>
        </w:rPr>
        <w:t>a v črni barvi</w:t>
      </w:r>
      <w:r w:rsidR="0091561A">
        <w:rPr>
          <w:rFonts w:ascii="Tahoma" w:hAnsi="Tahoma" w:cs="Tahoma"/>
          <w:sz w:val="20"/>
          <w:szCs w:val="20"/>
        </w:rPr>
        <w:t>,</w:t>
      </w:r>
    </w:p>
    <w:p w14:paraId="7567DD27" w14:textId="38E50EDB" w:rsidR="00686A77" w:rsidRPr="00181B42" w:rsidRDefault="00E8706D" w:rsidP="00CD3F0C">
      <w:pPr>
        <w:pStyle w:val="Odstavekseznama"/>
        <w:numPr>
          <w:ilvl w:val="0"/>
          <w:numId w:val="13"/>
        </w:numPr>
        <w:spacing w:after="0" w:line="360" w:lineRule="auto"/>
        <w:jc w:val="both"/>
        <w:rPr>
          <w:rFonts w:ascii="Tahoma" w:hAnsi="Tahoma" w:cs="Tahoma"/>
          <w:sz w:val="20"/>
          <w:szCs w:val="20"/>
        </w:rPr>
      </w:pPr>
      <w:r>
        <w:rPr>
          <w:rFonts w:ascii="Tahoma" w:hAnsi="Tahoma" w:cs="Tahoma"/>
          <w:sz w:val="20"/>
          <w:szCs w:val="20"/>
        </w:rPr>
        <w:t>Skladno s pravilnikoma:</w:t>
      </w:r>
      <w:r w:rsidR="0091561A">
        <w:rPr>
          <w:rFonts w:ascii="Tahoma" w:hAnsi="Tahoma" w:cs="Tahoma"/>
          <w:sz w:val="20"/>
          <w:szCs w:val="20"/>
        </w:rPr>
        <w:t xml:space="preserve"> </w:t>
      </w:r>
      <w:r>
        <w:rPr>
          <w:rFonts w:ascii="Tahoma" w:hAnsi="Tahoma" w:cs="Tahoma"/>
          <w:sz w:val="20"/>
          <w:szCs w:val="20"/>
        </w:rPr>
        <w:t>UN/</w:t>
      </w:r>
      <w:r w:rsidR="0091561A">
        <w:rPr>
          <w:rFonts w:ascii="Tahoma" w:hAnsi="Tahoma" w:cs="Tahoma"/>
          <w:sz w:val="20"/>
          <w:szCs w:val="20"/>
        </w:rPr>
        <w:t>ECE</w:t>
      </w:r>
      <w:r>
        <w:rPr>
          <w:rFonts w:ascii="Tahoma" w:hAnsi="Tahoma" w:cs="Tahoma"/>
          <w:sz w:val="20"/>
          <w:szCs w:val="20"/>
        </w:rPr>
        <w:t xml:space="preserve"> </w:t>
      </w:r>
      <w:r w:rsidR="0091561A">
        <w:rPr>
          <w:rFonts w:ascii="Tahoma" w:hAnsi="Tahoma" w:cs="Tahoma"/>
          <w:sz w:val="20"/>
          <w:szCs w:val="20"/>
        </w:rPr>
        <w:t>R</w:t>
      </w:r>
      <w:r>
        <w:rPr>
          <w:rFonts w:ascii="Tahoma" w:hAnsi="Tahoma" w:cs="Tahoma"/>
          <w:sz w:val="20"/>
          <w:szCs w:val="20"/>
        </w:rPr>
        <w:t xml:space="preserve"> </w:t>
      </w:r>
      <w:r w:rsidR="0091561A">
        <w:rPr>
          <w:rFonts w:ascii="Tahoma" w:hAnsi="Tahoma" w:cs="Tahoma"/>
          <w:sz w:val="20"/>
          <w:szCs w:val="20"/>
        </w:rPr>
        <w:t>10</w:t>
      </w:r>
      <w:r w:rsidR="002B32DD">
        <w:rPr>
          <w:rFonts w:ascii="Tahoma" w:hAnsi="Tahoma" w:cs="Tahoma"/>
          <w:sz w:val="20"/>
          <w:szCs w:val="20"/>
        </w:rPr>
        <w:t xml:space="preserve"> in</w:t>
      </w:r>
      <w:r w:rsidR="0091561A">
        <w:rPr>
          <w:rFonts w:ascii="Tahoma" w:hAnsi="Tahoma" w:cs="Tahoma"/>
          <w:sz w:val="20"/>
          <w:szCs w:val="20"/>
        </w:rPr>
        <w:t xml:space="preserve"> </w:t>
      </w:r>
      <w:r>
        <w:rPr>
          <w:rFonts w:ascii="Tahoma" w:hAnsi="Tahoma" w:cs="Tahoma"/>
          <w:sz w:val="20"/>
          <w:szCs w:val="20"/>
        </w:rPr>
        <w:t>UN/</w:t>
      </w:r>
      <w:r w:rsidR="0091561A">
        <w:rPr>
          <w:rFonts w:ascii="Tahoma" w:hAnsi="Tahoma" w:cs="Tahoma"/>
          <w:sz w:val="20"/>
          <w:szCs w:val="20"/>
        </w:rPr>
        <w:t>ECE</w:t>
      </w:r>
      <w:r>
        <w:rPr>
          <w:rFonts w:ascii="Tahoma" w:hAnsi="Tahoma" w:cs="Tahoma"/>
          <w:sz w:val="20"/>
          <w:szCs w:val="20"/>
        </w:rPr>
        <w:t xml:space="preserve"> </w:t>
      </w:r>
      <w:r w:rsidR="0091561A">
        <w:rPr>
          <w:rFonts w:ascii="Tahoma" w:hAnsi="Tahoma" w:cs="Tahoma"/>
          <w:sz w:val="20"/>
          <w:szCs w:val="20"/>
        </w:rPr>
        <w:t>R</w:t>
      </w:r>
      <w:r>
        <w:rPr>
          <w:rFonts w:ascii="Tahoma" w:hAnsi="Tahoma" w:cs="Tahoma"/>
          <w:sz w:val="20"/>
          <w:szCs w:val="20"/>
        </w:rPr>
        <w:t xml:space="preserve"> </w:t>
      </w:r>
      <w:r w:rsidR="0091561A">
        <w:rPr>
          <w:rFonts w:ascii="Tahoma" w:hAnsi="Tahoma" w:cs="Tahoma"/>
          <w:sz w:val="20"/>
          <w:szCs w:val="20"/>
        </w:rPr>
        <w:t>118.</w:t>
      </w:r>
    </w:p>
    <w:p w14:paraId="2C9C0619" w14:textId="77777777" w:rsidR="00686A77" w:rsidRPr="00181B42" w:rsidRDefault="00686A77" w:rsidP="008A52D9">
      <w:pPr>
        <w:spacing w:after="0" w:line="360" w:lineRule="auto"/>
        <w:jc w:val="both"/>
        <w:rPr>
          <w:rFonts w:ascii="Tahoma" w:hAnsi="Tahoma" w:cs="Tahoma"/>
          <w:sz w:val="20"/>
          <w:szCs w:val="20"/>
        </w:rPr>
      </w:pPr>
      <w:r w:rsidRPr="00181B42">
        <w:rPr>
          <w:rFonts w:ascii="Tahoma" w:hAnsi="Tahoma" w:cs="Tahoma"/>
          <w:sz w:val="20"/>
          <w:szCs w:val="20"/>
        </w:rPr>
        <w:t>Podatki o LED diodi in prikazu:</w:t>
      </w:r>
    </w:p>
    <w:p w14:paraId="78A2BA54" w14:textId="77777777" w:rsidR="00686A77" w:rsidRPr="00E268DA" w:rsidRDefault="00686A77" w:rsidP="00CD3F0C">
      <w:pPr>
        <w:pStyle w:val="Odstavekseznama"/>
        <w:numPr>
          <w:ilvl w:val="0"/>
          <w:numId w:val="14"/>
        </w:numPr>
        <w:spacing w:after="0" w:line="360" w:lineRule="auto"/>
        <w:jc w:val="both"/>
        <w:rPr>
          <w:rFonts w:ascii="Tahoma" w:hAnsi="Tahoma" w:cs="Tahoma"/>
          <w:sz w:val="20"/>
          <w:szCs w:val="20"/>
        </w:rPr>
      </w:pPr>
      <w:r w:rsidRPr="00181B42">
        <w:rPr>
          <w:rFonts w:ascii="Tahoma" w:hAnsi="Tahoma" w:cs="Tahoma"/>
          <w:sz w:val="20"/>
          <w:szCs w:val="20"/>
        </w:rPr>
        <w:t>barva LED diode: amber oz. rumeno rjave barve (jantar),</w:t>
      </w:r>
    </w:p>
    <w:p w14:paraId="15D33323" w14:textId="5BE59C4F" w:rsidR="00686A77" w:rsidRPr="00181B42" w:rsidRDefault="00BD6BDD" w:rsidP="00CD3F0C">
      <w:pPr>
        <w:pStyle w:val="Odstavekseznama"/>
        <w:numPr>
          <w:ilvl w:val="0"/>
          <w:numId w:val="14"/>
        </w:numPr>
        <w:spacing w:after="0" w:line="360" w:lineRule="auto"/>
        <w:jc w:val="both"/>
        <w:rPr>
          <w:rFonts w:ascii="Tahoma" w:hAnsi="Tahoma" w:cs="Tahoma"/>
          <w:sz w:val="20"/>
          <w:szCs w:val="20"/>
        </w:rPr>
      </w:pPr>
      <w:r>
        <w:rPr>
          <w:rFonts w:ascii="Tahoma" w:hAnsi="Tahoma" w:cs="Tahoma"/>
          <w:sz w:val="20"/>
          <w:szCs w:val="20"/>
        </w:rPr>
        <w:t>kot vidnosti</w:t>
      </w:r>
      <w:r w:rsidR="00686A77" w:rsidRPr="00181B42">
        <w:rPr>
          <w:rFonts w:ascii="Tahoma" w:hAnsi="Tahoma" w:cs="Tahoma"/>
          <w:sz w:val="20"/>
          <w:szCs w:val="20"/>
        </w:rPr>
        <w:t>: 120</w:t>
      </w:r>
      <w:r w:rsidR="00686A77" w:rsidRPr="00DF4D97">
        <w:rPr>
          <w:rFonts w:ascii="Tahoma" w:hAnsi="Tahoma" w:cs="Tahoma"/>
          <w:sz w:val="20"/>
          <w:szCs w:val="20"/>
          <w:vertAlign w:val="superscript"/>
        </w:rPr>
        <w:t>o</w:t>
      </w:r>
      <w:r w:rsidR="00686A77" w:rsidRPr="00181B42">
        <w:rPr>
          <w:rFonts w:ascii="Tahoma" w:hAnsi="Tahoma" w:cs="Tahoma"/>
          <w:sz w:val="20"/>
          <w:szCs w:val="20"/>
        </w:rPr>
        <w:t xml:space="preserve"> horizontalno × 60</w:t>
      </w:r>
      <w:r w:rsidR="00686A77" w:rsidRPr="00DF4D97">
        <w:rPr>
          <w:rFonts w:ascii="Tahoma" w:hAnsi="Tahoma" w:cs="Tahoma"/>
          <w:sz w:val="20"/>
          <w:szCs w:val="20"/>
          <w:vertAlign w:val="superscript"/>
        </w:rPr>
        <w:t>o</w:t>
      </w:r>
      <w:r w:rsidR="00686A77" w:rsidRPr="00181B42">
        <w:rPr>
          <w:rFonts w:ascii="Tahoma" w:hAnsi="Tahoma" w:cs="Tahoma"/>
          <w:sz w:val="20"/>
          <w:szCs w:val="20"/>
        </w:rPr>
        <w:t xml:space="preserve"> vertikalno,</w:t>
      </w:r>
    </w:p>
    <w:p w14:paraId="625D7AB0" w14:textId="77777777" w:rsidR="00686A77" w:rsidRPr="003D1481" w:rsidRDefault="00686A77" w:rsidP="00CD3F0C">
      <w:pPr>
        <w:pStyle w:val="Odstavekseznama"/>
        <w:numPr>
          <w:ilvl w:val="0"/>
          <w:numId w:val="14"/>
        </w:numPr>
        <w:spacing w:after="0" w:line="360" w:lineRule="auto"/>
        <w:jc w:val="both"/>
        <w:rPr>
          <w:rFonts w:ascii="Tahoma" w:hAnsi="Tahoma" w:cs="Tahoma"/>
          <w:sz w:val="20"/>
          <w:szCs w:val="20"/>
        </w:rPr>
      </w:pPr>
      <w:r w:rsidRPr="003D1481">
        <w:rPr>
          <w:rFonts w:ascii="Tahoma" w:hAnsi="Tahoma" w:cs="Tahoma"/>
          <w:sz w:val="20"/>
          <w:szCs w:val="20"/>
        </w:rPr>
        <w:t xml:space="preserve">jakost: 850 - 1000 mCd, </w:t>
      </w:r>
    </w:p>
    <w:p w14:paraId="37389BE3" w14:textId="6B0ECB95" w:rsidR="00686A77" w:rsidRPr="003D1481" w:rsidRDefault="00686A77" w:rsidP="00CD3F0C">
      <w:pPr>
        <w:pStyle w:val="Odstavekseznama"/>
        <w:numPr>
          <w:ilvl w:val="0"/>
          <w:numId w:val="14"/>
        </w:numPr>
        <w:spacing w:after="0" w:line="360" w:lineRule="auto"/>
        <w:jc w:val="both"/>
        <w:rPr>
          <w:rFonts w:ascii="Tahoma" w:hAnsi="Tahoma" w:cs="Tahoma"/>
          <w:sz w:val="20"/>
          <w:szCs w:val="20"/>
        </w:rPr>
      </w:pPr>
      <w:r w:rsidRPr="003D1481">
        <w:rPr>
          <w:rFonts w:ascii="Tahoma" w:hAnsi="Tahoma" w:cs="Tahoma"/>
          <w:sz w:val="20"/>
          <w:szCs w:val="20"/>
        </w:rPr>
        <w:t xml:space="preserve">velikost matrike: </w:t>
      </w:r>
      <w:r w:rsidR="009402AD">
        <w:rPr>
          <w:rFonts w:ascii="Tahoma" w:hAnsi="Tahoma" w:cs="Tahoma"/>
          <w:sz w:val="20"/>
          <w:szCs w:val="20"/>
        </w:rPr>
        <w:t>224</w:t>
      </w:r>
      <w:r w:rsidRPr="003D1481">
        <w:rPr>
          <w:rFonts w:ascii="Tahoma" w:hAnsi="Tahoma" w:cs="Tahoma"/>
          <w:sz w:val="20"/>
          <w:szCs w:val="20"/>
        </w:rPr>
        <w:t xml:space="preserve"> mm × </w:t>
      </w:r>
      <w:r w:rsidR="00D222D9">
        <w:rPr>
          <w:rFonts w:ascii="Tahoma" w:hAnsi="Tahoma" w:cs="Tahoma"/>
          <w:sz w:val="20"/>
          <w:szCs w:val="20"/>
        </w:rPr>
        <w:t>1</w:t>
      </w:r>
      <w:r w:rsidR="009402AD">
        <w:rPr>
          <w:rFonts w:ascii="Tahoma" w:hAnsi="Tahoma" w:cs="Tahoma"/>
          <w:sz w:val="20"/>
          <w:szCs w:val="20"/>
        </w:rPr>
        <w:t>894</w:t>
      </w:r>
      <w:r w:rsidRPr="003D1481">
        <w:rPr>
          <w:rFonts w:ascii="Tahoma" w:hAnsi="Tahoma" w:cs="Tahoma"/>
          <w:sz w:val="20"/>
          <w:szCs w:val="20"/>
        </w:rPr>
        <w:t xml:space="preserve"> mm, </w:t>
      </w:r>
    </w:p>
    <w:p w14:paraId="11C1272A" w14:textId="7225671E" w:rsidR="00686A77" w:rsidRPr="003D1481" w:rsidRDefault="00686A77" w:rsidP="00CD3F0C">
      <w:pPr>
        <w:pStyle w:val="Odstavekseznama"/>
        <w:numPr>
          <w:ilvl w:val="0"/>
          <w:numId w:val="14"/>
        </w:numPr>
        <w:spacing w:after="0" w:line="360" w:lineRule="auto"/>
        <w:jc w:val="both"/>
        <w:rPr>
          <w:rFonts w:ascii="Tahoma" w:hAnsi="Tahoma" w:cs="Tahoma"/>
          <w:sz w:val="20"/>
          <w:szCs w:val="20"/>
        </w:rPr>
      </w:pPr>
      <w:r w:rsidRPr="003D1481">
        <w:rPr>
          <w:rFonts w:ascii="Tahoma" w:hAnsi="Tahoma" w:cs="Tahoma"/>
          <w:sz w:val="20"/>
          <w:szCs w:val="20"/>
        </w:rPr>
        <w:t xml:space="preserve">grafična matrika: </w:t>
      </w:r>
      <w:r w:rsidR="00AB36B7">
        <w:rPr>
          <w:rFonts w:ascii="Tahoma" w:hAnsi="Tahoma" w:cs="Tahoma"/>
          <w:sz w:val="20"/>
          <w:szCs w:val="20"/>
        </w:rPr>
        <w:t>26</w:t>
      </w:r>
      <w:r w:rsidRPr="003D1481">
        <w:rPr>
          <w:rFonts w:ascii="Tahoma" w:hAnsi="Tahoma" w:cs="Tahoma"/>
          <w:sz w:val="20"/>
          <w:szCs w:val="20"/>
        </w:rPr>
        <w:t xml:space="preserve"> × </w:t>
      </w:r>
      <w:r w:rsidR="009402AD">
        <w:rPr>
          <w:rFonts w:ascii="Tahoma" w:hAnsi="Tahoma" w:cs="Tahoma"/>
          <w:sz w:val="20"/>
          <w:szCs w:val="20"/>
        </w:rPr>
        <w:t>216</w:t>
      </w:r>
      <w:r w:rsidRPr="003D1481">
        <w:rPr>
          <w:rFonts w:ascii="Tahoma" w:hAnsi="Tahoma" w:cs="Tahoma"/>
          <w:sz w:val="20"/>
          <w:szCs w:val="20"/>
        </w:rPr>
        <w:t xml:space="preserve"> točk, </w:t>
      </w:r>
    </w:p>
    <w:p w14:paraId="3A08259D" w14:textId="77777777" w:rsidR="00686A77" w:rsidRPr="003D1481" w:rsidRDefault="00686A77" w:rsidP="00CD3F0C">
      <w:pPr>
        <w:pStyle w:val="Odstavekseznama"/>
        <w:numPr>
          <w:ilvl w:val="0"/>
          <w:numId w:val="14"/>
        </w:numPr>
        <w:spacing w:after="0" w:line="360" w:lineRule="auto"/>
        <w:jc w:val="both"/>
        <w:rPr>
          <w:rFonts w:ascii="Tahoma" w:hAnsi="Tahoma" w:cs="Tahoma"/>
          <w:sz w:val="20"/>
          <w:szCs w:val="20"/>
        </w:rPr>
      </w:pPr>
      <w:r w:rsidRPr="003D1481">
        <w:rPr>
          <w:rFonts w:ascii="Tahoma" w:hAnsi="Tahoma" w:cs="Tahoma"/>
          <w:sz w:val="20"/>
          <w:szCs w:val="20"/>
        </w:rPr>
        <w:t>m</w:t>
      </w:r>
      <w:r w:rsidR="00E268DA">
        <w:rPr>
          <w:rFonts w:ascii="Tahoma" w:hAnsi="Tahoma" w:cs="Tahoma"/>
          <w:sz w:val="20"/>
          <w:szCs w:val="20"/>
        </w:rPr>
        <w:t>ožnost nastavljanja svetilnosti</w:t>
      </w:r>
      <w:r w:rsidRPr="003D1481">
        <w:rPr>
          <w:rFonts w:ascii="Tahoma" w:hAnsi="Tahoma" w:cs="Tahoma"/>
          <w:sz w:val="20"/>
          <w:szCs w:val="20"/>
        </w:rPr>
        <w:t>: avtomatsk</w:t>
      </w:r>
      <w:r w:rsidR="00341528" w:rsidRPr="003D1481">
        <w:rPr>
          <w:rFonts w:ascii="Tahoma" w:hAnsi="Tahoma" w:cs="Tahoma"/>
          <w:sz w:val="20"/>
          <w:szCs w:val="20"/>
        </w:rPr>
        <w:t>a regulacija svetilnosti</w:t>
      </w:r>
      <w:r w:rsidRPr="003D1481">
        <w:rPr>
          <w:rFonts w:ascii="Tahoma" w:hAnsi="Tahoma" w:cs="Tahoma"/>
          <w:sz w:val="20"/>
          <w:szCs w:val="20"/>
        </w:rPr>
        <w:t xml:space="preserve">. </w:t>
      </w:r>
    </w:p>
    <w:p w14:paraId="6597CA14" w14:textId="77777777" w:rsidR="00686A77" w:rsidRPr="00181B42" w:rsidRDefault="00686A77" w:rsidP="008A52D9">
      <w:pPr>
        <w:spacing w:after="0" w:line="360" w:lineRule="auto"/>
        <w:jc w:val="both"/>
        <w:rPr>
          <w:rFonts w:ascii="Tahoma" w:hAnsi="Tahoma" w:cs="Tahoma"/>
          <w:sz w:val="20"/>
          <w:szCs w:val="20"/>
        </w:rPr>
      </w:pPr>
    </w:p>
    <w:p w14:paraId="0B305D80" w14:textId="77777777" w:rsidR="00686A77" w:rsidRPr="00181B42" w:rsidRDefault="00686A77" w:rsidP="00231C2C">
      <w:pPr>
        <w:pStyle w:val="Naslov5"/>
      </w:pPr>
      <w:bookmarkStart w:id="113" w:name="_Toc151547497"/>
      <w:r w:rsidRPr="00181B42">
        <w:t>Stranski prikazovalnik (na vstopni strani avtobusa</w:t>
      </w:r>
      <w:r w:rsidR="00341528">
        <w:t xml:space="preserve"> – številka linije in smer vožnje</w:t>
      </w:r>
      <w:r w:rsidRPr="00181B42">
        <w:t>):</w:t>
      </w:r>
      <w:bookmarkEnd w:id="113"/>
    </w:p>
    <w:p w14:paraId="597FB11E" w14:textId="77777777" w:rsidR="00686A77" w:rsidRPr="00181B42" w:rsidRDefault="00686A77" w:rsidP="008A52D9">
      <w:pPr>
        <w:spacing w:after="0" w:line="360" w:lineRule="auto"/>
        <w:jc w:val="both"/>
        <w:rPr>
          <w:rFonts w:ascii="Tahoma" w:hAnsi="Tahoma" w:cs="Tahoma"/>
          <w:sz w:val="20"/>
          <w:szCs w:val="20"/>
        </w:rPr>
      </w:pPr>
    </w:p>
    <w:p w14:paraId="12BABFE4" w14:textId="77777777" w:rsidR="00686A77" w:rsidRPr="00181B42" w:rsidRDefault="00686A77" w:rsidP="008A52D9">
      <w:pPr>
        <w:spacing w:after="0" w:line="360" w:lineRule="auto"/>
        <w:jc w:val="both"/>
        <w:rPr>
          <w:rFonts w:ascii="Tahoma" w:hAnsi="Tahoma" w:cs="Tahoma"/>
          <w:sz w:val="20"/>
          <w:szCs w:val="20"/>
        </w:rPr>
      </w:pPr>
      <w:r w:rsidRPr="00181B42">
        <w:rPr>
          <w:rFonts w:ascii="Tahoma" w:hAnsi="Tahoma" w:cs="Tahoma"/>
          <w:sz w:val="20"/>
          <w:szCs w:val="20"/>
        </w:rPr>
        <w:t>Osnovni tehnični podatki:</w:t>
      </w:r>
      <w:bookmarkStart w:id="114" w:name="page45"/>
      <w:bookmarkEnd w:id="114"/>
    </w:p>
    <w:p w14:paraId="21604833" w14:textId="77777777" w:rsidR="00686A77" w:rsidRPr="00181B42" w:rsidRDefault="00686A77" w:rsidP="00CD3F0C">
      <w:pPr>
        <w:pStyle w:val="Odstavekseznama"/>
        <w:numPr>
          <w:ilvl w:val="0"/>
          <w:numId w:val="15"/>
        </w:numPr>
        <w:spacing w:after="0" w:line="360" w:lineRule="auto"/>
        <w:jc w:val="both"/>
        <w:rPr>
          <w:rFonts w:ascii="Tahoma" w:hAnsi="Tahoma" w:cs="Tahoma"/>
          <w:sz w:val="20"/>
          <w:szCs w:val="20"/>
        </w:rPr>
      </w:pPr>
      <w:r w:rsidRPr="00181B42">
        <w:rPr>
          <w:rFonts w:ascii="Tahoma" w:hAnsi="Tahoma" w:cs="Tahoma"/>
          <w:sz w:val="20"/>
          <w:szCs w:val="20"/>
        </w:rPr>
        <w:t xml:space="preserve">zaščita: pred napačno polariteto, tokovna omejitev in temperaturna zaščita, </w:t>
      </w:r>
    </w:p>
    <w:p w14:paraId="05BE931D" w14:textId="5714EC87" w:rsidR="00686A77" w:rsidRPr="00181B42" w:rsidRDefault="00686A77" w:rsidP="00CD3F0C">
      <w:pPr>
        <w:pStyle w:val="Odstavekseznama"/>
        <w:numPr>
          <w:ilvl w:val="0"/>
          <w:numId w:val="15"/>
        </w:numPr>
        <w:spacing w:after="0" w:line="360" w:lineRule="auto"/>
        <w:jc w:val="both"/>
        <w:rPr>
          <w:rFonts w:ascii="Tahoma" w:hAnsi="Tahoma" w:cs="Tahoma"/>
          <w:sz w:val="20"/>
          <w:szCs w:val="20"/>
        </w:rPr>
      </w:pPr>
      <w:r w:rsidRPr="00181B42">
        <w:rPr>
          <w:rFonts w:ascii="Tahoma" w:hAnsi="Tahoma" w:cs="Tahoma"/>
          <w:sz w:val="20"/>
          <w:szCs w:val="20"/>
        </w:rPr>
        <w:t>dimenzije prikazovalnika: 1</w:t>
      </w:r>
      <w:r w:rsidR="009402AD">
        <w:rPr>
          <w:rFonts w:ascii="Tahoma" w:hAnsi="Tahoma" w:cs="Tahoma"/>
          <w:sz w:val="20"/>
          <w:szCs w:val="20"/>
        </w:rPr>
        <w:t>214</w:t>
      </w:r>
      <w:r w:rsidRPr="00181B42">
        <w:rPr>
          <w:rFonts w:ascii="Tahoma" w:hAnsi="Tahoma" w:cs="Tahoma"/>
          <w:sz w:val="20"/>
          <w:szCs w:val="20"/>
        </w:rPr>
        <w:t xml:space="preserve"> mm (dolžina) ×</w:t>
      </w:r>
      <w:r w:rsidR="00652420">
        <w:rPr>
          <w:rFonts w:ascii="Tahoma" w:hAnsi="Tahoma" w:cs="Tahoma"/>
          <w:sz w:val="20"/>
          <w:szCs w:val="20"/>
        </w:rPr>
        <w:t xml:space="preserve"> </w:t>
      </w:r>
      <w:r w:rsidRPr="00181B42">
        <w:rPr>
          <w:rFonts w:ascii="Tahoma" w:hAnsi="Tahoma" w:cs="Tahoma"/>
          <w:sz w:val="20"/>
          <w:szCs w:val="20"/>
        </w:rPr>
        <w:t>22</w:t>
      </w:r>
      <w:r w:rsidR="00652420">
        <w:rPr>
          <w:rFonts w:ascii="Tahoma" w:hAnsi="Tahoma" w:cs="Tahoma"/>
          <w:sz w:val="20"/>
          <w:szCs w:val="20"/>
        </w:rPr>
        <w:t>7</w:t>
      </w:r>
      <w:r w:rsidRPr="00181B42">
        <w:rPr>
          <w:rFonts w:ascii="Tahoma" w:hAnsi="Tahoma" w:cs="Tahoma"/>
          <w:sz w:val="20"/>
          <w:szCs w:val="20"/>
        </w:rPr>
        <w:t xml:space="preserve"> mm (višina) ×</w:t>
      </w:r>
      <w:r w:rsidR="00652420">
        <w:rPr>
          <w:rFonts w:ascii="Tahoma" w:hAnsi="Tahoma" w:cs="Tahoma"/>
          <w:sz w:val="20"/>
          <w:szCs w:val="20"/>
        </w:rPr>
        <w:t xml:space="preserve"> 26</w:t>
      </w:r>
      <w:r w:rsidRPr="00181B42">
        <w:rPr>
          <w:rFonts w:ascii="Tahoma" w:hAnsi="Tahoma" w:cs="Tahoma"/>
          <w:sz w:val="20"/>
          <w:szCs w:val="20"/>
        </w:rPr>
        <w:t xml:space="preserve"> mm (debelina), </w:t>
      </w:r>
    </w:p>
    <w:p w14:paraId="7B1E770E" w14:textId="77777777" w:rsidR="00922B02" w:rsidRDefault="00686A77" w:rsidP="00CD3F0C">
      <w:pPr>
        <w:pStyle w:val="Odstavekseznama"/>
        <w:numPr>
          <w:ilvl w:val="0"/>
          <w:numId w:val="15"/>
        </w:numPr>
        <w:spacing w:after="0" w:line="360" w:lineRule="auto"/>
        <w:jc w:val="both"/>
        <w:rPr>
          <w:rFonts w:ascii="Tahoma" w:hAnsi="Tahoma" w:cs="Tahoma"/>
          <w:sz w:val="20"/>
          <w:szCs w:val="20"/>
        </w:rPr>
      </w:pPr>
      <w:r w:rsidRPr="00181B42">
        <w:rPr>
          <w:rFonts w:ascii="Tahoma" w:hAnsi="Tahoma" w:cs="Tahoma"/>
          <w:sz w:val="20"/>
          <w:szCs w:val="20"/>
        </w:rPr>
        <w:t>ohišje: iz aluminija, prebarvano v črno</w:t>
      </w:r>
      <w:r w:rsidR="00922B02">
        <w:rPr>
          <w:rFonts w:ascii="Tahoma" w:hAnsi="Tahoma" w:cs="Tahoma"/>
          <w:sz w:val="20"/>
          <w:szCs w:val="20"/>
        </w:rPr>
        <w:t>,</w:t>
      </w:r>
    </w:p>
    <w:p w14:paraId="5ACA44C7" w14:textId="1761B154" w:rsidR="00922B02" w:rsidRPr="00181B42" w:rsidRDefault="00BD6BDD" w:rsidP="00CD3F0C">
      <w:pPr>
        <w:pStyle w:val="Odstavekseznama"/>
        <w:numPr>
          <w:ilvl w:val="0"/>
          <w:numId w:val="15"/>
        </w:numPr>
        <w:spacing w:after="0" w:line="360" w:lineRule="auto"/>
        <w:jc w:val="both"/>
        <w:rPr>
          <w:rFonts w:ascii="Tahoma" w:hAnsi="Tahoma" w:cs="Tahoma"/>
          <w:sz w:val="20"/>
          <w:szCs w:val="20"/>
        </w:rPr>
      </w:pPr>
      <w:r>
        <w:rPr>
          <w:rFonts w:ascii="Tahoma" w:hAnsi="Tahoma" w:cs="Tahoma"/>
          <w:sz w:val="20"/>
          <w:szCs w:val="20"/>
        </w:rPr>
        <w:t>Skladno s pravilnikoma: UN/ECE R 10 in UN/ECE R 118.</w:t>
      </w:r>
    </w:p>
    <w:p w14:paraId="1CBD6754" w14:textId="77777777" w:rsidR="00686A77" w:rsidRPr="00181B42" w:rsidRDefault="00686A77" w:rsidP="008A52D9">
      <w:pPr>
        <w:spacing w:after="0" w:line="360" w:lineRule="auto"/>
        <w:jc w:val="both"/>
        <w:rPr>
          <w:rFonts w:ascii="Tahoma" w:hAnsi="Tahoma" w:cs="Tahoma"/>
          <w:sz w:val="20"/>
          <w:szCs w:val="20"/>
        </w:rPr>
      </w:pPr>
      <w:r w:rsidRPr="00181B42">
        <w:rPr>
          <w:rFonts w:ascii="Tahoma" w:hAnsi="Tahoma" w:cs="Tahoma"/>
          <w:sz w:val="20"/>
          <w:szCs w:val="20"/>
        </w:rPr>
        <w:t>Podatki o LED diodi in prikazu:</w:t>
      </w:r>
    </w:p>
    <w:p w14:paraId="2931BD9C" w14:textId="77777777" w:rsidR="00686A77" w:rsidRPr="00181B42" w:rsidRDefault="00686A77" w:rsidP="00CD3F0C">
      <w:pPr>
        <w:pStyle w:val="Odstavekseznama"/>
        <w:numPr>
          <w:ilvl w:val="0"/>
          <w:numId w:val="16"/>
        </w:numPr>
        <w:spacing w:after="0" w:line="360" w:lineRule="auto"/>
        <w:jc w:val="both"/>
        <w:rPr>
          <w:rFonts w:ascii="Tahoma" w:hAnsi="Tahoma" w:cs="Tahoma"/>
          <w:sz w:val="20"/>
          <w:szCs w:val="20"/>
        </w:rPr>
      </w:pPr>
      <w:r w:rsidRPr="00181B42">
        <w:rPr>
          <w:rFonts w:ascii="Tahoma" w:hAnsi="Tahoma" w:cs="Tahoma"/>
          <w:sz w:val="20"/>
          <w:szCs w:val="20"/>
        </w:rPr>
        <w:t xml:space="preserve">barva LED diode: amber oz. rumeno rjave barve (jantar), </w:t>
      </w:r>
    </w:p>
    <w:p w14:paraId="7443D712" w14:textId="08FB3620" w:rsidR="00686A77" w:rsidRPr="00181B42" w:rsidRDefault="00BD6BDD" w:rsidP="00CD3F0C">
      <w:pPr>
        <w:pStyle w:val="Odstavekseznama"/>
        <w:numPr>
          <w:ilvl w:val="0"/>
          <w:numId w:val="16"/>
        </w:numPr>
        <w:spacing w:after="0" w:line="360" w:lineRule="auto"/>
        <w:jc w:val="both"/>
        <w:rPr>
          <w:rFonts w:ascii="Tahoma" w:hAnsi="Tahoma" w:cs="Tahoma"/>
          <w:sz w:val="20"/>
          <w:szCs w:val="20"/>
        </w:rPr>
      </w:pPr>
      <w:r>
        <w:rPr>
          <w:rFonts w:ascii="Tahoma" w:hAnsi="Tahoma" w:cs="Tahoma"/>
          <w:sz w:val="20"/>
          <w:szCs w:val="20"/>
        </w:rPr>
        <w:t>kot vidnosti</w:t>
      </w:r>
      <w:r w:rsidR="00686A77" w:rsidRPr="00181B42">
        <w:rPr>
          <w:rFonts w:ascii="Tahoma" w:hAnsi="Tahoma" w:cs="Tahoma"/>
          <w:sz w:val="20"/>
          <w:szCs w:val="20"/>
        </w:rPr>
        <w:t>: 120</w:t>
      </w:r>
      <w:r w:rsidR="00686A77" w:rsidRPr="00DF4D97">
        <w:rPr>
          <w:rFonts w:ascii="Tahoma" w:hAnsi="Tahoma" w:cs="Tahoma"/>
          <w:sz w:val="20"/>
          <w:szCs w:val="20"/>
          <w:vertAlign w:val="superscript"/>
        </w:rPr>
        <w:t>o</w:t>
      </w:r>
      <w:r w:rsidR="00686A77" w:rsidRPr="00181B42">
        <w:rPr>
          <w:rFonts w:ascii="Tahoma" w:hAnsi="Tahoma" w:cs="Tahoma"/>
          <w:sz w:val="20"/>
          <w:szCs w:val="20"/>
        </w:rPr>
        <w:t xml:space="preserve"> horizontalno × 60</w:t>
      </w:r>
      <w:r w:rsidR="00686A77" w:rsidRPr="00DF4D97">
        <w:rPr>
          <w:rFonts w:ascii="Tahoma" w:hAnsi="Tahoma" w:cs="Tahoma"/>
          <w:sz w:val="20"/>
          <w:szCs w:val="20"/>
          <w:vertAlign w:val="superscript"/>
        </w:rPr>
        <w:t>o</w:t>
      </w:r>
      <w:r w:rsidR="00686A77" w:rsidRPr="00181B42">
        <w:rPr>
          <w:rFonts w:ascii="Tahoma" w:hAnsi="Tahoma" w:cs="Tahoma"/>
          <w:sz w:val="20"/>
          <w:szCs w:val="20"/>
        </w:rPr>
        <w:t xml:space="preserve"> vertikalno, </w:t>
      </w:r>
    </w:p>
    <w:p w14:paraId="699EBFBA" w14:textId="77777777" w:rsidR="00686A77" w:rsidRPr="00181B42" w:rsidRDefault="00686A77" w:rsidP="00CD3F0C">
      <w:pPr>
        <w:pStyle w:val="Odstavekseznama"/>
        <w:numPr>
          <w:ilvl w:val="0"/>
          <w:numId w:val="16"/>
        </w:numPr>
        <w:spacing w:after="0" w:line="360" w:lineRule="auto"/>
        <w:jc w:val="both"/>
        <w:rPr>
          <w:rFonts w:ascii="Tahoma" w:hAnsi="Tahoma" w:cs="Tahoma"/>
          <w:sz w:val="20"/>
          <w:szCs w:val="20"/>
        </w:rPr>
      </w:pPr>
      <w:r w:rsidRPr="00181B42">
        <w:rPr>
          <w:rFonts w:ascii="Tahoma" w:hAnsi="Tahoma" w:cs="Tahoma"/>
          <w:sz w:val="20"/>
          <w:szCs w:val="20"/>
        </w:rPr>
        <w:t xml:space="preserve">jakost: 850 - 1000 mCd, </w:t>
      </w:r>
    </w:p>
    <w:p w14:paraId="0A2E3BE2" w14:textId="7E5ED80A" w:rsidR="00686A77" w:rsidRPr="003D1481" w:rsidRDefault="00686A77" w:rsidP="00CD3F0C">
      <w:pPr>
        <w:pStyle w:val="Odstavekseznama"/>
        <w:numPr>
          <w:ilvl w:val="0"/>
          <w:numId w:val="16"/>
        </w:numPr>
        <w:spacing w:after="0" w:line="360" w:lineRule="auto"/>
        <w:jc w:val="both"/>
        <w:rPr>
          <w:rFonts w:ascii="Tahoma" w:hAnsi="Tahoma" w:cs="Tahoma"/>
          <w:sz w:val="20"/>
          <w:szCs w:val="20"/>
        </w:rPr>
      </w:pPr>
      <w:r w:rsidRPr="003D1481">
        <w:rPr>
          <w:rFonts w:ascii="Tahoma" w:hAnsi="Tahoma" w:cs="Tahoma"/>
          <w:sz w:val="20"/>
          <w:szCs w:val="20"/>
        </w:rPr>
        <w:t xml:space="preserve">velikost matrike: </w:t>
      </w:r>
      <w:r w:rsidR="009402AD">
        <w:rPr>
          <w:rFonts w:ascii="Tahoma" w:hAnsi="Tahoma" w:cs="Tahoma"/>
          <w:sz w:val="20"/>
          <w:szCs w:val="20"/>
        </w:rPr>
        <w:t>153</w:t>
      </w:r>
      <w:r w:rsidR="007A3FCE">
        <w:rPr>
          <w:rFonts w:ascii="Tahoma" w:hAnsi="Tahoma" w:cs="Tahoma"/>
          <w:sz w:val="20"/>
          <w:szCs w:val="20"/>
        </w:rPr>
        <w:t xml:space="preserve"> </w:t>
      </w:r>
      <w:r w:rsidRPr="003D1481">
        <w:rPr>
          <w:rFonts w:ascii="Tahoma" w:hAnsi="Tahoma" w:cs="Tahoma"/>
          <w:sz w:val="20"/>
          <w:szCs w:val="20"/>
        </w:rPr>
        <w:t>mm × 1</w:t>
      </w:r>
      <w:r w:rsidR="007A3FCE">
        <w:rPr>
          <w:rFonts w:ascii="Tahoma" w:hAnsi="Tahoma" w:cs="Tahoma"/>
          <w:sz w:val="20"/>
          <w:szCs w:val="20"/>
        </w:rPr>
        <w:t>1</w:t>
      </w:r>
      <w:r w:rsidR="009402AD">
        <w:rPr>
          <w:rFonts w:ascii="Tahoma" w:hAnsi="Tahoma" w:cs="Tahoma"/>
          <w:sz w:val="20"/>
          <w:szCs w:val="20"/>
        </w:rPr>
        <w:t>49</w:t>
      </w:r>
      <w:r w:rsidRPr="003D1481">
        <w:rPr>
          <w:rFonts w:ascii="Tahoma" w:hAnsi="Tahoma" w:cs="Tahoma"/>
          <w:sz w:val="20"/>
          <w:szCs w:val="20"/>
        </w:rPr>
        <w:t xml:space="preserve"> mm, </w:t>
      </w:r>
    </w:p>
    <w:p w14:paraId="2ABC0380" w14:textId="71C957D0" w:rsidR="00686A77" w:rsidRPr="003D1481" w:rsidRDefault="00686A77" w:rsidP="00CD3F0C">
      <w:pPr>
        <w:pStyle w:val="Odstavekseznama"/>
        <w:numPr>
          <w:ilvl w:val="0"/>
          <w:numId w:val="16"/>
        </w:numPr>
        <w:spacing w:after="0" w:line="360" w:lineRule="auto"/>
        <w:jc w:val="both"/>
        <w:rPr>
          <w:rFonts w:ascii="Tahoma" w:hAnsi="Tahoma" w:cs="Tahoma"/>
          <w:sz w:val="20"/>
          <w:szCs w:val="20"/>
        </w:rPr>
      </w:pPr>
      <w:r w:rsidRPr="003D1481">
        <w:rPr>
          <w:rFonts w:ascii="Tahoma" w:hAnsi="Tahoma" w:cs="Tahoma"/>
          <w:sz w:val="20"/>
          <w:szCs w:val="20"/>
        </w:rPr>
        <w:t xml:space="preserve">grafična matrika: </w:t>
      </w:r>
      <w:r w:rsidR="009402AD">
        <w:rPr>
          <w:rFonts w:ascii="Tahoma" w:hAnsi="Tahoma" w:cs="Tahoma"/>
          <w:sz w:val="20"/>
          <w:szCs w:val="20"/>
        </w:rPr>
        <w:t>26</w:t>
      </w:r>
      <w:r w:rsidRPr="003D1481">
        <w:rPr>
          <w:rFonts w:ascii="Tahoma" w:hAnsi="Tahoma" w:cs="Tahoma"/>
          <w:sz w:val="20"/>
          <w:szCs w:val="20"/>
        </w:rPr>
        <w:t xml:space="preserve"> ×</w:t>
      </w:r>
      <w:r w:rsidR="00922B02" w:rsidRPr="003D1481">
        <w:rPr>
          <w:rFonts w:ascii="Tahoma" w:hAnsi="Tahoma" w:cs="Tahoma"/>
          <w:sz w:val="20"/>
          <w:szCs w:val="20"/>
        </w:rPr>
        <w:t xml:space="preserve"> </w:t>
      </w:r>
      <w:r w:rsidR="009402AD">
        <w:rPr>
          <w:rFonts w:ascii="Tahoma" w:hAnsi="Tahoma" w:cs="Tahoma"/>
          <w:sz w:val="20"/>
          <w:szCs w:val="20"/>
        </w:rPr>
        <w:t>192</w:t>
      </w:r>
      <w:r w:rsidRPr="003D1481">
        <w:rPr>
          <w:rFonts w:ascii="Tahoma" w:hAnsi="Tahoma" w:cs="Tahoma"/>
          <w:sz w:val="20"/>
          <w:szCs w:val="20"/>
        </w:rPr>
        <w:t xml:space="preserve"> točk, </w:t>
      </w:r>
    </w:p>
    <w:p w14:paraId="09DF1A66" w14:textId="77777777" w:rsidR="00686A77" w:rsidRPr="003D1481" w:rsidRDefault="00686A77" w:rsidP="00CD3F0C">
      <w:pPr>
        <w:pStyle w:val="Odstavekseznama"/>
        <w:numPr>
          <w:ilvl w:val="0"/>
          <w:numId w:val="16"/>
        </w:numPr>
        <w:spacing w:after="0" w:line="360" w:lineRule="auto"/>
        <w:jc w:val="both"/>
        <w:rPr>
          <w:rFonts w:ascii="Tahoma" w:hAnsi="Tahoma" w:cs="Tahoma"/>
          <w:sz w:val="20"/>
          <w:szCs w:val="20"/>
        </w:rPr>
      </w:pPr>
      <w:r w:rsidRPr="003D1481">
        <w:rPr>
          <w:rFonts w:ascii="Tahoma" w:hAnsi="Tahoma" w:cs="Tahoma"/>
          <w:sz w:val="20"/>
          <w:szCs w:val="20"/>
        </w:rPr>
        <w:t>možnost nastavljanja svetilnosti: avtomatsk</w:t>
      </w:r>
      <w:r w:rsidR="00922B02" w:rsidRPr="003D1481">
        <w:rPr>
          <w:rFonts w:ascii="Tahoma" w:hAnsi="Tahoma" w:cs="Tahoma"/>
          <w:sz w:val="20"/>
          <w:szCs w:val="20"/>
        </w:rPr>
        <w:t>a regulacija svetilnosti</w:t>
      </w:r>
      <w:r w:rsidRPr="003D1481">
        <w:rPr>
          <w:rFonts w:ascii="Tahoma" w:hAnsi="Tahoma" w:cs="Tahoma"/>
          <w:sz w:val="20"/>
          <w:szCs w:val="20"/>
        </w:rPr>
        <w:t xml:space="preserve">. </w:t>
      </w:r>
    </w:p>
    <w:p w14:paraId="3584178A" w14:textId="77777777" w:rsidR="00FC0DA5" w:rsidRPr="00181B42" w:rsidRDefault="00FC0DA5" w:rsidP="008A52D9">
      <w:pPr>
        <w:spacing w:after="0" w:line="360" w:lineRule="auto"/>
        <w:jc w:val="both"/>
        <w:rPr>
          <w:rFonts w:ascii="Tahoma" w:hAnsi="Tahoma" w:cs="Tahoma"/>
          <w:sz w:val="20"/>
          <w:szCs w:val="20"/>
        </w:rPr>
      </w:pPr>
    </w:p>
    <w:p w14:paraId="76E91665" w14:textId="77777777" w:rsidR="00686A77" w:rsidRPr="00181B42" w:rsidRDefault="00686A77" w:rsidP="00231C2C">
      <w:pPr>
        <w:pStyle w:val="Naslov5"/>
      </w:pPr>
      <w:bookmarkStart w:id="115" w:name="_Toc151547498"/>
      <w:r w:rsidRPr="00181B42">
        <w:t xml:space="preserve">Prikazovalnik na zadnji strani </w:t>
      </w:r>
      <w:r w:rsidR="00A14587">
        <w:t xml:space="preserve">in na levi strani </w:t>
      </w:r>
      <w:r w:rsidRPr="00181B42">
        <w:t>avtobusa</w:t>
      </w:r>
      <w:r w:rsidR="00A14587">
        <w:t xml:space="preserve"> (številka linije)</w:t>
      </w:r>
      <w:r w:rsidRPr="00181B42">
        <w:t>:</w:t>
      </w:r>
      <w:bookmarkEnd w:id="115"/>
      <w:r w:rsidRPr="00181B42">
        <w:t xml:space="preserve"> </w:t>
      </w:r>
    </w:p>
    <w:p w14:paraId="670D22EA" w14:textId="77777777" w:rsidR="00686A77" w:rsidRPr="00181B42" w:rsidRDefault="00686A77" w:rsidP="008A52D9">
      <w:pPr>
        <w:spacing w:after="0" w:line="360" w:lineRule="auto"/>
        <w:jc w:val="both"/>
        <w:rPr>
          <w:rFonts w:ascii="Tahoma" w:hAnsi="Tahoma" w:cs="Tahoma"/>
          <w:sz w:val="20"/>
          <w:szCs w:val="20"/>
        </w:rPr>
      </w:pPr>
    </w:p>
    <w:p w14:paraId="7E015F85" w14:textId="77777777" w:rsidR="00686A77" w:rsidRPr="00181B42" w:rsidRDefault="00686A77" w:rsidP="008A52D9">
      <w:pPr>
        <w:spacing w:after="0" w:line="360" w:lineRule="auto"/>
        <w:jc w:val="both"/>
        <w:rPr>
          <w:rFonts w:ascii="Tahoma" w:hAnsi="Tahoma" w:cs="Tahoma"/>
          <w:sz w:val="20"/>
          <w:szCs w:val="20"/>
        </w:rPr>
      </w:pPr>
      <w:r w:rsidRPr="00181B42">
        <w:rPr>
          <w:rFonts w:ascii="Tahoma" w:hAnsi="Tahoma" w:cs="Tahoma"/>
          <w:sz w:val="20"/>
          <w:szCs w:val="20"/>
        </w:rPr>
        <w:t>Osnovni tehnični podatki:</w:t>
      </w:r>
    </w:p>
    <w:p w14:paraId="15BA5C77" w14:textId="77777777" w:rsidR="00686A77" w:rsidRPr="00181B42" w:rsidRDefault="00686A77" w:rsidP="00CD3F0C">
      <w:pPr>
        <w:pStyle w:val="Odstavekseznama"/>
        <w:numPr>
          <w:ilvl w:val="0"/>
          <w:numId w:val="17"/>
        </w:numPr>
        <w:spacing w:after="0" w:line="360" w:lineRule="auto"/>
        <w:jc w:val="both"/>
        <w:rPr>
          <w:rFonts w:ascii="Tahoma" w:hAnsi="Tahoma" w:cs="Tahoma"/>
          <w:sz w:val="20"/>
          <w:szCs w:val="20"/>
        </w:rPr>
      </w:pPr>
      <w:r w:rsidRPr="00181B42">
        <w:rPr>
          <w:rFonts w:ascii="Tahoma" w:hAnsi="Tahoma" w:cs="Tahoma"/>
          <w:sz w:val="20"/>
          <w:szCs w:val="20"/>
        </w:rPr>
        <w:t xml:space="preserve">zaščita: pred napačno polariteto, tokovna omejitev in temperaturna zaščita, </w:t>
      </w:r>
    </w:p>
    <w:p w14:paraId="297A117B" w14:textId="46D6B433" w:rsidR="00686A77" w:rsidRPr="00181B42" w:rsidRDefault="00686A77" w:rsidP="00CD3F0C">
      <w:pPr>
        <w:pStyle w:val="Odstavekseznama"/>
        <w:numPr>
          <w:ilvl w:val="0"/>
          <w:numId w:val="17"/>
        </w:numPr>
        <w:spacing w:after="0" w:line="360" w:lineRule="auto"/>
        <w:jc w:val="both"/>
        <w:rPr>
          <w:rFonts w:ascii="Tahoma" w:hAnsi="Tahoma" w:cs="Tahoma"/>
          <w:sz w:val="20"/>
          <w:szCs w:val="20"/>
        </w:rPr>
      </w:pPr>
      <w:r w:rsidRPr="00181B42">
        <w:rPr>
          <w:rFonts w:ascii="Tahoma" w:hAnsi="Tahoma" w:cs="Tahoma"/>
          <w:sz w:val="20"/>
          <w:szCs w:val="20"/>
        </w:rPr>
        <w:t>dimenzije prikazovalnika: 3</w:t>
      </w:r>
      <w:r w:rsidR="009402AD">
        <w:rPr>
          <w:rFonts w:ascii="Tahoma" w:hAnsi="Tahoma" w:cs="Tahoma"/>
          <w:sz w:val="20"/>
          <w:szCs w:val="20"/>
        </w:rPr>
        <w:t>51</w:t>
      </w:r>
      <w:r w:rsidRPr="00181B42">
        <w:rPr>
          <w:rFonts w:ascii="Tahoma" w:hAnsi="Tahoma" w:cs="Tahoma"/>
          <w:sz w:val="20"/>
          <w:szCs w:val="20"/>
        </w:rPr>
        <w:t xml:space="preserve"> mm (dolžina) × 2</w:t>
      </w:r>
      <w:r w:rsidR="009402AD">
        <w:rPr>
          <w:rFonts w:ascii="Tahoma" w:hAnsi="Tahoma" w:cs="Tahoma"/>
          <w:sz w:val="20"/>
          <w:szCs w:val="20"/>
        </w:rPr>
        <w:t>27</w:t>
      </w:r>
      <w:r w:rsidRPr="00181B42">
        <w:rPr>
          <w:rFonts w:ascii="Tahoma" w:hAnsi="Tahoma" w:cs="Tahoma"/>
          <w:sz w:val="20"/>
          <w:szCs w:val="20"/>
        </w:rPr>
        <w:t xml:space="preserve"> mm (višina) × </w:t>
      </w:r>
      <w:r w:rsidR="004A70E9">
        <w:rPr>
          <w:rFonts w:ascii="Tahoma" w:hAnsi="Tahoma" w:cs="Tahoma"/>
          <w:sz w:val="20"/>
          <w:szCs w:val="20"/>
        </w:rPr>
        <w:t>26</w:t>
      </w:r>
      <w:r w:rsidRPr="00181B42">
        <w:rPr>
          <w:rFonts w:ascii="Tahoma" w:hAnsi="Tahoma" w:cs="Tahoma"/>
          <w:sz w:val="20"/>
          <w:szCs w:val="20"/>
        </w:rPr>
        <w:t xml:space="preserve"> mm (debelina), </w:t>
      </w:r>
    </w:p>
    <w:p w14:paraId="4AFD63C4" w14:textId="77777777" w:rsidR="00686A77" w:rsidRDefault="00686A77" w:rsidP="00CD3F0C">
      <w:pPr>
        <w:pStyle w:val="Odstavekseznama"/>
        <w:numPr>
          <w:ilvl w:val="0"/>
          <w:numId w:val="17"/>
        </w:numPr>
        <w:spacing w:after="0" w:line="360" w:lineRule="auto"/>
        <w:jc w:val="both"/>
        <w:rPr>
          <w:rFonts w:ascii="Tahoma" w:hAnsi="Tahoma" w:cs="Tahoma"/>
          <w:sz w:val="20"/>
          <w:szCs w:val="20"/>
        </w:rPr>
      </w:pPr>
      <w:r w:rsidRPr="00181B42">
        <w:rPr>
          <w:rFonts w:ascii="Tahoma" w:hAnsi="Tahoma" w:cs="Tahoma"/>
          <w:sz w:val="20"/>
          <w:szCs w:val="20"/>
        </w:rPr>
        <w:t>ohišje: i</w:t>
      </w:r>
      <w:r w:rsidR="004A70E9">
        <w:rPr>
          <w:rFonts w:ascii="Tahoma" w:hAnsi="Tahoma" w:cs="Tahoma"/>
          <w:sz w:val="20"/>
          <w:szCs w:val="20"/>
        </w:rPr>
        <w:t>z aluminija, prebarvano v črno,</w:t>
      </w:r>
    </w:p>
    <w:p w14:paraId="75E92600" w14:textId="2559F0F0" w:rsidR="004A70E9" w:rsidRPr="00181B42" w:rsidRDefault="00BD6BDD" w:rsidP="00CD3F0C">
      <w:pPr>
        <w:pStyle w:val="Odstavekseznama"/>
        <w:numPr>
          <w:ilvl w:val="0"/>
          <w:numId w:val="17"/>
        </w:numPr>
        <w:spacing w:after="0" w:line="360" w:lineRule="auto"/>
        <w:jc w:val="both"/>
        <w:rPr>
          <w:rFonts w:ascii="Tahoma" w:hAnsi="Tahoma" w:cs="Tahoma"/>
          <w:sz w:val="20"/>
          <w:szCs w:val="20"/>
        </w:rPr>
      </w:pPr>
      <w:r>
        <w:rPr>
          <w:rFonts w:ascii="Tahoma" w:hAnsi="Tahoma" w:cs="Tahoma"/>
          <w:sz w:val="20"/>
          <w:szCs w:val="20"/>
        </w:rPr>
        <w:t>Skladno s pravilnikoma: UN/ECE R 10 in UN/ECE R 118</w:t>
      </w:r>
      <w:r w:rsidR="004A70E9">
        <w:rPr>
          <w:rFonts w:ascii="Tahoma" w:hAnsi="Tahoma" w:cs="Tahoma"/>
          <w:sz w:val="20"/>
          <w:szCs w:val="20"/>
        </w:rPr>
        <w:t>.</w:t>
      </w:r>
    </w:p>
    <w:p w14:paraId="0C63B900" w14:textId="77777777" w:rsidR="00686A77" w:rsidRPr="00181B42" w:rsidRDefault="00686A77" w:rsidP="008A52D9">
      <w:pPr>
        <w:spacing w:after="0" w:line="360" w:lineRule="auto"/>
        <w:jc w:val="both"/>
        <w:rPr>
          <w:rFonts w:ascii="Tahoma" w:hAnsi="Tahoma" w:cs="Tahoma"/>
          <w:sz w:val="20"/>
          <w:szCs w:val="20"/>
        </w:rPr>
      </w:pPr>
      <w:r w:rsidRPr="00181B42">
        <w:rPr>
          <w:rFonts w:ascii="Tahoma" w:hAnsi="Tahoma" w:cs="Tahoma"/>
          <w:sz w:val="20"/>
          <w:szCs w:val="20"/>
        </w:rPr>
        <w:t>Podatki o LED diodi in prikazu:</w:t>
      </w:r>
    </w:p>
    <w:p w14:paraId="68BCF729" w14:textId="77777777" w:rsidR="00686A77" w:rsidRPr="00181B42" w:rsidRDefault="00686A77" w:rsidP="00CD3F0C">
      <w:pPr>
        <w:pStyle w:val="Odstavekseznama"/>
        <w:numPr>
          <w:ilvl w:val="0"/>
          <w:numId w:val="18"/>
        </w:numPr>
        <w:spacing w:after="0" w:line="360" w:lineRule="auto"/>
        <w:jc w:val="both"/>
        <w:rPr>
          <w:rFonts w:ascii="Tahoma" w:hAnsi="Tahoma" w:cs="Tahoma"/>
          <w:sz w:val="20"/>
          <w:szCs w:val="20"/>
        </w:rPr>
      </w:pPr>
      <w:r w:rsidRPr="00181B42">
        <w:rPr>
          <w:rFonts w:ascii="Tahoma" w:hAnsi="Tahoma" w:cs="Tahoma"/>
          <w:sz w:val="20"/>
          <w:szCs w:val="20"/>
        </w:rPr>
        <w:t xml:space="preserve">barva LED diode: amber oz. rumeno rjave barve (jantar), </w:t>
      </w:r>
    </w:p>
    <w:p w14:paraId="3462C8A5" w14:textId="1626F103" w:rsidR="00686A77" w:rsidRPr="00181B42" w:rsidRDefault="00BD6BDD" w:rsidP="00CD3F0C">
      <w:pPr>
        <w:pStyle w:val="Odstavekseznama"/>
        <w:numPr>
          <w:ilvl w:val="0"/>
          <w:numId w:val="18"/>
        </w:numPr>
        <w:spacing w:after="0" w:line="360" w:lineRule="auto"/>
        <w:jc w:val="both"/>
        <w:rPr>
          <w:rFonts w:ascii="Tahoma" w:hAnsi="Tahoma" w:cs="Tahoma"/>
          <w:sz w:val="20"/>
          <w:szCs w:val="20"/>
        </w:rPr>
      </w:pPr>
      <w:r>
        <w:rPr>
          <w:rFonts w:ascii="Tahoma" w:hAnsi="Tahoma" w:cs="Tahoma"/>
          <w:sz w:val="20"/>
          <w:szCs w:val="20"/>
        </w:rPr>
        <w:t>kot vidnosti</w:t>
      </w:r>
      <w:r w:rsidR="00686A77" w:rsidRPr="00181B42">
        <w:rPr>
          <w:rFonts w:ascii="Tahoma" w:hAnsi="Tahoma" w:cs="Tahoma"/>
          <w:sz w:val="20"/>
          <w:szCs w:val="20"/>
        </w:rPr>
        <w:t>: 120</w:t>
      </w:r>
      <w:r w:rsidR="00686A77" w:rsidRPr="00DF4D97">
        <w:rPr>
          <w:rFonts w:ascii="Tahoma" w:hAnsi="Tahoma" w:cs="Tahoma"/>
          <w:sz w:val="20"/>
          <w:szCs w:val="20"/>
          <w:vertAlign w:val="superscript"/>
        </w:rPr>
        <w:t>o</w:t>
      </w:r>
      <w:r w:rsidR="00686A77" w:rsidRPr="00181B42">
        <w:rPr>
          <w:rFonts w:ascii="Tahoma" w:hAnsi="Tahoma" w:cs="Tahoma"/>
          <w:sz w:val="20"/>
          <w:szCs w:val="20"/>
        </w:rPr>
        <w:t xml:space="preserve"> horizontalno × 60</w:t>
      </w:r>
      <w:r w:rsidR="00686A77" w:rsidRPr="00DF4D97">
        <w:rPr>
          <w:rFonts w:ascii="Tahoma" w:hAnsi="Tahoma" w:cs="Tahoma"/>
          <w:sz w:val="20"/>
          <w:szCs w:val="20"/>
          <w:vertAlign w:val="superscript"/>
        </w:rPr>
        <w:t>o</w:t>
      </w:r>
      <w:r w:rsidR="00686A77" w:rsidRPr="00181B42">
        <w:rPr>
          <w:rFonts w:ascii="Tahoma" w:hAnsi="Tahoma" w:cs="Tahoma"/>
          <w:sz w:val="20"/>
          <w:szCs w:val="20"/>
        </w:rPr>
        <w:t xml:space="preserve"> vertikalno, </w:t>
      </w:r>
      <w:bookmarkStart w:id="116" w:name="page47"/>
      <w:bookmarkEnd w:id="116"/>
    </w:p>
    <w:p w14:paraId="4CB8393B" w14:textId="77777777" w:rsidR="00686A77" w:rsidRPr="00181B42" w:rsidRDefault="00686A77" w:rsidP="00CD3F0C">
      <w:pPr>
        <w:pStyle w:val="Odstavekseznama"/>
        <w:numPr>
          <w:ilvl w:val="0"/>
          <w:numId w:val="18"/>
        </w:numPr>
        <w:spacing w:after="0" w:line="360" w:lineRule="auto"/>
        <w:jc w:val="both"/>
        <w:rPr>
          <w:rFonts w:ascii="Tahoma" w:hAnsi="Tahoma" w:cs="Tahoma"/>
          <w:sz w:val="20"/>
          <w:szCs w:val="20"/>
        </w:rPr>
      </w:pPr>
      <w:r w:rsidRPr="00181B42">
        <w:rPr>
          <w:rFonts w:ascii="Tahoma" w:hAnsi="Tahoma" w:cs="Tahoma"/>
          <w:sz w:val="20"/>
          <w:szCs w:val="20"/>
        </w:rPr>
        <w:lastRenderedPageBreak/>
        <w:t xml:space="preserve">jakost: 850 - 1000 mCd, </w:t>
      </w:r>
    </w:p>
    <w:p w14:paraId="52787DB9" w14:textId="248D3CF0" w:rsidR="00686A77" w:rsidRPr="00181B42" w:rsidRDefault="00686A77" w:rsidP="00CD3F0C">
      <w:pPr>
        <w:pStyle w:val="Odstavekseznama"/>
        <w:numPr>
          <w:ilvl w:val="0"/>
          <w:numId w:val="18"/>
        </w:numPr>
        <w:spacing w:after="0" w:line="360" w:lineRule="auto"/>
        <w:jc w:val="both"/>
        <w:rPr>
          <w:rFonts w:ascii="Tahoma" w:hAnsi="Tahoma" w:cs="Tahoma"/>
          <w:sz w:val="20"/>
          <w:szCs w:val="20"/>
        </w:rPr>
      </w:pPr>
      <w:r w:rsidRPr="00181B42">
        <w:rPr>
          <w:rFonts w:ascii="Tahoma" w:hAnsi="Tahoma" w:cs="Tahoma"/>
          <w:sz w:val="20"/>
          <w:szCs w:val="20"/>
        </w:rPr>
        <w:t xml:space="preserve">velikost matrike: </w:t>
      </w:r>
      <w:r w:rsidR="009402AD">
        <w:rPr>
          <w:rFonts w:ascii="Tahoma" w:hAnsi="Tahoma" w:cs="Tahoma"/>
          <w:sz w:val="20"/>
          <w:szCs w:val="20"/>
        </w:rPr>
        <w:t>153</w:t>
      </w:r>
      <w:r w:rsidRPr="00181B42">
        <w:rPr>
          <w:rFonts w:ascii="Tahoma" w:hAnsi="Tahoma" w:cs="Tahoma"/>
          <w:sz w:val="20"/>
          <w:szCs w:val="20"/>
        </w:rPr>
        <w:t xml:space="preserve"> mm × 2</w:t>
      </w:r>
      <w:r w:rsidR="009402AD">
        <w:rPr>
          <w:rFonts w:ascii="Tahoma" w:hAnsi="Tahoma" w:cs="Tahoma"/>
          <w:sz w:val="20"/>
          <w:szCs w:val="20"/>
        </w:rPr>
        <w:t>86</w:t>
      </w:r>
      <w:r w:rsidRPr="00181B42">
        <w:rPr>
          <w:rFonts w:ascii="Tahoma" w:hAnsi="Tahoma" w:cs="Tahoma"/>
          <w:sz w:val="20"/>
          <w:szCs w:val="20"/>
        </w:rPr>
        <w:t xml:space="preserve"> mm, </w:t>
      </w:r>
    </w:p>
    <w:p w14:paraId="737C149F" w14:textId="374F3DD2" w:rsidR="00686A77" w:rsidRPr="00181B42" w:rsidRDefault="009402AD" w:rsidP="00CD3F0C">
      <w:pPr>
        <w:pStyle w:val="Odstavekseznama"/>
        <w:numPr>
          <w:ilvl w:val="0"/>
          <w:numId w:val="18"/>
        </w:numPr>
        <w:spacing w:after="0" w:line="360" w:lineRule="auto"/>
        <w:jc w:val="both"/>
        <w:rPr>
          <w:rFonts w:ascii="Tahoma" w:hAnsi="Tahoma" w:cs="Tahoma"/>
          <w:sz w:val="20"/>
          <w:szCs w:val="20"/>
        </w:rPr>
      </w:pPr>
      <w:r>
        <w:rPr>
          <w:rFonts w:ascii="Tahoma" w:hAnsi="Tahoma" w:cs="Tahoma"/>
          <w:sz w:val="20"/>
          <w:szCs w:val="20"/>
        </w:rPr>
        <w:t>grafična matrika: 2</w:t>
      </w:r>
      <w:r w:rsidR="00D57F8A">
        <w:rPr>
          <w:rFonts w:ascii="Tahoma" w:hAnsi="Tahoma" w:cs="Tahoma"/>
          <w:sz w:val="20"/>
          <w:szCs w:val="20"/>
        </w:rPr>
        <w:t xml:space="preserve">6 × </w:t>
      </w:r>
      <w:r>
        <w:rPr>
          <w:rFonts w:ascii="Tahoma" w:hAnsi="Tahoma" w:cs="Tahoma"/>
          <w:sz w:val="20"/>
          <w:szCs w:val="20"/>
        </w:rPr>
        <w:t>4</w:t>
      </w:r>
      <w:r w:rsidR="00D57F8A">
        <w:rPr>
          <w:rFonts w:ascii="Tahoma" w:hAnsi="Tahoma" w:cs="Tahoma"/>
          <w:sz w:val="20"/>
          <w:szCs w:val="20"/>
        </w:rPr>
        <w:t>8</w:t>
      </w:r>
      <w:r w:rsidR="00686A77" w:rsidRPr="00181B42">
        <w:rPr>
          <w:rFonts w:ascii="Tahoma" w:hAnsi="Tahoma" w:cs="Tahoma"/>
          <w:sz w:val="20"/>
          <w:szCs w:val="20"/>
        </w:rPr>
        <w:t xml:space="preserve"> točk, </w:t>
      </w:r>
    </w:p>
    <w:p w14:paraId="31E71732" w14:textId="6225CED9" w:rsidR="00F83787" w:rsidRDefault="00686A77" w:rsidP="00CD3F0C">
      <w:pPr>
        <w:pStyle w:val="Odstavekseznama"/>
        <w:numPr>
          <w:ilvl w:val="0"/>
          <w:numId w:val="18"/>
        </w:numPr>
        <w:spacing w:after="0" w:line="360" w:lineRule="auto"/>
        <w:jc w:val="both"/>
      </w:pPr>
      <w:r w:rsidRPr="00181B42">
        <w:rPr>
          <w:rFonts w:ascii="Tahoma" w:hAnsi="Tahoma" w:cs="Tahoma"/>
          <w:sz w:val="20"/>
          <w:szCs w:val="20"/>
        </w:rPr>
        <w:t>možnost nastavljanja svetilnosti : avtomatsk</w:t>
      </w:r>
      <w:r w:rsidR="00DB1636">
        <w:rPr>
          <w:rFonts w:ascii="Tahoma" w:hAnsi="Tahoma" w:cs="Tahoma"/>
          <w:sz w:val="20"/>
          <w:szCs w:val="20"/>
        </w:rPr>
        <w:t>a regulacija svetilnosti</w:t>
      </w:r>
      <w:r w:rsidRPr="00181B42">
        <w:rPr>
          <w:rFonts w:ascii="Tahoma" w:hAnsi="Tahoma" w:cs="Tahoma"/>
          <w:sz w:val="20"/>
          <w:szCs w:val="20"/>
        </w:rPr>
        <w:t>.</w:t>
      </w:r>
    </w:p>
    <w:p w14:paraId="2F0654C9" w14:textId="77777777" w:rsidR="00193357" w:rsidRPr="00181B42" w:rsidRDefault="00193357" w:rsidP="008A52D9">
      <w:pPr>
        <w:spacing w:after="0" w:line="360" w:lineRule="auto"/>
        <w:jc w:val="both"/>
        <w:rPr>
          <w:rFonts w:ascii="Tahoma" w:hAnsi="Tahoma" w:cs="Tahoma"/>
          <w:sz w:val="20"/>
          <w:szCs w:val="20"/>
        </w:rPr>
      </w:pPr>
    </w:p>
    <w:p w14:paraId="6340D3F3" w14:textId="321A81B1" w:rsidR="00686A77" w:rsidRPr="00181B42" w:rsidRDefault="00686A77" w:rsidP="00231C2C">
      <w:pPr>
        <w:pStyle w:val="Naslov5"/>
      </w:pPr>
      <w:bookmarkStart w:id="117" w:name="page49"/>
      <w:bookmarkStart w:id="118" w:name="_Toc151547499"/>
      <w:bookmarkEnd w:id="117"/>
      <w:r w:rsidRPr="00181B42">
        <w:t>Upravljalna</w:t>
      </w:r>
      <w:r w:rsidR="00B21336">
        <w:t xml:space="preserve"> / </w:t>
      </w:r>
      <w:r w:rsidR="00BD6BDD">
        <w:t>nadzorna</w:t>
      </w:r>
      <w:r w:rsidR="00BD6BDD" w:rsidRPr="00181B42">
        <w:t xml:space="preserve"> </w:t>
      </w:r>
      <w:r w:rsidRPr="00181B42">
        <w:t>enota za zunanje prikazovalnike</w:t>
      </w:r>
      <w:bookmarkEnd w:id="118"/>
    </w:p>
    <w:p w14:paraId="49100F15" w14:textId="77777777" w:rsidR="00686A77" w:rsidRPr="00181B42" w:rsidRDefault="00686A77" w:rsidP="008A52D9">
      <w:pPr>
        <w:spacing w:after="0" w:line="360" w:lineRule="auto"/>
        <w:jc w:val="both"/>
        <w:rPr>
          <w:rFonts w:ascii="Tahoma" w:hAnsi="Tahoma" w:cs="Tahoma"/>
          <w:sz w:val="20"/>
          <w:szCs w:val="20"/>
        </w:rPr>
      </w:pPr>
    </w:p>
    <w:p w14:paraId="081F717F" w14:textId="2B864D2F" w:rsidR="007565C5" w:rsidRDefault="007565C5" w:rsidP="008A52D9">
      <w:pPr>
        <w:spacing w:after="0" w:line="360" w:lineRule="auto"/>
        <w:jc w:val="both"/>
        <w:rPr>
          <w:rFonts w:ascii="Tahoma" w:hAnsi="Tahoma" w:cs="Tahoma"/>
          <w:sz w:val="20"/>
          <w:szCs w:val="20"/>
        </w:rPr>
      </w:pPr>
      <w:r>
        <w:rPr>
          <w:rFonts w:ascii="Tahoma" w:hAnsi="Tahoma" w:cs="Tahoma"/>
          <w:sz w:val="20"/>
          <w:szCs w:val="20"/>
        </w:rPr>
        <w:t xml:space="preserve">Upravljalna / </w:t>
      </w:r>
      <w:r w:rsidR="00DA2894">
        <w:rPr>
          <w:rFonts w:ascii="Tahoma" w:hAnsi="Tahoma" w:cs="Tahoma"/>
          <w:sz w:val="20"/>
          <w:szCs w:val="20"/>
        </w:rPr>
        <w:t>nadzorna</w:t>
      </w:r>
      <w:r>
        <w:rPr>
          <w:rFonts w:ascii="Tahoma" w:hAnsi="Tahoma" w:cs="Tahoma"/>
          <w:sz w:val="20"/>
          <w:szCs w:val="20"/>
        </w:rPr>
        <w:t xml:space="preserve"> enota je sestavljena iz tipkovnice in prikazovalnika, kot npr. Mobimaster ICU 602.</w:t>
      </w:r>
    </w:p>
    <w:p w14:paraId="3951D8F3" w14:textId="433BC01A" w:rsidR="007565C5" w:rsidRDefault="00BD6BDD" w:rsidP="008A52D9">
      <w:pPr>
        <w:spacing w:after="0" w:line="360" w:lineRule="auto"/>
        <w:jc w:val="both"/>
        <w:rPr>
          <w:rFonts w:ascii="Tahoma" w:hAnsi="Tahoma" w:cs="Tahoma"/>
          <w:sz w:val="20"/>
          <w:szCs w:val="20"/>
        </w:rPr>
      </w:pPr>
      <w:r>
        <w:rPr>
          <w:rFonts w:ascii="Tahoma" w:hAnsi="Tahoma" w:cs="Tahoma"/>
          <w:sz w:val="20"/>
          <w:szCs w:val="20"/>
        </w:rPr>
        <w:t xml:space="preserve">Tipke na upravljalno / nadzorni enoti za upravljanje zunanjih prikazovalnikov </w:t>
      </w:r>
      <w:r w:rsidR="007565C5" w:rsidRPr="00181B42">
        <w:rPr>
          <w:rFonts w:ascii="Tahoma" w:hAnsi="Tahoma" w:cs="Tahoma"/>
          <w:sz w:val="20"/>
          <w:szCs w:val="20"/>
        </w:rPr>
        <w:t xml:space="preserve">morajo biti izvedene s piktogrami in/ali v slovenskem jeziku. </w:t>
      </w:r>
      <w:r w:rsidR="007565C5">
        <w:rPr>
          <w:rFonts w:ascii="Tahoma" w:hAnsi="Tahoma" w:cs="Tahoma"/>
          <w:sz w:val="20"/>
          <w:szCs w:val="20"/>
        </w:rPr>
        <w:t xml:space="preserve"> </w:t>
      </w:r>
    </w:p>
    <w:p w14:paraId="13FCA484" w14:textId="69D17018" w:rsidR="00F83344" w:rsidRDefault="00BD6BDD" w:rsidP="008A52D9">
      <w:pPr>
        <w:spacing w:after="0" w:line="360" w:lineRule="auto"/>
        <w:jc w:val="both"/>
        <w:rPr>
          <w:rFonts w:ascii="Tahoma" w:hAnsi="Tahoma" w:cs="Tahoma"/>
          <w:sz w:val="20"/>
          <w:szCs w:val="20"/>
        </w:rPr>
      </w:pPr>
      <w:r>
        <w:rPr>
          <w:rFonts w:ascii="Tahoma" w:hAnsi="Tahoma" w:cs="Tahoma"/>
          <w:sz w:val="20"/>
          <w:szCs w:val="20"/>
        </w:rPr>
        <w:t xml:space="preserve">Upravljalno / nadzorna </w:t>
      </w:r>
      <w:r w:rsidR="00F83344" w:rsidRPr="00181B42">
        <w:rPr>
          <w:rFonts w:ascii="Tahoma" w:hAnsi="Tahoma" w:cs="Tahoma"/>
          <w:sz w:val="20"/>
          <w:szCs w:val="20"/>
        </w:rPr>
        <w:t xml:space="preserve">enota mora biti montirana </w:t>
      </w:r>
      <w:r w:rsidR="00F83344">
        <w:rPr>
          <w:rFonts w:ascii="Tahoma" w:hAnsi="Tahoma" w:cs="Tahoma"/>
          <w:sz w:val="20"/>
          <w:szCs w:val="20"/>
        </w:rPr>
        <w:t xml:space="preserve">v </w:t>
      </w:r>
      <w:r w:rsidR="00C339A3">
        <w:rPr>
          <w:rFonts w:ascii="Tahoma" w:hAnsi="Tahoma" w:cs="Tahoma"/>
          <w:sz w:val="20"/>
          <w:szCs w:val="20"/>
        </w:rPr>
        <w:t xml:space="preserve">predal </w:t>
      </w:r>
      <w:r w:rsidR="00F83344">
        <w:rPr>
          <w:rFonts w:ascii="Tahoma" w:hAnsi="Tahoma" w:cs="Tahoma"/>
          <w:sz w:val="20"/>
          <w:szCs w:val="20"/>
        </w:rPr>
        <w:t>evro omarice nad voznikom tako</w:t>
      </w:r>
      <w:r w:rsidR="00F83344" w:rsidRPr="00181B42">
        <w:rPr>
          <w:rFonts w:ascii="Tahoma" w:hAnsi="Tahoma" w:cs="Tahoma"/>
          <w:sz w:val="20"/>
          <w:szCs w:val="20"/>
        </w:rPr>
        <w:t>, da je lahko dostopna</w:t>
      </w:r>
      <w:r>
        <w:rPr>
          <w:rFonts w:ascii="Tahoma" w:hAnsi="Tahoma" w:cs="Tahoma"/>
          <w:sz w:val="20"/>
          <w:szCs w:val="20"/>
        </w:rPr>
        <w:t>,</w:t>
      </w:r>
      <w:r w:rsidR="00F83344" w:rsidRPr="00181B42">
        <w:rPr>
          <w:rFonts w:ascii="Tahoma" w:hAnsi="Tahoma" w:cs="Tahoma"/>
          <w:sz w:val="20"/>
          <w:szCs w:val="20"/>
        </w:rPr>
        <w:t xml:space="preserve"> in da je v vidnem polju voznika. </w:t>
      </w:r>
    </w:p>
    <w:p w14:paraId="5E40254E" w14:textId="3DA66CBC" w:rsidR="00570B8E" w:rsidRPr="003C7007" w:rsidRDefault="00D030FB" w:rsidP="008A52D9">
      <w:pPr>
        <w:spacing w:after="0" w:line="360" w:lineRule="auto"/>
        <w:jc w:val="both"/>
        <w:rPr>
          <w:rFonts w:ascii="Tahoma" w:hAnsi="Tahoma" w:cs="Tahoma"/>
          <w:sz w:val="20"/>
          <w:szCs w:val="20"/>
        </w:rPr>
      </w:pPr>
      <w:r>
        <w:rPr>
          <w:rFonts w:ascii="Tahoma" w:hAnsi="Tahoma" w:cs="Tahoma"/>
          <w:sz w:val="20"/>
          <w:szCs w:val="20"/>
        </w:rPr>
        <w:t xml:space="preserve">Z upravljalno / </w:t>
      </w:r>
      <w:r w:rsidR="00BD6BDD">
        <w:rPr>
          <w:rFonts w:ascii="Tahoma" w:hAnsi="Tahoma" w:cs="Tahoma"/>
          <w:sz w:val="20"/>
          <w:szCs w:val="20"/>
        </w:rPr>
        <w:t>nadzorno</w:t>
      </w:r>
      <w:r>
        <w:rPr>
          <w:rFonts w:ascii="Tahoma" w:hAnsi="Tahoma" w:cs="Tahoma"/>
          <w:sz w:val="20"/>
          <w:szCs w:val="20"/>
        </w:rPr>
        <w:t xml:space="preserve"> enoto voznik upravlja z zunanjimi prikazovalniki za smer vožnje in številko linije ter prikazovalnikom za vrstni red službe.</w:t>
      </w:r>
    </w:p>
    <w:p w14:paraId="5DE41ADE" w14:textId="3D54A740" w:rsidR="001851F0" w:rsidRDefault="001851F0" w:rsidP="008A52D9">
      <w:pPr>
        <w:spacing w:after="0" w:line="360" w:lineRule="auto"/>
        <w:jc w:val="both"/>
        <w:rPr>
          <w:rFonts w:ascii="Tahoma" w:hAnsi="Tahoma" w:cs="Tahoma"/>
          <w:sz w:val="20"/>
          <w:szCs w:val="20"/>
        </w:rPr>
      </w:pPr>
      <w:r w:rsidRPr="00E739EA">
        <w:rPr>
          <w:rFonts w:ascii="Tahoma" w:hAnsi="Tahoma" w:cs="Tahoma"/>
          <w:sz w:val="20"/>
          <w:szCs w:val="20"/>
        </w:rPr>
        <w:t>Ob predaji avtobusov morajo biti v sistem že vneseni aktualni podatki postajališč</w:t>
      </w:r>
      <w:r>
        <w:rPr>
          <w:rFonts w:ascii="Tahoma" w:hAnsi="Tahoma" w:cs="Tahoma"/>
          <w:sz w:val="20"/>
          <w:szCs w:val="20"/>
        </w:rPr>
        <w:t xml:space="preserve">ih </w:t>
      </w:r>
      <w:r w:rsidRPr="00E739EA">
        <w:rPr>
          <w:rFonts w:ascii="Tahoma" w:hAnsi="Tahoma" w:cs="Tahoma"/>
          <w:sz w:val="20"/>
          <w:szCs w:val="20"/>
        </w:rPr>
        <w:t>linij LPP</w:t>
      </w:r>
      <w:r>
        <w:rPr>
          <w:rFonts w:ascii="Tahoma" w:hAnsi="Tahoma" w:cs="Tahoma"/>
          <w:sz w:val="20"/>
          <w:szCs w:val="20"/>
        </w:rPr>
        <w:t>.</w:t>
      </w:r>
    </w:p>
    <w:p w14:paraId="12E7A851" w14:textId="77777777" w:rsidR="00D030FB" w:rsidRDefault="005D337E" w:rsidP="008A52D9">
      <w:pPr>
        <w:spacing w:after="0" w:line="360" w:lineRule="auto"/>
        <w:jc w:val="both"/>
        <w:rPr>
          <w:rFonts w:ascii="Tahoma" w:hAnsi="Tahoma" w:cs="Tahoma"/>
          <w:sz w:val="20"/>
          <w:szCs w:val="20"/>
        </w:rPr>
      </w:pPr>
      <w:r>
        <w:rPr>
          <w:rFonts w:ascii="Tahoma" w:hAnsi="Tahoma" w:cs="Tahoma"/>
          <w:sz w:val="20"/>
          <w:szCs w:val="20"/>
        </w:rPr>
        <w:t>Ponudnik mora ob dobavi avtobusov</w:t>
      </w:r>
      <w:r w:rsidR="00336D30">
        <w:rPr>
          <w:rFonts w:ascii="Tahoma" w:hAnsi="Tahoma" w:cs="Tahoma"/>
          <w:sz w:val="20"/>
          <w:szCs w:val="20"/>
        </w:rPr>
        <w:t xml:space="preserve"> naročniku brezplačno dostaviti vso programsko in strojno opremo za nemoteno vzdrževanje in kreiranje napisov na zunanjih prikazovalnikih</w:t>
      </w:r>
      <w:r w:rsidR="008A4BF7">
        <w:rPr>
          <w:rFonts w:ascii="Tahoma" w:hAnsi="Tahoma" w:cs="Tahoma"/>
          <w:sz w:val="20"/>
          <w:szCs w:val="20"/>
        </w:rPr>
        <w:t>.</w:t>
      </w:r>
    </w:p>
    <w:p w14:paraId="5C30F3F4" w14:textId="77777777" w:rsidR="00336D30" w:rsidRDefault="00336D30" w:rsidP="008A52D9">
      <w:pPr>
        <w:spacing w:after="0" w:line="360" w:lineRule="auto"/>
        <w:jc w:val="both"/>
        <w:rPr>
          <w:rFonts w:ascii="Tahoma" w:hAnsi="Tahoma" w:cs="Tahoma"/>
          <w:sz w:val="20"/>
          <w:szCs w:val="20"/>
        </w:rPr>
      </w:pPr>
      <w:r>
        <w:rPr>
          <w:rFonts w:ascii="Tahoma" w:hAnsi="Tahoma" w:cs="Tahoma"/>
          <w:sz w:val="20"/>
          <w:szCs w:val="20"/>
        </w:rPr>
        <w:t>Sistem mora imeti možnost, da se vnos linij</w:t>
      </w:r>
      <w:r w:rsidR="008A4BF7">
        <w:rPr>
          <w:rFonts w:ascii="Tahoma" w:hAnsi="Tahoma" w:cs="Tahoma"/>
          <w:sz w:val="20"/>
          <w:szCs w:val="20"/>
        </w:rPr>
        <w:t xml:space="preserve"> </w:t>
      </w:r>
      <w:r>
        <w:rPr>
          <w:rFonts w:ascii="Tahoma" w:hAnsi="Tahoma" w:cs="Tahoma"/>
          <w:sz w:val="20"/>
          <w:szCs w:val="20"/>
        </w:rPr>
        <w:t>izvede:</w:t>
      </w:r>
    </w:p>
    <w:p w14:paraId="5D0BD13F" w14:textId="77777777" w:rsidR="00336D30" w:rsidRDefault="00336D30" w:rsidP="00CD3F0C">
      <w:pPr>
        <w:pStyle w:val="Odstavekseznama"/>
        <w:numPr>
          <w:ilvl w:val="0"/>
          <w:numId w:val="19"/>
        </w:numPr>
        <w:spacing w:after="0" w:line="360" w:lineRule="auto"/>
        <w:jc w:val="both"/>
        <w:rPr>
          <w:rFonts w:ascii="Tahoma" w:hAnsi="Tahoma" w:cs="Tahoma"/>
          <w:sz w:val="20"/>
          <w:szCs w:val="20"/>
        </w:rPr>
      </w:pPr>
      <w:r>
        <w:rPr>
          <w:rFonts w:ascii="Tahoma" w:hAnsi="Tahoma" w:cs="Tahoma"/>
          <w:sz w:val="20"/>
          <w:szCs w:val="20"/>
        </w:rPr>
        <w:t>ročno,</w:t>
      </w:r>
    </w:p>
    <w:p w14:paraId="29675686" w14:textId="77777777" w:rsidR="00336D30" w:rsidRDefault="00336D30" w:rsidP="00CD3F0C">
      <w:pPr>
        <w:pStyle w:val="Odstavekseznama"/>
        <w:numPr>
          <w:ilvl w:val="0"/>
          <w:numId w:val="19"/>
        </w:numPr>
        <w:spacing w:after="0" w:line="360" w:lineRule="auto"/>
        <w:jc w:val="both"/>
        <w:rPr>
          <w:rFonts w:ascii="Tahoma" w:hAnsi="Tahoma" w:cs="Tahoma"/>
          <w:sz w:val="20"/>
          <w:szCs w:val="20"/>
        </w:rPr>
      </w:pPr>
      <w:r>
        <w:rPr>
          <w:rFonts w:ascii="Tahoma" w:hAnsi="Tahoma" w:cs="Tahoma"/>
          <w:sz w:val="20"/>
          <w:szCs w:val="20"/>
        </w:rPr>
        <w:t>s pomočjo OBC</w:t>
      </w:r>
      <w:r w:rsidR="00E51F39">
        <w:rPr>
          <w:rFonts w:ascii="Tahoma" w:hAnsi="Tahoma" w:cs="Tahoma"/>
          <w:sz w:val="20"/>
          <w:szCs w:val="20"/>
        </w:rPr>
        <w:t>,</w:t>
      </w:r>
    </w:p>
    <w:p w14:paraId="7C6F1716" w14:textId="77777777" w:rsidR="00336D30" w:rsidRDefault="00E51F39" w:rsidP="00CD3F0C">
      <w:pPr>
        <w:pStyle w:val="Odstavekseznama"/>
        <w:numPr>
          <w:ilvl w:val="0"/>
          <w:numId w:val="19"/>
        </w:numPr>
        <w:spacing w:after="0" w:line="360" w:lineRule="auto"/>
        <w:jc w:val="both"/>
        <w:rPr>
          <w:rFonts w:ascii="Tahoma" w:hAnsi="Tahoma" w:cs="Tahoma"/>
          <w:sz w:val="20"/>
          <w:szCs w:val="20"/>
        </w:rPr>
      </w:pPr>
      <w:r>
        <w:rPr>
          <w:rFonts w:ascii="Tahoma" w:hAnsi="Tahoma" w:cs="Tahoma"/>
          <w:sz w:val="20"/>
          <w:szCs w:val="20"/>
        </w:rPr>
        <w:t xml:space="preserve">s pomočjo </w:t>
      </w:r>
      <w:r w:rsidR="00336D30">
        <w:rPr>
          <w:rFonts w:ascii="Tahoma" w:hAnsi="Tahoma" w:cs="Tahoma"/>
          <w:sz w:val="20"/>
          <w:szCs w:val="20"/>
        </w:rPr>
        <w:t>brezžičn</w:t>
      </w:r>
      <w:r>
        <w:rPr>
          <w:rFonts w:ascii="Tahoma" w:hAnsi="Tahoma" w:cs="Tahoma"/>
          <w:sz w:val="20"/>
          <w:szCs w:val="20"/>
        </w:rPr>
        <w:t>ega</w:t>
      </w:r>
      <w:r w:rsidR="00336D30">
        <w:rPr>
          <w:rFonts w:ascii="Tahoma" w:hAnsi="Tahoma" w:cs="Tahoma"/>
          <w:sz w:val="20"/>
          <w:szCs w:val="20"/>
        </w:rPr>
        <w:t xml:space="preserve"> prenos</w:t>
      </w:r>
      <w:r>
        <w:rPr>
          <w:rFonts w:ascii="Tahoma" w:hAnsi="Tahoma" w:cs="Tahoma"/>
          <w:sz w:val="20"/>
          <w:szCs w:val="20"/>
        </w:rPr>
        <w:t>a</w:t>
      </w:r>
      <w:r w:rsidR="00336D30">
        <w:rPr>
          <w:rFonts w:ascii="Tahoma" w:hAnsi="Tahoma" w:cs="Tahoma"/>
          <w:sz w:val="20"/>
          <w:szCs w:val="20"/>
        </w:rPr>
        <w:t xml:space="preserve"> podatkov</w:t>
      </w:r>
      <w:r>
        <w:rPr>
          <w:rFonts w:ascii="Tahoma" w:hAnsi="Tahoma" w:cs="Tahoma"/>
          <w:sz w:val="20"/>
          <w:szCs w:val="20"/>
        </w:rPr>
        <w:t>.</w:t>
      </w:r>
    </w:p>
    <w:p w14:paraId="4CD5A0FA" w14:textId="211CF2A8" w:rsidR="00336D30" w:rsidRDefault="00336D30" w:rsidP="008A52D9">
      <w:pPr>
        <w:spacing w:after="0" w:line="360" w:lineRule="auto"/>
        <w:jc w:val="both"/>
        <w:rPr>
          <w:rFonts w:ascii="Tahoma" w:hAnsi="Tahoma" w:cs="Tahoma"/>
          <w:sz w:val="20"/>
          <w:szCs w:val="20"/>
        </w:rPr>
      </w:pPr>
      <w:r>
        <w:rPr>
          <w:rFonts w:ascii="Tahoma" w:hAnsi="Tahoma" w:cs="Tahoma"/>
          <w:sz w:val="20"/>
          <w:szCs w:val="20"/>
        </w:rPr>
        <w:t>Priložiti je potrebno navodilo za uporabo in vzdrževanje v slovenskem jeziku.</w:t>
      </w:r>
    </w:p>
    <w:p w14:paraId="6E95D8E4" w14:textId="5C8EC1B1" w:rsidR="00FC0DA5" w:rsidRDefault="00FC0DA5" w:rsidP="008A52D9">
      <w:pPr>
        <w:spacing w:after="0" w:line="360" w:lineRule="auto"/>
        <w:jc w:val="both"/>
        <w:rPr>
          <w:rFonts w:ascii="Tahoma" w:hAnsi="Tahoma" w:cs="Tahoma"/>
          <w:sz w:val="20"/>
          <w:szCs w:val="20"/>
        </w:rPr>
      </w:pPr>
    </w:p>
    <w:p w14:paraId="6BA998DC" w14:textId="77777777" w:rsidR="00F12450" w:rsidRDefault="00F12450" w:rsidP="008A52D9">
      <w:pPr>
        <w:spacing w:after="0" w:line="360" w:lineRule="auto"/>
        <w:jc w:val="both"/>
        <w:rPr>
          <w:rFonts w:ascii="Tahoma" w:hAnsi="Tahoma" w:cs="Tahoma"/>
          <w:sz w:val="20"/>
          <w:szCs w:val="20"/>
        </w:rPr>
      </w:pPr>
    </w:p>
    <w:p w14:paraId="5A2118E4" w14:textId="505F67B5" w:rsidR="00686A77" w:rsidRPr="00181B42" w:rsidRDefault="00686A77" w:rsidP="004B4F5B">
      <w:pPr>
        <w:pStyle w:val="Naslov3"/>
      </w:pPr>
      <w:bookmarkStart w:id="119" w:name="_Toc136595764"/>
      <w:bookmarkStart w:id="120" w:name="_Toc151547500"/>
      <w:r w:rsidRPr="00181B42">
        <w:t>Video nadzor</w:t>
      </w:r>
      <w:bookmarkEnd w:id="119"/>
      <w:r w:rsidRPr="00181B42">
        <w:t xml:space="preserve"> </w:t>
      </w:r>
      <w:r w:rsidR="0025192A">
        <w:t>in štetje potnikov</w:t>
      </w:r>
      <w:bookmarkEnd w:id="120"/>
    </w:p>
    <w:p w14:paraId="42C4C50F" w14:textId="77777777" w:rsidR="00686A77" w:rsidRPr="00181B42" w:rsidRDefault="00686A77" w:rsidP="008A52D9">
      <w:pPr>
        <w:spacing w:after="0" w:line="360" w:lineRule="auto"/>
        <w:jc w:val="both"/>
        <w:rPr>
          <w:rFonts w:ascii="Tahoma" w:hAnsi="Tahoma" w:cs="Tahoma"/>
          <w:sz w:val="20"/>
          <w:szCs w:val="20"/>
        </w:rPr>
      </w:pPr>
    </w:p>
    <w:p w14:paraId="11C8AF50" w14:textId="72419B12" w:rsidR="00686A77" w:rsidRDefault="00686A77" w:rsidP="008A52D9">
      <w:pPr>
        <w:spacing w:after="0" w:line="360" w:lineRule="auto"/>
        <w:jc w:val="both"/>
        <w:rPr>
          <w:rFonts w:ascii="Tahoma" w:hAnsi="Tahoma" w:cs="Tahoma"/>
          <w:sz w:val="20"/>
          <w:szCs w:val="20"/>
        </w:rPr>
      </w:pPr>
      <w:r w:rsidRPr="00181B42">
        <w:rPr>
          <w:rFonts w:ascii="Tahoma" w:hAnsi="Tahoma" w:cs="Tahoma"/>
          <w:sz w:val="20"/>
          <w:szCs w:val="20"/>
        </w:rPr>
        <w:t xml:space="preserve">V avtobusu mora biti </w:t>
      </w:r>
      <w:r w:rsidR="00E856E6" w:rsidRPr="009C5445">
        <w:rPr>
          <w:rFonts w:ascii="Tahoma" w:hAnsi="Tahoma" w:cs="Tahoma"/>
          <w:sz w:val="20"/>
          <w:szCs w:val="20"/>
        </w:rPr>
        <w:t>nameščen</w:t>
      </w:r>
      <w:r w:rsidR="00BD6BDD">
        <w:rPr>
          <w:rFonts w:ascii="Tahoma" w:hAnsi="Tahoma" w:cs="Tahoma"/>
          <w:sz w:val="20"/>
          <w:szCs w:val="20"/>
        </w:rPr>
        <w:t>ih</w:t>
      </w:r>
      <w:r w:rsidRPr="009C5445">
        <w:rPr>
          <w:rFonts w:ascii="Tahoma" w:hAnsi="Tahoma" w:cs="Tahoma"/>
          <w:sz w:val="20"/>
          <w:szCs w:val="20"/>
        </w:rPr>
        <w:t xml:space="preserve"> </w:t>
      </w:r>
      <w:r w:rsidR="0066703B">
        <w:rPr>
          <w:rFonts w:ascii="Tahoma" w:hAnsi="Tahoma" w:cs="Tahoma"/>
          <w:sz w:val="20"/>
          <w:szCs w:val="20"/>
        </w:rPr>
        <w:t>6</w:t>
      </w:r>
      <w:r w:rsidR="00BD6BDD">
        <w:rPr>
          <w:rFonts w:ascii="Tahoma" w:hAnsi="Tahoma" w:cs="Tahoma"/>
          <w:sz w:val="20"/>
          <w:szCs w:val="20"/>
        </w:rPr>
        <w:t xml:space="preserve"> (</w:t>
      </w:r>
      <w:r w:rsidR="0066703B">
        <w:rPr>
          <w:rFonts w:ascii="Tahoma" w:hAnsi="Tahoma" w:cs="Tahoma"/>
          <w:sz w:val="20"/>
          <w:szCs w:val="20"/>
        </w:rPr>
        <w:t>šest</w:t>
      </w:r>
      <w:r w:rsidR="00BD6BDD">
        <w:rPr>
          <w:rFonts w:ascii="Tahoma" w:hAnsi="Tahoma" w:cs="Tahoma"/>
          <w:sz w:val="20"/>
          <w:szCs w:val="20"/>
        </w:rPr>
        <w:t>)</w:t>
      </w:r>
      <w:r w:rsidRPr="009C5445">
        <w:rPr>
          <w:rFonts w:ascii="Tahoma" w:hAnsi="Tahoma" w:cs="Tahoma"/>
          <w:sz w:val="20"/>
          <w:szCs w:val="20"/>
        </w:rPr>
        <w:t xml:space="preserve"> </w:t>
      </w:r>
      <w:r w:rsidR="00E14B2E" w:rsidRPr="009C5445">
        <w:rPr>
          <w:rFonts w:ascii="Tahoma" w:hAnsi="Tahoma" w:cs="Tahoma"/>
          <w:sz w:val="20"/>
          <w:szCs w:val="20"/>
        </w:rPr>
        <w:t xml:space="preserve"> kamer</w:t>
      </w:r>
      <w:r w:rsidR="00E14B2E">
        <w:rPr>
          <w:rFonts w:ascii="Tahoma" w:hAnsi="Tahoma" w:cs="Tahoma"/>
          <w:sz w:val="20"/>
          <w:szCs w:val="20"/>
        </w:rPr>
        <w:t xml:space="preserve"> za nadzor potniškega</w:t>
      </w:r>
      <w:r w:rsidR="00BD6BDD">
        <w:rPr>
          <w:rFonts w:ascii="Tahoma" w:hAnsi="Tahoma" w:cs="Tahoma"/>
          <w:sz w:val="20"/>
          <w:szCs w:val="20"/>
        </w:rPr>
        <w:t xml:space="preserve"> prostora</w:t>
      </w:r>
      <w:r w:rsidR="002F5C21">
        <w:rPr>
          <w:rFonts w:ascii="Tahoma" w:hAnsi="Tahoma" w:cs="Tahoma"/>
          <w:sz w:val="20"/>
          <w:szCs w:val="20"/>
        </w:rPr>
        <w:t xml:space="preserve"> kompatibilni z IPxPT standardom</w:t>
      </w:r>
    </w:p>
    <w:p w14:paraId="50E5919A" w14:textId="4773A083" w:rsidR="0066703B" w:rsidRDefault="0066703B" w:rsidP="008A52D9">
      <w:pPr>
        <w:spacing w:after="0" w:line="360" w:lineRule="auto"/>
        <w:jc w:val="both"/>
        <w:rPr>
          <w:rFonts w:ascii="Tahoma" w:hAnsi="Tahoma" w:cs="Tahoma"/>
          <w:sz w:val="20"/>
          <w:szCs w:val="20"/>
        </w:rPr>
      </w:pPr>
      <w:r>
        <w:rPr>
          <w:rFonts w:ascii="Tahoma" w:hAnsi="Tahoma" w:cs="Tahoma"/>
          <w:sz w:val="20"/>
          <w:szCs w:val="20"/>
        </w:rPr>
        <w:t xml:space="preserve">Na sredini stropa sprednjega dela vozila in na sredini stropa zadnjega dela vozila mora biti nameščena po ena 360 stopinjska kamera (kot npr. </w:t>
      </w:r>
      <w:r w:rsidR="0025192A">
        <w:rPr>
          <w:rFonts w:ascii="Tahoma" w:hAnsi="Tahoma" w:cs="Tahoma"/>
          <w:sz w:val="20"/>
          <w:szCs w:val="20"/>
        </w:rPr>
        <w:t>Luminator 130-5527). Nad vsakimi vrati mora biti nameščena kamera/senzor, ki hkrati deluje, kot števec potnikov (kot npr. Luminator 101-2994).</w:t>
      </w:r>
    </w:p>
    <w:p w14:paraId="39E19882" w14:textId="77777777" w:rsidR="003126E7" w:rsidRDefault="003126E7" w:rsidP="008A52D9">
      <w:pPr>
        <w:spacing w:after="0" w:line="360" w:lineRule="auto"/>
        <w:jc w:val="both"/>
        <w:rPr>
          <w:rFonts w:ascii="Tahoma" w:hAnsi="Tahoma" w:cs="Tahoma"/>
          <w:sz w:val="20"/>
          <w:szCs w:val="20"/>
        </w:rPr>
      </w:pPr>
    </w:p>
    <w:p w14:paraId="752FD589" w14:textId="02672C99" w:rsidR="0025192A" w:rsidRDefault="0025192A" w:rsidP="008A52D9">
      <w:pPr>
        <w:spacing w:after="0" w:line="360" w:lineRule="auto"/>
        <w:jc w:val="both"/>
        <w:rPr>
          <w:rFonts w:ascii="Tahoma" w:hAnsi="Tahoma" w:cs="Tahoma"/>
          <w:sz w:val="20"/>
          <w:szCs w:val="20"/>
        </w:rPr>
      </w:pPr>
      <w:r>
        <w:rPr>
          <w:rFonts w:ascii="Tahoma" w:hAnsi="Tahoma" w:cs="Tahoma"/>
          <w:sz w:val="20"/>
          <w:szCs w:val="20"/>
        </w:rPr>
        <w:t xml:space="preserve">Pri vozniku mora biti nameščen monitor diagonale 25,7 cm (10,1 inch), na katerem voznik spremlja vse 4 kamere nad vrati </w:t>
      </w:r>
      <w:r w:rsidR="00694037">
        <w:rPr>
          <w:rFonts w:ascii="Tahoma" w:hAnsi="Tahoma" w:cs="Tahoma"/>
          <w:sz w:val="20"/>
          <w:szCs w:val="20"/>
        </w:rPr>
        <w:t>istočasno (kot npr. Luminator 101-1228).</w:t>
      </w:r>
    </w:p>
    <w:p w14:paraId="47A14A50" w14:textId="43DB0257" w:rsidR="003126E7" w:rsidRDefault="003126E7" w:rsidP="003126E7">
      <w:pPr>
        <w:spacing w:after="0" w:line="360" w:lineRule="auto"/>
        <w:jc w:val="both"/>
        <w:rPr>
          <w:rFonts w:ascii="Tahoma" w:hAnsi="Tahoma" w:cs="Tahoma"/>
          <w:sz w:val="20"/>
          <w:szCs w:val="20"/>
        </w:rPr>
      </w:pPr>
      <w:r w:rsidRPr="00181B42">
        <w:rPr>
          <w:rFonts w:ascii="Tahoma" w:hAnsi="Tahoma" w:cs="Tahoma"/>
          <w:sz w:val="20"/>
          <w:szCs w:val="20"/>
        </w:rPr>
        <w:t xml:space="preserve">Video posnetki se morajo shranjevati na digitalni </w:t>
      </w:r>
      <w:r w:rsidR="00A1184F">
        <w:rPr>
          <w:rFonts w:ascii="Tahoma" w:hAnsi="Tahoma" w:cs="Tahoma"/>
          <w:sz w:val="20"/>
          <w:szCs w:val="20"/>
        </w:rPr>
        <w:t>snemalnik</w:t>
      </w:r>
      <w:r>
        <w:rPr>
          <w:rFonts w:ascii="Tahoma" w:hAnsi="Tahoma" w:cs="Tahoma"/>
          <w:sz w:val="20"/>
          <w:szCs w:val="20"/>
        </w:rPr>
        <w:t xml:space="preserve"> (kot npr. Luminator 130-7053)</w:t>
      </w:r>
      <w:r w:rsidRPr="00181B42">
        <w:rPr>
          <w:rFonts w:ascii="Tahoma" w:hAnsi="Tahoma" w:cs="Tahoma"/>
          <w:sz w:val="20"/>
          <w:szCs w:val="20"/>
        </w:rPr>
        <w:t xml:space="preserve"> </w:t>
      </w:r>
      <w:r>
        <w:rPr>
          <w:rFonts w:ascii="Tahoma" w:hAnsi="Tahoma" w:cs="Tahoma"/>
          <w:sz w:val="20"/>
          <w:szCs w:val="20"/>
        </w:rPr>
        <w:t>z</w:t>
      </w:r>
      <w:r w:rsidRPr="00181B42">
        <w:rPr>
          <w:rFonts w:ascii="Tahoma" w:hAnsi="Tahoma" w:cs="Tahoma"/>
          <w:sz w:val="20"/>
          <w:szCs w:val="20"/>
        </w:rPr>
        <w:t xml:space="preserve"> </w:t>
      </w:r>
      <w:r>
        <w:rPr>
          <w:rFonts w:ascii="Tahoma" w:hAnsi="Tahoma" w:cs="Tahoma"/>
          <w:sz w:val="20"/>
          <w:szCs w:val="20"/>
        </w:rPr>
        <w:t xml:space="preserve">2TB SSD spominskim medijem in dodatnim </w:t>
      </w:r>
      <w:r w:rsidRPr="00181B42">
        <w:rPr>
          <w:rFonts w:ascii="Tahoma" w:hAnsi="Tahoma" w:cs="Tahoma"/>
          <w:sz w:val="20"/>
          <w:szCs w:val="20"/>
        </w:rPr>
        <w:t xml:space="preserve">SD spominskim medijem kapacitete najmanj </w:t>
      </w:r>
      <w:r>
        <w:rPr>
          <w:rFonts w:ascii="Tahoma" w:hAnsi="Tahoma" w:cs="Tahoma"/>
          <w:sz w:val="20"/>
          <w:szCs w:val="20"/>
        </w:rPr>
        <w:t>32</w:t>
      </w:r>
      <w:r w:rsidRPr="00741D4B">
        <w:rPr>
          <w:rFonts w:ascii="Tahoma" w:hAnsi="Tahoma" w:cs="Tahoma"/>
          <w:sz w:val="20"/>
          <w:szCs w:val="20"/>
        </w:rPr>
        <w:t xml:space="preserve"> GB.</w:t>
      </w:r>
      <w:r w:rsidRPr="00181B42">
        <w:rPr>
          <w:rFonts w:ascii="Tahoma" w:hAnsi="Tahoma" w:cs="Tahoma"/>
          <w:sz w:val="20"/>
          <w:szCs w:val="20"/>
        </w:rPr>
        <w:t xml:space="preserve"> Video zapis se shranjuje ločeno za vsako kamero. </w:t>
      </w:r>
    </w:p>
    <w:p w14:paraId="11ACC857" w14:textId="77777777" w:rsidR="003126E7" w:rsidRDefault="003126E7" w:rsidP="003126E7">
      <w:pPr>
        <w:spacing w:after="0" w:line="360" w:lineRule="auto"/>
        <w:jc w:val="both"/>
        <w:rPr>
          <w:rFonts w:ascii="Tahoma" w:hAnsi="Tahoma" w:cs="Tahoma"/>
          <w:sz w:val="20"/>
          <w:szCs w:val="20"/>
        </w:rPr>
      </w:pPr>
      <w:r w:rsidRPr="00181B42">
        <w:rPr>
          <w:rFonts w:ascii="Tahoma" w:hAnsi="Tahoma" w:cs="Tahoma"/>
          <w:sz w:val="20"/>
          <w:szCs w:val="20"/>
        </w:rPr>
        <w:lastRenderedPageBreak/>
        <w:t>Snemalna naprava mora imeti tudi funkcijo »alarm«, ki v primeru, da voznik sproži alarm (npr.: če je napaden), zablokira presnemavanje shranjenih zapisov na intervalu 10 minut pred sprožitvijo alarma in še 20 minut po sprožitvi alarma. Tako shranjene zapise se lahko zbriše samo ročno v posebni napravi.</w:t>
      </w:r>
    </w:p>
    <w:p w14:paraId="07481486" w14:textId="77777777" w:rsidR="004A61FE" w:rsidRDefault="004A61FE" w:rsidP="003126E7">
      <w:pPr>
        <w:spacing w:after="0" w:line="360" w:lineRule="auto"/>
        <w:jc w:val="both"/>
        <w:rPr>
          <w:rFonts w:ascii="Tahoma" w:hAnsi="Tahoma" w:cs="Tahoma"/>
          <w:sz w:val="20"/>
          <w:szCs w:val="20"/>
        </w:rPr>
      </w:pPr>
    </w:p>
    <w:p w14:paraId="2C8E6CF3" w14:textId="03CD5ABB" w:rsidR="003126E7" w:rsidRDefault="003126E7" w:rsidP="003126E7">
      <w:pPr>
        <w:spacing w:after="0" w:line="360" w:lineRule="auto"/>
        <w:jc w:val="both"/>
        <w:rPr>
          <w:rFonts w:ascii="Tahoma" w:hAnsi="Tahoma" w:cs="Tahoma"/>
          <w:sz w:val="20"/>
          <w:szCs w:val="20"/>
        </w:rPr>
      </w:pPr>
      <w:r w:rsidRPr="00181B42">
        <w:rPr>
          <w:rFonts w:ascii="Tahoma" w:hAnsi="Tahoma" w:cs="Tahoma"/>
          <w:sz w:val="20"/>
          <w:szCs w:val="20"/>
        </w:rPr>
        <w:t xml:space="preserve">Video nadzor mora biti nastavljen tako, da se izvaja snemanje in shranjevanje posnetkov na disk še </w:t>
      </w:r>
      <w:r>
        <w:rPr>
          <w:rFonts w:ascii="Tahoma" w:hAnsi="Tahoma" w:cs="Tahoma"/>
          <w:sz w:val="20"/>
          <w:szCs w:val="20"/>
        </w:rPr>
        <w:t xml:space="preserve"> toliko časa </w:t>
      </w:r>
      <w:r w:rsidRPr="00181B42">
        <w:rPr>
          <w:rFonts w:ascii="Tahoma" w:hAnsi="Tahoma" w:cs="Tahoma"/>
          <w:sz w:val="20"/>
          <w:szCs w:val="20"/>
        </w:rPr>
        <w:t>po izklopu avtobusa</w:t>
      </w:r>
      <w:r w:rsidR="004A61FE">
        <w:rPr>
          <w:rFonts w:ascii="Tahoma" w:hAnsi="Tahoma" w:cs="Tahoma"/>
          <w:sz w:val="20"/>
          <w:szCs w:val="20"/>
        </w:rPr>
        <w:t xml:space="preserve"> (tudi glavnega stikala baterij)</w:t>
      </w:r>
      <w:r>
        <w:rPr>
          <w:rFonts w:ascii="Tahoma" w:hAnsi="Tahoma" w:cs="Tahoma"/>
          <w:sz w:val="20"/>
          <w:szCs w:val="20"/>
        </w:rPr>
        <w:t>, da so shranjeni tudi posnetki, ki so bili narejeni tik pred odvzemom kontakta (</w:t>
      </w:r>
      <w:r w:rsidR="00A1184F">
        <w:rPr>
          <w:rFonts w:ascii="Tahoma" w:hAnsi="Tahoma" w:cs="Tahoma"/>
          <w:sz w:val="20"/>
          <w:szCs w:val="20"/>
        </w:rPr>
        <w:t>najmanj</w:t>
      </w:r>
      <w:r>
        <w:rPr>
          <w:rFonts w:ascii="Tahoma" w:hAnsi="Tahoma" w:cs="Tahoma"/>
          <w:sz w:val="20"/>
          <w:szCs w:val="20"/>
        </w:rPr>
        <w:t xml:space="preserve"> 5 minut delovanja).</w:t>
      </w:r>
      <w:r w:rsidRPr="00181B42">
        <w:rPr>
          <w:rFonts w:ascii="Tahoma" w:hAnsi="Tahoma" w:cs="Tahoma"/>
          <w:sz w:val="20"/>
          <w:szCs w:val="20"/>
        </w:rPr>
        <w:t xml:space="preserve"> Po tem času mora biti snemalna enota izklopljena</w:t>
      </w:r>
      <w:r>
        <w:rPr>
          <w:rFonts w:ascii="Tahoma" w:hAnsi="Tahoma" w:cs="Tahoma"/>
          <w:sz w:val="20"/>
          <w:szCs w:val="20"/>
        </w:rPr>
        <w:t>.</w:t>
      </w:r>
      <w:r w:rsidRPr="007C72D3">
        <w:rPr>
          <w:rFonts w:ascii="Tahoma" w:hAnsi="Tahoma" w:cs="Tahoma"/>
          <w:sz w:val="20"/>
          <w:szCs w:val="20"/>
        </w:rPr>
        <w:t xml:space="preserve"> </w:t>
      </w:r>
      <w:r w:rsidR="004A61FE">
        <w:rPr>
          <w:rFonts w:ascii="Tahoma" w:hAnsi="Tahoma" w:cs="Tahoma"/>
          <w:sz w:val="20"/>
          <w:szCs w:val="20"/>
        </w:rPr>
        <w:t>Za ta namen mora biti vgrajena ustrezno dimenzionirana brezprekinitvena naprava/baterija (UPS),</w:t>
      </w:r>
      <w:r w:rsidR="004A61FE" w:rsidRPr="004A61FE">
        <w:rPr>
          <w:rFonts w:ascii="Tahoma" w:hAnsi="Tahoma" w:cs="Tahoma"/>
          <w:sz w:val="20"/>
          <w:szCs w:val="20"/>
        </w:rPr>
        <w:t xml:space="preserve"> </w:t>
      </w:r>
      <w:r w:rsidR="004A61FE">
        <w:rPr>
          <w:rFonts w:ascii="Tahoma" w:hAnsi="Tahoma" w:cs="Tahoma"/>
          <w:sz w:val="20"/>
          <w:szCs w:val="20"/>
        </w:rPr>
        <w:t>(kot npr. Luminator RR-UPS-C).</w:t>
      </w:r>
    </w:p>
    <w:p w14:paraId="7B33E386" w14:textId="2E03879A" w:rsidR="00B11F32" w:rsidRPr="00181B42" w:rsidRDefault="00B11F32" w:rsidP="003126E7">
      <w:pPr>
        <w:spacing w:after="0" w:line="360" w:lineRule="auto"/>
        <w:jc w:val="both"/>
        <w:rPr>
          <w:rFonts w:ascii="Tahoma" w:hAnsi="Tahoma" w:cs="Tahoma"/>
          <w:sz w:val="20"/>
          <w:szCs w:val="20"/>
        </w:rPr>
      </w:pPr>
      <w:r>
        <w:rPr>
          <w:rFonts w:ascii="Tahoma" w:hAnsi="Tahoma" w:cs="Tahoma"/>
          <w:sz w:val="20"/>
          <w:szCs w:val="20"/>
        </w:rPr>
        <w:t>V kolikor se odvzame samo kontakt mora sistem štetja potnikov delovati še 30 minut.</w:t>
      </w:r>
    </w:p>
    <w:p w14:paraId="7D79FCCC" w14:textId="1454D8BB" w:rsidR="0091389A" w:rsidRDefault="0091389A" w:rsidP="008A52D9">
      <w:pPr>
        <w:spacing w:after="0" w:line="360" w:lineRule="auto"/>
        <w:jc w:val="both"/>
        <w:rPr>
          <w:rFonts w:ascii="Tahoma" w:hAnsi="Tahoma" w:cs="Tahoma"/>
          <w:sz w:val="20"/>
          <w:szCs w:val="20"/>
        </w:rPr>
      </w:pPr>
    </w:p>
    <w:p w14:paraId="3CD5597C" w14:textId="112C9009" w:rsidR="000C5EDD" w:rsidRDefault="000C5EDD" w:rsidP="000C5EDD">
      <w:pPr>
        <w:spacing w:after="0" w:line="360" w:lineRule="auto"/>
        <w:jc w:val="both"/>
        <w:rPr>
          <w:rFonts w:ascii="Tahoma" w:hAnsi="Tahoma" w:cs="Tahoma"/>
          <w:sz w:val="20"/>
          <w:szCs w:val="20"/>
        </w:rPr>
      </w:pPr>
      <w:r w:rsidRPr="000C5EDD">
        <w:rPr>
          <w:rFonts w:ascii="Tahoma" w:hAnsi="Tahoma" w:cs="Tahoma"/>
          <w:sz w:val="20"/>
          <w:szCs w:val="20"/>
        </w:rPr>
        <w:t xml:space="preserve">Ponudnik mora zagotoviti naročniku polni dostop do posnetkov in podatkovne baze, kar pomeni, da mu od dobavi vozila predloži vso potrebno programsko in strojno opremo (stroški ponudnika) za polni dostop do omenjenih video posnetkov in </w:t>
      </w:r>
      <w:r>
        <w:rPr>
          <w:rFonts w:ascii="Tahoma" w:hAnsi="Tahoma" w:cs="Tahoma"/>
          <w:sz w:val="20"/>
          <w:szCs w:val="20"/>
        </w:rPr>
        <w:t>sistema štetja potnikov</w:t>
      </w:r>
      <w:r w:rsidR="00375B14">
        <w:rPr>
          <w:rFonts w:ascii="Tahoma" w:hAnsi="Tahoma" w:cs="Tahoma"/>
          <w:sz w:val="20"/>
          <w:szCs w:val="20"/>
        </w:rPr>
        <w:t xml:space="preserve"> (kot npr. Luminator 100-8447 in 100-6991)</w:t>
      </w:r>
      <w:r>
        <w:rPr>
          <w:rFonts w:ascii="Tahoma" w:hAnsi="Tahoma" w:cs="Tahoma"/>
          <w:sz w:val="20"/>
          <w:szCs w:val="20"/>
        </w:rPr>
        <w:t>.</w:t>
      </w:r>
    </w:p>
    <w:p w14:paraId="60B9802B" w14:textId="0D7561EA" w:rsidR="000C5EDD" w:rsidRDefault="000C5EDD" w:rsidP="000C5EDD">
      <w:pPr>
        <w:spacing w:after="0" w:line="360" w:lineRule="auto"/>
        <w:jc w:val="both"/>
        <w:rPr>
          <w:rFonts w:ascii="Tahoma" w:hAnsi="Tahoma" w:cs="Tahoma"/>
          <w:sz w:val="20"/>
          <w:szCs w:val="20"/>
        </w:rPr>
      </w:pPr>
      <w:r>
        <w:rPr>
          <w:rFonts w:ascii="Tahoma" w:hAnsi="Tahoma" w:cs="Tahoma"/>
          <w:sz w:val="20"/>
          <w:szCs w:val="20"/>
        </w:rPr>
        <w:t>&gt; 2x licenca za programsko opremo</w:t>
      </w:r>
    </w:p>
    <w:p w14:paraId="72BE28E5" w14:textId="2452FCE6" w:rsidR="000C5EDD" w:rsidRDefault="000C5EDD" w:rsidP="000C5EDD">
      <w:pPr>
        <w:spacing w:after="0" w:line="360" w:lineRule="auto"/>
        <w:jc w:val="both"/>
        <w:rPr>
          <w:rFonts w:ascii="Tahoma" w:hAnsi="Tahoma" w:cs="Tahoma"/>
          <w:sz w:val="20"/>
          <w:szCs w:val="20"/>
        </w:rPr>
      </w:pPr>
      <w:r>
        <w:rPr>
          <w:rFonts w:ascii="Tahoma" w:hAnsi="Tahoma" w:cs="Tahoma"/>
          <w:sz w:val="20"/>
          <w:szCs w:val="20"/>
        </w:rPr>
        <w:t>&gt; 2x strojna oprema za pregledovanje video posnetkov</w:t>
      </w:r>
    </w:p>
    <w:p w14:paraId="09883AF8" w14:textId="77777777" w:rsidR="000C5EDD" w:rsidRDefault="000C5EDD" w:rsidP="000C5EDD">
      <w:pPr>
        <w:spacing w:after="0" w:line="360" w:lineRule="auto"/>
        <w:jc w:val="both"/>
        <w:rPr>
          <w:rFonts w:ascii="Tahoma" w:hAnsi="Tahoma" w:cs="Tahoma"/>
          <w:sz w:val="20"/>
          <w:szCs w:val="20"/>
        </w:rPr>
      </w:pPr>
    </w:p>
    <w:p w14:paraId="4AA5A803" w14:textId="77777777" w:rsidR="000C5EDD" w:rsidRDefault="000C5EDD" w:rsidP="000C5EDD">
      <w:pPr>
        <w:spacing w:after="0" w:line="360" w:lineRule="auto"/>
        <w:jc w:val="both"/>
        <w:rPr>
          <w:rFonts w:ascii="Tahoma" w:hAnsi="Tahoma" w:cs="Tahoma"/>
          <w:sz w:val="20"/>
          <w:szCs w:val="20"/>
        </w:rPr>
      </w:pPr>
      <w:r w:rsidRPr="004446DF">
        <w:rPr>
          <w:rFonts w:ascii="Tahoma" w:hAnsi="Tahoma" w:cs="Tahoma"/>
          <w:sz w:val="20"/>
          <w:szCs w:val="20"/>
        </w:rPr>
        <w:t>Priložiti je potrebno navodilo za uporabo in vzdrževanje v slovenskem jeziku.</w:t>
      </w:r>
    </w:p>
    <w:p w14:paraId="37EAD35A" w14:textId="7662471C" w:rsidR="000C5EDD" w:rsidRDefault="000C5EDD" w:rsidP="000C5EDD">
      <w:pPr>
        <w:spacing w:after="0" w:line="360" w:lineRule="auto"/>
        <w:jc w:val="both"/>
        <w:rPr>
          <w:rFonts w:ascii="Tahoma" w:hAnsi="Tahoma" w:cs="Tahoma"/>
          <w:sz w:val="20"/>
          <w:szCs w:val="20"/>
        </w:rPr>
      </w:pPr>
    </w:p>
    <w:p w14:paraId="5FBCCFD3" w14:textId="04A1D1EA" w:rsidR="00536094" w:rsidRPr="000C5EDD" w:rsidRDefault="00536094" w:rsidP="000C5EDD">
      <w:pPr>
        <w:spacing w:after="0" w:line="360" w:lineRule="auto"/>
        <w:jc w:val="both"/>
        <w:rPr>
          <w:rFonts w:ascii="Tahoma" w:hAnsi="Tahoma" w:cs="Tahoma"/>
          <w:sz w:val="20"/>
          <w:szCs w:val="20"/>
        </w:rPr>
      </w:pPr>
      <w:r>
        <w:rPr>
          <w:rFonts w:ascii="Tahoma" w:hAnsi="Tahoma" w:cs="Tahoma"/>
          <w:sz w:val="20"/>
          <w:szCs w:val="20"/>
        </w:rPr>
        <w:t>Vgrajen</w:t>
      </w:r>
      <w:r w:rsidR="00837EDD">
        <w:rPr>
          <w:rFonts w:ascii="Tahoma" w:hAnsi="Tahoma" w:cs="Tahoma"/>
          <w:sz w:val="20"/>
          <w:szCs w:val="20"/>
        </w:rPr>
        <w:t>i</w:t>
      </w:r>
      <w:r>
        <w:rPr>
          <w:rFonts w:ascii="Tahoma" w:hAnsi="Tahoma" w:cs="Tahoma"/>
          <w:sz w:val="20"/>
          <w:szCs w:val="20"/>
        </w:rPr>
        <w:t xml:space="preserve"> mora</w:t>
      </w:r>
      <w:r w:rsidR="00837EDD">
        <w:rPr>
          <w:rFonts w:ascii="Tahoma" w:hAnsi="Tahoma" w:cs="Tahoma"/>
          <w:sz w:val="20"/>
          <w:szCs w:val="20"/>
        </w:rPr>
        <w:t>jo</w:t>
      </w:r>
      <w:r>
        <w:rPr>
          <w:rFonts w:ascii="Tahoma" w:hAnsi="Tahoma" w:cs="Tahoma"/>
          <w:sz w:val="20"/>
          <w:szCs w:val="20"/>
        </w:rPr>
        <w:t xml:space="preserve"> biti nadzorovan</w:t>
      </w:r>
      <w:r w:rsidR="00837EDD">
        <w:rPr>
          <w:rFonts w:ascii="Tahoma" w:hAnsi="Tahoma" w:cs="Tahoma"/>
          <w:sz w:val="20"/>
          <w:szCs w:val="20"/>
        </w:rPr>
        <w:t>a</w:t>
      </w:r>
      <w:r>
        <w:rPr>
          <w:rFonts w:ascii="Tahoma" w:hAnsi="Tahoma" w:cs="Tahoma"/>
          <w:sz w:val="20"/>
          <w:szCs w:val="20"/>
        </w:rPr>
        <w:t xml:space="preserve"> POE omrežn</w:t>
      </w:r>
      <w:r w:rsidR="00837EDD">
        <w:rPr>
          <w:rFonts w:ascii="Tahoma" w:hAnsi="Tahoma" w:cs="Tahoma"/>
          <w:sz w:val="20"/>
          <w:szCs w:val="20"/>
        </w:rPr>
        <w:t>a</w:t>
      </w:r>
      <w:r>
        <w:rPr>
          <w:rFonts w:ascii="Tahoma" w:hAnsi="Tahoma" w:cs="Tahoma"/>
          <w:sz w:val="20"/>
          <w:szCs w:val="20"/>
        </w:rPr>
        <w:t xml:space="preserve"> stikal</w:t>
      </w:r>
      <w:r w:rsidR="00837EDD">
        <w:rPr>
          <w:rFonts w:ascii="Tahoma" w:hAnsi="Tahoma" w:cs="Tahoma"/>
          <w:sz w:val="20"/>
          <w:szCs w:val="20"/>
        </w:rPr>
        <w:t>a</w:t>
      </w:r>
      <w:r>
        <w:rPr>
          <w:rFonts w:ascii="Tahoma" w:hAnsi="Tahoma" w:cs="Tahoma"/>
          <w:sz w:val="20"/>
          <w:szCs w:val="20"/>
        </w:rPr>
        <w:t xml:space="preserve"> z M12 priključki</w:t>
      </w:r>
      <w:r w:rsidR="00837EDD">
        <w:rPr>
          <w:rFonts w:ascii="Tahoma" w:hAnsi="Tahoma" w:cs="Tahoma"/>
          <w:sz w:val="20"/>
          <w:szCs w:val="20"/>
        </w:rPr>
        <w:t>, ki morajo podpirati OpenAPI za konfiguracijo in nadzor, ter ustrezati ITxPT standardu</w:t>
      </w:r>
      <w:r>
        <w:rPr>
          <w:rFonts w:ascii="Tahoma" w:hAnsi="Tahoma" w:cs="Tahoma"/>
          <w:sz w:val="20"/>
          <w:szCs w:val="20"/>
        </w:rPr>
        <w:t xml:space="preserve"> (kot npr. Tronteq/Roqstar 006-130-102)</w:t>
      </w:r>
      <w:r w:rsidR="00B11F32">
        <w:rPr>
          <w:rFonts w:ascii="Tahoma" w:hAnsi="Tahoma" w:cs="Tahoma"/>
          <w:sz w:val="20"/>
          <w:szCs w:val="20"/>
        </w:rPr>
        <w:t xml:space="preserve">. </w:t>
      </w:r>
      <w:r>
        <w:rPr>
          <w:rFonts w:ascii="Tahoma" w:hAnsi="Tahoma" w:cs="Tahoma"/>
          <w:sz w:val="20"/>
          <w:szCs w:val="20"/>
        </w:rPr>
        <w:t xml:space="preserve">Uporabljeni omrežni kabli pa morajo </w:t>
      </w:r>
      <w:r w:rsidR="00B11F32">
        <w:rPr>
          <w:rFonts w:ascii="Tahoma" w:hAnsi="Tahoma" w:cs="Tahoma"/>
          <w:sz w:val="20"/>
          <w:szCs w:val="20"/>
        </w:rPr>
        <w:t>biti fleksibilni CAT 6A z S/FTP zaščito.</w:t>
      </w:r>
    </w:p>
    <w:p w14:paraId="160B2B31" w14:textId="72BC32CA" w:rsidR="000C5EDD" w:rsidRDefault="000C5EDD" w:rsidP="008A52D9">
      <w:pPr>
        <w:spacing w:after="0" w:line="360" w:lineRule="auto"/>
        <w:jc w:val="both"/>
        <w:rPr>
          <w:rFonts w:ascii="Tahoma" w:hAnsi="Tahoma" w:cs="Tahoma"/>
          <w:sz w:val="20"/>
          <w:szCs w:val="20"/>
        </w:rPr>
      </w:pPr>
    </w:p>
    <w:p w14:paraId="38F568C4" w14:textId="54A00D6B" w:rsidR="00B11F32" w:rsidRDefault="00B11F32" w:rsidP="008A52D9">
      <w:pPr>
        <w:spacing w:after="0" w:line="360" w:lineRule="auto"/>
        <w:jc w:val="both"/>
        <w:rPr>
          <w:rFonts w:ascii="Tahoma" w:hAnsi="Tahoma" w:cs="Tahoma"/>
          <w:sz w:val="20"/>
          <w:szCs w:val="20"/>
        </w:rPr>
      </w:pPr>
      <w:r>
        <w:rPr>
          <w:rFonts w:ascii="Tahoma" w:hAnsi="Tahoma" w:cs="Tahoma"/>
          <w:sz w:val="20"/>
          <w:szCs w:val="20"/>
        </w:rPr>
        <w:t>Podatk</w:t>
      </w:r>
      <w:r w:rsidR="00226CBC">
        <w:rPr>
          <w:rFonts w:ascii="Tahoma" w:hAnsi="Tahoma" w:cs="Tahoma"/>
          <w:sz w:val="20"/>
          <w:szCs w:val="20"/>
        </w:rPr>
        <w:t>e</w:t>
      </w:r>
      <w:r>
        <w:rPr>
          <w:rFonts w:ascii="Tahoma" w:hAnsi="Tahoma" w:cs="Tahoma"/>
          <w:sz w:val="20"/>
          <w:szCs w:val="20"/>
        </w:rPr>
        <w:t xml:space="preserve"> senzorjev štetja potnikov je potrebno preko omrežnega kabla pripeljati do AVL enote, ki je nameščena na armaturi.</w:t>
      </w:r>
    </w:p>
    <w:p w14:paraId="25CA1DDE" w14:textId="77777777" w:rsidR="00F12450" w:rsidRPr="004446DF" w:rsidRDefault="00F12450" w:rsidP="008A52D9">
      <w:pPr>
        <w:spacing w:after="0" w:line="360" w:lineRule="auto"/>
        <w:jc w:val="both"/>
        <w:rPr>
          <w:rFonts w:ascii="Tahoma" w:hAnsi="Tahoma" w:cs="Tahoma"/>
          <w:sz w:val="20"/>
          <w:szCs w:val="20"/>
        </w:rPr>
      </w:pPr>
    </w:p>
    <w:p w14:paraId="300DD2AB" w14:textId="04589BCC" w:rsidR="00B961C2" w:rsidRPr="00B961C2" w:rsidRDefault="00686A77" w:rsidP="004B4F5B">
      <w:pPr>
        <w:pStyle w:val="Naslov3"/>
      </w:pPr>
      <w:bookmarkStart w:id="121" w:name="_Toc136595766"/>
      <w:bookmarkStart w:id="122" w:name="_Toc151547501"/>
      <w:r w:rsidRPr="00181B42">
        <w:t>Sistemi za vgradnjo na vozilo (predpriprava)</w:t>
      </w:r>
      <w:bookmarkEnd w:id="121"/>
      <w:bookmarkEnd w:id="122"/>
    </w:p>
    <w:p w14:paraId="6C9683F7" w14:textId="77777777" w:rsidR="00686A77" w:rsidRPr="00181B42" w:rsidRDefault="00686A77" w:rsidP="008A52D9">
      <w:pPr>
        <w:spacing w:after="0" w:line="360" w:lineRule="auto"/>
        <w:jc w:val="both"/>
        <w:rPr>
          <w:rFonts w:ascii="Tahoma" w:hAnsi="Tahoma" w:cs="Tahoma"/>
          <w:sz w:val="20"/>
          <w:szCs w:val="20"/>
        </w:rPr>
      </w:pPr>
      <w:bookmarkStart w:id="123" w:name="page53"/>
      <w:bookmarkEnd w:id="123"/>
    </w:p>
    <w:p w14:paraId="65519935" w14:textId="0DA189D5" w:rsidR="00362A4D" w:rsidRDefault="00D86E7B" w:rsidP="008A52D9">
      <w:pPr>
        <w:spacing w:after="0" w:line="360" w:lineRule="auto"/>
        <w:jc w:val="both"/>
        <w:rPr>
          <w:rFonts w:ascii="Tahoma" w:hAnsi="Tahoma" w:cs="Tahoma"/>
          <w:sz w:val="20"/>
          <w:szCs w:val="20"/>
        </w:rPr>
      </w:pPr>
      <w:r>
        <w:rPr>
          <w:rFonts w:ascii="Tahoma" w:hAnsi="Tahoma" w:cs="Tahoma"/>
          <w:sz w:val="20"/>
          <w:szCs w:val="20"/>
        </w:rPr>
        <w:t>Na vozilu morajo biti izvedene p</w:t>
      </w:r>
      <w:r w:rsidR="00686A77" w:rsidRPr="00181B42">
        <w:rPr>
          <w:rFonts w:ascii="Tahoma" w:hAnsi="Tahoma" w:cs="Tahoma"/>
          <w:sz w:val="20"/>
          <w:szCs w:val="20"/>
        </w:rPr>
        <w:t>riprav</w:t>
      </w:r>
      <w:r>
        <w:rPr>
          <w:rFonts w:ascii="Tahoma" w:hAnsi="Tahoma" w:cs="Tahoma"/>
          <w:sz w:val="20"/>
          <w:szCs w:val="20"/>
        </w:rPr>
        <w:t>e</w:t>
      </w:r>
      <w:r w:rsidR="00686A77" w:rsidRPr="00181B42">
        <w:rPr>
          <w:rFonts w:ascii="Tahoma" w:hAnsi="Tahoma" w:cs="Tahoma"/>
          <w:sz w:val="20"/>
          <w:szCs w:val="20"/>
        </w:rPr>
        <w:t xml:space="preserve"> za vgradnjo sistemov komunikacije, sistema sledenja</w:t>
      </w:r>
      <w:r w:rsidR="003317E6">
        <w:rPr>
          <w:rFonts w:ascii="Tahoma" w:hAnsi="Tahoma" w:cs="Tahoma"/>
          <w:sz w:val="20"/>
          <w:szCs w:val="20"/>
        </w:rPr>
        <w:t xml:space="preserve"> (AVL)</w:t>
      </w:r>
      <w:r>
        <w:rPr>
          <w:rFonts w:ascii="Tahoma" w:hAnsi="Tahoma" w:cs="Tahoma"/>
          <w:sz w:val="20"/>
          <w:szCs w:val="20"/>
        </w:rPr>
        <w:t xml:space="preserve"> in</w:t>
      </w:r>
      <w:r w:rsidR="00686A77" w:rsidRPr="00181B42">
        <w:rPr>
          <w:rFonts w:ascii="Tahoma" w:hAnsi="Tahoma" w:cs="Tahoma"/>
          <w:sz w:val="20"/>
          <w:szCs w:val="20"/>
        </w:rPr>
        <w:t xml:space="preserve"> plačilnega sistema</w:t>
      </w:r>
      <w:r>
        <w:rPr>
          <w:rFonts w:ascii="Tahoma" w:hAnsi="Tahoma" w:cs="Tahoma"/>
          <w:sz w:val="20"/>
          <w:szCs w:val="20"/>
        </w:rPr>
        <w:t>.</w:t>
      </w:r>
      <w:r w:rsidR="00686A77" w:rsidRPr="00181B42">
        <w:rPr>
          <w:rFonts w:ascii="Tahoma" w:hAnsi="Tahoma" w:cs="Tahoma"/>
          <w:sz w:val="20"/>
          <w:szCs w:val="20"/>
        </w:rPr>
        <w:t xml:space="preserve"> </w:t>
      </w:r>
      <w:r>
        <w:rPr>
          <w:rFonts w:ascii="Tahoma" w:hAnsi="Tahoma" w:cs="Tahoma"/>
          <w:sz w:val="20"/>
          <w:szCs w:val="20"/>
        </w:rPr>
        <w:t>Priprave</w:t>
      </w:r>
      <w:r w:rsidR="00686A77" w:rsidRPr="00181B42">
        <w:rPr>
          <w:rFonts w:ascii="Tahoma" w:hAnsi="Tahoma" w:cs="Tahoma"/>
          <w:sz w:val="20"/>
          <w:szCs w:val="20"/>
        </w:rPr>
        <w:t xml:space="preserve"> vključujejo vso potrebno električno inštalacijo</w:t>
      </w:r>
      <w:r w:rsidR="00362A4D">
        <w:rPr>
          <w:rFonts w:ascii="Tahoma" w:hAnsi="Tahoma" w:cs="Tahoma"/>
          <w:sz w:val="20"/>
          <w:szCs w:val="20"/>
        </w:rPr>
        <w:t>, kabl</w:t>
      </w:r>
      <w:r>
        <w:rPr>
          <w:rFonts w:ascii="Tahoma" w:hAnsi="Tahoma" w:cs="Tahoma"/>
          <w:sz w:val="20"/>
          <w:szCs w:val="20"/>
        </w:rPr>
        <w:t>e</w:t>
      </w:r>
      <w:r w:rsidR="00362A4D">
        <w:rPr>
          <w:rFonts w:ascii="Tahoma" w:hAnsi="Tahoma" w:cs="Tahoma"/>
          <w:sz w:val="20"/>
          <w:szCs w:val="20"/>
        </w:rPr>
        <w:t xml:space="preserve"> primernih dolžin (z rezervo za povezovanje cca. 1m) </w:t>
      </w:r>
      <w:r w:rsidR="00686A77" w:rsidRPr="00181B42">
        <w:rPr>
          <w:rFonts w:ascii="Tahoma" w:hAnsi="Tahoma" w:cs="Tahoma"/>
          <w:sz w:val="20"/>
          <w:szCs w:val="20"/>
        </w:rPr>
        <w:t xml:space="preserve">in ustrezen prostor za namestitev. </w:t>
      </w:r>
    </w:p>
    <w:p w14:paraId="09315DCA" w14:textId="2288EFB1" w:rsidR="00B9426D" w:rsidRPr="00B9426D" w:rsidRDefault="00B9426D" w:rsidP="008A52D9">
      <w:pPr>
        <w:spacing w:after="0" w:line="360" w:lineRule="auto"/>
        <w:jc w:val="both"/>
        <w:rPr>
          <w:rFonts w:ascii="Tahoma" w:hAnsi="Tahoma" w:cs="Tahoma"/>
          <w:sz w:val="20"/>
          <w:szCs w:val="20"/>
        </w:rPr>
      </w:pPr>
      <w:r>
        <w:rPr>
          <w:rFonts w:ascii="Tahoma" w:hAnsi="Tahoma" w:cs="Tahoma"/>
          <w:sz w:val="20"/>
          <w:szCs w:val="20"/>
        </w:rPr>
        <w:t>Preko zgloba (meha) mora biti napeljana p</w:t>
      </w:r>
      <w:r w:rsidRPr="00B9426D">
        <w:rPr>
          <w:rFonts w:ascii="Tahoma" w:hAnsi="Tahoma" w:cs="Tahoma"/>
          <w:sz w:val="20"/>
          <w:szCs w:val="20"/>
        </w:rPr>
        <w:t>rosta instalacijska cev (premer min 30 mm)</w:t>
      </w:r>
      <w:r>
        <w:rPr>
          <w:rFonts w:ascii="Tahoma" w:hAnsi="Tahoma" w:cs="Tahoma"/>
          <w:sz w:val="20"/>
          <w:szCs w:val="20"/>
        </w:rPr>
        <w:t>,</w:t>
      </w:r>
      <w:r w:rsidRPr="00B9426D">
        <w:rPr>
          <w:rFonts w:ascii="Tahoma" w:hAnsi="Tahoma" w:cs="Tahoma"/>
          <w:sz w:val="20"/>
          <w:szCs w:val="20"/>
        </w:rPr>
        <w:t xml:space="preserve"> ki povezuj</w:t>
      </w:r>
      <w:r>
        <w:rPr>
          <w:rFonts w:ascii="Tahoma" w:hAnsi="Tahoma" w:cs="Tahoma"/>
          <w:sz w:val="20"/>
          <w:szCs w:val="20"/>
        </w:rPr>
        <w:t>e sprednji in zadnji del vozila.</w:t>
      </w:r>
      <w:r w:rsidRPr="00B9426D">
        <w:rPr>
          <w:rFonts w:ascii="Tahoma" w:hAnsi="Tahoma" w:cs="Tahoma"/>
          <w:sz w:val="20"/>
          <w:szCs w:val="20"/>
        </w:rPr>
        <w:t xml:space="preserve"> </w:t>
      </w:r>
      <w:r w:rsidR="00AF402D">
        <w:rPr>
          <w:rFonts w:ascii="Tahoma" w:hAnsi="Tahoma" w:cs="Tahoma"/>
          <w:sz w:val="20"/>
          <w:szCs w:val="20"/>
        </w:rPr>
        <w:t>Ravno tako mora biti napeljana prosta instalacijska cev (premer min 30 mm), ki povezuje prostor nad voznikom in prostor pod armaturo desno od voznika.</w:t>
      </w:r>
    </w:p>
    <w:p w14:paraId="7D47220A" w14:textId="562CD270" w:rsidR="00FD2732" w:rsidRDefault="00686A77" w:rsidP="008A52D9">
      <w:pPr>
        <w:spacing w:after="0" w:line="360" w:lineRule="auto"/>
        <w:jc w:val="both"/>
        <w:rPr>
          <w:rFonts w:ascii="Tahoma" w:hAnsi="Tahoma" w:cs="Tahoma"/>
          <w:sz w:val="20"/>
          <w:szCs w:val="20"/>
        </w:rPr>
      </w:pPr>
      <w:r w:rsidRPr="00181B42">
        <w:rPr>
          <w:rFonts w:ascii="Tahoma" w:hAnsi="Tahoma" w:cs="Tahoma"/>
          <w:sz w:val="20"/>
          <w:szCs w:val="20"/>
        </w:rPr>
        <w:t>Opisi s shemami</w:t>
      </w:r>
      <w:r w:rsidR="00D86E7B">
        <w:rPr>
          <w:rFonts w:ascii="Tahoma" w:hAnsi="Tahoma" w:cs="Tahoma"/>
          <w:sz w:val="20"/>
          <w:szCs w:val="20"/>
        </w:rPr>
        <w:t>,</w:t>
      </w:r>
      <w:r w:rsidRPr="00181B42">
        <w:rPr>
          <w:rFonts w:ascii="Tahoma" w:hAnsi="Tahoma" w:cs="Tahoma"/>
          <w:sz w:val="20"/>
          <w:szCs w:val="20"/>
        </w:rPr>
        <w:t xml:space="preserve"> potrebnimi za pripravo vozila za vgradnjo sistem</w:t>
      </w:r>
      <w:r w:rsidR="00A97F34">
        <w:rPr>
          <w:rFonts w:ascii="Tahoma" w:hAnsi="Tahoma" w:cs="Tahoma"/>
          <w:sz w:val="20"/>
          <w:szCs w:val="20"/>
        </w:rPr>
        <w:t>ov bodo na voljo pri naročniku.</w:t>
      </w:r>
    </w:p>
    <w:p w14:paraId="25570971" w14:textId="7A0ADA71" w:rsidR="00F12450" w:rsidRDefault="00F12450" w:rsidP="008A52D9">
      <w:pPr>
        <w:spacing w:after="0" w:line="360" w:lineRule="auto"/>
        <w:jc w:val="both"/>
        <w:rPr>
          <w:rFonts w:ascii="Tahoma" w:hAnsi="Tahoma" w:cs="Tahoma"/>
          <w:sz w:val="20"/>
          <w:szCs w:val="20"/>
        </w:rPr>
      </w:pPr>
    </w:p>
    <w:p w14:paraId="0D6B2D06" w14:textId="77777777" w:rsidR="002C0BAC" w:rsidRPr="00181B42" w:rsidRDefault="002C0BAC" w:rsidP="008A52D9">
      <w:pPr>
        <w:spacing w:after="0" w:line="360" w:lineRule="auto"/>
        <w:jc w:val="both"/>
        <w:rPr>
          <w:rFonts w:ascii="Tahoma" w:hAnsi="Tahoma" w:cs="Tahoma"/>
          <w:sz w:val="20"/>
          <w:szCs w:val="20"/>
        </w:rPr>
      </w:pPr>
    </w:p>
    <w:p w14:paraId="2CF1C59B" w14:textId="77777777" w:rsidR="00686A77" w:rsidRDefault="00686A77" w:rsidP="004B4F5B">
      <w:pPr>
        <w:pStyle w:val="Naslov3"/>
      </w:pPr>
      <w:bookmarkStart w:id="124" w:name="_Toc136595767"/>
      <w:bookmarkStart w:id="125" w:name="_Toc151547502"/>
      <w:r w:rsidRPr="00181B42">
        <w:lastRenderedPageBreak/>
        <w:t>Komunikacija</w:t>
      </w:r>
      <w:bookmarkEnd w:id="124"/>
      <w:bookmarkEnd w:id="125"/>
    </w:p>
    <w:p w14:paraId="52369B68" w14:textId="77777777" w:rsidR="00FD2732" w:rsidRPr="008A4BF7" w:rsidRDefault="00FD2732" w:rsidP="008A52D9">
      <w:pPr>
        <w:spacing w:after="0" w:line="360" w:lineRule="auto"/>
        <w:jc w:val="both"/>
        <w:rPr>
          <w:rFonts w:ascii="Tahoma" w:hAnsi="Tahoma" w:cs="Tahoma"/>
          <w:sz w:val="20"/>
          <w:szCs w:val="20"/>
        </w:rPr>
      </w:pPr>
    </w:p>
    <w:p w14:paraId="13F4C54B" w14:textId="77777777" w:rsidR="00686A77" w:rsidRDefault="00686A77" w:rsidP="008A52D9">
      <w:pPr>
        <w:spacing w:after="0" w:line="360" w:lineRule="auto"/>
        <w:jc w:val="both"/>
        <w:rPr>
          <w:rFonts w:ascii="Tahoma" w:hAnsi="Tahoma" w:cs="Tahoma"/>
          <w:sz w:val="20"/>
          <w:szCs w:val="20"/>
        </w:rPr>
      </w:pPr>
      <w:r w:rsidRPr="008A4BF7">
        <w:rPr>
          <w:rFonts w:ascii="Tahoma" w:hAnsi="Tahoma" w:cs="Tahoma"/>
          <w:sz w:val="20"/>
          <w:szCs w:val="20"/>
        </w:rPr>
        <w:t xml:space="preserve">Vozilo mora biti pripravljeno za namestitev </w:t>
      </w:r>
      <w:r w:rsidR="007538C5" w:rsidRPr="008A4BF7">
        <w:rPr>
          <w:rFonts w:ascii="Tahoma" w:hAnsi="Tahoma" w:cs="Tahoma"/>
          <w:sz w:val="20"/>
          <w:szCs w:val="20"/>
        </w:rPr>
        <w:t xml:space="preserve">digitalnega mobilnega </w:t>
      </w:r>
      <w:r w:rsidRPr="008A4BF7">
        <w:rPr>
          <w:rFonts w:ascii="Tahoma" w:hAnsi="Tahoma" w:cs="Tahoma"/>
          <w:sz w:val="20"/>
          <w:szCs w:val="20"/>
        </w:rPr>
        <w:t>radijskega sistema Motorola (vgradnjo izvede naročnik).</w:t>
      </w:r>
      <w:r w:rsidR="00184616">
        <w:rPr>
          <w:rFonts w:ascii="Tahoma" w:hAnsi="Tahoma" w:cs="Tahoma"/>
          <w:sz w:val="20"/>
          <w:szCs w:val="20"/>
        </w:rPr>
        <w:t xml:space="preserve"> </w:t>
      </w:r>
    </w:p>
    <w:p w14:paraId="30417FED" w14:textId="579ED6C8" w:rsidR="00D860E8" w:rsidRDefault="00D860E8" w:rsidP="008A52D9">
      <w:pPr>
        <w:spacing w:after="0" w:line="360" w:lineRule="auto"/>
        <w:jc w:val="both"/>
        <w:rPr>
          <w:rFonts w:ascii="Tahoma" w:hAnsi="Tahoma" w:cs="Tahoma"/>
          <w:sz w:val="20"/>
          <w:szCs w:val="20"/>
        </w:rPr>
      </w:pPr>
      <w:r>
        <w:rPr>
          <w:rFonts w:ascii="Tahoma" w:hAnsi="Tahoma" w:cs="Tahoma"/>
          <w:sz w:val="20"/>
          <w:szCs w:val="20"/>
        </w:rPr>
        <w:t>Zagotovljeno mora biti napajanje v predel, kjer bo naročnik vgradil radio</w:t>
      </w:r>
      <w:r w:rsidR="00AF402D">
        <w:rPr>
          <w:rFonts w:ascii="Tahoma" w:hAnsi="Tahoma" w:cs="Tahoma"/>
          <w:sz w:val="20"/>
          <w:szCs w:val="20"/>
        </w:rPr>
        <w:t>z</w:t>
      </w:r>
      <w:r>
        <w:rPr>
          <w:rFonts w:ascii="Tahoma" w:hAnsi="Tahoma" w:cs="Tahoma"/>
          <w:sz w:val="20"/>
          <w:szCs w:val="20"/>
        </w:rPr>
        <w:t>vezo:</w:t>
      </w:r>
    </w:p>
    <w:p w14:paraId="5BD56AFB" w14:textId="77777777" w:rsidR="00D860E8" w:rsidRDefault="00D860E8" w:rsidP="00CD3F0C">
      <w:pPr>
        <w:pStyle w:val="Odstavekseznama"/>
        <w:numPr>
          <w:ilvl w:val="0"/>
          <w:numId w:val="19"/>
        </w:numPr>
        <w:spacing w:after="0" w:line="360" w:lineRule="auto"/>
        <w:jc w:val="both"/>
        <w:rPr>
          <w:rFonts w:ascii="Tahoma" w:hAnsi="Tahoma" w:cs="Tahoma"/>
          <w:sz w:val="20"/>
          <w:szCs w:val="20"/>
        </w:rPr>
      </w:pPr>
      <w:r>
        <w:rPr>
          <w:rFonts w:ascii="Tahoma" w:hAnsi="Tahoma" w:cs="Tahoma"/>
          <w:sz w:val="20"/>
          <w:szCs w:val="20"/>
        </w:rPr>
        <w:t>sponka 30 (10 A varovalka),</w:t>
      </w:r>
    </w:p>
    <w:p w14:paraId="25760EC1" w14:textId="77777777" w:rsidR="00D860E8" w:rsidRDefault="00D860E8" w:rsidP="00CD3F0C">
      <w:pPr>
        <w:pStyle w:val="Odstavekseznama"/>
        <w:numPr>
          <w:ilvl w:val="0"/>
          <w:numId w:val="19"/>
        </w:numPr>
        <w:spacing w:after="0" w:line="360" w:lineRule="auto"/>
        <w:jc w:val="both"/>
        <w:rPr>
          <w:rFonts w:ascii="Tahoma" w:hAnsi="Tahoma" w:cs="Tahoma"/>
          <w:sz w:val="20"/>
          <w:szCs w:val="20"/>
        </w:rPr>
      </w:pPr>
      <w:r>
        <w:rPr>
          <w:rFonts w:ascii="Tahoma" w:hAnsi="Tahoma" w:cs="Tahoma"/>
          <w:sz w:val="20"/>
          <w:szCs w:val="20"/>
        </w:rPr>
        <w:t>sponka 15 (10 A varovalka)</w:t>
      </w:r>
    </w:p>
    <w:p w14:paraId="3D20C759" w14:textId="4218C482" w:rsidR="00D860E8" w:rsidRDefault="00D860E8" w:rsidP="00CD3F0C">
      <w:pPr>
        <w:pStyle w:val="Odstavekseznama"/>
        <w:numPr>
          <w:ilvl w:val="0"/>
          <w:numId w:val="19"/>
        </w:numPr>
        <w:spacing w:after="0" w:line="360" w:lineRule="auto"/>
        <w:jc w:val="both"/>
        <w:rPr>
          <w:rFonts w:ascii="Tahoma" w:hAnsi="Tahoma" w:cs="Tahoma"/>
          <w:sz w:val="20"/>
          <w:szCs w:val="20"/>
        </w:rPr>
      </w:pPr>
      <w:r>
        <w:rPr>
          <w:rFonts w:ascii="Tahoma" w:hAnsi="Tahoma" w:cs="Tahoma"/>
          <w:sz w:val="20"/>
          <w:szCs w:val="20"/>
        </w:rPr>
        <w:t>sponka 31</w:t>
      </w:r>
      <w:r w:rsidRPr="00181B42">
        <w:rPr>
          <w:rFonts w:ascii="Tahoma" w:hAnsi="Tahoma" w:cs="Tahoma"/>
          <w:sz w:val="20"/>
          <w:szCs w:val="20"/>
        </w:rPr>
        <w:t xml:space="preserve"> </w:t>
      </w:r>
    </w:p>
    <w:p w14:paraId="4B378492" w14:textId="02215593" w:rsidR="00623068" w:rsidRPr="00623068" w:rsidRDefault="00623068" w:rsidP="008A52D9">
      <w:pPr>
        <w:spacing w:after="0" w:line="360" w:lineRule="auto"/>
        <w:jc w:val="both"/>
        <w:rPr>
          <w:rFonts w:ascii="Tahoma" w:hAnsi="Tahoma" w:cs="Tahoma"/>
          <w:sz w:val="20"/>
          <w:szCs w:val="20"/>
        </w:rPr>
      </w:pPr>
      <w:r>
        <w:rPr>
          <w:rFonts w:ascii="Tahoma" w:hAnsi="Tahoma" w:cs="Tahoma"/>
          <w:sz w:val="20"/>
          <w:szCs w:val="20"/>
        </w:rPr>
        <w:t xml:space="preserve">Zagotovljen mora biti tudi prostor za vgradno napajalnika za radiozvezo, dimenzije </w:t>
      </w:r>
      <w:r w:rsidR="00CB205B">
        <w:rPr>
          <w:rFonts w:ascii="Tahoma" w:hAnsi="Tahoma" w:cs="Tahoma"/>
          <w:sz w:val="20"/>
          <w:szCs w:val="20"/>
        </w:rPr>
        <w:t>D 200 x Š 8</w:t>
      </w:r>
      <w:r>
        <w:rPr>
          <w:rFonts w:ascii="Tahoma" w:hAnsi="Tahoma" w:cs="Tahoma"/>
          <w:sz w:val="20"/>
          <w:szCs w:val="20"/>
        </w:rPr>
        <w:t xml:space="preserve">0 x </w:t>
      </w:r>
      <w:r w:rsidR="00CB205B">
        <w:rPr>
          <w:rFonts w:ascii="Tahoma" w:hAnsi="Tahoma" w:cs="Tahoma"/>
          <w:sz w:val="20"/>
          <w:szCs w:val="20"/>
        </w:rPr>
        <w:t>V 6</w:t>
      </w:r>
      <w:r>
        <w:rPr>
          <w:rFonts w:ascii="Tahoma" w:hAnsi="Tahoma" w:cs="Tahoma"/>
          <w:sz w:val="20"/>
          <w:szCs w:val="20"/>
        </w:rPr>
        <w:t>0 mm.</w:t>
      </w:r>
    </w:p>
    <w:p w14:paraId="2D8C74E1" w14:textId="631838B0" w:rsidR="00D860E8" w:rsidRDefault="00FD2732" w:rsidP="008A52D9">
      <w:pPr>
        <w:spacing w:after="0" w:line="360" w:lineRule="auto"/>
        <w:jc w:val="both"/>
        <w:rPr>
          <w:rFonts w:ascii="Tahoma" w:hAnsi="Tahoma" w:cs="Tahoma"/>
          <w:sz w:val="20"/>
          <w:szCs w:val="20"/>
        </w:rPr>
      </w:pPr>
      <w:r>
        <w:rPr>
          <w:rFonts w:ascii="Tahoma" w:hAnsi="Tahoma" w:cs="Tahoma"/>
          <w:sz w:val="20"/>
          <w:szCs w:val="20"/>
        </w:rPr>
        <w:t>Na strehi avtobusa, na levi strani nad voznikom mora biti montirana VHF antena, sestavljena iz nosilca, sevalca in antenskega konektorja</w:t>
      </w:r>
      <w:r w:rsidR="00D860E8">
        <w:rPr>
          <w:rFonts w:ascii="Tahoma" w:hAnsi="Tahoma" w:cs="Tahoma"/>
          <w:sz w:val="20"/>
          <w:szCs w:val="20"/>
        </w:rPr>
        <w:t xml:space="preserve"> (amphenol BNC)</w:t>
      </w:r>
      <w:r>
        <w:rPr>
          <w:rFonts w:ascii="Tahoma" w:hAnsi="Tahoma" w:cs="Tahoma"/>
          <w:sz w:val="20"/>
          <w:szCs w:val="20"/>
        </w:rPr>
        <w:t>.</w:t>
      </w:r>
    </w:p>
    <w:p w14:paraId="62C9FF9A" w14:textId="77777777" w:rsidR="00D860E8" w:rsidRDefault="00D860E8" w:rsidP="008A52D9">
      <w:pPr>
        <w:spacing w:after="0" w:line="360" w:lineRule="auto"/>
        <w:jc w:val="both"/>
        <w:rPr>
          <w:rFonts w:ascii="Tahoma" w:hAnsi="Tahoma" w:cs="Tahoma"/>
          <w:sz w:val="20"/>
          <w:szCs w:val="20"/>
        </w:rPr>
      </w:pPr>
    </w:p>
    <w:p w14:paraId="7A5FB26D" w14:textId="337D1366" w:rsidR="00675C23" w:rsidRDefault="00D860E8" w:rsidP="008A52D9">
      <w:pPr>
        <w:spacing w:after="0" w:line="360" w:lineRule="auto"/>
        <w:jc w:val="both"/>
        <w:rPr>
          <w:rFonts w:ascii="Tahoma" w:hAnsi="Tahoma" w:cs="Tahoma"/>
          <w:sz w:val="20"/>
          <w:szCs w:val="20"/>
        </w:rPr>
      </w:pPr>
      <w:r>
        <w:rPr>
          <w:rFonts w:ascii="Tahoma" w:hAnsi="Tahoma" w:cs="Tahoma"/>
          <w:sz w:val="20"/>
          <w:szCs w:val="20"/>
        </w:rPr>
        <w:t>A</w:t>
      </w:r>
      <w:r w:rsidR="00675C23">
        <w:rPr>
          <w:rFonts w:ascii="Tahoma" w:hAnsi="Tahoma" w:cs="Tahoma"/>
          <w:sz w:val="20"/>
          <w:szCs w:val="20"/>
        </w:rPr>
        <w:t>ntena mora biti uglašena na frekvenco 170 MHz.</w:t>
      </w:r>
      <w:r>
        <w:rPr>
          <w:rFonts w:ascii="Tahoma" w:hAnsi="Tahoma" w:cs="Tahoma"/>
          <w:sz w:val="20"/>
          <w:szCs w:val="20"/>
        </w:rPr>
        <w:t xml:space="preserve"> Kabel antene mora biti napeljan do lokacije, kjer bo naročnik vgradil radio</w:t>
      </w:r>
      <w:r w:rsidR="00AF402D">
        <w:rPr>
          <w:rFonts w:ascii="Tahoma" w:hAnsi="Tahoma" w:cs="Tahoma"/>
          <w:sz w:val="20"/>
          <w:szCs w:val="20"/>
        </w:rPr>
        <w:t>z</w:t>
      </w:r>
      <w:r>
        <w:rPr>
          <w:rFonts w:ascii="Tahoma" w:hAnsi="Tahoma" w:cs="Tahoma"/>
          <w:sz w:val="20"/>
          <w:szCs w:val="20"/>
        </w:rPr>
        <w:t>vezo.</w:t>
      </w:r>
    </w:p>
    <w:p w14:paraId="444CF217" w14:textId="77777777" w:rsidR="00675C23" w:rsidRDefault="00675C23" w:rsidP="008A52D9">
      <w:pPr>
        <w:spacing w:after="0" w:line="360" w:lineRule="auto"/>
        <w:jc w:val="both"/>
        <w:rPr>
          <w:rFonts w:ascii="Tahoma" w:hAnsi="Tahoma" w:cs="Tahoma"/>
          <w:sz w:val="20"/>
          <w:szCs w:val="20"/>
        </w:rPr>
      </w:pPr>
    </w:p>
    <w:p w14:paraId="55C10BD7" w14:textId="7488612F" w:rsidR="00FD2732" w:rsidRDefault="00D860E8" w:rsidP="008A52D9">
      <w:pPr>
        <w:spacing w:after="0" w:line="360" w:lineRule="auto"/>
        <w:jc w:val="both"/>
        <w:rPr>
          <w:rFonts w:ascii="Tahoma" w:hAnsi="Tahoma" w:cs="Tahoma"/>
          <w:sz w:val="20"/>
          <w:szCs w:val="20"/>
        </w:rPr>
      </w:pPr>
      <w:r>
        <w:rPr>
          <w:rFonts w:ascii="Tahoma" w:hAnsi="Tahoma" w:cs="Tahoma"/>
          <w:sz w:val="20"/>
          <w:szCs w:val="20"/>
        </w:rPr>
        <w:t>Od lokacije, kjer bo vgrajena radio</w:t>
      </w:r>
      <w:r w:rsidR="00AF402D">
        <w:rPr>
          <w:rFonts w:ascii="Tahoma" w:hAnsi="Tahoma" w:cs="Tahoma"/>
          <w:sz w:val="20"/>
          <w:szCs w:val="20"/>
        </w:rPr>
        <w:t>z</w:t>
      </w:r>
      <w:r>
        <w:rPr>
          <w:rFonts w:ascii="Tahoma" w:hAnsi="Tahoma" w:cs="Tahoma"/>
          <w:sz w:val="20"/>
          <w:szCs w:val="20"/>
        </w:rPr>
        <w:t xml:space="preserve">veza do </w:t>
      </w:r>
      <w:r w:rsidR="00F77699">
        <w:rPr>
          <w:rFonts w:ascii="Tahoma" w:hAnsi="Tahoma" w:cs="Tahoma"/>
          <w:sz w:val="20"/>
          <w:szCs w:val="20"/>
        </w:rPr>
        <w:t>konzole levo od voznika, mora biti napeljan kabel za</w:t>
      </w:r>
      <w:r w:rsidR="00B17FC5">
        <w:rPr>
          <w:rFonts w:ascii="Tahoma" w:hAnsi="Tahoma" w:cs="Tahoma"/>
          <w:sz w:val="20"/>
          <w:szCs w:val="20"/>
        </w:rPr>
        <w:t xml:space="preserve"> </w:t>
      </w:r>
      <w:r w:rsidR="00F77699">
        <w:rPr>
          <w:rFonts w:ascii="Tahoma" w:hAnsi="Tahoma" w:cs="Tahoma"/>
          <w:sz w:val="20"/>
          <w:szCs w:val="20"/>
        </w:rPr>
        <w:t>tipko</w:t>
      </w:r>
      <w:r w:rsidR="00D86E7B">
        <w:rPr>
          <w:rFonts w:ascii="Tahoma" w:hAnsi="Tahoma" w:cs="Tahoma"/>
          <w:sz w:val="20"/>
          <w:szCs w:val="20"/>
        </w:rPr>
        <w:t xml:space="preserve"> »panika«</w:t>
      </w:r>
      <w:r w:rsidR="00744D77">
        <w:rPr>
          <w:rFonts w:ascii="Tahoma" w:hAnsi="Tahoma" w:cs="Tahoma"/>
          <w:sz w:val="20"/>
          <w:szCs w:val="20"/>
        </w:rPr>
        <w:t xml:space="preserve"> (2 x 0,5</w:t>
      </w:r>
      <w:r w:rsidR="00D86E7B">
        <w:rPr>
          <w:rFonts w:ascii="Tahoma" w:hAnsi="Tahoma" w:cs="Tahoma"/>
          <w:sz w:val="20"/>
          <w:szCs w:val="20"/>
        </w:rPr>
        <w:t xml:space="preserve"> </w:t>
      </w:r>
      <w:r w:rsidR="00744D77">
        <w:rPr>
          <w:rFonts w:ascii="Tahoma" w:hAnsi="Tahoma" w:cs="Tahoma"/>
          <w:sz w:val="20"/>
          <w:szCs w:val="20"/>
        </w:rPr>
        <w:t>mm</w:t>
      </w:r>
      <w:r w:rsidR="00744D77" w:rsidRPr="00744D77">
        <w:rPr>
          <w:rFonts w:ascii="Tahoma" w:hAnsi="Tahoma" w:cs="Tahoma"/>
          <w:sz w:val="20"/>
          <w:szCs w:val="20"/>
          <w:vertAlign w:val="superscript"/>
        </w:rPr>
        <w:t>2</w:t>
      </w:r>
      <w:r w:rsidR="00744D77">
        <w:rPr>
          <w:rFonts w:ascii="Tahoma" w:hAnsi="Tahoma" w:cs="Tahoma"/>
          <w:sz w:val="20"/>
          <w:szCs w:val="20"/>
        </w:rPr>
        <w:t xml:space="preserve">) </w:t>
      </w:r>
    </w:p>
    <w:p w14:paraId="03955686" w14:textId="77777777" w:rsidR="00F12450" w:rsidRPr="00181B42" w:rsidRDefault="00F12450" w:rsidP="008A52D9">
      <w:pPr>
        <w:spacing w:after="0" w:line="360" w:lineRule="auto"/>
        <w:jc w:val="both"/>
        <w:rPr>
          <w:rFonts w:ascii="Tahoma" w:hAnsi="Tahoma" w:cs="Tahoma"/>
          <w:sz w:val="20"/>
          <w:szCs w:val="20"/>
        </w:rPr>
      </w:pPr>
    </w:p>
    <w:p w14:paraId="69F00D7F" w14:textId="77777777" w:rsidR="00686A77" w:rsidRPr="00181B42" w:rsidRDefault="00686A77" w:rsidP="004B4F5B">
      <w:pPr>
        <w:pStyle w:val="Naslov3"/>
      </w:pPr>
      <w:bookmarkStart w:id="126" w:name="_Toc136595768"/>
      <w:bookmarkStart w:id="127" w:name="_Toc151547503"/>
      <w:r w:rsidRPr="00181B42">
        <w:t>Sistem sledenja</w:t>
      </w:r>
      <w:bookmarkEnd w:id="126"/>
      <w:bookmarkEnd w:id="127"/>
    </w:p>
    <w:p w14:paraId="3942AB89" w14:textId="77777777" w:rsidR="00FD2732" w:rsidRDefault="00FD2732" w:rsidP="008A52D9">
      <w:pPr>
        <w:pStyle w:val="Brezrazmikov"/>
        <w:spacing w:line="360" w:lineRule="auto"/>
      </w:pPr>
    </w:p>
    <w:p w14:paraId="4DBB7DE9" w14:textId="77777777" w:rsidR="00686A77" w:rsidRPr="00820486" w:rsidRDefault="00686A77" w:rsidP="00CD3F0C">
      <w:pPr>
        <w:pStyle w:val="Odstavekseznama"/>
        <w:numPr>
          <w:ilvl w:val="0"/>
          <w:numId w:val="20"/>
        </w:numPr>
        <w:spacing w:after="0" w:line="360" w:lineRule="auto"/>
        <w:jc w:val="both"/>
        <w:rPr>
          <w:rFonts w:ascii="Tahoma" w:hAnsi="Tahoma" w:cs="Tahoma"/>
          <w:sz w:val="20"/>
          <w:szCs w:val="20"/>
        </w:rPr>
      </w:pPr>
      <w:r w:rsidRPr="00820486">
        <w:rPr>
          <w:rFonts w:ascii="Tahoma" w:hAnsi="Tahoma" w:cs="Tahoma"/>
          <w:sz w:val="20"/>
          <w:szCs w:val="20"/>
        </w:rPr>
        <w:t xml:space="preserve">Vozilo mora biti pripravljeno za namestitev sistema </w:t>
      </w:r>
      <w:r w:rsidR="007538C5" w:rsidRPr="00820486">
        <w:rPr>
          <w:rFonts w:ascii="Tahoma" w:hAnsi="Tahoma" w:cs="Tahoma"/>
          <w:sz w:val="20"/>
          <w:szCs w:val="20"/>
        </w:rPr>
        <w:t xml:space="preserve">za avtomatsko lokacijo vozila </w:t>
      </w:r>
      <w:r w:rsidRPr="00820486">
        <w:rPr>
          <w:rFonts w:ascii="Tahoma" w:hAnsi="Tahoma" w:cs="Tahoma"/>
          <w:sz w:val="20"/>
          <w:szCs w:val="20"/>
        </w:rPr>
        <w:t>(vgradnjo izvede naročnik).</w:t>
      </w:r>
    </w:p>
    <w:p w14:paraId="2CDA3700" w14:textId="77777777" w:rsidR="00FD2732" w:rsidRDefault="00740924" w:rsidP="008A52D9">
      <w:pPr>
        <w:spacing w:after="0" w:line="360" w:lineRule="auto"/>
        <w:jc w:val="both"/>
        <w:rPr>
          <w:rFonts w:ascii="Tahoma" w:hAnsi="Tahoma" w:cs="Tahoma"/>
          <w:sz w:val="20"/>
          <w:szCs w:val="20"/>
        </w:rPr>
      </w:pPr>
      <w:r>
        <w:rPr>
          <w:rFonts w:ascii="Tahoma" w:hAnsi="Tahoma" w:cs="Tahoma"/>
          <w:sz w:val="20"/>
          <w:szCs w:val="20"/>
        </w:rPr>
        <w:t>Zagotovljeno mora biti napajanje v predelu pod armaturo ploščo:</w:t>
      </w:r>
    </w:p>
    <w:p w14:paraId="4A7CCF4B" w14:textId="77777777" w:rsidR="00740924" w:rsidRDefault="00740924" w:rsidP="00CD3F0C">
      <w:pPr>
        <w:pStyle w:val="Odstavekseznama"/>
        <w:numPr>
          <w:ilvl w:val="0"/>
          <w:numId w:val="19"/>
        </w:numPr>
        <w:spacing w:after="0" w:line="360" w:lineRule="auto"/>
        <w:jc w:val="both"/>
        <w:rPr>
          <w:rFonts w:ascii="Tahoma" w:hAnsi="Tahoma" w:cs="Tahoma"/>
          <w:sz w:val="20"/>
          <w:szCs w:val="20"/>
        </w:rPr>
      </w:pPr>
      <w:r>
        <w:rPr>
          <w:rFonts w:ascii="Tahoma" w:hAnsi="Tahoma" w:cs="Tahoma"/>
          <w:sz w:val="20"/>
          <w:szCs w:val="20"/>
        </w:rPr>
        <w:t>sponka 30 (10 A varovalka),</w:t>
      </w:r>
    </w:p>
    <w:p w14:paraId="31295759" w14:textId="77777777" w:rsidR="00740924" w:rsidRDefault="00740924" w:rsidP="00CD3F0C">
      <w:pPr>
        <w:pStyle w:val="Odstavekseznama"/>
        <w:numPr>
          <w:ilvl w:val="0"/>
          <w:numId w:val="19"/>
        </w:numPr>
        <w:spacing w:after="0" w:line="360" w:lineRule="auto"/>
        <w:jc w:val="both"/>
        <w:rPr>
          <w:rFonts w:ascii="Tahoma" w:hAnsi="Tahoma" w:cs="Tahoma"/>
          <w:sz w:val="20"/>
          <w:szCs w:val="20"/>
        </w:rPr>
      </w:pPr>
      <w:r>
        <w:rPr>
          <w:rFonts w:ascii="Tahoma" w:hAnsi="Tahoma" w:cs="Tahoma"/>
          <w:sz w:val="20"/>
          <w:szCs w:val="20"/>
        </w:rPr>
        <w:t>sponka 15 (10 A varovalka)</w:t>
      </w:r>
      <w:r w:rsidR="00744D77">
        <w:rPr>
          <w:rFonts w:ascii="Tahoma" w:hAnsi="Tahoma" w:cs="Tahoma"/>
          <w:sz w:val="20"/>
          <w:szCs w:val="20"/>
        </w:rPr>
        <w:t>,</w:t>
      </w:r>
    </w:p>
    <w:p w14:paraId="1A08C8C7" w14:textId="77777777" w:rsidR="00740924" w:rsidRDefault="00740924" w:rsidP="00CD3F0C">
      <w:pPr>
        <w:pStyle w:val="Odstavekseznama"/>
        <w:numPr>
          <w:ilvl w:val="0"/>
          <w:numId w:val="19"/>
        </w:numPr>
        <w:spacing w:after="0" w:line="360" w:lineRule="auto"/>
        <w:jc w:val="both"/>
        <w:rPr>
          <w:rFonts w:ascii="Tahoma" w:hAnsi="Tahoma" w:cs="Tahoma"/>
          <w:sz w:val="20"/>
          <w:szCs w:val="20"/>
        </w:rPr>
      </w:pPr>
      <w:r>
        <w:rPr>
          <w:rFonts w:ascii="Tahoma" w:hAnsi="Tahoma" w:cs="Tahoma"/>
          <w:sz w:val="20"/>
          <w:szCs w:val="20"/>
        </w:rPr>
        <w:t>sponka 31</w:t>
      </w:r>
      <w:r w:rsidRPr="00181B42">
        <w:rPr>
          <w:rFonts w:ascii="Tahoma" w:hAnsi="Tahoma" w:cs="Tahoma"/>
          <w:sz w:val="20"/>
          <w:szCs w:val="20"/>
        </w:rPr>
        <w:t xml:space="preserve"> </w:t>
      </w:r>
    </w:p>
    <w:p w14:paraId="5E0B2CCB" w14:textId="5BE4A4BA" w:rsidR="001235FB" w:rsidRDefault="004942BB" w:rsidP="008A52D9">
      <w:pPr>
        <w:spacing w:after="0" w:line="360" w:lineRule="auto"/>
        <w:jc w:val="both"/>
        <w:rPr>
          <w:rFonts w:ascii="Tahoma" w:hAnsi="Tahoma" w:cs="Tahoma"/>
          <w:sz w:val="20"/>
          <w:szCs w:val="20"/>
        </w:rPr>
      </w:pPr>
      <w:r>
        <w:rPr>
          <w:rFonts w:ascii="Tahoma" w:hAnsi="Tahoma" w:cs="Tahoma"/>
          <w:sz w:val="20"/>
          <w:szCs w:val="20"/>
        </w:rPr>
        <w:t xml:space="preserve">Od strešne </w:t>
      </w:r>
      <w:r w:rsidR="00C23696">
        <w:rPr>
          <w:rFonts w:ascii="Tahoma" w:hAnsi="Tahoma" w:cs="Tahoma"/>
          <w:sz w:val="20"/>
          <w:szCs w:val="20"/>
        </w:rPr>
        <w:t xml:space="preserve">(GSM/GPS 5G/4G/3G/2G) </w:t>
      </w:r>
      <w:r>
        <w:rPr>
          <w:rFonts w:ascii="Tahoma" w:hAnsi="Tahoma" w:cs="Tahoma"/>
          <w:sz w:val="20"/>
          <w:szCs w:val="20"/>
        </w:rPr>
        <w:t xml:space="preserve">antene </w:t>
      </w:r>
      <w:r w:rsidR="00146E47">
        <w:rPr>
          <w:rFonts w:ascii="Tahoma" w:hAnsi="Tahoma" w:cs="Tahoma"/>
          <w:sz w:val="20"/>
          <w:szCs w:val="20"/>
        </w:rPr>
        <w:t>do prostora, kjer bo nameščena AVL enota,  desno od voznika pod armaturno ploščo</w:t>
      </w:r>
      <w:r>
        <w:rPr>
          <w:rFonts w:ascii="Tahoma" w:hAnsi="Tahoma" w:cs="Tahoma"/>
          <w:sz w:val="20"/>
          <w:szCs w:val="20"/>
        </w:rPr>
        <w:t>, morata biti napeljana kabla s sledečimi konektorji:</w:t>
      </w:r>
      <w:r w:rsidR="00146E47">
        <w:rPr>
          <w:rFonts w:ascii="Tahoma" w:hAnsi="Tahoma" w:cs="Tahoma"/>
          <w:sz w:val="20"/>
          <w:szCs w:val="20"/>
        </w:rPr>
        <w:t xml:space="preserve"> </w:t>
      </w:r>
    </w:p>
    <w:p w14:paraId="6DC251EB" w14:textId="77777777" w:rsidR="00686A77" w:rsidRDefault="00740924" w:rsidP="008A52D9">
      <w:pPr>
        <w:spacing w:after="0" w:line="360" w:lineRule="auto"/>
        <w:jc w:val="both"/>
        <w:rPr>
          <w:rFonts w:ascii="Tahoma" w:hAnsi="Tahoma" w:cs="Tahoma"/>
          <w:sz w:val="20"/>
          <w:szCs w:val="20"/>
        </w:rPr>
      </w:pPr>
      <w:r>
        <w:rPr>
          <w:rFonts w:ascii="Tahoma" w:hAnsi="Tahoma" w:cs="Tahoma"/>
          <w:sz w:val="20"/>
          <w:szCs w:val="20"/>
        </w:rPr>
        <w:t>Konektor GSM: SMA (M) 90 deg</w:t>
      </w:r>
    </w:p>
    <w:p w14:paraId="32A5F5D0" w14:textId="13955CCD" w:rsidR="004942BB" w:rsidRDefault="00A97F34" w:rsidP="008A52D9">
      <w:pPr>
        <w:spacing w:after="0" w:line="360" w:lineRule="auto"/>
        <w:jc w:val="both"/>
        <w:rPr>
          <w:rFonts w:ascii="Tahoma" w:hAnsi="Tahoma" w:cs="Tahoma"/>
          <w:sz w:val="20"/>
          <w:szCs w:val="20"/>
        </w:rPr>
      </w:pPr>
      <w:r>
        <w:rPr>
          <w:rFonts w:ascii="Tahoma" w:hAnsi="Tahoma" w:cs="Tahoma"/>
          <w:sz w:val="20"/>
          <w:szCs w:val="20"/>
        </w:rPr>
        <w:t>Konektor GPS: SMA (M)</w:t>
      </w:r>
    </w:p>
    <w:p w14:paraId="23AEF191" w14:textId="77777777" w:rsidR="00740924" w:rsidRDefault="00740924" w:rsidP="008A52D9">
      <w:pPr>
        <w:spacing w:after="0" w:line="360" w:lineRule="auto"/>
        <w:jc w:val="both"/>
        <w:rPr>
          <w:rFonts w:ascii="Tahoma" w:hAnsi="Tahoma" w:cs="Tahoma"/>
          <w:sz w:val="20"/>
          <w:szCs w:val="20"/>
        </w:rPr>
      </w:pPr>
    </w:p>
    <w:p w14:paraId="09761A07" w14:textId="77777777" w:rsidR="00740924" w:rsidRPr="00820486" w:rsidRDefault="00740924" w:rsidP="00CD3F0C">
      <w:pPr>
        <w:pStyle w:val="Odstavekseznama"/>
        <w:numPr>
          <w:ilvl w:val="0"/>
          <w:numId w:val="20"/>
        </w:numPr>
        <w:spacing w:after="0" w:line="360" w:lineRule="auto"/>
        <w:jc w:val="both"/>
        <w:rPr>
          <w:rFonts w:ascii="Tahoma" w:hAnsi="Tahoma" w:cs="Tahoma"/>
          <w:sz w:val="20"/>
          <w:szCs w:val="20"/>
        </w:rPr>
      </w:pPr>
      <w:r w:rsidRPr="00820486">
        <w:rPr>
          <w:rFonts w:ascii="Tahoma" w:hAnsi="Tahoma" w:cs="Tahoma"/>
          <w:sz w:val="20"/>
          <w:szCs w:val="20"/>
        </w:rPr>
        <w:t>V predelu pod armaturo mora biti zagotovljen signal odprtja vrat, za vsaka vrata posebej.</w:t>
      </w:r>
    </w:p>
    <w:p w14:paraId="12D12390" w14:textId="77777777" w:rsidR="00820486" w:rsidRDefault="00820486" w:rsidP="008A52D9">
      <w:pPr>
        <w:spacing w:after="0" w:line="360" w:lineRule="auto"/>
        <w:jc w:val="both"/>
        <w:rPr>
          <w:rFonts w:ascii="Tahoma" w:hAnsi="Tahoma" w:cs="Tahoma"/>
          <w:sz w:val="20"/>
          <w:szCs w:val="20"/>
        </w:rPr>
      </w:pPr>
    </w:p>
    <w:p w14:paraId="7C4DF472" w14:textId="7430815A" w:rsidR="00EC6EC3" w:rsidRDefault="00EC6EC3" w:rsidP="008A52D9">
      <w:pPr>
        <w:spacing w:after="0" w:line="360" w:lineRule="auto"/>
        <w:jc w:val="both"/>
        <w:rPr>
          <w:rFonts w:ascii="Tahoma" w:hAnsi="Tahoma" w:cs="Tahoma"/>
          <w:sz w:val="20"/>
          <w:szCs w:val="20"/>
        </w:rPr>
      </w:pPr>
      <w:r>
        <w:rPr>
          <w:rFonts w:ascii="Tahoma" w:hAnsi="Tahoma" w:cs="Tahoma"/>
          <w:sz w:val="20"/>
          <w:szCs w:val="20"/>
        </w:rPr>
        <w:t xml:space="preserve">Signal odprtja vrat </w:t>
      </w:r>
      <w:r w:rsidR="00B0271A">
        <w:rPr>
          <w:rFonts w:ascii="Tahoma" w:hAnsi="Tahoma" w:cs="Tahoma"/>
          <w:sz w:val="20"/>
          <w:szCs w:val="20"/>
        </w:rPr>
        <w:t>mora biti</w:t>
      </w:r>
      <w:r>
        <w:rPr>
          <w:rFonts w:ascii="Tahoma" w:hAnsi="Tahoma" w:cs="Tahoma"/>
          <w:sz w:val="20"/>
          <w:szCs w:val="20"/>
        </w:rPr>
        <w:t xml:space="preserve"> </w:t>
      </w:r>
      <w:r w:rsidR="00257775">
        <w:rPr>
          <w:rFonts w:ascii="Tahoma" w:hAnsi="Tahoma" w:cs="Tahoma"/>
          <w:sz w:val="20"/>
          <w:szCs w:val="20"/>
        </w:rPr>
        <w:t>napetosti +</w:t>
      </w:r>
      <w:r>
        <w:rPr>
          <w:rFonts w:ascii="Tahoma" w:hAnsi="Tahoma" w:cs="Tahoma"/>
          <w:sz w:val="20"/>
          <w:szCs w:val="20"/>
        </w:rPr>
        <w:t>24</w:t>
      </w:r>
      <w:r w:rsidR="00257775">
        <w:rPr>
          <w:rFonts w:ascii="Tahoma" w:hAnsi="Tahoma" w:cs="Tahoma"/>
          <w:sz w:val="20"/>
          <w:szCs w:val="20"/>
        </w:rPr>
        <w:t xml:space="preserve"> </w:t>
      </w:r>
      <w:r>
        <w:rPr>
          <w:rFonts w:ascii="Tahoma" w:hAnsi="Tahoma" w:cs="Tahoma"/>
          <w:sz w:val="20"/>
          <w:szCs w:val="20"/>
        </w:rPr>
        <w:t>V za odprto</w:t>
      </w:r>
      <w:r w:rsidR="00B0271A">
        <w:rPr>
          <w:rFonts w:ascii="Tahoma" w:hAnsi="Tahoma" w:cs="Tahoma"/>
          <w:sz w:val="20"/>
          <w:szCs w:val="20"/>
        </w:rPr>
        <w:t xml:space="preserve"> </w:t>
      </w:r>
      <w:r w:rsidR="00257775">
        <w:rPr>
          <w:rFonts w:ascii="Tahoma" w:hAnsi="Tahoma" w:cs="Tahoma"/>
          <w:sz w:val="20"/>
          <w:szCs w:val="20"/>
        </w:rPr>
        <w:t>in</w:t>
      </w:r>
      <w:r>
        <w:rPr>
          <w:rFonts w:ascii="Tahoma" w:hAnsi="Tahoma" w:cs="Tahoma"/>
          <w:sz w:val="20"/>
          <w:szCs w:val="20"/>
        </w:rPr>
        <w:t xml:space="preserve"> masa </w:t>
      </w:r>
      <w:r w:rsidR="00257775">
        <w:rPr>
          <w:rFonts w:ascii="Tahoma" w:hAnsi="Tahoma" w:cs="Tahoma"/>
          <w:sz w:val="20"/>
          <w:szCs w:val="20"/>
        </w:rPr>
        <w:t xml:space="preserve">napetosti </w:t>
      </w:r>
      <w:r>
        <w:rPr>
          <w:rFonts w:ascii="Tahoma" w:hAnsi="Tahoma" w:cs="Tahoma"/>
          <w:sz w:val="20"/>
          <w:szCs w:val="20"/>
        </w:rPr>
        <w:t>0</w:t>
      </w:r>
      <w:r w:rsidR="00257775">
        <w:rPr>
          <w:rFonts w:ascii="Tahoma" w:hAnsi="Tahoma" w:cs="Tahoma"/>
          <w:sz w:val="20"/>
          <w:szCs w:val="20"/>
        </w:rPr>
        <w:t xml:space="preserve"> </w:t>
      </w:r>
      <w:r>
        <w:rPr>
          <w:rFonts w:ascii="Tahoma" w:hAnsi="Tahoma" w:cs="Tahoma"/>
          <w:sz w:val="20"/>
          <w:szCs w:val="20"/>
        </w:rPr>
        <w:t xml:space="preserve">V </w:t>
      </w:r>
      <w:r w:rsidR="00B0271A">
        <w:rPr>
          <w:rFonts w:ascii="Tahoma" w:hAnsi="Tahoma" w:cs="Tahoma"/>
          <w:sz w:val="20"/>
          <w:szCs w:val="20"/>
        </w:rPr>
        <w:t xml:space="preserve">za </w:t>
      </w:r>
      <w:r>
        <w:rPr>
          <w:rFonts w:ascii="Tahoma" w:hAnsi="Tahoma" w:cs="Tahoma"/>
          <w:sz w:val="20"/>
          <w:szCs w:val="20"/>
        </w:rPr>
        <w:t>zaprto.</w:t>
      </w:r>
    </w:p>
    <w:p w14:paraId="55A7AEE7" w14:textId="77777777" w:rsidR="00B05DB2" w:rsidRDefault="00B05DB2" w:rsidP="008A52D9">
      <w:pPr>
        <w:spacing w:after="0" w:line="360" w:lineRule="auto"/>
        <w:jc w:val="both"/>
        <w:rPr>
          <w:rFonts w:ascii="Tahoma" w:hAnsi="Tahoma" w:cs="Tahoma"/>
          <w:sz w:val="20"/>
          <w:szCs w:val="20"/>
        </w:rPr>
      </w:pPr>
    </w:p>
    <w:p w14:paraId="1CEDA691" w14:textId="4BBA8193" w:rsidR="00740924" w:rsidRDefault="00740924" w:rsidP="008A52D9">
      <w:pPr>
        <w:spacing w:after="0" w:line="360" w:lineRule="auto"/>
        <w:jc w:val="both"/>
        <w:rPr>
          <w:rFonts w:ascii="Tahoma" w:hAnsi="Tahoma" w:cs="Tahoma"/>
          <w:sz w:val="20"/>
          <w:szCs w:val="20"/>
        </w:rPr>
      </w:pPr>
      <w:r w:rsidRPr="00A97F34">
        <w:rPr>
          <w:rFonts w:ascii="Tahoma" w:hAnsi="Tahoma" w:cs="Tahoma"/>
          <w:sz w:val="20"/>
          <w:szCs w:val="20"/>
        </w:rPr>
        <w:t>Pod armatur</w:t>
      </w:r>
      <w:r w:rsidR="00257775" w:rsidRPr="00A97F34">
        <w:rPr>
          <w:rFonts w:ascii="Tahoma" w:hAnsi="Tahoma" w:cs="Tahoma"/>
          <w:sz w:val="20"/>
          <w:szCs w:val="20"/>
        </w:rPr>
        <w:t>no ploščo</w:t>
      </w:r>
      <w:r w:rsidRPr="00A97F34">
        <w:rPr>
          <w:rFonts w:ascii="Tahoma" w:hAnsi="Tahoma" w:cs="Tahoma"/>
          <w:sz w:val="20"/>
          <w:szCs w:val="20"/>
        </w:rPr>
        <w:t xml:space="preserve"> mora biti FMS vtičnica ali pa mora biti </w:t>
      </w:r>
      <w:r w:rsidR="00434E26" w:rsidRPr="00A97F34">
        <w:rPr>
          <w:rFonts w:ascii="Tahoma" w:hAnsi="Tahoma" w:cs="Tahoma"/>
          <w:sz w:val="20"/>
          <w:szCs w:val="20"/>
        </w:rPr>
        <w:t>napeljan</w:t>
      </w:r>
      <w:r w:rsidRPr="00A97F34">
        <w:rPr>
          <w:rFonts w:ascii="Tahoma" w:hAnsi="Tahoma" w:cs="Tahoma"/>
          <w:sz w:val="20"/>
          <w:szCs w:val="20"/>
        </w:rPr>
        <w:t xml:space="preserve"> kabel</w:t>
      </w:r>
      <w:r w:rsidR="00434E26" w:rsidRPr="00A97F34">
        <w:rPr>
          <w:rFonts w:ascii="Tahoma" w:hAnsi="Tahoma" w:cs="Tahoma"/>
          <w:sz w:val="20"/>
          <w:szCs w:val="20"/>
        </w:rPr>
        <w:t xml:space="preserve"> (podaljšek)</w:t>
      </w:r>
      <w:r w:rsidRPr="00A97F34">
        <w:rPr>
          <w:rFonts w:ascii="Tahoma" w:hAnsi="Tahoma" w:cs="Tahoma"/>
          <w:sz w:val="20"/>
          <w:szCs w:val="20"/>
        </w:rPr>
        <w:t xml:space="preserve"> </w:t>
      </w:r>
      <w:r w:rsidR="00434E26" w:rsidRPr="00A97F34">
        <w:rPr>
          <w:rFonts w:ascii="Tahoma" w:hAnsi="Tahoma" w:cs="Tahoma"/>
          <w:sz w:val="20"/>
          <w:szCs w:val="20"/>
        </w:rPr>
        <w:t xml:space="preserve">od FMS vtičnice </w:t>
      </w:r>
      <w:r w:rsidR="00D1073E" w:rsidRPr="00A97F34">
        <w:rPr>
          <w:rFonts w:ascii="Tahoma" w:hAnsi="Tahoma" w:cs="Tahoma"/>
          <w:sz w:val="20"/>
          <w:szCs w:val="20"/>
        </w:rPr>
        <w:t>d</w:t>
      </w:r>
      <w:r w:rsidR="00434E26" w:rsidRPr="00A97F34">
        <w:rPr>
          <w:rFonts w:ascii="Tahoma" w:hAnsi="Tahoma" w:cs="Tahoma"/>
          <w:sz w:val="20"/>
          <w:szCs w:val="20"/>
        </w:rPr>
        <w:t>o</w:t>
      </w:r>
      <w:r w:rsidRPr="00A97F34">
        <w:rPr>
          <w:rFonts w:ascii="Tahoma" w:hAnsi="Tahoma" w:cs="Tahoma"/>
          <w:sz w:val="20"/>
          <w:szCs w:val="20"/>
        </w:rPr>
        <w:t xml:space="preserve"> </w:t>
      </w:r>
      <w:r w:rsidR="00434E26" w:rsidRPr="00A97F34">
        <w:rPr>
          <w:rFonts w:ascii="Tahoma" w:hAnsi="Tahoma" w:cs="Tahoma"/>
          <w:sz w:val="20"/>
          <w:szCs w:val="20"/>
        </w:rPr>
        <w:t>predela pod armaturno ploščo</w:t>
      </w:r>
      <w:r w:rsidRPr="00A97F34">
        <w:rPr>
          <w:rFonts w:ascii="Tahoma" w:hAnsi="Tahoma" w:cs="Tahoma"/>
          <w:sz w:val="20"/>
          <w:szCs w:val="20"/>
        </w:rPr>
        <w:t>. Specifikacija k</w:t>
      </w:r>
      <w:r w:rsidR="001F31AF" w:rsidRPr="00A97F34">
        <w:rPr>
          <w:rFonts w:ascii="Tahoma" w:hAnsi="Tahoma" w:cs="Tahoma"/>
          <w:sz w:val="20"/>
          <w:szCs w:val="20"/>
        </w:rPr>
        <w:t>abla je navedena v nadaljevanju.</w:t>
      </w:r>
      <w:r>
        <w:rPr>
          <w:rFonts w:ascii="Tahoma" w:hAnsi="Tahoma" w:cs="Tahoma"/>
          <w:sz w:val="20"/>
          <w:szCs w:val="20"/>
        </w:rPr>
        <w:t xml:space="preserve"> </w:t>
      </w:r>
    </w:p>
    <w:p w14:paraId="2250AEC6" w14:textId="6AB8BEF5" w:rsidR="00F12450" w:rsidRDefault="00F12450" w:rsidP="008A52D9">
      <w:pPr>
        <w:spacing w:after="0" w:line="360" w:lineRule="auto"/>
        <w:jc w:val="both"/>
        <w:rPr>
          <w:rFonts w:ascii="Tahoma" w:hAnsi="Tahoma" w:cs="Tahoma"/>
          <w:sz w:val="20"/>
          <w:szCs w:val="20"/>
        </w:rPr>
      </w:pPr>
    </w:p>
    <w:p w14:paraId="19107EB1" w14:textId="27271B57" w:rsidR="00740924" w:rsidRDefault="00740924" w:rsidP="008A52D9">
      <w:pPr>
        <w:spacing w:after="0" w:line="360" w:lineRule="auto"/>
        <w:jc w:val="both"/>
        <w:rPr>
          <w:rFonts w:ascii="Tahoma" w:hAnsi="Tahoma" w:cs="Tahoma"/>
          <w:sz w:val="20"/>
          <w:szCs w:val="20"/>
        </w:rPr>
      </w:pPr>
      <w:r>
        <w:rPr>
          <w:rFonts w:ascii="Tahoma" w:hAnsi="Tahoma" w:cs="Tahoma"/>
          <w:sz w:val="20"/>
          <w:szCs w:val="20"/>
        </w:rPr>
        <w:t>Specifikacija kabla:</w:t>
      </w:r>
    </w:p>
    <w:p w14:paraId="28D91CED" w14:textId="77777777" w:rsidR="00740924" w:rsidRDefault="00740924" w:rsidP="008A52D9">
      <w:pPr>
        <w:spacing w:after="0" w:line="360" w:lineRule="auto"/>
        <w:jc w:val="both"/>
        <w:rPr>
          <w:rFonts w:ascii="Tahoma" w:hAnsi="Tahoma" w:cs="Tahoma"/>
          <w:sz w:val="20"/>
          <w:szCs w:val="20"/>
        </w:rPr>
      </w:pPr>
    </w:p>
    <w:tbl>
      <w:tblPr>
        <w:tblStyle w:val="Tabelamrea"/>
        <w:tblW w:w="0" w:type="auto"/>
        <w:tblInd w:w="1129" w:type="dxa"/>
        <w:tblLook w:val="00A0" w:firstRow="1" w:lastRow="0" w:firstColumn="1" w:lastColumn="0" w:noHBand="0" w:noVBand="0"/>
      </w:tblPr>
      <w:tblGrid>
        <w:gridCol w:w="2579"/>
        <w:gridCol w:w="2496"/>
      </w:tblGrid>
      <w:tr w:rsidR="006A1AAE" w:rsidRPr="00577A5D" w14:paraId="5238915D" w14:textId="77777777" w:rsidTr="004653A6">
        <w:trPr>
          <w:trHeight w:hRule="exact" w:val="284"/>
        </w:trPr>
        <w:tc>
          <w:tcPr>
            <w:tcW w:w="2579" w:type="dxa"/>
          </w:tcPr>
          <w:p w14:paraId="2C3774A9" w14:textId="77777777" w:rsidR="006A1AAE" w:rsidRPr="00577A5D" w:rsidRDefault="006A1AAE"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Proizvajalec</w:t>
            </w:r>
          </w:p>
        </w:tc>
        <w:tc>
          <w:tcPr>
            <w:tcW w:w="2496" w:type="dxa"/>
          </w:tcPr>
          <w:p w14:paraId="66833296" w14:textId="77777777" w:rsidR="006A1AAE" w:rsidRPr="00577A5D" w:rsidRDefault="006A1AAE"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LAPP GROUP</w:t>
            </w:r>
          </w:p>
        </w:tc>
      </w:tr>
      <w:tr w:rsidR="006A1AAE" w:rsidRPr="00577A5D" w14:paraId="75C0AEC3" w14:textId="77777777" w:rsidTr="004653A6">
        <w:trPr>
          <w:trHeight w:hRule="exact" w:val="284"/>
        </w:trPr>
        <w:tc>
          <w:tcPr>
            <w:tcW w:w="2579" w:type="dxa"/>
          </w:tcPr>
          <w:p w14:paraId="5F2D73B3" w14:textId="77777777" w:rsidR="006A1AAE" w:rsidRPr="00577A5D" w:rsidRDefault="006A1AAE"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Tip kabla</w:t>
            </w:r>
          </w:p>
        </w:tc>
        <w:tc>
          <w:tcPr>
            <w:tcW w:w="2496" w:type="dxa"/>
          </w:tcPr>
          <w:p w14:paraId="6DBC8ED7" w14:textId="77777777" w:rsidR="006A1AAE" w:rsidRPr="00577A5D" w:rsidRDefault="006A1AAE"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UNITRONIC BUS CAN</w:t>
            </w:r>
          </w:p>
        </w:tc>
      </w:tr>
      <w:tr w:rsidR="006A1AAE" w:rsidRPr="00577A5D" w14:paraId="734BC981" w14:textId="77777777" w:rsidTr="004653A6">
        <w:trPr>
          <w:trHeight w:hRule="exact" w:val="284"/>
        </w:trPr>
        <w:tc>
          <w:tcPr>
            <w:tcW w:w="2579" w:type="dxa"/>
          </w:tcPr>
          <w:p w14:paraId="7BFD54F7" w14:textId="77777777" w:rsidR="006A1AAE" w:rsidRPr="00577A5D" w:rsidRDefault="006A1AAE"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Proizvajalčeva koda</w:t>
            </w:r>
          </w:p>
        </w:tc>
        <w:tc>
          <w:tcPr>
            <w:tcW w:w="2496" w:type="dxa"/>
          </w:tcPr>
          <w:p w14:paraId="40B177C0" w14:textId="77777777" w:rsidR="006A1AAE" w:rsidRPr="00577A5D" w:rsidRDefault="006A1AAE"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2170267</w:t>
            </w:r>
          </w:p>
        </w:tc>
      </w:tr>
      <w:tr w:rsidR="006A1AAE" w:rsidRPr="00577A5D" w14:paraId="27F1CA10" w14:textId="77777777" w:rsidTr="004653A6">
        <w:trPr>
          <w:trHeight w:hRule="exact" w:val="284"/>
        </w:trPr>
        <w:tc>
          <w:tcPr>
            <w:tcW w:w="2579" w:type="dxa"/>
          </w:tcPr>
          <w:p w14:paraId="3D7E4204" w14:textId="77777777" w:rsidR="006A1AAE" w:rsidRPr="00577A5D" w:rsidRDefault="006A1AAE"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Število vodnikov</w:t>
            </w:r>
          </w:p>
        </w:tc>
        <w:tc>
          <w:tcPr>
            <w:tcW w:w="2496" w:type="dxa"/>
          </w:tcPr>
          <w:p w14:paraId="2FB75983" w14:textId="77777777" w:rsidR="006A1AAE" w:rsidRPr="00577A5D" w:rsidRDefault="006A1AAE"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2x2</w:t>
            </w:r>
          </w:p>
        </w:tc>
      </w:tr>
      <w:tr w:rsidR="006A1AAE" w:rsidRPr="00577A5D" w14:paraId="630F9C84" w14:textId="77777777" w:rsidTr="004653A6">
        <w:trPr>
          <w:trHeight w:hRule="exact" w:val="284"/>
        </w:trPr>
        <w:tc>
          <w:tcPr>
            <w:tcW w:w="2579" w:type="dxa"/>
          </w:tcPr>
          <w:p w14:paraId="01E188A1" w14:textId="77777777" w:rsidR="006A1AAE" w:rsidRPr="00577A5D" w:rsidRDefault="006A1AAE"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AWG</w:t>
            </w:r>
          </w:p>
        </w:tc>
        <w:tc>
          <w:tcPr>
            <w:tcW w:w="2496" w:type="dxa"/>
          </w:tcPr>
          <w:p w14:paraId="44434089" w14:textId="77777777" w:rsidR="006A1AAE" w:rsidRPr="00577A5D" w:rsidRDefault="006A1AAE"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20</w:t>
            </w:r>
          </w:p>
        </w:tc>
      </w:tr>
      <w:tr w:rsidR="006A1AAE" w:rsidRPr="00577A5D" w14:paraId="5D7CF24B" w14:textId="77777777" w:rsidTr="004653A6">
        <w:trPr>
          <w:trHeight w:hRule="exact" w:val="284"/>
        </w:trPr>
        <w:tc>
          <w:tcPr>
            <w:tcW w:w="2579" w:type="dxa"/>
          </w:tcPr>
          <w:p w14:paraId="68F44F24" w14:textId="77777777" w:rsidR="006A1AAE" w:rsidRPr="00577A5D" w:rsidRDefault="006A1AAE"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presek [mm</w:t>
            </w:r>
            <w:r w:rsidRPr="00577A5D">
              <w:rPr>
                <w:rFonts w:ascii="Tahoma" w:hAnsi="Tahoma" w:cs="Tahoma"/>
                <w:bCs/>
                <w:color w:val="262626" w:themeColor="text1" w:themeTint="D9"/>
                <w:vertAlign w:val="superscript"/>
              </w:rPr>
              <w:t>2</w:t>
            </w:r>
            <w:r w:rsidRPr="00577A5D">
              <w:rPr>
                <w:rFonts w:ascii="Tahoma" w:hAnsi="Tahoma" w:cs="Tahoma"/>
                <w:bCs/>
                <w:color w:val="262626" w:themeColor="text1" w:themeTint="D9"/>
              </w:rPr>
              <w:t>]</w:t>
            </w:r>
          </w:p>
        </w:tc>
        <w:tc>
          <w:tcPr>
            <w:tcW w:w="2496" w:type="dxa"/>
          </w:tcPr>
          <w:p w14:paraId="7F8CF416" w14:textId="77777777" w:rsidR="006A1AAE" w:rsidRPr="00577A5D" w:rsidRDefault="006A1AAE"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0,518</w:t>
            </w:r>
          </w:p>
        </w:tc>
      </w:tr>
      <w:tr w:rsidR="006A1AAE" w:rsidRPr="00577A5D" w14:paraId="611A2C25" w14:textId="77777777" w:rsidTr="004653A6">
        <w:trPr>
          <w:trHeight w:hRule="exact" w:val="284"/>
        </w:trPr>
        <w:tc>
          <w:tcPr>
            <w:tcW w:w="2579" w:type="dxa"/>
          </w:tcPr>
          <w:p w14:paraId="1D67FC4B" w14:textId="77777777" w:rsidR="006A1AAE" w:rsidRPr="00577A5D" w:rsidRDefault="006A1AAE"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Oplet</w:t>
            </w:r>
          </w:p>
        </w:tc>
        <w:tc>
          <w:tcPr>
            <w:tcW w:w="2496" w:type="dxa"/>
          </w:tcPr>
          <w:p w14:paraId="394682F1" w14:textId="77777777" w:rsidR="006A1AAE" w:rsidRPr="00577A5D" w:rsidRDefault="006A1AAE"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Da</w:t>
            </w:r>
          </w:p>
        </w:tc>
      </w:tr>
    </w:tbl>
    <w:p w14:paraId="441C640E" w14:textId="77777777" w:rsidR="006848A1" w:rsidRDefault="006848A1" w:rsidP="008A52D9">
      <w:pPr>
        <w:spacing w:after="0" w:line="360" w:lineRule="auto"/>
      </w:pPr>
    </w:p>
    <w:p w14:paraId="1037340C" w14:textId="77777777" w:rsidR="006848A1" w:rsidRPr="00ED5029" w:rsidRDefault="006848A1" w:rsidP="00CD3F0C">
      <w:pPr>
        <w:pStyle w:val="Odstavekseznama"/>
        <w:numPr>
          <w:ilvl w:val="0"/>
          <w:numId w:val="22"/>
        </w:numPr>
        <w:spacing w:after="0" w:line="360" w:lineRule="auto"/>
        <w:rPr>
          <w:rFonts w:ascii="Tahoma" w:hAnsi="Tahoma" w:cs="Tahoma"/>
          <w:sz w:val="20"/>
        </w:rPr>
      </w:pPr>
      <w:r w:rsidRPr="00ED5029">
        <w:rPr>
          <w:rFonts w:ascii="Tahoma" w:hAnsi="Tahoma" w:cs="Tahoma"/>
          <w:sz w:val="20"/>
        </w:rPr>
        <w:t>Potrebno je pripraviti povezavo med DTCO enoto in prostorom pod armaturno ploščo z uporabo kabla po specifikaciji, ali ekvivalentnega.</w:t>
      </w:r>
    </w:p>
    <w:p w14:paraId="5F1AF982" w14:textId="77777777" w:rsidR="006848A1" w:rsidRPr="00ED5029" w:rsidRDefault="006848A1" w:rsidP="008A52D9">
      <w:pPr>
        <w:spacing w:after="0" w:line="360" w:lineRule="auto"/>
        <w:rPr>
          <w:rFonts w:ascii="Tahoma" w:hAnsi="Tahoma" w:cs="Tahoma"/>
          <w:sz w:val="20"/>
          <w:lang w:val="en-US"/>
        </w:rPr>
      </w:pPr>
      <w:r w:rsidRPr="00ED5029">
        <w:rPr>
          <w:rFonts w:ascii="Tahoma" w:hAnsi="Tahoma" w:cs="Tahoma"/>
          <w:sz w:val="20"/>
          <w:lang w:val="en-US"/>
        </w:rPr>
        <w:t xml:space="preserve">Na </w:t>
      </w:r>
      <w:r w:rsidRPr="00ED5029">
        <w:rPr>
          <w:rFonts w:ascii="Tahoma" w:hAnsi="Tahoma" w:cs="Tahoma"/>
          <w:sz w:val="20"/>
        </w:rPr>
        <w:t>stran</w:t>
      </w:r>
      <w:r w:rsidR="00162EF3" w:rsidRPr="00ED5029">
        <w:rPr>
          <w:rFonts w:ascii="Tahoma" w:hAnsi="Tahoma" w:cs="Tahoma"/>
          <w:sz w:val="20"/>
        </w:rPr>
        <w:t>i</w:t>
      </w:r>
      <w:r w:rsidRPr="00ED5029">
        <w:rPr>
          <w:rFonts w:ascii="Tahoma" w:hAnsi="Tahoma" w:cs="Tahoma"/>
          <w:sz w:val="20"/>
        </w:rPr>
        <w:t xml:space="preserve"> DTCO se žice priklopijo po naslednjem sistemu:</w:t>
      </w:r>
    </w:p>
    <w:p w14:paraId="28E2D322" w14:textId="77777777" w:rsidR="006848A1" w:rsidRDefault="006848A1" w:rsidP="008A52D9">
      <w:pPr>
        <w:spacing w:after="0" w:line="360" w:lineRule="auto"/>
        <w:jc w:val="both"/>
        <w:rPr>
          <w:rFonts w:ascii="Tahoma" w:hAnsi="Tahoma" w:cs="Tahoma"/>
          <w:sz w:val="20"/>
          <w:szCs w:val="20"/>
        </w:rPr>
      </w:pPr>
    </w:p>
    <w:tbl>
      <w:tblPr>
        <w:tblStyle w:val="Tabelamrea"/>
        <w:tblW w:w="5642" w:type="dxa"/>
        <w:tblInd w:w="1129" w:type="dxa"/>
        <w:tblLook w:val="00A0" w:firstRow="1" w:lastRow="0" w:firstColumn="1" w:lastColumn="0" w:noHBand="0" w:noVBand="0"/>
      </w:tblPr>
      <w:tblGrid>
        <w:gridCol w:w="1814"/>
        <w:gridCol w:w="1843"/>
        <w:gridCol w:w="1985"/>
      </w:tblGrid>
      <w:tr w:rsidR="006848A1" w:rsidRPr="00577A5D" w14:paraId="456DE93A" w14:textId="77777777" w:rsidTr="00B611C0">
        <w:trPr>
          <w:trHeight w:hRule="exact" w:val="683"/>
        </w:trPr>
        <w:tc>
          <w:tcPr>
            <w:tcW w:w="1814" w:type="dxa"/>
          </w:tcPr>
          <w:p w14:paraId="20CA9034" w14:textId="003EAF86" w:rsidR="006848A1" w:rsidRPr="00577A5D" w:rsidRDefault="006848A1"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DTCO C konektor (rdeč)</w:t>
            </w:r>
            <w:r w:rsidR="00ED5029">
              <w:rPr>
                <w:rFonts w:ascii="Tahoma" w:hAnsi="Tahoma" w:cs="Tahoma"/>
                <w:bCs/>
                <w:color w:val="262626" w:themeColor="text1" w:themeTint="D9"/>
              </w:rPr>
              <w:t xml:space="preserve"> – št. pina</w:t>
            </w:r>
          </w:p>
        </w:tc>
        <w:tc>
          <w:tcPr>
            <w:tcW w:w="1843" w:type="dxa"/>
          </w:tcPr>
          <w:p w14:paraId="160ACDFF" w14:textId="1667A324" w:rsidR="006848A1" w:rsidRPr="00577A5D" w:rsidRDefault="006848A1"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DTCO D konektor (rjav)</w:t>
            </w:r>
            <w:r w:rsidR="00C05040">
              <w:rPr>
                <w:rFonts w:ascii="Tahoma" w:hAnsi="Tahoma" w:cs="Tahoma"/>
                <w:bCs/>
                <w:color w:val="262626" w:themeColor="text1" w:themeTint="D9"/>
              </w:rPr>
              <w:t xml:space="preserve"> – št. pina</w:t>
            </w:r>
          </w:p>
        </w:tc>
        <w:tc>
          <w:tcPr>
            <w:tcW w:w="1985" w:type="dxa"/>
          </w:tcPr>
          <w:p w14:paraId="378D5E78" w14:textId="1A69DDC4" w:rsidR="006848A1" w:rsidRPr="00577A5D" w:rsidRDefault="006848A1"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Kabel Unitronic CAN</w:t>
            </w:r>
            <w:r w:rsidR="00C05040">
              <w:rPr>
                <w:rFonts w:ascii="Tahoma" w:hAnsi="Tahoma" w:cs="Tahoma"/>
                <w:bCs/>
                <w:color w:val="262626" w:themeColor="text1" w:themeTint="D9"/>
              </w:rPr>
              <w:t xml:space="preserve"> – barva vodnika</w:t>
            </w:r>
          </w:p>
        </w:tc>
      </w:tr>
      <w:tr w:rsidR="006848A1" w:rsidRPr="00577A5D" w14:paraId="51FBCEA7" w14:textId="77777777" w:rsidTr="00B611C0">
        <w:trPr>
          <w:trHeight w:hRule="exact" w:val="284"/>
        </w:trPr>
        <w:tc>
          <w:tcPr>
            <w:tcW w:w="1814" w:type="dxa"/>
          </w:tcPr>
          <w:p w14:paraId="2499226D" w14:textId="77777777" w:rsidR="006848A1" w:rsidRPr="00577A5D" w:rsidRDefault="006848A1" w:rsidP="008A52D9">
            <w:pPr>
              <w:pStyle w:val="Telobesedila"/>
              <w:spacing w:after="0" w:line="360" w:lineRule="auto"/>
              <w:jc w:val="center"/>
              <w:rPr>
                <w:rFonts w:ascii="Tahoma" w:hAnsi="Tahoma" w:cs="Tahoma"/>
                <w:bCs/>
                <w:color w:val="262626" w:themeColor="text1" w:themeTint="D9"/>
              </w:rPr>
            </w:pPr>
            <w:r>
              <w:rPr>
                <w:rFonts w:ascii="Tahoma" w:hAnsi="Tahoma" w:cs="Tahoma"/>
                <w:bCs/>
                <w:color w:val="262626" w:themeColor="text1" w:themeTint="D9"/>
              </w:rPr>
              <w:t>7, 8</w:t>
            </w:r>
          </w:p>
        </w:tc>
        <w:tc>
          <w:tcPr>
            <w:tcW w:w="1843" w:type="dxa"/>
          </w:tcPr>
          <w:p w14:paraId="21CA6699" w14:textId="77777777" w:rsidR="006848A1" w:rsidRPr="00577A5D" w:rsidRDefault="006848A1" w:rsidP="008A52D9">
            <w:pPr>
              <w:pStyle w:val="Telobesedila"/>
              <w:spacing w:after="0" w:line="360" w:lineRule="auto"/>
              <w:rPr>
                <w:rFonts w:ascii="Tahoma" w:hAnsi="Tahoma" w:cs="Tahoma"/>
                <w:bCs/>
                <w:color w:val="262626" w:themeColor="text1" w:themeTint="D9"/>
              </w:rPr>
            </w:pPr>
          </w:p>
        </w:tc>
        <w:tc>
          <w:tcPr>
            <w:tcW w:w="1985" w:type="dxa"/>
          </w:tcPr>
          <w:p w14:paraId="6CCEBB7E" w14:textId="77777777" w:rsidR="006848A1" w:rsidRPr="00577A5D" w:rsidRDefault="006848A1"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RUMENA</w:t>
            </w:r>
          </w:p>
        </w:tc>
      </w:tr>
      <w:tr w:rsidR="006848A1" w:rsidRPr="00577A5D" w14:paraId="1EC46C5D" w14:textId="77777777" w:rsidTr="00B611C0">
        <w:trPr>
          <w:trHeight w:hRule="exact" w:val="284"/>
        </w:trPr>
        <w:tc>
          <w:tcPr>
            <w:tcW w:w="1814" w:type="dxa"/>
          </w:tcPr>
          <w:p w14:paraId="4433BC80" w14:textId="77777777" w:rsidR="006848A1" w:rsidRPr="00577A5D" w:rsidRDefault="006848A1" w:rsidP="008A52D9">
            <w:pPr>
              <w:pStyle w:val="Telobesedila"/>
              <w:spacing w:after="0" w:line="360" w:lineRule="auto"/>
              <w:jc w:val="center"/>
              <w:rPr>
                <w:rFonts w:ascii="Tahoma" w:hAnsi="Tahoma" w:cs="Tahoma"/>
                <w:bCs/>
                <w:color w:val="262626" w:themeColor="text1" w:themeTint="D9"/>
              </w:rPr>
            </w:pPr>
            <w:r>
              <w:rPr>
                <w:rFonts w:ascii="Tahoma" w:hAnsi="Tahoma" w:cs="Tahoma"/>
                <w:bCs/>
                <w:color w:val="262626" w:themeColor="text1" w:themeTint="D9"/>
              </w:rPr>
              <w:t>5</w:t>
            </w:r>
          </w:p>
        </w:tc>
        <w:tc>
          <w:tcPr>
            <w:tcW w:w="1843" w:type="dxa"/>
          </w:tcPr>
          <w:p w14:paraId="0FD3608E" w14:textId="77777777" w:rsidR="006848A1" w:rsidRPr="00577A5D" w:rsidRDefault="006848A1" w:rsidP="008A52D9">
            <w:pPr>
              <w:pStyle w:val="Telobesedila"/>
              <w:spacing w:after="0" w:line="360" w:lineRule="auto"/>
              <w:rPr>
                <w:rFonts w:ascii="Tahoma" w:hAnsi="Tahoma" w:cs="Tahoma"/>
                <w:bCs/>
                <w:color w:val="262626" w:themeColor="text1" w:themeTint="D9"/>
              </w:rPr>
            </w:pPr>
          </w:p>
        </w:tc>
        <w:tc>
          <w:tcPr>
            <w:tcW w:w="1985" w:type="dxa"/>
          </w:tcPr>
          <w:p w14:paraId="3B2BEA33" w14:textId="77777777" w:rsidR="006848A1" w:rsidRPr="00577A5D" w:rsidRDefault="006848A1"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ZELENA</w:t>
            </w:r>
          </w:p>
        </w:tc>
      </w:tr>
      <w:tr w:rsidR="006848A1" w:rsidRPr="00577A5D" w14:paraId="6F6C0DA8" w14:textId="77777777" w:rsidTr="00B611C0">
        <w:trPr>
          <w:trHeight w:hRule="exact" w:val="284"/>
        </w:trPr>
        <w:tc>
          <w:tcPr>
            <w:tcW w:w="1814" w:type="dxa"/>
          </w:tcPr>
          <w:p w14:paraId="707DEA59" w14:textId="77777777" w:rsidR="006848A1" w:rsidRPr="00577A5D" w:rsidRDefault="006848A1" w:rsidP="008A52D9">
            <w:pPr>
              <w:pStyle w:val="Telobesedila"/>
              <w:spacing w:after="0" w:line="360" w:lineRule="auto"/>
              <w:jc w:val="center"/>
              <w:rPr>
                <w:rFonts w:ascii="Tahoma" w:hAnsi="Tahoma" w:cs="Tahoma"/>
                <w:bCs/>
                <w:color w:val="262626" w:themeColor="text1" w:themeTint="D9"/>
              </w:rPr>
            </w:pPr>
          </w:p>
        </w:tc>
        <w:tc>
          <w:tcPr>
            <w:tcW w:w="1843" w:type="dxa"/>
          </w:tcPr>
          <w:p w14:paraId="29944BE0" w14:textId="77777777" w:rsidR="006848A1" w:rsidRPr="00577A5D" w:rsidRDefault="006848A1" w:rsidP="008A52D9">
            <w:pPr>
              <w:pStyle w:val="Telobesedila"/>
              <w:spacing w:after="0" w:line="360" w:lineRule="auto"/>
              <w:jc w:val="center"/>
              <w:rPr>
                <w:rFonts w:ascii="Tahoma" w:hAnsi="Tahoma" w:cs="Tahoma"/>
                <w:bCs/>
                <w:color w:val="262626" w:themeColor="text1" w:themeTint="D9"/>
              </w:rPr>
            </w:pPr>
            <w:r>
              <w:rPr>
                <w:rFonts w:ascii="Tahoma" w:hAnsi="Tahoma" w:cs="Tahoma"/>
                <w:bCs/>
                <w:color w:val="262626" w:themeColor="text1" w:themeTint="D9"/>
              </w:rPr>
              <w:t>8</w:t>
            </w:r>
          </w:p>
        </w:tc>
        <w:tc>
          <w:tcPr>
            <w:tcW w:w="1985" w:type="dxa"/>
          </w:tcPr>
          <w:p w14:paraId="392F8773" w14:textId="77777777" w:rsidR="006848A1" w:rsidRPr="00577A5D" w:rsidRDefault="006848A1"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RJAVA</w:t>
            </w:r>
          </w:p>
        </w:tc>
      </w:tr>
    </w:tbl>
    <w:p w14:paraId="1F54DFCB" w14:textId="77777777" w:rsidR="006848A1" w:rsidRDefault="006848A1" w:rsidP="008A52D9">
      <w:pPr>
        <w:spacing w:after="0" w:line="360" w:lineRule="auto"/>
        <w:jc w:val="both"/>
        <w:rPr>
          <w:rFonts w:ascii="Tahoma" w:hAnsi="Tahoma" w:cs="Tahoma"/>
          <w:sz w:val="20"/>
          <w:szCs w:val="20"/>
        </w:rPr>
      </w:pPr>
    </w:p>
    <w:p w14:paraId="161A28AB" w14:textId="77777777" w:rsidR="006848A1" w:rsidRDefault="006848A1" w:rsidP="008A52D9">
      <w:pPr>
        <w:spacing w:after="0" w:line="360" w:lineRule="auto"/>
        <w:jc w:val="both"/>
        <w:rPr>
          <w:rFonts w:ascii="Tahoma" w:hAnsi="Tahoma" w:cs="Tahoma"/>
          <w:sz w:val="20"/>
          <w:szCs w:val="20"/>
        </w:rPr>
      </w:pPr>
    </w:p>
    <w:p w14:paraId="0496EB43" w14:textId="32AB2444" w:rsidR="00434E26" w:rsidRDefault="00434E26" w:rsidP="008A52D9">
      <w:pPr>
        <w:spacing w:after="0" w:line="360" w:lineRule="auto"/>
        <w:jc w:val="both"/>
        <w:rPr>
          <w:rFonts w:ascii="Tahoma" w:hAnsi="Tahoma" w:cs="Tahoma"/>
          <w:sz w:val="20"/>
          <w:szCs w:val="20"/>
        </w:rPr>
      </w:pPr>
      <w:r>
        <w:rPr>
          <w:rFonts w:ascii="Tahoma" w:hAnsi="Tahoma" w:cs="Tahoma"/>
          <w:sz w:val="20"/>
          <w:szCs w:val="20"/>
        </w:rPr>
        <w:t>Specifikacija kabla:</w:t>
      </w:r>
    </w:p>
    <w:p w14:paraId="2CCC133A" w14:textId="77777777" w:rsidR="00434E26" w:rsidRDefault="00434E26" w:rsidP="008A52D9">
      <w:pPr>
        <w:spacing w:after="0" w:line="360" w:lineRule="auto"/>
        <w:jc w:val="both"/>
        <w:rPr>
          <w:rFonts w:ascii="Tahoma" w:hAnsi="Tahoma" w:cs="Tahoma"/>
          <w:sz w:val="20"/>
          <w:szCs w:val="20"/>
        </w:rPr>
      </w:pPr>
    </w:p>
    <w:tbl>
      <w:tblPr>
        <w:tblStyle w:val="Tabelamrea"/>
        <w:tblW w:w="0" w:type="auto"/>
        <w:tblInd w:w="1129" w:type="dxa"/>
        <w:tblLook w:val="00A0" w:firstRow="1" w:lastRow="0" w:firstColumn="1" w:lastColumn="0" w:noHBand="0" w:noVBand="0"/>
      </w:tblPr>
      <w:tblGrid>
        <w:gridCol w:w="2579"/>
        <w:gridCol w:w="2496"/>
      </w:tblGrid>
      <w:tr w:rsidR="00434E26" w:rsidRPr="00577A5D" w14:paraId="12C7F9BB" w14:textId="77777777" w:rsidTr="00C40B88">
        <w:trPr>
          <w:trHeight w:hRule="exact" w:val="284"/>
        </w:trPr>
        <w:tc>
          <w:tcPr>
            <w:tcW w:w="2579" w:type="dxa"/>
          </w:tcPr>
          <w:p w14:paraId="2C0A6027" w14:textId="77777777" w:rsidR="00434E26" w:rsidRPr="00577A5D" w:rsidRDefault="00434E26"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Proizvajalec</w:t>
            </w:r>
          </w:p>
        </w:tc>
        <w:tc>
          <w:tcPr>
            <w:tcW w:w="2496" w:type="dxa"/>
          </w:tcPr>
          <w:p w14:paraId="251787F8" w14:textId="77777777" w:rsidR="00434E26" w:rsidRPr="00577A5D" w:rsidRDefault="00434E26"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LAPP GROUP</w:t>
            </w:r>
          </w:p>
        </w:tc>
      </w:tr>
      <w:tr w:rsidR="00434E26" w:rsidRPr="00577A5D" w14:paraId="5D6094E2" w14:textId="77777777" w:rsidTr="00C40B88">
        <w:trPr>
          <w:trHeight w:hRule="exact" w:val="284"/>
        </w:trPr>
        <w:tc>
          <w:tcPr>
            <w:tcW w:w="2579" w:type="dxa"/>
          </w:tcPr>
          <w:p w14:paraId="1CC43D19" w14:textId="77777777" w:rsidR="00434E26" w:rsidRPr="00577A5D" w:rsidRDefault="00434E26"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Tip kabla</w:t>
            </w:r>
          </w:p>
        </w:tc>
        <w:tc>
          <w:tcPr>
            <w:tcW w:w="2496" w:type="dxa"/>
          </w:tcPr>
          <w:p w14:paraId="2F68AA78" w14:textId="77777777" w:rsidR="00434E26" w:rsidRPr="00577A5D" w:rsidRDefault="00434E26"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UNITRONIC BUS CAN</w:t>
            </w:r>
          </w:p>
        </w:tc>
      </w:tr>
      <w:tr w:rsidR="00434E26" w:rsidRPr="00577A5D" w14:paraId="33B941E0" w14:textId="77777777" w:rsidTr="00C40B88">
        <w:trPr>
          <w:trHeight w:hRule="exact" w:val="284"/>
        </w:trPr>
        <w:tc>
          <w:tcPr>
            <w:tcW w:w="2579" w:type="dxa"/>
          </w:tcPr>
          <w:p w14:paraId="5D3C9364" w14:textId="77777777" w:rsidR="00434E26" w:rsidRPr="00577A5D" w:rsidRDefault="00434E26"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Proizvajalčeva koda</w:t>
            </w:r>
          </w:p>
        </w:tc>
        <w:tc>
          <w:tcPr>
            <w:tcW w:w="2496" w:type="dxa"/>
          </w:tcPr>
          <w:p w14:paraId="77EF55BE" w14:textId="77777777" w:rsidR="00434E26" w:rsidRPr="00577A5D" w:rsidRDefault="00434E26"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2170267</w:t>
            </w:r>
          </w:p>
        </w:tc>
      </w:tr>
      <w:tr w:rsidR="00434E26" w:rsidRPr="00577A5D" w14:paraId="69C2509D" w14:textId="77777777" w:rsidTr="00C40B88">
        <w:trPr>
          <w:trHeight w:hRule="exact" w:val="284"/>
        </w:trPr>
        <w:tc>
          <w:tcPr>
            <w:tcW w:w="2579" w:type="dxa"/>
          </w:tcPr>
          <w:p w14:paraId="6520FEEC" w14:textId="77777777" w:rsidR="00434E26" w:rsidRPr="00577A5D" w:rsidRDefault="00434E26"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Število vodnikov</w:t>
            </w:r>
          </w:p>
        </w:tc>
        <w:tc>
          <w:tcPr>
            <w:tcW w:w="2496" w:type="dxa"/>
          </w:tcPr>
          <w:p w14:paraId="3DE087B0" w14:textId="77777777" w:rsidR="00434E26" w:rsidRPr="00577A5D" w:rsidRDefault="00434E26"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2x2</w:t>
            </w:r>
          </w:p>
        </w:tc>
      </w:tr>
      <w:tr w:rsidR="00434E26" w:rsidRPr="00577A5D" w14:paraId="39D28B86" w14:textId="77777777" w:rsidTr="00C40B88">
        <w:trPr>
          <w:trHeight w:hRule="exact" w:val="284"/>
        </w:trPr>
        <w:tc>
          <w:tcPr>
            <w:tcW w:w="2579" w:type="dxa"/>
          </w:tcPr>
          <w:p w14:paraId="5E9B8388" w14:textId="77777777" w:rsidR="00434E26" w:rsidRPr="00577A5D" w:rsidRDefault="00434E26"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AWG</w:t>
            </w:r>
          </w:p>
        </w:tc>
        <w:tc>
          <w:tcPr>
            <w:tcW w:w="2496" w:type="dxa"/>
          </w:tcPr>
          <w:p w14:paraId="0F11D2D9" w14:textId="77777777" w:rsidR="00434E26" w:rsidRPr="00577A5D" w:rsidRDefault="00434E26"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20</w:t>
            </w:r>
          </w:p>
        </w:tc>
      </w:tr>
      <w:tr w:rsidR="00434E26" w:rsidRPr="00577A5D" w14:paraId="1DDF0816" w14:textId="77777777" w:rsidTr="00C40B88">
        <w:trPr>
          <w:trHeight w:hRule="exact" w:val="284"/>
        </w:trPr>
        <w:tc>
          <w:tcPr>
            <w:tcW w:w="2579" w:type="dxa"/>
          </w:tcPr>
          <w:p w14:paraId="5D3F7276" w14:textId="77777777" w:rsidR="00434E26" w:rsidRPr="00577A5D" w:rsidRDefault="00434E26"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presek [mm</w:t>
            </w:r>
            <w:r w:rsidRPr="00577A5D">
              <w:rPr>
                <w:rFonts w:ascii="Tahoma" w:hAnsi="Tahoma" w:cs="Tahoma"/>
                <w:bCs/>
                <w:color w:val="262626" w:themeColor="text1" w:themeTint="D9"/>
                <w:vertAlign w:val="superscript"/>
              </w:rPr>
              <w:t>2</w:t>
            </w:r>
            <w:r w:rsidRPr="00577A5D">
              <w:rPr>
                <w:rFonts w:ascii="Tahoma" w:hAnsi="Tahoma" w:cs="Tahoma"/>
                <w:bCs/>
                <w:color w:val="262626" w:themeColor="text1" w:themeTint="D9"/>
              </w:rPr>
              <w:t>]</w:t>
            </w:r>
          </w:p>
        </w:tc>
        <w:tc>
          <w:tcPr>
            <w:tcW w:w="2496" w:type="dxa"/>
          </w:tcPr>
          <w:p w14:paraId="66171073" w14:textId="77777777" w:rsidR="00434E26" w:rsidRPr="00577A5D" w:rsidRDefault="00434E26"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0,518</w:t>
            </w:r>
          </w:p>
        </w:tc>
      </w:tr>
      <w:tr w:rsidR="00434E26" w:rsidRPr="00577A5D" w14:paraId="254544F6" w14:textId="77777777" w:rsidTr="00C40B88">
        <w:trPr>
          <w:trHeight w:hRule="exact" w:val="284"/>
        </w:trPr>
        <w:tc>
          <w:tcPr>
            <w:tcW w:w="2579" w:type="dxa"/>
          </w:tcPr>
          <w:p w14:paraId="1045F495" w14:textId="77777777" w:rsidR="00434E26" w:rsidRPr="00577A5D" w:rsidRDefault="00434E26"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Oplet</w:t>
            </w:r>
          </w:p>
        </w:tc>
        <w:tc>
          <w:tcPr>
            <w:tcW w:w="2496" w:type="dxa"/>
          </w:tcPr>
          <w:p w14:paraId="66C4C1A2" w14:textId="77777777" w:rsidR="00434E26" w:rsidRPr="00577A5D" w:rsidRDefault="00434E26"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Da</w:t>
            </w:r>
          </w:p>
        </w:tc>
      </w:tr>
    </w:tbl>
    <w:p w14:paraId="6D73546D" w14:textId="744FEB64" w:rsidR="00434E26" w:rsidRDefault="00434E26" w:rsidP="008A52D9">
      <w:pPr>
        <w:spacing w:after="0" w:line="360" w:lineRule="auto"/>
        <w:jc w:val="both"/>
        <w:rPr>
          <w:rFonts w:ascii="Tahoma" w:hAnsi="Tahoma" w:cs="Tahoma"/>
          <w:sz w:val="20"/>
          <w:szCs w:val="20"/>
        </w:rPr>
      </w:pPr>
    </w:p>
    <w:p w14:paraId="5907B858" w14:textId="35D1C6E7" w:rsidR="00DB0053" w:rsidRPr="00B206A9" w:rsidRDefault="00DB0053" w:rsidP="00CD3F0C">
      <w:pPr>
        <w:pStyle w:val="Odstavekseznama"/>
        <w:numPr>
          <w:ilvl w:val="0"/>
          <w:numId w:val="22"/>
        </w:numPr>
        <w:spacing w:after="0" w:line="360" w:lineRule="auto"/>
        <w:rPr>
          <w:rFonts w:ascii="Tahoma" w:hAnsi="Tahoma" w:cs="Tahoma"/>
          <w:sz w:val="20"/>
          <w:szCs w:val="20"/>
        </w:rPr>
      </w:pPr>
      <w:r w:rsidRPr="00B206A9">
        <w:rPr>
          <w:rFonts w:ascii="Tahoma" w:hAnsi="Tahoma" w:cs="Tahoma"/>
          <w:sz w:val="20"/>
          <w:szCs w:val="20"/>
        </w:rPr>
        <w:t xml:space="preserve">Potrebno je zagotoviti </w:t>
      </w:r>
      <w:r w:rsidR="00F42001" w:rsidRPr="00B206A9">
        <w:rPr>
          <w:rFonts w:ascii="Tahoma" w:hAnsi="Tahoma" w:cs="Tahoma"/>
          <w:sz w:val="20"/>
          <w:szCs w:val="20"/>
        </w:rPr>
        <w:t xml:space="preserve">vhodni </w:t>
      </w:r>
      <w:r w:rsidRPr="00B206A9">
        <w:rPr>
          <w:rFonts w:ascii="Tahoma" w:hAnsi="Tahoma" w:cs="Tahoma"/>
          <w:sz w:val="20"/>
          <w:szCs w:val="20"/>
        </w:rPr>
        <w:t xml:space="preserve">signal </w:t>
      </w:r>
      <w:r w:rsidR="00F42001" w:rsidRPr="00B206A9">
        <w:rPr>
          <w:rFonts w:ascii="Tahoma" w:hAnsi="Tahoma" w:cs="Tahoma"/>
          <w:sz w:val="20"/>
          <w:szCs w:val="20"/>
        </w:rPr>
        <w:t>za krmiljenje STOP tipke</w:t>
      </w:r>
      <w:r w:rsidRPr="00B206A9">
        <w:rPr>
          <w:rFonts w:ascii="Tahoma" w:hAnsi="Tahoma" w:cs="Tahoma"/>
          <w:sz w:val="20"/>
          <w:szCs w:val="20"/>
        </w:rPr>
        <w:t xml:space="preserve"> (zahteva po izstopu na  naslednji postaji) v predelu pod armaturo, kjer se bo izvajalo povezovanje AVL enote </w:t>
      </w:r>
    </w:p>
    <w:p w14:paraId="1837EA6D" w14:textId="7FB7B553" w:rsidR="00DB0053" w:rsidRPr="00B206A9" w:rsidRDefault="00DB0053" w:rsidP="00CD3F0C">
      <w:pPr>
        <w:pStyle w:val="Odstavekseznama"/>
        <w:numPr>
          <w:ilvl w:val="1"/>
          <w:numId w:val="22"/>
        </w:numPr>
        <w:spacing w:after="0" w:line="360" w:lineRule="auto"/>
        <w:rPr>
          <w:rFonts w:ascii="Tahoma" w:hAnsi="Tahoma" w:cs="Tahoma"/>
          <w:sz w:val="20"/>
          <w:szCs w:val="20"/>
        </w:rPr>
      </w:pPr>
      <w:r w:rsidRPr="00B206A9">
        <w:rPr>
          <w:rFonts w:ascii="Tahoma" w:hAnsi="Tahoma" w:cs="Tahoma"/>
          <w:sz w:val="20"/>
          <w:szCs w:val="20"/>
        </w:rPr>
        <w:t xml:space="preserve">Signal </w:t>
      </w:r>
      <w:r w:rsidR="00F42001" w:rsidRPr="00B206A9">
        <w:rPr>
          <w:rFonts w:ascii="Tahoma" w:hAnsi="Tahoma" w:cs="Tahoma"/>
          <w:sz w:val="20"/>
          <w:szCs w:val="20"/>
        </w:rPr>
        <w:t>aktivna masa (opcijsko lahko tudi aktiven +)</w:t>
      </w:r>
    </w:p>
    <w:p w14:paraId="34292500" w14:textId="77777777" w:rsidR="00DB0053" w:rsidRPr="00736008" w:rsidRDefault="00DB0053" w:rsidP="008A52D9">
      <w:pPr>
        <w:pStyle w:val="Odstavekseznama"/>
        <w:spacing w:after="0" w:line="360" w:lineRule="auto"/>
        <w:ind w:left="1440"/>
        <w:rPr>
          <w:rFonts w:ascii="Tahoma" w:hAnsi="Tahoma" w:cs="Tahoma"/>
          <w:sz w:val="20"/>
          <w:szCs w:val="20"/>
        </w:rPr>
      </w:pPr>
    </w:p>
    <w:p w14:paraId="297D3CD4" w14:textId="77777777" w:rsidR="00DB0053" w:rsidRPr="00736008" w:rsidRDefault="00DB0053" w:rsidP="00CD3F0C">
      <w:pPr>
        <w:pStyle w:val="Odstavekseznama"/>
        <w:numPr>
          <w:ilvl w:val="0"/>
          <w:numId w:val="22"/>
        </w:numPr>
        <w:spacing w:after="0" w:line="360" w:lineRule="auto"/>
        <w:rPr>
          <w:rFonts w:ascii="Tahoma" w:hAnsi="Tahoma" w:cs="Tahoma"/>
          <w:sz w:val="20"/>
          <w:szCs w:val="20"/>
        </w:rPr>
      </w:pPr>
      <w:r w:rsidRPr="00736008">
        <w:rPr>
          <w:rFonts w:ascii="Tahoma" w:hAnsi="Tahoma" w:cs="Tahoma"/>
          <w:sz w:val="20"/>
          <w:szCs w:val="20"/>
        </w:rPr>
        <w:t>Potrebno je zagotoviti povezovalni kabel med predvideno kontrolno enoto za napovedne-smerne table in predelom pod armaturo, kjer se bo izvajalo povezovanje AVL enote</w:t>
      </w:r>
    </w:p>
    <w:tbl>
      <w:tblPr>
        <w:tblW w:w="0" w:type="auto"/>
        <w:tblInd w:w="1281" w:type="dxa"/>
        <w:tblCellMar>
          <w:left w:w="0" w:type="dxa"/>
          <w:right w:w="0" w:type="dxa"/>
        </w:tblCellMar>
        <w:tblLook w:val="04A0" w:firstRow="1" w:lastRow="0" w:firstColumn="1" w:lastColumn="0" w:noHBand="0" w:noVBand="1"/>
      </w:tblPr>
      <w:tblGrid>
        <w:gridCol w:w="2720"/>
        <w:gridCol w:w="2226"/>
      </w:tblGrid>
      <w:tr w:rsidR="00DB0053" w:rsidRPr="00EB3CF4" w14:paraId="628E13E1" w14:textId="77777777" w:rsidTr="005A0CFB">
        <w:trPr>
          <w:trHeight w:hRule="exact" w:val="284"/>
        </w:trPr>
        <w:tc>
          <w:tcPr>
            <w:tcW w:w="27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49363F6" w14:textId="77777777" w:rsidR="00DB0053" w:rsidRPr="00736008" w:rsidRDefault="00DB0053" w:rsidP="008A52D9">
            <w:pPr>
              <w:pStyle w:val="Telobesedila"/>
              <w:spacing w:after="0" w:line="360" w:lineRule="auto"/>
              <w:rPr>
                <w:rFonts w:ascii="Tahoma" w:hAnsi="Tahoma" w:cs="Tahoma"/>
                <w:sz w:val="20"/>
                <w:szCs w:val="20"/>
                <w:lang w:eastAsia="sl-SI"/>
              </w:rPr>
            </w:pPr>
            <w:r w:rsidRPr="00736008">
              <w:rPr>
                <w:rFonts w:ascii="Tahoma" w:hAnsi="Tahoma" w:cs="Tahoma"/>
                <w:sz w:val="20"/>
                <w:szCs w:val="20"/>
                <w:lang w:eastAsia="sl-SI"/>
              </w:rPr>
              <w:t>Proizvajalec</w:t>
            </w:r>
          </w:p>
        </w:tc>
        <w:tc>
          <w:tcPr>
            <w:tcW w:w="22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56EB120" w14:textId="77777777" w:rsidR="00DB0053" w:rsidRPr="00736008" w:rsidRDefault="00DB0053" w:rsidP="008A52D9">
            <w:pPr>
              <w:pStyle w:val="Telobesedila"/>
              <w:spacing w:after="0" w:line="360" w:lineRule="auto"/>
              <w:rPr>
                <w:rFonts w:ascii="Tahoma" w:hAnsi="Tahoma" w:cs="Tahoma"/>
                <w:sz w:val="20"/>
                <w:szCs w:val="20"/>
                <w:lang w:eastAsia="sl-SI"/>
              </w:rPr>
            </w:pPr>
            <w:r w:rsidRPr="00736008">
              <w:rPr>
                <w:rFonts w:ascii="Tahoma" w:hAnsi="Tahoma" w:cs="Tahoma"/>
                <w:sz w:val="20"/>
                <w:szCs w:val="20"/>
                <w:lang w:eastAsia="sl-SI"/>
              </w:rPr>
              <w:t xml:space="preserve">LAPP GROUP </w:t>
            </w:r>
          </w:p>
        </w:tc>
      </w:tr>
      <w:tr w:rsidR="00DB0053" w:rsidRPr="00EB3CF4" w14:paraId="715F394A" w14:textId="77777777" w:rsidTr="005A0CFB">
        <w:trPr>
          <w:trHeight w:hRule="exact" w:val="284"/>
        </w:trPr>
        <w:tc>
          <w:tcPr>
            <w:tcW w:w="27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9D9738" w14:textId="77777777" w:rsidR="00DB0053" w:rsidRPr="00736008" w:rsidRDefault="00DB0053" w:rsidP="008A52D9">
            <w:pPr>
              <w:pStyle w:val="Telobesedila"/>
              <w:spacing w:after="0" w:line="360" w:lineRule="auto"/>
              <w:rPr>
                <w:rFonts w:ascii="Tahoma" w:hAnsi="Tahoma" w:cs="Tahoma"/>
                <w:sz w:val="20"/>
                <w:szCs w:val="20"/>
                <w:lang w:eastAsia="sl-SI"/>
              </w:rPr>
            </w:pPr>
            <w:r w:rsidRPr="00736008">
              <w:rPr>
                <w:rFonts w:ascii="Tahoma" w:hAnsi="Tahoma" w:cs="Tahoma"/>
                <w:sz w:val="20"/>
                <w:szCs w:val="20"/>
                <w:lang w:eastAsia="sl-SI"/>
              </w:rPr>
              <w:t>Ime proizvoda</w:t>
            </w:r>
          </w:p>
        </w:tc>
        <w:tc>
          <w:tcPr>
            <w:tcW w:w="2226" w:type="dxa"/>
            <w:tcBorders>
              <w:top w:val="nil"/>
              <w:left w:val="nil"/>
              <w:bottom w:val="single" w:sz="8" w:space="0" w:color="auto"/>
              <w:right w:val="single" w:sz="8" w:space="0" w:color="auto"/>
            </w:tcBorders>
            <w:tcMar>
              <w:top w:w="0" w:type="dxa"/>
              <w:left w:w="108" w:type="dxa"/>
              <w:bottom w:w="0" w:type="dxa"/>
              <w:right w:w="108" w:type="dxa"/>
            </w:tcMar>
            <w:hideMark/>
          </w:tcPr>
          <w:p w14:paraId="5BBF428B" w14:textId="77777777" w:rsidR="00DB0053" w:rsidRPr="00736008" w:rsidRDefault="00DB0053" w:rsidP="008A52D9">
            <w:pPr>
              <w:pStyle w:val="Telobesedila"/>
              <w:spacing w:after="0" w:line="360" w:lineRule="auto"/>
              <w:rPr>
                <w:rFonts w:ascii="Tahoma" w:hAnsi="Tahoma" w:cs="Tahoma"/>
                <w:sz w:val="20"/>
                <w:szCs w:val="20"/>
                <w:lang w:eastAsia="sl-SI"/>
              </w:rPr>
            </w:pPr>
            <w:r w:rsidRPr="00736008">
              <w:rPr>
                <w:rFonts w:ascii="Tahoma" w:hAnsi="Tahoma" w:cs="Tahoma"/>
                <w:sz w:val="20"/>
                <w:szCs w:val="20"/>
                <w:lang w:eastAsia="sl-SI"/>
              </w:rPr>
              <w:t>ÖLFLEX® CLASSIC 130 H</w:t>
            </w:r>
          </w:p>
          <w:p w14:paraId="5368AA6F" w14:textId="77777777" w:rsidR="00DB0053" w:rsidRPr="00736008" w:rsidRDefault="00DB0053" w:rsidP="008A52D9">
            <w:pPr>
              <w:pStyle w:val="Telobesedila"/>
              <w:spacing w:after="0" w:line="360" w:lineRule="auto"/>
              <w:rPr>
                <w:rFonts w:ascii="Tahoma" w:hAnsi="Tahoma" w:cs="Tahoma"/>
                <w:sz w:val="20"/>
                <w:szCs w:val="20"/>
                <w:lang w:eastAsia="sl-SI"/>
              </w:rPr>
            </w:pPr>
          </w:p>
        </w:tc>
      </w:tr>
      <w:tr w:rsidR="00DB0053" w:rsidRPr="00EB3CF4" w14:paraId="53DAC52F" w14:textId="77777777" w:rsidTr="005A0CFB">
        <w:trPr>
          <w:trHeight w:hRule="exact" w:val="284"/>
        </w:trPr>
        <w:tc>
          <w:tcPr>
            <w:tcW w:w="27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25CB55" w14:textId="77777777" w:rsidR="00DB0053" w:rsidRPr="00736008" w:rsidRDefault="00DB0053" w:rsidP="008A52D9">
            <w:pPr>
              <w:pStyle w:val="Telobesedila"/>
              <w:spacing w:after="0" w:line="360" w:lineRule="auto"/>
              <w:rPr>
                <w:rFonts w:ascii="Tahoma" w:hAnsi="Tahoma" w:cs="Tahoma"/>
                <w:sz w:val="20"/>
                <w:szCs w:val="20"/>
                <w:lang w:eastAsia="sl-SI"/>
              </w:rPr>
            </w:pPr>
            <w:r w:rsidRPr="00736008">
              <w:rPr>
                <w:rFonts w:ascii="Tahoma" w:hAnsi="Tahoma" w:cs="Tahoma"/>
                <w:sz w:val="20"/>
                <w:szCs w:val="20"/>
                <w:lang w:eastAsia="sl-SI"/>
              </w:rPr>
              <w:t>Številka proizvoda</w:t>
            </w:r>
          </w:p>
        </w:tc>
        <w:tc>
          <w:tcPr>
            <w:tcW w:w="2226" w:type="dxa"/>
            <w:tcBorders>
              <w:top w:val="nil"/>
              <w:left w:val="nil"/>
              <w:bottom w:val="single" w:sz="8" w:space="0" w:color="auto"/>
              <w:right w:val="single" w:sz="8" w:space="0" w:color="auto"/>
            </w:tcBorders>
            <w:tcMar>
              <w:top w:w="0" w:type="dxa"/>
              <w:left w:w="108" w:type="dxa"/>
              <w:bottom w:w="0" w:type="dxa"/>
              <w:right w:w="108" w:type="dxa"/>
            </w:tcMar>
            <w:hideMark/>
          </w:tcPr>
          <w:p w14:paraId="5DF67B08" w14:textId="77777777" w:rsidR="00DB0053" w:rsidRPr="00736008" w:rsidRDefault="00DB0053" w:rsidP="008A52D9">
            <w:pPr>
              <w:pStyle w:val="Telobesedila"/>
              <w:spacing w:after="0" w:line="360" w:lineRule="auto"/>
              <w:rPr>
                <w:rFonts w:ascii="Tahoma" w:hAnsi="Tahoma" w:cs="Tahoma"/>
                <w:sz w:val="20"/>
                <w:szCs w:val="20"/>
                <w:lang w:eastAsia="sl-SI"/>
              </w:rPr>
            </w:pPr>
            <w:r w:rsidRPr="00736008">
              <w:rPr>
                <w:rFonts w:ascii="Tahoma" w:hAnsi="Tahoma" w:cs="Tahoma"/>
                <w:sz w:val="20"/>
                <w:szCs w:val="20"/>
                <w:lang w:eastAsia="sl-SI"/>
              </w:rPr>
              <w:t>1123004</w:t>
            </w:r>
          </w:p>
        </w:tc>
      </w:tr>
      <w:tr w:rsidR="00DB0053" w:rsidRPr="00EB3CF4" w14:paraId="2E1C97E1" w14:textId="77777777" w:rsidTr="005A0CFB">
        <w:trPr>
          <w:trHeight w:hRule="exact" w:val="284"/>
        </w:trPr>
        <w:tc>
          <w:tcPr>
            <w:tcW w:w="27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CB8FC4" w14:textId="77777777" w:rsidR="00DB0053" w:rsidRPr="00736008" w:rsidRDefault="00DB0053" w:rsidP="008A52D9">
            <w:pPr>
              <w:pStyle w:val="Telobesedila"/>
              <w:spacing w:after="0" w:line="360" w:lineRule="auto"/>
              <w:rPr>
                <w:rFonts w:ascii="Tahoma" w:hAnsi="Tahoma" w:cs="Tahoma"/>
                <w:sz w:val="20"/>
                <w:szCs w:val="20"/>
                <w:lang w:eastAsia="sl-SI"/>
              </w:rPr>
            </w:pPr>
            <w:r w:rsidRPr="00736008">
              <w:rPr>
                <w:rFonts w:ascii="Tahoma" w:hAnsi="Tahoma" w:cs="Tahoma"/>
                <w:sz w:val="20"/>
                <w:szCs w:val="20"/>
                <w:lang w:eastAsia="sl-SI"/>
              </w:rPr>
              <w:lastRenderedPageBreak/>
              <w:t>Število vodnikov</w:t>
            </w:r>
          </w:p>
        </w:tc>
        <w:tc>
          <w:tcPr>
            <w:tcW w:w="2226" w:type="dxa"/>
            <w:tcBorders>
              <w:top w:val="nil"/>
              <w:left w:val="nil"/>
              <w:bottom w:val="single" w:sz="8" w:space="0" w:color="auto"/>
              <w:right w:val="single" w:sz="8" w:space="0" w:color="auto"/>
            </w:tcBorders>
            <w:tcMar>
              <w:top w:w="0" w:type="dxa"/>
              <w:left w:w="108" w:type="dxa"/>
              <w:bottom w:w="0" w:type="dxa"/>
              <w:right w:w="108" w:type="dxa"/>
            </w:tcMar>
            <w:hideMark/>
          </w:tcPr>
          <w:p w14:paraId="3E571710" w14:textId="77777777" w:rsidR="00DB0053" w:rsidRPr="00736008" w:rsidRDefault="00DB0053" w:rsidP="008A52D9">
            <w:pPr>
              <w:pStyle w:val="Telobesedila"/>
              <w:spacing w:after="0" w:line="360" w:lineRule="auto"/>
              <w:rPr>
                <w:rFonts w:ascii="Tahoma" w:hAnsi="Tahoma" w:cs="Tahoma"/>
                <w:sz w:val="20"/>
                <w:szCs w:val="20"/>
                <w:lang w:eastAsia="sl-SI"/>
              </w:rPr>
            </w:pPr>
            <w:r w:rsidRPr="00736008">
              <w:rPr>
                <w:rFonts w:ascii="Tahoma" w:hAnsi="Tahoma" w:cs="Tahoma"/>
                <w:sz w:val="20"/>
                <w:szCs w:val="20"/>
                <w:lang w:eastAsia="sl-SI"/>
              </w:rPr>
              <w:t>4</w:t>
            </w:r>
          </w:p>
        </w:tc>
      </w:tr>
    </w:tbl>
    <w:p w14:paraId="0D9D6E7F" w14:textId="6F2A73C1" w:rsidR="009E4B87" w:rsidRDefault="009E4B87" w:rsidP="008A52D9">
      <w:pPr>
        <w:spacing w:after="0" w:line="360" w:lineRule="auto"/>
        <w:jc w:val="both"/>
        <w:rPr>
          <w:rFonts w:ascii="Tahoma" w:hAnsi="Tahoma" w:cs="Tahoma"/>
          <w:sz w:val="20"/>
          <w:szCs w:val="20"/>
        </w:rPr>
      </w:pPr>
    </w:p>
    <w:p w14:paraId="4AA79605" w14:textId="77777777" w:rsidR="009E4B87" w:rsidRDefault="009E4B87" w:rsidP="008A52D9">
      <w:pPr>
        <w:spacing w:after="0" w:line="360" w:lineRule="auto"/>
        <w:jc w:val="both"/>
        <w:rPr>
          <w:rFonts w:ascii="Tahoma" w:hAnsi="Tahoma" w:cs="Tahoma"/>
          <w:sz w:val="20"/>
          <w:szCs w:val="20"/>
        </w:rPr>
      </w:pPr>
    </w:p>
    <w:p w14:paraId="0D871BE1" w14:textId="77777777" w:rsidR="00686A77" w:rsidRPr="00181B42" w:rsidRDefault="00686A77" w:rsidP="004B4F5B">
      <w:pPr>
        <w:pStyle w:val="Naslov3"/>
      </w:pPr>
      <w:bookmarkStart w:id="128" w:name="_Toc136595769"/>
      <w:bookmarkStart w:id="129" w:name="_Toc151547504"/>
      <w:r w:rsidRPr="00181B42">
        <w:t>Plačilni sistem</w:t>
      </w:r>
      <w:bookmarkEnd w:id="128"/>
      <w:bookmarkEnd w:id="129"/>
    </w:p>
    <w:p w14:paraId="13453DD0" w14:textId="77777777" w:rsidR="00FD2732" w:rsidRDefault="00FD2732" w:rsidP="008A52D9">
      <w:pPr>
        <w:pStyle w:val="Brezrazmikov"/>
        <w:spacing w:line="360" w:lineRule="auto"/>
      </w:pPr>
    </w:p>
    <w:p w14:paraId="62611B71" w14:textId="77777777" w:rsidR="006A1AAE" w:rsidRPr="00B21461" w:rsidRDefault="006A1AAE" w:rsidP="008A52D9">
      <w:pPr>
        <w:spacing w:after="0" w:line="360" w:lineRule="auto"/>
        <w:jc w:val="both"/>
        <w:rPr>
          <w:rFonts w:ascii="Tahoma" w:hAnsi="Tahoma" w:cs="Tahoma"/>
          <w:sz w:val="20"/>
          <w:szCs w:val="20"/>
        </w:rPr>
      </w:pPr>
      <w:r w:rsidRPr="00B21461">
        <w:rPr>
          <w:rFonts w:ascii="Tahoma" w:hAnsi="Tahoma" w:cs="Tahoma"/>
          <w:sz w:val="20"/>
          <w:szCs w:val="20"/>
        </w:rPr>
        <w:t>Vozilo mora biti pripravljeno za namestitev elektronskega plačilnega sistema Enotna mestna kartica Urbana (vgradnjo validatorjev izvede naročnik).</w:t>
      </w:r>
    </w:p>
    <w:p w14:paraId="4266B7CF" w14:textId="3B046472" w:rsidR="006A1AAE" w:rsidRPr="008A4BF7" w:rsidRDefault="006A1AAE" w:rsidP="008A52D9">
      <w:pPr>
        <w:spacing w:after="0" w:line="360" w:lineRule="auto"/>
        <w:jc w:val="both"/>
        <w:rPr>
          <w:rFonts w:ascii="Tahoma" w:hAnsi="Tahoma" w:cs="Tahoma"/>
          <w:sz w:val="20"/>
          <w:szCs w:val="20"/>
        </w:rPr>
      </w:pPr>
      <w:r w:rsidRPr="008A4BF7">
        <w:rPr>
          <w:rFonts w:ascii="Tahoma" w:hAnsi="Tahoma" w:cs="Tahoma"/>
          <w:sz w:val="20"/>
          <w:szCs w:val="20"/>
        </w:rPr>
        <w:t xml:space="preserve">Ponudnik mora napeljati </w:t>
      </w:r>
      <w:r w:rsidR="00F83E54">
        <w:rPr>
          <w:rFonts w:ascii="Tahoma" w:hAnsi="Tahoma" w:cs="Tahoma"/>
          <w:sz w:val="20"/>
          <w:szCs w:val="20"/>
        </w:rPr>
        <w:t>2 tipa kablov</w:t>
      </w:r>
      <w:r w:rsidRPr="008A4BF7">
        <w:rPr>
          <w:rFonts w:ascii="Tahoma" w:hAnsi="Tahoma" w:cs="Tahoma"/>
          <w:sz w:val="20"/>
          <w:szCs w:val="20"/>
        </w:rPr>
        <w:t xml:space="preserve"> od centralnega prostora za povezavo, ki se nahaja pod armaturno ploščo, do mest, kjer bodo nameščeni validatorji, in sicer:</w:t>
      </w:r>
    </w:p>
    <w:p w14:paraId="79A66067" w14:textId="77777777" w:rsidR="006A1AAE" w:rsidRDefault="006A1AAE" w:rsidP="00CD3F0C">
      <w:pPr>
        <w:pStyle w:val="Odstavekseznama"/>
        <w:numPr>
          <w:ilvl w:val="0"/>
          <w:numId w:val="19"/>
        </w:numPr>
        <w:spacing w:after="0" w:line="360" w:lineRule="auto"/>
        <w:jc w:val="both"/>
        <w:rPr>
          <w:rFonts w:ascii="Tahoma" w:hAnsi="Tahoma" w:cs="Tahoma"/>
          <w:sz w:val="20"/>
          <w:szCs w:val="20"/>
        </w:rPr>
      </w:pPr>
      <w:r>
        <w:rPr>
          <w:rFonts w:ascii="Tahoma" w:hAnsi="Tahoma" w:cs="Tahoma"/>
          <w:sz w:val="20"/>
          <w:szCs w:val="20"/>
        </w:rPr>
        <w:t>do omejevalnega droga, ki je montiran pri prvih vratih, vzporedno z armaturno ploščo</w:t>
      </w:r>
      <w:r w:rsidR="00652253">
        <w:rPr>
          <w:rFonts w:ascii="Tahoma" w:hAnsi="Tahoma" w:cs="Tahoma"/>
          <w:sz w:val="20"/>
          <w:szCs w:val="20"/>
        </w:rPr>
        <w:t>,</w:t>
      </w:r>
    </w:p>
    <w:p w14:paraId="7ECD584F" w14:textId="16B439C4" w:rsidR="006A1AAE" w:rsidRDefault="006A1AAE" w:rsidP="00CD3F0C">
      <w:pPr>
        <w:pStyle w:val="Odstavekseznama"/>
        <w:numPr>
          <w:ilvl w:val="0"/>
          <w:numId w:val="19"/>
        </w:numPr>
        <w:spacing w:after="0" w:line="360" w:lineRule="auto"/>
        <w:jc w:val="both"/>
        <w:rPr>
          <w:rFonts w:ascii="Tahoma" w:hAnsi="Tahoma" w:cs="Tahoma"/>
          <w:sz w:val="20"/>
          <w:szCs w:val="20"/>
        </w:rPr>
      </w:pPr>
      <w:r>
        <w:rPr>
          <w:rFonts w:ascii="Tahoma" w:hAnsi="Tahoma" w:cs="Tahoma"/>
          <w:sz w:val="20"/>
          <w:szCs w:val="20"/>
        </w:rPr>
        <w:t xml:space="preserve">do vertikalnega </w:t>
      </w:r>
      <w:r w:rsidR="00652253">
        <w:rPr>
          <w:rFonts w:ascii="Tahoma" w:hAnsi="Tahoma" w:cs="Tahoma"/>
          <w:sz w:val="20"/>
          <w:szCs w:val="20"/>
        </w:rPr>
        <w:t>oprijemnega droga nasproti drugih, tretjih in četrtih vrat</w:t>
      </w:r>
      <w:r w:rsidR="009F48CB">
        <w:rPr>
          <w:rFonts w:ascii="Tahoma" w:hAnsi="Tahoma" w:cs="Tahoma"/>
          <w:sz w:val="20"/>
          <w:szCs w:val="20"/>
        </w:rPr>
        <w:t xml:space="preserve"> (z rezervo za povezovanje cca. 1m)</w:t>
      </w:r>
      <w:r w:rsidR="00631A85">
        <w:rPr>
          <w:rFonts w:ascii="Tahoma" w:hAnsi="Tahoma" w:cs="Tahoma"/>
          <w:sz w:val="20"/>
          <w:szCs w:val="20"/>
        </w:rPr>
        <w:t>.</w:t>
      </w:r>
      <w:r w:rsidRPr="00181B42">
        <w:rPr>
          <w:rFonts w:ascii="Tahoma" w:hAnsi="Tahoma" w:cs="Tahoma"/>
          <w:sz w:val="20"/>
          <w:szCs w:val="20"/>
        </w:rPr>
        <w:t xml:space="preserve"> </w:t>
      </w:r>
    </w:p>
    <w:p w14:paraId="26C1C982" w14:textId="3AD009F7" w:rsidR="00652253" w:rsidRDefault="00652253" w:rsidP="008A52D9">
      <w:pPr>
        <w:spacing w:after="0" w:line="360" w:lineRule="auto"/>
        <w:jc w:val="both"/>
        <w:rPr>
          <w:rFonts w:ascii="Tahoma" w:hAnsi="Tahoma" w:cs="Tahoma"/>
          <w:sz w:val="20"/>
          <w:szCs w:val="20"/>
        </w:rPr>
      </w:pPr>
      <w:r>
        <w:rPr>
          <w:rFonts w:ascii="Tahoma" w:hAnsi="Tahoma" w:cs="Tahoma"/>
          <w:sz w:val="20"/>
          <w:szCs w:val="20"/>
        </w:rPr>
        <w:t>N</w:t>
      </w:r>
      <w:r w:rsidRPr="00652253">
        <w:rPr>
          <w:rFonts w:ascii="Tahoma" w:hAnsi="Tahoma" w:cs="Tahoma"/>
          <w:sz w:val="20"/>
          <w:szCs w:val="20"/>
        </w:rPr>
        <w:t>atančno pozicijo validatorjev bo naročnik določil skupaj s proizvajalcem, v odvisnosti od postavitve vertikalnih oprijemnih drogov</w:t>
      </w:r>
      <w:r>
        <w:rPr>
          <w:rFonts w:ascii="Tahoma" w:hAnsi="Tahoma" w:cs="Tahoma"/>
          <w:sz w:val="20"/>
          <w:szCs w:val="20"/>
        </w:rPr>
        <w:t>.</w:t>
      </w:r>
    </w:p>
    <w:p w14:paraId="5A1B2E68" w14:textId="77777777" w:rsidR="00F12450" w:rsidRPr="00652253" w:rsidRDefault="00F12450" w:rsidP="008A52D9">
      <w:pPr>
        <w:spacing w:after="0" w:line="360" w:lineRule="auto"/>
        <w:jc w:val="both"/>
        <w:rPr>
          <w:rFonts w:ascii="Tahoma" w:hAnsi="Tahoma" w:cs="Tahoma"/>
          <w:sz w:val="20"/>
          <w:szCs w:val="20"/>
        </w:rPr>
      </w:pPr>
    </w:p>
    <w:p w14:paraId="735C4EF9" w14:textId="06312978" w:rsidR="00652253" w:rsidRDefault="00652253" w:rsidP="008A52D9">
      <w:pPr>
        <w:spacing w:after="0" w:line="360" w:lineRule="auto"/>
        <w:jc w:val="both"/>
        <w:rPr>
          <w:rFonts w:ascii="Tahoma" w:hAnsi="Tahoma" w:cs="Tahoma"/>
          <w:sz w:val="20"/>
          <w:szCs w:val="20"/>
        </w:rPr>
      </w:pPr>
      <w:r>
        <w:rPr>
          <w:rFonts w:ascii="Tahoma" w:hAnsi="Tahoma" w:cs="Tahoma"/>
          <w:sz w:val="20"/>
          <w:szCs w:val="20"/>
        </w:rPr>
        <w:t xml:space="preserve">Specifikacija kabla </w:t>
      </w:r>
      <w:r w:rsidR="00423621">
        <w:rPr>
          <w:rFonts w:ascii="Tahoma" w:hAnsi="Tahoma" w:cs="Tahoma"/>
          <w:sz w:val="20"/>
          <w:szCs w:val="20"/>
        </w:rPr>
        <w:t xml:space="preserve">tip 1 </w:t>
      </w:r>
      <w:r>
        <w:rPr>
          <w:rFonts w:ascii="Tahoma" w:hAnsi="Tahoma" w:cs="Tahoma"/>
          <w:sz w:val="20"/>
          <w:szCs w:val="20"/>
        </w:rPr>
        <w:t>za validatorje:</w:t>
      </w:r>
    </w:p>
    <w:tbl>
      <w:tblPr>
        <w:tblStyle w:val="Tabelamrea"/>
        <w:tblW w:w="0" w:type="auto"/>
        <w:tblInd w:w="1281" w:type="dxa"/>
        <w:tblLook w:val="00A0" w:firstRow="1" w:lastRow="0" w:firstColumn="1" w:lastColumn="0" w:noHBand="0" w:noVBand="0"/>
      </w:tblPr>
      <w:tblGrid>
        <w:gridCol w:w="2720"/>
        <w:gridCol w:w="2496"/>
      </w:tblGrid>
      <w:tr w:rsidR="00827119" w:rsidRPr="00577A5D" w14:paraId="5D42A7AA" w14:textId="77777777" w:rsidTr="00E9368D">
        <w:trPr>
          <w:trHeight w:hRule="exact" w:val="284"/>
        </w:trPr>
        <w:tc>
          <w:tcPr>
            <w:tcW w:w="2720" w:type="dxa"/>
          </w:tcPr>
          <w:p w14:paraId="374EA2FD" w14:textId="77777777" w:rsidR="00827119" w:rsidRPr="00577A5D" w:rsidRDefault="00827119"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Proizvajalec</w:t>
            </w:r>
          </w:p>
        </w:tc>
        <w:tc>
          <w:tcPr>
            <w:tcW w:w="2496" w:type="dxa"/>
          </w:tcPr>
          <w:p w14:paraId="5ECF998D" w14:textId="77777777" w:rsidR="00827119" w:rsidRPr="00577A5D" w:rsidRDefault="00827119"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LAPP GROUP</w:t>
            </w:r>
            <w:r>
              <w:rPr>
                <w:rFonts w:ascii="Tahoma" w:hAnsi="Tahoma" w:cs="Tahoma"/>
                <w:bCs/>
                <w:color w:val="262626" w:themeColor="text1" w:themeTint="D9"/>
              </w:rPr>
              <w:t xml:space="preserve"> </w:t>
            </w:r>
          </w:p>
        </w:tc>
      </w:tr>
      <w:tr w:rsidR="00827119" w:rsidRPr="00577A5D" w14:paraId="351D3BC9" w14:textId="77777777" w:rsidTr="00E9368D">
        <w:trPr>
          <w:trHeight w:hRule="exact" w:val="284"/>
        </w:trPr>
        <w:tc>
          <w:tcPr>
            <w:tcW w:w="2720" w:type="dxa"/>
          </w:tcPr>
          <w:p w14:paraId="6126FEBF" w14:textId="77777777" w:rsidR="00827119" w:rsidRPr="00577A5D" w:rsidRDefault="00827119"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Ime proizvoda</w:t>
            </w:r>
          </w:p>
        </w:tc>
        <w:tc>
          <w:tcPr>
            <w:tcW w:w="2496" w:type="dxa"/>
          </w:tcPr>
          <w:p w14:paraId="3007C4FF" w14:textId="77777777" w:rsidR="00827119" w:rsidRPr="00577A5D" w:rsidRDefault="00827119"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UNITRONIC LiYCY 7 x 0,5</w:t>
            </w:r>
          </w:p>
        </w:tc>
      </w:tr>
      <w:tr w:rsidR="00827119" w:rsidRPr="00577A5D" w14:paraId="67388A76" w14:textId="77777777" w:rsidTr="00E9368D">
        <w:trPr>
          <w:trHeight w:hRule="exact" w:val="284"/>
        </w:trPr>
        <w:tc>
          <w:tcPr>
            <w:tcW w:w="2720" w:type="dxa"/>
          </w:tcPr>
          <w:p w14:paraId="3D8B5CFF" w14:textId="77777777" w:rsidR="00827119" w:rsidRPr="00577A5D" w:rsidRDefault="00827119"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Številka proizvoda</w:t>
            </w:r>
          </w:p>
        </w:tc>
        <w:tc>
          <w:tcPr>
            <w:tcW w:w="2496" w:type="dxa"/>
          </w:tcPr>
          <w:p w14:paraId="267B6759" w14:textId="77777777" w:rsidR="00827119" w:rsidRPr="00577A5D" w:rsidRDefault="00827119"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0034607</w:t>
            </w:r>
          </w:p>
        </w:tc>
      </w:tr>
      <w:tr w:rsidR="00827119" w:rsidRPr="00577A5D" w14:paraId="294CC665" w14:textId="77777777" w:rsidTr="00E9368D">
        <w:trPr>
          <w:trHeight w:hRule="exact" w:val="284"/>
        </w:trPr>
        <w:tc>
          <w:tcPr>
            <w:tcW w:w="2720" w:type="dxa"/>
          </w:tcPr>
          <w:p w14:paraId="7F24B57E" w14:textId="77777777" w:rsidR="00827119" w:rsidRPr="00577A5D" w:rsidRDefault="00827119"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Število vodnikov</w:t>
            </w:r>
          </w:p>
        </w:tc>
        <w:tc>
          <w:tcPr>
            <w:tcW w:w="2496" w:type="dxa"/>
          </w:tcPr>
          <w:p w14:paraId="3E53A0CE" w14:textId="77777777" w:rsidR="00827119" w:rsidRPr="00577A5D" w:rsidRDefault="00827119"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7</w:t>
            </w:r>
          </w:p>
        </w:tc>
      </w:tr>
    </w:tbl>
    <w:p w14:paraId="55088857" w14:textId="0D7920DA" w:rsidR="00423621" w:rsidRDefault="00423621" w:rsidP="008A52D9">
      <w:pPr>
        <w:pStyle w:val="Brezrazmikov"/>
        <w:spacing w:line="360" w:lineRule="auto"/>
      </w:pPr>
    </w:p>
    <w:p w14:paraId="50385DCA" w14:textId="1ECE43AA" w:rsidR="00423621" w:rsidRDefault="00423621" w:rsidP="008A52D9">
      <w:pPr>
        <w:spacing w:after="0" w:line="360" w:lineRule="auto"/>
        <w:jc w:val="both"/>
        <w:rPr>
          <w:rFonts w:ascii="Tahoma" w:hAnsi="Tahoma" w:cs="Tahoma"/>
          <w:sz w:val="20"/>
          <w:szCs w:val="20"/>
        </w:rPr>
      </w:pPr>
      <w:r>
        <w:rPr>
          <w:rFonts w:ascii="Tahoma" w:hAnsi="Tahoma" w:cs="Tahoma"/>
          <w:sz w:val="20"/>
          <w:szCs w:val="20"/>
        </w:rPr>
        <w:t>Specifikacija kabla tip 2 za validatorje:</w:t>
      </w:r>
    </w:p>
    <w:tbl>
      <w:tblPr>
        <w:tblStyle w:val="Tabelamrea"/>
        <w:tblW w:w="0" w:type="auto"/>
        <w:tblInd w:w="1281" w:type="dxa"/>
        <w:tblLook w:val="00A0" w:firstRow="1" w:lastRow="0" w:firstColumn="1" w:lastColumn="0" w:noHBand="0" w:noVBand="0"/>
      </w:tblPr>
      <w:tblGrid>
        <w:gridCol w:w="2720"/>
        <w:gridCol w:w="2496"/>
      </w:tblGrid>
      <w:tr w:rsidR="00423621" w:rsidRPr="00577A5D" w14:paraId="022970C0" w14:textId="77777777" w:rsidTr="003E280A">
        <w:trPr>
          <w:trHeight w:hRule="exact" w:val="284"/>
        </w:trPr>
        <w:tc>
          <w:tcPr>
            <w:tcW w:w="2720" w:type="dxa"/>
          </w:tcPr>
          <w:p w14:paraId="1D72FB55" w14:textId="77777777" w:rsidR="00423621" w:rsidRPr="00577A5D" w:rsidRDefault="00423621"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Proizvajalec</w:t>
            </w:r>
          </w:p>
        </w:tc>
        <w:tc>
          <w:tcPr>
            <w:tcW w:w="2496" w:type="dxa"/>
          </w:tcPr>
          <w:p w14:paraId="5F20A366" w14:textId="77777777" w:rsidR="00423621" w:rsidRPr="00577A5D" w:rsidRDefault="00423621"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LAPP GROUP</w:t>
            </w:r>
            <w:r>
              <w:rPr>
                <w:rFonts w:ascii="Tahoma" w:hAnsi="Tahoma" w:cs="Tahoma"/>
                <w:bCs/>
                <w:color w:val="262626" w:themeColor="text1" w:themeTint="D9"/>
              </w:rPr>
              <w:t xml:space="preserve"> </w:t>
            </w:r>
          </w:p>
        </w:tc>
      </w:tr>
      <w:tr w:rsidR="00423621" w:rsidRPr="00577A5D" w14:paraId="70E189E8" w14:textId="77777777" w:rsidTr="003E280A">
        <w:trPr>
          <w:trHeight w:hRule="exact" w:val="284"/>
        </w:trPr>
        <w:tc>
          <w:tcPr>
            <w:tcW w:w="2720" w:type="dxa"/>
          </w:tcPr>
          <w:p w14:paraId="0AD7306C" w14:textId="77777777" w:rsidR="00423621" w:rsidRPr="00577A5D" w:rsidRDefault="00423621"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Ime proizvoda</w:t>
            </w:r>
          </w:p>
        </w:tc>
        <w:tc>
          <w:tcPr>
            <w:tcW w:w="2496" w:type="dxa"/>
          </w:tcPr>
          <w:p w14:paraId="7C695B53" w14:textId="7588ECAF" w:rsidR="00423621" w:rsidRPr="00577A5D" w:rsidRDefault="00423621"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 xml:space="preserve">ETHERLINE </w:t>
            </w:r>
          </w:p>
        </w:tc>
      </w:tr>
      <w:tr w:rsidR="00423621" w:rsidRPr="00577A5D" w14:paraId="25E8BEE3" w14:textId="77777777" w:rsidTr="003E280A">
        <w:trPr>
          <w:trHeight w:hRule="exact" w:val="284"/>
        </w:trPr>
        <w:tc>
          <w:tcPr>
            <w:tcW w:w="2720" w:type="dxa"/>
          </w:tcPr>
          <w:p w14:paraId="177489A3" w14:textId="77777777" w:rsidR="00423621" w:rsidRPr="00577A5D" w:rsidRDefault="00423621"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Številka proizvoda</w:t>
            </w:r>
          </w:p>
        </w:tc>
        <w:tc>
          <w:tcPr>
            <w:tcW w:w="2496" w:type="dxa"/>
          </w:tcPr>
          <w:p w14:paraId="6CD0EB88" w14:textId="2AFF2256" w:rsidR="00423621" w:rsidRPr="00577A5D" w:rsidRDefault="00423621"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2170430</w:t>
            </w:r>
          </w:p>
        </w:tc>
      </w:tr>
      <w:tr w:rsidR="00423621" w:rsidRPr="00577A5D" w14:paraId="2EEBAA22" w14:textId="77777777" w:rsidTr="003E280A">
        <w:trPr>
          <w:trHeight w:hRule="exact" w:val="284"/>
        </w:trPr>
        <w:tc>
          <w:tcPr>
            <w:tcW w:w="2720" w:type="dxa"/>
          </w:tcPr>
          <w:p w14:paraId="6CEFD551" w14:textId="77777777" w:rsidR="00423621" w:rsidRPr="00577A5D" w:rsidRDefault="00423621"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Število vodnikov</w:t>
            </w:r>
          </w:p>
        </w:tc>
        <w:tc>
          <w:tcPr>
            <w:tcW w:w="2496" w:type="dxa"/>
          </w:tcPr>
          <w:p w14:paraId="47D76FDF" w14:textId="05A6840F" w:rsidR="00423621" w:rsidRPr="00577A5D" w:rsidRDefault="00423621"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2 x 2</w:t>
            </w:r>
          </w:p>
        </w:tc>
      </w:tr>
    </w:tbl>
    <w:p w14:paraId="6FD0EF0E" w14:textId="6EED0407" w:rsidR="00423621" w:rsidRDefault="00423621" w:rsidP="008A52D9">
      <w:pPr>
        <w:pStyle w:val="Brezrazmikov"/>
        <w:spacing w:line="360" w:lineRule="auto"/>
      </w:pPr>
    </w:p>
    <w:p w14:paraId="15C07F79" w14:textId="77777777" w:rsidR="00FC0DA5" w:rsidRDefault="00FC0DA5" w:rsidP="008A52D9">
      <w:pPr>
        <w:pStyle w:val="Brezrazmikov"/>
        <w:spacing w:line="360" w:lineRule="auto"/>
      </w:pPr>
    </w:p>
    <w:p w14:paraId="498C8961" w14:textId="77777777" w:rsidR="00A36B71" w:rsidRPr="0076541A" w:rsidRDefault="00A36B71" w:rsidP="004B4F5B">
      <w:pPr>
        <w:pStyle w:val="Naslov3"/>
      </w:pPr>
      <w:bookmarkStart w:id="130" w:name="_Toc136595770"/>
      <w:bookmarkStart w:id="131" w:name="_Toc151547505"/>
      <w:r w:rsidRPr="0076541A">
        <w:t>Monitorji</w:t>
      </w:r>
      <w:bookmarkEnd w:id="130"/>
      <w:bookmarkEnd w:id="131"/>
      <w:r w:rsidRPr="0076541A">
        <w:t xml:space="preserve"> </w:t>
      </w:r>
    </w:p>
    <w:p w14:paraId="2F7F34D1" w14:textId="77777777" w:rsidR="00750120" w:rsidRPr="00A9133D" w:rsidRDefault="00750120" w:rsidP="008A52D9">
      <w:pPr>
        <w:pStyle w:val="Brezrazmikov"/>
        <w:spacing w:line="360" w:lineRule="auto"/>
      </w:pPr>
    </w:p>
    <w:p w14:paraId="3E1A02F4" w14:textId="77777777" w:rsidR="00EA23B3" w:rsidRPr="009D59B8" w:rsidRDefault="00EA23B3" w:rsidP="008A52D9">
      <w:pPr>
        <w:pStyle w:val="Brezrazmikov"/>
        <w:spacing w:line="360" w:lineRule="auto"/>
        <w:rPr>
          <w:rFonts w:ascii="Tahoma" w:hAnsi="Tahoma" w:cs="Tahoma"/>
          <w:sz w:val="20"/>
          <w:szCs w:val="20"/>
        </w:rPr>
      </w:pPr>
      <w:r w:rsidRPr="00A9133D">
        <w:t>Vozilo</w:t>
      </w:r>
      <w:r w:rsidRPr="009D59B8">
        <w:rPr>
          <w:rFonts w:ascii="Tahoma" w:hAnsi="Tahoma" w:cs="Tahoma"/>
          <w:sz w:val="20"/>
          <w:szCs w:val="20"/>
        </w:rPr>
        <w:t xml:space="preserve"> mora biti pripravljeno za namestitev </w:t>
      </w:r>
      <w:r w:rsidR="00871DA5" w:rsidRPr="009D59B8">
        <w:rPr>
          <w:rFonts w:ascii="Tahoma" w:hAnsi="Tahoma" w:cs="Tahoma"/>
          <w:sz w:val="20"/>
          <w:szCs w:val="20"/>
        </w:rPr>
        <w:t xml:space="preserve">PC, video </w:t>
      </w:r>
      <w:r w:rsidR="00841A2C" w:rsidRPr="009D59B8">
        <w:rPr>
          <w:rFonts w:ascii="Tahoma" w:hAnsi="Tahoma" w:cs="Tahoma"/>
          <w:sz w:val="20"/>
          <w:szCs w:val="20"/>
        </w:rPr>
        <w:t>delilnik in</w:t>
      </w:r>
      <w:r w:rsidR="00871DA5" w:rsidRPr="009D59B8">
        <w:rPr>
          <w:rFonts w:ascii="Tahoma" w:hAnsi="Tahoma" w:cs="Tahoma"/>
          <w:sz w:val="20"/>
          <w:szCs w:val="20"/>
        </w:rPr>
        <w:t xml:space="preserve"> </w:t>
      </w:r>
      <w:r w:rsidRPr="009D59B8">
        <w:rPr>
          <w:rFonts w:ascii="Tahoma" w:hAnsi="Tahoma" w:cs="Tahoma"/>
          <w:sz w:val="20"/>
          <w:szCs w:val="20"/>
        </w:rPr>
        <w:t>mon</w:t>
      </w:r>
      <w:r w:rsidR="00871DA5" w:rsidRPr="009D59B8">
        <w:rPr>
          <w:rFonts w:ascii="Tahoma" w:hAnsi="Tahoma" w:cs="Tahoma"/>
          <w:sz w:val="20"/>
          <w:szCs w:val="20"/>
        </w:rPr>
        <w:t>itorje</w:t>
      </w:r>
      <w:r w:rsidR="003D2D7D">
        <w:rPr>
          <w:rFonts w:ascii="Tahoma" w:hAnsi="Tahoma" w:cs="Tahoma"/>
          <w:sz w:val="20"/>
          <w:szCs w:val="20"/>
        </w:rPr>
        <w:t>v</w:t>
      </w:r>
      <w:r w:rsidRPr="009D59B8">
        <w:rPr>
          <w:rFonts w:ascii="Tahoma" w:hAnsi="Tahoma" w:cs="Tahoma"/>
          <w:sz w:val="20"/>
          <w:szCs w:val="20"/>
        </w:rPr>
        <w:t xml:space="preserve"> (vgradnjo </w:t>
      </w:r>
      <w:r w:rsidR="00871DA5" w:rsidRPr="009D59B8">
        <w:rPr>
          <w:rFonts w:ascii="Tahoma" w:hAnsi="Tahoma" w:cs="Tahoma"/>
          <w:sz w:val="20"/>
          <w:szCs w:val="20"/>
        </w:rPr>
        <w:t>opreme</w:t>
      </w:r>
      <w:r w:rsidRPr="009D59B8">
        <w:rPr>
          <w:rFonts w:ascii="Tahoma" w:hAnsi="Tahoma" w:cs="Tahoma"/>
          <w:sz w:val="20"/>
          <w:szCs w:val="20"/>
        </w:rPr>
        <w:t xml:space="preserve"> izvede naročnik).</w:t>
      </w:r>
    </w:p>
    <w:p w14:paraId="06F019FE" w14:textId="77777777" w:rsidR="00EA23B3" w:rsidRDefault="00EA23B3" w:rsidP="008A52D9">
      <w:pPr>
        <w:pStyle w:val="Brezrazmikov"/>
        <w:spacing w:line="360" w:lineRule="auto"/>
      </w:pPr>
    </w:p>
    <w:p w14:paraId="4421E676" w14:textId="0E10D72C" w:rsidR="001F7D9E" w:rsidRPr="009D59B8" w:rsidRDefault="001F7D9E" w:rsidP="008A52D9">
      <w:pPr>
        <w:pStyle w:val="Brezrazmikov"/>
        <w:spacing w:line="360" w:lineRule="auto"/>
        <w:rPr>
          <w:rFonts w:ascii="Tahoma" w:hAnsi="Tahoma" w:cs="Tahoma"/>
          <w:sz w:val="20"/>
          <w:szCs w:val="20"/>
        </w:rPr>
      </w:pPr>
      <w:r w:rsidRPr="009D59B8">
        <w:rPr>
          <w:rFonts w:ascii="Tahoma" w:hAnsi="Tahoma" w:cs="Tahoma"/>
          <w:sz w:val="20"/>
          <w:szCs w:val="20"/>
        </w:rPr>
        <w:t xml:space="preserve">V prostor nad voznikom </w:t>
      </w:r>
      <w:r w:rsidR="000D6B25">
        <w:rPr>
          <w:rFonts w:ascii="Tahoma" w:hAnsi="Tahoma" w:cs="Tahoma"/>
          <w:sz w:val="20"/>
          <w:szCs w:val="20"/>
        </w:rPr>
        <w:t>(80</w:t>
      </w:r>
      <w:r w:rsidR="00E67EB4">
        <w:rPr>
          <w:rFonts w:ascii="Tahoma" w:hAnsi="Tahoma" w:cs="Tahoma"/>
          <w:sz w:val="20"/>
          <w:szCs w:val="20"/>
        </w:rPr>
        <w:t>x25</w:t>
      </w:r>
      <w:r w:rsidR="000D6B25">
        <w:rPr>
          <w:rFonts w:ascii="Tahoma" w:hAnsi="Tahoma" w:cs="Tahoma"/>
          <w:sz w:val="20"/>
          <w:szCs w:val="20"/>
        </w:rPr>
        <w:t xml:space="preserve"> cm) </w:t>
      </w:r>
      <w:r w:rsidR="007C70B0" w:rsidRPr="009D59B8">
        <w:rPr>
          <w:rFonts w:ascii="Tahoma" w:hAnsi="Tahoma" w:cs="Tahoma"/>
          <w:sz w:val="20"/>
          <w:szCs w:val="20"/>
        </w:rPr>
        <w:t>morajo biti pripeljani kabli brez kone</w:t>
      </w:r>
      <w:r w:rsidR="002D527D" w:rsidRPr="009D59B8">
        <w:rPr>
          <w:rFonts w:ascii="Tahoma" w:hAnsi="Tahoma" w:cs="Tahoma"/>
          <w:sz w:val="20"/>
          <w:szCs w:val="20"/>
        </w:rPr>
        <w:t>k</w:t>
      </w:r>
      <w:r w:rsidR="007C70B0" w:rsidRPr="009D59B8">
        <w:rPr>
          <w:rFonts w:ascii="Tahoma" w:hAnsi="Tahoma" w:cs="Tahoma"/>
          <w:sz w:val="20"/>
          <w:szCs w:val="20"/>
        </w:rPr>
        <w:t xml:space="preserve">torjev. Obremenitev varovalk </w:t>
      </w:r>
      <w:r w:rsidR="002D527D" w:rsidRPr="009D59B8">
        <w:rPr>
          <w:rFonts w:ascii="Tahoma" w:hAnsi="Tahoma" w:cs="Tahoma"/>
          <w:sz w:val="20"/>
          <w:szCs w:val="20"/>
        </w:rPr>
        <w:t>+</w:t>
      </w:r>
      <w:r w:rsidR="007C70B0" w:rsidRPr="009D59B8">
        <w:rPr>
          <w:rFonts w:ascii="Tahoma" w:hAnsi="Tahoma" w:cs="Tahoma"/>
          <w:sz w:val="20"/>
          <w:szCs w:val="20"/>
        </w:rPr>
        <w:t>15 in D</w:t>
      </w:r>
      <w:r w:rsidR="002D527D" w:rsidRPr="009D59B8">
        <w:rPr>
          <w:rFonts w:ascii="Tahoma" w:hAnsi="Tahoma" w:cs="Tahoma"/>
          <w:sz w:val="20"/>
          <w:szCs w:val="20"/>
        </w:rPr>
        <w:t>+ je manj kot 150</w:t>
      </w:r>
      <w:r w:rsidR="00692E28">
        <w:rPr>
          <w:rFonts w:ascii="Tahoma" w:hAnsi="Tahoma" w:cs="Tahoma"/>
          <w:sz w:val="20"/>
          <w:szCs w:val="20"/>
        </w:rPr>
        <w:t xml:space="preserve"> </w:t>
      </w:r>
      <w:r w:rsidR="002D527D" w:rsidRPr="009D59B8">
        <w:rPr>
          <w:rFonts w:ascii="Tahoma" w:hAnsi="Tahoma" w:cs="Tahoma"/>
          <w:sz w:val="20"/>
          <w:szCs w:val="20"/>
        </w:rPr>
        <w:t>mA.</w:t>
      </w:r>
    </w:p>
    <w:p w14:paraId="1846E771" w14:textId="77777777" w:rsidR="00A9133D" w:rsidRPr="000E1A4E" w:rsidRDefault="00A9133D" w:rsidP="008A52D9">
      <w:pPr>
        <w:pStyle w:val="Brezrazmikov"/>
        <w:spacing w:line="360" w:lineRule="auto"/>
        <w:rPr>
          <w:rFonts w:ascii="Tahoma" w:hAnsi="Tahoma" w:cs="Tahoma"/>
          <w:sz w:val="20"/>
          <w:szCs w:val="20"/>
        </w:rPr>
      </w:pPr>
    </w:p>
    <w:p w14:paraId="1D032D9E" w14:textId="77777777" w:rsidR="00906254" w:rsidRDefault="00906254" w:rsidP="008A52D9">
      <w:pPr>
        <w:spacing w:after="0" w:line="360" w:lineRule="auto"/>
        <w:jc w:val="both"/>
        <w:rPr>
          <w:rFonts w:ascii="Tahoma" w:hAnsi="Tahoma" w:cs="Tahoma"/>
          <w:sz w:val="20"/>
          <w:szCs w:val="20"/>
        </w:rPr>
      </w:pPr>
      <w:r w:rsidRPr="000E1A4E">
        <w:rPr>
          <w:rFonts w:ascii="Tahoma" w:hAnsi="Tahoma" w:cs="Tahoma"/>
          <w:sz w:val="20"/>
          <w:szCs w:val="20"/>
        </w:rPr>
        <w:t>Specifikacija kabla za PC, video delilnik, ojačevalec</w:t>
      </w:r>
      <w:r>
        <w:rPr>
          <w:rFonts w:ascii="Tahoma" w:hAnsi="Tahoma" w:cs="Tahoma"/>
          <w:sz w:val="20"/>
          <w:szCs w:val="20"/>
        </w:rPr>
        <w:t>:</w:t>
      </w:r>
    </w:p>
    <w:tbl>
      <w:tblPr>
        <w:tblStyle w:val="Tabelamrea"/>
        <w:tblW w:w="8573" w:type="dxa"/>
        <w:tblInd w:w="-5" w:type="dxa"/>
        <w:tblLook w:val="00A0" w:firstRow="1" w:lastRow="0" w:firstColumn="1" w:lastColumn="0" w:noHBand="0" w:noVBand="0"/>
      </w:tblPr>
      <w:tblGrid>
        <w:gridCol w:w="1993"/>
        <w:gridCol w:w="1471"/>
        <w:gridCol w:w="1329"/>
        <w:gridCol w:w="2340"/>
        <w:gridCol w:w="1440"/>
      </w:tblGrid>
      <w:tr w:rsidR="00257775" w:rsidRPr="00577A5D" w14:paraId="2ACED216" w14:textId="77777777" w:rsidTr="00C05040">
        <w:trPr>
          <w:trHeight w:hRule="exact" w:val="284"/>
        </w:trPr>
        <w:tc>
          <w:tcPr>
            <w:tcW w:w="1993" w:type="dxa"/>
          </w:tcPr>
          <w:p w14:paraId="1DF9CC75" w14:textId="77777777" w:rsidR="00257775" w:rsidRPr="00577A5D" w:rsidRDefault="00257775"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Napajalni kabel</w:t>
            </w:r>
          </w:p>
        </w:tc>
        <w:tc>
          <w:tcPr>
            <w:tcW w:w="1471" w:type="dxa"/>
            <w:tcBorders>
              <w:right w:val="single" w:sz="4" w:space="0" w:color="auto"/>
            </w:tcBorders>
          </w:tcPr>
          <w:p w14:paraId="132577FA" w14:textId="77777777" w:rsidR="00257775" w:rsidRPr="00577A5D" w:rsidRDefault="00257775" w:rsidP="008A52D9">
            <w:pPr>
              <w:pStyle w:val="Telobesedila"/>
              <w:spacing w:after="0" w:line="360" w:lineRule="auto"/>
              <w:rPr>
                <w:rFonts w:ascii="Tahoma" w:hAnsi="Tahoma" w:cs="Tahoma"/>
                <w:bCs/>
                <w:color w:val="262626" w:themeColor="text1" w:themeTint="D9"/>
              </w:rPr>
            </w:pPr>
          </w:p>
        </w:tc>
        <w:tc>
          <w:tcPr>
            <w:tcW w:w="1329" w:type="dxa"/>
            <w:tcBorders>
              <w:top w:val="nil"/>
              <w:left w:val="single" w:sz="4" w:space="0" w:color="auto"/>
              <w:bottom w:val="nil"/>
              <w:right w:val="single" w:sz="4" w:space="0" w:color="auto"/>
            </w:tcBorders>
          </w:tcPr>
          <w:p w14:paraId="548A2111" w14:textId="77777777" w:rsidR="00257775" w:rsidRDefault="00257775" w:rsidP="008A52D9">
            <w:pPr>
              <w:pStyle w:val="Telobesedila"/>
              <w:spacing w:after="0" w:line="360" w:lineRule="auto"/>
              <w:rPr>
                <w:rFonts w:ascii="Tahoma" w:hAnsi="Tahoma" w:cs="Tahoma"/>
                <w:bCs/>
                <w:color w:val="262626" w:themeColor="text1" w:themeTint="D9"/>
              </w:rPr>
            </w:pPr>
          </w:p>
        </w:tc>
        <w:tc>
          <w:tcPr>
            <w:tcW w:w="2340" w:type="dxa"/>
            <w:tcBorders>
              <w:left w:val="single" w:sz="4" w:space="0" w:color="auto"/>
            </w:tcBorders>
          </w:tcPr>
          <w:p w14:paraId="1F7872A3" w14:textId="025D68CD" w:rsidR="00257775" w:rsidRPr="00577A5D" w:rsidRDefault="00257775"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Barve žic</w:t>
            </w:r>
          </w:p>
        </w:tc>
        <w:tc>
          <w:tcPr>
            <w:tcW w:w="1440" w:type="dxa"/>
          </w:tcPr>
          <w:p w14:paraId="6AD28F42" w14:textId="77777777" w:rsidR="00257775" w:rsidRPr="00577A5D" w:rsidRDefault="00257775"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Varovalke</w:t>
            </w:r>
          </w:p>
        </w:tc>
      </w:tr>
      <w:tr w:rsidR="00257775" w:rsidRPr="00577A5D" w14:paraId="1F9A0453" w14:textId="77777777" w:rsidTr="00C05040">
        <w:trPr>
          <w:trHeight w:hRule="exact" w:val="284"/>
        </w:trPr>
        <w:tc>
          <w:tcPr>
            <w:tcW w:w="1993" w:type="dxa"/>
          </w:tcPr>
          <w:p w14:paraId="5B5E5A40" w14:textId="77777777" w:rsidR="00257775" w:rsidRPr="00577A5D" w:rsidRDefault="00257775"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Proizvajalec</w:t>
            </w:r>
          </w:p>
        </w:tc>
        <w:tc>
          <w:tcPr>
            <w:tcW w:w="1471" w:type="dxa"/>
            <w:tcBorders>
              <w:right w:val="single" w:sz="4" w:space="0" w:color="auto"/>
            </w:tcBorders>
          </w:tcPr>
          <w:p w14:paraId="4DB9354C" w14:textId="77777777" w:rsidR="00257775" w:rsidRPr="00577A5D" w:rsidRDefault="00257775"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 xml:space="preserve">LAPP </w:t>
            </w:r>
          </w:p>
        </w:tc>
        <w:tc>
          <w:tcPr>
            <w:tcW w:w="1329" w:type="dxa"/>
            <w:tcBorders>
              <w:top w:val="nil"/>
              <w:left w:val="single" w:sz="4" w:space="0" w:color="auto"/>
              <w:bottom w:val="nil"/>
              <w:right w:val="single" w:sz="4" w:space="0" w:color="auto"/>
            </w:tcBorders>
          </w:tcPr>
          <w:p w14:paraId="32AE9839" w14:textId="77777777" w:rsidR="00257775" w:rsidRDefault="00257775" w:rsidP="008A52D9">
            <w:pPr>
              <w:pStyle w:val="Telobesedila"/>
              <w:spacing w:after="0" w:line="360" w:lineRule="auto"/>
              <w:rPr>
                <w:rFonts w:ascii="Tahoma" w:hAnsi="Tahoma" w:cs="Tahoma"/>
                <w:bCs/>
                <w:color w:val="262626" w:themeColor="text1" w:themeTint="D9"/>
              </w:rPr>
            </w:pPr>
          </w:p>
        </w:tc>
        <w:tc>
          <w:tcPr>
            <w:tcW w:w="2340" w:type="dxa"/>
            <w:tcBorders>
              <w:left w:val="single" w:sz="4" w:space="0" w:color="auto"/>
            </w:tcBorders>
          </w:tcPr>
          <w:p w14:paraId="553E7B9A" w14:textId="5223638A" w:rsidR="00257775" w:rsidRPr="00577A5D" w:rsidRDefault="00257775"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Bela    +15</w:t>
            </w:r>
          </w:p>
        </w:tc>
        <w:tc>
          <w:tcPr>
            <w:tcW w:w="1440" w:type="dxa"/>
          </w:tcPr>
          <w:p w14:paraId="5918985D" w14:textId="0F362B20" w:rsidR="00257775" w:rsidRPr="00577A5D" w:rsidRDefault="00257775"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2,5</w:t>
            </w:r>
            <w:r w:rsidR="00692E28">
              <w:rPr>
                <w:rFonts w:ascii="Tahoma" w:hAnsi="Tahoma" w:cs="Tahoma"/>
                <w:bCs/>
                <w:color w:val="262626" w:themeColor="text1" w:themeTint="D9"/>
              </w:rPr>
              <w:t xml:space="preserve"> </w:t>
            </w:r>
            <w:r>
              <w:rPr>
                <w:rFonts w:ascii="Tahoma" w:hAnsi="Tahoma" w:cs="Tahoma"/>
                <w:bCs/>
                <w:color w:val="262626" w:themeColor="text1" w:themeTint="D9"/>
              </w:rPr>
              <w:t>A</w:t>
            </w:r>
          </w:p>
        </w:tc>
      </w:tr>
      <w:tr w:rsidR="00257775" w:rsidRPr="00577A5D" w14:paraId="0F88C8A8" w14:textId="77777777" w:rsidTr="00C05040">
        <w:trPr>
          <w:trHeight w:hRule="exact" w:val="284"/>
        </w:trPr>
        <w:tc>
          <w:tcPr>
            <w:tcW w:w="1993" w:type="dxa"/>
          </w:tcPr>
          <w:p w14:paraId="72A4A423" w14:textId="77777777" w:rsidR="00257775" w:rsidRPr="00577A5D" w:rsidRDefault="00257775"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lastRenderedPageBreak/>
              <w:t>Številka proizvoda</w:t>
            </w:r>
          </w:p>
        </w:tc>
        <w:tc>
          <w:tcPr>
            <w:tcW w:w="1471" w:type="dxa"/>
            <w:tcBorders>
              <w:right w:val="single" w:sz="4" w:space="0" w:color="auto"/>
            </w:tcBorders>
          </w:tcPr>
          <w:p w14:paraId="3139D790" w14:textId="77777777" w:rsidR="00257775" w:rsidRPr="00577A5D" w:rsidRDefault="00257775"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7027034</w:t>
            </w:r>
          </w:p>
        </w:tc>
        <w:tc>
          <w:tcPr>
            <w:tcW w:w="1329" w:type="dxa"/>
            <w:tcBorders>
              <w:top w:val="nil"/>
              <w:left w:val="single" w:sz="4" w:space="0" w:color="auto"/>
              <w:bottom w:val="nil"/>
              <w:right w:val="single" w:sz="4" w:space="0" w:color="auto"/>
            </w:tcBorders>
          </w:tcPr>
          <w:p w14:paraId="380C7888" w14:textId="77777777" w:rsidR="00257775" w:rsidRDefault="00257775" w:rsidP="008A52D9">
            <w:pPr>
              <w:pStyle w:val="Telobesedila"/>
              <w:spacing w:after="0" w:line="360" w:lineRule="auto"/>
              <w:rPr>
                <w:rFonts w:ascii="Tahoma" w:hAnsi="Tahoma" w:cs="Tahoma"/>
                <w:bCs/>
                <w:color w:val="262626" w:themeColor="text1" w:themeTint="D9"/>
              </w:rPr>
            </w:pPr>
          </w:p>
        </w:tc>
        <w:tc>
          <w:tcPr>
            <w:tcW w:w="2340" w:type="dxa"/>
            <w:tcBorders>
              <w:left w:val="single" w:sz="4" w:space="0" w:color="auto"/>
            </w:tcBorders>
          </w:tcPr>
          <w:p w14:paraId="130F8B1A" w14:textId="6F129C8B" w:rsidR="00257775" w:rsidRPr="00577A5D" w:rsidRDefault="00257775"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Črna    Gnd</w:t>
            </w:r>
          </w:p>
        </w:tc>
        <w:tc>
          <w:tcPr>
            <w:tcW w:w="1440" w:type="dxa"/>
          </w:tcPr>
          <w:p w14:paraId="56582B7A" w14:textId="77777777" w:rsidR="00257775" w:rsidRPr="00577A5D" w:rsidRDefault="00257775"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x</w:t>
            </w:r>
          </w:p>
        </w:tc>
      </w:tr>
      <w:tr w:rsidR="00257775" w:rsidRPr="00577A5D" w14:paraId="27A1069C" w14:textId="77777777" w:rsidTr="00C05040">
        <w:trPr>
          <w:trHeight w:hRule="exact" w:val="284"/>
        </w:trPr>
        <w:tc>
          <w:tcPr>
            <w:tcW w:w="1993" w:type="dxa"/>
          </w:tcPr>
          <w:p w14:paraId="0D8686A3" w14:textId="77777777" w:rsidR="00257775" w:rsidRPr="00577A5D" w:rsidRDefault="00257775"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Število vodnikov</w:t>
            </w:r>
          </w:p>
        </w:tc>
        <w:tc>
          <w:tcPr>
            <w:tcW w:w="1471" w:type="dxa"/>
            <w:tcBorders>
              <w:right w:val="single" w:sz="4" w:space="0" w:color="auto"/>
            </w:tcBorders>
          </w:tcPr>
          <w:p w14:paraId="7CE7D821" w14:textId="77777777" w:rsidR="00257775" w:rsidRPr="00577A5D" w:rsidRDefault="00257775"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4x1</w:t>
            </w:r>
          </w:p>
        </w:tc>
        <w:tc>
          <w:tcPr>
            <w:tcW w:w="1329" w:type="dxa"/>
            <w:tcBorders>
              <w:top w:val="nil"/>
              <w:left w:val="single" w:sz="4" w:space="0" w:color="auto"/>
              <w:bottom w:val="nil"/>
              <w:right w:val="single" w:sz="4" w:space="0" w:color="auto"/>
            </w:tcBorders>
          </w:tcPr>
          <w:p w14:paraId="23416A14" w14:textId="77777777" w:rsidR="00257775" w:rsidRDefault="00257775" w:rsidP="008A52D9">
            <w:pPr>
              <w:pStyle w:val="Telobesedila"/>
              <w:spacing w:after="0" w:line="360" w:lineRule="auto"/>
              <w:rPr>
                <w:rFonts w:ascii="Tahoma" w:hAnsi="Tahoma" w:cs="Tahoma"/>
                <w:bCs/>
                <w:color w:val="262626" w:themeColor="text1" w:themeTint="D9"/>
              </w:rPr>
            </w:pPr>
          </w:p>
        </w:tc>
        <w:tc>
          <w:tcPr>
            <w:tcW w:w="2340" w:type="dxa"/>
            <w:tcBorders>
              <w:left w:val="single" w:sz="4" w:space="0" w:color="auto"/>
            </w:tcBorders>
          </w:tcPr>
          <w:p w14:paraId="655B5DAD" w14:textId="5178D2F2" w:rsidR="00257775" w:rsidRPr="00577A5D" w:rsidRDefault="00257775"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Rdeča  +30</w:t>
            </w:r>
          </w:p>
        </w:tc>
        <w:tc>
          <w:tcPr>
            <w:tcW w:w="1440" w:type="dxa"/>
          </w:tcPr>
          <w:p w14:paraId="7D25A111" w14:textId="6962D299" w:rsidR="00257775" w:rsidRPr="00577A5D" w:rsidRDefault="00257775"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20</w:t>
            </w:r>
            <w:r w:rsidR="00692E28">
              <w:rPr>
                <w:rFonts w:ascii="Tahoma" w:hAnsi="Tahoma" w:cs="Tahoma"/>
                <w:bCs/>
                <w:color w:val="262626" w:themeColor="text1" w:themeTint="D9"/>
              </w:rPr>
              <w:t xml:space="preserve"> </w:t>
            </w:r>
            <w:r>
              <w:rPr>
                <w:rFonts w:ascii="Tahoma" w:hAnsi="Tahoma" w:cs="Tahoma"/>
                <w:bCs/>
                <w:color w:val="262626" w:themeColor="text1" w:themeTint="D9"/>
              </w:rPr>
              <w:t>A</w:t>
            </w:r>
          </w:p>
        </w:tc>
      </w:tr>
      <w:tr w:rsidR="00257775" w:rsidRPr="00577A5D" w14:paraId="67BCE301" w14:textId="77777777" w:rsidTr="00C05040">
        <w:trPr>
          <w:trHeight w:hRule="exact" w:val="284"/>
        </w:trPr>
        <w:tc>
          <w:tcPr>
            <w:tcW w:w="1993" w:type="dxa"/>
          </w:tcPr>
          <w:p w14:paraId="678744D8" w14:textId="77777777" w:rsidR="00257775" w:rsidRDefault="00257775"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 xml:space="preserve">Presek </w:t>
            </w:r>
            <w:r w:rsidRPr="00577A5D">
              <w:rPr>
                <w:rFonts w:ascii="Tahoma" w:hAnsi="Tahoma" w:cs="Tahoma"/>
                <w:bCs/>
                <w:color w:val="262626" w:themeColor="text1" w:themeTint="D9"/>
              </w:rPr>
              <w:t>[mm</w:t>
            </w:r>
            <w:r w:rsidRPr="00577A5D">
              <w:rPr>
                <w:rFonts w:ascii="Tahoma" w:hAnsi="Tahoma" w:cs="Tahoma"/>
                <w:bCs/>
                <w:color w:val="262626" w:themeColor="text1" w:themeTint="D9"/>
                <w:vertAlign w:val="superscript"/>
              </w:rPr>
              <w:t>2</w:t>
            </w:r>
            <w:r w:rsidRPr="00577A5D">
              <w:rPr>
                <w:rFonts w:ascii="Tahoma" w:hAnsi="Tahoma" w:cs="Tahoma"/>
                <w:bCs/>
                <w:color w:val="262626" w:themeColor="text1" w:themeTint="D9"/>
              </w:rPr>
              <w:t>]</w:t>
            </w:r>
          </w:p>
        </w:tc>
        <w:tc>
          <w:tcPr>
            <w:tcW w:w="1471" w:type="dxa"/>
            <w:tcBorders>
              <w:right w:val="single" w:sz="4" w:space="0" w:color="auto"/>
            </w:tcBorders>
          </w:tcPr>
          <w:p w14:paraId="4B68F8D2" w14:textId="77777777" w:rsidR="00257775" w:rsidRDefault="00257775"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1,5</w:t>
            </w:r>
          </w:p>
        </w:tc>
        <w:tc>
          <w:tcPr>
            <w:tcW w:w="1329" w:type="dxa"/>
            <w:tcBorders>
              <w:top w:val="nil"/>
              <w:left w:val="single" w:sz="4" w:space="0" w:color="auto"/>
              <w:bottom w:val="nil"/>
              <w:right w:val="single" w:sz="4" w:space="0" w:color="auto"/>
            </w:tcBorders>
          </w:tcPr>
          <w:p w14:paraId="564E5305" w14:textId="77777777" w:rsidR="00257775" w:rsidRDefault="00257775" w:rsidP="008A52D9">
            <w:pPr>
              <w:pStyle w:val="Telobesedila"/>
              <w:spacing w:after="0" w:line="360" w:lineRule="auto"/>
              <w:rPr>
                <w:rFonts w:ascii="Tahoma" w:hAnsi="Tahoma" w:cs="Tahoma"/>
                <w:bCs/>
                <w:color w:val="262626" w:themeColor="text1" w:themeTint="D9"/>
              </w:rPr>
            </w:pPr>
          </w:p>
        </w:tc>
        <w:tc>
          <w:tcPr>
            <w:tcW w:w="2340" w:type="dxa"/>
            <w:tcBorders>
              <w:left w:val="single" w:sz="4" w:space="0" w:color="auto"/>
            </w:tcBorders>
          </w:tcPr>
          <w:p w14:paraId="151E6EC7" w14:textId="1F8F44C7" w:rsidR="00257775" w:rsidRDefault="00257775"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Rjava   D+</w:t>
            </w:r>
          </w:p>
        </w:tc>
        <w:tc>
          <w:tcPr>
            <w:tcW w:w="1440" w:type="dxa"/>
          </w:tcPr>
          <w:p w14:paraId="4B8C7DA4" w14:textId="2C21218D" w:rsidR="00257775" w:rsidRDefault="00257775"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2,5</w:t>
            </w:r>
            <w:r w:rsidR="00692E28">
              <w:rPr>
                <w:rFonts w:ascii="Tahoma" w:hAnsi="Tahoma" w:cs="Tahoma"/>
                <w:bCs/>
                <w:color w:val="262626" w:themeColor="text1" w:themeTint="D9"/>
              </w:rPr>
              <w:t xml:space="preserve"> </w:t>
            </w:r>
            <w:r>
              <w:rPr>
                <w:rFonts w:ascii="Tahoma" w:hAnsi="Tahoma" w:cs="Tahoma"/>
                <w:bCs/>
                <w:color w:val="262626" w:themeColor="text1" w:themeTint="D9"/>
              </w:rPr>
              <w:t>A</w:t>
            </w:r>
          </w:p>
        </w:tc>
      </w:tr>
      <w:tr w:rsidR="00257775" w:rsidRPr="00577A5D" w14:paraId="7F7AF257" w14:textId="77777777" w:rsidTr="00C05040">
        <w:trPr>
          <w:trHeight w:hRule="exact" w:val="284"/>
        </w:trPr>
        <w:tc>
          <w:tcPr>
            <w:tcW w:w="1993" w:type="dxa"/>
          </w:tcPr>
          <w:p w14:paraId="545D82D1" w14:textId="77777777" w:rsidR="00257775" w:rsidRPr="00577A5D" w:rsidRDefault="00257775"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 xml:space="preserve">Debelina </w:t>
            </w:r>
            <w:r w:rsidRPr="00577A5D">
              <w:rPr>
                <w:rFonts w:ascii="Tahoma" w:hAnsi="Tahoma" w:cs="Tahoma"/>
                <w:bCs/>
                <w:color w:val="262626" w:themeColor="text1" w:themeTint="D9"/>
              </w:rPr>
              <w:t>[mm]</w:t>
            </w:r>
          </w:p>
        </w:tc>
        <w:tc>
          <w:tcPr>
            <w:tcW w:w="1471" w:type="dxa"/>
            <w:tcBorders>
              <w:right w:val="single" w:sz="4" w:space="0" w:color="auto"/>
            </w:tcBorders>
          </w:tcPr>
          <w:p w14:paraId="22706385" w14:textId="77777777" w:rsidR="00257775" w:rsidRPr="00577A5D" w:rsidRDefault="00257775"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7,5</w:t>
            </w:r>
          </w:p>
        </w:tc>
        <w:tc>
          <w:tcPr>
            <w:tcW w:w="1329" w:type="dxa"/>
            <w:tcBorders>
              <w:top w:val="nil"/>
              <w:left w:val="single" w:sz="4" w:space="0" w:color="auto"/>
              <w:bottom w:val="nil"/>
              <w:right w:val="single" w:sz="4" w:space="0" w:color="auto"/>
            </w:tcBorders>
          </w:tcPr>
          <w:p w14:paraId="7792BEB3" w14:textId="77777777" w:rsidR="00257775" w:rsidRPr="00577A5D" w:rsidRDefault="00257775" w:rsidP="008A52D9">
            <w:pPr>
              <w:pStyle w:val="Telobesedila"/>
              <w:spacing w:after="0" w:line="360" w:lineRule="auto"/>
              <w:rPr>
                <w:rFonts w:ascii="Tahoma" w:hAnsi="Tahoma" w:cs="Tahoma"/>
                <w:bCs/>
                <w:color w:val="262626" w:themeColor="text1" w:themeTint="D9"/>
              </w:rPr>
            </w:pPr>
          </w:p>
        </w:tc>
        <w:tc>
          <w:tcPr>
            <w:tcW w:w="2340" w:type="dxa"/>
            <w:tcBorders>
              <w:left w:val="single" w:sz="4" w:space="0" w:color="auto"/>
            </w:tcBorders>
          </w:tcPr>
          <w:p w14:paraId="4CA6A5C1" w14:textId="15D3C0A9" w:rsidR="00257775" w:rsidRPr="00577A5D" w:rsidRDefault="00257775" w:rsidP="008A52D9">
            <w:pPr>
              <w:pStyle w:val="Telobesedila"/>
              <w:spacing w:after="0" w:line="360" w:lineRule="auto"/>
              <w:rPr>
                <w:rFonts w:ascii="Tahoma" w:hAnsi="Tahoma" w:cs="Tahoma"/>
                <w:bCs/>
                <w:color w:val="262626" w:themeColor="text1" w:themeTint="D9"/>
              </w:rPr>
            </w:pPr>
          </w:p>
        </w:tc>
        <w:tc>
          <w:tcPr>
            <w:tcW w:w="1440" w:type="dxa"/>
          </w:tcPr>
          <w:p w14:paraId="3031BF0C" w14:textId="77777777" w:rsidR="00257775" w:rsidRPr="00577A5D" w:rsidRDefault="00257775" w:rsidP="008A52D9">
            <w:pPr>
              <w:pStyle w:val="Telobesedila"/>
              <w:spacing w:after="0" w:line="360" w:lineRule="auto"/>
              <w:rPr>
                <w:rFonts w:ascii="Tahoma" w:hAnsi="Tahoma" w:cs="Tahoma"/>
                <w:bCs/>
                <w:color w:val="262626" w:themeColor="text1" w:themeTint="D9"/>
              </w:rPr>
            </w:pPr>
          </w:p>
        </w:tc>
      </w:tr>
    </w:tbl>
    <w:p w14:paraId="2AB002A5" w14:textId="77777777" w:rsidR="004E53C8" w:rsidRDefault="004E53C8" w:rsidP="008A52D9">
      <w:pPr>
        <w:pStyle w:val="Brezrazmikov"/>
        <w:spacing w:line="360" w:lineRule="auto"/>
      </w:pPr>
    </w:p>
    <w:p w14:paraId="3D624457" w14:textId="77777777" w:rsidR="00906254" w:rsidRPr="00C05040" w:rsidRDefault="00B77328" w:rsidP="008A52D9">
      <w:pPr>
        <w:pStyle w:val="Brezrazmikov"/>
        <w:spacing w:line="360" w:lineRule="auto"/>
        <w:rPr>
          <w:rFonts w:ascii="Tahoma" w:hAnsi="Tahoma" w:cs="Tahoma"/>
          <w:sz w:val="20"/>
        </w:rPr>
      </w:pPr>
      <w:r w:rsidRPr="00C05040">
        <w:rPr>
          <w:rFonts w:ascii="Tahoma" w:hAnsi="Tahoma" w:cs="Tahoma"/>
          <w:sz w:val="20"/>
        </w:rPr>
        <w:t>Varovalke so na začetku napeljave za varovanje ožičenja.</w:t>
      </w:r>
    </w:p>
    <w:p w14:paraId="7DE4939F" w14:textId="77777777" w:rsidR="002B23C2" w:rsidRDefault="001F7D9E" w:rsidP="008A52D9">
      <w:pPr>
        <w:pStyle w:val="Brezrazmikov"/>
        <w:spacing w:line="360" w:lineRule="auto"/>
      </w:pPr>
      <w:r>
        <w:t xml:space="preserve"> </w:t>
      </w:r>
    </w:p>
    <w:p w14:paraId="450028AE" w14:textId="77777777" w:rsidR="00EA23B3" w:rsidRPr="00084065" w:rsidRDefault="00EA23B3" w:rsidP="008A52D9">
      <w:pPr>
        <w:spacing w:after="0" w:line="360" w:lineRule="auto"/>
        <w:jc w:val="both"/>
        <w:rPr>
          <w:rFonts w:ascii="Tahoma" w:hAnsi="Tahoma" w:cs="Tahoma"/>
          <w:sz w:val="20"/>
          <w:szCs w:val="20"/>
        </w:rPr>
      </w:pPr>
      <w:r w:rsidRPr="008A4BF7">
        <w:rPr>
          <w:rFonts w:ascii="Tahoma" w:hAnsi="Tahoma" w:cs="Tahoma"/>
          <w:sz w:val="20"/>
          <w:szCs w:val="20"/>
        </w:rPr>
        <w:t xml:space="preserve">Ponudnik mora napeljati kabel od centralnega prostora za povezavo, ki se nahaja </w:t>
      </w:r>
      <w:r w:rsidR="00AB5C58">
        <w:rPr>
          <w:rFonts w:ascii="Tahoma" w:hAnsi="Tahoma" w:cs="Tahoma"/>
          <w:sz w:val="20"/>
          <w:szCs w:val="20"/>
        </w:rPr>
        <w:t>nad voznikom</w:t>
      </w:r>
      <w:r w:rsidRPr="008A4BF7">
        <w:rPr>
          <w:rFonts w:ascii="Tahoma" w:hAnsi="Tahoma" w:cs="Tahoma"/>
          <w:sz w:val="20"/>
          <w:szCs w:val="20"/>
        </w:rPr>
        <w:t xml:space="preserve">, do mest, kjer bodo nameščeni </w:t>
      </w:r>
      <w:r w:rsidR="00AB5C58">
        <w:rPr>
          <w:rFonts w:ascii="Tahoma" w:hAnsi="Tahoma" w:cs="Tahoma"/>
          <w:sz w:val="20"/>
          <w:szCs w:val="20"/>
        </w:rPr>
        <w:t>monitorji</w:t>
      </w:r>
      <w:r w:rsidRPr="008A4BF7">
        <w:rPr>
          <w:rFonts w:ascii="Tahoma" w:hAnsi="Tahoma" w:cs="Tahoma"/>
          <w:sz w:val="20"/>
          <w:szCs w:val="20"/>
        </w:rPr>
        <w:t>, in sicer:</w:t>
      </w:r>
    </w:p>
    <w:p w14:paraId="32258709" w14:textId="77777777" w:rsidR="00EA23B3" w:rsidRDefault="001D3282" w:rsidP="00CD3F0C">
      <w:pPr>
        <w:pStyle w:val="Odstavekseznama"/>
        <w:numPr>
          <w:ilvl w:val="0"/>
          <w:numId w:val="19"/>
        </w:numPr>
        <w:spacing w:after="0" w:line="360" w:lineRule="auto"/>
        <w:jc w:val="both"/>
        <w:rPr>
          <w:rFonts w:ascii="Tahoma" w:hAnsi="Tahoma" w:cs="Tahoma"/>
          <w:sz w:val="20"/>
          <w:szCs w:val="20"/>
        </w:rPr>
      </w:pPr>
      <w:r>
        <w:rPr>
          <w:rFonts w:ascii="Tahoma" w:hAnsi="Tahoma" w:cs="Tahoma"/>
          <w:sz w:val="20"/>
          <w:szCs w:val="20"/>
        </w:rPr>
        <w:t>d</w:t>
      </w:r>
      <w:r w:rsidR="00EA23B3">
        <w:rPr>
          <w:rFonts w:ascii="Tahoma" w:hAnsi="Tahoma" w:cs="Tahoma"/>
          <w:sz w:val="20"/>
          <w:szCs w:val="20"/>
        </w:rPr>
        <w:t>o</w:t>
      </w:r>
      <w:r>
        <w:rPr>
          <w:rFonts w:ascii="Tahoma" w:hAnsi="Tahoma" w:cs="Tahoma"/>
          <w:sz w:val="20"/>
          <w:szCs w:val="20"/>
        </w:rPr>
        <w:t xml:space="preserve"> vertikalnega oprijemnega droga nad prvim levim kolotekom</w:t>
      </w:r>
      <w:r w:rsidR="00EA23B3">
        <w:rPr>
          <w:rFonts w:ascii="Tahoma" w:hAnsi="Tahoma" w:cs="Tahoma"/>
          <w:sz w:val="20"/>
          <w:szCs w:val="20"/>
        </w:rPr>
        <w:t>,</w:t>
      </w:r>
    </w:p>
    <w:p w14:paraId="64BA265B" w14:textId="77777777" w:rsidR="001D3282" w:rsidRDefault="00EA23B3" w:rsidP="00CD3F0C">
      <w:pPr>
        <w:pStyle w:val="Odstavekseznama"/>
        <w:numPr>
          <w:ilvl w:val="0"/>
          <w:numId w:val="19"/>
        </w:numPr>
        <w:spacing w:after="0" w:line="360" w:lineRule="auto"/>
        <w:jc w:val="both"/>
        <w:rPr>
          <w:rFonts w:ascii="Tahoma" w:hAnsi="Tahoma" w:cs="Tahoma"/>
          <w:sz w:val="20"/>
          <w:szCs w:val="20"/>
        </w:rPr>
      </w:pPr>
      <w:r>
        <w:rPr>
          <w:rFonts w:ascii="Tahoma" w:hAnsi="Tahoma" w:cs="Tahoma"/>
          <w:sz w:val="20"/>
          <w:szCs w:val="20"/>
        </w:rPr>
        <w:t>do vertikalnega oprijemnega droga nasproti drugih</w:t>
      </w:r>
      <w:r w:rsidR="00B657AD">
        <w:rPr>
          <w:rFonts w:ascii="Tahoma" w:hAnsi="Tahoma" w:cs="Tahoma"/>
          <w:sz w:val="20"/>
          <w:szCs w:val="20"/>
        </w:rPr>
        <w:t xml:space="preserve"> vrat</w:t>
      </w:r>
      <w:r>
        <w:rPr>
          <w:rFonts w:ascii="Tahoma" w:hAnsi="Tahoma" w:cs="Tahoma"/>
          <w:sz w:val="20"/>
          <w:szCs w:val="20"/>
        </w:rPr>
        <w:t xml:space="preserve">, </w:t>
      </w:r>
    </w:p>
    <w:p w14:paraId="545E52D7" w14:textId="77777777" w:rsidR="00EA23B3" w:rsidRDefault="001D3282" w:rsidP="00CD3F0C">
      <w:pPr>
        <w:pStyle w:val="Odstavekseznama"/>
        <w:numPr>
          <w:ilvl w:val="0"/>
          <w:numId w:val="19"/>
        </w:numPr>
        <w:spacing w:after="0" w:line="360" w:lineRule="auto"/>
        <w:jc w:val="both"/>
        <w:rPr>
          <w:rFonts w:ascii="Tahoma" w:hAnsi="Tahoma" w:cs="Tahoma"/>
          <w:sz w:val="20"/>
          <w:szCs w:val="20"/>
        </w:rPr>
      </w:pPr>
      <w:r>
        <w:rPr>
          <w:rFonts w:ascii="Tahoma" w:hAnsi="Tahoma" w:cs="Tahoma"/>
          <w:sz w:val="20"/>
          <w:szCs w:val="20"/>
        </w:rPr>
        <w:t>do vertikalnega oprijemnega droga za mehom na levi strani vozila,</w:t>
      </w:r>
    </w:p>
    <w:p w14:paraId="419CDD85" w14:textId="1CF99D17" w:rsidR="00EA23B3" w:rsidRPr="00652253" w:rsidRDefault="00EA23B3" w:rsidP="008A52D9">
      <w:pPr>
        <w:spacing w:after="0" w:line="360" w:lineRule="auto"/>
        <w:jc w:val="both"/>
        <w:rPr>
          <w:rFonts w:ascii="Tahoma" w:hAnsi="Tahoma" w:cs="Tahoma"/>
          <w:sz w:val="20"/>
          <w:szCs w:val="20"/>
        </w:rPr>
      </w:pPr>
      <w:r>
        <w:rPr>
          <w:rFonts w:ascii="Tahoma" w:hAnsi="Tahoma" w:cs="Tahoma"/>
          <w:sz w:val="20"/>
          <w:szCs w:val="20"/>
        </w:rPr>
        <w:t>N</w:t>
      </w:r>
      <w:r w:rsidRPr="00652253">
        <w:rPr>
          <w:rFonts w:ascii="Tahoma" w:hAnsi="Tahoma" w:cs="Tahoma"/>
          <w:sz w:val="20"/>
          <w:szCs w:val="20"/>
        </w:rPr>
        <w:t xml:space="preserve">atančno pozicijo </w:t>
      </w:r>
      <w:r w:rsidR="00F71608">
        <w:rPr>
          <w:rFonts w:ascii="Tahoma" w:hAnsi="Tahoma" w:cs="Tahoma"/>
          <w:sz w:val="20"/>
          <w:szCs w:val="20"/>
        </w:rPr>
        <w:t>monitorjev</w:t>
      </w:r>
      <w:r w:rsidRPr="00652253">
        <w:rPr>
          <w:rFonts w:ascii="Tahoma" w:hAnsi="Tahoma" w:cs="Tahoma"/>
          <w:sz w:val="20"/>
          <w:szCs w:val="20"/>
        </w:rPr>
        <w:t xml:space="preserve"> bo naročnik določil skupaj s proizvajalcem, v odvisnosti od postavitve vertikalnih oprijemnih drogov</w:t>
      </w:r>
      <w:r>
        <w:rPr>
          <w:rFonts w:ascii="Tahoma" w:hAnsi="Tahoma" w:cs="Tahoma"/>
          <w:sz w:val="20"/>
          <w:szCs w:val="20"/>
        </w:rPr>
        <w:t>.</w:t>
      </w:r>
      <w:r w:rsidR="0013182B">
        <w:rPr>
          <w:rFonts w:ascii="Tahoma" w:hAnsi="Tahoma" w:cs="Tahoma"/>
          <w:sz w:val="20"/>
          <w:szCs w:val="20"/>
        </w:rPr>
        <w:t xml:space="preserve"> Predvidena lokacija monitorjev je prikazana na sliki 1.3.</w:t>
      </w:r>
    </w:p>
    <w:p w14:paraId="21CF993D" w14:textId="77777777" w:rsidR="00F12450" w:rsidRDefault="00F12450" w:rsidP="008A52D9">
      <w:pPr>
        <w:spacing w:after="0" w:line="360" w:lineRule="auto"/>
        <w:jc w:val="both"/>
        <w:rPr>
          <w:rFonts w:ascii="Tahoma" w:hAnsi="Tahoma" w:cs="Tahoma"/>
          <w:sz w:val="20"/>
          <w:szCs w:val="20"/>
        </w:rPr>
      </w:pPr>
    </w:p>
    <w:p w14:paraId="39EB01DF" w14:textId="3C79A584" w:rsidR="00EA23B3" w:rsidRDefault="00EA23B3" w:rsidP="008A52D9">
      <w:pPr>
        <w:spacing w:after="0" w:line="360" w:lineRule="auto"/>
        <w:jc w:val="both"/>
        <w:rPr>
          <w:rFonts w:ascii="Tahoma" w:hAnsi="Tahoma" w:cs="Tahoma"/>
          <w:sz w:val="20"/>
          <w:szCs w:val="20"/>
        </w:rPr>
      </w:pPr>
      <w:r>
        <w:rPr>
          <w:rFonts w:ascii="Tahoma" w:hAnsi="Tahoma" w:cs="Tahoma"/>
          <w:sz w:val="20"/>
          <w:szCs w:val="20"/>
        </w:rPr>
        <w:t>Specifikacija kabla za</w:t>
      </w:r>
      <w:r w:rsidR="00F82536">
        <w:rPr>
          <w:rFonts w:ascii="Tahoma" w:hAnsi="Tahoma" w:cs="Tahoma"/>
          <w:sz w:val="20"/>
          <w:szCs w:val="20"/>
        </w:rPr>
        <w:t xml:space="preserve"> monitorje</w:t>
      </w:r>
      <w:r>
        <w:rPr>
          <w:rFonts w:ascii="Tahoma" w:hAnsi="Tahoma" w:cs="Tahoma"/>
          <w:sz w:val="20"/>
          <w:szCs w:val="20"/>
        </w:rPr>
        <w:t>:</w:t>
      </w:r>
    </w:p>
    <w:tbl>
      <w:tblPr>
        <w:tblStyle w:val="Tabelamrea"/>
        <w:tblW w:w="8663" w:type="dxa"/>
        <w:tblInd w:w="-5" w:type="dxa"/>
        <w:tblLook w:val="00A0" w:firstRow="1" w:lastRow="0" w:firstColumn="1" w:lastColumn="0" w:noHBand="0" w:noVBand="0"/>
      </w:tblPr>
      <w:tblGrid>
        <w:gridCol w:w="2022"/>
        <w:gridCol w:w="1490"/>
        <w:gridCol w:w="1281"/>
        <w:gridCol w:w="2160"/>
        <w:gridCol w:w="1710"/>
      </w:tblGrid>
      <w:tr w:rsidR="00692E28" w:rsidRPr="00577A5D" w14:paraId="3C46E620" w14:textId="77777777" w:rsidTr="00C05040">
        <w:trPr>
          <w:trHeight w:hRule="exact" w:val="284"/>
        </w:trPr>
        <w:tc>
          <w:tcPr>
            <w:tcW w:w="2022" w:type="dxa"/>
          </w:tcPr>
          <w:p w14:paraId="07B39797" w14:textId="77777777" w:rsidR="00692E28" w:rsidRPr="00577A5D" w:rsidRDefault="00692E28"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Napajalni kabel</w:t>
            </w:r>
          </w:p>
        </w:tc>
        <w:tc>
          <w:tcPr>
            <w:tcW w:w="1490" w:type="dxa"/>
            <w:tcBorders>
              <w:right w:val="single" w:sz="4" w:space="0" w:color="auto"/>
            </w:tcBorders>
          </w:tcPr>
          <w:p w14:paraId="0FCB2B97" w14:textId="77777777" w:rsidR="00692E28" w:rsidRPr="00577A5D" w:rsidRDefault="00692E28" w:rsidP="008A52D9">
            <w:pPr>
              <w:pStyle w:val="Telobesedila"/>
              <w:spacing w:after="0" w:line="360" w:lineRule="auto"/>
              <w:rPr>
                <w:rFonts w:ascii="Tahoma" w:hAnsi="Tahoma" w:cs="Tahoma"/>
                <w:bCs/>
                <w:color w:val="262626" w:themeColor="text1" w:themeTint="D9"/>
              </w:rPr>
            </w:pPr>
          </w:p>
        </w:tc>
        <w:tc>
          <w:tcPr>
            <w:tcW w:w="1281" w:type="dxa"/>
            <w:tcBorders>
              <w:top w:val="nil"/>
              <w:left w:val="single" w:sz="4" w:space="0" w:color="auto"/>
              <w:bottom w:val="nil"/>
              <w:right w:val="single" w:sz="4" w:space="0" w:color="auto"/>
            </w:tcBorders>
          </w:tcPr>
          <w:p w14:paraId="7E46353D" w14:textId="77777777" w:rsidR="00692E28" w:rsidRDefault="00692E28" w:rsidP="008A52D9">
            <w:pPr>
              <w:pStyle w:val="Telobesedila"/>
              <w:spacing w:after="0" w:line="360" w:lineRule="auto"/>
              <w:rPr>
                <w:rFonts w:ascii="Tahoma" w:hAnsi="Tahoma" w:cs="Tahoma"/>
                <w:bCs/>
                <w:color w:val="262626" w:themeColor="text1" w:themeTint="D9"/>
              </w:rPr>
            </w:pPr>
          </w:p>
        </w:tc>
        <w:tc>
          <w:tcPr>
            <w:tcW w:w="2160" w:type="dxa"/>
            <w:tcBorders>
              <w:left w:val="single" w:sz="4" w:space="0" w:color="auto"/>
            </w:tcBorders>
          </w:tcPr>
          <w:p w14:paraId="0053E805" w14:textId="1DFFED7A" w:rsidR="00692E28" w:rsidRPr="00577A5D" w:rsidRDefault="00692E28"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UTP video kabel</w:t>
            </w:r>
          </w:p>
        </w:tc>
        <w:tc>
          <w:tcPr>
            <w:tcW w:w="1710" w:type="dxa"/>
          </w:tcPr>
          <w:p w14:paraId="2DF8C915" w14:textId="77777777" w:rsidR="00692E28" w:rsidRPr="00577A5D" w:rsidRDefault="00692E28"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CU 7702 4P flex</w:t>
            </w:r>
          </w:p>
        </w:tc>
      </w:tr>
      <w:tr w:rsidR="00692E28" w:rsidRPr="00577A5D" w14:paraId="42CCE5D6" w14:textId="77777777" w:rsidTr="00C05040">
        <w:trPr>
          <w:trHeight w:hRule="exact" w:val="284"/>
        </w:trPr>
        <w:tc>
          <w:tcPr>
            <w:tcW w:w="2022" w:type="dxa"/>
          </w:tcPr>
          <w:p w14:paraId="06F72408" w14:textId="77777777" w:rsidR="00692E28" w:rsidRPr="00577A5D" w:rsidRDefault="00692E28"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Proizvajalec</w:t>
            </w:r>
          </w:p>
        </w:tc>
        <w:tc>
          <w:tcPr>
            <w:tcW w:w="1490" w:type="dxa"/>
            <w:tcBorders>
              <w:right w:val="single" w:sz="4" w:space="0" w:color="auto"/>
            </w:tcBorders>
          </w:tcPr>
          <w:p w14:paraId="522E088B" w14:textId="77777777" w:rsidR="00692E28" w:rsidRPr="00577A5D" w:rsidRDefault="00692E28"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 xml:space="preserve">LAPP </w:t>
            </w:r>
          </w:p>
        </w:tc>
        <w:tc>
          <w:tcPr>
            <w:tcW w:w="1281" w:type="dxa"/>
            <w:tcBorders>
              <w:top w:val="nil"/>
              <w:left w:val="single" w:sz="4" w:space="0" w:color="auto"/>
              <w:bottom w:val="nil"/>
              <w:right w:val="single" w:sz="4" w:space="0" w:color="auto"/>
            </w:tcBorders>
          </w:tcPr>
          <w:p w14:paraId="3D8297C7" w14:textId="77777777" w:rsidR="00692E28" w:rsidRPr="00577A5D" w:rsidRDefault="00692E28" w:rsidP="008A52D9">
            <w:pPr>
              <w:pStyle w:val="Telobesedila"/>
              <w:spacing w:after="0" w:line="360" w:lineRule="auto"/>
              <w:rPr>
                <w:rFonts w:ascii="Tahoma" w:hAnsi="Tahoma" w:cs="Tahoma"/>
                <w:bCs/>
                <w:color w:val="262626" w:themeColor="text1" w:themeTint="D9"/>
              </w:rPr>
            </w:pPr>
          </w:p>
        </w:tc>
        <w:tc>
          <w:tcPr>
            <w:tcW w:w="2160" w:type="dxa"/>
            <w:tcBorders>
              <w:left w:val="single" w:sz="4" w:space="0" w:color="auto"/>
            </w:tcBorders>
          </w:tcPr>
          <w:p w14:paraId="4B0A9AD5" w14:textId="66754FC8" w:rsidR="00692E28" w:rsidRPr="00577A5D" w:rsidRDefault="00692E28" w:rsidP="008A52D9">
            <w:pPr>
              <w:pStyle w:val="Telobesedila"/>
              <w:spacing w:after="0" w:line="360" w:lineRule="auto"/>
              <w:rPr>
                <w:rFonts w:ascii="Tahoma" w:hAnsi="Tahoma" w:cs="Tahoma"/>
                <w:bCs/>
                <w:color w:val="262626" w:themeColor="text1" w:themeTint="D9"/>
              </w:rPr>
            </w:pPr>
            <w:r w:rsidRPr="00577A5D">
              <w:rPr>
                <w:rFonts w:ascii="Tahoma" w:hAnsi="Tahoma" w:cs="Tahoma"/>
                <w:bCs/>
                <w:color w:val="262626" w:themeColor="text1" w:themeTint="D9"/>
              </w:rPr>
              <w:t>Proizvajalec</w:t>
            </w:r>
          </w:p>
        </w:tc>
        <w:tc>
          <w:tcPr>
            <w:tcW w:w="1710" w:type="dxa"/>
          </w:tcPr>
          <w:p w14:paraId="70E2AB27" w14:textId="77777777" w:rsidR="00692E28" w:rsidRPr="00577A5D" w:rsidRDefault="00692E28"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Datwyler</w:t>
            </w:r>
            <w:r w:rsidRPr="00577A5D">
              <w:rPr>
                <w:rFonts w:ascii="Tahoma" w:hAnsi="Tahoma" w:cs="Tahoma"/>
                <w:bCs/>
                <w:color w:val="262626" w:themeColor="text1" w:themeTint="D9"/>
              </w:rPr>
              <w:t xml:space="preserve"> </w:t>
            </w:r>
          </w:p>
        </w:tc>
      </w:tr>
      <w:tr w:rsidR="00692E28" w:rsidRPr="00577A5D" w14:paraId="55806B37" w14:textId="77777777" w:rsidTr="00C05040">
        <w:trPr>
          <w:trHeight w:hRule="exact" w:val="284"/>
        </w:trPr>
        <w:tc>
          <w:tcPr>
            <w:tcW w:w="2022" w:type="dxa"/>
          </w:tcPr>
          <w:p w14:paraId="499A2785" w14:textId="77777777" w:rsidR="00692E28" w:rsidRPr="00577A5D" w:rsidRDefault="00692E28"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Številka proizvoda</w:t>
            </w:r>
          </w:p>
        </w:tc>
        <w:tc>
          <w:tcPr>
            <w:tcW w:w="1490" w:type="dxa"/>
            <w:tcBorders>
              <w:right w:val="single" w:sz="4" w:space="0" w:color="auto"/>
            </w:tcBorders>
          </w:tcPr>
          <w:p w14:paraId="39EAFEEB" w14:textId="77777777" w:rsidR="00692E28" w:rsidRPr="00577A5D" w:rsidRDefault="00692E28"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7027060</w:t>
            </w:r>
          </w:p>
        </w:tc>
        <w:tc>
          <w:tcPr>
            <w:tcW w:w="1281" w:type="dxa"/>
            <w:tcBorders>
              <w:top w:val="nil"/>
              <w:left w:val="single" w:sz="4" w:space="0" w:color="auto"/>
              <w:bottom w:val="nil"/>
              <w:right w:val="single" w:sz="4" w:space="0" w:color="auto"/>
            </w:tcBorders>
          </w:tcPr>
          <w:p w14:paraId="2DBC0DE9" w14:textId="77777777" w:rsidR="00692E28" w:rsidRDefault="00692E28" w:rsidP="008A52D9">
            <w:pPr>
              <w:pStyle w:val="Telobesedila"/>
              <w:spacing w:after="0" w:line="360" w:lineRule="auto"/>
              <w:rPr>
                <w:rFonts w:ascii="Tahoma" w:hAnsi="Tahoma" w:cs="Tahoma"/>
                <w:bCs/>
                <w:color w:val="262626" w:themeColor="text1" w:themeTint="D9"/>
              </w:rPr>
            </w:pPr>
          </w:p>
        </w:tc>
        <w:tc>
          <w:tcPr>
            <w:tcW w:w="2160" w:type="dxa"/>
            <w:tcBorders>
              <w:left w:val="single" w:sz="4" w:space="0" w:color="auto"/>
            </w:tcBorders>
          </w:tcPr>
          <w:p w14:paraId="074262E7" w14:textId="56058B41" w:rsidR="00692E28" w:rsidRPr="00577A5D" w:rsidRDefault="00692E28"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Številka proizvoda</w:t>
            </w:r>
          </w:p>
        </w:tc>
        <w:tc>
          <w:tcPr>
            <w:tcW w:w="1710" w:type="dxa"/>
          </w:tcPr>
          <w:p w14:paraId="18D8F01E" w14:textId="029DA9D5" w:rsidR="00692E28" w:rsidRPr="00577A5D" w:rsidRDefault="00692E28"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1812430</w:t>
            </w:r>
            <w:r w:rsidR="00EA6550">
              <w:rPr>
                <w:rFonts w:ascii="Tahoma" w:hAnsi="Tahoma" w:cs="Tahoma"/>
                <w:bCs/>
                <w:color w:val="262626" w:themeColor="text1" w:themeTint="D9"/>
              </w:rPr>
              <w:t>0</w:t>
            </w:r>
            <w:r>
              <w:rPr>
                <w:rFonts w:ascii="Tahoma" w:hAnsi="Tahoma" w:cs="Tahoma"/>
                <w:bCs/>
                <w:color w:val="262626" w:themeColor="text1" w:themeTint="D9"/>
              </w:rPr>
              <w:t>DK</w:t>
            </w:r>
          </w:p>
        </w:tc>
      </w:tr>
      <w:tr w:rsidR="00692E28" w:rsidRPr="00577A5D" w14:paraId="69D85ED6" w14:textId="77777777" w:rsidTr="00C05040">
        <w:trPr>
          <w:trHeight w:hRule="exact" w:val="284"/>
        </w:trPr>
        <w:tc>
          <w:tcPr>
            <w:tcW w:w="2022" w:type="dxa"/>
          </w:tcPr>
          <w:p w14:paraId="3A9DFF49" w14:textId="77777777" w:rsidR="00692E28" w:rsidRPr="00577A5D" w:rsidRDefault="00692E28"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Število vodnikov</w:t>
            </w:r>
          </w:p>
        </w:tc>
        <w:tc>
          <w:tcPr>
            <w:tcW w:w="1490" w:type="dxa"/>
            <w:tcBorders>
              <w:right w:val="single" w:sz="4" w:space="0" w:color="auto"/>
            </w:tcBorders>
          </w:tcPr>
          <w:p w14:paraId="5A577959" w14:textId="77777777" w:rsidR="00692E28" w:rsidRPr="00577A5D" w:rsidRDefault="00692E28"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2x1</w:t>
            </w:r>
          </w:p>
        </w:tc>
        <w:tc>
          <w:tcPr>
            <w:tcW w:w="1281" w:type="dxa"/>
            <w:tcBorders>
              <w:top w:val="nil"/>
              <w:left w:val="single" w:sz="4" w:space="0" w:color="auto"/>
              <w:bottom w:val="nil"/>
              <w:right w:val="single" w:sz="4" w:space="0" w:color="auto"/>
            </w:tcBorders>
          </w:tcPr>
          <w:p w14:paraId="0446AA6C" w14:textId="77777777" w:rsidR="00692E28" w:rsidRDefault="00692E28" w:rsidP="008A52D9">
            <w:pPr>
              <w:pStyle w:val="Telobesedila"/>
              <w:spacing w:after="0" w:line="360" w:lineRule="auto"/>
              <w:rPr>
                <w:rFonts w:ascii="Tahoma" w:hAnsi="Tahoma" w:cs="Tahoma"/>
                <w:bCs/>
                <w:color w:val="262626" w:themeColor="text1" w:themeTint="D9"/>
              </w:rPr>
            </w:pPr>
          </w:p>
        </w:tc>
        <w:tc>
          <w:tcPr>
            <w:tcW w:w="2160" w:type="dxa"/>
            <w:tcBorders>
              <w:left w:val="single" w:sz="4" w:space="0" w:color="auto"/>
            </w:tcBorders>
          </w:tcPr>
          <w:p w14:paraId="68D71F66" w14:textId="226E808F" w:rsidR="00692E28" w:rsidRPr="00577A5D" w:rsidRDefault="00692E28"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Število vodnikov</w:t>
            </w:r>
          </w:p>
        </w:tc>
        <w:tc>
          <w:tcPr>
            <w:tcW w:w="1710" w:type="dxa"/>
          </w:tcPr>
          <w:p w14:paraId="1FDC849E" w14:textId="77777777" w:rsidR="00692E28" w:rsidRPr="00577A5D" w:rsidRDefault="00692E28"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4x2</w:t>
            </w:r>
          </w:p>
        </w:tc>
      </w:tr>
      <w:tr w:rsidR="00692E28" w:rsidRPr="00577A5D" w14:paraId="6657CAEF" w14:textId="77777777" w:rsidTr="00C05040">
        <w:trPr>
          <w:trHeight w:hRule="exact" w:val="284"/>
        </w:trPr>
        <w:tc>
          <w:tcPr>
            <w:tcW w:w="2022" w:type="dxa"/>
          </w:tcPr>
          <w:p w14:paraId="2CBB35D9" w14:textId="77777777" w:rsidR="00692E28" w:rsidRDefault="00692E28"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 xml:space="preserve">Presek </w:t>
            </w:r>
            <w:r w:rsidRPr="00577A5D">
              <w:rPr>
                <w:rFonts w:ascii="Tahoma" w:hAnsi="Tahoma" w:cs="Tahoma"/>
                <w:bCs/>
                <w:color w:val="262626" w:themeColor="text1" w:themeTint="D9"/>
              </w:rPr>
              <w:t>[mm</w:t>
            </w:r>
            <w:r w:rsidRPr="00577A5D">
              <w:rPr>
                <w:rFonts w:ascii="Tahoma" w:hAnsi="Tahoma" w:cs="Tahoma"/>
                <w:bCs/>
                <w:color w:val="262626" w:themeColor="text1" w:themeTint="D9"/>
                <w:vertAlign w:val="superscript"/>
              </w:rPr>
              <w:t>2</w:t>
            </w:r>
            <w:r w:rsidRPr="00577A5D">
              <w:rPr>
                <w:rFonts w:ascii="Tahoma" w:hAnsi="Tahoma" w:cs="Tahoma"/>
                <w:bCs/>
                <w:color w:val="262626" w:themeColor="text1" w:themeTint="D9"/>
              </w:rPr>
              <w:t>]</w:t>
            </w:r>
          </w:p>
        </w:tc>
        <w:tc>
          <w:tcPr>
            <w:tcW w:w="1490" w:type="dxa"/>
            <w:tcBorders>
              <w:right w:val="single" w:sz="4" w:space="0" w:color="auto"/>
            </w:tcBorders>
          </w:tcPr>
          <w:p w14:paraId="250D9436" w14:textId="77777777" w:rsidR="00692E28" w:rsidRDefault="00692E28"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1</w:t>
            </w:r>
          </w:p>
        </w:tc>
        <w:tc>
          <w:tcPr>
            <w:tcW w:w="1281" w:type="dxa"/>
            <w:tcBorders>
              <w:top w:val="nil"/>
              <w:left w:val="single" w:sz="4" w:space="0" w:color="auto"/>
              <w:bottom w:val="nil"/>
              <w:right w:val="single" w:sz="4" w:space="0" w:color="auto"/>
            </w:tcBorders>
          </w:tcPr>
          <w:p w14:paraId="18CB6757" w14:textId="77777777" w:rsidR="00692E28" w:rsidRDefault="00692E28" w:rsidP="008A52D9">
            <w:pPr>
              <w:pStyle w:val="Telobesedila"/>
              <w:spacing w:after="0" w:line="360" w:lineRule="auto"/>
              <w:rPr>
                <w:rFonts w:ascii="Tahoma" w:hAnsi="Tahoma" w:cs="Tahoma"/>
                <w:bCs/>
                <w:color w:val="262626" w:themeColor="text1" w:themeTint="D9"/>
              </w:rPr>
            </w:pPr>
          </w:p>
        </w:tc>
        <w:tc>
          <w:tcPr>
            <w:tcW w:w="2160" w:type="dxa"/>
            <w:tcBorders>
              <w:left w:val="single" w:sz="4" w:space="0" w:color="auto"/>
            </w:tcBorders>
          </w:tcPr>
          <w:p w14:paraId="14FB8EF2" w14:textId="260494C1" w:rsidR="00692E28" w:rsidRDefault="00692E28"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AWG</w:t>
            </w:r>
          </w:p>
        </w:tc>
        <w:tc>
          <w:tcPr>
            <w:tcW w:w="1710" w:type="dxa"/>
          </w:tcPr>
          <w:p w14:paraId="11A79DA7" w14:textId="77777777" w:rsidR="00692E28" w:rsidRDefault="00692E28"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26</w:t>
            </w:r>
          </w:p>
        </w:tc>
      </w:tr>
      <w:tr w:rsidR="00692E28" w:rsidRPr="00577A5D" w14:paraId="019BF888" w14:textId="77777777" w:rsidTr="00C05040">
        <w:trPr>
          <w:trHeight w:hRule="exact" w:val="284"/>
        </w:trPr>
        <w:tc>
          <w:tcPr>
            <w:tcW w:w="2022" w:type="dxa"/>
          </w:tcPr>
          <w:p w14:paraId="511126AA" w14:textId="77777777" w:rsidR="00692E28" w:rsidRPr="00577A5D" w:rsidRDefault="00692E28"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 xml:space="preserve">Debelina </w:t>
            </w:r>
            <w:r w:rsidRPr="00577A5D">
              <w:rPr>
                <w:rFonts w:ascii="Tahoma" w:hAnsi="Tahoma" w:cs="Tahoma"/>
                <w:bCs/>
                <w:color w:val="262626" w:themeColor="text1" w:themeTint="D9"/>
              </w:rPr>
              <w:t>[mm]</w:t>
            </w:r>
          </w:p>
        </w:tc>
        <w:tc>
          <w:tcPr>
            <w:tcW w:w="1490" w:type="dxa"/>
            <w:tcBorders>
              <w:right w:val="single" w:sz="4" w:space="0" w:color="auto"/>
            </w:tcBorders>
          </w:tcPr>
          <w:p w14:paraId="1A051A8E" w14:textId="77777777" w:rsidR="00692E28" w:rsidRPr="00577A5D" w:rsidRDefault="00692E28"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6</w:t>
            </w:r>
          </w:p>
        </w:tc>
        <w:tc>
          <w:tcPr>
            <w:tcW w:w="1281" w:type="dxa"/>
            <w:tcBorders>
              <w:top w:val="nil"/>
              <w:left w:val="single" w:sz="4" w:space="0" w:color="auto"/>
              <w:bottom w:val="nil"/>
              <w:right w:val="single" w:sz="4" w:space="0" w:color="auto"/>
            </w:tcBorders>
          </w:tcPr>
          <w:p w14:paraId="4075E7F7" w14:textId="77777777" w:rsidR="00692E28" w:rsidRDefault="00692E28" w:rsidP="008A52D9">
            <w:pPr>
              <w:pStyle w:val="Telobesedila"/>
              <w:spacing w:after="0" w:line="360" w:lineRule="auto"/>
              <w:rPr>
                <w:rFonts w:ascii="Tahoma" w:hAnsi="Tahoma" w:cs="Tahoma"/>
                <w:bCs/>
                <w:color w:val="262626" w:themeColor="text1" w:themeTint="D9"/>
              </w:rPr>
            </w:pPr>
          </w:p>
        </w:tc>
        <w:tc>
          <w:tcPr>
            <w:tcW w:w="2160" w:type="dxa"/>
            <w:tcBorders>
              <w:left w:val="single" w:sz="4" w:space="0" w:color="auto"/>
            </w:tcBorders>
          </w:tcPr>
          <w:p w14:paraId="50D88869" w14:textId="4E48230F" w:rsidR="00692E28" w:rsidRPr="00577A5D" w:rsidRDefault="00692E28"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Barva</w:t>
            </w:r>
          </w:p>
        </w:tc>
        <w:tc>
          <w:tcPr>
            <w:tcW w:w="1710" w:type="dxa"/>
          </w:tcPr>
          <w:p w14:paraId="1DF60148" w14:textId="77777777" w:rsidR="00692E28" w:rsidRPr="00577A5D" w:rsidRDefault="00692E28" w:rsidP="008A52D9">
            <w:pPr>
              <w:pStyle w:val="Telobesedila"/>
              <w:spacing w:after="0" w:line="360" w:lineRule="auto"/>
              <w:rPr>
                <w:rFonts w:ascii="Tahoma" w:hAnsi="Tahoma" w:cs="Tahoma"/>
                <w:bCs/>
                <w:color w:val="262626" w:themeColor="text1" w:themeTint="D9"/>
              </w:rPr>
            </w:pPr>
            <w:r>
              <w:rPr>
                <w:rFonts w:ascii="Tahoma" w:hAnsi="Tahoma" w:cs="Tahoma"/>
                <w:bCs/>
                <w:color w:val="262626" w:themeColor="text1" w:themeTint="D9"/>
              </w:rPr>
              <w:t>rumena</w:t>
            </w:r>
          </w:p>
        </w:tc>
      </w:tr>
    </w:tbl>
    <w:p w14:paraId="579A36EC" w14:textId="77777777" w:rsidR="0092714C" w:rsidRDefault="0092714C" w:rsidP="008A52D9">
      <w:pPr>
        <w:spacing w:after="0" w:line="360" w:lineRule="auto"/>
        <w:jc w:val="both"/>
        <w:rPr>
          <w:rFonts w:ascii="Tahoma" w:hAnsi="Tahoma" w:cs="Tahoma"/>
          <w:sz w:val="20"/>
          <w:szCs w:val="20"/>
        </w:rPr>
      </w:pPr>
    </w:p>
    <w:p w14:paraId="5239DA72" w14:textId="77777777" w:rsidR="006848A1" w:rsidRDefault="006848A1" w:rsidP="008A52D9">
      <w:pPr>
        <w:spacing w:after="0" w:line="360" w:lineRule="auto"/>
        <w:jc w:val="both"/>
        <w:rPr>
          <w:rFonts w:ascii="Tahoma" w:hAnsi="Tahoma" w:cs="Tahoma"/>
          <w:sz w:val="20"/>
          <w:szCs w:val="20"/>
        </w:rPr>
      </w:pPr>
      <w:r>
        <w:rPr>
          <w:rFonts w:ascii="Tahoma" w:hAnsi="Tahoma" w:cs="Tahoma"/>
          <w:sz w:val="20"/>
          <w:szCs w:val="20"/>
        </w:rPr>
        <w:t xml:space="preserve">Od strešne antene do prostora, kjer bo nameščena centralna enota za monitorje, morata biti napeljana kabla s sledečimi konektorji: </w:t>
      </w:r>
    </w:p>
    <w:p w14:paraId="107E1D23" w14:textId="77777777" w:rsidR="00A93F9E" w:rsidRDefault="00A93F9E" w:rsidP="008A52D9">
      <w:pPr>
        <w:spacing w:after="0" w:line="360" w:lineRule="auto"/>
        <w:jc w:val="both"/>
        <w:rPr>
          <w:rFonts w:ascii="Tahoma" w:hAnsi="Tahoma" w:cs="Tahoma"/>
          <w:sz w:val="20"/>
          <w:szCs w:val="20"/>
        </w:rPr>
      </w:pPr>
      <w:r>
        <w:rPr>
          <w:rFonts w:ascii="Tahoma" w:hAnsi="Tahoma" w:cs="Tahoma"/>
          <w:sz w:val="20"/>
          <w:szCs w:val="20"/>
        </w:rPr>
        <w:t xml:space="preserve">Konektor GSM: SMA (M) </w:t>
      </w:r>
    </w:p>
    <w:p w14:paraId="51307366" w14:textId="4D3D7FAA" w:rsidR="00A93F9E" w:rsidRDefault="00A93F9E" w:rsidP="008A52D9">
      <w:pPr>
        <w:spacing w:after="0" w:line="360" w:lineRule="auto"/>
        <w:jc w:val="both"/>
        <w:rPr>
          <w:rFonts w:ascii="Tahoma" w:hAnsi="Tahoma" w:cs="Tahoma"/>
          <w:sz w:val="20"/>
          <w:szCs w:val="20"/>
        </w:rPr>
      </w:pPr>
      <w:r>
        <w:rPr>
          <w:rFonts w:ascii="Tahoma" w:hAnsi="Tahoma" w:cs="Tahoma"/>
          <w:sz w:val="20"/>
          <w:szCs w:val="20"/>
        </w:rPr>
        <w:t>Konektor GPS: SMA (M)</w:t>
      </w:r>
    </w:p>
    <w:p w14:paraId="4B577B04" w14:textId="4688D4EA" w:rsidR="00C6448B" w:rsidRDefault="00C6448B" w:rsidP="008A52D9">
      <w:pPr>
        <w:spacing w:after="0" w:line="360" w:lineRule="auto"/>
        <w:jc w:val="both"/>
        <w:rPr>
          <w:rFonts w:ascii="Tahoma" w:hAnsi="Tahoma" w:cs="Tahoma"/>
          <w:sz w:val="20"/>
          <w:szCs w:val="20"/>
        </w:rPr>
      </w:pPr>
    </w:p>
    <w:p w14:paraId="19D00438" w14:textId="0E655A7C" w:rsidR="008274A2" w:rsidRDefault="00C6448B" w:rsidP="008A52D9">
      <w:pPr>
        <w:spacing w:after="0" w:line="360" w:lineRule="auto"/>
        <w:jc w:val="both"/>
        <w:rPr>
          <w:rFonts w:ascii="Tahoma" w:hAnsi="Tahoma" w:cs="Tahoma"/>
          <w:sz w:val="20"/>
          <w:szCs w:val="20"/>
        </w:rPr>
      </w:pPr>
      <w:r>
        <w:rPr>
          <w:rFonts w:ascii="Tahoma" w:hAnsi="Tahoma" w:cs="Tahoma"/>
          <w:sz w:val="20"/>
          <w:szCs w:val="20"/>
        </w:rPr>
        <w:t>Ponudnik mora napeljati audio kabel za zvočni napovednik,</w:t>
      </w:r>
      <w:r w:rsidR="005B3F01">
        <w:rPr>
          <w:rFonts w:ascii="Tahoma" w:hAnsi="Tahoma" w:cs="Tahoma"/>
          <w:sz w:val="20"/>
          <w:szCs w:val="20"/>
        </w:rPr>
        <w:t xml:space="preserve"> od ojačevalca</w:t>
      </w:r>
      <w:r>
        <w:rPr>
          <w:rFonts w:ascii="Tahoma" w:hAnsi="Tahoma" w:cs="Tahoma"/>
          <w:sz w:val="20"/>
          <w:szCs w:val="20"/>
        </w:rPr>
        <w:t xml:space="preserve"> do lokacije, kjer bo vgrajen računalnik</w:t>
      </w:r>
      <w:r w:rsidR="005B3F01">
        <w:rPr>
          <w:rFonts w:ascii="Tahoma" w:hAnsi="Tahoma" w:cs="Tahoma"/>
          <w:sz w:val="20"/>
          <w:szCs w:val="20"/>
        </w:rPr>
        <w:t>.</w:t>
      </w:r>
      <w:r w:rsidR="00F6338E">
        <w:rPr>
          <w:rFonts w:ascii="Tahoma" w:hAnsi="Tahoma" w:cs="Tahoma"/>
          <w:sz w:val="20"/>
          <w:szCs w:val="20"/>
        </w:rPr>
        <w:t xml:space="preserve"> </w:t>
      </w:r>
      <w:r w:rsidR="008274A2">
        <w:rPr>
          <w:rFonts w:ascii="Tahoma" w:hAnsi="Tahoma" w:cs="Tahoma"/>
          <w:sz w:val="20"/>
          <w:szCs w:val="20"/>
        </w:rPr>
        <w:t>Za povezavo na računalnik potrebujemo</w:t>
      </w:r>
      <w:r w:rsidR="00F6338E">
        <w:rPr>
          <w:rFonts w:ascii="Tahoma" w:hAnsi="Tahoma" w:cs="Tahoma"/>
          <w:sz w:val="20"/>
          <w:szCs w:val="20"/>
        </w:rPr>
        <w:t xml:space="preserve"> mora biti audio kabel opremlej s</w:t>
      </w:r>
      <w:r w:rsidR="008274A2">
        <w:rPr>
          <w:rFonts w:ascii="Tahoma" w:hAnsi="Tahoma" w:cs="Tahoma"/>
          <w:sz w:val="20"/>
          <w:szCs w:val="20"/>
        </w:rPr>
        <w:t xml:space="preserve"> konektor</w:t>
      </w:r>
      <w:r w:rsidR="00F6338E">
        <w:rPr>
          <w:rFonts w:ascii="Tahoma" w:hAnsi="Tahoma" w:cs="Tahoma"/>
          <w:sz w:val="20"/>
          <w:szCs w:val="20"/>
        </w:rPr>
        <w:t xml:space="preserve"> tipa </w:t>
      </w:r>
      <w:r w:rsidR="008274A2">
        <w:rPr>
          <w:rFonts w:ascii="Tahoma" w:hAnsi="Tahoma" w:cs="Tahoma"/>
          <w:sz w:val="20"/>
          <w:szCs w:val="20"/>
        </w:rPr>
        <w:t>JACK 3,5mm, stereo, zlata prevleka,</w:t>
      </w:r>
    </w:p>
    <w:p w14:paraId="059CFBAE" w14:textId="74240034" w:rsidR="00C44BA7" w:rsidRDefault="00C44BA7" w:rsidP="008A52D9">
      <w:pPr>
        <w:spacing w:after="0" w:line="360" w:lineRule="auto"/>
        <w:jc w:val="both"/>
        <w:rPr>
          <w:rFonts w:ascii="Tahoma" w:hAnsi="Tahoma" w:cs="Tahoma"/>
          <w:sz w:val="20"/>
          <w:szCs w:val="20"/>
        </w:rPr>
      </w:pPr>
    </w:p>
    <w:p w14:paraId="3D1C6F3E" w14:textId="77777777" w:rsidR="00842C43" w:rsidRPr="005672AD" w:rsidRDefault="00842C43" w:rsidP="008A52D9">
      <w:pPr>
        <w:spacing w:after="0" w:line="360" w:lineRule="auto"/>
        <w:jc w:val="both"/>
        <w:rPr>
          <w:rFonts w:ascii="Tahoma" w:hAnsi="Tahoma" w:cs="Tahoma"/>
          <w:sz w:val="20"/>
          <w:szCs w:val="20"/>
        </w:rPr>
      </w:pPr>
    </w:p>
    <w:p w14:paraId="4AC7E5EC" w14:textId="77777777" w:rsidR="003A0173" w:rsidRDefault="003A0173" w:rsidP="0013182B">
      <w:pPr>
        <w:spacing w:after="0" w:line="360" w:lineRule="auto"/>
        <w:jc w:val="center"/>
        <w:rPr>
          <w:rFonts w:ascii="Tahoma" w:hAnsi="Tahoma" w:cs="Tahoma"/>
          <w:sz w:val="20"/>
          <w:szCs w:val="20"/>
        </w:rPr>
      </w:pPr>
      <w:r w:rsidRPr="00BE3445">
        <w:rPr>
          <w:noProof/>
          <w:lang w:eastAsia="sl-SI"/>
        </w:rPr>
        <w:drawing>
          <wp:inline distT="0" distB="0" distL="0" distR="0" wp14:anchorId="163693F8" wp14:editId="46D73BCE">
            <wp:extent cx="5657850" cy="1074639"/>
            <wp:effectExtent l="0" t="0" r="0" b="0"/>
            <wp:docPr id="25" name="Slika 24">
              <a:extLst xmlns:a="http://schemas.openxmlformats.org/drawingml/2006/main">
                <a:ext uri="{FF2B5EF4-FFF2-40B4-BE49-F238E27FC236}">
                  <a16:creationId xmlns:a16="http://schemas.microsoft.com/office/drawing/2014/main" id="{E8A0FF21-66FC-4756-9091-79932E64B9A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lika 24">
                      <a:extLst>
                        <a:ext uri="{FF2B5EF4-FFF2-40B4-BE49-F238E27FC236}">
                          <a16:creationId xmlns:a16="http://schemas.microsoft.com/office/drawing/2014/main" id="{E8A0FF21-66FC-4756-9091-79932E64B9AA}"/>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flipH="1">
                      <a:off x="0" y="0"/>
                      <a:ext cx="5663553" cy="1075722"/>
                    </a:xfrm>
                    <a:prstGeom prst="rect">
                      <a:avLst/>
                    </a:prstGeom>
                  </pic:spPr>
                </pic:pic>
              </a:graphicData>
            </a:graphic>
          </wp:inline>
        </w:drawing>
      </w:r>
    </w:p>
    <w:p w14:paraId="71CC6EB7" w14:textId="63751D88" w:rsidR="0023203A" w:rsidRPr="0013182B" w:rsidRDefault="0023203A" w:rsidP="008A52D9">
      <w:pPr>
        <w:pStyle w:val="Napis"/>
        <w:spacing w:after="0" w:line="360" w:lineRule="auto"/>
        <w:rPr>
          <w:rFonts w:ascii="Tahoma" w:hAnsi="Tahoma" w:cs="Tahoma"/>
          <w:b w:val="0"/>
          <w:color w:val="auto"/>
          <w:sz w:val="20"/>
          <w:szCs w:val="20"/>
        </w:rPr>
      </w:pPr>
      <w:r w:rsidRPr="0013182B">
        <w:rPr>
          <w:rFonts w:ascii="Tahoma" w:hAnsi="Tahoma" w:cs="Tahoma"/>
          <w:b w:val="0"/>
          <w:color w:val="auto"/>
          <w:sz w:val="20"/>
          <w:szCs w:val="20"/>
        </w:rPr>
        <w:t xml:space="preserve">Slika </w:t>
      </w:r>
      <w:r w:rsidRPr="0013182B">
        <w:rPr>
          <w:rFonts w:ascii="Tahoma" w:hAnsi="Tahoma" w:cs="Tahoma"/>
          <w:b w:val="0"/>
          <w:color w:val="auto"/>
          <w:sz w:val="20"/>
          <w:szCs w:val="20"/>
        </w:rPr>
        <w:fldChar w:fldCharType="begin"/>
      </w:r>
      <w:r w:rsidRPr="0013182B">
        <w:rPr>
          <w:rFonts w:ascii="Tahoma" w:hAnsi="Tahoma" w:cs="Tahoma"/>
          <w:b w:val="0"/>
          <w:color w:val="auto"/>
          <w:sz w:val="20"/>
          <w:szCs w:val="20"/>
        </w:rPr>
        <w:instrText xml:space="preserve"> STYLEREF 1 \s </w:instrText>
      </w:r>
      <w:r w:rsidRPr="0013182B">
        <w:rPr>
          <w:rFonts w:ascii="Tahoma" w:hAnsi="Tahoma" w:cs="Tahoma"/>
          <w:b w:val="0"/>
          <w:color w:val="auto"/>
          <w:sz w:val="20"/>
          <w:szCs w:val="20"/>
        </w:rPr>
        <w:fldChar w:fldCharType="separate"/>
      </w:r>
      <w:r w:rsidR="00A6002B" w:rsidRPr="0013182B">
        <w:rPr>
          <w:rFonts w:ascii="Tahoma" w:hAnsi="Tahoma" w:cs="Tahoma"/>
          <w:b w:val="0"/>
          <w:noProof/>
          <w:color w:val="auto"/>
          <w:sz w:val="20"/>
          <w:szCs w:val="20"/>
        </w:rPr>
        <w:t>1</w:t>
      </w:r>
      <w:r w:rsidRPr="0013182B">
        <w:rPr>
          <w:rFonts w:ascii="Tahoma" w:hAnsi="Tahoma" w:cs="Tahoma"/>
          <w:b w:val="0"/>
          <w:color w:val="auto"/>
          <w:sz w:val="20"/>
          <w:szCs w:val="20"/>
        </w:rPr>
        <w:fldChar w:fldCharType="end"/>
      </w:r>
      <w:r w:rsidRPr="0013182B">
        <w:rPr>
          <w:rFonts w:ascii="Tahoma" w:hAnsi="Tahoma" w:cs="Tahoma"/>
          <w:b w:val="0"/>
          <w:color w:val="auto"/>
          <w:sz w:val="20"/>
          <w:szCs w:val="20"/>
        </w:rPr>
        <w:t>.</w:t>
      </w:r>
      <w:r w:rsidR="0013182B" w:rsidRPr="0013182B">
        <w:rPr>
          <w:rFonts w:ascii="Tahoma" w:hAnsi="Tahoma" w:cs="Tahoma"/>
          <w:b w:val="0"/>
          <w:color w:val="auto"/>
          <w:sz w:val="20"/>
          <w:szCs w:val="20"/>
        </w:rPr>
        <w:t>3</w:t>
      </w:r>
      <w:r w:rsidRPr="0013182B">
        <w:rPr>
          <w:rFonts w:ascii="Tahoma" w:hAnsi="Tahoma" w:cs="Tahoma"/>
          <w:b w:val="0"/>
          <w:color w:val="auto"/>
          <w:sz w:val="20"/>
          <w:szCs w:val="20"/>
        </w:rPr>
        <w:t xml:space="preserve"> Položaj monitorjev v vozilu</w:t>
      </w:r>
    </w:p>
    <w:p w14:paraId="05CDCAFD" w14:textId="0D1D1D9E" w:rsidR="00842C43" w:rsidRDefault="00842C43" w:rsidP="008A52D9">
      <w:pPr>
        <w:spacing w:after="0" w:line="360" w:lineRule="auto"/>
        <w:rPr>
          <w:rFonts w:ascii="Tahoma" w:hAnsi="Tahoma" w:cs="Tahoma"/>
          <w:sz w:val="20"/>
          <w:szCs w:val="20"/>
        </w:rPr>
      </w:pPr>
    </w:p>
    <w:p w14:paraId="3105F231" w14:textId="0BCA2424" w:rsidR="002C0BAC" w:rsidRDefault="002C0BAC" w:rsidP="008A52D9">
      <w:pPr>
        <w:spacing w:after="0" w:line="360" w:lineRule="auto"/>
        <w:rPr>
          <w:rFonts w:ascii="Tahoma" w:hAnsi="Tahoma" w:cs="Tahoma"/>
          <w:sz w:val="20"/>
          <w:szCs w:val="20"/>
        </w:rPr>
      </w:pPr>
    </w:p>
    <w:p w14:paraId="64D94115" w14:textId="064D20E4" w:rsidR="002C0BAC" w:rsidRDefault="002C0BAC" w:rsidP="008A52D9">
      <w:pPr>
        <w:spacing w:after="0" w:line="360" w:lineRule="auto"/>
        <w:rPr>
          <w:rFonts w:ascii="Tahoma" w:hAnsi="Tahoma" w:cs="Tahoma"/>
          <w:sz w:val="20"/>
          <w:szCs w:val="20"/>
        </w:rPr>
      </w:pPr>
    </w:p>
    <w:p w14:paraId="57F36EB8" w14:textId="77777777" w:rsidR="002C0BAC" w:rsidRDefault="002C0BAC" w:rsidP="008A52D9">
      <w:pPr>
        <w:spacing w:after="0" w:line="360" w:lineRule="auto"/>
        <w:rPr>
          <w:rFonts w:ascii="Tahoma" w:hAnsi="Tahoma" w:cs="Tahoma"/>
          <w:sz w:val="20"/>
          <w:szCs w:val="20"/>
        </w:rPr>
      </w:pPr>
    </w:p>
    <w:p w14:paraId="213AAA97" w14:textId="77777777" w:rsidR="00FC0DA5" w:rsidRPr="003A0173" w:rsidRDefault="00FC0DA5" w:rsidP="008A52D9">
      <w:pPr>
        <w:spacing w:after="0" w:line="360" w:lineRule="auto"/>
        <w:rPr>
          <w:rFonts w:ascii="Tahoma" w:hAnsi="Tahoma" w:cs="Tahoma"/>
          <w:sz w:val="20"/>
          <w:szCs w:val="20"/>
        </w:rPr>
      </w:pPr>
    </w:p>
    <w:p w14:paraId="4FC21A53" w14:textId="0C2EA918" w:rsidR="00827119" w:rsidRDefault="00827119" w:rsidP="004B4F5B">
      <w:pPr>
        <w:pStyle w:val="Naslov3"/>
      </w:pPr>
      <w:bookmarkStart w:id="132" w:name="_Toc136595771"/>
      <w:bookmarkStart w:id="133" w:name="_Toc151547506"/>
      <w:r>
        <w:t xml:space="preserve">Uskladitev </w:t>
      </w:r>
      <w:r w:rsidR="001667C9">
        <w:t>tehničnih zahtev naročnika s pro</w:t>
      </w:r>
      <w:r>
        <w:t>izvajalcem vozil in kontrola izdelave prvega vozil</w:t>
      </w:r>
      <w:r w:rsidR="000D3B4D">
        <w:t>a</w:t>
      </w:r>
      <w:r>
        <w:t xml:space="preserve"> iz serije</w:t>
      </w:r>
      <w:bookmarkEnd w:id="132"/>
      <w:bookmarkEnd w:id="133"/>
    </w:p>
    <w:p w14:paraId="6478CF19" w14:textId="77777777" w:rsidR="00827119" w:rsidRDefault="00827119" w:rsidP="008A52D9">
      <w:pPr>
        <w:spacing w:after="0" w:line="360" w:lineRule="auto"/>
      </w:pPr>
    </w:p>
    <w:p w14:paraId="09ADCFF9" w14:textId="77777777" w:rsidR="00827119" w:rsidRPr="008A4BF7" w:rsidRDefault="00827119" w:rsidP="008A52D9">
      <w:pPr>
        <w:spacing w:after="0" w:line="360" w:lineRule="auto"/>
        <w:jc w:val="both"/>
        <w:rPr>
          <w:rFonts w:ascii="Tahoma" w:hAnsi="Tahoma" w:cs="Tahoma"/>
          <w:sz w:val="20"/>
          <w:szCs w:val="20"/>
        </w:rPr>
      </w:pPr>
      <w:r w:rsidRPr="008A4BF7">
        <w:rPr>
          <w:rFonts w:ascii="Tahoma" w:hAnsi="Tahoma" w:cs="Tahoma"/>
          <w:sz w:val="20"/>
          <w:szCs w:val="20"/>
        </w:rPr>
        <w:t>Po podpisu pogodbe bo moral izbrani ponudnik zagotoviti pri proizvajalcu vozil termin za usklajevanje tehničnih zahtev kupca s proizvodnjo in natančno določitev izvedbe predpriprave za vgradnjo sistemov, kot so radijska zveza,</w:t>
      </w:r>
      <w:r w:rsidR="00A60401">
        <w:rPr>
          <w:rFonts w:ascii="Tahoma" w:hAnsi="Tahoma" w:cs="Tahoma"/>
          <w:sz w:val="20"/>
          <w:szCs w:val="20"/>
        </w:rPr>
        <w:t xml:space="preserve"> no</w:t>
      </w:r>
      <w:r w:rsidR="00EF77D6">
        <w:rPr>
          <w:rFonts w:ascii="Tahoma" w:hAnsi="Tahoma" w:cs="Tahoma"/>
          <w:sz w:val="20"/>
          <w:szCs w:val="20"/>
        </w:rPr>
        <w:t>tranji monitorji in napovednik</w:t>
      </w:r>
      <w:r w:rsidR="00A60401">
        <w:rPr>
          <w:rFonts w:ascii="Tahoma" w:hAnsi="Tahoma" w:cs="Tahoma"/>
          <w:sz w:val="20"/>
          <w:szCs w:val="20"/>
        </w:rPr>
        <w:t xml:space="preserve"> postajališč</w:t>
      </w:r>
      <w:r w:rsidR="00EF77D6">
        <w:rPr>
          <w:rFonts w:ascii="Tahoma" w:hAnsi="Tahoma" w:cs="Tahoma"/>
          <w:sz w:val="20"/>
          <w:szCs w:val="20"/>
        </w:rPr>
        <w:t>,</w:t>
      </w:r>
      <w:r w:rsidR="00A60401">
        <w:rPr>
          <w:rFonts w:ascii="Tahoma" w:hAnsi="Tahoma" w:cs="Tahoma"/>
          <w:sz w:val="20"/>
          <w:szCs w:val="20"/>
        </w:rPr>
        <w:t xml:space="preserve"> ter</w:t>
      </w:r>
      <w:r w:rsidRPr="008A4BF7">
        <w:rPr>
          <w:rFonts w:ascii="Tahoma" w:hAnsi="Tahoma" w:cs="Tahoma"/>
          <w:sz w:val="20"/>
          <w:szCs w:val="20"/>
        </w:rPr>
        <w:t xml:space="preserve"> sistem sledenja in plačilni sistem.</w:t>
      </w:r>
    </w:p>
    <w:p w14:paraId="64F3ED25" w14:textId="2F7DE3EE" w:rsidR="00C032BD" w:rsidRDefault="00827119" w:rsidP="008A52D9">
      <w:pPr>
        <w:spacing w:after="0" w:line="360" w:lineRule="auto"/>
        <w:jc w:val="both"/>
        <w:rPr>
          <w:rFonts w:ascii="Tahoma" w:hAnsi="Tahoma" w:cs="Tahoma"/>
          <w:sz w:val="20"/>
          <w:szCs w:val="20"/>
        </w:rPr>
      </w:pPr>
      <w:r w:rsidRPr="008A4BF7">
        <w:rPr>
          <w:rFonts w:ascii="Tahoma" w:hAnsi="Tahoma" w:cs="Tahoma"/>
          <w:sz w:val="20"/>
          <w:szCs w:val="20"/>
        </w:rPr>
        <w:t>Za usklajevanje tehničnih zahtev</w:t>
      </w:r>
      <w:r w:rsidR="00EA5F1C" w:rsidRPr="008A4BF7">
        <w:rPr>
          <w:rFonts w:ascii="Tahoma" w:hAnsi="Tahoma" w:cs="Tahoma"/>
          <w:sz w:val="20"/>
          <w:szCs w:val="20"/>
        </w:rPr>
        <w:t xml:space="preserve"> je potrebno predvideti dvakrat po osem ur efektivno.</w:t>
      </w:r>
      <w:r w:rsidR="0013182B">
        <w:rPr>
          <w:rFonts w:ascii="Tahoma" w:hAnsi="Tahoma" w:cs="Tahoma"/>
          <w:sz w:val="20"/>
          <w:szCs w:val="20"/>
        </w:rPr>
        <w:t xml:space="preserve"> </w:t>
      </w:r>
      <w:r w:rsidR="00EA5F1C" w:rsidRPr="008A4BF7">
        <w:rPr>
          <w:rFonts w:ascii="Tahoma" w:hAnsi="Tahoma" w:cs="Tahoma"/>
          <w:sz w:val="20"/>
          <w:szCs w:val="20"/>
        </w:rPr>
        <w:t xml:space="preserve">S strani </w:t>
      </w:r>
      <w:r w:rsidR="008807AC">
        <w:rPr>
          <w:rFonts w:ascii="Tahoma" w:hAnsi="Tahoma" w:cs="Tahoma"/>
          <w:sz w:val="20"/>
          <w:szCs w:val="20"/>
        </w:rPr>
        <w:t>naročnika</w:t>
      </w:r>
      <w:r w:rsidR="008807AC" w:rsidRPr="008A4BF7">
        <w:rPr>
          <w:rFonts w:ascii="Tahoma" w:hAnsi="Tahoma" w:cs="Tahoma"/>
          <w:sz w:val="20"/>
          <w:szCs w:val="20"/>
        </w:rPr>
        <w:t xml:space="preserve"> </w:t>
      </w:r>
      <w:r w:rsidR="00EA5F1C" w:rsidRPr="008A4BF7">
        <w:rPr>
          <w:rFonts w:ascii="Tahoma" w:hAnsi="Tahoma" w:cs="Tahoma"/>
          <w:sz w:val="20"/>
          <w:szCs w:val="20"/>
        </w:rPr>
        <w:t>se bo</w:t>
      </w:r>
      <w:r w:rsidR="00A34ED7">
        <w:rPr>
          <w:rFonts w:ascii="Tahoma" w:hAnsi="Tahoma" w:cs="Tahoma"/>
          <w:sz w:val="20"/>
          <w:szCs w:val="20"/>
        </w:rPr>
        <w:t>do</w:t>
      </w:r>
      <w:r w:rsidR="00EA5F1C" w:rsidRPr="008A4BF7">
        <w:rPr>
          <w:rFonts w:ascii="Tahoma" w:hAnsi="Tahoma" w:cs="Tahoma"/>
          <w:sz w:val="20"/>
          <w:szCs w:val="20"/>
        </w:rPr>
        <w:t xml:space="preserve"> usklajevanja udeležil</w:t>
      </w:r>
      <w:r w:rsidR="00A34ED7">
        <w:rPr>
          <w:rFonts w:ascii="Tahoma" w:hAnsi="Tahoma" w:cs="Tahoma"/>
          <w:sz w:val="20"/>
          <w:szCs w:val="20"/>
        </w:rPr>
        <w:t>e</w:t>
      </w:r>
      <w:r w:rsidR="00EA5F1C" w:rsidRPr="008A4BF7">
        <w:rPr>
          <w:rFonts w:ascii="Tahoma" w:hAnsi="Tahoma" w:cs="Tahoma"/>
          <w:sz w:val="20"/>
          <w:szCs w:val="20"/>
        </w:rPr>
        <w:t xml:space="preserve"> </w:t>
      </w:r>
      <w:r w:rsidR="00A34ED7">
        <w:rPr>
          <w:rFonts w:ascii="Tahoma" w:hAnsi="Tahoma" w:cs="Tahoma"/>
          <w:sz w:val="20"/>
          <w:szCs w:val="20"/>
        </w:rPr>
        <w:t>3</w:t>
      </w:r>
      <w:r w:rsidR="00EA5F1C" w:rsidRPr="003E25FF">
        <w:rPr>
          <w:rFonts w:ascii="Tahoma" w:hAnsi="Tahoma" w:cs="Tahoma"/>
          <w:sz w:val="20"/>
          <w:szCs w:val="20"/>
        </w:rPr>
        <w:t xml:space="preserve"> oseb</w:t>
      </w:r>
      <w:r w:rsidR="00A34ED7">
        <w:rPr>
          <w:rFonts w:ascii="Tahoma" w:hAnsi="Tahoma" w:cs="Tahoma"/>
          <w:sz w:val="20"/>
          <w:szCs w:val="20"/>
        </w:rPr>
        <w:t>e</w:t>
      </w:r>
      <w:r w:rsidR="00EA5F1C" w:rsidRPr="003E25FF">
        <w:rPr>
          <w:rFonts w:ascii="Tahoma" w:hAnsi="Tahoma" w:cs="Tahoma"/>
          <w:sz w:val="20"/>
          <w:szCs w:val="20"/>
        </w:rPr>
        <w:t>.</w:t>
      </w:r>
      <w:r w:rsidR="0013182B">
        <w:rPr>
          <w:rFonts w:ascii="Tahoma" w:hAnsi="Tahoma" w:cs="Tahoma"/>
          <w:sz w:val="20"/>
          <w:szCs w:val="20"/>
        </w:rPr>
        <w:t xml:space="preserve"> </w:t>
      </w:r>
      <w:r w:rsidR="00EA5F1C" w:rsidRPr="008A4BF7">
        <w:rPr>
          <w:rFonts w:ascii="Tahoma" w:hAnsi="Tahoma" w:cs="Tahoma"/>
          <w:sz w:val="20"/>
          <w:szCs w:val="20"/>
        </w:rPr>
        <w:t>Vse stroške usklajevanja (prevoz, nočitev prehrana) nosi izbrani ponudnik.</w:t>
      </w:r>
    </w:p>
    <w:p w14:paraId="03105AF2" w14:textId="77777777" w:rsidR="0013182B" w:rsidRDefault="0013182B" w:rsidP="008A52D9">
      <w:pPr>
        <w:spacing w:after="0" w:line="360" w:lineRule="auto"/>
        <w:jc w:val="both"/>
        <w:rPr>
          <w:rFonts w:ascii="Tahoma" w:hAnsi="Tahoma" w:cs="Tahoma"/>
          <w:sz w:val="20"/>
          <w:szCs w:val="20"/>
        </w:rPr>
      </w:pPr>
    </w:p>
    <w:p w14:paraId="0712AA28" w14:textId="18854E37" w:rsidR="00093603" w:rsidRDefault="00093603" w:rsidP="008A52D9">
      <w:pPr>
        <w:spacing w:after="0" w:line="360" w:lineRule="auto"/>
        <w:jc w:val="both"/>
        <w:rPr>
          <w:rFonts w:ascii="Tahoma" w:hAnsi="Tahoma" w:cs="Tahoma"/>
          <w:sz w:val="20"/>
          <w:szCs w:val="20"/>
        </w:rPr>
      </w:pPr>
      <w:r w:rsidRPr="0071539B">
        <w:rPr>
          <w:rFonts w:ascii="Tahoma" w:hAnsi="Tahoma" w:cs="Tahoma"/>
          <w:sz w:val="20"/>
          <w:szCs w:val="20"/>
        </w:rPr>
        <w:t>Prodajalec s sklenitvijo te pogodbe soglaša, da je tehnična specifikacija naročila izdelave vozila pri proizvajalcu</w:t>
      </w:r>
      <w:r>
        <w:rPr>
          <w:rFonts w:ascii="Tahoma" w:hAnsi="Tahoma" w:cs="Tahoma"/>
          <w:sz w:val="20"/>
          <w:szCs w:val="20"/>
        </w:rPr>
        <w:t>, ki mora vsebovati vse elemente, ki so zahtevani v razpisu</w:t>
      </w:r>
      <w:r w:rsidRPr="0071539B">
        <w:rPr>
          <w:rFonts w:ascii="Tahoma" w:hAnsi="Tahoma" w:cs="Tahoma"/>
          <w:sz w:val="20"/>
          <w:szCs w:val="20"/>
        </w:rPr>
        <w:t xml:space="preserve"> (zapisana v slovenskem, angleškem ali nemškem jeziku) veljavna šele, ko je le-ta pregledana in podpisana s strani predstavnika kupca, predstavnika prodajalca ter predstavnika proizvajalca.</w:t>
      </w:r>
    </w:p>
    <w:p w14:paraId="4D165EE9" w14:textId="77777777" w:rsidR="0013182B" w:rsidRPr="008A4BF7" w:rsidRDefault="0013182B" w:rsidP="008A52D9">
      <w:pPr>
        <w:spacing w:after="0" w:line="360" w:lineRule="auto"/>
        <w:jc w:val="both"/>
        <w:rPr>
          <w:rFonts w:ascii="Tahoma" w:hAnsi="Tahoma" w:cs="Tahoma"/>
          <w:sz w:val="20"/>
          <w:szCs w:val="20"/>
        </w:rPr>
      </w:pPr>
    </w:p>
    <w:p w14:paraId="6DB40C2A" w14:textId="77777777" w:rsidR="00EA5F1C" w:rsidRPr="008A4BF7" w:rsidRDefault="00EA5F1C" w:rsidP="008A52D9">
      <w:pPr>
        <w:spacing w:after="0" w:line="360" w:lineRule="auto"/>
        <w:jc w:val="both"/>
        <w:rPr>
          <w:rFonts w:ascii="Tahoma" w:hAnsi="Tahoma" w:cs="Tahoma"/>
          <w:sz w:val="20"/>
          <w:szCs w:val="20"/>
        </w:rPr>
      </w:pPr>
      <w:r w:rsidRPr="008A4BF7">
        <w:rPr>
          <w:rFonts w:ascii="Tahoma" w:hAnsi="Tahoma" w:cs="Tahoma"/>
          <w:sz w:val="20"/>
          <w:szCs w:val="20"/>
        </w:rPr>
        <w:t xml:space="preserve">Izbrani ponudnik bo moral naročniku zagotoviti kontrolo izdelave prvega vozila </w:t>
      </w:r>
      <w:r w:rsidR="00D36460">
        <w:rPr>
          <w:rFonts w:ascii="Tahoma" w:hAnsi="Tahoma" w:cs="Tahoma"/>
          <w:sz w:val="20"/>
          <w:szCs w:val="20"/>
        </w:rPr>
        <w:t>i</w:t>
      </w:r>
      <w:r w:rsidRPr="008A4BF7">
        <w:rPr>
          <w:rFonts w:ascii="Tahoma" w:hAnsi="Tahoma" w:cs="Tahoma"/>
          <w:sz w:val="20"/>
          <w:szCs w:val="20"/>
        </w:rPr>
        <w:t>z serije naročenih vozil.</w:t>
      </w:r>
    </w:p>
    <w:p w14:paraId="53890F45" w14:textId="1229FFC1" w:rsidR="0013182B" w:rsidRDefault="00EA5F1C" w:rsidP="008A52D9">
      <w:pPr>
        <w:spacing w:after="0" w:line="360" w:lineRule="auto"/>
        <w:jc w:val="both"/>
        <w:rPr>
          <w:rFonts w:ascii="Tahoma" w:hAnsi="Tahoma" w:cs="Tahoma"/>
          <w:sz w:val="20"/>
          <w:szCs w:val="20"/>
        </w:rPr>
      </w:pPr>
      <w:r w:rsidRPr="008A4BF7">
        <w:rPr>
          <w:rFonts w:ascii="Tahoma" w:hAnsi="Tahoma" w:cs="Tahoma"/>
          <w:sz w:val="20"/>
          <w:szCs w:val="20"/>
        </w:rPr>
        <w:t>Za kontrolo je potr</w:t>
      </w:r>
      <w:r w:rsidR="0013182B">
        <w:rPr>
          <w:rFonts w:ascii="Tahoma" w:hAnsi="Tahoma" w:cs="Tahoma"/>
          <w:sz w:val="20"/>
          <w:szCs w:val="20"/>
        </w:rPr>
        <w:t xml:space="preserve">ebno predvideti 8 ur efektivno. </w:t>
      </w:r>
      <w:r w:rsidRPr="008A4BF7">
        <w:rPr>
          <w:rFonts w:ascii="Tahoma" w:hAnsi="Tahoma" w:cs="Tahoma"/>
          <w:sz w:val="20"/>
          <w:szCs w:val="20"/>
        </w:rPr>
        <w:t xml:space="preserve">S strani </w:t>
      </w:r>
      <w:r w:rsidR="008807AC">
        <w:rPr>
          <w:rFonts w:ascii="Tahoma" w:hAnsi="Tahoma" w:cs="Tahoma"/>
          <w:sz w:val="20"/>
          <w:szCs w:val="20"/>
        </w:rPr>
        <w:t>naročnika</w:t>
      </w:r>
      <w:r w:rsidR="008807AC" w:rsidRPr="008A4BF7">
        <w:rPr>
          <w:rFonts w:ascii="Tahoma" w:hAnsi="Tahoma" w:cs="Tahoma"/>
          <w:sz w:val="20"/>
          <w:szCs w:val="20"/>
        </w:rPr>
        <w:t xml:space="preserve"> </w:t>
      </w:r>
      <w:r w:rsidRPr="008A4BF7">
        <w:rPr>
          <w:rFonts w:ascii="Tahoma" w:hAnsi="Tahoma" w:cs="Tahoma"/>
          <w:sz w:val="20"/>
          <w:szCs w:val="20"/>
        </w:rPr>
        <w:t>se bo</w:t>
      </w:r>
      <w:r w:rsidR="00387C66">
        <w:rPr>
          <w:rFonts w:ascii="Tahoma" w:hAnsi="Tahoma" w:cs="Tahoma"/>
          <w:sz w:val="20"/>
          <w:szCs w:val="20"/>
        </w:rPr>
        <w:t>sta</w:t>
      </w:r>
      <w:r w:rsidRPr="008A4BF7">
        <w:rPr>
          <w:rFonts w:ascii="Tahoma" w:hAnsi="Tahoma" w:cs="Tahoma"/>
          <w:sz w:val="20"/>
          <w:szCs w:val="20"/>
        </w:rPr>
        <w:t xml:space="preserve"> kontrolnega pregleda udeležil</w:t>
      </w:r>
      <w:r w:rsidR="00692E28">
        <w:rPr>
          <w:rFonts w:ascii="Tahoma" w:hAnsi="Tahoma" w:cs="Tahoma"/>
          <w:sz w:val="20"/>
          <w:szCs w:val="20"/>
        </w:rPr>
        <w:t>i</w:t>
      </w:r>
      <w:r w:rsidRPr="008A4BF7">
        <w:rPr>
          <w:rFonts w:ascii="Tahoma" w:hAnsi="Tahoma" w:cs="Tahoma"/>
          <w:sz w:val="20"/>
          <w:szCs w:val="20"/>
        </w:rPr>
        <w:t xml:space="preserve"> </w:t>
      </w:r>
      <w:r w:rsidR="003E25FF">
        <w:rPr>
          <w:rFonts w:ascii="Tahoma" w:hAnsi="Tahoma" w:cs="Tahoma"/>
          <w:sz w:val="20"/>
          <w:szCs w:val="20"/>
        </w:rPr>
        <w:t>2</w:t>
      </w:r>
      <w:r w:rsidRPr="003E25FF">
        <w:rPr>
          <w:rFonts w:ascii="Tahoma" w:hAnsi="Tahoma" w:cs="Tahoma"/>
          <w:sz w:val="20"/>
          <w:szCs w:val="20"/>
        </w:rPr>
        <w:t xml:space="preserve"> oseb</w:t>
      </w:r>
      <w:r w:rsidR="00692E28">
        <w:rPr>
          <w:rFonts w:ascii="Tahoma" w:hAnsi="Tahoma" w:cs="Tahoma"/>
          <w:sz w:val="20"/>
          <w:szCs w:val="20"/>
        </w:rPr>
        <w:t>i</w:t>
      </w:r>
      <w:r w:rsidRPr="003E25FF">
        <w:rPr>
          <w:rFonts w:ascii="Tahoma" w:hAnsi="Tahoma" w:cs="Tahoma"/>
          <w:sz w:val="20"/>
          <w:szCs w:val="20"/>
        </w:rPr>
        <w:t>.</w:t>
      </w:r>
      <w:r w:rsidR="0013182B">
        <w:rPr>
          <w:rFonts w:ascii="Tahoma" w:hAnsi="Tahoma" w:cs="Tahoma"/>
          <w:sz w:val="20"/>
          <w:szCs w:val="20"/>
        </w:rPr>
        <w:t xml:space="preserve"> </w:t>
      </w:r>
      <w:r w:rsidRPr="008A4BF7">
        <w:rPr>
          <w:rFonts w:ascii="Tahoma" w:hAnsi="Tahoma" w:cs="Tahoma"/>
          <w:sz w:val="20"/>
          <w:szCs w:val="20"/>
        </w:rPr>
        <w:t>Vse stroške kontrolnega pregleda prvega vozila (prevoz, nočitev prehrana) nosi izbrani ponudnik.</w:t>
      </w:r>
    </w:p>
    <w:p w14:paraId="704548E1" w14:textId="77777777" w:rsidR="0013182B" w:rsidRDefault="0013182B" w:rsidP="008A52D9">
      <w:pPr>
        <w:spacing w:after="0" w:line="360" w:lineRule="auto"/>
        <w:jc w:val="both"/>
        <w:rPr>
          <w:rFonts w:ascii="Tahoma" w:hAnsi="Tahoma" w:cs="Tahoma"/>
          <w:sz w:val="20"/>
          <w:szCs w:val="20"/>
        </w:rPr>
      </w:pPr>
    </w:p>
    <w:p w14:paraId="2EED5838" w14:textId="6C7805F2" w:rsidR="00451150" w:rsidRDefault="00451150" w:rsidP="008A52D9">
      <w:pPr>
        <w:spacing w:after="0" w:line="360" w:lineRule="auto"/>
        <w:jc w:val="both"/>
        <w:rPr>
          <w:rFonts w:ascii="Tahoma" w:hAnsi="Tahoma" w:cs="Tahoma"/>
          <w:sz w:val="20"/>
          <w:szCs w:val="20"/>
        </w:rPr>
      </w:pPr>
      <w:r w:rsidRPr="0071539B">
        <w:rPr>
          <w:rFonts w:ascii="Tahoma" w:hAnsi="Tahoma" w:cs="Tahoma"/>
          <w:sz w:val="20"/>
          <w:szCs w:val="20"/>
        </w:rPr>
        <w:t>V kolikor prodajalec ne organizira usklajevanja tehničnih zahtev kupca in kontrole izdelave pri proizvajalcu vozil v obsegu, kot je to zapisano v določilih tega člena ali proizvajalcu vozila odda naročilo izdelave vozila (tehnično specifikacijo naročila izdelave vozila) brez predhodnega pregleda in podpisa predstavnika kupca, lahko kupec odstopi od pogodbe in vnovči finančno zavarovanje za zavarovanje dobre izvedbe pogodbenih obveznosti.</w:t>
      </w:r>
    </w:p>
    <w:p w14:paraId="3DACCBAE" w14:textId="2D7245A4" w:rsidR="00CA56BF" w:rsidRDefault="00CA56BF" w:rsidP="008A52D9">
      <w:pPr>
        <w:spacing w:after="0" w:line="360" w:lineRule="auto"/>
        <w:jc w:val="both"/>
        <w:rPr>
          <w:rFonts w:ascii="Tahoma" w:hAnsi="Tahoma" w:cs="Tahoma"/>
          <w:sz w:val="20"/>
          <w:szCs w:val="20"/>
        </w:rPr>
      </w:pPr>
    </w:p>
    <w:p w14:paraId="53107264" w14:textId="073FAD09" w:rsidR="00CA56BF" w:rsidRDefault="00CA56BF" w:rsidP="00CA56BF">
      <w:pPr>
        <w:pStyle w:val="Naslov3"/>
      </w:pPr>
      <w:bookmarkStart w:id="134" w:name="_Toc151547507"/>
      <w:r>
        <w:t>Kontrola proizvodnje vozil</w:t>
      </w:r>
      <w:bookmarkEnd w:id="134"/>
    </w:p>
    <w:p w14:paraId="13E676ED" w14:textId="39FFFD1B" w:rsidR="00CA56BF" w:rsidRDefault="00CA56BF" w:rsidP="008A52D9">
      <w:pPr>
        <w:spacing w:after="0" w:line="360" w:lineRule="auto"/>
        <w:jc w:val="both"/>
        <w:rPr>
          <w:rFonts w:ascii="Tahoma" w:hAnsi="Tahoma" w:cs="Tahoma"/>
          <w:sz w:val="20"/>
          <w:szCs w:val="20"/>
        </w:rPr>
      </w:pPr>
    </w:p>
    <w:p w14:paraId="2C9DB6D2" w14:textId="7F1067A4" w:rsidR="00CA56BF" w:rsidRDefault="00CA56BF" w:rsidP="008A52D9">
      <w:pPr>
        <w:spacing w:after="0" w:line="360" w:lineRule="auto"/>
        <w:jc w:val="both"/>
        <w:rPr>
          <w:rFonts w:ascii="Tahoma" w:hAnsi="Tahoma" w:cs="Tahoma"/>
          <w:sz w:val="20"/>
          <w:szCs w:val="20"/>
        </w:rPr>
      </w:pPr>
      <w:r>
        <w:rPr>
          <w:rFonts w:ascii="Tahoma" w:hAnsi="Tahoma" w:cs="Tahoma"/>
          <w:sz w:val="20"/>
          <w:szCs w:val="20"/>
        </w:rPr>
        <w:t xml:space="preserve">Ponudnik mora organizirati kontrolo izdelave </w:t>
      </w:r>
      <w:r w:rsidR="0011490B">
        <w:rPr>
          <w:rFonts w:ascii="Tahoma" w:hAnsi="Tahoma" w:cs="Tahoma"/>
          <w:sz w:val="20"/>
          <w:szCs w:val="20"/>
        </w:rPr>
        <w:t>vsakega posameznega</w:t>
      </w:r>
      <w:r>
        <w:rPr>
          <w:rFonts w:ascii="Tahoma" w:hAnsi="Tahoma" w:cs="Tahoma"/>
          <w:sz w:val="20"/>
          <w:szCs w:val="20"/>
        </w:rPr>
        <w:t xml:space="preserve"> vozil</w:t>
      </w:r>
      <w:r w:rsidR="0011490B">
        <w:rPr>
          <w:rFonts w:ascii="Tahoma" w:hAnsi="Tahoma" w:cs="Tahoma"/>
          <w:sz w:val="20"/>
          <w:szCs w:val="20"/>
        </w:rPr>
        <w:t>a</w:t>
      </w:r>
      <w:r>
        <w:rPr>
          <w:rFonts w:ascii="Tahoma" w:hAnsi="Tahoma" w:cs="Tahoma"/>
          <w:sz w:val="20"/>
          <w:szCs w:val="20"/>
        </w:rPr>
        <w:t xml:space="preserve"> med </w:t>
      </w:r>
      <w:r w:rsidR="0011490B">
        <w:rPr>
          <w:rFonts w:ascii="Tahoma" w:hAnsi="Tahoma" w:cs="Tahoma"/>
          <w:sz w:val="20"/>
          <w:szCs w:val="20"/>
        </w:rPr>
        <w:t xml:space="preserve">zadnjo fazo </w:t>
      </w:r>
      <w:r>
        <w:rPr>
          <w:rFonts w:ascii="Tahoma" w:hAnsi="Tahoma" w:cs="Tahoma"/>
          <w:sz w:val="20"/>
          <w:szCs w:val="20"/>
        </w:rPr>
        <w:t>proizvodnje</w:t>
      </w:r>
      <w:r w:rsidR="0011490B">
        <w:rPr>
          <w:rFonts w:ascii="Tahoma" w:hAnsi="Tahoma" w:cs="Tahoma"/>
          <w:sz w:val="20"/>
          <w:szCs w:val="20"/>
        </w:rPr>
        <w:t xml:space="preserve"> v tovarni</w:t>
      </w:r>
      <w:r w:rsidR="00825FFF">
        <w:rPr>
          <w:rFonts w:ascii="Tahoma" w:hAnsi="Tahoma" w:cs="Tahoma"/>
          <w:sz w:val="20"/>
          <w:szCs w:val="20"/>
        </w:rPr>
        <w:t xml:space="preserve"> (</w:t>
      </w:r>
      <w:r w:rsidR="00825FFF" w:rsidRPr="007174B0">
        <w:rPr>
          <w:rFonts w:ascii="Tahoma" w:hAnsi="Tahoma" w:cs="Tahoma"/>
          <w:sz w:val="20"/>
          <w:szCs w:val="20"/>
        </w:rPr>
        <w:t>ko še niso nameščeni stranski paneli, da je možna kontrola sklopov, kot je npr.: elektro inštalacija, gorivna celica</w:t>
      </w:r>
      <w:r w:rsidR="00825FFF">
        <w:rPr>
          <w:rFonts w:ascii="Tahoma" w:hAnsi="Tahoma" w:cs="Tahoma"/>
          <w:sz w:val="20"/>
          <w:szCs w:val="20"/>
        </w:rPr>
        <w:t>,...)</w:t>
      </w:r>
      <w:r>
        <w:rPr>
          <w:rFonts w:ascii="Tahoma" w:hAnsi="Tahoma" w:cs="Tahoma"/>
          <w:sz w:val="20"/>
          <w:szCs w:val="20"/>
        </w:rPr>
        <w:t xml:space="preserve"> ter </w:t>
      </w:r>
      <w:r w:rsidR="00A1184F">
        <w:rPr>
          <w:rFonts w:ascii="Tahoma" w:hAnsi="Tahoma" w:cs="Tahoma"/>
          <w:sz w:val="20"/>
          <w:szCs w:val="20"/>
        </w:rPr>
        <w:t>kontrolo</w:t>
      </w:r>
      <w:r>
        <w:rPr>
          <w:rFonts w:ascii="Tahoma" w:hAnsi="Tahoma" w:cs="Tahoma"/>
          <w:sz w:val="20"/>
          <w:szCs w:val="20"/>
        </w:rPr>
        <w:t xml:space="preserve"> pred predajo vozil (PDI) s strani neodvisne kontrolne organizacije, ki mora izpolnjevati sledeče pogoje:</w:t>
      </w:r>
    </w:p>
    <w:p w14:paraId="33650227" w14:textId="77777777" w:rsidR="0013182B" w:rsidRDefault="0013182B" w:rsidP="008A52D9">
      <w:pPr>
        <w:spacing w:after="0" w:line="360" w:lineRule="auto"/>
        <w:jc w:val="both"/>
        <w:rPr>
          <w:rFonts w:ascii="Tahoma" w:hAnsi="Tahoma" w:cs="Tahoma"/>
          <w:sz w:val="20"/>
          <w:szCs w:val="20"/>
        </w:rPr>
      </w:pPr>
    </w:p>
    <w:p w14:paraId="2BA7A93E" w14:textId="41613928" w:rsidR="00825FFF" w:rsidRPr="0013182B" w:rsidRDefault="00825FFF" w:rsidP="00CD3F0C">
      <w:pPr>
        <w:pStyle w:val="Odstavekseznama"/>
        <w:numPr>
          <w:ilvl w:val="0"/>
          <w:numId w:val="23"/>
        </w:numPr>
        <w:spacing w:after="0" w:line="360" w:lineRule="auto"/>
        <w:jc w:val="both"/>
        <w:rPr>
          <w:rFonts w:ascii="Tahoma" w:hAnsi="Tahoma" w:cs="Tahoma"/>
          <w:sz w:val="20"/>
          <w:szCs w:val="20"/>
        </w:rPr>
      </w:pPr>
      <w:r w:rsidRPr="0013182B">
        <w:rPr>
          <w:rFonts w:ascii="Tahoma" w:hAnsi="Tahoma" w:cs="Tahoma"/>
          <w:sz w:val="20"/>
          <w:szCs w:val="20"/>
        </w:rPr>
        <w:lastRenderedPageBreak/>
        <w:t>Podjetje mora imeti sistem sprotnega digitalnega vpisa napak v svoj sistem do katerega lahko naročnik dostopa preko spleta in poda navodila za reševanje odkritih napak na vozilih</w:t>
      </w:r>
    </w:p>
    <w:p w14:paraId="5A1476A1" w14:textId="3BA80FAA" w:rsidR="00825FFF" w:rsidRPr="0013182B" w:rsidRDefault="00825FFF" w:rsidP="00CD3F0C">
      <w:pPr>
        <w:pStyle w:val="Odstavekseznama"/>
        <w:numPr>
          <w:ilvl w:val="0"/>
          <w:numId w:val="23"/>
        </w:numPr>
        <w:spacing w:after="0" w:line="360" w:lineRule="auto"/>
        <w:jc w:val="both"/>
        <w:rPr>
          <w:rFonts w:ascii="Tahoma" w:hAnsi="Tahoma" w:cs="Tahoma"/>
          <w:sz w:val="20"/>
          <w:szCs w:val="20"/>
        </w:rPr>
      </w:pPr>
      <w:r w:rsidRPr="0013182B">
        <w:rPr>
          <w:rFonts w:ascii="Tahoma" w:hAnsi="Tahoma" w:cs="Tahoma"/>
          <w:sz w:val="20"/>
          <w:szCs w:val="20"/>
        </w:rPr>
        <w:t xml:space="preserve">Certifikati: GAP certifikat + certifikat G3 (tečaj za delo na plinski inštalaciji), Swagelock (tečaj za delo s tlačnimi cevmi), DGUV FBHM-99 (vozila na vodik), Wires IPC/WHMA A-620 (zahteve za vgradnjo kablov in kabelskih snopov), revizor po standardu IATF 16949:2016 na osnovi ISO 9001:2015 </w:t>
      </w:r>
    </w:p>
    <w:p w14:paraId="04C27178" w14:textId="5795FDEA" w:rsidR="00CA56BF" w:rsidRPr="0013182B" w:rsidRDefault="00825FFF" w:rsidP="00CD3F0C">
      <w:pPr>
        <w:pStyle w:val="Odstavekseznama"/>
        <w:numPr>
          <w:ilvl w:val="0"/>
          <w:numId w:val="23"/>
        </w:numPr>
        <w:spacing w:after="0" w:line="360" w:lineRule="auto"/>
        <w:jc w:val="both"/>
        <w:rPr>
          <w:rFonts w:ascii="Tahoma" w:hAnsi="Tahoma" w:cs="Tahoma"/>
          <w:sz w:val="20"/>
          <w:szCs w:val="20"/>
        </w:rPr>
      </w:pPr>
      <w:r w:rsidRPr="0013182B">
        <w:rPr>
          <w:rFonts w:ascii="Tahoma" w:hAnsi="Tahoma" w:cs="Tahoma"/>
          <w:sz w:val="20"/>
          <w:szCs w:val="20"/>
        </w:rPr>
        <w:t>Izveden pregled na najmanj 1000 referenčnih vozilih (kot npr. TÜV Nord)</w:t>
      </w:r>
    </w:p>
    <w:p w14:paraId="058BE21D" w14:textId="664E5AA0" w:rsidR="0011490B" w:rsidRDefault="0011490B" w:rsidP="008A52D9">
      <w:pPr>
        <w:spacing w:after="0" w:line="360" w:lineRule="auto"/>
        <w:jc w:val="both"/>
        <w:rPr>
          <w:rFonts w:ascii="Tahoma" w:hAnsi="Tahoma" w:cs="Tahoma"/>
          <w:sz w:val="20"/>
          <w:szCs w:val="20"/>
        </w:rPr>
      </w:pPr>
      <w:r>
        <w:rPr>
          <w:rFonts w:ascii="Tahoma" w:hAnsi="Tahoma" w:cs="Tahoma"/>
          <w:sz w:val="20"/>
          <w:szCs w:val="20"/>
        </w:rPr>
        <w:t xml:space="preserve">Istočasno mora ponudnik kriti tudi vse stroške za enega predstavnika naročnika (prevoz, nočitev, prehrana), ki bo poleg izbranega zunanjega izvajalca prisoten med samo kontrolo na lokaciji proizvodnje vozil. </w:t>
      </w:r>
    </w:p>
    <w:p w14:paraId="66F7A6DB" w14:textId="3BB8D2CC" w:rsidR="0013182B" w:rsidRDefault="0013182B">
      <w:pPr>
        <w:rPr>
          <w:rFonts w:ascii="Tahoma" w:hAnsi="Tahoma" w:cs="Tahoma"/>
          <w:sz w:val="20"/>
          <w:szCs w:val="20"/>
        </w:rPr>
      </w:pPr>
      <w:r>
        <w:rPr>
          <w:rFonts w:ascii="Tahoma" w:hAnsi="Tahoma" w:cs="Tahoma"/>
          <w:sz w:val="20"/>
          <w:szCs w:val="20"/>
        </w:rPr>
        <w:br w:type="page"/>
      </w:r>
    </w:p>
    <w:p w14:paraId="343EC668" w14:textId="77777777" w:rsidR="00686A77" w:rsidRDefault="000558D5" w:rsidP="008A52D9">
      <w:pPr>
        <w:pStyle w:val="Naslov1"/>
        <w:spacing w:line="360" w:lineRule="auto"/>
      </w:pPr>
      <w:bookmarkStart w:id="135" w:name="page61"/>
      <w:bookmarkStart w:id="136" w:name="_Toc136595772"/>
      <w:bookmarkStart w:id="137" w:name="_Toc151547508"/>
      <w:bookmarkEnd w:id="135"/>
      <w:r>
        <w:lastRenderedPageBreak/>
        <w:t>Priloge</w:t>
      </w:r>
      <w:bookmarkEnd w:id="136"/>
      <w:bookmarkEnd w:id="137"/>
    </w:p>
    <w:p w14:paraId="674E5561" w14:textId="77777777" w:rsidR="000558D5" w:rsidRPr="000558D5" w:rsidRDefault="000558D5" w:rsidP="008A52D9">
      <w:pPr>
        <w:spacing w:after="0" w:line="360" w:lineRule="auto"/>
        <w:rPr>
          <w:lang w:eastAsia="ar-SA"/>
        </w:rPr>
      </w:pPr>
    </w:p>
    <w:p w14:paraId="432E4829" w14:textId="344AA3CF" w:rsidR="00686A77" w:rsidRDefault="00686A77" w:rsidP="008A52D9">
      <w:pPr>
        <w:pStyle w:val="razpisna3"/>
        <w:numPr>
          <w:ilvl w:val="1"/>
          <w:numId w:val="3"/>
        </w:numPr>
        <w:spacing w:line="360" w:lineRule="auto"/>
      </w:pPr>
      <w:bookmarkStart w:id="138" w:name="page73"/>
      <w:bookmarkEnd w:id="138"/>
      <w:r w:rsidRPr="00560D22">
        <w:t xml:space="preserve">Skica namestitve vozniškega sedeža </w:t>
      </w:r>
    </w:p>
    <w:p w14:paraId="52A12E28" w14:textId="7BCCF96F" w:rsidR="00472D26" w:rsidRDefault="00472D26" w:rsidP="008A52D9">
      <w:pPr>
        <w:pStyle w:val="Razpisna1"/>
        <w:numPr>
          <w:ilvl w:val="0"/>
          <w:numId w:val="0"/>
        </w:numPr>
        <w:spacing w:line="360" w:lineRule="auto"/>
        <w:ind w:left="350" w:hanging="350"/>
      </w:pPr>
      <w:r w:rsidRPr="00560D22">
        <w:rPr>
          <w:rFonts w:ascii="Arial" w:hAnsi="Arial" w:cs="Arial"/>
          <w:noProof/>
          <w:lang w:eastAsia="sl-SI"/>
        </w:rPr>
        <w:drawing>
          <wp:anchor distT="0" distB="0" distL="114300" distR="114300" simplePos="0" relativeHeight="251658752" behindDoc="1" locked="0" layoutInCell="0" allowOverlap="1" wp14:anchorId="4A1E15D7" wp14:editId="3D840081">
            <wp:simplePos x="0" y="0"/>
            <wp:positionH relativeFrom="margin">
              <wp:align>left</wp:align>
            </wp:positionH>
            <wp:positionV relativeFrom="paragraph">
              <wp:posOffset>7249</wp:posOffset>
            </wp:positionV>
            <wp:extent cx="3702141" cy="3420093"/>
            <wp:effectExtent l="0" t="0" r="0" b="9525"/>
            <wp:wrapNone/>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02141" cy="3420093"/>
                    </a:xfrm>
                    <a:prstGeom prst="rect">
                      <a:avLst/>
                    </a:prstGeom>
                    <a:noFill/>
                  </pic:spPr>
                </pic:pic>
              </a:graphicData>
            </a:graphic>
            <wp14:sizeRelH relativeFrom="page">
              <wp14:pctWidth>0</wp14:pctWidth>
            </wp14:sizeRelH>
            <wp14:sizeRelV relativeFrom="page">
              <wp14:pctHeight>0</wp14:pctHeight>
            </wp14:sizeRelV>
          </wp:anchor>
        </w:drawing>
      </w:r>
    </w:p>
    <w:p w14:paraId="6F4CAFF9" w14:textId="6018DC84" w:rsidR="00472D26" w:rsidRDefault="00472D26" w:rsidP="008A52D9">
      <w:pPr>
        <w:pStyle w:val="Razpisna1"/>
        <w:numPr>
          <w:ilvl w:val="0"/>
          <w:numId w:val="0"/>
        </w:numPr>
        <w:spacing w:line="360" w:lineRule="auto"/>
        <w:ind w:left="350" w:hanging="350"/>
      </w:pPr>
    </w:p>
    <w:p w14:paraId="13ABD065" w14:textId="437A3CA8" w:rsidR="00472D26" w:rsidRDefault="00472D26" w:rsidP="008A52D9">
      <w:pPr>
        <w:pStyle w:val="Razpisna1"/>
        <w:numPr>
          <w:ilvl w:val="0"/>
          <w:numId w:val="0"/>
        </w:numPr>
        <w:spacing w:line="360" w:lineRule="auto"/>
        <w:ind w:left="350" w:hanging="350"/>
      </w:pPr>
    </w:p>
    <w:p w14:paraId="569009D5" w14:textId="5E59DEF1" w:rsidR="00472D26" w:rsidRDefault="00472D26" w:rsidP="008A52D9">
      <w:pPr>
        <w:pStyle w:val="Razpisna1"/>
        <w:numPr>
          <w:ilvl w:val="0"/>
          <w:numId w:val="0"/>
        </w:numPr>
        <w:spacing w:line="360" w:lineRule="auto"/>
        <w:ind w:left="350" w:hanging="350"/>
      </w:pPr>
    </w:p>
    <w:p w14:paraId="02D3695A" w14:textId="3FE97F7F" w:rsidR="00472D26" w:rsidRDefault="00472D26" w:rsidP="008A52D9">
      <w:pPr>
        <w:pStyle w:val="Razpisna1"/>
        <w:numPr>
          <w:ilvl w:val="0"/>
          <w:numId w:val="0"/>
        </w:numPr>
        <w:spacing w:line="360" w:lineRule="auto"/>
        <w:ind w:left="350" w:hanging="350"/>
      </w:pPr>
    </w:p>
    <w:p w14:paraId="1A72ACDF" w14:textId="7912FEEC" w:rsidR="00472D26" w:rsidRDefault="00472D26" w:rsidP="008A52D9">
      <w:pPr>
        <w:pStyle w:val="Razpisna1"/>
        <w:numPr>
          <w:ilvl w:val="0"/>
          <w:numId w:val="0"/>
        </w:numPr>
        <w:spacing w:line="360" w:lineRule="auto"/>
        <w:ind w:left="350" w:hanging="350"/>
      </w:pPr>
    </w:p>
    <w:p w14:paraId="68CAAC40" w14:textId="7D20A1B2" w:rsidR="00472D26" w:rsidRDefault="00472D26" w:rsidP="008A52D9">
      <w:pPr>
        <w:pStyle w:val="Razpisna1"/>
        <w:numPr>
          <w:ilvl w:val="0"/>
          <w:numId w:val="0"/>
        </w:numPr>
        <w:spacing w:line="360" w:lineRule="auto"/>
        <w:ind w:left="350" w:hanging="350"/>
      </w:pPr>
    </w:p>
    <w:p w14:paraId="0B2360F1" w14:textId="178FA93C" w:rsidR="00472D26" w:rsidRDefault="00472D26" w:rsidP="008A52D9">
      <w:pPr>
        <w:pStyle w:val="Razpisna1"/>
        <w:numPr>
          <w:ilvl w:val="0"/>
          <w:numId w:val="0"/>
        </w:numPr>
        <w:spacing w:line="360" w:lineRule="auto"/>
        <w:ind w:left="350" w:hanging="350"/>
      </w:pPr>
    </w:p>
    <w:p w14:paraId="0ADD6320" w14:textId="327A59FA" w:rsidR="00472D26" w:rsidRDefault="00472D26" w:rsidP="008A52D9">
      <w:pPr>
        <w:pStyle w:val="Razpisna1"/>
        <w:numPr>
          <w:ilvl w:val="0"/>
          <w:numId w:val="0"/>
        </w:numPr>
        <w:spacing w:line="360" w:lineRule="auto"/>
        <w:ind w:left="350" w:hanging="350"/>
      </w:pPr>
    </w:p>
    <w:p w14:paraId="1ADA9E05" w14:textId="75D85BC3" w:rsidR="00472D26" w:rsidRDefault="00472D26" w:rsidP="008A52D9">
      <w:pPr>
        <w:pStyle w:val="Razpisna1"/>
        <w:numPr>
          <w:ilvl w:val="0"/>
          <w:numId w:val="0"/>
        </w:numPr>
        <w:spacing w:line="360" w:lineRule="auto"/>
        <w:ind w:left="350" w:hanging="350"/>
      </w:pPr>
    </w:p>
    <w:p w14:paraId="08453072" w14:textId="7FE20F25" w:rsidR="00472D26" w:rsidRDefault="00472D26" w:rsidP="008A52D9">
      <w:pPr>
        <w:pStyle w:val="Razpisna1"/>
        <w:numPr>
          <w:ilvl w:val="0"/>
          <w:numId w:val="0"/>
        </w:numPr>
        <w:spacing w:line="360" w:lineRule="auto"/>
        <w:ind w:left="350" w:hanging="350"/>
      </w:pPr>
    </w:p>
    <w:p w14:paraId="153CCC0C" w14:textId="3A5113F9" w:rsidR="00472D26" w:rsidRDefault="00472D26" w:rsidP="008A52D9">
      <w:pPr>
        <w:pStyle w:val="Razpisna1"/>
        <w:numPr>
          <w:ilvl w:val="0"/>
          <w:numId w:val="0"/>
        </w:numPr>
        <w:spacing w:line="360" w:lineRule="auto"/>
        <w:ind w:left="350" w:hanging="350"/>
      </w:pPr>
    </w:p>
    <w:p w14:paraId="53781318" w14:textId="77777777" w:rsidR="00194170" w:rsidRDefault="00194170" w:rsidP="008A52D9">
      <w:pPr>
        <w:pStyle w:val="Razpisna1"/>
        <w:numPr>
          <w:ilvl w:val="0"/>
          <w:numId w:val="0"/>
        </w:numPr>
        <w:spacing w:line="360" w:lineRule="auto"/>
        <w:ind w:left="350" w:hanging="350"/>
      </w:pPr>
    </w:p>
    <w:p w14:paraId="61950270" w14:textId="77777777" w:rsidR="00472D26" w:rsidRDefault="00472D26" w:rsidP="008A52D9">
      <w:pPr>
        <w:pStyle w:val="Razpisna1"/>
        <w:numPr>
          <w:ilvl w:val="0"/>
          <w:numId w:val="0"/>
        </w:numPr>
        <w:spacing w:line="360" w:lineRule="auto"/>
        <w:ind w:left="350" w:hanging="350"/>
      </w:pPr>
    </w:p>
    <w:p w14:paraId="071A1F31" w14:textId="5BD096D8" w:rsidR="00472D26" w:rsidRDefault="00472D26" w:rsidP="008A52D9">
      <w:pPr>
        <w:pStyle w:val="razpisna3"/>
        <w:numPr>
          <w:ilvl w:val="1"/>
          <w:numId w:val="3"/>
        </w:numPr>
        <w:spacing w:line="360" w:lineRule="auto"/>
      </w:pPr>
      <w:r>
        <w:t xml:space="preserve">Slika talne oznake v prostoru za otroški/invalidski </w:t>
      </w:r>
      <w:r w:rsidRPr="00BB3FF7">
        <w:t xml:space="preserve">voziček </w:t>
      </w:r>
      <w:r w:rsidR="00B55A30" w:rsidRPr="0076541A">
        <w:t>pri</w:t>
      </w:r>
      <w:r w:rsidRPr="0076541A">
        <w:t xml:space="preserve"> 2. vrat</w:t>
      </w:r>
      <w:r w:rsidR="00B55A30" w:rsidRPr="00BB3FF7">
        <w:t>ih</w:t>
      </w:r>
    </w:p>
    <w:p w14:paraId="1A45E31F" w14:textId="635C6343" w:rsidR="009D6259" w:rsidRDefault="009D6259" w:rsidP="0013182B">
      <w:pPr>
        <w:pStyle w:val="Razpisna1"/>
        <w:numPr>
          <w:ilvl w:val="0"/>
          <w:numId w:val="0"/>
        </w:numPr>
        <w:spacing w:line="360" w:lineRule="auto"/>
        <w:ind w:left="350" w:hanging="350"/>
        <w:jc w:val="center"/>
      </w:pPr>
      <w:r w:rsidRPr="009D6259">
        <w:rPr>
          <w:noProof/>
          <w:lang w:eastAsia="sl-SI"/>
        </w:rPr>
        <w:drawing>
          <wp:inline distT="0" distB="0" distL="0" distR="0" wp14:anchorId="3AE12C86" wp14:editId="19EDCCFA">
            <wp:extent cx="4215740" cy="3162231"/>
            <wp:effectExtent l="0" t="0" r="0" b="635"/>
            <wp:docPr id="7" name="Slika 7" descr="Y:\Avtobusi_JN\05_2023 - MPP 20x 18m\FOTOGRAFIJE sedežev in STOP tipke MAN Hybrid 2022\IMG_20230405_1009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Avtobusi_JN\05_2023 - MPP 20x 18m\FOTOGRAFIJE sedežev in STOP tipke MAN Hybrid 2022\IMG_20230405_10094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23075" cy="3167733"/>
                    </a:xfrm>
                    <a:prstGeom prst="rect">
                      <a:avLst/>
                    </a:prstGeom>
                    <a:noFill/>
                    <a:ln>
                      <a:noFill/>
                    </a:ln>
                  </pic:spPr>
                </pic:pic>
              </a:graphicData>
            </a:graphic>
          </wp:inline>
        </w:drawing>
      </w:r>
    </w:p>
    <w:p w14:paraId="3D2E3931" w14:textId="7DC85DE5" w:rsidR="0013182B" w:rsidRDefault="0013182B">
      <w:pPr>
        <w:rPr>
          <w:rFonts w:ascii="Tahoma" w:hAnsi="Tahoma" w:cs="Tahoma"/>
          <w:b/>
          <w:sz w:val="24"/>
          <w:szCs w:val="24"/>
          <w:lang w:eastAsia="ar-SA"/>
        </w:rPr>
      </w:pPr>
      <w:r>
        <w:br w:type="page"/>
      </w:r>
    </w:p>
    <w:p w14:paraId="50AD3C77" w14:textId="686A14E5" w:rsidR="00472D26" w:rsidRDefault="00472D26" w:rsidP="008A52D9">
      <w:pPr>
        <w:pStyle w:val="razpisna3"/>
        <w:numPr>
          <w:ilvl w:val="1"/>
          <w:numId w:val="3"/>
        </w:numPr>
        <w:spacing w:line="360" w:lineRule="auto"/>
      </w:pPr>
      <w:r>
        <w:lastRenderedPageBreak/>
        <w:t xml:space="preserve">Skica </w:t>
      </w:r>
      <w:r w:rsidRPr="0071539B">
        <w:t>položaja</w:t>
      </w:r>
      <w:r>
        <w:t xml:space="preserve"> nalepk na vozilu</w:t>
      </w:r>
    </w:p>
    <w:p w14:paraId="1E63248F" w14:textId="2D545B9D" w:rsidR="00802A0E" w:rsidRDefault="00802A0E" w:rsidP="008A52D9">
      <w:pPr>
        <w:pStyle w:val="Razpisna1"/>
        <w:numPr>
          <w:ilvl w:val="0"/>
          <w:numId w:val="0"/>
        </w:numPr>
        <w:spacing w:line="360" w:lineRule="auto"/>
        <w:ind w:left="350" w:hanging="350"/>
      </w:pPr>
      <w:r>
        <w:t xml:space="preserve">                     </w:t>
      </w:r>
      <w:r w:rsidRPr="00802A0E">
        <w:rPr>
          <w:noProof/>
          <w:lang w:eastAsia="sl-SI"/>
        </w:rPr>
        <w:drawing>
          <wp:inline distT="0" distB="0" distL="0" distR="0" wp14:anchorId="1C15DD69" wp14:editId="5819EC63">
            <wp:extent cx="7617734" cy="3566672"/>
            <wp:effectExtent l="6350" t="0" r="8890" b="8890"/>
            <wp:docPr id="8" name="Slika 8" descr="Y:\Avtobusi_JN\05_2023 - MPP 20x 18m\Zgibni avtobus_podoba_April 2023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Avtobusi_JN\05_2023 - MPP 20x 18m\Zgibni avtobus_podoba_April 2023_.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16200000">
                      <a:off x="0" y="0"/>
                      <a:ext cx="7757650" cy="3632181"/>
                    </a:xfrm>
                    <a:prstGeom prst="rect">
                      <a:avLst/>
                    </a:prstGeom>
                    <a:noFill/>
                    <a:ln>
                      <a:noFill/>
                    </a:ln>
                  </pic:spPr>
                </pic:pic>
              </a:graphicData>
            </a:graphic>
          </wp:inline>
        </w:drawing>
      </w:r>
    </w:p>
    <w:p w14:paraId="12A0FB01" w14:textId="6AF149B3" w:rsidR="00FC0DA5" w:rsidRDefault="00FC0DA5" w:rsidP="008A52D9">
      <w:pPr>
        <w:spacing w:after="0" w:line="360" w:lineRule="auto"/>
        <w:rPr>
          <w:rFonts w:ascii="Tahoma" w:hAnsi="Tahoma" w:cs="Tahoma"/>
          <w:sz w:val="20"/>
          <w:szCs w:val="20"/>
        </w:rPr>
      </w:pPr>
      <w:r>
        <w:rPr>
          <w:rFonts w:ascii="Tahoma" w:hAnsi="Tahoma" w:cs="Tahoma"/>
          <w:sz w:val="20"/>
          <w:szCs w:val="20"/>
        </w:rPr>
        <w:br w:type="page"/>
      </w:r>
    </w:p>
    <w:p w14:paraId="15454D3E" w14:textId="77777777" w:rsidR="00B0359A" w:rsidRDefault="00B0359A" w:rsidP="008A52D9">
      <w:pPr>
        <w:spacing w:after="0" w:line="360" w:lineRule="auto"/>
        <w:rPr>
          <w:rFonts w:ascii="Tahoma" w:hAnsi="Tahoma" w:cs="Tahoma"/>
          <w:b/>
          <w:bCs/>
          <w:sz w:val="20"/>
          <w:szCs w:val="20"/>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354"/>
        <w:gridCol w:w="7513"/>
        <w:gridCol w:w="992"/>
        <w:gridCol w:w="709"/>
      </w:tblGrid>
      <w:tr w:rsidR="00C2345B" w:rsidRPr="00E739EA" w14:paraId="04EB2138" w14:textId="77777777" w:rsidTr="0009224F">
        <w:trPr>
          <w:trHeight w:val="63"/>
        </w:trPr>
        <w:tc>
          <w:tcPr>
            <w:tcW w:w="354" w:type="dxa"/>
            <w:tcBorders>
              <w:top w:val="single" w:sz="4" w:space="0" w:color="auto"/>
              <w:bottom w:val="single" w:sz="4" w:space="0" w:color="auto"/>
              <w:right w:val="nil"/>
            </w:tcBorders>
          </w:tcPr>
          <w:p w14:paraId="334ECB1D" w14:textId="77777777" w:rsidR="00C2345B" w:rsidRPr="00E739EA" w:rsidRDefault="00C2345B" w:rsidP="008A52D9">
            <w:pPr>
              <w:spacing w:after="0" w:line="360" w:lineRule="auto"/>
              <w:jc w:val="center"/>
              <w:rPr>
                <w:rFonts w:ascii="Tahoma" w:hAnsi="Tahoma" w:cs="Tahoma"/>
                <w:sz w:val="20"/>
                <w:szCs w:val="20"/>
              </w:rPr>
            </w:pPr>
            <w:bookmarkStart w:id="139" w:name="_Toc371938627"/>
            <w:r w:rsidRPr="00E739EA">
              <w:rPr>
                <w:sz w:val="20"/>
                <w:szCs w:val="20"/>
              </w:rPr>
              <w:br w:type="page"/>
            </w:r>
            <w:r w:rsidRPr="00E739EA">
              <w:rPr>
                <w:rFonts w:ascii="Tahoma" w:hAnsi="Tahoma" w:cs="Tahoma"/>
                <w:sz w:val="20"/>
                <w:szCs w:val="20"/>
              </w:rPr>
              <w:br w:type="page"/>
            </w:r>
            <w:r w:rsidRPr="00E739EA">
              <w:rPr>
                <w:rFonts w:ascii="Tahoma" w:hAnsi="Tahoma" w:cs="Tahoma"/>
                <w:b/>
                <w:sz w:val="20"/>
                <w:szCs w:val="20"/>
              </w:rPr>
              <w:br w:type="page"/>
            </w:r>
          </w:p>
        </w:tc>
        <w:tc>
          <w:tcPr>
            <w:tcW w:w="7513" w:type="dxa"/>
            <w:tcBorders>
              <w:top w:val="single" w:sz="4" w:space="0" w:color="auto"/>
              <w:left w:val="nil"/>
              <w:bottom w:val="single" w:sz="4" w:space="0" w:color="auto"/>
            </w:tcBorders>
          </w:tcPr>
          <w:p w14:paraId="70D2E874" w14:textId="4F09B0ED" w:rsidR="00C2345B" w:rsidRPr="00E739EA" w:rsidRDefault="00C2345B" w:rsidP="008A52D9">
            <w:pPr>
              <w:pStyle w:val="Naslov1"/>
              <w:numPr>
                <w:ilvl w:val="0"/>
                <w:numId w:val="0"/>
              </w:numPr>
              <w:spacing w:line="360" w:lineRule="auto"/>
              <w:rPr>
                <w:sz w:val="20"/>
                <w:szCs w:val="20"/>
              </w:rPr>
            </w:pPr>
            <w:bookmarkStart w:id="140" w:name="_Toc62710890"/>
            <w:bookmarkStart w:id="141" w:name="_Toc136595773"/>
            <w:bookmarkStart w:id="142" w:name="_Toc151547509"/>
            <w:r>
              <w:rPr>
                <w:sz w:val="20"/>
                <w:szCs w:val="20"/>
              </w:rPr>
              <w:t>TEHNIČNA SPECIFIKACIJA ZA</w:t>
            </w:r>
            <w:r w:rsidRPr="00E739EA">
              <w:rPr>
                <w:sz w:val="20"/>
                <w:szCs w:val="20"/>
              </w:rPr>
              <w:t xml:space="preserve"> </w:t>
            </w:r>
            <w:bookmarkEnd w:id="140"/>
            <w:r>
              <w:rPr>
                <w:b w:val="0"/>
                <w:color w:val="000000"/>
                <w:sz w:val="20"/>
                <w:szCs w:val="20"/>
                <w:lang w:eastAsia="sl-SI"/>
              </w:rPr>
              <w:t xml:space="preserve">MESTNE ZGIBNE AVTOBUSE dolžine </w:t>
            </w:r>
            <w:r w:rsidRPr="00A54131">
              <w:rPr>
                <w:b w:val="0"/>
                <w:color w:val="000000"/>
                <w:sz w:val="20"/>
                <w:szCs w:val="20"/>
                <w:lang w:eastAsia="sl-SI"/>
              </w:rPr>
              <w:t>1</w:t>
            </w:r>
            <w:r w:rsidR="001B587D">
              <w:rPr>
                <w:b w:val="0"/>
                <w:color w:val="000000"/>
                <w:sz w:val="20"/>
                <w:szCs w:val="20"/>
                <w:lang w:eastAsia="sl-SI"/>
              </w:rPr>
              <w:t>8</w:t>
            </w:r>
            <w:r>
              <w:rPr>
                <w:b w:val="0"/>
                <w:color w:val="000000"/>
                <w:sz w:val="20"/>
                <w:szCs w:val="20"/>
                <w:lang w:eastAsia="sl-SI"/>
              </w:rPr>
              <w:t xml:space="preserve"> m</w:t>
            </w:r>
            <w:r w:rsidRPr="0061413F">
              <w:rPr>
                <w:b w:val="0"/>
                <w:color w:val="000000"/>
                <w:sz w:val="20"/>
                <w:szCs w:val="20"/>
                <w:lang w:eastAsia="sl-SI"/>
              </w:rPr>
              <w:t xml:space="preserve">, </w:t>
            </w:r>
            <w:r w:rsidRPr="002D37C8">
              <w:rPr>
                <w:b w:val="0"/>
                <w:color w:val="000000"/>
                <w:sz w:val="20"/>
                <w:szCs w:val="20"/>
                <w:lang w:eastAsia="sl-SI"/>
              </w:rPr>
              <w:t>RAZREDA</w:t>
            </w:r>
            <w:r w:rsidR="002D37C8">
              <w:rPr>
                <w:b w:val="0"/>
                <w:sz w:val="20"/>
                <w:szCs w:val="20"/>
                <w:lang w:eastAsia="sl-SI"/>
              </w:rPr>
              <w:t xml:space="preserve"> I</w:t>
            </w:r>
            <w:bookmarkEnd w:id="141"/>
            <w:bookmarkEnd w:id="142"/>
          </w:p>
          <w:p w14:paraId="662CB0EF" w14:textId="77777777" w:rsidR="00C2345B" w:rsidRPr="00E739EA" w:rsidRDefault="00C2345B" w:rsidP="008A52D9">
            <w:pPr>
              <w:pStyle w:val="Naslov1"/>
              <w:numPr>
                <w:ilvl w:val="0"/>
                <w:numId w:val="0"/>
              </w:numPr>
              <w:spacing w:line="360" w:lineRule="auto"/>
              <w:ind w:left="350" w:hanging="350"/>
              <w:rPr>
                <w:sz w:val="20"/>
                <w:szCs w:val="20"/>
              </w:rPr>
            </w:pPr>
          </w:p>
          <w:p w14:paraId="5B8CB855" w14:textId="73B8AFFB" w:rsidR="00C2345B" w:rsidRPr="00E739EA" w:rsidRDefault="00C2345B" w:rsidP="008A52D9">
            <w:pPr>
              <w:pStyle w:val="Naslov1"/>
              <w:numPr>
                <w:ilvl w:val="0"/>
                <w:numId w:val="0"/>
              </w:numPr>
              <w:spacing w:line="360" w:lineRule="auto"/>
              <w:ind w:left="350" w:hanging="350"/>
              <w:rPr>
                <w:sz w:val="20"/>
                <w:szCs w:val="20"/>
              </w:rPr>
            </w:pPr>
            <w:bookmarkStart w:id="143" w:name="_Toc62710891"/>
            <w:bookmarkStart w:id="144" w:name="_Toc136595774"/>
            <w:bookmarkStart w:id="145" w:name="_Toc151547510"/>
            <w:r w:rsidRPr="00E739EA">
              <w:rPr>
                <w:sz w:val="20"/>
                <w:szCs w:val="20"/>
              </w:rPr>
              <w:t>Podatki o avtobusih in ocenjevalni list</w:t>
            </w:r>
            <w:bookmarkEnd w:id="143"/>
            <w:r w:rsidR="00573589">
              <w:rPr>
                <w:sz w:val="20"/>
                <w:szCs w:val="20"/>
              </w:rPr>
              <w:t xml:space="preserve"> </w:t>
            </w:r>
            <w:r w:rsidR="00573589">
              <w:rPr>
                <w:b w:val="0"/>
                <w:color w:val="000000"/>
                <w:sz w:val="20"/>
                <w:szCs w:val="20"/>
                <w:lang w:eastAsia="sl-SI"/>
              </w:rPr>
              <w:t>(izpolni ponudnik in priloži k ponudbi):</w:t>
            </w:r>
            <w:bookmarkEnd w:id="144"/>
            <w:bookmarkEnd w:id="145"/>
          </w:p>
        </w:tc>
        <w:tc>
          <w:tcPr>
            <w:tcW w:w="992" w:type="dxa"/>
            <w:tcBorders>
              <w:top w:val="single" w:sz="4" w:space="0" w:color="auto"/>
              <w:bottom w:val="single" w:sz="4" w:space="0" w:color="auto"/>
              <w:right w:val="nil"/>
            </w:tcBorders>
          </w:tcPr>
          <w:p w14:paraId="40888A38" w14:textId="77777777" w:rsidR="00C2345B" w:rsidRPr="00E739EA" w:rsidRDefault="00C2345B" w:rsidP="008A52D9">
            <w:pPr>
              <w:spacing w:after="0" w:line="360" w:lineRule="auto"/>
              <w:jc w:val="right"/>
              <w:rPr>
                <w:rFonts w:ascii="Tahoma" w:hAnsi="Tahoma" w:cs="Tahoma"/>
                <w:b/>
                <w:sz w:val="20"/>
                <w:szCs w:val="20"/>
              </w:rPr>
            </w:pPr>
            <w:r w:rsidRPr="00E739EA">
              <w:rPr>
                <w:rFonts w:ascii="Tahoma" w:hAnsi="Tahoma" w:cs="Tahoma"/>
                <w:b/>
                <w:i/>
                <w:sz w:val="20"/>
                <w:szCs w:val="20"/>
              </w:rPr>
              <w:t xml:space="preserve">priloga </w:t>
            </w:r>
          </w:p>
        </w:tc>
        <w:tc>
          <w:tcPr>
            <w:tcW w:w="709" w:type="dxa"/>
            <w:tcBorders>
              <w:top w:val="single" w:sz="4" w:space="0" w:color="auto"/>
              <w:left w:val="nil"/>
              <w:bottom w:val="single" w:sz="4" w:space="0" w:color="auto"/>
            </w:tcBorders>
          </w:tcPr>
          <w:p w14:paraId="512B4B0D" w14:textId="27D77B57" w:rsidR="00C2345B" w:rsidRPr="00E739EA" w:rsidRDefault="00C2345B" w:rsidP="008A52D9">
            <w:pPr>
              <w:spacing w:after="0" w:line="360" w:lineRule="auto"/>
              <w:rPr>
                <w:rFonts w:ascii="Tahoma" w:hAnsi="Tahoma" w:cs="Tahoma"/>
                <w:b/>
                <w:i/>
                <w:sz w:val="20"/>
                <w:szCs w:val="20"/>
              </w:rPr>
            </w:pPr>
            <w:r>
              <w:rPr>
                <w:rFonts w:ascii="Tahoma" w:hAnsi="Tahoma" w:cs="Tahoma"/>
                <w:b/>
                <w:i/>
                <w:sz w:val="20"/>
                <w:szCs w:val="20"/>
              </w:rPr>
              <w:t>6/1</w:t>
            </w:r>
          </w:p>
        </w:tc>
      </w:tr>
      <w:bookmarkEnd w:id="139"/>
    </w:tbl>
    <w:p w14:paraId="1389CB56" w14:textId="77777777" w:rsidR="00106BE9" w:rsidRPr="007A04AE" w:rsidRDefault="00106BE9" w:rsidP="008A52D9">
      <w:pPr>
        <w:spacing w:after="0" w:line="360" w:lineRule="auto"/>
      </w:pPr>
    </w:p>
    <w:tbl>
      <w:tblPr>
        <w:tblW w:w="9147" w:type="dxa"/>
        <w:tblInd w:w="-70" w:type="dxa"/>
        <w:tblLayout w:type="fixed"/>
        <w:tblCellMar>
          <w:left w:w="0" w:type="dxa"/>
          <w:right w:w="0" w:type="dxa"/>
        </w:tblCellMar>
        <w:tblLook w:val="0000" w:firstRow="0" w:lastRow="0" w:firstColumn="0" w:lastColumn="0" w:noHBand="0" w:noVBand="0"/>
      </w:tblPr>
      <w:tblGrid>
        <w:gridCol w:w="1690"/>
        <w:gridCol w:w="6182"/>
        <w:gridCol w:w="25"/>
        <w:gridCol w:w="1250"/>
      </w:tblGrid>
      <w:tr w:rsidR="00106BE9" w:rsidRPr="00675F10" w14:paraId="6788BC58" w14:textId="77777777" w:rsidTr="00106BE9">
        <w:tc>
          <w:tcPr>
            <w:tcW w:w="1690" w:type="dxa"/>
            <w:tcBorders>
              <w:top w:val="single" w:sz="4" w:space="0" w:color="auto"/>
              <w:left w:val="single" w:sz="4" w:space="0" w:color="auto"/>
              <w:bottom w:val="single" w:sz="4" w:space="0" w:color="000000"/>
              <w:right w:val="single" w:sz="4" w:space="0" w:color="auto"/>
            </w:tcBorders>
            <w:vAlign w:val="bottom"/>
          </w:tcPr>
          <w:p w14:paraId="284A64A1" w14:textId="77777777" w:rsidR="00106BE9" w:rsidRPr="00675F10" w:rsidRDefault="00106BE9" w:rsidP="008A52D9">
            <w:pPr>
              <w:snapToGrid w:val="0"/>
              <w:spacing w:after="0" w:line="360" w:lineRule="auto"/>
              <w:rPr>
                <w:rFonts w:ascii="Tahoma" w:hAnsi="Tahoma" w:cs="Tahoma"/>
                <w:color w:val="000000"/>
                <w:sz w:val="20"/>
                <w:szCs w:val="20"/>
              </w:rPr>
            </w:pPr>
            <w:r w:rsidRPr="00675F10">
              <w:rPr>
                <w:rFonts w:ascii="Tahoma" w:hAnsi="Tahoma" w:cs="Tahoma"/>
                <w:color w:val="000000"/>
                <w:sz w:val="20"/>
                <w:szCs w:val="20"/>
              </w:rPr>
              <w:t xml:space="preserve">Znamka vozila </w:t>
            </w:r>
          </w:p>
        </w:tc>
        <w:tc>
          <w:tcPr>
            <w:tcW w:w="6182" w:type="dxa"/>
            <w:tcBorders>
              <w:top w:val="single" w:sz="4" w:space="0" w:color="auto"/>
              <w:left w:val="single" w:sz="4" w:space="0" w:color="auto"/>
              <w:bottom w:val="single" w:sz="4" w:space="0" w:color="000000"/>
            </w:tcBorders>
            <w:vAlign w:val="bottom"/>
          </w:tcPr>
          <w:p w14:paraId="49034BC8" w14:textId="77777777" w:rsidR="00106BE9" w:rsidRPr="00675F10" w:rsidRDefault="00106BE9" w:rsidP="008A52D9">
            <w:pPr>
              <w:snapToGrid w:val="0"/>
              <w:spacing w:after="0" w:line="360" w:lineRule="auto"/>
              <w:rPr>
                <w:rFonts w:ascii="Tahoma" w:hAnsi="Tahoma" w:cs="Tahoma"/>
                <w:color w:val="000000"/>
                <w:sz w:val="20"/>
                <w:szCs w:val="20"/>
              </w:rPr>
            </w:pPr>
          </w:p>
        </w:tc>
        <w:tc>
          <w:tcPr>
            <w:tcW w:w="25" w:type="dxa"/>
            <w:tcBorders>
              <w:top w:val="single" w:sz="4" w:space="0" w:color="auto"/>
              <w:left w:val="single" w:sz="4" w:space="0" w:color="auto"/>
              <w:bottom w:val="single" w:sz="4" w:space="0" w:color="000000"/>
            </w:tcBorders>
            <w:vAlign w:val="bottom"/>
          </w:tcPr>
          <w:p w14:paraId="1E7F0296" w14:textId="77777777" w:rsidR="00106BE9" w:rsidRPr="00675F10" w:rsidRDefault="00106BE9" w:rsidP="008A52D9">
            <w:pPr>
              <w:snapToGrid w:val="0"/>
              <w:spacing w:after="0" w:line="360" w:lineRule="auto"/>
              <w:jc w:val="center"/>
              <w:rPr>
                <w:rFonts w:ascii="Tahoma" w:hAnsi="Tahoma" w:cs="Tahoma"/>
                <w:color w:val="000000"/>
                <w:sz w:val="20"/>
                <w:szCs w:val="20"/>
              </w:rPr>
            </w:pPr>
          </w:p>
        </w:tc>
        <w:tc>
          <w:tcPr>
            <w:tcW w:w="1250" w:type="dxa"/>
            <w:tcBorders>
              <w:top w:val="single" w:sz="4" w:space="0" w:color="auto"/>
              <w:bottom w:val="single" w:sz="4" w:space="0" w:color="000000"/>
              <w:right w:val="single" w:sz="4" w:space="0" w:color="auto"/>
            </w:tcBorders>
            <w:vAlign w:val="bottom"/>
          </w:tcPr>
          <w:p w14:paraId="0993008C" w14:textId="77777777" w:rsidR="00106BE9" w:rsidRPr="00675F10" w:rsidRDefault="00106BE9" w:rsidP="008A52D9">
            <w:pPr>
              <w:snapToGrid w:val="0"/>
              <w:spacing w:after="0" w:line="360" w:lineRule="auto"/>
              <w:jc w:val="center"/>
              <w:rPr>
                <w:rFonts w:ascii="Tahoma" w:hAnsi="Tahoma" w:cs="Tahoma"/>
                <w:color w:val="000000"/>
                <w:sz w:val="20"/>
                <w:szCs w:val="20"/>
              </w:rPr>
            </w:pPr>
            <w:r w:rsidRPr="00675F10">
              <w:rPr>
                <w:rFonts w:ascii="Tahoma" w:hAnsi="Tahoma" w:cs="Tahoma"/>
                <w:color w:val="000000"/>
                <w:sz w:val="20"/>
                <w:szCs w:val="20"/>
              </w:rPr>
              <w:t>[ oznaka ]</w:t>
            </w:r>
          </w:p>
        </w:tc>
      </w:tr>
      <w:tr w:rsidR="00106BE9" w:rsidRPr="00675F10" w14:paraId="4E136220" w14:textId="77777777" w:rsidTr="00106BE9">
        <w:tc>
          <w:tcPr>
            <w:tcW w:w="1690" w:type="dxa"/>
            <w:tcBorders>
              <w:top w:val="single" w:sz="4" w:space="0" w:color="000000"/>
              <w:left w:val="single" w:sz="4" w:space="0" w:color="auto"/>
              <w:bottom w:val="single" w:sz="4" w:space="0" w:color="000000"/>
              <w:right w:val="single" w:sz="4" w:space="0" w:color="auto"/>
            </w:tcBorders>
            <w:vAlign w:val="bottom"/>
          </w:tcPr>
          <w:p w14:paraId="03AE72BC" w14:textId="77777777" w:rsidR="00106BE9" w:rsidRPr="00675F10" w:rsidRDefault="00106BE9" w:rsidP="008A52D9">
            <w:pPr>
              <w:snapToGrid w:val="0"/>
              <w:spacing w:after="0" w:line="360" w:lineRule="auto"/>
              <w:rPr>
                <w:rFonts w:ascii="Tahoma" w:hAnsi="Tahoma" w:cs="Tahoma"/>
                <w:color w:val="000000"/>
                <w:sz w:val="20"/>
                <w:szCs w:val="20"/>
              </w:rPr>
            </w:pPr>
            <w:r w:rsidRPr="00675F10">
              <w:rPr>
                <w:rFonts w:ascii="Tahoma" w:hAnsi="Tahoma" w:cs="Tahoma"/>
                <w:color w:val="000000"/>
                <w:sz w:val="20"/>
                <w:szCs w:val="20"/>
              </w:rPr>
              <w:t xml:space="preserve">Tip vozila  </w:t>
            </w:r>
          </w:p>
        </w:tc>
        <w:tc>
          <w:tcPr>
            <w:tcW w:w="6182" w:type="dxa"/>
            <w:tcBorders>
              <w:top w:val="single" w:sz="4" w:space="0" w:color="000000"/>
              <w:left w:val="single" w:sz="4" w:space="0" w:color="auto"/>
              <w:bottom w:val="single" w:sz="4" w:space="0" w:color="000000"/>
            </w:tcBorders>
            <w:vAlign w:val="bottom"/>
          </w:tcPr>
          <w:p w14:paraId="567445F3" w14:textId="77777777" w:rsidR="00106BE9" w:rsidRPr="00675F10" w:rsidRDefault="00106BE9" w:rsidP="008A52D9">
            <w:pPr>
              <w:snapToGrid w:val="0"/>
              <w:spacing w:after="0" w:line="360" w:lineRule="auto"/>
              <w:rPr>
                <w:rFonts w:ascii="Tahoma" w:hAnsi="Tahoma" w:cs="Tahoma"/>
                <w:color w:val="000000"/>
                <w:sz w:val="20"/>
                <w:szCs w:val="20"/>
              </w:rPr>
            </w:pPr>
          </w:p>
        </w:tc>
        <w:tc>
          <w:tcPr>
            <w:tcW w:w="25" w:type="dxa"/>
            <w:tcBorders>
              <w:top w:val="single" w:sz="4" w:space="0" w:color="000000"/>
              <w:left w:val="single" w:sz="4" w:space="0" w:color="auto"/>
              <w:bottom w:val="single" w:sz="4" w:space="0" w:color="000000"/>
            </w:tcBorders>
            <w:vAlign w:val="bottom"/>
          </w:tcPr>
          <w:p w14:paraId="45AC6932" w14:textId="77777777" w:rsidR="00106BE9" w:rsidRPr="00675F10" w:rsidRDefault="00106BE9" w:rsidP="008A52D9">
            <w:pPr>
              <w:snapToGrid w:val="0"/>
              <w:spacing w:after="0" w:line="360" w:lineRule="auto"/>
              <w:jc w:val="center"/>
              <w:rPr>
                <w:rFonts w:ascii="Tahoma" w:hAnsi="Tahoma" w:cs="Tahoma"/>
                <w:color w:val="000000"/>
                <w:sz w:val="20"/>
                <w:szCs w:val="20"/>
              </w:rPr>
            </w:pPr>
          </w:p>
        </w:tc>
        <w:tc>
          <w:tcPr>
            <w:tcW w:w="1250" w:type="dxa"/>
            <w:tcBorders>
              <w:top w:val="single" w:sz="4" w:space="0" w:color="000000"/>
              <w:bottom w:val="single" w:sz="4" w:space="0" w:color="000000"/>
              <w:right w:val="single" w:sz="4" w:space="0" w:color="auto"/>
            </w:tcBorders>
            <w:vAlign w:val="bottom"/>
          </w:tcPr>
          <w:p w14:paraId="024C8EEA" w14:textId="77777777" w:rsidR="00106BE9" w:rsidRPr="00675F10" w:rsidRDefault="00106BE9" w:rsidP="008A52D9">
            <w:pPr>
              <w:snapToGrid w:val="0"/>
              <w:spacing w:after="0" w:line="360" w:lineRule="auto"/>
              <w:jc w:val="center"/>
              <w:rPr>
                <w:rFonts w:ascii="Tahoma" w:hAnsi="Tahoma" w:cs="Tahoma"/>
                <w:color w:val="000000"/>
                <w:sz w:val="20"/>
                <w:szCs w:val="20"/>
              </w:rPr>
            </w:pPr>
            <w:r w:rsidRPr="00675F10">
              <w:rPr>
                <w:rFonts w:ascii="Tahoma" w:hAnsi="Tahoma" w:cs="Tahoma"/>
                <w:color w:val="000000"/>
                <w:sz w:val="20"/>
                <w:szCs w:val="20"/>
              </w:rPr>
              <w:t>[ oznaka ]</w:t>
            </w:r>
          </w:p>
        </w:tc>
      </w:tr>
      <w:tr w:rsidR="00106BE9" w:rsidRPr="00675F10" w14:paraId="2544A082" w14:textId="77777777" w:rsidTr="00106BE9">
        <w:tc>
          <w:tcPr>
            <w:tcW w:w="1690" w:type="dxa"/>
            <w:tcBorders>
              <w:top w:val="single" w:sz="4" w:space="0" w:color="000000"/>
              <w:left w:val="single" w:sz="4" w:space="0" w:color="auto"/>
              <w:bottom w:val="single" w:sz="4" w:space="0" w:color="000000"/>
              <w:right w:val="single" w:sz="4" w:space="0" w:color="auto"/>
            </w:tcBorders>
            <w:vAlign w:val="bottom"/>
          </w:tcPr>
          <w:p w14:paraId="58A84B87" w14:textId="307951C3" w:rsidR="00106BE9" w:rsidRPr="00675F10" w:rsidRDefault="00884C14" w:rsidP="008A52D9">
            <w:pPr>
              <w:snapToGrid w:val="0"/>
              <w:spacing w:after="0" w:line="360" w:lineRule="auto"/>
              <w:rPr>
                <w:rFonts w:ascii="Tahoma" w:hAnsi="Tahoma" w:cs="Tahoma"/>
                <w:color w:val="000000"/>
                <w:sz w:val="20"/>
                <w:szCs w:val="20"/>
              </w:rPr>
            </w:pPr>
            <w:r>
              <w:rPr>
                <w:rFonts w:ascii="Tahoma" w:hAnsi="Tahoma" w:cs="Tahoma"/>
                <w:color w:val="000000"/>
                <w:sz w:val="20"/>
                <w:szCs w:val="20"/>
              </w:rPr>
              <w:t>Izvedenka</w:t>
            </w:r>
          </w:p>
        </w:tc>
        <w:tc>
          <w:tcPr>
            <w:tcW w:w="6182" w:type="dxa"/>
            <w:tcBorders>
              <w:top w:val="single" w:sz="4" w:space="0" w:color="000000"/>
              <w:left w:val="single" w:sz="4" w:space="0" w:color="auto"/>
              <w:bottom w:val="single" w:sz="4" w:space="0" w:color="000000"/>
            </w:tcBorders>
            <w:vAlign w:val="bottom"/>
          </w:tcPr>
          <w:p w14:paraId="4B666C15" w14:textId="77777777" w:rsidR="00106BE9" w:rsidRPr="00675F10" w:rsidRDefault="00106BE9" w:rsidP="008A52D9">
            <w:pPr>
              <w:snapToGrid w:val="0"/>
              <w:spacing w:after="0" w:line="360" w:lineRule="auto"/>
              <w:rPr>
                <w:rFonts w:ascii="Tahoma" w:hAnsi="Tahoma" w:cs="Tahoma"/>
                <w:color w:val="000000"/>
                <w:sz w:val="20"/>
                <w:szCs w:val="20"/>
              </w:rPr>
            </w:pPr>
          </w:p>
        </w:tc>
        <w:tc>
          <w:tcPr>
            <w:tcW w:w="25" w:type="dxa"/>
            <w:tcBorders>
              <w:top w:val="single" w:sz="4" w:space="0" w:color="000000"/>
              <w:left w:val="single" w:sz="4" w:space="0" w:color="auto"/>
              <w:bottom w:val="single" w:sz="4" w:space="0" w:color="000000"/>
            </w:tcBorders>
            <w:vAlign w:val="bottom"/>
          </w:tcPr>
          <w:p w14:paraId="334D4D01" w14:textId="77777777" w:rsidR="00106BE9" w:rsidRPr="00675F10" w:rsidRDefault="00106BE9" w:rsidP="008A52D9">
            <w:pPr>
              <w:snapToGrid w:val="0"/>
              <w:spacing w:after="0" w:line="360" w:lineRule="auto"/>
              <w:jc w:val="center"/>
              <w:rPr>
                <w:rFonts w:ascii="Tahoma" w:hAnsi="Tahoma" w:cs="Tahoma"/>
                <w:color w:val="000000"/>
                <w:sz w:val="20"/>
                <w:szCs w:val="20"/>
              </w:rPr>
            </w:pPr>
          </w:p>
        </w:tc>
        <w:tc>
          <w:tcPr>
            <w:tcW w:w="1250" w:type="dxa"/>
            <w:tcBorders>
              <w:top w:val="single" w:sz="4" w:space="0" w:color="000000"/>
              <w:bottom w:val="single" w:sz="4" w:space="0" w:color="000000"/>
              <w:right w:val="single" w:sz="4" w:space="0" w:color="auto"/>
            </w:tcBorders>
            <w:vAlign w:val="bottom"/>
          </w:tcPr>
          <w:p w14:paraId="378FDE01" w14:textId="77777777" w:rsidR="00106BE9" w:rsidRPr="00675F10" w:rsidRDefault="00106BE9" w:rsidP="008A52D9">
            <w:pPr>
              <w:snapToGrid w:val="0"/>
              <w:spacing w:after="0" w:line="360" w:lineRule="auto"/>
              <w:jc w:val="center"/>
              <w:rPr>
                <w:rFonts w:ascii="Tahoma" w:hAnsi="Tahoma" w:cs="Tahoma"/>
                <w:color w:val="000000"/>
                <w:sz w:val="20"/>
                <w:szCs w:val="20"/>
              </w:rPr>
            </w:pPr>
            <w:r w:rsidRPr="00675F10">
              <w:rPr>
                <w:rFonts w:ascii="Tahoma" w:hAnsi="Tahoma" w:cs="Tahoma"/>
                <w:color w:val="000000"/>
                <w:sz w:val="20"/>
                <w:szCs w:val="20"/>
              </w:rPr>
              <w:t>[ oznaka ]</w:t>
            </w:r>
          </w:p>
        </w:tc>
      </w:tr>
    </w:tbl>
    <w:p w14:paraId="54CE7464" w14:textId="77777777" w:rsidR="00106BE9" w:rsidRPr="00675F10" w:rsidRDefault="00106BE9" w:rsidP="008A52D9">
      <w:pPr>
        <w:spacing w:after="0" w:line="360" w:lineRule="auto"/>
        <w:rPr>
          <w:rFonts w:ascii="Tahoma" w:hAnsi="Tahoma" w:cs="Tahoma"/>
          <w:sz w:val="20"/>
          <w:szCs w:val="20"/>
        </w:rPr>
      </w:pPr>
    </w:p>
    <w:tbl>
      <w:tblPr>
        <w:tblStyle w:val="Tabelamrea"/>
        <w:tblW w:w="0" w:type="auto"/>
        <w:tblLook w:val="04A0" w:firstRow="1" w:lastRow="0" w:firstColumn="1" w:lastColumn="0" w:noHBand="0" w:noVBand="1"/>
      </w:tblPr>
      <w:tblGrid>
        <w:gridCol w:w="3865"/>
        <w:gridCol w:w="2129"/>
        <w:gridCol w:w="1202"/>
        <w:gridCol w:w="1866"/>
      </w:tblGrid>
      <w:tr w:rsidR="0061413F" w14:paraId="67734014" w14:textId="77777777" w:rsidTr="00106D2B">
        <w:tc>
          <w:tcPr>
            <w:tcW w:w="3865" w:type="dxa"/>
          </w:tcPr>
          <w:p w14:paraId="05720ABF" w14:textId="77777777" w:rsidR="0061413F" w:rsidRPr="006B5FE1" w:rsidRDefault="0061413F" w:rsidP="008A52D9">
            <w:pPr>
              <w:spacing w:line="360" w:lineRule="auto"/>
              <w:jc w:val="center"/>
              <w:rPr>
                <w:b/>
              </w:rPr>
            </w:pPr>
            <w:r w:rsidRPr="006B5FE1">
              <w:rPr>
                <w:b/>
              </w:rPr>
              <w:t>TEHNIČNA ZAHTEVA NAROČNIKA</w:t>
            </w:r>
          </w:p>
        </w:tc>
        <w:tc>
          <w:tcPr>
            <w:tcW w:w="3331" w:type="dxa"/>
            <w:gridSpan w:val="2"/>
          </w:tcPr>
          <w:p w14:paraId="0313016B" w14:textId="77777777" w:rsidR="0061413F" w:rsidRPr="006B5FE1" w:rsidRDefault="0061413F" w:rsidP="008A52D9">
            <w:pPr>
              <w:spacing w:line="360" w:lineRule="auto"/>
              <w:jc w:val="center"/>
              <w:rPr>
                <w:b/>
              </w:rPr>
            </w:pPr>
            <w:r w:rsidRPr="006B5FE1">
              <w:rPr>
                <w:b/>
              </w:rPr>
              <w:t>Ponudba</w:t>
            </w:r>
          </w:p>
        </w:tc>
        <w:tc>
          <w:tcPr>
            <w:tcW w:w="1866" w:type="dxa"/>
          </w:tcPr>
          <w:p w14:paraId="0B2A0E4C" w14:textId="77777777" w:rsidR="0061413F" w:rsidRPr="006B5FE1" w:rsidRDefault="0061413F" w:rsidP="008A52D9">
            <w:pPr>
              <w:spacing w:line="360" w:lineRule="auto"/>
              <w:jc w:val="center"/>
              <w:rPr>
                <w:b/>
              </w:rPr>
            </w:pPr>
            <w:r w:rsidRPr="006B5FE1">
              <w:rPr>
                <w:b/>
              </w:rPr>
              <w:t>Minimalna zahteva</w:t>
            </w:r>
          </w:p>
        </w:tc>
      </w:tr>
      <w:tr w:rsidR="0061413F" w14:paraId="6C68AD28" w14:textId="77777777" w:rsidTr="00106D2B">
        <w:tc>
          <w:tcPr>
            <w:tcW w:w="3865" w:type="dxa"/>
            <w:tcBorders>
              <w:left w:val="single" w:sz="4" w:space="0" w:color="auto"/>
              <w:bottom w:val="single" w:sz="4" w:space="0" w:color="000000"/>
            </w:tcBorders>
            <w:vAlign w:val="bottom"/>
          </w:tcPr>
          <w:p w14:paraId="4B6E3CE0" w14:textId="77777777" w:rsidR="0061413F" w:rsidRPr="00675F10" w:rsidRDefault="0061413F" w:rsidP="008A52D9">
            <w:pPr>
              <w:snapToGrid w:val="0"/>
              <w:spacing w:line="360" w:lineRule="auto"/>
              <w:rPr>
                <w:rFonts w:ascii="Tahoma" w:hAnsi="Tahoma" w:cs="Tahoma"/>
              </w:rPr>
            </w:pPr>
            <w:r>
              <w:rPr>
                <w:rFonts w:ascii="Tahoma" w:hAnsi="Tahoma" w:cs="Tahoma"/>
                <w:color w:val="000000"/>
              </w:rPr>
              <w:t>Dolžina vozila: [mm]</w:t>
            </w:r>
          </w:p>
        </w:tc>
        <w:tc>
          <w:tcPr>
            <w:tcW w:w="3331" w:type="dxa"/>
            <w:gridSpan w:val="2"/>
          </w:tcPr>
          <w:p w14:paraId="5F2228C0" w14:textId="77777777" w:rsidR="0061413F" w:rsidRDefault="0061413F" w:rsidP="008A52D9">
            <w:pPr>
              <w:spacing w:line="360" w:lineRule="auto"/>
            </w:pPr>
          </w:p>
        </w:tc>
        <w:tc>
          <w:tcPr>
            <w:tcW w:w="1866" w:type="dxa"/>
          </w:tcPr>
          <w:p w14:paraId="3C82439D" w14:textId="64CBFE88" w:rsidR="0061413F" w:rsidRPr="0048041C" w:rsidRDefault="000A08DF" w:rsidP="008A52D9">
            <w:pPr>
              <w:spacing w:line="360" w:lineRule="auto"/>
              <w:jc w:val="center"/>
              <w:rPr>
                <w:rFonts w:ascii="Tahoma" w:hAnsi="Tahoma" w:cs="Tahoma"/>
              </w:rPr>
            </w:pPr>
            <w:r>
              <w:rPr>
                <w:rFonts w:ascii="Tahoma" w:hAnsi="Tahoma" w:cs="Tahoma"/>
                <w:color w:val="000000"/>
              </w:rPr>
              <w:t>18</w:t>
            </w:r>
            <w:r w:rsidR="0061413F" w:rsidRPr="0048041C">
              <w:rPr>
                <w:rFonts w:ascii="Tahoma" w:hAnsi="Tahoma" w:cs="Tahoma"/>
                <w:color w:val="000000"/>
              </w:rPr>
              <w:t>.</w:t>
            </w:r>
            <w:r w:rsidR="002253E1">
              <w:rPr>
                <w:rFonts w:ascii="Tahoma" w:hAnsi="Tahoma" w:cs="Tahoma"/>
                <w:color w:val="000000"/>
              </w:rPr>
              <w:t>0</w:t>
            </w:r>
            <w:r w:rsidR="0061413F" w:rsidRPr="0048041C">
              <w:rPr>
                <w:rFonts w:ascii="Tahoma" w:hAnsi="Tahoma" w:cs="Tahoma"/>
                <w:color w:val="000000"/>
              </w:rPr>
              <w:t>00 mm</w:t>
            </w:r>
          </w:p>
        </w:tc>
      </w:tr>
      <w:tr w:rsidR="0061413F" w14:paraId="6A3BA8B2" w14:textId="77777777" w:rsidTr="00106D2B">
        <w:trPr>
          <w:trHeight w:val="20"/>
        </w:trPr>
        <w:tc>
          <w:tcPr>
            <w:tcW w:w="3865" w:type="dxa"/>
            <w:tcBorders>
              <w:top w:val="single" w:sz="4" w:space="0" w:color="000000"/>
              <w:left w:val="single" w:sz="4" w:space="0" w:color="auto"/>
              <w:bottom w:val="single" w:sz="4" w:space="0" w:color="000000"/>
            </w:tcBorders>
            <w:vAlign w:val="center"/>
          </w:tcPr>
          <w:p w14:paraId="06C7D08B" w14:textId="77777777" w:rsidR="0061413F" w:rsidRPr="00675F10" w:rsidRDefault="0061413F" w:rsidP="008A52D9">
            <w:pPr>
              <w:pStyle w:val="Noga"/>
              <w:tabs>
                <w:tab w:val="clear" w:pos="4536"/>
                <w:tab w:val="clear" w:pos="9072"/>
              </w:tabs>
              <w:snapToGrid w:val="0"/>
              <w:spacing w:line="360" w:lineRule="auto"/>
              <w:rPr>
                <w:rFonts w:ascii="Tahoma" w:hAnsi="Tahoma" w:cs="Tahoma"/>
              </w:rPr>
            </w:pPr>
            <w:r w:rsidRPr="00675F10">
              <w:rPr>
                <w:rFonts w:ascii="Tahoma" w:hAnsi="Tahoma" w:cs="Tahoma"/>
                <w:color w:val="000000"/>
              </w:rPr>
              <w:t>Širina vozila</w:t>
            </w:r>
            <w:r>
              <w:rPr>
                <w:rFonts w:ascii="Tahoma" w:hAnsi="Tahoma" w:cs="Tahoma"/>
                <w:color w:val="000000"/>
              </w:rPr>
              <w:t>: [mm]</w:t>
            </w:r>
          </w:p>
        </w:tc>
        <w:tc>
          <w:tcPr>
            <w:tcW w:w="3331" w:type="dxa"/>
            <w:gridSpan w:val="2"/>
            <w:vAlign w:val="center"/>
          </w:tcPr>
          <w:p w14:paraId="3A982576" w14:textId="77777777" w:rsidR="0061413F" w:rsidRDefault="0061413F" w:rsidP="008A52D9">
            <w:pPr>
              <w:spacing w:line="360" w:lineRule="auto"/>
            </w:pPr>
          </w:p>
        </w:tc>
        <w:tc>
          <w:tcPr>
            <w:tcW w:w="1866" w:type="dxa"/>
            <w:vAlign w:val="center"/>
          </w:tcPr>
          <w:p w14:paraId="79E1E5D9" w14:textId="77777777" w:rsidR="0061413F" w:rsidRPr="0048041C" w:rsidRDefault="0061413F" w:rsidP="008A52D9">
            <w:pPr>
              <w:spacing w:line="360" w:lineRule="auto"/>
              <w:jc w:val="center"/>
              <w:rPr>
                <w:rFonts w:ascii="Tahoma" w:hAnsi="Tahoma" w:cs="Tahoma"/>
              </w:rPr>
            </w:pPr>
            <w:r w:rsidRPr="0048041C">
              <w:rPr>
                <w:rFonts w:ascii="Tahoma" w:hAnsi="Tahoma" w:cs="Tahoma"/>
                <w:color w:val="000000"/>
              </w:rPr>
              <w:t>2.500 mm</w:t>
            </w:r>
          </w:p>
        </w:tc>
      </w:tr>
      <w:tr w:rsidR="0061413F" w14:paraId="29586792" w14:textId="77777777" w:rsidTr="00106D2B">
        <w:tc>
          <w:tcPr>
            <w:tcW w:w="3865" w:type="dxa"/>
            <w:tcBorders>
              <w:top w:val="single" w:sz="4" w:space="0" w:color="000000"/>
              <w:left w:val="single" w:sz="4" w:space="0" w:color="auto"/>
              <w:bottom w:val="single" w:sz="4" w:space="0" w:color="000000"/>
            </w:tcBorders>
            <w:vAlign w:val="bottom"/>
          </w:tcPr>
          <w:p w14:paraId="630B04F3" w14:textId="77777777" w:rsidR="0061413F" w:rsidRPr="00675F10" w:rsidRDefault="0061413F" w:rsidP="008A52D9">
            <w:pPr>
              <w:snapToGrid w:val="0"/>
              <w:spacing w:line="360" w:lineRule="auto"/>
              <w:rPr>
                <w:rFonts w:ascii="Tahoma" w:hAnsi="Tahoma" w:cs="Tahoma"/>
              </w:rPr>
            </w:pPr>
            <w:r>
              <w:rPr>
                <w:rFonts w:ascii="Tahoma" w:hAnsi="Tahoma" w:cs="Tahoma"/>
                <w:color w:val="000000"/>
              </w:rPr>
              <w:t>Najnižja</w:t>
            </w:r>
            <w:r w:rsidRPr="00675F10">
              <w:rPr>
                <w:rFonts w:ascii="Tahoma" w:hAnsi="Tahoma" w:cs="Tahoma"/>
                <w:color w:val="000000"/>
              </w:rPr>
              <w:t xml:space="preserve"> </w:t>
            </w:r>
            <w:r>
              <w:rPr>
                <w:rFonts w:ascii="Tahoma" w:hAnsi="Tahoma" w:cs="Tahoma"/>
                <w:color w:val="000000"/>
              </w:rPr>
              <w:t xml:space="preserve">zahtevana </w:t>
            </w:r>
            <w:r w:rsidRPr="00675F10">
              <w:rPr>
                <w:rFonts w:ascii="Tahoma" w:hAnsi="Tahoma" w:cs="Tahoma"/>
                <w:color w:val="000000"/>
              </w:rPr>
              <w:t xml:space="preserve">stojna višina v potniškem prostoru </w:t>
            </w:r>
            <w:r>
              <w:rPr>
                <w:rFonts w:ascii="Tahoma" w:hAnsi="Tahoma" w:cs="Tahoma"/>
                <w:color w:val="000000"/>
              </w:rPr>
              <w:t>spredaj:</w:t>
            </w:r>
            <w:r w:rsidRPr="00675F10">
              <w:rPr>
                <w:rFonts w:ascii="Tahoma" w:hAnsi="Tahoma" w:cs="Tahoma"/>
                <w:color w:val="000000"/>
              </w:rPr>
              <w:t xml:space="preserve"> </w:t>
            </w:r>
            <w:r>
              <w:rPr>
                <w:rFonts w:ascii="Tahoma" w:hAnsi="Tahoma" w:cs="Tahoma"/>
              </w:rPr>
              <w:t>[mm]</w:t>
            </w:r>
          </w:p>
        </w:tc>
        <w:tc>
          <w:tcPr>
            <w:tcW w:w="3331" w:type="dxa"/>
            <w:gridSpan w:val="2"/>
          </w:tcPr>
          <w:p w14:paraId="38C9D57D" w14:textId="77777777" w:rsidR="0061413F" w:rsidRDefault="0061413F" w:rsidP="008A52D9">
            <w:pPr>
              <w:spacing w:line="360" w:lineRule="auto"/>
            </w:pPr>
          </w:p>
        </w:tc>
        <w:tc>
          <w:tcPr>
            <w:tcW w:w="1866" w:type="dxa"/>
            <w:vAlign w:val="center"/>
          </w:tcPr>
          <w:p w14:paraId="320FF5E0" w14:textId="77777777" w:rsidR="0061413F" w:rsidRPr="0048041C" w:rsidRDefault="0061413F" w:rsidP="008A52D9">
            <w:pPr>
              <w:spacing w:line="360" w:lineRule="auto"/>
              <w:jc w:val="center"/>
              <w:rPr>
                <w:rFonts w:ascii="Tahoma" w:hAnsi="Tahoma" w:cs="Tahoma"/>
              </w:rPr>
            </w:pPr>
            <w:r w:rsidRPr="0048041C">
              <w:rPr>
                <w:rFonts w:ascii="Tahoma" w:hAnsi="Tahoma" w:cs="Tahoma"/>
              </w:rPr>
              <w:t>2.200 mm</w:t>
            </w:r>
          </w:p>
        </w:tc>
      </w:tr>
      <w:tr w:rsidR="0061413F" w14:paraId="247A9FB9" w14:textId="77777777" w:rsidTr="00106D2B">
        <w:tc>
          <w:tcPr>
            <w:tcW w:w="3865" w:type="dxa"/>
            <w:tcBorders>
              <w:top w:val="single" w:sz="4" w:space="0" w:color="000000"/>
              <w:left w:val="single" w:sz="4" w:space="0" w:color="auto"/>
              <w:bottom w:val="single" w:sz="4" w:space="0" w:color="000000"/>
            </w:tcBorders>
            <w:vAlign w:val="bottom"/>
          </w:tcPr>
          <w:p w14:paraId="3F8A13AC" w14:textId="77777777" w:rsidR="0061413F" w:rsidRPr="00675F10" w:rsidRDefault="0061413F" w:rsidP="008A52D9">
            <w:pPr>
              <w:snapToGrid w:val="0"/>
              <w:spacing w:line="360" w:lineRule="auto"/>
              <w:rPr>
                <w:rFonts w:ascii="Tahoma" w:hAnsi="Tahoma" w:cs="Tahoma"/>
                <w:color w:val="000000"/>
              </w:rPr>
            </w:pPr>
            <w:r>
              <w:rPr>
                <w:rFonts w:ascii="Tahoma" w:hAnsi="Tahoma" w:cs="Tahoma"/>
                <w:color w:val="000000"/>
              </w:rPr>
              <w:t>Najnižja</w:t>
            </w:r>
            <w:r w:rsidRPr="00675F10">
              <w:rPr>
                <w:rFonts w:ascii="Tahoma" w:hAnsi="Tahoma" w:cs="Tahoma"/>
                <w:color w:val="000000"/>
              </w:rPr>
              <w:t xml:space="preserve"> </w:t>
            </w:r>
            <w:r>
              <w:rPr>
                <w:rFonts w:ascii="Tahoma" w:hAnsi="Tahoma" w:cs="Tahoma"/>
                <w:color w:val="000000"/>
              </w:rPr>
              <w:t xml:space="preserve">zahtevana </w:t>
            </w:r>
            <w:r w:rsidRPr="00675F10">
              <w:rPr>
                <w:rFonts w:ascii="Tahoma" w:hAnsi="Tahoma" w:cs="Tahoma"/>
                <w:color w:val="000000"/>
              </w:rPr>
              <w:t xml:space="preserve">stojna višina v potniškem prostoru </w:t>
            </w:r>
            <w:r>
              <w:rPr>
                <w:rFonts w:ascii="Tahoma" w:hAnsi="Tahoma" w:cs="Tahoma"/>
                <w:color w:val="000000"/>
              </w:rPr>
              <w:t>zadaj:</w:t>
            </w:r>
            <w:r w:rsidRPr="00675F10">
              <w:rPr>
                <w:rFonts w:ascii="Tahoma" w:hAnsi="Tahoma" w:cs="Tahoma"/>
                <w:color w:val="000000"/>
              </w:rPr>
              <w:t xml:space="preserve"> </w:t>
            </w:r>
            <w:r>
              <w:rPr>
                <w:rFonts w:ascii="Tahoma" w:hAnsi="Tahoma" w:cs="Tahoma"/>
              </w:rPr>
              <w:t>[mm]</w:t>
            </w:r>
          </w:p>
        </w:tc>
        <w:tc>
          <w:tcPr>
            <w:tcW w:w="3331" w:type="dxa"/>
            <w:gridSpan w:val="2"/>
          </w:tcPr>
          <w:p w14:paraId="2F2179D6" w14:textId="77777777" w:rsidR="0061413F" w:rsidRDefault="0061413F" w:rsidP="008A52D9">
            <w:pPr>
              <w:spacing w:line="360" w:lineRule="auto"/>
            </w:pPr>
          </w:p>
        </w:tc>
        <w:tc>
          <w:tcPr>
            <w:tcW w:w="1866" w:type="dxa"/>
            <w:vAlign w:val="center"/>
          </w:tcPr>
          <w:p w14:paraId="324BE41B" w14:textId="77777777" w:rsidR="0061413F" w:rsidRPr="0048041C" w:rsidRDefault="0061413F" w:rsidP="008A52D9">
            <w:pPr>
              <w:spacing w:line="360" w:lineRule="auto"/>
              <w:jc w:val="center"/>
              <w:rPr>
                <w:rFonts w:ascii="Tahoma" w:hAnsi="Tahoma" w:cs="Tahoma"/>
              </w:rPr>
            </w:pPr>
            <w:r w:rsidRPr="0048041C">
              <w:rPr>
                <w:rFonts w:ascii="Tahoma" w:hAnsi="Tahoma" w:cs="Tahoma"/>
              </w:rPr>
              <w:t>2.000 mm</w:t>
            </w:r>
          </w:p>
        </w:tc>
      </w:tr>
      <w:tr w:rsidR="0061413F" w14:paraId="6B94938C" w14:textId="77777777" w:rsidTr="00106D2B">
        <w:tc>
          <w:tcPr>
            <w:tcW w:w="3865" w:type="dxa"/>
            <w:tcBorders>
              <w:top w:val="single" w:sz="4" w:space="0" w:color="000000"/>
              <w:left w:val="single" w:sz="4" w:space="0" w:color="auto"/>
              <w:bottom w:val="single" w:sz="4" w:space="0" w:color="000000"/>
            </w:tcBorders>
            <w:vAlign w:val="bottom"/>
          </w:tcPr>
          <w:p w14:paraId="0F4E53BA" w14:textId="77777777" w:rsidR="0061413F" w:rsidRPr="00675F10" w:rsidRDefault="0061413F" w:rsidP="008A52D9">
            <w:pPr>
              <w:snapToGrid w:val="0"/>
              <w:spacing w:line="360" w:lineRule="auto"/>
              <w:rPr>
                <w:rFonts w:ascii="Tahoma" w:hAnsi="Tahoma" w:cs="Tahoma"/>
              </w:rPr>
            </w:pPr>
            <w:r>
              <w:rPr>
                <w:rFonts w:ascii="Tahoma" w:hAnsi="Tahoma" w:cs="Tahoma"/>
                <w:color w:val="000000"/>
              </w:rPr>
              <w:t>Najvišja</w:t>
            </w:r>
            <w:r>
              <w:rPr>
                <w:rFonts w:ascii="Tahoma" w:hAnsi="Tahoma" w:cs="Tahoma"/>
              </w:rPr>
              <w:t xml:space="preserve"> višina vstopa na 1. vratih: [mm]</w:t>
            </w:r>
          </w:p>
        </w:tc>
        <w:tc>
          <w:tcPr>
            <w:tcW w:w="3331" w:type="dxa"/>
            <w:gridSpan w:val="2"/>
          </w:tcPr>
          <w:p w14:paraId="4AEEC00A" w14:textId="77777777" w:rsidR="0061413F" w:rsidRDefault="0061413F" w:rsidP="008A52D9">
            <w:pPr>
              <w:spacing w:line="360" w:lineRule="auto"/>
            </w:pPr>
          </w:p>
        </w:tc>
        <w:tc>
          <w:tcPr>
            <w:tcW w:w="1866" w:type="dxa"/>
            <w:vAlign w:val="center"/>
          </w:tcPr>
          <w:p w14:paraId="444A25AF" w14:textId="77777777" w:rsidR="0061413F" w:rsidRPr="0048041C" w:rsidRDefault="0061413F" w:rsidP="008A52D9">
            <w:pPr>
              <w:spacing w:line="360" w:lineRule="auto"/>
              <w:jc w:val="center"/>
              <w:rPr>
                <w:rFonts w:ascii="Tahoma" w:hAnsi="Tahoma" w:cs="Tahoma"/>
              </w:rPr>
            </w:pPr>
            <w:r w:rsidRPr="0048041C">
              <w:rPr>
                <w:rFonts w:ascii="Tahoma" w:hAnsi="Tahoma" w:cs="Tahoma"/>
              </w:rPr>
              <w:t>320 mm</w:t>
            </w:r>
          </w:p>
        </w:tc>
      </w:tr>
      <w:tr w:rsidR="0061413F" w14:paraId="2304FFC7" w14:textId="77777777" w:rsidTr="00106D2B">
        <w:tc>
          <w:tcPr>
            <w:tcW w:w="3865" w:type="dxa"/>
            <w:tcBorders>
              <w:top w:val="single" w:sz="4" w:space="0" w:color="000000"/>
              <w:left w:val="single" w:sz="4" w:space="0" w:color="auto"/>
              <w:bottom w:val="single" w:sz="4" w:space="0" w:color="000000"/>
            </w:tcBorders>
            <w:vAlign w:val="bottom"/>
          </w:tcPr>
          <w:p w14:paraId="3DED4E0E" w14:textId="3871A16E" w:rsidR="0061413F" w:rsidRPr="001B6DA2" w:rsidRDefault="0061413F" w:rsidP="008A52D9">
            <w:pPr>
              <w:snapToGrid w:val="0"/>
              <w:spacing w:line="360" w:lineRule="auto"/>
              <w:rPr>
                <w:rFonts w:ascii="Tahoma" w:hAnsi="Tahoma" w:cs="Tahoma"/>
              </w:rPr>
            </w:pPr>
            <w:r w:rsidRPr="001B6DA2">
              <w:rPr>
                <w:rFonts w:ascii="Tahoma" w:hAnsi="Tahoma" w:cs="Tahoma"/>
              </w:rPr>
              <w:t>Najv</w:t>
            </w:r>
            <w:r w:rsidR="0048041C" w:rsidRPr="001B6DA2">
              <w:rPr>
                <w:rFonts w:ascii="Tahoma" w:hAnsi="Tahoma" w:cs="Tahoma"/>
              </w:rPr>
              <w:t>išja</w:t>
            </w:r>
            <w:r w:rsidRPr="001B6DA2">
              <w:rPr>
                <w:rFonts w:ascii="Tahoma" w:hAnsi="Tahoma" w:cs="Tahoma"/>
              </w:rPr>
              <w:t xml:space="preserve"> višina vstopa na 2., 3. in 4. vratih: [mm]</w:t>
            </w:r>
          </w:p>
        </w:tc>
        <w:tc>
          <w:tcPr>
            <w:tcW w:w="3331" w:type="dxa"/>
            <w:gridSpan w:val="2"/>
          </w:tcPr>
          <w:p w14:paraId="53D85403" w14:textId="77777777" w:rsidR="0061413F" w:rsidRPr="001B6DA2" w:rsidRDefault="0061413F" w:rsidP="008A52D9">
            <w:pPr>
              <w:spacing w:line="360" w:lineRule="auto"/>
            </w:pPr>
          </w:p>
        </w:tc>
        <w:tc>
          <w:tcPr>
            <w:tcW w:w="1866" w:type="dxa"/>
            <w:vAlign w:val="center"/>
          </w:tcPr>
          <w:p w14:paraId="2D1BEAA1" w14:textId="77777777" w:rsidR="0061413F" w:rsidRPr="001B6DA2" w:rsidRDefault="0061413F" w:rsidP="008A52D9">
            <w:pPr>
              <w:spacing w:line="360" w:lineRule="auto"/>
              <w:jc w:val="center"/>
              <w:rPr>
                <w:rFonts w:ascii="Tahoma" w:hAnsi="Tahoma" w:cs="Tahoma"/>
              </w:rPr>
            </w:pPr>
            <w:r w:rsidRPr="001B6DA2">
              <w:rPr>
                <w:rFonts w:ascii="Tahoma" w:hAnsi="Tahoma" w:cs="Tahoma"/>
              </w:rPr>
              <w:t>340 mm</w:t>
            </w:r>
          </w:p>
        </w:tc>
      </w:tr>
      <w:tr w:rsidR="0061413F" w14:paraId="7E52CE3F" w14:textId="77777777" w:rsidTr="00106D2B">
        <w:tc>
          <w:tcPr>
            <w:tcW w:w="3865" w:type="dxa"/>
            <w:tcBorders>
              <w:top w:val="single" w:sz="4" w:space="0" w:color="000000"/>
              <w:left w:val="single" w:sz="4" w:space="0" w:color="auto"/>
              <w:bottom w:val="single" w:sz="4" w:space="0" w:color="000000"/>
            </w:tcBorders>
            <w:vAlign w:val="bottom"/>
          </w:tcPr>
          <w:p w14:paraId="11D52E3E" w14:textId="56B2F50D" w:rsidR="0061413F" w:rsidRPr="001B6DA2" w:rsidRDefault="00F64E02" w:rsidP="008A52D9">
            <w:pPr>
              <w:snapToGrid w:val="0"/>
              <w:spacing w:line="360" w:lineRule="auto"/>
              <w:rPr>
                <w:rFonts w:ascii="Tahoma" w:hAnsi="Tahoma" w:cs="Tahoma"/>
              </w:rPr>
            </w:pPr>
            <w:r w:rsidRPr="001B6DA2">
              <w:rPr>
                <w:rFonts w:ascii="Tahoma" w:hAnsi="Tahoma" w:cs="Tahoma"/>
                <w:color w:val="000000"/>
              </w:rPr>
              <w:t xml:space="preserve">Najmanjša svetla širina </w:t>
            </w:r>
            <w:r w:rsidR="0061413F" w:rsidRPr="001B6DA2">
              <w:rPr>
                <w:rFonts w:ascii="Tahoma" w:hAnsi="Tahoma" w:cs="Tahoma"/>
                <w:color w:val="000000"/>
              </w:rPr>
              <w:t xml:space="preserve">vrat: </w:t>
            </w:r>
            <w:r w:rsidR="0061413F" w:rsidRPr="001B6DA2">
              <w:rPr>
                <w:rFonts w:ascii="Tahoma" w:hAnsi="Tahoma" w:cs="Tahoma"/>
              </w:rPr>
              <w:t>[mm]</w:t>
            </w:r>
          </w:p>
        </w:tc>
        <w:tc>
          <w:tcPr>
            <w:tcW w:w="3331" w:type="dxa"/>
            <w:gridSpan w:val="2"/>
          </w:tcPr>
          <w:p w14:paraId="3A5BB5CC" w14:textId="77777777" w:rsidR="0061413F" w:rsidRPr="001B6DA2" w:rsidRDefault="0061413F" w:rsidP="008A52D9">
            <w:pPr>
              <w:spacing w:line="360" w:lineRule="auto"/>
            </w:pPr>
          </w:p>
        </w:tc>
        <w:tc>
          <w:tcPr>
            <w:tcW w:w="1866" w:type="dxa"/>
            <w:vAlign w:val="center"/>
          </w:tcPr>
          <w:p w14:paraId="6B5A3291" w14:textId="77777777" w:rsidR="0061413F" w:rsidRPr="001B6DA2" w:rsidRDefault="0061413F" w:rsidP="008A52D9">
            <w:pPr>
              <w:spacing w:line="360" w:lineRule="auto"/>
              <w:jc w:val="center"/>
              <w:rPr>
                <w:rFonts w:ascii="Tahoma" w:hAnsi="Tahoma" w:cs="Tahoma"/>
              </w:rPr>
            </w:pPr>
            <w:r w:rsidRPr="001B6DA2">
              <w:rPr>
                <w:rFonts w:ascii="Tahoma" w:hAnsi="Tahoma" w:cs="Tahoma"/>
              </w:rPr>
              <w:t>1.200 mm</w:t>
            </w:r>
          </w:p>
        </w:tc>
      </w:tr>
      <w:tr w:rsidR="0061413F" w14:paraId="3F3F2941" w14:textId="77777777" w:rsidTr="00106D2B">
        <w:tc>
          <w:tcPr>
            <w:tcW w:w="3865" w:type="dxa"/>
            <w:tcBorders>
              <w:top w:val="single" w:sz="4" w:space="0" w:color="000000"/>
              <w:left w:val="single" w:sz="4" w:space="0" w:color="auto"/>
              <w:bottom w:val="single" w:sz="4" w:space="0" w:color="000000"/>
            </w:tcBorders>
            <w:vAlign w:val="bottom"/>
          </w:tcPr>
          <w:p w14:paraId="1DE77E55" w14:textId="75FE6D88" w:rsidR="0061413F" w:rsidRPr="001B6DA2" w:rsidRDefault="0061413F" w:rsidP="008A52D9">
            <w:pPr>
              <w:snapToGrid w:val="0"/>
              <w:spacing w:line="360" w:lineRule="auto"/>
              <w:rPr>
                <w:rFonts w:ascii="Tahoma" w:hAnsi="Tahoma" w:cs="Tahoma"/>
                <w:color w:val="000000"/>
              </w:rPr>
            </w:pPr>
            <w:r w:rsidRPr="001B6DA2">
              <w:rPr>
                <w:rFonts w:ascii="Tahoma" w:hAnsi="Tahoma" w:cs="Tahoma"/>
                <w:color w:val="000000"/>
              </w:rPr>
              <w:t xml:space="preserve">Proizvajalec </w:t>
            </w:r>
            <w:r w:rsidR="001B6DA2">
              <w:rPr>
                <w:rFonts w:ascii="Tahoma" w:hAnsi="Tahoma" w:cs="Tahoma"/>
                <w:color w:val="000000"/>
              </w:rPr>
              <w:t xml:space="preserve">el. </w:t>
            </w:r>
            <w:r w:rsidRPr="001B6DA2">
              <w:rPr>
                <w:rFonts w:ascii="Tahoma" w:hAnsi="Tahoma" w:cs="Tahoma"/>
                <w:color w:val="000000"/>
              </w:rPr>
              <w:t>motorja:</w:t>
            </w:r>
          </w:p>
        </w:tc>
        <w:tc>
          <w:tcPr>
            <w:tcW w:w="3331" w:type="dxa"/>
            <w:gridSpan w:val="2"/>
          </w:tcPr>
          <w:p w14:paraId="54E64AF5" w14:textId="77777777" w:rsidR="0061413F" w:rsidRPr="001B6DA2" w:rsidRDefault="0061413F" w:rsidP="008A52D9">
            <w:pPr>
              <w:spacing w:line="360" w:lineRule="auto"/>
            </w:pPr>
          </w:p>
        </w:tc>
        <w:tc>
          <w:tcPr>
            <w:tcW w:w="1866" w:type="dxa"/>
            <w:vAlign w:val="center"/>
          </w:tcPr>
          <w:p w14:paraId="21D68F2B" w14:textId="77777777" w:rsidR="0061413F" w:rsidRPr="001B6DA2" w:rsidRDefault="0061413F" w:rsidP="008A52D9">
            <w:pPr>
              <w:spacing w:line="360" w:lineRule="auto"/>
              <w:jc w:val="center"/>
              <w:rPr>
                <w:rFonts w:ascii="Tahoma" w:hAnsi="Tahoma" w:cs="Tahoma"/>
              </w:rPr>
            </w:pPr>
            <w:r w:rsidRPr="001B6DA2">
              <w:rPr>
                <w:rFonts w:ascii="Tahoma" w:hAnsi="Tahoma" w:cs="Tahoma"/>
              </w:rPr>
              <w:t>N.Z.</w:t>
            </w:r>
          </w:p>
        </w:tc>
      </w:tr>
      <w:tr w:rsidR="0061413F" w14:paraId="7B0F7159" w14:textId="77777777" w:rsidTr="00106D2B">
        <w:tc>
          <w:tcPr>
            <w:tcW w:w="3865" w:type="dxa"/>
            <w:tcBorders>
              <w:top w:val="single" w:sz="4" w:space="0" w:color="000000"/>
              <w:left w:val="single" w:sz="4" w:space="0" w:color="auto"/>
              <w:bottom w:val="single" w:sz="4" w:space="0" w:color="000000"/>
            </w:tcBorders>
            <w:vAlign w:val="bottom"/>
          </w:tcPr>
          <w:p w14:paraId="751E8B23" w14:textId="04A1EB68" w:rsidR="0061413F" w:rsidRPr="001B6DA2" w:rsidRDefault="0061413F" w:rsidP="008A52D9">
            <w:pPr>
              <w:snapToGrid w:val="0"/>
              <w:spacing w:line="360" w:lineRule="auto"/>
              <w:rPr>
                <w:rFonts w:ascii="Tahoma" w:hAnsi="Tahoma" w:cs="Tahoma"/>
                <w:color w:val="000000"/>
              </w:rPr>
            </w:pPr>
            <w:r w:rsidRPr="001B6DA2">
              <w:rPr>
                <w:rFonts w:ascii="Tahoma" w:hAnsi="Tahoma" w:cs="Tahoma"/>
                <w:color w:val="000000"/>
              </w:rPr>
              <w:t>Oznaka</w:t>
            </w:r>
            <w:r w:rsidR="001B6DA2">
              <w:rPr>
                <w:rFonts w:ascii="Tahoma" w:hAnsi="Tahoma" w:cs="Tahoma"/>
                <w:color w:val="000000"/>
              </w:rPr>
              <w:t xml:space="preserve"> el.</w:t>
            </w:r>
            <w:r w:rsidRPr="001B6DA2">
              <w:rPr>
                <w:rFonts w:ascii="Tahoma" w:hAnsi="Tahoma" w:cs="Tahoma"/>
                <w:color w:val="000000"/>
              </w:rPr>
              <w:t xml:space="preserve"> motorja:</w:t>
            </w:r>
          </w:p>
        </w:tc>
        <w:tc>
          <w:tcPr>
            <w:tcW w:w="3331" w:type="dxa"/>
            <w:gridSpan w:val="2"/>
          </w:tcPr>
          <w:p w14:paraId="2FCCA677" w14:textId="77777777" w:rsidR="0061413F" w:rsidRPr="001B6DA2" w:rsidRDefault="0061413F" w:rsidP="008A52D9">
            <w:pPr>
              <w:spacing w:line="360" w:lineRule="auto"/>
            </w:pPr>
          </w:p>
        </w:tc>
        <w:tc>
          <w:tcPr>
            <w:tcW w:w="1866" w:type="dxa"/>
            <w:vAlign w:val="center"/>
          </w:tcPr>
          <w:p w14:paraId="591AFAAC" w14:textId="77777777" w:rsidR="0061413F" w:rsidRPr="001B6DA2" w:rsidRDefault="0061413F" w:rsidP="008A52D9">
            <w:pPr>
              <w:spacing w:line="360" w:lineRule="auto"/>
              <w:jc w:val="center"/>
              <w:rPr>
                <w:rFonts w:ascii="Tahoma" w:hAnsi="Tahoma" w:cs="Tahoma"/>
              </w:rPr>
            </w:pPr>
            <w:r w:rsidRPr="001B6DA2">
              <w:rPr>
                <w:rFonts w:ascii="Tahoma" w:hAnsi="Tahoma" w:cs="Tahoma"/>
              </w:rPr>
              <w:t>N.Z.</w:t>
            </w:r>
          </w:p>
        </w:tc>
      </w:tr>
      <w:tr w:rsidR="0061413F" w14:paraId="22EB838E" w14:textId="77777777" w:rsidTr="00106D2B">
        <w:tc>
          <w:tcPr>
            <w:tcW w:w="3865" w:type="dxa"/>
            <w:tcBorders>
              <w:top w:val="single" w:sz="4" w:space="0" w:color="000000"/>
              <w:left w:val="single" w:sz="4" w:space="0" w:color="auto"/>
              <w:bottom w:val="single" w:sz="4" w:space="0" w:color="000000"/>
            </w:tcBorders>
            <w:vAlign w:val="bottom"/>
          </w:tcPr>
          <w:p w14:paraId="1A7C4D82" w14:textId="5AD87D20" w:rsidR="0061413F" w:rsidRPr="001B6DA2" w:rsidRDefault="0061413F" w:rsidP="008A52D9">
            <w:pPr>
              <w:snapToGrid w:val="0"/>
              <w:spacing w:line="360" w:lineRule="auto"/>
              <w:rPr>
                <w:rFonts w:ascii="Tahoma" w:hAnsi="Tahoma" w:cs="Tahoma"/>
                <w:color w:val="000000"/>
              </w:rPr>
            </w:pPr>
            <w:r w:rsidRPr="001B6DA2">
              <w:rPr>
                <w:rFonts w:ascii="Tahoma" w:hAnsi="Tahoma" w:cs="Tahoma"/>
                <w:color w:val="000000"/>
              </w:rPr>
              <w:t>Tip</w:t>
            </w:r>
            <w:r w:rsidR="001B6DA2">
              <w:rPr>
                <w:rFonts w:ascii="Tahoma" w:hAnsi="Tahoma" w:cs="Tahoma"/>
                <w:color w:val="000000"/>
              </w:rPr>
              <w:t xml:space="preserve"> el.</w:t>
            </w:r>
            <w:r w:rsidRPr="001B6DA2">
              <w:rPr>
                <w:rFonts w:ascii="Tahoma" w:hAnsi="Tahoma" w:cs="Tahoma"/>
                <w:color w:val="000000"/>
              </w:rPr>
              <w:t xml:space="preserve"> motorja:</w:t>
            </w:r>
          </w:p>
        </w:tc>
        <w:tc>
          <w:tcPr>
            <w:tcW w:w="3331" w:type="dxa"/>
            <w:gridSpan w:val="2"/>
          </w:tcPr>
          <w:p w14:paraId="2DB6368A" w14:textId="77777777" w:rsidR="0061413F" w:rsidRPr="001B6DA2" w:rsidRDefault="0061413F" w:rsidP="008A52D9">
            <w:pPr>
              <w:spacing w:line="360" w:lineRule="auto"/>
            </w:pPr>
          </w:p>
        </w:tc>
        <w:tc>
          <w:tcPr>
            <w:tcW w:w="1866" w:type="dxa"/>
            <w:vAlign w:val="center"/>
          </w:tcPr>
          <w:p w14:paraId="42571C75" w14:textId="77777777" w:rsidR="0061413F" w:rsidRPr="001B6DA2" w:rsidRDefault="0061413F" w:rsidP="008A52D9">
            <w:pPr>
              <w:spacing w:line="360" w:lineRule="auto"/>
              <w:jc w:val="center"/>
              <w:rPr>
                <w:rFonts w:ascii="Tahoma" w:hAnsi="Tahoma" w:cs="Tahoma"/>
              </w:rPr>
            </w:pPr>
            <w:r w:rsidRPr="001B6DA2">
              <w:rPr>
                <w:rFonts w:ascii="Tahoma" w:hAnsi="Tahoma" w:cs="Tahoma"/>
              </w:rPr>
              <w:t>N.Z.</w:t>
            </w:r>
          </w:p>
        </w:tc>
      </w:tr>
      <w:tr w:rsidR="0048041C" w14:paraId="71CBFE74" w14:textId="77777777" w:rsidTr="00106D2B">
        <w:tc>
          <w:tcPr>
            <w:tcW w:w="3865" w:type="dxa"/>
            <w:tcBorders>
              <w:top w:val="single" w:sz="4" w:space="0" w:color="000000"/>
              <w:left w:val="single" w:sz="4" w:space="0" w:color="auto"/>
              <w:bottom w:val="single" w:sz="4" w:space="0" w:color="000000"/>
            </w:tcBorders>
            <w:vAlign w:val="bottom"/>
          </w:tcPr>
          <w:p w14:paraId="18397D35" w14:textId="5C9BA01D" w:rsidR="0048041C" w:rsidRPr="001B6DA2" w:rsidRDefault="006D4D4F" w:rsidP="00E17794">
            <w:pPr>
              <w:snapToGrid w:val="0"/>
              <w:spacing w:line="360" w:lineRule="auto"/>
              <w:rPr>
                <w:rFonts w:ascii="Tahoma" w:hAnsi="Tahoma" w:cs="Tahoma"/>
                <w:color w:val="000000"/>
              </w:rPr>
            </w:pPr>
            <w:r w:rsidRPr="001B6DA2">
              <w:rPr>
                <w:rFonts w:ascii="Tahoma" w:hAnsi="Tahoma" w:cs="Tahoma"/>
                <w:color w:val="000000"/>
              </w:rPr>
              <w:t xml:space="preserve">Skupna prostornina </w:t>
            </w:r>
            <w:r w:rsidR="00E17794" w:rsidRPr="001B6DA2">
              <w:rPr>
                <w:rFonts w:ascii="Tahoma" w:hAnsi="Tahoma" w:cs="Tahoma"/>
                <w:color w:val="000000"/>
              </w:rPr>
              <w:t>H2</w:t>
            </w:r>
            <w:r w:rsidRPr="001B6DA2">
              <w:rPr>
                <w:rFonts w:ascii="Tahoma" w:hAnsi="Tahoma" w:cs="Tahoma"/>
                <w:color w:val="000000"/>
              </w:rPr>
              <w:t xml:space="preserve"> rezervoarjev [l]</w:t>
            </w:r>
          </w:p>
        </w:tc>
        <w:tc>
          <w:tcPr>
            <w:tcW w:w="3331" w:type="dxa"/>
            <w:gridSpan w:val="2"/>
          </w:tcPr>
          <w:p w14:paraId="708525EE" w14:textId="77777777" w:rsidR="0048041C" w:rsidRPr="001B6DA2" w:rsidRDefault="0048041C" w:rsidP="008A52D9">
            <w:pPr>
              <w:spacing w:line="360" w:lineRule="auto"/>
            </w:pPr>
          </w:p>
        </w:tc>
        <w:tc>
          <w:tcPr>
            <w:tcW w:w="1866" w:type="dxa"/>
            <w:vAlign w:val="center"/>
          </w:tcPr>
          <w:p w14:paraId="3F0D06D5" w14:textId="168916E8" w:rsidR="0048041C" w:rsidRPr="001B6DA2" w:rsidRDefault="006D4D4F" w:rsidP="008A52D9">
            <w:pPr>
              <w:spacing w:line="360" w:lineRule="auto"/>
              <w:jc w:val="center"/>
              <w:rPr>
                <w:rFonts w:ascii="Tahoma" w:hAnsi="Tahoma" w:cs="Tahoma"/>
              </w:rPr>
            </w:pPr>
            <w:r w:rsidRPr="001B6DA2">
              <w:rPr>
                <w:rFonts w:ascii="Tahoma" w:hAnsi="Tahoma" w:cs="Tahoma"/>
              </w:rPr>
              <w:t>1.500 l</w:t>
            </w:r>
          </w:p>
        </w:tc>
      </w:tr>
      <w:tr w:rsidR="0061413F" w14:paraId="4A2AC958" w14:textId="77777777" w:rsidTr="00106D2B">
        <w:tc>
          <w:tcPr>
            <w:tcW w:w="3865" w:type="dxa"/>
            <w:tcBorders>
              <w:top w:val="single" w:sz="4" w:space="0" w:color="000000"/>
              <w:left w:val="single" w:sz="4" w:space="0" w:color="auto"/>
              <w:bottom w:val="single" w:sz="4" w:space="0" w:color="000000"/>
            </w:tcBorders>
            <w:vAlign w:val="bottom"/>
          </w:tcPr>
          <w:p w14:paraId="63CC1142" w14:textId="36BB2D86" w:rsidR="0061413F" w:rsidRPr="00675F10" w:rsidRDefault="00CB4BD6" w:rsidP="00CB4BD6">
            <w:pPr>
              <w:snapToGrid w:val="0"/>
              <w:spacing w:line="360" w:lineRule="auto"/>
              <w:rPr>
                <w:rFonts w:ascii="Tahoma" w:hAnsi="Tahoma" w:cs="Tahoma"/>
                <w:color w:val="000000"/>
              </w:rPr>
            </w:pPr>
            <w:r>
              <w:rPr>
                <w:rFonts w:ascii="Tahoma" w:hAnsi="Tahoma" w:cs="Tahoma"/>
              </w:rPr>
              <w:t>Trajna m</w:t>
            </w:r>
            <w:r w:rsidR="0061413F" w:rsidRPr="00675F10">
              <w:rPr>
                <w:rFonts w:ascii="Tahoma" w:hAnsi="Tahoma" w:cs="Tahoma"/>
              </w:rPr>
              <w:t>oč</w:t>
            </w:r>
            <w:r>
              <w:rPr>
                <w:rFonts w:ascii="Tahoma" w:hAnsi="Tahoma" w:cs="Tahoma"/>
              </w:rPr>
              <w:t>/maksimalna moč</w:t>
            </w:r>
            <w:r w:rsidR="0061413F" w:rsidRPr="00675F10">
              <w:rPr>
                <w:rFonts w:ascii="Tahoma" w:hAnsi="Tahoma" w:cs="Tahoma"/>
              </w:rPr>
              <w:t xml:space="preserve"> </w:t>
            </w:r>
            <w:r w:rsidR="0061413F" w:rsidRPr="007A4882">
              <w:rPr>
                <w:rFonts w:ascii="Tahoma" w:hAnsi="Tahoma" w:cs="Tahoma"/>
              </w:rPr>
              <w:t xml:space="preserve">motorja: </w:t>
            </w:r>
          </w:p>
        </w:tc>
        <w:tc>
          <w:tcPr>
            <w:tcW w:w="3331" w:type="dxa"/>
            <w:gridSpan w:val="2"/>
          </w:tcPr>
          <w:p w14:paraId="26BF03EB" w14:textId="77777777" w:rsidR="0061413F" w:rsidRDefault="0061413F" w:rsidP="008A52D9">
            <w:pPr>
              <w:spacing w:line="360" w:lineRule="auto"/>
            </w:pPr>
          </w:p>
        </w:tc>
        <w:tc>
          <w:tcPr>
            <w:tcW w:w="1866" w:type="dxa"/>
            <w:vAlign w:val="center"/>
          </w:tcPr>
          <w:p w14:paraId="09061A47" w14:textId="32C8A53D" w:rsidR="0061413F" w:rsidRPr="0048041C" w:rsidRDefault="00CB4BD6" w:rsidP="008A52D9">
            <w:pPr>
              <w:spacing w:line="360" w:lineRule="auto"/>
              <w:jc w:val="center"/>
              <w:rPr>
                <w:rFonts w:ascii="Tahoma" w:hAnsi="Tahoma" w:cs="Tahoma"/>
              </w:rPr>
            </w:pPr>
            <w:r>
              <w:rPr>
                <w:rFonts w:ascii="Tahoma" w:hAnsi="Tahoma" w:cs="Tahoma"/>
              </w:rPr>
              <w:t>1</w:t>
            </w:r>
            <w:r w:rsidR="0061413F" w:rsidRPr="0048041C">
              <w:rPr>
                <w:rFonts w:ascii="Tahoma" w:hAnsi="Tahoma" w:cs="Tahoma"/>
              </w:rPr>
              <w:t>20</w:t>
            </w:r>
            <w:r>
              <w:rPr>
                <w:rFonts w:ascii="Tahoma" w:hAnsi="Tahoma" w:cs="Tahoma"/>
              </w:rPr>
              <w:t>/240</w:t>
            </w:r>
            <w:r w:rsidR="0061413F" w:rsidRPr="0048041C">
              <w:rPr>
                <w:rFonts w:ascii="Tahoma" w:hAnsi="Tahoma" w:cs="Tahoma"/>
              </w:rPr>
              <w:t xml:space="preserve"> kW</w:t>
            </w:r>
          </w:p>
        </w:tc>
      </w:tr>
      <w:tr w:rsidR="00FE1C25" w14:paraId="75EEE327" w14:textId="77777777" w:rsidTr="00106D2B">
        <w:tc>
          <w:tcPr>
            <w:tcW w:w="3865" w:type="dxa"/>
            <w:tcBorders>
              <w:top w:val="single" w:sz="4" w:space="0" w:color="000000"/>
              <w:left w:val="single" w:sz="4" w:space="0" w:color="auto"/>
              <w:bottom w:val="single" w:sz="4" w:space="0" w:color="000000"/>
            </w:tcBorders>
            <w:vAlign w:val="bottom"/>
          </w:tcPr>
          <w:p w14:paraId="5EE86C6F" w14:textId="77777777" w:rsidR="00FE1C25" w:rsidRPr="009E4991" w:rsidRDefault="00FE1C25" w:rsidP="008A52D9">
            <w:pPr>
              <w:suppressAutoHyphens/>
              <w:snapToGrid w:val="0"/>
              <w:spacing w:line="360" w:lineRule="auto"/>
              <w:rPr>
                <w:rFonts w:ascii="Tahoma" w:hAnsi="Tahoma" w:cs="Tahoma"/>
                <w:color w:val="000000"/>
                <w:lang w:eastAsia="ar-SA"/>
              </w:rPr>
            </w:pPr>
            <w:r w:rsidRPr="009E4991">
              <w:rPr>
                <w:rFonts w:ascii="Tahoma" w:hAnsi="Tahoma" w:cs="Tahoma"/>
                <w:color w:val="000000"/>
                <w:lang w:eastAsia="ar-SA"/>
              </w:rPr>
              <w:t>Proizvajalec klimatske naprave:</w:t>
            </w:r>
          </w:p>
        </w:tc>
        <w:tc>
          <w:tcPr>
            <w:tcW w:w="3331" w:type="dxa"/>
            <w:gridSpan w:val="2"/>
            <w:tcBorders>
              <w:top w:val="single" w:sz="4" w:space="0" w:color="000000"/>
              <w:bottom w:val="single" w:sz="4" w:space="0" w:color="000000"/>
              <w:right w:val="single" w:sz="4" w:space="0" w:color="auto"/>
            </w:tcBorders>
            <w:vAlign w:val="bottom"/>
          </w:tcPr>
          <w:p w14:paraId="1594C4FB" w14:textId="77777777" w:rsidR="00FE1C25" w:rsidRPr="009E4991" w:rsidRDefault="00FE1C25" w:rsidP="008A52D9">
            <w:pPr>
              <w:suppressAutoHyphens/>
              <w:snapToGrid w:val="0"/>
              <w:spacing w:line="360" w:lineRule="auto"/>
              <w:rPr>
                <w:rFonts w:ascii="Tahoma" w:hAnsi="Tahoma" w:cs="Tahoma"/>
                <w:lang w:eastAsia="ar-SA"/>
              </w:rPr>
            </w:pPr>
          </w:p>
        </w:tc>
        <w:tc>
          <w:tcPr>
            <w:tcW w:w="1866" w:type="dxa"/>
            <w:vAlign w:val="center"/>
          </w:tcPr>
          <w:p w14:paraId="07557ED2" w14:textId="77777777" w:rsidR="00FE1C25" w:rsidRPr="0048041C" w:rsidRDefault="00FE1C25" w:rsidP="008A52D9">
            <w:pPr>
              <w:spacing w:line="360" w:lineRule="auto"/>
              <w:jc w:val="center"/>
              <w:rPr>
                <w:rFonts w:ascii="Tahoma" w:hAnsi="Tahoma" w:cs="Tahoma"/>
              </w:rPr>
            </w:pPr>
            <w:r w:rsidRPr="0048041C">
              <w:rPr>
                <w:rFonts w:ascii="Tahoma" w:hAnsi="Tahoma" w:cs="Tahoma"/>
              </w:rPr>
              <w:t>N.Z.</w:t>
            </w:r>
          </w:p>
        </w:tc>
      </w:tr>
      <w:tr w:rsidR="00FE1C25" w14:paraId="67EFE8A6" w14:textId="77777777" w:rsidTr="00106D2B">
        <w:tc>
          <w:tcPr>
            <w:tcW w:w="3865" w:type="dxa"/>
            <w:tcBorders>
              <w:top w:val="single" w:sz="4" w:space="0" w:color="000000"/>
              <w:left w:val="single" w:sz="4" w:space="0" w:color="auto"/>
              <w:bottom w:val="single" w:sz="4" w:space="0" w:color="000000"/>
            </w:tcBorders>
            <w:vAlign w:val="bottom"/>
          </w:tcPr>
          <w:p w14:paraId="688D3717" w14:textId="77777777" w:rsidR="00FE1C25" w:rsidRPr="009E4991" w:rsidRDefault="00FE1C25" w:rsidP="008A52D9">
            <w:pPr>
              <w:suppressAutoHyphens/>
              <w:snapToGrid w:val="0"/>
              <w:spacing w:line="360" w:lineRule="auto"/>
              <w:rPr>
                <w:rFonts w:ascii="Tahoma" w:hAnsi="Tahoma" w:cs="Tahoma"/>
                <w:color w:val="000000"/>
                <w:lang w:eastAsia="ar-SA"/>
              </w:rPr>
            </w:pPr>
            <w:r w:rsidRPr="009E4991">
              <w:rPr>
                <w:rFonts w:ascii="Tahoma" w:hAnsi="Tahoma" w:cs="Tahoma"/>
                <w:color w:val="000000"/>
                <w:lang w:eastAsia="ar-SA"/>
              </w:rPr>
              <w:t>Znamka klimatske naprave:</w:t>
            </w:r>
          </w:p>
        </w:tc>
        <w:tc>
          <w:tcPr>
            <w:tcW w:w="3331" w:type="dxa"/>
            <w:gridSpan w:val="2"/>
            <w:tcBorders>
              <w:top w:val="single" w:sz="4" w:space="0" w:color="000000"/>
              <w:bottom w:val="single" w:sz="4" w:space="0" w:color="000000"/>
              <w:right w:val="single" w:sz="4" w:space="0" w:color="auto"/>
            </w:tcBorders>
            <w:vAlign w:val="bottom"/>
          </w:tcPr>
          <w:p w14:paraId="0C876B2A" w14:textId="77777777" w:rsidR="00FE1C25" w:rsidRPr="009E4991" w:rsidRDefault="00FE1C25" w:rsidP="008A52D9">
            <w:pPr>
              <w:suppressAutoHyphens/>
              <w:snapToGrid w:val="0"/>
              <w:spacing w:line="360" w:lineRule="auto"/>
              <w:rPr>
                <w:rFonts w:ascii="Tahoma" w:hAnsi="Tahoma" w:cs="Tahoma"/>
                <w:lang w:eastAsia="ar-SA"/>
              </w:rPr>
            </w:pPr>
          </w:p>
        </w:tc>
        <w:tc>
          <w:tcPr>
            <w:tcW w:w="1866" w:type="dxa"/>
            <w:vAlign w:val="center"/>
          </w:tcPr>
          <w:p w14:paraId="4226DCC2" w14:textId="77777777" w:rsidR="00FE1C25" w:rsidRPr="0048041C" w:rsidRDefault="00FE1C25" w:rsidP="008A52D9">
            <w:pPr>
              <w:spacing w:line="360" w:lineRule="auto"/>
              <w:jc w:val="center"/>
              <w:rPr>
                <w:rFonts w:ascii="Tahoma" w:hAnsi="Tahoma" w:cs="Tahoma"/>
              </w:rPr>
            </w:pPr>
            <w:r w:rsidRPr="0048041C">
              <w:rPr>
                <w:rFonts w:ascii="Tahoma" w:hAnsi="Tahoma" w:cs="Tahoma"/>
              </w:rPr>
              <w:t>N.Z.</w:t>
            </w:r>
          </w:p>
        </w:tc>
      </w:tr>
      <w:tr w:rsidR="00FE1C25" w14:paraId="6AC6C623" w14:textId="77777777" w:rsidTr="00106D2B">
        <w:tc>
          <w:tcPr>
            <w:tcW w:w="3865" w:type="dxa"/>
            <w:tcBorders>
              <w:top w:val="single" w:sz="4" w:space="0" w:color="000000"/>
              <w:left w:val="single" w:sz="4" w:space="0" w:color="auto"/>
              <w:bottom w:val="single" w:sz="4" w:space="0" w:color="000000"/>
            </w:tcBorders>
            <w:vAlign w:val="bottom"/>
          </w:tcPr>
          <w:p w14:paraId="79BD10E7" w14:textId="77777777" w:rsidR="00FE1C25" w:rsidRPr="009E4991" w:rsidRDefault="00FE1C25" w:rsidP="008A52D9">
            <w:pPr>
              <w:suppressAutoHyphens/>
              <w:snapToGrid w:val="0"/>
              <w:spacing w:line="360" w:lineRule="auto"/>
              <w:rPr>
                <w:rFonts w:ascii="Tahoma" w:hAnsi="Tahoma" w:cs="Tahoma"/>
                <w:color w:val="000000"/>
                <w:lang w:eastAsia="ar-SA"/>
              </w:rPr>
            </w:pPr>
            <w:r w:rsidRPr="009E4991">
              <w:rPr>
                <w:rFonts w:ascii="Tahoma" w:hAnsi="Tahoma" w:cs="Tahoma"/>
                <w:color w:val="000000"/>
                <w:lang w:eastAsia="ar-SA"/>
              </w:rPr>
              <w:t>Tip klimatske naprave:</w:t>
            </w:r>
          </w:p>
        </w:tc>
        <w:tc>
          <w:tcPr>
            <w:tcW w:w="3331" w:type="dxa"/>
            <w:gridSpan w:val="2"/>
            <w:tcBorders>
              <w:top w:val="single" w:sz="4" w:space="0" w:color="000000"/>
              <w:bottom w:val="single" w:sz="4" w:space="0" w:color="000000"/>
              <w:right w:val="single" w:sz="4" w:space="0" w:color="auto"/>
            </w:tcBorders>
            <w:vAlign w:val="bottom"/>
          </w:tcPr>
          <w:p w14:paraId="653E5DA2" w14:textId="77777777" w:rsidR="00FE1C25" w:rsidRPr="009E4991" w:rsidRDefault="00FE1C25" w:rsidP="008A52D9">
            <w:pPr>
              <w:suppressAutoHyphens/>
              <w:snapToGrid w:val="0"/>
              <w:spacing w:line="360" w:lineRule="auto"/>
              <w:rPr>
                <w:rFonts w:ascii="Tahoma" w:hAnsi="Tahoma" w:cs="Tahoma"/>
                <w:lang w:eastAsia="ar-SA"/>
              </w:rPr>
            </w:pPr>
          </w:p>
        </w:tc>
        <w:tc>
          <w:tcPr>
            <w:tcW w:w="1866" w:type="dxa"/>
            <w:vAlign w:val="center"/>
          </w:tcPr>
          <w:p w14:paraId="249B0976" w14:textId="77777777" w:rsidR="00FE1C25" w:rsidRPr="0048041C" w:rsidRDefault="00FE1C25" w:rsidP="008A52D9">
            <w:pPr>
              <w:spacing w:line="360" w:lineRule="auto"/>
              <w:jc w:val="center"/>
              <w:rPr>
                <w:rFonts w:ascii="Tahoma" w:hAnsi="Tahoma" w:cs="Tahoma"/>
              </w:rPr>
            </w:pPr>
            <w:r w:rsidRPr="0048041C">
              <w:rPr>
                <w:rFonts w:ascii="Tahoma" w:hAnsi="Tahoma" w:cs="Tahoma"/>
              </w:rPr>
              <w:t>N.Z.</w:t>
            </w:r>
          </w:p>
        </w:tc>
      </w:tr>
      <w:tr w:rsidR="00FE1C25" w14:paraId="23578417" w14:textId="77777777" w:rsidTr="00106D2B">
        <w:tc>
          <w:tcPr>
            <w:tcW w:w="3865" w:type="dxa"/>
            <w:tcBorders>
              <w:top w:val="single" w:sz="4" w:space="0" w:color="000000"/>
              <w:left w:val="single" w:sz="4" w:space="0" w:color="auto"/>
              <w:bottom w:val="single" w:sz="4" w:space="0" w:color="000000"/>
            </w:tcBorders>
            <w:vAlign w:val="bottom"/>
          </w:tcPr>
          <w:p w14:paraId="66AC177C" w14:textId="77777777" w:rsidR="00FE1C25" w:rsidRPr="009E4991" w:rsidRDefault="00FE1C25" w:rsidP="008A52D9">
            <w:pPr>
              <w:suppressAutoHyphens/>
              <w:snapToGrid w:val="0"/>
              <w:spacing w:line="360" w:lineRule="auto"/>
              <w:rPr>
                <w:rFonts w:ascii="Tahoma" w:hAnsi="Tahoma" w:cs="Tahoma"/>
                <w:color w:val="000000"/>
                <w:lang w:eastAsia="ar-SA"/>
              </w:rPr>
            </w:pPr>
            <w:r>
              <w:rPr>
                <w:rFonts w:ascii="Tahoma" w:hAnsi="Tahoma" w:cs="Tahoma"/>
                <w:color w:val="000000"/>
                <w:lang w:eastAsia="ar-SA"/>
              </w:rPr>
              <w:t>Največja</w:t>
            </w:r>
            <w:r w:rsidRPr="009E4991">
              <w:rPr>
                <w:rFonts w:ascii="Tahoma" w:hAnsi="Tahoma" w:cs="Tahoma"/>
                <w:color w:val="000000"/>
                <w:lang w:eastAsia="ar-SA"/>
              </w:rPr>
              <w:t xml:space="preserve"> hladilna moč klimatske naprave:</w:t>
            </w:r>
            <w:r>
              <w:rPr>
                <w:rFonts w:ascii="Tahoma" w:hAnsi="Tahoma" w:cs="Tahoma"/>
                <w:color w:val="000000"/>
                <w:lang w:eastAsia="ar-SA"/>
              </w:rPr>
              <w:t xml:space="preserve"> [kW]</w:t>
            </w:r>
          </w:p>
        </w:tc>
        <w:tc>
          <w:tcPr>
            <w:tcW w:w="3331" w:type="dxa"/>
            <w:gridSpan w:val="2"/>
            <w:tcBorders>
              <w:top w:val="single" w:sz="4" w:space="0" w:color="000000"/>
              <w:bottom w:val="single" w:sz="4" w:space="0" w:color="000000"/>
              <w:right w:val="single" w:sz="4" w:space="0" w:color="auto"/>
            </w:tcBorders>
            <w:vAlign w:val="bottom"/>
          </w:tcPr>
          <w:p w14:paraId="730DEA1A" w14:textId="77777777" w:rsidR="00FE1C25" w:rsidRPr="009E4991" w:rsidRDefault="00FE1C25" w:rsidP="008A52D9">
            <w:pPr>
              <w:suppressAutoHyphens/>
              <w:snapToGrid w:val="0"/>
              <w:spacing w:line="360" w:lineRule="auto"/>
              <w:rPr>
                <w:rFonts w:ascii="Tahoma" w:hAnsi="Tahoma" w:cs="Tahoma"/>
                <w:lang w:eastAsia="ar-SA"/>
              </w:rPr>
            </w:pPr>
          </w:p>
        </w:tc>
        <w:tc>
          <w:tcPr>
            <w:tcW w:w="1866" w:type="dxa"/>
            <w:vAlign w:val="center"/>
          </w:tcPr>
          <w:p w14:paraId="77DAE386" w14:textId="77777777" w:rsidR="00FE1C25" w:rsidRPr="0048041C" w:rsidRDefault="00FE1C25" w:rsidP="008A52D9">
            <w:pPr>
              <w:spacing w:line="360" w:lineRule="auto"/>
              <w:jc w:val="center"/>
              <w:rPr>
                <w:rFonts w:ascii="Tahoma" w:hAnsi="Tahoma" w:cs="Tahoma"/>
              </w:rPr>
            </w:pPr>
            <w:r w:rsidRPr="0048041C">
              <w:rPr>
                <w:rFonts w:ascii="Tahoma" w:hAnsi="Tahoma" w:cs="Tahoma"/>
              </w:rPr>
              <w:t>35 kW</w:t>
            </w:r>
          </w:p>
        </w:tc>
      </w:tr>
      <w:tr w:rsidR="00FE1C25" w14:paraId="235001C7" w14:textId="77777777" w:rsidTr="00106D2B">
        <w:tc>
          <w:tcPr>
            <w:tcW w:w="3865" w:type="dxa"/>
            <w:tcBorders>
              <w:top w:val="single" w:sz="4" w:space="0" w:color="000000"/>
              <w:left w:val="single" w:sz="4" w:space="0" w:color="auto"/>
              <w:bottom w:val="single" w:sz="4" w:space="0" w:color="000000"/>
            </w:tcBorders>
            <w:vAlign w:val="bottom"/>
          </w:tcPr>
          <w:p w14:paraId="6F733C4C" w14:textId="77777777" w:rsidR="00FE1C25" w:rsidRPr="009E4991" w:rsidRDefault="00FE1C25" w:rsidP="008A52D9">
            <w:pPr>
              <w:suppressAutoHyphens/>
              <w:snapToGrid w:val="0"/>
              <w:spacing w:line="360" w:lineRule="auto"/>
              <w:rPr>
                <w:rFonts w:ascii="Tahoma" w:hAnsi="Tahoma" w:cs="Tahoma"/>
                <w:color w:val="000000"/>
                <w:lang w:eastAsia="ar-SA"/>
              </w:rPr>
            </w:pPr>
            <w:r>
              <w:rPr>
                <w:rFonts w:ascii="Tahoma" w:hAnsi="Tahoma" w:cs="Tahoma"/>
                <w:color w:val="000000"/>
                <w:lang w:eastAsia="ar-SA"/>
              </w:rPr>
              <w:t>Največja</w:t>
            </w:r>
            <w:r w:rsidRPr="009E4991">
              <w:rPr>
                <w:rFonts w:ascii="Tahoma" w:hAnsi="Tahoma" w:cs="Tahoma"/>
                <w:color w:val="000000"/>
                <w:lang w:eastAsia="ar-SA"/>
              </w:rPr>
              <w:t xml:space="preserve"> ogrevalna moč klimatske naprave:</w:t>
            </w:r>
            <w:r>
              <w:rPr>
                <w:rFonts w:ascii="Tahoma" w:hAnsi="Tahoma" w:cs="Tahoma"/>
                <w:color w:val="000000"/>
                <w:lang w:eastAsia="ar-SA"/>
              </w:rPr>
              <w:t xml:space="preserve"> [kW]</w:t>
            </w:r>
          </w:p>
        </w:tc>
        <w:tc>
          <w:tcPr>
            <w:tcW w:w="3331" w:type="dxa"/>
            <w:gridSpan w:val="2"/>
            <w:tcBorders>
              <w:top w:val="single" w:sz="4" w:space="0" w:color="000000"/>
              <w:bottom w:val="single" w:sz="4" w:space="0" w:color="000000"/>
              <w:right w:val="single" w:sz="4" w:space="0" w:color="auto"/>
            </w:tcBorders>
            <w:vAlign w:val="bottom"/>
          </w:tcPr>
          <w:p w14:paraId="32DD1690" w14:textId="77777777" w:rsidR="00FE1C25" w:rsidRPr="009E4991" w:rsidRDefault="00FE1C25" w:rsidP="008A52D9">
            <w:pPr>
              <w:suppressAutoHyphens/>
              <w:snapToGrid w:val="0"/>
              <w:spacing w:line="360" w:lineRule="auto"/>
              <w:rPr>
                <w:rFonts w:ascii="Tahoma" w:hAnsi="Tahoma" w:cs="Tahoma"/>
                <w:lang w:eastAsia="ar-SA"/>
              </w:rPr>
            </w:pPr>
          </w:p>
        </w:tc>
        <w:tc>
          <w:tcPr>
            <w:tcW w:w="1866" w:type="dxa"/>
            <w:vAlign w:val="center"/>
          </w:tcPr>
          <w:p w14:paraId="66B75BF7" w14:textId="77777777" w:rsidR="00FE1C25" w:rsidRPr="0048041C" w:rsidRDefault="00FE1C25" w:rsidP="008A52D9">
            <w:pPr>
              <w:spacing w:line="360" w:lineRule="auto"/>
              <w:jc w:val="center"/>
              <w:rPr>
                <w:rFonts w:ascii="Tahoma" w:hAnsi="Tahoma" w:cs="Tahoma"/>
              </w:rPr>
            </w:pPr>
            <w:r w:rsidRPr="0048041C">
              <w:rPr>
                <w:rFonts w:ascii="Tahoma" w:hAnsi="Tahoma" w:cs="Tahoma"/>
              </w:rPr>
              <w:t>30 kW</w:t>
            </w:r>
          </w:p>
        </w:tc>
      </w:tr>
      <w:tr w:rsidR="00FE1C25" w14:paraId="7BD14551" w14:textId="77777777" w:rsidTr="00106D2B">
        <w:tc>
          <w:tcPr>
            <w:tcW w:w="3865" w:type="dxa"/>
            <w:tcBorders>
              <w:top w:val="single" w:sz="4" w:space="0" w:color="000000"/>
              <w:left w:val="single" w:sz="4" w:space="0" w:color="auto"/>
              <w:bottom w:val="single" w:sz="4" w:space="0" w:color="000000"/>
            </w:tcBorders>
            <w:vAlign w:val="bottom"/>
          </w:tcPr>
          <w:p w14:paraId="4F60EA1C" w14:textId="77777777" w:rsidR="00FE1C25" w:rsidRPr="009E4991" w:rsidRDefault="00FE1C25" w:rsidP="008A52D9">
            <w:pPr>
              <w:suppressAutoHyphens/>
              <w:snapToGrid w:val="0"/>
              <w:spacing w:line="360" w:lineRule="auto"/>
              <w:rPr>
                <w:rFonts w:ascii="Tahoma" w:hAnsi="Tahoma" w:cs="Tahoma"/>
                <w:color w:val="000000"/>
                <w:lang w:eastAsia="ar-SA"/>
              </w:rPr>
            </w:pPr>
            <w:r>
              <w:rPr>
                <w:rFonts w:ascii="Tahoma" w:hAnsi="Tahoma" w:cs="Tahoma"/>
                <w:color w:val="000000"/>
                <w:lang w:eastAsia="ar-SA"/>
              </w:rPr>
              <w:t>Največja</w:t>
            </w:r>
            <w:r w:rsidRPr="009E4991">
              <w:rPr>
                <w:rFonts w:ascii="Tahoma" w:hAnsi="Tahoma" w:cs="Tahoma"/>
                <w:color w:val="000000"/>
                <w:lang w:eastAsia="ar-SA"/>
              </w:rPr>
              <w:t xml:space="preserve"> hladilna moč klimatske naprave za voznika:</w:t>
            </w:r>
            <w:r>
              <w:rPr>
                <w:rFonts w:ascii="Tahoma" w:hAnsi="Tahoma" w:cs="Tahoma"/>
                <w:color w:val="000000"/>
                <w:lang w:eastAsia="ar-SA"/>
              </w:rPr>
              <w:t xml:space="preserve"> [kW]</w:t>
            </w:r>
          </w:p>
        </w:tc>
        <w:tc>
          <w:tcPr>
            <w:tcW w:w="3331" w:type="dxa"/>
            <w:gridSpan w:val="2"/>
            <w:tcBorders>
              <w:top w:val="single" w:sz="4" w:space="0" w:color="000000"/>
              <w:bottom w:val="single" w:sz="4" w:space="0" w:color="000000"/>
              <w:right w:val="single" w:sz="4" w:space="0" w:color="auto"/>
            </w:tcBorders>
            <w:vAlign w:val="bottom"/>
          </w:tcPr>
          <w:p w14:paraId="54022490" w14:textId="77777777" w:rsidR="00FE1C25" w:rsidRPr="009E4991" w:rsidRDefault="00FE1C25" w:rsidP="008A52D9">
            <w:pPr>
              <w:suppressAutoHyphens/>
              <w:snapToGrid w:val="0"/>
              <w:spacing w:line="360" w:lineRule="auto"/>
              <w:rPr>
                <w:rFonts w:ascii="Tahoma" w:hAnsi="Tahoma" w:cs="Tahoma"/>
                <w:lang w:eastAsia="ar-SA"/>
              </w:rPr>
            </w:pPr>
          </w:p>
        </w:tc>
        <w:tc>
          <w:tcPr>
            <w:tcW w:w="1866" w:type="dxa"/>
            <w:vAlign w:val="center"/>
          </w:tcPr>
          <w:p w14:paraId="714193D5" w14:textId="77777777" w:rsidR="00FE1C25" w:rsidRPr="0048041C" w:rsidRDefault="00FE1C25" w:rsidP="008A52D9">
            <w:pPr>
              <w:spacing w:line="360" w:lineRule="auto"/>
              <w:jc w:val="center"/>
              <w:rPr>
                <w:rFonts w:ascii="Tahoma" w:hAnsi="Tahoma" w:cs="Tahoma"/>
              </w:rPr>
            </w:pPr>
            <w:r w:rsidRPr="0048041C">
              <w:rPr>
                <w:rFonts w:ascii="Tahoma" w:hAnsi="Tahoma" w:cs="Tahoma"/>
              </w:rPr>
              <w:t>5 kW</w:t>
            </w:r>
          </w:p>
        </w:tc>
      </w:tr>
      <w:tr w:rsidR="00FE1C25" w14:paraId="20F44CCB" w14:textId="77777777" w:rsidTr="00106D2B">
        <w:tc>
          <w:tcPr>
            <w:tcW w:w="3865" w:type="dxa"/>
            <w:tcBorders>
              <w:top w:val="single" w:sz="4" w:space="0" w:color="000000"/>
              <w:left w:val="single" w:sz="4" w:space="0" w:color="auto"/>
              <w:bottom w:val="single" w:sz="4" w:space="0" w:color="000000"/>
            </w:tcBorders>
            <w:vAlign w:val="bottom"/>
          </w:tcPr>
          <w:p w14:paraId="5B1BE7AD" w14:textId="77777777" w:rsidR="00FE1C25" w:rsidRPr="009E4991" w:rsidRDefault="00FE1C25" w:rsidP="008A52D9">
            <w:pPr>
              <w:suppressAutoHyphens/>
              <w:snapToGrid w:val="0"/>
              <w:spacing w:line="360" w:lineRule="auto"/>
              <w:rPr>
                <w:rFonts w:ascii="Tahoma" w:hAnsi="Tahoma" w:cs="Tahoma"/>
                <w:color w:val="000000"/>
                <w:lang w:eastAsia="ar-SA"/>
              </w:rPr>
            </w:pPr>
            <w:r>
              <w:rPr>
                <w:rFonts w:ascii="Tahoma" w:hAnsi="Tahoma" w:cs="Tahoma"/>
                <w:color w:val="000000"/>
                <w:lang w:eastAsia="ar-SA"/>
              </w:rPr>
              <w:t>Število potniških sedežev:</w:t>
            </w:r>
          </w:p>
        </w:tc>
        <w:tc>
          <w:tcPr>
            <w:tcW w:w="3331" w:type="dxa"/>
            <w:gridSpan w:val="2"/>
          </w:tcPr>
          <w:p w14:paraId="5893C71D" w14:textId="77777777" w:rsidR="00FE1C25" w:rsidRDefault="00FE1C25" w:rsidP="008A52D9">
            <w:pPr>
              <w:spacing w:line="360" w:lineRule="auto"/>
            </w:pPr>
          </w:p>
        </w:tc>
        <w:tc>
          <w:tcPr>
            <w:tcW w:w="1866" w:type="dxa"/>
            <w:vAlign w:val="center"/>
          </w:tcPr>
          <w:p w14:paraId="384A999F" w14:textId="6F6962CA" w:rsidR="00FE1C25" w:rsidRPr="0048041C" w:rsidRDefault="00283A17" w:rsidP="008A52D9">
            <w:pPr>
              <w:spacing w:line="360" w:lineRule="auto"/>
              <w:jc w:val="center"/>
              <w:rPr>
                <w:rFonts w:ascii="Tahoma" w:hAnsi="Tahoma" w:cs="Tahoma"/>
              </w:rPr>
            </w:pPr>
            <w:r>
              <w:rPr>
                <w:rFonts w:ascii="Tahoma" w:hAnsi="Tahoma" w:cs="Tahoma"/>
                <w:color w:val="000000"/>
                <w:lang w:eastAsia="ar-SA"/>
              </w:rPr>
              <w:t>35</w:t>
            </w:r>
          </w:p>
        </w:tc>
      </w:tr>
      <w:tr w:rsidR="00FE1C25" w14:paraId="643D0E9B" w14:textId="77777777" w:rsidTr="00106D2B">
        <w:tc>
          <w:tcPr>
            <w:tcW w:w="3865" w:type="dxa"/>
            <w:tcBorders>
              <w:top w:val="single" w:sz="4" w:space="0" w:color="000000"/>
              <w:left w:val="single" w:sz="4" w:space="0" w:color="auto"/>
              <w:bottom w:val="single" w:sz="4" w:space="0" w:color="000000"/>
            </w:tcBorders>
            <w:vAlign w:val="bottom"/>
          </w:tcPr>
          <w:p w14:paraId="5732CE07" w14:textId="77777777" w:rsidR="00FE1C25" w:rsidRPr="009E4991" w:rsidRDefault="00FE1C25" w:rsidP="008A52D9">
            <w:pPr>
              <w:suppressAutoHyphens/>
              <w:snapToGrid w:val="0"/>
              <w:spacing w:line="360" w:lineRule="auto"/>
              <w:rPr>
                <w:rFonts w:ascii="Tahoma" w:hAnsi="Tahoma" w:cs="Tahoma"/>
                <w:color w:val="000000"/>
                <w:lang w:eastAsia="ar-SA"/>
              </w:rPr>
            </w:pPr>
            <w:r w:rsidRPr="009E4991">
              <w:rPr>
                <w:rFonts w:ascii="Tahoma" w:hAnsi="Tahoma" w:cs="Tahoma"/>
                <w:color w:val="000000"/>
                <w:lang w:eastAsia="ar-SA"/>
              </w:rPr>
              <w:lastRenderedPageBreak/>
              <w:t>Število stojišč:</w:t>
            </w:r>
            <w:r>
              <w:rPr>
                <w:rFonts w:ascii="Tahoma" w:hAnsi="Tahoma" w:cs="Tahoma"/>
                <w:color w:val="000000"/>
                <w:lang w:eastAsia="ar-SA"/>
              </w:rPr>
              <w:t xml:space="preserve"> </w:t>
            </w:r>
          </w:p>
        </w:tc>
        <w:tc>
          <w:tcPr>
            <w:tcW w:w="3331" w:type="dxa"/>
            <w:gridSpan w:val="2"/>
          </w:tcPr>
          <w:p w14:paraId="5316CAEB" w14:textId="77777777" w:rsidR="00FE1C25" w:rsidRDefault="00FE1C25" w:rsidP="008A52D9">
            <w:pPr>
              <w:spacing w:line="360" w:lineRule="auto"/>
            </w:pPr>
          </w:p>
        </w:tc>
        <w:tc>
          <w:tcPr>
            <w:tcW w:w="1866" w:type="dxa"/>
            <w:vAlign w:val="center"/>
          </w:tcPr>
          <w:p w14:paraId="2C737430" w14:textId="77777777" w:rsidR="00FE1C25" w:rsidRPr="0048041C" w:rsidRDefault="00FE1C25" w:rsidP="008A52D9">
            <w:pPr>
              <w:spacing w:line="360" w:lineRule="auto"/>
              <w:jc w:val="center"/>
              <w:rPr>
                <w:rFonts w:ascii="Tahoma" w:hAnsi="Tahoma" w:cs="Tahoma"/>
              </w:rPr>
            </w:pPr>
            <w:r w:rsidRPr="0048041C">
              <w:rPr>
                <w:rFonts w:ascii="Tahoma" w:hAnsi="Tahoma" w:cs="Tahoma"/>
              </w:rPr>
              <w:t>N.Z.</w:t>
            </w:r>
          </w:p>
        </w:tc>
      </w:tr>
      <w:tr w:rsidR="00FE1C25" w14:paraId="7EBEABC7" w14:textId="77777777" w:rsidTr="00106D2B">
        <w:tc>
          <w:tcPr>
            <w:tcW w:w="3865" w:type="dxa"/>
            <w:tcBorders>
              <w:top w:val="single" w:sz="4" w:space="0" w:color="000000"/>
              <w:left w:val="single" w:sz="4" w:space="0" w:color="auto"/>
              <w:bottom w:val="single" w:sz="4" w:space="0" w:color="000000"/>
            </w:tcBorders>
            <w:vAlign w:val="bottom"/>
          </w:tcPr>
          <w:p w14:paraId="156640DB" w14:textId="77777777" w:rsidR="00FE1C25" w:rsidRPr="009E4991" w:rsidRDefault="00FE1C25" w:rsidP="008A52D9">
            <w:pPr>
              <w:suppressAutoHyphens/>
              <w:snapToGrid w:val="0"/>
              <w:spacing w:line="360" w:lineRule="auto"/>
              <w:rPr>
                <w:rFonts w:ascii="Tahoma" w:hAnsi="Tahoma" w:cs="Tahoma"/>
                <w:color w:val="000000"/>
                <w:lang w:eastAsia="ar-SA"/>
              </w:rPr>
            </w:pPr>
            <w:r w:rsidRPr="009E4991">
              <w:rPr>
                <w:rFonts w:ascii="Tahoma" w:hAnsi="Tahoma" w:cs="Tahoma"/>
                <w:color w:val="000000"/>
                <w:lang w:eastAsia="ar-SA"/>
              </w:rPr>
              <w:t>Vrata (navedi proizvajalca):</w:t>
            </w:r>
          </w:p>
        </w:tc>
        <w:tc>
          <w:tcPr>
            <w:tcW w:w="3331" w:type="dxa"/>
            <w:gridSpan w:val="2"/>
          </w:tcPr>
          <w:p w14:paraId="0ED2BE4B" w14:textId="77777777" w:rsidR="00FE1C25" w:rsidRDefault="00FE1C25" w:rsidP="008A52D9">
            <w:pPr>
              <w:spacing w:line="360" w:lineRule="auto"/>
            </w:pPr>
          </w:p>
        </w:tc>
        <w:tc>
          <w:tcPr>
            <w:tcW w:w="1866" w:type="dxa"/>
            <w:vAlign w:val="center"/>
          </w:tcPr>
          <w:p w14:paraId="45DB0795" w14:textId="77777777" w:rsidR="00FE1C25" w:rsidRPr="0048041C" w:rsidRDefault="00FE1C25" w:rsidP="008A52D9">
            <w:pPr>
              <w:spacing w:line="360" w:lineRule="auto"/>
              <w:jc w:val="center"/>
              <w:rPr>
                <w:rFonts w:ascii="Tahoma" w:hAnsi="Tahoma" w:cs="Tahoma"/>
              </w:rPr>
            </w:pPr>
            <w:r w:rsidRPr="0048041C">
              <w:rPr>
                <w:rFonts w:ascii="Tahoma" w:hAnsi="Tahoma" w:cs="Tahoma"/>
              </w:rPr>
              <w:t>N.Z.</w:t>
            </w:r>
          </w:p>
        </w:tc>
      </w:tr>
      <w:tr w:rsidR="00210F42" w14:paraId="6138B70C" w14:textId="77777777" w:rsidTr="00106D2B">
        <w:tc>
          <w:tcPr>
            <w:tcW w:w="3865" w:type="dxa"/>
            <w:tcBorders>
              <w:top w:val="single" w:sz="4" w:space="0" w:color="000000"/>
              <w:left w:val="single" w:sz="4" w:space="0" w:color="auto"/>
              <w:bottom w:val="single" w:sz="4" w:space="0" w:color="000000"/>
            </w:tcBorders>
            <w:vAlign w:val="bottom"/>
          </w:tcPr>
          <w:p w14:paraId="5CA44675" w14:textId="5F18A717" w:rsidR="00210F42" w:rsidRPr="009E4991" w:rsidRDefault="00210F42" w:rsidP="008A52D9">
            <w:pPr>
              <w:suppressAutoHyphens/>
              <w:snapToGrid w:val="0"/>
              <w:spacing w:line="360" w:lineRule="auto"/>
              <w:rPr>
                <w:rFonts w:ascii="Tahoma" w:hAnsi="Tahoma" w:cs="Tahoma"/>
                <w:color w:val="000000"/>
                <w:lang w:eastAsia="ar-SA"/>
              </w:rPr>
            </w:pPr>
            <w:r>
              <w:rPr>
                <w:rFonts w:ascii="Tahoma" w:hAnsi="Tahoma" w:cs="Tahoma"/>
                <w:color w:val="000000"/>
                <w:lang w:eastAsia="ar-SA"/>
              </w:rPr>
              <w:t>Odpiranje in zapiranje vrat izvedeno z električnim pogonom</w:t>
            </w:r>
          </w:p>
        </w:tc>
        <w:tc>
          <w:tcPr>
            <w:tcW w:w="3331" w:type="dxa"/>
            <w:gridSpan w:val="2"/>
            <w:vAlign w:val="center"/>
          </w:tcPr>
          <w:p w14:paraId="252FD3B7" w14:textId="6F8C70A4" w:rsidR="00210F42" w:rsidRDefault="00210F42" w:rsidP="008A52D9">
            <w:pPr>
              <w:spacing w:line="360" w:lineRule="auto"/>
              <w:jc w:val="center"/>
            </w:pPr>
            <w:r w:rsidRPr="00675F10">
              <w:rPr>
                <w:rFonts w:ascii="Tahoma" w:hAnsi="Tahoma" w:cs="Tahoma"/>
                <w:color w:val="000000"/>
              </w:rPr>
              <w:t xml:space="preserve">[ </w:t>
            </w:r>
            <w:r>
              <w:rPr>
                <w:rFonts w:ascii="Tahoma" w:hAnsi="Tahoma" w:cs="Tahoma"/>
                <w:color w:val="000000"/>
              </w:rPr>
              <w:t xml:space="preserve">  </w:t>
            </w:r>
            <w:r w:rsidRPr="00675F10">
              <w:rPr>
                <w:rFonts w:ascii="Tahoma" w:hAnsi="Tahoma" w:cs="Tahoma"/>
                <w:color w:val="000000"/>
              </w:rPr>
              <w:t>DA</w:t>
            </w:r>
            <w:r>
              <w:rPr>
                <w:rFonts w:ascii="Tahoma" w:hAnsi="Tahoma" w:cs="Tahoma"/>
                <w:color w:val="000000"/>
              </w:rPr>
              <w:t xml:space="preserve">  </w:t>
            </w:r>
            <w:r w:rsidRPr="00675F10">
              <w:rPr>
                <w:rFonts w:ascii="Tahoma" w:hAnsi="Tahoma" w:cs="Tahoma"/>
                <w:color w:val="000000"/>
              </w:rPr>
              <w:t xml:space="preserve"> / </w:t>
            </w:r>
            <w:r>
              <w:rPr>
                <w:rFonts w:ascii="Tahoma" w:hAnsi="Tahoma" w:cs="Tahoma"/>
                <w:color w:val="000000"/>
              </w:rPr>
              <w:t xml:space="preserve">  </w:t>
            </w:r>
            <w:r w:rsidRPr="00675F10">
              <w:rPr>
                <w:rFonts w:ascii="Tahoma" w:hAnsi="Tahoma" w:cs="Tahoma"/>
                <w:color w:val="000000"/>
              </w:rPr>
              <w:t xml:space="preserve">NE </w:t>
            </w:r>
            <w:r>
              <w:rPr>
                <w:rFonts w:ascii="Tahoma" w:hAnsi="Tahoma" w:cs="Tahoma"/>
                <w:color w:val="000000"/>
              </w:rPr>
              <w:t xml:space="preserve">  </w:t>
            </w:r>
            <w:r w:rsidRPr="00675F10">
              <w:rPr>
                <w:rFonts w:ascii="Tahoma" w:hAnsi="Tahoma" w:cs="Tahoma"/>
                <w:color w:val="000000"/>
              </w:rPr>
              <w:t>]</w:t>
            </w:r>
          </w:p>
        </w:tc>
        <w:tc>
          <w:tcPr>
            <w:tcW w:w="1866" w:type="dxa"/>
            <w:vAlign w:val="center"/>
          </w:tcPr>
          <w:p w14:paraId="36D9EBD2" w14:textId="379A9644" w:rsidR="00210F42" w:rsidRPr="0048041C" w:rsidRDefault="00210F42" w:rsidP="008A52D9">
            <w:pPr>
              <w:spacing w:line="360" w:lineRule="auto"/>
              <w:jc w:val="center"/>
              <w:rPr>
                <w:rFonts w:ascii="Tahoma" w:hAnsi="Tahoma" w:cs="Tahoma"/>
              </w:rPr>
            </w:pPr>
            <w:r w:rsidRPr="0048041C">
              <w:rPr>
                <w:rFonts w:ascii="Tahoma" w:hAnsi="Tahoma" w:cs="Tahoma"/>
              </w:rPr>
              <w:t>[DA]</w:t>
            </w:r>
          </w:p>
        </w:tc>
      </w:tr>
      <w:tr w:rsidR="00210F42" w14:paraId="7F70BBDF" w14:textId="77777777" w:rsidTr="00106D2B">
        <w:tc>
          <w:tcPr>
            <w:tcW w:w="3865" w:type="dxa"/>
            <w:tcBorders>
              <w:top w:val="single" w:sz="4" w:space="0" w:color="000000"/>
              <w:left w:val="single" w:sz="4" w:space="0" w:color="auto"/>
              <w:bottom w:val="single" w:sz="4" w:space="0" w:color="000000"/>
            </w:tcBorders>
            <w:vAlign w:val="bottom"/>
          </w:tcPr>
          <w:p w14:paraId="73D0EA86" w14:textId="77777777" w:rsidR="00210F42" w:rsidRPr="009E4991" w:rsidRDefault="00210F42" w:rsidP="008A52D9">
            <w:pPr>
              <w:suppressAutoHyphens/>
              <w:snapToGrid w:val="0"/>
              <w:spacing w:line="360" w:lineRule="auto"/>
              <w:rPr>
                <w:rFonts w:ascii="Tahoma" w:hAnsi="Tahoma" w:cs="Tahoma"/>
                <w:color w:val="000000"/>
                <w:lang w:eastAsia="ar-SA"/>
              </w:rPr>
            </w:pPr>
            <w:r w:rsidRPr="009E4991">
              <w:rPr>
                <w:rFonts w:ascii="Tahoma" w:hAnsi="Tahoma" w:cs="Tahoma"/>
                <w:color w:val="000000"/>
                <w:lang w:eastAsia="ar-SA"/>
              </w:rPr>
              <w:t>Smerne table (navedi proizvajalca):</w:t>
            </w:r>
          </w:p>
        </w:tc>
        <w:tc>
          <w:tcPr>
            <w:tcW w:w="3331" w:type="dxa"/>
            <w:gridSpan w:val="2"/>
          </w:tcPr>
          <w:p w14:paraId="30C212FD" w14:textId="77777777" w:rsidR="00210F42" w:rsidRDefault="00210F42" w:rsidP="008A52D9">
            <w:pPr>
              <w:spacing w:line="360" w:lineRule="auto"/>
            </w:pPr>
          </w:p>
        </w:tc>
        <w:tc>
          <w:tcPr>
            <w:tcW w:w="1866" w:type="dxa"/>
            <w:vAlign w:val="center"/>
          </w:tcPr>
          <w:p w14:paraId="205F3493" w14:textId="77777777" w:rsidR="00210F42" w:rsidRPr="0048041C" w:rsidRDefault="00210F42" w:rsidP="008A52D9">
            <w:pPr>
              <w:spacing w:line="360" w:lineRule="auto"/>
              <w:jc w:val="center"/>
              <w:rPr>
                <w:rFonts w:ascii="Tahoma" w:hAnsi="Tahoma" w:cs="Tahoma"/>
              </w:rPr>
            </w:pPr>
            <w:r w:rsidRPr="0048041C">
              <w:rPr>
                <w:rFonts w:ascii="Tahoma" w:hAnsi="Tahoma" w:cs="Tahoma"/>
              </w:rPr>
              <w:t>N.Z.</w:t>
            </w:r>
          </w:p>
        </w:tc>
      </w:tr>
      <w:tr w:rsidR="00210F42" w14:paraId="533E8915" w14:textId="77777777" w:rsidTr="00106D2B">
        <w:tc>
          <w:tcPr>
            <w:tcW w:w="3865" w:type="dxa"/>
            <w:tcBorders>
              <w:top w:val="single" w:sz="4" w:space="0" w:color="000000"/>
              <w:left w:val="single" w:sz="4" w:space="0" w:color="auto"/>
              <w:bottom w:val="single" w:sz="4" w:space="0" w:color="000000"/>
            </w:tcBorders>
            <w:vAlign w:val="bottom"/>
          </w:tcPr>
          <w:p w14:paraId="22E45D5D" w14:textId="77777777" w:rsidR="00210F42" w:rsidRPr="009E4991" w:rsidRDefault="00210F42" w:rsidP="008A52D9">
            <w:pPr>
              <w:suppressAutoHyphens/>
              <w:snapToGrid w:val="0"/>
              <w:spacing w:line="360" w:lineRule="auto"/>
              <w:rPr>
                <w:rFonts w:ascii="Tahoma" w:hAnsi="Tahoma" w:cs="Tahoma"/>
                <w:color w:val="000000"/>
                <w:lang w:eastAsia="ar-SA"/>
              </w:rPr>
            </w:pPr>
            <w:r>
              <w:rPr>
                <w:rFonts w:ascii="Tahoma" w:hAnsi="Tahoma" w:cs="Tahoma"/>
                <w:color w:val="000000"/>
                <w:lang w:eastAsia="ar-SA"/>
              </w:rPr>
              <w:t>Video nadzor (navedi proizvajalca):</w:t>
            </w:r>
          </w:p>
        </w:tc>
        <w:tc>
          <w:tcPr>
            <w:tcW w:w="3331" w:type="dxa"/>
            <w:gridSpan w:val="2"/>
          </w:tcPr>
          <w:p w14:paraId="2DDE7C4C" w14:textId="77777777" w:rsidR="00210F42" w:rsidRDefault="00210F42" w:rsidP="008A52D9">
            <w:pPr>
              <w:spacing w:line="360" w:lineRule="auto"/>
            </w:pPr>
          </w:p>
        </w:tc>
        <w:tc>
          <w:tcPr>
            <w:tcW w:w="1866" w:type="dxa"/>
            <w:vAlign w:val="center"/>
          </w:tcPr>
          <w:p w14:paraId="4B533C56" w14:textId="77777777" w:rsidR="00210F42" w:rsidRPr="0048041C" w:rsidRDefault="00210F42" w:rsidP="008A52D9">
            <w:pPr>
              <w:spacing w:line="360" w:lineRule="auto"/>
              <w:jc w:val="center"/>
              <w:rPr>
                <w:rFonts w:ascii="Tahoma" w:hAnsi="Tahoma" w:cs="Tahoma"/>
              </w:rPr>
            </w:pPr>
            <w:r w:rsidRPr="0048041C">
              <w:rPr>
                <w:rFonts w:ascii="Tahoma" w:hAnsi="Tahoma" w:cs="Tahoma"/>
              </w:rPr>
              <w:t>N.Z.</w:t>
            </w:r>
          </w:p>
        </w:tc>
      </w:tr>
      <w:tr w:rsidR="00210F42" w14:paraId="76941A15" w14:textId="77777777" w:rsidTr="00106D2B">
        <w:tc>
          <w:tcPr>
            <w:tcW w:w="3865" w:type="dxa"/>
            <w:tcBorders>
              <w:top w:val="single" w:sz="4" w:space="0" w:color="000000"/>
              <w:left w:val="single" w:sz="4" w:space="0" w:color="auto"/>
              <w:bottom w:val="single" w:sz="4" w:space="0" w:color="000000"/>
            </w:tcBorders>
            <w:vAlign w:val="bottom"/>
          </w:tcPr>
          <w:p w14:paraId="122DB8D1" w14:textId="59A35AE6" w:rsidR="00210F42" w:rsidRDefault="00210F42" w:rsidP="008A52D9">
            <w:pPr>
              <w:suppressAutoHyphens/>
              <w:snapToGrid w:val="0"/>
              <w:spacing w:line="360" w:lineRule="auto"/>
              <w:rPr>
                <w:rFonts w:ascii="Tahoma" w:hAnsi="Tahoma" w:cs="Tahoma"/>
                <w:color w:val="000000"/>
                <w:lang w:eastAsia="ar-SA"/>
              </w:rPr>
            </w:pPr>
            <w:r>
              <w:rPr>
                <w:rFonts w:ascii="Tahoma" w:hAnsi="Tahoma" w:cs="Tahoma"/>
                <w:color w:val="000000"/>
                <w:lang w:eastAsia="ar-SA"/>
              </w:rPr>
              <w:t>Senzorji za vzvratno vožnjo</w:t>
            </w:r>
          </w:p>
        </w:tc>
        <w:tc>
          <w:tcPr>
            <w:tcW w:w="3331" w:type="dxa"/>
            <w:gridSpan w:val="2"/>
            <w:vAlign w:val="center"/>
          </w:tcPr>
          <w:p w14:paraId="7F17E57E" w14:textId="3EE7B1F8" w:rsidR="00210F42" w:rsidRDefault="00210F42" w:rsidP="008A52D9">
            <w:pPr>
              <w:spacing w:line="360" w:lineRule="auto"/>
              <w:jc w:val="center"/>
            </w:pPr>
            <w:r w:rsidRPr="00675F10">
              <w:rPr>
                <w:rFonts w:ascii="Tahoma" w:hAnsi="Tahoma" w:cs="Tahoma"/>
                <w:color w:val="000000"/>
              </w:rPr>
              <w:t xml:space="preserve">[ </w:t>
            </w:r>
            <w:r>
              <w:rPr>
                <w:rFonts w:ascii="Tahoma" w:hAnsi="Tahoma" w:cs="Tahoma"/>
                <w:color w:val="000000"/>
              </w:rPr>
              <w:t xml:space="preserve">  </w:t>
            </w:r>
            <w:r w:rsidRPr="00675F10">
              <w:rPr>
                <w:rFonts w:ascii="Tahoma" w:hAnsi="Tahoma" w:cs="Tahoma"/>
                <w:color w:val="000000"/>
              </w:rPr>
              <w:t>DA</w:t>
            </w:r>
            <w:r>
              <w:rPr>
                <w:rFonts w:ascii="Tahoma" w:hAnsi="Tahoma" w:cs="Tahoma"/>
                <w:color w:val="000000"/>
              </w:rPr>
              <w:t xml:space="preserve">  </w:t>
            </w:r>
            <w:r w:rsidRPr="00675F10">
              <w:rPr>
                <w:rFonts w:ascii="Tahoma" w:hAnsi="Tahoma" w:cs="Tahoma"/>
                <w:color w:val="000000"/>
              </w:rPr>
              <w:t xml:space="preserve"> / </w:t>
            </w:r>
            <w:r>
              <w:rPr>
                <w:rFonts w:ascii="Tahoma" w:hAnsi="Tahoma" w:cs="Tahoma"/>
                <w:color w:val="000000"/>
              </w:rPr>
              <w:t xml:space="preserve">  </w:t>
            </w:r>
            <w:r w:rsidRPr="00675F10">
              <w:rPr>
                <w:rFonts w:ascii="Tahoma" w:hAnsi="Tahoma" w:cs="Tahoma"/>
                <w:color w:val="000000"/>
              </w:rPr>
              <w:t xml:space="preserve">NE </w:t>
            </w:r>
            <w:r>
              <w:rPr>
                <w:rFonts w:ascii="Tahoma" w:hAnsi="Tahoma" w:cs="Tahoma"/>
                <w:color w:val="000000"/>
              </w:rPr>
              <w:t xml:space="preserve">  </w:t>
            </w:r>
            <w:r w:rsidRPr="00675F10">
              <w:rPr>
                <w:rFonts w:ascii="Tahoma" w:hAnsi="Tahoma" w:cs="Tahoma"/>
                <w:color w:val="000000"/>
              </w:rPr>
              <w:t>]</w:t>
            </w:r>
          </w:p>
        </w:tc>
        <w:tc>
          <w:tcPr>
            <w:tcW w:w="1866" w:type="dxa"/>
            <w:vAlign w:val="center"/>
          </w:tcPr>
          <w:p w14:paraId="52CBFC1F" w14:textId="334600E5" w:rsidR="00210F42" w:rsidRPr="0048041C" w:rsidRDefault="00210F42" w:rsidP="008A52D9">
            <w:pPr>
              <w:spacing w:line="360" w:lineRule="auto"/>
              <w:jc w:val="center"/>
              <w:rPr>
                <w:rFonts w:ascii="Tahoma" w:hAnsi="Tahoma" w:cs="Tahoma"/>
              </w:rPr>
            </w:pPr>
            <w:r w:rsidRPr="0048041C">
              <w:rPr>
                <w:rFonts w:ascii="Tahoma" w:hAnsi="Tahoma" w:cs="Tahoma"/>
              </w:rPr>
              <w:t>[DA]</w:t>
            </w:r>
          </w:p>
        </w:tc>
      </w:tr>
      <w:tr w:rsidR="00210F42" w14:paraId="3F55B2A2" w14:textId="77777777" w:rsidTr="00CF3D81">
        <w:tc>
          <w:tcPr>
            <w:tcW w:w="3865" w:type="dxa"/>
            <w:tcBorders>
              <w:top w:val="single" w:sz="4" w:space="0" w:color="000000"/>
              <w:left w:val="single" w:sz="4" w:space="0" w:color="auto"/>
              <w:bottom w:val="single" w:sz="4" w:space="0" w:color="000000"/>
            </w:tcBorders>
            <w:vAlign w:val="bottom"/>
          </w:tcPr>
          <w:p w14:paraId="5C324972" w14:textId="77777777" w:rsidR="00210F42" w:rsidRPr="009E4991" w:rsidRDefault="00210F42" w:rsidP="008A52D9">
            <w:pPr>
              <w:suppressAutoHyphens/>
              <w:snapToGrid w:val="0"/>
              <w:spacing w:line="360" w:lineRule="auto"/>
              <w:rPr>
                <w:rFonts w:ascii="Tahoma" w:hAnsi="Tahoma" w:cs="Tahoma"/>
                <w:color w:val="000000"/>
                <w:lang w:eastAsia="ar-SA"/>
              </w:rPr>
            </w:pPr>
            <w:r w:rsidRPr="009E4991">
              <w:rPr>
                <w:rFonts w:ascii="Tahoma" w:hAnsi="Tahoma" w:cs="Tahoma"/>
                <w:color w:val="000000"/>
                <w:lang w:eastAsia="ar-SA"/>
              </w:rPr>
              <w:t>Vozniški sedež</w:t>
            </w:r>
            <w:r>
              <w:rPr>
                <w:rFonts w:ascii="Tahoma" w:hAnsi="Tahoma" w:cs="Tahoma"/>
                <w:color w:val="000000"/>
                <w:lang w:eastAsia="ar-SA"/>
              </w:rPr>
              <w:t xml:space="preserve"> </w:t>
            </w:r>
            <w:r w:rsidRPr="009E4991">
              <w:rPr>
                <w:rFonts w:ascii="Tahoma" w:hAnsi="Tahoma" w:cs="Tahoma"/>
                <w:color w:val="000000"/>
                <w:lang w:eastAsia="ar-SA"/>
              </w:rPr>
              <w:t>(navedi</w:t>
            </w:r>
            <w:r>
              <w:rPr>
                <w:rFonts w:ascii="Tahoma" w:hAnsi="Tahoma" w:cs="Tahoma"/>
                <w:color w:val="000000"/>
                <w:lang w:eastAsia="ar-SA"/>
              </w:rPr>
              <w:t xml:space="preserve"> tip in</w:t>
            </w:r>
            <w:r w:rsidRPr="009E4991">
              <w:rPr>
                <w:rFonts w:ascii="Tahoma" w:hAnsi="Tahoma" w:cs="Tahoma"/>
                <w:color w:val="000000"/>
                <w:lang w:eastAsia="ar-SA"/>
              </w:rPr>
              <w:t xml:space="preserve"> proizvajalca):</w:t>
            </w:r>
          </w:p>
        </w:tc>
        <w:tc>
          <w:tcPr>
            <w:tcW w:w="3331" w:type="dxa"/>
            <w:gridSpan w:val="2"/>
          </w:tcPr>
          <w:p w14:paraId="10387B4D" w14:textId="77777777" w:rsidR="00210F42" w:rsidRDefault="00210F42" w:rsidP="008A52D9">
            <w:pPr>
              <w:spacing w:line="360" w:lineRule="auto"/>
            </w:pPr>
          </w:p>
        </w:tc>
        <w:tc>
          <w:tcPr>
            <w:tcW w:w="1866" w:type="dxa"/>
            <w:vAlign w:val="center"/>
          </w:tcPr>
          <w:p w14:paraId="61DEE720" w14:textId="77777777" w:rsidR="00210F42" w:rsidRPr="0048041C" w:rsidRDefault="00210F42" w:rsidP="008A52D9">
            <w:pPr>
              <w:spacing w:line="360" w:lineRule="auto"/>
              <w:jc w:val="center"/>
              <w:rPr>
                <w:rFonts w:ascii="Tahoma" w:hAnsi="Tahoma" w:cs="Tahoma"/>
              </w:rPr>
            </w:pPr>
            <w:r w:rsidRPr="0048041C">
              <w:rPr>
                <w:rFonts w:ascii="Tahoma" w:hAnsi="Tahoma" w:cs="Tahoma"/>
              </w:rPr>
              <w:t>N.Z.</w:t>
            </w:r>
          </w:p>
        </w:tc>
      </w:tr>
      <w:tr w:rsidR="00210F42" w14:paraId="16F547A2" w14:textId="77777777" w:rsidTr="00CF3D81">
        <w:tc>
          <w:tcPr>
            <w:tcW w:w="3865" w:type="dxa"/>
            <w:tcBorders>
              <w:top w:val="single" w:sz="4" w:space="0" w:color="000000"/>
              <w:left w:val="single" w:sz="4" w:space="0" w:color="auto"/>
              <w:bottom w:val="single" w:sz="4" w:space="0" w:color="000000"/>
            </w:tcBorders>
            <w:vAlign w:val="bottom"/>
          </w:tcPr>
          <w:p w14:paraId="1A9F9360" w14:textId="59838DA9" w:rsidR="00210F42" w:rsidRPr="009E4991" w:rsidRDefault="00210F42" w:rsidP="008A52D9">
            <w:pPr>
              <w:suppressAutoHyphens/>
              <w:snapToGrid w:val="0"/>
              <w:spacing w:line="360" w:lineRule="auto"/>
              <w:rPr>
                <w:rFonts w:ascii="Tahoma" w:hAnsi="Tahoma" w:cs="Tahoma"/>
                <w:lang w:eastAsia="ar-SA"/>
              </w:rPr>
            </w:pPr>
            <w:r>
              <w:rPr>
                <w:rFonts w:ascii="Tahoma" w:hAnsi="Tahoma" w:cs="Tahoma"/>
                <w:lang w:eastAsia="ar-SA"/>
              </w:rPr>
              <w:t>Električno ogrevanje vetrobranskega stekla po vsej površini</w:t>
            </w:r>
          </w:p>
        </w:tc>
        <w:tc>
          <w:tcPr>
            <w:tcW w:w="3331" w:type="dxa"/>
            <w:gridSpan w:val="2"/>
            <w:vAlign w:val="center"/>
          </w:tcPr>
          <w:p w14:paraId="76E57C99" w14:textId="6AB915BB" w:rsidR="00210F42" w:rsidRDefault="00210F42" w:rsidP="008A52D9">
            <w:pPr>
              <w:spacing w:line="360" w:lineRule="auto"/>
              <w:jc w:val="center"/>
            </w:pPr>
            <w:r w:rsidRPr="00675F10">
              <w:rPr>
                <w:rFonts w:ascii="Tahoma" w:hAnsi="Tahoma" w:cs="Tahoma"/>
                <w:color w:val="000000"/>
              </w:rPr>
              <w:t xml:space="preserve">[ </w:t>
            </w:r>
            <w:r>
              <w:rPr>
                <w:rFonts w:ascii="Tahoma" w:hAnsi="Tahoma" w:cs="Tahoma"/>
                <w:color w:val="000000"/>
              </w:rPr>
              <w:t xml:space="preserve">  </w:t>
            </w:r>
            <w:r w:rsidRPr="00675F10">
              <w:rPr>
                <w:rFonts w:ascii="Tahoma" w:hAnsi="Tahoma" w:cs="Tahoma"/>
                <w:color w:val="000000"/>
              </w:rPr>
              <w:t>DA</w:t>
            </w:r>
            <w:r>
              <w:rPr>
                <w:rFonts w:ascii="Tahoma" w:hAnsi="Tahoma" w:cs="Tahoma"/>
                <w:color w:val="000000"/>
              </w:rPr>
              <w:t xml:space="preserve">  </w:t>
            </w:r>
            <w:r w:rsidRPr="00675F10">
              <w:rPr>
                <w:rFonts w:ascii="Tahoma" w:hAnsi="Tahoma" w:cs="Tahoma"/>
                <w:color w:val="000000"/>
              </w:rPr>
              <w:t xml:space="preserve"> / </w:t>
            </w:r>
            <w:r>
              <w:rPr>
                <w:rFonts w:ascii="Tahoma" w:hAnsi="Tahoma" w:cs="Tahoma"/>
                <w:color w:val="000000"/>
              </w:rPr>
              <w:t xml:space="preserve">  </w:t>
            </w:r>
            <w:r w:rsidRPr="00675F10">
              <w:rPr>
                <w:rFonts w:ascii="Tahoma" w:hAnsi="Tahoma" w:cs="Tahoma"/>
                <w:color w:val="000000"/>
              </w:rPr>
              <w:t xml:space="preserve">NE </w:t>
            </w:r>
            <w:r>
              <w:rPr>
                <w:rFonts w:ascii="Tahoma" w:hAnsi="Tahoma" w:cs="Tahoma"/>
                <w:color w:val="000000"/>
              </w:rPr>
              <w:t xml:space="preserve">  </w:t>
            </w:r>
            <w:r w:rsidRPr="00675F10">
              <w:rPr>
                <w:rFonts w:ascii="Tahoma" w:hAnsi="Tahoma" w:cs="Tahoma"/>
                <w:color w:val="000000"/>
              </w:rPr>
              <w:t>]</w:t>
            </w:r>
          </w:p>
        </w:tc>
        <w:tc>
          <w:tcPr>
            <w:tcW w:w="1866" w:type="dxa"/>
            <w:vAlign w:val="center"/>
          </w:tcPr>
          <w:p w14:paraId="5CE9F8A9" w14:textId="79AD2F5F" w:rsidR="00210F42" w:rsidRPr="0048041C" w:rsidRDefault="00210F42" w:rsidP="008A52D9">
            <w:pPr>
              <w:spacing w:line="360" w:lineRule="auto"/>
              <w:jc w:val="center"/>
              <w:rPr>
                <w:rFonts w:ascii="Tahoma" w:hAnsi="Tahoma" w:cs="Tahoma"/>
              </w:rPr>
            </w:pPr>
            <w:r w:rsidRPr="0048041C">
              <w:rPr>
                <w:rFonts w:ascii="Tahoma" w:hAnsi="Tahoma" w:cs="Tahoma"/>
              </w:rPr>
              <w:t>[DA]</w:t>
            </w:r>
          </w:p>
        </w:tc>
      </w:tr>
      <w:tr w:rsidR="00210F42" w14:paraId="4707E47D" w14:textId="77777777" w:rsidTr="00CF3D81">
        <w:tc>
          <w:tcPr>
            <w:tcW w:w="3865" w:type="dxa"/>
            <w:tcBorders>
              <w:top w:val="single" w:sz="4" w:space="0" w:color="000000"/>
              <w:left w:val="single" w:sz="4" w:space="0" w:color="auto"/>
              <w:bottom w:val="single" w:sz="4" w:space="0" w:color="000000"/>
            </w:tcBorders>
            <w:vAlign w:val="bottom"/>
          </w:tcPr>
          <w:p w14:paraId="5AC9DC54" w14:textId="5F8D90F9" w:rsidR="00210F42" w:rsidRPr="009E4991" w:rsidRDefault="00210F42" w:rsidP="008A52D9">
            <w:pPr>
              <w:suppressAutoHyphens/>
              <w:snapToGrid w:val="0"/>
              <w:spacing w:line="360" w:lineRule="auto"/>
              <w:rPr>
                <w:rFonts w:ascii="Tahoma" w:hAnsi="Tahoma" w:cs="Tahoma"/>
                <w:lang w:eastAsia="ar-SA"/>
              </w:rPr>
            </w:pPr>
          </w:p>
        </w:tc>
        <w:tc>
          <w:tcPr>
            <w:tcW w:w="3331" w:type="dxa"/>
            <w:gridSpan w:val="2"/>
            <w:tcBorders>
              <w:bottom w:val="single" w:sz="4" w:space="0" w:color="auto"/>
            </w:tcBorders>
            <w:vAlign w:val="center"/>
          </w:tcPr>
          <w:p w14:paraId="0D16717D" w14:textId="358D2675" w:rsidR="00210F42" w:rsidRDefault="00210F42" w:rsidP="008A52D9">
            <w:pPr>
              <w:spacing w:line="360" w:lineRule="auto"/>
              <w:jc w:val="center"/>
            </w:pPr>
          </w:p>
        </w:tc>
        <w:tc>
          <w:tcPr>
            <w:tcW w:w="1866" w:type="dxa"/>
            <w:tcBorders>
              <w:bottom w:val="single" w:sz="4" w:space="0" w:color="auto"/>
            </w:tcBorders>
            <w:vAlign w:val="center"/>
          </w:tcPr>
          <w:p w14:paraId="310C7C43" w14:textId="00A7D8C6" w:rsidR="00210F42" w:rsidRPr="0048041C" w:rsidRDefault="00210F42" w:rsidP="008A52D9">
            <w:pPr>
              <w:spacing w:line="360" w:lineRule="auto"/>
              <w:jc w:val="center"/>
              <w:rPr>
                <w:rFonts w:ascii="Tahoma" w:hAnsi="Tahoma" w:cs="Tahoma"/>
              </w:rPr>
            </w:pPr>
          </w:p>
        </w:tc>
      </w:tr>
      <w:tr w:rsidR="00210F42" w14:paraId="7533B508" w14:textId="77777777" w:rsidTr="00CF3D81">
        <w:tc>
          <w:tcPr>
            <w:tcW w:w="3865" w:type="dxa"/>
            <w:tcBorders>
              <w:top w:val="single" w:sz="4" w:space="0" w:color="000000"/>
              <w:left w:val="single" w:sz="4" w:space="0" w:color="auto"/>
              <w:bottom w:val="single" w:sz="4" w:space="0" w:color="000000"/>
            </w:tcBorders>
          </w:tcPr>
          <w:p w14:paraId="7A5F907E" w14:textId="132BEDF2" w:rsidR="00210F42" w:rsidRDefault="00210F42" w:rsidP="008A52D9">
            <w:pPr>
              <w:suppressAutoHyphens/>
              <w:snapToGrid w:val="0"/>
              <w:spacing w:line="360" w:lineRule="auto"/>
              <w:rPr>
                <w:rFonts w:ascii="Tahoma" w:hAnsi="Tahoma" w:cs="Tahoma"/>
                <w:lang w:eastAsia="ar-SA"/>
              </w:rPr>
            </w:pPr>
            <w:r w:rsidRPr="00DF4136">
              <w:rPr>
                <w:rFonts w:ascii="Tahoma" w:hAnsi="Tahoma" w:cs="Tahoma"/>
                <w:color w:val="000000"/>
              </w:rPr>
              <w:t>Zaščitni navozni klini na podvozju, spreda</w:t>
            </w:r>
            <w:r w:rsidR="00BF768C">
              <w:rPr>
                <w:rFonts w:ascii="Tahoma" w:hAnsi="Tahoma" w:cs="Tahoma"/>
                <w:color w:val="000000"/>
              </w:rPr>
              <w:t>j</w:t>
            </w:r>
            <w:r w:rsidRPr="00DF4136">
              <w:rPr>
                <w:rFonts w:ascii="Tahoma" w:hAnsi="Tahoma" w:cs="Tahoma"/>
                <w:color w:val="000000"/>
              </w:rPr>
              <w:t xml:space="preserve"> levo in desno</w:t>
            </w:r>
          </w:p>
        </w:tc>
        <w:tc>
          <w:tcPr>
            <w:tcW w:w="3331" w:type="dxa"/>
            <w:gridSpan w:val="2"/>
            <w:tcBorders>
              <w:bottom w:val="single" w:sz="4" w:space="0" w:color="auto"/>
            </w:tcBorders>
            <w:vAlign w:val="center"/>
          </w:tcPr>
          <w:p w14:paraId="3F3736C6" w14:textId="00CD765E" w:rsidR="00210F42" w:rsidRPr="00675F10" w:rsidRDefault="00210F42" w:rsidP="008A52D9">
            <w:pPr>
              <w:spacing w:line="360" w:lineRule="auto"/>
              <w:jc w:val="center"/>
              <w:rPr>
                <w:rFonts w:ascii="Tahoma" w:hAnsi="Tahoma" w:cs="Tahoma"/>
                <w:color w:val="000000"/>
              </w:rPr>
            </w:pPr>
            <w:r w:rsidRPr="00675F10">
              <w:rPr>
                <w:rFonts w:ascii="Tahoma" w:hAnsi="Tahoma" w:cs="Tahoma"/>
                <w:color w:val="000000"/>
              </w:rPr>
              <w:t xml:space="preserve">[ </w:t>
            </w:r>
            <w:r>
              <w:rPr>
                <w:rFonts w:ascii="Tahoma" w:hAnsi="Tahoma" w:cs="Tahoma"/>
                <w:color w:val="000000"/>
              </w:rPr>
              <w:t xml:space="preserve">  </w:t>
            </w:r>
            <w:r w:rsidRPr="00675F10">
              <w:rPr>
                <w:rFonts w:ascii="Tahoma" w:hAnsi="Tahoma" w:cs="Tahoma"/>
                <w:color w:val="000000"/>
              </w:rPr>
              <w:t>DA</w:t>
            </w:r>
            <w:r>
              <w:rPr>
                <w:rFonts w:ascii="Tahoma" w:hAnsi="Tahoma" w:cs="Tahoma"/>
                <w:color w:val="000000"/>
              </w:rPr>
              <w:t xml:space="preserve">  </w:t>
            </w:r>
            <w:r w:rsidRPr="00675F10">
              <w:rPr>
                <w:rFonts w:ascii="Tahoma" w:hAnsi="Tahoma" w:cs="Tahoma"/>
                <w:color w:val="000000"/>
              </w:rPr>
              <w:t xml:space="preserve"> / </w:t>
            </w:r>
            <w:r>
              <w:rPr>
                <w:rFonts w:ascii="Tahoma" w:hAnsi="Tahoma" w:cs="Tahoma"/>
                <w:color w:val="000000"/>
              </w:rPr>
              <w:t xml:space="preserve">  </w:t>
            </w:r>
            <w:r w:rsidRPr="00675F10">
              <w:rPr>
                <w:rFonts w:ascii="Tahoma" w:hAnsi="Tahoma" w:cs="Tahoma"/>
                <w:color w:val="000000"/>
              </w:rPr>
              <w:t xml:space="preserve">NE </w:t>
            </w:r>
            <w:r>
              <w:rPr>
                <w:rFonts w:ascii="Tahoma" w:hAnsi="Tahoma" w:cs="Tahoma"/>
                <w:color w:val="000000"/>
              </w:rPr>
              <w:t xml:space="preserve">  </w:t>
            </w:r>
            <w:r w:rsidRPr="00675F10">
              <w:rPr>
                <w:rFonts w:ascii="Tahoma" w:hAnsi="Tahoma" w:cs="Tahoma"/>
                <w:color w:val="000000"/>
              </w:rPr>
              <w:t>]</w:t>
            </w:r>
          </w:p>
        </w:tc>
        <w:tc>
          <w:tcPr>
            <w:tcW w:w="1866" w:type="dxa"/>
            <w:tcBorders>
              <w:bottom w:val="single" w:sz="4" w:space="0" w:color="auto"/>
            </w:tcBorders>
            <w:vAlign w:val="center"/>
          </w:tcPr>
          <w:p w14:paraId="443D0D4A" w14:textId="72957EB4" w:rsidR="00210F42" w:rsidRPr="0048041C" w:rsidRDefault="00210F42" w:rsidP="008A52D9">
            <w:pPr>
              <w:spacing w:line="360" w:lineRule="auto"/>
              <w:jc w:val="center"/>
              <w:rPr>
                <w:rFonts w:ascii="Tahoma" w:hAnsi="Tahoma" w:cs="Tahoma"/>
              </w:rPr>
            </w:pPr>
            <w:r w:rsidRPr="0048041C">
              <w:rPr>
                <w:rFonts w:ascii="Tahoma" w:hAnsi="Tahoma" w:cs="Tahoma"/>
              </w:rPr>
              <w:t>[DA]</w:t>
            </w:r>
          </w:p>
        </w:tc>
      </w:tr>
      <w:tr w:rsidR="00210F42" w14:paraId="322EA8B1" w14:textId="77777777" w:rsidTr="00CF3D81">
        <w:tc>
          <w:tcPr>
            <w:tcW w:w="3865" w:type="dxa"/>
            <w:tcBorders>
              <w:top w:val="single" w:sz="4" w:space="0" w:color="000000"/>
              <w:left w:val="single" w:sz="4" w:space="0" w:color="auto"/>
              <w:bottom w:val="single" w:sz="4" w:space="0" w:color="auto"/>
            </w:tcBorders>
            <w:vAlign w:val="bottom"/>
          </w:tcPr>
          <w:p w14:paraId="14D57A90" w14:textId="39769031" w:rsidR="00210F42" w:rsidRPr="009E4991" w:rsidRDefault="00210F42" w:rsidP="008A52D9">
            <w:pPr>
              <w:suppressAutoHyphens/>
              <w:snapToGrid w:val="0"/>
              <w:spacing w:line="360" w:lineRule="auto"/>
              <w:rPr>
                <w:rFonts w:ascii="Tahoma" w:hAnsi="Tahoma" w:cs="Tahoma"/>
                <w:color w:val="000000"/>
                <w:lang w:eastAsia="ar-SA"/>
              </w:rPr>
            </w:pPr>
            <w:r w:rsidRPr="009E4991">
              <w:rPr>
                <w:rFonts w:ascii="Tahoma" w:hAnsi="Tahoma" w:cs="Tahoma"/>
                <w:color w:val="000000"/>
                <w:lang w:eastAsia="ar-SA"/>
              </w:rPr>
              <w:t xml:space="preserve">Znamka / tip uravnalnika nivoja </w:t>
            </w:r>
            <w:r>
              <w:rPr>
                <w:rFonts w:ascii="Tahoma" w:hAnsi="Tahoma" w:cs="Tahoma"/>
                <w:color w:val="000000"/>
                <w:lang w:eastAsia="ar-SA"/>
              </w:rPr>
              <w:t>vozila</w:t>
            </w:r>
            <w:r w:rsidRPr="009E4991">
              <w:rPr>
                <w:rFonts w:ascii="Tahoma" w:hAnsi="Tahoma" w:cs="Tahoma"/>
                <w:color w:val="000000"/>
                <w:lang w:eastAsia="ar-SA"/>
              </w:rPr>
              <w:t>:</w:t>
            </w:r>
          </w:p>
        </w:tc>
        <w:tc>
          <w:tcPr>
            <w:tcW w:w="3331" w:type="dxa"/>
            <w:gridSpan w:val="2"/>
            <w:tcBorders>
              <w:bottom w:val="single" w:sz="4" w:space="0" w:color="auto"/>
            </w:tcBorders>
          </w:tcPr>
          <w:p w14:paraId="5CCB900C" w14:textId="77777777" w:rsidR="00210F42" w:rsidRDefault="00210F42" w:rsidP="008A52D9">
            <w:pPr>
              <w:spacing w:line="360" w:lineRule="auto"/>
            </w:pPr>
          </w:p>
        </w:tc>
        <w:tc>
          <w:tcPr>
            <w:tcW w:w="1866" w:type="dxa"/>
            <w:tcBorders>
              <w:bottom w:val="single" w:sz="4" w:space="0" w:color="auto"/>
            </w:tcBorders>
            <w:vAlign w:val="center"/>
          </w:tcPr>
          <w:p w14:paraId="0861FCDF" w14:textId="77777777" w:rsidR="00210F42" w:rsidRPr="0048041C" w:rsidRDefault="00210F42" w:rsidP="008A52D9">
            <w:pPr>
              <w:spacing w:line="360" w:lineRule="auto"/>
              <w:jc w:val="center"/>
              <w:rPr>
                <w:rFonts w:ascii="Tahoma" w:hAnsi="Tahoma" w:cs="Tahoma"/>
              </w:rPr>
            </w:pPr>
            <w:r w:rsidRPr="0048041C">
              <w:rPr>
                <w:rFonts w:ascii="Tahoma" w:hAnsi="Tahoma" w:cs="Tahoma"/>
              </w:rPr>
              <w:t>N.Z.</w:t>
            </w:r>
          </w:p>
        </w:tc>
      </w:tr>
      <w:tr w:rsidR="00210F42" w14:paraId="046EE747" w14:textId="77777777" w:rsidTr="00CF3D81">
        <w:tc>
          <w:tcPr>
            <w:tcW w:w="3865" w:type="dxa"/>
            <w:tcBorders>
              <w:top w:val="single" w:sz="4" w:space="0" w:color="auto"/>
              <w:left w:val="nil"/>
              <w:bottom w:val="nil"/>
              <w:right w:val="nil"/>
            </w:tcBorders>
            <w:vAlign w:val="bottom"/>
          </w:tcPr>
          <w:p w14:paraId="277B1D79" w14:textId="77777777" w:rsidR="00210F42" w:rsidRPr="009E4991" w:rsidRDefault="00210F42" w:rsidP="008A52D9">
            <w:pPr>
              <w:suppressAutoHyphens/>
              <w:snapToGrid w:val="0"/>
              <w:spacing w:line="360" w:lineRule="auto"/>
              <w:rPr>
                <w:rFonts w:ascii="Tahoma" w:hAnsi="Tahoma" w:cs="Tahoma"/>
                <w:color w:val="000000"/>
                <w:lang w:eastAsia="ar-SA"/>
              </w:rPr>
            </w:pPr>
          </w:p>
        </w:tc>
        <w:tc>
          <w:tcPr>
            <w:tcW w:w="2129" w:type="dxa"/>
            <w:tcBorders>
              <w:top w:val="single" w:sz="4" w:space="0" w:color="auto"/>
              <w:left w:val="nil"/>
              <w:bottom w:val="nil"/>
              <w:right w:val="nil"/>
            </w:tcBorders>
          </w:tcPr>
          <w:p w14:paraId="392676EF" w14:textId="77777777" w:rsidR="00210F42" w:rsidRDefault="00210F42" w:rsidP="008A52D9">
            <w:pPr>
              <w:spacing w:line="360" w:lineRule="auto"/>
            </w:pPr>
          </w:p>
        </w:tc>
        <w:tc>
          <w:tcPr>
            <w:tcW w:w="1202" w:type="dxa"/>
            <w:tcBorders>
              <w:top w:val="single" w:sz="4" w:space="0" w:color="auto"/>
              <w:left w:val="nil"/>
              <w:bottom w:val="nil"/>
              <w:right w:val="nil"/>
            </w:tcBorders>
          </w:tcPr>
          <w:p w14:paraId="2A7831B0" w14:textId="77777777" w:rsidR="00210F42" w:rsidRDefault="00210F42" w:rsidP="008A52D9">
            <w:pPr>
              <w:spacing w:line="360" w:lineRule="auto"/>
            </w:pPr>
          </w:p>
        </w:tc>
        <w:tc>
          <w:tcPr>
            <w:tcW w:w="1866" w:type="dxa"/>
            <w:tcBorders>
              <w:top w:val="single" w:sz="4" w:space="0" w:color="auto"/>
              <w:left w:val="nil"/>
              <w:bottom w:val="nil"/>
              <w:right w:val="nil"/>
            </w:tcBorders>
            <w:vAlign w:val="center"/>
          </w:tcPr>
          <w:p w14:paraId="13AD8FB6" w14:textId="2C072DE3" w:rsidR="00210F42" w:rsidRDefault="00210F42" w:rsidP="008A52D9">
            <w:pPr>
              <w:spacing w:line="360" w:lineRule="auto"/>
              <w:jc w:val="center"/>
            </w:pPr>
          </w:p>
        </w:tc>
      </w:tr>
      <w:tr w:rsidR="00210F42" w14:paraId="36821460" w14:textId="77777777" w:rsidTr="0061413F">
        <w:trPr>
          <w:gridAfter w:val="2"/>
          <w:wAfter w:w="3068" w:type="dxa"/>
          <w:trHeight w:val="798"/>
        </w:trPr>
        <w:tc>
          <w:tcPr>
            <w:tcW w:w="3865" w:type="dxa"/>
            <w:tcBorders>
              <w:top w:val="nil"/>
              <w:left w:val="nil"/>
              <w:bottom w:val="single" w:sz="4" w:space="0" w:color="auto"/>
              <w:right w:val="nil"/>
            </w:tcBorders>
          </w:tcPr>
          <w:p w14:paraId="40C00F5E" w14:textId="77777777" w:rsidR="00210F42" w:rsidRDefault="00210F42" w:rsidP="008A52D9">
            <w:pPr>
              <w:suppressAutoHyphens/>
              <w:snapToGrid w:val="0"/>
              <w:spacing w:line="360" w:lineRule="auto"/>
              <w:rPr>
                <w:rFonts w:ascii="Tahoma" w:hAnsi="Tahoma" w:cs="Tahoma"/>
                <w:color w:val="000000"/>
                <w:lang w:eastAsia="ar-SA"/>
              </w:rPr>
            </w:pPr>
          </w:p>
        </w:tc>
        <w:tc>
          <w:tcPr>
            <w:tcW w:w="2129" w:type="dxa"/>
            <w:tcBorders>
              <w:top w:val="nil"/>
              <w:left w:val="nil"/>
              <w:bottom w:val="nil"/>
              <w:right w:val="nil"/>
            </w:tcBorders>
          </w:tcPr>
          <w:p w14:paraId="231A5820" w14:textId="77777777" w:rsidR="00210F42" w:rsidRDefault="00210F42" w:rsidP="008A52D9">
            <w:pPr>
              <w:spacing w:line="360" w:lineRule="auto"/>
            </w:pPr>
          </w:p>
        </w:tc>
      </w:tr>
      <w:tr w:rsidR="00210F42" w14:paraId="00E71148" w14:textId="77777777" w:rsidTr="0061413F">
        <w:tc>
          <w:tcPr>
            <w:tcW w:w="3865" w:type="dxa"/>
            <w:tcBorders>
              <w:top w:val="single" w:sz="4" w:space="0" w:color="auto"/>
              <w:left w:val="nil"/>
              <w:bottom w:val="nil"/>
              <w:right w:val="nil"/>
            </w:tcBorders>
          </w:tcPr>
          <w:p w14:paraId="5C846C8E" w14:textId="73FCA5C3" w:rsidR="00210F42" w:rsidRPr="0061413F" w:rsidRDefault="00210F42" w:rsidP="008A52D9">
            <w:pPr>
              <w:spacing w:line="360" w:lineRule="auto"/>
              <w:jc w:val="center"/>
              <w:rPr>
                <w:rFonts w:ascii="Tahoma" w:hAnsi="Tahoma" w:cs="Tahoma"/>
                <w:lang w:eastAsia="ar-SA"/>
              </w:rPr>
            </w:pPr>
            <w:r w:rsidRPr="0061413F">
              <w:rPr>
                <w:rFonts w:ascii="Tahoma" w:hAnsi="Tahoma" w:cs="Tahoma"/>
                <w:snapToGrid w:val="0"/>
              </w:rPr>
              <w:t>(kraj, datum)</w:t>
            </w:r>
          </w:p>
        </w:tc>
        <w:tc>
          <w:tcPr>
            <w:tcW w:w="2129" w:type="dxa"/>
            <w:tcBorders>
              <w:top w:val="nil"/>
              <w:left w:val="nil"/>
              <w:bottom w:val="nil"/>
              <w:right w:val="nil"/>
            </w:tcBorders>
          </w:tcPr>
          <w:p w14:paraId="5F456D4F" w14:textId="22B953F8" w:rsidR="00210F42" w:rsidRPr="0061413F" w:rsidRDefault="00210F42" w:rsidP="008A52D9">
            <w:pPr>
              <w:spacing w:line="360" w:lineRule="auto"/>
              <w:jc w:val="center"/>
              <w:rPr>
                <w:rFonts w:ascii="Tahoma" w:hAnsi="Tahoma" w:cs="Tahoma"/>
              </w:rPr>
            </w:pPr>
            <w:r w:rsidRPr="00E739EA">
              <w:rPr>
                <w:rFonts w:ascii="Tahoma" w:hAnsi="Tahoma" w:cs="Tahoma"/>
                <w:snapToGrid w:val="0"/>
                <w:color w:val="000000"/>
              </w:rPr>
              <w:t>Žig ponudnika</w:t>
            </w:r>
          </w:p>
        </w:tc>
        <w:tc>
          <w:tcPr>
            <w:tcW w:w="3068" w:type="dxa"/>
            <w:gridSpan w:val="2"/>
            <w:tcBorders>
              <w:top w:val="single" w:sz="4" w:space="0" w:color="auto"/>
              <w:left w:val="nil"/>
              <w:bottom w:val="nil"/>
              <w:right w:val="nil"/>
            </w:tcBorders>
          </w:tcPr>
          <w:p w14:paraId="057F54DB" w14:textId="09186974" w:rsidR="00210F42" w:rsidRPr="0061413F" w:rsidRDefault="00210F42" w:rsidP="008A52D9">
            <w:pPr>
              <w:spacing w:line="360" w:lineRule="auto"/>
              <w:jc w:val="center"/>
              <w:rPr>
                <w:rFonts w:ascii="Tahoma" w:hAnsi="Tahoma" w:cs="Tahoma"/>
              </w:rPr>
            </w:pPr>
            <w:r w:rsidRPr="0061413F">
              <w:rPr>
                <w:rFonts w:ascii="Tahoma" w:hAnsi="Tahoma" w:cs="Tahoma"/>
                <w:snapToGrid w:val="0"/>
              </w:rPr>
              <w:t>(podpis odgovorne osebe</w:t>
            </w:r>
            <w:r>
              <w:rPr>
                <w:rFonts w:ascii="Tahoma" w:hAnsi="Tahoma" w:cs="Tahoma"/>
                <w:snapToGrid w:val="0"/>
              </w:rPr>
              <w:t xml:space="preserve"> </w:t>
            </w:r>
            <w:r w:rsidRPr="00E739EA">
              <w:rPr>
                <w:rFonts w:ascii="Tahoma" w:hAnsi="Tahoma" w:cs="Tahoma"/>
                <w:snapToGrid w:val="0"/>
                <w:color w:val="000000"/>
              </w:rPr>
              <w:t>ponudnika</w:t>
            </w:r>
            <w:r w:rsidRPr="0061413F">
              <w:rPr>
                <w:rFonts w:ascii="Tahoma" w:hAnsi="Tahoma" w:cs="Tahoma"/>
                <w:snapToGrid w:val="0"/>
              </w:rPr>
              <w:t>)</w:t>
            </w:r>
          </w:p>
        </w:tc>
      </w:tr>
    </w:tbl>
    <w:p w14:paraId="772CA8E5" w14:textId="5FB7EF6D" w:rsidR="0048041C" w:rsidRDefault="0048041C" w:rsidP="008A52D9">
      <w:pPr>
        <w:keepNext/>
        <w:tabs>
          <w:tab w:val="left" w:pos="2835"/>
        </w:tabs>
        <w:spacing w:after="0" w:line="360" w:lineRule="auto"/>
        <w:jc w:val="both"/>
        <w:rPr>
          <w:rFonts w:ascii="Tahoma" w:hAnsi="Tahoma" w:cs="Tahoma"/>
        </w:rPr>
      </w:pPr>
    </w:p>
    <w:p w14:paraId="2E691492" w14:textId="77777777" w:rsidR="0048041C" w:rsidRDefault="0048041C" w:rsidP="008A52D9">
      <w:pPr>
        <w:spacing w:after="0" w:line="360" w:lineRule="auto"/>
        <w:rPr>
          <w:rFonts w:ascii="Tahoma" w:hAnsi="Tahoma" w:cs="Tahoma"/>
        </w:rPr>
      </w:pPr>
      <w:r>
        <w:rPr>
          <w:rFonts w:ascii="Tahoma" w:hAnsi="Tahoma" w:cs="Tahoma"/>
        </w:rPr>
        <w:br w:type="page"/>
      </w:r>
    </w:p>
    <w:tbl>
      <w:tblPr>
        <w:tblW w:w="915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0"/>
        <w:gridCol w:w="4322"/>
        <w:gridCol w:w="1275"/>
        <w:gridCol w:w="1134"/>
        <w:gridCol w:w="1846"/>
      </w:tblGrid>
      <w:tr w:rsidR="00416456" w:rsidRPr="00E739EA" w14:paraId="0E61C97A" w14:textId="77777777" w:rsidTr="00B43719">
        <w:trPr>
          <w:trHeight w:val="737"/>
          <w:tblHeader/>
        </w:trPr>
        <w:tc>
          <w:tcPr>
            <w:tcW w:w="9157" w:type="dxa"/>
            <w:gridSpan w:val="5"/>
            <w:vAlign w:val="center"/>
          </w:tcPr>
          <w:p w14:paraId="499C5B27" w14:textId="045E9888" w:rsidR="00416456" w:rsidRPr="00E739EA" w:rsidRDefault="00416456" w:rsidP="008A52D9">
            <w:pPr>
              <w:spacing w:after="0" w:line="360" w:lineRule="auto"/>
              <w:rPr>
                <w:rFonts w:ascii="Tahoma" w:hAnsi="Tahoma" w:cs="Tahoma"/>
                <w:b/>
                <w:color w:val="000000"/>
                <w:sz w:val="20"/>
                <w:szCs w:val="20"/>
                <w:lang w:eastAsia="sl-SI"/>
              </w:rPr>
            </w:pPr>
            <w:r w:rsidRPr="00E739EA">
              <w:rPr>
                <w:rFonts w:ascii="Tahoma" w:hAnsi="Tahoma" w:cs="Tahoma"/>
                <w:b/>
                <w:color w:val="000000"/>
                <w:sz w:val="20"/>
                <w:szCs w:val="20"/>
                <w:lang w:eastAsia="sl-SI"/>
              </w:rPr>
              <w:lastRenderedPageBreak/>
              <w:t xml:space="preserve">TOČKE ZA TEHNIČNO IZVEDBO POSAMEZNE KOMPONENTE </w:t>
            </w:r>
            <w:r w:rsidRPr="00A54131">
              <w:rPr>
                <w:rFonts w:ascii="Tahoma" w:hAnsi="Tahoma" w:cs="Tahoma"/>
                <w:b/>
                <w:color w:val="000000"/>
                <w:sz w:val="20"/>
                <w:szCs w:val="20"/>
                <w:lang w:eastAsia="sl-SI"/>
              </w:rPr>
              <w:t>1</w:t>
            </w:r>
            <w:r w:rsidR="00006A5A" w:rsidRPr="00A54131">
              <w:rPr>
                <w:rFonts w:ascii="Tahoma" w:hAnsi="Tahoma" w:cs="Tahoma"/>
                <w:b/>
                <w:color w:val="000000"/>
                <w:sz w:val="20"/>
                <w:szCs w:val="20"/>
                <w:lang w:eastAsia="sl-SI"/>
              </w:rPr>
              <w:t>8</w:t>
            </w:r>
            <w:r w:rsidRPr="00E739EA">
              <w:rPr>
                <w:rFonts w:ascii="Tahoma" w:hAnsi="Tahoma" w:cs="Tahoma"/>
                <w:b/>
                <w:color w:val="000000"/>
                <w:sz w:val="20"/>
                <w:szCs w:val="20"/>
                <w:lang w:eastAsia="sl-SI"/>
              </w:rPr>
              <w:t xml:space="preserve"> m ME</w:t>
            </w:r>
            <w:r w:rsidR="00006A5A">
              <w:rPr>
                <w:rFonts w:ascii="Tahoma" w:hAnsi="Tahoma" w:cs="Tahoma"/>
                <w:b/>
                <w:color w:val="000000"/>
                <w:sz w:val="20"/>
                <w:szCs w:val="20"/>
                <w:lang w:eastAsia="sl-SI"/>
              </w:rPr>
              <w:t>STNEGA ZGIBNEGA</w:t>
            </w:r>
            <w:r w:rsidRPr="00E739EA">
              <w:rPr>
                <w:rFonts w:ascii="Tahoma" w:hAnsi="Tahoma" w:cs="Tahoma"/>
                <w:b/>
                <w:color w:val="000000"/>
                <w:sz w:val="20"/>
                <w:szCs w:val="20"/>
                <w:lang w:eastAsia="sl-SI"/>
              </w:rPr>
              <w:t xml:space="preserve"> AVTOBUSA, RAZRED I</w:t>
            </w:r>
            <w:r w:rsidR="0061413F">
              <w:rPr>
                <w:rFonts w:ascii="Tahoma" w:hAnsi="Tahoma" w:cs="Tahoma"/>
                <w:b/>
                <w:color w:val="000000"/>
                <w:sz w:val="20"/>
                <w:szCs w:val="20"/>
                <w:lang w:eastAsia="sl-SI"/>
              </w:rPr>
              <w:t xml:space="preserve"> (izpolni ponudnik in priloži k ponudbi):</w:t>
            </w:r>
          </w:p>
        </w:tc>
      </w:tr>
      <w:tr w:rsidR="00D01EEC" w:rsidRPr="00E739EA" w14:paraId="326352F8" w14:textId="77777777" w:rsidTr="00FA2D00">
        <w:trPr>
          <w:trHeight w:val="300"/>
          <w:tblHeader/>
        </w:trPr>
        <w:tc>
          <w:tcPr>
            <w:tcW w:w="580" w:type="dxa"/>
            <w:vAlign w:val="center"/>
          </w:tcPr>
          <w:p w14:paraId="587B0CC9" w14:textId="77777777" w:rsidR="00416456" w:rsidRPr="00E739EA" w:rsidRDefault="00416456" w:rsidP="008A52D9">
            <w:pPr>
              <w:spacing w:after="0" w:line="360" w:lineRule="auto"/>
              <w:rPr>
                <w:rFonts w:ascii="Tahoma" w:hAnsi="Tahoma" w:cs="Tahoma"/>
                <w:b/>
                <w:color w:val="000000"/>
                <w:sz w:val="20"/>
                <w:szCs w:val="20"/>
                <w:lang w:eastAsia="sl-SI"/>
              </w:rPr>
            </w:pPr>
            <w:r w:rsidRPr="00E739EA">
              <w:rPr>
                <w:rFonts w:ascii="Tahoma" w:hAnsi="Tahoma" w:cs="Tahoma"/>
                <w:b/>
                <w:color w:val="000000"/>
                <w:sz w:val="20"/>
                <w:szCs w:val="20"/>
                <w:lang w:eastAsia="sl-SI"/>
              </w:rPr>
              <w:t>Poz.</w:t>
            </w:r>
          </w:p>
        </w:tc>
        <w:tc>
          <w:tcPr>
            <w:tcW w:w="4322" w:type="dxa"/>
            <w:shd w:val="clear" w:color="auto" w:fill="auto"/>
            <w:vAlign w:val="center"/>
          </w:tcPr>
          <w:p w14:paraId="03A64F18" w14:textId="77777777" w:rsidR="00416456" w:rsidRPr="00E739EA" w:rsidRDefault="00416456" w:rsidP="008A52D9">
            <w:pPr>
              <w:spacing w:after="0" w:line="360" w:lineRule="auto"/>
              <w:rPr>
                <w:rFonts w:ascii="Tahoma" w:hAnsi="Tahoma" w:cs="Tahoma"/>
                <w:b/>
                <w:color w:val="000000"/>
                <w:sz w:val="20"/>
                <w:szCs w:val="20"/>
                <w:lang w:eastAsia="sl-SI"/>
              </w:rPr>
            </w:pPr>
            <w:r w:rsidRPr="00E739EA">
              <w:rPr>
                <w:rFonts w:ascii="Tahoma" w:hAnsi="Tahoma" w:cs="Tahoma"/>
                <w:b/>
                <w:color w:val="000000"/>
                <w:sz w:val="20"/>
                <w:szCs w:val="20"/>
                <w:lang w:eastAsia="sl-SI"/>
              </w:rPr>
              <w:t>Izvedba komponente vozila</w:t>
            </w:r>
          </w:p>
        </w:tc>
        <w:tc>
          <w:tcPr>
            <w:tcW w:w="1275" w:type="dxa"/>
            <w:shd w:val="clear" w:color="auto" w:fill="auto"/>
            <w:vAlign w:val="center"/>
          </w:tcPr>
          <w:p w14:paraId="1E34F78E" w14:textId="77777777" w:rsidR="00416456" w:rsidRPr="00E739EA" w:rsidRDefault="00416456" w:rsidP="008A52D9">
            <w:pPr>
              <w:spacing w:after="0" w:line="360" w:lineRule="auto"/>
              <w:rPr>
                <w:rFonts w:ascii="Tahoma" w:hAnsi="Tahoma" w:cs="Tahoma"/>
                <w:b/>
                <w:color w:val="000000"/>
                <w:sz w:val="20"/>
                <w:szCs w:val="20"/>
                <w:lang w:eastAsia="sl-SI"/>
              </w:rPr>
            </w:pPr>
            <w:r w:rsidRPr="00E739EA">
              <w:rPr>
                <w:rFonts w:ascii="Tahoma" w:hAnsi="Tahoma" w:cs="Tahoma"/>
                <w:b/>
                <w:color w:val="000000"/>
                <w:sz w:val="20"/>
                <w:szCs w:val="20"/>
                <w:lang w:eastAsia="sl-SI"/>
              </w:rPr>
              <w:t>Odgovori ponudnik: DA/NE</w:t>
            </w:r>
          </w:p>
        </w:tc>
        <w:tc>
          <w:tcPr>
            <w:tcW w:w="1134" w:type="dxa"/>
            <w:shd w:val="clear" w:color="auto" w:fill="auto"/>
            <w:vAlign w:val="center"/>
          </w:tcPr>
          <w:p w14:paraId="7109C006" w14:textId="77777777" w:rsidR="00416456" w:rsidRPr="00E739EA" w:rsidRDefault="00416456" w:rsidP="008A52D9">
            <w:pPr>
              <w:spacing w:after="0" w:line="360" w:lineRule="auto"/>
              <w:jc w:val="center"/>
              <w:rPr>
                <w:rFonts w:ascii="Tahoma" w:hAnsi="Tahoma" w:cs="Tahoma"/>
                <w:b/>
                <w:color w:val="000000"/>
                <w:sz w:val="20"/>
                <w:szCs w:val="20"/>
                <w:lang w:eastAsia="sl-SI"/>
              </w:rPr>
            </w:pPr>
            <w:r w:rsidRPr="00E739EA">
              <w:rPr>
                <w:rFonts w:ascii="Tahoma" w:hAnsi="Tahoma" w:cs="Tahoma"/>
                <w:b/>
                <w:color w:val="000000"/>
                <w:sz w:val="20"/>
                <w:szCs w:val="20"/>
                <w:lang w:eastAsia="sl-SI"/>
              </w:rPr>
              <w:t>Točke (T</w:t>
            </w:r>
            <w:r w:rsidRPr="00E739EA">
              <w:rPr>
                <w:rFonts w:ascii="Tahoma" w:hAnsi="Tahoma" w:cs="Tahoma"/>
                <w:b/>
                <w:color w:val="000000"/>
                <w:sz w:val="20"/>
                <w:szCs w:val="20"/>
                <w:vertAlign w:val="subscript"/>
                <w:lang w:eastAsia="sl-SI"/>
              </w:rPr>
              <w:t>TI</w:t>
            </w:r>
            <w:r w:rsidRPr="00E739EA">
              <w:rPr>
                <w:rFonts w:ascii="Tahoma" w:hAnsi="Tahoma" w:cs="Tahoma"/>
                <w:b/>
                <w:color w:val="000000"/>
                <w:sz w:val="20"/>
                <w:szCs w:val="20"/>
                <w:lang w:eastAsia="sl-SI"/>
              </w:rPr>
              <w:t>)</w:t>
            </w:r>
          </w:p>
        </w:tc>
        <w:tc>
          <w:tcPr>
            <w:tcW w:w="1846" w:type="dxa"/>
          </w:tcPr>
          <w:p w14:paraId="1E18A449" w14:textId="1B89B599" w:rsidR="00416456" w:rsidRPr="00E739EA" w:rsidRDefault="00416456" w:rsidP="008A52D9">
            <w:pPr>
              <w:spacing w:after="0" w:line="360" w:lineRule="auto"/>
              <w:jc w:val="center"/>
              <w:rPr>
                <w:rFonts w:ascii="Tahoma" w:hAnsi="Tahoma" w:cs="Tahoma"/>
                <w:b/>
                <w:color w:val="000000"/>
                <w:sz w:val="20"/>
                <w:szCs w:val="20"/>
                <w:lang w:eastAsia="sl-SI"/>
              </w:rPr>
            </w:pPr>
            <w:r w:rsidRPr="00E739EA">
              <w:rPr>
                <w:rFonts w:ascii="Tahoma" w:hAnsi="Tahoma" w:cs="Tahoma"/>
                <w:b/>
                <w:color w:val="000000"/>
                <w:sz w:val="20"/>
                <w:szCs w:val="20"/>
                <w:lang w:eastAsia="sl-SI"/>
              </w:rPr>
              <w:t>Doseženo število točk</w:t>
            </w:r>
            <w:r w:rsidR="00573589">
              <w:rPr>
                <w:rFonts w:ascii="Tahoma" w:hAnsi="Tahoma" w:cs="Tahoma"/>
                <w:b/>
                <w:color w:val="000000"/>
                <w:sz w:val="20"/>
                <w:szCs w:val="20"/>
                <w:lang w:eastAsia="sl-SI"/>
              </w:rPr>
              <w:t xml:space="preserve"> (</w:t>
            </w:r>
            <w:r w:rsidR="00A50C61">
              <w:rPr>
                <w:rFonts w:ascii="Tahoma" w:hAnsi="Tahoma" w:cs="Tahoma"/>
                <w:b/>
                <w:color w:val="000000"/>
                <w:sz w:val="20"/>
                <w:szCs w:val="20"/>
                <w:lang w:eastAsia="sl-SI"/>
              </w:rPr>
              <w:t>izpolni LPP</w:t>
            </w:r>
            <w:r w:rsidR="00573589">
              <w:rPr>
                <w:rFonts w:ascii="Tahoma" w:hAnsi="Tahoma" w:cs="Tahoma"/>
                <w:b/>
                <w:color w:val="000000"/>
                <w:sz w:val="20"/>
                <w:szCs w:val="20"/>
                <w:lang w:eastAsia="sl-SI"/>
              </w:rPr>
              <w:t>)</w:t>
            </w:r>
          </w:p>
        </w:tc>
      </w:tr>
      <w:tr w:rsidR="005F128C" w:rsidRPr="00E739EA" w14:paraId="15ABE7C1" w14:textId="77777777" w:rsidTr="00FA2D00">
        <w:trPr>
          <w:trHeight w:val="300"/>
        </w:trPr>
        <w:tc>
          <w:tcPr>
            <w:tcW w:w="580" w:type="dxa"/>
            <w:vAlign w:val="center"/>
          </w:tcPr>
          <w:p w14:paraId="2772D4C1" w14:textId="77777777" w:rsidR="005F128C" w:rsidRPr="00E739EA" w:rsidRDefault="005F128C" w:rsidP="00CD3F0C">
            <w:pPr>
              <w:pStyle w:val="Odstavekseznama"/>
              <w:numPr>
                <w:ilvl w:val="0"/>
                <w:numId w:val="21"/>
              </w:numPr>
              <w:spacing w:after="0" w:line="360" w:lineRule="auto"/>
              <w:jc w:val="center"/>
              <w:rPr>
                <w:rFonts w:ascii="Tahoma" w:hAnsi="Tahoma" w:cs="Tahoma"/>
                <w:sz w:val="20"/>
                <w:szCs w:val="20"/>
                <w:lang w:eastAsia="sl-SI"/>
              </w:rPr>
            </w:pPr>
          </w:p>
        </w:tc>
        <w:tc>
          <w:tcPr>
            <w:tcW w:w="4322" w:type="dxa"/>
            <w:shd w:val="clear" w:color="auto" w:fill="auto"/>
            <w:vAlign w:val="center"/>
          </w:tcPr>
          <w:p w14:paraId="7B58AFB9" w14:textId="02D689C5" w:rsidR="005F128C" w:rsidRPr="00E739EA" w:rsidRDefault="005F128C" w:rsidP="008A52D9">
            <w:pPr>
              <w:spacing w:after="0" w:line="360" w:lineRule="auto"/>
              <w:rPr>
                <w:rFonts w:ascii="Tahoma" w:hAnsi="Tahoma" w:cs="Tahoma"/>
                <w:color w:val="000000"/>
                <w:sz w:val="20"/>
                <w:szCs w:val="20"/>
                <w:lang w:eastAsia="sl-SI"/>
              </w:rPr>
            </w:pPr>
            <w:r>
              <w:rPr>
                <w:rFonts w:ascii="Tahoma" w:hAnsi="Tahoma" w:cs="Tahoma"/>
                <w:sz w:val="20"/>
                <w:szCs w:val="20"/>
              </w:rPr>
              <w:t>Podaljšana splošna garancijska doba s skupnim trajanjem 3 polna leta ali 270.000 km (velja tisti pogoj, ki nastopi prej).</w:t>
            </w:r>
          </w:p>
        </w:tc>
        <w:tc>
          <w:tcPr>
            <w:tcW w:w="1275" w:type="dxa"/>
            <w:shd w:val="clear" w:color="auto" w:fill="auto"/>
            <w:vAlign w:val="center"/>
          </w:tcPr>
          <w:p w14:paraId="145A5494" w14:textId="77777777" w:rsidR="005F128C" w:rsidRPr="00E739EA" w:rsidRDefault="005F128C" w:rsidP="008A52D9">
            <w:pPr>
              <w:spacing w:after="0" w:line="360" w:lineRule="auto"/>
              <w:rPr>
                <w:rFonts w:ascii="Tahoma" w:hAnsi="Tahoma" w:cs="Tahoma"/>
                <w:color w:val="000000"/>
                <w:sz w:val="20"/>
                <w:szCs w:val="20"/>
                <w:lang w:eastAsia="sl-SI"/>
              </w:rPr>
            </w:pPr>
          </w:p>
        </w:tc>
        <w:tc>
          <w:tcPr>
            <w:tcW w:w="1134" w:type="dxa"/>
            <w:shd w:val="clear" w:color="auto" w:fill="auto"/>
            <w:vAlign w:val="center"/>
          </w:tcPr>
          <w:p w14:paraId="686B7BB8" w14:textId="06E92963" w:rsidR="005F128C" w:rsidRPr="00E739EA" w:rsidRDefault="008F7BA4" w:rsidP="008A52D9">
            <w:pPr>
              <w:spacing w:after="0" w:line="360" w:lineRule="auto"/>
              <w:jc w:val="center"/>
              <w:rPr>
                <w:rFonts w:ascii="Tahoma" w:hAnsi="Tahoma" w:cs="Tahoma"/>
                <w:color w:val="000000"/>
                <w:sz w:val="20"/>
                <w:szCs w:val="20"/>
                <w:lang w:eastAsia="sl-SI"/>
              </w:rPr>
            </w:pPr>
            <w:r>
              <w:rPr>
                <w:rFonts w:ascii="Tahoma" w:hAnsi="Tahoma" w:cs="Tahoma"/>
                <w:color w:val="000000"/>
                <w:sz w:val="20"/>
                <w:szCs w:val="20"/>
                <w:lang w:eastAsia="sl-SI"/>
              </w:rPr>
              <w:t>9</w:t>
            </w:r>
          </w:p>
        </w:tc>
        <w:tc>
          <w:tcPr>
            <w:tcW w:w="1846" w:type="dxa"/>
          </w:tcPr>
          <w:p w14:paraId="7E762665" w14:textId="41C2E6EF" w:rsidR="005F128C" w:rsidRPr="00E739EA" w:rsidRDefault="005F128C" w:rsidP="008A52D9">
            <w:pPr>
              <w:spacing w:after="0" w:line="360" w:lineRule="auto"/>
              <w:jc w:val="center"/>
              <w:rPr>
                <w:rFonts w:ascii="Tahoma" w:hAnsi="Tahoma" w:cs="Tahoma"/>
                <w:color w:val="000000"/>
                <w:sz w:val="20"/>
                <w:szCs w:val="20"/>
                <w:lang w:eastAsia="sl-SI"/>
              </w:rPr>
            </w:pPr>
          </w:p>
        </w:tc>
      </w:tr>
      <w:tr w:rsidR="005F128C" w:rsidRPr="00E739EA" w14:paraId="6A92C366" w14:textId="77777777" w:rsidTr="00FA2D00">
        <w:trPr>
          <w:trHeight w:val="300"/>
        </w:trPr>
        <w:tc>
          <w:tcPr>
            <w:tcW w:w="580" w:type="dxa"/>
            <w:vAlign w:val="center"/>
          </w:tcPr>
          <w:p w14:paraId="4BD3898A" w14:textId="77777777" w:rsidR="005F128C" w:rsidRPr="00E739EA" w:rsidRDefault="005F128C" w:rsidP="005F128C">
            <w:pPr>
              <w:pStyle w:val="Odstavekseznama"/>
              <w:numPr>
                <w:ilvl w:val="0"/>
                <w:numId w:val="21"/>
              </w:numPr>
              <w:spacing w:after="0" w:line="360" w:lineRule="auto"/>
              <w:jc w:val="center"/>
              <w:rPr>
                <w:rFonts w:ascii="Tahoma" w:hAnsi="Tahoma" w:cs="Tahoma"/>
                <w:sz w:val="20"/>
                <w:szCs w:val="20"/>
                <w:lang w:eastAsia="sl-SI"/>
              </w:rPr>
            </w:pPr>
          </w:p>
        </w:tc>
        <w:tc>
          <w:tcPr>
            <w:tcW w:w="4322" w:type="dxa"/>
            <w:shd w:val="clear" w:color="auto" w:fill="auto"/>
            <w:vAlign w:val="center"/>
          </w:tcPr>
          <w:p w14:paraId="0D505A76" w14:textId="31E648AE" w:rsidR="005F128C" w:rsidRDefault="005F128C" w:rsidP="005F128C">
            <w:pPr>
              <w:spacing w:after="0" w:line="360" w:lineRule="auto"/>
              <w:rPr>
                <w:rFonts w:ascii="Tahoma" w:hAnsi="Tahoma" w:cs="Tahoma"/>
                <w:sz w:val="20"/>
                <w:szCs w:val="20"/>
              </w:rPr>
            </w:pPr>
            <w:r>
              <w:rPr>
                <w:rFonts w:ascii="Tahoma" w:hAnsi="Tahoma" w:cs="Tahoma"/>
                <w:sz w:val="20"/>
                <w:szCs w:val="20"/>
              </w:rPr>
              <w:t>Podaljšana splošna garancijska doba s skupnim trajanjem 4 polna leta ali 360.000 km (velja tisti pogoj, ki nastopi prej).*ponudnik prejme tudi točke pod poz. 1</w:t>
            </w:r>
            <w:r w:rsidR="00FA2D00">
              <w:rPr>
                <w:rFonts w:ascii="Tahoma" w:hAnsi="Tahoma" w:cs="Tahoma"/>
                <w:sz w:val="20"/>
                <w:szCs w:val="20"/>
              </w:rPr>
              <w:t>.</w:t>
            </w:r>
          </w:p>
        </w:tc>
        <w:tc>
          <w:tcPr>
            <w:tcW w:w="1275" w:type="dxa"/>
            <w:shd w:val="clear" w:color="auto" w:fill="auto"/>
            <w:vAlign w:val="center"/>
          </w:tcPr>
          <w:p w14:paraId="5EAB26D9" w14:textId="77777777" w:rsidR="005F128C" w:rsidRPr="00E739EA" w:rsidRDefault="005F128C" w:rsidP="005F128C">
            <w:pPr>
              <w:spacing w:after="0" w:line="360" w:lineRule="auto"/>
              <w:rPr>
                <w:rFonts w:ascii="Tahoma" w:hAnsi="Tahoma" w:cs="Tahoma"/>
                <w:color w:val="000000"/>
                <w:sz w:val="20"/>
                <w:szCs w:val="20"/>
                <w:lang w:eastAsia="sl-SI"/>
              </w:rPr>
            </w:pPr>
          </w:p>
        </w:tc>
        <w:tc>
          <w:tcPr>
            <w:tcW w:w="1134" w:type="dxa"/>
            <w:shd w:val="clear" w:color="auto" w:fill="auto"/>
            <w:vAlign w:val="center"/>
          </w:tcPr>
          <w:p w14:paraId="66FE45B2" w14:textId="71D96BE6" w:rsidR="005F128C" w:rsidRDefault="008F7BA4" w:rsidP="005F128C">
            <w:pPr>
              <w:spacing w:after="0" w:line="360" w:lineRule="auto"/>
              <w:jc w:val="center"/>
              <w:rPr>
                <w:rFonts w:ascii="Tahoma" w:hAnsi="Tahoma" w:cs="Tahoma"/>
                <w:color w:val="000000"/>
                <w:sz w:val="20"/>
                <w:szCs w:val="20"/>
                <w:lang w:eastAsia="sl-SI"/>
              </w:rPr>
            </w:pPr>
            <w:r>
              <w:rPr>
                <w:rFonts w:ascii="Tahoma" w:hAnsi="Tahoma" w:cs="Tahoma"/>
                <w:color w:val="000000"/>
                <w:sz w:val="20"/>
                <w:szCs w:val="20"/>
                <w:lang w:eastAsia="sl-SI"/>
              </w:rPr>
              <w:t>10</w:t>
            </w:r>
          </w:p>
        </w:tc>
        <w:tc>
          <w:tcPr>
            <w:tcW w:w="1846" w:type="dxa"/>
          </w:tcPr>
          <w:p w14:paraId="43C4A8F6" w14:textId="77777777" w:rsidR="005F128C" w:rsidRPr="00E739EA" w:rsidRDefault="005F128C" w:rsidP="005F128C">
            <w:pPr>
              <w:spacing w:after="0" w:line="360" w:lineRule="auto"/>
              <w:jc w:val="center"/>
              <w:rPr>
                <w:rFonts w:ascii="Tahoma" w:hAnsi="Tahoma" w:cs="Tahoma"/>
                <w:color w:val="000000"/>
                <w:sz w:val="20"/>
                <w:szCs w:val="20"/>
                <w:lang w:eastAsia="sl-SI"/>
              </w:rPr>
            </w:pPr>
          </w:p>
        </w:tc>
      </w:tr>
      <w:tr w:rsidR="005F128C" w:rsidRPr="00E739EA" w14:paraId="05DFF21B" w14:textId="77777777" w:rsidTr="00FA2D00">
        <w:trPr>
          <w:trHeight w:val="300"/>
        </w:trPr>
        <w:tc>
          <w:tcPr>
            <w:tcW w:w="580" w:type="dxa"/>
            <w:vAlign w:val="center"/>
          </w:tcPr>
          <w:p w14:paraId="11EB9C4D" w14:textId="77777777" w:rsidR="005F128C" w:rsidRPr="00E739EA" w:rsidRDefault="005F128C" w:rsidP="005F128C">
            <w:pPr>
              <w:pStyle w:val="Odstavekseznama"/>
              <w:numPr>
                <w:ilvl w:val="0"/>
                <w:numId w:val="21"/>
              </w:numPr>
              <w:spacing w:after="0" w:line="360" w:lineRule="auto"/>
              <w:jc w:val="center"/>
              <w:rPr>
                <w:rFonts w:ascii="Tahoma" w:hAnsi="Tahoma" w:cs="Tahoma"/>
                <w:sz w:val="20"/>
                <w:szCs w:val="20"/>
                <w:lang w:eastAsia="sl-SI"/>
              </w:rPr>
            </w:pPr>
          </w:p>
        </w:tc>
        <w:tc>
          <w:tcPr>
            <w:tcW w:w="4322" w:type="dxa"/>
            <w:shd w:val="clear" w:color="auto" w:fill="auto"/>
            <w:vAlign w:val="center"/>
          </w:tcPr>
          <w:p w14:paraId="16D7E88D" w14:textId="26B97805" w:rsidR="005F128C" w:rsidRDefault="005F128C" w:rsidP="005F128C">
            <w:pPr>
              <w:spacing w:after="0" w:line="360" w:lineRule="auto"/>
              <w:rPr>
                <w:rFonts w:ascii="Tahoma" w:hAnsi="Tahoma" w:cs="Tahoma"/>
                <w:sz w:val="20"/>
                <w:szCs w:val="20"/>
              </w:rPr>
            </w:pPr>
            <w:r>
              <w:rPr>
                <w:rFonts w:ascii="Tahoma" w:hAnsi="Tahoma" w:cs="Tahoma"/>
                <w:sz w:val="20"/>
                <w:szCs w:val="20"/>
              </w:rPr>
              <w:t>Podaljšana splošna garancijska doba s skupnim trajanjem 5 polnih let ali 450.000 km (velja tisti pogoj, ki nastopi prej).</w:t>
            </w:r>
            <w:r w:rsidR="00FA2D00">
              <w:rPr>
                <w:rFonts w:ascii="Tahoma" w:hAnsi="Tahoma" w:cs="Tahoma"/>
                <w:sz w:val="20"/>
                <w:szCs w:val="20"/>
              </w:rPr>
              <w:t xml:space="preserve"> *ponudnik prejme tudi točke pod poz. 1. in 2.</w:t>
            </w:r>
          </w:p>
        </w:tc>
        <w:tc>
          <w:tcPr>
            <w:tcW w:w="1275" w:type="dxa"/>
            <w:shd w:val="clear" w:color="auto" w:fill="auto"/>
            <w:vAlign w:val="center"/>
          </w:tcPr>
          <w:p w14:paraId="74013400" w14:textId="77777777" w:rsidR="005F128C" w:rsidRPr="00E739EA" w:rsidRDefault="005F128C" w:rsidP="005F128C">
            <w:pPr>
              <w:spacing w:after="0" w:line="360" w:lineRule="auto"/>
              <w:rPr>
                <w:rFonts w:ascii="Tahoma" w:hAnsi="Tahoma" w:cs="Tahoma"/>
                <w:color w:val="000000"/>
                <w:sz w:val="20"/>
                <w:szCs w:val="20"/>
                <w:lang w:eastAsia="sl-SI"/>
              </w:rPr>
            </w:pPr>
          </w:p>
        </w:tc>
        <w:tc>
          <w:tcPr>
            <w:tcW w:w="1134" w:type="dxa"/>
            <w:shd w:val="clear" w:color="auto" w:fill="auto"/>
            <w:vAlign w:val="center"/>
          </w:tcPr>
          <w:p w14:paraId="6D34C87A" w14:textId="11FDC07E" w:rsidR="005F128C" w:rsidRDefault="008F7BA4" w:rsidP="005F128C">
            <w:pPr>
              <w:spacing w:after="0" w:line="360" w:lineRule="auto"/>
              <w:jc w:val="center"/>
              <w:rPr>
                <w:rFonts w:ascii="Tahoma" w:hAnsi="Tahoma" w:cs="Tahoma"/>
                <w:color w:val="000000"/>
                <w:sz w:val="20"/>
                <w:szCs w:val="20"/>
                <w:lang w:eastAsia="sl-SI"/>
              </w:rPr>
            </w:pPr>
            <w:r>
              <w:rPr>
                <w:rFonts w:ascii="Tahoma" w:hAnsi="Tahoma" w:cs="Tahoma"/>
                <w:color w:val="000000"/>
                <w:sz w:val="20"/>
                <w:szCs w:val="20"/>
                <w:lang w:eastAsia="sl-SI"/>
              </w:rPr>
              <w:t>11</w:t>
            </w:r>
          </w:p>
        </w:tc>
        <w:tc>
          <w:tcPr>
            <w:tcW w:w="1846" w:type="dxa"/>
          </w:tcPr>
          <w:p w14:paraId="1CFBE07E" w14:textId="77777777" w:rsidR="005F128C" w:rsidRPr="00E739EA" w:rsidRDefault="005F128C" w:rsidP="005F128C">
            <w:pPr>
              <w:spacing w:after="0" w:line="360" w:lineRule="auto"/>
              <w:jc w:val="center"/>
              <w:rPr>
                <w:rFonts w:ascii="Tahoma" w:hAnsi="Tahoma" w:cs="Tahoma"/>
                <w:color w:val="000000"/>
                <w:sz w:val="20"/>
                <w:szCs w:val="20"/>
                <w:lang w:eastAsia="sl-SI"/>
              </w:rPr>
            </w:pPr>
          </w:p>
        </w:tc>
      </w:tr>
      <w:tr w:rsidR="005F128C" w:rsidRPr="00E739EA" w14:paraId="23DC7486" w14:textId="77777777" w:rsidTr="00FA2D00">
        <w:trPr>
          <w:trHeight w:val="300"/>
        </w:trPr>
        <w:tc>
          <w:tcPr>
            <w:tcW w:w="580" w:type="dxa"/>
            <w:vAlign w:val="center"/>
          </w:tcPr>
          <w:p w14:paraId="5E6A19EF" w14:textId="092121BB" w:rsidR="005F128C" w:rsidRPr="00E739EA" w:rsidRDefault="005F128C" w:rsidP="005F128C">
            <w:pPr>
              <w:pStyle w:val="Odstavekseznama"/>
              <w:numPr>
                <w:ilvl w:val="0"/>
                <w:numId w:val="21"/>
              </w:numPr>
              <w:spacing w:after="0" w:line="360" w:lineRule="auto"/>
              <w:rPr>
                <w:rFonts w:ascii="Tahoma" w:hAnsi="Tahoma" w:cs="Tahoma"/>
                <w:sz w:val="20"/>
                <w:szCs w:val="20"/>
                <w:lang w:eastAsia="sl-SI"/>
              </w:rPr>
            </w:pPr>
          </w:p>
        </w:tc>
        <w:tc>
          <w:tcPr>
            <w:tcW w:w="4322" w:type="dxa"/>
            <w:shd w:val="clear" w:color="auto" w:fill="auto"/>
            <w:vAlign w:val="center"/>
          </w:tcPr>
          <w:p w14:paraId="2771D1F3" w14:textId="38397B17" w:rsidR="005F128C" w:rsidDel="00CB4BD6" w:rsidRDefault="005F128C" w:rsidP="005F128C">
            <w:pPr>
              <w:spacing w:after="0" w:line="360" w:lineRule="auto"/>
              <w:rPr>
                <w:rFonts w:ascii="Tahoma" w:hAnsi="Tahoma" w:cs="Tahoma"/>
                <w:sz w:val="20"/>
                <w:szCs w:val="20"/>
              </w:rPr>
            </w:pPr>
            <w:r w:rsidRPr="00F6338E">
              <w:rPr>
                <w:rFonts w:ascii="Tahoma" w:hAnsi="Tahoma" w:cs="Tahoma"/>
                <w:sz w:val="20"/>
                <w:szCs w:val="20"/>
              </w:rPr>
              <w:t>Uporaba</w:t>
            </w:r>
            <w:r>
              <w:rPr>
                <w:rFonts w:ascii="Tahoma" w:hAnsi="Tahoma" w:cs="Tahoma"/>
                <w:sz w:val="20"/>
                <w:szCs w:val="20"/>
              </w:rPr>
              <w:t xml:space="preserve"> visokonapetostnih</w:t>
            </w:r>
            <w:r w:rsidRPr="00F6338E">
              <w:rPr>
                <w:rFonts w:ascii="Tahoma" w:hAnsi="Tahoma" w:cs="Tahoma"/>
                <w:sz w:val="20"/>
                <w:szCs w:val="20"/>
              </w:rPr>
              <w:t xml:space="preserve"> baterijskih hranilnikov tipa LTO</w:t>
            </w:r>
            <w:r>
              <w:rPr>
                <w:rFonts w:ascii="Tahoma" w:hAnsi="Tahoma" w:cs="Tahoma"/>
                <w:sz w:val="20"/>
                <w:szCs w:val="20"/>
              </w:rPr>
              <w:t xml:space="preserve"> (litij titanov oksid)</w:t>
            </w:r>
            <w:r w:rsidRPr="00F6338E">
              <w:rPr>
                <w:rFonts w:ascii="Tahoma" w:hAnsi="Tahoma" w:cs="Tahoma"/>
                <w:sz w:val="20"/>
                <w:szCs w:val="20"/>
              </w:rPr>
              <w:t xml:space="preserve"> ali LFP</w:t>
            </w:r>
            <w:r>
              <w:rPr>
                <w:rFonts w:ascii="Tahoma" w:hAnsi="Tahoma" w:cs="Tahoma"/>
                <w:sz w:val="20"/>
                <w:szCs w:val="20"/>
              </w:rPr>
              <w:t xml:space="preserve"> (litij železov fosfat).</w:t>
            </w:r>
          </w:p>
        </w:tc>
        <w:tc>
          <w:tcPr>
            <w:tcW w:w="1275" w:type="dxa"/>
            <w:shd w:val="clear" w:color="auto" w:fill="auto"/>
            <w:vAlign w:val="center"/>
          </w:tcPr>
          <w:p w14:paraId="54900EE0" w14:textId="77777777" w:rsidR="005F128C" w:rsidRPr="00E739EA" w:rsidRDefault="005F128C" w:rsidP="005F128C">
            <w:pPr>
              <w:spacing w:after="0" w:line="360" w:lineRule="auto"/>
              <w:rPr>
                <w:rFonts w:ascii="Tahoma" w:hAnsi="Tahoma" w:cs="Tahoma"/>
                <w:color w:val="000000"/>
                <w:sz w:val="20"/>
                <w:szCs w:val="20"/>
                <w:lang w:eastAsia="sl-SI"/>
              </w:rPr>
            </w:pPr>
          </w:p>
        </w:tc>
        <w:tc>
          <w:tcPr>
            <w:tcW w:w="1134" w:type="dxa"/>
            <w:shd w:val="clear" w:color="auto" w:fill="auto"/>
            <w:vAlign w:val="center"/>
          </w:tcPr>
          <w:p w14:paraId="359778AC" w14:textId="5F1BEDBA" w:rsidR="005F128C" w:rsidDel="00CB4BD6" w:rsidRDefault="005F128C" w:rsidP="005F128C">
            <w:pPr>
              <w:spacing w:after="0" w:line="360" w:lineRule="auto"/>
              <w:jc w:val="center"/>
              <w:rPr>
                <w:rFonts w:ascii="Tahoma" w:hAnsi="Tahoma" w:cs="Tahoma"/>
                <w:color w:val="000000"/>
                <w:sz w:val="20"/>
                <w:szCs w:val="20"/>
                <w:lang w:eastAsia="sl-SI"/>
              </w:rPr>
            </w:pPr>
            <w:r>
              <w:rPr>
                <w:rFonts w:ascii="Tahoma" w:hAnsi="Tahoma" w:cs="Tahoma"/>
                <w:color w:val="000000"/>
                <w:sz w:val="20"/>
                <w:szCs w:val="20"/>
                <w:lang w:eastAsia="sl-SI"/>
              </w:rPr>
              <w:t>1</w:t>
            </w:r>
            <w:r w:rsidR="008F7BA4">
              <w:rPr>
                <w:rFonts w:ascii="Tahoma" w:hAnsi="Tahoma" w:cs="Tahoma"/>
                <w:color w:val="000000"/>
                <w:sz w:val="20"/>
                <w:szCs w:val="20"/>
                <w:lang w:eastAsia="sl-SI"/>
              </w:rPr>
              <w:t>5</w:t>
            </w:r>
          </w:p>
        </w:tc>
        <w:tc>
          <w:tcPr>
            <w:tcW w:w="1846" w:type="dxa"/>
          </w:tcPr>
          <w:p w14:paraId="0EFD3B66" w14:textId="77777777" w:rsidR="005F128C" w:rsidRPr="00E739EA" w:rsidRDefault="005F128C" w:rsidP="005F128C">
            <w:pPr>
              <w:spacing w:after="0" w:line="360" w:lineRule="auto"/>
              <w:jc w:val="center"/>
              <w:rPr>
                <w:rFonts w:ascii="Tahoma" w:hAnsi="Tahoma" w:cs="Tahoma"/>
                <w:color w:val="000000"/>
                <w:sz w:val="20"/>
                <w:szCs w:val="20"/>
                <w:lang w:eastAsia="sl-SI"/>
              </w:rPr>
            </w:pPr>
          </w:p>
        </w:tc>
      </w:tr>
      <w:tr w:rsidR="005F128C" w:rsidRPr="00E739EA" w14:paraId="163EB0D1" w14:textId="77777777" w:rsidTr="00FA2D00">
        <w:trPr>
          <w:trHeight w:val="300"/>
        </w:trPr>
        <w:tc>
          <w:tcPr>
            <w:tcW w:w="580" w:type="dxa"/>
            <w:vAlign w:val="center"/>
          </w:tcPr>
          <w:p w14:paraId="4570CFBA" w14:textId="77777777" w:rsidR="005F128C" w:rsidRPr="00E739EA" w:rsidRDefault="005F128C" w:rsidP="005F128C">
            <w:pPr>
              <w:pStyle w:val="Odstavekseznama"/>
              <w:numPr>
                <w:ilvl w:val="0"/>
                <w:numId w:val="21"/>
              </w:numPr>
              <w:spacing w:after="0" w:line="360" w:lineRule="auto"/>
              <w:rPr>
                <w:rFonts w:ascii="Tahoma" w:hAnsi="Tahoma" w:cs="Tahoma"/>
                <w:sz w:val="20"/>
                <w:szCs w:val="20"/>
                <w:lang w:eastAsia="sl-SI"/>
              </w:rPr>
            </w:pPr>
          </w:p>
        </w:tc>
        <w:tc>
          <w:tcPr>
            <w:tcW w:w="4322" w:type="dxa"/>
            <w:shd w:val="clear" w:color="auto" w:fill="auto"/>
            <w:vAlign w:val="bottom"/>
          </w:tcPr>
          <w:p w14:paraId="13DDFD59" w14:textId="5D7088F2" w:rsidR="005F128C" w:rsidRDefault="005F128C" w:rsidP="005F128C">
            <w:pPr>
              <w:spacing w:after="0" w:line="360" w:lineRule="auto"/>
              <w:rPr>
                <w:rFonts w:ascii="Tahoma" w:hAnsi="Tahoma" w:cs="Tahoma"/>
                <w:sz w:val="20"/>
                <w:szCs w:val="20"/>
              </w:rPr>
            </w:pPr>
            <w:r>
              <w:rPr>
                <w:rFonts w:ascii="Tahoma" w:hAnsi="Tahoma" w:cs="Tahoma"/>
                <w:sz w:val="20"/>
                <w:szCs w:val="20"/>
              </w:rPr>
              <w:t xml:space="preserve">Kapaciteta visoko napetostnega baterijskega sklopa večja od </w:t>
            </w:r>
            <w:r w:rsidR="008F7BA4">
              <w:rPr>
                <w:rFonts w:ascii="Tahoma" w:hAnsi="Tahoma" w:cs="Tahoma"/>
                <w:sz w:val="20"/>
                <w:szCs w:val="20"/>
              </w:rPr>
              <w:t>20</w:t>
            </w:r>
            <w:r>
              <w:rPr>
                <w:rFonts w:ascii="Tahoma" w:hAnsi="Tahoma" w:cs="Tahoma"/>
                <w:sz w:val="20"/>
                <w:szCs w:val="20"/>
              </w:rPr>
              <w:t>0 kWh.</w:t>
            </w:r>
          </w:p>
        </w:tc>
        <w:tc>
          <w:tcPr>
            <w:tcW w:w="1275" w:type="dxa"/>
            <w:shd w:val="clear" w:color="auto" w:fill="auto"/>
            <w:vAlign w:val="center"/>
          </w:tcPr>
          <w:p w14:paraId="464CEC97" w14:textId="77777777" w:rsidR="005F128C" w:rsidRPr="00E739EA" w:rsidRDefault="005F128C" w:rsidP="005F128C">
            <w:pPr>
              <w:spacing w:after="0" w:line="360" w:lineRule="auto"/>
              <w:rPr>
                <w:rFonts w:ascii="Tahoma" w:hAnsi="Tahoma" w:cs="Tahoma"/>
                <w:color w:val="000000"/>
                <w:sz w:val="20"/>
                <w:szCs w:val="20"/>
                <w:lang w:eastAsia="sl-SI"/>
              </w:rPr>
            </w:pPr>
          </w:p>
        </w:tc>
        <w:tc>
          <w:tcPr>
            <w:tcW w:w="1134" w:type="dxa"/>
            <w:shd w:val="clear" w:color="auto" w:fill="auto"/>
            <w:vAlign w:val="center"/>
          </w:tcPr>
          <w:p w14:paraId="101D2B9C" w14:textId="3190DADC" w:rsidR="005F128C" w:rsidRDefault="008F7BA4" w:rsidP="005F128C">
            <w:pPr>
              <w:spacing w:after="0" w:line="360" w:lineRule="auto"/>
              <w:jc w:val="center"/>
              <w:rPr>
                <w:rFonts w:ascii="Tahoma" w:hAnsi="Tahoma" w:cs="Tahoma"/>
                <w:color w:val="000000"/>
                <w:sz w:val="20"/>
                <w:szCs w:val="20"/>
                <w:lang w:eastAsia="sl-SI"/>
              </w:rPr>
            </w:pPr>
            <w:r>
              <w:rPr>
                <w:rFonts w:ascii="Tahoma" w:hAnsi="Tahoma" w:cs="Tahoma"/>
                <w:color w:val="000000"/>
                <w:sz w:val="20"/>
                <w:szCs w:val="20"/>
                <w:lang w:eastAsia="sl-SI"/>
              </w:rPr>
              <w:t>35</w:t>
            </w:r>
          </w:p>
        </w:tc>
        <w:tc>
          <w:tcPr>
            <w:tcW w:w="1846" w:type="dxa"/>
          </w:tcPr>
          <w:p w14:paraId="4A1EAF7A" w14:textId="77777777" w:rsidR="005F128C" w:rsidRPr="00E739EA" w:rsidRDefault="005F128C" w:rsidP="005F128C">
            <w:pPr>
              <w:spacing w:after="0" w:line="360" w:lineRule="auto"/>
              <w:jc w:val="center"/>
              <w:rPr>
                <w:rFonts w:ascii="Tahoma" w:hAnsi="Tahoma" w:cs="Tahoma"/>
                <w:color w:val="000000"/>
                <w:sz w:val="20"/>
                <w:szCs w:val="20"/>
                <w:lang w:eastAsia="sl-SI"/>
              </w:rPr>
            </w:pPr>
          </w:p>
        </w:tc>
      </w:tr>
      <w:tr w:rsidR="005F128C" w:rsidRPr="00E739EA" w14:paraId="32DB5E51" w14:textId="77777777" w:rsidTr="00FA2D00">
        <w:trPr>
          <w:trHeight w:val="300"/>
        </w:trPr>
        <w:tc>
          <w:tcPr>
            <w:tcW w:w="580" w:type="dxa"/>
            <w:vAlign w:val="center"/>
          </w:tcPr>
          <w:p w14:paraId="3A2E0ADE" w14:textId="77777777" w:rsidR="005F128C" w:rsidRPr="00E739EA" w:rsidRDefault="005F128C" w:rsidP="005F128C">
            <w:pPr>
              <w:pStyle w:val="Odstavekseznama"/>
              <w:numPr>
                <w:ilvl w:val="0"/>
                <w:numId w:val="21"/>
              </w:numPr>
              <w:spacing w:after="0" w:line="360" w:lineRule="auto"/>
              <w:jc w:val="center"/>
              <w:rPr>
                <w:rFonts w:ascii="Tahoma" w:hAnsi="Tahoma" w:cs="Tahoma"/>
                <w:sz w:val="20"/>
                <w:szCs w:val="20"/>
                <w:lang w:eastAsia="sl-SI"/>
              </w:rPr>
            </w:pPr>
          </w:p>
        </w:tc>
        <w:tc>
          <w:tcPr>
            <w:tcW w:w="4322" w:type="dxa"/>
            <w:shd w:val="clear" w:color="auto" w:fill="auto"/>
            <w:vAlign w:val="center"/>
          </w:tcPr>
          <w:p w14:paraId="1363BAF2" w14:textId="57A5F7CC" w:rsidR="005F128C" w:rsidDel="00CB4BD6" w:rsidRDefault="005F128C" w:rsidP="005F128C">
            <w:pPr>
              <w:spacing w:after="0" w:line="360" w:lineRule="auto"/>
              <w:jc w:val="both"/>
              <w:rPr>
                <w:rFonts w:ascii="Tahoma" w:hAnsi="Tahoma" w:cs="Tahoma"/>
                <w:sz w:val="20"/>
                <w:szCs w:val="20"/>
              </w:rPr>
            </w:pPr>
            <w:r>
              <w:rPr>
                <w:rFonts w:ascii="Tahoma" w:hAnsi="Tahoma" w:cs="Tahoma"/>
                <w:sz w:val="20"/>
                <w:szCs w:val="20"/>
              </w:rPr>
              <w:t>Vse komponente vezane na sistem vodika ustrezajo pravilniku ECE R 134.</w:t>
            </w:r>
          </w:p>
        </w:tc>
        <w:tc>
          <w:tcPr>
            <w:tcW w:w="1275" w:type="dxa"/>
            <w:shd w:val="clear" w:color="auto" w:fill="auto"/>
            <w:vAlign w:val="center"/>
          </w:tcPr>
          <w:p w14:paraId="740796A6" w14:textId="77777777" w:rsidR="005F128C" w:rsidRPr="00E739EA" w:rsidRDefault="005F128C" w:rsidP="005F128C">
            <w:pPr>
              <w:spacing w:after="0" w:line="360" w:lineRule="auto"/>
              <w:rPr>
                <w:rFonts w:ascii="Tahoma" w:hAnsi="Tahoma" w:cs="Tahoma"/>
                <w:color w:val="000000"/>
                <w:sz w:val="20"/>
                <w:szCs w:val="20"/>
                <w:lang w:eastAsia="sl-SI"/>
              </w:rPr>
            </w:pPr>
          </w:p>
        </w:tc>
        <w:tc>
          <w:tcPr>
            <w:tcW w:w="1134" w:type="dxa"/>
            <w:shd w:val="clear" w:color="auto" w:fill="auto"/>
            <w:vAlign w:val="center"/>
          </w:tcPr>
          <w:p w14:paraId="622B5C1C" w14:textId="48852CE4" w:rsidR="005F128C" w:rsidDel="00CB4BD6" w:rsidRDefault="008F7BA4" w:rsidP="005F128C">
            <w:pPr>
              <w:spacing w:after="0" w:line="360" w:lineRule="auto"/>
              <w:jc w:val="center"/>
              <w:rPr>
                <w:rFonts w:ascii="Tahoma" w:hAnsi="Tahoma" w:cs="Tahoma"/>
                <w:color w:val="000000"/>
                <w:sz w:val="20"/>
                <w:szCs w:val="20"/>
                <w:lang w:eastAsia="sl-SI"/>
              </w:rPr>
            </w:pPr>
            <w:r>
              <w:rPr>
                <w:rFonts w:ascii="Tahoma" w:hAnsi="Tahoma" w:cs="Tahoma"/>
                <w:color w:val="000000"/>
                <w:sz w:val="20"/>
                <w:szCs w:val="20"/>
                <w:lang w:eastAsia="sl-SI"/>
              </w:rPr>
              <w:t>3</w:t>
            </w:r>
          </w:p>
        </w:tc>
        <w:tc>
          <w:tcPr>
            <w:tcW w:w="1846" w:type="dxa"/>
          </w:tcPr>
          <w:p w14:paraId="3479771D" w14:textId="77777777" w:rsidR="005F128C" w:rsidRPr="00E739EA" w:rsidRDefault="005F128C" w:rsidP="005F128C">
            <w:pPr>
              <w:spacing w:after="0" w:line="360" w:lineRule="auto"/>
              <w:jc w:val="center"/>
              <w:rPr>
                <w:rFonts w:ascii="Tahoma" w:hAnsi="Tahoma" w:cs="Tahoma"/>
                <w:color w:val="000000"/>
                <w:sz w:val="20"/>
                <w:szCs w:val="20"/>
                <w:lang w:eastAsia="sl-SI"/>
              </w:rPr>
            </w:pPr>
          </w:p>
        </w:tc>
      </w:tr>
    </w:tbl>
    <w:p w14:paraId="614D2AC5" w14:textId="65F2F3FC" w:rsidR="00416456" w:rsidRDefault="00416456" w:rsidP="008A52D9">
      <w:pPr>
        <w:spacing w:after="0" w:line="360" w:lineRule="auto"/>
        <w:rPr>
          <w:rFonts w:ascii="Tahoma" w:hAnsi="Tahoma" w:cs="Tahoma"/>
          <w:sz w:val="20"/>
          <w:szCs w:val="20"/>
        </w:rPr>
      </w:pPr>
    </w:p>
    <w:p w14:paraId="3486F6F8" w14:textId="1F6A95B4" w:rsidR="0069689F" w:rsidRDefault="0069689F" w:rsidP="008A52D9">
      <w:pPr>
        <w:spacing w:after="0" w:line="360" w:lineRule="auto"/>
        <w:rPr>
          <w:rFonts w:ascii="Tahoma" w:hAnsi="Tahoma" w:cs="Tahoma"/>
          <w:sz w:val="20"/>
          <w:szCs w:val="20"/>
        </w:rPr>
      </w:pPr>
    </w:p>
    <w:p w14:paraId="56FDD548" w14:textId="740FE75B" w:rsidR="0069689F" w:rsidRDefault="0069689F" w:rsidP="008A52D9">
      <w:pPr>
        <w:spacing w:after="0" w:line="360" w:lineRule="auto"/>
        <w:rPr>
          <w:rFonts w:ascii="Tahoma" w:hAnsi="Tahoma" w:cs="Tahoma"/>
          <w:sz w:val="20"/>
          <w:szCs w:val="20"/>
        </w:rPr>
      </w:pPr>
    </w:p>
    <w:p w14:paraId="212B8FC3" w14:textId="5F0D8A0A" w:rsidR="0069689F" w:rsidRDefault="0069689F" w:rsidP="008A52D9">
      <w:pPr>
        <w:spacing w:after="0" w:line="360" w:lineRule="auto"/>
        <w:rPr>
          <w:rFonts w:ascii="Tahoma" w:hAnsi="Tahoma" w:cs="Tahoma"/>
          <w:sz w:val="20"/>
          <w:szCs w:val="20"/>
        </w:rPr>
      </w:pPr>
    </w:p>
    <w:p w14:paraId="24225E5B" w14:textId="11E1FCC2" w:rsidR="0069689F" w:rsidRDefault="0069689F" w:rsidP="008A52D9">
      <w:pPr>
        <w:spacing w:after="0" w:line="360" w:lineRule="auto"/>
        <w:rPr>
          <w:rFonts w:ascii="Tahoma" w:hAnsi="Tahoma" w:cs="Tahoma"/>
          <w:sz w:val="20"/>
          <w:szCs w:val="20"/>
        </w:rPr>
      </w:pPr>
    </w:p>
    <w:p w14:paraId="686EBE2D" w14:textId="77777777" w:rsidR="00416456" w:rsidRPr="00E739EA" w:rsidRDefault="00416456" w:rsidP="008A52D9">
      <w:pPr>
        <w:spacing w:after="0" w:line="360" w:lineRule="auto"/>
        <w:rPr>
          <w:rFonts w:ascii="Tahoma" w:hAnsi="Tahoma" w:cs="Tahoma"/>
          <w:sz w:val="20"/>
          <w:szCs w:val="20"/>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416456" w:rsidRPr="00E739EA" w14:paraId="77DCDA2A" w14:textId="77777777" w:rsidTr="00B43719">
        <w:trPr>
          <w:trHeight w:val="235"/>
        </w:trPr>
        <w:tc>
          <w:tcPr>
            <w:tcW w:w="3402" w:type="dxa"/>
            <w:tcBorders>
              <w:top w:val="single" w:sz="4" w:space="0" w:color="auto"/>
            </w:tcBorders>
          </w:tcPr>
          <w:p w14:paraId="7B82B2CA" w14:textId="77777777" w:rsidR="00416456" w:rsidRPr="00E739EA" w:rsidRDefault="00416456" w:rsidP="008A52D9">
            <w:pPr>
              <w:keepNext/>
              <w:spacing w:after="0" w:line="360" w:lineRule="auto"/>
              <w:jc w:val="center"/>
              <w:rPr>
                <w:rFonts w:ascii="Tahoma" w:hAnsi="Tahoma" w:cs="Tahoma"/>
                <w:snapToGrid w:val="0"/>
                <w:color w:val="000000"/>
                <w:sz w:val="20"/>
                <w:szCs w:val="20"/>
              </w:rPr>
            </w:pPr>
            <w:r w:rsidRPr="00E739EA">
              <w:rPr>
                <w:rFonts w:ascii="Tahoma" w:hAnsi="Tahoma" w:cs="Tahoma"/>
                <w:snapToGrid w:val="0"/>
                <w:color w:val="000000"/>
                <w:sz w:val="20"/>
                <w:szCs w:val="20"/>
              </w:rPr>
              <w:t>(kraj, datum)</w:t>
            </w:r>
          </w:p>
        </w:tc>
        <w:tc>
          <w:tcPr>
            <w:tcW w:w="2977" w:type="dxa"/>
          </w:tcPr>
          <w:p w14:paraId="6011E58B" w14:textId="77777777" w:rsidR="00416456" w:rsidRPr="00E739EA" w:rsidRDefault="00416456" w:rsidP="008A52D9">
            <w:pPr>
              <w:keepNext/>
              <w:spacing w:after="0" w:line="360" w:lineRule="auto"/>
              <w:jc w:val="center"/>
              <w:rPr>
                <w:rFonts w:ascii="Tahoma" w:hAnsi="Tahoma" w:cs="Tahoma"/>
                <w:snapToGrid w:val="0"/>
                <w:color w:val="000000"/>
                <w:sz w:val="20"/>
                <w:szCs w:val="20"/>
              </w:rPr>
            </w:pPr>
            <w:r w:rsidRPr="00E739EA">
              <w:rPr>
                <w:rFonts w:ascii="Tahoma" w:hAnsi="Tahoma" w:cs="Tahoma"/>
                <w:snapToGrid w:val="0"/>
                <w:color w:val="000000"/>
                <w:sz w:val="20"/>
                <w:szCs w:val="20"/>
              </w:rPr>
              <w:t>Žig ponudnika</w:t>
            </w:r>
          </w:p>
        </w:tc>
        <w:tc>
          <w:tcPr>
            <w:tcW w:w="3260" w:type="dxa"/>
            <w:tcBorders>
              <w:top w:val="single" w:sz="4" w:space="0" w:color="auto"/>
            </w:tcBorders>
          </w:tcPr>
          <w:p w14:paraId="299FF092" w14:textId="77777777" w:rsidR="00416456" w:rsidRPr="00E739EA" w:rsidRDefault="00416456" w:rsidP="008A52D9">
            <w:pPr>
              <w:keepNext/>
              <w:spacing w:after="0" w:line="360" w:lineRule="auto"/>
              <w:jc w:val="center"/>
              <w:rPr>
                <w:rFonts w:ascii="Tahoma" w:hAnsi="Tahoma" w:cs="Tahoma"/>
                <w:snapToGrid w:val="0"/>
                <w:color w:val="000000"/>
                <w:sz w:val="20"/>
                <w:szCs w:val="20"/>
              </w:rPr>
            </w:pPr>
            <w:r w:rsidRPr="00E739EA">
              <w:rPr>
                <w:rFonts w:ascii="Tahoma" w:hAnsi="Tahoma" w:cs="Tahoma"/>
                <w:snapToGrid w:val="0"/>
                <w:color w:val="000000"/>
                <w:sz w:val="20"/>
                <w:szCs w:val="20"/>
              </w:rPr>
              <w:t>(podpis odgovorne osebe ponudnika)</w:t>
            </w:r>
          </w:p>
        </w:tc>
      </w:tr>
    </w:tbl>
    <w:p w14:paraId="6EAA883F" w14:textId="77777777" w:rsidR="00416456" w:rsidRPr="00675F10" w:rsidRDefault="00416456" w:rsidP="008A52D9">
      <w:pPr>
        <w:spacing w:after="0" w:line="360" w:lineRule="auto"/>
        <w:rPr>
          <w:rFonts w:ascii="Tahoma" w:hAnsi="Tahoma" w:cs="Tahoma"/>
          <w:sz w:val="20"/>
          <w:szCs w:val="20"/>
        </w:rPr>
      </w:pPr>
    </w:p>
    <w:sectPr w:rsidR="00416456" w:rsidRPr="00675F10" w:rsidSect="00615A71">
      <w:headerReference w:type="default" r:id="rId14"/>
      <w:footerReference w:type="default" r:id="rId15"/>
      <w:pgSz w:w="11906" w:h="16838"/>
      <w:pgMar w:top="1416" w:right="1400" w:bottom="727" w:left="1419" w:header="720" w:footer="720" w:gutter="0"/>
      <w:cols w:space="720" w:equalWidth="0">
        <w:col w:w="9081"/>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37A9E9" w14:textId="77777777" w:rsidR="00EA647C" w:rsidRDefault="00EA647C" w:rsidP="00686A77">
      <w:pPr>
        <w:spacing w:after="0" w:line="240" w:lineRule="auto"/>
      </w:pPr>
      <w:r>
        <w:separator/>
      </w:r>
    </w:p>
  </w:endnote>
  <w:endnote w:type="continuationSeparator" w:id="0">
    <w:p w14:paraId="29270A6D" w14:textId="77777777" w:rsidR="00EA647C" w:rsidRDefault="00EA647C" w:rsidP="00686A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W1)">
    <w:altName w:val="Times New Roman"/>
    <w:charset w:val="EE"/>
    <w:family w:val="roman"/>
    <w:pitch w:val="variable"/>
  </w:font>
  <w:font w:name="ArialNarrow">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C6C0F" w14:textId="0FD9B9AB" w:rsidR="00EA647C" w:rsidRPr="0013182B" w:rsidRDefault="00EA647C" w:rsidP="000007FB">
    <w:pPr>
      <w:pStyle w:val="Noga"/>
      <w:spacing w:before="200" w:after="0"/>
      <w:rPr>
        <w:rFonts w:ascii="Tahoma" w:hAnsi="Tahoma"/>
        <w:sz w:val="18"/>
      </w:rPr>
    </w:pPr>
    <w:r>
      <w:rPr>
        <w:rFonts w:ascii="Tahoma" w:hAnsi="Tahoma"/>
        <w:sz w:val="18"/>
      </w:rPr>
      <w:t>T</w:t>
    </w:r>
    <w:r w:rsidRPr="000007FB">
      <w:rPr>
        <w:rFonts w:ascii="Tahoma" w:hAnsi="Tahoma"/>
        <w:sz w:val="18"/>
      </w:rPr>
      <w:t>ehnične zahteve za mestne zgibne nizkopodne avtobuse</w:t>
    </w:r>
    <w:r>
      <w:rPr>
        <w:rFonts w:ascii="Tahoma" w:hAnsi="Tahoma"/>
        <w:sz w:val="18"/>
      </w:rPr>
      <w:t xml:space="preserve">        </w:t>
    </w:r>
    <w:r w:rsidRPr="000007FB">
      <w:rPr>
        <w:rFonts w:ascii="Tahoma" w:hAnsi="Tahoma"/>
        <w:sz w:val="18"/>
      </w:rPr>
      <w:t xml:space="preserve">JN </w:t>
    </w:r>
    <w:r w:rsidR="00985273">
      <w:rPr>
        <w:rFonts w:ascii="Tahoma" w:hAnsi="Tahoma"/>
        <w:sz w:val="18"/>
      </w:rPr>
      <w:t>JHL-30</w:t>
    </w:r>
    <w:r w:rsidRPr="000007FB">
      <w:rPr>
        <w:rFonts w:ascii="Tahoma" w:hAnsi="Tahoma"/>
        <w:sz w:val="18"/>
      </w:rPr>
      <w:t>/</w:t>
    </w:r>
    <w:r>
      <w:rPr>
        <w:rFonts w:ascii="Tahoma" w:hAnsi="Tahoma"/>
        <w:sz w:val="18"/>
      </w:rPr>
      <w:t xml:space="preserve">23        </w:t>
    </w:r>
    <w:r>
      <w:rPr>
        <w:noProof/>
        <w:lang w:eastAsia="sl-SI"/>
      </w:rPr>
      <mc:AlternateContent>
        <mc:Choice Requires="wps">
          <w:drawing>
            <wp:anchor distT="0" distB="0" distL="114300" distR="114300" simplePos="0" relativeHeight="251659264" behindDoc="0" locked="0" layoutInCell="1" allowOverlap="1" wp14:anchorId="0CE9AD58" wp14:editId="7BABD086">
              <wp:simplePos x="0" y="0"/>
              <wp:positionH relativeFrom="margin">
                <wp:align>right</wp:align>
              </wp:positionH>
              <wp:positionV relativeFrom="bottomMargin">
                <wp:align>top</wp:align>
              </wp:positionV>
              <wp:extent cx="1508760" cy="395605"/>
              <wp:effectExtent l="0" t="0" r="0" b="0"/>
              <wp:wrapNone/>
              <wp:docPr id="56" name="Polje z besedilom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09A0AFEA" w14:textId="4A70DAB0" w:rsidR="00EA647C" w:rsidRPr="000007FB" w:rsidRDefault="00EA647C">
                          <w:pPr>
                            <w:pStyle w:val="Noga"/>
                            <w:jc w:val="right"/>
                            <w:rPr>
                              <w:rFonts w:ascii="Tahoma" w:hAnsi="Tahoma"/>
                              <w:b/>
                              <w:color w:val="000000" w:themeColor="text1"/>
                              <w:sz w:val="36"/>
                              <w:szCs w:val="40"/>
                            </w:rPr>
                          </w:pPr>
                          <w:r w:rsidRPr="000007FB">
                            <w:rPr>
                              <w:rFonts w:ascii="Tahoma" w:hAnsi="Tahoma"/>
                              <w:b/>
                              <w:color w:val="000000" w:themeColor="text1"/>
                              <w:sz w:val="36"/>
                              <w:szCs w:val="40"/>
                            </w:rPr>
                            <w:fldChar w:fldCharType="begin"/>
                          </w:r>
                          <w:r w:rsidRPr="000007FB">
                            <w:rPr>
                              <w:rFonts w:ascii="Tahoma" w:hAnsi="Tahoma"/>
                              <w:b/>
                              <w:color w:val="000000" w:themeColor="text1"/>
                              <w:sz w:val="36"/>
                              <w:szCs w:val="40"/>
                            </w:rPr>
                            <w:instrText>PAGE  \* Arabic  \* MERGEFORMAT</w:instrText>
                          </w:r>
                          <w:r w:rsidRPr="000007FB">
                            <w:rPr>
                              <w:rFonts w:ascii="Tahoma" w:hAnsi="Tahoma"/>
                              <w:b/>
                              <w:color w:val="000000" w:themeColor="text1"/>
                              <w:sz w:val="36"/>
                              <w:szCs w:val="40"/>
                            </w:rPr>
                            <w:fldChar w:fldCharType="separate"/>
                          </w:r>
                          <w:r w:rsidR="003424CB">
                            <w:rPr>
                              <w:rFonts w:ascii="Tahoma" w:hAnsi="Tahoma"/>
                              <w:b/>
                              <w:noProof/>
                              <w:color w:val="000000" w:themeColor="text1"/>
                              <w:sz w:val="36"/>
                              <w:szCs w:val="40"/>
                            </w:rPr>
                            <w:t>6</w:t>
                          </w:r>
                          <w:r w:rsidRPr="000007FB">
                            <w:rPr>
                              <w:rFonts w:ascii="Tahoma" w:hAnsi="Tahoma"/>
                              <w:b/>
                              <w:color w:val="000000" w:themeColor="text1"/>
                              <w:sz w:val="36"/>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CE9AD58" id="_x0000_t202" coordsize="21600,21600" o:spt="202" path="m,l,21600r21600,l21600,xe">
              <v:stroke joinstyle="miter"/>
              <v:path gradientshapeok="t" o:connecttype="rect"/>
            </v:shapetype>
            <v:shape id="Polje z besedilom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" filled="f" stroked="f" strokeweight=".5pt">
              <v:textbox style="mso-fit-shape-to-text:t">
                <w:txbxContent>
                  <w:p w14:paraId="09A0AFEA" w14:textId="4A70DAB0" w:rsidR="00EA647C" w:rsidRPr="000007FB" w:rsidRDefault="00EA647C">
                    <w:pPr>
                      <w:pStyle w:val="Noga"/>
                      <w:jc w:val="right"/>
                      <w:rPr>
                        <w:rFonts w:ascii="Tahoma" w:hAnsi="Tahoma"/>
                        <w:b/>
                        <w:color w:val="000000" w:themeColor="text1"/>
                        <w:sz w:val="36"/>
                        <w:szCs w:val="40"/>
                      </w:rPr>
                    </w:pPr>
                    <w:r w:rsidRPr="000007FB">
                      <w:rPr>
                        <w:rFonts w:ascii="Tahoma" w:hAnsi="Tahoma"/>
                        <w:b/>
                        <w:color w:val="000000" w:themeColor="text1"/>
                        <w:sz w:val="36"/>
                        <w:szCs w:val="40"/>
                      </w:rPr>
                      <w:fldChar w:fldCharType="begin"/>
                    </w:r>
                    <w:r w:rsidRPr="000007FB">
                      <w:rPr>
                        <w:rFonts w:ascii="Tahoma" w:hAnsi="Tahoma"/>
                        <w:b/>
                        <w:color w:val="000000" w:themeColor="text1"/>
                        <w:sz w:val="36"/>
                        <w:szCs w:val="40"/>
                      </w:rPr>
                      <w:instrText>PAGE  \* Arabic  \* MERGEFORMAT</w:instrText>
                    </w:r>
                    <w:r w:rsidRPr="000007FB">
                      <w:rPr>
                        <w:rFonts w:ascii="Tahoma" w:hAnsi="Tahoma"/>
                        <w:b/>
                        <w:color w:val="000000" w:themeColor="text1"/>
                        <w:sz w:val="36"/>
                        <w:szCs w:val="40"/>
                      </w:rPr>
                      <w:fldChar w:fldCharType="separate"/>
                    </w:r>
                    <w:r w:rsidR="003424CB">
                      <w:rPr>
                        <w:rFonts w:ascii="Tahoma" w:hAnsi="Tahoma"/>
                        <w:b/>
                        <w:noProof/>
                        <w:color w:val="000000" w:themeColor="text1"/>
                        <w:sz w:val="36"/>
                        <w:szCs w:val="40"/>
                      </w:rPr>
                      <w:t>6</w:t>
                    </w:r>
                    <w:r w:rsidRPr="000007FB">
                      <w:rPr>
                        <w:rFonts w:ascii="Tahoma" w:hAnsi="Tahoma"/>
                        <w:b/>
                        <w:color w:val="000000" w:themeColor="text1"/>
                        <w:sz w:val="36"/>
                        <w:szCs w:val="40"/>
                      </w:rPr>
                      <w:fldChar w:fldCharType="end"/>
                    </w:r>
                  </w:p>
                </w:txbxContent>
              </v:textbox>
              <w10:wrap anchorx="margin" anchory="margin"/>
            </v:shape>
          </w:pict>
        </mc:Fallback>
      </mc:AlternateContent>
    </w:r>
    <w:r>
      <w:rPr>
        <w:noProof/>
        <w:color w:val="4F81BD" w:themeColor="accent1"/>
        <w:lang w:eastAsia="sl-SI"/>
      </w:rPr>
      <mc:AlternateContent>
        <mc:Choice Requires="wps">
          <w:drawing>
            <wp:anchor distT="91440" distB="91440" distL="114300" distR="114300" simplePos="0" relativeHeight="251660288" behindDoc="1" locked="0" layoutInCell="1" allowOverlap="1" wp14:anchorId="096B906E" wp14:editId="7E90873A">
              <wp:simplePos x="0" y="0"/>
              <wp:positionH relativeFrom="margin">
                <wp:align>center</wp:align>
              </wp:positionH>
              <wp:positionV relativeFrom="bottomMargin">
                <wp:align>top</wp:align>
              </wp:positionV>
              <wp:extent cx="5943600" cy="36195"/>
              <wp:effectExtent l="0" t="0" r="0" b="0"/>
              <wp:wrapSquare wrapText="bothSides"/>
              <wp:docPr id="58" name="Pravokotnik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6591E50" id="Pravokotnik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" fillcolor="#4f81bd [3204]" stroked="f" strokeweight="2pt">
              <w10:wrap type="square" anchorx="margin" anchory="margin"/>
            </v:rect>
          </w:pict>
        </mc:Fallback>
      </mc:AlternateContent>
    </w:r>
    <w:r>
      <w:rPr>
        <w:rFonts w:ascii="Tahoma" w:hAnsi="Tahoma"/>
        <w:sz w:val="18"/>
      </w:rPr>
      <w:t xml:space="preserve">      </w:t>
    </w:r>
    <w:r w:rsidR="00985273">
      <w:rPr>
        <w:rFonts w:ascii="Tahoma" w:hAnsi="Tahoma"/>
        <w:sz w:val="18"/>
      </w:rPr>
      <w:t>decem</w:t>
    </w:r>
    <w:r>
      <w:rPr>
        <w:rFonts w:ascii="Tahoma" w:hAnsi="Tahoma"/>
        <w:sz w:val="18"/>
      </w:rPr>
      <w:t>ber 2023</w:t>
    </w:r>
  </w:p>
  <w:p w14:paraId="1063FC80" w14:textId="77777777" w:rsidR="00985273" w:rsidRDefault="0098527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E54EC2" w14:textId="77777777" w:rsidR="00EA647C" w:rsidRDefault="00EA647C" w:rsidP="00686A77">
      <w:pPr>
        <w:spacing w:after="0" w:line="240" w:lineRule="auto"/>
      </w:pPr>
      <w:r>
        <w:separator/>
      </w:r>
    </w:p>
  </w:footnote>
  <w:footnote w:type="continuationSeparator" w:id="0">
    <w:p w14:paraId="0DB13277" w14:textId="77777777" w:rsidR="00EA647C" w:rsidRDefault="00EA647C" w:rsidP="00686A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508B3" w14:textId="77777777" w:rsidR="00EA647C" w:rsidRPr="000007FB" w:rsidRDefault="00EA647C">
    <w:pPr>
      <w:pStyle w:val="Glava"/>
      <w:rPr>
        <w:rFonts w:ascii="Tahoma" w:hAnsi="Tahoma"/>
      </w:rPr>
    </w:pPr>
    <w:r w:rsidRPr="000007FB">
      <w:rPr>
        <w:rFonts w:ascii="Tahoma" w:hAnsi="Tahoma"/>
      </w:rPr>
      <w:ptab w:relativeTo="margin" w:alignment="center" w:leader="none"/>
    </w:r>
    <w:r w:rsidRPr="000007FB">
      <w:rPr>
        <w:rFonts w:ascii="Tahoma" w:hAnsi="Tahoma"/>
      </w:rPr>
      <w:t>JAVNO PODJETJE LJUBLJANSKI POTNIŠKI PROMET, d.o.o.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6DF1"/>
    <w:multiLevelType w:val="hybridMultilevel"/>
    <w:tmpl w:val="C8749876"/>
    <w:lvl w:ilvl="0" w:tplc="65F01A4C">
      <w:start w:val="1"/>
      <w:numFmt w:val="decimal"/>
      <w:pStyle w:val="Razpisna2"/>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D77D20"/>
    <w:multiLevelType w:val="hybridMultilevel"/>
    <w:tmpl w:val="4230BC9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FE60BC3"/>
    <w:multiLevelType w:val="hybridMultilevel"/>
    <w:tmpl w:val="F650FB3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3F72B22"/>
    <w:multiLevelType w:val="hybridMultilevel"/>
    <w:tmpl w:val="CCAED84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E253366"/>
    <w:multiLevelType w:val="hybridMultilevel"/>
    <w:tmpl w:val="24BEF7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1E87474"/>
    <w:multiLevelType w:val="multilevel"/>
    <w:tmpl w:val="A3CA1E80"/>
    <w:lvl w:ilvl="0">
      <w:start w:val="1"/>
      <w:numFmt w:val="decimal"/>
      <w:pStyle w:val="Razpisna1"/>
      <w:lvlText w:val="%1."/>
      <w:lvlJc w:val="left"/>
      <w:pPr>
        <w:ind w:left="350" w:hanging="360"/>
      </w:pPr>
      <w:rPr>
        <w:rFonts w:hint="default"/>
      </w:rPr>
    </w:lvl>
    <w:lvl w:ilvl="1">
      <w:start w:val="1"/>
      <w:numFmt w:val="decimal"/>
      <w:isLgl/>
      <w:lvlText w:val="%1.%2"/>
      <w:lvlJc w:val="left"/>
      <w:pPr>
        <w:ind w:left="882" w:hanging="889"/>
      </w:pPr>
      <w:rPr>
        <w:rFonts w:hint="default"/>
      </w:rPr>
    </w:lvl>
    <w:lvl w:ilvl="2">
      <w:start w:val="15"/>
      <w:numFmt w:val="decimal"/>
      <w:isLgl/>
      <w:lvlText w:val="%1.%2.%3"/>
      <w:lvlJc w:val="left"/>
      <w:pPr>
        <w:ind w:left="885" w:hanging="889"/>
      </w:pPr>
      <w:rPr>
        <w:rFonts w:hint="default"/>
      </w:rPr>
    </w:lvl>
    <w:lvl w:ilvl="3">
      <w:start w:val="8"/>
      <w:numFmt w:val="decimal"/>
      <w:isLgl/>
      <w:lvlText w:val="%1.%2.%3.%4"/>
      <w:lvlJc w:val="left"/>
      <w:pPr>
        <w:ind w:left="1079" w:hanging="108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445" w:hanging="1440"/>
      </w:pPr>
      <w:rPr>
        <w:rFonts w:hint="default"/>
      </w:rPr>
    </w:lvl>
    <w:lvl w:ilvl="6">
      <w:start w:val="1"/>
      <w:numFmt w:val="decimal"/>
      <w:isLgl/>
      <w:lvlText w:val="%1.%2.%3.%4.%5.%6.%7"/>
      <w:lvlJc w:val="left"/>
      <w:pPr>
        <w:ind w:left="1808" w:hanging="1800"/>
      </w:pPr>
      <w:rPr>
        <w:rFonts w:hint="default"/>
      </w:rPr>
    </w:lvl>
    <w:lvl w:ilvl="7">
      <w:start w:val="1"/>
      <w:numFmt w:val="decimal"/>
      <w:isLgl/>
      <w:lvlText w:val="%1.%2.%3.%4.%5.%6.%7.%8"/>
      <w:lvlJc w:val="left"/>
      <w:pPr>
        <w:ind w:left="1811" w:hanging="1800"/>
      </w:pPr>
      <w:rPr>
        <w:rFonts w:hint="default"/>
      </w:rPr>
    </w:lvl>
    <w:lvl w:ilvl="8">
      <w:start w:val="1"/>
      <w:numFmt w:val="decimal"/>
      <w:isLgl/>
      <w:lvlText w:val="%1.%2.%3.%4.%5.%6.%7.%8.%9"/>
      <w:lvlJc w:val="left"/>
      <w:pPr>
        <w:ind w:left="2174" w:hanging="2160"/>
      </w:pPr>
      <w:rPr>
        <w:rFonts w:hint="default"/>
      </w:rPr>
    </w:lvl>
  </w:abstractNum>
  <w:abstractNum w:abstractNumId="6" w15:restartNumberingAfterBreak="0">
    <w:nsid w:val="2A3C6A9C"/>
    <w:multiLevelType w:val="hybridMultilevel"/>
    <w:tmpl w:val="7876CC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4F15148"/>
    <w:multiLevelType w:val="hybridMultilevel"/>
    <w:tmpl w:val="4816D988"/>
    <w:lvl w:ilvl="0" w:tplc="DD7EA47A">
      <w:start w:val="1"/>
      <w:numFmt w:val="decimal"/>
      <w:lvlText w:val="%1."/>
      <w:lvlJc w:val="center"/>
      <w:pPr>
        <w:ind w:left="786" w:hanging="360"/>
      </w:pPr>
      <w:rPr>
        <w:rFonts w:ascii="Times New Roman" w:hAnsi="Times New Roman" w:hint="default"/>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abstractNum w:abstractNumId="8" w15:restartNumberingAfterBreak="0">
    <w:nsid w:val="366C18B5"/>
    <w:multiLevelType w:val="hybridMultilevel"/>
    <w:tmpl w:val="7E8AD7A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8861D24"/>
    <w:multiLevelType w:val="hybridMultilevel"/>
    <w:tmpl w:val="61929EC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42AA276C"/>
    <w:multiLevelType w:val="hybridMultilevel"/>
    <w:tmpl w:val="43464CC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2D41084"/>
    <w:multiLevelType w:val="hybridMultilevel"/>
    <w:tmpl w:val="991EC2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2FA23A4"/>
    <w:multiLevelType w:val="hybridMultilevel"/>
    <w:tmpl w:val="07D6D81A"/>
    <w:lvl w:ilvl="0" w:tplc="9AA8B252">
      <w:start w:val="1"/>
      <w:numFmt w:val="decimal"/>
      <w:pStyle w:val="RomanNaslov1"/>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4340286E"/>
    <w:multiLevelType w:val="hybridMultilevel"/>
    <w:tmpl w:val="A26EEDA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69049E6"/>
    <w:multiLevelType w:val="hybridMultilevel"/>
    <w:tmpl w:val="A0CA0D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9D95F53"/>
    <w:multiLevelType w:val="hybridMultilevel"/>
    <w:tmpl w:val="FAE009FA"/>
    <w:lvl w:ilvl="0" w:tplc="28E075DC">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586E3D7F"/>
    <w:multiLevelType w:val="hybridMultilevel"/>
    <w:tmpl w:val="3BB4FC8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A362104"/>
    <w:multiLevelType w:val="multilevel"/>
    <w:tmpl w:val="E1EE0C3E"/>
    <w:lvl w:ilvl="0">
      <w:start w:val="1"/>
      <w:numFmt w:val="decimal"/>
      <w:lvlText w:val="%1."/>
      <w:lvlJc w:val="left"/>
      <w:pPr>
        <w:ind w:left="563" w:hanging="563"/>
      </w:pPr>
      <w:rPr>
        <w:rFonts w:hint="default"/>
      </w:rPr>
    </w:lvl>
    <w:lvl w:ilvl="1">
      <w:start w:val="1"/>
      <w:numFmt w:val="decimal"/>
      <w:lvlText w:val="%1.%2."/>
      <w:lvlJc w:val="left"/>
      <w:pPr>
        <w:ind w:left="720" w:hanging="720"/>
      </w:pPr>
      <w:rPr>
        <w:rFonts w:hint="default"/>
      </w:rPr>
    </w:lvl>
    <w:lvl w:ilvl="2">
      <w:start w:val="1"/>
      <w:numFmt w:val="decimal"/>
      <w:pStyle w:val="razpisna3"/>
      <w:lvlText w:val="%1.%2.%3."/>
      <w:lvlJc w:val="left"/>
      <w:pPr>
        <w:ind w:left="5540" w:hanging="720"/>
      </w:pPr>
      <w:rPr>
        <w:rFonts w:hint="default"/>
      </w:rPr>
    </w:lvl>
    <w:lvl w:ilvl="3">
      <w:start w:val="1"/>
      <w:numFmt w:val="decimal"/>
      <w:pStyle w:val="razpisna4"/>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B773F61"/>
    <w:multiLevelType w:val="hybridMultilevel"/>
    <w:tmpl w:val="6E682E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6B7539DC"/>
    <w:multiLevelType w:val="hybridMultilevel"/>
    <w:tmpl w:val="D114A91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E370713"/>
    <w:multiLevelType w:val="hybridMultilevel"/>
    <w:tmpl w:val="072463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F8D3E9B"/>
    <w:multiLevelType w:val="hybridMultilevel"/>
    <w:tmpl w:val="1C90218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7A30507D"/>
    <w:multiLevelType w:val="hybridMultilevel"/>
    <w:tmpl w:val="E56A9E5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5"/>
  </w:num>
  <w:num w:numId="4">
    <w:abstractNumId w:val="17"/>
  </w:num>
  <w:num w:numId="5">
    <w:abstractNumId w:val="8"/>
  </w:num>
  <w:num w:numId="6">
    <w:abstractNumId w:val="18"/>
  </w:num>
  <w:num w:numId="7">
    <w:abstractNumId w:val="2"/>
  </w:num>
  <w:num w:numId="8">
    <w:abstractNumId w:val="22"/>
  </w:num>
  <w:num w:numId="9">
    <w:abstractNumId w:val="14"/>
  </w:num>
  <w:num w:numId="10">
    <w:abstractNumId w:val="9"/>
  </w:num>
  <w:num w:numId="11">
    <w:abstractNumId w:val="6"/>
  </w:num>
  <w:num w:numId="12">
    <w:abstractNumId w:val="1"/>
  </w:num>
  <w:num w:numId="13">
    <w:abstractNumId w:val="13"/>
  </w:num>
  <w:num w:numId="14">
    <w:abstractNumId w:val="11"/>
  </w:num>
  <w:num w:numId="15">
    <w:abstractNumId w:val="20"/>
  </w:num>
  <w:num w:numId="16">
    <w:abstractNumId w:val="3"/>
  </w:num>
  <w:num w:numId="17">
    <w:abstractNumId w:val="19"/>
  </w:num>
  <w:num w:numId="18">
    <w:abstractNumId w:val="4"/>
  </w:num>
  <w:num w:numId="19">
    <w:abstractNumId w:val="10"/>
  </w:num>
  <w:num w:numId="20">
    <w:abstractNumId w:val="16"/>
  </w:num>
  <w:num w:numId="21">
    <w:abstractNumId w:val="7"/>
  </w:num>
  <w:num w:numId="22">
    <w:abstractNumId w:val="21"/>
  </w:num>
  <w:num w:numId="23">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A77"/>
    <w:rsid w:val="000007FB"/>
    <w:rsid w:val="00000A93"/>
    <w:rsid w:val="00000D57"/>
    <w:rsid w:val="00002348"/>
    <w:rsid w:val="00002B88"/>
    <w:rsid w:val="00003B11"/>
    <w:rsid w:val="00004ED9"/>
    <w:rsid w:val="00005CC3"/>
    <w:rsid w:val="00006A5A"/>
    <w:rsid w:val="00006D5E"/>
    <w:rsid w:val="00007AB5"/>
    <w:rsid w:val="00010D15"/>
    <w:rsid w:val="00011075"/>
    <w:rsid w:val="000138A0"/>
    <w:rsid w:val="00014984"/>
    <w:rsid w:val="000152EF"/>
    <w:rsid w:val="00016855"/>
    <w:rsid w:val="00016C6A"/>
    <w:rsid w:val="00021830"/>
    <w:rsid w:val="00025175"/>
    <w:rsid w:val="00026283"/>
    <w:rsid w:val="000266B5"/>
    <w:rsid w:val="00026B76"/>
    <w:rsid w:val="00030556"/>
    <w:rsid w:val="00032382"/>
    <w:rsid w:val="0003331D"/>
    <w:rsid w:val="0003374A"/>
    <w:rsid w:val="000350AF"/>
    <w:rsid w:val="000374A4"/>
    <w:rsid w:val="00037BFD"/>
    <w:rsid w:val="00037E18"/>
    <w:rsid w:val="00040E67"/>
    <w:rsid w:val="00041EAD"/>
    <w:rsid w:val="00042430"/>
    <w:rsid w:val="000424B1"/>
    <w:rsid w:val="00042E7A"/>
    <w:rsid w:val="00046203"/>
    <w:rsid w:val="0004629A"/>
    <w:rsid w:val="00046C1B"/>
    <w:rsid w:val="000478F3"/>
    <w:rsid w:val="00051455"/>
    <w:rsid w:val="000514BB"/>
    <w:rsid w:val="000558D5"/>
    <w:rsid w:val="00056D35"/>
    <w:rsid w:val="00061067"/>
    <w:rsid w:val="00061408"/>
    <w:rsid w:val="00063DD0"/>
    <w:rsid w:val="00064494"/>
    <w:rsid w:val="0006496E"/>
    <w:rsid w:val="00065C05"/>
    <w:rsid w:val="00066ED4"/>
    <w:rsid w:val="00070C5F"/>
    <w:rsid w:val="0007131C"/>
    <w:rsid w:val="00071A54"/>
    <w:rsid w:val="00071D95"/>
    <w:rsid w:val="00073354"/>
    <w:rsid w:val="00074057"/>
    <w:rsid w:val="00075361"/>
    <w:rsid w:val="000759C0"/>
    <w:rsid w:val="00076451"/>
    <w:rsid w:val="00076BC2"/>
    <w:rsid w:val="000771D3"/>
    <w:rsid w:val="000803CE"/>
    <w:rsid w:val="00084065"/>
    <w:rsid w:val="00085008"/>
    <w:rsid w:val="000850A1"/>
    <w:rsid w:val="00085AB3"/>
    <w:rsid w:val="00086994"/>
    <w:rsid w:val="00091387"/>
    <w:rsid w:val="0009224F"/>
    <w:rsid w:val="00093232"/>
    <w:rsid w:val="00093603"/>
    <w:rsid w:val="00095055"/>
    <w:rsid w:val="0009583E"/>
    <w:rsid w:val="0009627C"/>
    <w:rsid w:val="000A08DF"/>
    <w:rsid w:val="000A1C65"/>
    <w:rsid w:val="000A44F5"/>
    <w:rsid w:val="000A45DF"/>
    <w:rsid w:val="000A4641"/>
    <w:rsid w:val="000A4D37"/>
    <w:rsid w:val="000A565F"/>
    <w:rsid w:val="000A73AF"/>
    <w:rsid w:val="000B0582"/>
    <w:rsid w:val="000B158C"/>
    <w:rsid w:val="000B237B"/>
    <w:rsid w:val="000B267C"/>
    <w:rsid w:val="000B49DC"/>
    <w:rsid w:val="000B5757"/>
    <w:rsid w:val="000B73AB"/>
    <w:rsid w:val="000B7B6E"/>
    <w:rsid w:val="000B7C2B"/>
    <w:rsid w:val="000C12DA"/>
    <w:rsid w:val="000C14BA"/>
    <w:rsid w:val="000C1A5E"/>
    <w:rsid w:val="000C2D0D"/>
    <w:rsid w:val="000C3A7E"/>
    <w:rsid w:val="000C550C"/>
    <w:rsid w:val="000C58F8"/>
    <w:rsid w:val="000C5EDD"/>
    <w:rsid w:val="000D3B4D"/>
    <w:rsid w:val="000D4F84"/>
    <w:rsid w:val="000D53F2"/>
    <w:rsid w:val="000D6B25"/>
    <w:rsid w:val="000E1A4E"/>
    <w:rsid w:val="000E2E34"/>
    <w:rsid w:val="000E4E8F"/>
    <w:rsid w:val="000E6E28"/>
    <w:rsid w:val="000F0A3E"/>
    <w:rsid w:val="000F1A20"/>
    <w:rsid w:val="000F3095"/>
    <w:rsid w:val="000F514E"/>
    <w:rsid w:val="000F5BC5"/>
    <w:rsid w:val="000F63EF"/>
    <w:rsid w:val="000F782A"/>
    <w:rsid w:val="001020F8"/>
    <w:rsid w:val="00102AB5"/>
    <w:rsid w:val="00104F44"/>
    <w:rsid w:val="001069A0"/>
    <w:rsid w:val="00106BE9"/>
    <w:rsid w:val="00106D2B"/>
    <w:rsid w:val="00106E7F"/>
    <w:rsid w:val="00111A9D"/>
    <w:rsid w:val="001121DB"/>
    <w:rsid w:val="00112675"/>
    <w:rsid w:val="0011302A"/>
    <w:rsid w:val="0011490B"/>
    <w:rsid w:val="00114978"/>
    <w:rsid w:val="00115709"/>
    <w:rsid w:val="0011648E"/>
    <w:rsid w:val="00117545"/>
    <w:rsid w:val="001226DD"/>
    <w:rsid w:val="00122A17"/>
    <w:rsid w:val="001235FB"/>
    <w:rsid w:val="00123A81"/>
    <w:rsid w:val="001243A6"/>
    <w:rsid w:val="0012716E"/>
    <w:rsid w:val="00127639"/>
    <w:rsid w:val="00130EDE"/>
    <w:rsid w:val="0013182B"/>
    <w:rsid w:val="00131BA5"/>
    <w:rsid w:val="001322FE"/>
    <w:rsid w:val="00135491"/>
    <w:rsid w:val="00140646"/>
    <w:rsid w:val="00141875"/>
    <w:rsid w:val="00144389"/>
    <w:rsid w:val="00144AB9"/>
    <w:rsid w:val="00146E47"/>
    <w:rsid w:val="00147B63"/>
    <w:rsid w:val="0015066B"/>
    <w:rsid w:val="00150EDC"/>
    <w:rsid w:val="00152D42"/>
    <w:rsid w:val="00153484"/>
    <w:rsid w:val="0015449D"/>
    <w:rsid w:val="00154C3C"/>
    <w:rsid w:val="00155877"/>
    <w:rsid w:val="00157232"/>
    <w:rsid w:val="00160072"/>
    <w:rsid w:val="00160BA5"/>
    <w:rsid w:val="001610FD"/>
    <w:rsid w:val="001612B8"/>
    <w:rsid w:val="001616C8"/>
    <w:rsid w:val="00162811"/>
    <w:rsid w:val="00162EF3"/>
    <w:rsid w:val="0016348D"/>
    <w:rsid w:val="00165BE6"/>
    <w:rsid w:val="001667C9"/>
    <w:rsid w:val="001712EA"/>
    <w:rsid w:val="00171942"/>
    <w:rsid w:val="001723FE"/>
    <w:rsid w:val="00172B4C"/>
    <w:rsid w:val="001748FD"/>
    <w:rsid w:val="001752ED"/>
    <w:rsid w:val="00175B0E"/>
    <w:rsid w:val="00176A62"/>
    <w:rsid w:val="001778F6"/>
    <w:rsid w:val="00177A6F"/>
    <w:rsid w:val="001805A5"/>
    <w:rsid w:val="00180BD2"/>
    <w:rsid w:val="00181074"/>
    <w:rsid w:val="0018116D"/>
    <w:rsid w:val="00181B42"/>
    <w:rsid w:val="00183DA0"/>
    <w:rsid w:val="00184616"/>
    <w:rsid w:val="00184FAE"/>
    <w:rsid w:val="001851F0"/>
    <w:rsid w:val="00185379"/>
    <w:rsid w:val="00185514"/>
    <w:rsid w:val="00187ED0"/>
    <w:rsid w:val="00190452"/>
    <w:rsid w:val="00190DE1"/>
    <w:rsid w:val="00191661"/>
    <w:rsid w:val="00193357"/>
    <w:rsid w:val="00194170"/>
    <w:rsid w:val="00195FBE"/>
    <w:rsid w:val="001A42DF"/>
    <w:rsid w:val="001A4C8E"/>
    <w:rsid w:val="001A6C6B"/>
    <w:rsid w:val="001A7A8E"/>
    <w:rsid w:val="001B0CA6"/>
    <w:rsid w:val="001B5644"/>
    <w:rsid w:val="001B587D"/>
    <w:rsid w:val="001B6DA2"/>
    <w:rsid w:val="001B7107"/>
    <w:rsid w:val="001C018E"/>
    <w:rsid w:val="001C1F64"/>
    <w:rsid w:val="001C2B6B"/>
    <w:rsid w:val="001C4D3B"/>
    <w:rsid w:val="001C5FD7"/>
    <w:rsid w:val="001C73D7"/>
    <w:rsid w:val="001D1378"/>
    <w:rsid w:val="001D2EC6"/>
    <w:rsid w:val="001D3282"/>
    <w:rsid w:val="001D3604"/>
    <w:rsid w:val="001D3B74"/>
    <w:rsid w:val="001E05D1"/>
    <w:rsid w:val="001E1108"/>
    <w:rsid w:val="001E1400"/>
    <w:rsid w:val="001E224F"/>
    <w:rsid w:val="001E3FE1"/>
    <w:rsid w:val="001E536B"/>
    <w:rsid w:val="001E706D"/>
    <w:rsid w:val="001F005F"/>
    <w:rsid w:val="001F05B8"/>
    <w:rsid w:val="001F0778"/>
    <w:rsid w:val="001F1622"/>
    <w:rsid w:val="001F31AF"/>
    <w:rsid w:val="001F38F6"/>
    <w:rsid w:val="001F41E3"/>
    <w:rsid w:val="001F6A88"/>
    <w:rsid w:val="001F708C"/>
    <w:rsid w:val="001F7D9E"/>
    <w:rsid w:val="00201676"/>
    <w:rsid w:val="00202625"/>
    <w:rsid w:val="00204EED"/>
    <w:rsid w:val="00206426"/>
    <w:rsid w:val="00210F42"/>
    <w:rsid w:val="00211AE1"/>
    <w:rsid w:val="00212B0E"/>
    <w:rsid w:val="0021384F"/>
    <w:rsid w:val="00213F7D"/>
    <w:rsid w:val="0021486E"/>
    <w:rsid w:val="00214B8F"/>
    <w:rsid w:val="00215669"/>
    <w:rsid w:val="00215D28"/>
    <w:rsid w:val="00220D8E"/>
    <w:rsid w:val="0022212A"/>
    <w:rsid w:val="002226E3"/>
    <w:rsid w:val="00222EB1"/>
    <w:rsid w:val="00223512"/>
    <w:rsid w:val="00223800"/>
    <w:rsid w:val="002239D3"/>
    <w:rsid w:val="002242C3"/>
    <w:rsid w:val="00224DC9"/>
    <w:rsid w:val="002253E1"/>
    <w:rsid w:val="0022563B"/>
    <w:rsid w:val="00225C44"/>
    <w:rsid w:val="00226B0A"/>
    <w:rsid w:val="00226CBC"/>
    <w:rsid w:val="00227189"/>
    <w:rsid w:val="00230859"/>
    <w:rsid w:val="00230904"/>
    <w:rsid w:val="00231C2C"/>
    <w:rsid w:val="0023203A"/>
    <w:rsid w:val="00235561"/>
    <w:rsid w:val="00236301"/>
    <w:rsid w:val="00237498"/>
    <w:rsid w:val="00240896"/>
    <w:rsid w:val="00240AB2"/>
    <w:rsid w:val="00240DFB"/>
    <w:rsid w:val="00242BF0"/>
    <w:rsid w:val="00243EB3"/>
    <w:rsid w:val="00244A0C"/>
    <w:rsid w:val="002504F0"/>
    <w:rsid w:val="0025192A"/>
    <w:rsid w:val="00253D0B"/>
    <w:rsid w:val="00253E3C"/>
    <w:rsid w:val="00257152"/>
    <w:rsid w:val="00257775"/>
    <w:rsid w:val="002621E8"/>
    <w:rsid w:val="00262AF4"/>
    <w:rsid w:val="0026590A"/>
    <w:rsid w:val="002735D2"/>
    <w:rsid w:val="00273F13"/>
    <w:rsid w:val="00276787"/>
    <w:rsid w:val="00277470"/>
    <w:rsid w:val="0028080F"/>
    <w:rsid w:val="002819B1"/>
    <w:rsid w:val="00281F9D"/>
    <w:rsid w:val="00283A17"/>
    <w:rsid w:val="00283CCD"/>
    <w:rsid w:val="00284183"/>
    <w:rsid w:val="00284DCD"/>
    <w:rsid w:val="00285627"/>
    <w:rsid w:val="0028582C"/>
    <w:rsid w:val="00286035"/>
    <w:rsid w:val="0028626D"/>
    <w:rsid w:val="00286A09"/>
    <w:rsid w:val="002871B2"/>
    <w:rsid w:val="00291298"/>
    <w:rsid w:val="00291E0C"/>
    <w:rsid w:val="002924AE"/>
    <w:rsid w:val="00294386"/>
    <w:rsid w:val="00294622"/>
    <w:rsid w:val="0029535A"/>
    <w:rsid w:val="002967AF"/>
    <w:rsid w:val="00296976"/>
    <w:rsid w:val="0029719F"/>
    <w:rsid w:val="00297790"/>
    <w:rsid w:val="002A07F5"/>
    <w:rsid w:val="002A0F33"/>
    <w:rsid w:val="002A1EB7"/>
    <w:rsid w:val="002A2E30"/>
    <w:rsid w:val="002A2E91"/>
    <w:rsid w:val="002A32F6"/>
    <w:rsid w:val="002A4799"/>
    <w:rsid w:val="002A4A41"/>
    <w:rsid w:val="002A4CE0"/>
    <w:rsid w:val="002A6F4A"/>
    <w:rsid w:val="002A7836"/>
    <w:rsid w:val="002A78D2"/>
    <w:rsid w:val="002A7BAE"/>
    <w:rsid w:val="002B0886"/>
    <w:rsid w:val="002B1641"/>
    <w:rsid w:val="002B1C0E"/>
    <w:rsid w:val="002B1FBE"/>
    <w:rsid w:val="002B23C2"/>
    <w:rsid w:val="002B2F28"/>
    <w:rsid w:val="002B32DD"/>
    <w:rsid w:val="002B4C0E"/>
    <w:rsid w:val="002B63CB"/>
    <w:rsid w:val="002B6EA4"/>
    <w:rsid w:val="002B7E2D"/>
    <w:rsid w:val="002C0BAC"/>
    <w:rsid w:val="002C2060"/>
    <w:rsid w:val="002C30BC"/>
    <w:rsid w:val="002C3183"/>
    <w:rsid w:val="002C6525"/>
    <w:rsid w:val="002C72E0"/>
    <w:rsid w:val="002C7427"/>
    <w:rsid w:val="002C747E"/>
    <w:rsid w:val="002C7C8E"/>
    <w:rsid w:val="002D0330"/>
    <w:rsid w:val="002D2245"/>
    <w:rsid w:val="002D37C8"/>
    <w:rsid w:val="002D509E"/>
    <w:rsid w:val="002D527D"/>
    <w:rsid w:val="002D7E54"/>
    <w:rsid w:val="002E057D"/>
    <w:rsid w:val="002E1D9C"/>
    <w:rsid w:val="002E2A0C"/>
    <w:rsid w:val="002E2B94"/>
    <w:rsid w:val="002E37FD"/>
    <w:rsid w:val="002E4720"/>
    <w:rsid w:val="002E492C"/>
    <w:rsid w:val="002F1A1B"/>
    <w:rsid w:val="002F2561"/>
    <w:rsid w:val="002F2B76"/>
    <w:rsid w:val="002F2D15"/>
    <w:rsid w:val="002F5C09"/>
    <w:rsid w:val="002F5C21"/>
    <w:rsid w:val="003001F0"/>
    <w:rsid w:val="003002A5"/>
    <w:rsid w:val="003010DB"/>
    <w:rsid w:val="0030172A"/>
    <w:rsid w:val="00301D03"/>
    <w:rsid w:val="00302A4F"/>
    <w:rsid w:val="00302EE1"/>
    <w:rsid w:val="0030367F"/>
    <w:rsid w:val="00306422"/>
    <w:rsid w:val="0030688F"/>
    <w:rsid w:val="00307099"/>
    <w:rsid w:val="00307892"/>
    <w:rsid w:val="00307A7B"/>
    <w:rsid w:val="0031071D"/>
    <w:rsid w:val="00310FD1"/>
    <w:rsid w:val="003118DD"/>
    <w:rsid w:val="003126E7"/>
    <w:rsid w:val="00313347"/>
    <w:rsid w:val="0031415D"/>
    <w:rsid w:val="00315DAC"/>
    <w:rsid w:val="00317C69"/>
    <w:rsid w:val="00321860"/>
    <w:rsid w:val="003242F0"/>
    <w:rsid w:val="003242FB"/>
    <w:rsid w:val="003243FB"/>
    <w:rsid w:val="00326E84"/>
    <w:rsid w:val="00327764"/>
    <w:rsid w:val="003317E6"/>
    <w:rsid w:val="0033313B"/>
    <w:rsid w:val="00334496"/>
    <w:rsid w:val="00334A5C"/>
    <w:rsid w:val="00334C20"/>
    <w:rsid w:val="00335E94"/>
    <w:rsid w:val="00336D30"/>
    <w:rsid w:val="0033744D"/>
    <w:rsid w:val="003401A3"/>
    <w:rsid w:val="003409C1"/>
    <w:rsid w:val="00341528"/>
    <w:rsid w:val="003424CB"/>
    <w:rsid w:val="0034519D"/>
    <w:rsid w:val="003465A4"/>
    <w:rsid w:val="00346C34"/>
    <w:rsid w:val="00346CEC"/>
    <w:rsid w:val="00346EB4"/>
    <w:rsid w:val="0035020F"/>
    <w:rsid w:val="00350D31"/>
    <w:rsid w:val="003522BD"/>
    <w:rsid w:val="003524B4"/>
    <w:rsid w:val="003539FF"/>
    <w:rsid w:val="00356DA5"/>
    <w:rsid w:val="00356FF7"/>
    <w:rsid w:val="00357B0A"/>
    <w:rsid w:val="0036050D"/>
    <w:rsid w:val="0036054B"/>
    <w:rsid w:val="0036195E"/>
    <w:rsid w:val="0036257B"/>
    <w:rsid w:val="00362A4D"/>
    <w:rsid w:val="003634C0"/>
    <w:rsid w:val="00364249"/>
    <w:rsid w:val="003706E5"/>
    <w:rsid w:val="00370B11"/>
    <w:rsid w:val="00370BAE"/>
    <w:rsid w:val="00371632"/>
    <w:rsid w:val="00371A5B"/>
    <w:rsid w:val="00372143"/>
    <w:rsid w:val="0037405B"/>
    <w:rsid w:val="003743DF"/>
    <w:rsid w:val="00374A4D"/>
    <w:rsid w:val="00375107"/>
    <w:rsid w:val="00375987"/>
    <w:rsid w:val="00375A21"/>
    <w:rsid w:val="00375A69"/>
    <w:rsid w:val="00375B14"/>
    <w:rsid w:val="00376DCF"/>
    <w:rsid w:val="00380450"/>
    <w:rsid w:val="00385268"/>
    <w:rsid w:val="0038683B"/>
    <w:rsid w:val="00386EAA"/>
    <w:rsid w:val="00387C66"/>
    <w:rsid w:val="003969A4"/>
    <w:rsid w:val="00396A63"/>
    <w:rsid w:val="00397E9F"/>
    <w:rsid w:val="003A0173"/>
    <w:rsid w:val="003A0D71"/>
    <w:rsid w:val="003A24EB"/>
    <w:rsid w:val="003A2E37"/>
    <w:rsid w:val="003A3219"/>
    <w:rsid w:val="003A4254"/>
    <w:rsid w:val="003A42B3"/>
    <w:rsid w:val="003A50B0"/>
    <w:rsid w:val="003A5176"/>
    <w:rsid w:val="003A52DC"/>
    <w:rsid w:val="003B2F16"/>
    <w:rsid w:val="003B5CF0"/>
    <w:rsid w:val="003C236F"/>
    <w:rsid w:val="003C2575"/>
    <w:rsid w:val="003C4111"/>
    <w:rsid w:val="003C4126"/>
    <w:rsid w:val="003C4660"/>
    <w:rsid w:val="003C5B9C"/>
    <w:rsid w:val="003C7007"/>
    <w:rsid w:val="003C7457"/>
    <w:rsid w:val="003D052D"/>
    <w:rsid w:val="003D0BEC"/>
    <w:rsid w:val="003D1481"/>
    <w:rsid w:val="003D2D7D"/>
    <w:rsid w:val="003D3B23"/>
    <w:rsid w:val="003D4F67"/>
    <w:rsid w:val="003D543A"/>
    <w:rsid w:val="003D7006"/>
    <w:rsid w:val="003D74BD"/>
    <w:rsid w:val="003E1624"/>
    <w:rsid w:val="003E176B"/>
    <w:rsid w:val="003E25FF"/>
    <w:rsid w:val="003E280A"/>
    <w:rsid w:val="003E4DD4"/>
    <w:rsid w:val="003F0152"/>
    <w:rsid w:val="003F0369"/>
    <w:rsid w:val="003F235C"/>
    <w:rsid w:val="003F254E"/>
    <w:rsid w:val="003F45FD"/>
    <w:rsid w:val="003F559E"/>
    <w:rsid w:val="003F649A"/>
    <w:rsid w:val="003F6639"/>
    <w:rsid w:val="003F6813"/>
    <w:rsid w:val="003F6BC2"/>
    <w:rsid w:val="00400AF5"/>
    <w:rsid w:val="00401F81"/>
    <w:rsid w:val="00402471"/>
    <w:rsid w:val="00402CE9"/>
    <w:rsid w:val="004032F2"/>
    <w:rsid w:val="004050E1"/>
    <w:rsid w:val="00405DF3"/>
    <w:rsid w:val="00410AD1"/>
    <w:rsid w:val="00410CA3"/>
    <w:rsid w:val="00411051"/>
    <w:rsid w:val="00411EEC"/>
    <w:rsid w:val="00412D26"/>
    <w:rsid w:val="004136CB"/>
    <w:rsid w:val="0041389D"/>
    <w:rsid w:val="00416456"/>
    <w:rsid w:val="0041671D"/>
    <w:rsid w:val="00417A71"/>
    <w:rsid w:val="00420066"/>
    <w:rsid w:val="004202BB"/>
    <w:rsid w:val="00421B19"/>
    <w:rsid w:val="00422C17"/>
    <w:rsid w:val="00423621"/>
    <w:rsid w:val="004259A3"/>
    <w:rsid w:val="00430356"/>
    <w:rsid w:val="004307C7"/>
    <w:rsid w:val="004318A1"/>
    <w:rsid w:val="0043473E"/>
    <w:rsid w:val="00434E26"/>
    <w:rsid w:val="00435117"/>
    <w:rsid w:val="00436382"/>
    <w:rsid w:val="004363CE"/>
    <w:rsid w:val="00436D10"/>
    <w:rsid w:val="004378CA"/>
    <w:rsid w:val="00437AC6"/>
    <w:rsid w:val="00437D31"/>
    <w:rsid w:val="004407EF"/>
    <w:rsid w:val="00440D75"/>
    <w:rsid w:val="0044201D"/>
    <w:rsid w:val="00442F2A"/>
    <w:rsid w:val="00442FEE"/>
    <w:rsid w:val="004446DF"/>
    <w:rsid w:val="00445567"/>
    <w:rsid w:val="004470A4"/>
    <w:rsid w:val="00447EF1"/>
    <w:rsid w:val="00451150"/>
    <w:rsid w:val="00451450"/>
    <w:rsid w:val="004514D8"/>
    <w:rsid w:val="0045421B"/>
    <w:rsid w:val="004550E1"/>
    <w:rsid w:val="0045623C"/>
    <w:rsid w:val="00457066"/>
    <w:rsid w:val="00461027"/>
    <w:rsid w:val="00461ADE"/>
    <w:rsid w:val="00462E23"/>
    <w:rsid w:val="004633C6"/>
    <w:rsid w:val="00463444"/>
    <w:rsid w:val="004635F8"/>
    <w:rsid w:val="004650D0"/>
    <w:rsid w:val="004653A6"/>
    <w:rsid w:val="004658AE"/>
    <w:rsid w:val="0046628A"/>
    <w:rsid w:val="0047077C"/>
    <w:rsid w:val="00471A71"/>
    <w:rsid w:val="00472806"/>
    <w:rsid w:val="00472D26"/>
    <w:rsid w:val="00474F56"/>
    <w:rsid w:val="00475267"/>
    <w:rsid w:val="00476DE9"/>
    <w:rsid w:val="00476E45"/>
    <w:rsid w:val="0048041C"/>
    <w:rsid w:val="00480A4F"/>
    <w:rsid w:val="00484148"/>
    <w:rsid w:val="00484A10"/>
    <w:rsid w:val="00486E1A"/>
    <w:rsid w:val="00486E93"/>
    <w:rsid w:val="004873D0"/>
    <w:rsid w:val="004907D2"/>
    <w:rsid w:val="00491040"/>
    <w:rsid w:val="00491C86"/>
    <w:rsid w:val="00491D55"/>
    <w:rsid w:val="00493E95"/>
    <w:rsid w:val="004942BB"/>
    <w:rsid w:val="004950CD"/>
    <w:rsid w:val="00496043"/>
    <w:rsid w:val="004A0639"/>
    <w:rsid w:val="004A17C5"/>
    <w:rsid w:val="004A2851"/>
    <w:rsid w:val="004A2A91"/>
    <w:rsid w:val="004A4627"/>
    <w:rsid w:val="004A5DE0"/>
    <w:rsid w:val="004A61FE"/>
    <w:rsid w:val="004A70E9"/>
    <w:rsid w:val="004B0137"/>
    <w:rsid w:val="004B0FDC"/>
    <w:rsid w:val="004B101E"/>
    <w:rsid w:val="004B397E"/>
    <w:rsid w:val="004B4F5B"/>
    <w:rsid w:val="004B5AEA"/>
    <w:rsid w:val="004B5CDB"/>
    <w:rsid w:val="004B70E2"/>
    <w:rsid w:val="004C04F9"/>
    <w:rsid w:val="004C1C04"/>
    <w:rsid w:val="004C1CCF"/>
    <w:rsid w:val="004C50BB"/>
    <w:rsid w:val="004C570E"/>
    <w:rsid w:val="004C6A7D"/>
    <w:rsid w:val="004C7563"/>
    <w:rsid w:val="004D1072"/>
    <w:rsid w:val="004D161E"/>
    <w:rsid w:val="004D1C3A"/>
    <w:rsid w:val="004D215A"/>
    <w:rsid w:val="004D3034"/>
    <w:rsid w:val="004D48C5"/>
    <w:rsid w:val="004D5834"/>
    <w:rsid w:val="004D5BC1"/>
    <w:rsid w:val="004D7159"/>
    <w:rsid w:val="004E29D6"/>
    <w:rsid w:val="004E53C8"/>
    <w:rsid w:val="004E5A38"/>
    <w:rsid w:val="004E608E"/>
    <w:rsid w:val="004E79A1"/>
    <w:rsid w:val="004F01F4"/>
    <w:rsid w:val="004F07AB"/>
    <w:rsid w:val="004F246D"/>
    <w:rsid w:val="004F3FF6"/>
    <w:rsid w:val="004F557D"/>
    <w:rsid w:val="004F6CA5"/>
    <w:rsid w:val="004F7AB0"/>
    <w:rsid w:val="00500ECC"/>
    <w:rsid w:val="005027A9"/>
    <w:rsid w:val="0050280E"/>
    <w:rsid w:val="005040A1"/>
    <w:rsid w:val="005059DA"/>
    <w:rsid w:val="005064EF"/>
    <w:rsid w:val="005071AD"/>
    <w:rsid w:val="005100F6"/>
    <w:rsid w:val="00510786"/>
    <w:rsid w:val="005144ED"/>
    <w:rsid w:val="00514C86"/>
    <w:rsid w:val="00515DC8"/>
    <w:rsid w:val="00515ED6"/>
    <w:rsid w:val="005165C6"/>
    <w:rsid w:val="005236F7"/>
    <w:rsid w:val="00524939"/>
    <w:rsid w:val="005258E5"/>
    <w:rsid w:val="00526868"/>
    <w:rsid w:val="005270F8"/>
    <w:rsid w:val="00527D27"/>
    <w:rsid w:val="00530D11"/>
    <w:rsid w:val="00532C83"/>
    <w:rsid w:val="00536094"/>
    <w:rsid w:val="00540531"/>
    <w:rsid w:val="00542891"/>
    <w:rsid w:val="00543631"/>
    <w:rsid w:val="0054541E"/>
    <w:rsid w:val="0054614F"/>
    <w:rsid w:val="005467B2"/>
    <w:rsid w:val="0054694A"/>
    <w:rsid w:val="00551C8D"/>
    <w:rsid w:val="00552670"/>
    <w:rsid w:val="005537B8"/>
    <w:rsid w:val="00553A4D"/>
    <w:rsid w:val="005556D3"/>
    <w:rsid w:val="00556591"/>
    <w:rsid w:val="00560337"/>
    <w:rsid w:val="0056463C"/>
    <w:rsid w:val="00565B82"/>
    <w:rsid w:val="005672AD"/>
    <w:rsid w:val="00570A0A"/>
    <w:rsid w:val="00570B8E"/>
    <w:rsid w:val="0057164E"/>
    <w:rsid w:val="00573039"/>
    <w:rsid w:val="00573589"/>
    <w:rsid w:val="00573F62"/>
    <w:rsid w:val="00574557"/>
    <w:rsid w:val="00574BF4"/>
    <w:rsid w:val="00576DD4"/>
    <w:rsid w:val="0058063F"/>
    <w:rsid w:val="00580FE2"/>
    <w:rsid w:val="00582459"/>
    <w:rsid w:val="005827D0"/>
    <w:rsid w:val="00582E4C"/>
    <w:rsid w:val="00584239"/>
    <w:rsid w:val="0058616C"/>
    <w:rsid w:val="00586B81"/>
    <w:rsid w:val="00586B84"/>
    <w:rsid w:val="005913B5"/>
    <w:rsid w:val="00591574"/>
    <w:rsid w:val="0059258B"/>
    <w:rsid w:val="005937A2"/>
    <w:rsid w:val="0059580B"/>
    <w:rsid w:val="00596FA9"/>
    <w:rsid w:val="005A0CFB"/>
    <w:rsid w:val="005A182D"/>
    <w:rsid w:val="005A18CD"/>
    <w:rsid w:val="005A3A78"/>
    <w:rsid w:val="005A4694"/>
    <w:rsid w:val="005A6BC7"/>
    <w:rsid w:val="005B0558"/>
    <w:rsid w:val="005B0841"/>
    <w:rsid w:val="005B0EB6"/>
    <w:rsid w:val="005B17C9"/>
    <w:rsid w:val="005B26EA"/>
    <w:rsid w:val="005B2C1B"/>
    <w:rsid w:val="005B3290"/>
    <w:rsid w:val="005B3299"/>
    <w:rsid w:val="005B3F01"/>
    <w:rsid w:val="005B4CEB"/>
    <w:rsid w:val="005B605D"/>
    <w:rsid w:val="005B7A2D"/>
    <w:rsid w:val="005C1A35"/>
    <w:rsid w:val="005C3112"/>
    <w:rsid w:val="005C36E9"/>
    <w:rsid w:val="005C3FDF"/>
    <w:rsid w:val="005C5025"/>
    <w:rsid w:val="005C788F"/>
    <w:rsid w:val="005D0712"/>
    <w:rsid w:val="005D1633"/>
    <w:rsid w:val="005D23C3"/>
    <w:rsid w:val="005D24CB"/>
    <w:rsid w:val="005D337E"/>
    <w:rsid w:val="005D3797"/>
    <w:rsid w:val="005D59CC"/>
    <w:rsid w:val="005D6E05"/>
    <w:rsid w:val="005E3046"/>
    <w:rsid w:val="005E422A"/>
    <w:rsid w:val="005E4B03"/>
    <w:rsid w:val="005E5FF6"/>
    <w:rsid w:val="005E6FDE"/>
    <w:rsid w:val="005F00D6"/>
    <w:rsid w:val="005F016C"/>
    <w:rsid w:val="005F128C"/>
    <w:rsid w:val="005F18FB"/>
    <w:rsid w:val="005F23D1"/>
    <w:rsid w:val="005F2DAD"/>
    <w:rsid w:val="005F3746"/>
    <w:rsid w:val="005F3DEC"/>
    <w:rsid w:val="005F439E"/>
    <w:rsid w:val="005F70A0"/>
    <w:rsid w:val="005F7714"/>
    <w:rsid w:val="00600A8F"/>
    <w:rsid w:val="006025D9"/>
    <w:rsid w:val="00604BAF"/>
    <w:rsid w:val="0060527B"/>
    <w:rsid w:val="006052FC"/>
    <w:rsid w:val="006115D0"/>
    <w:rsid w:val="006127A0"/>
    <w:rsid w:val="0061413F"/>
    <w:rsid w:val="006143DB"/>
    <w:rsid w:val="00614EB2"/>
    <w:rsid w:val="00615A71"/>
    <w:rsid w:val="00616E99"/>
    <w:rsid w:val="00616F92"/>
    <w:rsid w:val="0062034E"/>
    <w:rsid w:val="00620705"/>
    <w:rsid w:val="00620F43"/>
    <w:rsid w:val="00622997"/>
    <w:rsid w:val="00623068"/>
    <w:rsid w:val="00625809"/>
    <w:rsid w:val="00630B06"/>
    <w:rsid w:val="00630D86"/>
    <w:rsid w:val="00630DCA"/>
    <w:rsid w:val="00631A85"/>
    <w:rsid w:val="00631CCE"/>
    <w:rsid w:val="006334D3"/>
    <w:rsid w:val="006337AB"/>
    <w:rsid w:val="006344BE"/>
    <w:rsid w:val="006345B9"/>
    <w:rsid w:val="0063611A"/>
    <w:rsid w:val="00637B24"/>
    <w:rsid w:val="00637BC9"/>
    <w:rsid w:val="006417E1"/>
    <w:rsid w:val="00644546"/>
    <w:rsid w:val="00646A83"/>
    <w:rsid w:val="00647425"/>
    <w:rsid w:val="00651124"/>
    <w:rsid w:val="00652253"/>
    <w:rsid w:val="00652420"/>
    <w:rsid w:val="006524E1"/>
    <w:rsid w:val="006554E3"/>
    <w:rsid w:val="00655AC5"/>
    <w:rsid w:val="0066120E"/>
    <w:rsid w:val="006614E8"/>
    <w:rsid w:val="006634D9"/>
    <w:rsid w:val="00663B94"/>
    <w:rsid w:val="00663F0C"/>
    <w:rsid w:val="00665EE4"/>
    <w:rsid w:val="00666CF8"/>
    <w:rsid w:val="0066703B"/>
    <w:rsid w:val="00667D8F"/>
    <w:rsid w:val="00670032"/>
    <w:rsid w:val="00672097"/>
    <w:rsid w:val="00674440"/>
    <w:rsid w:val="006750BA"/>
    <w:rsid w:val="00675C23"/>
    <w:rsid w:val="00675F10"/>
    <w:rsid w:val="006760FB"/>
    <w:rsid w:val="006764D5"/>
    <w:rsid w:val="0068140D"/>
    <w:rsid w:val="00681F65"/>
    <w:rsid w:val="00682160"/>
    <w:rsid w:val="00683DE6"/>
    <w:rsid w:val="006848A1"/>
    <w:rsid w:val="00684D26"/>
    <w:rsid w:val="0068621B"/>
    <w:rsid w:val="00686A77"/>
    <w:rsid w:val="00687D37"/>
    <w:rsid w:val="00687D8C"/>
    <w:rsid w:val="0069095A"/>
    <w:rsid w:val="00691CF9"/>
    <w:rsid w:val="00692E28"/>
    <w:rsid w:val="00694037"/>
    <w:rsid w:val="00694A25"/>
    <w:rsid w:val="00695C86"/>
    <w:rsid w:val="0069689F"/>
    <w:rsid w:val="006970C2"/>
    <w:rsid w:val="006A06A9"/>
    <w:rsid w:val="006A1AAE"/>
    <w:rsid w:val="006A3453"/>
    <w:rsid w:val="006A4416"/>
    <w:rsid w:val="006A50A1"/>
    <w:rsid w:val="006A5E08"/>
    <w:rsid w:val="006A6B1C"/>
    <w:rsid w:val="006A6F2C"/>
    <w:rsid w:val="006B000F"/>
    <w:rsid w:val="006B191C"/>
    <w:rsid w:val="006B22E2"/>
    <w:rsid w:val="006B4128"/>
    <w:rsid w:val="006B5FED"/>
    <w:rsid w:val="006B631F"/>
    <w:rsid w:val="006B70E5"/>
    <w:rsid w:val="006B750A"/>
    <w:rsid w:val="006C0B4E"/>
    <w:rsid w:val="006C341F"/>
    <w:rsid w:val="006C41DF"/>
    <w:rsid w:val="006C45F4"/>
    <w:rsid w:val="006C584C"/>
    <w:rsid w:val="006C5E04"/>
    <w:rsid w:val="006C6523"/>
    <w:rsid w:val="006C6F8E"/>
    <w:rsid w:val="006D0551"/>
    <w:rsid w:val="006D0C04"/>
    <w:rsid w:val="006D0F6D"/>
    <w:rsid w:val="006D33C0"/>
    <w:rsid w:val="006D4707"/>
    <w:rsid w:val="006D4BB8"/>
    <w:rsid w:val="006D4D4F"/>
    <w:rsid w:val="006D5D5D"/>
    <w:rsid w:val="006D6CCB"/>
    <w:rsid w:val="006D6CCD"/>
    <w:rsid w:val="006E015D"/>
    <w:rsid w:val="006E14E6"/>
    <w:rsid w:val="006E3545"/>
    <w:rsid w:val="006E3960"/>
    <w:rsid w:val="006E46ED"/>
    <w:rsid w:val="006E57BD"/>
    <w:rsid w:val="006E598B"/>
    <w:rsid w:val="006E78D9"/>
    <w:rsid w:val="006F0057"/>
    <w:rsid w:val="006F07B8"/>
    <w:rsid w:val="006F0E58"/>
    <w:rsid w:val="006F0FDB"/>
    <w:rsid w:val="006F280C"/>
    <w:rsid w:val="006F353F"/>
    <w:rsid w:val="006F3E06"/>
    <w:rsid w:val="006F578F"/>
    <w:rsid w:val="006F73EB"/>
    <w:rsid w:val="007026EF"/>
    <w:rsid w:val="00704D6D"/>
    <w:rsid w:val="007109CC"/>
    <w:rsid w:val="00710BE5"/>
    <w:rsid w:val="00713386"/>
    <w:rsid w:val="0071539B"/>
    <w:rsid w:val="007172FA"/>
    <w:rsid w:val="00717B05"/>
    <w:rsid w:val="007203B2"/>
    <w:rsid w:val="0072093B"/>
    <w:rsid w:val="00721B70"/>
    <w:rsid w:val="00722EF6"/>
    <w:rsid w:val="00724091"/>
    <w:rsid w:val="007277F3"/>
    <w:rsid w:val="00727CB7"/>
    <w:rsid w:val="007305CA"/>
    <w:rsid w:val="0073080D"/>
    <w:rsid w:val="00730C62"/>
    <w:rsid w:val="00730EF2"/>
    <w:rsid w:val="007318EB"/>
    <w:rsid w:val="00731A28"/>
    <w:rsid w:val="00732B3B"/>
    <w:rsid w:val="007332EB"/>
    <w:rsid w:val="00733573"/>
    <w:rsid w:val="007358EA"/>
    <w:rsid w:val="00736008"/>
    <w:rsid w:val="00736022"/>
    <w:rsid w:val="00736A16"/>
    <w:rsid w:val="007374E9"/>
    <w:rsid w:val="00737D5D"/>
    <w:rsid w:val="00737E53"/>
    <w:rsid w:val="00740415"/>
    <w:rsid w:val="007405B4"/>
    <w:rsid w:val="00740924"/>
    <w:rsid w:val="00740CC9"/>
    <w:rsid w:val="00741D4B"/>
    <w:rsid w:val="007425AC"/>
    <w:rsid w:val="00743F10"/>
    <w:rsid w:val="007441BF"/>
    <w:rsid w:val="00744D77"/>
    <w:rsid w:val="00745792"/>
    <w:rsid w:val="00746304"/>
    <w:rsid w:val="00747CD3"/>
    <w:rsid w:val="00750120"/>
    <w:rsid w:val="00750256"/>
    <w:rsid w:val="00751457"/>
    <w:rsid w:val="007530F1"/>
    <w:rsid w:val="007538C5"/>
    <w:rsid w:val="00755D60"/>
    <w:rsid w:val="0075623B"/>
    <w:rsid w:val="007565C5"/>
    <w:rsid w:val="0075775C"/>
    <w:rsid w:val="00761C90"/>
    <w:rsid w:val="00763E4E"/>
    <w:rsid w:val="00764DD4"/>
    <w:rsid w:val="0076541A"/>
    <w:rsid w:val="00766959"/>
    <w:rsid w:val="00766EC1"/>
    <w:rsid w:val="00767555"/>
    <w:rsid w:val="00773DB2"/>
    <w:rsid w:val="00775102"/>
    <w:rsid w:val="0078008B"/>
    <w:rsid w:val="007809C4"/>
    <w:rsid w:val="00781DC1"/>
    <w:rsid w:val="00781FB1"/>
    <w:rsid w:val="007848D9"/>
    <w:rsid w:val="00785AFE"/>
    <w:rsid w:val="00786F4B"/>
    <w:rsid w:val="007879E8"/>
    <w:rsid w:val="00791038"/>
    <w:rsid w:val="00791303"/>
    <w:rsid w:val="0079130C"/>
    <w:rsid w:val="0079135C"/>
    <w:rsid w:val="0079164C"/>
    <w:rsid w:val="00791CCE"/>
    <w:rsid w:val="00794158"/>
    <w:rsid w:val="00797103"/>
    <w:rsid w:val="00797AF6"/>
    <w:rsid w:val="00797D7E"/>
    <w:rsid w:val="00797E42"/>
    <w:rsid w:val="00797EB9"/>
    <w:rsid w:val="007A3FCE"/>
    <w:rsid w:val="007A462A"/>
    <w:rsid w:val="007A4882"/>
    <w:rsid w:val="007A4902"/>
    <w:rsid w:val="007A4F18"/>
    <w:rsid w:val="007A56C2"/>
    <w:rsid w:val="007A5EF9"/>
    <w:rsid w:val="007A63B0"/>
    <w:rsid w:val="007A71AA"/>
    <w:rsid w:val="007B1A62"/>
    <w:rsid w:val="007B2ABF"/>
    <w:rsid w:val="007B3A12"/>
    <w:rsid w:val="007B5527"/>
    <w:rsid w:val="007B5FE8"/>
    <w:rsid w:val="007B668F"/>
    <w:rsid w:val="007B679F"/>
    <w:rsid w:val="007B7007"/>
    <w:rsid w:val="007B7341"/>
    <w:rsid w:val="007C3196"/>
    <w:rsid w:val="007C34D5"/>
    <w:rsid w:val="007C370E"/>
    <w:rsid w:val="007C4732"/>
    <w:rsid w:val="007C4D35"/>
    <w:rsid w:val="007C53B7"/>
    <w:rsid w:val="007C55A2"/>
    <w:rsid w:val="007C5F88"/>
    <w:rsid w:val="007C70B0"/>
    <w:rsid w:val="007C72D3"/>
    <w:rsid w:val="007C7421"/>
    <w:rsid w:val="007C78E6"/>
    <w:rsid w:val="007D2A9F"/>
    <w:rsid w:val="007D2D40"/>
    <w:rsid w:val="007D2DF8"/>
    <w:rsid w:val="007D47D3"/>
    <w:rsid w:val="007D581C"/>
    <w:rsid w:val="007E0887"/>
    <w:rsid w:val="007E2D6F"/>
    <w:rsid w:val="007E3C43"/>
    <w:rsid w:val="007E7A06"/>
    <w:rsid w:val="007F2DF4"/>
    <w:rsid w:val="007F5143"/>
    <w:rsid w:val="007F60CF"/>
    <w:rsid w:val="00800E93"/>
    <w:rsid w:val="008011B5"/>
    <w:rsid w:val="00801E17"/>
    <w:rsid w:val="00802514"/>
    <w:rsid w:val="00802A0E"/>
    <w:rsid w:val="00802EB2"/>
    <w:rsid w:val="00803AA1"/>
    <w:rsid w:val="00803F03"/>
    <w:rsid w:val="008049C4"/>
    <w:rsid w:val="00806BE4"/>
    <w:rsid w:val="008079CD"/>
    <w:rsid w:val="00810FE2"/>
    <w:rsid w:val="008121AE"/>
    <w:rsid w:val="0081269C"/>
    <w:rsid w:val="00815452"/>
    <w:rsid w:val="00817B90"/>
    <w:rsid w:val="00820486"/>
    <w:rsid w:val="00823013"/>
    <w:rsid w:val="0082498A"/>
    <w:rsid w:val="00824EB7"/>
    <w:rsid w:val="00825663"/>
    <w:rsid w:val="00825FFF"/>
    <w:rsid w:val="00827119"/>
    <w:rsid w:val="008274A2"/>
    <w:rsid w:val="0083008B"/>
    <w:rsid w:val="008301E7"/>
    <w:rsid w:val="008310C4"/>
    <w:rsid w:val="00831862"/>
    <w:rsid w:val="008318B3"/>
    <w:rsid w:val="00836205"/>
    <w:rsid w:val="00836FA5"/>
    <w:rsid w:val="00837EDD"/>
    <w:rsid w:val="00840136"/>
    <w:rsid w:val="008401F5"/>
    <w:rsid w:val="0084135D"/>
    <w:rsid w:val="00841941"/>
    <w:rsid w:val="00841A2C"/>
    <w:rsid w:val="00841C3E"/>
    <w:rsid w:val="00842C43"/>
    <w:rsid w:val="00842CC9"/>
    <w:rsid w:val="008439B7"/>
    <w:rsid w:val="00845410"/>
    <w:rsid w:val="00846A13"/>
    <w:rsid w:val="00847194"/>
    <w:rsid w:val="00850902"/>
    <w:rsid w:val="00850D7A"/>
    <w:rsid w:val="00850EB7"/>
    <w:rsid w:val="00853902"/>
    <w:rsid w:val="008540BF"/>
    <w:rsid w:val="008552FB"/>
    <w:rsid w:val="0085625B"/>
    <w:rsid w:val="00856360"/>
    <w:rsid w:val="0085666A"/>
    <w:rsid w:val="00856B07"/>
    <w:rsid w:val="00856B75"/>
    <w:rsid w:val="0085770C"/>
    <w:rsid w:val="008577EC"/>
    <w:rsid w:val="00860876"/>
    <w:rsid w:val="00863439"/>
    <w:rsid w:val="00863773"/>
    <w:rsid w:val="00865EEB"/>
    <w:rsid w:val="00867393"/>
    <w:rsid w:val="00867B73"/>
    <w:rsid w:val="00871726"/>
    <w:rsid w:val="00871DA5"/>
    <w:rsid w:val="00873ED8"/>
    <w:rsid w:val="00874033"/>
    <w:rsid w:val="008742C2"/>
    <w:rsid w:val="008756DC"/>
    <w:rsid w:val="008757F1"/>
    <w:rsid w:val="00875A68"/>
    <w:rsid w:val="00880486"/>
    <w:rsid w:val="008807AC"/>
    <w:rsid w:val="00880E24"/>
    <w:rsid w:val="008822BF"/>
    <w:rsid w:val="00882CCA"/>
    <w:rsid w:val="00883186"/>
    <w:rsid w:val="00884C14"/>
    <w:rsid w:val="00884C2D"/>
    <w:rsid w:val="00893AFA"/>
    <w:rsid w:val="00893D0E"/>
    <w:rsid w:val="00894504"/>
    <w:rsid w:val="00894A00"/>
    <w:rsid w:val="00895611"/>
    <w:rsid w:val="0089638B"/>
    <w:rsid w:val="00896858"/>
    <w:rsid w:val="00896FCD"/>
    <w:rsid w:val="008A32FB"/>
    <w:rsid w:val="008A3659"/>
    <w:rsid w:val="008A3CF6"/>
    <w:rsid w:val="008A4BF7"/>
    <w:rsid w:val="008A52D9"/>
    <w:rsid w:val="008A6004"/>
    <w:rsid w:val="008B1DFE"/>
    <w:rsid w:val="008B2099"/>
    <w:rsid w:val="008B4340"/>
    <w:rsid w:val="008B75E0"/>
    <w:rsid w:val="008B7B97"/>
    <w:rsid w:val="008C44A8"/>
    <w:rsid w:val="008C49F4"/>
    <w:rsid w:val="008C4F60"/>
    <w:rsid w:val="008C5173"/>
    <w:rsid w:val="008C7451"/>
    <w:rsid w:val="008C755A"/>
    <w:rsid w:val="008D07F4"/>
    <w:rsid w:val="008D136F"/>
    <w:rsid w:val="008D447D"/>
    <w:rsid w:val="008D4BBC"/>
    <w:rsid w:val="008E0F06"/>
    <w:rsid w:val="008E3075"/>
    <w:rsid w:val="008E3538"/>
    <w:rsid w:val="008E3C15"/>
    <w:rsid w:val="008E4755"/>
    <w:rsid w:val="008E4C3D"/>
    <w:rsid w:val="008E6DAE"/>
    <w:rsid w:val="008F08BB"/>
    <w:rsid w:val="008F103C"/>
    <w:rsid w:val="008F3843"/>
    <w:rsid w:val="008F7BA4"/>
    <w:rsid w:val="008F7D20"/>
    <w:rsid w:val="00901203"/>
    <w:rsid w:val="009024C4"/>
    <w:rsid w:val="00904F66"/>
    <w:rsid w:val="00905B23"/>
    <w:rsid w:val="00905D6E"/>
    <w:rsid w:val="00906254"/>
    <w:rsid w:val="00906992"/>
    <w:rsid w:val="009107F2"/>
    <w:rsid w:val="00910FE4"/>
    <w:rsid w:val="009126BC"/>
    <w:rsid w:val="0091389A"/>
    <w:rsid w:val="0091561A"/>
    <w:rsid w:val="0091590D"/>
    <w:rsid w:val="00915C80"/>
    <w:rsid w:val="00917373"/>
    <w:rsid w:val="0092174D"/>
    <w:rsid w:val="009219DE"/>
    <w:rsid w:val="00921EC5"/>
    <w:rsid w:val="00922B02"/>
    <w:rsid w:val="009233A0"/>
    <w:rsid w:val="00923477"/>
    <w:rsid w:val="00926795"/>
    <w:rsid w:val="0092714C"/>
    <w:rsid w:val="0093085D"/>
    <w:rsid w:val="00931FCD"/>
    <w:rsid w:val="00933143"/>
    <w:rsid w:val="00933707"/>
    <w:rsid w:val="00933F7D"/>
    <w:rsid w:val="00934709"/>
    <w:rsid w:val="009364D2"/>
    <w:rsid w:val="009368BC"/>
    <w:rsid w:val="009377C0"/>
    <w:rsid w:val="00937EAA"/>
    <w:rsid w:val="009402AD"/>
    <w:rsid w:val="00942CC1"/>
    <w:rsid w:val="00943F74"/>
    <w:rsid w:val="009447BE"/>
    <w:rsid w:val="00950499"/>
    <w:rsid w:val="00950F54"/>
    <w:rsid w:val="0095240C"/>
    <w:rsid w:val="00952CF7"/>
    <w:rsid w:val="009538BF"/>
    <w:rsid w:val="00953CE8"/>
    <w:rsid w:val="00954220"/>
    <w:rsid w:val="00956565"/>
    <w:rsid w:val="009566C3"/>
    <w:rsid w:val="0096054E"/>
    <w:rsid w:val="00960CD1"/>
    <w:rsid w:val="00961A20"/>
    <w:rsid w:val="00964FB9"/>
    <w:rsid w:val="009658CF"/>
    <w:rsid w:val="00970E22"/>
    <w:rsid w:val="00972F30"/>
    <w:rsid w:val="00974E35"/>
    <w:rsid w:val="00976307"/>
    <w:rsid w:val="009812FD"/>
    <w:rsid w:val="00981504"/>
    <w:rsid w:val="00981953"/>
    <w:rsid w:val="00982415"/>
    <w:rsid w:val="00982946"/>
    <w:rsid w:val="00982FA0"/>
    <w:rsid w:val="00984AC9"/>
    <w:rsid w:val="00985273"/>
    <w:rsid w:val="00990108"/>
    <w:rsid w:val="00990A62"/>
    <w:rsid w:val="00991860"/>
    <w:rsid w:val="009919A9"/>
    <w:rsid w:val="00995929"/>
    <w:rsid w:val="00995F1A"/>
    <w:rsid w:val="0099662F"/>
    <w:rsid w:val="00996EAA"/>
    <w:rsid w:val="009972E9"/>
    <w:rsid w:val="009A0024"/>
    <w:rsid w:val="009A16BC"/>
    <w:rsid w:val="009A43DF"/>
    <w:rsid w:val="009A68EF"/>
    <w:rsid w:val="009B2E3C"/>
    <w:rsid w:val="009B3424"/>
    <w:rsid w:val="009B36AB"/>
    <w:rsid w:val="009B420B"/>
    <w:rsid w:val="009B57B5"/>
    <w:rsid w:val="009B67E1"/>
    <w:rsid w:val="009B6C37"/>
    <w:rsid w:val="009C1272"/>
    <w:rsid w:val="009C2214"/>
    <w:rsid w:val="009C2685"/>
    <w:rsid w:val="009C423C"/>
    <w:rsid w:val="009C5445"/>
    <w:rsid w:val="009D05DF"/>
    <w:rsid w:val="009D0923"/>
    <w:rsid w:val="009D110A"/>
    <w:rsid w:val="009D326C"/>
    <w:rsid w:val="009D4500"/>
    <w:rsid w:val="009D59B8"/>
    <w:rsid w:val="009D6231"/>
    <w:rsid w:val="009D6259"/>
    <w:rsid w:val="009D6408"/>
    <w:rsid w:val="009D66E1"/>
    <w:rsid w:val="009D69C1"/>
    <w:rsid w:val="009E00A9"/>
    <w:rsid w:val="009E0434"/>
    <w:rsid w:val="009E4817"/>
    <w:rsid w:val="009E4991"/>
    <w:rsid w:val="009E4B87"/>
    <w:rsid w:val="009E613F"/>
    <w:rsid w:val="009E6D59"/>
    <w:rsid w:val="009F14E0"/>
    <w:rsid w:val="009F1C67"/>
    <w:rsid w:val="009F2737"/>
    <w:rsid w:val="009F48CB"/>
    <w:rsid w:val="009F4FFE"/>
    <w:rsid w:val="009F54B4"/>
    <w:rsid w:val="009F6B96"/>
    <w:rsid w:val="009F74A2"/>
    <w:rsid w:val="009F7D6A"/>
    <w:rsid w:val="00A0047B"/>
    <w:rsid w:val="00A00E38"/>
    <w:rsid w:val="00A017BF"/>
    <w:rsid w:val="00A03D7C"/>
    <w:rsid w:val="00A03FEE"/>
    <w:rsid w:val="00A05C44"/>
    <w:rsid w:val="00A06612"/>
    <w:rsid w:val="00A11318"/>
    <w:rsid w:val="00A1184F"/>
    <w:rsid w:val="00A11903"/>
    <w:rsid w:val="00A14587"/>
    <w:rsid w:val="00A16B03"/>
    <w:rsid w:val="00A1702F"/>
    <w:rsid w:val="00A17F69"/>
    <w:rsid w:val="00A238A1"/>
    <w:rsid w:val="00A24B71"/>
    <w:rsid w:val="00A24D80"/>
    <w:rsid w:val="00A25090"/>
    <w:rsid w:val="00A313DF"/>
    <w:rsid w:val="00A316FC"/>
    <w:rsid w:val="00A31736"/>
    <w:rsid w:val="00A3226A"/>
    <w:rsid w:val="00A326CA"/>
    <w:rsid w:val="00A331FC"/>
    <w:rsid w:val="00A34ED7"/>
    <w:rsid w:val="00A3677B"/>
    <w:rsid w:val="00A36B71"/>
    <w:rsid w:val="00A37140"/>
    <w:rsid w:val="00A377F9"/>
    <w:rsid w:val="00A40001"/>
    <w:rsid w:val="00A40D14"/>
    <w:rsid w:val="00A41ACA"/>
    <w:rsid w:val="00A42FB9"/>
    <w:rsid w:val="00A43FC5"/>
    <w:rsid w:val="00A45EDD"/>
    <w:rsid w:val="00A50C61"/>
    <w:rsid w:val="00A50D48"/>
    <w:rsid w:val="00A50FB4"/>
    <w:rsid w:val="00A51965"/>
    <w:rsid w:val="00A5347E"/>
    <w:rsid w:val="00A54131"/>
    <w:rsid w:val="00A54575"/>
    <w:rsid w:val="00A55301"/>
    <w:rsid w:val="00A57A57"/>
    <w:rsid w:val="00A57C8F"/>
    <w:rsid w:val="00A6002B"/>
    <w:rsid w:val="00A60401"/>
    <w:rsid w:val="00A6089C"/>
    <w:rsid w:val="00A61455"/>
    <w:rsid w:val="00A619A0"/>
    <w:rsid w:val="00A66944"/>
    <w:rsid w:val="00A67133"/>
    <w:rsid w:val="00A703C4"/>
    <w:rsid w:val="00A70BCE"/>
    <w:rsid w:val="00A7327B"/>
    <w:rsid w:val="00A743EF"/>
    <w:rsid w:val="00A74867"/>
    <w:rsid w:val="00A76AFC"/>
    <w:rsid w:val="00A770E8"/>
    <w:rsid w:val="00A8179E"/>
    <w:rsid w:val="00A81AAD"/>
    <w:rsid w:val="00A82613"/>
    <w:rsid w:val="00A8468D"/>
    <w:rsid w:val="00A85395"/>
    <w:rsid w:val="00A8575A"/>
    <w:rsid w:val="00A8687F"/>
    <w:rsid w:val="00A87E40"/>
    <w:rsid w:val="00A901E2"/>
    <w:rsid w:val="00A90565"/>
    <w:rsid w:val="00A9132B"/>
    <w:rsid w:val="00A9133D"/>
    <w:rsid w:val="00A921A2"/>
    <w:rsid w:val="00A93F9E"/>
    <w:rsid w:val="00A96151"/>
    <w:rsid w:val="00A971D3"/>
    <w:rsid w:val="00A97F34"/>
    <w:rsid w:val="00AA0AE4"/>
    <w:rsid w:val="00AA11D9"/>
    <w:rsid w:val="00AA3588"/>
    <w:rsid w:val="00AA4040"/>
    <w:rsid w:val="00AA42ED"/>
    <w:rsid w:val="00AA4EEC"/>
    <w:rsid w:val="00AA5056"/>
    <w:rsid w:val="00AA5F2B"/>
    <w:rsid w:val="00AB36B7"/>
    <w:rsid w:val="00AB4F8D"/>
    <w:rsid w:val="00AB5C58"/>
    <w:rsid w:val="00AB60FD"/>
    <w:rsid w:val="00AB76D7"/>
    <w:rsid w:val="00AC0AFA"/>
    <w:rsid w:val="00AC1131"/>
    <w:rsid w:val="00AC4BED"/>
    <w:rsid w:val="00AC6209"/>
    <w:rsid w:val="00AD149B"/>
    <w:rsid w:val="00AD2780"/>
    <w:rsid w:val="00AD6C6C"/>
    <w:rsid w:val="00AD6F54"/>
    <w:rsid w:val="00AE0729"/>
    <w:rsid w:val="00AE17D1"/>
    <w:rsid w:val="00AE4B45"/>
    <w:rsid w:val="00AE5428"/>
    <w:rsid w:val="00AE5643"/>
    <w:rsid w:val="00AE5897"/>
    <w:rsid w:val="00AE61F3"/>
    <w:rsid w:val="00AE6966"/>
    <w:rsid w:val="00AE76A8"/>
    <w:rsid w:val="00AF34D8"/>
    <w:rsid w:val="00AF35CA"/>
    <w:rsid w:val="00AF361B"/>
    <w:rsid w:val="00AF402D"/>
    <w:rsid w:val="00AF45FC"/>
    <w:rsid w:val="00AF4B8B"/>
    <w:rsid w:val="00AF6448"/>
    <w:rsid w:val="00AF6E77"/>
    <w:rsid w:val="00AF6F7C"/>
    <w:rsid w:val="00AF7069"/>
    <w:rsid w:val="00AF7C75"/>
    <w:rsid w:val="00B007A0"/>
    <w:rsid w:val="00B00E38"/>
    <w:rsid w:val="00B0271A"/>
    <w:rsid w:val="00B02F0F"/>
    <w:rsid w:val="00B0359A"/>
    <w:rsid w:val="00B04DC9"/>
    <w:rsid w:val="00B05DB2"/>
    <w:rsid w:val="00B06948"/>
    <w:rsid w:val="00B1020D"/>
    <w:rsid w:val="00B11F32"/>
    <w:rsid w:val="00B129D7"/>
    <w:rsid w:val="00B1470C"/>
    <w:rsid w:val="00B14947"/>
    <w:rsid w:val="00B149BB"/>
    <w:rsid w:val="00B17FC5"/>
    <w:rsid w:val="00B206A9"/>
    <w:rsid w:val="00B21336"/>
    <w:rsid w:val="00B21461"/>
    <w:rsid w:val="00B235D3"/>
    <w:rsid w:val="00B24979"/>
    <w:rsid w:val="00B24AEE"/>
    <w:rsid w:val="00B25DA1"/>
    <w:rsid w:val="00B326FF"/>
    <w:rsid w:val="00B32BC0"/>
    <w:rsid w:val="00B33928"/>
    <w:rsid w:val="00B35869"/>
    <w:rsid w:val="00B375DA"/>
    <w:rsid w:val="00B37E4B"/>
    <w:rsid w:val="00B37E67"/>
    <w:rsid w:val="00B405CE"/>
    <w:rsid w:val="00B4133D"/>
    <w:rsid w:val="00B43719"/>
    <w:rsid w:val="00B4583C"/>
    <w:rsid w:val="00B46155"/>
    <w:rsid w:val="00B46449"/>
    <w:rsid w:val="00B52051"/>
    <w:rsid w:val="00B522C9"/>
    <w:rsid w:val="00B529CF"/>
    <w:rsid w:val="00B54D64"/>
    <w:rsid w:val="00B54EA5"/>
    <w:rsid w:val="00B55A30"/>
    <w:rsid w:val="00B55B47"/>
    <w:rsid w:val="00B55D5B"/>
    <w:rsid w:val="00B56C3A"/>
    <w:rsid w:val="00B611C0"/>
    <w:rsid w:val="00B615FA"/>
    <w:rsid w:val="00B637C8"/>
    <w:rsid w:val="00B657AD"/>
    <w:rsid w:val="00B66674"/>
    <w:rsid w:val="00B70E19"/>
    <w:rsid w:val="00B70F32"/>
    <w:rsid w:val="00B7224D"/>
    <w:rsid w:val="00B723C0"/>
    <w:rsid w:val="00B727E1"/>
    <w:rsid w:val="00B72DDA"/>
    <w:rsid w:val="00B7323E"/>
    <w:rsid w:val="00B74A01"/>
    <w:rsid w:val="00B74A75"/>
    <w:rsid w:val="00B74B64"/>
    <w:rsid w:val="00B769C0"/>
    <w:rsid w:val="00B7704A"/>
    <w:rsid w:val="00B77328"/>
    <w:rsid w:val="00B8069E"/>
    <w:rsid w:val="00B813A6"/>
    <w:rsid w:val="00B81CE6"/>
    <w:rsid w:val="00B8349A"/>
    <w:rsid w:val="00B8783C"/>
    <w:rsid w:val="00B90A35"/>
    <w:rsid w:val="00B91244"/>
    <w:rsid w:val="00B92A6F"/>
    <w:rsid w:val="00B92CED"/>
    <w:rsid w:val="00B92F28"/>
    <w:rsid w:val="00B9426D"/>
    <w:rsid w:val="00B961C2"/>
    <w:rsid w:val="00B97C0B"/>
    <w:rsid w:val="00BA3C3D"/>
    <w:rsid w:val="00BA5D24"/>
    <w:rsid w:val="00BA6FD9"/>
    <w:rsid w:val="00BA70AE"/>
    <w:rsid w:val="00BA7FD0"/>
    <w:rsid w:val="00BB04FA"/>
    <w:rsid w:val="00BB2BEC"/>
    <w:rsid w:val="00BB3FF7"/>
    <w:rsid w:val="00BB4DA9"/>
    <w:rsid w:val="00BB5243"/>
    <w:rsid w:val="00BB6745"/>
    <w:rsid w:val="00BB6D11"/>
    <w:rsid w:val="00BB76E4"/>
    <w:rsid w:val="00BB7AD4"/>
    <w:rsid w:val="00BB7C77"/>
    <w:rsid w:val="00BB7D41"/>
    <w:rsid w:val="00BC0F0F"/>
    <w:rsid w:val="00BC3E55"/>
    <w:rsid w:val="00BC4187"/>
    <w:rsid w:val="00BC50CB"/>
    <w:rsid w:val="00BC6137"/>
    <w:rsid w:val="00BC7AC8"/>
    <w:rsid w:val="00BC7F33"/>
    <w:rsid w:val="00BD086B"/>
    <w:rsid w:val="00BD0E69"/>
    <w:rsid w:val="00BD1BBD"/>
    <w:rsid w:val="00BD4BDB"/>
    <w:rsid w:val="00BD4D4D"/>
    <w:rsid w:val="00BD6BDD"/>
    <w:rsid w:val="00BE07E2"/>
    <w:rsid w:val="00BE17D1"/>
    <w:rsid w:val="00BE1948"/>
    <w:rsid w:val="00BE247C"/>
    <w:rsid w:val="00BE3453"/>
    <w:rsid w:val="00BE6147"/>
    <w:rsid w:val="00BE695C"/>
    <w:rsid w:val="00BF1A27"/>
    <w:rsid w:val="00BF3518"/>
    <w:rsid w:val="00BF7024"/>
    <w:rsid w:val="00BF72B1"/>
    <w:rsid w:val="00BF768C"/>
    <w:rsid w:val="00BF7BE7"/>
    <w:rsid w:val="00C0010B"/>
    <w:rsid w:val="00C01D1F"/>
    <w:rsid w:val="00C021D4"/>
    <w:rsid w:val="00C031AB"/>
    <w:rsid w:val="00C032BD"/>
    <w:rsid w:val="00C03E70"/>
    <w:rsid w:val="00C05040"/>
    <w:rsid w:val="00C06AD0"/>
    <w:rsid w:val="00C06ED2"/>
    <w:rsid w:val="00C07BF7"/>
    <w:rsid w:val="00C10A8B"/>
    <w:rsid w:val="00C11077"/>
    <w:rsid w:val="00C11B5F"/>
    <w:rsid w:val="00C11F39"/>
    <w:rsid w:val="00C13709"/>
    <w:rsid w:val="00C1463A"/>
    <w:rsid w:val="00C20130"/>
    <w:rsid w:val="00C23018"/>
    <w:rsid w:val="00C2345B"/>
    <w:rsid w:val="00C23696"/>
    <w:rsid w:val="00C24476"/>
    <w:rsid w:val="00C2518B"/>
    <w:rsid w:val="00C27071"/>
    <w:rsid w:val="00C27178"/>
    <w:rsid w:val="00C3146A"/>
    <w:rsid w:val="00C3182B"/>
    <w:rsid w:val="00C335EC"/>
    <w:rsid w:val="00C339A3"/>
    <w:rsid w:val="00C40313"/>
    <w:rsid w:val="00C40B88"/>
    <w:rsid w:val="00C40BC5"/>
    <w:rsid w:val="00C42AD4"/>
    <w:rsid w:val="00C42E0C"/>
    <w:rsid w:val="00C443DF"/>
    <w:rsid w:val="00C4485C"/>
    <w:rsid w:val="00C44BA7"/>
    <w:rsid w:val="00C45DA7"/>
    <w:rsid w:val="00C47F0D"/>
    <w:rsid w:val="00C50480"/>
    <w:rsid w:val="00C50F9D"/>
    <w:rsid w:val="00C51E3A"/>
    <w:rsid w:val="00C51EEA"/>
    <w:rsid w:val="00C53383"/>
    <w:rsid w:val="00C54DED"/>
    <w:rsid w:val="00C55999"/>
    <w:rsid w:val="00C62DCC"/>
    <w:rsid w:val="00C63127"/>
    <w:rsid w:val="00C64402"/>
    <w:rsid w:val="00C6442F"/>
    <w:rsid w:val="00C6448B"/>
    <w:rsid w:val="00C64967"/>
    <w:rsid w:val="00C65192"/>
    <w:rsid w:val="00C66676"/>
    <w:rsid w:val="00C70648"/>
    <w:rsid w:val="00C70B68"/>
    <w:rsid w:val="00C70D33"/>
    <w:rsid w:val="00C71A51"/>
    <w:rsid w:val="00C71B2B"/>
    <w:rsid w:val="00C71BD9"/>
    <w:rsid w:val="00C729D4"/>
    <w:rsid w:val="00C732A0"/>
    <w:rsid w:val="00C73630"/>
    <w:rsid w:val="00C74240"/>
    <w:rsid w:val="00C74D28"/>
    <w:rsid w:val="00C752DD"/>
    <w:rsid w:val="00C7539D"/>
    <w:rsid w:val="00C75BE0"/>
    <w:rsid w:val="00C77A8F"/>
    <w:rsid w:val="00C77B44"/>
    <w:rsid w:val="00C805CE"/>
    <w:rsid w:val="00C8177B"/>
    <w:rsid w:val="00C87DEF"/>
    <w:rsid w:val="00C90C05"/>
    <w:rsid w:val="00C91917"/>
    <w:rsid w:val="00C94861"/>
    <w:rsid w:val="00C94D9C"/>
    <w:rsid w:val="00C96742"/>
    <w:rsid w:val="00C96E40"/>
    <w:rsid w:val="00C97C17"/>
    <w:rsid w:val="00CA0FD8"/>
    <w:rsid w:val="00CA1D1A"/>
    <w:rsid w:val="00CA2881"/>
    <w:rsid w:val="00CA32C1"/>
    <w:rsid w:val="00CA56BF"/>
    <w:rsid w:val="00CA6455"/>
    <w:rsid w:val="00CB205B"/>
    <w:rsid w:val="00CB4325"/>
    <w:rsid w:val="00CB47D8"/>
    <w:rsid w:val="00CB4BD6"/>
    <w:rsid w:val="00CB62FD"/>
    <w:rsid w:val="00CB65C9"/>
    <w:rsid w:val="00CC5B86"/>
    <w:rsid w:val="00CC65BA"/>
    <w:rsid w:val="00CC7C8F"/>
    <w:rsid w:val="00CC7E8D"/>
    <w:rsid w:val="00CD3F0C"/>
    <w:rsid w:val="00CD5660"/>
    <w:rsid w:val="00CE0405"/>
    <w:rsid w:val="00CE4F7B"/>
    <w:rsid w:val="00CE519A"/>
    <w:rsid w:val="00CE5D40"/>
    <w:rsid w:val="00CE68EC"/>
    <w:rsid w:val="00CE7A4A"/>
    <w:rsid w:val="00CF0A27"/>
    <w:rsid w:val="00CF0AE1"/>
    <w:rsid w:val="00CF2D86"/>
    <w:rsid w:val="00CF3A3C"/>
    <w:rsid w:val="00CF3AF7"/>
    <w:rsid w:val="00CF3D81"/>
    <w:rsid w:val="00CF3F93"/>
    <w:rsid w:val="00CF404B"/>
    <w:rsid w:val="00D00F27"/>
    <w:rsid w:val="00D0114A"/>
    <w:rsid w:val="00D01C19"/>
    <w:rsid w:val="00D01EEC"/>
    <w:rsid w:val="00D030FB"/>
    <w:rsid w:val="00D05E67"/>
    <w:rsid w:val="00D0747A"/>
    <w:rsid w:val="00D1073E"/>
    <w:rsid w:val="00D11DEA"/>
    <w:rsid w:val="00D124AA"/>
    <w:rsid w:val="00D13BD3"/>
    <w:rsid w:val="00D14721"/>
    <w:rsid w:val="00D14815"/>
    <w:rsid w:val="00D16022"/>
    <w:rsid w:val="00D20EC4"/>
    <w:rsid w:val="00D222D9"/>
    <w:rsid w:val="00D25F35"/>
    <w:rsid w:val="00D26EE3"/>
    <w:rsid w:val="00D26F65"/>
    <w:rsid w:val="00D27834"/>
    <w:rsid w:val="00D279F9"/>
    <w:rsid w:val="00D3055E"/>
    <w:rsid w:val="00D307D3"/>
    <w:rsid w:val="00D356F2"/>
    <w:rsid w:val="00D3617E"/>
    <w:rsid w:val="00D36460"/>
    <w:rsid w:val="00D36C57"/>
    <w:rsid w:val="00D4052F"/>
    <w:rsid w:val="00D42C97"/>
    <w:rsid w:val="00D435EF"/>
    <w:rsid w:val="00D43B92"/>
    <w:rsid w:val="00D45EB2"/>
    <w:rsid w:val="00D477D4"/>
    <w:rsid w:val="00D50FFD"/>
    <w:rsid w:val="00D518BA"/>
    <w:rsid w:val="00D529A9"/>
    <w:rsid w:val="00D548AC"/>
    <w:rsid w:val="00D56F0F"/>
    <w:rsid w:val="00D57F8A"/>
    <w:rsid w:val="00D602E8"/>
    <w:rsid w:val="00D60B92"/>
    <w:rsid w:val="00D611BC"/>
    <w:rsid w:val="00D619A5"/>
    <w:rsid w:val="00D61DA4"/>
    <w:rsid w:val="00D6225C"/>
    <w:rsid w:val="00D643E5"/>
    <w:rsid w:val="00D66FCE"/>
    <w:rsid w:val="00D6798F"/>
    <w:rsid w:val="00D67AC3"/>
    <w:rsid w:val="00D67C84"/>
    <w:rsid w:val="00D67F1E"/>
    <w:rsid w:val="00D704BA"/>
    <w:rsid w:val="00D708D4"/>
    <w:rsid w:val="00D717FA"/>
    <w:rsid w:val="00D719D3"/>
    <w:rsid w:val="00D71A7C"/>
    <w:rsid w:val="00D71BFB"/>
    <w:rsid w:val="00D71FE7"/>
    <w:rsid w:val="00D72600"/>
    <w:rsid w:val="00D72BC2"/>
    <w:rsid w:val="00D72F59"/>
    <w:rsid w:val="00D762CA"/>
    <w:rsid w:val="00D762CF"/>
    <w:rsid w:val="00D76D16"/>
    <w:rsid w:val="00D81574"/>
    <w:rsid w:val="00D82B8D"/>
    <w:rsid w:val="00D860E8"/>
    <w:rsid w:val="00D86E7B"/>
    <w:rsid w:val="00D90AC5"/>
    <w:rsid w:val="00D925FE"/>
    <w:rsid w:val="00D97F85"/>
    <w:rsid w:val="00DA009D"/>
    <w:rsid w:val="00DA2894"/>
    <w:rsid w:val="00DA58B0"/>
    <w:rsid w:val="00DA5922"/>
    <w:rsid w:val="00DB0053"/>
    <w:rsid w:val="00DB1636"/>
    <w:rsid w:val="00DB1A8C"/>
    <w:rsid w:val="00DB1E13"/>
    <w:rsid w:val="00DB2C14"/>
    <w:rsid w:val="00DB5E75"/>
    <w:rsid w:val="00DB6282"/>
    <w:rsid w:val="00DC0569"/>
    <w:rsid w:val="00DC199C"/>
    <w:rsid w:val="00DC1DD8"/>
    <w:rsid w:val="00DC400B"/>
    <w:rsid w:val="00DC47CB"/>
    <w:rsid w:val="00DC5A7A"/>
    <w:rsid w:val="00DC73F4"/>
    <w:rsid w:val="00DD7C5C"/>
    <w:rsid w:val="00DE1FF0"/>
    <w:rsid w:val="00DE228D"/>
    <w:rsid w:val="00DE5199"/>
    <w:rsid w:val="00DE59BE"/>
    <w:rsid w:val="00DE7F92"/>
    <w:rsid w:val="00DF0445"/>
    <w:rsid w:val="00DF2121"/>
    <w:rsid w:val="00DF4D97"/>
    <w:rsid w:val="00DF5A88"/>
    <w:rsid w:val="00DF68EB"/>
    <w:rsid w:val="00DF72E8"/>
    <w:rsid w:val="00E00310"/>
    <w:rsid w:val="00E00845"/>
    <w:rsid w:val="00E00DB8"/>
    <w:rsid w:val="00E03D14"/>
    <w:rsid w:val="00E046B1"/>
    <w:rsid w:val="00E0470B"/>
    <w:rsid w:val="00E04867"/>
    <w:rsid w:val="00E05200"/>
    <w:rsid w:val="00E06AEA"/>
    <w:rsid w:val="00E06EC7"/>
    <w:rsid w:val="00E07AB0"/>
    <w:rsid w:val="00E07E60"/>
    <w:rsid w:val="00E1119B"/>
    <w:rsid w:val="00E1456B"/>
    <w:rsid w:val="00E14B2E"/>
    <w:rsid w:val="00E14C28"/>
    <w:rsid w:val="00E1529E"/>
    <w:rsid w:val="00E17794"/>
    <w:rsid w:val="00E20133"/>
    <w:rsid w:val="00E22220"/>
    <w:rsid w:val="00E223EC"/>
    <w:rsid w:val="00E232FE"/>
    <w:rsid w:val="00E235C6"/>
    <w:rsid w:val="00E250AD"/>
    <w:rsid w:val="00E25145"/>
    <w:rsid w:val="00E268DA"/>
    <w:rsid w:val="00E26953"/>
    <w:rsid w:val="00E3034D"/>
    <w:rsid w:val="00E30973"/>
    <w:rsid w:val="00E30C6F"/>
    <w:rsid w:val="00E32FEC"/>
    <w:rsid w:val="00E33CDA"/>
    <w:rsid w:val="00E37416"/>
    <w:rsid w:val="00E37627"/>
    <w:rsid w:val="00E40A67"/>
    <w:rsid w:val="00E4202B"/>
    <w:rsid w:val="00E432EF"/>
    <w:rsid w:val="00E43FFF"/>
    <w:rsid w:val="00E44709"/>
    <w:rsid w:val="00E45117"/>
    <w:rsid w:val="00E46119"/>
    <w:rsid w:val="00E46621"/>
    <w:rsid w:val="00E474D8"/>
    <w:rsid w:val="00E511AA"/>
    <w:rsid w:val="00E51F39"/>
    <w:rsid w:val="00E5216D"/>
    <w:rsid w:val="00E53FF8"/>
    <w:rsid w:val="00E5410A"/>
    <w:rsid w:val="00E556D6"/>
    <w:rsid w:val="00E56B44"/>
    <w:rsid w:val="00E56CD6"/>
    <w:rsid w:val="00E60679"/>
    <w:rsid w:val="00E62975"/>
    <w:rsid w:val="00E64025"/>
    <w:rsid w:val="00E6456E"/>
    <w:rsid w:val="00E66A3D"/>
    <w:rsid w:val="00E67EB4"/>
    <w:rsid w:val="00E67F37"/>
    <w:rsid w:val="00E72157"/>
    <w:rsid w:val="00E7272B"/>
    <w:rsid w:val="00E7275F"/>
    <w:rsid w:val="00E8073E"/>
    <w:rsid w:val="00E80FF5"/>
    <w:rsid w:val="00E829B9"/>
    <w:rsid w:val="00E832C1"/>
    <w:rsid w:val="00E83A9E"/>
    <w:rsid w:val="00E856E6"/>
    <w:rsid w:val="00E85F2C"/>
    <w:rsid w:val="00E86210"/>
    <w:rsid w:val="00E8706D"/>
    <w:rsid w:val="00E87BE0"/>
    <w:rsid w:val="00E903E5"/>
    <w:rsid w:val="00E90749"/>
    <w:rsid w:val="00E9215B"/>
    <w:rsid w:val="00E9236F"/>
    <w:rsid w:val="00E92A03"/>
    <w:rsid w:val="00E935A3"/>
    <w:rsid w:val="00E9368D"/>
    <w:rsid w:val="00E952AD"/>
    <w:rsid w:val="00E956B4"/>
    <w:rsid w:val="00EA0E1F"/>
    <w:rsid w:val="00EA1718"/>
    <w:rsid w:val="00EA23B3"/>
    <w:rsid w:val="00EA3528"/>
    <w:rsid w:val="00EA37DF"/>
    <w:rsid w:val="00EA3892"/>
    <w:rsid w:val="00EA5F1C"/>
    <w:rsid w:val="00EA647C"/>
    <w:rsid w:val="00EA6550"/>
    <w:rsid w:val="00EB21D9"/>
    <w:rsid w:val="00EB2CC7"/>
    <w:rsid w:val="00EB3CF4"/>
    <w:rsid w:val="00EB50C6"/>
    <w:rsid w:val="00EB588F"/>
    <w:rsid w:val="00EB76EF"/>
    <w:rsid w:val="00EB7887"/>
    <w:rsid w:val="00EB7CFB"/>
    <w:rsid w:val="00EC0546"/>
    <w:rsid w:val="00EC067B"/>
    <w:rsid w:val="00EC082A"/>
    <w:rsid w:val="00EC0A6B"/>
    <w:rsid w:val="00EC4C9F"/>
    <w:rsid w:val="00EC59AB"/>
    <w:rsid w:val="00EC6EC3"/>
    <w:rsid w:val="00EC7465"/>
    <w:rsid w:val="00ED0AB7"/>
    <w:rsid w:val="00ED34D4"/>
    <w:rsid w:val="00ED435F"/>
    <w:rsid w:val="00ED4C52"/>
    <w:rsid w:val="00ED5029"/>
    <w:rsid w:val="00ED6817"/>
    <w:rsid w:val="00ED71FA"/>
    <w:rsid w:val="00ED768A"/>
    <w:rsid w:val="00ED776A"/>
    <w:rsid w:val="00ED7C5A"/>
    <w:rsid w:val="00EE1045"/>
    <w:rsid w:val="00EE1D12"/>
    <w:rsid w:val="00EE3765"/>
    <w:rsid w:val="00EE4B43"/>
    <w:rsid w:val="00EE4F8D"/>
    <w:rsid w:val="00EE5186"/>
    <w:rsid w:val="00EE549A"/>
    <w:rsid w:val="00EE7D1C"/>
    <w:rsid w:val="00EF018D"/>
    <w:rsid w:val="00EF0F5C"/>
    <w:rsid w:val="00EF1524"/>
    <w:rsid w:val="00EF3BB0"/>
    <w:rsid w:val="00EF48FB"/>
    <w:rsid w:val="00EF4D12"/>
    <w:rsid w:val="00EF4F0C"/>
    <w:rsid w:val="00EF7408"/>
    <w:rsid w:val="00EF77D6"/>
    <w:rsid w:val="00EF7E46"/>
    <w:rsid w:val="00F0015E"/>
    <w:rsid w:val="00F00519"/>
    <w:rsid w:val="00F01C93"/>
    <w:rsid w:val="00F0288E"/>
    <w:rsid w:val="00F03B58"/>
    <w:rsid w:val="00F03D7D"/>
    <w:rsid w:val="00F04679"/>
    <w:rsid w:val="00F055E0"/>
    <w:rsid w:val="00F061A5"/>
    <w:rsid w:val="00F113BB"/>
    <w:rsid w:val="00F12450"/>
    <w:rsid w:val="00F124E9"/>
    <w:rsid w:val="00F12D6B"/>
    <w:rsid w:val="00F13945"/>
    <w:rsid w:val="00F15E84"/>
    <w:rsid w:val="00F1702C"/>
    <w:rsid w:val="00F37F31"/>
    <w:rsid w:val="00F42001"/>
    <w:rsid w:val="00F4370B"/>
    <w:rsid w:val="00F43975"/>
    <w:rsid w:val="00F43E4B"/>
    <w:rsid w:val="00F448E6"/>
    <w:rsid w:val="00F460E9"/>
    <w:rsid w:val="00F46E7D"/>
    <w:rsid w:val="00F51784"/>
    <w:rsid w:val="00F5394E"/>
    <w:rsid w:val="00F53FE1"/>
    <w:rsid w:val="00F54851"/>
    <w:rsid w:val="00F5515E"/>
    <w:rsid w:val="00F556D5"/>
    <w:rsid w:val="00F56024"/>
    <w:rsid w:val="00F56150"/>
    <w:rsid w:val="00F565B6"/>
    <w:rsid w:val="00F56EAD"/>
    <w:rsid w:val="00F603E6"/>
    <w:rsid w:val="00F6338E"/>
    <w:rsid w:val="00F64E02"/>
    <w:rsid w:val="00F6545F"/>
    <w:rsid w:val="00F700CF"/>
    <w:rsid w:val="00F71608"/>
    <w:rsid w:val="00F72262"/>
    <w:rsid w:val="00F74559"/>
    <w:rsid w:val="00F74D38"/>
    <w:rsid w:val="00F74EA5"/>
    <w:rsid w:val="00F762D6"/>
    <w:rsid w:val="00F77699"/>
    <w:rsid w:val="00F77B2B"/>
    <w:rsid w:val="00F8083D"/>
    <w:rsid w:val="00F80AAB"/>
    <w:rsid w:val="00F80B97"/>
    <w:rsid w:val="00F82432"/>
    <w:rsid w:val="00F82536"/>
    <w:rsid w:val="00F82C03"/>
    <w:rsid w:val="00F83344"/>
    <w:rsid w:val="00F83630"/>
    <w:rsid w:val="00F83787"/>
    <w:rsid w:val="00F83E54"/>
    <w:rsid w:val="00F841AC"/>
    <w:rsid w:val="00F84C71"/>
    <w:rsid w:val="00F84F1E"/>
    <w:rsid w:val="00F86658"/>
    <w:rsid w:val="00F86BAB"/>
    <w:rsid w:val="00F87F0D"/>
    <w:rsid w:val="00F92569"/>
    <w:rsid w:val="00F93163"/>
    <w:rsid w:val="00F94624"/>
    <w:rsid w:val="00FA15DB"/>
    <w:rsid w:val="00FA19A5"/>
    <w:rsid w:val="00FA2042"/>
    <w:rsid w:val="00FA26CC"/>
    <w:rsid w:val="00FA2D00"/>
    <w:rsid w:val="00FA4B95"/>
    <w:rsid w:val="00FB052E"/>
    <w:rsid w:val="00FB0A5D"/>
    <w:rsid w:val="00FB1153"/>
    <w:rsid w:val="00FB1C94"/>
    <w:rsid w:val="00FB28C6"/>
    <w:rsid w:val="00FB3145"/>
    <w:rsid w:val="00FB6A19"/>
    <w:rsid w:val="00FB7817"/>
    <w:rsid w:val="00FC0AF1"/>
    <w:rsid w:val="00FC0DA5"/>
    <w:rsid w:val="00FC3234"/>
    <w:rsid w:val="00FC3568"/>
    <w:rsid w:val="00FC4A59"/>
    <w:rsid w:val="00FC50F4"/>
    <w:rsid w:val="00FC5CF6"/>
    <w:rsid w:val="00FC73EB"/>
    <w:rsid w:val="00FD0CDE"/>
    <w:rsid w:val="00FD12FA"/>
    <w:rsid w:val="00FD2732"/>
    <w:rsid w:val="00FD350C"/>
    <w:rsid w:val="00FD43A1"/>
    <w:rsid w:val="00FD4FD6"/>
    <w:rsid w:val="00FD5410"/>
    <w:rsid w:val="00FD7A37"/>
    <w:rsid w:val="00FE1C25"/>
    <w:rsid w:val="00FE33B2"/>
    <w:rsid w:val="00FE5B75"/>
    <w:rsid w:val="00FE6FB8"/>
    <w:rsid w:val="00FE6FFE"/>
    <w:rsid w:val="00FF0FED"/>
    <w:rsid w:val="00FF174B"/>
    <w:rsid w:val="00FF222B"/>
    <w:rsid w:val="00FF27C8"/>
    <w:rsid w:val="00FF3505"/>
    <w:rsid w:val="00FF48BF"/>
    <w:rsid w:val="00FF552D"/>
    <w:rsid w:val="00FF6321"/>
    <w:rsid w:val="00FF6C80"/>
    <w:rsid w:val="00FF73B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501BE1C"/>
  <w15:docId w15:val="{B22381B0-9045-4DE2-9243-EEBF461CC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7C7421"/>
    <w:rPr>
      <w:rFonts w:ascii="Calibri" w:eastAsia="Times New Roman" w:hAnsi="Calibri" w:cs="Times New Roman"/>
    </w:rPr>
  </w:style>
  <w:style w:type="paragraph" w:styleId="Naslov1">
    <w:name w:val="heading 1"/>
    <w:basedOn w:val="Razpisna1"/>
    <w:next w:val="Navaden"/>
    <w:link w:val="Naslov1Znak"/>
    <w:qFormat/>
    <w:rsid w:val="00686A77"/>
    <w:pPr>
      <w:outlineLvl w:val="0"/>
    </w:pPr>
  </w:style>
  <w:style w:type="paragraph" w:styleId="Naslov2">
    <w:name w:val="heading 2"/>
    <w:basedOn w:val="Razpisna2"/>
    <w:next w:val="Navaden"/>
    <w:link w:val="Naslov2Znak"/>
    <w:unhideWhenUsed/>
    <w:qFormat/>
    <w:rsid w:val="00C3182B"/>
    <w:pPr>
      <w:outlineLvl w:val="1"/>
    </w:pPr>
    <w:rPr>
      <w:sz w:val="24"/>
    </w:rPr>
  </w:style>
  <w:style w:type="paragraph" w:styleId="Naslov3">
    <w:name w:val="heading 3"/>
    <w:basedOn w:val="razpisna3"/>
    <w:next w:val="Navaden"/>
    <w:link w:val="Naslov3Znak"/>
    <w:autoRedefine/>
    <w:qFormat/>
    <w:rsid w:val="00A41ACA"/>
    <w:pPr>
      <w:outlineLvl w:val="2"/>
    </w:pPr>
  </w:style>
  <w:style w:type="paragraph" w:styleId="Naslov4">
    <w:name w:val="heading 4"/>
    <w:basedOn w:val="Navaden"/>
    <w:next w:val="Navaden"/>
    <w:link w:val="Naslov4Znak"/>
    <w:uiPriority w:val="9"/>
    <w:unhideWhenUsed/>
    <w:qFormat/>
    <w:rsid w:val="00686A77"/>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razpisna4"/>
    <w:next w:val="Navaden"/>
    <w:link w:val="Naslov5Znak"/>
    <w:qFormat/>
    <w:rsid w:val="00686A77"/>
    <w:pPr>
      <w:outlineLvl w:val="4"/>
    </w:pPr>
  </w:style>
  <w:style w:type="paragraph" w:styleId="Naslov6">
    <w:name w:val="heading 6"/>
    <w:basedOn w:val="Navaden"/>
    <w:next w:val="Navaden"/>
    <w:link w:val="Naslov6Znak"/>
    <w:qFormat/>
    <w:rsid w:val="00686A77"/>
    <w:pPr>
      <w:keepNext/>
      <w:suppressAutoHyphens/>
      <w:spacing w:after="0" w:line="240" w:lineRule="auto"/>
      <w:ind w:left="1152" w:hanging="1152"/>
      <w:outlineLvl w:val="5"/>
    </w:pPr>
    <w:rPr>
      <w:rFonts w:ascii="Times New (W1)" w:hAnsi="Times New (W1)" w:cs="ArialNarrow"/>
      <w:b/>
      <w:bCs/>
      <w:sz w:val="24"/>
      <w:szCs w:val="24"/>
      <w:lang w:eastAsia="ar-SA"/>
    </w:rPr>
  </w:style>
  <w:style w:type="paragraph" w:styleId="Naslov7">
    <w:name w:val="heading 7"/>
    <w:basedOn w:val="Navaden"/>
    <w:next w:val="Navaden"/>
    <w:link w:val="Naslov7Znak"/>
    <w:qFormat/>
    <w:rsid w:val="00686A77"/>
    <w:pPr>
      <w:keepNext/>
      <w:tabs>
        <w:tab w:val="left" w:pos="1701"/>
      </w:tabs>
      <w:suppressAutoHyphens/>
      <w:spacing w:after="0" w:line="240" w:lineRule="auto"/>
      <w:ind w:left="1296" w:hanging="1296"/>
      <w:jc w:val="both"/>
      <w:outlineLvl w:val="6"/>
    </w:pPr>
    <w:rPr>
      <w:rFonts w:ascii="Times New Roman" w:hAnsi="Times New Roman" w:cs="ArialNarrow"/>
      <w:b/>
      <w:bCs/>
      <w:sz w:val="24"/>
      <w:szCs w:val="24"/>
      <w:lang w:eastAsia="ar-SA"/>
    </w:rPr>
  </w:style>
  <w:style w:type="paragraph" w:styleId="Naslov8">
    <w:name w:val="heading 8"/>
    <w:basedOn w:val="Navaden"/>
    <w:next w:val="Navaden"/>
    <w:link w:val="Naslov8Znak"/>
    <w:qFormat/>
    <w:rsid w:val="00686A77"/>
    <w:pPr>
      <w:keepNext/>
      <w:suppressAutoHyphens/>
      <w:spacing w:after="0" w:line="240" w:lineRule="auto"/>
      <w:ind w:left="1440" w:hanging="1440"/>
      <w:jc w:val="right"/>
      <w:outlineLvl w:val="7"/>
    </w:pPr>
    <w:rPr>
      <w:rFonts w:ascii="Times New Roman" w:hAnsi="Times New Roman" w:cs="ArialNarrow"/>
      <w:b/>
      <w:bCs/>
      <w:sz w:val="24"/>
      <w:szCs w:val="24"/>
      <w:lang w:eastAsia="ar-SA"/>
    </w:rPr>
  </w:style>
  <w:style w:type="paragraph" w:styleId="Naslov9">
    <w:name w:val="heading 9"/>
    <w:basedOn w:val="Navaden"/>
    <w:next w:val="Navaden"/>
    <w:link w:val="Naslov9Znak"/>
    <w:qFormat/>
    <w:rsid w:val="00686A77"/>
    <w:pPr>
      <w:keepNext/>
      <w:tabs>
        <w:tab w:val="left" w:pos="567"/>
      </w:tabs>
      <w:suppressAutoHyphens/>
      <w:spacing w:after="0" w:line="240" w:lineRule="auto"/>
      <w:ind w:left="1584" w:right="56" w:hanging="1584"/>
      <w:jc w:val="both"/>
      <w:outlineLvl w:val="8"/>
    </w:pPr>
    <w:rPr>
      <w:rFonts w:ascii="Times New Roman" w:hAnsi="Times New Roman" w:cs="ArialNarrow"/>
      <w:b/>
      <w:sz w:val="28"/>
      <w:szCs w:val="24"/>
      <w:lang w:eastAsia="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Romandruginivo">
    <w:name w:val="Roman drugi nivo"/>
    <w:basedOn w:val="Odstavekseznama"/>
    <w:link w:val="RomandruginivoZnak"/>
    <w:autoRedefine/>
    <w:rsid w:val="00BE17D1"/>
    <w:pPr>
      <w:spacing w:after="0" w:line="360" w:lineRule="auto"/>
      <w:ind w:left="933" w:hanging="576"/>
      <w:jc w:val="both"/>
    </w:pPr>
    <w:rPr>
      <w:rFonts w:ascii="Times New Roman" w:eastAsia="Calibri" w:hAnsi="Times New Roman" w:cs="Arial"/>
      <w:kern w:val="32"/>
      <w:sz w:val="24"/>
    </w:rPr>
  </w:style>
  <w:style w:type="character" w:customStyle="1" w:styleId="RomandruginivoZnak">
    <w:name w:val="Roman drugi nivo Znak"/>
    <w:basedOn w:val="Privzetapisavaodstavka"/>
    <w:link w:val="Romandruginivo"/>
    <w:rsid w:val="00BE17D1"/>
    <w:rPr>
      <w:rFonts w:ascii="Times New Roman" w:eastAsia="Calibri" w:hAnsi="Times New Roman" w:cs="Arial"/>
      <w:kern w:val="32"/>
      <w:sz w:val="24"/>
    </w:rPr>
  </w:style>
  <w:style w:type="paragraph" w:styleId="Odstavekseznama">
    <w:name w:val="List Paragraph"/>
    <w:basedOn w:val="Navaden"/>
    <w:link w:val="OdstavekseznamaZnak"/>
    <w:uiPriority w:val="34"/>
    <w:qFormat/>
    <w:rsid w:val="00BE17D1"/>
    <w:pPr>
      <w:ind w:left="720"/>
      <w:contextualSpacing/>
    </w:pPr>
  </w:style>
  <w:style w:type="paragraph" w:customStyle="1" w:styleId="RomanNaslov1">
    <w:name w:val="Roman Naslov 1"/>
    <w:basedOn w:val="Naslov1"/>
    <w:qFormat/>
    <w:rsid w:val="00BE17D1"/>
    <w:pPr>
      <w:pageBreakBefore/>
      <w:numPr>
        <w:numId w:val="1"/>
      </w:numPr>
      <w:spacing w:after="240"/>
    </w:pPr>
    <w:rPr>
      <w:rFonts w:ascii="Times New Roman" w:hAnsi="Times New Roman" w:cs="Arial"/>
      <w:caps/>
      <w:kern w:val="32"/>
      <w:sz w:val="32"/>
    </w:rPr>
  </w:style>
  <w:style w:type="character" w:customStyle="1" w:styleId="Naslov1Znak">
    <w:name w:val="Naslov 1 Znak"/>
    <w:basedOn w:val="Privzetapisavaodstavka"/>
    <w:link w:val="Naslov1"/>
    <w:rsid w:val="00686A77"/>
    <w:rPr>
      <w:rFonts w:ascii="Tahoma" w:eastAsia="Times New Roman" w:hAnsi="Tahoma" w:cs="Tahoma"/>
      <w:b/>
      <w:sz w:val="24"/>
      <w:szCs w:val="24"/>
      <w:lang w:eastAsia="ar-SA"/>
    </w:rPr>
  </w:style>
  <w:style w:type="character" w:customStyle="1" w:styleId="Naslov2Znak">
    <w:name w:val="Naslov 2 Znak"/>
    <w:basedOn w:val="Privzetapisavaodstavka"/>
    <w:link w:val="Naslov2"/>
    <w:rsid w:val="00C3182B"/>
    <w:rPr>
      <w:rFonts w:ascii="Tahoma" w:eastAsia="Times New Roman" w:hAnsi="Tahoma" w:cs="Tahoma"/>
      <w:b/>
      <w:bCs/>
      <w:sz w:val="24"/>
      <w:szCs w:val="20"/>
    </w:rPr>
  </w:style>
  <w:style w:type="character" w:customStyle="1" w:styleId="Naslov3Znak">
    <w:name w:val="Naslov 3 Znak"/>
    <w:basedOn w:val="Privzetapisavaodstavka"/>
    <w:link w:val="Naslov3"/>
    <w:rsid w:val="00A41ACA"/>
    <w:rPr>
      <w:rFonts w:ascii="Tahoma" w:eastAsia="Times New Roman" w:hAnsi="Tahoma" w:cs="Tahoma"/>
      <w:b/>
      <w:bCs/>
      <w:sz w:val="20"/>
      <w:szCs w:val="20"/>
    </w:rPr>
  </w:style>
  <w:style w:type="character" w:customStyle="1" w:styleId="Naslov4Znak">
    <w:name w:val="Naslov 4 Znak"/>
    <w:basedOn w:val="Privzetapisavaodstavka"/>
    <w:link w:val="Naslov4"/>
    <w:uiPriority w:val="9"/>
    <w:rsid w:val="00686A77"/>
    <w:rPr>
      <w:rFonts w:asciiTheme="majorHAnsi" w:eastAsiaTheme="majorEastAsia" w:hAnsiTheme="majorHAnsi" w:cstheme="majorBidi"/>
      <w:b/>
      <w:bCs/>
      <w:i/>
      <w:iCs/>
      <w:color w:val="4F81BD" w:themeColor="accent1"/>
    </w:rPr>
  </w:style>
  <w:style w:type="character" w:customStyle="1" w:styleId="Naslov5Znak">
    <w:name w:val="Naslov 5 Znak"/>
    <w:basedOn w:val="Privzetapisavaodstavka"/>
    <w:link w:val="Naslov5"/>
    <w:rsid w:val="00686A77"/>
    <w:rPr>
      <w:rFonts w:ascii="Tahoma" w:eastAsia="Times New Roman" w:hAnsi="Tahoma" w:cs="Tahoma"/>
      <w:b/>
      <w:bCs/>
      <w:sz w:val="20"/>
      <w:szCs w:val="20"/>
    </w:rPr>
  </w:style>
  <w:style w:type="character" w:customStyle="1" w:styleId="Naslov6Znak">
    <w:name w:val="Naslov 6 Znak"/>
    <w:basedOn w:val="Privzetapisavaodstavka"/>
    <w:link w:val="Naslov6"/>
    <w:rsid w:val="00686A77"/>
    <w:rPr>
      <w:rFonts w:ascii="Times New (W1)" w:eastAsia="Times New Roman" w:hAnsi="Times New (W1)" w:cs="ArialNarrow"/>
      <w:b/>
      <w:bCs/>
      <w:sz w:val="24"/>
      <w:szCs w:val="24"/>
      <w:lang w:eastAsia="ar-SA"/>
    </w:rPr>
  </w:style>
  <w:style w:type="character" w:customStyle="1" w:styleId="Naslov7Znak">
    <w:name w:val="Naslov 7 Znak"/>
    <w:basedOn w:val="Privzetapisavaodstavka"/>
    <w:link w:val="Naslov7"/>
    <w:rsid w:val="00686A77"/>
    <w:rPr>
      <w:rFonts w:ascii="Times New Roman" w:eastAsia="Times New Roman" w:hAnsi="Times New Roman" w:cs="ArialNarrow"/>
      <w:b/>
      <w:bCs/>
      <w:sz w:val="24"/>
      <w:szCs w:val="24"/>
      <w:lang w:eastAsia="ar-SA"/>
    </w:rPr>
  </w:style>
  <w:style w:type="character" w:customStyle="1" w:styleId="Naslov8Znak">
    <w:name w:val="Naslov 8 Znak"/>
    <w:basedOn w:val="Privzetapisavaodstavka"/>
    <w:link w:val="Naslov8"/>
    <w:rsid w:val="00686A77"/>
    <w:rPr>
      <w:rFonts w:ascii="Times New Roman" w:eastAsia="Times New Roman" w:hAnsi="Times New Roman" w:cs="ArialNarrow"/>
      <w:b/>
      <w:bCs/>
      <w:sz w:val="24"/>
      <w:szCs w:val="24"/>
      <w:lang w:eastAsia="ar-SA"/>
    </w:rPr>
  </w:style>
  <w:style w:type="character" w:customStyle="1" w:styleId="Naslov9Znak">
    <w:name w:val="Naslov 9 Znak"/>
    <w:basedOn w:val="Privzetapisavaodstavka"/>
    <w:link w:val="Naslov9"/>
    <w:rsid w:val="00686A77"/>
    <w:rPr>
      <w:rFonts w:ascii="Times New Roman" w:eastAsia="Times New Roman" w:hAnsi="Times New Roman" w:cs="ArialNarrow"/>
      <w:b/>
      <w:sz w:val="28"/>
      <w:szCs w:val="24"/>
      <w:lang w:eastAsia="ar-SA"/>
    </w:rPr>
  </w:style>
  <w:style w:type="paragraph" w:styleId="Glava">
    <w:name w:val="header"/>
    <w:basedOn w:val="Navaden"/>
    <w:link w:val="GlavaZnak"/>
    <w:uiPriority w:val="99"/>
    <w:unhideWhenUsed/>
    <w:rsid w:val="00686A77"/>
    <w:pPr>
      <w:tabs>
        <w:tab w:val="center" w:pos="4536"/>
        <w:tab w:val="right" w:pos="9072"/>
      </w:tabs>
    </w:pPr>
  </w:style>
  <w:style w:type="character" w:customStyle="1" w:styleId="GlavaZnak">
    <w:name w:val="Glava Znak"/>
    <w:basedOn w:val="Privzetapisavaodstavka"/>
    <w:link w:val="Glava"/>
    <w:uiPriority w:val="99"/>
    <w:rsid w:val="00686A77"/>
    <w:rPr>
      <w:rFonts w:ascii="Calibri" w:eastAsia="Times New Roman" w:hAnsi="Calibri" w:cs="Times New Roman"/>
    </w:rPr>
  </w:style>
  <w:style w:type="paragraph" w:styleId="Noga">
    <w:name w:val="footer"/>
    <w:basedOn w:val="Navaden"/>
    <w:link w:val="NogaZnak"/>
    <w:uiPriority w:val="99"/>
    <w:unhideWhenUsed/>
    <w:rsid w:val="00686A77"/>
    <w:pPr>
      <w:tabs>
        <w:tab w:val="center" w:pos="4536"/>
        <w:tab w:val="right" w:pos="9072"/>
      </w:tabs>
    </w:pPr>
  </w:style>
  <w:style w:type="character" w:customStyle="1" w:styleId="NogaZnak">
    <w:name w:val="Noga Znak"/>
    <w:basedOn w:val="Privzetapisavaodstavka"/>
    <w:link w:val="Noga"/>
    <w:uiPriority w:val="99"/>
    <w:rsid w:val="00686A77"/>
    <w:rPr>
      <w:rFonts w:ascii="Calibri" w:eastAsia="Times New Roman" w:hAnsi="Calibri" w:cs="Times New Roman"/>
    </w:rPr>
  </w:style>
  <w:style w:type="paragraph" w:customStyle="1" w:styleId="3CBD5A742C28424DA5172AD252E32316">
    <w:name w:val="3CBD5A742C28424DA5172AD252E32316"/>
    <w:rsid w:val="00686A77"/>
    <w:rPr>
      <w:rFonts w:ascii="Calibri" w:eastAsia="Times New Roman" w:hAnsi="Calibri" w:cs="Times New Roman"/>
      <w:lang w:eastAsia="sl-SI"/>
    </w:rPr>
  </w:style>
  <w:style w:type="paragraph" w:styleId="Besedilooblaka">
    <w:name w:val="Balloon Text"/>
    <w:basedOn w:val="Navaden"/>
    <w:link w:val="BesedilooblakaZnak"/>
    <w:uiPriority w:val="99"/>
    <w:semiHidden/>
    <w:unhideWhenUsed/>
    <w:rsid w:val="00686A77"/>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86A77"/>
    <w:rPr>
      <w:rFonts w:ascii="Tahoma" w:eastAsia="Times New Roman" w:hAnsi="Tahoma" w:cs="Tahoma"/>
      <w:sz w:val="16"/>
      <w:szCs w:val="16"/>
    </w:rPr>
  </w:style>
  <w:style w:type="paragraph" w:styleId="Intenzivencitat">
    <w:name w:val="Intense Quote"/>
    <w:basedOn w:val="Navaden"/>
    <w:next w:val="Navaden"/>
    <w:link w:val="IntenzivencitatZnak"/>
    <w:uiPriority w:val="30"/>
    <w:qFormat/>
    <w:rsid w:val="00686A77"/>
    <w:pPr>
      <w:pBdr>
        <w:bottom w:val="single" w:sz="4" w:space="4" w:color="4F81BD" w:themeColor="accent1"/>
      </w:pBdr>
      <w:spacing w:before="200" w:after="280"/>
      <w:ind w:left="936" w:right="936"/>
    </w:pPr>
    <w:rPr>
      <w:b/>
      <w:bCs/>
      <w:i/>
      <w:iCs/>
      <w:color w:val="4F81BD" w:themeColor="accent1"/>
    </w:rPr>
  </w:style>
  <w:style w:type="character" w:customStyle="1" w:styleId="IntenzivencitatZnak">
    <w:name w:val="Intenziven citat Znak"/>
    <w:basedOn w:val="Privzetapisavaodstavka"/>
    <w:link w:val="Intenzivencitat"/>
    <w:uiPriority w:val="30"/>
    <w:rsid w:val="00686A77"/>
    <w:rPr>
      <w:rFonts w:ascii="Calibri" w:eastAsia="Times New Roman" w:hAnsi="Calibri" w:cs="Times New Roman"/>
      <w:b/>
      <w:bCs/>
      <w:i/>
      <w:iCs/>
      <w:color w:val="4F81BD" w:themeColor="accent1"/>
    </w:rPr>
  </w:style>
  <w:style w:type="paragraph" w:styleId="Telobesedila-zamik3">
    <w:name w:val="Body Text Indent 3"/>
    <w:basedOn w:val="Navaden"/>
    <w:link w:val="Telobesedila-zamik3Znak"/>
    <w:semiHidden/>
    <w:rsid w:val="00686A77"/>
    <w:pPr>
      <w:suppressAutoHyphens/>
      <w:spacing w:after="0" w:line="240" w:lineRule="auto"/>
      <w:ind w:left="360"/>
    </w:pPr>
    <w:rPr>
      <w:rFonts w:ascii="Times New Roman" w:hAnsi="Times New Roman" w:cs="ArialNarrow"/>
      <w:i/>
      <w:sz w:val="28"/>
      <w:szCs w:val="20"/>
      <w:lang w:eastAsia="ar-SA"/>
    </w:rPr>
  </w:style>
  <w:style w:type="character" w:customStyle="1" w:styleId="Telobesedila-zamik3Znak">
    <w:name w:val="Telo besedila - zamik 3 Znak"/>
    <w:basedOn w:val="Privzetapisavaodstavka"/>
    <w:link w:val="Telobesedila-zamik3"/>
    <w:semiHidden/>
    <w:rsid w:val="00686A77"/>
    <w:rPr>
      <w:rFonts w:ascii="Times New Roman" w:eastAsia="Times New Roman" w:hAnsi="Times New Roman" w:cs="ArialNarrow"/>
      <w:i/>
      <w:sz w:val="28"/>
      <w:szCs w:val="20"/>
      <w:lang w:eastAsia="ar-SA"/>
    </w:rPr>
  </w:style>
  <w:style w:type="paragraph" w:styleId="Telobesedila">
    <w:name w:val="Body Text"/>
    <w:basedOn w:val="Navaden"/>
    <w:link w:val="TelobesedilaZnak"/>
    <w:uiPriority w:val="99"/>
    <w:unhideWhenUsed/>
    <w:rsid w:val="00686A77"/>
    <w:pPr>
      <w:spacing w:after="120"/>
    </w:pPr>
  </w:style>
  <w:style w:type="character" w:customStyle="1" w:styleId="TelobesedilaZnak">
    <w:name w:val="Telo besedila Znak"/>
    <w:basedOn w:val="Privzetapisavaodstavka"/>
    <w:link w:val="Telobesedila"/>
    <w:uiPriority w:val="99"/>
    <w:rsid w:val="00686A77"/>
    <w:rPr>
      <w:rFonts w:ascii="Calibri" w:eastAsia="Times New Roman" w:hAnsi="Calibri" w:cs="Times New Roman"/>
    </w:rPr>
  </w:style>
  <w:style w:type="paragraph" w:customStyle="1" w:styleId="Kazalo">
    <w:name w:val="Kazalo"/>
    <w:basedOn w:val="Navaden"/>
    <w:rsid w:val="00686A77"/>
    <w:pPr>
      <w:suppressLineNumbers/>
      <w:suppressAutoHyphens/>
      <w:spacing w:after="0" w:line="240" w:lineRule="auto"/>
    </w:pPr>
    <w:rPr>
      <w:rFonts w:ascii="Times New Roman" w:hAnsi="Times New Roman" w:cs="ArialNarrow"/>
      <w:sz w:val="24"/>
      <w:szCs w:val="24"/>
      <w:lang w:eastAsia="ar-SA"/>
    </w:rPr>
  </w:style>
  <w:style w:type="paragraph" w:styleId="Podnaslov">
    <w:name w:val="Subtitle"/>
    <w:basedOn w:val="Navaden"/>
    <w:next w:val="Telobesedila"/>
    <w:link w:val="PodnaslovZnak"/>
    <w:qFormat/>
    <w:rsid w:val="00686A77"/>
    <w:pPr>
      <w:suppressAutoHyphens/>
      <w:spacing w:after="0" w:line="240" w:lineRule="auto"/>
    </w:pPr>
    <w:rPr>
      <w:rFonts w:ascii="Times New Roman" w:hAnsi="Times New Roman" w:cs="ArialNarrow"/>
      <w:b/>
      <w:bCs/>
      <w:sz w:val="24"/>
      <w:szCs w:val="24"/>
      <w:u w:val="single"/>
      <w:lang w:eastAsia="ar-SA"/>
    </w:rPr>
  </w:style>
  <w:style w:type="character" w:customStyle="1" w:styleId="PodnaslovZnak">
    <w:name w:val="Podnaslov Znak"/>
    <w:basedOn w:val="Privzetapisavaodstavka"/>
    <w:link w:val="Podnaslov"/>
    <w:rsid w:val="00686A77"/>
    <w:rPr>
      <w:rFonts w:ascii="Times New Roman" w:eastAsia="Times New Roman" w:hAnsi="Times New Roman" w:cs="ArialNarrow"/>
      <w:b/>
      <w:bCs/>
      <w:sz w:val="24"/>
      <w:szCs w:val="24"/>
      <w:u w:val="single"/>
      <w:lang w:eastAsia="ar-SA"/>
    </w:rPr>
  </w:style>
  <w:style w:type="character" w:styleId="Pripombasklic">
    <w:name w:val="annotation reference"/>
    <w:basedOn w:val="Privzetapisavaodstavka"/>
    <w:uiPriority w:val="99"/>
    <w:semiHidden/>
    <w:unhideWhenUsed/>
    <w:rsid w:val="00686A77"/>
    <w:rPr>
      <w:sz w:val="16"/>
      <w:szCs w:val="16"/>
    </w:rPr>
  </w:style>
  <w:style w:type="paragraph" w:styleId="Pripombabesedilo">
    <w:name w:val="annotation text"/>
    <w:basedOn w:val="Navaden"/>
    <w:link w:val="PripombabesediloZnak"/>
    <w:uiPriority w:val="99"/>
    <w:semiHidden/>
    <w:unhideWhenUsed/>
    <w:rsid w:val="00686A77"/>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686A77"/>
    <w:rPr>
      <w:rFonts w:ascii="Calibri" w:eastAsia="Times New Roman" w:hAnsi="Calibri" w:cs="Times New Roman"/>
      <w:sz w:val="20"/>
      <w:szCs w:val="20"/>
    </w:rPr>
  </w:style>
  <w:style w:type="paragraph" w:styleId="Zadevapripombe">
    <w:name w:val="annotation subject"/>
    <w:basedOn w:val="Pripombabesedilo"/>
    <w:next w:val="Pripombabesedilo"/>
    <w:link w:val="ZadevapripombeZnak"/>
    <w:uiPriority w:val="99"/>
    <w:semiHidden/>
    <w:unhideWhenUsed/>
    <w:rsid w:val="00686A77"/>
    <w:rPr>
      <w:b/>
      <w:bCs/>
    </w:rPr>
  </w:style>
  <w:style w:type="character" w:customStyle="1" w:styleId="ZadevapripombeZnak">
    <w:name w:val="Zadeva pripombe Znak"/>
    <w:basedOn w:val="PripombabesediloZnak"/>
    <w:link w:val="Zadevapripombe"/>
    <w:uiPriority w:val="99"/>
    <w:semiHidden/>
    <w:rsid w:val="00686A77"/>
    <w:rPr>
      <w:rFonts w:ascii="Calibri" w:eastAsia="Times New Roman" w:hAnsi="Calibri" w:cs="Times New Roman"/>
      <w:b/>
      <w:bCs/>
      <w:sz w:val="20"/>
      <w:szCs w:val="20"/>
    </w:rPr>
  </w:style>
  <w:style w:type="paragraph" w:styleId="Napis">
    <w:name w:val="caption"/>
    <w:basedOn w:val="Navaden"/>
    <w:next w:val="Navaden"/>
    <w:uiPriority w:val="35"/>
    <w:unhideWhenUsed/>
    <w:qFormat/>
    <w:rsid w:val="00686A77"/>
    <w:pPr>
      <w:spacing w:line="240" w:lineRule="auto"/>
    </w:pPr>
    <w:rPr>
      <w:b/>
      <w:bCs/>
      <w:color w:val="4F81BD" w:themeColor="accent1"/>
      <w:sz w:val="18"/>
      <w:szCs w:val="18"/>
    </w:rPr>
  </w:style>
  <w:style w:type="paragraph" w:customStyle="1" w:styleId="Razpisna1">
    <w:name w:val="Razpisna 1"/>
    <w:basedOn w:val="Telobesedila-zamik3"/>
    <w:link w:val="Razpisna1Znak"/>
    <w:qFormat/>
    <w:rsid w:val="00686A77"/>
    <w:pPr>
      <w:numPr>
        <w:numId w:val="3"/>
      </w:numPr>
      <w:jc w:val="both"/>
    </w:pPr>
    <w:rPr>
      <w:rFonts w:ascii="Tahoma" w:hAnsi="Tahoma" w:cs="Tahoma"/>
      <w:b/>
      <w:i w:val="0"/>
      <w:sz w:val="24"/>
      <w:szCs w:val="24"/>
    </w:rPr>
  </w:style>
  <w:style w:type="paragraph" w:customStyle="1" w:styleId="Razpisna2">
    <w:name w:val="Razpisna 2"/>
    <w:basedOn w:val="Navaden"/>
    <w:link w:val="Razpisna2Znak"/>
    <w:qFormat/>
    <w:rsid w:val="00686A77"/>
    <w:pPr>
      <w:widowControl w:val="0"/>
      <w:numPr>
        <w:numId w:val="2"/>
      </w:numPr>
      <w:tabs>
        <w:tab w:val="clear" w:pos="720"/>
        <w:tab w:val="num" w:pos="0"/>
      </w:tabs>
      <w:overflowPunct w:val="0"/>
      <w:autoSpaceDE w:val="0"/>
      <w:autoSpaceDN w:val="0"/>
      <w:adjustRightInd w:val="0"/>
      <w:spacing w:after="0" w:line="240" w:lineRule="auto"/>
      <w:ind w:left="142" w:hanging="142"/>
      <w:jc w:val="both"/>
    </w:pPr>
    <w:rPr>
      <w:rFonts w:ascii="Tahoma" w:hAnsi="Tahoma" w:cs="Tahoma"/>
      <w:b/>
      <w:bCs/>
      <w:sz w:val="20"/>
      <w:szCs w:val="20"/>
    </w:rPr>
  </w:style>
  <w:style w:type="character" w:customStyle="1" w:styleId="Razpisna1Znak">
    <w:name w:val="Razpisna 1 Znak"/>
    <w:basedOn w:val="Telobesedila-zamik3Znak"/>
    <w:link w:val="Razpisna1"/>
    <w:rsid w:val="00686A77"/>
    <w:rPr>
      <w:rFonts w:ascii="Tahoma" w:eastAsia="Times New Roman" w:hAnsi="Tahoma" w:cs="Tahoma"/>
      <w:b/>
      <w:i w:val="0"/>
      <w:sz w:val="24"/>
      <w:szCs w:val="24"/>
      <w:lang w:eastAsia="ar-SA"/>
    </w:rPr>
  </w:style>
  <w:style w:type="paragraph" w:customStyle="1" w:styleId="razpisna3">
    <w:name w:val="razpisna 3"/>
    <w:basedOn w:val="Odstavekseznama"/>
    <w:link w:val="razpisna3Znak"/>
    <w:qFormat/>
    <w:rsid w:val="00686A77"/>
    <w:pPr>
      <w:widowControl w:val="0"/>
      <w:numPr>
        <w:ilvl w:val="2"/>
        <w:numId w:val="4"/>
      </w:numPr>
      <w:overflowPunct w:val="0"/>
      <w:autoSpaceDE w:val="0"/>
      <w:autoSpaceDN w:val="0"/>
      <w:adjustRightInd w:val="0"/>
      <w:spacing w:after="0" w:line="215" w:lineRule="auto"/>
      <w:ind w:left="720"/>
    </w:pPr>
    <w:rPr>
      <w:rFonts w:ascii="Tahoma" w:hAnsi="Tahoma" w:cs="Tahoma"/>
      <w:b/>
      <w:bCs/>
      <w:sz w:val="20"/>
      <w:szCs w:val="20"/>
    </w:rPr>
  </w:style>
  <w:style w:type="character" w:customStyle="1" w:styleId="Razpisna2Znak">
    <w:name w:val="Razpisna 2 Znak"/>
    <w:basedOn w:val="Privzetapisavaodstavka"/>
    <w:link w:val="Razpisna2"/>
    <w:rsid w:val="00686A77"/>
    <w:rPr>
      <w:rFonts w:ascii="Tahoma" w:eastAsia="Times New Roman" w:hAnsi="Tahoma" w:cs="Tahoma"/>
      <w:b/>
      <w:bCs/>
      <w:sz w:val="20"/>
      <w:szCs w:val="20"/>
    </w:rPr>
  </w:style>
  <w:style w:type="paragraph" w:customStyle="1" w:styleId="razpisna4">
    <w:name w:val="razpisna 4"/>
    <w:basedOn w:val="razpisna3"/>
    <w:link w:val="razpisna4Znak"/>
    <w:qFormat/>
    <w:rsid w:val="00686A77"/>
    <w:pPr>
      <w:numPr>
        <w:ilvl w:val="3"/>
      </w:numPr>
    </w:pPr>
  </w:style>
  <w:style w:type="character" w:customStyle="1" w:styleId="OdstavekseznamaZnak">
    <w:name w:val="Odstavek seznama Znak"/>
    <w:basedOn w:val="Privzetapisavaodstavka"/>
    <w:link w:val="Odstavekseznama"/>
    <w:uiPriority w:val="34"/>
    <w:rsid w:val="00686A77"/>
  </w:style>
  <w:style w:type="character" w:customStyle="1" w:styleId="razpisna3Znak">
    <w:name w:val="razpisna 3 Znak"/>
    <w:basedOn w:val="OdstavekseznamaZnak"/>
    <w:link w:val="razpisna3"/>
    <w:rsid w:val="00686A77"/>
    <w:rPr>
      <w:rFonts w:ascii="Tahoma" w:eastAsia="Times New Roman" w:hAnsi="Tahoma" w:cs="Tahoma"/>
      <w:b/>
      <w:bCs/>
      <w:sz w:val="20"/>
      <w:szCs w:val="20"/>
    </w:rPr>
  </w:style>
  <w:style w:type="paragraph" w:styleId="Kazaloslik">
    <w:name w:val="table of figures"/>
    <w:basedOn w:val="Navaden"/>
    <w:next w:val="Navaden"/>
    <w:uiPriority w:val="99"/>
    <w:unhideWhenUsed/>
    <w:rsid w:val="00686A77"/>
    <w:pPr>
      <w:spacing w:after="0"/>
      <w:ind w:left="440" w:hanging="440"/>
    </w:pPr>
    <w:rPr>
      <w:rFonts w:asciiTheme="minorHAnsi" w:hAnsiTheme="minorHAnsi"/>
      <w:caps/>
      <w:sz w:val="20"/>
      <w:szCs w:val="20"/>
    </w:rPr>
  </w:style>
  <w:style w:type="character" w:customStyle="1" w:styleId="razpisna4Znak">
    <w:name w:val="razpisna 4 Znak"/>
    <w:basedOn w:val="Privzetapisavaodstavka"/>
    <w:link w:val="razpisna4"/>
    <w:rsid w:val="00686A77"/>
    <w:rPr>
      <w:rFonts w:ascii="Tahoma" w:eastAsia="Times New Roman" w:hAnsi="Tahoma" w:cs="Tahoma"/>
      <w:b/>
      <w:bCs/>
      <w:sz w:val="20"/>
      <w:szCs w:val="20"/>
    </w:rPr>
  </w:style>
  <w:style w:type="table" w:styleId="Tabelamrea">
    <w:name w:val="Table Grid"/>
    <w:basedOn w:val="Navadnatabela"/>
    <w:uiPriority w:val="39"/>
    <w:rsid w:val="00686A77"/>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1">
    <w:name w:val="toc 1"/>
    <w:basedOn w:val="Navaden"/>
    <w:next w:val="Navaden"/>
    <w:autoRedefine/>
    <w:uiPriority w:val="39"/>
    <w:unhideWhenUsed/>
    <w:rsid w:val="0041671D"/>
    <w:pPr>
      <w:spacing w:after="100"/>
    </w:pPr>
  </w:style>
  <w:style w:type="paragraph" w:styleId="Kazalovsebine2">
    <w:name w:val="toc 2"/>
    <w:basedOn w:val="Navaden"/>
    <w:next w:val="Navaden"/>
    <w:autoRedefine/>
    <w:uiPriority w:val="39"/>
    <w:unhideWhenUsed/>
    <w:rsid w:val="0041671D"/>
    <w:pPr>
      <w:spacing w:after="100"/>
      <w:ind w:left="220"/>
    </w:pPr>
  </w:style>
  <w:style w:type="paragraph" w:styleId="Kazalovsebine3">
    <w:name w:val="toc 3"/>
    <w:basedOn w:val="Navaden"/>
    <w:next w:val="Navaden"/>
    <w:autoRedefine/>
    <w:uiPriority w:val="39"/>
    <w:unhideWhenUsed/>
    <w:rsid w:val="0041671D"/>
    <w:pPr>
      <w:spacing w:after="100"/>
      <w:ind w:left="440"/>
    </w:pPr>
  </w:style>
  <w:style w:type="character" w:styleId="Hiperpovezava">
    <w:name w:val="Hyperlink"/>
    <w:basedOn w:val="Privzetapisavaodstavka"/>
    <w:uiPriority w:val="99"/>
    <w:unhideWhenUsed/>
    <w:rsid w:val="0041671D"/>
    <w:rPr>
      <w:color w:val="0000FF" w:themeColor="hyperlink"/>
      <w:u w:val="single"/>
    </w:rPr>
  </w:style>
  <w:style w:type="paragraph" w:styleId="Kazalovsebine5">
    <w:name w:val="toc 5"/>
    <w:basedOn w:val="Navaden"/>
    <w:next w:val="Navaden"/>
    <w:autoRedefine/>
    <w:uiPriority w:val="39"/>
    <w:unhideWhenUsed/>
    <w:rsid w:val="0041671D"/>
    <w:pPr>
      <w:spacing w:after="100"/>
      <w:ind w:left="880"/>
    </w:pPr>
  </w:style>
  <w:style w:type="paragraph" w:styleId="Kazalovsebine4">
    <w:name w:val="toc 4"/>
    <w:basedOn w:val="Navaden"/>
    <w:next w:val="Navaden"/>
    <w:autoRedefine/>
    <w:uiPriority w:val="39"/>
    <w:unhideWhenUsed/>
    <w:rsid w:val="000558D5"/>
    <w:pPr>
      <w:spacing w:after="100"/>
      <w:ind w:left="660"/>
    </w:pPr>
    <w:rPr>
      <w:rFonts w:asciiTheme="minorHAnsi" w:eastAsiaTheme="minorEastAsia" w:hAnsiTheme="minorHAnsi" w:cstheme="minorBidi"/>
      <w:lang w:eastAsia="sl-SI"/>
    </w:rPr>
  </w:style>
  <w:style w:type="paragraph" w:styleId="Kazalovsebine6">
    <w:name w:val="toc 6"/>
    <w:basedOn w:val="Navaden"/>
    <w:next w:val="Navaden"/>
    <w:autoRedefine/>
    <w:uiPriority w:val="39"/>
    <w:unhideWhenUsed/>
    <w:rsid w:val="000558D5"/>
    <w:pPr>
      <w:spacing w:after="100"/>
      <w:ind w:left="1100"/>
    </w:pPr>
    <w:rPr>
      <w:rFonts w:asciiTheme="minorHAnsi" w:eastAsiaTheme="minorEastAsia" w:hAnsiTheme="minorHAnsi" w:cstheme="minorBidi"/>
      <w:lang w:eastAsia="sl-SI"/>
    </w:rPr>
  </w:style>
  <w:style w:type="paragraph" w:styleId="Kazalovsebine7">
    <w:name w:val="toc 7"/>
    <w:basedOn w:val="Navaden"/>
    <w:next w:val="Navaden"/>
    <w:autoRedefine/>
    <w:uiPriority w:val="39"/>
    <w:unhideWhenUsed/>
    <w:rsid w:val="000558D5"/>
    <w:pPr>
      <w:spacing w:after="100"/>
      <w:ind w:left="1320"/>
    </w:pPr>
    <w:rPr>
      <w:rFonts w:asciiTheme="minorHAnsi" w:eastAsiaTheme="minorEastAsia" w:hAnsiTheme="minorHAnsi" w:cstheme="minorBidi"/>
      <w:lang w:eastAsia="sl-SI"/>
    </w:rPr>
  </w:style>
  <w:style w:type="paragraph" w:styleId="Kazalovsebine8">
    <w:name w:val="toc 8"/>
    <w:basedOn w:val="Navaden"/>
    <w:next w:val="Navaden"/>
    <w:autoRedefine/>
    <w:uiPriority w:val="39"/>
    <w:unhideWhenUsed/>
    <w:rsid w:val="000558D5"/>
    <w:pPr>
      <w:spacing w:after="100"/>
      <w:ind w:left="1540"/>
    </w:pPr>
    <w:rPr>
      <w:rFonts w:asciiTheme="minorHAnsi" w:eastAsiaTheme="minorEastAsia" w:hAnsiTheme="minorHAnsi" w:cstheme="minorBidi"/>
      <w:lang w:eastAsia="sl-SI"/>
    </w:rPr>
  </w:style>
  <w:style w:type="paragraph" w:styleId="Kazalovsebine9">
    <w:name w:val="toc 9"/>
    <w:basedOn w:val="Navaden"/>
    <w:next w:val="Navaden"/>
    <w:autoRedefine/>
    <w:uiPriority w:val="39"/>
    <w:unhideWhenUsed/>
    <w:rsid w:val="000558D5"/>
    <w:pPr>
      <w:spacing w:after="100"/>
      <w:ind w:left="1760"/>
    </w:pPr>
    <w:rPr>
      <w:rFonts w:asciiTheme="minorHAnsi" w:eastAsiaTheme="minorEastAsia" w:hAnsiTheme="minorHAnsi" w:cstheme="minorBidi"/>
      <w:lang w:eastAsia="sl-SI"/>
    </w:rPr>
  </w:style>
  <w:style w:type="paragraph" w:customStyle="1" w:styleId="89481E15D11E4519A19743FF3A26585B">
    <w:name w:val="89481E15D11E4519A19743FF3A26585B"/>
    <w:rsid w:val="000007FB"/>
    <w:rPr>
      <w:rFonts w:eastAsiaTheme="minorEastAsia"/>
      <w:lang w:eastAsia="sl-SI"/>
    </w:rPr>
  </w:style>
  <w:style w:type="paragraph" w:styleId="Brezrazmikov">
    <w:name w:val="No Spacing"/>
    <w:uiPriority w:val="1"/>
    <w:qFormat/>
    <w:rsid w:val="007809C4"/>
    <w:pPr>
      <w:spacing w:after="0" w:line="240" w:lineRule="auto"/>
    </w:pPr>
    <w:rPr>
      <w:rFonts w:ascii="Calibri" w:eastAsia="Times New Roman" w:hAnsi="Calibri" w:cs="Times New Roman"/>
    </w:rPr>
  </w:style>
  <w:style w:type="paragraph" w:styleId="Revizija">
    <w:name w:val="Revision"/>
    <w:hidden/>
    <w:uiPriority w:val="99"/>
    <w:semiHidden/>
    <w:rsid w:val="006D6CCB"/>
    <w:pPr>
      <w:spacing w:after="0" w:line="240" w:lineRule="auto"/>
    </w:pPr>
    <w:rPr>
      <w:rFonts w:ascii="Calibri" w:eastAsia="Times New Roman" w:hAnsi="Calibri" w:cs="Times New Roman"/>
    </w:rPr>
  </w:style>
  <w:style w:type="paragraph" w:styleId="NaslovTOC">
    <w:name w:val="TOC Heading"/>
    <w:basedOn w:val="Naslov1"/>
    <w:next w:val="Navaden"/>
    <w:uiPriority w:val="39"/>
    <w:unhideWhenUsed/>
    <w:qFormat/>
    <w:rsid w:val="00A6002B"/>
    <w:pPr>
      <w:keepNext/>
      <w:keepLines/>
      <w:numPr>
        <w:numId w:val="0"/>
      </w:numPr>
      <w:suppressAutoHyphens w:val="0"/>
      <w:spacing w:before="240" w:line="259" w:lineRule="auto"/>
      <w:jc w:val="left"/>
      <w:outlineLvl w:val="9"/>
    </w:pPr>
    <w:rPr>
      <w:rFonts w:asciiTheme="majorHAnsi" w:eastAsiaTheme="majorEastAsia" w:hAnsiTheme="majorHAnsi" w:cstheme="majorBidi"/>
      <w:b w:val="0"/>
      <w:color w:val="365F91" w:themeColor="accent1" w:themeShade="BF"/>
      <w:sz w:val="32"/>
      <w:szCs w:val="32"/>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076648">
      <w:bodyDiv w:val="1"/>
      <w:marLeft w:val="0"/>
      <w:marRight w:val="0"/>
      <w:marTop w:val="0"/>
      <w:marBottom w:val="0"/>
      <w:divBdr>
        <w:top w:val="none" w:sz="0" w:space="0" w:color="auto"/>
        <w:left w:val="none" w:sz="0" w:space="0" w:color="auto"/>
        <w:bottom w:val="none" w:sz="0" w:space="0" w:color="auto"/>
        <w:right w:val="none" w:sz="0" w:space="0" w:color="auto"/>
      </w:divBdr>
    </w:div>
    <w:div w:id="537788866">
      <w:bodyDiv w:val="1"/>
      <w:marLeft w:val="0"/>
      <w:marRight w:val="0"/>
      <w:marTop w:val="0"/>
      <w:marBottom w:val="0"/>
      <w:divBdr>
        <w:top w:val="none" w:sz="0" w:space="0" w:color="auto"/>
        <w:left w:val="none" w:sz="0" w:space="0" w:color="auto"/>
        <w:bottom w:val="none" w:sz="0" w:space="0" w:color="auto"/>
        <w:right w:val="none" w:sz="0" w:space="0" w:color="auto"/>
      </w:divBdr>
    </w:div>
    <w:div w:id="564142085">
      <w:bodyDiv w:val="1"/>
      <w:marLeft w:val="0"/>
      <w:marRight w:val="0"/>
      <w:marTop w:val="0"/>
      <w:marBottom w:val="0"/>
      <w:divBdr>
        <w:top w:val="none" w:sz="0" w:space="0" w:color="auto"/>
        <w:left w:val="none" w:sz="0" w:space="0" w:color="auto"/>
        <w:bottom w:val="none" w:sz="0" w:space="0" w:color="auto"/>
        <w:right w:val="none" w:sz="0" w:space="0" w:color="auto"/>
      </w:divBdr>
    </w:div>
    <w:div w:id="627129116">
      <w:bodyDiv w:val="1"/>
      <w:marLeft w:val="0"/>
      <w:marRight w:val="0"/>
      <w:marTop w:val="0"/>
      <w:marBottom w:val="0"/>
      <w:divBdr>
        <w:top w:val="none" w:sz="0" w:space="0" w:color="auto"/>
        <w:left w:val="none" w:sz="0" w:space="0" w:color="auto"/>
        <w:bottom w:val="none" w:sz="0" w:space="0" w:color="auto"/>
        <w:right w:val="none" w:sz="0" w:space="0" w:color="auto"/>
      </w:divBdr>
    </w:div>
    <w:div w:id="635767229">
      <w:bodyDiv w:val="1"/>
      <w:marLeft w:val="0"/>
      <w:marRight w:val="0"/>
      <w:marTop w:val="0"/>
      <w:marBottom w:val="0"/>
      <w:divBdr>
        <w:top w:val="none" w:sz="0" w:space="0" w:color="auto"/>
        <w:left w:val="none" w:sz="0" w:space="0" w:color="auto"/>
        <w:bottom w:val="none" w:sz="0" w:space="0" w:color="auto"/>
        <w:right w:val="none" w:sz="0" w:space="0" w:color="auto"/>
      </w:divBdr>
    </w:div>
    <w:div w:id="727344463">
      <w:bodyDiv w:val="1"/>
      <w:marLeft w:val="0"/>
      <w:marRight w:val="0"/>
      <w:marTop w:val="0"/>
      <w:marBottom w:val="0"/>
      <w:divBdr>
        <w:top w:val="none" w:sz="0" w:space="0" w:color="auto"/>
        <w:left w:val="none" w:sz="0" w:space="0" w:color="auto"/>
        <w:bottom w:val="none" w:sz="0" w:space="0" w:color="auto"/>
        <w:right w:val="none" w:sz="0" w:space="0" w:color="auto"/>
      </w:divBdr>
    </w:div>
    <w:div w:id="1123307721">
      <w:bodyDiv w:val="1"/>
      <w:marLeft w:val="0"/>
      <w:marRight w:val="0"/>
      <w:marTop w:val="0"/>
      <w:marBottom w:val="0"/>
      <w:divBdr>
        <w:top w:val="none" w:sz="0" w:space="0" w:color="auto"/>
        <w:left w:val="none" w:sz="0" w:space="0" w:color="auto"/>
        <w:bottom w:val="none" w:sz="0" w:space="0" w:color="auto"/>
        <w:right w:val="none" w:sz="0" w:space="0" w:color="auto"/>
      </w:divBdr>
    </w:div>
    <w:div w:id="1198200828">
      <w:bodyDiv w:val="1"/>
      <w:marLeft w:val="0"/>
      <w:marRight w:val="0"/>
      <w:marTop w:val="0"/>
      <w:marBottom w:val="0"/>
      <w:divBdr>
        <w:top w:val="none" w:sz="0" w:space="0" w:color="auto"/>
        <w:left w:val="none" w:sz="0" w:space="0" w:color="auto"/>
        <w:bottom w:val="none" w:sz="0" w:space="0" w:color="auto"/>
        <w:right w:val="none" w:sz="0" w:space="0" w:color="auto"/>
      </w:divBdr>
    </w:div>
    <w:div w:id="1708985493">
      <w:bodyDiv w:val="1"/>
      <w:marLeft w:val="0"/>
      <w:marRight w:val="0"/>
      <w:marTop w:val="0"/>
      <w:marBottom w:val="0"/>
      <w:divBdr>
        <w:top w:val="none" w:sz="0" w:space="0" w:color="auto"/>
        <w:left w:val="none" w:sz="0" w:space="0" w:color="auto"/>
        <w:bottom w:val="none" w:sz="0" w:space="0" w:color="auto"/>
        <w:right w:val="none" w:sz="0" w:space="0" w:color="auto"/>
      </w:divBdr>
    </w:div>
    <w:div w:id="1724136888">
      <w:bodyDiv w:val="1"/>
      <w:marLeft w:val="0"/>
      <w:marRight w:val="0"/>
      <w:marTop w:val="0"/>
      <w:marBottom w:val="0"/>
      <w:divBdr>
        <w:top w:val="none" w:sz="0" w:space="0" w:color="auto"/>
        <w:left w:val="none" w:sz="0" w:space="0" w:color="auto"/>
        <w:bottom w:val="none" w:sz="0" w:space="0" w:color="auto"/>
        <w:right w:val="none" w:sz="0" w:space="0" w:color="auto"/>
      </w:divBdr>
    </w:div>
    <w:div w:id="1960061916">
      <w:bodyDiv w:val="1"/>
      <w:marLeft w:val="0"/>
      <w:marRight w:val="0"/>
      <w:marTop w:val="0"/>
      <w:marBottom w:val="0"/>
      <w:divBdr>
        <w:top w:val="none" w:sz="0" w:space="0" w:color="auto"/>
        <w:left w:val="none" w:sz="0" w:space="0" w:color="auto"/>
        <w:bottom w:val="none" w:sz="0" w:space="0" w:color="auto"/>
        <w:right w:val="none" w:sz="0" w:space="0" w:color="auto"/>
      </w:divBdr>
    </w:div>
    <w:div w:id="1991598651">
      <w:bodyDiv w:val="1"/>
      <w:marLeft w:val="0"/>
      <w:marRight w:val="0"/>
      <w:marTop w:val="0"/>
      <w:marBottom w:val="0"/>
      <w:divBdr>
        <w:top w:val="none" w:sz="0" w:space="0" w:color="auto"/>
        <w:left w:val="none" w:sz="0" w:space="0" w:color="auto"/>
        <w:bottom w:val="none" w:sz="0" w:space="0" w:color="auto"/>
        <w:right w:val="none" w:sz="0" w:space="0" w:color="auto"/>
      </w:divBdr>
    </w:div>
    <w:div w:id="2073506138">
      <w:bodyDiv w:val="1"/>
      <w:marLeft w:val="0"/>
      <w:marRight w:val="0"/>
      <w:marTop w:val="0"/>
      <w:marBottom w:val="0"/>
      <w:divBdr>
        <w:top w:val="none" w:sz="0" w:space="0" w:color="auto"/>
        <w:left w:val="none" w:sz="0" w:space="0" w:color="auto"/>
        <w:bottom w:val="none" w:sz="0" w:space="0" w:color="auto"/>
        <w:right w:val="none" w:sz="0" w:space="0" w:color="auto"/>
      </w:divBdr>
    </w:div>
    <w:div w:id="209585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8A26D-E1A9-46F7-8FA4-4C2FB2B5B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10870</Words>
  <Characters>61961</Characters>
  <Application>Microsoft Office Word</Application>
  <DocSecurity>0</DocSecurity>
  <Lines>516</Lines>
  <Paragraphs>145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72686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Jana Nahtigal</cp:lastModifiedBy>
  <cp:revision>2</cp:revision>
  <cp:lastPrinted>2015-08-31T06:59:00Z</cp:lastPrinted>
  <dcterms:created xsi:type="dcterms:W3CDTF">2023-12-22T08:21:00Z</dcterms:created>
  <dcterms:modified xsi:type="dcterms:W3CDTF">2023-12-22T08:21:00Z</dcterms:modified>
</cp:coreProperties>
</file>