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205E2" w14:textId="77777777" w:rsidR="00302D6E" w:rsidRPr="00712BC8" w:rsidRDefault="00302D6E" w:rsidP="00040433">
      <w:pPr>
        <w:keepNext/>
        <w:keepLines/>
        <w:spacing w:after="0" w:line="240" w:lineRule="auto"/>
        <w:ind w:right="1274"/>
        <w:jc w:val="both"/>
        <w:rPr>
          <w:rFonts w:ascii="Tahoma" w:eastAsia="Times New Roman" w:hAnsi="Tahoma" w:cs="Tahoma"/>
          <w:b/>
          <w:lang w:eastAsia="sl-SI"/>
        </w:rPr>
      </w:pPr>
    </w:p>
    <w:p w14:paraId="32887037" w14:textId="77777777" w:rsidR="00302D6E" w:rsidRPr="00712BC8" w:rsidRDefault="00302D6E" w:rsidP="00040433">
      <w:pPr>
        <w:keepNext/>
        <w:keepLines/>
        <w:spacing w:after="0" w:line="240" w:lineRule="auto"/>
        <w:ind w:right="1274"/>
        <w:jc w:val="both"/>
        <w:rPr>
          <w:rFonts w:ascii="Tahoma" w:eastAsia="Times New Roman" w:hAnsi="Tahoma" w:cs="Tahoma"/>
          <w:b/>
          <w:lang w:eastAsia="sl-SI"/>
        </w:rPr>
      </w:pPr>
    </w:p>
    <w:p w14:paraId="3745C1E7" w14:textId="77777777" w:rsidR="00302D6E" w:rsidRPr="00712BC8" w:rsidRDefault="00302D6E" w:rsidP="00040433">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0A2C7F2E" w14:textId="77777777" w:rsidR="00302D6E" w:rsidRPr="00712BC8" w:rsidRDefault="00302D6E" w:rsidP="00040433">
      <w:pPr>
        <w:keepNext/>
        <w:keepLines/>
        <w:spacing w:after="0" w:line="240" w:lineRule="auto"/>
        <w:jc w:val="both"/>
        <w:rPr>
          <w:rFonts w:ascii="Tahoma" w:eastAsia="Times New Roman" w:hAnsi="Tahoma" w:cs="Tahoma"/>
          <w:b/>
          <w:lang w:eastAsia="sl-SI"/>
        </w:rPr>
      </w:pPr>
    </w:p>
    <w:p w14:paraId="6817CD64" w14:textId="77777777" w:rsidR="00712BC8" w:rsidRDefault="00AE1CE7" w:rsidP="00040433">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742F72AE" w14:textId="77777777" w:rsidR="00712BC8" w:rsidRPr="00712BC8" w:rsidRDefault="00DE5313" w:rsidP="000404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5B4F78FE" w14:textId="77777777" w:rsidR="00C84B75" w:rsidRPr="00712BC8" w:rsidRDefault="00712BC8" w:rsidP="000404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2E184D0" w14:textId="77777777" w:rsidR="00712BC8" w:rsidRPr="00712BC8" w:rsidRDefault="00712BC8" w:rsidP="00040433">
      <w:pPr>
        <w:keepNext/>
        <w:keepLines/>
        <w:spacing w:after="0" w:line="240" w:lineRule="auto"/>
        <w:jc w:val="both"/>
        <w:rPr>
          <w:rFonts w:ascii="Tahoma" w:eastAsia="Times New Roman" w:hAnsi="Tahoma" w:cs="Tahoma"/>
          <w:b/>
          <w:lang w:eastAsia="sl-SI"/>
        </w:rPr>
      </w:pPr>
    </w:p>
    <w:p w14:paraId="70B0DF8C" w14:textId="77777777" w:rsidR="00C84B75" w:rsidRPr="00712BC8" w:rsidRDefault="00C84B75" w:rsidP="0004043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C7D02B5" w14:textId="77777777" w:rsidR="00C84B75" w:rsidRPr="00712BC8" w:rsidRDefault="00C84B75" w:rsidP="00040433">
      <w:pPr>
        <w:keepNext/>
        <w:keepLines/>
        <w:spacing w:after="0" w:line="240" w:lineRule="auto"/>
        <w:jc w:val="both"/>
        <w:rPr>
          <w:rFonts w:ascii="Tahoma" w:eastAsia="Times New Roman" w:hAnsi="Tahoma" w:cs="Tahoma"/>
          <w:lang w:eastAsia="sl-SI"/>
        </w:rPr>
      </w:pPr>
    </w:p>
    <w:p w14:paraId="72DDB58A" w14:textId="77777777" w:rsidR="00C84B75" w:rsidRPr="00712BC8" w:rsidRDefault="00C84B75" w:rsidP="00040433">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E8A5C87" w14:textId="77777777" w:rsidR="00C84B75" w:rsidRPr="00712BC8" w:rsidRDefault="00C84B75" w:rsidP="000404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D0C8860" w14:textId="77777777" w:rsidR="00C84B75" w:rsidRPr="00712BC8" w:rsidRDefault="00C84B75" w:rsidP="000404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4D8A2D7" w14:textId="77777777" w:rsidR="00C84B75" w:rsidRPr="00712BC8" w:rsidRDefault="00C84B75" w:rsidP="00040433">
      <w:pPr>
        <w:keepNext/>
        <w:keepLines/>
        <w:spacing w:after="0" w:line="240" w:lineRule="auto"/>
        <w:jc w:val="both"/>
        <w:rPr>
          <w:rFonts w:ascii="Tahoma" w:eastAsia="Times New Roman" w:hAnsi="Tahoma" w:cs="Tahoma"/>
          <w:lang w:eastAsia="sl-SI"/>
        </w:rPr>
      </w:pPr>
    </w:p>
    <w:p w14:paraId="45EBF563" w14:textId="77777777" w:rsidR="00C84B75" w:rsidRPr="00712BC8" w:rsidRDefault="00C84B75" w:rsidP="00040433">
      <w:pPr>
        <w:keepNext/>
        <w:keepLines/>
        <w:spacing w:after="0" w:line="240" w:lineRule="auto"/>
        <w:jc w:val="both"/>
        <w:rPr>
          <w:rFonts w:ascii="Tahoma" w:eastAsia="Times New Roman" w:hAnsi="Tahoma" w:cs="Tahoma"/>
          <w:lang w:eastAsia="sl-SI"/>
        </w:rPr>
      </w:pPr>
    </w:p>
    <w:p w14:paraId="0831A44B" w14:textId="6DE425E9" w:rsidR="00302D6E" w:rsidRDefault="00C84B75" w:rsidP="00040433">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283931">
        <w:rPr>
          <w:rFonts w:ascii="Tahoma" w:eastAsia="Times New Roman" w:hAnsi="Tahoma" w:cs="Tahoma"/>
          <w:b/>
          <w:noProof/>
          <w:lang w:eastAsia="sl-SI"/>
        </w:rPr>
        <w:t>JPE-SIR-134/22</w:t>
      </w:r>
    </w:p>
    <w:p w14:paraId="7378961A" w14:textId="718883D6" w:rsidR="00AE17D6" w:rsidRPr="00AE17D6" w:rsidRDefault="00AE17D6" w:rsidP="00040433">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p>
    <w:p w14:paraId="742360DF" w14:textId="77777777" w:rsidR="00B82C7A" w:rsidRPr="00712BC8" w:rsidRDefault="00B82C7A" w:rsidP="00040433">
      <w:pPr>
        <w:keepNext/>
        <w:keepLines/>
        <w:spacing w:after="0" w:line="240" w:lineRule="auto"/>
        <w:jc w:val="both"/>
        <w:rPr>
          <w:rFonts w:ascii="Tahoma" w:eastAsia="Times New Roman" w:hAnsi="Tahoma" w:cs="Tahoma"/>
          <w:lang w:eastAsia="sl-SI"/>
        </w:rPr>
      </w:pPr>
    </w:p>
    <w:p w14:paraId="0C484DEA" w14:textId="77777777" w:rsidR="00B82C7A" w:rsidRPr="00712BC8" w:rsidRDefault="00B82C7A" w:rsidP="00040433">
      <w:pPr>
        <w:keepNext/>
        <w:keepLines/>
        <w:spacing w:after="0" w:line="240" w:lineRule="auto"/>
        <w:jc w:val="both"/>
        <w:rPr>
          <w:rFonts w:ascii="Tahoma" w:eastAsia="Times New Roman" w:hAnsi="Tahoma" w:cs="Tahoma"/>
          <w:lang w:eastAsia="sl-SI"/>
        </w:rPr>
      </w:pPr>
    </w:p>
    <w:p w14:paraId="4CE1CA12" w14:textId="77777777" w:rsidR="00B82C7A" w:rsidRPr="00712BC8" w:rsidRDefault="00B82C7A" w:rsidP="00040433">
      <w:pPr>
        <w:keepNext/>
        <w:keepLines/>
        <w:spacing w:after="0" w:line="240" w:lineRule="auto"/>
        <w:jc w:val="both"/>
        <w:rPr>
          <w:rFonts w:ascii="Tahoma" w:eastAsia="Times New Roman" w:hAnsi="Tahoma" w:cs="Tahoma"/>
          <w:lang w:eastAsia="sl-SI"/>
        </w:rPr>
      </w:pPr>
    </w:p>
    <w:p w14:paraId="0D11F9FF" w14:textId="77777777" w:rsidR="00B82C7A" w:rsidRPr="00712BC8" w:rsidRDefault="00B82C7A" w:rsidP="00040433">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59E77116" w14:textId="77777777" w:rsidTr="00C84B75">
        <w:trPr>
          <w:trHeight w:val="851"/>
        </w:trPr>
        <w:tc>
          <w:tcPr>
            <w:tcW w:w="7094" w:type="dxa"/>
            <w:shd w:val="pct12" w:color="auto" w:fill="FFFFFF"/>
            <w:vAlign w:val="center"/>
          </w:tcPr>
          <w:p w14:paraId="05B05CDE" w14:textId="77777777" w:rsidR="00302D6E" w:rsidRPr="00712BC8" w:rsidRDefault="00302D6E" w:rsidP="00040433">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1EEA3AED" w14:textId="77777777" w:rsidR="00302D6E" w:rsidRPr="00712BC8" w:rsidRDefault="00302D6E" w:rsidP="00040433">
      <w:pPr>
        <w:keepNext/>
        <w:keepLines/>
        <w:spacing w:after="0" w:line="240" w:lineRule="auto"/>
        <w:ind w:right="-284"/>
        <w:jc w:val="center"/>
        <w:rPr>
          <w:rFonts w:ascii="Tahoma" w:eastAsia="Times New Roman" w:hAnsi="Tahoma" w:cs="Tahoma"/>
          <w:b/>
          <w:lang w:eastAsia="sl-SI"/>
        </w:rPr>
      </w:pPr>
    </w:p>
    <w:p w14:paraId="1AE35916" w14:textId="77777777" w:rsidR="00302D6E" w:rsidRPr="00C04B74" w:rsidRDefault="00302D6E" w:rsidP="00040433">
      <w:pPr>
        <w:keepNext/>
        <w:keepLines/>
        <w:spacing w:after="0" w:line="240" w:lineRule="auto"/>
        <w:ind w:right="-284"/>
        <w:jc w:val="center"/>
        <w:rPr>
          <w:rFonts w:ascii="Tahoma" w:eastAsia="Times New Roman" w:hAnsi="Tahoma" w:cs="Tahoma"/>
          <w:b/>
          <w:lang w:eastAsia="sl-SI"/>
        </w:rPr>
      </w:pPr>
    </w:p>
    <w:p w14:paraId="1EDD634E" w14:textId="77777777" w:rsidR="00C04B74" w:rsidRPr="00C04B74" w:rsidRDefault="00C04B74" w:rsidP="00040433">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2E3777A9" w14:textId="77777777" w:rsidR="00302D6E" w:rsidRPr="00712BC8" w:rsidRDefault="00302D6E" w:rsidP="00040433">
      <w:pPr>
        <w:keepNext/>
        <w:keepLines/>
        <w:spacing w:after="0" w:line="240" w:lineRule="auto"/>
        <w:ind w:right="424"/>
        <w:jc w:val="center"/>
        <w:rPr>
          <w:rFonts w:ascii="Tahoma" w:eastAsia="Times New Roman" w:hAnsi="Tahoma" w:cs="Tahoma"/>
          <w:lang w:eastAsia="sl-SI"/>
        </w:rPr>
      </w:pPr>
    </w:p>
    <w:p w14:paraId="20F65D72" w14:textId="77777777" w:rsidR="00B6119F" w:rsidRPr="00712BC8" w:rsidRDefault="00B6119F" w:rsidP="00040433">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266BAA18" w14:textId="77777777" w:rsidR="00B6119F" w:rsidRPr="00712BC8" w:rsidRDefault="00B6119F" w:rsidP="00040433">
      <w:pPr>
        <w:keepNext/>
        <w:keepLines/>
        <w:spacing w:after="0" w:line="240" w:lineRule="auto"/>
        <w:ind w:right="424"/>
        <w:jc w:val="center"/>
        <w:rPr>
          <w:rFonts w:ascii="Tahoma" w:eastAsia="Times New Roman" w:hAnsi="Tahoma" w:cs="Tahoma"/>
          <w:b/>
          <w:color w:val="000000"/>
          <w:lang w:eastAsia="sl-SI"/>
        </w:rPr>
      </w:pPr>
    </w:p>
    <w:p w14:paraId="0B691FBB" w14:textId="4168D8A2" w:rsidR="00302D6E" w:rsidRPr="00DE5313" w:rsidRDefault="00283931" w:rsidP="00040433">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Gradnja kablovoda za priključitev SPTE TOŠ na RTP Litostroj</w:t>
      </w:r>
    </w:p>
    <w:bookmarkEnd w:id="0"/>
    <w:bookmarkEnd w:id="1"/>
    <w:p w14:paraId="5AF30793" w14:textId="77777777" w:rsidR="00302D6E" w:rsidRPr="00712BC8" w:rsidRDefault="00302D6E" w:rsidP="00040433">
      <w:pPr>
        <w:keepNext/>
        <w:keepLines/>
        <w:spacing w:after="0" w:line="240" w:lineRule="auto"/>
        <w:ind w:right="424"/>
        <w:jc w:val="center"/>
        <w:rPr>
          <w:rFonts w:ascii="Tahoma" w:eastAsia="Times New Roman" w:hAnsi="Tahoma" w:cs="Tahoma"/>
          <w:b/>
          <w:lang w:eastAsia="sl-SI"/>
        </w:rPr>
      </w:pPr>
    </w:p>
    <w:p w14:paraId="3876668C" w14:textId="77777777" w:rsidR="00302D6E" w:rsidRPr="00712BC8" w:rsidRDefault="00302D6E" w:rsidP="00040433">
      <w:pPr>
        <w:keepNext/>
        <w:keepLines/>
        <w:spacing w:after="0" w:line="240" w:lineRule="auto"/>
        <w:ind w:right="424"/>
        <w:jc w:val="center"/>
        <w:rPr>
          <w:rFonts w:ascii="Tahoma" w:eastAsia="Times New Roman" w:hAnsi="Tahoma" w:cs="Tahoma"/>
          <w:b/>
          <w:lang w:eastAsia="sl-SI"/>
        </w:rPr>
      </w:pPr>
    </w:p>
    <w:p w14:paraId="3148E206" w14:textId="77777777" w:rsidR="00302D6E" w:rsidRPr="00712BC8" w:rsidRDefault="00302D6E" w:rsidP="00040433">
      <w:pPr>
        <w:keepNext/>
        <w:keepLines/>
        <w:spacing w:after="0" w:line="240" w:lineRule="auto"/>
        <w:ind w:right="424"/>
        <w:jc w:val="center"/>
        <w:rPr>
          <w:rFonts w:ascii="Tahoma" w:eastAsia="Times New Roman" w:hAnsi="Tahoma" w:cs="Tahoma"/>
          <w:b/>
          <w:lang w:eastAsia="sl-SI"/>
        </w:rPr>
      </w:pPr>
    </w:p>
    <w:p w14:paraId="5413DFDD" w14:textId="77777777" w:rsidR="0031663C" w:rsidRPr="00712BC8" w:rsidRDefault="0031663C" w:rsidP="00040433">
      <w:pPr>
        <w:keepNext/>
        <w:keepLines/>
        <w:spacing w:after="0" w:line="240" w:lineRule="auto"/>
        <w:ind w:right="424"/>
        <w:jc w:val="center"/>
        <w:rPr>
          <w:rFonts w:ascii="Tahoma" w:eastAsia="Times New Roman" w:hAnsi="Tahoma" w:cs="Tahoma"/>
          <w:noProof/>
          <w:lang w:eastAsia="sl-SI"/>
        </w:rPr>
      </w:pPr>
    </w:p>
    <w:p w14:paraId="197FF967" w14:textId="77777777" w:rsidR="00302D6E" w:rsidRPr="00712BC8" w:rsidRDefault="00302D6E" w:rsidP="00040433">
      <w:pPr>
        <w:keepNext/>
        <w:keepLines/>
        <w:spacing w:after="0" w:line="240" w:lineRule="auto"/>
        <w:ind w:right="424"/>
        <w:jc w:val="center"/>
        <w:rPr>
          <w:rFonts w:ascii="Tahoma" w:eastAsia="Times New Roman" w:hAnsi="Tahoma" w:cs="Tahoma"/>
          <w:noProof/>
          <w:lang w:eastAsia="sl-SI"/>
        </w:rPr>
      </w:pPr>
    </w:p>
    <w:p w14:paraId="5D8FAF45" w14:textId="77777777" w:rsidR="00302D6E" w:rsidRPr="00712BC8" w:rsidRDefault="00302D6E" w:rsidP="00040433">
      <w:pPr>
        <w:keepNext/>
        <w:keepLines/>
        <w:spacing w:after="0" w:line="240" w:lineRule="auto"/>
        <w:ind w:right="424"/>
        <w:jc w:val="center"/>
        <w:rPr>
          <w:rFonts w:ascii="Tahoma" w:eastAsia="Times New Roman" w:hAnsi="Tahoma" w:cs="Tahoma"/>
          <w:noProof/>
          <w:lang w:eastAsia="sl-SI"/>
        </w:rPr>
      </w:pPr>
    </w:p>
    <w:p w14:paraId="6C43D583" w14:textId="39697FFA" w:rsidR="00DC663E" w:rsidRDefault="00B6119F" w:rsidP="00040433">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D21A9B">
        <w:rPr>
          <w:rFonts w:ascii="Tahoma" w:eastAsia="Times New Roman" w:hAnsi="Tahoma" w:cs="Tahoma"/>
          <w:noProof/>
          <w:lang w:eastAsia="sl-SI"/>
        </w:rPr>
        <w:t xml:space="preserve"> </w:t>
      </w:r>
      <w:bookmarkStart w:id="2" w:name="_Toc178483388"/>
      <w:r w:rsidR="00283931">
        <w:rPr>
          <w:rFonts w:ascii="Tahoma" w:eastAsia="Times New Roman" w:hAnsi="Tahoma" w:cs="Tahoma"/>
          <w:noProof/>
          <w:lang w:eastAsia="sl-SI"/>
        </w:rPr>
        <w:t>april 2022</w:t>
      </w:r>
    </w:p>
    <w:p w14:paraId="0162EE91" w14:textId="77777777" w:rsidR="00DC663E" w:rsidRDefault="00DC663E" w:rsidP="00040433">
      <w:pPr>
        <w:keepNext/>
        <w:keepLines/>
        <w:tabs>
          <w:tab w:val="left" w:pos="567"/>
        </w:tabs>
        <w:spacing w:after="0" w:line="240" w:lineRule="auto"/>
        <w:jc w:val="both"/>
        <w:rPr>
          <w:rFonts w:ascii="Tahoma" w:eastAsia="Times New Roman" w:hAnsi="Tahoma" w:cs="Tahoma"/>
          <w:noProof/>
          <w:lang w:eastAsia="sl-SI"/>
        </w:rPr>
      </w:pPr>
    </w:p>
    <w:p w14:paraId="4B66DA69" w14:textId="77777777" w:rsidR="00302D6E" w:rsidRPr="00712BC8" w:rsidRDefault="00302D6E" w:rsidP="00040433">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43D5CEA7" w14:textId="77777777" w:rsidR="00302D6E" w:rsidRPr="00712BC8" w:rsidRDefault="00302D6E" w:rsidP="00040433">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C65C02B"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668A3A37"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5FE82EEA"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695CA62A"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225F8D53"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46BD6A7D" w14:textId="4317779C" w:rsidR="00302D6E" w:rsidRPr="00712BC8" w:rsidRDefault="00302D6E" w:rsidP="000404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w:t>
      </w:r>
    </w:p>
    <w:p w14:paraId="6BAB263C"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1FE6AA0F"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6F16C867" w14:textId="77777777" w:rsidR="00302D6E" w:rsidRPr="00712BC8" w:rsidRDefault="00302D6E" w:rsidP="0004043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58131825"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6F921FAD"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53D620B0"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58B0EF0E" w14:textId="77777777" w:rsidR="00302D6E" w:rsidRPr="00712BC8" w:rsidRDefault="00302D6E" w:rsidP="000404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6CFD43D"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3E0DEE12"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3772EE13"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4F2417F5"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3B8A49E4" w14:textId="589FBD1F" w:rsidR="00E54E63" w:rsidRPr="00E54E63" w:rsidRDefault="00283931" w:rsidP="00040433">
      <w:pPr>
        <w:keepNext/>
        <w:keepLines/>
        <w:spacing w:after="0" w:line="240" w:lineRule="auto"/>
        <w:ind w:right="-2"/>
        <w:jc w:val="center"/>
        <w:rPr>
          <w:rFonts w:ascii="Tahoma" w:eastAsia="Times New Roman" w:hAnsi="Tahoma" w:cs="Tahoma"/>
          <w:b/>
          <w:color w:val="000000"/>
          <w:sz w:val="28"/>
          <w:lang w:eastAsia="sl-SI"/>
        </w:rPr>
      </w:pPr>
      <w:r>
        <w:rPr>
          <w:rFonts w:ascii="Tahoma" w:eastAsia="Times New Roman" w:hAnsi="Tahoma" w:cs="Tahoma"/>
          <w:b/>
          <w:color w:val="000000"/>
          <w:sz w:val="28"/>
          <w:lang w:eastAsia="sl-SI"/>
        </w:rPr>
        <w:t>Gradnja kablovoda za priključitev SPTE TOŠ na RTP Litostroj</w:t>
      </w:r>
    </w:p>
    <w:p w14:paraId="456AA9DC" w14:textId="2EE10492" w:rsidR="00E54E63" w:rsidRDefault="00E54E63" w:rsidP="00040433">
      <w:pPr>
        <w:keepNext/>
        <w:keepLines/>
        <w:ind w:left="709" w:right="565"/>
        <w:jc w:val="center"/>
        <w:rPr>
          <w:rFonts w:ascii="Tahoma" w:eastAsia="Times New Roman" w:hAnsi="Tahoma" w:cs="Tahoma"/>
          <w:b/>
          <w:color w:val="000000"/>
          <w:sz w:val="28"/>
          <w:lang w:eastAsia="sl-SI"/>
        </w:rPr>
      </w:pPr>
    </w:p>
    <w:p w14:paraId="09790F30" w14:textId="77777777" w:rsidR="00267EC5" w:rsidRPr="00DE5313" w:rsidRDefault="00267EC5" w:rsidP="00040433">
      <w:pPr>
        <w:keepNext/>
        <w:keepLines/>
        <w:ind w:left="709" w:right="565"/>
        <w:jc w:val="center"/>
        <w:rPr>
          <w:rFonts w:ascii="Tahoma" w:eastAsia="Times New Roman" w:hAnsi="Tahoma" w:cs="Tahoma"/>
          <w:b/>
          <w:sz w:val="28"/>
          <w:lang w:eastAsia="sl-SI"/>
        </w:rPr>
      </w:pPr>
    </w:p>
    <w:p w14:paraId="28034034" w14:textId="77777777" w:rsidR="008F74E8" w:rsidRPr="00712BC8" w:rsidRDefault="008F74E8" w:rsidP="00040433">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FC2D838" w14:textId="77777777" w:rsidR="008F74E8" w:rsidRPr="00712BC8" w:rsidRDefault="008F74E8" w:rsidP="00040433">
      <w:pPr>
        <w:keepNext/>
        <w:keepLines/>
        <w:spacing w:after="0" w:line="240" w:lineRule="auto"/>
        <w:ind w:right="424"/>
        <w:jc w:val="both"/>
        <w:rPr>
          <w:rFonts w:ascii="Tahoma" w:eastAsia="Times New Roman" w:hAnsi="Tahoma" w:cs="Tahoma"/>
          <w:b/>
          <w:lang w:eastAsia="sl-SI"/>
        </w:rPr>
      </w:pPr>
    </w:p>
    <w:p w14:paraId="10EDA135" w14:textId="77777777" w:rsidR="00302D6E" w:rsidRPr="00712BC8" w:rsidRDefault="00302D6E" w:rsidP="00040433">
      <w:pPr>
        <w:keepNext/>
        <w:keepLines/>
        <w:spacing w:after="0" w:line="240" w:lineRule="auto"/>
        <w:ind w:right="565"/>
        <w:jc w:val="both"/>
        <w:rPr>
          <w:rFonts w:ascii="Tahoma" w:eastAsia="Times New Roman" w:hAnsi="Tahoma" w:cs="Tahoma"/>
          <w:b/>
          <w:noProof/>
          <w:lang w:eastAsia="sl-SI"/>
        </w:rPr>
      </w:pPr>
    </w:p>
    <w:p w14:paraId="074E1EF6"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5B067964"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43A90118" w14:textId="77777777" w:rsidR="007E3A88" w:rsidRPr="00712BC8" w:rsidRDefault="007E3A88" w:rsidP="000404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 za predmetno javno naročilo. </w:t>
      </w:r>
    </w:p>
    <w:p w14:paraId="1C2764C1" w14:textId="77777777" w:rsidR="00302D6E" w:rsidRPr="00941BDE" w:rsidRDefault="00302D6E" w:rsidP="00040433">
      <w:pPr>
        <w:keepNext/>
        <w:keepLines/>
        <w:spacing w:after="0" w:line="240" w:lineRule="auto"/>
        <w:jc w:val="both"/>
        <w:rPr>
          <w:rFonts w:ascii="Tahoma" w:eastAsia="Times New Roman" w:hAnsi="Tahoma" w:cs="Tahoma"/>
          <w:lang w:eastAsia="sl-SI"/>
        </w:rPr>
      </w:pPr>
    </w:p>
    <w:p w14:paraId="2E50F4B7" w14:textId="77777777" w:rsidR="00302D6E" w:rsidRPr="00941BDE" w:rsidRDefault="00302D6E" w:rsidP="00040433">
      <w:pPr>
        <w:keepNext/>
        <w:keepLines/>
        <w:spacing w:after="0" w:line="240" w:lineRule="auto"/>
        <w:jc w:val="both"/>
        <w:rPr>
          <w:rFonts w:ascii="Tahoma" w:eastAsia="Times New Roman" w:hAnsi="Tahoma" w:cs="Tahoma"/>
          <w:lang w:eastAsia="sl-SI"/>
        </w:rPr>
      </w:pPr>
    </w:p>
    <w:p w14:paraId="72C8D796" w14:textId="77777777" w:rsidR="00302D6E" w:rsidRPr="00941BDE" w:rsidRDefault="00302D6E" w:rsidP="00040433">
      <w:pPr>
        <w:keepNext/>
        <w:keepLines/>
        <w:spacing w:after="0" w:line="240" w:lineRule="auto"/>
        <w:jc w:val="both"/>
        <w:rPr>
          <w:rFonts w:ascii="Tahoma" w:eastAsia="Times New Roman" w:hAnsi="Tahoma" w:cs="Tahoma"/>
          <w:lang w:eastAsia="sl-SI"/>
        </w:rPr>
      </w:pPr>
    </w:p>
    <w:p w14:paraId="1E037DCB" w14:textId="77777777" w:rsidR="00302D6E" w:rsidRPr="00941BDE" w:rsidRDefault="00302D6E" w:rsidP="00040433">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06FDA898" w14:textId="77777777" w:rsidR="00302D6E" w:rsidRPr="00941BDE" w:rsidRDefault="00302D6E" w:rsidP="00040433">
      <w:pPr>
        <w:keepNext/>
        <w:keepLines/>
        <w:autoSpaceDE w:val="0"/>
        <w:autoSpaceDN w:val="0"/>
        <w:adjustRightInd w:val="0"/>
        <w:spacing w:after="0" w:line="240" w:lineRule="auto"/>
        <w:jc w:val="both"/>
        <w:rPr>
          <w:rFonts w:ascii="Tahoma" w:eastAsia="Times New Roman" w:hAnsi="Tahoma" w:cs="Tahoma"/>
          <w:lang w:eastAsia="sl-SI"/>
        </w:rPr>
      </w:pPr>
    </w:p>
    <w:p w14:paraId="4C398C82" w14:textId="77777777" w:rsidR="00302D6E" w:rsidRPr="00712BC8" w:rsidRDefault="00302D6E" w:rsidP="00040433">
      <w:pPr>
        <w:keepNext/>
        <w:keepLines/>
        <w:autoSpaceDE w:val="0"/>
        <w:autoSpaceDN w:val="0"/>
        <w:adjustRightInd w:val="0"/>
        <w:spacing w:after="0" w:line="240" w:lineRule="auto"/>
        <w:jc w:val="both"/>
        <w:rPr>
          <w:rFonts w:ascii="Tahoma" w:eastAsia="Times New Roman" w:hAnsi="Tahoma" w:cs="Tahoma"/>
          <w:bCs/>
          <w:lang w:eastAsia="sl-SI"/>
        </w:rPr>
      </w:pPr>
    </w:p>
    <w:p w14:paraId="56D04765" w14:textId="77777777" w:rsidR="00302D6E" w:rsidRPr="00712BC8" w:rsidRDefault="00302D6E" w:rsidP="00040433">
      <w:pPr>
        <w:keepNext/>
        <w:keepLines/>
        <w:autoSpaceDE w:val="0"/>
        <w:autoSpaceDN w:val="0"/>
        <w:adjustRightInd w:val="0"/>
        <w:spacing w:after="0" w:line="240" w:lineRule="auto"/>
        <w:jc w:val="both"/>
        <w:rPr>
          <w:rFonts w:ascii="Tahoma" w:eastAsia="Times New Roman" w:hAnsi="Tahoma" w:cs="Tahoma"/>
          <w:bCs/>
          <w:lang w:eastAsia="sl-SI"/>
        </w:rPr>
      </w:pPr>
    </w:p>
    <w:p w14:paraId="0F4FC450" w14:textId="77777777" w:rsidR="00302D6E" w:rsidRPr="00712BC8" w:rsidRDefault="00302D6E" w:rsidP="00040433">
      <w:pPr>
        <w:keepNext/>
        <w:keepLines/>
        <w:autoSpaceDE w:val="0"/>
        <w:autoSpaceDN w:val="0"/>
        <w:adjustRightInd w:val="0"/>
        <w:spacing w:after="0" w:line="240" w:lineRule="auto"/>
        <w:jc w:val="both"/>
        <w:rPr>
          <w:rFonts w:ascii="Tahoma" w:eastAsia="Times New Roman" w:hAnsi="Tahoma" w:cs="Tahoma"/>
          <w:bCs/>
          <w:lang w:eastAsia="sl-SI"/>
        </w:rPr>
      </w:pPr>
    </w:p>
    <w:p w14:paraId="022AE3A5" w14:textId="77777777" w:rsidR="00302D6E" w:rsidRPr="00712BC8" w:rsidRDefault="00302D6E" w:rsidP="00040433">
      <w:pPr>
        <w:keepNext/>
        <w:keepLines/>
        <w:autoSpaceDE w:val="0"/>
        <w:autoSpaceDN w:val="0"/>
        <w:adjustRightInd w:val="0"/>
        <w:spacing w:after="0" w:line="240" w:lineRule="auto"/>
        <w:jc w:val="both"/>
        <w:rPr>
          <w:rFonts w:ascii="Tahoma" w:eastAsia="Times New Roman" w:hAnsi="Tahoma" w:cs="Tahoma"/>
          <w:bCs/>
          <w:lang w:eastAsia="sl-SI"/>
        </w:rPr>
      </w:pPr>
    </w:p>
    <w:p w14:paraId="426BD55B" w14:textId="77777777" w:rsidR="00302D6E" w:rsidRPr="00712BC8" w:rsidRDefault="00302D6E" w:rsidP="00040433">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Direktorica</w:t>
      </w:r>
    </w:p>
    <w:p w14:paraId="3DE4E88A" w14:textId="77777777" w:rsidR="00302D6E" w:rsidRPr="00712BC8" w:rsidRDefault="00302D6E" w:rsidP="00040433">
      <w:pPr>
        <w:keepNext/>
        <w:keepLines/>
        <w:spacing w:after="0" w:line="240" w:lineRule="auto"/>
        <w:ind w:left="4956" w:firstLine="708"/>
        <w:jc w:val="both"/>
        <w:rPr>
          <w:rFonts w:ascii="Tahoma" w:eastAsia="Times New Roman" w:hAnsi="Tahoma" w:cs="Tahoma"/>
          <w:lang w:eastAsia="sl-SI"/>
        </w:rPr>
      </w:pPr>
      <w:r w:rsidRPr="00712BC8">
        <w:rPr>
          <w:rFonts w:ascii="Tahoma" w:eastAsia="Times New Roman" w:hAnsi="Tahoma" w:cs="Tahoma"/>
          <w:bCs/>
          <w:lang w:eastAsia="sl-SI"/>
        </w:rPr>
        <w:t>l.r. Zdenka GROZDE, univ. dipl. prav.</w:t>
      </w:r>
    </w:p>
    <w:p w14:paraId="11B9D6DE"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2174C93C" w14:textId="77777777" w:rsidR="00302D6E" w:rsidRPr="00712BC8" w:rsidRDefault="00302D6E" w:rsidP="00040433">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858BA52" w14:textId="77777777" w:rsidR="00302D6E" w:rsidRPr="00712BC8" w:rsidRDefault="00302D6E" w:rsidP="00040433">
      <w:pPr>
        <w:keepNext/>
        <w:keepLines/>
        <w:spacing w:after="0" w:line="240" w:lineRule="auto"/>
        <w:jc w:val="both"/>
        <w:rPr>
          <w:rFonts w:ascii="Tahoma" w:eastAsia="Times New Roman" w:hAnsi="Tahoma" w:cs="Tahoma"/>
          <w:b/>
          <w:lang w:eastAsia="sl-SI"/>
        </w:rPr>
      </w:pPr>
    </w:p>
    <w:p w14:paraId="1EF0A61F" w14:textId="77777777" w:rsidR="00302D6E" w:rsidRPr="00FE3E46" w:rsidRDefault="00302D6E" w:rsidP="00040433">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121ADEF" w14:textId="77777777" w:rsidR="00302D6E" w:rsidRPr="00712BC8" w:rsidRDefault="00302D6E" w:rsidP="00040433">
      <w:pPr>
        <w:keepNext/>
        <w:keepLines/>
        <w:spacing w:after="0" w:line="240" w:lineRule="auto"/>
        <w:jc w:val="both"/>
        <w:rPr>
          <w:rFonts w:ascii="Tahoma" w:eastAsia="Times New Roman" w:hAnsi="Tahoma" w:cs="Tahoma"/>
          <w:b/>
          <w:lang w:eastAsia="sl-SI"/>
        </w:rPr>
      </w:pPr>
    </w:p>
    <w:p w14:paraId="7C7E38C1" w14:textId="39D2B891" w:rsidR="00792DA5" w:rsidRDefault="00B35FC8" w:rsidP="000404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Predmet javnega naročila </w:t>
      </w:r>
      <w:r w:rsidR="00D101BE" w:rsidRPr="00712BC8">
        <w:rPr>
          <w:rFonts w:ascii="Tahoma" w:eastAsia="Times New Roman" w:hAnsi="Tahoma" w:cs="Tahoma"/>
          <w:lang w:eastAsia="sl-SI"/>
        </w:rPr>
        <w:t>je</w:t>
      </w:r>
      <w:r w:rsidR="008B13DD">
        <w:rPr>
          <w:rFonts w:ascii="Tahoma" w:eastAsia="Times New Roman" w:hAnsi="Tahoma" w:cs="Tahoma"/>
          <w:lang w:eastAsia="sl-SI"/>
        </w:rPr>
        <w:t xml:space="preserve"> </w:t>
      </w:r>
      <w:r w:rsidR="00283931">
        <w:rPr>
          <w:rFonts w:ascii="Tahoma" w:eastAsia="Times New Roman" w:hAnsi="Tahoma" w:cs="Tahoma"/>
          <w:lang w:eastAsia="sl-SI"/>
        </w:rPr>
        <w:t>Gradnja kablovoda za priključitev SPTE TOŠ na RTP Litostroj</w:t>
      </w:r>
      <w:r w:rsidR="00DD3C85">
        <w:rPr>
          <w:rFonts w:ascii="Tahoma" w:eastAsia="Times New Roman" w:hAnsi="Tahoma" w:cs="Tahoma"/>
          <w:lang w:eastAsia="sl-SI"/>
        </w:rPr>
        <w:t>.</w:t>
      </w:r>
    </w:p>
    <w:p w14:paraId="11543D6D" w14:textId="77777777" w:rsidR="00792DA5" w:rsidRDefault="00792DA5" w:rsidP="00040433">
      <w:pPr>
        <w:keepNext/>
        <w:keepLines/>
        <w:spacing w:after="0" w:line="240" w:lineRule="auto"/>
        <w:jc w:val="both"/>
        <w:rPr>
          <w:rFonts w:ascii="Tahoma" w:eastAsia="Times New Roman" w:hAnsi="Tahoma" w:cs="Tahoma"/>
          <w:lang w:eastAsia="sl-SI"/>
        </w:rPr>
      </w:pPr>
    </w:p>
    <w:p w14:paraId="32D99437" w14:textId="006FD11B" w:rsidR="007E3A88" w:rsidRPr="00CA6D4D" w:rsidRDefault="007E3A88" w:rsidP="00040433">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2D55E93E" w14:textId="77777777" w:rsidR="007E3A88" w:rsidRPr="00C04B74" w:rsidRDefault="007E3A88" w:rsidP="00040433">
      <w:pPr>
        <w:keepNext/>
        <w:keepLines/>
        <w:spacing w:after="0" w:line="240" w:lineRule="auto"/>
        <w:jc w:val="both"/>
        <w:rPr>
          <w:rFonts w:ascii="Tahoma" w:eastAsia="Times New Roman" w:hAnsi="Tahoma" w:cs="Tahoma"/>
          <w:lang w:eastAsia="sl-SI"/>
        </w:rPr>
      </w:pPr>
    </w:p>
    <w:p w14:paraId="53E1CBFC" w14:textId="77777777" w:rsidR="007E3A88" w:rsidRPr="00C04B74" w:rsidRDefault="007E3A88" w:rsidP="00040433">
      <w:pPr>
        <w:keepNext/>
        <w:keepLines/>
        <w:spacing w:after="0" w:line="240" w:lineRule="auto"/>
        <w:jc w:val="both"/>
        <w:rPr>
          <w:rFonts w:ascii="Tahoma" w:hAnsi="Tahoma" w:cs="Tahoma"/>
        </w:rPr>
      </w:pPr>
      <w:r w:rsidRPr="00C04B74">
        <w:rPr>
          <w:rFonts w:ascii="Tahoma" w:hAnsi="Tahoma" w:cs="Tahoma"/>
        </w:rPr>
        <w:t>Ponudnik lahko odda samo eno ponudbo, bodisi svojo lastno ali kot partner v skupni ponudbi.</w:t>
      </w:r>
    </w:p>
    <w:p w14:paraId="19BB9616" w14:textId="77777777" w:rsidR="00C04B74" w:rsidRPr="00C04B74" w:rsidRDefault="00C04B74" w:rsidP="00040433">
      <w:pPr>
        <w:keepNext/>
        <w:keepLines/>
        <w:spacing w:after="0" w:line="240" w:lineRule="auto"/>
        <w:jc w:val="both"/>
        <w:rPr>
          <w:rFonts w:ascii="Tahoma" w:eastAsia="Times New Roman" w:hAnsi="Tahoma" w:cs="Tahoma"/>
          <w:lang w:eastAsia="sl-SI"/>
        </w:rPr>
      </w:pPr>
    </w:p>
    <w:p w14:paraId="4C797BF8" w14:textId="77777777" w:rsidR="00302D6E" w:rsidRPr="00712BC8" w:rsidRDefault="00302D6E" w:rsidP="00040433">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6B95B8DA"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69E16247" w14:textId="58202A5B" w:rsidR="00F76312" w:rsidRDefault="008A2E30" w:rsidP="00040433">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04496A">
        <w:rPr>
          <w:rFonts w:ascii="Tahoma" w:eastAsia="Times New Roman" w:hAnsi="Tahoma" w:cs="Tahoma"/>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283931">
        <w:rPr>
          <w:rFonts w:ascii="Tahoma" w:eastAsia="Times New Roman" w:hAnsi="Tahoma" w:cs="Tahoma"/>
          <w:noProof/>
          <w:lang w:eastAsia="sl-SI"/>
        </w:rPr>
        <w:t>JPE-SIR-</w:t>
      </w:r>
      <w:r w:rsidR="00267EC5">
        <w:rPr>
          <w:rFonts w:ascii="Tahoma" w:eastAsia="Times New Roman" w:hAnsi="Tahoma" w:cs="Tahoma"/>
          <w:noProof/>
          <w:lang w:eastAsia="sl-SI"/>
        </w:rPr>
        <w:t>P8</w:t>
      </w:r>
      <w:r w:rsidR="00283931">
        <w:rPr>
          <w:rFonts w:ascii="Tahoma" w:eastAsia="Times New Roman" w:hAnsi="Tahoma" w:cs="Tahoma"/>
          <w:noProof/>
          <w:lang w:eastAsia="sl-SI"/>
        </w:rPr>
        <w:t>/22</w:t>
      </w:r>
      <w:r w:rsidR="00036DAB">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283931">
        <w:rPr>
          <w:rFonts w:ascii="Tahoma" w:eastAsia="Times New Roman" w:hAnsi="Tahoma" w:cs="Tahoma"/>
          <w:color w:val="000000"/>
          <w:lang w:eastAsia="sl-SI"/>
        </w:rPr>
        <w:t>Gradnj</w:t>
      </w:r>
      <w:r w:rsidR="00267EC5">
        <w:rPr>
          <w:rFonts w:ascii="Tahoma" w:eastAsia="Times New Roman" w:hAnsi="Tahoma" w:cs="Tahoma"/>
          <w:color w:val="000000"/>
          <w:lang w:eastAsia="sl-SI"/>
        </w:rPr>
        <w:t>o</w:t>
      </w:r>
      <w:r w:rsidR="00283931">
        <w:rPr>
          <w:rFonts w:ascii="Tahoma" w:eastAsia="Times New Roman" w:hAnsi="Tahoma" w:cs="Tahoma"/>
          <w:color w:val="000000"/>
          <w:lang w:eastAsia="sl-SI"/>
        </w:rPr>
        <w:t xml:space="preserve"> kablovoda za priključitev SPTE TOŠ na RTP Litostroj</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06842AF8" w14:textId="77777777" w:rsidR="00B46129" w:rsidRPr="00712BC8" w:rsidRDefault="00B46129" w:rsidP="00040433">
      <w:pPr>
        <w:keepNext/>
        <w:keepLines/>
        <w:spacing w:after="0" w:line="240" w:lineRule="auto"/>
        <w:ind w:right="-2"/>
        <w:jc w:val="both"/>
        <w:rPr>
          <w:rFonts w:ascii="Tahoma" w:eastAsia="Times New Roman" w:hAnsi="Tahoma" w:cs="Tahoma"/>
          <w:lang w:eastAsia="sl-SI"/>
        </w:rPr>
      </w:pPr>
    </w:p>
    <w:p w14:paraId="17711229" w14:textId="77777777" w:rsidR="00302D6E" w:rsidRPr="00712BC8" w:rsidRDefault="00302D6E" w:rsidP="00040433">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67D26CDC" w14:textId="77777777" w:rsidR="00302D6E" w:rsidRPr="00712BC8" w:rsidRDefault="00302D6E" w:rsidP="00040433">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2F6857D2" w14:textId="77777777" w:rsidR="00072B86" w:rsidRPr="008379A4" w:rsidRDefault="00072B86" w:rsidP="00040433">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50FDE7CF" w14:textId="77777777" w:rsidR="00072B86" w:rsidRPr="00E33CD8" w:rsidRDefault="00072B86" w:rsidP="00040433">
      <w:pPr>
        <w:keepNext/>
        <w:keepLines/>
        <w:numPr>
          <w:ilvl w:val="0"/>
          <w:numId w:val="7"/>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37B2C5D8" w14:textId="77777777" w:rsidR="00072B86" w:rsidRPr="00A1489B" w:rsidRDefault="00072B86" w:rsidP="00040433">
      <w:pPr>
        <w:keepNext/>
        <w:keepLines/>
        <w:numPr>
          <w:ilvl w:val="0"/>
          <w:numId w:val="7"/>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odl. US in 20/18 – OROZ631, v nadaljevanju: Obligacijski zakonik),</w:t>
      </w:r>
    </w:p>
    <w:p w14:paraId="605CBA8C" w14:textId="77777777" w:rsidR="00072B86" w:rsidRPr="00712BC8" w:rsidRDefault="00072B86" w:rsidP="00040433">
      <w:pPr>
        <w:keepNext/>
        <w:keepLines/>
        <w:numPr>
          <w:ilvl w:val="0"/>
          <w:numId w:val="7"/>
        </w:numPr>
        <w:spacing w:after="0" w:line="240" w:lineRule="auto"/>
        <w:ind w:left="426" w:hanging="426"/>
        <w:jc w:val="both"/>
        <w:rPr>
          <w:rFonts w:ascii="Tahoma" w:hAnsi="Tahoma" w:cs="Tahoma"/>
        </w:rPr>
      </w:pPr>
      <w:r w:rsidRPr="007530D8">
        <w:rPr>
          <w:rFonts w:ascii="Tahoma" w:hAnsi="Tahoma" w:cs="Tahoma"/>
        </w:rPr>
        <w:t>Zakona o pravnem varstvu v postopkih javnega naročanja (</w:t>
      </w:r>
      <w:r w:rsidRPr="00FF0EF1">
        <w:rPr>
          <w:rFonts w:ascii="Tahoma" w:hAnsi="Tahoma" w:cs="Tahoma"/>
        </w:rPr>
        <w:t>Uradni list RS, št. 43/</w:t>
      </w:r>
      <w:r>
        <w:rPr>
          <w:rFonts w:ascii="Tahoma" w:hAnsi="Tahoma" w:cs="Tahoma"/>
        </w:rPr>
        <w:t>20</w:t>
      </w:r>
      <w:r w:rsidRPr="00FF0EF1">
        <w:rPr>
          <w:rFonts w:ascii="Tahoma" w:hAnsi="Tahoma" w:cs="Tahoma"/>
        </w:rPr>
        <w:t>11, 60/</w:t>
      </w:r>
      <w:r>
        <w:rPr>
          <w:rFonts w:ascii="Tahoma" w:hAnsi="Tahoma" w:cs="Tahoma"/>
        </w:rPr>
        <w:t>20</w:t>
      </w:r>
      <w:r w:rsidRPr="00FF0EF1">
        <w:rPr>
          <w:rFonts w:ascii="Tahoma" w:hAnsi="Tahoma" w:cs="Tahoma"/>
        </w:rPr>
        <w:t>11 – ZTP-D, 63/</w:t>
      </w:r>
      <w:r>
        <w:rPr>
          <w:rFonts w:ascii="Tahoma" w:hAnsi="Tahoma" w:cs="Tahoma"/>
        </w:rPr>
        <w:t>20</w:t>
      </w:r>
      <w:r w:rsidRPr="00FF0EF1">
        <w:rPr>
          <w:rFonts w:ascii="Tahoma" w:hAnsi="Tahoma" w:cs="Tahoma"/>
        </w:rPr>
        <w:t>13</w:t>
      </w:r>
      <w:r>
        <w:rPr>
          <w:rFonts w:ascii="Tahoma" w:hAnsi="Tahoma" w:cs="Tahoma"/>
        </w:rPr>
        <w:t xml:space="preserve">, </w:t>
      </w:r>
      <w:r w:rsidRPr="007B2B86">
        <w:rPr>
          <w:rFonts w:ascii="Tahoma" w:hAnsi="Tahoma" w:cs="Tahoma"/>
        </w:rPr>
        <w:t>90/2014 – ZDU-1I in 60/2017</w:t>
      </w:r>
      <w:r w:rsidRPr="007530D8">
        <w:rPr>
          <w:rFonts w:ascii="Tahoma" w:hAnsi="Tahoma" w:cs="Tahoma"/>
        </w:rPr>
        <w:t>; v nadaljevanju: ZPVPJN</w:t>
      </w:r>
      <w:r w:rsidRPr="00712BC8">
        <w:rPr>
          <w:rFonts w:ascii="Tahoma" w:hAnsi="Tahoma" w:cs="Tahoma"/>
        </w:rPr>
        <w:t>),</w:t>
      </w:r>
    </w:p>
    <w:p w14:paraId="606D66D9" w14:textId="77777777" w:rsidR="00072B86" w:rsidRPr="00712BC8" w:rsidRDefault="00072B86" w:rsidP="00040433">
      <w:pPr>
        <w:keepNext/>
        <w:keepLines/>
        <w:numPr>
          <w:ilvl w:val="0"/>
          <w:numId w:val="7"/>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600F7270" w14:textId="77777777" w:rsidR="00072B86" w:rsidRPr="00712BC8" w:rsidRDefault="00072B86" w:rsidP="00040433">
      <w:pPr>
        <w:pStyle w:val="BESEDILO"/>
        <w:keepNext/>
        <w:widowControl/>
        <w:tabs>
          <w:tab w:val="clear" w:pos="2155"/>
        </w:tabs>
        <w:rPr>
          <w:rFonts w:ascii="Tahoma" w:hAnsi="Tahoma" w:cs="Tahoma"/>
          <w:kern w:val="0"/>
          <w:sz w:val="22"/>
          <w:szCs w:val="22"/>
        </w:rPr>
      </w:pPr>
    </w:p>
    <w:p w14:paraId="4BA62A33" w14:textId="77777777" w:rsidR="00072B86" w:rsidRPr="00712BC8" w:rsidRDefault="00072B86" w:rsidP="00040433">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0ADB581" w14:textId="77777777" w:rsidR="00072B86" w:rsidRPr="00712BC8" w:rsidRDefault="00072B86" w:rsidP="00040433">
      <w:pPr>
        <w:keepNext/>
        <w:keepLines/>
        <w:spacing w:after="0" w:line="240" w:lineRule="auto"/>
        <w:jc w:val="both"/>
        <w:rPr>
          <w:rFonts w:ascii="Tahoma" w:eastAsia="Times New Roman" w:hAnsi="Tahoma" w:cs="Tahoma"/>
          <w:b/>
          <w:lang w:eastAsia="sl-SI"/>
        </w:rPr>
      </w:pPr>
    </w:p>
    <w:p w14:paraId="6318DA92" w14:textId="77777777" w:rsidR="00072B86" w:rsidRPr="00FA52EA" w:rsidRDefault="00072B86" w:rsidP="00040433">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4B860288" w14:textId="77777777" w:rsidR="00072B86" w:rsidRPr="00FA52EA" w:rsidRDefault="00072B86" w:rsidP="00040433">
      <w:pPr>
        <w:keepNext/>
        <w:keepLines/>
        <w:spacing w:after="0" w:line="240" w:lineRule="auto"/>
        <w:jc w:val="both"/>
        <w:rPr>
          <w:rFonts w:ascii="Tahoma" w:eastAsia="Times New Roman" w:hAnsi="Tahoma" w:cs="Tahoma"/>
          <w:lang w:eastAsia="sl-SI"/>
        </w:rPr>
      </w:pPr>
    </w:p>
    <w:p w14:paraId="6F1C0008" w14:textId="2E6A8704" w:rsidR="00072B86" w:rsidRPr="00FA52EA" w:rsidRDefault="00072B86" w:rsidP="00040433">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203A30F0" w14:textId="77777777" w:rsidR="00072B86" w:rsidRPr="00FA52EA" w:rsidRDefault="00072B86" w:rsidP="00040433">
      <w:pPr>
        <w:keepNext/>
        <w:keepLines/>
        <w:spacing w:after="0" w:line="240" w:lineRule="auto"/>
        <w:jc w:val="both"/>
        <w:rPr>
          <w:rFonts w:ascii="Tahoma" w:eastAsia="Times New Roman" w:hAnsi="Tahoma" w:cs="Tahoma"/>
          <w:lang w:eastAsia="sl-SI"/>
        </w:rPr>
      </w:pPr>
    </w:p>
    <w:p w14:paraId="73742EBE" w14:textId="77777777" w:rsidR="00072B86" w:rsidRPr="00FA52EA" w:rsidRDefault="00072B86" w:rsidP="00040433">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4B321AC5" w14:textId="77777777" w:rsidR="00072B86" w:rsidRPr="00FA52EA" w:rsidRDefault="00072B86" w:rsidP="00040433">
      <w:pPr>
        <w:keepNext/>
        <w:keepLines/>
        <w:spacing w:after="0" w:line="240" w:lineRule="auto"/>
        <w:jc w:val="both"/>
        <w:rPr>
          <w:rFonts w:ascii="Tahoma" w:eastAsia="Times New Roman" w:hAnsi="Tahoma" w:cs="Tahoma"/>
          <w:b/>
          <w:lang w:eastAsia="sl-SI"/>
        </w:rPr>
      </w:pPr>
    </w:p>
    <w:p w14:paraId="5C39D932" w14:textId="3A592BD8" w:rsidR="00072B86" w:rsidRPr="00FA52EA" w:rsidRDefault="00072B86" w:rsidP="00040433">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324E4701" w14:textId="77777777" w:rsidR="00072B86" w:rsidRPr="00FA52EA" w:rsidRDefault="00072B86" w:rsidP="00040433">
      <w:pPr>
        <w:keepNext/>
        <w:keepLines/>
        <w:spacing w:after="0" w:line="240" w:lineRule="auto"/>
        <w:jc w:val="both"/>
        <w:rPr>
          <w:rFonts w:ascii="Tahoma" w:eastAsia="Times New Roman" w:hAnsi="Tahoma" w:cs="Tahoma"/>
          <w:lang w:eastAsia="sl-SI"/>
        </w:rPr>
      </w:pPr>
    </w:p>
    <w:p w14:paraId="0006C42A" w14:textId="77777777" w:rsidR="00072B86" w:rsidRPr="00FA52EA" w:rsidRDefault="00072B86" w:rsidP="00040433">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Naročnik bo o vseh odločitvah v skladu s 90. členom ZJN-3 obvestil ponudnike na način, da bo podpisano odločitev iz tega člena objavil na Portalu javnih naročil. Izbrani ponudnik bo pozvan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1EA027B9" w14:textId="77777777" w:rsidR="00072B86" w:rsidRPr="00FA52EA" w:rsidRDefault="00072B86" w:rsidP="00040433">
      <w:pPr>
        <w:keepNext/>
        <w:keepLines/>
        <w:spacing w:after="0" w:line="240" w:lineRule="auto"/>
        <w:jc w:val="both"/>
        <w:rPr>
          <w:rFonts w:ascii="Tahoma" w:eastAsia="Times New Roman" w:hAnsi="Tahoma" w:cs="Tahoma"/>
          <w:lang w:eastAsia="sl-SI"/>
        </w:rPr>
      </w:pPr>
    </w:p>
    <w:p w14:paraId="01209AFC" w14:textId="77777777" w:rsidR="00072B86" w:rsidRPr="00FA52EA" w:rsidRDefault="00072B86" w:rsidP="00040433">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AE66E31" w14:textId="77777777" w:rsidR="00072B86" w:rsidRPr="00FA52EA" w:rsidRDefault="00072B86" w:rsidP="00040433">
      <w:pPr>
        <w:keepNext/>
        <w:keepLines/>
        <w:spacing w:after="0" w:line="240" w:lineRule="auto"/>
        <w:jc w:val="both"/>
        <w:rPr>
          <w:rFonts w:ascii="Tahoma" w:eastAsia="Times New Roman" w:hAnsi="Tahoma" w:cs="Tahoma"/>
          <w:b/>
          <w:lang w:eastAsia="sl-SI"/>
        </w:rPr>
      </w:pPr>
    </w:p>
    <w:p w14:paraId="551E33EE" w14:textId="77777777" w:rsidR="00072B86" w:rsidRPr="00FA52EA" w:rsidRDefault="00072B86" w:rsidP="00040433">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Dodatna pojasnila ponudnikom</w:t>
      </w:r>
    </w:p>
    <w:p w14:paraId="02BB0682" w14:textId="77777777" w:rsidR="00072B86" w:rsidRPr="00FA52EA" w:rsidRDefault="00072B86" w:rsidP="00040433">
      <w:pPr>
        <w:keepNext/>
        <w:keepLines/>
        <w:spacing w:after="0" w:line="240" w:lineRule="auto"/>
        <w:jc w:val="both"/>
        <w:rPr>
          <w:rFonts w:ascii="Tahoma" w:eastAsia="Times New Roman" w:hAnsi="Tahoma" w:cs="Tahoma"/>
          <w:lang w:eastAsia="sl-SI"/>
        </w:rPr>
      </w:pPr>
    </w:p>
    <w:p w14:paraId="54EC3BCF" w14:textId="14C0415D"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Dodatna pojasnila o razpisni dokumentaciji ali vprašanja lahko zainteresirani ponudniki zahtevajo preko </w:t>
      </w:r>
      <w:r w:rsidRPr="008B13DD">
        <w:rPr>
          <w:rFonts w:ascii="Tahoma" w:eastAsia="Times New Roman" w:hAnsi="Tahoma" w:cs="Tahoma"/>
          <w:b/>
          <w:lang w:eastAsia="sl-SI"/>
        </w:rPr>
        <w:t>Portala javnih naročil</w:t>
      </w:r>
      <w:r w:rsidRPr="008B13DD">
        <w:rPr>
          <w:rFonts w:ascii="Tahoma" w:eastAsia="Times New Roman" w:hAnsi="Tahoma" w:cs="Tahoma"/>
          <w:lang w:eastAsia="sl-SI"/>
        </w:rPr>
        <w:t xml:space="preserve">, vendar najkasneje do </w:t>
      </w:r>
      <w:r w:rsidR="00267EC5">
        <w:rPr>
          <w:rFonts w:ascii="Tahoma" w:eastAsia="Times New Roman" w:hAnsi="Tahoma" w:cs="Tahoma"/>
          <w:b/>
          <w:bCs/>
          <w:lang w:eastAsia="sl-SI"/>
        </w:rPr>
        <w:t>15</w:t>
      </w:r>
      <w:r w:rsidRPr="008B13DD">
        <w:rPr>
          <w:rFonts w:ascii="Tahoma" w:eastAsia="Times New Roman" w:hAnsi="Tahoma" w:cs="Tahoma"/>
          <w:b/>
          <w:bCs/>
          <w:lang w:eastAsia="sl-SI"/>
        </w:rPr>
        <w:t>.</w:t>
      </w:r>
      <w:r w:rsidR="00267EC5">
        <w:rPr>
          <w:rFonts w:ascii="Tahoma" w:eastAsia="Times New Roman" w:hAnsi="Tahoma" w:cs="Tahoma"/>
          <w:b/>
          <w:bCs/>
          <w:lang w:eastAsia="sl-SI"/>
        </w:rPr>
        <w:t xml:space="preserve"> 4</w:t>
      </w:r>
      <w:r w:rsidRPr="008B13DD">
        <w:rPr>
          <w:rFonts w:ascii="Tahoma" w:eastAsia="Times New Roman" w:hAnsi="Tahoma" w:cs="Tahoma"/>
          <w:b/>
          <w:bCs/>
          <w:lang w:eastAsia="sl-SI"/>
        </w:rPr>
        <w:t>. 202</w:t>
      </w:r>
      <w:r>
        <w:rPr>
          <w:rFonts w:ascii="Tahoma" w:eastAsia="Times New Roman" w:hAnsi="Tahoma" w:cs="Tahoma"/>
          <w:b/>
          <w:bCs/>
          <w:lang w:eastAsia="sl-SI"/>
        </w:rPr>
        <w:t>2</w:t>
      </w:r>
      <w:r w:rsidRPr="008B13DD">
        <w:rPr>
          <w:rFonts w:ascii="Tahoma" w:eastAsia="Times New Roman" w:hAnsi="Tahoma" w:cs="Tahoma"/>
          <w:b/>
          <w:bCs/>
          <w:lang w:eastAsia="sl-SI"/>
        </w:rPr>
        <w:t xml:space="preserve"> do </w:t>
      </w:r>
      <w:r w:rsidR="00267EC5">
        <w:rPr>
          <w:rFonts w:ascii="Tahoma" w:eastAsia="Times New Roman" w:hAnsi="Tahoma" w:cs="Tahoma"/>
          <w:b/>
          <w:bCs/>
          <w:lang w:eastAsia="sl-SI"/>
        </w:rPr>
        <w:t>9</w:t>
      </w:r>
      <w:r w:rsidRPr="008B13DD">
        <w:rPr>
          <w:rFonts w:ascii="Tahoma" w:eastAsia="Times New Roman" w:hAnsi="Tahoma" w:cs="Tahoma"/>
          <w:b/>
          <w:bCs/>
          <w:lang w:eastAsia="sl-SI"/>
        </w:rPr>
        <w:t>:00</w:t>
      </w:r>
      <w:r w:rsidR="00267EC5">
        <w:rPr>
          <w:rFonts w:ascii="Tahoma" w:eastAsia="Times New Roman" w:hAnsi="Tahoma" w:cs="Tahoma"/>
          <w:b/>
          <w:bCs/>
          <w:lang w:eastAsia="sl-SI"/>
        </w:rPr>
        <w:t xml:space="preserve"> ure</w:t>
      </w:r>
      <w:r w:rsidRPr="008B13DD">
        <w:rPr>
          <w:rFonts w:ascii="Tahoma" w:eastAsia="Times New Roman" w:hAnsi="Tahoma" w:cs="Tahoma"/>
          <w:lang w:eastAsia="sl-SI"/>
        </w:rPr>
        <w:t>. Odgovori oz. pojasnila bodo objavljeni na Portalu javnih naročil, najkasneje en (1) dan pred rokom za oddajo ponudbe, pod pogojem, da bo zahteva posredovana pravočasno. Na drugače posredovane zahteve za dodatna pojasnila ali vprašanja naročnik ni dolžan odgovoriti.</w:t>
      </w:r>
    </w:p>
    <w:p w14:paraId="05BF4966"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166F6F53"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4C0E8F81" w14:textId="77777777" w:rsidR="008B13DD" w:rsidRPr="008B13DD" w:rsidRDefault="008B13DD" w:rsidP="00040433">
      <w:pPr>
        <w:keepNext/>
        <w:keepLines/>
        <w:spacing w:after="0" w:line="240" w:lineRule="auto"/>
        <w:jc w:val="both"/>
        <w:rPr>
          <w:rFonts w:ascii="Tahoma" w:eastAsia="Times New Roman" w:hAnsi="Tahoma" w:cs="Tahoma"/>
          <w:b/>
          <w:lang w:eastAsia="sl-SI"/>
        </w:rPr>
      </w:pPr>
    </w:p>
    <w:p w14:paraId="65A42539" w14:textId="01C67014"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 xml:space="preserve">Ponudnik nosi vse stroške priprave in predložitve ponudbe. </w:t>
      </w:r>
      <w:r w:rsidRPr="008B13DD">
        <w:rPr>
          <w:rFonts w:ascii="Tahoma" w:eastAsia="Times New Roman" w:hAnsi="Tahoma" w:cs="Tahoma"/>
          <w:lang w:eastAsia="sl-SI"/>
        </w:rPr>
        <w:t xml:space="preserve">Rok za predložitev ponudb je najkasneje do </w:t>
      </w:r>
      <w:r w:rsidR="00267EC5">
        <w:rPr>
          <w:rFonts w:ascii="Tahoma" w:eastAsia="Times New Roman" w:hAnsi="Tahoma" w:cs="Tahoma"/>
          <w:b/>
          <w:bCs/>
          <w:lang w:eastAsia="sl-SI"/>
        </w:rPr>
        <w:t>20</w:t>
      </w:r>
      <w:r w:rsidR="007C4BDA" w:rsidRPr="008B13DD">
        <w:rPr>
          <w:rFonts w:ascii="Tahoma" w:eastAsia="Times New Roman" w:hAnsi="Tahoma" w:cs="Tahoma"/>
          <w:b/>
          <w:bCs/>
          <w:lang w:eastAsia="sl-SI"/>
        </w:rPr>
        <w:t xml:space="preserve">. </w:t>
      </w:r>
      <w:r w:rsidR="00267EC5">
        <w:rPr>
          <w:rFonts w:ascii="Tahoma" w:eastAsia="Times New Roman" w:hAnsi="Tahoma" w:cs="Tahoma"/>
          <w:b/>
          <w:bCs/>
          <w:lang w:eastAsia="sl-SI"/>
        </w:rPr>
        <w:t>4</w:t>
      </w:r>
      <w:r w:rsidR="007C4BDA" w:rsidRPr="008B13DD">
        <w:rPr>
          <w:rFonts w:ascii="Tahoma" w:eastAsia="Times New Roman" w:hAnsi="Tahoma" w:cs="Tahoma"/>
          <w:b/>
          <w:bCs/>
          <w:lang w:eastAsia="sl-SI"/>
        </w:rPr>
        <w:t>. 202</w:t>
      </w:r>
      <w:r w:rsidR="007C4BDA">
        <w:rPr>
          <w:rFonts w:ascii="Tahoma" w:eastAsia="Times New Roman" w:hAnsi="Tahoma" w:cs="Tahoma"/>
          <w:b/>
          <w:bCs/>
          <w:lang w:eastAsia="sl-SI"/>
        </w:rPr>
        <w:t>2</w:t>
      </w:r>
      <w:r w:rsidR="007C4BDA" w:rsidRPr="008B13DD">
        <w:rPr>
          <w:rFonts w:ascii="Tahoma" w:eastAsia="Times New Roman" w:hAnsi="Tahoma" w:cs="Tahoma"/>
          <w:b/>
          <w:bCs/>
          <w:lang w:eastAsia="sl-SI"/>
        </w:rPr>
        <w:t xml:space="preserve"> </w:t>
      </w:r>
      <w:r w:rsidRPr="008B13DD">
        <w:rPr>
          <w:rFonts w:ascii="Tahoma" w:eastAsia="Times New Roman" w:hAnsi="Tahoma" w:cs="Tahoma"/>
          <w:lang w:eastAsia="sl-SI"/>
        </w:rPr>
        <w:t xml:space="preserve">do </w:t>
      </w:r>
      <w:r w:rsidRPr="008B13DD">
        <w:rPr>
          <w:rFonts w:ascii="Tahoma" w:eastAsia="Times New Roman" w:hAnsi="Tahoma" w:cs="Tahoma"/>
          <w:b/>
          <w:lang w:eastAsia="sl-SI"/>
        </w:rPr>
        <w:t>10.00 ure</w:t>
      </w:r>
      <w:r w:rsidRPr="008B13DD">
        <w:rPr>
          <w:rFonts w:ascii="Tahoma" w:eastAsia="Times New Roman" w:hAnsi="Tahoma" w:cs="Tahoma"/>
          <w:lang w:eastAsia="sl-SI"/>
        </w:rPr>
        <w:t>.</w:t>
      </w:r>
    </w:p>
    <w:p w14:paraId="6534E1FB"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38CE5810"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 xml:space="preserve">Ponudniki morajo ponudbe predložiti v informacijski sistem e-JN na spletnem naslovu </w:t>
      </w:r>
      <w:hyperlink r:id="rId8" w:history="1">
        <w:r w:rsidRPr="008B13DD">
          <w:rPr>
            <w:rStyle w:val="Hiperpovezava"/>
            <w:rFonts w:ascii="Tahoma" w:eastAsia="Times New Roman" w:hAnsi="Tahoma" w:cs="Tahoma"/>
            <w:lang w:val="x-none" w:eastAsia="sl-SI"/>
          </w:rPr>
          <w:t>https://ejn.gov.si</w:t>
        </w:r>
      </w:hyperlink>
      <w:r w:rsidRPr="008B13DD">
        <w:rPr>
          <w:rFonts w:ascii="Tahoma" w:eastAsia="Times New Roman" w:hAnsi="Tahoma" w:cs="Tahoma"/>
          <w:lang w:eastAsia="sl-SI"/>
        </w:rPr>
        <w:t xml:space="preserve">, v skladu </w:t>
      </w:r>
      <w:r w:rsidRPr="008B13DD">
        <w:rPr>
          <w:rFonts w:ascii="Tahoma" w:eastAsia="Times New Roman" w:hAnsi="Tahoma" w:cs="Tahoma"/>
          <w:u w:val="single"/>
          <w:lang w:eastAsia="sl-SI"/>
        </w:rPr>
        <w:t xml:space="preserve">s </w:t>
      </w:r>
      <w:r w:rsidRPr="008B13DD">
        <w:rPr>
          <w:rFonts w:ascii="Tahoma" w:eastAsia="Times New Roman" w:hAnsi="Tahoma" w:cs="Tahoma"/>
          <w:b/>
          <w:u w:val="single"/>
          <w:lang w:eastAsia="sl-SI"/>
        </w:rPr>
        <w:t>poglavjem 7</w:t>
      </w:r>
      <w:r w:rsidRPr="008B13DD">
        <w:rPr>
          <w:rFonts w:ascii="Tahoma" w:eastAsia="Times New Roman" w:hAnsi="Tahoma" w:cs="Tahoma"/>
          <w:u w:val="single"/>
          <w:lang w:eastAsia="sl-SI"/>
        </w:rPr>
        <w:t xml:space="preserve"> te razpisne dokumentacije</w:t>
      </w:r>
      <w:r w:rsidRPr="008B13DD">
        <w:rPr>
          <w:rFonts w:ascii="Tahoma" w:eastAsia="Times New Roman" w:hAnsi="Tahoma" w:cs="Tahoma"/>
          <w:lang w:eastAsia="sl-SI"/>
        </w:rPr>
        <w:t>.</w:t>
      </w:r>
    </w:p>
    <w:p w14:paraId="5F153DA5" w14:textId="77777777" w:rsidR="008B13DD" w:rsidRPr="008B13DD" w:rsidRDefault="008B13DD" w:rsidP="00040433">
      <w:pPr>
        <w:keepNext/>
        <w:keepLines/>
        <w:spacing w:after="0" w:line="240" w:lineRule="auto"/>
        <w:jc w:val="both"/>
        <w:rPr>
          <w:rFonts w:ascii="Tahoma" w:eastAsia="Times New Roman" w:hAnsi="Tahoma" w:cs="Tahoma"/>
          <w:lang w:val="x-none" w:eastAsia="sl-SI"/>
        </w:rPr>
      </w:pPr>
    </w:p>
    <w:p w14:paraId="4CEAC8FE"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8B13DD">
        <w:rPr>
          <w:rFonts w:ascii="Tahoma" w:eastAsia="Times New Roman" w:hAnsi="Tahoma" w:cs="Tahoma"/>
          <w:b/>
          <w:lang w:eastAsia="sl-SI"/>
        </w:rPr>
        <w:t>Odpiranje ponudb</w:t>
      </w:r>
      <w:bookmarkEnd w:id="8"/>
      <w:bookmarkEnd w:id="9"/>
      <w:bookmarkEnd w:id="10"/>
      <w:bookmarkEnd w:id="11"/>
      <w:bookmarkEnd w:id="12"/>
    </w:p>
    <w:p w14:paraId="662DA13F" w14:textId="77777777" w:rsidR="008B13DD" w:rsidRPr="008B13DD" w:rsidRDefault="008B13DD" w:rsidP="00040433">
      <w:pPr>
        <w:keepNext/>
        <w:keepLines/>
        <w:spacing w:after="0" w:line="240" w:lineRule="auto"/>
        <w:jc w:val="both"/>
        <w:rPr>
          <w:rFonts w:ascii="Tahoma" w:eastAsia="Times New Roman" w:hAnsi="Tahoma" w:cs="Tahoma"/>
          <w:b/>
          <w:lang w:eastAsia="sl-SI"/>
        </w:rPr>
      </w:pPr>
    </w:p>
    <w:p w14:paraId="7F8FDA14" w14:textId="7A714B23"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Odpiranje ponudb bo potekalo avtomatično v informacijskem sistemu e-JN dne </w:t>
      </w:r>
      <w:r w:rsidR="00267EC5">
        <w:rPr>
          <w:rFonts w:ascii="Tahoma" w:eastAsia="Times New Roman" w:hAnsi="Tahoma" w:cs="Tahoma"/>
          <w:b/>
          <w:bCs/>
          <w:lang w:eastAsia="sl-SI"/>
        </w:rPr>
        <w:t>20</w:t>
      </w:r>
      <w:r w:rsidR="007C4BDA" w:rsidRPr="008B13DD">
        <w:rPr>
          <w:rFonts w:ascii="Tahoma" w:eastAsia="Times New Roman" w:hAnsi="Tahoma" w:cs="Tahoma"/>
          <w:b/>
          <w:bCs/>
          <w:lang w:eastAsia="sl-SI"/>
        </w:rPr>
        <w:t xml:space="preserve">. </w:t>
      </w:r>
      <w:r w:rsidR="00267EC5">
        <w:rPr>
          <w:rFonts w:ascii="Tahoma" w:eastAsia="Times New Roman" w:hAnsi="Tahoma" w:cs="Tahoma"/>
          <w:b/>
          <w:bCs/>
          <w:lang w:eastAsia="sl-SI"/>
        </w:rPr>
        <w:t>4</w:t>
      </w:r>
      <w:r w:rsidR="007C4BDA" w:rsidRPr="008B13DD">
        <w:rPr>
          <w:rFonts w:ascii="Tahoma" w:eastAsia="Times New Roman" w:hAnsi="Tahoma" w:cs="Tahoma"/>
          <w:b/>
          <w:bCs/>
          <w:lang w:eastAsia="sl-SI"/>
        </w:rPr>
        <w:t>. 202</w:t>
      </w:r>
      <w:r w:rsidR="007C4BDA">
        <w:rPr>
          <w:rFonts w:ascii="Tahoma" w:eastAsia="Times New Roman" w:hAnsi="Tahoma" w:cs="Tahoma"/>
          <w:b/>
          <w:bCs/>
          <w:lang w:eastAsia="sl-SI"/>
        </w:rPr>
        <w:t>2</w:t>
      </w:r>
      <w:r w:rsidR="007C4BDA" w:rsidRPr="008B13DD">
        <w:rPr>
          <w:rFonts w:ascii="Tahoma" w:eastAsia="Times New Roman" w:hAnsi="Tahoma" w:cs="Tahoma"/>
          <w:b/>
          <w:bCs/>
          <w:lang w:eastAsia="sl-SI"/>
        </w:rPr>
        <w:t xml:space="preserve"> </w:t>
      </w:r>
      <w:r w:rsidRPr="008B13DD">
        <w:rPr>
          <w:rFonts w:ascii="Tahoma" w:eastAsia="Times New Roman" w:hAnsi="Tahoma" w:cs="Tahoma"/>
          <w:lang w:eastAsia="sl-SI"/>
        </w:rPr>
        <w:t xml:space="preserve">in se bo začelo </w:t>
      </w:r>
      <w:r w:rsidRPr="008B13DD">
        <w:rPr>
          <w:rFonts w:ascii="Tahoma" w:eastAsia="Times New Roman" w:hAnsi="Tahoma" w:cs="Tahoma"/>
          <w:b/>
          <w:lang w:eastAsia="sl-SI"/>
        </w:rPr>
        <w:t>ob 1</w:t>
      </w:r>
      <w:r w:rsidR="007C4BDA">
        <w:rPr>
          <w:rFonts w:ascii="Tahoma" w:eastAsia="Times New Roman" w:hAnsi="Tahoma" w:cs="Tahoma"/>
          <w:b/>
          <w:lang w:eastAsia="sl-SI"/>
        </w:rPr>
        <w:t>1</w:t>
      </w:r>
      <w:r w:rsidRPr="008B13DD">
        <w:rPr>
          <w:rFonts w:ascii="Tahoma" w:eastAsia="Times New Roman" w:hAnsi="Tahoma" w:cs="Tahoma"/>
          <w:b/>
          <w:lang w:eastAsia="sl-SI"/>
        </w:rPr>
        <w:t>.</w:t>
      </w:r>
      <w:r w:rsidR="007C4BDA">
        <w:rPr>
          <w:rFonts w:ascii="Tahoma" w:eastAsia="Times New Roman" w:hAnsi="Tahoma" w:cs="Tahoma"/>
          <w:b/>
          <w:lang w:eastAsia="sl-SI"/>
        </w:rPr>
        <w:t>00</w:t>
      </w:r>
      <w:r w:rsidRPr="008B13DD">
        <w:rPr>
          <w:rFonts w:ascii="Tahoma" w:eastAsia="Times New Roman" w:hAnsi="Tahoma" w:cs="Tahoma"/>
          <w:b/>
          <w:lang w:eastAsia="sl-SI"/>
        </w:rPr>
        <w:t xml:space="preserve"> uri</w:t>
      </w:r>
      <w:r w:rsidRPr="008B13DD">
        <w:rPr>
          <w:rFonts w:ascii="Tahoma" w:eastAsia="Times New Roman" w:hAnsi="Tahoma" w:cs="Tahoma"/>
          <w:lang w:eastAsia="sl-SI"/>
        </w:rPr>
        <w:t xml:space="preserve"> na spletnem naslovu </w:t>
      </w:r>
      <w:hyperlink r:id="rId9" w:history="1">
        <w:r w:rsidRPr="008B13DD">
          <w:rPr>
            <w:rStyle w:val="Hiperpovezava"/>
            <w:rFonts w:ascii="Tahoma" w:eastAsia="Times New Roman" w:hAnsi="Tahoma" w:cs="Tahoma"/>
            <w:lang w:eastAsia="sl-SI"/>
          </w:rPr>
          <w:t>https://ejn.gov.si/</w:t>
        </w:r>
      </w:hyperlink>
      <w:r w:rsidRPr="008B13DD">
        <w:rPr>
          <w:rFonts w:ascii="Tahoma" w:eastAsia="Times New Roman" w:hAnsi="Tahoma" w:cs="Tahoma"/>
          <w:lang w:eastAsia="sl-SI"/>
        </w:rPr>
        <w:t xml:space="preserve">. </w:t>
      </w:r>
    </w:p>
    <w:p w14:paraId="4CAE3C8F"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53560733"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265F13C9"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2886BAD9"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Pogajanja</w:t>
      </w:r>
    </w:p>
    <w:p w14:paraId="53BACC7B"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4043669F"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s ponudnikom(i) izvedel pogajanja, v skladu z drugim odstavkom 47. člena ZJN-3.</w:t>
      </w:r>
    </w:p>
    <w:p w14:paraId="74C4B6BA"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39A2FD06"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3CD1A7F8"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5225B84C" w14:textId="77777777" w:rsidR="008B13DD" w:rsidRPr="008B13DD" w:rsidRDefault="008B13DD" w:rsidP="00040433">
      <w:pPr>
        <w:keepNext/>
        <w:keepLines/>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Predmet pogajanj bo znižanje ponudbenih cen na enoto mere in s tem tudi ponudbene vrednosti.</w:t>
      </w:r>
    </w:p>
    <w:p w14:paraId="0C1C2855"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2F440DDC"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Izveden bo en</w:t>
      </w:r>
      <w:r w:rsidRPr="00614686">
        <w:rPr>
          <w:rFonts w:ascii="Tahoma" w:eastAsia="Times New Roman" w:hAnsi="Tahoma" w:cs="Tahoma"/>
          <w:lang w:eastAsia="sl-SI"/>
        </w:rPr>
        <w:t xml:space="preserve"> </w:t>
      </w:r>
      <w:r w:rsidRPr="008B13DD">
        <w:rPr>
          <w:rFonts w:ascii="Tahoma" w:eastAsia="Times New Roman" w:hAnsi="Tahoma" w:cs="Tahoma"/>
          <w:lang w:eastAsia="sl-SI"/>
        </w:rPr>
        <w:t xml:space="preserve">krog pogajanj. </w:t>
      </w:r>
    </w:p>
    <w:p w14:paraId="60D4879D" w14:textId="77777777" w:rsidR="008B13DD" w:rsidRPr="008B13DD" w:rsidRDefault="008B13DD" w:rsidP="00040433">
      <w:pPr>
        <w:keepNext/>
        <w:keepLines/>
        <w:spacing w:after="0" w:line="240" w:lineRule="auto"/>
        <w:jc w:val="both"/>
        <w:rPr>
          <w:rFonts w:ascii="Tahoma" w:eastAsia="Times New Roman" w:hAnsi="Tahoma" w:cs="Tahoma"/>
          <w:b/>
          <w:lang w:eastAsia="sl-SI"/>
        </w:rPr>
      </w:pPr>
    </w:p>
    <w:p w14:paraId="546371F1"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Variantna ponudba</w:t>
      </w:r>
    </w:p>
    <w:p w14:paraId="06171793"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3EF020E5"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ne dopušča predložitve variantne ponudbe. Naročnik bo ponudbo, ki bo vsebovala variantno ponudbo, zavrnil kot nedopustno.</w:t>
      </w:r>
    </w:p>
    <w:p w14:paraId="1D2AB767"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7B4F4A06" w14:textId="77777777" w:rsidR="00614686" w:rsidRDefault="00614686" w:rsidP="00040433">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ACAA577" w14:textId="342B46FE"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Pregled in ocenjevanje ponudb</w:t>
      </w:r>
    </w:p>
    <w:p w14:paraId="1B3A7ECE"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2E1F5DA2"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457DD8E"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39DB51ED"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2DE2B38F"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6D0F5335"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Pogodbo bo z izbranim ponudnikom podpisal naročnik.</w:t>
      </w:r>
    </w:p>
    <w:p w14:paraId="7FF8056C"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68F4F319"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181EF175"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7621D424"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skladu s šestim odstavkom 14. člena Zakona o integriteti in preprečevanju korupcije (Ur. l. RS, št. 69/11-UPB2 in 158/20;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0AD46397"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10FD4ABC"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6028CE95"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188A247D"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8B13DD">
        <w:rPr>
          <w:rFonts w:ascii="Tahoma" w:eastAsia="Times New Roman" w:hAnsi="Tahoma" w:cs="Tahoma"/>
          <w:b/>
          <w:lang w:eastAsia="sl-SI"/>
        </w:rPr>
        <w:t>Prav</w:t>
      </w:r>
      <w:bookmarkEnd w:id="13"/>
      <w:bookmarkEnd w:id="14"/>
      <w:bookmarkEnd w:id="15"/>
      <w:bookmarkEnd w:id="16"/>
      <w:bookmarkEnd w:id="17"/>
      <w:r w:rsidRPr="008B13DD">
        <w:rPr>
          <w:rFonts w:ascii="Tahoma" w:eastAsia="Times New Roman" w:hAnsi="Tahoma" w:cs="Tahoma"/>
          <w:b/>
          <w:lang w:eastAsia="sl-SI"/>
        </w:rPr>
        <w:t>no varstvo</w:t>
      </w:r>
    </w:p>
    <w:p w14:paraId="06A69AA4" w14:textId="77777777" w:rsidR="008B13DD" w:rsidRPr="008B13DD" w:rsidRDefault="008B13DD" w:rsidP="00040433">
      <w:pPr>
        <w:keepNext/>
        <w:keepLines/>
        <w:spacing w:after="0" w:line="240" w:lineRule="auto"/>
        <w:jc w:val="both"/>
        <w:rPr>
          <w:rFonts w:ascii="Tahoma" w:eastAsia="Times New Roman" w:hAnsi="Tahoma" w:cs="Tahoma"/>
          <w:b/>
          <w:lang w:eastAsia="sl-SI"/>
        </w:rPr>
      </w:pPr>
    </w:p>
    <w:p w14:paraId="40874724"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20C10772"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28477250"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p>
    <w:p w14:paraId="57F92EFE"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0D8CAE81"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690F3160"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06E617A8"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44262B19" w14:textId="77777777" w:rsidR="008B13DD" w:rsidRPr="008B13DD" w:rsidRDefault="008B13DD" w:rsidP="00040433">
      <w:pPr>
        <w:keepNext/>
        <w:keepLines/>
        <w:spacing w:after="0" w:line="240" w:lineRule="auto"/>
        <w:jc w:val="both"/>
        <w:rPr>
          <w:rFonts w:ascii="Tahoma" w:eastAsia="Times New Roman" w:hAnsi="Tahoma" w:cs="Tahoma"/>
          <w:b/>
          <w:lang w:eastAsia="sl-SI"/>
        </w:rPr>
      </w:pPr>
    </w:p>
    <w:p w14:paraId="07503839"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2B89A9E4"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5B4758BB"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pogodba, bo moral jamčiti za odpravo vseh vrst napak, ki jih bo naredil z izvajanjem predmeta javnega naročila, skladno z določili Obligacijskega zakonika.</w:t>
      </w:r>
    </w:p>
    <w:p w14:paraId="5B23F405"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27FF1E9A" w14:textId="77777777" w:rsidR="007C4BDA" w:rsidRDefault="007C4BDA" w:rsidP="00040433">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D5547D9" w14:textId="70E1F84A" w:rsidR="008B13DD" w:rsidRPr="008B13DD" w:rsidRDefault="008B13DD" w:rsidP="00040433">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1BB2161E" w14:textId="77777777" w:rsidR="008B13DD" w:rsidRPr="008B13DD" w:rsidRDefault="008B13DD" w:rsidP="00040433">
      <w:pPr>
        <w:keepNext/>
        <w:keepLines/>
        <w:spacing w:after="0" w:line="240" w:lineRule="auto"/>
        <w:jc w:val="both"/>
        <w:rPr>
          <w:rFonts w:ascii="Tahoma" w:eastAsia="Times New Roman" w:hAnsi="Tahoma" w:cs="Tahoma"/>
          <w:b/>
          <w:lang w:eastAsia="sl-SI"/>
        </w:rPr>
      </w:pPr>
    </w:p>
    <w:p w14:paraId="1A073EEA"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23054B76" w14:textId="77777777" w:rsidR="008B13DD" w:rsidRPr="008B13DD" w:rsidRDefault="008B13DD" w:rsidP="00040433">
      <w:pPr>
        <w:keepNext/>
        <w:keepLines/>
        <w:spacing w:after="0" w:line="240" w:lineRule="auto"/>
        <w:jc w:val="both"/>
        <w:rPr>
          <w:rFonts w:ascii="Tahoma" w:eastAsia="Times New Roman" w:hAnsi="Tahoma" w:cs="Tahoma"/>
          <w:b/>
          <w:bCs/>
          <w:lang w:eastAsia="sl-SI"/>
        </w:rPr>
      </w:pPr>
    </w:p>
    <w:p w14:paraId="1D2CA70A"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5510F4D0"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068CA2A9"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5C48F1BA"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756E5F95"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2655D05D" w14:textId="77777777" w:rsidR="008B13DD" w:rsidRPr="008B13DD" w:rsidRDefault="008B13DD" w:rsidP="00040433">
      <w:pPr>
        <w:keepNext/>
        <w:keepLines/>
        <w:numPr>
          <w:ilvl w:val="0"/>
          <w:numId w:val="7"/>
        </w:numPr>
        <w:spacing w:after="0" w:line="240" w:lineRule="auto"/>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452755BA" w14:textId="77777777" w:rsidR="008B13DD" w:rsidRPr="008B13DD" w:rsidRDefault="008B13DD" w:rsidP="00040433">
      <w:pPr>
        <w:keepNext/>
        <w:keepLines/>
        <w:numPr>
          <w:ilvl w:val="0"/>
          <w:numId w:val="7"/>
        </w:numPr>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1110A786" w14:textId="77777777" w:rsidR="008B13DD" w:rsidRPr="008B13DD" w:rsidRDefault="008B13DD" w:rsidP="00040433">
      <w:pPr>
        <w:keepNext/>
        <w:keepLines/>
        <w:numPr>
          <w:ilvl w:val="0"/>
          <w:numId w:val="7"/>
        </w:numPr>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46F7892F" w14:textId="77777777" w:rsidR="008B13DD" w:rsidRPr="008B13DD" w:rsidRDefault="008B13DD" w:rsidP="00040433">
      <w:pPr>
        <w:keepNext/>
        <w:keepLines/>
        <w:numPr>
          <w:ilvl w:val="0"/>
          <w:numId w:val="7"/>
        </w:numPr>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2156B12F" w14:textId="77777777" w:rsidR="008B13DD" w:rsidRPr="008B13DD" w:rsidRDefault="008B13DD" w:rsidP="00040433">
      <w:pPr>
        <w:keepNext/>
        <w:keepLines/>
        <w:numPr>
          <w:ilvl w:val="0"/>
          <w:numId w:val="7"/>
        </w:numPr>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15D81B23" w14:textId="77777777" w:rsidR="008B13DD" w:rsidRPr="008B13DD" w:rsidRDefault="008B13DD" w:rsidP="00040433">
      <w:pPr>
        <w:keepNext/>
        <w:keepLines/>
        <w:numPr>
          <w:ilvl w:val="0"/>
          <w:numId w:val="7"/>
        </w:numPr>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1E95D6FF" w14:textId="77777777" w:rsidR="008B13DD" w:rsidRPr="008B13DD" w:rsidRDefault="008B13DD" w:rsidP="00040433">
      <w:pPr>
        <w:keepNext/>
        <w:keepLines/>
        <w:numPr>
          <w:ilvl w:val="0"/>
          <w:numId w:val="7"/>
        </w:numPr>
        <w:spacing w:after="0" w:line="240" w:lineRule="auto"/>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7565C0D6" w14:textId="77777777" w:rsidR="008B13DD" w:rsidRPr="008B13DD" w:rsidRDefault="008B13DD" w:rsidP="00040433">
      <w:pPr>
        <w:keepNext/>
        <w:keepLines/>
        <w:numPr>
          <w:ilvl w:val="0"/>
          <w:numId w:val="7"/>
        </w:numPr>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5BA3C787" w14:textId="77777777" w:rsidR="008B13DD" w:rsidRPr="008B13DD" w:rsidRDefault="008B13DD" w:rsidP="00040433">
      <w:pPr>
        <w:keepNext/>
        <w:keepLines/>
        <w:numPr>
          <w:ilvl w:val="0"/>
          <w:numId w:val="7"/>
        </w:numPr>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352A7490"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38C68F15"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346BD925" w14:textId="77777777" w:rsidR="008B13DD" w:rsidRPr="008B13DD" w:rsidRDefault="008B13DD" w:rsidP="00040433">
      <w:pPr>
        <w:keepNext/>
        <w:keepLines/>
        <w:spacing w:after="0" w:line="240" w:lineRule="auto"/>
        <w:jc w:val="both"/>
        <w:rPr>
          <w:rFonts w:ascii="Tahoma" w:eastAsia="Times New Roman" w:hAnsi="Tahoma" w:cs="Tahoma"/>
          <w:b/>
          <w:lang w:eastAsia="sl-SI"/>
        </w:rPr>
      </w:pPr>
    </w:p>
    <w:p w14:paraId="287622FB" w14:textId="497AEC83"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 xml:space="preserve">Prilogo 3/1, Prilogo 3/2 </w:t>
      </w:r>
      <w:r w:rsidRPr="008B13DD">
        <w:rPr>
          <w:rFonts w:ascii="Tahoma" w:eastAsia="Times New Roman" w:hAnsi="Tahoma" w:cs="Tahoma"/>
          <w:lang w:eastAsia="sl-SI"/>
        </w:rPr>
        <w:t xml:space="preserve">in </w:t>
      </w:r>
      <w:r w:rsidRPr="008B13DD">
        <w:rPr>
          <w:rFonts w:ascii="Tahoma" w:eastAsia="Times New Roman" w:hAnsi="Tahoma" w:cs="Tahoma"/>
          <w:b/>
          <w:lang w:eastAsia="sl-SI"/>
        </w:rPr>
        <w:t>Prilogo 3/3</w:t>
      </w:r>
      <w:r w:rsidRPr="008B13DD">
        <w:rPr>
          <w:rFonts w:ascii="Tahoma" w:eastAsia="Times New Roman" w:hAnsi="Tahoma" w:cs="Tahoma"/>
          <w:lang w:eastAsia="sl-SI"/>
        </w:rPr>
        <w:t>.</w:t>
      </w:r>
    </w:p>
    <w:p w14:paraId="5728B60C"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4FDCD368"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65A72FF2"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59E737B8"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del javnega naročila odda v podizvajanje.</w:t>
      </w:r>
    </w:p>
    <w:p w14:paraId="165181C3"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4FEBC93D"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3941A3B"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03BF0096"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518621FB"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21D26976"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20248E17"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356BC101"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1D80322"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56FCD291"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Obveznosti iz te točke veljajo tudi za podizvajalce podizvajalcev glavnega izvajalca ali nadaljnje podizvajalce v podizvajalski verigi.</w:t>
      </w:r>
    </w:p>
    <w:p w14:paraId="3C26ECC1"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3C557E0E" w14:textId="56880C79"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bo ponudnik izvajal javno naročilo s podizvajalci</w:t>
      </w:r>
      <w:r w:rsidR="00614686">
        <w:rPr>
          <w:rFonts w:ascii="Tahoma" w:eastAsia="Times New Roman" w:hAnsi="Tahoma" w:cs="Tahoma"/>
          <w:lang w:eastAsia="sl-SI"/>
        </w:rPr>
        <w:t>,</w:t>
      </w:r>
      <w:r w:rsidRPr="008B13DD">
        <w:rPr>
          <w:rFonts w:ascii="Tahoma" w:eastAsia="Times New Roman" w:hAnsi="Tahoma" w:cs="Tahoma"/>
          <w:lang w:eastAsia="sl-SI"/>
        </w:rPr>
        <w:t xml:space="preserve"> mora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3/3, Prilogo 4/1 in Prilogo 4/2</w:t>
      </w:r>
      <w:r w:rsidRPr="008B13DD">
        <w:rPr>
          <w:rFonts w:ascii="Tahoma" w:eastAsia="Times New Roman" w:hAnsi="Tahoma" w:cs="Tahoma"/>
          <w:lang w:eastAsia="sl-SI"/>
        </w:rPr>
        <w:t>.</w:t>
      </w:r>
    </w:p>
    <w:p w14:paraId="36D1C60A"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28A73724"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31FB1AD3"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0940D3B8"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1706DCC3"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7D4FF10A"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EDF026B"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4C6CB164"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00DE202D"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6484FF77"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3/3 in Prilogo 4/3</w:t>
      </w:r>
      <w:r w:rsidRPr="008B13DD">
        <w:rPr>
          <w:rFonts w:ascii="Tahoma" w:eastAsia="Times New Roman" w:hAnsi="Tahoma" w:cs="Tahoma"/>
          <w:lang w:eastAsia="sl-SI"/>
        </w:rPr>
        <w:t xml:space="preserve">. </w:t>
      </w:r>
    </w:p>
    <w:p w14:paraId="5D495D02"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628206CB" w14:textId="77777777" w:rsidR="008B13DD" w:rsidRPr="008B13DD" w:rsidRDefault="008B13DD" w:rsidP="00040433">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314B7742" w14:textId="77777777" w:rsidR="008B13DD" w:rsidRPr="008B13DD" w:rsidRDefault="008B13DD" w:rsidP="00040433">
      <w:pPr>
        <w:keepNext/>
        <w:keepLines/>
        <w:spacing w:after="0" w:line="240" w:lineRule="auto"/>
        <w:jc w:val="both"/>
        <w:rPr>
          <w:rFonts w:ascii="Tahoma" w:eastAsia="Times New Roman" w:hAnsi="Tahoma" w:cs="Tahoma"/>
          <w:lang w:val="x-none" w:eastAsia="sl-SI"/>
        </w:rPr>
      </w:pPr>
    </w:p>
    <w:p w14:paraId="372AECD4" w14:textId="77777777" w:rsidR="008B13DD" w:rsidRPr="008B13DD" w:rsidRDefault="008B13DD" w:rsidP="00040433">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04CC504B"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2D310778"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4CF83F3D"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6A9EED49"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6E01F976"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5CCC0BF1" w14:textId="49295169"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Ponudnik, ki nima sedeža v Republiki Sloveniji, mora v Prilogi 1 (podatki o ponudniku), imenovati pooblaščenca za vročanje v skladu z Zakonom o splošnem upravnem postopku ZUP-UPB2 (Ur. l. RS 24/06, s spremembami), preko katerega bo potekala vsa korespondenca med naročnikom in ponudnikom ali podizvajalcem iz tujine (pojasnitve, dopolnitve, spremembe ponudbe).</w:t>
      </w:r>
    </w:p>
    <w:p w14:paraId="1AF301EE"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779DD815" w14:textId="77777777" w:rsidR="008B13DD" w:rsidRPr="008B13DD" w:rsidRDefault="008B13DD" w:rsidP="0004043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Ponudbena vrednost/cena</w:t>
      </w:r>
    </w:p>
    <w:p w14:paraId="7D77888C"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6DBE6ADA"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v sistem e-JN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pdf.</w:t>
      </w:r>
    </w:p>
    <w:p w14:paraId="3D16211C"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15010904"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63C389C3"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5F88D73A" w14:textId="77777777"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pdf. formatu priložiti k ponudbi v razdelek </w:t>
      </w:r>
      <w:r w:rsidRPr="008B13DD">
        <w:rPr>
          <w:rFonts w:ascii="Tahoma" w:eastAsia="Times New Roman" w:hAnsi="Tahoma" w:cs="Tahoma"/>
          <w:b/>
          <w:lang w:eastAsia="sl-SI"/>
        </w:rPr>
        <w:t>»Dokumenti«, del »Ostale priloge«</w:t>
      </w:r>
      <w:r w:rsidRPr="008B13DD">
        <w:rPr>
          <w:rFonts w:ascii="Tahoma" w:eastAsia="Times New Roman" w:hAnsi="Tahoma" w:cs="Tahoma"/>
          <w:lang w:eastAsia="sl-SI"/>
        </w:rPr>
        <w:t xml:space="preserve">. </w:t>
      </w:r>
    </w:p>
    <w:p w14:paraId="1FB5C0A9" w14:textId="77777777" w:rsidR="008B13DD" w:rsidRPr="008B13DD" w:rsidRDefault="008B13DD" w:rsidP="00040433">
      <w:pPr>
        <w:keepNext/>
        <w:keepLines/>
        <w:spacing w:after="0" w:line="240" w:lineRule="auto"/>
        <w:jc w:val="both"/>
        <w:rPr>
          <w:rFonts w:ascii="Tahoma" w:eastAsia="Times New Roman" w:hAnsi="Tahoma" w:cs="Tahoma"/>
          <w:lang w:eastAsia="sl-SI"/>
        </w:rPr>
      </w:pPr>
    </w:p>
    <w:p w14:paraId="1AACDF26" w14:textId="2BC3FBD2" w:rsidR="008B13DD" w:rsidRPr="008B13DD" w:rsidRDefault="008B13DD" w:rsidP="0004043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Celoten predračun popisa storitev je k razpisni dokumentaciji priložen v excel formatu. Ponudnik ga izpolni, natisne in v pisni obliki podpiše in žigosa ter ga kot Prilogo 2 informacijski sistem e-JN</w:t>
      </w:r>
      <w:r w:rsidRPr="008B13DD">
        <w:rPr>
          <w:rFonts w:ascii="Tahoma" w:eastAsia="Times New Roman" w:hAnsi="Tahoma" w:cs="Tahoma"/>
          <w:b/>
          <w:lang w:eastAsia="sl-SI"/>
        </w:rPr>
        <w:t xml:space="preserve"> v razdelek »DOKUMEN</w:t>
      </w:r>
      <w:r w:rsidR="00614686">
        <w:rPr>
          <w:rFonts w:ascii="Tahoma" w:eastAsia="Times New Roman" w:hAnsi="Tahoma" w:cs="Tahoma"/>
          <w:b/>
          <w:lang w:eastAsia="sl-SI"/>
        </w:rPr>
        <w:t xml:space="preserve">TI - </w:t>
      </w:r>
      <w:r w:rsidRPr="008B13DD">
        <w:rPr>
          <w:rFonts w:ascii="Tahoma" w:eastAsia="Times New Roman" w:hAnsi="Tahoma" w:cs="Tahoma"/>
          <w:b/>
          <w:lang w:eastAsia="sl-SI"/>
        </w:rPr>
        <w:t xml:space="preserve">del Druge priloge«. </w:t>
      </w:r>
      <w:r w:rsidRPr="008B13DD">
        <w:rPr>
          <w:rFonts w:ascii="Tahoma" w:eastAsia="Times New Roman" w:hAnsi="Tahoma" w:cs="Tahoma"/>
          <w:lang w:eastAsia="sl-SI"/>
        </w:rPr>
        <w:t xml:space="preserve">Celoten predračun storitev del mora biti </w:t>
      </w:r>
      <w:r w:rsidRPr="00614686">
        <w:rPr>
          <w:rFonts w:ascii="Tahoma" w:eastAsia="Times New Roman" w:hAnsi="Tahoma" w:cs="Tahoma"/>
          <w:b/>
          <w:lang w:eastAsia="sl-SI"/>
        </w:rPr>
        <w:t>priložen tudi v excel formatu</w:t>
      </w:r>
      <w:r w:rsidRPr="008B13DD">
        <w:rPr>
          <w:rFonts w:ascii="Tahoma" w:eastAsia="Times New Roman" w:hAnsi="Tahoma" w:cs="Tahoma"/>
          <w:lang w:eastAsia="sl-SI"/>
        </w:rPr>
        <w:t xml:space="preserve">. Ponudnik mora v celotnem predračunu storitev, pri vseh navedenih postavkah izpolniti ponudbeno ceno, ki mora biti navedena v dveh decimalkah, oz. centih. </w:t>
      </w:r>
      <w:r w:rsidRPr="008B13DD">
        <w:rPr>
          <w:rFonts w:ascii="Tahoma" w:eastAsia="Times New Roman" w:hAnsi="Tahoma" w:cs="Tahoma"/>
          <w:lang w:val="x-none" w:eastAsia="sl-SI"/>
        </w:rPr>
        <w:t>Ponudben</w:t>
      </w:r>
      <w:r w:rsidRPr="008B13DD">
        <w:rPr>
          <w:rFonts w:ascii="Tahoma" w:eastAsia="Times New Roman" w:hAnsi="Tahoma" w:cs="Tahoma"/>
          <w:lang w:eastAsia="sl-SI"/>
        </w:rPr>
        <w:t>a</w:t>
      </w:r>
      <w:r w:rsidRPr="008B13DD">
        <w:rPr>
          <w:rFonts w:ascii="Tahoma" w:eastAsia="Times New Roman" w:hAnsi="Tahoma" w:cs="Tahoma"/>
          <w:lang w:val="x-none" w:eastAsia="sl-SI"/>
        </w:rPr>
        <w:t xml:space="preserve"> cen</w:t>
      </w:r>
      <w:r w:rsidRPr="008B13DD">
        <w:rPr>
          <w:rFonts w:ascii="Tahoma" w:eastAsia="Times New Roman" w:hAnsi="Tahoma" w:cs="Tahoma"/>
          <w:lang w:eastAsia="sl-SI"/>
        </w:rPr>
        <w:t>a</w:t>
      </w:r>
      <w:r w:rsidRPr="008B13DD">
        <w:rPr>
          <w:rFonts w:ascii="Tahoma" w:eastAsia="Times New Roman" w:hAnsi="Tahoma" w:cs="Tahoma"/>
          <w:lang w:val="x-none" w:eastAsia="sl-SI"/>
        </w:rPr>
        <w:t>, naveden</w:t>
      </w:r>
      <w:r w:rsidRPr="008B13DD">
        <w:rPr>
          <w:rFonts w:ascii="Tahoma" w:eastAsia="Times New Roman" w:hAnsi="Tahoma" w:cs="Tahoma"/>
          <w:lang w:eastAsia="sl-SI"/>
        </w:rPr>
        <w:t xml:space="preserve">a </w:t>
      </w:r>
      <w:r w:rsidRPr="008B13DD">
        <w:rPr>
          <w:rFonts w:ascii="Tahoma" w:eastAsia="Times New Roman" w:hAnsi="Tahoma" w:cs="Tahoma"/>
          <w:lang w:val="x-none" w:eastAsia="sl-SI"/>
        </w:rPr>
        <w:t xml:space="preserve">v postavki </w:t>
      </w:r>
      <w:r w:rsidRPr="008B13DD">
        <w:rPr>
          <w:rFonts w:ascii="Tahoma" w:eastAsia="Times New Roman" w:hAnsi="Tahoma" w:cs="Tahoma"/>
          <w:lang w:eastAsia="sl-SI"/>
        </w:rPr>
        <w:t>celotnega predračuna popisa storitev</w:t>
      </w:r>
      <w:r w:rsidRPr="008B13DD">
        <w:rPr>
          <w:rFonts w:ascii="Tahoma" w:eastAsia="Times New Roman" w:hAnsi="Tahoma" w:cs="Tahoma"/>
          <w:lang w:val="x-none" w:eastAsia="sl-SI"/>
        </w:rPr>
        <w:t xml:space="preserve">, mora biti v času veljavnosti </w:t>
      </w:r>
      <w:r w:rsidRPr="008B13DD">
        <w:rPr>
          <w:rFonts w:ascii="Tahoma" w:eastAsia="Times New Roman" w:hAnsi="Tahoma" w:cs="Tahoma"/>
          <w:lang w:eastAsia="sl-SI"/>
        </w:rPr>
        <w:t>pogodbe</w:t>
      </w:r>
      <w:r w:rsidRPr="008B13DD">
        <w:rPr>
          <w:rFonts w:ascii="Tahoma" w:eastAsia="Times New Roman" w:hAnsi="Tahoma" w:cs="Tahoma"/>
          <w:lang w:val="x-none" w:eastAsia="sl-SI"/>
        </w:rPr>
        <w:t xml:space="preserve"> fiksna</w:t>
      </w:r>
      <w:r w:rsidRPr="008B13DD">
        <w:rPr>
          <w:rFonts w:ascii="Tahoma" w:eastAsia="Times New Roman" w:hAnsi="Tahoma" w:cs="Tahoma"/>
          <w:lang w:eastAsia="sl-SI"/>
        </w:rPr>
        <w:t xml:space="preserve"> in se ne spreminja pod nobenim pogojem</w:t>
      </w:r>
      <w:r w:rsidRPr="008B13DD">
        <w:rPr>
          <w:rFonts w:ascii="Tahoma" w:eastAsia="Times New Roman" w:hAnsi="Tahoma" w:cs="Tahoma"/>
          <w:lang w:val="x-none" w:eastAsia="sl-SI"/>
        </w:rPr>
        <w:t>.</w:t>
      </w:r>
    </w:p>
    <w:p w14:paraId="7DBCBC87" w14:textId="77777777" w:rsidR="0026534A" w:rsidRDefault="0026534A" w:rsidP="00040433">
      <w:pPr>
        <w:keepNext/>
        <w:keepLines/>
        <w:spacing w:after="0" w:line="240" w:lineRule="auto"/>
        <w:jc w:val="both"/>
        <w:rPr>
          <w:rFonts w:ascii="Tahoma" w:eastAsia="Times New Roman" w:hAnsi="Tahoma" w:cs="Tahoma"/>
          <w:lang w:eastAsia="sl-SI"/>
        </w:rPr>
      </w:pPr>
    </w:p>
    <w:p w14:paraId="4C998359" w14:textId="47C73751" w:rsidR="0026534A" w:rsidRPr="00952A0B" w:rsidRDefault="0026534A" w:rsidP="00040433">
      <w:pPr>
        <w:keepNext/>
        <w:keepLines/>
        <w:spacing w:after="0" w:line="240" w:lineRule="auto"/>
        <w:jc w:val="both"/>
        <w:rPr>
          <w:rFonts w:ascii="Tahoma" w:eastAsia="Times New Roman" w:hAnsi="Tahoma" w:cs="Tahoma"/>
          <w:lang w:eastAsia="sl-SI"/>
        </w:rPr>
      </w:pPr>
      <w:bookmarkStart w:id="19" w:name="OLE_LINK3"/>
      <w:bookmarkStart w:id="20" w:name="OLE_LINK4"/>
      <w:r w:rsidRPr="00757CE3">
        <w:rPr>
          <w:rFonts w:ascii="Tahoma" w:hAnsi="Tahoma" w:cs="Tahoma"/>
          <w:lang w:eastAsia="sl-SI"/>
        </w:rPr>
        <w:t xml:space="preserve">Ponudnik mora pri pripravi ponudbe in določanju ponudbene cene na enoto mere upoštevati vse materialne in nematerialne stroške, ki bodo potrebni za izvedbo predmetnega javnega naročila, </w:t>
      </w:r>
      <w:r w:rsidR="00757CE3" w:rsidRPr="00C9420A">
        <w:rPr>
          <w:rFonts w:ascii="Tahoma" w:eastAsia="Times New Roman" w:hAnsi="Tahoma" w:cs="Tahoma"/>
          <w:lang w:eastAsia="sl-SI"/>
        </w:rPr>
        <w:t xml:space="preserve">vključno s stroški dela, </w:t>
      </w:r>
      <w:r w:rsidR="00592904" w:rsidRPr="00C9420A">
        <w:rPr>
          <w:rFonts w:ascii="Tahoma" w:eastAsia="Times New Roman" w:hAnsi="Tahoma" w:cs="Tahoma"/>
          <w:lang w:eastAsia="sl-SI"/>
        </w:rPr>
        <w:t xml:space="preserve">stroški izdelave in dobave materiala, </w:t>
      </w:r>
      <w:r w:rsidR="00757CE3" w:rsidRPr="00C9420A">
        <w:rPr>
          <w:rFonts w:ascii="Tahoma" w:eastAsia="Times New Roman" w:hAnsi="Tahoma" w:cs="Tahoma"/>
          <w:lang w:eastAsia="sl-SI"/>
        </w:rPr>
        <w:t>stroški prevoza, stroški zavarovanja</w:t>
      </w:r>
      <w:r w:rsidR="00757CE3" w:rsidRPr="00757CE3">
        <w:rPr>
          <w:rFonts w:ascii="Tahoma" w:eastAsia="Times New Roman" w:hAnsi="Tahoma" w:cs="Tahoma"/>
          <w:lang w:eastAsia="sl-SI"/>
        </w:rPr>
        <w:t xml:space="preserve"> materiala, opreme, pripomočkov in delovne sile, stroški izdelave ponudbene dokumentacije, popusti, dajatvami ter carinskimi obveznostmi </w:t>
      </w:r>
      <w:r w:rsidRPr="00757CE3">
        <w:rPr>
          <w:rFonts w:ascii="Tahoma" w:eastAsia="Times New Roman" w:hAnsi="Tahoma" w:cs="Tahoma"/>
          <w:lang w:eastAsia="sl-SI"/>
        </w:rPr>
        <w:t>kot tudi stroški za vsa ostala dela in naloge, ki so v pogodbi opredeljena kot obveznosti izvajalca.</w:t>
      </w:r>
      <w:r w:rsidRPr="00952A0B">
        <w:rPr>
          <w:rFonts w:ascii="Tahoma" w:eastAsia="Times New Roman" w:hAnsi="Tahoma" w:cs="Tahoma"/>
          <w:lang w:eastAsia="sl-SI"/>
        </w:rPr>
        <w:t xml:space="preserve"> </w:t>
      </w:r>
    </w:p>
    <w:p w14:paraId="3850D45C" w14:textId="77777777" w:rsidR="0026534A" w:rsidRDefault="0026534A" w:rsidP="00040433">
      <w:pPr>
        <w:keepNext/>
        <w:keepLines/>
        <w:spacing w:after="0" w:line="240" w:lineRule="auto"/>
        <w:jc w:val="both"/>
        <w:rPr>
          <w:rFonts w:ascii="Tahoma" w:eastAsia="Times New Roman" w:hAnsi="Tahoma" w:cs="Tahoma"/>
          <w:lang w:eastAsia="sl-SI"/>
        </w:rPr>
      </w:pPr>
    </w:p>
    <w:bookmarkEnd w:id="19"/>
    <w:bookmarkEnd w:id="20"/>
    <w:p w14:paraId="0FEF9DE6" w14:textId="77777777" w:rsidR="00802834" w:rsidRPr="00C97A1F" w:rsidRDefault="00802834" w:rsidP="00040433">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l ne smejo kakorkoli spreminjati, dodajati vrstice, stolpce ali celice ter v excel formatu spreminjati formule, ki jih je nastavil naročnik ali kakorkoli drugače dopolnjevati.</w:t>
      </w:r>
    </w:p>
    <w:p w14:paraId="7689372D" w14:textId="77777777" w:rsidR="005E7011" w:rsidRDefault="005E7011" w:rsidP="00040433">
      <w:pPr>
        <w:keepNext/>
        <w:keepLines/>
        <w:spacing w:after="0" w:line="240" w:lineRule="auto"/>
        <w:jc w:val="both"/>
        <w:rPr>
          <w:rFonts w:ascii="Tahoma" w:eastAsia="Times New Roman" w:hAnsi="Tahoma" w:cs="Tahoma"/>
          <w:lang w:eastAsia="sl-SI"/>
        </w:rPr>
      </w:pPr>
    </w:p>
    <w:p w14:paraId="0916A326" w14:textId="77777777" w:rsidR="00F8031F" w:rsidRPr="00431A1B" w:rsidRDefault="00F8031F" w:rsidP="00040433">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447DAE90" w14:textId="77777777" w:rsidR="00F8031F" w:rsidRPr="00341CA3" w:rsidRDefault="00F8031F" w:rsidP="00040433">
      <w:pPr>
        <w:keepNext/>
        <w:keepLines/>
        <w:spacing w:after="0" w:line="240" w:lineRule="auto"/>
        <w:jc w:val="both"/>
        <w:rPr>
          <w:rFonts w:ascii="Tahoma" w:eastAsia="Times New Roman" w:hAnsi="Tahoma" w:cs="Tahoma"/>
          <w:lang w:eastAsia="sl-SI"/>
        </w:rPr>
      </w:pPr>
    </w:p>
    <w:p w14:paraId="249EA846" w14:textId="17CF8E86" w:rsidR="00F8031F" w:rsidRPr="00D81C2E" w:rsidRDefault="00F8031F" w:rsidP="00040433">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04496A">
        <w:rPr>
          <w:rFonts w:ascii="Tahoma" w:eastAsia="Times New Roman" w:hAnsi="Tahoma" w:cs="Tahoma"/>
          <w:lang w:eastAsia="sl-SI"/>
        </w:rPr>
        <w:t>10</w:t>
      </w:r>
      <w:r w:rsidR="001E7F1A">
        <w:rPr>
          <w:rFonts w:ascii="Tahoma" w:eastAsia="Times New Roman" w:hAnsi="Tahoma" w:cs="Tahoma"/>
          <w:lang w:eastAsia="sl-SI"/>
        </w:rPr>
        <w:t>.</w:t>
      </w:r>
      <w:r w:rsidR="002022EE">
        <w:rPr>
          <w:rFonts w:ascii="Tahoma" w:eastAsia="Times New Roman" w:hAnsi="Tahoma" w:cs="Tahoma"/>
          <w:lang w:eastAsia="sl-SI"/>
        </w:rPr>
        <w:t xml:space="preserve"> </w:t>
      </w:r>
      <w:r w:rsidR="0004496A">
        <w:rPr>
          <w:rFonts w:ascii="Tahoma" w:eastAsia="Times New Roman" w:hAnsi="Tahoma" w:cs="Tahoma"/>
          <w:lang w:eastAsia="sl-SI"/>
        </w:rPr>
        <w:t>5</w:t>
      </w:r>
      <w:r w:rsidR="0054339F" w:rsidRPr="00FD7165">
        <w:rPr>
          <w:rFonts w:ascii="Tahoma" w:eastAsia="Times New Roman" w:hAnsi="Tahoma" w:cs="Tahoma"/>
          <w:lang w:eastAsia="sl-SI"/>
        </w:rPr>
        <w:t>.</w:t>
      </w:r>
      <w:r w:rsidR="002022EE">
        <w:rPr>
          <w:rFonts w:ascii="Tahoma" w:eastAsia="Times New Roman" w:hAnsi="Tahoma" w:cs="Tahoma"/>
          <w:lang w:eastAsia="sl-SI"/>
        </w:rPr>
        <w:t xml:space="preserve"> </w:t>
      </w:r>
      <w:r w:rsidR="0054339F" w:rsidRPr="00FD7165">
        <w:rPr>
          <w:rFonts w:ascii="Tahoma" w:eastAsia="Times New Roman" w:hAnsi="Tahoma" w:cs="Tahoma"/>
          <w:lang w:eastAsia="sl-SI"/>
        </w:rPr>
        <w:t>20</w:t>
      </w:r>
      <w:r w:rsidR="007E3A88">
        <w:rPr>
          <w:rFonts w:ascii="Tahoma" w:eastAsia="Times New Roman" w:hAnsi="Tahoma" w:cs="Tahoma"/>
          <w:lang w:eastAsia="sl-SI"/>
        </w:rPr>
        <w:t>2</w:t>
      </w:r>
      <w:r w:rsidR="008B13DD">
        <w:rPr>
          <w:rFonts w:ascii="Tahoma" w:eastAsia="Times New Roman" w:hAnsi="Tahoma" w:cs="Tahoma"/>
          <w:lang w:eastAsia="sl-SI"/>
        </w:rPr>
        <w:t>2</w:t>
      </w:r>
      <w:r w:rsidRPr="00FD7165">
        <w:rPr>
          <w:rFonts w:ascii="Tahoma" w:eastAsia="Times New Roman" w:hAnsi="Tahoma" w:cs="Tahoma"/>
          <w:lang w:eastAsia="sl-SI"/>
        </w:rPr>
        <w:t xml:space="preserve"> oziroma do predložitve </w:t>
      </w:r>
      <w:r w:rsidR="00E31024" w:rsidRPr="00FD7165">
        <w:rPr>
          <w:rFonts w:ascii="Tahoma" w:eastAsia="Times New Roman" w:hAnsi="Tahoma" w:cs="Tahoma"/>
          <w:lang w:eastAsia="sl-SI"/>
        </w:rPr>
        <w:t>ustreznega</w:t>
      </w:r>
      <w:r w:rsidR="00E31024">
        <w:rPr>
          <w:rFonts w:ascii="Tahoma" w:eastAsia="Times New Roman" w:hAnsi="Tahoma" w:cs="Tahoma"/>
          <w:lang w:eastAsia="sl-SI"/>
        </w:rPr>
        <w:t xml:space="preserve"> </w:t>
      </w:r>
      <w:r>
        <w:rPr>
          <w:rFonts w:ascii="Tahoma" w:eastAsia="Times New Roman" w:hAnsi="Tahoma" w:cs="Tahoma"/>
          <w:lang w:eastAsia="sl-SI"/>
        </w:rPr>
        <w:t>finančnega zavarovanja za</w:t>
      </w:r>
      <w:r w:rsidR="008B05A9">
        <w:rPr>
          <w:rFonts w:ascii="Tahoma" w:eastAsia="Times New Roman" w:hAnsi="Tahoma" w:cs="Tahoma"/>
          <w:lang w:eastAsia="sl-SI"/>
        </w:rPr>
        <w:t xml:space="preserve"> zavarovanje</w:t>
      </w:r>
      <w:r>
        <w:rPr>
          <w:rFonts w:ascii="Tahoma" w:eastAsia="Times New Roman" w:hAnsi="Tahoma" w:cs="Tahoma"/>
          <w:lang w:eastAsia="sl-SI"/>
        </w:rPr>
        <w:t xml:space="preserve"> dobr</w:t>
      </w:r>
      <w:r w:rsidR="008B05A9">
        <w:rPr>
          <w:rFonts w:ascii="Tahoma" w:eastAsia="Times New Roman" w:hAnsi="Tahoma" w:cs="Tahoma"/>
          <w:lang w:eastAsia="sl-SI"/>
        </w:rPr>
        <w:t>e</w:t>
      </w:r>
      <w:r>
        <w:rPr>
          <w:rFonts w:ascii="Tahoma" w:eastAsia="Times New Roman" w:hAnsi="Tahoma" w:cs="Tahoma"/>
          <w:lang w:eastAsia="sl-SI"/>
        </w:rPr>
        <w:t xml:space="preserve"> izvedb</w:t>
      </w:r>
      <w:r w:rsidR="008B05A9">
        <w:rPr>
          <w:rFonts w:ascii="Tahoma" w:eastAsia="Times New Roman" w:hAnsi="Tahoma" w:cs="Tahoma"/>
          <w:lang w:eastAsia="sl-SI"/>
        </w:rPr>
        <w:t>e</w:t>
      </w:r>
      <w:r>
        <w:rPr>
          <w:rFonts w:ascii="Tahoma" w:eastAsia="Times New Roman" w:hAnsi="Tahoma" w:cs="Tahoma"/>
          <w:lang w:eastAsia="sl-SI"/>
        </w:rPr>
        <w:t xml:space="preserve"> pogodbenih obveznosti</w:t>
      </w:r>
      <w:r w:rsidRPr="0097275D">
        <w:rPr>
          <w:rFonts w:ascii="Tahoma" w:eastAsia="Times New Roman" w:hAnsi="Tahoma" w:cs="Tahoma"/>
          <w:lang w:eastAsia="sl-SI"/>
        </w:rPr>
        <w:t>.</w:t>
      </w:r>
    </w:p>
    <w:p w14:paraId="75AA56B9" w14:textId="77777777" w:rsidR="00302D6E" w:rsidRPr="00712BC8" w:rsidRDefault="00302D6E" w:rsidP="00040433">
      <w:pPr>
        <w:keepNext/>
        <w:keepLines/>
        <w:spacing w:after="0" w:line="240" w:lineRule="auto"/>
        <w:jc w:val="both"/>
        <w:rPr>
          <w:rFonts w:ascii="Tahoma" w:eastAsia="Times New Roman" w:hAnsi="Tahoma" w:cs="Tahoma"/>
          <w:lang w:eastAsia="sl-SI"/>
        </w:rPr>
      </w:pPr>
    </w:p>
    <w:p w14:paraId="22CDFA7C" w14:textId="77777777" w:rsidR="00E31024" w:rsidRPr="00431A1B" w:rsidRDefault="00E31024" w:rsidP="00040433">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530F2383" w14:textId="77777777" w:rsidR="00E9208A" w:rsidRDefault="00E9208A" w:rsidP="00040433">
      <w:pPr>
        <w:keepNext/>
        <w:keepLines/>
        <w:tabs>
          <w:tab w:val="left" w:pos="1418"/>
          <w:tab w:val="left" w:pos="1702"/>
        </w:tabs>
        <w:spacing w:after="0" w:line="240" w:lineRule="auto"/>
        <w:jc w:val="both"/>
        <w:rPr>
          <w:rFonts w:ascii="Tahoma" w:hAnsi="Tahoma" w:cs="Tahoma"/>
        </w:rPr>
      </w:pPr>
    </w:p>
    <w:p w14:paraId="06D248D6" w14:textId="77777777" w:rsidR="000D725A" w:rsidRPr="000D725A" w:rsidRDefault="000D725A" w:rsidP="00040433">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sidR="00FB21C8">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4C40F0F7" w14:textId="77777777" w:rsidR="00936D5B" w:rsidRDefault="00936D5B" w:rsidP="00040433">
      <w:pPr>
        <w:keepNext/>
        <w:keepLines/>
        <w:spacing w:after="0" w:line="240" w:lineRule="auto"/>
        <w:jc w:val="both"/>
        <w:rPr>
          <w:rFonts w:ascii="Tahoma" w:eastAsia="Times New Roman" w:hAnsi="Tahoma" w:cs="Tahoma"/>
          <w:kern w:val="16"/>
          <w:lang w:eastAsia="sl-SI"/>
        </w:rPr>
      </w:pPr>
    </w:p>
    <w:p w14:paraId="56D547E8" w14:textId="77777777" w:rsidR="00C16F34" w:rsidRPr="00431A1B" w:rsidRDefault="00C16F34" w:rsidP="00040433">
      <w:pPr>
        <w:pStyle w:val="Odstavekseznama"/>
        <w:keepNext/>
        <w:keepLines/>
        <w:numPr>
          <w:ilvl w:val="1"/>
          <w:numId w:val="2"/>
        </w:numPr>
        <w:jc w:val="both"/>
        <w:rPr>
          <w:rFonts w:ascii="Tahoma" w:hAnsi="Tahoma" w:cs="Tahoma"/>
          <w:b/>
          <w:sz w:val="22"/>
        </w:rPr>
      </w:pPr>
      <w:r w:rsidRPr="00431A1B">
        <w:rPr>
          <w:rFonts w:ascii="Tahoma" w:hAnsi="Tahoma" w:cs="Tahoma"/>
          <w:b/>
          <w:sz w:val="22"/>
        </w:rPr>
        <w:t>Tehnična specifikacija</w:t>
      </w:r>
    </w:p>
    <w:p w14:paraId="2A0455CB" w14:textId="77777777" w:rsidR="00CE4E3E" w:rsidRDefault="00CE4E3E" w:rsidP="00040433">
      <w:pPr>
        <w:keepNext/>
        <w:keepLines/>
        <w:spacing w:after="0" w:line="240" w:lineRule="auto"/>
        <w:jc w:val="both"/>
        <w:rPr>
          <w:rFonts w:ascii="Tahoma" w:eastAsia="Times New Roman" w:hAnsi="Tahoma" w:cs="Tahoma"/>
          <w:lang w:eastAsia="sl-SI"/>
        </w:rPr>
      </w:pPr>
    </w:p>
    <w:p w14:paraId="29FC2D10" w14:textId="2DA18F54" w:rsidR="00D556F7" w:rsidRPr="00D556F7" w:rsidRDefault="00D556F7" w:rsidP="00040433">
      <w:pPr>
        <w:keepNext/>
        <w:keepLines/>
        <w:spacing w:after="0" w:line="240" w:lineRule="auto"/>
        <w:jc w:val="both"/>
        <w:rPr>
          <w:rFonts w:ascii="Tahoma" w:eastAsia="Times New Roman" w:hAnsi="Tahoma" w:cs="Tahoma"/>
          <w:lang w:eastAsia="sl-SI"/>
        </w:rPr>
      </w:pPr>
      <w:r w:rsidRPr="00D556F7">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4A598AA4" w14:textId="77777777" w:rsidR="00D556F7" w:rsidRPr="00D556F7" w:rsidRDefault="00D556F7" w:rsidP="00040433">
      <w:pPr>
        <w:keepNext/>
        <w:keepLines/>
        <w:spacing w:after="0" w:line="240" w:lineRule="auto"/>
        <w:jc w:val="both"/>
        <w:rPr>
          <w:rFonts w:ascii="Tahoma" w:eastAsia="Times New Roman" w:hAnsi="Tahoma" w:cs="Tahoma"/>
          <w:lang w:eastAsia="sl-SI"/>
        </w:rPr>
      </w:pPr>
    </w:p>
    <w:p w14:paraId="42046AC7" w14:textId="77777777" w:rsidR="0027509A" w:rsidRDefault="0027509A" w:rsidP="00040433">
      <w:pPr>
        <w:keepNext/>
        <w:keepLines/>
        <w:spacing w:after="0" w:line="240" w:lineRule="auto"/>
        <w:jc w:val="both"/>
        <w:rPr>
          <w:rFonts w:ascii="Tahoma" w:eastAsia="Times New Roman" w:hAnsi="Tahoma" w:cs="Tahoma"/>
          <w:lang w:eastAsia="sl-SI"/>
        </w:rPr>
      </w:pPr>
    </w:p>
    <w:p w14:paraId="07B9007A" w14:textId="6E3AAB69" w:rsidR="0027509A" w:rsidRDefault="0027509A" w:rsidP="00040433">
      <w:pPr>
        <w:keepNext/>
        <w:keepLines/>
        <w:spacing w:after="0" w:line="240" w:lineRule="auto"/>
        <w:jc w:val="both"/>
        <w:rPr>
          <w:rFonts w:ascii="Tahoma" w:eastAsia="Times New Roman" w:hAnsi="Tahoma" w:cs="Tahoma"/>
          <w:lang w:eastAsia="sl-SI"/>
        </w:rPr>
      </w:pPr>
      <w:r w:rsidRPr="0027509A">
        <w:rPr>
          <w:rFonts w:ascii="Tahoma" w:eastAsia="Times New Roman" w:hAnsi="Tahoma" w:cs="Tahoma"/>
          <w:lang w:eastAsia="sl-SI"/>
        </w:rPr>
        <w:t xml:space="preserve">Za priključitev nove naprave SPTE TOŠ na RTP Litostroj je potrebno zgraditi kablovod med </w:t>
      </w:r>
      <w:r>
        <w:rPr>
          <w:rFonts w:ascii="Tahoma" w:eastAsia="Times New Roman" w:hAnsi="Tahoma" w:cs="Tahoma"/>
          <w:lang w:eastAsia="sl-SI"/>
        </w:rPr>
        <w:t xml:space="preserve">lokacijo </w:t>
      </w:r>
      <w:r w:rsidRPr="0027509A">
        <w:rPr>
          <w:rFonts w:ascii="Tahoma" w:eastAsia="Times New Roman" w:hAnsi="Tahoma" w:cs="Tahoma"/>
          <w:lang w:eastAsia="sl-SI"/>
        </w:rPr>
        <w:t>TOŠ</w:t>
      </w:r>
      <w:r>
        <w:rPr>
          <w:rFonts w:ascii="Tahoma" w:eastAsia="Times New Roman" w:hAnsi="Tahoma" w:cs="Tahoma"/>
          <w:lang w:eastAsia="sl-SI"/>
        </w:rPr>
        <w:t>, Verovškova ulica 62 v Ljubljani</w:t>
      </w:r>
      <w:r w:rsidRPr="0027509A">
        <w:rPr>
          <w:rFonts w:ascii="Tahoma" w:eastAsia="Times New Roman" w:hAnsi="Tahoma" w:cs="Tahoma"/>
          <w:lang w:eastAsia="sl-SI"/>
        </w:rPr>
        <w:t xml:space="preserve"> in RTP Litostroj. Priključitev SPTE na RTP Litostroj je pogojena s strani obratovanja TOŠ, ki zahteva veliko zanesljivost priključitve. Gradnja kablovoda </w:t>
      </w:r>
      <w:r>
        <w:rPr>
          <w:rFonts w:ascii="Tahoma" w:eastAsia="Times New Roman" w:hAnsi="Tahoma" w:cs="Tahoma"/>
          <w:lang w:eastAsia="sl-SI"/>
        </w:rPr>
        <w:t>ima</w:t>
      </w:r>
      <w:r w:rsidRPr="0027509A">
        <w:rPr>
          <w:rFonts w:ascii="Tahoma" w:eastAsia="Times New Roman" w:hAnsi="Tahoma" w:cs="Tahoma"/>
          <w:lang w:eastAsia="sl-SI"/>
        </w:rPr>
        <w:t xml:space="preserve"> na osnovi spremembe zakonodaje status priključka, ki ga mora, ker je namenjen samo priključitvi SPTE na transformatorsko postajo (brez priključkov), financirati investitor SPTE, to je Energetika Ljubljana. Gradnja obsega samo dobavo in polaganje </w:t>
      </w:r>
      <w:r>
        <w:rPr>
          <w:rFonts w:ascii="Tahoma" w:hAnsi="Tahoma" w:cs="Tahoma"/>
        </w:rPr>
        <w:t xml:space="preserve">dvosistemskega 20 kV </w:t>
      </w:r>
      <w:r w:rsidRPr="0027509A">
        <w:rPr>
          <w:rFonts w:ascii="Tahoma" w:eastAsia="Times New Roman" w:hAnsi="Tahoma" w:cs="Tahoma"/>
          <w:lang w:eastAsia="sl-SI"/>
        </w:rPr>
        <w:t>kablovoda. Izvedba EKK ni predmet ponudbe</w:t>
      </w:r>
      <w:r w:rsidR="0058680B">
        <w:rPr>
          <w:rFonts w:ascii="Tahoma" w:eastAsia="Times New Roman" w:hAnsi="Tahoma" w:cs="Tahoma"/>
          <w:lang w:eastAsia="sl-SI"/>
        </w:rPr>
        <w:t>.</w:t>
      </w:r>
      <w:r w:rsidRPr="0027509A">
        <w:rPr>
          <w:rFonts w:ascii="Tahoma" w:eastAsia="Times New Roman" w:hAnsi="Tahoma" w:cs="Tahoma"/>
          <w:lang w:eastAsia="sl-SI"/>
        </w:rPr>
        <w:t xml:space="preserve"> Priključitev </w:t>
      </w:r>
      <w:r w:rsidR="0058680B">
        <w:rPr>
          <w:rFonts w:ascii="Tahoma" w:eastAsia="Times New Roman" w:hAnsi="Tahoma" w:cs="Tahoma"/>
          <w:lang w:eastAsia="sl-SI"/>
        </w:rPr>
        <w:t xml:space="preserve">SPTE TOŠ </w:t>
      </w:r>
      <w:r w:rsidRPr="0027509A">
        <w:rPr>
          <w:rFonts w:ascii="Tahoma" w:eastAsia="Times New Roman" w:hAnsi="Tahoma" w:cs="Tahoma"/>
          <w:lang w:eastAsia="sl-SI"/>
        </w:rPr>
        <w:t xml:space="preserve">na RTP Litostroj je temeljni pogoj za </w:t>
      </w:r>
      <w:r w:rsidR="0004496A">
        <w:rPr>
          <w:rFonts w:ascii="Tahoma" w:eastAsia="Times New Roman" w:hAnsi="Tahoma" w:cs="Tahoma"/>
          <w:lang w:eastAsia="sl-SI"/>
        </w:rPr>
        <w:t xml:space="preserve">prehod lokacije TOŠ iz 10,5 kV na 20 kV napetostni nivo, ki je predviden konec maja 2022 in za </w:t>
      </w:r>
      <w:r w:rsidR="0058680B">
        <w:rPr>
          <w:rFonts w:ascii="Tahoma" w:eastAsia="Times New Roman" w:hAnsi="Tahoma" w:cs="Tahoma"/>
          <w:lang w:eastAsia="sl-SI"/>
        </w:rPr>
        <w:t xml:space="preserve">začetek zagona ter </w:t>
      </w:r>
      <w:r w:rsidRPr="0027509A">
        <w:rPr>
          <w:rFonts w:ascii="Tahoma" w:eastAsia="Times New Roman" w:hAnsi="Tahoma" w:cs="Tahoma"/>
          <w:lang w:eastAsia="sl-SI"/>
        </w:rPr>
        <w:t>poskusn</w:t>
      </w:r>
      <w:r w:rsidR="0058680B">
        <w:rPr>
          <w:rFonts w:ascii="Tahoma" w:eastAsia="Times New Roman" w:hAnsi="Tahoma" w:cs="Tahoma"/>
          <w:lang w:eastAsia="sl-SI"/>
        </w:rPr>
        <w:t xml:space="preserve">ega </w:t>
      </w:r>
      <w:r w:rsidRPr="0027509A">
        <w:rPr>
          <w:rFonts w:ascii="Tahoma" w:eastAsia="Times New Roman" w:hAnsi="Tahoma" w:cs="Tahoma"/>
          <w:lang w:eastAsia="sl-SI"/>
        </w:rPr>
        <w:t>obratovanj</w:t>
      </w:r>
      <w:r w:rsidR="0058680B">
        <w:rPr>
          <w:rFonts w:ascii="Tahoma" w:eastAsia="Times New Roman" w:hAnsi="Tahoma" w:cs="Tahoma"/>
          <w:lang w:eastAsia="sl-SI"/>
        </w:rPr>
        <w:t>a</w:t>
      </w:r>
      <w:r w:rsidRPr="0027509A">
        <w:rPr>
          <w:rFonts w:ascii="Tahoma" w:eastAsia="Times New Roman" w:hAnsi="Tahoma" w:cs="Tahoma"/>
          <w:lang w:eastAsia="sl-SI"/>
        </w:rPr>
        <w:t xml:space="preserve"> SPTE TOŠ</w:t>
      </w:r>
      <w:r w:rsidR="0004496A" w:rsidRPr="0004496A">
        <w:rPr>
          <w:rFonts w:ascii="Tahoma" w:eastAsia="Times New Roman" w:hAnsi="Tahoma" w:cs="Tahoma"/>
          <w:lang w:eastAsia="sl-SI"/>
        </w:rPr>
        <w:t xml:space="preserve"> </w:t>
      </w:r>
      <w:r w:rsidR="0004496A">
        <w:rPr>
          <w:rFonts w:ascii="Tahoma" w:eastAsia="Times New Roman" w:hAnsi="Tahoma" w:cs="Tahoma"/>
          <w:lang w:eastAsia="sl-SI"/>
        </w:rPr>
        <w:t>v prvih dneh junija 2022</w:t>
      </w:r>
      <w:r w:rsidRPr="0027509A">
        <w:rPr>
          <w:rFonts w:ascii="Tahoma" w:eastAsia="Times New Roman" w:hAnsi="Tahoma" w:cs="Tahoma"/>
          <w:lang w:eastAsia="sl-SI"/>
        </w:rPr>
        <w:t>.</w:t>
      </w:r>
    </w:p>
    <w:p w14:paraId="519AEDAF" w14:textId="77777777" w:rsidR="00072B86" w:rsidRDefault="00072B86" w:rsidP="00040433">
      <w:pPr>
        <w:keepNext/>
        <w:keepLines/>
        <w:spacing w:after="0" w:line="240" w:lineRule="auto"/>
        <w:jc w:val="both"/>
        <w:rPr>
          <w:rFonts w:ascii="Tahoma" w:eastAsia="Times New Roman" w:hAnsi="Tahoma" w:cs="Tahoma"/>
          <w:lang w:eastAsia="sl-SI"/>
        </w:rPr>
      </w:pPr>
    </w:p>
    <w:p w14:paraId="469D594A" w14:textId="49C26DF0" w:rsidR="006D0833" w:rsidRPr="00CE4E3E" w:rsidRDefault="00CE4E3E" w:rsidP="00040433">
      <w:pPr>
        <w:keepNext/>
        <w:keepLines/>
        <w:spacing w:after="0" w:line="240" w:lineRule="auto"/>
        <w:jc w:val="both"/>
        <w:rPr>
          <w:rFonts w:ascii="Tahoma" w:eastAsia="Times New Roman" w:hAnsi="Tahoma" w:cs="Tahoma"/>
          <w:lang w:eastAsia="sl-SI"/>
        </w:rPr>
      </w:pPr>
      <w:r w:rsidRPr="00CE4E3E">
        <w:rPr>
          <w:rFonts w:ascii="Tahoma" w:eastAsia="Times New Roman" w:hAnsi="Tahoma" w:cs="Tahoma"/>
          <w:lang w:eastAsia="sl-SI"/>
        </w:rPr>
        <w:t xml:space="preserve">Tehnična specifikacija </w:t>
      </w:r>
      <w:r w:rsidR="0058680B">
        <w:rPr>
          <w:rFonts w:ascii="Tahoma" w:eastAsia="Times New Roman" w:hAnsi="Tahoma" w:cs="Tahoma"/>
          <w:lang w:eastAsia="sl-SI"/>
        </w:rPr>
        <w:t xml:space="preserve">s popisom opreme in </w:t>
      </w:r>
      <w:r w:rsidRPr="00CE4E3E">
        <w:rPr>
          <w:rFonts w:ascii="Tahoma" w:eastAsia="Times New Roman" w:hAnsi="Tahoma" w:cs="Tahoma"/>
          <w:lang w:eastAsia="sl-SI"/>
        </w:rPr>
        <w:t>del</w:t>
      </w:r>
      <w:r w:rsidR="000A12CE">
        <w:rPr>
          <w:rFonts w:ascii="Tahoma" w:eastAsia="Times New Roman" w:hAnsi="Tahoma" w:cs="Tahoma"/>
          <w:lang w:eastAsia="sl-SI"/>
        </w:rPr>
        <w:t xml:space="preserve"> </w:t>
      </w:r>
      <w:r w:rsidRPr="00CE4E3E">
        <w:rPr>
          <w:rFonts w:ascii="Tahoma" w:eastAsia="Times New Roman" w:hAnsi="Tahoma" w:cs="Tahoma"/>
          <w:lang w:eastAsia="sl-SI"/>
        </w:rPr>
        <w:t>je kot priloga priložena k razpisni dokumentaciji.</w:t>
      </w:r>
    </w:p>
    <w:p w14:paraId="2E32EA38" w14:textId="77777777" w:rsidR="000175CC" w:rsidRPr="00B21D90" w:rsidRDefault="000175CC" w:rsidP="00040433">
      <w:pPr>
        <w:keepNext/>
        <w:keepLines/>
        <w:spacing w:after="0" w:line="240" w:lineRule="auto"/>
        <w:jc w:val="both"/>
        <w:rPr>
          <w:rFonts w:ascii="Tahoma" w:eastAsia="Times New Roman" w:hAnsi="Tahoma" w:cs="Tahoma"/>
          <w:lang w:eastAsia="sl-SI"/>
        </w:rPr>
      </w:pPr>
    </w:p>
    <w:p w14:paraId="72502FEC" w14:textId="2891764D" w:rsidR="007C663C" w:rsidRPr="00431A1B" w:rsidRDefault="00A6516F" w:rsidP="00040433">
      <w:pPr>
        <w:pStyle w:val="Odstavekseznama"/>
        <w:keepNext/>
        <w:keepLines/>
        <w:numPr>
          <w:ilvl w:val="1"/>
          <w:numId w:val="2"/>
        </w:numPr>
        <w:jc w:val="both"/>
        <w:rPr>
          <w:rFonts w:ascii="Tahoma" w:hAnsi="Tahoma" w:cs="Tahoma"/>
          <w:b/>
          <w:sz w:val="22"/>
        </w:rPr>
      </w:pPr>
      <w:r w:rsidRPr="00431A1B">
        <w:rPr>
          <w:rFonts w:ascii="Tahoma" w:hAnsi="Tahoma" w:cs="Tahoma"/>
          <w:b/>
          <w:sz w:val="22"/>
        </w:rPr>
        <w:t>Rok</w:t>
      </w:r>
      <w:r w:rsidR="0007215D" w:rsidRPr="00431A1B">
        <w:rPr>
          <w:rFonts w:ascii="Tahoma" w:hAnsi="Tahoma" w:cs="Tahoma"/>
          <w:b/>
          <w:sz w:val="22"/>
        </w:rPr>
        <w:t xml:space="preserve"> </w:t>
      </w:r>
      <w:r w:rsidR="00EA4D23" w:rsidRPr="00431A1B">
        <w:rPr>
          <w:rFonts w:ascii="Tahoma" w:hAnsi="Tahoma" w:cs="Tahoma"/>
          <w:b/>
          <w:sz w:val="22"/>
        </w:rPr>
        <w:t>izvedbe</w:t>
      </w:r>
    </w:p>
    <w:p w14:paraId="094B58D0" w14:textId="77777777" w:rsidR="004929AE" w:rsidRDefault="004929AE" w:rsidP="00040433">
      <w:pPr>
        <w:keepNext/>
        <w:keepLines/>
        <w:spacing w:after="0" w:line="240" w:lineRule="auto"/>
        <w:jc w:val="both"/>
        <w:rPr>
          <w:rFonts w:ascii="Tahoma" w:eastAsia="Times New Roman" w:hAnsi="Tahoma" w:cs="Tahoma"/>
          <w:szCs w:val="20"/>
          <w:lang w:eastAsia="sl-SI"/>
        </w:rPr>
      </w:pPr>
    </w:p>
    <w:p w14:paraId="12FB78E4" w14:textId="26118B4E" w:rsidR="00441B44" w:rsidRPr="00422E69" w:rsidRDefault="000A12CE" w:rsidP="00040433">
      <w:pPr>
        <w:keepNext/>
        <w:keepLines/>
        <w:spacing w:after="0" w:line="240" w:lineRule="auto"/>
        <w:jc w:val="both"/>
        <w:rPr>
          <w:rFonts w:ascii="Tahoma" w:hAnsi="Tahoma" w:cs="Tahoma"/>
        </w:rPr>
      </w:pPr>
      <w:r>
        <w:rPr>
          <w:rFonts w:ascii="Tahoma" w:hAnsi="Tahoma" w:cs="Tahoma"/>
        </w:rPr>
        <w:t>Ponudnik</w:t>
      </w:r>
      <w:r w:rsidR="00441B44" w:rsidRPr="00DD1753">
        <w:rPr>
          <w:rFonts w:ascii="Tahoma" w:hAnsi="Tahoma" w:cs="Tahoma"/>
        </w:rPr>
        <w:t xml:space="preserve"> bo izvedel</w:t>
      </w:r>
      <w:r w:rsidR="00614686">
        <w:rPr>
          <w:rFonts w:ascii="Tahoma" w:hAnsi="Tahoma" w:cs="Tahoma"/>
        </w:rPr>
        <w:t xml:space="preserve"> izgradnjo dvosistemskega 20 kV kablovoda </w:t>
      </w:r>
      <w:r w:rsidR="004B2991">
        <w:rPr>
          <w:rFonts w:ascii="Tahoma" w:hAnsi="Tahoma" w:cs="Tahoma"/>
        </w:rPr>
        <w:t xml:space="preserve">v </w:t>
      </w:r>
      <w:r w:rsidR="0004496A">
        <w:rPr>
          <w:rFonts w:ascii="Tahoma" w:hAnsi="Tahoma" w:cs="Tahoma"/>
        </w:rPr>
        <w:t>obstoječi EKK</w:t>
      </w:r>
      <w:r w:rsidR="004B2991">
        <w:rPr>
          <w:rFonts w:ascii="Tahoma" w:hAnsi="Tahoma" w:cs="Tahoma"/>
        </w:rPr>
        <w:t xml:space="preserve"> </w:t>
      </w:r>
      <w:r w:rsidR="0027509A">
        <w:rPr>
          <w:rFonts w:ascii="Tahoma" w:hAnsi="Tahoma" w:cs="Tahoma"/>
        </w:rPr>
        <w:t xml:space="preserve">med SPTE TOŠ in RTP Litostroj v roku 10 (desetih) </w:t>
      </w:r>
      <w:r w:rsidR="00D056B3">
        <w:rPr>
          <w:rFonts w:ascii="Tahoma" w:hAnsi="Tahoma" w:cs="Tahoma"/>
        </w:rPr>
        <w:t xml:space="preserve">koledarskih </w:t>
      </w:r>
      <w:r w:rsidR="0027509A">
        <w:rPr>
          <w:rFonts w:ascii="Tahoma" w:hAnsi="Tahoma" w:cs="Tahoma"/>
        </w:rPr>
        <w:t xml:space="preserve">dni. Rok dokončanja vseh del je najkasneje </w:t>
      </w:r>
      <w:r w:rsidR="00441B44" w:rsidRPr="00DD1753">
        <w:rPr>
          <w:rFonts w:ascii="Tahoma" w:hAnsi="Tahoma" w:cs="Tahoma"/>
        </w:rPr>
        <w:t xml:space="preserve">do </w:t>
      </w:r>
      <w:r w:rsidR="00614686">
        <w:rPr>
          <w:rFonts w:ascii="Tahoma" w:hAnsi="Tahoma" w:cs="Tahoma"/>
        </w:rPr>
        <w:t>2</w:t>
      </w:r>
      <w:r w:rsidR="00AB1EC7">
        <w:rPr>
          <w:rFonts w:ascii="Tahoma" w:hAnsi="Tahoma" w:cs="Tahoma"/>
        </w:rPr>
        <w:t>0</w:t>
      </w:r>
      <w:r w:rsidR="00441B44" w:rsidRPr="00DD1753">
        <w:rPr>
          <w:rFonts w:ascii="Tahoma" w:hAnsi="Tahoma" w:cs="Tahoma"/>
        </w:rPr>
        <w:t xml:space="preserve">. </w:t>
      </w:r>
      <w:r w:rsidR="00614686">
        <w:rPr>
          <w:rFonts w:ascii="Tahoma" w:hAnsi="Tahoma" w:cs="Tahoma"/>
        </w:rPr>
        <w:t>5</w:t>
      </w:r>
      <w:r w:rsidR="00441B44" w:rsidRPr="00DD1753">
        <w:rPr>
          <w:rFonts w:ascii="Tahoma" w:hAnsi="Tahoma" w:cs="Tahoma"/>
        </w:rPr>
        <w:t>. 20</w:t>
      </w:r>
      <w:r w:rsidR="007E3A88">
        <w:rPr>
          <w:rFonts w:ascii="Tahoma" w:hAnsi="Tahoma" w:cs="Tahoma"/>
        </w:rPr>
        <w:t>2</w:t>
      </w:r>
      <w:r w:rsidR="008B13DD">
        <w:rPr>
          <w:rFonts w:ascii="Tahoma" w:hAnsi="Tahoma" w:cs="Tahoma"/>
        </w:rPr>
        <w:t>2</w:t>
      </w:r>
      <w:r w:rsidR="0027509A">
        <w:rPr>
          <w:rFonts w:ascii="Tahoma" w:hAnsi="Tahoma" w:cs="Tahoma"/>
        </w:rPr>
        <w:t>.</w:t>
      </w:r>
      <w:r w:rsidR="00441B44" w:rsidRPr="00DD1753">
        <w:rPr>
          <w:rFonts w:ascii="Tahoma" w:hAnsi="Tahoma" w:cs="Tahoma"/>
        </w:rPr>
        <w:t xml:space="preserve"> </w:t>
      </w:r>
    </w:p>
    <w:p w14:paraId="3F8211B9" w14:textId="740CED6E" w:rsidR="00072B86" w:rsidRDefault="00072B86" w:rsidP="00040433">
      <w:pPr>
        <w:keepNext/>
        <w:keepLines/>
        <w:spacing w:after="0" w:line="240" w:lineRule="auto"/>
        <w:jc w:val="both"/>
        <w:rPr>
          <w:rFonts w:ascii="Tahoma" w:hAnsi="Tahoma" w:cs="Tahoma"/>
        </w:rPr>
      </w:pPr>
    </w:p>
    <w:p w14:paraId="5E57C002" w14:textId="3B149D8E" w:rsidR="00206B2E" w:rsidRPr="00BB2D12" w:rsidRDefault="00206B2E" w:rsidP="00040433">
      <w:pPr>
        <w:keepNext/>
        <w:keepLines/>
        <w:spacing w:after="0" w:line="240" w:lineRule="auto"/>
        <w:jc w:val="both"/>
        <w:rPr>
          <w:rFonts w:ascii="Tahoma" w:eastAsia="Times New Roman" w:hAnsi="Tahoma" w:cs="Tahoma"/>
          <w:bCs/>
          <w:iCs/>
          <w:lang w:eastAsia="sl-SI"/>
        </w:rPr>
      </w:pPr>
      <w:r w:rsidRPr="00DD1753">
        <w:rPr>
          <w:rFonts w:ascii="Tahoma" w:hAnsi="Tahoma" w:cs="Tahoma"/>
        </w:rPr>
        <w:t xml:space="preserve">Pogodbena dela </w:t>
      </w:r>
      <w:r w:rsidRPr="00DD1753">
        <w:rPr>
          <w:rFonts w:ascii="Tahoma" w:eastAsia="Times New Roman" w:hAnsi="Tahoma" w:cs="Tahoma"/>
          <w:lang w:eastAsia="ar-SA"/>
        </w:rPr>
        <w:t>se bodo izvajala na lokaciji naročnika</w:t>
      </w:r>
      <w:r w:rsidR="0027509A">
        <w:rPr>
          <w:rFonts w:ascii="Tahoma" w:eastAsia="Times New Roman" w:hAnsi="Tahoma" w:cs="Tahoma"/>
          <w:lang w:eastAsia="ar-SA"/>
        </w:rPr>
        <w:t xml:space="preserve"> TOŠ,</w:t>
      </w:r>
      <w:r w:rsidRPr="00DD1753">
        <w:rPr>
          <w:rFonts w:ascii="Tahoma" w:eastAsia="Times New Roman" w:hAnsi="Tahoma" w:cs="Tahoma"/>
          <w:lang w:eastAsia="ar-SA"/>
        </w:rPr>
        <w:t xml:space="preserve"> </w:t>
      </w:r>
      <w:r w:rsidR="0027509A">
        <w:rPr>
          <w:rFonts w:ascii="Tahoma" w:eastAsia="Times New Roman" w:hAnsi="Tahoma" w:cs="Tahoma"/>
          <w:lang w:eastAsia="ar-SA"/>
        </w:rPr>
        <w:t>Verovškova ulica 62</w:t>
      </w:r>
      <w:r w:rsidRPr="00DD1753">
        <w:rPr>
          <w:rFonts w:ascii="Tahoma" w:eastAsia="Times New Roman" w:hAnsi="Tahoma" w:cs="Tahoma"/>
          <w:lang w:eastAsia="ar-SA"/>
        </w:rPr>
        <w:t xml:space="preserve">, </w:t>
      </w:r>
      <w:r w:rsidRPr="00BB2D12">
        <w:rPr>
          <w:rFonts w:ascii="Tahoma" w:eastAsia="Times New Roman" w:hAnsi="Tahoma" w:cs="Tahoma"/>
          <w:lang w:eastAsia="ar-SA"/>
        </w:rPr>
        <w:t xml:space="preserve">1000 </w:t>
      </w:r>
      <w:r>
        <w:rPr>
          <w:rFonts w:ascii="Tahoma" w:hAnsi="Tahoma" w:cs="Tahoma"/>
        </w:rPr>
        <w:t xml:space="preserve">Ljubljana </w:t>
      </w:r>
      <w:r w:rsidR="0027509A">
        <w:rPr>
          <w:rFonts w:ascii="Tahoma" w:hAnsi="Tahoma" w:cs="Tahoma"/>
        </w:rPr>
        <w:t xml:space="preserve">in na trasi med TOŠ in RTP Litostroj </w:t>
      </w:r>
      <w:r>
        <w:rPr>
          <w:rFonts w:ascii="Tahoma" w:hAnsi="Tahoma" w:cs="Tahoma"/>
        </w:rPr>
        <w:t xml:space="preserve">in se </w:t>
      </w:r>
      <w:r w:rsidRPr="00BB2D12">
        <w:rPr>
          <w:rFonts w:ascii="Tahoma" w:eastAsia="Times New Roman" w:hAnsi="Tahoma" w:cs="Tahoma"/>
          <w:lang w:eastAsia="sl-SI"/>
        </w:rPr>
        <w:t>bodo štel</w:t>
      </w:r>
      <w:r>
        <w:rPr>
          <w:rFonts w:ascii="Tahoma" w:eastAsia="Times New Roman" w:hAnsi="Tahoma" w:cs="Tahoma"/>
          <w:lang w:eastAsia="sl-SI"/>
        </w:rPr>
        <w:t>a</w:t>
      </w:r>
      <w:r w:rsidRPr="00BB2D12">
        <w:rPr>
          <w:rFonts w:ascii="Tahoma" w:eastAsia="Times New Roman" w:hAnsi="Tahoma" w:cs="Tahoma"/>
          <w:lang w:eastAsia="sl-SI"/>
        </w:rPr>
        <w:t xml:space="preserve"> za pravilno izvršen</w:t>
      </w:r>
      <w:r>
        <w:rPr>
          <w:rFonts w:ascii="Tahoma" w:eastAsia="Times New Roman" w:hAnsi="Tahoma" w:cs="Tahoma"/>
          <w:lang w:eastAsia="sl-SI"/>
        </w:rPr>
        <w:t>a</w:t>
      </w:r>
      <w:r w:rsidRPr="00BB2D12">
        <w:rPr>
          <w:rFonts w:ascii="Tahoma" w:eastAsia="Times New Roman" w:hAnsi="Tahoma" w:cs="Tahoma"/>
          <w:lang w:eastAsia="sl-SI"/>
        </w:rPr>
        <w:t xml:space="preserve">, ko bo podpisan </w:t>
      </w:r>
      <w:r w:rsidRPr="007B7D38">
        <w:rPr>
          <w:rFonts w:ascii="Tahoma" w:eastAsia="Times New Roman" w:hAnsi="Tahoma"/>
          <w:szCs w:val="20"/>
          <w:lang w:eastAsia="sl-SI"/>
        </w:rPr>
        <w:t>primopredajn</w:t>
      </w:r>
      <w:r>
        <w:rPr>
          <w:rFonts w:ascii="Tahoma" w:eastAsia="Times New Roman" w:hAnsi="Tahoma"/>
          <w:szCs w:val="20"/>
          <w:lang w:eastAsia="sl-SI"/>
        </w:rPr>
        <w:t>i</w:t>
      </w:r>
      <w:r w:rsidRPr="007B7D38">
        <w:rPr>
          <w:rFonts w:ascii="Tahoma" w:eastAsia="Times New Roman" w:hAnsi="Tahoma"/>
          <w:szCs w:val="20"/>
          <w:lang w:eastAsia="sl-SI"/>
        </w:rPr>
        <w:t xml:space="preserve"> zapisnik o izvedenih </w:t>
      </w:r>
      <w:r>
        <w:rPr>
          <w:rFonts w:ascii="Tahoma" w:eastAsia="Times New Roman" w:hAnsi="Tahoma"/>
          <w:szCs w:val="20"/>
          <w:lang w:eastAsia="sl-SI"/>
        </w:rPr>
        <w:t xml:space="preserve">pogodbenih </w:t>
      </w:r>
      <w:r w:rsidRPr="007B7D38">
        <w:rPr>
          <w:rFonts w:ascii="Tahoma" w:eastAsia="Times New Roman" w:hAnsi="Tahoma"/>
          <w:szCs w:val="20"/>
          <w:lang w:eastAsia="sl-SI"/>
        </w:rPr>
        <w:t>delih</w:t>
      </w:r>
      <w:r w:rsidRPr="007B7D38">
        <w:rPr>
          <w:rFonts w:ascii="Tahoma" w:eastAsia="Times New Roman" w:hAnsi="Tahoma" w:cs="Tahoma"/>
          <w:lang w:eastAsia="sl-SI"/>
        </w:rPr>
        <w:t xml:space="preserve"> s strani obeh pogodbenih strank oz</w:t>
      </w:r>
      <w:r w:rsidR="00A65BEA">
        <w:rPr>
          <w:rFonts w:ascii="Tahoma" w:eastAsia="Times New Roman" w:hAnsi="Tahoma" w:cs="Tahoma"/>
          <w:lang w:eastAsia="sl-SI"/>
        </w:rPr>
        <w:t>iroma</w:t>
      </w:r>
      <w:r w:rsidR="00A65BEA" w:rsidRPr="007B7D38">
        <w:rPr>
          <w:rFonts w:ascii="Tahoma" w:eastAsia="Times New Roman" w:hAnsi="Tahoma" w:cs="Tahoma"/>
          <w:lang w:eastAsia="sl-SI"/>
        </w:rPr>
        <w:t xml:space="preserve"> </w:t>
      </w:r>
      <w:r w:rsidRPr="007B7D38">
        <w:rPr>
          <w:rFonts w:ascii="Tahoma" w:eastAsia="Times New Roman" w:hAnsi="Tahoma" w:cs="Tahoma"/>
          <w:lang w:eastAsia="sl-SI"/>
        </w:rPr>
        <w:t>njunih predstavnikov</w:t>
      </w:r>
      <w:r w:rsidRPr="00BB2D12">
        <w:rPr>
          <w:rFonts w:ascii="Tahoma" w:eastAsia="Times New Roman" w:hAnsi="Tahoma" w:cs="Tahoma"/>
          <w:lang w:eastAsia="sl-SI"/>
        </w:rPr>
        <w:t>.</w:t>
      </w:r>
    </w:p>
    <w:p w14:paraId="676DED62" w14:textId="77777777" w:rsidR="00206B2E" w:rsidRDefault="00206B2E" w:rsidP="00040433">
      <w:pPr>
        <w:keepNext/>
        <w:keepLines/>
        <w:suppressAutoHyphens/>
        <w:spacing w:after="0" w:line="240" w:lineRule="auto"/>
        <w:jc w:val="both"/>
        <w:rPr>
          <w:rFonts w:ascii="Tahoma" w:eastAsia="Times New Roman" w:hAnsi="Tahoma" w:cs="Tahoma"/>
          <w:lang w:eastAsia="ar-SA"/>
        </w:rPr>
      </w:pPr>
    </w:p>
    <w:p w14:paraId="1754ADBB" w14:textId="77777777" w:rsidR="00441B44" w:rsidRPr="00441B44" w:rsidRDefault="00441B44" w:rsidP="00040433">
      <w:pPr>
        <w:keepNext/>
        <w:keepLines/>
        <w:spacing w:after="0" w:line="240" w:lineRule="auto"/>
        <w:jc w:val="both"/>
        <w:rPr>
          <w:rFonts w:ascii="Tahoma" w:hAnsi="Tahoma" w:cs="Tahoma"/>
        </w:rPr>
      </w:pPr>
      <w:r w:rsidRPr="00441B44">
        <w:rPr>
          <w:rFonts w:ascii="Tahoma" w:hAnsi="Tahoma" w:cs="Tahoma"/>
        </w:rPr>
        <w:t xml:space="preserve">Naročnik ima pravico nadzirati uresničevanje terminskega plana izvajalca.  </w:t>
      </w:r>
    </w:p>
    <w:p w14:paraId="7FAC1C0E" w14:textId="77777777" w:rsidR="0027509A" w:rsidRDefault="0027509A" w:rsidP="00040433">
      <w:pPr>
        <w:keepNext/>
        <w:keepLines/>
        <w:spacing w:after="0" w:line="240" w:lineRule="auto"/>
        <w:jc w:val="both"/>
        <w:rPr>
          <w:rFonts w:ascii="Tahoma" w:hAnsi="Tahoma" w:cs="Tahoma"/>
        </w:rPr>
      </w:pPr>
    </w:p>
    <w:p w14:paraId="53DB0E40" w14:textId="77777777" w:rsidR="000A12CE" w:rsidRPr="0027509A" w:rsidRDefault="000A12CE" w:rsidP="00040433">
      <w:pPr>
        <w:keepNext/>
        <w:keepLines/>
        <w:spacing w:after="0" w:line="240" w:lineRule="auto"/>
        <w:jc w:val="both"/>
        <w:rPr>
          <w:rFonts w:ascii="Tahoma" w:hAnsi="Tahoma" w:cs="Tahoma"/>
        </w:rPr>
      </w:pPr>
    </w:p>
    <w:p w14:paraId="02F21B61" w14:textId="77777777" w:rsidR="007C663C" w:rsidRPr="00431A1B" w:rsidRDefault="007C663C" w:rsidP="00040433">
      <w:pPr>
        <w:pStyle w:val="Odstavekseznama"/>
        <w:keepNext/>
        <w:keepLines/>
        <w:numPr>
          <w:ilvl w:val="1"/>
          <w:numId w:val="2"/>
        </w:numPr>
        <w:jc w:val="both"/>
        <w:rPr>
          <w:rFonts w:ascii="Tahoma" w:hAnsi="Tahoma" w:cs="Tahoma"/>
          <w:b/>
          <w:sz w:val="22"/>
        </w:rPr>
      </w:pPr>
      <w:r w:rsidRPr="00431A1B">
        <w:rPr>
          <w:rFonts w:ascii="Tahoma" w:hAnsi="Tahoma" w:cs="Tahoma"/>
          <w:b/>
          <w:sz w:val="22"/>
        </w:rPr>
        <w:t>Garancijsk</w:t>
      </w:r>
      <w:r w:rsidR="00A74867" w:rsidRPr="00431A1B">
        <w:rPr>
          <w:rFonts w:ascii="Tahoma" w:hAnsi="Tahoma" w:cs="Tahoma"/>
          <w:b/>
          <w:sz w:val="22"/>
        </w:rPr>
        <w:t>i rok</w:t>
      </w:r>
    </w:p>
    <w:p w14:paraId="1D110EDD" w14:textId="77777777" w:rsidR="007C663C" w:rsidRPr="00712BC8" w:rsidRDefault="007C663C" w:rsidP="00040433">
      <w:pPr>
        <w:keepNext/>
        <w:keepLines/>
        <w:spacing w:after="0" w:line="240" w:lineRule="auto"/>
        <w:jc w:val="both"/>
        <w:rPr>
          <w:rFonts w:ascii="Tahoma" w:hAnsi="Tahoma" w:cs="Tahoma"/>
        </w:rPr>
      </w:pPr>
    </w:p>
    <w:p w14:paraId="08401024" w14:textId="6CEE3474" w:rsidR="004C0005" w:rsidRPr="00396DA5" w:rsidRDefault="004C0005" w:rsidP="00040433">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 zahteva garanc</w:t>
      </w:r>
      <w:r w:rsidRPr="00396DA5">
        <w:rPr>
          <w:rFonts w:ascii="Tahoma" w:eastAsia="Times New Roman" w:hAnsi="Tahoma" w:cs="Tahoma"/>
          <w:lang w:eastAsia="sl-SI"/>
        </w:rPr>
        <w:t>ijski rok za opremo ter za vs</w:t>
      </w:r>
      <w:r w:rsidR="00907DF8">
        <w:rPr>
          <w:rFonts w:ascii="Tahoma" w:eastAsia="Times New Roman" w:hAnsi="Tahoma" w:cs="Tahoma"/>
          <w:lang w:eastAsia="sl-SI"/>
        </w:rPr>
        <w:t>e</w:t>
      </w:r>
      <w:r w:rsidRPr="00396DA5">
        <w:rPr>
          <w:rFonts w:ascii="Tahoma" w:eastAsia="Times New Roman" w:hAnsi="Tahoma" w:cs="Tahoma"/>
          <w:lang w:eastAsia="sl-SI"/>
        </w:rPr>
        <w:t xml:space="preserve"> opravljen</w:t>
      </w:r>
      <w:r w:rsidR="00907DF8">
        <w:rPr>
          <w:rFonts w:ascii="Tahoma" w:eastAsia="Times New Roman" w:hAnsi="Tahoma" w:cs="Tahoma"/>
          <w:lang w:eastAsia="sl-SI"/>
        </w:rPr>
        <w:t>e</w:t>
      </w:r>
      <w:r w:rsidRPr="00396DA5">
        <w:rPr>
          <w:rFonts w:ascii="Tahoma" w:eastAsia="Times New Roman" w:hAnsi="Tahoma" w:cs="Tahoma"/>
          <w:lang w:eastAsia="sl-SI"/>
        </w:rPr>
        <w:t xml:space="preserve"> </w:t>
      </w:r>
      <w:r w:rsidR="00FC623D">
        <w:rPr>
          <w:rFonts w:ascii="Tahoma" w:eastAsia="Times New Roman" w:hAnsi="Tahoma" w:cs="Tahoma"/>
          <w:lang w:eastAsia="sl-SI"/>
        </w:rPr>
        <w:t>storitve</w:t>
      </w:r>
      <w:r w:rsidRPr="00396DA5">
        <w:rPr>
          <w:rFonts w:ascii="Tahoma" w:eastAsia="Times New Roman" w:hAnsi="Tahoma" w:cs="Tahoma"/>
          <w:lang w:eastAsia="sl-SI"/>
        </w:rPr>
        <w:t xml:space="preserve"> - tudi za dela podizvajalcev (za kakovost izvedenih del,</w:t>
      </w:r>
      <w:r w:rsidR="000A12CE">
        <w:rPr>
          <w:rFonts w:ascii="Tahoma" w:eastAsia="Times New Roman" w:hAnsi="Tahoma" w:cs="Tahoma"/>
          <w:lang w:eastAsia="sl-SI"/>
        </w:rPr>
        <w:t xml:space="preserve"> </w:t>
      </w:r>
      <w:r w:rsidRPr="00396DA5">
        <w:rPr>
          <w:rFonts w:ascii="Tahoma" w:eastAsia="Times New Roman" w:hAnsi="Tahoma" w:cs="Tahoma"/>
          <w:lang w:eastAsia="sl-SI"/>
        </w:rPr>
        <w:t xml:space="preserve">opremo in vgrajeni material) </w:t>
      </w:r>
      <w:r>
        <w:rPr>
          <w:rFonts w:ascii="Tahoma" w:eastAsia="Times New Roman" w:hAnsi="Tahoma" w:cs="Tahoma"/>
          <w:lang w:eastAsia="sl-SI"/>
        </w:rPr>
        <w:t>najmanj</w:t>
      </w:r>
      <w:r w:rsidRPr="00396DA5">
        <w:rPr>
          <w:rFonts w:ascii="Tahoma" w:eastAsia="Times New Roman" w:hAnsi="Tahoma" w:cs="Tahoma"/>
          <w:lang w:eastAsia="sl-SI"/>
        </w:rPr>
        <w:t xml:space="preserve"> </w:t>
      </w:r>
      <w:r w:rsidR="00A65BEA">
        <w:rPr>
          <w:rFonts w:ascii="Tahoma" w:eastAsia="Times New Roman" w:hAnsi="Tahoma" w:cs="Tahoma"/>
          <w:lang w:eastAsia="sl-SI"/>
        </w:rPr>
        <w:t>pet</w:t>
      </w:r>
      <w:r w:rsidR="00A65BEA" w:rsidRPr="00396DA5">
        <w:rPr>
          <w:rFonts w:ascii="Tahoma" w:eastAsia="Times New Roman" w:hAnsi="Tahoma" w:cs="Tahoma"/>
          <w:lang w:eastAsia="sl-SI"/>
        </w:rPr>
        <w:t xml:space="preserve"> </w:t>
      </w:r>
      <w:r w:rsidRPr="00396DA5">
        <w:rPr>
          <w:rFonts w:ascii="Tahoma" w:eastAsia="Times New Roman" w:hAnsi="Tahoma" w:cs="Tahoma"/>
          <w:lang w:eastAsia="sl-SI"/>
        </w:rPr>
        <w:t>(</w:t>
      </w:r>
      <w:r w:rsidR="00A65BEA">
        <w:rPr>
          <w:rFonts w:ascii="Tahoma" w:eastAsia="Times New Roman" w:hAnsi="Tahoma" w:cs="Tahoma"/>
          <w:lang w:eastAsia="sl-SI"/>
        </w:rPr>
        <w:t>5</w:t>
      </w:r>
      <w:r w:rsidRPr="00396DA5">
        <w:rPr>
          <w:rFonts w:ascii="Tahoma" w:eastAsia="Times New Roman" w:hAnsi="Tahoma" w:cs="Tahoma"/>
          <w:lang w:eastAsia="sl-SI"/>
        </w:rPr>
        <w:t xml:space="preserve">) </w:t>
      </w:r>
      <w:r w:rsidR="00A65BEA">
        <w:rPr>
          <w:rFonts w:ascii="Tahoma" w:eastAsia="Times New Roman" w:hAnsi="Tahoma" w:cs="Tahoma"/>
          <w:lang w:eastAsia="sl-SI"/>
        </w:rPr>
        <w:t>let</w:t>
      </w:r>
      <w:r w:rsidR="00A65BEA" w:rsidRPr="00396DA5">
        <w:rPr>
          <w:rFonts w:ascii="Tahoma" w:eastAsia="Times New Roman" w:hAnsi="Tahoma" w:cs="Tahoma"/>
          <w:lang w:eastAsia="sl-SI"/>
        </w:rPr>
        <w:t xml:space="preserve"> </w:t>
      </w:r>
      <w:r w:rsidRPr="00396DA5">
        <w:rPr>
          <w:rFonts w:ascii="Tahoma" w:eastAsia="Times New Roman" w:hAnsi="Tahoma" w:cs="Tahoma"/>
          <w:lang w:eastAsia="sl-SI"/>
        </w:rPr>
        <w:t xml:space="preserve">od podpisa </w:t>
      </w:r>
      <w:r>
        <w:rPr>
          <w:rFonts w:ascii="Tahoma" w:eastAsia="Times New Roman" w:hAnsi="Tahoma" w:cs="Tahoma"/>
          <w:lang w:eastAsia="sl-SI"/>
        </w:rPr>
        <w:t xml:space="preserve">primopredajnega </w:t>
      </w:r>
      <w:r w:rsidRPr="00396DA5">
        <w:rPr>
          <w:rFonts w:ascii="Tahoma" w:eastAsia="Times New Roman" w:hAnsi="Tahoma" w:cs="Tahoma"/>
          <w:lang w:eastAsia="sl-SI"/>
        </w:rPr>
        <w:t>zapisnika o izvedenih pogodbenih</w:t>
      </w:r>
      <w:r w:rsidR="00A65BEA">
        <w:rPr>
          <w:rFonts w:ascii="Tahoma" w:eastAsia="Times New Roman" w:hAnsi="Tahoma" w:cs="Tahoma"/>
          <w:lang w:eastAsia="sl-SI"/>
        </w:rPr>
        <w:t xml:space="preserve"> delih</w:t>
      </w:r>
      <w:r w:rsidRPr="00396DA5">
        <w:rPr>
          <w:rFonts w:ascii="Tahoma" w:eastAsia="Times New Roman" w:hAnsi="Tahoma" w:cs="Tahoma"/>
          <w:lang w:eastAsia="sl-SI"/>
        </w:rPr>
        <w:t xml:space="preserve"> s strani obeh pogodbenih strank oz</w:t>
      </w:r>
      <w:r w:rsidR="00A65BEA">
        <w:rPr>
          <w:rFonts w:ascii="Tahoma" w:eastAsia="Times New Roman" w:hAnsi="Tahoma" w:cs="Tahoma"/>
          <w:lang w:eastAsia="sl-SI"/>
        </w:rPr>
        <w:t>iroma</w:t>
      </w:r>
      <w:r w:rsidR="00A65BEA" w:rsidRPr="00396DA5">
        <w:rPr>
          <w:rFonts w:ascii="Tahoma" w:eastAsia="Times New Roman" w:hAnsi="Tahoma" w:cs="Tahoma"/>
          <w:lang w:eastAsia="sl-SI"/>
        </w:rPr>
        <w:t xml:space="preserve"> </w:t>
      </w:r>
      <w:r w:rsidRPr="00396DA5">
        <w:rPr>
          <w:rFonts w:ascii="Tahoma" w:eastAsia="Times New Roman" w:hAnsi="Tahoma" w:cs="Tahoma"/>
          <w:lang w:eastAsia="sl-SI"/>
        </w:rPr>
        <w:t>njunih predstavnikov.</w:t>
      </w:r>
    </w:p>
    <w:p w14:paraId="6A5EC0E0" w14:textId="64E1D3CF" w:rsidR="00780C9C" w:rsidRDefault="00780C9C" w:rsidP="00040433">
      <w:pPr>
        <w:keepNext/>
        <w:keepLines/>
        <w:spacing w:after="0" w:line="240" w:lineRule="auto"/>
        <w:jc w:val="both"/>
        <w:rPr>
          <w:rFonts w:ascii="Tahoma" w:eastAsia="Times New Roman" w:hAnsi="Tahoma" w:cs="Tahoma"/>
          <w:lang w:eastAsia="sl-SI"/>
        </w:rPr>
      </w:pPr>
    </w:p>
    <w:p w14:paraId="2A926500" w14:textId="2578D61B" w:rsidR="000A12CE" w:rsidRPr="000A12CE" w:rsidRDefault="000A12CE" w:rsidP="00040433">
      <w:pPr>
        <w:pStyle w:val="Odstavekseznama"/>
        <w:keepNext/>
        <w:keepLines/>
        <w:numPr>
          <w:ilvl w:val="1"/>
          <w:numId w:val="2"/>
        </w:numPr>
        <w:jc w:val="both"/>
        <w:rPr>
          <w:rFonts w:ascii="Tahoma" w:hAnsi="Tahoma" w:cs="Tahoma"/>
          <w:b/>
          <w:sz w:val="22"/>
        </w:rPr>
      </w:pPr>
      <w:r w:rsidRPr="000A12CE">
        <w:rPr>
          <w:rFonts w:ascii="Tahoma" w:hAnsi="Tahoma" w:cs="Tahoma"/>
          <w:b/>
          <w:sz w:val="22"/>
        </w:rPr>
        <w:t>Dokumentacija</w:t>
      </w:r>
    </w:p>
    <w:p w14:paraId="4D3979FB" w14:textId="77777777" w:rsidR="000A12CE" w:rsidRPr="000A12CE" w:rsidRDefault="000A12CE" w:rsidP="00040433">
      <w:pPr>
        <w:keepNext/>
        <w:keepLines/>
        <w:spacing w:after="0" w:line="240" w:lineRule="auto"/>
        <w:jc w:val="both"/>
        <w:rPr>
          <w:rFonts w:ascii="Tahoma" w:eastAsia="Times New Roman" w:hAnsi="Tahoma" w:cs="Tahoma"/>
          <w:lang w:eastAsia="sl-SI"/>
        </w:rPr>
      </w:pPr>
    </w:p>
    <w:p w14:paraId="51093948" w14:textId="095F411A" w:rsidR="000A12CE" w:rsidRPr="00055BF1" w:rsidRDefault="00945551" w:rsidP="00040433">
      <w:pPr>
        <w:keepNext/>
        <w:keepLines/>
        <w:spacing w:after="0" w:line="240" w:lineRule="auto"/>
        <w:jc w:val="both"/>
        <w:rPr>
          <w:rFonts w:ascii="Tahoma" w:eastAsia="Times New Roman" w:hAnsi="Tahoma" w:cs="Tahoma"/>
          <w:lang w:eastAsia="sl-SI"/>
        </w:rPr>
      </w:pPr>
      <w:r w:rsidRPr="00055BF1">
        <w:rPr>
          <w:rFonts w:ascii="Tahoma" w:eastAsia="Times New Roman" w:hAnsi="Tahoma" w:cs="Tahoma"/>
          <w:lang w:eastAsia="sl-SI"/>
        </w:rPr>
        <w:t xml:space="preserve">Ponudnik bo moral </w:t>
      </w:r>
      <w:r w:rsidR="00663FD5">
        <w:rPr>
          <w:rFonts w:ascii="Tahoma" w:eastAsia="Times New Roman" w:hAnsi="Tahoma" w:cs="Tahoma"/>
          <w:lang w:eastAsia="sl-SI"/>
        </w:rPr>
        <w:t>do 30. 5. 2022</w:t>
      </w:r>
      <w:r w:rsidR="000A12CE" w:rsidRPr="00055BF1">
        <w:rPr>
          <w:rFonts w:ascii="Tahoma" w:eastAsia="Times New Roman" w:hAnsi="Tahoma" w:cs="Tahoma"/>
          <w:lang w:eastAsia="sl-SI"/>
        </w:rPr>
        <w:t xml:space="preserve"> </w:t>
      </w:r>
      <w:r w:rsidR="00055BF1" w:rsidRPr="00055BF1">
        <w:rPr>
          <w:rFonts w:ascii="Tahoma" w:eastAsia="Times New Roman" w:hAnsi="Tahoma" w:cs="Tahoma"/>
          <w:lang w:eastAsia="sl-SI"/>
        </w:rPr>
        <w:t>naročniku</w:t>
      </w:r>
      <w:r w:rsidR="00055BF1">
        <w:rPr>
          <w:rFonts w:ascii="Tahoma" w:eastAsia="Times New Roman" w:hAnsi="Tahoma" w:cs="Tahoma"/>
          <w:lang w:eastAsia="sl-SI"/>
        </w:rPr>
        <w:t xml:space="preserve"> </w:t>
      </w:r>
      <w:r w:rsidR="000A12CE" w:rsidRPr="00055BF1">
        <w:rPr>
          <w:rFonts w:ascii="Tahoma" w:eastAsia="Times New Roman" w:hAnsi="Tahoma" w:cs="Tahoma"/>
          <w:lang w:eastAsia="sl-SI"/>
        </w:rPr>
        <w:t xml:space="preserve">predložiti </w:t>
      </w:r>
      <w:r w:rsidR="00055BF1" w:rsidRPr="00055BF1">
        <w:rPr>
          <w:rFonts w:ascii="Tahoma" w:eastAsia="Times New Roman" w:hAnsi="Tahoma" w:cs="Tahoma"/>
          <w:lang w:eastAsia="sl-SI"/>
        </w:rPr>
        <w:t xml:space="preserve">vso dokumentacijo, ki je zahtevana v popisu </w:t>
      </w:r>
      <w:r w:rsidR="00841F8F">
        <w:rPr>
          <w:rFonts w:ascii="Tahoma" w:hAnsi="Tahoma" w:cs="Tahoma"/>
        </w:rPr>
        <w:t xml:space="preserve">opreme in </w:t>
      </w:r>
      <w:r w:rsidR="00841F8F" w:rsidRPr="00345723">
        <w:rPr>
          <w:rFonts w:ascii="Tahoma" w:hAnsi="Tahoma" w:cs="Tahoma"/>
        </w:rPr>
        <w:t>storitev</w:t>
      </w:r>
      <w:r w:rsidR="00841F8F" w:rsidRPr="00055BF1">
        <w:rPr>
          <w:rFonts w:ascii="Tahoma" w:eastAsia="Times New Roman" w:hAnsi="Tahoma" w:cs="Tahoma"/>
          <w:lang w:eastAsia="sl-SI"/>
        </w:rPr>
        <w:t xml:space="preserve"> </w:t>
      </w:r>
      <w:r w:rsidR="00055BF1" w:rsidRPr="00055BF1">
        <w:rPr>
          <w:rFonts w:ascii="Tahoma" w:eastAsia="Times New Roman" w:hAnsi="Tahoma" w:cs="Tahoma"/>
          <w:lang w:eastAsia="sl-SI"/>
        </w:rPr>
        <w:t xml:space="preserve">– dokument: »JPE SIR 134-22 popis kablovod SPTE TOŠ-RTP Litostroj A-001184.E07«. </w:t>
      </w:r>
    </w:p>
    <w:p w14:paraId="6C606F37" w14:textId="77777777" w:rsidR="000A12CE" w:rsidRPr="00161498" w:rsidRDefault="000A12CE" w:rsidP="00040433">
      <w:pPr>
        <w:keepNext/>
        <w:keepLines/>
        <w:spacing w:after="0" w:line="240" w:lineRule="auto"/>
        <w:jc w:val="both"/>
        <w:rPr>
          <w:rFonts w:ascii="Tahoma" w:eastAsia="Times New Roman" w:hAnsi="Tahoma" w:cs="Tahoma"/>
          <w:lang w:eastAsia="sl-SI"/>
        </w:rPr>
      </w:pPr>
    </w:p>
    <w:p w14:paraId="141DFEBD" w14:textId="1733BB28" w:rsidR="00302D6E" w:rsidRPr="00DA6DED" w:rsidRDefault="00302D6E" w:rsidP="00040433">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5DC2482A" w14:textId="77777777" w:rsidR="00302D6E" w:rsidRPr="002F283C" w:rsidRDefault="00302D6E" w:rsidP="00040433">
      <w:pPr>
        <w:keepNext/>
        <w:keepLines/>
        <w:spacing w:after="0" w:line="240" w:lineRule="auto"/>
        <w:jc w:val="both"/>
        <w:rPr>
          <w:rFonts w:ascii="Tahoma" w:eastAsia="Times New Roman" w:hAnsi="Tahoma" w:cs="Tahoma"/>
          <w:sz w:val="24"/>
          <w:lang w:eastAsia="sl-SI"/>
        </w:rPr>
      </w:pPr>
    </w:p>
    <w:p w14:paraId="22991827"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664066EF"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4FB9C5B3"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lastRenderedPageBreak/>
        <w:t xml:space="preserve">Naročnik si pridržuje pravico, da v času pregleda ponudb in vse do sklenitve </w:t>
      </w:r>
      <w:r>
        <w:rPr>
          <w:rFonts w:ascii="Tahoma" w:eastAsia="Times New Roman" w:hAnsi="Tahoma" w:cs="Tahoma"/>
          <w:bCs/>
          <w:lang w:eastAsia="sl-SI"/>
        </w:rPr>
        <w:t>pogodbe</w:t>
      </w:r>
      <w:r w:rsidRPr="005F5ACD">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4E24CEE"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18AE0554"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670F2A33"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4BD2D9B1"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72F63C1B"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6B6CCBB8"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7D0520C"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1DE8681C" w14:textId="77777777" w:rsidR="00AB1EC7" w:rsidRPr="005F5ACD" w:rsidRDefault="00AB1EC7" w:rsidP="00040433">
      <w:pPr>
        <w:keepNext/>
        <w:keepLines/>
        <w:spacing w:after="0" w:line="240" w:lineRule="auto"/>
        <w:jc w:val="both"/>
        <w:rPr>
          <w:rFonts w:ascii="Tahoma" w:eastAsia="Times New Roman" w:hAnsi="Tahoma" w:cs="Tahoma"/>
          <w:bCs/>
          <w:i/>
          <w:lang w:eastAsia="sl-SI"/>
        </w:rPr>
      </w:pPr>
      <w:r w:rsidRPr="005F5ACD">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7EEB42A"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1B829FBA" w14:textId="77777777" w:rsidR="00AB1EC7" w:rsidRPr="005F5ACD" w:rsidRDefault="00AB1EC7" w:rsidP="00040433">
      <w:pPr>
        <w:keepNext/>
        <w:keepLines/>
        <w:numPr>
          <w:ilvl w:val="1"/>
          <w:numId w:val="2"/>
        </w:numPr>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Razlogi za izključitev</w:t>
      </w:r>
    </w:p>
    <w:p w14:paraId="7D366EC5"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2C44715B" w14:textId="77777777" w:rsidR="00AB1EC7" w:rsidRPr="005F5ACD" w:rsidRDefault="00AB1EC7" w:rsidP="00040433">
      <w:pPr>
        <w:keepNext/>
        <w:keepLines/>
        <w:spacing w:after="0" w:line="240" w:lineRule="auto"/>
        <w:jc w:val="both"/>
        <w:rPr>
          <w:rFonts w:ascii="Tahoma" w:eastAsia="Times New Roman" w:hAnsi="Tahoma" w:cs="Tahoma"/>
          <w:bCs/>
          <w:i/>
          <w:lang w:eastAsia="sl-SI"/>
        </w:rPr>
      </w:pPr>
      <w:r w:rsidRPr="005F5ACD">
        <w:rPr>
          <w:rFonts w:ascii="Tahoma" w:eastAsia="Times New Roman" w:hAnsi="Tahoma" w:cs="Tahoma"/>
          <w:bCs/>
          <w:i/>
          <w:lang w:val="x-none" w:eastAsia="sl-SI"/>
        </w:rPr>
        <w:t xml:space="preserve">Ponudnik mora izpolnjevati zahtevane pogoje v točki </w:t>
      </w:r>
      <w:r w:rsidRPr="005F5ACD">
        <w:rPr>
          <w:rFonts w:ascii="Tahoma" w:eastAsia="Times New Roman" w:hAnsi="Tahoma" w:cs="Tahoma"/>
          <w:bCs/>
          <w:i/>
          <w:lang w:eastAsia="sl-SI"/>
        </w:rPr>
        <w:t>3.</w:t>
      </w:r>
      <w:r w:rsidRPr="005F5ACD">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5F5ACD">
        <w:rPr>
          <w:rFonts w:ascii="Tahoma" w:eastAsia="Times New Roman" w:hAnsi="Tahoma" w:cs="Tahoma"/>
          <w:bCs/>
          <w:i/>
          <w:lang w:eastAsia="sl-SI"/>
        </w:rPr>
        <w:t>ponudnik</w:t>
      </w:r>
      <w:r w:rsidRPr="005F5ACD">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5F5ACD">
        <w:rPr>
          <w:rFonts w:ascii="Tahoma" w:eastAsia="Times New Roman" w:hAnsi="Tahoma" w:cs="Tahoma"/>
          <w:bCs/>
          <w:i/>
          <w:lang w:eastAsia="sl-SI"/>
        </w:rPr>
        <w:t>ponudnik</w:t>
      </w:r>
      <w:r w:rsidRPr="005F5ACD">
        <w:rPr>
          <w:rFonts w:ascii="Tahoma" w:eastAsia="Times New Roman" w:hAnsi="Tahoma" w:cs="Tahoma"/>
          <w:bCs/>
          <w:i/>
          <w:lang w:val="x-none" w:eastAsia="sl-SI"/>
        </w:rPr>
        <w:t>.</w:t>
      </w:r>
      <w:r w:rsidRPr="005F5ACD">
        <w:rPr>
          <w:rFonts w:ascii="Tahoma" w:eastAsia="Times New Roman" w:hAnsi="Tahoma" w:cs="Tahoma"/>
          <w:bCs/>
          <w:i/>
          <w:lang w:eastAsia="sl-SI"/>
        </w:rPr>
        <w:t xml:space="preserve"> </w:t>
      </w:r>
    </w:p>
    <w:p w14:paraId="58BD7837"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77B9ACBF" w14:textId="77777777" w:rsidR="00AB1EC7" w:rsidRPr="005F5ACD" w:rsidRDefault="00AB1EC7" w:rsidP="00040433">
      <w:pPr>
        <w:keepNext/>
        <w:keepLines/>
        <w:numPr>
          <w:ilvl w:val="0"/>
          <w:numId w:val="18"/>
        </w:numPr>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Razlogi, povezani s kazenskimi obsodbami</w:t>
      </w:r>
    </w:p>
    <w:p w14:paraId="29250244"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0BD4AD51" w14:textId="77777777" w:rsidR="00AB1EC7" w:rsidRPr="005F5ACD" w:rsidRDefault="00AB1EC7" w:rsidP="00040433">
      <w:pPr>
        <w:keepNext/>
        <w:keepLines/>
        <w:spacing w:after="0" w:line="240" w:lineRule="auto"/>
        <w:jc w:val="both"/>
        <w:rPr>
          <w:rFonts w:ascii="Tahoma" w:eastAsia="Times New Roman" w:hAnsi="Tahoma" w:cs="Tahoma"/>
          <w:b/>
          <w:bCs/>
          <w:lang w:eastAsia="sl-SI"/>
        </w:rPr>
      </w:pPr>
    </w:p>
    <w:p w14:paraId="7909C241" w14:textId="77777777" w:rsidR="00AB1EC7" w:rsidRPr="005F5ACD" w:rsidRDefault="00AB1EC7" w:rsidP="00040433">
      <w:pPr>
        <w:keepNext/>
        <w:keepLines/>
        <w:numPr>
          <w:ilvl w:val="0"/>
          <w:numId w:val="18"/>
        </w:numPr>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Razlogi, povezani s plačilom davkov ali prispevkov za socialno varnost</w:t>
      </w:r>
    </w:p>
    <w:p w14:paraId="066E42E9"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4F098B88"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3C3AC4A9" w14:textId="77777777" w:rsidR="00AB1EC7" w:rsidRPr="005F5ACD" w:rsidRDefault="00AB1EC7" w:rsidP="00040433">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C: Razlogi, povezani z insolventnostjo, nasprotjem interesov ali kršitvijo poklicnih pravil</w:t>
      </w:r>
    </w:p>
    <w:p w14:paraId="35976295"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Naročnik bo iz sodelovanja v postopku javnega naročanja izključil gospodarski subjekt tudi v naslednjih primerih:</w:t>
      </w:r>
    </w:p>
    <w:p w14:paraId="0BADCA25" w14:textId="77777777" w:rsidR="00AB1EC7" w:rsidRPr="005F5ACD" w:rsidRDefault="00AB1EC7" w:rsidP="00040433">
      <w:pPr>
        <w:keepNext/>
        <w:keepLines/>
        <w:numPr>
          <w:ilvl w:val="0"/>
          <w:numId w:val="28"/>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če lahko naročnik na kakršen koli način izkaže kršitev obveznosti iz drugega odstavka 3. člena ZJN-3;</w:t>
      </w:r>
    </w:p>
    <w:p w14:paraId="2530A304" w14:textId="77777777" w:rsidR="00AB1EC7" w:rsidRPr="005F5ACD" w:rsidRDefault="00AB1EC7" w:rsidP="00040433">
      <w:pPr>
        <w:keepNext/>
        <w:keepLines/>
        <w:numPr>
          <w:ilvl w:val="0"/>
          <w:numId w:val="28"/>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5EAA56C" w14:textId="77777777" w:rsidR="00AB1EC7" w:rsidRPr="005F5ACD" w:rsidRDefault="00AB1EC7" w:rsidP="00040433">
      <w:pPr>
        <w:keepNext/>
        <w:keepLines/>
        <w:numPr>
          <w:ilvl w:val="0"/>
          <w:numId w:val="28"/>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14:paraId="25D8F953" w14:textId="77777777" w:rsidR="00AB1EC7" w:rsidRPr="005F5ACD" w:rsidRDefault="00AB1EC7" w:rsidP="00040433">
      <w:pPr>
        <w:keepNext/>
        <w:keepLines/>
        <w:numPr>
          <w:ilvl w:val="0"/>
          <w:numId w:val="28"/>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14:paraId="0FE1BDDF" w14:textId="77777777" w:rsidR="00AB1EC7" w:rsidRPr="005F5ACD" w:rsidRDefault="00AB1EC7" w:rsidP="00040433">
      <w:pPr>
        <w:keepNext/>
        <w:keepLines/>
        <w:numPr>
          <w:ilvl w:val="0"/>
          <w:numId w:val="28"/>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623DC9E2" w14:textId="77777777" w:rsidR="00AB1EC7" w:rsidRPr="005F5ACD" w:rsidRDefault="00AB1EC7" w:rsidP="00040433">
      <w:pPr>
        <w:keepNext/>
        <w:keepLines/>
        <w:spacing w:after="0" w:line="240" w:lineRule="auto"/>
        <w:jc w:val="both"/>
        <w:rPr>
          <w:rFonts w:ascii="Tahoma" w:eastAsia="Times New Roman" w:hAnsi="Tahoma" w:cs="Tahoma"/>
          <w:b/>
          <w:bCs/>
          <w:lang w:eastAsia="sl-SI"/>
        </w:rPr>
      </w:pPr>
    </w:p>
    <w:p w14:paraId="7776D3F1" w14:textId="77777777" w:rsidR="00AB1EC7" w:rsidRPr="005F5ACD" w:rsidRDefault="00AB1EC7" w:rsidP="00040433">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D: Nacionalni razlogi za izključitev</w:t>
      </w:r>
    </w:p>
    <w:p w14:paraId="24ADB386"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Naročnik bo iz posameznega postopka javnega naročanja izključil gospodarski subjekt:</w:t>
      </w:r>
    </w:p>
    <w:p w14:paraId="36CCCF9B" w14:textId="77777777" w:rsidR="00AB1EC7" w:rsidRPr="005F5ACD" w:rsidRDefault="00AB1EC7" w:rsidP="00040433">
      <w:pPr>
        <w:keepNext/>
        <w:keepLines/>
        <w:numPr>
          <w:ilvl w:val="0"/>
          <w:numId w:val="28"/>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če je ta na dan, ko poteče rok za oddajo ponudb, izločen iz postopkov oddaje javnih naročil zaradi uvrstitve v evidenco gospodarskih subjektov z negativnimi referencami;</w:t>
      </w:r>
    </w:p>
    <w:p w14:paraId="6A45426D" w14:textId="77777777" w:rsidR="00AB1EC7" w:rsidRPr="005F5ACD" w:rsidRDefault="00AB1EC7" w:rsidP="00040433">
      <w:pPr>
        <w:keepNext/>
        <w:keepLines/>
        <w:numPr>
          <w:ilvl w:val="0"/>
          <w:numId w:val="28"/>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E12369F"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1BC6689A"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
          <w:bCs/>
          <w:lang w:eastAsia="sl-SI"/>
        </w:rPr>
        <w:t>DOKAZILA:</w:t>
      </w:r>
    </w:p>
    <w:p w14:paraId="25A792B8" w14:textId="77777777" w:rsidR="00AB1EC7" w:rsidRPr="005F5ACD" w:rsidRDefault="00AB1EC7" w:rsidP="00040433">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A, B, C, D:</w:t>
      </w:r>
      <w:r w:rsidRPr="005F5ACD">
        <w:rPr>
          <w:rFonts w:ascii="Tahoma" w:eastAsia="Times New Roman" w:hAnsi="Tahoma" w:cs="Tahoma"/>
          <w:bCs/>
          <w:lang w:eastAsia="sl-SI"/>
        </w:rPr>
        <w:t xml:space="preserve"> </w:t>
      </w:r>
      <w:r w:rsidRPr="005F5ACD">
        <w:rPr>
          <w:rFonts w:ascii="Tahoma" w:eastAsia="Times New Roman" w:hAnsi="Tahoma" w:cs="Tahoma"/>
          <w:b/>
          <w:bCs/>
          <w:lang w:eastAsia="sl-SI"/>
        </w:rPr>
        <w:t xml:space="preserve">Pogoj mora izpolniti ponudnik. </w:t>
      </w:r>
    </w:p>
    <w:p w14:paraId="28B46E38" w14:textId="77777777" w:rsidR="00AB1EC7" w:rsidRPr="005F5ACD" w:rsidRDefault="00AB1EC7" w:rsidP="00040433">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 xml:space="preserve">V </w:t>
      </w:r>
      <w:r w:rsidRPr="005F5ACD">
        <w:rPr>
          <w:rFonts w:ascii="Tahoma" w:eastAsia="Times New Roman" w:hAnsi="Tahoma" w:cs="Tahoma"/>
          <w:b/>
          <w:bCs/>
          <w:lang w:val="x-none" w:eastAsia="sl-SI"/>
        </w:rPr>
        <w:t>primeru</w:t>
      </w:r>
      <w:r w:rsidRPr="005F5ACD">
        <w:rPr>
          <w:rFonts w:ascii="Tahoma" w:eastAsia="Times New Roman" w:hAnsi="Tahoma" w:cs="Tahoma"/>
          <w:b/>
          <w:bCs/>
          <w:lang w:eastAsia="sl-SI"/>
        </w:rPr>
        <w:t>:</w:t>
      </w:r>
    </w:p>
    <w:p w14:paraId="2CF517DD" w14:textId="77777777" w:rsidR="00AB1EC7" w:rsidRPr="005F5ACD" w:rsidRDefault="00AB1EC7" w:rsidP="00040433">
      <w:pPr>
        <w:keepNext/>
        <w:keepLines/>
        <w:numPr>
          <w:ilvl w:val="1"/>
          <w:numId w:val="16"/>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w:t>
      </w:r>
    </w:p>
    <w:p w14:paraId="51A131A1" w14:textId="77777777" w:rsidR="00AB1EC7" w:rsidRPr="005F5ACD" w:rsidRDefault="00AB1EC7" w:rsidP="00040433">
      <w:pPr>
        <w:keepNext/>
        <w:keepLines/>
        <w:numPr>
          <w:ilvl w:val="1"/>
          <w:numId w:val="16"/>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ponudbe s podizvajalci mora pogoj izpolniti tudi vsak izmed podizvajalcev;</w:t>
      </w:r>
    </w:p>
    <w:p w14:paraId="2FF9DE1B" w14:textId="77777777" w:rsidR="00AB1EC7" w:rsidRPr="005F5ACD" w:rsidRDefault="00AB1EC7" w:rsidP="00040433">
      <w:pPr>
        <w:keepNext/>
        <w:keepLines/>
        <w:numPr>
          <w:ilvl w:val="1"/>
          <w:numId w:val="16"/>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ponudbe s subjekti, katerih zmogljivosti uporablja ponudnik mora pogoj izpolniti vsak izmed subjektov, katerih zmogljivosti uporablja ponudnik.</w:t>
      </w:r>
    </w:p>
    <w:p w14:paraId="1FCA8BE0" w14:textId="77777777" w:rsidR="00AB1EC7" w:rsidRPr="005F5ACD" w:rsidRDefault="00AB1EC7" w:rsidP="00040433">
      <w:pPr>
        <w:keepNext/>
        <w:keepLines/>
        <w:spacing w:after="0" w:line="240" w:lineRule="auto"/>
        <w:jc w:val="both"/>
        <w:rPr>
          <w:rFonts w:ascii="Tahoma" w:eastAsia="Times New Roman" w:hAnsi="Tahoma" w:cs="Tahoma"/>
          <w:bCs/>
          <w:lang w:eastAsia="sl-SI"/>
        </w:rPr>
      </w:pPr>
    </w:p>
    <w:p w14:paraId="3864D097" w14:textId="77777777" w:rsidR="00AB1EC7" w:rsidRPr="005F5ACD" w:rsidRDefault="00AB1EC7" w:rsidP="00040433">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 xml:space="preserve">Izpolnjevanje pogojev pod točkami A, B, C, D se izkaže s priloženimi prilogami: </w:t>
      </w:r>
    </w:p>
    <w:p w14:paraId="0EA2FDE3" w14:textId="77777777" w:rsidR="00AB1EC7" w:rsidRPr="005F5ACD" w:rsidRDefault="00AB1EC7" w:rsidP="00040433">
      <w:pPr>
        <w:keepNext/>
        <w:keepLines/>
        <w:numPr>
          <w:ilvl w:val="0"/>
          <w:numId w:val="16"/>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 xml:space="preserve">izpolnjeno in podpisano </w:t>
      </w:r>
      <w:r w:rsidRPr="005F5ACD">
        <w:rPr>
          <w:rFonts w:ascii="Tahoma" w:eastAsia="Times New Roman" w:hAnsi="Tahoma" w:cs="Tahoma"/>
          <w:b/>
          <w:bCs/>
          <w:lang w:eastAsia="sl-SI"/>
        </w:rPr>
        <w:t>Prilogo A</w:t>
      </w:r>
      <w:r w:rsidRPr="005F5ACD">
        <w:rPr>
          <w:rFonts w:ascii="Tahoma" w:eastAsia="Times New Roman" w:hAnsi="Tahoma" w:cs="Tahoma"/>
          <w:bCs/>
          <w:lang w:eastAsia="sl-SI"/>
        </w:rPr>
        <w:t>,</w:t>
      </w:r>
    </w:p>
    <w:p w14:paraId="1DF29674" w14:textId="77777777" w:rsidR="00AB1EC7" w:rsidRPr="005F5ACD" w:rsidRDefault="00AB1EC7" w:rsidP="00040433">
      <w:pPr>
        <w:keepNext/>
        <w:keepLines/>
        <w:numPr>
          <w:ilvl w:val="0"/>
          <w:numId w:val="16"/>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 xml:space="preserve">izpolnjenim in podpisanim pooblastilom za pridobitev dokazila iz uradne evidence – za pravne osebe </w:t>
      </w:r>
      <w:r w:rsidRPr="005F5ACD">
        <w:rPr>
          <w:rFonts w:ascii="Tahoma" w:eastAsia="Times New Roman" w:hAnsi="Tahoma" w:cs="Tahoma"/>
          <w:b/>
          <w:bCs/>
          <w:lang w:eastAsia="sl-SI"/>
        </w:rPr>
        <w:t>Prilogo 3/2,</w:t>
      </w:r>
    </w:p>
    <w:p w14:paraId="7E82A153" w14:textId="77777777" w:rsidR="00AB1EC7" w:rsidRPr="005F5ACD" w:rsidRDefault="00AB1EC7" w:rsidP="00040433">
      <w:pPr>
        <w:keepNext/>
        <w:keepLines/>
        <w:numPr>
          <w:ilvl w:val="0"/>
          <w:numId w:val="16"/>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 xml:space="preserve">izpolnjenim in podpisanim pooblastilom za pridobitev dokazila iz uradne evidence – za fizične osebe </w:t>
      </w:r>
      <w:r w:rsidRPr="005F5ACD">
        <w:rPr>
          <w:rFonts w:ascii="Tahoma" w:eastAsia="Times New Roman" w:hAnsi="Tahoma" w:cs="Tahoma"/>
          <w:b/>
          <w:bCs/>
          <w:lang w:eastAsia="sl-SI"/>
        </w:rPr>
        <w:t>Prilogo 3/3.</w:t>
      </w:r>
    </w:p>
    <w:p w14:paraId="7473EE67" w14:textId="77777777" w:rsidR="00AB1EC7" w:rsidRDefault="00AB1EC7" w:rsidP="00040433">
      <w:pPr>
        <w:keepNext/>
        <w:keepLines/>
        <w:spacing w:after="0" w:line="240" w:lineRule="auto"/>
        <w:jc w:val="both"/>
        <w:rPr>
          <w:rFonts w:ascii="Tahoma" w:eastAsia="Times New Roman" w:hAnsi="Tahoma" w:cs="Tahoma"/>
          <w:lang w:eastAsia="sl-SI"/>
        </w:rPr>
      </w:pPr>
    </w:p>
    <w:p w14:paraId="1E8DCBFF" w14:textId="77777777" w:rsidR="00AB1EC7" w:rsidRPr="00760A5E" w:rsidRDefault="00AB1EC7" w:rsidP="00040433">
      <w:pPr>
        <w:keepNext/>
        <w:keepLines/>
        <w:spacing w:after="0" w:line="240" w:lineRule="auto"/>
        <w:jc w:val="both"/>
        <w:rPr>
          <w:rFonts w:ascii="Tahoma" w:eastAsia="Times New Roman" w:hAnsi="Tahoma" w:cs="Tahoma"/>
          <w:b/>
          <w:bCs/>
          <w:lang w:eastAsia="sl-SI"/>
        </w:rPr>
      </w:pPr>
      <w:r w:rsidRPr="00760A5E">
        <w:rPr>
          <w:rFonts w:ascii="Tahoma" w:eastAsia="Times New Roman" w:hAnsi="Tahoma" w:cs="Tahoma"/>
          <w:b/>
          <w:bCs/>
          <w:lang w:eastAsia="sl-SI"/>
        </w:rPr>
        <w:t>OPOMBA:</w:t>
      </w:r>
    </w:p>
    <w:p w14:paraId="40D7C2BD" w14:textId="77777777" w:rsidR="00AB1EC7" w:rsidRPr="00760A5E" w:rsidRDefault="00AB1EC7" w:rsidP="00040433">
      <w:pPr>
        <w:keepNext/>
        <w:keepLines/>
        <w:spacing w:after="0" w:line="240" w:lineRule="auto"/>
        <w:jc w:val="both"/>
        <w:rPr>
          <w:rFonts w:ascii="Tahoma" w:eastAsia="Times New Roman" w:hAnsi="Tahoma" w:cs="Tahoma"/>
          <w:lang w:eastAsia="sl-SI"/>
        </w:rPr>
      </w:pPr>
    </w:p>
    <w:p w14:paraId="3056A2FB" w14:textId="660594A8" w:rsidR="00AB1EC7" w:rsidRPr="00BC0433" w:rsidRDefault="00AB1EC7" w:rsidP="00040433">
      <w:pPr>
        <w:keepNext/>
        <w:keepLines/>
        <w:spacing w:after="0" w:line="240" w:lineRule="auto"/>
        <w:jc w:val="both"/>
        <w:rPr>
          <w:rFonts w:ascii="Tahoma" w:eastAsia="Times New Roman" w:hAnsi="Tahoma" w:cs="Tahoma"/>
          <w:lang w:eastAsia="sl-SI"/>
        </w:rPr>
      </w:pPr>
      <w:r w:rsidRPr="00BC0433">
        <w:rPr>
          <w:rFonts w:ascii="Tahoma" w:eastAsia="Times New Roman" w:hAnsi="Tahoma" w:cs="Tahoma"/>
          <w:lang w:eastAsia="sl-SI"/>
        </w:rPr>
        <w:lastRenderedPageBreak/>
        <w:t>V kolikor je gospodarski subjek</w:t>
      </w:r>
      <w:r>
        <w:rPr>
          <w:rFonts w:ascii="Tahoma" w:eastAsia="Times New Roman" w:hAnsi="Tahoma" w:cs="Tahoma"/>
          <w:lang w:eastAsia="sl-SI"/>
        </w:rPr>
        <w:t>t v enem od položajev iz prvega</w:t>
      </w:r>
      <w:r w:rsidRPr="00BC0433">
        <w:rPr>
          <w:rFonts w:ascii="Tahoma" w:eastAsia="Times New Roman" w:hAnsi="Tahoma" w:cs="Tahoma"/>
          <w:lang w:eastAsia="sl-SI"/>
        </w:rPr>
        <w:t xml:space="preserve"> </w:t>
      </w:r>
      <w:r>
        <w:rPr>
          <w:rFonts w:ascii="Tahoma" w:eastAsia="Times New Roman" w:hAnsi="Tahoma" w:cs="Tahoma"/>
          <w:lang w:eastAsia="sl-SI"/>
        </w:rPr>
        <w:t>a</w:t>
      </w:r>
      <w:r w:rsidRPr="00BC0433">
        <w:rPr>
          <w:rFonts w:ascii="Tahoma" w:eastAsia="Times New Roman" w:hAnsi="Tahoma" w:cs="Tahoma"/>
          <w:lang w:eastAsia="sl-SI"/>
        </w:rPr>
        <w:t>li b) točke četrtega ali šestega odstavka 75. člena ZJN-3, lahko na podlagi Sklepa Ustavnega sodišča RS št. U-I-180/19-17 ter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06B73441" w14:textId="77777777" w:rsidR="00AB1EC7" w:rsidRPr="00BC0433" w:rsidRDefault="00AB1EC7" w:rsidP="00040433">
      <w:pPr>
        <w:keepNext/>
        <w:keepLines/>
        <w:spacing w:after="0" w:line="240" w:lineRule="auto"/>
        <w:jc w:val="both"/>
        <w:rPr>
          <w:rFonts w:ascii="Tahoma" w:eastAsia="Times New Roman" w:hAnsi="Tahoma" w:cs="Tahoma"/>
          <w:lang w:eastAsia="sl-SI"/>
        </w:rPr>
      </w:pPr>
    </w:p>
    <w:p w14:paraId="3D5C5683" w14:textId="77777777" w:rsidR="00AB1EC7" w:rsidRDefault="00AB1EC7" w:rsidP="00040433">
      <w:pPr>
        <w:keepNext/>
        <w:keepLines/>
        <w:spacing w:after="0" w:line="240" w:lineRule="auto"/>
        <w:jc w:val="both"/>
        <w:rPr>
          <w:rFonts w:ascii="Tahoma" w:eastAsia="Times New Roman" w:hAnsi="Tahoma" w:cs="Tahoma"/>
          <w:lang w:eastAsia="sl-SI"/>
        </w:rPr>
      </w:pPr>
      <w:r w:rsidRPr="00BC0433">
        <w:rPr>
          <w:rFonts w:ascii="Tahoma" w:eastAsia="Times New Roman" w:hAnsi="Tahoma" w:cs="Tahoma"/>
          <w:lang w:eastAsia="sl-SI"/>
        </w:rPr>
        <w:t xml:space="preserve">V kolikor je v tem primeru pri izpolnjevanju Izjave o izpolnjevanju sposobnosti (Priloga </w:t>
      </w:r>
      <w:r>
        <w:rPr>
          <w:rFonts w:ascii="Tahoma" w:eastAsia="Times New Roman" w:hAnsi="Tahoma" w:cs="Tahoma"/>
          <w:lang w:eastAsia="sl-SI"/>
        </w:rPr>
        <w:t>A</w:t>
      </w:r>
      <w:r w:rsidRPr="00BC0433">
        <w:rPr>
          <w:rFonts w:ascii="Tahoma" w:eastAsia="Times New Roman" w:hAnsi="Tahoma" w:cs="Tahoma"/>
          <w:lang w:eastAsia="sl-SI"/>
        </w:rPr>
        <w:t xml:space="preserve">) za posamezne gospodarske subjekte v ponudbi vaš odgovor, da posameznega zgoraj navedenega pogoja ne izpolnjujete in v skladu s prejšnjim odstavkom uveljavljate popravni mehanizem, besedilo v tem delu Izjave o izpolnjevanju sposobnosti prečrtajte in k Prilogi </w:t>
      </w:r>
      <w:r>
        <w:rPr>
          <w:rFonts w:ascii="Tahoma" w:eastAsia="Times New Roman" w:hAnsi="Tahoma" w:cs="Tahoma"/>
          <w:lang w:eastAsia="sl-SI"/>
        </w:rPr>
        <w:t>A</w:t>
      </w:r>
      <w:r w:rsidRPr="00BC0433">
        <w:rPr>
          <w:rFonts w:ascii="Tahoma" w:eastAsia="Times New Roman" w:hAnsi="Tahoma" w:cs="Tahoma"/>
          <w:lang w:eastAsia="sl-SI"/>
        </w:rPr>
        <w:t xml:space="preserve"> predložite opis kršitev in sprejetih ukrepov ter dokazila, s katerimi lahko dokažete svojo zanesljivost kljub obstoju razlogov za izključitev.</w:t>
      </w:r>
    </w:p>
    <w:p w14:paraId="1A6FC293" w14:textId="77777777" w:rsidR="00AB1EC7" w:rsidRPr="00345723" w:rsidRDefault="00AB1EC7" w:rsidP="00040433">
      <w:pPr>
        <w:keepNext/>
        <w:keepLines/>
        <w:spacing w:after="0" w:line="240" w:lineRule="auto"/>
        <w:jc w:val="both"/>
        <w:rPr>
          <w:rFonts w:ascii="Tahoma" w:hAnsi="Tahoma" w:cs="Tahoma"/>
        </w:rPr>
      </w:pPr>
    </w:p>
    <w:p w14:paraId="4C8832DB" w14:textId="77777777" w:rsidR="00AB1EC7" w:rsidRPr="00345723" w:rsidRDefault="00AB1EC7" w:rsidP="00040433">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2013D0E7" w14:textId="77777777" w:rsidR="00AB1EC7" w:rsidRPr="00345723" w:rsidRDefault="00AB1EC7" w:rsidP="00040433">
      <w:pPr>
        <w:keepNext/>
        <w:keepLines/>
        <w:spacing w:after="0" w:line="240" w:lineRule="auto"/>
        <w:jc w:val="both"/>
        <w:rPr>
          <w:rFonts w:ascii="Tahoma" w:hAnsi="Tahoma" w:cs="Tahoma"/>
          <w:b/>
        </w:rPr>
      </w:pPr>
    </w:p>
    <w:p w14:paraId="3342037D" w14:textId="77777777" w:rsidR="00AB1EC7" w:rsidRPr="00345723" w:rsidRDefault="00AB1EC7" w:rsidP="00040433">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068C9686" w14:textId="77777777" w:rsidR="00AB1EC7" w:rsidRPr="00345723" w:rsidRDefault="00AB1EC7" w:rsidP="00040433">
      <w:pPr>
        <w:keepNext/>
        <w:keepLines/>
        <w:spacing w:after="0" w:line="240" w:lineRule="auto"/>
        <w:jc w:val="both"/>
        <w:rPr>
          <w:rFonts w:ascii="Tahoma" w:hAnsi="Tahoma" w:cs="Tahoma"/>
          <w:b/>
        </w:rPr>
      </w:pPr>
    </w:p>
    <w:p w14:paraId="5A774A6D" w14:textId="77777777" w:rsidR="00AB1EC7" w:rsidRPr="00345723" w:rsidRDefault="00AB1EC7" w:rsidP="00040433">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2D6F16D5" w14:textId="77777777" w:rsidR="00AB1EC7" w:rsidRPr="00345723" w:rsidRDefault="00AB1EC7" w:rsidP="00040433">
      <w:pPr>
        <w:keepNext/>
        <w:keepLines/>
        <w:spacing w:after="0" w:line="240" w:lineRule="auto"/>
        <w:jc w:val="both"/>
        <w:rPr>
          <w:rFonts w:ascii="Tahoma" w:hAnsi="Tahoma" w:cs="Tahoma"/>
        </w:rPr>
      </w:pPr>
    </w:p>
    <w:p w14:paraId="19CBBE0D" w14:textId="77777777" w:rsidR="00AB1EC7" w:rsidRPr="00345723" w:rsidRDefault="00AB1EC7" w:rsidP="00040433">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846B5F1" w14:textId="77777777" w:rsidR="00AB1EC7" w:rsidRPr="00345723" w:rsidRDefault="00AB1EC7" w:rsidP="00040433">
      <w:pPr>
        <w:keepNext/>
        <w:keepLines/>
        <w:spacing w:after="0" w:line="240" w:lineRule="auto"/>
        <w:jc w:val="both"/>
        <w:rPr>
          <w:rFonts w:ascii="Tahoma" w:hAnsi="Tahoma" w:cs="Tahoma"/>
        </w:rPr>
      </w:pPr>
      <w:r w:rsidRPr="00345723" w:rsidDel="00702B79">
        <w:rPr>
          <w:rFonts w:ascii="Tahoma" w:hAnsi="Tahoma" w:cs="Tahoma"/>
        </w:rPr>
        <w:t xml:space="preserve"> </w:t>
      </w:r>
    </w:p>
    <w:p w14:paraId="0BBEA164" w14:textId="77777777" w:rsidR="00AB1EC7" w:rsidRPr="00345723" w:rsidRDefault="00AB1EC7" w:rsidP="00040433">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B422DB4" w14:textId="77777777" w:rsidR="00AB1EC7" w:rsidRPr="00345723" w:rsidRDefault="00AB1EC7" w:rsidP="00040433">
      <w:pPr>
        <w:keepNext/>
        <w:keepLines/>
        <w:spacing w:after="0" w:line="240" w:lineRule="auto"/>
        <w:jc w:val="both"/>
        <w:rPr>
          <w:rFonts w:ascii="Tahoma" w:hAnsi="Tahoma" w:cs="Tahoma"/>
        </w:rPr>
      </w:pPr>
    </w:p>
    <w:p w14:paraId="24E02AF5" w14:textId="77777777" w:rsidR="00AB1EC7" w:rsidRPr="00345723" w:rsidRDefault="00AB1EC7" w:rsidP="00040433">
      <w:pPr>
        <w:keepNext/>
        <w:keepLines/>
        <w:spacing w:after="0" w:line="240" w:lineRule="auto"/>
        <w:jc w:val="both"/>
        <w:rPr>
          <w:rFonts w:ascii="Tahoma" w:hAnsi="Tahoma" w:cs="Tahoma"/>
          <w:b/>
        </w:rPr>
      </w:pPr>
      <w:r w:rsidRPr="00345723">
        <w:rPr>
          <w:rFonts w:ascii="Tahoma" w:hAnsi="Tahoma" w:cs="Tahoma"/>
          <w:b/>
        </w:rPr>
        <w:t>DOKAZILA:</w:t>
      </w:r>
    </w:p>
    <w:p w14:paraId="46DCC74E" w14:textId="77777777" w:rsidR="00AB1EC7" w:rsidRPr="00345723" w:rsidRDefault="00AB1EC7" w:rsidP="00040433">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1ED6CE0F" w14:textId="77777777" w:rsidR="00AB1EC7" w:rsidRDefault="00AB1EC7" w:rsidP="00040433">
      <w:pPr>
        <w:keepNext/>
        <w:keepLines/>
        <w:spacing w:after="0" w:line="240" w:lineRule="auto"/>
        <w:jc w:val="both"/>
        <w:rPr>
          <w:rFonts w:ascii="Tahoma" w:eastAsia="Times New Roman" w:hAnsi="Tahoma" w:cs="Tahoma"/>
          <w:lang w:eastAsia="sl-SI"/>
        </w:rPr>
      </w:pPr>
    </w:p>
    <w:p w14:paraId="31ABDD4F" w14:textId="77777777" w:rsidR="00AB1EC7" w:rsidRPr="008E2F53" w:rsidRDefault="00AB1EC7" w:rsidP="00040433">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2955DA98" w14:textId="77777777" w:rsidR="00AB1EC7" w:rsidRPr="008E2F53" w:rsidRDefault="00AB1EC7" w:rsidP="00040433">
      <w:pPr>
        <w:keepNext/>
        <w:keepLines/>
        <w:spacing w:after="0" w:line="240" w:lineRule="auto"/>
        <w:jc w:val="both"/>
        <w:rPr>
          <w:rFonts w:ascii="Tahoma" w:eastAsia="Times New Roman" w:hAnsi="Tahoma" w:cs="Tahoma"/>
          <w:lang w:eastAsia="sl-SI"/>
        </w:rPr>
      </w:pPr>
    </w:p>
    <w:p w14:paraId="5DAFCA37" w14:textId="77777777" w:rsidR="00AB1EC7" w:rsidRPr="008379A4" w:rsidRDefault="00AB1EC7" w:rsidP="00040433">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3BED8762" w14:textId="77777777" w:rsidR="00AB1EC7" w:rsidRPr="008379A4" w:rsidRDefault="00AB1EC7" w:rsidP="00040433">
      <w:pPr>
        <w:keepNext/>
        <w:keepLines/>
        <w:spacing w:after="0" w:line="240" w:lineRule="auto"/>
        <w:jc w:val="both"/>
        <w:rPr>
          <w:rFonts w:ascii="Tahoma" w:eastAsia="Times New Roman" w:hAnsi="Tahoma" w:cs="Tahoma"/>
          <w:lang w:eastAsia="sl-SI"/>
        </w:rPr>
      </w:pPr>
    </w:p>
    <w:p w14:paraId="226F878E" w14:textId="77777777" w:rsidR="00AB1EC7" w:rsidRPr="004C2E22" w:rsidRDefault="00AB1EC7" w:rsidP="00040433">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2BB01AF8" w14:textId="77777777" w:rsidR="00AB1EC7" w:rsidRPr="008379A4" w:rsidRDefault="00AB1EC7" w:rsidP="00040433">
      <w:pPr>
        <w:keepNext/>
        <w:keepLines/>
        <w:spacing w:after="0" w:line="240" w:lineRule="auto"/>
        <w:jc w:val="both"/>
        <w:rPr>
          <w:rFonts w:ascii="Tahoma" w:eastAsia="Times New Roman" w:hAnsi="Tahoma" w:cs="Tahoma"/>
          <w:lang w:eastAsia="sl-SI"/>
        </w:rPr>
      </w:pPr>
    </w:p>
    <w:p w14:paraId="1E076168" w14:textId="77777777" w:rsidR="00AB1EC7" w:rsidRPr="008379A4" w:rsidRDefault="00AB1EC7" w:rsidP="00040433">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C3086EF" w14:textId="77777777" w:rsidR="00AB1EC7" w:rsidRPr="008379A4" w:rsidRDefault="00AB1EC7" w:rsidP="00040433">
      <w:pPr>
        <w:keepNext/>
        <w:keepLines/>
        <w:spacing w:after="0" w:line="240" w:lineRule="auto"/>
        <w:jc w:val="both"/>
        <w:rPr>
          <w:rFonts w:ascii="Tahoma" w:eastAsia="Times New Roman" w:hAnsi="Tahoma" w:cs="Tahoma"/>
          <w:lang w:eastAsia="sl-SI"/>
        </w:rPr>
      </w:pPr>
    </w:p>
    <w:p w14:paraId="0CB5427D" w14:textId="77777777" w:rsidR="00AB1EC7" w:rsidRPr="008379A4" w:rsidRDefault="00AB1EC7" w:rsidP="00040433">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20C469B6" w14:textId="77777777" w:rsidR="00AB1EC7" w:rsidRPr="008379A4" w:rsidRDefault="00AB1EC7" w:rsidP="00040433">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5C38589" w14:textId="77777777" w:rsidR="00930D4B" w:rsidRPr="00712BC8" w:rsidRDefault="00930D4B" w:rsidP="00040433">
      <w:pPr>
        <w:keepNext/>
        <w:keepLines/>
        <w:spacing w:after="0" w:line="240" w:lineRule="auto"/>
        <w:jc w:val="both"/>
        <w:rPr>
          <w:rFonts w:ascii="Tahoma" w:eastAsia="Times New Roman" w:hAnsi="Tahoma" w:cs="Tahoma"/>
          <w:lang w:eastAsia="sl-SI"/>
        </w:rPr>
      </w:pPr>
    </w:p>
    <w:p w14:paraId="08E68DF9" w14:textId="77777777" w:rsidR="00302D6E" w:rsidRPr="00CB72D7" w:rsidRDefault="00302D6E" w:rsidP="00040433">
      <w:pPr>
        <w:keepNext/>
        <w:keepLines/>
        <w:numPr>
          <w:ilvl w:val="2"/>
          <w:numId w:val="2"/>
        </w:numPr>
        <w:spacing w:after="0" w:line="240" w:lineRule="auto"/>
        <w:jc w:val="both"/>
        <w:rPr>
          <w:rFonts w:ascii="Tahoma" w:eastAsia="Times New Roman" w:hAnsi="Tahoma" w:cs="Tahoma"/>
          <w:b/>
          <w:lang w:eastAsia="sl-SI"/>
        </w:rPr>
      </w:pPr>
      <w:r w:rsidRPr="00CB72D7">
        <w:rPr>
          <w:rFonts w:ascii="Tahoma" w:eastAsia="Times New Roman" w:hAnsi="Tahoma" w:cs="Tahoma"/>
          <w:b/>
          <w:lang w:eastAsia="sl-SI"/>
        </w:rPr>
        <w:t>Tehnična sposobnost</w:t>
      </w:r>
    </w:p>
    <w:p w14:paraId="0FE13B96" w14:textId="77777777" w:rsidR="00B612BA" w:rsidRPr="00CB72D7" w:rsidRDefault="00B612BA" w:rsidP="00040433">
      <w:pPr>
        <w:keepNext/>
        <w:keepLines/>
        <w:spacing w:after="0" w:line="240" w:lineRule="auto"/>
        <w:jc w:val="both"/>
        <w:rPr>
          <w:rFonts w:ascii="Tahoma" w:eastAsia="Times New Roman" w:hAnsi="Tahoma" w:cs="Tahoma"/>
          <w:b/>
          <w:lang w:eastAsia="sl-SI"/>
        </w:rPr>
      </w:pPr>
    </w:p>
    <w:p w14:paraId="4EB7B0D3" w14:textId="265138C5" w:rsidR="00BF281A" w:rsidRPr="00CB72D7" w:rsidRDefault="00BF281A" w:rsidP="00040433">
      <w:pPr>
        <w:keepNext/>
        <w:keepLines/>
        <w:spacing w:after="0" w:line="240" w:lineRule="auto"/>
        <w:jc w:val="both"/>
        <w:rPr>
          <w:rFonts w:ascii="Tahoma" w:eastAsia="Times New Roman" w:hAnsi="Tahoma" w:cs="Tahoma"/>
          <w:lang w:eastAsia="sl-SI"/>
        </w:rPr>
      </w:pPr>
      <w:r w:rsidRPr="00CB72D7">
        <w:rPr>
          <w:rFonts w:ascii="Tahoma" w:eastAsia="Times New Roman" w:hAnsi="Tahoma" w:cs="Tahoma"/>
          <w:lang w:val="x-none" w:eastAsia="sl-SI"/>
        </w:rPr>
        <w:t>Upoštevale se bodo samo reference, katerih pogodba oz</w:t>
      </w:r>
      <w:r w:rsidR="00087B4D">
        <w:rPr>
          <w:rFonts w:ascii="Tahoma" w:eastAsia="Times New Roman" w:hAnsi="Tahoma" w:cs="Tahoma"/>
          <w:lang w:eastAsia="sl-SI"/>
        </w:rPr>
        <w:t>iroma</w:t>
      </w:r>
      <w:r w:rsidR="00087B4D" w:rsidRPr="00CB72D7">
        <w:rPr>
          <w:rFonts w:ascii="Tahoma" w:eastAsia="Times New Roman" w:hAnsi="Tahoma" w:cs="Tahoma"/>
          <w:lang w:val="x-none" w:eastAsia="sl-SI"/>
        </w:rPr>
        <w:t xml:space="preserve"> </w:t>
      </w:r>
      <w:r w:rsidRPr="00CB72D7">
        <w:rPr>
          <w:rFonts w:ascii="Tahoma" w:eastAsia="Times New Roman" w:hAnsi="Tahoma" w:cs="Tahoma"/>
          <w:lang w:val="x-none" w:eastAsia="sl-SI"/>
        </w:rPr>
        <w:t>objekt je zaključen in je v funkcionalnem obratovanju</w:t>
      </w:r>
      <w:r w:rsidRPr="00CB72D7">
        <w:rPr>
          <w:rFonts w:ascii="Tahoma" w:eastAsia="Times New Roman" w:hAnsi="Tahoma" w:cs="Tahoma"/>
          <w:lang w:eastAsia="sl-SI"/>
        </w:rPr>
        <w:t>.</w:t>
      </w:r>
    </w:p>
    <w:p w14:paraId="7807657E" w14:textId="77777777" w:rsidR="00050313" w:rsidRPr="00050313" w:rsidRDefault="00050313" w:rsidP="00040433">
      <w:pPr>
        <w:keepNext/>
        <w:keepLines/>
        <w:spacing w:after="0" w:line="240" w:lineRule="auto"/>
        <w:jc w:val="both"/>
        <w:rPr>
          <w:rFonts w:ascii="Tahoma" w:eastAsia="Times New Roman" w:hAnsi="Tahoma" w:cs="Tahoma"/>
          <w:lang w:eastAsia="sl-SI"/>
        </w:rPr>
      </w:pPr>
    </w:p>
    <w:p w14:paraId="74DB4343" w14:textId="5094F29D" w:rsidR="00E05B4E" w:rsidRPr="00087B4D" w:rsidRDefault="00E1106F" w:rsidP="00040433">
      <w:pPr>
        <w:keepNext/>
        <w:keepLines/>
        <w:spacing w:after="0" w:line="240" w:lineRule="auto"/>
        <w:jc w:val="both"/>
        <w:rPr>
          <w:rFonts w:ascii="Tahoma" w:hAnsi="Tahoma" w:cs="Tahoma"/>
        </w:rPr>
      </w:pPr>
      <w:r w:rsidRPr="00087B4D">
        <w:rPr>
          <w:rFonts w:ascii="Tahoma" w:eastAsia="Times New Roman" w:hAnsi="Tahoma" w:cs="Tahoma"/>
          <w:lang w:eastAsia="sl-SI"/>
        </w:rPr>
        <w:t xml:space="preserve">Naročnik zahteva, da ima ponudnik </w:t>
      </w:r>
      <w:r w:rsidRPr="00087B4D">
        <w:rPr>
          <w:rFonts w:ascii="Tahoma" w:hAnsi="Tahoma" w:cs="Tahoma"/>
        </w:rPr>
        <w:t xml:space="preserve">v letih od </w:t>
      </w:r>
      <w:r w:rsidR="004B2991" w:rsidRPr="00087B4D">
        <w:rPr>
          <w:rFonts w:ascii="Tahoma" w:hAnsi="Tahoma" w:cs="Tahoma"/>
        </w:rPr>
        <w:t xml:space="preserve">leta </w:t>
      </w:r>
      <w:r w:rsidRPr="00087B4D">
        <w:rPr>
          <w:rFonts w:ascii="Tahoma" w:hAnsi="Tahoma" w:cs="Tahoma"/>
        </w:rPr>
        <w:t>201</w:t>
      </w:r>
      <w:r w:rsidR="008B13DD" w:rsidRPr="00087B4D">
        <w:rPr>
          <w:rFonts w:ascii="Tahoma" w:hAnsi="Tahoma" w:cs="Tahoma"/>
        </w:rPr>
        <w:t>7</w:t>
      </w:r>
      <w:r w:rsidRPr="00087B4D">
        <w:rPr>
          <w:rFonts w:ascii="Tahoma" w:hAnsi="Tahoma" w:cs="Tahoma"/>
        </w:rPr>
        <w:t xml:space="preserve"> do datuma oddane ponudbe</w:t>
      </w:r>
      <w:r w:rsidR="00E05B4E" w:rsidRPr="00087B4D">
        <w:rPr>
          <w:rFonts w:ascii="Tahoma" w:hAnsi="Tahoma" w:cs="Tahoma"/>
        </w:rPr>
        <w:t>:</w:t>
      </w:r>
    </w:p>
    <w:p w14:paraId="02DBD611" w14:textId="303AEFF9" w:rsidR="00087B4D" w:rsidRPr="00087B4D" w:rsidRDefault="00E05B4E" w:rsidP="00040433">
      <w:pPr>
        <w:pStyle w:val="Odstavekseznama"/>
        <w:keepNext/>
        <w:keepLines/>
        <w:numPr>
          <w:ilvl w:val="0"/>
          <w:numId w:val="72"/>
        </w:numPr>
        <w:ind w:left="284" w:hanging="284"/>
        <w:jc w:val="both"/>
        <w:rPr>
          <w:rFonts w:ascii="Tahoma" w:hAnsi="Tahoma" w:cs="Tahoma"/>
          <w:sz w:val="22"/>
        </w:rPr>
      </w:pPr>
      <w:r w:rsidRPr="00087B4D">
        <w:rPr>
          <w:rFonts w:ascii="Tahoma" w:hAnsi="Tahoma" w:cs="Tahoma"/>
          <w:sz w:val="22"/>
        </w:rPr>
        <w:t>na</w:t>
      </w:r>
      <w:r w:rsidR="00E1106F" w:rsidRPr="00087B4D">
        <w:rPr>
          <w:rFonts w:ascii="Tahoma" w:hAnsi="Tahoma" w:cs="Tahoma"/>
          <w:sz w:val="22"/>
        </w:rPr>
        <w:t xml:space="preserve">jmanj </w:t>
      </w:r>
      <w:r w:rsidR="004B2991" w:rsidRPr="00087B4D">
        <w:rPr>
          <w:rFonts w:ascii="Tahoma" w:hAnsi="Tahoma" w:cs="Tahoma"/>
          <w:sz w:val="22"/>
        </w:rPr>
        <w:t>1</w:t>
      </w:r>
      <w:r w:rsidR="00E1106F" w:rsidRPr="00087B4D">
        <w:rPr>
          <w:rFonts w:ascii="Tahoma" w:hAnsi="Tahoma" w:cs="Tahoma"/>
          <w:sz w:val="22"/>
        </w:rPr>
        <w:t xml:space="preserve"> (</w:t>
      </w:r>
      <w:r w:rsidR="004B2991" w:rsidRPr="00087B4D">
        <w:rPr>
          <w:rFonts w:ascii="Tahoma" w:hAnsi="Tahoma" w:cs="Tahoma"/>
          <w:sz w:val="22"/>
        </w:rPr>
        <w:t>eno</w:t>
      </w:r>
      <w:r w:rsidR="00E1106F" w:rsidRPr="00087B4D">
        <w:rPr>
          <w:rFonts w:ascii="Tahoma" w:hAnsi="Tahoma" w:cs="Tahoma"/>
          <w:sz w:val="22"/>
        </w:rPr>
        <w:t>) referenc</w:t>
      </w:r>
      <w:r w:rsidR="004B2991" w:rsidRPr="00087B4D">
        <w:rPr>
          <w:rFonts w:ascii="Tahoma" w:hAnsi="Tahoma" w:cs="Tahoma"/>
          <w:sz w:val="22"/>
        </w:rPr>
        <w:t>o, s katero</w:t>
      </w:r>
      <w:r w:rsidR="00E1106F" w:rsidRPr="00087B4D">
        <w:rPr>
          <w:rFonts w:ascii="Tahoma" w:hAnsi="Tahoma" w:cs="Tahoma"/>
          <w:sz w:val="22"/>
        </w:rPr>
        <w:t xml:space="preserve"> dokazuje</w:t>
      </w:r>
      <w:r w:rsidR="00050313" w:rsidRPr="00087B4D">
        <w:rPr>
          <w:rFonts w:ascii="Tahoma" w:hAnsi="Tahoma" w:cs="Tahoma"/>
          <w:sz w:val="22"/>
        </w:rPr>
        <w:t xml:space="preserve">, </w:t>
      </w:r>
      <w:r w:rsidR="00E1106F" w:rsidRPr="00087B4D">
        <w:rPr>
          <w:rFonts w:ascii="Tahoma" w:hAnsi="Tahoma" w:cs="Tahoma"/>
          <w:sz w:val="22"/>
        </w:rPr>
        <w:t xml:space="preserve">da je uspešno izvedel </w:t>
      </w:r>
      <w:r w:rsidR="004B2991" w:rsidRPr="002D78B6">
        <w:rPr>
          <w:rFonts w:ascii="Tahoma" w:hAnsi="Tahoma" w:cs="Tahoma"/>
          <w:sz w:val="22"/>
        </w:rPr>
        <w:t xml:space="preserve">izgradnjo kablovoda </w:t>
      </w:r>
      <w:r w:rsidR="00087B4D" w:rsidRPr="0064299F">
        <w:rPr>
          <w:rFonts w:ascii="Tahoma" w:hAnsi="Tahoma" w:cs="Tahoma"/>
          <w:sz w:val="22"/>
        </w:rPr>
        <w:t>tipa NA2XS(FL)2Y preseka najmanj 1x240 mm</w:t>
      </w:r>
      <w:r w:rsidR="00087B4D" w:rsidRPr="0064299F">
        <w:rPr>
          <w:rFonts w:ascii="Tahoma" w:hAnsi="Tahoma" w:cs="Tahoma"/>
          <w:sz w:val="22"/>
          <w:vertAlign w:val="superscript"/>
        </w:rPr>
        <w:t>2</w:t>
      </w:r>
      <w:r w:rsidR="00087B4D" w:rsidRPr="0064299F">
        <w:rPr>
          <w:rFonts w:ascii="Tahoma" w:hAnsi="Tahoma" w:cs="Tahoma"/>
          <w:sz w:val="22"/>
        </w:rPr>
        <w:t xml:space="preserve"> z uvlekom v obstoječo EKK v dolžini najmanj 1.300 metrov (priloga 5/1), vključno z izvedbo priključitve kablovoda v zahteven energetski objekt rangiran po klasifikaciji CC-SI (23020)</w:t>
      </w:r>
      <w:r w:rsidR="00087B4D" w:rsidRPr="00087B4D">
        <w:rPr>
          <w:rFonts w:ascii="Tahoma" w:hAnsi="Tahoma" w:cs="Tahoma"/>
          <w:sz w:val="22"/>
        </w:rPr>
        <w:t>;</w:t>
      </w:r>
    </w:p>
    <w:p w14:paraId="4D92713F" w14:textId="157B1FF7" w:rsidR="00087B4D" w:rsidRPr="0064299F" w:rsidRDefault="00087B4D" w:rsidP="00040433">
      <w:pPr>
        <w:pStyle w:val="Odstavekseznama"/>
        <w:keepNext/>
        <w:keepLines/>
        <w:numPr>
          <w:ilvl w:val="0"/>
          <w:numId w:val="72"/>
        </w:numPr>
        <w:ind w:left="284" w:hanging="284"/>
        <w:jc w:val="both"/>
        <w:rPr>
          <w:rFonts w:ascii="Tahoma" w:hAnsi="Tahoma" w:cs="Tahoma"/>
          <w:sz w:val="22"/>
        </w:rPr>
      </w:pPr>
      <w:r w:rsidRPr="0064299F">
        <w:rPr>
          <w:rFonts w:ascii="Tahoma" w:hAnsi="Tahoma" w:cs="Tahoma"/>
          <w:sz w:val="22"/>
        </w:rPr>
        <w:t>najmanj 1 (eno) referenco za prijavljenega vodjo del elektro stroke, s katero dokazuje, da je vodil uspešno izvedbo izgradnje kablovoda tipa NA2XS(FL)2Y preseka najmanj 1x240 mm</w:t>
      </w:r>
      <w:r w:rsidRPr="0064299F">
        <w:rPr>
          <w:rFonts w:ascii="Tahoma" w:hAnsi="Tahoma" w:cs="Tahoma"/>
          <w:sz w:val="22"/>
          <w:vertAlign w:val="superscript"/>
        </w:rPr>
        <w:t>2</w:t>
      </w:r>
      <w:r w:rsidRPr="0064299F">
        <w:rPr>
          <w:rFonts w:ascii="Tahoma" w:hAnsi="Tahoma" w:cs="Tahoma"/>
          <w:sz w:val="22"/>
        </w:rPr>
        <w:t xml:space="preserve"> z uvlekom v obstoječo EKK v dolžini najmanj 1.300 metrov (priloga 5/2), vključno z izvedbo priključitve kablovoda v zahteven energetski objekt rangiran po klasifikaciji CC-SI (23020).</w:t>
      </w:r>
    </w:p>
    <w:p w14:paraId="53246040" w14:textId="0515B6C7" w:rsidR="0085585C" w:rsidRPr="0064299F" w:rsidRDefault="0085585C" w:rsidP="00040433">
      <w:pPr>
        <w:keepNext/>
        <w:keepLines/>
        <w:spacing w:after="0" w:line="240" w:lineRule="auto"/>
        <w:jc w:val="both"/>
        <w:rPr>
          <w:rFonts w:ascii="Tahoma" w:eastAsia="Times New Roman" w:hAnsi="Tahoma" w:cs="Tahoma"/>
          <w:szCs w:val="20"/>
          <w:lang w:eastAsia="sl-SI"/>
        </w:rPr>
      </w:pPr>
    </w:p>
    <w:p w14:paraId="6874C9EA" w14:textId="5AE02813" w:rsidR="00087B4D" w:rsidRPr="0064299F" w:rsidRDefault="00087B4D" w:rsidP="00040433">
      <w:pPr>
        <w:pStyle w:val="BodyText22"/>
        <w:keepNext/>
        <w:keepLines/>
        <w:widowControl/>
        <w:ind w:left="0" w:firstLine="0"/>
        <w:rPr>
          <w:sz w:val="22"/>
        </w:rPr>
      </w:pPr>
      <w:r w:rsidRPr="0064299F">
        <w:rPr>
          <w:sz w:val="22"/>
        </w:rPr>
        <w:t>Referenca mora izhajati iz enega posla ponudnika.</w:t>
      </w:r>
    </w:p>
    <w:p w14:paraId="2D11A8A4" w14:textId="77777777" w:rsidR="00087B4D" w:rsidRPr="0064299F" w:rsidRDefault="00087B4D" w:rsidP="00040433">
      <w:pPr>
        <w:keepNext/>
        <w:keepLines/>
        <w:spacing w:after="0" w:line="240" w:lineRule="auto"/>
        <w:jc w:val="both"/>
        <w:rPr>
          <w:rFonts w:ascii="Tahoma" w:eastAsia="Times New Roman" w:hAnsi="Tahoma" w:cs="Tahoma"/>
          <w:szCs w:val="20"/>
          <w:lang w:eastAsia="sl-SI"/>
        </w:rPr>
      </w:pPr>
    </w:p>
    <w:p w14:paraId="1F443848" w14:textId="4FC0B939" w:rsidR="00E05B4E" w:rsidRPr="009C4E9C" w:rsidRDefault="00E05B4E" w:rsidP="00040433">
      <w:pPr>
        <w:pStyle w:val="BodyText22"/>
        <w:keepNext/>
        <w:keepLines/>
        <w:widowControl/>
        <w:ind w:left="0" w:firstLine="0"/>
        <w:rPr>
          <w:sz w:val="22"/>
        </w:rPr>
      </w:pPr>
      <w:r w:rsidRPr="009C4E9C">
        <w:rPr>
          <w:sz w:val="22"/>
        </w:rPr>
        <w:t xml:space="preserve">Ponudnik izpolni zahtevo s predložitvijo izpolnjene in podpisane priloge A, s podpisom izpolnjenega </w:t>
      </w:r>
      <w:r w:rsidR="0054632D">
        <w:rPr>
          <w:sz w:val="22"/>
        </w:rPr>
        <w:t xml:space="preserve">obrazca </w:t>
      </w:r>
      <w:r w:rsidRPr="009C4E9C">
        <w:rPr>
          <w:sz w:val="22"/>
        </w:rPr>
        <w:t>referenčna lista (priloga 5) ter s predložitvijo potrdil referenčnega naročnika-investitorja (Priloga 5/1</w:t>
      </w:r>
      <w:r w:rsidR="00087B4D">
        <w:rPr>
          <w:sz w:val="22"/>
        </w:rPr>
        <w:t xml:space="preserve"> in 5/2</w:t>
      </w:r>
      <w:r>
        <w:rPr>
          <w:sz w:val="22"/>
        </w:rPr>
        <w:t>)</w:t>
      </w:r>
      <w:r w:rsidRPr="009C4E9C">
        <w:rPr>
          <w:sz w:val="22"/>
        </w:rPr>
        <w:t>, s katerimi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w:t>
      </w:r>
      <w:r w:rsidR="0054632D">
        <w:rPr>
          <w:sz w:val="22"/>
        </w:rPr>
        <w:t>,</w:t>
      </w:r>
      <w:r w:rsidRPr="009C4E9C">
        <w:rPr>
          <w:sz w:val="22"/>
        </w:rPr>
        <w:t xml:space="preserve"> jih naročnik ne bo upošteval. Za objekte, katerih referenčni naročnik je Javno podjetje Energetika Ljubljana, d.o.o., ni potrebno predložiti tega potrdila.</w:t>
      </w:r>
    </w:p>
    <w:p w14:paraId="172FF6E7" w14:textId="65AEC67E" w:rsidR="00E05B4E" w:rsidRPr="0064299F" w:rsidRDefault="00E05B4E" w:rsidP="00040433">
      <w:pPr>
        <w:pStyle w:val="BodyText22"/>
        <w:keepNext/>
        <w:keepLines/>
        <w:widowControl/>
        <w:ind w:left="0" w:firstLine="0"/>
      </w:pPr>
    </w:p>
    <w:p w14:paraId="7D01B91F" w14:textId="0E2DDBBC" w:rsidR="00087B4D" w:rsidRPr="0064299F" w:rsidRDefault="00087B4D" w:rsidP="00040433">
      <w:pPr>
        <w:pStyle w:val="BodyText22"/>
        <w:keepNext/>
        <w:keepLines/>
        <w:widowControl/>
        <w:ind w:left="0" w:firstLine="0"/>
      </w:pPr>
      <w:r w:rsidRPr="00087B4D">
        <w:rPr>
          <w:sz w:val="22"/>
        </w:rPr>
        <w:t xml:space="preserve">Upoštevane bodo tudi </w:t>
      </w:r>
      <w:r w:rsidRPr="0064299F">
        <w:rPr>
          <w:sz w:val="22"/>
        </w:rPr>
        <w:t>reference za objekte, ki jih je ponudnik, ki je istočasno tudi operater distribucijskega omrežja</w:t>
      </w:r>
      <w:r>
        <w:rPr>
          <w:sz w:val="22"/>
        </w:rPr>
        <w:t>,</w:t>
      </w:r>
      <w:r w:rsidRPr="00087B4D">
        <w:rPr>
          <w:sz w:val="22"/>
        </w:rPr>
        <w:t xml:space="preserve"> izvedel</w:t>
      </w:r>
      <w:r w:rsidRPr="0064299F">
        <w:rPr>
          <w:sz w:val="22"/>
        </w:rPr>
        <w:t xml:space="preserve"> za lastne potrebe.</w:t>
      </w:r>
    </w:p>
    <w:p w14:paraId="74DDDD9F" w14:textId="77777777" w:rsidR="00087B4D" w:rsidRPr="0064299F" w:rsidRDefault="00087B4D" w:rsidP="00040433">
      <w:pPr>
        <w:keepNext/>
        <w:keepLines/>
        <w:spacing w:after="0" w:line="240" w:lineRule="auto"/>
        <w:ind w:left="284" w:hanging="284"/>
        <w:jc w:val="both"/>
        <w:rPr>
          <w:rFonts w:ascii="Tahoma" w:eastAsia="Times New Roman" w:hAnsi="Tahoma" w:cs="Tahoma"/>
          <w:szCs w:val="20"/>
          <w:lang w:eastAsia="sl-SI"/>
        </w:rPr>
      </w:pPr>
    </w:p>
    <w:p w14:paraId="261FC01B" w14:textId="77777777" w:rsidR="00E05B4E" w:rsidRPr="000649B7" w:rsidRDefault="00E05B4E" w:rsidP="00040433">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40E7D76A" w14:textId="77777777" w:rsidR="00E1106F" w:rsidRPr="00D9223F" w:rsidRDefault="00E1106F" w:rsidP="00040433">
      <w:pPr>
        <w:keepNext/>
        <w:keepLines/>
        <w:spacing w:after="0" w:line="240" w:lineRule="auto"/>
        <w:jc w:val="both"/>
        <w:rPr>
          <w:rFonts w:ascii="Tahoma" w:eastAsia="Times New Roman" w:hAnsi="Tahoma" w:cs="Tahoma"/>
          <w:b/>
          <w:szCs w:val="20"/>
          <w:lang w:eastAsia="sl-SI"/>
        </w:rPr>
      </w:pPr>
    </w:p>
    <w:p w14:paraId="358D69E4" w14:textId="77777777" w:rsidR="0085585C" w:rsidRPr="00177727" w:rsidRDefault="00A0722E" w:rsidP="00040433">
      <w:pPr>
        <w:keepNext/>
        <w:keepLines/>
        <w:numPr>
          <w:ilvl w:val="2"/>
          <w:numId w:val="2"/>
        </w:numPr>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 xml:space="preserve">Strokovna sposobnost </w:t>
      </w:r>
    </w:p>
    <w:p w14:paraId="0D242639" w14:textId="77777777" w:rsidR="0085585C" w:rsidRDefault="0085585C" w:rsidP="00040433">
      <w:pPr>
        <w:keepNext/>
        <w:keepLines/>
        <w:spacing w:after="0" w:line="240" w:lineRule="auto"/>
        <w:jc w:val="both"/>
        <w:rPr>
          <w:rFonts w:ascii="Tahoma" w:eastAsia="Times New Roman" w:hAnsi="Tahoma" w:cs="Tahoma"/>
          <w:lang w:eastAsia="sl-SI"/>
        </w:rPr>
      </w:pPr>
    </w:p>
    <w:p w14:paraId="2E5525EF" w14:textId="77777777" w:rsidR="006D0833" w:rsidRPr="00BA3F91" w:rsidRDefault="006D0833" w:rsidP="0004043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w:t>
      </w:r>
      <w:r>
        <w:rPr>
          <w:rFonts w:ascii="Tahoma" w:eastAsia="Times New Roman" w:hAnsi="Tahoma" w:cs="Tahoma"/>
          <w:lang w:eastAsia="sl-SI"/>
        </w:rPr>
        <w:t xml:space="preserve"> raz</w:t>
      </w:r>
      <w:r w:rsidRPr="00BA3F91">
        <w:rPr>
          <w:rFonts w:ascii="Tahoma" w:eastAsia="Times New Roman" w:hAnsi="Tahoma" w:cs="Tahoma"/>
          <w:lang w:eastAsia="sl-SI"/>
        </w:rPr>
        <w:t>polagati z ustreznimi kadrom, ki so izkušeni, strokovno usposobljeni in sposobni izvesti predmet javnega naročila.</w:t>
      </w:r>
    </w:p>
    <w:p w14:paraId="139D002B" w14:textId="77777777" w:rsidR="006D0833" w:rsidRDefault="006D0833" w:rsidP="00040433">
      <w:pPr>
        <w:keepNext/>
        <w:keepLines/>
        <w:spacing w:after="0" w:line="240" w:lineRule="auto"/>
        <w:jc w:val="both"/>
        <w:rPr>
          <w:rFonts w:ascii="Tahoma" w:hAnsi="Tahoma" w:cs="Tahoma"/>
          <w:lang w:eastAsia="sl-SI"/>
        </w:rPr>
      </w:pPr>
    </w:p>
    <w:p w14:paraId="091C29E5" w14:textId="77777777" w:rsidR="006D0833" w:rsidRPr="00801BAA" w:rsidRDefault="006D0833" w:rsidP="00040433">
      <w:pPr>
        <w:keepNext/>
        <w:keepLines/>
        <w:spacing w:after="0" w:line="240" w:lineRule="auto"/>
        <w:jc w:val="both"/>
        <w:rPr>
          <w:rFonts w:ascii="Tahoma" w:hAnsi="Tahoma" w:cs="Tahoma"/>
        </w:rPr>
      </w:pPr>
      <w:r w:rsidRPr="00801BAA">
        <w:rPr>
          <w:rFonts w:ascii="Tahoma" w:hAnsi="Tahoma" w:cs="Tahoma"/>
        </w:rPr>
        <w:t xml:space="preserve">Ponudnik mora v prilogi </w:t>
      </w:r>
      <w:r>
        <w:rPr>
          <w:rFonts w:ascii="Tahoma" w:hAnsi="Tahoma" w:cs="Tahoma"/>
        </w:rPr>
        <w:t>6</w:t>
      </w:r>
      <w:r w:rsidRPr="00801BAA">
        <w:rPr>
          <w:rFonts w:ascii="Tahoma" w:hAnsi="Tahoma" w:cs="Tahoma"/>
        </w:rPr>
        <w:t xml:space="preserve"> predložiti poimenski seznam </w:t>
      </w:r>
      <w:r>
        <w:rPr>
          <w:rFonts w:ascii="Tahoma" w:hAnsi="Tahoma" w:cs="Tahoma"/>
        </w:rPr>
        <w:t>ljudi</w:t>
      </w:r>
      <w:r w:rsidRPr="00801BAA">
        <w:rPr>
          <w:rFonts w:ascii="Tahoma" w:hAnsi="Tahoma" w:cs="Tahoma"/>
        </w:rPr>
        <w:t>, ki bodo delali na objektu, njihovega delodajalca in njihovo zadolžite</w:t>
      </w:r>
      <w:r>
        <w:rPr>
          <w:rFonts w:ascii="Tahoma" w:hAnsi="Tahoma" w:cs="Tahoma"/>
        </w:rPr>
        <w:t>v (funkcijo)</w:t>
      </w:r>
      <w:r w:rsidRPr="00801BAA">
        <w:rPr>
          <w:rFonts w:ascii="Tahoma" w:hAnsi="Tahoma" w:cs="Tahoma"/>
        </w:rPr>
        <w:t xml:space="preserve"> pri izvedbi </w:t>
      </w:r>
      <w:r>
        <w:rPr>
          <w:rFonts w:ascii="Tahoma" w:hAnsi="Tahoma" w:cs="Tahoma"/>
        </w:rPr>
        <w:t>del</w:t>
      </w:r>
      <w:r w:rsidRPr="00801BAA">
        <w:rPr>
          <w:rFonts w:ascii="Tahoma" w:hAnsi="Tahoma" w:cs="Tahoma"/>
        </w:rPr>
        <w:t xml:space="preserve">. </w:t>
      </w:r>
    </w:p>
    <w:p w14:paraId="187FF97B" w14:textId="77777777" w:rsidR="006D0833" w:rsidRPr="008D33D6" w:rsidRDefault="006D0833" w:rsidP="00040433">
      <w:pPr>
        <w:keepNext/>
        <w:keepLines/>
        <w:spacing w:after="0" w:line="240" w:lineRule="auto"/>
        <w:jc w:val="both"/>
        <w:rPr>
          <w:rFonts w:ascii="Tahoma" w:hAnsi="Tahoma" w:cs="Tahoma"/>
          <w:lang w:eastAsia="sl-SI"/>
        </w:rPr>
      </w:pPr>
    </w:p>
    <w:p w14:paraId="00929B82" w14:textId="77777777" w:rsidR="006D0833" w:rsidRPr="008D33D6" w:rsidRDefault="006D0833" w:rsidP="00040433">
      <w:pPr>
        <w:keepNext/>
        <w:keepLines/>
        <w:spacing w:after="0" w:line="240" w:lineRule="auto"/>
        <w:jc w:val="both"/>
        <w:rPr>
          <w:rFonts w:ascii="Tahoma" w:hAnsi="Tahoma" w:cs="Tahoma"/>
          <w:b/>
        </w:rPr>
      </w:pPr>
      <w:r w:rsidRPr="008D33D6">
        <w:rPr>
          <w:rFonts w:ascii="Tahoma" w:hAnsi="Tahoma" w:cs="Tahoma"/>
          <w:b/>
        </w:rPr>
        <w:t>Ponudnik mora</w:t>
      </w:r>
      <w:r w:rsidRPr="00137FA2">
        <w:rPr>
          <w:rFonts w:ascii="Tahoma" w:hAnsi="Tahoma" w:cs="Tahoma"/>
          <w:b/>
        </w:rPr>
        <w:t xml:space="preserve"> zagotoviti:</w:t>
      </w:r>
    </w:p>
    <w:p w14:paraId="13648A12" w14:textId="42AAA9C3" w:rsidR="006D0833" w:rsidRPr="00C90A91" w:rsidRDefault="00AA65EF" w:rsidP="00040433">
      <w:pPr>
        <w:keepNext/>
        <w:keepLines/>
        <w:numPr>
          <w:ilvl w:val="0"/>
          <w:numId w:val="71"/>
        </w:numPr>
        <w:spacing w:after="0" w:line="240" w:lineRule="auto"/>
        <w:ind w:left="284" w:hanging="284"/>
        <w:jc w:val="both"/>
        <w:rPr>
          <w:rFonts w:ascii="Tahoma" w:hAnsi="Tahoma" w:cs="Tahoma"/>
          <w:shd w:val="clear" w:color="auto" w:fill="FFFF00"/>
        </w:rPr>
      </w:pPr>
      <w:r>
        <w:rPr>
          <w:rFonts w:ascii="Tahoma" w:hAnsi="Tahoma" w:cs="Tahoma"/>
          <w:b/>
        </w:rPr>
        <w:t>enega</w:t>
      </w:r>
      <w:r w:rsidR="006D0833" w:rsidRPr="00EE14F4">
        <w:rPr>
          <w:rFonts w:ascii="Tahoma" w:hAnsi="Tahoma" w:cs="Tahoma"/>
          <w:b/>
        </w:rPr>
        <w:t xml:space="preserve"> (</w:t>
      </w:r>
      <w:r>
        <w:rPr>
          <w:rFonts w:ascii="Tahoma" w:hAnsi="Tahoma" w:cs="Tahoma"/>
          <w:b/>
        </w:rPr>
        <w:t>1</w:t>
      </w:r>
      <w:r w:rsidR="006D0833" w:rsidRPr="00EE14F4">
        <w:rPr>
          <w:rFonts w:ascii="Tahoma" w:hAnsi="Tahoma" w:cs="Tahoma"/>
          <w:b/>
        </w:rPr>
        <w:t>) vodj</w:t>
      </w:r>
      <w:r w:rsidR="0085457D">
        <w:rPr>
          <w:rFonts w:ascii="Tahoma" w:hAnsi="Tahoma" w:cs="Tahoma"/>
          <w:b/>
        </w:rPr>
        <w:t xml:space="preserve">o </w:t>
      </w:r>
      <w:r w:rsidR="006D0833" w:rsidRPr="00EE14F4">
        <w:rPr>
          <w:rFonts w:ascii="Tahoma" w:hAnsi="Tahoma" w:cs="Tahoma"/>
          <w:b/>
        </w:rPr>
        <w:t>del</w:t>
      </w:r>
      <w:r w:rsidR="001D2A95">
        <w:rPr>
          <w:rFonts w:ascii="Tahoma" w:hAnsi="Tahoma" w:cs="Tahoma"/>
          <w:b/>
        </w:rPr>
        <w:t xml:space="preserve"> na delovišču</w:t>
      </w:r>
      <w:r w:rsidR="006D0833" w:rsidRPr="00EE14F4">
        <w:rPr>
          <w:rFonts w:ascii="Tahoma" w:hAnsi="Tahoma" w:cs="Tahoma"/>
          <w:b/>
        </w:rPr>
        <w:t xml:space="preserve"> </w:t>
      </w:r>
      <w:r w:rsidR="0054632D" w:rsidRPr="00D266B9">
        <w:rPr>
          <w:rFonts w:ascii="Tahoma" w:hAnsi="Tahoma" w:cs="Tahoma"/>
          <w:b/>
        </w:rPr>
        <w:t>ELEKTRO</w:t>
      </w:r>
      <w:r w:rsidR="00753D69" w:rsidRPr="00D266B9">
        <w:rPr>
          <w:rFonts w:ascii="Tahoma" w:hAnsi="Tahoma" w:cs="Tahoma"/>
          <w:b/>
        </w:rPr>
        <w:t xml:space="preserve"> STROKE</w:t>
      </w:r>
      <w:r w:rsidR="0054632D">
        <w:rPr>
          <w:rFonts w:ascii="Tahoma" w:hAnsi="Tahoma" w:cs="Tahoma"/>
        </w:rPr>
        <w:t>.</w:t>
      </w:r>
    </w:p>
    <w:p w14:paraId="13117EBA" w14:textId="77777777" w:rsidR="006D0833" w:rsidRDefault="006D0833" w:rsidP="00040433">
      <w:pPr>
        <w:keepNext/>
        <w:keepLines/>
        <w:spacing w:after="0" w:line="240" w:lineRule="auto"/>
        <w:jc w:val="both"/>
        <w:rPr>
          <w:rFonts w:ascii="Tahoma" w:hAnsi="Tahoma" w:cs="Tahoma"/>
          <w:b/>
          <w:bCs/>
        </w:rPr>
      </w:pPr>
    </w:p>
    <w:p w14:paraId="21376EAA" w14:textId="08AB913A" w:rsidR="006D0833" w:rsidRPr="005F06B9" w:rsidRDefault="006D0833" w:rsidP="00040433">
      <w:pPr>
        <w:keepNext/>
        <w:keepLines/>
        <w:spacing w:after="0" w:line="240" w:lineRule="auto"/>
        <w:jc w:val="both"/>
        <w:rPr>
          <w:rFonts w:ascii="Tahoma" w:hAnsi="Tahoma" w:cs="Tahoma"/>
          <w:b/>
          <w:bCs/>
        </w:rPr>
      </w:pPr>
      <w:r w:rsidRPr="005F06B9">
        <w:rPr>
          <w:rFonts w:ascii="Tahoma" w:hAnsi="Tahoma" w:cs="Tahoma"/>
          <w:b/>
          <w:bCs/>
        </w:rPr>
        <w:t>Ponudnik se z oddajo ponudbe zavezuje, da bo vodj</w:t>
      </w:r>
      <w:r w:rsidR="00AA65EF">
        <w:rPr>
          <w:rFonts w:ascii="Tahoma" w:hAnsi="Tahoma" w:cs="Tahoma"/>
          <w:b/>
          <w:bCs/>
        </w:rPr>
        <w:t>a</w:t>
      </w:r>
      <w:r w:rsidRPr="005F06B9">
        <w:rPr>
          <w:rFonts w:ascii="Tahoma" w:hAnsi="Tahoma" w:cs="Tahoma"/>
          <w:b/>
          <w:bCs/>
        </w:rPr>
        <w:t xml:space="preserve"> del</w:t>
      </w:r>
      <w:r w:rsidR="001D2A95">
        <w:rPr>
          <w:rFonts w:ascii="Tahoma" w:hAnsi="Tahoma" w:cs="Tahoma"/>
          <w:b/>
          <w:bCs/>
        </w:rPr>
        <w:t xml:space="preserve"> na delovišču</w:t>
      </w:r>
      <w:r w:rsidRPr="005F06B9">
        <w:rPr>
          <w:rFonts w:ascii="Tahoma" w:hAnsi="Tahoma" w:cs="Tahoma"/>
          <w:b/>
          <w:bCs/>
        </w:rPr>
        <w:t>, tudi neposredno zadolžen za vodenje izvedbe na predmetnem razpisu</w:t>
      </w:r>
      <w:r w:rsidR="00EA4D23">
        <w:rPr>
          <w:rFonts w:ascii="Tahoma" w:hAnsi="Tahoma" w:cs="Tahoma"/>
          <w:b/>
          <w:bCs/>
        </w:rPr>
        <w:t xml:space="preserve"> ter bo ves čas izvajanja </w:t>
      </w:r>
      <w:r w:rsidR="008A6EE7">
        <w:rPr>
          <w:rFonts w:ascii="Tahoma" w:hAnsi="Tahoma" w:cs="Tahoma"/>
          <w:b/>
          <w:bCs/>
        </w:rPr>
        <w:t xml:space="preserve">del </w:t>
      </w:r>
      <w:r w:rsidR="00EA4D23">
        <w:rPr>
          <w:rFonts w:ascii="Tahoma" w:hAnsi="Tahoma" w:cs="Tahoma"/>
          <w:b/>
          <w:bCs/>
        </w:rPr>
        <w:t>prisoten na objektu naročnika</w:t>
      </w:r>
      <w:r w:rsidRPr="005F06B9">
        <w:rPr>
          <w:rFonts w:ascii="Tahoma" w:hAnsi="Tahoma" w:cs="Tahoma"/>
          <w:b/>
          <w:bCs/>
        </w:rPr>
        <w:t xml:space="preserve">. </w:t>
      </w:r>
    </w:p>
    <w:p w14:paraId="4FD7B679" w14:textId="77777777" w:rsidR="000E45F2" w:rsidRDefault="000E45F2" w:rsidP="00040433">
      <w:pPr>
        <w:keepNext/>
        <w:keepLines/>
        <w:spacing w:after="0" w:line="240" w:lineRule="auto"/>
        <w:jc w:val="both"/>
        <w:rPr>
          <w:rFonts w:ascii="Tahoma" w:eastAsia="Times New Roman" w:hAnsi="Tahoma" w:cs="Tahoma"/>
          <w:lang w:eastAsia="sl-SI"/>
        </w:rPr>
      </w:pPr>
    </w:p>
    <w:p w14:paraId="71F02970" w14:textId="60254E38" w:rsidR="000E45F2" w:rsidRPr="008A6EE7" w:rsidRDefault="000E45F2" w:rsidP="00040433">
      <w:pPr>
        <w:keepNext/>
        <w:keepLines/>
        <w:spacing w:after="0" w:line="240" w:lineRule="auto"/>
        <w:jc w:val="both"/>
        <w:rPr>
          <w:rFonts w:ascii="Tahoma" w:eastAsia="Times New Roman" w:hAnsi="Tahoma" w:cs="Tahoma"/>
          <w:lang w:eastAsia="sl-SI"/>
        </w:rPr>
      </w:pPr>
      <w:r w:rsidRPr="008A6EE7">
        <w:rPr>
          <w:rFonts w:ascii="Tahoma" w:eastAsia="Times New Roman" w:hAnsi="Tahoma" w:cs="Tahoma"/>
          <w:lang w:eastAsia="sl-SI"/>
        </w:rPr>
        <w:t xml:space="preserve">Ponudnik mora v ponudbi </w:t>
      </w:r>
      <w:r w:rsidR="00055BF1" w:rsidRPr="00801BAA">
        <w:rPr>
          <w:rFonts w:ascii="Tahoma" w:hAnsi="Tahoma" w:cs="Tahoma"/>
        </w:rPr>
        <w:t xml:space="preserve">v prilogi </w:t>
      </w:r>
      <w:r w:rsidR="00055BF1">
        <w:rPr>
          <w:rFonts w:ascii="Tahoma" w:hAnsi="Tahoma" w:cs="Tahoma"/>
        </w:rPr>
        <w:t>6</w:t>
      </w:r>
      <w:r w:rsidR="00055BF1" w:rsidRPr="00801BAA">
        <w:rPr>
          <w:rFonts w:ascii="Tahoma" w:hAnsi="Tahoma" w:cs="Tahoma"/>
        </w:rPr>
        <w:t xml:space="preserve"> </w:t>
      </w:r>
      <w:r w:rsidRPr="008A6EE7">
        <w:rPr>
          <w:rFonts w:ascii="Tahoma" w:eastAsia="Times New Roman" w:hAnsi="Tahoma" w:cs="Tahoma"/>
          <w:lang w:eastAsia="sl-SI"/>
        </w:rPr>
        <w:t>predložiti:</w:t>
      </w:r>
    </w:p>
    <w:p w14:paraId="199F9FC8" w14:textId="0A75115C" w:rsidR="008A6EE7" w:rsidRPr="008A6EE7" w:rsidRDefault="008A6EE7" w:rsidP="00040433">
      <w:pPr>
        <w:keepNext/>
        <w:keepLines/>
        <w:numPr>
          <w:ilvl w:val="0"/>
          <w:numId w:val="71"/>
        </w:numPr>
        <w:spacing w:after="0" w:line="240" w:lineRule="auto"/>
        <w:ind w:left="284" w:hanging="284"/>
        <w:jc w:val="both"/>
        <w:rPr>
          <w:rFonts w:ascii="Tahoma" w:hAnsi="Tahoma" w:cs="Tahoma"/>
        </w:rPr>
      </w:pPr>
      <w:r w:rsidRPr="008A6EE7">
        <w:rPr>
          <w:rFonts w:ascii="Tahoma" w:hAnsi="Tahoma" w:cs="Tahoma"/>
        </w:rPr>
        <w:t>za vodjo del potrdilo o izobrazbi elektro smeri ali o opravljenem strokovnem izpitu z navedbo št. vpisa v Imenik pooblaščenih inženirjev pri IZS ali v Imenik vodij del pri IZS ali v Imenik vodij del OZS oziroma potrdilo o vpisu v enega izmed navedenih imenikov.</w:t>
      </w:r>
    </w:p>
    <w:p w14:paraId="354166AE" w14:textId="77777777" w:rsidR="006D0833" w:rsidRPr="008A50A5" w:rsidRDefault="006D0833" w:rsidP="00040433">
      <w:pPr>
        <w:keepNext/>
        <w:keepLines/>
        <w:spacing w:after="0" w:line="240" w:lineRule="auto"/>
        <w:jc w:val="both"/>
        <w:rPr>
          <w:rFonts w:ascii="Tahoma" w:hAnsi="Tahoma" w:cs="Tahoma"/>
          <w:b/>
          <w:szCs w:val="20"/>
          <w:lang w:eastAsia="sl-SI"/>
        </w:rPr>
      </w:pPr>
    </w:p>
    <w:p w14:paraId="290CDEE1" w14:textId="57A995A1" w:rsidR="006D0833" w:rsidRPr="008A50A5" w:rsidRDefault="006D0833" w:rsidP="00040433">
      <w:pPr>
        <w:keepNext/>
        <w:keepLines/>
        <w:spacing w:after="0" w:line="240" w:lineRule="auto"/>
        <w:jc w:val="both"/>
        <w:rPr>
          <w:rFonts w:ascii="Tahoma" w:eastAsia="Times New Roman" w:hAnsi="Tahoma" w:cs="Tahoma"/>
          <w:b/>
          <w:szCs w:val="20"/>
          <w:lang w:eastAsia="sl-SI"/>
        </w:rPr>
      </w:pPr>
      <w:r>
        <w:rPr>
          <w:rFonts w:ascii="Tahoma" w:eastAsia="Times New Roman" w:hAnsi="Tahoma" w:cs="Tahoma"/>
          <w:szCs w:val="20"/>
          <w:lang w:eastAsia="sl-SI"/>
        </w:rPr>
        <w:t>Ponudnik</w:t>
      </w:r>
      <w:r w:rsidRPr="000649B7">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r w:rsidR="000E45F2">
        <w:rPr>
          <w:rFonts w:ascii="Tahoma" w:eastAsia="Times New Roman" w:hAnsi="Tahoma" w:cs="Tahoma"/>
          <w:szCs w:val="20"/>
          <w:lang w:eastAsia="sl-SI"/>
        </w:rPr>
        <w:t>,</w:t>
      </w:r>
      <w:r>
        <w:rPr>
          <w:rFonts w:ascii="Tahoma" w:eastAsia="Times New Roman" w:hAnsi="Tahoma" w:cs="Tahoma"/>
          <w:szCs w:val="20"/>
          <w:lang w:eastAsia="sl-SI"/>
        </w:rPr>
        <w:t xml:space="preserve"> priloge 6</w:t>
      </w:r>
      <w:r w:rsidR="000E45F2">
        <w:rPr>
          <w:rFonts w:ascii="Tahoma" w:eastAsia="Times New Roman" w:hAnsi="Tahoma" w:cs="Tahoma"/>
          <w:szCs w:val="20"/>
          <w:lang w:eastAsia="sl-SI"/>
        </w:rPr>
        <w:t xml:space="preserve"> in priloge 6/1</w:t>
      </w:r>
      <w:r>
        <w:rPr>
          <w:rFonts w:ascii="Tahoma" w:eastAsia="Times New Roman" w:hAnsi="Tahoma" w:cs="Tahoma"/>
          <w:szCs w:val="20"/>
          <w:lang w:eastAsia="sl-SI"/>
        </w:rPr>
        <w:t>.</w:t>
      </w:r>
    </w:p>
    <w:p w14:paraId="6DCF2405" w14:textId="77777777" w:rsidR="006D0833" w:rsidRDefault="006D0833" w:rsidP="00040433">
      <w:pPr>
        <w:keepNext/>
        <w:keepLines/>
        <w:spacing w:after="0" w:line="240" w:lineRule="auto"/>
        <w:jc w:val="both"/>
        <w:rPr>
          <w:rFonts w:ascii="Tahoma" w:hAnsi="Tahoma" w:cs="Tahoma"/>
          <w:b/>
          <w:bCs/>
        </w:rPr>
      </w:pPr>
    </w:p>
    <w:p w14:paraId="3EA5BC31" w14:textId="77777777" w:rsidR="006D0833" w:rsidRPr="00AA65EF" w:rsidRDefault="006D0833" w:rsidP="00040433">
      <w:pPr>
        <w:keepNext/>
        <w:keepLines/>
        <w:spacing w:after="0" w:line="240" w:lineRule="auto"/>
        <w:jc w:val="both"/>
        <w:rPr>
          <w:rFonts w:ascii="Tahoma" w:hAnsi="Tahoma" w:cs="Tahoma"/>
        </w:rPr>
      </w:pPr>
      <w:r w:rsidRPr="00AA65EF">
        <w:rPr>
          <w:rFonts w:ascii="Tahoma" w:hAnsi="Tahoma" w:cs="Tahoma"/>
          <w:bCs/>
        </w:rPr>
        <w:t>Ponudnik se z oddajo ponudbe zavezuje, da bodo v prilogi 6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77317EB0" w14:textId="77777777" w:rsidR="006D0833" w:rsidRPr="00E87D1E" w:rsidRDefault="006D0833" w:rsidP="00040433">
      <w:pPr>
        <w:keepNext/>
        <w:keepLines/>
        <w:spacing w:after="0" w:line="240" w:lineRule="auto"/>
        <w:ind w:left="284" w:hanging="284"/>
        <w:jc w:val="both"/>
        <w:rPr>
          <w:rFonts w:ascii="Tahoma" w:eastAsia="Times New Roman" w:hAnsi="Tahoma" w:cs="Tahoma"/>
          <w:b/>
          <w:szCs w:val="20"/>
          <w:lang w:eastAsia="sl-SI"/>
        </w:rPr>
      </w:pPr>
    </w:p>
    <w:p w14:paraId="40D60C71" w14:textId="77777777" w:rsidR="006D0833" w:rsidRPr="00654B21" w:rsidRDefault="006D0833" w:rsidP="00040433">
      <w:pPr>
        <w:keepNext/>
        <w:keepLines/>
        <w:spacing w:after="0" w:line="240" w:lineRule="auto"/>
        <w:jc w:val="both"/>
      </w:pPr>
      <w:r w:rsidRPr="00E87D1E">
        <w:rPr>
          <w:rFonts w:ascii="Tahoma" w:eastAsia="Times New Roman" w:hAnsi="Tahoma" w:cs="Tahoma"/>
          <w:b/>
          <w:szCs w:val="20"/>
          <w:lang w:eastAsia="sl-SI"/>
        </w:rPr>
        <w:t>Ta pogoj lahko izpolni ponudnik sam ali skupina ponudnikov v okviru skupne ponudbe ali s prijavljenimi podizvajalci ali</w:t>
      </w:r>
      <w:r w:rsidRPr="00E87D1E">
        <w:rPr>
          <w:rFonts w:ascii="Tahoma" w:eastAsia="Times New Roman" w:hAnsi="Tahoma" w:cs="Tahoma"/>
          <w:b/>
          <w:bCs/>
          <w:lang w:eastAsia="sl-SI"/>
        </w:rPr>
        <w:t xml:space="preserve"> s prijavljenimi subjekti, katerih zmogljivosti uporablja ponudnik</w:t>
      </w:r>
      <w:r w:rsidRPr="00E87D1E">
        <w:rPr>
          <w:rFonts w:ascii="Tahoma" w:eastAsia="Times New Roman" w:hAnsi="Tahoma" w:cs="Tahoma"/>
          <w:b/>
          <w:szCs w:val="20"/>
          <w:lang w:eastAsia="sl-SI"/>
        </w:rPr>
        <w:t>.</w:t>
      </w:r>
      <w:r w:rsidRPr="005F06B9">
        <w:rPr>
          <w:rFonts w:ascii="Tahoma" w:hAnsi="Tahoma" w:cs="Tahoma"/>
          <w:b/>
          <w:bCs/>
        </w:rPr>
        <w:t xml:space="preserve"> </w:t>
      </w:r>
      <w:r w:rsidRPr="003B71B6">
        <w:rPr>
          <w:rFonts w:ascii="Tahoma" w:hAnsi="Tahoma" w:cs="Tahoma"/>
          <w:b/>
          <w:bCs/>
        </w:rPr>
        <w:t xml:space="preserve">V primeru, da prijavljeni delavci niso zaposleni pri </w:t>
      </w:r>
      <w:r>
        <w:rPr>
          <w:rFonts w:ascii="Tahoma" w:hAnsi="Tahoma" w:cs="Tahoma"/>
          <w:b/>
          <w:bCs/>
        </w:rPr>
        <w:t>ponudniku</w:t>
      </w:r>
      <w:r w:rsidRPr="003B71B6">
        <w:rPr>
          <w:rFonts w:ascii="Tahoma" w:hAnsi="Tahoma" w:cs="Tahoma"/>
          <w:b/>
          <w:bCs/>
        </w:rPr>
        <w:t xml:space="preserve">, mora </w:t>
      </w:r>
      <w:r>
        <w:rPr>
          <w:rFonts w:ascii="Tahoma" w:hAnsi="Tahoma" w:cs="Tahoma"/>
          <w:b/>
          <w:bCs/>
        </w:rPr>
        <w:t>ponudnik</w:t>
      </w:r>
      <w:r w:rsidRPr="003B71B6">
        <w:rPr>
          <w:rFonts w:ascii="Tahoma" w:hAnsi="Tahoma" w:cs="Tahoma"/>
          <w:b/>
          <w:bCs/>
        </w:rPr>
        <w:t xml:space="preserve"> predložiti pogodbo o medsebojnem sodelovanju in jih obvezno prijaviti kot podizvajalce.</w:t>
      </w:r>
    </w:p>
    <w:p w14:paraId="590AEB60" w14:textId="77777777" w:rsidR="00D23B13" w:rsidRDefault="00D23B13" w:rsidP="00040433">
      <w:pPr>
        <w:keepNext/>
        <w:keepLines/>
        <w:spacing w:after="0" w:line="240" w:lineRule="auto"/>
        <w:ind w:right="-2"/>
        <w:jc w:val="both"/>
        <w:rPr>
          <w:rFonts w:ascii="Tahoma" w:eastAsia="Times New Roman" w:hAnsi="Tahoma" w:cs="Tahoma"/>
          <w:lang w:eastAsia="sl-SI"/>
        </w:rPr>
      </w:pPr>
    </w:p>
    <w:p w14:paraId="79EED037" w14:textId="5A2F3494" w:rsidR="005C1FCF" w:rsidRPr="008A50A5" w:rsidRDefault="005C1FCF" w:rsidP="00040433">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59B6CAE2" w14:textId="77777777" w:rsidR="005C1FCF" w:rsidRPr="008A50A5" w:rsidRDefault="005C1FCF" w:rsidP="00040433">
      <w:pPr>
        <w:keepNext/>
        <w:keepLines/>
        <w:spacing w:after="0" w:line="240" w:lineRule="auto"/>
        <w:rPr>
          <w:rFonts w:ascii="Tahoma" w:eastAsia="Times New Roman" w:hAnsi="Tahoma" w:cs="Tahoma"/>
          <w:b/>
          <w:szCs w:val="21"/>
          <w:lang w:eastAsia="sl-SI"/>
        </w:rPr>
      </w:pPr>
    </w:p>
    <w:p w14:paraId="54923883" w14:textId="77777777" w:rsidR="00410C2C" w:rsidRPr="00410C2C" w:rsidRDefault="00410C2C" w:rsidP="0004043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ZIntPK), naročniki ne smejo sodelovati.</w:t>
      </w:r>
    </w:p>
    <w:p w14:paraId="088ECF76" w14:textId="77777777" w:rsidR="005C1FCF" w:rsidRPr="00820FED" w:rsidRDefault="005C1FCF" w:rsidP="00040433">
      <w:pPr>
        <w:keepNext/>
        <w:keepLines/>
        <w:spacing w:after="0" w:line="240" w:lineRule="auto"/>
        <w:jc w:val="both"/>
        <w:rPr>
          <w:rFonts w:ascii="Tahoma" w:eastAsia="Times New Roman" w:hAnsi="Tahoma" w:cs="Tahoma"/>
          <w:lang w:eastAsia="sl-SI"/>
        </w:rPr>
      </w:pPr>
    </w:p>
    <w:p w14:paraId="69B99B7C" w14:textId="77777777" w:rsidR="005C1FCF" w:rsidRPr="008379A4" w:rsidRDefault="005C1FCF" w:rsidP="00040433">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sidR="00C27FA2">
        <w:rPr>
          <w:rFonts w:ascii="Tahoma" w:eastAsia="Times New Roman" w:hAnsi="Tahoma" w:cs="Tahoma"/>
          <w:szCs w:val="20"/>
          <w:lang w:eastAsia="sl-SI"/>
        </w:rPr>
        <w:t>A</w:t>
      </w:r>
      <w:r w:rsidRPr="008379A4">
        <w:rPr>
          <w:rFonts w:ascii="Tahoma" w:eastAsia="Times New Roman" w:hAnsi="Tahoma" w:cs="Tahoma"/>
          <w:szCs w:val="20"/>
          <w:lang w:eastAsia="sl-SI"/>
        </w:rPr>
        <w:t>.</w:t>
      </w:r>
    </w:p>
    <w:p w14:paraId="108ED80A" w14:textId="77777777" w:rsidR="00585FA0" w:rsidRPr="008379A4" w:rsidRDefault="00585FA0" w:rsidP="00040433">
      <w:pPr>
        <w:keepNext/>
        <w:keepLines/>
        <w:spacing w:after="0" w:line="240" w:lineRule="auto"/>
        <w:ind w:right="-2"/>
        <w:jc w:val="both"/>
        <w:rPr>
          <w:rFonts w:ascii="Tahoma" w:eastAsia="Times New Roman" w:hAnsi="Tahoma" w:cs="Tahoma"/>
          <w:szCs w:val="20"/>
          <w:lang w:eastAsia="sl-SI"/>
        </w:rPr>
      </w:pPr>
    </w:p>
    <w:p w14:paraId="2818F6C0" w14:textId="29079E79" w:rsidR="00C9420A" w:rsidRPr="00C9420A" w:rsidRDefault="00C9420A" w:rsidP="00040433">
      <w:pPr>
        <w:keepNext/>
        <w:keepLines/>
        <w:numPr>
          <w:ilvl w:val="0"/>
          <w:numId w:val="2"/>
        </w:numPr>
        <w:spacing w:after="0" w:line="240" w:lineRule="auto"/>
        <w:jc w:val="both"/>
        <w:rPr>
          <w:rFonts w:ascii="Tahoma" w:eastAsia="Times New Roman" w:hAnsi="Tahoma" w:cs="Tahoma"/>
          <w:b/>
          <w:lang w:eastAsia="sl-SI"/>
        </w:rPr>
      </w:pPr>
      <w:r w:rsidRPr="00C9420A">
        <w:rPr>
          <w:rFonts w:ascii="Tahoma" w:eastAsia="Times New Roman" w:hAnsi="Tahoma" w:cs="Tahoma"/>
          <w:b/>
          <w:lang w:eastAsia="sl-SI"/>
        </w:rPr>
        <w:t xml:space="preserve">Zahteve varstva pri delu, požarnega varstva in varovanja okolja </w:t>
      </w:r>
    </w:p>
    <w:p w14:paraId="150B9578" w14:textId="77777777" w:rsidR="00C9420A" w:rsidRPr="00C9420A" w:rsidRDefault="00C9420A" w:rsidP="00040433">
      <w:pPr>
        <w:keepNext/>
        <w:keepLines/>
        <w:spacing w:after="0" w:line="240" w:lineRule="auto"/>
        <w:rPr>
          <w:rFonts w:ascii="Tahoma" w:eastAsia="Times New Roman" w:hAnsi="Tahoma" w:cs="Tahoma"/>
          <w:u w:val="single"/>
          <w:lang w:eastAsia="sl-SI"/>
        </w:rPr>
      </w:pPr>
    </w:p>
    <w:p w14:paraId="7871D46A" w14:textId="77777777" w:rsidR="00C9420A" w:rsidRPr="001C53C6" w:rsidRDefault="00C9420A" w:rsidP="00040433">
      <w:pPr>
        <w:keepNext/>
        <w:keepLines/>
        <w:spacing w:after="0" w:line="240" w:lineRule="auto"/>
        <w:rPr>
          <w:rFonts w:ascii="Tahoma" w:eastAsia="Times New Roman" w:hAnsi="Tahoma" w:cs="Tahoma"/>
          <w:b/>
          <w:lang w:eastAsia="sl-SI"/>
        </w:rPr>
      </w:pPr>
      <w:r w:rsidRPr="001C53C6">
        <w:rPr>
          <w:rFonts w:ascii="Tahoma" w:eastAsia="Times New Roman" w:hAnsi="Tahoma" w:cs="Tahoma"/>
          <w:b/>
          <w:lang w:eastAsia="sl-SI"/>
        </w:rPr>
        <w:t>Zahteve glede izvajanja  ukrepov na skupnih deloviščih pri naročniku</w:t>
      </w:r>
    </w:p>
    <w:p w14:paraId="41EECCB6" w14:textId="77777777" w:rsidR="00C9420A" w:rsidRPr="001C53C6" w:rsidRDefault="00C9420A" w:rsidP="00040433">
      <w:pPr>
        <w:keepNext/>
        <w:keepLines/>
        <w:spacing w:after="0" w:line="240" w:lineRule="auto"/>
        <w:rPr>
          <w:rFonts w:ascii="Tahoma" w:eastAsia="Times New Roman" w:hAnsi="Tahoma" w:cs="Tahoma"/>
          <w:u w:val="single"/>
          <w:lang w:eastAsia="sl-SI"/>
        </w:rPr>
      </w:pPr>
    </w:p>
    <w:p w14:paraId="013032AB" w14:textId="77777777" w:rsidR="00C9420A" w:rsidRPr="001C53C6" w:rsidRDefault="00C9420A" w:rsidP="00040433">
      <w:pPr>
        <w:keepNext/>
        <w:keepLines/>
        <w:spacing w:after="0" w:line="240" w:lineRule="auto"/>
        <w:rPr>
          <w:rFonts w:ascii="Tahoma" w:eastAsia="Times New Roman" w:hAnsi="Tahoma" w:cs="Tahoma"/>
          <w:u w:val="single"/>
          <w:lang w:eastAsia="sl-SI"/>
        </w:rPr>
      </w:pPr>
      <w:r w:rsidRPr="001C53C6">
        <w:rPr>
          <w:rFonts w:ascii="Tahoma" w:eastAsia="Times New Roman" w:hAnsi="Tahoma" w:cs="Tahoma"/>
          <w:u w:val="single"/>
          <w:lang w:eastAsia="sl-SI"/>
        </w:rPr>
        <w:t>Usposobljenost delavcev za varno izvajanje dela</w:t>
      </w:r>
    </w:p>
    <w:p w14:paraId="311487B7" w14:textId="77777777" w:rsidR="00C9420A" w:rsidRPr="001C53C6" w:rsidRDefault="00C9420A" w:rsidP="00040433">
      <w:pPr>
        <w:keepNext/>
        <w:keepLines/>
        <w:spacing w:after="0" w:line="240" w:lineRule="auto"/>
        <w:jc w:val="both"/>
        <w:rPr>
          <w:rFonts w:ascii="Tahoma" w:eastAsia="Times New Roman" w:hAnsi="Tahoma" w:cs="Tahoma"/>
          <w:lang w:eastAsia="sl-SI"/>
        </w:rPr>
      </w:pPr>
      <w:r w:rsidRPr="001C53C6">
        <w:rPr>
          <w:rFonts w:ascii="Tahoma" w:eastAsia="Times New Roman" w:hAnsi="Tahoma" w:cs="Tahoma"/>
          <w:lang w:eastAsia="sl-SI"/>
        </w:rPr>
        <w:t>Na skupnih deloviščih se bodo izvajala tudi dela, kjer obstaja večje tveganje za nastanek poškodb in okvar zdravja delavcev.</w:t>
      </w:r>
    </w:p>
    <w:p w14:paraId="7BA736CB" w14:textId="77777777" w:rsidR="00C9420A" w:rsidRPr="001C53C6" w:rsidRDefault="00C9420A" w:rsidP="00040433">
      <w:pPr>
        <w:keepNext/>
        <w:keepLines/>
        <w:spacing w:after="0" w:line="240" w:lineRule="auto"/>
        <w:jc w:val="both"/>
        <w:rPr>
          <w:rFonts w:ascii="Tahoma" w:eastAsia="Times New Roman" w:hAnsi="Tahoma" w:cs="Tahoma"/>
          <w:lang w:eastAsia="sl-SI"/>
        </w:rPr>
      </w:pPr>
    </w:p>
    <w:p w14:paraId="58EE01BE" w14:textId="77777777" w:rsidR="00C9420A" w:rsidRPr="001C53C6" w:rsidRDefault="00C9420A" w:rsidP="00040433">
      <w:pPr>
        <w:keepNext/>
        <w:keepLines/>
        <w:spacing w:after="0" w:line="240" w:lineRule="auto"/>
        <w:jc w:val="both"/>
        <w:rPr>
          <w:rFonts w:ascii="Tahoma" w:eastAsia="Times New Roman" w:hAnsi="Tahoma" w:cs="Tahoma"/>
          <w:lang w:eastAsia="sl-SI"/>
        </w:rPr>
      </w:pPr>
      <w:r w:rsidRPr="001C53C6">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3DC5BF26"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 xml:space="preserve">poznavanje temeljnih zakonskih določb, </w:t>
      </w:r>
    </w:p>
    <w:p w14:paraId="6642E893" w14:textId="77777777" w:rsidR="00C9420A" w:rsidRPr="001C53C6" w:rsidRDefault="00C9420A" w:rsidP="00040433">
      <w:pPr>
        <w:keepNext/>
        <w:keepLines/>
        <w:numPr>
          <w:ilvl w:val="0"/>
          <w:numId w:val="37"/>
        </w:numPr>
        <w:spacing w:after="0" w:line="240" w:lineRule="auto"/>
        <w:jc w:val="both"/>
        <w:rPr>
          <w:rFonts w:ascii="Tahoma" w:eastAsia="Times New Roman" w:hAnsi="Tahoma" w:cs="Tahoma"/>
          <w:lang w:eastAsia="sl-SI"/>
        </w:rPr>
      </w:pPr>
      <w:r w:rsidRPr="001C53C6">
        <w:rPr>
          <w:rFonts w:ascii="Tahoma" w:eastAsia="Times New Roman" w:hAnsi="Tahoma" w:cs="Tahoma"/>
          <w:lang w:eastAsia="sl-SI"/>
        </w:rPr>
        <w:t>poznavanje (internih) predpisov glede: prijavljanje poškodb pri delu, preizkus alkoholiziranosti, prva pomoč;</w:t>
      </w:r>
    </w:p>
    <w:p w14:paraId="2FE12C17"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poznavanje osnov o varnostnih znakih;</w:t>
      </w:r>
    </w:p>
    <w:p w14:paraId="6C653C47"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poznavanje osnov iz požarnega varstva;</w:t>
      </w:r>
    </w:p>
    <w:p w14:paraId="02C66C67"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poznavanje osnov varnega dela z nevarnimi snovmi;</w:t>
      </w:r>
    </w:p>
    <w:p w14:paraId="11396198"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osnove urejenosti delovnih mest;</w:t>
      </w:r>
    </w:p>
    <w:p w14:paraId="6161C435"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osnove varne uporabe delovne opreme;</w:t>
      </w:r>
    </w:p>
    <w:p w14:paraId="7EB11ABD"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osnove varstva pri delu pred nevarnostjo električnega toka;</w:t>
      </w:r>
    </w:p>
    <w:p w14:paraId="6B5BBDAB"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osnove uporabe osebne varovalne opreme;</w:t>
      </w:r>
    </w:p>
    <w:p w14:paraId="39883073"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osnove varnega dvigovanja in prenašanja bremen;</w:t>
      </w:r>
    </w:p>
    <w:p w14:paraId="38B771D6" w14:textId="77777777" w:rsidR="00C9420A" w:rsidRPr="001C53C6" w:rsidRDefault="00C9420A" w:rsidP="00040433">
      <w:pPr>
        <w:keepNext/>
        <w:keepLines/>
        <w:numPr>
          <w:ilvl w:val="0"/>
          <w:numId w:val="37"/>
        </w:numPr>
        <w:spacing w:after="0" w:line="240" w:lineRule="auto"/>
        <w:rPr>
          <w:rFonts w:ascii="Tahoma" w:eastAsia="Times New Roman" w:hAnsi="Tahoma" w:cs="Tahoma"/>
          <w:lang w:eastAsia="sl-SI"/>
        </w:rPr>
      </w:pPr>
      <w:r w:rsidRPr="001C53C6">
        <w:rPr>
          <w:rFonts w:ascii="Tahoma" w:eastAsia="Times New Roman" w:hAnsi="Tahoma" w:cs="Tahoma"/>
          <w:lang w:eastAsia="sl-SI"/>
        </w:rPr>
        <w:t>osnove varnega dela na deloviščih.</w:t>
      </w:r>
    </w:p>
    <w:p w14:paraId="7096F236" w14:textId="77777777" w:rsidR="00C9420A" w:rsidRPr="001C53C6" w:rsidRDefault="00C9420A" w:rsidP="00040433">
      <w:pPr>
        <w:keepNext/>
        <w:keepLines/>
        <w:spacing w:after="0" w:line="240" w:lineRule="auto"/>
        <w:rPr>
          <w:rFonts w:ascii="Tahoma" w:eastAsia="Times New Roman" w:hAnsi="Tahoma" w:cs="Tahoma"/>
          <w:u w:val="single"/>
          <w:lang w:eastAsia="sl-SI"/>
        </w:rPr>
      </w:pPr>
    </w:p>
    <w:p w14:paraId="69D6E8CB" w14:textId="77777777" w:rsidR="00C9420A" w:rsidRPr="001C53C6" w:rsidRDefault="00C9420A" w:rsidP="00040433">
      <w:pPr>
        <w:keepNext/>
        <w:keepLines/>
        <w:spacing w:after="0" w:line="240" w:lineRule="auto"/>
        <w:rPr>
          <w:rFonts w:ascii="Tahoma" w:eastAsia="Times New Roman" w:hAnsi="Tahoma" w:cs="Tahoma"/>
          <w:u w:val="single"/>
          <w:lang w:eastAsia="sl-SI"/>
        </w:rPr>
      </w:pPr>
      <w:r w:rsidRPr="001C53C6">
        <w:rPr>
          <w:rFonts w:ascii="Tahoma" w:eastAsia="Times New Roman" w:hAnsi="Tahoma" w:cs="Tahoma"/>
          <w:u w:val="single"/>
          <w:lang w:eastAsia="sl-SI"/>
        </w:rPr>
        <w:t>Posebne usposobljenosti:</w:t>
      </w:r>
    </w:p>
    <w:p w14:paraId="74AD923A" w14:textId="77777777" w:rsidR="00C9420A" w:rsidRPr="001C53C6" w:rsidRDefault="00C9420A" w:rsidP="00040433">
      <w:pPr>
        <w:keepNext/>
        <w:keepLines/>
        <w:spacing w:after="0" w:line="240" w:lineRule="auto"/>
        <w:rPr>
          <w:rFonts w:ascii="Tahoma" w:eastAsia="Times New Roman" w:hAnsi="Tahoma" w:cs="Tahoma"/>
          <w:b/>
          <w:lang w:eastAsia="sl-SI"/>
        </w:rPr>
      </w:pPr>
    </w:p>
    <w:p w14:paraId="41CFBD25" w14:textId="40D95D7C" w:rsidR="00C9420A" w:rsidRPr="001C53C6" w:rsidRDefault="00C9420A" w:rsidP="00040433">
      <w:pPr>
        <w:keepNext/>
        <w:keepLines/>
        <w:spacing w:after="0" w:line="240" w:lineRule="auto"/>
        <w:jc w:val="both"/>
        <w:rPr>
          <w:rFonts w:ascii="Tahoma" w:eastAsia="Times New Roman" w:hAnsi="Tahoma" w:cs="Tahoma"/>
          <w:lang w:eastAsia="sl-SI"/>
        </w:rPr>
      </w:pPr>
      <w:r w:rsidRPr="001C53C6">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w:t>
      </w:r>
      <w:r w:rsidR="00A97463" w:rsidRPr="001C53C6">
        <w:rPr>
          <w:rFonts w:ascii="Tahoma" w:eastAsia="Times New Roman" w:hAnsi="Tahoma" w:cs="Tahoma"/>
          <w:lang w:eastAsia="sl-SI"/>
        </w:rPr>
        <w:t xml:space="preserve"> pogodbenih storitev.</w:t>
      </w:r>
    </w:p>
    <w:p w14:paraId="59981ADE" w14:textId="77777777" w:rsidR="00C9420A" w:rsidRPr="001C53C6" w:rsidRDefault="00C9420A" w:rsidP="00040433">
      <w:pPr>
        <w:keepNext/>
        <w:keepLines/>
        <w:spacing w:after="0" w:line="240" w:lineRule="auto"/>
        <w:rPr>
          <w:rFonts w:ascii="Tahoma" w:eastAsia="Times New Roman" w:hAnsi="Tahoma" w:cs="Tahoma"/>
          <w:b/>
          <w:lang w:eastAsia="sl-SI"/>
        </w:rPr>
      </w:pPr>
    </w:p>
    <w:p w14:paraId="3B4B9C1A" w14:textId="77777777" w:rsidR="00C9420A" w:rsidRPr="001C53C6" w:rsidRDefault="00C9420A" w:rsidP="00040433">
      <w:pPr>
        <w:keepNext/>
        <w:keepLines/>
        <w:spacing w:after="0" w:line="240" w:lineRule="auto"/>
        <w:rPr>
          <w:rFonts w:ascii="Tahoma" w:eastAsia="Times New Roman" w:hAnsi="Tahoma" w:cs="Tahoma"/>
          <w:u w:val="single"/>
          <w:lang w:eastAsia="sl-SI"/>
        </w:rPr>
      </w:pPr>
      <w:r w:rsidRPr="001C53C6">
        <w:rPr>
          <w:rFonts w:ascii="Tahoma" w:eastAsia="Times New Roman" w:hAnsi="Tahoma" w:cs="Tahoma"/>
          <w:u w:val="single"/>
          <w:lang w:eastAsia="sl-SI"/>
        </w:rPr>
        <w:t>Zdravstvena sposobnost delavcev:</w:t>
      </w:r>
    </w:p>
    <w:p w14:paraId="5EB06909" w14:textId="77777777" w:rsidR="00C9420A" w:rsidRPr="001C53C6" w:rsidRDefault="00C9420A" w:rsidP="00040433">
      <w:pPr>
        <w:keepNext/>
        <w:keepLines/>
        <w:spacing w:after="0" w:line="240" w:lineRule="auto"/>
        <w:rPr>
          <w:rFonts w:ascii="Tahoma" w:eastAsia="Times New Roman" w:hAnsi="Tahoma" w:cs="Tahoma"/>
          <w:b/>
          <w:lang w:eastAsia="sl-SI"/>
        </w:rPr>
      </w:pPr>
    </w:p>
    <w:p w14:paraId="30BA6513" w14:textId="41EA24F8" w:rsidR="00C9420A" w:rsidRPr="001C53C6" w:rsidRDefault="00C9420A" w:rsidP="00040433">
      <w:pPr>
        <w:keepNext/>
        <w:keepLines/>
        <w:spacing w:after="0" w:line="240" w:lineRule="auto"/>
        <w:jc w:val="both"/>
        <w:rPr>
          <w:rFonts w:ascii="Tahoma" w:eastAsia="Times New Roman" w:hAnsi="Tahoma" w:cs="Tahoma"/>
          <w:lang w:eastAsia="sl-SI"/>
        </w:rPr>
      </w:pPr>
      <w:r w:rsidRPr="001C53C6">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4E99238C" w14:textId="77777777" w:rsidR="00A97463" w:rsidRPr="001C53C6" w:rsidRDefault="00A97463" w:rsidP="00040433">
      <w:pPr>
        <w:keepNext/>
        <w:keepLines/>
        <w:spacing w:after="0" w:line="240" w:lineRule="auto"/>
        <w:jc w:val="both"/>
        <w:rPr>
          <w:rFonts w:ascii="Tahoma" w:eastAsia="Times New Roman" w:hAnsi="Tahoma" w:cs="Tahoma"/>
          <w:dstrike/>
          <w:lang w:eastAsia="sl-SI"/>
        </w:rPr>
      </w:pPr>
    </w:p>
    <w:p w14:paraId="79C44578" w14:textId="4E754F18" w:rsidR="00C9420A" w:rsidRPr="001C53C6" w:rsidRDefault="00C9420A" w:rsidP="00040433">
      <w:pPr>
        <w:keepNext/>
        <w:keepLines/>
        <w:spacing w:after="0" w:line="240" w:lineRule="auto"/>
        <w:jc w:val="both"/>
        <w:rPr>
          <w:rFonts w:ascii="Tahoma" w:eastAsia="Times New Roman" w:hAnsi="Tahoma" w:cs="Tahoma"/>
          <w:lang w:eastAsia="sl-SI"/>
        </w:rPr>
      </w:pPr>
      <w:r w:rsidRPr="001C53C6">
        <w:rPr>
          <w:rFonts w:ascii="Tahoma" w:eastAsia="Times New Roman" w:hAnsi="Tahoma" w:cs="Tahoma"/>
          <w:lang w:eastAsia="sl-SI"/>
        </w:rPr>
        <w:t xml:space="preserve">Napotnica za zdravstveni pregled mora vsebovati dela in izpostavljenost tveganjem, ki se pričakujejo pri izvajanju </w:t>
      </w:r>
      <w:r w:rsidR="00A97463" w:rsidRPr="001C53C6">
        <w:rPr>
          <w:rFonts w:ascii="Tahoma" w:eastAsia="Times New Roman" w:hAnsi="Tahoma" w:cs="Tahoma"/>
          <w:lang w:eastAsia="sl-SI"/>
        </w:rPr>
        <w:t>pogodbenih storitev</w:t>
      </w:r>
      <w:r w:rsidRPr="001C53C6">
        <w:rPr>
          <w:rFonts w:ascii="Tahoma" w:eastAsia="Times New Roman" w:hAnsi="Tahoma" w:cs="Tahoma"/>
          <w:lang w:eastAsia="sl-SI"/>
        </w:rPr>
        <w:t>.</w:t>
      </w:r>
    </w:p>
    <w:p w14:paraId="79A9F5F1" w14:textId="77777777" w:rsidR="00C9420A" w:rsidRPr="001C53C6" w:rsidRDefault="00C9420A" w:rsidP="00040433">
      <w:pPr>
        <w:keepNext/>
        <w:keepLines/>
        <w:spacing w:after="0" w:line="240" w:lineRule="auto"/>
        <w:rPr>
          <w:rFonts w:ascii="Tahoma" w:eastAsia="Times New Roman" w:hAnsi="Tahoma" w:cs="Tahoma"/>
          <w:b/>
          <w:lang w:eastAsia="sl-SI"/>
        </w:rPr>
      </w:pPr>
    </w:p>
    <w:p w14:paraId="084D0761" w14:textId="77777777" w:rsidR="00C9420A" w:rsidRPr="001C53C6" w:rsidRDefault="00C9420A" w:rsidP="00040433">
      <w:pPr>
        <w:keepNext/>
        <w:keepLines/>
        <w:spacing w:after="0" w:line="240" w:lineRule="auto"/>
        <w:rPr>
          <w:rFonts w:ascii="Tahoma" w:eastAsia="Times New Roman" w:hAnsi="Tahoma" w:cs="Tahoma"/>
          <w:u w:val="single"/>
          <w:lang w:eastAsia="sl-SI"/>
        </w:rPr>
      </w:pPr>
      <w:r w:rsidRPr="001C53C6">
        <w:rPr>
          <w:rFonts w:ascii="Tahoma" w:eastAsia="Times New Roman" w:hAnsi="Tahoma" w:cs="Tahoma"/>
          <w:u w:val="single"/>
          <w:lang w:eastAsia="sl-SI"/>
        </w:rPr>
        <w:t>Pisni sporazum na skupnih deloviščih:</w:t>
      </w:r>
    </w:p>
    <w:p w14:paraId="0E20CC37" w14:textId="77777777" w:rsidR="00C9420A" w:rsidRPr="001C53C6" w:rsidRDefault="00C9420A" w:rsidP="00040433">
      <w:pPr>
        <w:keepNext/>
        <w:keepLines/>
        <w:spacing w:after="0" w:line="240" w:lineRule="auto"/>
        <w:rPr>
          <w:rFonts w:ascii="Tahoma" w:eastAsia="Times New Roman" w:hAnsi="Tahoma" w:cs="Tahoma"/>
          <w:lang w:eastAsia="sl-SI"/>
        </w:rPr>
      </w:pPr>
    </w:p>
    <w:p w14:paraId="1B470165" w14:textId="77777777" w:rsidR="00C9420A" w:rsidRPr="001C53C6" w:rsidRDefault="00C9420A" w:rsidP="00040433">
      <w:pPr>
        <w:keepNext/>
        <w:keepLines/>
        <w:spacing w:after="0" w:line="240" w:lineRule="auto"/>
        <w:jc w:val="both"/>
        <w:rPr>
          <w:rFonts w:ascii="Tahoma" w:eastAsia="Times New Roman" w:hAnsi="Tahoma" w:cs="Tahoma"/>
          <w:lang w:eastAsia="sl-SI"/>
        </w:rPr>
      </w:pPr>
      <w:r w:rsidRPr="001C53C6">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0E0D4800" w14:textId="77777777" w:rsidR="00C9420A" w:rsidRPr="001C53C6" w:rsidRDefault="00C9420A" w:rsidP="00040433">
      <w:pPr>
        <w:keepNext/>
        <w:keepLines/>
        <w:spacing w:after="0" w:line="240" w:lineRule="auto"/>
        <w:jc w:val="both"/>
        <w:rPr>
          <w:rFonts w:ascii="Tahoma" w:eastAsia="Times New Roman" w:hAnsi="Tahoma" w:cs="Tahoma"/>
          <w:lang w:eastAsia="sl-SI"/>
        </w:rPr>
      </w:pPr>
    </w:p>
    <w:p w14:paraId="2E8FE657"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6184763D" w14:textId="77777777" w:rsidR="00C9420A" w:rsidRPr="00C9420A" w:rsidRDefault="00C9420A" w:rsidP="00040433">
      <w:pPr>
        <w:keepNext/>
        <w:keepLines/>
        <w:spacing w:after="0" w:line="240" w:lineRule="auto"/>
        <w:jc w:val="both"/>
        <w:rPr>
          <w:rFonts w:ascii="Tahoma" w:eastAsia="Times New Roman" w:hAnsi="Tahoma" w:cs="Tahoma"/>
          <w:lang w:eastAsia="sl-SI"/>
        </w:rPr>
      </w:pPr>
    </w:p>
    <w:p w14:paraId="31B8EBCF" w14:textId="47C1B89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sidR="00A97463">
        <w:rPr>
          <w:rFonts w:ascii="Tahoma" w:eastAsia="Times New Roman" w:hAnsi="Tahoma" w:cs="Tahoma"/>
          <w:lang w:eastAsia="sl-SI"/>
        </w:rPr>
        <w:t>pogodbe</w:t>
      </w:r>
      <w:r w:rsidRPr="00C9420A">
        <w:rPr>
          <w:rFonts w:ascii="Tahoma" w:eastAsia="Times New Roman" w:hAnsi="Tahoma" w:cs="Tahoma"/>
          <w:lang w:eastAsia="sl-SI"/>
        </w:rPr>
        <w:t>.</w:t>
      </w:r>
    </w:p>
    <w:p w14:paraId="626E8FCD" w14:textId="77777777" w:rsidR="00C9420A" w:rsidRPr="00C9420A" w:rsidRDefault="00C9420A" w:rsidP="00040433">
      <w:pPr>
        <w:keepNext/>
        <w:keepLines/>
        <w:spacing w:after="0" w:line="240" w:lineRule="auto"/>
        <w:rPr>
          <w:rFonts w:ascii="Tahoma" w:eastAsia="Times New Roman" w:hAnsi="Tahoma" w:cs="Tahoma"/>
          <w:lang w:eastAsia="sl-SI"/>
        </w:rPr>
      </w:pPr>
    </w:p>
    <w:p w14:paraId="468FA262" w14:textId="77777777" w:rsidR="00C9420A" w:rsidRPr="00C9420A" w:rsidRDefault="00C9420A" w:rsidP="0004043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0F556D8F" w14:textId="77777777" w:rsidR="00C9420A" w:rsidRPr="00C9420A" w:rsidRDefault="00C9420A" w:rsidP="00040433">
      <w:pPr>
        <w:keepNext/>
        <w:keepLines/>
        <w:spacing w:after="0" w:line="240" w:lineRule="auto"/>
        <w:rPr>
          <w:rFonts w:ascii="Tahoma" w:eastAsia="Times New Roman" w:hAnsi="Tahoma" w:cs="Tahoma"/>
          <w:lang w:eastAsia="sl-SI"/>
        </w:rPr>
      </w:pPr>
    </w:p>
    <w:p w14:paraId="5B58C643"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77BAE4D5" w14:textId="77777777" w:rsidR="00C9420A" w:rsidRPr="00C9420A" w:rsidRDefault="00C9420A" w:rsidP="00040433">
      <w:pPr>
        <w:keepNext/>
        <w:keepLines/>
        <w:spacing w:after="0" w:line="240" w:lineRule="auto"/>
        <w:rPr>
          <w:rFonts w:ascii="Tahoma" w:eastAsia="Times New Roman" w:hAnsi="Tahoma" w:cs="Tahoma"/>
          <w:lang w:eastAsia="sl-SI"/>
        </w:rPr>
      </w:pPr>
    </w:p>
    <w:p w14:paraId="57E9C02E" w14:textId="77777777" w:rsidR="00C9420A" w:rsidRPr="00C9420A" w:rsidRDefault="00C9420A" w:rsidP="00040433">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3D7E87D7" w14:textId="77777777" w:rsidR="00C9420A" w:rsidRPr="00C9420A" w:rsidRDefault="00C9420A" w:rsidP="00040433">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3A2E28DC" w14:textId="77777777" w:rsidR="00C9420A" w:rsidRPr="00C9420A" w:rsidRDefault="00C9420A" w:rsidP="00040433">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17E24D07" w14:textId="77777777" w:rsidR="00C9420A" w:rsidRPr="00C9420A" w:rsidRDefault="00C9420A" w:rsidP="00040433">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5FB1B57F" w14:textId="77777777" w:rsidR="00C9420A" w:rsidRPr="00C9420A" w:rsidRDefault="00C9420A" w:rsidP="00040433">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3F8CAC91" w14:textId="77777777" w:rsidR="00C9420A" w:rsidRPr="00C9420A" w:rsidRDefault="00C9420A" w:rsidP="00040433">
      <w:pPr>
        <w:keepNext/>
        <w:keepLines/>
        <w:spacing w:after="0" w:line="240" w:lineRule="auto"/>
        <w:rPr>
          <w:rFonts w:ascii="Tahoma" w:eastAsia="Times New Roman" w:hAnsi="Tahoma" w:cs="Tahoma"/>
          <w:lang w:eastAsia="sl-SI"/>
        </w:rPr>
      </w:pPr>
    </w:p>
    <w:p w14:paraId="12C511F1" w14:textId="77777777" w:rsidR="00C9420A" w:rsidRPr="00C9420A" w:rsidRDefault="00C9420A" w:rsidP="00040433">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Redi (ukrepi za varno delo) v delovnih prostorih naročnika:</w:t>
      </w:r>
    </w:p>
    <w:p w14:paraId="2D4E072B" w14:textId="77777777" w:rsidR="00C9420A" w:rsidRPr="00C9420A" w:rsidRDefault="00C9420A" w:rsidP="00040433">
      <w:pPr>
        <w:keepNext/>
        <w:keepLines/>
        <w:spacing w:after="0" w:line="240" w:lineRule="auto"/>
        <w:rPr>
          <w:rFonts w:ascii="Tahoma" w:eastAsia="Times New Roman" w:hAnsi="Tahoma" w:cs="Tahoma"/>
          <w:lang w:eastAsia="sl-SI"/>
        </w:rPr>
      </w:pPr>
    </w:p>
    <w:p w14:paraId="2575D470" w14:textId="11DC9A89"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sidR="00A97463">
        <w:rPr>
          <w:rFonts w:ascii="Tahoma" w:eastAsia="Times New Roman" w:hAnsi="Tahoma" w:cs="Tahoma"/>
          <w:lang w:eastAsia="sl-SI"/>
        </w:rPr>
        <w:t>pogodbenih storitev</w:t>
      </w:r>
      <w:r w:rsidR="00A97463" w:rsidRPr="00C9420A">
        <w:rPr>
          <w:rFonts w:ascii="Tahoma" w:eastAsia="Times New Roman" w:hAnsi="Tahoma" w:cs="Tahoma"/>
          <w:lang w:eastAsia="sl-SI"/>
        </w:rPr>
        <w:t xml:space="preserve"> </w:t>
      </w:r>
      <w:r w:rsidRPr="00C9420A">
        <w:rPr>
          <w:rFonts w:ascii="Tahoma" w:eastAsia="Times New Roman" w:hAnsi="Tahoma" w:cs="Tahoma"/>
          <w:lang w:eastAsia="sl-SI"/>
        </w:rPr>
        <w:t>v posameznih delovnih prostorih mora izvajalec striktno upoštevati določila:</w:t>
      </w:r>
    </w:p>
    <w:p w14:paraId="3463A208" w14:textId="77777777" w:rsidR="00C9420A" w:rsidRPr="00C9420A" w:rsidRDefault="00C9420A" w:rsidP="00040433">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6D4BE279" w14:textId="77777777" w:rsidR="00C9420A" w:rsidRPr="00C9420A" w:rsidRDefault="00C9420A" w:rsidP="00040433">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133C266F" w14:textId="77777777" w:rsidR="00C9420A" w:rsidRPr="00C9420A" w:rsidRDefault="00C9420A" w:rsidP="00040433">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059B2826" w14:textId="77777777" w:rsidR="00C9420A" w:rsidRPr="00C9420A" w:rsidRDefault="00C9420A" w:rsidP="00040433">
      <w:pPr>
        <w:keepNext/>
        <w:keepLines/>
        <w:spacing w:after="0" w:line="240" w:lineRule="auto"/>
        <w:ind w:left="720"/>
        <w:rPr>
          <w:rFonts w:ascii="Tahoma" w:eastAsia="Times New Roman" w:hAnsi="Tahoma" w:cs="Tahoma"/>
          <w:lang w:eastAsia="sl-SI"/>
        </w:rPr>
      </w:pPr>
    </w:p>
    <w:p w14:paraId="2C5FF9A5" w14:textId="77777777" w:rsidR="00C9420A" w:rsidRPr="00C9420A" w:rsidRDefault="00C9420A" w:rsidP="0004043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78F8FF7C" w14:textId="77777777" w:rsidR="00C9420A" w:rsidRPr="00C9420A" w:rsidRDefault="00C9420A" w:rsidP="00040433">
      <w:pPr>
        <w:keepNext/>
        <w:keepLines/>
        <w:spacing w:after="0" w:line="240" w:lineRule="auto"/>
        <w:rPr>
          <w:rFonts w:ascii="Tahoma" w:eastAsia="Times New Roman" w:hAnsi="Tahoma" w:cs="Tahoma"/>
          <w:lang w:eastAsia="sl-SI"/>
        </w:rPr>
      </w:pPr>
    </w:p>
    <w:p w14:paraId="036E425E" w14:textId="58E44380"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sidR="00A97463">
        <w:rPr>
          <w:rFonts w:ascii="Tahoma" w:eastAsia="Times New Roman" w:hAnsi="Tahoma" w:cs="Tahoma"/>
          <w:lang w:eastAsia="sl-SI"/>
        </w:rPr>
        <w:t>pogodbenih storitev</w:t>
      </w:r>
      <w:r w:rsidR="00A97463" w:rsidRPr="00C9420A">
        <w:rPr>
          <w:rFonts w:ascii="Tahoma" w:eastAsia="Times New Roman" w:hAnsi="Tahoma" w:cs="Tahoma"/>
          <w:lang w:eastAsia="sl-SI"/>
        </w:rPr>
        <w:t xml:space="preserve"> </w:t>
      </w:r>
      <w:r w:rsidRPr="00C9420A">
        <w:rPr>
          <w:rFonts w:ascii="Tahoma" w:eastAsia="Times New Roman" w:hAnsi="Tahoma" w:cs="Tahoma"/>
          <w:lang w:eastAsia="sl-SI"/>
        </w:rPr>
        <w:t>v posameznih delovnih prostorih mora izvajalec striktno upoštevati varnostna določila in navodila:</w:t>
      </w:r>
    </w:p>
    <w:p w14:paraId="37F4CF9D" w14:textId="77777777" w:rsidR="00C9420A" w:rsidRPr="00C9420A" w:rsidRDefault="00C9420A" w:rsidP="00040433">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45CD8E1B" w14:textId="77777777" w:rsidR="00C9420A" w:rsidRPr="00C9420A" w:rsidRDefault="00C9420A" w:rsidP="00040433">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79D17400" w14:textId="77777777" w:rsidR="00C9420A" w:rsidRPr="00C9420A" w:rsidRDefault="00C9420A" w:rsidP="00040433">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735C2E2A" w14:textId="77777777" w:rsidR="00C9420A" w:rsidRPr="00C9420A" w:rsidRDefault="00C9420A" w:rsidP="00040433">
      <w:pPr>
        <w:keepNext/>
        <w:keepLines/>
        <w:spacing w:after="0" w:line="240" w:lineRule="auto"/>
        <w:rPr>
          <w:rFonts w:ascii="Tahoma" w:eastAsia="Times New Roman" w:hAnsi="Tahoma" w:cs="Tahoma"/>
          <w:lang w:eastAsia="sl-SI"/>
        </w:rPr>
      </w:pPr>
    </w:p>
    <w:p w14:paraId="3263FF5D" w14:textId="77777777" w:rsidR="00C9420A" w:rsidRPr="00C9420A" w:rsidRDefault="00C9420A" w:rsidP="0004043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4148613C" w14:textId="77777777" w:rsidR="00C9420A" w:rsidRPr="00C9420A" w:rsidRDefault="00C9420A" w:rsidP="00040433">
      <w:pPr>
        <w:keepNext/>
        <w:keepLines/>
        <w:spacing w:after="0" w:line="240" w:lineRule="auto"/>
        <w:rPr>
          <w:rFonts w:ascii="Tahoma" w:eastAsia="Times New Roman" w:hAnsi="Tahoma" w:cs="Tahoma"/>
          <w:lang w:eastAsia="sl-SI"/>
        </w:rPr>
      </w:pPr>
    </w:p>
    <w:p w14:paraId="10C71B75"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4175171E" w14:textId="77777777" w:rsidR="00C9420A" w:rsidRPr="00C9420A" w:rsidRDefault="00C9420A" w:rsidP="00040433">
      <w:pPr>
        <w:keepNext/>
        <w:keepLines/>
        <w:spacing w:after="0" w:line="240" w:lineRule="auto"/>
        <w:rPr>
          <w:rFonts w:ascii="Tahoma" w:eastAsia="Times New Roman" w:hAnsi="Tahoma" w:cs="Tahoma"/>
          <w:lang w:eastAsia="sl-SI"/>
        </w:rPr>
      </w:pPr>
    </w:p>
    <w:p w14:paraId="4404BBE8" w14:textId="77777777" w:rsidR="00C9420A" w:rsidRPr="00C9420A" w:rsidRDefault="00C9420A" w:rsidP="0004043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04A97D3D" w14:textId="77777777" w:rsidR="00C9420A" w:rsidRPr="00C9420A" w:rsidRDefault="00C9420A" w:rsidP="00040433">
      <w:pPr>
        <w:keepNext/>
        <w:keepLines/>
        <w:spacing w:after="0" w:line="240" w:lineRule="auto"/>
        <w:rPr>
          <w:rFonts w:ascii="Tahoma" w:eastAsia="Times New Roman" w:hAnsi="Tahoma" w:cs="Tahoma"/>
          <w:b/>
          <w:lang w:eastAsia="sl-SI"/>
        </w:rPr>
      </w:pPr>
    </w:p>
    <w:p w14:paraId="75364B59" w14:textId="77777777" w:rsidR="00C9420A" w:rsidRPr="001C53C6"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so dolžni na skupnih deloviščih namensko, glede na vrsto tveganja za poškodbe </w:t>
      </w:r>
      <w:r w:rsidRPr="001C53C6">
        <w:rPr>
          <w:rFonts w:ascii="Tahoma" w:eastAsia="Times New Roman" w:hAnsi="Tahoma" w:cs="Tahoma"/>
          <w:lang w:eastAsia="sl-SI"/>
        </w:rPr>
        <w:t>oziroma okvare zdravja, uporabljati lastno osebno varovalno opremo, ki je skladna z veljavnimi standardi in redno pregledana.</w:t>
      </w:r>
    </w:p>
    <w:p w14:paraId="3EF58C65" w14:textId="77777777" w:rsidR="00C9420A" w:rsidRPr="00C9420A" w:rsidRDefault="00C9420A" w:rsidP="00040433">
      <w:pPr>
        <w:keepNext/>
        <w:keepLines/>
        <w:spacing w:after="0" w:line="240" w:lineRule="auto"/>
        <w:rPr>
          <w:rFonts w:ascii="Tahoma" w:eastAsia="Times New Roman" w:hAnsi="Tahoma" w:cs="Tahoma"/>
          <w:lang w:eastAsia="sl-SI"/>
        </w:rPr>
      </w:pPr>
    </w:p>
    <w:p w14:paraId="6D17CA4B" w14:textId="77777777" w:rsidR="00C9420A" w:rsidRPr="00C9420A" w:rsidRDefault="00C9420A" w:rsidP="0004043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44B883A6" w14:textId="77777777" w:rsidR="00C9420A" w:rsidRPr="00C9420A" w:rsidRDefault="00C9420A" w:rsidP="00040433">
      <w:pPr>
        <w:keepNext/>
        <w:keepLines/>
        <w:spacing w:after="0" w:line="240" w:lineRule="auto"/>
        <w:rPr>
          <w:rFonts w:ascii="Tahoma" w:eastAsia="Times New Roman" w:hAnsi="Tahoma" w:cs="Tahoma"/>
          <w:lang w:eastAsia="sl-SI"/>
        </w:rPr>
      </w:pPr>
    </w:p>
    <w:p w14:paraId="759F606D" w14:textId="39C63D5E"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sidR="000E2E59">
        <w:rPr>
          <w:rFonts w:ascii="Tahoma" w:eastAsia="Times New Roman" w:hAnsi="Tahoma" w:cs="Tahoma"/>
          <w:lang w:eastAsia="sl-SI"/>
        </w:rPr>
        <w:t>pogodbenih storitev</w:t>
      </w:r>
      <w:r w:rsidR="000E2E59" w:rsidRPr="00C9420A">
        <w:rPr>
          <w:rFonts w:ascii="Tahoma" w:eastAsia="Times New Roman" w:hAnsi="Tahoma" w:cs="Tahoma"/>
          <w:lang w:eastAsia="sl-SI"/>
        </w:rPr>
        <w:t xml:space="preserve"> </w:t>
      </w:r>
      <w:r w:rsidRPr="00C9420A">
        <w:rPr>
          <w:rFonts w:ascii="Tahoma" w:eastAsia="Times New Roman" w:hAnsi="Tahoma" w:cs="Tahoma"/>
          <w:lang w:eastAsia="sl-SI"/>
        </w:rPr>
        <w:t>mora biti skladna s predpisi.</w:t>
      </w:r>
    </w:p>
    <w:p w14:paraId="14E6C3E9" w14:textId="77777777" w:rsidR="00C9420A" w:rsidRPr="00C9420A" w:rsidRDefault="00C9420A" w:rsidP="00040433">
      <w:pPr>
        <w:keepNext/>
        <w:keepLines/>
        <w:spacing w:after="0" w:line="240" w:lineRule="auto"/>
        <w:rPr>
          <w:rFonts w:ascii="Tahoma" w:eastAsia="Times New Roman" w:hAnsi="Tahoma" w:cs="Tahoma"/>
          <w:lang w:eastAsia="sl-SI"/>
        </w:rPr>
      </w:pPr>
    </w:p>
    <w:p w14:paraId="73F67B56" w14:textId="5CFBB1D1" w:rsidR="00C9420A" w:rsidRPr="00C9420A" w:rsidRDefault="00C9420A" w:rsidP="0004043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sidR="00AB1EC7">
        <w:rPr>
          <w:rFonts w:ascii="Tahoma" w:eastAsia="Times New Roman" w:hAnsi="Tahoma" w:cs="Tahoma"/>
          <w:u w:val="single"/>
          <w:lang w:eastAsia="sl-SI"/>
        </w:rPr>
        <w:t>:</w:t>
      </w:r>
    </w:p>
    <w:p w14:paraId="51E68D33" w14:textId="77777777" w:rsidR="00C9420A" w:rsidRPr="00C9420A" w:rsidRDefault="00C9420A" w:rsidP="00040433">
      <w:pPr>
        <w:keepNext/>
        <w:keepLines/>
        <w:spacing w:after="0" w:line="240" w:lineRule="auto"/>
        <w:rPr>
          <w:rFonts w:ascii="Tahoma" w:eastAsia="Times New Roman" w:hAnsi="Tahoma" w:cs="Tahoma"/>
          <w:u w:val="single"/>
          <w:lang w:eastAsia="sl-SI"/>
        </w:rPr>
      </w:pPr>
    </w:p>
    <w:p w14:paraId="14C3BA37"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3CB9DE8" w14:textId="77777777" w:rsidR="00C9420A" w:rsidRPr="00C9420A" w:rsidRDefault="00C9420A" w:rsidP="00040433">
      <w:pPr>
        <w:keepNext/>
        <w:keepLines/>
        <w:spacing w:after="0" w:line="240" w:lineRule="auto"/>
        <w:jc w:val="both"/>
        <w:rPr>
          <w:rFonts w:ascii="Tahoma" w:eastAsia="Times New Roman" w:hAnsi="Tahoma" w:cs="Tahoma"/>
          <w:lang w:eastAsia="sl-SI"/>
        </w:rPr>
      </w:pPr>
    </w:p>
    <w:p w14:paraId="2575A387" w14:textId="55476527" w:rsidR="00C9420A" w:rsidRPr="00C9420A" w:rsidRDefault="00C9420A" w:rsidP="00040433">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r w:rsidR="00AB1EC7">
        <w:rPr>
          <w:rFonts w:ascii="Tahoma" w:eastAsia="Times New Roman" w:hAnsi="Tahoma" w:cs="Tahoma"/>
          <w:u w:val="single"/>
          <w:lang w:eastAsia="sl-SI"/>
        </w:rPr>
        <w:t>:</w:t>
      </w:r>
    </w:p>
    <w:p w14:paraId="2D0F2825" w14:textId="77777777" w:rsidR="00C9420A" w:rsidRPr="00C9420A" w:rsidRDefault="00C9420A" w:rsidP="00040433">
      <w:pPr>
        <w:keepNext/>
        <w:keepLines/>
        <w:spacing w:after="0" w:line="240" w:lineRule="auto"/>
        <w:rPr>
          <w:rFonts w:ascii="Tahoma" w:eastAsia="Times New Roman" w:hAnsi="Tahoma" w:cs="Tahoma"/>
          <w:lang w:eastAsia="sl-SI"/>
        </w:rPr>
      </w:pPr>
    </w:p>
    <w:p w14:paraId="3983CC76"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047AD7A" w14:textId="77777777" w:rsidR="00C9420A" w:rsidRPr="00C9420A" w:rsidRDefault="00C9420A" w:rsidP="00040433">
      <w:pPr>
        <w:keepNext/>
        <w:keepLines/>
        <w:spacing w:after="0" w:line="240" w:lineRule="auto"/>
        <w:jc w:val="both"/>
        <w:rPr>
          <w:rFonts w:ascii="Tahoma" w:eastAsia="Times New Roman" w:hAnsi="Tahoma" w:cs="Tahoma"/>
          <w:lang w:eastAsia="sl-SI"/>
        </w:rPr>
      </w:pPr>
    </w:p>
    <w:p w14:paraId="28D6D64C" w14:textId="5FA3B00A" w:rsidR="00C9420A" w:rsidRPr="00C9420A" w:rsidRDefault="00C9420A" w:rsidP="00040433">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r w:rsidR="00AB1EC7">
        <w:rPr>
          <w:rFonts w:ascii="Tahoma" w:eastAsia="Times New Roman" w:hAnsi="Tahoma" w:cs="Tahoma"/>
          <w:u w:val="single"/>
          <w:lang w:eastAsia="sl-SI"/>
        </w:rPr>
        <w:t>:</w:t>
      </w:r>
    </w:p>
    <w:p w14:paraId="54E7E532" w14:textId="77777777" w:rsidR="00C9420A" w:rsidRPr="00C9420A" w:rsidRDefault="00C9420A" w:rsidP="00040433">
      <w:pPr>
        <w:keepNext/>
        <w:keepLines/>
        <w:spacing w:after="0" w:line="240" w:lineRule="auto"/>
        <w:jc w:val="both"/>
        <w:rPr>
          <w:rFonts w:ascii="Tahoma" w:eastAsia="Times New Roman" w:hAnsi="Tahoma" w:cs="Tahoma"/>
          <w:u w:val="single"/>
          <w:lang w:eastAsia="sl-SI"/>
        </w:rPr>
      </w:pPr>
    </w:p>
    <w:p w14:paraId="5F5082DB"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2EB907A4"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0B66F0A1" w14:textId="77777777" w:rsidR="00C9420A" w:rsidRPr="00C9420A" w:rsidRDefault="00C9420A" w:rsidP="00040433">
      <w:pPr>
        <w:keepNext/>
        <w:keepLines/>
        <w:spacing w:after="0" w:line="240" w:lineRule="auto"/>
        <w:rPr>
          <w:rFonts w:ascii="Tahoma" w:eastAsia="Times New Roman" w:hAnsi="Tahoma" w:cs="Tahoma"/>
          <w:lang w:eastAsia="sl-SI"/>
        </w:rPr>
      </w:pPr>
    </w:p>
    <w:p w14:paraId="0729FFFF" w14:textId="77777777" w:rsidR="00C9420A" w:rsidRPr="00C9420A" w:rsidRDefault="00C9420A" w:rsidP="00040433">
      <w:pPr>
        <w:keepNext/>
        <w:keepLines/>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714E9341" w14:textId="77777777" w:rsidR="00C9420A" w:rsidRPr="00C9420A" w:rsidRDefault="00C9420A" w:rsidP="00040433">
      <w:pPr>
        <w:keepNext/>
        <w:keepLines/>
        <w:spacing w:after="0" w:line="240" w:lineRule="auto"/>
        <w:rPr>
          <w:rFonts w:ascii="Tahoma" w:eastAsia="Times New Roman" w:hAnsi="Tahoma" w:cs="Tahoma"/>
          <w:lang w:eastAsia="sl-SI"/>
        </w:rPr>
      </w:pPr>
    </w:p>
    <w:p w14:paraId="6E74189A" w14:textId="24787CB2" w:rsidR="00C9420A" w:rsidRPr="006D403B" w:rsidRDefault="00C9420A" w:rsidP="00040433">
      <w:pPr>
        <w:keepNext/>
        <w:keepLines/>
        <w:spacing w:after="0" w:line="240" w:lineRule="auto"/>
        <w:jc w:val="both"/>
        <w:rPr>
          <w:rFonts w:ascii="Tahoma" w:eastAsia="Times New Roman" w:hAnsi="Tahoma" w:cs="Tahoma"/>
          <w:lang w:eastAsia="sl-SI"/>
        </w:rPr>
      </w:pPr>
      <w:r w:rsidRPr="006D403B">
        <w:rPr>
          <w:rFonts w:ascii="Tahoma" w:eastAsia="Times New Roman" w:hAnsi="Tahoma" w:cs="Tahoma"/>
          <w:lang w:eastAsia="sl-SI"/>
        </w:rPr>
        <w:t xml:space="preserve">Pri uporabi kemičnih snovi in pripravkov mora izvajalec predložiti varnostne liste v slovenskem jeziku. Varnostne liste predloži skrbniku </w:t>
      </w:r>
      <w:r w:rsidR="000E2E59" w:rsidRPr="006D403B">
        <w:rPr>
          <w:rFonts w:ascii="Tahoma" w:eastAsia="Times New Roman" w:hAnsi="Tahoma" w:cs="Tahoma"/>
          <w:lang w:eastAsia="sl-SI"/>
        </w:rPr>
        <w:t>pogodbe</w:t>
      </w:r>
      <w:r w:rsidRPr="006D403B">
        <w:rPr>
          <w:rFonts w:ascii="Tahoma" w:eastAsia="Times New Roman" w:hAnsi="Tahoma" w:cs="Tahoma"/>
          <w:lang w:eastAsia="sl-SI"/>
        </w:rPr>
        <w:t>, ki po potrebi v sodelovanju s strokovnjakom za varstvo pri delu, določita varnostne ukrepe, ki izhajajo iz vsebine varnostnih listov.</w:t>
      </w:r>
    </w:p>
    <w:p w14:paraId="76E0ACAD" w14:textId="77777777" w:rsidR="00C9420A" w:rsidRPr="00C9420A" w:rsidRDefault="00C9420A" w:rsidP="00040433">
      <w:pPr>
        <w:keepNext/>
        <w:keepLines/>
        <w:spacing w:after="0" w:line="240" w:lineRule="auto"/>
        <w:rPr>
          <w:rFonts w:ascii="Tahoma" w:eastAsia="Times New Roman" w:hAnsi="Tahoma" w:cs="Tahoma"/>
          <w:b/>
          <w:lang w:eastAsia="sl-SI"/>
        </w:rPr>
      </w:pPr>
    </w:p>
    <w:p w14:paraId="244D55DF"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45E40A94" w14:textId="77777777" w:rsidR="00C9420A" w:rsidRPr="00C9420A" w:rsidRDefault="00C9420A" w:rsidP="00040433">
      <w:pPr>
        <w:keepNext/>
        <w:keepLines/>
        <w:spacing w:after="0" w:line="240" w:lineRule="auto"/>
        <w:jc w:val="both"/>
        <w:rPr>
          <w:rFonts w:ascii="Tahoma" w:eastAsia="Times New Roman" w:hAnsi="Tahoma" w:cs="Tahoma"/>
          <w:lang w:eastAsia="sl-SI"/>
        </w:rPr>
      </w:pPr>
    </w:p>
    <w:p w14:paraId="58769CF1"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596FA6D6" w14:textId="77777777" w:rsidR="00C9420A" w:rsidRPr="00C9420A" w:rsidRDefault="00C9420A" w:rsidP="00040433">
      <w:pPr>
        <w:keepNext/>
        <w:keepLines/>
        <w:spacing w:after="0" w:line="240" w:lineRule="auto"/>
        <w:jc w:val="both"/>
        <w:rPr>
          <w:rFonts w:ascii="Tahoma" w:eastAsia="Times New Roman" w:hAnsi="Tahoma" w:cs="Tahoma"/>
          <w:lang w:eastAsia="sl-SI"/>
        </w:rPr>
      </w:pPr>
    </w:p>
    <w:p w14:paraId="2B603F0D" w14:textId="77777777" w:rsidR="00C9420A" w:rsidRPr="00C9420A" w:rsidRDefault="00C9420A" w:rsidP="0004043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Ukrepi za zaščito pred okužbo z virusom SARS-CoV-2:</w:t>
      </w:r>
    </w:p>
    <w:p w14:paraId="265FB15D" w14:textId="77777777" w:rsidR="00C9420A" w:rsidRPr="00C9420A" w:rsidRDefault="00C9420A" w:rsidP="00040433">
      <w:pPr>
        <w:keepNext/>
        <w:keepLines/>
        <w:spacing w:after="0" w:line="240" w:lineRule="auto"/>
        <w:rPr>
          <w:rFonts w:ascii="Tahoma" w:eastAsia="Times New Roman" w:hAnsi="Tahoma" w:cs="Tahoma"/>
          <w:lang w:eastAsia="sl-SI"/>
        </w:rPr>
      </w:pPr>
    </w:p>
    <w:p w14:paraId="4023F5E1" w14:textId="77777777" w:rsidR="00C9420A" w:rsidRPr="00C9420A" w:rsidRDefault="00C9420A" w:rsidP="0004043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1A97358E" w14:textId="77777777" w:rsidR="00AA65EF" w:rsidRDefault="00AA65EF" w:rsidP="00040433">
      <w:pPr>
        <w:keepNext/>
        <w:keepLines/>
        <w:spacing w:after="0" w:line="240" w:lineRule="auto"/>
        <w:jc w:val="both"/>
        <w:rPr>
          <w:rFonts w:ascii="Tahoma" w:hAnsi="Tahoma" w:cs="Tahoma"/>
          <w:u w:val="single"/>
        </w:rPr>
      </w:pPr>
    </w:p>
    <w:p w14:paraId="4AB7993F" w14:textId="7BD6CF45" w:rsidR="00585FA0" w:rsidRPr="008A50A5" w:rsidRDefault="00585FA0" w:rsidP="00040433">
      <w:pPr>
        <w:keepNext/>
        <w:keepLines/>
        <w:spacing w:after="0" w:line="240" w:lineRule="auto"/>
        <w:jc w:val="both"/>
        <w:rPr>
          <w:rFonts w:ascii="Tahoma" w:eastAsia="Times New Roman" w:hAnsi="Tahoma" w:cs="Tahoma"/>
          <w:lang w:eastAsia="sl-SI"/>
        </w:rPr>
      </w:pPr>
      <w:r w:rsidRPr="000361B8">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sidR="0042393E">
        <w:rPr>
          <w:rFonts w:ascii="Tahoma" w:eastAsia="Times New Roman" w:hAnsi="Tahoma" w:cs="Tahoma"/>
          <w:lang w:eastAsia="sl-SI"/>
        </w:rPr>
        <w:t>č</w:t>
      </w:r>
      <w:r w:rsidRPr="000361B8">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007EE8A5" w14:textId="77777777" w:rsidR="00585FA0" w:rsidRPr="00097B84" w:rsidRDefault="00585FA0" w:rsidP="00040433">
      <w:pPr>
        <w:keepNext/>
        <w:keepLines/>
        <w:spacing w:after="0" w:line="240" w:lineRule="auto"/>
        <w:jc w:val="both"/>
        <w:rPr>
          <w:rFonts w:ascii="Tahoma" w:eastAsia="Times New Roman" w:hAnsi="Tahoma" w:cs="Tahoma"/>
          <w:lang w:eastAsia="sl-SI"/>
        </w:rPr>
      </w:pPr>
    </w:p>
    <w:p w14:paraId="1FAFC4DB" w14:textId="10F7D304" w:rsidR="00585FA0" w:rsidRPr="0027026E" w:rsidRDefault="00585FA0" w:rsidP="00040433">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A</w:t>
      </w:r>
      <w:r w:rsidRPr="00A31A2E">
        <w:rPr>
          <w:rFonts w:ascii="Tahoma" w:eastAsia="Times New Roman" w:hAnsi="Tahoma" w:cs="Tahoma"/>
          <w:b/>
          <w:lang w:eastAsia="sl-SI"/>
        </w:rPr>
        <w:t>.</w:t>
      </w:r>
    </w:p>
    <w:p w14:paraId="351FC0E7" w14:textId="77777777" w:rsidR="005C1FCF" w:rsidRPr="00820FED" w:rsidRDefault="005C1FCF" w:rsidP="00040433">
      <w:pPr>
        <w:keepNext/>
        <w:keepLines/>
        <w:spacing w:after="0" w:line="240" w:lineRule="auto"/>
        <w:jc w:val="both"/>
        <w:rPr>
          <w:rFonts w:ascii="Tahoma" w:eastAsia="Times New Roman" w:hAnsi="Tahoma" w:cs="Tahoma"/>
          <w:lang w:eastAsia="sl-SI"/>
        </w:rPr>
      </w:pPr>
    </w:p>
    <w:p w14:paraId="1E383DDE" w14:textId="6FA05DDD" w:rsidR="00302D6E" w:rsidRPr="00712BC8" w:rsidRDefault="00302D6E" w:rsidP="00040433">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6EAA249B" w14:textId="77777777" w:rsidR="0079738E" w:rsidRDefault="0079738E" w:rsidP="00040433">
      <w:pPr>
        <w:keepNext/>
        <w:keepLines/>
        <w:spacing w:after="0" w:line="240" w:lineRule="auto"/>
        <w:jc w:val="both"/>
        <w:rPr>
          <w:rFonts w:ascii="Tahoma" w:eastAsia="Times New Roman" w:hAnsi="Tahoma" w:cs="Tahoma"/>
          <w:lang w:eastAsia="sl-SI"/>
        </w:rPr>
      </w:pPr>
    </w:p>
    <w:p w14:paraId="104B4449" w14:textId="77777777" w:rsidR="00C70D42" w:rsidRPr="001349F6" w:rsidRDefault="00C70D42" w:rsidP="00040433">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32876B07" w14:textId="77777777" w:rsidR="00C70D42" w:rsidRPr="001349F6" w:rsidRDefault="00C70D42" w:rsidP="00040433">
      <w:pPr>
        <w:keepNext/>
        <w:keepLines/>
        <w:spacing w:after="0" w:line="240" w:lineRule="auto"/>
        <w:jc w:val="both"/>
        <w:rPr>
          <w:rFonts w:ascii="Tahoma" w:hAnsi="Tahoma" w:cs="Tahoma"/>
        </w:rPr>
      </w:pPr>
    </w:p>
    <w:p w14:paraId="1021C277" w14:textId="77777777" w:rsidR="00C70D42" w:rsidRPr="001349F6" w:rsidRDefault="00C70D42" w:rsidP="00040433">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7A2DF750" w14:textId="77777777" w:rsidR="00C70D42" w:rsidRPr="001349F6" w:rsidRDefault="00C70D42" w:rsidP="00040433">
      <w:pPr>
        <w:keepNext/>
        <w:keepLines/>
        <w:spacing w:after="0" w:line="240" w:lineRule="auto"/>
        <w:jc w:val="both"/>
        <w:rPr>
          <w:rFonts w:ascii="Tahoma" w:hAnsi="Tahoma" w:cs="Tahoma"/>
        </w:rPr>
      </w:pPr>
    </w:p>
    <w:p w14:paraId="5075BF15" w14:textId="77777777" w:rsidR="00C70D42" w:rsidRPr="001349F6" w:rsidRDefault="00C70D42" w:rsidP="00040433">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50306EC1" w14:textId="77777777" w:rsidR="00C70D42" w:rsidRPr="001349F6" w:rsidRDefault="00C70D42" w:rsidP="00040433">
      <w:pPr>
        <w:keepNext/>
        <w:keepLines/>
        <w:spacing w:after="0" w:line="240" w:lineRule="auto"/>
        <w:ind w:left="720"/>
        <w:jc w:val="both"/>
        <w:rPr>
          <w:rFonts w:ascii="Tahoma" w:hAnsi="Tahoma" w:cs="Tahoma"/>
          <w:b/>
          <w:bCs/>
        </w:rPr>
      </w:pPr>
    </w:p>
    <w:p w14:paraId="6D15D20E" w14:textId="71606F0C" w:rsidR="00C70D42" w:rsidRDefault="00C70D42" w:rsidP="00040433">
      <w:pPr>
        <w:keepNext/>
        <w:keepLines/>
        <w:spacing w:after="0" w:line="240" w:lineRule="auto"/>
        <w:jc w:val="both"/>
        <w:rPr>
          <w:rFonts w:ascii="Tahoma" w:eastAsia="Times New Roman" w:hAnsi="Tahoma" w:cs="Tahoma"/>
          <w:lang w:eastAsia="sl-SI"/>
        </w:rPr>
      </w:pPr>
      <w:r w:rsidRPr="001349F6">
        <w:rPr>
          <w:rFonts w:ascii="Tahoma" w:hAnsi="Tahoma" w:cs="Tahoma"/>
        </w:rPr>
        <w:t xml:space="preserve">Izbrani ponudnik bo moral najkasneje v roku 15 (petnajstih) dni od sklenitve pogodbe predložiti naročniku bančno garancijo ali kavcijsko zavarovanje pri zavarovalnici za zavarovanje dobre izvedbe pogodbenih obveznosti v višini </w:t>
      </w:r>
      <w:r w:rsidR="001D2A95">
        <w:rPr>
          <w:rFonts w:ascii="Tahoma" w:hAnsi="Tahoma" w:cs="Tahoma"/>
        </w:rPr>
        <w:t>1</w:t>
      </w:r>
      <w:r w:rsidR="000E5641">
        <w:rPr>
          <w:rFonts w:ascii="Tahoma" w:hAnsi="Tahoma" w:cs="Tahoma"/>
        </w:rPr>
        <w:t>0</w:t>
      </w:r>
      <w:r w:rsidR="00AA65EF" w:rsidRPr="00AA65EF">
        <w:rPr>
          <w:rFonts w:ascii="Tahoma" w:hAnsi="Tahoma" w:cs="Tahoma"/>
        </w:rPr>
        <w:t>.000,00</w:t>
      </w:r>
      <w:r w:rsidR="00AA65EF">
        <w:rPr>
          <w:rFonts w:ascii="Tahoma" w:hAnsi="Tahoma" w:cs="Tahoma"/>
        </w:rPr>
        <w:t xml:space="preserve"> EUR </w:t>
      </w:r>
      <w:r w:rsidR="00AA65EF" w:rsidRPr="00AA65EF">
        <w:rPr>
          <w:rFonts w:ascii="Tahoma" w:hAnsi="Tahoma" w:cs="Tahoma"/>
        </w:rPr>
        <w:t xml:space="preserve">(z besedo: </w:t>
      </w:r>
      <w:r w:rsidR="000E5641">
        <w:rPr>
          <w:rFonts w:ascii="Tahoma" w:hAnsi="Tahoma" w:cs="Tahoma"/>
        </w:rPr>
        <w:t>deset</w:t>
      </w:r>
      <w:r w:rsidR="001D2A95">
        <w:rPr>
          <w:rFonts w:ascii="Tahoma" w:hAnsi="Tahoma" w:cs="Tahoma"/>
        </w:rPr>
        <w:t>ti</w:t>
      </w:r>
      <w:r w:rsidR="001D2A95" w:rsidRPr="00AA65EF">
        <w:rPr>
          <w:rFonts w:ascii="Tahoma" w:hAnsi="Tahoma" w:cs="Tahoma"/>
        </w:rPr>
        <w:t xml:space="preserve">soč </w:t>
      </w:r>
      <w:r w:rsidR="00AA65EF" w:rsidRPr="00AA65EF">
        <w:rPr>
          <w:rFonts w:ascii="Tahoma" w:hAnsi="Tahoma" w:cs="Tahoma"/>
        </w:rPr>
        <w:t>evrov in 00/100)</w:t>
      </w:r>
      <w:r w:rsidR="00AA65EF">
        <w:rPr>
          <w:rFonts w:ascii="Tahoma" w:hAnsi="Tahoma" w:cs="Tahoma"/>
        </w:rPr>
        <w:t xml:space="preserve"> </w:t>
      </w:r>
      <w:r w:rsidR="00552945" w:rsidRPr="0030475B">
        <w:rPr>
          <w:rFonts w:ascii="Tahoma" w:eastAsia="Times New Roman" w:hAnsi="Tahoma" w:cs="Tahoma"/>
          <w:lang w:eastAsia="sl-SI"/>
        </w:rPr>
        <w:t xml:space="preserve">z dobo veljavnosti </w:t>
      </w:r>
      <w:r w:rsidR="00594C98" w:rsidRPr="00594C98">
        <w:rPr>
          <w:rFonts w:ascii="Tahoma" w:eastAsia="Times New Roman" w:hAnsi="Tahoma" w:cs="Tahoma"/>
          <w:lang w:eastAsia="sl-SI"/>
        </w:rPr>
        <w:t>še sto dvajset (120) dni od najdaljšega roka za dokončanje del, v nasprotnem primeru se šteje, da ta pogodba ni bila nikoli sklenjena</w:t>
      </w:r>
      <w:r w:rsidR="00552945" w:rsidRPr="0030475B">
        <w:rPr>
          <w:rFonts w:ascii="Tahoma" w:eastAsia="Times New Roman" w:hAnsi="Tahoma" w:cs="Tahoma"/>
          <w:lang w:eastAsia="sl-SI"/>
        </w:rPr>
        <w:t xml:space="preserve">. </w:t>
      </w:r>
      <w:r w:rsidR="00552945" w:rsidRPr="0030475B">
        <w:rPr>
          <w:rFonts w:ascii="Tahoma" w:eastAsia="Times New Roman" w:hAnsi="Tahoma" w:cs="Tahoma"/>
          <w:b/>
          <w:lang w:eastAsia="sl-SI"/>
        </w:rPr>
        <w:t>Finančno zavarovanje mora biti izdano s strani banke</w:t>
      </w:r>
      <w:r w:rsidR="00F61AD4" w:rsidRPr="00F61AD4">
        <w:rPr>
          <w:rFonts w:ascii="Tahoma" w:hAnsi="Tahoma" w:cs="Tahoma"/>
          <w:b/>
        </w:rPr>
        <w:t xml:space="preserve"> </w:t>
      </w:r>
      <w:r w:rsidR="00F61AD4">
        <w:rPr>
          <w:rFonts w:ascii="Tahoma" w:hAnsi="Tahoma" w:cs="Tahoma"/>
          <w:b/>
        </w:rPr>
        <w:t>ali zavarovalnice</w:t>
      </w:r>
      <w:r w:rsidR="00F61AD4" w:rsidRPr="001349F6">
        <w:rPr>
          <w:rFonts w:ascii="Tahoma" w:hAnsi="Tahoma" w:cs="Tahoma"/>
          <w:b/>
        </w:rPr>
        <w:t>, ki ima sedež v RS in v slovenskem jeziku.</w:t>
      </w:r>
      <w:r w:rsidR="00552945" w:rsidRPr="0030475B">
        <w:rPr>
          <w:rFonts w:ascii="Tahoma" w:eastAsia="Times New Roman" w:hAnsi="Tahoma" w:cs="Tahoma"/>
          <w:lang w:eastAsia="sl-SI"/>
        </w:rPr>
        <w:t xml:space="preserve"> Finančno zavarovanje za dobro izvedbo pogodbenih obveznosti mora biti nepreklicno, brezpogojno in plačljivo na prvi poziv</w:t>
      </w:r>
      <w:r w:rsidR="00552945">
        <w:rPr>
          <w:rFonts w:ascii="Tahoma" w:eastAsia="Times New Roman" w:hAnsi="Tahoma" w:cs="Tahoma"/>
          <w:lang w:eastAsia="sl-SI"/>
        </w:rPr>
        <w:t>.</w:t>
      </w:r>
    </w:p>
    <w:p w14:paraId="01BCDFB9" w14:textId="77777777" w:rsidR="00552945" w:rsidRPr="001349F6" w:rsidRDefault="00552945" w:rsidP="00040433">
      <w:pPr>
        <w:keepNext/>
        <w:keepLines/>
        <w:spacing w:after="0" w:line="240" w:lineRule="auto"/>
        <w:jc w:val="both"/>
        <w:rPr>
          <w:rFonts w:ascii="Tahoma" w:hAnsi="Tahoma" w:cs="Tahoma"/>
        </w:rPr>
      </w:pPr>
    </w:p>
    <w:p w14:paraId="45DF60D9" w14:textId="77777777" w:rsidR="00C70D42" w:rsidRPr="001349F6" w:rsidRDefault="00C70D42" w:rsidP="00040433">
      <w:pPr>
        <w:keepNext/>
        <w:keepLines/>
        <w:spacing w:after="0" w:line="240" w:lineRule="auto"/>
        <w:jc w:val="both"/>
        <w:rPr>
          <w:rFonts w:ascii="Tahoma" w:hAnsi="Tahoma" w:cs="Tahoma"/>
        </w:rPr>
      </w:pPr>
      <w:r w:rsidRPr="001349F6">
        <w:rPr>
          <w:rFonts w:ascii="Tahoma" w:hAnsi="Tahoma" w:cs="Tahoma"/>
        </w:rPr>
        <w:t>V kolikor izbrani ponudnik ne bo izpolnjeval svojih pogodbenih obveznosti, bo naročnik unovčil finančno zavarovanje za zavarovanje dobre izvedbe pogodbenih obveznosti in odstopil od pogodbe, brez kakršnekoli obveznosti do izbranega izvajalca.</w:t>
      </w:r>
    </w:p>
    <w:p w14:paraId="259337DB" w14:textId="77777777" w:rsidR="00C70D42" w:rsidRPr="001349F6" w:rsidRDefault="00C70D42" w:rsidP="00040433">
      <w:pPr>
        <w:keepNext/>
        <w:keepLines/>
        <w:spacing w:after="0" w:line="240" w:lineRule="auto"/>
        <w:jc w:val="both"/>
        <w:rPr>
          <w:rFonts w:ascii="Tahoma" w:hAnsi="Tahoma" w:cs="Tahoma"/>
        </w:rPr>
      </w:pPr>
    </w:p>
    <w:p w14:paraId="1BD2A0EE" w14:textId="77777777" w:rsidR="00C70D42" w:rsidRPr="00BD373B" w:rsidRDefault="00C70D42" w:rsidP="00040433">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Vzorec finančnega zavarovanja za zavarovanje dobre izvedbe</w:t>
      </w:r>
      <w:r>
        <w:rPr>
          <w:rFonts w:ascii="Tahoma" w:eastAsia="Times New Roman" w:hAnsi="Tahoma" w:cs="Tahoma"/>
          <w:lang w:eastAsia="sl-SI"/>
        </w:rPr>
        <w:t xml:space="preserve"> pogodbenih</w:t>
      </w:r>
      <w:r w:rsidRPr="00BD373B">
        <w:rPr>
          <w:rFonts w:ascii="Tahoma" w:eastAsia="Times New Roman" w:hAnsi="Tahoma" w:cs="Tahoma"/>
          <w:lang w:eastAsia="sl-SI"/>
        </w:rPr>
        <w:t xml:space="preserve"> obveznosti je priložen tej razpisni dokumentaciji.</w:t>
      </w:r>
    </w:p>
    <w:p w14:paraId="7A74922A" w14:textId="02819C29" w:rsidR="00C70D42" w:rsidRDefault="00C70D42" w:rsidP="00040433">
      <w:pPr>
        <w:keepNext/>
        <w:keepLines/>
        <w:spacing w:after="0" w:line="240" w:lineRule="auto"/>
        <w:jc w:val="both"/>
        <w:rPr>
          <w:rFonts w:ascii="Tahoma" w:hAnsi="Tahoma" w:cs="Tahoma"/>
        </w:rPr>
      </w:pPr>
    </w:p>
    <w:p w14:paraId="41507263" w14:textId="019CC15D" w:rsidR="00594C98" w:rsidRDefault="00594C98" w:rsidP="00040433">
      <w:pPr>
        <w:keepNext/>
        <w:keepLines/>
        <w:spacing w:after="0" w:line="240" w:lineRule="auto"/>
        <w:jc w:val="both"/>
        <w:rPr>
          <w:rFonts w:ascii="Tahoma" w:hAnsi="Tahoma" w:cs="Tahoma"/>
        </w:rPr>
      </w:pPr>
    </w:p>
    <w:p w14:paraId="75B2BEFC" w14:textId="7832345A" w:rsidR="00594C98" w:rsidRDefault="00594C98" w:rsidP="00040433">
      <w:pPr>
        <w:keepNext/>
        <w:keepLines/>
        <w:spacing w:after="0" w:line="240" w:lineRule="auto"/>
        <w:jc w:val="both"/>
        <w:rPr>
          <w:rFonts w:ascii="Tahoma" w:hAnsi="Tahoma" w:cs="Tahoma"/>
        </w:rPr>
      </w:pPr>
    </w:p>
    <w:p w14:paraId="390F6671" w14:textId="77777777" w:rsidR="00594C98" w:rsidRPr="006D4F7C" w:rsidRDefault="00594C98" w:rsidP="00040433">
      <w:pPr>
        <w:keepNext/>
        <w:keepLines/>
        <w:spacing w:after="0" w:line="240" w:lineRule="auto"/>
        <w:jc w:val="both"/>
        <w:rPr>
          <w:rFonts w:ascii="Tahoma" w:hAnsi="Tahoma" w:cs="Tahoma"/>
        </w:rPr>
      </w:pPr>
    </w:p>
    <w:p w14:paraId="003DBD0D" w14:textId="3E66425D" w:rsidR="0064299F" w:rsidRPr="001349F6" w:rsidRDefault="0064299F" w:rsidP="00040433">
      <w:pPr>
        <w:keepNext/>
        <w:keepLines/>
        <w:numPr>
          <w:ilvl w:val="1"/>
          <w:numId w:val="2"/>
        </w:numPr>
        <w:spacing w:after="0" w:line="240" w:lineRule="auto"/>
        <w:jc w:val="both"/>
        <w:rPr>
          <w:rFonts w:ascii="Tahoma" w:hAnsi="Tahoma" w:cs="Tahoma"/>
          <w:b/>
          <w:bCs/>
        </w:rPr>
      </w:pPr>
      <w:r w:rsidRPr="001349F6">
        <w:rPr>
          <w:rFonts w:ascii="Tahoma" w:hAnsi="Tahoma" w:cs="Tahoma"/>
          <w:b/>
          <w:bCs/>
        </w:rPr>
        <w:lastRenderedPageBreak/>
        <w:t xml:space="preserve">Finančno zavarovanje za </w:t>
      </w:r>
      <w:r>
        <w:rPr>
          <w:rFonts w:ascii="Tahoma" w:hAnsi="Tahoma" w:cs="Tahoma"/>
          <w:b/>
          <w:bCs/>
        </w:rPr>
        <w:t>odpravo napak v garancijskem roku</w:t>
      </w:r>
    </w:p>
    <w:p w14:paraId="78C82046" w14:textId="77777777" w:rsidR="0064299F" w:rsidRPr="006D4F7C" w:rsidRDefault="0064299F" w:rsidP="00040433">
      <w:pPr>
        <w:keepNext/>
        <w:keepLines/>
        <w:spacing w:after="0" w:line="240" w:lineRule="auto"/>
        <w:jc w:val="both"/>
        <w:rPr>
          <w:rFonts w:ascii="Tahoma" w:hAnsi="Tahoma" w:cs="Tahoma"/>
        </w:rPr>
      </w:pPr>
    </w:p>
    <w:p w14:paraId="5406B3A6" w14:textId="62586B16" w:rsidR="0064299F" w:rsidRDefault="0064299F" w:rsidP="00040433">
      <w:pPr>
        <w:keepNext/>
        <w:keepLines/>
        <w:spacing w:after="0" w:line="240" w:lineRule="auto"/>
        <w:jc w:val="both"/>
        <w:rPr>
          <w:rFonts w:ascii="Tahoma" w:hAnsi="Tahoma" w:cs="Tahoma"/>
        </w:rPr>
      </w:pPr>
      <w:r w:rsidRPr="00732E8A">
        <w:rPr>
          <w:rFonts w:ascii="Tahoma" w:hAnsi="Tahoma" w:cs="Tahoma"/>
        </w:rPr>
        <w:t>Izvajalec bo moral naročniku takoj po podpisu zapisnika o sprejemu in izročitvi izvedenih del kot finančno zavarovanje za odpravo napak v garancijski dobi predložiti original bianko menice in menične izjave skladno z obrazcem iz razpisne dokumentacije za višino zavarovanja 5 % pogodbene vrednosti z DDV in rokom veljavnosti trideset (30) dni po preteku najdaljšega garancijskega roka, določenega s pogodbo (torej mora veljati: celoten garancijski rok, določen v pogodbi + 30 (trideset) dni).</w:t>
      </w:r>
    </w:p>
    <w:p w14:paraId="75111397" w14:textId="77777777" w:rsidR="00594C98" w:rsidRPr="00732E8A" w:rsidRDefault="00594C98" w:rsidP="00040433">
      <w:pPr>
        <w:keepNext/>
        <w:keepLines/>
        <w:spacing w:after="0" w:line="240" w:lineRule="auto"/>
        <w:jc w:val="both"/>
        <w:rPr>
          <w:rFonts w:ascii="Tahoma" w:hAnsi="Tahoma" w:cs="Tahoma"/>
        </w:rPr>
      </w:pPr>
      <w:bookmarkStart w:id="21" w:name="_GoBack"/>
      <w:bookmarkEnd w:id="21"/>
    </w:p>
    <w:p w14:paraId="65184EF0" w14:textId="77777777" w:rsidR="00C70D42" w:rsidRPr="00BD373B" w:rsidRDefault="00C70D42" w:rsidP="00040433">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70994CCA" w14:textId="77777777" w:rsidR="00C70D42" w:rsidRPr="00BD373B" w:rsidRDefault="00C70D42" w:rsidP="00040433">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4423C809" w14:textId="77777777" w:rsidR="00C70D42" w:rsidRPr="00E87D1E" w:rsidRDefault="00C70D42" w:rsidP="00040433">
      <w:pPr>
        <w:keepNext/>
        <w:keepLines/>
        <w:spacing w:after="0" w:line="240" w:lineRule="auto"/>
        <w:rPr>
          <w:rFonts w:ascii="Tahoma" w:hAnsi="Tahoma" w:cs="Tahoma"/>
        </w:rPr>
      </w:pPr>
    </w:p>
    <w:p w14:paraId="09096834" w14:textId="77777777" w:rsidR="00FE0EE7" w:rsidRPr="003924B2" w:rsidRDefault="00FE0EE7" w:rsidP="00040433">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OPOZORILO:</w:t>
      </w:r>
    </w:p>
    <w:p w14:paraId="48EF3907" w14:textId="77777777" w:rsidR="00FE0EE7" w:rsidRPr="003924B2" w:rsidRDefault="00FE0EE7" w:rsidP="00040433">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Finančno zavarovanje, ki ga bo</w:t>
      </w:r>
      <w:r>
        <w:rPr>
          <w:rFonts w:ascii="Tahoma" w:eastAsia="Times New Roman" w:hAnsi="Tahoma" w:cs="Tahoma"/>
          <w:lang w:eastAsia="sl-SI"/>
        </w:rPr>
        <w:t xml:space="preserve"> ponudnik</w:t>
      </w:r>
      <w:r w:rsidRPr="003924B2">
        <w:rPr>
          <w:rFonts w:ascii="Tahoma" w:eastAsia="Times New Roman" w:hAnsi="Tahoma" w:cs="Tahoma"/>
          <w:lang w:eastAsia="sl-SI"/>
        </w:rPr>
        <w:t xml:space="preserve"> priložil pri zavarovanju pogodbenih obveznosti po sklenitvi pogodbe, ne sme vsebinsko odstopati od priloženega vzorca finančnega zavarovanja iz razpisne dokumentacije.</w:t>
      </w:r>
    </w:p>
    <w:p w14:paraId="1C6BACD8" w14:textId="77777777" w:rsidR="00FE0EE7" w:rsidRPr="003924B2" w:rsidRDefault="00FE0EE7" w:rsidP="00040433">
      <w:pPr>
        <w:keepNext/>
        <w:keepLines/>
        <w:spacing w:after="0" w:line="240" w:lineRule="auto"/>
        <w:jc w:val="both"/>
        <w:rPr>
          <w:rFonts w:ascii="Tahoma" w:eastAsia="Times New Roman" w:hAnsi="Tahoma" w:cs="Tahoma"/>
          <w:b/>
          <w:lang w:eastAsia="sl-SI"/>
        </w:rPr>
      </w:pPr>
    </w:p>
    <w:p w14:paraId="69D29223" w14:textId="298D291A" w:rsidR="00FE0EE7" w:rsidRPr="003924B2" w:rsidRDefault="00FE0EE7" w:rsidP="00040433">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 xml:space="preserve">V obrazcu predloženega finančnega zavarovanja </w:t>
      </w:r>
      <w:r w:rsidR="0064299F">
        <w:rPr>
          <w:rFonts w:ascii="Tahoma" w:eastAsia="Times New Roman" w:hAnsi="Tahoma" w:cs="Tahoma"/>
          <w:b/>
          <w:lang w:eastAsia="sl-SI"/>
        </w:rPr>
        <w:t xml:space="preserve">za dobro izvedbo pogodbenih obveznosti </w:t>
      </w:r>
      <w:r w:rsidRPr="003924B2">
        <w:rPr>
          <w:rFonts w:ascii="Tahoma" w:eastAsia="Times New Roman" w:hAnsi="Tahoma" w:cs="Tahoma"/>
          <w:b/>
          <w:lang w:eastAsia="sl-SI"/>
        </w:rPr>
        <w:t>ne sme biti naslednjega besedila: »2. Predloženo izjavo Uprave RS za javna plačila, da so zahtevek za unovčenje podpisale osebe, ki so pooblaščene za zastopanje«.</w:t>
      </w:r>
    </w:p>
    <w:p w14:paraId="4E3D4758" w14:textId="77777777" w:rsidR="00FE0EE7" w:rsidRPr="003924B2" w:rsidRDefault="00FE0EE7" w:rsidP="00040433">
      <w:pPr>
        <w:keepNext/>
        <w:keepLines/>
        <w:spacing w:after="0" w:line="240" w:lineRule="auto"/>
        <w:jc w:val="both"/>
        <w:rPr>
          <w:rFonts w:ascii="Tahoma" w:eastAsia="Times New Roman" w:hAnsi="Tahoma" w:cs="Tahoma"/>
          <w:b/>
          <w:lang w:eastAsia="sl-SI"/>
        </w:rPr>
      </w:pPr>
    </w:p>
    <w:p w14:paraId="17FE6D67" w14:textId="77777777" w:rsidR="00FE0EE7" w:rsidRPr="003924B2" w:rsidRDefault="00FE0EE7" w:rsidP="00040433">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16B7BDD8" w14:textId="77777777" w:rsidR="00FE0EE7" w:rsidRPr="003924B2" w:rsidRDefault="00FE0EE7" w:rsidP="00040433">
      <w:pPr>
        <w:keepNext/>
        <w:keepLines/>
        <w:spacing w:after="0" w:line="240" w:lineRule="auto"/>
        <w:jc w:val="both"/>
        <w:rPr>
          <w:rFonts w:ascii="Tahoma" w:eastAsia="Times New Roman" w:hAnsi="Tahoma" w:cs="Tahoma"/>
          <w:lang w:eastAsia="sl-SI"/>
        </w:rPr>
      </w:pPr>
    </w:p>
    <w:p w14:paraId="21FACE81" w14:textId="77777777" w:rsidR="00FE0EE7" w:rsidRPr="003924B2" w:rsidRDefault="00FE0EE7" w:rsidP="00040433">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Pristojno sodišče za reševanje morebitnih sporov med upravičencem in izdajateljem garancije je stvarno pristojno sodišče v Ljubljani.</w:t>
      </w:r>
    </w:p>
    <w:p w14:paraId="79C54899" w14:textId="77777777" w:rsidR="0030475B" w:rsidRPr="00712BC8" w:rsidRDefault="0030475B" w:rsidP="00040433">
      <w:pPr>
        <w:keepNext/>
        <w:keepLines/>
        <w:spacing w:after="0" w:line="240" w:lineRule="auto"/>
        <w:jc w:val="both"/>
        <w:rPr>
          <w:rFonts w:ascii="Tahoma" w:eastAsia="Times New Roman" w:hAnsi="Tahoma" w:cs="Tahoma"/>
          <w:lang w:eastAsia="sl-SI"/>
        </w:rPr>
      </w:pPr>
    </w:p>
    <w:p w14:paraId="207F1496" w14:textId="084AE5F3" w:rsidR="007C663C" w:rsidRPr="00E00374" w:rsidRDefault="007C663C" w:rsidP="00040433">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464593D6" w14:textId="77777777" w:rsidR="007C663C" w:rsidRPr="00703916" w:rsidRDefault="007C663C" w:rsidP="00040433">
      <w:pPr>
        <w:keepNext/>
        <w:keepLines/>
        <w:spacing w:after="0" w:line="240" w:lineRule="auto"/>
        <w:jc w:val="both"/>
        <w:rPr>
          <w:rFonts w:ascii="Tahoma" w:eastAsia="Times New Roman" w:hAnsi="Tahoma" w:cs="Tahoma"/>
          <w:b/>
          <w:lang w:eastAsia="sl-SI"/>
        </w:rPr>
      </w:pPr>
    </w:p>
    <w:p w14:paraId="76454E4F" w14:textId="77777777" w:rsidR="00703916" w:rsidRPr="00703916" w:rsidRDefault="00703916" w:rsidP="00040433">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5BDA172C" w14:textId="77777777" w:rsidR="00703916" w:rsidRPr="00703916" w:rsidRDefault="00703916" w:rsidP="00040433">
      <w:pPr>
        <w:keepNext/>
        <w:keepLines/>
        <w:tabs>
          <w:tab w:val="left" w:pos="540"/>
          <w:tab w:val="left" w:pos="720"/>
        </w:tabs>
        <w:spacing w:after="0" w:line="240" w:lineRule="auto"/>
        <w:jc w:val="both"/>
        <w:rPr>
          <w:rFonts w:ascii="Tahoma" w:hAnsi="Tahoma" w:cs="Tahoma"/>
          <w:b/>
        </w:rPr>
      </w:pPr>
    </w:p>
    <w:p w14:paraId="2129AA51" w14:textId="59C399D7" w:rsidR="00FE0EE7" w:rsidRPr="00703916" w:rsidRDefault="00FE0EE7" w:rsidP="00040433">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 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w:t>
      </w:r>
      <w:r w:rsidR="001C53C6">
        <w:rPr>
          <w:rFonts w:ascii="Tahoma" w:hAnsi="Tahoma" w:cs="Tahoma"/>
        </w:rPr>
        <w:t xml:space="preserve"> </w:t>
      </w:r>
      <w:r w:rsidRPr="009F0DF9">
        <w:rPr>
          <w:rFonts w:ascii="Tahoma" w:hAnsi="Tahoma" w:cs="Tahoma"/>
        </w:rPr>
        <w:t>-</w:t>
      </w:r>
      <w:r w:rsidR="001C53C6">
        <w:rPr>
          <w:rFonts w:ascii="Tahoma" w:hAnsi="Tahoma" w:cs="Tahoma"/>
        </w:rPr>
        <w:t xml:space="preserve"> </w:t>
      </w:r>
      <w:r w:rsidRPr="009F0DF9">
        <w:rPr>
          <w:rFonts w:ascii="Tahoma" w:hAnsi="Tahoma" w:cs="Tahoma"/>
        </w:rPr>
        <w:t>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703916">
        <w:rPr>
          <w:rFonts w:ascii="Tahoma" w:hAnsi="Tahoma" w:cs="Tahoma"/>
        </w:rPr>
        <w:t>Naročnik bo</w:t>
      </w:r>
      <w:r>
        <w:rPr>
          <w:rFonts w:ascii="Tahoma" w:hAnsi="Tahoma" w:cs="Tahoma"/>
        </w:rPr>
        <w:t xml:space="preserve">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 </w:t>
      </w:r>
    </w:p>
    <w:p w14:paraId="1EE044D3" w14:textId="77777777" w:rsidR="00BB196B" w:rsidRPr="00BA3F91" w:rsidRDefault="00BB196B" w:rsidP="00040433">
      <w:pPr>
        <w:keepNext/>
        <w:keepLines/>
        <w:spacing w:after="0" w:line="240" w:lineRule="auto"/>
        <w:jc w:val="both"/>
        <w:rPr>
          <w:rFonts w:ascii="Tahoma" w:hAnsi="Tahoma" w:cs="Tahoma"/>
        </w:rPr>
      </w:pPr>
    </w:p>
    <w:p w14:paraId="1CBD2334" w14:textId="77777777" w:rsidR="00BB196B" w:rsidRPr="00BA3F91" w:rsidRDefault="00BB196B" w:rsidP="00040433">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1EFC3F7C" w14:textId="77777777" w:rsidR="00BB196B" w:rsidRPr="00BA3F91" w:rsidRDefault="00BB196B" w:rsidP="00040433">
      <w:pPr>
        <w:keepNext/>
        <w:keepLines/>
        <w:spacing w:after="0" w:line="240" w:lineRule="auto"/>
        <w:ind w:left="360"/>
        <w:jc w:val="both"/>
        <w:rPr>
          <w:rFonts w:ascii="Tahoma" w:eastAsia="Times New Roman" w:hAnsi="Tahoma" w:cs="Tahoma"/>
          <w:b/>
          <w:lang w:eastAsia="sl-SI"/>
        </w:rPr>
      </w:pPr>
    </w:p>
    <w:p w14:paraId="4E1C375C" w14:textId="77777777" w:rsidR="00BB196B" w:rsidRPr="00BA3F91" w:rsidRDefault="00BB196B" w:rsidP="00040433">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2B84B0EB" w14:textId="77777777" w:rsidR="00BB196B" w:rsidRPr="00BA3F91" w:rsidRDefault="00BB196B" w:rsidP="00040433">
      <w:pPr>
        <w:keepNext/>
        <w:keepLines/>
        <w:spacing w:after="0" w:line="240" w:lineRule="auto"/>
        <w:jc w:val="both"/>
        <w:rPr>
          <w:rFonts w:ascii="Tahoma" w:eastAsia="Times New Roman" w:hAnsi="Tahoma" w:cs="Tahoma"/>
          <w:b/>
          <w:lang w:eastAsia="sl-SI"/>
        </w:rPr>
      </w:pPr>
    </w:p>
    <w:p w14:paraId="11375DC2" w14:textId="77777777" w:rsidR="008B13DD" w:rsidRPr="00CE2724" w:rsidRDefault="008B13DD" w:rsidP="00040433">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0"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1" w:history="1">
        <w:r w:rsidRPr="00CE2724">
          <w:rPr>
            <w:rStyle w:val="Hiperpovezava"/>
            <w:rFonts w:ascii="Tahoma" w:hAnsi="Tahoma" w:cs="Tahoma"/>
          </w:rPr>
          <w:t>https://ejn.gov.si</w:t>
        </w:r>
      </w:hyperlink>
      <w:r w:rsidRPr="00CE2724">
        <w:rPr>
          <w:rFonts w:ascii="Tahoma" w:hAnsi="Tahoma" w:cs="Tahoma"/>
        </w:rPr>
        <w:t>.</w:t>
      </w:r>
    </w:p>
    <w:p w14:paraId="14149E51" w14:textId="77777777" w:rsidR="008B13DD" w:rsidRPr="00CE2724" w:rsidRDefault="008B13DD" w:rsidP="00040433">
      <w:pPr>
        <w:pStyle w:val="Telobesedila3"/>
        <w:keepNext/>
        <w:keepLines/>
        <w:rPr>
          <w:rFonts w:ascii="Tahoma" w:hAnsi="Tahoma" w:cs="Tahoma"/>
        </w:rPr>
      </w:pPr>
    </w:p>
    <w:p w14:paraId="760A3DCC" w14:textId="77777777" w:rsidR="008B13DD" w:rsidRPr="00CE2724" w:rsidRDefault="008B13DD" w:rsidP="00040433">
      <w:pPr>
        <w:pStyle w:val="Telobesedila3"/>
        <w:keepNext/>
        <w:keepLines/>
        <w:rPr>
          <w:rFonts w:ascii="Tahoma" w:hAnsi="Tahoma" w:cs="Tahoma"/>
        </w:rPr>
      </w:pPr>
      <w:r w:rsidRPr="00CE2724">
        <w:rPr>
          <w:rFonts w:ascii="Tahoma" w:hAnsi="Tahoma" w:cs="Tahoma"/>
        </w:rPr>
        <w:lastRenderedPageBreak/>
        <w:t xml:space="preserve">Ponudnik se mora pred oddajo ponudbe registrirati na spletnem naslovu </w:t>
      </w:r>
      <w:hyperlink r:id="rId12"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1F1BA0B" w14:textId="77777777" w:rsidR="008B13DD" w:rsidRPr="00CE2724" w:rsidRDefault="008B13DD" w:rsidP="00040433">
      <w:pPr>
        <w:pStyle w:val="Telobesedila3"/>
        <w:keepNext/>
        <w:keepLines/>
        <w:rPr>
          <w:rFonts w:ascii="Tahoma" w:hAnsi="Tahoma" w:cs="Tahoma"/>
        </w:rPr>
      </w:pPr>
    </w:p>
    <w:p w14:paraId="317AE015" w14:textId="77777777" w:rsidR="008B13DD" w:rsidRPr="00CE2724" w:rsidRDefault="008B13DD" w:rsidP="00040433">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1F3664A" w14:textId="77777777" w:rsidR="008B13DD" w:rsidRPr="004C149C" w:rsidRDefault="008B13DD" w:rsidP="00040433">
      <w:pPr>
        <w:keepNext/>
        <w:keepLines/>
        <w:spacing w:after="0" w:line="240" w:lineRule="auto"/>
        <w:jc w:val="both"/>
        <w:rPr>
          <w:rFonts w:ascii="Tahoma" w:eastAsia="Times New Roman" w:hAnsi="Tahoma" w:cs="Tahoma"/>
          <w:lang w:eastAsia="sl-SI"/>
        </w:rPr>
      </w:pPr>
    </w:p>
    <w:p w14:paraId="01A7FB81" w14:textId="0B7D7827" w:rsidR="008B13DD" w:rsidRPr="004C149C" w:rsidRDefault="008B13DD"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3"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1C53C6">
        <w:rPr>
          <w:rFonts w:ascii="Tahoma" w:eastAsia="Times New Roman" w:hAnsi="Tahoma" w:cs="Tahoma"/>
          <w:b/>
          <w:bCs/>
          <w:lang w:eastAsia="sl-SI"/>
        </w:rPr>
        <w:t>20</w:t>
      </w:r>
      <w:r w:rsidR="001C53C6" w:rsidRPr="008B13DD">
        <w:rPr>
          <w:rFonts w:ascii="Tahoma" w:eastAsia="Times New Roman" w:hAnsi="Tahoma" w:cs="Tahoma"/>
          <w:b/>
          <w:bCs/>
          <w:lang w:eastAsia="sl-SI"/>
        </w:rPr>
        <w:t xml:space="preserve">. </w:t>
      </w:r>
      <w:r w:rsidR="001C53C6">
        <w:rPr>
          <w:rFonts w:ascii="Tahoma" w:eastAsia="Times New Roman" w:hAnsi="Tahoma" w:cs="Tahoma"/>
          <w:b/>
          <w:bCs/>
          <w:lang w:eastAsia="sl-SI"/>
        </w:rPr>
        <w:t>4</w:t>
      </w:r>
      <w:r w:rsidR="001C53C6" w:rsidRPr="008B13DD">
        <w:rPr>
          <w:rFonts w:ascii="Tahoma" w:eastAsia="Times New Roman" w:hAnsi="Tahoma" w:cs="Tahoma"/>
          <w:b/>
          <w:bCs/>
          <w:lang w:eastAsia="sl-SI"/>
        </w:rPr>
        <w:t>. 202</w:t>
      </w:r>
      <w:r w:rsidR="001C53C6">
        <w:rPr>
          <w:rFonts w:ascii="Tahoma" w:eastAsia="Times New Roman" w:hAnsi="Tahoma" w:cs="Tahoma"/>
          <w:b/>
          <w:bCs/>
          <w:lang w:eastAsia="sl-SI"/>
        </w:rPr>
        <w:t>2</w:t>
      </w:r>
      <w:r w:rsidR="001C53C6" w:rsidRPr="008B13DD">
        <w:rPr>
          <w:rFonts w:ascii="Tahoma" w:eastAsia="Times New Roman" w:hAnsi="Tahoma" w:cs="Tahoma"/>
          <w:b/>
          <w:bCs/>
          <w:lang w:eastAsia="sl-SI"/>
        </w:rPr>
        <w:t xml:space="preserve"> </w:t>
      </w:r>
      <w:r w:rsidR="001C53C6" w:rsidRPr="008B13DD">
        <w:rPr>
          <w:rFonts w:ascii="Tahoma" w:eastAsia="Times New Roman" w:hAnsi="Tahoma" w:cs="Tahoma"/>
          <w:lang w:eastAsia="sl-SI"/>
        </w:rPr>
        <w:t xml:space="preserve">do </w:t>
      </w:r>
      <w:r w:rsidR="001C53C6" w:rsidRPr="008B13DD">
        <w:rPr>
          <w:rFonts w:ascii="Tahoma" w:eastAsia="Times New Roman" w:hAnsi="Tahoma" w:cs="Tahoma"/>
          <w:b/>
          <w:lang w:eastAsia="sl-SI"/>
        </w:rPr>
        <w:t>10.00 ure</w:t>
      </w:r>
      <w:r w:rsidRPr="004C149C">
        <w:rPr>
          <w:rFonts w:ascii="Tahoma" w:eastAsia="Times New Roman" w:hAnsi="Tahoma" w:cs="Tahoma"/>
          <w:lang w:eastAsia="sl-SI"/>
        </w:rPr>
        <w:t>. Za oddano ponudbo se šteje ponudba, ki je v informacijskem sistemu e-JN označena s statusom »ODDANO«.</w:t>
      </w:r>
    </w:p>
    <w:p w14:paraId="24683671" w14:textId="77777777" w:rsidR="008B13DD" w:rsidRPr="004C149C" w:rsidRDefault="008B13DD" w:rsidP="00040433">
      <w:pPr>
        <w:keepNext/>
        <w:keepLines/>
        <w:spacing w:after="0" w:line="240" w:lineRule="auto"/>
        <w:jc w:val="both"/>
        <w:rPr>
          <w:rFonts w:ascii="Tahoma" w:eastAsia="Times New Roman" w:hAnsi="Tahoma" w:cs="Tahoma"/>
          <w:lang w:eastAsia="sl-SI"/>
        </w:rPr>
      </w:pPr>
    </w:p>
    <w:p w14:paraId="4CFD57D4" w14:textId="77777777" w:rsidR="008B13DD" w:rsidRPr="004C149C" w:rsidRDefault="008B13DD"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E1F4FFF" w14:textId="77777777" w:rsidR="008B13DD" w:rsidRPr="004C149C" w:rsidRDefault="008B13DD" w:rsidP="00040433">
      <w:pPr>
        <w:keepNext/>
        <w:keepLines/>
        <w:spacing w:after="0" w:line="240" w:lineRule="auto"/>
        <w:jc w:val="both"/>
        <w:rPr>
          <w:rFonts w:ascii="Tahoma" w:eastAsia="Times New Roman" w:hAnsi="Tahoma" w:cs="Tahoma"/>
          <w:lang w:eastAsia="sl-SI"/>
        </w:rPr>
      </w:pPr>
    </w:p>
    <w:p w14:paraId="024CC20E" w14:textId="77777777" w:rsidR="008B13DD" w:rsidRPr="004C149C" w:rsidRDefault="008B13DD"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55BD5373" w14:textId="77777777" w:rsidR="008B13DD" w:rsidRPr="004C149C" w:rsidRDefault="008B13DD" w:rsidP="00040433">
      <w:pPr>
        <w:keepNext/>
        <w:keepLines/>
        <w:spacing w:after="0" w:line="240" w:lineRule="auto"/>
        <w:jc w:val="both"/>
        <w:rPr>
          <w:rFonts w:ascii="Tahoma" w:eastAsia="Times New Roman" w:hAnsi="Tahoma" w:cs="Tahoma"/>
          <w:lang w:eastAsia="sl-SI"/>
        </w:rPr>
      </w:pPr>
    </w:p>
    <w:p w14:paraId="5B373DBE" w14:textId="77777777" w:rsidR="008B13DD" w:rsidRPr="001C53C6" w:rsidRDefault="008B13DD" w:rsidP="00040433">
      <w:pPr>
        <w:keepNext/>
        <w:keepLines/>
        <w:spacing w:after="0" w:line="240" w:lineRule="auto"/>
        <w:jc w:val="both"/>
        <w:rPr>
          <w:rFonts w:ascii="Tahoma" w:eastAsia="Times New Roman" w:hAnsi="Tahoma" w:cs="Tahoma"/>
          <w:lang w:eastAsia="sl-SI"/>
        </w:rPr>
      </w:pPr>
      <w:r w:rsidRPr="001C53C6">
        <w:rPr>
          <w:rFonts w:ascii="Tahoma" w:eastAsia="Times New Roman" w:hAnsi="Tahoma" w:cs="Tahoma"/>
          <w:lang w:eastAsia="sl-SI"/>
        </w:rPr>
        <w:t xml:space="preserve">Dostop do povezave za oddajo elektronske ponudbe v tem postopku javnega naročila je na naslednji povezavi:  </w:t>
      </w:r>
      <w:hyperlink r:id="rId14" w:history="1">
        <w:r w:rsidRPr="001C53C6">
          <w:rPr>
            <w:rStyle w:val="Hiperpovezava"/>
            <w:rFonts w:ascii="Tahoma" w:eastAsia="Times New Roman" w:hAnsi="Tahoma" w:cs="Tahoma"/>
            <w:lang w:eastAsia="sl-SI"/>
          </w:rPr>
          <w:t>https://ejn.gov.si/ponudba/pages/aktualno/aktualna_javna_narocila.xhtml</w:t>
        </w:r>
      </w:hyperlink>
      <w:r w:rsidRPr="001C53C6">
        <w:rPr>
          <w:rFonts w:ascii="Tahoma" w:eastAsia="Times New Roman" w:hAnsi="Tahoma" w:cs="Tahoma"/>
          <w:lang w:eastAsia="sl-SI"/>
        </w:rPr>
        <w:t>.</w:t>
      </w:r>
    </w:p>
    <w:p w14:paraId="71488021" w14:textId="77777777" w:rsidR="008B13DD" w:rsidRPr="004C149C" w:rsidRDefault="008B13DD" w:rsidP="00040433">
      <w:pPr>
        <w:keepNext/>
        <w:keepLines/>
        <w:spacing w:after="0" w:line="240" w:lineRule="auto"/>
        <w:jc w:val="both"/>
        <w:rPr>
          <w:rFonts w:ascii="Tahoma" w:eastAsia="Times New Roman" w:hAnsi="Tahoma" w:cs="Tahoma"/>
          <w:b/>
          <w:lang w:eastAsia="sl-SI"/>
        </w:rPr>
      </w:pPr>
    </w:p>
    <w:p w14:paraId="05687797" w14:textId="77777777" w:rsidR="008B13DD" w:rsidRPr="004C149C" w:rsidRDefault="008B13DD" w:rsidP="00040433">
      <w:pPr>
        <w:keepNext/>
        <w:keepLines/>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13C08A3D" w14:textId="77777777" w:rsidR="008B13DD" w:rsidRPr="004C149C" w:rsidRDefault="008B13DD" w:rsidP="00040433">
      <w:pPr>
        <w:keepNext/>
        <w:keepLines/>
        <w:spacing w:after="0" w:line="240" w:lineRule="auto"/>
        <w:jc w:val="both"/>
        <w:rPr>
          <w:rFonts w:ascii="Tahoma" w:eastAsia="Times New Roman" w:hAnsi="Tahoma" w:cs="Tahoma"/>
          <w:lang w:eastAsia="sl-SI"/>
        </w:rPr>
      </w:pPr>
    </w:p>
    <w:p w14:paraId="5C840A58" w14:textId="4EDB953B" w:rsidR="008B13DD" w:rsidRPr="004C149C" w:rsidRDefault="008B13DD"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508DB70C" w14:textId="77777777" w:rsidR="008B13DD" w:rsidRPr="004C149C" w:rsidRDefault="008B13DD" w:rsidP="00040433">
      <w:pPr>
        <w:keepNext/>
        <w:keepLines/>
        <w:spacing w:after="0" w:line="240" w:lineRule="auto"/>
        <w:jc w:val="both"/>
        <w:rPr>
          <w:rFonts w:ascii="Tahoma" w:eastAsia="Times New Roman" w:hAnsi="Tahoma" w:cs="Tahoma"/>
          <w:b/>
          <w:lang w:eastAsia="sl-SI"/>
        </w:rPr>
      </w:pPr>
    </w:p>
    <w:p w14:paraId="67B42278" w14:textId="77777777" w:rsidR="008B13DD" w:rsidRPr="004C149C" w:rsidRDefault="008B13DD"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049B5101" w14:textId="77777777" w:rsidR="008B13DD" w:rsidRPr="004C149C" w:rsidRDefault="008B13DD" w:rsidP="00040433">
      <w:pPr>
        <w:keepNext/>
        <w:keepLines/>
        <w:spacing w:after="0" w:line="240" w:lineRule="auto"/>
        <w:jc w:val="both"/>
        <w:rPr>
          <w:rFonts w:ascii="Tahoma" w:eastAsia="Times New Roman" w:hAnsi="Tahoma" w:cs="Tahoma"/>
          <w:lang w:eastAsia="sl-SI"/>
        </w:rPr>
      </w:pPr>
    </w:p>
    <w:p w14:paraId="557F4D0F" w14:textId="77777777" w:rsidR="008B13DD" w:rsidRPr="004C149C" w:rsidRDefault="008B13DD"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5"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0FBC0D0C" w14:textId="77777777" w:rsidR="008B13DD" w:rsidRPr="004C149C" w:rsidRDefault="008B13DD" w:rsidP="00040433">
      <w:pPr>
        <w:keepNext/>
        <w:keepLines/>
        <w:spacing w:after="0" w:line="240" w:lineRule="auto"/>
        <w:jc w:val="both"/>
        <w:rPr>
          <w:rFonts w:ascii="Tahoma" w:eastAsia="Times New Roman" w:hAnsi="Tahoma" w:cs="Tahoma"/>
          <w:lang w:eastAsia="sl-SI"/>
        </w:rPr>
      </w:pPr>
    </w:p>
    <w:p w14:paraId="3C4D3B9C" w14:textId="77777777" w:rsidR="008B13DD" w:rsidRPr="004C149C" w:rsidRDefault="008B13DD" w:rsidP="00040433">
      <w:pPr>
        <w:keepNext/>
        <w:keepLines/>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79F496A0" w14:textId="77777777" w:rsidR="008B13DD" w:rsidRPr="004C149C" w:rsidRDefault="008B13DD" w:rsidP="00040433">
      <w:pPr>
        <w:keepNext/>
        <w:keepLines/>
        <w:spacing w:after="0" w:line="240" w:lineRule="auto"/>
        <w:jc w:val="both"/>
        <w:rPr>
          <w:rFonts w:ascii="Tahoma" w:eastAsia="Times New Roman" w:hAnsi="Tahoma" w:cs="Tahoma"/>
          <w:lang w:val="x-none" w:eastAsia="sl-SI"/>
        </w:rPr>
      </w:pPr>
    </w:p>
    <w:p w14:paraId="374378DA" w14:textId="77777777" w:rsidR="008B13DD" w:rsidRPr="004C149C" w:rsidRDefault="008B13DD" w:rsidP="00040433">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2801F6F" w14:textId="77777777" w:rsidR="008B13DD" w:rsidRPr="004C149C" w:rsidRDefault="008B13DD" w:rsidP="00040433">
      <w:pPr>
        <w:keepNext/>
        <w:keepLines/>
        <w:spacing w:after="0" w:line="240" w:lineRule="auto"/>
        <w:jc w:val="both"/>
        <w:rPr>
          <w:rFonts w:ascii="Tahoma" w:eastAsia="Times New Roman" w:hAnsi="Tahoma" w:cs="Tahoma"/>
          <w:lang w:eastAsia="sl-SI"/>
        </w:rPr>
      </w:pPr>
    </w:p>
    <w:p w14:paraId="7842AFCD" w14:textId="77777777" w:rsidR="008B13DD" w:rsidRPr="004C149C" w:rsidRDefault="008B13DD" w:rsidP="00040433">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315F3A71" w14:textId="77777777" w:rsidR="008B13DD" w:rsidRPr="00BA3F91" w:rsidRDefault="008B13DD" w:rsidP="00040433">
      <w:pPr>
        <w:keepNext/>
        <w:keepLines/>
        <w:spacing w:after="0" w:line="240" w:lineRule="auto"/>
        <w:ind w:left="1080"/>
        <w:jc w:val="both"/>
        <w:rPr>
          <w:rFonts w:ascii="Tahoma" w:eastAsia="Times New Roman" w:hAnsi="Tahoma" w:cs="Tahoma"/>
          <w:b/>
          <w:lang w:eastAsia="sl-SI"/>
        </w:rPr>
      </w:pPr>
    </w:p>
    <w:p w14:paraId="2D51DB57" w14:textId="77777777" w:rsidR="008B13DD" w:rsidRPr="003346EC" w:rsidRDefault="008B13DD" w:rsidP="00040433">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38586DBA" w14:textId="77777777" w:rsidR="008B13DD" w:rsidRDefault="008B13DD" w:rsidP="00040433">
      <w:pPr>
        <w:keepNext/>
        <w:keepLines/>
        <w:spacing w:after="0" w:line="240" w:lineRule="auto"/>
        <w:jc w:val="both"/>
        <w:rPr>
          <w:rFonts w:ascii="Tahoma" w:hAnsi="Tahoma" w:cs="Tahoma"/>
        </w:rPr>
      </w:pPr>
    </w:p>
    <w:p w14:paraId="3376393C" w14:textId="77777777" w:rsidR="008B13DD" w:rsidRPr="00C63E28" w:rsidRDefault="008B13DD" w:rsidP="00040433">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597E8345" w14:textId="77777777" w:rsidR="008B13DD" w:rsidRPr="003C1582" w:rsidRDefault="008B13DD" w:rsidP="00040433">
      <w:pPr>
        <w:keepNext/>
        <w:keepLines/>
        <w:spacing w:after="0" w:line="240" w:lineRule="auto"/>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8B13DD" w:rsidRPr="00C8579C" w14:paraId="659B2970" w14:textId="77777777" w:rsidTr="008B13DD">
        <w:tc>
          <w:tcPr>
            <w:tcW w:w="7725" w:type="dxa"/>
          </w:tcPr>
          <w:p w14:paraId="657ECB0D" w14:textId="77777777" w:rsidR="008B13DD" w:rsidRPr="00C8579C" w:rsidRDefault="008B13DD" w:rsidP="00040433">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4C409B85" w14:textId="77777777" w:rsidR="008B13DD" w:rsidRPr="00C8579C" w:rsidRDefault="008B13DD" w:rsidP="00040433">
            <w:pPr>
              <w:keepNext/>
              <w:keepLines/>
              <w:spacing w:after="0" w:line="240" w:lineRule="auto"/>
              <w:jc w:val="both"/>
              <w:rPr>
                <w:rFonts w:ascii="Tahoma" w:hAnsi="Tahoma" w:cs="Tahoma"/>
                <w:b/>
                <w:i/>
              </w:rPr>
            </w:pPr>
          </w:p>
        </w:tc>
      </w:tr>
    </w:tbl>
    <w:p w14:paraId="0C918BA7" w14:textId="77777777" w:rsidR="008B13DD" w:rsidRPr="003C1582" w:rsidRDefault="008B13DD" w:rsidP="00040433">
      <w:pPr>
        <w:keepNext/>
        <w:keepLines/>
        <w:spacing w:after="0" w:line="240" w:lineRule="auto"/>
        <w:rPr>
          <w:rFonts w:ascii="Tahoma" w:hAnsi="Tahoma" w:cs="Tahoma"/>
          <w:b/>
        </w:rPr>
      </w:pPr>
    </w:p>
    <w:p w14:paraId="46A7309A" w14:textId="77777777" w:rsidR="008B13DD" w:rsidRDefault="008B13DD" w:rsidP="00040433">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ponudbenega predračuna v pdf. format (Priloga 2), ki je predložen v razdelku »Dokumenti«, del »Ostale priloge«.</w:t>
      </w:r>
    </w:p>
    <w:p w14:paraId="170060DC" w14:textId="77777777" w:rsidR="008B13DD" w:rsidRPr="00535F65" w:rsidRDefault="008B13DD" w:rsidP="00040433">
      <w:pPr>
        <w:keepNext/>
        <w:keepLines/>
        <w:spacing w:after="0" w:line="240" w:lineRule="auto"/>
        <w:jc w:val="both"/>
        <w:rPr>
          <w:rFonts w:ascii="Tahoma" w:hAnsi="Tahoma" w:cs="Tahoma"/>
        </w:rPr>
      </w:pPr>
    </w:p>
    <w:p w14:paraId="04909465" w14:textId="77777777" w:rsidR="008B13DD" w:rsidRPr="00BA3F91" w:rsidRDefault="008B13DD" w:rsidP="00040433">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39998A35" w14:textId="77777777" w:rsidR="008B13DD" w:rsidRPr="00453AD4" w:rsidRDefault="008B13DD" w:rsidP="00040433">
      <w:pPr>
        <w:keepNext/>
        <w:keepLines/>
        <w:spacing w:after="0" w:line="240" w:lineRule="auto"/>
        <w:jc w:val="both"/>
        <w:rPr>
          <w:rFonts w:ascii="Tahoma" w:eastAsia="Times New Roman" w:hAnsi="Tahoma" w:cs="Tahoma"/>
          <w:sz w:val="20"/>
          <w:szCs w:val="20"/>
          <w:lang w:eastAsia="sl-SI"/>
        </w:rPr>
      </w:pPr>
    </w:p>
    <w:p w14:paraId="5257F0D7" w14:textId="77777777" w:rsidR="008B13DD" w:rsidRPr="00453AD4" w:rsidRDefault="008B13DD" w:rsidP="00040433">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12BF3CED" w14:textId="77777777" w:rsidR="008B13DD" w:rsidRDefault="008B13DD" w:rsidP="00040433">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BA3F91" w14:paraId="52CF4735" w14:textId="77777777" w:rsidTr="008B13DD">
        <w:tc>
          <w:tcPr>
            <w:tcW w:w="9424" w:type="dxa"/>
            <w:tcBorders>
              <w:top w:val="single" w:sz="4" w:space="0" w:color="auto"/>
              <w:bottom w:val="single" w:sz="4" w:space="0" w:color="auto"/>
            </w:tcBorders>
          </w:tcPr>
          <w:p w14:paraId="4D911B40" w14:textId="77777777" w:rsidR="008B13DD" w:rsidRPr="00BA3F91" w:rsidRDefault="008B13DD" w:rsidP="00040433">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74EB97BD" w14:textId="77777777" w:rsidR="008B13DD" w:rsidRDefault="008B13DD" w:rsidP="00040433">
      <w:pPr>
        <w:keepNext/>
        <w:keepLines/>
        <w:spacing w:after="0" w:line="240" w:lineRule="auto"/>
        <w:jc w:val="both"/>
        <w:rPr>
          <w:rFonts w:ascii="Tahoma" w:eastAsia="Times New Roman" w:hAnsi="Tahoma" w:cs="Tahoma"/>
          <w:sz w:val="20"/>
          <w:szCs w:val="20"/>
          <w:lang w:eastAsia="sl-SI"/>
        </w:rPr>
      </w:pPr>
    </w:p>
    <w:p w14:paraId="0D29258D" w14:textId="77777777" w:rsidR="008B13DD" w:rsidRPr="00303200" w:rsidRDefault="008B13DD" w:rsidP="00040433">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7E92374F" w14:textId="77777777" w:rsidR="008B13DD" w:rsidRPr="00453AD4" w:rsidRDefault="008B13DD" w:rsidP="00040433">
      <w:pPr>
        <w:keepNext/>
        <w:keepLines/>
        <w:spacing w:after="0" w:line="240" w:lineRule="auto"/>
        <w:jc w:val="both"/>
        <w:rPr>
          <w:rFonts w:ascii="Tahoma" w:eastAsia="Times New Roman" w:hAnsi="Tahoma" w:cs="Tahoma"/>
          <w:sz w:val="20"/>
          <w:szCs w:val="20"/>
          <w:lang w:eastAsia="sl-SI"/>
        </w:rPr>
      </w:pPr>
    </w:p>
    <w:p w14:paraId="4A60CE88" w14:textId="6013377E" w:rsidR="008B13DD" w:rsidRPr="00453AD4" w:rsidRDefault="008B13DD" w:rsidP="00040433">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w:t>
      </w:r>
      <w:r w:rsidR="003C1582">
        <w:rPr>
          <w:rFonts w:ascii="Tahoma" w:eastAsia="Times New Roman" w:hAnsi="Tahoma" w:cs="Tahoma"/>
          <w:b/>
          <w:color w:val="FF0000"/>
          <w:lang w:eastAsia="sl-SI"/>
        </w:rPr>
        <w:t>ja</w:t>
      </w:r>
      <w:r>
        <w:rPr>
          <w:rFonts w:ascii="Tahoma" w:eastAsia="Times New Roman" w:hAnsi="Tahoma" w:cs="Tahoma"/>
          <w:b/>
          <w:color w:val="FF0000"/>
          <w:lang w:eastAsia="sl-SI"/>
        </w:rPr>
        <w:t>va – Ostali sodelujoči</w:t>
      </w:r>
      <w:r w:rsidRPr="00453AD4">
        <w:rPr>
          <w:rFonts w:ascii="Tahoma" w:eastAsia="Times New Roman" w:hAnsi="Tahoma" w:cs="Tahoma"/>
          <w:b/>
          <w:color w:val="FF0000"/>
          <w:lang w:eastAsia="sl-SI"/>
        </w:rPr>
        <w:t>«</w:t>
      </w:r>
    </w:p>
    <w:p w14:paraId="7EE0028E" w14:textId="77777777" w:rsidR="008B13DD" w:rsidRDefault="008B13DD" w:rsidP="00040433">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552945" w14:paraId="0B9587EC" w14:textId="77777777" w:rsidTr="008B13DD">
        <w:tc>
          <w:tcPr>
            <w:tcW w:w="9424" w:type="dxa"/>
            <w:tcBorders>
              <w:top w:val="single" w:sz="4" w:space="0" w:color="auto"/>
              <w:bottom w:val="single" w:sz="4" w:space="0" w:color="auto"/>
            </w:tcBorders>
          </w:tcPr>
          <w:p w14:paraId="72CF08E7" w14:textId="77777777" w:rsidR="008B13DD" w:rsidRPr="00552945" w:rsidRDefault="008B13DD" w:rsidP="00040433">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028C21E9" w14:textId="77777777" w:rsidR="008B13DD" w:rsidRPr="00552945" w:rsidRDefault="008B13DD" w:rsidP="00040433">
      <w:pPr>
        <w:keepNext/>
        <w:keepLines/>
        <w:spacing w:after="0" w:line="240" w:lineRule="auto"/>
        <w:jc w:val="both"/>
        <w:rPr>
          <w:rFonts w:ascii="Tahoma" w:eastAsia="Times New Roman" w:hAnsi="Tahoma" w:cs="Tahoma"/>
          <w:sz w:val="20"/>
          <w:szCs w:val="20"/>
          <w:lang w:eastAsia="sl-SI"/>
        </w:rPr>
      </w:pPr>
    </w:p>
    <w:p w14:paraId="54FD8B76" w14:textId="4A6A8FCE" w:rsidR="008B13DD" w:rsidRPr="00552945" w:rsidRDefault="008B13DD" w:rsidP="00040433">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sidR="003C1582">
        <w:rPr>
          <w:rFonts w:ascii="Tahoma" w:eastAsia="Times New Roman" w:hAnsi="Tahoma" w:cs="Tahoma"/>
          <w:b/>
          <w:lang w:eastAsia="sl-SI"/>
        </w:rPr>
        <w:t>ja</w:t>
      </w:r>
      <w:r w:rsidRPr="008731A7">
        <w:rPr>
          <w:rFonts w:ascii="Tahoma" w:eastAsia="Times New Roman" w:hAnsi="Tahoma" w:cs="Tahoma"/>
          <w:b/>
          <w:lang w:eastAsia="sl-SI"/>
        </w:rPr>
        <w:t>va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DDC00F8" w14:textId="77777777" w:rsidR="008B13DD" w:rsidRPr="00552945" w:rsidRDefault="008B13DD" w:rsidP="00040433">
      <w:pPr>
        <w:keepNext/>
        <w:keepLines/>
        <w:spacing w:after="0" w:line="240" w:lineRule="auto"/>
        <w:jc w:val="both"/>
        <w:rPr>
          <w:rFonts w:ascii="Tahoma" w:eastAsia="Times New Roman" w:hAnsi="Tahoma" w:cs="Tahoma"/>
          <w:lang w:eastAsia="sl-SI"/>
        </w:rPr>
      </w:pPr>
    </w:p>
    <w:p w14:paraId="1C1DDF12" w14:textId="77777777" w:rsidR="008B13DD" w:rsidRPr="00552945" w:rsidRDefault="008B13DD" w:rsidP="00040433">
      <w:pPr>
        <w:keepNext/>
        <w:keepLines/>
        <w:numPr>
          <w:ilvl w:val="0"/>
          <w:numId w:val="26"/>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1037920" w14:textId="77777777" w:rsidR="008B13DD" w:rsidRPr="00552945" w:rsidRDefault="008B13DD" w:rsidP="00040433">
      <w:pPr>
        <w:keepNext/>
        <w:keepLines/>
        <w:spacing w:after="0" w:line="240" w:lineRule="auto"/>
        <w:jc w:val="both"/>
        <w:rPr>
          <w:rFonts w:ascii="Tahoma" w:eastAsia="Times New Roman" w:hAnsi="Tahoma" w:cs="Tahoma"/>
          <w:b/>
          <w:lang w:eastAsia="sl-SI"/>
        </w:rPr>
      </w:pPr>
    </w:p>
    <w:p w14:paraId="3D4A9452" w14:textId="7160A936" w:rsidR="008B13DD" w:rsidRPr="00552945" w:rsidRDefault="008B13DD" w:rsidP="00040433">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 xml:space="preserve">popisa </w:t>
      </w:r>
      <w:r w:rsidR="003C1582">
        <w:rPr>
          <w:rFonts w:ascii="Tahoma" w:eastAsia="Times New Roman" w:hAnsi="Tahoma" w:cs="Tahoma"/>
          <w:lang w:eastAsia="sl-SI"/>
        </w:rPr>
        <w:t xml:space="preserve">blaga in </w:t>
      </w:r>
      <w:r>
        <w:rPr>
          <w:rFonts w:ascii="Tahoma" w:eastAsia="Times New Roman" w:hAnsi="Tahoma" w:cs="Tahoma"/>
          <w:lang w:eastAsia="sl-SI"/>
        </w:rPr>
        <w:t>storitev</w:t>
      </w:r>
      <w:r w:rsidRPr="00552945">
        <w:rPr>
          <w:rFonts w:ascii="Tahoma" w:eastAsia="Times New Roman" w:hAnsi="Tahoma" w:cs="Tahoma"/>
          <w:lang w:eastAsia="sl-SI"/>
        </w:rPr>
        <w:t>.</w:t>
      </w:r>
    </w:p>
    <w:p w14:paraId="7128E381" w14:textId="77777777" w:rsidR="008B13DD" w:rsidRPr="00552945" w:rsidRDefault="008B13DD" w:rsidP="00040433">
      <w:pPr>
        <w:keepNext/>
        <w:keepLines/>
        <w:spacing w:after="0" w:line="240" w:lineRule="auto"/>
        <w:jc w:val="both"/>
        <w:rPr>
          <w:rFonts w:ascii="Tahoma" w:eastAsia="Times New Roman" w:hAnsi="Tahoma" w:cs="Tahoma"/>
          <w:lang w:eastAsia="sl-SI"/>
        </w:rPr>
      </w:pPr>
    </w:p>
    <w:p w14:paraId="48ACC446" w14:textId="77777777" w:rsidR="008B13DD" w:rsidRPr="00552945" w:rsidRDefault="008B13DD" w:rsidP="00040433">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42D1BF6A" w14:textId="77777777" w:rsidR="00813229" w:rsidRPr="004C149C" w:rsidRDefault="00813229" w:rsidP="00040433">
      <w:pPr>
        <w:keepNext/>
        <w:keepLines/>
        <w:spacing w:after="0" w:line="240" w:lineRule="auto"/>
        <w:jc w:val="both"/>
        <w:rPr>
          <w:rFonts w:ascii="Tahoma" w:eastAsia="Times New Roman" w:hAnsi="Tahoma" w:cs="Tahoma"/>
          <w:lang w:eastAsia="sl-SI"/>
        </w:rPr>
      </w:pPr>
    </w:p>
    <w:p w14:paraId="03A91BE7"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09A030F5" w14:textId="77777777" w:rsidR="00813229" w:rsidRPr="004C149C" w:rsidRDefault="00813229" w:rsidP="00040433">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4C149C" w14:paraId="67BD0262" w14:textId="77777777" w:rsidTr="00A03AB5">
        <w:tc>
          <w:tcPr>
            <w:tcW w:w="7865" w:type="dxa"/>
            <w:tcBorders>
              <w:top w:val="single" w:sz="4" w:space="0" w:color="auto"/>
              <w:bottom w:val="single" w:sz="4" w:space="0" w:color="auto"/>
            </w:tcBorders>
          </w:tcPr>
          <w:p w14:paraId="6182D7C8"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739CF702" w14:textId="77777777" w:rsidR="00813229" w:rsidRPr="004C149C" w:rsidRDefault="00813229" w:rsidP="00040433">
            <w:pPr>
              <w:keepNext/>
              <w:keepLines/>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591150C7"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0854C0B5" w14:textId="77777777" w:rsidR="00813229" w:rsidRPr="004C149C" w:rsidRDefault="00813229" w:rsidP="00040433">
      <w:pPr>
        <w:keepNext/>
        <w:keepLines/>
        <w:spacing w:after="0" w:line="240" w:lineRule="auto"/>
        <w:jc w:val="both"/>
        <w:rPr>
          <w:rFonts w:ascii="Tahoma" w:eastAsia="Times New Roman" w:hAnsi="Tahoma" w:cs="Tahoma"/>
          <w:lang w:eastAsia="sl-SI"/>
        </w:rPr>
      </w:pPr>
    </w:p>
    <w:p w14:paraId="36718E23" w14:textId="46CBC482" w:rsidR="00813229" w:rsidRPr="004C149C" w:rsidRDefault="00813229" w:rsidP="00040433">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w:t>
      </w:r>
      <w:r w:rsidR="006D403B">
        <w:rPr>
          <w:rFonts w:ascii="Tahoma" w:eastAsia="Times New Roman" w:hAnsi="Tahoma" w:cs="Tahoma"/>
          <w:lang w:eastAsia="sl-SI"/>
        </w:rPr>
        <w:t>,</w:t>
      </w:r>
      <w:r w:rsidRPr="004C149C">
        <w:rPr>
          <w:rFonts w:ascii="Tahoma" w:eastAsia="Times New Roman" w:hAnsi="Tahoma" w:cs="Tahoma"/>
          <w:lang w:eastAsia="sl-SI"/>
        </w:rPr>
        <w:t xml:space="preserve"> (prilog</w:t>
      </w:r>
      <w:r w:rsidR="006D403B">
        <w:rPr>
          <w:rFonts w:ascii="Tahoma" w:eastAsia="Times New Roman" w:hAnsi="Tahoma" w:cs="Tahoma"/>
          <w:lang w:eastAsia="sl-SI"/>
        </w:rPr>
        <w:t>a</w:t>
      </w:r>
      <w:r w:rsidRPr="004C149C">
        <w:rPr>
          <w:rFonts w:ascii="Tahoma" w:eastAsia="Times New Roman" w:hAnsi="Tahoma" w:cs="Tahoma"/>
          <w:lang w:eastAsia="sl-SI"/>
        </w:rPr>
        <w:t xml:space="preserve"> 1/1).</w:t>
      </w:r>
    </w:p>
    <w:p w14:paraId="3D6698E6" w14:textId="77777777" w:rsidR="00813229" w:rsidRPr="004C149C" w:rsidRDefault="00813229" w:rsidP="00040433">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4C149C" w14:paraId="0F7109C7" w14:textId="77777777" w:rsidTr="00A03AB5">
        <w:tc>
          <w:tcPr>
            <w:tcW w:w="7865" w:type="dxa"/>
            <w:tcBorders>
              <w:top w:val="single" w:sz="4" w:space="0" w:color="auto"/>
              <w:bottom w:val="single" w:sz="4" w:space="0" w:color="auto"/>
            </w:tcBorders>
          </w:tcPr>
          <w:p w14:paraId="240494A3" w14:textId="64310025"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 xml:space="preserve">POPISA </w:t>
            </w:r>
            <w:r w:rsidR="006D403B">
              <w:rPr>
                <w:rFonts w:ascii="Tahoma" w:eastAsia="Times New Roman" w:hAnsi="Tahoma" w:cs="Tahoma"/>
                <w:lang w:eastAsia="sl-SI"/>
              </w:rPr>
              <w:t xml:space="preserve">OPREME IN </w:t>
            </w:r>
            <w:r>
              <w:rPr>
                <w:rFonts w:ascii="Tahoma" w:eastAsia="Times New Roman" w:hAnsi="Tahoma" w:cs="Tahoma"/>
                <w:lang w:eastAsia="sl-SI"/>
              </w:rPr>
              <w:t>STORITEV</w:t>
            </w:r>
          </w:p>
        </w:tc>
        <w:tc>
          <w:tcPr>
            <w:tcW w:w="1559" w:type="dxa"/>
            <w:tcBorders>
              <w:top w:val="single" w:sz="4" w:space="0" w:color="auto"/>
              <w:bottom w:val="single" w:sz="4" w:space="0" w:color="auto"/>
            </w:tcBorders>
          </w:tcPr>
          <w:p w14:paraId="5EC6E5F6" w14:textId="77777777" w:rsidR="00813229" w:rsidRPr="004C149C" w:rsidRDefault="00813229" w:rsidP="00040433">
            <w:pPr>
              <w:keepNext/>
              <w:keepLines/>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7E90D0FC" w14:textId="002116FF"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 xml:space="preserve">popisa </w:t>
      </w:r>
      <w:r w:rsidR="006D403B">
        <w:rPr>
          <w:rFonts w:ascii="Tahoma" w:eastAsia="Times New Roman" w:hAnsi="Tahoma" w:cs="Tahoma"/>
          <w:lang w:eastAsia="sl-SI"/>
        </w:rPr>
        <w:t xml:space="preserve">opreme in </w:t>
      </w:r>
      <w:r>
        <w:rPr>
          <w:rFonts w:ascii="Tahoma" w:eastAsia="Times New Roman" w:hAnsi="Tahoma" w:cs="Tahoma"/>
          <w:lang w:eastAsia="sl-SI"/>
        </w:rPr>
        <w:t>storitev</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 Celoten predračun </w:t>
      </w:r>
      <w:r>
        <w:rPr>
          <w:rFonts w:ascii="Tahoma" w:eastAsia="Times New Roman" w:hAnsi="Tahoma" w:cs="Tahoma"/>
          <w:lang w:eastAsia="sl-SI"/>
        </w:rPr>
        <w:t xml:space="preserve">popisa </w:t>
      </w:r>
      <w:r w:rsidR="006D403B">
        <w:rPr>
          <w:rFonts w:ascii="Tahoma" w:eastAsia="Times New Roman" w:hAnsi="Tahoma" w:cs="Tahoma"/>
          <w:lang w:eastAsia="sl-SI"/>
        </w:rPr>
        <w:t xml:space="preserve">opreme in </w:t>
      </w:r>
      <w:r>
        <w:rPr>
          <w:rFonts w:ascii="Tahoma" w:eastAsia="Times New Roman" w:hAnsi="Tahoma" w:cs="Tahoma"/>
          <w:lang w:eastAsia="sl-SI"/>
        </w:rPr>
        <w:t>storitev</w:t>
      </w:r>
      <w:r w:rsidRPr="004C149C">
        <w:rPr>
          <w:rFonts w:ascii="Tahoma" w:eastAsia="Times New Roman" w:hAnsi="Tahoma" w:cs="Tahoma"/>
          <w:lang w:eastAsia="sl-SI"/>
        </w:rPr>
        <w:t xml:space="preserve"> mora biti priložen tudi v excel formatu.</w:t>
      </w:r>
    </w:p>
    <w:p w14:paraId="14AE4E82" w14:textId="77777777" w:rsidR="00813229" w:rsidRPr="004C149C" w:rsidRDefault="00813229" w:rsidP="00040433">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813229" w:rsidRPr="004C149C" w14:paraId="7DAB5A0B" w14:textId="77777777" w:rsidTr="00A03AB5">
        <w:tc>
          <w:tcPr>
            <w:tcW w:w="6232" w:type="dxa"/>
          </w:tcPr>
          <w:p w14:paraId="7E06878C"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IZJAVA FIZIČNIH IN PRAVNIH OSEB ter POOBLASTILA FIZIČNIH IN PRAVNIH OSEB</w:t>
            </w:r>
          </w:p>
        </w:tc>
        <w:tc>
          <w:tcPr>
            <w:tcW w:w="3119" w:type="dxa"/>
          </w:tcPr>
          <w:p w14:paraId="5B8AFA26" w14:textId="77777777" w:rsidR="00813229" w:rsidRPr="004C149C" w:rsidRDefault="00813229" w:rsidP="00040433">
            <w:pPr>
              <w:keepNext/>
              <w:keepLines/>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3/1 do Priloga 3/3</w:t>
            </w:r>
          </w:p>
        </w:tc>
      </w:tr>
    </w:tbl>
    <w:p w14:paraId="31AA5AD2"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F6B09D2" w14:textId="77777777" w:rsidR="00813229" w:rsidRPr="004C149C" w:rsidRDefault="00813229" w:rsidP="000404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0C5EA77A" w14:textId="77777777" w:rsidTr="00A03AB5">
        <w:tc>
          <w:tcPr>
            <w:tcW w:w="7867" w:type="dxa"/>
          </w:tcPr>
          <w:p w14:paraId="7864ADD4"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496D97A0" w14:textId="77777777" w:rsidR="00813229" w:rsidRPr="004C149C" w:rsidRDefault="00813229" w:rsidP="00040433">
            <w:pPr>
              <w:keepNext/>
              <w:keepLines/>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264B9856"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3D1FEABE" w14:textId="77777777" w:rsidR="00813229" w:rsidRPr="004C149C" w:rsidRDefault="00813229" w:rsidP="000404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34713108" w14:textId="77777777" w:rsidTr="00A03AB5">
        <w:tc>
          <w:tcPr>
            <w:tcW w:w="7867" w:type="dxa"/>
          </w:tcPr>
          <w:p w14:paraId="0C7D4A27"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3D926673" w14:textId="77777777" w:rsidR="00813229" w:rsidRPr="004C149C" w:rsidRDefault="00813229" w:rsidP="00040433">
            <w:pPr>
              <w:keepNext/>
              <w:keepLines/>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7572BEEB"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4E13345B" w14:textId="77777777" w:rsidR="00813229" w:rsidRPr="004C149C" w:rsidRDefault="00813229" w:rsidP="000404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7326BE87" w14:textId="77777777" w:rsidTr="00A03AB5">
        <w:tc>
          <w:tcPr>
            <w:tcW w:w="7867" w:type="dxa"/>
            <w:tcBorders>
              <w:top w:val="single" w:sz="4" w:space="0" w:color="auto"/>
              <w:bottom w:val="single" w:sz="4" w:space="0" w:color="auto"/>
            </w:tcBorders>
          </w:tcPr>
          <w:p w14:paraId="51CC71FB"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2B3D8BBE" w14:textId="77777777" w:rsidR="00813229" w:rsidRPr="004C149C" w:rsidRDefault="00813229" w:rsidP="00040433">
            <w:pPr>
              <w:keepNext/>
              <w:keepLines/>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30683E53" w14:textId="77777777" w:rsidR="00813229" w:rsidRPr="004C149C" w:rsidRDefault="00813229" w:rsidP="00040433">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A2BC49B" w14:textId="77777777" w:rsidR="00813229" w:rsidRPr="004B70E0" w:rsidRDefault="00813229" w:rsidP="000404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813229" w:rsidRPr="004B70E0" w14:paraId="44911CD1" w14:textId="77777777" w:rsidTr="00B40ADD">
        <w:tc>
          <w:tcPr>
            <w:tcW w:w="6799" w:type="dxa"/>
            <w:tcBorders>
              <w:top w:val="single" w:sz="4" w:space="0" w:color="auto"/>
              <w:bottom w:val="single" w:sz="4" w:space="0" w:color="auto"/>
            </w:tcBorders>
          </w:tcPr>
          <w:p w14:paraId="6C22289A" w14:textId="77777777" w:rsidR="00813229" w:rsidRPr="004B70E0" w:rsidRDefault="00813229" w:rsidP="00040433">
            <w:pPr>
              <w:keepNext/>
              <w:keepLines/>
              <w:spacing w:after="0" w:line="240" w:lineRule="auto"/>
              <w:jc w:val="both"/>
              <w:rPr>
                <w:rFonts w:ascii="Tahoma" w:eastAsia="Times New Roman" w:hAnsi="Tahoma" w:cs="Tahoma"/>
                <w:lang w:eastAsia="sl-SI"/>
              </w:rPr>
            </w:pPr>
            <w:r w:rsidRPr="004B70E0">
              <w:rPr>
                <w:rFonts w:ascii="Tahoma" w:eastAsia="Times New Roman" w:hAnsi="Tahoma" w:cs="Tahoma"/>
                <w:lang w:eastAsia="sl-SI"/>
              </w:rPr>
              <w:t>POTRDILA REFERENC</w:t>
            </w:r>
          </w:p>
        </w:tc>
        <w:tc>
          <w:tcPr>
            <w:tcW w:w="2627" w:type="dxa"/>
            <w:tcBorders>
              <w:top w:val="single" w:sz="4" w:space="0" w:color="auto"/>
              <w:bottom w:val="single" w:sz="4" w:space="0" w:color="auto"/>
            </w:tcBorders>
          </w:tcPr>
          <w:p w14:paraId="757C81EB" w14:textId="7AC33578" w:rsidR="00813229" w:rsidRPr="004B70E0" w:rsidRDefault="00813229" w:rsidP="00040433">
            <w:pPr>
              <w:keepNext/>
              <w:keepLines/>
              <w:spacing w:after="0" w:line="240" w:lineRule="auto"/>
              <w:jc w:val="both"/>
              <w:rPr>
                <w:rFonts w:ascii="Tahoma" w:eastAsia="Times New Roman" w:hAnsi="Tahoma" w:cs="Tahoma"/>
                <w:b/>
                <w:i/>
                <w:lang w:eastAsia="sl-SI"/>
              </w:rPr>
            </w:pPr>
            <w:r w:rsidRPr="004B70E0">
              <w:rPr>
                <w:rFonts w:ascii="Tahoma" w:eastAsia="Times New Roman" w:hAnsi="Tahoma" w:cs="Tahoma"/>
                <w:b/>
                <w:i/>
                <w:lang w:eastAsia="sl-SI"/>
              </w:rPr>
              <w:t xml:space="preserve">Priloga 5 </w:t>
            </w:r>
            <w:r w:rsidR="00B40ADD">
              <w:rPr>
                <w:rFonts w:ascii="Tahoma" w:eastAsia="Times New Roman" w:hAnsi="Tahoma" w:cs="Tahoma"/>
                <w:b/>
                <w:i/>
                <w:lang w:eastAsia="sl-SI"/>
              </w:rPr>
              <w:t>s prilogama</w:t>
            </w:r>
          </w:p>
        </w:tc>
      </w:tr>
    </w:tbl>
    <w:p w14:paraId="5A6C28B8" w14:textId="020A29F3" w:rsidR="00B40ADD" w:rsidRPr="00552945" w:rsidRDefault="00B40ADD" w:rsidP="00040433">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v obrazcu navesti pridobljene reference za predmetno javno naročilo. V prilogi 5/1</w:t>
      </w:r>
      <w:r>
        <w:rPr>
          <w:rFonts w:ascii="Tahoma" w:eastAsia="Times New Roman" w:hAnsi="Tahoma" w:cs="Tahoma"/>
          <w:lang w:eastAsia="sl-SI"/>
        </w:rPr>
        <w:t xml:space="preserve"> mora </w:t>
      </w:r>
      <w:r w:rsidRPr="00552945">
        <w:rPr>
          <w:rFonts w:ascii="Tahoma" w:eastAsia="Times New Roman" w:hAnsi="Tahoma" w:cs="Tahoma"/>
          <w:lang w:eastAsia="sl-SI"/>
        </w:rPr>
        <w:t>ponudnik priložiti izpolnjene in potrjene obrazce za reference, ki jih ponudnik navaja v prilogi 5. Ponudnik razmnoži potrebno število izvodov posameznih prilog.</w:t>
      </w:r>
    </w:p>
    <w:p w14:paraId="3520B9C8" w14:textId="77777777" w:rsidR="00E1106F" w:rsidRPr="00D52AEA" w:rsidRDefault="00E1106F" w:rsidP="00040433">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E1106F" w:rsidRPr="00BA3F91" w14:paraId="044E7994" w14:textId="77777777" w:rsidTr="000E45F2">
        <w:tc>
          <w:tcPr>
            <w:tcW w:w="6799" w:type="dxa"/>
            <w:tcBorders>
              <w:top w:val="single" w:sz="4" w:space="0" w:color="auto"/>
              <w:bottom w:val="single" w:sz="4" w:space="0" w:color="auto"/>
            </w:tcBorders>
          </w:tcPr>
          <w:p w14:paraId="438406D2" w14:textId="77777777" w:rsidR="00E1106F" w:rsidRPr="00BA3F91" w:rsidRDefault="00E1106F" w:rsidP="0004043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2627" w:type="dxa"/>
            <w:tcBorders>
              <w:top w:val="single" w:sz="4" w:space="0" w:color="auto"/>
              <w:bottom w:val="single" w:sz="4" w:space="0" w:color="auto"/>
            </w:tcBorders>
          </w:tcPr>
          <w:p w14:paraId="3B0685F9" w14:textId="480CA771" w:rsidR="00E1106F" w:rsidRPr="00BA3F91" w:rsidRDefault="00E1106F" w:rsidP="00040433">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000E45F2">
              <w:rPr>
                <w:rFonts w:ascii="Tahoma" w:hAnsi="Tahoma" w:cs="Tahoma"/>
                <w:b/>
                <w:i/>
                <w:lang w:eastAsia="sl-SI"/>
              </w:rPr>
              <w:t xml:space="preserve"> s prilogo</w:t>
            </w:r>
          </w:p>
        </w:tc>
      </w:tr>
    </w:tbl>
    <w:p w14:paraId="519AC741" w14:textId="535CB35B" w:rsidR="00E1106F" w:rsidRDefault="00E1106F" w:rsidP="00040433">
      <w:pPr>
        <w:keepNext/>
        <w:keepLines/>
        <w:spacing w:after="0" w:line="240" w:lineRule="auto"/>
        <w:jc w:val="both"/>
        <w:rPr>
          <w:rFonts w:ascii="Tahoma" w:eastAsia="Times New Roman" w:hAnsi="Tahoma" w:cs="Tahoma"/>
          <w:lang w:eastAsia="sl-SI"/>
        </w:rPr>
      </w:pPr>
      <w:r w:rsidRPr="00BA3F91">
        <w:rPr>
          <w:rFonts w:ascii="Tahoma" w:hAnsi="Tahoma" w:cs="Tahoma"/>
          <w:lang w:eastAsia="sl-SI"/>
        </w:rPr>
        <w:lastRenderedPageBreak/>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w:t>
      </w:r>
      <w:r>
        <w:rPr>
          <w:rFonts w:ascii="Tahoma" w:hAnsi="Tahoma" w:cs="Tahoma"/>
          <w:szCs w:val="20"/>
          <w:lang w:eastAsia="sl-SI"/>
        </w:rPr>
        <w:t>, delodajalca</w:t>
      </w:r>
      <w:r w:rsidRPr="00973288">
        <w:rPr>
          <w:rFonts w:ascii="Tahoma" w:hAnsi="Tahoma" w:cs="Tahoma"/>
          <w:szCs w:val="20"/>
          <w:lang w:eastAsia="sl-SI"/>
        </w:rPr>
        <w:t xml:space="preserve"> </w:t>
      </w:r>
      <w:r>
        <w:rPr>
          <w:rFonts w:ascii="Tahoma" w:hAnsi="Tahoma" w:cs="Tahoma"/>
          <w:szCs w:val="20"/>
          <w:lang w:eastAsia="sl-SI"/>
        </w:rPr>
        <w:t>ter funkcijo</w:t>
      </w:r>
      <w:r w:rsidR="000E45F2">
        <w:rPr>
          <w:rFonts w:ascii="Tahoma" w:eastAsia="Times New Roman" w:hAnsi="Tahoma" w:cs="Tahoma"/>
          <w:lang w:eastAsia="sl-SI"/>
        </w:rPr>
        <w:t xml:space="preserve"> ter predloži ustrezna dokazila.</w:t>
      </w:r>
    </w:p>
    <w:p w14:paraId="39DAF410" w14:textId="77777777" w:rsidR="00E1106F" w:rsidRPr="00FD18A4" w:rsidRDefault="00E1106F" w:rsidP="000404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791A" w:rsidRPr="00E00374" w14:paraId="1C6D822C" w14:textId="77777777" w:rsidTr="009F511E">
        <w:tc>
          <w:tcPr>
            <w:tcW w:w="7867" w:type="dxa"/>
            <w:tcBorders>
              <w:top w:val="single" w:sz="4" w:space="0" w:color="auto"/>
              <w:bottom w:val="single" w:sz="4" w:space="0" w:color="auto"/>
            </w:tcBorders>
          </w:tcPr>
          <w:p w14:paraId="6F267C19" w14:textId="77777777" w:rsidR="007A791A" w:rsidRPr="00E00374" w:rsidRDefault="007A791A" w:rsidP="00040433">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273B82E" w14:textId="12BCBE58" w:rsidR="007A791A" w:rsidRPr="00E00374" w:rsidRDefault="007A791A" w:rsidP="0004043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sidR="006D403B">
              <w:rPr>
                <w:rFonts w:ascii="Tahoma" w:eastAsia="Times New Roman" w:hAnsi="Tahoma" w:cs="Tahoma"/>
                <w:b/>
                <w:i/>
                <w:lang w:eastAsia="sl-SI"/>
              </w:rPr>
              <w:t>7</w:t>
            </w:r>
          </w:p>
        </w:tc>
      </w:tr>
    </w:tbl>
    <w:p w14:paraId="30279413" w14:textId="77777777" w:rsidR="007A791A" w:rsidRDefault="007A791A" w:rsidP="00040433">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79685851" w14:textId="77777777" w:rsidR="005F7A13" w:rsidRPr="00BA3F91" w:rsidRDefault="005F7A13" w:rsidP="00040433">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637345" w14:paraId="329A1E72" w14:textId="77777777" w:rsidTr="008F26AE">
        <w:tc>
          <w:tcPr>
            <w:tcW w:w="9498" w:type="dxa"/>
            <w:tcBorders>
              <w:top w:val="single" w:sz="4" w:space="0" w:color="auto"/>
              <w:bottom w:val="single" w:sz="4" w:space="0" w:color="auto"/>
            </w:tcBorders>
          </w:tcPr>
          <w:p w14:paraId="33111D34" w14:textId="77777777" w:rsidR="00637345" w:rsidRPr="00637345" w:rsidRDefault="00637345" w:rsidP="00040433">
            <w:pPr>
              <w:keepNext/>
              <w:keepLines/>
              <w:spacing w:after="0" w:line="240" w:lineRule="auto"/>
              <w:jc w:val="center"/>
              <w:rPr>
                <w:rFonts w:ascii="Tahoma" w:eastAsia="Times New Roman" w:hAnsi="Tahoma" w:cs="Tahoma"/>
                <w:b/>
                <w:bCs/>
                <w:i/>
                <w:iCs/>
                <w:lang w:eastAsia="sl-SI"/>
              </w:rPr>
            </w:pPr>
            <w:r w:rsidRPr="00637345">
              <w:rPr>
                <w:rFonts w:ascii="Tahoma" w:eastAsia="Times New Roman" w:hAnsi="Tahoma" w:cs="Tahoma"/>
                <w:i/>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lang w:eastAsia="sl-SI"/>
              </w:rPr>
              <w:t>POVZETEK PREDRAČUNA</w:t>
            </w:r>
          </w:p>
        </w:tc>
      </w:tr>
    </w:tbl>
    <w:p w14:paraId="5D8ECAFD"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4A0E2201"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1B3B4EE4" w14:textId="77777777" w:rsidR="00637345" w:rsidRPr="00637345" w:rsidRDefault="00637345" w:rsidP="00040433">
      <w:pPr>
        <w:keepNext/>
        <w:keepLines/>
        <w:spacing w:after="0" w:line="360" w:lineRule="auto"/>
        <w:jc w:val="both"/>
        <w:rPr>
          <w:rFonts w:ascii="Tahoma" w:eastAsia="Times New Roman" w:hAnsi="Tahoma" w:cs="Tahoma"/>
          <w:lang w:eastAsia="sl-SI"/>
        </w:rPr>
      </w:pPr>
      <w:r w:rsidRPr="00637345">
        <w:rPr>
          <w:rFonts w:ascii="Tahoma" w:eastAsia="Times New Roman" w:hAnsi="Tahoma" w:cs="Tahoma"/>
          <w:lang w:eastAsia="sl-SI"/>
        </w:rPr>
        <w:t>Kot ponudnik __________________________________________________________________ oddajamo ponudbo št. _________________________ za javno naročilo št.:</w:t>
      </w:r>
    </w:p>
    <w:p w14:paraId="4D4E4217" w14:textId="77777777" w:rsidR="00637345" w:rsidRPr="00637345" w:rsidRDefault="00637345" w:rsidP="00040433">
      <w:pPr>
        <w:keepNext/>
        <w:keepLines/>
        <w:spacing w:after="0" w:line="240" w:lineRule="auto"/>
        <w:jc w:val="center"/>
        <w:rPr>
          <w:rFonts w:ascii="Tahoma" w:eastAsia="Times New Roman" w:hAnsi="Tahoma" w:cs="Tahoma"/>
          <w:b/>
          <w:noProof/>
          <w:lang w:eastAsia="sl-SI"/>
        </w:rPr>
      </w:pPr>
    </w:p>
    <w:p w14:paraId="4E4A4E36" w14:textId="738A946F" w:rsidR="00637345" w:rsidRPr="00637345" w:rsidRDefault="00283931" w:rsidP="00040433">
      <w:pPr>
        <w:keepNext/>
        <w:keepLines/>
        <w:spacing w:after="0" w:line="240" w:lineRule="auto"/>
        <w:jc w:val="both"/>
        <w:rPr>
          <w:rFonts w:ascii="Tahoma" w:eastAsia="Times New Roman" w:hAnsi="Tahoma" w:cs="Tahoma"/>
          <w:b/>
          <w:highlight w:val="yellow"/>
          <w:lang w:eastAsia="sl-SI"/>
        </w:rPr>
      </w:pPr>
      <w:r>
        <w:rPr>
          <w:rFonts w:ascii="Tahoma" w:eastAsia="Times New Roman" w:hAnsi="Tahoma" w:cs="Tahoma"/>
          <w:b/>
          <w:noProof/>
          <w:lang w:eastAsia="sl-SI"/>
        </w:rPr>
        <w:t>JPE-SIR-134/22</w:t>
      </w:r>
      <w:r w:rsidR="00063E6D" w:rsidRPr="00063E6D">
        <w:rPr>
          <w:rFonts w:ascii="Tahoma" w:eastAsia="Times New Roman" w:hAnsi="Tahoma" w:cs="Tahoma"/>
          <w:b/>
          <w:noProof/>
          <w:lang w:eastAsia="sl-SI"/>
        </w:rPr>
        <w:t xml:space="preserve"> – </w:t>
      </w:r>
      <w:r>
        <w:rPr>
          <w:rFonts w:ascii="Tahoma" w:eastAsia="Times New Roman" w:hAnsi="Tahoma" w:cs="Tahoma"/>
          <w:b/>
          <w:noProof/>
          <w:lang w:eastAsia="sl-SI"/>
        </w:rPr>
        <w:t>Gradnja kablovoda za priključitev SPTE TOŠ na RTP Litostroj</w:t>
      </w:r>
    </w:p>
    <w:p w14:paraId="13A75000" w14:textId="77777777" w:rsidR="00637345" w:rsidRPr="00637345" w:rsidRDefault="00637345" w:rsidP="00040433">
      <w:pPr>
        <w:keepNext/>
        <w:keepLines/>
        <w:spacing w:after="0" w:line="240" w:lineRule="auto"/>
        <w:jc w:val="both"/>
        <w:rPr>
          <w:rFonts w:ascii="Tahoma" w:eastAsia="Times New Roman" w:hAnsi="Tahoma" w:cs="Tahoma"/>
          <w:b/>
          <w:highlight w:val="yellow"/>
          <w:lang w:eastAsia="sl-SI"/>
        </w:rPr>
      </w:pPr>
    </w:p>
    <w:p w14:paraId="797C1824" w14:textId="77777777" w:rsidR="0042393E" w:rsidRPr="00637345" w:rsidRDefault="0042393E" w:rsidP="00040433">
      <w:pPr>
        <w:keepNext/>
        <w:keepLines/>
        <w:spacing w:after="0" w:line="240" w:lineRule="auto"/>
        <w:ind w:left="1080" w:hanging="1080"/>
        <w:jc w:val="both"/>
        <w:rPr>
          <w:rFonts w:ascii="Tahoma" w:eastAsia="Times New Roman" w:hAnsi="Tahoma" w:cs="Tahoma"/>
          <w:sz w:val="20"/>
          <w:lang w:eastAsia="sl-SI"/>
        </w:rPr>
      </w:pPr>
    </w:p>
    <w:p w14:paraId="28B703E2" w14:textId="77777777" w:rsidR="0042393E" w:rsidRPr="00637345" w:rsidRDefault="0042393E" w:rsidP="00040433">
      <w:pPr>
        <w:keepNext/>
        <w:keepLines/>
        <w:spacing w:after="0" w:line="240" w:lineRule="auto"/>
        <w:ind w:left="1080" w:hanging="1080"/>
        <w:jc w:val="both"/>
        <w:rPr>
          <w:rFonts w:ascii="Tahoma" w:eastAsia="Times New Roman" w:hAnsi="Tahoma" w:cs="Tahoma"/>
          <w:b/>
          <w:sz w:val="20"/>
          <w:lang w:eastAsia="sl-SI"/>
        </w:rPr>
      </w:pPr>
      <w:r w:rsidRPr="00637345">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2393E" w:rsidRPr="00637345" w14:paraId="57E85760" w14:textId="77777777" w:rsidTr="0026616A">
        <w:tc>
          <w:tcPr>
            <w:tcW w:w="1843" w:type="dxa"/>
          </w:tcPr>
          <w:p w14:paraId="101CB0AC" w14:textId="77777777" w:rsidR="0042393E" w:rsidRPr="00637345" w:rsidRDefault="0042393E" w:rsidP="00040433">
            <w:pPr>
              <w:keepNext/>
              <w:keepLines/>
              <w:numPr>
                <w:ilvl w:val="0"/>
                <w:numId w:val="5"/>
              </w:numPr>
              <w:spacing w:after="0" w:line="240" w:lineRule="auto"/>
              <w:ind w:left="318" w:hanging="426"/>
              <w:jc w:val="both"/>
              <w:rPr>
                <w:rFonts w:ascii="Tahoma" w:eastAsia="Times New Roman" w:hAnsi="Tahoma" w:cs="Tahoma"/>
                <w:b/>
                <w:sz w:val="20"/>
                <w:lang w:eastAsia="sl-SI"/>
              </w:rPr>
            </w:pPr>
            <w:r w:rsidRPr="00637345">
              <w:rPr>
                <w:rFonts w:ascii="Tahoma" w:eastAsia="Times New Roman" w:hAnsi="Tahoma" w:cs="Tahoma"/>
                <w:sz w:val="20"/>
                <w:lang w:eastAsia="sl-SI"/>
              </w:rPr>
              <w:t>samostojno</w:t>
            </w:r>
          </w:p>
        </w:tc>
        <w:tc>
          <w:tcPr>
            <w:tcW w:w="2268" w:type="dxa"/>
          </w:tcPr>
          <w:p w14:paraId="37B27979" w14:textId="77777777" w:rsidR="0042393E" w:rsidRPr="00637345" w:rsidRDefault="0042393E" w:rsidP="00040433">
            <w:pPr>
              <w:keepNext/>
              <w:keepLines/>
              <w:numPr>
                <w:ilvl w:val="0"/>
                <w:numId w:val="5"/>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skupna ponudba</w:t>
            </w:r>
          </w:p>
        </w:tc>
        <w:tc>
          <w:tcPr>
            <w:tcW w:w="2126" w:type="dxa"/>
          </w:tcPr>
          <w:p w14:paraId="54EAD945" w14:textId="77777777" w:rsidR="0042393E" w:rsidRPr="00637345" w:rsidRDefault="0042393E" w:rsidP="00040433">
            <w:pPr>
              <w:keepNext/>
              <w:keepLines/>
              <w:numPr>
                <w:ilvl w:val="0"/>
                <w:numId w:val="5"/>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 podizvajalci</w:t>
            </w:r>
          </w:p>
        </w:tc>
        <w:tc>
          <w:tcPr>
            <w:tcW w:w="2977" w:type="dxa"/>
          </w:tcPr>
          <w:p w14:paraId="509DFC64" w14:textId="77777777" w:rsidR="0042393E" w:rsidRPr="00637345" w:rsidRDefault="0042393E" w:rsidP="00040433">
            <w:pPr>
              <w:keepNext/>
              <w:keepLines/>
              <w:numPr>
                <w:ilvl w:val="0"/>
                <w:numId w:val="5"/>
              </w:numPr>
              <w:spacing w:after="0" w:line="240" w:lineRule="auto"/>
              <w:ind w:left="459"/>
              <w:jc w:val="both"/>
              <w:rPr>
                <w:rFonts w:ascii="Tahoma" w:eastAsia="Times New Roman" w:hAnsi="Tahoma" w:cs="Tahoma"/>
                <w:sz w:val="20"/>
                <w:lang w:eastAsia="sl-SI"/>
              </w:rPr>
            </w:pPr>
            <w:r w:rsidRPr="00637345">
              <w:rPr>
                <w:rFonts w:ascii="Tahoma" w:eastAsia="Times New Roman" w:hAnsi="Tahoma" w:cs="Tahoma"/>
                <w:sz w:val="20"/>
                <w:lang w:eastAsia="sl-SI"/>
              </w:rPr>
              <w:t>z uporabo zmogljivosti drugih subjektov</w:t>
            </w:r>
          </w:p>
        </w:tc>
      </w:tr>
    </w:tbl>
    <w:p w14:paraId="14B4D670" w14:textId="77777777" w:rsidR="00637345" w:rsidRPr="00637345" w:rsidRDefault="00637345" w:rsidP="00040433">
      <w:pPr>
        <w:keepNext/>
        <w:keepLines/>
        <w:spacing w:after="0" w:line="240" w:lineRule="auto"/>
        <w:jc w:val="both"/>
        <w:rPr>
          <w:rFonts w:ascii="Tahoma" w:eastAsia="Times New Roman" w:hAnsi="Tahoma" w:cs="Tahoma"/>
          <w:b/>
          <w:highlight w:val="yellow"/>
          <w:lang w:eastAsia="sl-SI"/>
        </w:rPr>
      </w:pPr>
    </w:p>
    <w:p w14:paraId="78933045" w14:textId="77777777" w:rsidR="00637345" w:rsidRPr="00637345" w:rsidRDefault="00637345" w:rsidP="00040433">
      <w:pPr>
        <w:keepNext/>
        <w:keepLines/>
        <w:numPr>
          <w:ilvl w:val="0"/>
          <w:numId w:val="10"/>
        </w:numPr>
        <w:tabs>
          <w:tab w:val="num" w:pos="426"/>
        </w:tabs>
        <w:spacing w:after="0" w:line="240" w:lineRule="auto"/>
        <w:ind w:left="0" w:firstLine="0"/>
        <w:jc w:val="both"/>
        <w:rPr>
          <w:rFonts w:ascii="Tahoma" w:eastAsia="Times New Roman" w:hAnsi="Tahoma" w:cs="Tahoma"/>
          <w:b/>
          <w:lang w:eastAsia="sl-SI"/>
        </w:rPr>
      </w:pPr>
      <w:r w:rsidRPr="00637345">
        <w:rPr>
          <w:rFonts w:ascii="Tahoma" w:eastAsia="Times New Roman" w:hAnsi="Tahoma" w:cs="Tahoma"/>
          <w:b/>
          <w:lang w:eastAsia="sl-SI"/>
        </w:rPr>
        <w:t>PONUDBENA VREDNOST</w:t>
      </w:r>
    </w:p>
    <w:p w14:paraId="41AFC000" w14:textId="77777777" w:rsidR="00637345" w:rsidRPr="00637345" w:rsidRDefault="00637345" w:rsidP="00040433">
      <w:pPr>
        <w:keepNext/>
        <w:keepLines/>
        <w:spacing w:after="0" w:line="240" w:lineRule="auto"/>
        <w:jc w:val="both"/>
        <w:rPr>
          <w:rFonts w:ascii="Tahoma" w:eastAsia="Times New Roman" w:hAnsi="Tahoma" w:cs="Tahoma"/>
          <w:b/>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657"/>
      </w:tblGrid>
      <w:tr w:rsidR="00E1106F" w:rsidRPr="00637345" w14:paraId="00C9C6B9" w14:textId="77777777" w:rsidTr="00E1106F">
        <w:trPr>
          <w:trHeight w:val="695"/>
        </w:trPr>
        <w:tc>
          <w:tcPr>
            <w:tcW w:w="5699" w:type="dxa"/>
            <w:shd w:val="clear" w:color="auto" w:fill="auto"/>
            <w:vAlign w:val="center"/>
          </w:tcPr>
          <w:p w14:paraId="0E65A070" w14:textId="0EDC5332" w:rsidR="00E1106F" w:rsidRPr="00637345" w:rsidRDefault="00E1106F" w:rsidP="00040433">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Opis del</w:t>
            </w:r>
          </w:p>
        </w:tc>
        <w:tc>
          <w:tcPr>
            <w:tcW w:w="3657" w:type="dxa"/>
            <w:shd w:val="clear" w:color="auto" w:fill="auto"/>
            <w:vAlign w:val="center"/>
          </w:tcPr>
          <w:p w14:paraId="335E4DBB" w14:textId="77777777" w:rsidR="00E1106F" w:rsidRPr="000E0318" w:rsidRDefault="00E1106F" w:rsidP="00040433">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08CB7811" w14:textId="43D8DC85" w:rsidR="00E1106F" w:rsidRPr="00637345" w:rsidRDefault="00E1106F" w:rsidP="00040433">
            <w:pPr>
              <w:keepNext/>
              <w:keepLines/>
              <w:spacing w:after="0" w:line="240" w:lineRule="auto"/>
              <w:jc w:val="center"/>
              <w:rPr>
                <w:rFonts w:ascii="Tahoma" w:eastAsia="Times New Roman" w:hAnsi="Tahoma" w:cs="Tahoma"/>
                <w:b/>
                <w:lang w:eastAsia="sl-SI"/>
              </w:rPr>
            </w:pPr>
            <w:r w:rsidRPr="00BA3F91">
              <w:rPr>
                <w:rFonts w:ascii="Tahoma" w:eastAsia="Times New Roman" w:hAnsi="Tahoma" w:cs="Tahoma"/>
                <w:b/>
              </w:rPr>
              <w:t>v EUR brez DDV</w:t>
            </w:r>
          </w:p>
        </w:tc>
      </w:tr>
      <w:tr w:rsidR="00637345" w:rsidRPr="00637345" w14:paraId="33DF2780" w14:textId="77777777" w:rsidTr="00E1106F">
        <w:trPr>
          <w:trHeight w:val="797"/>
        </w:trPr>
        <w:tc>
          <w:tcPr>
            <w:tcW w:w="5699" w:type="dxa"/>
            <w:shd w:val="clear" w:color="auto" w:fill="auto"/>
            <w:vAlign w:val="center"/>
          </w:tcPr>
          <w:p w14:paraId="57D95091" w14:textId="4638613D" w:rsidR="00637345" w:rsidRPr="007A791A" w:rsidRDefault="00283931" w:rsidP="00040433">
            <w:pPr>
              <w:keepNext/>
              <w:keepLines/>
              <w:spacing w:after="0" w:line="240" w:lineRule="auto"/>
              <w:rPr>
                <w:rFonts w:ascii="Tahoma" w:hAnsi="Tahoma" w:cs="Tahoma"/>
                <w:b/>
              </w:rPr>
            </w:pPr>
            <w:r>
              <w:rPr>
                <w:rFonts w:ascii="Tahoma" w:hAnsi="Tahoma" w:cs="Tahoma"/>
                <w:b/>
                <w:noProof/>
              </w:rPr>
              <w:t>Gradnja kablovoda za priključitev SPTE TOŠ na RTP Litostroj</w:t>
            </w:r>
          </w:p>
        </w:tc>
        <w:tc>
          <w:tcPr>
            <w:tcW w:w="3657" w:type="dxa"/>
            <w:shd w:val="clear" w:color="auto" w:fill="auto"/>
            <w:vAlign w:val="center"/>
          </w:tcPr>
          <w:p w14:paraId="46F4AEB5" w14:textId="77777777" w:rsidR="00637345" w:rsidRPr="00637345" w:rsidRDefault="00637345" w:rsidP="00040433">
            <w:pPr>
              <w:keepNext/>
              <w:keepLines/>
              <w:spacing w:after="0" w:line="240" w:lineRule="auto"/>
              <w:jc w:val="center"/>
              <w:rPr>
                <w:rFonts w:ascii="Tahoma" w:eastAsia="Times New Roman" w:hAnsi="Tahoma" w:cs="Tahoma"/>
                <w:lang w:eastAsia="sl-SI"/>
              </w:rPr>
            </w:pPr>
          </w:p>
        </w:tc>
      </w:tr>
    </w:tbl>
    <w:p w14:paraId="78D575F0"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301A6AD4"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66C3D4A2" w14:textId="344E3530" w:rsidR="007A791A" w:rsidRDefault="007A791A" w:rsidP="00040433">
      <w:pPr>
        <w:keepNext/>
        <w:keepLines/>
        <w:spacing w:after="0" w:line="240" w:lineRule="auto"/>
        <w:jc w:val="both"/>
        <w:rPr>
          <w:rFonts w:ascii="Tahoma" w:hAnsi="Tahoma" w:cs="Tahoma"/>
          <w:b/>
        </w:rPr>
      </w:pPr>
    </w:p>
    <w:p w14:paraId="375B539F" w14:textId="77777777" w:rsidR="00B40ADD" w:rsidRPr="00BA3F91" w:rsidRDefault="00B40ADD" w:rsidP="00040433">
      <w:pPr>
        <w:keepNext/>
        <w:keepLines/>
        <w:spacing w:after="0" w:line="240" w:lineRule="auto"/>
        <w:jc w:val="both"/>
        <w:rPr>
          <w:rFonts w:ascii="Tahoma" w:hAnsi="Tahoma" w:cs="Tahoma"/>
          <w:b/>
        </w:rPr>
      </w:pPr>
    </w:p>
    <w:p w14:paraId="01C13A93" w14:textId="77777777" w:rsidR="007A791A" w:rsidRPr="00BA3F91" w:rsidRDefault="007A791A" w:rsidP="00040433">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6CF0C635" w14:textId="77777777" w:rsidR="007A791A" w:rsidRPr="00BA3F91" w:rsidRDefault="007A791A" w:rsidP="00040433">
      <w:pPr>
        <w:keepNext/>
        <w:keepLines/>
        <w:spacing w:after="0" w:line="240" w:lineRule="auto"/>
        <w:jc w:val="both"/>
        <w:rPr>
          <w:rFonts w:ascii="Tahoma" w:hAnsi="Tahoma" w:cs="Tahoma"/>
          <w:highlight w:val="yellow"/>
        </w:rPr>
      </w:pPr>
    </w:p>
    <w:p w14:paraId="6BF0D0EC" w14:textId="237BE441" w:rsidR="007A791A" w:rsidRPr="00BA3F91" w:rsidRDefault="007A791A" w:rsidP="00040433">
      <w:pPr>
        <w:keepNext/>
        <w:keepLines/>
        <w:spacing w:after="0" w:line="240" w:lineRule="auto"/>
        <w:jc w:val="both"/>
        <w:rPr>
          <w:rFonts w:ascii="Tahoma" w:hAnsi="Tahoma" w:cs="Tahoma"/>
        </w:rPr>
      </w:pPr>
      <w:r w:rsidRPr="00BA3F91">
        <w:rPr>
          <w:rFonts w:ascii="Tahoma" w:hAnsi="Tahoma" w:cs="Tahoma"/>
        </w:rPr>
        <w:t xml:space="preserve">Veljavnost ponudbe je </w:t>
      </w:r>
      <w:r w:rsidR="0003499D">
        <w:rPr>
          <w:rFonts w:ascii="Tahoma" w:hAnsi="Tahoma" w:cs="Tahoma"/>
        </w:rPr>
        <w:t>10</w:t>
      </w:r>
      <w:r w:rsidR="0090072A">
        <w:rPr>
          <w:rFonts w:ascii="Tahoma" w:hAnsi="Tahoma" w:cs="Tahoma"/>
        </w:rPr>
        <w:t xml:space="preserve">. </w:t>
      </w:r>
      <w:r w:rsidR="0003499D">
        <w:rPr>
          <w:rFonts w:ascii="Tahoma" w:hAnsi="Tahoma" w:cs="Tahoma"/>
        </w:rPr>
        <w:t>5</w:t>
      </w:r>
      <w:r w:rsidRPr="00BA3F91">
        <w:rPr>
          <w:rFonts w:ascii="Tahoma" w:hAnsi="Tahoma" w:cs="Tahoma"/>
        </w:rPr>
        <w:t>. 20</w:t>
      </w:r>
      <w:r w:rsidR="00E1106F">
        <w:rPr>
          <w:rFonts w:ascii="Tahoma" w:hAnsi="Tahoma" w:cs="Tahoma"/>
        </w:rPr>
        <w:t>2</w:t>
      </w:r>
      <w:r w:rsidR="004F3C70">
        <w:rPr>
          <w:rFonts w:ascii="Tahoma" w:hAnsi="Tahoma" w:cs="Tahoma"/>
        </w:rPr>
        <w:t>2</w:t>
      </w:r>
      <w:r w:rsidRPr="00BA3F91">
        <w:rPr>
          <w:rFonts w:ascii="Tahoma" w:hAnsi="Tahoma" w:cs="Tahoma"/>
        </w:rPr>
        <w:t xml:space="preserve"> oziroma do predložitve finančnega zavarovanja za </w:t>
      </w:r>
      <w:r>
        <w:rPr>
          <w:rFonts w:ascii="Tahoma" w:hAnsi="Tahoma" w:cs="Tahoma"/>
        </w:rPr>
        <w:t xml:space="preserve">zavarovanje </w:t>
      </w:r>
      <w:r w:rsidRPr="00BA3F91">
        <w:rPr>
          <w:rFonts w:ascii="Tahoma" w:hAnsi="Tahoma" w:cs="Tahoma"/>
        </w:rPr>
        <w:t>dobr</w:t>
      </w:r>
      <w:r>
        <w:rPr>
          <w:rFonts w:ascii="Tahoma" w:hAnsi="Tahoma" w:cs="Tahoma"/>
        </w:rPr>
        <w:t>e</w:t>
      </w:r>
      <w:r w:rsidRPr="00BA3F91">
        <w:rPr>
          <w:rFonts w:ascii="Tahoma" w:hAnsi="Tahoma" w:cs="Tahoma"/>
        </w:rPr>
        <w:t xml:space="preserve"> izvedb</w:t>
      </w:r>
      <w:r>
        <w:rPr>
          <w:rFonts w:ascii="Tahoma" w:hAnsi="Tahoma" w:cs="Tahoma"/>
        </w:rPr>
        <w:t>e</w:t>
      </w:r>
      <w:r w:rsidRPr="00BA3F91">
        <w:rPr>
          <w:rFonts w:ascii="Tahoma" w:hAnsi="Tahoma" w:cs="Tahoma"/>
        </w:rPr>
        <w:t xml:space="preserve"> </w:t>
      </w:r>
      <w:r>
        <w:rPr>
          <w:rFonts w:ascii="Tahoma" w:hAnsi="Tahoma" w:cs="Tahoma"/>
        </w:rPr>
        <w:t>pogodbenih obveznosti</w:t>
      </w:r>
      <w:r w:rsidRPr="00BA3F91">
        <w:rPr>
          <w:rFonts w:ascii="Tahoma" w:hAnsi="Tahoma" w:cs="Tahoma"/>
        </w:rPr>
        <w:t>.</w:t>
      </w:r>
    </w:p>
    <w:p w14:paraId="108BCD45" w14:textId="77777777" w:rsidR="007A791A" w:rsidRPr="00BA3F91" w:rsidRDefault="007A791A" w:rsidP="00040433">
      <w:pPr>
        <w:keepNext/>
        <w:keepLines/>
        <w:spacing w:after="0" w:line="240" w:lineRule="auto"/>
        <w:jc w:val="both"/>
        <w:rPr>
          <w:rFonts w:ascii="Tahoma" w:hAnsi="Tahoma" w:cs="Tahoma"/>
          <w:b/>
        </w:rPr>
      </w:pPr>
    </w:p>
    <w:p w14:paraId="5E4E9A52" w14:textId="77777777" w:rsidR="007A791A" w:rsidRDefault="007A791A" w:rsidP="00040433">
      <w:pPr>
        <w:keepNext/>
        <w:keepLines/>
        <w:spacing w:after="0" w:line="240" w:lineRule="auto"/>
      </w:pPr>
    </w:p>
    <w:p w14:paraId="088315DB" w14:textId="77777777" w:rsidR="007A791A" w:rsidRDefault="007A791A" w:rsidP="00040433">
      <w:pPr>
        <w:keepNext/>
        <w:keepLines/>
        <w:spacing w:after="0" w:line="240" w:lineRule="auto"/>
      </w:pPr>
    </w:p>
    <w:p w14:paraId="27EA32C6" w14:textId="77777777" w:rsidR="007A791A" w:rsidRDefault="007A791A" w:rsidP="00040433">
      <w:pPr>
        <w:keepNext/>
        <w:keepLines/>
        <w:spacing w:after="0" w:line="240" w:lineRule="auto"/>
      </w:pPr>
    </w:p>
    <w:p w14:paraId="5EAAA2F4" w14:textId="77777777" w:rsidR="007A791A" w:rsidRDefault="007A791A" w:rsidP="00040433">
      <w:pPr>
        <w:keepNext/>
        <w:keepLines/>
        <w:spacing w:after="0" w:line="240" w:lineRule="auto"/>
      </w:pPr>
    </w:p>
    <w:p w14:paraId="533A605A" w14:textId="77777777" w:rsidR="007A791A" w:rsidRPr="00712BC8" w:rsidRDefault="007A791A" w:rsidP="000404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712BC8" w14:paraId="7B0CB4EB" w14:textId="77777777" w:rsidTr="009F511E">
        <w:trPr>
          <w:trHeight w:val="235"/>
        </w:trPr>
        <w:tc>
          <w:tcPr>
            <w:tcW w:w="2977" w:type="dxa"/>
            <w:tcBorders>
              <w:bottom w:val="single" w:sz="4" w:space="0" w:color="auto"/>
            </w:tcBorders>
          </w:tcPr>
          <w:p w14:paraId="018F4440" w14:textId="77777777" w:rsidR="007A791A" w:rsidRPr="00712BC8" w:rsidRDefault="007A791A" w:rsidP="00040433">
            <w:pPr>
              <w:keepNext/>
              <w:keepLines/>
              <w:spacing w:after="0" w:line="240" w:lineRule="auto"/>
              <w:jc w:val="both"/>
              <w:rPr>
                <w:rFonts w:ascii="Tahoma" w:eastAsia="Times New Roman" w:hAnsi="Tahoma" w:cs="Tahoma"/>
                <w:snapToGrid w:val="0"/>
                <w:color w:val="000000"/>
                <w:lang w:eastAsia="sl-SI"/>
              </w:rPr>
            </w:pPr>
          </w:p>
        </w:tc>
        <w:tc>
          <w:tcPr>
            <w:tcW w:w="2694" w:type="dxa"/>
          </w:tcPr>
          <w:p w14:paraId="7039FFC6" w14:textId="77777777" w:rsidR="007A791A" w:rsidRPr="00712BC8" w:rsidRDefault="007A791A" w:rsidP="000404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C16356E" w14:textId="77777777" w:rsidR="007A791A" w:rsidRPr="00712BC8" w:rsidRDefault="007A791A"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A791A" w:rsidRPr="00712BC8" w14:paraId="788CD37D" w14:textId="77777777" w:rsidTr="009F511E">
        <w:trPr>
          <w:trHeight w:val="235"/>
        </w:trPr>
        <w:tc>
          <w:tcPr>
            <w:tcW w:w="2977" w:type="dxa"/>
            <w:tcBorders>
              <w:top w:val="single" w:sz="4" w:space="0" w:color="auto"/>
            </w:tcBorders>
          </w:tcPr>
          <w:p w14:paraId="3185943B" w14:textId="77777777" w:rsidR="007A791A" w:rsidRPr="00712BC8" w:rsidRDefault="007A791A" w:rsidP="000404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C9474D2" w14:textId="77777777" w:rsidR="007A791A" w:rsidRPr="00712BC8" w:rsidRDefault="007A791A" w:rsidP="000404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65290E1" w14:textId="77777777" w:rsidR="007A791A" w:rsidRPr="00712BC8" w:rsidRDefault="007A791A" w:rsidP="000404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4D9A54C0" w14:textId="77777777" w:rsidR="007A791A" w:rsidRDefault="007A791A" w:rsidP="00040433">
      <w:pPr>
        <w:keepNext/>
        <w:keepLines/>
        <w:spacing w:after="0" w:line="240" w:lineRule="auto"/>
      </w:pPr>
    </w:p>
    <w:p w14:paraId="34B22AC8" w14:textId="77777777" w:rsidR="007A791A" w:rsidRDefault="007A791A" w:rsidP="00040433">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34C5E166" w14:textId="77777777" w:rsidTr="008F26AE">
        <w:tc>
          <w:tcPr>
            <w:tcW w:w="7938" w:type="dxa"/>
            <w:tcBorders>
              <w:top w:val="single" w:sz="4" w:space="0" w:color="auto"/>
              <w:bottom w:val="single" w:sz="4" w:space="0" w:color="auto"/>
            </w:tcBorders>
          </w:tcPr>
          <w:p w14:paraId="1509AEF0"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r>
            <w:r w:rsidRPr="00637345">
              <w:rPr>
                <w:rFonts w:ascii="Tahoma" w:eastAsia="Times New Roman" w:hAnsi="Tahoma" w:cs="Tahoma"/>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t>UGOTAVLJANJE SPOSOBNOSTI</w:t>
            </w:r>
          </w:p>
        </w:tc>
        <w:tc>
          <w:tcPr>
            <w:tcW w:w="1560" w:type="dxa"/>
            <w:tcBorders>
              <w:top w:val="single" w:sz="4" w:space="0" w:color="auto"/>
              <w:bottom w:val="single" w:sz="4" w:space="0" w:color="auto"/>
            </w:tcBorders>
          </w:tcPr>
          <w:p w14:paraId="2F88F904" w14:textId="77777777" w:rsidR="00637345" w:rsidRPr="00637345" w:rsidRDefault="00637345" w:rsidP="00040433">
            <w:pPr>
              <w:keepNext/>
              <w:keepLines/>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A</w:t>
            </w:r>
          </w:p>
        </w:tc>
      </w:tr>
    </w:tbl>
    <w:p w14:paraId="2664E2D1"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075E40D3"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Gospodarski subjekt (naziv in naslov): </w:t>
      </w:r>
    </w:p>
    <w:p w14:paraId="45E98A69" w14:textId="77777777" w:rsidR="00637345" w:rsidRPr="00637345" w:rsidRDefault="00637345" w:rsidP="00040433">
      <w:pPr>
        <w:keepNext/>
        <w:keepLines/>
        <w:pBdr>
          <w:bottom w:val="single" w:sz="4" w:space="1" w:color="auto"/>
        </w:pBdr>
        <w:spacing w:after="0" w:line="240" w:lineRule="auto"/>
        <w:jc w:val="both"/>
        <w:rPr>
          <w:rFonts w:ascii="Tahoma" w:eastAsia="Times New Roman" w:hAnsi="Tahoma" w:cs="Tahoma"/>
          <w:lang w:eastAsia="sl-SI"/>
        </w:rPr>
      </w:pPr>
    </w:p>
    <w:p w14:paraId="2B6FBAFB" w14:textId="1D4D82F2"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283931">
        <w:rPr>
          <w:rFonts w:ascii="Tahoma" w:eastAsia="Times New Roman" w:hAnsi="Tahoma" w:cs="Tahoma"/>
          <w:b/>
          <w:noProof/>
          <w:lang w:eastAsia="sl-SI"/>
        </w:rPr>
        <w:t>JPE-SIR-134/22</w:t>
      </w:r>
      <w:r w:rsidR="00063E6D" w:rsidRPr="00063E6D">
        <w:rPr>
          <w:rFonts w:ascii="Tahoma" w:eastAsia="Times New Roman" w:hAnsi="Tahoma" w:cs="Tahoma"/>
          <w:b/>
          <w:noProof/>
          <w:lang w:eastAsia="sl-SI"/>
        </w:rPr>
        <w:t xml:space="preserve"> – </w:t>
      </w:r>
      <w:r w:rsidR="00283931">
        <w:rPr>
          <w:rFonts w:ascii="Tahoma" w:eastAsia="Times New Roman" w:hAnsi="Tahoma" w:cs="Tahoma"/>
          <w:b/>
          <w:noProof/>
          <w:lang w:eastAsia="sl-SI"/>
        </w:rPr>
        <w:t>Gradnja kablovoda za priključitev SPTE TOŠ na RTP Litostroj</w:t>
      </w:r>
      <w:r w:rsidRPr="00637345">
        <w:rPr>
          <w:rFonts w:ascii="Tahoma" w:eastAsia="Times New Roman" w:hAnsi="Tahoma" w:cs="Tahoma"/>
          <w:b/>
          <w:noProof/>
          <w:lang w:eastAsia="sl-SI"/>
        </w:rPr>
        <w:t xml:space="preserve"> </w:t>
      </w:r>
      <w:r w:rsidRPr="00637345">
        <w:rPr>
          <w:rFonts w:ascii="Tahoma" w:eastAsia="Times New Roman" w:hAnsi="Tahoma" w:cs="Tahoma"/>
          <w:lang w:eastAsia="sl-SI"/>
        </w:rPr>
        <w:t>podajamo naslednje izjave:</w:t>
      </w:r>
    </w:p>
    <w:p w14:paraId="78650B0B" w14:textId="77777777" w:rsidR="00637345" w:rsidRPr="00637345" w:rsidRDefault="00637345" w:rsidP="00040433">
      <w:pPr>
        <w:keepNext/>
        <w:keepLines/>
        <w:spacing w:after="0" w:line="240" w:lineRule="auto"/>
        <w:ind w:left="284" w:hanging="284"/>
        <w:jc w:val="both"/>
        <w:rPr>
          <w:rFonts w:ascii="Tahoma" w:eastAsia="Times New Roman" w:hAnsi="Tahoma" w:cs="Tahoma"/>
          <w:lang w:eastAsia="sl-SI"/>
        </w:rPr>
      </w:pPr>
    </w:p>
    <w:p w14:paraId="5765995C" w14:textId="77777777" w:rsidR="00637345" w:rsidRPr="00637345" w:rsidRDefault="00637345" w:rsidP="00040433">
      <w:pPr>
        <w:keepNext/>
        <w:keepLines/>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RAZLOGI ZA IZKLJUČITEV</w:t>
      </w:r>
    </w:p>
    <w:p w14:paraId="6FB93BB4" w14:textId="77777777" w:rsidR="00637345" w:rsidRPr="00637345" w:rsidRDefault="00637345" w:rsidP="00040433">
      <w:pPr>
        <w:keepNext/>
        <w:keepLines/>
        <w:spacing w:after="0" w:line="240" w:lineRule="auto"/>
        <w:ind w:left="284" w:hanging="284"/>
        <w:jc w:val="both"/>
        <w:rPr>
          <w:rFonts w:ascii="Tahoma" w:eastAsia="Times New Roman" w:hAnsi="Tahoma" w:cs="Tahoma"/>
          <w:lang w:eastAsia="sl-SI"/>
        </w:rPr>
      </w:pPr>
    </w:p>
    <w:p w14:paraId="6612CAA6" w14:textId="77777777" w:rsidR="0042393E" w:rsidRPr="00637345" w:rsidRDefault="0042393E" w:rsidP="00040433">
      <w:pPr>
        <w:keepNext/>
        <w:keepLines/>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79F541D4"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50EB6810"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72040600"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smo imeli na dan oddaje ponudbe predložene vse obračune davčnih odtegljajev za dohodke iz delovnega razmerja za obdobje zadnjih petih let do dne oddaje ponudbe;</w:t>
      </w:r>
    </w:p>
    <w:p w14:paraId="1F672630"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na dan, ko je potekel rok za oddajo ponudb, nismo izločeni iz postopkov oddaje javnih naročil zaradi uvrstitve v evidenco gospodarskih subjektov z negativnimi referencami;</w:t>
      </w:r>
    </w:p>
    <w:p w14:paraId="5330C066"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nam v zadnjih treh letih pred potekom roka za oddajo ponudb s pravnomočno odločbo pristojnega organa Republike Slovenije ali druge države članice ali tretje države ni bila dvakrat izrečena globa zaradi prekrška v zvezi s plačilom za delo;</w:t>
      </w:r>
    </w:p>
    <w:p w14:paraId="1051F567"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nismo kršili obveznosti iz drugega odstavka 3. člena ZJN-3;</w:t>
      </w:r>
    </w:p>
    <w:p w14:paraId="33403CEC"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426DEEAB"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nismo zagrešili hujšo kršitev poklicnih pravil, zaradi česar je omajana naša integriteta;</w:t>
      </w:r>
    </w:p>
    <w:p w14:paraId="0E69F429"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ne obstaja izkrivljanja konkurence zaradi predhodnega sodelovanja gospodarskih subjektov pri pripravi postopka javnega naročanja v skladu s 65. členom ZJN-3;</w:t>
      </w:r>
    </w:p>
    <w:p w14:paraId="11C87ACD"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531BBCE6" w14:textId="77777777" w:rsidR="0042393E" w:rsidRPr="00345723" w:rsidRDefault="0042393E" w:rsidP="00040433">
      <w:pPr>
        <w:keepNext/>
        <w:keepLines/>
        <w:spacing w:after="0" w:line="240" w:lineRule="auto"/>
        <w:ind w:left="426"/>
        <w:jc w:val="both"/>
        <w:rPr>
          <w:rFonts w:ascii="Tahoma" w:hAnsi="Tahoma" w:cs="Tahoma"/>
        </w:rPr>
      </w:pPr>
    </w:p>
    <w:p w14:paraId="6A2AA6C2" w14:textId="77777777" w:rsidR="0042393E" w:rsidRPr="00345723" w:rsidRDefault="0042393E" w:rsidP="00040433">
      <w:pPr>
        <w:keepNext/>
        <w:keepLines/>
        <w:numPr>
          <w:ilvl w:val="0"/>
          <w:numId w:val="21"/>
        </w:numPr>
        <w:tabs>
          <w:tab w:val="left" w:pos="426"/>
          <w:tab w:val="left" w:pos="9354"/>
        </w:tabs>
        <w:spacing w:after="0" w:line="240" w:lineRule="auto"/>
        <w:ind w:right="-2"/>
        <w:rPr>
          <w:rFonts w:ascii="Tahoma" w:hAnsi="Tahoma" w:cs="Tahoma"/>
          <w:b/>
          <w:smallCaps/>
        </w:rPr>
      </w:pPr>
      <w:r w:rsidRPr="00345723">
        <w:rPr>
          <w:rFonts w:ascii="Tahoma" w:hAnsi="Tahoma" w:cs="Tahoma"/>
          <w:b/>
          <w:smallCaps/>
        </w:rPr>
        <w:t>POGOJI ZA SODELOVANJE</w:t>
      </w:r>
    </w:p>
    <w:p w14:paraId="014C4D34" w14:textId="77777777" w:rsidR="0042393E" w:rsidRPr="00345723" w:rsidRDefault="0042393E" w:rsidP="00040433">
      <w:pPr>
        <w:keepNext/>
        <w:keepLines/>
        <w:tabs>
          <w:tab w:val="left" w:pos="567"/>
        </w:tabs>
        <w:spacing w:after="0" w:line="240" w:lineRule="auto"/>
        <w:rPr>
          <w:rFonts w:ascii="Tahoma" w:hAnsi="Tahoma" w:cs="Tahoma"/>
          <w:b/>
        </w:rPr>
      </w:pPr>
    </w:p>
    <w:p w14:paraId="673A6681" w14:textId="77777777" w:rsidR="0042393E" w:rsidRPr="00345723" w:rsidRDefault="0042393E" w:rsidP="00040433">
      <w:pPr>
        <w:keepNext/>
        <w:keepLines/>
        <w:tabs>
          <w:tab w:val="left" w:pos="567"/>
        </w:tabs>
        <w:spacing w:after="0" w:line="240" w:lineRule="auto"/>
        <w:rPr>
          <w:rFonts w:ascii="Tahoma" w:hAnsi="Tahoma" w:cs="Tahoma"/>
          <w:b/>
        </w:rPr>
      </w:pPr>
      <w:r w:rsidRPr="00345723">
        <w:rPr>
          <w:rFonts w:ascii="Tahoma" w:hAnsi="Tahoma" w:cs="Tahoma"/>
          <w:b/>
        </w:rPr>
        <w:t>IZJAVLJAMO, DA:</w:t>
      </w:r>
    </w:p>
    <w:p w14:paraId="467B5FEB"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061BA5BF"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imamo potrebne ekonomske in finančne zmogljivosti za izvedbo javnega naročila in da na dan oddaje ponudbe nimamo blokiranega kateregakoli računa;</w:t>
      </w:r>
    </w:p>
    <w:p w14:paraId="6DB24F06"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imamo potrebno tehnično in kadrovsko sposobnost ter izkušnje za izvajanje predmeta javnega naročila.</w:t>
      </w:r>
    </w:p>
    <w:p w14:paraId="6C8E93AF" w14:textId="77777777" w:rsidR="0042393E" w:rsidRPr="00345723" w:rsidRDefault="0042393E" w:rsidP="00040433">
      <w:pPr>
        <w:keepNext/>
        <w:keepLines/>
        <w:tabs>
          <w:tab w:val="left" w:pos="567"/>
        </w:tabs>
        <w:spacing w:after="0" w:line="240" w:lineRule="auto"/>
        <w:jc w:val="both"/>
        <w:rPr>
          <w:rFonts w:ascii="Tahoma" w:hAnsi="Tahoma" w:cs="Tahoma"/>
          <w:bCs/>
          <w:i/>
        </w:rPr>
      </w:pPr>
    </w:p>
    <w:p w14:paraId="34C4A02E" w14:textId="77777777" w:rsidR="0042393E" w:rsidRPr="00345723" w:rsidRDefault="0042393E" w:rsidP="00040433">
      <w:pPr>
        <w:keepNext/>
        <w:keepLines/>
        <w:numPr>
          <w:ilvl w:val="0"/>
          <w:numId w:val="21"/>
        </w:numPr>
        <w:tabs>
          <w:tab w:val="left" w:pos="426"/>
          <w:tab w:val="left" w:pos="9354"/>
        </w:tabs>
        <w:spacing w:after="0" w:line="240" w:lineRule="auto"/>
        <w:ind w:right="-2"/>
        <w:rPr>
          <w:rFonts w:ascii="Tahoma" w:hAnsi="Tahoma" w:cs="Tahoma"/>
          <w:b/>
          <w:smallCaps/>
        </w:rPr>
      </w:pPr>
      <w:r w:rsidRPr="00345723">
        <w:rPr>
          <w:rFonts w:ascii="Tahoma" w:hAnsi="Tahoma" w:cs="Tahoma"/>
          <w:b/>
          <w:smallCaps/>
        </w:rPr>
        <w:br w:type="page"/>
      </w:r>
      <w:r w:rsidRPr="00345723">
        <w:rPr>
          <w:rFonts w:ascii="Tahoma" w:hAnsi="Tahoma" w:cs="Tahoma"/>
          <w:b/>
          <w:smallCaps/>
        </w:rPr>
        <w:lastRenderedPageBreak/>
        <w:t>SPREJEMANJE POGOJEV DOKUMENTACIJE</w:t>
      </w:r>
    </w:p>
    <w:p w14:paraId="7641C512" w14:textId="77777777" w:rsidR="0042393E" w:rsidRPr="00345723" w:rsidRDefault="0042393E" w:rsidP="00040433">
      <w:pPr>
        <w:keepNext/>
        <w:keepLines/>
        <w:tabs>
          <w:tab w:val="left" w:pos="567"/>
        </w:tabs>
        <w:spacing w:after="0" w:line="240" w:lineRule="auto"/>
        <w:rPr>
          <w:rFonts w:ascii="Tahoma" w:hAnsi="Tahoma" w:cs="Tahoma"/>
          <w:b/>
        </w:rPr>
      </w:pPr>
    </w:p>
    <w:p w14:paraId="543244DD" w14:textId="77777777" w:rsidR="0042393E" w:rsidRPr="00345723" w:rsidRDefault="0042393E" w:rsidP="00040433">
      <w:pPr>
        <w:keepNext/>
        <w:keepLines/>
        <w:tabs>
          <w:tab w:val="left" w:pos="567"/>
        </w:tabs>
        <w:spacing w:after="0" w:line="240" w:lineRule="auto"/>
        <w:rPr>
          <w:rFonts w:ascii="Tahoma" w:hAnsi="Tahoma" w:cs="Tahoma"/>
          <w:b/>
        </w:rPr>
      </w:pPr>
      <w:r w:rsidRPr="00345723">
        <w:rPr>
          <w:rFonts w:ascii="Tahoma" w:hAnsi="Tahoma" w:cs="Tahoma"/>
          <w:b/>
        </w:rPr>
        <w:t>IZJAVLJAMO, DA:</w:t>
      </w:r>
    </w:p>
    <w:p w14:paraId="2788BFE8"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nismo uvrščeni v evidenco poslovnih subjektov katerim je prepovedano poslovanje z naročnikom na podlagi 35. člena Zakona o integriteti in preprečevanju korupcije (Uradni list RS, št. 69/11-UPB2</w:t>
      </w:r>
      <w:r>
        <w:rPr>
          <w:rFonts w:ascii="Tahoma" w:hAnsi="Tahoma" w:cs="Tahoma"/>
        </w:rPr>
        <w:t xml:space="preserve"> in </w:t>
      </w:r>
      <w:r w:rsidRPr="00A45568">
        <w:rPr>
          <w:rFonts w:ascii="Tahoma" w:hAnsi="Tahoma" w:cs="Tahoma"/>
        </w:rPr>
        <w:t>158/20</w:t>
      </w:r>
      <w:r w:rsidRPr="00345723">
        <w:rPr>
          <w:rFonts w:ascii="Tahoma" w:hAnsi="Tahoma" w:cs="Tahoma"/>
        </w:rPr>
        <w:t>);</w:t>
      </w:r>
    </w:p>
    <w:p w14:paraId="4436F728"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0BB48523"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se zavezujemo, da bomo na zahtevo naročnika predložiti dodatna pooblastila za preveritev podatkov iz uradnih evidenc;</w:t>
      </w:r>
    </w:p>
    <w:p w14:paraId="6E0C0025"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5D6E7FBB" w14:textId="77777777" w:rsidR="0042393E" w:rsidRPr="00345723" w:rsidRDefault="0042393E"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so v ponudbeno ceno vključeni vsi materialni in nematerialni stroški, ki bodo potrebni za izvedbo predmeta naročila, v skladu z vsemi zahtevami naročnika</w:t>
      </w:r>
      <w:r>
        <w:rPr>
          <w:rFonts w:ascii="Tahoma" w:hAnsi="Tahoma" w:cs="Tahoma"/>
        </w:rPr>
        <w:t>;</w:t>
      </w:r>
    </w:p>
    <w:p w14:paraId="5B1A1048" w14:textId="085A9F03" w:rsidR="00E1106F" w:rsidRPr="00345723" w:rsidRDefault="00E1106F"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bo ponudbena cena na enoto mere po izvedenih pogajanjih fiksna za ves čas trajanja</w:t>
      </w:r>
      <w:r w:rsidR="00B40ADD">
        <w:rPr>
          <w:rFonts w:ascii="Tahoma" w:hAnsi="Tahoma" w:cs="Tahoma"/>
        </w:rPr>
        <w:t xml:space="preserve"> pogodbe</w:t>
      </w:r>
      <w:r w:rsidRPr="00345723">
        <w:rPr>
          <w:rFonts w:ascii="Tahoma" w:hAnsi="Tahoma" w:cs="Tahoma"/>
        </w:rPr>
        <w:t xml:space="preserve">; </w:t>
      </w:r>
    </w:p>
    <w:p w14:paraId="11EF792B" w14:textId="77777777" w:rsidR="00E1106F" w:rsidRPr="00345723" w:rsidRDefault="00E1106F" w:rsidP="00040433">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2B082663" w14:textId="77777777" w:rsidR="00E1106F" w:rsidRPr="00345723" w:rsidRDefault="00E1106F" w:rsidP="00040433">
      <w:pPr>
        <w:keepNext/>
        <w:keepLines/>
        <w:tabs>
          <w:tab w:val="left" w:pos="567"/>
        </w:tabs>
        <w:spacing w:after="0" w:line="240" w:lineRule="auto"/>
        <w:jc w:val="both"/>
        <w:rPr>
          <w:rFonts w:ascii="Tahoma" w:hAnsi="Tahoma" w:cs="Tahoma"/>
          <w:bCs/>
          <w:i/>
        </w:rPr>
      </w:pPr>
    </w:p>
    <w:p w14:paraId="0EC5915C" w14:textId="77777777" w:rsidR="00637345" w:rsidRPr="00637345" w:rsidRDefault="00637345" w:rsidP="00040433">
      <w:pPr>
        <w:keepNext/>
        <w:keepLines/>
        <w:tabs>
          <w:tab w:val="left" w:pos="567"/>
        </w:tabs>
        <w:spacing w:after="0" w:line="240" w:lineRule="auto"/>
        <w:jc w:val="both"/>
        <w:rPr>
          <w:rFonts w:ascii="Tahoma" w:eastAsia="Times New Roman" w:hAnsi="Tahoma" w:cs="Tahoma"/>
          <w:bCs/>
          <w:i/>
          <w:sz w:val="18"/>
          <w:lang w:eastAsia="sl-SI"/>
        </w:rPr>
      </w:pPr>
    </w:p>
    <w:p w14:paraId="4C663D01" w14:textId="77777777" w:rsidR="00637345" w:rsidRPr="00637345" w:rsidRDefault="00637345" w:rsidP="00040433">
      <w:pPr>
        <w:keepNext/>
        <w:keepLines/>
        <w:tabs>
          <w:tab w:val="left" w:pos="0"/>
          <w:tab w:val="left" w:pos="8647"/>
        </w:tabs>
        <w:spacing w:after="0" w:line="240" w:lineRule="auto"/>
        <w:ind w:right="-2"/>
        <w:jc w:val="both"/>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 xml:space="preserve">S podpisom te izjave dajemo soglasje, da naročnik </w:t>
      </w:r>
    </w:p>
    <w:p w14:paraId="093F2D41" w14:textId="7051E0E3" w:rsidR="00637345" w:rsidRPr="00637345" w:rsidRDefault="00637345" w:rsidP="00040433">
      <w:pPr>
        <w:keepNext/>
        <w:keepLines/>
        <w:numPr>
          <w:ilvl w:val="0"/>
          <w:numId w:val="25"/>
        </w:numPr>
        <w:spacing w:after="0" w:line="240" w:lineRule="auto"/>
        <w:ind w:left="426" w:right="-2" w:hanging="426"/>
        <w:jc w:val="both"/>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 xml:space="preserve">v zvezi z oddajo javnega naročila št. </w:t>
      </w:r>
      <w:r w:rsidR="00283931">
        <w:rPr>
          <w:rFonts w:ascii="Tahoma" w:eastAsia="Times New Roman" w:hAnsi="Tahoma" w:cs="Tahoma"/>
          <w:b/>
          <w:sz w:val="20"/>
          <w:szCs w:val="20"/>
          <w:lang w:eastAsia="sl-SI"/>
        </w:rPr>
        <w:t>JPE-SIR-134/22</w:t>
      </w:r>
      <w:r w:rsidR="00063E6D" w:rsidRPr="00063E6D">
        <w:rPr>
          <w:rFonts w:ascii="Tahoma" w:eastAsia="Times New Roman" w:hAnsi="Tahoma" w:cs="Tahoma"/>
          <w:b/>
          <w:sz w:val="20"/>
          <w:szCs w:val="20"/>
          <w:lang w:eastAsia="sl-SI"/>
        </w:rPr>
        <w:t xml:space="preserve"> – </w:t>
      </w:r>
      <w:r w:rsidR="00283931">
        <w:rPr>
          <w:rFonts w:ascii="Tahoma" w:eastAsia="Times New Roman" w:hAnsi="Tahoma" w:cs="Tahoma"/>
          <w:b/>
          <w:sz w:val="20"/>
          <w:szCs w:val="20"/>
          <w:lang w:eastAsia="sl-SI"/>
        </w:rPr>
        <w:t>Gradnja kablovoda za priključitev SPTE TOŠ na RTP Litostroj</w:t>
      </w:r>
      <w:r w:rsidRPr="00637345">
        <w:rPr>
          <w:rFonts w:ascii="Tahoma" w:eastAsia="Times New Roman" w:hAnsi="Tahoma" w:cs="Tahoma"/>
          <w:b/>
          <w:sz w:val="20"/>
          <w:szCs w:val="20"/>
          <w:lang w:eastAsia="sl-SI"/>
        </w:rPr>
        <w:t xml:space="preserve"> pridobi podatke za preveritev ponudbe v skladu z 89. členom ZJN-3 v enotnem informacijskem sistemu – eDosje iz devetega odstavka 77. člena ZJN-3,</w:t>
      </w:r>
    </w:p>
    <w:p w14:paraId="57B7BA94" w14:textId="2A5E7E57" w:rsidR="00637345" w:rsidRPr="00637345" w:rsidRDefault="00637345" w:rsidP="00040433">
      <w:pPr>
        <w:keepNext/>
        <w:keepLines/>
        <w:numPr>
          <w:ilvl w:val="0"/>
          <w:numId w:val="25"/>
        </w:numPr>
        <w:spacing w:after="0" w:line="240" w:lineRule="auto"/>
        <w:ind w:left="426" w:right="-2" w:hanging="426"/>
        <w:jc w:val="both"/>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 xml:space="preserve">za potrebe preverjanja izpolnjevanja pogojev v postopku oddaje javnega naročila št. </w:t>
      </w:r>
      <w:r w:rsidR="00283931">
        <w:rPr>
          <w:rFonts w:ascii="Tahoma" w:eastAsia="Times New Roman" w:hAnsi="Tahoma" w:cs="Tahoma"/>
          <w:b/>
          <w:sz w:val="20"/>
          <w:szCs w:val="20"/>
          <w:lang w:eastAsia="sl-SI"/>
        </w:rPr>
        <w:t>JPE-SIR-134/22</w:t>
      </w:r>
      <w:r w:rsidR="00063E6D" w:rsidRPr="00063E6D">
        <w:rPr>
          <w:rFonts w:ascii="Tahoma" w:eastAsia="Times New Roman" w:hAnsi="Tahoma" w:cs="Tahoma"/>
          <w:b/>
          <w:sz w:val="20"/>
          <w:szCs w:val="20"/>
          <w:lang w:eastAsia="sl-SI"/>
        </w:rPr>
        <w:t xml:space="preserve"> – </w:t>
      </w:r>
      <w:r w:rsidR="00283931">
        <w:rPr>
          <w:rFonts w:ascii="Tahoma" w:eastAsia="Times New Roman" w:hAnsi="Tahoma" w:cs="Tahoma"/>
          <w:b/>
          <w:sz w:val="20"/>
          <w:szCs w:val="20"/>
          <w:lang w:eastAsia="sl-SI"/>
        </w:rPr>
        <w:t>Gradnja kablovoda za priključitev SPTE TOŠ na RTP Litostroj</w:t>
      </w:r>
      <w:r w:rsidRPr="00637345">
        <w:rPr>
          <w:rFonts w:ascii="Tahoma" w:eastAsia="Times New Roman" w:hAnsi="Tahoma" w:cs="Tahoma"/>
          <w:b/>
          <w:sz w:val="20"/>
          <w:szCs w:val="20"/>
          <w:lang w:eastAsia="sl-SI"/>
        </w:rPr>
        <w:t>, od Ministrstva za pravosodje pridobi potrdilo iz kazenske evidence za pravne in fizične osebe.</w:t>
      </w:r>
    </w:p>
    <w:p w14:paraId="3E7DA0CC" w14:textId="77777777" w:rsidR="00637345" w:rsidRPr="00637345" w:rsidRDefault="00637345" w:rsidP="00040433">
      <w:pPr>
        <w:keepNext/>
        <w:keepLines/>
        <w:tabs>
          <w:tab w:val="left" w:pos="0"/>
        </w:tabs>
        <w:spacing w:after="0" w:line="240" w:lineRule="auto"/>
        <w:ind w:right="-2"/>
        <w:jc w:val="both"/>
        <w:rPr>
          <w:rFonts w:ascii="Tahoma" w:eastAsia="Times New Roman" w:hAnsi="Tahoma" w:cs="Tahoma"/>
          <w:i/>
          <w:sz w:val="16"/>
          <w:szCs w:val="20"/>
          <w:lang w:eastAsia="sl-SI"/>
        </w:rPr>
      </w:pPr>
      <w:r w:rsidRPr="00637345">
        <w:rPr>
          <w:rFonts w:ascii="Tahoma" w:eastAsia="Times New Roman" w:hAnsi="Tahoma" w:cs="Tahoma"/>
          <w:i/>
          <w:sz w:val="16"/>
          <w:szCs w:val="20"/>
          <w:lang w:eastAsia="sl-SI"/>
        </w:rPr>
        <w:t>(velja za gospodarski subjekt s sedežem v Republiki Sloveniji)</w:t>
      </w:r>
    </w:p>
    <w:p w14:paraId="748E9490"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1CE64C14"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4A01672B" w14:textId="77777777" w:rsidR="00637345" w:rsidRPr="00637345" w:rsidRDefault="00637345" w:rsidP="000404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637345" w14:paraId="09A64C1C" w14:textId="77777777" w:rsidTr="008F26AE">
        <w:trPr>
          <w:trHeight w:val="235"/>
        </w:trPr>
        <w:tc>
          <w:tcPr>
            <w:tcW w:w="2977" w:type="dxa"/>
            <w:tcBorders>
              <w:bottom w:val="single" w:sz="4" w:space="0" w:color="auto"/>
            </w:tcBorders>
          </w:tcPr>
          <w:p w14:paraId="32DFB689" w14:textId="77777777" w:rsidR="00637345" w:rsidRPr="00637345" w:rsidRDefault="00637345" w:rsidP="00040433">
            <w:pPr>
              <w:keepNext/>
              <w:keepLines/>
              <w:spacing w:after="0" w:line="240" w:lineRule="auto"/>
              <w:jc w:val="both"/>
              <w:rPr>
                <w:rFonts w:ascii="Tahoma" w:eastAsia="Times New Roman" w:hAnsi="Tahoma" w:cs="Tahoma"/>
                <w:snapToGrid w:val="0"/>
                <w:color w:val="000000"/>
                <w:lang w:eastAsia="sl-SI"/>
              </w:rPr>
            </w:pPr>
          </w:p>
        </w:tc>
        <w:tc>
          <w:tcPr>
            <w:tcW w:w="2694" w:type="dxa"/>
          </w:tcPr>
          <w:p w14:paraId="4B6A7E69" w14:textId="77777777" w:rsidR="00637345" w:rsidRPr="00637345" w:rsidRDefault="00637345" w:rsidP="000404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80576A"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37345" w:rsidRPr="00637345" w14:paraId="7BA83C02" w14:textId="77777777" w:rsidTr="008F26AE">
        <w:trPr>
          <w:trHeight w:val="235"/>
        </w:trPr>
        <w:tc>
          <w:tcPr>
            <w:tcW w:w="2977" w:type="dxa"/>
            <w:tcBorders>
              <w:top w:val="single" w:sz="4" w:space="0" w:color="auto"/>
            </w:tcBorders>
          </w:tcPr>
          <w:p w14:paraId="4BC29667" w14:textId="77777777" w:rsidR="00637345" w:rsidRPr="00637345" w:rsidRDefault="00637345" w:rsidP="00040433">
            <w:pPr>
              <w:keepNext/>
              <w:keepLines/>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(kraj, datum)</w:t>
            </w:r>
          </w:p>
        </w:tc>
        <w:tc>
          <w:tcPr>
            <w:tcW w:w="2694" w:type="dxa"/>
          </w:tcPr>
          <w:p w14:paraId="0310CB28" w14:textId="77777777" w:rsidR="00637345" w:rsidRPr="00637345" w:rsidRDefault="00637345" w:rsidP="00040433">
            <w:pPr>
              <w:keepNext/>
              <w:keepLines/>
              <w:spacing w:after="0" w:line="240" w:lineRule="auto"/>
              <w:jc w:val="center"/>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žig</w:t>
            </w:r>
          </w:p>
        </w:tc>
        <w:tc>
          <w:tcPr>
            <w:tcW w:w="3685" w:type="dxa"/>
            <w:tcBorders>
              <w:top w:val="single" w:sz="4" w:space="0" w:color="auto"/>
            </w:tcBorders>
          </w:tcPr>
          <w:p w14:paraId="364E79ED" w14:textId="77777777" w:rsidR="00637345" w:rsidRPr="00637345" w:rsidRDefault="00637345" w:rsidP="00040433">
            <w:pPr>
              <w:keepNext/>
              <w:keepLines/>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 xml:space="preserve">(ime in priimek </w:t>
            </w:r>
            <w:r w:rsidR="00F72A2C">
              <w:rPr>
                <w:rFonts w:ascii="Tahoma" w:eastAsia="Times New Roman" w:hAnsi="Tahoma" w:cs="Tahoma"/>
                <w:snapToGrid w:val="0"/>
                <w:color w:val="000000"/>
                <w:lang w:eastAsia="sl-SI"/>
              </w:rPr>
              <w:t xml:space="preserve">ter podpis </w:t>
            </w:r>
            <w:r w:rsidRPr="00637345">
              <w:rPr>
                <w:rFonts w:ascii="Tahoma" w:eastAsia="Times New Roman" w:hAnsi="Tahoma" w:cs="Tahoma"/>
                <w:snapToGrid w:val="0"/>
                <w:color w:val="000000"/>
                <w:lang w:eastAsia="sl-SI"/>
              </w:rPr>
              <w:t>od</w:t>
            </w:r>
            <w:r w:rsidR="00F72A2C">
              <w:rPr>
                <w:rFonts w:ascii="Tahoma" w:eastAsia="Times New Roman" w:hAnsi="Tahoma" w:cs="Tahoma"/>
                <w:snapToGrid w:val="0"/>
                <w:color w:val="000000"/>
                <w:lang w:eastAsia="sl-SI"/>
              </w:rPr>
              <w:t xml:space="preserve">govorne osebe </w:t>
            </w:r>
            <w:r w:rsidRPr="00637345">
              <w:rPr>
                <w:rFonts w:ascii="Tahoma" w:eastAsia="Times New Roman" w:hAnsi="Tahoma" w:cs="Tahoma"/>
                <w:snapToGrid w:val="0"/>
                <w:color w:val="000000"/>
                <w:lang w:eastAsia="sl-SI"/>
              </w:rPr>
              <w:t>gospodarskega subjekta)</w:t>
            </w:r>
          </w:p>
        </w:tc>
      </w:tr>
    </w:tbl>
    <w:p w14:paraId="00131171" w14:textId="77777777" w:rsidR="00637345" w:rsidRPr="00637345" w:rsidRDefault="00637345" w:rsidP="00040433">
      <w:pPr>
        <w:keepNext/>
        <w:keepLines/>
        <w:tabs>
          <w:tab w:val="left" w:pos="567"/>
        </w:tabs>
        <w:spacing w:after="0" w:line="240" w:lineRule="auto"/>
        <w:jc w:val="both"/>
        <w:rPr>
          <w:rFonts w:ascii="Tahoma" w:eastAsia="Times New Roman" w:hAnsi="Tahoma" w:cs="Tahoma"/>
          <w:bCs/>
          <w:i/>
          <w:lang w:eastAsia="sl-SI"/>
        </w:rPr>
      </w:pPr>
    </w:p>
    <w:p w14:paraId="7690C123" w14:textId="77777777" w:rsidR="00637345" w:rsidRPr="00637345" w:rsidRDefault="00637345" w:rsidP="00040433">
      <w:pPr>
        <w:keepNext/>
        <w:keepLines/>
        <w:spacing w:after="0" w:line="240" w:lineRule="auto"/>
        <w:jc w:val="both"/>
        <w:rPr>
          <w:rFonts w:ascii="Tahoma" w:eastAsia="Times New Roman" w:hAnsi="Tahoma" w:cs="Tahoma"/>
          <w:b/>
          <w:bCs/>
          <w:i/>
          <w:sz w:val="18"/>
          <w:lang w:eastAsia="sl-SI"/>
        </w:rPr>
      </w:pPr>
    </w:p>
    <w:p w14:paraId="2A4E588C" w14:textId="77777777" w:rsidR="00637345" w:rsidRPr="00637345" w:rsidRDefault="00637345" w:rsidP="00040433">
      <w:pPr>
        <w:keepNext/>
        <w:keepLines/>
        <w:spacing w:after="0" w:line="240" w:lineRule="auto"/>
        <w:jc w:val="both"/>
        <w:rPr>
          <w:rFonts w:ascii="Tahoma" w:eastAsia="Times New Roman" w:hAnsi="Tahoma" w:cs="Tahoma"/>
          <w:b/>
          <w:bCs/>
          <w:i/>
          <w:sz w:val="18"/>
          <w:lang w:eastAsia="sl-SI"/>
        </w:rPr>
      </w:pPr>
    </w:p>
    <w:p w14:paraId="1AA7CBA7" w14:textId="77777777" w:rsidR="00637345" w:rsidRPr="00637345" w:rsidRDefault="00637345" w:rsidP="00040433">
      <w:pPr>
        <w:keepNext/>
        <w:keepLines/>
        <w:spacing w:after="0" w:line="240" w:lineRule="auto"/>
        <w:jc w:val="both"/>
        <w:rPr>
          <w:rFonts w:ascii="Tahoma" w:eastAsia="Times New Roman" w:hAnsi="Tahoma" w:cs="Tahoma"/>
          <w:b/>
          <w:bCs/>
          <w:i/>
          <w:sz w:val="18"/>
          <w:lang w:eastAsia="sl-SI"/>
        </w:rPr>
      </w:pPr>
    </w:p>
    <w:p w14:paraId="323C8283" w14:textId="77777777" w:rsidR="00637345" w:rsidRPr="00E1106F" w:rsidRDefault="00637345" w:rsidP="00040433">
      <w:pPr>
        <w:keepNext/>
        <w:keepLines/>
        <w:spacing w:after="0" w:line="240" w:lineRule="auto"/>
        <w:jc w:val="both"/>
        <w:rPr>
          <w:rFonts w:ascii="Tahoma" w:eastAsia="Times New Roman" w:hAnsi="Tahoma" w:cs="Tahoma"/>
          <w:b/>
          <w:bCs/>
          <w:i/>
          <w:sz w:val="16"/>
          <w:lang w:eastAsia="sl-SI"/>
        </w:rPr>
      </w:pPr>
      <w:r w:rsidRPr="00E1106F">
        <w:rPr>
          <w:rFonts w:ascii="Tahoma" w:eastAsia="Times New Roman" w:hAnsi="Tahoma" w:cs="Tahoma"/>
          <w:b/>
          <w:bCs/>
          <w:i/>
          <w:sz w:val="16"/>
          <w:lang w:eastAsia="sl-SI"/>
        </w:rPr>
        <w:t>Navodila za izpolnitev:</w:t>
      </w:r>
    </w:p>
    <w:p w14:paraId="5667A1F2" w14:textId="77777777" w:rsidR="00637345" w:rsidRPr="00E1106F" w:rsidRDefault="00637345" w:rsidP="00040433">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E1106F">
        <w:rPr>
          <w:rFonts w:ascii="Tahoma" w:eastAsia="Times New Roman" w:hAnsi="Tahoma" w:cs="Tahoma"/>
          <w:i/>
          <w:iCs/>
          <w:sz w:val="16"/>
          <w:lang w:eastAsia="sl-SI"/>
        </w:rPr>
        <w:t xml:space="preserve">Izjavo izpolni in podpiše </w:t>
      </w:r>
      <w:r w:rsidRPr="00E1106F">
        <w:rPr>
          <w:rFonts w:ascii="Tahoma" w:eastAsia="Times New Roman" w:hAnsi="Tahoma" w:cs="Tahoma"/>
          <w:i/>
          <w:iCs/>
          <w:sz w:val="16"/>
          <w:u w:val="single"/>
          <w:lang w:eastAsia="sl-SI"/>
        </w:rPr>
        <w:t>ponudnik</w:t>
      </w:r>
      <w:r w:rsidRPr="00E1106F">
        <w:rPr>
          <w:rFonts w:ascii="Tahoma" w:eastAsia="Times New Roman" w:hAnsi="Tahoma" w:cs="Tahoma"/>
          <w:i/>
          <w:iCs/>
          <w:sz w:val="16"/>
          <w:lang w:eastAsia="sl-SI"/>
        </w:rPr>
        <w:t xml:space="preserve">, kot tudi vsi </w:t>
      </w:r>
      <w:r w:rsidRPr="00E1106F">
        <w:rPr>
          <w:rFonts w:ascii="Tahoma" w:eastAsia="Times New Roman" w:hAnsi="Tahoma" w:cs="Tahoma"/>
          <w:i/>
          <w:iCs/>
          <w:sz w:val="16"/>
          <w:u w:val="single"/>
          <w:lang w:eastAsia="sl-SI"/>
        </w:rPr>
        <w:t>posamezni člani skupine ponudnikov</w:t>
      </w:r>
      <w:r w:rsidRPr="00E1106F">
        <w:rPr>
          <w:rFonts w:ascii="Tahoma" w:eastAsia="Times New Roman" w:hAnsi="Tahoma" w:cs="Tahoma"/>
          <w:i/>
          <w:iCs/>
          <w:sz w:val="16"/>
          <w:lang w:eastAsia="sl-SI"/>
        </w:rPr>
        <w:t xml:space="preserve"> (partnerji) v primeru skupne ponudbe, vsi </w:t>
      </w:r>
      <w:r w:rsidRPr="00E1106F">
        <w:rPr>
          <w:rFonts w:ascii="Tahoma" w:eastAsia="Times New Roman" w:hAnsi="Tahoma" w:cs="Tahoma"/>
          <w:i/>
          <w:iCs/>
          <w:sz w:val="16"/>
          <w:u w:val="single"/>
          <w:lang w:eastAsia="sl-SI"/>
        </w:rPr>
        <w:t>podizvajalci</w:t>
      </w:r>
      <w:r w:rsidRPr="00E1106F">
        <w:rPr>
          <w:rFonts w:ascii="Tahoma" w:eastAsia="Times New Roman" w:hAnsi="Tahoma" w:cs="Tahoma"/>
          <w:i/>
          <w:iCs/>
          <w:sz w:val="16"/>
          <w:lang w:eastAsia="sl-SI"/>
        </w:rPr>
        <w:t xml:space="preserve"> (če ponudnik izvaja javno naročilo s podizvajalci) ter vsi </w:t>
      </w:r>
      <w:r w:rsidRPr="00E1106F">
        <w:rPr>
          <w:rFonts w:ascii="Tahoma" w:eastAsia="Times New Roman" w:hAnsi="Tahoma" w:cs="Tahoma"/>
          <w:bCs/>
          <w:i/>
          <w:iCs/>
          <w:sz w:val="16"/>
          <w:u w:val="single"/>
          <w:lang w:eastAsia="sl-SI"/>
        </w:rPr>
        <w:t>gospodarski subjekti katerih zmogljivosti uporablja ponudnik</w:t>
      </w:r>
      <w:r w:rsidRPr="00E1106F">
        <w:rPr>
          <w:rFonts w:ascii="Tahoma" w:eastAsia="Times New Roman" w:hAnsi="Tahoma" w:cs="Tahoma"/>
          <w:i/>
          <w:iCs/>
          <w:sz w:val="16"/>
          <w:lang w:eastAsia="sl-SI"/>
        </w:rPr>
        <w:t>.</w:t>
      </w:r>
    </w:p>
    <w:p w14:paraId="60BCB041"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41C2AAAB" w14:textId="77777777" w:rsidR="00637345" w:rsidRPr="00637345" w:rsidRDefault="00637345" w:rsidP="00040433">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637345" w14:paraId="3B83C02B" w14:textId="77777777" w:rsidTr="008F26AE">
        <w:tc>
          <w:tcPr>
            <w:tcW w:w="8222" w:type="dxa"/>
          </w:tcPr>
          <w:p w14:paraId="641A4207"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t xml:space="preserve">PODATKI O PONUDNIKU </w:t>
            </w:r>
          </w:p>
        </w:tc>
        <w:tc>
          <w:tcPr>
            <w:tcW w:w="1418" w:type="dxa"/>
          </w:tcPr>
          <w:p w14:paraId="5E63F390" w14:textId="77777777" w:rsidR="00637345" w:rsidRPr="00637345" w:rsidRDefault="00637345" w:rsidP="00040433">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1</w:t>
            </w:r>
          </w:p>
        </w:tc>
      </w:tr>
    </w:tbl>
    <w:p w14:paraId="486FF7D4"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p>
    <w:p w14:paraId="0A83616D" w14:textId="44F075CD" w:rsidR="00637345" w:rsidRPr="00637345" w:rsidRDefault="00283931" w:rsidP="0004043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lang w:eastAsia="sl-SI"/>
        </w:rPr>
        <w:t>JPE-SIR-134/22</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Gradnja kablovoda za priključitev SPTE TOŠ na RTP Litostroj</w:t>
      </w:r>
    </w:p>
    <w:p w14:paraId="6D3D4B2B"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637345" w14:paraId="5D127F80" w14:textId="77777777" w:rsidTr="008F26AE">
        <w:tc>
          <w:tcPr>
            <w:tcW w:w="2552" w:type="dxa"/>
            <w:tcBorders>
              <w:top w:val="nil"/>
              <w:left w:val="nil"/>
              <w:bottom w:val="nil"/>
              <w:right w:val="nil"/>
            </w:tcBorders>
            <w:vAlign w:val="bottom"/>
          </w:tcPr>
          <w:p w14:paraId="63798FC7"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Naziv ponudnika</w:t>
            </w:r>
          </w:p>
        </w:tc>
        <w:tc>
          <w:tcPr>
            <w:tcW w:w="6804" w:type="dxa"/>
            <w:tcBorders>
              <w:top w:val="nil"/>
              <w:left w:val="nil"/>
              <w:right w:val="nil"/>
            </w:tcBorders>
          </w:tcPr>
          <w:p w14:paraId="498DB982"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637345" w14:paraId="6A620957" w14:textId="77777777" w:rsidTr="008F26AE">
        <w:tc>
          <w:tcPr>
            <w:tcW w:w="2552" w:type="dxa"/>
            <w:tcBorders>
              <w:top w:val="nil"/>
              <w:left w:val="nil"/>
              <w:bottom w:val="nil"/>
              <w:right w:val="nil"/>
            </w:tcBorders>
          </w:tcPr>
          <w:p w14:paraId="29B23216"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34382EA4"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4E0D3E8C"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637345" w14:paraId="1EEE81A5" w14:textId="77777777" w:rsidTr="008F26AE">
        <w:tc>
          <w:tcPr>
            <w:tcW w:w="2552" w:type="dxa"/>
            <w:tcBorders>
              <w:top w:val="nil"/>
              <w:left w:val="nil"/>
              <w:bottom w:val="nil"/>
              <w:right w:val="nil"/>
            </w:tcBorders>
            <w:vAlign w:val="bottom"/>
          </w:tcPr>
          <w:p w14:paraId="6D2568EF"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Naslov ponudnika</w:t>
            </w:r>
          </w:p>
        </w:tc>
        <w:tc>
          <w:tcPr>
            <w:tcW w:w="6804" w:type="dxa"/>
            <w:tcBorders>
              <w:top w:val="nil"/>
              <w:left w:val="nil"/>
              <w:right w:val="nil"/>
            </w:tcBorders>
          </w:tcPr>
          <w:p w14:paraId="4F377E20"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637345" w14:paraId="2C1C08F2" w14:textId="77777777" w:rsidTr="008F26AE">
        <w:tc>
          <w:tcPr>
            <w:tcW w:w="2552" w:type="dxa"/>
            <w:tcBorders>
              <w:top w:val="nil"/>
              <w:left w:val="nil"/>
              <w:bottom w:val="nil"/>
              <w:right w:val="nil"/>
            </w:tcBorders>
          </w:tcPr>
          <w:p w14:paraId="3EF05F9F"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269137F2"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4A8FF113"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6804"/>
      </w:tblGrid>
      <w:tr w:rsidR="00637345" w:rsidRPr="00637345" w14:paraId="0B48A869" w14:textId="77777777" w:rsidTr="008F26AE">
        <w:tc>
          <w:tcPr>
            <w:tcW w:w="2552" w:type="dxa"/>
            <w:tcBorders>
              <w:top w:val="nil"/>
              <w:left w:val="nil"/>
              <w:bottom w:val="nil"/>
              <w:right w:val="nil"/>
            </w:tcBorders>
            <w:vAlign w:val="bottom"/>
          </w:tcPr>
          <w:p w14:paraId="0F20327B"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Transakcijski račun</w:t>
            </w:r>
          </w:p>
        </w:tc>
        <w:tc>
          <w:tcPr>
            <w:tcW w:w="6804" w:type="dxa"/>
            <w:tcBorders>
              <w:top w:val="nil"/>
              <w:left w:val="nil"/>
              <w:right w:val="nil"/>
            </w:tcBorders>
          </w:tcPr>
          <w:p w14:paraId="613D6496"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0F763D9E" w14:textId="77777777" w:rsidTr="008F26AE">
        <w:tc>
          <w:tcPr>
            <w:tcW w:w="2552" w:type="dxa"/>
            <w:tcBorders>
              <w:top w:val="nil"/>
              <w:left w:val="nil"/>
              <w:bottom w:val="nil"/>
              <w:right w:val="nil"/>
            </w:tcBorders>
            <w:vAlign w:val="bottom"/>
          </w:tcPr>
          <w:p w14:paraId="7D71766B" w14:textId="77777777" w:rsidR="00637345" w:rsidRPr="00637345" w:rsidRDefault="00637345" w:rsidP="00040433">
            <w:pPr>
              <w:keepNext/>
              <w:keepLines/>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SWIFT</w:t>
            </w:r>
          </w:p>
        </w:tc>
        <w:tc>
          <w:tcPr>
            <w:tcW w:w="6804" w:type="dxa"/>
            <w:tcBorders>
              <w:left w:val="nil"/>
              <w:right w:val="nil"/>
            </w:tcBorders>
          </w:tcPr>
          <w:p w14:paraId="04D8E282"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0086E91C" w14:textId="77777777" w:rsidTr="008F26AE">
        <w:tc>
          <w:tcPr>
            <w:tcW w:w="2552" w:type="dxa"/>
            <w:tcBorders>
              <w:top w:val="nil"/>
              <w:left w:val="nil"/>
              <w:bottom w:val="nil"/>
              <w:right w:val="nil"/>
            </w:tcBorders>
            <w:vAlign w:val="bottom"/>
          </w:tcPr>
          <w:p w14:paraId="46268634" w14:textId="77777777" w:rsidR="00637345" w:rsidRPr="00637345" w:rsidRDefault="00637345" w:rsidP="00040433">
            <w:pPr>
              <w:keepNext/>
              <w:keepLines/>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Matična banka</w:t>
            </w:r>
          </w:p>
        </w:tc>
        <w:tc>
          <w:tcPr>
            <w:tcW w:w="6804" w:type="dxa"/>
            <w:tcBorders>
              <w:left w:val="nil"/>
              <w:right w:val="nil"/>
            </w:tcBorders>
          </w:tcPr>
          <w:p w14:paraId="4EF74E62"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56F7566D" w14:textId="77777777" w:rsidTr="008F26AE">
        <w:tc>
          <w:tcPr>
            <w:tcW w:w="2552" w:type="dxa"/>
            <w:tcBorders>
              <w:top w:val="nil"/>
              <w:left w:val="nil"/>
              <w:bottom w:val="nil"/>
              <w:right w:val="nil"/>
            </w:tcBorders>
            <w:vAlign w:val="bottom"/>
          </w:tcPr>
          <w:p w14:paraId="52A9930A" w14:textId="77777777" w:rsidR="00637345" w:rsidRPr="00637345" w:rsidRDefault="00637345" w:rsidP="00040433">
            <w:pPr>
              <w:keepNext/>
              <w:keepLines/>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ID številka za DDV</w:t>
            </w:r>
          </w:p>
        </w:tc>
        <w:tc>
          <w:tcPr>
            <w:tcW w:w="6804" w:type="dxa"/>
            <w:tcBorders>
              <w:left w:val="nil"/>
              <w:bottom w:val="single" w:sz="4" w:space="0" w:color="auto"/>
              <w:right w:val="nil"/>
            </w:tcBorders>
          </w:tcPr>
          <w:p w14:paraId="4E7AC57E"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6E506D3A" w14:textId="77777777" w:rsidTr="008F26AE">
        <w:tc>
          <w:tcPr>
            <w:tcW w:w="2552" w:type="dxa"/>
            <w:tcBorders>
              <w:top w:val="nil"/>
              <w:left w:val="nil"/>
              <w:bottom w:val="nil"/>
              <w:right w:val="nil"/>
            </w:tcBorders>
            <w:vAlign w:val="bottom"/>
          </w:tcPr>
          <w:p w14:paraId="69BB83C3" w14:textId="77777777" w:rsidR="00637345" w:rsidRPr="00637345" w:rsidRDefault="00637345" w:rsidP="00040433">
            <w:pPr>
              <w:keepNext/>
              <w:keepLines/>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Finančni urad</w:t>
            </w:r>
          </w:p>
        </w:tc>
        <w:tc>
          <w:tcPr>
            <w:tcW w:w="6804" w:type="dxa"/>
            <w:tcBorders>
              <w:left w:val="nil"/>
              <w:bottom w:val="single" w:sz="4" w:space="0" w:color="auto"/>
              <w:right w:val="nil"/>
            </w:tcBorders>
          </w:tcPr>
          <w:p w14:paraId="59BACCD2"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7D6E278D" w14:textId="77777777" w:rsidTr="008F26AE">
        <w:tc>
          <w:tcPr>
            <w:tcW w:w="2552" w:type="dxa"/>
            <w:tcBorders>
              <w:top w:val="nil"/>
              <w:left w:val="nil"/>
              <w:bottom w:val="nil"/>
              <w:right w:val="nil"/>
            </w:tcBorders>
            <w:vAlign w:val="bottom"/>
          </w:tcPr>
          <w:p w14:paraId="1E7B3B37" w14:textId="77777777" w:rsidR="00637345" w:rsidRPr="00637345" w:rsidRDefault="00637345" w:rsidP="00040433">
            <w:pPr>
              <w:keepNext/>
              <w:keepLines/>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Matična številka</w:t>
            </w:r>
          </w:p>
        </w:tc>
        <w:tc>
          <w:tcPr>
            <w:tcW w:w="6804" w:type="dxa"/>
            <w:tcBorders>
              <w:left w:val="nil"/>
              <w:bottom w:val="single" w:sz="4" w:space="0" w:color="auto"/>
              <w:right w:val="nil"/>
            </w:tcBorders>
          </w:tcPr>
          <w:p w14:paraId="789B6B3E"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c>
      </w:tr>
    </w:tbl>
    <w:p w14:paraId="05F03A25" w14:textId="502B6A71" w:rsid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Layout w:type="fixed"/>
        <w:tblLook w:val="04A0" w:firstRow="1" w:lastRow="0" w:firstColumn="1" w:lastColumn="0" w:noHBand="0" w:noVBand="1"/>
      </w:tblPr>
      <w:tblGrid>
        <w:gridCol w:w="3536"/>
        <w:gridCol w:w="3050"/>
        <w:gridCol w:w="3050"/>
      </w:tblGrid>
      <w:tr w:rsidR="0042393E" w:rsidRPr="009779A4" w14:paraId="72175A3B" w14:textId="77777777" w:rsidTr="0026616A">
        <w:tc>
          <w:tcPr>
            <w:tcW w:w="3536" w:type="dxa"/>
            <w:shd w:val="clear" w:color="auto" w:fill="auto"/>
          </w:tcPr>
          <w:p w14:paraId="2801CA39" w14:textId="77777777" w:rsidR="0042393E" w:rsidRPr="009779A4" w:rsidRDefault="0042393E" w:rsidP="00040433">
            <w:pPr>
              <w:keepNext/>
              <w:keepLines/>
              <w:tabs>
                <w:tab w:val="left" w:pos="2835"/>
              </w:tabs>
              <w:spacing w:after="0" w:line="240" w:lineRule="auto"/>
              <w:jc w:val="both"/>
              <w:rPr>
                <w:rFonts w:ascii="Tahoma" w:eastAsia="Times New Roman" w:hAnsi="Tahoma" w:cs="Tahoma"/>
                <w:sz w:val="16"/>
                <w:szCs w:val="20"/>
                <w:lang w:eastAsia="sl-SI"/>
              </w:rPr>
            </w:pPr>
          </w:p>
          <w:p w14:paraId="67B7AE1E" w14:textId="77777777" w:rsidR="0042393E" w:rsidRPr="009779A4" w:rsidRDefault="0042393E" w:rsidP="00040433">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0C9FA4B2" w14:textId="77777777" w:rsidR="0042393E" w:rsidRPr="009779A4" w:rsidRDefault="0042393E" w:rsidP="00040433">
            <w:pPr>
              <w:keepNext/>
              <w:keepLines/>
              <w:numPr>
                <w:ilvl w:val="0"/>
                <w:numId w:val="80"/>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637DF470" w14:textId="77777777" w:rsidR="0042393E" w:rsidRPr="009779A4" w:rsidRDefault="0042393E" w:rsidP="00040433">
            <w:pPr>
              <w:keepNext/>
              <w:keepLines/>
              <w:numPr>
                <w:ilvl w:val="0"/>
                <w:numId w:val="80"/>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04ED78B5" w14:textId="77777777" w:rsidR="0042393E" w:rsidRPr="009779A4" w:rsidRDefault="0042393E" w:rsidP="00040433">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2C9F5B00" w14:textId="77777777" w:rsidR="0042393E" w:rsidRPr="00637345" w:rsidRDefault="0042393E"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637345" w14:paraId="55C187C3" w14:textId="77777777" w:rsidTr="008F26AE">
        <w:tc>
          <w:tcPr>
            <w:tcW w:w="2552" w:type="dxa"/>
            <w:tcBorders>
              <w:top w:val="nil"/>
              <w:left w:val="nil"/>
              <w:bottom w:val="nil"/>
              <w:right w:val="nil"/>
            </w:tcBorders>
            <w:vAlign w:val="bottom"/>
          </w:tcPr>
          <w:p w14:paraId="12F4DA4C" w14:textId="77777777" w:rsidR="00637345" w:rsidRPr="00637345" w:rsidRDefault="00637345" w:rsidP="00040433">
            <w:pPr>
              <w:keepNext/>
              <w:keepLines/>
              <w:tabs>
                <w:tab w:val="left" w:pos="567"/>
                <w:tab w:val="num" w:pos="851"/>
                <w:tab w:val="left" w:pos="993"/>
              </w:tabs>
              <w:spacing w:after="0" w:line="240" w:lineRule="auto"/>
              <w:rPr>
                <w:rFonts w:ascii="Tahoma" w:eastAsia="Times New Roman" w:hAnsi="Tahoma" w:cs="Tahoma"/>
                <w:sz w:val="20"/>
                <w:lang w:eastAsia="sl-SI"/>
              </w:rPr>
            </w:pPr>
            <w:r w:rsidRPr="00637345">
              <w:rPr>
                <w:rFonts w:ascii="Tahoma" w:eastAsia="Times New Roman" w:hAnsi="Tahoma" w:cs="Tahoma"/>
                <w:sz w:val="20"/>
                <w:lang w:eastAsia="sl-SI"/>
              </w:rPr>
              <w:t xml:space="preserve">Odgovorna oseba (podpisnik </w:t>
            </w:r>
            <w:r w:rsidR="00CC4174">
              <w:rPr>
                <w:rFonts w:ascii="Tahoma" w:eastAsia="Times New Roman" w:hAnsi="Tahoma" w:cs="Tahoma"/>
                <w:sz w:val="20"/>
                <w:lang w:eastAsia="sl-SI"/>
              </w:rPr>
              <w:t>pogod</w:t>
            </w:r>
            <w:r w:rsidR="00DD1753">
              <w:rPr>
                <w:rFonts w:ascii="Tahoma" w:eastAsia="Times New Roman" w:hAnsi="Tahoma" w:cs="Tahoma"/>
                <w:sz w:val="20"/>
                <w:lang w:eastAsia="sl-SI"/>
              </w:rPr>
              <w:t>b</w:t>
            </w:r>
            <w:r w:rsidR="00CC4174">
              <w:rPr>
                <w:rFonts w:ascii="Tahoma" w:eastAsia="Times New Roman" w:hAnsi="Tahoma" w:cs="Tahoma"/>
                <w:sz w:val="20"/>
                <w:lang w:eastAsia="sl-SI"/>
              </w:rPr>
              <w:t>e</w:t>
            </w:r>
            <w:r w:rsidRPr="00637345">
              <w:rPr>
                <w:rFonts w:ascii="Tahoma" w:eastAsia="Times New Roman" w:hAnsi="Tahoma" w:cs="Tahoma"/>
                <w:sz w:val="20"/>
                <w:lang w:eastAsia="sl-SI"/>
              </w:rPr>
              <w:t>)</w:t>
            </w:r>
          </w:p>
        </w:tc>
        <w:tc>
          <w:tcPr>
            <w:tcW w:w="6804" w:type="dxa"/>
            <w:tcBorders>
              <w:top w:val="nil"/>
              <w:left w:val="nil"/>
              <w:right w:val="nil"/>
            </w:tcBorders>
          </w:tcPr>
          <w:p w14:paraId="566758AB"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597DD069" w14:textId="77777777" w:rsidTr="008F26AE">
        <w:tc>
          <w:tcPr>
            <w:tcW w:w="2552" w:type="dxa"/>
            <w:tcBorders>
              <w:top w:val="nil"/>
              <w:left w:val="nil"/>
              <w:bottom w:val="nil"/>
              <w:right w:val="nil"/>
            </w:tcBorders>
            <w:vAlign w:val="bottom"/>
          </w:tcPr>
          <w:p w14:paraId="7C823667" w14:textId="77777777" w:rsidR="00637345" w:rsidRPr="00637345" w:rsidRDefault="00637345" w:rsidP="00040433">
            <w:pPr>
              <w:keepNext/>
              <w:keepLines/>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funkcija</w:t>
            </w:r>
          </w:p>
        </w:tc>
        <w:tc>
          <w:tcPr>
            <w:tcW w:w="6804" w:type="dxa"/>
            <w:tcBorders>
              <w:left w:val="nil"/>
              <w:right w:val="nil"/>
            </w:tcBorders>
          </w:tcPr>
          <w:p w14:paraId="2A6E0335"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5DB37637" w14:textId="77777777" w:rsidTr="008F26AE">
        <w:tc>
          <w:tcPr>
            <w:tcW w:w="2552" w:type="dxa"/>
            <w:tcBorders>
              <w:top w:val="nil"/>
              <w:left w:val="nil"/>
              <w:bottom w:val="nil"/>
              <w:right w:val="nil"/>
            </w:tcBorders>
            <w:vAlign w:val="bottom"/>
          </w:tcPr>
          <w:p w14:paraId="4AB122E9" w14:textId="77777777" w:rsidR="00637345" w:rsidRPr="00637345" w:rsidRDefault="00637345" w:rsidP="00040433">
            <w:pPr>
              <w:keepNext/>
              <w:keepLines/>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telefon</w:t>
            </w:r>
          </w:p>
        </w:tc>
        <w:tc>
          <w:tcPr>
            <w:tcW w:w="6804" w:type="dxa"/>
            <w:tcBorders>
              <w:left w:val="nil"/>
              <w:right w:val="nil"/>
            </w:tcBorders>
          </w:tcPr>
          <w:p w14:paraId="08952B86"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50287823" w14:textId="77777777" w:rsidTr="008F26AE">
        <w:tc>
          <w:tcPr>
            <w:tcW w:w="2552" w:type="dxa"/>
            <w:tcBorders>
              <w:top w:val="nil"/>
              <w:left w:val="nil"/>
              <w:bottom w:val="nil"/>
              <w:right w:val="nil"/>
            </w:tcBorders>
            <w:vAlign w:val="bottom"/>
          </w:tcPr>
          <w:p w14:paraId="48CB0135" w14:textId="77777777" w:rsidR="00637345" w:rsidRPr="00637345" w:rsidRDefault="00637345" w:rsidP="00040433">
            <w:pPr>
              <w:keepNext/>
              <w:keepLines/>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e-pošta</w:t>
            </w:r>
          </w:p>
        </w:tc>
        <w:tc>
          <w:tcPr>
            <w:tcW w:w="6804" w:type="dxa"/>
            <w:tcBorders>
              <w:left w:val="nil"/>
              <w:right w:val="nil"/>
            </w:tcBorders>
          </w:tcPr>
          <w:p w14:paraId="2EFA374E"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3B95B786" w14:textId="77777777" w:rsidR="00637345" w:rsidRPr="00637345" w:rsidRDefault="00637345" w:rsidP="00040433">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637345" w14:paraId="51CBC161" w14:textId="77777777" w:rsidTr="008F26AE">
        <w:tc>
          <w:tcPr>
            <w:tcW w:w="2552" w:type="dxa"/>
            <w:tcBorders>
              <w:top w:val="nil"/>
              <w:left w:val="nil"/>
              <w:bottom w:val="nil"/>
              <w:right w:val="nil"/>
            </w:tcBorders>
            <w:vAlign w:val="bottom"/>
          </w:tcPr>
          <w:p w14:paraId="79AE5D3A"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Kontaktna oseba</w:t>
            </w:r>
          </w:p>
        </w:tc>
        <w:tc>
          <w:tcPr>
            <w:tcW w:w="6804" w:type="dxa"/>
            <w:tcBorders>
              <w:top w:val="nil"/>
              <w:left w:val="nil"/>
              <w:right w:val="nil"/>
            </w:tcBorders>
          </w:tcPr>
          <w:p w14:paraId="313B7A33"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3BCD14E2" w14:textId="77777777" w:rsidTr="008F26AE">
        <w:tc>
          <w:tcPr>
            <w:tcW w:w="2552" w:type="dxa"/>
            <w:tcBorders>
              <w:top w:val="nil"/>
              <w:left w:val="nil"/>
              <w:bottom w:val="nil"/>
              <w:right w:val="nil"/>
            </w:tcBorders>
            <w:vAlign w:val="bottom"/>
          </w:tcPr>
          <w:p w14:paraId="10C691B0" w14:textId="77777777" w:rsidR="00637345" w:rsidRPr="00637345" w:rsidRDefault="00637345" w:rsidP="00040433">
            <w:pPr>
              <w:keepNext/>
              <w:keepLines/>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funkcija</w:t>
            </w:r>
          </w:p>
        </w:tc>
        <w:tc>
          <w:tcPr>
            <w:tcW w:w="6804" w:type="dxa"/>
            <w:tcBorders>
              <w:left w:val="nil"/>
              <w:right w:val="nil"/>
            </w:tcBorders>
          </w:tcPr>
          <w:p w14:paraId="2CCFD28C"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42A6A289" w14:textId="77777777" w:rsidTr="008F26AE">
        <w:tc>
          <w:tcPr>
            <w:tcW w:w="2552" w:type="dxa"/>
            <w:tcBorders>
              <w:top w:val="nil"/>
              <w:left w:val="nil"/>
              <w:bottom w:val="nil"/>
              <w:right w:val="nil"/>
            </w:tcBorders>
            <w:vAlign w:val="bottom"/>
          </w:tcPr>
          <w:p w14:paraId="45A6FBA4" w14:textId="77777777" w:rsidR="00637345" w:rsidRPr="00637345" w:rsidRDefault="00637345" w:rsidP="00040433">
            <w:pPr>
              <w:keepNext/>
              <w:keepLines/>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telefon</w:t>
            </w:r>
          </w:p>
        </w:tc>
        <w:tc>
          <w:tcPr>
            <w:tcW w:w="6804" w:type="dxa"/>
            <w:tcBorders>
              <w:left w:val="nil"/>
              <w:right w:val="nil"/>
            </w:tcBorders>
          </w:tcPr>
          <w:p w14:paraId="32109EBE"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472D237E" w14:textId="77777777" w:rsidTr="008F26AE">
        <w:tc>
          <w:tcPr>
            <w:tcW w:w="2552" w:type="dxa"/>
            <w:tcBorders>
              <w:top w:val="nil"/>
              <w:left w:val="nil"/>
              <w:bottom w:val="nil"/>
              <w:right w:val="nil"/>
            </w:tcBorders>
            <w:vAlign w:val="bottom"/>
          </w:tcPr>
          <w:p w14:paraId="0DB62E80" w14:textId="77777777" w:rsidR="00637345" w:rsidRPr="00637345" w:rsidRDefault="00637345" w:rsidP="00040433">
            <w:pPr>
              <w:keepNext/>
              <w:keepLines/>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e-pošta</w:t>
            </w:r>
          </w:p>
        </w:tc>
        <w:tc>
          <w:tcPr>
            <w:tcW w:w="6804" w:type="dxa"/>
            <w:tcBorders>
              <w:left w:val="nil"/>
              <w:right w:val="nil"/>
            </w:tcBorders>
          </w:tcPr>
          <w:p w14:paraId="212297FA"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9B7722A" w14:textId="77777777" w:rsidR="00637345" w:rsidRPr="00637345" w:rsidRDefault="00637345" w:rsidP="00040433">
      <w:pPr>
        <w:keepNext/>
        <w:keepLines/>
        <w:tabs>
          <w:tab w:val="left" w:pos="2835"/>
        </w:tabs>
        <w:spacing w:after="0" w:line="240" w:lineRule="auto"/>
        <w:ind w:left="284" w:hanging="284"/>
        <w:jc w:val="both"/>
        <w:rPr>
          <w:rFonts w:ascii="Tahoma" w:eastAsia="Times New Roman" w:hAnsi="Tahoma" w:cs="Tahoma"/>
          <w:sz w:val="20"/>
          <w:lang w:eastAsia="sl-SI"/>
        </w:rPr>
      </w:pPr>
    </w:p>
    <w:p w14:paraId="7DA3837B"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 xml:space="preserve">Predstavnik s strani izvajalca, ki bo urejal vsa vprašanja, ki bodo nastala v zvezi z izvajanjem </w:t>
      </w:r>
      <w:r w:rsidR="00CC4174">
        <w:rPr>
          <w:rFonts w:ascii="Tahoma" w:eastAsia="Times New Roman" w:hAnsi="Tahoma" w:cs="Tahoma"/>
          <w:sz w:val="20"/>
          <w:lang w:eastAsia="sl-SI"/>
        </w:rPr>
        <w:t>pogodbe</w:t>
      </w:r>
      <w:r w:rsidRPr="00637345">
        <w:rPr>
          <w:rFonts w:ascii="Tahoma" w:eastAsia="Times New Roman" w:hAnsi="Tahoma" w:cs="Tahoma"/>
          <w:sz w:val="20"/>
          <w:lang w:eastAsia="sl-SI"/>
        </w:rPr>
        <w:t>, je _________________________, tel.: ___________________, e-pošta: ___________________, v njegovi odsotnosti pa ga zamenjuje _____________________, tel.: ___________________, e-pošta: ___________________.</w:t>
      </w:r>
    </w:p>
    <w:p w14:paraId="04F7F7CE" w14:textId="77777777" w:rsidR="00637345" w:rsidRPr="00637345" w:rsidRDefault="00637345" w:rsidP="00040433">
      <w:pPr>
        <w:keepNext/>
        <w:keepLines/>
        <w:spacing w:after="0" w:line="240" w:lineRule="auto"/>
        <w:ind w:left="1080" w:hanging="1080"/>
        <w:jc w:val="both"/>
        <w:rPr>
          <w:rFonts w:ascii="Tahoma" w:eastAsia="Times New Roman" w:hAnsi="Tahoma" w:cs="Tahoma"/>
          <w:sz w:val="20"/>
          <w:lang w:eastAsia="sl-SI"/>
        </w:rPr>
      </w:pPr>
    </w:p>
    <w:p w14:paraId="37EA3F87" w14:textId="77777777" w:rsidR="00637345" w:rsidRPr="00637345" w:rsidRDefault="00637345" w:rsidP="00040433">
      <w:pPr>
        <w:keepNext/>
        <w:keepLines/>
        <w:spacing w:after="0" w:line="240" w:lineRule="auto"/>
        <w:ind w:left="1080" w:hanging="1080"/>
        <w:jc w:val="both"/>
        <w:rPr>
          <w:rFonts w:ascii="Tahoma" w:eastAsia="Times New Roman" w:hAnsi="Tahoma" w:cs="Tahoma"/>
          <w:sz w:val="20"/>
          <w:lang w:eastAsia="sl-SI"/>
        </w:rPr>
      </w:pPr>
    </w:p>
    <w:p w14:paraId="57ABB8EF" w14:textId="77777777" w:rsidR="00637345" w:rsidRDefault="00637345" w:rsidP="00040433">
      <w:pPr>
        <w:keepNext/>
        <w:keepLines/>
        <w:tabs>
          <w:tab w:val="left" w:pos="2552"/>
        </w:tabs>
        <w:spacing w:after="0" w:line="240" w:lineRule="auto"/>
        <w:ind w:left="284" w:hanging="284"/>
        <w:jc w:val="both"/>
        <w:rPr>
          <w:rFonts w:ascii="Tahoma" w:eastAsia="Times New Roman" w:hAnsi="Tahoma" w:cs="Tahoma"/>
          <w:sz w:val="20"/>
          <w:lang w:eastAsia="sl-SI"/>
        </w:rPr>
      </w:pPr>
    </w:p>
    <w:p w14:paraId="1DB7F785" w14:textId="77777777" w:rsidR="00F72A2C" w:rsidRPr="00637345" w:rsidRDefault="00F72A2C" w:rsidP="00040433">
      <w:pPr>
        <w:keepNext/>
        <w:keepLines/>
        <w:tabs>
          <w:tab w:val="left" w:pos="2552"/>
        </w:tabs>
        <w:spacing w:after="0" w:line="240" w:lineRule="auto"/>
        <w:ind w:left="284" w:hanging="284"/>
        <w:jc w:val="both"/>
        <w:rPr>
          <w:rFonts w:ascii="Tahoma" w:eastAsia="Times New Roman" w:hAnsi="Tahoma" w:cs="Tahoma"/>
          <w:sz w:val="20"/>
          <w:lang w:eastAsia="sl-SI"/>
        </w:rPr>
      </w:pPr>
    </w:p>
    <w:p w14:paraId="359F7D9D" w14:textId="77777777" w:rsidR="00F72A2C" w:rsidRPr="00EF49F8" w:rsidRDefault="00F72A2C" w:rsidP="000404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63D53932" w14:textId="77777777" w:rsidTr="00DD5E18">
        <w:trPr>
          <w:trHeight w:val="235"/>
        </w:trPr>
        <w:tc>
          <w:tcPr>
            <w:tcW w:w="3119" w:type="dxa"/>
            <w:tcBorders>
              <w:bottom w:val="single" w:sz="4" w:space="0" w:color="auto"/>
            </w:tcBorders>
          </w:tcPr>
          <w:p w14:paraId="42A2B0C6"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p>
        </w:tc>
        <w:tc>
          <w:tcPr>
            <w:tcW w:w="2552" w:type="dxa"/>
          </w:tcPr>
          <w:p w14:paraId="7664735E"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6AADC61" w14:textId="77777777" w:rsidR="00F72A2C" w:rsidRPr="00EF49F8" w:rsidRDefault="00F72A2C"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31554248" w14:textId="77777777" w:rsidTr="00DD5E18">
        <w:trPr>
          <w:trHeight w:val="235"/>
        </w:trPr>
        <w:tc>
          <w:tcPr>
            <w:tcW w:w="3119" w:type="dxa"/>
            <w:tcBorders>
              <w:top w:val="single" w:sz="4" w:space="0" w:color="auto"/>
            </w:tcBorders>
          </w:tcPr>
          <w:p w14:paraId="060029B4"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4F4C9F81" w14:textId="77777777" w:rsidR="00F72A2C" w:rsidRPr="00EF49F8" w:rsidRDefault="00F72A2C" w:rsidP="00040433">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98FEBC8"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2EDC89D7"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5DA0D419"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7DF5987F" w14:textId="15F725D2" w:rsidR="00637345" w:rsidRDefault="00637345" w:rsidP="00040433">
      <w:pPr>
        <w:keepNext/>
        <w:keepLines/>
        <w:tabs>
          <w:tab w:val="left" w:pos="567"/>
          <w:tab w:val="num" w:pos="851"/>
          <w:tab w:val="left" w:pos="993"/>
        </w:tabs>
        <w:spacing w:after="0" w:line="240" w:lineRule="auto"/>
        <w:jc w:val="both"/>
        <w:rPr>
          <w:rFonts w:ascii="Tahoma" w:eastAsia="Times New Roman" w:hAnsi="Tahoma" w:cs="Tahoma"/>
          <w:b/>
          <w:i/>
          <w:sz w:val="16"/>
          <w:szCs w:val="18"/>
          <w:lang w:eastAsia="sl-SI"/>
        </w:rPr>
      </w:pPr>
    </w:p>
    <w:p w14:paraId="45729FC3" w14:textId="77777777" w:rsidR="00D104EF" w:rsidRPr="00637345" w:rsidRDefault="00D104EF" w:rsidP="00040433">
      <w:pPr>
        <w:keepNext/>
        <w:keepLines/>
        <w:tabs>
          <w:tab w:val="left" w:pos="567"/>
          <w:tab w:val="num" w:pos="851"/>
          <w:tab w:val="left" w:pos="993"/>
        </w:tabs>
        <w:spacing w:after="0" w:line="240" w:lineRule="auto"/>
        <w:jc w:val="both"/>
        <w:rPr>
          <w:rFonts w:ascii="Tahoma" w:eastAsia="Times New Roman" w:hAnsi="Tahoma" w:cs="Tahoma"/>
          <w:b/>
          <w:i/>
          <w:sz w:val="16"/>
          <w:szCs w:val="18"/>
          <w:lang w:eastAsia="sl-SI"/>
        </w:rPr>
      </w:pPr>
    </w:p>
    <w:p w14:paraId="1CA63B9C" w14:textId="77777777" w:rsidR="00CD610D" w:rsidRDefault="00CD610D" w:rsidP="0004043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B09101E" w14:textId="77777777" w:rsidR="00CD610D" w:rsidRDefault="00CD610D" w:rsidP="0004043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7F10B0F" w14:textId="77777777" w:rsidR="00CD610D" w:rsidRDefault="00CD610D" w:rsidP="0004043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4CF71F2" w14:textId="77777777" w:rsidR="00CD610D" w:rsidRDefault="00CD610D" w:rsidP="0004043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1E84309" w14:textId="304BBE4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 xml:space="preserve">Navodilo: </w:t>
      </w:r>
      <w:r w:rsidRPr="00637345">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566096B2" w14:textId="77777777" w:rsidR="00637345" w:rsidRPr="00637345" w:rsidRDefault="00637345" w:rsidP="00040433">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411E7036" w14:textId="77777777" w:rsidTr="008F26AE">
        <w:tc>
          <w:tcPr>
            <w:tcW w:w="7938" w:type="dxa"/>
            <w:tcBorders>
              <w:top w:val="single" w:sz="4" w:space="0" w:color="auto"/>
              <w:bottom w:val="single" w:sz="4" w:space="0" w:color="auto"/>
            </w:tcBorders>
          </w:tcPr>
          <w:p w14:paraId="5282101E"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p>
        </w:tc>
        <w:tc>
          <w:tcPr>
            <w:tcW w:w="1560" w:type="dxa"/>
            <w:tcBorders>
              <w:top w:val="single" w:sz="4" w:space="0" w:color="auto"/>
              <w:bottom w:val="single" w:sz="4" w:space="0" w:color="auto"/>
            </w:tcBorders>
          </w:tcPr>
          <w:p w14:paraId="62B1267D" w14:textId="77777777" w:rsidR="00637345" w:rsidRPr="00637345" w:rsidRDefault="00637345" w:rsidP="00040433">
            <w:pPr>
              <w:keepNext/>
              <w:keepLines/>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1/1</w:t>
            </w:r>
          </w:p>
        </w:tc>
      </w:tr>
    </w:tbl>
    <w:p w14:paraId="47C3A98C"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lang w:eastAsia="sl-SI"/>
        </w:rPr>
      </w:pPr>
    </w:p>
    <w:p w14:paraId="384C4936"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61A15EED" w14:textId="77777777" w:rsidR="00637345" w:rsidRPr="00637345" w:rsidRDefault="00637345" w:rsidP="00040433">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PRAVNI AKT O SKUPNI IZVEDBI NAROČILA</w:t>
      </w:r>
    </w:p>
    <w:p w14:paraId="06C3A0CA"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19FC0E12"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5B49437"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2BA6ED5B"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DEC7AC6"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p>
    <w:p w14:paraId="342ED90B"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637345" w14:paraId="3F19ADE5" w14:textId="77777777" w:rsidTr="008F26AE">
        <w:tc>
          <w:tcPr>
            <w:tcW w:w="8080" w:type="dxa"/>
            <w:tcBorders>
              <w:top w:val="single" w:sz="4" w:space="0" w:color="auto"/>
              <w:bottom w:val="single" w:sz="4" w:space="0" w:color="auto"/>
            </w:tcBorders>
          </w:tcPr>
          <w:p w14:paraId="0449500B" w14:textId="182F3723"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001001EE">
              <w:rPr>
                <w:rFonts w:ascii="Tahoma" w:eastAsia="Times New Roman" w:hAnsi="Tahoma" w:cs="Tahoma"/>
                <w:lang w:eastAsia="sl-SI"/>
              </w:rPr>
              <w:t xml:space="preserve">CELOTEN </w:t>
            </w:r>
            <w:r w:rsidR="001001EE" w:rsidRPr="00BA3F91">
              <w:rPr>
                <w:rFonts w:ascii="Tahoma" w:eastAsia="Times New Roman" w:hAnsi="Tahoma" w:cs="Tahoma"/>
                <w:lang w:eastAsia="sl-SI"/>
              </w:rPr>
              <w:t>PREDRAČUN</w:t>
            </w:r>
            <w:r w:rsidR="001001EE">
              <w:rPr>
                <w:rFonts w:ascii="Tahoma" w:eastAsia="Times New Roman" w:hAnsi="Tahoma" w:cs="Tahoma"/>
                <w:lang w:eastAsia="sl-SI"/>
              </w:rPr>
              <w:t xml:space="preserve"> POPISA </w:t>
            </w:r>
            <w:r w:rsidR="0021047D">
              <w:rPr>
                <w:rFonts w:ascii="Tahoma" w:eastAsia="Times New Roman" w:hAnsi="Tahoma" w:cs="Tahoma"/>
                <w:lang w:eastAsia="sl-SI"/>
              </w:rPr>
              <w:t xml:space="preserve">OPREME IN </w:t>
            </w:r>
            <w:r w:rsidR="00D104EF">
              <w:rPr>
                <w:rFonts w:ascii="Tahoma" w:eastAsia="Times New Roman" w:hAnsi="Tahoma" w:cs="Tahoma"/>
                <w:lang w:eastAsia="sl-SI"/>
              </w:rPr>
              <w:t>STORITEV</w:t>
            </w:r>
          </w:p>
        </w:tc>
        <w:tc>
          <w:tcPr>
            <w:tcW w:w="1418" w:type="dxa"/>
            <w:tcBorders>
              <w:top w:val="single" w:sz="4" w:space="0" w:color="auto"/>
              <w:bottom w:val="single" w:sz="4" w:space="0" w:color="auto"/>
            </w:tcBorders>
          </w:tcPr>
          <w:p w14:paraId="0B906FB2" w14:textId="77777777" w:rsidR="00637345" w:rsidRPr="00637345" w:rsidRDefault="00637345" w:rsidP="00040433">
            <w:pPr>
              <w:keepNext/>
              <w:keepLines/>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2</w:t>
            </w:r>
          </w:p>
        </w:tc>
      </w:tr>
    </w:tbl>
    <w:p w14:paraId="573106CD" w14:textId="77777777" w:rsidR="00637345" w:rsidRPr="00637345" w:rsidRDefault="00637345" w:rsidP="00040433">
      <w:pPr>
        <w:keepNext/>
        <w:keepLines/>
        <w:spacing w:after="0" w:line="240" w:lineRule="auto"/>
        <w:jc w:val="both"/>
        <w:rPr>
          <w:rFonts w:ascii="Tahoma" w:eastAsia="Times New Roman" w:hAnsi="Tahoma" w:cs="Tahoma"/>
          <w:b/>
          <w:bCs/>
          <w:highlight w:val="yellow"/>
          <w:lang w:eastAsia="sl-SI"/>
        </w:rPr>
      </w:pPr>
    </w:p>
    <w:p w14:paraId="0EDED3CC" w14:textId="68BB090D" w:rsidR="00637345" w:rsidRDefault="00283931" w:rsidP="00040433">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JPE-SIR-134/22</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Gradnja kablovoda za priključitev SPTE TOŠ na RTP Litostroj</w:t>
      </w:r>
    </w:p>
    <w:p w14:paraId="156FED1D" w14:textId="77777777" w:rsidR="00063E6D" w:rsidRDefault="00063E6D" w:rsidP="00040433">
      <w:pPr>
        <w:keepNext/>
        <w:keepLines/>
        <w:spacing w:after="0" w:line="240" w:lineRule="auto"/>
        <w:jc w:val="both"/>
        <w:rPr>
          <w:rFonts w:ascii="Tahoma" w:eastAsia="Times New Roman" w:hAnsi="Tahoma" w:cs="Tahoma"/>
          <w:b/>
          <w:lang w:eastAsia="sl-SI"/>
        </w:rPr>
      </w:pPr>
    </w:p>
    <w:p w14:paraId="01E82743" w14:textId="77777777" w:rsidR="00063E6D" w:rsidRPr="00637345" w:rsidRDefault="00063E6D" w:rsidP="00040433">
      <w:pPr>
        <w:keepNext/>
        <w:keepLines/>
        <w:spacing w:after="0" w:line="240" w:lineRule="auto"/>
        <w:jc w:val="both"/>
        <w:rPr>
          <w:rFonts w:ascii="Tahoma" w:eastAsia="Times New Roman" w:hAnsi="Tahoma" w:cs="Tahoma"/>
          <w:b/>
          <w:bCs/>
          <w:highlight w:val="yellow"/>
          <w:lang w:eastAsia="sl-SI"/>
        </w:rPr>
      </w:pPr>
    </w:p>
    <w:p w14:paraId="5BF5C977" w14:textId="36D9563D" w:rsidR="00924478" w:rsidRPr="00345723" w:rsidRDefault="00924478" w:rsidP="00040433">
      <w:pPr>
        <w:keepNext/>
        <w:keepLines/>
        <w:spacing w:after="0" w:line="240" w:lineRule="auto"/>
        <w:jc w:val="both"/>
        <w:rPr>
          <w:rFonts w:ascii="Tahoma" w:hAnsi="Tahoma" w:cs="Tahoma"/>
        </w:rPr>
      </w:pPr>
      <w:r w:rsidRPr="00345723">
        <w:rPr>
          <w:rFonts w:ascii="Tahoma" w:hAnsi="Tahoma" w:cs="Tahoma"/>
        </w:rPr>
        <w:t xml:space="preserve">Ponudnik poda ceno za vse postavke navedene v predračunu popisa </w:t>
      </w:r>
      <w:r w:rsidR="0021047D">
        <w:rPr>
          <w:rFonts w:ascii="Tahoma" w:hAnsi="Tahoma" w:cs="Tahoma"/>
        </w:rPr>
        <w:t xml:space="preserve">opreme in </w:t>
      </w:r>
      <w:r w:rsidRPr="00345723">
        <w:rPr>
          <w:rFonts w:ascii="Tahoma" w:hAnsi="Tahoma" w:cs="Tahoma"/>
        </w:rPr>
        <w:t xml:space="preserve">storitev. Celotni predračun popisa </w:t>
      </w:r>
      <w:r w:rsidR="0021047D">
        <w:rPr>
          <w:rFonts w:ascii="Tahoma" w:hAnsi="Tahoma" w:cs="Tahoma"/>
        </w:rPr>
        <w:t xml:space="preserve">opreme in </w:t>
      </w:r>
      <w:r w:rsidRPr="00345723">
        <w:rPr>
          <w:rFonts w:ascii="Tahoma" w:hAnsi="Tahoma" w:cs="Tahoma"/>
        </w:rPr>
        <w:t>storitev se priloži za Prilogo 2</w:t>
      </w:r>
      <w:r w:rsidR="0042393E">
        <w:rPr>
          <w:rFonts w:ascii="Tahoma" w:hAnsi="Tahoma" w:cs="Tahoma"/>
        </w:rPr>
        <w:t xml:space="preserve"> v pdf.</w:t>
      </w:r>
      <w:r w:rsidR="00CD610D">
        <w:rPr>
          <w:rFonts w:ascii="Tahoma" w:hAnsi="Tahoma" w:cs="Tahoma"/>
        </w:rPr>
        <w:t xml:space="preserve"> o</w:t>
      </w:r>
      <w:r w:rsidR="0042393E">
        <w:rPr>
          <w:rFonts w:ascii="Tahoma" w:hAnsi="Tahoma" w:cs="Tahoma"/>
        </w:rPr>
        <w:t xml:space="preserve">bliki, </w:t>
      </w:r>
      <w:r w:rsidRPr="00345723">
        <w:rPr>
          <w:rFonts w:ascii="Tahoma" w:hAnsi="Tahoma" w:cs="Tahoma"/>
        </w:rPr>
        <w:t xml:space="preserve">ponudnik pa ga mora priložiti tudi v informacijski sistem e-JN </w:t>
      </w:r>
      <w:r w:rsidR="0021047D">
        <w:rPr>
          <w:rFonts w:ascii="Tahoma" w:hAnsi="Tahoma" w:cs="Tahoma"/>
        </w:rPr>
        <w:t xml:space="preserve">tudi </w:t>
      </w:r>
      <w:r w:rsidRPr="00345723">
        <w:rPr>
          <w:rFonts w:ascii="Tahoma" w:hAnsi="Tahoma" w:cs="Tahoma"/>
        </w:rPr>
        <w:t xml:space="preserve">v excel formatu. </w:t>
      </w:r>
    </w:p>
    <w:p w14:paraId="50EA3BF3" w14:textId="77777777" w:rsidR="009F511E" w:rsidRPr="00BA3F91" w:rsidRDefault="009F511E" w:rsidP="00040433">
      <w:pPr>
        <w:keepNext/>
        <w:keepLines/>
        <w:spacing w:after="0" w:line="240" w:lineRule="auto"/>
        <w:jc w:val="both"/>
        <w:rPr>
          <w:rFonts w:ascii="Tahoma" w:eastAsia="Times New Roman" w:hAnsi="Tahoma" w:cs="Tahoma"/>
          <w:lang w:eastAsia="sl-SI"/>
        </w:rPr>
      </w:pPr>
    </w:p>
    <w:p w14:paraId="450AC9BF" w14:textId="77777777" w:rsidR="009F511E" w:rsidRDefault="009F511E" w:rsidP="00040433">
      <w:pPr>
        <w:keepNext/>
        <w:keepLines/>
        <w:spacing w:after="0" w:line="240" w:lineRule="auto"/>
        <w:jc w:val="both"/>
        <w:rPr>
          <w:rFonts w:ascii="Tahoma" w:eastAsia="Times New Roman" w:hAnsi="Tahoma" w:cs="Tahoma"/>
          <w:lang w:eastAsia="sl-SI"/>
        </w:rPr>
      </w:pPr>
    </w:p>
    <w:p w14:paraId="49EA7083" w14:textId="77777777" w:rsidR="009F511E" w:rsidRPr="00BA3F91" w:rsidRDefault="009F511E" w:rsidP="00040433">
      <w:pPr>
        <w:keepNext/>
        <w:keepLines/>
        <w:spacing w:after="0" w:line="240" w:lineRule="auto"/>
        <w:jc w:val="both"/>
        <w:rPr>
          <w:rFonts w:ascii="Tahoma" w:eastAsia="Times New Roman" w:hAnsi="Tahoma" w:cs="Tahoma"/>
          <w:lang w:eastAsia="sl-SI"/>
        </w:rPr>
      </w:pPr>
    </w:p>
    <w:p w14:paraId="41EB4069" w14:textId="77777777" w:rsidR="001001EE" w:rsidRPr="001001EE" w:rsidRDefault="001001EE" w:rsidP="00040433">
      <w:pPr>
        <w:keepNext/>
        <w:keepLines/>
        <w:spacing w:after="0" w:line="240" w:lineRule="auto"/>
        <w:rPr>
          <w:rFonts w:ascii="Tahoma" w:eastAsia="Times New Roman" w:hAnsi="Tahoma" w:cs="Tahoma"/>
          <w:sz w:val="20"/>
          <w:szCs w:val="20"/>
          <w:lang w:eastAsia="sl-SI"/>
        </w:rPr>
      </w:pPr>
    </w:p>
    <w:p w14:paraId="7912C86B" w14:textId="77777777" w:rsidR="001001EE" w:rsidRPr="001001EE" w:rsidRDefault="001001EE" w:rsidP="00040433">
      <w:pPr>
        <w:keepNext/>
        <w:keepLines/>
        <w:spacing w:after="0" w:line="240" w:lineRule="auto"/>
        <w:rPr>
          <w:rFonts w:ascii="Tahoma" w:eastAsia="Times New Roman" w:hAnsi="Tahoma" w:cs="Tahoma"/>
          <w:sz w:val="20"/>
          <w:szCs w:val="20"/>
          <w:lang w:eastAsia="sl-SI"/>
        </w:rPr>
      </w:pPr>
    </w:p>
    <w:p w14:paraId="609FADA0" w14:textId="77777777" w:rsidR="001001EE" w:rsidRPr="001001EE" w:rsidRDefault="001001EE" w:rsidP="00040433">
      <w:pPr>
        <w:keepNext/>
        <w:keepLines/>
        <w:spacing w:after="0" w:line="240" w:lineRule="auto"/>
        <w:jc w:val="both"/>
        <w:rPr>
          <w:rFonts w:ascii="Tahoma" w:eastAsia="Times New Roman" w:hAnsi="Tahoma" w:cs="Tahoma"/>
          <w:sz w:val="20"/>
          <w:szCs w:val="20"/>
          <w:lang w:eastAsia="sl-SI"/>
        </w:rPr>
      </w:pPr>
    </w:p>
    <w:p w14:paraId="68D4BD99" w14:textId="77777777" w:rsidR="001001EE" w:rsidRDefault="001001EE" w:rsidP="00040433">
      <w:pPr>
        <w:keepNext/>
        <w:keepLines/>
        <w:spacing w:after="0" w:line="240" w:lineRule="auto"/>
        <w:jc w:val="both"/>
        <w:rPr>
          <w:rFonts w:ascii="Tahoma" w:eastAsia="Times New Roman" w:hAnsi="Tahoma" w:cs="Tahoma"/>
          <w:sz w:val="20"/>
          <w:szCs w:val="20"/>
          <w:lang w:eastAsia="sl-SI"/>
        </w:rPr>
      </w:pPr>
    </w:p>
    <w:p w14:paraId="447A74B1" w14:textId="77777777" w:rsidR="009F511E" w:rsidRDefault="009F511E" w:rsidP="00040433">
      <w:pPr>
        <w:keepNext/>
        <w:keepLines/>
        <w:spacing w:after="0" w:line="240" w:lineRule="auto"/>
        <w:jc w:val="both"/>
        <w:rPr>
          <w:rFonts w:ascii="Tahoma" w:eastAsia="Times New Roman" w:hAnsi="Tahoma" w:cs="Tahoma"/>
          <w:sz w:val="20"/>
          <w:szCs w:val="20"/>
          <w:lang w:eastAsia="sl-SI"/>
        </w:rPr>
      </w:pPr>
    </w:p>
    <w:p w14:paraId="28DB8989" w14:textId="77777777" w:rsidR="009F511E" w:rsidRPr="001001EE" w:rsidRDefault="009F511E" w:rsidP="00040433">
      <w:pPr>
        <w:keepNext/>
        <w:keepLines/>
        <w:spacing w:after="0" w:line="240" w:lineRule="auto"/>
        <w:jc w:val="both"/>
        <w:rPr>
          <w:rFonts w:ascii="Tahoma" w:eastAsia="Times New Roman" w:hAnsi="Tahoma" w:cs="Tahoma"/>
          <w:sz w:val="20"/>
          <w:szCs w:val="20"/>
          <w:lang w:eastAsia="sl-SI"/>
        </w:rPr>
      </w:pPr>
    </w:p>
    <w:p w14:paraId="09382171" w14:textId="77777777" w:rsidR="001001EE" w:rsidRPr="001001EE" w:rsidRDefault="001001EE" w:rsidP="00040433">
      <w:pPr>
        <w:keepNext/>
        <w:keepLines/>
        <w:tabs>
          <w:tab w:val="left" w:pos="2552"/>
        </w:tabs>
        <w:spacing w:after="0" w:line="240" w:lineRule="auto"/>
        <w:ind w:left="284" w:hanging="284"/>
        <w:jc w:val="both"/>
        <w:rPr>
          <w:rFonts w:ascii="Tahoma" w:eastAsia="Times New Roman" w:hAnsi="Tahoma" w:cs="Tahoma"/>
          <w:sz w:val="20"/>
          <w:lang w:eastAsia="sl-SI"/>
        </w:rPr>
      </w:pPr>
    </w:p>
    <w:p w14:paraId="4967A944"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28D57EE7"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21723EA9" w14:textId="77777777" w:rsidR="00637345" w:rsidRDefault="00637345" w:rsidP="00040433">
      <w:pPr>
        <w:keepNext/>
        <w:keepLines/>
        <w:spacing w:after="0" w:line="240" w:lineRule="auto"/>
        <w:jc w:val="both"/>
        <w:rPr>
          <w:rFonts w:ascii="Tahoma" w:eastAsia="Times New Roman" w:hAnsi="Tahoma" w:cs="Tahoma"/>
          <w:b/>
          <w:szCs w:val="20"/>
          <w:lang w:eastAsia="sl-SI"/>
        </w:rPr>
      </w:pPr>
    </w:p>
    <w:p w14:paraId="36DA8B99" w14:textId="77777777" w:rsidR="00CC4174" w:rsidRDefault="00CC4174" w:rsidP="00040433">
      <w:pPr>
        <w:keepNext/>
        <w:keepLines/>
        <w:spacing w:after="0" w:line="240" w:lineRule="auto"/>
        <w:jc w:val="both"/>
        <w:rPr>
          <w:rFonts w:ascii="Tahoma" w:eastAsia="Times New Roman" w:hAnsi="Tahoma" w:cs="Tahoma"/>
          <w:b/>
          <w:szCs w:val="20"/>
          <w:lang w:eastAsia="sl-SI"/>
        </w:rPr>
      </w:pPr>
    </w:p>
    <w:p w14:paraId="792A3AE1" w14:textId="77777777" w:rsidR="00CC4174" w:rsidRDefault="00CC4174" w:rsidP="00040433">
      <w:pPr>
        <w:keepNext/>
        <w:keepLines/>
        <w:spacing w:after="0" w:line="240" w:lineRule="auto"/>
        <w:jc w:val="both"/>
        <w:rPr>
          <w:rFonts w:ascii="Tahoma" w:eastAsia="Times New Roman" w:hAnsi="Tahoma" w:cs="Tahoma"/>
          <w:b/>
          <w:szCs w:val="20"/>
          <w:lang w:eastAsia="sl-SI"/>
        </w:rPr>
      </w:pPr>
    </w:p>
    <w:p w14:paraId="6421C2D2" w14:textId="77777777" w:rsidR="00CC4174" w:rsidRPr="00637345" w:rsidRDefault="00CC4174" w:rsidP="00040433">
      <w:pPr>
        <w:keepNext/>
        <w:keepLines/>
        <w:spacing w:after="0" w:line="240" w:lineRule="auto"/>
        <w:jc w:val="both"/>
        <w:rPr>
          <w:rFonts w:ascii="Tahoma" w:eastAsia="Times New Roman" w:hAnsi="Tahoma" w:cs="Tahoma"/>
          <w:lang w:eastAsia="sl-SI"/>
        </w:rPr>
      </w:pPr>
    </w:p>
    <w:p w14:paraId="7E3BE081"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5A20BC7B"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34EBB232"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511FF723"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5258E4C9"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374DE284"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41F7A038"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53CA5C02"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1538A680"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395833F3" w14:textId="77777777" w:rsidR="00637345" w:rsidRDefault="00637345" w:rsidP="00040433">
      <w:pPr>
        <w:keepNext/>
        <w:keepLines/>
        <w:spacing w:after="0" w:line="240" w:lineRule="auto"/>
        <w:jc w:val="both"/>
        <w:rPr>
          <w:rFonts w:ascii="Tahoma" w:eastAsia="Times New Roman" w:hAnsi="Tahoma" w:cs="Tahoma"/>
          <w:lang w:eastAsia="sl-SI"/>
        </w:rPr>
      </w:pPr>
    </w:p>
    <w:p w14:paraId="07CDB4A4" w14:textId="77777777" w:rsidR="00F72A2C" w:rsidRDefault="00F72A2C" w:rsidP="00040433">
      <w:pPr>
        <w:keepNext/>
        <w:keepLines/>
        <w:spacing w:after="0" w:line="240" w:lineRule="auto"/>
        <w:jc w:val="both"/>
        <w:rPr>
          <w:rFonts w:ascii="Tahoma" w:eastAsia="Times New Roman" w:hAnsi="Tahoma" w:cs="Tahoma"/>
          <w:lang w:eastAsia="sl-SI"/>
        </w:rPr>
      </w:pPr>
    </w:p>
    <w:p w14:paraId="7997B65D" w14:textId="77777777" w:rsidR="00F72A2C" w:rsidRDefault="00F72A2C" w:rsidP="00040433">
      <w:pPr>
        <w:keepNext/>
        <w:keepLines/>
        <w:spacing w:after="0" w:line="240" w:lineRule="auto"/>
        <w:jc w:val="both"/>
        <w:rPr>
          <w:rFonts w:ascii="Tahoma" w:eastAsia="Times New Roman" w:hAnsi="Tahoma" w:cs="Tahoma"/>
          <w:lang w:eastAsia="sl-SI"/>
        </w:rPr>
      </w:pPr>
    </w:p>
    <w:p w14:paraId="4C3C163B" w14:textId="77777777" w:rsidR="00F72A2C" w:rsidRPr="00637345" w:rsidRDefault="00F72A2C" w:rsidP="00040433">
      <w:pPr>
        <w:keepNext/>
        <w:keepLines/>
        <w:spacing w:after="0" w:line="240" w:lineRule="auto"/>
        <w:jc w:val="both"/>
        <w:rPr>
          <w:rFonts w:ascii="Tahoma" w:eastAsia="Times New Roman" w:hAnsi="Tahoma" w:cs="Tahoma"/>
          <w:lang w:eastAsia="sl-SI"/>
        </w:rPr>
      </w:pPr>
    </w:p>
    <w:p w14:paraId="382DA66F"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4A56B15D"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7ADF09BC" w14:textId="77777777" w:rsidR="00F72A2C" w:rsidRPr="00EF49F8" w:rsidRDefault="00F72A2C" w:rsidP="000404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3F0C47CA" w14:textId="77777777" w:rsidTr="00DD5E18">
        <w:trPr>
          <w:trHeight w:val="235"/>
        </w:trPr>
        <w:tc>
          <w:tcPr>
            <w:tcW w:w="3119" w:type="dxa"/>
            <w:tcBorders>
              <w:bottom w:val="single" w:sz="4" w:space="0" w:color="auto"/>
            </w:tcBorders>
          </w:tcPr>
          <w:p w14:paraId="5985600A"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p>
        </w:tc>
        <w:tc>
          <w:tcPr>
            <w:tcW w:w="2552" w:type="dxa"/>
          </w:tcPr>
          <w:p w14:paraId="6CC24B74"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4D58996" w14:textId="77777777" w:rsidR="00F72A2C" w:rsidRPr="00EF49F8" w:rsidRDefault="00F72A2C"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555C1912" w14:textId="77777777" w:rsidTr="00DD5E18">
        <w:trPr>
          <w:trHeight w:val="235"/>
        </w:trPr>
        <w:tc>
          <w:tcPr>
            <w:tcW w:w="3119" w:type="dxa"/>
            <w:tcBorders>
              <w:top w:val="single" w:sz="4" w:space="0" w:color="auto"/>
            </w:tcBorders>
          </w:tcPr>
          <w:p w14:paraId="552AD371"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6FE85B1" w14:textId="77777777" w:rsidR="00F72A2C" w:rsidRPr="00EF49F8" w:rsidRDefault="00F72A2C" w:rsidP="00040433">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D5BC9DE"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93AB60F"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6C673437" w14:textId="77777777" w:rsidR="00637345" w:rsidRPr="00637345" w:rsidRDefault="00637345" w:rsidP="00040433">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p w14:paraId="4E4B08DB" w14:textId="77777777" w:rsidR="00637345" w:rsidRPr="00637345" w:rsidRDefault="00637345" w:rsidP="00040433">
      <w:pPr>
        <w:keepNext/>
        <w:keepLines/>
        <w:spacing w:after="0" w:line="240" w:lineRule="auto"/>
        <w:rPr>
          <w:rFonts w:ascii="Tahoma" w:eastAsia="Times New Roman" w:hAnsi="Tahoma" w:cs="Tahoma"/>
          <w:b/>
          <w:i/>
          <w:sz w:val="18"/>
          <w:lang w:eastAsia="sl-SI"/>
        </w:rPr>
      </w:pPr>
    </w:p>
    <w:p w14:paraId="2F9FA289" w14:textId="77777777" w:rsidR="00637345" w:rsidRPr="00637345" w:rsidRDefault="00637345" w:rsidP="00040433">
      <w:pPr>
        <w:keepNext/>
        <w:keepLines/>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3/1</w:t>
      </w:r>
    </w:p>
    <w:p w14:paraId="1A2B279B" w14:textId="77777777" w:rsidR="00637345" w:rsidRPr="00637345" w:rsidRDefault="00637345" w:rsidP="00040433">
      <w:pPr>
        <w:keepNext/>
        <w:keepLines/>
        <w:tabs>
          <w:tab w:val="left" w:pos="284"/>
        </w:tabs>
        <w:spacing w:after="0" w:line="240" w:lineRule="auto"/>
        <w:jc w:val="both"/>
        <w:rPr>
          <w:rFonts w:ascii="Tahoma" w:eastAsia="Times New Roman" w:hAnsi="Tahoma" w:cs="Tahoma"/>
          <w:b/>
          <w:i/>
          <w:sz w:val="18"/>
          <w:lang w:eastAsia="sl-SI"/>
        </w:rPr>
      </w:pPr>
    </w:p>
    <w:p w14:paraId="049B23E1"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20"/>
          <w:szCs w:val="20"/>
          <w:lang w:eastAsia="sl-SI"/>
        </w:rPr>
      </w:pPr>
    </w:p>
    <w:p w14:paraId="4EBC158D" w14:textId="77777777" w:rsidR="00637345" w:rsidRPr="00637345" w:rsidRDefault="00637345" w:rsidP="00040433">
      <w:pPr>
        <w:keepNext/>
        <w:keepLines/>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 Z J A V A</w:t>
      </w:r>
    </w:p>
    <w:p w14:paraId="20939F83" w14:textId="77777777" w:rsidR="00637345" w:rsidRPr="00637345" w:rsidRDefault="00637345" w:rsidP="00040433">
      <w:pPr>
        <w:keepNext/>
        <w:keepLines/>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O UDELEŽBI FIZIČNIH IN PRAVNIH OSEB V LASTNIŠTVU PONUDNIKA</w:t>
      </w:r>
    </w:p>
    <w:p w14:paraId="5A5B1D89" w14:textId="77777777" w:rsidR="00637345" w:rsidRPr="00637345" w:rsidRDefault="00637345" w:rsidP="00040433">
      <w:pPr>
        <w:keepNext/>
        <w:keepLines/>
        <w:tabs>
          <w:tab w:val="left" w:pos="284"/>
        </w:tabs>
        <w:spacing w:after="0" w:line="240" w:lineRule="auto"/>
        <w:jc w:val="both"/>
        <w:rPr>
          <w:rFonts w:ascii="Tahoma" w:eastAsia="Times New Roman" w:hAnsi="Tahoma" w:cs="Tahoma"/>
          <w:b/>
          <w:sz w:val="20"/>
          <w:szCs w:val="20"/>
          <w:lang w:eastAsia="sl-SI"/>
        </w:rPr>
      </w:pPr>
    </w:p>
    <w:p w14:paraId="7488EC6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sz w:val="20"/>
          <w:szCs w:val="20"/>
          <w:lang w:eastAsia="sl-SI"/>
        </w:rPr>
      </w:pPr>
    </w:p>
    <w:p w14:paraId="43E2313D"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p>
    <w:p w14:paraId="5787DAE2"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Podatki o pravni osebi (ponudniku):</w:t>
      </w:r>
    </w:p>
    <w:p w14:paraId="11E4F542"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Polno ime podjetja</w:t>
      </w:r>
      <w:r w:rsidRPr="00637345">
        <w:rPr>
          <w:rFonts w:ascii="Tahoma" w:eastAsia="Times New Roman" w:hAnsi="Tahoma" w:cs="Tahoma"/>
          <w:lang w:eastAsia="sl-SI"/>
        </w:rPr>
        <w:t>: _____________________________________________________________</w:t>
      </w:r>
    </w:p>
    <w:p w14:paraId="17A1A0B2"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Sedež podjetja</w:t>
      </w:r>
      <w:r w:rsidRPr="00637345">
        <w:rPr>
          <w:rFonts w:ascii="Tahoma" w:eastAsia="Times New Roman" w:hAnsi="Tahoma" w:cs="Tahoma"/>
          <w:lang w:eastAsia="sl-SI"/>
        </w:rPr>
        <w:t>: ________________________________________________________________</w:t>
      </w:r>
    </w:p>
    <w:p w14:paraId="2E9E9D97"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Občina sedeža podjetja</w:t>
      </w:r>
      <w:r w:rsidRPr="00637345">
        <w:rPr>
          <w:rFonts w:ascii="Tahoma" w:eastAsia="Times New Roman" w:hAnsi="Tahoma" w:cs="Tahoma"/>
          <w:lang w:eastAsia="sl-SI"/>
        </w:rPr>
        <w:t>: _________________________________________________________</w:t>
      </w:r>
    </w:p>
    <w:p w14:paraId="161063EE"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Številka vpisa v sodni register (št. vložka)</w:t>
      </w:r>
      <w:r w:rsidRPr="00637345">
        <w:rPr>
          <w:rFonts w:ascii="Tahoma" w:eastAsia="Times New Roman" w:hAnsi="Tahoma" w:cs="Tahoma"/>
          <w:lang w:eastAsia="sl-SI"/>
        </w:rPr>
        <w:t>: ___________________________________________</w:t>
      </w:r>
    </w:p>
    <w:p w14:paraId="0DD64C2C"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Matična številka podjetja</w:t>
      </w:r>
      <w:r w:rsidRPr="00637345">
        <w:rPr>
          <w:rFonts w:ascii="Tahoma" w:eastAsia="Times New Roman" w:hAnsi="Tahoma" w:cs="Tahoma"/>
          <w:lang w:eastAsia="sl-SI"/>
        </w:rPr>
        <w:t>: ________________________________________________________</w:t>
      </w:r>
    </w:p>
    <w:p w14:paraId="7134FBFD"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ID ZA DDV:</w:t>
      </w:r>
      <w:r w:rsidRPr="00637345">
        <w:rPr>
          <w:rFonts w:ascii="Tahoma" w:eastAsia="Times New Roman" w:hAnsi="Tahoma" w:cs="Tahoma"/>
          <w:lang w:eastAsia="sl-SI"/>
        </w:rPr>
        <w:t>: __________________________________________________________________</w:t>
      </w:r>
    </w:p>
    <w:p w14:paraId="18B4081B"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p>
    <w:p w14:paraId="4DA7BC90" w14:textId="5E3E9D3E"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283931">
        <w:rPr>
          <w:rFonts w:ascii="Tahoma" w:eastAsia="Times New Roman" w:hAnsi="Tahoma" w:cs="Tahoma"/>
          <w:b/>
          <w:noProof/>
          <w:lang w:eastAsia="sl-SI"/>
        </w:rPr>
        <w:t>JPE-SIR-134/22</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283931">
        <w:rPr>
          <w:rFonts w:ascii="Tahoma" w:eastAsia="Times New Roman" w:hAnsi="Tahoma" w:cs="Tahoma"/>
          <w:b/>
          <w:lang w:eastAsia="sl-SI"/>
        </w:rPr>
        <w:t>Gradnja kablovoda za priključitev SPTE TOŠ na RTP Litostroj</w:t>
      </w:r>
      <w:r w:rsidRPr="00637345">
        <w:rPr>
          <w:rFonts w:ascii="Tahoma" w:eastAsia="Times New Roman" w:hAnsi="Tahoma" w:cs="Tahoma"/>
          <w:b/>
          <w:noProof/>
          <w:lang w:eastAsia="sl-SI"/>
        </w:rPr>
        <w:t xml:space="preserve"> </w:t>
      </w:r>
      <w:r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42393E">
        <w:rPr>
          <w:rFonts w:ascii="Tahoma" w:eastAsia="Times New Roman" w:hAnsi="Tahoma" w:cs="Tahoma"/>
          <w:lang w:eastAsia="sl-SI"/>
        </w:rPr>
        <w:t>*</w:t>
      </w:r>
      <w:r w:rsidRPr="00637345">
        <w:rPr>
          <w:rFonts w:ascii="Tahoma" w:eastAsia="Times New Roman" w:hAnsi="Tahoma" w:cs="Tahoma"/>
          <w:lang w:eastAsia="sl-SI"/>
        </w:rPr>
        <w:t>, ter gospodarskih subjektih, za katere se glede na določbe zakona, ki ureja gospodarske družbe šteje, da so povezane družbe s ponudnikom.</w:t>
      </w:r>
    </w:p>
    <w:p w14:paraId="36F9C877"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 </w:t>
      </w:r>
    </w:p>
    <w:p w14:paraId="278C4324"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pravne osebe</w:t>
      </w:r>
      <w:r w:rsidRPr="00637345">
        <w:rPr>
          <w:rFonts w:ascii="Tahoma" w:eastAsia="Times New Roman" w:hAnsi="Tahoma" w:cs="Tahoma"/>
          <w:lang w:eastAsia="sl-SI"/>
        </w:rPr>
        <w:t>, vključno z udeležbo tihih družbenikov:</w:t>
      </w:r>
    </w:p>
    <w:p w14:paraId="4AF8819C"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637345" w14:paraId="40135FC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A912D1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6E7BA903"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90FDA3E"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103443A2"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0F2860B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24E9C3A"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5CCC40B9"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DBE960"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994DE7D"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5E587C7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B131743"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46702375"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0D093B"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A281273"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42AE0F0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3AC1EBA"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7D238734"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06DA96"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CFCA0B5"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10526CE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A83602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D0B8AA3"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ED24EFB"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52CBCC4"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3B4F0C51"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5293250"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87BF0B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5CE8B8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FCB74DC"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6FB7595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2984495"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68BFB13"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32BAD7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A9A1F6"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bl>
    <w:p w14:paraId="67EC66DA"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p w14:paraId="7332B533"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fizične osebe</w:t>
      </w:r>
      <w:r w:rsidRPr="00637345">
        <w:rPr>
          <w:rFonts w:ascii="Tahoma" w:eastAsia="Times New Roman" w:hAnsi="Tahoma" w:cs="Tahoma"/>
          <w:lang w:eastAsia="sl-SI"/>
        </w:rPr>
        <w:t>, vključno z udeležbo tihih družbenikov:</w:t>
      </w:r>
    </w:p>
    <w:p w14:paraId="7B5E56F7"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637345" w:rsidRPr="00637345" w14:paraId="4EB2638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D3B423B"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568BF0E"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E764C08"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B4FC7D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3660B8D0"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2CA17635"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9409742"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F7AE2B"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1E196BE"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195BB8A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379EC979"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1A3EC7D"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8B466D4"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BD9B0AC"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6E10F8E0"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EC70C52"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5308E16"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C7DC34"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857742F"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393D1FA9"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C28A65C"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E82C9FF"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8C2CC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E9EB2C5"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55A67D47"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8F4660A"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2FB910E"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7F8B70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B9170F0"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3351E50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F2101AE"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04A57D6"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F188EAD"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C2645D6"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bl>
    <w:p w14:paraId="67CD1A68"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p w14:paraId="427AFD32"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lastRenderedPageBreak/>
        <w:t>IZJAVLJAMO</w:t>
      </w:r>
      <w:r w:rsidRPr="00637345">
        <w:rPr>
          <w:rFonts w:ascii="Tahoma" w:eastAsia="Times New Roman" w:hAnsi="Tahoma" w:cs="Tahoma"/>
          <w:lang w:eastAsia="sl-SI"/>
        </w:rPr>
        <w:t xml:space="preserve">, da so skladno z določbami zakona, ki ureja gospodarske družbe, </w:t>
      </w:r>
      <w:r w:rsidRPr="00637345">
        <w:rPr>
          <w:rFonts w:ascii="Tahoma" w:eastAsia="Times New Roman" w:hAnsi="Tahoma" w:cs="Tahoma"/>
          <w:u w:val="single"/>
          <w:lang w:eastAsia="sl-SI"/>
        </w:rPr>
        <w:t>povezane družbe</w:t>
      </w:r>
      <w:r w:rsidRPr="00637345">
        <w:rPr>
          <w:rFonts w:ascii="Tahoma" w:eastAsia="Times New Roman" w:hAnsi="Tahoma" w:cs="Tahoma"/>
          <w:lang w:eastAsia="sl-SI"/>
        </w:rPr>
        <w:t xml:space="preserve"> z zgoraj navedenim ponudnikom, naslednji gospodarski subjekti:</w:t>
      </w:r>
    </w:p>
    <w:p w14:paraId="035032D8"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637345" w:rsidRPr="00637345" w14:paraId="1904760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6BB4D7B"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4A982653"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A03294D"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6543F1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Matična številka</w:t>
            </w:r>
          </w:p>
        </w:tc>
      </w:tr>
      <w:tr w:rsidR="00637345" w:rsidRPr="00637345" w14:paraId="48BD907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B318266"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5646D4E"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C2128A"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84E23BB"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6E9FFE2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5C867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179F5D86"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7D38C6F"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9BF6559"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5E872FBC"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AE6949C"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4ADFE82F"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ADB1FCE"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35FD55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0382555C"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33F18B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6A2E62A"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264A503"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A1B471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3757075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A11596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69F99FC"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E34304"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08EF4EC"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r w:rsidR="00637345" w:rsidRPr="00637345" w14:paraId="22D8A8D4"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0C11CA0"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B73EA50"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8F0BDC8"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6AD566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tc>
      </w:tr>
    </w:tbl>
    <w:p w14:paraId="6CD186B5"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p w14:paraId="3D29C8B6"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p>
    <w:p w14:paraId="0705CACF"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4420EC4"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p>
    <w:p w14:paraId="753D2514" w14:textId="77777777" w:rsidR="00637345" w:rsidRPr="00637345" w:rsidRDefault="00637345" w:rsidP="00040433">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za točnost in resničnost podatkov ter se zavedam, da je</w:t>
      </w:r>
      <w:r w:rsidR="000E7CBC">
        <w:rPr>
          <w:rFonts w:ascii="Tahoma" w:eastAsia="Times New Roman" w:hAnsi="Tahoma" w:cs="Tahoma"/>
          <w:lang w:eastAsia="sl-SI"/>
        </w:rPr>
        <w:t xml:space="preserve"> pogodba</w:t>
      </w:r>
      <w:r w:rsidRPr="00637345">
        <w:rPr>
          <w:rFonts w:ascii="Tahoma" w:eastAsia="Times New Roman" w:hAnsi="Tahoma" w:cs="Tahoma"/>
          <w:lang w:eastAsia="sl-SI"/>
        </w:rPr>
        <w:t xml:space="preserve"> v primeru lažne izjave ali neresničnih podatkov o dejstvih v izjavi nič</w:t>
      </w:r>
      <w:r w:rsidR="000E7CBC">
        <w:rPr>
          <w:rFonts w:ascii="Tahoma" w:eastAsia="Times New Roman" w:hAnsi="Tahoma" w:cs="Tahoma"/>
          <w:lang w:eastAsia="sl-SI"/>
        </w:rPr>
        <w:t>na</w:t>
      </w:r>
      <w:r w:rsidRPr="00637345">
        <w:rPr>
          <w:rFonts w:ascii="Tahoma" w:eastAsia="Times New Roman" w:hAnsi="Tahoma" w:cs="Tahoma"/>
          <w:lang w:eastAsia="sl-SI"/>
        </w:rPr>
        <w:t>. Zavezujem se, da bom naročnika obvestil o vsaki spremembi posredovanih podatkov.</w:t>
      </w:r>
    </w:p>
    <w:p w14:paraId="45C47317"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p w14:paraId="1C8018E4" w14:textId="77777777" w:rsidR="00637345" w:rsidRPr="00637345" w:rsidRDefault="00637345" w:rsidP="00040433">
      <w:pPr>
        <w:keepNext/>
        <w:keepLines/>
        <w:tabs>
          <w:tab w:val="left" w:pos="284"/>
        </w:tabs>
        <w:spacing w:after="0" w:line="240" w:lineRule="auto"/>
        <w:jc w:val="both"/>
        <w:rPr>
          <w:rFonts w:ascii="Tahoma" w:eastAsia="Times New Roman" w:hAnsi="Tahoma" w:cs="Tahoma"/>
          <w:u w:val="single"/>
          <w:lang w:eastAsia="sl-SI"/>
        </w:rPr>
      </w:pPr>
      <w:r w:rsidRPr="00637345">
        <w:rPr>
          <w:rFonts w:ascii="Tahoma" w:eastAsia="Times New Roman" w:hAnsi="Tahoma" w:cs="Tahoma"/>
          <w:u w:val="single"/>
          <w:lang w:eastAsia="sl-SI"/>
        </w:rPr>
        <w:t>Vse izjave podajamo pod kazensko in materialno odgovornostjo.</w:t>
      </w:r>
    </w:p>
    <w:p w14:paraId="7947AD0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p>
    <w:p w14:paraId="4DC4F8D2" w14:textId="77777777" w:rsidR="00637345" w:rsidRPr="00637345" w:rsidRDefault="00637345" w:rsidP="00040433">
      <w:pPr>
        <w:keepNext/>
        <w:keepLines/>
        <w:tabs>
          <w:tab w:val="left" w:pos="284"/>
        </w:tabs>
        <w:spacing w:after="0" w:line="240" w:lineRule="auto"/>
        <w:jc w:val="both"/>
        <w:rPr>
          <w:rFonts w:ascii="Tahoma" w:eastAsia="Times New Roman" w:hAnsi="Tahoma" w:cs="Tahoma"/>
          <w:b/>
          <w:sz w:val="20"/>
          <w:szCs w:val="20"/>
          <w:lang w:eastAsia="sl-SI"/>
        </w:rPr>
      </w:pPr>
    </w:p>
    <w:p w14:paraId="188A7B1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sz w:val="20"/>
          <w:szCs w:val="20"/>
          <w:lang w:eastAsia="sl-SI"/>
        </w:rPr>
      </w:pPr>
    </w:p>
    <w:p w14:paraId="139FE86F" w14:textId="77777777" w:rsidR="00637345" w:rsidRPr="00637345" w:rsidRDefault="00637345" w:rsidP="00040433">
      <w:pPr>
        <w:keepNext/>
        <w:keepLines/>
        <w:tabs>
          <w:tab w:val="left" w:pos="284"/>
        </w:tabs>
        <w:spacing w:after="0" w:line="240" w:lineRule="auto"/>
        <w:jc w:val="both"/>
        <w:rPr>
          <w:rFonts w:ascii="Tahoma" w:eastAsia="Times New Roman" w:hAnsi="Tahoma" w:cs="Tahoma"/>
          <w:b/>
          <w:sz w:val="20"/>
          <w:szCs w:val="20"/>
          <w:lang w:eastAsia="sl-SI"/>
        </w:rPr>
      </w:pPr>
    </w:p>
    <w:p w14:paraId="78A4B912" w14:textId="77777777" w:rsidR="00637345" w:rsidRPr="00637345" w:rsidRDefault="00637345" w:rsidP="00040433">
      <w:pPr>
        <w:keepNext/>
        <w:keepLines/>
        <w:tabs>
          <w:tab w:val="left" w:pos="284"/>
        </w:tabs>
        <w:spacing w:after="0" w:line="240" w:lineRule="auto"/>
        <w:jc w:val="both"/>
        <w:rPr>
          <w:rFonts w:ascii="Tahoma" w:eastAsia="Times New Roman" w:hAnsi="Tahoma" w:cs="Tahoma"/>
          <w:b/>
          <w:sz w:val="20"/>
          <w:szCs w:val="20"/>
          <w:lang w:eastAsia="sl-SI"/>
        </w:rPr>
      </w:pPr>
    </w:p>
    <w:p w14:paraId="625CE411" w14:textId="77777777" w:rsidR="00637345" w:rsidRPr="00637345" w:rsidRDefault="00637345" w:rsidP="00040433">
      <w:pPr>
        <w:keepNext/>
        <w:keepLines/>
        <w:tabs>
          <w:tab w:val="left" w:pos="284"/>
        </w:tabs>
        <w:spacing w:after="0" w:line="240" w:lineRule="auto"/>
        <w:jc w:val="both"/>
        <w:rPr>
          <w:rFonts w:ascii="Tahoma" w:eastAsia="Times New Roman" w:hAnsi="Tahoma" w:cs="Tahoma"/>
          <w:b/>
          <w:sz w:val="20"/>
          <w:szCs w:val="20"/>
          <w:lang w:eastAsia="sl-SI"/>
        </w:rPr>
      </w:pPr>
    </w:p>
    <w:p w14:paraId="20A65C2F" w14:textId="77777777" w:rsidR="00637345" w:rsidRPr="00637345" w:rsidRDefault="00637345" w:rsidP="00040433">
      <w:pPr>
        <w:keepNext/>
        <w:keepLines/>
        <w:spacing w:after="0" w:line="240" w:lineRule="auto"/>
        <w:rPr>
          <w:rFonts w:ascii="Tahoma" w:eastAsia="Times New Roman" w:hAnsi="Tahoma" w:cs="Tahoma"/>
          <w:lang w:eastAsia="sl-SI"/>
        </w:rPr>
      </w:pPr>
    </w:p>
    <w:p w14:paraId="292B4227" w14:textId="77777777" w:rsidR="00637345" w:rsidRPr="00637345" w:rsidRDefault="00637345" w:rsidP="000404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637345" w14:paraId="12B9C80C" w14:textId="77777777" w:rsidTr="008F26AE">
        <w:trPr>
          <w:trHeight w:val="235"/>
        </w:trPr>
        <w:tc>
          <w:tcPr>
            <w:tcW w:w="3402" w:type="dxa"/>
            <w:tcBorders>
              <w:bottom w:val="single" w:sz="4" w:space="0" w:color="auto"/>
            </w:tcBorders>
          </w:tcPr>
          <w:p w14:paraId="7B95AC27" w14:textId="77777777" w:rsidR="00637345" w:rsidRPr="00637345" w:rsidRDefault="00637345" w:rsidP="000404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7FA5A24" w14:textId="77777777" w:rsidR="00637345" w:rsidRPr="00637345" w:rsidRDefault="00637345" w:rsidP="000404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A60E83A"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37345" w:rsidRPr="00637345" w14:paraId="166B416B" w14:textId="77777777" w:rsidTr="008F26AE">
        <w:trPr>
          <w:trHeight w:val="235"/>
        </w:trPr>
        <w:tc>
          <w:tcPr>
            <w:tcW w:w="3402" w:type="dxa"/>
            <w:tcBorders>
              <w:top w:val="single" w:sz="4" w:space="0" w:color="auto"/>
            </w:tcBorders>
          </w:tcPr>
          <w:p w14:paraId="7C3C3911" w14:textId="77777777" w:rsidR="00637345" w:rsidRPr="00637345" w:rsidRDefault="00637345" w:rsidP="00040433">
            <w:pPr>
              <w:keepNext/>
              <w:keepLines/>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(kraj, datum)</w:t>
            </w:r>
          </w:p>
        </w:tc>
        <w:tc>
          <w:tcPr>
            <w:tcW w:w="2268" w:type="dxa"/>
          </w:tcPr>
          <w:p w14:paraId="2D6630AC" w14:textId="77777777" w:rsidR="00637345" w:rsidRPr="00637345" w:rsidRDefault="00637345" w:rsidP="00040433">
            <w:pPr>
              <w:keepNext/>
              <w:keepLines/>
              <w:spacing w:after="0" w:line="240" w:lineRule="auto"/>
              <w:jc w:val="center"/>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žig</w:t>
            </w:r>
          </w:p>
        </w:tc>
        <w:tc>
          <w:tcPr>
            <w:tcW w:w="3686" w:type="dxa"/>
            <w:tcBorders>
              <w:top w:val="single" w:sz="4" w:space="0" w:color="auto"/>
            </w:tcBorders>
          </w:tcPr>
          <w:p w14:paraId="4465F4C0" w14:textId="77777777" w:rsidR="00637345" w:rsidRPr="00637345" w:rsidRDefault="00637345" w:rsidP="00040433">
            <w:pPr>
              <w:keepNext/>
              <w:keepLines/>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 xml:space="preserve">(ime in priimek </w:t>
            </w:r>
            <w:r w:rsidR="00F72A2C">
              <w:rPr>
                <w:rFonts w:ascii="Tahoma" w:eastAsia="Times New Roman" w:hAnsi="Tahoma" w:cs="Tahoma"/>
                <w:snapToGrid w:val="0"/>
                <w:color w:val="000000"/>
                <w:sz w:val="20"/>
                <w:lang w:eastAsia="sl-SI"/>
              </w:rPr>
              <w:t xml:space="preserve">ter podpis odgovorne osebe </w:t>
            </w:r>
            <w:r w:rsidRPr="00637345">
              <w:rPr>
                <w:rFonts w:ascii="Tahoma" w:eastAsia="Times New Roman" w:hAnsi="Tahoma" w:cs="Tahoma"/>
                <w:snapToGrid w:val="0"/>
                <w:color w:val="000000"/>
                <w:sz w:val="20"/>
                <w:lang w:eastAsia="sl-SI"/>
              </w:rPr>
              <w:t>gospodarskega subjekta)</w:t>
            </w:r>
          </w:p>
        </w:tc>
      </w:tr>
    </w:tbl>
    <w:p w14:paraId="2BB96D48"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20"/>
          <w:szCs w:val="20"/>
          <w:lang w:eastAsia="sl-SI"/>
        </w:rPr>
      </w:pPr>
    </w:p>
    <w:p w14:paraId="03A21A9B"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20"/>
          <w:szCs w:val="20"/>
          <w:lang w:eastAsia="sl-SI"/>
        </w:rPr>
      </w:pPr>
    </w:p>
    <w:p w14:paraId="7CE36FAA"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20"/>
          <w:szCs w:val="20"/>
          <w:lang w:eastAsia="sl-SI"/>
        </w:rPr>
      </w:pPr>
    </w:p>
    <w:p w14:paraId="3C3FD846"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20"/>
          <w:szCs w:val="20"/>
          <w:lang w:eastAsia="sl-SI"/>
        </w:rPr>
      </w:pPr>
    </w:p>
    <w:p w14:paraId="7858D7A8"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20"/>
          <w:szCs w:val="20"/>
          <w:lang w:eastAsia="sl-SI"/>
        </w:rPr>
      </w:pPr>
    </w:p>
    <w:p w14:paraId="03564D42" w14:textId="77777777" w:rsidR="00637345" w:rsidRPr="00637345" w:rsidRDefault="00637345" w:rsidP="00040433">
      <w:pPr>
        <w:keepNext/>
        <w:keepLines/>
        <w:tabs>
          <w:tab w:val="left" w:pos="284"/>
        </w:tabs>
        <w:spacing w:after="0" w:line="240" w:lineRule="auto"/>
        <w:jc w:val="both"/>
        <w:rPr>
          <w:rFonts w:ascii="Tahoma" w:eastAsia="Times New Roman" w:hAnsi="Tahoma" w:cs="Tahoma"/>
          <w:i/>
          <w:sz w:val="16"/>
          <w:lang w:eastAsia="sl-SI"/>
        </w:rPr>
      </w:pPr>
    </w:p>
    <w:p w14:paraId="20DE8EF5" w14:textId="77777777" w:rsidR="00637345" w:rsidRPr="00637345" w:rsidRDefault="00637345" w:rsidP="00040433">
      <w:pPr>
        <w:keepNext/>
        <w:keepLines/>
        <w:tabs>
          <w:tab w:val="left" w:pos="284"/>
        </w:tabs>
        <w:spacing w:after="0" w:line="240" w:lineRule="auto"/>
        <w:jc w:val="both"/>
        <w:rPr>
          <w:rFonts w:ascii="Tahoma" w:eastAsia="Times New Roman" w:hAnsi="Tahoma" w:cs="Tahoma"/>
          <w:i/>
          <w:sz w:val="16"/>
          <w:lang w:eastAsia="sl-SI"/>
        </w:rPr>
      </w:pPr>
    </w:p>
    <w:p w14:paraId="151F0667" w14:textId="77777777" w:rsidR="00637345" w:rsidRPr="00637345" w:rsidRDefault="00637345" w:rsidP="00040433">
      <w:pPr>
        <w:keepNext/>
        <w:keepLines/>
        <w:tabs>
          <w:tab w:val="left" w:pos="284"/>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Navodilo:</w:t>
      </w:r>
      <w:r w:rsidRPr="00637345">
        <w:rPr>
          <w:rFonts w:ascii="Tahoma" w:eastAsia="Times New Roman" w:hAnsi="Tahoma" w:cs="Tahoma"/>
          <w:i/>
          <w:sz w:val="16"/>
          <w:lang w:eastAsia="sl-SI"/>
        </w:rPr>
        <w:t xml:space="preserve"> </w:t>
      </w:r>
    </w:p>
    <w:p w14:paraId="62455623" w14:textId="77777777" w:rsidR="00637345" w:rsidRPr="00637345" w:rsidRDefault="00637345" w:rsidP="00040433">
      <w:pPr>
        <w:keepNext/>
        <w:keepLines/>
        <w:numPr>
          <w:ilvl w:val="0"/>
          <w:numId w:val="3"/>
        </w:numPr>
        <w:tabs>
          <w:tab w:val="clear" w:pos="360"/>
          <w:tab w:val="left" w:pos="284"/>
          <w:tab w:val="num" w:pos="1070"/>
        </w:tabs>
        <w:spacing w:after="0" w:line="240" w:lineRule="auto"/>
        <w:jc w:val="both"/>
        <w:rPr>
          <w:rFonts w:ascii="Tahoma" w:eastAsia="Times New Roman" w:hAnsi="Tahoma" w:cs="Tahoma"/>
          <w:i/>
          <w:iCs/>
          <w:sz w:val="16"/>
          <w:lang w:eastAsia="sl-SI"/>
        </w:rPr>
      </w:pPr>
      <w:r w:rsidRPr="00637345">
        <w:rPr>
          <w:rFonts w:ascii="Tahoma" w:eastAsia="Times New Roman" w:hAnsi="Tahoma" w:cs="Tahoma"/>
          <w:i/>
          <w:iCs/>
          <w:sz w:val="16"/>
          <w:lang w:eastAsia="sl-SI"/>
        </w:rPr>
        <w:t xml:space="preserve">Izjavo izpolni in podpiše </w:t>
      </w:r>
      <w:r w:rsidRPr="00637345">
        <w:rPr>
          <w:rFonts w:ascii="Tahoma" w:eastAsia="Times New Roman" w:hAnsi="Tahoma" w:cs="Tahoma"/>
          <w:i/>
          <w:iCs/>
          <w:sz w:val="16"/>
          <w:u w:val="single"/>
          <w:lang w:eastAsia="sl-SI"/>
        </w:rPr>
        <w:t>ponudnik</w:t>
      </w:r>
      <w:r w:rsidRPr="00637345">
        <w:rPr>
          <w:rFonts w:ascii="Tahoma" w:eastAsia="Times New Roman" w:hAnsi="Tahoma" w:cs="Tahoma"/>
          <w:i/>
          <w:iCs/>
          <w:sz w:val="16"/>
          <w:lang w:eastAsia="sl-SI"/>
        </w:rPr>
        <w:t xml:space="preserve">, kot tudi vsi </w:t>
      </w:r>
      <w:r w:rsidRPr="00637345">
        <w:rPr>
          <w:rFonts w:ascii="Tahoma" w:eastAsia="Times New Roman" w:hAnsi="Tahoma" w:cs="Tahoma"/>
          <w:i/>
          <w:iCs/>
          <w:sz w:val="16"/>
          <w:u w:val="single"/>
          <w:lang w:eastAsia="sl-SI"/>
        </w:rPr>
        <w:t>posamezni člani skupine ponudnikov</w:t>
      </w:r>
      <w:r w:rsidRPr="00637345">
        <w:rPr>
          <w:rFonts w:ascii="Tahoma" w:eastAsia="Times New Roman" w:hAnsi="Tahoma" w:cs="Tahoma"/>
          <w:i/>
          <w:iCs/>
          <w:sz w:val="16"/>
          <w:lang w:eastAsia="sl-SI"/>
        </w:rPr>
        <w:t xml:space="preserve"> (partnerji) v primeru skupne ponudbe, vsi </w:t>
      </w:r>
      <w:r w:rsidRPr="00637345">
        <w:rPr>
          <w:rFonts w:ascii="Tahoma" w:eastAsia="Times New Roman" w:hAnsi="Tahoma" w:cs="Tahoma"/>
          <w:i/>
          <w:iCs/>
          <w:sz w:val="16"/>
          <w:u w:val="single"/>
          <w:lang w:eastAsia="sl-SI"/>
        </w:rPr>
        <w:t>podizvajalci</w:t>
      </w:r>
      <w:r w:rsidRPr="00637345">
        <w:rPr>
          <w:rFonts w:ascii="Tahoma" w:eastAsia="Times New Roman" w:hAnsi="Tahoma" w:cs="Tahoma"/>
          <w:i/>
          <w:iCs/>
          <w:sz w:val="16"/>
          <w:lang w:eastAsia="sl-SI"/>
        </w:rPr>
        <w:t xml:space="preserve"> (če ponudnik izvaja javno naročilo s podizvajalci) ter vsi </w:t>
      </w:r>
      <w:r w:rsidRPr="00637345">
        <w:rPr>
          <w:rFonts w:ascii="Tahoma" w:eastAsia="Times New Roman" w:hAnsi="Tahoma" w:cs="Tahoma"/>
          <w:bCs/>
          <w:i/>
          <w:iCs/>
          <w:sz w:val="16"/>
          <w:u w:val="single"/>
          <w:lang w:eastAsia="sl-SI"/>
        </w:rPr>
        <w:t>gospodarski subjekti katerih zmogljivosti uporablja ponudnik</w:t>
      </w:r>
      <w:r w:rsidRPr="00637345">
        <w:rPr>
          <w:rFonts w:ascii="Tahoma" w:eastAsia="Times New Roman" w:hAnsi="Tahoma" w:cs="Tahoma"/>
          <w:i/>
          <w:iCs/>
          <w:sz w:val="16"/>
          <w:lang w:eastAsia="sl-SI"/>
        </w:rPr>
        <w:t>.</w:t>
      </w:r>
    </w:p>
    <w:p w14:paraId="190669D0" w14:textId="77777777" w:rsidR="00637345" w:rsidRPr="00637345" w:rsidRDefault="00637345" w:rsidP="00040433">
      <w:pPr>
        <w:keepNext/>
        <w:keepLines/>
        <w:tabs>
          <w:tab w:val="left" w:pos="284"/>
        </w:tabs>
        <w:spacing w:after="0" w:line="240" w:lineRule="auto"/>
        <w:jc w:val="both"/>
        <w:rPr>
          <w:rFonts w:ascii="Tahoma" w:eastAsia="Times New Roman" w:hAnsi="Tahoma" w:cs="Tahoma"/>
          <w:i/>
          <w:sz w:val="16"/>
          <w:lang w:eastAsia="sl-SI"/>
        </w:rPr>
      </w:pPr>
    </w:p>
    <w:p w14:paraId="26161606" w14:textId="77777777" w:rsidR="00637345" w:rsidRPr="00637345" w:rsidRDefault="00637345" w:rsidP="00040433">
      <w:pPr>
        <w:keepNext/>
        <w:keepLines/>
        <w:tabs>
          <w:tab w:val="left" w:pos="284"/>
        </w:tabs>
        <w:spacing w:after="0" w:line="240" w:lineRule="auto"/>
        <w:jc w:val="both"/>
        <w:rPr>
          <w:rFonts w:ascii="Tahoma" w:eastAsia="Times New Roman" w:hAnsi="Tahoma" w:cs="Tahoma"/>
          <w:i/>
          <w:sz w:val="16"/>
          <w:lang w:eastAsia="sl-SI"/>
        </w:rPr>
      </w:pPr>
    </w:p>
    <w:p w14:paraId="0EC4F7C2" w14:textId="77777777" w:rsidR="0042393E" w:rsidRPr="0042393E" w:rsidRDefault="0042393E" w:rsidP="00040433">
      <w:pPr>
        <w:keepNext/>
        <w:keepLines/>
        <w:tabs>
          <w:tab w:val="left" w:pos="284"/>
        </w:tabs>
        <w:spacing w:after="0" w:line="240" w:lineRule="auto"/>
        <w:jc w:val="both"/>
        <w:rPr>
          <w:rFonts w:ascii="Tahoma" w:eastAsia="Times New Roman" w:hAnsi="Tahoma" w:cs="Tahoma"/>
          <w:bCs/>
          <w:i/>
          <w:sz w:val="18"/>
          <w:lang w:eastAsia="sl-SI"/>
        </w:rPr>
      </w:pPr>
      <w:r w:rsidRPr="0042393E">
        <w:rPr>
          <w:rFonts w:ascii="Tahoma" w:eastAsia="Times New Roman" w:hAnsi="Tahoma" w:cs="Tahoma"/>
          <w:b/>
          <w:bCs/>
          <w:i/>
          <w:sz w:val="18"/>
          <w:lang w:eastAsia="sl-SI"/>
        </w:rPr>
        <w:t>Opomba:</w:t>
      </w:r>
      <w:r w:rsidRPr="0042393E">
        <w:rPr>
          <w:rFonts w:ascii="Tahoma" w:eastAsia="Times New Roman" w:hAnsi="Tahoma" w:cs="Tahoma"/>
          <w:bCs/>
          <w:i/>
          <w:sz w:val="18"/>
          <w:lang w:eastAsia="sl-SI"/>
        </w:rPr>
        <w:t xml:space="preserve"> </w:t>
      </w:r>
    </w:p>
    <w:p w14:paraId="356197BB" w14:textId="77777777" w:rsidR="0042393E" w:rsidRPr="0042393E" w:rsidRDefault="0042393E" w:rsidP="00040433">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2393E">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6" w:history="1">
        <w:r w:rsidRPr="0042393E">
          <w:rPr>
            <w:rFonts w:ascii="Tahoma" w:eastAsia="Times New Roman" w:hAnsi="Tahoma" w:cs="Tahoma"/>
            <w:i/>
            <w:iCs/>
            <w:color w:val="0000FF"/>
            <w:sz w:val="16"/>
            <w:u w:val="single"/>
            <w:lang w:eastAsia="sl-SI"/>
          </w:rPr>
          <w:t>https://www.kpk-rs.si/sl/pogosta-vprasanja</w:t>
        </w:r>
      </w:hyperlink>
      <w:r w:rsidRPr="0042393E">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C06BAFE" w14:textId="77777777" w:rsidR="0042393E" w:rsidRPr="0042393E" w:rsidRDefault="0042393E" w:rsidP="00040433">
      <w:pPr>
        <w:keepNext/>
        <w:keepLines/>
        <w:numPr>
          <w:ilvl w:val="0"/>
          <w:numId w:val="38"/>
        </w:numPr>
        <w:spacing w:after="0" w:line="240" w:lineRule="auto"/>
        <w:ind w:left="284" w:hanging="284"/>
        <w:jc w:val="both"/>
        <w:rPr>
          <w:rFonts w:ascii="Tahoma" w:eastAsia="Times New Roman" w:hAnsi="Tahoma" w:cs="Tahoma"/>
          <w:bCs/>
          <w:i/>
          <w:sz w:val="18"/>
          <w:szCs w:val="20"/>
          <w:lang w:eastAsia="sl-SI"/>
        </w:rPr>
      </w:pPr>
      <w:r w:rsidRPr="0042393E">
        <w:rPr>
          <w:rFonts w:ascii="Tahoma" w:eastAsia="Times New Roman" w:hAnsi="Tahoma" w:cs="Tahoma"/>
          <w:i/>
          <w:sz w:val="16"/>
          <w:szCs w:val="20"/>
          <w:lang w:eastAsia="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2393E">
        <w:rPr>
          <w:rFonts w:ascii="Tahoma" w:eastAsia="Times New Roman" w:hAnsi="Tahoma" w:cs="Tahoma"/>
          <w:i/>
          <w:sz w:val="16"/>
          <w:szCs w:val="20"/>
          <w:lang w:eastAsia="sl-SI"/>
        </w:rPr>
        <w:br w:type="page"/>
      </w:r>
    </w:p>
    <w:p w14:paraId="40F7896C" w14:textId="77777777" w:rsidR="00637345" w:rsidRPr="00637345" w:rsidRDefault="00637345" w:rsidP="00040433">
      <w:pPr>
        <w:keepNext/>
        <w:keepLines/>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735FC3CE"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3BE7B24B" w14:textId="77777777" w:rsidR="00637345" w:rsidRPr="00637345" w:rsidRDefault="00637345" w:rsidP="00040433">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 – ZA PRAVNE OSEBE</w:t>
      </w:r>
    </w:p>
    <w:p w14:paraId="42AFB5D9"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69E00E10"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5388598C"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30E0329E" w14:textId="2BC839B4" w:rsidR="00637345" w:rsidRPr="00637345" w:rsidRDefault="00637345" w:rsidP="00040433">
      <w:pPr>
        <w:keepNext/>
        <w:keepLines/>
        <w:tabs>
          <w:tab w:val="left" w:pos="8647"/>
          <w:tab w:val="left" w:pos="9498"/>
        </w:tabs>
        <w:spacing w:after="0" w:line="240" w:lineRule="auto"/>
        <w:ind w:right="-2"/>
        <w:jc w:val="both"/>
        <w:rPr>
          <w:rFonts w:ascii="Tahoma" w:eastAsia="Times New Roman" w:hAnsi="Tahoma" w:cs="Tahoma"/>
          <w:sz w:val="20"/>
          <w:lang w:eastAsia="sl-SI"/>
        </w:rPr>
      </w:pPr>
      <w:r w:rsidRPr="00637345">
        <w:rPr>
          <w:rFonts w:ascii="Tahoma" w:eastAsia="Times New Roman" w:hAnsi="Tahoma" w:cs="Tahoma"/>
          <w:b/>
          <w:sz w:val="20"/>
          <w:lang w:eastAsia="sl-SI"/>
        </w:rPr>
        <w:t>__________________________</w:t>
      </w:r>
      <w:r w:rsidRPr="00637345">
        <w:rPr>
          <w:rFonts w:ascii="Tahoma" w:eastAsia="Times New Roman" w:hAnsi="Tahoma" w:cs="Tahoma"/>
          <w:sz w:val="20"/>
          <w:lang w:eastAsia="sl-SI"/>
        </w:rPr>
        <w:t xml:space="preserve">(naziv pooblastitelja) pooblaščam JAVNI HOLDING Ljubljana, d.o.o., Verovškova ulica 70, 1000 Ljubljana, da za potrebe preverjanja izpolnjevanja pogojev v postopku oddaje </w:t>
      </w:r>
      <w:r w:rsidRPr="00637345">
        <w:rPr>
          <w:rFonts w:ascii="Tahoma" w:eastAsia="Times New Roman" w:hAnsi="Tahoma" w:cs="Tahoma"/>
          <w:sz w:val="20"/>
          <w:szCs w:val="20"/>
          <w:lang w:eastAsia="sl-SI"/>
        </w:rPr>
        <w:t xml:space="preserve">javnega naročila z oznako </w:t>
      </w:r>
      <w:r w:rsidR="00283931">
        <w:rPr>
          <w:rFonts w:ascii="Tahoma" w:eastAsia="Times New Roman" w:hAnsi="Tahoma" w:cs="Tahoma"/>
          <w:b/>
          <w:noProof/>
          <w:lang w:eastAsia="sl-SI"/>
        </w:rPr>
        <w:t>JPE-SIR-134/22</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283931">
        <w:rPr>
          <w:rFonts w:ascii="Tahoma" w:eastAsia="Times New Roman" w:hAnsi="Tahoma" w:cs="Tahoma"/>
          <w:b/>
          <w:lang w:eastAsia="sl-SI"/>
        </w:rPr>
        <w:t>Gradnja kablovoda za priključitev SPTE TOŠ na RTP Litostroj</w:t>
      </w:r>
      <w:r w:rsidRPr="00637345">
        <w:rPr>
          <w:rFonts w:ascii="Tahoma" w:eastAsia="Times New Roman" w:hAnsi="Tahoma" w:cs="Tahoma"/>
          <w:sz w:val="20"/>
          <w:szCs w:val="20"/>
          <w:lang w:eastAsia="sl-SI"/>
        </w:rPr>
        <w:t>, od Ministrstva za pravosodje pridobi potrdilo iz</w:t>
      </w:r>
      <w:r w:rsidRPr="00637345">
        <w:rPr>
          <w:rFonts w:ascii="Tahoma" w:eastAsia="Times New Roman" w:hAnsi="Tahoma" w:cs="Tahoma"/>
          <w:sz w:val="20"/>
          <w:lang w:eastAsia="sl-SI"/>
        </w:rPr>
        <w:t xml:space="preserve"> kazenske evidence.</w:t>
      </w:r>
    </w:p>
    <w:p w14:paraId="24029A50"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12E6AA69"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36242C3A"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24C17BBF"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2DB51D96" w14:textId="77777777" w:rsidR="00637345" w:rsidRPr="00637345" w:rsidRDefault="00637345" w:rsidP="00040433">
      <w:pPr>
        <w:keepNext/>
        <w:keepLines/>
        <w:spacing w:after="0" w:line="360" w:lineRule="auto"/>
        <w:jc w:val="both"/>
        <w:rPr>
          <w:rFonts w:ascii="Tahoma" w:eastAsia="Times New Roman" w:hAnsi="Tahoma" w:cs="Tahoma"/>
          <w:sz w:val="20"/>
          <w:lang w:eastAsia="sl-SI"/>
        </w:rPr>
      </w:pPr>
      <w:r w:rsidRPr="00637345">
        <w:rPr>
          <w:rFonts w:ascii="Tahoma" w:eastAsia="Times New Roman" w:hAnsi="Tahoma" w:cs="Tahoma"/>
          <w:sz w:val="20"/>
          <w:lang w:eastAsia="sl-SI"/>
        </w:rPr>
        <w:t>Podatki o pravni osebi:</w:t>
      </w:r>
    </w:p>
    <w:p w14:paraId="183CDD1C" w14:textId="77777777" w:rsidR="00637345" w:rsidRPr="00637345" w:rsidRDefault="00637345" w:rsidP="00040433">
      <w:pPr>
        <w:keepNext/>
        <w:keepLines/>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Polno ime podjetja</w:t>
      </w:r>
      <w:r w:rsidRPr="00637345">
        <w:rPr>
          <w:rFonts w:ascii="Tahoma" w:eastAsia="Times New Roman" w:hAnsi="Tahoma" w:cs="Tahoma"/>
          <w:sz w:val="20"/>
          <w:lang w:eastAsia="sl-SI"/>
        </w:rPr>
        <w:t>: _____________________________________________________________</w:t>
      </w:r>
    </w:p>
    <w:p w14:paraId="71FB37F0" w14:textId="77777777" w:rsidR="00637345" w:rsidRPr="00637345" w:rsidRDefault="00637345" w:rsidP="00040433">
      <w:pPr>
        <w:keepNext/>
        <w:keepLines/>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Sedež podjetja</w:t>
      </w:r>
      <w:r w:rsidRPr="00637345">
        <w:rPr>
          <w:rFonts w:ascii="Tahoma" w:eastAsia="Times New Roman" w:hAnsi="Tahoma" w:cs="Tahoma"/>
          <w:sz w:val="20"/>
          <w:lang w:eastAsia="sl-SI"/>
        </w:rPr>
        <w:t>: ________________________________________________________________</w:t>
      </w:r>
    </w:p>
    <w:p w14:paraId="4D9DD7F1" w14:textId="77777777" w:rsidR="00637345" w:rsidRPr="00637345" w:rsidRDefault="00637345" w:rsidP="00040433">
      <w:pPr>
        <w:keepNext/>
        <w:keepLines/>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Občina sedeža podjetja</w:t>
      </w:r>
      <w:r w:rsidRPr="00637345">
        <w:rPr>
          <w:rFonts w:ascii="Tahoma" w:eastAsia="Times New Roman" w:hAnsi="Tahoma" w:cs="Tahoma"/>
          <w:sz w:val="20"/>
          <w:lang w:eastAsia="sl-SI"/>
        </w:rPr>
        <w:t>: _________________________________________________________</w:t>
      </w:r>
    </w:p>
    <w:p w14:paraId="3B7205CD" w14:textId="77777777" w:rsidR="00637345" w:rsidRPr="00637345" w:rsidRDefault="00637345" w:rsidP="00040433">
      <w:pPr>
        <w:keepNext/>
        <w:keepLines/>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Številka vpisa v sodni register (št. vložka)</w:t>
      </w:r>
      <w:r w:rsidRPr="00637345">
        <w:rPr>
          <w:rFonts w:ascii="Tahoma" w:eastAsia="Times New Roman" w:hAnsi="Tahoma" w:cs="Tahoma"/>
          <w:sz w:val="20"/>
          <w:lang w:eastAsia="sl-SI"/>
        </w:rPr>
        <w:t>: ___________________________________________</w:t>
      </w:r>
    </w:p>
    <w:p w14:paraId="20556DBB" w14:textId="77777777" w:rsidR="00637345" w:rsidRPr="00637345" w:rsidRDefault="00637345" w:rsidP="00040433">
      <w:pPr>
        <w:keepNext/>
        <w:keepLines/>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Matična številka podjetja</w:t>
      </w:r>
      <w:r w:rsidRPr="00637345">
        <w:rPr>
          <w:rFonts w:ascii="Tahoma" w:eastAsia="Times New Roman" w:hAnsi="Tahoma" w:cs="Tahoma"/>
          <w:sz w:val="20"/>
          <w:lang w:eastAsia="sl-SI"/>
        </w:rPr>
        <w:t>: _________________________________________________________</w:t>
      </w:r>
    </w:p>
    <w:p w14:paraId="085F53C3"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4C1D157D"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12CE385A"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0C54834E"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213DFA11"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61AF1087"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1419E748"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40CA7FA3"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338F58D2"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1D4F4A81"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05EA0504"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7DCF2F3C"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10540743"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02A74F90"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67A3FFF5"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199F4023"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0D6C38F0"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0BD107D6"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6D265C81"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73B7B0CE"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p w14:paraId="6906B70F" w14:textId="77777777" w:rsidR="00637345" w:rsidRPr="00637345" w:rsidRDefault="00637345" w:rsidP="00040433">
      <w:pPr>
        <w:keepNext/>
        <w:keepLines/>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693"/>
        <w:gridCol w:w="3544"/>
      </w:tblGrid>
      <w:tr w:rsidR="00637345" w:rsidRPr="00637345" w14:paraId="2CAF75FD" w14:textId="77777777" w:rsidTr="008F26AE">
        <w:trPr>
          <w:trHeight w:val="235"/>
        </w:trPr>
        <w:tc>
          <w:tcPr>
            <w:tcW w:w="3119" w:type="dxa"/>
            <w:tcBorders>
              <w:bottom w:val="single" w:sz="4" w:space="0" w:color="auto"/>
            </w:tcBorders>
          </w:tcPr>
          <w:p w14:paraId="41A9ADC4" w14:textId="77777777" w:rsidR="00637345" w:rsidRPr="00637345" w:rsidRDefault="00637345" w:rsidP="00040433">
            <w:pPr>
              <w:keepNext/>
              <w:keepLines/>
              <w:spacing w:after="0" w:line="240" w:lineRule="auto"/>
              <w:jc w:val="both"/>
              <w:rPr>
                <w:rFonts w:ascii="Tahoma" w:eastAsia="Times New Roman" w:hAnsi="Tahoma" w:cs="Tahoma"/>
                <w:snapToGrid w:val="0"/>
                <w:sz w:val="20"/>
                <w:lang w:eastAsia="sl-SI"/>
              </w:rPr>
            </w:pPr>
          </w:p>
        </w:tc>
        <w:tc>
          <w:tcPr>
            <w:tcW w:w="2693" w:type="dxa"/>
          </w:tcPr>
          <w:p w14:paraId="257C0096" w14:textId="77777777" w:rsidR="00637345" w:rsidRPr="00637345" w:rsidRDefault="00637345" w:rsidP="00040433">
            <w:pPr>
              <w:keepNext/>
              <w:keepLines/>
              <w:spacing w:after="0" w:line="240" w:lineRule="auto"/>
              <w:jc w:val="both"/>
              <w:rPr>
                <w:rFonts w:ascii="Tahoma" w:eastAsia="Times New Roman" w:hAnsi="Tahoma" w:cs="Tahoma"/>
                <w:snapToGrid w:val="0"/>
                <w:sz w:val="20"/>
                <w:lang w:eastAsia="sl-SI"/>
              </w:rPr>
            </w:pPr>
          </w:p>
        </w:tc>
        <w:tc>
          <w:tcPr>
            <w:tcW w:w="3544" w:type="dxa"/>
            <w:tcBorders>
              <w:bottom w:val="single" w:sz="4" w:space="0" w:color="auto"/>
            </w:tcBorders>
          </w:tcPr>
          <w:p w14:paraId="212F3FCE"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637345" w:rsidRPr="00637345" w14:paraId="416DD768" w14:textId="77777777" w:rsidTr="008F26AE">
        <w:trPr>
          <w:trHeight w:val="235"/>
        </w:trPr>
        <w:tc>
          <w:tcPr>
            <w:tcW w:w="3119" w:type="dxa"/>
            <w:tcBorders>
              <w:top w:val="single" w:sz="4" w:space="0" w:color="auto"/>
            </w:tcBorders>
          </w:tcPr>
          <w:p w14:paraId="624E2E92" w14:textId="77777777" w:rsidR="00637345" w:rsidRPr="00637345" w:rsidRDefault="00637345" w:rsidP="00040433">
            <w:pPr>
              <w:keepNext/>
              <w:keepLines/>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(kraj, datum)</w:t>
            </w:r>
          </w:p>
        </w:tc>
        <w:tc>
          <w:tcPr>
            <w:tcW w:w="2693" w:type="dxa"/>
          </w:tcPr>
          <w:p w14:paraId="6C5D71B3" w14:textId="77777777" w:rsidR="00637345" w:rsidRPr="00637345" w:rsidRDefault="00637345" w:rsidP="00040433">
            <w:pPr>
              <w:keepNext/>
              <w:keepLines/>
              <w:spacing w:after="0" w:line="240" w:lineRule="auto"/>
              <w:jc w:val="center"/>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žig</w:t>
            </w:r>
          </w:p>
        </w:tc>
        <w:tc>
          <w:tcPr>
            <w:tcW w:w="3544" w:type="dxa"/>
            <w:tcBorders>
              <w:top w:val="single" w:sz="4" w:space="0" w:color="auto"/>
            </w:tcBorders>
          </w:tcPr>
          <w:p w14:paraId="57DFD7FD" w14:textId="77777777" w:rsidR="00637345" w:rsidRPr="00637345" w:rsidRDefault="00637345" w:rsidP="00040433">
            <w:pPr>
              <w:keepNext/>
              <w:keepLines/>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 xml:space="preserve">(ime in priimek </w:t>
            </w:r>
            <w:r w:rsidR="00F72A2C">
              <w:rPr>
                <w:rFonts w:ascii="Tahoma" w:eastAsia="Times New Roman" w:hAnsi="Tahoma" w:cs="Tahoma"/>
                <w:snapToGrid w:val="0"/>
                <w:sz w:val="20"/>
                <w:lang w:eastAsia="sl-SI"/>
              </w:rPr>
              <w:t xml:space="preserve">ter podpis </w:t>
            </w:r>
            <w:r w:rsidRPr="00637345">
              <w:rPr>
                <w:rFonts w:ascii="Tahoma" w:eastAsia="Times New Roman" w:hAnsi="Tahoma" w:cs="Tahoma"/>
                <w:snapToGrid w:val="0"/>
                <w:sz w:val="20"/>
                <w:lang w:eastAsia="sl-SI"/>
              </w:rPr>
              <w:t>odgovorn</w:t>
            </w:r>
            <w:r w:rsidR="00F72A2C">
              <w:rPr>
                <w:rFonts w:ascii="Tahoma" w:eastAsia="Times New Roman" w:hAnsi="Tahoma" w:cs="Tahoma"/>
                <w:snapToGrid w:val="0"/>
                <w:sz w:val="20"/>
                <w:lang w:eastAsia="sl-SI"/>
              </w:rPr>
              <w:t xml:space="preserve">e osebe </w:t>
            </w:r>
            <w:r w:rsidRPr="00637345">
              <w:rPr>
                <w:rFonts w:ascii="Tahoma" w:eastAsia="Times New Roman" w:hAnsi="Tahoma" w:cs="Tahoma"/>
                <w:snapToGrid w:val="0"/>
                <w:sz w:val="20"/>
                <w:lang w:eastAsia="sl-SI"/>
              </w:rPr>
              <w:t>gospodarskega subjekta)</w:t>
            </w:r>
          </w:p>
        </w:tc>
      </w:tr>
    </w:tbl>
    <w:p w14:paraId="2DED8A19" w14:textId="77777777" w:rsidR="00637345" w:rsidRPr="00637345" w:rsidRDefault="00637345" w:rsidP="00040433">
      <w:pPr>
        <w:keepNext/>
        <w:keepLines/>
        <w:tabs>
          <w:tab w:val="left" w:pos="284"/>
        </w:tabs>
        <w:spacing w:after="0" w:line="240" w:lineRule="auto"/>
        <w:jc w:val="both"/>
        <w:rPr>
          <w:rFonts w:ascii="Tahoma" w:eastAsia="Times New Roman" w:hAnsi="Tahoma" w:cs="Tahoma"/>
          <w:b/>
          <w:sz w:val="20"/>
          <w:lang w:eastAsia="sl-SI"/>
        </w:rPr>
      </w:pPr>
    </w:p>
    <w:p w14:paraId="0CD7A858" w14:textId="77777777" w:rsidR="00637345" w:rsidRPr="00637345" w:rsidRDefault="00637345" w:rsidP="00040433">
      <w:pPr>
        <w:keepNext/>
        <w:keepLines/>
        <w:spacing w:after="0" w:line="240" w:lineRule="auto"/>
        <w:ind w:left="5670"/>
        <w:jc w:val="both"/>
        <w:rPr>
          <w:rFonts w:ascii="Tahoma" w:eastAsia="Times New Roman" w:hAnsi="Tahoma" w:cs="Tahoma"/>
          <w:sz w:val="20"/>
          <w:lang w:eastAsia="sl-SI"/>
        </w:rPr>
      </w:pPr>
    </w:p>
    <w:p w14:paraId="4861E17B"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18"/>
          <w:lang w:eastAsia="sl-SI"/>
        </w:rPr>
      </w:pPr>
    </w:p>
    <w:p w14:paraId="6E13F749" w14:textId="77777777" w:rsidR="00637345" w:rsidRPr="00637345" w:rsidRDefault="00637345" w:rsidP="00040433">
      <w:pPr>
        <w:keepNext/>
        <w:keepLines/>
        <w:spacing w:after="0" w:line="240" w:lineRule="auto"/>
        <w:jc w:val="both"/>
        <w:rPr>
          <w:rFonts w:ascii="Tahoma" w:eastAsia="Times New Roman" w:hAnsi="Tahoma" w:cs="Tahoma"/>
          <w:i/>
          <w:iCs/>
          <w:sz w:val="18"/>
          <w:lang w:eastAsia="sl-SI"/>
        </w:rPr>
      </w:pPr>
      <w:r w:rsidRPr="00637345">
        <w:rPr>
          <w:rFonts w:ascii="Tahoma" w:eastAsia="Times New Roman" w:hAnsi="Tahoma" w:cs="Tahoma"/>
          <w:b/>
          <w:i/>
          <w:sz w:val="18"/>
          <w:lang w:eastAsia="sl-SI"/>
        </w:rPr>
        <w:t>Navodilo:</w:t>
      </w:r>
      <w:r w:rsidRPr="00637345">
        <w:rPr>
          <w:rFonts w:ascii="Tahoma" w:eastAsia="Times New Roman" w:hAnsi="Tahoma" w:cs="Tahoma"/>
          <w:i/>
          <w:sz w:val="18"/>
          <w:lang w:eastAsia="sl-SI"/>
        </w:rPr>
        <w:t xml:space="preserve"> </w:t>
      </w:r>
      <w:r w:rsidRPr="00637345">
        <w:rPr>
          <w:rFonts w:ascii="Tahoma" w:eastAsia="Times New Roman" w:hAnsi="Tahoma" w:cs="Tahoma"/>
          <w:i/>
          <w:iCs/>
          <w:sz w:val="18"/>
          <w:lang w:eastAsia="sl-SI"/>
        </w:rPr>
        <w:t xml:space="preserve">Pooblastilo izpolni in podpiše </w:t>
      </w:r>
      <w:r w:rsidRPr="00637345">
        <w:rPr>
          <w:rFonts w:ascii="Tahoma" w:eastAsia="Times New Roman" w:hAnsi="Tahoma" w:cs="Tahoma"/>
          <w:i/>
          <w:iCs/>
          <w:sz w:val="18"/>
          <w:u w:val="single"/>
          <w:lang w:eastAsia="sl-SI"/>
        </w:rPr>
        <w:t>ponudnik</w:t>
      </w:r>
      <w:r w:rsidRPr="00637345">
        <w:rPr>
          <w:rFonts w:ascii="Tahoma" w:eastAsia="Times New Roman" w:hAnsi="Tahoma" w:cs="Tahoma"/>
          <w:i/>
          <w:iCs/>
          <w:sz w:val="18"/>
          <w:lang w:eastAsia="sl-SI"/>
        </w:rPr>
        <w:t xml:space="preserve">, kot tudi vsi </w:t>
      </w:r>
      <w:r w:rsidRPr="00637345">
        <w:rPr>
          <w:rFonts w:ascii="Tahoma" w:eastAsia="Times New Roman" w:hAnsi="Tahoma" w:cs="Tahoma"/>
          <w:i/>
          <w:iCs/>
          <w:sz w:val="18"/>
          <w:u w:val="single"/>
          <w:lang w:eastAsia="sl-SI"/>
        </w:rPr>
        <w:t>posamezni člani skupine ponudnikov</w:t>
      </w:r>
      <w:r w:rsidRPr="00637345">
        <w:rPr>
          <w:rFonts w:ascii="Tahoma" w:eastAsia="Times New Roman" w:hAnsi="Tahoma" w:cs="Tahoma"/>
          <w:i/>
          <w:iCs/>
          <w:sz w:val="18"/>
          <w:lang w:eastAsia="sl-SI"/>
        </w:rPr>
        <w:t xml:space="preserve"> (partnerji) v primeru skupne ponudbe, vsi </w:t>
      </w:r>
      <w:r w:rsidRPr="00637345">
        <w:rPr>
          <w:rFonts w:ascii="Tahoma" w:eastAsia="Times New Roman" w:hAnsi="Tahoma" w:cs="Tahoma"/>
          <w:i/>
          <w:iCs/>
          <w:sz w:val="18"/>
          <w:u w:val="single"/>
          <w:lang w:eastAsia="sl-SI"/>
        </w:rPr>
        <w:t>podizvajalci</w:t>
      </w:r>
      <w:r w:rsidRPr="00637345">
        <w:rPr>
          <w:rFonts w:ascii="Tahoma" w:eastAsia="Times New Roman" w:hAnsi="Tahoma" w:cs="Tahoma"/>
          <w:i/>
          <w:iCs/>
          <w:sz w:val="18"/>
          <w:lang w:eastAsia="sl-SI"/>
        </w:rPr>
        <w:t xml:space="preserve"> (če ponudnik izvaja javno naročilo s podizvajalci) ter vsi </w:t>
      </w:r>
      <w:r w:rsidRPr="00637345">
        <w:rPr>
          <w:rFonts w:ascii="Tahoma" w:eastAsia="Times New Roman" w:hAnsi="Tahoma" w:cs="Tahoma"/>
          <w:bCs/>
          <w:i/>
          <w:iCs/>
          <w:sz w:val="18"/>
          <w:u w:val="single"/>
          <w:lang w:eastAsia="sl-SI"/>
        </w:rPr>
        <w:t>gospodarski subjekti katerih zmogljivosti uporablja ponudnik</w:t>
      </w:r>
      <w:r w:rsidRPr="00637345">
        <w:rPr>
          <w:rFonts w:ascii="Tahoma" w:eastAsia="Times New Roman" w:hAnsi="Tahoma" w:cs="Tahoma"/>
          <w:i/>
          <w:iCs/>
          <w:sz w:val="18"/>
          <w:lang w:eastAsia="sl-SI"/>
        </w:rPr>
        <w:t>.</w:t>
      </w:r>
    </w:p>
    <w:p w14:paraId="0F028FED" w14:textId="77777777" w:rsidR="00637345" w:rsidRPr="00637345" w:rsidRDefault="00637345" w:rsidP="00040433">
      <w:pPr>
        <w:keepNext/>
        <w:keepLines/>
        <w:spacing w:after="0" w:line="240" w:lineRule="auto"/>
        <w:jc w:val="right"/>
        <w:rPr>
          <w:rFonts w:ascii="Tahoma" w:eastAsia="Times New Roman" w:hAnsi="Tahoma" w:cs="Tahoma"/>
          <w:b/>
          <w:i/>
          <w:sz w:val="18"/>
          <w:lang w:eastAsia="sl-SI"/>
        </w:rPr>
      </w:pPr>
      <w:r w:rsidRPr="00637345">
        <w:rPr>
          <w:rFonts w:ascii="Tahoma" w:eastAsia="Times New Roman" w:hAnsi="Tahoma" w:cs="Tahoma"/>
          <w:b/>
          <w:i/>
          <w:lang w:eastAsia="sl-SI"/>
        </w:rPr>
        <w:br w:type="page"/>
      </w:r>
      <w:r w:rsidRPr="00637345">
        <w:rPr>
          <w:rFonts w:ascii="Tahoma" w:eastAsia="Times New Roman" w:hAnsi="Tahoma" w:cs="Tahoma"/>
          <w:b/>
          <w:i/>
          <w:sz w:val="18"/>
          <w:lang w:eastAsia="sl-SI"/>
        </w:rPr>
        <w:lastRenderedPageBreak/>
        <w:t>Priloga 3/3</w:t>
      </w:r>
    </w:p>
    <w:p w14:paraId="705839DB"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03B080B2" w14:textId="77777777" w:rsidR="00637345" w:rsidRPr="00637345" w:rsidRDefault="00637345" w:rsidP="00040433">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2545E324"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5279195"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5A08A8C4"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93F446B"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2B306EDA"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C195A96"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3B531F0"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0949B15D"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6B25E2EC"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277F6309" w14:textId="77777777" w:rsidR="00637345" w:rsidRPr="00637345" w:rsidRDefault="00637345" w:rsidP="000404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5D0707F1" w14:textId="77777777" w:rsidR="00637345" w:rsidRPr="00637345" w:rsidRDefault="00637345" w:rsidP="000404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71C880D0" w14:textId="77777777" w:rsidR="00637345" w:rsidRPr="00637345" w:rsidRDefault="00637345" w:rsidP="000404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3402AAB8"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5C11C2"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1822332B" w14:textId="77777777" w:rsidR="00637345" w:rsidRPr="00637345" w:rsidRDefault="00637345" w:rsidP="000404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7311BD7A" w14:textId="77777777" w:rsidR="00637345" w:rsidRPr="00637345" w:rsidRDefault="00637345" w:rsidP="000404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0A9EEEC1" w14:textId="77777777" w:rsidR="00637345" w:rsidRPr="00637345" w:rsidRDefault="00637345" w:rsidP="000404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0E3A184A"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C28EDF"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73EFDF7E" w14:textId="77777777" w:rsidR="00637345" w:rsidRPr="00637345" w:rsidRDefault="00637345" w:rsidP="0004043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545DE6D9" w14:textId="77777777" w:rsidR="00637345" w:rsidRPr="00637345" w:rsidRDefault="00637345" w:rsidP="0004043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316DF943"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31D9CC8" w14:textId="77777777" w:rsidR="00256B12" w:rsidRPr="00637345" w:rsidRDefault="00256B12"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407A62">
        <w:rPr>
          <w:rFonts w:ascii="Tahoma" w:eastAsia="Times New Roman" w:hAnsi="Tahoma" w:cs="Tahoma"/>
          <w:sz w:val="20"/>
          <w:lang w:eastAsia="sl-SI"/>
        </w:rPr>
        <w:t>da mi ni bila izrečena pravnomočna sodba, ki ima elemente kaznivih dejanj iz Kazenskega zakonika (Uradni list RS, št. 50/12 – uradno prečiščeno besedilo, 54/15, 38/16, 27/17, 23/20, 91/20, 175/20 – ZIUOPDVE in 195/20; v nadaljnjem besedilu: KZ-1), ki so opredeljena v prvem odstavku 75. člena ZJN-3</w:t>
      </w:r>
      <w:r w:rsidRPr="00637345">
        <w:rPr>
          <w:rFonts w:ascii="Tahoma" w:eastAsia="Times New Roman" w:hAnsi="Tahoma" w:cs="Tahoma"/>
          <w:sz w:val="20"/>
          <w:szCs w:val="20"/>
          <w:lang w:eastAsia="sl-SI"/>
        </w:rPr>
        <w:t xml:space="preserve"> </w:t>
      </w:r>
    </w:p>
    <w:p w14:paraId="1B67D98E"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A11DD05"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1A59111D"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F24898" w14:textId="77777777" w:rsidR="00637345" w:rsidRPr="00637345" w:rsidRDefault="00637345" w:rsidP="0004043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1AD7DEDD"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68D907C" w14:textId="3774058C" w:rsidR="00637345" w:rsidRPr="00637345" w:rsidRDefault="00637345" w:rsidP="00040433">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637345">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283931">
        <w:rPr>
          <w:rFonts w:ascii="Tahoma" w:eastAsia="Times New Roman" w:hAnsi="Tahoma" w:cs="Tahoma"/>
          <w:b/>
          <w:noProof/>
          <w:lang w:eastAsia="sl-SI"/>
        </w:rPr>
        <w:t>JPE-SIR-134/22</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283931">
        <w:rPr>
          <w:rFonts w:ascii="Tahoma" w:eastAsia="Times New Roman" w:hAnsi="Tahoma" w:cs="Tahoma"/>
          <w:b/>
          <w:lang w:eastAsia="sl-SI"/>
        </w:rPr>
        <w:t>Gradnja kablovoda za priključitev SPTE TOŠ na RTP Litostroj</w:t>
      </w:r>
      <w:r w:rsidRPr="00637345">
        <w:rPr>
          <w:rFonts w:ascii="Tahoma" w:eastAsia="Times New Roman" w:hAnsi="Tahoma" w:cs="Tahoma"/>
          <w:sz w:val="20"/>
          <w:szCs w:val="20"/>
          <w:lang w:eastAsia="sl-SI"/>
        </w:rPr>
        <w:t>, od Ministrstva za pravosodje pridobi potrdilo iz kazenske evidence.</w:t>
      </w:r>
    </w:p>
    <w:p w14:paraId="5FECDAD5"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C940BE7"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6994D52"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637345" w14:paraId="387E5FDD" w14:textId="77777777" w:rsidTr="008F26AE">
        <w:trPr>
          <w:trHeight w:val="235"/>
        </w:trPr>
        <w:tc>
          <w:tcPr>
            <w:tcW w:w="3402" w:type="dxa"/>
            <w:tcBorders>
              <w:top w:val="single" w:sz="4" w:space="0" w:color="auto"/>
            </w:tcBorders>
          </w:tcPr>
          <w:p w14:paraId="723829AA" w14:textId="77777777" w:rsidR="00637345" w:rsidRPr="00637345" w:rsidRDefault="00637345" w:rsidP="00040433">
            <w:pPr>
              <w:keepNext/>
              <w:keepLines/>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FA347BB" w14:textId="77777777" w:rsidR="00637345" w:rsidRPr="00637345" w:rsidRDefault="00637345" w:rsidP="00040433">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6603BD34" w14:textId="77777777" w:rsidR="00637345" w:rsidRPr="00637345" w:rsidRDefault="00637345" w:rsidP="00040433">
            <w:pPr>
              <w:keepNext/>
              <w:keepLines/>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6330714F"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20"/>
          <w:szCs w:val="20"/>
          <w:lang w:eastAsia="sl-SI"/>
        </w:rPr>
      </w:pPr>
    </w:p>
    <w:p w14:paraId="5477BD3D"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20"/>
          <w:szCs w:val="20"/>
          <w:lang w:eastAsia="sl-SI"/>
        </w:rPr>
      </w:pPr>
    </w:p>
    <w:p w14:paraId="10A3A953" w14:textId="77777777" w:rsidR="00637345" w:rsidRPr="00637345" w:rsidRDefault="00637345" w:rsidP="00040433">
      <w:pPr>
        <w:keepNext/>
        <w:keepLines/>
        <w:tabs>
          <w:tab w:val="left" w:pos="284"/>
        </w:tabs>
        <w:spacing w:after="0" w:line="240" w:lineRule="auto"/>
        <w:jc w:val="both"/>
        <w:rPr>
          <w:rFonts w:ascii="Tahoma" w:eastAsia="Times New Roman" w:hAnsi="Tahoma" w:cs="Tahoma"/>
          <w:sz w:val="20"/>
          <w:szCs w:val="20"/>
          <w:lang w:eastAsia="sl-SI"/>
        </w:rPr>
      </w:pPr>
    </w:p>
    <w:p w14:paraId="71A398A9" w14:textId="77777777" w:rsidR="00637345" w:rsidRPr="00637345" w:rsidRDefault="00637345" w:rsidP="00040433">
      <w:pPr>
        <w:keepNext/>
        <w:keepLines/>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2C247E7C" w14:textId="77777777" w:rsidR="00637345" w:rsidRPr="00637345" w:rsidRDefault="00637345" w:rsidP="00040433">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0F1534E4" w14:textId="77777777" w:rsidR="00637345" w:rsidRPr="00637345" w:rsidRDefault="00637345" w:rsidP="00040433">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3B9ABA23" w14:textId="77777777" w:rsidR="00637345" w:rsidRPr="00637345" w:rsidRDefault="00637345" w:rsidP="00040433">
      <w:pPr>
        <w:keepNext/>
        <w:keepLines/>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39E3AA1B" w14:textId="77777777" w:rsidR="00637345" w:rsidRPr="00637345" w:rsidRDefault="00637345" w:rsidP="00040433">
      <w:pPr>
        <w:keepNext/>
        <w:keepLines/>
        <w:spacing w:after="0" w:line="240" w:lineRule="auto"/>
        <w:jc w:val="both"/>
        <w:rPr>
          <w:rFonts w:ascii="Tahoma" w:eastAsia="Times New Roman" w:hAnsi="Tahoma" w:cs="Tahoma"/>
          <w:b/>
          <w:i/>
          <w:sz w:val="16"/>
          <w:szCs w:val="18"/>
          <w:lang w:eastAsia="sl-SI"/>
        </w:rPr>
      </w:pPr>
    </w:p>
    <w:p w14:paraId="6E019C08" w14:textId="77777777" w:rsidR="00637345" w:rsidRPr="00637345" w:rsidRDefault="00637345" w:rsidP="00040433">
      <w:pPr>
        <w:keepNext/>
        <w:keepLines/>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4ECBD105" w14:textId="77777777" w:rsidR="00637345" w:rsidRPr="00637345" w:rsidRDefault="00637345" w:rsidP="00040433">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637345" w14:paraId="5CC5FB11" w14:textId="77777777" w:rsidTr="008F26AE">
        <w:tc>
          <w:tcPr>
            <w:tcW w:w="7740" w:type="dxa"/>
            <w:tcBorders>
              <w:top w:val="single" w:sz="4" w:space="0" w:color="000000"/>
              <w:left w:val="single" w:sz="4" w:space="0" w:color="000000"/>
              <w:bottom w:val="single" w:sz="4" w:space="0" w:color="000000"/>
            </w:tcBorders>
          </w:tcPr>
          <w:p w14:paraId="7C1E9F3B" w14:textId="77777777" w:rsidR="00637345" w:rsidRPr="00637345" w:rsidRDefault="00637345" w:rsidP="00040433">
            <w:pPr>
              <w:keepNext/>
              <w:keepLines/>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2" w:name="_Toc495914071"/>
            <w:r w:rsidRPr="00637345">
              <w:rPr>
                <w:rFonts w:ascii="Tahoma" w:eastAsia="Times New Roman" w:hAnsi="Tahoma" w:cs="Tahoma"/>
                <w:b/>
                <w:lang w:eastAsia="sl-SI"/>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3DCF8249" w14:textId="77777777" w:rsidR="00637345" w:rsidRPr="00637345" w:rsidRDefault="00637345" w:rsidP="00040433">
            <w:pPr>
              <w:keepNext/>
              <w:keepLines/>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323D9F22"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010E9AAC"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28505841"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3F27A8D1" w14:textId="62F28B9F" w:rsidR="009B6B53" w:rsidRPr="00637345" w:rsidRDefault="00637345" w:rsidP="00040433">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283931">
        <w:rPr>
          <w:rFonts w:ascii="Tahoma" w:eastAsia="Times New Roman" w:hAnsi="Tahoma" w:cs="Tahoma"/>
          <w:b/>
          <w:noProof/>
          <w:lang w:eastAsia="sl-SI"/>
        </w:rPr>
        <w:t>JPE-SIR-134/22</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283931">
        <w:rPr>
          <w:rFonts w:ascii="Tahoma" w:eastAsia="Times New Roman" w:hAnsi="Tahoma" w:cs="Tahoma"/>
          <w:b/>
          <w:lang w:eastAsia="sl-SI"/>
        </w:rPr>
        <w:t>Gradnja kablovoda za priključitev SPTE TOŠ na RTP Litostroj</w:t>
      </w:r>
      <w:r w:rsidR="00924478">
        <w:rPr>
          <w:rFonts w:ascii="Tahoma" w:eastAsia="Times New Roman" w:hAnsi="Tahoma" w:cs="Tahoma"/>
          <w:b/>
          <w:lang w:eastAsia="sl-SI"/>
        </w:rPr>
        <w:t xml:space="preserve"> </w:t>
      </w:r>
      <w:r w:rsidR="006A63FC" w:rsidRPr="00637345">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637345" w14:paraId="6C02E253" w14:textId="77777777" w:rsidTr="008F26AE">
        <w:trPr>
          <w:trHeight w:val="460"/>
        </w:trPr>
        <w:tc>
          <w:tcPr>
            <w:tcW w:w="6062" w:type="dxa"/>
            <w:shd w:val="clear" w:color="auto" w:fill="auto"/>
            <w:vAlign w:val="center"/>
          </w:tcPr>
          <w:p w14:paraId="6F843A48" w14:textId="77777777" w:rsidR="00637345" w:rsidRPr="00637345" w:rsidRDefault="00637345" w:rsidP="00040433">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3EBCCCA0" w14:textId="77777777" w:rsidR="00637345" w:rsidRPr="00637345" w:rsidRDefault="00637345" w:rsidP="00040433">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637345" w:rsidRPr="00637345" w14:paraId="4208DE85" w14:textId="77777777" w:rsidTr="008F26AE">
        <w:trPr>
          <w:trHeight w:val="460"/>
        </w:trPr>
        <w:tc>
          <w:tcPr>
            <w:tcW w:w="6062" w:type="dxa"/>
            <w:shd w:val="clear" w:color="auto" w:fill="auto"/>
          </w:tcPr>
          <w:p w14:paraId="45B17FF1"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3402" w:type="dxa"/>
            <w:shd w:val="clear" w:color="auto" w:fill="auto"/>
          </w:tcPr>
          <w:p w14:paraId="458608B5"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bl>
    <w:p w14:paraId="694D7B31" w14:textId="77777777" w:rsidR="00637345" w:rsidRPr="00637345" w:rsidRDefault="00637345" w:rsidP="00040433">
      <w:pPr>
        <w:keepNext/>
        <w:keepLines/>
        <w:spacing w:after="0" w:line="240" w:lineRule="auto"/>
        <w:jc w:val="both"/>
        <w:rPr>
          <w:rFonts w:ascii="Tahoma" w:eastAsia="Times New Roman" w:hAnsi="Tahoma" w:cs="Tahoma"/>
          <w:b/>
          <w:bCs/>
          <w:lang w:eastAsia="sl-SI"/>
        </w:rPr>
      </w:pPr>
    </w:p>
    <w:p w14:paraId="5C7BEFB3" w14:textId="77777777" w:rsidR="00637345" w:rsidRPr="00637345" w:rsidRDefault="00637345" w:rsidP="00040433">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19A78B42" w14:textId="77777777" w:rsidR="00637345" w:rsidRPr="00637345" w:rsidRDefault="00637345" w:rsidP="00040433">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4B9625AA"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5A2FB78F"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73A1C9C1"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20C5E508" w14:textId="77777777" w:rsidR="00F72A2C" w:rsidRPr="00EF49F8" w:rsidRDefault="00F72A2C" w:rsidP="000404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34E84084" w14:textId="77777777" w:rsidTr="00DD5E18">
        <w:trPr>
          <w:trHeight w:val="235"/>
        </w:trPr>
        <w:tc>
          <w:tcPr>
            <w:tcW w:w="3119" w:type="dxa"/>
            <w:tcBorders>
              <w:bottom w:val="single" w:sz="4" w:space="0" w:color="auto"/>
            </w:tcBorders>
          </w:tcPr>
          <w:p w14:paraId="62F01761"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p>
        </w:tc>
        <w:tc>
          <w:tcPr>
            <w:tcW w:w="2552" w:type="dxa"/>
          </w:tcPr>
          <w:p w14:paraId="2FBDDC46"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1B842D2" w14:textId="77777777" w:rsidR="00F72A2C" w:rsidRPr="00EF49F8" w:rsidRDefault="00F72A2C"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71D95671" w14:textId="77777777" w:rsidTr="00DD5E18">
        <w:trPr>
          <w:trHeight w:val="235"/>
        </w:trPr>
        <w:tc>
          <w:tcPr>
            <w:tcW w:w="3119" w:type="dxa"/>
            <w:tcBorders>
              <w:top w:val="single" w:sz="4" w:space="0" w:color="auto"/>
            </w:tcBorders>
          </w:tcPr>
          <w:p w14:paraId="4CFFD3B5"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0D6992BC" w14:textId="77777777" w:rsidR="00F72A2C" w:rsidRPr="00EF49F8" w:rsidRDefault="00F72A2C" w:rsidP="00040433">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62EF0D1"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39D6290F" w14:textId="77777777" w:rsidR="00637345" w:rsidRPr="00637345" w:rsidRDefault="00637345" w:rsidP="00040433">
      <w:pPr>
        <w:keepNext/>
        <w:keepLines/>
        <w:spacing w:after="0" w:line="240" w:lineRule="auto"/>
        <w:jc w:val="both"/>
        <w:rPr>
          <w:rFonts w:ascii="Tahoma" w:eastAsia="Times New Roman" w:hAnsi="Tahoma" w:cs="Tahoma"/>
          <w:b/>
          <w:lang w:eastAsia="sl-SI"/>
        </w:rPr>
      </w:pPr>
    </w:p>
    <w:p w14:paraId="67F1EF9A" w14:textId="77777777" w:rsidR="00637345" w:rsidRPr="00637345" w:rsidRDefault="00637345" w:rsidP="00040433">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4781C7E7" w14:textId="77777777" w:rsidR="00637345" w:rsidRPr="00637345" w:rsidRDefault="00637345" w:rsidP="00040433">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58DEC467" w14:textId="77777777" w:rsidR="00637345" w:rsidRPr="00637345" w:rsidRDefault="00637345" w:rsidP="00040433">
      <w:pPr>
        <w:keepNext/>
        <w:keepLines/>
        <w:spacing w:after="0" w:line="240" w:lineRule="auto"/>
        <w:jc w:val="both"/>
        <w:rPr>
          <w:rFonts w:ascii="Tahoma" w:eastAsia="Times New Roman" w:hAnsi="Tahoma" w:cs="Tahoma"/>
          <w:b/>
          <w:lang w:eastAsia="sl-SI"/>
        </w:rPr>
      </w:pPr>
    </w:p>
    <w:p w14:paraId="75219B4D"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54FCACA"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1237DEE" w14:textId="77777777" w:rsidR="00F72A2C" w:rsidRPr="00EF49F8" w:rsidRDefault="00F72A2C" w:rsidP="000404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51018536" w14:textId="77777777" w:rsidTr="00DD5E18">
        <w:trPr>
          <w:trHeight w:val="235"/>
        </w:trPr>
        <w:tc>
          <w:tcPr>
            <w:tcW w:w="3119" w:type="dxa"/>
            <w:tcBorders>
              <w:bottom w:val="single" w:sz="4" w:space="0" w:color="auto"/>
            </w:tcBorders>
          </w:tcPr>
          <w:p w14:paraId="49A2BF12"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p>
        </w:tc>
        <w:tc>
          <w:tcPr>
            <w:tcW w:w="2552" w:type="dxa"/>
          </w:tcPr>
          <w:p w14:paraId="0388E472"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5B08C42" w14:textId="77777777" w:rsidR="00F72A2C" w:rsidRPr="00EF49F8" w:rsidRDefault="00F72A2C"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035E9EDC" w14:textId="77777777" w:rsidTr="00DD5E18">
        <w:trPr>
          <w:trHeight w:val="235"/>
        </w:trPr>
        <w:tc>
          <w:tcPr>
            <w:tcW w:w="3119" w:type="dxa"/>
            <w:tcBorders>
              <w:top w:val="single" w:sz="4" w:space="0" w:color="auto"/>
            </w:tcBorders>
          </w:tcPr>
          <w:p w14:paraId="42603C2A"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00F0DF0B" w14:textId="77777777" w:rsidR="00F72A2C" w:rsidRPr="00EF49F8" w:rsidRDefault="00F72A2C" w:rsidP="00040433">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3A95CEC" w14:textId="77777777" w:rsidR="00F72A2C" w:rsidRPr="00EF49F8" w:rsidRDefault="00F72A2C" w:rsidP="0004043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00103B9" w14:textId="77777777" w:rsidR="00637345" w:rsidRPr="00637345" w:rsidRDefault="00637345" w:rsidP="00040433">
      <w:pPr>
        <w:keepNext/>
        <w:keepLines/>
        <w:tabs>
          <w:tab w:val="left" w:pos="284"/>
        </w:tabs>
        <w:spacing w:after="0" w:line="240" w:lineRule="auto"/>
        <w:jc w:val="both"/>
        <w:rPr>
          <w:rFonts w:ascii="Tahoma" w:eastAsia="Times New Roman" w:hAnsi="Tahoma" w:cs="Tahoma"/>
          <w:b/>
          <w:i/>
          <w:sz w:val="16"/>
          <w:szCs w:val="16"/>
          <w:lang w:eastAsia="sl-SI"/>
        </w:rPr>
      </w:pPr>
    </w:p>
    <w:p w14:paraId="21F8AF55" w14:textId="77777777" w:rsidR="00637345" w:rsidRPr="00637345" w:rsidRDefault="00637345" w:rsidP="00040433">
      <w:pPr>
        <w:keepNext/>
        <w:keepLines/>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C6B06E0" w14:textId="77777777" w:rsidR="00637345" w:rsidRPr="00637345" w:rsidRDefault="00637345" w:rsidP="00040433">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10F3A5A8" w14:textId="77777777" w:rsidR="00637345" w:rsidRPr="00637345" w:rsidRDefault="00637345" w:rsidP="00040433">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6E26CF2F" w14:textId="77777777" w:rsidR="00637345" w:rsidRPr="00637345" w:rsidRDefault="00637345" w:rsidP="00040433">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61E71DE8"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7A733368" w14:textId="77777777" w:rsidR="00637345" w:rsidRPr="00637345" w:rsidRDefault="00637345" w:rsidP="00040433">
      <w:pPr>
        <w:keepNext/>
        <w:keepLines/>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30880CBA"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640B8473" w14:textId="77777777" w:rsidTr="008F26AE">
        <w:tc>
          <w:tcPr>
            <w:tcW w:w="8008" w:type="dxa"/>
            <w:tcBorders>
              <w:top w:val="single" w:sz="4" w:space="0" w:color="auto"/>
              <w:bottom w:val="single" w:sz="4" w:space="0" w:color="auto"/>
            </w:tcBorders>
          </w:tcPr>
          <w:p w14:paraId="6E5CFD6E" w14:textId="77777777" w:rsidR="00637345" w:rsidRPr="00637345" w:rsidRDefault="00637345" w:rsidP="00040433">
            <w:pPr>
              <w:keepNext/>
              <w:keepLines/>
              <w:spacing w:after="0" w:line="240" w:lineRule="auto"/>
              <w:jc w:val="both"/>
              <w:outlineLvl w:val="1"/>
              <w:rPr>
                <w:rFonts w:ascii="Tahoma" w:eastAsia="Times New Roman" w:hAnsi="Tahoma" w:cs="Tahoma"/>
                <w:b/>
                <w:lang w:eastAsia="sl-SI"/>
              </w:rPr>
            </w:pPr>
            <w:bookmarkStart w:id="23" w:name="_Toc495914072"/>
            <w:r w:rsidRPr="00637345">
              <w:rPr>
                <w:rFonts w:ascii="Tahoma" w:eastAsia="Times New Roman" w:hAnsi="Tahoma" w:cs="Tahoma"/>
                <w:b/>
                <w:lang w:eastAsia="sl-SI"/>
              </w:rPr>
              <w:lastRenderedPageBreak/>
              <w:t>SOGLASJE PODIZVAJALCA ZA NEPOSREDNA PLAČILA</w:t>
            </w:r>
            <w:bookmarkEnd w:id="23"/>
          </w:p>
        </w:tc>
        <w:tc>
          <w:tcPr>
            <w:tcW w:w="1418" w:type="dxa"/>
            <w:tcBorders>
              <w:top w:val="single" w:sz="4" w:space="0" w:color="auto"/>
              <w:bottom w:val="single" w:sz="4" w:space="0" w:color="auto"/>
            </w:tcBorders>
          </w:tcPr>
          <w:p w14:paraId="00735834" w14:textId="77777777" w:rsidR="00637345" w:rsidRPr="00637345" w:rsidRDefault="00637345" w:rsidP="00040433">
            <w:pPr>
              <w:keepNext/>
              <w:keepLines/>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28E52D83"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7B0FB195" w14:textId="36DC7A7C" w:rsidR="00637345" w:rsidRDefault="00283931" w:rsidP="00040433">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JPE-SIR-134/22</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Gradnja kablovoda za priključitev SPTE TOŠ na RTP Litostroj</w:t>
      </w:r>
    </w:p>
    <w:p w14:paraId="241CADC5" w14:textId="77777777" w:rsidR="00063E6D" w:rsidRPr="00637345" w:rsidRDefault="00063E6D" w:rsidP="00040433">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637345" w:rsidRPr="00637345" w14:paraId="3D552F8D" w14:textId="77777777" w:rsidTr="008F26AE">
        <w:trPr>
          <w:trHeight w:val="385"/>
          <w:jc w:val="center"/>
        </w:trPr>
        <w:tc>
          <w:tcPr>
            <w:tcW w:w="3397" w:type="dxa"/>
          </w:tcPr>
          <w:p w14:paraId="7B433627"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5C818355"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5811" w:type="dxa"/>
          </w:tcPr>
          <w:p w14:paraId="6F9835CF"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4B9E42A6" w14:textId="77777777" w:rsidTr="008F26AE">
        <w:trPr>
          <w:jc w:val="center"/>
        </w:trPr>
        <w:tc>
          <w:tcPr>
            <w:tcW w:w="3397" w:type="dxa"/>
          </w:tcPr>
          <w:p w14:paraId="080DF6B0"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1ABD75D6"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5811" w:type="dxa"/>
          </w:tcPr>
          <w:p w14:paraId="715E598C"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765384B5" w14:textId="77777777" w:rsidTr="008F26AE">
        <w:trPr>
          <w:jc w:val="center"/>
        </w:trPr>
        <w:tc>
          <w:tcPr>
            <w:tcW w:w="3397" w:type="dxa"/>
          </w:tcPr>
          <w:p w14:paraId="116FBEA3"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6F12F03"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5811" w:type="dxa"/>
          </w:tcPr>
          <w:p w14:paraId="6DA5379D"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04AEA56F"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7D170B90"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78237E3B"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66BD9E8B"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3B0D3A83" w14:textId="77777777" w:rsidR="00637345" w:rsidRPr="00637345" w:rsidRDefault="00637345" w:rsidP="00040433">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058A8D5C"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2F5DA6C3"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5811" w:type="dxa"/>
            <w:tcBorders>
              <w:top w:val="single" w:sz="4" w:space="0" w:color="auto"/>
              <w:left w:val="single" w:sz="4" w:space="0" w:color="auto"/>
              <w:bottom w:val="single" w:sz="4" w:space="0" w:color="auto"/>
              <w:right w:val="single" w:sz="4" w:space="0" w:color="auto"/>
            </w:tcBorders>
          </w:tcPr>
          <w:p w14:paraId="36D3645A"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705577D5" w14:textId="77777777" w:rsidTr="008F26AE">
        <w:trPr>
          <w:trHeight w:val="163"/>
          <w:jc w:val="center"/>
        </w:trPr>
        <w:tc>
          <w:tcPr>
            <w:tcW w:w="3397" w:type="dxa"/>
          </w:tcPr>
          <w:p w14:paraId="13783023"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04DB68F0"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271FC6C9" w14:textId="77777777" w:rsidTr="008F26AE">
        <w:trPr>
          <w:jc w:val="center"/>
        </w:trPr>
        <w:tc>
          <w:tcPr>
            <w:tcW w:w="3397" w:type="dxa"/>
          </w:tcPr>
          <w:p w14:paraId="19E30C82"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3663A0E2"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4EDFFCE0" w14:textId="77777777" w:rsidTr="008F26AE">
        <w:trPr>
          <w:jc w:val="center"/>
        </w:trPr>
        <w:tc>
          <w:tcPr>
            <w:tcW w:w="3397" w:type="dxa"/>
          </w:tcPr>
          <w:p w14:paraId="0919C7D8"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3D144D23"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40CFFE8E" w14:textId="77777777" w:rsidTr="008F26AE">
        <w:trPr>
          <w:trHeight w:val="1130"/>
          <w:jc w:val="center"/>
        </w:trPr>
        <w:tc>
          <w:tcPr>
            <w:tcW w:w="3397" w:type="dxa"/>
          </w:tcPr>
          <w:p w14:paraId="01F4E9F5" w14:textId="77777777" w:rsidR="00637345" w:rsidRPr="00637345" w:rsidRDefault="00637345" w:rsidP="00040433">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811" w:type="dxa"/>
          </w:tcPr>
          <w:p w14:paraId="2BC0018B"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00080B6B"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4FAAAAC9"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6166D396"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477804FB" w14:textId="77777777" w:rsidTr="008F26AE">
        <w:trPr>
          <w:trHeight w:val="208"/>
          <w:jc w:val="center"/>
        </w:trPr>
        <w:tc>
          <w:tcPr>
            <w:tcW w:w="3397" w:type="dxa"/>
          </w:tcPr>
          <w:p w14:paraId="066557FE" w14:textId="77777777" w:rsidR="00637345" w:rsidRPr="00637345" w:rsidRDefault="00637345" w:rsidP="00040433">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5811" w:type="dxa"/>
          </w:tcPr>
          <w:p w14:paraId="78ED6CE8"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3FFD6246" w14:textId="77777777" w:rsidTr="008F26AE">
        <w:trPr>
          <w:jc w:val="center"/>
        </w:trPr>
        <w:tc>
          <w:tcPr>
            <w:tcW w:w="3397" w:type="dxa"/>
          </w:tcPr>
          <w:p w14:paraId="6263DF08"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p>
          <w:p w14:paraId="2C702B8C"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5811" w:type="dxa"/>
          </w:tcPr>
          <w:p w14:paraId="66435414"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bl>
    <w:p w14:paraId="3EC330AC" w14:textId="77777777" w:rsidR="00637345" w:rsidRPr="00637345" w:rsidRDefault="00637345" w:rsidP="00040433">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12F1EB5" w14:textId="77777777" w:rsidR="00637345" w:rsidRPr="00637345" w:rsidRDefault="00637345" w:rsidP="00040433">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67B9F8FE" w14:textId="77777777" w:rsidR="00637345" w:rsidRPr="00637345" w:rsidRDefault="00637345" w:rsidP="00040433">
      <w:pPr>
        <w:keepNext/>
        <w:keepLines/>
        <w:spacing w:after="0" w:line="240" w:lineRule="auto"/>
        <w:jc w:val="center"/>
        <w:rPr>
          <w:rFonts w:ascii="Tahoma" w:eastAsia="Times New Roman" w:hAnsi="Tahoma" w:cs="Tahoma"/>
          <w:b/>
          <w:bCs/>
          <w:lang w:eastAsia="sl-SI"/>
        </w:rPr>
      </w:pPr>
    </w:p>
    <w:p w14:paraId="6492100C"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37345" w:rsidRPr="00637345" w14:paraId="5E0733E1" w14:textId="77777777" w:rsidTr="008F26AE">
        <w:tc>
          <w:tcPr>
            <w:tcW w:w="4820" w:type="dxa"/>
          </w:tcPr>
          <w:p w14:paraId="527E8C27" w14:textId="77777777" w:rsidR="00637345" w:rsidRPr="00637345" w:rsidRDefault="00637345" w:rsidP="00040433">
            <w:pPr>
              <w:keepNext/>
              <w:keepLines/>
              <w:numPr>
                <w:ilvl w:val="0"/>
                <w:numId w:val="5"/>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5BD38E4E" w14:textId="77777777" w:rsidR="00637345" w:rsidRPr="00637345" w:rsidRDefault="00637345" w:rsidP="00040433">
            <w:pPr>
              <w:keepNext/>
              <w:keepLines/>
              <w:numPr>
                <w:ilvl w:val="0"/>
                <w:numId w:val="5"/>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275ACE9C" w14:textId="77777777" w:rsidR="006D4F7C" w:rsidRDefault="006D4F7C" w:rsidP="00040433">
      <w:pPr>
        <w:keepNext/>
        <w:keepLines/>
        <w:spacing w:after="0" w:line="240" w:lineRule="auto"/>
        <w:jc w:val="both"/>
        <w:rPr>
          <w:rFonts w:ascii="Tahoma" w:eastAsia="Times New Roman" w:hAnsi="Tahoma" w:cs="Tahoma"/>
          <w:lang w:eastAsia="sl-SI"/>
        </w:rPr>
      </w:pPr>
    </w:p>
    <w:p w14:paraId="555E2E01" w14:textId="323E9EB2"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917D274" w14:textId="77777777" w:rsidR="00637345" w:rsidRPr="00637345" w:rsidRDefault="00637345" w:rsidP="00040433">
      <w:pPr>
        <w:keepNext/>
        <w:keepLines/>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37345" w:rsidRPr="00637345" w14:paraId="2A5C2544" w14:textId="77777777" w:rsidTr="008F26AE">
        <w:trPr>
          <w:trHeight w:val="235"/>
        </w:trPr>
        <w:tc>
          <w:tcPr>
            <w:tcW w:w="3374" w:type="dxa"/>
            <w:tcBorders>
              <w:bottom w:val="single" w:sz="4" w:space="0" w:color="auto"/>
            </w:tcBorders>
          </w:tcPr>
          <w:p w14:paraId="41F169CF" w14:textId="77777777" w:rsidR="00637345" w:rsidRPr="00637345" w:rsidRDefault="00637345" w:rsidP="00040433">
            <w:pPr>
              <w:keepNext/>
              <w:keepLines/>
              <w:spacing w:after="0" w:line="240" w:lineRule="auto"/>
              <w:jc w:val="both"/>
              <w:rPr>
                <w:rFonts w:ascii="Tahoma" w:eastAsia="Times New Roman" w:hAnsi="Tahoma" w:cs="Tahoma"/>
                <w:snapToGrid w:val="0"/>
                <w:lang w:eastAsia="sl-SI"/>
              </w:rPr>
            </w:pPr>
          </w:p>
        </w:tc>
        <w:tc>
          <w:tcPr>
            <w:tcW w:w="2977" w:type="dxa"/>
          </w:tcPr>
          <w:p w14:paraId="6574F07B" w14:textId="77777777" w:rsidR="00637345" w:rsidRPr="00637345" w:rsidRDefault="00637345" w:rsidP="00040433">
            <w:pPr>
              <w:keepNext/>
              <w:keepLines/>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523A870F" w14:textId="77777777" w:rsidR="00637345" w:rsidRPr="00637345" w:rsidRDefault="00637345" w:rsidP="00040433">
            <w:pPr>
              <w:keepNext/>
              <w:keepLines/>
              <w:spacing w:after="0" w:line="240" w:lineRule="auto"/>
              <w:jc w:val="both"/>
              <w:rPr>
                <w:rFonts w:ascii="Tahoma" w:eastAsia="Times New Roman" w:hAnsi="Tahoma" w:cs="Tahoma"/>
                <w:snapToGrid w:val="0"/>
                <w:lang w:eastAsia="sl-SI"/>
              </w:rPr>
            </w:pPr>
          </w:p>
        </w:tc>
      </w:tr>
      <w:tr w:rsidR="00637345" w:rsidRPr="00637345" w14:paraId="3C92A4E9" w14:textId="77777777" w:rsidTr="008F26AE">
        <w:trPr>
          <w:trHeight w:val="235"/>
        </w:trPr>
        <w:tc>
          <w:tcPr>
            <w:tcW w:w="3374" w:type="dxa"/>
            <w:tcBorders>
              <w:top w:val="single" w:sz="4" w:space="0" w:color="auto"/>
            </w:tcBorders>
          </w:tcPr>
          <w:p w14:paraId="2C0E5AE0" w14:textId="77777777" w:rsidR="00637345" w:rsidRPr="00637345" w:rsidRDefault="00637345" w:rsidP="00040433">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3DC10D8E" w14:textId="77777777" w:rsidR="00637345" w:rsidRPr="00637345" w:rsidRDefault="00637345" w:rsidP="00040433">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3231D3AF" w14:textId="77777777" w:rsidR="00637345" w:rsidRPr="00637345" w:rsidRDefault="00637345" w:rsidP="00040433">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60CD4B4B"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3ECE757B" w14:textId="77777777" w:rsidR="00637345" w:rsidRPr="00637345" w:rsidRDefault="00637345" w:rsidP="00040433">
      <w:pPr>
        <w:keepNext/>
        <w:keepLines/>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17DC57B" w14:textId="77777777" w:rsidR="00637345" w:rsidRPr="00637345" w:rsidRDefault="00637345" w:rsidP="00040433">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210DB256" w14:textId="77777777" w:rsidR="00637345" w:rsidRPr="00637345" w:rsidRDefault="00637345" w:rsidP="00040433">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257F5EFE" w14:textId="77777777" w:rsidR="00637345" w:rsidRPr="00637345" w:rsidRDefault="00637345" w:rsidP="00040433">
      <w:pPr>
        <w:keepNext/>
        <w:keepLines/>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284FD11D" w14:textId="77777777" w:rsidTr="008F26AE">
        <w:tc>
          <w:tcPr>
            <w:tcW w:w="8008" w:type="dxa"/>
            <w:tcBorders>
              <w:top w:val="single" w:sz="4" w:space="0" w:color="auto"/>
              <w:bottom w:val="single" w:sz="4" w:space="0" w:color="auto"/>
            </w:tcBorders>
          </w:tcPr>
          <w:p w14:paraId="226BF045" w14:textId="77777777" w:rsidR="00637345" w:rsidRPr="00637345" w:rsidRDefault="00637345" w:rsidP="00040433">
            <w:pPr>
              <w:keepNext/>
              <w:keepLines/>
              <w:spacing w:after="0" w:line="240" w:lineRule="auto"/>
              <w:jc w:val="both"/>
              <w:outlineLvl w:val="1"/>
              <w:rPr>
                <w:rFonts w:ascii="Tahoma" w:eastAsia="Times New Roman" w:hAnsi="Tahoma" w:cs="Tahoma"/>
                <w:b/>
                <w:lang w:eastAsia="sl-SI"/>
              </w:rPr>
            </w:pPr>
            <w:bookmarkStart w:id="24" w:name="_Toc495914073"/>
            <w:r w:rsidRPr="00637345">
              <w:rPr>
                <w:rFonts w:ascii="Tahoma" w:eastAsia="Times New Roman" w:hAnsi="Tahoma" w:cs="Tahoma"/>
                <w:b/>
                <w:lang w:eastAsia="sl-SI"/>
              </w:rPr>
              <w:lastRenderedPageBreak/>
              <w:t>SEZNAM SUBJEKTOV, KATERIH ZMOGLJIVOST UPORABLJA PONUDNIK</w:t>
            </w:r>
            <w:bookmarkEnd w:id="24"/>
          </w:p>
        </w:tc>
        <w:tc>
          <w:tcPr>
            <w:tcW w:w="1418" w:type="dxa"/>
            <w:tcBorders>
              <w:top w:val="single" w:sz="4" w:space="0" w:color="auto"/>
              <w:bottom w:val="single" w:sz="4" w:space="0" w:color="auto"/>
            </w:tcBorders>
          </w:tcPr>
          <w:p w14:paraId="21ED512C" w14:textId="77777777" w:rsidR="00637345" w:rsidRPr="00637345" w:rsidRDefault="00637345" w:rsidP="00040433">
            <w:pPr>
              <w:keepNext/>
              <w:keepLines/>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19160DFE"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1C433E57" w14:textId="542EF234" w:rsidR="00064BD4" w:rsidRPr="00637345" w:rsidRDefault="00064BD4" w:rsidP="00040433">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283931">
        <w:rPr>
          <w:rFonts w:ascii="Tahoma" w:eastAsia="Times New Roman" w:hAnsi="Tahoma" w:cs="Tahoma"/>
          <w:b/>
          <w:noProof/>
          <w:lang w:eastAsia="sl-SI"/>
        </w:rPr>
        <w:t>JPE-SIR-134/22</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283931">
        <w:rPr>
          <w:rFonts w:ascii="Tahoma" w:eastAsia="Times New Roman" w:hAnsi="Tahoma" w:cs="Tahoma"/>
          <w:b/>
          <w:lang w:eastAsia="sl-SI"/>
        </w:rPr>
        <w:t>Gradnja kablovoda za priključitev SPTE TOŠ na RTP Litostroj</w:t>
      </w:r>
      <w:r w:rsidR="00924478">
        <w:rPr>
          <w:rFonts w:ascii="Tahoma" w:eastAsia="Times New Roman" w:hAnsi="Tahoma" w:cs="Tahoma"/>
          <w:b/>
          <w:lang w:eastAsia="sl-SI"/>
        </w:rPr>
        <w:t xml:space="preserve"> </w:t>
      </w:r>
      <w:r w:rsidR="00924478" w:rsidRPr="00924478">
        <w:rPr>
          <w:rFonts w:ascii="Tahoma" w:eastAsia="Times New Roman" w:hAnsi="Tahoma" w:cs="Tahoma"/>
          <w:lang w:eastAsia="sl-SI"/>
        </w:rPr>
        <w:t>s</w:t>
      </w:r>
      <w:r w:rsidRPr="00637345">
        <w:rPr>
          <w:rFonts w:ascii="Tahoma" w:eastAsia="Times New Roman" w:hAnsi="Tahoma" w:cs="Tahoma"/>
          <w:lang w:eastAsia="sl-SI"/>
        </w:rPr>
        <w:t>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5ABB487A" w14:textId="77777777" w:rsidR="009B6B53" w:rsidRPr="00637345" w:rsidRDefault="009B6B53" w:rsidP="00040433">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37345" w:rsidRPr="00637345" w14:paraId="4D901869" w14:textId="77777777" w:rsidTr="008F26AE">
        <w:trPr>
          <w:trHeight w:val="385"/>
          <w:jc w:val="center"/>
        </w:trPr>
        <w:tc>
          <w:tcPr>
            <w:tcW w:w="2762" w:type="dxa"/>
          </w:tcPr>
          <w:p w14:paraId="5DD844FD"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4CDB817D"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6446" w:type="dxa"/>
          </w:tcPr>
          <w:p w14:paraId="1C03819D"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35D74E13" w14:textId="77777777" w:rsidTr="008F26AE">
        <w:trPr>
          <w:jc w:val="center"/>
        </w:trPr>
        <w:tc>
          <w:tcPr>
            <w:tcW w:w="2762" w:type="dxa"/>
          </w:tcPr>
          <w:p w14:paraId="2C054CB6"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25CB06A"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6446" w:type="dxa"/>
          </w:tcPr>
          <w:p w14:paraId="18E8CB98"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7765DB62" w14:textId="77777777" w:rsidTr="008F26AE">
        <w:trPr>
          <w:jc w:val="center"/>
        </w:trPr>
        <w:tc>
          <w:tcPr>
            <w:tcW w:w="2762" w:type="dxa"/>
          </w:tcPr>
          <w:p w14:paraId="1FDB1029"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3207C5E5"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6446" w:type="dxa"/>
          </w:tcPr>
          <w:p w14:paraId="6F3FA33A"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3956DBDB" w14:textId="77777777" w:rsidTr="008F26AE">
        <w:trPr>
          <w:trHeight w:val="341"/>
          <w:jc w:val="center"/>
        </w:trPr>
        <w:tc>
          <w:tcPr>
            <w:tcW w:w="2762" w:type="dxa"/>
          </w:tcPr>
          <w:p w14:paraId="199E2D6C"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64415496"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45ECA96F" w14:textId="77777777" w:rsidTr="008F26AE">
        <w:trPr>
          <w:jc w:val="center"/>
        </w:trPr>
        <w:tc>
          <w:tcPr>
            <w:tcW w:w="2762" w:type="dxa"/>
          </w:tcPr>
          <w:p w14:paraId="543D2079" w14:textId="77777777" w:rsidR="00637345" w:rsidRPr="00637345" w:rsidRDefault="00637345" w:rsidP="00040433">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48139979"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6446" w:type="dxa"/>
          </w:tcPr>
          <w:p w14:paraId="32F396CB"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6A32E6C3" w14:textId="77777777" w:rsidTr="008F26AE">
        <w:trPr>
          <w:jc w:val="center"/>
        </w:trPr>
        <w:tc>
          <w:tcPr>
            <w:tcW w:w="2762" w:type="dxa"/>
          </w:tcPr>
          <w:p w14:paraId="232CF04D"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0E0B7FCF"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38800BFD" w14:textId="77777777" w:rsidTr="008F26AE">
        <w:trPr>
          <w:jc w:val="center"/>
        </w:trPr>
        <w:tc>
          <w:tcPr>
            <w:tcW w:w="2762" w:type="dxa"/>
          </w:tcPr>
          <w:p w14:paraId="3DCBBA61"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4BB9F886"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32768E38" w14:textId="77777777" w:rsidTr="008F26AE">
        <w:trPr>
          <w:jc w:val="center"/>
        </w:trPr>
        <w:tc>
          <w:tcPr>
            <w:tcW w:w="2762" w:type="dxa"/>
          </w:tcPr>
          <w:p w14:paraId="2358C48D"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1F790E52"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6446" w:type="dxa"/>
          </w:tcPr>
          <w:p w14:paraId="02272301"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r w:rsidR="00637345" w:rsidRPr="00637345" w14:paraId="0C3A99BF" w14:textId="77777777" w:rsidTr="008F26AE">
        <w:trPr>
          <w:jc w:val="center"/>
        </w:trPr>
        <w:tc>
          <w:tcPr>
            <w:tcW w:w="2762" w:type="dxa"/>
            <w:vAlign w:val="center"/>
          </w:tcPr>
          <w:p w14:paraId="093ABE4F" w14:textId="77777777" w:rsidR="00637345" w:rsidRPr="00637345" w:rsidRDefault="00637345" w:rsidP="00040433">
            <w:pPr>
              <w:keepNext/>
              <w:keepLines/>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vAlign w:val="center"/>
          </w:tcPr>
          <w:p w14:paraId="2DA39D83" w14:textId="77777777" w:rsidR="00637345" w:rsidRPr="00637345" w:rsidRDefault="00637345" w:rsidP="00040433">
            <w:pPr>
              <w:keepNext/>
              <w:keepLines/>
              <w:spacing w:after="0" w:line="240" w:lineRule="auto"/>
              <w:rPr>
                <w:rFonts w:ascii="Tahoma" w:eastAsia="Times New Roman" w:hAnsi="Tahoma" w:cs="Tahoma"/>
                <w:sz w:val="18"/>
                <w:szCs w:val="18"/>
                <w:lang w:eastAsia="sl-SI"/>
              </w:rPr>
            </w:pPr>
          </w:p>
          <w:p w14:paraId="78DE88FF" w14:textId="77777777" w:rsidR="00637345" w:rsidRPr="00637345" w:rsidRDefault="00637345" w:rsidP="00040433">
            <w:pPr>
              <w:keepNext/>
              <w:keepLines/>
              <w:spacing w:after="0" w:line="240" w:lineRule="auto"/>
              <w:rPr>
                <w:rFonts w:ascii="Tahoma" w:eastAsia="Times New Roman" w:hAnsi="Tahoma" w:cs="Tahoma"/>
                <w:sz w:val="18"/>
                <w:szCs w:val="18"/>
                <w:lang w:eastAsia="sl-SI"/>
              </w:rPr>
            </w:pPr>
          </w:p>
        </w:tc>
      </w:tr>
      <w:tr w:rsidR="00637345" w:rsidRPr="00637345" w14:paraId="610B9856" w14:textId="77777777" w:rsidTr="008F26AE">
        <w:trPr>
          <w:jc w:val="center"/>
        </w:trPr>
        <w:tc>
          <w:tcPr>
            <w:tcW w:w="2762" w:type="dxa"/>
            <w:vAlign w:val="center"/>
          </w:tcPr>
          <w:p w14:paraId="3F28F8A6" w14:textId="77777777" w:rsidR="00637345" w:rsidRPr="00637345" w:rsidRDefault="00637345" w:rsidP="00040433">
            <w:pPr>
              <w:keepNext/>
              <w:keepLines/>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446" w:type="dxa"/>
            <w:vAlign w:val="center"/>
          </w:tcPr>
          <w:p w14:paraId="21D7BDFD" w14:textId="77777777" w:rsidR="00637345" w:rsidRPr="00637345" w:rsidRDefault="00637345" w:rsidP="00040433">
            <w:pPr>
              <w:keepNext/>
              <w:keepLines/>
              <w:spacing w:after="0" w:line="240" w:lineRule="auto"/>
              <w:rPr>
                <w:rFonts w:ascii="Tahoma" w:eastAsia="Times New Roman" w:hAnsi="Tahoma" w:cs="Tahoma"/>
                <w:sz w:val="18"/>
                <w:szCs w:val="18"/>
                <w:lang w:eastAsia="sl-SI"/>
              </w:rPr>
            </w:pPr>
          </w:p>
          <w:p w14:paraId="6CA069E6" w14:textId="77777777" w:rsidR="00637345" w:rsidRPr="00637345" w:rsidRDefault="00637345" w:rsidP="00040433">
            <w:pPr>
              <w:keepNext/>
              <w:keepLines/>
              <w:spacing w:after="0" w:line="240" w:lineRule="auto"/>
              <w:rPr>
                <w:rFonts w:ascii="Tahoma" w:eastAsia="Times New Roman" w:hAnsi="Tahoma" w:cs="Tahoma"/>
                <w:sz w:val="18"/>
                <w:szCs w:val="18"/>
                <w:lang w:eastAsia="sl-SI"/>
              </w:rPr>
            </w:pPr>
          </w:p>
        </w:tc>
      </w:tr>
      <w:tr w:rsidR="00637345" w:rsidRPr="00637345" w14:paraId="290FB463" w14:textId="77777777" w:rsidTr="008F26AE">
        <w:trPr>
          <w:jc w:val="center"/>
        </w:trPr>
        <w:tc>
          <w:tcPr>
            <w:tcW w:w="2762" w:type="dxa"/>
          </w:tcPr>
          <w:p w14:paraId="14DFF7C8" w14:textId="77777777"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 brez DDV</w:t>
            </w:r>
          </w:p>
          <w:p w14:paraId="6F3173A4"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c>
          <w:tcPr>
            <w:tcW w:w="6446" w:type="dxa"/>
          </w:tcPr>
          <w:p w14:paraId="572E5F6D" w14:textId="77777777" w:rsidR="00637345" w:rsidRPr="00637345" w:rsidRDefault="00637345" w:rsidP="00040433">
            <w:pPr>
              <w:keepNext/>
              <w:keepLines/>
              <w:spacing w:after="0" w:line="240" w:lineRule="auto"/>
              <w:jc w:val="both"/>
              <w:rPr>
                <w:rFonts w:ascii="Tahoma" w:eastAsia="Times New Roman" w:hAnsi="Tahoma" w:cs="Tahoma"/>
                <w:lang w:eastAsia="sl-SI"/>
              </w:rPr>
            </w:pPr>
          </w:p>
        </w:tc>
      </w:tr>
    </w:tbl>
    <w:p w14:paraId="5A8800FF" w14:textId="77777777" w:rsidR="00637345" w:rsidRPr="00637345" w:rsidRDefault="00637345" w:rsidP="00040433">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E9B17F8" w14:textId="77777777" w:rsidR="00637345" w:rsidRPr="00637345" w:rsidRDefault="00637345" w:rsidP="00040433">
      <w:pPr>
        <w:keepNext/>
        <w:keepLines/>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0EF35D10" w14:textId="77777777" w:rsidR="00637345" w:rsidRPr="00637345" w:rsidRDefault="00637345" w:rsidP="00040433">
      <w:pPr>
        <w:keepNext/>
        <w:keepLines/>
        <w:tabs>
          <w:tab w:val="left" w:pos="5400"/>
        </w:tabs>
        <w:spacing w:after="0" w:line="240" w:lineRule="auto"/>
        <w:jc w:val="both"/>
        <w:rPr>
          <w:rFonts w:ascii="Tahoma" w:eastAsia="Times New Roman" w:hAnsi="Tahoma" w:cs="Tahoma"/>
          <w:lang w:eastAsia="x-none"/>
        </w:rPr>
      </w:pPr>
    </w:p>
    <w:p w14:paraId="2945EBBB" w14:textId="77777777" w:rsidR="00637345" w:rsidRPr="00637345" w:rsidRDefault="00637345" w:rsidP="00040433">
      <w:pPr>
        <w:keepNext/>
        <w:keepLines/>
        <w:tabs>
          <w:tab w:val="left" w:pos="5400"/>
        </w:tabs>
        <w:spacing w:after="0" w:line="240" w:lineRule="auto"/>
        <w:jc w:val="both"/>
        <w:rPr>
          <w:rFonts w:ascii="Tahoma" w:eastAsia="Times New Roman" w:hAnsi="Tahoma" w:cs="Tahoma"/>
          <w:lang w:eastAsia="x-none"/>
        </w:rPr>
      </w:pPr>
    </w:p>
    <w:p w14:paraId="7A713242" w14:textId="77777777" w:rsidR="00637345" w:rsidRPr="00637345" w:rsidRDefault="00637345" w:rsidP="00040433">
      <w:pPr>
        <w:keepNext/>
        <w:keepLines/>
        <w:tabs>
          <w:tab w:val="left" w:pos="5400"/>
        </w:tabs>
        <w:spacing w:after="0" w:line="240" w:lineRule="auto"/>
        <w:jc w:val="both"/>
        <w:rPr>
          <w:rFonts w:ascii="Tahoma" w:eastAsia="Times New Roman" w:hAnsi="Tahoma" w:cs="Tahoma"/>
          <w:lang w:eastAsia="x-none"/>
        </w:rPr>
      </w:pPr>
    </w:p>
    <w:p w14:paraId="63A1F932" w14:textId="77777777" w:rsidR="00637345" w:rsidRPr="00637345" w:rsidRDefault="00637345" w:rsidP="00040433">
      <w:pPr>
        <w:keepNext/>
        <w:keepLines/>
        <w:tabs>
          <w:tab w:val="left" w:pos="5400"/>
        </w:tabs>
        <w:spacing w:after="0" w:line="240" w:lineRule="auto"/>
        <w:jc w:val="both"/>
        <w:rPr>
          <w:rFonts w:ascii="Tahoma" w:eastAsia="Times New Roman" w:hAnsi="Tahoma" w:cs="Tahoma"/>
          <w:lang w:eastAsia="x-none"/>
        </w:rPr>
      </w:pPr>
    </w:p>
    <w:p w14:paraId="57E1F0AB" w14:textId="77777777" w:rsidR="00637345" w:rsidRPr="00637345" w:rsidRDefault="00637345" w:rsidP="00040433">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637345" w:rsidRPr="00637345" w14:paraId="44D88728" w14:textId="77777777" w:rsidTr="008F26AE">
        <w:tc>
          <w:tcPr>
            <w:tcW w:w="5495" w:type="dxa"/>
            <w:shd w:val="clear" w:color="auto" w:fill="auto"/>
          </w:tcPr>
          <w:p w14:paraId="11DAB37B" w14:textId="77777777" w:rsidR="00637345" w:rsidRPr="00637345" w:rsidRDefault="00F72A2C" w:rsidP="00040433">
            <w:pPr>
              <w:keepNext/>
              <w:keepLines/>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00637345"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00637345" w:rsidRPr="00637345">
              <w:rPr>
                <w:rFonts w:ascii="Tahoma" w:eastAsia="Times New Roman" w:hAnsi="Tahoma" w:cs="Tahoma"/>
                <w:snapToGrid w:val="0"/>
                <w:lang w:eastAsia="sl-SI"/>
              </w:rPr>
              <w:t xml:space="preserve"> </w:t>
            </w:r>
          </w:p>
          <w:p w14:paraId="0E24239E" w14:textId="77777777" w:rsidR="00637345" w:rsidRPr="00637345" w:rsidRDefault="00F72A2C" w:rsidP="00040433">
            <w:pPr>
              <w:keepNext/>
              <w:keepLines/>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 xml:space="preserve">odgovorne osebe </w:t>
            </w:r>
            <w:r w:rsidR="00637345" w:rsidRPr="00637345">
              <w:rPr>
                <w:rFonts w:ascii="Tahoma" w:eastAsia="Times New Roman" w:hAnsi="Tahoma" w:cs="Tahoma"/>
                <w:snapToGrid w:val="0"/>
                <w:lang w:eastAsia="sl-SI"/>
              </w:rPr>
              <w:t>ponudnika:</w:t>
            </w:r>
          </w:p>
        </w:tc>
        <w:tc>
          <w:tcPr>
            <w:tcW w:w="3999" w:type="dxa"/>
            <w:shd w:val="clear" w:color="auto" w:fill="auto"/>
          </w:tcPr>
          <w:p w14:paraId="1B772524" w14:textId="77777777" w:rsidR="00637345" w:rsidRPr="00637345" w:rsidRDefault="00F72A2C" w:rsidP="00040433">
            <w:pPr>
              <w:keepNext/>
              <w:keepLines/>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00637345"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00637345"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41C5E265" w14:textId="77777777" w:rsidR="00637345" w:rsidRPr="00637345" w:rsidRDefault="00637345" w:rsidP="00040433">
      <w:pPr>
        <w:keepNext/>
        <w:keepLines/>
        <w:tabs>
          <w:tab w:val="left" w:pos="5400"/>
        </w:tabs>
        <w:spacing w:after="0" w:line="240" w:lineRule="auto"/>
        <w:rPr>
          <w:rFonts w:ascii="Tahoma" w:eastAsia="Times New Roman" w:hAnsi="Tahoma" w:cs="Tahoma"/>
          <w:lang w:val="x-none" w:eastAsia="x-none"/>
        </w:rPr>
      </w:pPr>
    </w:p>
    <w:p w14:paraId="5F8B26DD" w14:textId="77777777" w:rsidR="00637345" w:rsidRPr="00637345" w:rsidRDefault="00637345" w:rsidP="00040433">
      <w:pPr>
        <w:keepNext/>
        <w:keepLines/>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785ED4E2" w14:textId="77777777" w:rsidR="00637345" w:rsidRPr="00637345" w:rsidRDefault="00637345" w:rsidP="00040433">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6919D1D1"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1E933889" w14:textId="77777777" w:rsidR="00637345" w:rsidRPr="00637345" w:rsidRDefault="00637345" w:rsidP="00040433">
      <w:pPr>
        <w:keepNext/>
        <w:keepLines/>
        <w:spacing w:after="0" w:line="240" w:lineRule="auto"/>
        <w:jc w:val="both"/>
        <w:rPr>
          <w:rFonts w:ascii="Tahoma" w:eastAsia="Times New Roman" w:hAnsi="Tahoma" w:cs="Tahoma"/>
          <w:lang w:eastAsia="sl-SI"/>
        </w:rPr>
      </w:pPr>
    </w:p>
    <w:p w14:paraId="10ECB20B" w14:textId="77777777" w:rsidR="00637345" w:rsidRPr="00637345" w:rsidRDefault="00637345" w:rsidP="00040433">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63771467" w14:textId="77777777" w:rsidR="00637345" w:rsidRPr="00637345" w:rsidRDefault="00637345" w:rsidP="00040433">
      <w:pPr>
        <w:keepNext/>
        <w:keepLines/>
        <w:spacing w:after="0" w:line="240" w:lineRule="auto"/>
        <w:rPr>
          <w:rFonts w:ascii="Tahoma" w:eastAsia="Times New Roman" w:hAnsi="Tahoma" w:cs="Tahoma"/>
          <w:lang w:eastAsia="sl-SI"/>
        </w:rPr>
      </w:pPr>
    </w:p>
    <w:p w14:paraId="6A56AD66" w14:textId="77777777" w:rsidR="00637345" w:rsidRPr="00637345" w:rsidRDefault="00637345" w:rsidP="00040433">
      <w:pPr>
        <w:keepNext/>
        <w:keepLines/>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607DC6" w14:paraId="1C8FC8AB" w14:textId="77777777" w:rsidTr="00A03AB5">
        <w:tc>
          <w:tcPr>
            <w:tcW w:w="7867" w:type="dxa"/>
            <w:tcBorders>
              <w:top w:val="single" w:sz="4" w:space="0" w:color="auto"/>
              <w:bottom w:val="single" w:sz="4" w:space="0" w:color="auto"/>
            </w:tcBorders>
          </w:tcPr>
          <w:p w14:paraId="4DD9F8E7" w14:textId="77777777" w:rsidR="00B40ADD" w:rsidRPr="00607DC6" w:rsidRDefault="00B40ADD" w:rsidP="00040433">
            <w:pPr>
              <w:keepNext/>
              <w:keepLines/>
              <w:spacing w:after="0" w:line="240" w:lineRule="auto"/>
              <w:jc w:val="both"/>
              <w:rPr>
                <w:rFonts w:ascii="Tahoma" w:eastAsia="Times New Roman" w:hAnsi="Tahoma" w:cs="Tahoma"/>
                <w:b/>
                <w:lang w:eastAsia="sl-SI"/>
              </w:rPr>
            </w:pPr>
            <w:r w:rsidRPr="00607DC6">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3E2E9826" w14:textId="77777777" w:rsidR="00B40ADD" w:rsidRPr="00607DC6" w:rsidRDefault="00B40ADD" w:rsidP="00040433">
            <w:pPr>
              <w:keepNext/>
              <w:keepLines/>
              <w:spacing w:after="0" w:line="240" w:lineRule="auto"/>
              <w:jc w:val="both"/>
              <w:rPr>
                <w:rFonts w:ascii="Tahoma" w:eastAsia="Times New Roman" w:hAnsi="Tahoma" w:cs="Tahoma"/>
                <w:b/>
                <w:i/>
                <w:lang w:eastAsia="sl-SI"/>
              </w:rPr>
            </w:pPr>
            <w:r w:rsidRPr="00607DC6">
              <w:rPr>
                <w:rFonts w:ascii="Tahoma" w:eastAsia="Times New Roman" w:hAnsi="Tahoma" w:cs="Tahoma"/>
                <w:b/>
                <w:i/>
                <w:lang w:eastAsia="sl-SI"/>
              </w:rPr>
              <w:t>Priloga 5</w:t>
            </w:r>
          </w:p>
        </w:tc>
      </w:tr>
    </w:tbl>
    <w:p w14:paraId="5311F9F3" w14:textId="77777777" w:rsidR="00B40ADD" w:rsidRPr="00607DC6" w:rsidRDefault="00B40ADD" w:rsidP="00040433">
      <w:pPr>
        <w:keepNext/>
        <w:keepLines/>
        <w:spacing w:after="0" w:line="240" w:lineRule="auto"/>
        <w:jc w:val="center"/>
        <w:rPr>
          <w:rFonts w:ascii="Tahoma" w:eastAsia="Times New Roman" w:hAnsi="Tahoma" w:cs="Tahoma"/>
          <w:b/>
          <w:lang w:eastAsia="sl-SI"/>
        </w:rPr>
      </w:pPr>
      <w:r w:rsidRPr="00607DC6">
        <w:rPr>
          <w:rFonts w:ascii="Tahoma" w:eastAsia="Times New Roman" w:hAnsi="Tahoma" w:cs="Tahoma"/>
          <w:b/>
          <w:lang w:eastAsia="sl-SI"/>
        </w:rPr>
        <w:t xml:space="preserve">Javno naročilo: </w:t>
      </w:r>
    </w:p>
    <w:p w14:paraId="24CACDC5" w14:textId="69AEFF4C" w:rsidR="00B40ADD" w:rsidRPr="00637345" w:rsidRDefault="00283931" w:rsidP="000404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JPE-SIR-134/22</w:t>
      </w:r>
      <w:r w:rsidR="00B40ADD">
        <w:rPr>
          <w:rFonts w:ascii="Tahoma" w:eastAsia="Times New Roman" w:hAnsi="Tahoma" w:cs="Tahoma"/>
          <w:b/>
          <w:noProof/>
          <w:lang w:eastAsia="sl-SI"/>
        </w:rPr>
        <w:t xml:space="preserve"> </w:t>
      </w:r>
      <w:r w:rsidR="00B40ADD">
        <w:rPr>
          <w:rFonts w:ascii="Tahoma" w:eastAsia="Times New Roman" w:hAnsi="Tahoma" w:cs="Tahoma"/>
          <w:b/>
          <w:color w:val="000000"/>
          <w:lang w:eastAsia="sl-SI"/>
        </w:rPr>
        <w:t xml:space="preserve">– </w:t>
      </w:r>
      <w:r>
        <w:rPr>
          <w:rFonts w:ascii="Tahoma" w:eastAsia="Times New Roman" w:hAnsi="Tahoma" w:cs="Tahoma"/>
          <w:b/>
          <w:lang w:eastAsia="sl-SI"/>
        </w:rPr>
        <w:t>Gradnja kablovoda za priključitev SPTE TOŠ na RTP Litostroj</w:t>
      </w:r>
    </w:p>
    <w:p w14:paraId="1454D572" w14:textId="77777777" w:rsidR="00B40ADD" w:rsidRDefault="00B40ADD" w:rsidP="00040433">
      <w:pPr>
        <w:keepNext/>
        <w:keepLines/>
        <w:spacing w:after="0" w:line="240" w:lineRule="auto"/>
        <w:jc w:val="right"/>
        <w:rPr>
          <w:rFonts w:ascii="Tahoma" w:eastAsia="Times New Roman" w:hAnsi="Tahoma" w:cs="Tahoma"/>
          <w:i/>
          <w:sz w:val="20"/>
          <w:lang w:eastAsia="sl-SI"/>
        </w:rPr>
      </w:pPr>
    </w:p>
    <w:p w14:paraId="0FCCF369" w14:textId="4BF515DE" w:rsidR="00B40ADD" w:rsidRPr="00607DC6" w:rsidRDefault="00B40ADD" w:rsidP="00040433">
      <w:pPr>
        <w:keepNext/>
        <w:keepLines/>
        <w:spacing w:after="0" w:line="240" w:lineRule="auto"/>
        <w:jc w:val="right"/>
        <w:rPr>
          <w:rFonts w:ascii="Tahoma" w:eastAsia="Times New Roman" w:hAnsi="Tahoma" w:cs="Tahoma"/>
          <w:i/>
          <w:sz w:val="20"/>
          <w:lang w:eastAsia="sl-SI"/>
        </w:rPr>
      </w:pPr>
      <w:r w:rsidRPr="00607DC6">
        <w:rPr>
          <w:rFonts w:ascii="Tahoma" w:eastAsia="Times New Roman" w:hAnsi="Tahoma" w:cs="Tahoma"/>
          <w:i/>
          <w:sz w:val="20"/>
          <w:lang w:eastAsia="sl-SI"/>
        </w:rPr>
        <w:t>……/…… (št. izvoda / št. vseh izvodov)</w:t>
      </w:r>
    </w:p>
    <w:p w14:paraId="44A2C934" w14:textId="77777777" w:rsidR="00B40ADD" w:rsidRPr="00607DC6" w:rsidRDefault="00B40ADD" w:rsidP="00040433">
      <w:pPr>
        <w:keepNext/>
        <w:keepLines/>
        <w:spacing w:after="0" w:line="240" w:lineRule="auto"/>
        <w:jc w:val="right"/>
        <w:rPr>
          <w:rFonts w:ascii="Tahoma" w:eastAsia="Times New Roman" w:hAnsi="Tahoma" w:cs="Tahoma"/>
          <w:b/>
          <w:i/>
          <w:lang w:eastAsia="sl-SI"/>
        </w:rPr>
      </w:pPr>
    </w:p>
    <w:p w14:paraId="340DA35D" w14:textId="77777777" w:rsidR="00B40ADD" w:rsidRPr="00607DC6" w:rsidRDefault="00B40ADD" w:rsidP="00040433">
      <w:pPr>
        <w:keepNext/>
        <w:keepLines/>
        <w:tabs>
          <w:tab w:val="left" w:pos="0"/>
        </w:tabs>
        <w:spacing w:after="0" w:line="240" w:lineRule="auto"/>
        <w:jc w:val="center"/>
        <w:rPr>
          <w:rFonts w:ascii="Tahoma" w:eastAsia="Times New Roman" w:hAnsi="Tahoma" w:cs="Tahoma"/>
          <w:b/>
          <w:lang w:eastAsia="sl-SI"/>
        </w:rPr>
      </w:pPr>
      <w:r w:rsidRPr="00607DC6">
        <w:rPr>
          <w:rFonts w:ascii="Tahoma" w:eastAsia="Times New Roman" w:hAnsi="Tahoma" w:cs="Tahoma"/>
          <w:b/>
          <w:lang w:eastAsia="sl-SI"/>
        </w:rPr>
        <w:t>Seznam referenčnih objektov</w:t>
      </w:r>
    </w:p>
    <w:p w14:paraId="0A40E79A" w14:textId="77777777" w:rsidR="00B40ADD" w:rsidRPr="00607DC6" w:rsidRDefault="00B40ADD" w:rsidP="00040433">
      <w:pPr>
        <w:keepNext/>
        <w:keepLines/>
        <w:tabs>
          <w:tab w:val="left" w:pos="567"/>
          <w:tab w:val="num" w:pos="851"/>
          <w:tab w:val="left" w:pos="993"/>
        </w:tabs>
        <w:spacing w:after="0" w:line="240" w:lineRule="auto"/>
        <w:rPr>
          <w:rFonts w:ascii="Tahoma" w:eastAsia="Times New Roman" w:hAnsi="Tahoma" w:cs="Tahoma"/>
          <w:lang w:eastAsia="sl-SI"/>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828"/>
        <w:gridCol w:w="3260"/>
        <w:gridCol w:w="1276"/>
        <w:gridCol w:w="850"/>
      </w:tblGrid>
      <w:tr w:rsidR="002D78B6" w:rsidRPr="00607DC6" w14:paraId="1D9A2846" w14:textId="6B56EB99" w:rsidTr="0064299F">
        <w:trPr>
          <w:trHeight w:val="482"/>
        </w:trPr>
        <w:tc>
          <w:tcPr>
            <w:tcW w:w="564" w:type="dxa"/>
            <w:tcBorders>
              <w:top w:val="single" w:sz="2" w:space="0" w:color="auto"/>
              <w:left w:val="single" w:sz="2" w:space="0" w:color="auto"/>
              <w:bottom w:val="single" w:sz="12" w:space="0" w:color="auto"/>
              <w:right w:val="single" w:sz="2" w:space="0" w:color="auto"/>
            </w:tcBorders>
            <w:hideMark/>
          </w:tcPr>
          <w:p w14:paraId="7701B6FD" w14:textId="77777777" w:rsidR="002D78B6" w:rsidRPr="0064299F" w:rsidRDefault="002D78B6" w:rsidP="00040433">
            <w:pPr>
              <w:keepNext/>
              <w:keepLines/>
              <w:tabs>
                <w:tab w:val="left" w:pos="567"/>
                <w:tab w:val="num" w:pos="851"/>
                <w:tab w:val="left" w:pos="993"/>
              </w:tabs>
              <w:spacing w:after="0" w:line="240" w:lineRule="auto"/>
              <w:jc w:val="center"/>
              <w:rPr>
                <w:rFonts w:ascii="Tahoma" w:eastAsia="Times New Roman" w:hAnsi="Tahoma" w:cs="Tahoma"/>
                <w:sz w:val="16"/>
                <w:szCs w:val="16"/>
                <w:lang w:eastAsia="sl-SI"/>
              </w:rPr>
            </w:pPr>
            <w:r w:rsidRPr="0064299F">
              <w:rPr>
                <w:rFonts w:ascii="Tahoma" w:eastAsia="Times New Roman" w:hAnsi="Tahoma" w:cs="Tahoma"/>
                <w:sz w:val="16"/>
                <w:szCs w:val="16"/>
                <w:lang w:eastAsia="sl-SI"/>
              </w:rPr>
              <w:t>Zap. št.</w:t>
            </w:r>
          </w:p>
        </w:tc>
        <w:tc>
          <w:tcPr>
            <w:tcW w:w="3828" w:type="dxa"/>
            <w:tcBorders>
              <w:top w:val="single" w:sz="2" w:space="0" w:color="auto"/>
              <w:left w:val="single" w:sz="2" w:space="0" w:color="auto"/>
              <w:bottom w:val="single" w:sz="12" w:space="0" w:color="auto"/>
              <w:right w:val="single" w:sz="2" w:space="0" w:color="auto"/>
            </w:tcBorders>
            <w:vAlign w:val="center"/>
            <w:hideMark/>
          </w:tcPr>
          <w:p w14:paraId="17D60305"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Investitor referenčnega objekta</w:t>
            </w:r>
          </w:p>
          <w:p w14:paraId="083E9B14"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naziv in naslov</w:t>
            </w:r>
          </w:p>
        </w:tc>
        <w:tc>
          <w:tcPr>
            <w:tcW w:w="3260" w:type="dxa"/>
            <w:tcBorders>
              <w:top w:val="single" w:sz="2" w:space="0" w:color="auto"/>
              <w:left w:val="single" w:sz="2" w:space="0" w:color="auto"/>
              <w:bottom w:val="single" w:sz="12" w:space="0" w:color="auto"/>
              <w:right w:val="single" w:sz="2" w:space="0" w:color="auto"/>
            </w:tcBorders>
            <w:vAlign w:val="center"/>
            <w:hideMark/>
          </w:tcPr>
          <w:p w14:paraId="64D013F2"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Naziv del</w:t>
            </w:r>
          </w:p>
        </w:tc>
        <w:tc>
          <w:tcPr>
            <w:tcW w:w="1276" w:type="dxa"/>
            <w:tcBorders>
              <w:top w:val="single" w:sz="2" w:space="0" w:color="auto"/>
              <w:left w:val="single" w:sz="2" w:space="0" w:color="auto"/>
              <w:bottom w:val="single" w:sz="12" w:space="0" w:color="auto"/>
              <w:right w:val="single" w:sz="2" w:space="0" w:color="auto"/>
            </w:tcBorders>
          </w:tcPr>
          <w:p w14:paraId="4EECF807" w14:textId="0169E2EB"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 xml:space="preserve"> Vodja del</w:t>
            </w:r>
          </w:p>
        </w:tc>
        <w:tc>
          <w:tcPr>
            <w:tcW w:w="850" w:type="dxa"/>
            <w:tcBorders>
              <w:top w:val="single" w:sz="2" w:space="0" w:color="auto"/>
              <w:left w:val="single" w:sz="2" w:space="0" w:color="auto"/>
              <w:bottom w:val="single" w:sz="12" w:space="0" w:color="auto"/>
              <w:right w:val="single" w:sz="2" w:space="0" w:color="auto"/>
            </w:tcBorders>
          </w:tcPr>
          <w:p w14:paraId="00993A8B" w14:textId="3955B0F8" w:rsidR="002D78B6" w:rsidRPr="0064299F" w:rsidRDefault="002D78B6" w:rsidP="00040433">
            <w:pPr>
              <w:keepNext/>
              <w:keepLines/>
              <w:tabs>
                <w:tab w:val="left" w:pos="567"/>
                <w:tab w:val="num" w:pos="851"/>
                <w:tab w:val="left" w:pos="993"/>
              </w:tabs>
              <w:spacing w:after="0" w:line="240" w:lineRule="auto"/>
              <w:jc w:val="center"/>
              <w:rPr>
                <w:rFonts w:ascii="Tahoma" w:eastAsia="Times New Roman" w:hAnsi="Tahoma" w:cs="Tahoma"/>
                <w:sz w:val="16"/>
                <w:szCs w:val="16"/>
                <w:lang w:eastAsia="sl-SI"/>
              </w:rPr>
            </w:pPr>
            <w:r w:rsidRPr="0064299F">
              <w:rPr>
                <w:rFonts w:ascii="Tahoma" w:eastAsia="Times New Roman" w:hAnsi="Tahoma" w:cs="Tahoma"/>
                <w:sz w:val="16"/>
                <w:szCs w:val="16"/>
                <w:lang w:eastAsia="sl-SI"/>
              </w:rPr>
              <w:t>Leto zaključka</w:t>
            </w:r>
          </w:p>
        </w:tc>
      </w:tr>
      <w:tr w:rsidR="002D78B6" w:rsidRPr="00607DC6" w14:paraId="5C6B184E" w14:textId="11679C39" w:rsidTr="0064299F">
        <w:trPr>
          <w:trHeight w:val="780"/>
        </w:trPr>
        <w:tc>
          <w:tcPr>
            <w:tcW w:w="564" w:type="dxa"/>
            <w:tcBorders>
              <w:top w:val="nil"/>
              <w:left w:val="single" w:sz="4" w:space="0" w:color="auto"/>
              <w:bottom w:val="single" w:sz="4" w:space="0" w:color="auto"/>
              <w:right w:val="single" w:sz="4" w:space="0" w:color="auto"/>
            </w:tcBorders>
            <w:vAlign w:val="center"/>
            <w:hideMark/>
          </w:tcPr>
          <w:p w14:paraId="3E07B47C"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1.</w:t>
            </w:r>
          </w:p>
        </w:tc>
        <w:tc>
          <w:tcPr>
            <w:tcW w:w="3828" w:type="dxa"/>
            <w:tcBorders>
              <w:top w:val="nil"/>
              <w:left w:val="single" w:sz="4" w:space="0" w:color="auto"/>
              <w:bottom w:val="single" w:sz="4" w:space="0" w:color="auto"/>
              <w:right w:val="single" w:sz="4" w:space="0" w:color="auto"/>
            </w:tcBorders>
          </w:tcPr>
          <w:p w14:paraId="48A3D595"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50459B7B"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196A9C2C"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nil"/>
              <w:left w:val="single" w:sz="4" w:space="0" w:color="auto"/>
              <w:bottom w:val="single" w:sz="4" w:space="0" w:color="auto"/>
              <w:right w:val="single" w:sz="4" w:space="0" w:color="auto"/>
            </w:tcBorders>
          </w:tcPr>
          <w:p w14:paraId="29F5F956"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nil"/>
              <w:left w:val="single" w:sz="4" w:space="0" w:color="auto"/>
              <w:bottom w:val="single" w:sz="4" w:space="0" w:color="auto"/>
              <w:right w:val="single" w:sz="4" w:space="0" w:color="auto"/>
            </w:tcBorders>
          </w:tcPr>
          <w:p w14:paraId="730560AD"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nil"/>
              <w:left w:val="single" w:sz="4" w:space="0" w:color="auto"/>
              <w:bottom w:val="single" w:sz="4" w:space="0" w:color="auto"/>
              <w:right w:val="single" w:sz="4" w:space="0" w:color="auto"/>
            </w:tcBorders>
          </w:tcPr>
          <w:p w14:paraId="4EE0F340"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r w:rsidR="002D78B6" w:rsidRPr="00607DC6" w14:paraId="2802C72A" w14:textId="26E0BA9A" w:rsidTr="0064299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3904DCB"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2.</w:t>
            </w:r>
          </w:p>
        </w:tc>
        <w:tc>
          <w:tcPr>
            <w:tcW w:w="3828" w:type="dxa"/>
            <w:tcBorders>
              <w:top w:val="single" w:sz="4" w:space="0" w:color="auto"/>
              <w:left w:val="single" w:sz="4" w:space="0" w:color="auto"/>
              <w:bottom w:val="single" w:sz="4" w:space="0" w:color="auto"/>
              <w:right w:val="single" w:sz="4" w:space="0" w:color="auto"/>
            </w:tcBorders>
          </w:tcPr>
          <w:p w14:paraId="220515FA"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3828D842"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11FD3DE9"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single" w:sz="4" w:space="0" w:color="auto"/>
              <w:left w:val="single" w:sz="4" w:space="0" w:color="auto"/>
              <w:bottom w:val="single" w:sz="4" w:space="0" w:color="auto"/>
              <w:right w:val="single" w:sz="4" w:space="0" w:color="auto"/>
            </w:tcBorders>
          </w:tcPr>
          <w:p w14:paraId="3B3CD6A2"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23AA9DCE"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single" w:sz="4" w:space="0" w:color="auto"/>
              <w:left w:val="single" w:sz="4" w:space="0" w:color="auto"/>
              <w:bottom w:val="single" w:sz="4" w:space="0" w:color="auto"/>
              <w:right w:val="single" w:sz="4" w:space="0" w:color="auto"/>
            </w:tcBorders>
          </w:tcPr>
          <w:p w14:paraId="166367BC"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r w:rsidR="002D78B6" w:rsidRPr="00607DC6" w14:paraId="2F8BE708" w14:textId="7E8F5D34" w:rsidTr="0064299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D9F6696"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3.</w:t>
            </w:r>
          </w:p>
        </w:tc>
        <w:tc>
          <w:tcPr>
            <w:tcW w:w="3828" w:type="dxa"/>
            <w:tcBorders>
              <w:top w:val="single" w:sz="4" w:space="0" w:color="auto"/>
              <w:left w:val="single" w:sz="4" w:space="0" w:color="auto"/>
              <w:bottom w:val="single" w:sz="4" w:space="0" w:color="auto"/>
              <w:right w:val="single" w:sz="4" w:space="0" w:color="auto"/>
            </w:tcBorders>
          </w:tcPr>
          <w:p w14:paraId="372F312E"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287E7D64"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179D2A57"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single" w:sz="4" w:space="0" w:color="auto"/>
              <w:left w:val="single" w:sz="4" w:space="0" w:color="auto"/>
              <w:bottom w:val="single" w:sz="4" w:space="0" w:color="auto"/>
              <w:right w:val="single" w:sz="4" w:space="0" w:color="auto"/>
            </w:tcBorders>
          </w:tcPr>
          <w:p w14:paraId="036E0A40"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0B9C7C0E"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single" w:sz="4" w:space="0" w:color="auto"/>
              <w:left w:val="single" w:sz="4" w:space="0" w:color="auto"/>
              <w:bottom w:val="single" w:sz="4" w:space="0" w:color="auto"/>
              <w:right w:val="single" w:sz="4" w:space="0" w:color="auto"/>
            </w:tcBorders>
          </w:tcPr>
          <w:p w14:paraId="5CF77FC9"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r w:rsidR="002D78B6" w:rsidRPr="00607DC6" w14:paraId="2B501A8B" w14:textId="1DEE3171" w:rsidTr="0064299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52AF713"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4.</w:t>
            </w:r>
          </w:p>
        </w:tc>
        <w:tc>
          <w:tcPr>
            <w:tcW w:w="3828" w:type="dxa"/>
            <w:tcBorders>
              <w:top w:val="single" w:sz="4" w:space="0" w:color="auto"/>
              <w:left w:val="single" w:sz="4" w:space="0" w:color="auto"/>
              <w:bottom w:val="single" w:sz="4" w:space="0" w:color="auto"/>
              <w:right w:val="single" w:sz="4" w:space="0" w:color="auto"/>
            </w:tcBorders>
          </w:tcPr>
          <w:p w14:paraId="7C554D38"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6F805BD2"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2A4F7882"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single" w:sz="4" w:space="0" w:color="auto"/>
              <w:left w:val="single" w:sz="4" w:space="0" w:color="auto"/>
              <w:bottom w:val="single" w:sz="4" w:space="0" w:color="auto"/>
              <w:right w:val="single" w:sz="4" w:space="0" w:color="auto"/>
            </w:tcBorders>
          </w:tcPr>
          <w:p w14:paraId="45CED863"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4E9AD6CC"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single" w:sz="4" w:space="0" w:color="auto"/>
              <w:left w:val="single" w:sz="4" w:space="0" w:color="auto"/>
              <w:bottom w:val="single" w:sz="4" w:space="0" w:color="auto"/>
              <w:right w:val="single" w:sz="4" w:space="0" w:color="auto"/>
            </w:tcBorders>
          </w:tcPr>
          <w:p w14:paraId="55EB7359"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r w:rsidR="002D78B6" w:rsidRPr="00607DC6" w14:paraId="31F4B9C9" w14:textId="44B4F91F" w:rsidTr="0064299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B171266"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5.</w:t>
            </w:r>
          </w:p>
        </w:tc>
        <w:tc>
          <w:tcPr>
            <w:tcW w:w="3828" w:type="dxa"/>
            <w:tcBorders>
              <w:top w:val="single" w:sz="4" w:space="0" w:color="auto"/>
              <w:left w:val="single" w:sz="4" w:space="0" w:color="auto"/>
              <w:bottom w:val="single" w:sz="4" w:space="0" w:color="auto"/>
              <w:right w:val="single" w:sz="4" w:space="0" w:color="auto"/>
            </w:tcBorders>
          </w:tcPr>
          <w:p w14:paraId="7F29ACF7"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7CDD7EBB"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5853C7A4"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single" w:sz="4" w:space="0" w:color="auto"/>
              <w:left w:val="single" w:sz="4" w:space="0" w:color="auto"/>
              <w:bottom w:val="single" w:sz="4" w:space="0" w:color="auto"/>
              <w:right w:val="single" w:sz="4" w:space="0" w:color="auto"/>
            </w:tcBorders>
          </w:tcPr>
          <w:p w14:paraId="211EB439"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1FEFE3DA"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single" w:sz="4" w:space="0" w:color="auto"/>
              <w:left w:val="single" w:sz="4" w:space="0" w:color="auto"/>
              <w:bottom w:val="single" w:sz="4" w:space="0" w:color="auto"/>
              <w:right w:val="single" w:sz="4" w:space="0" w:color="auto"/>
            </w:tcBorders>
          </w:tcPr>
          <w:p w14:paraId="6DC5E14B"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r w:rsidR="002D78B6" w:rsidRPr="00607DC6" w14:paraId="79707F7C" w14:textId="5B60DB94" w:rsidTr="0064299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4882E03"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6.</w:t>
            </w:r>
          </w:p>
        </w:tc>
        <w:tc>
          <w:tcPr>
            <w:tcW w:w="3828" w:type="dxa"/>
            <w:tcBorders>
              <w:top w:val="single" w:sz="4" w:space="0" w:color="auto"/>
              <w:left w:val="single" w:sz="4" w:space="0" w:color="auto"/>
              <w:bottom w:val="single" w:sz="4" w:space="0" w:color="auto"/>
              <w:right w:val="single" w:sz="4" w:space="0" w:color="auto"/>
            </w:tcBorders>
          </w:tcPr>
          <w:p w14:paraId="4759E256"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5E4CCE63"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4396A14D"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single" w:sz="4" w:space="0" w:color="auto"/>
              <w:left w:val="single" w:sz="4" w:space="0" w:color="auto"/>
              <w:bottom w:val="single" w:sz="4" w:space="0" w:color="auto"/>
              <w:right w:val="single" w:sz="4" w:space="0" w:color="auto"/>
            </w:tcBorders>
          </w:tcPr>
          <w:p w14:paraId="04B6F20D"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463A62F8"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single" w:sz="4" w:space="0" w:color="auto"/>
              <w:left w:val="single" w:sz="4" w:space="0" w:color="auto"/>
              <w:bottom w:val="single" w:sz="4" w:space="0" w:color="auto"/>
              <w:right w:val="single" w:sz="4" w:space="0" w:color="auto"/>
            </w:tcBorders>
          </w:tcPr>
          <w:p w14:paraId="2DD494CF"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r w:rsidR="002D78B6" w:rsidRPr="00607DC6" w14:paraId="5E53525A" w14:textId="4F5D8D15" w:rsidTr="0064299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BD7C309"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7.</w:t>
            </w:r>
          </w:p>
        </w:tc>
        <w:tc>
          <w:tcPr>
            <w:tcW w:w="3828" w:type="dxa"/>
            <w:tcBorders>
              <w:top w:val="single" w:sz="4" w:space="0" w:color="auto"/>
              <w:left w:val="single" w:sz="4" w:space="0" w:color="auto"/>
              <w:bottom w:val="single" w:sz="4" w:space="0" w:color="auto"/>
              <w:right w:val="single" w:sz="4" w:space="0" w:color="auto"/>
            </w:tcBorders>
          </w:tcPr>
          <w:p w14:paraId="4F622E60"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0499E754"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p w14:paraId="1F4C3BD0"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single" w:sz="4" w:space="0" w:color="auto"/>
              <w:left w:val="single" w:sz="4" w:space="0" w:color="auto"/>
              <w:bottom w:val="single" w:sz="4" w:space="0" w:color="auto"/>
              <w:right w:val="single" w:sz="4" w:space="0" w:color="auto"/>
            </w:tcBorders>
          </w:tcPr>
          <w:p w14:paraId="4A9F5A2D"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44DF0CEB"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single" w:sz="4" w:space="0" w:color="auto"/>
              <w:left w:val="single" w:sz="4" w:space="0" w:color="auto"/>
              <w:bottom w:val="single" w:sz="4" w:space="0" w:color="auto"/>
              <w:right w:val="single" w:sz="4" w:space="0" w:color="auto"/>
            </w:tcBorders>
          </w:tcPr>
          <w:p w14:paraId="52FA4E32"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r w:rsidR="002D78B6" w:rsidRPr="00607DC6" w14:paraId="55A8E31B" w14:textId="6796BFC2" w:rsidTr="0064299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D8B3703"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8.</w:t>
            </w:r>
          </w:p>
        </w:tc>
        <w:tc>
          <w:tcPr>
            <w:tcW w:w="3828" w:type="dxa"/>
            <w:tcBorders>
              <w:top w:val="single" w:sz="4" w:space="0" w:color="auto"/>
              <w:left w:val="single" w:sz="4" w:space="0" w:color="auto"/>
              <w:bottom w:val="single" w:sz="4" w:space="0" w:color="auto"/>
              <w:right w:val="single" w:sz="4" w:space="0" w:color="auto"/>
            </w:tcBorders>
          </w:tcPr>
          <w:p w14:paraId="20CA52A5"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single" w:sz="4" w:space="0" w:color="auto"/>
              <w:left w:val="single" w:sz="4" w:space="0" w:color="auto"/>
              <w:bottom w:val="single" w:sz="4" w:space="0" w:color="auto"/>
              <w:right w:val="single" w:sz="4" w:space="0" w:color="auto"/>
            </w:tcBorders>
          </w:tcPr>
          <w:p w14:paraId="0CD154A5"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52079709"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single" w:sz="4" w:space="0" w:color="auto"/>
              <w:left w:val="single" w:sz="4" w:space="0" w:color="auto"/>
              <w:bottom w:val="single" w:sz="4" w:space="0" w:color="auto"/>
              <w:right w:val="single" w:sz="4" w:space="0" w:color="auto"/>
            </w:tcBorders>
          </w:tcPr>
          <w:p w14:paraId="1D476F63"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r w:rsidR="002D78B6" w:rsidRPr="00607DC6" w14:paraId="0142C494" w14:textId="5888F0BF" w:rsidTr="0064299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B1D603E"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9.</w:t>
            </w:r>
          </w:p>
        </w:tc>
        <w:tc>
          <w:tcPr>
            <w:tcW w:w="3828" w:type="dxa"/>
            <w:tcBorders>
              <w:top w:val="single" w:sz="4" w:space="0" w:color="auto"/>
              <w:left w:val="single" w:sz="4" w:space="0" w:color="auto"/>
              <w:bottom w:val="single" w:sz="4" w:space="0" w:color="auto"/>
              <w:right w:val="single" w:sz="4" w:space="0" w:color="auto"/>
            </w:tcBorders>
          </w:tcPr>
          <w:p w14:paraId="410217C5"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single" w:sz="4" w:space="0" w:color="auto"/>
              <w:left w:val="single" w:sz="4" w:space="0" w:color="auto"/>
              <w:bottom w:val="single" w:sz="4" w:space="0" w:color="auto"/>
              <w:right w:val="single" w:sz="4" w:space="0" w:color="auto"/>
            </w:tcBorders>
          </w:tcPr>
          <w:p w14:paraId="0856B3F7"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39EDCF4C"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single" w:sz="4" w:space="0" w:color="auto"/>
              <w:left w:val="single" w:sz="4" w:space="0" w:color="auto"/>
              <w:bottom w:val="single" w:sz="4" w:space="0" w:color="auto"/>
              <w:right w:val="single" w:sz="4" w:space="0" w:color="auto"/>
            </w:tcBorders>
          </w:tcPr>
          <w:p w14:paraId="1888A9AE"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r w:rsidR="002D78B6" w:rsidRPr="00607DC6" w14:paraId="109B196B" w14:textId="4DE226F7" w:rsidTr="0064299F">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797C1DEE" w14:textId="77777777" w:rsidR="002D78B6" w:rsidRPr="00607DC6" w:rsidRDefault="002D78B6" w:rsidP="00040433">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10.</w:t>
            </w:r>
          </w:p>
        </w:tc>
        <w:tc>
          <w:tcPr>
            <w:tcW w:w="3828" w:type="dxa"/>
            <w:tcBorders>
              <w:top w:val="single" w:sz="4" w:space="0" w:color="auto"/>
              <w:left w:val="single" w:sz="4" w:space="0" w:color="auto"/>
              <w:bottom w:val="single" w:sz="4" w:space="0" w:color="auto"/>
              <w:right w:val="single" w:sz="4" w:space="0" w:color="auto"/>
            </w:tcBorders>
          </w:tcPr>
          <w:p w14:paraId="29952E32"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3260" w:type="dxa"/>
            <w:tcBorders>
              <w:top w:val="single" w:sz="4" w:space="0" w:color="auto"/>
              <w:left w:val="single" w:sz="4" w:space="0" w:color="auto"/>
              <w:bottom w:val="single" w:sz="4" w:space="0" w:color="auto"/>
              <w:right w:val="single" w:sz="4" w:space="0" w:color="auto"/>
            </w:tcBorders>
          </w:tcPr>
          <w:p w14:paraId="5B1A0768"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087C74DC"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c>
          <w:tcPr>
            <w:tcW w:w="850" w:type="dxa"/>
            <w:tcBorders>
              <w:top w:val="single" w:sz="4" w:space="0" w:color="auto"/>
              <w:left w:val="single" w:sz="4" w:space="0" w:color="auto"/>
              <w:bottom w:val="single" w:sz="4" w:space="0" w:color="auto"/>
              <w:right w:val="single" w:sz="4" w:space="0" w:color="auto"/>
            </w:tcBorders>
          </w:tcPr>
          <w:p w14:paraId="77FDB8C1" w14:textId="77777777" w:rsidR="002D78B6" w:rsidRPr="00607DC6" w:rsidRDefault="002D78B6" w:rsidP="00040433">
            <w:pPr>
              <w:keepNext/>
              <w:keepLines/>
              <w:tabs>
                <w:tab w:val="left" w:pos="567"/>
                <w:tab w:val="num" w:pos="851"/>
                <w:tab w:val="left" w:pos="993"/>
              </w:tabs>
              <w:spacing w:after="0" w:line="240" w:lineRule="auto"/>
              <w:rPr>
                <w:rFonts w:ascii="Tahoma" w:eastAsia="Times New Roman" w:hAnsi="Tahoma" w:cs="Tahoma"/>
                <w:lang w:eastAsia="sl-SI"/>
              </w:rPr>
            </w:pPr>
          </w:p>
        </w:tc>
      </w:tr>
    </w:tbl>
    <w:p w14:paraId="292AE248" w14:textId="77777777" w:rsidR="00B40ADD" w:rsidRPr="00607DC6" w:rsidRDefault="00B40ADD" w:rsidP="00040433">
      <w:pPr>
        <w:keepNext/>
        <w:keepLines/>
        <w:spacing w:after="0" w:line="240" w:lineRule="auto"/>
        <w:jc w:val="both"/>
        <w:rPr>
          <w:rFonts w:ascii="Tahoma" w:eastAsia="Times New Roman" w:hAnsi="Tahoma" w:cs="Tahoma"/>
          <w:lang w:eastAsia="sl-SI"/>
        </w:rPr>
      </w:pPr>
    </w:p>
    <w:p w14:paraId="6D37B7C6" w14:textId="77777777" w:rsidR="00B40ADD" w:rsidRPr="00607DC6" w:rsidRDefault="00B40ADD" w:rsidP="00040433">
      <w:pPr>
        <w:keepNext/>
        <w:keepLines/>
        <w:spacing w:after="0" w:line="240" w:lineRule="auto"/>
        <w:jc w:val="both"/>
        <w:rPr>
          <w:rFonts w:ascii="Tahoma" w:eastAsia="Times New Roman" w:hAnsi="Tahoma" w:cs="Tahoma"/>
          <w:lang w:eastAsia="sl-SI"/>
        </w:rPr>
      </w:pPr>
      <w:r w:rsidRPr="00607DC6">
        <w:rPr>
          <w:rFonts w:ascii="Tahoma" w:eastAsia="Times New Roman" w:hAnsi="Tahoma" w:cs="Tahoma"/>
          <w:lang w:eastAsia="sl-SI"/>
        </w:rPr>
        <w:t>OPOMBA: Obrazec po potrebi tudi kopirate.</w:t>
      </w:r>
    </w:p>
    <w:p w14:paraId="0D921C0C" w14:textId="77777777" w:rsidR="00B40ADD" w:rsidRPr="00607DC6" w:rsidRDefault="00B40ADD" w:rsidP="00040433">
      <w:pPr>
        <w:keepNext/>
        <w:keepLines/>
        <w:spacing w:after="0" w:line="240" w:lineRule="auto"/>
        <w:jc w:val="both"/>
        <w:rPr>
          <w:rFonts w:ascii="Tahoma" w:eastAsia="Times New Roman" w:hAnsi="Tahoma" w:cs="Tahoma"/>
          <w:lang w:eastAsia="sl-SI"/>
        </w:rPr>
      </w:pPr>
    </w:p>
    <w:p w14:paraId="394AA83D" w14:textId="77777777" w:rsidR="00B40ADD" w:rsidRPr="005B4A18" w:rsidRDefault="00B40ADD" w:rsidP="000404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5B4A18" w14:paraId="29055F16" w14:textId="77777777" w:rsidTr="00A03AB5">
        <w:trPr>
          <w:trHeight w:val="235"/>
        </w:trPr>
        <w:tc>
          <w:tcPr>
            <w:tcW w:w="3402" w:type="dxa"/>
            <w:tcBorders>
              <w:bottom w:val="single" w:sz="4" w:space="0" w:color="auto"/>
            </w:tcBorders>
          </w:tcPr>
          <w:p w14:paraId="002508A0" w14:textId="77777777" w:rsidR="00B40ADD" w:rsidRPr="005B4A18" w:rsidRDefault="00B40ADD" w:rsidP="000404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7C89B26" w14:textId="77777777" w:rsidR="00B40ADD" w:rsidRPr="005B4A18" w:rsidRDefault="00B40ADD" w:rsidP="000404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5F4BD0C" w14:textId="77777777" w:rsidR="00B40ADD" w:rsidRPr="005B4A18" w:rsidRDefault="00B40ADD"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B40ADD" w:rsidRPr="005B4A18" w14:paraId="0599D691" w14:textId="77777777" w:rsidTr="00A03AB5">
        <w:trPr>
          <w:trHeight w:val="235"/>
        </w:trPr>
        <w:tc>
          <w:tcPr>
            <w:tcW w:w="3402" w:type="dxa"/>
            <w:tcBorders>
              <w:top w:val="single" w:sz="4" w:space="0" w:color="auto"/>
            </w:tcBorders>
          </w:tcPr>
          <w:p w14:paraId="4E1D8DC8" w14:textId="77777777" w:rsidR="00B40ADD" w:rsidRPr="005B4A18" w:rsidRDefault="00B40ADD" w:rsidP="000404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ED513BC" w14:textId="77777777" w:rsidR="00B40ADD" w:rsidRPr="005B4A18" w:rsidRDefault="00B40ADD" w:rsidP="00040433">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F630A96" w14:textId="77777777" w:rsidR="00B40ADD" w:rsidRPr="005B4A18" w:rsidRDefault="00B40ADD" w:rsidP="000404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me in priimek ter podpis</w:t>
            </w:r>
            <w:r w:rsidRPr="0034267C">
              <w:rPr>
                <w:rFonts w:ascii="Tahoma" w:eastAsia="Times New Roman" w:hAnsi="Tahoma" w:cs="Tahoma"/>
                <w:snapToGrid w:val="0"/>
                <w:lang w:eastAsia="sl-SI"/>
              </w:rPr>
              <w:t xml:space="preserve"> 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7D906931" w14:textId="64A44AFC" w:rsidR="00637345" w:rsidRPr="00637345" w:rsidRDefault="00637345" w:rsidP="00040433">
      <w:pPr>
        <w:keepNext/>
        <w:keepLines/>
        <w:spacing w:after="0" w:line="240" w:lineRule="auto"/>
        <w:jc w:val="both"/>
        <w:rPr>
          <w:rFonts w:ascii="Tahoma" w:eastAsia="Times New Roman" w:hAnsi="Tahoma" w:cs="Tahoma"/>
          <w:lang w:eastAsia="sl-SI"/>
        </w:rPr>
      </w:pPr>
    </w:p>
    <w:p w14:paraId="12F6BA05" w14:textId="77777777" w:rsidR="00B40ADD" w:rsidRDefault="00B40ADD" w:rsidP="00040433">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637345" w14:paraId="4C37BCFC" w14:textId="77777777" w:rsidTr="008F26AE">
        <w:tc>
          <w:tcPr>
            <w:tcW w:w="7867" w:type="dxa"/>
            <w:tcBorders>
              <w:top w:val="single" w:sz="4" w:space="0" w:color="auto"/>
              <w:bottom w:val="single" w:sz="4" w:space="0" w:color="auto"/>
            </w:tcBorders>
          </w:tcPr>
          <w:p w14:paraId="28206614" w14:textId="6AF9F9F2" w:rsidR="00637345" w:rsidRPr="00637345" w:rsidRDefault="00637345" w:rsidP="0004043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7DF8C8AE" w14:textId="6804A3EB" w:rsidR="00637345" w:rsidRPr="00637345" w:rsidRDefault="00637345" w:rsidP="00040433">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r w:rsidR="00B40ADD">
              <w:rPr>
                <w:rFonts w:ascii="Tahoma" w:eastAsia="Times New Roman" w:hAnsi="Tahoma" w:cs="Tahoma"/>
                <w:b/>
                <w:i/>
                <w:lang w:eastAsia="sl-SI"/>
              </w:rPr>
              <w:t>/1</w:t>
            </w:r>
          </w:p>
        </w:tc>
      </w:tr>
    </w:tbl>
    <w:p w14:paraId="115A0078" w14:textId="77777777" w:rsidR="00637345" w:rsidRPr="00637345" w:rsidRDefault="00637345" w:rsidP="00040433">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44D0A4CE" w14:textId="5083A740" w:rsidR="00637345" w:rsidRPr="00637345" w:rsidRDefault="00283931" w:rsidP="000404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JPE-SIR-134/22</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Gradnja kablovoda za priključitev SPTE TOŠ na RTP Litostroj</w:t>
      </w:r>
    </w:p>
    <w:p w14:paraId="134F48EE" w14:textId="77777777" w:rsidR="00637345" w:rsidRPr="0064299F" w:rsidRDefault="00637345" w:rsidP="00040433">
      <w:pPr>
        <w:keepNext/>
        <w:keepLines/>
        <w:spacing w:after="0" w:line="240" w:lineRule="auto"/>
        <w:jc w:val="center"/>
        <w:rPr>
          <w:rFonts w:ascii="Tahoma" w:eastAsia="Times New Roman" w:hAnsi="Tahoma" w:cs="Tahoma"/>
          <w:b/>
          <w:sz w:val="16"/>
          <w:szCs w:val="16"/>
          <w:lang w:eastAsia="sl-SI"/>
        </w:rPr>
      </w:pPr>
    </w:p>
    <w:p w14:paraId="63ADA0FC" w14:textId="66A9277C" w:rsidR="00637345" w:rsidRPr="0064299F" w:rsidRDefault="002D78B6" w:rsidP="00040433">
      <w:pPr>
        <w:keepNext/>
        <w:keepLines/>
        <w:tabs>
          <w:tab w:val="left" w:pos="1689"/>
          <w:tab w:val="right" w:pos="9354"/>
        </w:tabs>
        <w:spacing w:after="0" w:line="240" w:lineRule="auto"/>
        <w:rPr>
          <w:rFonts w:ascii="Tahoma" w:eastAsia="Times New Roman" w:hAnsi="Tahoma" w:cs="Tahoma"/>
          <w:i/>
          <w:sz w:val="20"/>
          <w:szCs w:val="20"/>
          <w:lang w:eastAsia="sl-SI"/>
        </w:rPr>
      </w:pPr>
      <w:r>
        <w:rPr>
          <w:rFonts w:ascii="Tahoma" w:eastAsia="Times New Roman" w:hAnsi="Tahoma" w:cs="Tahoma"/>
          <w:i/>
          <w:sz w:val="20"/>
          <w:szCs w:val="20"/>
          <w:lang w:eastAsia="sl-SI"/>
        </w:rPr>
        <w:tab/>
      </w:r>
      <w:r>
        <w:rPr>
          <w:rFonts w:ascii="Tahoma" w:eastAsia="Times New Roman" w:hAnsi="Tahoma" w:cs="Tahoma"/>
          <w:i/>
          <w:sz w:val="20"/>
          <w:szCs w:val="20"/>
          <w:lang w:eastAsia="sl-SI"/>
        </w:rPr>
        <w:tab/>
      </w:r>
      <w:r w:rsidR="00637345" w:rsidRPr="0064299F">
        <w:rPr>
          <w:rFonts w:ascii="Tahoma" w:eastAsia="Times New Roman" w:hAnsi="Tahoma" w:cs="Tahoma"/>
          <w:i/>
          <w:sz w:val="20"/>
          <w:szCs w:val="20"/>
          <w:lang w:eastAsia="sl-SI"/>
        </w:rPr>
        <w:t>……/…… (št. izvoda / št. vseh izvodov)</w:t>
      </w:r>
    </w:p>
    <w:p w14:paraId="545038D7" w14:textId="1553333C" w:rsidR="0068641B" w:rsidRPr="0021047D" w:rsidRDefault="00637345" w:rsidP="00040433">
      <w:pPr>
        <w:keepNext/>
        <w:keepLine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 xml:space="preserve">resnični in da se nanašajo na </w:t>
      </w:r>
      <w:r w:rsidR="0068641B" w:rsidRPr="00271C07">
        <w:rPr>
          <w:rFonts w:ascii="Tahoma" w:eastAsia="Times New Roman" w:hAnsi="Tahoma" w:cs="Tahoma"/>
          <w:sz w:val="20"/>
          <w:szCs w:val="20"/>
          <w:lang w:eastAsia="sl-SI"/>
        </w:rPr>
        <w:t xml:space="preserve">izvedbo </w:t>
      </w:r>
      <w:r w:rsidR="0021047D">
        <w:rPr>
          <w:rFonts w:ascii="Tahoma" w:eastAsia="Times New Roman" w:hAnsi="Tahoma" w:cs="Tahoma"/>
          <w:sz w:val="20"/>
          <w:szCs w:val="20"/>
          <w:lang w:eastAsia="sl-SI"/>
        </w:rPr>
        <w:t xml:space="preserve">izgradnje </w:t>
      </w:r>
      <w:r w:rsidR="0021047D" w:rsidRPr="0021047D">
        <w:rPr>
          <w:rFonts w:ascii="Tahoma" w:eastAsia="Times New Roman" w:hAnsi="Tahoma" w:cs="Tahoma"/>
          <w:sz w:val="20"/>
          <w:szCs w:val="20"/>
          <w:lang w:eastAsia="sl-SI"/>
        </w:rPr>
        <w:t xml:space="preserve">kablovoda </w:t>
      </w:r>
      <w:r w:rsidR="002D78B6">
        <w:rPr>
          <w:rFonts w:ascii="Tahoma" w:eastAsia="Times New Roman" w:hAnsi="Tahoma" w:cs="Tahoma"/>
          <w:sz w:val="20"/>
          <w:szCs w:val="20"/>
          <w:lang w:eastAsia="sl-SI"/>
        </w:rPr>
        <w:t>kot je to določeno v točki 3.2.3 razpisne dokumentacije</w:t>
      </w:r>
      <w:r w:rsidRPr="0021047D">
        <w:rPr>
          <w:rFonts w:ascii="Tahoma" w:eastAsia="Times New Roman" w:hAnsi="Tahoma" w:cs="Tahoma"/>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1047D">
        <w:rPr>
          <w:rFonts w:ascii="Tahoma" w:eastAsia="Times New Roman" w:hAnsi="Tahoma" w:cs="Tahoma"/>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24A1727D" w14:textId="77777777" w:rsidR="0068641B" w:rsidRPr="00DC0B3F" w:rsidRDefault="0068641B" w:rsidP="00040433">
      <w:pPr>
        <w:keepNext/>
        <w:keepLines/>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637345" w:rsidRPr="00637345" w14:paraId="549C1355" w14:textId="77777777" w:rsidTr="00924478">
        <w:trPr>
          <w:trHeight w:val="310"/>
        </w:trPr>
        <w:tc>
          <w:tcPr>
            <w:tcW w:w="3544" w:type="dxa"/>
            <w:vAlign w:val="center"/>
          </w:tcPr>
          <w:p w14:paraId="60B1EBD7" w14:textId="77777777" w:rsidR="00637345" w:rsidRPr="00637345" w:rsidRDefault="00637345" w:rsidP="00040433">
            <w:pPr>
              <w:keepNext/>
              <w:keepLines/>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4B18D6B" w14:textId="77777777" w:rsidR="00637345" w:rsidRPr="00637345" w:rsidRDefault="00637345" w:rsidP="00040433">
            <w:pPr>
              <w:keepNext/>
              <w:keepLines/>
              <w:spacing w:after="0" w:line="240" w:lineRule="auto"/>
              <w:rPr>
                <w:rFonts w:ascii="Tahoma" w:eastAsia="Times New Roman" w:hAnsi="Tahoma" w:cs="Tahoma"/>
                <w:b/>
                <w:sz w:val="18"/>
                <w:lang w:eastAsia="sl-SI"/>
              </w:rPr>
            </w:pPr>
          </w:p>
          <w:p w14:paraId="4A8B1471" w14:textId="77777777" w:rsidR="00637345" w:rsidRPr="00637345" w:rsidRDefault="00637345" w:rsidP="00040433">
            <w:pPr>
              <w:keepNext/>
              <w:keepLines/>
              <w:spacing w:after="0" w:line="240" w:lineRule="auto"/>
              <w:rPr>
                <w:rFonts w:ascii="Tahoma" w:eastAsia="Times New Roman" w:hAnsi="Tahoma" w:cs="Tahoma"/>
                <w:b/>
                <w:sz w:val="18"/>
                <w:lang w:eastAsia="sl-SI"/>
              </w:rPr>
            </w:pPr>
          </w:p>
        </w:tc>
      </w:tr>
      <w:tr w:rsidR="00637345" w:rsidRPr="00637345" w14:paraId="25730194" w14:textId="77777777" w:rsidTr="00924478">
        <w:trPr>
          <w:trHeight w:val="375"/>
        </w:trPr>
        <w:tc>
          <w:tcPr>
            <w:tcW w:w="3544" w:type="dxa"/>
            <w:vAlign w:val="center"/>
          </w:tcPr>
          <w:p w14:paraId="029E8D62" w14:textId="77777777" w:rsidR="00637345" w:rsidRPr="00637345" w:rsidRDefault="00637345" w:rsidP="00040433">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7A2927D" w14:textId="77777777" w:rsidR="00637345" w:rsidRPr="00637345" w:rsidRDefault="00637345" w:rsidP="00040433">
            <w:pPr>
              <w:keepNext/>
              <w:keepLines/>
              <w:spacing w:after="0" w:line="240" w:lineRule="auto"/>
              <w:rPr>
                <w:rFonts w:ascii="Tahoma" w:eastAsia="Times New Roman" w:hAnsi="Tahoma" w:cs="Tahoma"/>
                <w:b/>
                <w:sz w:val="18"/>
                <w:lang w:eastAsia="sl-SI"/>
              </w:rPr>
            </w:pPr>
          </w:p>
          <w:p w14:paraId="52DA8D7E" w14:textId="77777777" w:rsidR="00637345" w:rsidRPr="00637345" w:rsidRDefault="00637345" w:rsidP="00040433">
            <w:pPr>
              <w:keepNext/>
              <w:keepLines/>
              <w:spacing w:after="0" w:line="240" w:lineRule="auto"/>
              <w:rPr>
                <w:rFonts w:ascii="Tahoma" w:eastAsia="Times New Roman" w:hAnsi="Tahoma" w:cs="Tahoma"/>
                <w:b/>
                <w:sz w:val="18"/>
                <w:lang w:eastAsia="sl-SI"/>
              </w:rPr>
            </w:pPr>
          </w:p>
        </w:tc>
      </w:tr>
      <w:tr w:rsidR="00637345" w:rsidRPr="00637345" w14:paraId="147FDDC0" w14:textId="77777777" w:rsidTr="00924478">
        <w:trPr>
          <w:trHeight w:val="461"/>
        </w:trPr>
        <w:tc>
          <w:tcPr>
            <w:tcW w:w="3544" w:type="dxa"/>
            <w:vAlign w:val="center"/>
          </w:tcPr>
          <w:p w14:paraId="48104655" w14:textId="77777777" w:rsidR="00637345" w:rsidRPr="00637345" w:rsidRDefault="00637345" w:rsidP="00040433">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3367143B" w14:textId="77777777" w:rsidR="00637345" w:rsidRPr="00637345" w:rsidRDefault="00637345" w:rsidP="00040433">
            <w:pPr>
              <w:keepNext/>
              <w:keepLines/>
              <w:spacing w:after="0" w:line="240" w:lineRule="auto"/>
              <w:rPr>
                <w:rFonts w:ascii="Tahoma" w:eastAsia="Times New Roman" w:hAnsi="Tahoma" w:cs="Tahoma"/>
                <w:sz w:val="18"/>
                <w:lang w:eastAsia="sl-SI"/>
              </w:rPr>
            </w:pPr>
          </w:p>
        </w:tc>
      </w:tr>
      <w:tr w:rsidR="00637345" w:rsidRPr="00637345" w14:paraId="1963564D" w14:textId="77777777" w:rsidTr="00924478">
        <w:trPr>
          <w:trHeight w:val="461"/>
        </w:trPr>
        <w:tc>
          <w:tcPr>
            <w:tcW w:w="3544" w:type="dxa"/>
            <w:vAlign w:val="center"/>
          </w:tcPr>
          <w:p w14:paraId="086AB8B7" w14:textId="77777777" w:rsidR="00637345" w:rsidRPr="00637345" w:rsidRDefault="00637345" w:rsidP="00040433">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13CED2C" w14:textId="77777777" w:rsidR="00637345" w:rsidRPr="00637345" w:rsidRDefault="00637345" w:rsidP="00040433">
            <w:pPr>
              <w:keepNext/>
              <w:keepLines/>
              <w:spacing w:after="0" w:line="240" w:lineRule="auto"/>
              <w:rPr>
                <w:rFonts w:ascii="Tahoma" w:eastAsia="Times New Roman" w:hAnsi="Tahoma" w:cs="Tahoma"/>
                <w:sz w:val="18"/>
                <w:lang w:eastAsia="sl-SI"/>
              </w:rPr>
            </w:pPr>
          </w:p>
        </w:tc>
      </w:tr>
      <w:tr w:rsidR="00637345" w:rsidRPr="00637345" w14:paraId="633E67BB" w14:textId="77777777" w:rsidTr="00924478">
        <w:trPr>
          <w:trHeight w:val="601"/>
        </w:trPr>
        <w:tc>
          <w:tcPr>
            <w:tcW w:w="3544" w:type="dxa"/>
            <w:vAlign w:val="center"/>
          </w:tcPr>
          <w:p w14:paraId="12F28CFC" w14:textId="77777777" w:rsidR="00637345" w:rsidRPr="00637345" w:rsidRDefault="00637345" w:rsidP="00040433">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E1769AF" w14:textId="77777777" w:rsidR="00637345" w:rsidRPr="00637345" w:rsidRDefault="00637345" w:rsidP="00040433">
            <w:pPr>
              <w:keepNext/>
              <w:keepLines/>
              <w:spacing w:after="0" w:line="240" w:lineRule="auto"/>
              <w:rPr>
                <w:rFonts w:ascii="Tahoma" w:eastAsia="Times New Roman" w:hAnsi="Tahoma" w:cs="Tahoma"/>
                <w:sz w:val="18"/>
                <w:lang w:eastAsia="sl-SI"/>
              </w:rPr>
            </w:pPr>
          </w:p>
        </w:tc>
      </w:tr>
      <w:tr w:rsidR="00637345" w:rsidRPr="00637345" w14:paraId="61FE9C8D" w14:textId="77777777" w:rsidTr="00924478">
        <w:trPr>
          <w:trHeight w:val="461"/>
        </w:trPr>
        <w:tc>
          <w:tcPr>
            <w:tcW w:w="3544" w:type="dxa"/>
            <w:vAlign w:val="center"/>
          </w:tcPr>
          <w:p w14:paraId="6C1E4A9F" w14:textId="77777777" w:rsidR="00637345" w:rsidRPr="00637345" w:rsidRDefault="00637345" w:rsidP="00040433">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61219FDC" w14:textId="77777777" w:rsidR="00637345" w:rsidRPr="00637345" w:rsidRDefault="00637345" w:rsidP="00040433">
            <w:pPr>
              <w:keepNext/>
              <w:keepLines/>
              <w:spacing w:after="0" w:line="240" w:lineRule="auto"/>
              <w:rPr>
                <w:rFonts w:ascii="Tahoma" w:eastAsia="Times New Roman" w:hAnsi="Tahoma" w:cs="Tahoma"/>
                <w:sz w:val="18"/>
                <w:lang w:eastAsia="sl-SI"/>
              </w:rPr>
            </w:pPr>
          </w:p>
        </w:tc>
      </w:tr>
      <w:tr w:rsidR="00637345" w:rsidRPr="00637345" w14:paraId="3C181092" w14:textId="77777777" w:rsidTr="00924478">
        <w:trPr>
          <w:cantSplit/>
          <w:trHeight w:val="461"/>
        </w:trPr>
        <w:tc>
          <w:tcPr>
            <w:tcW w:w="3544" w:type="dxa"/>
            <w:vAlign w:val="center"/>
          </w:tcPr>
          <w:p w14:paraId="7FC8C10F" w14:textId="77777777" w:rsidR="00637345" w:rsidRPr="00637345" w:rsidRDefault="00637345" w:rsidP="00040433">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53A3559B" w14:textId="77777777" w:rsidR="00637345" w:rsidRPr="00637345" w:rsidRDefault="00637345" w:rsidP="00040433">
            <w:pPr>
              <w:keepNext/>
              <w:keepLines/>
              <w:spacing w:after="0" w:line="240" w:lineRule="auto"/>
              <w:rPr>
                <w:rFonts w:ascii="Tahoma" w:eastAsia="Times New Roman" w:hAnsi="Tahoma" w:cs="Tahoma"/>
                <w:sz w:val="18"/>
                <w:lang w:eastAsia="sl-SI"/>
              </w:rPr>
            </w:pPr>
          </w:p>
        </w:tc>
      </w:tr>
      <w:tr w:rsidR="00637345" w:rsidRPr="00637345" w14:paraId="1539BCC6" w14:textId="77777777" w:rsidTr="00924478">
        <w:trPr>
          <w:trHeight w:val="273"/>
        </w:trPr>
        <w:tc>
          <w:tcPr>
            <w:tcW w:w="3544" w:type="dxa"/>
            <w:tcBorders>
              <w:right w:val="single" w:sz="4" w:space="0" w:color="auto"/>
            </w:tcBorders>
            <w:vAlign w:val="center"/>
          </w:tcPr>
          <w:p w14:paraId="02409526" w14:textId="77777777" w:rsidR="00637345" w:rsidRPr="00637345" w:rsidRDefault="00637345" w:rsidP="00040433">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02A679B2" w14:textId="77777777" w:rsidR="00637345" w:rsidRPr="00637345" w:rsidRDefault="00637345" w:rsidP="00040433">
            <w:pPr>
              <w:keepNext/>
              <w:keepLines/>
              <w:spacing w:after="0" w:line="240" w:lineRule="auto"/>
              <w:rPr>
                <w:rFonts w:ascii="Tahoma" w:eastAsia="Times New Roman" w:hAnsi="Tahoma" w:cs="Tahoma"/>
                <w:sz w:val="18"/>
                <w:lang w:eastAsia="sl-SI"/>
              </w:rPr>
            </w:pPr>
          </w:p>
          <w:p w14:paraId="47975F8F" w14:textId="77777777" w:rsidR="00637345" w:rsidRPr="00637345" w:rsidRDefault="00637345" w:rsidP="00040433">
            <w:pPr>
              <w:keepNext/>
              <w:keepLines/>
              <w:spacing w:after="0" w:line="240" w:lineRule="auto"/>
              <w:rPr>
                <w:rFonts w:ascii="Tahoma" w:eastAsia="Times New Roman" w:hAnsi="Tahoma" w:cs="Tahoma"/>
                <w:sz w:val="18"/>
                <w:lang w:eastAsia="sl-SI"/>
              </w:rPr>
            </w:pPr>
          </w:p>
        </w:tc>
      </w:tr>
      <w:tr w:rsidR="00637345" w:rsidRPr="00637345" w14:paraId="22D4751D" w14:textId="77777777" w:rsidTr="00F611A2">
        <w:trPr>
          <w:trHeight w:val="794"/>
        </w:trPr>
        <w:tc>
          <w:tcPr>
            <w:tcW w:w="3544" w:type="dxa"/>
            <w:tcBorders>
              <w:right w:val="single" w:sz="4" w:space="0" w:color="auto"/>
            </w:tcBorders>
            <w:vAlign w:val="center"/>
          </w:tcPr>
          <w:p w14:paraId="554D9D54" w14:textId="2E8F797F" w:rsidR="00637345" w:rsidRPr="00637345" w:rsidRDefault="00F611A2" w:rsidP="0004043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Kratek opis predmeta naročila:</w:t>
            </w:r>
          </w:p>
        </w:tc>
        <w:tc>
          <w:tcPr>
            <w:tcW w:w="5559" w:type="dxa"/>
            <w:tcBorders>
              <w:top w:val="single" w:sz="4" w:space="0" w:color="auto"/>
              <w:left w:val="single" w:sz="4" w:space="0" w:color="auto"/>
              <w:bottom w:val="single" w:sz="4" w:space="0" w:color="auto"/>
              <w:right w:val="single" w:sz="4" w:space="0" w:color="auto"/>
            </w:tcBorders>
            <w:vAlign w:val="center"/>
          </w:tcPr>
          <w:p w14:paraId="1D9972C3" w14:textId="77777777" w:rsidR="00637345" w:rsidRPr="00637345" w:rsidRDefault="00637345" w:rsidP="00040433">
            <w:pPr>
              <w:keepNext/>
              <w:keepLines/>
              <w:spacing w:after="0" w:line="240" w:lineRule="auto"/>
              <w:rPr>
                <w:rFonts w:ascii="Tahoma" w:eastAsia="Times New Roman" w:hAnsi="Tahoma" w:cs="Tahoma"/>
                <w:sz w:val="18"/>
                <w:lang w:eastAsia="sl-SI"/>
              </w:rPr>
            </w:pPr>
          </w:p>
        </w:tc>
      </w:tr>
      <w:tr w:rsidR="00637345" w:rsidRPr="0073261A" w14:paraId="2409F685" w14:textId="77777777" w:rsidTr="00924478">
        <w:trPr>
          <w:trHeight w:val="542"/>
        </w:trPr>
        <w:tc>
          <w:tcPr>
            <w:tcW w:w="3544" w:type="dxa"/>
            <w:tcBorders>
              <w:right w:val="single" w:sz="4" w:space="0" w:color="auto"/>
            </w:tcBorders>
            <w:vAlign w:val="center"/>
          </w:tcPr>
          <w:p w14:paraId="4B9D9DF2" w14:textId="7B1D893A" w:rsidR="00637345" w:rsidRPr="0073261A" w:rsidRDefault="002D78B6" w:rsidP="00040433">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Vrsta in p</w:t>
            </w:r>
            <w:r w:rsidR="00825882">
              <w:rPr>
                <w:rFonts w:ascii="Tahoma" w:eastAsia="Times New Roman" w:hAnsi="Tahoma" w:cs="Tahoma"/>
                <w:color w:val="000000"/>
                <w:sz w:val="18"/>
                <w:szCs w:val="18"/>
                <w:lang w:eastAsia="sl-SI"/>
              </w:rPr>
              <w:t>resek kablovoda v mm</w:t>
            </w:r>
            <w:r w:rsidR="00825882" w:rsidRPr="0064299F">
              <w:rPr>
                <w:rFonts w:ascii="Tahoma" w:eastAsia="Times New Roman" w:hAnsi="Tahoma" w:cs="Tahoma"/>
                <w:color w:val="000000"/>
                <w:sz w:val="18"/>
                <w:szCs w:val="18"/>
                <w:vertAlign w:val="superscript"/>
                <w:lang w:eastAsia="sl-SI"/>
              </w:rPr>
              <w:t>2</w:t>
            </w:r>
            <w:r w:rsidR="0073261A">
              <w:rPr>
                <w:rFonts w:ascii="Tahoma" w:eastAsia="Times New Roman" w:hAnsi="Tahoma" w:cs="Tahoma"/>
                <w:color w:val="000000"/>
                <w:sz w:val="18"/>
                <w:szCs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78C12088" w14:textId="77777777" w:rsidR="00637345" w:rsidRPr="0073261A" w:rsidRDefault="00637345" w:rsidP="00040433">
            <w:pPr>
              <w:keepNext/>
              <w:keepLines/>
              <w:spacing w:after="0" w:line="240" w:lineRule="auto"/>
              <w:rPr>
                <w:rFonts w:ascii="Tahoma" w:eastAsia="Times New Roman" w:hAnsi="Tahoma" w:cs="Tahoma"/>
                <w:sz w:val="18"/>
                <w:lang w:eastAsia="sl-SI"/>
              </w:rPr>
            </w:pPr>
          </w:p>
        </w:tc>
      </w:tr>
      <w:tr w:rsidR="00945551" w:rsidRPr="0073261A" w14:paraId="2BA55D3D" w14:textId="77777777" w:rsidTr="00945551">
        <w:trPr>
          <w:trHeight w:val="542"/>
        </w:trPr>
        <w:tc>
          <w:tcPr>
            <w:tcW w:w="3544" w:type="dxa"/>
            <w:tcBorders>
              <w:top w:val="single" w:sz="2" w:space="0" w:color="auto"/>
              <w:left w:val="single" w:sz="2" w:space="0" w:color="auto"/>
              <w:bottom w:val="single" w:sz="2" w:space="0" w:color="auto"/>
              <w:right w:val="single" w:sz="4" w:space="0" w:color="auto"/>
            </w:tcBorders>
            <w:vAlign w:val="center"/>
          </w:tcPr>
          <w:p w14:paraId="739172CF" w14:textId="1820D604" w:rsidR="00945551" w:rsidRPr="00945551" w:rsidRDefault="00945551" w:rsidP="00040433">
            <w:pPr>
              <w:keepNext/>
              <w:keepLines/>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Dolžina kablovoda v metrih:</w:t>
            </w:r>
          </w:p>
        </w:tc>
        <w:tc>
          <w:tcPr>
            <w:tcW w:w="5559" w:type="dxa"/>
            <w:tcBorders>
              <w:top w:val="single" w:sz="4" w:space="0" w:color="auto"/>
              <w:left w:val="single" w:sz="4" w:space="0" w:color="auto"/>
              <w:bottom w:val="single" w:sz="4" w:space="0" w:color="auto"/>
              <w:right w:val="single" w:sz="4" w:space="0" w:color="auto"/>
            </w:tcBorders>
            <w:vAlign w:val="center"/>
          </w:tcPr>
          <w:p w14:paraId="2DEE57A7" w14:textId="77777777" w:rsidR="00945551" w:rsidRPr="0073261A" w:rsidRDefault="00945551" w:rsidP="00040433">
            <w:pPr>
              <w:keepNext/>
              <w:keepLines/>
              <w:spacing w:after="0" w:line="240" w:lineRule="auto"/>
              <w:rPr>
                <w:rFonts w:ascii="Tahoma" w:eastAsia="Times New Roman" w:hAnsi="Tahoma" w:cs="Tahoma"/>
                <w:sz w:val="18"/>
                <w:lang w:eastAsia="sl-SI"/>
              </w:rPr>
            </w:pPr>
          </w:p>
        </w:tc>
      </w:tr>
      <w:tr w:rsidR="002D78B6" w:rsidRPr="0073261A" w14:paraId="0EE361F1" w14:textId="77777777" w:rsidTr="002D78B6">
        <w:trPr>
          <w:trHeight w:val="542"/>
        </w:trPr>
        <w:tc>
          <w:tcPr>
            <w:tcW w:w="3544" w:type="dxa"/>
            <w:tcBorders>
              <w:top w:val="single" w:sz="2" w:space="0" w:color="auto"/>
              <w:left w:val="single" w:sz="2" w:space="0" w:color="auto"/>
              <w:bottom w:val="single" w:sz="2" w:space="0" w:color="auto"/>
              <w:right w:val="single" w:sz="4" w:space="0" w:color="auto"/>
            </w:tcBorders>
            <w:vAlign w:val="center"/>
          </w:tcPr>
          <w:p w14:paraId="2DC5A0DF" w14:textId="3F851796" w:rsidR="002D78B6" w:rsidRPr="00945551" w:rsidRDefault="002D78B6" w:rsidP="00040433">
            <w:pPr>
              <w:keepNext/>
              <w:keepLines/>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Vodja del:</w:t>
            </w:r>
          </w:p>
        </w:tc>
        <w:tc>
          <w:tcPr>
            <w:tcW w:w="5559" w:type="dxa"/>
            <w:tcBorders>
              <w:top w:val="single" w:sz="4" w:space="0" w:color="auto"/>
              <w:left w:val="single" w:sz="4" w:space="0" w:color="auto"/>
              <w:bottom w:val="single" w:sz="4" w:space="0" w:color="auto"/>
              <w:right w:val="single" w:sz="4" w:space="0" w:color="auto"/>
            </w:tcBorders>
            <w:vAlign w:val="center"/>
          </w:tcPr>
          <w:p w14:paraId="11B95AF7" w14:textId="77777777" w:rsidR="002D78B6" w:rsidRPr="0073261A" w:rsidRDefault="002D78B6" w:rsidP="00040433">
            <w:pPr>
              <w:keepNext/>
              <w:keepLines/>
              <w:spacing w:after="0" w:line="240" w:lineRule="auto"/>
              <w:rPr>
                <w:rFonts w:ascii="Tahoma" w:eastAsia="Times New Roman" w:hAnsi="Tahoma" w:cs="Tahoma"/>
                <w:sz w:val="18"/>
                <w:lang w:eastAsia="sl-SI"/>
              </w:rPr>
            </w:pPr>
          </w:p>
        </w:tc>
      </w:tr>
    </w:tbl>
    <w:p w14:paraId="2A143597" w14:textId="10A702FF" w:rsidR="00924478" w:rsidRDefault="00924478" w:rsidP="00040433">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924478" w:rsidRPr="00924478" w14:paraId="4FE73020" w14:textId="77777777" w:rsidTr="00A4095C">
        <w:trPr>
          <w:trHeight w:val="332"/>
        </w:trPr>
        <w:tc>
          <w:tcPr>
            <w:tcW w:w="3402" w:type="dxa"/>
            <w:tcBorders>
              <w:bottom w:val="single" w:sz="4" w:space="0" w:color="auto"/>
            </w:tcBorders>
          </w:tcPr>
          <w:p w14:paraId="58D2E0C5" w14:textId="77777777" w:rsidR="00924478" w:rsidRPr="00924478" w:rsidRDefault="00924478" w:rsidP="00040433">
            <w:pPr>
              <w:keepNext/>
              <w:keepLines/>
              <w:spacing w:after="0" w:line="240" w:lineRule="auto"/>
              <w:jc w:val="both"/>
              <w:rPr>
                <w:rFonts w:ascii="Tahoma" w:eastAsia="Times New Roman" w:hAnsi="Tahoma" w:cs="Tahoma"/>
                <w:snapToGrid w:val="0"/>
                <w:color w:val="000000"/>
                <w:lang w:eastAsia="sl-SI"/>
              </w:rPr>
            </w:pPr>
          </w:p>
        </w:tc>
        <w:tc>
          <w:tcPr>
            <w:tcW w:w="2268" w:type="dxa"/>
          </w:tcPr>
          <w:p w14:paraId="2D05C5DA" w14:textId="77777777" w:rsidR="00924478" w:rsidRPr="00924478" w:rsidRDefault="00924478" w:rsidP="00040433">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5183FF55" w14:textId="77777777" w:rsidR="00924478" w:rsidRPr="00924478" w:rsidRDefault="00924478"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24478" w:rsidRPr="00924478" w14:paraId="66EAA68E" w14:textId="77777777" w:rsidTr="00A4095C">
        <w:trPr>
          <w:trHeight w:val="235"/>
        </w:trPr>
        <w:tc>
          <w:tcPr>
            <w:tcW w:w="3402" w:type="dxa"/>
            <w:tcBorders>
              <w:top w:val="single" w:sz="4" w:space="0" w:color="auto"/>
            </w:tcBorders>
          </w:tcPr>
          <w:p w14:paraId="732E2A11" w14:textId="77777777" w:rsidR="00924478" w:rsidRPr="00924478" w:rsidRDefault="00924478" w:rsidP="00040433">
            <w:pPr>
              <w:keepNext/>
              <w:keepLines/>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(kraj, datum)</w:t>
            </w:r>
          </w:p>
        </w:tc>
        <w:tc>
          <w:tcPr>
            <w:tcW w:w="2268" w:type="dxa"/>
          </w:tcPr>
          <w:p w14:paraId="4D10C456" w14:textId="77777777" w:rsidR="00924478" w:rsidRPr="00924478" w:rsidRDefault="00924478" w:rsidP="00040433">
            <w:pPr>
              <w:keepNext/>
              <w:keepLines/>
              <w:spacing w:after="0" w:line="240" w:lineRule="auto"/>
              <w:jc w:val="center"/>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žig</w:t>
            </w:r>
          </w:p>
        </w:tc>
        <w:tc>
          <w:tcPr>
            <w:tcW w:w="3686" w:type="dxa"/>
            <w:tcBorders>
              <w:top w:val="single" w:sz="4" w:space="0" w:color="auto"/>
            </w:tcBorders>
          </w:tcPr>
          <w:p w14:paraId="17490251" w14:textId="77777777" w:rsidR="00924478" w:rsidRPr="00924478" w:rsidRDefault="00924478" w:rsidP="00040433">
            <w:pPr>
              <w:keepNext/>
              <w:keepLines/>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(ime in priimek ter podpis odgovorne osebe gospodarskega subjekta)</w:t>
            </w:r>
          </w:p>
        </w:tc>
      </w:tr>
    </w:tbl>
    <w:p w14:paraId="53047A37" w14:textId="77777777" w:rsidR="00924478" w:rsidRPr="00924478" w:rsidRDefault="00924478" w:rsidP="00040433">
      <w:pPr>
        <w:keepNext/>
        <w:keepLines/>
        <w:pBdr>
          <w:bottom w:val="single" w:sz="12" w:space="1" w:color="auto"/>
        </w:pBdr>
        <w:spacing w:after="0" w:line="240" w:lineRule="auto"/>
        <w:rPr>
          <w:rFonts w:ascii="Tahoma" w:eastAsia="Times New Roman" w:hAnsi="Tahoma" w:cs="Tahoma"/>
          <w:b/>
          <w:lang w:eastAsia="sl-SI"/>
        </w:rPr>
      </w:pPr>
    </w:p>
    <w:p w14:paraId="6DD167A5" w14:textId="77777777" w:rsidR="00924478" w:rsidRPr="00924478" w:rsidRDefault="00924478" w:rsidP="00040433">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IZPOLNI INVESTITOR REFERENČNEGA OBJEKTA (Izdajatelj reference)!!!</w:t>
      </w:r>
    </w:p>
    <w:p w14:paraId="3A14AE01" w14:textId="77777777" w:rsidR="00924478" w:rsidRPr="00924478" w:rsidRDefault="00924478" w:rsidP="00040433">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Potrjujemo, da nam je na podlagi našega naročila, zgoraj navedeni izvajalec opravil navedena dela v skladu s sklenjeno pogodbo/okvirnem sporazumom oziroma v roku, količini, kvaliteti in po ceni, navedeni v izvajalčevi ponudbi.</w:t>
      </w:r>
    </w:p>
    <w:p w14:paraId="466426B1" w14:textId="77777777" w:rsidR="00924478" w:rsidRPr="00924478" w:rsidRDefault="00924478" w:rsidP="00040433">
      <w:pPr>
        <w:keepNext/>
        <w:keepLines/>
        <w:spacing w:after="0" w:line="240" w:lineRule="auto"/>
        <w:jc w:val="both"/>
        <w:rPr>
          <w:rFonts w:ascii="Tahoma" w:eastAsia="Times New Roman" w:hAnsi="Tahoma" w:cs="Tahoma"/>
          <w:sz w:val="20"/>
          <w:lang w:eastAsia="sl-SI"/>
        </w:rPr>
      </w:pPr>
    </w:p>
    <w:p w14:paraId="0B2D3556" w14:textId="77777777" w:rsidR="00924478" w:rsidRPr="00924478" w:rsidRDefault="00924478" w:rsidP="00040433">
      <w:pPr>
        <w:keepNext/>
        <w:keepLines/>
        <w:spacing w:after="0" w:line="240" w:lineRule="auto"/>
        <w:jc w:val="both"/>
        <w:rPr>
          <w:rFonts w:ascii="Tahoma" w:eastAsia="Times New Roman" w:hAnsi="Tahoma" w:cs="Tahoma"/>
          <w:sz w:val="18"/>
          <w:lang w:eastAsia="sl-SI"/>
        </w:rPr>
      </w:pPr>
      <w:r w:rsidRPr="00924478">
        <w:rPr>
          <w:rFonts w:ascii="Tahoma" w:eastAsia="Times New Roman" w:hAnsi="Tahoma" w:cs="Tahoma"/>
          <w:sz w:val="20"/>
          <w:lang w:eastAsia="sl-SI"/>
        </w:rPr>
        <w:t xml:space="preserve">Potrdilo izdajamo na prošnjo izvajalca in velja izključno za potrebe pri njegovi oddaji ponudbe za pridobitev </w:t>
      </w:r>
      <w:r w:rsidRPr="00924478">
        <w:rPr>
          <w:rFonts w:ascii="Tahoma" w:eastAsia="Times New Roman" w:hAnsi="Tahoma" w:cs="Tahoma"/>
          <w:sz w:val="18"/>
          <w:lang w:eastAsia="sl-SI"/>
        </w:rPr>
        <w:t>predmetnega javnega naročila.</w:t>
      </w:r>
    </w:p>
    <w:p w14:paraId="6063E055" w14:textId="372668A3" w:rsidR="00924478" w:rsidRPr="0064299F" w:rsidRDefault="00924478" w:rsidP="00040433">
      <w:pPr>
        <w:keepNext/>
        <w:keepLines/>
        <w:spacing w:after="0" w:line="240" w:lineRule="auto"/>
        <w:rPr>
          <w:rFonts w:ascii="Tahoma" w:eastAsia="Times New Roman" w:hAnsi="Tahoma" w:cs="Tahoma"/>
          <w:sz w:val="16"/>
          <w:szCs w:val="16"/>
          <w:lang w:eastAsia="sl-SI"/>
        </w:rPr>
      </w:pPr>
      <w:r w:rsidRPr="0064299F">
        <w:rPr>
          <w:rFonts w:ascii="Tahoma" w:eastAsia="Times New Roman" w:hAnsi="Tahoma" w:cs="Tahoma"/>
          <w:sz w:val="16"/>
          <w:szCs w:val="16"/>
          <w:lang w:eastAsia="sl-SI"/>
        </w:rPr>
        <w:tab/>
      </w:r>
    </w:p>
    <w:p w14:paraId="72A210A4" w14:textId="77777777" w:rsidR="00924478" w:rsidRPr="00924478" w:rsidRDefault="00924478" w:rsidP="00040433">
      <w:pPr>
        <w:keepNext/>
        <w:keepLines/>
        <w:spacing w:after="0" w:line="240" w:lineRule="auto"/>
        <w:jc w:val="center"/>
        <w:rPr>
          <w:rFonts w:ascii="Tahoma" w:eastAsia="Times New Roman" w:hAnsi="Tahoma" w:cs="Tahoma"/>
          <w:sz w:val="20"/>
          <w:lang w:eastAsia="sl-SI"/>
        </w:rPr>
      </w:pPr>
      <w:r w:rsidRPr="00924478">
        <w:rPr>
          <w:rFonts w:ascii="Tahoma" w:eastAsia="Times New Roman" w:hAnsi="Tahoma" w:cs="Tahoma"/>
          <w:sz w:val="20"/>
          <w:lang w:eastAsia="sl-SI"/>
        </w:rPr>
        <w:t xml:space="preserve">Izjavljamo, da smo   </w:t>
      </w:r>
      <w:r w:rsidRPr="00924478">
        <w:rPr>
          <w:rFonts w:ascii="Tahoma" w:eastAsia="Times New Roman" w:hAnsi="Tahoma" w:cs="Tahoma"/>
          <w:b/>
          <w:i/>
          <w:sz w:val="20"/>
          <w:lang w:eastAsia="sl-SI"/>
        </w:rPr>
        <w:t>javni  /  zasebni</w:t>
      </w:r>
      <w:r w:rsidRPr="00924478">
        <w:rPr>
          <w:rFonts w:ascii="Tahoma" w:eastAsia="Times New Roman" w:hAnsi="Tahoma" w:cs="Tahoma"/>
          <w:sz w:val="20"/>
          <w:lang w:eastAsia="sl-SI"/>
        </w:rPr>
        <w:t xml:space="preserve">   naročnik. (Ustrezno obkrožite)</w:t>
      </w:r>
    </w:p>
    <w:p w14:paraId="4E6555C5" w14:textId="77777777" w:rsidR="00924478" w:rsidRPr="0064299F" w:rsidRDefault="00924478" w:rsidP="00040433">
      <w:pPr>
        <w:keepNext/>
        <w:keepLines/>
        <w:spacing w:after="0" w:line="240" w:lineRule="auto"/>
        <w:rPr>
          <w:rFonts w:ascii="Tahoma" w:eastAsia="Times New Roman" w:hAnsi="Tahoma" w:cs="Tahoma"/>
          <w:sz w:val="16"/>
          <w:szCs w:val="16"/>
          <w:lang w:eastAsia="sl-SI"/>
        </w:rPr>
      </w:pPr>
    </w:p>
    <w:p w14:paraId="20983984" w14:textId="77777777" w:rsidR="00924478" w:rsidRPr="00924478" w:rsidRDefault="00924478" w:rsidP="00040433">
      <w:pPr>
        <w:keepNext/>
        <w:keepLines/>
        <w:spacing w:after="0" w:line="240" w:lineRule="auto"/>
        <w:rPr>
          <w:rFonts w:ascii="Tahoma" w:eastAsia="Times New Roman" w:hAnsi="Tahoma" w:cs="Tahoma"/>
          <w:sz w:val="20"/>
          <w:lang w:eastAsia="sl-SI"/>
        </w:rPr>
      </w:pPr>
      <w:r w:rsidRPr="00924478">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24478" w:rsidRPr="00924478" w14:paraId="1DBD55A9" w14:textId="77777777" w:rsidTr="00A4095C">
        <w:trPr>
          <w:trHeight w:val="235"/>
        </w:trPr>
        <w:tc>
          <w:tcPr>
            <w:tcW w:w="3402" w:type="dxa"/>
            <w:tcBorders>
              <w:bottom w:val="single" w:sz="4" w:space="0" w:color="auto"/>
            </w:tcBorders>
          </w:tcPr>
          <w:p w14:paraId="0AE3335B" w14:textId="77777777" w:rsidR="00924478" w:rsidRPr="00924478" w:rsidRDefault="00924478" w:rsidP="00040433">
            <w:pPr>
              <w:keepNext/>
              <w:keepLines/>
              <w:spacing w:after="0" w:line="240" w:lineRule="auto"/>
              <w:jc w:val="both"/>
              <w:rPr>
                <w:rFonts w:ascii="Tahoma" w:eastAsia="Times New Roman" w:hAnsi="Tahoma" w:cs="Tahoma"/>
                <w:snapToGrid w:val="0"/>
                <w:sz w:val="20"/>
                <w:lang w:eastAsia="sl-SI"/>
              </w:rPr>
            </w:pPr>
          </w:p>
        </w:tc>
        <w:tc>
          <w:tcPr>
            <w:tcW w:w="2977" w:type="dxa"/>
          </w:tcPr>
          <w:p w14:paraId="4935D897" w14:textId="77777777" w:rsidR="00924478" w:rsidRPr="00924478" w:rsidRDefault="00924478" w:rsidP="00040433">
            <w:pPr>
              <w:keepNext/>
              <w:keepLines/>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31C2EAFA" w14:textId="77777777" w:rsidR="00924478" w:rsidRPr="00924478" w:rsidRDefault="00924478" w:rsidP="00040433">
            <w:pPr>
              <w:keepNext/>
              <w:keepLines/>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924478" w:rsidRPr="00924478" w14:paraId="1EE8706F" w14:textId="77777777" w:rsidTr="00A4095C">
        <w:trPr>
          <w:trHeight w:val="235"/>
        </w:trPr>
        <w:tc>
          <w:tcPr>
            <w:tcW w:w="3402" w:type="dxa"/>
            <w:tcBorders>
              <w:top w:val="single" w:sz="4" w:space="0" w:color="auto"/>
            </w:tcBorders>
          </w:tcPr>
          <w:p w14:paraId="038BE9E6" w14:textId="77777777" w:rsidR="00924478" w:rsidRPr="00924478" w:rsidRDefault="00924478" w:rsidP="00040433">
            <w:pPr>
              <w:keepNext/>
              <w:keepLines/>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(kraj, datum)</w:t>
            </w:r>
          </w:p>
        </w:tc>
        <w:tc>
          <w:tcPr>
            <w:tcW w:w="2977" w:type="dxa"/>
          </w:tcPr>
          <w:p w14:paraId="2998C432" w14:textId="77777777" w:rsidR="00924478" w:rsidRPr="00924478" w:rsidRDefault="00924478" w:rsidP="00040433">
            <w:pPr>
              <w:keepNext/>
              <w:keepLines/>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žig</w:t>
            </w:r>
          </w:p>
        </w:tc>
        <w:tc>
          <w:tcPr>
            <w:tcW w:w="3119" w:type="dxa"/>
            <w:tcBorders>
              <w:top w:val="single" w:sz="4" w:space="0" w:color="auto"/>
            </w:tcBorders>
          </w:tcPr>
          <w:p w14:paraId="64AB6902" w14:textId="77777777" w:rsidR="00924478" w:rsidRPr="00924478" w:rsidRDefault="00924478" w:rsidP="00040433">
            <w:pPr>
              <w:keepNext/>
              <w:keepLines/>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w:t>
            </w:r>
            <w:r w:rsidRPr="00924478">
              <w:rPr>
                <w:rFonts w:ascii="Tahoma" w:eastAsia="Times New Roman" w:hAnsi="Tahoma" w:cs="Tahoma"/>
                <w:snapToGrid w:val="0"/>
                <w:color w:val="000000"/>
                <w:sz w:val="20"/>
                <w:lang w:eastAsia="sl-SI"/>
              </w:rPr>
              <w:t>ime in priimek ter podpis odgovorne osebe investitorja</w:t>
            </w:r>
            <w:r w:rsidRPr="00924478">
              <w:rPr>
                <w:rFonts w:ascii="Tahoma" w:eastAsia="Times New Roman" w:hAnsi="Tahoma" w:cs="Tahoma"/>
                <w:snapToGrid w:val="0"/>
                <w:sz w:val="20"/>
                <w:lang w:eastAsia="sl-SI"/>
              </w:rPr>
              <w:t>)</w:t>
            </w:r>
          </w:p>
        </w:tc>
      </w:tr>
    </w:tbl>
    <w:p w14:paraId="2E514F74" w14:textId="77777777" w:rsidR="00D63574" w:rsidRDefault="00637345" w:rsidP="00040433">
      <w:pPr>
        <w:keepNext/>
        <w:keepLines/>
        <w:spacing w:after="0" w:line="240" w:lineRule="auto"/>
        <w:jc w:val="both"/>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D63574">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924478" w:rsidRPr="00924478" w14:paraId="6A7A1396" w14:textId="77777777" w:rsidTr="00A4095C">
        <w:tc>
          <w:tcPr>
            <w:tcW w:w="8150" w:type="dxa"/>
            <w:tcBorders>
              <w:top w:val="single" w:sz="4" w:space="0" w:color="auto"/>
              <w:bottom w:val="single" w:sz="4" w:space="0" w:color="auto"/>
            </w:tcBorders>
          </w:tcPr>
          <w:p w14:paraId="67F55A8C" w14:textId="77777777" w:rsidR="00924478" w:rsidRPr="00924478" w:rsidRDefault="00924478" w:rsidP="00040433">
            <w:pPr>
              <w:keepNext/>
              <w:keepLines/>
              <w:spacing w:after="0" w:line="240" w:lineRule="auto"/>
              <w:jc w:val="both"/>
              <w:rPr>
                <w:rFonts w:ascii="Tahoma" w:eastAsia="Times New Roman" w:hAnsi="Tahoma" w:cs="Tahoma"/>
                <w:lang w:eastAsia="sl-SI"/>
              </w:rPr>
            </w:pPr>
            <w:r w:rsidRPr="00924478">
              <w:rPr>
                <w:rFonts w:ascii="Tahoma" w:eastAsia="Times New Roman" w:hAnsi="Tahoma" w:cs="Tahoma"/>
                <w:lang w:eastAsia="sl-SI"/>
              </w:rPr>
              <w:lastRenderedPageBreak/>
              <w:br w:type="page"/>
            </w:r>
            <w:r w:rsidRPr="00924478">
              <w:rPr>
                <w:rFonts w:ascii="Tahoma" w:eastAsia="Times New Roman" w:hAnsi="Tahoma" w:cs="Tahoma"/>
                <w:lang w:eastAsia="sl-SI"/>
              </w:rPr>
              <w:br w:type="page"/>
            </w:r>
            <w:r w:rsidRPr="00924478">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4A9FAB43" w14:textId="77777777" w:rsidR="00924478" w:rsidRPr="00924478" w:rsidRDefault="00924478" w:rsidP="00040433">
            <w:pPr>
              <w:keepNext/>
              <w:keepLines/>
              <w:spacing w:after="0" w:line="240" w:lineRule="auto"/>
              <w:jc w:val="both"/>
              <w:rPr>
                <w:rFonts w:ascii="Tahoma" w:eastAsia="Times New Roman" w:hAnsi="Tahoma" w:cs="Tahoma"/>
                <w:b/>
                <w:i/>
                <w:lang w:eastAsia="sl-SI"/>
              </w:rPr>
            </w:pPr>
            <w:r w:rsidRPr="00924478">
              <w:rPr>
                <w:rFonts w:ascii="Tahoma" w:eastAsia="Times New Roman" w:hAnsi="Tahoma" w:cs="Tahoma"/>
                <w:b/>
                <w:i/>
                <w:lang w:eastAsia="sl-SI"/>
              </w:rPr>
              <w:t>Priloga 6</w:t>
            </w:r>
          </w:p>
        </w:tc>
      </w:tr>
    </w:tbl>
    <w:p w14:paraId="256FBA29" w14:textId="77777777" w:rsidR="00F611A2" w:rsidRDefault="00F611A2" w:rsidP="00040433">
      <w:pPr>
        <w:keepNext/>
        <w:keepLines/>
        <w:spacing w:after="0" w:line="240" w:lineRule="auto"/>
        <w:jc w:val="center"/>
        <w:rPr>
          <w:rFonts w:ascii="Tahoma" w:eastAsia="Times New Roman" w:hAnsi="Tahoma" w:cs="Tahoma"/>
          <w:b/>
          <w:lang w:eastAsia="sl-SI"/>
        </w:rPr>
      </w:pPr>
    </w:p>
    <w:p w14:paraId="684E510F" w14:textId="6FC64C73" w:rsidR="00924478" w:rsidRPr="00924478" w:rsidRDefault="00924478" w:rsidP="00040433">
      <w:pPr>
        <w:keepNext/>
        <w:keepLines/>
        <w:spacing w:after="0" w:line="240" w:lineRule="auto"/>
        <w:jc w:val="center"/>
        <w:rPr>
          <w:rFonts w:ascii="Tahoma" w:eastAsia="Times New Roman" w:hAnsi="Tahoma" w:cs="Tahoma"/>
          <w:b/>
          <w:lang w:eastAsia="sl-SI"/>
        </w:rPr>
      </w:pPr>
      <w:r w:rsidRPr="00924478">
        <w:rPr>
          <w:rFonts w:ascii="Tahoma" w:eastAsia="Times New Roman" w:hAnsi="Tahoma" w:cs="Tahoma"/>
          <w:b/>
          <w:lang w:eastAsia="sl-SI"/>
        </w:rPr>
        <w:t>Javno naročilo:</w:t>
      </w:r>
    </w:p>
    <w:p w14:paraId="1EC3ECB0" w14:textId="77777777" w:rsidR="00F611A2" w:rsidRDefault="00F611A2" w:rsidP="00040433">
      <w:pPr>
        <w:keepNext/>
        <w:keepLines/>
        <w:spacing w:after="0" w:line="240" w:lineRule="auto"/>
        <w:jc w:val="center"/>
        <w:rPr>
          <w:rFonts w:ascii="Tahoma" w:eastAsia="Times New Roman" w:hAnsi="Tahoma" w:cs="Tahoma"/>
          <w:b/>
          <w:noProof/>
          <w:lang w:eastAsia="sl-SI"/>
        </w:rPr>
      </w:pPr>
    </w:p>
    <w:p w14:paraId="7466880C" w14:textId="7FB00530" w:rsidR="00924478" w:rsidRPr="00EF49F8" w:rsidRDefault="00283931" w:rsidP="00040433">
      <w:pPr>
        <w:keepNext/>
        <w:keepLines/>
        <w:spacing w:after="0" w:line="240" w:lineRule="auto"/>
        <w:jc w:val="center"/>
        <w:rPr>
          <w:rFonts w:ascii="Tahoma" w:eastAsia="Times New Roman" w:hAnsi="Tahoma" w:cs="Tahoma"/>
          <w:szCs w:val="20"/>
          <w:lang w:eastAsia="sl-SI"/>
        </w:rPr>
      </w:pPr>
      <w:r>
        <w:rPr>
          <w:rFonts w:ascii="Tahoma" w:eastAsia="Times New Roman" w:hAnsi="Tahoma" w:cs="Tahoma"/>
          <w:b/>
          <w:noProof/>
          <w:lang w:eastAsia="sl-SI"/>
        </w:rPr>
        <w:t>JPE-SIR-134/22</w:t>
      </w:r>
      <w:r w:rsidR="00924478" w:rsidRPr="00063E6D">
        <w:rPr>
          <w:rFonts w:ascii="Tahoma" w:eastAsia="Times New Roman" w:hAnsi="Tahoma" w:cs="Tahoma"/>
          <w:b/>
          <w:noProof/>
          <w:lang w:eastAsia="sl-SI"/>
        </w:rPr>
        <w:t xml:space="preserve"> – </w:t>
      </w:r>
      <w:r>
        <w:rPr>
          <w:rFonts w:ascii="Tahoma" w:eastAsia="Times New Roman" w:hAnsi="Tahoma" w:cs="Tahoma"/>
          <w:b/>
          <w:noProof/>
          <w:lang w:eastAsia="sl-SI"/>
        </w:rPr>
        <w:t>Gradnja kablovoda za priključitev SPTE TOŠ na RTP Litostroj</w:t>
      </w:r>
    </w:p>
    <w:p w14:paraId="563DD7E7" w14:textId="5C400802" w:rsidR="00924478" w:rsidRDefault="00924478" w:rsidP="00040433">
      <w:pPr>
        <w:keepNext/>
        <w:keepLines/>
        <w:spacing w:after="0" w:line="240" w:lineRule="auto"/>
        <w:rPr>
          <w:rFonts w:ascii="Tahoma" w:eastAsia="Times New Roman" w:hAnsi="Tahoma" w:cs="Tahoma"/>
          <w:lang w:eastAsia="sl-SI"/>
        </w:rPr>
      </w:pPr>
    </w:p>
    <w:p w14:paraId="1F8023B3" w14:textId="77777777" w:rsidR="00F611A2" w:rsidRPr="00924478" w:rsidRDefault="00F611A2" w:rsidP="00040433">
      <w:pPr>
        <w:keepNext/>
        <w:keepLines/>
        <w:spacing w:after="0" w:line="240" w:lineRule="auto"/>
        <w:rPr>
          <w:rFonts w:ascii="Tahoma" w:eastAsia="Times New Roman" w:hAnsi="Tahoma" w:cs="Tahoma"/>
          <w:lang w:eastAsia="sl-SI"/>
        </w:rPr>
      </w:pPr>
    </w:p>
    <w:p w14:paraId="1D90A711" w14:textId="77777777" w:rsidR="00924478" w:rsidRPr="00924478" w:rsidRDefault="00924478" w:rsidP="00040433">
      <w:pPr>
        <w:keepNext/>
        <w:keepLines/>
        <w:spacing w:after="0" w:line="240" w:lineRule="auto"/>
        <w:rPr>
          <w:rFonts w:ascii="Tahoma" w:eastAsia="Times New Roman" w:hAnsi="Tahoma" w:cs="Tahoma"/>
          <w:lang w:eastAsia="sl-SI"/>
        </w:rPr>
      </w:pPr>
      <w:r w:rsidRPr="00924478">
        <w:rPr>
          <w:rFonts w:ascii="Tahoma" w:eastAsia="Times New Roman" w:hAnsi="Tahoma" w:cs="Tahoma"/>
          <w:b/>
          <w:lang w:eastAsia="sl-SI"/>
        </w:rPr>
        <w:t>SEZNAM PRIJAVLJENIH DELAVCEV</w:t>
      </w:r>
      <w:r w:rsidRPr="00924478">
        <w:rPr>
          <w:rFonts w:ascii="Tahoma" w:eastAsia="Times New Roman" w:hAnsi="Tahoma" w:cs="Tahoma"/>
          <w:lang w:eastAsia="sl-SI"/>
        </w:rPr>
        <w:t xml:space="preserve"> </w:t>
      </w:r>
    </w:p>
    <w:p w14:paraId="7753CBE8" w14:textId="1407872E" w:rsidR="00F611A2" w:rsidRDefault="00F611A2" w:rsidP="00040433">
      <w:pPr>
        <w:keepNext/>
        <w:keepLines/>
        <w:spacing w:after="0" w:line="240" w:lineRule="auto"/>
        <w:jc w:val="both"/>
        <w:rPr>
          <w:rFonts w:ascii="Tahoma" w:eastAsia="Times New Roman" w:hAnsi="Tahoma" w:cs="Tahoma"/>
          <w:sz w:val="20"/>
          <w:szCs w:val="20"/>
          <w:lang w:eastAsia="sl-SI"/>
        </w:rPr>
      </w:pPr>
    </w:p>
    <w:p w14:paraId="7FD9B457" w14:textId="77777777" w:rsidR="00F611A2" w:rsidRDefault="00F611A2" w:rsidP="00040433">
      <w:pPr>
        <w:keepNext/>
        <w:keepLines/>
        <w:spacing w:after="0" w:line="240" w:lineRule="auto"/>
        <w:jc w:val="both"/>
        <w:rPr>
          <w:rFonts w:ascii="Tahoma" w:eastAsia="Times New Roman" w:hAnsi="Tahoma" w:cs="Tahoma"/>
          <w:sz w:val="20"/>
          <w:szCs w:val="20"/>
          <w:lang w:eastAsia="sl-SI"/>
        </w:rPr>
      </w:pPr>
    </w:p>
    <w:p w14:paraId="5165EB1A" w14:textId="5289461E" w:rsidR="00924478" w:rsidRDefault="00924478" w:rsidP="00040433">
      <w:pPr>
        <w:keepNext/>
        <w:keepLines/>
        <w:spacing w:after="0" w:line="240" w:lineRule="auto"/>
        <w:jc w:val="both"/>
        <w:rPr>
          <w:rFonts w:ascii="Tahoma" w:eastAsia="Times New Roman" w:hAnsi="Tahoma" w:cs="Tahoma"/>
          <w:sz w:val="20"/>
          <w:szCs w:val="20"/>
          <w:lang w:eastAsia="sl-SI"/>
        </w:rPr>
      </w:pPr>
      <w:r w:rsidRPr="00924478">
        <w:rPr>
          <w:rFonts w:ascii="Tahoma" w:eastAsia="Times New Roman" w:hAnsi="Tahoma" w:cs="Tahoma"/>
          <w:sz w:val="20"/>
          <w:szCs w:val="20"/>
          <w:lang w:eastAsia="sl-SI"/>
        </w:rPr>
        <w:t>Poimenski seznam ljudi, ki bodo delali na objektu:</w:t>
      </w:r>
    </w:p>
    <w:p w14:paraId="4F6CDBBD" w14:textId="77777777" w:rsidR="00F611A2" w:rsidRPr="00924478" w:rsidRDefault="00F611A2" w:rsidP="00040433">
      <w:pPr>
        <w:keepNext/>
        <w:keepLines/>
        <w:spacing w:after="0" w:line="240" w:lineRule="auto"/>
        <w:jc w:val="both"/>
        <w:rPr>
          <w:rFonts w:ascii="Tahoma" w:eastAsia="Times New Roman" w:hAnsi="Tahoma" w:cs="Tahoma"/>
          <w:sz w:val="20"/>
          <w:szCs w:val="20"/>
          <w:lang w:eastAsia="sl-SI"/>
        </w:rPr>
      </w:pP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2410"/>
        <w:gridCol w:w="3417"/>
      </w:tblGrid>
      <w:tr w:rsidR="00924478" w:rsidRPr="00924478" w14:paraId="4CAE237B" w14:textId="77777777" w:rsidTr="00F611A2">
        <w:trPr>
          <w:trHeight w:val="714"/>
        </w:trPr>
        <w:tc>
          <w:tcPr>
            <w:tcW w:w="675" w:type="dxa"/>
          </w:tcPr>
          <w:p w14:paraId="4DF91990" w14:textId="77777777" w:rsidR="00924478" w:rsidRPr="00924478" w:rsidRDefault="00924478" w:rsidP="00040433">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Zap. št.</w:t>
            </w:r>
          </w:p>
        </w:tc>
        <w:tc>
          <w:tcPr>
            <w:tcW w:w="2722" w:type="dxa"/>
          </w:tcPr>
          <w:p w14:paraId="68569056" w14:textId="77777777" w:rsidR="00924478" w:rsidRPr="00924478" w:rsidRDefault="00924478" w:rsidP="00040433">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Ime in priimek</w:t>
            </w:r>
          </w:p>
        </w:tc>
        <w:tc>
          <w:tcPr>
            <w:tcW w:w="2410" w:type="dxa"/>
          </w:tcPr>
          <w:p w14:paraId="5BEC2A14" w14:textId="77777777" w:rsidR="00924478" w:rsidRPr="00924478" w:rsidRDefault="00924478" w:rsidP="00040433">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szCs w:val="20"/>
                <w:lang w:eastAsia="sl-SI"/>
              </w:rPr>
              <w:t>delodajalec</w:t>
            </w:r>
          </w:p>
        </w:tc>
        <w:tc>
          <w:tcPr>
            <w:tcW w:w="3417" w:type="dxa"/>
          </w:tcPr>
          <w:p w14:paraId="27F0670D" w14:textId="77777777" w:rsidR="00924478" w:rsidRPr="00924478" w:rsidRDefault="00924478" w:rsidP="00040433">
            <w:pPr>
              <w:keepNext/>
              <w:keepLines/>
              <w:spacing w:after="0" w:line="240" w:lineRule="auto"/>
              <w:jc w:val="center"/>
              <w:rPr>
                <w:rFonts w:ascii="Tahoma" w:eastAsia="Times New Roman" w:hAnsi="Tahoma" w:cs="Tahoma"/>
                <w:sz w:val="20"/>
                <w:lang w:eastAsia="sl-SI"/>
              </w:rPr>
            </w:pPr>
            <w:r w:rsidRPr="00924478">
              <w:rPr>
                <w:rFonts w:ascii="Tahoma" w:eastAsia="Times New Roman" w:hAnsi="Tahoma" w:cs="Tahoma"/>
                <w:sz w:val="20"/>
                <w:szCs w:val="20"/>
                <w:lang w:eastAsia="sl-SI"/>
              </w:rPr>
              <w:t>funkcija</w:t>
            </w:r>
          </w:p>
        </w:tc>
      </w:tr>
      <w:tr w:rsidR="00924478" w:rsidRPr="00924478" w14:paraId="7A124BE9" w14:textId="77777777" w:rsidTr="00F611A2">
        <w:trPr>
          <w:trHeight w:val="651"/>
        </w:trPr>
        <w:tc>
          <w:tcPr>
            <w:tcW w:w="675" w:type="dxa"/>
          </w:tcPr>
          <w:p w14:paraId="4F9403A5" w14:textId="77777777" w:rsidR="00924478" w:rsidRPr="00924478" w:rsidRDefault="00924478" w:rsidP="00040433">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1.</w:t>
            </w:r>
          </w:p>
        </w:tc>
        <w:tc>
          <w:tcPr>
            <w:tcW w:w="2722" w:type="dxa"/>
          </w:tcPr>
          <w:p w14:paraId="7C5CA23C" w14:textId="77777777" w:rsidR="00924478" w:rsidRPr="00924478" w:rsidRDefault="00924478" w:rsidP="00040433">
            <w:pPr>
              <w:keepNext/>
              <w:keepLines/>
              <w:spacing w:after="0" w:line="360" w:lineRule="auto"/>
              <w:jc w:val="both"/>
              <w:rPr>
                <w:rFonts w:ascii="Tahoma" w:eastAsia="Times New Roman" w:hAnsi="Tahoma" w:cs="Tahoma"/>
                <w:sz w:val="20"/>
                <w:lang w:eastAsia="sl-SI"/>
              </w:rPr>
            </w:pPr>
          </w:p>
        </w:tc>
        <w:tc>
          <w:tcPr>
            <w:tcW w:w="2410" w:type="dxa"/>
          </w:tcPr>
          <w:p w14:paraId="08C8DB13" w14:textId="77777777" w:rsidR="00924478" w:rsidRPr="00924478" w:rsidRDefault="00924478" w:rsidP="00040433">
            <w:pPr>
              <w:keepNext/>
              <w:keepLines/>
              <w:spacing w:after="0" w:line="360" w:lineRule="auto"/>
              <w:jc w:val="both"/>
              <w:rPr>
                <w:rFonts w:ascii="Tahoma" w:eastAsia="Times New Roman" w:hAnsi="Tahoma" w:cs="Tahoma"/>
                <w:sz w:val="20"/>
                <w:lang w:eastAsia="sl-SI"/>
              </w:rPr>
            </w:pPr>
          </w:p>
        </w:tc>
        <w:tc>
          <w:tcPr>
            <w:tcW w:w="3417" w:type="dxa"/>
          </w:tcPr>
          <w:p w14:paraId="54451A64" w14:textId="1AFD25F4" w:rsidR="00924478" w:rsidRPr="00924478" w:rsidRDefault="00924478" w:rsidP="00040433">
            <w:pPr>
              <w:keepNext/>
              <w:keepLines/>
              <w:spacing w:after="0" w:line="240" w:lineRule="auto"/>
              <w:jc w:val="center"/>
              <w:rPr>
                <w:rFonts w:ascii="Tahoma" w:hAnsi="Tahoma" w:cs="Tahoma"/>
                <w:bCs/>
                <w:sz w:val="18"/>
              </w:rPr>
            </w:pPr>
            <w:r w:rsidRPr="00924478">
              <w:rPr>
                <w:rFonts w:ascii="Tahoma" w:hAnsi="Tahoma" w:cs="Tahoma"/>
                <w:bCs/>
                <w:sz w:val="18"/>
              </w:rPr>
              <w:t>vodj</w:t>
            </w:r>
            <w:r w:rsidR="002D3695">
              <w:rPr>
                <w:rFonts w:ascii="Tahoma" w:hAnsi="Tahoma" w:cs="Tahoma"/>
                <w:bCs/>
                <w:sz w:val="18"/>
              </w:rPr>
              <w:t>a</w:t>
            </w:r>
            <w:r w:rsidRPr="00924478">
              <w:rPr>
                <w:rFonts w:ascii="Tahoma" w:hAnsi="Tahoma" w:cs="Tahoma"/>
                <w:bCs/>
                <w:sz w:val="18"/>
              </w:rPr>
              <w:t xml:space="preserve"> del </w:t>
            </w:r>
            <w:r w:rsidR="00422E69">
              <w:rPr>
                <w:rFonts w:ascii="Tahoma" w:hAnsi="Tahoma" w:cs="Tahoma"/>
                <w:bCs/>
                <w:sz w:val="18"/>
              </w:rPr>
              <w:t xml:space="preserve">na delovišču </w:t>
            </w:r>
            <w:r w:rsidR="00F611A2">
              <w:rPr>
                <w:rFonts w:ascii="Tahoma" w:hAnsi="Tahoma" w:cs="Tahoma"/>
                <w:bCs/>
                <w:sz w:val="18"/>
              </w:rPr>
              <w:t>ELEKTRO</w:t>
            </w:r>
            <w:r w:rsidRPr="00924478">
              <w:rPr>
                <w:rFonts w:ascii="Tahoma" w:hAnsi="Tahoma" w:cs="Tahoma"/>
                <w:bCs/>
                <w:sz w:val="18"/>
              </w:rPr>
              <w:t xml:space="preserve"> STROKE</w:t>
            </w:r>
          </w:p>
        </w:tc>
      </w:tr>
    </w:tbl>
    <w:p w14:paraId="46BFBEF4" w14:textId="77777777" w:rsidR="000E45F2" w:rsidRDefault="000E45F2" w:rsidP="00040433">
      <w:pPr>
        <w:keepNext/>
        <w:keepLines/>
        <w:spacing w:after="0" w:line="240" w:lineRule="auto"/>
        <w:jc w:val="both"/>
        <w:rPr>
          <w:rFonts w:ascii="Tahoma" w:eastAsia="Times New Roman" w:hAnsi="Tahoma" w:cs="Tahoma"/>
          <w:lang w:eastAsia="sl-SI"/>
        </w:rPr>
      </w:pPr>
    </w:p>
    <w:p w14:paraId="1D401DF4" w14:textId="74C539E4" w:rsidR="000E45F2" w:rsidRPr="00830838" w:rsidRDefault="00F611A2" w:rsidP="00040433">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Ponudnik za to stranjo predloži ustrezna dokazila za prijavljene kadre.</w:t>
      </w:r>
    </w:p>
    <w:p w14:paraId="612A2799" w14:textId="77777777" w:rsidR="00924478" w:rsidRPr="00924478" w:rsidRDefault="00924478" w:rsidP="00040433">
      <w:pPr>
        <w:keepNext/>
        <w:keepLines/>
        <w:spacing w:after="0" w:line="240" w:lineRule="auto"/>
        <w:jc w:val="both"/>
        <w:rPr>
          <w:rFonts w:ascii="Tahoma" w:eastAsia="Times New Roman" w:hAnsi="Tahoma" w:cs="Tahoma"/>
          <w:sz w:val="20"/>
          <w:szCs w:val="20"/>
          <w:lang w:eastAsia="sl-SI"/>
        </w:rPr>
      </w:pPr>
    </w:p>
    <w:p w14:paraId="293E0AD9" w14:textId="77777777" w:rsidR="00924478" w:rsidRPr="00924478" w:rsidRDefault="00924478" w:rsidP="00040433">
      <w:pPr>
        <w:keepNext/>
        <w:keepLines/>
        <w:spacing w:after="0" w:line="240" w:lineRule="auto"/>
        <w:jc w:val="both"/>
        <w:rPr>
          <w:rFonts w:ascii="Tahoma" w:hAnsi="Tahoma" w:cs="Tahoma"/>
          <w:sz w:val="20"/>
        </w:rPr>
      </w:pPr>
      <w:r w:rsidRPr="00924478">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4C3300BF" w14:textId="77777777" w:rsidR="00924478" w:rsidRPr="00924478" w:rsidRDefault="00924478" w:rsidP="00040433">
      <w:pPr>
        <w:keepNext/>
        <w:keepLines/>
        <w:spacing w:after="0" w:line="240" w:lineRule="auto"/>
        <w:jc w:val="both"/>
        <w:rPr>
          <w:rFonts w:ascii="Tahoma" w:eastAsia="Times New Roman" w:hAnsi="Tahoma" w:cs="Tahoma"/>
          <w:lang w:eastAsia="sl-SI"/>
        </w:rPr>
      </w:pPr>
    </w:p>
    <w:p w14:paraId="46602725" w14:textId="6FEDD6DE" w:rsidR="00924478" w:rsidRDefault="00753D69" w:rsidP="00040433">
      <w:pPr>
        <w:keepNext/>
        <w:keepLines/>
        <w:spacing w:after="0" w:line="240" w:lineRule="auto"/>
        <w:jc w:val="both"/>
        <w:rPr>
          <w:rFonts w:ascii="Tahoma" w:hAnsi="Tahoma" w:cs="Tahoma"/>
          <w:b/>
          <w:bCs/>
        </w:rPr>
      </w:pPr>
      <w:r w:rsidRPr="00753D69">
        <w:rPr>
          <w:rFonts w:ascii="Tahoma" w:hAnsi="Tahoma" w:cs="Tahoma"/>
          <w:b/>
          <w:bCs/>
        </w:rPr>
        <w:t>Ponudnik se z oddajo ponudbe zavezuje, da bo vodja del</w:t>
      </w:r>
      <w:r w:rsidR="00422E69">
        <w:rPr>
          <w:rFonts w:ascii="Tahoma" w:hAnsi="Tahoma" w:cs="Tahoma"/>
          <w:b/>
          <w:bCs/>
        </w:rPr>
        <w:t xml:space="preserve"> na delovišču</w:t>
      </w:r>
      <w:r w:rsidRPr="00753D69">
        <w:rPr>
          <w:rFonts w:ascii="Tahoma" w:hAnsi="Tahoma" w:cs="Tahoma"/>
          <w:b/>
          <w:bCs/>
        </w:rPr>
        <w:t xml:space="preserve">, tudi neposredno zadolžen za vodenje izvedbe na predmetnem razpisu ter bo ves čas izvajanja </w:t>
      </w:r>
      <w:r w:rsidR="00F611A2">
        <w:rPr>
          <w:rFonts w:ascii="Tahoma" w:hAnsi="Tahoma" w:cs="Tahoma"/>
          <w:b/>
          <w:bCs/>
        </w:rPr>
        <w:t>del</w:t>
      </w:r>
      <w:r w:rsidRPr="00753D69">
        <w:rPr>
          <w:rFonts w:ascii="Tahoma" w:hAnsi="Tahoma" w:cs="Tahoma"/>
          <w:b/>
          <w:bCs/>
        </w:rPr>
        <w:t xml:space="preserve"> prisoten na objektu naročnika. </w:t>
      </w:r>
    </w:p>
    <w:p w14:paraId="7A1B106F" w14:textId="77777777" w:rsidR="00422E69" w:rsidRPr="00924478" w:rsidRDefault="00422E69" w:rsidP="00040433">
      <w:pPr>
        <w:keepNext/>
        <w:keepLines/>
        <w:spacing w:after="0" w:line="240" w:lineRule="auto"/>
        <w:jc w:val="both"/>
        <w:rPr>
          <w:rFonts w:ascii="Tahoma" w:hAnsi="Tahoma" w:cs="Tahoma"/>
          <w:b/>
          <w:bCs/>
        </w:rPr>
      </w:pPr>
    </w:p>
    <w:p w14:paraId="71CA9945" w14:textId="77777777" w:rsidR="00924478" w:rsidRPr="00F611A2" w:rsidRDefault="00924478" w:rsidP="00040433">
      <w:pPr>
        <w:keepNext/>
        <w:keepLines/>
        <w:spacing w:after="0" w:line="240" w:lineRule="auto"/>
        <w:jc w:val="both"/>
        <w:rPr>
          <w:rFonts w:ascii="Tahoma" w:hAnsi="Tahoma" w:cs="Tahoma"/>
          <w:bCs/>
        </w:rPr>
      </w:pPr>
      <w:r w:rsidRPr="00F611A2">
        <w:rPr>
          <w:rFonts w:ascii="Tahoma" w:hAnsi="Tahoma" w:cs="Tahoma"/>
          <w:bCs/>
        </w:rPr>
        <w:t>V primeru, da prijavljeni delavci niso zaposleni pri ponudniku, mora ponudnik predložiti pogodbo o medsebojnem sodelovanju in jih obvezno prijaviti kot podizvajalce.</w:t>
      </w:r>
    </w:p>
    <w:p w14:paraId="0466DC50" w14:textId="7E071C1B" w:rsidR="00924478" w:rsidRDefault="00924478" w:rsidP="00040433">
      <w:pPr>
        <w:keepNext/>
        <w:keepLines/>
        <w:spacing w:after="0" w:line="240" w:lineRule="auto"/>
        <w:jc w:val="both"/>
        <w:rPr>
          <w:rFonts w:ascii="Tahoma" w:eastAsia="Times New Roman" w:hAnsi="Tahoma" w:cs="Tahoma"/>
          <w:b/>
          <w:sz w:val="20"/>
          <w:szCs w:val="20"/>
          <w:lang w:eastAsia="sl-SI"/>
        </w:rPr>
      </w:pPr>
    </w:p>
    <w:p w14:paraId="71CE22E1" w14:textId="23E1E4A1" w:rsidR="00F611A2" w:rsidRDefault="00F611A2" w:rsidP="00040433">
      <w:pPr>
        <w:keepNext/>
        <w:keepLines/>
        <w:spacing w:after="0" w:line="240" w:lineRule="auto"/>
        <w:jc w:val="both"/>
        <w:rPr>
          <w:rFonts w:ascii="Tahoma" w:eastAsia="Times New Roman" w:hAnsi="Tahoma" w:cs="Tahoma"/>
          <w:b/>
          <w:sz w:val="20"/>
          <w:szCs w:val="20"/>
          <w:lang w:eastAsia="sl-SI"/>
        </w:rPr>
      </w:pPr>
    </w:p>
    <w:p w14:paraId="2C0CCAA8" w14:textId="77777777" w:rsidR="00F611A2" w:rsidRPr="00924478" w:rsidRDefault="00F611A2" w:rsidP="00040433">
      <w:pPr>
        <w:keepNext/>
        <w:keepLines/>
        <w:spacing w:after="0" w:line="240" w:lineRule="auto"/>
        <w:jc w:val="both"/>
        <w:rPr>
          <w:rFonts w:ascii="Tahoma" w:eastAsia="Times New Roman" w:hAnsi="Tahoma" w:cs="Tahoma"/>
          <w:b/>
          <w:sz w:val="20"/>
          <w:szCs w:val="20"/>
          <w:lang w:eastAsia="sl-SI"/>
        </w:rPr>
      </w:pPr>
    </w:p>
    <w:p w14:paraId="791EA06E" w14:textId="77777777" w:rsidR="00924478" w:rsidRPr="00924478" w:rsidRDefault="00924478" w:rsidP="00040433">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24478" w:rsidRPr="00924478" w14:paraId="4EC6347B" w14:textId="77777777" w:rsidTr="00A4095C">
        <w:trPr>
          <w:trHeight w:val="235"/>
        </w:trPr>
        <w:tc>
          <w:tcPr>
            <w:tcW w:w="2977" w:type="dxa"/>
            <w:tcBorders>
              <w:bottom w:val="single" w:sz="4" w:space="0" w:color="auto"/>
            </w:tcBorders>
          </w:tcPr>
          <w:p w14:paraId="26FDA515" w14:textId="77777777" w:rsidR="00924478" w:rsidRPr="00924478" w:rsidRDefault="00924478" w:rsidP="00040433">
            <w:pPr>
              <w:keepNext/>
              <w:keepLines/>
              <w:spacing w:after="0" w:line="240" w:lineRule="auto"/>
              <w:jc w:val="both"/>
              <w:rPr>
                <w:rFonts w:ascii="Tahoma" w:eastAsia="Times New Roman" w:hAnsi="Tahoma" w:cs="Tahoma"/>
                <w:snapToGrid w:val="0"/>
                <w:color w:val="000000"/>
                <w:lang w:eastAsia="sl-SI"/>
              </w:rPr>
            </w:pPr>
          </w:p>
        </w:tc>
        <w:tc>
          <w:tcPr>
            <w:tcW w:w="2552" w:type="dxa"/>
          </w:tcPr>
          <w:p w14:paraId="6BB2D9B0" w14:textId="77777777" w:rsidR="00924478" w:rsidRPr="00924478" w:rsidRDefault="00924478" w:rsidP="00040433">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47562495" w14:textId="77777777" w:rsidR="00924478" w:rsidRPr="00924478" w:rsidRDefault="00924478"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24478" w:rsidRPr="00924478" w14:paraId="06A383C0" w14:textId="77777777" w:rsidTr="00A4095C">
        <w:trPr>
          <w:trHeight w:val="235"/>
        </w:trPr>
        <w:tc>
          <w:tcPr>
            <w:tcW w:w="2977" w:type="dxa"/>
            <w:tcBorders>
              <w:top w:val="single" w:sz="4" w:space="0" w:color="auto"/>
            </w:tcBorders>
          </w:tcPr>
          <w:p w14:paraId="24D8300C" w14:textId="77777777" w:rsidR="00924478" w:rsidRPr="00924478" w:rsidRDefault="00924478" w:rsidP="00040433">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(kraj, datum)</w:t>
            </w:r>
          </w:p>
        </w:tc>
        <w:tc>
          <w:tcPr>
            <w:tcW w:w="2552" w:type="dxa"/>
          </w:tcPr>
          <w:p w14:paraId="14B7FC47" w14:textId="77777777" w:rsidR="00924478" w:rsidRPr="00924478" w:rsidRDefault="00924478" w:rsidP="00040433">
            <w:pPr>
              <w:keepNext/>
              <w:keepLines/>
              <w:spacing w:after="0" w:line="240" w:lineRule="auto"/>
              <w:jc w:val="center"/>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žig</w:t>
            </w:r>
          </w:p>
        </w:tc>
        <w:tc>
          <w:tcPr>
            <w:tcW w:w="3827" w:type="dxa"/>
            <w:tcBorders>
              <w:top w:val="single" w:sz="4" w:space="0" w:color="auto"/>
            </w:tcBorders>
          </w:tcPr>
          <w:p w14:paraId="7155E0F1" w14:textId="77777777" w:rsidR="00924478" w:rsidRPr="00924478" w:rsidRDefault="00924478" w:rsidP="00040433">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(i</w:t>
            </w:r>
            <w:r w:rsidRPr="00924478">
              <w:rPr>
                <w:rFonts w:ascii="Tahoma" w:hAnsi="Tahoma" w:cs="Tahoma"/>
                <w:snapToGrid w:val="0"/>
                <w:color w:val="000000"/>
              </w:rPr>
              <w:t>me in priimek ter podpis</w:t>
            </w:r>
            <w:r w:rsidRPr="00924478">
              <w:rPr>
                <w:rFonts w:ascii="Tahoma" w:eastAsia="Times New Roman" w:hAnsi="Tahoma" w:cs="Tahoma"/>
                <w:snapToGrid w:val="0"/>
                <w:color w:val="000000"/>
                <w:lang w:eastAsia="sl-SI"/>
              </w:rPr>
              <w:t xml:space="preserve"> odgovorne osebe</w:t>
            </w:r>
            <w:r w:rsidRPr="00924478">
              <w:rPr>
                <w:rFonts w:ascii="Tahoma" w:hAnsi="Tahoma" w:cs="Tahoma"/>
                <w:snapToGrid w:val="0"/>
                <w:color w:val="000000"/>
              </w:rPr>
              <w:t xml:space="preserve"> </w:t>
            </w:r>
            <w:r w:rsidRPr="00924478">
              <w:rPr>
                <w:rFonts w:ascii="Tahoma" w:eastAsia="Times New Roman" w:hAnsi="Tahoma" w:cs="Tahoma"/>
                <w:snapToGrid w:val="0"/>
                <w:color w:val="000000"/>
                <w:lang w:eastAsia="sl-SI"/>
              </w:rPr>
              <w:t>gospodarskega subjekta)</w:t>
            </w:r>
          </w:p>
        </w:tc>
      </w:tr>
    </w:tbl>
    <w:p w14:paraId="20F3C5F6" w14:textId="77777777" w:rsidR="008D54A9" w:rsidRPr="00EF49F8" w:rsidRDefault="008D54A9" w:rsidP="00040433">
      <w:pPr>
        <w:keepNext/>
        <w:keepLines/>
        <w:spacing w:after="0" w:line="240" w:lineRule="auto"/>
      </w:pPr>
    </w:p>
    <w:p w14:paraId="34BCF196" w14:textId="77777777" w:rsidR="00431A1B" w:rsidRDefault="00431A1B" w:rsidP="00040433">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41610" w:rsidRPr="00D172C0" w14:paraId="38ED00F7" w14:textId="77777777" w:rsidTr="003C0905">
        <w:tc>
          <w:tcPr>
            <w:tcW w:w="8008" w:type="dxa"/>
            <w:tcBorders>
              <w:top w:val="single" w:sz="4" w:space="0" w:color="auto"/>
              <w:bottom w:val="single" w:sz="4" w:space="0" w:color="auto"/>
            </w:tcBorders>
          </w:tcPr>
          <w:p w14:paraId="33E92A33" w14:textId="77777777" w:rsidR="00F41610" w:rsidRPr="00D172C0" w:rsidRDefault="00F41610" w:rsidP="00040433">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1304C457" w14:textId="77777777" w:rsidR="00F41610" w:rsidRPr="00D172C0" w:rsidRDefault="00F41610" w:rsidP="0004043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B51DB7">
              <w:rPr>
                <w:rFonts w:ascii="Tahoma" w:eastAsia="Times New Roman" w:hAnsi="Tahoma" w:cs="Tahoma"/>
                <w:b/>
                <w:i/>
                <w:lang w:eastAsia="sl-SI"/>
              </w:rPr>
              <w:t>8</w:t>
            </w:r>
          </w:p>
        </w:tc>
      </w:tr>
    </w:tbl>
    <w:p w14:paraId="774AE8E1" w14:textId="77777777" w:rsidR="00F41610" w:rsidRPr="00D172C0" w:rsidRDefault="00F41610" w:rsidP="00040433">
      <w:pPr>
        <w:keepNext/>
        <w:keepLines/>
        <w:tabs>
          <w:tab w:val="left" w:pos="993"/>
        </w:tabs>
        <w:spacing w:after="0" w:line="240" w:lineRule="auto"/>
        <w:ind w:left="993" w:hanging="993"/>
        <w:jc w:val="both"/>
        <w:rPr>
          <w:rFonts w:ascii="Tahoma" w:eastAsia="Times New Roman" w:hAnsi="Tahoma" w:cs="Tahoma"/>
          <w:sz w:val="18"/>
          <w:lang w:eastAsia="sl-SI"/>
        </w:rPr>
      </w:pPr>
    </w:p>
    <w:p w14:paraId="0FD50830" w14:textId="77777777" w:rsidR="00F41610" w:rsidRPr="00D172C0" w:rsidRDefault="00F41610" w:rsidP="00040433">
      <w:pPr>
        <w:keepNext/>
        <w:keepLines/>
        <w:spacing w:after="0" w:line="240" w:lineRule="auto"/>
        <w:jc w:val="both"/>
        <w:rPr>
          <w:rFonts w:ascii="Tahoma" w:eastAsia="Times New Roman" w:hAnsi="Tahoma" w:cs="Tahoma"/>
          <w:lang w:eastAsia="sl-SI"/>
        </w:rPr>
      </w:pPr>
    </w:p>
    <w:p w14:paraId="7AA7C412" w14:textId="77777777" w:rsidR="00F41610" w:rsidRPr="0089420A" w:rsidRDefault="00F41610" w:rsidP="00040433">
      <w:pPr>
        <w:keepNext/>
        <w:keepLines/>
        <w:spacing w:after="0" w:line="240" w:lineRule="auto"/>
        <w:jc w:val="both"/>
        <w:rPr>
          <w:rFonts w:ascii="Tahoma" w:eastAsia="Times New Roman" w:hAnsi="Tahoma" w:cs="Tahoma"/>
          <w:sz w:val="18"/>
          <w:szCs w:val="16"/>
          <w:lang w:eastAsia="sl-SI"/>
        </w:rPr>
      </w:pPr>
    </w:p>
    <w:p w14:paraId="1119CDF1" w14:textId="77777777" w:rsidR="00F41610" w:rsidRPr="0089420A" w:rsidRDefault="00F41610" w:rsidP="00040433">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25FE6381" w14:textId="77777777" w:rsidR="00F41610" w:rsidRPr="0089420A" w:rsidRDefault="00F41610" w:rsidP="00040433">
      <w:pPr>
        <w:keepNext/>
        <w:keepLines/>
        <w:spacing w:after="0" w:line="240" w:lineRule="auto"/>
        <w:jc w:val="both"/>
        <w:rPr>
          <w:rFonts w:ascii="Tahoma" w:eastAsia="Times New Roman" w:hAnsi="Tahoma" w:cs="Tahoma"/>
          <w:szCs w:val="20"/>
          <w:lang w:eastAsia="sl-SI"/>
        </w:rPr>
      </w:pPr>
    </w:p>
    <w:p w14:paraId="38A56C05" w14:textId="7A66CD7C" w:rsidR="00924478" w:rsidRPr="00EF49F8" w:rsidRDefault="00283931" w:rsidP="00040433">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JPE-SIR-134/22</w:t>
      </w:r>
      <w:r w:rsidR="00924478" w:rsidRPr="00063E6D">
        <w:rPr>
          <w:rFonts w:ascii="Tahoma" w:eastAsia="Times New Roman" w:hAnsi="Tahoma" w:cs="Tahoma"/>
          <w:b/>
          <w:noProof/>
          <w:lang w:eastAsia="sl-SI"/>
        </w:rPr>
        <w:t xml:space="preserve"> – </w:t>
      </w:r>
      <w:r>
        <w:rPr>
          <w:rFonts w:ascii="Tahoma" w:eastAsia="Times New Roman" w:hAnsi="Tahoma" w:cs="Tahoma"/>
          <w:b/>
          <w:noProof/>
          <w:lang w:eastAsia="sl-SI"/>
        </w:rPr>
        <w:t>Gradnja kablovoda za priključitev SPTE TOŠ na RTP Litostroj</w:t>
      </w:r>
    </w:p>
    <w:p w14:paraId="3AE17A32" w14:textId="77777777" w:rsidR="00F41610" w:rsidRPr="0089420A" w:rsidRDefault="00F41610" w:rsidP="00040433">
      <w:pPr>
        <w:keepNext/>
        <w:keepLines/>
        <w:spacing w:after="0" w:line="240" w:lineRule="auto"/>
        <w:jc w:val="both"/>
        <w:rPr>
          <w:rFonts w:ascii="Tahoma" w:eastAsia="Times New Roman" w:hAnsi="Tahoma" w:cs="Tahoma"/>
          <w:szCs w:val="20"/>
          <w:lang w:eastAsia="sl-SI"/>
        </w:rPr>
      </w:pPr>
    </w:p>
    <w:p w14:paraId="7719AAAD" w14:textId="77777777" w:rsidR="00F41610" w:rsidRPr="0034751C" w:rsidRDefault="00F41610" w:rsidP="00040433">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2EB598DF" w14:textId="77777777" w:rsidR="00F41610" w:rsidRPr="0089420A" w:rsidRDefault="00F41610" w:rsidP="00040433">
      <w:pPr>
        <w:keepNext/>
        <w:keepLines/>
        <w:spacing w:after="0" w:line="240" w:lineRule="auto"/>
        <w:jc w:val="both"/>
        <w:rPr>
          <w:rFonts w:ascii="Tahoma" w:eastAsia="Times New Roman" w:hAnsi="Tahoma" w:cs="Tahoma"/>
          <w:szCs w:val="20"/>
          <w:lang w:eastAsia="sl-SI"/>
        </w:rPr>
      </w:pPr>
    </w:p>
    <w:p w14:paraId="07B67DC1" w14:textId="77777777" w:rsidR="00F41610" w:rsidRPr="0089420A" w:rsidRDefault="00F41610" w:rsidP="00040433">
      <w:pPr>
        <w:keepNext/>
        <w:keepLines/>
        <w:spacing w:after="0" w:line="240" w:lineRule="auto"/>
        <w:jc w:val="both"/>
        <w:rPr>
          <w:rFonts w:ascii="Tahoma" w:eastAsia="Times New Roman" w:hAnsi="Tahoma" w:cs="Tahoma"/>
          <w:sz w:val="24"/>
          <w:szCs w:val="20"/>
          <w:lang w:eastAsia="sl-SI"/>
        </w:rPr>
      </w:pPr>
    </w:p>
    <w:p w14:paraId="7F030750" w14:textId="7FCD6D5A" w:rsidR="00F41610" w:rsidRPr="009162E6" w:rsidRDefault="00F41610" w:rsidP="00040433">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00F611A2">
        <w:rPr>
          <w:rFonts w:ascii="Tahoma" w:eastAsia="Times New Roman" w:hAnsi="Tahoma" w:cs="Tahoma"/>
          <w:lang w:eastAsia="sl-SI"/>
        </w:rPr>
        <w:t xml:space="preserve"> </w:t>
      </w:r>
      <w:r w:rsidRPr="009162E6">
        <w:rPr>
          <w:rFonts w:ascii="Tahoma" w:eastAsia="Times New Roman" w:hAnsi="Tahoma" w:cs="Tahoma"/>
          <w:lang w:eastAsia="sl-SI"/>
        </w:rPr>
        <w:t>4. Zahteve iz varstva pri delu in požarnega varstva glede:</w:t>
      </w:r>
    </w:p>
    <w:p w14:paraId="323C7CBA" w14:textId="77777777" w:rsidR="00F41610" w:rsidRPr="009162E6" w:rsidRDefault="00F41610" w:rsidP="00040433">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5589BE5D" w14:textId="77777777" w:rsidR="00F41610" w:rsidRPr="009162E6" w:rsidRDefault="00F41610" w:rsidP="00040433">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2058EAFA" w14:textId="77777777" w:rsidR="00F41610" w:rsidRPr="009162E6" w:rsidRDefault="00F41610" w:rsidP="00040433">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0E3B2F99" w14:textId="77777777" w:rsidR="00F41610" w:rsidRPr="009162E6" w:rsidRDefault="00F41610" w:rsidP="00040433">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0F9DAB98" w14:textId="77777777" w:rsidR="00F41610" w:rsidRPr="0064299F" w:rsidRDefault="00F41610" w:rsidP="00040433">
      <w:pPr>
        <w:keepNext/>
        <w:keepLines/>
        <w:spacing w:after="0" w:line="240" w:lineRule="auto"/>
        <w:jc w:val="both"/>
        <w:rPr>
          <w:rFonts w:ascii="Tahoma" w:eastAsia="Times New Roman" w:hAnsi="Tahoma" w:cs="Tahoma"/>
          <w:lang w:eastAsia="sl-SI"/>
        </w:rPr>
      </w:pPr>
    </w:p>
    <w:p w14:paraId="2ECCA3BC" w14:textId="77777777" w:rsidR="00F41610" w:rsidRPr="00D34180" w:rsidRDefault="00F41610" w:rsidP="00040433">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F41610" w:rsidRPr="00D34180" w14:paraId="7CECF813" w14:textId="77777777" w:rsidTr="003C090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7BB24201" w14:textId="0FF78FB8" w:rsidR="00F41610" w:rsidRPr="00D34180" w:rsidRDefault="00F41610" w:rsidP="00040433">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009B10FC" w14:textId="77777777" w:rsidR="00F41610" w:rsidRDefault="00F41610" w:rsidP="000404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57E74752" w14:textId="77777777" w:rsidR="00F41610" w:rsidRDefault="00F41610" w:rsidP="00040433">
            <w:pPr>
              <w:keepNext/>
              <w:keepLines/>
              <w:spacing w:after="0" w:line="240" w:lineRule="auto"/>
              <w:jc w:val="both"/>
              <w:rPr>
                <w:rFonts w:ascii="Tahoma" w:eastAsia="Times New Roman" w:hAnsi="Tahoma" w:cs="Tahoma"/>
                <w:sz w:val="18"/>
                <w:szCs w:val="20"/>
                <w:lang w:eastAsia="sl-SI"/>
              </w:rPr>
            </w:pPr>
          </w:p>
          <w:p w14:paraId="5EA80255" w14:textId="77777777" w:rsidR="00F41610" w:rsidRDefault="00F41610" w:rsidP="000404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6E6E719C" w14:textId="77777777" w:rsidR="00F41610" w:rsidRDefault="00F41610" w:rsidP="00040433">
            <w:pPr>
              <w:keepNext/>
              <w:keepLines/>
              <w:spacing w:after="0" w:line="240" w:lineRule="auto"/>
              <w:jc w:val="both"/>
              <w:rPr>
                <w:rFonts w:ascii="Tahoma" w:eastAsia="Times New Roman" w:hAnsi="Tahoma" w:cs="Tahoma"/>
                <w:sz w:val="18"/>
                <w:szCs w:val="20"/>
                <w:lang w:eastAsia="sl-SI"/>
              </w:rPr>
            </w:pPr>
          </w:p>
          <w:p w14:paraId="1E095BBE" w14:textId="77777777" w:rsidR="00F41610" w:rsidRDefault="00F41610" w:rsidP="000404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68115B6B" w14:textId="77777777" w:rsidR="00F41610" w:rsidRPr="00D34180" w:rsidRDefault="00F41610" w:rsidP="00040433">
            <w:pPr>
              <w:keepNext/>
              <w:keepLines/>
              <w:spacing w:after="0" w:line="240" w:lineRule="auto"/>
              <w:jc w:val="both"/>
              <w:rPr>
                <w:rFonts w:ascii="Tahoma" w:eastAsia="Times New Roman" w:hAnsi="Tahoma" w:cs="Tahoma"/>
                <w:sz w:val="18"/>
                <w:szCs w:val="20"/>
                <w:lang w:eastAsia="sl-SI"/>
              </w:rPr>
            </w:pPr>
          </w:p>
        </w:tc>
      </w:tr>
      <w:tr w:rsidR="00F41610" w:rsidRPr="00D34180" w14:paraId="0F3364DC" w14:textId="77777777" w:rsidTr="003C0905">
        <w:trPr>
          <w:trHeight w:val="340"/>
        </w:trPr>
        <w:tc>
          <w:tcPr>
            <w:tcW w:w="2836" w:type="dxa"/>
            <w:tcBorders>
              <w:right w:val="dashSmallGap" w:sz="4" w:space="0" w:color="auto"/>
            </w:tcBorders>
            <w:shd w:val="clear" w:color="auto" w:fill="auto"/>
          </w:tcPr>
          <w:p w14:paraId="29F5F9CC" w14:textId="77777777" w:rsidR="00F41610" w:rsidRPr="00D34180" w:rsidRDefault="00F41610" w:rsidP="00040433">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5C7CDB8D" w14:textId="77777777" w:rsidR="00F41610" w:rsidRDefault="00F41610" w:rsidP="000404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3CFFA543" w14:textId="77777777" w:rsidR="00F41610" w:rsidRDefault="00F41610" w:rsidP="00040433">
            <w:pPr>
              <w:keepNext/>
              <w:keepLines/>
              <w:spacing w:after="0" w:line="240" w:lineRule="auto"/>
              <w:jc w:val="both"/>
              <w:rPr>
                <w:rFonts w:ascii="Tahoma" w:eastAsia="Times New Roman" w:hAnsi="Tahoma" w:cs="Tahoma"/>
                <w:sz w:val="18"/>
                <w:szCs w:val="20"/>
                <w:lang w:eastAsia="sl-SI"/>
              </w:rPr>
            </w:pPr>
          </w:p>
          <w:p w14:paraId="3673CA8A" w14:textId="77777777" w:rsidR="00F41610" w:rsidRDefault="00F41610" w:rsidP="000404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132DE9C0" w14:textId="77777777" w:rsidR="00F41610" w:rsidRDefault="00F41610" w:rsidP="00040433">
            <w:pPr>
              <w:keepNext/>
              <w:keepLines/>
              <w:spacing w:after="0" w:line="240" w:lineRule="auto"/>
              <w:jc w:val="both"/>
              <w:rPr>
                <w:rFonts w:ascii="Tahoma" w:eastAsia="Times New Roman" w:hAnsi="Tahoma" w:cs="Tahoma"/>
                <w:sz w:val="18"/>
                <w:szCs w:val="20"/>
                <w:lang w:eastAsia="sl-SI"/>
              </w:rPr>
            </w:pPr>
          </w:p>
          <w:p w14:paraId="636D2784" w14:textId="77777777" w:rsidR="00F41610" w:rsidRDefault="00F41610" w:rsidP="000404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6D91D8B4" w14:textId="77777777" w:rsidR="00F41610" w:rsidRPr="00D34180" w:rsidRDefault="00F41610" w:rsidP="00040433">
            <w:pPr>
              <w:keepNext/>
              <w:keepLines/>
              <w:spacing w:after="0" w:line="240" w:lineRule="auto"/>
              <w:jc w:val="both"/>
              <w:rPr>
                <w:rFonts w:ascii="Tahoma" w:eastAsia="Times New Roman" w:hAnsi="Tahoma" w:cs="Tahoma"/>
                <w:sz w:val="18"/>
                <w:szCs w:val="20"/>
                <w:lang w:eastAsia="sl-SI"/>
              </w:rPr>
            </w:pPr>
          </w:p>
        </w:tc>
      </w:tr>
    </w:tbl>
    <w:p w14:paraId="50CE5AFD" w14:textId="63254A31" w:rsidR="00F41610" w:rsidRDefault="00F41610" w:rsidP="00040433">
      <w:pPr>
        <w:keepNext/>
        <w:keepLines/>
        <w:spacing w:after="0" w:line="240" w:lineRule="auto"/>
        <w:jc w:val="both"/>
        <w:rPr>
          <w:rFonts w:ascii="Tahoma" w:eastAsia="Times New Roman" w:hAnsi="Tahoma" w:cs="Tahoma"/>
          <w:lang w:eastAsia="sl-SI"/>
        </w:rPr>
      </w:pPr>
    </w:p>
    <w:p w14:paraId="289C1DD5" w14:textId="77777777" w:rsidR="00F611A2" w:rsidRPr="009162E6" w:rsidRDefault="00F611A2" w:rsidP="00040433">
      <w:pPr>
        <w:keepNext/>
        <w:keepLines/>
        <w:spacing w:after="0" w:line="240" w:lineRule="auto"/>
        <w:jc w:val="both"/>
        <w:rPr>
          <w:rFonts w:ascii="Tahoma" w:eastAsia="Times New Roman" w:hAnsi="Tahoma" w:cs="Tahoma"/>
          <w:lang w:eastAsia="sl-SI"/>
        </w:rPr>
      </w:pPr>
    </w:p>
    <w:p w14:paraId="17857F45" w14:textId="77777777" w:rsidR="00F41610" w:rsidRPr="009162E6" w:rsidRDefault="00F41610" w:rsidP="00040433">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 pogodbe, brez kakršnekoli obveznosti do izvajalca.</w:t>
      </w:r>
    </w:p>
    <w:p w14:paraId="777027FF" w14:textId="77777777" w:rsidR="00F41610" w:rsidRPr="0089420A" w:rsidRDefault="00F41610" w:rsidP="00040433">
      <w:pPr>
        <w:keepNext/>
        <w:keepLines/>
        <w:tabs>
          <w:tab w:val="left" w:pos="142"/>
        </w:tabs>
        <w:spacing w:after="0" w:line="240" w:lineRule="auto"/>
        <w:jc w:val="both"/>
        <w:rPr>
          <w:rFonts w:ascii="Tahoma" w:eastAsia="Times New Roman" w:hAnsi="Tahoma" w:cs="Tahoma"/>
          <w:i/>
          <w:sz w:val="24"/>
          <w:szCs w:val="20"/>
          <w:lang w:eastAsia="sl-SI"/>
        </w:rPr>
      </w:pPr>
    </w:p>
    <w:p w14:paraId="24BB48BD" w14:textId="77777777" w:rsidR="00F41610" w:rsidRPr="0089420A" w:rsidRDefault="00F41610" w:rsidP="00040433">
      <w:pPr>
        <w:keepNext/>
        <w:keepLines/>
        <w:spacing w:after="0" w:line="240" w:lineRule="auto"/>
        <w:jc w:val="both"/>
        <w:rPr>
          <w:rFonts w:ascii="Tahoma" w:eastAsia="Times New Roman" w:hAnsi="Tahoma" w:cs="Tahoma"/>
          <w:lang w:eastAsia="sl-SI"/>
        </w:rPr>
      </w:pPr>
    </w:p>
    <w:p w14:paraId="3FE2521A" w14:textId="77777777" w:rsidR="00F41610" w:rsidRPr="0089420A" w:rsidRDefault="00F41610" w:rsidP="00040433">
      <w:pPr>
        <w:keepNext/>
        <w:keepLines/>
        <w:spacing w:after="0" w:line="240" w:lineRule="auto"/>
        <w:jc w:val="both"/>
        <w:rPr>
          <w:rFonts w:ascii="Tahoma" w:eastAsia="Times New Roman" w:hAnsi="Tahoma" w:cs="Tahoma"/>
          <w:lang w:eastAsia="sl-SI"/>
        </w:rPr>
      </w:pPr>
    </w:p>
    <w:p w14:paraId="6874884F" w14:textId="77777777" w:rsidR="00F41610" w:rsidRPr="0089420A" w:rsidRDefault="00F41610" w:rsidP="00040433">
      <w:pPr>
        <w:keepNext/>
        <w:keepLines/>
        <w:spacing w:after="0" w:line="240" w:lineRule="auto"/>
        <w:jc w:val="both"/>
        <w:rPr>
          <w:rFonts w:ascii="Tahoma" w:eastAsia="Times New Roman" w:hAnsi="Tahoma" w:cs="Tahoma"/>
          <w:lang w:eastAsia="sl-SI"/>
        </w:rPr>
      </w:pPr>
    </w:p>
    <w:p w14:paraId="599E28DF" w14:textId="77777777" w:rsidR="00F41610" w:rsidRPr="0089420A" w:rsidRDefault="00F41610" w:rsidP="00040433">
      <w:pPr>
        <w:keepNext/>
        <w:keepLines/>
        <w:spacing w:after="0" w:line="240" w:lineRule="auto"/>
        <w:jc w:val="both"/>
        <w:rPr>
          <w:rFonts w:ascii="Tahoma" w:eastAsia="Times New Roman" w:hAnsi="Tahoma" w:cs="Tahoma"/>
          <w:lang w:eastAsia="sl-SI"/>
        </w:rPr>
      </w:pPr>
    </w:p>
    <w:p w14:paraId="2392DB9D" w14:textId="77777777" w:rsidR="00F41610" w:rsidRPr="0089420A" w:rsidRDefault="00F41610" w:rsidP="00040433">
      <w:pPr>
        <w:keepNext/>
        <w:keepLines/>
        <w:spacing w:after="0" w:line="240" w:lineRule="auto"/>
        <w:jc w:val="both"/>
        <w:rPr>
          <w:rFonts w:ascii="Tahoma" w:eastAsia="Times New Roman" w:hAnsi="Tahoma" w:cs="Tahoma"/>
          <w:lang w:eastAsia="sl-SI"/>
        </w:rPr>
      </w:pPr>
    </w:p>
    <w:p w14:paraId="53FFDF64" w14:textId="77777777" w:rsidR="00F41610" w:rsidRPr="0089420A" w:rsidRDefault="00F41610" w:rsidP="00040433">
      <w:pPr>
        <w:keepNext/>
        <w:keepLines/>
        <w:spacing w:after="0" w:line="240" w:lineRule="auto"/>
        <w:jc w:val="both"/>
        <w:rPr>
          <w:rFonts w:ascii="Tahoma" w:eastAsia="Times New Roman" w:hAnsi="Tahoma" w:cs="Tahoma"/>
          <w:lang w:eastAsia="sl-SI"/>
        </w:rPr>
      </w:pPr>
    </w:p>
    <w:p w14:paraId="1A29D280" w14:textId="77777777" w:rsidR="00F41610" w:rsidRPr="0089420A" w:rsidRDefault="00F41610" w:rsidP="00040433">
      <w:pPr>
        <w:keepNext/>
        <w:keepLines/>
        <w:spacing w:after="0" w:line="240" w:lineRule="auto"/>
        <w:jc w:val="both"/>
        <w:rPr>
          <w:rFonts w:ascii="Tahoma" w:eastAsia="Times New Roman" w:hAnsi="Tahoma" w:cs="Tahoma"/>
          <w:lang w:eastAsia="sl-SI"/>
        </w:rPr>
      </w:pPr>
    </w:p>
    <w:p w14:paraId="517D43CD" w14:textId="77777777" w:rsidR="00F41610" w:rsidRPr="007F7150" w:rsidRDefault="00F41610" w:rsidP="000404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41610" w:rsidRPr="007F7150" w14:paraId="2C425324" w14:textId="77777777" w:rsidTr="003C0905">
        <w:trPr>
          <w:trHeight w:val="235"/>
        </w:trPr>
        <w:tc>
          <w:tcPr>
            <w:tcW w:w="3119" w:type="dxa"/>
            <w:tcBorders>
              <w:bottom w:val="single" w:sz="4" w:space="0" w:color="auto"/>
            </w:tcBorders>
          </w:tcPr>
          <w:p w14:paraId="4D9EFE5E" w14:textId="77777777" w:rsidR="00F41610" w:rsidRPr="007F7150" w:rsidRDefault="00F41610" w:rsidP="00040433">
            <w:pPr>
              <w:keepNext/>
              <w:keepLines/>
              <w:spacing w:after="0" w:line="240" w:lineRule="auto"/>
              <w:jc w:val="both"/>
              <w:rPr>
                <w:rFonts w:ascii="Tahoma" w:eastAsia="Times New Roman" w:hAnsi="Tahoma" w:cs="Tahoma"/>
                <w:snapToGrid w:val="0"/>
                <w:color w:val="000000"/>
                <w:lang w:eastAsia="sl-SI"/>
              </w:rPr>
            </w:pPr>
          </w:p>
        </w:tc>
        <w:tc>
          <w:tcPr>
            <w:tcW w:w="2552" w:type="dxa"/>
          </w:tcPr>
          <w:p w14:paraId="67912F64" w14:textId="77777777" w:rsidR="00F41610" w:rsidRPr="007F7150" w:rsidRDefault="00F41610" w:rsidP="000404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7D407F6" w14:textId="77777777" w:rsidR="00F41610" w:rsidRPr="007F7150" w:rsidRDefault="00F41610" w:rsidP="000404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41610" w:rsidRPr="007F7150" w14:paraId="1E2DD05D" w14:textId="77777777" w:rsidTr="003C0905">
        <w:trPr>
          <w:trHeight w:val="235"/>
        </w:trPr>
        <w:tc>
          <w:tcPr>
            <w:tcW w:w="3119" w:type="dxa"/>
            <w:tcBorders>
              <w:top w:val="single" w:sz="4" w:space="0" w:color="auto"/>
            </w:tcBorders>
          </w:tcPr>
          <w:p w14:paraId="077C5FB4" w14:textId="77777777" w:rsidR="00F41610" w:rsidRPr="007F7150" w:rsidRDefault="00F41610" w:rsidP="00040433">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497024C7" w14:textId="77777777" w:rsidR="00F41610" w:rsidRPr="007F7150" w:rsidRDefault="00F41610" w:rsidP="00040433">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6E3FBC75" w14:textId="77777777" w:rsidR="00F41610" w:rsidRPr="007F7150" w:rsidRDefault="00F41610" w:rsidP="00040433">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me in priimek ter podpis</w:t>
            </w:r>
            <w:r w:rsidRPr="007F7150">
              <w:rPr>
                <w:rFonts w:ascii="Tahoma" w:eastAsia="Times New Roman" w:hAnsi="Tahoma" w:cs="Tahoma"/>
                <w:snapToGrid w:val="0"/>
                <w:color w:val="000000"/>
                <w:lang w:eastAsia="sl-SI"/>
              </w:rPr>
              <w:t xml:space="preserve"> 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5E9F3D00" w14:textId="77777777" w:rsidR="00F41610" w:rsidRPr="0089420A" w:rsidRDefault="00F41610" w:rsidP="00040433">
      <w:pPr>
        <w:keepNext/>
        <w:keepLines/>
        <w:spacing w:after="0" w:line="240" w:lineRule="auto"/>
        <w:jc w:val="both"/>
        <w:rPr>
          <w:rFonts w:ascii="Tahoma" w:eastAsia="Times New Roman" w:hAnsi="Tahoma" w:cs="Tahoma"/>
          <w:szCs w:val="20"/>
          <w:lang w:eastAsia="sl-SI"/>
        </w:rPr>
      </w:pPr>
    </w:p>
    <w:p w14:paraId="1DF41234" w14:textId="77777777" w:rsidR="00F41610" w:rsidRPr="0089420A" w:rsidRDefault="00F41610" w:rsidP="00040433">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686E42" w14:paraId="2703BB3D" w14:textId="77777777" w:rsidTr="003C0905">
        <w:tc>
          <w:tcPr>
            <w:tcW w:w="9498" w:type="dxa"/>
          </w:tcPr>
          <w:p w14:paraId="48E8D36C" w14:textId="7D0E81BF" w:rsidR="00D17CB5" w:rsidRPr="00D17CB5" w:rsidRDefault="00D17CB5" w:rsidP="00040433">
            <w:pPr>
              <w:keepNext/>
              <w:keepLines/>
              <w:spacing w:after="0" w:line="240" w:lineRule="auto"/>
              <w:jc w:val="both"/>
              <w:rPr>
                <w:rFonts w:ascii="Tahoma" w:hAnsi="Tahoma" w:cs="Tahoma"/>
                <w:b/>
                <w:i/>
              </w:rPr>
            </w:pPr>
            <w:r w:rsidRPr="00D17CB5">
              <w:rPr>
                <w:rFonts w:ascii="Tahoma" w:hAnsi="Tahoma" w:cs="Tahoma"/>
              </w:rPr>
              <w:lastRenderedPageBreak/>
              <w:br w:type="page"/>
              <w:t xml:space="preserve">VZOREC POGODBE </w:t>
            </w:r>
            <w:r w:rsidRPr="00D17CB5">
              <w:rPr>
                <w:rFonts w:ascii="Tahoma" w:hAnsi="Tahoma" w:cs="Tahoma"/>
                <w:color w:val="FF0000"/>
              </w:rPr>
              <w:t>– ni potrebno prilagati v ponudbi</w:t>
            </w:r>
          </w:p>
        </w:tc>
      </w:tr>
    </w:tbl>
    <w:p w14:paraId="5532E74E" w14:textId="77777777" w:rsidR="00D17CB5" w:rsidRPr="00686E42" w:rsidRDefault="00D17CB5" w:rsidP="00040433">
      <w:pPr>
        <w:keepNext/>
        <w:keepLines/>
        <w:spacing w:after="0" w:line="240" w:lineRule="auto"/>
        <w:jc w:val="center"/>
        <w:rPr>
          <w:rFonts w:ascii="Tahoma" w:eastAsia="Times New Roman" w:hAnsi="Tahoma" w:cs="Tahoma"/>
          <w:b/>
          <w:lang w:eastAsia="sl-SI"/>
        </w:rPr>
      </w:pPr>
    </w:p>
    <w:p w14:paraId="1CE07481" w14:textId="77777777" w:rsidR="008A6A06" w:rsidRPr="008A6A06" w:rsidRDefault="008A6A06" w:rsidP="00040433">
      <w:pPr>
        <w:pStyle w:val="Naslov"/>
        <w:keepNext/>
        <w:keepLines/>
        <w:jc w:val="both"/>
        <w:rPr>
          <w:rFonts w:ascii="Tahoma" w:hAnsi="Tahoma" w:cs="Tahoma"/>
          <w:sz w:val="22"/>
          <w:szCs w:val="22"/>
        </w:rPr>
      </w:pPr>
    </w:p>
    <w:p w14:paraId="69E2322E" w14:textId="4484EF08" w:rsidR="008A6A06" w:rsidRPr="008A6A06" w:rsidRDefault="008A6A06" w:rsidP="00040433">
      <w:pPr>
        <w:pStyle w:val="Naslov"/>
        <w:keepNext/>
        <w:keepLines/>
        <w:jc w:val="both"/>
        <w:rPr>
          <w:rFonts w:ascii="Tahoma" w:hAnsi="Tahoma" w:cs="Tahoma"/>
          <w:sz w:val="22"/>
          <w:szCs w:val="22"/>
        </w:rPr>
      </w:pPr>
      <w:r w:rsidRPr="008A6A06">
        <w:rPr>
          <w:rFonts w:ascii="Tahoma" w:hAnsi="Tahoma" w:cs="Tahoma"/>
          <w:sz w:val="22"/>
          <w:szCs w:val="22"/>
        </w:rPr>
        <w:t xml:space="preserve">Številka naročnika: </w:t>
      </w:r>
      <w:r w:rsidR="00283931">
        <w:rPr>
          <w:rFonts w:ascii="Tahoma" w:hAnsi="Tahoma" w:cs="Tahoma"/>
          <w:sz w:val="22"/>
          <w:szCs w:val="22"/>
        </w:rPr>
        <w:t>JPE-SIR-134/22</w:t>
      </w:r>
    </w:p>
    <w:p w14:paraId="25AC0D31" w14:textId="77777777" w:rsidR="008A6A06" w:rsidRPr="008A6A06" w:rsidRDefault="008A6A06" w:rsidP="00040433">
      <w:pPr>
        <w:pStyle w:val="Naslov"/>
        <w:keepNext/>
        <w:keepLines/>
        <w:jc w:val="both"/>
        <w:rPr>
          <w:rFonts w:ascii="Tahoma" w:hAnsi="Tahoma" w:cs="Tahoma"/>
          <w:sz w:val="22"/>
          <w:szCs w:val="22"/>
        </w:rPr>
      </w:pPr>
    </w:p>
    <w:p w14:paraId="5482DBA7" w14:textId="77777777" w:rsidR="008A6A06" w:rsidRPr="008A6A06" w:rsidRDefault="008A6A06" w:rsidP="00040433">
      <w:pPr>
        <w:pStyle w:val="Naslov"/>
        <w:keepNext/>
        <w:keepLines/>
        <w:jc w:val="both"/>
        <w:rPr>
          <w:rFonts w:ascii="Tahoma" w:hAnsi="Tahoma" w:cs="Tahoma"/>
          <w:sz w:val="22"/>
          <w:szCs w:val="22"/>
        </w:rPr>
      </w:pPr>
      <w:r w:rsidRPr="008A6A06">
        <w:rPr>
          <w:rFonts w:ascii="Tahoma" w:hAnsi="Tahoma" w:cs="Tahoma"/>
          <w:sz w:val="22"/>
          <w:szCs w:val="22"/>
        </w:rPr>
        <w:t>Številka izvajalca: ___________</w:t>
      </w:r>
    </w:p>
    <w:p w14:paraId="3B31811E" w14:textId="77777777" w:rsidR="008A6A06" w:rsidRPr="008A6A06" w:rsidRDefault="008A6A06" w:rsidP="00040433">
      <w:pPr>
        <w:keepNext/>
        <w:keepLines/>
        <w:spacing w:after="0" w:line="240" w:lineRule="auto"/>
        <w:jc w:val="center"/>
        <w:rPr>
          <w:rFonts w:ascii="Tahoma" w:hAnsi="Tahoma" w:cs="Tahoma"/>
          <w:b/>
        </w:rPr>
      </w:pPr>
    </w:p>
    <w:p w14:paraId="75332181" w14:textId="77777777" w:rsidR="008A6A06" w:rsidRPr="00924478" w:rsidRDefault="008A6A06" w:rsidP="00040433">
      <w:pPr>
        <w:keepNext/>
        <w:keepLines/>
        <w:spacing w:after="0" w:line="240" w:lineRule="auto"/>
        <w:jc w:val="center"/>
        <w:rPr>
          <w:rFonts w:ascii="Tahoma" w:hAnsi="Tahoma" w:cs="Tahoma"/>
          <w:b/>
          <w:sz w:val="24"/>
        </w:rPr>
      </w:pPr>
      <w:r w:rsidRPr="00924478">
        <w:rPr>
          <w:rFonts w:ascii="Tahoma" w:hAnsi="Tahoma" w:cs="Tahoma"/>
          <w:b/>
          <w:sz w:val="24"/>
        </w:rPr>
        <w:t>POGODBA</w:t>
      </w:r>
    </w:p>
    <w:p w14:paraId="45994840" w14:textId="3D084838" w:rsidR="008A6A06" w:rsidRPr="00924478" w:rsidRDefault="007F5997" w:rsidP="00040433">
      <w:pPr>
        <w:keepNext/>
        <w:keepLines/>
        <w:spacing w:after="0" w:line="240" w:lineRule="auto"/>
        <w:jc w:val="center"/>
        <w:rPr>
          <w:rFonts w:ascii="Tahoma" w:hAnsi="Tahoma" w:cs="Tahoma"/>
          <w:b/>
          <w:bCs/>
          <w:noProof/>
          <w:sz w:val="24"/>
        </w:rPr>
      </w:pPr>
      <w:r>
        <w:rPr>
          <w:rFonts w:ascii="Tahoma" w:hAnsi="Tahoma" w:cs="Tahoma"/>
          <w:b/>
          <w:bCs/>
          <w:noProof/>
          <w:sz w:val="24"/>
        </w:rPr>
        <w:t>za</w:t>
      </w:r>
    </w:p>
    <w:p w14:paraId="4E73598B" w14:textId="7A70917A" w:rsidR="008A6A06" w:rsidRPr="00924478" w:rsidRDefault="007F5997" w:rsidP="00040433">
      <w:pPr>
        <w:keepNext/>
        <w:keepLines/>
        <w:spacing w:after="0" w:line="240" w:lineRule="auto"/>
        <w:jc w:val="center"/>
        <w:rPr>
          <w:rFonts w:ascii="Tahoma" w:hAnsi="Tahoma" w:cs="Tahoma"/>
          <w:b/>
          <w:bCs/>
          <w:noProof/>
          <w:sz w:val="24"/>
        </w:rPr>
      </w:pPr>
      <w:r>
        <w:rPr>
          <w:rFonts w:ascii="Tahoma" w:hAnsi="Tahoma" w:cs="Tahoma"/>
          <w:b/>
          <w:bCs/>
          <w:noProof/>
          <w:sz w:val="24"/>
        </w:rPr>
        <w:t>g</w:t>
      </w:r>
      <w:r w:rsidR="00283931">
        <w:rPr>
          <w:rFonts w:ascii="Tahoma" w:hAnsi="Tahoma" w:cs="Tahoma"/>
          <w:b/>
          <w:bCs/>
          <w:noProof/>
          <w:sz w:val="24"/>
        </w:rPr>
        <w:t>radnj</w:t>
      </w:r>
      <w:r w:rsidR="00F611A2">
        <w:rPr>
          <w:rFonts w:ascii="Tahoma" w:hAnsi="Tahoma" w:cs="Tahoma"/>
          <w:b/>
          <w:bCs/>
          <w:noProof/>
          <w:sz w:val="24"/>
        </w:rPr>
        <w:t>o</w:t>
      </w:r>
      <w:r w:rsidR="00283931">
        <w:rPr>
          <w:rFonts w:ascii="Tahoma" w:hAnsi="Tahoma" w:cs="Tahoma"/>
          <w:b/>
          <w:bCs/>
          <w:noProof/>
          <w:sz w:val="24"/>
        </w:rPr>
        <w:t xml:space="preserve"> kablovoda za priključitev SPTE TOŠ na RTP Litostroj</w:t>
      </w:r>
    </w:p>
    <w:p w14:paraId="3A3F135F" w14:textId="77777777" w:rsidR="00D17CB5" w:rsidRDefault="00D17CB5" w:rsidP="00040433">
      <w:pPr>
        <w:keepNext/>
        <w:keepLines/>
        <w:spacing w:after="0" w:line="240" w:lineRule="auto"/>
        <w:rPr>
          <w:rFonts w:ascii="Tahoma" w:eastAsia="Times New Roman" w:hAnsi="Tahoma" w:cs="Tahoma"/>
          <w:lang w:eastAsia="sl-SI"/>
        </w:rPr>
      </w:pPr>
    </w:p>
    <w:p w14:paraId="20D6F03E" w14:textId="77777777" w:rsidR="00D17CB5" w:rsidRPr="00C5124B" w:rsidRDefault="00D17CB5" w:rsidP="00040433">
      <w:pPr>
        <w:keepNext/>
        <w:keepLines/>
        <w:spacing w:after="0" w:line="240" w:lineRule="auto"/>
        <w:rPr>
          <w:rFonts w:ascii="Tahoma" w:eastAsia="Times New Roman" w:hAnsi="Tahoma" w:cs="Tahoma"/>
          <w:lang w:eastAsia="sl-SI"/>
        </w:rPr>
      </w:pPr>
    </w:p>
    <w:p w14:paraId="70CB2DFF" w14:textId="77777777" w:rsidR="00D17CB5" w:rsidRPr="00C5124B" w:rsidRDefault="00D17CB5" w:rsidP="00040433">
      <w:pPr>
        <w:keepNext/>
        <w:keepLines/>
        <w:spacing w:after="0" w:line="240" w:lineRule="auto"/>
        <w:rPr>
          <w:rFonts w:ascii="Tahoma" w:eastAsia="Times New Roman" w:hAnsi="Tahoma" w:cs="Tahoma"/>
          <w:lang w:eastAsia="sl-SI"/>
        </w:rPr>
      </w:pPr>
      <w:r w:rsidRPr="00C5124B">
        <w:rPr>
          <w:rFonts w:ascii="Tahoma" w:eastAsia="Times New Roman" w:hAnsi="Tahoma" w:cs="Tahoma"/>
          <w:lang w:eastAsia="sl-SI"/>
        </w:rPr>
        <w:t>ki jo skleneta</w:t>
      </w:r>
    </w:p>
    <w:p w14:paraId="3DB087AC" w14:textId="77777777" w:rsidR="00D17CB5" w:rsidRDefault="00D17CB5" w:rsidP="00040433">
      <w:pPr>
        <w:keepNext/>
        <w:keepLines/>
        <w:tabs>
          <w:tab w:val="left" w:pos="1702"/>
        </w:tabs>
        <w:spacing w:after="0" w:line="240" w:lineRule="auto"/>
        <w:ind w:left="1701" w:hanging="1701"/>
        <w:rPr>
          <w:rFonts w:ascii="Tahoma" w:eastAsia="Times New Roman" w:hAnsi="Tahoma" w:cs="Tahoma"/>
          <w:lang w:eastAsia="sl-SI"/>
        </w:rPr>
      </w:pPr>
    </w:p>
    <w:p w14:paraId="3851AB06" w14:textId="77777777" w:rsidR="00D17CB5" w:rsidRPr="00C5124B" w:rsidRDefault="00D17CB5" w:rsidP="00040433">
      <w:pPr>
        <w:keepNext/>
        <w:keepLines/>
        <w:tabs>
          <w:tab w:val="left" w:pos="1702"/>
        </w:tabs>
        <w:spacing w:after="0" w:line="240" w:lineRule="auto"/>
        <w:ind w:left="1701" w:hanging="1701"/>
        <w:rPr>
          <w:rFonts w:ascii="Tahoma" w:eastAsia="Times New Roman" w:hAnsi="Tahoma" w:cs="Tahoma"/>
          <w:lang w:eastAsia="sl-SI"/>
        </w:rPr>
      </w:pPr>
    </w:p>
    <w:p w14:paraId="301AE158" w14:textId="77777777" w:rsidR="00D17CB5" w:rsidRPr="00C5124B" w:rsidRDefault="00D17CB5" w:rsidP="00040433">
      <w:pPr>
        <w:keepNext/>
        <w:keepLines/>
        <w:spacing w:after="0" w:line="240" w:lineRule="auto"/>
        <w:ind w:left="1650" w:hanging="1650"/>
        <w:jc w:val="both"/>
        <w:rPr>
          <w:rFonts w:ascii="Tahoma" w:eastAsia="Times New Roman" w:hAnsi="Tahoma" w:cs="Tahoma"/>
          <w:snapToGrid w:val="0"/>
          <w:lang w:eastAsia="sl-SI"/>
        </w:rPr>
      </w:pPr>
      <w:r w:rsidRPr="00C5124B">
        <w:rPr>
          <w:rFonts w:ascii="Tahoma" w:eastAsia="Times New Roman" w:hAnsi="Tahoma" w:cs="Tahoma"/>
          <w:b/>
          <w:lang w:eastAsia="sl-SI"/>
        </w:rPr>
        <w:t>NAROČNIK:</w:t>
      </w:r>
      <w:r w:rsidRPr="00C5124B">
        <w:rPr>
          <w:rFonts w:ascii="Tahoma" w:eastAsia="Times New Roman" w:hAnsi="Tahoma" w:cs="Tahoma"/>
          <w:lang w:eastAsia="sl-SI"/>
        </w:rPr>
        <w:tab/>
      </w:r>
      <w:r w:rsidRPr="00C5124B">
        <w:rPr>
          <w:rFonts w:ascii="Tahoma" w:eastAsia="Times New Roman" w:hAnsi="Tahoma" w:cs="Tahoma"/>
          <w:b/>
          <w:snapToGrid w:val="0"/>
          <w:lang w:eastAsia="sl-SI"/>
        </w:rPr>
        <w:t>JAVNO PODJETJE ENERGETIKA LJUBLJANA d.o.o.</w:t>
      </w:r>
      <w:r w:rsidRPr="00C5124B">
        <w:rPr>
          <w:rFonts w:ascii="Tahoma" w:eastAsia="Times New Roman" w:hAnsi="Tahoma" w:cs="Tahoma"/>
          <w:snapToGrid w:val="0"/>
          <w:lang w:eastAsia="sl-SI"/>
        </w:rPr>
        <w:t xml:space="preserve">, Verovškova ulica 62, 1000 Ljubljana, ki ga zastopa direktor Samo Lozej </w:t>
      </w:r>
    </w:p>
    <w:p w14:paraId="1243B07B" w14:textId="77777777" w:rsidR="00D17CB5" w:rsidRPr="00C5124B" w:rsidRDefault="00D17CB5" w:rsidP="00040433">
      <w:pPr>
        <w:keepNext/>
        <w:keepLines/>
        <w:spacing w:after="0" w:line="240" w:lineRule="auto"/>
        <w:ind w:left="1650"/>
        <w:jc w:val="both"/>
        <w:rPr>
          <w:rFonts w:ascii="Tahoma" w:eastAsia="Times New Roman" w:hAnsi="Tahoma" w:cs="Tahoma"/>
          <w:lang w:eastAsia="sl-SI"/>
        </w:rPr>
      </w:pPr>
      <w:r w:rsidRPr="00C5124B">
        <w:rPr>
          <w:rFonts w:ascii="Tahoma" w:eastAsia="Times New Roman" w:hAnsi="Tahoma" w:cs="Tahoma"/>
          <w:lang w:eastAsia="sl-SI"/>
        </w:rPr>
        <w:t>(v nadaljevanju: naročnik)</w:t>
      </w:r>
    </w:p>
    <w:p w14:paraId="49D62B69" w14:textId="77777777" w:rsidR="00D17CB5" w:rsidRPr="00C5124B" w:rsidRDefault="00D17CB5" w:rsidP="00040433">
      <w:pPr>
        <w:keepNext/>
        <w:keepLines/>
        <w:spacing w:after="0" w:line="240" w:lineRule="auto"/>
        <w:ind w:left="2410" w:hanging="760"/>
        <w:jc w:val="both"/>
        <w:rPr>
          <w:rFonts w:ascii="Tahoma" w:eastAsia="Times New Roman" w:hAnsi="Tahoma" w:cs="Tahoma"/>
          <w:lang w:eastAsia="sl-SI"/>
        </w:rPr>
      </w:pPr>
    </w:p>
    <w:p w14:paraId="384C34FC" w14:textId="7797FD13" w:rsidR="00D17CB5" w:rsidRPr="00C5124B" w:rsidRDefault="00D17CB5" w:rsidP="00040433">
      <w:pPr>
        <w:keepNext/>
        <w:keepLines/>
        <w:spacing w:after="0" w:line="240" w:lineRule="auto"/>
        <w:ind w:left="2410" w:hanging="760"/>
        <w:jc w:val="both"/>
        <w:rPr>
          <w:rFonts w:ascii="Tahoma" w:eastAsia="Times New Roman" w:hAnsi="Tahoma" w:cs="Tahoma"/>
          <w:lang w:eastAsia="sl-SI"/>
        </w:rPr>
      </w:pPr>
      <w:r w:rsidRPr="00C5124B">
        <w:rPr>
          <w:rFonts w:ascii="Tahoma" w:eastAsia="Times New Roman" w:hAnsi="Tahoma" w:cs="Tahoma"/>
          <w:lang w:eastAsia="sl-SI"/>
        </w:rPr>
        <w:t>identifikacijska številka za DDV: SI</w:t>
      </w:r>
      <w:r w:rsidR="00F611A2">
        <w:rPr>
          <w:rFonts w:ascii="Tahoma" w:eastAsia="Times New Roman" w:hAnsi="Tahoma" w:cs="Tahoma"/>
          <w:lang w:eastAsia="sl-SI"/>
        </w:rPr>
        <w:t xml:space="preserve"> </w:t>
      </w:r>
      <w:r w:rsidRPr="00C5124B">
        <w:rPr>
          <w:rFonts w:ascii="Tahoma" w:eastAsia="Times New Roman" w:hAnsi="Tahoma" w:cs="Tahoma"/>
          <w:lang w:eastAsia="sl-SI"/>
        </w:rPr>
        <w:t>23034033</w:t>
      </w:r>
    </w:p>
    <w:p w14:paraId="5E997938" w14:textId="77777777" w:rsidR="00D17CB5" w:rsidRPr="00C5124B" w:rsidRDefault="00D17CB5" w:rsidP="00040433">
      <w:pPr>
        <w:keepNext/>
        <w:keepLines/>
        <w:spacing w:after="0" w:line="240" w:lineRule="auto"/>
        <w:ind w:left="942" w:firstLine="708"/>
        <w:jc w:val="both"/>
        <w:rPr>
          <w:rFonts w:ascii="Tahoma" w:eastAsia="Times New Roman" w:hAnsi="Tahoma" w:cs="Tahoma"/>
          <w:lang w:eastAsia="sl-SI"/>
        </w:rPr>
      </w:pPr>
      <w:r w:rsidRPr="00C5124B">
        <w:rPr>
          <w:rFonts w:ascii="Tahoma" w:eastAsia="Times New Roman" w:hAnsi="Tahoma" w:cs="Tahoma"/>
          <w:lang w:eastAsia="sl-SI"/>
        </w:rPr>
        <w:t>matična številka: 5226406000</w:t>
      </w:r>
    </w:p>
    <w:p w14:paraId="40CC32BC" w14:textId="77777777" w:rsidR="00D17CB5" w:rsidRPr="00C5124B" w:rsidRDefault="00D17CB5" w:rsidP="00040433">
      <w:pPr>
        <w:keepNext/>
        <w:keepLines/>
        <w:tabs>
          <w:tab w:val="left" w:pos="1843"/>
        </w:tabs>
        <w:spacing w:after="0" w:line="240" w:lineRule="auto"/>
        <w:ind w:left="1701" w:hanging="1701"/>
        <w:jc w:val="both"/>
        <w:rPr>
          <w:rFonts w:ascii="Tahoma" w:eastAsia="Times New Roman" w:hAnsi="Tahoma" w:cs="Tahoma"/>
          <w:b/>
          <w:lang w:eastAsia="sl-SI"/>
        </w:rPr>
      </w:pPr>
    </w:p>
    <w:p w14:paraId="74C32485" w14:textId="77777777" w:rsidR="00D17CB5" w:rsidRPr="00C5124B" w:rsidRDefault="00D17CB5" w:rsidP="00040433">
      <w:pPr>
        <w:keepNext/>
        <w:keepLines/>
        <w:tabs>
          <w:tab w:val="left" w:pos="1702"/>
        </w:tabs>
        <w:spacing w:after="0" w:line="240" w:lineRule="auto"/>
        <w:rPr>
          <w:rFonts w:ascii="Tahoma" w:eastAsia="Times New Roman" w:hAnsi="Tahoma" w:cs="Tahoma"/>
          <w:lang w:eastAsia="sl-SI"/>
        </w:rPr>
      </w:pPr>
      <w:r w:rsidRPr="00C5124B">
        <w:rPr>
          <w:rFonts w:ascii="Tahoma" w:eastAsia="Times New Roman" w:hAnsi="Tahoma" w:cs="Tahoma"/>
          <w:lang w:eastAsia="sl-SI"/>
        </w:rPr>
        <w:t>in</w:t>
      </w:r>
    </w:p>
    <w:p w14:paraId="7D5CF46E" w14:textId="77777777" w:rsidR="00D17CB5" w:rsidRDefault="00D17CB5" w:rsidP="00040433">
      <w:pPr>
        <w:keepNext/>
        <w:keepLines/>
        <w:tabs>
          <w:tab w:val="left" w:pos="1702"/>
        </w:tabs>
        <w:spacing w:after="0" w:line="240" w:lineRule="auto"/>
        <w:rPr>
          <w:rFonts w:ascii="Tahoma" w:eastAsia="Times New Roman" w:hAnsi="Tahoma" w:cs="Tahoma"/>
          <w:b/>
          <w:lang w:eastAsia="sl-SI"/>
        </w:rPr>
      </w:pPr>
    </w:p>
    <w:p w14:paraId="721A1260" w14:textId="77777777" w:rsidR="00D17CB5" w:rsidRPr="00C5124B" w:rsidRDefault="00D17CB5" w:rsidP="00040433">
      <w:pPr>
        <w:keepNext/>
        <w:keepLines/>
        <w:tabs>
          <w:tab w:val="left" w:pos="1702"/>
        </w:tabs>
        <w:spacing w:after="0" w:line="240" w:lineRule="auto"/>
        <w:rPr>
          <w:rFonts w:ascii="Tahoma" w:eastAsia="Times New Roman" w:hAnsi="Tahoma" w:cs="Tahoma"/>
          <w:b/>
          <w:lang w:eastAsia="sl-SI"/>
        </w:rPr>
      </w:pPr>
    </w:p>
    <w:p w14:paraId="6D3FD4CC" w14:textId="77777777" w:rsidR="00D17CB5" w:rsidRPr="00C5124B" w:rsidRDefault="00D17CB5" w:rsidP="00040433">
      <w:pPr>
        <w:keepNext/>
        <w:keepLines/>
        <w:spacing w:after="0" w:line="240" w:lineRule="auto"/>
        <w:ind w:left="1560" w:hanging="1560"/>
        <w:jc w:val="both"/>
        <w:rPr>
          <w:rFonts w:ascii="Tahoma" w:eastAsia="Times New Roman" w:hAnsi="Tahoma" w:cs="Tahoma"/>
          <w:lang w:eastAsia="sl-SI"/>
        </w:rPr>
      </w:pPr>
      <w:r w:rsidRPr="00C5124B">
        <w:rPr>
          <w:rFonts w:ascii="Tahoma" w:eastAsia="Times New Roman" w:hAnsi="Tahoma" w:cs="Tahoma"/>
          <w:b/>
          <w:lang w:eastAsia="sl-SI"/>
        </w:rPr>
        <w:t>IZVAJALEC:</w:t>
      </w:r>
      <w:r>
        <w:rPr>
          <w:rFonts w:ascii="Tahoma" w:eastAsia="Times New Roman" w:hAnsi="Tahoma" w:cs="Tahoma"/>
          <w:b/>
          <w:lang w:eastAsia="sl-SI"/>
        </w:rPr>
        <w:tab/>
      </w:r>
      <w:r w:rsidRPr="00C5124B">
        <w:rPr>
          <w:rFonts w:ascii="Tahoma" w:eastAsia="Times New Roman" w:hAnsi="Tahoma" w:cs="Tahoma"/>
          <w:lang w:eastAsia="sl-SI"/>
        </w:rPr>
        <w:t>_____________________________________________________________, ki ga zastopa: _______________________________</w:t>
      </w:r>
    </w:p>
    <w:p w14:paraId="44D393EA" w14:textId="77777777" w:rsidR="00D17CB5" w:rsidRPr="00C5124B" w:rsidRDefault="00D17CB5" w:rsidP="00040433">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(v nadaljevanju: izvajalec)</w:t>
      </w:r>
    </w:p>
    <w:p w14:paraId="03DE50F4" w14:textId="77777777" w:rsidR="00D17CB5" w:rsidRPr="00C5124B" w:rsidRDefault="00D17CB5" w:rsidP="00040433">
      <w:pPr>
        <w:keepNext/>
        <w:keepLines/>
        <w:tabs>
          <w:tab w:val="left" w:pos="5104"/>
        </w:tabs>
        <w:spacing w:after="0" w:line="240" w:lineRule="auto"/>
        <w:ind w:left="1560" w:hanging="1701"/>
        <w:rPr>
          <w:rFonts w:ascii="Tahoma" w:eastAsia="Times New Roman" w:hAnsi="Tahoma" w:cs="Tahoma"/>
          <w:lang w:eastAsia="sl-SI"/>
        </w:rPr>
      </w:pPr>
      <w:r w:rsidRPr="00C5124B">
        <w:rPr>
          <w:rFonts w:ascii="Tahoma" w:eastAsia="Times New Roman" w:hAnsi="Tahoma" w:cs="Tahoma"/>
          <w:lang w:eastAsia="sl-SI"/>
        </w:rPr>
        <w:tab/>
      </w:r>
    </w:p>
    <w:p w14:paraId="02D4450F" w14:textId="77777777" w:rsidR="00D17CB5" w:rsidRPr="00C5124B" w:rsidRDefault="00D17CB5" w:rsidP="00040433">
      <w:pPr>
        <w:keepNext/>
        <w:keepLines/>
        <w:spacing w:after="0" w:line="240" w:lineRule="auto"/>
        <w:ind w:left="1560"/>
        <w:rPr>
          <w:rFonts w:ascii="Tahoma" w:eastAsia="Times New Roman" w:hAnsi="Tahoma" w:cs="Tahoma"/>
          <w:lang w:eastAsia="sl-SI"/>
        </w:rPr>
      </w:pPr>
      <w:r w:rsidRPr="00C5124B">
        <w:rPr>
          <w:rFonts w:ascii="Tahoma" w:eastAsia="Times New Roman" w:hAnsi="Tahoma" w:cs="Tahoma"/>
          <w:lang w:eastAsia="sl-SI"/>
        </w:rPr>
        <w:t>identifikacijska številka za DDV: _________________________</w:t>
      </w:r>
    </w:p>
    <w:p w14:paraId="246A0E91" w14:textId="77777777" w:rsidR="00D17CB5" w:rsidRPr="00C5124B" w:rsidRDefault="00D17CB5" w:rsidP="00040433">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matična številka: ______________________</w:t>
      </w:r>
    </w:p>
    <w:p w14:paraId="13BD9A69" w14:textId="77777777" w:rsidR="00D17CB5" w:rsidRPr="00C5124B" w:rsidRDefault="00D17CB5" w:rsidP="00040433">
      <w:pPr>
        <w:keepNext/>
        <w:keepLines/>
        <w:tabs>
          <w:tab w:val="left" w:pos="709"/>
          <w:tab w:val="left" w:pos="1702"/>
        </w:tabs>
        <w:spacing w:after="0" w:line="240" w:lineRule="auto"/>
        <w:rPr>
          <w:rFonts w:ascii="Tahoma" w:eastAsia="Times New Roman" w:hAnsi="Tahoma" w:cs="Tahoma"/>
          <w:lang w:eastAsia="sl-SI"/>
        </w:rPr>
      </w:pPr>
    </w:p>
    <w:p w14:paraId="0F6E6C52" w14:textId="67BB31CB" w:rsidR="00D17CB5" w:rsidRDefault="00D17CB5" w:rsidP="00040433">
      <w:pPr>
        <w:keepNext/>
        <w:keepLines/>
        <w:tabs>
          <w:tab w:val="left" w:pos="709"/>
          <w:tab w:val="left" w:pos="1702"/>
        </w:tabs>
        <w:spacing w:after="0" w:line="240" w:lineRule="auto"/>
        <w:rPr>
          <w:rFonts w:ascii="Tahoma" w:eastAsia="Times New Roman" w:hAnsi="Tahoma" w:cs="Tahoma"/>
          <w:lang w:eastAsia="sl-SI"/>
        </w:rPr>
      </w:pPr>
    </w:p>
    <w:p w14:paraId="1372344E" w14:textId="5828B6E8" w:rsidR="005D7A4C" w:rsidRDefault="005D7A4C" w:rsidP="00040433">
      <w:pPr>
        <w:keepNext/>
        <w:keepLines/>
        <w:tabs>
          <w:tab w:val="left" w:pos="709"/>
          <w:tab w:val="left" w:pos="1702"/>
        </w:tabs>
        <w:spacing w:after="0" w:line="240" w:lineRule="auto"/>
        <w:rPr>
          <w:rFonts w:ascii="Tahoma" w:eastAsia="Times New Roman" w:hAnsi="Tahoma" w:cs="Tahoma"/>
          <w:lang w:eastAsia="sl-SI"/>
        </w:rPr>
      </w:pPr>
    </w:p>
    <w:p w14:paraId="2CFDD932" w14:textId="77777777" w:rsidR="005D7A4C" w:rsidRDefault="005D7A4C" w:rsidP="00040433">
      <w:pPr>
        <w:keepNext/>
        <w:keepLines/>
        <w:tabs>
          <w:tab w:val="left" w:pos="709"/>
          <w:tab w:val="left" w:pos="1702"/>
        </w:tabs>
        <w:spacing w:after="0" w:line="240" w:lineRule="auto"/>
        <w:rPr>
          <w:rFonts w:ascii="Tahoma" w:eastAsia="Times New Roman" w:hAnsi="Tahoma" w:cs="Tahoma"/>
          <w:lang w:eastAsia="sl-SI"/>
        </w:rPr>
      </w:pPr>
    </w:p>
    <w:p w14:paraId="1A3E5118" w14:textId="77777777" w:rsidR="00D17CB5" w:rsidRPr="00C5124B" w:rsidRDefault="00D17CB5" w:rsidP="00040433">
      <w:pPr>
        <w:keepNext/>
        <w:keepLines/>
        <w:tabs>
          <w:tab w:val="left" w:pos="709"/>
          <w:tab w:val="left" w:pos="1702"/>
        </w:tabs>
        <w:spacing w:after="0" w:line="240" w:lineRule="auto"/>
        <w:rPr>
          <w:rFonts w:ascii="Tahoma" w:eastAsia="Times New Roman" w:hAnsi="Tahoma" w:cs="Tahoma"/>
          <w:lang w:eastAsia="sl-SI"/>
        </w:rPr>
      </w:pPr>
    </w:p>
    <w:p w14:paraId="63B9CE3F" w14:textId="77777777" w:rsidR="00D17CB5" w:rsidRPr="00C5124B" w:rsidRDefault="00D17CB5" w:rsidP="00040433">
      <w:pPr>
        <w:keepNext/>
        <w:keepLines/>
        <w:tabs>
          <w:tab w:val="left" w:pos="709"/>
          <w:tab w:val="left" w:pos="1702"/>
        </w:tabs>
        <w:spacing w:after="0" w:line="240" w:lineRule="auto"/>
        <w:rPr>
          <w:rFonts w:ascii="Tahoma" w:eastAsia="Times New Roman" w:hAnsi="Tahoma" w:cs="Tahoma"/>
          <w:lang w:eastAsia="sl-SI"/>
        </w:rPr>
      </w:pPr>
    </w:p>
    <w:p w14:paraId="6A2A407E" w14:textId="77777777" w:rsidR="00D17CB5" w:rsidRPr="00C5124B" w:rsidRDefault="00D17CB5"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UVODNO DOLOČILO</w:t>
      </w:r>
    </w:p>
    <w:p w14:paraId="71F91A68" w14:textId="77777777" w:rsidR="00D17CB5" w:rsidRPr="00C5124B" w:rsidRDefault="00D17CB5" w:rsidP="00040433">
      <w:pPr>
        <w:keepNext/>
        <w:keepLines/>
        <w:tabs>
          <w:tab w:val="left" w:pos="709"/>
          <w:tab w:val="left" w:pos="1702"/>
        </w:tabs>
        <w:spacing w:after="0" w:line="240" w:lineRule="auto"/>
        <w:jc w:val="both"/>
        <w:rPr>
          <w:rFonts w:ascii="Tahoma" w:eastAsia="Times New Roman" w:hAnsi="Tahoma" w:cs="Tahoma"/>
          <w:b/>
          <w:lang w:eastAsia="sl-SI"/>
        </w:rPr>
      </w:pPr>
    </w:p>
    <w:p w14:paraId="7C76F28D" w14:textId="77777777" w:rsidR="00D17CB5" w:rsidRPr="00C5124B" w:rsidRDefault="00D17CB5"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A440547" w14:textId="77777777" w:rsidR="00D17CB5" w:rsidRDefault="00D17CB5" w:rsidP="00040433">
      <w:pPr>
        <w:keepNext/>
        <w:keepLines/>
        <w:tabs>
          <w:tab w:val="left" w:pos="1702"/>
        </w:tabs>
        <w:spacing w:after="0" w:line="240" w:lineRule="auto"/>
        <w:jc w:val="center"/>
        <w:rPr>
          <w:rFonts w:ascii="Tahoma" w:eastAsia="Times New Roman" w:hAnsi="Tahoma" w:cs="Tahoma"/>
          <w:lang w:eastAsia="sl-SI"/>
        </w:rPr>
      </w:pPr>
    </w:p>
    <w:p w14:paraId="1E8B70F4" w14:textId="5698898C" w:rsidR="008A6A06" w:rsidRPr="00EC4317" w:rsidRDefault="00757CE3" w:rsidP="0004043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 xml:space="preserve">Verovškova ulica 70, Ljubljana, na podlagi pooblastila naročnika izvedel postopek oddaje javnega naročila št. </w:t>
      </w:r>
      <w:r w:rsidR="00283931">
        <w:rPr>
          <w:rFonts w:ascii="Tahoma" w:eastAsia="Times New Roman" w:hAnsi="Tahoma" w:cs="Tahoma"/>
          <w:lang w:eastAsia="sl-SI"/>
        </w:rPr>
        <w:t>JPE-SIR-134/22</w:t>
      </w:r>
      <w:r>
        <w:rPr>
          <w:rFonts w:ascii="Tahoma" w:eastAsia="Times New Roman" w:hAnsi="Tahoma" w:cs="Tahoma"/>
          <w:lang w:eastAsia="sl-SI"/>
        </w:rPr>
        <w:t xml:space="preserve">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xml:space="preserve">; v nadaljnjem besedilu: ZJN-3), ki je bilo objavljeno na Portalu javnih naročil dne </w:t>
      </w:r>
      <w:r w:rsidR="00F611A2">
        <w:rPr>
          <w:rFonts w:ascii="Tahoma" w:eastAsia="Times New Roman" w:hAnsi="Tahoma" w:cs="Tahoma"/>
          <w:lang w:eastAsia="sl-SI"/>
        </w:rPr>
        <w:t>___________</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sidR="00F611A2">
        <w:rPr>
          <w:rFonts w:ascii="Tahoma" w:eastAsia="Times New Roman" w:hAnsi="Tahoma" w:cs="Tahoma"/>
          <w:lang w:eastAsia="sl-SI"/>
        </w:rPr>
        <w:t>____________</w:t>
      </w:r>
      <w:r>
        <w:rPr>
          <w:rFonts w:ascii="Tahoma" w:eastAsia="Times New Roman" w:hAnsi="Tahoma" w:cs="Tahoma"/>
          <w:lang w:eastAsia="sl-SI"/>
        </w:rPr>
        <w:t xml:space="preserve"> </w:t>
      </w:r>
      <w:r w:rsidRPr="001B36F2">
        <w:rPr>
          <w:rFonts w:ascii="Tahoma" w:eastAsia="Times New Roman" w:hAnsi="Tahoma" w:cs="Tahoma"/>
          <w:lang w:eastAsia="sl-SI"/>
        </w:rPr>
        <w:t xml:space="preserve">z namenom sklenitve pogodbe </w:t>
      </w:r>
      <w:r w:rsidR="008A6A06" w:rsidRPr="001B36F2">
        <w:rPr>
          <w:rFonts w:ascii="Tahoma" w:eastAsia="Times New Roman" w:hAnsi="Tahoma" w:cs="Tahoma"/>
          <w:lang w:eastAsia="sl-SI"/>
        </w:rPr>
        <w:t>za »</w:t>
      </w:r>
      <w:r w:rsidR="00283931">
        <w:rPr>
          <w:rFonts w:ascii="Tahoma" w:eastAsia="Times New Roman" w:hAnsi="Tahoma" w:cs="Tahoma"/>
          <w:lang w:eastAsia="sl-SI"/>
        </w:rPr>
        <w:t>Gradnj</w:t>
      </w:r>
      <w:r w:rsidR="00F611A2">
        <w:rPr>
          <w:rFonts w:ascii="Tahoma" w:eastAsia="Times New Roman" w:hAnsi="Tahoma" w:cs="Tahoma"/>
          <w:lang w:eastAsia="sl-SI"/>
        </w:rPr>
        <w:t>o</w:t>
      </w:r>
      <w:r w:rsidR="00283931">
        <w:rPr>
          <w:rFonts w:ascii="Tahoma" w:eastAsia="Times New Roman" w:hAnsi="Tahoma" w:cs="Tahoma"/>
          <w:lang w:eastAsia="sl-SI"/>
        </w:rPr>
        <w:t xml:space="preserve"> kablovoda za priključitev SPTE TOŠ na RTP Litostroj</w:t>
      </w:r>
      <w:r w:rsidR="008A6A06" w:rsidRPr="00D77E33">
        <w:rPr>
          <w:rFonts w:ascii="Tahoma" w:eastAsia="Times New Roman" w:hAnsi="Tahoma" w:cs="Tahoma"/>
          <w:lang w:eastAsia="sl-SI"/>
        </w:rPr>
        <w:t>«, v katerem je naročnik izvajalca izbral na podlagi</w:t>
      </w:r>
      <w:r w:rsidR="008A6A06">
        <w:rPr>
          <w:rFonts w:ascii="Tahoma" w:eastAsia="Times New Roman" w:hAnsi="Tahoma" w:cs="Tahoma"/>
          <w:lang w:eastAsia="sl-SI"/>
        </w:rPr>
        <w:t xml:space="preserve"> ekonomsko </w:t>
      </w:r>
      <w:r w:rsidR="008A6A06" w:rsidRPr="00D77E33">
        <w:rPr>
          <w:rFonts w:ascii="Tahoma" w:eastAsia="Times New Roman" w:hAnsi="Tahoma" w:cs="Tahoma"/>
          <w:lang w:eastAsia="sl-SI"/>
        </w:rPr>
        <w:t xml:space="preserve">najugodnejše ponudbe in na podlagi pogojev, opredeljenih v razpisni dokumentaciji naročnika št. </w:t>
      </w:r>
      <w:r w:rsidR="00283931">
        <w:rPr>
          <w:rFonts w:ascii="Tahoma" w:eastAsia="Times New Roman" w:hAnsi="Tahoma" w:cs="Tahoma"/>
          <w:lang w:eastAsia="sl-SI"/>
        </w:rPr>
        <w:t>JPE-SIR-134/22</w:t>
      </w:r>
      <w:r w:rsidR="008A6A06">
        <w:rPr>
          <w:rFonts w:ascii="Tahoma" w:eastAsia="Times New Roman" w:hAnsi="Tahoma" w:cs="Tahoma"/>
          <w:lang w:eastAsia="sl-SI"/>
        </w:rPr>
        <w:t>,</w:t>
      </w:r>
      <w:r w:rsidR="008A6A06" w:rsidRPr="00D77E33">
        <w:rPr>
          <w:rFonts w:ascii="Tahoma" w:eastAsia="Times New Roman" w:hAnsi="Tahoma" w:cs="Tahoma"/>
          <w:lang w:eastAsia="sl-SI"/>
        </w:rPr>
        <w:t xml:space="preserve"> in sicer za obdobje </w:t>
      </w:r>
      <w:r w:rsidR="008A6A06" w:rsidRPr="006E3B64">
        <w:rPr>
          <w:rFonts w:ascii="Tahoma" w:eastAsia="Times New Roman" w:hAnsi="Tahoma" w:cs="Tahoma"/>
          <w:lang w:eastAsia="sl-SI"/>
        </w:rPr>
        <w:t>od datuma podpisa pogodbe s strani obeh pogodbenih strank in pod pogojem iz 1</w:t>
      </w:r>
      <w:r w:rsidR="007F5997">
        <w:rPr>
          <w:rFonts w:ascii="Tahoma" w:eastAsia="Times New Roman" w:hAnsi="Tahoma" w:cs="Tahoma"/>
          <w:lang w:eastAsia="sl-SI"/>
        </w:rPr>
        <w:t>5</w:t>
      </w:r>
      <w:r w:rsidR="008A6A06" w:rsidRPr="006E3B64">
        <w:rPr>
          <w:rFonts w:ascii="Tahoma" w:eastAsia="Times New Roman" w:hAnsi="Tahoma" w:cs="Tahoma"/>
          <w:lang w:eastAsia="sl-SI"/>
        </w:rPr>
        <w:t xml:space="preserve">. </w:t>
      </w:r>
      <w:r w:rsidR="008A6A06" w:rsidRPr="00C5018A">
        <w:rPr>
          <w:rFonts w:ascii="Tahoma" w:eastAsia="Times New Roman" w:hAnsi="Tahoma" w:cs="Tahoma"/>
          <w:lang w:eastAsia="sl-SI"/>
        </w:rPr>
        <w:t>člena te</w:t>
      </w:r>
      <w:r w:rsidR="008A6A06" w:rsidRPr="00D77E33">
        <w:rPr>
          <w:rFonts w:ascii="Tahoma" w:eastAsia="Times New Roman" w:hAnsi="Tahoma" w:cs="Tahoma"/>
          <w:lang w:eastAsia="sl-SI"/>
        </w:rPr>
        <w:t xml:space="preserve"> pogodbe, do izpolnitve vseh obveznosti iz pogodbe.</w:t>
      </w:r>
    </w:p>
    <w:p w14:paraId="491D35DD" w14:textId="77777777" w:rsidR="008A6A06" w:rsidRPr="00EC4317" w:rsidRDefault="008A6A06" w:rsidP="00040433">
      <w:pPr>
        <w:pStyle w:val="Telobesedila"/>
        <w:keepNext/>
        <w:keepLines/>
        <w:widowControl/>
        <w:rPr>
          <w:rFonts w:ascii="Tahoma" w:hAnsi="Tahoma" w:cs="Tahoma"/>
          <w:b w:val="0"/>
          <w:sz w:val="22"/>
          <w:szCs w:val="22"/>
        </w:rPr>
      </w:pPr>
      <w:r w:rsidRPr="00EC4317">
        <w:rPr>
          <w:rFonts w:ascii="Tahoma" w:hAnsi="Tahoma" w:cs="Tahoma"/>
          <w:b w:val="0"/>
          <w:sz w:val="22"/>
          <w:szCs w:val="22"/>
        </w:rPr>
        <w:lastRenderedPageBreak/>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00A83B87" w14:textId="77777777" w:rsidR="00D17CB5" w:rsidRDefault="00D17CB5" w:rsidP="00040433">
      <w:pPr>
        <w:keepNext/>
        <w:keepLines/>
        <w:spacing w:after="0" w:line="240" w:lineRule="auto"/>
        <w:rPr>
          <w:rFonts w:ascii="Tahoma" w:eastAsia="Times New Roman" w:hAnsi="Tahoma" w:cs="Tahoma"/>
          <w:lang w:eastAsia="sl-SI"/>
        </w:rPr>
      </w:pPr>
    </w:p>
    <w:p w14:paraId="51004E28" w14:textId="77777777" w:rsidR="00D17CB5" w:rsidRPr="00C5124B" w:rsidRDefault="00D17CB5"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PREDMET POGODBE</w:t>
      </w:r>
    </w:p>
    <w:p w14:paraId="13C34381" w14:textId="77777777" w:rsidR="00D17CB5" w:rsidRPr="00C5124B" w:rsidRDefault="00D17CB5" w:rsidP="00040433">
      <w:pPr>
        <w:keepNext/>
        <w:keepLines/>
        <w:tabs>
          <w:tab w:val="left" w:pos="851"/>
          <w:tab w:val="left" w:pos="1702"/>
        </w:tabs>
        <w:spacing w:after="0" w:line="240" w:lineRule="auto"/>
        <w:jc w:val="both"/>
        <w:rPr>
          <w:rFonts w:ascii="Tahoma" w:eastAsia="Times New Roman" w:hAnsi="Tahoma" w:cs="Tahoma"/>
          <w:b/>
          <w:lang w:eastAsia="sl-SI"/>
        </w:rPr>
      </w:pPr>
    </w:p>
    <w:p w14:paraId="45016B2D" w14:textId="77777777" w:rsidR="00D17CB5" w:rsidRPr="00C5124B" w:rsidRDefault="00D17CB5"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627989D8" w14:textId="77777777" w:rsidR="00D17CB5" w:rsidRPr="00C5124B" w:rsidRDefault="00D17CB5" w:rsidP="00040433">
      <w:pPr>
        <w:keepNext/>
        <w:keepLines/>
        <w:tabs>
          <w:tab w:val="left" w:pos="1702"/>
        </w:tabs>
        <w:spacing w:after="0" w:line="240" w:lineRule="auto"/>
        <w:jc w:val="both"/>
        <w:rPr>
          <w:rFonts w:ascii="Tahoma" w:eastAsia="Times New Roman" w:hAnsi="Tahoma" w:cs="Tahoma"/>
          <w:lang w:eastAsia="sl-SI"/>
        </w:rPr>
      </w:pPr>
    </w:p>
    <w:p w14:paraId="6BA9FDE8" w14:textId="1B996127" w:rsidR="003C0905" w:rsidRPr="00B851D9" w:rsidRDefault="003C0905" w:rsidP="00040433">
      <w:pPr>
        <w:keepNext/>
        <w:keepLines/>
        <w:spacing w:after="0" w:line="240" w:lineRule="auto"/>
        <w:jc w:val="both"/>
        <w:rPr>
          <w:rFonts w:ascii="Tahoma" w:hAnsi="Tahoma" w:cs="Tahoma"/>
          <w:snapToGrid w:val="0"/>
        </w:rPr>
      </w:pPr>
      <w:r>
        <w:rPr>
          <w:rFonts w:ascii="Tahoma" w:hAnsi="Tahoma" w:cs="Tahoma"/>
          <w:bCs/>
        </w:rPr>
        <w:t xml:space="preserve">Predmet pogodbe je </w:t>
      </w:r>
      <w:r w:rsidR="00642564">
        <w:rPr>
          <w:rFonts w:ascii="Tahoma" w:hAnsi="Tahoma" w:cs="Tahoma"/>
          <w:bCs/>
        </w:rPr>
        <w:t>dobava in izg</w:t>
      </w:r>
      <w:r w:rsidR="00642564" w:rsidRPr="00642564">
        <w:rPr>
          <w:rFonts w:ascii="Tahoma" w:hAnsi="Tahoma" w:cs="Tahoma"/>
          <w:bCs/>
        </w:rPr>
        <w:t>radnj</w:t>
      </w:r>
      <w:r w:rsidR="00642564">
        <w:rPr>
          <w:rFonts w:ascii="Tahoma" w:hAnsi="Tahoma" w:cs="Tahoma"/>
          <w:bCs/>
        </w:rPr>
        <w:t>a</w:t>
      </w:r>
      <w:r w:rsidR="00642564" w:rsidRPr="00642564">
        <w:rPr>
          <w:rFonts w:ascii="Tahoma" w:hAnsi="Tahoma" w:cs="Tahoma"/>
          <w:bCs/>
        </w:rPr>
        <w:t xml:space="preserve"> </w:t>
      </w:r>
      <w:r w:rsidR="00642564">
        <w:rPr>
          <w:rFonts w:ascii="Tahoma" w:hAnsi="Tahoma" w:cs="Tahoma"/>
          <w:bCs/>
        </w:rPr>
        <w:t xml:space="preserve">dvosistemskega </w:t>
      </w:r>
      <w:r w:rsidR="00642564" w:rsidRPr="00642564">
        <w:rPr>
          <w:rFonts w:ascii="Tahoma" w:hAnsi="Tahoma" w:cs="Tahoma"/>
          <w:bCs/>
        </w:rPr>
        <w:t xml:space="preserve">kablovoda </w:t>
      </w:r>
      <w:r w:rsidR="00642564">
        <w:rPr>
          <w:rFonts w:ascii="Tahoma" w:hAnsi="Tahoma" w:cs="Tahoma"/>
          <w:bCs/>
        </w:rPr>
        <w:t xml:space="preserve">20 kV </w:t>
      </w:r>
      <w:r w:rsidR="00642564" w:rsidRPr="00642564">
        <w:rPr>
          <w:rFonts w:ascii="Tahoma" w:hAnsi="Tahoma" w:cs="Tahoma"/>
          <w:bCs/>
        </w:rPr>
        <w:t>za priključitev SPTE TOŠ na RTP Litostroj</w:t>
      </w:r>
      <w:r w:rsidR="00642564" w:rsidRPr="00996E1E">
        <w:rPr>
          <w:rFonts w:ascii="Tahoma" w:hAnsi="Tahoma" w:cs="Tahoma"/>
        </w:rPr>
        <w:t xml:space="preserve"> </w:t>
      </w:r>
      <w:r w:rsidRPr="00996E1E">
        <w:rPr>
          <w:rFonts w:ascii="Tahoma" w:hAnsi="Tahoma" w:cs="Tahoma"/>
        </w:rPr>
        <w:t xml:space="preserve">(v nadaljevanju: </w:t>
      </w:r>
      <w:r>
        <w:rPr>
          <w:rFonts w:ascii="Tahoma" w:hAnsi="Tahoma" w:cs="Tahoma"/>
        </w:rPr>
        <w:t>pogodbena dela</w:t>
      </w:r>
      <w:r w:rsidR="00A01D1C">
        <w:rPr>
          <w:rFonts w:ascii="Tahoma" w:hAnsi="Tahoma" w:cs="Tahoma"/>
        </w:rPr>
        <w:t xml:space="preserve"> ali tudi</w:t>
      </w:r>
      <w:r w:rsidR="00FC623D">
        <w:rPr>
          <w:rFonts w:ascii="Tahoma" w:hAnsi="Tahoma" w:cs="Tahoma"/>
        </w:rPr>
        <w:t xml:space="preserve"> storitve oz.</w:t>
      </w:r>
      <w:r w:rsidR="00A01D1C">
        <w:rPr>
          <w:rFonts w:ascii="Tahoma" w:hAnsi="Tahoma" w:cs="Tahoma"/>
        </w:rPr>
        <w:t xml:space="preserve"> blago</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283931">
        <w:rPr>
          <w:rFonts w:ascii="Tahoma" w:hAnsi="Tahoma" w:cs="Tahoma"/>
          <w:snapToGrid w:val="0"/>
        </w:rPr>
        <w:t>JPE-SIR-134/22</w:t>
      </w:r>
      <w:r w:rsidRPr="000C7C0F">
        <w:rPr>
          <w:rFonts w:ascii="Tahoma" w:hAnsi="Tahoma" w:cs="Tahoma"/>
          <w:snapToGrid w:val="0"/>
        </w:rPr>
        <w:t xml:space="preserve"> (v nadaljevanju: razpisna dokumentacija), </w:t>
      </w:r>
      <w:r w:rsidRPr="006722EA">
        <w:rPr>
          <w:rFonts w:ascii="Tahoma" w:hAnsi="Tahoma" w:cs="Tahoma"/>
        </w:rPr>
        <w:t xml:space="preserve">na podlagi ponudbe izvajalca št. ____________ z dne _______________, na podlagi ponudbe </w:t>
      </w:r>
      <w:r>
        <w:rPr>
          <w:rFonts w:ascii="Tahoma" w:hAnsi="Tahoma" w:cs="Tahoma"/>
        </w:rPr>
        <w:t xml:space="preserve">izvajalca </w:t>
      </w:r>
      <w:r w:rsidRPr="006722EA">
        <w:rPr>
          <w:rFonts w:ascii="Tahoma" w:hAnsi="Tahoma" w:cs="Tahoma"/>
        </w:rPr>
        <w:t>št. ______________</w:t>
      </w:r>
      <w:r w:rsidR="005F222C">
        <w:rPr>
          <w:rFonts w:ascii="Tahoma" w:hAnsi="Tahoma" w:cs="Tahoma"/>
        </w:rPr>
        <w:t>,</w:t>
      </w:r>
      <w:r w:rsidRPr="006722EA">
        <w:rPr>
          <w:rFonts w:ascii="Tahoma" w:hAnsi="Tahoma" w:cs="Tahoma"/>
        </w:rPr>
        <w:t xml:space="preserve"> podane na pogajanjih dne __________, ki je priloga št. 1 te </w:t>
      </w:r>
      <w:r w:rsidRPr="00B5769A">
        <w:rPr>
          <w:rFonts w:ascii="Tahoma" w:hAnsi="Tahoma" w:cs="Tahoma"/>
        </w:rPr>
        <w:t xml:space="preserve">pogodbe (v nadaljevanju: ponudba izvajalca) </w:t>
      </w:r>
      <w:r w:rsidRPr="006722EA">
        <w:rPr>
          <w:rFonts w:ascii="Tahoma" w:hAnsi="Tahoma" w:cs="Tahoma"/>
        </w:rPr>
        <w:t>in na podlagi ponudbenega predračuna izvajalca št.: ______</w:t>
      </w:r>
      <w:r w:rsidR="00392560">
        <w:rPr>
          <w:rFonts w:ascii="Tahoma" w:hAnsi="Tahoma" w:cs="Tahoma"/>
        </w:rPr>
        <w:t xml:space="preserve"> </w:t>
      </w:r>
      <w:r w:rsidRPr="006722EA">
        <w:rPr>
          <w:rFonts w:ascii="Tahoma" w:hAnsi="Tahoma" w:cs="Tahoma"/>
        </w:rPr>
        <w:t>z dne</w:t>
      </w:r>
      <w:r w:rsidR="00392560">
        <w:rPr>
          <w:rFonts w:ascii="Tahoma" w:hAnsi="Tahoma" w:cs="Tahoma"/>
        </w:rPr>
        <w:t xml:space="preserve"> </w:t>
      </w:r>
      <w:r w:rsidRPr="006722EA">
        <w:rPr>
          <w:rFonts w:ascii="Tahoma" w:hAnsi="Tahoma" w:cs="Tahoma"/>
        </w:rPr>
        <w:t>______, ki je priloga št. 2 te pogodbe (v nadaljevanju: ponudbeni predračun izvajalca)</w:t>
      </w:r>
      <w:r w:rsidRPr="003F4255">
        <w:rPr>
          <w:rFonts w:ascii="Tahoma" w:hAnsi="Tahoma" w:cs="Tahoma"/>
        </w:rPr>
        <w:t xml:space="preserve"> ter v skladu z vsebino zahtev javnega naročila št. </w:t>
      </w:r>
      <w:r w:rsidR="00283931">
        <w:rPr>
          <w:rFonts w:ascii="Tahoma" w:hAnsi="Tahoma" w:cs="Tahoma"/>
        </w:rPr>
        <w:t>JPE-SIR-134/22</w:t>
      </w:r>
      <w:r w:rsidRPr="003F4255">
        <w:rPr>
          <w:rFonts w:ascii="Tahoma" w:hAnsi="Tahoma" w:cs="Tahoma"/>
        </w:rPr>
        <w:t>, in sicer vse po pravilih stroke, s skrbnostjo dobrega strokovnjaka ter v skladu s to pogodbo.</w:t>
      </w:r>
    </w:p>
    <w:p w14:paraId="737E9055" w14:textId="77777777" w:rsidR="00D17CB5" w:rsidRPr="00C5124B" w:rsidRDefault="00D17CB5" w:rsidP="00040433">
      <w:pPr>
        <w:keepNext/>
        <w:keepLines/>
        <w:spacing w:after="0" w:line="240" w:lineRule="auto"/>
        <w:jc w:val="both"/>
        <w:rPr>
          <w:rFonts w:ascii="Tahoma" w:eastAsia="Times New Roman" w:hAnsi="Tahoma" w:cs="Tahoma"/>
          <w:lang w:eastAsia="sl-SI"/>
        </w:rPr>
      </w:pPr>
    </w:p>
    <w:p w14:paraId="67158596" w14:textId="01D42E2D" w:rsidR="006128E4" w:rsidRDefault="00BA4992" w:rsidP="00040433">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w:t>
      </w:r>
    </w:p>
    <w:p w14:paraId="43FC27D3" w14:textId="77777777" w:rsidR="00BA4992" w:rsidRPr="00C5124B" w:rsidRDefault="00BA4992" w:rsidP="00040433">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447BF523" w14:textId="77777777" w:rsidR="00D17CB5" w:rsidRPr="00C5124B" w:rsidRDefault="00D17CB5"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62781A74" w14:textId="77777777" w:rsidR="00D17CB5" w:rsidRPr="00C5124B" w:rsidRDefault="00D17CB5" w:rsidP="00040433">
      <w:pPr>
        <w:keepNext/>
        <w:keepLines/>
        <w:autoSpaceDE w:val="0"/>
        <w:autoSpaceDN w:val="0"/>
        <w:adjustRightInd w:val="0"/>
        <w:spacing w:after="0" w:line="240" w:lineRule="auto"/>
        <w:jc w:val="both"/>
        <w:rPr>
          <w:rFonts w:ascii="Tahoma" w:eastAsia="Times New Roman" w:hAnsi="Tahoma" w:cs="Tahoma"/>
          <w:lang w:eastAsia="sl-SI"/>
        </w:rPr>
      </w:pPr>
    </w:p>
    <w:p w14:paraId="349BACB5" w14:textId="77777777" w:rsidR="00392560" w:rsidRPr="003F4255" w:rsidRDefault="00392560" w:rsidP="00040433">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533D6A0E" w14:textId="77777777" w:rsidR="00392560" w:rsidRPr="003F4255" w:rsidRDefault="00392560"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61A6DCE" w14:textId="77777777" w:rsidR="00392560" w:rsidRPr="003F4255" w:rsidRDefault="00392560"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6EF3660E" w14:textId="77777777" w:rsidR="00D17CB5" w:rsidRPr="00C5124B" w:rsidRDefault="00D17CB5" w:rsidP="00040433">
      <w:pPr>
        <w:keepNext/>
        <w:keepLines/>
        <w:autoSpaceDE w:val="0"/>
        <w:autoSpaceDN w:val="0"/>
        <w:adjustRightInd w:val="0"/>
        <w:spacing w:after="0" w:line="240" w:lineRule="auto"/>
        <w:jc w:val="both"/>
        <w:rPr>
          <w:rFonts w:ascii="Tahoma" w:eastAsia="Times New Roman" w:hAnsi="Tahoma" w:cs="Tahoma"/>
          <w:lang w:eastAsia="sl-SI"/>
        </w:rPr>
      </w:pPr>
    </w:p>
    <w:p w14:paraId="0A9F086C" w14:textId="77777777" w:rsidR="00D17CB5" w:rsidRPr="00C5124B" w:rsidRDefault="00D17CB5"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POGODBENA VREDNOST</w:t>
      </w:r>
    </w:p>
    <w:p w14:paraId="1212C8EA" w14:textId="77777777" w:rsidR="00D17CB5" w:rsidRPr="00C5124B" w:rsidRDefault="00D17CB5" w:rsidP="00040433">
      <w:pPr>
        <w:keepNext/>
        <w:keepLines/>
        <w:tabs>
          <w:tab w:val="left" w:pos="851"/>
          <w:tab w:val="left" w:pos="1702"/>
        </w:tabs>
        <w:spacing w:after="0" w:line="240" w:lineRule="auto"/>
        <w:jc w:val="both"/>
        <w:rPr>
          <w:rFonts w:ascii="Tahoma" w:eastAsia="Times New Roman" w:hAnsi="Tahoma" w:cs="Tahoma"/>
          <w:b/>
          <w:lang w:eastAsia="sl-SI"/>
        </w:rPr>
      </w:pPr>
    </w:p>
    <w:p w14:paraId="75B27CE4" w14:textId="77777777" w:rsidR="00D17CB5" w:rsidRPr="00C5124B" w:rsidRDefault="00D17CB5"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5B6E2665" w14:textId="77777777" w:rsidR="00D17CB5" w:rsidRPr="00C5124B" w:rsidRDefault="00D17CB5" w:rsidP="00040433">
      <w:pPr>
        <w:keepNext/>
        <w:keepLines/>
        <w:spacing w:after="0" w:line="240" w:lineRule="auto"/>
        <w:jc w:val="both"/>
        <w:rPr>
          <w:rFonts w:ascii="Tahoma" w:eastAsia="Times New Roman" w:hAnsi="Tahoma" w:cs="Tahoma"/>
          <w:lang w:eastAsia="sl-SI"/>
        </w:rPr>
      </w:pPr>
    </w:p>
    <w:p w14:paraId="6A7C96FA" w14:textId="6938B068" w:rsidR="00757CE3" w:rsidRPr="00757CE3" w:rsidRDefault="00757CE3" w:rsidP="00040433">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sidR="00FC623D">
        <w:rPr>
          <w:rFonts w:ascii="Tahoma" w:eastAsia="Times New Roman" w:hAnsi="Tahoma" w:cs="Tahoma"/>
          <w:lang w:eastAsia="sl-SI"/>
        </w:rPr>
        <w:t xml:space="preserve"> vseh</w:t>
      </w:r>
      <w:r w:rsidRPr="00757CE3">
        <w:rPr>
          <w:rFonts w:ascii="Tahoma" w:eastAsia="Times New Roman" w:hAnsi="Tahoma" w:cs="Tahoma"/>
          <w:lang w:eastAsia="sl-SI"/>
        </w:rPr>
        <w:t xml:space="preserve"> del </w:t>
      </w:r>
      <w:r w:rsidR="005D7A4C">
        <w:rPr>
          <w:rFonts w:ascii="Tahoma" w:eastAsia="Times New Roman" w:hAnsi="Tahoma" w:cs="Tahoma"/>
          <w:lang w:eastAsia="sl-SI"/>
        </w:rPr>
        <w:t xml:space="preserve">pri gradnji </w:t>
      </w:r>
      <w:r w:rsidR="005D7A4C" w:rsidRPr="00642564">
        <w:rPr>
          <w:rFonts w:ascii="Tahoma" w:hAnsi="Tahoma" w:cs="Tahoma"/>
          <w:bCs/>
        </w:rPr>
        <w:t xml:space="preserve">kablovoda </w:t>
      </w:r>
      <w:r w:rsidR="005D7A4C">
        <w:rPr>
          <w:rFonts w:ascii="Tahoma" w:hAnsi="Tahoma" w:cs="Tahoma"/>
          <w:bCs/>
        </w:rPr>
        <w:t xml:space="preserve">20 kV </w:t>
      </w:r>
      <w:r w:rsidR="005D7A4C" w:rsidRPr="00642564">
        <w:rPr>
          <w:rFonts w:ascii="Tahoma" w:hAnsi="Tahoma" w:cs="Tahoma"/>
          <w:bCs/>
        </w:rPr>
        <w:t>za priključitev SPTE TOŠ na RTP Litostroj</w:t>
      </w:r>
      <w:r w:rsidR="00A01D1C">
        <w:rPr>
          <w:rFonts w:ascii="Tahoma" w:eastAsia="Times New Roman" w:hAnsi="Tahoma" w:cs="Tahoma"/>
          <w:lang w:eastAsia="sl-SI"/>
        </w:rPr>
        <w:t xml:space="preserve"> </w:t>
      </w:r>
      <w:r w:rsidRPr="00757CE3">
        <w:rPr>
          <w:rFonts w:ascii="Tahoma" w:eastAsia="Times New Roman" w:hAnsi="Tahoma" w:cs="Tahoma"/>
          <w:lang w:eastAsia="sl-SI"/>
        </w:rPr>
        <w:t>iz 2. člena te pogodbe je določena na podlagi ponudbe izvajalca in na podlagi ponudbenega predračuna izvajalca znaša na dan sklenitve te pogodbe v neto vrednosti:</w:t>
      </w:r>
    </w:p>
    <w:p w14:paraId="13E9B64D" w14:textId="77777777" w:rsidR="00392560" w:rsidRDefault="00392560" w:rsidP="00040433">
      <w:pPr>
        <w:keepNext/>
        <w:keepLines/>
        <w:numPr>
          <w:ilvl w:val="12"/>
          <w:numId w:val="0"/>
        </w:numPr>
        <w:tabs>
          <w:tab w:val="left" w:pos="3402"/>
          <w:tab w:val="left" w:pos="5529"/>
          <w:tab w:val="right" w:pos="8505"/>
        </w:tabs>
        <w:spacing w:after="0" w:line="240" w:lineRule="auto"/>
        <w:jc w:val="both"/>
        <w:rPr>
          <w:rFonts w:ascii="Tahoma" w:hAnsi="Tahoma" w:cs="Tahoma"/>
          <w:b/>
        </w:rPr>
      </w:pPr>
    </w:p>
    <w:p w14:paraId="08036BA3" w14:textId="77777777" w:rsidR="00392560" w:rsidRDefault="00392560" w:rsidP="00040433">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06450085" w14:textId="77777777" w:rsidR="00392560" w:rsidRDefault="00392560" w:rsidP="00040433">
      <w:pPr>
        <w:keepNext/>
        <w:keepLines/>
        <w:numPr>
          <w:ilvl w:val="12"/>
          <w:numId w:val="0"/>
        </w:numPr>
        <w:tabs>
          <w:tab w:val="left" w:pos="3402"/>
          <w:tab w:val="left" w:pos="5529"/>
          <w:tab w:val="right" w:pos="8505"/>
        </w:tabs>
        <w:spacing w:after="0" w:line="240" w:lineRule="auto"/>
        <w:jc w:val="both"/>
        <w:rPr>
          <w:rFonts w:ascii="Tahoma" w:hAnsi="Tahoma" w:cs="Tahoma"/>
          <w:b/>
        </w:rPr>
      </w:pPr>
    </w:p>
    <w:p w14:paraId="2031998D" w14:textId="58C09C33" w:rsidR="00392560" w:rsidRPr="000A7527" w:rsidRDefault="00392560" w:rsidP="00040433">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xml:space="preserve">: </w:t>
      </w:r>
      <w:r w:rsidR="005D7A4C">
        <w:rPr>
          <w:rFonts w:ascii="Tahoma" w:hAnsi="Tahoma" w:cs="Tahoma"/>
        </w:rPr>
        <w:t>_______________________________________________________</w:t>
      </w:r>
      <w:r>
        <w:rPr>
          <w:rFonts w:ascii="Tahoma" w:hAnsi="Tahoma" w:cs="Tahoma"/>
        </w:rPr>
        <w:t xml:space="preserve"> (__/100 evrov)</w:t>
      </w:r>
    </w:p>
    <w:p w14:paraId="29DC88A5" w14:textId="77777777" w:rsidR="00392560" w:rsidRDefault="00392560"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95E8CA7" w14:textId="7ED5FDDB" w:rsidR="00757CE3" w:rsidRPr="00757CE3" w:rsidRDefault="00757CE3" w:rsidP="00040433">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 xml:space="preserve">pri čemer je pogodbena cena </w:t>
      </w:r>
      <w:r w:rsidR="00FC623D">
        <w:rPr>
          <w:rFonts w:ascii="Tahoma" w:eastAsia="Times New Roman" w:hAnsi="Tahoma" w:cs="Tahoma"/>
          <w:lang w:eastAsia="sl-SI"/>
        </w:rPr>
        <w:t xml:space="preserve">vseh </w:t>
      </w:r>
      <w:r w:rsidRPr="00757CE3">
        <w:rPr>
          <w:rFonts w:ascii="Tahoma" w:eastAsia="Times New Roman" w:hAnsi="Tahoma" w:cs="Tahoma"/>
          <w:lang w:eastAsia="sl-SI"/>
        </w:rPr>
        <w:t>pogodbenih del, navedena v posameznih postavkah ponudbenega predračuna izvajalca, fiksna ves čas veljavnosti pogodbe, razen v primeru znižanja cen.</w:t>
      </w:r>
    </w:p>
    <w:p w14:paraId="4B46BDB5" w14:textId="77777777" w:rsidR="00757CE3" w:rsidRPr="00757CE3" w:rsidRDefault="00757CE3" w:rsidP="00040433">
      <w:pPr>
        <w:keepNext/>
        <w:keepLines/>
        <w:spacing w:after="0" w:line="240" w:lineRule="auto"/>
        <w:jc w:val="both"/>
        <w:rPr>
          <w:rFonts w:ascii="Tahoma" w:eastAsia="Times New Roman" w:hAnsi="Tahoma" w:cs="Tahoma"/>
          <w:lang w:eastAsia="sl-SI"/>
        </w:rPr>
      </w:pPr>
    </w:p>
    <w:p w14:paraId="73E896D4" w14:textId="77777777" w:rsidR="00757CE3" w:rsidRPr="00757CE3" w:rsidRDefault="00757CE3" w:rsidP="00040433">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 ne vključuje davka na dodano vrednost (DDV). DDV obračuna izvajalec v skladu z vsakokratno veljavno zakonodajo.</w:t>
      </w:r>
    </w:p>
    <w:p w14:paraId="3CEF2732" w14:textId="77777777" w:rsidR="00757CE3" w:rsidRPr="00757CE3" w:rsidRDefault="00757CE3" w:rsidP="00040433">
      <w:pPr>
        <w:keepNext/>
        <w:keepLines/>
        <w:spacing w:after="0" w:line="240" w:lineRule="auto"/>
        <w:jc w:val="both"/>
        <w:rPr>
          <w:rFonts w:ascii="Tahoma" w:eastAsia="Times New Roman" w:hAnsi="Tahoma" w:cs="Tahoma"/>
          <w:lang w:eastAsia="sl-SI"/>
        </w:rPr>
      </w:pPr>
    </w:p>
    <w:p w14:paraId="3DBF7D75" w14:textId="7D38ADB1" w:rsidR="00757CE3" w:rsidRDefault="00757CE3" w:rsidP="00040433">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lastRenderedPageBreak/>
        <w:t xml:space="preserve">V pogodbenih cenah, navedenih v posameznih postavkah ponudbenega predračuna izvajalca, so upoštevani vsi materialni in nematerialni stroški, potrebni za kvalitetno in pravočasno izvedbo predmeta pogodbe, vključno s stroški dela, </w:t>
      </w:r>
      <w:r w:rsidR="00592904">
        <w:rPr>
          <w:rFonts w:ascii="Tahoma" w:eastAsia="Times New Roman" w:hAnsi="Tahoma" w:cs="Tahoma"/>
          <w:lang w:eastAsia="sl-SI"/>
        </w:rPr>
        <w:t xml:space="preserve">stroški izdelave in dobave materiala, </w:t>
      </w:r>
      <w:r w:rsidRPr="00757CE3">
        <w:rPr>
          <w:rFonts w:ascii="Tahoma" w:eastAsia="Times New Roman" w:hAnsi="Tahoma" w:cs="Tahoma"/>
          <w:lang w:eastAsia="sl-SI"/>
        </w:rPr>
        <w:t>stroški prevoza, stroški zavarovanja materiala, opreme, pripomočkov in delovne sile, stroški izdelave ponudbene dokumentacije, popusti, dajatvami ter carinskimi obveznostmi kot tudi stroški za vsa ostala dela in naloge, ki so v pogodbi opredeljena kot obveznosti izvajalca.</w:t>
      </w:r>
    </w:p>
    <w:p w14:paraId="76B3CA84" w14:textId="77777777" w:rsidR="00D17CB5" w:rsidRPr="00C5124B" w:rsidRDefault="00D17CB5" w:rsidP="00040433">
      <w:pPr>
        <w:keepNext/>
        <w:keepLines/>
        <w:spacing w:after="0" w:line="240" w:lineRule="auto"/>
        <w:jc w:val="both"/>
        <w:rPr>
          <w:rFonts w:ascii="Tahoma" w:eastAsia="Times New Roman" w:hAnsi="Tahoma" w:cs="Tahoma"/>
          <w:lang w:eastAsia="sl-SI"/>
        </w:rPr>
      </w:pPr>
    </w:p>
    <w:p w14:paraId="6A6D0F54" w14:textId="77777777" w:rsidR="00D17CB5" w:rsidRPr="00C5124B" w:rsidRDefault="00D17CB5"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NAČIN </w:t>
      </w:r>
      <w:r>
        <w:rPr>
          <w:rFonts w:ascii="Tahoma" w:eastAsia="Times New Roman" w:hAnsi="Tahoma" w:cs="Tahoma"/>
          <w:b/>
          <w:lang w:eastAsia="sl-SI"/>
        </w:rPr>
        <w:t xml:space="preserve">OBRAČUNA IN </w:t>
      </w:r>
      <w:r w:rsidRPr="00C5124B">
        <w:rPr>
          <w:rFonts w:ascii="Tahoma" w:eastAsia="Times New Roman" w:hAnsi="Tahoma" w:cs="Tahoma"/>
          <w:b/>
          <w:lang w:eastAsia="sl-SI"/>
        </w:rPr>
        <w:t>PLAČILA</w:t>
      </w:r>
    </w:p>
    <w:p w14:paraId="74F20093" w14:textId="77777777" w:rsidR="00D17CB5" w:rsidRPr="00C5124B" w:rsidRDefault="00D17CB5" w:rsidP="00040433">
      <w:pPr>
        <w:keepNext/>
        <w:keepLines/>
        <w:tabs>
          <w:tab w:val="left" w:pos="851"/>
          <w:tab w:val="left" w:pos="1702"/>
        </w:tabs>
        <w:spacing w:after="0" w:line="240" w:lineRule="auto"/>
        <w:jc w:val="both"/>
        <w:rPr>
          <w:rFonts w:ascii="Tahoma" w:eastAsia="Times New Roman" w:hAnsi="Tahoma" w:cs="Tahoma"/>
          <w:b/>
          <w:lang w:eastAsia="sl-SI"/>
        </w:rPr>
      </w:pPr>
    </w:p>
    <w:p w14:paraId="030CF94C" w14:textId="77777777" w:rsidR="00D17CB5" w:rsidRPr="00C5124B" w:rsidRDefault="00D17CB5"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3C48FAF" w14:textId="77777777" w:rsidR="00D17CB5" w:rsidRPr="00C5124B" w:rsidRDefault="00D17CB5" w:rsidP="00040433">
      <w:pPr>
        <w:keepNext/>
        <w:keepLines/>
        <w:spacing w:after="0" w:line="240" w:lineRule="auto"/>
        <w:jc w:val="both"/>
        <w:rPr>
          <w:rFonts w:ascii="Tahoma" w:eastAsia="Times New Roman" w:hAnsi="Tahoma" w:cs="Tahoma"/>
          <w:lang w:eastAsia="sl-SI"/>
        </w:rPr>
      </w:pPr>
    </w:p>
    <w:p w14:paraId="46C8F375" w14:textId="3E86AF9B" w:rsidR="00D17CB5" w:rsidRPr="00FB3310" w:rsidRDefault="00D17CB5" w:rsidP="00040433">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r w:rsidRPr="00C5124B">
        <w:rPr>
          <w:rFonts w:ascii="Tahoma" w:eastAsia="Times New Roman" w:hAnsi="Tahoma"/>
          <w:szCs w:val="20"/>
          <w:lang w:eastAsia="sl-SI"/>
        </w:rPr>
        <w:t>Izvajalec bo</w:t>
      </w:r>
      <w:r w:rsidR="00D56BC8">
        <w:rPr>
          <w:rFonts w:ascii="Tahoma" w:eastAsia="Times New Roman" w:hAnsi="Tahoma"/>
          <w:szCs w:val="20"/>
          <w:lang w:eastAsia="sl-SI"/>
        </w:rPr>
        <w:t xml:space="preserve"> </w:t>
      </w:r>
      <w:r w:rsidR="005D7A4C">
        <w:rPr>
          <w:rFonts w:ascii="Tahoma" w:eastAsia="Times New Roman" w:hAnsi="Tahoma"/>
          <w:szCs w:val="20"/>
          <w:lang w:eastAsia="sl-SI"/>
        </w:rPr>
        <w:t xml:space="preserve">po zaključku vseh pogodbenih del </w:t>
      </w:r>
      <w:r w:rsidRPr="00C5124B">
        <w:rPr>
          <w:rFonts w:ascii="Tahoma" w:eastAsia="Times New Roman" w:hAnsi="Tahoma"/>
          <w:szCs w:val="20"/>
          <w:lang w:eastAsia="sl-SI"/>
        </w:rPr>
        <w:t>izstavil natančno specificiran račun za opravljen</w:t>
      </w:r>
      <w:r w:rsidR="00FC623D">
        <w:rPr>
          <w:rFonts w:ascii="Tahoma" w:eastAsia="Times New Roman" w:hAnsi="Tahoma"/>
          <w:szCs w:val="20"/>
          <w:lang w:eastAsia="sl-SI"/>
        </w:rPr>
        <w:t>e</w:t>
      </w:r>
      <w:r w:rsidRPr="00C5124B">
        <w:rPr>
          <w:rFonts w:ascii="Tahoma" w:eastAsia="Times New Roman" w:hAnsi="Tahoma"/>
          <w:szCs w:val="20"/>
          <w:lang w:eastAsia="sl-SI"/>
        </w:rPr>
        <w:t xml:space="preserve"> </w:t>
      </w:r>
      <w:r w:rsidR="00FC623D">
        <w:rPr>
          <w:rFonts w:ascii="Tahoma" w:eastAsia="Times New Roman" w:hAnsi="Tahoma"/>
          <w:szCs w:val="20"/>
          <w:lang w:eastAsia="sl-SI"/>
        </w:rPr>
        <w:t>storitve</w:t>
      </w:r>
      <w:r w:rsidRPr="00C5124B">
        <w:rPr>
          <w:rFonts w:ascii="Tahoma" w:eastAsia="Times New Roman" w:hAnsi="Tahoma"/>
          <w:szCs w:val="20"/>
          <w:lang w:eastAsia="sl-SI"/>
        </w:rPr>
        <w:t xml:space="preserve"> v roku 5 (petih) </w:t>
      </w:r>
      <w:r>
        <w:rPr>
          <w:rFonts w:ascii="Tahoma" w:eastAsia="Times New Roman" w:hAnsi="Tahoma"/>
          <w:szCs w:val="20"/>
          <w:lang w:eastAsia="sl-SI"/>
        </w:rPr>
        <w:t xml:space="preserve">koledarskih </w:t>
      </w:r>
      <w:r w:rsidRPr="00C5124B">
        <w:rPr>
          <w:rFonts w:ascii="Tahoma" w:eastAsia="Times New Roman" w:hAnsi="Tahoma"/>
          <w:szCs w:val="20"/>
          <w:lang w:eastAsia="sl-SI"/>
        </w:rPr>
        <w:t xml:space="preserve">dni po podpisu </w:t>
      </w:r>
      <w:r w:rsidR="00A65BEA">
        <w:rPr>
          <w:rFonts w:ascii="Tahoma" w:eastAsia="Times New Roman" w:hAnsi="Tahoma"/>
          <w:szCs w:val="20"/>
          <w:lang w:eastAsia="sl-SI"/>
        </w:rPr>
        <w:t xml:space="preserve">primopredajnega </w:t>
      </w:r>
      <w:r w:rsidRPr="00C5124B">
        <w:rPr>
          <w:rFonts w:ascii="Tahoma" w:eastAsia="Times New Roman" w:hAnsi="Tahoma"/>
          <w:szCs w:val="20"/>
          <w:lang w:eastAsia="sl-SI"/>
        </w:rPr>
        <w:t>zapisnika o izv</w:t>
      </w:r>
      <w:r>
        <w:rPr>
          <w:rFonts w:ascii="Tahoma" w:eastAsia="Times New Roman" w:hAnsi="Tahoma"/>
          <w:szCs w:val="20"/>
          <w:lang w:eastAsia="sl-SI"/>
        </w:rPr>
        <w:t>edenih</w:t>
      </w:r>
      <w:r w:rsidRPr="00C5124B">
        <w:rPr>
          <w:rFonts w:ascii="Tahoma" w:eastAsia="Times New Roman" w:hAnsi="Tahoma"/>
          <w:szCs w:val="20"/>
          <w:lang w:eastAsia="sl-SI"/>
        </w:rPr>
        <w:t xml:space="preserve"> </w:t>
      </w:r>
      <w:r w:rsidR="00A65BEA">
        <w:rPr>
          <w:rFonts w:ascii="Tahoma" w:eastAsia="Times New Roman" w:hAnsi="Tahoma"/>
          <w:szCs w:val="20"/>
          <w:lang w:eastAsia="sl-SI"/>
        </w:rPr>
        <w:t>pogodbenih delih</w:t>
      </w:r>
      <w:r w:rsidR="00A65BEA" w:rsidRPr="00FB3310">
        <w:rPr>
          <w:rFonts w:ascii="Tahoma" w:eastAsia="Times New Roman" w:hAnsi="Tahoma"/>
          <w:szCs w:val="20"/>
          <w:lang w:eastAsia="sl-SI"/>
        </w:rPr>
        <w:t xml:space="preserve"> </w:t>
      </w:r>
      <w:r w:rsidRPr="00FB3310">
        <w:rPr>
          <w:rFonts w:ascii="Tahoma" w:eastAsia="Times New Roman" w:hAnsi="Tahoma" w:cs="Tahoma"/>
          <w:lang w:eastAsia="sl-SI"/>
        </w:rPr>
        <w:t>s strani obeh pogodbenih strank oz</w:t>
      </w:r>
      <w:r w:rsidR="005D7A4C">
        <w:rPr>
          <w:rFonts w:ascii="Tahoma" w:eastAsia="Times New Roman" w:hAnsi="Tahoma" w:cs="Tahoma"/>
          <w:lang w:eastAsia="sl-SI"/>
        </w:rPr>
        <w:t>iroma</w:t>
      </w:r>
      <w:r w:rsidRPr="00FB3310">
        <w:rPr>
          <w:rFonts w:ascii="Tahoma" w:eastAsia="Times New Roman" w:hAnsi="Tahoma" w:cs="Tahoma"/>
          <w:lang w:eastAsia="sl-SI"/>
        </w:rPr>
        <w:t xml:space="preserve"> njunih predstavnikov</w:t>
      </w:r>
      <w:r w:rsidR="005D7A4C">
        <w:rPr>
          <w:rFonts w:ascii="Tahoma" w:eastAsia="Times New Roman" w:hAnsi="Tahoma" w:cs="Tahoma"/>
          <w:lang w:eastAsia="sl-SI"/>
        </w:rPr>
        <w:t>.</w:t>
      </w:r>
    </w:p>
    <w:p w14:paraId="4F3F6C45" w14:textId="3B592C24" w:rsidR="00D17CB5" w:rsidRDefault="00D17CB5" w:rsidP="00040433">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p>
    <w:p w14:paraId="2ECB0DF9" w14:textId="500B9FF4" w:rsidR="00A4095C" w:rsidRPr="00C23A36" w:rsidRDefault="00A4095C" w:rsidP="00040433">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r w:rsidRPr="00A76B81">
        <w:rPr>
          <w:rFonts w:ascii="Tahoma" w:eastAsia="Times New Roman" w:hAnsi="Tahoma" w:cs="Tahoma"/>
          <w:lang w:eastAsia="sl-SI"/>
        </w:rPr>
        <w:t xml:space="preserve">Izvajalec je dolžan skupaj s specificiranim računom predložiti naročniku tudi </w:t>
      </w:r>
      <w:r w:rsidR="00A65BEA">
        <w:rPr>
          <w:rFonts w:ascii="Tahoma" w:eastAsia="Times New Roman" w:hAnsi="Tahoma" w:cs="Tahoma"/>
          <w:lang w:eastAsia="sl-SI"/>
        </w:rPr>
        <w:t xml:space="preserve">primopredajni </w:t>
      </w:r>
      <w:r w:rsidRPr="00A76B81">
        <w:rPr>
          <w:rFonts w:ascii="Tahoma" w:eastAsia="Times New Roman" w:hAnsi="Tahoma" w:cs="Tahoma"/>
          <w:lang w:eastAsia="sl-SI"/>
        </w:rPr>
        <w:t xml:space="preserve">zapisnik o izvedenih </w:t>
      </w:r>
      <w:r w:rsidR="00A65BEA">
        <w:rPr>
          <w:rFonts w:ascii="Tahoma" w:eastAsia="Times New Roman" w:hAnsi="Tahoma" w:cs="Tahoma"/>
          <w:lang w:eastAsia="sl-SI"/>
        </w:rPr>
        <w:t>pogodbenih delih</w:t>
      </w:r>
      <w:r w:rsidRPr="00A76B81">
        <w:rPr>
          <w:rFonts w:ascii="Tahoma" w:eastAsia="Times New Roman" w:hAnsi="Tahoma" w:cs="Tahoma"/>
          <w:lang w:eastAsia="sl-SI"/>
        </w:rPr>
        <w:t>, ki je obvezna priloga k računu, podpisan s strani obeh pogodbenih strank oziroma njunih predstavnikov</w:t>
      </w:r>
      <w:r w:rsidR="007D0EB7" w:rsidRPr="00A76B81">
        <w:rPr>
          <w:rFonts w:ascii="Tahoma" w:eastAsia="Times New Roman" w:hAnsi="Tahoma" w:cs="Tahoma"/>
          <w:lang w:eastAsia="sl-SI"/>
        </w:rPr>
        <w:t xml:space="preserve">. </w:t>
      </w:r>
      <w:r w:rsidRPr="00A76B81">
        <w:rPr>
          <w:rFonts w:ascii="Tahoma" w:eastAsia="Times New Roman" w:hAnsi="Tahoma" w:cs="Tahoma"/>
          <w:lang w:eastAsia="sl-SI"/>
        </w:rPr>
        <w:t>Na izstavljenem računu mora biti navedena številka pisnega nabavnega naročila naročnika.</w:t>
      </w:r>
    </w:p>
    <w:p w14:paraId="3EE3DC54" w14:textId="77777777" w:rsidR="00A4095C" w:rsidRPr="00C23A36" w:rsidRDefault="00A4095C" w:rsidP="00040433">
      <w:pPr>
        <w:keepNext/>
        <w:keepLines/>
        <w:tabs>
          <w:tab w:val="left" w:pos="1418"/>
          <w:tab w:val="left" w:pos="1702"/>
        </w:tabs>
        <w:spacing w:after="0" w:line="240" w:lineRule="auto"/>
        <w:jc w:val="both"/>
        <w:rPr>
          <w:rFonts w:ascii="Tahoma" w:eastAsia="Times New Roman" w:hAnsi="Tahoma" w:cs="Tahoma"/>
          <w:lang w:eastAsia="sl-SI"/>
        </w:rPr>
      </w:pPr>
    </w:p>
    <w:p w14:paraId="4688584F" w14:textId="77777777" w:rsidR="00A4095C" w:rsidRPr="00C23A36" w:rsidRDefault="00A4095C" w:rsidP="00040433">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 xml:space="preserve">V primeru, da izstavljeni račun ni pravilen, ga naročnik zavrne z obrazložitvijo, izvajalec pa je dolžan izstaviti nov, popravljen račun v roku treh (3) dni od zavrnitve, v katerem bo izkazana pravilna vrednost opravljenih pogodbenih del. </w:t>
      </w:r>
    </w:p>
    <w:p w14:paraId="77B0A7B6" w14:textId="77777777" w:rsidR="00A4095C" w:rsidRPr="00C23A36" w:rsidRDefault="00A4095C" w:rsidP="00040433">
      <w:pPr>
        <w:keepNext/>
        <w:keepLines/>
        <w:tabs>
          <w:tab w:val="left" w:pos="1418"/>
          <w:tab w:val="left" w:pos="1702"/>
        </w:tabs>
        <w:spacing w:after="0" w:line="240" w:lineRule="auto"/>
        <w:jc w:val="both"/>
        <w:rPr>
          <w:rFonts w:ascii="Tahoma" w:eastAsia="Times New Roman" w:hAnsi="Tahoma" w:cs="Tahoma"/>
          <w:lang w:eastAsia="sl-SI"/>
        </w:rPr>
      </w:pPr>
    </w:p>
    <w:p w14:paraId="6FE63680" w14:textId="6F7F4CD1" w:rsidR="00A4095C" w:rsidRPr="00C23A36" w:rsidRDefault="00A4095C" w:rsidP="00040433">
      <w:pPr>
        <w:keepNext/>
        <w:keepLines/>
        <w:tabs>
          <w:tab w:val="left" w:pos="1418"/>
          <w:tab w:val="left" w:pos="1702"/>
        </w:tabs>
        <w:spacing w:after="0" w:line="240" w:lineRule="auto"/>
        <w:jc w:val="both"/>
        <w:rPr>
          <w:rFonts w:ascii="Tahoma" w:hAnsi="Tahoma" w:cs="Tahoma"/>
        </w:rPr>
      </w:pPr>
      <w:r w:rsidRPr="00C23A36">
        <w:rPr>
          <w:rFonts w:ascii="Tahoma" w:hAnsi="Tahoma" w:cs="Tahoma"/>
        </w:rPr>
        <w:t>Naročn</w:t>
      </w:r>
      <w:r w:rsidR="005D7A4C">
        <w:rPr>
          <w:rFonts w:ascii="Tahoma" w:hAnsi="Tahoma" w:cs="Tahoma"/>
        </w:rPr>
        <w:t>ik se obvezuje, da bo izstavljeni</w:t>
      </w:r>
      <w:r w:rsidRPr="00C23A36">
        <w:rPr>
          <w:rFonts w:ascii="Tahoma" w:hAnsi="Tahoma" w:cs="Tahoma"/>
        </w:rPr>
        <w:t xml:space="preserve"> račun poravnal izvajalcu v roku tridesetih (30) koledarskih dni, šteto od dneva izstavitve pravilnega računa za opravljena </w:t>
      </w:r>
      <w:r w:rsidR="007F5997">
        <w:rPr>
          <w:rFonts w:ascii="Tahoma" w:hAnsi="Tahoma" w:cs="Tahoma"/>
        </w:rPr>
        <w:t>pogodbena dela</w:t>
      </w:r>
      <w:r w:rsidRPr="00C23A36">
        <w:rPr>
          <w:rFonts w:ascii="Tahoma" w:hAnsi="Tahoma" w:cs="Tahoma"/>
        </w:rPr>
        <w:t>, na transakcijski račun izvajalca, ki je uradno evidentiran pri AJPES in bo naveden na računu.</w:t>
      </w:r>
    </w:p>
    <w:p w14:paraId="0601E70C" w14:textId="4EDCB270" w:rsidR="00A4095C" w:rsidRDefault="00A4095C" w:rsidP="00040433">
      <w:pPr>
        <w:keepNext/>
        <w:keepLines/>
        <w:tabs>
          <w:tab w:val="left" w:pos="1418"/>
          <w:tab w:val="left" w:pos="1702"/>
        </w:tabs>
        <w:spacing w:after="0" w:line="240" w:lineRule="auto"/>
        <w:jc w:val="both"/>
        <w:rPr>
          <w:rFonts w:ascii="Tahoma" w:eastAsia="Times New Roman" w:hAnsi="Tahoma" w:cs="Tahoma"/>
          <w:lang w:eastAsia="sl-SI"/>
        </w:rPr>
      </w:pPr>
    </w:p>
    <w:p w14:paraId="3B95E3F3" w14:textId="77777777" w:rsidR="005D7A4C" w:rsidRPr="005D7A4C" w:rsidRDefault="005D7A4C" w:rsidP="00040433">
      <w:pPr>
        <w:keepNext/>
        <w:keepLines/>
        <w:tabs>
          <w:tab w:val="left" w:pos="1418"/>
          <w:tab w:val="left" w:pos="1702"/>
        </w:tabs>
        <w:spacing w:after="0" w:line="240" w:lineRule="auto"/>
        <w:jc w:val="both"/>
        <w:rPr>
          <w:rFonts w:ascii="Tahoma" w:eastAsia="Times New Roman" w:hAnsi="Tahoma" w:cs="Tahoma"/>
          <w:lang w:eastAsia="sl-SI"/>
        </w:rPr>
      </w:pPr>
      <w:r w:rsidRPr="005D7A4C">
        <w:rPr>
          <w:rFonts w:ascii="Tahoma" w:eastAsia="Times New Roman" w:hAnsi="Tahoma" w:cs="Tahoma"/>
          <w:lang w:eastAsia="sl-SI"/>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03B65021" w14:textId="77777777" w:rsidR="005D7A4C" w:rsidRPr="00C23A36" w:rsidRDefault="005D7A4C" w:rsidP="00040433">
      <w:pPr>
        <w:keepNext/>
        <w:keepLines/>
        <w:tabs>
          <w:tab w:val="left" w:pos="1418"/>
          <w:tab w:val="left" w:pos="1702"/>
        </w:tabs>
        <w:spacing w:after="0" w:line="240" w:lineRule="auto"/>
        <w:jc w:val="both"/>
        <w:rPr>
          <w:rFonts w:ascii="Tahoma" w:eastAsia="Times New Roman" w:hAnsi="Tahoma" w:cs="Tahoma"/>
          <w:lang w:eastAsia="sl-SI"/>
        </w:rPr>
      </w:pPr>
    </w:p>
    <w:p w14:paraId="120975C7" w14:textId="5595A68D" w:rsidR="00A4095C" w:rsidRDefault="00A4095C" w:rsidP="00040433">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V primeru zamude s plačilom je izvajalec upravičen zaračunati naročniku zakonite zamudne obresti.</w:t>
      </w:r>
    </w:p>
    <w:p w14:paraId="56B822A3" w14:textId="04468B60" w:rsidR="00B133A4" w:rsidRDefault="00B133A4" w:rsidP="00040433">
      <w:pPr>
        <w:keepNext/>
        <w:keepLines/>
        <w:spacing w:after="0" w:line="240" w:lineRule="auto"/>
        <w:jc w:val="both"/>
        <w:rPr>
          <w:rFonts w:ascii="Tahoma" w:eastAsia="Times New Roman" w:hAnsi="Tahoma" w:cs="Tahoma"/>
        </w:rPr>
      </w:pPr>
    </w:p>
    <w:p w14:paraId="2D5376CD" w14:textId="2F7BF5E6" w:rsidR="005D7A4C" w:rsidRDefault="005D7A4C" w:rsidP="00040433">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115AF83" w14:textId="34DD6AB5" w:rsidR="00B133A4" w:rsidRPr="00B133A4" w:rsidRDefault="00B133A4"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B133A4">
        <w:rPr>
          <w:rFonts w:ascii="Tahoma" w:eastAsia="Times New Roman" w:hAnsi="Tahoma" w:cs="Tahoma"/>
          <w:b/>
          <w:lang w:eastAsia="sl-SI"/>
        </w:rPr>
        <w:lastRenderedPageBreak/>
        <w:t>PODIZVAJALCI</w:t>
      </w:r>
    </w:p>
    <w:p w14:paraId="67FB2ECC" w14:textId="77777777" w:rsidR="00B133A4" w:rsidRPr="00EC4317" w:rsidRDefault="00B133A4" w:rsidP="00040433">
      <w:pPr>
        <w:keepNext/>
        <w:keepLines/>
        <w:spacing w:after="0" w:line="240" w:lineRule="auto"/>
        <w:ind w:left="1077"/>
        <w:jc w:val="center"/>
        <w:rPr>
          <w:rFonts w:ascii="Tahoma" w:eastAsia="Times New Roman" w:hAnsi="Tahoma" w:cs="Tahoma"/>
          <w:b/>
          <w:color w:val="000000"/>
          <w:lang w:eastAsia="sl-SI"/>
        </w:rPr>
      </w:pPr>
    </w:p>
    <w:p w14:paraId="2A3F2BD7" w14:textId="77777777" w:rsidR="00B133A4" w:rsidRPr="00B133A4" w:rsidRDefault="00B133A4"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B133A4">
        <w:rPr>
          <w:rFonts w:ascii="Tahoma" w:eastAsia="Times New Roman" w:hAnsi="Tahoma" w:cs="Tahoma"/>
          <w:lang w:eastAsia="sl-SI"/>
        </w:rPr>
        <w:t>člen</w:t>
      </w:r>
    </w:p>
    <w:p w14:paraId="5481A7E1" w14:textId="77777777" w:rsidR="00B133A4" w:rsidRPr="005D7A4C" w:rsidRDefault="00B133A4" w:rsidP="00040433">
      <w:pPr>
        <w:keepNext/>
        <w:keepLines/>
        <w:spacing w:after="0" w:line="240" w:lineRule="auto"/>
        <w:jc w:val="center"/>
        <w:rPr>
          <w:rFonts w:ascii="Tahoma" w:eastAsia="Times New Roman" w:hAnsi="Tahoma" w:cs="Tahoma"/>
          <w:b/>
          <w:lang w:eastAsia="sl-SI"/>
        </w:rPr>
      </w:pPr>
    </w:p>
    <w:p w14:paraId="0D12353D" w14:textId="77777777" w:rsidR="00B133A4" w:rsidRPr="00570326" w:rsidRDefault="00B133A4" w:rsidP="00040433">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0E91181D" w14:textId="77777777" w:rsidR="00B133A4" w:rsidRDefault="00B133A4" w:rsidP="00040433">
      <w:pPr>
        <w:keepNext/>
        <w:keepLines/>
        <w:spacing w:after="0" w:line="240" w:lineRule="auto"/>
        <w:jc w:val="both"/>
        <w:rPr>
          <w:rFonts w:ascii="Tahoma" w:eastAsia="Times New Roman" w:hAnsi="Tahoma" w:cs="Tahoma"/>
          <w:lang w:eastAsia="sl-SI"/>
        </w:rPr>
      </w:pPr>
    </w:p>
    <w:p w14:paraId="47087FB2"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4095C" w:rsidRPr="00D47FAA" w14:paraId="003A2277" w14:textId="77777777" w:rsidTr="00A4095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C17B186"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4021DB3"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tc>
      </w:tr>
      <w:tr w:rsidR="00A4095C" w:rsidRPr="00D47FAA" w14:paraId="492AA2CE" w14:textId="77777777" w:rsidTr="00A4095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48D8D1"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2B29C7F"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tc>
      </w:tr>
      <w:tr w:rsidR="00A4095C" w:rsidRPr="00D47FAA" w14:paraId="4320D3BE" w14:textId="77777777" w:rsidTr="00A4095C">
        <w:trPr>
          <w:trHeight w:val="278"/>
          <w:jc w:val="center"/>
        </w:trPr>
        <w:tc>
          <w:tcPr>
            <w:tcW w:w="3793" w:type="dxa"/>
            <w:tcBorders>
              <w:top w:val="single" w:sz="4" w:space="0" w:color="auto"/>
              <w:left w:val="single" w:sz="4" w:space="0" w:color="auto"/>
              <w:right w:val="single" w:sz="4" w:space="0" w:color="auto"/>
            </w:tcBorders>
            <w:vAlign w:val="center"/>
          </w:tcPr>
          <w:p w14:paraId="03B49D9E"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30F75A3" w14:textId="77777777" w:rsidR="00A4095C" w:rsidRPr="00D47FAA" w:rsidRDefault="00A4095C" w:rsidP="00040433">
            <w:pPr>
              <w:keepNext/>
              <w:keepLines/>
              <w:spacing w:after="0" w:line="240" w:lineRule="auto"/>
              <w:ind w:left="357"/>
              <w:jc w:val="center"/>
              <w:rPr>
                <w:rFonts w:ascii="Tahoma" w:eastAsia="Times New Roman" w:hAnsi="Tahoma" w:cs="Tahoma"/>
                <w:lang w:eastAsia="sl-SI"/>
              </w:rPr>
            </w:pPr>
            <w:r w:rsidRPr="00D47FAA">
              <w:rPr>
                <w:rFonts w:ascii="Tahoma" w:eastAsia="Times New Roman" w:hAnsi="Tahoma" w:cs="Tahoma"/>
                <w:lang w:eastAsia="sl-SI"/>
              </w:rPr>
              <w:t>DA / NE</w:t>
            </w:r>
          </w:p>
        </w:tc>
      </w:tr>
      <w:tr w:rsidR="00A4095C" w:rsidRPr="00D47FAA" w14:paraId="5026F381" w14:textId="77777777" w:rsidTr="00A4095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D67FE95"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799E7CCE"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tc>
      </w:tr>
      <w:tr w:rsidR="00A4095C" w:rsidRPr="00D47FAA" w14:paraId="747D09B5" w14:textId="77777777" w:rsidTr="00A4095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5881B2"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B74375F"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tc>
      </w:tr>
      <w:tr w:rsidR="00A4095C" w:rsidRPr="00D47FAA" w14:paraId="6F0B16E4" w14:textId="77777777" w:rsidTr="00A4095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BEA5405"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7A639FA"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tc>
      </w:tr>
      <w:tr w:rsidR="00A4095C" w:rsidRPr="00D47FAA" w14:paraId="2AAB6E8A" w14:textId="77777777" w:rsidTr="00A4095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7A1853"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203E66B"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tc>
      </w:tr>
      <w:tr w:rsidR="00A4095C" w:rsidRPr="00D47FAA" w14:paraId="29F18947" w14:textId="77777777" w:rsidTr="00A4095C">
        <w:trPr>
          <w:trHeight w:val="616"/>
          <w:jc w:val="center"/>
        </w:trPr>
        <w:tc>
          <w:tcPr>
            <w:tcW w:w="3793" w:type="dxa"/>
            <w:tcBorders>
              <w:top w:val="single" w:sz="4" w:space="0" w:color="auto"/>
              <w:left w:val="single" w:sz="4" w:space="0" w:color="auto"/>
              <w:right w:val="single" w:sz="4" w:space="0" w:color="auto"/>
            </w:tcBorders>
            <w:vAlign w:val="center"/>
          </w:tcPr>
          <w:p w14:paraId="0DBC6B8B"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10766AF2"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tc>
      </w:tr>
      <w:tr w:rsidR="00A4095C" w:rsidRPr="00D47FAA" w14:paraId="4759258A" w14:textId="77777777" w:rsidTr="00A4095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2C2796"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62F76135"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tc>
      </w:tr>
      <w:tr w:rsidR="00A4095C" w:rsidRPr="00D47FAA" w14:paraId="252C43C2" w14:textId="77777777" w:rsidTr="00A4095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201FF91" w14:textId="77777777" w:rsidR="00A4095C" w:rsidRPr="00D47FAA" w:rsidRDefault="00A4095C" w:rsidP="00040433">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61B62EBF"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tc>
      </w:tr>
    </w:tbl>
    <w:p w14:paraId="2E30324F" w14:textId="77777777" w:rsidR="00A4095C" w:rsidRPr="00D47FAA" w:rsidRDefault="00A4095C" w:rsidP="00040433">
      <w:pPr>
        <w:keepNext/>
        <w:keepLines/>
        <w:spacing w:after="0" w:line="240" w:lineRule="auto"/>
        <w:ind w:left="357"/>
        <w:jc w:val="both"/>
        <w:rPr>
          <w:rFonts w:ascii="Tahoma" w:eastAsia="Times New Roman" w:hAnsi="Tahoma" w:cs="Tahoma"/>
          <w:lang w:eastAsia="sl-SI"/>
        </w:rPr>
      </w:pPr>
    </w:p>
    <w:p w14:paraId="0A06C975"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16B4F4B"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4CCDB627"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AD1E211"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30DA6F3B"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46EA0818"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1B455C82"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4EFAAE42"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01FBFB50" w14:textId="52CEF901"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C56995" w:rsidRPr="00C56995">
        <w:rPr>
          <w:rFonts w:ascii="Tahoma" w:eastAsia="Times New Roman" w:hAnsi="Tahoma" w:cs="Tahoma"/>
          <w:lang w:eastAsia="sl-SI"/>
        </w:rPr>
        <w:t xml:space="preserve">pogodbenih del </w:t>
      </w:r>
      <w:r w:rsidRPr="00D47FAA">
        <w:rPr>
          <w:rFonts w:ascii="Tahoma" w:eastAsia="Times New Roman" w:hAnsi="Tahoma" w:cs="Tahoma"/>
          <w:lang w:eastAsia="sl-SI"/>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3AE4DDAA" w14:textId="584117E9" w:rsidR="00A4095C" w:rsidRDefault="00A4095C" w:rsidP="00040433">
      <w:pPr>
        <w:keepNext/>
        <w:keepLines/>
        <w:spacing w:after="0" w:line="240" w:lineRule="auto"/>
        <w:jc w:val="both"/>
        <w:rPr>
          <w:rFonts w:ascii="Tahoma" w:eastAsia="Times New Roman" w:hAnsi="Tahoma" w:cs="Tahoma"/>
          <w:lang w:eastAsia="sl-SI"/>
        </w:rPr>
      </w:pPr>
    </w:p>
    <w:p w14:paraId="543F32F7" w14:textId="079C1813" w:rsidR="00D266B9" w:rsidRDefault="00D266B9" w:rsidP="00040433">
      <w:pPr>
        <w:keepNext/>
        <w:keepLines/>
        <w:spacing w:after="0" w:line="240" w:lineRule="auto"/>
        <w:jc w:val="both"/>
        <w:rPr>
          <w:rFonts w:ascii="Tahoma" w:eastAsia="Times New Roman" w:hAnsi="Tahoma" w:cs="Tahoma"/>
          <w:lang w:eastAsia="sl-SI"/>
        </w:rPr>
      </w:pPr>
    </w:p>
    <w:p w14:paraId="0A545278" w14:textId="40FB74BC" w:rsidR="00D266B9" w:rsidRDefault="00D266B9" w:rsidP="00040433">
      <w:pPr>
        <w:keepNext/>
        <w:keepLines/>
        <w:spacing w:after="0" w:line="240" w:lineRule="auto"/>
        <w:jc w:val="both"/>
        <w:rPr>
          <w:rFonts w:ascii="Tahoma" w:eastAsia="Times New Roman" w:hAnsi="Tahoma" w:cs="Tahoma"/>
          <w:lang w:eastAsia="sl-SI"/>
        </w:rPr>
      </w:pPr>
    </w:p>
    <w:p w14:paraId="09BA31A2" w14:textId="77777777" w:rsidR="00D266B9" w:rsidRPr="00D47FAA" w:rsidRDefault="00D266B9" w:rsidP="00040433">
      <w:pPr>
        <w:keepNext/>
        <w:keepLines/>
        <w:spacing w:after="0" w:line="240" w:lineRule="auto"/>
        <w:jc w:val="both"/>
        <w:rPr>
          <w:rFonts w:ascii="Tahoma" w:eastAsia="Times New Roman" w:hAnsi="Tahoma" w:cs="Tahoma"/>
          <w:lang w:eastAsia="sl-SI"/>
        </w:rPr>
      </w:pPr>
    </w:p>
    <w:p w14:paraId="7918A609" w14:textId="77777777" w:rsidR="00A4095C" w:rsidRPr="00D47FAA" w:rsidRDefault="00A4095C" w:rsidP="00040433">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lastRenderedPageBreak/>
        <w:t>/se upošteva v primeru, da izvajalec nastopa s podizvajalcem, ki ne zahteva neposrednega plačila/</w:t>
      </w:r>
    </w:p>
    <w:p w14:paraId="41A6B1F6"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33060C99"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0A1E2872" w14:textId="77777777" w:rsidR="00A4095C" w:rsidRPr="00D47FAA" w:rsidRDefault="00A4095C" w:rsidP="00040433">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zahteva neposredno plačilo/</w:t>
      </w:r>
    </w:p>
    <w:p w14:paraId="2EC0810D" w14:textId="77777777" w:rsidR="005D7A4C" w:rsidRDefault="005D7A4C" w:rsidP="00040433">
      <w:pPr>
        <w:keepNext/>
        <w:keepLines/>
        <w:spacing w:after="0" w:line="240" w:lineRule="auto"/>
        <w:jc w:val="both"/>
        <w:rPr>
          <w:rFonts w:ascii="Tahoma" w:eastAsia="Times New Roman" w:hAnsi="Tahoma" w:cs="Tahoma"/>
          <w:lang w:eastAsia="sl-SI"/>
        </w:rPr>
      </w:pPr>
    </w:p>
    <w:p w14:paraId="42024F3E" w14:textId="6523F024"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Kadar izvajalec izvaja javno naročilo s podizvajalcem, ki zahteva neposredno plačilo, mora v skladu s 94. členom ZJN-3: </w:t>
      </w:r>
    </w:p>
    <w:p w14:paraId="6DA6CF58" w14:textId="77777777" w:rsidR="00A4095C" w:rsidRPr="00D47FAA" w:rsidRDefault="00A4095C" w:rsidP="00040433">
      <w:pPr>
        <w:keepNext/>
        <w:keepLines/>
        <w:numPr>
          <w:ilvl w:val="0"/>
          <w:numId w:val="24"/>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pooblastiti naročnika, da na podlagi potrjenega računa s strani izvajalca neposredno plačuje podizvajalcu,</w:t>
      </w:r>
    </w:p>
    <w:p w14:paraId="336D4A4C" w14:textId="77777777" w:rsidR="00A4095C" w:rsidRPr="00D47FAA" w:rsidRDefault="00A4095C" w:rsidP="00040433">
      <w:pPr>
        <w:keepNext/>
        <w:keepLines/>
        <w:numPr>
          <w:ilvl w:val="0"/>
          <w:numId w:val="24"/>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predložiti soglasje podizvajalca, na podlagi katerega naročnik namesto izvajalca poravna podizvajalčevo terjatev do izvajalca</w:t>
      </w:r>
      <w:r>
        <w:rPr>
          <w:rFonts w:ascii="Tahoma" w:eastAsia="Times New Roman" w:hAnsi="Tahoma" w:cs="Tahoma"/>
          <w:lang w:eastAsia="sl-SI"/>
        </w:rPr>
        <w:t>.</w:t>
      </w:r>
      <w:r w:rsidRPr="00D47FAA">
        <w:rPr>
          <w:rFonts w:ascii="Tahoma" w:eastAsia="Times New Roman" w:hAnsi="Tahoma" w:cs="Tahoma"/>
          <w:lang w:eastAsia="sl-SI"/>
        </w:rPr>
        <w:t xml:space="preserve"> </w:t>
      </w:r>
    </w:p>
    <w:p w14:paraId="02C80BAC"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415CF209" w14:textId="04B777E4"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za podizvajalca, ki zahteva neposredno plačilo, ob računu priložiti</w:t>
      </w:r>
      <w:r w:rsidR="007A2202">
        <w:rPr>
          <w:rFonts w:ascii="Tahoma" w:eastAsia="Times New Roman" w:hAnsi="Tahoma" w:cs="Tahoma"/>
          <w:lang w:eastAsia="sl-SI"/>
        </w:rPr>
        <w:t xml:space="preserve"> </w:t>
      </w:r>
      <w:r w:rsidRPr="00D47FAA">
        <w:rPr>
          <w:rFonts w:ascii="Tahoma" w:eastAsia="Times New Roman" w:hAnsi="Tahoma" w:cs="Tahoma"/>
          <w:lang w:eastAsia="sl-SI"/>
        </w:rPr>
        <w:t>račun podizvajalca za opravljene pogodbene obveznosti, potrjen s strani izvajalca, na podlagi katerega naročnik izvede nakazilo za opravljene pogodbene obveznosti neposredno na račun podizvajalca</w:t>
      </w:r>
      <w:r w:rsidR="00DF7D4E">
        <w:rPr>
          <w:rFonts w:ascii="Tahoma" w:eastAsia="Times New Roman" w:hAnsi="Tahoma" w:cs="Tahoma"/>
          <w:lang w:eastAsia="sl-SI"/>
        </w:rPr>
        <w:t>.</w:t>
      </w:r>
    </w:p>
    <w:p w14:paraId="07D19F78"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0FDF839B"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0CC88FF4"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0547316D"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hAnsi="Tahoma" w:cs="Tahoma"/>
        </w:rPr>
        <w:t>S plačilom posameznega zneska podizvajalcu obveznost naročnika za plačilo izvajalcu ugasne do višine tako plačanega zneska podizvajalcu.</w:t>
      </w:r>
    </w:p>
    <w:p w14:paraId="173FD567"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06EA89BE" w14:textId="77777777" w:rsidR="00A4095C" w:rsidRPr="00D47FAA" w:rsidRDefault="00A4095C" w:rsidP="00040433">
      <w:pPr>
        <w:keepNext/>
        <w:keepLines/>
        <w:spacing w:after="0" w:line="240" w:lineRule="auto"/>
        <w:jc w:val="both"/>
        <w:rPr>
          <w:rFonts w:ascii="Tahoma" w:eastAsia="Times New Roman" w:hAnsi="Tahoma" w:cs="Tahoma"/>
          <w:kern w:val="16"/>
          <w:lang w:eastAsia="sl-SI"/>
        </w:rPr>
      </w:pPr>
      <w:r w:rsidRPr="00D47FAA">
        <w:rPr>
          <w:rFonts w:ascii="Tahoma" w:eastAsia="Times New Roman" w:hAnsi="Tahoma" w:cs="Tahoma"/>
          <w:kern w:val="16"/>
          <w:lang w:eastAsia="sl-SI"/>
        </w:rPr>
        <w:t>Roki plačil izvajalcu in njegovim podizvajalcem so enaki.</w:t>
      </w:r>
    </w:p>
    <w:p w14:paraId="6EB2EFC6" w14:textId="77777777" w:rsidR="00A4095C" w:rsidRPr="00D47FAA" w:rsidRDefault="00A4095C" w:rsidP="00040433">
      <w:pPr>
        <w:keepNext/>
        <w:keepLines/>
        <w:spacing w:after="0" w:line="240" w:lineRule="auto"/>
        <w:jc w:val="both"/>
        <w:rPr>
          <w:rFonts w:ascii="Tahoma" w:eastAsia="Times New Roman" w:hAnsi="Tahoma" w:cs="Tahoma"/>
          <w:kern w:val="16"/>
          <w:lang w:eastAsia="sl-SI"/>
        </w:rPr>
      </w:pPr>
    </w:p>
    <w:p w14:paraId="61A57025" w14:textId="0D7A93D3" w:rsidR="00A4095C" w:rsidRDefault="00A4095C" w:rsidP="00040433">
      <w:pPr>
        <w:keepNext/>
        <w:keepLines/>
        <w:tabs>
          <w:tab w:val="num" w:pos="4605"/>
        </w:tabs>
        <w:spacing w:after="0" w:line="240" w:lineRule="auto"/>
        <w:rPr>
          <w:rFonts w:ascii="Tahoma" w:eastAsia="Times New Roman" w:hAnsi="Tahoma" w:cs="Tahoma"/>
          <w:b/>
          <w:lang w:eastAsia="sl-SI"/>
        </w:rPr>
      </w:pPr>
      <w:r w:rsidRPr="00D47FAA">
        <w:rPr>
          <w:rFonts w:ascii="Tahoma" w:eastAsia="Times New Roman" w:hAnsi="Tahoma" w:cs="Tahoma"/>
          <w:b/>
          <w:lang w:eastAsia="sl-SI"/>
        </w:rPr>
        <w:t>ALI</w:t>
      </w:r>
    </w:p>
    <w:p w14:paraId="3285C950" w14:textId="77777777" w:rsidR="005D7A4C" w:rsidRPr="00D47FAA" w:rsidRDefault="005D7A4C" w:rsidP="00040433">
      <w:pPr>
        <w:keepNext/>
        <w:keepLines/>
        <w:tabs>
          <w:tab w:val="num" w:pos="4605"/>
        </w:tabs>
        <w:spacing w:after="0" w:line="240" w:lineRule="auto"/>
        <w:rPr>
          <w:rFonts w:ascii="Tahoma" w:eastAsia="Times New Roman" w:hAnsi="Tahoma" w:cs="Tahoma"/>
          <w:lang w:eastAsia="sl-SI"/>
        </w:rPr>
      </w:pPr>
    </w:p>
    <w:p w14:paraId="22CC26F7" w14:textId="77777777" w:rsidR="00A4095C" w:rsidRPr="00D47FAA" w:rsidRDefault="00A4095C" w:rsidP="00040433">
      <w:pPr>
        <w:keepNext/>
        <w:keepLines/>
        <w:spacing w:after="0" w:line="240" w:lineRule="auto"/>
        <w:ind w:left="360"/>
        <w:jc w:val="center"/>
        <w:rPr>
          <w:rFonts w:ascii="Tahoma" w:eastAsia="Times New Roman" w:hAnsi="Tahoma" w:cs="Tahoma"/>
          <w:lang w:eastAsia="sl-SI"/>
        </w:rPr>
      </w:pPr>
      <w:r w:rsidRPr="00D47FAA">
        <w:rPr>
          <w:rFonts w:ascii="Tahoma" w:eastAsia="Times New Roman" w:hAnsi="Tahoma" w:cs="Tahoma"/>
          <w:lang w:eastAsia="sl-SI"/>
        </w:rPr>
        <w:t>6a. člen</w:t>
      </w:r>
    </w:p>
    <w:p w14:paraId="0CFF9E50" w14:textId="77777777" w:rsidR="00A4095C" w:rsidRPr="00D47FAA" w:rsidRDefault="00A4095C" w:rsidP="00040433">
      <w:pPr>
        <w:keepNext/>
        <w:keepLines/>
        <w:spacing w:after="0" w:line="240" w:lineRule="auto"/>
        <w:jc w:val="center"/>
        <w:rPr>
          <w:rFonts w:ascii="Tahoma" w:eastAsia="Times New Roman" w:hAnsi="Tahoma" w:cs="Tahoma"/>
          <w:b/>
          <w:i/>
          <w:lang w:eastAsia="sl-SI"/>
        </w:rPr>
      </w:pPr>
      <w:r w:rsidRPr="00D47FAA">
        <w:rPr>
          <w:rFonts w:ascii="Tahoma" w:eastAsia="Times New Roman" w:hAnsi="Tahoma" w:cs="Tahoma"/>
          <w:b/>
          <w:i/>
          <w:lang w:eastAsia="sl-SI"/>
        </w:rPr>
        <w:t>/ se upošteva v primeru, da izvajalec ne nastopa s podizvajalcem /</w:t>
      </w:r>
    </w:p>
    <w:p w14:paraId="4569089A" w14:textId="77777777" w:rsidR="00A4095C" w:rsidRPr="00D47FAA" w:rsidRDefault="00A4095C" w:rsidP="00040433">
      <w:pPr>
        <w:keepNext/>
        <w:keepLines/>
        <w:tabs>
          <w:tab w:val="num" w:pos="4605"/>
        </w:tabs>
        <w:spacing w:after="0" w:line="240" w:lineRule="auto"/>
        <w:jc w:val="both"/>
        <w:rPr>
          <w:rFonts w:ascii="Tahoma" w:eastAsia="Times New Roman" w:hAnsi="Tahoma" w:cs="Tahoma"/>
          <w:b/>
          <w:lang w:eastAsia="sl-SI"/>
        </w:rPr>
      </w:pPr>
    </w:p>
    <w:p w14:paraId="697BD5DB"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Izvajalec ob predložitvi ponudbe in ob sklenitvi te pogodbe nima prijavljenih podizvajalcev za izvedbo predmeta pogodbe. </w:t>
      </w:r>
    </w:p>
    <w:p w14:paraId="4EC83190" w14:textId="77777777" w:rsidR="00A4095C" w:rsidRPr="00D47FAA" w:rsidRDefault="00A4095C" w:rsidP="00040433">
      <w:pPr>
        <w:keepNext/>
        <w:keepLines/>
        <w:spacing w:after="0" w:line="240" w:lineRule="auto"/>
        <w:jc w:val="both"/>
        <w:rPr>
          <w:rFonts w:ascii="Tahoma" w:eastAsia="Times New Roman" w:hAnsi="Tahoma" w:cs="Tahoma"/>
          <w:b/>
          <w:lang w:eastAsia="sl-SI"/>
        </w:rPr>
      </w:pPr>
    </w:p>
    <w:p w14:paraId="71223694"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4894C0BA"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0DB28E3E" w14:textId="094D8891"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C56995">
        <w:rPr>
          <w:rFonts w:ascii="Tahoma" w:eastAsia="Times New Roman" w:hAnsi="Tahoma" w:cs="Tahoma"/>
          <w:lang w:eastAsia="sl-SI"/>
        </w:rPr>
        <w:t>del</w:t>
      </w:r>
      <w:r w:rsidR="00907DF8">
        <w:rPr>
          <w:rFonts w:ascii="Tahoma" w:eastAsia="Times New Roman" w:hAnsi="Tahoma" w:cs="Tahoma"/>
          <w:lang w:eastAsia="sl-SI"/>
        </w:rPr>
        <w:t xml:space="preserve"> </w:t>
      </w:r>
      <w:r w:rsidRPr="00D47FAA">
        <w:rPr>
          <w:rFonts w:ascii="Tahoma" w:eastAsia="Times New Roman" w:hAnsi="Tahoma" w:cs="Tahoma"/>
          <w:lang w:eastAsia="sl-SI"/>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16079EDE" w14:textId="77777777" w:rsidR="00A4095C" w:rsidRPr="00D47FAA" w:rsidRDefault="00A4095C" w:rsidP="00040433">
      <w:pPr>
        <w:keepNext/>
        <w:keepLines/>
        <w:spacing w:after="0" w:line="240" w:lineRule="auto"/>
        <w:jc w:val="both"/>
        <w:rPr>
          <w:rFonts w:ascii="Tahoma" w:eastAsia="Times New Roman" w:hAnsi="Tahoma" w:cs="Tahoma"/>
          <w:lang w:eastAsia="sl-SI"/>
        </w:rPr>
      </w:pPr>
    </w:p>
    <w:p w14:paraId="3D6662EC" w14:textId="77777777" w:rsidR="00A4095C" w:rsidRPr="00D47FAA" w:rsidRDefault="00A4095C" w:rsidP="00040433">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3E4255D9" w14:textId="77777777" w:rsidR="00D17CB5" w:rsidRPr="00C5124B" w:rsidRDefault="00D17CB5" w:rsidP="00040433">
      <w:pPr>
        <w:keepNext/>
        <w:keepLines/>
        <w:spacing w:after="0" w:line="240" w:lineRule="auto"/>
        <w:jc w:val="both"/>
        <w:rPr>
          <w:rFonts w:ascii="Tahoma" w:eastAsia="Times New Roman" w:hAnsi="Tahoma" w:cs="Tahoma"/>
        </w:rPr>
      </w:pPr>
    </w:p>
    <w:p w14:paraId="11E44AC3" w14:textId="5158CD01" w:rsidR="00D17CB5" w:rsidRPr="00C5124B" w:rsidRDefault="00D17CB5"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ROK IN KRAJ IZVEDBE </w:t>
      </w:r>
      <w:r w:rsidR="00A65BEA">
        <w:rPr>
          <w:rFonts w:ascii="Tahoma" w:eastAsia="Times New Roman" w:hAnsi="Tahoma" w:cs="Tahoma"/>
          <w:b/>
          <w:lang w:eastAsia="sl-SI"/>
        </w:rPr>
        <w:t>TER DOKUMENTACIJA</w:t>
      </w:r>
    </w:p>
    <w:p w14:paraId="7E14E803" w14:textId="77777777" w:rsidR="00D17CB5" w:rsidRPr="00C5124B" w:rsidRDefault="00D17CB5" w:rsidP="00040433">
      <w:pPr>
        <w:keepNext/>
        <w:keepLines/>
        <w:tabs>
          <w:tab w:val="left" w:pos="1080"/>
        </w:tabs>
        <w:spacing w:after="0" w:line="240" w:lineRule="auto"/>
        <w:rPr>
          <w:rFonts w:ascii="Tahoma" w:eastAsia="Times New Roman" w:hAnsi="Tahoma" w:cs="Tahoma"/>
          <w:b/>
          <w:lang w:eastAsia="sl-SI"/>
        </w:rPr>
      </w:pPr>
    </w:p>
    <w:p w14:paraId="0315BEBE" w14:textId="77777777" w:rsidR="00D17CB5" w:rsidRPr="00C5124B" w:rsidRDefault="00D17CB5"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443380A" w14:textId="77777777" w:rsidR="00D17CB5" w:rsidRPr="00C5124B" w:rsidRDefault="00D17CB5" w:rsidP="00040433">
      <w:pPr>
        <w:keepNext/>
        <w:keepLines/>
        <w:tabs>
          <w:tab w:val="left" w:pos="1080"/>
        </w:tabs>
        <w:spacing w:after="0" w:line="240" w:lineRule="auto"/>
        <w:rPr>
          <w:rFonts w:ascii="Tahoma" w:eastAsia="Times New Roman" w:hAnsi="Tahoma" w:cs="Tahoma"/>
          <w:b/>
          <w:lang w:eastAsia="sl-SI"/>
        </w:rPr>
      </w:pPr>
    </w:p>
    <w:p w14:paraId="27128978" w14:textId="3A6373E6" w:rsidR="004C0005" w:rsidRDefault="00A20DC4" w:rsidP="00040433">
      <w:pPr>
        <w:keepNext/>
        <w:keepLines/>
        <w:spacing w:after="0" w:line="240" w:lineRule="auto"/>
        <w:jc w:val="both"/>
        <w:rPr>
          <w:rFonts w:ascii="Tahoma" w:hAnsi="Tahoma" w:cs="Tahoma"/>
        </w:rPr>
      </w:pPr>
      <w:r>
        <w:rPr>
          <w:rFonts w:ascii="Tahoma" w:hAnsi="Tahoma" w:cs="Tahoma"/>
        </w:rPr>
        <w:t xml:space="preserve">Izvajalec bo izvedel izgradnjo </w:t>
      </w:r>
      <w:r w:rsidR="00A65BEA">
        <w:rPr>
          <w:rFonts w:ascii="Tahoma" w:hAnsi="Tahoma" w:cs="Tahoma"/>
        </w:rPr>
        <w:t xml:space="preserve">in priklop </w:t>
      </w:r>
      <w:r>
        <w:rPr>
          <w:rFonts w:ascii="Tahoma" w:hAnsi="Tahoma" w:cs="Tahoma"/>
        </w:rPr>
        <w:t xml:space="preserve">dvosistemskega 20 kV kablovoda v </w:t>
      </w:r>
      <w:r w:rsidR="00A65BEA">
        <w:rPr>
          <w:rFonts w:ascii="Tahoma" w:hAnsi="Tahoma" w:cs="Tahoma"/>
        </w:rPr>
        <w:t xml:space="preserve">EKK </w:t>
      </w:r>
      <w:r>
        <w:rPr>
          <w:rFonts w:ascii="Tahoma" w:hAnsi="Tahoma" w:cs="Tahoma"/>
        </w:rPr>
        <w:t xml:space="preserve">med SPTE TOŠ in RTP Litostroj v roku 10 (desetih) </w:t>
      </w:r>
      <w:r w:rsidR="00D056B3">
        <w:rPr>
          <w:rFonts w:ascii="Tahoma" w:hAnsi="Tahoma" w:cs="Tahoma"/>
        </w:rPr>
        <w:t xml:space="preserve">koledarskih </w:t>
      </w:r>
      <w:r>
        <w:rPr>
          <w:rFonts w:ascii="Tahoma" w:hAnsi="Tahoma" w:cs="Tahoma"/>
        </w:rPr>
        <w:t>dni</w:t>
      </w:r>
      <w:r w:rsidR="00A65BEA">
        <w:rPr>
          <w:rFonts w:ascii="Tahoma" w:hAnsi="Tahoma" w:cs="Tahoma"/>
        </w:rPr>
        <w:t>, najkasneje do 20. 5. 2022</w:t>
      </w:r>
      <w:r>
        <w:rPr>
          <w:rFonts w:ascii="Tahoma" w:hAnsi="Tahoma" w:cs="Tahoma"/>
        </w:rPr>
        <w:t>.</w:t>
      </w:r>
      <w:r w:rsidR="00C56995">
        <w:rPr>
          <w:rFonts w:ascii="Tahoma" w:hAnsi="Tahoma" w:cs="Tahoma"/>
        </w:rPr>
        <w:t xml:space="preserve"> Izvajalec mora z deli začeti takoj po sklenitvi pogodbe.</w:t>
      </w:r>
      <w:r>
        <w:rPr>
          <w:rFonts w:ascii="Tahoma" w:hAnsi="Tahoma" w:cs="Tahoma"/>
        </w:rPr>
        <w:t xml:space="preserve"> </w:t>
      </w:r>
    </w:p>
    <w:p w14:paraId="5AA75938" w14:textId="0B6F5254" w:rsidR="00A20DC4" w:rsidRDefault="00A20DC4" w:rsidP="00040433">
      <w:pPr>
        <w:keepNext/>
        <w:keepLines/>
        <w:spacing w:after="0" w:line="240" w:lineRule="auto"/>
        <w:jc w:val="both"/>
        <w:rPr>
          <w:rFonts w:ascii="Tahoma" w:hAnsi="Tahoma" w:cs="Tahoma"/>
        </w:rPr>
      </w:pPr>
    </w:p>
    <w:p w14:paraId="6D274F15" w14:textId="77777777" w:rsidR="00A65BEA" w:rsidRPr="00965862" w:rsidRDefault="00A65BEA" w:rsidP="00040433">
      <w:pPr>
        <w:keepNext/>
        <w:keepLines/>
        <w:spacing w:after="0" w:line="240" w:lineRule="auto"/>
        <w:jc w:val="both"/>
        <w:rPr>
          <w:rFonts w:ascii="Tahoma" w:hAnsi="Tahoma" w:cs="Tahoma"/>
        </w:rPr>
      </w:pPr>
      <w:r w:rsidRPr="00965862">
        <w:rPr>
          <w:rFonts w:ascii="Tahoma" w:hAnsi="Tahoma" w:cs="Tahoma"/>
        </w:rPr>
        <w:t xml:space="preserve">Izvajalec je dolžan </w:t>
      </w:r>
      <w:r>
        <w:rPr>
          <w:rFonts w:ascii="Tahoma" w:hAnsi="Tahoma" w:cs="Tahoma"/>
        </w:rPr>
        <w:t>do 30. 5. 2022</w:t>
      </w:r>
      <w:r w:rsidRPr="00965862">
        <w:rPr>
          <w:rFonts w:ascii="Tahoma" w:hAnsi="Tahoma" w:cs="Tahoma"/>
        </w:rPr>
        <w:t xml:space="preserve"> izdelati projekt izvedenih del (PID), Dokazilo o zanesljivosti in ostalo relevantno dokumentacijo ter jo predati naročniku.</w:t>
      </w:r>
    </w:p>
    <w:p w14:paraId="0838AD76" w14:textId="77777777" w:rsidR="00A65BEA" w:rsidRDefault="00A65BEA" w:rsidP="00040433">
      <w:pPr>
        <w:keepNext/>
        <w:keepLines/>
        <w:spacing w:after="0" w:line="240" w:lineRule="auto"/>
        <w:jc w:val="both"/>
        <w:rPr>
          <w:rFonts w:ascii="Tahoma" w:hAnsi="Tahoma" w:cs="Tahoma"/>
        </w:rPr>
      </w:pPr>
    </w:p>
    <w:p w14:paraId="48B6096D" w14:textId="40F49699" w:rsidR="00A65BEA" w:rsidRDefault="00A65BEA" w:rsidP="00040433">
      <w:pPr>
        <w:keepNext/>
        <w:keepLines/>
        <w:spacing w:after="0" w:line="240" w:lineRule="auto"/>
        <w:jc w:val="both"/>
        <w:rPr>
          <w:rFonts w:ascii="Tahoma" w:hAnsi="Tahoma" w:cs="Tahoma"/>
        </w:rPr>
      </w:pPr>
      <w:r>
        <w:rPr>
          <w:rFonts w:ascii="Tahoma" w:hAnsi="Tahoma" w:cs="Tahoma"/>
        </w:rPr>
        <w:t xml:space="preserve">Končni rok dokončanja vseh del po tej pogodbi je najkasneje </w:t>
      </w:r>
      <w:r w:rsidRPr="00DD1753">
        <w:rPr>
          <w:rFonts w:ascii="Tahoma" w:hAnsi="Tahoma" w:cs="Tahoma"/>
        </w:rPr>
        <w:t xml:space="preserve">do </w:t>
      </w:r>
      <w:r>
        <w:rPr>
          <w:rFonts w:ascii="Tahoma" w:hAnsi="Tahoma" w:cs="Tahoma"/>
        </w:rPr>
        <w:t>30</w:t>
      </w:r>
      <w:r w:rsidRPr="00DD1753">
        <w:rPr>
          <w:rFonts w:ascii="Tahoma" w:hAnsi="Tahoma" w:cs="Tahoma"/>
        </w:rPr>
        <w:t xml:space="preserve">. </w:t>
      </w:r>
      <w:r>
        <w:rPr>
          <w:rFonts w:ascii="Tahoma" w:hAnsi="Tahoma" w:cs="Tahoma"/>
        </w:rPr>
        <w:t>5</w:t>
      </w:r>
      <w:r w:rsidRPr="00DD1753">
        <w:rPr>
          <w:rFonts w:ascii="Tahoma" w:hAnsi="Tahoma" w:cs="Tahoma"/>
        </w:rPr>
        <w:t>. 20</w:t>
      </w:r>
      <w:r>
        <w:rPr>
          <w:rFonts w:ascii="Tahoma" w:hAnsi="Tahoma" w:cs="Tahoma"/>
        </w:rPr>
        <w:t>22.</w:t>
      </w:r>
    </w:p>
    <w:p w14:paraId="42EC3BA8" w14:textId="77777777" w:rsidR="00A65BEA" w:rsidRDefault="00A65BEA" w:rsidP="00040433">
      <w:pPr>
        <w:keepNext/>
        <w:keepLines/>
        <w:spacing w:after="0" w:line="240" w:lineRule="auto"/>
        <w:jc w:val="both"/>
        <w:rPr>
          <w:rFonts w:ascii="Tahoma" w:hAnsi="Tahoma" w:cs="Tahoma"/>
        </w:rPr>
      </w:pPr>
    </w:p>
    <w:p w14:paraId="6AF3075D" w14:textId="7C915BC7" w:rsidR="00A20DC4" w:rsidRPr="00BB2D12" w:rsidRDefault="00A20DC4" w:rsidP="00040433">
      <w:pPr>
        <w:keepNext/>
        <w:keepLines/>
        <w:spacing w:after="0" w:line="240" w:lineRule="auto"/>
        <w:jc w:val="both"/>
        <w:rPr>
          <w:rFonts w:ascii="Tahoma" w:eastAsia="Times New Roman" w:hAnsi="Tahoma" w:cs="Tahoma"/>
          <w:bCs/>
          <w:iCs/>
          <w:lang w:eastAsia="sl-SI"/>
        </w:rPr>
      </w:pPr>
      <w:r w:rsidRPr="00DD1753">
        <w:rPr>
          <w:rFonts w:ascii="Tahoma" w:hAnsi="Tahoma" w:cs="Tahoma"/>
        </w:rPr>
        <w:t xml:space="preserve">Pogodbena dela </w:t>
      </w:r>
      <w:r w:rsidRPr="00DD1753">
        <w:rPr>
          <w:rFonts w:ascii="Tahoma" w:eastAsia="Times New Roman" w:hAnsi="Tahoma" w:cs="Tahoma"/>
          <w:lang w:eastAsia="ar-SA"/>
        </w:rPr>
        <w:t>se bodo izvajala na lokaciji naročnika</w:t>
      </w:r>
      <w:r>
        <w:rPr>
          <w:rFonts w:ascii="Tahoma" w:eastAsia="Times New Roman" w:hAnsi="Tahoma" w:cs="Tahoma"/>
          <w:lang w:eastAsia="ar-SA"/>
        </w:rPr>
        <w:t xml:space="preserve"> TOŠ,</w:t>
      </w:r>
      <w:r w:rsidRPr="00DD1753">
        <w:rPr>
          <w:rFonts w:ascii="Tahoma" w:eastAsia="Times New Roman" w:hAnsi="Tahoma" w:cs="Tahoma"/>
          <w:lang w:eastAsia="ar-SA"/>
        </w:rPr>
        <w:t xml:space="preserve"> </w:t>
      </w:r>
      <w:r>
        <w:rPr>
          <w:rFonts w:ascii="Tahoma" w:eastAsia="Times New Roman" w:hAnsi="Tahoma" w:cs="Tahoma"/>
          <w:lang w:eastAsia="ar-SA"/>
        </w:rPr>
        <w:t>Verovškova ulica 62</w:t>
      </w:r>
      <w:r w:rsidRPr="00DD1753">
        <w:rPr>
          <w:rFonts w:ascii="Tahoma" w:eastAsia="Times New Roman" w:hAnsi="Tahoma" w:cs="Tahoma"/>
          <w:lang w:eastAsia="ar-SA"/>
        </w:rPr>
        <w:t xml:space="preserve">, </w:t>
      </w:r>
      <w:r w:rsidRPr="00BB2D12">
        <w:rPr>
          <w:rFonts w:ascii="Tahoma" w:eastAsia="Times New Roman" w:hAnsi="Tahoma" w:cs="Tahoma"/>
          <w:lang w:eastAsia="ar-SA"/>
        </w:rPr>
        <w:t xml:space="preserve">1000 </w:t>
      </w:r>
      <w:r>
        <w:rPr>
          <w:rFonts w:ascii="Tahoma" w:hAnsi="Tahoma" w:cs="Tahoma"/>
        </w:rPr>
        <w:t xml:space="preserve">Ljubljana in na trasi med TOŠ in RTP Litostroj in se </w:t>
      </w:r>
      <w:r w:rsidRPr="00BB2D12">
        <w:rPr>
          <w:rFonts w:ascii="Tahoma" w:eastAsia="Times New Roman" w:hAnsi="Tahoma" w:cs="Tahoma"/>
          <w:lang w:eastAsia="sl-SI"/>
        </w:rPr>
        <w:t>bodo štel</w:t>
      </w:r>
      <w:r>
        <w:rPr>
          <w:rFonts w:ascii="Tahoma" w:eastAsia="Times New Roman" w:hAnsi="Tahoma" w:cs="Tahoma"/>
          <w:lang w:eastAsia="sl-SI"/>
        </w:rPr>
        <w:t>a</w:t>
      </w:r>
      <w:r w:rsidRPr="00BB2D12">
        <w:rPr>
          <w:rFonts w:ascii="Tahoma" w:eastAsia="Times New Roman" w:hAnsi="Tahoma" w:cs="Tahoma"/>
          <w:lang w:eastAsia="sl-SI"/>
        </w:rPr>
        <w:t xml:space="preserve"> za pravilno izvršen</w:t>
      </w:r>
      <w:r>
        <w:rPr>
          <w:rFonts w:ascii="Tahoma" w:eastAsia="Times New Roman" w:hAnsi="Tahoma" w:cs="Tahoma"/>
          <w:lang w:eastAsia="sl-SI"/>
        </w:rPr>
        <w:t>a</w:t>
      </w:r>
      <w:r w:rsidRPr="00BB2D12">
        <w:rPr>
          <w:rFonts w:ascii="Tahoma" w:eastAsia="Times New Roman" w:hAnsi="Tahoma" w:cs="Tahoma"/>
          <w:lang w:eastAsia="sl-SI"/>
        </w:rPr>
        <w:t xml:space="preserve">, ko bo podpisan </w:t>
      </w:r>
      <w:r w:rsidRPr="007B7D38">
        <w:rPr>
          <w:rFonts w:ascii="Tahoma" w:eastAsia="Times New Roman" w:hAnsi="Tahoma"/>
          <w:szCs w:val="20"/>
          <w:lang w:eastAsia="sl-SI"/>
        </w:rPr>
        <w:t>primopredajn</w:t>
      </w:r>
      <w:r>
        <w:rPr>
          <w:rFonts w:ascii="Tahoma" w:eastAsia="Times New Roman" w:hAnsi="Tahoma"/>
          <w:szCs w:val="20"/>
          <w:lang w:eastAsia="sl-SI"/>
        </w:rPr>
        <w:t>i</w:t>
      </w:r>
      <w:r w:rsidRPr="007B7D38">
        <w:rPr>
          <w:rFonts w:ascii="Tahoma" w:eastAsia="Times New Roman" w:hAnsi="Tahoma"/>
          <w:szCs w:val="20"/>
          <w:lang w:eastAsia="sl-SI"/>
        </w:rPr>
        <w:t xml:space="preserve"> zapisnik o izvedenih </w:t>
      </w:r>
      <w:r>
        <w:rPr>
          <w:rFonts w:ascii="Tahoma" w:eastAsia="Times New Roman" w:hAnsi="Tahoma"/>
          <w:szCs w:val="20"/>
          <w:lang w:eastAsia="sl-SI"/>
        </w:rPr>
        <w:t xml:space="preserve">pogodbenih </w:t>
      </w:r>
      <w:r w:rsidRPr="007B7D38">
        <w:rPr>
          <w:rFonts w:ascii="Tahoma" w:eastAsia="Times New Roman" w:hAnsi="Tahoma"/>
          <w:szCs w:val="20"/>
          <w:lang w:eastAsia="sl-SI"/>
        </w:rPr>
        <w:t>delih</w:t>
      </w:r>
      <w:r w:rsidRPr="007B7D38">
        <w:rPr>
          <w:rFonts w:ascii="Tahoma" w:eastAsia="Times New Roman" w:hAnsi="Tahoma" w:cs="Tahoma"/>
          <w:lang w:eastAsia="sl-SI"/>
        </w:rPr>
        <w:t xml:space="preserve"> s strani obeh pogodbenih strank oz</w:t>
      </w:r>
      <w:r>
        <w:rPr>
          <w:rFonts w:ascii="Tahoma" w:eastAsia="Times New Roman" w:hAnsi="Tahoma" w:cs="Tahoma"/>
          <w:lang w:eastAsia="sl-SI"/>
        </w:rPr>
        <w:t>iroma</w:t>
      </w:r>
      <w:r w:rsidRPr="007B7D38">
        <w:rPr>
          <w:rFonts w:ascii="Tahoma" w:eastAsia="Times New Roman" w:hAnsi="Tahoma" w:cs="Tahoma"/>
          <w:lang w:eastAsia="sl-SI"/>
        </w:rPr>
        <w:t xml:space="preserve"> njunih predstavnikov</w:t>
      </w:r>
      <w:r w:rsidRPr="00BB2D12">
        <w:rPr>
          <w:rFonts w:ascii="Tahoma" w:eastAsia="Times New Roman" w:hAnsi="Tahoma" w:cs="Tahoma"/>
          <w:lang w:eastAsia="sl-SI"/>
        </w:rPr>
        <w:t>.</w:t>
      </w:r>
    </w:p>
    <w:p w14:paraId="2D49CCD7" w14:textId="77777777" w:rsidR="00A20DC4" w:rsidRDefault="00A20DC4" w:rsidP="00040433">
      <w:pPr>
        <w:keepNext/>
        <w:keepLines/>
        <w:spacing w:after="0" w:line="240" w:lineRule="auto"/>
        <w:jc w:val="both"/>
        <w:rPr>
          <w:rFonts w:ascii="Tahoma" w:hAnsi="Tahoma" w:cs="Tahoma"/>
        </w:rPr>
      </w:pPr>
    </w:p>
    <w:p w14:paraId="46B2A054" w14:textId="77777777" w:rsidR="00BD72C5" w:rsidRDefault="00E74A44" w:rsidP="00040433">
      <w:pPr>
        <w:keepNext/>
        <w:keepLines/>
        <w:spacing w:after="0" w:line="240" w:lineRule="auto"/>
        <w:jc w:val="both"/>
        <w:rPr>
          <w:rFonts w:ascii="Tahoma" w:hAnsi="Tahoma" w:cs="Tahoma"/>
        </w:rPr>
      </w:pPr>
      <w:r w:rsidRPr="00E74A44">
        <w:rPr>
          <w:rFonts w:ascii="Tahoma" w:hAnsi="Tahoma" w:cs="Tahoma"/>
        </w:rPr>
        <w:t>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w:t>
      </w:r>
      <w:r w:rsidR="00BD72C5">
        <w:rPr>
          <w:rFonts w:ascii="Tahoma" w:hAnsi="Tahoma" w:cs="Tahoma"/>
        </w:rPr>
        <w:t xml:space="preserve"> </w:t>
      </w:r>
    </w:p>
    <w:p w14:paraId="65637C85" w14:textId="77777777" w:rsidR="00BD72C5" w:rsidRDefault="00BD72C5" w:rsidP="00040433">
      <w:pPr>
        <w:keepNext/>
        <w:keepLines/>
        <w:spacing w:after="0" w:line="240" w:lineRule="auto"/>
        <w:jc w:val="both"/>
        <w:rPr>
          <w:rFonts w:ascii="Tahoma" w:hAnsi="Tahoma" w:cs="Tahoma"/>
        </w:rPr>
      </w:pPr>
    </w:p>
    <w:p w14:paraId="3F3B9A55" w14:textId="190C826E" w:rsidR="004C0005" w:rsidRDefault="004C0005" w:rsidP="00040433">
      <w:pPr>
        <w:keepNext/>
        <w:keepLines/>
        <w:spacing w:after="0" w:line="240" w:lineRule="auto"/>
        <w:jc w:val="both"/>
        <w:rPr>
          <w:rFonts w:ascii="Tahoma" w:hAnsi="Tahoma" w:cs="Tahoma"/>
        </w:rPr>
      </w:pPr>
      <w:r w:rsidRPr="00441B44">
        <w:rPr>
          <w:rFonts w:ascii="Tahoma" w:hAnsi="Tahoma" w:cs="Tahoma"/>
        </w:rPr>
        <w:t>Naročnik ima pravico nadzirati uresničevanje terminskega plana izvajalca.</w:t>
      </w:r>
    </w:p>
    <w:p w14:paraId="7E839E78" w14:textId="77777777" w:rsidR="00E74A44" w:rsidRPr="00441B44" w:rsidRDefault="00E74A44" w:rsidP="00040433">
      <w:pPr>
        <w:keepNext/>
        <w:keepLines/>
        <w:spacing w:after="0" w:line="240" w:lineRule="auto"/>
        <w:jc w:val="both"/>
        <w:rPr>
          <w:rFonts w:ascii="Tahoma" w:hAnsi="Tahoma" w:cs="Tahoma"/>
        </w:rPr>
      </w:pPr>
    </w:p>
    <w:p w14:paraId="3E63A185" w14:textId="07A05996" w:rsidR="00D1460D" w:rsidRPr="00C5124B" w:rsidRDefault="00D1460D"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GARANCIJA</w:t>
      </w:r>
    </w:p>
    <w:p w14:paraId="0F384F93" w14:textId="77777777" w:rsidR="00D1460D" w:rsidRPr="00C5124B" w:rsidRDefault="00D1460D" w:rsidP="00040433">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7E516F39" w14:textId="77777777" w:rsidR="00D1460D" w:rsidRPr="00C5124B" w:rsidRDefault="00D1460D"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1524E016" w14:textId="77777777" w:rsidR="00D1460D" w:rsidRPr="00A20DC4" w:rsidRDefault="00D1460D" w:rsidP="00040433">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71E72224" w14:textId="35C51996" w:rsidR="004C0005" w:rsidRPr="00396DA5" w:rsidRDefault="004C0005" w:rsidP="00040433">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Garancijski rok za </w:t>
      </w:r>
      <w:r w:rsidR="00461AAA">
        <w:rPr>
          <w:rFonts w:ascii="Tahoma" w:eastAsia="Times New Roman" w:hAnsi="Tahoma" w:cs="Tahoma"/>
          <w:lang w:eastAsia="sl-SI"/>
        </w:rPr>
        <w:t>blago</w:t>
      </w:r>
      <w:r w:rsidR="00461AAA" w:rsidRPr="00396DA5">
        <w:rPr>
          <w:rFonts w:ascii="Tahoma" w:eastAsia="Times New Roman" w:hAnsi="Tahoma" w:cs="Tahoma"/>
          <w:lang w:eastAsia="sl-SI"/>
        </w:rPr>
        <w:t xml:space="preserve"> </w:t>
      </w:r>
      <w:r w:rsidRPr="00396DA5">
        <w:rPr>
          <w:rFonts w:ascii="Tahoma" w:eastAsia="Times New Roman" w:hAnsi="Tahoma" w:cs="Tahoma"/>
          <w:lang w:eastAsia="sl-SI"/>
        </w:rPr>
        <w:t>ter za vs</w:t>
      </w:r>
      <w:r w:rsidR="00454AE1">
        <w:rPr>
          <w:rFonts w:ascii="Tahoma" w:eastAsia="Times New Roman" w:hAnsi="Tahoma" w:cs="Tahoma"/>
          <w:lang w:eastAsia="sl-SI"/>
        </w:rPr>
        <w:t>e</w:t>
      </w:r>
      <w:r w:rsidRPr="00396DA5">
        <w:rPr>
          <w:rFonts w:ascii="Tahoma" w:eastAsia="Times New Roman" w:hAnsi="Tahoma" w:cs="Tahoma"/>
          <w:lang w:eastAsia="sl-SI"/>
        </w:rPr>
        <w:t xml:space="preserve"> opravljen</w:t>
      </w:r>
      <w:r w:rsidR="00454AE1">
        <w:rPr>
          <w:rFonts w:ascii="Tahoma" w:eastAsia="Times New Roman" w:hAnsi="Tahoma" w:cs="Tahoma"/>
          <w:lang w:eastAsia="sl-SI"/>
        </w:rPr>
        <w:t>e</w:t>
      </w:r>
      <w:r w:rsidRPr="00396DA5">
        <w:rPr>
          <w:rFonts w:ascii="Tahoma" w:eastAsia="Times New Roman" w:hAnsi="Tahoma" w:cs="Tahoma"/>
          <w:lang w:eastAsia="sl-SI"/>
        </w:rPr>
        <w:t xml:space="preserve"> </w:t>
      </w:r>
      <w:r w:rsidR="00FC623D">
        <w:rPr>
          <w:rFonts w:ascii="Tahoma" w:eastAsia="Times New Roman" w:hAnsi="Tahoma" w:cs="Tahoma"/>
          <w:lang w:eastAsia="sl-SI"/>
        </w:rPr>
        <w:t>storitve</w:t>
      </w:r>
      <w:r w:rsidRPr="00396DA5">
        <w:rPr>
          <w:rFonts w:ascii="Tahoma" w:eastAsia="Times New Roman" w:hAnsi="Tahoma" w:cs="Tahoma"/>
          <w:lang w:eastAsia="sl-SI"/>
        </w:rPr>
        <w:t xml:space="preserve"> - tudi za dela podizvajalcev (</w:t>
      </w:r>
      <w:r w:rsidR="00D93AC4" w:rsidRPr="00396DA5">
        <w:rPr>
          <w:rFonts w:ascii="Tahoma" w:eastAsia="Times New Roman" w:hAnsi="Tahoma" w:cs="Tahoma"/>
          <w:lang w:eastAsia="sl-SI"/>
        </w:rPr>
        <w:t>za kakovost izvedenih del,</w:t>
      </w:r>
      <w:r w:rsidR="00D93AC4">
        <w:rPr>
          <w:rFonts w:ascii="Tahoma" w:eastAsia="Times New Roman" w:hAnsi="Tahoma" w:cs="Tahoma"/>
          <w:lang w:eastAsia="sl-SI"/>
        </w:rPr>
        <w:t xml:space="preserve"> </w:t>
      </w:r>
      <w:r w:rsidR="00A20DC4">
        <w:rPr>
          <w:rFonts w:ascii="Tahoma" w:eastAsia="Times New Roman" w:hAnsi="Tahoma" w:cs="Tahoma"/>
          <w:lang w:eastAsia="sl-SI"/>
        </w:rPr>
        <w:t>opremo</w:t>
      </w:r>
      <w:r w:rsidR="00461AAA" w:rsidRPr="00396DA5">
        <w:rPr>
          <w:rFonts w:ascii="Tahoma" w:eastAsia="Times New Roman" w:hAnsi="Tahoma" w:cs="Tahoma"/>
          <w:lang w:eastAsia="sl-SI"/>
        </w:rPr>
        <w:t xml:space="preserve"> </w:t>
      </w:r>
      <w:r w:rsidR="00D93AC4" w:rsidRPr="00396DA5">
        <w:rPr>
          <w:rFonts w:ascii="Tahoma" w:eastAsia="Times New Roman" w:hAnsi="Tahoma" w:cs="Tahoma"/>
          <w:lang w:eastAsia="sl-SI"/>
        </w:rPr>
        <w:t>in vgrajeni material</w:t>
      </w:r>
      <w:r w:rsidR="00A20DC4">
        <w:rPr>
          <w:rFonts w:ascii="Tahoma" w:eastAsia="Times New Roman" w:hAnsi="Tahoma" w:cs="Tahoma"/>
          <w:lang w:eastAsia="sl-SI"/>
        </w:rPr>
        <w:t>)</w:t>
      </w:r>
      <w:r w:rsidRPr="00396DA5">
        <w:rPr>
          <w:rFonts w:ascii="Tahoma" w:eastAsia="Times New Roman" w:hAnsi="Tahoma" w:cs="Tahoma"/>
          <w:lang w:eastAsia="sl-SI"/>
        </w:rPr>
        <w:t xml:space="preserve"> je </w:t>
      </w:r>
      <w:r w:rsidR="00B511F1">
        <w:rPr>
          <w:rFonts w:ascii="Tahoma" w:eastAsia="Times New Roman" w:hAnsi="Tahoma" w:cs="Tahoma"/>
          <w:lang w:eastAsia="sl-SI"/>
        </w:rPr>
        <w:t>pet</w:t>
      </w:r>
      <w:r w:rsidR="00B511F1" w:rsidRPr="00396DA5">
        <w:rPr>
          <w:rFonts w:ascii="Tahoma" w:eastAsia="Times New Roman" w:hAnsi="Tahoma" w:cs="Tahoma"/>
          <w:lang w:eastAsia="sl-SI"/>
        </w:rPr>
        <w:t xml:space="preserve"> </w:t>
      </w:r>
      <w:r w:rsidRPr="00396DA5">
        <w:rPr>
          <w:rFonts w:ascii="Tahoma" w:eastAsia="Times New Roman" w:hAnsi="Tahoma" w:cs="Tahoma"/>
          <w:lang w:eastAsia="sl-SI"/>
        </w:rPr>
        <w:t>(</w:t>
      </w:r>
      <w:r w:rsidR="00B511F1">
        <w:rPr>
          <w:rFonts w:ascii="Tahoma" w:eastAsia="Times New Roman" w:hAnsi="Tahoma" w:cs="Tahoma"/>
          <w:lang w:eastAsia="sl-SI"/>
        </w:rPr>
        <w:t>5</w:t>
      </w:r>
      <w:r w:rsidRPr="00396DA5">
        <w:rPr>
          <w:rFonts w:ascii="Tahoma" w:eastAsia="Times New Roman" w:hAnsi="Tahoma" w:cs="Tahoma"/>
          <w:lang w:eastAsia="sl-SI"/>
        </w:rPr>
        <w:t xml:space="preserve">) </w:t>
      </w:r>
      <w:r w:rsidR="00B511F1">
        <w:rPr>
          <w:rFonts w:ascii="Tahoma" w:eastAsia="Times New Roman" w:hAnsi="Tahoma" w:cs="Tahoma"/>
          <w:lang w:eastAsia="sl-SI"/>
        </w:rPr>
        <w:t>let</w:t>
      </w:r>
      <w:r w:rsidR="00B511F1" w:rsidRPr="00396DA5">
        <w:rPr>
          <w:rFonts w:ascii="Tahoma" w:eastAsia="Times New Roman" w:hAnsi="Tahoma" w:cs="Tahoma"/>
          <w:lang w:eastAsia="sl-SI"/>
        </w:rPr>
        <w:t xml:space="preserve"> </w:t>
      </w:r>
      <w:r w:rsidRPr="00396DA5">
        <w:rPr>
          <w:rFonts w:ascii="Tahoma" w:eastAsia="Times New Roman" w:hAnsi="Tahoma" w:cs="Tahoma"/>
          <w:lang w:eastAsia="sl-SI"/>
        </w:rPr>
        <w:t xml:space="preserve">od podpisa </w:t>
      </w:r>
      <w:r>
        <w:rPr>
          <w:rFonts w:ascii="Tahoma" w:eastAsia="Times New Roman" w:hAnsi="Tahoma" w:cs="Tahoma"/>
          <w:lang w:eastAsia="sl-SI"/>
        </w:rPr>
        <w:t xml:space="preserve">primopredajnega </w:t>
      </w:r>
      <w:r w:rsidRPr="00396DA5">
        <w:rPr>
          <w:rFonts w:ascii="Tahoma" w:eastAsia="Times New Roman" w:hAnsi="Tahoma" w:cs="Tahoma"/>
          <w:lang w:eastAsia="sl-SI"/>
        </w:rPr>
        <w:t>zapisnika o izvedenih pogodbenih delih s strani obeh pogodbenih strank oz</w:t>
      </w:r>
      <w:r w:rsidR="00A65BEA">
        <w:rPr>
          <w:rFonts w:ascii="Tahoma" w:eastAsia="Times New Roman" w:hAnsi="Tahoma" w:cs="Tahoma"/>
          <w:lang w:eastAsia="sl-SI"/>
        </w:rPr>
        <w:t>iroma</w:t>
      </w:r>
      <w:r w:rsidRPr="00396DA5">
        <w:rPr>
          <w:rFonts w:ascii="Tahoma" w:eastAsia="Times New Roman" w:hAnsi="Tahoma" w:cs="Tahoma"/>
          <w:lang w:eastAsia="sl-SI"/>
        </w:rPr>
        <w:t xml:space="preserve"> njunih predstavnikov.</w:t>
      </w:r>
    </w:p>
    <w:p w14:paraId="4B15C520" w14:textId="77777777" w:rsidR="004C0005" w:rsidRPr="00C5124B" w:rsidRDefault="004C0005" w:rsidP="00040433">
      <w:pPr>
        <w:keepNext/>
        <w:keepLines/>
        <w:tabs>
          <w:tab w:val="left" w:pos="709"/>
          <w:tab w:val="left" w:pos="1702"/>
        </w:tabs>
        <w:spacing w:after="0" w:line="240" w:lineRule="auto"/>
        <w:jc w:val="both"/>
        <w:rPr>
          <w:rFonts w:ascii="Tahoma" w:eastAsia="Times New Roman" w:hAnsi="Tahoma" w:cs="Tahoma"/>
          <w:lang w:eastAsia="sl-SI"/>
        </w:rPr>
      </w:pPr>
    </w:p>
    <w:p w14:paraId="1D3834D1" w14:textId="6D96EF1A" w:rsidR="004C0005" w:rsidRPr="00396DA5" w:rsidRDefault="004C0005" w:rsidP="00040433">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se v garancijski dobi pojavijo pomanjkljivosti/napake zaradi kakovosti izvedenih pogodbenih del ali vgrajenega materiala</w:t>
      </w:r>
      <w:r>
        <w:rPr>
          <w:rFonts w:ascii="Tahoma" w:eastAsia="Times New Roman" w:hAnsi="Tahoma" w:cs="Tahoma"/>
          <w:lang w:eastAsia="sl-SI"/>
        </w:rPr>
        <w:t>/</w:t>
      </w:r>
      <w:r w:rsidR="00461AAA">
        <w:rPr>
          <w:rFonts w:ascii="Tahoma" w:eastAsia="Times New Roman" w:hAnsi="Tahoma" w:cs="Tahoma"/>
          <w:lang w:eastAsia="sl-SI"/>
        </w:rPr>
        <w:t>blaga</w:t>
      </w:r>
      <w:r w:rsidR="00461AAA" w:rsidRPr="00396DA5">
        <w:rPr>
          <w:rFonts w:ascii="Tahoma" w:eastAsia="Times New Roman" w:hAnsi="Tahoma" w:cs="Tahoma"/>
          <w:lang w:eastAsia="sl-SI"/>
        </w:rPr>
        <w:t xml:space="preserve"> </w:t>
      </w:r>
      <w:r w:rsidRPr="00396DA5">
        <w:rPr>
          <w:rFonts w:ascii="Tahoma" w:eastAsia="Times New Roman" w:hAnsi="Tahoma" w:cs="Tahoma"/>
          <w:lang w:eastAsia="sl-SI"/>
        </w:rPr>
        <w:t xml:space="preserve">in zaradi tega pride do </w:t>
      </w:r>
      <w:r w:rsidR="00A20DC4">
        <w:rPr>
          <w:rFonts w:ascii="Tahoma" w:eastAsia="Times New Roman" w:hAnsi="Tahoma" w:cs="Tahoma"/>
          <w:lang w:eastAsia="sl-SI"/>
        </w:rPr>
        <w:t>nedelovanja SPTE</w:t>
      </w:r>
      <w:r w:rsidRPr="00396DA5">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104F07C0" w14:textId="77777777" w:rsidR="004C0005" w:rsidRPr="00396DA5" w:rsidRDefault="004C0005" w:rsidP="00040433">
      <w:pPr>
        <w:keepNext/>
        <w:keepLines/>
        <w:tabs>
          <w:tab w:val="left" w:pos="709"/>
          <w:tab w:val="left" w:pos="1702"/>
        </w:tabs>
        <w:spacing w:after="0" w:line="240" w:lineRule="auto"/>
        <w:jc w:val="both"/>
        <w:rPr>
          <w:rFonts w:ascii="Tahoma" w:eastAsia="Times New Roman" w:hAnsi="Tahoma" w:cs="Tahoma"/>
          <w:lang w:eastAsia="sl-SI"/>
        </w:rPr>
      </w:pPr>
    </w:p>
    <w:p w14:paraId="42E911B7" w14:textId="77777777" w:rsidR="004C0005" w:rsidRPr="00396DA5" w:rsidRDefault="004C0005" w:rsidP="00040433">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7C0F0851" w14:textId="6B163A63" w:rsidR="004C0005" w:rsidRPr="00A03AB5" w:rsidRDefault="004C0005" w:rsidP="00040433">
      <w:pPr>
        <w:keepNext/>
        <w:keepLines/>
        <w:tabs>
          <w:tab w:val="left" w:pos="709"/>
          <w:tab w:val="left" w:pos="1702"/>
        </w:tabs>
        <w:spacing w:after="0" w:line="240" w:lineRule="auto"/>
        <w:jc w:val="both"/>
        <w:rPr>
          <w:rFonts w:ascii="Tahoma" w:eastAsia="Times New Roman" w:hAnsi="Tahoma" w:cs="Tahoma"/>
          <w:lang w:eastAsia="sl-SI"/>
        </w:rPr>
      </w:pPr>
    </w:p>
    <w:p w14:paraId="3CB7F64B" w14:textId="77777777" w:rsidR="00D17CB5" w:rsidRPr="00C5124B" w:rsidRDefault="00D17CB5"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VIŠJA SILA</w:t>
      </w:r>
    </w:p>
    <w:p w14:paraId="78706C64" w14:textId="77777777" w:rsidR="00D17CB5" w:rsidRPr="00A03AB5" w:rsidRDefault="00D17CB5" w:rsidP="00040433">
      <w:pPr>
        <w:keepNext/>
        <w:keepLines/>
        <w:spacing w:after="0" w:line="240" w:lineRule="auto"/>
        <w:jc w:val="both"/>
        <w:rPr>
          <w:rFonts w:ascii="Tahoma" w:eastAsia="Times New Roman" w:hAnsi="Tahoma" w:cs="Tahoma"/>
          <w:snapToGrid w:val="0"/>
          <w:lang w:eastAsia="sl-SI"/>
        </w:rPr>
      </w:pPr>
    </w:p>
    <w:p w14:paraId="0BFB2DAB" w14:textId="77777777" w:rsidR="00D17CB5" w:rsidRPr="00A03AB5" w:rsidRDefault="00D17CB5"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A03AB5">
        <w:rPr>
          <w:rFonts w:ascii="Tahoma" w:eastAsia="Times New Roman" w:hAnsi="Tahoma" w:cs="Tahoma"/>
          <w:lang w:eastAsia="sl-SI"/>
        </w:rPr>
        <w:t>člen</w:t>
      </w:r>
    </w:p>
    <w:p w14:paraId="3E13BDFB" w14:textId="77777777" w:rsidR="00D17CB5" w:rsidRPr="00A03AB5" w:rsidRDefault="00D17CB5" w:rsidP="00040433">
      <w:pPr>
        <w:keepNext/>
        <w:keepLines/>
        <w:spacing w:after="0" w:line="240" w:lineRule="auto"/>
        <w:jc w:val="both"/>
        <w:rPr>
          <w:rFonts w:ascii="Tahoma" w:eastAsia="Times New Roman" w:hAnsi="Tahoma" w:cs="Tahoma"/>
          <w:snapToGrid w:val="0"/>
          <w:lang w:eastAsia="sl-SI"/>
        </w:rPr>
      </w:pPr>
    </w:p>
    <w:p w14:paraId="5D059B90" w14:textId="77777777" w:rsidR="004C0005" w:rsidRPr="007E44C9" w:rsidRDefault="004C0005" w:rsidP="00040433">
      <w:pPr>
        <w:keepNext/>
        <w:keepLines/>
        <w:tabs>
          <w:tab w:val="left" w:pos="1418"/>
          <w:tab w:val="left" w:pos="1702"/>
        </w:tabs>
        <w:spacing w:after="0" w:line="240" w:lineRule="auto"/>
        <w:jc w:val="both"/>
        <w:rPr>
          <w:rFonts w:ascii="Tahoma" w:hAnsi="Tahoma" w:cs="Tahoma"/>
        </w:rPr>
      </w:pPr>
      <w:r w:rsidRPr="007E44C9">
        <w:rPr>
          <w:rFonts w:ascii="Tahoma" w:hAnsi="Tahoma" w:cs="Tahoma"/>
        </w:rPr>
        <w:lastRenderedPageBreak/>
        <w:t>Izvajalec ni odgovoren za delno ali celotno neizpolnjevanje obveznosti, če je to posledica višje sile.</w:t>
      </w:r>
    </w:p>
    <w:p w14:paraId="3B2DD009" w14:textId="77777777" w:rsidR="004C0005" w:rsidRPr="007E44C9" w:rsidRDefault="004C0005" w:rsidP="00040433">
      <w:pPr>
        <w:keepNext/>
        <w:keepLines/>
        <w:tabs>
          <w:tab w:val="left" w:pos="1418"/>
          <w:tab w:val="left" w:pos="1702"/>
        </w:tabs>
        <w:spacing w:after="0" w:line="240" w:lineRule="auto"/>
        <w:jc w:val="both"/>
        <w:rPr>
          <w:rFonts w:ascii="Tahoma" w:hAnsi="Tahoma" w:cs="Tahoma"/>
        </w:rPr>
      </w:pPr>
    </w:p>
    <w:p w14:paraId="6792B23F" w14:textId="77777777" w:rsidR="004C0005" w:rsidRPr="007E44C9" w:rsidRDefault="004C0005" w:rsidP="00040433">
      <w:pPr>
        <w:keepNext/>
        <w:keepLines/>
        <w:tabs>
          <w:tab w:val="left" w:pos="-1980"/>
          <w:tab w:val="left" w:pos="2880"/>
        </w:tabs>
        <w:spacing w:after="0" w:line="240" w:lineRule="auto"/>
        <w:jc w:val="both"/>
        <w:rPr>
          <w:rFonts w:ascii="Tahoma" w:hAnsi="Tahoma" w:cs="Tahoma"/>
        </w:rPr>
      </w:pPr>
      <w:r w:rsidRPr="007E44C9">
        <w:rPr>
          <w:rFonts w:ascii="Tahoma" w:hAnsi="Tahoma" w:cs="Tahoma"/>
        </w:rPr>
        <w:t>Kot višja sila se razumejo vse okoliščine izjemnega značaja, ki so se pojavile po sklenitvi pogodbe in jih sodna praksa priznava za višjo silo. Če so pogodbena dela delno ali v celoti motena oziroma preprečena,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1CD17F2" w14:textId="77777777" w:rsidR="004C0005" w:rsidRPr="007E44C9" w:rsidRDefault="004C0005" w:rsidP="00040433">
      <w:pPr>
        <w:keepNext/>
        <w:keepLines/>
        <w:tabs>
          <w:tab w:val="left" w:pos="1134"/>
          <w:tab w:val="left" w:pos="8080"/>
        </w:tabs>
        <w:spacing w:after="0" w:line="240" w:lineRule="auto"/>
        <w:jc w:val="both"/>
        <w:outlineLvl w:val="1"/>
        <w:rPr>
          <w:rFonts w:ascii="Tahoma" w:hAnsi="Tahoma" w:cs="Tahoma"/>
        </w:rPr>
      </w:pPr>
    </w:p>
    <w:p w14:paraId="341C5876" w14:textId="77777777" w:rsidR="004C0005" w:rsidRPr="007E44C9" w:rsidRDefault="004C0005" w:rsidP="00040433">
      <w:pPr>
        <w:keepNext/>
        <w:keepLines/>
        <w:spacing w:after="0" w:line="240" w:lineRule="auto"/>
        <w:jc w:val="both"/>
        <w:rPr>
          <w:rFonts w:ascii="Tahoma" w:hAnsi="Tahoma" w:cs="Tahoma"/>
          <w:snapToGrid w:val="0"/>
        </w:rPr>
      </w:pPr>
      <w:r w:rsidRPr="007E44C9">
        <w:rPr>
          <w:rFonts w:ascii="Tahoma" w:hAnsi="Tahoma" w:cs="Tahoma"/>
          <w:snapToGrid w:val="0"/>
        </w:rPr>
        <w:t>Pomanjkanje delovne sile ali materiala pri izvajalcu ali pri njegovih podizvajalcih se ne šteje za višjo silo, razen, če ni posledica le-te.</w:t>
      </w:r>
    </w:p>
    <w:p w14:paraId="5A46572B" w14:textId="2511D464" w:rsidR="00D17CB5" w:rsidRDefault="00D17CB5" w:rsidP="00040433">
      <w:pPr>
        <w:keepNext/>
        <w:keepLines/>
        <w:spacing w:after="0" w:line="240" w:lineRule="auto"/>
        <w:jc w:val="both"/>
        <w:rPr>
          <w:rFonts w:ascii="Tahoma" w:eastAsia="Times New Roman" w:hAnsi="Tahoma" w:cs="Tahoma"/>
          <w:lang w:eastAsia="sl-SI"/>
        </w:rPr>
      </w:pPr>
    </w:p>
    <w:p w14:paraId="380DD6DF" w14:textId="77777777" w:rsidR="00BA6A5B" w:rsidRPr="00C5124B" w:rsidRDefault="00BA6A5B" w:rsidP="00040433">
      <w:pPr>
        <w:keepNext/>
        <w:keepLines/>
        <w:spacing w:after="0" w:line="240" w:lineRule="auto"/>
        <w:jc w:val="both"/>
        <w:rPr>
          <w:rFonts w:ascii="Tahoma" w:eastAsia="Times New Roman" w:hAnsi="Tahoma" w:cs="Tahoma"/>
          <w:lang w:eastAsia="sl-SI"/>
        </w:rPr>
      </w:pPr>
    </w:p>
    <w:p w14:paraId="578B02DB" w14:textId="77777777" w:rsidR="00D17CB5" w:rsidRDefault="00D17CB5"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OBVEZNOSTI POGODBENIH STRANK</w:t>
      </w:r>
    </w:p>
    <w:p w14:paraId="0AF97D87" w14:textId="77777777" w:rsidR="003C34CB" w:rsidRPr="00C5124B" w:rsidRDefault="003C34CB" w:rsidP="00040433">
      <w:pPr>
        <w:keepNext/>
        <w:keepLines/>
        <w:spacing w:after="0" w:line="240" w:lineRule="auto"/>
        <w:ind w:left="426"/>
        <w:rPr>
          <w:rFonts w:ascii="Tahoma" w:eastAsia="Times New Roman" w:hAnsi="Tahoma" w:cs="Tahoma"/>
          <w:b/>
          <w:lang w:eastAsia="sl-SI"/>
        </w:rPr>
      </w:pPr>
    </w:p>
    <w:p w14:paraId="20516216" w14:textId="77777777" w:rsidR="00D17CB5" w:rsidRPr="00C5124B" w:rsidRDefault="00D17CB5"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6D2CA8C0" w14:textId="77777777" w:rsidR="00D17CB5" w:rsidRPr="00C5124B" w:rsidRDefault="00D17CB5" w:rsidP="00040433">
      <w:pPr>
        <w:keepNext/>
        <w:keepLines/>
        <w:spacing w:after="0" w:line="240" w:lineRule="auto"/>
        <w:jc w:val="both"/>
        <w:rPr>
          <w:rFonts w:ascii="Tahoma" w:eastAsia="Times New Roman" w:hAnsi="Tahoma" w:cs="Tahoma"/>
          <w:lang w:eastAsia="sl-SI"/>
        </w:rPr>
      </w:pPr>
    </w:p>
    <w:p w14:paraId="4167DFF8" w14:textId="2A6D4956" w:rsidR="00E95F66" w:rsidRPr="00E3293A" w:rsidRDefault="00E95F66" w:rsidP="00040433">
      <w:pPr>
        <w:keepNext/>
        <w:keepLines/>
        <w:spacing w:after="0" w:line="240" w:lineRule="auto"/>
        <w:jc w:val="both"/>
        <w:rPr>
          <w:rFonts w:ascii="Tahoma" w:eastAsia="Times New Roman" w:hAnsi="Tahoma" w:cs="Tahoma"/>
          <w:lang w:eastAsia="sl-SI"/>
        </w:rPr>
      </w:pPr>
      <w:r w:rsidRPr="00E3293A">
        <w:rPr>
          <w:rFonts w:ascii="Tahoma" w:eastAsia="Times New Roman" w:hAnsi="Tahoma" w:cs="Tahoma"/>
          <w:lang w:eastAsia="sl-SI"/>
        </w:rPr>
        <w:t>V okviru izpolnjevanja svojih obveznosti po tej pogodbi je dolžan izvajalec:</w:t>
      </w:r>
    </w:p>
    <w:p w14:paraId="434F88F7" w14:textId="77777777" w:rsidR="004C0005" w:rsidRPr="0037500F" w:rsidRDefault="004C0005" w:rsidP="00040433">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upoštevati tehnično specifikacijo naročnika in pogodbene obveznosti izve</w:t>
      </w:r>
      <w:r>
        <w:rPr>
          <w:rFonts w:ascii="Tahoma" w:eastAsia="Times New Roman" w:hAnsi="Tahoma" w:cs="Tahoma"/>
          <w:lang w:eastAsia="sl-SI"/>
        </w:rPr>
        <w:t>sti</w:t>
      </w:r>
      <w:r w:rsidRPr="0037500F">
        <w:rPr>
          <w:rFonts w:ascii="Tahoma" w:eastAsia="Times New Roman" w:hAnsi="Tahoma" w:cs="Tahoma"/>
          <w:lang w:eastAsia="sl-SI"/>
        </w:rPr>
        <w:t xml:space="preserve"> skladno z zahtevami naročnika iz razpisne dokumentacije;</w:t>
      </w:r>
    </w:p>
    <w:p w14:paraId="5D463921" w14:textId="77777777" w:rsidR="004C0005" w:rsidRPr="00C5124B" w:rsidRDefault="004C0005" w:rsidP="00040433">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lang w:eastAsia="sl-SI"/>
        </w:rPr>
      </w:pPr>
      <w:r w:rsidRPr="00C5124B">
        <w:rPr>
          <w:rFonts w:ascii="Tahoma" w:eastAsia="Times New Roman" w:hAnsi="Tahoma" w:cs="Tahoma"/>
          <w:lang w:eastAsia="sl-SI"/>
        </w:rPr>
        <w:t>poskrbeti</w:t>
      </w:r>
      <w:r>
        <w:rPr>
          <w:rFonts w:ascii="Tahoma" w:eastAsia="Times New Roman" w:hAnsi="Tahoma" w:cs="Tahoma"/>
          <w:lang w:eastAsia="sl-SI"/>
        </w:rPr>
        <w:t>,</w:t>
      </w:r>
      <w:r w:rsidRPr="00C5124B">
        <w:rPr>
          <w:rFonts w:ascii="Tahoma" w:eastAsia="Times New Roman" w:hAnsi="Tahoma" w:cs="Tahoma"/>
          <w:lang w:eastAsia="sl-SI"/>
        </w:rPr>
        <w:t xml:space="preserve"> da so pogodbena dela izvedena in dokumentirana po tehničnih predpisih, standardih in normativih (montažno poročilo);</w:t>
      </w:r>
    </w:p>
    <w:p w14:paraId="6A0A992D" w14:textId="77777777" w:rsidR="004C0005" w:rsidRPr="0037500F" w:rsidRDefault="004C0005" w:rsidP="00040433">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izvesti prevzet</w:t>
      </w:r>
      <w:r>
        <w:rPr>
          <w:rFonts w:ascii="Tahoma" w:eastAsia="Times New Roman" w:hAnsi="Tahoma" w:cs="Tahoma"/>
          <w:lang w:eastAsia="sl-SI"/>
        </w:rPr>
        <w:t>a pogodbena dela</w:t>
      </w:r>
      <w:r w:rsidRPr="0037500F">
        <w:rPr>
          <w:rFonts w:ascii="Tahoma" w:eastAsia="Times New Roman" w:hAnsi="Tahoma" w:cs="Tahoma"/>
          <w:lang w:eastAsia="sl-SI"/>
        </w:rPr>
        <w:t xml:space="preserve"> strokovno pravilno, vestno in kvalitetno</w:t>
      </w:r>
      <w:r>
        <w:rPr>
          <w:rFonts w:ascii="Tahoma" w:eastAsia="Times New Roman" w:hAnsi="Tahoma" w:cs="Tahoma"/>
          <w:lang w:eastAsia="sl-SI"/>
        </w:rPr>
        <w:t>,</w:t>
      </w:r>
      <w:r w:rsidRPr="0037500F">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37500F">
        <w:rPr>
          <w:rFonts w:ascii="Tahoma" w:eastAsia="Times New Roman" w:hAnsi="Tahoma" w:cs="Tahoma"/>
          <w:lang w:eastAsia="sl-SI"/>
        </w:rPr>
        <w:t xml:space="preserve"> ob tesnem sodelovanju z naročnikom (skrbnost dobrega strokovnjaka);</w:t>
      </w:r>
    </w:p>
    <w:p w14:paraId="33A34CA8" w14:textId="77777777" w:rsidR="004C0005" w:rsidRPr="0037500F" w:rsidRDefault="004C0005" w:rsidP="00040433">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 xml:space="preserve">zagotavljati vse potrebno, da bo lahko izpolnjeval vse svoje obveznosti po tej pogodbi; </w:t>
      </w:r>
    </w:p>
    <w:p w14:paraId="1AC0A5CC" w14:textId="77777777" w:rsidR="004C0005" w:rsidRPr="0037500F" w:rsidRDefault="004C0005" w:rsidP="00040433">
      <w:pPr>
        <w:keepNext/>
        <w:keepLines/>
        <w:numPr>
          <w:ilvl w:val="0"/>
          <w:numId w:val="13"/>
        </w:numPr>
        <w:spacing w:after="0" w:line="240" w:lineRule="auto"/>
        <w:jc w:val="both"/>
        <w:rPr>
          <w:rFonts w:ascii="Tahoma" w:hAnsi="Tahoma" w:cs="Tahoma"/>
        </w:rPr>
      </w:pPr>
      <w:r w:rsidRPr="0037500F">
        <w:rPr>
          <w:rFonts w:ascii="Tahoma" w:hAnsi="Tahoma" w:cs="Tahoma"/>
        </w:rPr>
        <w:t xml:space="preserve">izvesti </w:t>
      </w:r>
      <w:r>
        <w:rPr>
          <w:rFonts w:ascii="Tahoma" w:hAnsi="Tahoma" w:cs="Tahoma"/>
        </w:rPr>
        <w:t xml:space="preserve">pogodbena </w:t>
      </w:r>
      <w:r w:rsidRPr="0037500F">
        <w:rPr>
          <w:rFonts w:ascii="Tahoma" w:hAnsi="Tahoma" w:cs="Tahoma"/>
        </w:rPr>
        <w:t>dela z delavci</w:t>
      </w:r>
      <w:r>
        <w:rPr>
          <w:rFonts w:ascii="Tahoma" w:hAnsi="Tahoma" w:cs="Tahoma"/>
        </w:rPr>
        <w:t>,</w:t>
      </w:r>
      <w:r w:rsidRPr="0037500F">
        <w:rPr>
          <w:rFonts w:ascii="Tahoma" w:hAnsi="Tahoma" w:cs="Tahoma"/>
        </w:rPr>
        <w:t xml:space="preserve"> strokovno usposobljenimi za opravljanje tovrstnih del;</w:t>
      </w:r>
    </w:p>
    <w:p w14:paraId="6BA531A3" w14:textId="77777777" w:rsidR="004C0005" w:rsidRPr="00A269CF" w:rsidRDefault="004C0005" w:rsidP="00040433">
      <w:pPr>
        <w:keepNext/>
        <w:keepLines/>
        <w:numPr>
          <w:ilvl w:val="0"/>
          <w:numId w:val="13"/>
        </w:numPr>
        <w:tabs>
          <w:tab w:val="clear" w:pos="397"/>
        </w:tabs>
        <w:spacing w:after="0" w:line="240" w:lineRule="auto"/>
        <w:ind w:right="7"/>
        <w:jc w:val="both"/>
        <w:rPr>
          <w:rFonts w:ascii="Tahoma" w:hAnsi="Tahoma" w:cs="Tahoma"/>
        </w:rPr>
      </w:pPr>
      <w:r w:rsidRPr="00A269CF">
        <w:rPr>
          <w:rFonts w:ascii="Tahoma" w:hAnsi="Tahoma" w:cs="Tahoma"/>
        </w:rPr>
        <w:t>izvesti pogodbena dela z delavci</w:t>
      </w:r>
      <w:r>
        <w:rPr>
          <w:rFonts w:ascii="Tahoma" w:hAnsi="Tahoma" w:cs="Tahoma"/>
        </w:rPr>
        <w:t>, ki imajo veljavna spričevala o opravljenem zdravniškem pregledu</w:t>
      </w:r>
      <w:r w:rsidRPr="00A269CF">
        <w:rPr>
          <w:rFonts w:ascii="Tahoma" w:hAnsi="Tahoma" w:cs="Tahoma"/>
        </w:rPr>
        <w:t>;</w:t>
      </w:r>
    </w:p>
    <w:p w14:paraId="0D9BD9DE" w14:textId="49C116E6" w:rsidR="004C0005" w:rsidRPr="00874D7F" w:rsidRDefault="004C0005" w:rsidP="00040433">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F167CE">
        <w:rPr>
          <w:rFonts w:ascii="Tahoma" w:hAnsi="Tahoma" w:cs="Tahoma"/>
        </w:rPr>
        <w:t>vod</w:t>
      </w:r>
      <w:r>
        <w:rPr>
          <w:rFonts w:ascii="Tahoma" w:hAnsi="Tahoma" w:cs="Tahoma"/>
        </w:rPr>
        <w:t>iti</w:t>
      </w:r>
      <w:r w:rsidRPr="00F167CE">
        <w:rPr>
          <w:rFonts w:ascii="Tahoma" w:hAnsi="Tahoma" w:cs="Tahoma"/>
        </w:rPr>
        <w:t xml:space="preserve"> gradben</w:t>
      </w:r>
      <w:r>
        <w:rPr>
          <w:rFonts w:ascii="Tahoma" w:hAnsi="Tahoma" w:cs="Tahoma"/>
        </w:rPr>
        <w:t>i</w:t>
      </w:r>
      <w:r w:rsidRPr="00F167CE">
        <w:rPr>
          <w:rFonts w:ascii="Tahoma" w:hAnsi="Tahoma" w:cs="Tahoma"/>
        </w:rPr>
        <w:t xml:space="preserve"> dnevnik</w:t>
      </w:r>
      <w:r w:rsidR="00B511F1" w:rsidRPr="00B511F1">
        <w:rPr>
          <w:rFonts w:ascii="Tahoma" w:hAnsi="Tahoma" w:cs="Tahoma"/>
        </w:rPr>
        <w:t xml:space="preserve"> </w:t>
      </w:r>
      <w:r w:rsidR="00B511F1">
        <w:rPr>
          <w:rFonts w:ascii="Tahoma" w:hAnsi="Tahoma" w:cs="Tahoma"/>
        </w:rPr>
        <w:t>in knjigo obračunskih izmer</w:t>
      </w:r>
      <w:r>
        <w:rPr>
          <w:rFonts w:ascii="Tahoma" w:hAnsi="Tahoma" w:cs="Tahoma"/>
        </w:rPr>
        <w:t>;</w:t>
      </w:r>
    </w:p>
    <w:p w14:paraId="2F01CF26" w14:textId="77777777" w:rsidR="004C0005" w:rsidRPr="00E87D1E" w:rsidRDefault="004C0005" w:rsidP="00040433">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E87D1E">
        <w:rPr>
          <w:rFonts w:ascii="Tahoma" w:eastAsia="Times New Roman" w:hAnsi="Tahoma" w:cs="Tahoma"/>
          <w:lang w:eastAsia="sl-SI"/>
        </w:rPr>
        <w:t>omogočiti naročniku nadz</w:t>
      </w:r>
      <w:r>
        <w:rPr>
          <w:rFonts w:ascii="Tahoma" w:eastAsia="Times New Roman" w:hAnsi="Tahoma" w:cs="Tahoma"/>
          <w:lang w:eastAsia="sl-SI"/>
        </w:rPr>
        <w:t>or</w:t>
      </w:r>
      <w:r w:rsidRPr="00E87D1E">
        <w:rPr>
          <w:rFonts w:ascii="Tahoma" w:eastAsia="Times New Roman" w:hAnsi="Tahoma" w:cs="Tahoma"/>
          <w:lang w:eastAsia="sl-SI"/>
        </w:rPr>
        <w:t xml:space="preserve"> izvajanj</w:t>
      </w:r>
      <w:r>
        <w:rPr>
          <w:rFonts w:ascii="Tahoma" w:eastAsia="Times New Roman" w:hAnsi="Tahoma" w:cs="Tahoma"/>
          <w:lang w:eastAsia="sl-SI"/>
        </w:rPr>
        <w:t>a</w:t>
      </w:r>
      <w:r w:rsidRPr="00E87D1E">
        <w:rPr>
          <w:rFonts w:ascii="Tahoma" w:eastAsia="Times New Roman" w:hAnsi="Tahoma" w:cs="Tahoma"/>
          <w:lang w:eastAsia="sl-SI"/>
        </w:rPr>
        <w:t xml:space="preserve"> </w:t>
      </w:r>
      <w:r>
        <w:rPr>
          <w:rFonts w:ascii="Tahoma" w:eastAsia="Times New Roman" w:hAnsi="Tahoma" w:cs="Tahoma"/>
          <w:lang w:eastAsia="sl-SI"/>
        </w:rPr>
        <w:t xml:space="preserve">pogodbenih </w:t>
      </w:r>
      <w:r w:rsidRPr="00E87D1E">
        <w:rPr>
          <w:rFonts w:ascii="Tahoma" w:eastAsia="Times New Roman" w:hAnsi="Tahoma" w:cs="Tahoma"/>
          <w:lang w:eastAsia="sl-SI"/>
        </w:rPr>
        <w:t>del in kakovosti uporabljenega materiala/opreme</w:t>
      </w:r>
      <w:r>
        <w:rPr>
          <w:rFonts w:ascii="Tahoma" w:eastAsia="Times New Roman" w:hAnsi="Tahoma" w:cs="Tahoma"/>
          <w:lang w:eastAsia="sl-SI"/>
        </w:rPr>
        <w:t>/blaga</w:t>
      </w:r>
      <w:r w:rsidRPr="00E87D1E">
        <w:rPr>
          <w:rFonts w:ascii="Tahoma" w:eastAsia="Times New Roman" w:hAnsi="Tahoma" w:cs="Tahoma"/>
          <w:lang w:eastAsia="sl-SI"/>
        </w:rPr>
        <w:t xml:space="preserve"> v vseh fazah dela;</w:t>
      </w:r>
    </w:p>
    <w:p w14:paraId="7374B2CD" w14:textId="77777777" w:rsidR="004C0005" w:rsidRPr="00E87D1E" w:rsidRDefault="004C0005" w:rsidP="00040433">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sproti odpravljati vse pomanjkljivosti, na katere bo opozoril naročnik; </w:t>
      </w:r>
    </w:p>
    <w:p w14:paraId="5EFC660C" w14:textId="77777777" w:rsidR="004C0005" w:rsidRPr="00E87D1E" w:rsidRDefault="004C0005" w:rsidP="00040433">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obveščati naročnika o tekoči problematiki in nastalih situacijah, ki bi lahko vplivale na izvršitev pogodbenih obveznosti;</w:t>
      </w:r>
    </w:p>
    <w:p w14:paraId="13E3B2B4" w14:textId="77777777" w:rsidR="004C0005" w:rsidRPr="00E87D1E" w:rsidRDefault="004C0005" w:rsidP="00040433">
      <w:pPr>
        <w:keepNext/>
        <w:keepLines/>
        <w:numPr>
          <w:ilvl w:val="0"/>
          <w:numId w:val="13"/>
        </w:numPr>
        <w:spacing w:after="0" w:line="240" w:lineRule="auto"/>
        <w:jc w:val="both"/>
        <w:rPr>
          <w:rFonts w:ascii="Tahoma" w:hAnsi="Tahoma" w:cs="Tahoma"/>
        </w:rPr>
      </w:pPr>
      <w:r w:rsidRPr="00E87D1E">
        <w:rPr>
          <w:rFonts w:ascii="Tahoma" w:hAnsi="Tahoma" w:cs="Tahoma"/>
        </w:rPr>
        <w:t>zagotoviti vso potrebno delovno opremo in primerno orodje za izvedbo</w:t>
      </w:r>
      <w:r>
        <w:rPr>
          <w:rFonts w:ascii="Tahoma" w:hAnsi="Tahoma" w:cs="Tahoma"/>
        </w:rPr>
        <w:t xml:space="preserve"> pogodbenih </w:t>
      </w:r>
      <w:r w:rsidRPr="00E87D1E">
        <w:rPr>
          <w:rFonts w:ascii="Tahoma" w:hAnsi="Tahoma" w:cs="Tahoma"/>
        </w:rPr>
        <w:t xml:space="preserve">del; </w:t>
      </w:r>
    </w:p>
    <w:p w14:paraId="214B5CCA" w14:textId="77777777" w:rsidR="004C0005" w:rsidRPr="00E87D1E" w:rsidRDefault="004C0005" w:rsidP="00040433">
      <w:pPr>
        <w:keepNext/>
        <w:keepLines/>
        <w:numPr>
          <w:ilvl w:val="0"/>
          <w:numId w:val="13"/>
        </w:numPr>
        <w:tabs>
          <w:tab w:val="clear" w:pos="397"/>
          <w:tab w:val="left" w:pos="-2268"/>
          <w:tab w:val="left" w:pos="-1425"/>
          <w:tab w:val="num" w:pos="426"/>
        </w:tabs>
        <w:spacing w:after="0" w:line="240" w:lineRule="auto"/>
        <w:ind w:left="426" w:hanging="426"/>
        <w:jc w:val="both"/>
        <w:rPr>
          <w:rFonts w:ascii="Tahoma" w:eastAsia="Times New Roman" w:hAnsi="Tahoma" w:cs="Tahoma"/>
          <w:lang w:eastAsia="sl-SI"/>
        </w:rPr>
      </w:pPr>
      <w:r w:rsidRPr="00E87D1E">
        <w:rPr>
          <w:rFonts w:ascii="Tahoma" w:eastAsia="Times New Roman"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467A548A" w14:textId="77777777" w:rsidR="004C0005" w:rsidRPr="00E87D1E" w:rsidRDefault="004C0005" w:rsidP="00040433">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poskrbeti za odstranitev odpadkov z delovišča v skladu z zahtevami naročnika; </w:t>
      </w:r>
    </w:p>
    <w:p w14:paraId="5E0A1DF4" w14:textId="77777777" w:rsidR="004C0005" w:rsidRPr="00E87D1E" w:rsidRDefault="004C0005" w:rsidP="00040433">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zagotoviti, da bodo delavci upoštevali vse predpise naročnika o gibanju na območju objekta;</w:t>
      </w:r>
    </w:p>
    <w:p w14:paraId="452C0217" w14:textId="77777777" w:rsidR="004C0005" w:rsidRPr="00E87D1E" w:rsidRDefault="004C0005" w:rsidP="00040433">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poravnati vso morebitno nastalo škodo, ki bi jo med izvajanjem </w:t>
      </w:r>
      <w:r>
        <w:rPr>
          <w:rFonts w:ascii="Tahoma" w:eastAsia="Times New Roman" w:hAnsi="Tahoma" w:cs="Tahoma"/>
          <w:lang w:eastAsia="sl-SI"/>
        </w:rPr>
        <w:t xml:space="preserve">pogodbenih </w:t>
      </w:r>
      <w:r w:rsidRPr="00E87D1E">
        <w:rPr>
          <w:rFonts w:ascii="Tahoma" w:eastAsia="Times New Roman" w:hAnsi="Tahoma" w:cs="Tahoma"/>
          <w:lang w:eastAsia="sl-SI"/>
        </w:rPr>
        <w:t>del povzročil na objektu ali na napravah naročnika;</w:t>
      </w:r>
    </w:p>
    <w:p w14:paraId="44590E23" w14:textId="77777777" w:rsidR="004C0005" w:rsidRPr="00E87D1E" w:rsidRDefault="004C0005" w:rsidP="00040433">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E87D1E">
        <w:rPr>
          <w:rFonts w:ascii="Tahoma" w:eastAsia="Times New Roman" w:hAnsi="Tahoma" w:cs="Tahoma"/>
          <w:lang w:eastAsia="sl-SI"/>
        </w:rPr>
        <w:t>zagotoviti vsa potrebna dovoljenja za delo delavcev, ki bodo izvajali dela po tej pogodbi na objektu naročnika in niso državljani Republike Slovenije;</w:t>
      </w:r>
    </w:p>
    <w:p w14:paraId="27803021" w14:textId="77777777" w:rsidR="004C0005" w:rsidRPr="00C5124B" w:rsidRDefault="004C0005" w:rsidP="00040433">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lang w:eastAsia="sl-SI"/>
        </w:rPr>
      </w:pPr>
      <w:r w:rsidRPr="00C5124B">
        <w:rPr>
          <w:rFonts w:ascii="Tahoma" w:eastAsia="Times New Roman" w:hAnsi="Tahoma" w:cs="Tahoma"/>
          <w:lang w:eastAsia="sl-SI"/>
        </w:rPr>
        <w:t>sodelovati pri poskusnem obratovanju;</w:t>
      </w:r>
    </w:p>
    <w:p w14:paraId="60E7C311" w14:textId="58795A97" w:rsidR="00A03AB5" w:rsidRPr="00A03AB5" w:rsidRDefault="00A03AB5" w:rsidP="00040433">
      <w:pPr>
        <w:keepNext/>
        <w:keepLines/>
        <w:numPr>
          <w:ilvl w:val="0"/>
          <w:numId w:val="13"/>
        </w:numPr>
        <w:spacing w:after="0" w:line="240" w:lineRule="auto"/>
        <w:jc w:val="both"/>
        <w:rPr>
          <w:rFonts w:ascii="Tahoma" w:hAnsi="Tahoma" w:cs="Tahoma"/>
        </w:rPr>
      </w:pPr>
      <w:r w:rsidRPr="00A03AB5">
        <w:rPr>
          <w:rFonts w:ascii="Tahoma" w:hAnsi="Tahoma" w:cs="Tahoma"/>
        </w:rPr>
        <w:t>pred morebitno oddajo dobave blaga tretji osebi pridobi</w:t>
      </w:r>
      <w:r>
        <w:rPr>
          <w:rFonts w:ascii="Tahoma" w:hAnsi="Tahoma" w:cs="Tahoma"/>
        </w:rPr>
        <w:t>ti</w:t>
      </w:r>
      <w:r w:rsidRPr="00A03AB5">
        <w:rPr>
          <w:rFonts w:ascii="Tahoma" w:hAnsi="Tahoma" w:cs="Tahoma"/>
        </w:rPr>
        <w:t xml:space="preserve"> predhodno pisno soglasje naročnika;</w:t>
      </w:r>
    </w:p>
    <w:p w14:paraId="6B28010A" w14:textId="687B9B8F" w:rsidR="00A03AB5" w:rsidRPr="00A03AB5" w:rsidRDefault="00A03AB5" w:rsidP="00040433">
      <w:pPr>
        <w:keepNext/>
        <w:keepLines/>
        <w:numPr>
          <w:ilvl w:val="0"/>
          <w:numId w:val="13"/>
        </w:numPr>
        <w:spacing w:after="0" w:line="240" w:lineRule="auto"/>
        <w:jc w:val="both"/>
        <w:rPr>
          <w:rFonts w:ascii="Tahoma" w:hAnsi="Tahoma" w:cs="Tahoma"/>
        </w:rPr>
      </w:pPr>
      <w:r>
        <w:rPr>
          <w:rFonts w:ascii="Tahoma" w:hAnsi="Tahoma" w:cs="Tahoma"/>
        </w:rPr>
        <w:t>izdelati</w:t>
      </w:r>
      <w:r w:rsidRPr="00A03AB5">
        <w:rPr>
          <w:rFonts w:ascii="Tahoma" w:hAnsi="Tahoma" w:cs="Tahoma"/>
        </w:rPr>
        <w:t xml:space="preserve"> blago z delavci, strokovno usposobljenimi za opravljanje tovrstnih del;</w:t>
      </w:r>
    </w:p>
    <w:p w14:paraId="78BCCBD3" w14:textId="14FEBEF4" w:rsidR="00A03AB5" w:rsidRPr="00A03AB5" w:rsidRDefault="00A03AB5" w:rsidP="00040433">
      <w:pPr>
        <w:keepNext/>
        <w:keepLines/>
        <w:numPr>
          <w:ilvl w:val="0"/>
          <w:numId w:val="13"/>
        </w:numPr>
        <w:spacing w:after="0" w:line="240" w:lineRule="auto"/>
        <w:jc w:val="both"/>
        <w:rPr>
          <w:rFonts w:ascii="Tahoma" w:hAnsi="Tahoma" w:cs="Tahoma"/>
        </w:rPr>
      </w:pPr>
      <w:r>
        <w:rPr>
          <w:rFonts w:ascii="Tahoma" w:hAnsi="Tahoma" w:cs="Tahoma"/>
        </w:rPr>
        <w:t>izdelati</w:t>
      </w:r>
      <w:r w:rsidRPr="00A03AB5">
        <w:rPr>
          <w:rFonts w:ascii="Tahoma" w:hAnsi="Tahoma" w:cs="Tahoma"/>
        </w:rPr>
        <w:t xml:space="preserve"> blago iz materiala, ki ga sam priskrbi;</w:t>
      </w:r>
    </w:p>
    <w:p w14:paraId="7DE44CC4" w14:textId="4CB204EC" w:rsidR="00A03AB5" w:rsidRPr="00A03AB5" w:rsidRDefault="00A03AB5" w:rsidP="00040433">
      <w:pPr>
        <w:keepNext/>
        <w:keepLines/>
        <w:numPr>
          <w:ilvl w:val="0"/>
          <w:numId w:val="13"/>
        </w:numPr>
        <w:spacing w:after="0" w:line="240" w:lineRule="auto"/>
        <w:jc w:val="both"/>
        <w:rPr>
          <w:rFonts w:ascii="Tahoma" w:hAnsi="Tahoma" w:cs="Tahoma"/>
        </w:rPr>
      </w:pPr>
      <w:r w:rsidRPr="00A03AB5">
        <w:rPr>
          <w:rFonts w:ascii="Tahoma" w:hAnsi="Tahoma" w:cs="Tahoma"/>
        </w:rPr>
        <w:t>na zahtevo naročnika dokaza</w:t>
      </w:r>
      <w:r>
        <w:rPr>
          <w:rFonts w:ascii="Tahoma" w:hAnsi="Tahoma" w:cs="Tahoma"/>
        </w:rPr>
        <w:t>ti</w:t>
      </w:r>
      <w:r w:rsidRPr="00A03AB5">
        <w:rPr>
          <w:rFonts w:ascii="Tahoma" w:hAnsi="Tahoma" w:cs="Tahoma"/>
        </w:rPr>
        <w:t xml:space="preserve"> kvaliteto materiala;</w:t>
      </w:r>
    </w:p>
    <w:p w14:paraId="1609558F" w14:textId="77777777" w:rsidR="00A03AB5" w:rsidRPr="00A03AB5" w:rsidRDefault="00A03AB5" w:rsidP="00040433">
      <w:pPr>
        <w:keepNext/>
        <w:keepLines/>
        <w:numPr>
          <w:ilvl w:val="0"/>
          <w:numId w:val="13"/>
        </w:numPr>
        <w:spacing w:after="0" w:line="240" w:lineRule="auto"/>
        <w:jc w:val="both"/>
        <w:rPr>
          <w:rFonts w:ascii="Tahoma" w:hAnsi="Tahoma" w:cs="Tahoma"/>
        </w:rPr>
      </w:pPr>
      <w:r w:rsidRPr="00A03AB5">
        <w:rPr>
          <w:rFonts w:ascii="Tahoma" w:hAnsi="Tahoma" w:cs="Tahoma"/>
        </w:rPr>
        <w:lastRenderedPageBreak/>
        <w:t>ob dobavi blaga naročniku predložiti tehnično dokumentacijo o kvaliteti blaga in izdelavi blaga;</w:t>
      </w:r>
    </w:p>
    <w:p w14:paraId="7F240DCF" w14:textId="6959F12C" w:rsidR="00A03AB5" w:rsidRPr="00A03AB5" w:rsidRDefault="00A03AB5" w:rsidP="00040433">
      <w:pPr>
        <w:keepNext/>
        <w:keepLines/>
        <w:numPr>
          <w:ilvl w:val="0"/>
          <w:numId w:val="13"/>
        </w:numPr>
        <w:spacing w:after="0" w:line="240" w:lineRule="auto"/>
        <w:jc w:val="both"/>
        <w:rPr>
          <w:rFonts w:ascii="Tahoma" w:hAnsi="Tahoma" w:cs="Tahoma"/>
        </w:rPr>
      </w:pPr>
      <w:r w:rsidRPr="00A03AB5">
        <w:rPr>
          <w:rFonts w:ascii="Tahoma" w:hAnsi="Tahoma" w:cs="Tahoma"/>
        </w:rPr>
        <w:t>odgovarja</w:t>
      </w:r>
      <w:r>
        <w:rPr>
          <w:rFonts w:ascii="Tahoma" w:hAnsi="Tahoma" w:cs="Tahoma"/>
        </w:rPr>
        <w:t>ti</w:t>
      </w:r>
      <w:r w:rsidRPr="00A03AB5">
        <w:rPr>
          <w:rFonts w:ascii="Tahoma" w:hAnsi="Tahoma" w:cs="Tahoma"/>
        </w:rPr>
        <w:t xml:space="preserve"> za kakovost dobavljenega blaga v rokih, navedenih v pogodbi;</w:t>
      </w:r>
    </w:p>
    <w:p w14:paraId="7BC32C8A" w14:textId="77777777" w:rsidR="004C0005" w:rsidRPr="00E676F2" w:rsidRDefault="004C0005" w:rsidP="00040433">
      <w:pPr>
        <w:keepNext/>
        <w:keepLines/>
        <w:numPr>
          <w:ilvl w:val="0"/>
          <w:numId w:val="13"/>
        </w:numPr>
        <w:spacing w:after="0" w:line="240" w:lineRule="auto"/>
        <w:jc w:val="both"/>
        <w:rPr>
          <w:rFonts w:ascii="Tahoma" w:hAnsi="Tahoma" w:cs="Tahoma"/>
        </w:rPr>
      </w:pPr>
      <w:r w:rsidRPr="00E676F2">
        <w:rPr>
          <w:rFonts w:ascii="Tahoma" w:hAnsi="Tahoma" w:cs="Tahoma"/>
        </w:rPr>
        <w:t>na natančno specificiranem izstavljenem računu nave</w:t>
      </w:r>
      <w:r>
        <w:rPr>
          <w:rFonts w:ascii="Tahoma" w:hAnsi="Tahoma" w:cs="Tahoma"/>
        </w:rPr>
        <w:t>sti</w:t>
      </w:r>
      <w:r w:rsidRPr="00E676F2">
        <w:rPr>
          <w:rFonts w:ascii="Tahoma" w:hAnsi="Tahoma" w:cs="Tahoma"/>
        </w:rPr>
        <w:t xml:space="preserve"> tudi številko pisnega nabavnega naročila naročnika.</w:t>
      </w:r>
    </w:p>
    <w:p w14:paraId="32838997" w14:textId="77777777" w:rsidR="00D17CB5" w:rsidRPr="000C4263" w:rsidRDefault="00D17CB5" w:rsidP="00040433">
      <w:pPr>
        <w:keepNext/>
        <w:keepLines/>
        <w:tabs>
          <w:tab w:val="left" w:pos="-1425"/>
          <w:tab w:val="left" w:pos="426"/>
          <w:tab w:val="left" w:pos="4253"/>
          <w:tab w:val="left" w:pos="5529"/>
          <w:tab w:val="right" w:pos="8505"/>
        </w:tabs>
        <w:spacing w:after="0" w:line="240" w:lineRule="auto"/>
        <w:ind w:left="397" w:right="7"/>
        <w:jc w:val="both"/>
        <w:rPr>
          <w:rFonts w:ascii="Tahoma" w:eastAsia="Times New Roman" w:hAnsi="Tahoma" w:cs="Tahoma"/>
          <w:lang w:eastAsia="sl-SI"/>
        </w:rPr>
      </w:pPr>
    </w:p>
    <w:p w14:paraId="7B423799" w14:textId="5E971C81" w:rsidR="003C34CB" w:rsidRPr="0016051F" w:rsidRDefault="003C34CB" w:rsidP="00040433">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Izvajalec odgovarja za neposredno škodo, ki nastane naročniku in tretjim osebam in izvira iz njegovega dela in njegovih obveznosti po tej pogodbi</w:t>
      </w:r>
      <w:r w:rsidR="00BD72C5">
        <w:rPr>
          <w:rFonts w:ascii="Tahoma" w:eastAsia="Times New Roman" w:hAnsi="Tahoma" w:cs="Tahoma"/>
          <w:lang w:eastAsia="sl-SI"/>
        </w:rPr>
        <w:t xml:space="preserve">, </w:t>
      </w:r>
      <w:r w:rsidR="00BD72C5" w:rsidRPr="00BD72C5">
        <w:rPr>
          <w:rFonts w:ascii="Tahoma" w:eastAsia="Times New Roman" w:hAnsi="Tahoma" w:cs="Tahoma"/>
          <w:lang w:eastAsia="sl-SI"/>
        </w:rPr>
        <w:t>vendar največ do višine pogodbene vrednosti za vse škodne primere skupaj</w:t>
      </w:r>
      <w:r w:rsidRPr="0016051F">
        <w:rPr>
          <w:rFonts w:ascii="Tahoma" w:eastAsia="Times New Roman" w:hAnsi="Tahoma" w:cs="Tahoma"/>
          <w:lang w:eastAsia="sl-SI"/>
        </w:rPr>
        <w:t>.</w:t>
      </w:r>
    </w:p>
    <w:p w14:paraId="365BEF4E" w14:textId="77777777" w:rsidR="00D17CB5" w:rsidRPr="00C5124B" w:rsidRDefault="00D17CB5"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FF84D96" w14:textId="77777777" w:rsidR="00D17CB5" w:rsidRPr="00C5124B" w:rsidRDefault="00D17CB5"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3C573EB" w14:textId="77777777" w:rsidR="00D17CB5" w:rsidRPr="00C5124B" w:rsidRDefault="00D17CB5" w:rsidP="00040433">
      <w:pPr>
        <w:keepNext/>
        <w:keepLines/>
        <w:spacing w:after="0" w:line="240" w:lineRule="auto"/>
        <w:jc w:val="both"/>
        <w:rPr>
          <w:rFonts w:ascii="Tahoma" w:eastAsia="Times New Roman" w:hAnsi="Tahoma" w:cs="Tahoma"/>
          <w:b/>
          <w:lang w:eastAsia="sl-SI"/>
        </w:rPr>
      </w:pPr>
    </w:p>
    <w:p w14:paraId="509A53A5" w14:textId="1383D718" w:rsidR="004C0005" w:rsidRPr="003C34CB" w:rsidRDefault="004C0005" w:rsidP="00040433">
      <w:pPr>
        <w:keepNext/>
        <w:keepLines/>
        <w:spacing w:after="0" w:line="240" w:lineRule="auto"/>
        <w:jc w:val="both"/>
        <w:rPr>
          <w:rFonts w:ascii="Tahoma" w:eastAsia="Times New Roman" w:hAnsi="Tahoma" w:cs="Tahoma"/>
          <w:lang w:eastAsia="sl-SI"/>
        </w:rPr>
      </w:pPr>
      <w:r w:rsidRPr="003C34CB">
        <w:rPr>
          <w:rFonts w:ascii="Tahoma" w:eastAsia="Times New Roman" w:hAnsi="Tahoma" w:cs="Tahoma"/>
          <w:lang w:eastAsia="sl-SI"/>
        </w:rPr>
        <w:t>V okviru izpolnjevanja svojih obveznosti po tej pogodbi je dolžan naročnik:</w:t>
      </w:r>
    </w:p>
    <w:p w14:paraId="0EB6580C" w14:textId="215C3EC8" w:rsidR="00B511F1" w:rsidRDefault="00B511F1" w:rsidP="00040433">
      <w:pPr>
        <w:keepNext/>
        <w:keepLines/>
        <w:numPr>
          <w:ilvl w:val="0"/>
          <w:numId w:val="62"/>
        </w:numPr>
        <w:spacing w:after="0" w:line="240" w:lineRule="auto"/>
        <w:jc w:val="both"/>
        <w:rPr>
          <w:rFonts w:ascii="Tahoma" w:eastAsia="Times New Roman" w:hAnsi="Tahoma" w:cs="Tahoma"/>
          <w:lang w:eastAsia="sl-SI"/>
        </w:rPr>
      </w:pPr>
      <w:r>
        <w:rPr>
          <w:rFonts w:ascii="Tahoma" w:eastAsia="Times New Roman" w:hAnsi="Tahoma" w:cs="Tahoma"/>
          <w:lang w:eastAsia="sl-SI"/>
        </w:rPr>
        <w:t>uvesti izvajalca v delo;</w:t>
      </w:r>
    </w:p>
    <w:p w14:paraId="6AE13A72" w14:textId="331713B1" w:rsidR="00B511F1" w:rsidRDefault="00B511F1" w:rsidP="00040433">
      <w:pPr>
        <w:keepNext/>
        <w:keepLines/>
        <w:numPr>
          <w:ilvl w:val="0"/>
          <w:numId w:val="62"/>
        </w:numPr>
        <w:spacing w:after="0" w:line="240" w:lineRule="auto"/>
        <w:jc w:val="both"/>
        <w:rPr>
          <w:rFonts w:ascii="Tahoma" w:eastAsia="Times New Roman" w:hAnsi="Tahoma" w:cs="Tahoma"/>
          <w:lang w:eastAsia="sl-SI"/>
        </w:rPr>
      </w:pPr>
      <w:r>
        <w:rPr>
          <w:rFonts w:ascii="Tahoma" w:eastAsia="Times New Roman" w:hAnsi="Tahoma" w:cs="Tahoma"/>
          <w:lang w:eastAsia="sl-SI"/>
        </w:rPr>
        <w:t>izvajati gradbeni nadzor;</w:t>
      </w:r>
    </w:p>
    <w:p w14:paraId="4F73EB42" w14:textId="0B6722FF" w:rsidR="004C0005" w:rsidRPr="003C34CB" w:rsidRDefault="004C0005" w:rsidP="00040433">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 izvajalcem sodelovati, mu nuditi potrebno pomoč in dajati ustrezna navodila;</w:t>
      </w:r>
    </w:p>
    <w:p w14:paraId="2D151BD8" w14:textId="77777777" w:rsidR="004C0005" w:rsidRPr="003C34CB" w:rsidRDefault="004C0005" w:rsidP="00040433">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seznaniti izvajalca z nevarnostmi, ki so prisotne pri izvajanju predmeta te pogodbe in ga zavarovati pred njimi s tehničnimi ali/in organizacijskimi ukrepi;</w:t>
      </w:r>
    </w:p>
    <w:p w14:paraId="2F939092" w14:textId="77777777" w:rsidR="004C0005" w:rsidRPr="003C34CB" w:rsidRDefault="004C0005" w:rsidP="00040433">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takoj obvestiti izvajalca o nastalih okoliščinah, ki bi lahko vplivale na izpolnitev naročnikovih pogodbenih obveznosti</w:t>
      </w:r>
      <w:r>
        <w:rPr>
          <w:rFonts w:ascii="Tahoma" w:eastAsia="Times New Roman" w:hAnsi="Tahoma" w:cs="Tahoma"/>
          <w:lang w:eastAsia="sl-SI"/>
        </w:rPr>
        <w:t>.</w:t>
      </w:r>
    </w:p>
    <w:p w14:paraId="6B0C683B" w14:textId="77777777" w:rsidR="009B4446" w:rsidRDefault="009B4446" w:rsidP="00040433">
      <w:pPr>
        <w:keepNext/>
        <w:keepLines/>
        <w:spacing w:after="0" w:line="240" w:lineRule="auto"/>
        <w:jc w:val="both"/>
        <w:rPr>
          <w:rFonts w:ascii="Tahoma" w:eastAsia="Times New Roman" w:hAnsi="Tahoma" w:cs="Tahoma"/>
          <w:lang w:eastAsia="sl-SI"/>
        </w:rPr>
      </w:pPr>
    </w:p>
    <w:p w14:paraId="560783C3" w14:textId="77777777" w:rsidR="00021ECE" w:rsidRPr="0016051F" w:rsidRDefault="00021ECE" w:rsidP="00040433">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7956B211" w14:textId="77777777" w:rsidR="00021ECE" w:rsidRPr="0016051F" w:rsidRDefault="00021ECE" w:rsidP="00040433">
      <w:pPr>
        <w:keepNext/>
        <w:keepLines/>
        <w:spacing w:after="0" w:line="240" w:lineRule="auto"/>
        <w:jc w:val="both"/>
        <w:rPr>
          <w:rFonts w:ascii="Tahoma" w:eastAsia="Times New Roman" w:hAnsi="Tahoma" w:cs="Tahoma"/>
          <w:lang w:eastAsia="sl-SI"/>
        </w:rPr>
      </w:pPr>
    </w:p>
    <w:p w14:paraId="0DFA3B67" w14:textId="77777777" w:rsidR="00021ECE" w:rsidRPr="0016051F" w:rsidRDefault="00021ECE" w:rsidP="00040433">
      <w:pPr>
        <w:keepNext/>
        <w:keepLines/>
        <w:spacing w:after="0" w:line="240" w:lineRule="auto"/>
        <w:jc w:val="both"/>
        <w:rPr>
          <w:rFonts w:ascii="Tahoma" w:eastAsia="Times New Roman" w:hAnsi="Tahoma" w:cs="Tahoma"/>
          <w:b/>
          <w:bCs/>
          <w:lang w:eastAsia="sl-SI"/>
        </w:rPr>
      </w:pPr>
      <w:r w:rsidRPr="0016051F">
        <w:rPr>
          <w:rFonts w:ascii="Tahoma" w:eastAsia="Times New Roman" w:hAnsi="Tahoma" w:cs="Tahoma"/>
          <w:lang w:eastAsia="sl-SI"/>
        </w:rPr>
        <w:t xml:space="preserve">Pogodbeni stranki se obvezujeta ravnati kot dobra gospodarstvenika in storiti vse, kar je potrebno za izvršitev pogodbe. </w:t>
      </w:r>
    </w:p>
    <w:p w14:paraId="53C59065" w14:textId="77777777" w:rsidR="00EF0B06" w:rsidRPr="00E21316" w:rsidRDefault="00EF0B06" w:rsidP="00040433">
      <w:pPr>
        <w:keepNext/>
        <w:keepLines/>
        <w:spacing w:after="0" w:line="240" w:lineRule="auto"/>
        <w:jc w:val="both"/>
        <w:rPr>
          <w:rFonts w:ascii="Tahoma" w:eastAsia="Times New Roman" w:hAnsi="Tahoma" w:cs="Tahoma"/>
          <w:lang w:eastAsia="sl-SI"/>
        </w:rPr>
      </w:pPr>
    </w:p>
    <w:p w14:paraId="5D415273" w14:textId="77777777" w:rsidR="00EF0B06" w:rsidRPr="00021ECE" w:rsidRDefault="00EF0B06"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FINANČNO ZAVAROVANJE</w:t>
      </w:r>
    </w:p>
    <w:p w14:paraId="2E04E4DD" w14:textId="77777777" w:rsidR="00EF0B06" w:rsidRPr="00EC4317" w:rsidRDefault="00EF0B06" w:rsidP="00040433">
      <w:pPr>
        <w:keepNext/>
        <w:keepLines/>
        <w:tabs>
          <w:tab w:val="left" w:pos="2721"/>
        </w:tabs>
        <w:spacing w:after="0" w:line="240" w:lineRule="auto"/>
        <w:ind w:left="1077"/>
        <w:jc w:val="center"/>
        <w:rPr>
          <w:rFonts w:ascii="Tahoma" w:eastAsia="Times New Roman" w:hAnsi="Tahoma" w:cs="Tahoma"/>
          <w:b/>
          <w:lang w:eastAsia="sl-SI"/>
        </w:rPr>
      </w:pPr>
    </w:p>
    <w:p w14:paraId="0CCCB905" w14:textId="77777777" w:rsidR="00EF0B06" w:rsidRPr="00021ECE" w:rsidRDefault="00EF0B06"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24E2BA47" w14:textId="77777777" w:rsidR="00EF0B06" w:rsidRPr="00EC4317" w:rsidRDefault="00EF0B06" w:rsidP="00040433">
      <w:pPr>
        <w:keepNext/>
        <w:keepLines/>
        <w:spacing w:after="0" w:line="240" w:lineRule="auto"/>
        <w:jc w:val="both"/>
        <w:rPr>
          <w:rFonts w:ascii="Tahoma" w:hAnsi="Tahoma" w:cs="Tahoma"/>
        </w:rPr>
      </w:pPr>
    </w:p>
    <w:p w14:paraId="2910F7E2" w14:textId="277C2EE3" w:rsidR="00EF0B06" w:rsidRPr="007C1FDC" w:rsidRDefault="00EF0B06" w:rsidP="00040433">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t xml:space="preserve">Izvajalec se obvezuje, da bo </w:t>
      </w:r>
      <w:r w:rsidR="007A4E5F">
        <w:rPr>
          <w:rFonts w:ascii="Tahoma" w:eastAsia="Times New Roman" w:hAnsi="Tahoma" w:cs="Tahoma"/>
          <w:lang w:eastAsia="sl-SI"/>
        </w:rPr>
        <w:t>takoj po</w:t>
      </w:r>
      <w:r w:rsidRPr="007C1FDC">
        <w:rPr>
          <w:rFonts w:ascii="Tahoma" w:eastAsia="Times New Roman" w:hAnsi="Tahoma" w:cs="Tahoma"/>
          <w:lang w:eastAsia="sl-SI"/>
        </w:rPr>
        <w:t xml:space="preserve"> </w:t>
      </w:r>
      <w:r w:rsidR="007A4E5F" w:rsidRPr="007C1FDC">
        <w:rPr>
          <w:rFonts w:ascii="Tahoma" w:eastAsia="Times New Roman" w:hAnsi="Tahoma" w:cs="Tahoma"/>
          <w:lang w:eastAsia="sl-SI"/>
        </w:rPr>
        <w:t>sklenitv</w:t>
      </w:r>
      <w:r w:rsidR="007A4E5F">
        <w:rPr>
          <w:rFonts w:ascii="Tahoma" w:eastAsia="Times New Roman" w:hAnsi="Tahoma" w:cs="Tahoma"/>
          <w:lang w:eastAsia="sl-SI"/>
        </w:rPr>
        <w:t>i</w:t>
      </w:r>
      <w:r w:rsidR="007A4E5F" w:rsidRPr="007C1FDC">
        <w:rPr>
          <w:rFonts w:ascii="Tahoma" w:eastAsia="Times New Roman" w:hAnsi="Tahoma" w:cs="Tahoma"/>
          <w:lang w:eastAsia="sl-SI"/>
        </w:rPr>
        <w:t xml:space="preserve"> </w:t>
      </w:r>
      <w:r w:rsidRPr="007C1FDC">
        <w:rPr>
          <w:rFonts w:ascii="Tahoma" w:eastAsia="Times New Roman" w:hAnsi="Tahoma" w:cs="Tahoma"/>
          <w:lang w:eastAsia="sl-SI"/>
        </w:rPr>
        <w:t>te pogodbe</w:t>
      </w:r>
      <w:r w:rsidR="007A4E5F">
        <w:rPr>
          <w:rFonts w:ascii="Tahoma" w:eastAsia="Times New Roman" w:hAnsi="Tahoma" w:cs="Tahoma"/>
          <w:lang w:eastAsia="sl-SI"/>
        </w:rPr>
        <w:t xml:space="preserve"> naročniku</w:t>
      </w:r>
      <w:r w:rsidRPr="007C1FDC">
        <w:rPr>
          <w:rFonts w:ascii="Tahoma" w:eastAsia="Times New Roman" w:hAnsi="Tahoma" w:cs="Tahoma"/>
          <w:lang w:eastAsia="sl-SI"/>
        </w:rPr>
        <w:t xml:space="preserve"> predložil bančno garancijo ali kavcijsko zavarovanje pri zavarovalnici za zavarovanje dobre izvedbe pogodben</w:t>
      </w:r>
      <w:r w:rsidR="00E95F66">
        <w:rPr>
          <w:rFonts w:ascii="Tahoma" w:eastAsia="Times New Roman" w:hAnsi="Tahoma" w:cs="Tahoma"/>
          <w:lang w:eastAsia="sl-SI"/>
        </w:rPr>
        <w:t>ih</w:t>
      </w:r>
      <w:r w:rsidRPr="007C1FDC">
        <w:rPr>
          <w:rFonts w:ascii="Tahoma" w:eastAsia="Times New Roman" w:hAnsi="Tahoma" w:cs="Tahoma"/>
          <w:lang w:eastAsia="sl-SI"/>
        </w:rPr>
        <w:t xml:space="preserve"> obveznosti (skladno z vzorcem iz razpisne </w:t>
      </w:r>
      <w:r w:rsidRPr="007A4E5F">
        <w:rPr>
          <w:rFonts w:ascii="Tahoma" w:eastAsia="Times New Roman" w:hAnsi="Tahoma" w:cs="Tahoma"/>
          <w:lang w:eastAsia="sl-SI"/>
        </w:rPr>
        <w:t xml:space="preserve">dokumentacije), v višini </w:t>
      </w:r>
      <w:r w:rsidR="00B658B2" w:rsidRPr="007A4E5F">
        <w:rPr>
          <w:rFonts w:ascii="Tahoma" w:eastAsia="Times New Roman" w:hAnsi="Tahoma" w:cs="Tahoma"/>
          <w:lang w:eastAsia="sl-SI"/>
        </w:rPr>
        <w:t>1</w:t>
      </w:r>
      <w:r w:rsidR="000E5641" w:rsidRPr="007A4E5F">
        <w:rPr>
          <w:rFonts w:ascii="Tahoma" w:eastAsia="Times New Roman" w:hAnsi="Tahoma" w:cs="Tahoma"/>
          <w:lang w:eastAsia="sl-SI"/>
        </w:rPr>
        <w:t>0</w:t>
      </w:r>
      <w:r w:rsidR="00FD4CB2" w:rsidRPr="007A4E5F">
        <w:rPr>
          <w:rFonts w:ascii="Tahoma" w:eastAsia="Times New Roman" w:hAnsi="Tahoma" w:cs="Tahoma"/>
          <w:lang w:eastAsia="sl-SI"/>
        </w:rPr>
        <w:t xml:space="preserve">.000,00 EUR (z besedo: </w:t>
      </w:r>
      <w:r w:rsidR="000E5641" w:rsidRPr="007A4E5F">
        <w:rPr>
          <w:rFonts w:ascii="Tahoma" w:eastAsia="Times New Roman" w:hAnsi="Tahoma" w:cs="Tahoma"/>
          <w:lang w:eastAsia="sl-SI"/>
        </w:rPr>
        <w:t>deset</w:t>
      </w:r>
      <w:r w:rsidR="007A4E5F" w:rsidRPr="007A4E5F">
        <w:rPr>
          <w:rFonts w:ascii="Tahoma" w:eastAsia="Times New Roman" w:hAnsi="Tahoma" w:cs="Tahoma"/>
          <w:lang w:eastAsia="sl-SI"/>
        </w:rPr>
        <w:t xml:space="preserve"> </w:t>
      </w:r>
      <w:r w:rsidR="00B658B2" w:rsidRPr="007A4E5F">
        <w:rPr>
          <w:rFonts w:ascii="Tahoma" w:eastAsia="Times New Roman" w:hAnsi="Tahoma" w:cs="Tahoma"/>
          <w:lang w:eastAsia="sl-SI"/>
        </w:rPr>
        <w:t xml:space="preserve">tisoč </w:t>
      </w:r>
      <w:r w:rsidR="00FD4CB2" w:rsidRPr="007A4E5F">
        <w:rPr>
          <w:rFonts w:ascii="Tahoma" w:eastAsia="Times New Roman" w:hAnsi="Tahoma" w:cs="Tahoma"/>
          <w:lang w:eastAsia="sl-SI"/>
        </w:rPr>
        <w:t xml:space="preserve">evrov in 00/100) </w:t>
      </w:r>
      <w:r w:rsidRPr="007A4E5F">
        <w:rPr>
          <w:rFonts w:ascii="Tahoma" w:eastAsia="Times New Roman" w:hAnsi="Tahoma" w:cs="Tahoma"/>
          <w:lang w:eastAsia="sl-SI"/>
        </w:rPr>
        <w:t>z dobo veljavnosti</w:t>
      </w:r>
      <w:r w:rsidR="0071459E" w:rsidRPr="007A4E5F">
        <w:rPr>
          <w:rFonts w:ascii="Tahoma" w:eastAsia="Times New Roman" w:hAnsi="Tahoma" w:cs="Tahoma"/>
          <w:lang w:eastAsia="sl-SI"/>
        </w:rPr>
        <w:t xml:space="preserve"> </w:t>
      </w:r>
      <w:r w:rsidR="007A4E5F" w:rsidRPr="0064299F">
        <w:rPr>
          <w:rFonts w:ascii="Tahoma" w:eastAsia="Times New Roman" w:hAnsi="Tahoma" w:cs="Tahoma"/>
          <w:lang w:eastAsia="sl-SI"/>
        </w:rPr>
        <w:t xml:space="preserve">še sto dvajset (120) dni od najdaljšega roka za dokončanje del, </w:t>
      </w:r>
      <w:r w:rsidRPr="007A4E5F">
        <w:rPr>
          <w:rFonts w:ascii="Tahoma" w:eastAsia="Times New Roman" w:hAnsi="Tahoma" w:cs="Tahoma"/>
          <w:lang w:eastAsia="sl-SI"/>
        </w:rPr>
        <w:t>v nasprotnem primeru se šteje, da ta pogodba ni</w:t>
      </w:r>
      <w:r w:rsidRPr="007C1FDC">
        <w:rPr>
          <w:rFonts w:ascii="Tahoma" w:eastAsia="Times New Roman" w:hAnsi="Tahoma" w:cs="Tahoma"/>
          <w:lang w:eastAsia="sl-SI"/>
        </w:rPr>
        <w:t xml:space="preserve"> bila nikoli sklenjena. Finančno zavarovanje mora biti izdano v slovenskem jeziku s strani banke</w:t>
      </w:r>
      <w:r>
        <w:rPr>
          <w:rFonts w:ascii="Tahoma" w:eastAsia="Times New Roman" w:hAnsi="Tahoma" w:cs="Tahoma"/>
          <w:lang w:eastAsia="sl-SI"/>
        </w:rPr>
        <w:t>/zavarovalnice</w:t>
      </w:r>
      <w:r w:rsidRPr="007C1FDC">
        <w:rPr>
          <w:rFonts w:ascii="Tahoma" w:eastAsia="Times New Roman" w:hAnsi="Tahoma" w:cs="Tahoma"/>
          <w:lang w:eastAsia="sl-SI"/>
        </w:rPr>
        <w:t>, ki ima sedež v R</w:t>
      </w:r>
      <w:r w:rsidR="00E95F66">
        <w:rPr>
          <w:rFonts w:ascii="Tahoma" w:eastAsia="Times New Roman" w:hAnsi="Tahoma" w:cs="Tahoma"/>
          <w:lang w:eastAsia="sl-SI"/>
        </w:rPr>
        <w:t xml:space="preserve">epubliki </w:t>
      </w:r>
      <w:r w:rsidRPr="007C1FDC">
        <w:rPr>
          <w:rFonts w:ascii="Tahoma" w:eastAsia="Times New Roman" w:hAnsi="Tahoma" w:cs="Tahoma"/>
          <w:lang w:eastAsia="sl-SI"/>
        </w:rPr>
        <w:t>S</w:t>
      </w:r>
      <w:r w:rsidR="00E95F66">
        <w:rPr>
          <w:rFonts w:ascii="Tahoma" w:eastAsia="Times New Roman" w:hAnsi="Tahoma" w:cs="Tahoma"/>
          <w:lang w:eastAsia="sl-SI"/>
        </w:rPr>
        <w:t>loveniji</w:t>
      </w:r>
      <w:r w:rsidRPr="007C1FDC">
        <w:rPr>
          <w:rFonts w:ascii="Tahoma" w:eastAsia="Times New Roman" w:hAnsi="Tahoma" w:cs="Tahoma"/>
          <w:lang w:eastAsia="sl-SI"/>
        </w:rPr>
        <w:t>.</w:t>
      </w:r>
    </w:p>
    <w:p w14:paraId="0B025486" w14:textId="77777777" w:rsidR="00EF0B06" w:rsidRPr="007C1FDC" w:rsidRDefault="00EF0B06" w:rsidP="00040433">
      <w:pPr>
        <w:keepNext/>
        <w:keepLines/>
        <w:spacing w:after="0" w:line="240" w:lineRule="auto"/>
        <w:jc w:val="both"/>
        <w:rPr>
          <w:rFonts w:ascii="Tahoma" w:eastAsia="Times New Roman" w:hAnsi="Tahoma" w:cs="Tahoma"/>
          <w:lang w:eastAsia="sl-SI"/>
        </w:rPr>
      </w:pPr>
    </w:p>
    <w:p w14:paraId="73714DBA" w14:textId="3E85ED55" w:rsidR="00EF0B06" w:rsidRPr="007A4E5F" w:rsidRDefault="00EF0B06" w:rsidP="00040433">
      <w:pPr>
        <w:keepNext/>
        <w:keepLines/>
        <w:spacing w:after="0" w:line="240" w:lineRule="auto"/>
        <w:jc w:val="both"/>
        <w:rPr>
          <w:rFonts w:ascii="Tahoma" w:eastAsia="Times New Roman" w:hAnsi="Tahoma" w:cs="Tahoma"/>
          <w:lang w:eastAsia="sl-SI"/>
        </w:rPr>
      </w:pPr>
      <w:r w:rsidRPr="007A4E5F">
        <w:rPr>
          <w:rFonts w:ascii="Tahoma" w:eastAsia="Times New Roman" w:hAnsi="Tahoma" w:cs="Tahoma"/>
          <w:lang w:eastAsia="sl-SI"/>
        </w:rPr>
        <w:t>V kolikor izvajalec ne bo izpolnjeval svojih pogodbenih obveznosti, bo naročnik unovčil finančno zavarovanje za zavarovanje dobre izvedbe pogodbenih obveznosti in odstopil od pogodbe, brez kakršnekoli obveznosti do izvajalca.</w:t>
      </w:r>
      <w:r w:rsidR="007A4E5F" w:rsidRPr="007A4E5F">
        <w:rPr>
          <w:rFonts w:ascii="Tahoma" w:eastAsia="Times New Roman" w:hAnsi="Tahoma" w:cs="Tahoma"/>
          <w:lang w:eastAsia="sl-SI"/>
        </w:rPr>
        <w:t xml:space="preserve"> </w:t>
      </w:r>
      <w:r w:rsidR="007A4E5F" w:rsidRPr="0064299F">
        <w:rPr>
          <w:rFonts w:ascii="Tahoma" w:eastAsia="Times New Roman" w:hAnsi="Tahoma" w:cs="Tahoma"/>
          <w:lang w:eastAsia="sl-SI"/>
        </w:rPr>
        <w:t>Naročnik bo pred unovčenjem le-tega izvajalca pisno pozval k izpolnitvi obveznosti po pogodbi in mu določil rok za izpolnitev.</w:t>
      </w:r>
    </w:p>
    <w:p w14:paraId="5CBFC97C" w14:textId="2E44A16A" w:rsidR="00EF0B06" w:rsidRDefault="00EF0B06" w:rsidP="00040433">
      <w:pPr>
        <w:keepNext/>
        <w:keepLines/>
        <w:tabs>
          <w:tab w:val="left" w:pos="567"/>
          <w:tab w:val="left" w:pos="1702"/>
        </w:tabs>
        <w:spacing w:after="0" w:line="240" w:lineRule="auto"/>
        <w:jc w:val="both"/>
        <w:rPr>
          <w:rFonts w:ascii="Tahoma" w:eastAsia="Times New Roman" w:hAnsi="Tahoma" w:cs="Tahoma"/>
          <w:b/>
          <w:lang w:eastAsia="sl-SI"/>
        </w:rPr>
      </w:pPr>
    </w:p>
    <w:p w14:paraId="72605036" w14:textId="77777777" w:rsidR="007A4E5F" w:rsidRPr="00021ECE" w:rsidRDefault="007A4E5F"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19F12857" w14:textId="44D3D344" w:rsidR="007A4E5F" w:rsidRPr="007A4E5F" w:rsidRDefault="007A4E5F" w:rsidP="00040433">
      <w:pPr>
        <w:keepNext/>
        <w:keepLines/>
        <w:tabs>
          <w:tab w:val="left" w:pos="567"/>
          <w:tab w:val="left" w:pos="1702"/>
        </w:tabs>
        <w:spacing w:after="0" w:line="240" w:lineRule="auto"/>
        <w:jc w:val="both"/>
        <w:rPr>
          <w:rFonts w:ascii="Tahoma" w:eastAsia="Times New Roman" w:hAnsi="Tahoma" w:cs="Tahoma"/>
          <w:lang w:eastAsia="sl-SI"/>
        </w:rPr>
      </w:pPr>
    </w:p>
    <w:p w14:paraId="5BFD586B" w14:textId="60E61DFA" w:rsidR="007A4E5F" w:rsidRPr="0064299F" w:rsidRDefault="007A4E5F" w:rsidP="00040433">
      <w:pPr>
        <w:keepNext/>
        <w:keepLines/>
        <w:spacing w:after="0" w:line="240" w:lineRule="auto"/>
        <w:jc w:val="both"/>
        <w:rPr>
          <w:rFonts w:ascii="Tahoma" w:eastAsia="Times New Roman" w:hAnsi="Tahoma" w:cs="Tahoma"/>
          <w:strike/>
          <w:lang w:eastAsia="sl-SI"/>
        </w:rPr>
      </w:pPr>
      <w:r w:rsidRPr="0064299F">
        <w:rPr>
          <w:rFonts w:ascii="Tahoma" w:eastAsia="Times New Roman" w:hAnsi="Tahoma" w:cs="Tahoma"/>
          <w:lang w:eastAsia="sl-SI"/>
        </w:rPr>
        <w:t xml:space="preserve">Izvajalec mora naročniku takoj po podpisu </w:t>
      </w:r>
      <w:r>
        <w:rPr>
          <w:rFonts w:ascii="Tahoma" w:eastAsia="Times New Roman" w:hAnsi="Tahoma" w:cs="Tahoma"/>
          <w:lang w:eastAsia="sl-SI"/>
        </w:rPr>
        <w:t xml:space="preserve">primopredajnega </w:t>
      </w:r>
      <w:r w:rsidRPr="0064299F">
        <w:rPr>
          <w:rFonts w:ascii="Tahoma" w:eastAsia="Times New Roman" w:hAnsi="Tahoma" w:cs="Tahoma"/>
          <w:lang w:eastAsia="sl-SI"/>
        </w:rPr>
        <w:t xml:space="preserve">zapisnika o izvedenih </w:t>
      </w:r>
      <w:r>
        <w:rPr>
          <w:rFonts w:ascii="Tahoma" w:eastAsia="Times New Roman" w:hAnsi="Tahoma" w:cs="Tahoma"/>
          <w:lang w:eastAsia="sl-SI"/>
        </w:rPr>
        <w:t xml:space="preserve">pogodbenih </w:t>
      </w:r>
      <w:r w:rsidRPr="0064299F">
        <w:rPr>
          <w:rFonts w:ascii="Tahoma" w:eastAsia="Times New Roman" w:hAnsi="Tahoma" w:cs="Tahoma"/>
          <w:lang w:eastAsia="sl-SI"/>
        </w:rPr>
        <w:t>del</w:t>
      </w:r>
      <w:r>
        <w:rPr>
          <w:rFonts w:ascii="Tahoma" w:eastAsia="Times New Roman" w:hAnsi="Tahoma" w:cs="Tahoma"/>
          <w:lang w:eastAsia="sl-SI"/>
        </w:rPr>
        <w:t>ih</w:t>
      </w:r>
      <w:r w:rsidRPr="0064299F">
        <w:rPr>
          <w:rFonts w:ascii="Tahoma" w:eastAsia="Times New Roman" w:hAnsi="Tahoma" w:cs="Tahoma"/>
          <w:lang w:eastAsia="sl-SI"/>
        </w:rPr>
        <w:t xml:space="preserve"> kot finančno zavarovanje za odpravo napak v garancijski dobi predložiti original bianko menice z menično izjavo, skladno z obrazcem iz razpisne dokumentacije, v višini pet odstotkov (5 %) pogodbene vrednosti z DDV in rokom veljavnosti še trideset (30) dni po preteku najdaljšega garancijskega roka, določenega s pogodbo (torej mora veljati: celoten garancijski rok, določen v pogodbi + 30 (trideset) dni).</w:t>
      </w:r>
    </w:p>
    <w:p w14:paraId="2135F490" w14:textId="77777777" w:rsidR="007A4E5F" w:rsidRPr="0064299F" w:rsidRDefault="007A4E5F" w:rsidP="00040433">
      <w:pPr>
        <w:keepNext/>
        <w:keepLines/>
        <w:tabs>
          <w:tab w:val="left" w:pos="1418"/>
          <w:tab w:val="left" w:pos="1702"/>
        </w:tabs>
        <w:spacing w:after="0" w:line="240" w:lineRule="auto"/>
        <w:jc w:val="both"/>
        <w:rPr>
          <w:rFonts w:ascii="Tahoma" w:eastAsia="Times New Roman" w:hAnsi="Tahoma" w:cs="Tahoma"/>
          <w:lang w:eastAsia="sl-SI"/>
        </w:rPr>
      </w:pPr>
    </w:p>
    <w:p w14:paraId="2DF3FD2C" w14:textId="77777777" w:rsidR="007A4E5F" w:rsidRPr="0064299F" w:rsidRDefault="007A4E5F" w:rsidP="00040433">
      <w:pPr>
        <w:keepNext/>
        <w:keepLines/>
        <w:spacing w:after="0" w:line="240" w:lineRule="auto"/>
        <w:jc w:val="both"/>
        <w:rPr>
          <w:rFonts w:ascii="Tahoma" w:eastAsia="Times New Roman" w:hAnsi="Tahoma" w:cs="Tahoma"/>
          <w:lang w:eastAsia="sl-SI"/>
        </w:rPr>
      </w:pPr>
      <w:r w:rsidRPr="0064299F">
        <w:rPr>
          <w:rFonts w:ascii="Tahoma" w:eastAsia="Times New Roman" w:hAnsi="Tahoma" w:cs="Tahoma"/>
          <w:lang w:eastAsia="sl-SI"/>
        </w:rPr>
        <w:t xml:space="preserve">V primeru, da naročnik delno unovči finančno zavarovanje za odpravo napak v garancijski dobi, mu mora izvajalec nemudoma dostaviti novo finančno zavarovanje za odpravo napak v garancijski dobi. </w:t>
      </w:r>
    </w:p>
    <w:p w14:paraId="7A0B4B89" w14:textId="77777777" w:rsidR="007A4E5F" w:rsidRPr="0064299F" w:rsidRDefault="007A4E5F" w:rsidP="00040433">
      <w:pPr>
        <w:keepNext/>
        <w:keepLines/>
        <w:tabs>
          <w:tab w:val="left" w:pos="567"/>
          <w:tab w:val="left" w:pos="1702"/>
        </w:tabs>
        <w:spacing w:after="0" w:line="240" w:lineRule="auto"/>
        <w:jc w:val="both"/>
        <w:rPr>
          <w:rFonts w:ascii="Tahoma" w:eastAsia="Times New Roman" w:hAnsi="Tahoma" w:cs="Tahoma"/>
          <w:lang w:eastAsia="sl-SI"/>
        </w:rPr>
      </w:pPr>
    </w:p>
    <w:p w14:paraId="44A1900F" w14:textId="77777777" w:rsidR="00EF0B06" w:rsidRPr="00021ECE" w:rsidRDefault="00EF0B06"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5206C84" w14:textId="77777777" w:rsidR="00EF0B06" w:rsidRPr="0064299F" w:rsidRDefault="00EF0B06" w:rsidP="00040433">
      <w:pPr>
        <w:keepNext/>
        <w:keepLines/>
        <w:tabs>
          <w:tab w:val="left" w:pos="567"/>
          <w:tab w:val="left" w:pos="1702"/>
        </w:tabs>
        <w:spacing w:after="0" w:line="240" w:lineRule="auto"/>
        <w:jc w:val="both"/>
        <w:rPr>
          <w:rFonts w:ascii="Tahoma" w:eastAsia="Times New Roman" w:hAnsi="Tahoma" w:cs="Tahoma"/>
          <w:lang w:eastAsia="sl-SI"/>
        </w:rPr>
      </w:pPr>
    </w:p>
    <w:p w14:paraId="47EFA7FE" w14:textId="77777777" w:rsidR="00EF0B06" w:rsidRPr="00B3547F" w:rsidRDefault="00EF0B06" w:rsidP="00040433">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500CA346" w14:textId="77777777" w:rsidR="00EF0B06" w:rsidRPr="00EC4317" w:rsidRDefault="00EF0B06" w:rsidP="00040433">
      <w:pPr>
        <w:keepNext/>
        <w:keepLines/>
        <w:spacing w:after="0" w:line="240" w:lineRule="auto"/>
        <w:jc w:val="both"/>
        <w:rPr>
          <w:rFonts w:ascii="Tahoma" w:eastAsia="Times New Roman" w:hAnsi="Tahoma" w:cs="Tahoma"/>
          <w:color w:val="000000"/>
          <w:lang w:eastAsia="sl-SI"/>
        </w:rPr>
      </w:pPr>
    </w:p>
    <w:p w14:paraId="0FE092C5" w14:textId="77777777" w:rsidR="00EF0B06" w:rsidRPr="00021ECE" w:rsidRDefault="00EF0B06"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POGODBENA KAZEN</w:t>
      </w:r>
    </w:p>
    <w:p w14:paraId="356B36FB" w14:textId="77777777" w:rsidR="00EF0B06" w:rsidRPr="00EC4317" w:rsidRDefault="00EF0B06" w:rsidP="0004043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D29037D" w14:textId="77777777" w:rsidR="00EF0B06" w:rsidRPr="00021ECE" w:rsidRDefault="00EF0B06"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977B71D" w14:textId="77777777" w:rsidR="00EF0B06" w:rsidRPr="00EC4317" w:rsidRDefault="00EF0B06" w:rsidP="00040433">
      <w:pPr>
        <w:keepNext/>
        <w:keepLines/>
        <w:spacing w:after="0" w:line="240" w:lineRule="auto"/>
        <w:jc w:val="both"/>
        <w:rPr>
          <w:rFonts w:ascii="Tahoma" w:eastAsia="Times New Roman" w:hAnsi="Tahoma" w:cs="Tahoma"/>
          <w:lang w:eastAsia="sl-SI"/>
        </w:rPr>
      </w:pPr>
    </w:p>
    <w:p w14:paraId="60B8B22B" w14:textId="7AF2B5AB" w:rsidR="00EF0B06" w:rsidRPr="00B5769A" w:rsidRDefault="00EF0B06" w:rsidP="00040433">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po svoji krivdi ne izpolni svojih pogodbenih obveznosti </w:t>
      </w:r>
      <w:r w:rsidRPr="00B5769A">
        <w:rPr>
          <w:rFonts w:ascii="Tahoma" w:eastAsia="Times New Roman" w:hAnsi="Tahoma" w:cs="Tahoma"/>
          <w:szCs w:val="20"/>
          <w:lang w:eastAsia="sl-SI"/>
        </w:rPr>
        <w:t>v rok</w:t>
      </w:r>
      <w:r w:rsidR="00BD72C5">
        <w:rPr>
          <w:rFonts w:ascii="Tahoma" w:eastAsia="Times New Roman" w:hAnsi="Tahoma" w:cs="Tahoma"/>
          <w:szCs w:val="20"/>
          <w:lang w:eastAsia="sl-SI"/>
        </w:rPr>
        <w:t>ih</w:t>
      </w:r>
      <w:r w:rsidRPr="00B5769A">
        <w:rPr>
          <w:rFonts w:ascii="Tahoma" w:eastAsia="Times New Roman" w:hAnsi="Tahoma" w:cs="Tahoma"/>
          <w:szCs w:val="20"/>
          <w:lang w:eastAsia="sl-SI"/>
        </w:rPr>
        <w:t xml:space="preserve">, </w:t>
      </w:r>
      <w:r w:rsidR="00BD72C5" w:rsidRPr="00B5769A">
        <w:rPr>
          <w:rFonts w:ascii="Tahoma" w:eastAsia="Times New Roman" w:hAnsi="Tahoma" w:cs="Tahoma"/>
          <w:szCs w:val="20"/>
          <w:lang w:eastAsia="sl-SI"/>
        </w:rPr>
        <w:t>opredeljen</w:t>
      </w:r>
      <w:r w:rsidR="00BD72C5">
        <w:rPr>
          <w:rFonts w:ascii="Tahoma" w:eastAsia="Times New Roman" w:hAnsi="Tahoma" w:cs="Tahoma"/>
          <w:szCs w:val="20"/>
          <w:lang w:eastAsia="sl-SI"/>
        </w:rPr>
        <w:t>ih</w:t>
      </w:r>
      <w:r w:rsidR="00BD72C5" w:rsidRPr="00B5769A">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v </w:t>
      </w:r>
      <w:r w:rsidR="00BA6A5B">
        <w:rPr>
          <w:rFonts w:ascii="Tahoma" w:eastAsia="Times New Roman" w:hAnsi="Tahoma" w:cs="Tahoma"/>
          <w:szCs w:val="20"/>
          <w:lang w:eastAsia="sl-SI"/>
        </w:rPr>
        <w:t>7</w:t>
      </w:r>
      <w:r w:rsidRPr="00B5769A">
        <w:rPr>
          <w:rFonts w:ascii="Tahoma" w:eastAsia="Times New Roman" w:hAnsi="Tahoma" w:cs="Tahoma"/>
          <w:szCs w:val="20"/>
          <w:lang w:eastAsia="sl-SI"/>
        </w:rPr>
        <w:t>. členu</w:t>
      </w:r>
      <w:r w:rsidR="00A03AB5">
        <w:rPr>
          <w:rFonts w:ascii="Tahoma" w:eastAsia="Times New Roman" w:hAnsi="Tahoma" w:cs="Tahoma"/>
          <w:szCs w:val="20"/>
          <w:lang w:eastAsia="sl-SI"/>
        </w:rPr>
        <w:t xml:space="preserve"> </w:t>
      </w:r>
      <w:r w:rsidRPr="00B5769A">
        <w:rPr>
          <w:rFonts w:ascii="Tahoma" w:eastAsia="Times New Roman" w:hAnsi="Tahoma" w:cs="Tahoma"/>
          <w:szCs w:val="20"/>
          <w:lang w:eastAsia="sl-SI"/>
        </w:rPr>
        <w:t>te pogodbe in</w:t>
      </w:r>
      <w:r w:rsidRPr="0016051F">
        <w:rPr>
          <w:rFonts w:ascii="Tahoma" w:eastAsia="Times New Roman" w:hAnsi="Tahoma" w:cs="Tahoma"/>
          <w:szCs w:val="20"/>
          <w:lang w:eastAsia="sl-SI"/>
        </w:rPr>
        <w:t xml:space="preserve"> neizpolnitev ni posledica višje sile, kot je zapisano v </w:t>
      </w:r>
      <w:r w:rsidR="007A2202">
        <w:rPr>
          <w:rFonts w:ascii="Tahoma" w:eastAsia="Times New Roman" w:hAnsi="Tahoma" w:cs="Tahoma"/>
          <w:szCs w:val="20"/>
          <w:lang w:eastAsia="sl-SI"/>
        </w:rPr>
        <w:t>9</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(1 %) pogodbene vrednosti</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w:t>
      </w:r>
      <w:r w:rsidR="00BA6A5B">
        <w:rPr>
          <w:rFonts w:ascii="Tahoma" w:eastAsia="Times New Roman" w:hAnsi="Tahoma" w:cs="Tahoma"/>
          <w:szCs w:val="20"/>
          <w:lang w:eastAsia="sl-SI"/>
        </w:rPr>
        <w:t>2</w:t>
      </w:r>
      <w:r w:rsidRPr="00B5769A">
        <w:rPr>
          <w:rFonts w:ascii="Tahoma" w:eastAsia="Times New Roman" w:hAnsi="Tahoma" w:cs="Tahoma"/>
          <w:szCs w:val="20"/>
          <w:lang w:eastAsia="sl-SI"/>
        </w:rPr>
        <w:t>0% (</w:t>
      </w:r>
      <w:r w:rsidR="00BA6A5B">
        <w:rPr>
          <w:rFonts w:ascii="Tahoma" w:eastAsia="Times New Roman" w:hAnsi="Tahoma" w:cs="Tahoma"/>
          <w:szCs w:val="20"/>
          <w:lang w:eastAsia="sl-SI"/>
        </w:rPr>
        <w:t>dvajset</w:t>
      </w:r>
      <w:r w:rsidRPr="00B5769A">
        <w:rPr>
          <w:rFonts w:ascii="Tahoma" w:eastAsia="Times New Roman" w:hAnsi="Tahoma" w:cs="Tahoma"/>
          <w:szCs w:val="20"/>
          <w:lang w:eastAsia="sl-SI"/>
        </w:rPr>
        <w:t xml:space="preserve">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28980546" w14:textId="77777777" w:rsidR="00EF0B06" w:rsidRPr="0016051F" w:rsidRDefault="00EF0B06" w:rsidP="00040433">
      <w:pPr>
        <w:keepNext/>
        <w:keepLines/>
        <w:spacing w:after="0" w:line="240" w:lineRule="auto"/>
        <w:jc w:val="both"/>
        <w:rPr>
          <w:rFonts w:ascii="Tahoma" w:eastAsia="Times New Roman" w:hAnsi="Tahoma" w:cs="Tahoma"/>
          <w:szCs w:val="20"/>
          <w:lang w:eastAsia="sl-SI"/>
        </w:rPr>
      </w:pPr>
    </w:p>
    <w:p w14:paraId="6B0F0640" w14:textId="4BDB8C16" w:rsidR="00EF0B06" w:rsidRDefault="00EF0B06" w:rsidP="00040433">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 xml:space="preserve">preseže </w:t>
      </w:r>
      <w:r w:rsidR="00BA6A5B">
        <w:rPr>
          <w:rFonts w:ascii="Tahoma" w:hAnsi="Tahoma" w:cs="Tahoma"/>
        </w:rPr>
        <w:t>dvajset</w:t>
      </w:r>
      <w:r w:rsidRPr="00BF677C">
        <w:rPr>
          <w:rFonts w:ascii="Tahoma" w:hAnsi="Tahoma" w:cs="Tahoma"/>
        </w:rPr>
        <w:t xml:space="preserve"> odstotkov (</w:t>
      </w:r>
      <w:r w:rsidR="00BA6A5B">
        <w:rPr>
          <w:rFonts w:ascii="Tahoma" w:hAnsi="Tahoma" w:cs="Tahoma"/>
        </w:rPr>
        <w:t>2</w:t>
      </w:r>
      <w:r w:rsidRPr="00BF677C">
        <w:rPr>
          <w:rFonts w:ascii="Tahoma" w:hAnsi="Tahoma" w:cs="Tahoma"/>
        </w:rPr>
        <w:t xml:space="preserve">0%) </w:t>
      </w:r>
      <w:r w:rsidRPr="00C01FC1">
        <w:rPr>
          <w:rFonts w:ascii="Tahoma" w:eastAsia="Times New Roman" w:hAnsi="Tahoma" w:cs="Tahoma"/>
          <w:szCs w:val="20"/>
          <w:lang w:eastAsia="sl-SI"/>
        </w:rPr>
        <w:t>celotne pogodbene vrednosti brez DDV</w:t>
      </w:r>
      <w:r w:rsidR="00BA6A5B">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3A6FAB74" w14:textId="77777777" w:rsidR="00EF0B06" w:rsidRPr="0016051F" w:rsidRDefault="00EF0B06" w:rsidP="00040433">
      <w:pPr>
        <w:keepNext/>
        <w:keepLines/>
        <w:spacing w:after="0" w:line="240" w:lineRule="auto"/>
        <w:jc w:val="both"/>
        <w:rPr>
          <w:rFonts w:ascii="Tahoma" w:eastAsia="Times New Roman" w:hAnsi="Tahoma" w:cs="Tahoma"/>
          <w:szCs w:val="20"/>
          <w:lang w:eastAsia="sl-SI"/>
        </w:rPr>
      </w:pPr>
    </w:p>
    <w:p w14:paraId="691151B0" w14:textId="77777777" w:rsidR="00EF0B06" w:rsidRPr="00021ECE" w:rsidRDefault="00EF0B06"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877B0E4" w14:textId="77777777" w:rsidR="00EF0B06" w:rsidRPr="0016051F" w:rsidRDefault="00EF0B06" w:rsidP="00040433">
      <w:pPr>
        <w:keepNext/>
        <w:keepLines/>
        <w:spacing w:after="0" w:line="240" w:lineRule="auto"/>
        <w:jc w:val="both"/>
        <w:rPr>
          <w:rFonts w:ascii="Tahoma" w:eastAsia="Times New Roman" w:hAnsi="Tahoma" w:cs="Tahoma"/>
          <w:szCs w:val="20"/>
          <w:lang w:eastAsia="sl-SI"/>
        </w:rPr>
      </w:pPr>
    </w:p>
    <w:p w14:paraId="2A01CE20" w14:textId="77777777" w:rsidR="00FD4CB2" w:rsidRPr="0095248A" w:rsidRDefault="00FD4CB2"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si pridrži pravico uveljaviti pogodbeno kazen pri plačilu računa, čeprav ob zamudi izvajalca na to ni posebej opozoril, niti pisno obvestil.</w:t>
      </w:r>
    </w:p>
    <w:p w14:paraId="224D7878" w14:textId="77777777" w:rsidR="00FD4CB2" w:rsidRPr="0095248A" w:rsidRDefault="00FD4CB2"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1135B14" w14:textId="77777777" w:rsidR="00FD4CB2" w:rsidRPr="0095248A" w:rsidRDefault="00FD4CB2" w:rsidP="00040433">
      <w:pPr>
        <w:keepNext/>
        <w:keepLines/>
        <w:tabs>
          <w:tab w:val="left" w:pos="709"/>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Če zaradi zamude izvedbe pogodben</w:t>
      </w:r>
      <w:r>
        <w:rPr>
          <w:rFonts w:ascii="Tahoma" w:eastAsia="Times New Roman" w:hAnsi="Tahoma" w:cs="Tahoma"/>
          <w:lang w:eastAsia="sl-SI"/>
        </w:rPr>
        <w:t>ih</w:t>
      </w:r>
      <w:r w:rsidRPr="0095248A">
        <w:rPr>
          <w:rFonts w:ascii="Tahoma" w:eastAsia="Times New Roman" w:hAnsi="Tahoma" w:cs="Tahoma"/>
          <w:lang w:eastAsia="sl-SI"/>
        </w:rPr>
        <w:t xml:space="preserve"> obveznosti nastaja pri naročniku dodatna škoda, je naročnik upravičen do povrnitve nastale škode s strani izvajalca</w:t>
      </w:r>
      <w:r>
        <w:rPr>
          <w:rFonts w:ascii="Tahoma" w:eastAsia="Times New Roman" w:hAnsi="Tahoma" w:cs="Tahoma"/>
          <w:lang w:eastAsia="sl-SI"/>
        </w:rPr>
        <w:t xml:space="preserve">. </w:t>
      </w:r>
    </w:p>
    <w:p w14:paraId="2E99CCAF" w14:textId="77777777" w:rsidR="00FD4CB2" w:rsidRPr="0095248A" w:rsidRDefault="00FD4CB2"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D4E14D0" w14:textId="77777777" w:rsidR="00FD4CB2" w:rsidRPr="0095248A" w:rsidRDefault="00FD4CB2"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66C952F6" w14:textId="77777777" w:rsidR="00EF0B06" w:rsidRDefault="00EF0B06" w:rsidP="00040433">
      <w:pPr>
        <w:keepNext/>
        <w:keepLines/>
        <w:spacing w:after="0" w:line="240" w:lineRule="auto"/>
        <w:jc w:val="both"/>
        <w:rPr>
          <w:rFonts w:ascii="Tahoma" w:eastAsia="Times New Roman" w:hAnsi="Tahoma" w:cs="Tahoma"/>
          <w:color w:val="000000"/>
          <w:lang w:eastAsia="sl-SI"/>
        </w:rPr>
      </w:pPr>
    </w:p>
    <w:p w14:paraId="5480A399" w14:textId="77777777" w:rsidR="00EF0B06" w:rsidRPr="00021ECE" w:rsidRDefault="00EF0B06"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ZAGOTAVLJANJE VARNOSTI NA DELOVIŠČU</w:t>
      </w:r>
    </w:p>
    <w:p w14:paraId="66110490" w14:textId="77777777" w:rsidR="00EF0B06" w:rsidRPr="001E09CD" w:rsidRDefault="00EF0B06" w:rsidP="00040433">
      <w:pPr>
        <w:keepNext/>
        <w:keepLines/>
        <w:numPr>
          <w:ilvl w:val="12"/>
          <w:numId w:val="0"/>
        </w:numPr>
        <w:tabs>
          <w:tab w:val="left" w:pos="567"/>
          <w:tab w:val="left" w:pos="4253"/>
          <w:tab w:val="left" w:pos="5529"/>
          <w:tab w:val="right" w:pos="8505"/>
        </w:tabs>
        <w:spacing w:after="0" w:line="240" w:lineRule="auto"/>
        <w:jc w:val="center"/>
        <w:rPr>
          <w:b/>
        </w:rPr>
      </w:pPr>
    </w:p>
    <w:p w14:paraId="35E8FC4D" w14:textId="77777777" w:rsidR="00EF0B06" w:rsidRPr="00021ECE" w:rsidRDefault="00EF0B06" w:rsidP="00040433">
      <w:pPr>
        <w:keepNext/>
        <w:keepLines/>
        <w:numPr>
          <w:ilvl w:val="1"/>
          <w:numId w:val="30"/>
        </w:numPr>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4623F6B4" w14:textId="77777777" w:rsidR="00EF0B06" w:rsidRPr="001E09CD" w:rsidRDefault="00EF0B06" w:rsidP="00040433">
      <w:pPr>
        <w:keepNext/>
        <w:keepLines/>
        <w:spacing w:after="0" w:line="240" w:lineRule="auto"/>
        <w:jc w:val="both"/>
        <w:rPr>
          <w:rFonts w:ascii="Tahoma" w:eastAsia="Times New Roman" w:hAnsi="Tahoma" w:cs="Tahoma"/>
          <w:lang w:eastAsia="sl-SI"/>
        </w:rPr>
      </w:pPr>
    </w:p>
    <w:p w14:paraId="6153F6C2" w14:textId="1B2C00D6" w:rsidR="000E2E59" w:rsidRDefault="000E2E59" w:rsidP="00040433">
      <w:pPr>
        <w:keepNext/>
        <w:keepLines/>
        <w:tabs>
          <w:tab w:val="left" w:pos="709"/>
          <w:tab w:val="left" w:pos="1702"/>
        </w:tabs>
        <w:spacing w:after="0" w:line="240" w:lineRule="auto"/>
        <w:jc w:val="both"/>
        <w:rPr>
          <w:rFonts w:ascii="Tahoma" w:eastAsia="Times New Roman" w:hAnsi="Tahoma"/>
          <w:lang w:eastAsia="sl-SI"/>
        </w:rPr>
      </w:pPr>
      <w:r w:rsidRPr="000E2E59">
        <w:rPr>
          <w:rFonts w:ascii="Tahoma" w:eastAsia="Times New Roman" w:hAnsi="Tahoma"/>
          <w:lang w:eastAsia="sl-SI"/>
        </w:rPr>
        <w:t xml:space="preserve">Izvajalec in naročnik morata pred začetkom izvajanja </w:t>
      </w:r>
      <w:r w:rsidR="00E522F8">
        <w:rPr>
          <w:rFonts w:ascii="Tahoma" w:eastAsia="Times New Roman" w:hAnsi="Tahoma"/>
          <w:lang w:eastAsia="sl-SI"/>
        </w:rPr>
        <w:t xml:space="preserve">pogodbenih del </w:t>
      </w:r>
      <w:r w:rsidRPr="000E2E59">
        <w:rPr>
          <w:rFonts w:ascii="Tahoma" w:eastAsia="Times New Roman" w:hAnsi="Tahoma"/>
          <w:lang w:eastAsia="sl-SI"/>
        </w:rPr>
        <w:t>skleniti Pisni sporazum o skupnih varnostni</w:t>
      </w:r>
      <w:r w:rsidR="00BA6A5B">
        <w:rPr>
          <w:rFonts w:ascii="Tahoma" w:eastAsia="Times New Roman" w:hAnsi="Tahoma"/>
          <w:lang w:eastAsia="sl-SI"/>
        </w:rPr>
        <w:t xml:space="preserve">h ukrepih in ravnanju z okoljem. </w:t>
      </w:r>
    </w:p>
    <w:p w14:paraId="0228DF26" w14:textId="77777777" w:rsidR="00BA6A5B" w:rsidRPr="000E2E59" w:rsidRDefault="00BA6A5B" w:rsidP="00040433">
      <w:pPr>
        <w:keepNext/>
        <w:keepLines/>
        <w:tabs>
          <w:tab w:val="left" w:pos="709"/>
          <w:tab w:val="left" w:pos="1702"/>
        </w:tabs>
        <w:spacing w:after="0" w:line="240" w:lineRule="auto"/>
        <w:jc w:val="both"/>
        <w:rPr>
          <w:rFonts w:ascii="Tahoma" w:eastAsia="Times New Roman" w:hAnsi="Tahoma"/>
          <w:lang w:eastAsia="sl-SI"/>
        </w:rPr>
      </w:pPr>
    </w:p>
    <w:p w14:paraId="029C13F5" w14:textId="6AEA299C" w:rsidR="006836BD" w:rsidRPr="00E841AD" w:rsidRDefault="006836BD" w:rsidP="00040433">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Odgovorne osebe izvajalca in naročnika iz Pisnega sporazuma se sestanejo pred začetkom </w:t>
      </w:r>
      <w:r>
        <w:rPr>
          <w:rFonts w:ascii="Tahoma" w:eastAsia="Times New Roman" w:hAnsi="Tahoma" w:cs="Tahoma"/>
          <w:szCs w:val="20"/>
          <w:lang w:eastAsia="sl-SI"/>
        </w:rPr>
        <w:t>izvajanja pogodbenih del</w:t>
      </w:r>
      <w:r w:rsidRPr="00E841AD">
        <w:rPr>
          <w:rFonts w:ascii="Tahoma" w:eastAsia="Times New Roman" w:hAnsi="Tahoma" w:cs="Tahoma"/>
          <w:szCs w:val="20"/>
          <w:lang w:eastAsia="sl-SI"/>
        </w:rPr>
        <w:t xml:space="preserve"> in določijo konkretne skupne varnostne ukrepe na osnovi ugotovljenih nevarnosti za varnost in zdravje delavcev pri morebitnem medsebojnem ogrožanju. </w:t>
      </w:r>
    </w:p>
    <w:p w14:paraId="25BA6205" w14:textId="77777777" w:rsidR="000E2E59" w:rsidRPr="000E2E59" w:rsidRDefault="000E2E59" w:rsidP="00040433">
      <w:pPr>
        <w:keepNext/>
        <w:keepLines/>
        <w:tabs>
          <w:tab w:val="left" w:pos="709"/>
          <w:tab w:val="left" w:pos="1702"/>
        </w:tabs>
        <w:spacing w:after="0" w:line="240" w:lineRule="auto"/>
        <w:jc w:val="both"/>
        <w:rPr>
          <w:rFonts w:ascii="Tahoma" w:eastAsia="Times New Roman" w:hAnsi="Tahoma"/>
          <w:lang w:eastAsia="sl-SI"/>
        </w:rPr>
      </w:pPr>
    </w:p>
    <w:p w14:paraId="23680193" w14:textId="08A2E05F" w:rsidR="00FD4CB2" w:rsidRPr="0095248A" w:rsidRDefault="000E2E59" w:rsidP="00040433">
      <w:pPr>
        <w:keepNext/>
        <w:keepLines/>
        <w:spacing w:after="0" w:line="240" w:lineRule="auto"/>
        <w:jc w:val="both"/>
        <w:rPr>
          <w:rFonts w:ascii="Tahoma" w:eastAsia="Times New Roman" w:hAnsi="Tahoma" w:cs="Tahoma"/>
          <w:bCs/>
          <w:lang w:eastAsia="sl-SI"/>
        </w:rPr>
      </w:pPr>
      <w:r w:rsidRPr="000E2E59">
        <w:rPr>
          <w:rFonts w:ascii="Tahoma" w:eastAsia="Times New Roman" w:hAnsi="Tahoma" w:cs="Tahoma"/>
          <w:lang w:eastAsia="sl-SI"/>
        </w:rPr>
        <w:lastRenderedPageBreak/>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7A2202">
        <w:rPr>
          <w:rFonts w:ascii="Tahoma" w:eastAsia="Times New Roman" w:hAnsi="Tahoma" w:cs="Tahoma"/>
          <w:lang w:eastAsia="sl-SI"/>
        </w:rPr>
        <w:t>18</w:t>
      </w:r>
      <w:r w:rsidR="007A3409">
        <w:rPr>
          <w:rFonts w:ascii="Tahoma" w:eastAsia="Times New Roman" w:hAnsi="Tahoma" w:cs="Tahoma"/>
          <w:lang w:eastAsia="sl-SI"/>
        </w:rPr>
        <w:t>. členu te pogodbe.</w:t>
      </w:r>
    </w:p>
    <w:p w14:paraId="4B02BF51" w14:textId="77777777" w:rsidR="007A2202" w:rsidRDefault="007A2202" w:rsidP="00040433">
      <w:pPr>
        <w:keepNext/>
        <w:keepLines/>
        <w:spacing w:after="0" w:line="240" w:lineRule="auto"/>
        <w:jc w:val="both"/>
        <w:rPr>
          <w:rFonts w:ascii="Tahoma" w:eastAsia="Times New Roman" w:hAnsi="Tahoma" w:cs="Tahoma"/>
          <w:color w:val="000000"/>
          <w:lang w:eastAsia="sl-SI"/>
        </w:rPr>
      </w:pPr>
    </w:p>
    <w:p w14:paraId="750DFC0D" w14:textId="77777777" w:rsidR="00EF0B06" w:rsidRPr="00021ECE" w:rsidRDefault="00EF0B06"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PREDSTAVNIKA POGODBENIH STRANK</w:t>
      </w:r>
    </w:p>
    <w:p w14:paraId="348B6467" w14:textId="77777777" w:rsidR="00EF0B06" w:rsidRPr="00EC4317" w:rsidRDefault="00EF0B06" w:rsidP="00040433">
      <w:pPr>
        <w:keepNext/>
        <w:keepLines/>
        <w:suppressAutoHyphens/>
        <w:spacing w:after="0" w:line="240" w:lineRule="auto"/>
        <w:jc w:val="center"/>
        <w:rPr>
          <w:rFonts w:ascii="Tahoma" w:eastAsia="Times New Roman" w:hAnsi="Tahoma" w:cs="Tahoma"/>
          <w:b/>
          <w:color w:val="000000"/>
          <w:lang w:eastAsia="sl-SI"/>
        </w:rPr>
      </w:pPr>
    </w:p>
    <w:p w14:paraId="629789A0" w14:textId="77777777" w:rsidR="00EF0B06" w:rsidRPr="00021ECE" w:rsidRDefault="00EF0B06"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A87A088" w14:textId="77777777" w:rsidR="00EF0B06" w:rsidRDefault="00EF0B06" w:rsidP="00040433">
      <w:pPr>
        <w:keepNext/>
        <w:keepLines/>
        <w:spacing w:after="0" w:line="240" w:lineRule="auto"/>
        <w:jc w:val="both"/>
        <w:rPr>
          <w:rFonts w:ascii="Tahoma" w:eastAsia="Times New Roman" w:hAnsi="Tahoma" w:cs="Tahoma"/>
          <w:lang w:eastAsia="sl-SI"/>
        </w:rPr>
      </w:pPr>
    </w:p>
    <w:p w14:paraId="70266056" w14:textId="2D32FACE" w:rsidR="00EF0B06" w:rsidRPr="00BA661F" w:rsidRDefault="00EF0B06" w:rsidP="000404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65D35">
        <w:rPr>
          <w:rFonts w:ascii="Tahoma" w:eastAsia="Times New Roman" w:hAnsi="Tahoma" w:cs="Tahoma"/>
          <w:lang w:eastAsia="sl-SI"/>
        </w:rPr>
        <w:t xml:space="preserve">redstavnik naročnika, ki bo urejal vsa vprašanja, ki bodo nastala v zvezi z izvajanjem te pogodbe, je </w:t>
      </w:r>
      <w:r w:rsidR="004C393D">
        <w:rPr>
          <w:rFonts w:ascii="Tahoma" w:eastAsia="Times New Roman" w:hAnsi="Tahoma" w:cs="Tahoma"/>
          <w:lang w:eastAsia="sl-SI"/>
        </w:rPr>
        <w:t>___________</w:t>
      </w:r>
      <w:r w:rsidRPr="00465D35">
        <w:rPr>
          <w:rFonts w:ascii="Tahoma" w:eastAsia="Times New Roman" w:hAnsi="Tahoma" w:cs="Tahoma"/>
          <w:lang w:eastAsia="sl-SI"/>
        </w:rPr>
        <w:t xml:space="preserve">, tel.: </w:t>
      </w:r>
      <w:r w:rsidR="004C393D">
        <w:rPr>
          <w:rFonts w:ascii="Tahoma" w:eastAsia="Times New Roman" w:hAnsi="Tahoma" w:cs="Tahoma"/>
          <w:lang w:eastAsia="sl-SI"/>
        </w:rPr>
        <w:t>_____________</w:t>
      </w:r>
      <w:r w:rsidRPr="00465D35">
        <w:rPr>
          <w:rFonts w:ascii="Tahoma" w:eastAsia="Times New Roman" w:hAnsi="Tahoma" w:cs="Tahoma"/>
          <w:lang w:eastAsia="sl-SI"/>
        </w:rPr>
        <w:t xml:space="preserve">, e-pošta: </w:t>
      </w:r>
      <w:r w:rsidR="004C393D" w:rsidRPr="00C56995">
        <w:rPr>
          <w:rFonts w:ascii="Tahoma" w:eastAsia="Times New Roman" w:hAnsi="Tahoma" w:cs="Tahoma"/>
          <w:lang w:eastAsia="sl-SI"/>
        </w:rPr>
        <w:t>_____________</w:t>
      </w:r>
      <w:r>
        <w:rPr>
          <w:rFonts w:ascii="Tahoma" w:eastAsia="Times New Roman" w:hAnsi="Tahoma" w:cs="Tahoma"/>
          <w:lang w:eastAsia="sl-SI"/>
        </w:rPr>
        <w:t xml:space="preserve">, v njegovi odsotnosti pa ga zamenjuje </w:t>
      </w:r>
      <w:r w:rsidR="004C393D">
        <w:rPr>
          <w:rFonts w:ascii="Tahoma" w:eastAsia="Times New Roman" w:hAnsi="Tahoma" w:cs="Tahoma"/>
          <w:lang w:eastAsia="sl-SI"/>
        </w:rPr>
        <w:t>_______________</w:t>
      </w:r>
      <w:r>
        <w:rPr>
          <w:rFonts w:ascii="Tahoma" w:eastAsia="Times New Roman" w:hAnsi="Tahoma" w:cs="Tahoma"/>
          <w:lang w:eastAsia="sl-SI"/>
        </w:rPr>
        <w:t xml:space="preserve">, tel.: </w:t>
      </w:r>
      <w:r w:rsidR="004C393D">
        <w:rPr>
          <w:rFonts w:ascii="Tahoma" w:eastAsia="Times New Roman" w:hAnsi="Tahoma" w:cs="Tahoma"/>
          <w:lang w:eastAsia="sl-SI"/>
        </w:rPr>
        <w:t>_____________</w:t>
      </w:r>
      <w:r>
        <w:rPr>
          <w:rFonts w:ascii="Tahoma" w:eastAsia="Times New Roman" w:hAnsi="Tahoma" w:cs="Tahoma"/>
          <w:lang w:eastAsia="sl-SI"/>
        </w:rPr>
        <w:t xml:space="preserve">, e-pošta: </w:t>
      </w:r>
      <w:r w:rsidR="004C393D" w:rsidRPr="00C56995">
        <w:rPr>
          <w:rFonts w:ascii="Tahoma" w:eastAsia="Times New Roman" w:hAnsi="Tahoma" w:cs="Tahoma"/>
          <w:lang w:eastAsia="sl-SI"/>
        </w:rPr>
        <w:t>_____________</w:t>
      </w:r>
      <w:r>
        <w:rPr>
          <w:rFonts w:ascii="Tahoma" w:eastAsia="Times New Roman" w:hAnsi="Tahoma" w:cs="Tahoma"/>
          <w:lang w:eastAsia="sl-SI"/>
        </w:rPr>
        <w:t xml:space="preserve">. </w:t>
      </w:r>
    </w:p>
    <w:p w14:paraId="0B4AC8C5" w14:textId="77777777" w:rsidR="00EF0B06" w:rsidRPr="004A1349" w:rsidRDefault="00EF0B06" w:rsidP="00040433">
      <w:pPr>
        <w:keepNext/>
        <w:keepLines/>
        <w:spacing w:after="0" w:line="240" w:lineRule="auto"/>
        <w:jc w:val="both"/>
        <w:rPr>
          <w:rFonts w:ascii="Tahoma" w:eastAsia="Times New Roman" w:hAnsi="Tahoma" w:cs="Tahoma"/>
          <w:lang w:eastAsia="sl-SI"/>
        </w:rPr>
      </w:pPr>
    </w:p>
    <w:p w14:paraId="4F04D50E" w14:textId="047FBA4E" w:rsidR="00EF0B06" w:rsidRPr="004A1349" w:rsidRDefault="00EF0B06" w:rsidP="000404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004C393D">
        <w:rPr>
          <w:rFonts w:ascii="Tahoma" w:eastAsia="Times New Roman" w:hAnsi="Tahoma" w:cs="Tahoma"/>
          <w:lang w:eastAsia="sl-SI"/>
        </w:rPr>
        <w:t>___________</w:t>
      </w:r>
      <w:r w:rsidRPr="004A1349">
        <w:rPr>
          <w:rFonts w:ascii="Tahoma" w:eastAsia="Times New Roman" w:hAnsi="Tahoma" w:cs="Tahoma"/>
          <w:lang w:eastAsia="sl-SI"/>
        </w:rPr>
        <w:t xml:space="preserve">, e-pošta: </w:t>
      </w:r>
      <w:r w:rsidR="004C393D">
        <w:rPr>
          <w:rFonts w:ascii="Tahoma" w:eastAsia="Times New Roman" w:hAnsi="Tahoma" w:cs="Tahoma"/>
          <w:lang w:eastAsia="sl-SI"/>
        </w:rPr>
        <w:t>__________</w:t>
      </w:r>
      <w:r w:rsidRPr="004A1349">
        <w:rPr>
          <w:rFonts w:ascii="Tahoma" w:eastAsia="Times New Roman" w:hAnsi="Tahoma" w:cs="Tahoma"/>
          <w:lang w:eastAsia="sl-SI"/>
        </w:rPr>
        <w:t xml:space="preserve">, v njegovi odsotnosti pa ga zamenjuje _____________________, tel.: </w:t>
      </w:r>
      <w:r w:rsidR="004C393D">
        <w:rPr>
          <w:rFonts w:ascii="Tahoma" w:eastAsia="Times New Roman" w:hAnsi="Tahoma" w:cs="Tahoma"/>
          <w:lang w:eastAsia="sl-SI"/>
        </w:rPr>
        <w:t>___________</w:t>
      </w:r>
      <w:r w:rsidRPr="004A1349">
        <w:rPr>
          <w:rFonts w:ascii="Tahoma" w:eastAsia="Times New Roman" w:hAnsi="Tahoma" w:cs="Tahoma"/>
          <w:lang w:eastAsia="sl-SI"/>
        </w:rPr>
        <w:t xml:space="preserve">, e-pošta: </w:t>
      </w:r>
      <w:r w:rsidR="004C393D">
        <w:rPr>
          <w:rFonts w:ascii="Tahoma" w:eastAsia="Times New Roman" w:hAnsi="Tahoma" w:cs="Tahoma"/>
          <w:lang w:eastAsia="sl-SI"/>
        </w:rPr>
        <w:t>_______________</w:t>
      </w:r>
      <w:r w:rsidRPr="004A1349">
        <w:rPr>
          <w:rFonts w:ascii="Tahoma" w:eastAsia="Times New Roman" w:hAnsi="Tahoma" w:cs="Tahoma"/>
          <w:lang w:eastAsia="sl-SI"/>
        </w:rPr>
        <w:t>.</w:t>
      </w:r>
    </w:p>
    <w:p w14:paraId="076E495D" w14:textId="77777777" w:rsidR="00EF0B06" w:rsidRDefault="00EF0B06" w:rsidP="00040433">
      <w:pPr>
        <w:keepNext/>
        <w:keepLines/>
        <w:spacing w:after="0" w:line="240" w:lineRule="auto"/>
        <w:jc w:val="both"/>
        <w:rPr>
          <w:rFonts w:ascii="Tahoma" w:eastAsia="Times New Roman" w:hAnsi="Tahoma" w:cs="Tahoma"/>
          <w:lang w:eastAsia="sl-SI"/>
        </w:rPr>
      </w:pPr>
    </w:p>
    <w:p w14:paraId="1FD780B9" w14:textId="77777777" w:rsidR="00FD4CB2" w:rsidRPr="00505C1B" w:rsidRDefault="00FD4CB2"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2971F839" w14:textId="77777777" w:rsidR="00FD4CB2" w:rsidRPr="00505C1B" w:rsidRDefault="00FD4CB2" w:rsidP="00040433">
      <w:pPr>
        <w:keepNext/>
        <w:keepLines/>
        <w:spacing w:after="0" w:line="240" w:lineRule="auto"/>
        <w:jc w:val="both"/>
        <w:rPr>
          <w:rFonts w:ascii="Tahoma" w:eastAsia="Times New Roman" w:hAnsi="Tahoma" w:cs="Tahoma"/>
          <w:lang w:eastAsia="sl-SI"/>
        </w:rPr>
      </w:pPr>
    </w:p>
    <w:p w14:paraId="144C7355" w14:textId="77777777" w:rsidR="00FD4CB2" w:rsidRPr="00505C1B" w:rsidRDefault="00FD4CB2"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53F14870" w14:textId="77777777" w:rsidR="00FD4CB2" w:rsidRPr="00505C1B" w:rsidRDefault="00FD4CB2"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6A74D23E" w14:textId="77777777" w:rsidR="00FD4CB2" w:rsidRPr="00505C1B" w:rsidRDefault="00FD4CB2" w:rsidP="00040433">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505C1B">
        <w:rPr>
          <w:rFonts w:ascii="Tahoma" w:eastAsia="Times New Roman" w:hAnsi="Tahoma" w:cs="Tahoma"/>
          <w:lang w:eastAsia="sl-SI"/>
        </w:rPr>
        <w:t>Pogodbeni stranki sta se dolžni medsebojno obvestiti o zamenjavi svojih predstavnikov, in sicer pisno, z navedbo datuma primopredaje poslov. Pisno obvestilo o tem mora prejeti naročnik oziroma izvajalec najkasneje v treh (3) koledarskih dneh pred navedenim dnevom primopredaje poslov.</w:t>
      </w:r>
    </w:p>
    <w:p w14:paraId="357CF49D" w14:textId="77777777" w:rsidR="00EF0B06" w:rsidRPr="00EC4317" w:rsidRDefault="00EF0B06" w:rsidP="0004043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5C0F4B1" w14:textId="75EEA812" w:rsidR="00EF0B06" w:rsidRPr="00021ECE" w:rsidRDefault="00EF0B06"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ODPOVED POGODBE IN ODSTOP OD POGODBE</w:t>
      </w:r>
    </w:p>
    <w:p w14:paraId="2A8E15A5" w14:textId="77777777" w:rsidR="00FD4CB2" w:rsidRPr="00EC4317" w:rsidRDefault="00FD4CB2" w:rsidP="00040433">
      <w:pPr>
        <w:keepNext/>
        <w:keepLines/>
        <w:tabs>
          <w:tab w:val="left" w:pos="851"/>
          <w:tab w:val="left" w:pos="1702"/>
        </w:tabs>
        <w:spacing w:after="0" w:line="240" w:lineRule="auto"/>
        <w:jc w:val="center"/>
        <w:rPr>
          <w:rFonts w:ascii="Tahoma" w:eastAsia="Times New Roman" w:hAnsi="Tahoma" w:cs="Tahoma"/>
          <w:lang w:eastAsia="sl-SI"/>
        </w:rPr>
      </w:pPr>
    </w:p>
    <w:p w14:paraId="27E113F7"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0C7A6FA" w14:textId="77777777" w:rsidR="00FD4CB2" w:rsidRPr="00EC4317" w:rsidRDefault="00FD4CB2" w:rsidP="00040433">
      <w:pPr>
        <w:keepNext/>
        <w:keepLines/>
        <w:spacing w:after="0" w:line="240" w:lineRule="auto"/>
        <w:jc w:val="both"/>
        <w:rPr>
          <w:rFonts w:ascii="Tahoma" w:eastAsia="Times New Roman" w:hAnsi="Tahoma" w:cs="Tahoma"/>
          <w:lang w:eastAsia="sl-SI"/>
        </w:rPr>
      </w:pPr>
    </w:p>
    <w:p w14:paraId="065D79CC" w14:textId="77777777" w:rsidR="00FD4CB2" w:rsidRPr="000120B4" w:rsidRDefault="00FD4CB2" w:rsidP="00040433">
      <w:pPr>
        <w:keepNext/>
        <w:keepLines/>
        <w:tabs>
          <w:tab w:val="left" w:pos="851"/>
          <w:tab w:val="left" w:pos="1702"/>
        </w:tabs>
        <w:spacing w:after="0" w:line="240" w:lineRule="auto"/>
        <w:jc w:val="both"/>
        <w:rPr>
          <w:rFonts w:ascii="Tahoma" w:eastAsia="Times New Roman" w:hAnsi="Tahoma" w:cs="Tahoma"/>
          <w:lang w:eastAsia="sl-SI"/>
        </w:rPr>
      </w:pPr>
      <w:r w:rsidRPr="000120B4">
        <w:rPr>
          <w:rFonts w:ascii="Tahoma" w:eastAsia="Times New Roman" w:hAnsi="Tahoma" w:cs="Tahoma"/>
          <w:lang w:eastAsia="sl-SI"/>
        </w:rPr>
        <w:t xml:space="preserve">Naročnik lahko odstopi od pogodbe, z obvestilom, poslanim izvajalcu s priporočeno pošiljko po pošti, </w:t>
      </w:r>
      <w:r>
        <w:rPr>
          <w:rFonts w:ascii="Tahoma" w:eastAsia="Times New Roman" w:hAnsi="Tahoma" w:cs="Tahoma"/>
          <w:lang w:eastAsia="sl-SI"/>
        </w:rPr>
        <w:t xml:space="preserve">brez obveznosti do izvajalca, </w:t>
      </w:r>
      <w:r w:rsidRPr="000120B4">
        <w:rPr>
          <w:rFonts w:ascii="Tahoma" w:eastAsia="Times New Roman" w:hAnsi="Tahoma" w:cs="Tahoma"/>
          <w:lang w:eastAsia="sl-SI"/>
        </w:rPr>
        <w:t>če izvajalec:</w:t>
      </w:r>
    </w:p>
    <w:p w14:paraId="764F4751" w14:textId="77777777" w:rsidR="00FD4CB2" w:rsidRPr="0095248A" w:rsidRDefault="00FD4CB2" w:rsidP="00040433">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5A6FE9AE" w14:textId="77777777" w:rsidR="00FD4CB2" w:rsidRPr="0095248A" w:rsidRDefault="00FD4CB2" w:rsidP="00040433">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1264B0C6" w14:textId="77777777" w:rsidR="00FD4CB2" w:rsidRPr="005919D0" w:rsidRDefault="00FD4CB2" w:rsidP="00040433">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5C176940" w14:textId="77777777" w:rsidR="00FD4CB2" w:rsidRPr="005919D0" w:rsidRDefault="00FD4CB2" w:rsidP="00040433">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p>
    <w:p w14:paraId="7D3DB8B9" w14:textId="77777777" w:rsidR="00283FD2" w:rsidRPr="0095248A" w:rsidRDefault="00283FD2" w:rsidP="00040433">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092DB0FE" w14:textId="77777777" w:rsidR="00FD4CB2" w:rsidRPr="005919D0" w:rsidRDefault="00FD4CB2" w:rsidP="00040433">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38EBB39A" w14:textId="77777777" w:rsidR="00FD4CB2" w:rsidRPr="0095248A" w:rsidRDefault="00FD4CB2" w:rsidP="00040433">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4555DEAE" w14:textId="77777777" w:rsidR="00FD4CB2" w:rsidRDefault="00FD4CB2" w:rsidP="00040433">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0A4C9AD9" w14:textId="77777777" w:rsidR="00FD4CB2" w:rsidRPr="005919D0" w:rsidRDefault="00FD4CB2" w:rsidP="00040433">
      <w:pPr>
        <w:keepNext/>
        <w:keepLines/>
        <w:tabs>
          <w:tab w:val="left" w:pos="284"/>
          <w:tab w:val="left" w:pos="1702"/>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V primerih iz prejšnjega odstavka tega člena,</w:t>
      </w:r>
      <w:r w:rsidRPr="005919D0">
        <w:rPr>
          <w:rFonts w:ascii="Tahoma" w:hAnsi="Tahoma" w:cs="Tahoma"/>
        </w:rPr>
        <w:t xml:space="preserve"> če pogodba ne določa drugače,</w:t>
      </w:r>
      <w:r w:rsidRPr="005919D0">
        <w:rPr>
          <w:rFonts w:ascii="Tahoma" w:eastAsia="Times New Roman" w:hAnsi="Tahoma" w:cs="Tahoma"/>
          <w:lang w:eastAsia="sl-SI"/>
        </w:rPr>
        <w:t xml:space="preserve"> lahko naročnik takoj unovči ustrezn</w:t>
      </w:r>
      <w:r>
        <w:rPr>
          <w:rFonts w:ascii="Tahoma" w:eastAsia="Times New Roman" w:hAnsi="Tahoma" w:cs="Tahoma"/>
          <w:lang w:eastAsia="sl-SI"/>
        </w:rPr>
        <w:t>o</w:t>
      </w:r>
      <w:r w:rsidRPr="005919D0">
        <w:rPr>
          <w:rFonts w:ascii="Tahoma" w:eastAsia="Times New Roman" w:hAnsi="Tahoma" w:cs="Tahoma"/>
          <w:lang w:eastAsia="sl-SI"/>
        </w:rPr>
        <w:t xml:space="preserve"> finančn</w:t>
      </w:r>
      <w:r>
        <w:rPr>
          <w:rFonts w:ascii="Tahoma" w:eastAsia="Times New Roman" w:hAnsi="Tahoma" w:cs="Tahoma"/>
          <w:lang w:eastAsia="sl-SI"/>
        </w:rPr>
        <w:t>o</w:t>
      </w:r>
      <w:r w:rsidRPr="005919D0">
        <w:rPr>
          <w:rFonts w:ascii="Tahoma" w:eastAsia="Times New Roman" w:hAnsi="Tahoma" w:cs="Tahoma"/>
          <w:lang w:eastAsia="sl-SI"/>
        </w:rPr>
        <w:t xml:space="preserve"> zavarovanj</w:t>
      </w:r>
      <w:r>
        <w:rPr>
          <w:rFonts w:ascii="Tahoma" w:eastAsia="Times New Roman" w:hAnsi="Tahoma" w:cs="Tahoma"/>
          <w:lang w:eastAsia="sl-SI"/>
        </w:rPr>
        <w:t>e</w:t>
      </w:r>
      <w:r w:rsidRPr="005919D0">
        <w:rPr>
          <w:rFonts w:ascii="Tahoma" w:eastAsia="Times New Roman" w:hAnsi="Tahoma" w:cs="Tahoma"/>
          <w:lang w:eastAsia="sl-SI"/>
        </w:rPr>
        <w:t>.</w:t>
      </w:r>
    </w:p>
    <w:p w14:paraId="37DD1DF2" w14:textId="7E79B1DA" w:rsidR="00FD4CB2" w:rsidRDefault="00FD4CB2" w:rsidP="00040433">
      <w:pPr>
        <w:keepNext/>
        <w:keepLines/>
        <w:tabs>
          <w:tab w:val="left" w:pos="284"/>
          <w:tab w:val="left" w:pos="1702"/>
        </w:tabs>
        <w:spacing w:after="0" w:line="240" w:lineRule="auto"/>
        <w:jc w:val="both"/>
        <w:rPr>
          <w:rFonts w:ascii="Tahoma" w:eastAsia="Times New Roman" w:hAnsi="Tahoma" w:cs="Tahoma"/>
          <w:lang w:eastAsia="sl-SI"/>
        </w:rPr>
      </w:pPr>
    </w:p>
    <w:p w14:paraId="1DA8EFB5" w14:textId="77777777" w:rsidR="00040433" w:rsidRDefault="00040433" w:rsidP="00040433">
      <w:pPr>
        <w:keepNext/>
        <w:keepLines/>
        <w:tabs>
          <w:tab w:val="left" w:pos="284"/>
          <w:tab w:val="left" w:pos="1702"/>
        </w:tabs>
        <w:spacing w:after="0" w:line="240" w:lineRule="auto"/>
        <w:jc w:val="both"/>
        <w:rPr>
          <w:rFonts w:ascii="Tahoma" w:eastAsia="Times New Roman" w:hAnsi="Tahoma" w:cs="Tahoma"/>
          <w:lang w:eastAsia="sl-SI"/>
        </w:rPr>
      </w:pPr>
    </w:p>
    <w:p w14:paraId="38D29FB6"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lastRenderedPageBreak/>
        <w:t xml:space="preserve">člen </w:t>
      </w:r>
    </w:p>
    <w:p w14:paraId="0345D7F2" w14:textId="77777777" w:rsidR="00FD4CB2" w:rsidRPr="000C7285" w:rsidRDefault="00FD4CB2" w:rsidP="00040433">
      <w:pPr>
        <w:keepNext/>
        <w:keepLines/>
        <w:tabs>
          <w:tab w:val="left" w:pos="284"/>
          <w:tab w:val="left" w:pos="1702"/>
        </w:tabs>
        <w:spacing w:after="0" w:line="240" w:lineRule="auto"/>
        <w:jc w:val="both"/>
        <w:rPr>
          <w:rFonts w:ascii="Tahoma" w:eastAsia="Times New Roman" w:hAnsi="Tahoma" w:cs="Tahoma"/>
          <w:lang w:eastAsia="sl-SI"/>
        </w:rPr>
      </w:pPr>
    </w:p>
    <w:p w14:paraId="297A15B0" w14:textId="79FCD90D" w:rsidR="00FD4CB2" w:rsidRDefault="00FD4CB2" w:rsidP="00040433">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741FCE84" w14:textId="77777777" w:rsidR="00040433" w:rsidRPr="000C7285" w:rsidRDefault="00040433" w:rsidP="00040433">
      <w:pPr>
        <w:keepNext/>
        <w:keepLines/>
        <w:tabs>
          <w:tab w:val="left" w:pos="284"/>
          <w:tab w:val="left" w:pos="1702"/>
        </w:tabs>
        <w:spacing w:after="0" w:line="240" w:lineRule="auto"/>
        <w:jc w:val="both"/>
        <w:rPr>
          <w:rFonts w:ascii="Tahoma" w:eastAsia="Times New Roman" w:hAnsi="Tahoma" w:cs="Tahoma"/>
          <w:lang w:eastAsia="sl-SI"/>
        </w:rPr>
      </w:pPr>
    </w:p>
    <w:p w14:paraId="26F71B95" w14:textId="517699BA"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70E9F8C5" w14:textId="77777777" w:rsidR="00FD4CB2" w:rsidRPr="00283911" w:rsidRDefault="00FD4CB2" w:rsidP="00040433">
      <w:pPr>
        <w:keepNext/>
        <w:keepLines/>
        <w:spacing w:after="0" w:line="240" w:lineRule="auto"/>
        <w:jc w:val="both"/>
        <w:rPr>
          <w:rFonts w:ascii="Tahoma" w:eastAsia="Times New Roman" w:hAnsi="Tahoma" w:cs="Tahoma"/>
          <w:lang w:eastAsia="sl-SI"/>
        </w:rPr>
      </w:pPr>
    </w:p>
    <w:p w14:paraId="5AF98F02" w14:textId="77777777" w:rsidR="00FD4CB2" w:rsidRDefault="00FD4CB2" w:rsidP="00040433">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32F019DE" w14:textId="77777777" w:rsidR="00FD4CB2" w:rsidRPr="007E44C9" w:rsidRDefault="00FD4CB2" w:rsidP="00040433">
      <w:pPr>
        <w:keepNext/>
        <w:keepLines/>
        <w:spacing w:after="0" w:line="240" w:lineRule="auto"/>
        <w:jc w:val="both"/>
        <w:rPr>
          <w:rFonts w:ascii="Tahoma" w:hAnsi="Tahoma" w:cs="Tahoma"/>
        </w:rPr>
      </w:pPr>
    </w:p>
    <w:p w14:paraId="401D20D5" w14:textId="77777777" w:rsidR="00FD4CB2" w:rsidRPr="007E44C9" w:rsidRDefault="00FD4CB2" w:rsidP="00040433">
      <w:pPr>
        <w:keepNext/>
        <w:keepLines/>
        <w:numPr>
          <w:ilvl w:val="1"/>
          <w:numId w:val="30"/>
        </w:numPr>
        <w:spacing w:after="0" w:line="240" w:lineRule="auto"/>
        <w:ind w:left="426" w:hanging="426"/>
        <w:jc w:val="center"/>
        <w:rPr>
          <w:rFonts w:ascii="Tahoma" w:hAnsi="Tahoma" w:cs="Tahoma"/>
        </w:rPr>
      </w:pPr>
      <w:r w:rsidRPr="007E44C9">
        <w:rPr>
          <w:rFonts w:ascii="Tahoma" w:hAnsi="Tahoma" w:cs="Tahoma"/>
        </w:rPr>
        <w:t>člen</w:t>
      </w:r>
    </w:p>
    <w:p w14:paraId="38815449" w14:textId="77777777" w:rsidR="00FD4CB2" w:rsidRPr="007E44C9" w:rsidRDefault="00FD4CB2" w:rsidP="00040433">
      <w:pPr>
        <w:keepNext/>
        <w:keepLines/>
        <w:spacing w:after="0" w:line="240" w:lineRule="auto"/>
        <w:jc w:val="both"/>
        <w:rPr>
          <w:rFonts w:ascii="Tahoma" w:hAnsi="Tahoma" w:cs="Tahoma"/>
        </w:rPr>
      </w:pPr>
    </w:p>
    <w:p w14:paraId="548B443E" w14:textId="77777777" w:rsidR="00FD4CB2" w:rsidRPr="007E44C9" w:rsidRDefault="00FD4CB2" w:rsidP="00040433">
      <w:pPr>
        <w:keepNext/>
        <w:keepLines/>
        <w:spacing w:after="0" w:line="240" w:lineRule="auto"/>
        <w:jc w:val="both"/>
        <w:rPr>
          <w:rFonts w:ascii="Tahoma" w:hAnsi="Tahoma" w:cs="Tahoma"/>
        </w:rPr>
      </w:pPr>
      <w:r w:rsidRPr="007E44C9">
        <w:rPr>
          <w:rFonts w:ascii="Tahoma" w:hAnsi="Tahoma" w:cs="Tahoma"/>
        </w:rPr>
        <w:t>Ta pogodba je sklenjena pod razveznim pogojem, ki se uresniči v primeru izpolnitve ene od naslednjih okoliščin:</w:t>
      </w:r>
    </w:p>
    <w:p w14:paraId="7DC5E28D" w14:textId="77777777" w:rsidR="00FD4CB2" w:rsidRPr="007E44C9" w:rsidRDefault="00FD4CB2" w:rsidP="00040433">
      <w:pPr>
        <w:keepNext/>
        <w:keepLines/>
        <w:numPr>
          <w:ilvl w:val="0"/>
          <w:numId w:val="17"/>
        </w:numPr>
        <w:spacing w:after="0" w:line="240" w:lineRule="auto"/>
        <w:ind w:left="284" w:hanging="284"/>
        <w:jc w:val="both"/>
        <w:rPr>
          <w:rFonts w:ascii="Tahoma" w:hAnsi="Tahoma" w:cs="Tahoma"/>
          <w:color w:val="000000"/>
        </w:rPr>
      </w:pPr>
      <w:r w:rsidRPr="007E44C9">
        <w:rPr>
          <w:rFonts w:ascii="Tahoma" w:hAnsi="Tahoma" w:cs="Tahoma"/>
          <w:color w:val="000000"/>
        </w:rPr>
        <w:t xml:space="preserve">če bo naročnik seznanjen, da je sodišče s pravnomočno odločitvijo ugotovilo kršitev obveznosti delovne, okoljske ali socialne zakonodaje s strani izvajalca ali podizvajalca ali </w:t>
      </w:r>
    </w:p>
    <w:p w14:paraId="2B9127DF" w14:textId="77777777" w:rsidR="00FD4CB2" w:rsidRPr="007E44C9" w:rsidRDefault="00FD4CB2" w:rsidP="00040433">
      <w:pPr>
        <w:keepNext/>
        <w:keepLines/>
        <w:numPr>
          <w:ilvl w:val="0"/>
          <w:numId w:val="17"/>
        </w:numPr>
        <w:spacing w:after="0" w:line="240" w:lineRule="auto"/>
        <w:ind w:left="284" w:hanging="284"/>
        <w:jc w:val="both"/>
        <w:rPr>
          <w:rFonts w:ascii="Tahoma" w:hAnsi="Tahoma" w:cs="Tahoma"/>
          <w:color w:val="000000"/>
        </w:rPr>
      </w:pPr>
      <w:r w:rsidRPr="007E44C9">
        <w:rPr>
          <w:rFonts w:ascii="Tahoma" w:hAnsi="Tahoma" w:cs="Tahoma"/>
          <w:color w:val="000000"/>
        </w:rPr>
        <w:t>če bo naročnik seznanjen, da je pristojni državni organ pri izvajalcu ali podizvajalcu v času izvajanja pogodbe ugotovil najmanj dve kršitvi v zvezi s:</w:t>
      </w:r>
    </w:p>
    <w:p w14:paraId="7AB3582C" w14:textId="77777777" w:rsidR="00FD4CB2" w:rsidRPr="007E44C9" w:rsidRDefault="00FD4CB2" w:rsidP="00040433">
      <w:pPr>
        <w:keepNext/>
        <w:keepLines/>
        <w:numPr>
          <w:ilvl w:val="0"/>
          <w:numId w:val="29"/>
        </w:numPr>
        <w:spacing w:after="0" w:line="240" w:lineRule="auto"/>
        <w:jc w:val="both"/>
        <w:rPr>
          <w:rFonts w:ascii="Tahoma" w:hAnsi="Tahoma" w:cs="Tahoma"/>
          <w:color w:val="000000"/>
        </w:rPr>
      </w:pPr>
      <w:r w:rsidRPr="007E44C9">
        <w:rPr>
          <w:rFonts w:ascii="Tahoma" w:hAnsi="Tahoma" w:cs="Tahoma"/>
          <w:color w:val="000000"/>
        </w:rPr>
        <w:t xml:space="preserve">plačilom za delo, </w:t>
      </w:r>
    </w:p>
    <w:p w14:paraId="4D4A78BC" w14:textId="77777777" w:rsidR="00FD4CB2" w:rsidRPr="007E44C9" w:rsidRDefault="00FD4CB2" w:rsidP="00040433">
      <w:pPr>
        <w:keepNext/>
        <w:keepLines/>
        <w:numPr>
          <w:ilvl w:val="0"/>
          <w:numId w:val="29"/>
        </w:numPr>
        <w:spacing w:after="0" w:line="240" w:lineRule="auto"/>
        <w:jc w:val="both"/>
        <w:rPr>
          <w:rFonts w:ascii="Tahoma" w:hAnsi="Tahoma" w:cs="Tahoma"/>
          <w:color w:val="000000"/>
        </w:rPr>
      </w:pPr>
      <w:r w:rsidRPr="007E44C9">
        <w:rPr>
          <w:rFonts w:ascii="Tahoma" w:hAnsi="Tahoma" w:cs="Tahoma"/>
          <w:color w:val="000000"/>
        </w:rPr>
        <w:t xml:space="preserve">delovnim časom, </w:t>
      </w:r>
    </w:p>
    <w:p w14:paraId="3D069BBD" w14:textId="77777777" w:rsidR="00FD4CB2" w:rsidRPr="007E44C9" w:rsidRDefault="00FD4CB2" w:rsidP="00040433">
      <w:pPr>
        <w:keepNext/>
        <w:keepLines/>
        <w:numPr>
          <w:ilvl w:val="0"/>
          <w:numId w:val="29"/>
        </w:numPr>
        <w:spacing w:after="0" w:line="240" w:lineRule="auto"/>
        <w:jc w:val="both"/>
        <w:rPr>
          <w:rFonts w:ascii="Tahoma" w:hAnsi="Tahoma" w:cs="Tahoma"/>
          <w:color w:val="000000"/>
        </w:rPr>
      </w:pPr>
      <w:r w:rsidRPr="007E44C9">
        <w:rPr>
          <w:rFonts w:ascii="Tahoma" w:hAnsi="Tahoma" w:cs="Tahoma"/>
          <w:color w:val="000000"/>
        </w:rPr>
        <w:t xml:space="preserve">počitki, </w:t>
      </w:r>
    </w:p>
    <w:p w14:paraId="41917A86" w14:textId="77777777" w:rsidR="00FD4CB2" w:rsidRPr="007E44C9" w:rsidRDefault="00FD4CB2" w:rsidP="00040433">
      <w:pPr>
        <w:keepNext/>
        <w:keepLines/>
        <w:numPr>
          <w:ilvl w:val="0"/>
          <w:numId w:val="29"/>
        </w:numPr>
        <w:spacing w:after="0" w:line="240" w:lineRule="auto"/>
        <w:jc w:val="both"/>
        <w:rPr>
          <w:rFonts w:ascii="Tahoma" w:hAnsi="Tahoma" w:cs="Tahoma"/>
          <w:color w:val="000000"/>
        </w:rPr>
      </w:pPr>
      <w:r w:rsidRPr="007E44C9">
        <w:rPr>
          <w:rFonts w:ascii="Tahoma" w:hAnsi="Tahoma" w:cs="Tahoma"/>
          <w:color w:val="000000"/>
        </w:rPr>
        <w:t xml:space="preserve">opravljanjem dela na podlagi pogodb civilnega prava kljub obstoju elementov delovnega razmerja ali v zvezi z zaposlovanjem na črno </w:t>
      </w:r>
    </w:p>
    <w:p w14:paraId="311B7C83" w14:textId="77777777" w:rsidR="00C14E10" w:rsidRDefault="00C14E10" w:rsidP="00040433">
      <w:pPr>
        <w:keepNext/>
        <w:keepLines/>
        <w:spacing w:after="0" w:line="240" w:lineRule="auto"/>
        <w:jc w:val="both"/>
        <w:rPr>
          <w:rFonts w:ascii="Tahoma" w:hAnsi="Tahoma" w:cs="Tahoma"/>
        </w:rPr>
      </w:pPr>
    </w:p>
    <w:p w14:paraId="051650DB" w14:textId="4AEE4009" w:rsidR="00FD4CB2" w:rsidRPr="007E44C9" w:rsidRDefault="00FD4CB2" w:rsidP="00040433">
      <w:pPr>
        <w:keepNext/>
        <w:keepLines/>
        <w:spacing w:after="0" w:line="240" w:lineRule="auto"/>
        <w:jc w:val="both"/>
        <w:rPr>
          <w:rFonts w:ascii="Tahoma" w:hAnsi="Tahoma" w:cs="Tahoma"/>
        </w:rPr>
      </w:pPr>
      <w:r w:rsidRPr="007E44C9">
        <w:rPr>
          <w:rFonts w:ascii="Tahoma" w:hAnsi="Tahoma" w:cs="Tahoma"/>
        </w:rPr>
        <w:t xml:space="preserve">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7E44C9">
        <w:rPr>
          <w:rFonts w:ascii="Tahoma" w:hAnsi="Tahoma" w:cs="Tahoma"/>
          <w:iCs/>
        </w:rPr>
        <w:t>skladu s 94. členom ZJN-3</w:t>
      </w:r>
      <w:r w:rsidRPr="007E44C9">
        <w:rPr>
          <w:rFonts w:ascii="Tahoma" w:hAnsi="Tahoma" w:cs="Tahoma"/>
        </w:rPr>
        <w:t xml:space="preserve"> in določili te pogodbe v roku 30 (trideset) dni od seznanitve s kršitvijo. </w:t>
      </w:r>
    </w:p>
    <w:p w14:paraId="4428A3CC" w14:textId="77777777" w:rsidR="00FD4CB2" w:rsidRPr="007E44C9" w:rsidRDefault="00FD4CB2" w:rsidP="00040433">
      <w:pPr>
        <w:keepNext/>
        <w:keepLines/>
        <w:spacing w:after="0" w:line="240" w:lineRule="auto"/>
        <w:jc w:val="both"/>
        <w:rPr>
          <w:rFonts w:ascii="Tahoma" w:hAnsi="Tahoma" w:cs="Tahoma"/>
        </w:rPr>
      </w:pPr>
    </w:p>
    <w:p w14:paraId="66209276" w14:textId="77777777" w:rsidR="00FD4CB2" w:rsidRPr="007E44C9" w:rsidRDefault="00FD4CB2" w:rsidP="00040433">
      <w:pPr>
        <w:keepNext/>
        <w:keepLines/>
        <w:spacing w:after="0" w:line="240" w:lineRule="auto"/>
        <w:jc w:val="both"/>
        <w:rPr>
          <w:rFonts w:ascii="Tahoma" w:hAnsi="Tahoma" w:cs="Tahoma"/>
        </w:rPr>
      </w:pPr>
      <w:r w:rsidRPr="007E44C9">
        <w:rPr>
          <w:rFonts w:ascii="Tahoma" w:hAnsi="Tahoma" w:cs="Tahoma"/>
        </w:rPr>
        <w:t>V primeru izpolnitve okoliščine in pogojev iz prejšnjega odstavka se šteje, da je pogodba razvezana z dnem sklenitve nove pogodbe o izvedbi javnega naročila za predmetno naročilo. O datumu sklenitve nove pogodbe bo naročnik obvestil izvajalca.</w:t>
      </w:r>
    </w:p>
    <w:p w14:paraId="0A9FB268" w14:textId="77777777" w:rsidR="00FD4CB2" w:rsidRPr="007E44C9" w:rsidRDefault="00FD4CB2" w:rsidP="00040433">
      <w:pPr>
        <w:keepNext/>
        <w:keepLines/>
        <w:spacing w:after="0" w:line="240" w:lineRule="auto"/>
        <w:jc w:val="both"/>
        <w:rPr>
          <w:rFonts w:ascii="Tahoma" w:hAnsi="Tahoma" w:cs="Tahoma"/>
        </w:rPr>
      </w:pPr>
    </w:p>
    <w:p w14:paraId="2B8BE4B9" w14:textId="77777777" w:rsidR="00FD4CB2" w:rsidRPr="007E44C9" w:rsidRDefault="00FD4CB2" w:rsidP="00040433">
      <w:pPr>
        <w:keepNext/>
        <w:keepLines/>
        <w:spacing w:after="0" w:line="240" w:lineRule="auto"/>
        <w:jc w:val="both"/>
        <w:rPr>
          <w:rFonts w:ascii="Tahoma" w:hAnsi="Tahoma" w:cs="Tahoma"/>
        </w:rPr>
      </w:pPr>
      <w:r w:rsidRPr="007E44C9">
        <w:rPr>
          <w:rFonts w:ascii="Tahoma" w:hAnsi="Tahoma" w:cs="Tahoma"/>
        </w:rPr>
        <w:t>Če naročnik v roku 30 (trideset) dni od seznanitve s kršitvijo ne začne novega postopka javnega naročila, se šteje, da je pogodba razvezana 30. (trideseti) dan od seznanitve s kršitvijo.</w:t>
      </w:r>
    </w:p>
    <w:p w14:paraId="195ECE94" w14:textId="77777777" w:rsidR="00EF0B06" w:rsidRPr="00EC4317" w:rsidRDefault="00EF0B06" w:rsidP="00040433">
      <w:pPr>
        <w:keepNext/>
        <w:keepLines/>
        <w:tabs>
          <w:tab w:val="left" w:pos="284"/>
          <w:tab w:val="left" w:pos="1702"/>
        </w:tabs>
        <w:spacing w:after="0" w:line="240" w:lineRule="auto"/>
        <w:jc w:val="both"/>
        <w:rPr>
          <w:rFonts w:ascii="Tahoma" w:eastAsia="Times New Roman" w:hAnsi="Tahoma" w:cs="Tahoma"/>
          <w:lang w:eastAsia="sl-SI"/>
        </w:rPr>
      </w:pPr>
    </w:p>
    <w:p w14:paraId="6527C088" w14:textId="77777777" w:rsidR="00EF0B06" w:rsidRPr="00021ECE" w:rsidRDefault="00EF0B06"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SESTAVNI DELI POGODBE</w:t>
      </w:r>
    </w:p>
    <w:p w14:paraId="41120729" w14:textId="77777777" w:rsidR="00EF0B06" w:rsidRPr="00EC4317" w:rsidRDefault="00EF0B06" w:rsidP="00040433">
      <w:pPr>
        <w:keepNext/>
        <w:keepLines/>
        <w:suppressAutoHyphens/>
        <w:spacing w:after="0" w:line="240" w:lineRule="auto"/>
        <w:jc w:val="center"/>
        <w:rPr>
          <w:rFonts w:ascii="Tahoma" w:eastAsia="Times New Roman" w:hAnsi="Tahoma" w:cs="Tahoma"/>
          <w:lang w:eastAsia="sl-SI"/>
        </w:rPr>
      </w:pPr>
    </w:p>
    <w:p w14:paraId="6BA97CFE" w14:textId="77777777" w:rsidR="00EF0B06" w:rsidRPr="00021ECE" w:rsidRDefault="00EF0B06"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02D18F4" w14:textId="77777777" w:rsidR="00EF0B06" w:rsidRPr="00EC4317" w:rsidRDefault="00EF0B06" w:rsidP="00040433">
      <w:pPr>
        <w:keepNext/>
        <w:keepLines/>
        <w:spacing w:after="0" w:line="240" w:lineRule="auto"/>
        <w:jc w:val="center"/>
        <w:rPr>
          <w:rFonts w:ascii="Tahoma" w:hAnsi="Tahoma" w:cs="Tahoma"/>
        </w:rPr>
      </w:pPr>
    </w:p>
    <w:p w14:paraId="14A2A0A7" w14:textId="77777777" w:rsidR="00FD4CB2" w:rsidRPr="00FD4CB2" w:rsidRDefault="00FD4CB2" w:rsidP="00040433">
      <w:pPr>
        <w:keepNext/>
        <w:keepLines/>
        <w:spacing w:after="0" w:line="240" w:lineRule="auto"/>
        <w:jc w:val="both"/>
        <w:rPr>
          <w:rFonts w:ascii="Tahoma" w:hAnsi="Tahoma" w:cs="Tahoma"/>
        </w:rPr>
      </w:pPr>
      <w:r w:rsidRPr="00FD4CB2">
        <w:rPr>
          <w:rFonts w:ascii="Tahoma" w:hAnsi="Tahoma" w:cs="Tahoma"/>
        </w:rPr>
        <w:t>Pri tolmačenju te pogodbe in reševanju morebitnih sporov se, poleg pogodbe ter zakona, ki ureja obligacijska razmerja, upošteva še:</w:t>
      </w:r>
    </w:p>
    <w:p w14:paraId="095E89CE" w14:textId="3130A43E" w:rsidR="00EF0B06" w:rsidRPr="001E09CD" w:rsidRDefault="00EF0B06" w:rsidP="00040433">
      <w:pPr>
        <w:pStyle w:val="Odstavekseznama"/>
        <w:keepNext/>
        <w:keepLines/>
        <w:numPr>
          <w:ilvl w:val="0"/>
          <w:numId w:val="9"/>
        </w:numPr>
        <w:jc w:val="both"/>
        <w:rPr>
          <w:rFonts w:ascii="Tahoma" w:hAnsi="Tahoma" w:cs="Tahoma"/>
          <w:sz w:val="22"/>
          <w:szCs w:val="22"/>
        </w:rPr>
      </w:pPr>
      <w:r w:rsidRPr="001E09CD">
        <w:rPr>
          <w:rFonts w:ascii="Tahoma" w:hAnsi="Tahoma" w:cs="Tahoma"/>
          <w:sz w:val="22"/>
          <w:szCs w:val="22"/>
        </w:rPr>
        <w:t xml:space="preserve">razpisna dokumentacija št. </w:t>
      </w:r>
      <w:r w:rsidR="00283931">
        <w:rPr>
          <w:rFonts w:ascii="Tahoma" w:hAnsi="Tahoma" w:cs="Tahoma"/>
          <w:sz w:val="22"/>
          <w:szCs w:val="22"/>
        </w:rPr>
        <w:t>JPE-SIR-134/22</w:t>
      </w:r>
      <w:r w:rsidRPr="001E09CD">
        <w:rPr>
          <w:rFonts w:ascii="Tahoma" w:hAnsi="Tahoma" w:cs="Tahoma"/>
          <w:sz w:val="22"/>
          <w:szCs w:val="22"/>
        </w:rPr>
        <w:t xml:space="preserve">, </w:t>
      </w:r>
    </w:p>
    <w:p w14:paraId="0AD96075" w14:textId="77777777" w:rsidR="00EF0B06" w:rsidRPr="00D10922" w:rsidRDefault="00EF0B06" w:rsidP="00040433">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 z dne _________,</w:t>
      </w:r>
    </w:p>
    <w:p w14:paraId="505619F5" w14:textId="1F24CAB4" w:rsidR="00EF0B06" w:rsidRPr="00D10922" w:rsidRDefault="00EF0B06" w:rsidP="00040433">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w:t>
      </w:r>
      <w:r w:rsidR="00C14E10">
        <w:rPr>
          <w:rFonts w:ascii="Tahoma" w:hAnsi="Tahoma" w:cs="Tahoma"/>
        </w:rPr>
        <w:t>,</w:t>
      </w:r>
      <w:r w:rsidRPr="00D10922">
        <w:rPr>
          <w:rFonts w:ascii="Tahoma" w:hAnsi="Tahoma" w:cs="Tahoma"/>
        </w:rPr>
        <w:t xml:space="preserve"> podana na pogajanjih dne _________, ki je priloga te</w:t>
      </w:r>
      <w:r>
        <w:rPr>
          <w:rFonts w:ascii="Tahoma" w:hAnsi="Tahoma" w:cs="Tahoma"/>
        </w:rPr>
        <w:t xml:space="preserve"> pogodbe</w:t>
      </w:r>
      <w:r w:rsidRPr="00D10922">
        <w:rPr>
          <w:rFonts w:ascii="Tahoma" w:hAnsi="Tahoma" w:cs="Tahoma"/>
        </w:rPr>
        <w:t>,</w:t>
      </w:r>
    </w:p>
    <w:p w14:paraId="122EA15A" w14:textId="008A8138" w:rsidR="00EF0B06" w:rsidRPr="00D10922" w:rsidRDefault="00EF0B06" w:rsidP="00040433">
      <w:pPr>
        <w:keepNext/>
        <w:keepLines/>
        <w:numPr>
          <w:ilvl w:val="0"/>
          <w:numId w:val="9"/>
        </w:numPr>
        <w:spacing w:after="0" w:line="240" w:lineRule="auto"/>
        <w:jc w:val="both"/>
        <w:rPr>
          <w:rFonts w:ascii="Tahoma" w:hAnsi="Tahoma" w:cs="Tahoma"/>
        </w:rPr>
      </w:pPr>
      <w:r w:rsidRPr="00D10922">
        <w:rPr>
          <w:rFonts w:ascii="Tahoma" w:hAnsi="Tahoma" w:cs="Tahoma"/>
        </w:rPr>
        <w:t>ponudbeni predračun izvajalca z dne _______________, ki je priloga te</w:t>
      </w:r>
      <w:r>
        <w:rPr>
          <w:rFonts w:ascii="Tahoma" w:hAnsi="Tahoma" w:cs="Tahoma"/>
        </w:rPr>
        <w:t xml:space="preserve"> pogodbe</w:t>
      </w:r>
      <w:r w:rsidRPr="00D10922">
        <w:rPr>
          <w:rFonts w:ascii="Tahoma" w:hAnsi="Tahoma" w:cs="Tahoma"/>
        </w:rPr>
        <w:t>,</w:t>
      </w:r>
    </w:p>
    <w:p w14:paraId="21F0A8E7" w14:textId="114F8230" w:rsidR="00EF0B06" w:rsidRDefault="00EF0B06" w:rsidP="00040433">
      <w:pPr>
        <w:keepNext/>
        <w:keepLines/>
        <w:numPr>
          <w:ilvl w:val="0"/>
          <w:numId w:val="9"/>
        </w:numPr>
        <w:spacing w:after="0" w:line="240" w:lineRule="auto"/>
        <w:jc w:val="both"/>
        <w:rPr>
          <w:rFonts w:ascii="Tahoma" w:hAnsi="Tahoma" w:cs="Tahoma"/>
        </w:rPr>
      </w:pPr>
      <w:r w:rsidRPr="00AB3D65">
        <w:rPr>
          <w:rFonts w:ascii="Tahoma" w:hAnsi="Tahoma" w:cs="Tahoma"/>
        </w:rPr>
        <w:t>Pisni sporazum o skupnih varnostnih ukrepih in ravnanju z okoljem,</w:t>
      </w:r>
    </w:p>
    <w:p w14:paraId="288C6A08" w14:textId="77777777" w:rsidR="00EF0B06" w:rsidRPr="00B62D3F" w:rsidRDefault="00EF0B06" w:rsidP="00040433">
      <w:pPr>
        <w:keepNext/>
        <w:keepLines/>
        <w:numPr>
          <w:ilvl w:val="0"/>
          <w:numId w:val="9"/>
        </w:numPr>
        <w:spacing w:after="0" w:line="240" w:lineRule="auto"/>
        <w:jc w:val="both"/>
        <w:rPr>
          <w:rFonts w:ascii="Tahoma" w:hAnsi="Tahoma" w:cs="Tahoma"/>
        </w:rPr>
      </w:pPr>
      <w:r w:rsidRPr="00B62D3F">
        <w:rPr>
          <w:rFonts w:ascii="Tahoma" w:hAnsi="Tahoma" w:cs="Tahoma"/>
        </w:rPr>
        <w:t>ostala relevantna dokumentacija.</w:t>
      </w:r>
    </w:p>
    <w:p w14:paraId="2DCC6CA8" w14:textId="77777777" w:rsidR="00EF0B06" w:rsidRPr="00EC4317" w:rsidRDefault="00EF0B06" w:rsidP="00040433">
      <w:pPr>
        <w:keepNext/>
        <w:keepLines/>
        <w:tabs>
          <w:tab w:val="left" w:pos="993"/>
          <w:tab w:val="left" w:pos="1560"/>
        </w:tabs>
        <w:spacing w:after="0" w:line="240" w:lineRule="auto"/>
        <w:jc w:val="both"/>
        <w:rPr>
          <w:rFonts w:ascii="Tahoma" w:hAnsi="Tahoma" w:cs="Tahoma"/>
        </w:rPr>
      </w:pPr>
    </w:p>
    <w:p w14:paraId="4B52C077" w14:textId="77777777" w:rsidR="00FD4CB2" w:rsidRPr="00363266" w:rsidRDefault="00FD4CB2" w:rsidP="00040433">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lastRenderedPageBreak/>
        <w:t>Pogodbeni stranki sta sporazumni, da je dokumentacija iz prejšnjega odstavka tega člena</w:t>
      </w:r>
      <w:r w:rsidRPr="00363266">
        <w:rPr>
          <w:rFonts w:ascii="Tahoma" w:eastAsia="Times New Roman" w:hAnsi="Tahoma" w:cs="Tahoma"/>
          <w:lang w:eastAsia="sl-SI"/>
        </w:rPr>
        <w:t xml:space="preserve"> sestavni del pogodbe.</w:t>
      </w:r>
    </w:p>
    <w:p w14:paraId="40AE61F5" w14:textId="77777777" w:rsidR="00FD4CB2" w:rsidRPr="00363266" w:rsidRDefault="00FD4CB2" w:rsidP="00040433">
      <w:pPr>
        <w:keepNext/>
        <w:keepLines/>
        <w:spacing w:after="0" w:line="240" w:lineRule="auto"/>
        <w:jc w:val="both"/>
        <w:rPr>
          <w:rFonts w:ascii="Tahoma" w:eastAsia="Times New Roman" w:hAnsi="Tahoma" w:cs="Tahoma"/>
          <w:lang w:eastAsia="sl-SI"/>
        </w:rPr>
      </w:pPr>
    </w:p>
    <w:p w14:paraId="7CF0CDD7" w14:textId="77777777" w:rsidR="00FD4CB2" w:rsidRPr="00363266" w:rsidRDefault="00FD4CB2" w:rsidP="00040433">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3D15A924" w14:textId="77777777" w:rsidR="00FD4CB2" w:rsidRDefault="00FD4CB2" w:rsidP="00040433">
      <w:pPr>
        <w:keepNext/>
        <w:keepLines/>
        <w:spacing w:after="0" w:line="240" w:lineRule="auto"/>
        <w:jc w:val="both"/>
        <w:rPr>
          <w:rFonts w:ascii="Tahoma" w:hAnsi="Tahoma" w:cs="Tahoma"/>
        </w:rPr>
      </w:pPr>
    </w:p>
    <w:p w14:paraId="0306A39F"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0BFC090" w14:textId="77777777" w:rsidR="00FD4CB2" w:rsidRPr="006C10AC" w:rsidRDefault="00FD4CB2" w:rsidP="00040433">
      <w:pPr>
        <w:keepNext/>
        <w:keepLines/>
        <w:spacing w:after="0" w:line="240" w:lineRule="auto"/>
        <w:ind w:left="426"/>
        <w:jc w:val="both"/>
        <w:rPr>
          <w:rFonts w:ascii="Tahoma" w:hAnsi="Tahoma" w:cs="Tahoma"/>
        </w:rPr>
      </w:pPr>
    </w:p>
    <w:p w14:paraId="474B17D3" w14:textId="77777777" w:rsidR="00FD4CB2" w:rsidRPr="006C10AC" w:rsidRDefault="00FD4CB2" w:rsidP="00040433">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486C449C" w14:textId="77777777" w:rsidR="00EF0B06" w:rsidRPr="00EC4317" w:rsidRDefault="00EF0B06" w:rsidP="00040433">
      <w:pPr>
        <w:keepNext/>
        <w:keepLines/>
        <w:spacing w:after="0" w:line="240" w:lineRule="auto"/>
        <w:jc w:val="both"/>
        <w:rPr>
          <w:rFonts w:ascii="Tahoma" w:eastAsia="Times New Roman" w:hAnsi="Tahoma" w:cs="Tahoma"/>
          <w:color w:val="000000"/>
          <w:lang w:eastAsia="sl-SI"/>
        </w:rPr>
      </w:pPr>
    </w:p>
    <w:p w14:paraId="7C90E37E" w14:textId="633D5F6D" w:rsidR="00EF0B06" w:rsidRPr="00021ECE" w:rsidRDefault="00EF0B06"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PROTIKORUPCIJSKA KLAVZULA</w:t>
      </w:r>
    </w:p>
    <w:p w14:paraId="5D745C45" w14:textId="77777777" w:rsidR="00EF0B06" w:rsidRPr="00EC4317" w:rsidRDefault="00EF0B06" w:rsidP="00040433">
      <w:pPr>
        <w:keepNext/>
        <w:keepLines/>
        <w:spacing w:after="0" w:line="240" w:lineRule="auto"/>
        <w:jc w:val="center"/>
        <w:rPr>
          <w:rFonts w:ascii="Tahoma" w:hAnsi="Tahoma" w:cs="Tahoma"/>
        </w:rPr>
      </w:pPr>
    </w:p>
    <w:p w14:paraId="5404BAE0" w14:textId="77777777" w:rsidR="00EF0B06" w:rsidRPr="00021ECE" w:rsidRDefault="00EF0B06"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4820E39" w14:textId="77777777" w:rsidR="00EF0B06" w:rsidRPr="00EC4317" w:rsidRDefault="00EF0B06" w:rsidP="00040433">
      <w:pPr>
        <w:keepNext/>
        <w:keepLines/>
        <w:spacing w:after="0" w:line="240" w:lineRule="auto"/>
        <w:jc w:val="both"/>
        <w:rPr>
          <w:rFonts w:ascii="Tahoma" w:eastAsia="Times New Roman" w:hAnsi="Tahoma" w:cs="Tahoma"/>
          <w:color w:val="000000"/>
          <w:lang w:eastAsia="sl-SI"/>
        </w:rPr>
      </w:pPr>
    </w:p>
    <w:p w14:paraId="2E22601B" w14:textId="77777777" w:rsidR="00FD4CB2" w:rsidRPr="00363266" w:rsidRDefault="00FD4CB2" w:rsidP="00040433">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77CDBD07" w14:textId="77777777" w:rsidR="00FD4CB2" w:rsidRPr="00363266" w:rsidRDefault="00FD4CB2" w:rsidP="00040433">
      <w:pPr>
        <w:keepNext/>
        <w:keepLines/>
        <w:spacing w:after="0" w:line="240" w:lineRule="auto"/>
        <w:jc w:val="both"/>
        <w:rPr>
          <w:rFonts w:ascii="Tahoma" w:eastAsia="Times New Roman" w:hAnsi="Tahoma" w:cs="Tahoma"/>
          <w:color w:val="000000"/>
          <w:lang w:eastAsia="sl-SI"/>
        </w:rPr>
      </w:pPr>
    </w:p>
    <w:p w14:paraId="2AD9B1DA" w14:textId="77777777" w:rsidR="00FD4CB2" w:rsidRPr="00363266" w:rsidRDefault="00FD4CB2" w:rsidP="00040433">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078EE903" w14:textId="3369F205" w:rsidR="00D50E2D" w:rsidRDefault="00D50E2D" w:rsidP="00040433">
      <w:pPr>
        <w:keepNext/>
        <w:keepLines/>
        <w:spacing w:after="0" w:line="240" w:lineRule="auto"/>
        <w:jc w:val="both"/>
        <w:rPr>
          <w:rFonts w:ascii="Tahoma" w:eastAsia="Times New Roman" w:hAnsi="Tahoma" w:cs="Tahoma"/>
          <w:color w:val="000000"/>
          <w:lang w:eastAsia="sl-SI"/>
        </w:rPr>
      </w:pPr>
    </w:p>
    <w:p w14:paraId="664F84F7" w14:textId="77777777" w:rsidR="00FD4CB2" w:rsidRPr="00021ECE" w:rsidRDefault="00FD4CB2"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REŠEVANJE SPOROV</w:t>
      </w:r>
    </w:p>
    <w:p w14:paraId="13ACE428" w14:textId="77777777" w:rsidR="00FD4CB2" w:rsidRPr="00EC4317" w:rsidRDefault="00FD4CB2" w:rsidP="00040433">
      <w:pPr>
        <w:keepNext/>
        <w:keepLines/>
        <w:spacing w:after="0" w:line="240" w:lineRule="auto"/>
        <w:jc w:val="center"/>
        <w:rPr>
          <w:rFonts w:ascii="Tahoma" w:hAnsi="Tahoma" w:cs="Tahoma"/>
        </w:rPr>
      </w:pPr>
    </w:p>
    <w:p w14:paraId="6AB97FA3"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9627764" w14:textId="77777777" w:rsidR="00FD4CB2" w:rsidRPr="00EC4317" w:rsidRDefault="00FD4CB2" w:rsidP="00040433">
      <w:pPr>
        <w:keepNext/>
        <w:keepLines/>
        <w:spacing w:after="0" w:line="240" w:lineRule="auto"/>
        <w:jc w:val="both"/>
        <w:rPr>
          <w:rFonts w:ascii="Tahoma" w:hAnsi="Tahoma" w:cs="Tahoma"/>
        </w:rPr>
      </w:pPr>
    </w:p>
    <w:p w14:paraId="018B15BE" w14:textId="77777777" w:rsidR="00FD4CB2" w:rsidRPr="00EC4317" w:rsidRDefault="00FD4CB2" w:rsidP="00040433">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4FCDC867" w14:textId="77777777" w:rsidR="00FD4CB2" w:rsidRPr="00EC4317" w:rsidRDefault="00FD4CB2" w:rsidP="00040433">
      <w:pPr>
        <w:keepNext/>
        <w:keepLines/>
        <w:tabs>
          <w:tab w:val="left" w:pos="567"/>
          <w:tab w:val="left" w:pos="1418"/>
          <w:tab w:val="left" w:pos="1702"/>
        </w:tabs>
        <w:spacing w:after="0" w:line="240" w:lineRule="auto"/>
        <w:jc w:val="both"/>
        <w:rPr>
          <w:rFonts w:ascii="Tahoma" w:hAnsi="Tahoma" w:cs="Tahoma"/>
        </w:rPr>
      </w:pPr>
    </w:p>
    <w:p w14:paraId="248E01F8" w14:textId="77777777" w:rsidR="00FD4CB2" w:rsidRPr="00EC4317" w:rsidRDefault="00FD4CB2" w:rsidP="00040433">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76EE5145" w14:textId="77777777" w:rsidR="00FD4CB2" w:rsidRDefault="00FD4CB2" w:rsidP="00040433">
      <w:pPr>
        <w:pStyle w:val="tekst1"/>
        <w:keepNext/>
        <w:keepLines/>
        <w:spacing w:before="0" w:line="240" w:lineRule="auto"/>
        <w:rPr>
          <w:rFonts w:ascii="Tahoma" w:hAnsi="Tahoma" w:cs="Tahoma"/>
          <w:szCs w:val="22"/>
        </w:rPr>
      </w:pPr>
    </w:p>
    <w:p w14:paraId="2FB0BD87" w14:textId="77777777" w:rsidR="00FD4CB2" w:rsidRPr="00021ECE" w:rsidRDefault="00FD4CB2" w:rsidP="00040433">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OSTALE DOLOČBE</w:t>
      </w:r>
    </w:p>
    <w:p w14:paraId="2A63A874" w14:textId="77777777" w:rsidR="00FD4CB2" w:rsidRPr="00EC4317" w:rsidRDefault="00FD4CB2" w:rsidP="00040433">
      <w:pPr>
        <w:keepNext/>
        <w:keepLines/>
        <w:spacing w:after="0" w:line="240" w:lineRule="auto"/>
        <w:jc w:val="center"/>
        <w:rPr>
          <w:rFonts w:ascii="Tahoma" w:eastAsia="Times New Roman" w:hAnsi="Tahoma" w:cs="Tahoma"/>
          <w:color w:val="000000"/>
          <w:lang w:eastAsia="sl-SI"/>
        </w:rPr>
      </w:pPr>
    </w:p>
    <w:p w14:paraId="4C423DC3"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24483097" w14:textId="77777777" w:rsidR="00FD4CB2" w:rsidRPr="00EC4317" w:rsidRDefault="00FD4CB2" w:rsidP="00040433">
      <w:pPr>
        <w:keepNext/>
        <w:keepLines/>
        <w:spacing w:after="0" w:line="240" w:lineRule="auto"/>
        <w:jc w:val="both"/>
        <w:rPr>
          <w:rFonts w:ascii="Tahoma" w:eastAsia="Times New Roman" w:hAnsi="Tahoma" w:cs="Tahoma"/>
          <w:lang w:eastAsia="sl-SI"/>
        </w:rPr>
      </w:pPr>
    </w:p>
    <w:p w14:paraId="007CE707"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52B7A6AC" w14:textId="69A0B0B9" w:rsidR="00FD4CB2" w:rsidRDefault="00FD4CB2" w:rsidP="00040433">
      <w:pPr>
        <w:keepNext/>
        <w:keepLines/>
        <w:tabs>
          <w:tab w:val="left" w:pos="4820"/>
        </w:tabs>
        <w:spacing w:after="0" w:line="240" w:lineRule="auto"/>
        <w:jc w:val="both"/>
        <w:rPr>
          <w:rFonts w:ascii="Tahoma" w:eastAsia="Times New Roman" w:hAnsi="Tahoma" w:cs="Tahoma"/>
          <w:lang w:eastAsia="sl-SI"/>
        </w:rPr>
      </w:pPr>
    </w:p>
    <w:p w14:paraId="54A88CF0" w14:textId="100678BB" w:rsidR="00040433" w:rsidRDefault="00040433" w:rsidP="00040433">
      <w:pPr>
        <w:keepNext/>
        <w:keepLines/>
        <w:tabs>
          <w:tab w:val="left" w:pos="4820"/>
        </w:tabs>
        <w:spacing w:after="0" w:line="240" w:lineRule="auto"/>
        <w:jc w:val="both"/>
        <w:rPr>
          <w:rFonts w:ascii="Tahoma" w:eastAsia="Times New Roman" w:hAnsi="Tahoma" w:cs="Tahoma"/>
          <w:lang w:eastAsia="sl-SI"/>
        </w:rPr>
      </w:pPr>
    </w:p>
    <w:p w14:paraId="63525B86" w14:textId="77777777" w:rsidR="00040433" w:rsidRPr="00AB1539" w:rsidRDefault="00040433" w:rsidP="00040433">
      <w:pPr>
        <w:keepNext/>
        <w:keepLines/>
        <w:tabs>
          <w:tab w:val="left" w:pos="4820"/>
        </w:tabs>
        <w:spacing w:after="0" w:line="240" w:lineRule="auto"/>
        <w:jc w:val="both"/>
        <w:rPr>
          <w:rFonts w:ascii="Tahoma" w:eastAsia="Times New Roman" w:hAnsi="Tahoma" w:cs="Tahoma"/>
          <w:lang w:eastAsia="sl-SI"/>
        </w:rPr>
      </w:pPr>
    </w:p>
    <w:p w14:paraId="6A81F7FD"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lastRenderedPageBreak/>
        <w:t>člen</w:t>
      </w:r>
    </w:p>
    <w:p w14:paraId="1713929C"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64EC1B26"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50DA6EA6"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66D3BB15"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63BCFA3B"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63D88EF6"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05F151EE"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15E0D3C8"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in vsi riziki, ki bodo spremljali izvedbo,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6D295B99"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66ABE268"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B19AA49"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52A6B20C"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60095631"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613C7BDA"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868432B"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02E5B4D2" w14:textId="77777777" w:rsidR="00FD4CB2" w:rsidRPr="005919D0" w:rsidRDefault="00FD4CB2" w:rsidP="00040433">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41569ADB"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327F90BD"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2E07095"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574C00BC" w14:textId="77777777" w:rsidR="00FD4CB2" w:rsidRPr="0034267C" w:rsidRDefault="00FD4CB2" w:rsidP="00040433">
      <w:pPr>
        <w:keepNext/>
        <w:keepLines/>
        <w:tabs>
          <w:tab w:val="left" w:pos="4820"/>
        </w:tab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Priloge so neločljivi sestavni del te pogodbe.</w:t>
      </w:r>
    </w:p>
    <w:p w14:paraId="19C508C3"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36EDD9DC"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DCBAF87"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6A19A961" w14:textId="4B1037CE" w:rsidR="00FD4CB2" w:rsidRPr="000D725A" w:rsidRDefault="00FD4CB2" w:rsidP="00040433">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sidR="007A2202">
        <w:rPr>
          <w:rFonts w:ascii="Tahoma" w:eastAsia="Times New Roman" w:hAnsi="Tahoma" w:cs="Tahoma"/>
          <w:color w:val="000000"/>
          <w:lang w:eastAsia="sl-SI"/>
        </w:rPr>
        <w:t>12</w:t>
      </w:r>
      <w:r w:rsidRPr="000D725A">
        <w:rPr>
          <w:rFonts w:ascii="Tahoma" w:eastAsia="Times New Roman" w:hAnsi="Tahoma" w:cs="Tahoma"/>
          <w:color w:val="000000"/>
          <w:lang w:eastAsia="sl-SI"/>
        </w:rPr>
        <w:t xml:space="preserve">. člena te pogodbe ter velja do izpolnitve vseh obveznosti po tej pogodbi. </w:t>
      </w:r>
    </w:p>
    <w:p w14:paraId="7583D82F" w14:textId="77777777" w:rsidR="00FD4CB2" w:rsidRPr="000D725A" w:rsidRDefault="00FD4CB2" w:rsidP="00040433">
      <w:pPr>
        <w:keepNext/>
        <w:keepLines/>
        <w:spacing w:after="0" w:line="240" w:lineRule="auto"/>
        <w:jc w:val="both"/>
        <w:rPr>
          <w:rFonts w:ascii="Tahoma" w:eastAsia="Times New Roman" w:hAnsi="Tahoma" w:cs="Tahoma"/>
          <w:color w:val="000000"/>
          <w:lang w:eastAsia="sl-SI"/>
        </w:rPr>
      </w:pPr>
    </w:p>
    <w:p w14:paraId="5E097D22" w14:textId="77777777" w:rsidR="00FD4CB2" w:rsidRPr="000D725A" w:rsidRDefault="00FD4CB2" w:rsidP="00040433">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Glede garancijskih določil velja ta pogodba do poteka vseh garancijskih rokov.</w:t>
      </w:r>
    </w:p>
    <w:p w14:paraId="2D125725"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33A5FF75" w14:textId="77777777" w:rsidR="00FD4CB2" w:rsidRPr="00021ECE" w:rsidRDefault="00FD4CB2" w:rsidP="00040433">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245FD41"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p>
    <w:p w14:paraId="5211609B" w14:textId="77777777" w:rsidR="00FD4CB2" w:rsidRPr="00AB1539" w:rsidRDefault="00FD4CB2" w:rsidP="0004043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Pr>
          <w:rFonts w:ascii="Tahoma" w:eastAsia="Times New Roman" w:hAnsi="Tahoma" w:cs="Tahoma"/>
          <w:lang w:eastAsia="sl-SI"/>
        </w:rPr>
        <w:t>treh</w:t>
      </w:r>
      <w:r w:rsidRPr="00AB1539">
        <w:rPr>
          <w:rFonts w:ascii="Tahoma" w:eastAsia="Times New Roman" w:hAnsi="Tahoma" w:cs="Tahoma"/>
          <w:lang w:eastAsia="sl-SI"/>
        </w:rPr>
        <w:t xml:space="preserve"> (</w:t>
      </w:r>
      <w:r>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Pr>
          <w:rFonts w:ascii="Tahoma" w:eastAsia="Times New Roman" w:hAnsi="Tahoma" w:cs="Tahoma"/>
          <w:lang w:eastAsia="sl-SI"/>
        </w:rPr>
        <w:t>dva</w:t>
      </w:r>
      <w:r w:rsidRPr="00AB1539">
        <w:rPr>
          <w:rFonts w:ascii="Tahoma" w:eastAsia="Times New Roman" w:hAnsi="Tahoma" w:cs="Tahoma"/>
          <w:lang w:eastAsia="sl-SI"/>
        </w:rPr>
        <w:t xml:space="preserve"> (</w:t>
      </w:r>
      <w:r>
        <w:rPr>
          <w:rFonts w:ascii="Tahoma" w:eastAsia="Times New Roman" w:hAnsi="Tahoma" w:cs="Tahoma"/>
          <w:lang w:eastAsia="sl-SI"/>
        </w:rPr>
        <w:t>2</w:t>
      </w:r>
      <w:r w:rsidRPr="00AB1539">
        <w:rPr>
          <w:rFonts w:ascii="Tahoma" w:eastAsia="Times New Roman" w:hAnsi="Tahoma" w:cs="Tahoma"/>
          <w:lang w:eastAsia="sl-SI"/>
        </w:rPr>
        <w:t xml:space="preserve">) in izvajalec </w:t>
      </w:r>
      <w:r>
        <w:rPr>
          <w:rFonts w:ascii="Tahoma" w:eastAsia="Times New Roman" w:hAnsi="Tahoma" w:cs="Tahoma"/>
          <w:lang w:eastAsia="sl-SI"/>
        </w:rPr>
        <w:t>en</w:t>
      </w:r>
      <w:r w:rsidRPr="00AB1539">
        <w:rPr>
          <w:rFonts w:ascii="Tahoma" w:eastAsia="Times New Roman" w:hAnsi="Tahoma" w:cs="Tahoma"/>
          <w:lang w:eastAsia="sl-SI"/>
        </w:rPr>
        <w:t xml:space="preserve"> (</w:t>
      </w:r>
      <w:r>
        <w:rPr>
          <w:rFonts w:ascii="Tahoma" w:eastAsia="Times New Roman" w:hAnsi="Tahoma" w:cs="Tahoma"/>
          <w:lang w:eastAsia="sl-SI"/>
        </w:rPr>
        <w:t>1</w:t>
      </w:r>
      <w:r w:rsidRPr="00AB1539">
        <w:rPr>
          <w:rFonts w:ascii="Tahoma" w:eastAsia="Times New Roman" w:hAnsi="Tahoma" w:cs="Tahoma"/>
          <w:lang w:eastAsia="sl-SI"/>
        </w:rPr>
        <w:t xml:space="preserve">) izvod. </w:t>
      </w:r>
    </w:p>
    <w:p w14:paraId="2B5410B0" w14:textId="77777777" w:rsidR="00C14E10" w:rsidRPr="00EC4317" w:rsidRDefault="00C14E10" w:rsidP="00040433">
      <w:pPr>
        <w:keepNext/>
        <w:keepLines/>
        <w:tabs>
          <w:tab w:val="left" w:pos="1134"/>
          <w:tab w:val="left" w:pos="4820"/>
        </w:tabs>
        <w:spacing w:after="0" w:line="240" w:lineRule="auto"/>
        <w:jc w:val="both"/>
        <w:rPr>
          <w:rFonts w:ascii="Tahoma" w:eastAsia="Times New Roman" w:hAnsi="Tahoma" w:cs="Tahoma"/>
          <w:lang w:eastAsia="sl-SI"/>
        </w:rPr>
      </w:pPr>
    </w:p>
    <w:p w14:paraId="7886763F" w14:textId="3372D9DC" w:rsidR="00283FD2" w:rsidRPr="00AB1539" w:rsidRDefault="00C14E10" w:rsidP="00040433">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Ljubljana</w:t>
      </w:r>
      <w:r>
        <w:rPr>
          <w:rFonts w:ascii="Tahoma" w:eastAsia="Times New Roman" w:hAnsi="Tahoma" w:cs="Tahoma"/>
          <w:lang w:eastAsia="sl-SI"/>
        </w:rPr>
        <w:t>,</w:t>
      </w:r>
      <w:r w:rsidRPr="00AB1539">
        <w:rPr>
          <w:rFonts w:ascii="Tahoma" w:eastAsia="Times New Roman" w:hAnsi="Tahoma" w:cs="Tahoma"/>
          <w:lang w:eastAsia="sl-SI"/>
        </w:rPr>
        <w:t xml:space="preserve"> </w:t>
      </w:r>
      <w:r w:rsidR="00283FD2" w:rsidRPr="00AB1539">
        <w:rPr>
          <w:rFonts w:ascii="Tahoma" w:eastAsia="Times New Roman" w:hAnsi="Tahoma" w:cs="Tahoma"/>
          <w:lang w:eastAsia="sl-SI"/>
        </w:rPr>
        <w:t>dne ___________</w:t>
      </w:r>
      <w:r w:rsidR="00283FD2" w:rsidRPr="00AB1539">
        <w:rPr>
          <w:rFonts w:ascii="Tahoma" w:eastAsia="Times New Roman" w:hAnsi="Tahoma" w:cs="Tahoma"/>
          <w:lang w:eastAsia="sl-SI"/>
        </w:rPr>
        <w:tab/>
      </w:r>
      <w:r>
        <w:rPr>
          <w:rFonts w:ascii="Tahoma" w:eastAsia="Times New Roman" w:hAnsi="Tahoma" w:cs="Tahoma"/>
          <w:lang w:eastAsia="sl-SI"/>
        </w:rPr>
        <w:t>_____________</w:t>
      </w:r>
      <w:r w:rsidR="00283FD2" w:rsidRPr="00AB1539">
        <w:rPr>
          <w:rFonts w:ascii="Tahoma" w:eastAsia="Times New Roman" w:hAnsi="Tahoma" w:cs="Tahoma"/>
          <w:lang w:eastAsia="sl-SI"/>
        </w:rPr>
        <w:t>, dne __________</w:t>
      </w:r>
    </w:p>
    <w:p w14:paraId="1FD6A3C3" w14:textId="77777777" w:rsidR="00C14E10" w:rsidRPr="00AB1539" w:rsidRDefault="00C14E10" w:rsidP="00040433">
      <w:pPr>
        <w:keepNext/>
        <w:keepLines/>
        <w:tabs>
          <w:tab w:val="left" w:pos="4678"/>
          <w:tab w:val="left" w:pos="4820"/>
        </w:tabs>
        <w:spacing w:after="0" w:line="240" w:lineRule="auto"/>
        <w:jc w:val="both"/>
        <w:rPr>
          <w:rFonts w:ascii="Tahoma" w:eastAsia="Times New Roman" w:hAnsi="Tahoma" w:cs="Tahoma"/>
          <w:lang w:eastAsia="sl-SI"/>
        </w:rPr>
      </w:pPr>
    </w:p>
    <w:p w14:paraId="35860FEF" w14:textId="7FC8D9D0" w:rsidR="00283FD2" w:rsidRPr="00AB1539" w:rsidRDefault="00C14E10" w:rsidP="00040433">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NAROČNIK:</w:t>
      </w:r>
      <w:r w:rsidR="00283FD2" w:rsidRPr="00AB1539">
        <w:rPr>
          <w:rFonts w:ascii="Tahoma" w:eastAsia="Times New Roman" w:hAnsi="Tahoma" w:cs="Tahoma"/>
          <w:lang w:eastAsia="sl-SI"/>
        </w:rPr>
        <w:tab/>
      </w:r>
      <w:r w:rsidRPr="00AB1539">
        <w:rPr>
          <w:rFonts w:ascii="Tahoma" w:eastAsia="Times New Roman" w:hAnsi="Tahoma" w:cs="Tahoma"/>
          <w:lang w:eastAsia="sl-SI"/>
        </w:rPr>
        <w:t>IZVAJALEC:</w:t>
      </w:r>
      <w:r w:rsidR="00283FD2" w:rsidRPr="00AB1539">
        <w:rPr>
          <w:rFonts w:ascii="Tahoma" w:eastAsia="Times New Roman" w:hAnsi="Tahoma" w:cs="Tahoma"/>
          <w:lang w:eastAsia="sl-SI"/>
        </w:rPr>
        <w:tab/>
      </w:r>
    </w:p>
    <w:p w14:paraId="2D54EAE8" w14:textId="7A561BC4" w:rsidR="00283FD2" w:rsidRPr="00AB1539" w:rsidRDefault="00C14E10" w:rsidP="00040433">
      <w:pPr>
        <w:keepNext/>
        <w:keepLines/>
        <w:tabs>
          <w:tab w:val="left" w:pos="4678"/>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JAVNO PODJETJE</w:t>
      </w:r>
      <w:r w:rsidR="00283FD2">
        <w:rPr>
          <w:rFonts w:ascii="Tahoma" w:eastAsia="Times New Roman" w:hAnsi="Tahoma" w:cs="Tahoma"/>
          <w:lang w:eastAsia="sl-SI"/>
        </w:rPr>
        <w:tab/>
      </w:r>
    </w:p>
    <w:p w14:paraId="2DC49A81" w14:textId="43636356" w:rsidR="00283FD2" w:rsidRPr="00AB1539" w:rsidRDefault="00C14E10" w:rsidP="00040433">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ENERGETIKA LJUBLJANA d.o.o.</w:t>
      </w:r>
    </w:p>
    <w:p w14:paraId="1FA65C7D" w14:textId="770840F1" w:rsidR="00FD4CB2" w:rsidRPr="00C14E10" w:rsidRDefault="00C14E10" w:rsidP="00040433">
      <w:pPr>
        <w:keepNext/>
        <w:keepLines/>
        <w:tabs>
          <w:tab w:val="left" w:pos="4678"/>
        </w:tabs>
        <w:spacing w:after="0" w:line="240" w:lineRule="auto"/>
        <w:jc w:val="both"/>
        <w:rPr>
          <w:rFonts w:ascii="Tahoma" w:eastAsia="Times New Roman" w:hAnsi="Tahoma" w:cs="Tahoma"/>
          <w:lang w:eastAsia="sl-SI"/>
        </w:rPr>
      </w:pPr>
      <w:r w:rsidRPr="00C14E10">
        <w:rPr>
          <w:rFonts w:ascii="Tahoma" w:eastAsia="Times New Roman" w:hAnsi="Tahoma" w:cs="Tahoma"/>
          <w:lang w:eastAsia="sl-SI"/>
        </w:rPr>
        <w:t>Samo Lozej</w:t>
      </w:r>
      <w:r>
        <w:rPr>
          <w:rFonts w:ascii="Tahoma" w:eastAsia="Times New Roman" w:hAnsi="Tahoma" w:cs="Tahoma"/>
          <w:lang w:eastAsia="sl-SI"/>
        </w:rPr>
        <w:t>, direktor</w:t>
      </w:r>
    </w:p>
    <w:p w14:paraId="4C36E60D" w14:textId="77777777" w:rsidR="00FD4CB2" w:rsidRDefault="00FD4CB2" w:rsidP="00040433">
      <w:pPr>
        <w:keepNext/>
        <w:keepLines/>
        <w:tabs>
          <w:tab w:val="left" w:pos="5387"/>
        </w:tabs>
        <w:spacing w:after="0" w:line="240" w:lineRule="auto"/>
        <w:jc w:val="both"/>
        <w:rPr>
          <w:rFonts w:ascii="Tahoma" w:eastAsia="Times New Roman" w:hAnsi="Tahoma" w:cs="Tahoma"/>
          <w:lang w:eastAsia="sl-SI"/>
        </w:rPr>
      </w:pPr>
    </w:p>
    <w:p w14:paraId="04996E0A" w14:textId="77777777" w:rsidR="00D10922" w:rsidRPr="0034267C" w:rsidRDefault="00D10922" w:rsidP="00040433">
      <w:pPr>
        <w:keepNext/>
        <w:keepLines/>
        <w:spacing w:after="0" w:line="240" w:lineRule="auto"/>
        <w:ind w:left="284"/>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ED2BAD" w:rsidRPr="00786262" w14:paraId="7DA73DCB" w14:textId="77777777" w:rsidTr="000F057C">
        <w:tc>
          <w:tcPr>
            <w:tcW w:w="9426" w:type="dxa"/>
            <w:tcBorders>
              <w:top w:val="single" w:sz="4" w:space="0" w:color="auto"/>
              <w:bottom w:val="single" w:sz="4" w:space="0" w:color="auto"/>
            </w:tcBorders>
          </w:tcPr>
          <w:p w14:paraId="0D1F1CF9" w14:textId="77777777" w:rsidR="00ED2BAD" w:rsidRPr="00786262" w:rsidRDefault="00ED2BAD" w:rsidP="00040433">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5" w:name="_Toc181518632"/>
            <w:r w:rsidRPr="00B07D42">
              <w:rPr>
                <w:rFonts w:ascii="Tahoma" w:hAnsi="Tahoma" w:cs="Tahoma"/>
                <w:bCs/>
                <w:noProof/>
              </w:rPr>
              <w:t>VZOREC FINANČNEGA ZAVAROVANJA ZA ZAVAROVANJE</w:t>
            </w:r>
            <w:r>
              <w:rPr>
                <w:rFonts w:ascii="Tahoma" w:hAnsi="Tahoma" w:cs="Tahoma"/>
                <w:bCs/>
                <w:noProof/>
              </w:rPr>
              <w:t xml:space="preserve"> </w:t>
            </w:r>
            <w:r w:rsidRPr="00B07D42">
              <w:rPr>
                <w:rFonts w:ascii="Tahoma" w:hAnsi="Tahoma" w:cs="Tahoma"/>
                <w:bCs/>
                <w:noProof/>
              </w:rPr>
              <w:t>DOBRE IZVEDBE POGODBENIH OBVEZNOSTI</w:t>
            </w:r>
            <w:bookmarkEnd w:id="25"/>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13FA7D93" w14:textId="77777777" w:rsidR="00ED2BAD" w:rsidRPr="00FE0EE7" w:rsidRDefault="00ED2BAD" w:rsidP="00040433">
      <w:pPr>
        <w:keepNext/>
        <w:keepLines/>
        <w:spacing w:after="0" w:line="240" w:lineRule="auto"/>
        <w:rPr>
          <w:rFonts w:ascii="Tahoma" w:eastAsia="Times New Roman" w:hAnsi="Tahoma" w:cs="Tahoma"/>
          <w:sz w:val="16"/>
          <w:szCs w:val="20"/>
          <w:lang w:eastAsia="sl-SI"/>
        </w:rPr>
      </w:pPr>
    </w:p>
    <w:p w14:paraId="0BB02861"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i/>
          <w:sz w:val="16"/>
          <w:szCs w:val="20"/>
          <w:lang w:eastAsia="sl-SI"/>
        </w:rPr>
        <w:t>Glava s podatki o garantu (zavarovalnici/banki) ali SWIFT ključ</w:t>
      </w:r>
    </w:p>
    <w:p w14:paraId="0009B8A8"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0FFDA6FA"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 xml:space="preserve">Za:       </w:t>
      </w:r>
      <w:r w:rsidRPr="00FE0EE7">
        <w:rPr>
          <w:rFonts w:ascii="Tahoma" w:eastAsia="Times New Roman" w:hAnsi="Tahoma" w:cs="Tahoma"/>
          <w:i/>
          <w:sz w:val="16"/>
          <w:szCs w:val="20"/>
          <w:lang w:eastAsia="sl-SI"/>
        </w:rPr>
        <w:fldChar w:fldCharType="begin">
          <w:ffData>
            <w:name w:val="Besedilo2"/>
            <w:enabled/>
            <w:calcOnExit w:val="0"/>
            <w:textInput/>
          </w:ffData>
        </w:fldChar>
      </w:r>
      <w:r w:rsidRPr="00FE0EE7">
        <w:rPr>
          <w:rFonts w:ascii="Tahoma" w:eastAsia="Times New Roman" w:hAnsi="Tahoma" w:cs="Tahoma"/>
          <w:i/>
          <w:sz w:val="16"/>
          <w:szCs w:val="20"/>
          <w:lang w:eastAsia="sl-SI"/>
        </w:rPr>
        <w:instrText xml:space="preserve"> FORMTEXT </w:instrText>
      </w:r>
      <w:r w:rsidRPr="00FE0EE7">
        <w:rPr>
          <w:rFonts w:ascii="Tahoma" w:eastAsia="Times New Roman" w:hAnsi="Tahoma" w:cs="Tahoma"/>
          <w:i/>
          <w:sz w:val="16"/>
          <w:szCs w:val="20"/>
          <w:lang w:eastAsia="sl-SI"/>
        </w:rPr>
      </w:r>
      <w:r w:rsidRPr="00FE0EE7">
        <w:rPr>
          <w:rFonts w:ascii="Tahoma" w:eastAsia="Times New Roman" w:hAnsi="Tahoma" w:cs="Tahoma"/>
          <w:i/>
          <w:sz w:val="16"/>
          <w:szCs w:val="20"/>
          <w:lang w:eastAsia="sl-SI"/>
        </w:rPr>
        <w:fldChar w:fldCharType="separate"/>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sz w:val="16"/>
          <w:szCs w:val="20"/>
          <w:lang w:eastAsia="sl-SI"/>
        </w:rPr>
        <w:fldChar w:fldCharType="end"/>
      </w:r>
      <w:r w:rsidRPr="00FE0EE7">
        <w:rPr>
          <w:rFonts w:ascii="Tahoma" w:eastAsia="Times New Roman" w:hAnsi="Tahoma" w:cs="Tahoma"/>
          <w:i/>
          <w:sz w:val="16"/>
          <w:szCs w:val="20"/>
          <w:lang w:eastAsia="sl-SI"/>
        </w:rPr>
        <w:t xml:space="preserve">  (vpiše se upravičenca tj. naročnika javnega naročila)</w:t>
      </w:r>
    </w:p>
    <w:p w14:paraId="10FB832A"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sz w:val="16"/>
          <w:szCs w:val="20"/>
          <w:lang w:eastAsia="sl-SI"/>
        </w:rPr>
        <w:t xml:space="preserve">Datum: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datum izdaje)</w:t>
      </w:r>
    </w:p>
    <w:p w14:paraId="1BE3A830"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7B7F720"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b/>
          <w:sz w:val="16"/>
          <w:szCs w:val="20"/>
          <w:lang w:eastAsia="sl-SI"/>
        </w:rPr>
        <w:t>VRSTA ZAVAROVANJA:</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vrsta zavarovanja: kavcijsko zavarovanje/bančna garancija)</w:t>
      </w:r>
    </w:p>
    <w:p w14:paraId="3790450B"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4B5763D"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ŠTEVILKA: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številka zavarovanja)</w:t>
      </w:r>
    </w:p>
    <w:p w14:paraId="3085C153"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6566BB7"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GARANT:</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ime in naslov zavarovalnice/banke v kraju izdaje)</w:t>
      </w:r>
    </w:p>
    <w:p w14:paraId="0C6F07CD"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A8AFF6B"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NAROČNIK: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ime in naslov naročnika zavarovanja, tj. v postopku javnega naročanja izbranega ponudnika)</w:t>
      </w:r>
    </w:p>
    <w:p w14:paraId="61756B55"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0A3964F"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UPRAVIČENEC:</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naročnika javnega naročila)</w:t>
      </w:r>
    </w:p>
    <w:p w14:paraId="4ECA4D42"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202C0DB"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b/>
          <w:sz w:val="16"/>
          <w:szCs w:val="20"/>
          <w:lang w:eastAsia="sl-SI"/>
        </w:rPr>
        <w:t xml:space="preserve">OSNOVNI POSEL: </w:t>
      </w:r>
      <w:r w:rsidRPr="00FE0EE7">
        <w:rPr>
          <w:rFonts w:ascii="Tahoma" w:eastAsia="Times New Roman" w:hAnsi="Tahoma" w:cs="Tahoma"/>
          <w:sz w:val="16"/>
          <w:szCs w:val="20"/>
          <w:lang w:eastAsia="sl-SI"/>
        </w:rPr>
        <w:t xml:space="preserve">obveznost naročnika zavarovanja iz pogodbe št.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z dne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številko in datum pogodbe o izvedbi javnega naročila, sklenjene na podlagi postopka z oznako XXXXXX)</w:t>
      </w:r>
      <w:r w:rsidRPr="00FE0EE7">
        <w:rPr>
          <w:rFonts w:ascii="Tahoma" w:eastAsia="Times New Roman" w:hAnsi="Tahoma" w:cs="Tahoma"/>
          <w:sz w:val="16"/>
          <w:szCs w:val="20"/>
          <w:lang w:eastAsia="sl-SI"/>
        </w:rPr>
        <w:t xml:space="preserve"> za</w:t>
      </w:r>
      <w:r w:rsidRPr="00FE0EE7">
        <w:rPr>
          <w:rFonts w:ascii="Tahoma" w:eastAsia="Times New Roman" w:hAnsi="Tahoma" w:cs="Tahoma"/>
          <w:i/>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predmet javnega naročila)</w:t>
      </w:r>
    </w:p>
    <w:p w14:paraId="7EAD7044"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i/>
          <w:sz w:val="16"/>
          <w:szCs w:val="20"/>
          <w:lang w:eastAsia="sl-SI"/>
        </w:rPr>
        <w:t xml:space="preserve"> </w:t>
      </w:r>
    </w:p>
    <w:p w14:paraId="5EB8D152"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ZNESEK IN VALUTA: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najvišji znesek s številko in besedo ter valuta)</w:t>
      </w:r>
    </w:p>
    <w:p w14:paraId="734310ED"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EED41A4"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LISTINE, KI JIH JE POLEG IZJAVE TREBA PRILOŽITI ZAHTEVI ZA PLAČILO IN SE IZRECNO ZAHTEVAJO V SPODNJEM BESEDILU: </w:t>
      </w:r>
      <w:r w:rsidR="00010696" w:rsidRPr="00FE0EE7">
        <w:rPr>
          <w:rFonts w:ascii="Tahoma" w:eastAsia="Times New Roman" w:hAnsi="Tahoma" w:cs="Tahoma"/>
          <w:i/>
          <w:sz w:val="16"/>
          <w:szCs w:val="20"/>
          <w:lang w:eastAsia="sl-SI"/>
        </w:rPr>
        <w:t>(nobena</w:t>
      </w:r>
      <w:r w:rsidRPr="00FE0EE7">
        <w:rPr>
          <w:rFonts w:ascii="Tahoma" w:eastAsia="Times New Roman" w:hAnsi="Tahoma" w:cs="Tahoma"/>
          <w:i/>
          <w:sz w:val="16"/>
          <w:szCs w:val="20"/>
          <w:lang w:eastAsia="sl-SI"/>
        </w:rPr>
        <w:t>)</w:t>
      </w:r>
    </w:p>
    <w:p w14:paraId="1EFC2000"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964575F"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JEZIK V ZAHTEVANIH LISTINAH:</w:t>
      </w:r>
      <w:r w:rsidRPr="00FE0EE7">
        <w:rPr>
          <w:rFonts w:ascii="Tahoma" w:eastAsia="Times New Roman" w:hAnsi="Tahoma" w:cs="Tahoma"/>
          <w:sz w:val="16"/>
          <w:szCs w:val="20"/>
          <w:lang w:eastAsia="sl-SI"/>
        </w:rPr>
        <w:t xml:space="preserve"> slovenski</w:t>
      </w:r>
    </w:p>
    <w:p w14:paraId="2978BA45"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78EABFB"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OBLIKA PREDLOŽITVE:</w:t>
      </w:r>
      <w:r w:rsidRPr="00FE0EE7">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(navede se SWIFT naslova garanta)</w:t>
      </w:r>
    </w:p>
    <w:p w14:paraId="57687787"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DBE4A7C"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KRAJ PREDLOŽITVE:</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FE0EE7">
        <w:rPr>
          <w:rFonts w:ascii="Tahoma" w:eastAsia="Times New Roman" w:hAnsi="Tahoma" w:cs="Tahoma"/>
          <w:sz w:val="16"/>
          <w:szCs w:val="20"/>
          <w:lang w:eastAsia="sl-SI"/>
        </w:rPr>
        <w:t xml:space="preserve"> </w:t>
      </w:r>
    </w:p>
    <w:p w14:paraId="683C6C15"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Ne glede na navedeno, se predložitev papirnih listin lahko opravi v katerikoli podružnici garanta na območju Republike Slovenije.</w:t>
      </w:r>
      <w:r w:rsidRPr="00FE0EE7" w:rsidDel="00D4087F">
        <w:rPr>
          <w:rFonts w:ascii="Tahoma" w:eastAsia="Times New Roman" w:hAnsi="Tahoma" w:cs="Tahoma"/>
          <w:sz w:val="16"/>
          <w:szCs w:val="20"/>
          <w:lang w:eastAsia="sl-SI"/>
        </w:rPr>
        <w:t xml:space="preserve"> </w:t>
      </w:r>
    </w:p>
    <w:p w14:paraId="710B5730"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 xml:space="preserve">  </w:t>
      </w:r>
    </w:p>
    <w:p w14:paraId="5B1CCC6A" w14:textId="4F63F76D"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DATUM VELJAVNOSTI: </w:t>
      </w:r>
      <w:r w:rsidR="007C4BDA" w:rsidRPr="00FE0EE7">
        <w:rPr>
          <w:rFonts w:ascii="Tahoma" w:eastAsia="Times New Roman" w:hAnsi="Tahoma" w:cs="Tahoma"/>
          <w:sz w:val="16"/>
          <w:szCs w:val="20"/>
          <w:lang w:eastAsia="sl-SI"/>
        </w:rPr>
        <w:fldChar w:fldCharType="begin">
          <w:ffData>
            <w:name w:val="Besedilo2"/>
            <w:enabled/>
            <w:calcOnExit w:val="0"/>
            <w:textInput/>
          </w:ffData>
        </w:fldChar>
      </w:r>
      <w:r w:rsidR="007C4BDA" w:rsidRPr="00FE0EE7">
        <w:rPr>
          <w:rFonts w:ascii="Tahoma" w:eastAsia="Times New Roman" w:hAnsi="Tahoma" w:cs="Tahoma"/>
          <w:sz w:val="16"/>
          <w:szCs w:val="20"/>
          <w:lang w:eastAsia="sl-SI"/>
        </w:rPr>
        <w:instrText xml:space="preserve"> FORMTEXT </w:instrText>
      </w:r>
      <w:r w:rsidR="007C4BDA" w:rsidRPr="00FE0EE7">
        <w:rPr>
          <w:rFonts w:ascii="Tahoma" w:eastAsia="Times New Roman" w:hAnsi="Tahoma" w:cs="Tahoma"/>
          <w:sz w:val="16"/>
          <w:szCs w:val="20"/>
          <w:lang w:eastAsia="sl-SI"/>
        </w:rPr>
      </w:r>
      <w:r w:rsidR="007C4BDA" w:rsidRPr="00FE0EE7">
        <w:rPr>
          <w:rFonts w:ascii="Tahoma" w:eastAsia="Times New Roman" w:hAnsi="Tahoma" w:cs="Tahoma"/>
          <w:sz w:val="16"/>
          <w:szCs w:val="20"/>
          <w:lang w:eastAsia="sl-SI"/>
        </w:rPr>
        <w:fldChar w:fldCharType="separate"/>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sz w:val="16"/>
          <w:szCs w:val="20"/>
          <w:lang w:eastAsia="sl-SI"/>
        </w:rPr>
        <w:fldChar w:fldCharType="end"/>
      </w:r>
    </w:p>
    <w:p w14:paraId="7ADAE1A2"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A0F0FF8"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STRANKA, KI JE DOLŽNA PLAČATI STROŠKE:</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ime naročnika zavarovanja, tj. v postopku javnega naročanja izbranega ponudnika)</w:t>
      </w:r>
    </w:p>
    <w:p w14:paraId="6EE46A58"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4BD09639" w14:textId="77777777" w:rsidR="00ED2BAD" w:rsidRPr="00FE0EE7" w:rsidRDefault="00ED2BAD" w:rsidP="00040433">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C1FE40C" w14:textId="77777777" w:rsidR="00ED2BAD" w:rsidRPr="00FE0EE7" w:rsidRDefault="00ED2BAD" w:rsidP="00040433">
      <w:pPr>
        <w:keepNext/>
        <w:keepLines/>
        <w:spacing w:after="0" w:line="240" w:lineRule="auto"/>
        <w:jc w:val="both"/>
        <w:rPr>
          <w:rFonts w:ascii="Tahoma" w:eastAsia="Times New Roman" w:hAnsi="Tahoma" w:cs="Tahoma"/>
          <w:sz w:val="16"/>
          <w:szCs w:val="20"/>
          <w:lang w:eastAsia="sl-SI"/>
        </w:rPr>
      </w:pPr>
    </w:p>
    <w:p w14:paraId="0E7C63F3" w14:textId="77777777" w:rsidR="00ED2BAD" w:rsidRPr="00FE0EE7" w:rsidRDefault="00ED2BAD" w:rsidP="00040433">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55130E9C" w14:textId="77777777" w:rsidR="00ED2BAD" w:rsidRPr="00FE0EE7" w:rsidRDefault="00ED2BAD" w:rsidP="00040433">
      <w:pPr>
        <w:keepNext/>
        <w:keepLines/>
        <w:spacing w:after="0" w:line="240" w:lineRule="auto"/>
        <w:jc w:val="both"/>
        <w:rPr>
          <w:rFonts w:ascii="Tahoma" w:eastAsia="Times New Roman" w:hAnsi="Tahoma" w:cs="Tahoma"/>
          <w:sz w:val="16"/>
          <w:szCs w:val="20"/>
          <w:lang w:eastAsia="sl-SI"/>
        </w:rPr>
      </w:pPr>
    </w:p>
    <w:p w14:paraId="57244C64" w14:textId="77777777" w:rsidR="00ED2BAD" w:rsidRPr="00FE0EE7" w:rsidRDefault="00ED2BAD" w:rsidP="00040433">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Morebitne spore v zvezi s tem zavarovanjem rešuje stvarno pristojno sodišče v Ljubljani po slovenskem pravu.</w:t>
      </w:r>
    </w:p>
    <w:p w14:paraId="26936A60" w14:textId="77777777" w:rsidR="00ED2BAD" w:rsidRPr="00FE0EE7" w:rsidRDefault="00ED2BAD" w:rsidP="00040433">
      <w:pPr>
        <w:keepNext/>
        <w:keepLines/>
        <w:spacing w:after="0" w:line="240" w:lineRule="auto"/>
        <w:jc w:val="both"/>
        <w:rPr>
          <w:rFonts w:ascii="Tahoma" w:eastAsia="Times New Roman" w:hAnsi="Tahoma" w:cs="Tahoma"/>
          <w:sz w:val="16"/>
          <w:szCs w:val="20"/>
          <w:lang w:eastAsia="sl-SI"/>
        </w:rPr>
      </w:pPr>
    </w:p>
    <w:p w14:paraId="0064BABF" w14:textId="77777777" w:rsidR="00ED2BAD" w:rsidRPr="00FE0EE7" w:rsidRDefault="00ED2BAD" w:rsidP="00040433">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Za to zavarovanje veljajo Enotna pravila za garancije na poziv (EPGP) revizija iz leta 2010, izdana pri MTZ pod št. 758.</w:t>
      </w:r>
    </w:p>
    <w:p w14:paraId="335CEB02" w14:textId="77777777" w:rsidR="00ED2BAD" w:rsidRPr="00FE0EE7" w:rsidRDefault="00ED2BAD" w:rsidP="00040433">
      <w:pPr>
        <w:keepNext/>
        <w:keepLines/>
        <w:spacing w:after="0" w:line="240" w:lineRule="auto"/>
        <w:jc w:val="both"/>
        <w:rPr>
          <w:rFonts w:ascii="Tahoma" w:eastAsia="Times New Roman" w:hAnsi="Tahoma" w:cs="Tahoma"/>
          <w:sz w:val="16"/>
          <w:szCs w:val="20"/>
          <w:lang w:eastAsia="sl-SI"/>
        </w:rPr>
      </w:pPr>
    </w:p>
    <w:p w14:paraId="0EB0795B" w14:textId="77777777" w:rsidR="00ED2BAD" w:rsidRPr="00FE0EE7" w:rsidRDefault="00ED2BAD" w:rsidP="000404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t xml:space="preserve">     garant</w:t>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t>(žig in podpis)</w:t>
      </w:r>
    </w:p>
    <w:p w14:paraId="57FA90A4" w14:textId="77777777" w:rsidR="00FE0EE7" w:rsidRPr="00C42A5C" w:rsidRDefault="00FE0EE7" w:rsidP="00040433">
      <w:pPr>
        <w:keepNext/>
        <w:keepLines/>
        <w:spacing w:after="0" w:line="240" w:lineRule="auto"/>
        <w:rPr>
          <w:rFonts w:ascii="Tahoma" w:eastAsia="Times New Roman" w:hAnsi="Tahoma" w:cs="Tahoma"/>
          <w:sz w:val="16"/>
          <w:szCs w:val="18"/>
          <w:lang w:eastAsia="sl-SI"/>
        </w:rPr>
      </w:pPr>
    </w:p>
    <w:p w14:paraId="428BCEBA" w14:textId="77777777" w:rsidR="00FE0EE7" w:rsidRPr="00CC1099" w:rsidRDefault="00FE0EE7" w:rsidP="00040433">
      <w:pPr>
        <w:keepNext/>
        <w:keepLines/>
        <w:spacing w:after="0" w:line="240" w:lineRule="auto"/>
        <w:jc w:val="both"/>
        <w:rPr>
          <w:rFonts w:ascii="Tahoma" w:hAnsi="Tahoma" w:cs="Tahoma"/>
          <w:sz w:val="16"/>
          <w:szCs w:val="16"/>
        </w:rPr>
      </w:pPr>
      <w:r w:rsidRPr="00CC1099">
        <w:rPr>
          <w:rFonts w:ascii="Tahoma" w:hAnsi="Tahoma" w:cs="Tahoma"/>
          <w:b/>
          <w:i/>
          <w:sz w:val="16"/>
          <w:szCs w:val="16"/>
        </w:rPr>
        <w:t>Finančno zavarovanje ne sme biti naslednjega besedila: »2. Predloženo izjavo Uprave RS za javna plačila, da so zahtevek za unovčenje podpisale osebe, ki so pooblaščene za zastopanje«.</w:t>
      </w:r>
    </w:p>
    <w:p w14:paraId="232C60D1" w14:textId="608F1348" w:rsidR="006C61C5" w:rsidRDefault="006C61C5" w:rsidP="00040433">
      <w:pPr>
        <w:keepNext/>
        <w:keepLines/>
        <w:spacing w:after="0" w:line="240" w:lineRule="auto"/>
        <w:rPr>
          <w:rFonts w:ascii="Tahoma" w:eastAsia="Times New Roman" w:hAnsi="Tahoma" w:cs="Tahoma"/>
          <w:sz w:val="18"/>
          <w:szCs w:val="20"/>
          <w:lang w:eastAsia="sl-SI"/>
        </w:rPr>
      </w:pPr>
    </w:p>
    <w:p w14:paraId="6BE3A85D" w14:textId="62EC7949" w:rsidR="00B511F1" w:rsidRDefault="00B511F1" w:rsidP="00040433">
      <w:pPr>
        <w:keepNext/>
        <w:keepLines/>
        <w:spacing w:after="0" w:line="240" w:lineRule="auto"/>
        <w:rPr>
          <w:rFonts w:ascii="Tahoma" w:eastAsia="Times New Roman" w:hAnsi="Tahoma" w:cs="Tahoma"/>
          <w:sz w:val="18"/>
          <w:szCs w:val="20"/>
          <w:lang w:eastAsia="sl-SI"/>
        </w:rPr>
      </w:pPr>
    </w:p>
    <w:p w14:paraId="24F5C0A2" w14:textId="2DC1E1EA" w:rsidR="00B511F1" w:rsidRDefault="00B511F1" w:rsidP="00040433">
      <w:pPr>
        <w:keepNext/>
        <w:keepLines/>
        <w:spacing w:after="0" w:line="240" w:lineRule="auto"/>
        <w:rPr>
          <w:rFonts w:ascii="Tahoma" w:eastAsia="Times New Roman" w:hAnsi="Tahoma" w:cs="Tahoma"/>
          <w:sz w:val="18"/>
          <w:szCs w:val="20"/>
          <w:lang w:eastAsia="sl-SI"/>
        </w:rPr>
      </w:pPr>
      <w:r>
        <w:rPr>
          <w:rFonts w:ascii="Tahoma" w:eastAsia="Times New Roman" w:hAnsi="Tahoma" w:cs="Tahoma"/>
          <w:sz w:val="18"/>
          <w:szCs w:val="20"/>
          <w:lang w:eastAsia="sl-SI"/>
        </w:rPr>
        <w:br w:type="page"/>
      </w:r>
    </w:p>
    <w:p w14:paraId="02048ADB" w14:textId="51724B90" w:rsidR="00B511F1" w:rsidRDefault="00B511F1" w:rsidP="00040433">
      <w:pPr>
        <w:keepNext/>
        <w:keepLines/>
        <w:spacing w:after="0" w:line="240" w:lineRule="auto"/>
        <w:rPr>
          <w:rFonts w:ascii="Tahoma" w:eastAsia="Times New Roman" w:hAnsi="Tahoma" w:cs="Tahoma"/>
          <w:sz w:val="18"/>
          <w:szCs w:val="20"/>
          <w:lang w:eastAsia="sl-SI"/>
        </w:rPr>
      </w:pPr>
    </w:p>
    <w:tbl>
      <w:tblPr>
        <w:tblW w:w="9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B511F1" w:rsidRPr="00B511F1" w14:paraId="3DA987CD" w14:textId="77777777" w:rsidTr="006D4F7C">
        <w:tc>
          <w:tcPr>
            <w:tcW w:w="599" w:type="dxa"/>
          </w:tcPr>
          <w:p w14:paraId="37564B4F" w14:textId="77777777" w:rsidR="00B511F1" w:rsidRPr="0064299F" w:rsidRDefault="00B511F1" w:rsidP="00040433">
            <w:pPr>
              <w:keepNext/>
              <w:keepLines/>
              <w:spacing w:after="0" w:line="240" w:lineRule="auto"/>
              <w:jc w:val="right"/>
              <w:rPr>
                <w:rFonts w:ascii="Tahoma" w:hAnsi="Tahoma" w:cs="Tahoma"/>
                <w:sz w:val="20"/>
                <w:szCs w:val="20"/>
              </w:rPr>
            </w:pPr>
            <w:r w:rsidRPr="0064299F">
              <w:rPr>
                <w:rFonts w:ascii="Tahoma" w:hAnsi="Tahoma" w:cs="Tahoma"/>
                <w:sz w:val="20"/>
                <w:szCs w:val="20"/>
              </w:rPr>
              <w:t xml:space="preserve">   </w:t>
            </w:r>
          </w:p>
        </w:tc>
        <w:tc>
          <w:tcPr>
            <w:tcW w:w="7551" w:type="dxa"/>
          </w:tcPr>
          <w:p w14:paraId="0493D757" w14:textId="77777777" w:rsidR="00B511F1" w:rsidRPr="0064299F" w:rsidRDefault="00B511F1" w:rsidP="00040433">
            <w:pPr>
              <w:keepNext/>
              <w:keepLines/>
              <w:spacing w:after="0" w:line="240" w:lineRule="auto"/>
              <w:rPr>
                <w:rFonts w:ascii="Tahoma" w:hAnsi="Tahoma" w:cs="Tahoma"/>
                <w:sz w:val="20"/>
                <w:szCs w:val="20"/>
              </w:rPr>
            </w:pPr>
            <w:r w:rsidRPr="0064299F">
              <w:rPr>
                <w:rFonts w:ascii="Tahoma" w:hAnsi="Tahoma" w:cs="Tahoma"/>
                <w:sz w:val="20"/>
                <w:szCs w:val="20"/>
              </w:rPr>
              <w:t xml:space="preserve">MENIČNA IZJAVA ZA ODPRAVO NAPAK V GARANCIJSKI DOBI </w:t>
            </w:r>
          </w:p>
        </w:tc>
        <w:tc>
          <w:tcPr>
            <w:tcW w:w="1014" w:type="dxa"/>
          </w:tcPr>
          <w:p w14:paraId="36B8DC94" w14:textId="77777777" w:rsidR="00B511F1" w:rsidRPr="0064299F" w:rsidRDefault="00B511F1" w:rsidP="00040433">
            <w:pPr>
              <w:keepNext/>
              <w:keepLines/>
              <w:spacing w:after="0" w:line="240" w:lineRule="auto"/>
              <w:jc w:val="right"/>
              <w:rPr>
                <w:rFonts w:ascii="Tahoma" w:hAnsi="Tahoma" w:cs="Tahoma"/>
                <w:b/>
                <w:sz w:val="20"/>
                <w:szCs w:val="20"/>
              </w:rPr>
            </w:pPr>
            <w:r w:rsidRPr="0064299F">
              <w:rPr>
                <w:rFonts w:ascii="Tahoma" w:hAnsi="Tahoma" w:cs="Tahoma"/>
                <w:b/>
                <w:i/>
                <w:sz w:val="20"/>
                <w:szCs w:val="20"/>
              </w:rPr>
              <w:t xml:space="preserve">VZOREC </w:t>
            </w:r>
          </w:p>
        </w:tc>
        <w:tc>
          <w:tcPr>
            <w:tcW w:w="551" w:type="dxa"/>
          </w:tcPr>
          <w:p w14:paraId="6CF2E78A" w14:textId="77777777" w:rsidR="00B511F1" w:rsidRPr="0064299F" w:rsidRDefault="00B511F1" w:rsidP="00040433">
            <w:pPr>
              <w:keepNext/>
              <w:keepLines/>
              <w:spacing w:after="0" w:line="240" w:lineRule="auto"/>
              <w:rPr>
                <w:rFonts w:ascii="Tahoma" w:hAnsi="Tahoma" w:cs="Tahoma"/>
                <w:b/>
                <w:i/>
                <w:sz w:val="20"/>
                <w:szCs w:val="20"/>
              </w:rPr>
            </w:pPr>
          </w:p>
        </w:tc>
      </w:tr>
    </w:tbl>
    <w:p w14:paraId="2BCBA841" w14:textId="77777777" w:rsidR="00B511F1" w:rsidRPr="0064299F" w:rsidRDefault="00B511F1" w:rsidP="00040433">
      <w:pPr>
        <w:keepNext/>
        <w:keepLines/>
        <w:spacing w:after="0" w:line="240" w:lineRule="auto"/>
        <w:rPr>
          <w:rFonts w:ascii="Tahoma" w:hAnsi="Tahoma" w:cs="Tahoma"/>
          <w:sz w:val="20"/>
          <w:szCs w:val="20"/>
        </w:rPr>
      </w:pPr>
    </w:p>
    <w:p w14:paraId="3F0284DA" w14:textId="77777777" w:rsidR="00B511F1" w:rsidRPr="0064299F" w:rsidRDefault="00B511F1" w:rsidP="00040433">
      <w:pPr>
        <w:keepNext/>
        <w:keepLines/>
        <w:spacing w:after="0" w:line="240" w:lineRule="auto"/>
        <w:rPr>
          <w:rFonts w:ascii="Tahoma" w:hAnsi="Tahoma" w:cs="Tahoma"/>
          <w:sz w:val="20"/>
          <w:szCs w:val="20"/>
        </w:rPr>
      </w:pPr>
    </w:p>
    <w:p w14:paraId="5EAF84B9"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_____________________________</w:t>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t>________________________</w:t>
      </w:r>
    </w:p>
    <w:p w14:paraId="0E838BC5"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(Izdajatelj menice)</w:t>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t>(Kraj, datum)</w:t>
      </w:r>
    </w:p>
    <w:p w14:paraId="6795C0E2" w14:textId="77777777" w:rsidR="00B511F1" w:rsidRPr="0064299F" w:rsidRDefault="00B511F1" w:rsidP="00040433">
      <w:pPr>
        <w:keepNext/>
        <w:keepLines/>
        <w:spacing w:after="0" w:line="240" w:lineRule="auto"/>
        <w:jc w:val="both"/>
        <w:rPr>
          <w:rFonts w:ascii="Tahoma" w:hAnsi="Tahoma" w:cs="Tahoma"/>
          <w:sz w:val="20"/>
          <w:szCs w:val="20"/>
        </w:rPr>
      </w:pPr>
    </w:p>
    <w:p w14:paraId="77158068"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ab/>
      </w:r>
    </w:p>
    <w:p w14:paraId="0EEBFB9D" w14:textId="77777777" w:rsidR="00B511F1" w:rsidRPr="0064299F" w:rsidRDefault="00B511F1" w:rsidP="00040433">
      <w:pPr>
        <w:keepNext/>
        <w:keepLines/>
        <w:spacing w:after="0" w:line="240" w:lineRule="auto"/>
        <w:jc w:val="center"/>
        <w:rPr>
          <w:rFonts w:ascii="Tahoma" w:hAnsi="Tahoma" w:cs="Tahoma"/>
          <w:b/>
          <w:sz w:val="20"/>
          <w:szCs w:val="20"/>
        </w:rPr>
      </w:pPr>
      <w:r w:rsidRPr="0064299F">
        <w:rPr>
          <w:rFonts w:ascii="Tahoma" w:hAnsi="Tahoma" w:cs="Tahoma"/>
          <w:b/>
          <w:sz w:val="20"/>
          <w:szCs w:val="20"/>
        </w:rPr>
        <w:t>MENIČNA IZJAVA</w:t>
      </w:r>
    </w:p>
    <w:p w14:paraId="0E2063D2" w14:textId="77777777" w:rsidR="00B511F1" w:rsidRPr="0064299F" w:rsidRDefault="00B511F1" w:rsidP="00040433">
      <w:pPr>
        <w:keepNext/>
        <w:keepLines/>
        <w:spacing w:after="0" w:line="240" w:lineRule="auto"/>
        <w:jc w:val="center"/>
        <w:rPr>
          <w:rFonts w:ascii="Tahoma" w:hAnsi="Tahoma" w:cs="Tahoma"/>
          <w:sz w:val="20"/>
          <w:szCs w:val="20"/>
        </w:rPr>
      </w:pPr>
      <w:r w:rsidRPr="0064299F">
        <w:rPr>
          <w:rFonts w:ascii="Tahoma" w:hAnsi="Tahoma" w:cs="Tahoma"/>
          <w:b/>
          <w:sz w:val="20"/>
          <w:szCs w:val="20"/>
        </w:rPr>
        <w:t>ZA ODPRAVO NAPAK V GARANCIJSKI DOBI</w:t>
      </w:r>
    </w:p>
    <w:p w14:paraId="0BA22218" w14:textId="77777777" w:rsidR="00B511F1" w:rsidRPr="0064299F" w:rsidRDefault="00B511F1" w:rsidP="00040433">
      <w:pPr>
        <w:keepNext/>
        <w:keepLines/>
        <w:spacing w:after="0" w:line="240" w:lineRule="auto"/>
        <w:jc w:val="both"/>
        <w:rPr>
          <w:rFonts w:ascii="Tahoma" w:hAnsi="Tahoma" w:cs="Tahoma"/>
          <w:sz w:val="20"/>
          <w:szCs w:val="20"/>
        </w:rPr>
      </w:pPr>
    </w:p>
    <w:p w14:paraId="6602AC09" w14:textId="77777777" w:rsidR="00B511F1" w:rsidRPr="0064299F" w:rsidRDefault="00B511F1" w:rsidP="00040433">
      <w:pPr>
        <w:keepNext/>
        <w:keepLines/>
        <w:spacing w:after="0" w:line="240" w:lineRule="auto"/>
        <w:jc w:val="both"/>
        <w:rPr>
          <w:rFonts w:ascii="Tahoma" w:hAnsi="Tahoma" w:cs="Tahoma"/>
          <w:sz w:val="20"/>
          <w:szCs w:val="20"/>
        </w:rPr>
      </w:pPr>
    </w:p>
    <w:p w14:paraId="0F8ED3C0"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V skladu s pogodbo št. __________ z dne ________ za izvedbo ___________________________________ (predmet pogodbe), sklenjeno med naročnikom Javno podjetje Energetika Ljubljana d.o.o., Verovškova ulica 62, 1000 Ljubljana (upravičencem) in izvajalcem _________________ (izdajatelj menice), je izvajalec opravil _________________________ (predmet pogodbe) v vrednosti ________________ EUR brez DDV.</w:t>
      </w:r>
    </w:p>
    <w:p w14:paraId="755E379A" w14:textId="77777777" w:rsidR="00B511F1" w:rsidRPr="0064299F" w:rsidRDefault="00B511F1" w:rsidP="00040433">
      <w:pPr>
        <w:keepNext/>
        <w:keepLines/>
        <w:spacing w:after="0" w:line="240" w:lineRule="auto"/>
        <w:jc w:val="both"/>
        <w:rPr>
          <w:rFonts w:ascii="Tahoma" w:hAnsi="Tahoma" w:cs="Tahoma"/>
          <w:sz w:val="20"/>
          <w:szCs w:val="20"/>
        </w:rPr>
      </w:pPr>
    </w:p>
    <w:p w14:paraId="3A87FA65"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Kot garancijo za odpravo napak v garancijski dobi mi kot izvajalec izdajamo eno bianko menico s pooblastilom za njeno izpolnitev in unovčenje, na kateri so podpisane pooblaščene osebe za zastopanje:</w:t>
      </w:r>
    </w:p>
    <w:p w14:paraId="0D9DBA74" w14:textId="77777777" w:rsidR="00B511F1" w:rsidRPr="0064299F" w:rsidRDefault="00B511F1" w:rsidP="00040433">
      <w:pPr>
        <w:keepNext/>
        <w:keepLines/>
        <w:spacing w:after="0" w:line="240" w:lineRule="auto"/>
        <w:jc w:val="both"/>
        <w:rPr>
          <w:rFonts w:ascii="Tahoma" w:hAnsi="Tahoma" w:cs="Tahoma"/>
          <w:sz w:val="20"/>
          <w:szCs w:val="20"/>
        </w:rPr>
      </w:pPr>
    </w:p>
    <w:p w14:paraId="7706ABBC"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___________________________________________________________________________</w:t>
      </w:r>
    </w:p>
    <w:p w14:paraId="55F742F5"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 xml:space="preserve">(Ime in priimek)                       </w:t>
      </w:r>
      <w:r w:rsidRPr="0064299F">
        <w:rPr>
          <w:rFonts w:ascii="Tahoma" w:hAnsi="Tahoma" w:cs="Tahoma"/>
          <w:sz w:val="20"/>
          <w:szCs w:val="20"/>
        </w:rPr>
        <w:tab/>
        <w:t xml:space="preserve">  (Funkcija zastopnika)                </w:t>
      </w:r>
      <w:r w:rsidRPr="0064299F">
        <w:rPr>
          <w:rFonts w:ascii="Tahoma" w:hAnsi="Tahoma" w:cs="Tahoma"/>
          <w:sz w:val="20"/>
          <w:szCs w:val="20"/>
        </w:rPr>
        <w:tab/>
      </w:r>
      <w:r w:rsidRPr="0064299F">
        <w:rPr>
          <w:rFonts w:ascii="Tahoma" w:hAnsi="Tahoma" w:cs="Tahoma"/>
          <w:sz w:val="20"/>
          <w:szCs w:val="20"/>
        </w:rPr>
        <w:tab/>
        <w:t xml:space="preserve">    (Podpis)</w:t>
      </w:r>
    </w:p>
    <w:p w14:paraId="09D08DFE" w14:textId="77777777" w:rsidR="00B511F1" w:rsidRPr="0064299F" w:rsidRDefault="00B511F1" w:rsidP="00040433">
      <w:pPr>
        <w:keepNext/>
        <w:keepLines/>
        <w:spacing w:after="0" w:line="240" w:lineRule="auto"/>
        <w:jc w:val="both"/>
        <w:rPr>
          <w:rFonts w:ascii="Tahoma" w:hAnsi="Tahoma" w:cs="Tahoma"/>
          <w:sz w:val="20"/>
          <w:szCs w:val="20"/>
        </w:rPr>
      </w:pPr>
    </w:p>
    <w:p w14:paraId="20E40CB6"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___________________________________________________________________________</w:t>
      </w:r>
    </w:p>
    <w:p w14:paraId="67C867E0"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 xml:space="preserve">(Ime in priimek)                        </w:t>
      </w:r>
      <w:r w:rsidRPr="0064299F">
        <w:rPr>
          <w:rFonts w:ascii="Tahoma" w:hAnsi="Tahoma" w:cs="Tahoma"/>
          <w:sz w:val="20"/>
          <w:szCs w:val="20"/>
        </w:rPr>
        <w:tab/>
        <w:t xml:space="preserve"> (Funkcija zastopnika)                  </w:t>
      </w:r>
      <w:r w:rsidRPr="0064299F">
        <w:rPr>
          <w:rFonts w:ascii="Tahoma" w:hAnsi="Tahoma" w:cs="Tahoma"/>
          <w:sz w:val="20"/>
          <w:szCs w:val="20"/>
        </w:rPr>
        <w:tab/>
      </w:r>
      <w:r w:rsidRPr="0064299F">
        <w:rPr>
          <w:rFonts w:ascii="Tahoma" w:hAnsi="Tahoma" w:cs="Tahoma"/>
          <w:sz w:val="20"/>
          <w:szCs w:val="20"/>
        </w:rPr>
        <w:tab/>
        <w:t xml:space="preserve">   (Podpis)</w:t>
      </w:r>
    </w:p>
    <w:p w14:paraId="0E45DA57" w14:textId="77777777" w:rsidR="00B511F1" w:rsidRPr="0064299F" w:rsidRDefault="00B511F1" w:rsidP="00040433">
      <w:pPr>
        <w:keepNext/>
        <w:keepLines/>
        <w:spacing w:after="0" w:line="240" w:lineRule="auto"/>
        <w:jc w:val="both"/>
        <w:rPr>
          <w:rFonts w:ascii="Tahoma" w:hAnsi="Tahoma" w:cs="Tahoma"/>
          <w:sz w:val="20"/>
          <w:szCs w:val="20"/>
        </w:rPr>
      </w:pPr>
    </w:p>
    <w:p w14:paraId="28D5E68B"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Pooblaščamo Javno podjetje Energetika Ljubljana, d.o.o. , da:</w:t>
      </w:r>
    </w:p>
    <w:p w14:paraId="30FA190C"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w:t>
      </w:r>
      <w:r w:rsidRPr="0064299F">
        <w:rPr>
          <w:rFonts w:ascii="Tahoma" w:hAnsi="Tahoma" w:cs="Tahoma"/>
          <w:sz w:val="20"/>
          <w:szCs w:val="20"/>
        </w:rPr>
        <w:tab/>
        <w:t>izpolni bianko menico v  vrednosti ________________ EUR,</w:t>
      </w:r>
    </w:p>
    <w:p w14:paraId="059F9DD5"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w:t>
      </w:r>
      <w:r w:rsidRPr="0064299F">
        <w:rPr>
          <w:rFonts w:ascii="Tahoma" w:hAnsi="Tahoma" w:cs="Tahoma"/>
          <w:sz w:val="20"/>
          <w:szCs w:val="20"/>
        </w:rPr>
        <w:tab/>
        <w:t>da izpolni vse druge sestavne dele menice, ki niso izpolnjeni,</w:t>
      </w:r>
    </w:p>
    <w:p w14:paraId="577697E5" w14:textId="1FF6640F"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w:t>
      </w:r>
      <w:r w:rsidRPr="0064299F">
        <w:rPr>
          <w:rFonts w:ascii="Tahoma" w:hAnsi="Tahoma" w:cs="Tahoma"/>
          <w:sz w:val="20"/>
          <w:szCs w:val="20"/>
        </w:rPr>
        <w:tab/>
        <w:t xml:space="preserve">da po potrebi zapiše na menici tudi katerokoli menično klavzulo, ki sicer ni njena bistvena sestavina, </w:t>
      </w:r>
    </w:p>
    <w:p w14:paraId="7BAE09C6"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 xml:space="preserve">če v garancijskem roku ne bomo izpolnili garancijskih obveznosti, ki izhajajo iz sklenjene pogodbe. </w:t>
      </w:r>
    </w:p>
    <w:p w14:paraId="5EB9EC1C" w14:textId="77777777" w:rsidR="00B511F1" w:rsidRPr="0064299F" w:rsidRDefault="00B511F1" w:rsidP="00040433">
      <w:pPr>
        <w:keepNext/>
        <w:keepLines/>
        <w:spacing w:after="0" w:line="240" w:lineRule="auto"/>
        <w:jc w:val="both"/>
        <w:rPr>
          <w:rFonts w:ascii="Tahoma" w:hAnsi="Tahoma" w:cs="Tahoma"/>
          <w:sz w:val="20"/>
          <w:szCs w:val="20"/>
        </w:rPr>
      </w:pPr>
    </w:p>
    <w:p w14:paraId="1DA3DFB1"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V primeru spremembe upnika predmetnih terjatev, veljajo določbe tega pooblastila tudi v korist novih upnikov. Pooblaščamo Javno podjetje Energetika Ljubljana d.o.o., da menico po potrebi domicilira pri katerikoli banki, pri kateri imamo odprt račun.</w:t>
      </w:r>
    </w:p>
    <w:p w14:paraId="32C943E5" w14:textId="77777777" w:rsidR="00B511F1" w:rsidRPr="0064299F" w:rsidRDefault="00B511F1" w:rsidP="00040433">
      <w:pPr>
        <w:keepNext/>
        <w:keepLines/>
        <w:spacing w:after="0" w:line="240" w:lineRule="auto"/>
        <w:jc w:val="both"/>
        <w:rPr>
          <w:rFonts w:ascii="Tahoma" w:hAnsi="Tahoma" w:cs="Tahoma"/>
          <w:sz w:val="20"/>
          <w:szCs w:val="20"/>
        </w:rPr>
      </w:pPr>
    </w:p>
    <w:p w14:paraId="6E3E83AD"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Nepreklicno in brezpogojno pooblaščamo ___________________________________ (navedba banke), da v breme našega transakcijskega računa št. ____________________________ unovči predloženo menico najkasneje do _____________ .</w:t>
      </w:r>
    </w:p>
    <w:p w14:paraId="6F4E7BBB" w14:textId="77777777" w:rsidR="00B511F1" w:rsidRPr="0064299F" w:rsidRDefault="00B511F1" w:rsidP="00040433">
      <w:pPr>
        <w:keepNext/>
        <w:keepLines/>
        <w:spacing w:after="0" w:line="240" w:lineRule="auto"/>
        <w:jc w:val="both"/>
        <w:rPr>
          <w:rFonts w:ascii="Tahoma" w:hAnsi="Tahoma" w:cs="Tahoma"/>
          <w:sz w:val="20"/>
          <w:szCs w:val="20"/>
        </w:rPr>
      </w:pPr>
    </w:p>
    <w:p w14:paraId="30EDA6C0"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 xml:space="preserve">Pooblaščamo tudi katerokoli banko, pri kateri bi imeli odprt račun, da v breme našega transakcijskega računa unovči predloženo menico. </w:t>
      </w:r>
    </w:p>
    <w:p w14:paraId="2822EA4B" w14:textId="77777777" w:rsidR="00B511F1" w:rsidRPr="0064299F" w:rsidRDefault="00B511F1" w:rsidP="00040433">
      <w:pPr>
        <w:keepNext/>
        <w:keepLines/>
        <w:spacing w:after="0" w:line="240" w:lineRule="auto"/>
        <w:jc w:val="both"/>
        <w:rPr>
          <w:rFonts w:ascii="Tahoma" w:hAnsi="Tahoma" w:cs="Tahoma"/>
          <w:sz w:val="20"/>
          <w:szCs w:val="20"/>
        </w:rPr>
      </w:pPr>
    </w:p>
    <w:p w14:paraId="5E831137"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S podpisom tega pooblastila soglašamo, da Javno podjetje Energetika Ljubljana, d.o.o. opravi poizvedbe o številkah transakcijskih računov pri katerikoli banki, finančni organizaciji ali upravljavcu baz podatkov o računih.</w:t>
      </w:r>
    </w:p>
    <w:p w14:paraId="6538603E" w14:textId="77777777" w:rsidR="00B511F1" w:rsidRPr="0064299F" w:rsidRDefault="00B511F1" w:rsidP="00040433">
      <w:pPr>
        <w:keepNext/>
        <w:keepLines/>
        <w:spacing w:after="0" w:line="240" w:lineRule="auto"/>
        <w:jc w:val="both"/>
        <w:rPr>
          <w:rFonts w:ascii="Tahoma" w:hAnsi="Tahoma" w:cs="Tahoma"/>
          <w:sz w:val="20"/>
          <w:szCs w:val="20"/>
        </w:rPr>
      </w:pPr>
    </w:p>
    <w:p w14:paraId="3ED10EA1"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Zavezujemo se, da tega pooblastila ne bomo preklicali.</w:t>
      </w:r>
    </w:p>
    <w:p w14:paraId="752B03BD" w14:textId="77777777" w:rsidR="00B511F1" w:rsidRPr="0064299F" w:rsidRDefault="00B511F1" w:rsidP="00040433">
      <w:pPr>
        <w:keepNext/>
        <w:keepLines/>
        <w:spacing w:after="0" w:line="240" w:lineRule="auto"/>
        <w:jc w:val="both"/>
        <w:rPr>
          <w:rFonts w:ascii="Tahoma" w:hAnsi="Tahoma" w:cs="Tahoma"/>
          <w:sz w:val="20"/>
          <w:szCs w:val="20"/>
        </w:rPr>
      </w:pPr>
    </w:p>
    <w:p w14:paraId="0E3B4DEB" w14:textId="77777777" w:rsidR="00B511F1" w:rsidRPr="0064299F" w:rsidRDefault="00B511F1" w:rsidP="00040433">
      <w:pPr>
        <w:keepNext/>
        <w:keepLines/>
        <w:spacing w:after="0" w:line="240" w:lineRule="auto"/>
        <w:jc w:val="both"/>
        <w:rPr>
          <w:rFonts w:ascii="Tahoma" w:hAnsi="Tahoma" w:cs="Tahoma"/>
          <w:sz w:val="20"/>
          <w:szCs w:val="20"/>
        </w:rPr>
      </w:pPr>
    </w:p>
    <w:p w14:paraId="1428E559"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Priloga: 1 bianko menica</w:t>
      </w:r>
    </w:p>
    <w:p w14:paraId="7FF34AEA"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t>Izdajatelj menice:</w:t>
      </w:r>
    </w:p>
    <w:p w14:paraId="338DED11"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p>
    <w:p w14:paraId="66CC7AF7" w14:textId="77777777" w:rsidR="00B511F1" w:rsidRPr="0064299F" w:rsidRDefault="00B511F1" w:rsidP="00040433">
      <w:pPr>
        <w:keepNext/>
        <w:keepLines/>
        <w:spacing w:after="0" w:line="240" w:lineRule="auto"/>
        <w:jc w:val="both"/>
        <w:rPr>
          <w:rFonts w:ascii="Tahoma" w:hAnsi="Tahoma" w:cs="Tahoma"/>
          <w:sz w:val="20"/>
          <w:szCs w:val="20"/>
        </w:rPr>
      </w:pP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r>
      <w:r w:rsidRPr="0064299F">
        <w:rPr>
          <w:rFonts w:ascii="Tahoma" w:hAnsi="Tahoma" w:cs="Tahoma"/>
          <w:sz w:val="20"/>
          <w:szCs w:val="20"/>
        </w:rPr>
        <w:tab/>
        <w:t>___________________</w:t>
      </w:r>
    </w:p>
    <w:p w14:paraId="4D96551C" w14:textId="77777777" w:rsidR="00B511F1" w:rsidRPr="0064299F" w:rsidRDefault="00B511F1" w:rsidP="00040433">
      <w:pPr>
        <w:keepNext/>
        <w:keepLines/>
        <w:spacing w:after="0" w:line="240" w:lineRule="auto"/>
        <w:ind w:left="5664" w:firstLine="708"/>
        <w:jc w:val="both"/>
        <w:rPr>
          <w:rFonts w:ascii="Tahoma" w:hAnsi="Tahoma" w:cs="Tahoma"/>
          <w:sz w:val="20"/>
          <w:szCs w:val="20"/>
        </w:rPr>
      </w:pPr>
      <w:r w:rsidRPr="0064299F">
        <w:rPr>
          <w:rFonts w:ascii="Tahoma" w:hAnsi="Tahoma" w:cs="Tahoma"/>
          <w:sz w:val="20"/>
          <w:szCs w:val="20"/>
        </w:rPr>
        <w:t xml:space="preserve">  (Žig in podpis)</w:t>
      </w:r>
    </w:p>
    <w:p w14:paraId="1B4BE4EC" w14:textId="77777777" w:rsidR="00B511F1" w:rsidRPr="0064299F" w:rsidRDefault="00B511F1" w:rsidP="00040433">
      <w:pPr>
        <w:keepNext/>
        <w:keepLines/>
        <w:tabs>
          <w:tab w:val="left" w:pos="567"/>
          <w:tab w:val="num" w:pos="851"/>
          <w:tab w:val="left" w:pos="993"/>
        </w:tabs>
        <w:spacing w:after="0" w:line="240" w:lineRule="auto"/>
        <w:jc w:val="both"/>
        <w:rPr>
          <w:rFonts w:ascii="Tahoma" w:hAnsi="Tahoma" w:cs="Tahoma"/>
          <w:sz w:val="20"/>
          <w:szCs w:val="20"/>
        </w:rPr>
      </w:pPr>
    </w:p>
    <w:p w14:paraId="28C9BE76" w14:textId="77777777" w:rsidR="00B511F1" w:rsidRDefault="00B511F1" w:rsidP="00040433">
      <w:pPr>
        <w:keepNext/>
        <w:keepLines/>
        <w:spacing w:after="0" w:line="240" w:lineRule="auto"/>
        <w:rPr>
          <w:rFonts w:ascii="Tahoma" w:eastAsia="Times New Roman" w:hAnsi="Tahoma" w:cs="Tahoma"/>
          <w:sz w:val="18"/>
          <w:szCs w:val="20"/>
          <w:lang w:eastAsia="sl-SI"/>
        </w:rPr>
      </w:pPr>
    </w:p>
    <w:sectPr w:rsidR="00B511F1" w:rsidSect="00036DAB">
      <w:headerReference w:type="default" r:id="rId17"/>
      <w:footerReference w:type="default" r:id="rId18"/>
      <w:headerReference w:type="first" r:id="rId19"/>
      <w:footerReference w:type="first" r:id="rId20"/>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A9FDF" w14:textId="77777777" w:rsidR="005B700B" w:rsidRDefault="005B700B">
      <w:pPr>
        <w:spacing w:after="0" w:line="240" w:lineRule="auto"/>
      </w:pPr>
      <w:r>
        <w:separator/>
      </w:r>
    </w:p>
  </w:endnote>
  <w:endnote w:type="continuationSeparator" w:id="0">
    <w:p w14:paraId="26769D14" w14:textId="77777777" w:rsidR="005B700B" w:rsidRDefault="005B7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F116" w14:textId="6539808E" w:rsidR="006D4F7C" w:rsidRPr="00941BDE" w:rsidRDefault="006D4F7C">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594C98">
      <w:rPr>
        <w:rFonts w:ascii="Tahoma" w:hAnsi="Tahoma" w:cs="Tahoma"/>
        <w:bCs/>
        <w:noProof/>
        <w:sz w:val="18"/>
      </w:rPr>
      <w:t>47</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594C98">
      <w:rPr>
        <w:rFonts w:ascii="Tahoma" w:hAnsi="Tahoma" w:cs="Tahoma"/>
        <w:bCs/>
        <w:noProof/>
        <w:sz w:val="18"/>
      </w:rPr>
      <w:t>54</w:t>
    </w:r>
    <w:r w:rsidRPr="00941BDE">
      <w:rPr>
        <w:rFonts w:ascii="Tahoma" w:hAnsi="Tahoma" w:cs="Tahoma"/>
        <w:bCs/>
        <w:sz w:val="18"/>
        <w:szCs w:val="24"/>
      </w:rPr>
      <w:fldChar w:fldCharType="end"/>
    </w:r>
  </w:p>
  <w:p w14:paraId="2A5FA68B" w14:textId="77777777" w:rsidR="006D4F7C" w:rsidRPr="007653AE" w:rsidRDefault="006D4F7C"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ED210" w14:textId="77777777" w:rsidR="006D4F7C" w:rsidRPr="00CD2C73" w:rsidRDefault="006D4F7C" w:rsidP="008B13DD">
    <w:pPr>
      <w:pStyle w:val="Noga"/>
      <w:tabs>
        <w:tab w:val="clear" w:pos="9072"/>
      </w:tabs>
      <w:jc w:val="right"/>
    </w:pPr>
    <w:r w:rsidRPr="005332C6">
      <w:rPr>
        <w:noProof/>
        <w:sz w:val="16"/>
        <w:szCs w:val="16"/>
        <w:lang w:val="sl-SI" w:eastAsia="sl-SI"/>
      </w:rPr>
      <w:drawing>
        <wp:inline distT="0" distB="0" distL="0" distR="0" wp14:anchorId="510D9125" wp14:editId="10861069">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377F0914" w14:textId="7C1E94C9" w:rsidR="006D4F7C" w:rsidRPr="008B13DD" w:rsidRDefault="006D4F7C"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31841" w14:textId="77777777" w:rsidR="005B700B" w:rsidRDefault="005B700B">
      <w:pPr>
        <w:spacing w:after="0" w:line="240" w:lineRule="auto"/>
      </w:pPr>
      <w:r>
        <w:separator/>
      </w:r>
    </w:p>
  </w:footnote>
  <w:footnote w:type="continuationSeparator" w:id="0">
    <w:p w14:paraId="1EF8155F" w14:textId="77777777" w:rsidR="005B700B" w:rsidRDefault="005B700B">
      <w:pPr>
        <w:spacing w:after="0" w:line="240" w:lineRule="auto"/>
      </w:pPr>
      <w:r>
        <w:continuationSeparator/>
      </w:r>
    </w:p>
  </w:footnote>
  <w:footnote w:id="1">
    <w:p w14:paraId="253C6131" w14:textId="77777777" w:rsidR="006D4F7C" w:rsidRPr="009779A4" w:rsidRDefault="006D4F7C" w:rsidP="0042393E">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32C5E" w14:textId="4ED1EE69" w:rsidR="006D4F7C" w:rsidRDefault="006D4F7C" w:rsidP="00DC663E">
    <w:pPr>
      <w:pStyle w:val="Glava"/>
      <w:jc w:val="center"/>
    </w:pPr>
    <w:r>
      <w:rPr>
        <w:noProof/>
        <w:lang w:val="sl-SI" w:eastAsia="sl-SI"/>
      </w:rPr>
      <w:drawing>
        <wp:inline distT="0" distB="0" distL="0" distR="0" wp14:anchorId="4D6ECC7D" wp14:editId="2EA7BD8A">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66B41D84" w14:textId="77777777" w:rsidR="00D266B9" w:rsidRDefault="00D266B9" w:rsidP="00DC663E">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C61F0" w14:textId="77777777" w:rsidR="006D4F7C" w:rsidRDefault="006D4F7C" w:rsidP="008B13DD">
    <w:pPr>
      <w:pStyle w:val="Glava"/>
      <w:keepLines/>
      <w:widowControl w:val="0"/>
      <w:tabs>
        <w:tab w:val="clear" w:pos="4536"/>
        <w:tab w:val="center" w:pos="8080"/>
      </w:tabs>
      <w:ind w:right="-1134"/>
    </w:pPr>
    <w:r>
      <w:tab/>
    </w:r>
    <w:r>
      <w:rPr>
        <w:noProof/>
        <w:lang w:val="sl-SI" w:eastAsia="sl-SI"/>
      </w:rPr>
      <w:drawing>
        <wp:inline distT="0" distB="0" distL="0" distR="0" wp14:anchorId="32F5FD2B" wp14:editId="21FE3151">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2CE610B" w14:textId="4CD1A9D0" w:rsidR="006D4F7C" w:rsidRPr="008B13DD" w:rsidRDefault="006D4F7C"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8E6439"/>
    <w:multiLevelType w:val="hybridMultilevel"/>
    <w:tmpl w:val="3578B00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42A74C0"/>
    <w:multiLevelType w:val="hybridMultilevel"/>
    <w:tmpl w:val="959637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8D4584C"/>
    <w:multiLevelType w:val="hybridMultilevel"/>
    <w:tmpl w:val="8B361458"/>
    <w:lvl w:ilvl="0" w:tplc="978E9E92">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7221612"/>
    <w:multiLevelType w:val="hybridMultilevel"/>
    <w:tmpl w:val="B5DA1D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303308"/>
    <w:multiLevelType w:val="hybridMultilevel"/>
    <w:tmpl w:val="B05C3F04"/>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2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2862DF1"/>
    <w:multiLevelType w:val="hybridMultilevel"/>
    <w:tmpl w:val="7606658A"/>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2D4B4137"/>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EE3084F"/>
    <w:multiLevelType w:val="hybridMultilevel"/>
    <w:tmpl w:val="F87678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3" w15:restartNumberingAfterBreak="0">
    <w:nsid w:val="33144549"/>
    <w:multiLevelType w:val="hybridMultilevel"/>
    <w:tmpl w:val="1CA430C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37870462"/>
    <w:multiLevelType w:val="hybridMultilevel"/>
    <w:tmpl w:val="ED36B42A"/>
    <w:lvl w:ilvl="0" w:tplc="2238472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52"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3"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3B52783C"/>
    <w:multiLevelType w:val="hybridMultilevel"/>
    <w:tmpl w:val="C3CE503C"/>
    <w:lvl w:ilvl="0" w:tplc="3A1A80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6"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7"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9"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60" w15:restartNumberingAfterBreak="0">
    <w:nsid w:val="4B8C0F4A"/>
    <w:multiLevelType w:val="hybridMultilevel"/>
    <w:tmpl w:val="42926C82"/>
    <w:lvl w:ilvl="0" w:tplc="B65C78E4">
      <w:start w:val="1"/>
      <w:numFmt w:val="bullet"/>
      <w:lvlText w:val="-"/>
      <w:lvlJc w:val="left"/>
      <w:pPr>
        <w:ind w:left="1080" w:hanging="360"/>
      </w:pPr>
      <w:rPr>
        <w:rFonts w:ascii="Calibri" w:eastAsia="Calibri" w:hAnsi="Calibri" w:cs="Calibri"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61" w15:restartNumberingAfterBreak="0">
    <w:nsid w:val="4F360A6E"/>
    <w:multiLevelType w:val="hybridMultilevel"/>
    <w:tmpl w:val="9DAA255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5892129"/>
    <w:multiLevelType w:val="hybridMultilevel"/>
    <w:tmpl w:val="C78CDEEC"/>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564C7602"/>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63AF04C3"/>
    <w:multiLevelType w:val="hybridMultilevel"/>
    <w:tmpl w:val="CF048392"/>
    <w:lvl w:ilvl="0" w:tplc="BF629D50">
      <w:numFmt w:val="bullet"/>
      <w:lvlText w:val=""/>
      <w:lvlJc w:val="left"/>
      <w:pPr>
        <w:ind w:left="2010" w:hanging="570"/>
      </w:pPr>
      <w:rPr>
        <w:rFonts w:ascii="Symbol" w:eastAsia="Times New Roman" w:hAnsi="Symbol" w:cs="Tahoma"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2" w15:restartNumberingAfterBreak="0">
    <w:nsid w:val="64794ECE"/>
    <w:multiLevelType w:val="hybridMultilevel"/>
    <w:tmpl w:val="ED6037F0"/>
    <w:lvl w:ilvl="0" w:tplc="8F9AA344">
      <w:start w:val="1"/>
      <w:numFmt w:val="bullet"/>
      <w:lvlText w:val="-"/>
      <w:lvlJc w:val="left"/>
      <w:pPr>
        <w:ind w:left="720" w:hanging="360"/>
      </w:pPr>
      <w:rPr>
        <w:rFonts w:ascii="Tahoma"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74"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6"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2" w15:restartNumberingAfterBreak="0">
    <w:nsid w:val="6BFE3E34"/>
    <w:multiLevelType w:val="hybridMultilevel"/>
    <w:tmpl w:val="1D0CA96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F653CF9"/>
    <w:multiLevelType w:val="hybridMultilevel"/>
    <w:tmpl w:val="C17896B2"/>
    <w:lvl w:ilvl="0" w:tplc="B65C78E4">
      <w:start w:val="1"/>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6FDD46FB"/>
    <w:multiLevelType w:val="hybridMultilevel"/>
    <w:tmpl w:val="A47E024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6"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7"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9"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2"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19"/>
  </w:num>
  <w:num w:numId="2">
    <w:abstractNumId w:val="27"/>
  </w:num>
  <w:num w:numId="3">
    <w:abstractNumId w:val="58"/>
  </w:num>
  <w:num w:numId="4">
    <w:abstractNumId w:val="35"/>
  </w:num>
  <w:num w:numId="5">
    <w:abstractNumId w:val="45"/>
  </w:num>
  <w:num w:numId="6">
    <w:abstractNumId w:val="14"/>
  </w:num>
  <w:num w:numId="7">
    <w:abstractNumId w:val="51"/>
  </w:num>
  <w:num w:numId="8">
    <w:abstractNumId w:val="56"/>
  </w:num>
  <w:num w:numId="9">
    <w:abstractNumId w:val="79"/>
  </w:num>
  <w:num w:numId="10">
    <w:abstractNumId w:val="34"/>
  </w:num>
  <w:num w:numId="11">
    <w:abstractNumId w:val="30"/>
  </w:num>
  <w:num w:numId="12">
    <w:abstractNumId w:val="50"/>
  </w:num>
  <w:num w:numId="13">
    <w:abstractNumId w:val="76"/>
  </w:num>
  <w:num w:numId="14">
    <w:abstractNumId w:val="92"/>
  </w:num>
  <w:num w:numId="15">
    <w:abstractNumId w:val="42"/>
  </w:num>
  <w:num w:numId="16">
    <w:abstractNumId w:val="70"/>
  </w:num>
  <w:num w:numId="17">
    <w:abstractNumId w:val="48"/>
  </w:num>
  <w:num w:numId="18">
    <w:abstractNumId w:val="47"/>
  </w:num>
  <w:num w:numId="19">
    <w:abstractNumId w:val="66"/>
  </w:num>
  <w:num w:numId="20">
    <w:abstractNumId w:val="18"/>
  </w:num>
  <w:num w:numId="21">
    <w:abstractNumId w:val="88"/>
  </w:num>
  <w:num w:numId="22">
    <w:abstractNumId w:val="37"/>
  </w:num>
  <w:num w:numId="23">
    <w:abstractNumId w:val="40"/>
  </w:num>
  <w:num w:numId="24">
    <w:abstractNumId w:val="12"/>
  </w:num>
  <w:num w:numId="25">
    <w:abstractNumId w:val="84"/>
  </w:num>
  <w:num w:numId="26">
    <w:abstractNumId w:val="15"/>
  </w:num>
  <w:num w:numId="27">
    <w:abstractNumId w:val="85"/>
  </w:num>
  <w:num w:numId="28">
    <w:abstractNumId w:val="24"/>
  </w:num>
  <w:num w:numId="29">
    <w:abstractNumId w:val="64"/>
  </w:num>
  <w:num w:numId="30">
    <w:abstractNumId w:val="86"/>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54"/>
  </w:num>
  <w:num w:numId="34">
    <w:abstractNumId w:val="38"/>
  </w:num>
  <w:num w:numId="35">
    <w:abstractNumId w:val="25"/>
  </w:num>
  <w:num w:numId="36">
    <w:abstractNumId w:val="21"/>
  </w:num>
  <w:num w:numId="37">
    <w:abstractNumId w:val="62"/>
  </w:num>
  <w:num w:numId="38">
    <w:abstractNumId w:val="20"/>
  </w:num>
  <w:num w:numId="39">
    <w:abstractNumId w:val="77"/>
  </w:num>
  <w:num w:numId="40">
    <w:abstractNumId w:val="28"/>
  </w:num>
  <w:num w:numId="41">
    <w:abstractNumId w:val="32"/>
  </w:num>
  <w:num w:numId="42">
    <w:abstractNumId w:val="81"/>
  </w:num>
  <w:num w:numId="43">
    <w:abstractNumId w:val="53"/>
  </w:num>
  <w:num w:numId="44">
    <w:abstractNumId w:val="23"/>
  </w:num>
  <w:num w:numId="45">
    <w:abstractNumId w:val="78"/>
  </w:num>
  <w:num w:numId="46">
    <w:abstractNumId w:val="55"/>
  </w:num>
  <w:num w:numId="47">
    <w:abstractNumId w:val="33"/>
  </w:num>
  <w:num w:numId="48">
    <w:abstractNumId w:val="46"/>
  </w:num>
  <w:num w:numId="49">
    <w:abstractNumId w:val="89"/>
  </w:num>
  <w:num w:numId="50">
    <w:abstractNumId w:val="68"/>
  </w:num>
  <w:num w:numId="51">
    <w:abstractNumId w:val="87"/>
  </w:num>
  <w:num w:numId="52">
    <w:abstractNumId w:val="69"/>
  </w:num>
  <w:num w:numId="53">
    <w:abstractNumId w:val="74"/>
  </w:num>
  <w:num w:numId="54">
    <w:abstractNumId w:val="41"/>
  </w:num>
  <w:num w:numId="55">
    <w:abstractNumId w:val="91"/>
  </w:num>
  <w:num w:numId="56">
    <w:abstractNumId w:val="44"/>
  </w:num>
  <w:num w:numId="57">
    <w:abstractNumId w:val="36"/>
  </w:num>
  <w:num w:numId="58">
    <w:abstractNumId w:val="31"/>
  </w:num>
  <w:num w:numId="59">
    <w:abstractNumId w:val="67"/>
  </w:num>
  <w:num w:numId="60">
    <w:abstractNumId w:val="59"/>
  </w:num>
  <w:num w:numId="61">
    <w:abstractNumId w:val="11"/>
  </w:num>
  <w:num w:numId="62">
    <w:abstractNumId w:val="16"/>
  </w:num>
  <w:num w:numId="63">
    <w:abstractNumId w:val="25"/>
  </w:num>
  <w:num w:numId="64">
    <w:abstractNumId w:val="71"/>
  </w:num>
  <w:num w:numId="65">
    <w:abstractNumId w:val="13"/>
  </w:num>
  <w:num w:numId="66">
    <w:abstractNumId w:val="82"/>
  </w:num>
  <w:num w:numId="67">
    <w:abstractNumId w:val="61"/>
  </w:num>
  <w:num w:numId="68">
    <w:abstractNumId w:val="29"/>
  </w:num>
  <w:num w:numId="69">
    <w:abstractNumId w:val="65"/>
  </w:num>
  <w:num w:numId="70">
    <w:abstractNumId w:val="80"/>
  </w:num>
  <w:num w:numId="71">
    <w:abstractNumId w:val="63"/>
  </w:num>
  <w:num w:numId="72">
    <w:abstractNumId w:val="60"/>
  </w:num>
  <w:num w:numId="73">
    <w:abstractNumId w:val="83"/>
  </w:num>
  <w:num w:numId="74">
    <w:abstractNumId w:val="17"/>
  </w:num>
  <w:num w:numId="75">
    <w:abstractNumId w:val="52"/>
  </w:num>
  <w:num w:numId="76">
    <w:abstractNumId w:val="73"/>
  </w:num>
  <w:num w:numId="77">
    <w:abstractNumId w:val="26"/>
  </w:num>
  <w:num w:numId="78">
    <w:abstractNumId w:val="57"/>
  </w:num>
  <w:num w:numId="79">
    <w:abstractNumId w:val="75"/>
  </w:num>
  <w:num w:numId="80">
    <w:abstractNumId w:val="90"/>
  </w:num>
  <w:num w:numId="81">
    <w:abstractNumId w:val="49"/>
  </w:num>
  <w:num w:numId="82">
    <w:abstractNumId w:val="39"/>
  </w:num>
  <w:num w:numId="83">
    <w:abstractNumId w:val="7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10674"/>
    <w:rsid w:val="00010696"/>
    <w:rsid w:val="00011BD4"/>
    <w:rsid w:val="00011F8A"/>
    <w:rsid w:val="00012E85"/>
    <w:rsid w:val="00012F35"/>
    <w:rsid w:val="00013A9C"/>
    <w:rsid w:val="00013BB9"/>
    <w:rsid w:val="00013D2D"/>
    <w:rsid w:val="000152C0"/>
    <w:rsid w:val="00015C6B"/>
    <w:rsid w:val="000169FB"/>
    <w:rsid w:val="000175CC"/>
    <w:rsid w:val="00021883"/>
    <w:rsid w:val="00021ECE"/>
    <w:rsid w:val="0002202D"/>
    <w:rsid w:val="00022447"/>
    <w:rsid w:val="000251E1"/>
    <w:rsid w:val="00025C9A"/>
    <w:rsid w:val="00025E04"/>
    <w:rsid w:val="00026C79"/>
    <w:rsid w:val="00032886"/>
    <w:rsid w:val="00033041"/>
    <w:rsid w:val="0003499D"/>
    <w:rsid w:val="00036178"/>
    <w:rsid w:val="000361B8"/>
    <w:rsid w:val="00036DAB"/>
    <w:rsid w:val="00037456"/>
    <w:rsid w:val="0004026E"/>
    <w:rsid w:val="00040433"/>
    <w:rsid w:val="00041267"/>
    <w:rsid w:val="000427B7"/>
    <w:rsid w:val="00042B7F"/>
    <w:rsid w:val="0004496A"/>
    <w:rsid w:val="00045B65"/>
    <w:rsid w:val="00045F5B"/>
    <w:rsid w:val="000468C5"/>
    <w:rsid w:val="00047BF9"/>
    <w:rsid w:val="00050103"/>
    <w:rsid w:val="00050313"/>
    <w:rsid w:val="00051427"/>
    <w:rsid w:val="00053F8D"/>
    <w:rsid w:val="0005443F"/>
    <w:rsid w:val="00054D7C"/>
    <w:rsid w:val="00054F82"/>
    <w:rsid w:val="00055081"/>
    <w:rsid w:val="00055807"/>
    <w:rsid w:val="00055B60"/>
    <w:rsid w:val="00055BF1"/>
    <w:rsid w:val="00056D49"/>
    <w:rsid w:val="00057CA7"/>
    <w:rsid w:val="000606EE"/>
    <w:rsid w:val="00060758"/>
    <w:rsid w:val="000612B0"/>
    <w:rsid w:val="00061DD8"/>
    <w:rsid w:val="00061F2A"/>
    <w:rsid w:val="000624A3"/>
    <w:rsid w:val="000626B6"/>
    <w:rsid w:val="00062BF6"/>
    <w:rsid w:val="00062C40"/>
    <w:rsid w:val="00063E6D"/>
    <w:rsid w:val="00064BD4"/>
    <w:rsid w:val="00071D9C"/>
    <w:rsid w:val="00071EF8"/>
    <w:rsid w:val="0007215D"/>
    <w:rsid w:val="00072B86"/>
    <w:rsid w:val="000737BF"/>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87B4D"/>
    <w:rsid w:val="00091C33"/>
    <w:rsid w:val="00093237"/>
    <w:rsid w:val="0009350A"/>
    <w:rsid w:val="0009432C"/>
    <w:rsid w:val="00095CC8"/>
    <w:rsid w:val="000A0F4D"/>
    <w:rsid w:val="000A12CE"/>
    <w:rsid w:val="000A289E"/>
    <w:rsid w:val="000A470C"/>
    <w:rsid w:val="000A4719"/>
    <w:rsid w:val="000A5571"/>
    <w:rsid w:val="000A5859"/>
    <w:rsid w:val="000A73EA"/>
    <w:rsid w:val="000A7527"/>
    <w:rsid w:val="000A76A5"/>
    <w:rsid w:val="000A7734"/>
    <w:rsid w:val="000B0076"/>
    <w:rsid w:val="000B05AB"/>
    <w:rsid w:val="000B410B"/>
    <w:rsid w:val="000B573F"/>
    <w:rsid w:val="000B5E17"/>
    <w:rsid w:val="000B6C6D"/>
    <w:rsid w:val="000B7B22"/>
    <w:rsid w:val="000C05BA"/>
    <w:rsid w:val="000C0834"/>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641"/>
    <w:rsid w:val="000E5A68"/>
    <w:rsid w:val="000E5D3D"/>
    <w:rsid w:val="000E6C64"/>
    <w:rsid w:val="000E7268"/>
    <w:rsid w:val="000E7CBC"/>
    <w:rsid w:val="000E7EFE"/>
    <w:rsid w:val="000F033C"/>
    <w:rsid w:val="000F057C"/>
    <w:rsid w:val="000F073D"/>
    <w:rsid w:val="000F2107"/>
    <w:rsid w:val="000F30CC"/>
    <w:rsid w:val="000F31E4"/>
    <w:rsid w:val="000F4259"/>
    <w:rsid w:val="000F436B"/>
    <w:rsid w:val="000F5089"/>
    <w:rsid w:val="000F558A"/>
    <w:rsid w:val="000F7D5F"/>
    <w:rsid w:val="001001EE"/>
    <w:rsid w:val="00100613"/>
    <w:rsid w:val="00102490"/>
    <w:rsid w:val="001041ED"/>
    <w:rsid w:val="00105598"/>
    <w:rsid w:val="00105602"/>
    <w:rsid w:val="001057A7"/>
    <w:rsid w:val="001064C6"/>
    <w:rsid w:val="00107928"/>
    <w:rsid w:val="00110988"/>
    <w:rsid w:val="00113716"/>
    <w:rsid w:val="00113D40"/>
    <w:rsid w:val="00114EE7"/>
    <w:rsid w:val="00115427"/>
    <w:rsid w:val="00115676"/>
    <w:rsid w:val="00115CF7"/>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78F"/>
    <w:rsid w:val="00130B87"/>
    <w:rsid w:val="00131438"/>
    <w:rsid w:val="00132836"/>
    <w:rsid w:val="001328C2"/>
    <w:rsid w:val="00132C7A"/>
    <w:rsid w:val="00134CE3"/>
    <w:rsid w:val="00135691"/>
    <w:rsid w:val="001361EB"/>
    <w:rsid w:val="0013773D"/>
    <w:rsid w:val="0014031A"/>
    <w:rsid w:val="00140742"/>
    <w:rsid w:val="00141133"/>
    <w:rsid w:val="00141C4C"/>
    <w:rsid w:val="001433AE"/>
    <w:rsid w:val="0014382B"/>
    <w:rsid w:val="00145606"/>
    <w:rsid w:val="00145BF9"/>
    <w:rsid w:val="00145E54"/>
    <w:rsid w:val="0014701C"/>
    <w:rsid w:val="00150032"/>
    <w:rsid w:val="0015023B"/>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8EF"/>
    <w:rsid w:val="00166A65"/>
    <w:rsid w:val="0017527A"/>
    <w:rsid w:val="00177539"/>
    <w:rsid w:val="00177727"/>
    <w:rsid w:val="00180402"/>
    <w:rsid w:val="0018044D"/>
    <w:rsid w:val="001821B2"/>
    <w:rsid w:val="00182A53"/>
    <w:rsid w:val="001843A8"/>
    <w:rsid w:val="001848AE"/>
    <w:rsid w:val="001855CA"/>
    <w:rsid w:val="00186448"/>
    <w:rsid w:val="001876DE"/>
    <w:rsid w:val="001907C4"/>
    <w:rsid w:val="0019344D"/>
    <w:rsid w:val="00193660"/>
    <w:rsid w:val="00193998"/>
    <w:rsid w:val="00193F66"/>
    <w:rsid w:val="00195CF8"/>
    <w:rsid w:val="00196005"/>
    <w:rsid w:val="00196FD5"/>
    <w:rsid w:val="00197468"/>
    <w:rsid w:val="001A1982"/>
    <w:rsid w:val="001A27AA"/>
    <w:rsid w:val="001A283A"/>
    <w:rsid w:val="001A2E7A"/>
    <w:rsid w:val="001A3596"/>
    <w:rsid w:val="001A35AE"/>
    <w:rsid w:val="001A3BED"/>
    <w:rsid w:val="001A52AF"/>
    <w:rsid w:val="001A5A3E"/>
    <w:rsid w:val="001A5DCF"/>
    <w:rsid w:val="001B09BF"/>
    <w:rsid w:val="001B1C25"/>
    <w:rsid w:val="001B2788"/>
    <w:rsid w:val="001B36F2"/>
    <w:rsid w:val="001B4A8A"/>
    <w:rsid w:val="001B4E17"/>
    <w:rsid w:val="001B5FFD"/>
    <w:rsid w:val="001B75B1"/>
    <w:rsid w:val="001B75E2"/>
    <w:rsid w:val="001C0E3D"/>
    <w:rsid w:val="001C10D1"/>
    <w:rsid w:val="001C224F"/>
    <w:rsid w:val="001C259E"/>
    <w:rsid w:val="001C2ADF"/>
    <w:rsid w:val="001C2E4D"/>
    <w:rsid w:val="001C3567"/>
    <w:rsid w:val="001C4D1E"/>
    <w:rsid w:val="001C4D3E"/>
    <w:rsid w:val="001C4F37"/>
    <w:rsid w:val="001C53C6"/>
    <w:rsid w:val="001C54F3"/>
    <w:rsid w:val="001C5DBB"/>
    <w:rsid w:val="001C7D46"/>
    <w:rsid w:val="001D0F21"/>
    <w:rsid w:val="001D10A0"/>
    <w:rsid w:val="001D1324"/>
    <w:rsid w:val="001D2A95"/>
    <w:rsid w:val="001D4BD1"/>
    <w:rsid w:val="001D5C78"/>
    <w:rsid w:val="001D6804"/>
    <w:rsid w:val="001D74D2"/>
    <w:rsid w:val="001E09CD"/>
    <w:rsid w:val="001E2CF5"/>
    <w:rsid w:val="001E4938"/>
    <w:rsid w:val="001E4B95"/>
    <w:rsid w:val="001E514A"/>
    <w:rsid w:val="001E51BC"/>
    <w:rsid w:val="001E6D4A"/>
    <w:rsid w:val="001E7478"/>
    <w:rsid w:val="001E786E"/>
    <w:rsid w:val="001E7F1A"/>
    <w:rsid w:val="001F02AC"/>
    <w:rsid w:val="001F1194"/>
    <w:rsid w:val="001F3979"/>
    <w:rsid w:val="001F4CE9"/>
    <w:rsid w:val="001F52D9"/>
    <w:rsid w:val="001F6769"/>
    <w:rsid w:val="001F7285"/>
    <w:rsid w:val="001F7513"/>
    <w:rsid w:val="002002F9"/>
    <w:rsid w:val="002012D2"/>
    <w:rsid w:val="00201739"/>
    <w:rsid w:val="00201E0D"/>
    <w:rsid w:val="002022EE"/>
    <w:rsid w:val="00202D64"/>
    <w:rsid w:val="0020563B"/>
    <w:rsid w:val="00205A02"/>
    <w:rsid w:val="00205F8A"/>
    <w:rsid w:val="00206B2E"/>
    <w:rsid w:val="00206E6A"/>
    <w:rsid w:val="0021047D"/>
    <w:rsid w:val="00210654"/>
    <w:rsid w:val="00211E8C"/>
    <w:rsid w:val="0021264C"/>
    <w:rsid w:val="00212B1F"/>
    <w:rsid w:val="002142D3"/>
    <w:rsid w:val="00214996"/>
    <w:rsid w:val="002168C0"/>
    <w:rsid w:val="0021762D"/>
    <w:rsid w:val="00217C54"/>
    <w:rsid w:val="00217D4C"/>
    <w:rsid w:val="0022090D"/>
    <w:rsid w:val="00220BA6"/>
    <w:rsid w:val="00220C4C"/>
    <w:rsid w:val="00222423"/>
    <w:rsid w:val="00222B2D"/>
    <w:rsid w:val="00222C45"/>
    <w:rsid w:val="00225D9A"/>
    <w:rsid w:val="002266A9"/>
    <w:rsid w:val="00226866"/>
    <w:rsid w:val="00226E64"/>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2355"/>
    <w:rsid w:val="002425CE"/>
    <w:rsid w:val="002450E4"/>
    <w:rsid w:val="002453F6"/>
    <w:rsid w:val="00245FDC"/>
    <w:rsid w:val="00246FAC"/>
    <w:rsid w:val="00247704"/>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CD0"/>
    <w:rsid w:val="00263F41"/>
    <w:rsid w:val="00264106"/>
    <w:rsid w:val="00265158"/>
    <w:rsid w:val="0026534A"/>
    <w:rsid w:val="002653E0"/>
    <w:rsid w:val="00265A2C"/>
    <w:rsid w:val="0026616A"/>
    <w:rsid w:val="00266EE2"/>
    <w:rsid w:val="00267EC5"/>
    <w:rsid w:val="00270A93"/>
    <w:rsid w:val="00271639"/>
    <w:rsid w:val="00271C07"/>
    <w:rsid w:val="002731C9"/>
    <w:rsid w:val="0027498D"/>
    <w:rsid w:val="0027509A"/>
    <w:rsid w:val="00280269"/>
    <w:rsid w:val="00280613"/>
    <w:rsid w:val="00280DE6"/>
    <w:rsid w:val="00280FAA"/>
    <w:rsid w:val="0028136F"/>
    <w:rsid w:val="00281F26"/>
    <w:rsid w:val="0028268A"/>
    <w:rsid w:val="00282B0E"/>
    <w:rsid w:val="00282DD3"/>
    <w:rsid w:val="00283911"/>
    <w:rsid w:val="00283931"/>
    <w:rsid w:val="002839ED"/>
    <w:rsid w:val="00283C25"/>
    <w:rsid w:val="00283FD2"/>
    <w:rsid w:val="00286013"/>
    <w:rsid w:val="002874FF"/>
    <w:rsid w:val="00287E4D"/>
    <w:rsid w:val="00290214"/>
    <w:rsid w:val="0029026B"/>
    <w:rsid w:val="00292161"/>
    <w:rsid w:val="00292451"/>
    <w:rsid w:val="00293887"/>
    <w:rsid w:val="00293D2E"/>
    <w:rsid w:val="002947F5"/>
    <w:rsid w:val="00294B23"/>
    <w:rsid w:val="00294FC5"/>
    <w:rsid w:val="00295D54"/>
    <w:rsid w:val="00295F0C"/>
    <w:rsid w:val="00296467"/>
    <w:rsid w:val="0029647B"/>
    <w:rsid w:val="00296926"/>
    <w:rsid w:val="00296BF9"/>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6F00"/>
    <w:rsid w:val="002B7C71"/>
    <w:rsid w:val="002C2235"/>
    <w:rsid w:val="002C25EB"/>
    <w:rsid w:val="002C53EB"/>
    <w:rsid w:val="002C6FBA"/>
    <w:rsid w:val="002C77E5"/>
    <w:rsid w:val="002C7CCC"/>
    <w:rsid w:val="002D1531"/>
    <w:rsid w:val="002D3695"/>
    <w:rsid w:val="002D49BB"/>
    <w:rsid w:val="002D4C7D"/>
    <w:rsid w:val="002D55EE"/>
    <w:rsid w:val="002D78B6"/>
    <w:rsid w:val="002E00E6"/>
    <w:rsid w:val="002E01E8"/>
    <w:rsid w:val="002E04D2"/>
    <w:rsid w:val="002E0DB8"/>
    <w:rsid w:val="002E17D0"/>
    <w:rsid w:val="002E2540"/>
    <w:rsid w:val="002E291E"/>
    <w:rsid w:val="002E34E4"/>
    <w:rsid w:val="002E35CB"/>
    <w:rsid w:val="002E3BF9"/>
    <w:rsid w:val="002E4892"/>
    <w:rsid w:val="002E4C56"/>
    <w:rsid w:val="002E6C5D"/>
    <w:rsid w:val="002E7AEC"/>
    <w:rsid w:val="002F029A"/>
    <w:rsid w:val="002F104B"/>
    <w:rsid w:val="002F2719"/>
    <w:rsid w:val="002F2792"/>
    <w:rsid w:val="002F283C"/>
    <w:rsid w:val="002F3F52"/>
    <w:rsid w:val="002F48AD"/>
    <w:rsid w:val="002F5C54"/>
    <w:rsid w:val="002F76CB"/>
    <w:rsid w:val="002F7968"/>
    <w:rsid w:val="002F7DC8"/>
    <w:rsid w:val="00300A52"/>
    <w:rsid w:val="00300B75"/>
    <w:rsid w:val="00302C39"/>
    <w:rsid w:val="00302D6E"/>
    <w:rsid w:val="0030475B"/>
    <w:rsid w:val="003054B6"/>
    <w:rsid w:val="00305779"/>
    <w:rsid w:val="00310827"/>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3E85"/>
    <w:rsid w:val="00334DF5"/>
    <w:rsid w:val="00336BC4"/>
    <w:rsid w:val="003375F8"/>
    <w:rsid w:val="00337958"/>
    <w:rsid w:val="003419DA"/>
    <w:rsid w:val="00342666"/>
    <w:rsid w:val="00342895"/>
    <w:rsid w:val="00342D2D"/>
    <w:rsid w:val="00344451"/>
    <w:rsid w:val="0034556E"/>
    <w:rsid w:val="003465C6"/>
    <w:rsid w:val="00350575"/>
    <w:rsid w:val="00351030"/>
    <w:rsid w:val="0035149E"/>
    <w:rsid w:val="00352B31"/>
    <w:rsid w:val="00352C10"/>
    <w:rsid w:val="003539C1"/>
    <w:rsid w:val="00353AB4"/>
    <w:rsid w:val="00354117"/>
    <w:rsid w:val="00354369"/>
    <w:rsid w:val="00355ED2"/>
    <w:rsid w:val="003564CD"/>
    <w:rsid w:val="00356795"/>
    <w:rsid w:val="00356D58"/>
    <w:rsid w:val="00357F6C"/>
    <w:rsid w:val="003620C6"/>
    <w:rsid w:val="00363BFF"/>
    <w:rsid w:val="003644AA"/>
    <w:rsid w:val="00366EFE"/>
    <w:rsid w:val="003701A6"/>
    <w:rsid w:val="003713DE"/>
    <w:rsid w:val="00371BFE"/>
    <w:rsid w:val="00372F80"/>
    <w:rsid w:val="00373B5A"/>
    <w:rsid w:val="003748E5"/>
    <w:rsid w:val="00374F98"/>
    <w:rsid w:val="00374FCA"/>
    <w:rsid w:val="00375919"/>
    <w:rsid w:val="003762B2"/>
    <w:rsid w:val="00376307"/>
    <w:rsid w:val="003809B0"/>
    <w:rsid w:val="003812D7"/>
    <w:rsid w:val="00381AB4"/>
    <w:rsid w:val="00381CAB"/>
    <w:rsid w:val="00383125"/>
    <w:rsid w:val="00383D43"/>
    <w:rsid w:val="003852E9"/>
    <w:rsid w:val="00385782"/>
    <w:rsid w:val="003862F7"/>
    <w:rsid w:val="0038643E"/>
    <w:rsid w:val="0038752A"/>
    <w:rsid w:val="003878A3"/>
    <w:rsid w:val="00387C5C"/>
    <w:rsid w:val="003907E6"/>
    <w:rsid w:val="00391A33"/>
    <w:rsid w:val="0039220F"/>
    <w:rsid w:val="00392560"/>
    <w:rsid w:val="00392E60"/>
    <w:rsid w:val="003940D9"/>
    <w:rsid w:val="00395598"/>
    <w:rsid w:val="00395D74"/>
    <w:rsid w:val="00397051"/>
    <w:rsid w:val="003A00BC"/>
    <w:rsid w:val="003A0197"/>
    <w:rsid w:val="003A078E"/>
    <w:rsid w:val="003A0A95"/>
    <w:rsid w:val="003A0F05"/>
    <w:rsid w:val="003A13E8"/>
    <w:rsid w:val="003A14F4"/>
    <w:rsid w:val="003A1EA5"/>
    <w:rsid w:val="003A2377"/>
    <w:rsid w:val="003A40CD"/>
    <w:rsid w:val="003A41BE"/>
    <w:rsid w:val="003A41E8"/>
    <w:rsid w:val="003A4321"/>
    <w:rsid w:val="003A6149"/>
    <w:rsid w:val="003A7377"/>
    <w:rsid w:val="003B0D3A"/>
    <w:rsid w:val="003B35F6"/>
    <w:rsid w:val="003B4B05"/>
    <w:rsid w:val="003B4DE3"/>
    <w:rsid w:val="003B5E6A"/>
    <w:rsid w:val="003B67FD"/>
    <w:rsid w:val="003B7D0D"/>
    <w:rsid w:val="003C0604"/>
    <w:rsid w:val="003C0905"/>
    <w:rsid w:val="003C0E3C"/>
    <w:rsid w:val="003C1582"/>
    <w:rsid w:val="003C1A6D"/>
    <w:rsid w:val="003C1F34"/>
    <w:rsid w:val="003C2445"/>
    <w:rsid w:val="003C2AA0"/>
    <w:rsid w:val="003C2E91"/>
    <w:rsid w:val="003C34CB"/>
    <w:rsid w:val="003C3C5C"/>
    <w:rsid w:val="003C5E1E"/>
    <w:rsid w:val="003C6015"/>
    <w:rsid w:val="003C6E00"/>
    <w:rsid w:val="003C7062"/>
    <w:rsid w:val="003C748B"/>
    <w:rsid w:val="003D0FD4"/>
    <w:rsid w:val="003D10FC"/>
    <w:rsid w:val="003D1315"/>
    <w:rsid w:val="003D154C"/>
    <w:rsid w:val="003D1F45"/>
    <w:rsid w:val="003D2620"/>
    <w:rsid w:val="003D5725"/>
    <w:rsid w:val="003D72C0"/>
    <w:rsid w:val="003E01A7"/>
    <w:rsid w:val="003E1400"/>
    <w:rsid w:val="003E1C51"/>
    <w:rsid w:val="003E1F5E"/>
    <w:rsid w:val="003E2B6D"/>
    <w:rsid w:val="003E2BF0"/>
    <w:rsid w:val="003E431C"/>
    <w:rsid w:val="003E4B56"/>
    <w:rsid w:val="003E58A5"/>
    <w:rsid w:val="003E721D"/>
    <w:rsid w:val="003F06E2"/>
    <w:rsid w:val="003F141A"/>
    <w:rsid w:val="003F288C"/>
    <w:rsid w:val="003F422D"/>
    <w:rsid w:val="003F7A00"/>
    <w:rsid w:val="0040171F"/>
    <w:rsid w:val="004026A1"/>
    <w:rsid w:val="00402AB3"/>
    <w:rsid w:val="00404169"/>
    <w:rsid w:val="004047A6"/>
    <w:rsid w:val="00404DFA"/>
    <w:rsid w:val="00407463"/>
    <w:rsid w:val="00407A5C"/>
    <w:rsid w:val="00410C2C"/>
    <w:rsid w:val="00411B7A"/>
    <w:rsid w:val="00412840"/>
    <w:rsid w:val="00413128"/>
    <w:rsid w:val="00414239"/>
    <w:rsid w:val="00415011"/>
    <w:rsid w:val="00415186"/>
    <w:rsid w:val="00420861"/>
    <w:rsid w:val="00421A62"/>
    <w:rsid w:val="004220B2"/>
    <w:rsid w:val="00422E69"/>
    <w:rsid w:val="004237D4"/>
    <w:rsid w:val="0042393E"/>
    <w:rsid w:val="00423B34"/>
    <w:rsid w:val="00424140"/>
    <w:rsid w:val="004250C5"/>
    <w:rsid w:val="0043133E"/>
    <w:rsid w:val="00431903"/>
    <w:rsid w:val="00431A1B"/>
    <w:rsid w:val="00432A91"/>
    <w:rsid w:val="004331C4"/>
    <w:rsid w:val="00433BE0"/>
    <w:rsid w:val="0043413C"/>
    <w:rsid w:val="0043524D"/>
    <w:rsid w:val="00436AC4"/>
    <w:rsid w:val="004371B7"/>
    <w:rsid w:val="00437627"/>
    <w:rsid w:val="00437A60"/>
    <w:rsid w:val="00441B44"/>
    <w:rsid w:val="00442D04"/>
    <w:rsid w:val="004431F6"/>
    <w:rsid w:val="0044511D"/>
    <w:rsid w:val="004454E3"/>
    <w:rsid w:val="0045092F"/>
    <w:rsid w:val="00450A57"/>
    <w:rsid w:val="004522B7"/>
    <w:rsid w:val="004529ED"/>
    <w:rsid w:val="0045415D"/>
    <w:rsid w:val="00454409"/>
    <w:rsid w:val="00454AE1"/>
    <w:rsid w:val="004556D9"/>
    <w:rsid w:val="00455B54"/>
    <w:rsid w:val="0046008D"/>
    <w:rsid w:val="00460DD8"/>
    <w:rsid w:val="00461732"/>
    <w:rsid w:val="00461AAA"/>
    <w:rsid w:val="0046224F"/>
    <w:rsid w:val="00463972"/>
    <w:rsid w:val="00464925"/>
    <w:rsid w:val="00464947"/>
    <w:rsid w:val="00464C10"/>
    <w:rsid w:val="00465BC3"/>
    <w:rsid w:val="00465D35"/>
    <w:rsid w:val="004679A6"/>
    <w:rsid w:val="0047027C"/>
    <w:rsid w:val="00471914"/>
    <w:rsid w:val="00474484"/>
    <w:rsid w:val="00474848"/>
    <w:rsid w:val="0047590B"/>
    <w:rsid w:val="0047604A"/>
    <w:rsid w:val="004807DE"/>
    <w:rsid w:val="00480F92"/>
    <w:rsid w:val="00481821"/>
    <w:rsid w:val="00483378"/>
    <w:rsid w:val="00483C9E"/>
    <w:rsid w:val="0048449E"/>
    <w:rsid w:val="00484AB8"/>
    <w:rsid w:val="00484E83"/>
    <w:rsid w:val="0048508D"/>
    <w:rsid w:val="00485202"/>
    <w:rsid w:val="004871F7"/>
    <w:rsid w:val="0048726E"/>
    <w:rsid w:val="004872A4"/>
    <w:rsid w:val="00491526"/>
    <w:rsid w:val="00492699"/>
    <w:rsid w:val="004929AE"/>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3D9"/>
    <w:rsid w:val="004A4532"/>
    <w:rsid w:val="004A482D"/>
    <w:rsid w:val="004A4837"/>
    <w:rsid w:val="004A4C05"/>
    <w:rsid w:val="004A5F6C"/>
    <w:rsid w:val="004A6684"/>
    <w:rsid w:val="004A7E16"/>
    <w:rsid w:val="004B0BEC"/>
    <w:rsid w:val="004B13DC"/>
    <w:rsid w:val="004B145C"/>
    <w:rsid w:val="004B2991"/>
    <w:rsid w:val="004B2DC4"/>
    <w:rsid w:val="004B3448"/>
    <w:rsid w:val="004B5914"/>
    <w:rsid w:val="004B6278"/>
    <w:rsid w:val="004B636F"/>
    <w:rsid w:val="004B7DE4"/>
    <w:rsid w:val="004C0005"/>
    <w:rsid w:val="004C0548"/>
    <w:rsid w:val="004C2E22"/>
    <w:rsid w:val="004C3899"/>
    <w:rsid w:val="004C393D"/>
    <w:rsid w:val="004C50BA"/>
    <w:rsid w:val="004C53BF"/>
    <w:rsid w:val="004C61F6"/>
    <w:rsid w:val="004C70E3"/>
    <w:rsid w:val="004C7BF0"/>
    <w:rsid w:val="004C7DF7"/>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47CD"/>
    <w:rsid w:val="004E4B83"/>
    <w:rsid w:val="004E6323"/>
    <w:rsid w:val="004E66AB"/>
    <w:rsid w:val="004E6B4E"/>
    <w:rsid w:val="004F2F67"/>
    <w:rsid w:val="004F34C7"/>
    <w:rsid w:val="004F3C70"/>
    <w:rsid w:val="00501B3A"/>
    <w:rsid w:val="005024C7"/>
    <w:rsid w:val="00502635"/>
    <w:rsid w:val="005027AB"/>
    <w:rsid w:val="00502FBD"/>
    <w:rsid w:val="0050319F"/>
    <w:rsid w:val="00503330"/>
    <w:rsid w:val="00503482"/>
    <w:rsid w:val="00505566"/>
    <w:rsid w:val="00510A37"/>
    <w:rsid w:val="00511726"/>
    <w:rsid w:val="00512D0F"/>
    <w:rsid w:val="00513631"/>
    <w:rsid w:val="00513725"/>
    <w:rsid w:val="00514E4E"/>
    <w:rsid w:val="0051731F"/>
    <w:rsid w:val="00517555"/>
    <w:rsid w:val="00520824"/>
    <w:rsid w:val="00520AB8"/>
    <w:rsid w:val="0052125D"/>
    <w:rsid w:val="00521DAF"/>
    <w:rsid w:val="00521FC0"/>
    <w:rsid w:val="0052352F"/>
    <w:rsid w:val="00523B44"/>
    <w:rsid w:val="00523D4A"/>
    <w:rsid w:val="00525038"/>
    <w:rsid w:val="005251E1"/>
    <w:rsid w:val="00525413"/>
    <w:rsid w:val="00527177"/>
    <w:rsid w:val="00527901"/>
    <w:rsid w:val="00530956"/>
    <w:rsid w:val="00530B17"/>
    <w:rsid w:val="00531469"/>
    <w:rsid w:val="0053592C"/>
    <w:rsid w:val="00536798"/>
    <w:rsid w:val="005408E4"/>
    <w:rsid w:val="005409C2"/>
    <w:rsid w:val="00541008"/>
    <w:rsid w:val="00541B85"/>
    <w:rsid w:val="00542DD5"/>
    <w:rsid w:val="00542F63"/>
    <w:rsid w:val="0054339F"/>
    <w:rsid w:val="005438C0"/>
    <w:rsid w:val="00543F6C"/>
    <w:rsid w:val="00544822"/>
    <w:rsid w:val="00544F9D"/>
    <w:rsid w:val="0054632D"/>
    <w:rsid w:val="00550362"/>
    <w:rsid w:val="00550772"/>
    <w:rsid w:val="00550B6C"/>
    <w:rsid w:val="00550F38"/>
    <w:rsid w:val="005520B1"/>
    <w:rsid w:val="0055267D"/>
    <w:rsid w:val="00552945"/>
    <w:rsid w:val="00552C35"/>
    <w:rsid w:val="005532AC"/>
    <w:rsid w:val="005536FD"/>
    <w:rsid w:val="00553F1B"/>
    <w:rsid w:val="00556F3C"/>
    <w:rsid w:val="00557D19"/>
    <w:rsid w:val="00561BF8"/>
    <w:rsid w:val="00561E43"/>
    <w:rsid w:val="0056241E"/>
    <w:rsid w:val="00562F91"/>
    <w:rsid w:val="0056311D"/>
    <w:rsid w:val="005636F3"/>
    <w:rsid w:val="0056378E"/>
    <w:rsid w:val="0056653E"/>
    <w:rsid w:val="00566C7D"/>
    <w:rsid w:val="00566E3D"/>
    <w:rsid w:val="00566E61"/>
    <w:rsid w:val="005671CC"/>
    <w:rsid w:val="0056742F"/>
    <w:rsid w:val="00570326"/>
    <w:rsid w:val="005704AA"/>
    <w:rsid w:val="00571881"/>
    <w:rsid w:val="00571D70"/>
    <w:rsid w:val="00571F0F"/>
    <w:rsid w:val="005723C9"/>
    <w:rsid w:val="00572C0D"/>
    <w:rsid w:val="005774C9"/>
    <w:rsid w:val="005774F3"/>
    <w:rsid w:val="00581225"/>
    <w:rsid w:val="00581D75"/>
    <w:rsid w:val="00582E32"/>
    <w:rsid w:val="005834F6"/>
    <w:rsid w:val="00583663"/>
    <w:rsid w:val="005845D4"/>
    <w:rsid w:val="00585B5C"/>
    <w:rsid w:val="00585FA0"/>
    <w:rsid w:val="0058680B"/>
    <w:rsid w:val="00586868"/>
    <w:rsid w:val="005870F6"/>
    <w:rsid w:val="00587CC6"/>
    <w:rsid w:val="00591571"/>
    <w:rsid w:val="00592904"/>
    <w:rsid w:val="005934F4"/>
    <w:rsid w:val="00594A66"/>
    <w:rsid w:val="00594C98"/>
    <w:rsid w:val="00595C57"/>
    <w:rsid w:val="00595E5B"/>
    <w:rsid w:val="00597F87"/>
    <w:rsid w:val="005A00A6"/>
    <w:rsid w:val="005A04D3"/>
    <w:rsid w:val="005A1B17"/>
    <w:rsid w:val="005A1DA3"/>
    <w:rsid w:val="005A269F"/>
    <w:rsid w:val="005A2905"/>
    <w:rsid w:val="005A297B"/>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700B"/>
    <w:rsid w:val="005B7828"/>
    <w:rsid w:val="005C093B"/>
    <w:rsid w:val="005C0DCD"/>
    <w:rsid w:val="005C1143"/>
    <w:rsid w:val="005C1ADC"/>
    <w:rsid w:val="005C1FCF"/>
    <w:rsid w:val="005C2893"/>
    <w:rsid w:val="005C2B2F"/>
    <w:rsid w:val="005C2C36"/>
    <w:rsid w:val="005C2D93"/>
    <w:rsid w:val="005C40C7"/>
    <w:rsid w:val="005C40FF"/>
    <w:rsid w:val="005C4CAC"/>
    <w:rsid w:val="005C65B2"/>
    <w:rsid w:val="005D0699"/>
    <w:rsid w:val="005D1438"/>
    <w:rsid w:val="005D1F21"/>
    <w:rsid w:val="005D2C62"/>
    <w:rsid w:val="005D3CFF"/>
    <w:rsid w:val="005D44A4"/>
    <w:rsid w:val="005D459A"/>
    <w:rsid w:val="005D49D5"/>
    <w:rsid w:val="005D4B42"/>
    <w:rsid w:val="005D5703"/>
    <w:rsid w:val="005D6128"/>
    <w:rsid w:val="005D7A4C"/>
    <w:rsid w:val="005E0197"/>
    <w:rsid w:val="005E0772"/>
    <w:rsid w:val="005E186B"/>
    <w:rsid w:val="005E2698"/>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101DF"/>
    <w:rsid w:val="0061033C"/>
    <w:rsid w:val="00611B31"/>
    <w:rsid w:val="00612062"/>
    <w:rsid w:val="006128E4"/>
    <w:rsid w:val="0061318C"/>
    <w:rsid w:val="0061382C"/>
    <w:rsid w:val="00614686"/>
    <w:rsid w:val="00614F5C"/>
    <w:rsid w:val="006166CB"/>
    <w:rsid w:val="00616C1E"/>
    <w:rsid w:val="00616E09"/>
    <w:rsid w:val="00616F76"/>
    <w:rsid w:val="00617E96"/>
    <w:rsid w:val="006202A6"/>
    <w:rsid w:val="006217AD"/>
    <w:rsid w:val="006222D8"/>
    <w:rsid w:val="00623987"/>
    <w:rsid w:val="00624FA6"/>
    <w:rsid w:val="00631174"/>
    <w:rsid w:val="006311CF"/>
    <w:rsid w:val="006319ED"/>
    <w:rsid w:val="00631C31"/>
    <w:rsid w:val="00632B7A"/>
    <w:rsid w:val="006347A5"/>
    <w:rsid w:val="00634C3B"/>
    <w:rsid w:val="00635D8C"/>
    <w:rsid w:val="0063650E"/>
    <w:rsid w:val="00636BAD"/>
    <w:rsid w:val="00637111"/>
    <w:rsid w:val="00637345"/>
    <w:rsid w:val="00640A83"/>
    <w:rsid w:val="006413B1"/>
    <w:rsid w:val="00641B7E"/>
    <w:rsid w:val="00641D2E"/>
    <w:rsid w:val="00641DAE"/>
    <w:rsid w:val="00642564"/>
    <w:rsid w:val="0064299F"/>
    <w:rsid w:val="0064375C"/>
    <w:rsid w:val="00643CFE"/>
    <w:rsid w:val="00644A5C"/>
    <w:rsid w:val="00645C65"/>
    <w:rsid w:val="00646A82"/>
    <w:rsid w:val="00650285"/>
    <w:rsid w:val="0065086C"/>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3FD5"/>
    <w:rsid w:val="00664114"/>
    <w:rsid w:val="0066432A"/>
    <w:rsid w:val="006646EB"/>
    <w:rsid w:val="00665A8F"/>
    <w:rsid w:val="00666255"/>
    <w:rsid w:val="0066783C"/>
    <w:rsid w:val="00667C7D"/>
    <w:rsid w:val="006741BA"/>
    <w:rsid w:val="00674EB1"/>
    <w:rsid w:val="00674F06"/>
    <w:rsid w:val="00677A31"/>
    <w:rsid w:val="006800FD"/>
    <w:rsid w:val="00680409"/>
    <w:rsid w:val="00681AA7"/>
    <w:rsid w:val="00681FE6"/>
    <w:rsid w:val="00682DBD"/>
    <w:rsid w:val="00683216"/>
    <w:rsid w:val="006836BD"/>
    <w:rsid w:val="00683C5B"/>
    <w:rsid w:val="00685115"/>
    <w:rsid w:val="0068641B"/>
    <w:rsid w:val="00686B53"/>
    <w:rsid w:val="0068748F"/>
    <w:rsid w:val="006912E7"/>
    <w:rsid w:val="00691A15"/>
    <w:rsid w:val="00691F13"/>
    <w:rsid w:val="006924AE"/>
    <w:rsid w:val="006927A6"/>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63CE"/>
    <w:rsid w:val="006A63FC"/>
    <w:rsid w:val="006A6690"/>
    <w:rsid w:val="006B01BB"/>
    <w:rsid w:val="006B0829"/>
    <w:rsid w:val="006B23D1"/>
    <w:rsid w:val="006B398A"/>
    <w:rsid w:val="006B4472"/>
    <w:rsid w:val="006B6C14"/>
    <w:rsid w:val="006B6E8A"/>
    <w:rsid w:val="006B725E"/>
    <w:rsid w:val="006B74C2"/>
    <w:rsid w:val="006C0745"/>
    <w:rsid w:val="006C19CE"/>
    <w:rsid w:val="006C1DD1"/>
    <w:rsid w:val="006C2A2C"/>
    <w:rsid w:val="006C2BE7"/>
    <w:rsid w:val="006C2E5C"/>
    <w:rsid w:val="006C61C5"/>
    <w:rsid w:val="006C7032"/>
    <w:rsid w:val="006C73F7"/>
    <w:rsid w:val="006D0833"/>
    <w:rsid w:val="006D0E31"/>
    <w:rsid w:val="006D11B5"/>
    <w:rsid w:val="006D1FA3"/>
    <w:rsid w:val="006D1FD6"/>
    <w:rsid w:val="006D23F7"/>
    <w:rsid w:val="006D3013"/>
    <w:rsid w:val="006D3702"/>
    <w:rsid w:val="006D371B"/>
    <w:rsid w:val="006D3D55"/>
    <w:rsid w:val="006D3F46"/>
    <w:rsid w:val="006D403B"/>
    <w:rsid w:val="006D4F7C"/>
    <w:rsid w:val="006D542C"/>
    <w:rsid w:val="006D6A20"/>
    <w:rsid w:val="006D7284"/>
    <w:rsid w:val="006D7B84"/>
    <w:rsid w:val="006D7EBF"/>
    <w:rsid w:val="006E20ED"/>
    <w:rsid w:val="006E3429"/>
    <w:rsid w:val="006E37E6"/>
    <w:rsid w:val="006E51E4"/>
    <w:rsid w:val="006E5F83"/>
    <w:rsid w:val="006E7463"/>
    <w:rsid w:val="006F1EC4"/>
    <w:rsid w:val="006F2FBF"/>
    <w:rsid w:val="006F3001"/>
    <w:rsid w:val="006F4AC4"/>
    <w:rsid w:val="006F692C"/>
    <w:rsid w:val="006F6F5E"/>
    <w:rsid w:val="006F7060"/>
    <w:rsid w:val="00700BD7"/>
    <w:rsid w:val="00701680"/>
    <w:rsid w:val="007025A3"/>
    <w:rsid w:val="00703916"/>
    <w:rsid w:val="00703FCA"/>
    <w:rsid w:val="00704CCF"/>
    <w:rsid w:val="00704FEA"/>
    <w:rsid w:val="00705B99"/>
    <w:rsid w:val="00705BA7"/>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42F"/>
    <w:rsid w:val="0071579E"/>
    <w:rsid w:val="0071630A"/>
    <w:rsid w:val="00716343"/>
    <w:rsid w:val="00716386"/>
    <w:rsid w:val="00717D5D"/>
    <w:rsid w:val="007234D4"/>
    <w:rsid w:val="0072506C"/>
    <w:rsid w:val="0072584D"/>
    <w:rsid w:val="0072651B"/>
    <w:rsid w:val="00726DD9"/>
    <w:rsid w:val="00730551"/>
    <w:rsid w:val="0073261A"/>
    <w:rsid w:val="00732F7B"/>
    <w:rsid w:val="0073382E"/>
    <w:rsid w:val="00734795"/>
    <w:rsid w:val="00734F01"/>
    <w:rsid w:val="00735263"/>
    <w:rsid w:val="00735B17"/>
    <w:rsid w:val="00735CD7"/>
    <w:rsid w:val="0073647D"/>
    <w:rsid w:val="0073708C"/>
    <w:rsid w:val="0074043F"/>
    <w:rsid w:val="00740DEE"/>
    <w:rsid w:val="00742630"/>
    <w:rsid w:val="007451D1"/>
    <w:rsid w:val="00745AF7"/>
    <w:rsid w:val="00746419"/>
    <w:rsid w:val="0074730A"/>
    <w:rsid w:val="00750AA0"/>
    <w:rsid w:val="00750BC0"/>
    <w:rsid w:val="00751EED"/>
    <w:rsid w:val="007530D8"/>
    <w:rsid w:val="0075322D"/>
    <w:rsid w:val="00753522"/>
    <w:rsid w:val="00753922"/>
    <w:rsid w:val="00753D69"/>
    <w:rsid w:val="007544E0"/>
    <w:rsid w:val="007546D0"/>
    <w:rsid w:val="007569FA"/>
    <w:rsid w:val="00756E57"/>
    <w:rsid w:val="00757607"/>
    <w:rsid w:val="0075788A"/>
    <w:rsid w:val="00757BD5"/>
    <w:rsid w:val="00757CE3"/>
    <w:rsid w:val="0076038C"/>
    <w:rsid w:val="00760D2F"/>
    <w:rsid w:val="007627BD"/>
    <w:rsid w:val="00762C02"/>
    <w:rsid w:val="007639DD"/>
    <w:rsid w:val="00763FBE"/>
    <w:rsid w:val="007646CE"/>
    <w:rsid w:val="00764C92"/>
    <w:rsid w:val="00765D5A"/>
    <w:rsid w:val="00766916"/>
    <w:rsid w:val="0076692F"/>
    <w:rsid w:val="00766D16"/>
    <w:rsid w:val="00766F6B"/>
    <w:rsid w:val="00767DBB"/>
    <w:rsid w:val="00771931"/>
    <w:rsid w:val="00771A4B"/>
    <w:rsid w:val="007723C9"/>
    <w:rsid w:val="0077256D"/>
    <w:rsid w:val="00772805"/>
    <w:rsid w:val="00773D6E"/>
    <w:rsid w:val="00773D86"/>
    <w:rsid w:val="007751ED"/>
    <w:rsid w:val="00776434"/>
    <w:rsid w:val="0077701C"/>
    <w:rsid w:val="00780C9C"/>
    <w:rsid w:val="007829F8"/>
    <w:rsid w:val="0078422F"/>
    <w:rsid w:val="0078484B"/>
    <w:rsid w:val="007852B9"/>
    <w:rsid w:val="007859C8"/>
    <w:rsid w:val="00786262"/>
    <w:rsid w:val="007867EA"/>
    <w:rsid w:val="007871EC"/>
    <w:rsid w:val="00790011"/>
    <w:rsid w:val="00790ABF"/>
    <w:rsid w:val="00790EF8"/>
    <w:rsid w:val="00792B43"/>
    <w:rsid w:val="00792DA5"/>
    <w:rsid w:val="00794326"/>
    <w:rsid w:val="0079492B"/>
    <w:rsid w:val="00795726"/>
    <w:rsid w:val="00796533"/>
    <w:rsid w:val="007970F6"/>
    <w:rsid w:val="0079738E"/>
    <w:rsid w:val="0079739E"/>
    <w:rsid w:val="007A0705"/>
    <w:rsid w:val="007A1CEB"/>
    <w:rsid w:val="007A2202"/>
    <w:rsid w:val="007A263E"/>
    <w:rsid w:val="007A2EC9"/>
    <w:rsid w:val="007A30FF"/>
    <w:rsid w:val="007A3409"/>
    <w:rsid w:val="007A4042"/>
    <w:rsid w:val="007A4E5F"/>
    <w:rsid w:val="007A505C"/>
    <w:rsid w:val="007A52AD"/>
    <w:rsid w:val="007A791A"/>
    <w:rsid w:val="007A7CF4"/>
    <w:rsid w:val="007B0A1E"/>
    <w:rsid w:val="007B103F"/>
    <w:rsid w:val="007B2B4E"/>
    <w:rsid w:val="007B3F5D"/>
    <w:rsid w:val="007B4710"/>
    <w:rsid w:val="007B5546"/>
    <w:rsid w:val="007B7C70"/>
    <w:rsid w:val="007B7F8F"/>
    <w:rsid w:val="007C1EA7"/>
    <w:rsid w:val="007C1FDC"/>
    <w:rsid w:val="007C2FB3"/>
    <w:rsid w:val="007C3D25"/>
    <w:rsid w:val="007C3D50"/>
    <w:rsid w:val="007C3F91"/>
    <w:rsid w:val="007C46CD"/>
    <w:rsid w:val="007C4849"/>
    <w:rsid w:val="007C4BDA"/>
    <w:rsid w:val="007C53BC"/>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6C6B"/>
    <w:rsid w:val="007E144E"/>
    <w:rsid w:val="007E3A88"/>
    <w:rsid w:val="007E3E41"/>
    <w:rsid w:val="007E442F"/>
    <w:rsid w:val="007E480B"/>
    <w:rsid w:val="007E4B02"/>
    <w:rsid w:val="007E5940"/>
    <w:rsid w:val="007E69EE"/>
    <w:rsid w:val="007E7206"/>
    <w:rsid w:val="007F14EE"/>
    <w:rsid w:val="007F1A22"/>
    <w:rsid w:val="007F206B"/>
    <w:rsid w:val="007F2846"/>
    <w:rsid w:val="007F3E52"/>
    <w:rsid w:val="007F4D96"/>
    <w:rsid w:val="007F5997"/>
    <w:rsid w:val="007F6658"/>
    <w:rsid w:val="007F6AD2"/>
    <w:rsid w:val="007F736D"/>
    <w:rsid w:val="007F7890"/>
    <w:rsid w:val="00801DA4"/>
    <w:rsid w:val="00802834"/>
    <w:rsid w:val="00803CB7"/>
    <w:rsid w:val="008046E2"/>
    <w:rsid w:val="00804920"/>
    <w:rsid w:val="008053AB"/>
    <w:rsid w:val="008105BA"/>
    <w:rsid w:val="00811B33"/>
    <w:rsid w:val="0081247E"/>
    <w:rsid w:val="00813006"/>
    <w:rsid w:val="008130D8"/>
    <w:rsid w:val="00813229"/>
    <w:rsid w:val="00814835"/>
    <w:rsid w:val="0081542F"/>
    <w:rsid w:val="0081558E"/>
    <w:rsid w:val="00815D4A"/>
    <w:rsid w:val="00815E60"/>
    <w:rsid w:val="00816A74"/>
    <w:rsid w:val="00817BB4"/>
    <w:rsid w:val="008218B2"/>
    <w:rsid w:val="00821F99"/>
    <w:rsid w:val="008220E2"/>
    <w:rsid w:val="008226EE"/>
    <w:rsid w:val="00822D27"/>
    <w:rsid w:val="0082586A"/>
    <w:rsid w:val="00825882"/>
    <w:rsid w:val="0082618D"/>
    <w:rsid w:val="008268E2"/>
    <w:rsid w:val="00826FAE"/>
    <w:rsid w:val="00827C50"/>
    <w:rsid w:val="00830838"/>
    <w:rsid w:val="00831138"/>
    <w:rsid w:val="008317EB"/>
    <w:rsid w:val="00832488"/>
    <w:rsid w:val="00832C80"/>
    <w:rsid w:val="008336AB"/>
    <w:rsid w:val="008356E9"/>
    <w:rsid w:val="00835C42"/>
    <w:rsid w:val="0083751B"/>
    <w:rsid w:val="0084012D"/>
    <w:rsid w:val="00840B57"/>
    <w:rsid w:val="00840CF4"/>
    <w:rsid w:val="00841010"/>
    <w:rsid w:val="00841F8F"/>
    <w:rsid w:val="00843285"/>
    <w:rsid w:val="00843A6C"/>
    <w:rsid w:val="00844696"/>
    <w:rsid w:val="00844D8E"/>
    <w:rsid w:val="0084579A"/>
    <w:rsid w:val="00845FE9"/>
    <w:rsid w:val="00846DFE"/>
    <w:rsid w:val="0084759C"/>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D1D"/>
    <w:rsid w:val="00863BC9"/>
    <w:rsid w:val="00863BD0"/>
    <w:rsid w:val="008642AF"/>
    <w:rsid w:val="0086520E"/>
    <w:rsid w:val="00865D74"/>
    <w:rsid w:val="00866A2A"/>
    <w:rsid w:val="008706F0"/>
    <w:rsid w:val="00871160"/>
    <w:rsid w:val="00871B25"/>
    <w:rsid w:val="00872AE0"/>
    <w:rsid w:val="008731FF"/>
    <w:rsid w:val="00874323"/>
    <w:rsid w:val="0087443C"/>
    <w:rsid w:val="00874D49"/>
    <w:rsid w:val="008812C6"/>
    <w:rsid w:val="00881C44"/>
    <w:rsid w:val="0088294B"/>
    <w:rsid w:val="0088708E"/>
    <w:rsid w:val="00887679"/>
    <w:rsid w:val="008902E7"/>
    <w:rsid w:val="00891791"/>
    <w:rsid w:val="00891D69"/>
    <w:rsid w:val="00892AF6"/>
    <w:rsid w:val="0089420A"/>
    <w:rsid w:val="00894292"/>
    <w:rsid w:val="008949F2"/>
    <w:rsid w:val="00896945"/>
    <w:rsid w:val="008A00C3"/>
    <w:rsid w:val="008A034B"/>
    <w:rsid w:val="008A04DD"/>
    <w:rsid w:val="008A082B"/>
    <w:rsid w:val="008A0DE1"/>
    <w:rsid w:val="008A11A9"/>
    <w:rsid w:val="008A28D3"/>
    <w:rsid w:val="008A2E30"/>
    <w:rsid w:val="008A3107"/>
    <w:rsid w:val="008A3734"/>
    <w:rsid w:val="008A4A0B"/>
    <w:rsid w:val="008A512F"/>
    <w:rsid w:val="008A551D"/>
    <w:rsid w:val="008A5806"/>
    <w:rsid w:val="008A5AF8"/>
    <w:rsid w:val="008A6A06"/>
    <w:rsid w:val="008A6EE7"/>
    <w:rsid w:val="008A7D8A"/>
    <w:rsid w:val="008B015F"/>
    <w:rsid w:val="008B043D"/>
    <w:rsid w:val="008B05A9"/>
    <w:rsid w:val="008B13DD"/>
    <w:rsid w:val="008B244A"/>
    <w:rsid w:val="008B295E"/>
    <w:rsid w:val="008B296A"/>
    <w:rsid w:val="008B5346"/>
    <w:rsid w:val="008B5BF0"/>
    <w:rsid w:val="008B6BCE"/>
    <w:rsid w:val="008B6E02"/>
    <w:rsid w:val="008B7BF6"/>
    <w:rsid w:val="008C016B"/>
    <w:rsid w:val="008C023C"/>
    <w:rsid w:val="008C062B"/>
    <w:rsid w:val="008C090D"/>
    <w:rsid w:val="008C1A70"/>
    <w:rsid w:val="008C335E"/>
    <w:rsid w:val="008C336C"/>
    <w:rsid w:val="008C3537"/>
    <w:rsid w:val="008C3736"/>
    <w:rsid w:val="008C3ACB"/>
    <w:rsid w:val="008C4368"/>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4AA"/>
    <w:rsid w:val="008E79A0"/>
    <w:rsid w:val="008E7D87"/>
    <w:rsid w:val="008F2031"/>
    <w:rsid w:val="008F26AE"/>
    <w:rsid w:val="008F4811"/>
    <w:rsid w:val="008F4EFB"/>
    <w:rsid w:val="008F56D2"/>
    <w:rsid w:val="008F6F3A"/>
    <w:rsid w:val="008F74E8"/>
    <w:rsid w:val="00900591"/>
    <w:rsid w:val="0090072A"/>
    <w:rsid w:val="00901A5F"/>
    <w:rsid w:val="009027F3"/>
    <w:rsid w:val="009034E7"/>
    <w:rsid w:val="00904923"/>
    <w:rsid w:val="00906160"/>
    <w:rsid w:val="00907769"/>
    <w:rsid w:val="00907DF8"/>
    <w:rsid w:val="00910D21"/>
    <w:rsid w:val="00911202"/>
    <w:rsid w:val="0091158F"/>
    <w:rsid w:val="00915771"/>
    <w:rsid w:val="009161D4"/>
    <w:rsid w:val="009162E6"/>
    <w:rsid w:val="009166F7"/>
    <w:rsid w:val="009211BF"/>
    <w:rsid w:val="009217AE"/>
    <w:rsid w:val="00921CDA"/>
    <w:rsid w:val="00922449"/>
    <w:rsid w:val="009227FE"/>
    <w:rsid w:val="009235C4"/>
    <w:rsid w:val="00923698"/>
    <w:rsid w:val="00923759"/>
    <w:rsid w:val="009238BE"/>
    <w:rsid w:val="00924238"/>
    <w:rsid w:val="00924478"/>
    <w:rsid w:val="00924865"/>
    <w:rsid w:val="00924A97"/>
    <w:rsid w:val="009252BC"/>
    <w:rsid w:val="00925B55"/>
    <w:rsid w:val="00926FA5"/>
    <w:rsid w:val="00927A19"/>
    <w:rsid w:val="0093062C"/>
    <w:rsid w:val="00930D4B"/>
    <w:rsid w:val="009313C9"/>
    <w:rsid w:val="0093211F"/>
    <w:rsid w:val="00932E7E"/>
    <w:rsid w:val="00933667"/>
    <w:rsid w:val="00936D5B"/>
    <w:rsid w:val="00936F4C"/>
    <w:rsid w:val="0093704E"/>
    <w:rsid w:val="009379AE"/>
    <w:rsid w:val="009418B1"/>
    <w:rsid w:val="00941BDE"/>
    <w:rsid w:val="0094208E"/>
    <w:rsid w:val="00942D72"/>
    <w:rsid w:val="00942DDB"/>
    <w:rsid w:val="009446B4"/>
    <w:rsid w:val="00945551"/>
    <w:rsid w:val="00947469"/>
    <w:rsid w:val="0094752C"/>
    <w:rsid w:val="00947A52"/>
    <w:rsid w:val="00947DAE"/>
    <w:rsid w:val="00947EBB"/>
    <w:rsid w:val="00950390"/>
    <w:rsid w:val="00952A0B"/>
    <w:rsid w:val="009533A6"/>
    <w:rsid w:val="00953931"/>
    <w:rsid w:val="009540DC"/>
    <w:rsid w:val="00954804"/>
    <w:rsid w:val="009553B5"/>
    <w:rsid w:val="00955D5B"/>
    <w:rsid w:val="00956BEF"/>
    <w:rsid w:val="00956EF0"/>
    <w:rsid w:val="0095751B"/>
    <w:rsid w:val="009577CC"/>
    <w:rsid w:val="00961ABD"/>
    <w:rsid w:val="00962BE7"/>
    <w:rsid w:val="00965136"/>
    <w:rsid w:val="009654DB"/>
    <w:rsid w:val="00965862"/>
    <w:rsid w:val="00965A1C"/>
    <w:rsid w:val="00965EB6"/>
    <w:rsid w:val="00966071"/>
    <w:rsid w:val="00966E39"/>
    <w:rsid w:val="009671DA"/>
    <w:rsid w:val="00970EA1"/>
    <w:rsid w:val="009733EC"/>
    <w:rsid w:val="009737B9"/>
    <w:rsid w:val="00975608"/>
    <w:rsid w:val="009757C7"/>
    <w:rsid w:val="00975894"/>
    <w:rsid w:val="00976921"/>
    <w:rsid w:val="00977686"/>
    <w:rsid w:val="009779A4"/>
    <w:rsid w:val="0098011C"/>
    <w:rsid w:val="00982AFF"/>
    <w:rsid w:val="009867A2"/>
    <w:rsid w:val="00986BFD"/>
    <w:rsid w:val="009873D6"/>
    <w:rsid w:val="00987584"/>
    <w:rsid w:val="00987C2E"/>
    <w:rsid w:val="0099005B"/>
    <w:rsid w:val="00994110"/>
    <w:rsid w:val="00994446"/>
    <w:rsid w:val="009956B2"/>
    <w:rsid w:val="00997552"/>
    <w:rsid w:val="009A053E"/>
    <w:rsid w:val="009A0770"/>
    <w:rsid w:val="009A1DB9"/>
    <w:rsid w:val="009A3BDC"/>
    <w:rsid w:val="009A5345"/>
    <w:rsid w:val="009A69AE"/>
    <w:rsid w:val="009A7776"/>
    <w:rsid w:val="009B04A3"/>
    <w:rsid w:val="009B06BF"/>
    <w:rsid w:val="009B2C90"/>
    <w:rsid w:val="009B3858"/>
    <w:rsid w:val="009B3D2F"/>
    <w:rsid w:val="009B431E"/>
    <w:rsid w:val="009B4446"/>
    <w:rsid w:val="009B4FEF"/>
    <w:rsid w:val="009B5B1E"/>
    <w:rsid w:val="009B67C4"/>
    <w:rsid w:val="009B6B53"/>
    <w:rsid w:val="009B6BB4"/>
    <w:rsid w:val="009B75CB"/>
    <w:rsid w:val="009C068C"/>
    <w:rsid w:val="009C179A"/>
    <w:rsid w:val="009C3D2F"/>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511E"/>
    <w:rsid w:val="009F639F"/>
    <w:rsid w:val="009F7F40"/>
    <w:rsid w:val="00A002FB"/>
    <w:rsid w:val="00A0038F"/>
    <w:rsid w:val="00A009A1"/>
    <w:rsid w:val="00A01A74"/>
    <w:rsid w:val="00A01D1C"/>
    <w:rsid w:val="00A02423"/>
    <w:rsid w:val="00A03AB5"/>
    <w:rsid w:val="00A0557D"/>
    <w:rsid w:val="00A0583C"/>
    <w:rsid w:val="00A058A1"/>
    <w:rsid w:val="00A0627F"/>
    <w:rsid w:val="00A06AB5"/>
    <w:rsid w:val="00A06D1F"/>
    <w:rsid w:val="00A0722E"/>
    <w:rsid w:val="00A077CC"/>
    <w:rsid w:val="00A10E21"/>
    <w:rsid w:val="00A1124E"/>
    <w:rsid w:val="00A120E1"/>
    <w:rsid w:val="00A1489B"/>
    <w:rsid w:val="00A1673D"/>
    <w:rsid w:val="00A1699E"/>
    <w:rsid w:val="00A16F37"/>
    <w:rsid w:val="00A204ED"/>
    <w:rsid w:val="00A208C1"/>
    <w:rsid w:val="00A20A08"/>
    <w:rsid w:val="00A20DC4"/>
    <w:rsid w:val="00A2328D"/>
    <w:rsid w:val="00A24FF5"/>
    <w:rsid w:val="00A250EB"/>
    <w:rsid w:val="00A26A12"/>
    <w:rsid w:val="00A27B7E"/>
    <w:rsid w:val="00A307CB"/>
    <w:rsid w:val="00A30965"/>
    <w:rsid w:val="00A31093"/>
    <w:rsid w:val="00A32E65"/>
    <w:rsid w:val="00A3390C"/>
    <w:rsid w:val="00A33CA5"/>
    <w:rsid w:val="00A40472"/>
    <w:rsid w:val="00A4095C"/>
    <w:rsid w:val="00A416E6"/>
    <w:rsid w:val="00A4307F"/>
    <w:rsid w:val="00A44716"/>
    <w:rsid w:val="00A45C3D"/>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20C"/>
    <w:rsid w:val="00A64AFC"/>
    <w:rsid w:val="00A6516F"/>
    <w:rsid w:val="00A65695"/>
    <w:rsid w:val="00A65BEA"/>
    <w:rsid w:val="00A702DD"/>
    <w:rsid w:val="00A70500"/>
    <w:rsid w:val="00A72E77"/>
    <w:rsid w:val="00A732B9"/>
    <w:rsid w:val="00A73A43"/>
    <w:rsid w:val="00A73BB6"/>
    <w:rsid w:val="00A74867"/>
    <w:rsid w:val="00A74E34"/>
    <w:rsid w:val="00A75272"/>
    <w:rsid w:val="00A7550E"/>
    <w:rsid w:val="00A76B81"/>
    <w:rsid w:val="00A76EB2"/>
    <w:rsid w:val="00A770F6"/>
    <w:rsid w:val="00A77E2B"/>
    <w:rsid w:val="00A803BF"/>
    <w:rsid w:val="00A82A2D"/>
    <w:rsid w:val="00A83399"/>
    <w:rsid w:val="00A8580A"/>
    <w:rsid w:val="00A85D7F"/>
    <w:rsid w:val="00A866DC"/>
    <w:rsid w:val="00A867BB"/>
    <w:rsid w:val="00A86D76"/>
    <w:rsid w:val="00A871D9"/>
    <w:rsid w:val="00A90C63"/>
    <w:rsid w:val="00A91FB2"/>
    <w:rsid w:val="00A92393"/>
    <w:rsid w:val="00A923FD"/>
    <w:rsid w:val="00A93CA8"/>
    <w:rsid w:val="00A94EC9"/>
    <w:rsid w:val="00A957C4"/>
    <w:rsid w:val="00A97463"/>
    <w:rsid w:val="00AA02FF"/>
    <w:rsid w:val="00AA032F"/>
    <w:rsid w:val="00AA23FC"/>
    <w:rsid w:val="00AA3150"/>
    <w:rsid w:val="00AA3D14"/>
    <w:rsid w:val="00AA4A37"/>
    <w:rsid w:val="00AA4EC1"/>
    <w:rsid w:val="00AA4FEB"/>
    <w:rsid w:val="00AA65EF"/>
    <w:rsid w:val="00AB0256"/>
    <w:rsid w:val="00AB0A36"/>
    <w:rsid w:val="00AB0DF5"/>
    <w:rsid w:val="00AB1539"/>
    <w:rsid w:val="00AB15DD"/>
    <w:rsid w:val="00AB1EC7"/>
    <w:rsid w:val="00AB7F6D"/>
    <w:rsid w:val="00AC126F"/>
    <w:rsid w:val="00AC203A"/>
    <w:rsid w:val="00AC38C4"/>
    <w:rsid w:val="00AC409E"/>
    <w:rsid w:val="00AC468A"/>
    <w:rsid w:val="00AC46CF"/>
    <w:rsid w:val="00AC566E"/>
    <w:rsid w:val="00AC5DDC"/>
    <w:rsid w:val="00AC6BF1"/>
    <w:rsid w:val="00AD28D7"/>
    <w:rsid w:val="00AD2BD9"/>
    <w:rsid w:val="00AD36E7"/>
    <w:rsid w:val="00AD37DB"/>
    <w:rsid w:val="00AD406B"/>
    <w:rsid w:val="00AD681C"/>
    <w:rsid w:val="00AD686D"/>
    <w:rsid w:val="00AD7AF9"/>
    <w:rsid w:val="00AE17D6"/>
    <w:rsid w:val="00AE1CE7"/>
    <w:rsid w:val="00AE2592"/>
    <w:rsid w:val="00AE3073"/>
    <w:rsid w:val="00AE3508"/>
    <w:rsid w:val="00AE563E"/>
    <w:rsid w:val="00AE6BF7"/>
    <w:rsid w:val="00AF06CB"/>
    <w:rsid w:val="00AF1965"/>
    <w:rsid w:val="00AF3984"/>
    <w:rsid w:val="00AF3B02"/>
    <w:rsid w:val="00AF7B10"/>
    <w:rsid w:val="00B003D9"/>
    <w:rsid w:val="00B00EA3"/>
    <w:rsid w:val="00B01789"/>
    <w:rsid w:val="00B018BF"/>
    <w:rsid w:val="00B01965"/>
    <w:rsid w:val="00B01B6B"/>
    <w:rsid w:val="00B038DD"/>
    <w:rsid w:val="00B03E60"/>
    <w:rsid w:val="00B0482B"/>
    <w:rsid w:val="00B04DCB"/>
    <w:rsid w:val="00B05F06"/>
    <w:rsid w:val="00B07013"/>
    <w:rsid w:val="00B071A3"/>
    <w:rsid w:val="00B07D42"/>
    <w:rsid w:val="00B1285D"/>
    <w:rsid w:val="00B12860"/>
    <w:rsid w:val="00B13252"/>
    <w:rsid w:val="00B133A4"/>
    <w:rsid w:val="00B147A2"/>
    <w:rsid w:val="00B14B91"/>
    <w:rsid w:val="00B15042"/>
    <w:rsid w:val="00B15BC8"/>
    <w:rsid w:val="00B168BA"/>
    <w:rsid w:val="00B176B0"/>
    <w:rsid w:val="00B17826"/>
    <w:rsid w:val="00B17D27"/>
    <w:rsid w:val="00B17F03"/>
    <w:rsid w:val="00B2104A"/>
    <w:rsid w:val="00B2185B"/>
    <w:rsid w:val="00B21AEC"/>
    <w:rsid w:val="00B21D90"/>
    <w:rsid w:val="00B22DB6"/>
    <w:rsid w:val="00B23F01"/>
    <w:rsid w:val="00B24C73"/>
    <w:rsid w:val="00B262F6"/>
    <w:rsid w:val="00B26868"/>
    <w:rsid w:val="00B26BBF"/>
    <w:rsid w:val="00B27296"/>
    <w:rsid w:val="00B27698"/>
    <w:rsid w:val="00B30672"/>
    <w:rsid w:val="00B308A9"/>
    <w:rsid w:val="00B30A8E"/>
    <w:rsid w:val="00B3547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E3B"/>
    <w:rsid w:val="00B43EDA"/>
    <w:rsid w:val="00B44399"/>
    <w:rsid w:val="00B46129"/>
    <w:rsid w:val="00B46CAD"/>
    <w:rsid w:val="00B479AB"/>
    <w:rsid w:val="00B47BA5"/>
    <w:rsid w:val="00B47EBD"/>
    <w:rsid w:val="00B504EC"/>
    <w:rsid w:val="00B511F1"/>
    <w:rsid w:val="00B51DB7"/>
    <w:rsid w:val="00B526B8"/>
    <w:rsid w:val="00B53056"/>
    <w:rsid w:val="00B53F60"/>
    <w:rsid w:val="00B5538D"/>
    <w:rsid w:val="00B601F1"/>
    <w:rsid w:val="00B6119F"/>
    <w:rsid w:val="00B6129B"/>
    <w:rsid w:val="00B612BA"/>
    <w:rsid w:val="00B63A46"/>
    <w:rsid w:val="00B64C51"/>
    <w:rsid w:val="00B64E0A"/>
    <w:rsid w:val="00B658B2"/>
    <w:rsid w:val="00B6594F"/>
    <w:rsid w:val="00B67523"/>
    <w:rsid w:val="00B67A52"/>
    <w:rsid w:val="00B7007B"/>
    <w:rsid w:val="00B71081"/>
    <w:rsid w:val="00B71767"/>
    <w:rsid w:val="00B71BAE"/>
    <w:rsid w:val="00B72A35"/>
    <w:rsid w:val="00B74457"/>
    <w:rsid w:val="00B75349"/>
    <w:rsid w:val="00B76CB7"/>
    <w:rsid w:val="00B77472"/>
    <w:rsid w:val="00B80A53"/>
    <w:rsid w:val="00B81B69"/>
    <w:rsid w:val="00B8219A"/>
    <w:rsid w:val="00B823A7"/>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609"/>
    <w:rsid w:val="00BA09A9"/>
    <w:rsid w:val="00BA0C65"/>
    <w:rsid w:val="00BA21C0"/>
    <w:rsid w:val="00BA3337"/>
    <w:rsid w:val="00BA337C"/>
    <w:rsid w:val="00BA34B1"/>
    <w:rsid w:val="00BA39CB"/>
    <w:rsid w:val="00BA3A1F"/>
    <w:rsid w:val="00BA4257"/>
    <w:rsid w:val="00BA4992"/>
    <w:rsid w:val="00BA4BC0"/>
    <w:rsid w:val="00BA5413"/>
    <w:rsid w:val="00BA5CBC"/>
    <w:rsid w:val="00BA64BC"/>
    <w:rsid w:val="00BA661F"/>
    <w:rsid w:val="00BA6A5B"/>
    <w:rsid w:val="00BB02FC"/>
    <w:rsid w:val="00BB04D2"/>
    <w:rsid w:val="00BB14A4"/>
    <w:rsid w:val="00BB196B"/>
    <w:rsid w:val="00BB1A20"/>
    <w:rsid w:val="00BB55A8"/>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7BCE"/>
    <w:rsid w:val="00BD10A0"/>
    <w:rsid w:val="00BD1DCC"/>
    <w:rsid w:val="00BD5316"/>
    <w:rsid w:val="00BD55F2"/>
    <w:rsid w:val="00BD58C6"/>
    <w:rsid w:val="00BD5DDC"/>
    <w:rsid w:val="00BD72C5"/>
    <w:rsid w:val="00BE0828"/>
    <w:rsid w:val="00BE1C32"/>
    <w:rsid w:val="00BE4BFF"/>
    <w:rsid w:val="00BE64D9"/>
    <w:rsid w:val="00BE6F2B"/>
    <w:rsid w:val="00BF0909"/>
    <w:rsid w:val="00BF2014"/>
    <w:rsid w:val="00BF281A"/>
    <w:rsid w:val="00BF4CD6"/>
    <w:rsid w:val="00BF4DCC"/>
    <w:rsid w:val="00BF74B2"/>
    <w:rsid w:val="00BF798F"/>
    <w:rsid w:val="00C00FD0"/>
    <w:rsid w:val="00C01377"/>
    <w:rsid w:val="00C01FC1"/>
    <w:rsid w:val="00C02D1C"/>
    <w:rsid w:val="00C04B48"/>
    <w:rsid w:val="00C04B74"/>
    <w:rsid w:val="00C05541"/>
    <w:rsid w:val="00C10186"/>
    <w:rsid w:val="00C1135A"/>
    <w:rsid w:val="00C11E8F"/>
    <w:rsid w:val="00C139CA"/>
    <w:rsid w:val="00C14270"/>
    <w:rsid w:val="00C14E10"/>
    <w:rsid w:val="00C15711"/>
    <w:rsid w:val="00C16F34"/>
    <w:rsid w:val="00C172A5"/>
    <w:rsid w:val="00C2000F"/>
    <w:rsid w:val="00C205B5"/>
    <w:rsid w:val="00C225DD"/>
    <w:rsid w:val="00C2264A"/>
    <w:rsid w:val="00C22D24"/>
    <w:rsid w:val="00C235A0"/>
    <w:rsid w:val="00C2399C"/>
    <w:rsid w:val="00C24EA9"/>
    <w:rsid w:val="00C27FA2"/>
    <w:rsid w:val="00C31A4E"/>
    <w:rsid w:val="00C31E64"/>
    <w:rsid w:val="00C327A1"/>
    <w:rsid w:val="00C32C78"/>
    <w:rsid w:val="00C34D4E"/>
    <w:rsid w:val="00C36A4E"/>
    <w:rsid w:val="00C372A8"/>
    <w:rsid w:val="00C409EE"/>
    <w:rsid w:val="00C41717"/>
    <w:rsid w:val="00C419AC"/>
    <w:rsid w:val="00C422E1"/>
    <w:rsid w:val="00C425BA"/>
    <w:rsid w:val="00C42CF6"/>
    <w:rsid w:val="00C44047"/>
    <w:rsid w:val="00C45EEC"/>
    <w:rsid w:val="00C471EF"/>
    <w:rsid w:val="00C500B5"/>
    <w:rsid w:val="00C5018A"/>
    <w:rsid w:val="00C5083A"/>
    <w:rsid w:val="00C52C20"/>
    <w:rsid w:val="00C53C26"/>
    <w:rsid w:val="00C546E0"/>
    <w:rsid w:val="00C5603A"/>
    <w:rsid w:val="00C56995"/>
    <w:rsid w:val="00C56B1C"/>
    <w:rsid w:val="00C60482"/>
    <w:rsid w:val="00C6166C"/>
    <w:rsid w:val="00C616FF"/>
    <w:rsid w:val="00C62287"/>
    <w:rsid w:val="00C62541"/>
    <w:rsid w:val="00C62891"/>
    <w:rsid w:val="00C63189"/>
    <w:rsid w:val="00C63F33"/>
    <w:rsid w:val="00C65B07"/>
    <w:rsid w:val="00C66354"/>
    <w:rsid w:val="00C66980"/>
    <w:rsid w:val="00C675A2"/>
    <w:rsid w:val="00C70D42"/>
    <w:rsid w:val="00C71118"/>
    <w:rsid w:val="00C719BB"/>
    <w:rsid w:val="00C71AF0"/>
    <w:rsid w:val="00C74FA2"/>
    <w:rsid w:val="00C75623"/>
    <w:rsid w:val="00C75789"/>
    <w:rsid w:val="00C770D0"/>
    <w:rsid w:val="00C8210F"/>
    <w:rsid w:val="00C82DD2"/>
    <w:rsid w:val="00C82E53"/>
    <w:rsid w:val="00C835B5"/>
    <w:rsid w:val="00C83AE2"/>
    <w:rsid w:val="00C83B96"/>
    <w:rsid w:val="00C84B75"/>
    <w:rsid w:val="00C851E4"/>
    <w:rsid w:val="00C86193"/>
    <w:rsid w:val="00C878C0"/>
    <w:rsid w:val="00C9037B"/>
    <w:rsid w:val="00C90F58"/>
    <w:rsid w:val="00C912EB"/>
    <w:rsid w:val="00C914EF"/>
    <w:rsid w:val="00C92793"/>
    <w:rsid w:val="00C92D14"/>
    <w:rsid w:val="00C93C31"/>
    <w:rsid w:val="00C93D8D"/>
    <w:rsid w:val="00C93DDE"/>
    <w:rsid w:val="00C9420A"/>
    <w:rsid w:val="00C9633D"/>
    <w:rsid w:val="00C96B5A"/>
    <w:rsid w:val="00C97522"/>
    <w:rsid w:val="00C97751"/>
    <w:rsid w:val="00C978E9"/>
    <w:rsid w:val="00CA2E12"/>
    <w:rsid w:val="00CA4496"/>
    <w:rsid w:val="00CA6163"/>
    <w:rsid w:val="00CA61A8"/>
    <w:rsid w:val="00CA63E8"/>
    <w:rsid w:val="00CA7A13"/>
    <w:rsid w:val="00CB4E81"/>
    <w:rsid w:val="00CB59FC"/>
    <w:rsid w:val="00CB65E3"/>
    <w:rsid w:val="00CB68E7"/>
    <w:rsid w:val="00CB72D7"/>
    <w:rsid w:val="00CC0726"/>
    <w:rsid w:val="00CC08EE"/>
    <w:rsid w:val="00CC17B0"/>
    <w:rsid w:val="00CC1B8F"/>
    <w:rsid w:val="00CC2697"/>
    <w:rsid w:val="00CC4174"/>
    <w:rsid w:val="00CC4B99"/>
    <w:rsid w:val="00CC4D5F"/>
    <w:rsid w:val="00CC6138"/>
    <w:rsid w:val="00CC68AC"/>
    <w:rsid w:val="00CC6991"/>
    <w:rsid w:val="00CC7E14"/>
    <w:rsid w:val="00CD1CDD"/>
    <w:rsid w:val="00CD2CB9"/>
    <w:rsid w:val="00CD4029"/>
    <w:rsid w:val="00CD57C1"/>
    <w:rsid w:val="00CD610D"/>
    <w:rsid w:val="00CD637C"/>
    <w:rsid w:val="00CD75CE"/>
    <w:rsid w:val="00CE04B2"/>
    <w:rsid w:val="00CE14F9"/>
    <w:rsid w:val="00CE4E3E"/>
    <w:rsid w:val="00CE6537"/>
    <w:rsid w:val="00CE65CF"/>
    <w:rsid w:val="00CE72ED"/>
    <w:rsid w:val="00CE7AC6"/>
    <w:rsid w:val="00CE7E10"/>
    <w:rsid w:val="00CF0DF8"/>
    <w:rsid w:val="00CF166B"/>
    <w:rsid w:val="00CF35DA"/>
    <w:rsid w:val="00CF4001"/>
    <w:rsid w:val="00CF447A"/>
    <w:rsid w:val="00CF4703"/>
    <w:rsid w:val="00CF5208"/>
    <w:rsid w:val="00CF6061"/>
    <w:rsid w:val="00CF6BD0"/>
    <w:rsid w:val="00CF7EF1"/>
    <w:rsid w:val="00D00375"/>
    <w:rsid w:val="00D0049E"/>
    <w:rsid w:val="00D0150B"/>
    <w:rsid w:val="00D01A65"/>
    <w:rsid w:val="00D01F51"/>
    <w:rsid w:val="00D02AC0"/>
    <w:rsid w:val="00D03BDB"/>
    <w:rsid w:val="00D03E8D"/>
    <w:rsid w:val="00D040A9"/>
    <w:rsid w:val="00D04397"/>
    <w:rsid w:val="00D04F0E"/>
    <w:rsid w:val="00D053A8"/>
    <w:rsid w:val="00D056B3"/>
    <w:rsid w:val="00D05E1D"/>
    <w:rsid w:val="00D0605A"/>
    <w:rsid w:val="00D06721"/>
    <w:rsid w:val="00D07D53"/>
    <w:rsid w:val="00D101BE"/>
    <w:rsid w:val="00D104EF"/>
    <w:rsid w:val="00D10922"/>
    <w:rsid w:val="00D10BF7"/>
    <w:rsid w:val="00D11373"/>
    <w:rsid w:val="00D12366"/>
    <w:rsid w:val="00D128F5"/>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32CB"/>
    <w:rsid w:val="00D23B13"/>
    <w:rsid w:val="00D252A1"/>
    <w:rsid w:val="00D25C89"/>
    <w:rsid w:val="00D25D72"/>
    <w:rsid w:val="00D26229"/>
    <w:rsid w:val="00D266B9"/>
    <w:rsid w:val="00D2750C"/>
    <w:rsid w:val="00D27C95"/>
    <w:rsid w:val="00D31B85"/>
    <w:rsid w:val="00D31D5A"/>
    <w:rsid w:val="00D330C9"/>
    <w:rsid w:val="00D33189"/>
    <w:rsid w:val="00D33DE6"/>
    <w:rsid w:val="00D349D9"/>
    <w:rsid w:val="00D36E02"/>
    <w:rsid w:val="00D36FF2"/>
    <w:rsid w:val="00D40148"/>
    <w:rsid w:val="00D40A0E"/>
    <w:rsid w:val="00D40B58"/>
    <w:rsid w:val="00D40FC4"/>
    <w:rsid w:val="00D42D5C"/>
    <w:rsid w:val="00D43FB8"/>
    <w:rsid w:val="00D455DB"/>
    <w:rsid w:val="00D46920"/>
    <w:rsid w:val="00D46C22"/>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B73"/>
    <w:rsid w:val="00D610D5"/>
    <w:rsid w:val="00D62BD6"/>
    <w:rsid w:val="00D63574"/>
    <w:rsid w:val="00D6430B"/>
    <w:rsid w:val="00D6454B"/>
    <w:rsid w:val="00D64EE0"/>
    <w:rsid w:val="00D6562E"/>
    <w:rsid w:val="00D65B78"/>
    <w:rsid w:val="00D66924"/>
    <w:rsid w:val="00D67FEC"/>
    <w:rsid w:val="00D7015C"/>
    <w:rsid w:val="00D70E9D"/>
    <w:rsid w:val="00D72B0A"/>
    <w:rsid w:val="00D74CFD"/>
    <w:rsid w:val="00D75160"/>
    <w:rsid w:val="00D77E33"/>
    <w:rsid w:val="00D80178"/>
    <w:rsid w:val="00D8098D"/>
    <w:rsid w:val="00D80D3A"/>
    <w:rsid w:val="00D817D5"/>
    <w:rsid w:val="00D81D76"/>
    <w:rsid w:val="00D81E28"/>
    <w:rsid w:val="00D82439"/>
    <w:rsid w:val="00D83232"/>
    <w:rsid w:val="00D84477"/>
    <w:rsid w:val="00D84555"/>
    <w:rsid w:val="00D861DE"/>
    <w:rsid w:val="00D868B0"/>
    <w:rsid w:val="00D86A1B"/>
    <w:rsid w:val="00D8724E"/>
    <w:rsid w:val="00D87991"/>
    <w:rsid w:val="00D91A61"/>
    <w:rsid w:val="00D91EAC"/>
    <w:rsid w:val="00D9223F"/>
    <w:rsid w:val="00D9359F"/>
    <w:rsid w:val="00D93AC4"/>
    <w:rsid w:val="00D93E25"/>
    <w:rsid w:val="00D93FD2"/>
    <w:rsid w:val="00D94398"/>
    <w:rsid w:val="00D9492A"/>
    <w:rsid w:val="00D95C3C"/>
    <w:rsid w:val="00D96619"/>
    <w:rsid w:val="00D96655"/>
    <w:rsid w:val="00D96AD1"/>
    <w:rsid w:val="00DA027E"/>
    <w:rsid w:val="00DA3842"/>
    <w:rsid w:val="00DA3A69"/>
    <w:rsid w:val="00DA43C4"/>
    <w:rsid w:val="00DA4434"/>
    <w:rsid w:val="00DA4BF1"/>
    <w:rsid w:val="00DA65F4"/>
    <w:rsid w:val="00DA6B8E"/>
    <w:rsid w:val="00DA6DED"/>
    <w:rsid w:val="00DA760C"/>
    <w:rsid w:val="00DA7BB7"/>
    <w:rsid w:val="00DB0131"/>
    <w:rsid w:val="00DB3216"/>
    <w:rsid w:val="00DB3AAB"/>
    <w:rsid w:val="00DB3E18"/>
    <w:rsid w:val="00DB6254"/>
    <w:rsid w:val="00DC0B3F"/>
    <w:rsid w:val="00DC0EA6"/>
    <w:rsid w:val="00DC1ABF"/>
    <w:rsid w:val="00DC1D5D"/>
    <w:rsid w:val="00DC1EA1"/>
    <w:rsid w:val="00DC21F3"/>
    <w:rsid w:val="00DC53DA"/>
    <w:rsid w:val="00DC663E"/>
    <w:rsid w:val="00DC6D15"/>
    <w:rsid w:val="00DC6F63"/>
    <w:rsid w:val="00DC777C"/>
    <w:rsid w:val="00DD1753"/>
    <w:rsid w:val="00DD1C86"/>
    <w:rsid w:val="00DD1D74"/>
    <w:rsid w:val="00DD23F0"/>
    <w:rsid w:val="00DD24B5"/>
    <w:rsid w:val="00DD2EF0"/>
    <w:rsid w:val="00DD2F81"/>
    <w:rsid w:val="00DD35D7"/>
    <w:rsid w:val="00DD3760"/>
    <w:rsid w:val="00DD3C85"/>
    <w:rsid w:val="00DD42BD"/>
    <w:rsid w:val="00DD4B31"/>
    <w:rsid w:val="00DD4EB9"/>
    <w:rsid w:val="00DD4F1C"/>
    <w:rsid w:val="00DD5B8A"/>
    <w:rsid w:val="00DD5E18"/>
    <w:rsid w:val="00DD7473"/>
    <w:rsid w:val="00DE1F1F"/>
    <w:rsid w:val="00DE3CDF"/>
    <w:rsid w:val="00DE4427"/>
    <w:rsid w:val="00DE5313"/>
    <w:rsid w:val="00DE7818"/>
    <w:rsid w:val="00DF048F"/>
    <w:rsid w:val="00DF06C0"/>
    <w:rsid w:val="00DF0E69"/>
    <w:rsid w:val="00DF0FCB"/>
    <w:rsid w:val="00DF131A"/>
    <w:rsid w:val="00DF22FD"/>
    <w:rsid w:val="00DF2901"/>
    <w:rsid w:val="00DF3507"/>
    <w:rsid w:val="00DF4F32"/>
    <w:rsid w:val="00DF5FDA"/>
    <w:rsid w:val="00DF67D3"/>
    <w:rsid w:val="00DF6C3F"/>
    <w:rsid w:val="00DF6EDE"/>
    <w:rsid w:val="00DF7607"/>
    <w:rsid w:val="00DF7D4E"/>
    <w:rsid w:val="00E00374"/>
    <w:rsid w:val="00E0235F"/>
    <w:rsid w:val="00E0276E"/>
    <w:rsid w:val="00E03384"/>
    <w:rsid w:val="00E05AA8"/>
    <w:rsid w:val="00E05B4E"/>
    <w:rsid w:val="00E05F5E"/>
    <w:rsid w:val="00E074F9"/>
    <w:rsid w:val="00E077B6"/>
    <w:rsid w:val="00E07E5B"/>
    <w:rsid w:val="00E1024A"/>
    <w:rsid w:val="00E1106F"/>
    <w:rsid w:val="00E144B5"/>
    <w:rsid w:val="00E14771"/>
    <w:rsid w:val="00E162F4"/>
    <w:rsid w:val="00E16BB7"/>
    <w:rsid w:val="00E21316"/>
    <w:rsid w:val="00E233E7"/>
    <w:rsid w:val="00E25FC6"/>
    <w:rsid w:val="00E25FEB"/>
    <w:rsid w:val="00E27C78"/>
    <w:rsid w:val="00E3012F"/>
    <w:rsid w:val="00E31024"/>
    <w:rsid w:val="00E3139C"/>
    <w:rsid w:val="00E3293A"/>
    <w:rsid w:val="00E33CD8"/>
    <w:rsid w:val="00E33D01"/>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644E"/>
    <w:rsid w:val="00E76C12"/>
    <w:rsid w:val="00E80E17"/>
    <w:rsid w:val="00E81DF4"/>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94"/>
    <w:rsid w:val="00E9707E"/>
    <w:rsid w:val="00EA0BA7"/>
    <w:rsid w:val="00EA1607"/>
    <w:rsid w:val="00EA170E"/>
    <w:rsid w:val="00EA1AC9"/>
    <w:rsid w:val="00EA1CD2"/>
    <w:rsid w:val="00EA24C6"/>
    <w:rsid w:val="00EA268C"/>
    <w:rsid w:val="00EA310D"/>
    <w:rsid w:val="00EA3570"/>
    <w:rsid w:val="00EA35BD"/>
    <w:rsid w:val="00EA3A78"/>
    <w:rsid w:val="00EA4053"/>
    <w:rsid w:val="00EA4D23"/>
    <w:rsid w:val="00EA53EF"/>
    <w:rsid w:val="00EA5720"/>
    <w:rsid w:val="00EA7013"/>
    <w:rsid w:val="00EA7051"/>
    <w:rsid w:val="00EA7DA5"/>
    <w:rsid w:val="00EB0EE4"/>
    <w:rsid w:val="00EB1F62"/>
    <w:rsid w:val="00EB2122"/>
    <w:rsid w:val="00EB460B"/>
    <w:rsid w:val="00EB4733"/>
    <w:rsid w:val="00EB6BF4"/>
    <w:rsid w:val="00EB700B"/>
    <w:rsid w:val="00EC0E68"/>
    <w:rsid w:val="00EC1286"/>
    <w:rsid w:val="00EC22EC"/>
    <w:rsid w:val="00EC34EB"/>
    <w:rsid w:val="00EC3759"/>
    <w:rsid w:val="00EC4066"/>
    <w:rsid w:val="00EC4317"/>
    <w:rsid w:val="00EC4909"/>
    <w:rsid w:val="00EC4D5D"/>
    <w:rsid w:val="00EC4E74"/>
    <w:rsid w:val="00EC5634"/>
    <w:rsid w:val="00EC7589"/>
    <w:rsid w:val="00ED23B0"/>
    <w:rsid w:val="00ED25AE"/>
    <w:rsid w:val="00ED265F"/>
    <w:rsid w:val="00ED2BAD"/>
    <w:rsid w:val="00ED3BB1"/>
    <w:rsid w:val="00ED45CB"/>
    <w:rsid w:val="00ED5C9B"/>
    <w:rsid w:val="00ED6848"/>
    <w:rsid w:val="00ED6B5B"/>
    <w:rsid w:val="00EE036A"/>
    <w:rsid w:val="00EE1075"/>
    <w:rsid w:val="00EE26E9"/>
    <w:rsid w:val="00EE2E6F"/>
    <w:rsid w:val="00EE4614"/>
    <w:rsid w:val="00EE59BC"/>
    <w:rsid w:val="00EE722B"/>
    <w:rsid w:val="00EF0B06"/>
    <w:rsid w:val="00EF1565"/>
    <w:rsid w:val="00EF1F1F"/>
    <w:rsid w:val="00EF24D1"/>
    <w:rsid w:val="00EF2FC0"/>
    <w:rsid w:val="00EF36B1"/>
    <w:rsid w:val="00EF49F8"/>
    <w:rsid w:val="00EF56CE"/>
    <w:rsid w:val="00EF64BA"/>
    <w:rsid w:val="00F00370"/>
    <w:rsid w:val="00F004DE"/>
    <w:rsid w:val="00F01A12"/>
    <w:rsid w:val="00F021EC"/>
    <w:rsid w:val="00F04603"/>
    <w:rsid w:val="00F04830"/>
    <w:rsid w:val="00F04B62"/>
    <w:rsid w:val="00F0505C"/>
    <w:rsid w:val="00F059B7"/>
    <w:rsid w:val="00F0649D"/>
    <w:rsid w:val="00F06692"/>
    <w:rsid w:val="00F0692F"/>
    <w:rsid w:val="00F06FF5"/>
    <w:rsid w:val="00F070BC"/>
    <w:rsid w:val="00F12AD0"/>
    <w:rsid w:val="00F12B84"/>
    <w:rsid w:val="00F1368F"/>
    <w:rsid w:val="00F13DE4"/>
    <w:rsid w:val="00F15560"/>
    <w:rsid w:val="00F15625"/>
    <w:rsid w:val="00F16839"/>
    <w:rsid w:val="00F16886"/>
    <w:rsid w:val="00F17059"/>
    <w:rsid w:val="00F17420"/>
    <w:rsid w:val="00F21A30"/>
    <w:rsid w:val="00F22EC4"/>
    <w:rsid w:val="00F22ECE"/>
    <w:rsid w:val="00F23BC4"/>
    <w:rsid w:val="00F23EBC"/>
    <w:rsid w:val="00F243C2"/>
    <w:rsid w:val="00F27491"/>
    <w:rsid w:val="00F2776D"/>
    <w:rsid w:val="00F27871"/>
    <w:rsid w:val="00F32899"/>
    <w:rsid w:val="00F355CE"/>
    <w:rsid w:val="00F36FBD"/>
    <w:rsid w:val="00F378E6"/>
    <w:rsid w:val="00F37F7B"/>
    <w:rsid w:val="00F41610"/>
    <w:rsid w:val="00F41DB2"/>
    <w:rsid w:val="00F42A06"/>
    <w:rsid w:val="00F43951"/>
    <w:rsid w:val="00F46E80"/>
    <w:rsid w:val="00F51493"/>
    <w:rsid w:val="00F5261D"/>
    <w:rsid w:val="00F52D1B"/>
    <w:rsid w:val="00F52F0E"/>
    <w:rsid w:val="00F5311F"/>
    <w:rsid w:val="00F53A99"/>
    <w:rsid w:val="00F53AD6"/>
    <w:rsid w:val="00F53E7A"/>
    <w:rsid w:val="00F554F7"/>
    <w:rsid w:val="00F55909"/>
    <w:rsid w:val="00F55FF9"/>
    <w:rsid w:val="00F56834"/>
    <w:rsid w:val="00F56E53"/>
    <w:rsid w:val="00F56F6F"/>
    <w:rsid w:val="00F572E3"/>
    <w:rsid w:val="00F611A2"/>
    <w:rsid w:val="00F61432"/>
    <w:rsid w:val="00F61AD4"/>
    <w:rsid w:val="00F62935"/>
    <w:rsid w:val="00F62D4C"/>
    <w:rsid w:val="00F6369B"/>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936"/>
    <w:rsid w:val="00F8031F"/>
    <w:rsid w:val="00F81C80"/>
    <w:rsid w:val="00F828E8"/>
    <w:rsid w:val="00F84351"/>
    <w:rsid w:val="00F86698"/>
    <w:rsid w:val="00F87BBB"/>
    <w:rsid w:val="00F90D7D"/>
    <w:rsid w:val="00F90FA8"/>
    <w:rsid w:val="00F91B67"/>
    <w:rsid w:val="00F92211"/>
    <w:rsid w:val="00F93106"/>
    <w:rsid w:val="00F93112"/>
    <w:rsid w:val="00F96F05"/>
    <w:rsid w:val="00F9791F"/>
    <w:rsid w:val="00F97B76"/>
    <w:rsid w:val="00FA023E"/>
    <w:rsid w:val="00FA05F8"/>
    <w:rsid w:val="00FA2B89"/>
    <w:rsid w:val="00FA4001"/>
    <w:rsid w:val="00FA4A98"/>
    <w:rsid w:val="00FA567A"/>
    <w:rsid w:val="00FA7827"/>
    <w:rsid w:val="00FA7CBF"/>
    <w:rsid w:val="00FB09A7"/>
    <w:rsid w:val="00FB11A8"/>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C0E"/>
    <w:rsid w:val="00FC6126"/>
    <w:rsid w:val="00FC623D"/>
    <w:rsid w:val="00FD0124"/>
    <w:rsid w:val="00FD186E"/>
    <w:rsid w:val="00FD4CB2"/>
    <w:rsid w:val="00FD5A4C"/>
    <w:rsid w:val="00FD6195"/>
    <w:rsid w:val="00FD7165"/>
    <w:rsid w:val="00FD76AF"/>
    <w:rsid w:val="00FD79BA"/>
    <w:rsid w:val="00FE0D85"/>
    <w:rsid w:val="00FE0EE7"/>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0EC107"/>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jhl.si/javna-narocila-iz-podjetij" TargetMode="External"/><Relationship Id="rId10" Type="http://schemas.openxmlformats.org/officeDocument/2006/relationships/hyperlink" Target="https://ejn.gov.s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aktualna_javna_narocila.xhtm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F8315-68A5-4C23-A805-E67246B87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54</Pages>
  <Words>17149</Words>
  <Characters>97752</Characters>
  <Application>Microsoft Office Word</Application>
  <DocSecurity>0</DocSecurity>
  <Lines>814</Lines>
  <Paragraphs>229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114672</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Tina Bregar</cp:lastModifiedBy>
  <cp:revision>6</cp:revision>
  <cp:lastPrinted>2019-01-17T08:18:00Z</cp:lastPrinted>
  <dcterms:created xsi:type="dcterms:W3CDTF">2022-04-08T10:57:00Z</dcterms:created>
  <dcterms:modified xsi:type="dcterms:W3CDTF">2022-04-08T11:29:00Z</dcterms:modified>
</cp:coreProperties>
</file>