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4FE" w:rsidRDefault="00B554FE" w:rsidP="00B554FE">
      <w:pPr>
        <w:rPr>
          <w:rFonts w:ascii="Tahoma" w:hAnsi="Tahoma" w:cs="Tahoma"/>
        </w:rPr>
      </w:pPr>
    </w:p>
    <w:p w:rsidR="004D5FCA" w:rsidRPr="00597739" w:rsidRDefault="004D5FCA" w:rsidP="00B554FE">
      <w:pPr>
        <w:rPr>
          <w:rFonts w:ascii="Tahoma" w:hAnsi="Tahoma" w:cs="Tahoma"/>
        </w:rPr>
      </w:pPr>
    </w:p>
    <w:p w:rsidR="00B554FE" w:rsidRPr="00597739" w:rsidRDefault="00B554FE" w:rsidP="00B554FE">
      <w:pPr>
        <w:jc w:val="right"/>
        <w:rPr>
          <w:rFonts w:ascii="Tahoma" w:hAnsi="Tahoma" w:cs="Tahoma"/>
        </w:rPr>
      </w:pPr>
    </w:p>
    <w:p w:rsidR="00B554FE" w:rsidRPr="00597739" w:rsidRDefault="00B554FE" w:rsidP="00B554FE">
      <w:pPr>
        <w:jc w:val="right"/>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jc w:val="center"/>
        <w:rPr>
          <w:rFonts w:ascii="Tahoma" w:hAnsi="Tahoma" w:cs="Tahoma"/>
          <w:b/>
          <w:bCs/>
          <w:sz w:val="36"/>
        </w:rPr>
      </w:pPr>
      <w:r>
        <w:rPr>
          <w:rFonts w:ascii="Tahoma" w:hAnsi="Tahoma" w:cs="Tahoma"/>
          <w:b/>
          <w:bCs/>
          <w:sz w:val="36"/>
        </w:rPr>
        <w:t>TEHNIČNA</w:t>
      </w:r>
      <w:r w:rsidRPr="00597739">
        <w:rPr>
          <w:rFonts w:ascii="Tahoma" w:hAnsi="Tahoma" w:cs="Tahoma"/>
          <w:b/>
          <w:bCs/>
          <w:sz w:val="36"/>
        </w:rPr>
        <w:t xml:space="preserve"> DOKUMENTACIJA</w:t>
      </w:r>
      <w:r>
        <w:rPr>
          <w:rFonts w:ascii="Tahoma" w:hAnsi="Tahoma" w:cs="Tahoma"/>
          <w:b/>
          <w:bCs/>
          <w:sz w:val="36"/>
        </w:rPr>
        <w:t xml:space="preserve"> (specifikacija, pogoji) za RD VGS</w:t>
      </w:r>
    </w:p>
    <w:p w:rsidR="00B554FE" w:rsidRPr="00597739" w:rsidRDefault="00B554FE" w:rsidP="00B554FE">
      <w:pPr>
        <w:jc w:val="center"/>
        <w:rPr>
          <w:rFonts w:ascii="Tahoma" w:hAnsi="Tahoma" w:cs="Tahoma"/>
          <w:b/>
          <w:bCs/>
          <w:sz w:val="28"/>
        </w:rPr>
      </w:pPr>
      <w:r>
        <w:rPr>
          <w:rFonts w:ascii="Tahoma" w:hAnsi="Tahoma" w:cs="Tahoma"/>
          <w:b/>
          <w:bCs/>
          <w:sz w:val="36"/>
        </w:rPr>
        <w:t>20</w:t>
      </w:r>
      <w:r w:rsidR="005C3932">
        <w:rPr>
          <w:rFonts w:ascii="Tahoma" w:hAnsi="Tahoma" w:cs="Tahoma"/>
          <w:b/>
          <w:bCs/>
          <w:sz w:val="36"/>
        </w:rPr>
        <w:t>23</w:t>
      </w:r>
    </w:p>
    <w:p w:rsidR="00B554FE" w:rsidRPr="00597739" w:rsidRDefault="00B554FE" w:rsidP="00B554FE">
      <w:pPr>
        <w:jc w:val="center"/>
        <w:rPr>
          <w:rFonts w:ascii="Tahoma" w:hAnsi="Tahoma" w:cs="Tahoma"/>
          <w:b/>
          <w:bCs/>
          <w:sz w:val="28"/>
        </w:rPr>
      </w:pPr>
    </w:p>
    <w:p w:rsidR="00B554FE" w:rsidRPr="00597739" w:rsidRDefault="00B554FE" w:rsidP="00B554FE">
      <w:pPr>
        <w:jc w:val="center"/>
        <w:rPr>
          <w:rFonts w:ascii="Tahoma" w:hAnsi="Tahoma" w:cs="Tahoma"/>
          <w:b/>
          <w:bCs/>
          <w:sz w:val="28"/>
        </w:rPr>
      </w:pPr>
    </w:p>
    <w:p w:rsidR="00B554FE" w:rsidRPr="00597739" w:rsidRDefault="00B554FE" w:rsidP="00B554FE">
      <w:pPr>
        <w:jc w:val="center"/>
        <w:rPr>
          <w:rFonts w:ascii="Tahoma" w:hAnsi="Tahoma" w:cs="Tahoma"/>
          <w:b/>
          <w:bCs/>
          <w:sz w:val="28"/>
        </w:rPr>
      </w:pPr>
      <w:r w:rsidRPr="00597739">
        <w:rPr>
          <w:rFonts w:ascii="Tahoma" w:hAnsi="Tahoma" w:cs="Tahoma"/>
          <w:b/>
          <w:bCs/>
          <w:sz w:val="28"/>
        </w:rPr>
        <w:t>ZA ODDAJO JAVNEGA NAROČILA</w:t>
      </w:r>
    </w:p>
    <w:p w:rsidR="00B554FE" w:rsidRPr="00597739" w:rsidRDefault="00B554FE" w:rsidP="00B554FE">
      <w:pPr>
        <w:jc w:val="center"/>
        <w:rPr>
          <w:rFonts w:ascii="Tahoma" w:hAnsi="Tahoma" w:cs="Tahoma"/>
          <w:b/>
          <w:bCs/>
          <w:sz w:val="28"/>
        </w:rPr>
      </w:pPr>
    </w:p>
    <w:p w:rsidR="00B554FE" w:rsidRDefault="00B554FE" w:rsidP="00B554FE">
      <w:pPr>
        <w:jc w:val="center"/>
        <w:rPr>
          <w:rFonts w:ascii="Tahoma" w:hAnsi="Tahoma" w:cs="Tahoma"/>
          <w:b/>
          <w:bCs/>
          <w:sz w:val="28"/>
        </w:rPr>
      </w:pPr>
      <w:r>
        <w:rPr>
          <w:rFonts w:ascii="Tahoma" w:hAnsi="Tahoma" w:cs="Tahoma"/>
          <w:b/>
          <w:bCs/>
          <w:sz w:val="28"/>
        </w:rPr>
        <w:lastRenderedPageBreak/>
        <w:t xml:space="preserve">ZA IZBIRO IZVAJALCA ZA </w:t>
      </w:r>
    </w:p>
    <w:p w:rsidR="00B554FE" w:rsidRPr="00597739" w:rsidRDefault="00B554FE" w:rsidP="00B554FE">
      <w:pPr>
        <w:jc w:val="center"/>
        <w:rPr>
          <w:rFonts w:ascii="Tahoma" w:hAnsi="Tahoma" w:cs="Tahoma"/>
          <w:b/>
          <w:bCs/>
          <w:sz w:val="28"/>
        </w:rPr>
      </w:pPr>
    </w:p>
    <w:p w:rsidR="00B554FE" w:rsidRDefault="00B554FE" w:rsidP="00B554FE">
      <w:pPr>
        <w:jc w:val="center"/>
        <w:rPr>
          <w:rFonts w:ascii="Tahoma" w:hAnsi="Tahoma" w:cs="Tahoma"/>
          <w:b/>
          <w:sz w:val="28"/>
          <w:szCs w:val="28"/>
        </w:rPr>
      </w:pPr>
    </w:p>
    <w:p w:rsidR="00B554FE" w:rsidRPr="00597739" w:rsidRDefault="00B554FE" w:rsidP="00B554FE">
      <w:pPr>
        <w:jc w:val="center"/>
        <w:rPr>
          <w:rFonts w:ascii="Tahoma" w:hAnsi="Tahoma" w:cs="Tahoma"/>
          <w:b/>
          <w:sz w:val="28"/>
          <w:szCs w:val="28"/>
        </w:rPr>
      </w:pPr>
    </w:p>
    <w:p w:rsidR="00B554FE" w:rsidRPr="00597739" w:rsidRDefault="00B554FE" w:rsidP="00B554FE">
      <w:pPr>
        <w:jc w:val="center"/>
        <w:rPr>
          <w:rFonts w:ascii="Tahoma" w:hAnsi="Tahoma" w:cs="Tahoma"/>
          <w:b/>
          <w:sz w:val="40"/>
          <w:szCs w:val="40"/>
        </w:rPr>
      </w:pPr>
      <w:r>
        <w:rPr>
          <w:rFonts w:ascii="Tahoma" w:hAnsi="Tahoma" w:cs="Tahoma"/>
          <w:b/>
          <w:sz w:val="40"/>
          <w:szCs w:val="40"/>
        </w:rPr>
        <w:t>NAJEM</w:t>
      </w:r>
      <w:r w:rsidRPr="00597739">
        <w:rPr>
          <w:rFonts w:ascii="Tahoma" w:hAnsi="Tahoma" w:cs="Tahoma"/>
          <w:b/>
          <w:sz w:val="40"/>
          <w:szCs w:val="40"/>
        </w:rPr>
        <w:t xml:space="preserve"> VARNOSTNO GASILSKE </w:t>
      </w:r>
      <w:r>
        <w:rPr>
          <w:rFonts w:ascii="Tahoma" w:hAnsi="Tahoma" w:cs="Tahoma"/>
          <w:b/>
          <w:sz w:val="40"/>
          <w:szCs w:val="40"/>
        </w:rPr>
        <w:t>SKUPINE</w:t>
      </w:r>
      <w:r w:rsidRPr="00597739">
        <w:rPr>
          <w:rFonts w:ascii="Tahoma" w:hAnsi="Tahoma" w:cs="Tahoma"/>
          <w:b/>
          <w:sz w:val="40"/>
          <w:szCs w:val="40"/>
        </w:rPr>
        <w:t xml:space="preserve"> V </w:t>
      </w:r>
      <w:r>
        <w:rPr>
          <w:rFonts w:ascii="Tahoma" w:hAnsi="Tahoma" w:cs="Tahoma"/>
          <w:b/>
          <w:sz w:val="40"/>
          <w:szCs w:val="40"/>
        </w:rPr>
        <w:t xml:space="preserve">JAVNEM PODJETJU </w:t>
      </w:r>
      <w:r w:rsidRPr="00597739">
        <w:rPr>
          <w:rFonts w:ascii="Tahoma" w:hAnsi="Tahoma" w:cs="Tahoma"/>
          <w:b/>
          <w:sz w:val="40"/>
          <w:szCs w:val="40"/>
        </w:rPr>
        <w:t>ENERGETIK</w:t>
      </w:r>
      <w:r>
        <w:rPr>
          <w:rFonts w:ascii="Tahoma" w:hAnsi="Tahoma" w:cs="Tahoma"/>
          <w:b/>
          <w:sz w:val="40"/>
          <w:szCs w:val="40"/>
        </w:rPr>
        <w:t xml:space="preserve">A </w:t>
      </w:r>
      <w:r w:rsidRPr="00597739">
        <w:rPr>
          <w:rFonts w:ascii="Tahoma" w:hAnsi="Tahoma" w:cs="Tahoma"/>
          <w:b/>
          <w:sz w:val="40"/>
          <w:szCs w:val="40"/>
        </w:rPr>
        <w:t>LJUBLJANA</w:t>
      </w:r>
      <w:r>
        <w:rPr>
          <w:rFonts w:ascii="Tahoma" w:hAnsi="Tahoma" w:cs="Tahoma"/>
          <w:b/>
          <w:sz w:val="40"/>
          <w:szCs w:val="40"/>
        </w:rPr>
        <w:t>, D.O.O.</w:t>
      </w:r>
      <w:r w:rsidRPr="00597739">
        <w:rPr>
          <w:rFonts w:ascii="Tahoma" w:hAnsi="Tahoma" w:cs="Tahoma"/>
          <w:b/>
          <w:sz w:val="40"/>
          <w:szCs w:val="40"/>
        </w:rPr>
        <w:t xml:space="preserve"> </w:t>
      </w:r>
      <w:r w:rsidR="006A0C27">
        <w:rPr>
          <w:rFonts w:ascii="Tahoma" w:hAnsi="Tahoma" w:cs="Tahoma"/>
          <w:b/>
          <w:sz w:val="40"/>
          <w:szCs w:val="40"/>
        </w:rPr>
        <w:t>za Verovškovo 62 in 70</w:t>
      </w: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B554FE" w:rsidRPr="00597739" w:rsidRDefault="00B554FE" w:rsidP="00B554FE">
      <w:pPr>
        <w:rPr>
          <w:rFonts w:ascii="Tahoma" w:hAnsi="Tahoma" w:cs="Tahoma"/>
        </w:rPr>
      </w:pPr>
    </w:p>
    <w:p w:rsidR="0038063E" w:rsidRDefault="0038063E"/>
    <w:p w:rsidR="00B554FE" w:rsidRDefault="00B554FE"/>
    <w:p w:rsidR="00B554FE" w:rsidRDefault="00B554FE"/>
    <w:p w:rsidR="00B554FE" w:rsidRDefault="00B554FE"/>
    <w:p w:rsidR="00B554FE" w:rsidRDefault="00B554FE"/>
    <w:p w:rsidR="00B554FE" w:rsidRDefault="00B554FE"/>
    <w:p w:rsidR="00B554FE" w:rsidRPr="0088633A" w:rsidRDefault="00B554FE" w:rsidP="00056E85">
      <w:pPr>
        <w:pStyle w:val="Naslov1"/>
        <w:keepNext w:val="0"/>
        <w:pageBreakBefore/>
        <w:widowControl w:val="0"/>
        <w:numPr>
          <w:ilvl w:val="0"/>
          <w:numId w:val="2"/>
        </w:numPr>
        <w:ind w:right="57"/>
        <w:rPr>
          <w:rFonts w:ascii="Tahoma" w:hAnsi="Tahoma" w:cs="Tahoma"/>
          <w:sz w:val="24"/>
        </w:rPr>
      </w:pPr>
      <w:bookmarkStart w:id="0" w:name="_Toc154997822"/>
      <w:bookmarkStart w:id="1" w:name="_Toc159690843"/>
      <w:r w:rsidRPr="0088633A">
        <w:rPr>
          <w:rFonts w:ascii="Tahoma" w:hAnsi="Tahoma" w:cs="Tahoma"/>
          <w:sz w:val="24"/>
        </w:rPr>
        <w:lastRenderedPageBreak/>
        <w:t>SPECIFIKACIJA</w:t>
      </w:r>
      <w:bookmarkEnd w:id="0"/>
      <w:bookmarkEnd w:id="1"/>
    </w:p>
    <w:p w:rsidR="00B554FE" w:rsidRPr="00597739" w:rsidRDefault="00B554FE" w:rsidP="00B554FE">
      <w:pPr>
        <w:ind w:left="360"/>
        <w:rPr>
          <w:rFonts w:ascii="Tahoma" w:hAnsi="Tahoma" w:cs="Tahoma"/>
        </w:rPr>
      </w:pPr>
    </w:p>
    <w:p w:rsidR="00B554FE" w:rsidRDefault="00B554FE" w:rsidP="00B554FE">
      <w:pPr>
        <w:numPr>
          <w:ilvl w:val="1"/>
          <w:numId w:val="1"/>
        </w:numPr>
        <w:tabs>
          <w:tab w:val="num" w:pos="540"/>
        </w:tabs>
        <w:ind w:left="540" w:hanging="540"/>
        <w:jc w:val="both"/>
        <w:rPr>
          <w:rFonts w:ascii="Tahoma" w:hAnsi="Tahoma" w:cs="Tahoma"/>
          <w:b/>
          <w:sz w:val="22"/>
          <w:szCs w:val="22"/>
        </w:rPr>
      </w:pPr>
      <w:r>
        <w:rPr>
          <w:rFonts w:ascii="Tahoma" w:hAnsi="Tahoma" w:cs="Tahoma"/>
          <w:b/>
          <w:sz w:val="22"/>
          <w:szCs w:val="22"/>
        </w:rPr>
        <w:t xml:space="preserve">8,5-urna fizična prisotnost varnostnika-receptorja na recepciji poslovne stavbe na Verovškovi </w:t>
      </w:r>
      <w:r w:rsidR="00E56B3B">
        <w:rPr>
          <w:rFonts w:ascii="Tahoma" w:hAnsi="Tahoma" w:cs="Tahoma"/>
          <w:b/>
          <w:sz w:val="22"/>
          <w:szCs w:val="22"/>
        </w:rPr>
        <w:t>62</w:t>
      </w:r>
      <w:r>
        <w:rPr>
          <w:rFonts w:ascii="Tahoma" w:hAnsi="Tahoma" w:cs="Tahoma"/>
          <w:b/>
          <w:sz w:val="22"/>
          <w:szCs w:val="22"/>
        </w:rPr>
        <w:t xml:space="preserve"> v Ljubljani ob delovnih dneh</w:t>
      </w:r>
    </w:p>
    <w:p w:rsidR="00E56B3B" w:rsidRDefault="00E56B3B" w:rsidP="00E56B3B">
      <w:pPr>
        <w:ind w:left="432"/>
        <w:jc w:val="both"/>
        <w:rPr>
          <w:rFonts w:ascii="Tahoma" w:hAnsi="Tahoma" w:cs="Tahoma"/>
          <w:b/>
          <w:sz w:val="22"/>
          <w:szCs w:val="22"/>
        </w:rPr>
      </w:pPr>
    </w:p>
    <w:p w:rsidR="00E56B3B" w:rsidRDefault="00421FE0" w:rsidP="00E56B3B">
      <w:pPr>
        <w:numPr>
          <w:ilvl w:val="1"/>
          <w:numId w:val="1"/>
        </w:numPr>
        <w:tabs>
          <w:tab w:val="num" w:pos="540"/>
        </w:tabs>
        <w:ind w:left="540" w:hanging="540"/>
        <w:jc w:val="both"/>
        <w:rPr>
          <w:rFonts w:ascii="Tahoma" w:hAnsi="Tahoma" w:cs="Tahoma"/>
          <w:b/>
          <w:sz w:val="22"/>
          <w:szCs w:val="22"/>
        </w:rPr>
      </w:pPr>
      <w:r>
        <w:rPr>
          <w:rFonts w:ascii="Tahoma" w:hAnsi="Tahoma" w:cs="Tahoma"/>
          <w:b/>
          <w:sz w:val="22"/>
          <w:szCs w:val="22"/>
        </w:rPr>
        <w:t>24</w:t>
      </w:r>
      <w:r w:rsidR="00E56B3B">
        <w:rPr>
          <w:rFonts w:ascii="Tahoma" w:hAnsi="Tahoma" w:cs="Tahoma"/>
          <w:b/>
          <w:sz w:val="22"/>
          <w:szCs w:val="22"/>
        </w:rPr>
        <w:t xml:space="preserve">-urna fizična prisotnost varnostnika-receptorja na recepciji poslovne stavbe na Verovškovi 70 v Ljubljani </w:t>
      </w:r>
    </w:p>
    <w:p w:rsidR="00B554FE" w:rsidRDefault="00B554FE" w:rsidP="00B554FE">
      <w:pPr>
        <w:jc w:val="both"/>
        <w:rPr>
          <w:rFonts w:ascii="Tahoma" w:hAnsi="Tahoma" w:cs="Tahoma"/>
          <w:b/>
          <w:sz w:val="22"/>
          <w:szCs w:val="22"/>
        </w:rPr>
      </w:pPr>
    </w:p>
    <w:p w:rsidR="00B554FE" w:rsidRPr="0088633A" w:rsidRDefault="00B554FE" w:rsidP="00B554FE">
      <w:pPr>
        <w:numPr>
          <w:ilvl w:val="1"/>
          <w:numId w:val="1"/>
        </w:numPr>
        <w:tabs>
          <w:tab w:val="num" w:pos="540"/>
        </w:tabs>
        <w:ind w:left="540" w:hanging="540"/>
        <w:jc w:val="both"/>
        <w:rPr>
          <w:rFonts w:ascii="Tahoma" w:hAnsi="Tahoma" w:cs="Tahoma"/>
          <w:b/>
          <w:sz w:val="22"/>
          <w:szCs w:val="22"/>
        </w:rPr>
      </w:pPr>
      <w:r>
        <w:rPr>
          <w:rFonts w:ascii="Tahoma" w:hAnsi="Tahoma" w:cs="Tahoma"/>
          <w:b/>
          <w:sz w:val="22"/>
          <w:szCs w:val="22"/>
        </w:rPr>
        <w:t>24-urna</w:t>
      </w:r>
      <w:r w:rsidRPr="0088633A">
        <w:rPr>
          <w:rFonts w:ascii="Tahoma" w:hAnsi="Tahoma" w:cs="Tahoma"/>
          <w:b/>
          <w:sz w:val="22"/>
          <w:szCs w:val="22"/>
        </w:rPr>
        <w:t xml:space="preserve"> </w:t>
      </w:r>
      <w:r>
        <w:rPr>
          <w:rFonts w:ascii="Tahoma" w:hAnsi="Tahoma" w:cs="Tahoma"/>
          <w:b/>
          <w:sz w:val="22"/>
          <w:szCs w:val="22"/>
        </w:rPr>
        <w:t xml:space="preserve">fizična </w:t>
      </w:r>
      <w:r w:rsidRPr="0088633A">
        <w:rPr>
          <w:rFonts w:ascii="Tahoma" w:hAnsi="Tahoma" w:cs="Tahoma"/>
          <w:b/>
          <w:sz w:val="22"/>
          <w:szCs w:val="22"/>
        </w:rPr>
        <w:t xml:space="preserve">prisotnost </w:t>
      </w:r>
      <w:r w:rsidR="009267EF">
        <w:rPr>
          <w:rFonts w:ascii="Tahoma" w:hAnsi="Tahoma" w:cs="Tahoma"/>
          <w:b/>
          <w:sz w:val="22"/>
          <w:szCs w:val="22"/>
        </w:rPr>
        <w:t xml:space="preserve">dveh </w:t>
      </w:r>
      <w:r w:rsidRPr="0088633A">
        <w:rPr>
          <w:rFonts w:ascii="Tahoma" w:hAnsi="Tahoma" w:cs="Tahoma"/>
          <w:b/>
          <w:sz w:val="22"/>
          <w:szCs w:val="22"/>
        </w:rPr>
        <w:t>varnostnik</w:t>
      </w:r>
      <w:r w:rsidR="009267EF">
        <w:rPr>
          <w:rFonts w:ascii="Tahoma" w:hAnsi="Tahoma" w:cs="Tahoma"/>
          <w:b/>
          <w:sz w:val="22"/>
          <w:szCs w:val="22"/>
        </w:rPr>
        <w:t>ov</w:t>
      </w:r>
      <w:r w:rsidRPr="0088633A">
        <w:rPr>
          <w:rFonts w:ascii="Tahoma" w:hAnsi="Tahoma" w:cs="Tahoma"/>
          <w:b/>
          <w:sz w:val="22"/>
          <w:szCs w:val="22"/>
        </w:rPr>
        <w:t>-</w:t>
      </w:r>
      <w:r>
        <w:rPr>
          <w:rFonts w:ascii="Tahoma" w:hAnsi="Tahoma" w:cs="Tahoma"/>
          <w:b/>
          <w:sz w:val="22"/>
          <w:szCs w:val="22"/>
        </w:rPr>
        <w:t>gasilc</w:t>
      </w:r>
      <w:r w:rsidR="009267EF">
        <w:rPr>
          <w:rFonts w:ascii="Tahoma" w:hAnsi="Tahoma" w:cs="Tahoma"/>
          <w:b/>
          <w:sz w:val="22"/>
          <w:szCs w:val="22"/>
        </w:rPr>
        <w:t>ev</w:t>
      </w:r>
      <w:r w:rsidRPr="0088633A">
        <w:rPr>
          <w:rFonts w:ascii="Tahoma" w:hAnsi="Tahoma" w:cs="Tahoma"/>
          <w:b/>
          <w:sz w:val="22"/>
          <w:szCs w:val="22"/>
        </w:rPr>
        <w:t xml:space="preserve"> </w:t>
      </w:r>
      <w:r>
        <w:rPr>
          <w:rFonts w:ascii="Tahoma" w:hAnsi="Tahoma" w:cs="Tahoma"/>
          <w:b/>
          <w:sz w:val="22"/>
          <w:szCs w:val="22"/>
        </w:rPr>
        <w:t>(receptorj</w:t>
      </w:r>
      <w:r w:rsidR="009267EF">
        <w:rPr>
          <w:rFonts w:ascii="Tahoma" w:hAnsi="Tahoma" w:cs="Tahoma"/>
          <w:b/>
          <w:sz w:val="22"/>
          <w:szCs w:val="22"/>
        </w:rPr>
        <w:t>ev</w:t>
      </w:r>
      <w:r>
        <w:rPr>
          <w:rFonts w:ascii="Tahoma" w:hAnsi="Tahoma" w:cs="Tahoma"/>
          <w:b/>
          <w:sz w:val="22"/>
          <w:szCs w:val="22"/>
        </w:rPr>
        <w:t xml:space="preserve">) </w:t>
      </w:r>
      <w:r w:rsidRPr="0088633A">
        <w:rPr>
          <w:rFonts w:ascii="Tahoma" w:hAnsi="Tahoma" w:cs="Tahoma"/>
          <w:b/>
          <w:sz w:val="22"/>
          <w:szCs w:val="22"/>
        </w:rPr>
        <w:t xml:space="preserve">na </w:t>
      </w:r>
      <w:r>
        <w:rPr>
          <w:rFonts w:ascii="Tahoma" w:hAnsi="Tahoma" w:cs="Tahoma"/>
          <w:b/>
          <w:sz w:val="22"/>
          <w:szCs w:val="22"/>
        </w:rPr>
        <w:t>cestnem</w:t>
      </w:r>
      <w:r w:rsidRPr="0088633A">
        <w:rPr>
          <w:rFonts w:ascii="Tahoma" w:hAnsi="Tahoma" w:cs="Tahoma"/>
          <w:b/>
          <w:sz w:val="22"/>
          <w:szCs w:val="22"/>
        </w:rPr>
        <w:t xml:space="preserve"> vhodu </w:t>
      </w:r>
      <w:r>
        <w:rPr>
          <w:rFonts w:ascii="Tahoma" w:hAnsi="Tahoma" w:cs="Tahoma"/>
          <w:b/>
          <w:sz w:val="22"/>
          <w:szCs w:val="22"/>
        </w:rPr>
        <w:t>v</w:t>
      </w:r>
      <w:r w:rsidRPr="0088633A">
        <w:rPr>
          <w:rFonts w:ascii="Tahoma" w:hAnsi="Tahoma" w:cs="Tahoma"/>
          <w:b/>
          <w:sz w:val="22"/>
          <w:szCs w:val="22"/>
        </w:rPr>
        <w:t xml:space="preserve"> </w:t>
      </w:r>
      <w:r>
        <w:rPr>
          <w:rFonts w:ascii="Tahoma" w:hAnsi="Tahoma" w:cs="Tahoma"/>
          <w:b/>
          <w:sz w:val="22"/>
          <w:szCs w:val="22"/>
        </w:rPr>
        <w:t xml:space="preserve">lokacijo </w:t>
      </w:r>
      <w:r w:rsidRPr="0088633A">
        <w:rPr>
          <w:rFonts w:ascii="Tahoma" w:hAnsi="Tahoma" w:cs="Tahoma"/>
          <w:b/>
          <w:sz w:val="22"/>
          <w:szCs w:val="22"/>
        </w:rPr>
        <w:t>Verovškov</w:t>
      </w:r>
      <w:r>
        <w:rPr>
          <w:rFonts w:ascii="Tahoma" w:hAnsi="Tahoma" w:cs="Tahoma"/>
          <w:b/>
          <w:sz w:val="22"/>
          <w:szCs w:val="22"/>
        </w:rPr>
        <w:t>a</w:t>
      </w:r>
      <w:r w:rsidRPr="0088633A">
        <w:rPr>
          <w:rFonts w:ascii="Tahoma" w:hAnsi="Tahoma" w:cs="Tahoma"/>
          <w:b/>
          <w:sz w:val="22"/>
          <w:szCs w:val="22"/>
        </w:rPr>
        <w:t xml:space="preserve"> 62 v Ljubljani</w:t>
      </w:r>
      <w:r>
        <w:rPr>
          <w:rFonts w:ascii="Tahoma" w:hAnsi="Tahoma" w:cs="Tahoma"/>
          <w:b/>
          <w:sz w:val="22"/>
          <w:szCs w:val="22"/>
        </w:rPr>
        <w:t xml:space="preserve">, </w:t>
      </w:r>
      <w:r w:rsidRPr="0088633A">
        <w:rPr>
          <w:rFonts w:ascii="Tahoma" w:hAnsi="Tahoma" w:cs="Tahoma"/>
          <w:b/>
          <w:sz w:val="22"/>
          <w:szCs w:val="22"/>
        </w:rPr>
        <w:t xml:space="preserve">ki hkrati predstavlja interni </w:t>
      </w:r>
      <w:r>
        <w:rPr>
          <w:rFonts w:ascii="Tahoma" w:hAnsi="Tahoma" w:cs="Tahoma"/>
          <w:b/>
          <w:sz w:val="22"/>
          <w:szCs w:val="22"/>
        </w:rPr>
        <w:t>VNC</w:t>
      </w:r>
    </w:p>
    <w:p w:rsidR="00B554FE" w:rsidRPr="0088633A" w:rsidRDefault="00B554FE" w:rsidP="00B554FE">
      <w:pPr>
        <w:numPr>
          <w:ilvl w:val="2"/>
          <w:numId w:val="1"/>
        </w:numPr>
        <w:ind w:right="56"/>
        <w:jc w:val="both"/>
        <w:rPr>
          <w:rFonts w:ascii="Tahoma" w:hAnsi="Tahoma" w:cs="Tahoma"/>
          <w:b/>
          <w:sz w:val="22"/>
          <w:szCs w:val="22"/>
        </w:rPr>
      </w:pPr>
      <w:r>
        <w:rPr>
          <w:rFonts w:ascii="Tahoma" w:hAnsi="Tahoma" w:cs="Tahoma"/>
          <w:sz w:val="22"/>
          <w:szCs w:val="22"/>
        </w:rPr>
        <w:t>Splošna dela</w:t>
      </w:r>
      <w:r w:rsidRPr="0088633A">
        <w:rPr>
          <w:rFonts w:ascii="Tahoma" w:hAnsi="Tahoma" w:cs="Tahoma"/>
          <w:sz w:val="22"/>
          <w:szCs w:val="22"/>
        </w:rPr>
        <w:t xml:space="preserve"> varnostnika-</w:t>
      </w:r>
      <w:r>
        <w:rPr>
          <w:rFonts w:ascii="Tahoma" w:hAnsi="Tahoma" w:cs="Tahoma"/>
          <w:sz w:val="22"/>
          <w:szCs w:val="22"/>
        </w:rPr>
        <w:t>gasilca (</w:t>
      </w:r>
      <w:r w:rsidRPr="0088633A">
        <w:rPr>
          <w:rFonts w:ascii="Tahoma" w:hAnsi="Tahoma" w:cs="Tahoma"/>
          <w:sz w:val="22"/>
          <w:szCs w:val="22"/>
        </w:rPr>
        <w:t>receptorja</w:t>
      </w:r>
      <w:r>
        <w:rPr>
          <w:rFonts w:ascii="Tahoma" w:hAnsi="Tahoma" w:cs="Tahoma"/>
          <w:sz w:val="22"/>
          <w:szCs w:val="22"/>
        </w:rPr>
        <w:t>)</w:t>
      </w:r>
      <w:r w:rsidRPr="0088633A">
        <w:rPr>
          <w:rFonts w:ascii="Tahoma" w:hAnsi="Tahoma" w:cs="Tahoma"/>
          <w:sz w:val="22"/>
          <w:szCs w:val="22"/>
        </w:rPr>
        <w:t xml:space="preserve"> v okviru dela internega VNC</w:t>
      </w:r>
    </w:p>
    <w:p w:rsidR="00B554FE" w:rsidRPr="009306E1" w:rsidRDefault="00B554FE" w:rsidP="00B554FE">
      <w:pPr>
        <w:numPr>
          <w:ilvl w:val="2"/>
          <w:numId w:val="1"/>
        </w:numPr>
        <w:ind w:right="56"/>
        <w:jc w:val="both"/>
        <w:rPr>
          <w:rFonts w:ascii="Tahoma" w:hAnsi="Tahoma" w:cs="Tahoma"/>
          <w:b/>
          <w:sz w:val="22"/>
          <w:szCs w:val="22"/>
        </w:rPr>
      </w:pPr>
      <w:r>
        <w:rPr>
          <w:rFonts w:ascii="Tahoma" w:hAnsi="Tahoma" w:cs="Tahoma"/>
          <w:sz w:val="22"/>
          <w:szCs w:val="22"/>
        </w:rPr>
        <w:t>Posebna dela</w:t>
      </w:r>
      <w:r w:rsidRPr="0088633A">
        <w:rPr>
          <w:rFonts w:ascii="Tahoma" w:hAnsi="Tahoma" w:cs="Tahoma"/>
          <w:sz w:val="22"/>
          <w:szCs w:val="22"/>
        </w:rPr>
        <w:t xml:space="preserve"> varnostnika-</w:t>
      </w:r>
      <w:r>
        <w:rPr>
          <w:rFonts w:ascii="Tahoma" w:hAnsi="Tahoma" w:cs="Tahoma"/>
          <w:sz w:val="22"/>
          <w:szCs w:val="22"/>
        </w:rPr>
        <w:t>gasilca (</w:t>
      </w:r>
      <w:r w:rsidRPr="0088633A">
        <w:rPr>
          <w:rFonts w:ascii="Tahoma" w:hAnsi="Tahoma" w:cs="Tahoma"/>
          <w:sz w:val="22"/>
          <w:szCs w:val="22"/>
        </w:rPr>
        <w:t>receptorja</w:t>
      </w:r>
      <w:r>
        <w:rPr>
          <w:rFonts w:ascii="Tahoma" w:hAnsi="Tahoma" w:cs="Tahoma"/>
          <w:sz w:val="22"/>
          <w:szCs w:val="22"/>
        </w:rPr>
        <w:t>)</w:t>
      </w:r>
      <w:r w:rsidRPr="0088633A">
        <w:rPr>
          <w:rFonts w:ascii="Tahoma" w:hAnsi="Tahoma" w:cs="Tahoma"/>
          <w:sz w:val="22"/>
          <w:szCs w:val="22"/>
        </w:rPr>
        <w:t xml:space="preserve"> v okviru dela internega VNC</w:t>
      </w:r>
    </w:p>
    <w:p w:rsidR="00B554FE" w:rsidRPr="0088633A" w:rsidRDefault="00B554FE" w:rsidP="00B554FE">
      <w:pPr>
        <w:numPr>
          <w:ilvl w:val="2"/>
          <w:numId w:val="1"/>
        </w:numPr>
        <w:ind w:right="56"/>
        <w:jc w:val="both"/>
        <w:rPr>
          <w:rFonts w:ascii="Tahoma" w:hAnsi="Tahoma" w:cs="Tahoma"/>
          <w:b/>
          <w:sz w:val="22"/>
          <w:szCs w:val="22"/>
        </w:rPr>
      </w:pPr>
      <w:r>
        <w:rPr>
          <w:rFonts w:ascii="Tahoma" w:hAnsi="Tahoma" w:cs="Tahoma"/>
          <w:sz w:val="22"/>
          <w:szCs w:val="22"/>
        </w:rPr>
        <w:t>Ostala dela</w:t>
      </w:r>
      <w:r w:rsidRPr="009306E1">
        <w:rPr>
          <w:rFonts w:ascii="Tahoma" w:hAnsi="Tahoma" w:cs="Tahoma"/>
          <w:sz w:val="22"/>
          <w:szCs w:val="22"/>
        </w:rPr>
        <w:t xml:space="preserve"> </w:t>
      </w:r>
      <w:r w:rsidRPr="0088633A">
        <w:rPr>
          <w:rFonts w:ascii="Tahoma" w:hAnsi="Tahoma" w:cs="Tahoma"/>
          <w:sz w:val="22"/>
          <w:szCs w:val="22"/>
        </w:rPr>
        <w:t>varnostnika-</w:t>
      </w:r>
      <w:r>
        <w:rPr>
          <w:rFonts w:ascii="Tahoma" w:hAnsi="Tahoma" w:cs="Tahoma"/>
          <w:sz w:val="22"/>
          <w:szCs w:val="22"/>
        </w:rPr>
        <w:t>gasilca (</w:t>
      </w:r>
      <w:r w:rsidRPr="0088633A">
        <w:rPr>
          <w:rFonts w:ascii="Tahoma" w:hAnsi="Tahoma" w:cs="Tahoma"/>
          <w:sz w:val="22"/>
          <w:szCs w:val="22"/>
        </w:rPr>
        <w:t>receptorja</w:t>
      </w:r>
      <w:r>
        <w:rPr>
          <w:rFonts w:ascii="Tahoma" w:hAnsi="Tahoma" w:cs="Tahoma"/>
          <w:sz w:val="22"/>
          <w:szCs w:val="22"/>
        </w:rPr>
        <w:t>)</w:t>
      </w:r>
      <w:r w:rsidRPr="0088633A">
        <w:rPr>
          <w:rFonts w:ascii="Tahoma" w:hAnsi="Tahoma" w:cs="Tahoma"/>
          <w:sz w:val="22"/>
          <w:szCs w:val="22"/>
        </w:rPr>
        <w:t xml:space="preserve"> v okviru dela internega VNC</w:t>
      </w:r>
    </w:p>
    <w:p w:rsidR="00B554FE" w:rsidRPr="0088633A" w:rsidRDefault="00B554FE" w:rsidP="00B554FE">
      <w:pPr>
        <w:pStyle w:val="Naslov"/>
        <w:jc w:val="both"/>
        <w:rPr>
          <w:rFonts w:ascii="Tahoma" w:hAnsi="Tahoma" w:cs="Tahoma"/>
          <w:b/>
          <w:color w:val="000000"/>
          <w:sz w:val="22"/>
          <w:szCs w:val="22"/>
        </w:rPr>
      </w:pPr>
    </w:p>
    <w:p w:rsidR="00B554FE" w:rsidRPr="00EB3346" w:rsidRDefault="00F26049" w:rsidP="00A81CAA">
      <w:pPr>
        <w:numPr>
          <w:ilvl w:val="1"/>
          <w:numId w:val="1"/>
        </w:numPr>
        <w:tabs>
          <w:tab w:val="num" w:pos="540"/>
        </w:tabs>
        <w:ind w:left="540" w:hanging="540"/>
        <w:jc w:val="both"/>
        <w:rPr>
          <w:rFonts w:ascii="Tahoma" w:hAnsi="Tahoma" w:cs="Tahoma"/>
          <w:b/>
          <w:color w:val="000000"/>
          <w:sz w:val="22"/>
          <w:szCs w:val="22"/>
        </w:rPr>
      </w:pPr>
      <w:r>
        <w:rPr>
          <w:rFonts w:ascii="Tahoma" w:hAnsi="Tahoma" w:cs="Tahoma"/>
          <w:b/>
          <w:sz w:val="22"/>
          <w:szCs w:val="22"/>
        </w:rPr>
        <w:t>Fizična p</w:t>
      </w:r>
      <w:r w:rsidR="00B554FE" w:rsidRPr="005C3932">
        <w:rPr>
          <w:rFonts w:ascii="Tahoma" w:hAnsi="Tahoma" w:cs="Tahoma"/>
          <w:b/>
          <w:sz w:val="22"/>
          <w:szCs w:val="22"/>
        </w:rPr>
        <w:t xml:space="preserve">risotnost delovodje varnostno gasilske skupine na </w:t>
      </w:r>
      <w:r w:rsidR="005C3932">
        <w:rPr>
          <w:rFonts w:ascii="Tahoma" w:hAnsi="Tahoma" w:cs="Tahoma"/>
          <w:b/>
          <w:sz w:val="22"/>
          <w:szCs w:val="22"/>
        </w:rPr>
        <w:t xml:space="preserve">lokaciji Verovškova 62, občasno Verovškova </w:t>
      </w:r>
      <w:r w:rsidR="00B554FE" w:rsidRPr="005C3932">
        <w:rPr>
          <w:rFonts w:ascii="Tahoma" w:hAnsi="Tahoma" w:cs="Tahoma"/>
          <w:b/>
          <w:sz w:val="22"/>
          <w:szCs w:val="22"/>
        </w:rPr>
        <w:t>70</w:t>
      </w:r>
      <w:r w:rsidR="00EB3346">
        <w:rPr>
          <w:rFonts w:ascii="Tahoma" w:hAnsi="Tahoma" w:cs="Tahoma"/>
          <w:b/>
          <w:sz w:val="22"/>
          <w:szCs w:val="22"/>
        </w:rPr>
        <w:t xml:space="preserve">, </w:t>
      </w:r>
      <w:r>
        <w:rPr>
          <w:rFonts w:ascii="Tahoma" w:hAnsi="Tahoma" w:cs="Tahoma"/>
          <w:b/>
          <w:sz w:val="22"/>
          <w:szCs w:val="22"/>
        </w:rPr>
        <w:t>najmanj 168 ur</w:t>
      </w:r>
      <w:r w:rsidR="00EB3346">
        <w:rPr>
          <w:rFonts w:ascii="Tahoma" w:hAnsi="Tahoma" w:cs="Tahoma"/>
          <w:b/>
          <w:sz w:val="22"/>
          <w:szCs w:val="22"/>
        </w:rPr>
        <w:t xml:space="preserve"> v mesecu</w:t>
      </w:r>
    </w:p>
    <w:p w:rsidR="00EB3346" w:rsidRPr="005C3932" w:rsidRDefault="00EB3346" w:rsidP="00EB3346">
      <w:pPr>
        <w:ind w:left="540"/>
        <w:jc w:val="both"/>
        <w:rPr>
          <w:rFonts w:ascii="Tahoma" w:hAnsi="Tahoma" w:cs="Tahoma"/>
          <w:b/>
          <w:color w:val="000000"/>
          <w:sz w:val="22"/>
          <w:szCs w:val="22"/>
        </w:rPr>
      </w:pPr>
    </w:p>
    <w:p w:rsidR="00B554FE" w:rsidRPr="0088633A" w:rsidRDefault="00B554FE" w:rsidP="00B554FE">
      <w:pPr>
        <w:numPr>
          <w:ilvl w:val="1"/>
          <w:numId w:val="1"/>
        </w:numPr>
        <w:tabs>
          <w:tab w:val="num" w:pos="540"/>
        </w:tabs>
        <w:ind w:left="540" w:hanging="540"/>
        <w:jc w:val="both"/>
        <w:rPr>
          <w:rFonts w:ascii="Tahoma" w:hAnsi="Tahoma" w:cs="Tahoma"/>
          <w:b/>
          <w:sz w:val="22"/>
          <w:szCs w:val="22"/>
        </w:rPr>
      </w:pPr>
      <w:r w:rsidRPr="0088633A">
        <w:rPr>
          <w:rFonts w:ascii="Tahoma" w:hAnsi="Tahoma" w:cs="Tahoma"/>
          <w:b/>
          <w:sz w:val="22"/>
          <w:szCs w:val="22"/>
        </w:rPr>
        <w:t xml:space="preserve">Storitve priklopa sistemov tehničnega varovanja premoženja na VNC, pripravljenosti na posredovanje in posredovanja v primeru </w:t>
      </w:r>
      <w:r w:rsidRPr="0088633A">
        <w:rPr>
          <w:rFonts w:ascii="Tahoma" w:hAnsi="Tahoma" w:cs="Tahoma"/>
          <w:b/>
          <w:sz w:val="22"/>
          <w:szCs w:val="22"/>
        </w:rPr>
        <w:lastRenderedPageBreak/>
        <w:t>sprožitev alarmnega signala v varovanih objektih in območjih</w:t>
      </w:r>
    </w:p>
    <w:p w:rsidR="00B554FE" w:rsidRPr="0088633A" w:rsidRDefault="00B554FE" w:rsidP="00B554FE">
      <w:pPr>
        <w:pStyle w:val="Naslov"/>
        <w:jc w:val="both"/>
        <w:rPr>
          <w:rFonts w:ascii="Tahoma" w:hAnsi="Tahoma" w:cs="Tahoma"/>
          <w:b/>
          <w:sz w:val="22"/>
          <w:szCs w:val="22"/>
        </w:rPr>
      </w:pPr>
    </w:p>
    <w:p w:rsidR="0095215E" w:rsidRPr="00056E85" w:rsidRDefault="0095215E" w:rsidP="003B7AAC">
      <w:pPr>
        <w:numPr>
          <w:ilvl w:val="1"/>
          <w:numId w:val="1"/>
        </w:numPr>
        <w:jc w:val="both"/>
        <w:rPr>
          <w:rFonts w:ascii="Tahoma" w:hAnsi="Tahoma" w:cs="Tahoma"/>
          <w:b/>
          <w:sz w:val="22"/>
          <w:szCs w:val="22"/>
        </w:rPr>
      </w:pPr>
      <w:r w:rsidRPr="006E3F99">
        <w:rPr>
          <w:rFonts w:ascii="Tahoma" w:hAnsi="Tahoma" w:cs="Tahoma"/>
          <w:b/>
          <w:sz w:val="22"/>
          <w:szCs w:val="22"/>
        </w:rPr>
        <w:t xml:space="preserve">Pripravljenost za morebitno izvajanje naloge, ki izvira iz </w:t>
      </w:r>
      <w:r w:rsidRPr="00056E85">
        <w:rPr>
          <w:rFonts w:ascii="Tahoma" w:hAnsi="Tahoma" w:cs="Tahoma"/>
          <w:b/>
          <w:sz w:val="22"/>
          <w:szCs w:val="22"/>
        </w:rPr>
        <w:t xml:space="preserve">Pravilnika o varnosti </w:t>
      </w:r>
      <w:r w:rsidR="00D84266" w:rsidRPr="00056E85">
        <w:rPr>
          <w:rFonts w:ascii="Tahoma" w:hAnsi="Tahoma" w:cs="Tahoma"/>
          <w:b/>
          <w:sz w:val="22"/>
          <w:szCs w:val="22"/>
        </w:rPr>
        <w:t xml:space="preserve"> </w:t>
      </w:r>
      <w:r w:rsidRPr="00056E85">
        <w:rPr>
          <w:rFonts w:ascii="Tahoma" w:hAnsi="Tahoma" w:cs="Tahoma"/>
          <w:b/>
          <w:sz w:val="22"/>
          <w:szCs w:val="22"/>
        </w:rPr>
        <w:t>dvigal (Uradni list RS št</w:t>
      </w:r>
      <w:r w:rsidR="003B7AAC">
        <w:rPr>
          <w:rFonts w:ascii="Tahoma" w:hAnsi="Tahoma" w:cs="Tahoma"/>
          <w:b/>
          <w:sz w:val="22"/>
          <w:szCs w:val="22"/>
        </w:rPr>
        <w:t>.</w:t>
      </w:r>
      <w:r w:rsidR="003B7AAC" w:rsidRPr="003B7AAC">
        <w:rPr>
          <w:rFonts w:ascii="Tahoma" w:hAnsi="Tahoma" w:cs="Tahoma"/>
          <w:b/>
          <w:sz w:val="22"/>
          <w:szCs w:val="22"/>
        </w:rPr>
        <w:t xml:space="preserve"> 25/16</w:t>
      </w:r>
      <w:r w:rsidRPr="00056E85">
        <w:rPr>
          <w:rFonts w:ascii="Tahoma" w:hAnsi="Tahoma" w:cs="Tahoma"/>
          <w:b/>
          <w:sz w:val="22"/>
          <w:szCs w:val="22"/>
        </w:rPr>
        <w:t>)</w:t>
      </w:r>
    </w:p>
    <w:p w:rsidR="00B554FE" w:rsidRDefault="00B554FE" w:rsidP="00056E85">
      <w:pPr>
        <w:numPr>
          <w:ilvl w:val="1"/>
          <w:numId w:val="25"/>
        </w:numPr>
        <w:jc w:val="both"/>
        <w:rPr>
          <w:rFonts w:ascii="Tahoma" w:hAnsi="Tahoma" w:cs="Tahoma"/>
          <w:b/>
          <w:sz w:val="22"/>
          <w:szCs w:val="22"/>
        </w:rPr>
      </w:pPr>
      <w:r>
        <w:rPr>
          <w:rFonts w:ascii="Tahoma" w:hAnsi="Tahoma" w:cs="Tahoma"/>
          <w:b/>
          <w:sz w:val="22"/>
          <w:szCs w:val="22"/>
        </w:rPr>
        <w:br w:type="page"/>
      </w:r>
      <w:r>
        <w:rPr>
          <w:rFonts w:ascii="Tahoma" w:hAnsi="Tahoma" w:cs="Tahoma"/>
          <w:b/>
          <w:sz w:val="22"/>
          <w:szCs w:val="22"/>
        </w:rPr>
        <w:lastRenderedPageBreak/>
        <w:t xml:space="preserve">8,5-urna fizična prisotnost varnostnika-receptorja na recepciji poslovne stavbe na Verovškovi </w:t>
      </w:r>
      <w:r w:rsidR="00E56B3B">
        <w:rPr>
          <w:rFonts w:ascii="Tahoma" w:hAnsi="Tahoma" w:cs="Tahoma"/>
          <w:b/>
          <w:sz w:val="22"/>
          <w:szCs w:val="22"/>
        </w:rPr>
        <w:t>62</w:t>
      </w:r>
      <w:r>
        <w:rPr>
          <w:rFonts w:ascii="Tahoma" w:hAnsi="Tahoma" w:cs="Tahoma"/>
          <w:b/>
          <w:sz w:val="22"/>
          <w:szCs w:val="22"/>
        </w:rPr>
        <w:t xml:space="preserve"> v Ljubljani ob delovnih dneh</w:t>
      </w:r>
    </w:p>
    <w:p w:rsidR="00B554FE" w:rsidRDefault="00B554FE" w:rsidP="00B554FE">
      <w:pPr>
        <w:jc w:val="both"/>
        <w:rPr>
          <w:rFonts w:ascii="Tahoma" w:hAnsi="Tahoma" w:cs="Tahoma"/>
          <w:b/>
          <w:color w:val="000000"/>
          <w:sz w:val="22"/>
          <w:szCs w:val="22"/>
        </w:rPr>
      </w:pPr>
    </w:p>
    <w:p w:rsidR="00B554FE" w:rsidRPr="00DD2C8D" w:rsidRDefault="00B554FE" w:rsidP="00B554FE">
      <w:pPr>
        <w:jc w:val="both"/>
        <w:rPr>
          <w:rFonts w:ascii="Tahoma" w:hAnsi="Tahoma" w:cs="Tahoma"/>
          <w:sz w:val="22"/>
          <w:szCs w:val="22"/>
        </w:rPr>
      </w:pPr>
      <w:r w:rsidRPr="00DD2C8D">
        <w:rPr>
          <w:rFonts w:ascii="Tahoma" w:hAnsi="Tahoma" w:cs="Tahoma"/>
          <w:sz w:val="22"/>
          <w:szCs w:val="22"/>
        </w:rPr>
        <w:t xml:space="preserve">Delovni čas varnostnika-receptorja je 8,5 ur dnevno ob delovnih dneh, med 7.00 in 15.30 uro. </w:t>
      </w:r>
      <w:r>
        <w:rPr>
          <w:rFonts w:ascii="Tahoma" w:hAnsi="Tahoma" w:cs="Tahoma"/>
          <w:sz w:val="22"/>
          <w:szCs w:val="22"/>
        </w:rPr>
        <w:t>Glavni v</w:t>
      </w:r>
      <w:r w:rsidRPr="00DD2C8D">
        <w:rPr>
          <w:rFonts w:ascii="Tahoma" w:hAnsi="Tahoma" w:cs="Tahoma"/>
          <w:sz w:val="22"/>
          <w:szCs w:val="22"/>
        </w:rPr>
        <w:t xml:space="preserve">hod v </w:t>
      </w:r>
      <w:r>
        <w:rPr>
          <w:rFonts w:ascii="Tahoma" w:hAnsi="Tahoma" w:cs="Tahoma"/>
          <w:sz w:val="22"/>
          <w:szCs w:val="22"/>
        </w:rPr>
        <w:t xml:space="preserve">poslovno </w:t>
      </w:r>
      <w:r w:rsidRPr="00DD2C8D">
        <w:rPr>
          <w:rFonts w:ascii="Tahoma" w:hAnsi="Tahoma" w:cs="Tahoma"/>
          <w:sz w:val="22"/>
          <w:szCs w:val="22"/>
        </w:rPr>
        <w:t xml:space="preserve">zgradbo na Verovškovi </w:t>
      </w:r>
      <w:r w:rsidR="00E56B3B">
        <w:rPr>
          <w:rFonts w:ascii="Tahoma" w:hAnsi="Tahoma" w:cs="Tahoma"/>
          <w:sz w:val="22"/>
          <w:szCs w:val="22"/>
        </w:rPr>
        <w:t>62</w:t>
      </w:r>
      <w:r w:rsidRPr="00DD2C8D">
        <w:rPr>
          <w:rFonts w:ascii="Tahoma" w:hAnsi="Tahoma" w:cs="Tahoma"/>
          <w:sz w:val="22"/>
          <w:szCs w:val="22"/>
        </w:rPr>
        <w:t xml:space="preserve"> v Ljubljani je odprt vsak delovni dan med </w:t>
      </w:r>
      <w:smartTag w:uri="urn:schemas-microsoft-com:office:smarttags" w:element="metricconverter">
        <w:smartTagPr>
          <w:attr w:name="ProductID" w:val="06.00 in"/>
        </w:smartTagPr>
        <w:r w:rsidRPr="00DD2C8D">
          <w:rPr>
            <w:rFonts w:ascii="Tahoma" w:hAnsi="Tahoma" w:cs="Tahoma"/>
            <w:sz w:val="22"/>
            <w:szCs w:val="22"/>
          </w:rPr>
          <w:t>06.00 in</w:t>
        </w:r>
      </w:smartTag>
      <w:r w:rsidRPr="00DD2C8D">
        <w:rPr>
          <w:rFonts w:ascii="Tahoma" w:hAnsi="Tahoma" w:cs="Tahoma"/>
          <w:sz w:val="22"/>
          <w:szCs w:val="22"/>
        </w:rPr>
        <w:t xml:space="preserve"> 1</w:t>
      </w:r>
      <w:r w:rsidR="00E56B3B">
        <w:rPr>
          <w:rFonts w:ascii="Tahoma" w:hAnsi="Tahoma" w:cs="Tahoma"/>
          <w:sz w:val="22"/>
          <w:szCs w:val="22"/>
        </w:rPr>
        <w:t>6</w:t>
      </w:r>
      <w:r w:rsidRPr="00DD2C8D">
        <w:rPr>
          <w:rFonts w:ascii="Tahoma" w:hAnsi="Tahoma" w:cs="Tahoma"/>
          <w:sz w:val="22"/>
          <w:szCs w:val="22"/>
        </w:rPr>
        <w:t>.00 uro.</w:t>
      </w:r>
    </w:p>
    <w:p w:rsidR="00B554FE" w:rsidRDefault="00B554FE" w:rsidP="00B554FE">
      <w:pPr>
        <w:jc w:val="both"/>
        <w:rPr>
          <w:rFonts w:ascii="Tahoma" w:hAnsi="Tahoma" w:cs="Tahoma"/>
          <w:sz w:val="22"/>
          <w:szCs w:val="22"/>
        </w:rPr>
      </w:pPr>
    </w:p>
    <w:p w:rsidR="00B554FE" w:rsidRPr="0088633A" w:rsidRDefault="00B554FE" w:rsidP="00B554FE">
      <w:pPr>
        <w:jc w:val="both"/>
        <w:rPr>
          <w:rFonts w:ascii="Tahoma" w:hAnsi="Tahoma" w:cs="Tahoma"/>
          <w:sz w:val="22"/>
          <w:szCs w:val="22"/>
        </w:rPr>
      </w:pPr>
      <w:r w:rsidRPr="0088633A">
        <w:rPr>
          <w:rFonts w:ascii="Tahoma" w:hAnsi="Tahoma" w:cs="Tahoma"/>
          <w:sz w:val="22"/>
          <w:szCs w:val="22"/>
        </w:rPr>
        <w:t>Glavna naloga varnostnika-receptorja na tem delovnem mestu je sprejem in usmerjanje strank, obiskovalcev in poslovnih partnerjev.</w:t>
      </w:r>
    </w:p>
    <w:p w:rsidR="00B554FE" w:rsidRPr="0088633A" w:rsidRDefault="00B554FE" w:rsidP="00B554FE">
      <w:pPr>
        <w:jc w:val="both"/>
        <w:rPr>
          <w:rFonts w:ascii="Tahoma" w:hAnsi="Tahoma" w:cs="Tahoma"/>
          <w:sz w:val="22"/>
          <w:szCs w:val="22"/>
        </w:rPr>
      </w:pPr>
    </w:p>
    <w:p w:rsidR="00B554FE" w:rsidRPr="002A1569" w:rsidRDefault="00B554FE" w:rsidP="00B554FE">
      <w:pPr>
        <w:pStyle w:val="BodyText3"/>
        <w:widowControl w:val="0"/>
        <w:rPr>
          <w:rFonts w:ascii="Tahoma" w:hAnsi="Tahoma" w:cs="Tahoma"/>
          <w:b/>
          <w:sz w:val="22"/>
          <w:szCs w:val="22"/>
        </w:rPr>
      </w:pPr>
      <w:r w:rsidRPr="002A1569">
        <w:rPr>
          <w:rFonts w:ascii="Tahoma" w:hAnsi="Tahoma" w:cs="Tahoma"/>
          <w:b/>
          <w:sz w:val="22"/>
          <w:szCs w:val="22"/>
          <w:u w:val="single"/>
        </w:rPr>
        <w:t>Varnostnik-receptor izvaja naslednj</w:t>
      </w:r>
      <w:r>
        <w:rPr>
          <w:rFonts w:ascii="Tahoma" w:hAnsi="Tahoma" w:cs="Tahoma"/>
          <w:b/>
          <w:sz w:val="22"/>
          <w:szCs w:val="22"/>
          <w:u w:val="single"/>
        </w:rPr>
        <w:t>a dela</w:t>
      </w:r>
      <w:r w:rsidRPr="002A1569">
        <w:rPr>
          <w:rFonts w:ascii="Tahoma" w:hAnsi="Tahoma" w:cs="Tahoma"/>
          <w:b/>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 xml:space="preserve">nadzira prihod zaposlenih na </w:t>
      </w:r>
      <w:r>
        <w:rPr>
          <w:rFonts w:ascii="Tahoma" w:hAnsi="Tahoma" w:cs="Tahoma"/>
          <w:sz w:val="22"/>
          <w:szCs w:val="22"/>
        </w:rPr>
        <w:t>delo in izhod zaposlenih z dela;</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evidentiranje prihoda in odhoda zaposlenih - vsak prihod na delo in odhod z dela so zaposleni dolžni evidentirati na terminalu za registracijo delovnega časa, ki se nahaja p</w:t>
      </w:r>
      <w:r>
        <w:rPr>
          <w:rFonts w:ascii="Tahoma" w:hAnsi="Tahoma" w:cs="Tahoma"/>
          <w:sz w:val="22"/>
          <w:szCs w:val="22"/>
        </w:rPr>
        <w:t>ri službenem vhodu za recepcijo;</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vnos in iznos blaga</w:t>
      </w:r>
      <w:r>
        <w:rPr>
          <w:rFonts w:ascii="Tahoma" w:hAnsi="Tahoma" w:cs="Tahoma"/>
          <w:sz w:val="22"/>
          <w:szCs w:val="22"/>
        </w:rPr>
        <w:t>;</w:t>
      </w:r>
      <w:r w:rsidRPr="0088633A">
        <w:rPr>
          <w:rFonts w:ascii="Tahoma" w:hAnsi="Tahoma" w:cs="Tahoma"/>
          <w:sz w:val="22"/>
          <w:szCs w:val="22"/>
        </w:rPr>
        <w:t xml:space="preserve"> predmetov</w:t>
      </w:r>
      <w:r>
        <w:rPr>
          <w:rFonts w:ascii="Tahoma" w:hAnsi="Tahoma" w:cs="Tahoma"/>
          <w:sz w:val="22"/>
          <w:szCs w:val="22"/>
        </w:rPr>
        <w:t>,</w:t>
      </w:r>
      <w:r w:rsidRPr="0088633A">
        <w:rPr>
          <w:rFonts w:ascii="Tahoma" w:hAnsi="Tahoma" w:cs="Tahoma"/>
          <w:sz w:val="22"/>
          <w:szCs w:val="22"/>
        </w:rPr>
        <w:t xml:space="preserve"> psihoaktivnih snovi</w:t>
      </w:r>
      <w:r>
        <w:rPr>
          <w:rFonts w:ascii="Tahoma" w:hAnsi="Tahoma" w:cs="Tahoma"/>
          <w:sz w:val="22"/>
          <w:szCs w:val="22"/>
        </w:rPr>
        <w:t>;</w:t>
      </w:r>
      <w:r w:rsidRPr="0088633A">
        <w:rPr>
          <w:rFonts w:ascii="Tahoma" w:hAnsi="Tahoma" w:cs="Tahoma"/>
          <w:sz w:val="22"/>
          <w:szCs w:val="22"/>
        </w:rPr>
        <w:t xml:space="preserve"> prtljage ipd.</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sprejema stranke</w:t>
      </w:r>
      <w:r>
        <w:rPr>
          <w:rFonts w:ascii="Tahoma" w:hAnsi="Tahoma" w:cs="Tahoma"/>
          <w:sz w:val="22"/>
          <w:szCs w:val="22"/>
        </w:rPr>
        <w:t>,</w:t>
      </w:r>
      <w:r w:rsidRPr="0088633A">
        <w:rPr>
          <w:rFonts w:ascii="Tahoma" w:hAnsi="Tahoma" w:cs="Tahoma"/>
          <w:sz w:val="22"/>
          <w:szCs w:val="22"/>
        </w:rPr>
        <w:t xml:space="preserve"> obiskovalce in poslovne partnerje</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ugotavlja istovetnost strank</w:t>
      </w:r>
      <w:r>
        <w:rPr>
          <w:rFonts w:ascii="Tahoma" w:hAnsi="Tahoma" w:cs="Tahoma"/>
          <w:sz w:val="22"/>
          <w:szCs w:val="22"/>
        </w:rPr>
        <w:t>,</w:t>
      </w:r>
      <w:r w:rsidRPr="0088633A">
        <w:rPr>
          <w:rFonts w:ascii="Tahoma" w:hAnsi="Tahoma" w:cs="Tahoma"/>
          <w:sz w:val="22"/>
          <w:szCs w:val="22"/>
        </w:rPr>
        <w:t xml:space="preserve"> obiskovalcev in poslovnih partnerjev</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preverja vstopna dovoljenja in nadzira vnos in iznos blaga</w:t>
      </w:r>
      <w:r>
        <w:rPr>
          <w:rFonts w:ascii="Tahoma" w:hAnsi="Tahoma" w:cs="Tahoma"/>
          <w:sz w:val="22"/>
          <w:szCs w:val="22"/>
        </w:rPr>
        <w:t>,</w:t>
      </w:r>
      <w:r w:rsidRPr="0088633A">
        <w:rPr>
          <w:rFonts w:ascii="Tahoma" w:hAnsi="Tahoma" w:cs="Tahoma"/>
          <w:sz w:val="22"/>
          <w:szCs w:val="22"/>
        </w:rPr>
        <w:t xml:space="preserve"> predmetov</w:t>
      </w:r>
      <w:r>
        <w:rPr>
          <w:rFonts w:ascii="Tahoma" w:hAnsi="Tahoma" w:cs="Tahoma"/>
          <w:sz w:val="22"/>
          <w:szCs w:val="22"/>
        </w:rPr>
        <w:t>,</w:t>
      </w:r>
      <w:r w:rsidRPr="0088633A">
        <w:rPr>
          <w:rFonts w:ascii="Tahoma" w:hAnsi="Tahoma" w:cs="Tahoma"/>
          <w:sz w:val="22"/>
          <w:szCs w:val="22"/>
        </w:rPr>
        <w:t xml:space="preserve"> psihoaktivnih snovi ipd.</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upravlja z drsnimi vrati na vhodu v upravno zgradbo</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lastRenderedPageBreak/>
        <w:t>izdaja ključe in vodi evidenci primopredaje ključev</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vodi evidenco obiskovalcev varovanega območja</w:t>
      </w:r>
      <w:r>
        <w:rPr>
          <w:rFonts w:ascii="Tahoma" w:hAnsi="Tahoma" w:cs="Tahoma"/>
          <w:sz w:val="22"/>
          <w:szCs w:val="22"/>
        </w:rPr>
        <w:t>;</w:t>
      </w:r>
    </w:p>
    <w:p w:rsidR="00B554FE" w:rsidRPr="0088633A" w:rsidRDefault="00B554FE" w:rsidP="00B554FE">
      <w:pPr>
        <w:numPr>
          <w:ilvl w:val="0"/>
          <w:numId w:val="6"/>
        </w:numPr>
        <w:jc w:val="both"/>
        <w:rPr>
          <w:rFonts w:ascii="Tahoma" w:hAnsi="Tahoma" w:cs="Tahoma"/>
          <w:sz w:val="22"/>
          <w:szCs w:val="22"/>
        </w:rPr>
      </w:pPr>
      <w:r w:rsidRPr="0088633A">
        <w:rPr>
          <w:rFonts w:ascii="Tahoma" w:hAnsi="Tahoma" w:cs="Tahoma"/>
          <w:sz w:val="22"/>
          <w:szCs w:val="22"/>
        </w:rPr>
        <w:t>opozarja prisotne osebe na spoštovanje hišnega reda in varnostnega režima;</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ne dovoli zadrževanje nepooblaščenim osebam v prostorih avle na glavnim vhodu in recepcije</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izdaja enkratna vstopna dovoljenja za vstop osebam v upravno zgradbo</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sprejema telefonske klice in jih posreduje iskanim osebam;</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 xml:space="preserve">vsako zaznano kršitev hišnega reda ali nastanek izrednega dogodka takoj sporoči varnostniku operaterju v interni </w:t>
      </w:r>
      <w:r>
        <w:rPr>
          <w:rFonts w:ascii="Tahoma" w:hAnsi="Tahoma" w:cs="Tahoma"/>
          <w:sz w:val="22"/>
          <w:szCs w:val="22"/>
        </w:rPr>
        <w:t>VNC</w:t>
      </w:r>
      <w:r w:rsidRPr="0088633A">
        <w:rPr>
          <w:rFonts w:ascii="Tahoma" w:hAnsi="Tahoma" w:cs="Tahoma"/>
          <w:sz w:val="22"/>
          <w:szCs w:val="22"/>
        </w:rPr>
        <w:t xml:space="preserve"> in ukrepa v skladu z navodili za ukrepanje v primeru izrednih dogodkov</w:t>
      </w:r>
      <w:r>
        <w:rPr>
          <w:rFonts w:ascii="Tahoma" w:hAnsi="Tahoma" w:cs="Tahoma"/>
          <w:sz w:val="22"/>
          <w:szCs w:val="22"/>
        </w:rPr>
        <w:t>;</w:t>
      </w:r>
    </w:p>
    <w:p w:rsidR="00B554FE" w:rsidRPr="0088633A"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 xml:space="preserve">je v stalni povezavi z varnostnikom operaterjem v internem </w:t>
      </w:r>
      <w:r>
        <w:rPr>
          <w:rFonts w:ascii="Tahoma" w:hAnsi="Tahoma" w:cs="Tahoma"/>
          <w:sz w:val="22"/>
          <w:szCs w:val="22"/>
        </w:rPr>
        <w:t>VNC</w:t>
      </w:r>
      <w:r w:rsidRPr="0088633A">
        <w:rPr>
          <w:rFonts w:ascii="Tahoma" w:hAnsi="Tahoma" w:cs="Tahoma"/>
          <w:sz w:val="22"/>
          <w:szCs w:val="22"/>
        </w:rPr>
        <w:t>;</w:t>
      </w:r>
    </w:p>
    <w:p w:rsidR="00B554FE"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ob izrednih razmerah (požar</w:t>
      </w:r>
      <w:r>
        <w:rPr>
          <w:rFonts w:ascii="Tahoma" w:hAnsi="Tahoma" w:cs="Tahoma"/>
          <w:sz w:val="22"/>
          <w:szCs w:val="22"/>
        </w:rPr>
        <w:t>, naravne nesreče</w:t>
      </w:r>
      <w:r w:rsidRPr="0088633A">
        <w:rPr>
          <w:rFonts w:ascii="Tahoma" w:hAnsi="Tahoma" w:cs="Tahoma"/>
          <w:sz w:val="22"/>
          <w:szCs w:val="22"/>
        </w:rPr>
        <w:t xml:space="preserve"> ipd.) zagotovi prost vstop intervencijskim ekipam (gasilci</w:t>
      </w:r>
      <w:r>
        <w:rPr>
          <w:rFonts w:ascii="Tahoma" w:hAnsi="Tahoma" w:cs="Tahoma"/>
          <w:sz w:val="22"/>
          <w:szCs w:val="22"/>
        </w:rPr>
        <w:t>,</w:t>
      </w:r>
      <w:r w:rsidRPr="0088633A">
        <w:rPr>
          <w:rFonts w:ascii="Tahoma" w:hAnsi="Tahoma" w:cs="Tahoma"/>
          <w:sz w:val="22"/>
          <w:szCs w:val="22"/>
        </w:rPr>
        <w:t xml:space="preserve"> policija</w:t>
      </w:r>
      <w:r>
        <w:rPr>
          <w:rFonts w:ascii="Tahoma" w:hAnsi="Tahoma" w:cs="Tahoma"/>
          <w:sz w:val="22"/>
          <w:szCs w:val="22"/>
        </w:rPr>
        <w:t>,</w:t>
      </w:r>
      <w:r w:rsidRPr="0088633A">
        <w:rPr>
          <w:rFonts w:ascii="Tahoma" w:hAnsi="Tahoma" w:cs="Tahoma"/>
          <w:sz w:val="22"/>
          <w:szCs w:val="22"/>
        </w:rPr>
        <w:t xml:space="preserve"> reševalci ipd.)</w:t>
      </w:r>
      <w:r>
        <w:rPr>
          <w:rFonts w:ascii="Tahoma" w:hAnsi="Tahoma" w:cs="Tahoma"/>
          <w:sz w:val="22"/>
          <w:szCs w:val="22"/>
        </w:rPr>
        <w:t>;</w:t>
      </w:r>
    </w:p>
    <w:p w:rsidR="00B554FE" w:rsidRDefault="00B554FE" w:rsidP="00B554FE">
      <w:pPr>
        <w:pStyle w:val="BodyText3"/>
        <w:widowControl w:val="0"/>
        <w:numPr>
          <w:ilvl w:val="0"/>
          <w:numId w:val="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skrbi za red in čistočo na območju avle in recepcije.</w:t>
      </w:r>
    </w:p>
    <w:p w:rsidR="00E56B3B" w:rsidRDefault="00E56B3B" w:rsidP="00E56B3B">
      <w:pPr>
        <w:pStyle w:val="BodyText3"/>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p>
    <w:p w:rsidR="00B554FE" w:rsidRDefault="00B554FE" w:rsidP="00E56B3B">
      <w:pPr>
        <w:pStyle w:val="Naslov"/>
        <w:jc w:val="both"/>
        <w:rPr>
          <w:rFonts w:ascii="Tahoma" w:hAnsi="Tahoma" w:cs="Tahoma"/>
          <w:b/>
          <w:color w:val="000000"/>
          <w:sz w:val="22"/>
          <w:szCs w:val="22"/>
        </w:rPr>
      </w:pPr>
    </w:p>
    <w:p w:rsidR="00B554FE" w:rsidRDefault="00B554FE" w:rsidP="00A81CAA">
      <w:pPr>
        <w:numPr>
          <w:ilvl w:val="1"/>
          <w:numId w:val="25"/>
        </w:numPr>
        <w:jc w:val="both"/>
        <w:rPr>
          <w:rFonts w:ascii="Tahoma" w:hAnsi="Tahoma" w:cs="Tahoma"/>
          <w:b/>
          <w:sz w:val="22"/>
          <w:szCs w:val="22"/>
        </w:rPr>
      </w:pPr>
      <w:bookmarkStart w:id="2" w:name="_Toc118254111"/>
      <w:r w:rsidRPr="00421FE0">
        <w:rPr>
          <w:rFonts w:ascii="Tahoma" w:hAnsi="Tahoma" w:cs="Tahoma"/>
          <w:b/>
          <w:sz w:val="22"/>
          <w:szCs w:val="22"/>
        </w:rPr>
        <w:t>24-urna fizična prisotnost varnostnika (receptorja) na lokaciji</w:t>
      </w:r>
      <w:r w:rsidR="00421FE0">
        <w:rPr>
          <w:rFonts w:ascii="Tahoma" w:hAnsi="Tahoma" w:cs="Tahoma"/>
          <w:b/>
          <w:sz w:val="22"/>
          <w:szCs w:val="22"/>
        </w:rPr>
        <w:t xml:space="preserve"> Verovškova </w:t>
      </w:r>
      <w:r w:rsidRPr="00421FE0">
        <w:rPr>
          <w:rFonts w:ascii="Tahoma" w:hAnsi="Tahoma" w:cs="Tahoma"/>
          <w:b/>
          <w:sz w:val="22"/>
          <w:szCs w:val="22"/>
        </w:rPr>
        <w:t xml:space="preserve">70 v Ljubljani </w:t>
      </w:r>
    </w:p>
    <w:p w:rsidR="00421FE0" w:rsidRPr="00421FE0" w:rsidRDefault="00421FE0" w:rsidP="00421FE0">
      <w:pPr>
        <w:ind w:left="576"/>
        <w:jc w:val="both"/>
        <w:rPr>
          <w:rFonts w:ascii="Tahoma" w:hAnsi="Tahoma" w:cs="Tahoma"/>
          <w:b/>
          <w:sz w:val="22"/>
          <w:szCs w:val="22"/>
        </w:rPr>
      </w:pPr>
    </w:p>
    <w:bookmarkEnd w:id="2"/>
    <w:p w:rsidR="00B554FE" w:rsidRPr="00DD2C8D" w:rsidRDefault="00B554FE" w:rsidP="00B554FE">
      <w:pPr>
        <w:jc w:val="both"/>
        <w:rPr>
          <w:rFonts w:ascii="Tahoma" w:hAnsi="Tahoma" w:cs="Tahoma"/>
          <w:sz w:val="22"/>
          <w:szCs w:val="22"/>
        </w:rPr>
      </w:pPr>
      <w:r w:rsidRPr="00DD2C8D">
        <w:rPr>
          <w:rFonts w:ascii="Tahoma" w:hAnsi="Tahoma" w:cs="Tahoma"/>
          <w:sz w:val="22"/>
          <w:szCs w:val="22"/>
        </w:rPr>
        <w:t>Delovni čas varnostnika</w:t>
      </w:r>
      <w:r w:rsidR="00421FE0">
        <w:rPr>
          <w:rFonts w:ascii="Tahoma" w:hAnsi="Tahoma" w:cs="Tahoma"/>
          <w:sz w:val="22"/>
          <w:szCs w:val="22"/>
        </w:rPr>
        <w:t xml:space="preserve"> (receptorja) je 24 ur dnevno. </w:t>
      </w:r>
      <w:r>
        <w:rPr>
          <w:rFonts w:ascii="Tahoma" w:hAnsi="Tahoma" w:cs="Tahoma"/>
          <w:sz w:val="22"/>
          <w:szCs w:val="22"/>
        </w:rPr>
        <w:t>Glavni vhod v poslovno</w:t>
      </w:r>
      <w:r w:rsidRPr="00DD2C8D">
        <w:rPr>
          <w:rFonts w:ascii="Tahoma" w:hAnsi="Tahoma" w:cs="Tahoma"/>
          <w:sz w:val="22"/>
          <w:szCs w:val="22"/>
        </w:rPr>
        <w:t xml:space="preserve"> </w:t>
      </w:r>
      <w:r>
        <w:rPr>
          <w:rFonts w:ascii="Tahoma" w:hAnsi="Tahoma" w:cs="Tahoma"/>
          <w:sz w:val="22"/>
          <w:szCs w:val="22"/>
        </w:rPr>
        <w:t xml:space="preserve">stavbo na Verovškovi 70 </w:t>
      </w:r>
      <w:r w:rsidRPr="00DD2C8D">
        <w:rPr>
          <w:rFonts w:ascii="Tahoma" w:hAnsi="Tahoma" w:cs="Tahoma"/>
          <w:sz w:val="22"/>
          <w:szCs w:val="22"/>
        </w:rPr>
        <w:t xml:space="preserve">je uradno odprt vsak delovni dan med </w:t>
      </w:r>
      <w:smartTag w:uri="urn:schemas-microsoft-com:office:smarttags" w:element="metricconverter">
        <w:smartTagPr>
          <w:attr w:name="ProductID" w:val="06.00 in"/>
        </w:smartTagPr>
        <w:r w:rsidRPr="00DD2C8D">
          <w:rPr>
            <w:rFonts w:ascii="Tahoma" w:hAnsi="Tahoma" w:cs="Tahoma"/>
            <w:sz w:val="22"/>
            <w:szCs w:val="22"/>
          </w:rPr>
          <w:t>06.00 in</w:t>
        </w:r>
      </w:smartTag>
      <w:r w:rsidRPr="00DD2C8D">
        <w:rPr>
          <w:rFonts w:ascii="Tahoma" w:hAnsi="Tahoma" w:cs="Tahoma"/>
          <w:sz w:val="22"/>
          <w:szCs w:val="22"/>
        </w:rPr>
        <w:t xml:space="preserve"> 18.00 uro.</w:t>
      </w:r>
    </w:p>
    <w:p w:rsidR="00B554FE" w:rsidRPr="0088633A" w:rsidRDefault="00B554FE" w:rsidP="00B554FE">
      <w:pPr>
        <w:pStyle w:val="Naslov1"/>
        <w:keepNext w:val="0"/>
        <w:ind w:left="0" w:firstLine="0"/>
        <w:rPr>
          <w:rFonts w:ascii="Tahoma" w:hAnsi="Tahoma" w:cs="Tahoma"/>
          <w:b w:val="0"/>
          <w:sz w:val="22"/>
          <w:szCs w:val="22"/>
        </w:rPr>
      </w:pPr>
    </w:p>
    <w:p w:rsidR="00B554FE" w:rsidRPr="0088633A" w:rsidRDefault="00421FE0" w:rsidP="00B554FE">
      <w:pPr>
        <w:jc w:val="both"/>
        <w:rPr>
          <w:rFonts w:ascii="Tahoma" w:hAnsi="Tahoma" w:cs="Tahoma"/>
          <w:sz w:val="22"/>
          <w:szCs w:val="22"/>
        </w:rPr>
      </w:pPr>
      <w:r>
        <w:rPr>
          <w:rFonts w:ascii="Tahoma" w:hAnsi="Tahoma" w:cs="Tahoma"/>
          <w:sz w:val="22"/>
          <w:szCs w:val="22"/>
        </w:rPr>
        <w:t>Glavna naloga varnostnika</w:t>
      </w:r>
      <w:r w:rsidR="00B554FE">
        <w:rPr>
          <w:rFonts w:ascii="Tahoma" w:hAnsi="Tahoma" w:cs="Tahoma"/>
          <w:sz w:val="22"/>
          <w:szCs w:val="22"/>
        </w:rPr>
        <w:t xml:space="preserve"> (</w:t>
      </w:r>
      <w:r w:rsidR="00B554FE" w:rsidRPr="0088633A">
        <w:rPr>
          <w:rFonts w:ascii="Tahoma" w:hAnsi="Tahoma" w:cs="Tahoma"/>
          <w:sz w:val="22"/>
          <w:szCs w:val="22"/>
        </w:rPr>
        <w:t>receptorja</w:t>
      </w:r>
      <w:r w:rsidR="00B554FE">
        <w:rPr>
          <w:rFonts w:ascii="Tahoma" w:hAnsi="Tahoma" w:cs="Tahoma"/>
          <w:sz w:val="22"/>
          <w:szCs w:val="22"/>
        </w:rPr>
        <w:t>)</w:t>
      </w:r>
      <w:r w:rsidR="00B554FE" w:rsidRPr="0088633A">
        <w:rPr>
          <w:rFonts w:ascii="Tahoma" w:hAnsi="Tahoma" w:cs="Tahoma"/>
          <w:sz w:val="22"/>
          <w:szCs w:val="22"/>
        </w:rPr>
        <w:t xml:space="preserve"> na tem delovnem mestu je sprejem in usmerjanje strank, obiskovalcev in poslovni</w:t>
      </w:r>
      <w:r>
        <w:rPr>
          <w:rFonts w:ascii="Tahoma" w:hAnsi="Tahoma" w:cs="Tahoma"/>
          <w:sz w:val="22"/>
          <w:szCs w:val="22"/>
        </w:rPr>
        <w:t xml:space="preserve">h partnerjev, po 18. uri pa </w:t>
      </w:r>
      <w:r w:rsidRPr="0088633A">
        <w:rPr>
          <w:rFonts w:ascii="Tahoma" w:hAnsi="Tahoma" w:cs="Tahoma"/>
          <w:sz w:val="22"/>
          <w:szCs w:val="22"/>
        </w:rPr>
        <w:t xml:space="preserve">izvaja varnostne – požarno preventivne obhode po celotnem kompleksu na lokaciji </w:t>
      </w:r>
      <w:r>
        <w:rPr>
          <w:rFonts w:ascii="Tahoma" w:hAnsi="Tahoma" w:cs="Tahoma"/>
          <w:sz w:val="22"/>
          <w:szCs w:val="22"/>
        </w:rPr>
        <w:t xml:space="preserve">Verovškova </w:t>
      </w:r>
      <w:r w:rsidRPr="0088633A">
        <w:rPr>
          <w:rFonts w:ascii="Tahoma" w:hAnsi="Tahoma" w:cs="Tahoma"/>
          <w:sz w:val="22"/>
          <w:szCs w:val="22"/>
        </w:rPr>
        <w:t>70</w:t>
      </w:r>
      <w:r>
        <w:rPr>
          <w:rFonts w:ascii="Tahoma" w:hAnsi="Tahoma" w:cs="Tahoma"/>
          <w:sz w:val="22"/>
          <w:szCs w:val="22"/>
        </w:rPr>
        <w:t>.</w:t>
      </w:r>
    </w:p>
    <w:p w:rsidR="00B554FE" w:rsidRDefault="00B554FE" w:rsidP="00B554FE">
      <w:pPr>
        <w:jc w:val="both"/>
        <w:rPr>
          <w:rFonts w:ascii="Tahoma" w:hAnsi="Tahoma" w:cs="Tahoma"/>
          <w:sz w:val="22"/>
          <w:szCs w:val="22"/>
        </w:rPr>
      </w:pPr>
    </w:p>
    <w:p w:rsidR="00056E85" w:rsidRDefault="00056E85" w:rsidP="00B554FE">
      <w:pPr>
        <w:jc w:val="both"/>
        <w:rPr>
          <w:rFonts w:ascii="Tahoma" w:hAnsi="Tahoma" w:cs="Tahoma"/>
          <w:sz w:val="22"/>
          <w:szCs w:val="22"/>
        </w:rPr>
      </w:pPr>
    </w:p>
    <w:p w:rsidR="00056E85" w:rsidRDefault="00056E85" w:rsidP="00B554FE">
      <w:pPr>
        <w:jc w:val="both"/>
        <w:rPr>
          <w:rFonts w:ascii="Tahoma" w:hAnsi="Tahoma" w:cs="Tahoma"/>
          <w:sz w:val="22"/>
          <w:szCs w:val="22"/>
        </w:rPr>
      </w:pPr>
    </w:p>
    <w:p w:rsidR="00421FE0" w:rsidRDefault="00421FE0" w:rsidP="00B554FE">
      <w:pPr>
        <w:jc w:val="both"/>
        <w:rPr>
          <w:rFonts w:ascii="Tahoma" w:hAnsi="Tahoma" w:cs="Tahoma"/>
          <w:sz w:val="22"/>
          <w:szCs w:val="22"/>
        </w:rPr>
      </w:pPr>
    </w:p>
    <w:p w:rsidR="00421FE0" w:rsidRDefault="00421FE0" w:rsidP="00B554FE">
      <w:pPr>
        <w:jc w:val="both"/>
        <w:rPr>
          <w:rFonts w:ascii="Tahoma" w:hAnsi="Tahoma" w:cs="Tahoma"/>
          <w:sz w:val="22"/>
          <w:szCs w:val="22"/>
        </w:rPr>
      </w:pPr>
    </w:p>
    <w:p w:rsidR="00421FE0" w:rsidRPr="0088633A" w:rsidRDefault="00421FE0" w:rsidP="00B554FE">
      <w:pPr>
        <w:jc w:val="both"/>
        <w:rPr>
          <w:rFonts w:ascii="Tahoma" w:hAnsi="Tahoma" w:cs="Tahoma"/>
          <w:sz w:val="22"/>
          <w:szCs w:val="22"/>
        </w:rPr>
      </w:pPr>
    </w:p>
    <w:p w:rsidR="00B554FE" w:rsidRPr="002A1569" w:rsidRDefault="00B554FE" w:rsidP="00B554FE">
      <w:pPr>
        <w:pStyle w:val="BodyText3"/>
        <w:widowControl w:val="0"/>
        <w:rPr>
          <w:rFonts w:ascii="Tahoma" w:hAnsi="Tahoma" w:cs="Tahoma"/>
          <w:b/>
          <w:sz w:val="22"/>
          <w:szCs w:val="22"/>
        </w:rPr>
      </w:pPr>
      <w:r w:rsidRPr="002A1569">
        <w:rPr>
          <w:rFonts w:ascii="Tahoma" w:hAnsi="Tahoma" w:cs="Tahoma"/>
          <w:b/>
          <w:sz w:val="22"/>
          <w:szCs w:val="22"/>
          <w:u w:val="single"/>
        </w:rPr>
        <w:t xml:space="preserve">Varnostnik (receptor) izvaja </w:t>
      </w:r>
      <w:r>
        <w:rPr>
          <w:rFonts w:ascii="Tahoma" w:hAnsi="Tahoma" w:cs="Tahoma"/>
          <w:b/>
          <w:sz w:val="22"/>
          <w:szCs w:val="22"/>
          <w:u w:val="single"/>
        </w:rPr>
        <w:t>naslednja dela</w:t>
      </w:r>
      <w:r w:rsidRPr="002A1569">
        <w:rPr>
          <w:rFonts w:ascii="Tahoma" w:hAnsi="Tahoma" w:cs="Tahoma"/>
          <w:b/>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prihod zaposlenih na delo in izhod zaposlenih z dela</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evidentiranje prihoda in odhoda zaposlenih - vsak prihod na delo in odhod z dela so zaposleni dolžni evidentirati na terminalu za registracijo delovnega časa</w:t>
      </w:r>
      <w:r>
        <w:rPr>
          <w:rFonts w:ascii="Tahoma" w:hAnsi="Tahoma" w:cs="Tahoma"/>
          <w:sz w:val="22"/>
          <w:szCs w:val="22"/>
        </w:rPr>
        <w:t>,</w:t>
      </w:r>
      <w:r w:rsidRPr="0088633A">
        <w:rPr>
          <w:rFonts w:ascii="Tahoma" w:hAnsi="Tahoma" w:cs="Tahoma"/>
          <w:sz w:val="22"/>
          <w:szCs w:val="22"/>
        </w:rPr>
        <w:t xml:space="preserve"> ki se nahaja pri službenem vhodu za recepcijo</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vnos in iznos blaga</w:t>
      </w:r>
      <w:r>
        <w:rPr>
          <w:rFonts w:ascii="Tahoma" w:hAnsi="Tahoma" w:cs="Tahoma"/>
          <w:sz w:val="22"/>
          <w:szCs w:val="22"/>
        </w:rPr>
        <w:t>, predmeto</w:t>
      </w:r>
      <w:r w:rsidR="00E87905">
        <w:rPr>
          <w:rFonts w:ascii="Tahoma" w:hAnsi="Tahoma" w:cs="Tahoma"/>
          <w:sz w:val="22"/>
          <w:szCs w:val="22"/>
        </w:rPr>
        <w:t>v</w:t>
      </w:r>
      <w:r>
        <w:rPr>
          <w:rFonts w:ascii="Tahoma" w:hAnsi="Tahoma" w:cs="Tahoma"/>
          <w:sz w:val="22"/>
          <w:szCs w:val="22"/>
        </w:rPr>
        <w:t>;</w:t>
      </w:r>
      <w:r w:rsidRPr="0088633A">
        <w:rPr>
          <w:rFonts w:ascii="Tahoma" w:hAnsi="Tahoma" w:cs="Tahoma"/>
          <w:sz w:val="22"/>
          <w:szCs w:val="22"/>
        </w:rPr>
        <w:t xml:space="preserve"> psihoaktivnih snovi</w:t>
      </w:r>
      <w:r>
        <w:rPr>
          <w:rFonts w:ascii="Tahoma" w:hAnsi="Tahoma" w:cs="Tahoma"/>
          <w:sz w:val="22"/>
          <w:szCs w:val="22"/>
        </w:rPr>
        <w:t>;</w:t>
      </w:r>
      <w:r w:rsidRPr="0088633A">
        <w:rPr>
          <w:rFonts w:ascii="Tahoma" w:hAnsi="Tahoma" w:cs="Tahoma"/>
          <w:sz w:val="22"/>
          <w:szCs w:val="22"/>
        </w:rPr>
        <w:t xml:space="preserve"> prtljage ipd.</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sprejema stranke</w:t>
      </w:r>
      <w:r>
        <w:rPr>
          <w:rFonts w:ascii="Tahoma" w:hAnsi="Tahoma" w:cs="Tahoma"/>
          <w:sz w:val="22"/>
          <w:szCs w:val="22"/>
        </w:rPr>
        <w:t>,</w:t>
      </w:r>
      <w:r w:rsidRPr="0088633A">
        <w:rPr>
          <w:rFonts w:ascii="Tahoma" w:hAnsi="Tahoma" w:cs="Tahoma"/>
          <w:sz w:val="22"/>
          <w:szCs w:val="22"/>
        </w:rPr>
        <w:t xml:space="preserve"> obiskovalce in poslovne partnerje</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ugotavlja istovetnost strank</w:t>
      </w:r>
      <w:r>
        <w:rPr>
          <w:rFonts w:ascii="Tahoma" w:hAnsi="Tahoma" w:cs="Tahoma"/>
          <w:sz w:val="22"/>
          <w:szCs w:val="22"/>
        </w:rPr>
        <w:t>,</w:t>
      </w:r>
      <w:r w:rsidRPr="0088633A">
        <w:rPr>
          <w:rFonts w:ascii="Tahoma" w:hAnsi="Tahoma" w:cs="Tahoma"/>
          <w:sz w:val="22"/>
          <w:szCs w:val="22"/>
        </w:rPr>
        <w:t xml:space="preserve"> obiskovalcev in poslovnih partnerjev</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preverja vstopna dovoljenja in nadzira vnos in iznos blaga</w:t>
      </w:r>
      <w:r>
        <w:rPr>
          <w:rFonts w:ascii="Tahoma" w:hAnsi="Tahoma" w:cs="Tahoma"/>
          <w:sz w:val="22"/>
          <w:szCs w:val="22"/>
        </w:rPr>
        <w:t>,</w:t>
      </w:r>
      <w:r w:rsidRPr="0088633A">
        <w:rPr>
          <w:rFonts w:ascii="Tahoma" w:hAnsi="Tahoma" w:cs="Tahoma"/>
          <w:sz w:val="22"/>
          <w:szCs w:val="22"/>
        </w:rPr>
        <w:t xml:space="preserve"> predmetov</w:t>
      </w:r>
      <w:r>
        <w:rPr>
          <w:rFonts w:ascii="Tahoma" w:hAnsi="Tahoma" w:cs="Tahoma"/>
          <w:sz w:val="22"/>
          <w:szCs w:val="22"/>
        </w:rPr>
        <w:t>,</w:t>
      </w:r>
      <w:r w:rsidRPr="0088633A">
        <w:rPr>
          <w:rFonts w:ascii="Tahoma" w:hAnsi="Tahoma" w:cs="Tahoma"/>
          <w:sz w:val="22"/>
          <w:szCs w:val="22"/>
        </w:rPr>
        <w:t xml:space="preserve"> psihoaktivnih snovi ipd.</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upravlja z drsnimi vrati na vhodu v upravno zgradbo</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izdaja ključe in vodi evidenci primopredaje ključev</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lastRenderedPageBreak/>
        <w:t>vodi evidenco obiskovalcev varovanega območja</w:t>
      </w:r>
      <w:r>
        <w:rPr>
          <w:rFonts w:ascii="Tahoma" w:hAnsi="Tahoma" w:cs="Tahoma"/>
          <w:sz w:val="22"/>
          <w:szCs w:val="22"/>
        </w:rPr>
        <w:t>;</w:t>
      </w:r>
    </w:p>
    <w:p w:rsidR="00B554FE" w:rsidRPr="0088633A" w:rsidRDefault="00B554FE" w:rsidP="00B554FE">
      <w:pPr>
        <w:numPr>
          <w:ilvl w:val="0"/>
          <w:numId w:val="7"/>
        </w:numPr>
        <w:jc w:val="both"/>
        <w:rPr>
          <w:rFonts w:ascii="Tahoma" w:hAnsi="Tahoma" w:cs="Tahoma"/>
          <w:sz w:val="22"/>
          <w:szCs w:val="22"/>
        </w:rPr>
      </w:pPr>
      <w:r w:rsidRPr="0088633A">
        <w:rPr>
          <w:rFonts w:ascii="Tahoma" w:hAnsi="Tahoma" w:cs="Tahoma"/>
          <w:sz w:val="22"/>
          <w:szCs w:val="22"/>
        </w:rPr>
        <w:t>opozarja prisotne osebe na spoštovanje hišnega reda in varnostnega režima;</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ne dovoli zadrževanje nepooblaščenim osebam v prostorih avle na glavnim vhodu in recepcije</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izdaja enkratna vstopna dovoljenja za vstop osebam v upravno zgradbo</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sprejema telefonske klice in jih posreduje iskanim osebam;</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 xml:space="preserve">vsako zaznano kršitev hišnega reda ali nastanek izrednega dogodka takoj sporoči varnostniku operaterju v interni </w:t>
      </w:r>
      <w:r>
        <w:rPr>
          <w:rFonts w:ascii="Tahoma" w:hAnsi="Tahoma" w:cs="Tahoma"/>
          <w:sz w:val="22"/>
          <w:szCs w:val="22"/>
        </w:rPr>
        <w:t>VNC</w:t>
      </w:r>
      <w:r w:rsidRPr="0088633A">
        <w:rPr>
          <w:rFonts w:ascii="Tahoma" w:hAnsi="Tahoma" w:cs="Tahoma"/>
          <w:sz w:val="22"/>
          <w:szCs w:val="22"/>
        </w:rPr>
        <w:t xml:space="preserve"> in ukrepa v skladu z navodili za ukrepa</w:t>
      </w:r>
      <w:r>
        <w:rPr>
          <w:rFonts w:ascii="Tahoma" w:hAnsi="Tahoma" w:cs="Tahoma"/>
          <w:sz w:val="22"/>
          <w:szCs w:val="22"/>
        </w:rPr>
        <w:t>nje v primeru izrednih dogodkov;</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 xml:space="preserve">je v stalni povezavi z varnostnikom operaterjem v internem </w:t>
      </w:r>
      <w:r>
        <w:rPr>
          <w:rFonts w:ascii="Tahoma" w:hAnsi="Tahoma" w:cs="Tahoma"/>
          <w:sz w:val="22"/>
          <w:szCs w:val="22"/>
        </w:rPr>
        <w:t>VNC</w:t>
      </w:r>
      <w:r w:rsidRPr="0088633A">
        <w:rPr>
          <w:rFonts w:ascii="Tahoma" w:hAnsi="Tahoma" w:cs="Tahoma"/>
          <w:sz w:val="22"/>
          <w:szCs w:val="22"/>
        </w:rPr>
        <w:t>;</w:t>
      </w:r>
    </w:p>
    <w:p w:rsidR="00B554FE"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ob izrednih razmerah (požar</w:t>
      </w:r>
      <w:r>
        <w:rPr>
          <w:rFonts w:ascii="Tahoma" w:hAnsi="Tahoma" w:cs="Tahoma"/>
          <w:sz w:val="22"/>
          <w:szCs w:val="22"/>
        </w:rPr>
        <w:t>, naravne nesreče</w:t>
      </w:r>
      <w:r w:rsidRPr="0088633A">
        <w:rPr>
          <w:rFonts w:ascii="Tahoma" w:hAnsi="Tahoma" w:cs="Tahoma"/>
          <w:sz w:val="22"/>
          <w:szCs w:val="22"/>
        </w:rPr>
        <w:t xml:space="preserve"> ipd.) zagotovi prost vstop intervencijskim ekipam (gas</w:t>
      </w:r>
      <w:r>
        <w:rPr>
          <w:rFonts w:ascii="Tahoma" w:hAnsi="Tahoma" w:cs="Tahoma"/>
          <w:sz w:val="22"/>
          <w:szCs w:val="22"/>
        </w:rPr>
        <w:t>ilci, policija, reševalci ipd.);</w:t>
      </w:r>
    </w:p>
    <w:p w:rsidR="00A030A0" w:rsidRPr="00A030A0" w:rsidRDefault="00A030A0" w:rsidP="00A030A0">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Pr>
          <w:rFonts w:ascii="Tahoma" w:hAnsi="Tahoma" w:cs="Tahoma"/>
          <w:sz w:val="22"/>
          <w:szCs w:val="22"/>
        </w:rPr>
        <w:t>po potrebi izvaja požarno stražo</w:t>
      </w:r>
      <w:r w:rsidR="00F80D8C">
        <w:rPr>
          <w:rFonts w:ascii="Tahoma" w:hAnsi="Tahoma" w:cs="Tahoma"/>
          <w:sz w:val="22"/>
          <w:szCs w:val="22"/>
        </w:rPr>
        <w:t xml:space="preserve"> na lokacijah podjetja ali kjer je podjetje naročnik ali izvajalec vročih del</w:t>
      </w:r>
      <w:r>
        <w:rPr>
          <w:rFonts w:ascii="Tahoma" w:hAnsi="Tahoma" w:cs="Tahoma"/>
          <w:sz w:val="22"/>
          <w:szCs w:val="22"/>
        </w:rPr>
        <w:t>;</w:t>
      </w:r>
    </w:p>
    <w:p w:rsidR="00B554FE" w:rsidRPr="0088633A" w:rsidRDefault="00B554FE" w:rsidP="00B554FE">
      <w:pPr>
        <w:pStyle w:val="BodyText3"/>
        <w:widowControl w:val="0"/>
        <w:numPr>
          <w:ilvl w:val="0"/>
          <w:numId w:val="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skrbi za red in čistočo na območju avle in recepcije.</w:t>
      </w:r>
    </w:p>
    <w:p w:rsidR="00B554FE" w:rsidRPr="0088633A" w:rsidRDefault="00B554FE" w:rsidP="00B554FE">
      <w:pPr>
        <w:rPr>
          <w:rFonts w:ascii="Tahoma" w:hAnsi="Tahoma" w:cs="Tahoma"/>
          <w:color w:val="000000"/>
          <w:sz w:val="22"/>
          <w:szCs w:val="22"/>
        </w:rPr>
      </w:pPr>
    </w:p>
    <w:p w:rsidR="00B554FE" w:rsidRPr="0088633A" w:rsidRDefault="00B554FE" w:rsidP="00B554FE">
      <w:pPr>
        <w:rPr>
          <w:rFonts w:ascii="Tahoma" w:hAnsi="Tahoma" w:cs="Tahoma"/>
          <w:b/>
          <w:sz w:val="22"/>
          <w:szCs w:val="22"/>
        </w:rPr>
      </w:pPr>
      <w:r>
        <w:rPr>
          <w:rFonts w:ascii="Tahoma" w:hAnsi="Tahoma" w:cs="Tahoma"/>
          <w:b/>
          <w:sz w:val="22"/>
          <w:szCs w:val="22"/>
        </w:rPr>
        <w:t xml:space="preserve">Dela </w:t>
      </w:r>
      <w:r w:rsidRPr="0088633A">
        <w:rPr>
          <w:rFonts w:ascii="Tahoma" w:hAnsi="Tahoma" w:cs="Tahoma"/>
          <w:b/>
          <w:sz w:val="22"/>
          <w:szCs w:val="22"/>
        </w:rPr>
        <w:t>varnostnika</w:t>
      </w:r>
      <w:r>
        <w:rPr>
          <w:rFonts w:ascii="Tahoma" w:hAnsi="Tahoma" w:cs="Tahoma"/>
          <w:b/>
          <w:sz w:val="22"/>
          <w:szCs w:val="22"/>
        </w:rPr>
        <w:t xml:space="preserve"> (</w:t>
      </w:r>
      <w:r w:rsidRPr="0088633A">
        <w:rPr>
          <w:rFonts w:ascii="Tahoma" w:hAnsi="Tahoma" w:cs="Tahoma"/>
          <w:b/>
          <w:sz w:val="22"/>
          <w:szCs w:val="22"/>
        </w:rPr>
        <w:t>receptorja</w:t>
      </w:r>
      <w:r>
        <w:rPr>
          <w:rFonts w:ascii="Tahoma" w:hAnsi="Tahoma" w:cs="Tahoma"/>
          <w:b/>
          <w:sz w:val="22"/>
          <w:szCs w:val="22"/>
        </w:rPr>
        <w:t xml:space="preserve">) pri obhodu </w:t>
      </w:r>
      <w:r w:rsidR="00421FE0">
        <w:rPr>
          <w:rFonts w:ascii="Tahoma" w:hAnsi="Tahoma" w:cs="Tahoma"/>
          <w:b/>
          <w:sz w:val="22"/>
          <w:szCs w:val="22"/>
        </w:rPr>
        <w:t xml:space="preserve">po </w:t>
      </w:r>
      <w:r>
        <w:rPr>
          <w:rFonts w:ascii="Tahoma" w:hAnsi="Tahoma" w:cs="Tahoma"/>
          <w:b/>
          <w:sz w:val="22"/>
          <w:szCs w:val="22"/>
        </w:rPr>
        <w:t>lokacij</w:t>
      </w:r>
      <w:r w:rsidR="00421FE0">
        <w:rPr>
          <w:rFonts w:ascii="Tahoma" w:hAnsi="Tahoma" w:cs="Tahoma"/>
          <w:b/>
          <w:sz w:val="22"/>
          <w:szCs w:val="22"/>
        </w:rPr>
        <w:t>i</w:t>
      </w:r>
      <w:r>
        <w:rPr>
          <w:rFonts w:ascii="Tahoma" w:hAnsi="Tahoma" w:cs="Tahoma"/>
          <w:b/>
          <w:sz w:val="22"/>
          <w:szCs w:val="22"/>
        </w:rPr>
        <w:t>:</w:t>
      </w:r>
    </w:p>
    <w:p w:rsidR="00B554FE" w:rsidRPr="0088633A" w:rsidRDefault="00421FE0" w:rsidP="00B554FE">
      <w:pPr>
        <w:pStyle w:val="BodyText3"/>
        <w:widowControl w:val="0"/>
        <w:numPr>
          <w:ilvl w:val="0"/>
          <w:numId w:val="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Pr>
          <w:rFonts w:ascii="Tahoma" w:hAnsi="Tahoma" w:cs="Tahoma"/>
          <w:sz w:val="22"/>
          <w:szCs w:val="22"/>
        </w:rPr>
        <w:t>po 18. uri</w:t>
      </w:r>
      <w:r w:rsidR="00B554FE" w:rsidRPr="0088633A">
        <w:rPr>
          <w:rFonts w:ascii="Tahoma" w:hAnsi="Tahoma" w:cs="Tahoma"/>
          <w:sz w:val="22"/>
          <w:szCs w:val="22"/>
        </w:rPr>
        <w:t xml:space="preserve"> izvaja varnostne – požarno preventivne obhode po celotnem kompleksu na lokaciji </w:t>
      </w:r>
      <w:r w:rsidR="00B554FE">
        <w:rPr>
          <w:rFonts w:ascii="Tahoma" w:hAnsi="Tahoma" w:cs="Tahoma"/>
          <w:sz w:val="22"/>
          <w:szCs w:val="22"/>
        </w:rPr>
        <w:t xml:space="preserve">Verovškova </w:t>
      </w:r>
      <w:r w:rsidR="00B554FE" w:rsidRPr="0088633A">
        <w:rPr>
          <w:rFonts w:ascii="Tahoma" w:hAnsi="Tahoma" w:cs="Tahoma"/>
          <w:sz w:val="22"/>
          <w:szCs w:val="22"/>
        </w:rPr>
        <w:t xml:space="preserve">70 ter po posameznih varnostno vitalnih točkah in posameznih delovnih mestih varnostnega </w:t>
      </w:r>
      <w:r w:rsidR="00B554FE" w:rsidRPr="0088633A">
        <w:rPr>
          <w:rFonts w:ascii="Tahoma" w:hAnsi="Tahoma" w:cs="Tahoma"/>
          <w:sz w:val="22"/>
          <w:szCs w:val="22"/>
        </w:rPr>
        <w:lastRenderedPageBreak/>
        <w:t>osebja</w:t>
      </w:r>
      <w:r w:rsidR="00B554FE">
        <w:rPr>
          <w:rFonts w:ascii="Tahoma" w:hAnsi="Tahoma" w:cs="Tahoma"/>
          <w:sz w:val="22"/>
          <w:szCs w:val="22"/>
        </w:rPr>
        <w:t>;</w:t>
      </w:r>
    </w:p>
    <w:p w:rsidR="00B554FE" w:rsidRPr="0088633A" w:rsidRDefault="00B554FE" w:rsidP="00B554FE">
      <w:pPr>
        <w:pStyle w:val="BodyText3"/>
        <w:widowControl w:val="0"/>
        <w:numPr>
          <w:ilvl w:val="0"/>
          <w:numId w:val="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stanje na posamezni varnostno vitalni točki in ugotavlja morebitna odstopanja od normalnega stanja</w:t>
      </w:r>
      <w:r>
        <w:rPr>
          <w:rFonts w:ascii="Tahoma" w:hAnsi="Tahoma" w:cs="Tahoma"/>
          <w:sz w:val="22"/>
          <w:szCs w:val="22"/>
        </w:rPr>
        <w:t>;</w:t>
      </w:r>
    </w:p>
    <w:p w:rsidR="00B554FE" w:rsidRPr="0088633A" w:rsidRDefault="00B554FE" w:rsidP="00B554FE">
      <w:pPr>
        <w:pStyle w:val="BodyText3"/>
        <w:widowControl w:val="0"/>
        <w:numPr>
          <w:ilvl w:val="0"/>
          <w:numId w:val="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sz w:val="22"/>
          <w:szCs w:val="22"/>
        </w:rPr>
      </w:pPr>
      <w:r w:rsidRPr="0088633A">
        <w:rPr>
          <w:rFonts w:ascii="Tahoma" w:hAnsi="Tahoma" w:cs="Tahoma"/>
          <w:sz w:val="22"/>
          <w:szCs w:val="22"/>
        </w:rPr>
        <w:t>nadzira gibanje oseb in vozil v posameznih območjih varovanja in neposredni okolici s fizično prisotnostjo</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nadzira zaprtost prostorov</w:t>
      </w:r>
      <w:r>
        <w:rPr>
          <w:rFonts w:ascii="Tahoma" w:hAnsi="Tahoma" w:cs="Tahoma"/>
          <w:sz w:val="22"/>
          <w:szCs w:val="22"/>
        </w:rPr>
        <w:t>,</w:t>
      </w:r>
      <w:r w:rsidRPr="0088633A">
        <w:rPr>
          <w:rFonts w:ascii="Tahoma" w:hAnsi="Tahoma" w:cs="Tahoma"/>
          <w:sz w:val="22"/>
          <w:szCs w:val="22"/>
        </w:rPr>
        <w:t xml:space="preserve"> oken itd.</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nadzira delovanje varnostne razsvetljave</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nadzira izvajanje navodil o prometnem in parkirnem režimu</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nadzira in beleži vse fizične spremembe na objektu in okolici (poškodbe</w:t>
      </w:r>
      <w:r>
        <w:rPr>
          <w:rFonts w:ascii="Tahoma" w:hAnsi="Tahoma" w:cs="Tahoma"/>
          <w:sz w:val="22"/>
          <w:szCs w:val="22"/>
        </w:rPr>
        <w:t>,</w:t>
      </w:r>
      <w:r w:rsidRPr="0088633A">
        <w:rPr>
          <w:rFonts w:ascii="Tahoma" w:hAnsi="Tahoma" w:cs="Tahoma"/>
          <w:sz w:val="22"/>
          <w:szCs w:val="22"/>
        </w:rPr>
        <w:t xml:space="preserve"> odtujitve itd.)</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izvaja preventivne preglede osebne prtljage in vozil</w:t>
      </w:r>
      <w:r>
        <w:rPr>
          <w:rFonts w:ascii="Tahoma" w:hAnsi="Tahoma" w:cs="Tahoma"/>
          <w:sz w:val="22"/>
          <w:szCs w:val="22"/>
        </w:rPr>
        <w:t>,</w:t>
      </w:r>
      <w:r w:rsidRPr="0088633A">
        <w:rPr>
          <w:rFonts w:ascii="Tahoma" w:hAnsi="Tahoma" w:cs="Tahoma"/>
          <w:sz w:val="22"/>
          <w:szCs w:val="22"/>
        </w:rPr>
        <w:t xml:space="preserve"> ki se gibljejo na varovanem območju in evidentira vse posebnosti</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opazuje in evidentira zaznane poškodbe premičnega in nepremičnega premoženja</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na zahtevo in v prisotnosti odgovorne osebe naročnika preverja morebitno uživanje alkoholnih pijač pri zaposlenih z alkotestom</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 xml:space="preserve">izvaja nadzor nad spoštovanjem omejitve kajenja znotraj </w:t>
      </w:r>
      <w:r>
        <w:rPr>
          <w:rFonts w:ascii="Tahoma" w:hAnsi="Tahoma" w:cs="Tahoma"/>
          <w:sz w:val="22"/>
          <w:szCs w:val="22"/>
        </w:rPr>
        <w:t>lokacije</w:t>
      </w:r>
      <w:r w:rsidRPr="0088633A">
        <w:rPr>
          <w:rFonts w:ascii="Tahoma" w:hAnsi="Tahoma" w:cs="Tahoma"/>
          <w:sz w:val="22"/>
          <w:szCs w:val="22"/>
        </w:rPr>
        <w:t xml:space="preserve"> in po posameznih območjih varovanja</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izvaja preventivne preglede upravičenosti gibanja oseb in vozil znotraj varovanega območja</w:t>
      </w:r>
      <w:r>
        <w:rPr>
          <w:rFonts w:ascii="Tahoma" w:hAnsi="Tahoma" w:cs="Tahoma"/>
          <w:sz w:val="22"/>
          <w:szCs w:val="22"/>
        </w:rPr>
        <w:t>;</w:t>
      </w:r>
    </w:p>
    <w:p w:rsidR="00B554FE" w:rsidRPr="0088633A" w:rsidRDefault="00B554FE" w:rsidP="00B554FE">
      <w:pPr>
        <w:numPr>
          <w:ilvl w:val="0"/>
          <w:numId w:val="8"/>
        </w:numPr>
        <w:jc w:val="both"/>
        <w:rPr>
          <w:rFonts w:ascii="Tahoma" w:hAnsi="Tahoma" w:cs="Tahoma"/>
          <w:sz w:val="22"/>
          <w:szCs w:val="22"/>
        </w:rPr>
      </w:pPr>
      <w:r w:rsidRPr="0088633A">
        <w:rPr>
          <w:rFonts w:ascii="Tahoma" w:hAnsi="Tahoma" w:cs="Tahoma"/>
          <w:sz w:val="22"/>
          <w:szCs w:val="22"/>
        </w:rPr>
        <w:t>je v stalni povezavi z službujočim varnostniki na ostalih delovnih mestih</w:t>
      </w:r>
      <w:r>
        <w:rPr>
          <w:rFonts w:ascii="Tahoma" w:hAnsi="Tahoma" w:cs="Tahoma"/>
          <w:sz w:val="22"/>
          <w:szCs w:val="22"/>
        </w:rPr>
        <w:t>;</w:t>
      </w:r>
    </w:p>
    <w:p w:rsidR="00B554FE" w:rsidRDefault="00B554FE" w:rsidP="00B554FE">
      <w:pPr>
        <w:numPr>
          <w:ilvl w:val="0"/>
          <w:numId w:val="8"/>
        </w:numPr>
        <w:jc w:val="both"/>
        <w:rPr>
          <w:rFonts w:ascii="Tahoma" w:hAnsi="Tahoma" w:cs="Tahoma"/>
          <w:sz w:val="22"/>
          <w:szCs w:val="22"/>
        </w:rPr>
      </w:pPr>
      <w:r w:rsidRPr="0088633A">
        <w:rPr>
          <w:rFonts w:ascii="Tahoma" w:hAnsi="Tahoma" w:cs="Tahoma"/>
          <w:sz w:val="22"/>
          <w:szCs w:val="22"/>
        </w:rPr>
        <w:t>ukrepa v primeru povečane stopnje požarne in ostalih vrst ogroženosti.</w:t>
      </w:r>
    </w:p>
    <w:p w:rsidR="00B554FE" w:rsidRPr="0088633A" w:rsidRDefault="00B554FE" w:rsidP="00B554FE">
      <w:pPr>
        <w:rPr>
          <w:rFonts w:ascii="Tahoma" w:hAnsi="Tahoma" w:cs="Tahoma"/>
          <w:sz w:val="22"/>
          <w:szCs w:val="22"/>
        </w:rPr>
      </w:pPr>
    </w:p>
    <w:p w:rsidR="00B554FE" w:rsidRPr="0088633A" w:rsidRDefault="00B554FE" w:rsidP="00B554FE">
      <w:pPr>
        <w:rPr>
          <w:rFonts w:ascii="Tahoma" w:hAnsi="Tahoma" w:cs="Tahoma"/>
          <w:sz w:val="22"/>
          <w:szCs w:val="22"/>
        </w:rPr>
      </w:pPr>
    </w:p>
    <w:p w:rsidR="00B554FE" w:rsidRPr="0088633A" w:rsidRDefault="00B554FE" w:rsidP="00056E85">
      <w:pPr>
        <w:numPr>
          <w:ilvl w:val="1"/>
          <w:numId w:val="25"/>
        </w:numPr>
        <w:jc w:val="both"/>
        <w:rPr>
          <w:rFonts w:ascii="Tahoma" w:hAnsi="Tahoma" w:cs="Tahoma"/>
          <w:b/>
          <w:sz w:val="22"/>
          <w:szCs w:val="22"/>
        </w:rPr>
      </w:pPr>
      <w:r>
        <w:rPr>
          <w:rFonts w:ascii="Tahoma" w:hAnsi="Tahoma" w:cs="Tahoma"/>
          <w:b/>
          <w:sz w:val="22"/>
          <w:szCs w:val="22"/>
        </w:rPr>
        <w:t>24-urna</w:t>
      </w:r>
      <w:r w:rsidRPr="0088633A">
        <w:rPr>
          <w:rFonts w:ascii="Tahoma" w:hAnsi="Tahoma" w:cs="Tahoma"/>
          <w:b/>
          <w:sz w:val="22"/>
          <w:szCs w:val="22"/>
        </w:rPr>
        <w:t xml:space="preserve"> </w:t>
      </w:r>
      <w:r>
        <w:rPr>
          <w:rFonts w:ascii="Tahoma" w:hAnsi="Tahoma" w:cs="Tahoma"/>
          <w:b/>
          <w:sz w:val="22"/>
          <w:szCs w:val="22"/>
        </w:rPr>
        <w:t xml:space="preserve">fizična </w:t>
      </w:r>
      <w:r w:rsidRPr="0088633A">
        <w:rPr>
          <w:rFonts w:ascii="Tahoma" w:hAnsi="Tahoma" w:cs="Tahoma"/>
          <w:b/>
          <w:sz w:val="22"/>
          <w:szCs w:val="22"/>
        </w:rPr>
        <w:t xml:space="preserve">prisotnost </w:t>
      </w:r>
      <w:r w:rsidR="009267EF">
        <w:rPr>
          <w:rFonts w:ascii="Tahoma" w:hAnsi="Tahoma" w:cs="Tahoma"/>
          <w:b/>
          <w:sz w:val="22"/>
          <w:szCs w:val="22"/>
        </w:rPr>
        <w:t>dveh varnostnikov</w:t>
      </w:r>
      <w:r w:rsidRPr="0088633A">
        <w:rPr>
          <w:rFonts w:ascii="Tahoma" w:hAnsi="Tahoma" w:cs="Tahoma"/>
          <w:b/>
          <w:sz w:val="22"/>
          <w:szCs w:val="22"/>
        </w:rPr>
        <w:t>-</w:t>
      </w:r>
      <w:r w:rsidR="009267EF">
        <w:rPr>
          <w:rFonts w:ascii="Tahoma" w:hAnsi="Tahoma" w:cs="Tahoma"/>
          <w:b/>
          <w:sz w:val="22"/>
          <w:szCs w:val="22"/>
        </w:rPr>
        <w:t>gasilcev</w:t>
      </w:r>
      <w:r w:rsidRPr="0088633A">
        <w:rPr>
          <w:rFonts w:ascii="Tahoma" w:hAnsi="Tahoma" w:cs="Tahoma"/>
          <w:b/>
          <w:sz w:val="22"/>
          <w:szCs w:val="22"/>
        </w:rPr>
        <w:t xml:space="preserve"> </w:t>
      </w:r>
      <w:r w:rsidR="009267EF">
        <w:rPr>
          <w:rFonts w:ascii="Tahoma" w:hAnsi="Tahoma" w:cs="Tahoma"/>
          <w:b/>
          <w:sz w:val="22"/>
          <w:szCs w:val="22"/>
        </w:rPr>
        <w:t>(receptorjev</w:t>
      </w:r>
      <w:r>
        <w:rPr>
          <w:rFonts w:ascii="Tahoma" w:hAnsi="Tahoma" w:cs="Tahoma"/>
          <w:b/>
          <w:sz w:val="22"/>
          <w:szCs w:val="22"/>
        </w:rPr>
        <w:t xml:space="preserve">) </w:t>
      </w:r>
      <w:r w:rsidRPr="0088633A">
        <w:rPr>
          <w:rFonts w:ascii="Tahoma" w:hAnsi="Tahoma" w:cs="Tahoma"/>
          <w:b/>
          <w:sz w:val="22"/>
          <w:szCs w:val="22"/>
        </w:rPr>
        <w:t xml:space="preserve">na </w:t>
      </w:r>
      <w:r>
        <w:rPr>
          <w:rFonts w:ascii="Tahoma" w:hAnsi="Tahoma" w:cs="Tahoma"/>
          <w:b/>
          <w:sz w:val="22"/>
          <w:szCs w:val="22"/>
        </w:rPr>
        <w:t>cestnem</w:t>
      </w:r>
      <w:r w:rsidRPr="0088633A">
        <w:rPr>
          <w:rFonts w:ascii="Tahoma" w:hAnsi="Tahoma" w:cs="Tahoma"/>
          <w:b/>
          <w:sz w:val="22"/>
          <w:szCs w:val="22"/>
        </w:rPr>
        <w:t xml:space="preserve"> vhodu </w:t>
      </w:r>
      <w:r>
        <w:rPr>
          <w:rFonts w:ascii="Tahoma" w:hAnsi="Tahoma" w:cs="Tahoma"/>
          <w:b/>
          <w:sz w:val="22"/>
          <w:szCs w:val="22"/>
        </w:rPr>
        <w:t xml:space="preserve">v lokacijo </w:t>
      </w:r>
      <w:r w:rsidRPr="0088633A">
        <w:rPr>
          <w:rFonts w:ascii="Tahoma" w:hAnsi="Tahoma" w:cs="Tahoma"/>
          <w:b/>
          <w:sz w:val="22"/>
          <w:szCs w:val="22"/>
        </w:rPr>
        <w:t>Verovškov</w:t>
      </w:r>
      <w:r>
        <w:rPr>
          <w:rFonts w:ascii="Tahoma" w:hAnsi="Tahoma" w:cs="Tahoma"/>
          <w:b/>
          <w:sz w:val="22"/>
          <w:szCs w:val="22"/>
        </w:rPr>
        <w:t>a</w:t>
      </w:r>
      <w:r w:rsidRPr="0088633A">
        <w:rPr>
          <w:rFonts w:ascii="Tahoma" w:hAnsi="Tahoma" w:cs="Tahoma"/>
          <w:b/>
          <w:sz w:val="22"/>
          <w:szCs w:val="22"/>
        </w:rPr>
        <w:t xml:space="preserve"> 62 v Ljubljani</w:t>
      </w:r>
      <w:r>
        <w:rPr>
          <w:rFonts w:ascii="Tahoma" w:hAnsi="Tahoma" w:cs="Tahoma"/>
          <w:b/>
          <w:sz w:val="22"/>
          <w:szCs w:val="22"/>
        </w:rPr>
        <w:t xml:space="preserve">, </w:t>
      </w:r>
      <w:r w:rsidRPr="0088633A">
        <w:rPr>
          <w:rFonts w:ascii="Tahoma" w:hAnsi="Tahoma" w:cs="Tahoma"/>
          <w:b/>
          <w:sz w:val="22"/>
          <w:szCs w:val="22"/>
        </w:rPr>
        <w:t xml:space="preserve">ki hkrati predstavlja interni </w:t>
      </w:r>
      <w:r>
        <w:rPr>
          <w:rFonts w:ascii="Tahoma" w:hAnsi="Tahoma" w:cs="Tahoma"/>
          <w:b/>
          <w:sz w:val="22"/>
          <w:szCs w:val="22"/>
        </w:rPr>
        <w:t>VNC</w:t>
      </w:r>
    </w:p>
    <w:p w:rsidR="00B554FE" w:rsidRPr="0088633A" w:rsidRDefault="00B554FE" w:rsidP="00B554FE">
      <w:pPr>
        <w:jc w:val="both"/>
        <w:rPr>
          <w:rFonts w:ascii="Tahoma" w:hAnsi="Tahoma" w:cs="Tahoma"/>
          <w:b/>
          <w:sz w:val="22"/>
          <w:szCs w:val="22"/>
        </w:rPr>
      </w:pPr>
    </w:p>
    <w:p w:rsidR="00B554FE" w:rsidRPr="00DD2C8D" w:rsidRDefault="00B554FE" w:rsidP="00B554FE">
      <w:pPr>
        <w:jc w:val="both"/>
        <w:rPr>
          <w:rFonts w:ascii="Tahoma" w:hAnsi="Tahoma" w:cs="Tahoma"/>
          <w:sz w:val="22"/>
          <w:szCs w:val="22"/>
        </w:rPr>
      </w:pPr>
      <w:r w:rsidRPr="00DD2C8D">
        <w:rPr>
          <w:rFonts w:ascii="Tahoma" w:hAnsi="Tahoma" w:cs="Tahoma"/>
          <w:sz w:val="22"/>
          <w:szCs w:val="22"/>
        </w:rPr>
        <w:t xml:space="preserve">Delovni čas varnostnika-gasilca (receptorja) je 24 ur dnevno. Cestni vhod v kompleks Verovškova 62 v Ljubljani je uradno odprt vsak delovni dan med </w:t>
      </w:r>
      <w:smartTag w:uri="urn:schemas-microsoft-com:office:smarttags" w:element="metricconverter">
        <w:smartTagPr>
          <w:attr w:name="ProductID" w:val="06.00 in"/>
        </w:smartTagPr>
        <w:r w:rsidRPr="00DD2C8D">
          <w:rPr>
            <w:rFonts w:ascii="Tahoma" w:hAnsi="Tahoma" w:cs="Tahoma"/>
            <w:sz w:val="22"/>
            <w:szCs w:val="22"/>
          </w:rPr>
          <w:t>06.00 in</w:t>
        </w:r>
      </w:smartTag>
      <w:r w:rsidRPr="00DD2C8D">
        <w:rPr>
          <w:rFonts w:ascii="Tahoma" w:hAnsi="Tahoma" w:cs="Tahoma"/>
          <w:sz w:val="22"/>
          <w:szCs w:val="22"/>
        </w:rPr>
        <w:t xml:space="preserve"> 18.00 uro.</w:t>
      </w:r>
    </w:p>
    <w:p w:rsidR="00B554FE" w:rsidRDefault="00B554FE" w:rsidP="00B554FE">
      <w:pPr>
        <w:jc w:val="both"/>
        <w:rPr>
          <w:rFonts w:ascii="Tahoma" w:hAnsi="Tahoma" w:cs="Tahoma"/>
          <w:sz w:val="22"/>
          <w:szCs w:val="22"/>
        </w:rPr>
      </w:pPr>
    </w:p>
    <w:p w:rsidR="00B554FE" w:rsidRPr="00056E85" w:rsidRDefault="00B554FE" w:rsidP="00056E85">
      <w:pPr>
        <w:numPr>
          <w:ilvl w:val="2"/>
          <w:numId w:val="25"/>
        </w:numPr>
        <w:jc w:val="both"/>
        <w:rPr>
          <w:rFonts w:ascii="Tahoma" w:hAnsi="Tahoma" w:cs="Tahoma"/>
          <w:sz w:val="22"/>
          <w:szCs w:val="22"/>
        </w:rPr>
      </w:pPr>
      <w:r w:rsidRPr="00056E85">
        <w:rPr>
          <w:rFonts w:ascii="Tahoma" w:hAnsi="Tahoma" w:cs="Tahoma"/>
          <w:sz w:val="22"/>
          <w:szCs w:val="22"/>
        </w:rPr>
        <w:t>Splošna dela varnostnika-gasilca (receptorja) v okviru dela internega VNC</w:t>
      </w:r>
    </w:p>
    <w:p w:rsidR="00B554FE" w:rsidRPr="0088633A" w:rsidRDefault="00B554FE" w:rsidP="00B554FE">
      <w:pPr>
        <w:widowControl w:val="0"/>
        <w:rPr>
          <w:rFonts w:ascii="Tahoma" w:hAnsi="Tahoma" w:cs="Tahoma"/>
          <w:sz w:val="22"/>
          <w:szCs w:val="22"/>
        </w:rPr>
      </w:pPr>
    </w:p>
    <w:p w:rsidR="00B554FE" w:rsidRPr="0088633A" w:rsidRDefault="00B554FE" w:rsidP="00B554FE">
      <w:pPr>
        <w:widowControl w:val="0"/>
        <w:jc w:val="both"/>
        <w:rPr>
          <w:rFonts w:ascii="Tahoma" w:hAnsi="Tahoma" w:cs="Tahoma"/>
          <w:sz w:val="22"/>
          <w:szCs w:val="22"/>
        </w:rPr>
      </w:pPr>
      <w:r w:rsidRPr="0088633A">
        <w:rPr>
          <w:rFonts w:ascii="Tahoma" w:hAnsi="Tahoma" w:cs="Tahoma"/>
          <w:sz w:val="22"/>
          <w:szCs w:val="22"/>
        </w:rPr>
        <w:t>Interni VNC kot organizacijski in kadrovski del v</w:t>
      </w:r>
      <w:r>
        <w:rPr>
          <w:rFonts w:ascii="Tahoma" w:hAnsi="Tahoma" w:cs="Tahoma"/>
          <w:sz w:val="22"/>
          <w:szCs w:val="22"/>
        </w:rPr>
        <w:t>arnostne službe izvaja naslednje naloge</w:t>
      </w:r>
      <w:r w:rsidRPr="0088633A">
        <w:rPr>
          <w:rFonts w:ascii="Tahoma" w:hAnsi="Tahoma" w:cs="Tahoma"/>
          <w:sz w:val="22"/>
          <w:szCs w:val="22"/>
        </w:rPr>
        <w:t>:</w:t>
      </w:r>
    </w:p>
    <w:p w:rsidR="00B554FE" w:rsidRPr="00F97A6B" w:rsidRDefault="00B554FE" w:rsidP="00B554FE">
      <w:pPr>
        <w:numPr>
          <w:ilvl w:val="0"/>
          <w:numId w:val="5"/>
        </w:numPr>
        <w:jc w:val="both"/>
        <w:rPr>
          <w:rFonts w:ascii="Tahoma" w:hAnsi="Tahoma" w:cs="Tahoma"/>
          <w:bCs/>
          <w:sz w:val="22"/>
          <w:szCs w:val="22"/>
        </w:rPr>
      </w:pPr>
      <w:r>
        <w:rPr>
          <w:rFonts w:ascii="Tahoma" w:hAnsi="Tahoma" w:cs="Tahoma"/>
          <w:bCs/>
          <w:iCs/>
          <w:sz w:val="22"/>
          <w:szCs w:val="22"/>
        </w:rPr>
        <w:t>f</w:t>
      </w:r>
      <w:r w:rsidRPr="00F97A6B">
        <w:rPr>
          <w:rFonts w:ascii="Tahoma" w:hAnsi="Tahoma" w:cs="Tahoma"/>
          <w:bCs/>
          <w:iCs/>
          <w:sz w:val="22"/>
          <w:szCs w:val="22"/>
        </w:rPr>
        <w:t>izično varovanje oseb -</w:t>
      </w:r>
      <w:r w:rsidRPr="00F97A6B">
        <w:rPr>
          <w:rFonts w:ascii="Tahoma" w:hAnsi="Tahoma" w:cs="Tahoma"/>
          <w:bCs/>
          <w:sz w:val="22"/>
          <w:szCs w:val="22"/>
        </w:rPr>
        <w:t xml:space="preserve"> zaposlenih, strank, obiskovalcev in poslovnih sodelavcev pred fizičnimi napadi in kaznivimi ravnanji;</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video nadzorno spremljanje dinamike gibanja</w:t>
      </w:r>
      <w:r w:rsidRPr="00F97A6B">
        <w:rPr>
          <w:rFonts w:ascii="Tahoma" w:hAnsi="Tahoma" w:cs="Tahoma"/>
          <w:bCs/>
          <w:sz w:val="22"/>
          <w:szCs w:val="22"/>
        </w:rPr>
        <w:t xml:space="preserve"> na tehnološko in varnostno vitalnih točkah zaradi zaznavanja in obvladovanja morebitnih varnostno relevantnih pojavov; </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varovanje zgradb</w:t>
      </w:r>
      <w:r w:rsidRPr="00F97A6B">
        <w:rPr>
          <w:rFonts w:ascii="Tahoma" w:hAnsi="Tahoma" w:cs="Tahoma"/>
          <w:bCs/>
          <w:sz w:val="22"/>
          <w:szCs w:val="22"/>
        </w:rPr>
        <w:t xml:space="preserve"> pred nepooblaščenimi dostopi, vstopi in izstopi;</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varovanje gotovine in drugih vrednostnih stvari</w:t>
      </w:r>
      <w:r w:rsidRPr="00F97A6B">
        <w:rPr>
          <w:rFonts w:ascii="Tahoma" w:hAnsi="Tahoma" w:cs="Tahoma"/>
          <w:bCs/>
          <w:sz w:val="22"/>
          <w:szCs w:val="22"/>
        </w:rPr>
        <w:t xml:space="preserve"> na varovanih območjih;</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lastRenderedPageBreak/>
        <w:t>varovanje sredstev, opreme in pripomočkov za delo in poslovanje</w:t>
      </w:r>
      <w:r w:rsidRPr="00F97A6B">
        <w:rPr>
          <w:rFonts w:ascii="Tahoma" w:hAnsi="Tahoma" w:cs="Tahoma"/>
          <w:bCs/>
          <w:sz w:val="22"/>
          <w:szCs w:val="22"/>
        </w:rPr>
        <w:t xml:space="preserve"> </w:t>
      </w:r>
      <w:r w:rsidRPr="00F97A6B">
        <w:rPr>
          <w:rFonts w:ascii="Tahoma" w:hAnsi="Tahoma" w:cs="Tahoma"/>
          <w:bCs/>
          <w:iCs/>
          <w:sz w:val="22"/>
          <w:szCs w:val="22"/>
        </w:rPr>
        <w:t>ter varovanje osebnega premoženja zaposlenih</w:t>
      </w:r>
      <w:r w:rsidRPr="00F97A6B">
        <w:rPr>
          <w:rFonts w:ascii="Tahoma" w:hAnsi="Tahoma" w:cs="Tahoma"/>
          <w:bCs/>
          <w:sz w:val="22"/>
          <w:szCs w:val="22"/>
        </w:rPr>
        <w:t xml:space="preserve"> pred odtujitvijo, poškodovanjem in uničenjem (vlom, rop, tatvina, sabotaža);</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urejanje prometa</w:t>
      </w:r>
      <w:r w:rsidRPr="00F97A6B">
        <w:rPr>
          <w:rFonts w:ascii="Tahoma" w:hAnsi="Tahoma" w:cs="Tahoma"/>
          <w:bCs/>
          <w:sz w:val="22"/>
          <w:szCs w:val="22"/>
        </w:rPr>
        <w:t xml:space="preserve"> vseh vrst vozil in razreševanje </w:t>
      </w:r>
      <w:r>
        <w:rPr>
          <w:rFonts w:ascii="Tahoma" w:hAnsi="Tahoma" w:cs="Tahoma"/>
          <w:bCs/>
          <w:sz w:val="22"/>
          <w:szCs w:val="22"/>
        </w:rPr>
        <w:t>konfliktnih</w:t>
      </w:r>
      <w:r w:rsidRPr="00F97A6B">
        <w:rPr>
          <w:rFonts w:ascii="Tahoma" w:hAnsi="Tahoma" w:cs="Tahoma"/>
          <w:bCs/>
          <w:sz w:val="22"/>
          <w:szCs w:val="22"/>
        </w:rPr>
        <w:t xml:space="preserve"> situacij, ki se nanašajo na neupoštevanje prometnega in parkirnega režima;</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izvajanje požarnega varovanja</w:t>
      </w:r>
      <w:r w:rsidRPr="00F97A6B">
        <w:rPr>
          <w:rFonts w:ascii="Tahoma" w:hAnsi="Tahoma" w:cs="Tahoma"/>
          <w:bCs/>
          <w:sz w:val="22"/>
          <w:szCs w:val="22"/>
        </w:rPr>
        <w:t>, ki zajema preprečevanje nastanka požara in aktivnosti za lokalizacijo, gašenje in dokončno obvladovanje požara v zgradbah ali izven zgradb;</w:t>
      </w:r>
    </w:p>
    <w:p w:rsidR="00B554FE" w:rsidRPr="00F97A6B" w:rsidRDefault="00B554FE" w:rsidP="00B554FE">
      <w:pPr>
        <w:numPr>
          <w:ilvl w:val="0"/>
          <w:numId w:val="5"/>
        </w:numPr>
        <w:jc w:val="both"/>
        <w:rPr>
          <w:rFonts w:ascii="Tahoma" w:hAnsi="Tahoma" w:cs="Tahoma"/>
          <w:bCs/>
          <w:sz w:val="22"/>
          <w:szCs w:val="22"/>
        </w:rPr>
      </w:pPr>
      <w:r w:rsidRPr="00F97A6B">
        <w:rPr>
          <w:rFonts w:ascii="Tahoma" w:hAnsi="Tahoma" w:cs="Tahoma"/>
          <w:bCs/>
          <w:iCs/>
          <w:sz w:val="22"/>
          <w:szCs w:val="22"/>
        </w:rPr>
        <w:t>izvajanje aktivnosti za preprečitev škode</w:t>
      </w:r>
      <w:r w:rsidRPr="00F97A6B">
        <w:rPr>
          <w:rFonts w:ascii="Tahoma" w:hAnsi="Tahoma" w:cs="Tahoma"/>
          <w:bCs/>
          <w:sz w:val="22"/>
          <w:szCs w:val="22"/>
        </w:rPr>
        <w:t xml:space="preserve"> na premoženju ob naravnih nesrečah, okvarah in motnjah na vodovodnem in električnem omrežju, sistemu za ogrevanje, sistemu za prezračevanje ter v drugih sistemih.</w:t>
      </w:r>
    </w:p>
    <w:p w:rsidR="00B554FE" w:rsidRPr="0088633A" w:rsidRDefault="00B554FE" w:rsidP="00B554FE">
      <w:pPr>
        <w:jc w:val="both"/>
        <w:rPr>
          <w:rFonts w:ascii="Tahoma" w:hAnsi="Tahoma" w:cs="Tahoma"/>
          <w:sz w:val="22"/>
          <w:szCs w:val="22"/>
        </w:rPr>
      </w:pPr>
    </w:p>
    <w:p w:rsidR="00B554FE" w:rsidRPr="005F0406" w:rsidRDefault="00B554FE" w:rsidP="00B554FE">
      <w:pPr>
        <w:widowControl w:val="0"/>
        <w:jc w:val="both"/>
        <w:rPr>
          <w:rFonts w:ascii="Tahoma" w:hAnsi="Tahoma" w:cs="Tahoma"/>
          <w:sz w:val="22"/>
          <w:szCs w:val="22"/>
        </w:rPr>
      </w:pPr>
      <w:r>
        <w:rPr>
          <w:rFonts w:ascii="Tahoma" w:hAnsi="Tahoma" w:cs="Tahoma"/>
          <w:sz w:val="22"/>
          <w:szCs w:val="22"/>
        </w:rPr>
        <w:t xml:space="preserve">Polega opravljanja navedenih nalog internega VNC oziroma del delovnega mesta </w:t>
      </w:r>
      <w:r w:rsidRPr="005F0406">
        <w:rPr>
          <w:rFonts w:ascii="Tahoma" w:hAnsi="Tahoma" w:cs="Tahoma"/>
          <w:sz w:val="22"/>
          <w:szCs w:val="22"/>
        </w:rPr>
        <w:t>Varnostnik-gasilec (rece</w:t>
      </w:r>
      <w:r>
        <w:rPr>
          <w:rFonts w:ascii="Tahoma" w:hAnsi="Tahoma" w:cs="Tahoma"/>
          <w:sz w:val="22"/>
          <w:szCs w:val="22"/>
        </w:rPr>
        <w:t xml:space="preserve">ptor), ima ta v okviru nalog </w:t>
      </w:r>
      <w:r w:rsidRPr="005F0406">
        <w:rPr>
          <w:rFonts w:ascii="Tahoma" w:hAnsi="Tahoma" w:cs="Tahoma"/>
          <w:sz w:val="22"/>
          <w:szCs w:val="22"/>
        </w:rPr>
        <w:t xml:space="preserve">internega VNC še </w:t>
      </w:r>
      <w:r>
        <w:rPr>
          <w:rFonts w:ascii="Tahoma" w:hAnsi="Tahoma" w:cs="Tahoma"/>
          <w:sz w:val="22"/>
          <w:szCs w:val="22"/>
        </w:rPr>
        <w:t>naslednja splošna dela:</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 xml:space="preserve">skrbi za brezhibno delovanje računalniške in varnostne in logistične opreme internega </w:t>
      </w:r>
      <w:r>
        <w:rPr>
          <w:rFonts w:ascii="Tahoma" w:hAnsi="Tahoma" w:cs="Tahoma"/>
          <w:bCs/>
          <w:iCs/>
          <w:sz w:val="22"/>
          <w:szCs w:val="22"/>
        </w:rPr>
        <w:t>VNC</w:t>
      </w:r>
      <w:r w:rsidRPr="005F0406">
        <w:rPr>
          <w:rFonts w:ascii="Tahoma" w:hAnsi="Tahoma" w:cs="Tahoma"/>
          <w:bCs/>
          <w:iCs/>
          <w:sz w:val="22"/>
          <w:szCs w:val="22"/>
        </w:rPr>
        <w:t xml:space="preserve"> vsako zaznavo okvare ali motnje na posameznih sistemih in napravah takoj sporoči vodji službe za varnostni sistem, da zagotovi pogodbene serviserje, ki v najkrajšem času odpravijo napake ali motnje.</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dnevno preverja brezhibnost delovanja alarmnega sistema.</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lastRenderedPageBreak/>
        <w:t xml:space="preserve">tedensko – v kriznih razmerah pa tudi dnevno - ugotavlja zanesljivost energijske podpore internega </w:t>
      </w:r>
      <w:proofErr w:type="spellStart"/>
      <w:r w:rsidRPr="005F0406">
        <w:rPr>
          <w:rFonts w:ascii="Tahoma" w:hAnsi="Tahoma" w:cs="Tahoma"/>
          <w:bCs/>
          <w:iCs/>
          <w:sz w:val="22"/>
          <w:szCs w:val="22"/>
        </w:rPr>
        <w:t>vnc</w:t>
      </w:r>
      <w:proofErr w:type="spellEnd"/>
      <w:r w:rsidRPr="005F0406">
        <w:rPr>
          <w:rFonts w:ascii="Tahoma" w:hAnsi="Tahoma" w:cs="Tahoma"/>
          <w:bCs/>
          <w:iCs/>
          <w:sz w:val="22"/>
          <w:szCs w:val="22"/>
        </w:rPr>
        <w:t xml:space="preserve"> (energijska zaloga, ups).</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 xml:space="preserve">skrbi, da je </w:t>
      </w:r>
      <w:r w:rsidR="00F80D8C">
        <w:rPr>
          <w:rFonts w:ascii="Tahoma" w:hAnsi="Tahoma" w:cs="Tahoma"/>
          <w:bCs/>
          <w:iCs/>
          <w:sz w:val="22"/>
          <w:szCs w:val="22"/>
        </w:rPr>
        <w:t xml:space="preserve">dostop in </w:t>
      </w:r>
      <w:r w:rsidRPr="005F0406">
        <w:rPr>
          <w:rFonts w:ascii="Tahoma" w:hAnsi="Tahoma" w:cs="Tahoma"/>
          <w:bCs/>
          <w:iCs/>
          <w:sz w:val="22"/>
          <w:szCs w:val="22"/>
        </w:rPr>
        <w:t xml:space="preserve">prostor internega </w:t>
      </w:r>
      <w:r>
        <w:rPr>
          <w:rFonts w:ascii="Tahoma" w:hAnsi="Tahoma" w:cs="Tahoma"/>
          <w:bCs/>
          <w:iCs/>
          <w:sz w:val="22"/>
          <w:szCs w:val="22"/>
        </w:rPr>
        <w:t xml:space="preserve">VNC </w:t>
      </w:r>
      <w:r w:rsidRPr="005F0406">
        <w:rPr>
          <w:rFonts w:ascii="Tahoma" w:hAnsi="Tahoma" w:cs="Tahoma"/>
          <w:bCs/>
          <w:iCs/>
          <w:sz w:val="22"/>
          <w:szCs w:val="22"/>
        </w:rPr>
        <w:t xml:space="preserve">čist in urejen. </w:t>
      </w:r>
      <w:r w:rsidR="0015461D">
        <w:rPr>
          <w:rFonts w:ascii="Tahoma" w:hAnsi="Tahoma" w:cs="Tahoma"/>
          <w:bCs/>
          <w:iCs/>
          <w:sz w:val="22"/>
          <w:szCs w:val="22"/>
        </w:rPr>
        <w:t>P</w:t>
      </w:r>
      <w:r w:rsidRPr="005F0406">
        <w:rPr>
          <w:rFonts w:ascii="Tahoma" w:hAnsi="Tahoma" w:cs="Tahoma"/>
          <w:bCs/>
          <w:iCs/>
          <w:sz w:val="22"/>
          <w:szCs w:val="22"/>
        </w:rPr>
        <w:t>od nadzorom lahko občasno (po potrebi) prostor očisti pogodbeni čistilec ali čistilka.</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 xml:space="preserve">preprečuje vnos in uporabo kakršnihkoli drugih elektronskih naprav, ki bi ovirale in motile delovanje vgrajenih varnostno alarmnih in video nadzornih naprav v interni </w:t>
      </w:r>
      <w:r w:rsidR="0015461D">
        <w:rPr>
          <w:rFonts w:ascii="Tahoma" w:hAnsi="Tahoma" w:cs="Tahoma"/>
          <w:bCs/>
          <w:iCs/>
          <w:sz w:val="22"/>
          <w:szCs w:val="22"/>
        </w:rPr>
        <w:t>VNC</w:t>
      </w:r>
      <w:r w:rsidRPr="005F0406">
        <w:rPr>
          <w:rFonts w:ascii="Tahoma" w:hAnsi="Tahoma" w:cs="Tahoma"/>
          <w:bCs/>
          <w:iCs/>
          <w:sz w:val="22"/>
          <w:szCs w:val="22"/>
        </w:rPr>
        <w:t>.</w:t>
      </w:r>
    </w:p>
    <w:p w:rsidR="00B554FE" w:rsidRPr="005F0406"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 xml:space="preserve">omogoči vstop v interni </w:t>
      </w:r>
      <w:r>
        <w:rPr>
          <w:rFonts w:ascii="Tahoma" w:hAnsi="Tahoma" w:cs="Tahoma"/>
          <w:bCs/>
          <w:iCs/>
          <w:sz w:val="22"/>
          <w:szCs w:val="22"/>
        </w:rPr>
        <w:t xml:space="preserve">VNC </w:t>
      </w:r>
      <w:r w:rsidRPr="005F0406">
        <w:rPr>
          <w:rFonts w:ascii="Tahoma" w:hAnsi="Tahoma" w:cs="Tahoma"/>
          <w:bCs/>
          <w:iCs/>
          <w:sz w:val="22"/>
          <w:szCs w:val="22"/>
        </w:rPr>
        <w:t>samo pisno pooblaščenim osebam;</w:t>
      </w:r>
    </w:p>
    <w:p w:rsidR="00B554FE" w:rsidRPr="004D65B0" w:rsidRDefault="00B554FE" w:rsidP="00B554FE">
      <w:pPr>
        <w:numPr>
          <w:ilvl w:val="0"/>
          <w:numId w:val="5"/>
        </w:numPr>
        <w:jc w:val="both"/>
        <w:rPr>
          <w:rFonts w:ascii="Tahoma" w:hAnsi="Tahoma" w:cs="Tahoma"/>
          <w:bCs/>
          <w:iCs/>
          <w:sz w:val="22"/>
          <w:szCs w:val="22"/>
        </w:rPr>
      </w:pPr>
      <w:r w:rsidRPr="005F0406">
        <w:rPr>
          <w:rFonts w:ascii="Tahoma" w:hAnsi="Tahoma" w:cs="Tahoma"/>
          <w:bCs/>
          <w:iCs/>
          <w:sz w:val="22"/>
          <w:szCs w:val="22"/>
        </w:rPr>
        <w:t xml:space="preserve">dovoli servisni in vzdrževalni poseg v računalniško in varnostno opremo in v odpravo okvar, napak in motenj v teh sistemih samo tistemu pogodbenemu serviserju ki ima stalno ali občasno naročilnico in konkretni nalog, oboje podpisano od direktorja in delovni nalog za vsak posamični poseg. v kolikor serviser nima ustrezne naročilnice in ustreznega naloga, mora varnostnik-operater pri vodji varnostno gasilske skupine dobiti potrditev naročila za servisiranje ali odpravo okvare, nakar dovoli izvršitev nameravanega servisnega in vzdrževalnega opravila. </w:t>
      </w:r>
      <w:r w:rsidRPr="00F97A6B">
        <w:rPr>
          <w:rFonts w:ascii="Tahoma" w:hAnsi="Tahoma" w:cs="Tahoma"/>
          <w:bCs/>
          <w:iCs/>
          <w:sz w:val="22"/>
          <w:szCs w:val="22"/>
        </w:rPr>
        <w:t>Serviser lahko posega</w:t>
      </w:r>
      <w:r w:rsidRPr="004D65B0">
        <w:rPr>
          <w:rFonts w:ascii="Tahoma" w:hAnsi="Tahoma" w:cs="Tahoma"/>
          <w:bCs/>
          <w:iCs/>
          <w:sz w:val="22"/>
          <w:szCs w:val="22"/>
        </w:rPr>
        <w:t xml:space="preserve"> samo v tisto varnostno nadzorno, alarmno ter strojno in programsko računalniško opremo, ki je navedena v naročilnici in delovnem nalogu. Če se med odpravljanjem okvar pokaže potreba po posegih v druge naprave se to zabeleži v poročilu var</w:t>
      </w:r>
      <w:r w:rsidRPr="004D65B0">
        <w:rPr>
          <w:rFonts w:ascii="Tahoma" w:hAnsi="Tahoma" w:cs="Tahoma"/>
          <w:bCs/>
          <w:iCs/>
          <w:sz w:val="22"/>
          <w:szCs w:val="22"/>
        </w:rPr>
        <w:lastRenderedPageBreak/>
        <w:t>nostnika-operaterja in v poročilu izvajalca servisiranja in odpravljanja okvar. O servisnih posegih v internem VNC se vodi evidenca v obliki knjige ali računalniške aplikacije, v katero varnostnik-receptor vpiše: naziv naprave, tip okvare, motnje ali napake v napravi v katero je bil opravljen poseg, datum in uro posega, ime podjetja, ime in priimek serviserja in uspešnost ali neuspešnost posega.</w:t>
      </w:r>
    </w:p>
    <w:p w:rsidR="00B554FE" w:rsidRPr="002168D0" w:rsidRDefault="00B554FE" w:rsidP="00B554FE">
      <w:pPr>
        <w:jc w:val="both"/>
        <w:rPr>
          <w:rFonts w:ascii="Tahoma" w:hAnsi="Tahoma" w:cs="Tahoma"/>
          <w:b/>
          <w:sz w:val="22"/>
          <w:szCs w:val="22"/>
        </w:rPr>
      </w:pPr>
    </w:p>
    <w:p w:rsidR="00B554FE" w:rsidRPr="00056E85" w:rsidRDefault="00B554FE" w:rsidP="00056E85">
      <w:pPr>
        <w:numPr>
          <w:ilvl w:val="2"/>
          <w:numId w:val="25"/>
        </w:numPr>
        <w:jc w:val="both"/>
        <w:rPr>
          <w:rFonts w:ascii="Tahoma" w:hAnsi="Tahoma" w:cs="Tahoma"/>
          <w:sz w:val="22"/>
          <w:szCs w:val="22"/>
        </w:rPr>
      </w:pPr>
      <w:r w:rsidRPr="00056E85">
        <w:rPr>
          <w:rFonts w:ascii="Tahoma" w:hAnsi="Tahoma" w:cs="Tahoma"/>
          <w:sz w:val="22"/>
          <w:szCs w:val="22"/>
        </w:rPr>
        <w:t>Posebna dela varnostnika-gasilca (receptorja) v okviru dela internega VNC</w:t>
      </w:r>
    </w:p>
    <w:p w:rsidR="00B554FE" w:rsidRPr="0088633A" w:rsidRDefault="00B554FE" w:rsidP="00B554FE">
      <w:pPr>
        <w:pStyle w:val="Naslov1"/>
        <w:keepNext w:val="0"/>
        <w:ind w:left="0" w:firstLine="0"/>
        <w:jc w:val="left"/>
        <w:rPr>
          <w:rFonts w:ascii="Tahoma" w:hAnsi="Tahoma" w:cs="Tahoma"/>
          <w:b w:val="0"/>
          <w:bCs/>
          <w:sz w:val="22"/>
          <w:szCs w:val="22"/>
        </w:rPr>
      </w:pPr>
    </w:p>
    <w:p w:rsidR="00B554FE" w:rsidRPr="006C774C" w:rsidRDefault="00B554FE" w:rsidP="00B554FE">
      <w:pPr>
        <w:rPr>
          <w:rFonts w:ascii="Tahoma" w:hAnsi="Tahoma" w:cs="Tahoma"/>
          <w:sz w:val="22"/>
          <w:szCs w:val="22"/>
        </w:rPr>
      </w:pPr>
      <w:r w:rsidRPr="006C774C">
        <w:rPr>
          <w:rFonts w:ascii="Tahoma" w:hAnsi="Tahoma" w:cs="Tahoma"/>
          <w:sz w:val="22"/>
          <w:szCs w:val="22"/>
        </w:rPr>
        <w:t>Varnostnik-gasilec (receptor) v internem VNC ima opravlja naslednja posebna dela:</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upravlja z v</w:t>
      </w:r>
      <w:r>
        <w:rPr>
          <w:rFonts w:ascii="Tahoma" w:hAnsi="Tahoma" w:cs="Tahoma"/>
          <w:sz w:val="22"/>
          <w:szCs w:val="22"/>
        </w:rPr>
        <w:t>so strojno in programsko opremo;</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spremlja dinamiko gibanja in posamezne dogodke na varovanih območjih – zlasti na varnostno vitalnih točkah - preko video nadzornega sistema, zaznav obhodnega varnostnika-gasilca, ki opravlja varnostn</w:t>
      </w:r>
      <w:r>
        <w:rPr>
          <w:rFonts w:ascii="Tahoma" w:hAnsi="Tahoma" w:cs="Tahoma"/>
          <w:sz w:val="22"/>
          <w:szCs w:val="22"/>
        </w:rPr>
        <w:t>e in požarno-preventivne obhode;</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 xml:space="preserve">seznanja vodjo varnostno gasilske </w:t>
      </w:r>
      <w:r>
        <w:rPr>
          <w:rFonts w:ascii="Tahoma" w:hAnsi="Tahoma" w:cs="Tahoma"/>
          <w:sz w:val="22"/>
          <w:szCs w:val="22"/>
        </w:rPr>
        <w:t>skupine</w:t>
      </w:r>
      <w:r w:rsidRPr="00FB4C12">
        <w:rPr>
          <w:rFonts w:ascii="Tahoma" w:hAnsi="Tahoma" w:cs="Tahoma"/>
          <w:sz w:val="22"/>
          <w:szCs w:val="22"/>
        </w:rPr>
        <w:t xml:space="preserve"> o posameznih in ponavljajočih se nepravilnostih pri gibanju oseb ali pri delovanju video nadzornega sist</w:t>
      </w:r>
      <w:r>
        <w:rPr>
          <w:rFonts w:ascii="Tahoma" w:hAnsi="Tahoma" w:cs="Tahoma"/>
          <w:sz w:val="22"/>
          <w:szCs w:val="22"/>
        </w:rPr>
        <w:t>ema;</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stalno spremlja dogajanja na prvem krog</w:t>
      </w:r>
      <w:r>
        <w:rPr>
          <w:rFonts w:ascii="Tahoma" w:hAnsi="Tahoma" w:cs="Tahoma"/>
          <w:sz w:val="22"/>
          <w:szCs w:val="22"/>
        </w:rPr>
        <w:t>u varovanja ograji in na vhodih;</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 xml:space="preserve">ob urah, določenih za dostavo video nadzorno in preko lastnih zaznav in zaznav varnostnega osebja na lokaciji </w:t>
      </w:r>
      <w:r>
        <w:rPr>
          <w:rFonts w:ascii="Tahoma" w:hAnsi="Tahoma" w:cs="Tahoma"/>
          <w:sz w:val="22"/>
          <w:szCs w:val="22"/>
        </w:rPr>
        <w:t>Verovškova 62</w:t>
      </w:r>
      <w:r w:rsidRPr="00FB4C12">
        <w:rPr>
          <w:rFonts w:ascii="Tahoma" w:hAnsi="Tahoma" w:cs="Tahoma"/>
          <w:sz w:val="22"/>
          <w:szCs w:val="22"/>
        </w:rPr>
        <w:t xml:space="preserve"> spremlja dovoz/odvoz energentov, reprodukcijskega materiala in opreme, </w:t>
      </w:r>
      <w:r w:rsidRPr="00FB4C12">
        <w:rPr>
          <w:rFonts w:ascii="Tahoma" w:hAnsi="Tahoma" w:cs="Tahoma"/>
          <w:sz w:val="22"/>
          <w:szCs w:val="22"/>
        </w:rPr>
        <w:lastRenderedPageBreak/>
        <w:t>odpadnega materiala in drugih vrst materiala, ter pri tem zaznava morebitna ods</w:t>
      </w:r>
      <w:r>
        <w:rPr>
          <w:rFonts w:ascii="Tahoma" w:hAnsi="Tahoma" w:cs="Tahoma"/>
          <w:sz w:val="22"/>
          <w:szCs w:val="22"/>
        </w:rPr>
        <w:t>topanja od načrtovanih procedur;</w:t>
      </w:r>
    </w:p>
    <w:p w:rsidR="00B554FE" w:rsidRPr="00FB4C12" w:rsidRDefault="00B554FE" w:rsidP="00B554FE">
      <w:pPr>
        <w:numPr>
          <w:ilvl w:val="0"/>
          <w:numId w:val="9"/>
        </w:numPr>
        <w:jc w:val="both"/>
        <w:rPr>
          <w:rFonts w:ascii="Tahoma" w:hAnsi="Tahoma" w:cs="Tahoma"/>
          <w:sz w:val="22"/>
          <w:szCs w:val="22"/>
        </w:rPr>
      </w:pPr>
      <w:r w:rsidRPr="00FB4C12">
        <w:rPr>
          <w:rFonts w:ascii="Tahoma" w:hAnsi="Tahoma" w:cs="Tahoma"/>
          <w:sz w:val="22"/>
          <w:szCs w:val="22"/>
        </w:rPr>
        <w:t xml:space="preserve">vodi akcije razreševanja (obvladovanja) izrednih dogodkov. o vsakem izrednem dogodku in akciji obvladovanja izrednega dogodka napiše </w:t>
      </w:r>
      <w:r w:rsidRPr="00FB4C12">
        <w:rPr>
          <w:rFonts w:ascii="Tahoma" w:hAnsi="Tahoma" w:cs="Tahoma"/>
          <w:i/>
          <w:sz w:val="22"/>
          <w:szCs w:val="22"/>
        </w:rPr>
        <w:t>poročilo o izrednem dogodku</w:t>
      </w:r>
      <w:r w:rsidRPr="00FB4C12">
        <w:rPr>
          <w:rFonts w:ascii="Tahoma" w:hAnsi="Tahoma" w:cs="Tahoma"/>
          <w:sz w:val="22"/>
          <w:szCs w:val="22"/>
        </w:rPr>
        <w:t xml:space="preserve">, ki zajema: ime dogodka, datum in uro nastanka dogodka, čase obveščanja vodje službe za varnostni sistem in varnostnikov in zunanjih pristojnih institucij, potek akcije obvladovanja izrednega dogodka, napotke odgovornih oseb, ukrepe varnostnikov in drugih vpletenih v razreševanje situacije ter rezultat (uspešno, delno uspešno ali neuspešno </w:t>
      </w:r>
      <w:r>
        <w:rPr>
          <w:rFonts w:ascii="Tahoma" w:hAnsi="Tahoma" w:cs="Tahoma"/>
          <w:sz w:val="22"/>
          <w:szCs w:val="22"/>
        </w:rPr>
        <w:t>obvladovanje izrednega dogodka);</w:t>
      </w:r>
    </w:p>
    <w:p w:rsidR="00B554FE" w:rsidRDefault="00B554FE" w:rsidP="00B554FE">
      <w:pPr>
        <w:numPr>
          <w:ilvl w:val="0"/>
          <w:numId w:val="9"/>
        </w:numPr>
        <w:jc w:val="both"/>
        <w:rPr>
          <w:rFonts w:ascii="Tahoma" w:hAnsi="Tahoma" w:cs="Tahoma"/>
          <w:b/>
          <w:sz w:val="22"/>
          <w:szCs w:val="22"/>
        </w:rPr>
      </w:pPr>
      <w:r w:rsidRPr="00FB4C12">
        <w:rPr>
          <w:rFonts w:ascii="Tahoma" w:hAnsi="Tahoma" w:cs="Tahoma"/>
          <w:sz w:val="22"/>
          <w:szCs w:val="22"/>
        </w:rPr>
        <w:t xml:space="preserve">v primeru nasilništva ali napada na varnostno osebje na ostalih delovnih mestih varnostnik-receptor takoj obvesti varnostno osebje na drugih delovnih mestih in hkrati organizira medsebojno pomoč. če se pokaže upravičena potreba varnostnik-receptor pokliče na pomoč </w:t>
      </w:r>
      <w:r w:rsidRPr="0088633A">
        <w:rPr>
          <w:rFonts w:ascii="Tahoma" w:hAnsi="Tahoma" w:cs="Tahoma"/>
          <w:b/>
          <w:sz w:val="22"/>
          <w:szCs w:val="22"/>
        </w:rPr>
        <w:t xml:space="preserve">OKC PU </w:t>
      </w:r>
      <w:r>
        <w:rPr>
          <w:rFonts w:ascii="Tahoma" w:hAnsi="Tahoma" w:cs="Tahoma"/>
          <w:b/>
          <w:sz w:val="22"/>
          <w:szCs w:val="22"/>
        </w:rPr>
        <w:t>L</w:t>
      </w:r>
      <w:r w:rsidRPr="0088633A">
        <w:rPr>
          <w:rFonts w:ascii="Tahoma" w:hAnsi="Tahoma" w:cs="Tahoma"/>
          <w:b/>
          <w:sz w:val="22"/>
          <w:szCs w:val="22"/>
        </w:rPr>
        <w:t>jubljana.</w:t>
      </w:r>
    </w:p>
    <w:p w:rsidR="00B554FE" w:rsidRPr="0088633A" w:rsidRDefault="00B554FE" w:rsidP="00B554FE">
      <w:pPr>
        <w:jc w:val="both"/>
        <w:rPr>
          <w:rFonts w:ascii="Tahoma" w:hAnsi="Tahoma" w:cs="Tahoma"/>
          <w:b/>
          <w:sz w:val="22"/>
          <w:szCs w:val="22"/>
        </w:rPr>
      </w:pPr>
    </w:p>
    <w:p w:rsidR="00B554FE" w:rsidRPr="00056E85" w:rsidRDefault="00B554FE" w:rsidP="00056E85">
      <w:pPr>
        <w:numPr>
          <w:ilvl w:val="2"/>
          <w:numId w:val="25"/>
        </w:numPr>
        <w:jc w:val="both"/>
        <w:rPr>
          <w:rFonts w:ascii="Tahoma" w:hAnsi="Tahoma" w:cs="Tahoma"/>
          <w:sz w:val="22"/>
          <w:szCs w:val="22"/>
        </w:rPr>
      </w:pPr>
      <w:r w:rsidRPr="00056E85">
        <w:rPr>
          <w:rFonts w:ascii="Tahoma" w:hAnsi="Tahoma" w:cs="Tahoma"/>
          <w:sz w:val="22"/>
          <w:szCs w:val="22"/>
        </w:rPr>
        <w:t>Ostala dela varnostnika-gasilca (receptorja) v okviru dela internega VNC</w:t>
      </w:r>
    </w:p>
    <w:p w:rsidR="00B554FE" w:rsidRPr="0088633A" w:rsidRDefault="00B554FE" w:rsidP="00B554FE">
      <w:pPr>
        <w:jc w:val="both"/>
        <w:rPr>
          <w:rFonts w:ascii="Tahoma" w:hAnsi="Tahoma" w:cs="Tahoma"/>
          <w:sz w:val="22"/>
          <w:szCs w:val="22"/>
        </w:rPr>
      </w:pPr>
    </w:p>
    <w:p w:rsidR="00B554FE" w:rsidRDefault="00B554FE" w:rsidP="00B554FE">
      <w:pPr>
        <w:jc w:val="both"/>
        <w:rPr>
          <w:rFonts w:ascii="Tahoma" w:hAnsi="Tahoma" w:cs="Tahoma"/>
          <w:sz w:val="22"/>
          <w:szCs w:val="22"/>
        </w:rPr>
      </w:pPr>
      <w:r>
        <w:rPr>
          <w:rFonts w:ascii="Tahoma" w:hAnsi="Tahoma" w:cs="Tahoma"/>
          <w:sz w:val="22"/>
          <w:szCs w:val="22"/>
        </w:rPr>
        <w:t>Ostala dela</w:t>
      </w:r>
      <w:r w:rsidRPr="0088633A">
        <w:rPr>
          <w:rFonts w:ascii="Tahoma" w:hAnsi="Tahoma" w:cs="Tahoma"/>
          <w:sz w:val="22"/>
          <w:szCs w:val="22"/>
        </w:rPr>
        <w:t xml:space="preserve"> varnost</w:t>
      </w:r>
      <w:r w:rsidR="008F7488">
        <w:rPr>
          <w:rFonts w:ascii="Tahoma" w:hAnsi="Tahoma" w:cs="Tahoma"/>
          <w:sz w:val="22"/>
          <w:szCs w:val="22"/>
        </w:rPr>
        <w:t>n</w:t>
      </w:r>
      <w:r w:rsidRPr="0088633A">
        <w:rPr>
          <w:rFonts w:ascii="Tahoma" w:hAnsi="Tahoma" w:cs="Tahoma"/>
          <w:sz w:val="22"/>
          <w:szCs w:val="22"/>
        </w:rPr>
        <w:t>ika-</w:t>
      </w:r>
      <w:r>
        <w:rPr>
          <w:rFonts w:ascii="Tahoma" w:hAnsi="Tahoma" w:cs="Tahoma"/>
          <w:sz w:val="22"/>
          <w:szCs w:val="22"/>
        </w:rPr>
        <w:t>gasilca (</w:t>
      </w:r>
      <w:r w:rsidRPr="0088633A">
        <w:rPr>
          <w:rFonts w:ascii="Tahoma" w:hAnsi="Tahoma" w:cs="Tahoma"/>
          <w:sz w:val="22"/>
          <w:szCs w:val="22"/>
        </w:rPr>
        <w:t>receptorja</w:t>
      </w:r>
      <w:r>
        <w:rPr>
          <w:rFonts w:ascii="Tahoma" w:hAnsi="Tahoma" w:cs="Tahoma"/>
          <w:sz w:val="22"/>
          <w:szCs w:val="22"/>
        </w:rPr>
        <w:t>)</w:t>
      </w:r>
      <w:r w:rsidRPr="0088633A">
        <w:rPr>
          <w:rFonts w:ascii="Tahoma" w:hAnsi="Tahoma" w:cs="Tahoma"/>
          <w:sz w:val="22"/>
          <w:szCs w:val="22"/>
        </w:rPr>
        <w:t xml:space="preserve"> na </w:t>
      </w:r>
      <w:r>
        <w:rPr>
          <w:rFonts w:ascii="Tahoma" w:hAnsi="Tahoma" w:cs="Tahoma"/>
          <w:sz w:val="22"/>
          <w:szCs w:val="22"/>
        </w:rPr>
        <w:t>cestnem</w:t>
      </w:r>
      <w:r w:rsidRPr="0088633A">
        <w:rPr>
          <w:rFonts w:ascii="Tahoma" w:hAnsi="Tahoma" w:cs="Tahoma"/>
          <w:sz w:val="22"/>
          <w:szCs w:val="22"/>
        </w:rPr>
        <w:t xml:space="preserve"> vhodu </w:t>
      </w:r>
      <w:r>
        <w:rPr>
          <w:rFonts w:ascii="Tahoma" w:hAnsi="Tahoma" w:cs="Tahoma"/>
          <w:sz w:val="22"/>
          <w:szCs w:val="22"/>
        </w:rPr>
        <w:t>v lokacijo Verovškova 62</w:t>
      </w:r>
      <w:r w:rsidRPr="0088633A">
        <w:rPr>
          <w:rFonts w:ascii="Tahoma" w:hAnsi="Tahoma" w:cs="Tahoma"/>
          <w:sz w:val="22"/>
          <w:szCs w:val="22"/>
        </w:rPr>
        <w:t xml:space="preserve"> so: </w:t>
      </w:r>
    </w:p>
    <w:p w:rsidR="00B554FE" w:rsidRDefault="00B554FE" w:rsidP="00B554FE">
      <w:pPr>
        <w:numPr>
          <w:ilvl w:val="0"/>
          <w:numId w:val="10"/>
        </w:numPr>
        <w:jc w:val="both"/>
        <w:rPr>
          <w:rFonts w:ascii="Tahoma" w:hAnsi="Tahoma" w:cs="Tahoma"/>
          <w:sz w:val="22"/>
          <w:szCs w:val="22"/>
        </w:rPr>
      </w:pPr>
      <w:r w:rsidRPr="0088633A">
        <w:rPr>
          <w:rFonts w:ascii="Tahoma" w:hAnsi="Tahoma" w:cs="Tahoma"/>
          <w:sz w:val="22"/>
          <w:szCs w:val="22"/>
        </w:rPr>
        <w:t xml:space="preserve">izvajanje nadzora nad uporabo parkirnih površin na </w:t>
      </w:r>
      <w:r>
        <w:rPr>
          <w:rFonts w:ascii="Tahoma" w:hAnsi="Tahoma" w:cs="Tahoma"/>
          <w:sz w:val="22"/>
          <w:szCs w:val="22"/>
        </w:rPr>
        <w:t>lokaciji Verovškova 62;</w:t>
      </w:r>
    </w:p>
    <w:p w:rsidR="00B554FE" w:rsidRDefault="00B554FE" w:rsidP="00B554FE">
      <w:pPr>
        <w:numPr>
          <w:ilvl w:val="0"/>
          <w:numId w:val="10"/>
        </w:numPr>
        <w:jc w:val="both"/>
        <w:rPr>
          <w:rFonts w:ascii="Tahoma" w:hAnsi="Tahoma" w:cs="Tahoma"/>
          <w:sz w:val="22"/>
          <w:szCs w:val="22"/>
        </w:rPr>
      </w:pPr>
      <w:r w:rsidRPr="0088633A">
        <w:rPr>
          <w:rFonts w:ascii="Tahoma" w:hAnsi="Tahoma" w:cs="Tahoma"/>
          <w:sz w:val="22"/>
          <w:szCs w:val="22"/>
        </w:rPr>
        <w:lastRenderedPageBreak/>
        <w:t xml:space="preserve">izvajanje nadzora nad vstopi vozil skozi tovorni vhod za dostavo </w:t>
      </w:r>
      <w:r w:rsidR="0015461D">
        <w:rPr>
          <w:rFonts w:ascii="Tahoma" w:hAnsi="Tahoma" w:cs="Tahoma"/>
          <w:sz w:val="22"/>
          <w:szCs w:val="22"/>
        </w:rPr>
        <w:t>ELKO</w:t>
      </w:r>
      <w:r>
        <w:rPr>
          <w:rFonts w:ascii="Tahoma" w:hAnsi="Tahoma" w:cs="Tahoma"/>
          <w:sz w:val="22"/>
          <w:szCs w:val="22"/>
        </w:rPr>
        <w:t>;</w:t>
      </w:r>
      <w:r w:rsidRPr="0088633A">
        <w:rPr>
          <w:rFonts w:ascii="Tahoma" w:hAnsi="Tahoma" w:cs="Tahoma"/>
          <w:sz w:val="22"/>
          <w:szCs w:val="22"/>
        </w:rPr>
        <w:t xml:space="preserve"> </w:t>
      </w:r>
    </w:p>
    <w:p w:rsidR="00B554FE" w:rsidRDefault="00B554FE" w:rsidP="00B554FE">
      <w:pPr>
        <w:numPr>
          <w:ilvl w:val="0"/>
          <w:numId w:val="10"/>
        </w:numPr>
        <w:jc w:val="both"/>
        <w:rPr>
          <w:rFonts w:ascii="Tahoma" w:hAnsi="Tahoma" w:cs="Tahoma"/>
          <w:sz w:val="22"/>
          <w:szCs w:val="22"/>
        </w:rPr>
      </w:pPr>
      <w:r w:rsidRPr="0088633A">
        <w:rPr>
          <w:rFonts w:ascii="Tahoma" w:hAnsi="Tahoma" w:cs="Tahoma"/>
          <w:sz w:val="22"/>
          <w:szCs w:val="22"/>
        </w:rPr>
        <w:t>upravljanje z varnostnimi zapornicami in pomičnimi vrat</w:t>
      </w:r>
      <w:r>
        <w:rPr>
          <w:rFonts w:ascii="Tahoma" w:hAnsi="Tahoma" w:cs="Tahoma"/>
          <w:sz w:val="22"/>
          <w:szCs w:val="22"/>
        </w:rPr>
        <w:t>;</w:t>
      </w:r>
    </w:p>
    <w:p w:rsidR="00B554FE" w:rsidRDefault="00B554FE" w:rsidP="00B554FE">
      <w:pPr>
        <w:numPr>
          <w:ilvl w:val="0"/>
          <w:numId w:val="10"/>
        </w:numPr>
        <w:jc w:val="both"/>
        <w:rPr>
          <w:rFonts w:ascii="Tahoma" w:hAnsi="Tahoma" w:cs="Tahoma"/>
          <w:sz w:val="22"/>
          <w:szCs w:val="22"/>
        </w:rPr>
      </w:pPr>
      <w:r w:rsidRPr="0088633A">
        <w:rPr>
          <w:rFonts w:ascii="Tahoma" w:hAnsi="Tahoma" w:cs="Tahoma"/>
          <w:sz w:val="22"/>
          <w:szCs w:val="22"/>
        </w:rPr>
        <w:t xml:space="preserve">spremljanje delovanja sistema tehničnega varovanja na lokaciji </w:t>
      </w:r>
      <w:r>
        <w:rPr>
          <w:rFonts w:ascii="Tahoma" w:hAnsi="Tahoma" w:cs="Tahoma"/>
          <w:sz w:val="22"/>
          <w:szCs w:val="22"/>
        </w:rPr>
        <w:t>Verovškova 62;</w:t>
      </w:r>
    </w:p>
    <w:p w:rsidR="00B554FE" w:rsidRPr="0088633A" w:rsidRDefault="00B554FE" w:rsidP="00B554FE">
      <w:pPr>
        <w:numPr>
          <w:ilvl w:val="0"/>
          <w:numId w:val="10"/>
        </w:numPr>
        <w:jc w:val="both"/>
        <w:rPr>
          <w:rFonts w:ascii="Tahoma" w:hAnsi="Tahoma" w:cs="Tahoma"/>
          <w:sz w:val="22"/>
          <w:szCs w:val="22"/>
        </w:rPr>
      </w:pPr>
      <w:r>
        <w:rPr>
          <w:rFonts w:ascii="Tahoma" w:hAnsi="Tahoma" w:cs="Tahoma"/>
          <w:sz w:val="22"/>
          <w:szCs w:val="22"/>
        </w:rPr>
        <w:t>ter sprejem in usmerjanje strank, obiskovalcev in poslovnih partnerjev.</w:t>
      </w:r>
    </w:p>
    <w:p w:rsidR="006A0C27" w:rsidRPr="0088633A" w:rsidRDefault="00B554FE" w:rsidP="00B554FE">
      <w:pPr>
        <w:pStyle w:val="BodyText3"/>
        <w:widowControl w:val="0"/>
        <w:tabs>
          <w:tab w:val="left" w:pos="6405"/>
        </w:tabs>
        <w:rPr>
          <w:rFonts w:ascii="Tahoma" w:hAnsi="Tahoma" w:cs="Tahoma"/>
          <w:sz w:val="22"/>
          <w:szCs w:val="22"/>
        </w:rPr>
      </w:pPr>
      <w:r w:rsidRPr="0088633A">
        <w:rPr>
          <w:rFonts w:ascii="Tahoma" w:hAnsi="Tahoma" w:cs="Tahoma"/>
          <w:sz w:val="22"/>
          <w:szCs w:val="22"/>
        </w:rPr>
        <w:tab/>
      </w:r>
    </w:p>
    <w:p w:rsidR="00B554FE" w:rsidRPr="00EB3346" w:rsidRDefault="00F26049" w:rsidP="00A81CAA">
      <w:pPr>
        <w:numPr>
          <w:ilvl w:val="1"/>
          <w:numId w:val="25"/>
        </w:numPr>
        <w:jc w:val="both"/>
        <w:rPr>
          <w:rFonts w:ascii="Tahoma" w:hAnsi="Tahoma" w:cs="Tahoma"/>
          <w:color w:val="000000"/>
          <w:sz w:val="22"/>
          <w:szCs w:val="22"/>
        </w:rPr>
      </w:pPr>
      <w:r>
        <w:rPr>
          <w:rFonts w:ascii="Tahoma" w:hAnsi="Tahoma" w:cs="Tahoma"/>
          <w:b/>
          <w:sz w:val="22"/>
          <w:szCs w:val="22"/>
        </w:rPr>
        <w:t>Fizična p</w:t>
      </w:r>
      <w:r w:rsidRPr="005C3932">
        <w:rPr>
          <w:rFonts w:ascii="Tahoma" w:hAnsi="Tahoma" w:cs="Tahoma"/>
          <w:b/>
          <w:sz w:val="22"/>
          <w:szCs w:val="22"/>
        </w:rPr>
        <w:t xml:space="preserve">risotnost delovodje varnostno gasilske skupine na </w:t>
      </w:r>
      <w:r>
        <w:rPr>
          <w:rFonts w:ascii="Tahoma" w:hAnsi="Tahoma" w:cs="Tahoma"/>
          <w:b/>
          <w:sz w:val="22"/>
          <w:szCs w:val="22"/>
        </w:rPr>
        <w:t xml:space="preserve">lokaciji Verovškova 62, občasno Verovškova </w:t>
      </w:r>
      <w:r w:rsidRPr="005C3932">
        <w:rPr>
          <w:rFonts w:ascii="Tahoma" w:hAnsi="Tahoma" w:cs="Tahoma"/>
          <w:b/>
          <w:sz w:val="22"/>
          <w:szCs w:val="22"/>
        </w:rPr>
        <w:t>70</w:t>
      </w:r>
      <w:r>
        <w:rPr>
          <w:rFonts w:ascii="Tahoma" w:hAnsi="Tahoma" w:cs="Tahoma"/>
          <w:b/>
          <w:sz w:val="22"/>
          <w:szCs w:val="22"/>
        </w:rPr>
        <w:t>, najmanj 168 ur v mesecu</w:t>
      </w:r>
      <w:r w:rsidR="00B554FE" w:rsidRPr="00EB3346">
        <w:rPr>
          <w:rFonts w:ascii="Tahoma" w:hAnsi="Tahoma" w:cs="Tahoma"/>
          <w:b/>
          <w:sz w:val="22"/>
          <w:szCs w:val="22"/>
        </w:rPr>
        <w:t xml:space="preserve"> </w:t>
      </w:r>
    </w:p>
    <w:p w:rsidR="00EB3346" w:rsidRPr="00EB3346" w:rsidRDefault="00EB3346" w:rsidP="00EB3346">
      <w:pPr>
        <w:ind w:left="576"/>
        <w:jc w:val="both"/>
        <w:rPr>
          <w:rFonts w:ascii="Tahoma" w:hAnsi="Tahoma" w:cs="Tahoma"/>
          <w:color w:val="000000"/>
          <w:sz w:val="22"/>
          <w:szCs w:val="22"/>
        </w:rPr>
      </w:pPr>
    </w:p>
    <w:p w:rsidR="00B554FE" w:rsidRPr="00DD2C8D" w:rsidRDefault="00B554FE" w:rsidP="00B554FE">
      <w:pPr>
        <w:jc w:val="both"/>
        <w:rPr>
          <w:rFonts w:ascii="Tahoma" w:hAnsi="Tahoma" w:cs="Tahoma"/>
          <w:bCs/>
          <w:sz w:val="22"/>
          <w:szCs w:val="22"/>
        </w:rPr>
      </w:pPr>
      <w:r w:rsidRPr="00DD2C8D">
        <w:rPr>
          <w:rFonts w:ascii="Tahoma" w:hAnsi="Tahoma" w:cs="Tahoma"/>
          <w:sz w:val="22"/>
          <w:szCs w:val="22"/>
        </w:rPr>
        <w:t xml:space="preserve">Delovni čas je </w:t>
      </w:r>
      <w:r>
        <w:rPr>
          <w:rFonts w:ascii="Tahoma" w:hAnsi="Tahoma" w:cs="Tahoma"/>
          <w:sz w:val="22"/>
          <w:szCs w:val="22"/>
        </w:rPr>
        <w:t xml:space="preserve">delovodje je </w:t>
      </w:r>
      <w:r w:rsidR="00EB3346">
        <w:rPr>
          <w:rFonts w:ascii="Tahoma" w:hAnsi="Tahoma" w:cs="Tahoma"/>
          <w:sz w:val="22"/>
          <w:szCs w:val="22"/>
        </w:rPr>
        <w:t>12</w:t>
      </w:r>
      <w:r w:rsidRPr="00EB3346">
        <w:rPr>
          <w:rFonts w:ascii="Tahoma" w:hAnsi="Tahoma" w:cs="Tahoma"/>
          <w:bCs/>
          <w:sz w:val="22"/>
          <w:szCs w:val="22"/>
        </w:rPr>
        <w:t xml:space="preserve"> ur dnevno</w:t>
      </w:r>
      <w:r w:rsidRPr="00DD2C8D">
        <w:rPr>
          <w:rFonts w:ascii="Tahoma" w:hAnsi="Tahoma" w:cs="Tahoma"/>
          <w:bCs/>
          <w:sz w:val="22"/>
          <w:szCs w:val="22"/>
        </w:rPr>
        <w:t>. Delovni čas delovodje varnostno gasilske skupine se lahko po potrebi prerazporedi v okviru posameznega dneva ali tedna.</w:t>
      </w:r>
    </w:p>
    <w:p w:rsidR="00B554FE" w:rsidRPr="0088633A" w:rsidRDefault="00B554FE" w:rsidP="00B554FE">
      <w:pPr>
        <w:pStyle w:val="Naslov1"/>
        <w:keepNext w:val="0"/>
        <w:ind w:left="0" w:firstLine="0"/>
        <w:rPr>
          <w:rFonts w:ascii="Tahoma" w:hAnsi="Tahoma" w:cs="Tahoma"/>
          <w:b w:val="0"/>
          <w:bCs/>
          <w:sz w:val="22"/>
          <w:szCs w:val="22"/>
        </w:rPr>
      </w:pPr>
    </w:p>
    <w:p w:rsidR="00B554FE" w:rsidRPr="00BE6904" w:rsidRDefault="00B554FE" w:rsidP="00B554FE">
      <w:pPr>
        <w:rPr>
          <w:rFonts w:ascii="Tahoma" w:hAnsi="Tahoma" w:cs="Tahoma"/>
          <w:bCs/>
          <w:sz w:val="22"/>
          <w:szCs w:val="22"/>
        </w:rPr>
      </w:pPr>
      <w:r w:rsidRPr="00BE6904">
        <w:rPr>
          <w:rFonts w:ascii="Tahoma" w:hAnsi="Tahoma" w:cs="Tahoma"/>
          <w:bCs/>
          <w:sz w:val="22"/>
          <w:szCs w:val="22"/>
        </w:rPr>
        <w:t>Glavna dela delovodje varnostno gasilske skupine so naslednja:</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s</w:t>
      </w:r>
      <w:r w:rsidRPr="0088633A">
        <w:rPr>
          <w:rFonts w:ascii="Tahoma" w:hAnsi="Tahoma" w:cs="Tahoma"/>
          <w:sz w:val="22"/>
          <w:szCs w:val="22"/>
        </w:rPr>
        <w:t>premlja tekočo varnostno problematiko na posameznih območjih varovanja;</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p</w:t>
      </w:r>
      <w:r w:rsidRPr="0088633A">
        <w:rPr>
          <w:rFonts w:ascii="Tahoma" w:hAnsi="Tahoma" w:cs="Tahoma"/>
          <w:sz w:val="22"/>
          <w:szCs w:val="22"/>
        </w:rPr>
        <w:t>regleduje dokumentacijo, ki je potrebna za kvalitetno izvajanje varnostnih nalog</w:t>
      </w:r>
      <w:r>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k</w:t>
      </w:r>
      <w:r w:rsidRPr="0088633A">
        <w:rPr>
          <w:rFonts w:ascii="Tahoma" w:hAnsi="Tahoma" w:cs="Tahoma"/>
          <w:sz w:val="22"/>
          <w:szCs w:val="22"/>
        </w:rPr>
        <w:t xml:space="preserve">oordinira delo med varnostno </w:t>
      </w:r>
      <w:r>
        <w:rPr>
          <w:rFonts w:ascii="Tahoma" w:hAnsi="Tahoma" w:cs="Tahoma"/>
          <w:sz w:val="22"/>
          <w:szCs w:val="22"/>
        </w:rPr>
        <w:t>gasilsko skupino</w:t>
      </w:r>
      <w:r w:rsidRPr="0088633A">
        <w:rPr>
          <w:rFonts w:ascii="Tahoma" w:hAnsi="Tahoma" w:cs="Tahoma"/>
          <w:sz w:val="22"/>
          <w:szCs w:val="22"/>
        </w:rPr>
        <w:t xml:space="preserve"> in ostalimi </w:t>
      </w:r>
      <w:r>
        <w:rPr>
          <w:rFonts w:ascii="Tahoma" w:hAnsi="Tahoma" w:cs="Tahoma"/>
          <w:sz w:val="22"/>
          <w:szCs w:val="22"/>
        </w:rPr>
        <w:t xml:space="preserve">organizacijskimi enotami in delovnimi skupinami </w:t>
      </w:r>
      <w:r w:rsidRPr="0088633A">
        <w:rPr>
          <w:rFonts w:ascii="Tahoma" w:hAnsi="Tahoma" w:cs="Tahoma"/>
          <w:sz w:val="22"/>
          <w:szCs w:val="22"/>
        </w:rPr>
        <w:t>naročnika</w:t>
      </w:r>
      <w:r>
        <w:rPr>
          <w:rFonts w:ascii="Tahoma" w:hAnsi="Tahoma" w:cs="Tahoma"/>
          <w:sz w:val="22"/>
          <w:szCs w:val="22"/>
        </w:rPr>
        <w:t>;</w:t>
      </w:r>
    </w:p>
    <w:p w:rsidR="00B554FE" w:rsidRPr="0088633A" w:rsidRDefault="00EB3346" w:rsidP="00B554FE">
      <w:pPr>
        <w:numPr>
          <w:ilvl w:val="0"/>
          <w:numId w:val="11"/>
        </w:numPr>
        <w:jc w:val="both"/>
        <w:rPr>
          <w:rFonts w:ascii="Tahoma" w:hAnsi="Tahoma" w:cs="Tahoma"/>
          <w:sz w:val="22"/>
          <w:szCs w:val="22"/>
        </w:rPr>
      </w:pPr>
      <w:r>
        <w:rPr>
          <w:rFonts w:ascii="Tahoma" w:hAnsi="Tahoma" w:cs="Tahoma"/>
          <w:sz w:val="22"/>
          <w:szCs w:val="22"/>
        </w:rPr>
        <w:lastRenderedPageBreak/>
        <w:t>najmanj tedensko</w:t>
      </w:r>
      <w:r w:rsidR="00B554FE" w:rsidRPr="0088633A">
        <w:rPr>
          <w:rFonts w:ascii="Tahoma" w:hAnsi="Tahoma" w:cs="Tahoma"/>
          <w:sz w:val="22"/>
          <w:szCs w:val="22"/>
        </w:rPr>
        <w:t xml:space="preserve"> pisno seznanja osebo odgovorno za varnostni sitem pri naročniku o posebnostih na objektu (izdelava pisnih poročil o izrednih dogodkih, nedovoljenih vstopih, nepravilno parkiranje itd.)</w:t>
      </w:r>
      <w:r w:rsidR="00B554FE">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o</w:t>
      </w:r>
      <w:r w:rsidRPr="0088633A">
        <w:rPr>
          <w:rFonts w:ascii="Tahoma" w:hAnsi="Tahoma" w:cs="Tahoma"/>
          <w:sz w:val="22"/>
          <w:szCs w:val="22"/>
        </w:rPr>
        <w:t xml:space="preserve">rganizira in vodi delovne sestanke </w:t>
      </w:r>
      <w:r>
        <w:rPr>
          <w:rFonts w:ascii="Tahoma" w:hAnsi="Tahoma" w:cs="Tahoma"/>
          <w:sz w:val="22"/>
          <w:szCs w:val="22"/>
        </w:rPr>
        <w:t>varnostno gasilske skupine;</w:t>
      </w:r>
      <w:r w:rsidRPr="0088633A">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i</w:t>
      </w:r>
      <w:r w:rsidRPr="0088633A">
        <w:rPr>
          <w:rFonts w:ascii="Tahoma" w:hAnsi="Tahoma" w:cs="Tahoma"/>
          <w:sz w:val="22"/>
          <w:szCs w:val="22"/>
        </w:rPr>
        <w:t xml:space="preserve">zdeluje predloge izboljšav za posamezna področja dela varnostno gasilske </w:t>
      </w:r>
      <w:r>
        <w:rPr>
          <w:rFonts w:ascii="Tahoma" w:hAnsi="Tahoma" w:cs="Tahoma"/>
          <w:sz w:val="22"/>
          <w:szCs w:val="22"/>
        </w:rPr>
        <w:t>skupine;</w:t>
      </w:r>
    </w:p>
    <w:p w:rsidR="00B554FE" w:rsidRDefault="00B554FE" w:rsidP="00B554FE">
      <w:pPr>
        <w:numPr>
          <w:ilvl w:val="0"/>
          <w:numId w:val="11"/>
        </w:numPr>
        <w:jc w:val="both"/>
        <w:rPr>
          <w:rFonts w:ascii="Tahoma" w:hAnsi="Tahoma" w:cs="Tahoma"/>
          <w:sz w:val="22"/>
          <w:szCs w:val="22"/>
        </w:rPr>
      </w:pPr>
      <w:r>
        <w:rPr>
          <w:rFonts w:ascii="Tahoma" w:hAnsi="Tahoma" w:cs="Tahoma"/>
          <w:sz w:val="22"/>
          <w:szCs w:val="22"/>
        </w:rPr>
        <w:t>d</w:t>
      </w:r>
      <w:r w:rsidRPr="0088633A">
        <w:rPr>
          <w:rFonts w:ascii="Tahoma" w:hAnsi="Tahoma" w:cs="Tahoma"/>
          <w:sz w:val="22"/>
          <w:szCs w:val="22"/>
        </w:rPr>
        <w:t>nevno izvaja preventivne preglede delovanja sistema tehničnega varovanja</w:t>
      </w:r>
      <w:r>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i</w:t>
      </w:r>
      <w:r w:rsidRPr="0088633A">
        <w:rPr>
          <w:rFonts w:ascii="Tahoma" w:hAnsi="Tahoma" w:cs="Tahoma"/>
          <w:sz w:val="22"/>
          <w:szCs w:val="22"/>
        </w:rPr>
        <w:t>zvaja občas</w:t>
      </w:r>
      <w:r>
        <w:rPr>
          <w:rFonts w:ascii="Tahoma" w:hAnsi="Tahoma" w:cs="Tahoma"/>
          <w:sz w:val="22"/>
          <w:szCs w:val="22"/>
        </w:rPr>
        <w:t>en</w:t>
      </w:r>
      <w:r w:rsidRPr="0088633A">
        <w:rPr>
          <w:rFonts w:ascii="Tahoma" w:hAnsi="Tahoma" w:cs="Tahoma"/>
          <w:sz w:val="22"/>
          <w:szCs w:val="22"/>
        </w:rPr>
        <w:t xml:space="preserve"> </w:t>
      </w:r>
      <w:r>
        <w:rPr>
          <w:rFonts w:ascii="Tahoma" w:hAnsi="Tahoma" w:cs="Tahoma"/>
          <w:sz w:val="22"/>
          <w:szCs w:val="22"/>
        </w:rPr>
        <w:t xml:space="preserve">fizični nadzor </w:t>
      </w:r>
      <w:r w:rsidRPr="0088633A">
        <w:rPr>
          <w:rFonts w:ascii="Tahoma" w:hAnsi="Tahoma" w:cs="Tahoma"/>
          <w:sz w:val="22"/>
          <w:szCs w:val="22"/>
        </w:rPr>
        <w:t>oseb in vozil na izhodih iz varovanega območja na lokaciji Verovškova 70 v Ljubljani</w:t>
      </w:r>
      <w:r>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k</w:t>
      </w:r>
      <w:r w:rsidRPr="0088633A">
        <w:rPr>
          <w:rFonts w:ascii="Tahoma" w:hAnsi="Tahoma" w:cs="Tahoma"/>
          <w:sz w:val="22"/>
          <w:szCs w:val="22"/>
        </w:rPr>
        <w:t>oordinira delo s servisno službo ter skrbi za sprotno odpravljanje napak</w:t>
      </w:r>
      <w:r>
        <w:rPr>
          <w:rFonts w:ascii="Tahoma" w:hAnsi="Tahoma" w:cs="Tahoma"/>
          <w:sz w:val="22"/>
          <w:szCs w:val="22"/>
        </w:rPr>
        <w:t>;</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s</w:t>
      </w:r>
      <w:r w:rsidRPr="0088633A">
        <w:rPr>
          <w:rFonts w:ascii="Tahoma" w:hAnsi="Tahoma" w:cs="Tahoma"/>
          <w:sz w:val="22"/>
          <w:szCs w:val="22"/>
        </w:rPr>
        <w:t xml:space="preserve">talno nadzira usposobljenost </w:t>
      </w:r>
      <w:r>
        <w:rPr>
          <w:rFonts w:ascii="Tahoma" w:hAnsi="Tahoma" w:cs="Tahoma"/>
          <w:sz w:val="22"/>
          <w:szCs w:val="22"/>
        </w:rPr>
        <w:t>delavcev varnostno gasilske skupine;</w:t>
      </w:r>
    </w:p>
    <w:p w:rsidR="00B554FE" w:rsidRPr="0088633A" w:rsidRDefault="00B554FE" w:rsidP="00B554FE">
      <w:pPr>
        <w:numPr>
          <w:ilvl w:val="0"/>
          <w:numId w:val="11"/>
        </w:numPr>
        <w:jc w:val="both"/>
        <w:rPr>
          <w:rFonts w:ascii="Tahoma" w:hAnsi="Tahoma" w:cs="Tahoma"/>
          <w:sz w:val="22"/>
          <w:szCs w:val="22"/>
        </w:rPr>
      </w:pPr>
      <w:r>
        <w:rPr>
          <w:rFonts w:ascii="Tahoma" w:hAnsi="Tahoma" w:cs="Tahoma"/>
          <w:sz w:val="22"/>
          <w:szCs w:val="22"/>
        </w:rPr>
        <w:t>i</w:t>
      </w:r>
      <w:r w:rsidRPr="0088633A">
        <w:rPr>
          <w:rFonts w:ascii="Tahoma" w:hAnsi="Tahoma" w:cs="Tahoma"/>
          <w:sz w:val="22"/>
          <w:szCs w:val="22"/>
        </w:rPr>
        <w:t>zdel</w:t>
      </w:r>
      <w:r>
        <w:rPr>
          <w:rFonts w:ascii="Tahoma" w:hAnsi="Tahoma" w:cs="Tahoma"/>
          <w:sz w:val="22"/>
          <w:szCs w:val="22"/>
        </w:rPr>
        <w:t>uje</w:t>
      </w:r>
      <w:r w:rsidRPr="0088633A">
        <w:rPr>
          <w:rFonts w:ascii="Tahoma" w:hAnsi="Tahoma" w:cs="Tahoma"/>
          <w:sz w:val="22"/>
          <w:szCs w:val="22"/>
        </w:rPr>
        <w:t xml:space="preserve"> mesečna poročila o delu varnostno gasilske </w:t>
      </w:r>
      <w:r>
        <w:rPr>
          <w:rFonts w:ascii="Tahoma" w:hAnsi="Tahoma" w:cs="Tahoma"/>
          <w:sz w:val="22"/>
          <w:szCs w:val="22"/>
        </w:rPr>
        <w:t>skupine</w:t>
      </w:r>
      <w:r w:rsidRPr="0088633A">
        <w:rPr>
          <w:rFonts w:ascii="Tahoma" w:hAnsi="Tahoma" w:cs="Tahoma"/>
          <w:sz w:val="22"/>
          <w:szCs w:val="22"/>
        </w:rPr>
        <w:t xml:space="preserve"> in stanju tehnične opreme</w:t>
      </w:r>
      <w:r>
        <w:rPr>
          <w:rFonts w:ascii="Tahoma" w:hAnsi="Tahoma" w:cs="Tahoma"/>
          <w:sz w:val="22"/>
          <w:szCs w:val="22"/>
        </w:rPr>
        <w:t>;</w:t>
      </w:r>
    </w:p>
    <w:p w:rsidR="00B554FE" w:rsidRDefault="00B554FE" w:rsidP="00B554FE">
      <w:pPr>
        <w:numPr>
          <w:ilvl w:val="0"/>
          <w:numId w:val="11"/>
        </w:numPr>
        <w:jc w:val="both"/>
        <w:rPr>
          <w:rFonts w:ascii="Tahoma" w:hAnsi="Tahoma" w:cs="Tahoma"/>
          <w:sz w:val="22"/>
          <w:szCs w:val="22"/>
        </w:rPr>
      </w:pPr>
      <w:r>
        <w:rPr>
          <w:rFonts w:ascii="Tahoma" w:hAnsi="Tahoma" w:cs="Tahoma"/>
          <w:sz w:val="22"/>
          <w:szCs w:val="22"/>
        </w:rPr>
        <w:t>o</w:t>
      </w:r>
      <w:r w:rsidRPr="0088633A">
        <w:rPr>
          <w:rFonts w:ascii="Tahoma" w:hAnsi="Tahoma" w:cs="Tahoma"/>
          <w:sz w:val="22"/>
          <w:szCs w:val="22"/>
        </w:rPr>
        <w:t>b izrednih dogodkih oz</w:t>
      </w:r>
      <w:r>
        <w:rPr>
          <w:rFonts w:ascii="Tahoma" w:hAnsi="Tahoma" w:cs="Tahoma"/>
          <w:sz w:val="22"/>
          <w:szCs w:val="22"/>
        </w:rPr>
        <w:t>iroma</w:t>
      </w:r>
      <w:r w:rsidRPr="0088633A">
        <w:rPr>
          <w:rFonts w:ascii="Tahoma" w:hAnsi="Tahoma" w:cs="Tahoma"/>
          <w:sz w:val="22"/>
          <w:szCs w:val="22"/>
        </w:rPr>
        <w:t xml:space="preserve"> na zahtevo naročnika pregleda video posnetke za pretekli dan in evidentira posebnosti.</w:t>
      </w:r>
    </w:p>
    <w:p w:rsidR="005C3932" w:rsidRDefault="005C3932" w:rsidP="005C3932">
      <w:pPr>
        <w:jc w:val="both"/>
        <w:rPr>
          <w:rFonts w:ascii="Tahoma" w:hAnsi="Tahoma" w:cs="Tahoma"/>
          <w:sz w:val="22"/>
          <w:szCs w:val="22"/>
        </w:rPr>
      </w:pPr>
    </w:p>
    <w:p w:rsidR="005C3932" w:rsidRPr="00056E85" w:rsidRDefault="005C3932" w:rsidP="005C3932">
      <w:pPr>
        <w:numPr>
          <w:ilvl w:val="2"/>
          <w:numId w:val="25"/>
        </w:numPr>
        <w:jc w:val="both"/>
        <w:rPr>
          <w:rFonts w:ascii="Tahoma" w:hAnsi="Tahoma" w:cs="Tahoma"/>
          <w:sz w:val="22"/>
          <w:szCs w:val="22"/>
        </w:rPr>
      </w:pPr>
      <w:r w:rsidRPr="00056E85">
        <w:rPr>
          <w:rFonts w:ascii="Tahoma" w:hAnsi="Tahoma" w:cs="Tahoma"/>
          <w:sz w:val="22"/>
          <w:szCs w:val="22"/>
        </w:rPr>
        <w:t xml:space="preserve">Splošna dela </w:t>
      </w:r>
      <w:r>
        <w:rPr>
          <w:rFonts w:ascii="Tahoma" w:hAnsi="Tahoma" w:cs="Tahoma"/>
          <w:sz w:val="22"/>
          <w:szCs w:val="22"/>
        </w:rPr>
        <w:t>delovodje</w:t>
      </w:r>
      <w:r w:rsidRPr="00056E85">
        <w:rPr>
          <w:rFonts w:ascii="Tahoma" w:hAnsi="Tahoma" w:cs="Tahoma"/>
          <w:sz w:val="22"/>
          <w:szCs w:val="22"/>
        </w:rPr>
        <w:t xml:space="preserve"> v okviru dela internega VNC</w:t>
      </w:r>
    </w:p>
    <w:p w:rsidR="005C3932" w:rsidRPr="0088633A" w:rsidRDefault="005C3932" w:rsidP="005C3932">
      <w:pPr>
        <w:widowControl w:val="0"/>
        <w:rPr>
          <w:rFonts w:ascii="Tahoma" w:hAnsi="Tahoma" w:cs="Tahoma"/>
          <w:sz w:val="22"/>
          <w:szCs w:val="22"/>
        </w:rPr>
      </w:pPr>
    </w:p>
    <w:p w:rsidR="005C3932" w:rsidRPr="0088633A" w:rsidRDefault="005C3932" w:rsidP="005C3932">
      <w:pPr>
        <w:widowControl w:val="0"/>
        <w:jc w:val="both"/>
        <w:rPr>
          <w:rFonts w:ascii="Tahoma" w:hAnsi="Tahoma" w:cs="Tahoma"/>
          <w:sz w:val="22"/>
          <w:szCs w:val="22"/>
        </w:rPr>
      </w:pPr>
      <w:r w:rsidRPr="0088633A">
        <w:rPr>
          <w:rFonts w:ascii="Tahoma" w:hAnsi="Tahoma" w:cs="Tahoma"/>
          <w:sz w:val="22"/>
          <w:szCs w:val="22"/>
        </w:rPr>
        <w:t>Interni VNC kot organizacijski in kadrovski del v</w:t>
      </w:r>
      <w:r>
        <w:rPr>
          <w:rFonts w:ascii="Tahoma" w:hAnsi="Tahoma" w:cs="Tahoma"/>
          <w:sz w:val="22"/>
          <w:szCs w:val="22"/>
        </w:rPr>
        <w:t>arnostne službe izvaja naslednje naloge</w:t>
      </w:r>
      <w:r w:rsidRPr="0088633A">
        <w:rPr>
          <w:rFonts w:ascii="Tahoma" w:hAnsi="Tahoma" w:cs="Tahoma"/>
          <w:sz w:val="22"/>
          <w:szCs w:val="22"/>
        </w:rPr>
        <w:t>:</w:t>
      </w:r>
    </w:p>
    <w:p w:rsidR="005C3932" w:rsidRPr="00F97A6B" w:rsidRDefault="005C3932" w:rsidP="005C3932">
      <w:pPr>
        <w:numPr>
          <w:ilvl w:val="0"/>
          <w:numId w:val="5"/>
        </w:numPr>
        <w:jc w:val="both"/>
        <w:rPr>
          <w:rFonts w:ascii="Tahoma" w:hAnsi="Tahoma" w:cs="Tahoma"/>
          <w:bCs/>
          <w:sz w:val="22"/>
          <w:szCs w:val="22"/>
        </w:rPr>
      </w:pPr>
      <w:r>
        <w:rPr>
          <w:rFonts w:ascii="Tahoma" w:hAnsi="Tahoma" w:cs="Tahoma"/>
          <w:bCs/>
          <w:iCs/>
          <w:sz w:val="22"/>
          <w:szCs w:val="22"/>
        </w:rPr>
        <w:lastRenderedPageBreak/>
        <w:t>f</w:t>
      </w:r>
      <w:r w:rsidRPr="00F97A6B">
        <w:rPr>
          <w:rFonts w:ascii="Tahoma" w:hAnsi="Tahoma" w:cs="Tahoma"/>
          <w:bCs/>
          <w:iCs/>
          <w:sz w:val="22"/>
          <w:szCs w:val="22"/>
        </w:rPr>
        <w:t>izično varovanje oseb -</w:t>
      </w:r>
      <w:r w:rsidRPr="00F97A6B">
        <w:rPr>
          <w:rFonts w:ascii="Tahoma" w:hAnsi="Tahoma" w:cs="Tahoma"/>
          <w:bCs/>
          <w:sz w:val="22"/>
          <w:szCs w:val="22"/>
        </w:rPr>
        <w:t xml:space="preserve"> zaposlenih, strank, obiskovalcev in poslovnih sodelavcev pred fizičnimi napadi in kaznivimi ravnanji;</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video nadzorno spremljanje dinamike gibanja</w:t>
      </w:r>
      <w:r w:rsidRPr="00F97A6B">
        <w:rPr>
          <w:rFonts w:ascii="Tahoma" w:hAnsi="Tahoma" w:cs="Tahoma"/>
          <w:bCs/>
          <w:sz w:val="22"/>
          <w:szCs w:val="22"/>
        </w:rPr>
        <w:t xml:space="preserve"> na tehnološko in varnostno vitalnih točkah zaradi zaznavanja in obvladovanja morebitnih varnostno relevantnih pojavov; </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varovanje zgradb</w:t>
      </w:r>
      <w:r w:rsidRPr="00F97A6B">
        <w:rPr>
          <w:rFonts w:ascii="Tahoma" w:hAnsi="Tahoma" w:cs="Tahoma"/>
          <w:bCs/>
          <w:sz w:val="22"/>
          <w:szCs w:val="22"/>
        </w:rPr>
        <w:t xml:space="preserve"> pred nepooblaščenimi dostopi, vstopi in izstopi;</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varovanje gotovine in drugih vrednostnih stvari</w:t>
      </w:r>
      <w:r w:rsidRPr="00F97A6B">
        <w:rPr>
          <w:rFonts w:ascii="Tahoma" w:hAnsi="Tahoma" w:cs="Tahoma"/>
          <w:bCs/>
          <w:sz w:val="22"/>
          <w:szCs w:val="22"/>
        </w:rPr>
        <w:t xml:space="preserve"> na varovanih območjih;</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varovanje sredstev, opreme in pripomočkov za delo in poslovanje</w:t>
      </w:r>
      <w:r w:rsidRPr="00F97A6B">
        <w:rPr>
          <w:rFonts w:ascii="Tahoma" w:hAnsi="Tahoma" w:cs="Tahoma"/>
          <w:bCs/>
          <w:sz w:val="22"/>
          <w:szCs w:val="22"/>
        </w:rPr>
        <w:t xml:space="preserve"> </w:t>
      </w:r>
      <w:r w:rsidRPr="00F97A6B">
        <w:rPr>
          <w:rFonts w:ascii="Tahoma" w:hAnsi="Tahoma" w:cs="Tahoma"/>
          <w:bCs/>
          <w:iCs/>
          <w:sz w:val="22"/>
          <w:szCs w:val="22"/>
        </w:rPr>
        <w:t>ter varovanje osebnega premoženja zaposlenih</w:t>
      </w:r>
      <w:r w:rsidRPr="00F97A6B">
        <w:rPr>
          <w:rFonts w:ascii="Tahoma" w:hAnsi="Tahoma" w:cs="Tahoma"/>
          <w:bCs/>
          <w:sz w:val="22"/>
          <w:szCs w:val="22"/>
        </w:rPr>
        <w:t xml:space="preserve"> pred odtujitvijo, poškodovanjem in uničenjem (vlom, rop, tatvina, sabotaža);</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urejanje prometa</w:t>
      </w:r>
      <w:r w:rsidRPr="00F97A6B">
        <w:rPr>
          <w:rFonts w:ascii="Tahoma" w:hAnsi="Tahoma" w:cs="Tahoma"/>
          <w:bCs/>
          <w:sz w:val="22"/>
          <w:szCs w:val="22"/>
        </w:rPr>
        <w:t xml:space="preserve"> vseh vrst vozil in razreševanje </w:t>
      </w:r>
      <w:r>
        <w:rPr>
          <w:rFonts w:ascii="Tahoma" w:hAnsi="Tahoma" w:cs="Tahoma"/>
          <w:bCs/>
          <w:sz w:val="22"/>
          <w:szCs w:val="22"/>
        </w:rPr>
        <w:t>konfliktnih</w:t>
      </w:r>
      <w:r w:rsidRPr="00F97A6B">
        <w:rPr>
          <w:rFonts w:ascii="Tahoma" w:hAnsi="Tahoma" w:cs="Tahoma"/>
          <w:bCs/>
          <w:sz w:val="22"/>
          <w:szCs w:val="22"/>
        </w:rPr>
        <w:t xml:space="preserve"> situacij, ki se nanašajo na neupoštevanje prometnega in parkirnega režima;</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izvajanje požarnega varovanja</w:t>
      </w:r>
      <w:r w:rsidRPr="00F97A6B">
        <w:rPr>
          <w:rFonts w:ascii="Tahoma" w:hAnsi="Tahoma" w:cs="Tahoma"/>
          <w:bCs/>
          <w:sz w:val="22"/>
          <w:szCs w:val="22"/>
        </w:rPr>
        <w:t>, ki zajema preprečevanje nastanka požara in aktivnosti za lokalizacijo, gašenje in dokončno obvladovanje požara v zgradbah ali izven zgradb;</w:t>
      </w:r>
    </w:p>
    <w:p w:rsidR="005C3932" w:rsidRPr="00F97A6B" w:rsidRDefault="005C3932" w:rsidP="005C3932">
      <w:pPr>
        <w:numPr>
          <w:ilvl w:val="0"/>
          <w:numId w:val="5"/>
        </w:numPr>
        <w:jc w:val="both"/>
        <w:rPr>
          <w:rFonts w:ascii="Tahoma" w:hAnsi="Tahoma" w:cs="Tahoma"/>
          <w:bCs/>
          <w:sz w:val="22"/>
          <w:szCs w:val="22"/>
        </w:rPr>
      </w:pPr>
      <w:r w:rsidRPr="00F97A6B">
        <w:rPr>
          <w:rFonts w:ascii="Tahoma" w:hAnsi="Tahoma" w:cs="Tahoma"/>
          <w:bCs/>
          <w:iCs/>
          <w:sz w:val="22"/>
          <w:szCs w:val="22"/>
        </w:rPr>
        <w:t>izvajanje aktivnosti za preprečitev škode</w:t>
      </w:r>
      <w:r w:rsidRPr="00F97A6B">
        <w:rPr>
          <w:rFonts w:ascii="Tahoma" w:hAnsi="Tahoma" w:cs="Tahoma"/>
          <w:bCs/>
          <w:sz w:val="22"/>
          <w:szCs w:val="22"/>
        </w:rPr>
        <w:t xml:space="preserve"> na premoženju ob naravnih nesrečah, okvarah in motnjah na vodovodnem in električnem omrežju, sistemu za ogrevanje, sistemu za prezračevanje ter v drugih sistemih.</w:t>
      </w:r>
    </w:p>
    <w:p w:rsidR="005C3932" w:rsidRPr="0088633A" w:rsidRDefault="005C3932" w:rsidP="005C3932">
      <w:pPr>
        <w:jc w:val="both"/>
        <w:rPr>
          <w:rFonts w:ascii="Tahoma" w:hAnsi="Tahoma" w:cs="Tahoma"/>
          <w:sz w:val="22"/>
          <w:szCs w:val="22"/>
        </w:rPr>
      </w:pPr>
    </w:p>
    <w:p w:rsidR="005C3932" w:rsidRPr="005F0406" w:rsidRDefault="005C3932" w:rsidP="005C3932">
      <w:pPr>
        <w:widowControl w:val="0"/>
        <w:jc w:val="both"/>
        <w:rPr>
          <w:rFonts w:ascii="Tahoma" w:hAnsi="Tahoma" w:cs="Tahoma"/>
          <w:sz w:val="22"/>
          <w:szCs w:val="22"/>
        </w:rPr>
      </w:pPr>
      <w:r>
        <w:rPr>
          <w:rFonts w:ascii="Tahoma" w:hAnsi="Tahoma" w:cs="Tahoma"/>
          <w:sz w:val="22"/>
          <w:szCs w:val="22"/>
        </w:rPr>
        <w:lastRenderedPageBreak/>
        <w:t xml:space="preserve">Polega opravljanja navedenih nalog internega VNC oziroma del delovnega mesta delovodja, ima ta v okviru nalog </w:t>
      </w:r>
      <w:r w:rsidRPr="005F0406">
        <w:rPr>
          <w:rFonts w:ascii="Tahoma" w:hAnsi="Tahoma" w:cs="Tahoma"/>
          <w:sz w:val="22"/>
          <w:szCs w:val="22"/>
        </w:rPr>
        <w:t xml:space="preserve">internega VNC še </w:t>
      </w:r>
      <w:r>
        <w:rPr>
          <w:rFonts w:ascii="Tahoma" w:hAnsi="Tahoma" w:cs="Tahoma"/>
          <w:sz w:val="22"/>
          <w:szCs w:val="22"/>
        </w:rPr>
        <w:t>naslednja splošna dela:</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 xml:space="preserve">skrbi za brezhibno delovanje računalniške in varnostne in logistične opreme internega </w:t>
      </w:r>
      <w:r>
        <w:rPr>
          <w:rFonts w:ascii="Tahoma" w:hAnsi="Tahoma" w:cs="Tahoma"/>
          <w:bCs/>
          <w:iCs/>
          <w:sz w:val="22"/>
          <w:szCs w:val="22"/>
        </w:rPr>
        <w:t>VNC</w:t>
      </w:r>
      <w:r w:rsidRPr="005F0406">
        <w:rPr>
          <w:rFonts w:ascii="Tahoma" w:hAnsi="Tahoma" w:cs="Tahoma"/>
          <w:bCs/>
          <w:iCs/>
          <w:sz w:val="22"/>
          <w:szCs w:val="22"/>
        </w:rPr>
        <w:t xml:space="preserve"> vsako zaznavo okvare ali motnje na posameznih sistemih in napravah takoj sporoči vodji službe za varnostni sistem, da zagotovi pogodbene serviserje, ki v najkrajšem času odpravijo napake ali motnje.</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dnevno preverja brezhibnost delovanja alarmnega sistema.</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 xml:space="preserve">tedensko – v kriznih razmerah pa tudi dnevno - ugotavlja zanesljivost energijske podpore internega </w:t>
      </w:r>
      <w:proofErr w:type="spellStart"/>
      <w:r w:rsidRPr="005F0406">
        <w:rPr>
          <w:rFonts w:ascii="Tahoma" w:hAnsi="Tahoma" w:cs="Tahoma"/>
          <w:bCs/>
          <w:iCs/>
          <w:sz w:val="22"/>
          <w:szCs w:val="22"/>
        </w:rPr>
        <w:t>vnc</w:t>
      </w:r>
      <w:proofErr w:type="spellEnd"/>
      <w:r w:rsidRPr="005F0406">
        <w:rPr>
          <w:rFonts w:ascii="Tahoma" w:hAnsi="Tahoma" w:cs="Tahoma"/>
          <w:bCs/>
          <w:iCs/>
          <w:sz w:val="22"/>
          <w:szCs w:val="22"/>
        </w:rPr>
        <w:t xml:space="preserve"> (energijska zaloga, </w:t>
      </w:r>
      <w:proofErr w:type="spellStart"/>
      <w:r w:rsidRPr="005F0406">
        <w:rPr>
          <w:rFonts w:ascii="Tahoma" w:hAnsi="Tahoma" w:cs="Tahoma"/>
          <w:bCs/>
          <w:iCs/>
          <w:sz w:val="22"/>
          <w:szCs w:val="22"/>
        </w:rPr>
        <w:t>ups</w:t>
      </w:r>
      <w:proofErr w:type="spellEnd"/>
      <w:r w:rsidRPr="005F0406">
        <w:rPr>
          <w:rFonts w:ascii="Tahoma" w:hAnsi="Tahoma" w:cs="Tahoma"/>
          <w:bCs/>
          <w:iCs/>
          <w:sz w:val="22"/>
          <w:szCs w:val="22"/>
        </w:rPr>
        <w:t>).</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 xml:space="preserve">skrbi, da je </w:t>
      </w:r>
      <w:r>
        <w:rPr>
          <w:rFonts w:ascii="Tahoma" w:hAnsi="Tahoma" w:cs="Tahoma"/>
          <w:bCs/>
          <w:iCs/>
          <w:sz w:val="22"/>
          <w:szCs w:val="22"/>
        </w:rPr>
        <w:t xml:space="preserve">dostop in </w:t>
      </w:r>
      <w:r w:rsidRPr="005F0406">
        <w:rPr>
          <w:rFonts w:ascii="Tahoma" w:hAnsi="Tahoma" w:cs="Tahoma"/>
          <w:bCs/>
          <w:iCs/>
          <w:sz w:val="22"/>
          <w:szCs w:val="22"/>
        </w:rPr>
        <w:t xml:space="preserve">prostor internega </w:t>
      </w:r>
      <w:r>
        <w:rPr>
          <w:rFonts w:ascii="Tahoma" w:hAnsi="Tahoma" w:cs="Tahoma"/>
          <w:bCs/>
          <w:iCs/>
          <w:sz w:val="22"/>
          <w:szCs w:val="22"/>
        </w:rPr>
        <w:t xml:space="preserve">VNC </w:t>
      </w:r>
      <w:r w:rsidRPr="005F0406">
        <w:rPr>
          <w:rFonts w:ascii="Tahoma" w:hAnsi="Tahoma" w:cs="Tahoma"/>
          <w:bCs/>
          <w:iCs/>
          <w:sz w:val="22"/>
          <w:szCs w:val="22"/>
        </w:rPr>
        <w:t xml:space="preserve">čist in urejen. </w:t>
      </w:r>
      <w:r>
        <w:rPr>
          <w:rFonts w:ascii="Tahoma" w:hAnsi="Tahoma" w:cs="Tahoma"/>
          <w:bCs/>
          <w:iCs/>
          <w:sz w:val="22"/>
          <w:szCs w:val="22"/>
        </w:rPr>
        <w:t>P</w:t>
      </w:r>
      <w:r w:rsidRPr="005F0406">
        <w:rPr>
          <w:rFonts w:ascii="Tahoma" w:hAnsi="Tahoma" w:cs="Tahoma"/>
          <w:bCs/>
          <w:iCs/>
          <w:sz w:val="22"/>
          <w:szCs w:val="22"/>
        </w:rPr>
        <w:t>od nadzorom lahko občasno (po potrebi) prostor očisti pogodbeni čistilec ali čistilka.</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 xml:space="preserve">preprečuje vnos in uporabo kakršnihkoli drugih elektronskih naprav, ki bi ovirale in motile delovanje vgrajenih varnostno alarmnih in video nadzornih naprav v interni </w:t>
      </w:r>
      <w:r>
        <w:rPr>
          <w:rFonts w:ascii="Tahoma" w:hAnsi="Tahoma" w:cs="Tahoma"/>
          <w:bCs/>
          <w:iCs/>
          <w:sz w:val="22"/>
          <w:szCs w:val="22"/>
        </w:rPr>
        <w:t>VNC</w:t>
      </w:r>
      <w:r w:rsidRPr="005F0406">
        <w:rPr>
          <w:rFonts w:ascii="Tahoma" w:hAnsi="Tahoma" w:cs="Tahoma"/>
          <w:bCs/>
          <w:iCs/>
          <w:sz w:val="22"/>
          <w:szCs w:val="22"/>
        </w:rPr>
        <w:t>.</w:t>
      </w:r>
    </w:p>
    <w:p w:rsidR="005C3932" w:rsidRPr="005F0406"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 xml:space="preserve">omogoči vstop v interni </w:t>
      </w:r>
      <w:r>
        <w:rPr>
          <w:rFonts w:ascii="Tahoma" w:hAnsi="Tahoma" w:cs="Tahoma"/>
          <w:bCs/>
          <w:iCs/>
          <w:sz w:val="22"/>
          <w:szCs w:val="22"/>
        </w:rPr>
        <w:t xml:space="preserve">VNC </w:t>
      </w:r>
      <w:r w:rsidRPr="005F0406">
        <w:rPr>
          <w:rFonts w:ascii="Tahoma" w:hAnsi="Tahoma" w:cs="Tahoma"/>
          <w:bCs/>
          <w:iCs/>
          <w:sz w:val="22"/>
          <w:szCs w:val="22"/>
        </w:rPr>
        <w:t>samo pisno pooblaščenim osebam;</w:t>
      </w:r>
    </w:p>
    <w:p w:rsidR="005C3932" w:rsidRPr="004D65B0" w:rsidRDefault="005C3932" w:rsidP="005C3932">
      <w:pPr>
        <w:numPr>
          <w:ilvl w:val="0"/>
          <w:numId w:val="5"/>
        </w:numPr>
        <w:jc w:val="both"/>
        <w:rPr>
          <w:rFonts w:ascii="Tahoma" w:hAnsi="Tahoma" w:cs="Tahoma"/>
          <w:bCs/>
          <w:iCs/>
          <w:sz w:val="22"/>
          <w:szCs w:val="22"/>
        </w:rPr>
      </w:pPr>
      <w:r w:rsidRPr="005F0406">
        <w:rPr>
          <w:rFonts w:ascii="Tahoma" w:hAnsi="Tahoma" w:cs="Tahoma"/>
          <w:bCs/>
          <w:iCs/>
          <w:sz w:val="22"/>
          <w:szCs w:val="22"/>
        </w:rPr>
        <w:t>dovoli servisni in vzdrževalni poseg v računalniško in varnostno opremo in v odpravo okvar, napak in motenj v teh sistemih samo tistemu pogodbenemu serviserju ki ima stalno ali občasno naročilnico in konkretni nalog, oboje podpisano od direktorja in de</w:t>
      </w:r>
      <w:r w:rsidRPr="005F0406">
        <w:rPr>
          <w:rFonts w:ascii="Tahoma" w:hAnsi="Tahoma" w:cs="Tahoma"/>
          <w:bCs/>
          <w:iCs/>
          <w:sz w:val="22"/>
          <w:szCs w:val="22"/>
        </w:rPr>
        <w:lastRenderedPageBreak/>
        <w:t xml:space="preserve">lovni nalog za vsak posamični poseg. v kolikor serviser nima ustrezne naročilnice in ustreznega naloga, mora varnostnik-operater pri vodji varnostno gasilske skupine dobiti potrditev naročila za servisiranje ali odpravo okvare, nakar dovoli izvršitev nameravanega servisnega in vzdrževalnega opravila. </w:t>
      </w:r>
      <w:r w:rsidRPr="00F97A6B">
        <w:rPr>
          <w:rFonts w:ascii="Tahoma" w:hAnsi="Tahoma" w:cs="Tahoma"/>
          <w:bCs/>
          <w:iCs/>
          <w:sz w:val="22"/>
          <w:szCs w:val="22"/>
        </w:rPr>
        <w:t>Serviser lahko posega</w:t>
      </w:r>
      <w:r w:rsidRPr="004D65B0">
        <w:rPr>
          <w:rFonts w:ascii="Tahoma" w:hAnsi="Tahoma" w:cs="Tahoma"/>
          <w:bCs/>
          <w:iCs/>
          <w:sz w:val="22"/>
          <w:szCs w:val="22"/>
        </w:rPr>
        <w:t xml:space="preserve"> samo v tisto varnostno nadzorno, alarmno ter strojno in programsko računalniško opremo, ki je navedena v naročilnici in delovnem nalogu. Če se med odpravljanjem okvar pokaže potreba po posegih v druge naprave se to zabeleži v poročilu varnostnika-operaterja in v poročilu izvajalca servisiranja in odpravljanja okvar. O servisnih posegih v internem VNC se vodi evidenca v obliki knjige ali računalniške aplikacije, v katero varnostnik-receptor vpiše: naziv naprave, tip okvare, motnje ali napake v napravi v katero je bil opravljen poseg, datum in uro posega, ime podjetja, ime in priimek serviserja in uspešnost ali neuspešnost posega.</w:t>
      </w:r>
    </w:p>
    <w:p w:rsidR="005C3932" w:rsidRPr="002168D0" w:rsidRDefault="005C3932" w:rsidP="005C3932">
      <w:pPr>
        <w:jc w:val="both"/>
        <w:rPr>
          <w:rFonts w:ascii="Tahoma" w:hAnsi="Tahoma" w:cs="Tahoma"/>
          <w:b/>
          <w:sz w:val="22"/>
          <w:szCs w:val="22"/>
        </w:rPr>
      </w:pPr>
    </w:p>
    <w:p w:rsidR="005C3932" w:rsidRPr="00056E85" w:rsidRDefault="005C3932" w:rsidP="005C3932">
      <w:pPr>
        <w:numPr>
          <w:ilvl w:val="2"/>
          <w:numId w:val="25"/>
        </w:numPr>
        <w:jc w:val="both"/>
        <w:rPr>
          <w:rFonts w:ascii="Tahoma" w:hAnsi="Tahoma" w:cs="Tahoma"/>
          <w:sz w:val="22"/>
          <w:szCs w:val="22"/>
        </w:rPr>
      </w:pPr>
      <w:r w:rsidRPr="00056E85">
        <w:rPr>
          <w:rFonts w:ascii="Tahoma" w:hAnsi="Tahoma" w:cs="Tahoma"/>
          <w:sz w:val="22"/>
          <w:szCs w:val="22"/>
        </w:rPr>
        <w:t xml:space="preserve">Posebna dela </w:t>
      </w:r>
      <w:r>
        <w:rPr>
          <w:rFonts w:ascii="Tahoma" w:hAnsi="Tahoma" w:cs="Tahoma"/>
          <w:sz w:val="22"/>
          <w:szCs w:val="22"/>
        </w:rPr>
        <w:t>delovodje</w:t>
      </w:r>
      <w:r w:rsidRPr="00056E85">
        <w:rPr>
          <w:rFonts w:ascii="Tahoma" w:hAnsi="Tahoma" w:cs="Tahoma"/>
          <w:sz w:val="22"/>
          <w:szCs w:val="22"/>
        </w:rPr>
        <w:t xml:space="preserve"> v okviru dela internega VNC</w:t>
      </w:r>
    </w:p>
    <w:p w:rsidR="005C3932" w:rsidRPr="0088633A" w:rsidRDefault="005C3932" w:rsidP="005C3932">
      <w:pPr>
        <w:pStyle w:val="Naslov1"/>
        <w:keepNext w:val="0"/>
        <w:ind w:left="0" w:firstLine="0"/>
        <w:jc w:val="left"/>
        <w:rPr>
          <w:rFonts w:ascii="Tahoma" w:hAnsi="Tahoma" w:cs="Tahoma"/>
          <w:b w:val="0"/>
          <w:bCs/>
          <w:sz w:val="22"/>
          <w:szCs w:val="22"/>
        </w:rPr>
      </w:pPr>
    </w:p>
    <w:p w:rsidR="005C3932" w:rsidRPr="006C774C" w:rsidRDefault="005C3932" w:rsidP="005C3932">
      <w:pPr>
        <w:rPr>
          <w:rFonts w:ascii="Tahoma" w:hAnsi="Tahoma" w:cs="Tahoma"/>
          <w:sz w:val="22"/>
          <w:szCs w:val="22"/>
        </w:rPr>
      </w:pPr>
      <w:r>
        <w:rPr>
          <w:rFonts w:ascii="Tahoma" w:hAnsi="Tahoma" w:cs="Tahoma"/>
          <w:sz w:val="22"/>
          <w:szCs w:val="22"/>
        </w:rPr>
        <w:t>Delovodja</w:t>
      </w:r>
      <w:r w:rsidRPr="006C774C">
        <w:rPr>
          <w:rFonts w:ascii="Tahoma" w:hAnsi="Tahoma" w:cs="Tahoma"/>
          <w:sz w:val="22"/>
          <w:szCs w:val="22"/>
        </w:rPr>
        <w:t xml:space="preserve"> v internem VNC ima opravlja naslednja posebna dela:</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upravlja z v</w:t>
      </w:r>
      <w:r>
        <w:rPr>
          <w:rFonts w:ascii="Tahoma" w:hAnsi="Tahoma" w:cs="Tahoma"/>
          <w:sz w:val="22"/>
          <w:szCs w:val="22"/>
        </w:rPr>
        <w:t>so strojno in programsko opremo;</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 xml:space="preserve">spremlja dinamiko gibanja in posamezne dogodke na varovanih območjih – zlasti na varnostno vitalnih točkah - preko video nadzornega sistema, zaznav </w:t>
      </w:r>
      <w:r w:rsidRPr="00FB4C12">
        <w:rPr>
          <w:rFonts w:ascii="Tahoma" w:hAnsi="Tahoma" w:cs="Tahoma"/>
          <w:sz w:val="22"/>
          <w:szCs w:val="22"/>
        </w:rPr>
        <w:lastRenderedPageBreak/>
        <w:t>obhodnega varnostnika-gasilca, ki opravlja varnostn</w:t>
      </w:r>
      <w:r>
        <w:rPr>
          <w:rFonts w:ascii="Tahoma" w:hAnsi="Tahoma" w:cs="Tahoma"/>
          <w:sz w:val="22"/>
          <w:szCs w:val="22"/>
        </w:rPr>
        <w:t>e in požarno-preventivne obhode;</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 xml:space="preserve">seznanja vodjo varnostno gasilske </w:t>
      </w:r>
      <w:r>
        <w:rPr>
          <w:rFonts w:ascii="Tahoma" w:hAnsi="Tahoma" w:cs="Tahoma"/>
          <w:sz w:val="22"/>
          <w:szCs w:val="22"/>
        </w:rPr>
        <w:t>skupine</w:t>
      </w:r>
      <w:r w:rsidRPr="00FB4C12">
        <w:rPr>
          <w:rFonts w:ascii="Tahoma" w:hAnsi="Tahoma" w:cs="Tahoma"/>
          <w:sz w:val="22"/>
          <w:szCs w:val="22"/>
        </w:rPr>
        <w:t xml:space="preserve"> o posameznih in ponavljajočih se nepravilnostih pri gibanju oseb ali pri delovanju video nadzornega sist</w:t>
      </w:r>
      <w:r>
        <w:rPr>
          <w:rFonts w:ascii="Tahoma" w:hAnsi="Tahoma" w:cs="Tahoma"/>
          <w:sz w:val="22"/>
          <w:szCs w:val="22"/>
        </w:rPr>
        <w:t>ema;</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stalno spremlja dogajanja na prvem krog</w:t>
      </w:r>
      <w:r>
        <w:rPr>
          <w:rFonts w:ascii="Tahoma" w:hAnsi="Tahoma" w:cs="Tahoma"/>
          <w:sz w:val="22"/>
          <w:szCs w:val="22"/>
        </w:rPr>
        <w:t>u varovanja ograji in na vhodih;</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 xml:space="preserve">ob urah, določenih za dostavo video nadzorno in preko lastnih zaznav in zaznav varnostnega osebja na lokaciji </w:t>
      </w:r>
      <w:r>
        <w:rPr>
          <w:rFonts w:ascii="Tahoma" w:hAnsi="Tahoma" w:cs="Tahoma"/>
          <w:sz w:val="22"/>
          <w:szCs w:val="22"/>
        </w:rPr>
        <w:t>Verovškova 62</w:t>
      </w:r>
      <w:r w:rsidRPr="00FB4C12">
        <w:rPr>
          <w:rFonts w:ascii="Tahoma" w:hAnsi="Tahoma" w:cs="Tahoma"/>
          <w:sz w:val="22"/>
          <w:szCs w:val="22"/>
        </w:rPr>
        <w:t xml:space="preserve"> spremlja dovoz/odvoz energentov, reprodukcijskega materiala in opreme, odpadnega materiala in drugih vrst materiala, ter pri tem zaznava morebitna ods</w:t>
      </w:r>
      <w:r>
        <w:rPr>
          <w:rFonts w:ascii="Tahoma" w:hAnsi="Tahoma" w:cs="Tahoma"/>
          <w:sz w:val="22"/>
          <w:szCs w:val="22"/>
        </w:rPr>
        <w:t>topanja od načrtovanih procedur;</w:t>
      </w:r>
    </w:p>
    <w:p w:rsidR="005C3932" w:rsidRPr="00FB4C12" w:rsidRDefault="005C3932" w:rsidP="005C3932">
      <w:pPr>
        <w:numPr>
          <w:ilvl w:val="0"/>
          <w:numId w:val="9"/>
        </w:numPr>
        <w:jc w:val="both"/>
        <w:rPr>
          <w:rFonts w:ascii="Tahoma" w:hAnsi="Tahoma" w:cs="Tahoma"/>
          <w:sz w:val="22"/>
          <w:szCs w:val="22"/>
        </w:rPr>
      </w:pPr>
      <w:r w:rsidRPr="00FB4C12">
        <w:rPr>
          <w:rFonts w:ascii="Tahoma" w:hAnsi="Tahoma" w:cs="Tahoma"/>
          <w:sz w:val="22"/>
          <w:szCs w:val="22"/>
        </w:rPr>
        <w:t xml:space="preserve">vodi akcije razreševanja (obvladovanja) izrednih dogodkov. o vsakem izrednem dogodku in akciji obvladovanja izrednega dogodka napiše </w:t>
      </w:r>
      <w:r w:rsidRPr="00FB4C12">
        <w:rPr>
          <w:rFonts w:ascii="Tahoma" w:hAnsi="Tahoma" w:cs="Tahoma"/>
          <w:i/>
          <w:sz w:val="22"/>
          <w:szCs w:val="22"/>
        </w:rPr>
        <w:t>poročilo o izrednem dogodku</w:t>
      </w:r>
      <w:r w:rsidRPr="00FB4C12">
        <w:rPr>
          <w:rFonts w:ascii="Tahoma" w:hAnsi="Tahoma" w:cs="Tahoma"/>
          <w:sz w:val="22"/>
          <w:szCs w:val="22"/>
        </w:rPr>
        <w:t xml:space="preserve">, ki zajema: ime dogodka, datum in uro nastanka dogodka, čase obveščanja vodje službe za varnostni sistem in varnostnikov in zunanjih pristojnih institucij, potek akcije obvladovanja izrednega dogodka, napotke odgovornih oseb, ukrepe varnostnikov in drugih vpletenih v razreševanje situacije ter rezultat (uspešno, delno uspešno ali neuspešno </w:t>
      </w:r>
      <w:r>
        <w:rPr>
          <w:rFonts w:ascii="Tahoma" w:hAnsi="Tahoma" w:cs="Tahoma"/>
          <w:sz w:val="22"/>
          <w:szCs w:val="22"/>
        </w:rPr>
        <w:t>obvladovanje izrednega dogodka);</w:t>
      </w:r>
    </w:p>
    <w:p w:rsidR="005C3932" w:rsidRDefault="005C3932" w:rsidP="005C3932">
      <w:pPr>
        <w:numPr>
          <w:ilvl w:val="0"/>
          <w:numId w:val="9"/>
        </w:numPr>
        <w:jc w:val="both"/>
        <w:rPr>
          <w:rFonts w:ascii="Tahoma" w:hAnsi="Tahoma" w:cs="Tahoma"/>
          <w:b/>
          <w:sz w:val="22"/>
          <w:szCs w:val="22"/>
        </w:rPr>
      </w:pPr>
      <w:r w:rsidRPr="00FB4C12">
        <w:rPr>
          <w:rFonts w:ascii="Tahoma" w:hAnsi="Tahoma" w:cs="Tahoma"/>
          <w:sz w:val="22"/>
          <w:szCs w:val="22"/>
        </w:rPr>
        <w:t xml:space="preserve">v primeru nasilništva ali napada na varnostno osebje na ostalih delovnih mestih varnostnik-receptor takoj obvesti varnostno osebje na drugih delovnih mestih in hkrati organizira medsebojno pomoč. če se pokaže </w:t>
      </w:r>
      <w:r w:rsidRPr="00FB4C12">
        <w:rPr>
          <w:rFonts w:ascii="Tahoma" w:hAnsi="Tahoma" w:cs="Tahoma"/>
          <w:sz w:val="22"/>
          <w:szCs w:val="22"/>
        </w:rPr>
        <w:lastRenderedPageBreak/>
        <w:t xml:space="preserve">upravičena potreba varnostnik-receptor pokliče na pomoč </w:t>
      </w:r>
      <w:r w:rsidRPr="0088633A">
        <w:rPr>
          <w:rFonts w:ascii="Tahoma" w:hAnsi="Tahoma" w:cs="Tahoma"/>
          <w:b/>
          <w:sz w:val="22"/>
          <w:szCs w:val="22"/>
        </w:rPr>
        <w:t xml:space="preserve">OKC PU </w:t>
      </w:r>
      <w:r>
        <w:rPr>
          <w:rFonts w:ascii="Tahoma" w:hAnsi="Tahoma" w:cs="Tahoma"/>
          <w:b/>
          <w:sz w:val="22"/>
          <w:szCs w:val="22"/>
        </w:rPr>
        <w:t>L</w:t>
      </w:r>
      <w:r w:rsidRPr="0088633A">
        <w:rPr>
          <w:rFonts w:ascii="Tahoma" w:hAnsi="Tahoma" w:cs="Tahoma"/>
          <w:b/>
          <w:sz w:val="22"/>
          <w:szCs w:val="22"/>
        </w:rPr>
        <w:t>jubljana.</w:t>
      </w:r>
    </w:p>
    <w:p w:rsidR="005C3932" w:rsidRPr="0088633A" w:rsidRDefault="005C3932" w:rsidP="005C3932">
      <w:pPr>
        <w:jc w:val="both"/>
        <w:rPr>
          <w:rFonts w:ascii="Tahoma" w:hAnsi="Tahoma" w:cs="Tahoma"/>
          <w:b/>
          <w:sz w:val="22"/>
          <w:szCs w:val="22"/>
        </w:rPr>
      </w:pPr>
    </w:p>
    <w:p w:rsidR="005C3932" w:rsidRPr="00056E85" w:rsidRDefault="005C3932" w:rsidP="005C3932">
      <w:pPr>
        <w:numPr>
          <w:ilvl w:val="2"/>
          <w:numId w:val="25"/>
        </w:numPr>
        <w:jc w:val="both"/>
        <w:rPr>
          <w:rFonts w:ascii="Tahoma" w:hAnsi="Tahoma" w:cs="Tahoma"/>
          <w:sz w:val="22"/>
          <w:szCs w:val="22"/>
        </w:rPr>
      </w:pPr>
      <w:r w:rsidRPr="00056E85">
        <w:rPr>
          <w:rFonts w:ascii="Tahoma" w:hAnsi="Tahoma" w:cs="Tahoma"/>
          <w:sz w:val="22"/>
          <w:szCs w:val="22"/>
        </w:rPr>
        <w:t xml:space="preserve">Ostala dela </w:t>
      </w:r>
      <w:r>
        <w:rPr>
          <w:rFonts w:ascii="Tahoma" w:hAnsi="Tahoma" w:cs="Tahoma"/>
          <w:sz w:val="22"/>
          <w:szCs w:val="22"/>
        </w:rPr>
        <w:t>delovodje</w:t>
      </w:r>
      <w:r w:rsidRPr="00056E85">
        <w:rPr>
          <w:rFonts w:ascii="Tahoma" w:hAnsi="Tahoma" w:cs="Tahoma"/>
          <w:sz w:val="22"/>
          <w:szCs w:val="22"/>
        </w:rPr>
        <w:t xml:space="preserve"> v okviru dela internega VNC</w:t>
      </w:r>
    </w:p>
    <w:p w:rsidR="005C3932" w:rsidRPr="0088633A" w:rsidRDefault="005C3932" w:rsidP="005C3932">
      <w:pPr>
        <w:jc w:val="both"/>
        <w:rPr>
          <w:rFonts w:ascii="Tahoma" w:hAnsi="Tahoma" w:cs="Tahoma"/>
          <w:sz w:val="22"/>
          <w:szCs w:val="22"/>
        </w:rPr>
      </w:pPr>
    </w:p>
    <w:p w:rsidR="005C3932" w:rsidRDefault="005C3932" w:rsidP="005C3932">
      <w:pPr>
        <w:jc w:val="both"/>
        <w:rPr>
          <w:rFonts w:ascii="Tahoma" w:hAnsi="Tahoma" w:cs="Tahoma"/>
          <w:sz w:val="22"/>
          <w:szCs w:val="22"/>
        </w:rPr>
      </w:pPr>
      <w:r>
        <w:rPr>
          <w:rFonts w:ascii="Tahoma" w:hAnsi="Tahoma" w:cs="Tahoma"/>
          <w:sz w:val="22"/>
          <w:szCs w:val="22"/>
        </w:rPr>
        <w:t>Ostala dela</w:t>
      </w:r>
      <w:r w:rsidRPr="0088633A">
        <w:rPr>
          <w:rFonts w:ascii="Tahoma" w:hAnsi="Tahoma" w:cs="Tahoma"/>
          <w:sz w:val="22"/>
          <w:szCs w:val="22"/>
        </w:rPr>
        <w:t xml:space="preserve"> varnost</w:t>
      </w:r>
      <w:r>
        <w:rPr>
          <w:rFonts w:ascii="Tahoma" w:hAnsi="Tahoma" w:cs="Tahoma"/>
          <w:sz w:val="22"/>
          <w:szCs w:val="22"/>
        </w:rPr>
        <w:t>n</w:t>
      </w:r>
      <w:r w:rsidRPr="0088633A">
        <w:rPr>
          <w:rFonts w:ascii="Tahoma" w:hAnsi="Tahoma" w:cs="Tahoma"/>
          <w:sz w:val="22"/>
          <w:szCs w:val="22"/>
        </w:rPr>
        <w:t>ika-</w:t>
      </w:r>
      <w:r>
        <w:rPr>
          <w:rFonts w:ascii="Tahoma" w:hAnsi="Tahoma" w:cs="Tahoma"/>
          <w:sz w:val="22"/>
          <w:szCs w:val="22"/>
        </w:rPr>
        <w:t>gasilca (</w:t>
      </w:r>
      <w:r w:rsidRPr="0088633A">
        <w:rPr>
          <w:rFonts w:ascii="Tahoma" w:hAnsi="Tahoma" w:cs="Tahoma"/>
          <w:sz w:val="22"/>
          <w:szCs w:val="22"/>
        </w:rPr>
        <w:t>receptorja</w:t>
      </w:r>
      <w:r>
        <w:rPr>
          <w:rFonts w:ascii="Tahoma" w:hAnsi="Tahoma" w:cs="Tahoma"/>
          <w:sz w:val="22"/>
          <w:szCs w:val="22"/>
        </w:rPr>
        <w:t>)</w:t>
      </w:r>
      <w:r w:rsidRPr="0088633A">
        <w:rPr>
          <w:rFonts w:ascii="Tahoma" w:hAnsi="Tahoma" w:cs="Tahoma"/>
          <w:sz w:val="22"/>
          <w:szCs w:val="22"/>
        </w:rPr>
        <w:t xml:space="preserve"> na </w:t>
      </w:r>
      <w:r>
        <w:rPr>
          <w:rFonts w:ascii="Tahoma" w:hAnsi="Tahoma" w:cs="Tahoma"/>
          <w:sz w:val="22"/>
          <w:szCs w:val="22"/>
        </w:rPr>
        <w:t>cestnem</w:t>
      </w:r>
      <w:r w:rsidRPr="0088633A">
        <w:rPr>
          <w:rFonts w:ascii="Tahoma" w:hAnsi="Tahoma" w:cs="Tahoma"/>
          <w:sz w:val="22"/>
          <w:szCs w:val="22"/>
        </w:rPr>
        <w:t xml:space="preserve"> vhodu </w:t>
      </w:r>
      <w:r>
        <w:rPr>
          <w:rFonts w:ascii="Tahoma" w:hAnsi="Tahoma" w:cs="Tahoma"/>
          <w:sz w:val="22"/>
          <w:szCs w:val="22"/>
        </w:rPr>
        <w:t>v lokacijo Verovškova 62</w:t>
      </w:r>
      <w:r w:rsidRPr="0088633A">
        <w:rPr>
          <w:rFonts w:ascii="Tahoma" w:hAnsi="Tahoma" w:cs="Tahoma"/>
          <w:sz w:val="22"/>
          <w:szCs w:val="22"/>
        </w:rPr>
        <w:t xml:space="preserve"> so: </w:t>
      </w:r>
    </w:p>
    <w:p w:rsidR="005C3932" w:rsidRDefault="005C3932" w:rsidP="005C3932">
      <w:pPr>
        <w:numPr>
          <w:ilvl w:val="0"/>
          <w:numId w:val="10"/>
        </w:numPr>
        <w:jc w:val="both"/>
        <w:rPr>
          <w:rFonts w:ascii="Tahoma" w:hAnsi="Tahoma" w:cs="Tahoma"/>
          <w:sz w:val="22"/>
          <w:szCs w:val="22"/>
        </w:rPr>
      </w:pPr>
      <w:r w:rsidRPr="0088633A">
        <w:rPr>
          <w:rFonts w:ascii="Tahoma" w:hAnsi="Tahoma" w:cs="Tahoma"/>
          <w:sz w:val="22"/>
          <w:szCs w:val="22"/>
        </w:rPr>
        <w:t xml:space="preserve">izvajanje nadzora nad uporabo parkirnih površin na </w:t>
      </w:r>
      <w:r>
        <w:rPr>
          <w:rFonts w:ascii="Tahoma" w:hAnsi="Tahoma" w:cs="Tahoma"/>
          <w:sz w:val="22"/>
          <w:szCs w:val="22"/>
        </w:rPr>
        <w:t>lokaciji Verovškova 62;</w:t>
      </w:r>
    </w:p>
    <w:p w:rsidR="005C3932" w:rsidRDefault="005C3932" w:rsidP="005C3932">
      <w:pPr>
        <w:numPr>
          <w:ilvl w:val="0"/>
          <w:numId w:val="10"/>
        </w:numPr>
        <w:jc w:val="both"/>
        <w:rPr>
          <w:rFonts w:ascii="Tahoma" w:hAnsi="Tahoma" w:cs="Tahoma"/>
          <w:sz w:val="22"/>
          <w:szCs w:val="22"/>
        </w:rPr>
      </w:pPr>
      <w:r w:rsidRPr="0088633A">
        <w:rPr>
          <w:rFonts w:ascii="Tahoma" w:hAnsi="Tahoma" w:cs="Tahoma"/>
          <w:sz w:val="22"/>
          <w:szCs w:val="22"/>
        </w:rPr>
        <w:t xml:space="preserve">izvajanje nadzora nad vstopi vozil skozi tovorni vhod za dostavo </w:t>
      </w:r>
      <w:r>
        <w:rPr>
          <w:rFonts w:ascii="Tahoma" w:hAnsi="Tahoma" w:cs="Tahoma"/>
          <w:sz w:val="22"/>
          <w:szCs w:val="22"/>
        </w:rPr>
        <w:t>ELKO;</w:t>
      </w:r>
      <w:r w:rsidRPr="0088633A">
        <w:rPr>
          <w:rFonts w:ascii="Tahoma" w:hAnsi="Tahoma" w:cs="Tahoma"/>
          <w:sz w:val="22"/>
          <w:szCs w:val="22"/>
        </w:rPr>
        <w:t xml:space="preserve"> </w:t>
      </w:r>
    </w:p>
    <w:p w:rsidR="005C3932" w:rsidRDefault="005C3932" w:rsidP="005C3932">
      <w:pPr>
        <w:numPr>
          <w:ilvl w:val="0"/>
          <w:numId w:val="10"/>
        </w:numPr>
        <w:jc w:val="both"/>
        <w:rPr>
          <w:rFonts w:ascii="Tahoma" w:hAnsi="Tahoma" w:cs="Tahoma"/>
          <w:sz w:val="22"/>
          <w:szCs w:val="22"/>
        </w:rPr>
      </w:pPr>
      <w:r w:rsidRPr="0088633A">
        <w:rPr>
          <w:rFonts w:ascii="Tahoma" w:hAnsi="Tahoma" w:cs="Tahoma"/>
          <w:sz w:val="22"/>
          <w:szCs w:val="22"/>
        </w:rPr>
        <w:t>upravljanje z varnostnimi zapornicami in pomičnimi vrat</w:t>
      </w:r>
      <w:r>
        <w:rPr>
          <w:rFonts w:ascii="Tahoma" w:hAnsi="Tahoma" w:cs="Tahoma"/>
          <w:sz w:val="22"/>
          <w:szCs w:val="22"/>
        </w:rPr>
        <w:t>;</w:t>
      </w:r>
    </w:p>
    <w:p w:rsidR="005C3932" w:rsidRDefault="005C3932" w:rsidP="005C3932">
      <w:pPr>
        <w:numPr>
          <w:ilvl w:val="0"/>
          <w:numId w:val="10"/>
        </w:numPr>
        <w:jc w:val="both"/>
        <w:rPr>
          <w:rFonts w:ascii="Tahoma" w:hAnsi="Tahoma" w:cs="Tahoma"/>
          <w:sz w:val="22"/>
          <w:szCs w:val="22"/>
        </w:rPr>
      </w:pPr>
      <w:r w:rsidRPr="0088633A">
        <w:rPr>
          <w:rFonts w:ascii="Tahoma" w:hAnsi="Tahoma" w:cs="Tahoma"/>
          <w:sz w:val="22"/>
          <w:szCs w:val="22"/>
        </w:rPr>
        <w:t xml:space="preserve">spremljanje delovanja sistema tehničnega varovanja na lokaciji </w:t>
      </w:r>
      <w:r>
        <w:rPr>
          <w:rFonts w:ascii="Tahoma" w:hAnsi="Tahoma" w:cs="Tahoma"/>
          <w:sz w:val="22"/>
          <w:szCs w:val="22"/>
        </w:rPr>
        <w:t>Verovškova 62;</w:t>
      </w:r>
    </w:p>
    <w:p w:rsidR="005C3932" w:rsidRPr="0088633A" w:rsidRDefault="005C3932" w:rsidP="005C3932">
      <w:pPr>
        <w:numPr>
          <w:ilvl w:val="0"/>
          <w:numId w:val="10"/>
        </w:numPr>
        <w:jc w:val="both"/>
        <w:rPr>
          <w:rFonts w:ascii="Tahoma" w:hAnsi="Tahoma" w:cs="Tahoma"/>
          <w:sz w:val="22"/>
          <w:szCs w:val="22"/>
        </w:rPr>
      </w:pPr>
      <w:r>
        <w:rPr>
          <w:rFonts w:ascii="Tahoma" w:hAnsi="Tahoma" w:cs="Tahoma"/>
          <w:sz w:val="22"/>
          <w:szCs w:val="22"/>
        </w:rPr>
        <w:t>ter sprejem in usmerjanje strank, obiskovalcev in poslovnih partnerjev.</w:t>
      </w:r>
    </w:p>
    <w:p w:rsidR="005C3932" w:rsidRPr="0088633A" w:rsidRDefault="005C3932" w:rsidP="005C3932">
      <w:pPr>
        <w:ind w:left="340"/>
        <w:jc w:val="both"/>
        <w:rPr>
          <w:rFonts w:ascii="Tahoma" w:hAnsi="Tahoma" w:cs="Tahoma"/>
          <w:sz w:val="22"/>
          <w:szCs w:val="22"/>
        </w:rPr>
      </w:pPr>
    </w:p>
    <w:p w:rsidR="00B554FE" w:rsidRDefault="00B554FE" w:rsidP="00B554FE">
      <w:pPr>
        <w:pStyle w:val="Naslov"/>
        <w:jc w:val="both"/>
        <w:rPr>
          <w:rFonts w:ascii="Tahoma" w:hAnsi="Tahoma" w:cs="Tahoma"/>
          <w:color w:val="000000"/>
          <w:sz w:val="22"/>
          <w:szCs w:val="22"/>
        </w:rPr>
      </w:pPr>
    </w:p>
    <w:p w:rsidR="00421FE0" w:rsidRDefault="00421FE0" w:rsidP="00B554FE">
      <w:pPr>
        <w:pStyle w:val="Naslov"/>
        <w:jc w:val="both"/>
        <w:rPr>
          <w:rFonts w:ascii="Tahoma" w:hAnsi="Tahoma" w:cs="Tahoma"/>
          <w:color w:val="000000"/>
          <w:sz w:val="22"/>
          <w:szCs w:val="22"/>
        </w:rPr>
      </w:pPr>
    </w:p>
    <w:p w:rsidR="00421FE0" w:rsidRDefault="00421FE0" w:rsidP="00B554FE">
      <w:pPr>
        <w:pStyle w:val="Naslov"/>
        <w:jc w:val="both"/>
        <w:rPr>
          <w:rFonts w:ascii="Tahoma" w:hAnsi="Tahoma" w:cs="Tahoma"/>
          <w:color w:val="000000"/>
          <w:sz w:val="22"/>
          <w:szCs w:val="22"/>
        </w:rPr>
      </w:pPr>
    </w:p>
    <w:p w:rsidR="00B554FE" w:rsidRPr="00A04629" w:rsidRDefault="00B554FE" w:rsidP="00056E85">
      <w:pPr>
        <w:numPr>
          <w:ilvl w:val="1"/>
          <w:numId w:val="25"/>
        </w:numPr>
        <w:jc w:val="both"/>
        <w:rPr>
          <w:rFonts w:ascii="Tahoma" w:hAnsi="Tahoma" w:cs="Tahoma"/>
          <w:b/>
          <w:sz w:val="22"/>
          <w:szCs w:val="22"/>
        </w:rPr>
      </w:pPr>
      <w:bookmarkStart w:id="3" w:name="_Toc154997828"/>
      <w:r w:rsidRPr="00876D70">
        <w:rPr>
          <w:rFonts w:ascii="Tahoma" w:hAnsi="Tahoma" w:cs="Tahoma"/>
          <w:b/>
          <w:sz w:val="22"/>
          <w:szCs w:val="22"/>
        </w:rPr>
        <w:t>Storitve priklopa sistemov tehničnega varovanja premoženja na VNC, pripravljenosti na posredovanje in posredovanje v primeru sprožitev alarmnega signala</w:t>
      </w:r>
      <w:bookmarkEnd w:id="3"/>
      <w:r w:rsidRPr="00876D70">
        <w:rPr>
          <w:rFonts w:ascii="Tahoma" w:hAnsi="Tahoma" w:cs="Tahoma"/>
          <w:b/>
          <w:sz w:val="22"/>
          <w:szCs w:val="22"/>
        </w:rPr>
        <w:t xml:space="preserve"> v varovanih objektih in območjih</w:t>
      </w:r>
    </w:p>
    <w:p w:rsidR="00B554FE" w:rsidRPr="0088633A" w:rsidRDefault="00B554FE" w:rsidP="00B554FE">
      <w:pPr>
        <w:pStyle w:val="Naslov"/>
        <w:jc w:val="both"/>
        <w:rPr>
          <w:rFonts w:ascii="Tahoma" w:hAnsi="Tahoma" w:cs="Tahoma"/>
          <w:color w:val="000000"/>
          <w:sz w:val="22"/>
          <w:szCs w:val="22"/>
        </w:rPr>
      </w:pPr>
    </w:p>
    <w:p w:rsidR="00B554FE" w:rsidRPr="0088633A" w:rsidRDefault="00B554FE" w:rsidP="00B554FE">
      <w:pPr>
        <w:pStyle w:val="Naslov"/>
        <w:jc w:val="both"/>
        <w:rPr>
          <w:rFonts w:ascii="Tahoma" w:hAnsi="Tahoma" w:cs="Tahoma"/>
          <w:color w:val="000000"/>
          <w:sz w:val="22"/>
          <w:szCs w:val="22"/>
        </w:rPr>
      </w:pPr>
      <w:r w:rsidRPr="0088633A">
        <w:rPr>
          <w:rFonts w:ascii="Tahoma" w:hAnsi="Tahoma" w:cs="Tahoma"/>
          <w:color w:val="000000"/>
          <w:sz w:val="22"/>
          <w:szCs w:val="22"/>
        </w:rPr>
        <w:lastRenderedPageBreak/>
        <w:t xml:space="preserve">Storitve priklopa sistemov tehničnega varovanja premoženja na VNC, pripravljenosti na posredovanje </w:t>
      </w:r>
      <w:r w:rsidRPr="0088633A">
        <w:rPr>
          <w:rFonts w:ascii="Tahoma" w:hAnsi="Tahoma" w:cs="Tahoma"/>
          <w:sz w:val="22"/>
          <w:szCs w:val="22"/>
        </w:rPr>
        <w:t>in posredovanje v primeru sprožitev alarmnega signala v varovanih objektih in območjih</w:t>
      </w:r>
      <w:r w:rsidRPr="0088633A">
        <w:rPr>
          <w:rFonts w:ascii="Tahoma" w:hAnsi="Tahoma" w:cs="Tahoma"/>
          <w:color w:val="000000"/>
          <w:sz w:val="22"/>
          <w:szCs w:val="22"/>
        </w:rPr>
        <w:t xml:space="preserve"> se izvajajo na naslednjih lokacijah:</w:t>
      </w:r>
    </w:p>
    <w:p w:rsidR="00B554FE" w:rsidRPr="0088633A" w:rsidRDefault="00B554FE" w:rsidP="00B554FE">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Verovškova 70, 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B554FE" w:rsidRDefault="00B554FE" w:rsidP="00B554FE">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w:t>
      </w:r>
      <w:r w:rsidR="00DF1997" w:rsidRPr="003C4D63">
        <w:rPr>
          <w:rFonts w:ascii="Tahoma" w:hAnsi="Tahoma" w:cs="Tahoma"/>
          <w:sz w:val="22"/>
          <w:szCs w:val="22"/>
        </w:rPr>
        <w:t>črpališče Center, Trg OF</w:t>
      </w:r>
      <w:r w:rsidRPr="0088633A">
        <w:rPr>
          <w:rFonts w:ascii="Tahoma" w:hAnsi="Tahoma" w:cs="Tahoma"/>
          <w:sz w:val="22"/>
          <w:szCs w:val="22"/>
        </w:rPr>
        <w:t xml:space="preserve">, 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DF1997" w:rsidRDefault="00DF1997" w:rsidP="00DF1997">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w:t>
      </w:r>
      <w:r>
        <w:rPr>
          <w:rFonts w:ascii="Tahoma" w:hAnsi="Tahoma" w:cs="Tahoma"/>
          <w:sz w:val="22"/>
          <w:szCs w:val="22"/>
        </w:rPr>
        <w:t>polnilnica CNG</w:t>
      </w:r>
      <w:r w:rsidRPr="003C4D63">
        <w:rPr>
          <w:rFonts w:ascii="Tahoma" w:hAnsi="Tahoma" w:cs="Tahoma"/>
          <w:sz w:val="22"/>
          <w:szCs w:val="22"/>
        </w:rPr>
        <w:t xml:space="preserve">, </w:t>
      </w:r>
      <w:r w:rsidRPr="00DF1997">
        <w:rPr>
          <w:rFonts w:ascii="Tahoma" w:hAnsi="Tahoma" w:cs="Tahoma"/>
          <w:sz w:val="22"/>
          <w:szCs w:val="22"/>
        </w:rPr>
        <w:t xml:space="preserve">Cesta Ljubljanske brigade 1, </w:t>
      </w:r>
      <w:r w:rsidRPr="0088633A">
        <w:rPr>
          <w:rFonts w:ascii="Tahoma" w:hAnsi="Tahoma" w:cs="Tahoma"/>
          <w:sz w:val="22"/>
          <w:szCs w:val="22"/>
        </w:rPr>
        <w:t xml:space="preserve">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DF1997" w:rsidRDefault="00DF1997" w:rsidP="00DF1997">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w:t>
      </w:r>
      <w:r>
        <w:rPr>
          <w:rFonts w:ascii="Tahoma" w:hAnsi="Tahoma" w:cs="Tahoma"/>
          <w:sz w:val="22"/>
          <w:szCs w:val="22"/>
        </w:rPr>
        <w:t>polnilnica CNG</w:t>
      </w:r>
      <w:r w:rsidRPr="003C4D63">
        <w:rPr>
          <w:rFonts w:ascii="Tahoma" w:hAnsi="Tahoma" w:cs="Tahoma"/>
          <w:sz w:val="22"/>
          <w:szCs w:val="22"/>
        </w:rPr>
        <w:t xml:space="preserve">, </w:t>
      </w:r>
      <w:r>
        <w:rPr>
          <w:rFonts w:ascii="Tahoma" w:hAnsi="Tahoma" w:cs="Tahoma"/>
          <w:sz w:val="22"/>
          <w:szCs w:val="22"/>
        </w:rPr>
        <w:t>parkirišče P+R Dolgi most</w:t>
      </w:r>
      <w:r w:rsidRPr="00DF1997">
        <w:rPr>
          <w:rFonts w:ascii="Tahoma" w:hAnsi="Tahoma" w:cs="Tahoma"/>
          <w:sz w:val="22"/>
          <w:szCs w:val="22"/>
        </w:rPr>
        <w:t xml:space="preserve">, </w:t>
      </w:r>
      <w:r w:rsidRPr="0088633A">
        <w:rPr>
          <w:rFonts w:ascii="Tahoma" w:hAnsi="Tahoma" w:cs="Tahoma"/>
          <w:sz w:val="22"/>
          <w:szCs w:val="22"/>
        </w:rPr>
        <w:t xml:space="preserve">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15461D" w:rsidRDefault="0015461D" w:rsidP="00DF1997">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w:t>
      </w:r>
      <w:r>
        <w:rPr>
          <w:rFonts w:ascii="Tahoma" w:hAnsi="Tahoma" w:cs="Tahoma"/>
          <w:sz w:val="22"/>
          <w:szCs w:val="22"/>
        </w:rPr>
        <w:t>polnilnica CNG</w:t>
      </w:r>
      <w:r w:rsidRPr="003C4D63">
        <w:rPr>
          <w:rFonts w:ascii="Tahoma" w:hAnsi="Tahoma" w:cs="Tahoma"/>
          <w:sz w:val="22"/>
          <w:szCs w:val="22"/>
        </w:rPr>
        <w:t xml:space="preserve">, </w:t>
      </w:r>
      <w:r>
        <w:rPr>
          <w:rFonts w:ascii="Tahoma" w:hAnsi="Tahoma" w:cs="Tahoma"/>
          <w:sz w:val="22"/>
          <w:szCs w:val="22"/>
        </w:rPr>
        <w:t>Letališka cesta</w:t>
      </w:r>
      <w:r w:rsidRPr="00DF1997">
        <w:rPr>
          <w:rFonts w:ascii="Tahoma" w:hAnsi="Tahoma" w:cs="Tahoma"/>
          <w:sz w:val="22"/>
          <w:szCs w:val="22"/>
        </w:rPr>
        <w:t xml:space="preserve">, </w:t>
      </w:r>
      <w:r w:rsidRPr="0088633A">
        <w:rPr>
          <w:rFonts w:ascii="Tahoma" w:hAnsi="Tahoma" w:cs="Tahoma"/>
          <w:sz w:val="22"/>
          <w:szCs w:val="22"/>
        </w:rPr>
        <w:t xml:space="preserve">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15461D" w:rsidRDefault="0015461D" w:rsidP="00DF1997">
      <w:pPr>
        <w:numPr>
          <w:ilvl w:val="0"/>
          <w:numId w:val="12"/>
        </w:numPr>
        <w:jc w:val="both"/>
        <w:rPr>
          <w:rFonts w:ascii="Tahoma" w:hAnsi="Tahoma" w:cs="Tahoma"/>
          <w:sz w:val="22"/>
          <w:szCs w:val="22"/>
        </w:rPr>
      </w:pPr>
      <w:r w:rsidRPr="0088633A">
        <w:rPr>
          <w:rFonts w:ascii="Tahoma" w:hAnsi="Tahoma" w:cs="Tahoma"/>
          <w:sz w:val="22"/>
          <w:szCs w:val="22"/>
        </w:rPr>
        <w:t xml:space="preserve">priklop protivlomnega in protipožarnega alarmnega sistema na lokaciji JP Energetika Ljubljana, </w:t>
      </w:r>
      <w:r>
        <w:rPr>
          <w:rFonts w:ascii="Tahoma" w:hAnsi="Tahoma" w:cs="Tahoma"/>
          <w:sz w:val="22"/>
          <w:szCs w:val="22"/>
        </w:rPr>
        <w:t>polnilnica CNG</w:t>
      </w:r>
      <w:r w:rsidRPr="003C4D63">
        <w:rPr>
          <w:rFonts w:ascii="Tahoma" w:hAnsi="Tahoma" w:cs="Tahoma"/>
          <w:sz w:val="22"/>
          <w:szCs w:val="22"/>
        </w:rPr>
        <w:t xml:space="preserve">, </w:t>
      </w:r>
      <w:r>
        <w:rPr>
          <w:rFonts w:ascii="Tahoma" w:hAnsi="Tahoma" w:cs="Tahoma"/>
          <w:sz w:val="22"/>
          <w:szCs w:val="22"/>
        </w:rPr>
        <w:t>parkirišče P+R Stanežiče</w:t>
      </w:r>
      <w:r w:rsidRPr="00DF1997">
        <w:rPr>
          <w:rFonts w:ascii="Tahoma" w:hAnsi="Tahoma" w:cs="Tahoma"/>
          <w:sz w:val="22"/>
          <w:szCs w:val="22"/>
        </w:rPr>
        <w:t xml:space="preserve">, </w:t>
      </w:r>
      <w:r w:rsidRPr="0088633A">
        <w:rPr>
          <w:rFonts w:ascii="Tahoma" w:hAnsi="Tahoma" w:cs="Tahoma"/>
          <w:sz w:val="22"/>
          <w:szCs w:val="22"/>
        </w:rPr>
        <w:t xml:space="preserve">Ljubljana na </w:t>
      </w:r>
      <w:r>
        <w:rPr>
          <w:rFonts w:ascii="Tahoma" w:hAnsi="Tahoma" w:cs="Tahoma"/>
          <w:sz w:val="22"/>
          <w:szCs w:val="22"/>
        </w:rPr>
        <w:t>VNC</w:t>
      </w:r>
      <w:r w:rsidRPr="0088633A">
        <w:rPr>
          <w:rFonts w:ascii="Tahoma" w:hAnsi="Tahoma" w:cs="Tahoma"/>
          <w:sz w:val="22"/>
          <w:szCs w:val="22"/>
        </w:rPr>
        <w:t xml:space="preserve"> ponudnika</w:t>
      </w:r>
      <w:r>
        <w:rPr>
          <w:rFonts w:ascii="Tahoma" w:hAnsi="Tahoma" w:cs="Tahoma"/>
          <w:sz w:val="22"/>
          <w:szCs w:val="22"/>
        </w:rPr>
        <w:t>.</w:t>
      </w:r>
    </w:p>
    <w:p w:rsidR="00B554FE" w:rsidRPr="0088633A" w:rsidRDefault="00B554FE" w:rsidP="00B554FE">
      <w:pPr>
        <w:jc w:val="both"/>
        <w:rPr>
          <w:rFonts w:ascii="Tahoma" w:hAnsi="Tahoma" w:cs="Tahoma"/>
          <w:sz w:val="22"/>
          <w:szCs w:val="22"/>
        </w:rPr>
      </w:pPr>
    </w:p>
    <w:p w:rsidR="00B554FE" w:rsidRPr="0088633A" w:rsidRDefault="00B554FE" w:rsidP="00B554FE">
      <w:pPr>
        <w:pStyle w:val="Naslov"/>
        <w:jc w:val="both"/>
        <w:rPr>
          <w:rFonts w:ascii="Tahoma" w:hAnsi="Tahoma" w:cs="Tahoma"/>
          <w:color w:val="000000"/>
          <w:sz w:val="22"/>
          <w:szCs w:val="22"/>
        </w:rPr>
      </w:pPr>
      <w:r w:rsidRPr="0088633A">
        <w:rPr>
          <w:rFonts w:ascii="Tahoma" w:hAnsi="Tahoma" w:cs="Tahoma"/>
          <w:color w:val="000000"/>
          <w:sz w:val="22"/>
          <w:szCs w:val="22"/>
        </w:rPr>
        <w:t xml:space="preserve">Storitve posredovanja na sprožene požarne alarmne signale in panik alarmne signale se izvajajo 24 ur </w:t>
      </w:r>
      <w:r w:rsidRPr="0088633A">
        <w:rPr>
          <w:rFonts w:ascii="Tahoma" w:hAnsi="Tahoma" w:cs="Tahoma"/>
          <w:color w:val="000000"/>
          <w:sz w:val="22"/>
          <w:szCs w:val="22"/>
        </w:rPr>
        <w:lastRenderedPageBreak/>
        <w:t>dnevno, posredovanja na sprožene protivlomne alarmne signale pa se izvajajo le v času, ko so te naprave vključene.</w:t>
      </w:r>
    </w:p>
    <w:p w:rsidR="00B554FE" w:rsidRPr="0088633A" w:rsidRDefault="00B554FE" w:rsidP="00B554FE">
      <w:pPr>
        <w:pStyle w:val="Naslov"/>
        <w:jc w:val="both"/>
        <w:rPr>
          <w:rFonts w:ascii="Tahoma" w:hAnsi="Tahoma" w:cs="Tahoma"/>
          <w:b/>
          <w:color w:val="000000"/>
          <w:sz w:val="22"/>
          <w:szCs w:val="22"/>
        </w:rPr>
      </w:pPr>
    </w:p>
    <w:p w:rsidR="00B554FE" w:rsidRPr="0088633A" w:rsidRDefault="00B554FE" w:rsidP="00B554FE">
      <w:pPr>
        <w:jc w:val="both"/>
        <w:rPr>
          <w:rFonts w:ascii="Tahoma" w:hAnsi="Tahoma" w:cs="Tahoma"/>
          <w:color w:val="000000"/>
          <w:sz w:val="22"/>
          <w:szCs w:val="22"/>
        </w:rPr>
      </w:pPr>
      <w:r w:rsidRPr="0088633A">
        <w:rPr>
          <w:rFonts w:ascii="Tahoma" w:hAnsi="Tahoma" w:cs="Tahoma"/>
          <w:color w:val="000000"/>
          <w:sz w:val="22"/>
          <w:szCs w:val="22"/>
        </w:rPr>
        <w:t>Osnovni opis del in nalog, ki se izvaja v okviru  posredovanja na sprožene alarmne signale na varovanih objektih je:</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 xml:space="preserve">sprejem podatka o sprožitvi panik alarmnega signala s strani operaterja v </w:t>
      </w:r>
      <w:r>
        <w:rPr>
          <w:rFonts w:ascii="Tahoma" w:hAnsi="Tahoma" w:cs="Tahoma"/>
          <w:color w:val="000000"/>
          <w:sz w:val="22"/>
          <w:szCs w:val="22"/>
        </w:rPr>
        <w:t>VNC;</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takojšnja napotitev na kraj sprožitve alarmnega signala</w:t>
      </w:r>
      <w:r>
        <w:rPr>
          <w:rFonts w:ascii="Tahoma" w:hAnsi="Tahoma" w:cs="Tahoma"/>
          <w:color w:val="000000"/>
          <w:sz w:val="22"/>
          <w:szCs w:val="22"/>
        </w:rPr>
        <w:t>;</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prihod na kraj sprožitve alarmnega signala</w:t>
      </w:r>
      <w:r>
        <w:rPr>
          <w:rFonts w:ascii="Tahoma" w:hAnsi="Tahoma" w:cs="Tahoma"/>
          <w:color w:val="000000"/>
          <w:sz w:val="22"/>
          <w:szCs w:val="22"/>
        </w:rPr>
        <w:t>;</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ugotovitev dejanskega stanja na kraju sprožitve alarmnega signala</w:t>
      </w:r>
      <w:r>
        <w:rPr>
          <w:rFonts w:ascii="Tahoma" w:hAnsi="Tahoma" w:cs="Tahoma"/>
          <w:color w:val="000000"/>
          <w:sz w:val="22"/>
          <w:szCs w:val="22"/>
        </w:rPr>
        <w:t>;</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izvajanje ukrepov varnostnika glede na trenutno nastalo situacijo</w:t>
      </w:r>
      <w:r>
        <w:rPr>
          <w:rFonts w:ascii="Tahoma" w:hAnsi="Tahoma" w:cs="Tahoma"/>
          <w:color w:val="000000"/>
          <w:sz w:val="22"/>
          <w:szCs w:val="22"/>
        </w:rPr>
        <w:t>;</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color w:val="000000"/>
          <w:sz w:val="22"/>
          <w:szCs w:val="22"/>
        </w:rPr>
        <w:t>zavarovanje kraja sprožitve alarmnega signala</w:t>
      </w:r>
      <w:r>
        <w:rPr>
          <w:rFonts w:ascii="Tahoma" w:hAnsi="Tahoma" w:cs="Tahoma"/>
          <w:color w:val="000000"/>
          <w:sz w:val="22"/>
          <w:szCs w:val="22"/>
        </w:rPr>
        <w:t>;</w:t>
      </w:r>
    </w:p>
    <w:p w:rsidR="00B554FE" w:rsidRPr="0088633A" w:rsidRDefault="00B554FE" w:rsidP="00B554FE">
      <w:pPr>
        <w:pStyle w:val="BodyText3"/>
        <w:widowControl w:val="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Tahoma" w:hAnsi="Tahoma" w:cs="Tahoma"/>
          <w:color w:val="000000"/>
          <w:sz w:val="22"/>
          <w:szCs w:val="22"/>
        </w:rPr>
      </w:pPr>
      <w:r w:rsidRPr="0088633A">
        <w:rPr>
          <w:rFonts w:ascii="Tahoma" w:hAnsi="Tahoma" w:cs="Tahoma"/>
          <w:sz w:val="22"/>
          <w:szCs w:val="22"/>
        </w:rPr>
        <w:t>zadržanje morebitnih kršiteljev do prihoda policije.</w:t>
      </w:r>
    </w:p>
    <w:p w:rsidR="00B554FE" w:rsidRPr="006E3F99" w:rsidRDefault="00B554FE" w:rsidP="00B554FE">
      <w:pPr>
        <w:jc w:val="both"/>
        <w:rPr>
          <w:rFonts w:ascii="Tahoma" w:hAnsi="Tahoma" w:cs="Tahoma"/>
          <w:sz w:val="22"/>
          <w:szCs w:val="22"/>
        </w:rPr>
      </w:pPr>
    </w:p>
    <w:p w:rsidR="00B554FE" w:rsidRPr="00056E85" w:rsidRDefault="00B554FE" w:rsidP="00056E85">
      <w:pPr>
        <w:numPr>
          <w:ilvl w:val="1"/>
          <w:numId w:val="25"/>
        </w:numPr>
        <w:jc w:val="both"/>
        <w:rPr>
          <w:rFonts w:ascii="Tahoma" w:hAnsi="Tahoma" w:cs="Tahoma"/>
          <w:b/>
          <w:sz w:val="22"/>
          <w:szCs w:val="22"/>
        </w:rPr>
      </w:pPr>
      <w:r w:rsidRPr="006E3F99">
        <w:rPr>
          <w:rFonts w:ascii="Tahoma" w:hAnsi="Tahoma" w:cs="Tahoma"/>
          <w:b/>
          <w:sz w:val="22"/>
          <w:szCs w:val="22"/>
        </w:rPr>
        <w:t xml:space="preserve">Pripravljenost za morebitno izvajanje naloge, ki izvira iz </w:t>
      </w:r>
      <w:r w:rsidRPr="00056E85">
        <w:rPr>
          <w:rFonts w:ascii="Tahoma" w:hAnsi="Tahoma" w:cs="Tahoma"/>
          <w:b/>
          <w:sz w:val="22"/>
          <w:szCs w:val="22"/>
        </w:rPr>
        <w:t xml:space="preserve">Pravilnika o varnosti dvigal (Uradni list RS št. </w:t>
      </w:r>
      <w:r w:rsidR="00536EE9" w:rsidRPr="003B7AAC">
        <w:rPr>
          <w:rFonts w:ascii="Tahoma" w:hAnsi="Tahoma" w:cs="Tahoma"/>
          <w:b/>
          <w:sz w:val="22"/>
          <w:szCs w:val="22"/>
        </w:rPr>
        <w:t>25/16</w:t>
      </w:r>
      <w:r w:rsidRPr="00056E85">
        <w:rPr>
          <w:rFonts w:ascii="Tahoma" w:hAnsi="Tahoma" w:cs="Tahoma"/>
          <w:b/>
          <w:sz w:val="22"/>
          <w:szCs w:val="22"/>
        </w:rPr>
        <w:t>)</w:t>
      </w:r>
    </w:p>
    <w:p w:rsidR="00B554FE" w:rsidRPr="006E3F99" w:rsidRDefault="00B554FE" w:rsidP="00B554FE">
      <w:pPr>
        <w:jc w:val="both"/>
      </w:pPr>
    </w:p>
    <w:p w:rsidR="00B554FE" w:rsidRPr="006E3F99" w:rsidRDefault="00B554FE" w:rsidP="00B554FE">
      <w:pPr>
        <w:jc w:val="both"/>
        <w:rPr>
          <w:rFonts w:ascii="Tahoma" w:hAnsi="Tahoma" w:cs="Tahoma"/>
          <w:sz w:val="22"/>
          <w:szCs w:val="22"/>
        </w:rPr>
      </w:pPr>
      <w:r w:rsidRPr="006E3F99">
        <w:rPr>
          <w:rFonts w:ascii="Tahoma" w:hAnsi="Tahoma" w:cs="Tahoma"/>
          <w:sz w:val="22"/>
          <w:szCs w:val="22"/>
        </w:rPr>
        <w:t>V izvajanje naloge, ki izvira iz PVD, spada:</w:t>
      </w:r>
    </w:p>
    <w:p w:rsidR="00B554FE" w:rsidRPr="006E3F99" w:rsidRDefault="00B554FE" w:rsidP="00B554FE">
      <w:pPr>
        <w:numPr>
          <w:ilvl w:val="0"/>
          <w:numId w:val="12"/>
        </w:numPr>
        <w:jc w:val="both"/>
        <w:rPr>
          <w:rFonts w:ascii="Tahoma" w:hAnsi="Tahoma" w:cs="Tahoma"/>
          <w:sz w:val="22"/>
          <w:szCs w:val="22"/>
        </w:rPr>
      </w:pPr>
      <w:r w:rsidRPr="006E3F99">
        <w:rPr>
          <w:rFonts w:ascii="Tahoma" w:hAnsi="Tahoma" w:cs="Tahoma"/>
          <w:sz w:val="22"/>
          <w:szCs w:val="22"/>
        </w:rPr>
        <w:t>pripravljenost na posredovanje v primeru potrebe po reševanju ljudi iz osebnih dvigal - liftov na lokacijah naročnika Verovškova 62 in Verovškova 70.</w:t>
      </w:r>
      <w:bookmarkStart w:id="4" w:name="_GoBack"/>
      <w:bookmarkEnd w:id="4"/>
    </w:p>
    <w:p w:rsidR="00B554FE" w:rsidRPr="0071233C" w:rsidRDefault="00B554FE" w:rsidP="00B554FE">
      <w:pPr>
        <w:jc w:val="both"/>
        <w:rPr>
          <w:rFonts w:ascii="Tahoma" w:hAnsi="Tahoma" w:cs="Tahoma"/>
          <w:sz w:val="22"/>
          <w:szCs w:val="22"/>
        </w:rPr>
      </w:pPr>
    </w:p>
    <w:p w:rsidR="00481BCA" w:rsidRDefault="00481BCA"/>
    <w:sectPr w:rsidR="00481B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7F93"/>
    <w:multiLevelType w:val="hybridMultilevel"/>
    <w:tmpl w:val="0FF6A2E4"/>
    <w:lvl w:ilvl="0" w:tplc="F5403454">
      <w:start w:val="1"/>
      <w:numFmt w:val="bullet"/>
      <w:lvlText w:val=""/>
      <w:lvlJc w:val="left"/>
      <w:pPr>
        <w:tabs>
          <w:tab w:val="num" w:pos="0"/>
        </w:tabs>
        <w:ind w:left="340" w:hanging="34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073F41"/>
    <w:multiLevelType w:val="hybridMultilevel"/>
    <w:tmpl w:val="C26A0A7A"/>
    <w:lvl w:ilvl="0" w:tplc="F5403454">
      <w:start w:val="1"/>
      <w:numFmt w:val="bullet"/>
      <w:lvlText w:val=""/>
      <w:lvlJc w:val="left"/>
      <w:pPr>
        <w:tabs>
          <w:tab w:val="num" w:pos="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B142E"/>
    <w:multiLevelType w:val="hybridMultilevel"/>
    <w:tmpl w:val="ADF2A7C8"/>
    <w:lvl w:ilvl="0" w:tplc="F5403454">
      <w:start w:val="1"/>
      <w:numFmt w:val="bullet"/>
      <w:lvlText w:val=""/>
      <w:lvlJc w:val="left"/>
      <w:pPr>
        <w:tabs>
          <w:tab w:val="num" w:pos="680"/>
        </w:tabs>
        <w:ind w:left="1020" w:hanging="340"/>
      </w:pPr>
      <w:rPr>
        <w:rFonts w:ascii="Symbol" w:hAnsi="Symbol" w:hint="default"/>
      </w:rPr>
    </w:lvl>
    <w:lvl w:ilvl="1" w:tplc="04240003">
      <w:start w:val="1"/>
      <w:numFmt w:val="bullet"/>
      <w:lvlText w:val="o"/>
      <w:lvlJc w:val="left"/>
      <w:pPr>
        <w:tabs>
          <w:tab w:val="num" w:pos="2120"/>
        </w:tabs>
        <w:ind w:left="2120" w:hanging="360"/>
      </w:pPr>
      <w:rPr>
        <w:rFonts w:ascii="Courier New" w:hAnsi="Courier New" w:cs="Courier New" w:hint="default"/>
      </w:rPr>
    </w:lvl>
    <w:lvl w:ilvl="2" w:tplc="04240005" w:tentative="1">
      <w:start w:val="1"/>
      <w:numFmt w:val="bullet"/>
      <w:lvlText w:val=""/>
      <w:lvlJc w:val="left"/>
      <w:pPr>
        <w:tabs>
          <w:tab w:val="num" w:pos="2840"/>
        </w:tabs>
        <w:ind w:left="2840" w:hanging="360"/>
      </w:pPr>
      <w:rPr>
        <w:rFonts w:ascii="Wingdings" w:hAnsi="Wingdings" w:hint="default"/>
      </w:rPr>
    </w:lvl>
    <w:lvl w:ilvl="3" w:tplc="04240001" w:tentative="1">
      <w:start w:val="1"/>
      <w:numFmt w:val="bullet"/>
      <w:lvlText w:val=""/>
      <w:lvlJc w:val="left"/>
      <w:pPr>
        <w:tabs>
          <w:tab w:val="num" w:pos="3560"/>
        </w:tabs>
        <w:ind w:left="3560" w:hanging="360"/>
      </w:pPr>
      <w:rPr>
        <w:rFonts w:ascii="Symbol" w:hAnsi="Symbol" w:hint="default"/>
      </w:rPr>
    </w:lvl>
    <w:lvl w:ilvl="4" w:tplc="04240003" w:tentative="1">
      <w:start w:val="1"/>
      <w:numFmt w:val="bullet"/>
      <w:lvlText w:val="o"/>
      <w:lvlJc w:val="left"/>
      <w:pPr>
        <w:tabs>
          <w:tab w:val="num" w:pos="4280"/>
        </w:tabs>
        <w:ind w:left="4280" w:hanging="360"/>
      </w:pPr>
      <w:rPr>
        <w:rFonts w:ascii="Courier New" w:hAnsi="Courier New" w:cs="Courier New" w:hint="default"/>
      </w:rPr>
    </w:lvl>
    <w:lvl w:ilvl="5" w:tplc="04240005" w:tentative="1">
      <w:start w:val="1"/>
      <w:numFmt w:val="bullet"/>
      <w:lvlText w:val=""/>
      <w:lvlJc w:val="left"/>
      <w:pPr>
        <w:tabs>
          <w:tab w:val="num" w:pos="5000"/>
        </w:tabs>
        <w:ind w:left="5000" w:hanging="360"/>
      </w:pPr>
      <w:rPr>
        <w:rFonts w:ascii="Wingdings" w:hAnsi="Wingdings" w:hint="default"/>
      </w:rPr>
    </w:lvl>
    <w:lvl w:ilvl="6" w:tplc="04240001" w:tentative="1">
      <w:start w:val="1"/>
      <w:numFmt w:val="bullet"/>
      <w:lvlText w:val=""/>
      <w:lvlJc w:val="left"/>
      <w:pPr>
        <w:tabs>
          <w:tab w:val="num" w:pos="5720"/>
        </w:tabs>
        <w:ind w:left="5720" w:hanging="360"/>
      </w:pPr>
      <w:rPr>
        <w:rFonts w:ascii="Symbol" w:hAnsi="Symbol" w:hint="default"/>
      </w:rPr>
    </w:lvl>
    <w:lvl w:ilvl="7" w:tplc="04240003" w:tentative="1">
      <w:start w:val="1"/>
      <w:numFmt w:val="bullet"/>
      <w:lvlText w:val="o"/>
      <w:lvlJc w:val="left"/>
      <w:pPr>
        <w:tabs>
          <w:tab w:val="num" w:pos="6440"/>
        </w:tabs>
        <w:ind w:left="6440" w:hanging="360"/>
      </w:pPr>
      <w:rPr>
        <w:rFonts w:ascii="Courier New" w:hAnsi="Courier New" w:cs="Courier New" w:hint="default"/>
      </w:rPr>
    </w:lvl>
    <w:lvl w:ilvl="8" w:tplc="04240005" w:tentative="1">
      <w:start w:val="1"/>
      <w:numFmt w:val="bullet"/>
      <w:lvlText w:val=""/>
      <w:lvlJc w:val="left"/>
      <w:pPr>
        <w:tabs>
          <w:tab w:val="num" w:pos="7160"/>
        </w:tabs>
        <w:ind w:left="7160" w:hanging="360"/>
      </w:pPr>
      <w:rPr>
        <w:rFonts w:ascii="Wingdings" w:hAnsi="Wingdings" w:hint="default"/>
      </w:rPr>
    </w:lvl>
  </w:abstractNum>
  <w:abstractNum w:abstractNumId="3" w15:restartNumberingAfterBreak="0">
    <w:nsid w:val="0B027485"/>
    <w:multiLevelType w:val="hybridMultilevel"/>
    <w:tmpl w:val="A9FA66D4"/>
    <w:lvl w:ilvl="0" w:tplc="F5403454">
      <w:start w:val="1"/>
      <w:numFmt w:val="bullet"/>
      <w:lvlText w:val=""/>
      <w:lvlJc w:val="left"/>
      <w:pPr>
        <w:tabs>
          <w:tab w:val="num" w:pos="0"/>
        </w:tabs>
        <w:ind w:left="340" w:hanging="340"/>
      </w:pPr>
      <w:rPr>
        <w:rFonts w:ascii="Symbol" w:hAnsi="Symbo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45427"/>
    <w:multiLevelType w:val="hybridMultilevel"/>
    <w:tmpl w:val="320E905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E8593B"/>
    <w:multiLevelType w:val="hybridMultilevel"/>
    <w:tmpl w:val="03CA9772"/>
    <w:lvl w:ilvl="0" w:tplc="F566DD36">
      <w:start w:val="1"/>
      <w:numFmt w:val="bullet"/>
      <w:pStyle w:val="Navaden-zamik"/>
      <w:lvlText w:val=""/>
      <w:lvlJc w:val="left"/>
      <w:pPr>
        <w:tabs>
          <w:tab w:val="num" w:pos="397"/>
        </w:tabs>
        <w:ind w:left="397" w:hanging="397"/>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2C777B"/>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876543"/>
    <w:multiLevelType w:val="hybridMultilevel"/>
    <w:tmpl w:val="EBA496B2"/>
    <w:lvl w:ilvl="0" w:tplc="F5403454">
      <w:start w:val="1"/>
      <w:numFmt w:val="bullet"/>
      <w:lvlText w:val=""/>
      <w:lvlJc w:val="left"/>
      <w:pPr>
        <w:tabs>
          <w:tab w:val="num" w:pos="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16F4F"/>
    <w:multiLevelType w:val="multilevel"/>
    <w:tmpl w:val="1610DE0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9" w15:restartNumberingAfterBreak="0">
    <w:nsid w:val="205522A5"/>
    <w:multiLevelType w:val="hybridMultilevel"/>
    <w:tmpl w:val="A6164104"/>
    <w:lvl w:ilvl="0" w:tplc="F5403454">
      <w:start w:val="1"/>
      <w:numFmt w:val="bullet"/>
      <w:lvlText w:val=""/>
      <w:lvlJc w:val="left"/>
      <w:pPr>
        <w:tabs>
          <w:tab w:val="num" w:pos="0"/>
        </w:tabs>
        <w:ind w:left="340" w:hanging="34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D15F2"/>
    <w:multiLevelType w:val="multilevel"/>
    <w:tmpl w:val="0FB264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DF72678"/>
    <w:multiLevelType w:val="hybridMultilevel"/>
    <w:tmpl w:val="F7DC6352"/>
    <w:lvl w:ilvl="0" w:tplc="F5403454">
      <w:start w:val="1"/>
      <w:numFmt w:val="bullet"/>
      <w:lvlText w:val=""/>
      <w:lvlJc w:val="left"/>
      <w:pPr>
        <w:tabs>
          <w:tab w:val="num" w:pos="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C82FB1"/>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69C4019"/>
    <w:multiLevelType w:val="hybridMultilevel"/>
    <w:tmpl w:val="96E8AF78"/>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7EE0B730">
      <w:start w:val="1"/>
      <w:numFmt w:val="upperLetter"/>
      <w:lvlText w:val="%3."/>
      <w:lvlJc w:val="left"/>
      <w:pPr>
        <w:tabs>
          <w:tab w:val="num" w:pos="2340"/>
        </w:tabs>
        <w:ind w:left="2340" w:hanging="360"/>
      </w:pPr>
      <w:rPr>
        <w:rFonts w:hint="default"/>
        <w:color w:val="auto"/>
      </w:rPr>
    </w:lvl>
    <w:lvl w:ilvl="3" w:tplc="230493E2">
      <w:start w:val="1"/>
      <w:numFmt w:val="bullet"/>
      <w:lvlText w:val=""/>
      <w:lvlJc w:val="left"/>
      <w:pPr>
        <w:tabs>
          <w:tab w:val="num" w:pos="2880"/>
        </w:tabs>
        <w:ind w:left="2880" w:hanging="360"/>
      </w:pPr>
      <w:rPr>
        <w:rFonts w:ascii="Wingdings" w:hAnsi="Wingdings" w:hint="default"/>
        <w:sz w:val="18"/>
        <w:szCs w:val="1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ADC50D8"/>
    <w:multiLevelType w:val="multilevel"/>
    <w:tmpl w:val="A300AA3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cs="Times New Roman" w:hint="default"/>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6" w15:restartNumberingAfterBreak="0">
    <w:nsid w:val="4CD83AE4"/>
    <w:multiLevelType w:val="hybridMultilevel"/>
    <w:tmpl w:val="17322756"/>
    <w:lvl w:ilvl="0" w:tplc="F5403454">
      <w:start w:val="1"/>
      <w:numFmt w:val="bullet"/>
      <w:lvlText w:val=""/>
      <w:lvlJc w:val="left"/>
      <w:pPr>
        <w:tabs>
          <w:tab w:val="num" w:pos="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B51ADC"/>
    <w:multiLevelType w:val="hybridMultilevel"/>
    <w:tmpl w:val="63807E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41865AF"/>
    <w:multiLevelType w:val="hybridMultilevel"/>
    <w:tmpl w:val="84842E5A"/>
    <w:lvl w:ilvl="0" w:tplc="F5403454">
      <w:start w:val="1"/>
      <w:numFmt w:val="bullet"/>
      <w:lvlText w:val=""/>
      <w:lvlJc w:val="left"/>
      <w:pPr>
        <w:tabs>
          <w:tab w:val="num" w:pos="0"/>
        </w:tabs>
        <w:ind w:left="340" w:hanging="340"/>
      </w:pPr>
      <w:rPr>
        <w:rFonts w:ascii="Symbol" w:hAnsi="Symbol" w:hint="default"/>
        <w:sz w:val="16"/>
      </w:rPr>
    </w:lvl>
    <w:lvl w:ilvl="1" w:tplc="04240003" w:tentative="1">
      <w:start w:val="1"/>
      <w:numFmt w:val="bullet"/>
      <w:lvlText w:val="o"/>
      <w:lvlJc w:val="left"/>
      <w:pPr>
        <w:tabs>
          <w:tab w:val="num" w:pos="760"/>
        </w:tabs>
        <w:ind w:left="760" w:hanging="360"/>
      </w:pPr>
      <w:rPr>
        <w:rFonts w:ascii="Courier New" w:hAnsi="Courier New" w:cs="Courier New" w:hint="default"/>
      </w:rPr>
    </w:lvl>
    <w:lvl w:ilvl="2" w:tplc="04240005" w:tentative="1">
      <w:start w:val="1"/>
      <w:numFmt w:val="bullet"/>
      <w:lvlText w:val=""/>
      <w:lvlJc w:val="left"/>
      <w:pPr>
        <w:tabs>
          <w:tab w:val="num" w:pos="1480"/>
        </w:tabs>
        <w:ind w:left="1480" w:hanging="360"/>
      </w:pPr>
      <w:rPr>
        <w:rFonts w:ascii="Wingdings" w:hAnsi="Wingdings" w:hint="default"/>
      </w:rPr>
    </w:lvl>
    <w:lvl w:ilvl="3" w:tplc="04240001" w:tentative="1">
      <w:start w:val="1"/>
      <w:numFmt w:val="bullet"/>
      <w:lvlText w:val=""/>
      <w:lvlJc w:val="left"/>
      <w:pPr>
        <w:tabs>
          <w:tab w:val="num" w:pos="2200"/>
        </w:tabs>
        <w:ind w:left="2200" w:hanging="360"/>
      </w:pPr>
      <w:rPr>
        <w:rFonts w:ascii="Symbol" w:hAnsi="Symbol" w:hint="default"/>
      </w:rPr>
    </w:lvl>
    <w:lvl w:ilvl="4" w:tplc="04240003" w:tentative="1">
      <w:start w:val="1"/>
      <w:numFmt w:val="bullet"/>
      <w:lvlText w:val="o"/>
      <w:lvlJc w:val="left"/>
      <w:pPr>
        <w:tabs>
          <w:tab w:val="num" w:pos="2920"/>
        </w:tabs>
        <w:ind w:left="2920" w:hanging="360"/>
      </w:pPr>
      <w:rPr>
        <w:rFonts w:ascii="Courier New" w:hAnsi="Courier New" w:cs="Courier New" w:hint="default"/>
      </w:rPr>
    </w:lvl>
    <w:lvl w:ilvl="5" w:tplc="04240005" w:tentative="1">
      <w:start w:val="1"/>
      <w:numFmt w:val="bullet"/>
      <w:lvlText w:val=""/>
      <w:lvlJc w:val="left"/>
      <w:pPr>
        <w:tabs>
          <w:tab w:val="num" w:pos="3640"/>
        </w:tabs>
        <w:ind w:left="3640" w:hanging="360"/>
      </w:pPr>
      <w:rPr>
        <w:rFonts w:ascii="Wingdings" w:hAnsi="Wingdings" w:hint="default"/>
      </w:rPr>
    </w:lvl>
    <w:lvl w:ilvl="6" w:tplc="04240001" w:tentative="1">
      <w:start w:val="1"/>
      <w:numFmt w:val="bullet"/>
      <w:lvlText w:val=""/>
      <w:lvlJc w:val="left"/>
      <w:pPr>
        <w:tabs>
          <w:tab w:val="num" w:pos="4360"/>
        </w:tabs>
        <w:ind w:left="4360" w:hanging="360"/>
      </w:pPr>
      <w:rPr>
        <w:rFonts w:ascii="Symbol" w:hAnsi="Symbol" w:hint="default"/>
      </w:rPr>
    </w:lvl>
    <w:lvl w:ilvl="7" w:tplc="04240003" w:tentative="1">
      <w:start w:val="1"/>
      <w:numFmt w:val="bullet"/>
      <w:lvlText w:val="o"/>
      <w:lvlJc w:val="left"/>
      <w:pPr>
        <w:tabs>
          <w:tab w:val="num" w:pos="5080"/>
        </w:tabs>
        <w:ind w:left="5080" w:hanging="360"/>
      </w:pPr>
      <w:rPr>
        <w:rFonts w:ascii="Courier New" w:hAnsi="Courier New" w:cs="Courier New" w:hint="default"/>
      </w:rPr>
    </w:lvl>
    <w:lvl w:ilvl="8" w:tplc="04240005" w:tentative="1">
      <w:start w:val="1"/>
      <w:numFmt w:val="bullet"/>
      <w:lvlText w:val=""/>
      <w:lvlJc w:val="left"/>
      <w:pPr>
        <w:tabs>
          <w:tab w:val="num" w:pos="5800"/>
        </w:tabs>
        <w:ind w:left="5800" w:hanging="360"/>
      </w:pPr>
      <w:rPr>
        <w:rFonts w:ascii="Wingdings" w:hAnsi="Wingdings" w:hint="default"/>
      </w:rPr>
    </w:lvl>
  </w:abstractNum>
  <w:abstractNum w:abstractNumId="19" w15:restartNumberingAfterBreak="0">
    <w:nsid w:val="56C61F8A"/>
    <w:multiLevelType w:val="hybridMultilevel"/>
    <w:tmpl w:val="3BDEFE9E"/>
    <w:lvl w:ilvl="0" w:tplc="F5403454">
      <w:start w:val="1"/>
      <w:numFmt w:val="bullet"/>
      <w:lvlText w:val=""/>
      <w:lvlJc w:val="left"/>
      <w:pPr>
        <w:tabs>
          <w:tab w:val="num" w:pos="0"/>
        </w:tabs>
        <w:ind w:left="340" w:hanging="340"/>
      </w:pPr>
      <w:rPr>
        <w:rFonts w:ascii="Symbol" w:hAnsi="Symbol" w:hint="default"/>
        <w:sz w:val="16"/>
        <w:szCs w:val="16"/>
      </w:rPr>
    </w:lvl>
    <w:lvl w:ilvl="1" w:tplc="04240003">
      <w:start w:val="1"/>
      <w:numFmt w:val="bullet"/>
      <w:lvlText w:val="o"/>
      <w:lvlJc w:val="left"/>
      <w:pPr>
        <w:tabs>
          <w:tab w:val="num" w:pos="760"/>
        </w:tabs>
        <w:ind w:left="760" w:hanging="360"/>
      </w:pPr>
      <w:rPr>
        <w:rFonts w:ascii="Courier New" w:hAnsi="Courier New" w:cs="Courier New" w:hint="default"/>
      </w:rPr>
    </w:lvl>
    <w:lvl w:ilvl="2" w:tplc="04240005">
      <w:start w:val="1"/>
      <w:numFmt w:val="bullet"/>
      <w:lvlText w:val=""/>
      <w:lvlJc w:val="left"/>
      <w:pPr>
        <w:tabs>
          <w:tab w:val="num" w:pos="1480"/>
        </w:tabs>
        <w:ind w:left="1480" w:hanging="360"/>
      </w:pPr>
      <w:rPr>
        <w:rFonts w:ascii="Wingdings" w:hAnsi="Wingdings" w:hint="default"/>
      </w:rPr>
    </w:lvl>
    <w:lvl w:ilvl="3" w:tplc="04240001" w:tentative="1">
      <w:start w:val="1"/>
      <w:numFmt w:val="bullet"/>
      <w:lvlText w:val=""/>
      <w:lvlJc w:val="left"/>
      <w:pPr>
        <w:tabs>
          <w:tab w:val="num" w:pos="2200"/>
        </w:tabs>
        <w:ind w:left="2200" w:hanging="360"/>
      </w:pPr>
      <w:rPr>
        <w:rFonts w:ascii="Symbol" w:hAnsi="Symbol" w:hint="default"/>
      </w:rPr>
    </w:lvl>
    <w:lvl w:ilvl="4" w:tplc="04240003" w:tentative="1">
      <w:start w:val="1"/>
      <w:numFmt w:val="bullet"/>
      <w:lvlText w:val="o"/>
      <w:lvlJc w:val="left"/>
      <w:pPr>
        <w:tabs>
          <w:tab w:val="num" w:pos="2920"/>
        </w:tabs>
        <w:ind w:left="2920" w:hanging="360"/>
      </w:pPr>
      <w:rPr>
        <w:rFonts w:ascii="Courier New" w:hAnsi="Courier New" w:cs="Courier New" w:hint="default"/>
      </w:rPr>
    </w:lvl>
    <w:lvl w:ilvl="5" w:tplc="04240005" w:tentative="1">
      <w:start w:val="1"/>
      <w:numFmt w:val="bullet"/>
      <w:lvlText w:val=""/>
      <w:lvlJc w:val="left"/>
      <w:pPr>
        <w:tabs>
          <w:tab w:val="num" w:pos="3640"/>
        </w:tabs>
        <w:ind w:left="3640" w:hanging="360"/>
      </w:pPr>
      <w:rPr>
        <w:rFonts w:ascii="Wingdings" w:hAnsi="Wingdings" w:hint="default"/>
      </w:rPr>
    </w:lvl>
    <w:lvl w:ilvl="6" w:tplc="04240001" w:tentative="1">
      <w:start w:val="1"/>
      <w:numFmt w:val="bullet"/>
      <w:lvlText w:val=""/>
      <w:lvlJc w:val="left"/>
      <w:pPr>
        <w:tabs>
          <w:tab w:val="num" w:pos="4360"/>
        </w:tabs>
        <w:ind w:left="4360" w:hanging="360"/>
      </w:pPr>
      <w:rPr>
        <w:rFonts w:ascii="Symbol" w:hAnsi="Symbol" w:hint="default"/>
      </w:rPr>
    </w:lvl>
    <w:lvl w:ilvl="7" w:tplc="04240003" w:tentative="1">
      <w:start w:val="1"/>
      <w:numFmt w:val="bullet"/>
      <w:lvlText w:val="o"/>
      <w:lvlJc w:val="left"/>
      <w:pPr>
        <w:tabs>
          <w:tab w:val="num" w:pos="5080"/>
        </w:tabs>
        <w:ind w:left="5080" w:hanging="360"/>
      </w:pPr>
      <w:rPr>
        <w:rFonts w:ascii="Courier New" w:hAnsi="Courier New" w:cs="Courier New" w:hint="default"/>
      </w:rPr>
    </w:lvl>
    <w:lvl w:ilvl="8" w:tplc="04240005" w:tentative="1">
      <w:start w:val="1"/>
      <w:numFmt w:val="bullet"/>
      <w:lvlText w:val=""/>
      <w:lvlJc w:val="left"/>
      <w:pPr>
        <w:tabs>
          <w:tab w:val="num" w:pos="5800"/>
        </w:tabs>
        <w:ind w:left="5800" w:hanging="360"/>
      </w:pPr>
      <w:rPr>
        <w:rFonts w:ascii="Wingdings" w:hAnsi="Wingdings" w:hint="default"/>
      </w:rPr>
    </w:lvl>
  </w:abstractNum>
  <w:abstractNum w:abstractNumId="20" w15:restartNumberingAfterBreak="0">
    <w:nsid w:val="629942C8"/>
    <w:multiLevelType w:val="hybridMultilevel"/>
    <w:tmpl w:val="69C2968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2769E1"/>
    <w:multiLevelType w:val="hybridMultilevel"/>
    <w:tmpl w:val="72AA5EE6"/>
    <w:lvl w:ilvl="0" w:tplc="F5403454">
      <w:start w:val="1"/>
      <w:numFmt w:val="bullet"/>
      <w:lvlText w:val=""/>
      <w:lvlJc w:val="left"/>
      <w:pPr>
        <w:tabs>
          <w:tab w:val="num" w:pos="0"/>
        </w:tabs>
        <w:ind w:left="340" w:hanging="340"/>
      </w:pPr>
      <w:rPr>
        <w:rFonts w:ascii="Symbol" w:hAnsi="Symbol" w:hint="default"/>
        <w:sz w:val="16"/>
        <w:szCs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356DE5"/>
    <w:multiLevelType w:val="hybridMultilevel"/>
    <w:tmpl w:val="92A06DCE"/>
    <w:lvl w:ilvl="0" w:tplc="F5403454">
      <w:start w:val="1"/>
      <w:numFmt w:val="bullet"/>
      <w:lvlText w:val=""/>
      <w:lvlJc w:val="left"/>
      <w:pPr>
        <w:tabs>
          <w:tab w:val="num" w:pos="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DF7F75"/>
    <w:multiLevelType w:val="hybridMultilevel"/>
    <w:tmpl w:val="18908F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6"/>
  </w:num>
  <w:num w:numId="3">
    <w:abstractNumId w:val="2"/>
  </w:num>
  <w:num w:numId="4">
    <w:abstractNumId w:val="14"/>
  </w:num>
  <w:num w:numId="5">
    <w:abstractNumId w:val="18"/>
  </w:num>
  <w:num w:numId="6">
    <w:abstractNumId w:val="19"/>
  </w:num>
  <w:num w:numId="7">
    <w:abstractNumId w:val="21"/>
  </w:num>
  <w:num w:numId="8">
    <w:abstractNumId w:val="22"/>
  </w:num>
  <w:num w:numId="9">
    <w:abstractNumId w:val="3"/>
  </w:num>
  <w:num w:numId="10">
    <w:abstractNumId w:val="7"/>
  </w:num>
  <w:num w:numId="11">
    <w:abstractNumId w:val="9"/>
  </w:num>
  <w:num w:numId="12">
    <w:abstractNumId w:val="11"/>
  </w:num>
  <w:num w:numId="13">
    <w:abstractNumId w:val="16"/>
  </w:num>
  <w:num w:numId="14">
    <w:abstractNumId w:val="0"/>
  </w:num>
  <w:num w:numId="15">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5"/>
  </w:num>
  <w:num w:numId="19">
    <w:abstractNumId w:val="1"/>
  </w:num>
  <w:num w:numId="20">
    <w:abstractNumId w:val="8"/>
  </w:num>
  <w:num w:numId="21">
    <w:abstractNumId w:val="17"/>
  </w:num>
  <w:num w:numId="22">
    <w:abstractNumId w:val="23"/>
  </w:num>
  <w:num w:numId="23">
    <w:abstractNumId w:val="4"/>
  </w:num>
  <w:num w:numId="24">
    <w:abstractNumId w:val="20"/>
    <w:lvlOverride w:ilvl="0"/>
    <w:lvlOverride w:ilvl="1"/>
    <w:lvlOverride w:ilvl="2"/>
    <w:lvlOverride w:ilvl="3"/>
    <w:lvlOverride w:ilvl="4"/>
    <w:lvlOverride w:ilvl="5"/>
    <w:lvlOverride w:ilvl="6"/>
    <w:lvlOverride w:ilvl="7"/>
    <w:lvlOverride w:ilv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0C8"/>
    <w:rsid w:val="00017A42"/>
    <w:rsid w:val="00056E85"/>
    <w:rsid w:val="000B2154"/>
    <w:rsid w:val="001366BB"/>
    <w:rsid w:val="0015461D"/>
    <w:rsid w:val="00166BA5"/>
    <w:rsid w:val="00230FA3"/>
    <w:rsid w:val="002329B4"/>
    <w:rsid w:val="002C3C06"/>
    <w:rsid w:val="002C5BF4"/>
    <w:rsid w:val="003030C8"/>
    <w:rsid w:val="0038063E"/>
    <w:rsid w:val="003B7AAC"/>
    <w:rsid w:val="00421FE0"/>
    <w:rsid w:val="00471705"/>
    <w:rsid w:val="00481BCA"/>
    <w:rsid w:val="004D5FCA"/>
    <w:rsid w:val="005313D1"/>
    <w:rsid w:val="00536EE9"/>
    <w:rsid w:val="00594B78"/>
    <w:rsid w:val="005C3932"/>
    <w:rsid w:val="006A0C27"/>
    <w:rsid w:val="006B5084"/>
    <w:rsid w:val="008A36D7"/>
    <w:rsid w:val="008F7488"/>
    <w:rsid w:val="009200DA"/>
    <w:rsid w:val="009267EF"/>
    <w:rsid w:val="0095215E"/>
    <w:rsid w:val="009F505C"/>
    <w:rsid w:val="00A030A0"/>
    <w:rsid w:val="00A81CAA"/>
    <w:rsid w:val="00B46432"/>
    <w:rsid w:val="00B554FE"/>
    <w:rsid w:val="00C74A1B"/>
    <w:rsid w:val="00C81695"/>
    <w:rsid w:val="00C923C1"/>
    <w:rsid w:val="00D84266"/>
    <w:rsid w:val="00DA6976"/>
    <w:rsid w:val="00DF1997"/>
    <w:rsid w:val="00DF4E50"/>
    <w:rsid w:val="00E0559B"/>
    <w:rsid w:val="00E56B3B"/>
    <w:rsid w:val="00E87905"/>
    <w:rsid w:val="00EB3346"/>
    <w:rsid w:val="00F26049"/>
    <w:rsid w:val="00F335CC"/>
    <w:rsid w:val="00F80D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2D00C3C5-0AB2-4D14-ADEC-45B3F9FE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554FE"/>
    <w:rPr>
      <w:sz w:val="24"/>
      <w:szCs w:val="24"/>
    </w:rPr>
  </w:style>
  <w:style w:type="paragraph" w:styleId="Naslov1">
    <w:name w:val="heading 1"/>
    <w:aliases w:val="naslov v črti"/>
    <w:basedOn w:val="Navaden"/>
    <w:next w:val="Navaden"/>
    <w:qFormat/>
    <w:rsid w:val="00B554FE"/>
    <w:pPr>
      <w:keepNext/>
      <w:tabs>
        <w:tab w:val="left" w:pos="851"/>
      </w:tabs>
      <w:ind w:left="900" w:right="56" w:hanging="900"/>
      <w:jc w:val="both"/>
      <w:outlineLvl w:val="0"/>
    </w:pPr>
    <w:rPr>
      <w:b/>
      <w:sz w:val="32"/>
    </w:rPr>
  </w:style>
  <w:style w:type="paragraph" w:styleId="Naslov2">
    <w:name w:val="heading 2"/>
    <w:basedOn w:val="Navaden"/>
    <w:next w:val="Navaden"/>
    <w:link w:val="Naslov2Znak"/>
    <w:uiPriority w:val="9"/>
    <w:semiHidden/>
    <w:unhideWhenUsed/>
    <w:qFormat/>
    <w:rsid w:val="006A0C27"/>
    <w:pPr>
      <w:keepNext/>
      <w:spacing w:before="240" w:after="60"/>
      <w:outlineLvl w:val="1"/>
    </w:pPr>
    <w:rPr>
      <w:rFonts w:ascii="Cambria" w:hAnsi="Cambria"/>
      <w:b/>
      <w:bCs/>
      <w:i/>
      <w:iCs/>
      <w:sz w:val="28"/>
      <w:szCs w:val="28"/>
    </w:rPr>
  </w:style>
  <w:style w:type="paragraph" w:styleId="Naslov3">
    <w:name w:val="heading 3"/>
    <w:basedOn w:val="Navaden"/>
    <w:next w:val="Navaden"/>
    <w:link w:val="Naslov3Znak"/>
    <w:uiPriority w:val="9"/>
    <w:semiHidden/>
    <w:unhideWhenUsed/>
    <w:qFormat/>
    <w:rsid w:val="00DF1997"/>
    <w:pPr>
      <w:keepNext/>
      <w:spacing w:before="240" w:after="60"/>
      <w:outlineLvl w:val="2"/>
    </w:pPr>
    <w:rPr>
      <w:rFonts w:ascii="Cambria" w:hAnsi="Cambria"/>
      <w:b/>
      <w:bCs/>
      <w:sz w:val="26"/>
      <w:szCs w:val="26"/>
    </w:r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Naslov">
    <w:name w:val="Title"/>
    <w:basedOn w:val="Navaden"/>
    <w:link w:val="NaslovZnak"/>
    <w:qFormat/>
    <w:rsid w:val="00B554FE"/>
    <w:pPr>
      <w:jc w:val="center"/>
    </w:pPr>
    <w:rPr>
      <w:sz w:val="32"/>
      <w:szCs w:val="20"/>
    </w:rPr>
  </w:style>
  <w:style w:type="paragraph" w:customStyle="1" w:styleId="BodyText3">
    <w:name w:val="Body Text 3"/>
    <w:basedOn w:val="Navaden"/>
    <w:rsid w:val="00B554F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customStyle="1" w:styleId="BodyText2">
    <w:name w:val="Body Text 2"/>
    <w:basedOn w:val="Navaden"/>
    <w:rsid w:val="00B554FE"/>
    <w:pPr>
      <w:jc w:val="both"/>
    </w:pPr>
    <w:rPr>
      <w:rFonts w:ascii="Arial" w:hAnsi="Arial"/>
      <w:color w:val="0000FF"/>
      <w:szCs w:val="20"/>
    </w:rPr>
  </w:style>
  <w:style w:type="paragraph" w:customStyle="1" w:styleId="tekst1">
    <w:name w:val="tekst1"/>
    <w:basedOn w:val="Navaden"/>
    <w:rsid w:val="00B554FE"/>
    <w:pPr>
      <w:spacing w:before="120" w:line="264" w:lineRule="atLeast"/>
      <w:jc w:val="both"/>
    </w:pPr>
    <w:rPr>
      <w:rFonts w:ascii="Arial" w:hAnsi="Arial"/>
      <w:sz w:val="22"/>
      <w:szCs w:val="20"/>
    </w:rPr>
  </w:style>
  <w:style w:type="character" w:customStyle="1" w:styleId="besedilo1">
    <w:name w:val="besedilo1"/>
    <w:rsid w:val="00B554FE"/>
    <w:rPr>
      <w:rFonts w:ascii="Arial" w:hAnsi="Arial" w:cs="Arial" w:hint="default"/>
      <w:b w:val="0"/>
      <w:bCs w:val="0"/>
      <w:color w:val="333333"/>
      <w:sz w:val="18"/>
      <w:szCs w:val="18"/>
    </w:rPr>
  </w:style>
  <w:style w:type="character" w:customStyle="1" w:styleId="Naslov3Znak">
    <w:name w:val="Naslov 3 Znak"/>
    <w:link w:val="Naslov3"/>
    <w:uiPriority w:val="9"/>
    <w:semiHidden/>
    <w:rsid w:val="00DF1997"/>
    <w:rPr>
      <w:rFonts w:ascii="Cambria" w:eastAsia="Times New Roman" w:hAnsi="Cambria" w:cs="Times New Roman"/>
      <w:b/>
      <w:bCs/>
      <w:sz w:val="26"/>
      <w:szCs w:val="26"/>
    </w:rPr>
  </w:style>
  <w:style w:type="paragraph" w:customStyle="1" w:styleId="Zoran2">
    <w:name w:val="Zoran 2"/>
    <w:basedOn w:val="Naslov2"/>
    <w:rsid w:val="006A0C27"/>
    <w:pPr>
      <w:numPr>
        <w:numId w:val="15"/>
      </w:numPr>
      <w:tabs>
        <w:tab w:val="clear" w:pos="340"/>
        <w:tab w:val="num" w:pos="360"/>
      </w:tabs>
      <w:spacing w:before="0" w:after="0"/>
      <w:ind w:left="0" w:firstLine="0"/>
      <w:jc w:val="both"/>
    </w:pPr>
    <w:rPr>
      <w:rFonts w:ascii="Arial" w:hAnsi="Arial" w:cs="Arial"/>
      <w:i w:val="0"/>
      <w:sz w:val="22"/>
      <w:szCs w:val="22"/>
    </w:rPr>
  </w:style>
  <w:style w:type="character" w:customStyle="1" w:styleId="Naslov2Znak">
    <w:name w:val="Naslov 2 Znak"/>
    <w:link w:val="Naslov2"/>
    <w:uiPriority w:val="9"/>
    <w:semiHidden/>
    <w:rsid w:val="006A0C27"/>
    <w:rPr>
      <w:rFonts w:ascii="Cambria" w:eastAsia="Times New Roman" w:hAnsi="Cambria" w:cs="Times New Roman"/>
      <w:b/>
      <w:bCs/>
      <w:i/>
      <w:iCs/>
      <w:sz w:val="28"/>
      <w:szCs w:val="28"/>
    </w:rPr>
  </w:style>
  <w:style w:type="character" w:styleId="tevilkastrani">
    <w:name w:val="page number"/>
    <w:rsid w:val="00481BCA"/>
  </w:style>
  <w:style w:type="character" w:customStyle="1" w:styleId="NaslovZnak">
    <w:name w:val="Naslov Znak"/>
    <w:link w:val="Naslov"/>
    <w:rsid w:val="00481BCA"/>
    <w:rPr>
      <w:sz w:val="32"/>
    </w:rPr>
  </w:style>
  <w:style w:type="paragraph" w:styleId="Navaden-zamik">
    <w:name w:val="Normal Indent"/>
    <w:basedOn w:val="Navaden"/>
    <w:rsid w:val="00481BCA"/>
    <w:pPr>
      <w:numPr>
        <w:numId w:val="18"/>
      </w:numPr>
    </w:pPr>
    <w:rPr>
      <w:sz w:val="20"/>
      <w:szCs w:val="20"/>
    </w:rPr>
  </w:style>
  <w:style w:type="paragraph" w:styleId="Besedilooblaka">
    <w:name w:val="Balloon Text"/>
    <w:basedOn w:val="Navaden"/>
    <w:link w:val="BesedilooblakaZnak"/>
    <w:uiPriority w:val="99"/>
    <w:semiHidden/>
    <w:unhideWhenUsed/>
    <w:rsid w:val="00EB3346"/>
    <w:rPr>
      <w:rFonts w:ascii="Segoe UI" w:hAnsi="Segoe UI" w:cs="Segoe UI"/>
      <w:sz w:val="18"/>
      <w:szCs w:val="18"/>
    </w:rPr>
  </w:style>
  <w:style w:type="character" w:customStyle="1" w:styleId="BesedilooblakaZnak">
    <w:name w:val="Besedilo oblačka Znak"/>
    <w:link w:val="Besedilooblaka"/>
    <w:uiPriority w:val="99"/>
    <w:semiHidden/>
    <w:rsid w:val="00EB33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0523">
      <w:bodyDiv w:val="1"/>
      <w:marLeft w:val="0"/>
      <w:marRight w:val="0"/>
      <w:marTop w:val="0"/>
      <w:marBottom w:val="0"/>
      <w:divBdr>
        <w:top w:val="none" w:sz="0" w:space="0" w:color="auto"/>
        <w:left w:val="none" w:sz="0" w:space="0" w:color="auto"/>
        <w:bottom w:val="none" w:sz="0" w:space="0" w:color="auto"/>
        <w:right w:val="none" w:sz="0" w:space="0" w:color="auto"/>
      </w:divBdr>
    </w:div>
    <w:div w:id="686640474">
      <w:bodyDiv w:val="1"/>
      <w:marLeft w:val="0"/>
      <w:marRight w:val="0"/>
      <w:marTop w:val="0"/>
      <w:marBottom w:val="0"/>
      <w:divBdr>
        <w:top w:val="none" w:sz="0" w:space="0" w:color="auto"/>
        <w:left w:val="none" w:sz="0" w:space="0" w:color="auto"/>
        <w:bottom w:val="none" w:sz="0" w:space="0" w:color="auto"/>
        <w:right w:val="none" w:sz="0" w:space="0" w:color="auto"/>
      </w:divBdr>
    </w:div>
    <w:div w:id="1146314110">
      <w:bodyDiv w:val="1"/>
      <w:marLeft w:val="0"/>
      <w:marRight w:val="0"/>
      <w:marTop w:val="0"/>
      <w:marBottom w:val="0"/>
      <w:divBdr>
        <w:top w:val="none" w:sz="0" w:space="0" w:color="auto"/>
        <w:left w:val="none" w:sz="0" w:space="0" w:color="auto"/>
        <w:bottom w:val="none" w:sz="0" w:space="0" w:color="auto"/>
        <w:right w:val="none" w:sz="0" w:space="0" w:color="auto"/>
      </w:divBdr>
    </w:div>
    <w:div w:id="175027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8234-491F-4E82-BA2B-4D23F3C9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3371</Words>
  <Characters>19217</Characters>
  <Application>Microsoft Office Word</Application>
  <DocSecurity>4</DocSecurity>
  <Lines>160</Lines>
  <Paragraphs>45</Paragraphs>
  <ScaleCrop>false</ScaleCrop>
  <HeadingPairs>
    <vt:vector size="2" baseType="variant">
      <vt:variant>
        <vt:lpstr>Naslov</vt:lpstr>
      </vt:variant>
      <vt:variant>
        <vt:i4>1</vt:i4>
      </vt:variant>
    </vt:vector>
  </HeadingPairs>
  <TitlesOfParts>
    <vt:vector size="1" baseType="lpstr">
      <vt:lpstr> </vt:lpstr>
    </vt:vector>
  </TitlesOfParts>
  <Company>JHL</Company>
  <LinksUpToDate>false</LinksUpToDate>
  <CharactersWithSpaces>22543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jp_energetika</dc:creator>
  <cp:keywords/>
  <cp:lastModifiedBy>Darko</cp:lastModifiedBy>
  <cp:revision>2</cp:revision>
  <cp:lastPrinted>2023-05-22T09:49:00Z</cp:lastPrinted>
  <dcterms:created xsi:type="dcterms:W3CDTF">2023-12-19T15:06:00Z</dcterms:created>
  <dcterms:modified xsi:type="dcterms:W3CDTF">2023-12-19T15:06:00Z</dcterms:modified>
</cp:coreProperties>
</file>