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3" w:type="dxa"/>
        <w:tblInd w:w="25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6"/>
        <w:gridCol w:w="8757"/>
      </w:tblGrid>
      <w:tr w:rsidR="00C8280B" w:rsidRPr="00065251" w:rsidTr="00533A3B">
        <w:trPr>
          <w:trHeight w:val="285"/>
        </w:trPr>
        <w:tc>
          <w:tcPr>
            <w:tcW w:w="166" w:type="dxa"/>
            <w:tcBorders>
              <w:right w:val="nil"/>
            </w:tcBorders>
            <w:vAlign w:val="center"/>
          </w:tcPr>
          <w:p w:rsidR="00C8280B" w:rsidRPr="00065251" w:rsidRDefault="00C8280B" w:rsidP="00533A3B">
            <w:pPr>
              <w:keepNext/>
              <w:keepLines/>
              <w:widowControl w:val="0"/>
              <w:rPr>
                <w:rFonts w:ascii="Tahoma" w:hAnsi="Tahoma" w:cs="Tahoma"/>
              </w:rPr>
            </w:pP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r w:rsidRPr="00065251">
              <w:rPr>
                <w:rFonts w:ascii="Tahoma" w:hAnsi="Tahoma" w:cs="Tahoma"/>
              </w:rPr>
              <w:br w:type="page"/>
            </w:r>
          </w:p>
        </w:tc>
        <w:tc>
          <w:tcPr>
            <w:tcW w:w="8757" w:type="dxa"/>
            <w:tcBorders>
              <w:left w:val="nil"/>
            </w:tcBorders>
            <w:vAlign w:val="center"/>
          </w:tcPr>
          <w:p w:rsidR="00C8280B" w:rsidRPr="00065251" w:rsidRDefault="00C8280B" w:rsidP="00533A3B">
            <w:pPr>
              <w:keepNext/>
              <w:keepLines/>
              <w:widowControl w:val="0"/>
              <w:ind w:left="-70" w:right="-70"/>
              <w:rPr>
                <w:rFonts w:ascii="Tahoma" w:hAnsi="Tahoma" w:cs="Tahoma"/>
                <w:b/>
                <w:i/>
              </w:rPr>
            </w:pPr>
            <w:r>
              <w:rPr>
                <w:rFonts w:ascii="Tahoma" w:hAnsi="Tahoma" w:cs="Tahoma"/>
              </w:rPr>
              <w:t>PONUDBA                                                                                                           Priloga 2</w:t>
            </w:r>
          </w:p>
        </w:tc>
      </w:tr>
    </w:tbl>
    <w:p w:rsidR="00C8280B" w:rsidRPr="00065251" w:rsidRDefault="00C8280B" w:rsidP="00C8280B">
      <w:pPr>
        <w:keepNext/>
        <w:keepLines/>
        <w:widowControl w:val="0"/>
        <w:jc w:val="both"/>
        <w:rPr>
          <w:rFonts w:ascii="Tahoma" w:hAnsi="Tahoma" w:cs="Tahoma"/>
        </w:rPr>
      </w:pPr>
    </w:p>
    <w:p w:rsidR="00C8280B" w:rsidRPr="00065251" w:rsidRDefault="00C8280B" w:rsidP="00C8280B">
      <w:pPr>
        <w:keepNext/>
        <w:keepLines/>
        <w:widowControl w:val="0"/>
        <w:jc w:val="both"/>
        <w:rPr>
          <w:rFonts w:ascii="Tahoma" w:hAnsi="Tahoma" w:cs="Tahoma"/>
          <w:b/>
          <w:u w:val="single"/>
        </w:rPr>
      </w:pPr>
      <w:r w:rsidRPr="00065251">
        <w:rPr>
          <w:rFonts w:ascii="Tahoma" w:hAnsi="Tahoma" w:cs="Tahoma"/>
        </w:rPr>
        <w:t xml:space="preserve">PONUDBA št.: __________________________ za javno naročilo št. </w:t>
      </w:r>
      <w:r>
        <w:rPr>
          <w:rFonts w:ascii="Tahoma" w:hAnsi="Tahoma" w:cs="Tahoma"/>
          <w:b/>
        </w:rPr>
        <w:t>LPP-63/21</w:t>
      </w:r>
      <w:r w:rsidRPr="00065251">
        <w:rPr>
          <w:rFonts w:ascii="Tahoma" w:hAnsi="Tahoma" w:cs="Tahoma"/>
          <w:b/>
        </w:rPr>
        <w:t xml:space="preserve"> – </w:t>
      </w:r>
      <w:r>
        <w:rPr>
          <w:rFonts w:ascii="Tahoma" w:hAnsi="Tahoma" w:cs="Tahoma"/>
          <w:b/>
        </w:rPr>
        <w:t>Dobava avtobusov</w:t>
      </w:r>
    </w:p>
    <w:p w:rsidR="00C8280B" w:rsidRPr="00065251" w:rsidRDefault="00C8280B" w:rsidP="00C8280B">
      <w:pPr>
        <w:keepNext/>
        <w:keepLines/>
        <w:widowControl w:val="0"/>
        <w:jc w:val="both"/>
        <w:rPr>
          <w:rFonts w:ascii="Tahoma" w:hAnsi="Tahoma" w:cs="Tahoma"/>
          <w:b/>
        </w:rPr>
      </w:pPr>
    </w:p>
    <w:p w:rsidR="00C8280B" w:rsidRPr="00065251" w:rsidRDefault="00C8280B" w:rsidP="00C8280B">
      <w:pPr>
        <w:keepNext/>
        <w:keepLines/>
        <w:widowControl w:val="0"/>
        <w:spacing w:line="312" w:lineRule="auto"/>
        <w:jc w:val="both"/>
        <w:rPr>
          <w:rFonts w:ascii="Tahoma" w:hAnsi="Tahoma" w:cs="Tahoma"/>
        </w:rPr>
      </w:pPr>
      <w:r w:rsidRPr="00065251">
        <w:rPr>
          <w:rFonts w:ascii="Tahoma" w:hAnsi="Tahoma" w:cs="Tahoma"/>
        </w:rPr>
        <w:t>Ponudnik: _______________________________________________________________</w:t>
      </w:r>
    </w:p>
    <w:p w:rsidR="00C8280B" w:rsidRPr="00065251" w:rsidRDefault="00C8280B" w:rsidP="00C8280B">
      <w:pPr>
        <w:keepNext/>
        <w:keepLines/>
        <w:widowControl w:val="0"/>
        <w:jc w:val="both"/>
        <w:rPr>
          <w:rFonts w:ascii="Tahoma" w:hAnsi="Tahoma" w:cs="Tahoma"/>
          <w:b/>
        </w:rPr>
      </w:pPr>
    </w:p>
    <w:p w:rsidR="00C8280B" w:rsidRPr="00065251" w:rsidRDefault="00C8280B" w:rsidP="00C8280B">
      <w:pPr>
        <w:keepNext/>
        <w:keepLines/>
        <w:widowControl w:val="0"/>
        <w:ind w:left="1080" w:hanging="1080"/>
        <w:jc w:val="both"/>
        <w:rPr>
          <w:rFonts w:ascii="Tahoma" w:hAnsi="Tahoma" w:cs="Tahoma"/>
          <w:b/>
        </w:rPr>
      </w:pPr>
      <w:r w:rsidRPr="00065251">
        <w:rPr>
          <w:rFonts w:ascii="Tahoma" w:hAnsi="Tahoma" w:cs="Tahoma"/>
        </w:rPr>
        <w:t>Ponudbo oddajamo (označi):</w:t>
      </w:r>
      <w:r w:rsidRPr="00065251">
        <w:rPr>
          <w:rFonts w:ascii="Tahoma" w:hAnsi="Tahoma" w:cs="Tahoma"/>
          <w:b/>
        </w:rPr>
        <w:t xml:space="preserve"> </w:t>
      </w:r>
    </w:p>
    <w:p w:rsidR="00C8280B" w:rsidRPr="00065251" w:rsidRDefault="00C8280B" w:rsidP="00C8280B">
      <w:pPr>
        <w:keepNext/>
        <w:keepLines/>
        <w:widowControl w:val="0"/>
        <w:ind w:left="1080" w:hanging="1080"/>
        <w:jc w:val="both"/>
        <w:rPr>
          <w:rFonts w:ascii="Tahoma" w:hAnsi="Tahoma" w:cs="Tahoma"/>
          <w:b/>
        </w:rPr>
      </w:pPr>
    </w:p>
    <w:tbl>
      <w:tblPr>
        <w:tblW w:w="0" w:type="auto"/>
        <w:tblInd w:w="108" w:type="dxa"/>
        <w:tblLook w:val="04A0" w:firstRow="1" w:lastRow="0" w:firstColumn="1" w:lastColumn="0" w:noHBand="0" w:noVBand="1"/>
      </w:tblPr>
      <w:tblGrid>
        <w:gridCol w:w="1672"/>
        <w:gridCol w:w="2444"/>
        <w:gridCol w:w="2155"/>
        <w:gridCol w:w="2551"/>
      </w:tblGrid>
      <w:tr w:rsidR="00C8280B" w:rsidRPr="00065251" w:rsidTr="00533A3B">
        <w:tc>
          <w:tcPr>
            <w:tcW w:w="1672" w:type="dxa"/>
          </w:tcPr>
          <w:p w:rsidR="00C8280B" w:rsidRPr="00065251" w:rsidRDefault="00C8280B" w:rsidP="00C8280B">
            <w:pPr>
              <w:keepNext/>
              <w:keepLines/>
              <w:widowControl w:val="0"/>
              <w:numPr>
                <w:ilvl w:val="0"/>
                <w:numId w:val="2"/>
              </w:numPr>
              <w:ind w:left="318" w:hanging="426"/>
              <w:jc w:val="both"/>
              <w:rPr>
                <w:rFonts w:ascii="Tahoma" w:hAnsi="Tahoma" w:cs="Tahoma"/>
                <w:b/>
                <w:sz w:val="18"/>
                <w:szCs w:val="18"/>
              </w:rPr>
            </w:pPr>
            <w:r w:rsidRPr="00065251">
              <w:rPr>
                <w:rFonts w:ascii="Tahoma" w:hAnsi="Tahoma" w:cs="Tahoma"/>
                <w:sz w:val="18"/>
                <w:szCs w:val="18"/>
              </w:rPr>
              <w:t>samostojno</w:t>
            </w:r>
          </w:p>
        </w:tc>
        <w:tc>
          <w:tcPr>
            <w:tcW w:w="2444" w:type="dxa"/>
          </w:tcPr>
          <w:p w:rsidR="00C8280B" w:rsidRPr="00065251" w:rsidRDefault="00C8280B" w:rsidP="00C8280B">
            <w:pPr>
              <w:keepNext/>
              <w:keepLines/>
              <w:widowControl w:val="0"/>
              <w:numPr>
                <w:ilvl w:val="0"/>
                <w:numId w:val="2"/>
              </w:numPr>
              <w:ind w:left="601" w:hanging="425"/>
              <w:jc w:val="both"/>
              <w:rPr>
                <w:rFonts w:ascii="Tahoma" w:hAnsi="Tahoma" w:cs="Tahoma"/>
                <w:b/>
                <w:sz w:val="18"/>
                <w:szCs w:val="18"/>
              </w:rPr>
            </w:pPr>
            <w:r w:rsidRPr="00065251">
              <w:rPr>
                <w:rFonts w:ascii="Tahoma" w:hAnsi="Tahoma" w:cs="Tahoma"/>
                <w:sz w:val="18"/>
                <w:szCs w:val="18"/>
              </w:rPr>
              <w:t>skupna ponudba</w:t>
            </w:r>
          </w:p>
        </w:tc>
        <w:tc>
          <w:tcPr>
            <w:tcW w:w="2155" w:type="dxa"/>
          </w:tcPr>
          <w:p w:rsidR="00C8280B" w:rsidRPr="00065251" w:rsidRDefault="00C8280B" w:rsidP="00C8280B">
            <w:pPr>
              <w:keepNext/>
              <w:keepLines/>
              <w:widowControl w:val="0"/>
              <w:numPr>
                <w:ilvl w:val="0"/>
                <w:numId w:val="2"/>
              </w:numPr>
              <w:ind w:left="601" w:hanging="426"/>
              <w:jc w:val="both"/>
              <w:rPr>
                <w:rFonts w:ascii="Tahoma" w:hAnsi="Tahoma" w:cs="Tahoma"/>
                <w:b/>
                <w:sz w:val="18"/>
                <w:szCs w:val="18"/>
              </w:rPr>
            </w:pPr>
            <w:r w:rsidRPr="00065251">
              <w:rPr>
                <w:rFonts w:ascii="Tahoma" w:hAnsi="Tahoma" w:cs="Tahoma"/>
                <w:sz w:val="18"/>
                <w:szCs w:val="18"/>
              </w:rPr>
              <w:t>s podizvajalci</w:t>
            </w:r>
          </w:p>
        </w:tc>
        <w:tc>
          <w:tcPr>
            <w:tcW w:w="2551" w:type="dxa"/>
          </w:tcPr>
          <w:p w:rsidR="00C8280B" w:rsidRPr="00065251" w:rsidRDefault="00C8280B" w:rsidP="00C8280B">
            <w:pPr>
              <w:keepNext/>
              <w:keepLines/>
              <w:widowControl w:val="0"/>
              <w:numPr>
                <w:ilvl w:val="0"/>
                <w:numId w:val="2"/>
              </w:numPr>
              <w:ind w:left="601" w:hanging="426"/>
              <w:jc w:val="both"/>
              <w:rPr>
                <w:rFonts w:ascii="Tahoma" w:hAnsi="Tahoma" w:cs="Tahoma"/>
                <w:sz w:val="18"/>
                <w:szCs w:val="18"/>
              </w:rPr>
            </w:pPr>
            <w:r w:rsidRPr="00065251">
              <w:rPr>
                <w:rFonts w:ascii="Tahoma" w:hAnsi="Tahoma" w:cs="Tahoma"/>
                <w:sz w:val="18"/>
                <w:szCs w:val="18"/>
              </w:rPr>
              <w:t>Uporaba zmogljivosti drugih subjektov</w:t>
            </w:r>
          </w:p>
        </w:tc>
      </w:tr>
    </w:tbl>
    <w:p w:rsidR="00C8280B" w:rsidRDefault="00C8280B" w:rsidP="00C8280B">
      <w:pPr>
        <w:keepNext/>
        <w:keepLines/>
        <w:widowControl w:val="0"/>
        <w:jc w:val="both"/>
        <w:rPr>
          <w:rFonts w:ascii="Tahoma" w:hAnsi="Tahoma" w:cs="Tahoma"/>
          <w:b/>
        </w:rPr>
      </w:pPr>
    </w:p>
    <w:p w:rsidR="00C8280B" w:rsidRDefault="00C8280B" w:rsidP="00C8280B">
      <w:pPr>
        <w:keepNext/>
        <w:keepLines/>
        <w:widowControl w:val="0"/>
        <w:rPr>
          <w:rFonts w:ascii="Tahoma" w:hAnsi="Tahoma" w:cs="Tahoma"/>
          <w:b/>
        </w:rPr>
      </w:pPr>
    </w:p>
    <w:p w:rsidR="00C8280B" w:rsidRPr="00496DFD" w:rsidRDefault="00C8280B" w:rsidP="00C8280B">
      <w:pPr>
        <w:keepNext/>
        <w:keepLines/>
        <w:widowControl w:val="0"/>
        <w:numPr>
          <w:ilvl w:val="0"/>
          <w:numId w:val="1"/>
        </w:numPr>
        <w:tabs>
          <w:tab w:val="clear" w:pos="360"/>
          <w:tab w:val="num" w:pos="720"/>
        </w:tabs>
        <w:ind w:left="720" w:hanging="436"/>
        <w:rPr>
          <w:rFonts w:ascii="Tahoma" w:hAnsi="Tahoma" w:cs="Tahoma"/>
          <w:b/>
        </w:rPr>
      </w:pPr>
      <w:r w:rsidRPr="00496DFD">
        <w:rPr>
          <w:rFonts w:ascii="Tahoma" w:hAnsi="Tahoma" w:cs="Tahoma"/>
          <w:b/>
        </w:rPr>
        <w:t>PONUDBENA VREDNOST</w:t>
      </w:r>
    </w:p>
    <w:p w:rsidR="00C8280B" w:rsidRPr="00496DFD" w:rsidRDefault="00C8280B" w:rsidP="00C8280B">
      <w:pPr>
        <w:keepNext/>
        <w:keepLines/>
        <w:widowControl w:val="0"/>
        <w:ind w:left="720"/>
        <w:rPr>
          <w:rFonts w:ascii="Tahoma" w:hAnsi="Tahoma" w:cs="Tahoma"/>
          <w:b/>
        </w:rPr>
      </w:pPr>
    </w:p>
    <w:p w:rsidR="00C8280B" w:rsidRPr="00496DFD" w:rsidRDefault="00C8280B" w:rsidP="00C8280B">
      <w:pPr>
        <w:keepNext/>
        <w:keepLines/>
        <w:widowControl w:val="0"/>
        <w:rPr>
          <w:rFonts w:ascii="Tahoma" w:hAnsi="Tahoma"/>
          <w:b/>
        </w:rPr>
      </w:pPr>
      <w:r w:rsidRPr="00496DFD">
        <w:rPr>
          <w:rFonts w:ascii="Tahoma" w:hAnsi="Tahoma" w:cs="Tahoma"/>
          <w:b/>
        </w:rPr>
        <w:t xml:space="preserve">Sklop 1: </w:t>
      </w:r>
      <w:r w:rsidRPr="00496DFD">
        <w:rPr>
          <w:rFonts w:ascii="Tahoma" w:hAnsi="Tahoma" w:cs="Tahoma"/>
          <w:b/>
          <w:snapToGrid w:val="0"/>
        </w:rPr>
        <w:t>Dobava desetih (10) zgibnih, nizkopodnih, avtobusov razreda I, dolžine 18 metrov</w:t>
      </w:r>
    </w:p>
    <w:p w:rsidR="00C8280B" w:rsidRPr="00496DFD" w:rsidRDefault="00C8280B" w:rsidP="00C8280B">
      <w:pPr>
        <w:keepNext/>
        <w:keepLines/>
        <w:widowControl w:val="0"/>
        <w:rPr>
          <w:rFonts w:ascii="Tahoma" w:hAnsi="Tahoma" w:cs="Tahoma"/>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304"/>
        <w:gridCol w:w="2665"/>
      </w:tblGrid>
      <w:tr w:rsidR="00C8280B" w:rsidRPr="00496DFD" w:rsidTr="00533A3B">
        <w:tc>
          <w:tcPr>
            <w:tcW w:w="3794" w:type="dxa"/>
            <w:tcBorders>
              <w:bottom w:val="double" w:sz="4" w:space="0" w:color="auto"/>
            </w:tcBorders>
            <w:shd w:val="clear" w:color="auto" w:fill="FDE9D9"/>
          </w:tcPr>
          <w:p w:rsidR="00C8280B" w:rsidRPr="00496DFD" w:rsidRDefault="00C8280B" w:rsidP="00533A3B">
            <w:pPr>
              <w:keepNext/>
              <w:keepLines/>
              <w:widowControl w:val="0"/>
              <w:rPr>
                <w:rFonts w:ascii="Tahoma" w:hAnsi="Tahoma" w:cs="Tahoma"/>
                <w:b/>
                <w:sz w:val="18"/>
              </w:rPr>
            </w:pPr>
            <w:r w:rsidRPr="00496DFD">
              <w:rPr>
                <w:rFonts w:ascii="Tahoma" w:hAnsi="Tahoma" w:cs="Tahoma"/>
                <w:b/>
                <w:sz w:val="18"/>
              </w:rPr>
              <w:t>OPIS</w:t>
            </w:r>
          </w:p>
        </w:tc>
        <w:tc>
          <w:tcPr>
            <w:tcW w:w="1276" w:type="dxa"/>
            <w:tcBorders>
              <w:bottom w:val="double" w:sz="4" w:space="0" w:color="auto"/>
            </w:tcBorders>
            <w:shd w:val="clear" w:color="auto" w:fill="FDE9D9"/>
          </w:tcPr>
          <w:p w:rsidR="00C8280B" w:rsidRPr="00496DFD" w:rsidRDefault="00C8280B" w:rsidP="00533A3B">
            <w:pPr>
              <w:keepNext/>
              <w:keepLines/>
              <w:widowControl w:val="0"/>
              <w:jc w:val="center"/>
              <w:rPr>
                <w:rFonts w:ascii="Tahoma" w:hAnsi="Tahoma" w:cs="Tahoma"/>
                <w:b/>
                <w:sz w:val="18"/>
              </w:rPr>
            </w:pPr>
            <w:r w:rsidRPr="00496DFD">
              <w:rPr>
                <w:rFonts w:ascii="Tahoma" w:hAnsi="Tahoma" w:cs="Tahoma"/>
                <w:b/>
                <w:sz w:val="18"/>
              </w:rPr>
              <w:t>KOLIČINA (KOS)</w:t>
            </w:r>
          </w:p>
        </w:tc>
        <w:tc>
          <w:tcPr>
            <w:tcW w:w="3969" w:type="dxa"/>
            <w:gridSpan w:val="2"/>
            <w:tcBorders>
              <w:bottom w:val="double" w:sz="4" w:space="0" w:color="auto"/>
            </w:tcBorders>
            <w:shd w:val="clear" w:color="auto" w:fill="FDE9D9"/>
          </w:tcPr>
          <w:p w:rsidR="00C8280B" w:rsidRPr="00496DFD" w:rsidRDefault="00C8280B" w:rsidP="00533A3B">
            <w:pPr>
              <w:keepNext/>
              <w:keepLines/>
              <w:widowControl w:val="0"/>
              <w:rPr>
                <w:rFonts w:ascii="Tahoma" w:hAnsi="Tahoma" w:cs="Tahoma"/>
                <w:b/>
                <w:sz w:val="18"/>
              </w:rPr>
            </w:pPr>
            <w:r w:rsidRPr="00496DFD">
              <w:rPr>
                <w:rFonts w:ascii="Tahoma" w:hAnsi="Tahoma" w:cs="Tahoma"/>
                <w:b/>
                <w:sz w:val="18"/>
              </w:rPr>
              <w:t xml:space="preserve">CENA SKUPAJ </w:t>
            </w:r>
          </w:p>
        </w:tc>
      </w:tr>
      <w:tr w:rsidR="00C8280B" w:rsidRPr="00496DFD" w:rsidTr="00533A3B">
        <w:tc>
          <w:tcPr>
            <w:tcW w:w="3794" w:type="dxa"/>
            <w:shd w:val="clear" w:color="auto" w:fill="auto"/>
            <w:vAlign w:val="center"/>
          </w:tcPr>
          <w:p w:rsidR="00C8280B" w:rsidRPr="00496DFD" w:rsidRDefault="00C8280B" w:rsidP="00533A3B">
            <w:pPr>
              <w:keepNext/>
              <w:keepLines/>
              <w:widowControl w:val="0"/>
              <w:jc w:val="both"/>
              <w:rPr>
                <w:rFonts w:ascii="Tahoma" w:hAnsi="Tahoma" w:cs="Tahoma"/>
              </w:rPr>
            </w:pPr>
            <w:r w:rsidRPr="00496DFD">
              <w:rPr>
                <w:rFonts w:ascii="Tahoma" w:hAnsi="Tahoma" w:cs="Tahoma"/>
              </w:rPr>
              <w:t>Ponudbena cena brez DDV za en (1) avtobus,</w:t>
            </w:r>
          </w:p>
        </w:tc>
        <w:tc>
          <w:tcPr>
            <w:tcW w:w="1276" w:type="dxa"/>
            <w:shd w:val="clear" w:color="auto" w:fill="auto"/>
            <w:vAlign w:val="center"/>
          </w:tcPr>
          <w:p w:rsidR="00C8280B" w:rsidRPr="00496DFD" w:rsidRDefault="00C8280B" w:rsidP="00533A3B">
            <w:pPr>
              <w:keepNext/>
              <w:keepLines/>
              <w:widowControl w:val="0"/>
              <w:jc w:val="center"/>
              <w:rPr>
                <w:rFonts w:ascii="Tahoma" w:hAnsi="Tahoma" w:cs="Tahoma"/>
              </w:rPr>
            </w:pPr>
            <w:r w:rsidRPr="00496DFD">
              <w:rPr>
                <w:rFonts w:ascii="Tahoma" w:hAnsi="Tahoma" w:cs="Tahoma"/>
              </w:rPr>
              <w:t>1</w:t>
            </w:r>
          </w:p>
        </w:tc>
        <w:tc>
          <w:tcPr>
            <w:tcW w:w="3969" w:type="dxa"/>
            <w:gridSpan w:val="2"/>
            <w:shd w:val="clear" w:color="auto" w:fill="auto"/>
            <w:vAlign w:val="center"/>
          </w:tcPr>
          <w:p w:rsidR="00C8280B" w:rsidRPr="00496DFD" w:rsidRDefault="00C8280B" w:rsidP="00533A3B">
            <w:pPr>
              <w:keepNext/>
              <w:keepLines/>
              <w:widowControl w:val="0"/>
              <w:jc w:val="right"/>
              <w:rPr>
                <w:rFonts w:ascii="Tahoma" w:hAnsi="Tahoma" w:cs="Tahoma"/>
              </w:rPr>
            </w:pPr>
            <w:r w:rsidRPr="00496DFD">
              <w:rPr>
                <w:rFonts w:ascii="Tahoma" w:hAnsi="Tahoma" w:cs="Tahoma"/>
                <w:b/>
                <w:sz w:val="18"/>
              </w:rPr>
              <w:t xml:space="preserve">EUR brez DDV </w:t>
            </w:r>
          </w:p>
        </w:tc>
      </w:tr>
      <w:tr w:rsidR="00C8280B" w:rsidRPr="00496DFD" w:rsidTr="00533A3B">
        <w:tc>
          <w:tcPr>
            <w:tcW w:w="3794" w:type="dxa"/>
            <w:shd w:val="clear" w:color="auto" w:fill="auto"/>
            <w:vAlign w:val="center"/>
          </w:tcPr>
          <w:p w:rsidR="00C8280B" w:rsidRPr="00496DFD" w:rsidRDefault="00C8280B" w:rsidP="00C8280B">
            <w:pPr>
              <w:keepNext/>
              <w:keepLines/>
              <w:widowControl w:val="0"/>
              <w:jc w:val="both"/>
              <w:rPr>
                <w:rFonts w:ascii="Tahoma" w:hAnsi="Tahoma" w:cs="Tahoma"/>
              </w:rPr>
            </w:pPr>
            <w:r w:rsidRPr="00496DFD">
              <w:rPr>
                <w:rFonts w:ascii="Tahoma" w:hAnsi="Tahoma" w:cs="Tahoma"/>
              </w:rPr>
              <w:t xml:space="preserve">Ponudbena cena brez DDV za </w:t>
            </w:r>
            <w:r>
              <w:rPr>
                <w:rFonts w:ascii="Tahoma" w:hAnsi="Tahoma" w:cs="Tahoma"/>
              </w:rPr>
              <w:t>deset</w:t>
            </w:r>
            <w:bookmarkStart w:id="0" w:name="_GoBack"/>
            <w:bookmarkEnd w:id="0"/>
            <w:r w:rsidRPr="00496DFD">
              <w:rPr>
                <w:rFonts w:ascii="Tahoma" w:hAnsi="Tahoma" w:cs="Tahoma"/>
              </w:rPr>
              <w:t xml:space="preserve"> (10) avtobusov</w:t>
            </w:r>
          </w:p>
        </w:tc>
        <w:tc>
          <w:tcPr>
            <w:tcW w:w="1276" w:type="dxa"/>
            <w:shd w:val="clear" w:color="auto" w:fill="auto"/>
            <w:vAlign w:val="center"/>
          </w:tcPr>
          <w:p w:rsidR="00C8280B" w:rsidRPr="00496DFD" w:rsidRDefault="00C8280B" w:rsidP="00533A3B">
            <w:pPr>
              <w:keepNext/>
              <w:keepLines/>
              <w:widowControl w:val="0"/>
              <w:jc w:val="center"/>
              <w:rPr>
                <w:rFonts w:ascii="Tahoma" w:hAnsi="Tahoma" w:cs="Tahoma"/>
              </w:rPr>
            </w:pPr>
            <w:r w:rsidRPr="00496DFD">
              <w:rPr>
                <w:rFonts w:ascii="Tahoma" w:hAnsi="Tahoma" w:cs="Tahoma"/>
              </w:rPr>
              <w:t>10</w:t>
            </w:r>
          </w:p>
        </w:tc>
        <w:tc>
          <w:tcPr>
            <w:tcW w:w="3969" w:type="dxa"/>
            <w:gridSpan w:val="2"/>
            <w:shd w:val="clear" w:color="auto" w:fill="auto"/>
            <w:vAlign w:val="center"/>
          </w:tcPr>
          <w:p w:rsidR="00C8280B" w:rsidRPr="00496DFD" w:rsidRDefault="00C8280B" w:rsidP="00533A3B">
            <w:pPr>
              <w:keepNext/>
              <w:keepLines/>
              <w:widowControl w:val="0"/>
              <w:jc w:val="right"/>
              <w:rPr>
                <w:rFonts w:ascii="Tahoma" w:hAnsi="Tahoma" w:cs="Tahoma"/>
              </w:rPr>
            </w:pPr>
            <w:r w:rsidRPr="00496DFD">
              <w:rPr>
                <w:rFonts w:ascii="Tahoma" w:hAnsi="Tahoma" w:cs="Tahoma"/>
                <w:b/>
                <w:sz w:val="18"/>
              </w:rPr>
              <w:t>EUR brez DDV</w:t>
            </w:r>
          </w:p>
        </w:tc>
      </w:tr>
      <w:tr w:rsidR="00C8280B" w:rsidRPr="00496DFD" w:rsidTr="00533A3B">
        <w:tc>
          <w:tcPr>
            <w:tcW w:w="6374" w:type="dxa"/>
            <w:gridSpan w:val="3"/>
            <w:tcBorders>
              <w:bottom w:val="single" w:sz="4" w:space="0" w:color="auto"/>
            </w:tcBorders>
            <w:shd w:val="clear" w:color="auto" w:fill="auto"/>
          </w:tcPr>
          <w:p w:rsidR="00C8280B" w:rsidRPr="00496DFD" w:rsidRDefault="00C8280B" w:rsidP="00533A3B">
            <w:pPr>
              <w:keepNext/>
              <w:keepLines/>
              <w:widowControl w:val="0"/>
              <w:jc w:val="right"/>
              <w:rPr>
                <w:rFonts w:ascii="Tahoma" w:hAnsi="Tahoma" w:cs="Tahoma"/>
                <w:b/>
                <w:bCs/>
              </w:rPr>
            </w:pPr>
          </w:p>
          <w:p w:rsidR="00C8280B" w:rsidRPr="00496DFD" w:rsidRDefault="00C8280B" w:rsidP="00533A3B">
            <w:pPr>
              <w:keepNext/>
              <w:keepLines/>
              <w:widowControl w:val="0"/>
              <w:jc w:val="right"/>
              <w:rPr>
                <w:rFonts w:ascii="Tahoma" w:hAnsi="Tahoma" w:cs="Tahoma"/>
              </w:rPr>
            </w:pPr>
            <w:r w:rsidRPr="00496DFD">
              <w:rPr>
                <w:rFonts w:ascii="Tahoma" w:hAnsi="Tahoma" w:cs="Tahoma"/>
                <w:b/>
                <w:bCs/>
              </w:rPr>
              <w:t>DDV v ____ %</w:t>
            </w:r>
          </w:p>
        </w:tc>
        <w:tc>
          <w:tcPr>
            <w:tcW w:w="2665" w:type="dxa"/>
            <w:tcBorders>
              <w:bottom w:val="single" w:sz="4" w:space="0" w:color="auto"/>
            </w:tcBorders>
            <w:shd w:val="clear" w:color="auto" w:fill="auto"/>
            <w:vAlign w:val="center"/>
          </w:tcPr>
          <w:p w:rsidR="00C8280B" w:rsidRPr="00496DFD" w:rsidRDefault="00C8280B" w:rsidP="00533A3B">
            <w:pPr>
              <w:keepNext/>
              <w:keepLines/>
              <w:widowControl w:val="0"/>
              <w:jc w:val="right"/>
              <w:rPr>
                <w:rFonts w:ascii="Tahoma" w:hAnsi="Tahoma" w:cs="Tahoma"/>
                <w:b/>
              </w:rPr>
            </w:pPr>
            <w:r w:rsidRPr="00496DFD">
              <w:rPr>
                <w:rFonts w:ascii="Tahoma" w:hAnsi="Tahoma" w:cs="Tahoma"/>
                <w:b/>
              </w:rPr>
              <w:t>EUR</w:t>
            </w:r>
          </w:p>
        </w:tc>
      </w:tr>
      <w:tr w:rsidR="00C8280B" w:rsidRPr="00496DFD" w:rsidTr="00533A3B">
        <w:tc>
          <w:tcPr>
            <w:tcW w:w="6374" w:type="dxa"/>
            <w:gridSpan w:val="3"/>
            <w:tcBorders>
              <w:top w:val="single" w:sz="4" w:space="0" w:color="auto"/>
              <w:left w:val="nil"/>
              <w:bottom w:val="nil"/>
              <w:right w:val="nil"/>
            </w:tcBorders>
            <w:shd w:val="clear" w:color="auto" w:fill="auto"/>
          </w:tcPr>
          <w:p w:rsidR="00C8280B" w:rsidRPr="00496DFD" w:rsidRDefault="00C8280B" w:rsidP="00533A3B">
            <w:pPr>
              <w:keepNext/>
              <w:keepLines/>
              <w:widowControl w:val="0"/>
              <w:jc w:val="right"/>
              <w:rPr>
                <w:rFonts w:ascii="Tahoma" w:hAnsi="Tahoma" w:cs="Tahoma"/>
                <w:b/>
                <w:bCs/>
              </w:rPr>
            </w:pPr>
          </w:p>
        </w:tc>
        <w:tc>
          <w:tcPr>
            <w:tcW w:w="2665" w:type="dxa"/>
            <w:tcBorders>
              <w:top w:val="single" w:sz="4" w:space="0" w:color="auto"/>
              <w:left w:val="nil"/>
              <w:bottom w:val="nil"/>
              <w:right w:val="nil"/>
            </w:tcBorders>
            <w:shd w:val="clear" w:color="auto" w:fill="auto"/>
            <w:vAlign w:val="center"/>
          </w:tcPr>
          <w:p w:rsidR="00C8280B" w:rsidRPr="00496DFD" w:rsidRDefault="00C8280B" w:rsidP="00533A3B">
            <w:pPr>
              <w:keepNext/>
              <w:keepLines/>
              <w:widowControl w:val="0"/>
              <w:jc w:val="right"/>
              <w:rPr>
                <w:rFonts w:ascii="Tahoma" w:hAnsi="Tahoma" w:cs="Tahoma"/>
              </w:rPr>
            </w:pPr>
          </w:p>
        </w:tc>
      </w:tr>
      <w:tr w:rsidR="00C8280B" w:rsidRPr="00496DFD" w:rsidTr="00533A3B">
        <w:trPr>
          <w:trHeight w:val="381"/>
        </w:trPr>
        <w:tc>
          <w:tcPr>
            <w:tcW w:w="6374" w:type="dxa"/>
            <w:gridSpan w:val="3"/>
            <w:tcBorders>
              <w:top w:val="nil"/>
              <w:left w:val="nil"/>
              <w:bottom w:val="nil"/>
              <w:right w:val="nil"/>
            </w:tcBorders>
            <w:shd w:val="clear" w:color="auto" w:fill="auto"/>
          </w:tcPr>
          <w:p w:rsidR="00C8280B" w:rsidRPr="00496DFD" w:rsidRDefault="00C8280B" w:rsidP="00533A3B">
            <w:pPr>
              <w:keepNext/>
              <w:keepLines/>
              <w:widowControl w:val="0"/>
              <w:jc w:val="center"/>
              <w:rPr>
                <w:rFonts w:ascii="Tahoma" w:hAnsi="Tahoma" w:cs="Tahoma"/>
                <w:b/>
                <w:bCs/>
              </w:rPr>
            </w:pPr>
          </w:p>
        </w:tc>
        <w:tc>
          <w:tcPr>
            <w:tcW w:w="2665" w:type="dxa"/>
            <w:tcBorders>
              <w:top w:val="nil"/>
              <w:left w:val="nil"/>
              <w:bottom w:val="nil"/>
              <w:right w:val="nil"/>
            </w:tcBorders>
            <w:shd w:val="clear" w:color="auto" w:fill="auto"/>
            <w:vAlign w:val="center"/>
          </w:tcPr>
          <w:p w:rsidR="00C8280B" w:rsidRPr="00496DFD" w:rsidRDefault="00C8280B" w:rsidP="00533A3B">
            <w:pPr>
              <w:keepNext/>
              <w:keepLines/>
              <w:widowControl w:val="0"/>
              <w:jc w:val="right"/>
              <w:rPr>
                <w:rFonts w:ascii="Tahoma" w:hAnsi="Tahoma" w:cs="Tahoma"/>
              </w:rPr>
            </w:pPr>
          </w:p>
        </w:tc>
      </w:tr>
      <w:tr w:rsidR="00C8280B" w:rsidRPr="00496DFD" w:rsidTr="00533A3B">
        <w:tc>
          <w:tcPr>
            <w:tcW w:w="9039" w:type="dxa"/>
            <w:gridSpan w:val="4"/>
            <w:tcBorders>
              <w:top w:val="nil"/>
              <w:left w:val="nil"/>
              <w:bottom w:val="single" w:sz="4" w:space="0" w:color="auto"/>
              <w:right w:val="nil"/>
            </w:tcBorders>
            <w:shd w:val="clear" w:color="auto" w:fill="auto"/>
          </w:tcPr>
          <w:p w:rsidR="00C8280B" w:rsidRPr="00496DFD" w:rsidRDefault="00C8280B" w:rsidP="00533A3B">
            <w:pPr>
              <w:keepNext/>
              <w:keepLines/>
              <w:widowControl w:val="0"/>
              <w:jc w:val="both"/>
              <w:rPr>
                <w:rFonts w:ascii="Tahoma" w:hAnsi="Tahoma" w:cs="Tahoma"/>
                <w:b/>
              </w:rPr>
            </w:pPr>
            <w:r w:rsidRPr="00496DFD">
              <w:rPr>
                <w:rFonts w:ascii="Tahoma" w:hAnsi="Tahoma" w:cs="Tahoma"/>
                <w:b/>
              </w:rPr>
              <w:t xml:space="preserve">Sklop 2: </w:t>
            </w:r>
            <w:r w:rsidRPr="00496DFD">
              <w:rPr>
                <w:rFonts w:ascii="Tahoma" w:hAnsi="Tahoma" w:cs="Tahoma"/>
                <w:b/>
                <w:snapToGrid w:val="0"/>
              </w:rPr>
              <w:t>Dobava petih (5) medkrajevnih avtobusov razreda II, dolžine 15 metrov, izvedba »</w:t>
            </w:r>
            <w:proofErr w:type="spellStart"/>
            <w:r w:rsidRPr="00496DFD">
              <w:rPr>
                <w:rFonts w:ascii="Tahoma" w:hAnsi="Tahoma" w:cs="Tahoma"/>
                <w:b/>
                <w:snapToGrid w:val="0"/>
              </w:rPr>
              <w:t>Low</w:t>
            </w:r>
            <w:proofErr w:type="spellEnd"/>
            <w:r w:rsidRPr="00496DFD">
              <w:rPr>
                <w:rFonts w:ascii="Tahoma" w:hAnsi="Tahoma" w:cs="Tahoma"/>
                <w:b/>
                <w:snapToGrid w:val="0"/>
              </w:rPr>
              <w:t xml:space="preserve"> </w:t>
            </w:r>
            <w:proofErr w:type="spellStart"/>
            <w:r w:rsidRPr="00496DFD">
              <w:rPr>
                <w:rFonts w:ascii="Tahoma" w:hAnsi="Tahoma" w:cs="Tahoma"/>
                <w:b/>
                <w:snapToGrid w:val="0"/>
              </w:rPr>
              <w:t>entry</w:t>
            </w:r>
            <w:proofErr w:type="spellEnd"/>
            <w:r w:rsidRPr="00496DFD">
              <w:rPr>
                <w:rFonts w:ascii="Tahoma" w:hAnsi="Tahoma" w:cs="Tahoma"/>
                <w:b/>
                <w:snapToGrid w:val="0"/>
              </w:rPr>
              <w:t>«</w:t>
            </w:r>
          </w:p>
          <w:p w:rsidR="00C8280B" w:rsidRPr="00496DFD" w:rsidRDefault="00C8280B" w:rsidP="00533A3B">
            <w:pPr>
              <w:keepNext/>
              <w:keepLines/>
              <w:widowControl w:val="0"/>
              <w:jc w:val="both"/>
              <w:rPr>
                <w:rFonts w:ascii="Tahoma" w:hAnsi="Tahoma" w:cs="Tahoma"/>
              </w:rPr>
            </w:pPr>
          </w:p>
        </w:tc>
      </w:tr>
      <w:tr w:rsidR="00C8280B" w:rsidRPr="00496DFD" w:rsidTr="00533A3B">
        <w:tc>
          <w:tcPr>
            <w:tcW w:w="3794" w:type="dxa"/>
            <w:tcBorders>
              <w:top w:val="single" w:sz="4" w:space="0" w:color="auto"/>
              <w:bottom w:val="double" w:sz="4" w:space="0" w:color="auto"/>
            </w:tcBorders>
            <w:shd w:val="clear" w:color="auto" w:fill="FDE9D9"/>
          </w:tcPr>
          <w:p w:rsidR="00C8280B" w:rsidRPr="00496DFD" w:rsidRDefault="00C8280B" w:rsidP="00533A3B">
            <w:pPr>
              <w:keepNext/>
              <w:keepLines/>
              <w:widowControl w:val="0"/>
              <w:rPr>
                <w:rFonts w:ascii="Tahoma" w:hAnsi="Tahoma" w:cs="Tahoma"/>
                <w:b/>
                <w:sz w:val="18"/>
              </w:rPr>
            </w:pPr>
            <w:r w:rsidRPr="00496DFD">
              <w:rPr>
                <w:rFonts w:ascii="Tahoma" w:hAnsi="Tahoma" w:cs="Tahoma"/>
                <w:b/>
                <w:sz w:val="18"/>
              </w:rPr>
              <w:t>OPIS</w:t>
            </w:r>
          </w:p>
        </w:tc>
        <w:tc>
          <w:tcPr>
            <w:tcW w:w="1276" w:type="dxa"/>
            <w:tcBorders>
              <w:top w:val="single" w:sz="4" w:space="0" w:color="auto"/>
              <w:bottom w:val="double" w:sz="4" w:space="0" w:color="auto"/>
            </w:tcBorders>
            <w:shd w:val="clear" w:color="auto" w:fill="FDE9D9"/>
          </w:tcPr>
          <w:p w:rsidR="00C8280B" w:rsidRPr="00496DFD" w:rsidRDefault="00C8280B" w:rsidP="00533A3B">
            <w:pPr>
              <w:keepNext/>
              <w:keepLines/>
              <w:widowControl w:val="0"/>
              <w:jc w:val="center"/>
              <w:rPr>
                <w:rFonts w:ascii="Tahoma" w:hAnsi="Tahoma" w:cs="Tahoma"/>
                <w:b/>
                <w:sz w:val="18"/>
              </w:rPr>
            </w:pPr>
            <w:r w:rsidRPr="00496DFD">
              <w:rPr>
                <w:rFonts w:ascii="Tahoma" w:hAnsi="Tahoma" w:cs="Tahoma"/>
                <w:b/>
                <w:sz w:val="18"/>
              </w:rPr>
              <w:t>KOLIČINA (KOS)</w:t>
            </w:r>
          </w:p>
        </w:tc>
        <w:tc>
          <w:tcPr>
            <w:tcW w:w="1304" w:type="dxa"/>
            <w:tcBorders>
              <w:top w:val="single" w:sz="4" w:space="0" w:color="auto"/>
              <w:bottom w:val="double" w:sz="4" w:space="0" w:color="auto"/>
            </w:tcBorders>
            <w:shd w:val="clear" w:color="auto" w:fill="FDE9D9"/>
          </w:tcPr>
          <w:p w:rsidR="00C8280B" w:rsidRPr="00496DFD" w:rsidRDefault="00C8280B" w:rsidP="00533A3B">
            <w:pPr>
              <w:keepNext/>
              <w:keepLines/>
              <w:widowControl w:val="0"/>
              <w:rPr>
                <w:rFonts w:ascii="Tahoma" w:hAnsi="Tahoma" w:cs="Tahoma"/>
                <w:b/>
                <w:sz w:val="18"/>
              </w:rPr>
            </w:pPr>
            <w:r w:rsidRPr="00496DFD">
              <w:rPr>
                <w:rFonts w:ascii="Tahoma" w:hAnsi="Tahoma" w:cs="Tahoma"/>
                <w:b/>
                <w:sz w:val="18"/>
              </w:rPr>
              <w:t>CENA ZA KOS BREZ DDV</w:t>
            </w:r>
          </w:p>
        </w:tc>
        <w:tc>
          <w:tcPr>
            <w:tcW w:w="2665" w:type="dxa"/>
            <w:tcBorders>
              <w:top w:val="single" w:sz="4" w:space="0" w:color="auto"/>
              <w:bottom w:val="double" w:sz="4" w:space="0" w:color="auto"/>
            </w:tcBorders>
            <w:shd w:val="clear" w:color="auto" w:fill="FDE9D9"/>
          </w:tcPr>
          <w:p w:rsidR="00C8280B" w:rsidRPr="00496DFD" w:rsidRDefault="00C8280B" w:rsidP="00533A3B">
            <w:pPr>
              <w:keepNext/>
              <w:keepLines/>
              <w:widowControl w:val="0"/>
              <w:rPr>
                <w:rFonts w:ascii="Tahoma" w:hAnsi="Tahoma" w:cs="Tahoma"/>
                <w:b/>
                <w:sz w:val="18"/>
              </w:rPr>
            </w:pPr>
            <w:r w:rsidRPr="00496DFD">
              <w:rPr>
                <w:rFonts w:ascii="Tahoma" w:hAnsi="Tahoma" w:cs="Tahoma"/>
                <w:b/>
                <w:sz w:val="18"/>
              </w:rPr>
              <w:t>CENA SKUPAJ BREZ DDV V EUR</w:t>
            </w:r>
          </w:p>
        </w:tc>
      </w:tr>
      <w:tr w:rsidR="00C8280B" w:rsidRPr="00496DFD" w:rsidTr="00533A3B">
        <w:tc>
          <w:tcPr>
            <w:tcW w:w="3794" w:type="dxa"/>
            <w:shd w:val="clear" w:color="auto" w:fill="auto"/>
            <w:vAlign w:val="center"/>
          </w:tcPr>
          <w:p w:rsidR="00C8280B" w:rsidRPr="00496DFD" w:rsidRDefault="00C8280B" w:rsidP="00533A3B">
            <w:pPr>
              <w:keepNext/>
              <w:keepLines/>
              <w:widowControl w:val="0"/>
              <w:jc w:val="both"/>
              <w:rPr>
                <w:rFonts w:ascii="Tahoma" w:hAnsi="Tahoma" w:cs="Tahoma"/>
              </w:rPr>
            </w:pPr>
            <w:r w:rsidRPr="00496DFD">
              <w:rPr>
                <w:rFonts w:ascii="Tahoma" w:hAnsi="Tahoma" w:cs="Tahoma"/>
              </w:rPr>
              <w:t>Ponudbena cena brez DDV za en (1) avtobus,</w:t>
            </w:r>
          </w:p>
        </w:tc>
        <w:tc>
          <w:tcPr>
            <w:tcW w:w="1276" w:type="dxa"/>
            <w:shd w:val="clear" w:color="auto" w:fill="auto"/>
            <w:vAlign w:val="center"/>
          </w:tcPr>
          <w:p w:rsidR="00C8280B" w:rsidRPr="00496DFD" w:rsidRDefault="00C8280B" w:rsidP="00533A3B">
            <w:pPr>
              <w:keepNext/>
              <w:keepLines/>
              <w:widowControl w:val="0"/>
              <w:jc w:val="center"/>
              <w:rPr>
                <w:rFonts w:ascii="Tahoma" w:hAnsi="Tahoma" w:cs="Tahoma"/>
              </w:rPr>
            </w:pPr>
            <w:r w:rsidRPr="00496DFD">
              <w:rPr>
                <w:rFonts w:ascii="Tahoma" w:hAnsi="Tahoma" w:cs="Tahoma"/>
              </w:rPr>
              <w:t>1</w:t>
            </w:r>
          </w:p>
        </w:tc>
        <w:tc>
          <w:tcPr>
            <w:tcW w:w="1304" w:type="dxa"/>
            <w:shd w:val="clear" w:color="auto" w:fill="auto"/>
            <w:vAlign w:val="center"/>
          </w:tcPr>
          <w:p w:rsidR="00C8280B" w:rsidRPr="00496DFD" w:rsidRDefault="00C8280B" w:rsidP="00533A3B">
            <w:pPr>
              <w:keepNext/>
              <w:keepLines/>
              <w:widowControl w:val="0"/>
              <w:jc w:val="center"/>
              <w:rPr>
                <w:rFonts w:ascii="Tahoma" w:hAnsi="Tahoma" w:cs="Tahoma"/>
              </w:rPr>
            </w:pPr>
          </w:p>
        </w:tc>
        <w:tc>
          <w:tcPr>
            <w:tcW w:w="2665" w:type="dxa"/>
            <w:shd w:val="clear" w:color="auto" w:fill="auto"/>
            <w:vAlign w:val="center"/>
          </w:tcPr>
          <w:p w:rsidR="00C8280B" w:rsidRPr="00496DFD" w:rsidRDefault="00C8280B" w:rsidP="00533A3B">
            <w:pPr>
              <w:keepNext/>
              <w:keepLines/>
              <w:widowControl w:val="0"/>
              <w:jc w:val="right"/>
              <w:rPr>
                <w:rFonts w:ascii="Tahoma" w:hAnsi="Tahoma" w:cs="Tahoma"/>
              </w:rPr>
            </w:pPr>
            <w:r w:rsidRPr="00496DFD">
              <w:rPr>
                <w:rFonts w:ascii="Tahoma" w:hAnsi="Tahoma" w:cs="Tahoma"/>
                <w:b/>
                <w:sz w:val="18"/>
              </w:rPr>
              <w:t xml:space="preserve">EUR brez DDV </w:t>
            </w:r>
          </w:p>
        </w:tc>
      </w:tr>
      <w:tr w:rsidR="00C8280B" w:rsidRPr="00496DFD" w:rsidTr="00533A3B">
        <w:tc>
          <w:tcPr>
            <w:tcW w:w="3794" w:type="dxa"/>
            <w:shd w:val="clear" w:color="auto" w:fill="auto"/>
            <w:vAlign w:val="center"/>
          </w:tcPr>
          <w:p w:rsidR="00C8280B" w:rsidRPr="00496DFD" w:rsidRDefault="00C8280B" w:rsidP="00533A3B">
            <w:pPr>
              <w:keepNext/>
              <w:keepLines/>
              <w:widowControl w:val="0"/>
              <w:jc w:val="both"/>
              <w:rPr>
                <w:rFonts w:ascii="Tahoma" w:hAnsi="Tahoma" w:cs="Tahoma"/>
              </w:rPr>
            </w:pPr>
            <w:r w:rsidRPr="00496DFD">
              <w:rPr>
                <w:rFonts w:ascii="Tahoma" w:hAnsi="Tahoma" w:cs="Tahoma"/>
              </w:rPr>
              <w:t>Ponudbena cena brez DDV za pet (5) avtobusov</w:t>
            </w:r>
          </w:p>
        </w:tc>
        <w:tc>
          <w:tcPr>
            <w:tcW w:w="1276" w:type="dxa"/>
            <w:shd w:val="clear" w:color="auto" w:fill="auto"/>
            <w:vAlign w:val="center"/>
          </w:tcPr>
          <w:p w:rsidR="00C8280B" w:rsidRPr="00496DFD" w:rsidRDefault="00C8280B" w:rsidP="00533A3B">
            <w:pPr>
              <w:keepNext/>
              <w:keepLines/>
              <w:widowControl w:val="0"/>
              <w:jc w:val="center"/>
              <w:rPr>
                <w:rFonts w:ascii="Tahoma" w:hAnsi="Tahoma" w:cs="Tahoma"/>
              </w:rPr>
            </w:pPr>
            <w:r w:rsidRPr="00496DFD">
              <w:rPr>
                <w:rFonts w:ascii="Tahoma" w:hAnsi="Tahoma" w:cs="Tahoma"/>
              </w:rPr>
              <w:t>5</w:t>
            </w:r>
          </w:p>
        </w:tc>
        <w:tc>
          <w:tcPr>
            <w:tcW w:w="1304" w:type="dxa"/>
            <w:shd w:val="clear" w:color="auto" w:fill="auto"/>
            <w:vAlign w:val="center"/>
          </w:tcPr>
          <w:p w:rsidR="00C8280B" w:rsidRPr="00496DFD" w:rsidRDefault="00C8280B" w:rsidP="00533A3B">
            <w:pPr>
              <w:keepNext/>
              <w:keepLines/>
              <w:widowControl w:val="0"/>
              <w:jc w:val="center"/>
              <w:rPr>
                <w:rFonts w:ascii="Tahoma" w:hAnsi="Tahoma" w:cs="Tahoma"/>
              </w:rPr>
            </w:pPr>
          </w:p>
        </w:tc>
        <w:tc>
          <w:tcPr>
            <w:tcW w:w="2665" w:type="dxa"/>
            <w:shd w:val="clear" w:color="auto" w:fill="auto"/>
            <w:vAlign w:val="center"/>
          </w:tcPr>
          <w:p w:rsidR="00C8280B" w:rsidRPr="00496DFD" w:rsidRDefault="00C8280B" w:rsidP="00533A3B">
            <w:pPr>
              <w:keepNext/>
              <w:keepLines/>
              <w:widowControl w:val="0"/>
              <w:jc w:val="right"/>
              <w:rPr>
                <w:rFonts w:ascii="Tahoma" w:hAnsi="Tahoma" w:cs="Tahoma"/>
              </w:rPr>
            </w:pPr>
            <w:r w:rsidRPr="00496DFD">
              <w:rPr>
                <w:rFonts w:ascii="Tahoma" w:hAnsi="Tahoma" w:cs="Tahoma"/>
                <w:b/>
                <w:sz w:val="18"/>
              </w:rPr>
              <w:t>EUR brez DDV</w:t>
            </w:r>
          </w:p>
        </w:tc>
      </w:tr>
      <w:tr w:rsidR="00C8280B" w:rsidRPr="00065251" w:rsidTr="00533A3B">
        <w:tc>
          <w:tcPr>
            <w:tcW w:w="6374" w:type="dxa"/>
            <w:gridSpan w:val="3"/>
            <w:tcBorders>
              <w:bottom w:val="single" w:sz="4" w:space="0" w:color="auto"/>
            </w:tcBorders>
            <w:shd w:val="clear" w:color="auto" w:fill="auto"/>
          </w:tcPr>
          <w:p w:rsidR="00C8280B" w:rsidRPr="00496DFD" w:rsidRDefault="00C8280B" w:rsidP="00533A3B">
            <w:pPr>
              <w:keepNext/>
              <w:keepLines/>
              <w:widowControl w:val="0"/>
              <w:jc w:val="right"/>
              <w:rPr>
                <w:rFonts w:ascii="Tahoma" w:hAnsi="Tahoma" w:cs="Tahoma"/>
                <w:b/>
                <w:bCs/>
              </w:rPr>
            </w:pPr>
          </w:p>
          <w:p w:rsidR="00C8280B" w:rsidRPr="00496DFD" w:rsidRDefault="00C8280B" w:rsidP="00533A3B">
            <w:pPr>
              <w:keepNext/>
              <w:keepLines/>
              <w:widowControl w:val="0"/>
              <w:jc w:val="right"/>
              <w:rPr>
                <w:rFonts w:ascii="Tahoma" w:hAnsi="Tahoma" w:cs="Tahoma"/>
              </w:rPr>
            </w:pPr>
            <w:r w:rsidRPr="00496DFD">
              <w:rPr>
                <w:rFonts w:ascii="Tahoma" w:hAnsi="Tahoma" w:cs="Tahoma"/>
                <w:b/>
                <w:bCs/>
              </w:rPr>
              <w:t>DDV v ____ %</w:t>
            </w:r>
          </w:p>
        </w:tc>
        <w:tc>
          <w:tcPr>
            <w:tcW w:w="2665" w:type="dxa"/>
            <w:tcBorders>
              <w:bottom w:val="single" w:sz="4" w:space="0" w:color="auto"/>
            </w:tcBorders>
            <w:shd w:val="clear" w:color="auto" w:fill="auto"/>
            <w:vAlign w:val="center"/>
          </w:tcPr>
          <w:p w:rsidR="00C8280B" w:rsidRPr="00222048" w:rsidRDefault="00C8280B" w:rsidP="00533A3B">
            <w:pPr>
              <w:keepNext/>
              <w:keepLines/>
              <w:widowControl w:val="0"/>
              <w:jc w:val="right"/>
              <w:rPr>
                <w:rFonts w:ascii="Tahoma" w:hAnsi="Tahoma" w:cs="Tahoma"/>
                <w:b/>
              </w:rPr>
            </w:pPr>
            <w:r w:rsidRPr="00496DFD">
              <w:rPr>
                <w:rFonts w:ascii="Tahoma" w:hAnsi="Tahoma" w:cs="Tahoma"/>
                <w:b/>
              </w:rPr>
              <w:t>EUR</w:t>
            </w:r>
          </w:p>
        </w:tc>
      </w:tr>
      <w:tr w:rsidR="00C8280B" w:rsidRPr="00065251" w:rsidTr="00533A3B">
        <w:tc>
          <w:tcPr>
            <w:tcW w:w="6374" w:type="dxa"/>
            <w:gridSpan w:val="3"/>
            <w:tcBorders>
              <w:top w:val="single" w:sz="4" w:space="0" w:color="auto"/>
              <w:left w:val="nil"/>
              <w:bottom w:val="nil"/>
              <w:right w:val="nil"/>
            </w:tcBorders>
            <w:shd w:val="clear" w:color="auto" w:fill="auto"/>
          </w:tcPr>
          <w:p w:rsidR="00C8280B" w:rsidRPr="00065251" w:rsidRDefault="00C8280B" w:rsidP="00533A3B">
            <w:pPr>
              <w:keepNext/>
              <w:keepLines/>
              <w:widowControl w:val="0"/>
              <w:jc w:val="right"/>
              <w:rPr>
                <w:rFonts w:ascii="Tahoma" w:hAnsi="Tahoma" w:cs="Tahoma"/>
                <w:b/>
                <w:bCs/>
              </w:rPr>
            </w:pPr>
          </w:p>
        </w:tc>
        <w:tc>
          <w:tcPr>
            <w:tcW w:w="2665" w:type="dxa"/>
            <w:tcBorders>
              <w:top w:val="single" w:sz="4" w:space="0" w:color="auto"/>
              <w:left w:val="nil"/>
              <w:bottom w:val="nil"/>
              <w:right w:val="nil"/>
            </w:tcBorders>
            <w:shd w:val="clear" w:color="auto" w:fill="auto"/>
            <w:vAlign w:val="center"/>
          </w:tcPr>
          <w:p w:rsidR="00C8280B" w:rsidRPr="00065251" w:rsidRDefault="00C8280B" w:rsidP="00533A3B">
            <w:pPr>
              <w:keepNext/>
              <w:keepLines/>
              <w:widowControl w:val="0"/>
              <w:jc w:val="right"/>
              <w:rPr>
                <w:rFonts w:ascii="Tahoma" w:hAnsi="Tahoma" w:cs="Tahoma"/>
              </w:rPr>
            </w:pPr>
          </w:p>
        </w:tc>
      </w:tr>
      <w:tr w:rsidR="00C8280B" w:rsidRPr="00065251" w:rsidTr="00533A3B">
        <w:tc>
          <w:tcPr>
            <w:tcW w:w="9039" w:type="dxa"/>
            <w:gridSpan w:val="4"/>
            <w:tcBorders>
              <w:top w:val="nil"/>
              <w:left w:val="nil"/>
              <w:bottom w:val="nil"/>
              <w:right w:val="nil"/>
            </w:tcBorders>
            <w:shd w:val="clear" w:color="auto" w:fill="auto"/>
          </w:tcPr>
          <w:p w:rsidR="00C8280B" w:rsidRPr="00065251" w:rsidRDefault="00C8280B" w:rsidP="00533A3B">
            <w:pPr>
              <w:keepNext/>
              <w:keepLines/>
              <w:widowControl w:val="0"/>
              <w:jc w:val="both"/>
              <w:rPr>
                <w:rFonts w:ascii="Tahoma" w:hAnsi="Tahoma" w:cs="Tahoma"/>
                <w:b/>
              </w:rPr>
            </w:pPr>
          </w:p>
        </w:tc>
      </w:tr>
    </w:tbl>
    <w:p w:rsidR="00C8280B" w:rsidRDefault="00C8280B" w:rsidP="00C8280B">
      <w:pPr>
        <w:keepNext/>
        <w:keepLines/>
        <w:widowControl w:val="0"/>
        <w:rPr>
          <w:rFonts w:ascii="Tahoma" w:hAnsi="Tahoma" w:cs="Tahoma"/>
          <w:b/>
        </w:rPr>
      </w:pPr>
    </w:p>
    <w:p w:rsidR="00C8280B" w:rsidRPr="00D82104" w:rsidRDefault="00C8280B" w:rsidP="00C8280B">
      <w:pPr>
        <w:keepNext/>
        <w:keepLines/>
        <w:widowControl w:val="0"/>
        <w:numPr>
          <w:ilvl w:val="0"/>
          <w:numId w:val="1"/>
        </w:numPr>
        <w:tabs>
          <w:tab w:val="clear" w:pos="360"/>
          <w:tab w:val="num" w:pos="720"/>
        </w:tabs>
        <w:ind w:left="720" w:hanging="436"/>
        <w:rPr>
          <w:rFonts w:ascii="Tahoma" w:hAnsi="Tahoma" w:cs="Tahoma"/>
          <w:b/>
        </w:rPr>
      </w:pPr>
      <w:r w:rsidRPr="00D82104">
        <w:rPr>
          <w:rFonts w:ascii="Tahoma" w:hAnsi="Tahoma" w:cs="Tahoma"/>
          <w:b/>
        </w:rPr>
        <w:t>DOBAVNI ROK</w:t>
      </w:r>
    </w:p>
    <w:p w:rsidR="00C8280B" w:rsidRDefault="00C8280B" w:rsidP="00C8280B">
      <w:pPr>
        <w:keepNext/>
        <w:keepLines/>
        <w:widowControl w:val="0"/>
        <w:ind w:left="720"/>
        <w:rPr>
          <w:rFonts w:ascii="Tahoma" w:hAnsi="Tahoma" w:cs="Tahoma"/>
          <w:b/>
        </w:rPr>
      </w:pPr>
    </w:p>
    <w:p w:rsidR="00C8280B" w:rsidRPr="007E2AA7" w:rsidRDefault="00C8280B" w:rsidP="00C8280B">
      <w:pPr>
        <w:keepNext/>
        <w:keepLines/>
        <w:widowControl w:val="0"/>
        <w:rPr>
          <w:rFonts w:ascii="Tahoma" w:hAnsi="Tahoma" w:cs="Tahoma"/>
        </w:rPr>
      </w:pPr>
      <w:r w:rsidRPr="007E2AA7">
        <w:rPr>
          <w:rFonts w:ascii="Tahoma" w:hAnsi="Tahoma" w:cs="Tahoma"/>
        </w:rPr>
        <w:t>Sklop 1: __________________ (največ 10</w:t>
      </w:r>
      <w:r>
        <w:rPr>
          <w:rFonts w:ascii="Tahoma" w:hAnsi="Tahoma" w:cs="Tahoma"/>
        </w:rPr>
        <w:t xml:space="preserve"> </w:t>
      </w:r>
      <w:r w:rsidRPr="007E2AA7">
        <w:rPr>
          <w:rFonts w:ascii="Tahoma" w:hAnsi="Tahoma" w:cs="Tahoma"/>
        </w:rPr>
        <w:t>mesecev).</w:t>
      </w:r>
    </w:p>
    <w:p w:rsidR="00C8280B" w:rsidRPr="007E2AA7" w:rsidRDefault="00C8280B" w:rsidP="00C8280B">
      <w:pPr>
        <w:keepNext/>
        <w:keepLines/>
        <w:widowControl w:val="0"/>
        <w:rPr>
          <w:rFonts w:ascii="Tahoma" w:hAnsi="Tahoma" w:cs="Tahoma"/>
        </w:rPr>
      </w:pPr>
    </w:p>
    <w:p w:rsidR="00C8280B" w:rsidRDefault="00C8280B" w:rsidP="00C8280B">
      <w:pPr>
        <w:keepNext/>
        <w:keepLines/>
        <w:widowControl w:val="0"/>
        <w:rPr>
          <w:rFonts w:ascii="Tahoma" w:hAnsi="Tahoma" w:cs="Tahoma"/>
        </w:rPr>
      </w:pPr>
      <w:r w:rsidRPr="007E2AA7">
        <w:rPr>
          <w:rFonts w:ascii="Tahoma" w:hAnsi="Tahoma" w:cs="Tahoma"/>
        </w:rPr>
        <w:t>Sklop 2: __________________ (največ 7 mesecev).</w:t>
      </w:r>
    </w:p>
    <w:p w:rsidR="00C8280B" w:rsidRPr="009B4F61" w:rsidRDefault="00C8280B" w:rsidP="00C8280B">
      <w:pPr>
        <w:keepNext/>
        <w:keepLines/>
        <w:widowControl w:val="0"/>
        <w:rPr>
          <w:rFonts w:ascii="Tahoma" w:hAnsi="Tahoma" w:cs="Tahoma"/>
        </w:rPr>
      </w:pPr>
    </w:p>
    <w:p w:rsidR="00C8280B" w:rsidRDefault="00C8280B" w:rsidP="00C8280B">
      <w:pPr>
        <w:keepNext/>
        <w:keepLines/>
        <w:widowControl w:val="0"/>
        <w:rPr>
          <w:rFonts w:ascii="Tahoma" w:hAnsi="Tahoma" w:cs="Tahoma"/>
          <w:b/>
        </w:rPr>
      </w:pPr>
    </w:p>
    <w:p w:rsidR="00C8280B" w:rsidRDefault="00C8280B" w:rsidP="00C8280B">
      <w:pPr>
        <w:keepNext/>
        <w:keepLines/>
        <w:widowControl w:val="0"/>
        <w:numPr>
          <w:ilvl w:val="0"/>
          <w:numId w:val="1"/>
        </w:numPr>
        <w:tabs>
          <w:tab w:val="clear" w:pos="360"/>
          <w:tab w:val="num" w:pos="720"/>
        </w:tabs>
        <w:ind w:left="720" w:hanging="436"/>
        <w:rPr>
          <w:rFonts w:ascii="Tahoma" w:hAnsi="Tahoma" w:cs="Tahoma"/>
          <w:b/>
        </w:rPr>
      </w:pPr>
      <w:r w:rsidRPr="00065251">
        <w:rPr>
          <w:rFonts w:ascii="Tahoma" w:hAnsi="Tahoma" w:cs="Tahoma"/>
          <w:b/>
        </w:rPr>
        <w:t>VELJAVNOST PONUDBE</w:t>
      </w:r>
    </w:p>
    <w:p w:rsidR="00C8280B" w:rsidRPr="00065251" w:rsidRDefault="00C8280B" w:rsidP="00C8280B">
      <w:pPr>
        <w:keepNext/>
        <w:keepLines/>
        <w:widowControl w:val="0"/>
        <w:ind w:left="720"/>
        <w:rPr>
          <w:rFonts w:ascii="Tahoma" w:hAnsi="Tahoma" w:cs="Tahoma"/>
          <w:b/>
        </w:rPr>
      </w:pPr>
    </w:p>
    <w:p w:rsidR="00C8280B" w:rsidRPr="00171A82" w:rsidRDefault="00C8280B" w:rsidP="00C8280B">
      <w:pPr>
        <w:keepNext/>
        <w:keepLines/>
        <w:jc w:val="both"/>
        <w:rPr>
          <w:rFonts w:ascii="Tahoma" w:hAnsi="Tahoma" w:cs="Tahoma"/>
        </w:rPr>
      </w:pPr>
      <w:r w:rsidRPr="00171A82">
        <w:rPr>
          <w:rFonts w:ascii="Tahoma" w:hAnsi="Tahoma" w:cs="Tahoma"/>
        </w:rPr>
        <w:t>Veljavnost ponudbe je _________ mesecev (minimalno štiri (4) mesece) od datuma, določenega za oddajo ponudb.</w:t>
      </w: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Pr="00AF64DB" w:rsidRDefault="00C8280B" w:rsidP="00C8280B">
      <w:pPr>
        <w:keepNext/>
        <w:keepLines/>
        <w:widowControl w:val="0"/>
        <w:numPr>
          <w:ilvl w:val="0"/>
          <w:numId w:val="1"/>
        </w:numPr>
        <w:tabs>
          <w:tab w:val="clear" w:pos="360"/>
          <w:tab w:val="num" w:pos="720"/>
        </w:tabs>
        <w:ind w:left="720" w:hanging="436"/>
        <w:rPr>
          <w:rFonts w:ascii="Tahoma" w:hAnsi="Tahoma" w:cs="Tahoma"/>
          <w:b/>
        </w:rPr>
      </w:pPr>
      <w:r w:rsidRPr="00AF64DB">
        <w:rPr>
          <w:rFonts w:ascii="Tahoma" w:hAnsi="Tahoma" w:cs="Tahoma"/>
          <w:b/>
        </w:rPr>
        <w:t>LOKACIJA POOBLAŠČENEGA SERVISA:</w:t>
      </w:r>
    </w:p>
    <w:p w:rsidR="00C8280B" w:rsidRDefault="00C8280B" w:rsidP="00C8280B">
      <w:pPr>
        <w:keepNext/>
        <w:keepLines/>
        <w:widowControl w:val="0"/>
        <w:jc w:val="both"/>
        <w:rPr>
          <w:rFonts w:ascii="Tahoma" w:hAnsi="Tahoma" w:cs="Tahoma"/>
          <w:highlight w:val="green"/>
        </w:rPr>
      </w:pPr>
    </w:p>
    <w:p w:rsidR="00C8280B" w:rsidRDefault="00C8280B" w:rsidP="00C8280B">
      <w:pPr>
        <w:keepNext/>
        <w:keepLines/>
        <w:jc w:val="both"/>
        <w:rPr>
          <w:rFonts w:ascii="Tahoma" w:hAnsi="Tahoma" w:cs="Tahoma"/>
        </w:rPr>
      </w:pPr>
      <w:r w:rsidRPr="00AF64DB">
        <w:rPr>
          <w:rFonts w:ascii="Tahoma" w:hAnsi="Tahoma" w:cs="Tahoma"/>
        </w:rPr>
        <w:t>Ponudnik mora zagotavljati vsaj eno pooblaščeno servisno delavnico, ki je pooblaščena za ponujeno znamko avtobusov, ustrezno usposobljena za izvedbo vseh tehničnih posegov na ponujenem vozilu in se nahaja na področju Republike Slovenije.</w:t>
      </w:r>
      <w:r>
        <w:rPr>
          <w:rFonts w:ascii="Tahoma" w:hAnsi="Tahoma" w:cs="Tahoma"/>
        </w:rPr>
        <w:t xml:space="preserve"> </w:t>
      </w:r>
    </w:p>
    <w:p w:rsidR="00C8280B" w:rsidRDefault="00C8280B" w:rsidP="00C8280B">
      <w:pPr>
        <w:keepNext/>
        <w:keepLines/>
        <w:jc w:val="both"/>
        <w:rPr>
          <w:rFonts w:ascii="Tahoma" w:hAnsi="Tahoma" w:cs="Tahoma"/>
        </w:rPr>
      </w:pPr>
    </w:p>
    <w:p w:rsidR="00C8280B" w:rsidRDefault="00C8280B" w:rsidP="00C8280B">
      <w:pPr>
        <w:keepNext/>
        <w:keepLines/>
        <w:jc w:val="both"/>
        <w:rPr>
          <w:rFonts w:ascii="Tahoma" w:hAnsi="Tahoma" w:cs="Tahoma"/>
        </w:rPr>
      </w:pPr>
      <w:r>
        <w:rPr>
          <w:rFonts w:ascii="Tahoma" w:hAnsi="Tahoma" w:cs="Tahoma"/>
        </w:rPr>
        <w:t>Lokacija pooblaščenega servisa:</w:t>
      </w:r>
    </w:p>
    <w:p w:rsidR="00C8280B" w:rsidRPr="00AF64DB" w:rsidRDefault="00C8280B" w:rsidP="00C8280B">
      <w:pPr>
        <w:keepNext/>
        <w:keepLines/>
        <w:widowControl w:val="0"/>
        <w:jc w:val="both"/>
        <w:rPr>
          <w:rFonts w:ascii="Tahoma" w:hAnsi="Tahoma" w:cs="Tahoma"/>
          <w:highlight w:val="green"/>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r>
        <w:rPr>
          <w:rFonts w:ascii="Tahoma" w:hAnsi="Tahoma" w:cs="Tahoma"/>
        </w:rPr>
        <w:t>________________________________________________________________</w:t>
      </w: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8280B" w:rsidRPr="00C8579C" w:rsidTr="00533A3B">
        <w:trPr>
          <w:trHeight w:val="235"/>
        </w:trPr>
        <w:tc>
          <w:tcPr>
            <w:tcW w:w="3430" w:type="dxa"/>
            <w:tcBorders>
              <w:bottom w:val="single" w:sz="4" w:space="0" w:color="auto"/>
            </w:tcBorders>
          </w:tcPr>
          <w:p w:rsidR="00C8280B" w:rsidRPr="00C8579C" w:rsidRDefault="00C8280B" w:rsidP="00533A3B">
            <w:pPr>
              <w:keepNext/>
              <w:keepLines/>
              <w:jc w:val="both"/>
              <w:rPr>
                <w:rFonts w:ascii="Tahoma" w:hAnsi="Tahoma" w:cs="Tahoma"/>
                <w:snapToGrid w:val="0"/>
                <w:color w:val="000000"/>
              </w:rPr>
            </w:pPr>
          </w:p>
        </w:tc>
        <w:tc>
          <w:tcPr>
            <w:tcW w:w="2320" w:type="dxa"/>
          </w:tcPr>
          <w:p w:rsidR="00C8280B" w:rsidRPr="00C8579C" w:rsidRDefault="00C8280B" w:rsidP="00533A3B">
            <w:pPr>
              <w:keepNext/>
              <w:keepLines/>
              <w:jc w:val="center"/>
              <w:rPr>
                <w:rFonts w:ascii="Tahoma" w:hAnsi="Tahoma" w:cs="Tahoma"/>
                <w:snapToGrid w:val="0"/>
                <w:color w:val="000000"/>
              </w:rPr>
            </w:pPr>
          </w:p>
        </w:tc>
        <w:tc>
          <w:tcPr>
            <w:tcW w:w="3290" w:type="dxa"/>
            <w:tcBorders>
              <w:bottom w:val="single" w:sz="4" w:space="0" w:color="auto"/>
            </w:tcBorders>
          </w:tcPr>
          <w:p w:rsidR="00C8280B" w:rsidRPr="00C8579C" w:rsidRDefault="00C8280B" w:rsidP="00533A3B">
            <w:pPr>
              <w:keepNext/>
              <w:keepLines/>
              <w:tabs>
                <w:tab w:val="left" w:pos="567"/>
                <w:tab w:val="num" w:pos="851"/>
                <w:tab w:val="left" w:pos="993"/>
              </w:tabs>
              <w:jc w:val="both"/>
              <w:rPr>
                <w:rFonts w:ascii="Tahoma" w:hAnsi="Tahoma" w:cs="Tahoma"/>
                <w:snapToGrid w:val="0"/>
                <w:color w:val="000000"/>
              </w:rPr>
            </w:pPr>
          </w:p>
        </w:tc>
      </w:tr>
      <w:tr w:rsidR="00C8280B" w:rsidRPr="00C8579C" w:rsidTr="00533A3B">
        <w:trPr>
          <w:trHeight w:val="235"/>
        </w:trPr>
        <w:tc>
          <w:tcPr>
            <w:tcW w:w="3430" w:type="dxa"/>
            <w:tcBorders>
              <w:top w:val="single" w:sz="4" w:space="0" w:color="auto"/>
            </w:tcBorders>
          </w:tcPr>
          <w:p w:rsidR="00C8280B" w:rsidRPr="00C8579C" w:rsidRDefault="00C8280B" w:rsidP="00533A3B">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rsidR="00C8280B" w:rsidRPr="00C8579C" w:rsidRDefault="00C8280B" w:rsidP="00533A3B">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C8280B" w:rsidRPr="00C8579C" w:rsidRDefault="00C8280B" w:rsidP="00533A3B">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rsidR="00C8280B" w:rsidRPr="00C8579C" w:rsidRDefault="00C8280B" w:rsidP="00C8280B">
      <w:pPr>
        <w:keepNext/>
        <w:keepLines/>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Default="00C8280B" w:rsidP="00C8280B">
      <w:pPr>
        <w:keepNext/>
        <w:keepLines/>
        <w:widowControl w:val="0"/>
        <w:jc w:val="both"/>
        <w:rPr>
          <w:rFonts w:ascii="Tahoma" w:hAnsi="Tahoma" w:cs="Tahoma"/>
        </w:rPr>
      </w:pPr>
    </w:p>
    <w:p w:rsidR="00C8280B" w:rsidRPr="00C90721" w:rsidRDefault="00C8280B" w:rsidP="00C8280B">
      <w:pPr>
        <w:keepNext/>
        <w:keepLines/>
        <w:widowControl w:val="0"/>
        <w:jc w:val="both"/>
        <w:rPr>
          <w:rFonts w:ascii="Tahoma" w:hAnsi="Tahoma" w:cs="Tahoma"/>
          <w:sz w:val="18"/>
        </w:rPr>
      </w:pPr>
    </w:p>
    <w:p w:rsidR="00C8280B" w:rsidRPr="00C90721" w:rsidRDefault="00C8280B" w:rsidP="00C8280B">
      <w:pPr>
        <w:keepNext/>
        <w:keepLines/>
        <w:widowControl w:val="0"/>
        <w:spacing w:line="276" w:lineRule="auto"/>
        <w:jc w:val="both"/>
        <w:rPr>
          <w:rFonts w:ascii="Tahoma" w:hAnsi="Tahoma" w:cs="Tahoma"/>
          <w:b/>
          <w:i/>
          <w:sz w:val="16"/>
          <w:szCs w:val="18"/>
          <w:u w:val="single"/>
        </w:rPr>
      </w:pPr>
      <w:r w:rsidRPr="00C90721">
        <w:rPr>
          <w:rFonts w:ascii="Tahoma" w:hAnsi="Tahoma" w:cs="Tahoma"/>
          <w:b/>
          <w:i/>
          <w:sz w:val="16"/>
          <w:szCs w:val="18"/>
        </w:rPr>
        <w:t xml:space="preserve">Navodilo: </w:t>
      </w:r>
      <w:r w:rsidRPr="00C90721">
        <w:rPr>
          <w:rFonts w:ascii="Tahoma" w:hAnsi="Tahoma" w:cs="Tahoma"/>
          <w:i/>
          <w:sz w:val="16"/>
          <w:szCs w:val="18"/>
        </w:rPr>
        <w:t xml:space="preserve">Ponudnik </w:t>
      </w:r>
      <w:r w:rsidRPr="00C90721">
        <w:rPr>
          <w:rFonts w:ascii="Tahoma" w:hAnsi="Tahoma" w:cs="Tahoma"/>
          <w:b/>
          <w:i/>
          <w:sz w:val="16"/>
          <w:szCs w:val="18"/>
          <w:u w:val="single"/>
        </w:rPr>
        <w:t>mora</w:t>
      </w:r>
      <w:r w:rsidRPr="00C90721">
        <w:rPr>
          <w:rFonts w:ascii="Tahoma" w:hAnsi="Tahoma" w:cs="Tahoma"/>
          <w:i/>
          <w:sz w:val="16"/>
          <w:szCs w:val="18"/>
          <w:u w:val="single"/>
        </w:rPr>
        <w:t xml:space="preserve"> prilogo </w:t>
      </w:r>
      <w:r w:rsidRPr="00C90721">
        <w:rPr>
          <w:rFonts w:ascii="Tahoma" w:hAnsi="Tahoma" w:cs="Tahoma"/>
          <w:b/>
          <w:i/>
          <w:sz w:val="16"/>
          <w:szCs w:val="18"/>
        </w:rPr>
        <w:t>v .</w:t>
      </w:r>
      <w:proofErr w:type="spellStart"/>
      <w:r w:rsidRPr="00C90721">
        <w:rPr>
          <w:rFonts w:ascii="Tahoma" w:hAnsi="Tahoma" w:cs="Tahoma"/>
          <w:b/>
          <w:i/>
          <w:sz w:val="16"/>
          <w:szCs w:val="18"/>
        </w:rPr>
        <w:t>pdf</w:t>
      </w:r>
      <w:proofErr w:type="spellEnd"/>
      <w:r w:rsidRPr="00C90721">
        <w:rPr>
          <w:rFonts w:ascii="Tahoma" w:hAnsi="Tahoma" w:cs="Tahoma"/>
          <w:b/>
          <w:i/>
          <w:sz w:val="16"/>
          <w:szCs w:val="18"/>
        </w:rPr>
        <w:t xml:space="preserve"> obliki </w:t>
      </w:r>
      <w:r w:rsidRPr="00C90721">
        <w:rPr>
          <w:rFonts w:ascii="Tahoma" w:hAnsi="Tahoma" w:cs="Tahoma"/>
          <w:i/>
          <w:sz w:val="16"/>
          <w:szCs w:val="18"/>
        </w:rPr>
        <w:t>v okviru sistema e-JN</w:t>
      </w:r>
      <w:r w:rsidRPr="00C90721">
        <w:rPr>
          <w:rFonts w:ascii="Tahoma" w:hAnsi="Tahoma" w:cs="Tahoma"/>
          <w:b/>
          <w:i/>
          <w:sz w:val="16"/>
          <w:szCs w:val="18"/>
        </w:rPr>
        <w:t xml:space="preserve"> </w:t>
      </w:r>
      <w:r w:rsidRPr="00C90721">
        <w:rPr>
          <w:rFonts w:ascii="Tahoma" w:hAnsi="Tahoma" w:cs="Tahoma"/>
          <w:b/>
          <w:i/>
          <w:sz w:val="16"/>
          <w:szCs w:val="18"/>
          <w:u w:val="single"/>
        </w:rPr>
        <w:t xml:space="preserve">naložiti </w:t>
      </w:r>
      <w:r w:rsidRPr="004153E6">
        <w:rPr>
          <w:rFonts w:ascii="Tahoma" w:hAnsi="Tahoma" w:cs="Tahoma"/>
          <w:b/>
          <w:i/>
          <w:sz w:val="16"/>
          <w:szCs w:val="18"/>
          <w:u w:val="single"/>
        </w:rPr>
        <w:t>v razdelek »Dokumenti - ostale priloge</w:t>
      </w:r>
      <w:r w:rsidRPr="00C90721">
        <w:rPr>
          <w:rFonts w:ascii="Tahoma" w:hAnsi="Tahoma" w:cs="Tahoma"/>
          <w:b/>
          <w:i/>
          <w:sz w:val="16"/>
          <w:szCs w:val="18"/>
          <w:u w:val="single"/>
        </w:rPr>
        <w:t>«!!!</w:t>
      </w:r>
    </w:p>
    <w:p w:rsidR="00C8280B" w:rsidRPr="00C90721" w:rsidRDefault="00C8280B" w:rsidP="00C8280B">
      <w:pPr>
        <w:keepNext/>
        <w:keepLines/>
        <w:widowControl w:val="0"/>
        <w:spacing w:line="276" w:lineRule="auto"/>
        <w:jc w:val="both"/>
        <w:rPr>
          <w:rFonts w:ascii="Tahoma" w:hAnsi="Tahoma" w:cs="Tahoma"/>
          <w:b/>
          <w:i/>
          <w:sz w:val="14"/>
          <w:u w:val="single"/>
        </w:rPr>
      </w:pPr>
    </w:p>
    <w:p w:rsidR="00C8280B" w:rsidRDefault="00C8280B" w:rsidP="00C8280B">
      <w:pPr>
        <w:keepNext/>
        <w:keepLines/>
        <w:widowControl w:val="0"/>
        <w:spacing w:line="276" w:lineRule="auto"/>
        <w:jc w:val="both"/>
        <w:rPr>
          <w:rFonts w:ascii="Tahoma" w:hAnsi="Tahoma" w:cs="Tahoma"/>
          <w:b/>
          <w:i/>
          <w:sz w:val="16"/>
          <w:u w:val="single"/>
        </w:rPr>
      </w:pPr>
    </w:p>
    <w:p w:rsidR="00081FB5" w:rsidRDefault="00C8280B"/>
    <w:sectPr w:rsidR="00081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0B"/>
    <w:rsid w:val="002F0BAB"/>
    <w:rsid w:val="003705B0"/>
    <w:rsid w:val="00AE2175"/>
    <w:rsid w:val="00C8280B"/>
    <w:rsid w:val="00FA09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204E"/>
  <w15:chartTrackingRefBased/>
  <w15:docId w15:val="{24C8E1D8-1A9B-45F6-9FF6-148EB485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280B"/>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Nahtigal</dc:creator>
  <cp:keywords/>
  <dc:description/>
  <cp:lastModifiedBy>Jana Nahtigal</cp:lastModifiedBy>
  <cp:revision>1</cp:revision>
  <dcterms:created xsi:type="dcterms:W3CDTF">2021-07-12T13:23:00Z</dcterms:created>
  <dcterms:modified xsi:type="dcterms:W3CDTF">2021-07-12T13:24:00Z</dcterms:modified>
</cp:coreProperties>
</file>