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142135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142135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CE79E6">
        <w:rPr>
          <w:rFonts w:ascii="Tahoma" w:hAnsi="Tahoma" w:cs="Tahoma"/>
          <w:sz w:val="20"/>
          <w:lang w:val="en-US"/>
        </w:rPr>
        <w:t>1</w:t>
      </w:r>
      <w:r w:rsidR="000F3710">
        <w:rPr>
          <w:rFonts w:ascii="Tahoma" w:hAnsi="Tahoma" w:cs="Tahoma"/>
          <w:sz w:val="20"/>
          <w:lang w:val="en-US"/>
        </w:rPr>
        <w:t>2</w:t>
      </w:r>
      <w:r w:rsidR="00D57FE9">
        <w:rPr>
          <w:rFonts w:ascii="Tahoma" w:hAnsi="Tahoma" w:cs="Tahoma"/>
          <w:sz w:val="20"/>
          <w:lang w:val="en-US"/>
        </w:rPr>
        <w:t>.</w:t>
      </w:r>
      <w:r w:rsidR="00142135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.201</w:t>
      </w:r>
      <w:r w:rsidR="00142135">
        <w:rPr>
          <w:rFonts w:ascii="Tahoma" w:hAnsi="Tahoma" w:cs="Tahoma"/>
          <w:sz w:val="20"/>
          <w:lang w:val="en-US"/>
        </w:rPr>
        <w:t>9</w:t>
      </w:r>
    </w:p>
    <w:p w:rsidR="00B8409C" w:rsidRPr="009F4FFF" w:rsidRDefault="00B8409C" w:rsidP="00142135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142135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2F571C" w:rsidRDefault="00B8409C" w:rsidP="00142135">
      <w:pPr>
        <w:keepNext/>
        <w:rPr>
          <w:rFonts w:ascii="Tahoma" w:hAnsi="Tahoma" w:cs="Tahoma"/>
          <w:sz w:val="20"/>
        </w:rPr>
      </w:pPr>
    </w:p>
    <w:p w:rsidR="009D2BDE" w:rsidRDefault="00B366C6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>osredujemo vam odgovor</w:t>
      </w:r>
      <w:r w:rsidR="009D2BDE" w:rsidRPr="002F571C">
        <w:rPr>
          <w:rFonts w:ascii="Tahoma" w:hAnsi="Tahoma" w:cs="Tahoma"/>
          <w:bCs/>
          <w:sz w:val="20"/>
        </w:rPr>
        <w:t xml:space="preserve"> na vprašanje gospodarskega subjekta</w:t>
      </w:r>
      <w:r w:rsidR="009F166F" w:rsidRPr="002F571C">
        <w:rPr>
          <w:rFonts w:ascii="Tahoma" w:hAnsi="Tahoma" w:cs="Tahoma"/>
          <w:bCs/>
          <w:sz w:val="20"/>
        </w:rPr>
        <w:t xml:space="preserve"> za javno naročilo </w:t>
      </w:r>
      <w:r w:rsidR="00CE79E6">
        <w:rPr>
          <w:rFonts w:ascii="Tahoma" w:hAnsi="Tahoma" w:cs="Tahoma"/>
          <w:bCs/>
          <w:sz w:val="20"/>
        </w:rPr>
        <w:t>»</w:t>
      </w:r>
      <w:r w:rsidR="00142135" w:rsidRPr="00142135">
        <w:rPr>
          <w:rFonts w:ascii="Tahoma" w:hAnsi="Tahoma" w:cs="Tahoma"/>
          <w:bCs/>
          <w:sz w:val="20"/>
        </w:rPr>
        <w:t>ODVAJANJE IN ČIŠČENJE ODPADNE VODE NA OBMOČJU VODONOSNIKA LJUBLJANSKEGA POLJA – DEL 3: DOGRADITEV JAVNE KANALIZACIJE V AGLOMERACIJAH NAD 2000 PE V MOL: OBMOČJA ŠT. 3, 9, 13 1. DEL, 14 1. DEL, 18, 20, 21, 23, 24, 25, 26 1. DEL, 31, 37 in 38</w:t>
      </w:r>
      <w:r w:rsidR="00CE79E6">
        <w:rPr>
          <w:rFonts w:ascii="Tahoma" w:hAnsi="Tahoma" w:cs="Tahoma"/>
          <w:bCs/>
          <w:sz w:val="20"/>
        </w:rPr>
        <w:t>«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142135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142135">
      <w:pPr>
        <w:keepNext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0F3710" w:rsidRPr="000F3710" w:rsidRDefault="000F3710" w:rsidP="000F3710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0F3710">
        <w:rPr>
          <w:rFonts w:ascii="Tahoma" w:hAnsi="Tahoma" w:cs="Tahoma"/>
          <w:bCs/>
          <w:sz w:val="20"/>
        </w:rPr>
        <w:t>Nas ne zanimajo vaše težave. Če ste razpis objavili, pač nemudoma objavite podaljšanje oddaje ponudbe in seveda tudi rok za vprašanja.</w:t>
      </w:r>
      <w:r w:rsidRPr="000F3710">
        <w:rPr>
          <w:rFonts w:ascii="Tahoma" w:hAnsi="Tahoma" w:cs="Tahoma"/>
          <w:bCs/>
          <w:sz w:val="20"/>
        </w:rPr>
        <w:br/>
      </w:r>
      <w:r w:rsidRPr="000F3710">
        <w:rPr>
          <w:rFonts w:ascii="Tahoma" w:hAnsi="Tahoma" w:cs="Tahoma"/>
          <w:bCs/>
          <w:sz w:val="20"/>
        </w:rPr>
        <w:br/>
        <w:t xml:space="preserve">Saj pri vas so tak </w:t>
      </w:r>
      <w:proofErr w:type="spellStart"/>
      <w:r w:rsidRPr="000F3710">
        <w:rPr>
          <w:rFonts w:ascii="Tahoma" w:hAnsi="Tahoma" w:cs="Tahoma"/>
          <w:bCs/>
          <w:sz w:val="20"/>
        </w:rPr>
        <w:t>nonstop</w:t>
      </w:r>
      <w:proofErr w:type="spellEnd"/>
      <w:r w:rsidRPr="000F3710">
        <w:rPr>
          <w:rFonts w:ascii="Tahoma" w:hAnsi="Tahoma" w:cs="Tahoma"/>
          <w:bCs/>
          <w:sz w:val="20"/>
        </w:rPr>
        <w:t xml:space="preserve"> težave. Pa ne samo tehnične. </w:t>
      </w:r>
    </w:p>
    <w:p w:rsidR="00CE79E6" w:rsidRDefault="00CE79E6" w:rsidP="00142135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CE79E6">
        <w:rPr>
          <w:rFonts w:ascii="Tahoma" w:hAnsi="Tahoma" w:cs="Tahoma"/>
          <w:bCs/>
          <w:sz w:val="20"/>
        </w:rPr>
        <w:t xml:space="preserve"> </w:t>
      </w:r>
    </w:p>
    <w:p w:rsidR="00D65ED9" w:rsidRDefault="003C747C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CE79E6" w:rsidRDefault="000F3710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je objavil r</w:t>
      </w:r>
      <w:r w:rsidR="00CE79E6">
        <w:rPr>
          <w:rFonts w:ascii="Tahoma" w:hAnsi="Tahoma" w:cs="Tahoma"/>
          <w:bCs/>
          <w:sz w:val="20"/>
        </w:rPr>
        <w:t>azpisn</w:t>
      </w:r>
      <w:r>
        <w:rPr>
          <w:rFonts w:ascii="Tahoma" w:hAnsi="Tahoma" w:cs="Tahoma"/>
          <w:bCs/>
          <w:sz w:val="20"/>
        </w:rPr>
        <w:t>i</w:t>
      </w:r>
      <w:r w:rsidR="00CE79E6">
        <w:rPr>
          <w:rFonts w:ascii="Tahoma" w:hAnsi="Tahoma" w:cs="Tahoma"/>
          <w:bCs/>
          <w:sz w:val="20"/>
        </w:rPr>
        <w:t xml:space="preserve"> dokumentacij</w:t>
      </w:r>
      <w:r>
        <w:rPr>
          <w:rFonts w:ascii="Tahoma" w:hAnsi="Tahoma" w:cs="Tahoma"/>
          <w:bCs/>
          <w:sz w:val="20"/>
        </w:rPr>
        <w:t>o</w:t>
      </w:r>
      <w:r w:rsidR="0014213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na spletni strani</w:t>
      </w:r>
      <w:r w:rsidR="00897BDF">
        <w:rPr>
          <w:rFonts w:ascii="Tahoma" w:hAnsi="Tahoma" w:cs="Tahoma"/>
          <w:bCs/>
          <w:sz w:val="20"/>
        </w:rPr>
        <w:t>.</w:t>
      </w:r>
    </w:p>
    <w:p w:rsidR="00CE79E6" w:rsidRDefault="00CE79E6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</w:p>
    <w:p w:rsidR="00142135" w:rsidRPr="00FE5AF8" w:rsidRDefault="00142135" w:rsidP="00142135">
      <w:pPr>
        <w:keepNext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0F3710" w:rsidRPr="000F3710" w:rsidRDefault="000F3710" w:rsidP="000F3710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0F3710">
        <w:rPr>
          <w:rFonts w:ascii="Tahoma" w:hAnsi="Tahoma" w:cs="Tahoma"/>
          <w:bCs/>
          <w:sz w:val="20"/>
        </w:rPr>
        <w:t xml:space="preserve">Prosimo, da nemudoma objavite razpisno dokumentacijo, saj roki tečejo, ponudniki pa še nimamo možnosti za pripravo ponudb. </w:t>
      </w:r>
      <w:r w:rsidRPr="000F3710">
        <w:rPr>
          <w:rFonts w:ascii="Tahoma" w:hAnsi="Tahoma" w:cs="Tahoma"/>
          <w:bCs/>
          <w:sz w:val="20"/>
        </w:rPr>
        <w:br/>
        <w:t xml:space="preserve">Sedaj je čas dopustov in tudi ponudniki si prilagajamo delo in dopust, tako da nam vsak dan, ko RD ni objavljena oteži </w:t>
      </w:r>
      <w:proofErr w:type="spellStart"/>
      <w:r w:rsidRPr="000F3710">
        <w:rPr>
          <w:rFonts w:ascii="Tahoma" w:hAnsi="Tahoma" w:cs="Tahoma"/>
          <w:bCs/>
          <w:sz w:val="20"/>
        </w:rPr>
        <w:t>delo.V</w:t>
      </w:r>
      <w:proofErr w:type="spellEnd"/>
      <w:r w:rsidRPr="000F3710">
        <w:rPr>
          <w:rFonts w:ascii="Tahoma" w:hAnsi="Tahoma" w:cs="Tahoma"/>
          <w:bCs/>
          <w:sz w:val="20"/>
        </w:rPr>
        <w:t xml:space="preserve"> kolikor RD ne bo objavljena takoj boste morali temu primerno tudi podaljševati roke, tako za postavljanje vprašanj, kot tudi rok oddaje.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CE79E6">
        <w:rPr>
          <w:rFonts w:ascii="Tahoma" w:hAnsi="Tahoma" w:cs="Tahoma"/>
          <w:bCs/>
          <w:sz w:val="20"/>
        </w:rPr>
        <w:t xml:space="preserve"> </w:t>
      </w:r>
    </w:p>
    <w:p w:rsidR="00142135" w:rsidRDefault="00142135" w:rsidP="00142135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142135" w:rsidRDefault="000F3710" w:rsidP="00142135">
      <w:pPr>
        <w:keepNext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Cs/>
          <w:sz w:val="20"/>
        </w:rPr>
        <w:t>Naročnik je objavil razpisni dokumentacijo na spletni strani.</w:t>
      </w:r>
      <w:bookmarkStart w:id="0" w:name="_GoBack"/>
      <w:bookmarkEnd w:id="0"/>
    </w:p>
    <w:p w:rsidR="00987755" w:rsidRDefault="00987755" w:rsidP="00142135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142135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142135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142135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142135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142135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0F3710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139C4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0F3710"/>
    <w:rsid w:val="00102EFB"/>
    <w:rsid w:val="0010611D"/>
    <w:rsid w:val="00110C57"/>
    <w:rsid w:val="00130EEE"/>
    <w:rsid w:val="001376D1"/>
    <w:rsid w:val="00142135"/>
    <w:rsid w:val="00175FEC"/>
    <w:rsid w:val="001870F9"/>
    <w:rsid w:val="001A043C"/>
    <w:rsid w:val="001B2197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310C6"/>
    <w:rsid w:val="00437DBA"/>
    <w:rsid w:val="00450DB9"/>
    <w:rsid w:val="00451A99"/>
    <w:rsid w:val="0045541F"/>
    <w:rsid w:val="0047542C"/>
    <w:rsid w:val="004A38F0"/>
    <w:rsid w:val="004B0BE1"/>
    <w:rsid w:val="004D3E89"/>
    <w:rsid w:val="004D64A2"/>
    <w:rsid w:val="00527CAB"/>
    <w:rsid w:val="0053291B"/>
    <w:rsid w:val="00540009"/>
    <w:rsid w:val="0057721D"/>
    <w:rsid w:val="00577F0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27BA"/>
    <w:rsid w:val="00656773"/>
    <w:rsid w:val="006610A5"/>
    <w:rsid w:val="00665CA5"/>
    <w:rsid w:val="0069374F"/>
    <w:rsid w:val="006A7361"/>
    <w:rsid w:val="006B024F"/>
    <w:rsid w:val="006B1CF9"/>
    <w:rsid w:val="006B3868"/>
    <w:rsid w:val="006D186C"/>
    <w:rsid w:val="006E0CA1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97BDF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E79E6"/>
    <w:rsid w:val="00CF4117"/>
    <w:rsid w:val="00D03AF4"/>
    <w:rsid w:val="00D22D80"/>
    <w:rsid w:val="00D310AC"/>
    <w:rsid w:val="00D37B43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B6411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1A11-B1E6-4F97-A9D3-33D9DB6B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2018-03-02T13:07:00Z</cp:lastPrinted>
  <dcterms:created xsi:type="dcterms:W3CDTF">2019-07-12T07:46:00Z</dcterms:created>
  <dcterms:modified xsi:type="dcterms:W3CDTF">2019-07-12T07:46:00Z</dcterms:modified>
</cp:coreProperties>
</file>