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142135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142135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CE79E6">
        <w:rPr>
          <w:rFonts w:ascii="Tahoma" w:hAnsi="Tahoma" w:cs="Tahoma"/>
          <w:sz w:val="20"/>
          <w:lang w:val="en-US"/>
        </w:rPr>
        <w:t>1</w:t>
      </w:r>
      <w:r w:rsidR="00142135">
        <w:rPr>
          <w:rFonts w:ascii="Tahoma" w:hAnsi="Tahoma" w:cs="Tahoma"/>
          <w:sz w:val="20"/>
          <w:lang w:val="en-US"/>
        </w:rPr>
        <w:t>1</w:t>
      </w:r>
      <w:r w:rsidR="00D57FE9">
        <w:rPr>
          <w:rFonts w:ascii="Tahoma" w:hAnsi="Tahoma" w:cs="Tahoma"/>
          <w:sz w:val="20"/>
          <w:lang w:val="en-US"/>
        </w:rPr>
        <w:t>.</w:t>
      </w:r>
      <w:r w:rsidR="00142135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.201</w:t>
      </w:r>
      <w:r w:rsidR="00142135">
        <w:rPr>
          <w:rFonts w:ascii="Tahoma" w:hAnsi="Tahoma" w:cs="Tahoma"/>
          <w:sz w:val="20"/>
          <w:lang w:val="en-US"/>
        </w:rPr>
        <w:t>9</w:t>
      </w:r>
    </w:p>
    <w:p w:rsidR="00B8409C" w:rsidRPr="009F4FFF" w:rsidRDefault="00B8409C" w:rsidP="00142135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142135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2F571C" w:rsidRDefault="00B8409C" w:rsidP="00142135">
      <w:pPr>
        <w:keepNext/>
        <w:rPr>
          <w:rFonts w:ascii="Tahoma" w:hAnsi="Tahoma" w:cs="Tahoma"/>
          <w:sz w:val="20"/>
        </w:rPr>
      </w:pPr>
    </w:p>
    <w:p w:rsidR="009D2BDE" w:rsidRDefault="00B366C6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>osredujemo vam odgovor</w:t>
      </w:r>
      <w:r w:rsidR="009D2BDE" w:rsidRPr="002F571C">
        <w:rPr>
          <w:rFonts w:ascii="Tahoma" w:hAnsi="Tahoma" w:cs="Tahoma"/>
          <w:bCs/>
          <w:sz w:val="20"/>
        </w:rPr>
        <w:t xml:space="preserve"> na vprašanje gospodarskega subjekta</w:t>
      </w:r>
      <w:r w:rsidR="009F166F" w:rsidRPr="002F571C">
        <w:rPr>
          <w:rFonts w:ascii="Tahoma" w:hAnsi="Tahoma" w:cs="Tahoma"/>
          <w:bCs/>
          <w:sz w:val="20"/>
        </w:rPr>
        <w:t xml:space="preserve"> za javno naročilo </w:t>
      </w:r>
      <w:r w:rsidR="00CE79E6">
        <w:rPr>
          <w:rFonts w:ascii="Tahoma" w:hAnsi="Tahoma" w:cs="Tahoma"/>
          <w:bCs/>
          <w:sz w:val="20"/>
        </w:rPr>
        <w:t>»</w:t>
      </w:r>
      <w:r w:rsidR="00142135" w:rsidRPr="00142135">
        <w:rPr>
          <w:rFonts w:ascii="Tahoma" w:hAnsi="Tahoma" w:cs="Tahoma"/>
          <w:bCs/>
          <w:sz w:val="20"/>
        </w:rPr>
        <w:t>ODVAJANJE IN ČIŠČENJE ODPADNE VODE NA OBMOČJU VODONOSNIKA LJUBLJANSKEGA POLJA – DEL 3: DOGRADITEV JAVNE KANALIZACIJE V AGLOMERACIJAH NAD 2000 PE V MOL: OBMOČJA ŠT. 3, 9, 13 1. DEL, 14 1. DEL, 18, 20, 21, 23, 24, 25, 26 1. DEL, 31, 37 in 38</w:t>
      </w:r>
      <w:r w:rsidR="00CE79E6">
        <w:rPr>
          <w:rFonts w:ascii="Tahoma" w:hAnsi="Tahoma" w:cs="Tahoma"/>
          <w:bCs/>
          <w:sz w:val="20"/>
        </w:rPr>
        <w:t>«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142135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142135">
      <w:pPr>
        <w:keepNext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142135" w:rsidRP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142135">
        <w:rPr>
          <w:rFonts w:ascii="Tahoma" w:hAnsi="Tahoma" w:cs="Tahoma"/>
          <w:bCs/>
          <w:sz w:val="20"/>
        </w:rPr>
        <w:t>11.07.2019 _ob 8:00 uri - Naprošamo naročnika, da pojasni, kje je razpisna dokumentacija objavljena.</w:t>
      </w:r>
      <w:r w:rsidRPr="00142135">
        <w:rPr>
          <w:rFonts w:ascii="Tahoma" w:hAnsi="Tahoma" w:cs="Tahoma"/>
          <w:bCs/>
          <w:sz w:val="20"/>
        </w:rPr>
        <w:br/>
        <w:t>Hvala za pojasnilo.</w:t>
      </w:r>
    </w:p>
    <w:p w:rsidR="00CE79E6" w:rsidRDefault="00CE79E6" w:rsidP="00142135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CE79E6">
        <w:rPr>
          <w:rFonts w:ascii="Tahoma" w:hAnsi="Tahoma" w:cs="Tahoma"/>
          <w:bCs/>
          <w:sz w:val="20"/>
        </w:rPr>
        <w:t xml:space="preserve"> </w:t>
      </w:r>
    </w:p>
    <w:p w:rsidR="00D65ED9" w:rsidRDefault="003C747C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CE79E6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</w:t>
      </w:r>
      <w:r w:rsidR="00CE79E6">
        <w:rPr>
          <w:rFonts w:ascii="Tahoma" w:hAnsi="Tahoma" w:cs="Tahoma"/>
          <w:bCs/>
          <w:sz w:val="20"/>
        </w:rPr>
        <w:t>azpisn</w:t>
      </w:r>
      <w:r>
        <w:rPr>
          <w:rFonts w:ascii="Tahoma" w:hAnsi="Tahoma" w:cs="Tahoma"/>
          <w:bCs/>
          <w:sz w:val="20"/>
        </w:rPr>
        <w:t>a</w:t>
      </w:r>
      <w:r w:rsidR="00CE79E6">
        <w:rPr>
          <w:rFonts w:ascii="Tahoma" w:hAnsi="Tahoma" w:cs="Tahoma"/>
          <w:bCs/>
          <w:sz w:val="20"/>
        </w:rPr>
        <w:t xml:space="preserve"> dokumentacij</w:t>
      </w:r>
      <w:r>
        <w:rPr>
          <w:rFonts w:ascii="Tahoma" w:hAnsi="Tahoma" w:cs="Tahoma"/>
          <w:bCs/>
          <w:sz w:val="20"/>
        </w:rPr>
        <w:t>a bo objavljena takoj ko bodo odpravljene tehnične težave</w:t>
      </w:r>
      <w:r w:rsidR="00897BDF">
        <w:rPr>
          <w:rFonts w:ascii="Tahoma" w:hAnsi="Tahoma" w:cs="Tahoma"/>
          <w:bCs/>
          <w:sz w:val="20"/>
        </w:rPr>
        <w:t>.</w:t>
      </w:r>
    </w:p>
    <w:p w:rsidR="00CE79E6" w:rsidRDefault="00CE79E6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</w:p>
    <w:p w:rsidR="00142135" w:rsidRPr="00FE5AF8" w:rsidRDefault="00142135" w:rsidP="00142135">
      <w:pPr>
        <w:keepNext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142135" w:rsidRP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142135">
        <w:rPr>
          <w:rFonts w:ascii="Tahoma" w:hAnsi="Tahoma" w:cs="Tahoma"/>
          <w:bCs/>
          <w:sz w:val="20"/>
        </w:rPr>
        <w:t xml:space="preserve">Pozdravljeni, </w:t>
      </w:r>
      <w:r w:rsidRPr="00142135">
        <w:rPr>
          <w:rFonts w:ascii="Tahoma" w:hAnsi="Tahoma" w:cs="Tahoma"/>
          <w:bCs/>
          <w:sz w:val="20"/>
        </w:rPr>
        <w:br/>
        <w:t xml:space="preserve">prosim, da razpisno dokumentacijo. Na spletni strani je ni, katero ste navedli.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CE79E6">
        <w:rPr>
          <w:rFonts w:ascii="Tahoma" w:hAnsi="Tahoma" w:cs="Tahoma"/>
          <w:bCs/>
          <w:sz w:val="20"/>
        </w:rPr>
        <w:t xml:space="preserve">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Razpisna dokumentacija bo objavljena takoj ko bodo odpravljene tehnične težave.</w:t>
      </w:r>
    </w:p>
    <w:p w:rsidR="00142135" w:rsidRDefault="00142135" w:rsidP="00142135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142135" w:rsidRPr="00FE5AF8" w:rsidRDefault="00142135" w:rsidP="00142135">
      <w:pPr>
        <w:keepNext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142135" w:rsidRDefault="00142135" w:rsidP="00142135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142135">
        <w:rPr>
          <w:rFonts w:ascii="Tahoma" w:hAnsi="Tahoma" w:cs="Tahoma"/>
          <w:bCs/>
          <w:sz w:val="20"/>
        </w:rPr>
        <w:t>Ob pregledu naročila smo ugotovili, da nam ne uspe videti razpisne dokumentacije.</w:t>
      </w:r>
      <w:r w:rsidRPr="00142135">
        <w:rPr>
          <w:rFonts w:ascii="Tahoma" w:hAnsi="Tahoma" w:cs="Tahoma"/>
          <w:bCs/>
          <w:sz w:val="20"/>
        </w:rPr>
        <w:br/>
        <w:t>Prosimo naročnika, da nam pojasni, kje je možno dobiti razpisno za JN004871/2019-B01, ki je bila objavljena 10.07.2019.</w:t>
      </w:r>
      <w:r w:rsidRPr="00142135">
        <w:rPr>
          <w:rFonts w:ascii="Tahoma" w:hAnsi="Tahoma" w:cs="Tahoma"/>
          <w:bCs/>
          <w:sz w:val="20"/>
        </w:rPr>
        <w:br/>
        <w:t xml:space="preserve">Hvala. </w:t>
      </w:r>
      <w:r w:rsidRPr="00CE79E6">
        <w:rPr>
          <w:rFonts w:ascii="Tahoma" w:hAnsi="Tahoma" w:cs="Tahoma"/>
          <w:bCs/>
          <w:sz w:val="20"/>
        </w:rPr>
        <w:t xml:space="preserve">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Razpisna dokumentacija bo objavljena takoj ko bodo odpravljene tehnične težave.</w:t>
      </w:r>
    </w:p>
    <w:p w:rsidR="00142135" w:rsidRDefault="00142135" w:rsidP="00142135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142135" w:rsidRPr="00FE5AF8" w:rsidRDefault="00142135" w:rsidP="00142135">
      <w:pPr>
        <w:keepNext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142135" w:rsidRP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142135">
        <w:rPr>
          <w:rFonts w:ascii="Tahoma" w:hAnsi="Tahoma" w:cs="Tahoma"/>
          <w:bCs/>
          <w:sz w:val="20"/>
        </w:rPr>
        <w:t>Kje je dokumentacija?</w:t>
      </w:r>
      <w:r w:rsidRPr="00CE79E6">
        <w:rPr>
          <w:rFonts w:ascii="Tahoma" w:hAnsi="Tahoma" w:cs="Tahoma"/>
          <w:bCs/>
          <w:sz w:val="20"/>
        </w:rPr>
        <w:t xml:space="preserve">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bookmarkStart w:id="0" w:name="_GoBack"/>
      <w:bookmarkEnd w:id="0"/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Razpisna dokumentacija bo objavljena takoj ko bodo odpravljene tehnične težave.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</w:p>
    <w:p w:rsidR="00CE79E6" w:rsidRDefault="00CE79E6" w:rsidP="00142135">
      <w:pPr>
        <w:keepNext/>
        <w:jc w:val="both"/>
        <w:rPr>
          <w:rFonts w:ascii="Tahoma" w:hAnsi="Tahoma" w:cs="Tahoma"/>
          <w:sz w:val="20"/>
        </w:rPr>
      </w:pPr>
    </w:p>
    <w:p w:rsidR="00CE79E6" w:rsidRDefault="00CE79E6" w:rsidP="00142135">
      <w:pPr>
        <w:keepNext/>
        <w:jc w:val="both"/>
        <w:rPr>
          <w:rFonts w:ascii="Tahoma" w:hAnsi="Tahoma" w:cs="Tahoma"/>
          <w:bCs/>
          <w:sz w:val="20"/>
        </w:rPr>
      </w:pPr>
    </w:p>
    <w:p w:rsidR="00CE79E6" w:rsidRDefault="00CE79E6" w:rsidP="00142135">
      <w:pPr>
        <w:keepNext/>
        <w:jc w:val="both"/>
        <w:rPr>
          <w:rFonts w:ascii="Tahoma" w:hAnsi="Tahoma" w:cs="Tahoma"/>
          <w:bCs/>
          <w:sz w:val="20"/>
        </w:rPr>
      </w:pPr>
    </w:p>
    <w:p w:rsidR="00CE79E6" w:rsidRDefault="00CE79E6" w:rsidP="00142135">
      <w:pPr>
        <w:keepNext/>
        <w:jc w:val="both"/>
        <w:rPr>
          <w:rFonts w:ascii="Tahoma" w:hAnsi="Tahoma" w:cs="Tahoma"/>
          <w:bCs/>
          <w:sz w:val="20"/>
        </w:rPr>
      </w:pPr>
    </w:p>
    <w:p w:rsidR="00CE79E6" w:rsidRDefault="00CE79E6" w:rsidP="00142135">
      <w:pPr>
        <w:keepNext/>
        <w:jc w:val="both"/>
        <w:rPr>
          <w:rFonts w:ascii="Tahoma" w:hAnsi="Tahoma" w:cs="Tahoma"/>
          <w:bCs/>
          <w:sz w:val="20"/>
        </w:rPr>
      </w:pPr>
    </w:p>
    <w:p w:rsidR="00CE79E6" w:rsidRDefault="00CE79E6" w:rsidP="00142135">
      <w:pPr>
        <w:keepNext/>
        <w:jc w:val="both"/>
        <w:rPr>
          <w:rFonts w:ascii="Tahoma" w:hAnsi="Tahoma" w:cs="Tahoma"/>
          <w:bCs/>
          <w:sz w:val="20"/>
        </w:rPr>
      </w:pPr>
    </w:p>
    <w:p w:rsidR="00CE79E6" w:rsidRDefault="00CE79E6" w:rsidP="00142135">
      <w:pPr>
        <w:keepNext/>
        <w:jc w:val="both"/>
        <w:rPr>
          <w:rFonts w:ascii="Tahoma" w:hAnsi="Tahoma" w:cs="Tahoma"/>
          <w:bCs/>
          <w:sz w:val="20"/>
        </w:rPr>
      </w:pPr>
    </w:p>
    <w:p w:rsidR="00CE79E6" w:rsidRDefault="00CE79E6" w:rsidP="00142135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142135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. </w:t>
      </w:r>
    </w:p>
    <w:p w:rsidR="00987755" w:rsidRDefault="00987755" w:rsidP="00142135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142135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142135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142135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142135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142135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42135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139C4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102EFB"/>
    <w:rsid w:val="0010611D"/>
    <w:rsid w:val="00110C57"/>
    <w:rsid w:val="00130EEE"/>
    <w:rsid w:val="001376D1"/>
    <w:rsid w:val="00142135"/>
    <w:rsid w:val="00175FEC"/>
    <w:rsid w:val="001870F9"/>
    <w:rsid w:val="001A043C"/>
    <w:rsid w:val="001B2197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310C6"/>
    <w:rsid w:val="00437DBA"/>
    <w:rsid w:val="00450DB9"/>
    <w:rsid w:val="00451A99"/>
    <w:rsid w:val="0045541F"/>
    <w:rsid w:val="0047542C"/>
    <w:rsid w:val="004A38F0"/>
    <w:rsid w:val="004B0BE1"/>
    <w:rsid w:val="004D3E89"/>
    <w:rsid w:val="004D64A2"/>
    <w:rsid w:val="00527CAB"/>
    <w:rsid w:val="0053291B"/>
    <w:rsid w:val="00540009"/>
    <w:rsid w:val="0057721D"/>
    <w:rsid w:val="00577F0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27BA"/>
    <w:rsid w:val="00656773"/>
    <w:rsid w:val="006610A5"/>
    <w:rsid w:val="00665CA5"/>
    <w:rsid w:val="0069374F"/>
    <w:rsid w:val="006A7361"/>
    <w:rsid w:val="006B024F"/>
    <w:rsid w:val="006B1CF9"/>
    <w:rsid w:val="006B3868"/>
    <w:rsid w:val="006D186C"/>
    <w:rsid w:val="006E0CA1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97BDF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E79E6"/>
    <w:rsid w:val="00CF4117"/>
    <w:rsid w:val="00D03AF4"/>
    <w:rsid w:val="00D22D80"/>
    <w:rsid w:val="00D310AC"/>
    <w:rsid w:val="00D37B43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B6411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5DF1-73A2-448C-8561-472D2876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2018-03-02T13:07:00Z</cp:lastPrinted>
  <dcterms:created xsi:type="dcterms:W3CDTF">2019-07-11T20:20:00Z</dcterms:created>
  <dcterms:modified xsi:type="dcterms:W3CDTF">2019-07-11T20:20:00Z</dcterms:modified>
</cp:coreProperties>
</file>