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BE" w:rsidRPr="00D24667" w:rsidRDefault="00C424BE" w:rsidP="00C424BE">
      <w:pPr>
        <w:keepNext/>
        <w:spacing w:after="120"/>
        <w:rPr>
          <w:rFonts w:ascii="inherit" w:eastAsia="Times New Roman" w:hAnsi="inherit" w:cs="Arial"/>
          <w:b/>
          <w:bCs/>
          <w:color w:val="FF0000"/>
          <w:sz w:val="21"/>
          <w:szCs w:val="21"/>
          <w:lang w:eastAsia="sl-SI"/>
        </w:rPr>
      </w:pPr>
      <w:r w:rsidRPr="00D24667">
        <w:rPr>
          <w:rFonts w:ascii="Tahoma" w:hAnsi="Tahoma" w:cs="Tahoma"/>
          <w:color w:val="FF0000"/>
          <w:sz w:val="20"/>
        </w:rPr>
        <w:t xml:space="preserve">VPRAŠANJE: </w:t>
      </w:r>
    </w:p>
    <w:p w:rsidR="00B7189C" w:rsidRPr="00B7189C" w:rsidRDefault="00B7189C" w:rsidP="00C424BE">
      <w:pPr>
        <w:keepNext/>
        <w:tabs>
          <w:tab w:val="left" w:pos="8505"/>
        </w:tabs>
        <w:spacing w:after="120"/>
        <w:rPr>
          <w:rFonts w:ascii="Tahoma" w:hAnsi="Tahoma" w:cs="Tahoma"/>
          <w:color w:val="333333"/>
          <w:sz w:val="20"/>
          <w:szCs w:val="20"/>
        </w:rPr>
      </w:pPr>
      <w:r w:rsidRPr="00B7189C">
        <w:rPr>
          <w:rFonts w:ascii="Tahoma" w:hAnsi="Tahoma" w:cs="Tahoma"/>
          <w:color w:val="333333"/>
          <w:sz w:val="20"/>
          <w:szCs w:val="20"/>
        </w:rPr>
        <w:t>Naročnika prosimo za pojasnilo, kje je objavljen nov obrazec 20.</w:t>
      </w:r>
      <w:r w:rsidRPr="00B7189C">
        <w:rPr>
          <w:rFonts w:ascii="Tahoma" w:hAnsi="Tahoma" w:cs="Tahoma"/>
          <w:color w:val="333333"/>
          <w:sz w:val="20"/>
          <w:szCs w:val="20"/>
        </w:rPr>
        <w:br/>
        <w:t xml:space="preserve">Hvala za odgovor. </w:t>
      </w:r>
    </w:p>
    <w:p w:rsidR="008909B7" w:rsidRPr="00D24667" w:rsidRDefault="008909B7" w:rsidP="00C424BE">
      <w:pPr>
        <w:keepNext/>
        <w:tabs>
          <w:tab w:val="left" w:pos="8505"/>
        </w:tabs>
        <w:spacing w:after="120"/>
        <w:rPr>
          <w:rFonts w:ascii="Tahoma" w:hAnsi="Tahoma" w:cs="Tahoma"/>
          <w:color w:val="00B050"/>
          <w:sz w:val="20"/>
        </w:rPr>
      </w:pPr>
      <w:r w:rsidRPr="00D24667">
        <w:rPr>
          <w:rFonts w:ascii="Tahoma" w:hAnsi="Tahoma" w:cs="Tahoma"/>
          <w:color w:val="00B050"/>
          <w:sz w:val="20"/>
        </w:rPr>
        <w:t xml:space="preserve">ODGOVOR: </w:t>
      </w:r>
    </w:p>
    <w:p w:rsidR="00C424BE" w:rsidRDefault="00C83F0D" w:rsidP="00C83F0D">
      <w:pPr>
        <w:keepNext/>
        <w:tabs>
          <w:tab w:val="left" w:pos="8505"/>
        </w:tabs>
        <w:spacing w:after="120"/>
        <w:rPr>
          <w:rFonts w:ascii="Tahoma" w:hAnsi="Tahoma" w:cs="Tahoma"/>
          <w:color w:val="333333"/>
          <w:sz w:val="20"/>
          <w:szCs w:val="20"/>
        </w:rPr>
      </w:pPr>
      <w:r w:rsidRPr="00D24667">
        <w:rPr>
          <w:rFonts w:ascii="Tahoma" w:hAnsi="Tahoma" w:cs="Tahoma"/>
          <w:color w:val="333333"/>
          <w:sz w:val="20"/>
          <w:szCs w:val="20"/>
        </w:rPr>
        <w:t xml:space="preserve">Naročnik </w:t>
      </w:r>
      <w:r w:rsidR="00B7189C">
        <w:rPr>
          <w:rFonts w:ascii="Tahoma" w:hAnsi="Tahoma" w:cs="Tahoma"/>
          <w:color w:val="333333"/>
          <w:sz w:val="20"/>
          <w:szCs w:val="20"/>
        </w:rPr>
        <w:t xml:space="preserve">je na svoji spletni strani objavil popravljeno prilogo 20. </w:t>
      </w:r>
    </w:p>
    <w:p w:rsidR="00117149" w:rsidRDefault="00117149" w:rsidP="00117149">
      <w:pPr>
        <w:keepNext/>
        <w:spacing w:after="120"/>
        <w:rPr>
          <w:rFonts w:ascii="Tahoma" w:hAnsi="Tahoma" w:cs="Tahoma"/>
          <w:color w:val="FF0000"/>
          <w:sz w:val="20"/>
        </w:rPr>
      </w:pPr>
    </w:p>
    <w:p w:rsidR="00117149" w:rsidRPr="00D24667" w:rsidRDefault="00117149" w:rsidP="00117149">
      <w:pPr>
        <w:keepNext/>
        <w:spacing w:after="120"/>
        <w:rPr>
          <w:rFonts w:ascii="inherit" w:eastAsia="Times New Roman" w:hAnsi="inherit" w:cs="Arial"/>
          <w:b/>
          <w:bCs/>
          <w:color w:val="FF0000"/>
          <w:sz w:val="21"/>
          <w:szCs w:val="21"/>
          <w:lang w:eastAsia="sl-SI"/>
        </w:rPr>
      </w:pPr>
      <w:r w:rsidRPr="00D24667">
        <w:rPr>
          <w:rFonts w:ascii="Tahoma" w:hAnsi="Tahoma" w:cs="Tahoma"/>
          <w:color w:val="FF0000"/>
          <w:sz w:val="20"/>
        </w:rPr>
        <w:t xml:space="preserve">VPRAŠANJE: </w:t>
      </w:r>
    </w:p>
    <w:p w:rsidR="00117149" w:rsidRDefault="00117149" w:rsidP="00C83F0D">
      <w:pPr>
        <w:keepNext/>
        <w:tabs>
          <w:tab w:val="left" w:pos="8505"/>
        </w:tabs>
        <w:spacing w:after="120"/>
        <w:rPr>
          <w:rFonts w:ascii="Tahoma" w:hAnsi="Tahoma" w:cs="Tahoma"/>
          <w:color w:val="333333"/>
          <w:sz w:val="20"/>
          <w:szCs w:val="20"/>
        </w:rPr>
      </w:pPr>
      <w:r w:rsidRPr="00117149">
        <w:rPr>
          <w:rFonts w:ascii="Tahoma" w:hAnsi="Tahoma" w:cs="Tahoma"/>
          <w:color w:val="333333"/>
          <w:sz w:val="20"/>
          <w:szCs w:val="20"/>
        </w:rPr>
        <w:t xml:space="preserve">Ustavno sodišče je zadržalo izvajanje dela zakona o javnih naročilih, ki se nanaša na samodejno izločanje podjetij z dvema pravnomočnima prekrškoma s področja delovne zakonodaje iz postopkov javnih naročil. </w:t>
      </w:r>
      <w:r w:rsidRPr="00117149">
        <w:rPr>
          <w:rFonts w:ascii="Tahoma" w:hAnsi="Tahoma" w:cs="Tahoma"/>
          <w:color w:val="333333"/>
          <w:sz w:val="20"/>
          <w:szCs w:val="20"/>
        </w:rPr>
        <w:br/>
        <w:t xml:space="preserve">Podjetja z dvema pravnomočnima prekrškoma s področja delovne zakonodaje bodo tako lahko do končne odločitve ustavnega sodišča naročniku predložila dokaze, da so sprejela zadostne ukrepe, s katerimi lahko dokažejo svojo zanesljivost kljub obstoju razlogov za izključitev. </w:t>
      </w:r>
      <w:r w:rsidRPr="00117149">
        <w:rPr>
          <w:rFonts w:ascii="Tahoma" w:hAnsi="Tahoma" w:cs="Tahoma"/>
          <w:color w:val="333333"/>
          <w:sz w:val="20"/>
          <w:szCs w:val="20"/>
        </w:rPr>
        <w:br/>
      </w:r>
      <w:r w:rsidRPr="00117149">
        <w:rPr>
          <w:rFonts w:ascii="Tahoma" w:hAnsi="Tahoma" w:cs="Tahoma"/>
          <w:color w:val="333333"/>
          <w:sz w:val="20"/>
          <w:szCs w:val="20"/>
        </w:rPr>
        <w:br/>
        <w:t>Ali moramo že v fazi ponudbe predložiti kakšna dokazila?</w:t>
      </w:r>
    </w:p>
    <w:p w:rsidR="00117149" w:rsidRPr="00D24667" w:rsidRDefault="00117149" w:rsidP="00117149">
      <w:pPr>
        <w:keepNext/>
        <w:tabs>
          <w:tab w:val="left" w:pos="8505"/>
        </w:tabs>
        <w:spacing w:after="120"/>
        <w:rPr>
          <w:rFonts w:ascii="Tahoma" w:hAnsi="Tahoma" w:cs="Tahoma"/>
          <w:color w:val="00B050"/>
          <w:sz w:val="20"/>
        </w:rPr>
      </w:pPr>
      <w:r w:rsidRPr="00D24667">
        <w:rPr>
          <w:rFonts w:ascii="Tahoma" w:hAnsi="Tahoma" w:cs="Tahoma"/>
          <w:color w:val="00B050"/>
          <w:sz w:val="20"/>
        </w:rPr>
        <w:t xml:space="preserve">ODGOVOR: </w:t>
      </w:r>
    </w:p>
    <w:p w:rsidR="00117149" w:rsidRPr="00D24667" w:rsidRDefault="00117149" w:rsidP="00C83F0D">
      <w:pPr>
        <w:keepNext/>
        <w:tabs>
          <w:tab w:val="left" w:pos="8505"/>
        </w:tabs>
        <w:spacing w:after="12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Da, skladno s opombo 3.1. točke razpisne dokumentacije.</w:t>
      </w:r>
      <w:bookmarkStart w:id="0" w:name="_GoBack"/>
      <w:bookmarkEnd w:id="0"/>
    </w:p>
    <w:sectPr w:rsidR="00117149" w:rsidRPr="00D2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0F0A"/>
    <w:multiLevelType w:val="hybridMultilevel"/>
    <w:tmpl w:val="6D969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4271B"/>
    <w:multiLevelType w:val="hybridMultilevel"/>
    <w:tmpl w:val="E71E1D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306EF2"/>
    <w:multiLevelType w:val="hybridMultilevel"/>
    <w:tmpl w:val="E2324FCA"/>
    <w:lvl w:ilvl="0" w:tplc="6CE2BA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4C"/>
    <w:rsid w:val="000110A1"/>
    <w:rsid w:val="00055F16"/>
    <w:rsid w:val="00077A12"/>
    <w:rsid w:val="00117149"/>
    <w:rsid w:val="001B26EF"/>
    <w:rsid w:val="001D5D69"/>
    <w:rsid w:val="00250CAF"/>
    <w:rsid w:val="002C1DEF"/>
    <w:rsid w:val="00374061"/>
    <w:rsid w:val="00390D4C"/>
    <w:rsid w:val="003E4F6F"/>
    <w:rsid w:val="003F0D6C"/>
    <w:rsid w:val="00432A7C"/>
    <w:rsid w:val="0047400E"/>
    <w:rsid w:val="006F4A49"/>
    <w:rsid w:val="00780805"/>
    <w:rsid w:val="007C094C"/>
    <w:rsid w:val="00884C0B"/>
    <w:rsid w:val="008909B7"/>
    <w:rsid w:val="008B4A9A"/>
    <w:rsid w:val="008D13BD"/>
    <w:rsid w:val="00AC2439"/>
    <w:rsid w:val="00B17138"/>
    <w:rsid w:val="00B7189C"/>
    <w:rsid w:val="00C151F9"/>
    <w:rsid w:val="00C424BE"/>
    <w:rsid w:val="00C83F0D"/>
    <w:rsid w:val="00CB793D"/>
    <w:rsid w:val="00D24667"/>
    <w:rsid w:val="00DC5CD7"/>
    <w:rsid w:val="00E05056"/>
    <w:rsid w:val="00E07B1A"/>
    <w:rsid w:val="00E505FD"/>
    <w:rsid w:val="00F03D89"/>
    <w:rsid w:val="00F0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9E44"/>
  <w15:docId w15:val="{5B16DC03-E37E-4512-973E-7218F5EE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F4A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customStyle="1" w:styleId="label">
    <w:name w:val="label"/>
    <w:basedOn w:val="Privzetapisavaodstavka"/>
    <w:rsid w:val="008909B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2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64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75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733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6173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604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7360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431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359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12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4159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7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79953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37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8533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829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86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03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52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9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910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4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9121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75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6349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60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19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39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63560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008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726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50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4655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91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5250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17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73444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2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90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91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356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1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80208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07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72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BB3E-859F-4834-B0C2-237ACAC1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Uroš Pečaver</cp:lastModifiedBy>
  <cp:revision>3</cp:revision>
  <cp:lastPrinted>2020-01-08T11:23:00Z</cp:lastPrinted>
  <dcterms:created xsi:type="dcterms:W3CDTF">2020-01-08T11:23:00Z</dcterms:created>
  <dcterms:modified xsi:type="dcterms:W3CDTF">2020-01-08T11:31:00Z</dcterms:modified>
</cp:coreProperties>
</file>