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47642B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47642B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7356B2">
        <w:rPr>
          <w:rFonts w:ascii="Tahoma" w:hAnsi="Tahoma" w:cs="Tahoma"/>
          <w:sz w:val="20"/>
          <w:lang w:val="en-US"/>
        </w:rPr>
        <w:t>15</w:t>
      </w:r>
      <w:r w:rsidR="00D57FE9">
        <w:rPr>
          <w:rFonts w:ascii="Tahoma" w:hAnsi="Tahoma" w:cs="Tahoma"/>
          <w:sz w:val="20"/>
          <w:lang w:val="en-US"/>
        </w:rPr>
        <w:t>.</w:t>
      </w:r>
      <w:r w:rsidR="009947C8">
        <w:rPr>
          <w:rFonts w:ascii="Tahoma" w:hAnsi="Tahoma" w:cs="Tahoma"/>
          <w:sz w:val="20"/>
          <w:lang w:val="en-US"/>
        </w:rPr>
        <w:t xml:space="preserve"> 9</w:t>
      </w:r>
      <w:r w:rsidR="00D57FE9">
        <w:rPr>
          <w:rFonts w:ascii="Tahoma" w:hAnsi="Tahoma" w:cs="Tahoma"/>
          <w:sz w:val="20"/>
          <w:lang w:val="en-US"/>
        </w:rPr>
        <w:t>.</w:t>
      </w:r>
      <w:r w:rsidR="00C91A50">
        <w:rPr>
          <w:rFonts w:ascii="Tahoma" w:hAnsi="Tahoma" w:cs="Tahoma"/>
          <w:sz w:val="20"/>
          <w:lang w:val="en-US"/>
        </w:rPr>
        <w:t xml:space="preserve"> 2020</w:t>
      </w:r>
    </w:p>
    <w:p w:rsidR="00B8409C" w:rsidRPr="009F4FFF" w:rsidRDefault="00B8409C" w:rsidP="0047642B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47642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47642B">
      <w:pPr>
        <w:keepNext/>
        <w:keepLines/>
        <w:rPr>
          <w:rFonts w:ascii="Tahoma" w:hAnsi="Tahoma" w:cs="Tahoma"/>
          <w:sz w:val="20"/>
        </w:rPr>
      </w:pPr>
    </w:p>
    <w:p w:rsidR="007C3B30" w:rsidRDefault="007C3B30" w:rsidP="0047642B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482216">
        <w:rPr>
          <w:rFonts w:ascii="Tahoma" w:hAnsi="Tahoma" w:cs="Tahoma"/>
          <w:bCs/>
          <w:sz w:val="20"/>
        </w:rPr>
        <w:t>e na vprašanja gospodarskih subjektov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C91A50">
        <w:rPr>
          <w:rFonts w:ascii="Tahoma" w:hAnsi="Tahoma" w:cs="Tahoma"/>
          <w:bCs/>
          <w:sz w:val="20"/>
        </w:rPr>
        <w:t>za javno naročilo št. JHL-13/20</w:t>
      </w:r>
      <w:r>
        <w:rPr>
          <w:rFonts w:ascii="Tahoma" w:hAnsi="Tahoma" w:cs="Tahoma"/>
          <w:bCs/>
          <w:sz w:val="20"/>
        </w:rPr>
        <w:t xml:space="preserve"> </w:t>
      </w:r>
      <w:r w:rsidR="00C91A50" w:rsidRPr="00C91A50">
        <w:rPr>
          <w:rFonts w:ascii="Tahoma" w:hAnsi="Tahoma" w:cs="Tahoma"/>
          <w:bCs/>
          <w:sz w:val="20"/>
        </w:rPr>
        <w:t>KOMUNALNA IN PROMETNA UREDITEV ČRNOVAŠKE CESTE</w:t>
      </w:r>
      <w:r w:rsidR="00482216">
        <w:rPr>
          <w:rFonts w:ascii="Tahoma" w:hAnsi="Tahoma" w:cs="Tahoma"/>
          <w:bCs/>
          <w:sz w:val="20"/>
        </w:rPr>
        <w:t>, ki smo jih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763D0C" w:rsidRDefault="00763D0C" w:rsidP="0047642B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8B5125" w:rsidRDefault="008B5125" w:rsidP="0047642B">
      <w:pPr>
        <w:keepNext/>
        <w:keepLines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FF0000"/>
          <w:sz w:val="20"/>
        </w:rPr>
      </w:pPr>
    </w:p>
    <w:p w:rsidR="008B5125" w:rsidRDefault="008B5125" w:rsidP="0047642B">
      <w:pPr>
        <w:keepNext/>
        <w:keepLines/>
        <w:tabs>
          <w:tab w:val="left" w:pos="8505"/>
        </w:tabs>
        <w:jc w:val="both"/>
        <w:rPr>
          <w:rFonts w:ascii="Helvetica" w:hAnsi="Helvetica"/>
          <w:color w:val="333333"/>
          <w:sz w:val="21"/>
          <w:szCs w:val="21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</w:p>
    <w:p w:rsidR="008B5125" w:rsidRPr="000D66E1" w:rsidRDefault="007356B2" w:rsidP="0047642B">
      <w:pPr>
        <w:keepNext/>
        <w:keepLines/>
        <w:rPr>
          <w:rFonts w:ascii="Tahoma" w:hAnsi="Tahoma" w:cs="Tahoma"/>
          <w:bCs/>
          <w:sz w:val="20"/>
        </w:rPr>
      </w:pPr>
      <w:r w:rsidRPr="000D66E1">
        <w:rPr>
          <w:rFonts w:ascii="Tahoma" w:hAnsi="Tahoma" w:cs="Tahoma"/>
          <w:bCs/>
          <w:sz w:val="20"/>
        </w:rPr>
        <w:t>Ali lahko reference za Tehnično in strokovno sposobnost (3.2.3), zadostimo s podizvajalcem?</w:t>
      </w:r>
    </w:p>
    <w:p w:rsidR="007356B2" w:rsidRDefault="007356B2" w:rsidP="0047642B">
      <w:pPr>
        <w:keepNext/>
        <w:keepLines/>
        <w:jc w:val="both"/>
        <w:rPr>
          <w:rFonts w:ascii="Helvetica" w:hAnsi="Helvetica"/>
          <w:color w:val="333333"/>
          <w:sz w:val="18"/>
          <w:szCs w:val="18"/>
          <w:shd w:val="clear" w:color="auto" w:fill="FFFFFF"/>
        </w:rPr>
      </w:pPr>
    </w:p>
    <w:p w:rsidR="008B5125" w:rsidRDefault="008B5125" w:rsidP="0047642B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0D66E1" w:rsidRPr="00F72164" w:rsidRDefault="000D66E1" w:rsidP="0047642B">
      <w:pPr>
        <w:keepNext/>
        <w:keepLines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F72164">
        <w:rPr>
          <w:rFonts w:ascii="Tahoma" w:hAnsi="Tahoma" w:cs="Tahoma"/>
          <w:bCs/>
          <w:sz w:val="20"/>
        </w:rPr>
        <w:t xml:space="preserve">Točka 3.2.3 tehnična in strokovna sposobnost zajema sposobnost ponudnika, podizvajalca in sposobnost ključnega osebja. Vsekakor se lahko določene reference izpolnjujejo tudi </w:t>
      </w:r>
      <w:r w:rsidR="005E7898">
        <w:rPr>
          <w:rFonts w:ascii="Tahoma" w:hAnsi="Tahoma" w:cs="Tahoma"/>
          <w:bCs/>
          <w:sz w:val="20"/>
        </w:rPr>
        <w:t>s</w:t>
      </w:r>
      <w:bookmarkStart w:id="0" w:name="_GoBack"/>
      <w:bookmarkEnd w:id="0"/>
      <w:r w:rsidRPr="00F72164">
        <w:rPr>
          <w:rFonts w:ascii="Tahoma" w:hAnsi="Tahoma" w:cs="Tahoma"/>
          <w:bCs/>
          <w:sz w:val="20"/>
        </w:rPr>
        <w:t xml:space="preserve"> podizvajalci. </w:t>
      </w:r>
      <w:r w:rsidR="00F72164" w:rsidRPr="00F72164">
        <w:rPr>
          <w:rFonts w:ascii="Tahoma" w:hAnsi="Tahoma" w:cs="Tahoma"/>
          <w:bCs/>
          <w:sz w:val="20"/>
        </w:rPr>
        <w:t>V primeru prijave s podizvajalci mora ponudnik izkazati reference podizvajalca glede na posel, ki ga prevzema v prijavi</w:t>
      </w:r>
      <w:r w:rsidR="00F72164" w:rsidRPr="00F72164">
        <w:rPr>
          <w:rFonts w:ascii="Tahoma" w:hAnsi="Tahoma" w:cs="Tahoma"/>
          <w:bCs/>
          <w:sz w:val="20"/>
        </w:rPr>
        <w:t>.</w:t>
      </w:r>
      <w:r w:rsidR="00F72164" w:rsidRPr="00F72164">
        <w:rPr>
          <w:rFonts w:ascii="Tahoma" w:hAnsi="Tahoma" w:cs="Tahoma"/>
          <w:bCs/>
          <w:sz w:val="20"/>
        </w:rPr>
        <w:t xml:space="preserve"> </w:t>
      </w:r>
      <w:r w:rsidRPr="00F72164">
        <w:rPr>
          <w:rFonts w:ascii="Tahoma" w:hAnsi="Tahoma" w:cs="Tahoma"/>
          <w:bCs/>
          <w:sz w:val="20"/>
        </w:rPr>
        <w:t xml:space="preserve">Nikakor pa ponudnik ne more </w:t>
      </w:r>
      <w:r w:rsidR="004A3C88" w:rsidRPr="00F72164">
        <w:rPr>
          <w:rFonts w:ascii="Tahoma" w:hAnsi="Tahoma" w:cs="Tahoma"/>
          <w:bCs/>
          <w:sz w:val="20"/>
        </w:rPr>
        <w:t>vseh</w:t>
      </w:r>
      <w:r w:rsidRPr="00F72164">
        <w:rPr>
          <w:rFonts w:ascii="Tahoma" w:hAnsi="Tahoma" w:cs="Tahoma"/>
          <w:bCs/>
          <w:sz w:val="20"/>
        </w:rPr>
        <w:t xml:space="preserve"> ali večino referenc izpolnjevati z podizvajalci, saj potem ne gre za izvajalca ampak za inženiring.</w:t>
      </w:r>
    </w:p>
    <w:p w:rsidR="008B5125" w:rsidRDefault="008B5125" w:rsidP="0047642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1E3612" w:rsidRDefault="001E3612" w:rsidP="0047642B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7D1E0B">
        <w:rPr>
          <w:rFonts w:ascii="Tahoma" w:hAnsi="Tahoma" w:cs="Tahoma"/>
          <w:bCs/>
          <w:sz w:val="20"/>
        </w:rPr>
        <w:t>odgovore na vprašanja in spremembe</w:t>
      </w:r>
      <w:r w:rsidR="00433EAA">
        <w:rPr>
          <w:rFonts w:ascii="Tahoma" w:hAnsi="Tahoma" w:cs="Tahoma"/>
          <w:bCs/>
          <w:sz w:val="20"/>
        </w:rPr>
        <w:t xml:space="preserve"> razpisne dokumentacije</w:t>
      </w:r>
      <w:r>
        <w:rPr>
          <w:rFonts w:ascii="Tahoma" w:hAnsi="Tahoma" w:cs="Tahoma"/>
          <w:bCs/>
          <w:sz w:val="20"/>
        </w:rPr>
        <w:t xml:space="preserve">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0D66E1">
        <w:rPr>
          <w:rFonts w:ascii="Tahoma" w:hAnsi="Tahoma" w:cs="Tahoma"/>
          <w:bCs/>
          <w:sz w:val="20"/>
        </w:rPr>
        <w:t>15</w:t>
      </w:r>
      <w:r w:rsidR="00AC7296">
        <w:rPr>
          <w:rFonts w:ascii="Tahoma" w:hAnsi="Tahoma" w:cs="Tahoma"/>
          <w:bCs/>
          <w:sz w:val="20"/>
        </w:rPr>
        <w:t>. 9</w:t>
      </w:r>
      <w:r w:rsidR="00C91A50">
        <w:rPr>
          <w:rFonts w:ascii="Tahoma" w:hAnsi="Tahoma" w:cs="Tahoma"/>
          <w:bCs/>
          <w:sz w:val="20"/>
        </w:rPr>
        <w:t>. 2020</w:t>
      </w:r>
      <w:r w:rsidRPr="009D10CB">
        <w:rPr>
          <w:rFonts w:ascii="Tahoma" w:hAnsi="Tahoma" w:cs="Tahoma"/>
          <w:bCs/>
          <w:sz w:val="20"/>
        </w:rPr>
        <w:t>,</w:t>
      </w:r>
      <w:r w:rsidR="00FA7A34">
        <w:rPr>
          <w:rFonts w:ascii="Tahoma" w:hAnsi="Tahoma" w:cs="Tahoma"/>
          <w:bCs/>
          <w:sz w:val="20"/>
        </w:rPr>
        <w:t xml:space="preserve"> ki je bil</w:t>
      </w:r>
      <w:r w:rsidR="00433EAA">
        <w:rPr>
          <w:rFonts w:ascii="Tahoma" w:hAnsi="Tahoma" w:cs="Tahoma"/>
          <w:bCs/>
          <w:sz w:val="20"/>
        </w:rPr>
        <w:t>a</w:t>
      </w:r>
      <w:r w:rsidR="00FA7A34">
        <w:rPr>
          <w:rFonts w:ascii="Tahoma" w:hAnsi="Tahoma" w:cs="Tahoma"/>
          <w:bCs/>
          <w:sz w:val="20"/>
        </w:rPr>
        <w:t xml:space="preserve"> objavljen</w:t>
      </w:r>
      <w:r w:rsidR="00433EAA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47642B">
      <w:pPr>
        <w:keepNext/>
        <w:keepLines/>
        <w:rPr>
          <w:rFonts w:ascii="Tahoma" w:hAnsi="Tahoma" w:cs="Tahoma"/>
          <w:bCs/>
          <w:sz w:val="20"/>
        </w:rPr>
      </w:pPr>
    </w:p>
    <w:p w:rsidR="00856BAF" w:rsidRDefault="00856BAF" w:rsidP="0047642B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47642B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47642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47642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47642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4C2BCD" w:rsidRDefault="004C2BCD" w:rsidP="0047642B">
      <w:pPr>
        <w:keepNext/>
        <w:keepLines/>
        <w:ind w:left="5387"/>
        <w:rPr>
          <w:rFonts w:ascii="Tahoma" w:hAnsi="Tahoma" w:cs="Tahoma"/>
          <w:sz w:val="20"/>
        </w:rPr>
      </w:pPr>
    </w:p>
    <w:p w:rsidR="004C2BCD" w:rsidRDefault="004C2BCD" w:rsidP="0047642B">
      <w:pPr>
        <w:keepNext/>
        <w:keepLines/>
        <w:ind w:left="5387"/>
        <w:rPr>
          <w:rFonts w:ascii="Tahoma" w:hAnsi="Tahoma" w:cs="Tahoma"/>
          <w:sz w:val="20"/>
        </w:rPr>
      </w:pPr>
    </w:p>
    <w:p w:rsidR="004C2BCD" w:rsidRDefault="004C2BCD" w:rsidP="0047642B">
      <w:pPr>
        <w:keepNext/>
        <w:keepLines/>
        <w:ind w:left="5387"/>
        <w:rPr>
          <w:rFonts w:ascii="Tahoma" w:hAnsi="Tahoma" w:cs="Tahoma"/>
          <w:sz w:val="20"/>
        </w:rPr>
      </w:pPr>
    </w:p>
    <w:p w:rsidR="004C2BCD" w:rsidRDefault="004C2BCD" w:rsidP="0047642B">
      <w:pPr>
        <w:keepNext/>
        <w:keepLines/>
        <w:ind w:left="5387"/>
        <w:rPr>
          <w:rFonts w:ascii="Tahoma" w:hAnsi="Tahoma" w:cs="Tahoma"/>
          <w:sz w:val="20"/>
        </w:rPr>
      </w:pPr>
    </w:p>
    <w:p w:rsidR="004C2BCD" w:rsidRDefault="004C2BCD" w:rsidP="0047642B">
      <w:pPr>
        <w:keepNext/>
        <w:keepLines/>
        <w:ind w:left="5387"/>
        <w:rPr>
          <w:rFonts w:ascii="Tahoma" w:hAnsi="Tahoma" w:cs="Tahoma"/>
          <w:sz w:val="20"/>
        </w:rPr>
      </w:pPr>
    </w:p>
    <w:p w:rsidR="004C2BCD" w:rsidRDefault="004C2BCD" w:rsidP="0047642B">
      <w:pPr>
        <w:keepNext/>
        <w:keepLines/>
        <w:ind w:left="5387"/>
        <w:rPr>
          <w:rFonts w:ascii="Tahoma" w:hAnsi="Tahoma" w:cs="Tahoma"/>
          <w:sz w:val="20"/>
        </w:rPr>
      </w:pPr>
    </w:p>
    <w:p w:rsidR="004C2BCD" w:rsidRDefault="004C2BCD" w:rsidP="0047642B">
      <w:pPr>
        <w:keepNext/>
        <w:keepLines/>
        <w:ind w:left="5387"/>
        <w:rPr>
          <w:rFonts w:ascii="Tahoma" w:hAnsi="Tahoma" w:cs="Tahoma"/>
          <w:sz w:val="20"/>
        </w:rPr>
      </w:pPr>
    </w:p>
    <w:sectPr w:rsidR="004C2BCD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4B" w:rsidRDefault="0049154B">
      <w:r>
        <w:separator/>
      </w:r>
    </w:p>
  </w:endnote>
  <w:endnote w:type="continuationSeparator" w:id="0">
    <w:p w:rsidR="0049154B" w:rsidRDefault="0049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66" w:rsidRDefault="00420A66" w:rsidP="00B366C6">
    <w:pPr>
      <w:pStyle w:val="Noga"/>
      <w:jc w:val="right"/>
    </w:pPr>
  </w:p>
  <w:p w:rsidR="00420A66" w:rsidRDefault="00420A66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42E62A5" wp14:editId="028AFE2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0A66" w:rsidRDefault="00420A66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46E0B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420A66" w:rsidRDefault="00420A66" w:rsidP="00B366C6">
    <w:pPr>
      <w:pStyle w:val="Noga"/>
      <w:jc w:val="center"/>
      <w:rPr>
        <w:sz w:val="16"/>
        <w:szCs w:val="16"/>
      </w:rPr>
    </w:pPr>
  </w:p>
  <w:p w:rsidR="00420A66" w:rsidRDefault="00420A66" w:rsidP="00B366C6">
    <w:pPr>
      <w:pStyle w:val="Noga"/>
      <w:jc w:val="center"/>
      <w:rPr>
        <w:sz w:val="16"/>
        <w:szCs w:val="16"/>
      </w:rPr>
    </w:pPr>
  </w:p>
  <w:p w:rsidR="00420A66" w:rsidRPr="00394716" w:rsidRDefault="00420A66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66" w:rsidRPr="004D3E89" w:rsidRDefault="00420A66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08EA368E" wp14:editId="1C3B9099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4B" w:rsidRDefault="0049154B">
      <w:r>
        <w:separator/>
      </w:r>
    </w:p>
  </w:footnote>
  <w:footnote w:type="continuationSeparator" w:id="0">
    <w:p w:rsidR="0049154B" w:rsidRDefault="0049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66" w:rsidRDefault="00420A66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F7CDAF5" wp14:editId="33E8C731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66" w:rsidRDefault="00420A66" w:rsidP="00B366C6">
    <w:pPr>
      <w:pStyle w:val="Glava"/>
      <w:tabs>
        <w:tab w:val="clear" w:pos="4536"/>
        <w:tab w:val="center" w:pos="7655"/>
      </w:tabs>
      <w:ind w:right="-1133"/>
    </w:pPr>
    <w:r w:rsidRPr="004C2BCD">
      <w:rPr>
        <w:rFonts w:ascii="Tahoma" w:hAnsi="Tahoma" w:cs="Tahoma"/>
        <w:noProof/>
        <w:sz w:val="20"/>
      </w:rPr>
      <w:drawing>
        <wp:inline distT="0" distB="0" distL="0" distR="0" wp14:anchorId="2DF03C63" wp14:editId="7777B424">
          <wp:extent cx="2608028" cy="1262722"/>
          <wp:effectExtent l="0" t="0" r="1905" b="0"/>
          <wp:docPr id="2" name="Slika 2" descr="G:\JHL\2020\JHL-13-20 Črna vas\logo - evropski sklad za regionalni razvo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JHL\2020\JHL-13-20 Črna vas\logo - evropski sklad za regionalni razvo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341" cy="135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943F595" wp14:editId="7E4F7B3A">
          <wp:extent cx="3389437" cy="1689669"/>
          <wp:effectExtent l="0" t="0" r="1905" b="6350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72" cy="169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5" w15:restartNumberingAfterBreak="0">
    <w:nsid w:val="55281FB7"/>
    <w:multiLevelType w:val="hybridMultilevel"/>
    <w:tmpl w:val="EC946EC4"/>
    <w:lvl w:ilvl="0" w:tplc="EA9E377C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7"/>
  </w:num>
  <w:num w:numId="16">
    <w:abstractNumId w:val="16"/>
  </w:num>
  <w:num w:numId="17">
    <w:abstractNumId w:val="5"/>
  </w:num>
  <w:num w:numId="18">
    <w:abstractNumId w:val="11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86A4B"/>
    <w:rsid w:val="000930B2"/>
    <w:rsid w:val="000A0899"/>
    <w:rsid w:val="000B5827"/>
    <w:rsid w:val="000B6B43"/>
    <w:rsid w:val="000C0D02"/>
    <w:rsid w:val="000D4BCF"/>
    <w:rsid w:val="000D66E1"/>
    <w:rsid w:val="000E7AFC"/>
    <w:rsid w:val="00102EFB"/>
    <w:rsid w:val="00105CC8"/>
    <w:rsid w:val="0010611D"/>
    <w:rsid w:val="00110C57"/>
    <w:rsid w:val="00114C8D"/>
    <w:rsid w:val="00116F7D"/>
    <w:rsid w:val="00130EEE"/>
    <w:rsid w:val="001376D1"/>
    <w:rsid w:val="00141500"/>
    <w:rsid w:val="00175FEC"/>
    <w:rsid w:val="001870F9"/>
    <w:rsid w:val="001935CF"/>
    <w:rsid w:val="001A043C"/>
    <w:rsid w:val="001B0253"/>
    <w:rsid w:val="001B482F"/>
    <w:rsid w:val="001C238D"/>
    <w:rsid w:val="001C3585"/>
    <w:rsid w:val="001C7004"/>
    <w:rsid w:val="001D4454"/>
    <w:rsid w:val="001E0C98"/>
    <w:rsid w:val="001E278D"/>
    <w:rsid w:val="001E3612"/>
    <w:rsid w:val="001E3A81"/>
    <w:rsid w:val="001E5AE6"/>
    <w:rsid w:val="00224FE4"/>
    <w:rsid w:val="0023671E"/>
    <w:rsid w:val="0024176C"/>
    <w:rsid w:val="00242234"/>
    <w:rsid w:val="0026294B"/>
    <w:rsid w:val="00276E21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02BF5"/>
    <w:rsid w:val="00322F75"/>
    <w:rsid w:val="00347E70"/>
    <w:rsid w:val="0035130B"/>
    <w:rsid w:val="00353736"/>
    <w:rsid w:val="00354D59"/>
    <w:rsid w:val="00366A57"/>
    <w:rsid w:val="00366F2D"/>
    <w:rsid w:val="003731D5"/>
    <w:rsid w:val="00387F4F"/>
    <w:rsid w:val="0039059B"/>
    <w:rsid w:val="00391DD6"/>
    <w:rsid w:val="00396E64"/>
    <w:rsid w:val="00396E89"/>
    <w:rsid w:val="003A39C9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0A6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7642B"/>
    <w:rsid w:val="00482216"/>
    <w:rsid w:val="0049154B"/>
    <w:rsid w:val="004A38F0"/>
    <w:rsid w:val="004A3C88"/>
    <w:rsid w:val="004B0BE1"/>
    <w:rsid w:val="004B78F7"/>
    <w:rsid w:val="004C2BCD"/>
    <w:rsid w:val="004D3E89"/>
    <w:rsid w:val="004D64A2"/>
    <w:rsid w:val="00527CAB"/>
    <w:rsid w:val="0053291B"/>
    <w:rsid w:val="00540009"/>
    <w:rsid w:val="0057721D"/>
    <w:rsid w:val="00583FEE"/>
    <w:rsid w:val="00590DD0"/>
    <w:rsid w:val="00597FE2"/>
    <w:rsid w:val="005C2C33"/>
    <w:rsid w:val="005C2DB5"/>
    <w:rsid w:val="005C2DB7"/>
    <w:rsid w:val="005D2112"/>
    <w:rsid w:val="005E7331"/>
    <w:rsid w:val="005E7898"/>
    <w:rsid w:val="00600300"/>
    <w:rsid w:val="0062320B"/>
    <w:rsid w:val="00624A8F"/>
    <w:rsid w:val="00633277"/>
    <w:rsid w:val="00656773"/>
    <w:rsid w:val="006610A5"/>
    <w:rsid w:val="00665CA5"/>
    <w:rsid w:val="0068154A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356B2"/>
    <w:rsid w:val="00762732"/>
    <w:rsid w:val="00763D0C"/>
    <w:rsid w:val="00764CDA"/>
    <w:rsid w:val="007661F5"/>
    <w:rsid w:val="00766924"/>
    <w:rsid w:val="0077022A"/>
    <w:rsid w:val="007A258F"/>
    <w:rsid w:val="007B175D"/>
    <w:rsid w:val="007C3B30"/>
    <w:rsid w:val="007C494E"/>
    <w:rsid w:val="007D1E0B"/>
    <w:rsid w:val="007D6B63"/>
    <w:rsid w:val="007E1A3B"/>
    <w:rsid w:val="007E69D1"/>
    <w:rsid w:val="007F0CFD"/>
    <w:rsid w:val="007F402F"/>
    <w:rsid w:val="00800D88"/>
    <w:rsid w:val="008105EE"/>
    <w:rsid w:val="00821F95"/>
    <w:rsid w:val="00827506"/>
    <w:rsid w:val="0084746F"/>
    <w:rsid w:val="00856BA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25"/>
    <w:rsid w:val="008B5186"/>
    <w:rsid w:val="008C1962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51688"/>
    <w:rsid w:val="00962839"/>
    <w:rsid w:val="00981B37"/>
    <w:rsid w:val="0098200D"/>
    <w:rsid w:val="009843AA"/>
    <w:rsid w:val="0098504A"/>
    <w:rsid w:val="00987755"/>
    <w:rsid w:val="00991DF6"/>
    <w:rsid w:val="00993435"/>
    <w:rsid w:val="00993C58"/>
    <w:rsid w:val="009947C8"/>
    <w:rsid w:val="00994C9B"/>
    <w:rsid w:val="009A3E80"/>
    <w:rsid w:val="009B3BE0"/>
    <w:rsid w:val="009B7791"/>
    <w:rsid w:val="009D10CB"/>
    <w:rsid w:val="009D2BDE"/>
    <w:rsid w:val="009F166F"/>
    <w:rsid w:val="009F2D87"/>
    <w:rsid w:val="009F4FFF"/>
    <w:rsid w:val="00A103A9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80AA7"/>
    <w:rsid w:val="00A905ED"/>
    <w:rsid w:val="00A9638B"/>
    <w:rsid w:val="00AB4DCC"/>
    <w:rsid w:val="00AC326A"/>
    <w:rsid w:val="00AC4B28"/>
    <w:rsid w:val="00AC7296"/>
    <w:rsid w:val="00B24134"/>
    <w:rsid w:val="00B366C6"/>
    <w:rsid w:val="00B376D0"/>
    <w:rsid w:val="00B46E0B"/>
    <w:rsid w:val="00B66D3B"/>
    <w:rsid w:val="00B70739"/>
    <w:rsid w:val="00B810C1"/>
    <w:rsid w:val="00B81112"/>
    <w:rsid w:val="00B8409C"/>
    <w:rsid w:val="00B941B6"/>
    <w:rsid w:val="00B95E5E"/>
    <w:rsid w:val="00BA21B1"/>
    <w:rsid w:val="00BC4AA4"/>
    <w:rsid w:val="00BC4B0F"/>
    <w:rsid w:val="00BC7321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91A50"/>
    <w:rsid w:val="00CA4F0B"/>
    <w:rsid w:val="00CB065C"/>
    <w:rsid w:val="00CB702E"/>
    <w:rsid w:val="00CB77D3"/>
    <w:rsid w:val="00CE083B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848F6"/>
    <w:rsid w:val="00E91E08"/>
    <w:rsid w:val="00EA1F92"/>
    <w:rsid w:val="00EA7CE1"/>
    <w:rsid w:val="00ED2035"/>
    <w:rsid w:val="00EE78E3"/>
    <w:rsid w:val="00F14403"/>
    <w:rsid w:val="00F41DF6"/>
    <w:rsid w:val="00F4418F"/>
    <w:rsid w:val="00F478C8"/>
    <w:rsid w:val="00F5336C"/>
    <w:rsid w:val="00F543E6"/>
    <w:rsid w:val="00F72164"/>
    <w:rsid w:val="00F759FD"/>
    <w:rsid w:val="00F801AD"/>
    <w:rsid w:val="00F81EDE"/>
    <w:rsid w:val="00F859FE"/>
    <w:rsid w:val="00F945FB"/>
    <w:rsid w:val="00F94BBF"/>
    <w:rsid w:val="00FA1A43"/>
    <w:rsid w:val="00FA57FE"/>
    <w:rsid w:val="00FA5AE7"/>
    <w:rsid w:val="00FA7A34"/>
    <w:rsid w:val="00FB07AA"/>
    <w:rsid w:val="00FB71A7"/>
    <w:rsid w:val="00FC0F3B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33189"/>
  <w15:docId w15:val="{13593D0E-784D-4476-81E1-556648CC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8B5125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E69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69D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69D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69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69D1"/>
    <w:rPr>
      <w:rFonts w:ascii="Arial" w:eastAsia="Times New Roman" w:hAnsi="Arial" w:cs="Times New Roman"/>
      <w:b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8B512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8B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384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24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877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8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65384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74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8237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18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42427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12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8017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27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62623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1501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4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3689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5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6841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29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3E39-D4A3-4006-89F3-90510708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Uroš Pečaver</cp:lastModifiedBy>
  <cp:revision>3</cp:revision>
  <cp:lastPrinted>2020-09-07T08:46:00Z</cp:lastPrinted>
  <dcterms:created xsi:type="dcterms:W3CDTF">2020-09-15T18:09:00Z</dcterms:created>
  <dcterms:modified xsi:type="dcterms:W3CDTF">2020-09-15T18:09:00Z</dcterms:modified>
</cp:coreProperties>
</file>