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0E3456">
      <w:pPr>
        <w:keepNext/>
        <w:keepLines/>
        <w:rPr>
          <w:rFonts w:ascii="Tahoma" w:hAnsi="Tahoma" w:cs="Tahoma"/>
          <w:sz w:val="20"/>
          <w:lang w:val="en-US"/>
        </w:rPr>
      </w:pPr>
    </w:p>
    <w:p w:rsidR="00B8409C" w:rsidRPr="00072473" w:rsidRDefault="00B8409C" w:rsidP="000E3456">
      <w:pPr>
        <w:keepNext/>
        <w:keepLines/>
        <w:rPr>
          <w:rFonts w:ascii="Tahoma" w:hAnsi="Tahoma" w:cs="Tahoma"/>
          <w:sz w:val="20"/>
          <w:lang w:val="en-US"/>
        </w:rPr>
      </w:pPr>
      <w:r w:rsidRPr="00072473">
        <w:rPr>
          <w:rFonts w:ascii="Tahoma" w:hAnsi="Tahoma" w:cs="Tahoma"/>
          <w:sz w:val="20"/>
          <w:lang w:val="en-US"/>
        </w:rPr>
        <w:t xml:space="preserve">Datum: </w:t>
      </w:r>
      <w:r w:rsidR="00072473" w:rsidRPr="00072473">
        <w:rPr>
          <w:rFonts w:ascii="Tahoma" w:hAnsi="Tahoma" w:cs="Tahoma"/>
          <w:sz w:val="20"/>
          <w:lang w:val="en-US"/>
        </w:rPr>
        <w:t>13</w:t>
      </w:r>
      <w:r w:rsidR="00D57FE9" w:rsidRPr="00072473">
        <w:rPr>
          <w:rFonts w:ascii="Tahoma" w:hAnsi="Tahoma" w:cs="Tahoma"/>
          <w:sz w:val="20"/>
          <w:lang w:val="en-US"/>
        </w:rPr>
        <w:t>.</w:t>
      </w:r>
      <w:r w:rsidR="003F3167" w:rsidRPr="00072473">
        <w:rPr>
          <w:rFonts w:ascii="Tahoma" w:hAnsi="Tahoma" w:cs="Tahoma"/>
          <w:sz w:val="20"/>
          <w:lang w:val="en-US"/>
        </w:rPr>
        <w:t xml:space="preserve"> 1</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E6483D" w:rsidRPr="00072473">
        <w:rPr>
          <w:rFonts w:ascii="Tahoma" w:hAnsi="Tahoma" w:cs="Tahoma"/>
          <w:sz w:val="20"/>
          <w:lang w:val="en-US"/>
        </w:rPr>
        <w:t>1</w:t>
      </w:r>
    </w:p>
    <w:p w:rsidR="00763D0C" w:rsidRPr="00072473" w:rsidRDefault="00763D0C" w:rsidP="000E3456">
      <w:pPr>
        <w:keepNext/>
        <w:keepLines/>
        <w:rPr>
          <w:rFonts w:ascii="Tahoma" w:hAnsi="Tahoma" w:cs="Tahoma"/>
          <w:sz w:val="20"/>
        </w:rPr>
      </w:pPr>
    </w:p>
    <w:p w:rsidR="00B8409C" w:rsidRPr="00072473" w:rsidRDefault="00B8409C" w:rsidP="000E3456">
      <w:pPr>
        <w:keepNext/>
        <w:keepLines/>
        <w:rPr>
          <w:rFonts w:ascii="Tahoma" w:hAnsi="Tahoma" w:cs="Tahoma"/>
          <w:sz w:val="20"/>
        </w:rPr>
      </w:pPr>
      <w:r w:rsidRPr="00072473">
        <w:rPr>
          <w:rFonts w:ascii="Tahoma" w:hAnsi="Tahoma" w:cs="Tahoma"/>
          <w:sz w:val="20"/>
        </w:rPr>
        <w:t>Spoštovani,</w:t>
      </w:r>
    </w:p>
    <w:p w:rsidR="00B8409C" w:rsidRPr="00072473" w:rsidRDefault="00B8409C" w:rsidP="000E3456">
      <w:pPr>
        <w:keepNext/>
        <w:keepLines/>
        <w:rPr>
          <w:rFonts w:ascii="Tahoma" w:hAnsi="Tahoma" w:cs="Tahoma"/>
          <w:sz w:val="20"/>
        </w:rPr>
      </w:pPr>
    </w:p>
    <w:p w:rsidR="00441F5B" w:rsidRPr="00072473" w:rsidRDefault="007C3B30" w:rsidP="000E3456">
      <w:pPr>
        <w:keepNext/>
        <w:keepLines/>
        <w:ind w:right="424"/>
        <w:jc w:val="both"/>
        <w:rPr>
          <w:rFonts w:ascii="Tahoma" w:hAnsi="Tahoma" w:cs="Tahoma"/>
          <w:b/>
          <w:bCs/>
          <w:sz w:val="20"/>
        </w:rPr>
      </w:pPr>
      <w:r w:rsidRPr="00072473">
        <w:rPr>
          <w:rFonts w:ascii="Tahoma" w:hAnsi="Tahoma" w:cs="Tahoma"/>
          <w:bCs/>
          <w:sz w:val="20"/>
        </w:rPr>
        <w:t>objavljamo odgovor</w:t>
      </w:r>
      <w:r w:rsidR="00523501" w:rsidRPr="00072473">
        <w:rPr>
          <w:rFonts w:ascii="Tahoma" w:hAnsi="Tahoma" w:cs="Tahoma"/>
          <w:bCs/>
          <w:sz w:val="20"/>
        </w:rPr>
        <w:t>e na vprašanja gospodarskih subjektov</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B93D81" w:rsidRPr="00072473">
        <w:rPr>
          <w:rFonts w:ascii="Tahoma" w:hAnsi="Tahoma" w:cs="Tahoma"/>
          <w:b/>
          <w:bCs/>
          <w:sz w:val="20"/>
        </w:rPr>
        <w:t>JHL-</w:t>
      </w:r>
      <w:r w:rsidR="00E6483D" w:rsidRPr="00072473">
        <w:rPr>
          <w:rFonts w:ascii="Tahoma" w:hAnsi="Tahoma" w:cs="Tahoma"/>
          <w:b/>
          <w:bCs/>
          <w:sz w:val="20"/>
        </w:rPr>
        <w:t>23</w:t>
      </w:r>
      <w:r w:rsidR="00DE7103" w:rsidRPr="00072473">
        <w:rPr>
          <w:rFonts w:ascii="Tahoma" w:hAnsi="Tahoma" w:cs="Tahoma"/>
          <w:b/>
          <w:bCs/>
          <w:sz w:val="20"/>
        </w:rPr>
        <w:t>/20</w:t>
      </w:r>
      <w:r w:rsidR="00441F5B" w:rsidRPr="00072473">
        <w:rPr>
          <w:rFonts w:ascii="Tahoma" w:hAnsi="Tahoma" w:cs="Tahoma"/>
          <w:bCs/>
          <w:sz w:val="20"/>
        </w:rPr>
        <w:t xml:space="preserve"> </w:t>
      </w:r>
      <w:proofErr w:type="spellStart"/>
      <w:r w:rsidR="00E6483D" w:rsidRPr="00072473">
        <w:rPr>
          <w:rFonts w:ascii="Tahoma" w:hAnsi="Tahoma" w:cs="Tahoma"/>
          <w:b/>
          <w:bCs/>
          <w:sz w:val="20"/>
        </w:rPr>
        <w:t>Okoljsko</w:t>
      </w:r>
      <w:proofErr w:type="spellEnd"/>
      <w:r w:rsidR="00E6483D" w:rsidRPr="00072473">
        <w:rPr>
          <w:rFonts w:ascii="Tahoma" w:hAnsi="Tahoma" w:cs="Tahoma"/>
          <w:b/>
          <w:bCs/>
          <w:sz w:val="20"/>
        </w:rPr>
        <w:t xml:space="preserve"> manj obremenjujoče storitve čiščenja poslovnih prostorov</w:t>
      </w:r>
      <w:r w:rsidR="00523501" w:rsidRPr="00072473">
        <w:rPr>
          <w:rFonts w:ascii="Tahoma" w:hAnsi="Tahoma" w:cs="Tahoma"/>
          <w:bCs/>
          <w:sz w:val="20"/>
        </w:rPr>
        <w:t>, ki so bila posredovana</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rsidR="008D4AA0" w:rsidRPr="00072473" w:rsidRDefault="008D4AA0" w:rsidP="00A64B0B">
      <w:pPr>
        <w:keepNext/>
        <w:keepLines/>
        <w:jc w:val="both"/>
        <w:rPr>
          <w:rFonts w:ascii="Tahoma" w:hAnsi="Tahoma" w:cs="Tahoma"/>
          <w:bCs/>
          <w:sz w:val="20"/>
        </w:rPr>
      </w:pPr>
    </w:p>
    <w:p w:rsidR="008D4AA0" w:rsidRPr="00072473" w:rsidRDefault="008D4AA0" w:rsidP="008D4AA0">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8D4AA0" w:rsidRPr="00072473" w:rsidRDefault="00BA2B90" w:rsidP="00BA2B90">
      <w:pPr>
        <w:keepNext/>
        <w:keepLines/>
        <w:jc w:val="both"/>
        <w:rPr>
          <w:rFonts w:ascii="Tahoma" w:hAnsi="Tahoma" w:cs="Tahoma"/>
          <w:bCs/>
          <w:sz w:val="20"/>
        </w:rPr>
      </w:pPr>
      <w:r w:rsidRPr="00072473">
        <w:rPr>
          <w:rFonts w:ascii="Tahoma" w:hAnsi="Tahoma" w:cs="Tahoma"/>
          <w:bCs/>
          <w:sz w:val="20"/>
        </w:rPr>
        <w:t>Pozdravljeni,</w:t>
      </w:r>
      <w:r w:rsidRPr="00072473">
        <w:rPr>
          <w:rFonts w:ascii="Tahoma" w:hAnsi="Tahoma" w:cs="Tahoma"/>
          <w:bCs/>
          <w:sz w:val="20"/>
        </w:rPr>
        <w:br/>
      </w:r>
      <w:r w:rsidRPr="00072473">
        <w:rPr>
          <w:rFonts w:ascii="Tahoma" w:hAnsi="Tahoma" w:cs="Tahoma"/>
          <w:bCs/>
          <w:sz w:val="20"/>
        </w:rPr>
        <w:br/>
        <w:t xml:space="preserve">poleg spodnjega bi vas vezano na vaš zahtevek prosil, da preverite če je sploh potrebno priložiti </w:t>
      </w:r>
      <w:proofErr w:type="spellStart"/>
      <w:r w:rsidRPr="00072473">
        <w:rPr>
          <w:rFonts w:ascii="Tahoma" w:hAnsi="Tahoma" w:cs="Tahoma"/>
          <w:bCs/>
          <w:sz w:val="20"/>
        </w:rPr>
        <w:t>nezavezujočo</w:t>
      </w:r>
      <w:proofErr w:type="spellEnd"/>
      <w:r w:rsidRPr="00072473">
        <w:rPr>
          <w:rFonts w:ascii="Tahoma" w:hAnsi="Tahoma" w:cs="Tahoma"/>
          <w:bCs/>
          <w:sz w:val="20"/>
        </w:rPr>
        <w:t xml:space="preserve"> izjavo za izdajo garancije za dobro izvedbo pogodbenih obveznosti. Če bo potrebno preverite tudi, ali se izda ena izjava ali 5, za vsak sklop posebej, ter kdo so potem upravičenci izjav.</w:t>
      </w:r>
    </w:p>
    <w:p w:rsidR="00BA2B90" w:rsidRPr="00072473" w:rsidRDefault="00BA2B90" w:rsidP="008D4AA0">
      <w:pPr>
        <w:keepNext/>
        <w:keepLines/>
        <w:rPr>
          <w:rFonts w:ascii="Roboto" w:hAnsi="Roboto" w:cs="Arial"/>
          <w:color w:val="333333"/>
          <w:sz w:val="18"/>
          <w:szCs w:val="18"/>
        </w:rPr>
      </w:pPr>
    </w:p>
    <w:p w:rsidR="008D4AA0" w:rsidRPr="00072473" w:rsidRDefault="008D4AA0" w:rsidP="008D4AA0">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BD1A47" w:rsidRDefault="00717A7C" w:rsidP="00717A7C">
      <w:pPr>
        <w:keepNext/>
        <w:keepLines/>
        <w:pBdr>
          <w:bottom w:val="single" w:sz="4" w:space="1" w:color="auto"/>
        </w:pBdr>
        <w:jc w:val="both"/>
        <w:rPr>
          <w:rFonts w:ascii="Tahoma" w:hAnsi="Tahoma" w:cs="Tahoma"/>
          <w:bCs/>
          <w:sz w:val="20"/>
        </w:rPr>
      </w:pPr>
      <w:r w:rsidRPr="00072473">
        <w:rPr>
          <w:rFonts w:ascii="Tahoma" w:hAnsi="Tahoma" w:cs="Tahoma"/>
          <w:bCs/>
          <w:sz w:val="20"/>
        </w:rPr>
        <w:t xml:space="preserve">Vzorec finančnega zavarovanja za dobro izvedbo obveznosti iz okvirnega sporazuma ni potrebno predložiti k ponudbi. </w:t>
      </w:r>
    </w:p>
    <w:p w:rsidR="00BD1A47" w:rsidRDefault="00BD1A47" w:rsidP="00717A7C">
      <w:pPr>
        <w:keepNext/>
        <w:keepLines/>
        <w:pBdr>
          <w:bottom w:val="single" w:sz="4" w:space="1" w:color="auto"/>
        </w:pBdr>
        <w:jc w:val="both"/>
        <w:rPr>
          <w:rFonts w:ascii="Tahoma" w:hAnsi="Tahoma" w:cs="Tahoma"/>
          <w:bCs/>
          <w:sz w:val="20"/>
        </w:rPr>
      </w:pPr>
    </w:p>
    <w:p w:rsidR="00BD1A47" w:rsidRDefault="00A56D4E" w:rsidP="00717A7C">
      <w:pPr>
        <w:keepNext/>
        <w:keepLines/>
        <w:pBdr>
          <w:bottom w:val="single" w:sz="4" w:space="1" w:color="auto"/>
        </w:pBdr>
        <w:jc w:val="both"/>
        <w:rPr>
          <w:rFonts w:ascii="Tahoma" w:hAnsi="Tahoma" w:cs="Tahoma"/>
          <w:bCs/>
          <w:sz w:val="20"/>
        </w:rPr>
      </w:pPr>
      <w:r w:rsidRPr="00072473">
        <w:rPr>
          <w:rFonts w:ascii="Tahoma" w:hAnsi="Tahoma" w:cs="Tahoma"/>
          <w:bCs/>
          <w:sz w:val="20"/>
        </w:rPr>
        <w:t>Upravičenec za unovčenje</w:t>
      </w:r>
      <w:r w:rsidR="00995DF6" w:rsidRPr="00072473">
        <w:rPr>
          <w:rFonts w:ascii="Tahoma" w:hAnsi="Tahoma" w:cs="Tahoma"/>
          <w:bCs/>
          <w:sz w:val="20"/>
        </w:rPr>
        <w:t xml:space="preserve"> finančnega zavarovanja </w:t>
      </w:r>
      <w:r w:rsidRPr="00072473">
        <w:rPr>
          <w:rFonts w:ascii="Tahoma" w:hAnsi="Tahoma" w:cs="Tahoma"/>
          <w:bCs/>
          <w:sz w:val="20"/>
        </w:rPr>
        <w:t>za resnost ponudbe je Javni hold</w:t>
      </w:r>
      <w:r w:rsidR="00995DF6" w:rsidRPr="00072473">
        <w:rPr>
          <w:rFonts w:ascii="Tahoma" w:hAnsi="Tahoma" w:cs="Tahoma"/>
          <w:bCs/>
          <w:sz w:val="20"/>
        </w:rPr>
        <w:t>ing Ljubljan</w:t>
      </w:r>
      <w:r w:rsidRPr="00072473">
        <w:rPr>
          <w:rFonts w:ascii="Tahoma" w:hAnsi="Tahoma" w:cs="Tahoma"/>
          <w:bCs/>
          <w:sz w:val="20"/>
        </w:rPr>
        <w:t>a</w:t>
      </w:r>
      <w:r w:rsidR="00995DF6" w:rsidRPr="00072473">
        <w:rPr>
          <w:rFonts w:ascii="Tahoma" w:hAnsi="Tahoma" w:cs="Tahoma"/>
          <w:bCs/>
          <w:sz w:val="20"/>
        </w:rPr>
        <w:t xml:space="preserve">, </w:t>
      </w:r>
      <w:proofErr w:type="spellStart"/>
      <w:r w:rsidR="00995DF6" w:rsidRPr="00072473">
        <w:rPr>
          <w:rFonts w:ascii="Tahoma" w:hAnsi="Tahoma" w:cs="Tahoma"/>
          <w:bCs/>
          <w:sz w:val="20"/>
        </w:rPr>
        <w:t>d.o.o</w:t>
      </w:r>
      <w:proofErr w:type="spellEnd"/>
      <w:r w:rsidR="00995DF6" w:rsidRPr="00072473">
        <w:rPr>
          <w:rFonts w:ascii="Tahoma" w:hAnsi="Tahoma" w:cs="Tahoma"/>
          <w:bCs/>
          <w:sz w:val="20"/>
        </w:rPr>
        <w:t>., Verovškova ulica 70, 1000 Ljubljana</w:t>
      </w:r>
      <w:r w:rsidR="00717A7C" w:rsidRPr="00072473">
        <w:rPr>
          <w:rFonts w:ascii="Tahoma" w:hAnsi="Tahoma" w:cs="Tahoma"/>
          <w:bCs/>
          <w:sz w:val="20"/>
        </w:rPr>
        <w:t xml:space="preserve"> (izvajalec postopka javnega naročila)</w:t>
      </w:r>
      <w:r w:rsidR="00995DF6" w:rsidRPr="00072473">
        <w:rPr>
          <w:rFonts w:ascii="Tahoma" w:hAnsi="Tahoma" w:cs="Tahoma"/>
          <w:bCs/>
          <w:sz w:val="20"/>
        </w:rPr>
        <w:t>.</w:t>
      </w:r>
      <w:r w:rsidRPr="00072473">
        <w:rPr>
          <w:rFonts w:ascii="Tahoma" w:hAnsi="Tahoma" w:cs="Tahoma"/>
          <w:bCs/>
          <w:sz w:val="20"/>
        </w:rPr>
        <w:t xml:space="preserve"> </w:t>
      </w:r>
    </w:p>
    <w:p w:rsidR="00BD1A47" w:rsidRDefault="00BD1A47" w:rsidP="00717A7C">
      <w:pPr>
        <w:keepNext/>
        <w:keepLines/>
        <w:pBdr>
          <w:bottom w:val="single" w:sz="4" w:space="1" w:color="auto"/>
        </w:pBdr>
        <w:jc w:val="both"/>
        <w:rPr>
          <w:rFonts w:ascii="Tahoma" w:hAnsi="Tahoma" w:cs="Tahoma"/>
          <w:bCs/>
          <w:sz w:val="20"/>
        </w:rPr>
      </w:pPr>
    </w:p>
    <w:p w:rsidR="00995DF6" w:rsidRPr="00072473" w:rsidRDefault="00A56D4E" w:rsidP="00717A7C">
      <w:pPr>
        <w:keepNext/>
        <w:keepLines/>
        <w:pBdr>
          <w:bottom w:val="single" w:sz="4" w:space="1" w:color="auto"/>
        </w:pBdr>
        <w:jc w:val="both"/>
        <w:rPr>
          <w:rFonts w:ascii="Tahoma" w:hAnsi="Tahoma" w:cs="Tahoma"/>
          <w:bCs/>
          <w:sz w:val="20"/>
        </w:rPr>
      </w:pPr>
      <w:r w:rsidRPr="00072473">
        <w:rPr>
          <w:rFonts w:ascii="Tahoma" w:hAnsi="Tahoma" w:cs="Tahoma"/>
          <w:bCs/>
          <w:sz w:val="20"/>
        </w:rPr>
        <w:t>Upravičenec za unovčenje finančnega zavarovanja za dobro izvedbo obveznosti iz okvirnega sporazuma bo posamezni naročnik, ki bo z izbranim ponudnikom sklenil okvirni sporazuma.</w:t>
      </w:r>
    </w:p>
    <w:p w:rsidR="00717A7C" w:rsidRPr="00072473" w:rsidRDefault="00717A7C" w:rsidP="00717A7C">
      <w:pPr>
        <w:keepNext/>
        <w:keepLines/>
        <w:tabs>
          <w:tab w:val="left" w:pos="8505"/>
        </w:tabs>
        <w:jc w:val="both"/>
        <w:rPr>
          <w:rFonts w:ascii="Tahoma" w:hAnsi="Tahoma" w:cs="Tahoma"/>
          <w:color w:val="FF0000"/>
          <w:sz w:val="20"/>
        </w:rPr>
      </w:pPr>
    </w:p>
    <w:p w:rsidR="008D4AA0" w:rsidRPr="00072473" w:rsidRDefault="008D4AA0" w:rsidP="008D4AA0">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BA2B90" w:rsidRPr="00072473" w:rsidRDefault="00BA2B90" w:rsidP="008D4AA0">
      <w:pPr>
        <w:keepNext/>
        <w:keepLines/>
        <w:jc w:val="both"/>
        <w:rPr>
          <w:rFonts w:ascii="Tahoma" w:hAnsi="Tahoma" w:cs="Tahoma"/>
          <w:bCs/>
          <w:sz w:val="20"/>
        </w:rPr>
      </w:pPr>
      <w:r w:rsidRPr="00072473">
        <w:rPr>
          <w:rFonts w:ascii="Tahoma" w:hAnsi="Tahoma" w:cs="Tahoma"/>
          <w:bCs/>
          <w:sz w:val="20"/>
        </w:rPr>
        <w:t>Pozdravljeni, prosimo za kvadraturo talnih površin sklopa 2. V tehnični dokumentaciji so navedene le določene kvadrature objektov in ne vseh.</w:t>
      </w:r>
    </w:p>
    <w:p w:rsidR="00BA2B90" w:rsidRPr="00072473" w:rsidRDefault="00BA2B90" w:rsidP="00BA2B90">
      <w:pPr>
        <w:keepNext/>
        <w:keepLines/>
        <w:jc w:val="both"/>
        <w:rPr>
          <w:rFonts w:ascii="Tahoma" w:hAnsi="Tahoma" w:cs="Tahoma"/>
          <w:bCs/>
          <w:sz w:val="20"/>
        </w:rPr>
      </w:pPr>
    </w:p>
    <w:p w:rsidR="008D4AA0" w:rsidRPr="00072473" w:rsidRDefault="008D4AA0" w:rsidP="008D4AA0">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8D4AA0" w:rsidRPr="00072473" w:rsidRDefault="00995DF6" w:rsidP="00BD1A47">
      <w:pPr>
        <w:keepNext/>
        <w:keepLines/>
        <w:pBdr>
          <w:bottom w:val="single" w:sz="4" w:space="1" w:color="auto"/>
        </w:pBdr>
        <w:jc w:val="both"/>
        <w:rPr>
          <w:rFonts w:ascii="Tahoma" w:hAnsi="Tahoma" w:cs="Tahoma"/>
          <w:bCs/>
          <w:sz w:val="20"/>
        </w:rPr>
      </w:pPr>
      <w:r w:rsidRPr="00072473">
        <w:rPr>
          <w:rFonts w:ascii="Tahoma" w:hAnsi="Tahoma" w:cs="Tahoma"/>
          <w:bCs/>
          <w:sz w:val="20"/>
        </w:rPr>
        <w:t>Naročnik na spletni strani, kot prilogo k odgovorom na vprašanja, objavlja manjkajočo</w:t>
      </w:r>
      <w:r w:rsidR="0012683E" w:rsidRPr="00072473">
        <w:rPr>
          <w:rFonts w:ascii="Tahoma" w:hAnsi="Tahoma" w:cs="Tahoma"/>
          <w:bCs/>
          <w:sz w:val="20"/>
        </w:rPr>
        <w:t xml:space="preserve"> kvadraturo</w:t>
      </w:r>
      <w:r w:rsidRPr="00072473">
        <w:rPr>
          <w:rFonts w:ascii="Tahoma" w:hAnsi="Tahoma" w:cs="Tahoma"/>
          <w:bCs/>
          <w:sz w:val="20"/>
        </w:rPr>
        <w:t>.</w:t>
      </w:r>
    </w:p>
    <w:p w:rsidR="008D4AA0" w:rsidRPr="00072473" w:rsidRDefault="008D4AA0" w:rsidP="008D4AA0">
      <w:pPr>
        <w:keepNext/>
        <w:keepLines/>
        <w:jc w:val="both"/>
        <w:rPr>
          <w:rFonts w:ascii="Tahoma" w:hAnsi="Tahoma" w:cs="Tahoma"/>
          <w:bCs/>
          <w:sz w:val="20"/>
        </w:rPr>
      </w:pPr>
    </w:p>
    <w:p w:rsidR="008D4AA0" w:rsidRPr="00072473" w:rsidRDefault="008D4AA0" w:rsidP="008D4AA0">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8D4AA0" w:rsidRPr="00072473" w:rsidRDefault="00BA2B90" w:rsidP="008D4AA0">
      <w:pPr>
        <w:keepNext/>
        <w:keepLines/>
        <w:rPr>
          <w:rFonts w:ascii="Tahoma" w:hAnsi="Tahoma" w:cs="Tahoma"/>
          <w:bCs/>
          <w:sz w:val="20"/>
        </w:rPr>
      </w:pPr>
      <w:r w:rsidRPr="00072473">
        <w:rPr>
          <w:rFonts w:ascii="Tahoma" w:hAnsi="Tahoma" w:cs="Tahoma"/>
          <w:bCs/>
          <w:sz w:val="20"/>
        </w:rPr>
        <w:t>Pozdravljeni,</w:t>
      </w:r>
      <w:r w:rsidRPr="00072473">
        <w:rPr>
          <w:rFonts w:ascii="Tahoma" w:hAnsi="Tahoma" w:cs="Tahoma"/>
          <w:bCs/>
          <w:sz w:val="20"/>
        </w:rPr>
        <w:br/>
        <w:t>v predračunu sklopa 2 pod točko I. Redna čiščenja navajate delovne čase npr.</w:t>
      </w:r>
      <w:r w:rsidRPr="00072473">
        <w:rPr>
          <w:rFonts w:ascii="Tahoma" w:hAnsi="Tahoma" w:cs="Tahoma"/>
          <w:bCs/>
          <w:sz w:val="20"/>
        </w:rPr>
        <w:br/>
      </w:r>
      <w:r w:rsidRPr="00072473">
        <w:rPr>
          <w:rFonts w:ascii="Tahoma" w:hAnsi="Tahoma" w:cs="Tahoma"/>
          <w:bCs/>
          <w:sz w:val="20"/>
        </w:rPr>
        <w:br/>
        <w:t>- Povšetova ulica 6</w:t>
      </w:r>
      <w:r w:rsidRPr="00072473">
        <w:rPr>
          <w:rFonts w:ascii="Tahoma" w:hAnsi="Tahoma" w:cs="Tahoma"/>
          <w:bCs/>
          <w:sz w:val="20"/>
        </w:rPr>
        <w:br/>
        <w:t>2 delavki popoldan med tednom - 4ure od 14:30-18:00.</w:t>
      </w:r>
      <w:r w:rsidRPr="00072473">
        <w:rPr>
          <w:rFonts w:ascii="Tahoma" w:hAnsi="Tahoma" w:cs="Tahoma"/>
          <w:bCs/>
          <w:sz w:val="20"/>
        </w:rPr>
        <w:br/>
        <w:t xml:space="preserve">Prosimo za pojasnilo, ali torej zahtevate 2 delavki prisotni 4h/dan </w:t>
      </w:r>
      <w:proofErr w:type="spellStart"/>
      <w:r w:rsidRPr="00072473">
        <w:rPr>
          <w:rFonts w:ascii="Tahoma" w:hAnsi="Tahoma" w:cs="Tahoma"/>
          <w:bCs/>
          <w:sz w:val="20"/>
        </w:rPr>
        <w:t>oz</w:t>
      </w:r>
      <w:proofErr w:type="spellEnd"/>
      <w:r w:rsidRPr="00072473">
        <w:rPr>
          <w:rFonts w:ascii="Tahoma" w:hAnsi="Tahoma" w:cs="Tahoma"/>
          <w:bCs/>
          <w:sz w:val="20"/>
        </w:rPr>
        <w:t xml:space="preserve"> dnevno prisotnost 8/ur dan.</w:t>
      </w:r>
      <w:r w:rsidRPr="00072473">
        <w:rPr>
          <w:rFonts w:ascii="Tahoma" w:hAnsi="Tahoma" w:cs="Tahoma"/>
          <w:bCs/>
          <w:sz w:val="20"/>
        </w:rPr>
        <w:br/>
        <w:t>In kako bi se naj to izvajalo med urami 14:30-18:00 (3,5h)</w:t>
      </w:r>
      <w:r w:rsidRPr="00072473">
        <w:rPr>
          <w:rFonts w:ascii="Tahoma" w:hAnsi="Tahoma" w:cs="Tahoma"/>
          <w:bCs/>
          <w:sz w:val="20"/>
        </w:rPr>
        <w:br/>
      </w:r>
      <w:r w:rsidRPr="00072473">
        <w:rPr>
          <w:rFonts w:ascii="Tahoma" w:hAnsi="Tahoma" w:cs="Tahoma"/>
          <w:bCs/>
          <w:sz w:val="20"/>
        </w:rPr>
        <w:br/>
        <w:t>Enako se ponavlja pri drugih lokacijah, prosimo za obrazložitev oz. popravke.</w:t>
      </w:r>
      <w:r w:rsidRPr="00072473">
        <w:rPr>
          <w:rFonts w:ascii="Roboto" w:hAnsi="Roboto"/>
          <w:color w:val="333333"/>
          <w:sz w:val="18"/>
          <w:szCs w:val="18"/>
        </w:rPr>
        <w:br/>
      </w:r>
      <w:r w:rsidRPr="00072473">
        <w:rPr>
          <w:rFonts w:ascii="Roboto" w:hAnsi="Roboto"/>
          <w:color w:val="333333"/>
          <w:sz w:val="18"/>
          <w:szCs w:val="18"/>
        </w:rPr>
        <w:br/>
      </w:r>
      <w:r w:rsidRPr="00072473">
        <w:rPr>
          <w:rFonts w:ascii="Tahoma" w:hAnsi="Tahoma" w:cs="Tahoma"/>
          <w:bCs/>
          <w:sz w:val="20"/>
        </w:rPr>
        <w:t>Lep pozdrav</w:t>
      </w:r>
    </w:p>
    <w:p w:rsidR="00BA2B90" w:rsidRPr="00072473" w:rsidRDefault="00BA2B90" w:rsidP="008D4AA0">
      <w:pPr>
        <w:keepNext/>
        <w:keepLines/>
        <w:rPr>
          <w:rFonts w:ascii="Roboto" w:hAnsi="Roboto" w:cs="Arial"/>
          <w:color w:val="333333"/>
          <w:sz w:val="18"/>
          <w:szCs w:val="18"/>
        </w:rPr>
      </w:pPr>
    </w:p>
    <w:p w:rsidR="00717A7C" w:rsidRPr="00072473" w:rsidRDefault="00717A7C" w:rsidP="008D4AA0">
      <w:pPr>
        <w:keepNext/>
        <w:keepLines/>
        <w:tabs>
          <w:tab w:val="left" w:pos="8505"/>
        </w:tabs>
        <w:spacing w:after="120"/>
        <w:jc w:val="both"/>
        <w:rPr>
          <w:rFonts w:ascii="Tahoma" w:hAnsi="Tahoma" w:cs="Tahoma"/>
          <w:color w:val="00B050"/>
          <w:sz w:val="20"/>
        </w:rPr>
      </w:pPr>
    </w:p>
    <w:p w:rsidR="00717A7C" w:rsidRPr="00072473" w:rsidRDefault="00717A7C" w:rsidP="008D4AA0">
      <w:pPr>
        <w:keepNext/>
        <w:keepLines/>
        <w:tabs>
          <w:tab w:val="left" w:pos="8505"/>
        </w:tabs>
        <w:spacing w:after="120"/>
        <w:jc w:val="both"/>
        <w:rPr>
          <w:rFonts w:ascii="Tahoma" w:hAnsi="Tahoma" w:cs="Tahoma"/>
          <w:color w:val="00B050"/>
          <w:sz w:val="20"/>
        </w:rPr>
      </w:pPr>
    </w:p>
    <w:p w:rsidR="00995DF6" w:rsidRPr="00072473" w:rsidRDefault="008D4AA0" w:rsidP="00717A7C">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995DF6" w:rsidRPr="00072473" w:rsidRDefault="00717A7C" w:rsidP="00995DF6">
      <w:pPr>
        <w:keepNext/>
        <w:keepLines/>
        <w:pBdr>
          <w:bottom w:val="single" w:sz="4" w:space="1" w:color="auto"/>
        </w:pBdr>
        <w:jc w:val="both"/>
        <w:rPr>
          <w:rFonts w:ascii="Tahoma" w:hAnsi="Tahoma" w:cs="Tahoma"/>
          <w:bCs/>
          <w:sz w:val="20"/>
        </w:rPr>
      </w:pPr>
      <w:r w:rsidRPr="00072473">
        <w:rPr>
          <w:rFonts w:ascii="Tahoma" w:hAnsi="Tahoma" w:cs="Tahoma"/>
          <w:bCs/>
          <w:sz w:val="20"/>
        </w:rPr>
        <w:t xml:space="preserve">Naročnik zahteva prisotnost dveh delavk 4 h/dan. </w:t>
      </w:r>
      <w:r w:rsidR="00995DF6" w:rsidRPr="00072473">
        <w:rPr>
          <w:rFonts w:ascii="Tahoma" w:hAnsi="Tahoma" w:cs="Tahoma"/>
          <w:bCs/>
          <w:sz w:val="20"/>
        </w:rPr>
        <w:t>Naročnik na svoji spletni strani objavlja spremenjen ponudbeni predračun za sklop št. 2: VKS. Ponudniki morajo oddati ponudbo za sklop št. 2: VKS na spremenjene</w:t>
      </w:r>
      <w:r w:rsidR="00072473" w:rsidRPr="00072473">
        <w:rPr>
          <w:rFonts w:ascii="Tahoma" w:hAnsi="Tahoma" w:cs="Tahoma"/>
          <w:bCs/>
          <w:sz w:val="20"/>
        </w:rPr>
        <w:t>m ponudbenem predračunu z dne 13</w:t>
      </w:r>
      <w:r w:rsidR="00995DF6" w:rsidRPr="00072473">
        <w:rPr>
          <w:rFonts w:ascii="Tahoma" w:hAnsi="Tahoma" w:cs="Tahoma"/>
          <w:bCs/>
          <w:sz w:val="20"/>
        </w:rPr>
        <w:t>. 1. 2021.</w:t>
      </w:r>
    </w:p>
    <w:p w:rsidR="00995DF6" w:rsidRPr="00072473" w:rsidRDefault="00995DF6" w:rsidP="00A64B0B">
      <w:pPr>
        <w:keepNext/>
        <w:keepLines/>
        <w:jc w:val="both"/>
        <w:rPr>
          <w:rFonts w:ascii="Tahoma" w:hAnsi="Tahoma" w:cs="Tahoma"/>
          <w:bCs/>
          <w:sz w:val="20"/>
        </w:rPr>
      </w:pPr>
    </w:p>
    <w:p w:rsidR="008D4AA0" w:rsidRPr="00072473" w:rsidRDefault="008D4AA0" w:rsidP="008D4AA0">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170AAA" w:rsidRPr="00072473" w:rsidRDefault="00BA2B90" w:rsidP="00170AAA">
      <w:pPr>
        <w:keepNext/>
        <w:keepLines/>
        <w:jc w:val="both"/>
        <w:rPr>
          <w:rFonts w:ascii="Tahoma" w:hAnsi="Tahoma" w:cs="Tahoma"/>
          <w:bCs/>
          <w:sz w:val="20"/>
        </w:rPr>
      </w:pPr>
      <w:r w:rsidRPr="00072473">
        <w:rPr>
          <w:rFonts w:ascii="Tahoma" w:hAnsi="Tahoma" w:cs="Tahoma"/>
          <w:bCs/>
          <w:sz w:val="20"/>
        </w:rPr>
        <w:t>Ali je možno lamelne zavese sklop 1 čistiti z ustreznimi pripomočki na licu mesta ali se zahteva demontaža, čiščenje in montaža?</w:t>
      </w:r>
    </w:p>
    <w:p w:rsidR="00BA2B90" w:rsidRPr="00072473" w:rsidRDefault="00BA2B90" w:rsidP="00170AAA">
      <w:pPr>
        <w:keepNext/>
        <w:keepLines/>
        <w:jc w:val="both"/>
        <w:rPr>
          <w:rFonts w:ascii="Tahoma" w:hAnsi="Tahoma" w:cs="Tahoma"/>
          <w:bCs/>
          <w:sz w:val="20"/>
        </w:rPr>
      </w:pPr>
      <w:r w:rsidRPr="00072473">
        <w:rPr>
          <w:rFonts w:ascii="Tahoma" w:hAnsi="Tahoma" w:cs="Tahoma"/>
          <w:bCs/>
          <w:sz w:val="20"/>
        </w:rPr>
        <w:br/>
        <w:t xml:space="preserve">Ali bo v primeru da zahtevate demontažo in montažo naročnik kril morebitne stroške zaradi uničenja zaradi dotrajanosti materiala (sponke, obročke, zavesne </w:t>
      </w:r>
      <w:proofErr w:type="spellStart"/>
      <w:r w:rsidRPr="00072473">
        <w:rPr>
          <w:rFonts w:ascii="Tahoma" w:hAnsi="Tahoma" w:cs="Tahoma"/>
          <w:bCs/>
          <w:sz w:val="20"/>
        </w:rPr>
        <w:t>trake</w:t>
      </w:r>
      <w:proofErr w:type="spellEnd"/>
      <w:r w:rsidRPr="00072473">
        <w:rPr>
          <w:rFonts w:ascii="Tahoma" w:hAnsi="Tahoma" w:cs="Tahoma"/>
          <w:bCs/>
          <w:sz w:val="20"/>
        </w:rPr>
        <w:t>..)?</w:t>
      </w:r>
    </w:p>
    <w:p w:rsidR="008D4AA0" w:rsidRPr="00072473" w:rsidRDefault="00BA2B90" w:rsidP="00BA2B90">
      <w:pPr>
        <w:keepNext/>
        <w:keepLines/>
        <w:rPr>
          <w:rFonts w:ascii="Tahoma" w:hAnsi="Tahoma" w:cs="Tahoma"/>
          <w:bCs/>
          <w:sz w:val="20"/>
        </w:rPr>
      </w:pPr>
      <w:r w:rsidRPr="00072473">
        <w:rPr>
          <w:rFonts w:ascii="Tahoma" w:hAnsi="Tahoma" w:cs="Tahoma"/>
          <w:bCs/>
          <w:sz w:val="20"/>
        </w:rPr>
        <w:br/>
        <w:t>Lep pozdrav</w:t>
      </w:r>
    </w:p>
    <w:p w:rsidR="00BA2B90" w:rsidRPr="00072473" w:rsidRDefault="00BA2B90" w:rsidP="008D4AA0">
      <w:pPr>
        <w:keepNext/>
        <w:keepLines/>
        <w:rPr>
          <w:rFonts w:ascii="Roboto" w:hAnsi="Roboto" w:cs="Arial"/>
          <w:color w:val="333333"/>
          <w:sz w:val="18"/>
          <w:szCs w:val="18"/>
        </w:rPr>
      </w:pPr>
    </w:p>
    <w:p w:rsidR="008D4AA0" w:rsidRPr="00072473" w:rsidRDefault="008D4AA0" w:rsidP="008D4AA0">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170AAA" w:rsidRPr="00072473" w:rsidRDefault="00170AAA" w:rsidP="00170AAA">
      <w:pPr>
        <w:keepNext/>
        <w:keepLines/>
        <w:pBdr>
          <w:bottom w:val="single" w:sz="4" w:space="1" w:color="auto"/>
        </w:pBdr>
        <w:rPr>
          <w:rFonts w:ascii="Tahoma" w:hAnsi="Tahoma" w:cs="Tahoma"/>
          <w:bCs/>
          <w:sz w:val="20"/>
        </w:rPr>
      </w:pPr>
      <w:r w:rsidRPr="00072473">
        <w:rPr>
          <w:rFonts w:ascii="Tahoma" w:hAnsi="Tahoma" w:cs="Tahoma"/>
          <w:bCs/>
          <w:sz w:val="20"/>
        </w:rPr>
        <w:t>Lamelne zavese je možno čistiti z ustreznimi pripomočki na licu mesta brez demontaže.</w:t>
      </w:r>
    </w:p>
    <w:p w:rsidR="00170AAA" w:rsidRPr="00072473" w:rsidRDefault="00170AAA" w:rsidP="008D4AA0">
      <w:pPr>
        <w:keepNext/>
        <w:keepLines/>
        <w:tabs>
          <w:tab w:val="left" w:pos="8505"/>
        </w:tabs>
        <w:spacing w:after="120"/>
        <w:jc w:val="both"/>
        <w:rPr>
          <w:rFonts w:ascii="Tahoma" w:hAnsi="Tahoma" w:cs="Tahoma"/>
          <w:color w:val="FF0000"/>
          <w:sz w:val="20"/>
        </w:rPr>
      </w:pPr>
    </w:p>
    <w:p w:rsidR="008D4AA0" w:rsidRPr="00072473" w:rsidRDefault="008D4AA0" w:rsidP="008D4AA0">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170AAA" w:rsidRPr="00072473" w:rsidRDefault="00170AAA" w:rsidP="00170AAA">
      <w:pPr>
        <w:keepNext/>
        <w:keepLines/>
        <w:jc w:val="both"/>
        <w:rPr>
          <w:rFonts w:ascii="Tahoma" w:hAnsi="Tahoma" w:cs="Tahoma"/>
          <w:bCs/>
          <w:sz w:val="20"/>
        </w:rPr>
      </w:pPr>
      <w:r w:rsidRPr="00072473">
        <w:rPr>
          <w:rFonts w:ascii="Tahoma" w:hAnsi="Tahoma" w:cs="Tahoma"/>
          <w:bCs/>
          <w:sz w:val="20"/>
        </w:rPr>
        <w:t xml:space="preserve">Pozdravljeni, </w:t>
      </w:r>
      <w:r w:rsidR="00BA2B90" w:rsidRPr="00072473">
        <w:rPr>
          <w:rFonts w:ascii="Tahoma" w:hAnsi="Tahoma" w:cs="Tahoma"/>
          <w:bCs/>
          <w:sz w:val="20"/>
        </w:rPr>
        <w:t>ali je pri sklopu 1 kvadratura oken v predračunu na lokaciji Toplarniška ulica 19</w:t>
      </w:r>
      <w:r w:rsidR="00BA2B90" w:rsidRPr="00072473">
        <w:rPr>
          <w:rFonts w:ascii="Tahoma" w:hAnsi="Tahoma" w:cs="Tahoma"/>
          <w:bCs/>
          <w:sz w:val="20"/>
        </w:rPr>
        <w:br/>
        <w:t>- Čiščenje oken in okenskih okvirjev - obojestransko 1227m2.</w:t>
      </w:r>
    </w:p>
    <w:p w:rsidR="008D4AA0" w:rsidRPr="00072473" w:rsidRDefault="00BA2B90" w:rsidP="00170AAA">
      <w:pPr>
        <w:keepNext/>
        <w:keepLines/>
        <w:jc w:val="both"/>
        <w:rPr>
          <w:rFonts w:ascii="Tahoma" w:hAnsi="Tahoma" w:cs="Tahoma"/>
          <w:bCs/>
          <w:sz w:val="20"/>
        </w:rPr>
      </w:pPr>
      <w:r w:rsidRPr="00072473">
        <w:rPr>
          <w:rFonts w:ascii="Tahoma" w:hAnsi="Tahoma" w:cs="Tahoma"/>
          <w:bCs/>
          <w:sz w:val="20"/>
        </w:rPr>
        <w:br/>
        <w:t>Ali je to obojestranska kvadratura(torej kvadratura oken je polovična od podanih 1227m2)?</w:t>
      </w:r>
    </w:p>
    <w:p w:rsidR="00BA2B90" w:rsidRPr="00072473" w:rsidRDefault="00BA2B90" w:rsidP="008D4AA0">
      <w:pPr>
        <w:keepNext/>
        <w:keepLines/>
        <w:rPr>
          <w:rFonts w:ascii="Roboto" w:hAnsi="Roboto" w:cs="Arial"/>
          <w:color w:val="333333"/>
          <w:sz w:val="18"/>
          <w:szCs w:val="18"/>
        </w:rPr>
      </w:pPr>
    </w:p>
    <w:p w:rsidR="008D4AA0" w:rsidRPr="00072473" w:rsidRDefault="008D4AA0" w:rsidP="008D4AA0">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170AAA" w:rsidRPr="00072473" w:rsidRDefault="00170AAA" w:rsidP="00995DF6">
      <w:pPr>
        <w:keepNext/>
        <w:keepLines/>
        <w:pBdr>
          <w:bottom w:val="single" w:sz="4" w:space="1" w:color="auto"/>
        </w:pBdr>
        <w:jc w:val="both"/>
        <w:rPr>
          <w:rFonts w:ascii="Tahoma" w:hAnsi="Tahoma" w:cs="Tahoma"/>
          <w:bCs/>
          <w:sz w:val="20"/>
        </w:rPr>
      </w:pPr>
      <w:r w:rsidRPr="00072473">
        <w:rPr>
          <w:rFonts w:ascii="Tahoma" w:hAnsi="Tahoma" w:cs="Tahoma"/>
          <w:bCs/>
          <w:sz w:val="20"/>
        </w:rPr>
        <w:t>Kvadratura oken in okenskih okvirjev na Toplarniški 19 (obojestransko) zajema obe strani oken in okenskih okvirjev skupaj.</w:t>
      </w:r>
    </w:p>
    <w:p w:rsidR="00170AAA" w:rsidRPr="00072473" w:rsidRDefault="00170AAA" w:rsidP="000E3456">
      <w:pPr>
        <w:keepNext/>
        <w:keepLines/>
        <w:rPr>
          <w:rFonts w:ascii="Tahoma" w:hAnsi="Tahoma" w:cs="Tahoma"/>
          <w:bCs/>
          <w:sz w:val="20"/>
        </w:rPr>
      </w:pPr>
    </w:p>
    <w:p w:rsidR="008D4AA0" w:rsidRPr="00072473" w:rsidRDefault="008D4AA0" w:rsidP="008D4AA0">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BA2B90" w:rsidRPr="00072473" w:rsidRDefault="00BA2B90" w:rsidP="00BA2B90">
      <w:pPr>
        <w:keepNext/>
        <w:keepLines/>
        <w:rPr>
          <w:rFonts w:ascii="Tahoma" w:hAnsi="Tahoma" w:cs="Tahoma"/>
          <w:bCs/>
          <w:sz w:val="20"/>
        </w:rPr>
      </w:pPr>
      <w:r w:rsidRPr="00072473">
        <w:rPr>
          <w:rFonts w:ascii="Tahoma" w:hAnsi="Tahoma" w:cs="Tahoma"/>
          <w:bCs/>
          <w:sz w:val="20"/>
        </w:rPr>
        <w:t>Pozdravljeni,</w:t>
      </w:r>
      <w:r w:rsidRPr="00072473">
        <w:rPr>
          <w:rFonts w:ascii="Tahoma" w:hAnsi="Tahoma" w:cs="Tahoma"/>
          <w:bCs/>
          <w:sz w:val="20"/>
        </w:rPr>
        <w:br/>
        <w:t>1. ali je možno namestit gospodinjski stroj za pranje krp na katerem izmed objektov sklopa 2?</w:t>
      </w:r>
      <w:r w:rsidRPr="00072473">
        <w:rPr>
          <w:rFonts w:ascii="Tahoma" w:hAnsi="Tahoma" w:cs="Tahoma"/>
          <w:bCs/>
          <w:sz w:val="20"/>
        </w:rPr>
        <w:br/>
        <w:t>2. ali je možno namestit gospodinjski stroj za pranje krp na katerem izmed objektov sklopa 3?</w:t>
      </w:r>
    </w:p>
    <w:p w:rsidR="00BA2B90" w:rsidRPr="00072473" w:rsidRDefault="00BA2B90" w:rsidP="008D4AA0">
      <w:pPr>
        <w:keepNext/>
        <w:keepLines/>
        <w:jc w:val="both"/>
        <w:rPr>
          <w:rFonts w:ascii="Tahoma" w:hAnsi="Tahoma" w:cs="Tahoma"/>
          <w:bCs/>
          <w:sz w:val="20"/>
        </w:rPr>
      </w:pPr>
    </w:p>
    <w:p w:rsidR="008D4AA0" w:rsidRPr="00072473" w:rsidRDefault="004366D6" w:rsidP="004366D6">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8D4AA0" w:rsidRPr="00072473" w:rsidRDefault="004366D6" w:rsidP="008D4AA0">
      <w:pPr>
        <w:keepNext/>
        <w:keepLines/>
        <w:jc w:val="both"/>
        <w:rPr>
          <w:rFonts w:ascii="Tahoma" w:hAnsi="Tahoma" w:cs="Tahoma"/>
          <w:bCs/>
          <w:sz w:val="20"/>
        </w:rPr>
      </w:pPr>
      <w:r w:rsidRPr="00072473">
        <w:rPr>
          <w:rFonts w:ascii="Tahoma" w:hAnsi="Tahoma" w:cs="Tahoma"/>
          <w:bCs/>
          <w:sz w:val="20"/>
        </w:rPr>
        <w:t xml:space="preserve">1. </w:t>
      </w:r>
      <w:r w:rsidR="00474451" w:rsidRPr="00072473">
        <w:rPr>
          <w:rFonts w:ascii="Tahoma" w:hAnsi="Tahoma" w:cs="Tahoma"/>
          <w:bCs/>
          <w:sz w:val="20"/>
        </w:rPr>
        <w:t>Ne.</w:t>
      </w:r>
    </w:p>
    <w:p w:rsidR="00170AAA" w:rsidRPr="00072473" w:rsidRDefault="00170AAA" w:rsidP="00CB0A4A">
      <w:pPr>
        <w:keepNext/>
        <w:keepLines/>
        <w:pBdr>
          <w:bottom w:val="single" w:sz="4" w:space="1" w:color="auto"/>
        </w:pBdr>
        <w:jc w:val="both"/>
        <w:rPr>
          <w:rFonts w:ascii="Tahoma" w:hAnsi="Tahoma" w:cs="Tahoma"/>
          <w:bCs/>
          <w:sz w:val="20"/>
        </w:rPr>
      </w:pPr>
      <w:r w:rsidRPr="00072473">
        <w:rPr>
          <w:rFonts w:ascii="Tahoma" w:hAnsi="Tahoma" w:cs="Tahoma"/>
          <w:bCs/>
          <w:sz w:val="20"/>
        </w:rPr>
        <w:t xml:space="preserve">2. </w:t>
      </w:r>
      <w:r w:rsidR="004366D6" w:rsidRPr="00072473">
        <w:rPr>
          <w:rFonts w:ascii="Tahoma" w:hAnsi="Tahoma" w:cs="Tahoma"/>
          <w:bCs/>
          <w:sz w:val="20"/>
        </w:rPr>
        <w:t>Da.</w:t>
      </w:r>
    </w:p>
    <w:p w:rsidR="00A56D4E" w:rsidRPr="00072473" w:rsidRDefault="00A56D4E" w:rsidP="008D4AA0">
      <w:pPr>
        <w:keepNext/>
        <w:keepLines/>
        <w:jc w:val="both"/>
        <w:rPr>
          <w:rFonts w:ascii="Tahoma" w:hAnsi="Tahoma" w:cs="Tahoma"/>
          <w:bCs/>
          <w:sz w:val="20"/>
        </w:rPr>
      </w:pPr>
    </w:p>
    <w:p w:rsidR="008D4AA0" w:rsidRPr="00072473" w:rsidRDefault="008D4AA0" w:rsidP="008D4AA0">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BA2B90" w:rsidRPr="00072473" w:rsidRDefault="00BA2B90" w:rsidP="0045694C">
      <w:pPr>
        <w:keepNext/>
        <w:keepLines/>
        <w:jc w:val="both"/>
        <w:rPr>
          <w:rFonts w:ascii="Tahoma" w:hAnsi="Tahoma" w:cs="Tahoma"/>
          <w:bCs/>
          <w:sz w:val="20"/>
        </w:rPr>
      </w:pPr>
      <w:r w:rsidRPr="00072473">
        <w:rPr>
          <w:rFonts w:ascii="Tahoma" w:hAnsi="Tahoma" w:cs="Tahoma"/>
          <w:bCs/>
          <w:sz w:val="20"/>
        </w:rPr>
        <w:t>Pozdravljeni, za sklop 1. nas zanima ali boste dovolili, da izvajalec na enega izmed objektov namesti gospodinjski pralni stroj za pranje krp? Glede na to da to precej vpliva na strošek storitve in da se trenutno to izvaja, predpostavljamo da bo to dovoljeno.</w:t>
      </w:r>
    </w:p>
    <w:p w:rsidR="00BA2B90" w:rsidRPr="00072473" w:rsidRDefault="00BA2B90" w:rsidP="008D4AA0">
      <w:pPr>
        <w:keepNext/>
        <w:keepLines/>
        <w:jc w:val="both"/>
        <w:rPr>
          <w:rFonts w:ascii="Tahoma" w:hAnsi="Tahoma" w:cs="Tahoma"/>
          <w:bCs/>
          <w:sz w:val="20"/>
        </w:rPr>
      </w:pPr>
    </w:p>
    <w:p w:rsidR="008D4AA0" w:rsidRPr="00072473" w:rsidRDefault="008D4AA0" w:rsidP="008D4AA0">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8D4AA0" w:rsidRPr="00072473" w:rsidRDefault="00170AAA" w:rsidP="00170AAA">
      <w:pPr>
        <w:keepNext/>
        <w:keepLines/>
        <w:pBdr>
          <w:bottom w:val="single" w:sz="4" w:space="1" w:color="auto"/>
        </w:pBdr>
        <w:jc w:val="both"/>
        <w:rPr>
          <w:rFonts w:ascii="Tahoma" w:hAnsi="Tahoma" w:cs="Tahoma"/>
          <w:bCs/>
          <w:sz w:val="20"/>
        </w:rPr>
      </w:pPr>
      <w:r w:rsidRPr="00072473">
        <w:rPr>
          <w:rFonts w:ascii="Tahoma" w:hAnsi="Tahoma" w:cs="Tahoma"/>
          <w:bCs/>
          <w:sz w:val="20"/>
        </w:rPr>
        <w:t xml:space="preserve">Da. </w:t>
      </w:r>
    </w:p>
    <w:p w:rsidR="00170AAA" w:rsidRPr="00072473" w:rsidRDefault="00170AAA" w:rsidP="008D4AA0">
      <w:pPr>
        <w:keepNext/>
        <w:keepLines/>
        <w:jc w:val="both"/>
        <w:rPr>
          <w:rFonts w:ascii="Tahoma" w:hAnsi="Tahoma" w:cs="Tahoma"/>
          <w:bCs/>
          <w:sz w:val="20"/>
        </w:rPr>
      </w:pPr>
    </w:p>
    <w:p w:rsidR="0045694C" w:rsidRPr="00072473" w:rsidRDefault="0045694C" w:rsidP="008D4AA0">
      <w:pPr>
        <w:keepNext/>
        <w:keepLines/>
        <w:tabs>
          <w:tab w:val="left" w:pos="8505"/>
        </w:tabs>
        <w:spacing w:after="120"/>
        <w:jc w:val="both"/>
        <w:rPr>
          <w:rFonts w:ascii="Tahoma" w:hAnsi="Tahoma" w:cs="Tahoma"/>
          <w:color w:val="FF0000"/>
          <w:sz w:val="20"/>
        </w:rPr>
      </w:pPr>
    </w:p>
    <w:p w:rsidR="008D4AA0" w:rsidRPr="00072473" w:rsidRDefault="008D4AA0" w:rsidP="008D4AA0">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lastRenderedPageBreak/>
        <w:t>VPRAŠANJE:</w:t>
      </w:r>
    </w:p>
    <w:p w:rsidR="008D4AA0" w:rsidRPr="00072473" w:rsidRDefault="008D4AA0" w:rsidP="00BA2B90">
      <w:pPr>
        <w:keepNext/>
        <w:keepLines/>
        <w:jc w:val="both"/>
        <w:rPr>
          <w:rFonts w:ascii="Tahoma" w:hAnsi="Tahoma" w:cs="Tahoma"/>
          <w:bCs/>
          <w:sz w:val="20"/>
        </w:rPr>
      </w:pPr>
      <w:r w:rsidRPr="00072473">
        <w:rPr>
          <w:rFonts w:ascii="Tahoma" w:hAnsi="Tahoma" w:cs="Tahoma"/>
          <w:bCs/>
          <w:sz w:val="20"/>
        </w:rPr>
        <w:t>Pozdravljeni,</w:t>
      </w:r>
      <w:r w:rsidR="00BA2B90" w:rsidRPr="00072473">
        <w:rPr>
          <w:rFonts w:ascii="Tahoma" w:hAnsi="Tahoma" w:cs="Tahoma"/>
          <w:bCs/>
          <w:sz w:val="20"/>
        </w:rPr>
        <w:t xml:space="preserve"> </w:t>
      </w:r>
      <w:r w:rsidRPr="00072473">
        <w:rPr>
          <w:rFonts w:ascii="Tahoma" w:hAnsi="Tahoma" w:cs="Tahoma"/>
          <w:bCs/>
          <w:sz w:val="20"/>
        </w:rPr>
        <w:t>glede na to da v 5.členu osnutka pogodbe navajate, da se bo moral naročnik strinjat z dvigom cen, vas naprošamo za podrobnejšo razjasnitev. Ali torej v primeru da se cena minimalne plače dvigne, ali je naročnik zavezan k temu da se v skladu s tem dvigne tudi cena ponudbe, izračun ne more biti dvoumen, glede na to da zahtevate število zaposlenih.</w:t>
      </w:r>
    </w:p>
    <w:p w:rsidR="008D4AA0" w:rsidRPr="00072473" w:rsidRDefault="008D4AA0" w:rsidP="008D4AA0">
      <w:pPr>
        <w:keepNext/>
        <w:keepLines/>
        <w:jc w:val="both"/>
        <w:rPr>
          <w:rFonts w:ascii="Tahoma" w:hAnsi="Tahoma" w:cs="Tahoma"/>
          <w:bCs/>
          <w:sz w:val="20"/>
        </w:rPr>
      </w:pPr>
      <w:r w:rsidRPr="00072473">
        <w:rPr>
          <w:rFonts w:ascii="Roboto" w:hAnsi="Roboto"/>
          <w:color w:val="333333"/>
          <w:sz w:val="18"/>
          <w:szCs w:val="18"/>
        </w:rPr>
        <w:br/>
      </w:r>
      <w:r w:rsidRPr="00072473">
        <w:rPr>
          <w:rFonts w:ascii="Tahoma" w:hAnsi="Tahoma" w:cs="Tahoma"/>
          <w:bCs/>
          <w:sz w:val="20"/>
        </w:rPr>
        <w:t>Lep pozdrav!</w:t>
      </w:r>
    </w:p>
    <w:p w:rsidR="008D4AA0" w:rsidRPr="00072473" w:rsidRDefault="008D4AA0" w:rsidP="008D4AA0">
      <w:pPr>
        <w:keepNext/>
        <w:keepLines/>
        <w:rPr>
          <w:rFonts w:ascii="Roboto" w:hAnsi="Roboto" w:cs="Arial"/>
          <w:color w:val="333333"/>
          <w:sz w:val="18"/>
          <w:szCs w:val="18"/>
        </w:rPr>
      </w:pPr>
    </w:p>
    <w:p w:rsidR="008D4AA0" w:rsidRPr="00072473" w:rsidRDefault="008D4AA0" w:rsidP="008D4AA0">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8D4AA0" w:rsidRDefault="007620B2" w:rsidP="00E503ED">
      <w:pPr>
        <w:keepNext/>
        <w:keepLines/>
        <w:jc w:val="both"/>
        <w:rPr>
          <w:rFonts w:ascii="Tahoma" w:hAnsi="Tahoma" w:cs="Tahoma"/>
          <w:bCs/>
          <w:sz w:val="20"/>
        </w:rPr>
      </w:pPr>
      <w:r w:rsidRPr="00072473">
        <w:rPr>
          <w:rFonts w:ascii="Tahoma" w:hAnsi="Tahoma" w:cs="Tahoma"/>
          <w:bCs/>
          <w:sz w:val="20"/>
        </w:rPr>
        <w:t>Navedeno določilo je namenjeno izključno zagotavljanju</w:t>
      </w:r>
      <w:r w:rsidR="00585E0E" w:rsidRPr="00072473">
        <w:rPr>
          <w:rFonts w:ascii="Tahoma" w:hAnsi="Tahoma" w:cs="Tahoma"/>
          <w:bCs/>
          <w:sz w:val="20"/>
        </w:rPr>
        <w:t xml:space="preserve"> izplačila</w:t>
      </w:r>
      <w:r w:rsidRPr="00072473">
        <w:rPr>
          <w:rFonts w:ascii="Tahoma" w:hAnsi="Tahoma" w:cs="Tahoma"/>
          <w:bCs/>
          <w:sz w:val="20"/>
        </w:rPr>
        <w:t xml:space="preserve"> minimalne plače delovnemu osebju, ki bo izvajalo storitev čiščenja v primeru spremembe minimalne plače</w:t>
      </w:r>
      <w:r w:rsidR="00585E0E" w:rsidRPr="00072473">
        <w:rPr>
          <w:rFonts w:ascii="Tahoma" w:hAnsi="Tahoma" w:cs="Tahoma"/>
          <w:bCs/>
          <w:sz w:val="20"/>
        </w:rPr>
        <w:t xml:space="preserve"> v obdobju veljavnosti okvirnega sporazuma</w:t>
      </w:r>
      <w:r w:rsidRPr="00072473">
        <w:rPr>
          <w:rFonts w:ascii="Tahoma" w:hAnsi="Tahoma" w:cs="Tahoma"/>
          <w:bCs/>
          <w:sz w:val="20"/>
        </w:rPr>
        <w:t xml:space="preserve">. </w:t>
      </w:r>
      <w:r w:rsidR="00973F67" w:rsidRPr="00072473">
        <w:rPr>
          <w:rFonts w:ascii="Tahoma" w:hAnsi="Tahoma" w:cs="Tahoma"/>
          <w:bCs/>
          <w:sz w:val="20"/>
        </w:rPr>
        <w:t>V prime</w:t>
      </w:r>
      <w:r w:rsidR="00735161" w:rsidRPr="00072473">
        <w:rPr>
          <w:rFonts w:ascii="Tahoma" w:hAnsi="Tahoma" w:cs="Tahoma"/>
          <w:bCs/>
          <w:sz w:val="20"/>
        </w:rPr>
        <w:t xml:space="preserve">ru </w:t>
      </w:r>
      <w:r w:rsidR="00E503ED">
        <w:rPr>
          <w:rFonts w:ascii="Tahoma" w:hAnsi="Tahoma" w:cs="Tahoma"/>
          <w:bCs/>
          <w:sz w:val="20"/>
        </w:rPr>
        <w:t xml:space="preserve">spremembe minimalne plače </w:t>
      </w:r>
      <w:r w:rsidR="00973F67" w:rsidRPr="00072473">
        <w:rPr>
          <w:rFonts w:ascii="Tahoma" w:hAnsi="Tahoma" w:cs="Tahoma"/>
          <w:bCs/>
          <w:sz w:val="20"/>
        </w:rPr>
        <w:t xml:space="preserve">naročnik </w:t>
      </w:r>
      <w:r w:rsidR="00E503ED">
        <w:rPr>
          <w:rFonts w:ascii="Tahoma" w:hAnsi="Tahoma" w:cs="Tahoma"/>
          <w:bCs/>
          <w:sz w:val="20"/>
        </w:rPr>
        <w:t xml:space="preserve">lahko </w:t>
      </w:r>
      <w:r w:rsidR="00735161" w:rsidRPr="00072473">
        <w:rPr>
          <w:rFonts w:ascii="Tahoma" w:hAnsi="Tahoma" w:cs="Tahoma"/>
          <w:bCs/>
          <w:sz w:val="20"/>
        </w:rPr>
        <w:t>prizna</w:t>
      </w:r>
      <w:r w:rsidR="00973F67" w:rsidRPr="00072473">
        <w:rPr>
          <w:rFonts w:ascii="Tahoma" w:hAnsi="Tahoma" w:cs="Tahoma"/>
          <w:bCs/>
          <w:sz w:val="20"/>
        </w:rPr>
        <w:t xml:space="preserve"> povišanje cen</w:t>
      </w:r>
      <w:r w:rsidR="00E503ED">
        <w:rPr>
          <w:rFonts w:ascii="Tahoma" w:hAnsi="Tahoma" w:cs="Tahoma"/>
          <w:bCs/>
          <w:sz w:val="20"/>
        </w:rPr>
        <w:t>, vendar samo za stroške dela</w:t>
      </w:r>
      <w:r w:rsidR="00973F67" w:rsidRPr="00072473">
        <w:rPr>
          <w:rFonts w:ascii="Tahoma" w:hAnsi="Tahoma" w:cs="Tahoma"/>
          <w:bCs/>
          <w:sz w:val="20"/>
        </w:rPr>
        <w:t>, ki bodo nastali kot posledica spremenjen</w:t>
      </w:r>
      <w:r w:rsidR="00462AF9" w:rsidRPr="00072473">
        <w:rPr>
          <w:rFonts w:ascii="Tahoma" w:hAnsi="Tahoma" w:cs="Tahoma"/>
          <w:bCs/>
          <w:sz w:val="20"/>
        </w:rPr>
        <w:t>e</w:t>
      </w:r>
      <w:r w:rsidR="00973F67" w:rsidRPr="00072473">
        <w:rPr>
          <w:rFonts w:ascii="Tahoma" w:hAnsi="Tahoma" w:cs="Tahoma"/>
          <w:bCs/>
          <w:sz w:val="20"/>
        </w:rPr>
        <w:t xml:space="preserve"> zakonodaje  s področja, ki določa minimalno plačo in sicer izključno za stroške</w:t>
      </w:r>
      <w:r w:rsidR="00462AF9" w:rsidRPr="00072473">
        <w:rPr>
          <w:rFonts w:ascii="Tahoma" w:hAnsi="Tahoma" w:cs="Tahoma"/>
          <w:bCs/>
          <w:sz w:val="20"/>
        </w:rPr>
        <w:t xml:space="preserve"> v zvezi s tem</w:t>
      </w:r>
      <w:r w:rsidR="00973F67" w:rsidRPr="00072473">
        <w:rPr>
          <w:rFonts w:ascii="Tahoma" w:hAnsi="Tahoma" w:cs="Tahoma"/>
          <w:bCs/>
          <w:sz w:val="20"/>
        </w:rPr>
        <w:t xml:space="preserve"> (povišanje </w:t>
      </w:r>
      <w:r w:rsidR="00585E0E" w:rsidRPr="00072473">
        <w:rPr>
          <w:rFonts w:ascii="Tahoma" w:hAnsi="Tahoma" w:cs="Tahoma"/>
          <w:bCs/>
          <w:sz w:val="20"/>
        </w:rPr>
        <w:t xml:space="preserve">minimalnih </w:t>
      </w:r>
      <w:r w:rsidR="00973F67" w:rsidRPr="00072473">
        <w:rPr>
          <w:rFonts w:ascii="Tahoma" w:hAnsi="Tahoma" w:cs="Tahoma"/>
          <w:bCs/>
          <w:sz w:val="20"/>
        </w:rPr>
        <w:t>plač),</w:t>
      </w:r>
      <w:r w:rsidR="00585E0E" w:rsidRPr="00072473">
        <w:rPr>
          <w:rFonts w:ascii="Tahoma" w:hAnsi="Tahoma" w:cs="Tahoma"/>
          <w:bCs/>
          <w:sz w:val="20"/>
        </w:rPr>
        <w:t xml:space="preserve"> ki bodo delavcem tudi izplačane</w:t>
      </w:r>
      <w:r w:rsidR="00E503ED">
        <w:rPr>
          <w:rFonts w:ascii="Tahoma" w:hAnsi="Tahoma" w:cs="Tahoma"/>
          <w:bCs/>
          <w:sz w:val="20"/>
        </w:rPr>
        <w:t>.</w:t>
      </w:r>
      <w:r w:rsidR="00735161" w:rsidRPr="00072473">
        <w:rPr>
          <w:rFonts w:ascii="Tahoma" w:hAnsi="Tahoma" w:cs="Tahoma"/>
          <w:bCs/>
          <w:sz w:val="20"/>
        </w:rPr>
        <w:t xml:space="preserve"> </w:t>
      </w:r>
      <w:r w:rsidR="0012683E" w:rsidRPr="00072473">
        <w:rPr>
          <w:rFonts w:ascii="Tahoma" w:hAnsi="Tahoma" w:cs="Tahoma"/>
          <w:bCs/>
          <w:sz w:val="20"/>
        </w:rPr>
        <w:t>Vsa ostala finančna tveganja</w:t>
      </w:r>
      <w:r w:rsidR="00CB0A4A" w:rsidRPr="00072473">
        <w:rPr>
          <w:rFonts w:ascii="Tahoma" w:hAnsi="Tahoma" w:cs="Tahoma"/>
          <w:bCs/>
          <w:sz w:val="20"/>
        </w:rPr>
        <w:t xml:space="preserve"> (npr. predviden dobiček)</w:t>
      </w:r>
      <w:r w:rsidR="0012683E" w:rsidRPr="00072473">
        <w:rPr>
          <w:rFonts w:ascii="Tahoma" w:hAnsi="Tahoma" w:cs="Tahoma"/>
          <w:bCs/>
          <w:sz w:val="20"/>
        </w:rPr>
        <w:t xml:space="preserve">, ki niso neposredna povezana s </w:t>
      </w:r>
      <w:r w:rsidR="00585E0E" w:rsidRPr="00072473">
        <w:rPr>
          <w:rFonts w:ascii="Tahoma" w:hAnsi="Tahoma" w:cs="Tahoma"/>
          <w:bCs/>
          <w:sz w:val="20"/>
        </w:rPr>
        <w:t xml:space="preserve">spremembo minimalne plače, </w:t>
      </w:r>
      <w:r w:rsidR="0012683E" w:rsidRPr="00072473">
        <w:rPr>
          <w:rFonts w:ascii="Tahoma" w:hAnsi="Tahoma" w:cs="Tahoma"/>
          <w:bCs/>
          <w:sz w:val="20"/>
        </w:rPr>
        <w:t>nosi izbrani ponudnik sam.</w:t>
      </w:r>
      <w:r w:rsidR="00BD1A47">
        <w:rPr>
          <w:rFonts w:ascii="Tahoma" w:hAnsi="Tahoma" w:cs="Tahoma"/>
          <w:bCs/>
          <w:sz w:val="20"/>
        </w:rPr>
        <w:t xml:space="preserve"> </w:t>
      </w:r>
    </w:p>
    <w:p w:rsidR="00E503ED" w:rsidRDefault="00E503ED" w:rsidP="00E503ED">
      <w:pPr>
        <w:keepNext/>
        <w:keepLines/>
        <w:jc w:val="both"/>
        <w:rPr>
          <w:rFonts w:ascii="Tahoma" w:hAnsi="Tahoma" w:cs="Tahoma"/>
          <w:bCs/>
          <w:sz w:val="20"/>
        </w:rPr>
      </w:pPr>
    </w:p>
    <w:p w:rsidR="00E503ED" w:rsidRDefault="00E503ED" w:rsidP="00E503ED">
      <w:pPr>
        <w:keepNext/>
        <w:keepLines/>
        <w:pBdr>
          <w:bottom w:val="single" w:sz="4" w:space="1" w:color="auto"/>
        </w:pBdr>
        <w:jc w:val="both"/>
        <w:rPr>
          <w:rFonts w:ascii="Tahoma" w:hAnsi="Tahoma" w:cs="Tahoma"/>
          <w:bCs/>
          <w:sz w:val="20"/>
        </w:rPr>
      </w:pPr>
      <w:r w:rsidRPr="00E503ED">
        <w:rPr>
          <w:rFonts w:ascii="Tahoma" w:hAnsi="Tahoma" w:cs="Tahoma"/>
          <w:bCs/>
          <w:sz w:val="20"/>
        </w:rPr>
        <w:t>Izvajalec</w:t>
      </w:r>
      <w:r>
        <w:rPr>
          <w:rFonts w:ascii="Tahoma" w:hAnsi="Tahoma" w:cs="Tahoma"/>
          <w:bCs/>
          <w:sz w:val="20"/>
        </w:rPr>
        <w:t xml:space="preserve"> bo</w:t>
      </w:r>
      <w:r w:rsidRPr="00E503ED">
        <w:rPr>
          <w:rFonts w:ascii="Tahoma" w:hAnsi="Tahoma" w:cs="Tahoma"/>
          <w:bCs/>
          <w:sz w:val="20"/>
        </w:rPr>
        <w:t xml:space="preserve"> mora</w:t>
      </w:r>
      <w:r>
        <w:rPr>
          <w:rFonts w:ascii="Tahoma" w:hAnsi="Tahoma" w:cs="Tahoma"/>
          <w:bCs/>
          <w:sz w:val="20"/>
        </w:rPr>
        <w:t>l</w:t>
      </w:r>
      <w:r w:rsidRPr="00E503ED">
        <w:rPr>
          <w:rFonts w:ascii="Tahoma" w:hAnsi="Tahoma" w:cs="Tahoma"/>
          <w:bCs/>
          <w:sz w:val="20"/>
        </w:rPr>
        <w:t xml:space="preserve"> pred uveljavitvijo spremembe cen na enoto mere </w:t>
      </w:r>
      <w:r>
        <w:rPr>
          <w:rFonts w:ascii="Tahoma" w:hAnsi="Tahoma" w:cs="Tahoma"/>
          <w:bCs/>
          <w:sz w:val="20"/>
        </w:rPr>
        <w:t>v primeru spremembe minimalne plače</w:t>
      </w:r>
      <w:r w:rsidRPr="00E503ED">
        <w:rPr>
          <w:rFonts w:ascii="Tahoma" w:hAnsi="Tahoma" w:cs="Tahoma"/>
          <w:bCs/>
          <w:sz w:val="20"/>
        </w:rPr>
        <w:t xml:space="preserve">, predložiti naročniku zahtevek za spremembo cen z dokazili o upravičenosti predlagane spremembe in predložiti nov ponudbeni predračun, ki bo vključeval predlagane spremembe cene na enoto mere. Naročnik se </w:t>
      </w:r>
      <w:r>
        <w:rPr>
          <w:rFonts w:ascii="Tahoma" w:hAnsi="Tahoma" w:cs="Tahoma"/>
          <w:bCs/>
          <w:sz w:val="20"/>
        </w:rPr>
        <w:t xml:space="preserve">bo </w:t>
      </w:r>
      <w:r w:rsidRPr="00E503ED">
        <w:rPr>
          <w:rFonts w:ascii="Tahoma" w:hAnsi="Tahoma" w:cs="Tahoma"/>
          <w:bCs/>
          <w:sz w:val="20"/>
        </w:rPr>
        <w:t>mora</w:t>
      </w:r>
      <w:r>
        <w:rPr>
          <w:rFonts w:ascii="Tahoma" w:hAnsi="Tahoma" w:cs="Tahoma"/>
          <w:bCs/>
          <w:sz w:val="20"/>
        </w:rPr>
        <w:t>l</w:t>
      </w:r>
      <w:r w:rsidRPr="00E503ED">
        <w:rPr>
          <w:rFonts w:ascii="Tahoma" w:hAnsi="Tahoma" w:cs="Tahoma"/>
          <w:bCs/>
          <w:sz w:val="20"/>
        </w:rPr>
        <w:t xml:space="preserve"> s spremembo cen na enoto mere strinjati, kar bo potrdil s sklenitvijo aneksa k okvirnemu sporazumu, katerega sestavni del bo nov oziroma spremenjen ponudbeni predračun.</w:t>
      </w:r>
    </w:p>
    <w:p w:rsidR="00717A7C" w:rsidRPr="00072473" w:rsidRDefault="00717A7C" w:rsidP="008D4AA0">
      <w:pPr>
        <w:keepNext/>
        <w:keepLines/>
        <w:jc w:val="both"/>
        <w:rPr>
          <w:rFonts w:ascii="Tahoma" w:hAnsi="Tahoma" w:cs="Tahoma"/>
          <w:bCs/>
          <w:sz w:val="20"/>
        </w:rPr>
      </w:pPr>
    </w:p>
    <w:p w:rsidR="008D4AA0" w:rsidRPr="00072473" w:rsidRDefault="008D4AA0" w:rsidP="008D4AA0">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8D4AA0" w:rsidRPr="00072473" w:rsidRDefault="008D4AA0" w:rsidP="008D4AA0">
      <w:pPr>
        <w:keepNext/>
        <w:keepLines/>
        <w:jc w:val="both"/>
        <w:rPr>
          <w:rFonts w:ascii="Tahoma" w:hAnsi="Tahoma" w:cs="Tahoma"/>
          <w:bCs/>
          <w:sz w:val="20"/>
        </w:rPr>
      </w:pPr>
      <w:r w:rsidRPr="00072473">
        <w:rPr>
          <w:rFonts w:ascii="Tahoma" w:hAnsi="Tahoma" w:cs="Tahoma"/>
          <w:bCs/>
          <w:sz w:val="20"/>
        </w:rPr>
        <w:t>Ali gre za napako v predračunu pri sklopu 4? Ali se oddaja ceno za 48mesecev ali za 47? prosimo za popravek oz. pojasnilo.</w:t>
      </w:r>
      <w:r w:rsidR="00BA2B90" w:rsidRPr="00072473">
        <w:rPr>
          <w:rFonts w:ascii="Tahoma" w:hAnsi="Tahoma" w:cs="Tahoma"/>
          <w:bCs/>
          <w:sz w:val="20"/>
        </w:rPr>
        <w:t xml:space="preserve"> </w:t>
      </w:r>
      <w:r w:rsidRPr="00072473">
        <w:rPr>
          <w:rFonts w:ascii="Tahoma" w:hAnsi="Tahoma" w:cs="Tahoma"/>
          <w:bCs/>
          <w:sz w:val="20"/>
        </w:rPr>
        <w:t>Pozdrav!</w:t>
      </w:r>
    </w:p>
    <w:p w:rsidR="008D4AA0" w:rsidRPr="00072473" w:rsidRDefault="008D4AA0" w:rsidP="008D4AA0">
      <w:pPr>
        <w:keepNext/>
        <w:keepLines/>
        <w:rPr>
          <w:rFonts w:ascii="Roboto" w:hAnsi="Roboto" w:cs="Arial"/>
          <w:color w:val="333333"/>
          <w:sz w:val="18"/>
          <w:szCs w:val="18"/>
        </w:rPr>
      </w:pPr>
    </w:p>
    <w:p w:rsidR="008D4AA0" w:rsidRPr="00072473" w:rsidRDefault="008D4AA0" w:rsidP="008D4AA0">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486CDB" w:rsidRPr="00072473" w:rsidRDefault="0044353F" w:rsidP="007E1CB5">
      <w:pPr>
        <w:keepNext/>
        <w:keepLines/>
        <w:pBdr>
          <w:bottom w:val="single" w:sz="4" w:space="1" w:color="auto"/>
        </w:pBdr>
        <w:jc w:val="both"/>
        <w:rPr>
          <w:rFonts w:ascii="Tahoma" w:hAnsi="Tahoma" w:cs="Tahoma"/>
          <w:bCs/>
          <w:sz w:val="20"/>
        </w:rPr>
      </w:pPr>
      <w:r w:rsidRPr="00072473">
        <w:rPr>
          <w:rFonts w:ascii="Tahoma" w:hAnsi="Tahoma" w:cs="Tahoma"/>
          <w:bCs/>
          <w:sz w:val="20"/>
        </w:rPr>
        <w:t xml:space="preserve">Navede se cena </w:t>
      </w:r>
      <w:r w:rsidR="00486CDB" w:rsidRPr="00072473">
        <w:rPr>
          <w:rFonts w:ascii="Tahoma" w:hAnsi="Tahoma" w:cs="Tahoma"/>
          <w:bCs/>
          <w:sz w:val="20"/>
        </w:rPr>
        <w:t>za obdobje 48 mesecev.</w:t>
      </w:r>
      <w:r w:rsidRPr="00072473">
        <w:rPr>
          <w:rFonts w:ascii="Tahoma" w:hAnsi="Tahoma" w:cs="Tahoma"/>
          <w:bCs/>
          <w:sz w:val="20"/>
        </w:rPr>
        <w:t xml:space="preserve"> V ponudbenem predračunu za sklop št. 4: LPT so navedene količine za obdobje 48 mesecev oziroma 4 leta, pri čemer je potrebno pri generalnih čiščenjih, za posamezno postavko, vnesti ceno izvedbe posameznega čiščenja v EUR brez DDV</w:t>
      </w:r>
      <w:r w:rsidR="007E1CB5" w:rsidRPr="00072473">
        <w:rPr>
          <w:rFonts w:ascii="Tahoma" w:hAnsi="Tahoma" w:cs="Tahoma"/>
          <w:bCs/>
          <w:sz w:val="20"/>
        </w:rPr>
        <w:t xml:space="preserve"> (upoštevajoč količine v posamezni postavki). </w:t>
      </w:r>
    </w:p>
    <w:p w:rsidR="00486CDB" w:rsidRPr="00072473" w:rsidRDefault="00486CDB" w:rsidP="008D4AA0">
      <w:pPr>
        <w:keepNext/>
        <w:keepLines/>
        <w:rPr>
          <w:rFonts w:ascii="Tahoma" w:hAnsi="Tahoma" w:cs="Tahoma"/>
          <w:bCs/>
          <w:sz w:val="20"/>
        </w:rPr>
      </w:pPr>
    </w:p>
    <w:p w:rsidR="008D4AA0" w:rsidRPr="00072473" w:rsidRDefault="008D4AA0" w:rsidP="0045694C">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486CDB" w:rsidRPr="00072473" w:rsidRDefault="00486CDB" w:rsidP="0045694C">
      <w:pPr>
        <w:keepNext/>
        <w:keepLines/>
        <w:jc w:val="both"/>
        <w:rPr>
          <w:rFonts w:ascii="Tahoma" w:hAnsi="Tahoma" w:cs="Tahoma"/>
          <w:bCs/>
          <w:sz w:val="20"/>
        </w:rPr>
      </w:pPr>
      <w:r w:rsidRPr="00072473">
        <w:rPr>
          <w:rFonts w:ascii="Tahoma" w:hAnsi="Tahoma" w:cs="Tahoma"/>
          <w:bCs/>
          <w:sz w:val="20"/>
        </w:rPr>
        <w:t xml:space="preserve">Pozdravljeni, </w:t>
      </w:r>
      <w:r w:rsidR="008D4AA0" w:rsidRPr="00072473">
        <w:rPr>
          <w:rFonts w:ascii="Tahoma" w:hAnsi="Tahoma" w:cs="Tahoma"/>
          <w:bCs/>
          <w:sz w:val="20"/>
        </w:rPr>
        <w:t>glede na to da je predviden dvig cene v skladu z dvigom minimalne plače, nas zanima ali pri pripravi ponudbe upoštevamo zakonsko določeno minimalno plačo v trenutku oddaje ponudbe? In bo potem ta osnova za dvig cene v skladu z dvigom minimalne plače?</w:t>
      </w:r>
    </w:p>
    <w:p w:rsidR="008D4AA0" w:rsidRPr="00072473" w:rsidRDefault="00486CDB" w:rsidP="0045694C">
      <w:pPr>
        <w:keepNext/>
        <w:keepLines/>
        <w:jc w:val="both"/>
        <w:rPr>
          <w:rFonts w:ascii="Tahoma" w:hAnsi="Tahoma" w:cs="Tahoma"/>
          <w:bCs/>
          <w:sz w:val="20"/>
        </w:rPr>
      </w:pPr>
      <w:r w:rsidRPr="00072473">
        <w:rPr>
          <w:rFonts w:ascii="Tahoma" w:hAnsi="Tahoma" w:cs="Tahoma"/>
          <w:bCs/>
          <w:sz w:val="20"/>
        </w:rPr>
        <w:br/>
      </w:r>
      <w:r w:rsidR="008D4AA0" w:rsidRPr="00072473">
        <w:rPr>
          <w:rFonts w:ascii="Tahoma" w:hAnsi="Tahoma" w:cs="Tahoma"/>
          <w:bCs/>
          <w:sz w:val="20"/>
        </w:rPr>
        <w:t>Pozdravljeni!</w:t>
      </w:r>
    </w:p>
    <w:p w:rsidR="008D4AA0" w:rsidRPr="00072473" w:rsidRDefault="008D4AA0" w:rsidP="0045694C">
      <w:pPr>
        <w:keepNext/>
        <w:keepLines/>
        <w:rPr>
          <w:rFonts w:ascii="Roboto" w:hAnsi="Roboto" w:cs="Arial"/>
          <w:color w:val="333333"/>
          <w:sz w:val="18"/>
          <w:szCs w:val="18"/>
        </w:rPr>
      </w:pPr>
    </w:p>
    <w:p w:rsidR="008D4AA0" w:rsidRPr="00072473" w:rsidRDefault="008D4AA0" w:rsidP="0045694C">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462AF9" w:rsidRDefault="00CB0A4A" w:rsidP="0045694C">
      <w:pPr>
        <w:keepNext/>
        <w:keepLines/>
        <w:pBdr>
          <w:bottom w:val="single" w:sz="4" w:space="1" w:color="auto"/>
        </w:pBdr>
        <w:jc w:val="both"/>
        <w:rPr>
          <w:rFonts w:ascii="Tahoma" w:hAnsi="Tahoma" w:cs="Tahoma"/>
          <w:bCs/>
          <w:sz w:val="20"/>
        </w:rPr>
      </w:pPr>
      <w:r w:rsidRPr="00072473">
        <w:rPr>
          <w:rFonts w:ascii="Tahoma" w:hAnsi="Tahoma" w:cs="Tahoma"/>
          <w:bCs/>
          <w:sz w:val="20"/>
        </w:rPr>
        <w:t>Ponudnik</w:t>
      </w:r>
      <w:r w:rsidR="008369D7">
        <w:rPr>
          <w:rFonts w:ascii="Tahoma" w:hAnsi="Tahoma" w:cs="Tahoma"/>
          <w:bCs/>
          <w:sz w:val="20"/>
        </w:rPr>
        <w:t xml:space="preserve"> pri pripravi ponudbe upošteva</w:t>
      </w:r>
      <w:r w:rsidRPr="00072473">
        <w:rPr>
          <w:rFonts w:ascii="Tahoma" w:hAnsi="Tahoma" w:cs="Tahoma"/>
          <w:bCs/>
          <w:sz w:val="20"/>
        </w:rPr>
        <w:t xml:space="preserve"> Zakon o minimalni plači, v skladu z določili razpisne dokumentacije.</w:t>
      </w:r>
    </w:p>
    <w:p w:rsidR="00462AF9" w:rsidRPr="00072473" w:rsidRDefault="00462AF9" w:rsidP="000E3456">
      <w:pPr>
        <w:keepNext/>
        <w:keepLines/>
        <w:rPr>
          <w:rFonts w:ascii="Tahoma" w:hAnsi="Tahoma" w:cs="Tahoma"/>
          <w:bCs/>
          <w:sz w:val="20"/>
        </w:rPr>
      </w:pPr>
    </w:p>
    <w:p w:rsidR="00AC2325" w:rsidRPr="00072473" w:rsidRDefault="00CB0A4A" w:rsidP="00AC2325">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w:t>
      </w:r>
      <w:r w:rsidR="00AC2325" w:rsidRPr="00072473">
        <w:rPr>
          <w:rFonts w:ascii="Tahoma" w:hAnsi="Tahoma" w:cs="Tahoma"/>
          <w:color w:val="FF0000"/>
          <w:sz w:val="20"/>
        </w:rPr>
        <w:t>RAŠANJE:</w:t>
      </w:r>
    </w:p>
    <w:p w:rsidR="00AC2325" w:rsidRPr="00072473" w:rsidRDefault="00AC2325" w:rsidP="00AC2325">
      <w:pPr>
        <w:keepNext/>
        <w:keepLines/>
        <w:jc w:val="both"/>
        <w:rPr>
          <w:rFonts w:ascii="Tahoma" w:hAnsi="Tahoma" w:cs="Tahoma"/>
          <w:bCs/>
          <w:sz w:val="20"/>
        </w:rPr>
      </w:pPr>
      <w:r w:rsidRPr="00072473">
        <w:rPr>
          <w:rFonts w:ascii="Tahoma" w:hAnsi="Tahoma" w:cs="Tahoma"/>
          <w:bCs/>
          <w:sz w:val="20"/>
        </w:rPr>
        <w:t>Navajate, da mora ponudnik za vsak sklop, za katerega oddaja ponudbo, predložiti samostojno bančno garancijo ali kavcijsko zavarovanje za resnost ponudbe v predpisani višini. Ker se bomo prijavili na vse sklope vas prosimo, da dovolite, da predložimo eno zavarovanje v skupni višini za vse sklope, na katere se bomo prijavili, kakor je praksa tudi pri drugih javnih razpisih, saj je naročilo garancije povezano s stroški, ki jih bomo v tem primeru morali plačati večkrat.</w:t>
      </w:r>
    </w:p>
    <w:p w:rsidR="00AC2325" w:rsidRDefault="00AC2325" w:rsidP="00AC2325">
      <w:pPr>
        <w:keepNext/>
        <w:keepLines/>
        <w:rPr>
          <w:rFonts w:ascii="Roboto" w:hAnsi="Roboto" w:cs="Arial"/>
          <w:color w:val="333333"/>
          <w:sz w:val="18"/>
          <w:szCs w:val="18"/>
        </w:rPr>
      </w:pPr>
    </w:p>
    <w:p w:rsidR="008369D7" w:rsidRDefault="008369D7" w:rsidP="00AC2325">
      <w:pPr>
        <w:keepNext/>
        <w:keepLines/>
        <w:rPr>
          <w:rFonts w:ascii="Roboto" w:hAnsi="Roboto" w:cs="Arial"/>
          <w:color w:val="333333"/>
          <w:sz w:val="18"/>
          <w:szCs w:val="18"/>
        </w:rPr>
      </w:pPr>
    </w:p>
    <w:p w:rsidR="008369D7" w:rsidRPr="00072473" w:rsidRDefault="008369D7" w:rsidP="00AC2325">
      <w:pPr>
        <w:keepNext/>
        <w:keepLines/>
        <w:rPr>
          <w:rFonts w:ascii="Roboto" w:hAnsi="Roboto" w:cs="Arial"/>
          <w:color w:val="333333"/>
          <w:sz w:val="18"/>
          <w:szCs w:val="18"/>
        </w:rPr>
      </w:pPr>
    </w:p>
    <w:p w:rsidR="00AC2325" w:rsidRPr="00072473" w:rsidRDefault="00AC2325" w:rsidP="00AC2325">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lastRenderedPageBreak/>
        <w:t>ODGOVOR:</w:t>
      </w:r>
    </w:p>
    <w:p w:rsidR="00AC2325" w:rsidRPr="00072473" w:rsidRDefault="00AC2325" w:rsidP="00AC2325">
      <w:pPr>
        <w:keepNext/>
        <w:keepLines/>
        <w:jc w:val="both"/>
        <w:rPr>
          <w:rFonts w:ascii="Tahoma" w:hAnsi="Tahoma" w:cs="Tahoma"/>
          <w:bCs/>
          <w:sz w:val="20"/>
        </w:rPr>
      </w:pPr>
      <w:r w:rsidRPr="00072473">
        <w:rPr>
          <w:rFonts w:ascii="Tahoma" w:hAnsi="Tahoma" w:cs="Tahoma"/>
          <w:bCs/>
          <w:sz w:val="20"/>
        </w:rPr>
        <w:t>V kolikor ponudnik odda ponudbo samo za en (1) sklop, predloži finančno zavarovanje resnosti ponudbe v višini kot je z razpisno dokumentacijo določena za sklop, za katerega ponudnik oddaja ponudbo.</w:t>
      </w:r>
    </w:p>
    <w:p w:rsidR="00AC2325" w:rsidRPr="00072473" w:rsidRDefault="00AC2325" w:rsidP="00AC2325">
      <w:pPr>
        <w:keepNext/>
        <w:keepLines/>
        <w:jc w:val="both"/>
        <w:rPr>
          <w:rFonts w:ascii="Tahoma" w:hAnsi="Tahoma" w:cs="Tahoma"/>
          <w:bCs/>
          <w:sz w:val="20"/>
        </w:rPr>
      </w:pPr>
    </w:p>
    <w:p w:rsidR="008369D7" w:rsidRDefault="00AC2325" w:rsidP="00462AF9">
      <w:pPr>
        <w:keepNext/>
        <w:keepLines/>
        <w:pBdr>
          <w:bottom w:val="single" w:sz="4" w:space="1" w:color="auto"/>
        </w:pBdr>
        <w:jc w:val="both"/>
        <w:rPr>
          <w:rFonts w:ascii="Tahoma" w:hAnsi="Tahoma" w:cs="Tahoma"/>
          <w:bCs/>
          <w:sz w:val="20"/>
        </w:rPr>
      </w:pPr>
      <w:r w:rsidRPr="00072473">
        <w:rPr>
          <w:rFonts w:ascii="Tahoma" w:hAnsi="Tahoma" w:cs="Tahoma"/>
          <w:bCs/>
          <w:sz w:val="20"/>
        </w:rPr>
        <w:t>V kolikor ponudnik odda ponudbo za dva (2) ali več sklopov lahko predloži za vsak sklop, za katerega oddaja ponudbo, samostojno finančno zavarovanje resnosti ponudbe ali eno (1) finančno zavarovanje resnosti ponudbe v višini seštevka vseh sklopov, za katere ponudnik oddaja ponudbo.</w:t>
      </w:r>
      <w:r w:rsidR="00013BDE" w:rsidRPr="00072473">
        <w:rPr>
          <w:rFonts w:ascii="Tahoma" w:hAnsi="Tahoma" w:cs="Tahoma"/>
          <w:bCs/>
          <w:sz w:val="20"/>
        </w:rPr>
        <w:t xml:space="preserve"> </w:t>
      </w:r>
    </w:p>
    <w:p w:rsidR="008369D7" w:rsidRDefault="008369D7" w:rsidP="00462AF9">
      <w:pPr>
        <w:keepNext/>
        <w:keepLines/>
        <w:pBdr>
          <w:bottom w:val="single" w:sz="4" w:space="1" w:color="auto"/>
        </w:pBdr>
        <w:jc w:val="both"/>
        <w:rPr>
          <w:rFonts w:ascii="Tahoma" w:hAnsi="Tahoma" w:cs="Tahoma"/>
          <w:bCs/>
          <w:sz w:val="20"/>
        </w:rPr>
      </w:pPr>
    </w:p>
    <w:p w:rsidR="00462AF9" w:rsidRPr="00072473" w:rsidRDefault="00462AF9" w:rsidP="00462AF9">
      <w:pPr>
        <w:keepNext/>
        <w:keepLines/>
        <w:pBdr>
          <w:bottom w:val="single" w:sz="4" w:space="1" w:color="auto"/>
        </w:pBdr>
        <w:jc w:val="both"/>
        <w:rPr>
          <w:rFonts w:ascii="Tahoma" w:hAnsi="Tahoma" w:cs="Tahoma"/>
          <w:bCs/>
          <w:sz w:val="20"/>
        </w:rPr>
      </w:pPr>
      <w:r w:rsidRPr="00072473">
        <w:rPr>
          <w:rFonts w:ascii="Tahoma" w:hAnsi="Tahoma" w:cs="Tahoma"/>
          <w:bCs/>
          <w:sz w:val="20"/>
        </w:rPr>
        <w:t xml:space="preserve">Upravičenec za unovčenje finančnega zavarovanja za resnost ponudbe je Javni holding Ljubljana, </w:t>
      </w:r>
      <w:proofErr w:type="spellStart"/>
      <w:r w:rsidRPr="00072473">
        <w:rPr>
          <w:rFonts w:ascii="Tahoma" w:hAnsi="Tahoma" w:cs="Tahoma"/>
          <w:bCs/>
          <w:sz w:val="20"/>
        </w:rPr>
        <w:t>d.o.o</w:t>
      </w:r>
      <w:proofErr w:type="spellEnd"/>
      <w:r w:rsidRPr="00072473">
        <w:rPr>
          <w:rFonts w:ascii="Tahoma" w:hAnsi="Tahoma" w:cs="Tahoma"/>
          <w:bCs/>
          <w:sz w:val="20"/>
        </w:rPr>
        <w:t>., Verovškova ulica 70, 1000 Ljubljana (izvajalec postopka javnega naročila)</w:t>
      </w:r>
      <w:r w:rsidR="00013BDE" w:rsidRPr="00072473">
        <w:rPr>
          <w:rFonts w:ascii="Tahoma" w:hAnsi="Tahoma" w:cs="Tahoma"/>
          <w:bCs/>
          <w:sz w:val="20"/>
        </w:rPr>
        <w:t>.</w:t>
      </w:r>
    </w:p>
    <w:p w:rsidR="00AC2325" w:rsidRPr="00072473" w:rsidRDefault="00AC2325" w:rsidP="00462AF9">
      <w:pPr>
        <w:keepNext/>
        <w:keepLines/>
        <w:tabs>
          <w:tab w:val="left" w:pos="8505"/>
        </w:tabs>
        <w:jc w:val="both"/>
        <w:rPr>
          <w:rFonts w:ascii="Tahoma" w:hAnsi="Tahoma" w:cs="Tahoma"/>
          <w:color w:val="FF0000"/>
          <w:sz w:val="20"/>
        </w:rPr>
      </w:pPr>
    </w:p>
    <w:p w:rsidR="00AC2325" w:rsidRPr="00072473" w:rsidRDefault="00AC2325" w:rsidP="00AC2325">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AC2325" w:rsidRPr="00072473" w:rsidRDefault="00AC2325" w:rsidP="00AC2325">
      <w:pPr>
        <w:keepNext/>
        <w:keepLines/>
        <w:jc w:val="both"/>
        <w:rPr>
          <w:rFonts w:ascii="Tahoma" w:hAnsi="Tahoma" w:cs="Tahoma"/>
          <w:bCs/>
          <w:sz w:val="20"/>
        </w:rPr>
      </w:pPr>
      <w:r w:rsidRPr="00072473">
        <w:rPr>
          <w:rFonts w:ascii="Tahoma" w:hAnsi="Tahoma" w:cs="Tahoma"/>
          <w:bCs/>
          <w:sz w:val="20"/>
        </w:rPr>
        <w:t>Spoštovani,</w:t>
      </w:r>
      <w:r w:rsidRPr="00072473">
        <w:rPr>
          <w:rFonts w:ascii="Tahoma" w:hAnsi="Tahoma" w:cs="Tahoma"/>
          <w:bCs/>
          <w:sz w:val="20"/>
        </w:rPr>
        <w:br/>
        <w:t>Prosimo za dodatna pojasnila.</w:t>
      </w:r>
    </w:p>
    <w:p w:rsidR="00AC2325" w:rsidRPr="00072473" w:rsidRDefault="00AC2325" w:rsidP="00AC2325">
      <w:pPr>
        <w:keepNext/>
        <w:keepLines/>
        <w:jc w:val="both"/>
        <w:rPr>
          <w:rFonts w:ascii="Tahoma" w:hAnsi="Tahoma" w:cs="Tahoma"/>
          <w:bCs/>
          <w:sz w:val="20"/>
        </w:rPr>
      </w:pPr>
      <w:r w:rsidRPr="00072473">
        <w:rPr>
          <w:rFonts w:ascii="Tahoma" w:hAnsi="Tahoma" w:cs="Tahoma"/>
          <w:bCs/>
          <w:sz w:val="20"/>
        </w:rPr>
        <w:t>1.Higiensko toaletni material (toaletni papir, papirnate brisače, mila) za vse sklope nabavlja naročnik, izvajalec ga samo namešča. Kaj pa vrečke za odpadke? Prosimo, da opredelite, za katere sklope izvajalec zagotovi vrečke za odpadke ter število košev po posameznih sklopih.</w:t>
      </w:r>
    </w:p>
    <w:p w:rsidR="00AC2325" w:rsidRPr="00072473" w:rsidRDefault="00AC2325" w:rsidP="00AC2325">
      <w:pPr>
        <w:keepNext/>
        <w:keepLines/>
        <w:jc w:val="both"/>
        <w:rPr>
          <w:rFonts w:ascii="Tahoma" w:hAnsi="Tahoma" w:cs="Tahoma"/>
          <w:bCs/>
          <w:sz w:val="20"/>
        </w:rPr>
      </w:pPr>
      <w:r w:rsidRPr="00072473">
        <w:rPr>
          <w:rFonts w:ascii="Tahoma" w:hAnsi="Tahoma" w:cs="Tahoma"/>
          <w:bCs/>
          <w:sz w:val="20"/>
        </w:rPr>
        <w:t>2. Na strani 11 pod točko 2.2.4 razpisne dokumentacije navajate, da bo moral izbrani ponudnik ob sklenitvi okvirnega sporazuma predložiti elaborat čiščenja, ki je v skladu s tehničnimi zahtevami iz razpisne dokumentacije. Nato pod tehnično specifikacijo za sklop 2: Snaga, pod točko 6 navajate, da ponudnik pri predložitvi ponudbe predloži elaborat čiščenja. Sklepamo, da je prišlo do napake pri navedbi pod točko 6, tehnična specifikacija za sklop 2: Snaga in ni potrebo ponudniku v fazi oddaje ponudbe prilagati elaborata čiščenja, ampak samo izbranemu ponudniku. Prosimo za potrditev.</w:t>
      </w:r>
    </w:p>
    <w:p w:rsidR="00AC2325" w:rsidRPr="00072473" w:rsidRDefault="00AC2325" w:rsidP="00AC2325">
      <w:pPr>
        <w:keepNext/>
        <w:keepLines/>
        <w:jc w:val="both"/>
        <w:rPr>
          <w:rFonts w:ascii="Tahoma" w:hAnsi="Tahoma" w:cs="Tahoma"/>
          <w:bCs/>
          <w:sz w:val="20"/>
        </w:rPr>
      </w:pPr>
      <w:r w:rsidRPr="00072473">
        <w:rPr>
          <w:rFonts w:ascii="Tahoma" w:hAnsi="Tahoma" w:cs="Tahoma"/>
          <w:bCs/>
          <w:sz w:val="20"/>
        </w:rPr>
        <w:br/>
        <w:t>Hvala za odgovore</w:t>
      </w:r>
    </w:p>
    <w:p w:rsidR="00AC2325" w:rsidRPr="00072473" w:rsidRDefault="00AC2325" w:rsidP="00AC2325">
      <w:pPr>
        <w:keepNext/>
        <w:keepLines/>
        <w:rPr>
          <w:rFonts w:ascii="Tahoma" w:hAnsi="Tahoma" w:cs="Tahoma"/>
          <w:bCs/>
          <w:sz w:val="20"/>
        </w:rPr>
      </w:pPr>
    </w:p>
    <w:p w:rsidR="00AC2325" w:rsidRPr="00072473" w:rsidRDefault="00AC2325" w:rsidP="00AC2325">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AC2325" w:rsidRPr="00072473" w:rsidRDefault="00AC2325" w:rsidP="00AC2325">
      <w:pPr>
        <w:pStyle w:val="Odstavekseznama"/>
        <w:keepNext/>
        <w:keepLines/>
        <w:numPr>
          <w:ilvl w:val="0"/>
          <w:numId w:val="25"/>
        </w:numPr>
        <w:tabs>
          <w:tab w:val="left" w:pos="8505"/>
        </w:tabs>
        <w:spacing w:after="120"/>
        <w:jc w:val="both"/>
        <w:rPr>
          <w:rFonts w:ascii="Tahoma" w:hAnsi="Tahoma" w:cs="Tahoma"/>
          <w:bCs/>
          <w:sz w:val="20"/>
        </w:rPr>
      </w:pPr>
      <w:r w:rsidRPr="00072473">
        <w:rPr>
          <w:rFonts w:ascii="Tahoma" w:hAnsi="Tahoma" w:cs="Tahoma"/>
          <w:bCs/>
          <w:sz w:val="20"/>
        </w:rPr>
        <w:t xml:space="preserve">Vrečke za odpadke nabavlja </w:t>
      </w:r>
      <w:r w:rsidR="008369D7">
        <w:rPr>
          <w:rFonts w:ascii="Tahoma" w:hAnsi="Tahoma" w:cs="Tahoma"/>
          <w:bCs/>
          <w:sz w:val="20"/>
        </w:rPr>
        <w:t>in zagotavlja</w:t>
      </w:r>
      <w:r w:rsidR="00462AF9" w:rsidRPr="00072473">
        <w:rPr>
          <w:rFonts w:ascii="Tahoma" w:hAnsi="Tahoma" w:cs="Tahoma"/>
          <w:bCs/>
          <w:sz w:val="20"/>
        </w:rPr>
        <w:t xml:space="preserve"> </w:t>
      </w:r>
      <w:r w:rsidRPr="00072473">
        <w:rPr>
          <w:rFonts w:ascii="Tahoma" w:hAnsi="Tahoma" w:cs="Tahoma"/>
          <w:bCs/>
          <w:sz w:val="20"/>
        </w:rPr>
        <w:t xml:space="preserve">naročnik posameznega sklopa. </w:t>
      </w:r>
    </w:p>
    <w:p w:rsidR="00AC2325" w:rsidRPr="00072473" w:rsidRDefault="00AC2325" w:rsidP="00462AF9">
      <w:pPr>
        <w:pStyle w:val="Odstavekseznama"/>
        <w:keepNext/>
        <w:keepLines/>
        <w:numPr>
          <w:ilvl w:val="0"/>
          <w:numId w:val="25"/>
        </w:numPr>
        <w:pBdr>
          <w:bottom w:val="single" w:sz="4" w:space="1" w:color="auto"/>
        </w:pBdr>
        <w:tabs>
          <w:tab w:val="left" w:pos="8505"/>
        </w:tabs>
        <w:spacing w:after="120"/>
        <w:jc w:val="both"/>
        <w:rPr>
          <w:rFonts w:ascii="Tahoma" w:hAnsi="Tahoma" w:cs="Tahoma"/>
          <w:bCs/>
          <w:sz w:val="20"/>
        </w:rPr>
      </w:pPr>
      <w:r w:rsidRPr="00072473">
        <w:rPr>
          <w:rFonts w:ascii="Tahoma" w:hAnsi="Tahoma" w:cs="Tahoma"/>
          <w:bCs/>
          <w:sz w:val="20"/>
        </w:rPr>
        <w:t>Da, izbrani ponudnik bo moral od sklenitvi okvirnega sporazuma predložiti elaborat čiščenja. Elaborat čiščenja ni potrebno prilagati k ponudbi.</w:t>
      </w:r>
    </w:p>
    <w:p w:rsidR="008369D7" w:rsidRDefault="008369D7" w:rsidP="008369D7">
      <w:pPr>
        <w:keepNext/>
        <w:keepLines/>
        <w:tabs>
          <w:tab w:val="left" w:pos="8505"/>
        </w:tabs>
        <w:jc w:val="both"/>
        <w:rPr>
          <w:rFonts w:ascii="Tahoma" w:hAnsi="Tahoma" w:cs="Tahoma"/>
          <w:color w:val="FF0000"/>
          <w:sz w:val="20"/>
        </w:rPr>
      </w:pPr>
    </w:p>
    <w:p w:rsidR="00AC2325" w:rsidRPr="00072473" w:rsidRDefault="00AC2325" w:rsidP="00AC2325">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AC2325" w:rsidRPr="00072473" w:rsidRDefault="00AC2325" w:rsidP="00AC2325">
      <w:pPr>
        <w:keepNext/>
        <w:keepLines/>
        <w:jc w:val="both"/>
        <w:rPr>
          <w:rFonts w:ascii="Tahoma" w:hAnsi="Tahoma" w:cs="Tahoma"/>
          <w:bCs/>
          <w:sz w:val="20"/>
        </w:rPr>
      </w:pPr>
      <w:r w:rsidRPr="00072473">
        <w:rPr>
          <w:rFonts w:ascii="Tahoma" w:hAnsi="Tahoma" w:cs="Tahoma"/>
          <w:bCs/>
          <w:sz w:val="20"/>
        </w:rPr>
        <w:t>1.Na strani 20, 21 navajate, da mora ponudnik za vsak sklop, za katerega je oddal ponudbo, predložiti samostojen (ločen) obrazec Priloge 5. Ker se želimo prijaviti na več sklopov, nas zanima, ali lahko referenco od istega naročnika priložimo za vse sklope, saj bo izpolnjevala zahteve glede kvadrature za posamezni sklop?</w:t>
      </w:r>
      <w:r w:rsidRPr="00072473">
        <w:rPr>
          <w:rFonts w:ascii="Tahoma" w:hAnsi="Tahoma" w:cs="Tahoma"/>
          <w:bCs/>
          <w:sz w:val="20"/>
        </w:rPr>
        <w:br/>
        <w:t>2.V referenci za čiščenje »poslovnih prostorov« v oklepaju navajate, skladišča/delavnice/trgovine. Zanima nas, ali boste priznali referenco, iz katere bo razvidno, da je ponudnik čistil skladišča ali delavnice ali trgovine v zahtevani površini (kvadraturi) ali v kombinaciji površin (kvadratur) teh prostorov?</w:t>
      </w:r>
      <w:r w:rsidRPr="00072473">
        <w:rPr>
          <w:rFonts w:ascii="Tahoma" w:hAnsi="Tahoma" w:cs="Tahoma"/>
          <w:bCs/>
          <w:sz w:val="20"/>
        </w:rPr>
        <w:br/>
        <w:t>Lep pozdrav</w:t>
      </w:r>
    </w:p>
    <w:p w:rsidR="00AC2325" w:rsidRPr="00072473" w:rsidRDefault="00AC2325" w:rsidP="00AC2325">
      <w:pPr>
        <w:keepNext/>
        <w:keepLines/>
        <w:rPr>
          <w:rFonts w:ascii="Roboto" w:hAnsi="Roboto" w:cs="Arial"/>
          <w:color w:val="333333"/>
          <w:sz w:val="18"/>
          <w:szCs w:val="18"/>
        </w:rPr>
      </w:pPr>
    </w:p>
    <w:p w:rsidR="00AC2325" w:rsidRPr="00072473" w:rsidRDefault="00AC2325" w:rsidP="00AC2325">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AC2325" w:rsidRPr="00072473" w:rsidRDefault="0045694C" w:rsidP="000E6E67">
      <w:pPr>
        <w:pStyle w:val="Odstavekseznama"/>
        <w:keepNext/>
        <w:keepLines/>
        <w:numPr>
          <w:ilvl w:val="0"/>
          <w:numId w:val="27"/>
        </w:numPr>
        <w:jc w:val="both"/>
        <w:rPr>
          <w:rFonts w:ascii="Tahoma" w:hAnsi="Tahoma" w:cs="Tahoma"/>
          <w:bCs/>
          <w:sz w:val="20"/>
        </w:rPr>
      </w:pPr>
      <w:r w:rsidRPr="00072473">
        <w:rPr>
          <w:rFonts w:ascii="Tahoma" w:hAnsi="Tahoma" w:cs="Tahoma"/>
          <w:bCs/>
          <w:sz w:val="20"/>
        </w:rPr>
        <w:t>Iz referenčnega potrdila mora biti razvidno za kateri sklop se referenčno potrdilo nanaša. Ponudnik, ki oddaja ponudbo za več sklopov javnega naročila, lahko referenčne zahteve za posamezni sklop izkaže s predloženo referenco od istega naročnika.</w:t>
      </w:r>
      <w:r w:rsidR="000E6E67" w:rsidRPr="00072473">
        <w:rPr>
          <w:rFonts w:ascii="Tahoma" w:hAnsi="Tahoma" w:cs="Tahoma"/>
          <w:bCs/>
          <w:sz w:val="20"/>
        </w:rPr>
        <w:t xml:space="preserve"> Navedeno pomeni, da lahko ponudnik z npr. potrjeno referenco enega naročnika za čiščenje pisarnišk</w:t>
      </w:r>
      <w:r w:rsidR="008369D7">
        <w:rPr>
          <w:rFonts w:ascii="Tahoma" w:hAnsi="Tahoma" w:cs="Tahoma"/>
          <w:bCs/>
          <w:sz w:val="20"/>
        </w:rPr>
        <w:t xml:space="preserve">ih prostorov v velikosti </w:t>
      </w:r>
      <w:r w:rsidR="000E6E67" w:rsidRPr="00072473">
        <w:rPr>
          <w:rFonts w:ascii="Tahoma" w:hAnsi="Tahoma" w:cs="Tahoma"/>
          <w:bCs/>
          <w:sz w:val="20"/>
        </w:rPr>
        <w:t>10.000 m2, čiščenje poslovnih prostorov v velikosti 5.000 m2 in čiščenje laboratorijev v velikosti 200 m2, izpolni referenčni pogoj za vse sklope predmeta javnega naročila.</w:t>
      </w:r>
    </w:p>
    <w:p w:rsidR="00AC2325" w:rsidRPr="00072473" w:rsidRDefault="00AC2325" w:rsidP="008369D7">
      <w:pPr>
        <w:pStyle w:val="Odstavekseznama"/>
        <w:keepNext/>
        <w:keepLines/>
        <w:numPr>
          <w:ilvl w:val="0"/>
          <w:numId w:val="27"/>
        </w:numPr>
        <w:pBdr>
          <w:bottom w:val="single" w:sz="4" w:space="1" w:color="auto"/>
        </w:pBdr>
        <w:jc w:val="both"/>
        <w:rPr>
          <w:rFonts w:ascii="Tahoma" w:hAnsi="Tahoma" w:cs="Tahoma"/>
          <w:bCs/>
          <w:sz w:val="20"/>
        </w:rPr>
      </w:pPr>
      <w:r w:rsidRPr="00072473">
        <w:rPr>
          <w:rFonts w:ascii="Tahoma" w:hAnsi="Tahoma" w:cs="Tahoma"/>
          <w:bCs/>
          <w:sz w:val="20"/>
        </w:rPr>
        <w:t>Naročnik bo ko</w:t>
      </w:r>
      <w:r w:rsidR="00A94118">
        <w:rPr>
          <w:rFonts w:ascii="Tahoma" w:hAnsi="Tahoma" w:cs="Tahoma"/>
          <w:bCs/>
          <w:sz w:val="20"/>
        </w:rPr>
        <w:t xml:space="preserve">t ustrezno štel tako referenco </w:t>
      </w:r>
      <w:r w:rsidRPr="00072473">
        <w:rPr>
          <w:rFonts w:ascii="Tahoma" w:hAnsi="Tahoma" w:cs="Tahoma"/>
          <w:bCs/>
          <w:sz w:val="20"/>
        </w:rPr>
        <w:t xml:space="preserve">iz katere bo razvidno, da je ponudnik čistil skladišča ali delavnice ali trgovine v zahtevani </w:t>
      </w:r>
      <w:r w:rsidR="000E6E67" w:rsidRPr="00072473">
        <w:rPr>
          <w:rFonts w:ascii="Tahoma" w:hAnsi="Tahoma" w:cs="Tahoma"/>
          <w:bCs/>
          <w:sz w:val="20"/>
        </w:rPr>
        <w:t>velikosti</w:t>
      </w:r>
      <w:r w:rsidRPr="00072473">
        <w:rPr>
          <w:rFonts w:ascii="Tahoma" w:hAnsi="Tahoma" w:cs="Tahoma"/>
          <w:bCs/>
          <w:sz w:val="20"/>
        </w:rPr>
        <w:t xml:space="preserve"> ali v kombinaciji </w:t>
      </w:r>
      <w:r w:rsidR="000E6E67" w:rsidRPr="00072473">
        <w:rPr>
          <w:rFonts w:ascii="Tahoma" w:hAnsi="Tahoma" w:cs="Tahoma"/>
          <w:bCs/>
          <w:sz w:val="20"/>
        </w:rPr>
        <w:t>velikosti</w:t>
      </w:r>
      <w:r w:rsidRPr="00072473">
        <w:rPr>
          <w:rFonts w:ascii="Tahoma" w:hAnsi="Tahoma" w:cs="Tahoma"/>
          <w:bCs/>
          <w:sz w:val="20"/>
        </w:rPr>
        <w:t xml:space="preserve"> teh prostorov za posamezni sk</w:t>
      </w:r>
      <w:r w:rsidR="008369D7">
        <w:rPr>
          <w:rFonts w:ascii="Tahoma" w:hAnsi="Tahoma" w:cs="Tahoma"/>
          <w:bCs/>
          <w:sz w:val="20"/>
        </w:rPr>
        <w:t>lop, pri čemer mora biti velik</w:t>
      </w:r>
      <w:r w:rsidR="00A94118">
        <w:rPr>
          <w:rFonts w:ascii="Tahoma" w:hAnsi="Tahoma" w:cs="Tahoma"/>
          <w:bCs/>
          <w:sz w:val="20"/>
        </w:rPr>
        <w:t xml:space="preserve">ost »poslovnega prostora« v referenci </w:t>
      </w:r>
      <w:r w:rsidR="008369D7">
        <w:rPr>
          <w:rFonts w:ascii="Tahoma" w:hAnsi="Tahoma" w:cs="Tahoma"/>
          <w:bCs/>
          <w:sz w:val="20"/>
        </w:rPr>
        <w:t>opredeljena</w:t>
      </w:r>
      <w:r w:rsidR="00A94118">
        <w:rPr>
          <w:rFonts w:ascii="Tahoma" w:hAnsi="Tahoma" w:cs="Tahoma"/>
          <w:bCs/>
          <w:sz w:val="20"/>
        </w:rPr>
        <w:t>.</w:t>
      </w:r>
      <w:r w:rsidR="008369D7">
        <w:rPr>
          <w:rFonts w:ascii="Tahoma" w:hAnsi="Tahoma" w:cs="Tahoma"/>
          <w:bCs/>
          <w:sz w:val="20"/>
        </w:rPr>
        <w:t xml:space="preserve"> </w:t>
      </w:r>
    </w:p>
    <w:p w:rsidR="00AC2325" w:rsidRPr="00072473" w:rsidRDefault="00AC2325" w:rsidP="000E3456">
      <w:pPr>
        <w:keepNext/>
        <w:keepLines/>
        <w:rPr>
          <w:rFonts w:ascii="Tahoma" w:hAnsi="Tahoma" w:cs="Tahoma"/>
          <w:bCs/>
          <w:sz w:val="20"/>
        </w:rPr>
      </w:pPr>
    </w:p>
    <w:p w:rsidR="00AC2325" w:rsidRPr="00072473" w:rsidRDefault="00AC2325" w:rsidP="00AC2325">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lastRenderedPageBreak/>
        <w:t>VPRAŠANJE:</w:t>
      </w:r>
    </w:p>
    <w:p w:rsidR="00AC2325" w:rsidRPr="00072473" w:rsidRDefault="00AC2325" w:rsidP="00A94118">
      <w:pPr>
        <w:keepNext/>
        <w:keepLines/>
        <w:jc w:val="both"/>
        <w:rPr>
          <w:rFonts w:ascii="Tahoma" w:hAnsi="Tahoma" w:cs="Tahoma"/>
          <w:bCs/>
          <w:sz w:val="20"/>
        </w:rPr>
      </w:pPr>
      <w:r w:rsidRPr="00072473">
        <w:rPr>
          <w:rFonts w:ascii="Tahoma" w:hAnsi="Tahoma" w:cs="Tahoma"/>
          <w:bCs/>
          <w:sz w:val="20"/>
        </w:rPr>
        <w:t>Ponudnik, ki oddaja ponudbo za sklop št. 2: VKS, v ponudbo priloži tudi Prilogo 11, Prilogo 11.a in Prilogo 11.b. Ponudnik priloge izpolni, podpiše in žigosa. Sprašujemo vas, katere podatke je potrebno izpolnit na omenjenem obrazcu, saj so obrazci namenjeni ugotavljanju in prijavljanju bolezenskih znakov oseb, ki že izvajajo storitve čiščenja?</w:t>
      </w:r>
    </w:p>
    <w:p w:rsidR="00AC2325" w:rsidRPr="00072473" w:rsidRDefault="00AC2325" w:rsidP="00AC2325">
      <w:pPr>
        <w:keepNext/>
        <w:keepLines/>
        <w:rPr>
          <w:rFonts w:ascii="Tahoma" w:hAnsi="Tahoma" w:cs="Tahoma"/>
          <w:bCs/>
          <w:sz w:val="20"/>
        </w:rPr>
      </w:pPr>
    </w:p>
    <w:p w:rsidR="00AC2325" w:rsidRPr="00072473" w:rsidRDefault="00AC2325" w:rsidP="00AC2325">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AC2325" w:rsidRPr="00072473" w:rsidRDefault="00AC2325" w:rsidP="005555B1">
      <w:pPr>
        <w:keepNext/>
        <w:keepLines/>
        <w:pBdr>
          <w:bottom w:val="single" w:sz="4" w:space="1" w:color="auto"/>
        </w:pBdr>
        <w:jc w:val="both"/>
        <w:rPr>
          <w:rFonts w:ascii="Tahoma" w:hAnsi="Tahoma" w:cs="Tahoma"/>
          <w:bCs/>
          <w:sz w:val="20"/>
        </w:rPr>
      </w:pPr>
      <w:r w:rsidRPr="00072473">
        <w:rPr>
          <w:rFonts w:ascii="Tahoma" w:hAnsi="Tahoma" w:cs="Tahoma"/>
          <w:bCs/>
          <w:sz w:val="20"/>
        </w:rPr>
        <w:t xml:space="preserve">Izbrani ponudnik za sklop št. 2: VKS bo moral pred pričetkom del iz okvirnega sporazuma predložiti izpolnjene in podpisane Prilogo 11, Prilogo 11.a in Prilogo 11.b. Za potrebe oddaje ponudbe za sklop št. 2 zadošča, da ponudnik navedene priloge parafira in priloži v ponudbi, s čimer potrdi, da je seznanjen z vsebino prilog, ki jih bo moral ponudnik kot pravna oseba in kader, ki bo izvajal storitev čiščenja pri naročniku JP VOKA SNAGA </w:t>
      </w:r>
      <w:proofErr w:type="spellStart"/>
      <w:r w:rsidRPr="00072473">
        <w:rPr>
          <w:rFonts w:ascii="Tahoma" w:hAnsi="Tahoma" w:cs="Tahoma"/>
          <w:bCs/>
          <w:sz w:val="20"/>
        </w:rPr>
        <w:t>d.o.o</w:t>
      </w:r>
      <w:proofErr w:type="spellEnd"/>
      <w:r w:rsidRPr="00072473">
        <w:rPr>
          <w:rFonts w:ascii="Tahoma" w:hAnsi="Tahoma" w:cs="Tahoma"/>
          <w:bCs/>
          <w:sz w:val="20"/>
        </w:rPr>
        <w:t>. predložiti pred začetkom izvajanja del po okvirnem sporazumu.</w:t>
      </w:r>
    </w:p>
    <w:p w:rsidR="00AC2325" w:rsidRPr="00072473" w:rsidRDefault="00AC2325" w:rsidP="000E3456">
      <w:pPr>
        <w:keepNext/>
        <w:keepLines/>
        <w:rPr>
          <w:rFonts w:ascii="Tahoma" w:hAnsi="Tahoma" w:cs="Tahoma"/>
          <w:bCs/>
          <w:sz w:val="20"/>
        </w:rPr>
      </w:pPr>
    </w:p>
    <w:p w:rsidR="00AC2325" w:rsidRPr="00072473" w:rsidRDefault="00AC2325" w:rsidP="00AC2325">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AC2325" w:rsidRPr="00072473" w:rsidRDefault="00AC2325" w:rsidP="00AC2325">
      <w:pPr>
        <w:keepNext/>
        <w:keepLines/>
        <w:ind w:right="424"/>
        <w:jc w:val="both"/>
        <w:rPr>
          <w:rFonts w:ascii="Tahoma" w:hAnsi="Tahoma" w:cs="Tahoma"/>
          <w:bCs/>
          <w:sz w:val="20"/>
        </w:rPr>
      </w:pPr>
      <w:r w:rsidRPr="00072473">
        <w:rPr>
          <w:rFonts w:ascii="Tahoma" w:hAnsi="Tahoma" w:cs="Tahoma"/>
          <w:bCs/>
          <w:sz w:val="20"/>
        </w:rPr>
        <w:t>Pozdravljeni,</w:t>
      </w:r>
      <w:r w:rsidRPr="00072473">
        <w:rPr>
          <w:rFonts w:ascii="Tahoma" w:hAnsi="Tahoma" w:cs="Tahoma"/>
          <w:bCs/>
          <w:sz w:val="20"/>
        </w:rPr>
        <w:br/>
      </w:r>
      <w:r w:rsidRPr="00072473">
        <w:rPr>
          <w:rFonts w:ascii="Tahoma" w:hAnsi="Tahoma" w:cs="Tahoma"/>
          <w:bCs/>
          <w:sz w:val="20"/>
        </w:rPr>
        <w:br/>
        <w:t xml:space="preserve">1. Pod točko 2.2.3. Zdravstveni pogoji (velja za VKS) na str. 11 razpisne dokumentacije navajate, da bo moral izbrani ponudnik najkasneje pred pričetkom del iz okvirnega sporazuma naročniku predložiti soglasje vseh delavcev (Priloga 13), ki bodo izvajali dela za predmetno javno naročilo, vključno z vsemi delavci svojih morebitnih podizvajalcih. Prosimo za objavo Obrazca 13. </w:t>
      </w:r>
      <w:r w:rsidRPr="00072473">
        <w:rPr>
          <w:rFonts w:ascii="Tahoma" w:hAnsi="Tahoma" w:cs="Tahoma"/>
          <w:bCs/>
          <w:sz w:val="20"/>
        </w:rPr>
        <w:br/>
        <w:t>2. Ponudnik za izpolnitev referenčnega pogoja predloži reference s katerimi izkazuje, da je v zadnjih treh letih, šteto od datuma, določenega za oddajo ponudb kvalitetno in v skladu z pogodbenimi določili uspešno izvajal vrste čiščenja, navedene v razpisni dokumentaciji.</w:t>
      </w:r>
      <w:r w:rsidRPr="00072473">
        <w:rPr>
          <w:rFonts w:ascii="Tahoma" w:hAnsi="Tahoma" w:cs="Tahoma"/>
          <w:bCs/>
          <w:sz w:val="20"/>
        </w:rPr>
        <w:br/>
        <w:t>a)Zanima nas, ali še lahko referenčni posel traja, saj imamo ponudniki velikokrat sklenjene pogodbe za nedoločen čas?</w:t>
      </w:r>
    </w:p>
    <w:p w:rsidR="00AC2325" w:rsidRPr="00072473" w:rsidRDefault="00AC2325" w:rsidP="00AC2325">
      <w:pPr>
        <w:keepNext/>
        <w:keepLines/>
        <w:ind w:right="424"/>
        <w:jc w:val="both"/>
        <w:rPr>
          <w:rFonts w:ascii="Tahoma" w:hAnsi="Tahoma" w:cs="Tahoma"/>
          <w:bCs/>
          <w:sz w:val="20"/>
        </w:rPr>
      </w:pPr>
      <w:r w:rsidRPr="00072473">
        <w:rPr>
          <w:rFonts w:ascii="Tahoma" w:hAnsi="Tahoma" w:cs="Tahoma"/>
          <w:bCs/>
          <w:sz w:val="20"/>
        </w:rPr>
        <w:t>b) Da zadostimo referenčnemu pogoju, nas zanima, koliko časa se mora referenčni posel že izvajati? 6 mesecev, 12 mesecev?</w:t>
      </w:r>
    </w:p>
    <w:p w:rsidR="00AC2325" w:rsidRPr="00072473" w:rsidRDefault="00AC2325" w:rsidP="00AC2325">
      <w:pPr>
        <w:keepNext/>
        <w:keepLines/>
        <w:tabs>
          <w:tab w:val="left" w:pos="8505"/>
        </w:tabs>
        <w:jc w:val="both"/>
        <w:rPr>
          <w:rFonts w:ascii="Tahoma" w:hAnsi="Tahoma" w:cs="Tahoma"/>
          <w:color w:val="00B050"/>
          <w:sz w:val="20"/>
        </w:rPr>
      </w:pPr>
    </w:p>
    <w:p w:rsidR="00AC2325" w:rsidRPr="00072473" w:rsidRDefault="00AC2325" w:rsidP="00AC2325">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AC2325" w:rsidRPr="00072473" w:rsidRDefault="00AC2325" w:rsidP="00AC2325">
      <w:pPr>
        <w:pStyle w:val="Odstavekseznama"/>
        <w:keepNext/>
        <w:keepLines/>
        <w:numPr>
          <w:ilvl w:val="0"/>
          <w:numId w:val="24"/>
        </w:numPr>
        <w:jc w:val="both"/>
        <w:rPr>
          <w:rFonts w:ascii="Tahoma" w:hAnsi="Tahoma" w:cs="Tahoma"/>
          <w:bCs/>
          <w:sz w:val="20"/>
        </w:rPr>
      </w:pPr>
      <w:r w:rsidRPr="00072473">
        <w:rPr>
          <w:rFonts w:ascii="Tahoma" w:hAnsi="Tahoma" w:cs="Tahoma"/>
          <w:bCs/>
          <w:sz w:val="20"/>
        </w:rPr>
        <w:t>Naročnik je pomotoma navedel Prilogo 13. Pravilna je Priloga 11</w:t>
      </w:r>
      <w:r w:rsidR="000B082B" w:rsidRPr="00072473">
        <w:rPr>
          <w:rFonts w:ascii="Tahoma" w:hAnsi="Tahoma" w:cs="Tahoma"/>
          <w:bCs/>
          <w:sz w:val="20"/>
        </w:rPr>
        <w:t xml:space="preserve"> (soglasje osebe k obveznostim prijavljanja bolezni)</w:t>
      </w:r>
      <w:r w:rsidRPr="00072473">
        <w:rPr>
          <w:rFonts w:ascii="Tahoma" w:hAnsi="Tahoma" w:cs="Tahoma"/>
          <w:bCs/>
          <w:sz w:val="20"/>
        </w:rPr>
        <w:t>.</w:t>
      </w:r>
    </w:p>
    <w:p w:rsidR="00AC2325" w:rsidRPr="00072473" w:rsidRDefault="00AC2325" w:rsidP="00AC2325">
      <w:pPr>
        <w:pStyle w:val="Odstavekseznama"/>
        <w:keepNext/>
        <w:keepLines/>
        <w:numPr>
          <w:ilvl w:val="0"/>
          <w:numId w:val="24"/>
        </w:numPr>
        <w:jc w:val="both"/>
        <w:rPr>
          <w:rFonts w:ascii="Tahoma" w:hAnsi="Tahoma" w:cs="Tahoma"/>
          <w:bCs/>
          <w:sz w:val="20"/>
        </w:rPr>
      </w:pPr>
      <w:r w:rsidRPr="00072473">
        <w:rPr>
          <w:rFonts w:ascii="Tahoma" w:hAnsi="Tahoma" w:cs="Tahoma"/>
          <w:bCs/>
          <w:sz w:val="20"/>
        </w:rPr>
        <w:t xml:space="preserve">a) Ponudnik lahko </w:t>
      </w:r>
      <w:r w:rsidR="00A94118">
        <w:rPr>
          <w:rFonts w:ascii="Tahoma" w:hAnsi="Tahoma" w:cs="Tahoma"/>
          <w:bCs/>
          <w:sz w:val="20"/>
        </w:rPr>
        <w:t>predloži referenco za dela</w:t>
      </w:r>
      <w:r w:rsidRPr="00072473">
        <w:rPr>
          <w:rFonts w:ascii="Tahoma" w:hAnsi="Tahoma" w:cs="Tahoma"/>
          <w:bCs/>
          <w:sz w:val="20"/>
        </w:rPr>
        <w:t>, ki se</w:t>
      </w:r>
      <w:r w:rsidR="000E6E67" w:rsidRPr="00072473">
        <w:rPr>
          <w:rFonts w:ascii="Tahoma" w:hAnsi="Tahoma" w:cs="Tahoma"/>
          <w:bCs/>
          <w:sz w:val="20"/>
        </w:rPr>
        <w:t xml:space="preserve"> še</w:t>
      </w:r>
      <w:r w:rsidRPr="00072473">
        <w:rPr>
          <w:rFonts w:ascii="Tahoma" w:hAnsi="Tahoma" w:cs="Tahoma"/>
          <w:bCs/>
          <w:sz w:val="20"/>
        </w:rPr>
        <w:t xml:space="preserve"> izvaja</w:t>
      </w:r>
      <w:r w:rsidR="00A94118">
        <w:rPr>
          <w:rFonts w:ascii="Tahoma" w:hAnsi="Tahoma" w:cs="Tahoma"/>
          <w:bCs/>
          <w:sz w:val="20"/>
        </w:rPr>
        <w:t>jo oziroma ali jim pogodba še ni potekla</w:t>
      </w:r>
      <w:r w:rsidRPr="00072473">
        <w:rPr>
          <w:rFonts w:ascii="Tahoma" w:hAnsi="Tahoma" w:cs="Tahoma"/>
          <w:bCs/>
          <w:sz w:val="20"/>
        </w:rPr>
        <w:t>.</w:t>
      </w:r>
    </w:p>
    <w:p w:rsidR="00AC2325" w:rsidRPr="00072473" w:rsidRDefault="00AC2325" w:rsidP="000E6E67">
      <w:pPr>
        <w:pStyle w:val="Odstavekseznama"/>
        <w:keepNext/>
        <w:keepLines/>
        <w:pBdr>
          <w:bottom w:val="single" w:sz="4" w:space="1" w:color="auto"/>
        </w:pBdr>
        <w:jc w:val="both"/>
        <w:rPr>
          <w:rFonts w:ascii="Tahoma" w:hAnsi="Tahoma" w:cs="Tahoma"/>
          <w:bCs/>
          <w:sz w:val="20"/>
        </w:rPr>
      </w:pPr>
      <w:r w:rsidRPr="00072473">
        <w:rPr>
          <w:rFonts w:ascii="Tahoma" w:hAnsi="Tahoma" w:cs="Tahoma"/>
          <w:bCs/>
          <w:sz w:val="20"/>
        </w:rPr>
        <w:t xml:space="preserve">b) V kolikor ponudnik v ponudbi predloži referenco za posel, ki je (še) v izvajanju, bo naročnik takšno referenco štel kot ustrezno, če se referenčni posel </w:t>
      </w:r>
      <w:r w:rsidR="00A94118">
        <w:rPr>
          <w:rFonts w:ascii="Tahoma" w:hAnsi="Tahoma" w:cs="Tahoma"/>
          <w:bCs/>
          <w:sz w:val="20"/>
        </w:rPr>
        <w:t xml:space="preserve">iz točke 3.2.5. </w:t>
      </w:r>
      <w:r w:rsidR="000E6E67" w:rsidRPr="00072473">
        <w:rPr>
          <w:rFonts w:ascii="Tahoma" w:hAnsi="Tahoma" w:cs="Tahoma"/>
          <w:bCs/>
          <w:sz w:val="20"/>
        </w:rPr>
        <w:t xml:space="preserve">razpisne dokumentacije </w:t>
      </w:r>
      <w:r w:rsidRPr="00072473">
        <w:rPr>
          <w:rFonts w:ascii="Tahoma" w:hAnsi="Tahoma" w:cs="Tahoma"/>
          <w:bCs/>
          <w:sz w:val="20"/>
        </w:rPr>
        <w:t xml:space="preserve">izvaja </w:t>
      </w:r>
      <w:r w:rsidR="00A94118">
        <w:rPr>
          <w:rFonts w:ascii="Tahoma" w:hAnsi="Tahoma" w:cs="Tahoma"/>
          <w:bCs/>
          <w:sz w:val="20"/>
        </w:rPr>
        <w:t xml:space="preserve">že </w:t>
      </w:r>
      <w:r w:rsidRPr="00072473">
        <w:rPr>
          <w:rFonts w:ascii="Tahoma" w:hAnsi="Tahoma" w:cs="Tahoma"/>
          <w:bCs/>
          <w:sz w:val="20"/>
        </w:rPr>
        <w:t xml:space="preserve">vsaj 12 mesecev šteto </w:t>
      </w:r>
      <w:r w:rsidR="00A94118">
        <w:rPr>
          <w:rFonts w:ascii="Tahoma" w:hAnsi="Tahoma" w:cs="Tahoma"/>
          <w:bCs/>
          <w:sz w:val="20"/>
        </w:rPr>
        <w:t>od roka</w:t>
      </w:r>
      <w:r w:rsidRPr="00072473">
        <w:rPr>
          <w:rFonts w:ascii="Tahoma" w:hAnsi="Tahoma" w:cs="Tahoma"/>
          <w:bCs/>
          <w:sz w:val="20"/>
        </w:rPr>
        <w:t xml:space="preserve"> za predložitev ponudb.</w:t>
      </w:r>
    </w:p>
    <w:p w:rsidR="000B082B" w:rsidRPr="00072473" w:rsidRDefault="000B082B" w:rsidP="000E3456">
      <w:pPr>
        <w:keepNext/>
        <w:keepLines/>
        <w:rPr>
          <w:rFonts w:ascii="Tahoma" w:hAnsi="Tahoma" w:cs="Tahoma"/>
          <w:bCs/>
          <w:sz w:val="20"/>
        </w:rPr>
      </w:pPr>
    </w:p>
    <w:p w:rsidR="004F599A" w:rsidRPr="00072473" w:rsidRDefault="004F599A" w:rsidP="004F599A">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4F599A" w:rsidRPr="00072473" w:rsidRDefault="004F599A" w:rsidP="004F599A">
      <w:pPr>
        <w:keepNext/>
        <w:keepLines/>
        <w:ind w:right="424"/>
        <w:jc w:val="both"/>
        <w:rPr>
          <w:rFonts w:ascii="Tahoma" w:hAnsi="Tahoma" w:cs="Tahoma"/>
          <w:bCs/>
          <w:sz w:val="20"/>
        </w:rPr>
      </w:pPr>
      <w:r w:rsidRPr="00072473">
        <w:rPr>
          <w:rFonts w:ascii="Tahoma" w:hAnsi="Tahoma" w:cs="Tahoma"/>
          <w:bCs/>
          <w:sz w:val="20"/>
        </w:rPr>
        <w:t>Spoštovani, kot zavarovanje za resnost ponudbe mora ponudnik predložiti bančno garancijo ali kavcijsko zavarovanje. Zanima nas, ali lahko predložimo menice z menično izjavo v enakovrednem znesku, kot je zahtevan za zavarovanje resnosti ponudbe , saj je menica z menično izjavo enakovredna bančni garanciji ali kavcijskemu zavarovanju?</w:t>
      </w:r>
    </w:p>
    <w:p w:rsidR="004F599A" w:rsidRPr="00072473" w:rsidRDefault="004F599A" w:rsidP="004F599A">
      <w:pPr>
        <w:keepNext/>
        <w:keepLines/>
        <w:ind w:right="424"/>
        <w:jc w:val="both"/>
        <w:rPr>
          <w:rFonts w:ascii="Tahoma" w:hAnsi="Tahoma" w:cs="Tahoma"/>
          <w:bCs/>
          <w:sz w:val="20"/>
        </w:rPr>
      </w:pPr>
      <w:r w:rsidRPr="00072473">
        <w:rPr>
          <w:rFonts w:ascii="Tahoma" w:hAnsi="Tahoma" w:cs="Tahoma"/>
          <w:bCs/>
          <w:sz w:val="20"/>
        </w:rPr>
        <w:br/>
        <w:t>Hvala za odgovor in lep pozdrav</w:t>
      </w:r>
    </w:p>
    <w:p w:rsidR="004F599A" w:rsidRPr="00072473" w:rsidRDefault="004F599A" w:rsidP="004F599A">
      <w:pPr>
        <w:keepNext/>
        <w:keepLines/>
        <w:tabs>
          <w:tab w:val="left" w:pos="8505"/>
        </w:tabs>
        <w:spacing w:after="120"/>
        <w:jc w:val="both"/>
        <w:rPr>
          <w:rFonts w:ascii="Tahoma" w:hAnsi="Tahoma" w:cs="Tahoma"/>
          <w:color w:val="00B050"/>
          <w:sz w:val="20"/>
        </w:rPr>
      </w:pPr>
    </w:p>
    <w:p w:rsidR="004F599A" w:rsidRPr="00072473" w:rsidRDefault="004F599A" w:rsidP="004F599A">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4F599A" w:rsidRPr="00072473" w:rsidRDefault="004F599A" w:rsidP="004F599A">
      <w:pPr>
        <w:keepNext/>
        <w:keepLines/>
        <w:pBdr>
          <w:bottom w:val="single" w:sz="4" w:space="1" w:color="auto"/>
        </w:pBdr>
        <w:jc w:val="both"/>
        <w:rPr>
          <w:rFonts w:ascii="Tahoma" w:hAnsi="Tahoma" w:cs="Tahoma"/>
          <w:bCs/>
          <w:sz w:val="20"/>
        </w:rPr>
      </w:pPr>
      <w:r w:rsidRPr="00072473">
        <w:rPr>
          <w:rFonts w:ascii="Tahoma" w:hAnsi="Tahoma" w:cs="Tahoma"/>
          <w:bCs/>
          <w:sz w:val="20"/>
        </w:rPr>
        <w:t xml:space="preserve">Naročnik zahteve razpisne dokumentacije ne bo spreminjal. </w:t>
      </w:r>
    </w:p>
    <w:p w:rsidR="004F599A" w:rsidRPr="00072473" w:rsidRDefault="004F599A" w:rsidP="000E3456">
      <w:pPr>
        <w:keepNext/>
        <w:keepLines/>
        <w:rPr>
          <w:rFonts w:ascii="Tahoma" w:hAnsi="Tahoma" w:cs="Tahoma"/>
          <w:bCs/>
          <w:sz w:val="20"/>
        </w:rPr>
      </w:pPr>
    </w:p>
    <w:p w:rsidR="00A94118" w:rsidRDefault="00A94118" w:rsidP="00D5643B">
      <w:pPr>
        <w:keepNext/>
        <w:keepLines/>
        <w:tabs>
          <w:tab w:val="left" w:pos="8505"/>
        </w:tabs>
        <w:spacing w:after="120"/>
        <w:jc w:val="both"/>
        <w:rPr>
          <w:rFonts w:ascii="Tahoma" w:hAnsi="Tahoma" w:cs="Tahoma"/>
          <w:color w:val="FF0000"/>
          <w:sz w:val="20"/>
        </w:rPr>
      </w:pPr>
    </w:p>
    <w:p w:rsidR="00A94118" w:rsidRDefault="00A94118" w:rsidP="00D5643B">
      <w:pPr>
        <w:keepNext/>
        <w:keepLines/>
        <w:tabs>
          <w:tab w:val="left" w:pos="8505"/>
        </w:tabs>
        <w:spacing w:after="120"/>
        <w:jc w:val="both"/>
        <w:rPr>
          <w:rFonts w:ascii="Tahoma" w:hAnsi="Tahoma" w:cs="Tahoma"/>
          <w:color w:val="FF0000"/>
          <w:sz w:val="20"/>
        </w:rPr>
      </w:pPr>
    </w:p>
    <w:p w:rsidR="00A94118" w:rsidRDefault="00A94118" w:rsidP="00D5643B">
      <w:pPr>
        <w:keepNext/>
        <w:keepLines/>
        <w:tabs>
          <w:tab w:val="left" w:pos="8505"/>
        </w:tabs>
        <w:spacing w:after="120"/>
        <w:jc w:val="both"/>
        <w:rPr>
          <w:rFonts w:ascii="Tahoma" w:hAnsi="Tahoma" w:cs="Tahoma"/>
          <w:color w:val="FF0000"/>
          <w:sz w:val="20"/>
        </w:rPr>
      </w:pPr>
    </w:p>
    <w:p w:rsidR="00D5643B" w:rsidRPr="00072473" w:rsidRDefault="00D5643B" w:rsidP="00D5643B">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lastRenderedPageBreak/>
        <w:t>VPRAŠANJE:</w:t>
      </w:r>
    </w:p>
    <w:p w:rsidR="00D5643B" w:rsidRPr="00072473" w:rsidRDefault="00D5643B" w:rsidP="007620B2">
      <w:pPr>
        <w:keepNext/>
        <w:keepLines/>
        <w:ind w:right="424"/>
        <w:jc w:val="both"/>
        <w:rPr>
          <w:rFonts w:ascii="Tahoma" w:hAnsi="Tahoma" w:cs="Tahoma"/>
          <w:bCs/>
          <w:sz w:val="20"/>
        </w:rPr>
      </w:pPr>
      <w:r w:rsidRPr="00072473">
        <w:rPr>
          <w:rFonts w:ascii="Tahoma" w:hAnsi="Tahoma" w:cs="Tahoma"/>
          <w:bCs/>
          <w:sz w:val="20"/>
        </w:rPr>
        <w:t>Spoštovani,</w:t>
      </w:r>
      <w:r w:rsidRPr="00072473">
        <w:rPr>
          <w:rFonts w:ascii="Tahoma" w:hAnsi="Tahoma" w:cs="Tahoma"/>
          <w:bCs/>
          <w:sz w:val="20"/>
        </w:rPr>
        <w:br/>
        <w:t>zanima nas, če je vzorec okvirnega sporazuma ob predložitvi ponudbe potrebno izpolniti, ali ga le parafiramo in žigosamo?</w:t>
      </w:r>
    </w:p>
    <w:p w:rsidR="00A94118" w:rsidRDefault="00A94118" w:rsidP="00A94118">
      <w:pPr>
        <w:keepNext/>
        <w:keepLines/>
        <w:tabs>
          <w:tab w:val="left" w:pos="8505"/>
        </w:tabs>
        <w:jc w:val="both"/>
        <w:rPr>
          <w:rFonts w:ascii="Tahoma" w:hAnsi="Tahoma" w:cs="Tahoma"/>
          <w:color w:val="00B050"/>
          <w:sz w:val="20"/>
        </w:rPr>
      </w:pPr>
    </w:p>
    <w:p w:rsidR="00D5643B" w:rsidRPr="00072473" w:rsidRDefault="00D5643B" w:rsidP="00D5643B">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D5643B" w:rsidRPr="00072473" w:rsidRDefault="00F277F3" w:rsidP="007620B2">
      <w:pPr>
        <w:keepNext/>
        <w:keepLines/>
        <w:pBdr>
          <w:bottom w:val="single" w:sz="4" w:space="1" w:color="auto"/>
        </w:pBdr>
        <w:rPr>
          <w:rFonts w:ascii="Tahoma" w:hAnsi="Tahoma" w:cs="Tahoma"/>
          <w:bCs/>
          <w:sz w:val="20"/>
        </w:rPr>
      </w:pPr>
      <w:r w:rsidRPr="00072473">
        <w:rPr>
          <w:rFonts w:ascii="Tahoma" w:hAnsi="Tahoma" w:cs="Tahoma"/>
          <w:bCs/>
          <w:sz w:val="20"/>
        </w:rPr>
        <w:t>Osnutek okvirni sporazuma</w:t>
      </w:r>
      <w:r w:rsidR="000E6E67" w:rsidRPr="00072473">
        <w:rPr>
          <w:rFonts w:ascii="Tahoma" w:hAnsi="Tahoma" w:cs="Tahoma"/>
          <w:bCs/>
          <w:sz w:val="20"/>
        </w:rPr>
        <w:t xml:space="preserve"> se parafira in žigosa ter predloži k ponudbeni dokumentaciji.</w:t>
      </w:r>
    </w:p>
    <w:p w:rsidR="00F277F3" w:rsidRPr="00072473" w:rsidRDefault="00F277F3" w:rsidP="000E3456">
      <w:pPr>
        <w:keepNext/>
        <w:keepLines/>
        <w:rPr>
          <w:rFonts w:ascii="Tahoma" w:hAnsi="Tahoma" w:cs="Tahoma"/>
          <w:bCs/>
          <w:sz w:val="20"/>
        </w:rPr>
      </w:pPr>
    </w:p>
    <w:p w:rsidR="00D5643B" w:rsidRPr="00072473" w:rsidRDefault="00D5643B" w:rsidP="00D5643B">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D5643B" w:rsidRPr="00072473" w:rsidRDefault="00D5643B" w:rsidP="0012683E">
      <w:pPr>
        <w:keepNext/>
        <w:keepLines/>
        <w:jc w:val="both"/>
        <w:rPr>
          <w:rFonts w:ascii="Tahoma" w:hAnsi="Tahoma" w:cs="Tahoma"/>
          <w:bCs/>
          <w:sz w:val="20"/>
        </w:rPr>
      </w:pPr>
      <w:r w:rsidRPr="00072473">
        <w:rPr>
          <w:rFonts w:ascii="Tahoma" w:hAnsi="Tahoma" w:cs="Tahoma"/>
          <w:bCs/>
          <w:sz w:val="20"/>
        </w:rPr>
        <w:t>Eden izmed obrazcev, katerega ponudnik priloži v ponudbo je Priloga 5: Potrditev referenc s strani posameznih naročnikov. V obrazec je potrebno vpisati izdajatelja reference, kontaktne osebe naročnika, izvajalca, sklop na katerega se referenca nanaša, obdobje izvedbe del, velikost prostorov, kateri se čistijo, kraj izvedbe posla, kratek opis predmeta reference in vrednost posla v EUR z DDV.</w:t>
      </w:r>
      <w:r w:rsidRPr="00072473">
        <w:rPr>
          <w:rFonts w:ascii="Tahoma" w:hAnsi="Tahoma" w:cs="Tahoma"/>
          <w:bCs/>
          <w:sz w:val="20"/>
        </w:rPr>
        <w:br/>
        <w:t>Referenčni pogoj, se nanaša na zadostno velikost prostorov, katere izvajalec čisti, zato vas pozivamo, da umaknete zahtevo po navedbi vrednosti posla v EUR z DDV, saj ni relevantna glede na referenčni pogoj, ki ga zahtevate.</w:t>
      </w:r>
    </w:p>
    <w:p w:rsidR="00D5643B" w:rsidRPr="00072473" w:rsidRDefault="00D5643B" w:rsidP="00D5643B">
      <w:pPr>
        <w:keepNext/>
        <w:keepLines/>
        <w:rPr>
          <w:rFonts w:ascii="Tahoma" w:hAnsi="Tahoma" w:cs="Tahoma"/>
          <w:bCs/>
          <w:sz w:val="20"/>
        </w:rPr>
      </w:pPr>
    </w:p>
    <w:p w:rsidR="00D5643B" w:rsidRPr="00072473" w:rsidRDefault="00D5643B" w:rsidP="00D5643B">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D5643B" w:rsidRPr="00072473" w:rsidRDefault="0012683E" w:rsidP="0012683E">
      <w:pPr>
        <w:keepNext/>
        <w:keepLines/>
        <w:pBdr>
          <w:bottom w:val="single" w:sz="4" w:space="1" w:color="auto"/>
        </w:pBdr>
        <w:rPr>
          <w:rFonts w:ascii="Tahoma" w:hAnsi="Tahoma" w:cs="Tahoma"/>
          <w:bCs/>
          <w:sz w:val="20"/>
        </w:rPr>
      </w:pPr>
      <w:r w:rsidRPr="00072473">
        <w:rPr>
          <w:rFonts w:ascii="Tahoma" w:hAnsi="Tahoma" w:cs="Tahoma"/>
          <w:bCs/>
          <w:sz w:val="20"/>
        </w:rPr>
        <w:t>Ponudnikom v Prilogo 5 (Potrditev referenc s strani posameznih naročnikov) ni potrebno vpisati vrednost posla v EUR brez DDV.</w:t>
      </w:r>
    </w:p>
    <w:p w:rsidR="0012683E" w:rsidRPr="00072473" w:rsidRDefault="0012683E" w:rsidP="000E3456">
      <w:pPr>
        <w:keepNext/>
        <w:keepLines/>
        <w:rPr>
          <w:rFonts w:ascii="Tahoma" w:hAnsi="Tahoma" w:cs="Tahoma"/>
          <w:bCs/>
          <w:sz w:val="20"/>
        </w:rPr>
      </w:pPr>
    </w:p>
    <w:p w:rsidR="00D5643B" w:rsidRPr="00072473" w:rsidRDefault="00D5643B" w:rsidP="00D5643B">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12683E" w:rsidRPr="00072473" w:rsidRDefault="00D5643B" w:rsidP="0012683E">
      <w:pPr>
        <w:keepNext/>
        <w:keepLines/>
        <w:ind w:right="424"/>
        <w:jc w:val="both"/>
        <w:rPr>
          <w:rFonts w:ascii="Tahoma" w:hAnsi="Tahoma" w:cs="Tahoma"/>
          <w:bCs/>
          <w:sz w:val="20"/>
        </w:rPr>
      </w:pPr>
      <w:r w:rsidRPr="00072473">
        <w:rPr>
          <w:rFonts w:ascii="Tahoma" w:hAnsi="Tahoma" w:cs="Tahoma"/>
          <w:bCs/>
          <w:sz w:val="20"/>
        </w:rPr>
        <w:t>Pozdravljeni,</w:t>
      </w:r>
      <w:r w:rsidRPr="00072473">
        <w:rPr>
          <w:rFonts w:ascii="Tahoma" w:hAnsi="Tahoma" w:cs="Tahoma"/>
          <w:bCs/>
          <w:sz w:val="20"/>
        </w:rPr>
        <w:br/>
      </w:r>
      <w:r w:rsidRPr="00072473">
        <w:rPr>
          <w:rFonts w:ascii="Tahoma" w:hAnsi="Tahoma" w:cs="Tahoma"/>
          <w:bCs/>
          <w:sz w:val="20"/>
        </w:rPr>
        <w:br/>
        <w:t>1.Na obrazcu 5: Potrditev referenc s strani posameznih naročnikov je potrebno navesti tudi Vrednost posla v EUR z DDV. Glede na to, da izvajalec in naročnik načeloma nimata ločenih postav na računu, koliko vrednosti predstavlja čiščenje laboratorijskih prostorov, čiščenje pisarniških prostorov in čiščenje poslovnih prostorov, nas zanima:</w:t>
      </w:r>
    </w:p>
    <w:p w:rsidR="0012683E" w:rsidRPr="00072473" w:rsidRDefault="00D5643B" w:rsidP="0012683E">
      <w:pPr>
        <w:keepNext/>
        <w:keepLines/>
        <w:ind w:right="424"/>
        <w:jc w:val="both"/>
        <w:rPr>
          <w:rFonts w:ascii="Tahoma" w:hAnsi="Tahoma" w:cs="Tahoma"/>
          <w:bCs/>
          <w:sz w:val="20"/>
        </w:rPr>
      </w:pPr>
      <w:r w:rsidRPr="00072473">
        <w:rPr>
          <w:rFonts w:ascii="Tahoma" w:hAnsi="Tahoma" w:cs="Tahoma"/>
          <w:bCs/>
          <w:sz w:val="20"/>
        </w:rPr>
        <w:t>a) ali pod Vrednost posla v EUR z DDV navedemo vrednost vseh del (tako za laboratorijske, pisarniške in poslovne prostore) skupaj?</w:t>
      </w:r>
    </w:p>
    <w:p w:rsidR="00D5643B" w:rsidRPr="00072473" w:rsidRDefault="00D5643B" w:rsidP="0012683E">
      <w:pPr>
        <w:keepNext/>
        <w:keepLines/>
        <w:ind w:right="424"/>
        <w:jc w:val="both"/>
        <w:rPr>
          <w:rFonts w:ascii="Tahoma" w:hAnsi="Tahoma" w:cs="Tahoma"/>
          <w:bCs/>
          <w:sz w:val="20"/>
        </w:rPr>
      </w:pPr>
      <w:r w:rsidRPr="00072473">
        <w:rPr>
          <w:rFonts w:ascii="Tahoma" w:hAnsi="Tahoma" w:cs="Tahoma"/>
          <w:bCs/>
          <w:sz w:val="20"/>
        </w:rPr>
        <w:t>b)ali lahko navedeno vrednost v EUR z DDV npr.: VEČ KOT 600.000,00 brez DDV? Velikokrat zasebni naročniki ne želijo, da se na referenčen obrazce navaja točno zaračunana vrednost posla.</w:t>
      </w:r>
      <w:r w:rsidRPr="00072473">
        <w:rPr>
          <w:rFonts w:ascii="Tahoma" w:hAnsi="Tahoma" w:cs="Tahoma"/>
          <w:bCs/>
          <w:sz w:val="20"/>
        </w:rPr>
        <w:br/>
        <w:t>Hvala za odgovore</w:t>
      </w:r>
    </w:p>
    <w:p w:rsidR="00D5643B" w:rsidRPr="00072473" w:rsidRDefault="00D5643B" w:rsidP="00D5643B">
      <w:pPr>
        <w:keepNext/>
        <w:keepLines/>
        <w:rPr>
          <w:rFonts w:ascii="Tahoma" w:hAnsi="Tahoma" w:cs="Tahoma"/>
          <w:bCs/>
          <w:sz w:val="20"/>
        </w:rPr>
      </w:pPr>
    </w:p>
    <w:p w:rsidR="00D5643B" w:rsidRPr="00072473" w:rsidRDefault="00D5643B" w:rsidP="00D5643B">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12683E" w:rsidRPr="00072473" w:rsidRDefault="0012683E" w:rsidP="0012683E">
      <w:pPr>
        <w:keepNext/>
        <w:keepLines/>
        <w:pBdr>
          <w:bottom w:val="single" w:sz="4" w:space="1" w:color="auto"/>
        </w:pBdr>
        <w:rPr>
          <w:rFonts w:ascii="Tahoma" w:hAnsi="Tahoma" w:cs="Tahoma"/>
          <w:bCs/>
          <w:sz w:val="20"/>
        </w:rPr>
      </w:pPr>
      <w:r w:rsidRPr="00072473">
        <w:rPr>
          <w:rFonts w:ascii="Tahoma" w:hAnsi="Tahoma" w:cs="Tahoma"/>
          <w:bCs/>
          <w:sz w:val="20"/>
        </w:rPr>
        <w:t>Ponudnikom v Prilogo 5 (Potrditev referenc s strani posameznih naročnikov) ni potrebno vpisati vrednost posla v EUR brez DDV.</w:t>
      </w:r>
    </w:p>
    <w:p w:rsidR="00F277F3" w:rsidRPr="00072473" w:rsidRDefault="00F277F3" w:rsidP="0045694C">
      <w:pPr>
        <w:keepNext/>
        <w:keepLines/>
        <w:tabs>
          <w:tab w:val="left" w:pos="8505"/>
        </w:tabs>
        <w:jc w:val="both"/>
        <w:rPr>
          <w:rFonts w:ascii="Tahoma" w:hAnsi="Tahoma" w:cs="Tahoma"/>
          <w:color w:val="FF0000"/>
          <w:sz w:val="20"/>
        </w:rPr>
      </w:pPr>
    </w:p>
    <w:p w:rsidR="00D5643B" w:rsidRPr="00072473" w:rsidRDefault="00D5643B" w:rsidP="00D5643B">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D5643B" w:rsidRPr="00072473" w:rsidRDefault="00D5643B" w:rsidP="007620B2">
      <w:pPr>
        <w:keepNext/>
        <w:keepLines/>
        <w:jc w:val="both"/>
        <w:rPr>
          <w:rFonts w:ascii="Tahoma" w:hAnsi="Tahoma" w:cs="Tahoma"/>
          <w:bCs/>
          <w:sz w:val="20"/>
        </w:rPr>
      </w:pPr>
      <w:r w:rsidRPr="00072473">
        <w:rPr>
          <w:rFonts w:ascii="Tahoma" w:hAnsi="Tahoma" w:cs="Tahoma"/>
          <w:bCs/>
          <w:sz w:val="20"/>
        </w:rPr>
        <w:t>Spoštovani,</w:t>
      </w:r>
      <w:r w:rsidRPr="00072473">
        <w:rPr>
          <w:rFonts w:ascii="Tahoma" w:hAnsi="Tahoma" w:cs="Tahoma"/>
          <w:bCs/>
          <w:sz w:val="20"/>
        </w:rPr>
        <w:br/>
        <w:t>V drugem odstavku 4. člena pogodbe navajate, da so pogodbene cene fiksne. Nato v šestem odstavku istega člena prav tako navajate, da so pogodbene cene fiksne in se ne spreminjano, razen pod pogoji in na način, naveden v petem (5.) členu okvirnega sporazuma. Prosimo, da uskladite navedbi v 4. Členu.</w:t>
      </w:r>
    </w:p>
    <w:p w:rsidR="00D5643B" w:rsidRPr="00072473" w:rsidRDefault="00D5643B" w:rsidP="00D5643B">
      <w:pPr>
        <w:keepNext/>
        <w:keepLines/>
        <w:rPr>
          <w:rFonts w:ascii="Tahoma" w:hAnsi="Tahoma" w:cs="Tahoma"/>
          <w:bCs/>
          <w:sz w:val="20"/>
        </w:rPr>
      </w:pPr>
    </w:p>
    <w:p w:rsidR="00D5643B" w:rsidRPr="00072473" w:rsidRDefault="00D5643B" w:rsidP="00D5643B">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4F599A" w:rsidRPr="00072473" w:rsidRDefault="00AE726B" w:rsidP="00E503ED">
      <w:pPr>
        <w:keepNext/>
        <w:keepLines/>
        <w:pBdr>
          <w:bottom w:val="single" w:sz="4" w:space="1" w:color="auto"/>
        </w:pBdr>
        <w:jc w:val="both"/>
        <w:rPr>
          <w:rFonts w:ascii="Tahoma" w:hAnsi="Tahoma" w:cs="Tahoma"/>
          <w:bCs/>
          <w:sz w:val="20"/>
        </w:rPr>
      </w:pPr>
      <w:r w:rsidRPr="00072473">
        <w:rPr>
          <w:rFonts w:ascii="Tahoma" w:hAnsi="Tahoma" w:cs="Tahoma"/>
          <w:bCs/>
          <w:sz w:val="20"/>
        </w:rPr>
        <w:t xml:space="preserve">Iz okvirnega sporazuma </w:t>
      </w:r>
      <w:r w:rsidR="00E503ED">
        <w:rPr>
          <w:rFonts w:ascii="Tahoma" w:hAnsi="Tahoma" w:cs="Tahoma"/>
          <w:bCs/>
          <w:sz w:val="20"/>
        </w:rPr>
        <w:t>se črta drugi odstavek 4. člena in ustrezno uskladi prvi odstavek 5. člena okvirnega sporazuma.</w:t>
      </w:r>
      <w:r w:rsidRPr="00072473">
        <w:rPr>
          <w:rFonts w:ascii="Tahoma" w:hAnsi="Tahoma" w:cs="Tahoma"/>
          <w:bCs/>
          <w:sz w:val="20"/>
        </w:rPr>
        <w:t xml:space="preserve"> Navedeno spremembo bo naročnik upošteval pri sklenitvi okvirnega sporazuma z izbranim ponudnikom za posamezni sklop predmeta javnega naročila.</w:t>
      </w:r>
    </w:p>
    <w:p w:rsidR="007620B2" w:rsidRPr="00072473" w:rsidRDefault="007620B2" w:rsidP="000E3456">
      <w:pPr>
        <w:keepNext/>
        <w:keepLines/>
        <w:rPr>
          <w:rFonts w:ascii="Tahoma" w:hAnsi="Tahoma" w:cs="Tahoma"/>
          <w:bCs/>
          <w:sz w:val="20"/>
        </w:rPr>
      </w:pPr>
    </w:p>
    <w:p w:rsidR="00A94118" w:rsidRDefault="00A94118" w:rsidP="00D5643B">
      <w:pPr>
        <w:keepNext/>
        <w:keepLines/>
        <w:tabs>
          <w:tab w:val="left" w:pos="8505"/>
        </w:tabs>
        <w:spacing w:after="120"/>
        <w:jc w:val="both"/>
        <w:rPr>
          <w:rFonts w:ascii="Tahoma" w:hAnsi="Tahoma" w:cs="Tahoma"/>
          <w:color w:val="FF0000"/>
          <w:sz w:val="20"/>
        </w:rPr>
      </w:pPr>
    </w:p>
    <w:p w:rsidR="00D5643B" w:rsidRPr="00072473" w:rsidRDefault="0012683E" w:rsidP="00D5643B">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lastRenderedPageBreak/>
        <w:t>V</w:t>
      </w:r>
      <w:r w:rsidR="00D5643B" w:rsidRPr="00072473">
        <w:rPr>
          <w:rFonts w:ascii="Tahoma" w:hAnsi="Tahoma" w:cs="Tahoma"/>
          <w:color w:val="FF0000"/>
          <w:sz w:val="20"/>
        </w:rPr>
        <w:t>PRAŠANJE:</w:t>
      </w:r>
    </w:p>
    <w:p w:rsidR="00013BDE" w:rsidRPr="00072473" w:rsidRDefault="00D5643B" w:rsidP="00D5643B">
      <w:pPr>
        <w:keepNext/>
        <w:keepLines/>
        <w:rPr>
          <w:rFonts w:ascii="Tahoma" w:hAnsi="Tahoma" w:cs="Tahoma"/>
          <w:bCs/>
          <w:sz w:val="20"/>
        </w:rPr>
      </w:pPr>
      <w:r w:rsidRPr="00072473">
        <w:rPr>
          <w:rFonts w:ascii="Tahoma" w:hAnsi="Tahoma" w:cs="Tahoma"/>
          <w:bCs/>
          <w:sz w:val="20"/>
        </w:rPr>
        <w:t>Spoštovani, na določenih objektih naročnika ni mogoče točno, na m2, razčleniti kvadrature laboratorijev, pisarniških prostorov oz. poslovnih prostorov. Ali lahko navedemo npr. VEČ KOT 6.000m2 ?</w:t>
      </w:r>
      <w:r w:rsidRPr="00072473">
        <w:rPr>
          <w:rFonts w:ascii="Tahoma" w:hAnsi="Tahoma" w:cs="Tahoma"/>
          <w:bCs/>
          <w:sz w:val="20"/>
        </w:rPr>
        <w:br/>
      </w:r>
    </w:p>
    <w:p w:rsidR="00D5643B" w:rsidRPr="00072473" w:rsidRDefault="00D5643B" w:rsidP="00D5643B">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D5643B" w:rsidRPr="00072473" w:rsidRDefault="00A66230" w:rsidP="0012683E">
      <w:pPr>
        <w:keepNext/>
        <w:keepLines/>
        <w:pBdr>
          <w:bottom w:val="single" w:sz="4" w:space="1" w:color="auto"/>
        </w:pBdr>
        <w:jc w:val="both"/>
        <w:rPr>
          <w:rFonts w:ascii="Tahoma" w:hAnsi="Tahoma" w:cs="Tahoma"/>
          <w:bCs/>
          <w:sz w:val="20"/>
        </w:rPr>
      </w:pPr>
      <w:r>
        <w:rPr>
          <w:rFonts w:ascii="Tahoma" w:hAnsi="Tahoma" w:cs="Tahoma"/>
          <w:bCs/>
          <w:sz w:val="20"/>
        </w:rPr>
        <w:t xml:space="preserve">NE. </w:t>
      </w:r>
      <w:r w:rsidR="00AE726B" w:rsidRPr="00072473">
        <w:rPr>
          <w:rFonts w:ascii="Tahoma" w:hAnsi="Tahoma" w:cs="Tahoma"/>
          <w:bCs/>
          <w:sz w:val="20"/>
        </w:rPr>
        <w:t xml:space="preserve">Taka navedba </w:t>
      </w:r>
      <w:r>
        <w:rPr>
          <w:rFonts w:ascii="Tahoma" w:hAnsi="Tahoma" w:cs="Tahoma"/>
          <w:bCs/>
          <w:sz w:val="20"/>
        </w:rPr>
        <w:t>je možna</w:t>
      </w:r>
      <w:r w:rsidR="00AE726B" w:rsidRPr="00072473">
        <w:rPr>
          <w:rFonts w:ascii="Tahoma" w:hAnsi="Tahoma" w:cs="Tahoma"/>
          <w:bCs/>
          <w:sz w:val="20"/>
        </w:rPr>
        <w:t xml:space="preserve"> le posamezne prostore izvedenih čiščenj in </w:t>
      </w:r>
      <w:r>
        <w:rPr>
          <w:rFonts w:ascii="Tahoma" w:hAnsi="Tahoma" w:cs="Tahoma"/>
          <w:bCs/>
          <w:sz w:val="20"/>
        </w:rPr>
        <w:t xml:space="preserve">sicer </w:t>
      </w:r>
      <w:r w:rsidR="00AE726B" w:rsidRPr="00072473">
        <w:rPr>
          <w:rFonts w:ascii="Tahoma" w:hAnsi="Tahoma" w:cs="Tahoma"/>
          <w:bCs/>
          <w:sz w:val="20"/>
        </w:rPr>
        <w:t xml:space="preserve">za vsak prostor posebej (npr. </w:t>
      </w:r>
      <w:r w:rsidR="0012683E" w:rsidRPr="00072473">
        <w:rPr>
          <w:rFonts w:ascii="Tahoma" w:hAnsi="Tahoma" w:cs="Tahoma"/>
          <w:bCs/>
          <w:sz w:val="20"/>
        </w:rPr>
        <w:t xml:space="preserve">čiščenje </w:t>
      </w:r>
      <w:r w:rsidR="00AE726B" w:rsidRPr="00072473">
        <w:rPr>
          <w:rFonts w:ascii="Tahoma" w:hAnsi="Tahoma" w:cs="Tahoma"/>
          <w:bCs/>
          <w:sz w:val="20"/>
        </w:rPr>
        <w:t>laboratorij</w:t>
      </w:r>
      <w:r w:rsidR="0012683E" w:rsidRPr="00072473">
        <w:rPr>
          <w:rFonts w:ascii="Tahoma" w:hAnsi="Tahoma" w:cs="Tahoma"/>
          <w:bCs/>
          <w:sz w:val="20"/>
        </w:rPr>
        <w:t>ev več kot xx m2; čiščenje pisarniških prostorov (pisarne hodniki</w:t>
      </w:r>
      <w:r>
        <w:rPr>
          <w:rFonts w:ascii="Tahoma" w:hAnsi="Tahoma" w:cs="Tahoma"/>
          <w:bCs/>
          <w:sz w:val="20"/>
        </w:rPr>
        <w:t>, sanitarije) več kot xx m2, čiščenje poslovnih prostorov več kot xx m2</w:t>
      </w:r>
      <w:r w:rsidR="0012683E" w:rsidRPr="00072473">
        <w:rPr>
          <w:rFonts w:ascii="Tahoma" w:hAnsi="Tahoma" w:cs="Tahoma"/>
          <w:bCs/>
          <w:sz w:val="20"/>
        </w:rPr>
        <w:t>)</w:t>
      </w:r>
      <w:r>
        <w:rPr>
          <w:rFonts w:ascii="Tahoma" w:hAnsi="Tahoma" w:cs="Tahoma"/>
          <w:bCs/>
          <w:sz w:val="20"/>
        </w:rPr>
        <w:t>.</w:t>
      </w:r>
    </w:p>
    <w:p w:rsidR="00AE726B" w:rsidRPr="00072473" w:rsidRDefault="00AE726B" w:rsidP="00D5643B">
      <w:pPr>
        <w:keepNext/>
        <w:keepLines/>
        <w:rPr>
          <w:rFonts w:ascii="Tahoma" w:hAnsi="Tahoma" w:cs="Tahoma"/>
          <w:bCs/>
          <w:sz w:val="20"/>
        </w:rPr>
      </w:pPr>
    </w:p>
    <w:p w:rsidR="00D5643B" w:rsidRPr="00072473" w:rsidRDefault="00D5643B" w:rsidP="00D5643B">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D5643B" w:rsidRPr="00072473" w:rsidRDefault="00D5643B" w:rsidP="00E90934">
      <w:pPr>
        <w:keepNext/>
        <w:keepLines/>
        <w:jc w:val="both"/>
        <w:rPr>
          <w:rFonts w:ascii="Tahoma" w:hAnsi="Tahoma" w:cs="Tahoma"/>
          <w:bCs/>
          <w:sz w:val="20"/>
        </w:rPr>
      </w:pPr>
      <w:r w:rsidRPr="00072473">
        <w:rPr>
          <w:rFonts w:ascii="Tahoma" w:hAnsi="Tahoma" w:cs="Tahoma"/>
          <w:bCs/>
          <w:sz w:val="20"/>
        </w:rPr>
        <w:t>Spoštovani,</w:t>
      </w:r>
      <w:r w:rsidRPr="00072473">
        <w:rPr>
          <w:rFonts w:ascii="Tahoma" w:hAnsi="Tahoma" w:cs="Tahoma"/>
          <w:bCs/>
          <w:sz w:val="20"/>
        </w:rPr>
        <w:br/>
      </w:r>
      <w:r w:rsidRPr="00072473">
        <w:rPr>
          <w:rFonts w:ascii="Tahoma" w:hAnsi="Tahoma" w:cs="Tahoma"/>
          <w:bCs/>
          <w:sz w:val="20"/>
        </w:rPr>
        <w:br/>
        <w:t>glede referenc vas prosimo za pojasnilo, ali lahko ponudnik v primeru, da se prijavi na sklopa 1 in 2 predloži 1 referenco v skupnem seštevku vseh navedenih zahtev (15.000 m2 pisarniških prostorov, 7.000 m2 poslovnih prostorov, 400 m2 laboratorijev)? Ali navedeno smiselno velja tu za preostale sklope?</w:t>
      </w:r>
      <w:r w:rsidRPr="00072473">
        <w:rPr>
          <w:rFonts w:ascii="Roboto" w:hAnsi="Roboto"/>
          <w:color w:val="333333"/>
          <w:sz w:val="18"/>
          <w:szCs w:val="18"/>
        </w:rPr>
        <w:br/>
      </w:r>
      <w:r w:rsidRPr="00072473">
        <w:rPr>
          <w:rFonts w:ascii="Roboto" w:hAnsi="Roboto"/>
          <w:color w:val="333333"/>
          <w:sz w:val="18"/>
          <w:szCs w:val="18"/>
        </w:rPr>
        <w:br/>
      </w:r>
      <w:r w:rsidRPr="00072473">
        <w:rPr>
          <w:rFonts w:ascii="Tahoma" w:hAnsi="Tahoma" w:cs="Tahoma"/>
          <w:bCs/>
          <w:sz w:val="20"/>
        </w:rPr>
        <w:t>Hvala za odgovor.</w:t>
      </w:r>
    </w:p>
    <w:p w:rsidR="0012683E" w:rsidRPr="00072473" w:rsidRDefault="0012683E" w:rsidP="0012683E">
      <w:pPr>
        <w:keepNext/>
        <w:keepLines/>
        <w:tabs>
          <w:tab w:val="left" w:pos="8505"/>
        </w:tabs>
        <w:jc w:val="both"/>
        <w:rPr>
          <w:rFonts w:ascii="Tahoma" w:hAnsi="Tahoma" w:cs="Tahoma"/>
          <w:color w:val="00B050"/>
          <w:sz w:val="20"/>
        </w:rPr>
      </w:pPr>
    </w:p>
    <w:p w:rsidR="00D5643B" w:rsidRPr="00072473" w:rsidRDefault="00D5643B" w:rsidP="00D5643B">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r w:rsidR="005555B1" w:rsidRPr="00072473">
        <w:rPr>
          <w:rFonts w:ascii="Tahoma" w:hAnsi="Tahoma" w:cs="Tahoma"/>
          <w:color w:val="00B050"/>
          <w:sz w:val="20"/>
        </w:rPr>
        <w:t xml:space="preserve"> </w:t>
      </w:r>
    </w:p>
    <w:p w:rsidR="00E90934" w:rsidRPr="00072473" w:rsidRDefault="00E90934" w:rsidP="00E90934">
      <w:pPr>
        <w:keepNext/>
        <w:keepLines/>
        <w:pBdr>
          <w:bottom w:val="single" w:sz="4" w:space="1" w:color="auto"/>
        </w:pBdr>
        <w:jc w:val="both"/>
        <w:rPr>
          <w:rFonts w:ascii="Tahoma" w:hAnsi="Tahoma" w:cs="Tahoma"/>
          <w:bCs/>
          <w:sz w:val="20"/>
        </w:rPr>
      </w:pPr>
      <w:r w:rsidRPr="00072473">
        <w:rPr>
          <w:rFonts w:ascii="Tahoma" w:hAnsi="Tahoma" w:cs="Tahoma"/>
          <w:bCs/>
          <w:sz w:val="20"/>
        </w:rPr>
        <w:t>Iz referenčnega potrdila mora biti razvidno za kateri sklop se referenčno potrdilo nanaša. Ponudnik, ki oddaja ponudbo za več sklopov javnega naročila, lahko referenčne zahteve za posamezni sklop izkaže s predloženo referenco od istega naročnika. Navedeno pomeni, da lahko ponudnik z npr. potrjeno referenco enega naročnika za čiščenje pisarniških prostorov v velikosti najmanj 10.000 m2, čiščenje poslovnih prostorov v velikosti 5.000 m2 in čiščenje laboratorijev v velikosti 200 m2, izpolni referenčni pogoj za vse sklope predmeta javnega naročila.</w:t>
      </w:r>
    </w:p>
    <w:p w:rsidR="0012683E" w:rsidRPr="00072473" w:rsidRDefault="0012683E" w:rsidP="00D5643B">
      <w:pPr>
        <w:keepNext/>
        <w:keepLines/>
        <w:rPr>
          <w:rFonts w:ascii="Tahoma" w:hAnsi="Tahoma" w:cs="Tahoma"/>
          <w:bCs/>
          <w:sz w:val="20"/>
        </w:rPr>
      </w:pPr>
    </w:p>
    <w:p w:rsidR="00D5643B" w:rsidRPr="00072473" w:rsidRDefault="00D5643B" w:rsidP="00D5643B">
      <w:pPr>
        <w:keepNext/>
        <w:keepLines/>
        <w:tabs>
          <w:tab w:val="left" w:pos="8505"/>
        </w:tabs>
        <w:spacing w:after="120"/>
        <w:jc w:val="both"/>
        <w:rPr>
          <w:rFonts w:ascii="Tahoma" w:hAnsi="Tahoma" w:cs="Tahoma"/>
          <w:color w:val="FF0000"/>
          <w:sz w:val="20"/>
        </w:rPr>
      </w:pPr>
      <w:r w:rsidRPr="00072473">
        <w:rPr>
          <w:rFonts w:ascii="Tahoma" w:hAnsi="Tahoma" w:cs="Tahoma"/>
          <w:color w:val="FF0000"/>
          <w:sz w:val="20"/>
        </w:rPr>
        <w:t>VPRAŠANJE:</w:t>
      </w:r>
    </w:p>
    <w:p w:rsidR="00D5643B" w:rsidRPr="00072473" w:rsidRDefault="00D5643B" w:rsidP="00F277F3">
      <w:pPr>
        <w:keepNext/>
        <w:keepLines/>
        <w:ind w:right="424"/>
        <w:jc w:val="both"/>
        <w:rPr>
          <w:rFonts w:ascii="Tahoma" w:hAnsi="Tahoma" w:cs="Tahoma"/>
          <w:bCs/>
          <w:sz w:val="20"/>
        </w:rPr>
      </w:pPr>
      <w:r w:rsidRPr="00072473">
        <w:rPr>
          <w:rFonts w:ascii="Tahoma" w:hAnsi="Tahoma" w:cs="Tahoma"/>
          <w:bCs/>
          <w:sz w:val="20"/>
        </w:rPr>
        <w:t>Pozdravljeni,</w:t>
      </w:r>
      <w:r w:rsidRPr="00072473">
        <w:rPr>
          <w:rFonts w:ascii="Tahoma" w:hAnsi="Tahoma" w:cs="Tahoma"/>
          <w:bCs/>
          <w:sz w:val="20"/>
        </w:rPr>
        <w:br/>
      </w:r>
      <w:r w:rsidRPr="00072473">
        <w:rPr>
          <w:rFonts w:ascii="Tahoma" w:hAnsi="Tahoma" w:cs="Tahoma"/>
          <w:bCs/>
          <w:sz w:val="20"/>
        </w:rPr>
        <w:br/>
        <w:t>Ali razumemo pravilno, da finančnega zavarovanje za resnost ponudbe ni potrebno predložiti naročniku v original obliki, torej da zadostuje samo scan?</w:t>
      </w:r>
    </w:p>
    <w:p w:rsidR="00F277F3" w:rsidRPr="00072473" w:rsidRDefault="00F277F3" w:rsidP="00F277F3">
      <w:pPr>
        <w:keepNext/>
        <w:keepLines/>
        <w:ind w:right="424"/>
        <w:jc w:val="both"/>
        <w:rPr>
          <w:rFonts w:ascii="Tahoma" w:hAnsi="Tahoma" w:cs="Tahoma"/>
          <w:bCs/>
          <w:sz w:val="20"/>
        </w:rPr>
      </w:pPr>
    </w:p>
    <w:p w:rsidR="00D5643B" w:rsidRPr="00072473" w:rsidRDefault="00D5643B" w:rsidP="00D5643B">
      <w:pPr>
        <w:keepNext/>
        <w:keepLines/>
        <w:tabs>
          <w:tab w:val="left" w:pos="8505"/>
        </w:tabs>
        <w:spacing w:after="120"/>
        <w:jc w:val="both"/>
        <w:rPr>
          <w:rFonts w:ascii="Tahoma" w:hAnsi="Tahoma" w:cs="Tahoma"/>
          <w:color w:val="00B050"/>
          <w:sz w:val="20"/>
        </w:rPr>
      </w:pPr>
      <w:r w:rsidRPr="00072473">
        <w:rPr>
          <w:rFonts w:ascii="Tahoma" w:hAnsi="Tahoma" w:cs="Tahoma"/>
          <w:color w:val="00B050"/>
          <w:sz w:val="20"/>
        </w:rPr>
        <w:t>ODGOVOR:</w:t>
      </w:r>
    </w:p>
    <w:p w:rsidR="002762BE" w:rsidRPr="00072473" w:rsidRDefault="002762BE" w:rsidP="002762BE">
      <w:pPr>
        <w:keepNext/>
        <w:keepLines/>
        <w:jc w:val="both"/>
        <w:rPr>
          <w:rFonts w:ascii="Tahoma" w:hAnsi="Tahoma" w:cs="Tahoma"/>
          <w:sz w:val="20"/>
          <w:u w:val="single"/>
        </w:rPr>
      </w:pPr>
      <w:r w:rsidRPr="00072473">
        <w:rPr>
          <w:rFonts w:ascii="Tahoma" w:hAnsi="Tahoma" w:cs="Tahoma"/>
          <w:b/>
          <w:sz w:val="20"/>
        </w:rPr>
        <w:t>Zahteve glede predložitve bančne garancije/kavcijskega zavarovanja za resnost ponudbe</w:t>
      </w:r>
      <w:r w:rsidRPr="00072473">
        <w:rPr>
          <w:rFonts w:ascii="Tahoma" w:hAnsi="Tahoma" w:cs="Tahoma"/>
          <w:sz w:val="20"/>
        </w:rPr>
        <w:t xml:space="preserve"> </w:t>
      </w:r>
    </w:p>
    <w:p w:rsidR="002762BE" w:rsidRPr="00072473" w:rsidRDefault="002762BE" w:rsidP="002762BE">
      <w:pPr>
        <w:keepNext/>
        <w:keepLines/>
        <w:ind w:right="424"/>
        <w:jc w:val="both"/>
        <w:rPr>
          <w:rFonts w:ascii="Tahoma" w:hAnsi="Tahoma" w:cs="Tahoma"/>
          <w:bCs/>
          <w:sz w:val="20"/>
        </w:rPr>
      </w:pPr>
      <w:r w:rsidRPr="00072473">
        <w:rPr>
          <w:rFonts w:ascii="Tahoma" w:hAnsi="Tahoma" w:cs="Tahoma"/>
          <w:bCs/>
          <w:sz w:val="20"/>
        </w:rPr>
        <w:t>Za to zavarovanje morajo veljati Enotna pravila za garancije na poziv (EPGP) revizija iz leta 2010, izdana pri MTZ pod št. 758. V skladu s temi pravili pri unovčenju garancije predložitev originalne garancije ni obvezna. Zato naročnik ne zahteva, da je kot pogoj za unovčitev finančnega zavarovanja za resnost ponudbe potrebno predložiti original zavarovanja in tako zahteva predložitev skeniranega izvoda originala izdane bančne garancije/kavcijskega zavarovanja na informacijski sistem e-JN v razdelek »Druge priloge«.</w:t>
      </w:r>
    </w:p>
    <w:p w:rsidR="002762BE" w:rsidRPr="00072473" w:rsidRDefault="002762BE" w:rsidP="002762BE">
      <w:pPr>
        <w:keepNext/>
        <w:keepLines/>
        <w:ind w:right="424"/>
        <w:jc w:val="both"/>
        <w:rPr>
          <w:rFonts w:ascii="Tahoma" w:hAnsi="Tahoma" w:cs="Tahoma"/>
          <w:bCs/>
          <w:sz w:val="20"/>
        </w:rPr>
      </w:pPr>
    </w:p>
    <w:p w:rsidR="00E90934" w:rsidRPr="00072473" w:rsidRDefault="00E90934" w:rsidP="000E3456">
      <w:pPr>
        <w:keepNext/>
        <w:keepLines/>
        <w:rPr>
          <w:rFonts w:ascii="Tahoma" w:hAnsi="Tahoma" w:cs="Tahoma"/>
          <w:bCs/>
          <w:sz w:val="20"/>
        </w:rPr>
      </w:pPr>
    </w:p>
    <w:p w:rsidR="00D02474" w:rsidRPr="00072473" w:rsidRDefault="00B8409C" w:rsidP="000E3456">
      <w:pPr>
        <w:keepNext/>
        <w:keepLines/>
        <w:rPr>
          <w:rFonts w:ascii="Tahoma" w:hAnsi="Tahoma" w:cs="Tahoma"/>
          <w:bCs/>
          <w:sz w:val="20"/>
        </w:rPr>
      </w:pPr>
      <w:r w:rsidRPr="00072473">
        <w:rPr>
          <w:rFonts w:ascii="Tahoma" w:hAnsi="Tahoma" w:cs="Tahoma"/>
          <w:bCs/>
          <w:sz w:val="20"/>
        </w:rPr>
        <w:t>Lepo pozdravljeni!</w:t>
      </w:r>
    </w:p>
    <w:p w:rsidR="001C7004" w:rsidRPr="00072473" w:rsidRDefault="00B8409C" w:rsidP="000E3456">
      <w:pPr>
        <w:keepNext/>
        <w:keepLines/>
        <w:rPr>
          <w:rFonts w:ascii="Tahoma" w:hAnsi="Tahoma" w:cs="Tahoma"/>
          <w:sz w:val="20"/>
        </w:rPr>
      </w:pPr>
      <w:r w:rsidRPr="00072473">
        <w:rPr>
          <w:rFonts w:ascii="Tahoma" w:hAnsi="Tahoma" w:cs="Tahoma"/>
          <w:sz w:val="20"/>
        </w:rPr>
        <w:tab/>
      </w:r>
    </w:p>
    <w:p w:rsidR="00B8409C" w:rsidRPr="00072473" w:rsidRDefault="00B8409C" w:rsidP="000E3456">
      <w:pPr>
        <w:keepNext/>
        <w:keepLines/>
        <w:ind w:left="5387"/>
        <w:rPr>
          <w:rFonts w:ascii="Tahoma" w:hAnsi="Tahoma" w:cs="Tahoma"/>
          <w:sz w:val="20"/>
        </w:rPr>
      </w:pPr>
      <w:r w:rsidRPr="00072473">
        <w:rPr>
          <w:rFonts w:ascii="Tahoma" w:hAnsi="Tahoma" w:cs="Tahoma"/>
          <w:sz w:val="20"/>
        </w:rPr>
        <w:t xml:space="preserve">JAVNI HOLDING Ljubljana, </w:t>
      </w:r>
      <w:proofErr w:type="spellStart"/>
      <w:r w:rsidRPr="00072473">
        <w:rPr>
          <w:rFonts w:ascii="Tahoma" w:hAnsi="Tahoma" w:cs="Tahoma"/>
          <w:sz w:val="20"/>
        </w:rPr>
        <w:t>d.o.o</w:t>
      </w:r>
      <w:proofErr w:type="spellEnd"/>
      <w:r w:rsidRPr="00072473">
        <w:rPr>
          <w:rFonts w:ascii="Tahoma" w:hAnsi="Tahoma" w:cs="Tahoma"/>
          <w:sz w:val="20"/>
        </w:rPr>
        <w:t>.</w:t>
      </w:r>
      <w:bookmarkStart w:id="0" w:name="_GoBack"/>
      <w:bookmarkEnd w:id="0"/>
    </w:p>
    <w:p w:rsidR="007D6B63" w:rsidRDefault="00B8409C" w:rsidP="000E3456">
      <w:pPr>
        <w:keepNext/>
        <w:keepLines/>
        <w:ind w:left="5387"/>
        <w:rPr>
          <w:rFonts w:ascii="Tahoma" w:hAnsi="Tahoma" w:cs="Tahoma"/>
          <w:sz w:val="20"/>
        </w:rPr>
      </w:pPr>
      <w:r w:rsidRPr="00072473">
        <w:rPr>
          <w:rFonts w:ascii="Tahoma" w:hAnsi="Tahoma" w:cs="Tahoma"/>
          <w:sz w:val="20"/>
        </w:rPr>
        <w:t>Sektor za javna naročila</w:t>
      </w:r>
    </w:p>
    <w:sectPr w:rsidR="007D6B63"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6D6" w:rsidRDefault="004366D6">
      <w:r>
        <w:separator/>
      </w:r>
    </w:p>
  </w:endnote>
  <w:endnote w:type="continuationSeparator" w:id="0">
    <w:p w:rsidR="004366D6" w:rsidRDefault="0043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Default="004366D6" w:rsidP="00B366C6">
    <w:pPr>
      <w:pStyle w:val="Noga"/>
      <w:jc w:val="right"/>
    </w:pPr>
  </w:p>
  <w:p w:rsidR="004366D6" w:rsidRDefault="004366D6"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4366D6" w:rsidRDefault="004366D6"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66230">
      <w:rPr>
        <w:noProof/>
        <w:sz w:val="16"/>
        <w:szCs w:val="16"/>
      </w:rPr>
      <w:t>7</w:t>
    </w:r>
    <w:r w:rsidRPr="00394716">
      <w:rPr>
        <w:sz w:val="16"/>
        <w:szCs w:val="16"/>
      </w:rPr>
      <w:fldChar w:fldCharType="end"/>
    </w:r>
  </w:p>
  <w:p w:rsidR="004366D6" w:rsidRDefault="004366D6" w:rsidP="00B366C6">
    <w:pPr>
      <w:pStyle w:val="Noga"/>
      <w:jc w:val="center"/>
      <w:rPr>
        <w:sz w:val="16"/>
        <w:szCs w:val="16"/>
      </w:rPr>
    </w:pPr>
  </w:p>
  <w:p w:rsidR="004366D6" w:rsidRDefault="004366D6" w:rsidP="00B366C6">
    <w:pPr>
      <w:pStyle w:val="Noga"/>
      <w:jc w:val="center"/>
      <w:rPr>
        <w:sz w:val="16"/>
        <w:szCs w:val="16"/>
      </w:rPr>
    </w:pPr>
  </w:p>
  <w:p w:rsidR="004366D6" w:rsidRPr="00394716" w:rsidRDefault="004366D6"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Pr="004D3E89" w:rsidRDefault="004366D6"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6D6" w:rsidRDefault="004366D6">
      <w:r>
        <w:separator/>
      </w:r>
    </w:p>
  </w:footnote>
  <w:footnote w:type="continuationSeparator" w:id="0">
    <w:p w:rsidR="004366D6" w:rsidRDefault="0043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Default="004366D6"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Default="004366D6"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0"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7"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0"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6"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1"/>
  </w:num>
  <w:num w:numId="4">
    <w:abstractNumId w:val="16"/>
  </w:num>
  <w:num w:numId="5">
    <w:abstractNumId w:val="14"/>
  </w:num>
  <w:num w:numId="6">
    <w:abstractNumId w:val="2"/>
  </w:num>
  <w:num w:numId="7">
    <w:abstractNumId w:val="9"/>
  </w:num>
  <w:num w:numId="8">
    <w:abstractNumId w:val="17"/>
  </w:num>
  <w:num w:numId="9">
    <w:abstractNumId w:val="5"/>
  </w:num>
  <w:num w:numId="10">
    <w:abstractNumId w:val="6"/>
  </w:num>
  <w:num w:numId="11">
    <w:abstractNumId w:val="4"/>
  </w:num>
  <w:num w:numId="12">
    <w:abstractNumId w:val="18"/>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9"/>
  </w:num>
  <w:num w:numId="15">
    <w:abstractNumId w:val="10"/>
  </w:num>
  <w:num w:numId="16">
    <w:abstractNumId w:val="20"/>
  </w:num>
  <w:num w:numId="17">
    <w:abstractNumId w:val="7"/>
  </w:num>
  <w:num w:numId="18">
    <w:abstractNumId w:val="16"/>
  </w:num>
  <w:num w:numId="19">
    <w:abstractNumId w:val="13"/>
  </w:num>
  <w:num w:numId="20">
    <w:abstractNumId w:val="15"/>
  </w:num>
  <w:num w:numId="21">
    <w:abstractNumId w:val="11"/>
  </w:num>
  <w:num w:numId="22">
    <w:abstractNumId w:val="26"/>
  </w:num>
  <w:num w:numId="23">
    <w:abstractNumId w:val="8"/>
  </w:num>
  <w:num w:numId="24">
    <w:abstractNumId w:val="23"/>
  </w:num>
  <w:num w:numId="25">
    <w:abstractNumId w:val="22"/>
  </w:num>
  <w:num w:numId="26">
    <w:abstractNumId w:val="1"/>
  </w:num>
  <w:num w:numId="27">
    <w:abstractNumId w:val="24"/>
  </w:num>
  <w:num w:numId="28">
    <w:abstractNumId w:val="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7454"/>
    <w:rsid w:val="00041B42"/>
    <w:rsid w:val="000517FE"/>
    <w:rsid w:val="00072473"/>
    <w:rsid w:val="00075208"/>
    <w:rsid w:val="00085E0D"/>
    <w:rsid w:val="000930B2"/>
    <w:rsid w:val="000A0899"/>
    <w:rsid w:val="000A3FB9"/>
    <w:rsid w:val="000B082B"/>
    <w:rsid w:val="000B3410"/>
    <w:rsid w:val="000B5827"/>
    <w:rsid w:val="000B620E"/>
    <w:rsid w:val="000B6B43"/>
    <w:rsid w:val="000D4BCF"/>
    <w:rsid w:val="000E3456"/>
    <w:rsid w:val="000E6E67"/>
    <w:rsid w:val="000E7AFC"/>
    <w:rsid w:val="000E7D9B"/>
    <w:rsid w:val="00102EFB"/>
    <w:rsid w:val="0010611D"/>
    <w:rsid w:val="00110C57"/>
    <w:rsid w:val="00125393"/>
    <w:rsid w:val="0012683E"/>
    <w:rsid w:val="00130EEE"/>
    <w:rsid w:val="001376D1"/>
    <w:rsid w:val="00141500"/>
    <w:rsid w:val="00170AAA"/>
    <w:rsid w:val="00175FEC"/>
    <w:rsid w:val="001870F9"/>
    <w:rsid w:val="001A043C"/>
    <w:rsid w:val="001A725C"/>
    <w:rsid w:val="001B0253"/>
    <w:rsid w:val="001B482F"/>
    <w:rsid w:val="001C238D"/>
    <w:rsid w:val="001C7004"/>
    <w:rsid w:val="001D4454"/>
    <w:rsid w:val="001E0C98"/>
    <w:rsid w:val="001E278D"/>
    <w:rsid w:val="001E3612"/>
    <w:rsid w:val="001E3A81"/>
    <w:rsid w:val="001E5AE6"/>
    <w:rsid w:val="00205379"/>
    <w:rsid w:val="00224FE4"/>
    <w:rsid w:val="00242234"/>
    <w:rsid w:val="0026294B"/>
    <w:rsid w:val="002762BE"/>
    <w:rsid w:val="00284842"/>
    <w:rsid w:val="00285099"/>
    <w:rsid w:val="00291CD6"/>
    <w:rsid w:val="00292109"/>
    <w:rsid w:val="002B79EA"/>
    <w:rsid w:val="002C255A"/>
    <w:rsid w:val="002C50D3"/>
    <w:rsid w:val="002C5152"/>
    <w:rsid w:val="002D4294"/>
    <w:rsid w:val="002F08A1"/>
    <w:rsid w:val="002F2ED9"/>
    <w:rsid w:val="003013E0"/>
    <w:rsid w:val="00354D59"/>
    <w:rsid w:val="00366A57"/>
    <w:rsid w:val="00366F2D"/>
    <w:rsid w:val="003731D5"/>
    <w:rsid w:val="003761C7"/>
    <w:rsid w:val="00387F4F"/>
    <w:rsid w:val="0039059B"/>
    <w:rsid w:val="00391DD6"/>
    <w:rsid w:val="00396E64"/>
    <w:rsid w:val="003B0717"/>
    <w:rsid w:val="003B151C"/>
    <w:rsid w:val="003C1FCF"/>
    <w:rsid w:val="003C5474"/>
    <w:rsid w:val="003C747C"/>
    <w:rsid w:val="003D4BEB"/>
    <w:rsid w:val="003F3167"/>
    <w:rsid w:val="003F535B"/>
    <w:rsid w:val="003F60D5"/>
    <w:rsid w:val="003F65D3"/>
    <w:rsid w:val="00400839"/>
    <w:rsid w:val="00407136"/>
    <w:rsid w:val="00423E45"/>
    <w:rsid w:val="004310C6"/>
    <w:rsid w:val="00433EAA"/>
    <w:rsid w:val="004366D6"/>
    <w:rsid w:val="00437DBA"/>
    <w:rsid w:val="0044086B"/>
    <w:rsid w:val="00441F5B"/>
    <w:rsid w:val="0044353F"/>
    <w:rsid w:val="00450DB9"/>
    <w:rsid w:val="00451A99"/>
    <w:rsid w:val="004540B0"/>
    <w:rsid w:val="0045541F"/>
    <w:rsid w:val="00455EB9"/>
    <w:rsid w:val="0045694C"/>
    <w:rsid w:val="00462AF9"/>
    <w:rsid w:val="00474451"/>
    <w:rsid w:val="0047542C"/>
    <w:rsid w:val="00482216"/>
    <w:rsid w:val="00486CDB"/>
    <w:rsid w:val="004A38F0"/>
    <w:rsid w:val="004B0BE1"/>
    <w:rsid w:val="004B78F7"/>
    <w:rsid w:val="004D3E89"/>
    <w:rsid w:val="004D64A2"/>
    <w:rsid w:val="004F599A"/>
    <w:rsid w:val="00505A07"/>
    <w:rsid w:val="00523501"/>
    <w:rsid w:val="00527CAB"/>
    <w:rsid w:val="0053291B"/>
    <w:rsid w:val="00540009"/>
    <w:rsid w:val="005555B1"/>
    <w:rsid w:val="0057721D"/>
    <w:rsid w:val="00583FEE"/>
    <w:rsid w:val="00585E0E"/>
    <w:rsid w:val="00597FE2"/>
    <w:rsid w:val="005C2DB5"/>
    <w:rsid w:val="005C2DB7"/>
    <w:rsid w:val="005D2112"/>
    <w:rsid w:val="005E7331"/>
    <w:rsid w:val="00600300"/>
    <w:rsid w:val="00616167"/>
    <w:rsid w:val="0062320B"/>
    <w:rsid w:val="00624A8F"/>
    <w:rsid w:val="00636E9B"/>
    <w:rsid w:val="00656773"/>
    <w:rsid w:val="006610A5"/>
    <w:rsid w:val="00665CA5"/>
    <w:rsid w:val="006862BE"/>
    <w:rsid w:val="0069374F"/>
    <w:rsid w:val="006A2FAA"/>
    <w:rsid w:val="006B024F"/>
    <w:rsid w:val="006B1CF9"/>
    <w:rsid w:val="006B3868"/>
    <w:rsid w:val="006E0CA1"/>
    <w:rsid w:val="006E45F0"/>
    <w:rsid w:val="006F22BA"/>
    <w:rsid w:val="006F3058"/>
    <w:rsid w:val="00703E6D"/>
    <w:rsid w:val="00711458"/>
    <w:rsid w:val="007159B1"/>
    <w:rsid w:val="00717A7C"/>
    <w:rsid w:val="00730049"/>
    <w:rsid w:val="00735161"/>
    <w:rsid w:val="007620B2"/>
    <w:rsid w:val="00762732"/>
    <w:rsid w:val="00763D0C"/>
    <w:rsid w:val="00764CDA"/>
    <w:rsid w:val="007661F5"/>
    <w:rsid w:val="00766924"/>
    <w:rsid w:val="0077022A"/>
    <w:rsid w:val="00794399"/>
    <w:rsid w:val="007A258F"/>
    <w:rsid w:val="007B175D"/>
    <w:rsid w:val="007C3B30"/>
    <w:rsid w:val="007C494E"/>
    <w:rsid w:val="007D1E0B"/>
    <w:rsid w:val="007D6B63"/>
    <w:rsid w:val="007D7B31"/>
    <w:rsid w:val="007E1A3B"/>
    <w:rsid w:val="007E1CB5"/>
    <w:rsid w:val="007F0CFD"/>
    <w:rsid w:val="007F402F"/>
    <w:rsid w:val="00800D88"/>
    <w:rsid w:val="008105EE"/>
    <w:rsid w:val="00821F95"/>
    <w:rsid w:val="008369D7"/>
    <w:rsid w:val="0084746F"/>
    <w:rsid w:val="00856BAF"/>
    <w:rsid w:val="00856BF6"/>
    <w:rsid w:val="00866368"/>
    <w:rsid w:val="00882B70"/>
    <w:rsid w:val="008878C9"/>
    <w:rsid w:val="008901E9"/>
    <w:rsid w:val="008924E2"/>
    <w:rsid w:val="008940DF"/>
    <w:rsid w:val="0089450C"/>
    <w:rsid w:val="00894B8A"/>
    <w:rsid w:val="008A24B3"/>
    <w:rsid w:val="008A3969"/>
    <w:rsid w:val="008A5AF3"/>
    <w:rsid w:val="008A6582"/>
    <w:rsid w:val="008A71CD"/>
    <w:rsid w:val="008A73AE"/>
    <w:rsid w:val="008A7B4B"/>
    <w:rsid w:val="008A7E85"/>
    <w:rsid w:val="008B4F59"/>
    <w:rsid w:val="008B5186"/>
    <w:rsid w:val="008C5175"/>
    <w:rsid w:val="008C6040"/>
    <w:rsid w:val="008C7107"/>
    <w:rsid w:val="008D4AA0"/>
    <w:rsid w:val="008E5557"/>
    <w:rsid w:val="008F63DA"/>
    <w:rsid w:val="00903BEF"/>
    <w:rsid w:val="0090455C"/>
    <w:rsid w:val="0092040B"/>
    <w:rsid w:val="00927AAE"/>
    <w:rsid w:val="00931EA9"/>
    <w:rsid w:val="009328DB"/>
    <w:rsid w:val="009432A3"/>
    <w:rsid w:val="0094583D"/>
    <w:rsid w:val="00962839"/>
    <w:rsid w:val="00965750"/>
    <w:rsid w:val="00973F67"/>
    <w:rsid w:val="00981B37"/>
    <w:rsid w:val="0098200D"/>
    <w:rsid w:val="009843AA"/>
    <w:rsid w:val="00987755"/>
    <w:rsid w:val="00991DF6"/>
    <w:rsid w:val="00993435"/>
    <w:rsid w:val="00993C58"/>
    <w:rsid w:val="00994C9B"/>
    <w:rsid w:val="00995DF6"/>
    <w:rsid w:val="009A3E80"/>
    <w:rsid w:val="009B3BE0"/>
    <w:rsid w:val="009B7791"/>
    <w:rsid w:val="009D10CB"/>
    <w:rsid w:val="009D2BDE"/>
    <w:rsid w:val="009F166F"/>
    <w:rsid w:val="009F4FFF"/>
    <w:rsid w:val="00A103A9"/>
    <w:rsid w:val="00A14412"/>
    <w:rsid w:val="00A14B1A"/>
    <w:rsid w:val="00A14DA1"/>
    <w:rsid w:val="00A36239"/>
    <w:rsid w:val="00A43E01"/>
    <w:rsid w:val="00A56D4E"/>
    <w:rsid w:val="00A60869"/>
    <w:rsid w:val="00A62A23"/>
    <w:rsid w:val="00A64B0B"/>
    <w:rsid w:val="00A65139"/>
    <w:rsid w:val="00A66230"/>
    <w:rsid w:val="00A66477"/>
    <w:rsid w:val="00A67690"/>
    <w:rsid w:val="00A73BAE"/>
    <w:rsid w:val="00A80AA7"/>
    <w:rsid w:val="00A905ED"/>
    <w:rsid w:val="00A94118"/>
    <w:rsid w:val="00AB4DCC"/>
    <w:rsid w:val="00AC2325"/>
    <w:rsid w:val="00AC326A"/>
    <w:rsid w:val="00AE726B"/>
    <w:rsid w:val="00B24134"/>
    <w:rsid w:val="00B366C6"/>
    <w:rsid w:val="00B376D0"/>
    <w:rsid w:val="00B44189"/>
    <w:rsid w:val="00B57403"/>
    <w:rsid w:val="00B66D3B"/>
    <w:rsid w:val="00B70739"/>
    <w:rsid w:val="00B810C1"/>
    <w:rsid w:val="00B81112"/>
    <w:rsid w:val="00B8409C"/>
    <w:rsid w:val="00B93D81"/>
    <w:rsid w:val="00B941B6"/>
    <w:rsid w:val="00B95E5E"/>
    <w:rsid w:val="00BA2B90"/>
    <w:rsid w:val="00BC4B0F"/>
    <w:rsid w:val="00BD1A47"/>
    <w:rsid w:val="00BD33AF"/>
    <w:rsid w:val="00BD476F"/>
    <w:rsid w:val="00BD7248"/>
    <w:rsid w:val="00BE4EA5"/>
    <w:rsid w:val="00C02F06"/>
    <w:rsid w:val="00C04B76"/>
    <w:rsid w:val="00C06DFC"/>
    <w:rsid w:val="00C149B1"/>
    <w:rsid w:val="00C2057A"/>
    <w:rsid w:val="00C2152A"/>
    <w:rsid w:val="00C23200"/>
    <w:rsid w:val="00C31762"/>
    <w:rsid w:val="00C5370C"/>
    <w:rsid w:val="00C6393E"/>
    <w:rsid w:val="00C73A78"/>
    <w:rsid w:val="00CA4F0B"/>
    <w:rsid w:val="00CB065C"/>
    <w:rsid w:val="00CB0A4A"/>
    <w:rsid w:val="00CB702E"/>
    <w:rsid w:val="00CB77D3"/>
    <w:rsid w:val="00CE4D71"/>
    <w:rsid w:val="00CF4117"/>
    <w:rsid w:val="00D02474"/>
    <w:rsid w:val="00D03AF4"/>
    <w:rsid w:val="00D22D80"/>
    <w:rsid w:val="00D310AC"/>
    <w:rsid w:val="00D37B43"/>
    <w:rsid w:val="00D558BF"/>
    <w:rsid w:val="00D5592D"/>
    <w:rsid w:val="00D5643B"/>
    <w:rsid w:val="00D57FE9"/>
    <w:rsid w:val="00D62091"/>
    <w:rsid w:val="00D677F7"/>
    <w:rsid w:val="00D875E4"/>
    <w:rsid w:val="00D92BC3"/>
    <w:rsid w:val="00D970C6"/>
    <w:rsid w:val="00D97511"/>
    <w:rsid w:val="00DA558B"/>
    <w:rsid w:val="00DC6CA4"/>
    <w:rsid w:val="00DD2330"/>
    <w:rsid w:val="00DE36A9"/>
    <w:rsid w:val="00DE46B3"/>
    <w:rsid w:val="00DE6D23"/>
    <w:rsid w:val="00DE7103"/>
    <w:rsid w:val="00DF0E9F"/>
    <w:rsid w:val="00DF3406"/>
    <w:rsid w:val="00E14BFA"/>
    <w:rsid w:val="00E23F10"/>
    <w:rsid w:val="00E24D79"/>
    <w:rsid w:val="00E32E39"/>
    <w:rsid w:val="00E47609"/>
    <w:rsid w:val="00E4765E"/>
    <w:rsid w:val="00E503ED"/>
    <w:rsid w:val="00E53473"/>
    <w:rsid w:val="00E5591D"/>
    <w:rsid w:val="00E60036"/>
    <w:rsid w:val="00E6483D"/>
    <w:rsid w:val="00E64E12"/>
    <w:rsid w:val="00E66AA0"/>
    <w:rsid w:val="00E762FD"/>
    <w:rsid w:val="00E90934"/>
    <w:rsid w:val="00E91E08"/>
    <w:rsid w:val="00EA249B"/>
    <w:rsid w:val="00ED2035"/>
    <w:rsid w:val="00EE78E3"/>
    <w:rsid w:val="00F14403"/>
    <w:rsid w:val="00F15396"/>
    <w:rsid w:val="00F16308"/>
    <w:rsid w:val="00F277F3"/>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5CDD17C"/>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D185-7136-4046-9235-F11B83A2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2540</Words>
  <Characters>14480</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14</cp:revision>
  <cp:lastPrinted>2021-01-12T13:45:00Z</cp:lastPrinted>
  <dcterms:created xsi:type="dcterms:W3CDTF">2021-01-12T12:28:00Z</dcterms:created>
  <dcterms:modified xsi:type="dcterms:W3CDTF">2021-01-13T10:41:00Z</dcterms:modified>
</cp:coreProperties>
</file>