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Pr="005124A1" w:rsidRDefault="00292109" w:rsidP="00656D6F">
      <w:pPr>
        <w:keepNext/>
        <w:rPr>
          <w:rFonts w:ascii="Tahoma" w:hAnsi="Tahoma" w:cs="Tahoma"/>
          <w:sz w:val="20"/>
          <w:lang w:val="en-US"/>
        </w:rPr>
      </w:pPr>
    </w:p>
    <w:p w:rsidR="00B8409C" w:rsidRPr="005124A1" w:rsidRDefault="00B8409C" w:rsidP="00656D6F">
      <w:pPr>
        <w:keepNext/>
        <w:rPr>
          <w:rFonts w:ascii="Tahoma" w:hAnsi="Tahoma" w:cs="Tahoma"/>
          <w:sz w:val="20"/>
          <w:lang w:val="en-US"/>
        </w:rPr>
      </w:pPr>
      <w:r w:rsidRPr="005124A1">
        <w:rPr>
          <w:rFonts w:ascii="Tahoma" w:hAnsi="Tahoma" w:cs="Tahoma"/>
          <w:sz w:val="20"/>
          <w:lang w:val="en-US"/>
        </w:rPr>
        <w:t xml:space="preserve">Datum: </w:t>
      </w:r>
      <w:r w:rsidR="00CF31FA" w:rsidRPr="005124A1">
        <w:rPr>
          <w:rFonts w:ascii="Tahoma" w:hAnsi="Tahoma" w:cs="Tahoma"/>
          <w:sz w:val="20"/>
          <w:lang w:val="en-US"/>
        </w:rPr>
        <w:t>5</w:t>
      </w:r>
      <w:r w:rsidR="00D57FE9" w:rsidRPr="005124A1">
        <w:rPr>
          <w:rFonts w:ascii="Tahoma" w:hAnsi="Tahoma" w:cs="Tahoma"/>
          <w:sz w:val="20"/>
          <w:lang w:val="en-US"/>
        </w:rPr>
        <w:t>.</w:t>
      </w:r>
      <w:r w:rsidR="00313828" w:rsidRPr="005124A1">
        <w:rPr>
          <w:rFonts w:ascii="Tahoma" w:hAnsi="Tahoma" w:cs="Tahoma"/>
          <w:sz w:val="20"/>
          <w:lang w:val="en-US"/>
        </w:rPr>
        <w:t>4</w:t>
      </w:r>
      <w:r w:rsidR="00D57FE9" w:rsidRPr="005124A1">
        <w:rPr>
          <w:rFonts w:ascii="Tahoma" w:hAnsi="Tahoma" w:cs="Tahoma"/>
          <w:sz w:val="20"/>
          <w:lang w:val="en-US"/>
        </w:rPr>
        <w:t>.201</w:t>
      </w:r>
      <w:r w:rsidR="000531AE" w:rsidRPr="005124A1">
        <w:rPr>
          <w:rFonts w:ascii="Tahoma" w:hAnsi="Tahoma" w:cs="Tahoma"/>
          <w:sz w:val="20"/>
          <w:lang w:val="en-US"/>
        </w:rPr>
        <w:t>9</w:t>
      </w:r>
    </w:p>
    <w:p w:rsidR="00B8409C" w:rsidRPr="005124A1" w:rsidRDefault="00B8409C" w:rsidP="00656D6F">
      <w:pPr>
        <w:keepNext/>
        <w:rPr>
          <w:rFonts w:ascii="Tahoma" w:hAnsi="Tahoma" w:cs="Tahoma"/>
          <w:sz w:val="20"/>
          <w:lang w:val="en-US"/>
        </w:rPr>
      </w:pPr>
    </w:p>
    <w:p w:rsidR="00B8409C" w:rsidRPr="005124A1" w:rsidRDefault="00B8409C" w:rsidP="00656D6F">
      <w:pPr>
        <w:keepNext/>
        <w:rPr>
          <w:rFonts w:ascii="Tahoma" w:hAnsi="Tahoma" w:cs="Tahoma"/>
          <w:sz w:val="20"/>
        </w:rPr>
      </w:pPr>
      <w:r w:rsidRPr="005124A1">
        <w:rPr>
          <w:rFonts w:ascii="Tahoma" w:hAnsi="Tahoma" w:cs="Tahoma"/>
          <w:sz w:val="20"/>
        </w:rPr>
        <w:t>Spoštovani,</w:t>
      </w:r>
    </w:p>
    <w:p w:rsidR="00B8409C" w:rsidRPr="005124A1" w:rsidRDefault="00B8409C" w:rsidP="00656D6F">
      <w:pPr>
        <w:keepNext/>
        <w:rPr>
          <w:rFonts w:ascii="Tahoma" w:hAnsi="Tahoma" w:cs="Tahoma"/>
          <w:sz w:val="20"/>
        </w:rPr>
      </w:pPr>
    </w:p>
    <w:p w:rsidR="007C3B30" w:rsidRPr="005124A1" w:rsidRDefault="007C3B30" w:rsidP="00656D6F">
      <w:pPr>
        <w:keepNext/>
        <w:jc w:val="both"/>
        <w:rPr>
          <w:rFonts w:ascii="Tahoma" w:hAnsi="Tahoma" w:cs="Tahoma"/>
          <w:bCs/>
          <w:sz w:val="20"/>
        </w:rPr>
      </w:pPr>
      <w:r w:rsidRPr="005124A1">
        <w:rPr>
          <w:rFonts w:ascii="Tahoma" w:hAnsi="Tahoma" w:cs="Tahoma"/>
          <w:bCs/>
          <w:sz w:val="20"/>
        </w:rPr>
        <w:t xml:space="preserve">objavljamo odgovor na vprašanje gospodarskega subjekta </w:t>
      </w:r>
      <w:r w:rsidR="008A3969" w:rsidRPr="005124A1">
        <w:rPr>
          <w:rFonts w:ascii="Tahoma" w:hAnsi="Tahoma" w:cs="Tahoma"/>
          <w:bCs/>
          <w:sz w:val="20"/>
        </w:rPr>
        <w:t>za javno naročilo št. JHL-5</w:t>
      </w:r>
      <w:r w:rsidRPr="005124A1">
        <w:rPr>
          <w:rFonts w:ascii="Tahoma" w:hAnsi="Tahoma" w:cs="Tahoma"/>
          <w:bCs/>
          <w:sz w:val="20"/>
        </w:rPr>
        <w:t>/1</w:t>
      </w:r>
      <w:r w:rsidR="000531AE" w:rsidRPr="005124A1">
        <w:rPr>
          <w:rFonts w:ascii="Tahoma" w:hAnsi="Tahoma" w:cs="Tahoma"/>
          <w:bCs/>
          <w:sz w:val="20"/>
        </w:rPr>
        <w:t>9 - Tiskanje, pakiranje ter razpošiljanje računov za obračun storitev in opominov</w:t>
      </w:r>
      <w:r w:rsidRPr="005124A1">
        <w:rPr>
          <w:rFonts w:ascii="Tahoma" w:hAnsi="Tahoma" w:cs="Tahoma"/>
          <w:bCs/>
          <w:sz w:val="20"/>
        </w:rPr>
        <w:t xml:space="preserve">, ki smo ga prejeli preko Portala javnih naročil. </w:t>
      </w:r>
    </w:p>
    <w:p w:rsidR="008A3969" w:rsidRPr="005124A1" w:rsidRDefault="008A3969" w:rsidP="00656D6F">
      <w:pPr>
        <w:keepNext/>
        <w:jc w:val="both"/>
        <w:rPr>
          <w:rFonts w:ascii="Tahoma" w:hAnsi="Tahoma" w:cs="Tahoma"/>
          <w:bCs/>
          <w:sz w:val="20"/>
        </w:rPr>
      </w:pPr>
    </w:p>
    <w:p w:rsidR="00914180" w:rsidRPr="00656D6F" w:rsidRDefault="00914180" w:rsidP="00656D6F">
      <w:pPr>
        <w:keepNext/>
        <w:tabs>
          <w:tab w:val="left" w:pos="8505"/>
        </w:tabs>
        <w:jc w:val="both"/>
        <w:rPr>
          <w:rFonts w:ascii="Tahoma" w:hAnsi="Tahoma" w:cs="Tahoma"/>
          <w:color w:val="FF0000"/>
          <w:sz w:val="20"/>
        </w:rPr>
      </w:pPr>
      <w:r w:rsidRPr="00656D6F">
        <w:rPr>
          <w:rFonts w:ascii="Tahoma" w:hAnsi="Tahoma" w:cs="Tahoma"/>
          <w:color w:val="FF0000"/>
          <w:sz w:val="20"/>
        </w:rPr>
        <w:t>VPRAŠANJE:</w:t>
      </w:r>
    </w:p>
    <w:p w:rsidR="005124A1" w:rsidRPr="00656D6F" w:rsidRDefault="005124A1" w:rsidP="00656D6F">
      <w:pPr>
        <w:keepNext/>
        <w:jc w:val="both"/>
        <w:rPr>
          <w:rFonts w:ascii="Tahoma" w:hAnsi="Tahoma" w:cs="Tahoma"/>
          <w:bCs/>
          <w:sz w:val="20"/>
        </w:rPr>
      </w:pPr>
      <w:r w:rsidRPr="00656D6F">
        <w:rPr>
          <w:rFonts w:ascii="Tahoma" w:hAnsi="Tahoma" w:cs="Tahoma"/>
          <w:bCs/>
          <w:sz w:val="20"/>
        </w:rPr>
        <w:t>Spoštovani,</w:t>
      </w:r>
      <w:r w:rsidRPr="00656D6F">
        <w:rPr>
          <w:rFonts w:ascii="Tahoma" w:hAnsi="Tahoma" w:cs="Tahoma"/>
          <w:bCs/>
          <w:sz w:val="20"/>
        </w:rPr>
        <w:br/>
        <w:t>kdaj bo na voljo zadnja in dokončna verzija razpisnih pogojev in obrazcev.</w:t>
      </w:r>
    </w:p>
    <w:p w:rsidR="00914180" w:rsidRPr="00656D6F" w:rsidRDefault="00914180" w:rsidP="00656D6F">
      <w:pPr>
        <w:keepNext/>
        <w:tabs>
          <w:tab w:val="left" w:pos="8505"/>
        </w:tabs>
        <w:jc w:val="both"/>
        <w:rPr>
          <w:rFonts w:ascii="Tahoma" w:hAnsi="Tahoma" w:cs="Tahoma"/>
          <w:color w:val="00B050"/>
          <w:sz w:val="20"/>
        </w:rPr>
      </w:pPr>
      <w:r w:rsidRPr="00656D6F">
        <w:rPr>
          <w:rFonts w:ascii="Tahoma" w:hAnsi="Tahoma" w:cs="Tahoma"/>
          <w:color w:val="00B050"/>
          <w:sz w:val="20"/>
        </w:rPr>
        <w:t>ODGOVOR:</w:t>
      </w:r>
    </w:p>
    <w:p w:rsidR="00D02474" w:rsidRPr="00656D6F" w:rsidRDefault="00902586" w:rsidP="00656D6F">
      <w:pPr>
        <w:keepNext/>
        <w:rPr>
          <w:rFonts w:ascii="Tahoma" w:hAnsi="Tahoma" w:cs="Tahoma"/>
          <w:bCs/>
          <w:sz w:val="20"/>
        </w:rPr>
      </w:pPr>
      <w:r w:rsidRPr="00656D6F">
        <w:rPr>
          <w:rFonts w:ascii="Tahoma" w:hAnsi="Tahoma" w:cs="Tahoma"/>
          <w:bCs/>
          <w:sz w:val="20"/>
        </w:rPr>
        <w:t>Naročnik je objavil zadnjo verzijo razpisnih pogojev in obrazcev.</w:t>
      </w:r>
    </w:p>
    <w:p w:rsidR="00902586" w:rsidRPr="00975B04" w:rsidRDefault="00902586" w:rsidP="00656D6F">
      <w:pPr>
        <w:keepNext/>
        <w:rPr>
          <w:rFonts w:ascii="Tahoma" w:hAnsi="Tahoma" w:cs="Tahoma"/>
          <w:bCs/>
          <w:sz w:val="20"/>
          <w:highlight w:val="yellow"/>
        </w:rPr>
      </w:pPr>
    </w:p>
    <w:p w:rsidR="00523F95" w:rsidRPr="00902586" w:rsidRDefault="00523F95" w:rsidP="00656D6F">
      <w:pPr>
        <w:keepNext/>
        <w:tabs>
          <w:tab w:val="left" w:pos="8505"/>
        </w:tabs>
        <w:jc w:val="both"/>
        <w:rPr>
          <w:rFonts w:ascii="Tahoma" w:hAnsi="Tahoma" w:cs="Tahoma"/>
          <w:color w:val="FF0000"/>
          <w:sz w:val="20"/>
        </w:rPr>
      </w:pPr>
      <w:r w:rsidRPr="00902586">
        <w:rPr>
          <w:rFonts w:ascii="Tahoma" w:hAnsi="Tahoma" w:cs="Tahoma"/>
          <w:color w:val="FF0000"/>
          <w:sz w:val="20"/>
        </w:rPr>
        <w:t>VPRAŠANJE:</w:t>
      </w:r>
    </w:p>
    <w:p w:rsidR="005124A1" w:rsidRPr="00902586" w:rsidRDefault="005124A1" w:rsidP="00656D6F">
      <w:pPr>
        <w:keepNext/>
        <w:tabs>
          <w:tab w:val="left" w:pos="8505"/>
        </w:tabs>
        <w:rPr>
          <w:rFonts w:ascii="Tahoma" w:hAnsi="Tahoma" w:cs="Tahoma"/>
          <w:color w:val="333333"/>
          <w:sz w:val="20"/>
        </w:rPr>
      </w:pPr>
      <w:r w:rsidRPr="00902586">
        <w:rPr>
          <w:rFonts w:ascii="Tahoma" w:hAnsi="Tahoma" w:cs="Tahoma"/>
          <w:color w:val="333333"/>
          <w:sz w:val="20"/>
        </w:rPr>
        <w:t xml:space="preserve">Kaj pravzaprav pomeni izraz pakiranje? Je s tem mišljena ena od storitev: izpis, zgibanje enolistnih dokumentov, kuvertiranje ali </w:t>
      </w:r>
      <w:proofErr w:type="spellStart"/>
      <w:r w:rsidRPr="00902586">
        <w:rPr>
          <w:rFonts w:ascii="Tahoma" w:hAnsi="Tahoma" w:cs="Tahoma"/>
          <w:color w:val="333333"/>
          <w:sz w:val="20"/>
        </w:rPr>
        <w:t>pasičenje</w:t>
      </w:r>
      <w:proofErr w:type="spellEnd"/>
      <w:r w:rsidRPr="00902586">
        <w:rPr>
          <w:rFonts w:ascii="Tahoma" w:hAnsi="Tahoma" w:cs="Tahoma"/>
          <w:color w:val="333333"/>
          <w:sz w:val="20"/>
        </w:rPr>
        <w:t xml:space="preserve"> v svežnje. Prosimo za pojasnilo.</w:t>
      </w:r>
    </w:p>
    <w:p w:rsidR="00975B04" w:rsidRPr="00902586" w:rsidRDefault="00975B04" w:rsidP="00656D6F">
      <w:pPr>
        <w:keepNext/>
        <w:tabs>
          <w:tab w:val="left" w:pos="8505"/>
        </w:tabs>
        <w:jc w:val="both"/>
        <w:rPr>
          <w:rFonts w:ascii="Tahoma" w:hAnsi="Tahoma" w:cs="Tahoma"/>
          <w:color w:val="00B050"/>
          <w:sz w:val="20"/>
        </w:rPr>
      </w:pPr>
      <w:r w:rsidRPr="00902586">
        <w:rPr>
          <w:rFonts w:ascii="Tahoma" w:hAnsi="Tahoma" w:cs="Tahoma"/>
          <w:color w:val="00B050"/>
          <w:sz w:val="20"/>
        </w:rPr>
        <w:t>ODGOVOR:</w:t>
      </w:r>
    </w:p>
    <w:p w:rsidR="00902586" w:rsidRPr="00902586" w:rsidRDefault="00902586" w:rsidP="00656D6F">
      <w:pPr>
        <w:keepNext/>
        <w:shd w:val="clear" w:color="auto" w:fill="FFFFFF"/>
        <w:rPr>
          <w:rFonts w:ascii="Tahoma" w:hAnsi="Tahoma" w:cs="Tahoma"/>
          <w:bCs/>
          <w:sz w:val="20"/>
        </w:rPr>
      </w:pPr>
      <w:r w:rsidRPr="00902586">
        <w:rPr>
          <w:rFonts w:ascii="Tahoma" w:hAnsi="Tahoma" w:cs="Tahoma"/>
          <w:bCs/>
          <w:sz w:val="20"/>
        </w:rPr>
        <w:t xml:space="preserve">Pod pakiranje so vključene storitve zgibanja, kuvertiranja, </w:t>
      </w:r>
      <w:proofErr w:type="spellStart"/>
      <w:r w:rsidRPr="00902586">
        <w:rPr>
          <w:rFonts w:ascii="Tahoma" w:hAnsi="Tahoma" w:cs="Tahoma"/>
          <w:bCs/>
          <w:sz w:val="20"/>
        </w:rPr>
        <w:t>pasičenja</w:t>
      </w:r>
      <w:proofErr w:type="spellEnd"/>
      <w:r w:rsidRPr="00902586">
        <w:rPr>
          <w:rFonts w:ascii="Tahoma" w:hAnsi="Tahoma" w:cs="Tahoma"/>
          <w:bCs/>
          <w:sz w:val="20"/>
        </w:rPr>
        <w:t xml:space="preserve"> v svežnje in sortiranja v kuverte (kjer je to potrebno) in izdelava zgibanke, v smislu priprave že natisnjenega obrazca, za distribucijo v poštnem sistemu. Vključeno je tudi zlaganje in razporejanje izpisanih dokumentov ter razvrščanje pošiljk po vrstah dostopa in dostavnih poštah. </w:t>
      </w:r>
    </w:p>
    <w:p w:rsidR="00975B04" w:rsidRPr="00975B04" w:rsidRDefault="005124A1" w:rsidP="00656D6F">
      <w:pPr>
        <w:keepNext/>
        <w:tabs>
          <w:tab w:val="left" w:pos="8505"/>
        </w:tabs>
        <w:jc w:val="both"/>
        <w:rPr>
          <w:rFonts w:ascii="Tahoma" w:hAnsi="Tahoma" w:cs="Tahoma"/>
          <w:color w:val="FF0000"/>
          <w:sz w:val="20"/>
          <w:highlight w:val="yellow"/>
        </w:rPr>
      </w:pPr>
      <w:r w:rsidRPr="00975B04">
        <w:rPr>
          <w:rFonts w:ascii="Tahoma" w:hAnsi="Tahoma" w:cs="Tahoma"/>
          <w:color w:val="333333"/>
          <w:sz w:val="20"/>
          <w:highlight w:val="yellow"/>
        </w:rPr>
        <w:br/>
      </w:r>
      <w:r w:rsidR="00975B04" w:rsidRPr="00975B04">
        <w:rPr>
          <w:rFonts w:ascii="Tahoma" w:hAnsi="Tahoma" w:cs="Tahoma"/>
          <w:color w:val="FF0000"/>
          <w:sz w:val="20"/>
          <w:highlight w:val="yellow"/>
        </w:rPr>
        <w:t>VPRAŠANJE:</w:t>
      </w:r>
    </w:p>
    <w:p w:rsidR="00975B04" w:rsidRPr="00975B04" w:rsidRDefault="005124A1" w:rsidP="00656D6F">
      <w:pPr>
        <w:keepNext/>
        <w:tabs>
          <w:tab w:val="left" w:pos="8505"/>
        </w:tabs>
        <w:rPr>
          <w:rFonts w:ascii="Tahoma" w:hAnsi="Tahoma" w:cs="Tahoma"/>
          <w:color w:val="00B050"/>
          <w:sz w:val="20"/>
          <w:highlight w:val="yellow"/>
        </w:rPr>
      </w:pPr>
      <w:r w:rsidRPr="00975B04">
        <w:rPr>
          <w:rFonts w:ascii="Tahoma" w:hAnsi="Tahoma" w:cs="Tahoma"/>
          <w:color w:val="333333"/>
          <w:sz w:val="20"/>
          <w:highlight w:val="yellow"/>
        </w:rPr>
        <w:t>Ker je kompletni "</w:t>
      </w:r>
      <w:proofErr w:type="spellStart"/>
      <w:r w:rsidRPr="00975B04">
        <w:rPr>
          <w:rFonts w:ascii="Tahoma" w:hAnsi="Tahoma" w:cs="Tahoma"/>
          <w:color w:val="333333"/>
          <w:sz w:val="20"/>
          <w:highlight w:val="yellow"/>
        </w:rPr>
        <w:t>out</w:t>
      </w:r>
      <w:proofErr w:type="spellEnd"/>
      <w:r w:rsidRPr="00975B04">
        <w:rPr>
          <w:rFonts w:ascii="Tahoma" w:hAnsi="Tahoma" w:cs="Tahoma"/>
          <w:color w:val="333333"/>
          <w:sz w:val="20"/>
          <w:highlight w:val="yellow"/>
        </w:rPr>
        <w:t>-</w:t>
      </w:r>
      <w:proofErr w:type="spellStart"/>
      <w:r w:rsidRPr="00975B04">
        <w:rPr>
          <w:rFonts w:ascii="Tahoma" w:hAnsi="Tahoma" w:cs="Tahoma"/>
          <w:color w:val="333333"/>
          <w:sz w:val="20"/>
          <w:highlight w:val="yellow"/>
        </w:rPr>
        <w:t>sourcing</w:t>
      </w:r>
      <w:proofErr w:type="spellEnd"/>
      <w:r w:rsidRPr="00975B04">
        <w:rPr>
          <w:rFonts w:ascii="Tahoma" w:hAnsi="Tahoma" w:cs="Tahoma"/>
          <w:color w:val="333333"/>
          <w:sz w:val="20"/>
          <w:highlight w:val="yellow"/>
        </w:rPr>
        <w:t>" zahtevna storitev, bodisi v smislu samostojne tehnične izvedbe (oprema, kadrovska, ekonomska sposobnost, ipd. ...), varovanja podatkov (ZVOP-1, GDPR) in časovnih terminov nas zanima, ali je potrebno ponudbi predložiti tehnični opis postopkov in ravnanj v primeru izpadov ali višje sile, torej navedbe back-up opreme, kot je to pri javnih naročilih običajno. Prosimo za mnenje.</w:t>
      </w:r>
      <w:r w:rsidRPr="00975B04">
        <w:rPr>
          <w:rFonts w:ascii="Tahoma" w:hAnsi="Tahoma" w:cs="Tahoma"/>
          <w:color w:val="333333"/>
          <w:sz w:val="20"/>
          <w:highlight w:val="yellow"/>
        </w:rPr>
        <w:br/>
      </w:r>
      <w:r w:rsidR="00975B04" w:rsidRPr="00975B04">
        <w:rPr>
          <w:rFonts w:ascii="Tahoma" w:hAnsi="Tahoma" w:cs="Tahoma"/>
          <w:color w:val="00B050"/>
          <w:sz w:val="20"/>
          <w:highlight w:val="yellow"/>
        </w:rPr>
        <w:t>ODGOVOR:</w:t>
      </w:r>
    </w:p>
    <w:p w:rsidR="00975B04" w:rsidRPr="00975B04" w:rsidRDefault="005124A1" w:rsidP="00656D6F">
      <w:pPr>
        <w:keepNext/>
        <w:tabs>
          <w:tab w:val="left" w:pos="8505"/>
        </w:tabs>
        <w:jc w:val="both"/>
        <w:rPr>
          <w:rFonts w:ascii="Tahoma" w:hAnsi="Tahoma" w:cs="Tahoma"/>
          <w:color w:val="FF0000"/>
          <w:sz w:val="20"/>
        </w:rPr>
      </w:pPr>
      <w:r w:rsidRPr="00975B04">
        <w:rPr>
          <w:rFonts w:ascii="Tahoma" w:hAnsi="Tahoma" w:cs="Tahoma"/>
          <w:color w:val="333333"/>
          <w:sz w:val="20"/>
          <w:highlight w:val="yellow"/>
        </w:rPr>
        <w:br/>
      </w:r>
      <w:r w:rsidR="00975B04" w:rsidRPr="00975B04">
        <w:rPr>
          <w:rFonts w:ascii="Tahoma" w:hAnsi="Tahoma" w:cs="Tahoma"/>
          <w:color w:val="FF0000"/>
          <w:sz w:val="20"/>
        </w:rPr>
        <w:t>VPRAŠANJE:</w:t>
      </w:r>
    </w:p>
    <w:p w:rsidR="005124A1" w:rsidRPr="00975B04" w:rsidRDefault="005124A1" w:rsidP="00656D6F">
      <w:pPr>
        <w:keepNext/>
        <w:tabs>
          <w:tab w:val="left" w:pos="8505"/>
        </w:tabs>
        <w:rPr>
          <w:rFonts w:ascii="Tahoma" w:hAnsi="Tahoma" w:cs="Tahoma"/>
          <w:color w:val="333333"/>
          <w:sz w:val="20"/>
        </w:rPr>
      </w:pPr>
      <w:r w:rsidRPr="00975B04">
        <w:rPr>
          <w:rFonts w:ascii="Tahoma" w:hAnsi="Tahoma" w:cs="Tahoma"/>
          <w:color w:val="333333"/>
          <w:sz w:val="20"/>
        </w:rPr>
        <w:t xml:space="preserve">Edino merilo za izbiro ponudnika je najnižja skupna ponudbena cena brez DDV za obdobje 4 let. Kar pa preseneča je dejstvo, da za tako obsežno JN potencialnim ponudnikom postavljate malo pogojev oziroma so ti izredno ohlapni. Na vsak način je vprašljiva strokovnost potencialnih ponudnikov, njihova usposobljenost, in ekonomska sposobnost izvedbe predmeta javnega naročila. Pogrešamo npr. dokazilo o slednjem v obliki </w:t>
      </w:r>
      <w:proofErr w:type="spellStart"/>
      <w:r w:rsidRPr="00975B04">
        <w:rPr>
          <w:rFonts w:ascii="Tahoma" w:hAnsi="Tahoma" w:cs="Tahoma"/>
          <w:color w:val="333333"/>
          <w:sz w:val="20"/>
        </w:rPr>
        <w:t>S.BON</w:t>
      </w:r>
      <w:proofErr w:type="spellEnd"/>
      <w:r w:rsidRPr="00975B04">
        <w:rPr>
          <w:rFonts w:ascii="Tahoma" w:hAnsi="Tahoma" w:cs="Tahoma"/>
          <w:color w:val="333333"/>
          <w:sz w:val="20"/>
        </w:rPr>
        <w:t>-1 obrazca ali potrdil o solventnosti ponudnikovih poslovnih bank, navedbo strojne opreme, s katero ima ponudnik namen izvajati storitve in navedbo odgovornih kadrov. Z združitvijo sklopov, v primerjavi z javnim naročilom iz leta 2014, bi bilo pričakovati strožje zahteve, tudi zaradi uvedbe Splošne uredbe v lanskem letu, a so se ti poenostavili. Prosimo za pojasnilo.</w:t>
      </w:r>
    </w:p>
    <w:p w:rsidR="00523F95" w:rsidRPr="00975B04" w:rsidRDefault="00523F95" w:rsidP="00656D6F">
      <w:pPr>
        <w:keepNext/>
        <w:tabs>
          <w:tab w:val="left" w:pos="8505"/>
        </w:tabs>
        <w:jc w:val="both"/>
        <w:rPr>
          <w:rFonts w:ascii="Tahoma" w:hAnsi="Tahoma" w:cs="Tahoma"/>
          <w:color w:val="00B050"/>
          <w:sz w:val="20"/>
        </w:rPr>
      </w:pPr>
      <w:r w:rsidRPr="00975B04">
        <w:rPr>
          <w:rFonts w:ascii="Tahoma" w:hAnsi="Tahoma" w:cs="Tahoma"/>
          <w:color w:val="00B050"/>
          <w:sz w:val="20"/>
        </w:rPr>
        <w:t>ODGOVOR:</w:t>
      </w:r>
    </w:p>
    <w:p w:rsidR="00975B04" w:rsidRDefault="00975B04" w:rsidP="00656D6F">
      <w:pPr>
        <w:keepNext/>
        <w:tabs>
          <w:tab w:val="left" w:pos="8505"/>
        </w:tabs>
        <w:jc w:val="both"/>
        <w:rPr>
          <w:rFonts w:ascii="Tahoma" w:hAnsi="Tahoma" w:cs="Tahoma"/>
          <w:color w:val="333333"/>
          <w:sz w:val="20"/>
        </w:rPr>
      </w:pPr>
      <w:r w:rsidRPr="00975B04">
        <w:rPr>
          <w:rFonts w:ascii="Tahoma" w:hAnsi="Tahoma" w:cs="Tahoma"/>
          <w:color w:val="333333"/>
          <w:sz w:val="20"/>
        </w:rPr>
        <w:t xml:space="preserve">Naročnik ne bo spreminjal </w:t>
      </w:r>
      <w:r>
        <w:rPr>
          <w:rFonts w:ascii="Tahoma" w:hAnsi="Tahoma" w:cs="Tahoma"/>
          <w:color w:val="333333"/>
          <w:sz w:val="20"/>
        </w:rPr>
        <w:t>pogojev javnega naročila</w:t>
      </w:r>
      <w:r w:rsidRPr="00975B04">
        <w:rPr>
          <w:rFonts w:ascii="Tahoma" w:hAnsi="Tahoma" w:cs="Tahoma"/>
          <w:color w:val="333333"/>
          <w:sz w:val="20"/>
        </w:rPr>
        <w:t>.</w:t>
      </w:r>
    </w:p>
    <w:p w:rsidR="00902586" w:rsidRDefault="00902586" w:rsidP="00656D6F">
      <w:pPr>
        <w:keepNext/>
        <w:tabs>
          <w:tab w:val="left" w:pos="8505"/>
        </w:tabs>
        <w:jc w:val="both"/>
        <w:rPr>
          <w:rFonts w:ascii="Tahoma" w:hAnsi="Tahoma" w:cs="Tahoma"/>
          <w:color w:val="333333"/>
          <w:sz w:val="20"/>
        </w:rPr>
      </w:pPr>
      <w:r w:rsidRPr="00902586">
        <w:rPr>
          <w:rFonts w:ascii="Tahoma" w:hAnsi="Tahoma" w:cs="Tahoma"/>
          <w:color w:val="333333"/>
          <w:sz w:val="20"/>
        </w:rPr>
        <w:t xml:space="preserve">Predmet javnega naročila so v večini tiskanje računov z UPN obrazcem in QR kodo, ki se lahko izvaja le pri izvajalcih, ki imajo za to dovoljenje in so javno objavljeni na spletnih straneh. Za preverjanje skladnosti dokumentov s tehničnimi standardi je zadolžena družba </w:t>
      </w:r>
      <w:proofErr w:type="spellStart"/>
      <w:r w:rsidRPr="00902586">
        <w:rPr>
          <w:rFonts w:ascii="Tahoma" w:hAnsi="Tahoma" w:cs="Tahoma"/>
          <w:color w:val="333333"/>
          <w:sz w:val="20"/>
        </w:rPr>
        <w:t>Inadvertising</w:t>
      </w:r>
      <w:proofErr w:type="spellEnd"/>
      <w:r w:rsidRPr="00902586">
        <w:rPr>
          <w:rFonts w:ascii="Tahoma" w:hAnsi="Tahoma" w:cs="Tahoma"/>
          <w:color w:val="333333"/>
          <w:sz w:val="20"/>
        </w:rPr>
        <w:t xml:space="preserve"> d.o.o., Združenje bank Slovenije pa skrbi, da tiskarji in uporabniki plačilnih instrumentov spoštujejo navodila in standarde.</w:t>
      </w:r>
      <w:r>
        <w:rPr>
          <w:rFonts w:ascii="Tahoma" w:hAnsi="Tahoma" w:cs="Tahoma"/>
          <w:color w:val="333333"/>
          <w:sz w:val="20"/>
        </w:rPr>
        <w:t xml:space="preserve"> </w:t>
      </w:r>
      <w:r w:rsidRPr="00975B04">
        <w:rPr>
          <w:rFonts w:ascii="Tahoma" w:hAnsi="Tahoma" w:cs="Tahoma"/>
          <w:color w:val="333333"/>
          <w:sz w:val="20"/>
        </w:rPr>
        <w:t xml:space="preserve">Naročnik </w:t>
      </w:r>
      <w:r>
        <w:rPr>
          <w:rFonts w:ascii="Tahoma" w:hAnsi="Tahoma" w:cs="Tahoma"/>
          <w:color w:val="333333"/>
          <w:sz w:val="20"/>
        </w:rPr>
        <w:t xml:space="preserve">na podlagi navedenega </w:t>
      </w:r>
      <w:r w:rsidRPr="00975B04">
        <w:rPr>
          <w:rFonts w:ascii="Tahoma" w:hAnsi="Tahoma" w:cs="Tahoma"/>
          <w:color w:val="333333"/>
          <w:sz w:val="20"/>
        </w:rPr>
        <w:t xml:space="preserve">ne bo spreminjal </w:t>
      </w:r>
      <w:r>
        <w:rPr>
          <w:rFonts w:ascii="Tahoma" w:hAnsi="Tahoma" w:cs="Tahoma"/>
          <w:color w:val="333333"/>
          <w:sz w:val="20"/>
        </w:rPr>
        <w:t>pogojev javnega naročila</w:t>
      </w:r>
      <w:r w:rsidRPr="00975B04">
        <w:rPr>
          <w:rFonts w:ascii="Tahoma" w:hAnsi="Tahoma" w:cs="Tahoma"/>
          <w:color w:val="333333"/>
          <w:sz w:val="20"/>
        </w:rPr>
        <w:t>.</w:t>
      </w:r>
    </w:p>
    <w:p w:rsidR="00523F95" w:rsidRPr="00975B04" w:rsidRDefault="00523F95" w:rsidP="00656D6F">
      <w:pPr>
        <w:keepNext/>
        <w:rPr>
          <w:rFonts w:ascii="Tahoma" w:hAnsi="Tahoma" w:cs="Tahoma"/>
          <w:bCs/>
          <w:sz w:val="20"/>
          <w:highlight w:val="yellow"/>
        </w:rPr>
      </w:pPr>
    </w:p>
    <w:p w:rsidR="005124A1" w:rsidRPr="00975B04" w:rsidRDefault="005124A1" w:rsidP="00656D6F">
      <w:pPr>
        <w:keepNext/>
        <w:tabs>
          <w:tab w:val="left" w:pos="8505"/>
        </w:tabs>
        <w:jc w:val="both"/>
        <w:rPr>
          <w:rFonts w:ascii="Tahoma" w:hAnsi="Tahoma" w:cs="Tahoma"/>
          <w:color w:val="FF0000"/>
          <w:sz w:val="20"/>
        </w:rPr>
      </w:pPr>
      <w:r w:rsidRPr="00975B04">
        <w:rPr>
          <w:rFonts w:ascii="Tahoma" w:hAnsi="Tahoma" w:cs="Tahoma"/>
          <w:color w:val="FF0000"/>
          <w:sz w:val="20"/>
        </w:rPr>
        <w:lastRenderedPageBreak/>
        <w:t>VPRAŠANJE:</w:t>
      </w:r>
    </w:p>
    <w:p w:rsidR="005124A1" w:rsidRPr="00975B04" w:rsidRDefault="005124A1" w:rsidP="00656D6F">
      <w:pPr>
        <w:keepNext/>
        <w:tabs>
          <w:tab w:val="left" w:pos="8505"/>
        </w:tabs>
        <w:rPr>
          <w:rFonts w:ascii="Tahoma" w:hAnsi="Tahoma" w:cs="Tahoma"/>
          <w:color w:val="FF0000"/>
          <w:sz w:val="20"/>
        </w:rPr>
      </w:pPr>
      <w:r w:rsidRPr="00975B04">
        <w:rPr>
          <w:rFonts w:ascii="Tahoma" w:hAnsi="Tahoma" w:cs="Tahoma"/>
          <w:color w:val="333333"/>
          <w:sz w:val="20"/>
        </w:rPr>
        <w:t>Spoštovani,</w:t>
      </w:r>
      <w:r w:rsidRPr="00975B04">
        <w:rPr>
          <w:rFonts w:ascii="Tahoma" w:hAnsi="Tahoma" w:cs="Tahoma"/>
          <w:color w:val="333333"/>
          <w:sz w:val="20"/>
        </w:rPr>
        <w:br/>
        <w:t>naročnik v besedilu razpisa pa navaja</w:t>
      </w:r>
      <w:r w:rsidRPr="00975B04">
        <w:rPr>
          <w:rFonts w:ascii="Tahoma" w:hAnsi="Tahoma" w:cs="Tahoma"/>
          <w:color w:val="333333"/>
          <w:sz w:val="20"/>
        </w:rPr>
        <w:br/>
      </w:r>
      <w:r w:rsidRPr="00975B04">
        <w:rPr>
          <w:rFonts w:ascii="Tahoma" w:hAnsi="Tahoma" w:cs="Tahoma"/>
          <w:color w:val="333333"/>
          <w:sz w:val="20"/>
        </w:rPr>
        <w:br/>
        <w:t xml:space="preserve">"Naročnik lahko od ponudnika, kateremu se je odločil oddati javno naročilo zahteva predložitev </w:t>
      </w:r>
      <w:proofErr w:type="spellStart"/>
      <w:r w:rsidRPr="00975B04">
        <w:rPr>
          <w:rFonts w:ascii="Tahoma" w:hAnsi="Tahoma" w:cs="Tahoma"/>
          <w:color w:val="333333"/>
          <w:sz w:val="20"/>
        </w:rPr>
        <w:t>podizvajalske</w:t>
      </w:r>
      <w:proofErr w:type="spellEnd"/>
      <w:r w:rsidRPr="00975B04">
        <w:rPr>
          <w:rFonts w:ascii="Tahoma" w:hAnsi="Tahoma" w:cs="Tahoma"/>
          <w:color w:val="333333"/>
          <w:sz w:val="20"/>
        </w:rPr>
        <w:t xml:space="preserve"> pogodbe, v kateri morajo biti opredeljeni polni naziv in naslov podizvajalca (vključno z matično številko, davčno številko in transakcijskim računom), vsak del javnega naročila (storitev/gradnja/blago), ki se oddaja v </w:t>
      </w:r>
      <w:proofErr w:type="spellStart"/>
      <w:r w:rsidRPr="00975B04">
        <w:rPr>
          <w:rFonts w:ascii="Tahoma" w:hAnsi="Tahoma" w:cs="Tahoma"/>
          <w:color w:val="333333"/>
          <w:sz w:val="20"/>
        </w:rPr>
        <w:t>podizvajanje</w:t>
      </w:r>
      <w:proofErr w:type="spellEnd"/>
      <w:r w:rsidRPr="00975B04">
        <w:rPr>
          <w:rFonts w:ascii="Tahoma" w:hAnsi="Tahoma" w:cs="Tahoma"/>
          <w:color w:val="333333"/>
          <w:sz w:val="20"/>
        </w:rPr>
        <w:t xml:space="preserve"> (vrsta/opis del/storitev/dobav), količina/delež (%) javnega naročila, ki se oddaja v </w:t>
      </w:r>
      <w:proofErr w:type="spellStart"/>
      <w:r w:rsidRPr="00975B04">
        <w:rPr>
          <w:rFonts w:ascii="Tahoma" w:hAnsi="Tahoma" w:cs="Tahoma"/>
          <w:color w:val="333333"/>
          <w:sz w:val="20"/>
        </w:rPr>
        <w:t>podizvajanje</w:t>
      </w:r>
      <w:proofErr w:type="spellEnd"/>
      <w:r w:rsidRPr="00975B04">
        <w:rPr>
          <w:rFonts w:ascii="Tahoma" w:hAnsi="Tahoma" w:cs="Tahoma"/>
          <w:color w:val="333333"/>
          <w:sz w:val="20"/>
        </w:rPr>
        <w:t>, vrednost del ali storitev brez DDV ter kraj in rok izvedbe."</w:t>
      </w:r>
      <w:r w:rsidRPr="00975B04">
        <w:rPr>
          <w:rFonts w:ascii="Tahoma" w:hAnsi="Tahoma" w:cs="Tahoma"/>
          <w:color w:val="333333"/>
          <w:sz w:val="20"/>
        </w:rPr>
        <w:br/>
      </w:r>
      <w:r w:rsidRPr="00975B04">
        <w:rPr>
          <w:rFonts w:ascii="Tahoma" w:hAnsi="Tahoma" w:cs="Tahoma"/>
          <w:color w:val="333333"/>
          <w:sz w:val="20"/>
        </w:rPr>
        <w:br/>
        <w:t>Dodajamo že objavljeno vprašanje z odgovorom.</w:t>
      </w:r>
      <w:r w:rsidRPr="00975B04">
        <w:rPr>
          <w:rFonts w:ascii="Tahoma" w:hAnsi="Tahoma" w:cs="Tahoma"/>
          <w:color w:val="333333"/>
          <w:sz w:val="20"/>
        </w:rPr>
        <w:br/>
      </w:r>
      <w:r w:rsidRPr="00975B04">
        <w:rPr>
          <w:rFonts w:ascii="Tahoma" w:hAnsi="Tahoma" w:cs="Tahoma"/>
          <w:color w:val="333333"/>
          <w:sz w:val="20"/>
        </w:rPr>
        <w:br/>
        <w:t xml:space="preserve">VPRAŠANJE: </w:t>
      </w:r>
      <w:r w:rsidRPr="00975B04">
        <w:rPr>
          <w:rFonts w:ascii="Tahoma" w:hAnsi="Tahoma" w:cs="Tahoma"/>
          <w:color w:val="333333"/>
          <w:sz w:val="20"/>
        </w:rPr>
        <w:br/>
        <w:t xml:space="preserve">Naročnika prosimo za pojasnilo glede prilog Pravni akt o skupni izvedbi naročila ter Sporazum o medsebojnem sodelovanju, in sicer Pravni akt o skupni izvedbi naročila se priloži v primeru skupne ponudbe, Sporazum o medsebojnem sodelovanju pa v primeru oddaje ponudbe s podizvajalcem? </w:t>
      </w:r>
      <w:r w:rsidRPr="00975B04">
        <w:rPr>
          <w:rFonts w:ascii="Tahoma" w:hAnsi="Tahoma" w:cs="Tahoma"/>
          <w:color w:val="333333"/>
          <w:sz w:val="20"/>
        </w:rPr>
        <w:br/>
        <w:t xml:space="preserve">ODGOVOR: </w:t>
      </w:r>
      <w:r w:rsidRPr="00975B04">
        <w:rPr>
          <w:rFonts w:ascii="Tahoma" w:hAnsi="Tahoma" w:cs="Tahoma"/>
          <w:color w:val="333333"/>
          <w:sz w:val="20"/>
        </w:rPr>
        <w:br/>
        <w:t>Da.</w:t>
      </w:r>
      <w:r w:rsidRPr="00975B04">
        <w:rPr>
          <w:rFonts w:ascii="Tahoma" w:hAnsi="Tahoma" w:cs="Tahoma"/>
          <w:color w:val="333333"/>
          <w:sz w:val="20"/>
        </w:rPr>
        <w:br/>
      </w:r>
      <w:r w:rsidRPr="00975B04">
        <w:rPr>
          <w:rFonts w:ascii="Tahoma" w:hAnsi="Tahoma" w:cs="Tahoma"/>
          <w:color w:val="333333"/>
          <w:sz w:val="20"/>
        </w:rPr>
        <w:br/>
        <w:t>Prosimo za pojasnilo, ali je potrebno enega ali drugega priložiti ponudbi ali počakamo, da in če ga bo naročnik zahteval, kot je v besedilu razpisa?</w:t>
      </w:r>
    </w:p>
    <w:p w:rsidR="005124A1" w:rsidRPr="00975B04" w:rsidRDefault="005124A1" w:rsidP="00656D6F">
      <w:pPr>
        <w:keepNext/>
        <w:tabs>
          <w:tab w:val="left" w:pos="8505"/>
        </w:tabs>
        <w:jc w:val="both"/>
        <w:rPr>
          <w:rFonts w:ascii="Tahoma" w:hAnsi="Tahoma" w:cs="Tahoma"/>
          <w:color w:val="00B050"/>
          <w:sz w:val="20"/>
        </w:rPr>
      </w:pPr>
      <w:r w:rsidRPr="00975B04">
        <w:rPr>
          <w:rFonts w:ascii="Tahoma" w:hAnsi="Tahoma" w:cs="Tahoma"/>
          <w:color w:val="00B050"/>
          <w:sz w:val="20"/>
        </w:rPr>
        <w:t>ODGOVOR:</w:t>
      </w:r>
    </w:p>
    <w:p w:rsidR="00975B04" w:rsidRPr="00902586" w:rsidRDefault="00975B04" w:rsidP="00656D6F">
      <w:pPr>
        <w:keepNext/>
        <w:shd w:val="clear" w:color="auto" w:fill="FFFFFF"/>
        <w:rPr>
          <w:rFonts w:ascii="Tahoma" w:hAnsi="Tahoma" w:cs="Tahoma"/>
          <w:color w:val="333333"/>
          <w:sz w:val="20"/>
        </w:rPr>
      </w:pPr>
      <w:r w:rsidRPr="00902586">
        <w:rPr>
          <w:rFonts w:ascii="Tahoma" w:hAnsi="Tahoma" w:cs="Tahoma"/>
          <w:color w:val="333333"/>
          <w:sz w:val="20"/>
        </w:rPr>
        <w:t>P</w:t>
      </w:r>
      <w:r w:rsidRPr="00902586">
        <w:rPr>
          <w:rFonts w:ascii="Tahoma" w:hAnsi="Tahoma" w:cs="Tahoma"/>
          <w:color w:val="333333"/>
          <w:sz w:val="20"/>
        </w:rPr>
        <w:t>onudbi</w:t>
      </w:r>
      <w:r w:rsidRPr="00902586">
        <w:rPr>
          <w:rFonts w:ascii="Tahoma" w:hAnsi="Tahoma" w:cs="Tahoma"/>
          <w:color w:val="333333"/>
          <w:sz w:val="20"/>
        </w:rPr>
        <w:t xml:space="preserve"> je</w:t>
      </w:r>
      <w:r w:rsidRPr="00902586">
        <w:rPr>
          <w:rFonts w:ascii="Tahoma" w:hAnsi="Tahoma" w:cs="Tahoma"/>
          <w:color w:val="333333"/>
          <w:sz w:val="20"/>
        </w:rPr>
        <w:t xml:space="preserve"> </w:t>
      </w:r>
      <w:r w:rsidRPr="00902586">
        <w:rPr>
          <w:rFonts w:ascii="Tahoma" w:hAnsi="Tahoma" w:cs="Tahoma"/>
          <w:color w:val="333333"/>
          <w:sz w:val="20"/>
        </w:rPr>
        <w:t>p</w:t>
      </w:r>
      <w:r w:rsidRPr="00902586">
        <w:rPr>
          <w:rFonts w:ascii="Tahoma" w:hAnsi="Tahoma" w:cs="Tahoma"/>
          <w:color w:val="333333"/>
          <w:sz w:val="20"/>
        </w:rPr>
        <w:t>otrebno</w:t>
      </w:r>
      <w:r w:rsidRPr="00902586">
        <w:rPr>
          <w:rFonts w:ascii="Tahoma" w:hAnsi="Tahoma" w:cs="Tahoma"/>
          <w:color w:val="333333"/>
          <w:sz w:val="20"/>
        </w:rPr>
        <w:t xml:space="preserve"> je</w:t>
      </w:r>
      <w:r w:rsidRPr="00902586">
        <w:rPr>
          <w:rFonts w:ascii="Tahoma" w:hAnsi="Tahoma" w:cs="Tahoma"/>
          <w:color w:val="333333"/>
          <w:sz w:val="20"/>
        </w:rPr>
        <w:t xml:space="preserve"> priložiti </w:t>
      </w:r>
      <w:r w:rsidRPr="00902586">
        <w:rPr>
          <w:rFonts w:ascii="Tahoma" w:hAnsi="Tahoma" w:cs="Tahoma"/>
          <w:color w:val="333333"/>
          <w:sz w:val="20"/>
        </w:rPr>
        <w:t>oba dokumenta</w:t>
      </w:r>
      <w:r w:rsidRPr="00902586">
        <w:rPr>
          <w:rFonts w:ascii="Tahoma" w:hAnsi="Tahoma" w:cs="Tahoma"/>
          <w:color w:val="333333"/>
          <w:sz w:val="20"/>
        </w:rPr>
        <w:t>.</w:t>
      </w:r>
    </w:p>
    <w:p w:rsidR="00656D6F" w:rsidRDefault="00656D6F" w:rsidP="00656D6F">
      <w:pPr>
        <w:keepNext/>
        <w:tabs>
          <w:tab w:val="left" w:pos="8505"/>
        </w:tabs>
        <w:jc w:val="both"/>
        <w:rPr>
          <w:rFonts w:ascii="Tahoma" w:hAnsi="Tahoma" w:cs="Tahoma"/>
          <w:color w:val="FF0000"/>
          <w:sz w:val="20"/>
        </w:rPr>
      </w:pPr>
    </w:p>
    <w:p w:rsidR="005124A1" w:rsidRPr="00902586" w:rsidRDefault="005124A1" w:rsidP="00656D6F">
      <w:pPr>
        <w:keepNext/>
        <w:tabs>
          <w:tab w:val="left" w:pos="8505"/>
        </w:tabs>
        <w:jc w:val="both"/>
        <w:rPr>
          <w:rFonts w:ascii="Tahoma" w:hAnsi="Tahoma" w:cs="Tahoma"/>
          <w:color w:val="FF0000"/>
          <w:sz w:val="20"/>
        </w:rPr>
      </w:pPr>
      <w:r w:rsidRPr="00902586">
        <w:rPr>
          <w:rFonts w:ascii="Tahoma" w:hAnsi="Tahoma" w:cs="Tahoma"/>
          <w:color w:val="FF0000"/>
          <w:sz w:val="20"/>
        </w:rPr>
        <w:t>VPRAŠANJE:</w:t>
      </w:r>
    </w:p>
    <w:p w:rsidR="005124A1" w:rsidRPr="00902586" w:rsidRDefault="005124A1" w:rsidP="00656D6F">
      <w:pPr>
        <w:keepNext/>
        <w:tabs>
          <w:tab w:val="left" w:pos="8505"/>
        </w:tabs>
        <w:jc w:val="both"/>
        <w:rPr>
          <w:rFonts w:ascii="Tahoma" w:hAnsi="Tahoma" w:cs="Tahoma"/>
          <w:color w:val="FF0000"/>
          <w:sz w:val="20"/>
        </w:rPr>
      </w:pPr>
      <w:r w:rsidRPr="00902586">
        <w:rPr>
          <w:rFonts w:ascii="Tahoma" w:hAnsi="Tahoma" w:cs="Tahoma"/>
          <w:color w:val="333333"/>
          <w:sz w:val="20"/>
        </w:rPr>
        <w:t>Naročnika prosimo za pojasnilo glede postavljenega vprašanja, ki se nanaša na pošiljanje priporočene pošte s povratnico, saj je v tehničnih specifikacijah navedeno, da gre za pošto s povratnico, v ponudbenem predračuna pa navedena samo priporočena pošta (brez povratnica). Hvala za vaša pojasnilo.</w:t>
      </w:r>
    </w:p>
    <w:p w:rsidR="005124A1" w:rsidRPr="00902586" w:rsidRDefault="005124A1" w:rsidP="00656D6F">
      <w:pPr>
        <w:keepNext/>
        <w:tabs>
          <w:tab w:val="left" w:pos="8505"/>
        </w:tabs>
        <w:jc w:val="both"/>
        <w:rPr>
          <w:rFonts w:ascii="Tahoma" w:hAnsi="Tahoma" w:cs="Tahoma"/>
          <w:color w:val="00B050"/>
          <w:sz w:val="20"/>
        </w:rPr>
      </w:pPr>
      <w:r w:rsidRPr="00902586">
        <w:rPr>
          <w:rFonts w:ascii="Tahoma" w:hAnsi="Tahoma" w:cs="Tahoma"/>
          <w:color w:val="00B050"/>
          <w:sz w:val="20"/>
        </w:rPr>
        <w:t>ODGOVOR:</w:t>
      </w:r>
    </w:p>
    <w:p w:rsidR="00902586" w:rsidRPr="00902586" w:rsidRDefault="00902586" w:rsidP="00656D6F">
      <w:pPr>
        <w:keepNext/>
        <w:shd w:val="clear" w:color="auto" w:fill="FFFFFF"/>
        <w:rPr>
          <w:rFonts w:ascii="Tahoma" w:hAnsi="Tahoma" w:cs="Tahoma"/>
          <w:color w:val="333333"/>
          <w:sz w:val="20"/>
        </w:rPr>
      </w:pPr>
      <w:r w:rsidRPr="00902586">
        <w:rPr>
          <w:rFonts w:ascii="Tahoma" w:hAnsi="Tahoma" w:cs="Tahoma"/>
          <w:color w:val="333333"/>
          <w:sz w:val="20"/>
        </w:rPr>
        <w:t>V vseh primerih gre za priporočeno pošto</w:t>
      </w:r>
      <w:r w:rsidRPr="00902586">
        <w:rPr>
          <w:rFonts w:ascii="Tahoma" w:hAnsi="Tahoma" w:cs="Tahoma"/>
          <w:color w:val="333333"/>
          <w:sz w:val="20"/>
        </w:rPr>
        <w:t xml:space="preserve"> s povratnico. Naročnik je na svoji spletni strani objavil p</w:t>
      </w:r>
      <w:r w:rsidRPr="00902586">
        <w:rPr>
          <w:rFonts w:ascii="Tahoma" w:hAnsi="Tahoma" w:cs="Tahoma"/>
          <w:color w:val="333333"/>
          <w:sz w:val="20"/>
        </w:rPr>
        <w:t xml:space="preserve">opravljen predračun in </w:t>
      </w:r>
      <w:r w:rsidRPr="00902586">
        <w:rPr>
          <w:rFonts w:ascii="Tahoma" w:hAnsi="Tahoma" w:cs="Tahoma"/>
          <w:color w:val="333333"/>
          <w:sz w:val="20"/>
        </w:rPr>
        <w:t xml:space="preserve">popravljeno </w:t>
      </w:r>
      <w:r w:rsidRPr="00902586">
        <w:rPr>
          <w:rFonts w:ascii="Tahoma" w:hAnsi="Tahoma" w:cs="Tahoma"/>
          <w:color w:val="333333"/>
          <w:sz w:val="20"/>
        </w:rPr>
        <w:t>tehničn</w:t>
      </w:r>
      <w:r w:rsidRPr="00902586">
        <w:rPr>
          <w:rFonts w:ascii="Tahoma" w:hAnsi="Tahoma" w:cs="Tahoma"/>
          <w:color w:val="333333"/>
          <w:sz w:val="20"/>
        </w:rPr>
        <w:t>o</w:t>
      </w:r>
      <w:r w:rsidRPr="00902586">
        <w:rPr>
          <w:rFonts w:ascii="Tahoma" w:hAnsi="Tahoma" w:cs="Tahoma"/>
          <w:color w:val="333333"/>
          <w:sz w:val="20"/>
        </w:rPr>
        <w:t xml:space="preserve"> specifikacij</w:t>
      </w:r>
      <w:r w:rsidRPr="00902586">
        <w:rPr>
          <w:rFonts w:ascii="Tahoma" w:hAnsi="Tahoma" w:cs="Tahoma"/>
          <w:color w:val="333333"/>
          <w:sz w:val="20"/>
        </w:rPr>
        <w:t>o</w:t>
      </w:r>
      <w:r w:rsidRPr="00902586">
        <w:rPr>
          <w:rFonts w:ascii="Tahoma" w:hAnsi="Tahoma" w:cs="Tahoma"/>
          <w:color w:val="333333"/>
          <w:sz w:val="20"/>
        </w:rPr>
        <w:t xml:space="preserve">. </w:t>
      </w:r>
    </w:p>
    <w:p w:rsidR="00656D6F" w:rsidRDefault="00656D6F" w:rsidP="00656D6F">
      <w:pPr>
        <w:keepNext/>
        <w:tabs>
          <w:tab w:val="left" w:pos="8505"/>
        </w:tabs>
        <w:jc w:val="both"/>
        <w:rPr>
          <w:rFonts w:ascii="Tahoma" w:hAnsi="Tahoma" w:cs="Tahoma"/>
          <w:color w:val="FF0000"/>
          <w:sz w:val="20"/>
        </w:rPr>
      </w:pPr>
    </w:p>
    <w:p w:rsidR="005124A1" w:rsidRPr="00656D6F" w:rsidRDefault="005124A1" w:rsidP="00656D6F">
      <w:pPr>
        <w:keepNext/>
        <w:tabs>
          <w:tab w:val="left" w:pos="8505"/>
        </w:tabs>
        <w:jc w:val="both"/>
        <w:rPr>
          <w:rFonts w:ascii="Tahoma" w:hAnsi="Tahoma" w:cs="Tahoma"/>
          <w:color w:val="FF0000"/>
          <w:sz w:val="20"/>
        </w:rPr>
      </w:pPr>
      <w:r w:rsidRPr="00656D6F">
        <w:rPr>
          <w:rFonts w:ascii="Tahoma" w:hAnsi="Tahoma" w:cs="Tahoma"/>
          <w:color w:val="FF0000"/>
          <w:sz w:val="20"/>
        </w:rPr>
        <w:t>VPRAŠANJE:</w:t>
      </w:r>
    </w:p>
    <w:p w:rsidR="00975B04" w:rsidRPr="00656D6F" w:rsidRDefault="005124A1" w:rsidP="00656D6F">
      <w:pPr>
        <w:keepNext/>
        <w:tabs>
          <w:tab w:val="left" w:pos="8505"/>
        </w:tabs>
        <w:rPr>
          <w:rFonts w:ascii="Tahoma" w:hAnsi="Tahoma" w:cs="Tahoma"/>
          <w:color w:val="00B050"/>
          <w:sz w:val="20"/>
        </w:rPr>
      </w:pPr>
      <w:r w:rsidRPr="00656D6F">
        <w:rPr>
          <w:rFonts w:ascii="Tahoma" w:hAnsi="Tahoma" w:cs="Tahoma"/>
          <w:color w:val="333333"/>
          <w:sz w:val="20"/>
        </w:rPr>
        <w:t>Glede na zahtevo naročnika iz točke 2.2.1 Tehničnih specifikacij, ki navaja zahteve zakoni, predpisi, standardi in navodila - za vzorce, ki jih mora predložiti ponudnik, gre verjeti, da morajo biti vzorci izpisani z dinamičnimi podatki. Samo na ta način bo namreč naročnik lahko potrdil skladnost svojih zahtev z navedenimi predpisi in standardi, ki jih navaja v citirani točki razpisne dokumentacije in potrdil kakovost tiska in izpisa. Prosimo za pojasnilo.</w:t>
      </w:r>
      <w:r w:rsidRPr="00656D6F">
        <w:rPr>
          <w:rFonts w:ascii="Tahoma" w:hAnsi="Tahoma" w:cs="Tahoma"/>
          <w:color w:val="333333"/>
          <w:sz w:val="20"/>
        </w:rPr>
        <w:br/>
      </w:r>
      <w:r w:rsidR="00975B04" w:rsidRPr="00656D6F">
        <w:rPr>
          <w:rFonts w:ascii="Tahoma" w:hAnsi="Tahoma" w:cs="Tahoma"/>
          <w:color w:val="00B050"/>
          <w:sz w:val="20"/>
        </w:rPr>
        <w:t>ODGOVOR:</w:t>
      </w:r>
    </w:p>
    <w:p w:rsidR="00656D6F" w:rsidRPr="00656D6F" w:rsidRDefault="00656D6F" w:rsidP="00656D6F">
      <w:pPr>
        <w:keepNext/>
        <w:shd w:val="clear" w:color="auto" w:fill="FFFFFF"/>
        <w:rPr>
          <w:rFonts w:ascii="Tahoma" w:hAnsi="Tahoma" w:cs="Tahoma"/>
          <w:color w:val="333333"/>
          <w:sz w:val="20"/>
        </w:rPr>
      </w:pPr>
      <w:r w:rsidRPr="00656D6F">
        <w:rPr>
          <w:rFonts w:ascii="Tahoma" w:hAnsi="Tahoma" w:cs="Tahoma"/>
          <w:color w:val="333333"/>
          <w:sz w:val="20"/>
        </w:rPr>
        <w:t xml:space="preserve">V fazi izbire ponudnika, naročnik ne namerava izvesti predhodnega testiranja za pridobitev vzorcev. Test bo izveden pred pričetkom produkcije samo z izbranim ponudnikom. </w:t>
      </w:r>
    </w:p>
    <w:p w:rsidR="00975B04" w:rsidRPr="00975B04" w:rsidRDefault="005124A1" w:rsidP="00656D6F">
      <w:pPr>
        <w:keepNext/>
        <w:tabs>
          <w:tab w:val="left" w:pos="8505"/>
        </w:tabs>
        <w:jc w:val="both"/>
        <w:rPr>
          <w:rFonts w:ascii="Tahoma" w:hAnsi="Tahoma" w:cs="Tahoma"/>
          <w:color w:val="FF0000"/>
          <w:sz w:val="20"/>
        </w:rPr>
      </w:pPr>
      <w:r w:rsidRPr="00975B04">
        <w:rPr>
          <w:rFonts w:ascii="Tahoma" w:hAnsi="Tahoma" w:cs="Tahoma"/>
          <w:color w:val="333333"/>
          <w:sz w:val="20"/>
          <w:highlight w:val="yellow"/>
        </w:rPr>
        <w:br/>
      </w:r>
      <w:r w:rsidR="00975B04" w:rsidRPr="00975B04">
        <w:rPr>
          <w:rFonts w:ascii="Tahoma" w:hAnsi="Tahoma" w:cs="Tahoma"/>
          <w:color w:val="FF0000"/>
          <w:sz w:val="20"/>
        </w:rPr>
        <w:t>VPRAŠANJE:</w:t>
      </w:r>
    </w:p>
    <w:p w:rsidR="00975B04" w:rsidRPr="00975B04" w:rsidRDefault="005124A1" w:rsidP="00656D6F">
      <w:pPr>
        <w:keepNext/>
        <w:tabs>
          <w:tab w:val="left" w:pos="8505"/>
        </w:tabs>
        <w:jc w:val="both"/>
        <w:rPr>
          <w:rFonts w:ascii="Tahoma" w:hAnsi="Tahoma" w:cs="Tahoma"/>
          <w:color w:val="00B050"/>
          <w:sz w:val="20"/>
        </w:rPr>
      </w:pPr>
      <w:r w:rsidRPr="00975B04">
        <w:rPr>
          <w:rFonts w:ascii="Tahoma" w:hAnsi="Tahoma" w:cs="Tahoma"/>
          <w:color w:val="333333"/>
          <w:sz w:val="20"/>
        </w:rPr>
        <w:t>Storitev izpisa dinamičnih podatkov, nedvomno najbolj zahteven in delikaten proces, predvsem ker vključuje obdelavo osebnih podatkov, ki jih upravljavec posreduje pogodbenemu obdelovalcu, ni zajeta v predmetu javnega naročila. Verjamemo, da bi bilo potrebno potrdilo o kakovostni in pravočasni izvedbi te storitve vključiti v referenčno izjavo za tiskanje in pakiranje računov. Prosimo za pojasnilo.</w:t>
      </w:r>
      <w:r w:rsidRPr="00975B04">
        <w:rPr>
          <w:rFonts w:ascii="Tahoma" w:hAnsi="Tahoma" w:cs="Tahoma"/>
          <w:color w:val="333333"/>
          <w:sz w:val="20"/>
        </w:rPr>
        <w:br/>
      </w:r>
      <w:bookmarkStart w:id="0" w:name="_GoBack"/>
      <w:bookmarkEnd w:id="0"/>
      <w:r w:rsidR="00975B04" w:rsidRPr="00975B04">
        <w:rPr>
          <w:rFonts w:ascii="Tahoma" w:hAnsi="Tahoma" w:cs="Tahoma"/>
          <w:color w:val="00B050"/>
          <w:sz w:val="20"/>
        </w:rPr>
        <w:t>ODGOVOR:</w:t>
      </w:r>
    </w:p>
    <w:p w:rsidR="00975B04" w:rsidRPr="00975B04" w:rsidRDefault="00656D6F" w:rsidP="00656D6F">
      <w:pPr>
        <w:keepNext/>
        <w:tabs>
          <w:tab w:val="left" w:pos="8505"/>
        </w:tabs>
        <w:jc w:val="both"/>
        <w:rPr>
          <w:rFonts w:ascii="Tahoma" w:hAnsi="Tahoma" w:cs="Tahoma"/>
          <w:color w:val="333333"/>
          <w:sz w:val="20"/>
        </w:rPr>
      </w:pPr>
      <w:r w:rsidRPr="00656D6F">
        <w:rPr>
          <w:rFonts w:ascii="Tahoma" w:hAnsi="Tahoma" w:cs="Tahoma"/>
          <w:color w:val="333333"/>
          <w:sz w:val="20"/>
        </w:rPr>
        <w:t xml:space="preserve">V obrazcu potrditev referenc s strani posameznih naročnikov je vključena izjava o kvalitetni, pravočasni in skladno s pogodbo izvedenimi deli. </w:t>
      </w:r>
      <w:r w:rsidR="00975B04" w:rsidRPr="00975B04">
        <w:rPr>
          <w:rFonts w:ascii="Tahoma" w:hAnsi="Tahoma" w:cs="Tahoma"/>
          <w:color w:val="333333"/>
          <w:sz w:val="20"/>
        </w:rPr>
        <w:t xml:space="preserve">Naročnik </w:t>
      </w:r>
      <w:r>
        <w:rPr>
          <w:rFonts w:ascii="Tahoma" w:hAnsi="Tahoma" w:cs="Tahoma"/>
          <w:color w:val="333333"/>
          <w:sz w:val="20"/>
        </w:rPr>
        <w:t xml:space="preserve">zato </w:t>
      </w:r>
      <w:r w:rsidR="00975B04" w:rsidRPr="00975B04">
        <w:rPr>
          <w:rFonts w:ascii="Tahoma" w:hAnsi="Tahoma" w:cs="Tahoma"/>
          <w:color w:val="333333"/>
          <w:sz w:val="20"/>
        </w:rPr>
        <w:t>ne bo spreminjal referenčnih zahtev.</w:t>
      </w:r>
    </w:p>
    <w:p w:rsidR="00975B04" w:rsidRPr="00656D6F" w:rsidRDefault="005124A1" w:rsidP="00656D6F">
      <w:pPr>
        <w:keepNext/>
        <w:tabs>
          <w:tab w:val="left" w:pos="8505"/>
        </w:tabs>
        <w:jc w:val="both"/>
        <w:rPr>
          <w:rFonts w:ascii="Tahoma" w:hAnsi="Tahoma" w:cs="Tahoma"/>
          <w:color w:val="00B050"/>
          <w:sz w:val="20"/>
        </w:rPr>
      </w:pPr>
      <w:r w:rsidRPr="00975B04">
        <w:rPr>
          <w:rFonts w:ascii="Tahoma" w:hAnsi="Tahoma" w:cs="Tahoma"/>
          <w:color w:val="333333"/>
          <w:sz w:val="20"/>
          <w:highlight w:val="yellow"/>
        </w:rPr>
        <w:br/>
      </w:r>
      <w:r w:rsidR="00656D6F" w:rsidRPr="00656D6F">
        <w:rPr>
          <w:rFonts w:ascii="Tahoma" w:hAnsi="Tahoma" w:cs="Tahoma"/>
          <w:color w:val="FF0000"/>
          <w:sz w:val="20"/>
        </w:rPr>
        <w:t>VPRAŠANJE:</w:t>
      </w:r>
      <w:r w:rsidRPr="00656D6F">
        <w:rPr>
          <w:rFonts w:ascii="Tahoma" w:hAnsi="Tahoma" w:cs="Tahoma"/>
          <w:color w:val="333333"/>
          <w:sz w:val="20"/>
        </w:rPr>
        <w:t xml:space="preserve"> 3</w:t>
      </w:r>
      <w:r w:rsidRPr="00656D6F">
        <w:rPr>
          <w:rFonts w:ascii="Tahoma" w:hAnsi="Tahoma" w:cs="Tahoma"/>
          <w:color w:val="333333"/>
          <w:sz w:val="20"/>
        </w:rPr>
        <w:br/>
        <w:t>Razpisno dokumentacijo ste 28.3.2019 na podlagi prejetega vprašanja dopolnili s priporočenimi pismi in priporočenimi pismi s povratnico (</w:t>
      </w:r>
      <w:proofErr w:type="spellStart"/>
      <w:r w:rsidRPr="00656D6F">
        <w:rPr>
          <w:rFonts w:ascii="Tahoma" w:hAnsi="Tahoma" w:cs="Tahoma"/>
          <w:color w:val="333333"/>
          <w:sz w:val="20"/>
        </w:rPr>
        <w:t>str.10</w:t>
      </w:r>
      <w:proofErr w:type="spellEnd"/>
      <w:r w:rsidRPr="00656D6F">
        <w:rPr>
          <w:rFonts w:ascii="Tahoma" w:hAnsi="Tahoma" w:cs="Tahoma"/>
          <w:color w:val="333333"/>
          <w:sz w:val="20"/>
        </w:rPr>
        <w:t xml:space="preserve">), iz (tudi) popravljenega predračuna pa ste priporočene pošiljke s </w:t>
      </w:r>
      <w:r w:rsidRPr="00656D6F">
        <w:rPr>
          <w:rFonts w:ascii="Tahoma" w:hAnsi="Tahoma" w:cs="Tahoma"/>
          <w:color w:val="333333"/>
          <w:sz w:val="20"/>
        </w:rPr>
        <w:lastRenderedPageBreak/>
        <w:t xml:space="preserve">povratnico izvzeli (prej postavka 22 obvestilo števci priporočeno s povratnico CN07), zdaj postavka 25 obvestilo zamenjave števcev (priporočena pošiljka). Ker storitev na priporočeno pismo (povratnica CN07) vpliva na ceno priporočene pošiljke, prosimo za pojasnilo za kakšno pošiljko dejansko gre. </w:t>
      </w:r>
      <w:r w:rsidRPr="00656D6F">
        <w:rPr>
          <w:rFonts w:ascii="Tahoma" w:hAnsi="Tahoma" w:cs="Tahoma"/>
          <w:color w:val="333333"/>
          <w:sz w:val="20"/>
        </w:rPr>
        <w:br/>
      </w:r>
      <w:r w:rsidR="00975B04" w:rsidRPr="00656D6F">
        <w:rPr>
          <w:rFonts w:ascii="Tahoma" w:hAnsi="Tahoma" w:cs="Tahoma"/>
          <w:color w:val="00B050"/>
          <w:sz w:val="20"/>
        </w:rPr>
        <w:t>ODGOVOR:</w:t>
      </w:r>
    </w:p>
    <w:p w:rsidR="00656D6F" w:rsidRPr="00902586" w:rsidRDefault="00656D6F" w:rsidP="00656D6F">
      <w:pPr>
        <w:keepNext/>
        <w:shd w:val="clear" w:color="auto" w:fill="FFFFFF"/>
        <w:rPr>
          <w:rFonts w:ascii="Tahoma" w:hAnsi="Tahoma" w:cs="Tahoma"/>
          <w:color w:val="333333"/>
          <w:sz w:val="20"/>
        </w:rPr>
      </w:pPr>
      <w:r w:rsidRPr="00656D6F">
        <w:rPr>
          <w:rFonts w:ascii="Tahoma" w:hAnsi="Tahoma" w:cs="Tahoma"/>
          <w:color w:val="333333"/>
          <w:sz w:val="20"/>
        </w:rPr>
        <w:t>V vseh primerih gre za priporočeno pošto s povratnico. Naročnik je na svoji spletni strani objavil popravljen predračun in popravljeno tehnično specifikacijo.</w:t>
      </w:r>
      <w:r w:rsidRPr="00902586">
        <w:rPr>
          <w:rFonts w:ascii="Tahoma" w:hAnsi="Tahoma" w:cs="Tahoma"/>
          <w:color w:val="333333"/>
          <w:sz w:val="20"/>
        </w:rPr>
        <w:t xml:space="preserve"> </w:t>
      </w:r>
    </w:p>
    <w:p w:rsidR="005124A1" w:rsidRPr="00656D6F" w:rsidRDefault="005124A1" w:rsidP="00656D6F">
      <w:pPr>
        <w:keepNext/>
        <w:tabs>
          <w:tab w:val="left" w:pos="8505"/>
        </w:tabs>
        <w:rPr>
          <w:rFonts w:ascii="Tahoma" w:hAnsi="Tahoma" w:cs="Tahoma"/>
          <w:color w:val="333333"/>
          <w:sz w:val="20"/>
        </w:rPr>
      </w:pPr>
      <w:r w:rsidRPr="00975B04">
        <w:rPr>
          <w:rFonts w:ascii="Tahoma" w:hAnsi="Tahoma" w:cs="Tahoma"/>
          <w:color w:val="333333"/>
          <w:sz w:val="20"/>
          <w:highlight w:val="yellow"/>
        </w:rPr>
        <w:br/>
      </w:r>
      <w:r w:rsidR="00656D6F" w:rsidRPr="00975B04">
        <w:rPr>
          <w:rFonts w:ascii="Tahoma" w:hAnsi="Tahoma" w:cs="Tahoma"/>
          <w:color w:val="FF0000"/>
          <w:sz w:val="20"/>
        </w:rPr>
        <w:t>VPRAŠANJE:</w:t>
      </w:r>
      <w:r w:rsidRPr="00975B04">
        <w:rPr>
          <w:rFonts w:ascii="Tahoma" w:hAnsi="Tahoma" w:cs="Tahoma"/>
          <w:color w:val="333333"/>
          <w:sz w:val="20"/>
          <w:highlight w:val="yellow"/>
        </w:rPr>
        <w:br/>
      </w:r>
      <w:r w:rsidRPr="00656D6F">
        <w:rPr>
          <w:rFonts w:ascii="Tahoma" w:hAnsi="Tahoma" w:cs="Tahoma"/>
          <w:color w:val="333333"/>
          <w:sz w:val="20"/>
        </w:rPr>
        <w:t>Razumeti gre, da je postavka 7a zbir postavk 7b in 7c. Ceno tiska in pakiranja na enoto ponudnik poda za vsako od obeh postavk, medtem, ko ste ceno razpošiljanja opomina za najemnino poenotili v točki 7a. Ker gre za dve različni pošiljki (navadna in priporočena pošiljka), prosimo za popravek predračuna, saj zanju ni mogoče podati iste cene. Hvala.</w:t>
      </w:r>
    </w:p>
    <w:p w:rsidR="005124A1" w:rsidRPr="00656D6F" w:rsidRDefault="005124A1" w:rsidP="00656D6F">
      <w:pPr>
        <w:keepNext/>
        <w:tabs>
          <w:tab w:val="left" w:pos="8505"/>
        </w:tabs>
        <w:jc w:val="both"/>
        <w:rPr>
          <w:rFonts w:ascii="Tahoma" w:hAnsi="Tahoma" w:cs="Tahoma"/>
          <w:color w:val="00B050"/>
          <w:sz w:val="20"/>
        </w:rPr>
      </w:pPr>
      <w:r w:rsidRPr="00656D6F">
        <w:rPr>
          <w:rFonts w:ascii="Tahoma" w:hAnsi="Tahoma" w:cs="Tahoma"/>
          <w:color w:val="00B050"/>
          <w:sz w:val="20"/>
        </w:rPr>
        <w:t>ODGOVOR:</w:t>
      </w:r>
    </w:p>
    <w:p w:rsidR="005124A1" w:rsidRPr="00656D6F" w:rsidRDefault="00A25054" w:rsidP="00656D6F">
      <w:pPr>
        <w:keepNext/>
        <w:tabs>
          <w:tab w:val="left" w:pos="8505"/>
        </w:tabs>
        <w:jc w:val="both"/>
        <w:rPr>
          <w:rFonts w:ascii="Tahoma" w:hAnsi="Tahoma" w:cs="Tahoma"/>
          <w:color w:val="333333"/>
          <w:sz w:val="20"/>
        </w:rPr>
      </w:pPr>
      <w:r w:rsidRPr="00656D6F">
        <w:rPr>
          <w:rFonts w:ascii="Tahoma" w:hAnsi="Tahoma" w:cs="Tahoma"/>
          <w:color w:val="333333"/>
          <w:sz w:val="20"/>
        </w:rPr>
        <w:t>Naročnik je na svoji spletni strani objavil popravek predračuna.</w:t>
      </w:r>
    </w:p>
    <w:p w:rsidR="00656D6F" w:rsidRDefault="00656D6F" w:rsidP="00656D6F">
      <w:pPr>
        <w:keepNext/>
        <w:tabs>
          <w:tab w:val="left" w:pos="8505"/>
        </w:tabs>
        <w:jc w:val="both"/>
        <w:rPr>
          <w:rFonts w:ascii="Tahoma" w:hAnsi="Tahoma" w:cs="Tahoma"/>
          <w:color w:val="FF0000"/>
          <w:sz w:val="20"/>
        </w:rPr>
      </w:pPr>
    </w:p>
    <w:p w:rsidR="005124A1" w:rsidRPr="00656D6F" w:rsidRDefault="005124A1" w:rsidP="00656D6F">
      <w:pPr>
        <w:keepNext/>
        <w:tabs>
          <w:tab w:val="left" w:pos="8505"/>
        </w:tabs>
        <w:jc w:val="both"/>
        <w:rPr>
          <w:rFonts w:ascii="Tahoma" w:hAnsi="Tahoma" w:cs="Tahoma"/>
          <w:color w:val="FF0000"/>
          <w:sz w:val="20"/>
        </w:rPr>
      </w:pPr>
      <w:r w:rsidRPr="00656D6F">
        <w:rPr>
          <w:rFonts w:ascii="Tahoma" w:hAnsi="Tahoma" w:cs="Tahoma"/>
          <w:color w:val="FF0000"/>
          <w:sz w:val="20"/>
        </w:rPr>
        <w:t>VPRAŠANJE:</w:t>
      </w:r>
    </w:p>
    <w:p w:rsidR="005124A1" w:rsidRPr="00656D6F" w:rsidRDefault="005124A1" w:rsidP="00656D6F">
      <w:pPr>
        <w:keepNext/>
        <w:tabs>
          <w:tab w:val="left" w:pos="8505"/>
        </w:tabs>
        <w:jc w:val="both"/>
        <w:rPr>
          <w:rFonts w:ascii="Tahoma" w:hAnsi="Tahoma" w:cs="Tahoma"/>
          <w:color w:val="FF0000"/>
          <w:sz w:val="20"/>
        </w:rPr>
      </w:pPr>
      <w:r w:rsidRPr="00656D6F">
        <w:rPr>
          <w:rFonts w:ascii="Tahoma" w:hAnsi="Tahoma" w:cs="Tahoma"/>
          <w:color w:val="333333"/>
          <w:sz w:val="20"/>
        </w:rPr>
        <w:t xml:space="preserve">Naročnik je v tehničnih specifikacijah pri naročniku JPE navedel 5.000 kosov priporočene pošte s povratnico ter 2.500 priporočene pošte s povratnico. V ponudbenem predračuna pa je pod </w:t>
      </w:r>
      <w:proofErr w:type="spellStart"/>
      <w:r w:rsidRPr="00656D6F">
        <w:rPr>
          <w:rFonts w:ascii="Tahoma" w:hAnsi="Tahoma" w:cs="Tahoma"/>
          <w:color w:val="333333"/>
          <w:sz w:val="20"/>
        </w:rPr>
        <w:t>zap</w:t>
      </w:r>
      <w:proofErr w:type="spellEnd"/>
      <w:r w:rsidRPr="00656D6F">
        <w:rPr>
          <w:rFonts w:ascii="Tahoma" w:hAnsi="Tahoma" w:cs="Tahoma"/>
          <w:color w:val="333333"/>
          <w:sz w:val="20"/>
        </w:rPr>
        <w:t xml:space="preserve">. št. 22 in 24 navedeno, da gre za priporočeno pošto. Naročnika zato </w:t>
      </w:r>
      <w:proofErr w:type="spellStart"/>
      <w:r w:rsidRPr="00656D6F">
        <w:rPr>
          <w:rFonts w:ascii="Tahoma" w:hAnsi="Tahoma" w:cs="Tahoma"/>
          <w:color w:val="333333"/>
          <w:sz w:val="20"/>
        </w:rPr>
        <w:t>posimo</w:t>
      </w:r>
      <w:proofErr w:type="spellEnd"/>
      <w:r w:rsidRPr="00656D6F">
        <w:rPr>
          <w:rFonts w:ascii="Tahoma" w:hAnsi="Tahoma" w:cs="Tahoma"/>
          <w:color w:val="333333"/>
          <w:sz w:val="20"/>
        </w:rPr>
        <w:t xml:space="preserve"> za pojasnilo, ali se bo zadevnim </w:t>
      </w:r>
      <w:proofErr w:type="spellStart"/>
      <w:r w:rsidRPr="00656D6F">
        <w:rPr>
          <w:rFonts w:ascii="Tahoma" w:hAnsi="Tahoma" w:cs="Tahoma"/>
          <w:color w:val="333333"/>
          <w:sz w:val="20"/>
        </w:rPr>
        <w:t>priporčenim</w:t>
      </w:r>
      <w:proofErr w:type="spellEnd"/>
      <w:r w:rsidRPr="00656D6F">
        <w:rPr>
          <w:rFonts w:ascii="Tahoma" w:hAnsi="Tahoma" w:cs="Tahoma"/>
          <w:color w:val="333333"/>
          <w:sz w:val="20"/>
        </w:rPr>
        <w:t xml:space="preserve"> pošiljkam prilagala tudi povratnica ali gre dejansko samo za pošiljanje priporočene pošte.</w:t>
      </w:r>
    </w:p>
    <w:p w:rsidR="005124A1" w:rsidRPr="00656D6F" w:rsidRDefault="005124A1" w:rsidP="00656D6F">
      <w:pPr>
        <w:keepNext/>
        <w:tabs>
          <w:tab w:val="left" w:pos="8505"/>
        </w:tabs>
        <w:jc w:val="both"/>
        <w:rPr>
          <w:rFonts w:ascii="Tahoma" w:hAnsi="Tahoma" w:cs="Tahoma"/>
          <w:color w:val="00B050"/>
          <w:sz w:val="20"/>
        </w:rPr>
      </w:pPr>
      <w:r w:rsidRPr="00656D6F">
        <w:rPr>
          <w:rFonts w:ascii="Tahoma" w:hAnsi="Tahoma" w:cs="Tahoma"/>
          <w:color w:val="00B050"/>
          <w:sz w:val="20"/>
        </w:rPr>
        <w:t>ODGOVOR:</w:t>
      </w:r>
    </w:p>
    <w:p w:rsidR="00656D6F" w:rsidRPr="00902586" w:rsidRDefault="00656D6F" w:rsidP="00656D6F">
      <w:pPr>
        <w:keepNext/>
        <w:shd w:val="clear" w:color="auto" w:fill="FFFFFF"/>
        <w:rPr>
          <w:rFonts w:ascii="Tahoma" w:hAnsi="Tahoma" w:cs="Tahoma"/>
          <w:color w:val="333333"/>
          <w:sz w:val="20"/>
        </w:rPr>
      </w:pPr>
      <w:r w:rsidRPr="00656D6F">
        <w:rPr>
          <w:rFonts w:ascii="Tahoma" w:hAnsi="Tahoma" w:cs="Tahoma"/>
          <w:color w:val="333333"/>
          <w:sz w:val="20"/>
        </w:rPr>
        <w:t>V vseh primerih gre za priporočeno pošto s povratnico. Naročnik je na svoji spletni strani objavil popravljen predračun in popravljeno tehnično specifikacijo.</w:t>
      </w:r>
      <w:r w:rsidRPr="00902586">
        <w:rPr>
          <w:rFonts w:ascii="Tahoma" w:hAnsi="Tahoma" w:cs="Tahoma"/>
          <w:color w:val="333333"/>
          <w:sz w:val="20"/>
        </w:rPr>
        <w:t xml:space="preserve"> </w:t>
      </w:r>
    </w:p>
    <w:p w:rsidR="005124A1" w:rsidRPr="005124A1" w:rsidRDefault="005124A1" w:rsidP="00656D6F">
      <w:pPr>
        <w:keepNext/>
        <w:tabs>
          <w:tab w:val="left" w:pos="8505"/>
        </w:tabs>
        <w:jc w:val="both"/>
        <w:rPr>
          <w:rFonts w:ascii="Tahoma" w:hAnsi="Tahoma" w:cs="Tahoma"/>
          <w:color w:val="FF0000"/>
          <w:sz w:val="20"/>
        </w:rPr>
      </w:pPr>
    </w:p>
    <w:p w:rsidR="005124A1" w:rsidRPr="005124A1" w:rsidRDefault="005124A1" w:rsidP="00656D6F">
      <w:pPr>
        <w:keepNext/>
        <w:tabs>
          <w:tab w:val="left" w:pos="8505"/>
        </w:tabs>
        <w:jc w:val="both"/>
        <w:rPr>
          <w:rFonts w:ascii="Tahoma" w:hAnsi="Tahoma" w:cs="Tahoma"/>
          <w:color w:val="FF0000"/>
          <w:sz w:val="20"/>
        </w:rPr>
      </w:pPr>
    </w:p>
    <w:p w:rsidR="005124A1" w:rsidRPr="005124A1" w:rsidRDefault="005124A1" w:rsidP="00656D6F">
      <w:pPr>
        <w:keepNext/>
        <w:rPr>
          <w:rFonts w:ascii="Tahoma" w:hAnsi="Tahoma" w:cs="Tahoma"/>
          <w:bCs/>
          <w:sz w:val="20"/>
        </w:rPr>
      </w:pPr>
    </w:p>
    <w:p w:rsidR="00856BF6" w:rsidRPr="005124A1" w:rsidRDefault="00B8409C" w:rsidP="00656D6F">
      <w:pPr>
        <w:keepNext/>
        <w:rPr>
          <w:rFonts w:ascii="Tahoma" w:hAnsi="Tahoma" w:cs="Tahoma"/>
          <w:bCs/>
          <w:sz w:val="20"/>
        </w:rPr>
      </w:pPr>
      <w:r w:rsidRPr="005124A1">
        <w:rPr>
          <w:rFonts w:ascii="Tahoma" w:hAnsi="Tahoma" w:cs="Tahoma"/>
          <w:bCs/>
          <w:sz w:val="20"/>
        </w:rPr>
        <w:t>Lepo pozdravljeni!</w:t>
      </w:r>
    </w:p>
    <w:p w:rsidR="00D02474" w:rsidRPr="005124A1" w:rsidRDefault="00D02474" w:rsidP="00656D6F">
      <w:pPr>
        <w:keepNext/>
        <w:rPr>
          <w:rFonts w:ascii="Tahoma" w:hAnsi="Tahoma" w:cs="Tahoma"/>
          <w:bCs/>
          <w:sz w:val="20"/>
        </w:rPr>
      </w:pPr>
    </w:p>
    <w:p w:rsidR="001C7004" w:rsidRPr="005124A1" w:rsidRDefault="00B8409C" w:rsidP="00656D6F">
      <w:pPr>
        <w:keepNext/>
        <w:rPr>
          <w:rFonts w:ascii="Tahoma" w:hAnsi="Tahoma" w:cs="Tahoma"/>
          <w:sz w:val="20"/>
        </w:rPr>
      </w:pPr>
      <w:r w:rsidRPr="005124A1">
        <w:rPr>
          <w:rFonts w:ascii="Tahoma" w:hAnsi="Tahoma" w:cs="Tahoma"/>
          <w:sz w:val="20"/>
        </w:rPr>
        <w:tab/>
      </w:r>
    </w:p>
    <w:p w:rsidR="00B8409C" w:rsidRPr="005124A1" w:rsidRDefault="00B8409C" w:rsidP="00656D6F">
      <w:pPr>
        <w:keepNext/>
        <w:ind w:left="5387"/>
        <w:rPr>
          <w:rFonts w:ascii="Tahoma" w:hAnsi="Tahoma" w:cs="Tahoma"/>
          <w:sz w:val="20"/>
        </w:rPr>
      </w:pPr>
      <w:r w:rsidRPr="005124A1">
        <w:rPr>
          <w:rFonts w:ascii="Tahoma" w:hAnsi="Tahoma" w:cs="Tahoma"/>
          <w:sz w:val="20"/>
        </w:rPr>
        <w:t>JAVNI HOLDING Ljubljana, d.o.o.</w:t>
      </w:r>
    </w:p>
    <w:p w:rsidR="00FB07AA" w:rsidRPr="005124A1" w:rsidRDefault="00B8409C" w:rsidP="00656D6F">
      <w:pPr>
        <w:keepNext/>
        <w:ind w:left="5387"/>
        <w:rPr>
          <w:rFonts w:ascii="Tahoma" w:hAnsi="Tahoma" w:cs="Tahoma"/>
          <w:sz w:val="20"/>
        </w:rPr>
      </w:pPr>
      <w:r w:rsidRPr="005124A1">
        <w:rPr>
          <w:rFonts w:ascii="Tahoma" w:hAnsi="Tahoma" w:cs="Tahoma"/>
          <w:sz w:val="20"/>
        </w:rPr>
        <w:t>Sektor za javna naročila</w:t>
      </w:r>
    </w:p>
    <w:p w:rsidR="00FB07AA" w:rsidRPr="005124A1" w:rsidRDefault="00FB07AA" w:rsidP="00656D6F">
      <w:pPr>
        <w:keepNext/>
        <w:ind w:left="5387"/>
        <w:rPr>
          <w:rFonts w:ascii="Tahoma" w:hAnsi="Tahoma" w:cs="Tahoma"/>
          <w:sz w:val="20"/>
        </w:rPr>
      </w:pPr>
    </w:p>
    <w:p w:rsidR="00027D96" w:rsidRPr="005124A1" w:rsidRDefault="00027D96" w:rsidP="00656D6F">
      <w:pPr>
        <w:keepNext/>
        <w:ind w:left="5387"/>
        <w:rPr>
          <w:rFonts w:ascii="Tahoma" w:hAnsi="Tahoma" w:cs="Tahoma"/>
          <w:sz w:val="20"/>
        </w:rPr>
      </w:pPr>
    </w:p>
    <w:p w:rsidR="00027D96" w:rsidRPr="005124A1" w:rsidRDefault="00027D96"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p w:rsidR="007D6B63" w:rsidRPr="005124A1" w:rsidRDefault="007D6B63" w:rsidP="00656D6F">
      <w:pPr>
        <w:keepNext/>
        <w:rPr>
          <w:rFonts w:ascii="Tahoma" w:hAnsi="Tahoma" w:cs="Tahoma"/>
          <w:sz w:val="20"/>
        </w:rPr>
      </w:pPr>
    </w:p>
    <w:sectPr w:rsidR="007D6B63" w:rsidRPr="005124A1"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50" w:rsidRDefault="00001050">
      <w:r>
        <w:separator/>
      </w:r>
    </w:p>
  </w:endnote>
  <w:endnote w:type="continuationSeparator" w:id="0">
    <w:p w:rsidR="00001050" w:rsidRDefault="000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3663B5AF" wp14:editId="2A3DC14F">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56D6F">
      <w:rPr>
        <w:noProof/>
        <w:sz w:val="16"/>
        <w:szCs w:val="16"/>
      </w:rPr>
      <w:t>3</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39AF4DF7" wp14:editId="154ED825">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50" w:rsidRDefault="00001050">
      <w:r>
        <w:separator/>
      </w:r>
    </w:p>
  </w:footnote>
  <w:footnote w:type="continuationSeparator" w:id="0">
    <w:p w:rsidR="00001050" w:rsidRDefault="000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246BDBA8" wp14:editId="58D6756D">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1E2DB929" wp14:editId="5B251BF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83ADA"/>
    <w:multiLevelType w:val="hybridMultilevel"/>
    <w:tmpl w:val="52003D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D90100"/>
    <w:multiLevelType w:val="hybridMultilevel"/>
    <w:tmpl w:val="463CDF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8BC5113"/>
    <w:multiLevelType w:val="hybridMultilevel"/>
    <w:tmpl w:val="299C98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8"/>
  </w:num>
  <w:num w:numId="4">
    <w:abstractNumId w:val="13"/>
  </w:num>
  <w:num w:numId="5">
    <w:abstractNumId w:val="11"/>
  </w:num>
  <w:num w:numId="6">
    <w:abstractNumId w:val="2"/>
  </w:num>
  <w:num w:numId="7">
    <w:abstractNumId w:val="8"/>
  </w:num>
  <w:num w:numId="8">
    <w:abstractNumId w:val="14"/>
  </w:num>
  <w:num w:numId="9">
    <w:abstractNumId w:val="4"/>
  </w:num>
  <w:num w:numId="10">
    <w:abstractNumId w:val="5"/>
  </w:num>
  <w:num w:numId="11">
    <w:abstractNumId w:val="3"/>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9"/>
  </w:num>
  <w:num w:numId="16">
    <w:abstractNumId w:val="17"/>
  </w:num>
  <w:num w:numId="17">
    <w:abstractNumId w:val="7"/>
  </w:num>
  <w:num w:numId="18">
    <w:abstractNumId w:val="13"/>
  </w:num>
  <w:num w:numId="19">
    <w:abstractNumId w:val="10"/>
  </w:num>
  <w:num w:numId="20">
    <w:abstractNumId w:val="12"/>
  </w:num>
  <w:num w:numId="21">
    <w:abstractNumId w:val="19"/>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27D96"/>
    <w:rsid w:val="00037454"/>
    <w:rsid w:val="00041B42"/>
    <w:rsid w:val="000517FE"/>
    <w:rsid w:val="000531AE"/>
    <w:rsid w:val="00075208"/>
    <w:rsid w:val="000930B2"/>
    <w:rsid w:val="000B5827"/>
    <w:rsid w:val="000B6B43"/>
    <w:rsid w:val="000D4BCF"/>
    <w:rsid w:val="000E7AFC"/>
    <w:rsid w:val="00102EFB"/>
    <w:rsid w:val="0010611D"/>
    <w:rsid w:val="00110C57"/>
    <w:rsid w:val="00130EEE"/>
    <w:rsid w:val="001376D1"/>
    <w:rsid w:val="00175FEC"/>
    <w:rsid w:val="001870F9"/>
    <w:rsid w:val="001A043C"/>
    <w:rsid w:val="001B0253"/>
    <w:rsid w:val="001B482F"/>
    <w:rsid w:val="001C238D"/>
    <w:rsid w:val="001C7004"/>
    <w:rsid w:val="001D4454"/>
    <w:rsid w:val="001E0C98"/>
    <w:rsid w:val="001E278D"/>
    <w:rsid w:val="001E3612"/>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13828"/>
    <w:rsid w:val="00341AED"/>
    <w:rsid w:val="00366A57"/>
    <w:rsid w:val="00366F2D"/>
    <w:rsid w:val="003731D5"/>
    <w:rsid w:val="003871F5"/>
    <w:rsid w:val="00387F4F"/>
    <w:rsid w:val="0039059B"/>
    <w:rsid w:val="00391DD6"/>
    <w:rsid w:val="00396E64"/>
    <w:rsid w:val="003B0717"/>
    <w:rsid w:val="003B151C"/>
    <w:rsid w:val="003C1D89"/>
    <w:rsid w:val="003C5474"/>
    <w:rsid w:val="003C747C"/>
    <w:rsid w:val="003D4BEB"/>
    <w:rsid w:val="003F0FD7"/>
    <w:rsid w:val="003F535B"/>
    <w:rsid w:val="003F60D5"/>
    <w:rsid w:val="003F65D3"/>
    <w:rsid w:val="00407136"/>
    <w:rsid w:val="00423E45"/>
    <w:rsid w:val="004310C6"/>
    <w:rsid w:val="00433EAA"/>
    <w:rsid w:val="00437DBA"/>
    <w:rsid w:val="0044086B"/>
    <w:rsid w:val="00450DB9"/>
    <w:rsid w:val="00451A99"/>
    <w:rsid w:val="0045541F"/>
    <w:rsid w:val="0047542C"/>
    <w:rsid w:val="004A38F0"/>
    <w:rsid w:val="004B0BE1"/>
    <w:rsid w:val="004B78F7"/>
    <w:rsid w:val="004C0DC8"/>
    <w:rsid w:val="004D3E89"/>
    <w:rsid w:val="004D64A2"/>
    <w:rsid w:val="005124A1"/>
    <w:rsid w:val="00523F95"/>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56D6F"/>
    <w:rsid w:val="006610A5"/>
    <w:rsid w:val="00665CA5"/>
    <w:rsid w:val="006862BE"/>
    <w:rsid w:val="0069374F"/>
    <w:rsid w:val="006B024F"/>
    <w:rsid w:val="006B1CF9"/>
    <w:rsid w:val="006B3868"/>
    <w:rsid w:val="006E0CA1"/>
    <w:rsid w:val="006E45F0"/>
    <w:rsid w:val="006F22BA"/>
    <w:rsid w:val="006F3058"/>
    <w:rsid w:val="00711458"/>
    <w:rsid w:val="007159B1"/>
    <w:rsid w:val="00730049"/>
    <w:rsid w:val="00762732"/>
    <w:rsid w:val="00764CDA"/>
    <w:rsid w:val="007661F5"/>
    <w:rsid w:val="00766924"/>
    <w:rsid w:val="0077022A"/>
    <w:rsid w:val="0079363A"/>
    <w:rsid w:val="007A258F"/>
    <w:rsid w:val="007B175D"/>
    <w:rsid w:val="007C3B30"/>
    <w:rsid w:val="007C494E"/>
    <w:rsid w:val="007D0DF8"/>
    <w:rsid w:val="007D6B63"/>
    <w:rsid w:val="007E1A3B"/>
    <w:rsid w:val="007F0CFD"/>
    <w:rsid w:val="007F402F"/>
    <w:rsid w:val="00800D88"/>
    <w:rsid w:val="0080738E"/>
    <w:rsid w:val="008105EE"/>
    <w:rsid w:val="008217B7"/>
    <w:rsid w:val="00821F95"/>
    <w:rsid w:val="0083370D"/>
    <w:rsid w:val="0084746F"/>
    <w:rsid w:val="00856BF6"/>
    <w:rsid w:val="00866368"/>
    <w:rsid w:val="00867F19"/>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86"/>
    <w:rsid w:val="008C5175"/>
    <w:rsid w:val="008C6040"/>
    <w:rsid w:val="008E5557"/>
    <w:rsid w:val="00902586"/>
    <w:rsid w:val="0090455C"/>
    <w:rsid w:val="00914180"/>
    <w:rsid w:val="0092040B"/>
    <w:rsid w:val="00927AAE"/>
    <w:rsid w:val="00931EA9"/>
    <w:rsid w:val="009328DB"/>
    <w:rsid w:val="009432A3"/>
    <w:rsid w:val="0094583D"/>
    <w:rsid w:val="009611EC"/>
    <w:rsid w:val="00962839"/>
    <w:rsid w:val="00975B04"/>
    <w:rsid w:val="00981B37"/>
    <w:rsid w:val="0098200D"/>
    <w:rsid w:val="009843AA"/>
    <w:rsid w:val="00987755"/>
    <w:rsid w:val="00991DF6"/>
    <w:rsid w:val="00993435"/>
    <w:rsid w:val="00994C9B"/>
    <w:rsid w:val="009A23E2"/>
    <w:rsid w:val="009A3E80"/>
    <w:rsid w:val="009B3BE0"/>
    <w:rsid w:val="009B7791"/>
    <w:rsid w:val="009D10CB"/>
    <w:rsid w:val="009D2BDE"/>
    <w:rsid w:val="009F166F"/>
    <w:rsid w:val="009F4FFF"/>
    <w:rsid w:val="00A14412"/>
    <w:rsid w:val="00A14B1A"/>
    <w:rsid w:val="00A14DA1"/>
    <w:rsid w:val="00A25054"/>
    <w:rsid w:val="00A36239"/>
    <w:rsid w:val="00A43E01"/>
    <w:rsid w:val="00A60869"/>
    <w:rsid w:val="00A65139"/>
    <w:rsid w:val="00A66477"/>
    <w:rsid w:val="00A67690"/>
    <w:rsid w:val="00A73BAE"/>
    <w:rsid w:val="00A905ED"/>
    <w:rsid w:val="00A956C3"/>
    <w:rsid w:val="00AB0349"/>
    <w:rsid w:val="00AB4DCC"/>
    <w:rsid w:val="00AC326A"/>
    <w:rsid w:val="00B00E72"/>
    <w:rsid w:val="00B24134"/>
    <w:rsid w:val="00B366C6"/>
    <w:rsid w:val="00B376D0"/>
    <w:rsid w:val="00B44BC4"/>
    <w:rsid w:val="00B66D3B"/>
    <w:rsid w:val="00B70739"/>
    <w:rsid w:val="00B810C1"/>
    <w:rsid w:val="00B81112"/>
    <w:rsid w:val="00B8409C"/>
    <w:rsid w:val="00B941B6"/>
    <w:rsid w:val="00B95E5E"/>
    <w:rsid w:val="00BD476F"/>
    <w:rsid w:val="00BE4EA5"/>
    <w:rsid w:val="00C02F06"/>
    <w:rsid w:val="00C06DFC"/>
    <w:rsid w:val="00C1082B"/>
    <w:rsid w:val="00C149B1"/>
    <w:rsid w:val="00C2057A"/>
    <w:rsid w:val="00C2152A"/>
    <w:rsid w:val="00C23200"/>
    <w:rsid w:val="00C31762"/>
    <w:rsid w:val="00C5370C"/>
    <w:rsid w:val="00C6393E"/>
    <w:rsid w:val="00C64F06"/>
    <w:rsid w:val="00C73A78"/>
    <w:rsid w:val="00C9630A"/>
    <w:rsid w:val="00CA4F0B"/>
    <w:rsid w:val="00CB065C"/>
    <w:rsid w:val="00CB702E"/>
    <w:rsid w:val="00CB77D3"/>
    <w:rsid w:val="00CE4D71"/>
    <w:rsid w:val="00CF31FA"/>
    <w:rsid w:val="00CF4117"/>
    <w:rsid w:val="00D02474"/>
    <w:rsid w:val="00D03AF4"/>
    <w:rsid w:val="00D1311D"/>
    <w:rsid w:val="00D22D80"/>
    <w:rsid w:val="00D310AC"/>
    <w:rsid w:val="00D37B43"/>
    <w:rsid w:val="00D558BF"/>
    <w:rsid w:val="00D5592D"/>
    <w:rsid w:val="00D57FE9"/>
    <w:rsid w:val="00D62091"/>
    <w:rsid w:val="00D677F7"/>
    <w:rsid w:val="00D875E4"/>
    <w:rsid w:val="00D92BC3"/>
    <w:rsid w:val="00D970C6"/>
    <w:rsid w:val="00D973D1"/>
    <w:rsid w:val="00D97511"/>
    <w:rsid w:val="00DA558B"/>
    <w:rsid w:val="00DE36A9"/>
    <w:rsid w:val="00DE46B3"/>
    <w:rsid w:val="00DE6D23"/>
    <w:rsid w:val="00DF0E9F"/>
    <w:rsid w:val="00DF3406"/>
    <w:rsid w:val="00E0056F"/>
    <w:rsid w:val="00E14BFA"/>
    <w:rsid w:val="00E23F10"/>
    <w:rsid w:val="00E24D79"/>
    <w:rsid w:val="00E32E39"/>
    <w:rsid w:val="00E47609"/>
    <w:rsid w:val="00E4765E"/>
    <w:rsid w:val="00E47F74"/>
    <w:rsid w:val="00E5591D"/>
    <w:rsid w:val="00E60036"/>
    <w:rsid w:val="00E64E12"/>
    <w:rsid w:val="00E66AA0"/>
    <w:rsid w:val="00E741D7"/>
    <w:rsid w:val="00E762FD"/>
    <w:rsid w:val="00E91E08"/>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41334982">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363699">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8688596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61908594">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1163294">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93760965">
      <w:bodyDiv w:val="1"/>
      <w:marLeft w:val="0"/>
      <w:marRight w:val="0"/>
      <w:marTop w:val="0"/>
      <w:marBottom w:val="0"/>
      <w:divBdr>
        <w:top w:val="none" w:sz="0" w:space="0" w:color="auto"/>
        <w:left w:val="none" w:sz="0" w:space="0" w:color="auto"/>
        <w:bottom w:val="none" w:sz="0" w:space="0" w:color="auto"/>
        <w:right w:val="none" w:sz="0" w:space="0" w:color="auto"/>
      </w:divBdr>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429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58EB-D1C9-4203-A942-0DF22C30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1107</Words>
  <Characters>6316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4</cp:revision>
  <cp:lastPrinted>2019-04-02T08:46:00Z</cp:lastPrinted>
  <dcterms:created xsi:type="dcterms:W3CDTF">2019-04-05T07:27:00Z</dcterms:created>
  <dcterms:modified xsi:type="dcterms:W3CDTF">2019-04-05T09:05:00Z</dcterms:modified>
</cp:coreProperties>
</file>