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65368" w:rsidRDefault="00032B35" w:rsidP="009E238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  <w:r w:rsidRPr="00344935">
        <w:rPr>
          <w:rFonts w:eastAsia="Times New Roman" w:cs="Tahoma"/>
          <w:szCs w:val="20"/>
          <w:lang w:eastAsia="sl-SI"/>
        </w:rPr>
        <w:t>Datum:</w:t>
      </w:r>
      <w:r w:rsidR="0079337D" w:rsidRPr="00344935">
        <w:rPr>
          <w:rFonts w:eastAsia="Times New Roman" w:cs="Tahoma"/>
          <w:szCs w:val="20"/>
          <w:lang w:eastAsia="sl-SI"/>
        </w:rPr>
        <w:t xml:space="preserve"> 16</w:t>
      </w:r>
      <w:r w:rsidR="00A24723" w:rsidRPr="00344935">
        <w:rPr>
          <w:rFonts w:eastAsia="Times New Roman" w:cs="Tahoma"/>
          <w:szCs w:val="20"/>
          <w:lang w:eastAsia="sl-SI"/>
        </w:rPr>
        <w:t>.</w:t>
      </w:r>
      <w:r w:rsidR="00AF333D" w:rsidRPr="00344935">
        <w:rPr>
          <w:rFonts w:eastAsia="Times New Roman" w:cs="Tahoma"/>
          <w:szCs w:val="20"/>
          <w:lang w:eastAsia="sl-SI"/>
        </w:rPr>
        <w:t>7</w:t>
      </w:r>
      <w:r w:rsidR="00DD23C9" w:rsidRPr="00344935">
        <w:rPr>
          <w:rFonts w:eastAsia="Times New Roman" w:cs="Tahoma"/>
          <w:szCs w:val="20"/>
          <w:lang w:eastAsia="sl-SI"/>
        </w:rPr>
        <w:t>.</w:t>
      </w:r>
      <w:r w:rsidR="00F04C0F" w:rsidRPr="00344935">
        <w:rPr>
          <w:rFonts w:eastAsia="Times New Roman" w:cs="Tahoma"/>
          <w:szCs w:val="20"/>
          <w:lang w:eastAsia="sl-SI"/>
        </w:rPr>
        <w:t>2018</w:t>
      </w:r>
    </w:p>
    <w:p w:rsidR="00ED5671" w:rsidRPr="00165368" w:rsidRDefault="00ED5671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8E2613" w:rsidRPr="00165368" w:rsidRDefault="008E2613" w:rsidP="009E2385">
      <w:pPr>
        <w:keepNext/>
        <w:widowControl w:val="0"/>
        <w:spacing w:after="0" w:line="240" w:lineRule="auto"/>
        <w:ind w:left="993" w:hanging="993"/>
        <w:contextualSpacing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b/>
          <w:szCs w:val="20"/>
          <w:lang w:eastAsia="sl-SI"/>
        </w:rPr>
        <w:t xml:space="preserve">ZADEVA: </w:t>
      </w:r>
      <w:r w:rsidR="0079337D">
        <w:rPr>
          <w:rFonts w:eastAsia="Times New Roman" w:cs="Tahoma"/>
          <w:b/>
          <w:i/>
          <w:szCs w:val="20"/>
          <w:lang w:eastAsia="sl-SI"/>
        </w:rPr>
        <w:t>Odgovor na vprašanje</w:t>
      </w:r>
      <w:r w:rsidR="002E788A" w:rsidRPr="00165368">
        <w:rPr>
          <w:rFonts w:eastAsia="Times New Roman" w:cs="Tahoma"/>
          <w:b/>
          <w:i/>
          <w:szCs w:val="20"/>
          <w:lang w:eastAsia="sl-SI"/>
        </w:rPr>
        <w:t xml:space="preserve"> </w:t>
      </w:r>
      <w:r w:rsidR="0079337D">
        <w:rPr>
          <w:rFonts w:eastAsia="Times New Roman" w:cs="Tahoma"/>
          <w:b/>
          <w:i/>
          <w:szCs w:val="20"/>
          <w:lang w:eastAsia="sl-SI"/>
        </w:rPr>
        <w:t>naročnika</w:t>
      </w:r>
      <w:r w:rsidR="008E0C3C">
        <w:rPr>
          <w:rFonts w:eastAsia="Times New Roman" w:cs="Tahoma"/>
          <w:b/>
          <w:i/>
          <w:szCs w:val="20"/>
          <w:lang w:eastAsia="sl-SI"/>
        </w:rPr>
        <w:t xml:space="preserve"> št. 2</w:t>
      </w:r>
      <w:r w:rsidR="0079337D">
        <w:rPr>
          <w:rFonts w:eastAsia="Times New Roman" w:cs="Tahoma"/>
          <w:b/>
          <w:i/>
          <w:szCs w:val="20"/>
          <w:lang w:eastAsia="sl-SI"/>
        </w:rPr>
        <w:t xml:space="preserve"> </w:t>
      </w:r>
      <w:r w:rsidR="002E788A" w:rsidRPr="00165368">
        <w:rPr>
          <w:rFonts w:eastAsia="Times New Roman" w:cs="Tahoma"/>
          <w:b/>
          <w:i/>
          <w:szCs w:val="20"/>
          <w:lang w:eastAsia="sl-SI"/>
        </w:rPr>
        <w:t xml:space="preserve">v zvezi z javnim naročilom </w:t>
      </w:r>
      <w:r w:rsidRPr="00165368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344935">
        <w:rPr>
          <w:rFonts w:eastAsia="Times New Roman" w:cs="Tahoma"/>
          <w:b/>
          <w:bCs/>
          <w:i/>
          <w:szCs w:val="20"/>
          <w:lang w:eastAsia="sl-SI"/>
        </w:rPr>
        <w:t>LPT-36</w:t>
      </w:r>
      <w:r w:rsidR="00AF333D" w:rsidRPr="00AF333D">
        <w:rPr>
          <w:rFonts w:eastAsia="Times New Roman" w:cs="Tahoma"/>
          <w:b/>
          <w:bCs/>
          <w:i/>
          <w:szCs w:val="20"/>
          <w:lang w:eastAsia="sl-SI"/>
        </w:rPr>
        <w:t xml:space="preserve">/18 </w:t>
      </w:r>
    </w:p>
    <w:p w:rsidR="008E2613" w:rsidRPr="00165368" w:rsidRDefault="008E2613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9E2385" w:rsidRPr="009201B6" w:rsidRDefault="009E2385" w:rsidP="009E238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Spoštovani,</w:t>
      </w:r>
    </w:p>
    <w:p w:rsidR="009E2385" w:rsidRPr="009201B6" w:rsidRDefault="009E2385" w:rsidP="009E238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9E2385" w:rsidRPr="009E2385" w:rsidRDefault="009E2385" w:rsidP="009E2385">
      <w:pPr>
        <w:keepNext/>
        <w:widowControl w:val="0"/>
        <w:spacing w:after="0" w:line="240" w:lineRule="auto"/>
        <w:rPr>
          <w:rFonts w:cs="Tahoma"/>
          <w:b/>
        </w:rPr>
      </w:pPr>
      <w:r w:rsidRPr="009201B6">
        <w:rPr>
          <w:rFonts w:eastAsia="Times New Roman" w:cs="Tahoma"/>
          <w:bCs/>
          <w:szCs w:val="20"/>
          <w:lang w:eastAsia="sl-SI"/>
        </w:rPr>
        <w:t>s strani gospodarskega/ih subjekta/</w:t>
      </w:r>
      <w:proofErr w:type="spellStart"/>
      <w:r w:rsidRPr="009201B6">
        <w:rPr>
          <w:rFonts w:eastAsia="Times New Roman" w:cs="Tahoma"/>
          <w:bCs/>
          <w:szCs w:val="20"/>
          <w:lang w:eastAsia="sl-SI"/>
        </w:rPr>
        <w:t>ov</w:t>
      </w:r>
      <w:proofErr w:type="spellEnd"/>
      <w:r w:rsidRPr="009201B6">
        <w:rPr>
          <w:rFonts w:eastAsia="Times New Roman" w:cs="Tahoma"/>
          <w:bCs/>
          <w:szCs w:val="20"/>
          <w:lang w:eastAsia="sl-SI"/>
        </w:rPr>
        <w:t xml:space="preserve"> smo prejeli vprašanja v zvezi z objavljeno razpisno dokumentacijo za javno naročilo št. </w:t>
      </w:r>
      <w:r w:rsidR="00344935" w:rsidRPr="00344935">
        <w:rPr>
          <w:rFonts w:cs="Tahoma"/>
          <w:b/>
          <w:bCs/>
          <w:i/>
        </w:rPr>
        <w:t>LPT-36/18 Nakup prometnih znakov in prometne signalizacije ter pripadajoče opreme</w:t>
      </w:r>
      <w:r w:rsidRPr="009201B6">
        <w:rPr>
          <w:rFonts w:eastAsia="Times New Roman" w:cs="Tahoma"/>
          <w:bCs/>
          <w:szCs w:val="20"/>
          <w:lang w:eastAsia="sl-SI"/>
        </w:rPr>
        <w:t>, zato vam v nadaljevanju posredujemo odgovore</w:t>
      </w:r>
      <w:r>
        <w:rPr>
          <w:rFonts w:eastAsia="Times New Roman" w:cs="Tahoma"/>
          <w:bCs/>
          <w:szCs w:val="20"/>
          <w:lang w:eastAsia="sl-SI"/>
        </w:rPr>
        <w:t xml:space="preserve"> oz. pojasnila</w:t>
      </w:r>
      <w:r w:rsidRPr="009201B6">
        <w:rPr>
          <w:rFonts w:eastAsia="Times New Roman" w:cs="Tahoma"/>
          <w:bCs/>
          <w:szCs w:val="20"/>
          <w:lang w:eastAsia="sl-SI"/>
        </w:rPr>
        <w:t xml:space="preserve">. </w:t>
      </w:r>
      <w:r w:rsidR="00344935">
        <w:rPr>
          <w:rFonts w:eastAsia="Times New Roman" w:cs="Tahoma"/>
          <w:bCs/>
          <w:szCs w:val="20"/>
          <w:lang w:eastAsia="sl-SI"/>
        </w:rPr>
        <w:t xml:space="preserve"> </w:t>
      </w:r>
    </w:p>
    <w:p w:rsidR="009E2385" w:rsidRPr="009E2385" w:rsidRDefault="009E2385" w:rsidP="009E2385">
      <w:pPr>
        <w:keepNext/>
        <w:widowControl w:val="0"/>
        <w:spacing w:after="0" w:line="240" w:lineRule="auto"/>
        <w:rPr>
          <w:rFonts w:eastAsia="Times New Roman" w:cs="Tahoma"/>
          <w:bCs/>
          <w:sz w:val="14"/>
          <w:szCs w:val="20"/>
          <w:lang w:eastAsia="sl-SI"/>
        </w:rPr>
      </w:pPr>
    </w:p>
    <w:p w:rsidR="009E2385" w:rsidRDefault="009E2385" w:rsidP="009E2385">
      <w:pPr>
        <w:keepNext/>
        <w:widowControl w:val="0"/>
        <w:pBdr>
          <w:bottom w:val="double" w:sz="4" w:space="1" w:color="auto"/>
        </w:pBdr>
        <w:spacing w:after="0" w:line="240" w:lineRule="auto"/>
        <w:rPr>
          <w:rFonts w:eastAsia="Times New Roman" w:cs="Tahoma"/>
          <w:i/>
          <w:sz w:val="18"/>
          <w:szCs w:val="17"/>
          <w:lang w:eastAsia="sl-SI"/>
        </w:rPr>
      </w:pPr>
      <w:r w:rsidRPr="009201B6">
        <w:rPr>
          <w:rFonts w:eastAsia="Times New Roman" w:cs="Tahoma"/>
          <w:i/>
          <w:sz w:val="18"/>
          <w:szCs w:val="17"/>
          <w:lang w:eastAsia="sl-SI"/>
        </w:rPr>
        <w:t>V skladu z ZJN-3 in določili razpisne dokumentacije, so sesta</w:t>
      </w:r>
      <w:r w:rsidR="00344935">
        <w:rPr>
          <w:rFonts w:eastAsia="Times New Roman" w:cs="Tahoma"/>
          <w:i/>
          <w:sz w:val="18"/>
          <w:szCs w:val="17"/>
          <w:lang w:eastAsia="sl-SI"/>
        </w:rPr>
        <w:t xml:space="preserve">vni del razpisne dokumentacije </w:t>
      </w:r>
      <w:r w:rsidRPr="009201B6">
        <w:rPr>
          <w:rFonts w:eastAsia="Times New Roman" w:cs="Tahoma"/>
          <w:i/>
          <w:sz w:val="18"/>
          <w:szCs w:val="17"/>
          <w:lang w:eastAsia="sl-SI"/>
        </w:rPr>
        <w:t>tudi vse morebitne spremembe, dopolnitve in popravki razpisne dokumentacije ter pojasnila in odgovori na vprašanja ponudnikov s strani naročnika.</w:t>
      </w:r>
    </w:p>
    <w:p w:rsidR="009E2385" w:rsidRPr="009E2385" w:rsidRDefault="009E2385" w:rsidP="009E2385">
      <w:pPr>
        <w:keepNext/>
        <w:widowControl w:val="0"/>
        <w:pBdr>
          <w:bottom w:val="double" w:sz="4" w:space="1" w:color="auto"/>
        </w:pBdr>
        <w:spacing w:after="0" w:line="240" w:lineRule="auto"/>
        <w:rPr>
          <w:rFonts w:eastAsia="Times New Roman" w:cs="Tahoma"/>
          <w:i/>
          <w:sz w:val="10"/>
          <w:szCs w:val="17"/>
          <w:lang w:eastAsia="sl-SI"/>
        </w:rPr>
      </w:pPr>
    </w:p>
    <w:p w:rsidR="00ED5671" w:rsidRPr="009E2385" w:rsidRDefault="00ED5671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 w:val="14"/>
          <w:szCs w:val="20"/>
          <w:lang w:eastAsia="sl-SI"/>
        </w:rPr>
      </w:pPr>
    </w:p>
    <w:p w:rsidR="009E2385" w:rsidRPr="009E2385" w:rsidRDefault="009E2385" w:rsidP="009E2385">
      <w:pPr>
        <w:pStyle w:val="Odstavekseznama"/>
        <w:keepNext/>
        <w:widowControl w:val="0"/>
        <w:numPr>
          <w:ilvl w:val="0"/>
          <w:numId w:val="33"/>
        </w:numPr>
        <w:spacing w:after="0" w:line="240" w:lineRule="auto"/>
        <w:jc w:val="left"/>
        <w:rPr>
          <w:rFonts w:cs="Tahoma"/>
          <w:b/>
          <w:bCs/>
          <w:color w:val="C00000"/>
        </w:rPr>
      </w:pPr>
      <w:r w:rsidRPr="009E2385">
        <w:rPr>
          <w:rFonts w:cs="Tahoma"/>
          <w:b/>
          <w:bCs/>
          <w:color w:val="C00000"/>
        </w:rPr>
        <w:t>VPRAŠANJE:</w:t>
      </w:r>
    </w:p>
    <w:p w:rsidR="009E2385" w:rsidRPr="009E2385" w:rsidRDefault="009E2385" w:rsidP="009E2385">
      <w:pPr>
        <w:keepNext/>
        <w:widowControl w:val="0"/>
        <w:spacing w:after="0" w:line="240" w:lineRule="auto"/>
        <w:jc w:val="left"/>
        <w:rPr>
          <w:rFonts w:cs="Tahoma"/>
          <w:sz w:val="10"/>
        </w:rPr>
      </w:pPr>
    </w:p>
    <w:p w:rsidR="008E0C3C" w:rsidRPr="008E0C3C" w:rsidRDefault="008E0C3C" w:rsidP="008E0C3C">
      <w:pPr>
        <w:keepNext/>
        <w:widowControl w:val="0"/>
        <w:spacing w:after="0" w:line="240" w:lineRule="auto"/>
        <w:rPr>
          <w:rFonts w:cs="Tahoma"/>
        </w:rPr>
      </w:pPr>
      <w:r w:rsidRPr="008E0C3C">
        <w:rPr>
          <w:rFonts w:cs="Tahoma"/>
        </w:rPr>
        <w:t xml:space="preserve">Spoštovani </w:t>
      </w:r>
    </w:p>
    <w:p w:rsidR="008E0C3C" w:rsidRPr="008E0C3C" w:rsidRDefault="008E0C3C" w:rsidP="008E0C3C">
      <w:pPr>
        <w:keepNext/>
        <w:widowControl w:val="0"/>
        <w:spacing w:after="0" w:line="240" w:lineRule="auto"/>
        <w:rPr>
          <w:rFonts w:cs="Tahoma"/>
        </w:rPr>
      </w:pPr>
      <w:r w:rsidRPr="008E0C3C">
        <w:rPr>
          <w:rFonts w:cs="Tahoma"/>
        </w:rPr>
        <w:t xml:space="preserve">Naročnika naprošamo, da rok za predložitev ponudbe ustrezno podaljša z namenom pridobitve čim širšega kroga potencialnih ponudnikov. </w:t>
      </w:r>
    </w:p>
    <w:p w:rsidR="00344935" w:rsidRDefault="008E0C3C" w:rsidP="008E0C3C">
      <w:pPr>
        <w:keepNext/>
        <w:widowControl w:val="0"/>
        <w:spacing w:after="0" w:line="240" w:lineRule="auto"/>
        <w:rPr>
          <w:rFonts w:cs="Tahoma"/>
        </w:rPr>
      </w:pPr>
      <w:r w:rsidRPr="008E0C3C">
        <w:rPr>
          <w:rFonts w:cs="Tahoma"/>
        </w:rPr>
        <w:t>Razpis je precej obsežen in razdeljen na več sklopov kar posledično zahteva nekoliko več časa za kvalitetno pripravo po željah naročnika.</w:t>
      </w:r>
    </w:p>
    <w:p w:rsidR="008E0C3C" w:rsidRDefault="008E0C3C" w:rsidP="008E0C3C">
      <w:pPr>
        <w:keepNext/>
        <w:widowControl w:val="0"/>
        <w:spacing w:after="0" w:line="240" w:lineRule="auto"/>
        <w:rPr>
          <w:rFonts w:cs="Tahoma"/>
          <w:b/>
          <w:color w:val="0070C0"/>
        </w:rPr>
      </w:pPr>
    </w:p>
    <w:p w:rsidR="009E2385" w:rsidRPr="009E2385" w:rsidRDefault="009E2385" w:rsidP="009E2385">
      <w:pPr>
        <w:keepNext/>
        <w:widowControl w:val="0"/>
        <w:spacing w:after="0" w:line="240" w:lineRule="auto"/>
        <w:jc w:val="left"/>
        <w:rPr>
          <w:rFonts w:cs="Tahoma"/>
          <w:b/>
          <w:color w:val="0070C0"/>
        </w:rPr>
      </w:pPr>
      <w:r w:rsidRPr="009E2385">
        <w:rPr>
          <w:rFonts w:cs="Tahoma"/>
          <w:b/>
          <w:color w:val="0070C0"/>
        </w:rPr>
        <w:t>ODGOVOR:</w:t>
      </w:r>
    </w:p>
    <w:p w:rsidR="009E2385" w:rsidRPr="009E2385" w:rsidRDefault="009E2385" w:rsidP="009E2385">
      <w:pPr>
        <w:keepNext/>
        <w:widowControl w:val="0"/>
        <w:spacing w:after="0" w:line="240" w:lineRule="auto"/>
        <w:rPr>
          <w:rFonts w:cs="Tahoma"/>
          <w:sz w:val="10"/>
        </w:rPr>
      </w:pPr>
    </w:p>
    <w:p w:rsidR="005F0FAD" w:rsidRDefault="005F0FAD" w:rsidP="00344935">
      <w:pPr>
        <w:keepNext/>
        <w:widowControl w:val="0"/>
        <w:spacing w:after="0" w:line="240" w:lineRule="auto"/>
        <w:rPr>
          <w:rFonts w:cs="Tahoma"/>
        </w:rPr>
      </w:pPr>
      <w:r>
        <w:rPr>
          <w:rFonts w:cs="Tahoma"/>
        </w:rPr>
        <w:t>Spošovani.</w:t>
      </w:r>
      <w:bookmarkStart w:id="0" w:name="_GoBack"/>
      <w:bookmarkEnd w:id="0"/>
    </w:p>
    <w:p w:rsidR="00344935" w:rsidRPr="008E0C3C" w:rsidRDefault="008E0C3C" w:rsidP="00344935">
      <w:pPr>
        <w:keepNext/>
        <w:widowControl w:val="0"/>
        <w:spacing w:after="0" w:line="240" w:lineRule="auto"/>
        <w:rPr>
          <w:rFonts w:cs="Tahoma"/>
        </w:rPr>
      </w:pPr>
      <w:r>
        <w:rPr>
          <w:rFonts w:cs="Tahoma"/>
        </w:rPr>
        <w:t xml:space="preserve">Glede na to, da je bilo javno naročilo na Portalu javnih naročil objavljeno dne </w:t>
      </w:r>
      <w:r w:rsidRPr="008E0C3C">
        <w:rPr>
          <w:rFonts w:cs="Tahoma"/>
        </w:rPr>
        <w:t>25.06.2018</w:t>
      </w:r>
      <w:r>
        <w:rPr>
          <w:rFonts w:cs="Tahoma"/>
        </w:rPr>
        <w:t xml:space="preserve">, ter da je rok za oddajo ponudb </w:t>
      </w:r>
      <w:r w:rsidRPr="008E0C3C">
        <w:rPr>
          <w:rFonts w:cs="Tahoma"/>
        </w:rPr>
        <w:t>24.07.2018</w:t>
      </w:r>
      <w:r>
        <w:rPr>
          <w:rFonts w:cs="Tahoma"/>
        </w:rPr>
        <w:t xml:space="preserve"> (do 12.00), torej približno 1 mesec, je naročnik mnenja, da imajo ponudniki dovolj časa za pripravo kvalitetnih ponudb, zato roka za </w:t>
      </w:r>
      <w:r w:rsidRPr="008E0C3C">
        <w:rPr>
          <w:rFonts w:cs="Tahoma"/>
        </w:rPr>
        <w:t xml:space="preserve">oddajo ponudb </w:t>
      </w:r>
      <w:r>
        <w:rPr>
          <w:rFonts w:cs="Tahoma"/>
        </w:rPr>
        <w:t>ne bo podaljšal.</w:t>
      </w:r>
    </w:p>
    <w:p w:rsidR="008E0C3C" w:rsidRPr="00344935" w:rsidRDefault="008E0C3C" w:rsidP="00344935">
      <w:pPr>
        <w:keepNext/>
        <w:widowControl w:val="0"/>
        <w:spacing w:after="0" w:line="240" w:lineRule="auto"/>
        <w:rPr>
          <w:rFonts w:cs="Tahoma"/>
          <w:sz w:val="16"/>
        </w:rPr>
      </w:pPr>
    </w:p>
    <w:p w:rsidR="009E2385" w:rsidRPr="009E2385" w:rsidRDefault="009E2385" w:rsidP="009E2385">
      <w:pPr>
        <w:keepNext/>
        <w:widowControl w:val="0"/>
        <w:pBdr>
          <w:bottom w:val="single" w:sz="4" w:space="0" w:color="auto"/>
        </w:pBdr>
        <w:spacing w:after="0" w:line="240" w:lineRule="auto"/>
        <w:contextualSpacing/>
        <w:rPr>
          <w:rFonts w:eastAsia="Times New Roman" w:cs="Tahoma"/>
          <w:sz w:val="14"/>
          <w:szCs w:val="20"/>
          <w:lang w:eastAsia="sl-SI"/>
        </w:rPr>
      </w:pPr>
    </w:p>
    <w:p w:rsidR="009E2385" w:rsidRPr="00344935" w:rsidRDefault="009E2385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 w:val="16"/>
          <w:szCs w:val="20"/>
          <w:lang w:eastAsia="sl-SI"/>
        </w:rPr>
      </w:pPr>
    </w:p>
    <w:p w:rsidR="009E2385" w:rsidRPr="009201B6" w:rsidRDefault="009E2385" w:rsidP="009E2385">
      <w:pPr>
        <w:keepNext/>
        <w:widowControl w:val="0"/>
        <w:spacing w:after="0" w:line="240" w:lineRule="auto"/>
        <w:rPr>
          <w:rFonts w:eastAsia="Times New Roman" w:cs="Tahoma"/>
          <w:i/>
          <w:sz w:val="18"/>
          <w:szCs w:val="20"/>
          <w:lang w:eastAsia="sl-SI"/>
        </w:rPr>
      </w:pPr>
      <w:r w:rsidRPr="009201B6">
        <w:rPr>
          <w:rFonts w:eastAsia="Times New Roman" w:cs="Tahoma"/>
          <w:i/>
          <w:sz w:val="18"/>
          <w:szCs w:val="20"/>
          <w:lang w:eastAsia="sl-SI"/>
        </w:rPr>
        <w:t xml:space="preserve">Odgovori oz. pojasnila naročnika (ki so sestavni del razpisne dokumentacije) so objavljeni tudi na Portalu javnih naročil. Ponudniki naj pri pripravi </w:t>
      </w:r>
      <w:r>
        <w:rPr>
          <w:rFonts w:eastAsia="Times New Roman" w:cs="Tahoma"/>
          <w:i/>
          <w:sz w:val="18"/>
          <w:szCs w:val="20"/>
          <w:lang w:eastAsia="sl-SI"/>
        </w:rPr>
        <w:t xml:space="preserve">in oddaji </w:t>
      </w:r>
      <w:r w:rsidRPr="009201B6">
        <w:rPr>
          <w:rFonts w:eastAsia="Times New Roman" w:cs="Tahoma"/>
          <w:i/>
          <w:sz w:val="18"/>
          <w:szCs w:val="20"/>
          <w:lang w:eastAsia="sl-SI"/>
        </w:rPr>
        <w:t xml:space="preserve">ponudbe upoštevajo odgovore oz. pojasnila naročnika.  </w:t>
      </w:r>
    </w:p>
    <w:p w:rsidR="00361608" w:rsidRPr="00361608" w:rsidRDefault="00361608" w:rsidP="009E2385">
      <w:pPr>
        <w:keepNext/>
        <w:widowControl w:val="0"/>
        <w:spacing w:after="0" w:line="240" w:lineRule="auto"/>
        <w:rPr>
          <w:rFonts w:eastAsia="Times New Roman" w:cs="Tahoma"/>
          <w:sz w:val="8"/>
          <w:szCs w:val="20"/>
          <w:lang w:eastAsia="sl-SI"/>
        </w:rPr>
      </w:pPr>
    </w:p>
    <w:p w:rsidR="00344935" w:rsidRPr="009201B6" w:rsidRDefault="00344935" w:rsidP="00344935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Lepo pozdravljeni.</w:t>
      </w:r>
    </w:p>
    <w:p w:rsidR="00344935" w:rsidRPr="009201B6" w:rsidRDefault="00344935" w:rsidP="00344935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JAVNI HOLDING Ljubljana, d.o.o.</w:t>
      </w:r>
    </w:p>
    <w:p w:rsidR="00344935" w:rsidRPr="00C6120C" w:rsidRDefault="00344935" w:rsidP="00344935">
      <w:pPr>
        <w:keepNext/>
        <w:spacing w:after="0" w:line="240" w:lineRule="auto"/>
        <w:rPr>
          <w:rFonts w:eastAsia="Times New Roman" w:cs="Tahoma"/>
          <w:sz w:val="22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Sektor za javna naročila</w:t>
      </w:r>
      <w:r w:rsidRPr="00C6120C">
        <w:rPr>
          <w:rFonts w:eastAsia="Times New Roman" w:cs="Tahoma"/>
          <w:szCs w:val="20"/>
          <w:lang w:eastAsia="sl-SI"/>
        </w:rPr>
        <w:t xml:space="preserve"> </w:t>
      </w:r>
    </w:p>
    <w:p w:rsidR="009E2385" w:rsidRPr="00165368" w:rsidRDefault="009E2385" w:rsidP="0034493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</w:p>
    <w:sectPr w:rsidR="009E2385" w:rsidRPr="00165368" w:rsidSect="009E23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85" w:right="1134" w:bottom="993" w:left="1134" w:header="283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C7" w:rsidRDefault="004F03C7" w:rsidP="007B286F">
      <w:pPr>
        <w:spacing w:after="0" w:line="240" w:lineRule="auto"/>
      </w:pPr>
      <w:r>
        <w:separator/>
      </w:r>
    </w:p>
  </w:endnote>
  <w:end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C366B">
      <w:rPr>
        <w:noProof/>
        <w:lang w:eastAsia="sl-SI"/>
      </w:rPr>
      <w:drawing>
        <wp:inline distT="0" distB="0" distL="0" distR="0" wp14:anchorId="352EF431" wp14:editId="655AD2CA">
          <wp:extent cx="3790315" cy="24765"/>
          <wp:effectExtent l="0" t="0" r="0" b="0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361608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0" w:rsidRPr="008A58C0" w:rsidRDefault="008A58C0" w:rsidP="008A58C0">
    <w:pPr>
      <w:tabs>
        <w:tab w:val="center" w:pos="4536"/>
        <w:tab w:val="right" w:pos="9072"/>
      </w:tabs>
      <w:spacing w:after="0" w:line="240" w:lineRule="auto"/>
      <w:ind w:right="-1134"/>
      <w:jc w:val="right"/>
      <w:rPr>
        <w:rFonts w:ascii="Times New Roman" w:eastAsia="Times New Roman" w:hAnsi="Times New Roman"/>
        <w:szCs w:val="20"/>
        <w:lang w:eastAsia="sl-SI"/>
      </w:rPr>
    </w:pP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color w:val="808080" w:themeColor="background1" w:themeShade="80"/>
        <w:sz w:val="15"/>
        <w:szCs w:val="15"/>
        <w:lang w:eastAsia="sl-SI"/>
      </w:rPr>
      <w:t>Družba je imetnik polnega certifikata Družini prijazno podjetje.</w:t>
    </w:r>
    <w:r w:rsidRPr="008A58C0">
      <w:rPr>
        <w:rFonts w:ascii="Times New Roman" w:eastAsia="Times New Roman" w:hAnsi="Times New Roman"/>
        <w:color w:val="808080" w:themeColor="background1" w:themeShade="80"/>
        <w:szCs w:val="20"/>
        <w:lang w:eastAsia="sl-SI"/>
      </w:rPr>
      <w:t xml:space="preserve">                 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szCs w:val="20"/>
        <w:lang w:eastAsia="sl-SI"/>
      </w:rPr>
      <w:tab/>
      <w:t xml:space="preserve">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noProof/>
        <w:szCs w:val="20"/>
        <w:lang w:eastAsia="sl-SI"/>
      </w:rPr>
      <w:drawing>
        <wp:inline distT="0" distB="0" distL="0" distR="0" wp14:anchorId="10B3A01A" wp14:editId="5611BD9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C7" w:rsidRDefault="004F03C7" w:rsidP="007B286F">
      <w:pPr>
        <w:spacing w:after="0" w:line="240" w:lineRule="auto"/>
      </w:pPr>
      <w:r>
        <w:separator/>
      </w:r>
    </w:p>
  </w:footnote>
  <w:foot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C366B">
      <w:rPr>
        <w:noProof/>
        <w:lang w:eastAsia="sl-SI"/>
      </w:rPr>
      <w:drawing>
        <wp:inline distT="0" distB="0" distL="0" distR="0" wp14:anchorId="03B32853" wp14:editId="0B1EBC6A">
          <wp:extent cx="831215" cy="607060"/>
          <wp:effectExtent l="0" t="0" r="6985" b="254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C366B">
      <w:rPr>
        <w:noProof/>
        <w:lang w:eastAsia="sl-SI"/>
      </w:rPr>
      <w:drawing>
        <wp:inline distT="0" distB="0" distL="0" distR="0" wp14:anchorId="68558B2A" wp14:editId="34C8A6CC">
          <wp:extent cx="4048125" cy="2019935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F66FE9"/>
    <w:multiLevelType w:val="hybridMultilevel"/>
    <w:tmpl w:val="FF8417FC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73D5"/>
    <w:multiLevelType w:val="hybridMultilevel"/>
    <w:tmpl w:val="2DB4CEE6"/>
    <w:lvl w:ilvl="0" w:tplc="E222B0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C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5514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0E9B723C"/>
    <w:multiLevelType w:val="hybridMultilevel"/>
    <w:tmpl w:val="A192EF8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E3536C"/>
    <w:multiLevelType w:val="hybridMultilevel"/>
    <w:tmpl w:val="922E9C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24B05"/>
    <w:multiLevelType w:val="hybridMultilevel"/>
    <w:tmpl w:val="9798319A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D04342"/>
    <w:multiLevelType w:val="hybridMultilevel"/>
    <w:tmpl w:val="D208FC98"/>
    <w:lvl w:ilvl="0" w:tplc="448870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34F7"/>
    <w:multiLevelType w:val="hybridMultilevel"/>
    <w:tmpl w:val="2F427B3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A2EAF"/>
    <w:multiLevelType w:val="hybridMultilevel"/>
    <w:tmpl w:val="707E06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9451D"/>
    <w:multiLevelType w:val="hybridMultilevel"/>
    <w:tmpl w:val="BE821620"/>
    <w:lvl w:ilvl="0" w:tplc="E904E51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4075F"/>
    <w:multiLevelType w:val="hybridMultilevel"/>
    <w:tmpl w:val="66322064"/>
    <w:lvl w:ilvl="0" w:tplc="3A4CD694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C51360"/>
    <w:multiLevelType w:val="hybridMultilevel"/>
    <w:tmpl w:val="1220CF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3A3B34"/>
    <w:multiLevelType w:val="hybridMultilevel"/>
    <w:tmpl w:val="11BE17C8"/>
    <w:lvl w:ilvl="0" w:tplc="052A5A00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3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25"/>
  </w:num>
  <w:num w:numId="14">
    <w:abstractNumId w:val="13"/>
  </w:num>
  <w:num w:numId="15">
    <w:abstractNumId w:val="30"/>
  </w:num>
  <w:num w:numId="16">
    <w:abstractNumId w:val="31"/>
  </w:num>
  <w:num w:numId="17">
    <w:abstractNumId w:val="19"/>
  </w:num>
  <w:num w:numId="18">
    <w:abstractNumId w:val="5"/>
  </w:num>
  <w:num w:numId="19">
    <w:abstractNumId w:val="6"/>
  </w:num>
  <w:num w:numId="20">
    <w:abstractNumId w:val="18"/>
  </w:num>
  <w:num w:numId="21">
    <w:abstractNumId w:val="11"/>
  </w:num>
  <w:num w:numId="22">
    <w:abstractNumId w:val="17"/>
  </w:num>
  <w:num w:numId="23">
    <w:abstractNumId w:val="7"/>
  </w:num>
  <w:num w:numId="24">
    <w:abstractNumId w:val="28"/>
  </w:num>
  <w:num w:numId="25">
    <w:abstractNumId w:val="22"/>
  </w:num>
  <w:num w:numId="26">
    <w:abstractNumId w:val="27"/>
  </w:num>
  <w:num w:numId="27">
    <w:abstractNumId w:val="29"/>
  </w:num>
  <w:num w:numId="28">
    <w:abstractNumId w:val="4"/>
  </w:num>
  <w:num w:numId="29">
    <w:abstractNumId w:val="2"/>
  </w:num>
  <w:num w:numId="30">
    <w:abstractNumId w:val="2"/>
  </w:num>
  <w:num w:numId="31">
    <w:abstractNumId w:val="16"/>
  </w:num>
  <w:num w:numId="32">
    <w:abstractNumId w:val="24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326"/>
    <w:rsid w:val="00003E3C"/>
    <w:rsid w:val="00016D37"/>
    <w:rsid w:val="0001768B"/>
    <w:rsid w:val="000215A2"/>
    <w:rsid w:val="00024227"/>
    <w:rsid w:val="000261D9"/>
    <w:rsid w:val="00032B35"/>
    <w:rsid w:val="00033097"/>
    <w:rsid w:val="00033E5E"/>
    <w:rsid w:val="00041009"/>
    <w:rsid w:val="0004273A"/>
    <w:rsid w:val="00043EA3"/>
    <w:rsid w:val="0005091D"/>
    <w:rsid w:val="00057995"/>
    <w:rsid w:val="0006198B"/>
    <w:rsid w:val="000662F8"/>
    <w:rsid w:val="000730C0"/>
    <w:rsid w:val="00075182"/>
    <w:rsid w:val="00076112"/>
    <w:rsid w:val="00081F89"/>
    <w:rsid w:val="00083E43"/>
    <w:rsid w:val="00085DE5"/>
    <w:rsid w:val="00091F6B"/>
    <w:rsid w:val="00093AE2"/>
    <w:rsid w:val="00094949"/>
    <w:rsid w:val="000A73D4"/>
    <w:rsid w:val="000B1703"/>
    <w:rsid w:val="000B2DB9"/>
    <w:rsid w:val="000C13CB"/>
    <w:rsid w:val="000C67F2"/>
    <w:rsid w:val="000D1B36"/>
    <w:rsid w:val="000D5A0F"/>
    <w:rsid w:val="000D67BA"/>
    <w:rsid w:val="000D6BFB"/>
    <w:rsid w:val="000E0BE6"/>
    <w:rsid w:val="000E3B05"/>
    <w:rsid w:val="000E7373"/>
    <w:rsid w:val="000F1AB7"/>
    <w:rsid w:val="000F2C48"/>
    <w:rsid w:val="000F49D7"/>
    <w:rsid w:val="000F554B"/>
    <w:rsid w:val="000F5EC6"/>
    <w:rsid w:val="00103642"/>
    <w:rsid w:val="0010556B"/>
    <w:rsid w:val="00105EBD"/>
    <w:rsid w:val="00110AB0"/>
    <w:rsid w:val="00111371"/>
    <w:rsid w:val="00111494"/>
    <w:rsid w:val="00112500"/>
    <w:rsid w:val="00121568"/>
    <w:rsid w:val="00135DBB"/>
    <w:rsid w:val="001400F6"/>
    <w:rsid w:val="001403FC"/>
    <w:rsid w:val="00141578"/>
    <w:rsid w:val="00141ABB"/>
    <w:rsid w:val="001448D1"/>
    <w:rsid w:val="00146482"/>
    <w:rsid w:val="00152609"/>
    <w:rsid w:val="001537E5"/>
    <w:rsid w:val="0015607E"/>
    <w:rsid w:val="00156FB0"/>
    <w:rsid w:val="00157995"/>
    <w:rsid w:val="00165368"/>
    <w:rsid w:val="00165908"/>
    <w:rsid w:val="00167434"/>
    <w:rsid w:val="001771EF"/>
    <w:rsid w:val="001828F9"/>
    <w:rsid w:val="001842E1"/>
    <w:rsid w:val="00187942"/>
    <w:rsid w:val="00187F9A"/>
    <w:rsid w:val="001946B6"/>
    <w:rsid w:val="00196E07"/>
    <w:rsid w:val="001978AA"/>
    <w:rsid w:val="001A616B"/>
    <w:rsid w:val="001A7D78"/>
    <w:rsid w:val="001B21EE"/>
    <w:rsid w:val="001B2398"/>
    <w:rsid w:val="001B2ABB"/>
    <w:rsid w:val="001B4B8E"/>
    <w:rsid w:val="001B54D4"/>
    <w:rsid w:val="001B66C7"/>
    <w:rsid w:val="001C0444"/>
    <w:rsid w:val="001C56FA"/>
    <w:rsid w:val="001C7415"/>
    <w:rsid w:val="001D24F1"/>
    <w:rsid w:val="001E0BBA"/>
    <w:rsid w:val="001F00C0"/>
    <w:rsid w:val="001F0EED"/>
    <w:rsid w:val="001F1225"/>
    <w:rsid w:val="001F56EA"/>
    <w:rsid w:val="001F65DA"/>
    <w:rsid w:val="00201F30"/>
    <w:rsid w:val="00206E9A"/>
    <w:rsid w:val="002132C3"/>
    <w:rsid w:val="00213860"/>
    <w:rsid w:val="00213DF9"/>
    <w:rsid w:val="00213E1A"/>
    <w:rsid w:val="0022165D"/>
    <w:rsid w:val="0022456B"/>
    <w:rsid w:val="0023478E"/>
    <w:rsid w:val="00241AB9"/>
    <w:rsid w:val="002500B0"/>
    <w:rsid w:val="0025711E"/>
    <w:rsid w:val="0026051A"/>
    <w:rsid w:val="002705C1"/>
    <w:rsid w:val="00284CBC"/>
    <w:rsid w:val="002852F9"/>
    <w:rsid w:val="0029142E"/>
    <w:rsid w:val="00293E9E"/>
    <w:rsid w:val="002A0A1F"/>
    <w:rsid w:val="002A0E41"/>
    <w:rsid w:val="002A0F36"/>
    <w:rsid w:val="002A213C"/>
    <w:rsid w:val="002A2CC6"/>
    <w:rsid w:val="002B00EF"/>
    <w:rsid w:val="002C1664"/>
    <w:rsid w:val="002C4554"/>
    <w:rsid w:val="002C71E1"/>
    <w:rsid w:val="002C7789"/>
    <w:rsid w:val="002C7976"/>
    <w:rsid w:val="002D3312"/>
    <w:rsid w:val="002D3AC7"/>
    <w:rsid w:val="002E1924"/>
    <w:rsid w:val="002E602B"/>
    <w:rsid w:val="002E60B7"/>
    <w:rsid w:val="002E6EF6"/>
    <w:rsid w:val="002E788A"/>
    <w:rsid w:val="002F162F"/>
    <w:rsid w:val="002F1A5E"/>
    <w:rsid w:val="002F1D63"/>
    <w:rsid w:val="002F2F8A"/>
    <w:rsid w:val="002F3984"/>
    <w:rsid w:val="002F5A34"/>
    <w:rsid w:val="002F68E8"/>
    <w:rsid w:val="00300E07"/>
    <w:rsid w:val="00304EFD"/>
    <w:rsid w:val="0030539C"/>
    <w:rsid w:val="0031188A"/>
    <w:rsid w:val="00314C7D"/>
    <w:rsid w:val="00315D9B"/>
    <w:rsid w:val="003166C2"/>
    <w:rsid w:val="003207B5"/>
    <w:rsid w:val="003211D0"/>
    <w:rsid w:val="0032220C"/>
    <w:rsid w:val="00322608"/>
    <w:rsid w:val="003312BD"/>
    <w:rsid w:val="003316C2"/>
    <w:rsid w:val="0033595E"/>
    <w:rsid w:val="0033625F"/>
    <w:rsid w:val="00342AFC"/>
    <w:rsid w:val="0034451B"/>
    <w:rsid w:val="00344935"/>
    <w:rsid w:val="00346731"/>
    <w:rsid w:val="00354109"/>
    <w:rsid w:val="003563F8"/>
    <w:rsid w:val="00357309"/>
    <w:rsid w:val="00361608"/>
    <w:rsid w:val="00365483"/>
    <w:rsid w:val="0037285E"/>
    <w:rsid w:val="00375F00"/>
    <w:rsid w:val="00383E47"/>
    <w:rsid w:val="00386A31"/>
    <w:rsid w:val="00386DEE"/>
    <w:rsid w:val="00390ED5"/>
    <w:rsid w:val="00394716"/>
    <w:rsid w:val="00396B07"/>
    <w:rsid w:val="00396F18"/>
    <w:rsid w:val="003A0837"/>
    <w:rsid w:val="003A1D38"/>
    <w:rsid w:val="003A3002"/>
    <w:rsid w:val="003B2164"/>
    <w:rsid w:val="003B4230"/>
    <w:rsid w:val="003B5B53"/>
    <w:rsid w:val="003B7AF3"/>
    <w:rsid w:val="003C0F69"/>
    <w:rsid w:val="003C6289"/>
    <w:rsid w:val="003D0528"/>
    <w:rsid w:val="003D79F0"/>
    <w:rsid w:val="003E44FA"/>
    <w:rsid w:val="003E500E"/>
    <w:rsid w:val="003E5411"/>
    <w:rsid w:val="003F1167"/>
    <w:rsid w:val="003F3A78"/>
    <w:rsid w:val="003F71FD"/>
    <w:rsid w:val="0041035C"/>
    <w:rsid w:val="004114FB"/>
    <w:rsid w:val="004137BA"/>
    <w:rsid w:val="004224F6"/>
    <w:rsid w:val="00430BBE"/>
    <w:rsid w:val="0043567C"/>
    <w:rsid w:val="004378C1"/>
    <w:rsid w:val="00442267"/>
    <w:rsid w:val="004445EE"/>
    <w:rsid w:val="00450932"/>
    <w:rsid w:val="00452254"/>
    <w:rsid w:val="0045338F"/>
    <w:rsid w:val="00456531"/>
    <w:rsid w:val="00456552"/>
    <w:rsid w:val="0046307C"/>
    <w:rsid w:val="00463893"/>
    <w:rsid w:val="0046567C"/>
    <w:rsid w:val="004665F4"/>
    <w:rsid w:val="00467133"/>
    <w:rsid w:val="00471E1E"/>
    <w:rsid w:val="00471F9E"/>
    <w:rsid w:val="00473960"/>
    <w:rsid w:val="004813E6"/>
    <w:rsid w:val="00493857"/>
    <w:rsid w:val="004A3AD2"/>
    <w:rsid w:val="004A5F67"/>
    <w:rsid w:val="004A65F1"/>
    <w:rsid w:val="004B0165"/>
    <w:rsid w:val="004B1547"/>
    <w:rsid w:val="004B1A6C"/>
    <w:rsid w:val="004B3BFB"/>
    <w:rsid w:val="004C20EB"/>
    <w:rsid w:val="004C21CB"/>
    <w:rsid w:val="004C380E"/>
    <w:rsid w:val="004C3DA9"/>
    <w:rsid w:val="004C4DBE"/>
    <w:rsid w:val="004D555A"/>
    <w:rsid w:val="004D5D47"/>
    <w:rsid w:val="004D6FA1"/>
    <w:rsid w:val="004F03C7"/>
    <w:rsid w:val="00503FBD"/>
    <w:rsid w:val="005160CA"/>
    <w:rsid w:val="005173FD"/>
    <w:rsid w:val="00525859"/>
    <w:rsid w:val="00525BC2"/>
    <w:rsid w:val="005322CB"/>
    <w:rsid w:val="005358D9"/>
    <w:rsid w:val="00535E23"/>
    <w:rsid w:val="005364E9"/>
    <w:rsid w:val="005377B7"/>
    <w:rsid w:val="00537E92"/>
    <w:rsid w:val="00540986"/>
    <w:rsid w:val="005426C1"/>
    <w:rsid w:val="005442F4"/>
    <w:rsid w:val="00544CD4"/>
    <w:rsid w:val="005475C3"/>
    <w:rsid w:val="005520F4"/>
    <w:rsid w:val="005520F9"/>
    <w:rsid w:val="005601F8"/>
    <w:rsid w:val="00563E4A"/>
    <w:rsid w:val="00566301"/>
    <w:rsid w:val="0057510E"/>
    <w:rsid w:val="00575B20"/>
    <w:rsid w:val="00575DE2"/>
    <w:rsid w:val="00577821"/>
    <w:rsid w:val="0058004E"/>
    <w:rsid w:val="00583B0A"/>
    <w:rsid w:val="00586087"/>
    <w:rsid w:val="00587A5C"/>
    <w:rsid w:val="005947B0"/>
    <w:rsid w:val="00594F98"/>
    <w:rsid w:val="0059646B"/>
    <w:rsid w:val="00597F1C"/>
    <w:rsid w:val="005C2969"/>
    <w:rsid w:val="005C6333"/>
    <w:rsid w:val="005D5A03"/>
    <w:rsid w:val="005D7791"/>
    <w:rsid w:val="005E5D39"/>
    <w:rsid w:val="005E65A6"/>
    <w:rsid w:val="005E719B"/>
    <w:rsid w:val="005E7AF4"/>
    <w:rsid w:val="005F0FAD"/>
    <w:rsid w:val="005F4653"/>
    <w:rsid w:val="005F4A49"/>
    <w:rsid w:val="005F751C"/>
    <w:rsid w:val="00602C6D"/>
    <w:rsid w:val="0061425D"/>
    <w:rsid w:val="006175FE"/>
    <w:rsid w:val="00624469"/>
    <w:rsid w:val="0062607C"/>
    <w:rsid w:val="006268B4"/>
    <w:rsid w:val="00632EB8"/>
    <w:rsid w:val="00633E40"/>
    <w:rsid w:val="00637318"/>
    <w:rsid w:val="006409F5"/>
    <w:rsid w:val="0064326B"/>
    <w:rsid w:val="006437A6"/>
    <w:rsid w:val="00647D29"/>
    <w:rsid w:val="00656C66"/>
    <w:rsid w:val="00662DDE"/>
    <w:rsid w:val="00664B4C"/>
    <w:rsid w:val="006759AE"/>
    <w:rsid w:val="00680742"/>
    <w:rsid w:val="0068210B"/>
    <w:rsid w:val="006823AC"/>
    <w:rsid w:val="006862FB"/>
    <w:rsid w:val="006A0D0A"/>
    <w:rsid w:val="006A3267"/>
    <w:rsid w:val="006A3C16"/>
    <w:rsid w:val="006B2F4C"/>
    <w:rsid w:val="006B5FB0"/>
    <w:rsid w:val="006C0A84"/>
    <w:rsid w:val="006C6D3B"/>
    <w:rsid w:val="006C75CF"/>
    <w:rsid w:val="006D1B45"/>
    <w:rsid w:val="006D2455"/>
    <w:rsid w:val="006D5075"/>
    <w:rsid w:val="006D58A3"/>
    <w:rsid w:val="006D5C3E"/>
    <w:rsid w:val="006E6996"/>
    <w:rsid w:val="006E6E02"/>
    <w:rsid w:val="006F0C89"/>
    <w:rsid w:val="006F21F5"/>
    <w:rsid w:val="00704959"/>
    <w:rsid w:val="00714724"/>
    <w:rsid w:val="00720BB1"/>
    <w:rsid w:val="0072124A"/>
    <w:rsid w:val="00722137"/>
    <w:rsid w:val="0073420B"/>
    <w:rsid w:val="00741EAA"/>
    <w:rsid w:val="00743C28"/>
    <w:rsid w:val="007525C0"/>
    <w:rsid w:val="00752CBA"/>
    <w:rsid w:val="00755385"/>
    <w:rsid w:val="00761714"/>
    <w:rsid w:val="007738AA"/>
    <w:rsid w:val="00777619"/>
    <w:rsid w:val="007814FD"/>
    <w:rsid w:val="00785117"/>
    <w:rsid w:val="0078617E"/>
    <w:rsid w:val="007904D5"/>
    <w:rsid w:val="0079337D"/>
    <w:rsid w:val="00793DA9"/>
    <w:rsid w:val="00795F84"/>
    <w:rsid w:val="0079644E"/>
    <w:rsid w:val="00797D17"/>
    <w:rsid w:val="00797DF4"/>
    <w:rsid w:val="007A1429"/>
    <w:rsid w:val="007A2FC0"/>
    <w:rsid w:val="007A652D"/>
    <w:rsid w:val="007B02C8"/>
    <w:rsid w:val="007B286F"/>
    <w:rsid w:val="007B643F"/>
    <w:rsid w:val="007C2D7F"/>
    <w:rsid w:val="007D0080"/>
    <w:rsid w:val="007D1F86"/>
    <w:rsid w:val="007D3FFC"/>
    <w:rsid w:val="007D5A01"/>
    <w:rsid w:val="007F0CF5"/>
    <w:rsid w:val="007F2CAD"/>
    <w:rsid w:val="007F51EF"/>
    <w:rsid w:val="007F543D"/>
    <w:rsid w:val="007F6625"/>
    <w:rsid w:val="00801A64"/>
    <w:rsid w:val="00801D88"/>
    <w:rsid w:val="00803077"/>
    <w:rsid w:val="00805241"/>
    <w:rsid w:val="00811EA4"/>
    <w:rsid w:val="00815485"/>
    <w:rsid w:val="0081695D"/>
    <w:rsid w:val="00833D69"/>
    <w:rsid w:val="008363B6"/>
    <w:rsid w:val="00837FF0"/>
    <w:rsid w:val="00842758"/>
    <w:rsid w:val="00842BB8"/>
    <w:rsid w:val="00847684"/>
    <w:rsid w:val="0084789B"/>
    <w:rsid w:val="0086038B"/>
    <w:rsid w:val="00860545"/>
    <w:rsid w:val="0086681B"/>
    <w:rsid w:val="00870E29"/>
    <w:rsid w:val="00871656"/>
    <w:rsid w:val="0089001C"/>
    <w:rsid w:val="008940F7"/>
    <w:rsid w:val="00894B8F"/>
    <w:rsid w:val="00895550"/>
    <w:rsid w:val="00897717"/>
    <w:rsid w:val="008A0903"/>
    <w:rsid w:val="008A28DD"/>
    <w:rsid w:val="008A3213"/>
    <w:rsid w:val="008A4BC1"/>
    <w:rsid w:val="008A58C0"/>
    <w:rsid w:val="008B08B3"/>
    <w:rsid w:val="008B0958"/>
    <w:rsid w:val="008B6949"/>
    <w:rsid w:val="008C3260"/>
    <w:rsid w:val="008C4EA3"/>
    <w:rsid w:val="008C6F5D"/>
    <w:rsid w:val="008D17C8"/>
    <w:rsid w:val="008D3BE3"/>
    <w:rsid w:val="008D3CF4"/>
    <w:rsid w:val="008D462E"/>
    <w:rsid w:val="008D72B2"/>
    <w:rsid w:val="008E0C3C"/>
    <w:rsid w:val="008E0CE3"/>
    <w:rsid w:val="008E2613"/>
    <w:rsid w:val="008E3081"/>
    <w:rsid w:val="008E5BC4"/>
    <w:rsid w:val="008E6307"/>
    <w:rsid w:val="008F1301"/>
    <w:rsid w:val="008F1B84"/>
    <w:rsid w:val="008F3184"/>
    <w:rsid w:val="008F49C2"/>
    <w:rsid w:val="00902C4A"/>
    <w:rsid w:val="00912239"/>
    <w:rsid w:val="009124A6"/>
    <w:rsid w:val="009142C8"/>
    <w:rsid w:val="00914E3B"/>
    <w:rsid w:val="00916964"/>
    <w:rsid w:val="0091759D"/>
    <w:rsid w:val="009201B6"/>
    <w:rsid w:val="0092570D"/>
    <w:rsid w:val="009304BB"/>
    <w:rsid w:val="0093459B"/>
    <w:rsid w:val="00935BBF"/>
    <w:rsid w:val="00944BFA"/>
    <w:rsid w:val="00951521"/>
    <w:rsid w:val="0095567F"/>
    <w:rsid w:val="009565B6"/>
    <w:rsid w:val="009644C4"/>
    <w:rsid w:val="00964743"/>
    <w:rsid w:val="00970CF2"/>
    <w:rsid w:val="00977490"/>
    <w:rsid w:val="00986594"/>
    <w:rsid w:val="00986CD1"/>
    <w:rsid w:val="009911E2"/>
    <w:rsid w:val="0099205A"/>
    <w:rsid w:val="009935AD"/>
    <w:rsid w:val="00994975"/>
    <w:rsid w:val="009953CB"/>
    <w:rsid w:val="009A25B4"/>
    <w:rsid w:val="009A5A8C"/>
    <w:rsid w:val="009A6C69"/>
    <w:rsid w:val="009C01DE"/>
    <w:rsid w:val="009C08FF"/>
    <w:rsid w:val="009C366B"/>
    <w:rsid w:val="009C3729"/>
    <w:rsid w:val="009C75A3"/>
    <w:rsid w:val="009D19AE"/>
    <w:rsid w:val="009D37DF"/>
    <w:rsid w:val="009D6755"/>
    <w:rsid w:val="009E0109"/>
    <w:rsid w:val="009E04C3"/>
    <w:rsid w:val="009E1A31"/>
    <w:rsid w:val="009E2385"/>
    <w:rsid w:val="009E48B0"/>
    <w:rsid w:val="009E4E09"/>
    <w:rsid w:val="009E5540"/>
    <w:rsid w:val="009E6780"/>
    <w:rsid w:val="009F3446"/>
    <w:rsid w:val="009F3F21"/>
    <w:rsid w:val="009F41EC"/>
    <w:rsid w:val="00A0486B"/>
    <w:rsid w:val="00A10488"/>
    <w:rsid w:val="00A10E53"/>
    <w:rsid w:val="00A11C61"/>
    <w:rsid w:val="00A24723"/>
    <w:rsid w:val="00A24763"/>
    <w:rsid w:val="00A2492E"/>
    <w:rsid w:val="00A34F77"/>
    <w:rsid w:val="00A35A88"/>
    <w:rsid w:val="00A36258"/>
    <w:rsid w:val="00A366B3"/>
    <w:rsid w:val="00A40EDD"/>
    <w:rsid w:val="00A43F3A"/>
    <w:rsid w:val="00A46E53"/>
    <w:rsid w:val="00A531C9"/>
    <w:rsid w:val="00A53569"/>
    <w:rsid w:val="00A54F19"/>
    <w:rsid w:val="00A55506"/>
    <w:rsid w:val="00A57794"/>
    <w:rsid w:val="00A60577"/>
    <w:rsid w:val="00A62400"/>
    <w:rsid w:val="00A627D2"/>
    <w:rsid w:val="00A6490C"/>
    <w:rsid w:val="00A70590"/>
    <w:rsid w:val="00A76667"/>
    <w:rsid w:val="00A83465"/>
    <w:rsid w:val="00A834E3"/>
    <w:rsid w:val="00A90533"/>
    <w:rsid w:val="00A95817"/>
    <w:rsid w:val="00A968EE"/>
    <w:rsid w:val="00AA4E7E"/>
    <w:rsid w:val="00AA5185"/>
    <w:rsid w:val="00AA7FE3"/>
    <w:rsid w:val="00AB2B47"/>
    <w:rsid w:val="00AB4F40"/>
    <w:rsid w:val="00AC14C3"/>
    <w:rsid w:val="00AC1D82"/>
    <w:rsid w:val="00AC5E43"/>
    <w:rsid w:val="00AE281D"/>
    <w:rsid w:val="00AE382E"/>
    <w:rsid w:val="00AF333D"/>
    <w:rsid w:val="00AF50D1"/>
    <w:rsid w:val="00AF6B46"/>
    <w:rsid w:val="00B02738"/>
    <w:rsid w:val="00B04F85"/>
    <w:rsid w:val="00B110C1"/>
    <w:rsid w:val="00B1209A"/>
    <w:rsid w:val="00B1478A"/>
    <w:rsid w:val="00B1737C"/>
    <w:rsid w:val="00B256A8"/>
    <w:rsid w:val="00B25A54"/>
    <w:rsid w:val="00B30CC5"/>
    <w:rsid w:val="00B34FA5"/>
    <w:rsid w:val="00B4178C"/>
    <w:rsid w:val="00B42165"/>
    <w:rsid w:val="00B457E3"/>
    <w:rsid w:val="00B548B7"/>
    <w:rsid w:val="00B55C09"/>
    <w:rsid w:val="00B60446"/>
    <w:rsid w:val="00B63B10"/>
    <w:rsid w:val="00B64321"/>
    <w:rsid w:val="00B720B9"/>
    <w:rsid w:val="00B72321"/>
    <w:rsid w:val="00B75105"/>
    <w:rsid w:val="00B76A7A"/>
    <w:rsid w:val="00B77E37"/>
    <w:rsid w:val="00B8267C"/>
    <w:rsid w:val="00B86101"/>
    <w:rsid w:val="00B86264"/>
    <w:rsid w:val="00B87B08"/>
    <w:rsid w:val="00B900B3"/>
    <w:rsid w:val="00B9726C"/>
    <w:rsid w:val="00BA1632"/>
    <w:rsid w:val="00BA3F06"/>
    <w:rsid w:val="00BA62F9"/>
    <w:rsid w:val="00BB0A66"/>
    <w:rsid w:val="00BB1CD6"/>
    <w:rsid w:val="00BB3D09"/>
    <w:rsid w:val="00BB4DA8"/>
    <w:rsid w:val="00BB5E9C"/>
    <w:rsid w:val="00BC5DD6"/>
    <w:rsid w:val="00BD04F9"/>
    <w:rsid w:val="00BD1A50"/>
    <w:rsid w:val="00BD73FF"/>
    <w:rsid w:val="00BF1559"/>
    <w:rsid w:val="00BF32DF"/>
    <w:rsid w:val="00BF4363"/>
    <w:rsid w:val="00C00205"/>
    <w:rsid w:val="00C0026D"/>
    <w:rsid w:val="00C0053B"/>
    <w:rsid w:val="00C02AAF"/>
    <w:rsid w:val="00C148E5"/>
    <w:rsid w:val="00C15367"/>
    <w:rsid w:val="00C16F1E"/>
    <w:rsid w:val="00C17417"/>
    <w:rsid w:val="00C22201"/>
    <w:rsid w:val="00C25D1D"/>
    <w:rsid w:val="00C30B04"/>
    <w:rsid w:val="00C30B5D"/>
    <w:rsid w:val="00C34AF4"/>
    <w:rsid w:val="00C356B1"/>
    <w:rsid w:val="00C42DBC"/>
    <w:rsid w:val="00C45BC3"/>
    <w:rsid w:val="00C4770D"/>
    <w:rsid w:val="00C47AB7"/>
    <w:rsid w:val="00C5372E"/>
    <w:rsid w:val="00C5492A"/>
    <w:rsid w:val="00C57AFE"/>
    <w:rsid w:val="00C6120C"/>
    <w:rsid w:val="00C62580"/>
    <w:rsid w:val="00C66124"/>
    <w:rsid w:val="00C70FED"/>
    <w:rsid w:val="00C745A4"/>
    <w:rsid w:val="00C76858"/>
    <w:rsid w:val="00C80F9F"/>
    <w:rsid w:val="00C827AC"/>
    <w:rsid w:val="00C845C2"/>
    <w:rsid w:val="00C84659"/>
    <w:rsid w:val="00C95F62"/>
    <w:rsid w:val="00C962F8"/>
    <w:rsid w:val="00CA4417"/>
    <w:rsid w:val="00CA5478"/>
    <w:rsid w:val="00CA5EAF"/>
    <w:rsid w:val="00CB0664"/>
    <w:rsid w:val="00CB1CD8"/>
    <w:rsid w:val="00CB683D"/>
    <w:rsid w:val="00CB6BF2"/>
    <w:rsid w:val="00CB79B0"/>
    <w:rsid w:val="00CC0149"/>
    <w:rsid w:val="00CC1489"/>
    <w:rsid w:val="00CC2552"/>
    <w:rsid w:val="00CC2BB9"/>
    <w:rsid w:val="00CC513A"/>
    <w:rsid w:val="00CC652A"/>
    <w:rsid w:val="00CC7423"/>
    <w:rsid w:val="00CC76A5"/>
    <w:rsid w:val="00CD12E5"/>
    <w:rsid w:val="00CD2359"/>
    <w:rsid w:val="00CD30A6"/>
    <w:rsid w:val="00CD7EDF"/>
    <w:rsid w:val="00CE0A49"/>
    <w:rsid w:val="00CE1394"/>
    <w:rsid w:val="00CE2A42"/>
    <w:rsid w:val="00CF5AD3"/>
    <w:rsid w:val="00CF6EE2"/>
    <w:rsid w:val="00CF7025"/>
    <w:rsid w:val="00D01269"/>
    <w:rsid w:val="00D01836"/>
    <w:rsid w:val="00D04839"/>
    <w:rsid w:val="00D05EA3"/>
    <w:rsid w:val="00D072A5"/>
    <w:rsid w:val="00D12AD3"/>
    <w:rsid w:val="00D13A3F"/>
    <w:rsid w:val="00D15DFB"/>
    <w:rsid w:val="00D206D2"/>
    <w:rsid w:val="00D21D00"/>
    <w:rsid w:val="00D220B3"/>
    <w:rsid w:val="00D234CF"/>
    <w:rsid w:val="00D269E0"/>
    <w:rsid w:val="00D33756"/>
    <w:rsid w:val="00D3515C"/>
    <w:rsid w:val="00D36E78"/>
    <w:rsid w:val="00D37667"/>
    <w:rsid w:val="00D42827"/>
    <w:rsid w:val="00D47B50"/>
    <w:rsid w:val="00D54C8C"/>
    <w:rsid w:val="00D57279"/>
    <w:rsid w:val="00D606F7"/>
    <w:rsid w:val="00D6293D"/>
    <w:rsid w:val="00D73ACD"/>
    <w:rsid w:val="00D75E12"/>
    <w:rsid w:val="00D82BEF"/>
    <w:rsid w:val="00D841F4"/>
    <w:rsid w:val="00D93B32"/>
    <w:rsid w:val="00DA1196"/>
    <w:rsid w:val="00DA3F4B"/>
    <w:rsid w:val="00DB1559"/>
    <w:rsid w:val="00DC03BF"/>
    <w:rsid w:val="00DC093B"/>
    <w:rsid w:val="00DC1271"/>
    <w:rsid w:val="00DC1973"/>
    <w:rsid w:val="00DC3DE3"/>
    <w:rsid w:val="00DC4908"/>
    <w:rsid w:val="00DC5ACF"/>
    <w:rsid w:val="00DC66A2"/>
    <w:rsid w:val="00DC7192"/>
    <w:rsid w:val="00DD1FB3"/>
    <w:rsid w:val="00DD23C9"/>
    <w:rsid w:val="00DD2AF8"/>
    <w:rsid w:val="00DD3B82"/>
    <w:rsid w:val="00DE14C7"/>
    <w:rsid w:val="00DE2C67"/>
    <w:rsid w:val="00DE3F01"/>
    <w:rsid w:val="00DE4E1F"/>
    <w:rsid w:val="00DE7B8B"/>
    <w:rsid w:val="00DF57AE"/>
    <w:rsid w:val="00DF6D3D"/>
    <w:rsid w:val="00E01417"/>
    <w:rsid w:val="00E030AD"/>
    <w:rsid w:val="00E04553"/>
    <w:rsid w:val="00E10EA4"/>
    <w:rsid w:val="00E14399"/>
    <w:rsid w:val="00E1601F"/>
    <w:rsid w:val="00E22411"/>
    <w:rsid w:val="00E23F32"/>
    <w:rsid w:val="00E2425C"/>
    <w:rsid w:val="00E247F9"/>
    <w:rsid w:val="00E2766F"/>
    <w:rsid w:val="00E32CF7"/>
    <w:rsid w:val="00E442C4"/>
    <w:rsid w:val="00E44EF7"/>
    <w:rsid w:val="00E45143"/>
    <w:rsid w:val="00E510E7"/>
    <w:rsid w:val="00E61EA6"/>
    <w:rsid w:val="00E65869"/>
    <w:rsid w:val="00E70E51"/>
    <w:rsid w:val="00E72FA9"/>
    <w:rsid w:val="00E74C52"/>
    <w:rsid w:val="00E75790"/>
    <w:rsid w:val="00E92B45"/>
    <w:rsid w:val="00E943C3"/>
    <w:rsid w:val="00E96EB1"/>
    <w:rsid w:val="00EA1098"/>
    <w:rsid w:val="00EA4425"/>
    <w:rsid w:val="00EA5957"/>
    <w:rsid w:val="00EB06F0"/>
    <w:rsid w:val="00EB1E50"/>
    <w:rsid w:val="00EB4C10"/>
    <w:rsid w:val="00EB57D6"/>
    <w:rsid w:val="00EB64EA"/>
    <w:rsid w:val="00ED0208"/>
    <w:rsid w:val="00ED104F"/>
    <w:rsid w:val="00ED2C9E"/>
    <w:rsid w:val="00ED3586"/>
    <w:rsid w:val="00ED3F2F"/>
    <w:rsid w:val="00ED5671"/>
    <w:rsid w:val="00ED7DA4"/>
    <w:rsid w:val="00EE6410"/>
    <w:rsid w:val="00EF542F"/>
    <w:rsid w:val="00EF5C4C"/>
    <w:rsid w:val="00F04C0D"/>
    <w:rsid w:val="00F04C0F"/>
    <w:rsid w:val="00F0590E"/>
    <w:rsid w:val="00F07FD3"/>
    <w:rsid w:val="00F11B58"/>
    <w:rsid w:val="00F20813"/>
    <w:rsid w:val="00F220E6"/>
    <w:rsid w:val="00F223D7"/>
    <w:rsid w:val="00F25892"/>
    <w:rsid w:val="00F25D70"/>
    <w:rsid w:val="00F27DF5"/>
    <w:rsid w:val="00F33D99"/>
    <w:rsid w:val="00F362A9"/>
    <w:rsid w:val="00F36DA7"/>
    <w:rsid w:val="00F406B8"/>
    <w:rsid w:val="00F41E92"/>
    <w:rsid w:val="00F47644"/>
    <w:rsid w:val="00F520EA"/>
    <w:rsid w:val="00F57604"/>
    <w:rsid w:val="00F60E1E"/>
    <w:rsid w:val="00F61383"/>
    <w:rsid w:val="00F63F56"/>
    <w:rsid w:val="00F71519"/>
    <w:rsid w:val="00F72CA0"/>
    <w:rsid w:val="00F77792"/>
    <w:rsid w:val="00F80AAF"/>
    <w:rsid w:val="00F821F3"/>
    <w:rsid w:val="00F82324"/>
    <w:rsid w:val="00F829C5"/>
    <w:rsid w:val="00F82CC2"/>
    <w:rsid w:val="00F83A58"/>
    <w:rsid w:val="00F841E5"/>
    <w:rsid w:val="00F84DF3"/>
    <w:rsid w:val="00F853EA"/>
    <w:rsid w:val="00F90756"/>
    <w:rsid w:val="00F92E41"/>
    <w:rsid w:val="00F9386D"/>
    <w:rsid w:val="00F9394C"/>
    <w:rsid w:val="00F93D6B"/>
    <w:rsid w:val="00F9454D"/>
    <w:rsid w:val="00F9622B"/>
    <w:rsid w:val="00FA39A3"/>
    <w:rsid w:val="00FA4897"/>
    <w:rsid w:val="00FB6177"/>
    <w:rsid w:val="00FC113F"/>
    <w:rsid w:val="00FC1BCB"/>
    <w:rsid w:val="00FD2B79"/>
    <w:rsid w:val="00FD32BF"/>
    <w:rsid w:val="00FD46BC"/>
    <w:rsid w:val="00FD5E36"/>
    <w:rsid w:val="00FE6721"/>
    <w:rsid w:val="00FF109A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7C17-91BE-42D1-B5C9-392D470E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Jaka</cp:lastModifiedBy>
  <cp:revision>4</cp:revision>
  <cp:lastPrinted>2014-12-04T09:59:00Z</cp:lastPrinted>
  <dcterms:created xsi:type="dcterms:W3CDTF">2018-07-16T14:10:00Z</dcterms:created>
  <dcterms:modified xsi:type="dcterms:W3CDTF">2018-07-16T14:21:00Z</dcterms:modified>
</cp:coreProperties>
</file>