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9C" w:rsidRPr="009F4FFF" w:rsidRDefault="00B8409C" w:rsidP="005434FA">
      <w:pPr>
        <w:keepNext/>
        <w:rPr>
          <w:rFonts w:ascii="Tahoma" w:hAnsi="Tahoma" w:cs="Tahoma"/>
          <w:sz w:val="20"/>
          <w:lang w:val="en-US"/>
        </w:rPr>
      </w:pPr>
      <w:r w:rsidRPr="009F4FFF">
        <w:rPr>
          <w:rFonts w:ascii="Tahoma" w:hAnsi="Tahoma" w:cs="Tahoma"/>
          <w:sz w:val="20"/>
          <w:lang w:val="en-US"/>
        </w:rPr>
        <w:t xml:space="preserve">Datum: </w:t>
      </w:r>
      <w:r w:rsidR="00A24CC9">
        <w:rPr>
          <w:rFonts w:ascii="Tahoma" w:hAnsi="Tahoma" w:cs="Tahoma"/>
          <w:sz w:val="20"/>
          <w:lang w:val="en-US"/>
        </w:rPr>
        <w:t>17</w:t>
      </w:r>
      <w:r w:rsidR="00D57FE9">
        <w:rPr>
          <w:rFonts w:ascii="Tahoma" w:hAnsi="Tahoma" w:cs="Tahoma"/>
          <w:sz w:val="20"/>
          <w:lang w:val="en-US"/>
        </w:rPr>
        <w:t>.</w:t>
      </w:r>
      <w:r w:rsidR="00C56A21">
        <w:rPr>
          <w:rFonts w:ascii="Tahoma" w:hAnsi="Tahoma" w:cs="Tahoma"/>
          <w:sz w:val="20"/>
          <w:lang w:val="en-US"/>
        </w:rPr>
        <w:t xml:space="preserve"> 9. </w:t>
      </w:r>
      <w:r w:rsidR="00D57FE9">
        <w:rPr>
          <w:rFonts w:ascii="Tahoma" w:hAnsi="Tahoma" w:cs="Tahoma"/>
          <w:sz w:val="20"/>
          <w:lang w:val="en-US"/>
        </w:rPr>
        <w:t>2018</w:t>
      </w:r>
      <w:bookmarkStart w:id="0" w:name="_GoBack"/>
      <w:bookmarkEnd w:id="0"/>
    </w:p>
    <w:p w:rsidR="00B8409C" w:rsidRPr="009F4FFF" w:rsidRDefault="00B8409C" w:rsidP="005434FA">
      <w:pPr>
        <w:keepNext/>
        <w:rPr>
          <w:rFonts w:ascii="Tahoma" w:hAnsi="Tahoma" w:cs="Tahoma"/>
          <w:sz w:val="20"/>
          <w:lang w:val="en-US"/>
        </w:rPr>
      </w:pPr>
    </w:p>
    <w:p w:rsidR="00B8409C" w:rsidRPr="009F4FFF" w:rsidRDefault="00B8409C" w:rsidP="005434FA">
      <w:pPr>
        <w:keepNext/>
        <w:rPr>
          <w:rFonts w:ascii="Tahoma" w:hAnsi="Tahoma" w:cs="Tahoma"/>
          <w:sz w:val="20"/>
        </w:rPr>
      </w:pPr>
      <w:r w:rsidRPr="009F4FFF">
        <w:rPr>
          <w:rFonts w:ascii="Tahoma" w:hAnsi="Tahoma" w:cs="Tahoma"/>
          <w:sz w:val="20"/>
        </w:rPr>
        <w:t>Spoštovani,</w:t>
      </w:r>
    </w:p>
    <w:p w:rsidR="00B8409C" w:rsidRPr="009F4FFF" w:rsidRDefault="00B8409C" w:rsidP="005434FA">
      <w:pPr>
        <w:keepNext/>
        <w:rPr>
          <w:rFonts w:ascii="Tahoma" w:hAnsi="Tahoma" w:cs="Tahoma"/>
          <w:sz w:val="20"/>
        </w:rPr>
      </w:pPr>
    </w:p>
    <w:p w:rsidR="009D2BDE" w:rsidRDefault="00B366C6" w:rsidP="005434FA">
      <w:pPr>
        <w:keepNext/>
        <w:jc w:val="both"/>
        <w:rPr>
          <w:rFonts w:ascii="Tahoma" w:hAnsi="Tahoma" w:cs="Tahoma"/>
          <w:bCs/>
          <w:sz w:val="20"/>
        </w:rPr>
      </w:pPr>
      <w:r>
        <w:rPr>
          <w:rFonts w:ascii="Tahoma" w:hAnsi="Tahoma" w:cs="Tahoma"/>
          <w:bCs/>
          <w:sz w:val="20"/>
        </w:rPr>
        <w:t>p</w:t>
      </w:r>
      <w:r w:rsidR="009F166F">
        <w:rPr>
          <w:rFonts w:ascii="Tahoma" w:hAnsi="Tahoma" w:cs="Tahoma"/>
          <w:bCs/>
          <w:sz w:val="20"/>
        </w:rPr>
        <w:t>osredujemo vam odgovor</w:t>
      </w:r>
      <w:r w:rsidR="009D2BDE">
        <w:rPr>
          <w:rFonts w:ascii="Tahoma" w:hAnsi="Tahoma" w:cs="Tahoma"/>
          <w:bCs/>
          <w:sz w:val="20"/>
        </w:rPr>
        <w:t xml:space="preserve"> na vprašanje gospodarskega subjekta</w:t>
      </w:r>
      <w:r w:rsidR="009F166F">
        <w:rPr>
          <w:rFonts w:ascii="Tahoma" w:hAnsi="Tahoma" w:cs="Tahoma"/>
          <w:bCs/>
          <w:sz w:val="20"/>
        </w:rPr>
        <w:t xml:space="preserve"> za javno naročilo št. </w:t>
      </w:r>
      <w:r w:rsidR="00092A8B">
        <w:rPr>
          <w:rFonts w:ascii="Tahoma" w:hAnsi="Tahoma" w:cs="Tahoma"/>
          <w:bCs/>
          <w:sz w:val="20"/>
        </w:rPr>
        <w:t>LPT-42</w:t>
      </w:r>
      <w:r w:rsidR="00FA7A34">
        <w:rPr>
          <w:rFonts w:ascii="Tahoma" w:hAnsi="Tahoma" w:cs="Tahoma"/>
          <w:bCs/>
          <w:sz w:val="20"/>
        </w:rPr>
        <w:t>/18</w:t>
      </w:r>
      <w:r w:rsidR="004D3E89">
        <w:rPr>
          <w:rFonts w:ascii="Tahoma" w:hAnsi="Tahoma" w:cs="Tahoma"/>
          <w:bCs/>
          <w:sz w:val="20"/>
        </w:rPr>
        <w:t xml:space="preserve"> </w:t>
      </w:r>
      <w:r w:rsidR="00092A8B" w:rsidRPr="00092A8B">
        <w:rPr>
          <w:rFonts w:ascii="Tahoma" w:hAnsi="Tahoma" w:cs="Tahoma"/>
          <w:bCs/>
          <w:sz w:val="20"/>
        </w:rPr>
        <w:t>Nakup pometalno sesalnega stroja za čiščenje površin</w:t>
      </w:r>
      <w:r w:rsidR="009F166F" w:rsidRPr="009B7791">
        <w:rPr>
          <w:rFonts w:ascii="Tahoma" w:hAnsi="Tahoma" w:cs="Tahoma"/>
          <w:bCs/>
          <w:sz w:val="20"/>
        </w:rPr>
        <w:t>, ki</w:t>
      </w:r>
      <w:r w:rsidR="009D2BDE">
        <w:rPr>
          <w:rFonts w:ascii="Tahoma" w:hAnsi="Tahoma" w:cs="Tahoma"/>
          <w:bCs/>
          <w:sz w:val="20"/>
        </w:rPr>
        <w:t xml:space="preserve"> smo ga</w:t>
      </w:r>
      <w:r w:rsidR="009F166F">
        <w:rPr>
          <w:rFonts w:ascii="Tahoma" w:hAnsi="Tahoma" w:cs="Tahoma"/>
          <w:bCs/>
          <w:sz w:val="20"/>
        </w:rPr>
        <w:t xml:space="preserve"> prejeli </w:t>
      </w:r>
      <w:r w:rsidR="009B7791">
        <w:rPr>
          <w:rFonts w:ascii="Tahoma" w:hAnsi="Tahoma" w:cs="Tahoma"/>
          <w:bCs/>
          <w:sz w:val="20"/>
        </w:rPr>
        <w:t>preko Portala javnih naročil</w:t>
      </w:r>
      <w:r w:rsidR="009F166F">
        <w:rPr>
          <w:rFonts w:ascii="Tahoma" w:hAnsi="Tahoma" w:cs="Tahoma"/>
          <w:bCs/>
          <w:sz w:val="20"/>
        </w:rPr>
        <w:t>.</w:t>
      </w:r>
      <w:r w:rsidR="009D2BDE">
        <w:rPr>
          <w:rFonts w:ascii="Tahoma" w:hAnsi="Tahoma" w:cs="Tahoma"/>
          <w:bCs/>
          <w:sz w:val="20"/>
        </w:rPr>
        <w:t xml:space="preserve"> </w:t>
      </w:r>
    </w:p>
    <w:p w:rsidR="00AB4DCC" w:rsidRDefault="00AB4DCC" w:rsidP="005434FA">
      <w:pPr>
        <w:keepNext/>
        <w:jc w:val="both"/>
        <w:rPr>
          <w:rFonts w:ascii="Tahoma" w:hAnsi="Tahoma" w:cs="Tahoma"/>
          <w:color w:val="FF0000"/>
          <w:sz w:val="20"/>
        </w:rPr>
      </w:pPr>
    </w:p>
    <w:p w:rsidR="003C747C" w:rsidRPr="00FE5AF8" w:rsidRDefault="003C747C" w:rsidP="005434FA">
      <w:pPr>
        <w:keepNext/>
        <w:spacing w:after="120"/>
        <w:jc w:val="both"/>
        <w:rPr>
          <w:rFonts w:ascii="Tahoma" w:hAnsi="Tahoma" w:cs="Tahoma"/>
          <w:color w:val="FF0000"/>
          <w:sz w:val="20"/>
        </w:rPr>
      </w:pPr>
      <w:r w:rsidRPr="00FE5AF8">
        <w:rPr>
          <w:rFonts w:ascii="Tahoma" w:hAnsi="Tahoma" w:cs="Tahoma"/>
          <w:color w:val="FF0000"/>
          <w:sz w:val="20"/>
        </w:rPr>
        <w:t xml:space="preserve">VPRAŠANJE: </w:t>
      </w:r>
    </w:p>
    <w:p w:rsidR="00A95BE8" w:rsidRDefault="00A95BE8" w:rsidP="00A95BE8">
      <w:pPr>
        <w:keepNext/>
        <w:jc w:val="both"/>
        <w:rPr>
          <w:rFonts w:ascii="Tahoma" w:hAnsi="Tahoma" w:cs="Tahoma"/>
          <w:bCs/>
          <w:sz w:val="20"/>
        </w:rPr>
      </w:pPr>
      <w:r>
        <w:rPr>
          <w:rFonts w:ascii="Tahoma" w:hAnsi="Tahoma" w:cs="Tahoma"/>
          <w:bCs/>
          <w:sz w:val="20"/>
        </w:rPr>
        <w:t xml:space="preserve">Pozdravljeni, </w:t>
      </w:r>
      <w:r w:rsidRPr="00A95BE8">
        <w:rPr>
          <w:rFonts w:ascii="Tahoma" w:hAnsi="Tahoma" w:cs="Tahoma"/>
          <w:bCs/>
          <w:sz w:val="20"/>
        </w:rPr>
        <w:t xml:space="preserve">imam nekaj vprašanj glede vaših tehničnih zahtev, katere bi želeli, da jih spremenite: </w:t>
      </w:r>
      <w:r w:rsidRPr="00A95BE8">
        <w:rPr>
          <w:rFonts w:ascii="Tahoma" w:hAnsi="Tahoma" w:cs="Tahoma"/>
          <w:bCs/>
          <w:sz w:val="20"/>
        </w:rPr>
        <w:br/>
        <w:t xml:space="preserve">- </w:t>
      </w:r>
      <w:proofErr w:type="spellStart"/>
      <w:r w:rsidRPr="00A95BE8">
        <w:rPr>
          <w:rFonts w:ascii="Tahoma" w:hAnsi="Tahoma" w:cs="Tahoma"/>
          <w:bCs/>
          <w:sz w:val="20"/>
        </w:rPr>
        <w:t>zglobno</w:t>
      </w:r>
      <w:proofErr w:type="spellEnd"/>
      <w:r w:rsidRPr="00A95BE8">
        <w:rPr>
          <w:rFonts w:ascii="Tahoma" w:hAnsi="Tahoma" w:cs="Tahoma"/>
          <w:bCs/>
          <w:sz w:val="20"/>
        </w:rPr>
        <w:t xml:space="preserve"> upravljanje; ali lahko ponudimo upravljanje prednje in zadnje osi namesto </w:t>
      </w:r>
      <w:proofErr w:type="spellStart"/>
      <w:r w:rsidRPr="00A95BE8">
        <w:rPr>
          <w:rFonts w:ascii="Tahoma" w:hAnsi="Tahoma" w:cs="Tahoma"/>
          <w:bCs/>
          <w:sz w:val="20"/>
        </w:rPr>
        <w:t>zglobne</w:t>
      </w:r>
      <w:proofErr w:type="spellEnd"/>
      <w:r w:rsidRPr="00A95BE8">
        <w:rPr>
          <w:rFonts w:ascii="Tahoma" w:hAnsi="Tahoma" w:cs="Tahoma"/>
          <w:bCs/>
          <w:sz w:val="20"/>
        </w:rPr>
        <w:t xml:space="preserve"> variante</w:t>
      </w:r>
    </w:p>
    <w:p w:rsidR="00A95BE8" w:rsidRDefault="00A95BE8" w:rsidP="00A95BE8">
      <w:pPr>
        <w:keepNext/>
        <w:jc w:val="both"/>
        <w:rPr>
          <w:rFonts w:ascii="Tahoma" w:hAnsi="Tahoma" w:cs="Tahoma"/>
          <w:bCs/>
          <w:sz w:val="20"/>
        </w:rPr>
      </w:pPr>
      <w:r w:rsidRPr="00A95BE8">
        <w:rPr>
          <w:rFonts w:ascii="Tahoma" w:hAnsi="Tahoma" w:cs="Tahoma"/>
          <w:bCs/>
          <w:sz w:val="20"/>
        </w:rPr>
        <w:t xml:space="preserve"> - </w:t>
      </w:r>
      <w:proofErr w:type="spellStart"/>
      <w:r w:rsidRPr="00A95BE8">
        <w:rPr>
          <w:rFonts w:ascii="Tahoma" w:hAnsi="Tahoma" w:cs="Tahoma"/>
          <w:bCs/>
          <w:sz w:val="20"/>
        </w:rPr>
        <w:t>kipanje</w:t>
      </w:r>
      <w:proofErr w:type="spellEnd"/>
      <w:r w:rsidRPr="00A95BE8">
        <w:rPr>
          <w:rFonts w:ascii="Tahoma" w:hAnsi="Tahoma" w:cs="Tahoma"/>
          <w:bCs/>
          <w:sz w:val="20"/>
        </w:rPr>
        <w:t xml:space="preserve"> kabine; ali lahko ponudimo stroj brez te možnosti, vendar z dobrim dostopom do pogonskega motorja </w:t>
      </w:r>
      <w:r w:rsidRPr="00A95BE8">
        <w:rPr>
          <w:rFonts w:ascii="Tahoma" w:hAnsi="Tahoma" w:cs="Tahoma"/>
          <w:bCs/>
          <w:sz w:val="20"/>
        </w:rPr>
        <w:br/>
        <w:t>- nastavljanje vrtljajev ščetk od 0-140vrt/min; ali lahko ponudimo premer ščetk 800mm in s tem nastavljanje vrtljajev od 0-100</w:t>
      </w:r>
    </w:p>
    <w:p w:rsidR="00A95BE8" w:rsidRDefault="00A95BE8" w:rsidP="00A95BE8">
      <w:pPr>
        <w:keepNext/>
        <w:jc w:val="both"/>
        <w:rPr>
          <w:rFonts w:ascii="Tahoma" w:hAnsi="Tahoma" w:cs="Tahoma"/>
          <w:bCs/>
          <w:sz w:val="20"/>
        </w:rPr>
      </w:pPr>
      <w:r w:rsidRPr="00A95BE8">
        <w:rPr>
          <w:rFonts w:ascii="Tahoma" w:hAnsi="Tahoma" w:cs="Tahoma"/>
          <w:bCs/>
          <w:sz w:val="20"/>
        </w:rPr>
        <w:t xml:space="preserve"> - zabojnik za odpadke; ali je lahko zabojnik iz enako kvalitetnega materiala kot je zahtevan </w:t>
      </w:r>
      <w:proofErr w:type="spellStart"/>
      <w:r w:rsidRPr="00A95BE8">
        <w:rPr>
          <w:rFonts w:ascii="Tahoma" w:hAnsi="Tahoma" w:cs="Tahoma"/>
          <w:bCs/>
          <w:sz w:val="20"/>
        </w:rPr>
        <w:t>Inox</w:t>
      </w:r>
      <w:proofErr w:type="spellEnd"/>
    </w:p>
    <w:p w:rsidR="00A95BE8" w:rsidRDefault="00A95BE8" w:rsidP="00A95BE8">
      <w:pPr>
        <w:keepNext/>
        <w:jc w:val="both"/>
        <w:rPr>
          <w:rFonts w:ascii="Tahoma" w:hAnsi="Tahoma" w:cs="Tahoma"/>
          <w:bCs/>
          <w:sz w:val="20"/>
        </w:rPr>
      </w:pPr>
      <w:r w:rsidRPr="00A95BE8">
        <w:rPr>
          <w:rFonts w:ascii="Tahoma" w:hAnsi="Tahoma" w:cs="Tahoma"/>
          <w:bCs/>
          <w:sz w:val="20"/>
        </w:rPr>
        <w:t xml:space="preserve"> - premagovanje klanca ob pometanju; ali je sprejemljiv tudi 25/25% namesto zahtevanih 30%</w:t>
      </w:r>
    </w:p>
    <w:p w:rsidR="00A95BE8" w:rsidRDefault="00A95BE8" w:rsidP="00A95BE8">
      <w:pPr>
        <w:keepNext/>
        <w:jc w:val="both"/>
        <w:rPr>
          <w:rFonts w:ascii="Roboto" w:hAnsi="Roboto" w:cs="Arial"/>
          <w:color w:val="333333"/>
          <w:sz w:val="18"/>
          <w:szCs w:val="18"/>
        </w:rPr>
      </w:pPr>
      <w:r w:rsidRPr="00A95BE8">
        <w:rPr>
          <w:rFonts w:ascii="Tahoma" w:hAnsi="Tahoma" w:cs="Tahoma"/>
          <w:bCs/>
          <w:sz w:val="20"/>
        </w:rPr>
        <w:t xml:space="preserve"> - sistem sesanja; pretok zraka; ali lahko ponudimo nižji pretok zraka od zahtevanega. Zagotovilo pro</w:t>
      </w:r>
      <w:r>
        <w:rPr>
          <w:rFonts w:ascii="Tahoma" w:hAnsi="Tahoma" w:cs="Tahoma"/>
          <w:bCs/>
          <w:sz w:val="20"/>
        </w:rPr>
        <w:t>i</w:t>
      </w:r>
      <w:r w:rsidRPr="00A95BE8">
        <w:rPr>
          <w:rFonts w:ascii="Tahoma" w:hAnsi="Tahoma" w:cs="Tahoma"/>
          <w:bCs/>
          <w:sz w:val="20"/>
        </w:rPr>
        <w:t>zvajalca je da z obliko sesalne šobe in sesalnega jaška (tudi večji presek) ni potreben tako velik pretok.</w:t>
      </w:r>
      <w:r w:rsidRPr="00A95BE8">
        <w:rPr>
          <w:rFonts w:ascii="Roboto" w:hAnsi="Roboto" w:cs="Arial"/>
          <w:color w:val="333333"/>
          <w:sz w:val="18"/>
          <w:szCs w:val="18"/>
        </w:rPr>
        <w:t xml:space="preserve"> </w:t>
      </w:r>
    </w:p>
    <w:p w:rsidR="00A95BE8" w:rsidRPr="008901E9" w:rsidRDefault="00A95BE8" w:rsidP="00A95BE8">
      <w:pPr>
        <w:keepNext/>
        <w:spacing w:after="120"/>
        <w:jc w:val="both"/>
        <w:rPr>
          <w:rFonts w:ascii="Tahoma" w:hAnsi="Tahoma" w:cs="Tahoma"/>
          <w:bCs/>
          <w:sz w:val="20"/>
        </w:rPr>
      </w:pPr>
      <w:r w:rsidRPr="00A95BE8">
        <w:rPr>
          <w:rFonts w:ascii="Roboto" w:hAnsi="Roboto" w:cs="Arial"/>
          <w:color w:val="333333"/>
          <w:sz w:val="18"/>
          <w:szCs w:val="18"/>
        </w:rPr>
        <w:br/>
      </w:r>
      <w:r w:rsidRPr="00FE5AF8">
        <w:rPr>
          <w:rFonts w:ascii="Tahoma" w:hAnsi="Tahoma" w:cs="Tahoma"/>
          <w:color w:val="00B050"/>
          <w:sz w:val="20"/>
        </w:rPr>
        <w:t xml:space="preserve">ODGOVOR: </w:t>
      </w:r>
    </w:p>
    <w:p w:rsidR="00A95BE8" w:rsidRPr="000E0BDF" w:rsidRDefault="00A95BE8" w:rsidP="00E30890">
      <w:pPr>
        <w:keepNext/>
        <w:pBdr>
          <w:bottom w:val="single" w:sz="4" w:space="1" w:color="auto"/>
        </w:pBdr>
        <w:jc w:val="both"/>
        <w:rPr>
          <w:rFonts w:ascii="Tahoma" w:hAnsi="Tahoma" w:cs="Tahoma"/>
          <w:bCs/>
          <w:sz w:val="20"/>
        </w:rPr>
      </w:pPr>
      <w:r>
        <w:rPr>
          <w:rFonts w:ascii="Tahoma" w:hAnsi="Tahoma" w:cs="Tahoma"/>
          <w:bCs/>
          <w:sz w:val="20"/>
        </w:rPr>
        <w:t xml:space="preserve">Naročnik je tehnične zahteve in opis funkcionalnosti </w:t>
      </w:r>
      <w:r w:rsidR="00AD1B6A">
        <w:rPr>
          <w:rFonts w:ascii="Tahoma" w:hAnsi="Tahoma" w:cs="Tahoma"/>
          <w:bCs/>
          <w:sz w:val="20"/>
        </w:rPr>
        <w:t xml:space="preserve">določil </w:t>
      </w:r>
      <w:r>
        <w:rPr>
          <w:rFonts w:ascii="Tahoma" w:hAnsi="Tahoma" w:cs="Tahoma"/>
          <w:bCs/>
          <w:sz w:val="20"/>
        </w:rPr>
        <w:t xml:space="preserve">glede na </w:t>
      </w:r>
      <w:r w:rsidR="00744B78">
        <w:rPr>
          <w:rFonts w:ascii="Tahoma" w:hAnsi="Tahoma" w:cs="Tahoma"/>
          <w:bCs/>
          <w:sz w:val="20"/>
        </w:rPr>
        <w:t xml:space="preserve">lastne </w:t>
      </w:r>
      <w:r>
        <w:rPr>
          <w:rFonts w:ascii="Tahoma" w:hAnsi="Tahoma" w:cs="Tahoma"/>
          <w:bCs/>
          <w:sz w:val="20"/>
        </w:rPr>
        <w:t>potrebe</w:t>
      </w:r>
      <w:r w:rsidR="00E30890">
        <w:rPr>
          <w:rFonts w:ascii="Tahoma" w:hAnsi="Tahoma" w:cs="Tahoma"/>
          <w:bCs/>
          <w:sz w:val="20"/>
        </w:rPr>
        <w:t>, izkušnje</w:t>
      </w:r>
      <w:r>
        <w:rPr>
          <w:rFonts w:ascii="Tahoma" w:hAnsi="Tahoma" w:cs="Tahoma"/>
          <w:bCs/>
          <w:sz w:val="20"/>
        </w:rPr>
        <w:t xml:space="preserve"> </w:t>
      </w:r>
      <w:r w:rsidR="00744B78">
        <w:rPr>
          <w:rFonts w:ascii="Tahoma" w:hAnsi="Tahoma" w:cs="Tahoma"/>
          <w:bCs/>
          <w:sz w:val="20"/>
        </w:rPr>
        <w:t>in specifične pogoje, ki jih mora izpolnjevati ponujen stroj, ki je predmet javnega naročila, predvsem</w:t>
      </w:r>
      <w:r w:rsidR="00AD1B6A">
        <w:rPr>
          <w:rFonts w:ascii="Tahoma" w:hAnsi="Tahoma" w:cs="Tahoma"/>
          <w:bCs/>
          <w:sz w:val="20"/>
        </w:rPr>
        <w:t xml:space="preserve"> kar se tiče upravljanje stroja in</w:t>
      </w:r>
      <w:r w:rsidR="00744B78">
        <w:rPr>
          <w:rFonts w:ascii="Tahoma" w:hAnsi="Tahoma" w:cs="Tahoma"/>
          <w:bCs/>
          <w:sz w:val="20"/>
        </w:rPr>
        <w:t xml:space="preserve"> težavnosti pogojev pri s</w:t>
      </w:r>
      <w:r w:rsidR="00AD1B6A">
        <w:rPr>
          <w:rFonts w:ascii="Tahoma" w:hAnsi="Tahoma" w:cs="Tahoma"/>
          <w:bCs/>
          <w:sz w:val="20"/>
        </w:rPr>
        <w:t xml:space="preserve">amem čiščenju prometnih površin. Z navedenimi zahtevami naročnik v celoti izpolni </w:t>
      </w:r>
      <w:r w:rsidR="00E30890">
        <w:rPr>
          <w:rFonts w:ascii="Tahoma" w:hAnsi="Tahoma" w:cs="Tahoma"/>
          <w:bCs/>
          <w:sz w:val="20"/>
        </w:rPr>
        <w:t>potrebe</w:t>
      </w:r>
      <w:r w:rsidR="00AD1B6A">
        <w:rPr>
          <w:rFonts w:ascii="Tahoma" w:hAnsi="Tahoma" w:cs="Tahoma"/>
          <w:bCs/>
          <w:sz w:val="20"/>
        </w:rPr>
        <w:t xml:space="preserve"> in pričakovanja</w:t>
      </w:r>
      <w:r w:rsidR="00E30890">
        <w:rPr>
          <w:rFonts w:ascii="Tahoma" w:hAnsi="Tahoma" w:cs="Tahoma"/>
          <w:bCs/>
          <w:sz w:val="20"/>
        </w:rPr>
        <w:t xml:space="preserve"> </w:t>
      </w:r>
      <w:r w:rsidR="00AD1B6A">
        <w:rPr>
          <w:rFonts w:ascii="Tahoma" w:hAnsi="Tahoma" w:cs="Tahoma"/>
          <w:bCs/>
          <w:sz w:val="20"/>
        </w:rPr>
        <w:t xml:space="preserve">glede ponujenega stroja, ki ga bo uporabljal pri učinkovitem izvajanju </w:t>
      </w:r>
      <w:r w:rsidR="00744B78">
        <w:rPr>
          <w:rFonts w:ascii="Tahoma" w:hAnsi="Tahoma" w:cs="Tahoma"/>
          <w:bCs/>
          <w:sz w:val="20"/>
        </w:rPr>
        <w:t xml:space="preserve"> </w:t>
      </w:r>
      <w:r w:rsidR="00AD1B6A">
        <w:rPr>
          <w:rFonts w:ascii="Tahoma" w:hAnsi="Tahoma" w:cs="Tahoma"/>
          <w:bCs/>
          <w:sz w:val="20"/>
        </w:rPr>
        <w:t xml:space="preserve">svoje dejavnosti. </w:t>
      </w:r>
      <w:r w:rsidR="00E30890">
        <w:rPr>
          <w:rFonts w:ascii="Tahoma" w:hAnsi="Tahoma" w:cs="Tahoma"/>
          <w:bCs/>
          <w:sz w:val="20"/>
        </w:rPr>
        <w:t xml:space="preserve">Naročnik tehničnih zahtev ne bo spreminjal. </w:t>
      </w:r>
      <w:r>
        <w:rPr>
          <w:rFonts w:ascii="Tahoma" w:hAnsi="Tahoma" w:cs="Tahoma"/>
          <w:bCs/>
          <w:sz w:val="20"/>
        </w:rPr>
        <w:t>Ponudniki morajo pri pripravi ponudbe upoštevati minimalne zahteve naročnika ali ponudijo stroj, ki minimalne zahteva presega.</w:t>
      </w:r>
    </w:p>
    <w:p w:rsidR="00A95BE8" w:rsidRDefault="00A95BE8" w:rsidP="005434FA">
      <w:pPr>
        <w:keepNext/>
        <w:jc w:val="both"/>
        <w:rPr>
          <w:rFonts w:ascii="Tahoma" w:hAnsi="Tahoma" w:cs="Tahoma"/>
          <w:bCs/>
          <w:sz w:val="20"/>
        </w:rPr>
      </w:pPr>
    </w:p>
    <w:p w:rsidR="00A95BE8" w:rsidRPr="00FE5AF8" w:rsidRDefault="00A95BE8" w:rsidP="00A95BE8">
      <w:pPr>
        <w:keepNext/>
        <w:spacing w:after="120"/>
        <w:jc w:val="both"/>
        <w:rPr>
          <w:rFonts w:ascii="Tahoma" w:hAnsi="Tahoma" w:cs="Tahoma"/>
          <w:color w:val="FF0000"/>
          <w:sz w:val="20"/>
        </w:rPr>
      </w:pPr>
      <w:r w:rsidRPr="00FE5AF8">
        <w:rPr>
          <w:rFonts w:ascii="Tahoma" w:hAnsi="Tahoma" w:cs="Tahoma"/>
          <w:color w:val="FF0000"/>
          <w:sz w:val="20"/>
        </w:rPr>
        <w:t xml:space="preserve">VPRAŠANJE: </w:t>
      </w:r>
    </w:p>
    <w:p w:rsidR="00A95BE8" w:rsidRDefault="00AD1B6A" w:rsidP="00A95BE8">
      <w:pPr>
        <w:keepNext/>
        <w:jc w:val="both"/>
        <w:rPr>
          <w:rFonts w:ascii="Tahoma" w:hAnsi="Tahoma" w:cs="Tahoma"/>
          <w:bCs/>
          <w:sz w:val="20"/>
        </w:rPr>
      </w:pPr>
      <w:r>
        <w:rPr>
          <w:rFonts w:ascii="Tahoma" w:hAnsi="Tahoma" w:cs="Tahoma"/>
          <w:bCs/>
          <w:sz w:val="20"/>
        </w:rPr>
        <w:t>S</w:t>
      </w:r>
      <w:r w:rsidR="00A95BE8">
        <w:rPr>
          <w:rFonts w:ascii="Tahoma" w:hAnsi="Tahoma" w:cs="Tahoma"/>
          <w:bCs/>
          <w:sz w:val="20"/>
        </w:rPr>
        <w:t xml:space="preserve">poštovani, </w:t>
      </w:r>
      <w:r w:rsidR="00A95BE8" w:rsidRPr="00A95BE8">
        <w:rPr>
          <w:rFonts w:ascii="Tahoma" w:hAnsi="Tahoma" w:cs="Tahoma"/>
          <w:bCs/>
          <w:sz w:val="20"/>
        </w:rPr>
        <w:t xml:space="preserve">ugotavljamo, da so tehnične zahteve za </w:t>
      </w:r>
      <w:proofErr w:type="spellStart"/>
      <w:r w:rsidR="00A95BE8" w:rsidRPr="00A95BE8">
        <w:rPr>
          <w:rFonts w:ascii="Tahoma" w:hAnsi="Tahoma" w:cs="Tahoma"/>
          <w:bCs/>
          <w:sz w:val="20"/>
        </w:rPr>
        <w:t>pometalno</w:t>
      </w:r>
      <w:proofErr w:type="spellEnd"/>
      <w:r w:rsidR="00A95BE8" w:rsidRPr="00A95BE8">
        <w:rPr>
          <w:rFonts w:ascii="Tahoma" w:hAnsi="Tahoma" w:cs="Tahoma"/>
          <w:bCs/>
          <w:sz w:val="20"/>
        </w:rPr>
        <w:t xml:space="preserve"> sesalni stroj prepisane iz tehničnih podatkov </w:t>
      </w:r>
      <w:proofErr w:type="spellStart"/>
      <w:r w:rsidR="00A95BE8" w:rsidRPr="00A95BE8">
        <w:rPr>
          <w:rFonts w:ascii="Tahoma" w:hAnsi="Tahoma" w:cs="Tahoma"/>
          <w:bCs/>
          <w:sz w:val="20"/>
        </w:rPr>
        <w:t>pometalnih</w:t>
      </w:r>
      <w:proofErr w:type="spellEnd"/>
      <w:r w:rsidR="00A95BE8" w:rsidRPr="00A95BE8">
        <w:rPr>
          <w:rFonts w:ascii="Tahoma" w:hAnsi="Tahoma" w:cs="Tahoma"/>
          <w:bCs/>
          <w:sz w:val="20"/>
        </w:rPr>
        <w:t xml:space="preserve"> strojev, ki ste jih do sedaj že naročali. Z omenjenim onemogočate konkurenci, da ponudi stroj enakih ali boljših rezultatov dela ob pravilni uporabi stroja, pri seveda drugačnih tehničnih rešitvah. Naj navedemo nekaj takih zahtev: ukrivljenost vetrobranskega stekla, način odpiranje stranskih stekel, pretok zraka (kje?), </w:t>
      </w:r>
      <w:proofErr w:type="spellStart"/>
      <w:r w:rsidR="00A95BE8" w:rsidRPr="00A95BE8">
        <w:rPr>
          <w:rFonts w:ascii="Tahoma" w:hAnsi="Tahoma" w:cs="Tahoma"/>
          <w:bCs/>
          <w:sz w:val="20"/>
        </w:rPr>
        <w:t>zglobno</w:t>
      </w:r>
      <w:proofErr w:type="spellEnd"/>
      <w:r w:rsidR="00A95BE8" w:rsidRPr="00A95BE8">
        <w:rPr>
          <w:rFonts w:ascii="Tahoma" w:hAnsi="Tahoma" w:cs="Tahoma"/>
          <w:bCs/>
          <w:sz w:val="20"/>
        </w:rPr>
        <w:t xml:space="preserve"> upravljanje...Predlagamo, da tehnične zahteve spremenite na tak način, da so mogoče tudi drugačne izvedbe ob enakem ali boljšem učinku. V kolikor za vas to ni sprejemljivo, potem je primerneje, da ob naslednjih JN navedete tip in proizvajalca stroja.</w:t>
      </w:r>
    </w:p>
    <w:p w:rsidR="00A95BE8" w:rsidRDefault="00A95BE8" w:rsidP="00A95BE8">
      <w:pPr>
        <w:keepNext/>
        <w:jc w:val="both"/>
        <w:rPr>
          <w:rFonts w:ascii="Tahoma" w:hAnsi="Tahoma" w:cs="Tahoma"/>
          <w:bCs/>
          <w:sz w:val="20"/>
        </w:rPr>
      </w:pPr>
    </w:p>
    <w:p w:rsidR="00A95BE8" w:rsidRPr="008901E9" w:rsidRDefault="00A95BE8" w:rsidP="00A95BE8">
      <w:pPr>
        <w:keepNext/>
        <w:tabs>
          <w:tab w:val="left" w:pos="8505"/>
        </w:tabs>
        <w:spacing w:after="120"/>
        <w:jc w:val="both"/>
        <w:rPr>
          <w:rFonts w:ascii="Tahoma" w:hAnsi="Tahoma" w:cs="Tahoma"/>
          <w:bCs/>
          <w:sz w:val="20"/>
        </w:rPr>
      </w:pPr>
      <w:r w:rsidRPr="00FE5AF8">
        <w:rPr>
          <w:rFonts w:ascii="Tahoma" w:hAnsi="Tahoma" w:cs="Tahoma"/>
          <w:color w:val="00B050"/>
          <w:sz w:val="20"/>
        </w:rPr>
        <w:t xml:space="preserve">ODGOVOR: </w:t>
      </w:r>
    </w:p>
    <w:p w:rsidR="00E30890" w:rsidRDefault="00E30890" w:rsidP="00AD1B6A">
      <w:pPr>
        <w:jc w:val="both"/>
        <w:rPr>
          <w:rFonts w:ascii="Tahoma" w:hAnsi="Tahoma" w:cs="Tahoma"/>
          <w:bCs/>
          <w:sz w:val="20"/>
        </w:rPr>
      </w:pPr>
      <w:r>
        <w:rPr>
          <w:rFonts w:ascii="Tahoma" w:hAnsi="Tahoma" w:cs="Tahoma"/>
          <w:bCs/>
          <w:sz w:val="20"/>
        </w:rPr>
        <w:t>Naročnik je tehnične zahteve in opis funkcionalnosti določil glede na lastne potrebe, izkušnje in specifične pogoje, ki jih mora izpolnjevati ponujen stroj, ki je predmet javnega naročila, predvsem kar se tiče upravljanje stroja in težavnosti pogojev pri samem čiščenju prometnih površin. Z navedenimi zahtevami naročnik v celoti izpolni potrebe in pričakovanja glede ponujenega stroja, ki ga bo uporabljal pri učinkovitem izvajanju  svoje dejavnosti.</w:t>
      </w:r>
    </w:p>
    <w:p w:rsidR="00E30890" w:rsidRDefault="00E30890" w:rsidP="00AD1B6A">
      <w:pPr>
        <w:jc w:val="both"/>
        <w:rPr>
          <w:rFonts w:ascii="Tahoma" w:hAnsi="Tahoma" w:cs="Tahoma"/>
          <w:bCs/>
          <w:sz w:val="20"/>
        </w:rPr>
      </w:pPr>
    </w:p>
    <w:p w:rsidR="00E30890" w:rsidRPr="000E0BDF" w:rsidRDefault="00AD1B6A" w:rsidP="00E30890">
      <w:pPr>
        <w:keepNext/>
        <w:pBdr>
          <w:bottom w:val="single" w:sz="4" w:space="1" w:color="auto"/>
        </w:pBdr>
        <w:jc w:val="both"/>
        <w:rPr>
          <w:rFonts w:ascii="Tahoma" w:hAnsi="Tahoma" w:cs="Tahoma"/>
          <w:bCs/>
          <w:sz w:val="20"/>
        </w:rPr>
      </w:pPr>
      <w:r w:rsidRPr="00AD1B6A">
        <w:rPr>
          <w:rFonts w:ascii="Tahoma" w:hAnsi="Tahoma" w:cs="Tahoma"/>
          <w:bCs/>
          <w:sz w:val="20"/>
        </w:rPr>
        <w:lastRenderedPageBreak/>
        <w:t>Npr. ukrivljenost stekel zahtevamo zato, ker se s tem zmanjša odsev sonca, kar smo tudi napisali in delavca manj moti pri delu (delo na parkirišču zahteva posebno pozornost)</w:t>
      </w:r>
      <w:r w:rsidR="00E30890">
        <w:rPr>
          <w:rFonts w:ascii="Tahoma" w:hAnsi="Tahoma" w:cs="Tahoma"/>
          <w:bCs/>
          <w:sz w:val="20"/>
        </w:rPr>
        <w:t>, kar posledično poveča varnost cestnih udeležencev. Naročnik tehničnih zahtev ne bo spreminjal. Ponudniki morajo pri pripravi ponudbe upoštevati minimalne zahteve naročnika ali ponudijo stroj, ki minimalne zahteva presega.</w:t>
      </w:r>
    </w:p>
    <w:p w:rsidR="00AD1B6A" w:rsidRPr="00AD1B6A" w:rsidRDefault="00AD1B6A" w:rsidP="00AD1B6A">
      <w:pPr>
        <w:jc w:val="both"/>
        <w:rPr>
          <w:rFonts w:ascii="Tahoma" w:hAnsi="Tahoma" w:cs="Tahoma"/>
          <w:bCs/>
          <w:sz w:val="20"/>
        </w:rPr>
      </w:pPr>
    </w:p>
    <w:p w:rsidR="00092A8B" w:rsidRDefault="00092A8B" w:rsidP="005434FA">
      <w:pPr>
        <w:keepNext/>
        <w:jc w:val="both"/>
        <w:rPr>
          <w:rFonts w:ascii="Tahoma" w:hAnsi="Tahoma" w:cs="Tahoma"/>
          <w:bCs/>
          <w:sz w:val="20"/>
        </w:rPr>
      </w:pPr>
      <w:r>
        <w:rPr>
          <w:rFonts w:ascii="Tahoma" w:hAnsi="Tahoma" w:cs="Tahoma"/>
          <w:bCs/>
          <w:sz w:val="20"/>
        </w:rPr>
        <w:t xml:space="preserve">Ponudniki morajo pri pripravi ponudbe upoštevati odgovor na vprašanje z </w:t>
      </w:r>
      <w:r w:rsidRPr="009D10CB">
        <w:rPr>
          <w:rFonts w:ascii="Tahoma" w:hAnsi="Tahoma" w:cs="Tahoma"/>
          <w:bCs/>
          <w:sz w:val="20"/>
        </w:rPr>
        <w:t xml:space="preserve">dne </w:t>
      </w:r>
      <w:r w:rsidR="00E30890">
        <w:rPr>
          <w:rFonts w:ascii="Tahoma" w:hAnsi="Tahoma" w:cs="Tahoma"/>
          <w:bCs/>
          <w:sz w:val="20"/>
        </w:rPr>
        <w:t>17</w:t>
      </w:r>
      <w:r>
        <w:rPr>
          <w:rFonts w:ascii="Tahoma" w:hAnsi="Tahoma" w:cs="Tahoma"/>
          <w:bCs/>
          <w:sz w:val="20"/>
        </w:rPr>
        <w:t>.9</w:t>
      </w:r>
      <w:r w:rsidRPr="009D10CB">
        <w:rPr>
          <w:rFonts w:ascii="Tahoma" w:hAnsi="Tahoma" w:cs="Tahoma"/>
          <w:bCs/>
          <w:sz w:val="20"/>
        </w:rPr>
        <w:t>.2018,</w:t>
      </w:r>
      <w:r w:rsidR="005D1558">
        <w:rPr>
          <w:rFonts w:ascii="Tahoma" w:hAnsi="Tahoma" w:cs="Tahoma"/>
          <w:bCs/>
          <w:sz w:val="20"/>
        </w:rPr>
        <w:t xml:space="preserve"> ki je</w:t>
      </w:r>
      <w:r>
        <w:rPr>
          <w:rFonts w:ascii="Tahoma" w:hAnsi="Tahoma" w:cs="Tahoma"/>
          <w:bCs/>
          <w:sz w:val="20"/>
        </w:rPr>
        <w:t xml:space="preserve"> bil objavljen na spletni strani naročnika in na Portalu javnih naročil. </w:t>
      </w:r>
    </w:p>
    <w:p w:rsidR="00092A8B" w:rsidRDefault="00092A8B" w:rsidP="005434FA">
      <w:pPr>
        <w:keepNext/>
        <w:jc w:val="both"/>
        <w:rPr>
          <w:rFonts w:ascii="Tahoma" w:hAnsi="Tahoma" w:cs="Tahoma"/>
          <w:bCs/>
          <w:sz w:val="20"/>
        </w:rPr>
      </w:pPr>
    </w:p>
    <w:p w:rsidR="00092A8B" w:rsidRDefault="00092A8B" w:rsidP="005434FA">
      <w:pPr>
        <w:keepNext/>
        <w:jc w:val="both"/>
        <w:rPr>
          <w:rFonts w:ascii="Tahoma" w:hAnsi="Tahoma" w:cs="Tahoma"/>
          <w:bCs/>
          <w:sz w:val="20"/>
        </w:rPr>
      </w:pPr>
    </w:p>
    <w:p w:rsidR="00856BF6" w:rsidRDefault="00B8409C" w:rsidP="005434FA">
      <w:pPr>
        <w:keepNext/>
        <w:rPr>
          <w:rFonts w:ascii="Tahoma" w:hAnsi="Tahoma" w:cs="Tahoma"/>
          <w:bCs/>
          <w:sz w:val="20"/>
        </w:rPr>
      </w:pPr>
      <w:r w:rsidRPr="009F4FFF">
        <w:rPr>
          <w:rFonts w:ascii="Tahoma" w:hAnsi="Tahoma" w:cs="Tahoma"/>
          <w:bCs/>
          <w:sz w:val="20"/>
        </w:rPr>
        <w:t>Lepo pozdravljeni!</w:t>
      </w:r>
    </w:p>
    <w:p w:rsidR="00D02474" w:rsidRDefault="00D02474" w:rsidP="005434FA">
      <w:pPr>
        <w:keepNext/>
        <w:rPr>
          <w:rFonts w:ascii="Tahoma" w:hAnsi="Tahoma" w:cs="Tahoma"/>
          <w:bCs/>
          <w:sz w:val="20"/>
        </w:rPr>
      </w:pPr>
    </w:p>
    <w:p w:rsidR="001C7004" w:rsidRPr="009F4FFF" w:rsidRDefault="00B8409C" w:rsidP="005434FA">
      <w:pPr>
        <w:keepNext/>
        <w:rPr>
          <w:rFonts w:ascii="Tahoma" w:hAnsi="Tahoma" w:cs="Tahoma"/>
          <w:sz w:val="20"/>
        </w:rPr>
      </w:pPr>
      <w:r w:rsidRPr="009F4FFF">
        <w:rPr>
          <w:rFonts w:ascii="Tahoma" w:hAnsi="Tahoma" w:cs="Tahoma"/>
          <w:sz w:val="20"/>
        </w:rPr>
        <w:tab/>
      </w:r>
    </w:p>
    <w:p w:rsidR="00B8409C" w:rsidRPr="009F4FFF" w:rsidRDefault="00B8409C" w:rsidP="005434FA">
      <w:pPr>
        <w:keepNext/>
        <w:ind w:left="5387"/>
        <w:rPr>
          <w:rFonts w:ascii="Tahoma" w:hAnsi="Tahoma" w:cs="Tahoma"/>
          <w:sz w:val="20"/>
        </w:rPr>
      </w:pPr>
      <w:r w:rsidRPr="009F4FFF">
        <w:rPr>
          <w:rFonts w:ascii="Tahoma" w:hAnsi="Tahoma" w:cs="Tahoma"/>
          <w:sz w:val="20"/>
        </w:rPr>
        <w:t>JAVNI HOLDING Ljubljana, d.o.o.</w:t>
      </w:r>
    </w:p>
    <w:p w:rsidR="00FB07AA" w:rsidRDefault="00B8409C" w:rsidP="005434FA">
      <w:pPr>
        <w:keepNext/>
        <w:ind w:left="5387"/>
        <w:rPr>
          <w:rFonts w:ascii="Tahoma" w:hAnsi="Tahoma" w:cs="Tahoma"/>
          <w:sz w:val="20"/>
        </w:rPr>
      </w:pPr>
      <w:r w:rsidRPr="009F4FFF">
        <w:rPr>
          <w:rFonts w:ascii="Tahoma" w:hAnsi="Tahoma" w:cs="Tahoma"/>
          <w:sz w:val="20"/>
        </w:rPr>
        <w:t>Sektor za javna naročila</w:t>
      </w:r>
    </w:p>
    <w:p w:rsidR="00FB07AA" w:rsidRDefault="00FB07AA" w:rsidP="005434FA">
      <w:pPr>
        <w:keepNext/>
        <w:ind w:left="5387"/>
        <w:rPr>
          <w:rFonts w:ascii="Tahoma" w:hAnsi="Tahoma" w:cs="Tahoma"/>
          <w:sz w:val="20"/>
        </w:rPr>
      </w:pPr>
    </w:p>
    <w:sectPr w:rsidR="00FB07AA"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6A" w:rsidRDefault="00AD1B6A">
      <w:r>
        <w:separator/>
      </w:r>
    </w:p>
  </w:endnote>
  <w:endnote w:type="continuationSeparator" w:id="0">
    <w:p w:rsidR="00AD1B6A" w:rsidRDefault="00AD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6A" w:rsidRDefault="00AD1B6A" w:rsidP="00B366C6">
    <w:pPr>
      <w:pStyle w:val="Noga"/>
      <w:jc w:val="right"/>
    </w:pPr>
  </w:p>
  <w:p w:rsidR="00AD1B6A" w:rsidRDefault="00AD1B6A" w:rsidP="00B366C6">
    <w:pPr>
      <w:pStyle w:val="Noga"/>
      <w:ind w:right="-1134"/>
      <w:jc w:val="right"/>
    </w:pPr>
    <w:r>
      <w:rPr>
        <w:noProof/>
      </w:rPr>
      <w:drawing>
        <wp:inline distT="0" distB="0" distL="0" distR="0" wp14:anchorId="0E6D1660" wp14:editId="0A00291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AD1B6A" w:rsidRDefault="00AD1B6A"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24CC9">
      <w:rPr>
        <w:noProof/>
        <w:sz w:val="16"/>
        <w:szCs w:val="16"/>
      </w:rPr>
      <w:t>2</w:t>
    </w:r>
    <w:r w:rsidRPr="00394716">
      <w:rPr>
        <w:sz w:val="16"/>
        <w:szCs w:val="16"/>
      </w:rPr>
      <w:fldChar w:fldCharType="end"/>
    </w:r>
  </w:p>
  <w:p w:rsidR="00AD1B6A" w:rsidRDefault="00AD1B6A" w:rsidP="00B366C6">
    <w:pPr>
      <w:pStyle w:val="Noga"/>
      <w:jc w:val="center"/>
      <w:rPr>
        <w:sz w:val="16"/>
        <w:szCs w:val="16"/>
      </w:rPr>
    </w:pPr>
  </w:p>
  <w:p w:rsidR="00AD1B6A" w:rsidRDefault="00AD1B6A" w:rsidP="00B366C6">
    <w:pPr>
      <w:pStyle w:val="Noga"/>
      <w:jc w:val="center"/>
      <w:rPr>
        <w:sz w:val="16"/>
        <w:szCs w:val="16"/>
      </w:rPr>
    </w:pPr>
  </w:p>
  <w:p w:rsidR="00AD1B6A" w:rsidRPr="00394716" w:rsidRDefault="00AD1B6A"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6A" w:rsidRPr="004D3E89" w:rsidRDefault="00AD1B6A"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27D4B987" wp14:editId="26DE2B64">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6A" w:rsidRDefault="00AD1B6A">
      <w:r>
        <w:separator/>
      </w:r>
    </w:p>
  </w:footnote>
  <w:footnote w:type="continuationSeparator" w:id="0">
    <w:p w:rsidR="00AD1B6A" w:rsidRDefault="00AD1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6A" w:rsidRDefault="00AD1B6A" w:rsidP="00B366C6">
    <w:pPr>
      <w:pStyle w:val="Glava"/>
      <w:tabs>
        <w:tab w:val="clear" w:pos="4536"/>
        <w:tab w:val="center" w:pos="4678"/>
      </w:tabs>
    </w:pPr>
    <w:r>
      <w:tab/>
    </w:r>
    <w:r>
      <w:rPr>
        <w:noProof/>
      </w:rPr>
      <w:drawing>
        <wp:inline distT="0" distB="0" distL="0" distR="0" wp14:anchorId="36BEC88D" wp14:editId="50209E7E">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6A" w:rsidRDefault="00AD1B6A" w:rsidP="00B366C6">
    <w:pPr>
      <w:pStyle w:val="Glava"/>
      <w:tabs>
        <w:tab w:val="clear" w:pos="4536"/>
        <w:tab w:val="center" w:pos="7655"/>
      </w:tabs>
      <w:ind w:right="-1133"/>
    </w:pPr>
    <w:r>
      <w:tab/>
    </w:r>
    <w:r>
      <w:rPr>
        <w:noProof/>
      </w:rPr>
      <w:drawing>
        <wp:inline distT="0" distB="0" distL="0" distR="0" wp14:anchorId="4335CE8B" wp14:editId="02418D41">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06FF6"/>
    <w:multiLevelType w:val="hybridMultilevel"/>
    <w:tmpl w:val="16B811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3">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5">
    <w:nsid w:val="78F92CBB"/>
    <w:multiLevelType w:val="hybridMultilevel"/>
    <w:tmpl w:val="934687E4"/>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9"/>
  </w:num>
  <w:num w:numId="5">
    <w:abstractNumId w:val="8"/>
  </w:num>
  <w:num w:numId="6">
    <w:abstractNumId w:val="2"/>
  </w:num>
  <w:num w:numId="7">
    <w:abstractNumId w:val="6"/>
  </w:num>
  <w:num w:numId="8">
    <w:abstractNumId w:val="10"/>
  </w:num>
  <w:num w:numId="9">
    <w:abstractNumId w:val="4"/>
  </w:num>
  <w:num w:numId="10">
    <w:abstractNumId w:val="5"/>
  </w:num>
  <w:num w:numId="11">
    <w:abstractNumId w:val="3"/>
  </w:num>
  <w:num w:numId="12">
    <w:abstractNumId w:val="11"/>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2"/>
  </w:num>
  <w:num w:numId="15">
    <w:abstractNumId w:val="7"/>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37454"/>
    <w:rsid w:val="00041B42"/>
    <w:rsid w:val="000517FE"/>
    <w:rsid w:val="00075208"/>
    <w:rsid w:val="00092A8B"/>
    <w:rsid w:val="000930B2"/>
    <w:rsid w:val="000B5827"/>
    <w:rsid w:val="000B6B43"/>
    <w:rsid w:val="000D4BCF"/>
    <w:rsid w:val="000E0BDF"/>
    <w:rsid w:val="000E7AFC"/>
    <w:rsid w:val="00100415"/>
    <w:rsid w:val="00102EFB"/>
    <w:rsid w:val="0010611D"/>
    <w:rsid w:val="00110C57"/>
    <w:rsid w:val="00130EEE"/>
    <w:rsid w:val="001376D1"/>
    <w:rsid w:val="00175FEC"/>
    <w:rsid w:val="001870F9"/>
    <w:rsid w:val="001A043C"/>
    <w:rsid w:val="001B482F"/>
    <w:rsid w:val="001C238D"/>
    <w:rsid w:val="001C7004"/>
    <w:rsid w:val="001D4454"/>
    <w:rsid w:val="001E0C98"/>
    <w:rsid w:val="001E278D"/>
    <w:rsid w:val="001E3612"/>
    <w:rsid w:val="00224FE4"/>
    <w:rsid w:val="00242234"/>
    <w:rsid w:val="0026294B"/>
    <w:rsid w:val="00284842"/>
    <w:rsid w:val="00285099"/>
    <w:rsid w:val="00291CD6"/>
    <w:rsid w:val="00292109"/>
    <w:rsid w:val="002B79EA"/>
    <w:rsid w:val="002C255A"/>
    <w:rsid w:val="002C5152"/>
    <w:rsid w:val="002D4294"/>
    <w:rsid w:val="002F08A1"/>
    <w:rsid w:val="002F2ED9"/>
    <w:rsid w:val="00366A57"/>
    <w:rsid w:val="00366F2D"/>
    <w:rsid w:val="003731D5"/>
    <w:rsid w:val="00387F4F"/>
    <w:rsid w:val="0039059B"/>
    <w:rsid w:val="00391DD6"/>
    <w:rsid w:val="00396E64"/>
    <w:rsid w:val="003B0717"/>
    <w:rsid w:val="003B151C"/>
    <w:rsid w:val="003C5474"/>
    <w:rsid w:val="003C747C"/>
    <w:rsid w:val="003D4BEB"/>
    <w:rsid w:val="003F535B"/>
    <w:rsid w:val="003F60D5"/>
    <w:rsid w:val="003F65D3"/>
    <w:rsid w:val="00423E45"/>
    <w:rsid w:val="004310C6"/>
    <w:rsid w:val="00437DBA"/>
    <w:rsid w:val="00450DB9"/>
    <w:rsid w:val="00451A99"/>
    <w:rsid w:val="0045541F"/>
    <w:rsid w:val="0047542C"/>
    <w:rsid w:val="004A38F0"/>
    <w:rsid w:val="004B0BE1"/>
    <w:rsid w:val="004B78F7"/>
    <w:rsid w:val="004D3E89"/>
    <w:rsid w:val="004D64A2"/>
    <w:rsid w:val="00527CAB"/>
    <w:rsid w:val="0053291B"/>
    <w:rsid w:val="00540009"/>
    <w:rsid w:val="005434FA"/>
    <w:rsid w:val="0057721D"/>
    <w:rsid w:val="00583FEE"/>
    <w:rsid w:val="00597FE2"/>
    <w:rsid w:val="005C2DB5"/>
    <w:rsid w:val="005C2DB7"/>
    <w:rsid w:val="005D1558"/>
    <w:rsid w:val="005D2112"/>
    <w:rsid w:val="005E7331"/>
    <w:rsid w:val="00600300"/>
    <w:rsid w:val="0062320B"/>
    <w:rsid w:val="00624A8F"/>
    <w:rsid w:val="00656773"/>
    <w:rsid w:val="006610A5"/>
    <w:rsid w:val="00665CA5"/>
    <w:rsid w:val="0069374F"/>
    <w:rsid w:val="006B024F"/>
    <w:rsid w:val="006B1CF9"/>
    <w:rsid w:val="006B3868"/>
    <w:rsid w:val="006E0CA1"/>
    <w:rsid w:val="006E45F0"/>
    <w:rsid w:val="006F22BA"/>
    <w:rsid w:val="006F3058"/>
    <w:rsid w:val="00711458"/>
    <w:rsid w:val="007159B1"/>
    <w:rsid w:val="00730049"/>
    <w:rsid w:val="00744B78"/>
    <w:rsid w:val="00762732"/>
    <w:rsid w:val="00764CDA"/>
    <w:rsid w:val="007661F5"/>
    <w:rsid w:val="00766924"/>
    <w:rsid w:val="0077022A"/>
    <w:rsid w:val="007A258F"/>
    <w:rsid w:val="007B175D"/>
    <w:rsid w:val="007C494E"/>
    <w:rsid w:val="007E1A3B"/>
    <w:rsid w:val="007F0CFD"/>
    <w:rsid w:val="007F402F"/>
    <w:rsid w:val="007F6C53"/>
    <w:rsid w:val="007F7320"/>
    <w:rsid w:val="008105EE"/>
    <w:rsid w:val="00821F95"/>
    <w:rsid w:val="0084746F"/>
    <w:rsid w:val="00856BF6"/>
    <w:rsid w:val="00866368"/>
    <w:rsid w:val="00882B70"/>
    <w:rsid w:val="008878C9"/>
    <w:rsid w:val="008901E9"/>
    <w:rsid w:val="008940DF"/>
    <w:rsid w:val="0089450C"/>
    <w:rsid w:val="00894B8A"/>
    <w:rsid w:val="008A6582"/>
    <w:rsid w:val="008A71CD"/>
    <w:rsid w:val="008A7B4B"/>
    <w:rsid w:val="008A7E85"/>
    <w:rsid w:val="008B4F59"/>
    <w:rsid w:val="008B5186"/>
    <w:rsid w:val="008C5175"/>
    <w:rsid w:val="008C6040"/>
    <w:rsid w:val="008E5557"/>
    <w:rsid w:val="0090455C"/>
    <w:rsid w:val="0092040B"/>
    <w:rsid w:val="00927AAE"/>
    <w:rsid w:val="00931EA9"/>
    <w:rsid w:val="009328DB"/>
    <w:rsid w:val="009432A3"/>
    <w:rsid w:val="0094583D"/>
    <w:rsid w:val="00962839"/>
    <w:rsid w:val="00981B37"/>
    <w:rsid w:val="0098200D"/>
    <w:rsid w:val="009843AA"/>
    <w:rsid w:val="00987755"/>
    <w:rsid w:val="00993435"/>
    <w:rsid w:val="009A3E80"/>
    <w:rsid w:val="009B3BE0"/>
    <w:rsid w:val="009B7791"/>
    <w:rsid w:val="009D10CB"/>
    <w:rsid w:val="009D2BDE"/>
    <w:rsid w:val="009F166F"/>
    <w:rsid w:val="009F4FFF"/>
    <w:rsid w:val="00A033D1"/>
    <w:rsid w:val="00A14412"/>
    <w:rsid w:val="00A22E41"/>
    <w:rsid w:val="00A24CC9"/>
    <w:rsid w:val="00A36239"/>
    <w:rsid w:val="00A43E01"/>
    <w:rsid w:val="00A60869"/>
    <w:rsid w:val="00A65139"/>
    <w:rsid w:val="00A66477"/>
    <w:rsid w:val="00A67690"/>
    <w:rsid w:val="00A73BAE"/>
    <w:rsid w:val="00A905ED"/>
    <w:rsid w:val="00A95BE8"/>
    <w:rsid w:val="00AB4DCC"/>
    <w:rsid w:val="00AC326A"/>
    <w:rsid w:val="00AD1B6A"/>
    <w:rsid w:val="00B24134"/>
    <w:rsid w:val="00B366C6"/>
    <w:rsid w:val="00B36E81"/>
    <w:rsid w:val="00B376D0"/>
    <w:rsid w:val="00B47425"/>
    <w:rsid w:val="00B66D3B"/>
    <w:rsid w:val="00B70739"/>
    <w:rsid w:val="00B810C1"/>
    <w:rsid w:val="00B81112"/>
    <w:rsid w:val="00B8409C"/>
    <w:rsid w:val="00B941B6"/>
    <w:rsid w:val="00B95E5E"/>
    <w:rsid w:val="00BD476F"/>
    <w:rsid w:val="00BE4EA5"/>
    <w:rsid w:val="00C02F06"/>
    <w:rsid w:val="00C149B1"/>
    <w:rsid w:val="00C2057A"/>
    <w:rsid w:val="00C2152A"/>
    <w:rsid w:val="00C23200"/>
    <w:rsid w:val="00C31762"/>
    <w:rsid w:val="00C40BF5"/>
    <w:rsid w:val="00C5370C"/>
    <w:rsid w:val="00C56A21"/>
    <w:rsid w:val="00C73A78"/>
    <w:rsid w:val="00CA4F0B"/>
    <w:rsid w:val="00CB065C"/>
    <w:rsid w:val="00CB702E"/>
    <w:rsid w:val="00CB77D3"/>
    <w:rsid w:val="00CE4D71"/>
    <w:rsid w:val="00CF4117"/>
    <w:rsid w:val="00D02474"/>
    <w:rsid w:val="00D03AF4"/>
    <w:rsid w:val="00D22D80"/>
    <w:rsid w:val="00D310AC"/>
    <w:rsid w:val="00D37B43"/>
    <w:rsid w:val="00D558BF"/>
    <w:rsid w:val="00D5592D"/>
    <w:rsid w:val="00D57FE9"/>
    <w:rsid w:val="00D62091"/>
    <w:rsid w:val="00D875E4"/>
    <w:rsid w:val="00D92BC3"/>
    <w:rsid w:val="00D970C6"/>
    <w:rsid w:val="00D97511"/>
    <w:rsid w:val="00DA558B"/>
    <w:rsid w:val="00DE36A9"/>
    <w:rsid w:val="00DE46B3"/>
    <w:rsid w:val="00DE6D23"/>
    <w:rsid w:val="00DF0E9F"/>
    <w:rsid w:val="00DF3406"/>
    <w:rsid w:val="00E14BFA"/>
    <w:rsid w:val="00E23F10"/>
    <w:rsid w:val="00E24D79"/>
    <w:rsid w:val="00E30890"/>
    <w:rsid w:val="00E32E39"/>
    <w:rsid w:val="00E4765E"/>
    <w:rsid w:val="00E5591D"/>
    <w:rsid w:val="00E60036"/>
    <w:rsid w:val="00E64E12"/>
    <w:rsid w:val="00E66AA0"/>
    <w:rsid w:val="00E762FD"/>
    <w:rsid w:val="00E91E08"/>
    <w:rsid w:val="00ED2035"/>
    <w:rsid w:val="00EE78E3"/>
    <w:rsid w:val="00F14403"/>
    <w:rsid w:val="00F17EA6"/>
    <w:rsid w:val="00F5336C"/>
    <w:rsid w:val="00F543E6"/>
    <w:rsid w:val="00F759FD"/>
    <w:rsid w:val="00F801AD"/>
    <w:rsid w:val="00F81EDE"/>
    <w:rsid w:val="00F859FE"/>
    <w:rsid w:val="00F945FB"/>
    <w:rsid w:val="00FA1A43"/>
    <w:rsid w:val="00FA57FE"/>
    <w:rsid w:val="00FA5AE7"/>
    <w:rsid w:val="00FA7A34"/>
    <w:rsid w:val="00FB07AA"/>
    <w:rsid w:val="00FD4524"/>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560">
      <w:bodyDiv w:val="1"/>
      <w:marLeft w:val="0"/>
      <w:marRight w:val="0"/>
      <w:marTop w:val="0"/>
      <w:marBottom w:val="0"/>
      <w:divBdr>
        <w:top w:val="none" w:sz="0" w:space="0" w:color="auto"/>
        <w:left w:val="none" w:sz="0" w:space="0" w:color="auto"/>
        <w:bottom w:val="none" w:sz="0" w:space="0" w:color="auto"/>
        <w:right w:val="none" w:sz="0" w:space="0" w:color="auto"/>
      </w:divBdr>
      <w:divsChild>
        <w:div w:id="789933274">
          <w:marLeft w:val="0"/>
          <w:marRight w:val="0"/>
          <w:marTop w:val="0"/>
          <w:marBottom w:val="0"/>
          <w:divBdr>
            <w:top w:val="none" w:sz="0" w:space="0" w:color="auto"/>
            <w:left w:val="none" w:sz="0" w:space="0" w:color="auto"/>
            <w:bottom w:val="none" w:sz="0" w:space="0" w:color="auto"/>
            <w:right w:val="none" w:sz="0" w:space="0" w:color="auto"/>
          </w:divBdr>
          <w:divsChild>
            <w:div w:id="1159541067">
              <w:marLeft w:val="-225"/>
              <w:marRight w:val="-225"/>
              <w:marTop w:val="0"/>
              <w:marBottom w:val="0"/>
              <w:divBdr>
                <w:top w:val="none" w:sz="0" w:space="0" w:color="auto"/>
                <w:left w:val="none" w:sz="0" w:space="0" w:color="auto"/>
                <w:bottom w:val="none" w:sz="0" w:space="0" w:color="auto"/>
                <w:right w:val="none" w:sz="0" w:space="0" w:color="auto"/>
              </w:divBdr>
              <w:divsChild>
                <w:div w:id="721094495">
                  <w:marLeft w:val="0"/>
                  <w:marRight w:val="0"/>
                  <w:marTop w:val="0"/>
                  <w:marBottom w:val="0"/>
                  <w:divBdr>
                    <w:top w:val="none" w:sz="0" w:space="0" w:color="auto"/>
                    <w:left w:val="none" w:sz="0" w:space="0" w:color="auto"/>
                    <w:bottom w:val="none" w:sz="0" w:space="0" w:color="auto"/>
                    <w:right w:val="none" w:sz="0" w:space="0" w:color="auto"/>
                  </w:divBdr>
                  <w:divsChild>
                    <w:div w:id="866603165">
                      <w:marLeft w:val="0"/>
                      <w:marRight w:val="0"/>
                      <w:marTop w:val="0"/>
                      <w:marBottom w:val="255"/>
                      <w:divBdr>
                        <w:top w:val="none" w:sz="0" w:space="0" w:color="auto"/>
                        <w:left w:val="none" w:sz="0" w:space="0" w:color="auto"/>
                        <w:bottom w:val="none" w:sz="0" w:space="0" w:color="auto"/>
                        <w:right w:val="none" w:sz="0" w:space="0" w:color="auto"/>
                      </w:divBdr>
                      <w:divsChild>
                        <w:div w:id="1725326418">
                          <w:marLeft w:val="0"/>
                          <w:marRight w:val="0"/>
                          <w:marTop w:val="0"/>
                          <w:marBottom w:val="0"/>
                          <w:divBdr>
                            <w:top w:val="none" w:sz="0" w:space="0" w:color="auto"/>
                            <w:left w:val="none" w:sz="0" w:space="0" w:color="auto"/>
                            <w:bottom w:val="none" w:sz="0" w:space="0" w:color="auto"/>
                            <w:right w:val="none" w:sz="0" w:space="0" w:color="auto"/>
                          </w:divBdr>
                          <w:divsChild>
                            <w:div w:id="694110476">
                              <w:marLeft w:val="-195"/>
                              <w:marRight w:val="0"/>
                              <w:marTop w:val="0"/>
                              <w:marBottom w:val="0"/>
                              <w:divBdr>
                                <w:top w:val="none" w:sz="0" w:space="0" w:color="auto"/>
                                <w:left w:val="none" w:sz="0" w:space="0" w:color="auto"/>
                                <w:bottom w:val="none" w:sz="0" w:space="0" w:color="auto"/>
                                <w:right w:val="none" w:sz="0" w:space="0" w:color="auto"/>
                              </w:divBdr>
                              <w:divsChild>
                                <w:div w:id="9528573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0867214">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1620">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B509-5803-4A87-AE39-3AEC54D6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527</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4</cp:revision>
  <cp:lastPrinted>2018-09-17T10:46:00Z</cp:lastPrinted>
  <dcterms:created xsi:type="dcterms:W3CDTF">2018-09-17T10:08:00Z</dcterms:created>
  <dcterms:modified xsi:type="dcterms:W3CDTF">2018-09-17T11:30:00Z</dcterms:modified>
</cp:coreProperties>
</file>