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8D" w:rsidRPr="00A96ECF" w:rsidRDefault="00E11C8D" w:rsidP="00E11C8D">
      <w:pPr>
        <w:keepNext/>
        <w:keepLines/>
        <w:spacing w:after="0" w:line="240" w:lineRule="auto"/>
        <w:ind w:right="1274"/>
        <w:jc w:val="left"/>
        <w:rPr>
          <w:rFonts w:eastAsia="Times New Roman" w:cs="Tahoma"/>
          <w:b/>
          <w:sz w:val="22"/>
          <w:szCs w:val="20"/>
          <w:lang w:eastAsia="sl-SI"/>
        </w:rPr>
      </w:pPr>
      <w:r w:rsidRPr="00A96ECF">
        <w:rPr>
          <w:rFonts w:eastAsia="Times New Roman" w:cs="Tahoma"/>
          <w:b/>
          <w:sz w:val="22"/>
          <w:szCs w:val="20"/>
          <w:lang w:eastAsia="sl-SI"/>
        </w:rPr>
        <w:t>Naročnik: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sz w:val="12"/>
          <w:szCs w:val="20"/>
          <w:lang w:eastAsia="sl-SI"/>
        </w:rPr>
      </w:pP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/>
          <w:bCs/>
          <w:sz w:val="22"/>
          <w:szCs w:val="20"/>
          <w:lang w:eastAsia="sl-SI"/>
        </w:rPr>
        <w:t>JAVNO PODJETJE VODOVOD KANALIZACIJA SNAGA d.o.o.</w:t>
      </w: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Cs/>
          <w:sz w:val="22"/>
          <w:szCs w:val="20"/>
          <w:lang w:eastAsia="sl-SI"/>
        </w:rPr>
        <w:t>Vodovodna cesta 90</w:t>
      </w:r>
    </w:p>
    <w:p w:rsidR="00E11C8D" w:rsidRPr="00127DCC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Cs/>
          <w:sz w:val="22"/>
          <w:szCs w:val="20"/>
          <w:lang w:eastAsia="sl-SI"/>
        </w:rPr>
      </w:pPr>
      <w:r w:rsidRPr="00127DCC">
        <w:rPr>
          <w:rFonts w:eastAsia="Times New Roman" w:cs="Tahoma"/>
          <w:bCs/>
          <w:sz w:val="22"/>
          <w:szCs w:val="20"/>
          <w:lang w:eastAsia="sl-SI"/>
        </w:rPr>
        <w:t>1000 Ljubljana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 xml:space="preserve"> 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sz w:val="22"/>
          <w:szCs w:val="20"/>
          <w:lang w:eastAsia="sl-SI"/>
        </w:rPr>
      </w:pPr>
      <w:r w:rsidRPr="00A96ECF">
        <w:rPr>
          <w:rFonts w:eastAsia="Times New Roman" w:cs="Tahoma"/>
          <w:b/>
          <w:sz w:val="22"/>
          <w:szCs w:val="20"/>
          <w:lang w:eastAsia="sl-SI"/>
        </w:rPr>
        <w:t>Po pooblastilu javno naročilo vodi: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12"/>
          <w:szCs w:val="20"/>
          <w:lang w:eastAsia="sl-SI"/>
        </w:rPr>
      </w:pP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b/>
          <w:bCs/>
          <w:sz w:val="22"/>
          <w:szCs w:val="20"/>
          <w:lang w:eastAsia="sl-SI"/>
        </w:rPr>
      </w:pPr>
      <w:r w:rsidRPr="00A96ECF">
        <w:rPr>
          <w:rFonts w:eastAsia="Times New Roman" w:cs="Tahoma"/>
          <w:b/>
          <w:bCs/>
          <w:sz w:val="22"/>
          <w:szCs w:val="20"/>
          <w:lang w:eastAsia="sl-SI"/>
        </w:rPr>
        <w:t xml:space="preserve">JAVNI HOLDING Ljubljana, d.o.o. 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22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>Verovškova ulica 70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22"/>
          <w:szCs w:val="20"/>
          <w:lang w:eastAsia="sl-SI"/>
        </w:rPr>
      </w:pPr>
      <w:r w:rsidRPr="00A96ECF">
        <w:rPr>
          <w:rFonts w:eastAsia="Times New Roman" w:cs="Tahoma"/>
          <w:sz w:val="22"/>
          <w:szCs w:val="20"/>
          <w:lang w:eastAsia="sl-SI"/>
        </w:rPr>
        <w:t>1000 Ljubljana</w:t>
      </w:r>
      <w:r>
        <w:rPr>
          <w:rFonts w:eastAsia="Times New Roman" w:cs="Tahoma"/>
          <w:sz w:val="22"/>
          <w:szCs w:val="20"/>
          <w:lang w:eastAsia="sl-SI"/>
        </w:rPr>
        <w:t xml:space="preserve">                                                                            </w:t>
      </w:r>
      <w:proofErr w:type="spellStart"/>
      <w:r>
        <w:rPr>
          <w:rFonts w:eastAsia="Times New Roman" w:cs="Tahoma"/>
          <w:sz w:val="22"/>
          <w:szCs w:val="20"/>
          <w:lang w:eastAsia="sl-SI"/>
        </w:rPr>
        <w:t>Ljubljana</w:t>
      </w:r>
      <w:proofErr w:type="spellEnd"/>
      <w:r>
        <w:rPr>
          <w:rFonts w:eastAsia="Times New Roman" w:cs="Tahoma"/>
          <w:sz w:val="22"/>
          <w:szCs w:val="20"/>
          <w:lang w:eastAsia="sl-SI"/>
        </w:rPr>
        <w:t xml:space="preserve">, </w:t>
      </w:r>
      <w:r w:rsidR="001A0ACA">
        <w:rPr>
          <w:rFonts w:eastAsia="Times New Roman" w:cs="Tahoma"/>
          <w:sz w:val="22"/>
          <w:szCs w:val="20"/>
          <w:lang w:eastAsia="sl-SI"/>
        </w:rPr>
        <w:t>28. 10. 2020</w:t>
      </w:r>
    </w:p>
    <w:p w:rsidR="00E11C8D" w:rsidRPr="00A96ECF" w:rsidRDefault="00E11C8D" w:rsidP="00E11C8D">
      <w:pPr>
        <w:keepNext/>
        <w:keepLines/>
        <w:spacing w:after="0" w:line="240" w:lineRule="auto"/>
        <w:jc w:val="left"/>
        <w:rPr>
          <w:rFonts w:eastAsia="Times New Roman" w:cs="Tahoma"/>
          <w:sz w:val="18"/>
          <w:lang w:eastAsia="sl-SI"/>
        </w:rPr>
      </w:pPr>
    </w:p>
    <w:p w:rsidR="00E11C8D" w:rsidRPr="00A96ECF" w:rsidRDefault="00E11C8D" w:rsidP="00E11C8D">
      <w:pPr>
        <w:keepNext/>
        <w:keepLines/>
        <w:spacing w:after="0"/>
        <w:rPr>
          <w:rFonts w:cs="Tahoma"/>
          <w:b/>
        </w:rPr>
      </w:pPr>
    </w:p>
    <w:p w:rsidR="00E11C8D" w:rsidRDefault="00E11C8D" w:rsidP="00E11C8D">
      <w:pPr>
        <w:keepNext/>
        <w:keepLines/>
        <w:spacing w:after="0" w:line="240" w:lineRule="auto"/>
        <w:jc w:val="left"/>
        <w:outlineLvl w:val="1"/>
        <w:rPr>
          <w:b/>
          <w:noProof/>
          <w:sz w:val="22"/>
        </w:rPr>
      </w:pPr>
    </w:p>
    <w:p w:rsidR="00E11C8D" w:rsidRDefault="00E11C8D" w:rsidP="00E11C8D">
      <w:pPr>
        <w:keepNext/>
        <w:keepLines/>
        <w:spacing w:after="0" w:line="240" w:lineRule="auto"/>
        <w:jc w:val="left"/>
        <w:outlineLvl w:val="1"/>
        <w:rPr>
          <w:b/>
          <w:noProof/>
          <w:sz w:val="22"/>
        </w:rPr>
      </w:pPr>
    </w:p>
    <w:p w:rsidR="00E11C8D" w:rsidRPr="00D269C6" w:rsidRDefault="00E11C8D" w:rsidP="00E11C8D">
      <w:pPr>
        <w:keepNext/>
        <w:keepLines/>
        <w:spacing w:after="0" w:line="240" w:lineRule="auto"/>
        <w:jc w:val="left"/>
        <w:outlineLvl w:val="1"/>
        <w:rPr>
          <w:rFonts w:eastAsia="Times New Roman" w:cs="Tahoma"/>
          <w:bCs/>
          <w:sz w:val="22"/>
          <w:lang w:eastAsia="sl-SI"/>
        </w:rPr>
      </w:pPr>
    </w:p>
    <w:p w:rsidR="00E11C8D" w:rsidRPr="00E11C8D" w:rsidRDefault="00E11C8D" w:rsidP="00E11C8D">
      <w:pPr>
        <w:keepNext/>
        <w:keepLines/>
        <w:spacing w:after="0" w:line="240" w:lineRule="auto"/>
        <w:rPr>
          <w:rFonts w:cs="Tahoma"/>
          <w:b/>
          <w:i/>
          <w:sz w:val="22"/>
        </w:rPr>
      </w:pPr>
      <w:r w:rsidRPr="00E11C8D">
        <w:rPr>
          <w:rFonts w:cs="Tahoma"/>
          <w:sz w:val="22"/>
        </w:rPr>
        <w:t>ZADEVA:</w:t>
      </w:r>
      <w:r>
        <w:rPr>
          <w:rFonts w:cs="Tahoma"/>
          <w:b/>
          <w:sz w:val="22"/>
        </w:rPr>
        <w:t xml:space="preserve"> </w:t>
      </w:r>
      <w:r w:rsidR="001A0ACA">
        <w:rPr>
          <w:rFonts w:cs="Tahoma"/>
          <w:b/>
          <w:i/>
          <w:sz w:val="22"/>
        </w:rPr>
        <w:t>Obvestilo o spremembi razpisne dokumentacije</w:t>
      </w:r>
    </w:p>
    <w:p w:rsidR="00E11C8D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E11C8D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E11C8D" w:rsidRPr="009A7E5C" w:rsidRDefault="00E11C8D" w:rsidP="00E11C8D">
      <w:pPr>
        <w:keepNext/>
        <w:keepLines/>
        <w:spacing w:after="0" w:line="240" w:lineRule="auto"/>
        <w:rPr>
          <w:rFonts w:cs="Tahoma"/>
          <w:b/>
          <w:sz w:val="22"/>
        </w:rPr>
      </w:pPr>
    </w:p>
    <w:p w:rsidR="00A500DB" w:rsidRDefault="00E11C8D">
      <w:pPr>
        <w:rPr>
          <w:sz w:val="22"/>
        </w:rPr>
      </w:pPr>
      <w:r w:rsidRPr="00E11C8D">
        <w:rPr>
          <w:sz w:val="22"/>
        </w:rPr>
        <w:t>Spoštovani,</w:t>
      </w:r>
    </w:p>
    <w:p w:rsidR="00E11C8D" w:rsidRPr="00E11C8D" w:rsidRDefault="00E11C8D">
      <w:pPr>
        <w:rPr>
          <w:sz w:val="22"/>
        </w:rPr>
      </w:pPr>
    </w:p>
    <w:p w:rsidR="00E11C8D" w:rsidRDefault="00E11C8D" w:rsidP="001A0ACA">
      <w:pPr>
        <w:rPr>
          <w:sz w:val="22"/>
        </w:rPr>
      </w:pPr>
      <w:r w:rsidRPr="00E11C8D">
        <w:rPr>
          <w:sz w:val="22"/>
        </w:rPr>
        <w:t xml:space="preserve">obveščamo vas, da smo dne </w:t>
      </w:r>
      <w:r w:rsidR="001A0ACA">
        <w:rPr>
          <w:sz w:val="22"/>
        </w:rPr>
        <w:t xml:space="preserve">28. 10. 2020 objavili popravek razpisne dokumentacije za javno naročilo št. </w:t>
      </w:r>
      <w:r w:rsidR="001A0ACA" w:rsidRPr="00933413">
        <w:rPr>
          <w:b/>
          <w:sz w:val="22"/>
        </w:rPr>
        <w:t>VKS-61/20 »Nabava hidrantov«</w:t>
      </w:r>
      <w:r w:rsidR="001A0ACA">
        <w:rPr>
          <w:sz w:val="22"/>
        </w:rPr>
        <w:t xml:space="preserve">. </w:t>
      </w:r>
    </w:p>
    <w:p w:rsidR="001A0ACA" w:rsidRDefault="00933413" w:rsidP="001A0ACA">
      <w:pPr>
        <w:rPr>
          <w:sz w:val="22"/>
        </w:rPr>
      </w:pPr>
      <w:r>
        <w:rPr>
          <w:sz w:val="22"/>
        </w:rPr>
        <w:t>Razpisno dokumentacijo smo spremenili v točki 2. PONUDBENI POGOJI in dopolnili smo prilogi 8 in 10.</w:t>
      </w:r>
    </w:p>
    <w:p w:rsidR="00933413" w:rsidRPr="00E11C8D" w:rsidRDefault="00933413" w:rsidP="001A0ACA">
      <w:pPr>
        <w:rPr>
          <w:sz w:val="22"/>
        </w:rPr>
      </w:pPr>
      <w:r>
        <w:rPr>
          <w:sz w:val="22"/>
        </w:rPr>
        <w:t>Prosimo, da uporabite zadnjo verzijo razpisne dokumentacije Nabava hidrantov popravek RD z dne 28. 10. 2020.</w:t>
      </w:r>
    </w:p>
    <w:p w:rsidR="00E11C8D" w:rsidRPr="00E11C8D" w:rsidRDefault="00E11C8D">
      <w:pPr>
        <w:rPr>
          <w:sz w:val="22"/>
        </w:rPr>
      </w:pPr>
      <w:bookmarkStart w:id="0" w:name="_GoBack"/>
      <w:bookmarkEnd w:id="0"/>
    </w:p>
    <w:p w:rsidR="00E11C8D" w:rsidRDefault="00E11C8D">
      <w:pPr>
        <w:rPr>
          <w:sz w:val="22"/>
        </w:rPr>
      </w:pPr>
      <w:r>
        <w:rPr>
          <w:sz w:val="22"/>
        </w:rPr>
        <w:t>Lep pozdrav,</w:t>
      </w:r>
    </w:p>
    <w:p w:rsidR="00E11C8D" w:rsidRPr="00E11C8D" w:rsidRDefault="00E11C8D">
      <w:pPr>
        <w:rPr>
          <w:sz w:val="22"/>
        </w:rPr>
      </w:pPr>
    </w:p>
    <w:p w:rsidR="00E11C8D" w:rsidRPr="00E11C8D" w:rsidRDefault="00E11C8D">
      <w:pPr>
        <w:rPr>
          <w:sz w:val="22"/>
        </w:rPr>
      </w:pPr>
      <w:r w:rsidRPr="00E11C8D">
        <w:rPr>
          <w:sz w:val="22"/>
        </w:rPr>
        <w:t>Tanja Dermastja</w:t>
      </w:r>
    </w:p>
    <w:sectPr w:rsidR="00E11C8D" w:rsidRPr="00E1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F1"/>
    <w:rsid w:val="001A0ACA"/>
    <w:rsid w:val="00710772"/>
    <w:rsid w:val="00933413"/>
    <w:rsid w:val="00A500DB"/>
    <w:rsid w:val="00A63BF1"/>
    <w:rsid w:val="00E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3E7"/>
  <w15:chartTrackingRefBased/>
  <w15:docId w15:val="{6312A3EA-A956-4BA8-B38D-52B69ED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1C8D"/>
    <w:pPr>
      <w:spacing w:after="200" w:line="276" w:lineRule="auto"/>
      <w:jc w:val="both"/>
    </w:pPr>
    <w:rPr>
      <w:rFonts w:ascii="Tahoma" w:eastAsia="Calibri" w:hAnsi="Tahoma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Dermastja</dc:creator>
  <cp:keywords/>
  <dc:description/>
  <cp:lastModifiedBy>Tanja Dermastja</cp:lastModifiedBy>
  <cp:revision>4</cp:revision>
  <dcterms:created xsi:type="dcterms:W3CDTF">2020-10-28T10:05:00Z</dcterms:created>
  <dcterms:modified xsi:type="dcterms:W3CDTF">2020-10-28T10:30:00Z</dcterms:modified>
</cp:coreProperties>
</file>