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F5F9F" w14:textId="77777777" w:rsidR="002C2AB3" w:rsidRPr="00076910" w:rsidRDefault="002C2AB3" w:rsidP="004D1204">
      <w:pPr>
        <w:keepNext/>
        <w:ind w:right="1274"/>
        <w:rPr>
          <w:rFonts w:ascii="Tahoma" w:hAnsi="Tahoma" w:cs="Tahoma"/>
        </w:rPr>
      </w:pPr>
    </w:p>
    <w:p w14:paraId="3DB41E05" w14:textId="77777777" w:rsidR="00556AB6" w:rsidRPr="00076910" w:rsidRDefault="007C70A1" w:rsidP="004D1204">
      <w:pPr>
        <w:keepNext/>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14:paraId="41F075B1" w14:textId="77777777" w:rsidR="00B94E47" w:rsidRPr="00076910" w:rsidRDefault="00B94E47" w:rsidP="004D1204">
      <w:pPr>
        <w:keepNext/>
        <w:ind w:right="1274"/>
        <w:rPr>
          <w:rFonts w:ascii="Tahoma" w:hAnsi="Tahoma" w:cs="Tahoma"/>
          <w:b/>
        </w:rPr>
      </w:pPr>
      <w:r w:rsidRPr="00076910">
        <w:rPr>
          <w:rFonts w:ascii="Tahoma" w:hAnsi="Tahoma" w:cs="Tahoma"/>
          <w:b/>
        </w:rPr>
        <w:t>JAVNO PODJETJE ENERGETIKA LJUBLJANA</w:t>
      </w:r>
      <w:r w:rsidR="00B577C0" w:rsidRPr="00076910">
        <w:rPr>
          <w:rFonts w:ascii="Tahoma" w:hAnsi="Tahoma" w:cs="Tahoma"/>
          <w:b/>
        </w:rPr>
        <w:t xml:space="preserve"> d.o.o. </w:t>
      </w:r>
    </w:p>
    <w:p w14:paraId="40DFD2E7" w14:textId="77777777" w:rsidR="007C70A1" w:rsidRPr="00076910" w:rsidRDefault="00B577C0" w:rsidP="004D1204">
      <w:pPr>
        <w:keepNext/>
        <w:ind w:right="1274"/>
        <w:rPr>
          <w:rFonts w:ascii="Tahoma" w:hAnsi="Tahoma" w:cs="Tahoma"/>
        </w:rPr>
      </w:pPr>
      <w:r w:rsidRPr="00076910">
        <w:rPr>
          <w:rFonts w:ascii="Tahoma" w:hAnsi="Tahoma" w:cs="Tahoma"/>
        </w:rPr>
        <w:t xml:space="preserve">Verovškova </w:t>
      </w:r>
      <w:r w:rsidR="00B94E47" w:rsidRPr="00076910">
        <w:rPr>
          <w:rFonts w:ascii="Tahoma" w:hAnsi="Tahoma" w:cs="Tahoma"/>
        </w:rPr>
        <w:t xml:space="preserve">ulica </w:t>
      </w:r>
      <w:r w:rsidRPr="00076910">
        <w:rPr>
          <w:rFonts w:ascii="Tahoma" w:hAnsi="Tahoma" w:cs="Tahoma"/>
        </w:rPr>
        <w:t>62, 1000 Ljubljana</w:t>
      </w:r>
    </w:p>
    <w:p w14:paraId="65AACC52" w14:textId="77777777" w:rsidR="007C70A1" w:rsidRPr="00076910" w:rsidRDefault="007C70A1" w:rsidP="004D1204">
      <w:pPr>
        <w:keepNext/>
        <w:rPr>
          <w:rFonts w:ascii="Tahoma" w:hAnsi="Tahoma" w:cs="Tahoma"/>
          <w:b/>
        </w:rPr>
      </w:pPr>
    </w:p>
    <w:p w14:paraId="646D4EE9"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50793AC7" w14:textId="77777777" w:rsidR="00681F36" w:rsidRPr="00076910" w:rsidRDefault="00681F36" w:rsidP="00681F36">
      <w:pPr>
        <w:keepNext/>
        <w:keepLines/>
        <w:jc w:val="both"/>
        <w:rPr>
          <w:rFonts w:ascii="Tahoma" w:hAnsi="Tahoma" w:cs="Tahoma"/>
        </w:rPr>
      </w:pPr>
    </w:p>
    <w:p w14:paraId="55D0C0FA"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14:paraId="44882B1C"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36EAA76A"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632569F8" w14:textId="77777777" w:rsidR="00681F36" w:rsidRPr="00076910" w:rsidRDefault="00681F36" w:rsidP="00681F36">
      <w:pPr>
        <w:keepNext/>
        <w:keepLines/>
        <w:jc w:val="both"/>
        <w:rPr>
          <w:rFonts w:ascii="Tahoma" w:hAnsi="Tahoma" w:cs="Tahoma"/>
        </w:rPr>
      </w:pPr>
    </w:p>
    <w:p w14:paraId="2D5F2E7B" w14:textId="77777777" w:rsidR="002C2AB3" w:rsidRPr="00076910" w:rsidRDefault="002C2AB3" w:rsidP="004D1204">
      <w:pPr>
        <w:keepNext/>
        <w:rPr>
          <w:rFonts w:ascii="Tahoma" w:hAnsi="Tahoma" w:cs="Tahoma"/>
        </w:rPr>
      </w:pPr>
    </w:p>
    <w:p w14:paraId="3786E0ED" w14:textId="27E7A3CB" w:rsidR="004958CB" w:rsidRPr="00076910" w:rsidRDefault="007C70A1" w:rsidP="004D1204">
      <w:pPr>
        <w:keepNext/>
        <w:rPr>
          <w:rFonts w:ascii="Tahoma" w:hAnsi="Tahoma" w:cs="Tahoma"/>
          <w:b/>
        </w:rPr>
      </w:pPr>
      <w:r w:rsidRPr="00076910">
        <w:rPr>
          <w:rFonts w:ascii="Tahoma" w:hAnsi="Tahoma" w:cs="Tahoma"/>
        </w:rPr>
        <w:t xml:space="preserve">Številka: </w:t>
      </w:r>
      <w:r w:rsidR="00444DF5">
        <w:rPr>
          <w:rFonts w:ascii="Tahoma" w:hAnsi="Tahoma" w:cs="Tahoma"/>
        </w:rPr>
        <w:t>JPE-SOT-</w:t>
      </w:r>
      <w:r w:rsidR="001909EF">
        <w:rPr>
          <w:rFonts w:ascii="Tahoma" w:hAnsi="Tahoma" w:cs="Tahoma"/>
        </w:rPr>
        <w:t>115/24</w:t>
      </w:r>
    </w:p>
    <w:p w14:paraId="4C6FBF6F" w14:textId="77777777" w:rsidR="0000366A" w:rsidRPr="00076910" w:rsidRDefault="0000366A" w:rsidP="004D1204">
      <w:pPr>
        <w:keepNext/>
        <w:rPr>
          <w:rFonts w:ascii="Tahoma" w:hAnsi="Tahoma" w:cs="Tahoma"/>
          <w:b/>
        </w:rPr>
      </w:pPr>
    </w:p>
    <w:p w14:paraId="760FEF45" w14:textId="77777777" w:rsidR="004958CB" w:rsidRPr="00076910" w:rsidRDefault="004958CB" w:rsidP="004D1204">
      <w:pPr>
        <w:keepNext/>
        <w:rPr>
          <w:rFonts w:ascii="Tahoma" w:hAnsi="Tahoma" w:cs="Tahoma"/>
        </w:rPr>
      </w:pPr>
    </w:p>
    <w:p w14:paraId="5C5B2420"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378DA2E3" w14:textId="77777777">
        <w:trPr>
          <w:trHeight w:val="851"/>
        </w:trPr>
        <w:tc>
          <w:tcPr>
            <w:tcW w:w="7094" w:type="dxa"/>
            <w:shd w:val="pct12" w:color="auto" w:fill="FFFFFF"/>
            <w:vAlign w:val="center"/>
          </w:tcPr>
          <w:p w14:paraId="2F85B56B"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4FAEB036" w14:textId="77777777" w:rsidR="0047238D" w:rsidRPr="00076910" w:rsidRDefault="0047238D" w:rsidP="004D1204">
      <w:pPr>
        <w:keepNext/>
        <w:ind w:right="424"/>
        <w:jc w:val="center"/>
        <w:rPr>
          <w:rFonts w:ascii="Tahoma" w:hAnsi="Tahoma" w:cs="Tahoma"/>
          <w:b/>
        </w:rPr>
      </w:pPr>
    </w:p>
    <w:p w14:paraId="7BAAE7F9" w14:textId="77777777" w:rsidR="0000366A" w:rsidRPr="00076910" w:rsidRDefault="0000366A" w:rsidP="004D1204">
      <w:pPr>
        <w:keepNext/>
        <w:ind w:right="424"/>
        <w:jc w:val="center"/>
        <w:rPr>
          <w:rFonts w:ascii="Tahoma" w:hAnsi="Tahoma" w:cs="Tahoma"/>
        </w:rPr>
      </w:pPr>
    </w:p>
    <w:p w14:paraId="66922BEC" w14:textId="4A1BE33B"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w:t>
      </w:r>
      <w:r w:rsidR="00631D62">
        <w:rPr>
          <w:rFonts w:ascii="Tahoma" w:hAnsi="Tahoma" w:cs="Tahoma"/>
        </w:rPr>
        <w:t xml:space="preserve">S POGAJANJI </w:t>
      </w:r>
      <w:r w:rsidR="008C587E">
        <w:rPr>
          <w:rFonts w:ascii="Tahoma" w:hAnsi="Tahoma" w:cs="Tahoma"/>
        </w:rPr>
        <w:t>Z</w:t>
      </w:r>
      <w:r w:rsidR="00631D62">
        <w:rPr>
          <w:rFonts w:ascii="Tahoma" w:hAnsi="Tahoma" w:cs="Tahoma"/>
        </w:rPr>
        <w:t xml:space="preserve"> </w:t>
      </w:r>
      <w:r w:rsidR="008C587E">
        <w:rPr>
          <w:rFonts w:ascii="Tahoma" w:hAnsi="Tahoma" w:cs="Tahoma"/>
        </w:rPr>
        <w:t>OBJAVO</w:t>
      </w:r>
    </w:p>
    <w:p w14:paraId="10ABEF4E" w14:textId="77777777" w:rsidR="00407CBF" w:rsidRPr="00076910" w:rsidRDefault="00407CBF" w:rsidP="004D1204">
      <w:pPr>
        <w:keepNext/>
        <w:ind w:right="424"/>
        <w:jc w:val="center"/>
        <w:rPr>
          <w:rFonts w:ascii="Tahoma" w:hAnsi="Tahoma" w:cs="Tahoma"/>
        </w:rPr>
      </w:pPr>
    </w:p>
    <w:p w14:paraId="2F082C66" w14:textId="77777777" w:rsidR="00DF2A09" w:rsidRPr="00076910" w:rsidRDefault="00DF2A09" w:rsidP="004D1204">
      <w:pPr>
        <w:keepNext/>
        <w:ind w:right="424"/>
        <w:jc w:val="center"/>
        <w:rPr>
          <w:rFonts w:ascii="Tahoma" w:hAnsi="Tahoma" w:cs="Tahoma"/>
        </w:rPr>
      </w:pPr>
    </w:p>
    <w:p w14:paraId="78163342" w14:textId="0E4B1E2A" w:rsidR="00A27D93" w:rsidRPr="00E01455" w:rsidRDefault="00A27D93" w:rsidP="00A27D93">
      <w:pPr>
        <w:shd w:val="clear" w:color="auto" w:fill="FFFFFF"/>
        <w:spacing w:after="300"/>
        <w:jc w:val="center"/>
        <w:rPr>
          <w:rFonts w:ascii="Tahoma" w:hAnsi="Tahoma" w:cs="Tahoma"/>
        </w:rPr>
      </w:pPr>
      <w:bookmarkStart w:id="0" w:name="_Hlk168386114"/>
      <w:r w:rsidRPr="00E01455">
        <w:rPr>
          <w:rFonts w:ascii="Tahoma" w:hAnsi="Tahoma" w:cs="Tahoma"/>
        </w:rPr>
        <w:t xml:space="preserve">Nakup merilnikov toplotne energije, komponent in rezervnih delov </w:t>
      </w:r>
      <w:r w:rsidR="00E16DF7" w:rsidRPr="00E01455">
        <w:rPr>
          <w:rFonts w:ascii="Tahoma" w:hAnsi="Tahoma" w:cs="Tahoma"/>
        </w:rPr>
        <w:t>ter najem programske opreme z licencami</w:t>
      </w:r>
    </w:p>
    <w:bookmarkEnd w:id="0"/>
    <w:p w14:paraId="68B3A762" w14:textId="77777777" w:rsidR="00291671" w:rsidRPr="00783A76" w:rsidRDefault="00291671" w:rsidP="00291671">
      <w:pPr>
        <w:shd w:val="clear" w:color="auto" w:fill="FFFFFF"/>
        <w:spacing w:after="150"/>
        <w:jc w:val="center"/>
        <w:rPr>
          <w:rFonts w:ascii="Tahoma" w:hAnsi="Tahoma" w:cs="Tahoma"/>
          <w:color w:val="272727"/>
        </w:rPr>
      </w:pPr>
      <w:r w:rsidRPr="00783A76">
        <w:rPr>
          <w:rFonts w:ascii="Tahoma" w:hAnsi="Tahoma" w:cs="Tahoma"/>
          <w:bCs/>
          <w:color w:val="272727"/>
        </w:rPr>
        <w:t>po naslednjih sklopih:</w:t>
      </w:r>
    </w:p>
    <w:p w14:paraId="4F29417A" w14:textId="77777777" w:rsidR="00291671" w:rsidRPr="00910B3B" w:rsidRDefault="00291671" w:rsidP="00910B3B">
      <w:pPr>
        <w:pStyle w:val="Odstavekseznama"/>
        <w:numPr>
          <w:ilvl w:val="0"/>
          <w:numId w:val="50"/>
        </w:numPr>
        <w:shd w:val="clear" w:color="auto" w:fill="FFFFFF"/>
        <w:spacing w:before="100" w:beforeAutospacing="1" w:after="100" w:afterAutospacing="1"/>
        <w:ind w:right="75"/>
        <w:jc w:val="center"/>
        <w:rPr>
          <w:rFonts w:ascii="Tahoma" w:hAnsi="Tahoma" w:cs="Tahoma"/>
          <w:b/>
          <w:color w:val="272727"/>
        </w:rPr>
      </w:pPr>
      <w:r w:rsidRPr="00910B3B">
        <w:rPr>
          <w:rFonts w:ascii="Tahoma" w:hAnsi="Tahoma" w:cs="Tahoma"/>
          <w:b/>
          <w:color w:val="272727"/>
        </w:rPr>
        <w:t>Merilniki toplotne energije - SOT</w:t>
      </w:r>
    </w:p>
    <w:p w14:paraId="7CC1CE37" w14:textId="06F1F56F" w:rsidR="00291671" w:rsidRPr="00910B3B" w:rsidRDefault="00291671" w:rsidP="00910B3B">
      <w:pPr>
        <w:pStyle w:val="Odstavekseznama"/>
        <w:numPr>
          <w:ilvl w:val="0"/>
          <w:numId w:val="50"/>
        </w:numPr>
        <w:shd w:val="clear" w:color="auto" w:fill="FFFFFF"/>
        <w:spacing w:before="100" w:beforeAutospacing="1" w:after="100" w:afterAutospacing="1"/>
        <w:ind w:right="75"/>
        <w:jc w:val="center"/>
        <w:rPr>
          <w:rFonts w:ascii="Tahoma" w:hAnsi="Tahoma" w:cs="Tahoma"/>
          <w:b/>
          <w:color w:val="272727"/>
        </w:rPr>
      </w:pPr>
      <w:r w:rsidRPr="00910B3B">
        <w:rPr>
          <w:rFonts w:ascii="Tahoma" w:hAnsi="Tahoma" w:cs="Tahoma"/>
          <w:b/>
          <w:color w:val="272727"/>
        </w:rPr>
        <w:t xml:space="preserve">Komponente za merilnike toplotne energije - SOT </w:t>
      </w:r>
    </w:p>
    <w:p w14:paraId="0B616138" w14:textId="2F63EFAD" w:rsidR="0009506C" w:rsidRPr="00910B3B" w:rsidRDefault="0009506C" w:rsidP="00910B3B">
      <w:pPr>
        <w:pStyle w:val="Odstavekseznama"/>
        <w:numPr>
          <w:ilvl w:val="0"/>
          <w:numId w:val="50"/>
        </w:numPr>
        <w:shd w:val="clear" w:color="auto" w:fill="FFFFFF"/>
        <w:spacing w:before="100" w:beforeAutospacing="1" w:after="100" w:afterAutospacing="1"/>
        <w:ind w:right="75"/>
        <w:jc w:val="center"/>
        <w:rPr>
          <w:rFonts w:ascii="Tahoma" w:hAnsi="Tahoma" w:cs="Tahoma"/>
          <w:b/>
          <w:color w:val="272727"/>
        </w:rPr>
      </w:pPr>
      <w:r w:rsidRPr="00910B3B">
        <w:rPr>
          <w:rFonts w:ascii="Tahoma" w:hAnsi="Tahoma" w:cs="Tahoma"/>
          <w:b/>
          <w:color w:val="272727"/>
        </w:rPr>
        <w:t>Programska oprema za obdelavo podatkov iz merilnikov toplote - SOT</w:t>
      </w:r>
    </w:p>
    <w:p w14:paraId="32111F93" w14:textId="77777777" w:rsidR="00291671" w:rsidRPr="00296E9E" w:rsidRDefault="00291671" w:rsidP="00296E9E">
      <w:pPr>
        <w:pStyle w:val="Odstavekseznama"/>
        <w:numPr>
          <w:ilvl w:val="0"/>
          <w:numId w:val="50"/>
        </w:numPr>
        <w:shd w:val="clear" w:color="auto" w:fill="FFFFFF"/>
        <w:spacing w:before="100" w:beforeAutospacing="1" w:after="100" w:afterAutospacing="1"/>
        <w:ind w:right="75"/>
        <w:jc w:val="center"/>
        <w:rPr>
          <w:rFonts w:ascii="Tahoma" w:hAnsi="Tahoma" w:cs="Tahoma"/>
          <w:b/>
          <w:color w:val="272727"/>
          <w:sz w:val="22"/>
          <w:szCs w:val="22"/>
        </w:rPr>
      </w:pPr>
      <w:r w:rsidRPr="00296E9E">
        <w:rPr>
          <w:rFonts w:ascii="Tahoma" w:hAnsi="Tahoma" w:cs="Tahoma"/>
          <w:b/>
          <w:color w:val="272727"/>
        </w:rPr>
        <w:t>Rezervni deli za merilnike toplotne energije - zunanji naročniki</w:t>
      </w:r>
    </w:p>
    <w:p w14:paraId="55F50D2A" w14:textId="77777777" w:rsidR="00892D7D" w:rsidRPr="00076910" w:rsidRDefault="00892D7D" w:rsidP="00631D62">
      <w:pPr>
        <w:keepNext/>
        <w:ind w:right="424"/>
        <w:rPr>
          <w:rFonts w:ascii="Tahoma" w:hAnsi="Tahoma" w:cs="Tahoma"/>
        </w:rPr>
      </w:pPr>
    </w:p>
    <w:p w14:paraId="3506D807" w14:textId="77777777" w:rsidR="0068090F" w:rsidRPr="00076910" w:rsidRDefault="0068090F" w:rsidP="0068090F">
      <w:pPr>
        <w:spacing w:before="100" w:beforeAutospacing="1" w:after="100" w:afterAutospacing="1"/>
        <w:rPr>
          <w:rFonts w:ascii="Tahoma" w:hAnsi="Tahoma" w:cs="Tahoma"/>
          <w:b/>
          <w:color w:val="272727"/>
        </w:rPr>
      </w:pPr>
    </w:p>
    <w:p w14:paraId="629A613A" w14:textId="62835EFE"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FA11B2" w:rsidRPr="00076910">
        <w:rPr>
          <w:rFonts w:ascii="Tahoma" w:hAnsi="Tahoma" w:cs="Tahoma"/>
        </w:rPr>
        <w:t xml:space="preserve"> </w:t>
      </w:r>
      <w:r w:rsidR="005053DD">
        <w:rPr>
          <w:rFonts w:ascii="Tahoma" w:hAnsi="Tahoma" w:cs="Tahoma"/>
        </w:rPr>
        <w:t>1</w:t>
      </w:r>
      <w:r w:rsidR="00865C6C">
        <w:rPr>
          <w:rFonts w:ascii="Tahoma" w:hAnsi="Tahoma" w:cs="Tahoma"/>
        </w:rPr>
        <w:t>7</w:t>
      </w:r>
      <w:r w:rsidR="005053DD">
        <w:rPr>
          <w:rFonts w:ascii="Tahoma" w:hAnsi="Tahoma" w:cs="Tahoma"/>
        </w:rPr>
        <w:t>. 6. 2024</w:t>
      </w:r>
    </w:p>
    <w:p w14:paraId="4B64FBEB" w14:textId="77777777" w:rsidR="007C70A1" w:rsidRPr="00A73B7E" w:rsidRDefault="007C70A1" w:rsidP="004D1204">
      <w:pPr>
        <w:pStyle w:val="Naslov1"/>
        <w:jc w:val="center"/>
        <w:rPr>
          <w:rFonts w:ascii="Tahoma" w:hAnsi="Tahoma" w:cs="Tahoma"/>
          <w:lang w:val="sl-SI"/>
        </w:rPr>
      </w:pPr>
      <w:bookmarkStart w:id="1" w:name="_Toc178483388"/>
      <w:r w:rsidRPr="00A73B7E">
        <w:rPr>
          <w:rFonts w:ascii="Tahoma" w:hAnsi="Tahoma" w:cs="Tahoma"/>
          <w:lang w:val="sl-SI"/>
        </w:rPr>
        <w:lastRenderedPageBreak/>
        <w:t xml:space="preserve">POVABILO K ODDAJI </w:t>
      </w:r>
      <w:bookmarkEnd w:id="1"/>
      <w:r w:rsidR="00264EEF">
        <w:rPr>
          <w:rFonts w:ascii="Tahoma" w:hAnsi="Tahoma" w:cs="Tahoma"/>
          <w:lang w:val="sl-SI"/>
        </w:rPr>
        <w:t>PRIJAV</w:t>
      </w:r>
    </w:p>
    <w:p w14:paraId="7C213977"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21A674EE" w14:textId="77777777" w:rsidR="007C70A1" w:rsidRPr="006D03C9" w:rsidRDefault="007C70A1" w:rsidP="004D1204">
      <w:pPr>
        <w:keepNext/>
        <w:rPr>
          <w:rFonts w:ascii="Tahoma" w:hAnsi="Tahoma" w:cs="Tahoma"/>
        </w:rPr>
      </w:pPr>
    </w:p>
    <w:p w14:paraId="09E09B1E" w14:textId="77777777" w:rsidR="007C70A1" w:rsidRPr="00CD023B" w:rsidRDefault="007C70A1" w:rsidP="004D1204">
      <w:pPr>
        <w:keepNext/>
        <w:rPr>
          <w:rFonts w:ascii="Tahoma" w:hAnsi="Tahoma" w:cs="Tahoma"/>
        </w:rPr>
      </w:pPr>
    </w:p>
    <w:p w14:paraId="08AB7A69" w14:textId="77777777" w:rsidR="007C70A1" w:rsidRPr="006B13B6" w:rsidRDefault="007C70A1" w:rsidP="004D1204">
      <w:pPr>
        <w:keepNext/>
        <w:rPr>
          <w:rFonts w:ascii="Tahoma" w:hAnsi="Tahoma" w:cs="Tahoma"/>
        </w:rPr>
      </w:pPr>
    </w:p>
    <w:p w14:paraId="3583BD93"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1A0C896B" w14:textId="77777777" w:rsidR="007C70A1" w:rsidRPr="00076910" w:rsidRDefault="007C70A1" w:rsidP="004D1204">
      <w:pPr>
        <w:keepNext/>
        <w:rPr>
          <w:rFonts w:ascii="Tahoma" w:hAnsi="Tahoma" w:cs="Tahoma"/>
        </w:rPr>
      </w:pPr>
    </w:p>
    <w:p w14:paraId="6E009F9E" w14:textId="77777777" w:rsidR="007C70A1" w:rsidRPr="00076910" w:rsidRDefault="007C70A1" w:rsidP="004D1204">
      <w:pPr>
        <w:keepNext/>
        <w:jc w:val="center"/>
        <w:rPr>
          <w:rFonts w:ascii="Tahoma" w:hAnsi="Tahoma" w:cs="Tahoma"/>
        </w:rPr>
      </w:pPr>
    </w:p>
    <w:p w14:paraId="28F850C2" w14:textId="77777777" w:rsidR="007C70A1" w:rsidRPr="00076910" w:rsidRDefault="007C70A1" w:rsidP="004D1204">
      <w:pPr>
        <w:keepNext/>
        <w:rPr>
          <w:rFonts w:ascii="Tahoma" w:hAnsi="Tahoma" w:cs="Tahoma"/>
        </w:rPr>
      </w:pPr>
      <w:r w:rsidRPr="00076910">
        <w:rPr>
          <w:rFonts w:ascii="Tahoma" w:hAnsi="Tahoma" w:cs="Tahoma"/>
        </w:rPr>
        <w:t xml:space="preserve">vabi </w:t>
      </w:r>
      <w:r w:rsidR="00A82142">
        <w:rPr>
          <w:rFonts w:ascii="Tahoma" w:hAnsi="Tahoma" w:cs="Tahoma"/>
        </w:rPr>
        <w:t>kandidate</w:t>
      </w:r>
      <w:r w:rsidR="00136BEE" w:rsidRPr="00076910">
        <w:rPr>
          <w:rFonts w:ascii="Tahoma" w:hAnsi="Tahoma" w:cs="Tahoma"/>
        </w:rPr>
        <w:t xml:space="preserve">, da predložijo svojo </w:t>
      </w:r>
      <w:r w:rsidR="00264EEF">
        <w:rPr>
          <w:rFonts w:ascii="Tahoma" w:hAnsi="Tahoma" w:cs="Tahoma"/>
        </w:rPr>
        <w:t>prijavo</w:t>
      </w:r>
      <w:r w:rsidR="00136BEE" w:rsidRPr="00076910">
        <w:rPr>
          <w:rFonts w:ascii="Tahoma" w:hAnsi="Tahoma" w:cs="Tahoma"/>
        </w:rPr>
        <w:t xml:space="preserve">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593EECBB" w14:textId="77777777" w:rsidR="005261BD" w:rsidRPr="00076910" w:rsidRDefault="005261BD" w:rsidP="004D1204">
      <w:pPr>
        <w:keepNext/>
        <w:rPr>
          <w:rFonts w:ascii="Tahoma" w:hAnsi="Tahoma" w:cs="Tahoma"/>
        </w:rPr>
      </w:pPr>
    </w:p>
    <w:p w14:paraId="1BBB88F1" w14:textId="5D4800FC" w:rsidR="005800A0" w:rsidRPr="00291671" w:rsidRDefault="005800A0" w:rsidP="005800A0">
      <w:pPr>
        <w:shd w:val="clear" w:color="auto" w:fill="FFFFFF"/>
        <w:spacing w:after="300"/>
        <w:jc w:val="center"/>
        <w:rPr>
          <w:rFonts w:ascii="Tahoma" w:hAnsi="Tahoma" w:cs="Tahoma"/>
          <w:color w:val="272727"/>
        </w:rPr>
      </w:pPr>
      <w:r w:rsidRPr="00291671">
        <w:rPr>
          <w:rFonts w:ascii="Tahoma" w:hAnsi="Tahoma" w:cs="Tahoma"/>
          <w:color w:val="272727"/>
        </w:rPr>
        <w:t>Nakup merilnik</w:t>
      </w:r>
      <w:r>
        <w:rPr>
          <w:rFonts w:ascii="Tahoma" w:hAnsi="Tahoma" w:cs="Tahoma"/>
          <w:color w:val="272727"/>
        </w:rPr>
        <w:t xml:space="preserve">ov toplotne energije, komponent in </w:t>
      </w:r>
      <w:r w:rsidRPr="00291671">
        <w:rPr>
          <w:rFonts w:ascii="Tahoma" w:hAnsi="Tahoma" w:cs="Tahoma"/>
          <w:color w:val="272727"/>
        </w:rPr>
        <w:t>rezervnih delov</w:t>
      </w:r>
      <w:r w:rsidR="00A27D93" w:rsidRPr="00A27D93">
        <w:rPr>
          <w:rFonts w:ascii="Tahoma" w:hAnsi="Tahoma" w:cs="Tahoma"/>
          <w:color w:val="272727"/>
        </w:rPr>
        <w:t xml:space="preserve"> </w:t>
      </w:r>
      <w:r w:rsidR="00A27D93">
        <w:rPr>
          <w:rFonts w:ascii="Tahoma" w:hAnsi="Tahoma" w:cs="Tahoma"/>
          <w:color w:val="272727"/>
        </w:rPr>
        <w:t>ter najema programske opreme z licencami</w:t>
      </w:r>
    </w:p>
    <w:p w14:paraId="24C96C37" w14:textId="77777777" w:rsidR="008A4DBC" w:rsidRPr="00291671" w:rsidRDefault="008A4DBC" w:rsidP="008A4DBC">
      <w:pPr>
        <w:shd w:val="clear" w:color="auto" w:fill="FFFFFF"/>
        <w:spacing w:after="150"/>
        <w:jc w:val="center"/>
        <w:rPr>
          <w:rFonts w:ascii="Tahoma" w:hAnsi="Tahoma" w:cs="Tahoma"/>
          <w:color w:val="272727"/>
        </w:rPr>
      </w:pPr>
      <w:r w:rsidRPr="00291671">
        <w:rPr>
          <w:rFonts w:ascii="Tahoma" w:hAnsi="Tahoma" w:cs="Tahoma"/>
          <w:b/>
          <w:bCs/>
          <w:color w:val="272727"/>
        </w:rPr>
        <w:t>po naslednjih sklopih:</w:t>
      </w:r>
    </w:p>
    <w:p w14:paraId="5E494701" w14:textId="77777777" w:rsidR="007C70A1" w:rsidRPr="00076910" w:rsidRDefault="007C70A1" w:rsidP="004D1204">
      <w:pPr>
        <w:keepNext/>
        <w:jc w:val="center"/>
        <w:rPr>
          <w:rFonts w:ascii="Tahoma" w:hAnsi="Tahoma" w:cs="Tahoma"/>
        </w:rPr>
      </w:pPr>
    </w:p>
    <w:p w14:paraId="3C35E714" w14:textId="77777777" w:rsidR="00AE14F1" w:rsidRPr="0012574D" w:rsidRDefault="00AE14F1" w:rsidP="00BE3BEA">
      <w:pPr>
        <w:numPr>
          <w:ilvl w:val="0"/>
          <w:numId w:val="22"/>
        </w:numPr>
        <w:shd w:val="clear" w:color="auto" w:fill="FFFFFF"/>
        <w:spacing w:before="100" w:beforeAutospacing="1" w:after="100" w:afterAutospacing="1"/>
        <w:ind w:right="75"/>
        <w:jc w:val="center"/>
        <w:rPr>
          <w:rFonts w:ascii="Tahoma" w:hAnsi="Tahoma" w:cs="Tahoma"/>
          <w:b/>
          <w:color w:val="272727"/>
        </w:rPr>
      </w:pPr>
      <w:r w:rsidRPr="0012574D">
        <w:rPr>
          <w:rFonts w:ascii="Tahoma" w:hAnsi="Tahoma" w:cs="Tahoma"/>
          <w:b/>
          <w:color w:val="272727"/>
        </w:rPr>
        <w:t>Merilniki toplotne energije - SOT</w:t>
      </w:r>
    </w:p>
    <w:p w14:paraId="7AEEAB73" w14:textId="49DE751A" w:rsidR="00AE14F1" w:rsidRDefault="00AE14F1" w:rsidP="00BE3BEA">
      <w:pPr>
        <w:numPr>
          <w:ilvl w:val="0"/>
          <w:numId w:val="22"/>
        </w:numPr>
        <w:shd w:val="clear" w:color="auto" w:fill="FFFFFF"/>
        <w:spacing w:before="100" w:beforeAutospacing="1" w:after="100" w:afterAutospacing="1"/>
        <w:ind w:left="75" w:right="75"/>
        <w:jc w:val="center"/>
        <w:rPr>
          <w:rFonts w:ascii="Tahoma" w:hAnsi="Tahoma" w:cs="Tahoma"/>
          <w:b/>
          <w:color w:val="272727"/>
        </w:rPr>
      </w:pPr>
      <w:r w:rsidRPr="0012574D">
        <w:rPr>
          <w:rFonts w:ascii="Tahoma" w:hAnsi="Tahoma" w:cs="Tahoma"/>
          <w:b/>
          <w:color w:val="272727"/>
        </w:rPr>
        <w:t xml:space="preserve">Komponente za merilnike toplotne energije - SOT </w:t>
      </w:r>
    </w:p>
    <w:p w14:paraId="763F3F15" w14:textId="2BA8DA15" w:rsidR="00EE706D" w:rsidRPr="0012574D" w:rsidRDefault="00EE706D" w:rsidP="00BE3BEA">
      <w:pPr>
        <w:numPr>
          <w:ilvl w:val="0"/>
          <w:numId w:val="22"/>
        </w:numPr>
        <w:shd w:val="clear" w:color="auto" w:fill="FFFFFF"/>
        <w:spacing w:before="100" w:beforeAutospacing="1" w:after="100" w:afterAutospacing="1"/>
        <w:ind w:left="75" w:right="75"/>
        <w:jc w:val="center"/>
        <w:rPr>
          <w:rFonts w:ascii="Tahoma" w:hAnsi="Tahoma" w:cs="Tahoma"/>
          <w:b/>
          <w:color w:val="272727"/>
        </w:rPr>
      </w:pPr>
      <w:r>
        <w:rPr>
          <w:rFonts w:ascii="Tahoma" w:hAnsi="Tahoma" w:cs="Tahoma"/>
          <w:b/>
          <w:color w:val="272727"/>
        </w:rPr>
        <w:t>Programska oprema za obdelavo podatkov iz merilnikov toplote - SOT</w:t>
      </w:r>
    </w:p>
    <w:p w14:paraId="31345C08" w14:textId="77777777" w:rsidR="00AE14F1" w:rsidRPr="00CD7316" w:rsidRDefault="00AE14F1" w:rsidP="00CD7316">
      <w:pPr>
        <w:pStyle w:val="Odstavekseznama"/>
        <w:numPr>
          <w:ilvl w:val="0"/>
          <w:numId w:val="22"/>
        </w:numPr>
        <w:shd w:val="clear" w:color="auto" w:fill="FFFFFF"/>
        <w:spacing w:before="100" w:beforeAutospacing="1" w:after="100" w:afterAutospacing="1"/>
        <w:ind w:right="75"/>
        <w:jc w:val="center"/>
        <w:rPr>
          <w:rFonts w:ascii="Tahoma" w:hAnsi="Tahoma" w:cs="Tahoma"/>
          <w:b/>
          <w:color w:val="272727"/>
          <w:sz w:val="22"/>
          <w:szCs w:val="22"/>
        </w:rPr>
      </w:pPr>
      <w:r w:rsidRPr="00CD7316">
        <w:rPr>
          <w:rFonts w:ascii="Tahoma" w:hAnsi="Tahoma" w:cs="Tahoma"/>
          <w:b/>
          <w:color w:val="272727"/>
        </w:rPr>
        <w:t>Rezervni deli za merilnike toplotne energije - zunanji naročniki</w:t>
      </w:r>
    </w:p>
    <w:p w14:paraId="40BB5F1F" w14:textId="77777777" w:rsidR="00DF2A09" w:rsidRPr="00076910" w:rsidRDefault="00DF2A09" w:rsidP="004D1204">
      <w:pPr>
        <w:keepNext/>
        <w:jc w:val="center"/>
        <w:rPr>
          <w:rFonts w:ascii="Tahoma" w:hAnsi="Tahoma" w:cs="Tahoma"/>
        </w:rPr>
      </w:pPr>
    </w:p>
    <w:p w14:paraId="6F3CF549" w14:textId="77777777" w:rsidR="00AB4496" w:rsidRPr="00076910" w:rsidRDefault="00AB4496" w:rsidP="004D1204">
      <w:pPr>
        <w:keepNext/>
        <w:jc w:val="center"/>
        <w:rPr>
          <w:rFonts w:ascii="Tahoma" w:hAnsi="Tahoma" w:cs="Tahoma"/>
        </w:rPr>
      </w:pPr>
    </w:p>
    <w:p w14:paraId="109AE73C" w14:textId="77777777" w:rsidR="00250981" w:rsidRPr="00076910" w:rsidRDefault="00250981" w:rsidP="004D1204">
      <w:pPr>
        <w:keepNext/>
        <w:ind w:right="424"/>
        <w:jc w:val="center"/>
        <w:rPr>
          <w:rFonts w:ascii="Tahoma" w:hAnsi="Tahoma" w:cs="Tahoma"/>
          <w:b/>
        </w:rPr>
      </w:pPr>
    </w:p>
    <w:p w14:paraId="21A5AA10" w14:textId="77777777" w:rsidR="007C70A1" w:rsidRPr="00076910" w:rsidRDefault="007C70A1" w:rsidP="004D1204">
      <w:pPr>
        <w:keepNext/>
        <w:rPr>
          <w:rFonts w:ascii="Tahoma" w:hAnsi="Tahoma" w:cs="Tahoma"/>
        </w:rPr>
      </w:pPr>
    </w:p>
    <w:p w14:paraId="6B79E34E" w14:textId="77777777" w:rsidR="007C70A1" w:rsidRPr="00076910" w:rsidRDefault="007C70A1" w:rsidP="004D1204">
      <w:pPr>
        <w:keepNext/>
        <w:rPr>
          <w:rFonts w:ascii="Tahoma" w:hAnsi="Tahoma" w:cs="Tahoma"/>
        </w:rPr>
      </w:pPr>
    </w:p>
    <w:p w14:paraId="3E1209B8" w14:textId="77777777" w:rsidR="007C70A1" w:rsidRPr="00076910" w:rsidRDefault="007C70A1" w:rsidP="004D1204">
      <w:pPr>
        <w:keepNext/>
        <w:rPr>
          <w:rFonts w:ascii="Tahoma" w:hAnsi="Tahoma" w:cs="Tahoma"/>
        </w:rPr>
      </w:pPr>
    </w:p>
    <w:p w14:paraId="550B9E5A" w14:textId="77777777" w:rsidR="007C70A1" w:rsidRPr="00076910" w:rsidRDefault="007C70A1" w:rsidP="004D1204">
      <w:pPr>
        <w:keepNext/>
        <w:rPr>
          <w:rFonts w:ascii="Tahoma" w:hAnsi="Tahoma" w:cs="Tahoma"/>
        </w:rPr>
      </w:pPr>
      <w:r w:rsidRPr="00076910">
        <w:rPr>
          <w:rFonts w:ascii="Tahoma" w:hAnsi="Tahoma" w:cs="Tahoma"/>
        </w:rPr>
        <w:t>S spoštovanjem!</w:t>
      </w:r>
    </w:p>
    <w:p w14:paraId="39C6B99D" w14:textId="77777777" w:rsidR="00325548" w:rsidRPr="00076910" w:rsidRDefault="00325548" w:rsidP="004D1204">
      <w:pPr>
        <w:keepNext/>
        <w:autoSpaceDE w:val="0"/>
        <w:autoSpaceDN w:val="0"/>
        <w:adjustRightInd w:val="0"/>
        <w:rPr>
          <w:rFonts w:ascii="Tahoma" w:hAnsi="Tahoma" w:cs="Tahoma"/>
        </w:rPr>
      </w:pPr>
    </w:p>
    <w:p w14:paraId="17CB8A7D" w14:textId="77777777" w:rsidR="00D9227D" w:rsidRPr="00076910" w:rsidRDefault="00D9227D" w:rsidP="004D1204">
      <w:pPr>
        <w:keepNext/>
        <w:autoSpaceDE w:val="0"/>
        <w:autoSpaceDN w:val="0"/>
        <w:adjustRightInd w:val="0"/>
        <w:jc w:val="right"/>
        <w:rPr>
          <w:rFonts w:ascii="Tahoma" w:hAnsi="Tahoma" w:cs="Tahoma"/>
          <w:bCs/>
        </w:rPr>
      </w:pPr>
    </w:p>
    <w:p w14:paraId="768C97B4" w14:textId="77777777" w:rsidR="00325548" w:rsidRPr="00076910" w:rsidRDefault="00325548" w:rsidP="004D1204">
      <w:pPr>
        <w:keepNext/>
        <w:autoSpaceDE w:val="0"/>
        <w:autoSpaceDN w:val="0"/>
        <w:adjustRightInd w:val="0"/>
        <w:jc w:val="right"/>
        <w:rPr>
          <w:rFonts w:ascii="Tahoma" w:hAnsi="Tahoma" w:cs="Tahoma"/>
          <w:bCs/>
        </w:rPr>
      </w:pPr>
    </w:p>
    <w:p w14:paraId="0AA4BA5F" w14:textId="77777777" w:rsidR="00325548" w:rsidRPr="00076910" w:rsidRDefault="00325548" w:rsidP="004D1204">
      <w:pPr>
        <w:keepNext/>
        <w:autoSpaceDE w:val="0"/>
        <w:autoSpaceDN w:val="0"/>
        <w:adjustRightInd w:val="0"/>
        <w:jc w:val="right"/>
        <w:rPr>
          <w:rFonts w:ascii="Tahoma" w:hAnsi="Tahoma" w:cs="Tahoma"/>
          <w:bCs/>
        </w:rPr>
      </w:pPr>
    </w:p>
    <w:p w14:paraId="6C8E8A3A" w14:textId="77777777" w:rsidR="00325548" w:rsidRPr="00076910" w:rsidRDefault="00325548" w:rsidP="004D1204">
      <w:pPr>
        <w:keepNext/>
        <w:autoSpaceDE w:val="0"/>
        <w:autoSpaceDN w:val="0"/>
        <w:adjustRightInd w:val="0"/>
        <w:jc w:val="right"/>
        <w:rPr>
          <w:rFonts w:ascii="Tahoma" w:hAnsi="Tahoma" w:cs="Tahoma"/>
          <w:bCs/>
        </w:rPr>
      </w:pPr>
    </w:p>
    <w:p w14:paraId="3359CA5B" w14:textId="46924076" w:rsidR="00325548" w:rsidRPr="00571494" w:rsidRDefault="001F195B" w:rsidP="004D1204">
      <w:pPr>
        <w:keepNext/>
        <w:autoSpaceDE w:val="0"/>
        <w:autoSpaceDN w:val="0"/>
        <w:adjustRightInd w:val="0"/>
        <w:ind w:left="6372"/>
        <w:rPr>
          <w:rFonts w:ascii="Tahoma" w:hAnsi="Tahoma" w:cs="Tahoma"/>
          <w:bCs/>
        </w:rPr>
      </w:pPr>
      <w:r w:rsidRPr="00571494">
        <w:rPr>
          <w:rFonts w:ascii="Tahoma" w:hAnsi="Tahoma" w:cs="Tahoma"/>
          <w:bCs/>
        </w:rPr>
        <w:t xml:space="preserve">    </w:t>
      </w:r>
      <w:r w:rsidR="005C1BB3" w:rsidRPr="00571494">
        <w:rPr>
          <w:rFonts w:ascii="Tahoma" w:hAnsi="Tahoma" w:cs="Tahoma"/>
          <w:bCs/>
        </w:rPr>
        <w:t xml:space="preserve">  </w:t>
      </w:r>
      <w:r w:rsidR="00896320" w:rsidRPr="00571494">
        <w:rPr>
          <w:rFonts w:ascii="Tahoma" w:hAnsi="Tahoma" w:cs="Tahoma"/>
          <w:bCs/>
        </w:rPr>
        <w:t>Direktor</w:t>
      </w:r>
    </w:p>
    <w:p w14:paraId="16B4E57F" w14:textId="475DD298" w:rsidR="007C70A1" w:rsidRPr="00076910" w:rsidRDefault="00BA6432" w:rsidP="004D1204">
      <w:pPr>
        <w:keepNext/>
        <w:ind w:left="4956" w:firstLine="708"/>
        <w:rPr>
          <w:rFonts w:ascii="Tahoma" w:hAnsi="Tahoma" w:cs="Tahoma"/>
        </w:rPr>
      </w:pPr>
      <w:r w:rsidRPr="00076910">
        <w:rPr>
          <w:rFonts w:ascii="Tahoma" w:hAnsi="Tahoma" w:cs="Tahoma"/>
          <w:bCs/>
        </w:rPr>
        <w:t xml:space="preserve">l.r. </w:t>
      </w:r>
      <w:r w:rsidR="00DA39C9">
        <w:rPr>
          <w:rFonts w:ascii="Tahoma" w:hAnsi="Tahoma" w:cs="Tahoma"/>
          <w:bCs/>
        </w:rPr>
        <w:t>Krištof Mlakar</w:t>
      </w:r>
      <w:r w:rsidR="00325548" w:rsidRPr="00076910">
        <w:rPr>
          <w:rFonts w:ascii="Tahoma" w:hAnsi="Tahoma" w:cs="Tahoma"/>
          <w:bCs/>
        </w:rPr>
        <w:t>, univ. dipl. prav.</w:t>
      </w:r>
    </w:p>
    <w:p w14:paraId="34D4E3D9" w14:textId="77777777" w:rsidR="007C70A1" w:rsidRPr="00076910" w:rsidRDefault="007C70A1" w:rsidP="004D1204">
      <w:pPr>
        <w:keepNext/>
        <w:rPr>
          <w:rFonts w:ascii="Tahoma" w:hAnsi="Tahoma" w:cs="Tahoma"/>
        </w:rPr>
      </w:pPr>
    </w:p>
    <w:p w14:paraId="6635C3D6" w14:textId="77777777" w:rsidR="00325548" w:rsidRPr="00076910" w:rsidRDefault="00325548" w:rsidP="004D1204">
      <w:pPr>
        <w:keepNext/>
        <w:rPr>
          <w:rFonts w:ascii="Tahoma" w:hAnsi="Tahoma" w:cs="Tahoma"/>
        </w:rPr>
      </w:pPr>
    </w:p>
    <w:p w14:paraId="37A6D7F0" w14:textId="77777777" w:rsidR="00325548" w:rsidRPr="00076910" w:rsidRDefault="00325548" w:rsidP="004D1204">
      <w:pPr>
        <w:keepNext/>
        <w:rPr>
          <w:rFonts w:ascii="Tahoma" w:hAnsi="Tahoma" w:cs="Tahoma"/>
        </w:rPr>
      </w:pPr>
    </w:p>
    <w:p w14:paraId="16B6DAF2" w14:textId="77777777" w:rsidR="00325548" w:rsidRPr="00076910" w:rsidRDefault="00325548" w:rsidP="004D1204">
      <w:pPr>
        <w:keepNext/>
        <w:rPr>
          <w:rFonts w:ascii="Tahoma" w:hAnsi="Tahoma" w:cs="Tahoma"/>
        </w:rPr>
      </w:pPr>
    </w:p>
    <w:p w14:paraId="7FFA37B3" w14:textId="77777777" w:rsidR="00325548" w:rsidRPr="00076910" w:rsidRDefault="00325548" w:rsidP="004D1204">
      <w:pPr>
        <w:keepNext/>
        <w:rPr>
          <w:rFonts w:ascii="Tahoma" w:hAnsi="Tahoma" w:cs="Tahoma"/>
        </w:rPr>
      </w:pPr>
    </w:p>
    <w:p w14:paraId="3D37BA4D" w14:textId="77777777" w:rsidR="00325548" w:rsidRPr="00076910" w:rsidRDefault="00325548" w:rsidP="004D1204">
      <w:pPr>
        <w:keepNext/>
        <w:rPr>
          <w:rFonts w:ascii="Tahoma" w:hAnsi="Tahoma" w:cs="Tahoma"/>
        </w:rPr>
      </w:pPr>
    </w:p>
    <w:p w14:paraId="1DF2E195" w14:textId="77777777"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09C4E128" w14:textId="77777777" w:rsidR="007C70A1" w:rsidRPr="00076910" w:rsidRDefault="007C70A1" w:rsidP="00B11E1B">
      <w:pPr>
        <w:keepNext/>
        <w:widowControl w:val="0"/>
        <w:jc w:val="both"/>
        <w:rPr>
          <w:rFonts w:ascii="Tahoma" w:hAnsi="Tahoma" w:cs="Tahoma"/>
          <w:b/>
        </w:rPr>
      </w:pPr>
    </w:p>
    <w:p w14:paraId="60FE6EB5" w14:textId="77777777" w:rsidR="007C70A1" w:rsidRPr="00A02AC7" w:rsidRDefault="007C70A1" w:rsidP="00B11E1B">
      <w:pPr>
        <w:keepNext/>
        <w:widowControl w:val="0"/>
        <w:numPr>
          <w:ilvl w:val="1"/>
          <w:numId w:val="2"/>
        </w:numPr>
        <w:jc w:val="both"/>
        <w:rPr>
          <w:rFonts w:ascii="Tahoma" w:hAnsi="Tahoma" w:cs="Tahoma"/>
          <w:b/>
        </w:rPr>
      </w:pPr>
      <w:r w:rsidRPr="00A02AC7">
        <w:rPr>
          <w:rFonts w:ascii="Tahoma" w:hAnsi="Tahoma" w:cs="Tahoma"/>
          <w:b/>
        </w:rPr>
        <w:t xml:space="preserve">Predmet javnega naročila </w:t>
      </w:r>
    </w:p>
    <w:p w14:paraId="1BE9F1EB" w14:textId="77777777" w:rsidR="007C70A1" w:rsidRPr="00A02AC7" w:rsidRDefault="007C70A1" w:rsidP="00B11E1B">
      <w:pPr>
        <w:keepNext/>
        <w:widowControl w:val="0"/>
        <w:jc w:val="both"/>
        <w:rPr>
          <w:rFonts w:ascii="Tahoma" w:hAnsi="Tahoma" w:cs="Tahoma"/>
          <w:b/>
        </w:rPr>
      </w:pPr>
    </w:p>
    <w:p w14:paraId="78F287E1" w14:textId="77777777" w:rsidR="000739B7" w:rsidRPr="00CB59DC" w:rsidRDefault="00167A7A" w:rsidP="00167A7A">
      <w:pPr>
        <w:keepNext/>
        <w:widowControl w:val="0"/>
        <w:tabs>
          <w:tab w:val="left" w:pos="0"/>
        </w:tabs>
        <w:jc w:val="both"/>
        <w:rPr>
          <w:rFonts w:ascii="Tahoma" w:hAnsi="Tahoma" w:cs="Tahoma"/>
          <w:lang w:eastAsia="x-none"/>
        </w:rPr>
      </w:pPr>
      <w:r w:rsidRPr="00A02AC7">
        <w:rPr>
          <w:rFonts w:ascii="Tahoma" w:hAnsi="Tahoma" w:cs="Tahoma"/>
          <w:bCs/>
        </w:rPr>
        <w:t>Naročnik na podlagi 4</w:t>
      </w:r>
      <w:r w:rsidR="00C616CB" w:rsidRPr="00A02AC7">
        <w:rPr>
          <w:rFonts w:ascii="Tahoma" w:hAnsi="Tahoma" w:cs="Tahoma"/>
          <w:bCs/>
        </w:rPr>
        <w:t>5</w:t>
      </w:r>
      <w:r w:rsidRPr="00A02AC7">
        <w:rPr>
          <w:rFonts w:ascii="Tahoma" w:hAnsi="Tahoma" w:cs="Tahoma"/>
          <w:bCs/>
        </w:rPr>
        <w:t xml:space="preserve">. člena Zakona o javnem naročanju (ZJN-3, Uradni list RS, </w:t>
      </w:r>
      <w:r w:rsidRPr="00A02AC7">
        <w:rPr>
          <w:rFonts w:ascii="Tahoma" w:hAnsi="Tahoma" w:cs="Tahoma"/>
        </w:rPr>
        <w:t>št. 91/15</w:t>
      </w:r>
      <w:r w:rsidR="00904C17" w:rsidRPr="00A02AC7">
        <w:rPr>
          <w:rFonts w:ascii="Tahoma" w:hAnsi="Tahoma" w:cs="Tahoma"/>
        </w:rPr>
        <w:t xml:space="preserve"> s spremembami</w:t>
      </w:r>
      <w:r w:rsidRPr="00A02AC7">
        <w:rPr>
          <w:rFonts w:ascii="Tahoma" w:hAnsi="Tahoma" w:cs="Tahoma"/>
        </w:rPr>
        <w:t>)</w:t>
      </w:r>
      <w:r w:rsidRPr="00A02AC7">
        <w:rPr>
          <w:rFonts w:ascii="Tahoma" w:hAnsi="Tahoma" w:cs="Tahoma"/>
          <w:bCs/>
        </w:rPr>
        <w:t xml:space="preserve"> vabi k predložitvi </w:t>
      </w:r>
      <w:r w:rsidR="008C5114" w:rsidRPr="00A02AC7">
        <w:rPr>
          <w:rFonts w:ascii="Tahoma" w:hAnsi="Tahoma" w:cs="Tahoma"/>
          <w:bCs/>
        </w:rPr>
        <w:t>prijave za:</w:t>
      </w:r>
    </w:p>
    <w:p w14:paraId="0B53B5D5" w14:textId="77777777" w:rsidR="00167A7A" w:rsidRDefault="00167A7A" w:rsidP="00B11E1B">
      <w:pPr>
        <w:keepNext/>
        <w:widowControl w:val="0"/>
        <w:tabs>
          <w:tab w:val="left" w:pos="0"/>
        </w:tabs>
        <w:jc w:val="both"/>
        <w:rPr>
          <w:rFonts w:ascii="Tahoma" w:hAnsi="Tahoma" w:cs="Tahoma"/>
          <w:lang w:eastAsia="x-none"/>
        </w:rPr>
      </w:pPr>
    </w:p>
    <w:p w14:paraId="516E7F5C" w14:textId="391FA962" w:rsidR="00A27D93" w:rsidRDefault="00A27D93" w:rsidP="000B06C8">
      <w:pPr>
        <w:shd w:val="clear" w:color="auto" w:fill="FFFFFF"/>
        <w:spacing w:after="150"/>
        <w:jc w:val="center"/>
        <w:rPr>
          <w:rFonts w:ascii="Tahoma" w:hAnsi="Tahoma" w:cs="Tahoma"/>
          <w:b/>
          <w:color w:val="272727"/>
        </w:rPr>
      </w:pPr>
      <w:r w:rsidRPr="00A27D93">
        <w:rPr>
          <w:rFonts w:ascii="Tahoma" w:hAnsi="Tahoma" w:cs="Tahoma"/>
          <w:b/>
          <w:color w:val="272727"/>
        </w:rPr>
        <w:t>Nakup merilnikov toplotne energije, komponent in rezervnih delov ter najem programske opreme z licencami</w:t>
      </w:r>
      <w:r>
        <w:rPr>
          <w:rFonts w:ascii="Tahoma" w:hAnsi="Tahoma" w:cs="Tahoma"/>
          <w:b/>
          <w:color w:val="272727"/>
        </w:rPr>
        <w:t xml:space="preserve"> </w:t>
      </w:r>
    </w:p>
    <w:p w14:paraId="5631263B" w14:textId="17A5DF26" w:rsidR="000B06C8" w:rsidRPr="008C5114" w:rsidRDefault="000B06C8" w:rsidP="000B06C8">
      <w:pPr>
        <w:shd w:val="clear" w:color="auto" w:fill="FFFFFF"/>
        <w:spacing w:after="150"/>
        <w:jc w:val="center"/>
        <w:rPr>
          <w:rFonts w:ascii="Tahoma" w:hAnsi="Tahoma" w:cs="Tahoma"/>
          <w:b/>
          <w:color w:val="272727"/>
        </w:rPr>
      </w:pPr>
      <w:r w:rsidRPr="008C5114">
        <w:rPr>
          <w:rFonts w:ascii="Tahoma" w:hAnsi="Tahoma" w:cs="Tahoma"/>
          <w:b/>
          <w:bCs/>
          <w:color w:val="272727"/>
        </w:rPr>
        <w:t>po naslednjih sklopih:</w:t>
      </w:r>
    </w:p>
    <w:p w14:paraId="5511E6E7" w14:textId="77777777" w:rsidR="00911052" w:rsidRPr="00911052" w:rsidRDefault="00911052" w:rsidP="00BE3BEA">
      <w:pPr>
        <w:keepNext/>
        <w:widowControl w:val="0"/>
        <w:numPr>
          <w:ilvl w:val="0"/>
          <w:numId w:val="28"/>
        </w:numPr>
        <w:tabs>
          <w:tab w:val="left" w:pos="0"/>
        </w:tabs>
        <w:jc w:val="both"/>
        <w:rPr>
          <w:rFonts w:ascii="Tahoma" w:hAnsi="Tahoma" w:cs="Tahoma"/>
          <w:lang w:eastAsia="x-none"/>
        </w:rPr>
      </w:pPr>
      <w:r w:rsidRPr="00911052">
        <w:rPr>
          <w:rFonts w:ascii="Tahoma" w:hAnsi="Tahoma" w:cs="Tahoma"/>
          <w:lang w:eastAsia="x-none"/>
        </w:rPr>
        <w:t>Merilniki toplotne energije - SOT</w:t>
      </w:r>
    </w:p>
    <w:p w14:paraId="2AD41232" w14:textId="77777777" w:rsidR="00911052" w:rsidRPr="00911052" w:rsidRDefault="00911052" w:rsidP="00BE3BEA">
      <w:pPr>
        <w:keepNext/>
        <w:widowControl w:val="0"/>
        <w:numPr>
          <w:ilvl w:val="0"/>
          <w:numId w:val="28"/>
        </w:numPr>
        <w:tabs>
          <w:tab w:val="left" w:pos="0"/>
        </w:tabs>
        <w:jc w:val="both"/>
        <w:rPr>
          <w:rFonts w:ascii="Tahoma" w:hAnsi="Tahoma" w:cs="Tahoma"/>
          <w:lang w:eastAsia="x-none"/>
        </w:rPr>
      </w:pPr>
      <w:r w:rsidRPr="00911052">
        <w:rPr>
          <w:rFonts w:ascii="Tahoma" w:hAnsi="Tahoma" w:cs="Tahoma"/>
          <w:lang w:eastAsia="x-none"/>
        </w:rPr>
        <w:t>Komponente za merilnike toplotne energije - SOT</w:t>
      </w:r>
    </w:p>
    <w:p w14:paraId="24CADFAF" w14:textId="77777777" w:rsidR="00911052" w:rsidRPr="00911052" w:rsidRDefault="00911052" w:rsidP="00BE3BEA">
      <w:pPr>
        <w:keepNext/>
        <w:widowControl w:val="0"/>
        <w:numPr>
          <w:ilvl w:val="0"/>
          <w:numId w:val="28"/>
        </w:numPr>
        <w:tabs>
          <w:tab w:val="left" w:pos="0"/>
        </w:tabs>
        <w:jc w:val="both"/>
        <w:rPr>
          <w:rFonts w:ascii="Tahoma" w:hAnsi="Tahoma" w:cs="Tahoma"/>
          <w:lang w:eastAsia="x-none"/>
        </w:rPr>
      </w:pPr>
      <w:r w:rsidRPr="00911052">
        <w:rPr>
          <w:rFonts w:ascii="Tahoma" w:hAnsi="Tahoma" w:cs="Tahoma"/>
          <w:lang w:eastAsia="x-none"/>
        </w:rPr>
        <w:t>Programska oprema za obdelavo podatkov iz merilnikov toplote - SOT</w:t>
      </w:r>
    </w:p>
    <w:p w14:paraId="15F3F60C" w14:textId="77777777" w:rsidR="00911052" w:rsidRPr="00911052" w:rsidRDefault="00911052" w:rsidP="00BE3BEA">
      <w:pPr>
        <w:keepNext/>
        <w:widowControl w:val="0"/>
        <w:numPr>
          <w:ilvl w:val="0"/>
          <w:numId w:val="28"/>
        </w:numPr>
        <w:tabs>
          <w:tab w:val="left" w:pos="0"/>
        </w:tabs>
        <w:jc w:val="both"/>
        <w:rPr>
          <w:rFonts w:ascii="Tahoma" w:hAnsi="Tahoma" w:cs="Tahoma"/>
          <w:lang w:eastAsia="x-none"/>
        </w:rPr>
      </w:pPr>
      <w:r w:rsidRPr="00911052">
        <w:rPr>
          <w:rFonts w:ascii="Tahoma" w:hAnsi="Tahoma" w:cs="Tahoma"/>
          <w:lang w:eastAsia="x-none"/>
        </w:rPr>
        <w:t>Rezervni deli za merilnike toplotne energije - zunanji naročniki</w:t>
      </w:r>
    </w:p>
    <w:p w14:paraId="38CDD991" w14:textId="77777777" w:rsidR="00911052" w:rsidRDefault="00911052" w:rsidP="00B11E1B">
      <w:pPr>
        <w:keepNext/>
        <w:widowControl w:val="0"/>
        <w:tabs>
          <w:tab w:val="left" w:pos="0"/>
        </w:tabs>
        <w:jc w:val="both"/>
        <w:rPr>
          <w:rFonts w:ascii="Tahoma" w:hAnsi="Tahoma" w:cs="Tahoma"/>
          <w:lang w:eastAsia="x-none"/>
        </w:rPr>
      </w:pPr>
    </w:p>
    <w:p w14:paraId="056A86D4" w14:textId="14DE8CD7"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8E2C81" w:rsidRPr="00CD023B">
        <w:rPr>
          <w:rFonts w:ascii="Tahoma" w:hAnsi="Tahoma" w:cs="Tahoma"/>
          <w:lang w:eastAsia="x-none"/>
        </w:rPr>
        <w:t xml:space="preserve">Gospodarski subjekt lahko odda samo eno </w:t>
      </w:r>
      <w:r w:rsidR="00D70555">
        <w:rPr>
          <w:rFonts w:ascii="Tahoma" w:hAnsi="Tahoma" w:cs="Tahoma"/>
          <w:lang w:eastAsia="x-none"/>
        </w:rPr>
        <w:t>prijavo</w:t>
      </w:r>
      <w:r w:rsidR="008E2C81" w:rsidRPr="006B13B6">
        <w:rPr>
          <w:rFonts w:ascii="Tahoma" w:hAnsi="Tahoma" w:cs="Tahoma"/>
          <w:lang w:eastAsia="x-none"/>
        </w:rPr>
        <w:t xml:space="preserve">, bodisi svojo lastno ali skupno </w:t>
      </w:r>
      <w:r w:rsidR="00D70555">
        <w:rPr>
          <w:rFonts w:ascii="Tahoma" w:hAnsi="Tahoma" w:cs="Tahoma"/>
          <w:lang w:eastAsia="x-none"/>
        </w:rPr>
        <w:t>prijavo</w:t>
      </w:r>
      <w:r w:rsidR="008E2C81" w:rsidRPr="00E70159">
        <w:rPr>
          <w:rFonts w:ascii="Tahoma" w:hAnsi="Tahoma" w:cs="Tahoma"/>
          <w:lang w:eastAsia="x-none"/>
        </w:rPr>
        <w:t xml:space="preserve">, sicer se izločijo vse </w:t>
      </w:r>
      <w:r w:rsidR="00D70555">
        <w:rPr>
          <w:rFonts w:ascii="Tahoma" w:hAnsi="Tahoma" w:cs="Tahoma"/>
          <w:lang w:eastAsia="x-none"/>
        </w:rPr>
        <w:t>prijave</w:t>
      </w:r>
      <w:r w:rsidR="008E2C81" w:rsidRPr="003D7BF0">
        <w:rPr>
          <w:rFonts w:ascii="Tahoma" w:hAnsi="Tahoma" w:cs="Tahoma"/>
          <w:lang w:eastAsia="x-none"/>
        </w:rPr>
        <w:t>, v katerih nastopa.</w:t>
      </w:r>
    </w:p>
    <w:p w14:paraId="62C33480" w14:textId="77777777" w:rsidR="001C57F7" w:rsidRPr="00E7001B" w:rsidRDefault="001C57F7" w:rsidP="00B11E1B">
      <w:pPr>
        <w:keepNext/>
        <w:widowControl w:val="0"/>
        <w:tabs>
          <w:tab w:val="left" w:pos="0"/>
        </w:tabs>
        <w:jc w:val="both"/>
        <w:rPr>
          <w:rFonts w:ascii="Tahoma" w:hAnsi="Tahoma" w:cs="Tahoma"/>
          <w:lang w:eastAsia="x-none"/>
        </w:rPr>
      </w:pPr>
    </w:p>
    <w:p w14:paraId="75C20942" w14:textId="77777777" w:rsidR="007C70A1" w:rsidRPr="00785E21" w:rsidRDefault="007C70A1" w:rsidP="00B11E1B">
      <w:pPr>
        <w:keepNext/>
        <w:widowControl w:val="0"/>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785E21">
        <w:rPr>
          <w:rFonts w:ascii="Tahoma" w:hAnsi="Tahoma" w:cs="Tahoma"/>
          <w:b/>
        </w:rPr>
        <w:t xml:space="preserve">Dodatna pojasnila </w:t>
      </w:r>
      <w:bookmarkEnd w:id="2"/>
      <w:bookmarkEnd w:id="3"/>
      <w:bookmarkEnd w:id="4"/>
      <w:bookmarkEnd w:id="5"/>
      <w:bookmarkEnd w:id="6"/>
      <w:r w:rsidR="00A82142">
        <w:rPr>
          <w:rFonts w:ascii="Tahoma" w:hAnsi="Tahoma" w:cs="Tahoma"/>
          <w:b/>
        </w:rPr>
        <w:t>kandidatom</w:t>
      </w:r>
    </w:p>
    <w:p w14:paraId="2FEA255C" w14:textId="77777777" w:rsidR="007C70A1" w:rsidRPr="00076910" w:rsidRDefault="007C70A1" w:rsidP="00B11E1B">
      <w:pPr>
        <w:keepNext/>
        <w:widowControl w:val="0"/>
        <w:jc w:val="both"/>
        <w:rPr>
          <w:rFonts w:ascii="Tahoma" w:hAnsi="Tahoma" w:cs="Tahoma"/>
        </w:rPr>
      </w:pPr>
    </w:p>
    <w:p w14:paraId="44A801FA" w14:textId="42A9D01E" w:rsidR="00F27BFF" w:rsidRDefault="008E2C81" w:rsidP="00B11E1B">
      <w:pPr>
        <w:keepNext/>
        <w:widowControl w:val="0"/>
        <w:jc w:val="both"/>
        <w:rPr>
          <w:rFonts w:ascii="Tahoma" w:hAnsi="Tahoma" w:cs="Tahoma"/>
        </w:rPr>
      </w:pPr>
      <w:r w:rsidRPr="00076910">
        <w:rPr>
          <w:rFonts w:ascii="Tahoma" w:hAnsi="Tahoma" w:cs="Tahoma"/>
        </w:rPr>
        <w:t xml:space="preserve">Dodatna pojasnila o razpisni dokumentaciji ali vprašanja lahko zainteresirani </w:t>
      </w:r>
      <w:r w:rsidR="00A82142">
        <w:rPr>
          <w:rFonts w:ascii="Tahoma" w:hAnsi="Tahoma" w:cs="Tahoma"/>
        </w:rPr>
        <w:t>kandidati</w:t>
      </w:r>
      <w:r w:rsidRPr="00076910">
        <w:rPr>
          <w:rFonts w:ascii="Tahoma" w:hAnsi="Tahoma" w:cs="Tahoma"/>
        </w:rPr>
        <w:t xml:space="preserve"> zahtevajo preko Portala javnih naročil</w:t>
      </w:r>
      <w:r w:rsidR="00710E3B" w:rsidRPr="00076910">
        <w:rPr>
          <w:rFonts w:ascii="Tahoma" w:hAnsi="Tahoma" w:cs="Tahoma"/>
        </w:rPr>
        <w:t xml:space="preserve"> RS</w:t>
      </w:r>
      <w:r w:rsidRPr="00076910">
        <w:rPr>
          <w:rFonts w:ascii="Tahoma" w:hAnsi="Tahoma" w:cs="Tahoma"/>
        </w:rPr>
        <w:t xml:space="preserve">, vendar najkasneje </w:t>
      </w:r>
      <w:r w:rsidR="00660286" w:rsidRPr="00076910">
        <w:rPr>
          <w:rFonts w:ascii="Tahoma" w:hAnsi="Tahoma" w:cs="Tahoma"/>
        </w:rPr>
        <w:t>do</w:t>
      </w:r>
      <w:r w:rsidR="00B1437E">
        <w:rPr>
          <w:rFonts w:ascii="Tahoma" w:hAnsi="Tahoma" w:cs="Tahoma"/>
        </w:rPr>
        <w:t xml:space="preserve"> srede</w:t>
      </w:r>
      <w:r w:rsidR="00A2108F" w:rsidRPr="00076910">
        <w:rPr>
          <w:rFonts w:ascii="Tahoma" w:hAnsi="Tahoma" w:cs="Tahoma"/>
        </w:rPr>
        <w:t xml:space="preserve">, dne </w:t>
      </w:r>
      <w:r w:rsidR="00477A07" w:rsidRPr="00477A07">
        <w:rPr>
          <w:rFonts w:ascii="Tahoma" w:hAnsi="Tahoma" w:cs="Tahoma"/>
          <w:b/>
          <w:bCs/>
        </w:rPr>
        <w:t xml:space="preserve">četrtka, dne </w:t>
      </w:r>
      <w:r w:rsidR="00ED5426">
        <w:rPr>
          <w:rFonts w:ascii="Tahoma" w:hAnsi="Tahoma" w:cs="Tahoma"/>
          <w:b/>
          <w:bCs/>
        </w:rPr>
        <w:t>27. junija</w:t>
      </w:r>
      <w:r w:rsidR="00477A07" w:rsidRPr="00477A07">
        <w:rPr>
          <w:rFonts w:ascii="Tahoma" w:hAnsi="Tahoma" w:cs="Tahoma"/>
          <w:b/>
          <w:bCs/>
        </w:rPr>
        <w:t xml:space="preserve"> 2024</w:t>
      </w:r>
      <w:r w:rsidR="006E6F19" w:rsidRPr="00B1437E">
        <w:rPr>
          <w:rFonts w:ascii="Tahoma" w:hAnsi="Tahoma" w:cs="Tahoma"/>
          <w:b/>
        </w:rPr>
        <w:t xml:space="preserve"> </w:t>
      </w:r>
      <w:r w:rsidR="00A2108F" w:rsidRPr="00B1437E">
        <w:rPr>
          <w:rFonts w:ascii="Tahoma" w:hAnsi="Tahoma" w:cs="Tahoma"/>
          <w:b/>
        </w:rPr>
        <w:t>do 1</w:t>
      </w:r>
      <w:r w:rsidR="00D70FAC" w:rsidRPr="00B1437E">
        <w:rPr>
          <w:rFonts w:ascii="Tahoma" w:hAnsi="Tahoma" w:cs="Tahoma"/>
          <w:b/>
        </w:rPr>
        <w:t>2</w:t>
      </w:r>
      <w:r w:rsidR="00A2108F" w:rsidRPr="00B1437E">
        <w:rPr>
          <w:rFonts w:ascii="Tahoma" w:hAnsi="Tahoma" w:cs="Tahoma"/>
          <w:b/>
        </w:rPr>
        <w:t>. ure</w:t>
      </w:r>
      <w:r w:rsidR="00A2108F" w:rsidRPr="00076910">
        <w:rPr>
          <w:rFonts w:ascii="Tahoma" w:hAnsi="Tahoma" w:cs="Tahoma"/>
        </w:rPr>
        <w:t xml:space="preserve">. </w:t>
      </w:r>
      <w:r w:rsidRPr="00076910">
        <w:rPr>
          <w:rFonts w:ascii="Tahoma" w:hAnsi="Tahoma" w:cs="Tahoma"/>
        </w:rPr>
        <w:t>Odgovori oz</w:t>
      </w:r>
      <w:r w:rsidR="00721FD7" w:rsidRPr="00076910">
        <w:rPr>
          <w:rFonts w:ascii="Tahoma" w:hAnsi="Tahoma" w:cs="Tahoma"/>
        </w:rPr>
        <w:t>iroma</w:t>
      </w:r>
      <w:r w:rsidRPr="00076910">
        <w:rPr>
          <w:rFonts w:ascii="Tahoma" w:hAnsi="Tahoma" w:cs="Tahoma"/>
        </w:rPr>
        <w:t xml:space="preserve"> pojasnila bodo objavljeni na spletnem naslovu naročnika in podjetja JAVNI HOLDING Ljubljana, d.o.o. (http://www.jhl.si/javna-narocila-iz-podjetij) na mestu, kjer je objavljena razpisna dokumentacija ter na Portalu javnih naročil, najkasneje dva (2) dni pred rokom za oddajo </w:t>
      </w:r>
      <w:r w:rsidR="00130B05">
        <w:rPr>
          <w:rFonts w:ascii="Tahoma" w:hAnsi="Tahoma" w:cs="Tahoma"/>
        </w:rPr>
        <w:t>prijave</w:t>
      </w:r>
      <w:r w:rsidRPr="00076910">
        <w:rPr>
          <w:rFonts w:ascii="Tahoma" w:hAnsi="Tahoma" w:cs="Tahoma"/>
        </w:rPr>
        <w:t>, pod pogojem, da bo zahteva posredovana pravočasno. Na drugače posredovane zahteve za dodatna pojasnila ali vprašanja naročnik ni dolžan odgovoriti.</w:t>
      </w:r>
    </w:p>
    <w:p w14:paraId="7C60BF90" w14:textId="77777777" w:rsidR="00B1437E" w:rsidRDefault="00B1437E" w:rsidP="00B11E1B">
      <w:pPr>
        <w:keepNext/>
        <w:widowControl w:val="0"/>
        <w:jc w:val="both"/>
        <w:rPr>
          <w:rFonts w:ascii="Tahoma" w:hAnsi="Tahoma" w:cs="Tahoma"/>
        </w:rPr>
      </w:pPr>
    </w:p>
    <w:p w14:paraId="26A1FF29" w14:textId="77777777" w:rsidR="00B1437E" w:rsidRPr="009C5067" w:rsidRDefault="00B1437E" w:rsidP="00B1437E">
      <w:pPr>
        <w:keepLines/>
        <w:widowControl w:val="0"/>
        <w:numPr>
          <w:ilvl w:val="1"/>
          <w:numId w:val="2"/>
        </w:numPr>
        <w:jc w:val="both"/>
        <w:rPr>
          <w:rFonts w:ascii="Tahoma" w:hAnsi="Tahoma" w:cs="Tahoma"/>
          <w:b/>
        </w:rPr>
      </w:pPr>
      <w:r w:rsidRPr="009C5067">
        <w:rPr>
          <w:rFonts w:ascii="Tahoma" w:hAnsi="Tahoma" w:cs="Tahoma"/>
          <w:b/>
        </w:rPr>
        <w:t xml:space="preserve">Oddaja prijav </w:t>
      </w:r>
    </w:p>
    <w:p w14:paraId="2FC68783" w14:textId="77777777" w:rsidR="00B1437E" w:rsidRPr="001D00E9" w:rsidRDefault="00B1437E" w:rsidP="00B1437E">
      <w:pPr>
        <w:keepLines/>
        <w:widowControl w:val="0"/>
        <w:jc w:val="both"/>
        <w:rPr>
          <w:rFonts w:ascii="Tahoma" w:hAnsi="Tahoma" w:cs="Tahoma"/>
          <w:b/>
        </w:rPr>
      </w:pPr>
    </w:p>
    <w:p w14:paraId="6E49683B" w14:textId="55D3CCFC" w:rsidR="00B1437E" w:rsidRPr="00974A98" w:rsidRDefault="00B1437E" w:rsidP="00B1437E">
      <w:pPr>
        <w:keepLines/>
        <w:widowControl w:val="0"/>
        <w:tabs>
          <w:tab w:val="left" w:pos="142"/>
        </w:tabs>
        <w:jc w:val="both"/>
        <w:rPr>
          <w:rFonts w:ascii="Tahoma" w:hAnsi="Tahoma" w:cs="Tahoma"/>
          <w:b/>
          <w:bCs/>
        </w:rPr>
      </w:pPr>
      <w:r w:rsidRPr="001D00E9">
        <w:rPr>
          <w:rFonts w:ascii="Tahoma" w:hAnsi="Tahoma" w:cs="Tahoma"/>
        </w:rPr>
        <w:t>Kandidat</w:t>
      </w:r>
      <w:r w:rsidRPr="001D00E9">
        <w:rPr>
          <w:rFonts w:ascii="Tahoma" w:hAnsi="Tahoma" w:cs="Tahoma"/>
          <w:lang w:val="x-none"/>
        </w:rPr>
        <w:t xml:space="preserve"> nosi vse stroške priprave in </w:t>
      </w:r>
      <w:r w:rsidRPr="001D00E9">
        <w:rPr>
          <w:rFonts w:ascii="Tahoma" w:hAnsi="Tahoma" w:cs="Tahoma"/>
        </w:rPr>
        <w:t>oddaje</w:t>
      </w:r>
      <w:r w:rsidRPr="001D00E9">
        <w:rPr>
          <w:rFonts w:ascii="Tahoma" w:hAnsi="Tahoma" w:cs="Tahoma"/>
          <w:lang w:val="x-none"/>
        </w:rPr>
        <w:t xml:space="preserve"> </w:t>
      </w:r>
      <w:r w:rsidRPr="001D00E9">
        <w:rPr>
          <w:rFonts w:ascii="Tahoma" w:hAnsi="Tahoma" w:cs="Tahoma"/>
        </w:rPr>
        <w:t>prijave</w:t>
      </w:r>
      <w:r w:rsidRPr="001D00E9">
        <w:rPr>
          <w:rFonts w:ascii="Tahoma" w:hAnsi="Tahoma" w:cs="Tahoma"/>
          <w:lang w:val="x-none"/>
        </w:rPr>
        <w:t xml:space="preserve">. </w:t>
      </w:r>
      <w:r w:rsidRPr="001D00E9">
        <w:rPr>
          <w:rFonts w:ascii="Tahoma" w:hAnsi="Tahoma" w:cs="Tahoma"/>
        </w:rPr>
        <w:t xml:space="preserve">Rok za predložitev prijav je najkasneje do </w:t>
      </w:r>
      <w:r w:rsidR="00ED5426" w:rsidRPr="00ED5426">
        <w:rPr>
          <w:rFonts w:ascii="Tahoma" w:hAnsi="Tahoma" w:cs="Tahoma"/>
          <w:b/>
          <w:bCs/>
        </w:rPr>
        <w:t>torka</w:t>
      </w:r>
      <w:r w:rsidR="00974A98" w:rsidRPr="00974A98">
        <w:rPr>
          <w:rFonts w:ascii="Tahoma" w:hAnsi="Tahoma" w:cs="Tahoma"/>
          <w:b/>
          <w:bCs/>
        </w:rPr>
        <w:t xml:space="preserve">, dne </w:t>
      </w:r>
      <w:r w:rsidR="00ED5426">
        <w:rPr>
          <w:rFonts w:ascii="Tahoma" w:hAnsi="Tahoma" w:cs="Tahoma"/>
          <w:b/>
          <w:bCs/>
        </w:rPr>
        <w:t>2. julija</w:t>
      </w:r>
      <w:r w:rsidR="00974A98" w:rsidRPr="00974A98">
        <w:rPr>
          <w:rFonts w:ascii="Tahoma" w:hAnsi="Tahoma" w:cs="Tahoma"/>
          <w:b/>
          <w:bCs/>
        </w:rPr>
        <w:t xml:space="preserve"> 2024</w:t>
      </w:r>
      <w:r w:rsidRPr="00974A98">
        <w:rPr>
          <w:rFonts w:ascii="Tahoma" w:hAnsi="Tahoma" w:cs="Tahoma"/>
          <w:b/>
          <w:bCs/>
        </w:rPr>
        <w:t xml:space="preserve"> do 12. ure.</w:t>
      </w:r>
    </w:p>
    <w:p w14:paraId="11308FC1" w14:textId="77777777" w:rsidR="00B1437E" w:rsidRPr="00104F2F" w:rsidRDefault="00B1437E" w:rsidP="00B1437E">
      <w:pPr>
        <w:keepLines/>
        <w:widowControl w:val="0"/>
        <w:tabs>
          <w:tab w:val="left" w:pos="142"/>
        </w:tabs>
        <w:jc w:val="both"/>
        <w:rPr>
          <w:rFonts w:ascii="Tahoma" w:hAnsi="Tahoma" w:cs="Tahoma"/>
        </w:rPr>
      </w:pPr>
    </w:p>
    <w:p w14:paraId="0F079D62" w14:textId="77777777" w:rsidR="00B1437E" w:rsidRDefault="00B1437E" w:rsidP="00B1437E">
      <w:pPr>
        <w:keepLines/>
        <w:widowControl w:val="0"/>
        <w:tabs>
          <w:tab w:val="left" w:pos="142"/>
        </w:tabs>
        <w:jc w:val="both"/>
        <w:rPr>
          <w:rFonts w:ascii="Tahoma" w:hAnsi="Tahoma" w:cs="Tahoma"/>
        </w:rPr>
      </w:pPr>
      <w:r>
        <w:rPr>
          <w:rFonts w:ascii="Tahoma" w:hAnsi="Tahoma" w:cs="Tahoma"/>
        </w:rPr>
        <w:t>Kandidati</w:t>
      </w:r>
      <w:r w:rsidRPr="00104F2F">
        <w:rPr>
          <w:rFonts w:ascii="Tahoma" w:hAnsi="Tahoma" w:cs="Tahoma"/>
          <w:lang w:val="x-none"/>
        </w:rPr>
        <w:t xml:space="preserve"> morajo </w:t>
      </w:r>
      <w:r>
        <w:rPr>
          <w:rFonts w:ascii="Tahoma" w:hAnsi="Tahoma" w:cs="Tahoma"/>
        </w:rPr>
        <w:t>prijave</w:t>
      </w:r>
      <w:r w:rsidRPr="00104F2F">
        <w:rPr>
          <w:rFonts w:ascii="Tahoma" w:hAnsi="Tahoma" w:cs="Tahoma"/>
          <w:lang w:val="x-none"/>
        </w:rPr>
        <w:t xml:space="preserve"> predložiti v informacijski sistem e-JN na spletnem naslovu </w:t>
      </w:r>
      <w:hyperlink r:id="rId8" w:history="1">
        <w:r w:rsidRPr="0092732B">
          <w:rPr>
            <w:rStyle w:val="Hiperpovezava"/>
            <w:rFonts w:ascii="Tahoma" w:hAnsi="Tahoma" w:cs="Tahoma"/>
          </w:rPr>
          <w:t>https://ejn.gov.si/</w:t>
        </w:r>
      </w:hyperlink>
      <w:r w:rsidRPr="00104F2F">
        <w:rPr>
          <w:rFonts w:ascii="Tahoma" w:hAnsi="Tahoma" w:cs="Tahoma"/>
        </w:rPr>
        <w:t xml:space="preserve">, v skladu </w:t>
      </w:r>
      <w:r w:rsidRPr="0052451D">
        <w:rPr>
          <w:rFonts w:ascii="Tahoma" w:hAnsi="Tahoma" w:cs="Tahoma"/>
        </w:rPr>
        <w:t xml:space="preserve">s </w:t>
      </w:r>
      <w:r w:rsidRPr="00F83E95">
        <w:rPr>
          <w:rFonts w:ascii="Tahoma" w:hAnsi="Tahoma" w:cs="Tahoma"/>
          <w:color w:val="000000"/>
        </w:rPr>
        <w:t>tč. 6</w:t>
      </w:r>
      <w:r w:rsidRPr="0052451D">
        <w:rPr>
          <w:rFonts w:ascii="Tahoma" w:hAnsi="Tahoma" w:cs="Tahoma"/>
        </w:rPr>
        <w:t xml:space="preserve"> razpisne dokumentacije</w:t>
      </w:r>
      <w:r w:rsidRPr="00104F2F">
        <w:rPr>
          <w:rFonts w:ascii="Tahoma" w:hAnsi="Tahoma" w:cs="Tahoma"/>
        </w:rPr>
        <w:t>.</w:t>
      </w:r>
    </w:p>
    <w:p w14:paraId="322D69E8" w14:textId="77777777" w:rsidR="008E2C81" w:rsidRPr="00E1068F" w:rsidRDefault="008E2C81" w:rsidP="00B11E1B">
      <w:pPr>
        <w:keepNext/>
        <w:widowControl w:val="0"/>
        <w:jc w:val="both"/>
        <w:rPr>
          <w:rFonts w:ascii="Tahoma" w:hAnsi="Tahoma" w:cs="Tahoma"/>
          <w:strike/>
        </w:rPr>
      </w:pPr>
    </w:p>
    <w:p w14:paraId="1344B0B1" w14:textId="77777777" w:rsidR="007C70A1" w:rsidRPr="00076910" w:rsidRDefault="007C70A1" w:rsidP="00B11E1B">
      <w:pPr>
        <w:keepNext/>
        <w:widowControl w:val="0"/>
        <w:numPr>
          <w:ilvl w:val="1"/>
          <w:numId w:val="2"/>
        </w:numPr>
        <w:jc w:val="both"/>
        <w:rPr>
          <w:rFonts w:ascii="Tahoma" w:hAnsi="Tahoma" w:cs="Tahoma"/>
          <w:b/>
        </w:rPr>
      </w:pPr>
      <w:bookmarkStart w:id="7" w:name="_Toc116720524"/>
      <w:bookmarkStart w:id="8" w:name="_Toc116720588"/>
      <w:bookmarkStart w:id="9" w:name="_Toc116783499"/>
      <w:bookmarkStart w:id="10" w:name="_Toc116792933"/>
      <w:bookmarkStart w:id="11" w:name="_Toc136417505"/>
      <w:r w:rsidRPr="00076910">
        <w:rPr>
          <w:rFonts w:ascii="Tahoma" w:hAnsi="Tahoma" w:cs="Tahoma"/>
          <w:b/>
        </w:rPr>
        <w:t>Prav</w:t>
      </w:r>
      <w:bookmarkEnd w:id="7"/>
      <w:bookmarkEnd w:id="8"/>
      <w:bookmarkEnd w:id="9"/>
      <w:bookmarkEnd w:id="10"/>
      <w:bookmarkEnd w:id="11"/>
      <w:r w:rsidR="00712EF3" w:rsidRPr="00076910">
        <w:rPr>
          <w:rFonts w:ascii="Tahoma" w:hAnsi="Tahoma" w:cs="Tahoma"/>
          <w:b/>
        </w:rPr>
        <w:t>no varstvo</w:t>
      </w:r>
    </w:p>
    <w:p w14:paraId="4D3B2DBF" w14:textId="77777777" w:rsidR="007C70A1" w:rsidRPr="00076910" w:rsidRDefault="007C70A1" w:rsidP="00B11E1B">
      <w:pPr>
        <w:keepNext/>
        <w:widowControl w:val="0"/>
        <w:jc w:val="both"/>
        <w:rPr>
          <w:rFonts w:ascii="Tahoma" w:hAnsi="Tahoma" w:cs="Tahoma"/>
          <w:b/>
        </w:rPr>
      </w:pPr>
    </w:p>
    <w:p w14:paraId="7256E21C" w14:textId="77777777" w:rsidR="005E0EDF" w:rsidRPr="00076910" w:rsidRDefault="00207D59" w:rsidP="00167A7A">
      <w:pPr>
        <w:widowControl w:val="0"/>
        <w:autoSpaceDE w:val="0"/>
        <w:autoSpaceDN w:val="0"/>
        <w:adjustRightInd w:val="0"/>
        <w:jc w:val="both"/>
        <w:rPr>
          <w:rFonts w:ascii="Tahoma" w:hAnsi="Tahoma" w:cs="Tahoma"/>
        </w:rPr>
      </w:pPr>
      <w:r>
        <w:rPr>
          <w:rFonts w:ascii="Tahoma" w:hAnsi="Tahoma" w:cs="Tahoma"/>
        </w:rPr>
        <w:t>Kandidatom</w:t>
      </w:r>
      <w:r w:rsidR="005E0EDF" w:rsidRPr="00076910">
        <w:rPr>
          <w:rFonts w:ascii="Tahoma" w:hAnsi="Tahoma" w:cs="Tahoma"/>
        </w:rPr>
        <w:t xml:space="preserve"> je zagotovljeno pravno varstvo skladno z določbami Zakona o pravnem varstvu v postopkih javnega naročanja</w:t>
      </w:r>
      <w:r w:rsidR="00710E3B" w:rsidRPr="00076910">
        <w:rPr>
          <w:rFonts w:ascii="Tahoma" w:hAnsi="Tahoma" w:cs="Tahoma"/>
        </w:rPr>
        <w:t xml:space="preserve"> (Ur. l. RS, št. 43/11, 60/11-ZTP-D, 63/13, 90/14 – ZDU-1I, 60/17 in 72/19; v nadaljevanju ZPVPJN)</w:t>
      </w:r>
      <w:r w:rsidR="005E0EDF" w:rsidRPr="00076910">
        <w:rPr>
          <w:rFonts w:ascii="Tahoma" w:hAnsi="Tahoma" w:cs="Tahoma"/>
        </w:rPr>
        <w:t>.</w:t>
      </w:r>
    </w:p>
    <w:p w14:paraId="0A2D3154" w14:textId="77777777" w:rsidR="002A4934" w:rsidRPr="00076910" w:rsidRDefault="002A4934" w:rsidP="00167A7A">
      <w:pPr>
        <w:widowControl w:val="0"/>
        <w:tabs>
          <w:tab w:val="left" w:pos="1155"/>
        </w:tabs>
        <w:autoSpaceDE w:val="0"/>
        <w:autoSpaceDN w:val="0"/>
        <w:adjustRightInd w:val="0"/>
        <w:jc w:val="both"/>
        <w:rPr>
          <w:rFonts w:ascii="Tahoma" w:hAnsi="Tahoma" w:cs="Tahoma"/>
        </w:rPr>
      </w:pPr>
    </w:p>
    <w:p w14:paraId="02CA1F63" w14:textId="77777777" w:rsidR="00BF5141" w:rsidRPr="0099404E" w:rsidRDefault="001D68DD" w:rsidP="00B11E1B">
      <w:pPr>
        <w:pStyle w:val="tekst1"/>
        <w:keepNext/>
        <w:widowControl w:val="0"/>
        <w:spacing w:before="0" w:line="240" w:lineRule="auto"/>
        <w:rPr>
          <w:rFonts w:ascii="Tahoma" w:hAnsi="Tahoma" w:cs="Tahoma"/>
          <w:b/>
          <w:color w:val="FF0000"/>
          <w:sz w:val="20"/>
        </w:rPr>
      </w:pPr>
      <w:r w:rsidRPr="0099404E">
        <w:rPr>
          <w:rFonts w:ascii="Tahoma" w:hAnsi="Tahoma" w:cs="Tahoma"/>
          <w:b/>
          <w:sz w:val="20"/>
        </w:rPr>
        <w:t>1.</w:t>
      </w:r>
      <w:r w:rsidR="00A823F7" w:rsidRPr="0099404E">
        <w:rPr>
          <w:rFonts w:ascii="Tahoma" w:hAnsi="Tahoma" w:cs="Tahoma"/>
          <w:b/>
          <w:sz w:val="20"/>
        </w:rPr>
        <w:t>4.</w:t>
      </w:r>
      <w:r w:rsidR="009E0CC4" w:rsidRPr="0099404E">
        <w:rPr>
          <w:rFonts w:ascii="Tahoma" w:hAnsi="Tahoma" w:cs="Tahoma"/>
          <w:b/>
          <w:sz w:val="20"/>
        </w:rPr>
        <w:tab/>
      </w:r>
      <w:r w:rsidRPr="0099404E">
        <w:rPr>
          <w:rFonts w:ascii="Tahoma" w:hAnsi="Tahoma" w:cs="Tahoma"/>
          <w:b/>
          <w:sz w:val="20"/>
        </w:rPr>
        <w:t>Pogajanja</w:t>
      </w:r>
      <w:r w:rsidR="0025617C" w:rsidRPr="0099404E">
        <w:rPr>
          <w:rFonts w:ascii="Tahoma" w:hAnsi="Tahoma" w:cs="Tahoma"/>
          <w:b/>
          <w:sz w:val="20"/>
        </w:rPr>
        <w:t xml:space="preserve"> </w:t>
      </w:r>
    </w:p>
    <w:p w14:paraId="1F22D177" w14:textId="77777777" w:rsidR="001D68DD" w:rsidRPr="0099404E" w:rsidRDefault="001D68DD" w:rsidP="00167A7A">
      <w:pPr>
        <w:widowControl w:val="0"/>
        <w:autoSpaceDE w:val="0"/>
        <w:autoSpaceDN w:val="0"/>
        <w:adjustRightInd w:val="0"/>
        <w:jc w:val="both"/>
        <w:rPr>
          <w:rFonts w:ascii="Tahoma" w:hAnsi="Tahoma" w:cs="Tahoma"/>
        </w:rPr>
      </w:pPr>
    </w:p>
    <w:p w14:paraId="15CA7410" w14:textId="2BBB74BA" w:rsidR="001E348A" w:rsidRDefault="001E348A" w:rsidP="001E348A">
      <w:pPr>
        <w:keepLines/>
        <w:widowControl w:val="0"/>
        <w:tabs>
          <w:tab w:val="left" w:pos="0"/>
        </w:tabs>
        <w:jc w:val="both"/>
        <w:rPr>
          <w:rFonts w:ascii="Tahoma" w:hAnsi="Tahoma" w:cs="Tahoma"/>
          <w:lang w:eastAsia="x-none"/>
        </w:rPr>
      </w:pPr>
      <w:r w:rsidRPr="0099404E">
        <w:rPr>
          <w:rFonts w:ascii="Tahoma" w:hAnsi="Tahoma" w:cs="Tahoma"/>
          <w:lang w:eastAsia="x-none"/>
        </w:rPr>
        <w:t>Naročnik bo po pregledu prijav in izvršenih dopolnitvah kandidate, katerih prijava bo dopustna, povabil k</w:t>
      </w:r>
      <w:r w:rsidR="00696FCD">
        <w:rPr>
          <w:rFonts w:ascii="Tahoma" w:hAnsi="Tahoma" w:cs="Tahoma"/>
          <w:lang w:eastAsia="x-none"/>
        </w:rPr>
        <w:t xml:space="preserve"> oddaji prve ponudbe in </w:t>
      </w:r>
      <w:r w:rsidR="0083030B" w:rsidRPr="0099404E">
        <w:rPr>
          <w:rFonts w:ascii="Tahoma" w:hAnsi="Tahoma" w:cs="Tahoma"/>
          <w:lang w:eastAsia="x-none"/>
        </w:rPr>
        <w:t>pogajanjem</w:t>
      </w:r>
      <w:r w:rsidRPr="0099404E">
        <w:rPr>
          <w:rFonts w:ascii="Tahoma" w:hAnsi="Tahoma" w:cs="Tahoma"/>
          <w:lang w:eastAsia="x-none"/>
        </w:rPr>
        <w:t>.</w:t>
      </w:r>
    </w:p>
    <w:p w14:paraId="29B87394" w14:textId="77777777" w:rsidR="00722161" w:rsidRPr="000266A6" w:rsidRDefault="00722161" w:rsidP="001E348A">
      <w:pPr>
        <w:keepLines/>
        <w:widowControl w:val="0"/>
        <w:tabs>
          <w:tab w:val="left" w:pos="0"/>
        </w:tabs>
        <w:jc w:val="both"/>
        <w:rPr>
          <w:rFonts w:ascii="Tahoma" w:hAnsi="Tahoma" w:cs="Tahoma"/>
          <w:lang w:eastAsia="x-none"/>
        </w:rPr>
      </w:pPr>
    </w:p>
    <w:p w14:paraId="12D34C47" w14:textId="77777777" w:rsidR="00271F17" w:rsidRDefault="00271F17" w:rsidP="00271F17">
      <w:pPr>
        <w:keepNext/>
        <w:jc w:val="both"/>
        <w:rPr>
          <w:rFonts w:ascii="Tahoma" w:hAnsi="Tahoma" w:cs="Tahoma"/>
        </w:rPr>
      </w:pPr>
      <w:r>
        <w:rPr>
          <w:rFonts w:ascii="Tahoma" w:hAnsi="Tahoma" w:cs="Tahoma"/>
        </w:rPr>
        <w:t>Predmet pogajanj bo skupna ponudbena za posamezni sklop, ki predstavlja merilo za izbiro najugodnejšega ponudnika. Postopek pogajanj oz. pravila, po katerih bodo pogajanja potekala, število krogov pogajanj, rok za oddajo ponudbe ter vse ostale potrebne informacije za pripravo (končne) ponudbe in izvedbo pogajanj, bo naročnik opredelil v povabilu na pogajanja.</w:t>
      </w:r>
    </w:p>
    <w:p w14:paraId="4F21F7B0" w14:textId="77777777" w:rsidR="001E348A" w:rsidRDefault="001E348A" w:rsidP="00167A7A">
      <w:pPr>
        <w:widowControl w:val="0"/>
        <w:autoSpaceDE w:val="0"/>
        <w:autoSpaceDN w:val="0"/>
        <w:adjustRightInd w:val="0"/>
        <w:jc w:val="both"/>
        <w:rPr>
          <w:rFonts w:ascii="Tahoma" w:hAnsi="Tahoma" w:cs="Tahoma"/>
        </w:rPr>
      </w:pPr>
    </w:p>
    <w:p w14:paraId="6528081B" w14:textId="77777777" w:rsidR="00720882" w:rsidRDefault="00720882" w:rsidP="00167A7A">
      <w:pPr>
        <w:widowControl w:val="0"/>
        <w:autoSpaceDE w:val="0"/>
        <w:autoSpaceDN w:val="0"/>
        <w:adjustRightInd w:val="0"/>
        <w:jc w:val="both"/>
        <w:rPr>
          <w:rFonts w:ascii="Tahoma" w:hAnsi="Tahoma" w:cs="Tahoma"/>
        </w:rPr>
      </w:pPr>
    </w:p>
    <w:p w14:paraId="4BCBE699" w14:textId="77777777" w:rsidR="00720882" w:rsidRDefault="00720882" w:rsidP="00167A7A">
      <w:pPr>
        <w:widowControl w:val="0"/>
        <w:autoSpaceDE w:val="0"/>
        <w:autoSpaceDN w:val="0"/>
        <w:adjustRightInd w:val="0"/>
        <w:jc w:val="both"/>
        <w:rPr>
          <w:rFonts w:ascii="Tahoma" w:hAnsi="Tahoma" w:cs="Tahoma"/>
        </w:rPr>
      </w:pPr>
    </w:p>
    <w:p w14:paraId="6E1E4FCC" w14:textId="77777777" w:rsidR="007C70A1" w:rsidRPr="00883D76" w:rsidRDefault="00602AC5" w:rsidP="00B11E1B">
      <w:pPr>
        <w:keepNext/>
        <w:widowControl w:val="0"/>
        <w:numPr>
          <w:ilvl w:val="0"/>
          <w:numId w:val="2"/>
        </w:numPr>
        <w:jc w:val="both"/>
        <w:rPr>
          <w:rFonts w:ascii="Tahoma" w:hAnsi="Tahoma" w:cs="Tahoma"/>
          <w:b/>
          <w:sz w:val="22"/>
          <w:szCs w:val="22"/>
        </w:rPr>
      </w:pPr>
      <w:r w:rsidRPr="00883D76">
        <w:rPr>
          <w:rFonts w:ascii="Tahoma" w:hAnsi="Tahoma" w:cs="Tahoma"/>
          <w:b/>
          <w:sz w:val="22"/>
          <w:szCs w:val="22"/>
        </w:rPr>
        <w:lastRenderedPageBreak/>
        <w:t xml:space="preserve">NAVODILA ZA IZDELAVO </w:t>
      </w:r>
      <w:r w:rsidR="00264EEF" w:rsidRPr="00883D76">
        <w:rPr>
          <w:rFonts w:ascii="Tahoma" w:hAnsi="Tahoma" w:cs="Tahoma"/>
          <w:b/>
          <w:sz w:val="22"/>
          <w:szCs w:val="22"/>
        </w:rPr>
        <w:t>PRIJAVE</w:t>
      </w:r>
      <w:r w:rsidR="007C70A1" w:rsidRPr="00883D76">
        <w:rPr>
          <w:rFonts w:ascii="Tahoma" w:hAnsi="Tahoma" w:cs="Tahoma"/>
          <w:b/>
          <w:sz w:val="22"/>
          <w:szCs w:val="22"/>
        </w:rPr>
        <w:t xml:space="preserve"> </w:t>
      </w:r>
    </w:p>
    <w:p w14:paraId="1BE8435E" w14:textId="77777777" w:rsidR="001C57F7" w:rsidRPr="00883D76" w:rsidRDefault="001C57F7" w:rsidP="00B11E1B">
      <w:pPr>
        <w:keepNext/>
        <w:widowControl w:val="0"/>
        <w:jc w:val="both"/>
        <w:rPr>
          <w:rFonts w:ascii="Tahoma" w:hAnsi="Tahoma" w:cs="Tahoma"/>
          <w:b/>
          <w:sz w:val="22"/>
          <w:szCs w:val="22"/>
        </w:rPr>
      </w:pPr>
    </w:p>
    <w:p w14:paraId="386D232C" w14:textId="77777777" w:rsidR="001C57F7" w:rsidRPr="00883D76" w:rsidRDefault="001C57F7" w:rsidP="00B11E1B">
      <w:pPr>
        <w:keepNext/>
        <w:widowControl w:val="0"/>
        <w:rPr>
          <w:rFonts w:ascii="Tahoma" w:hAnsi="Tahoma" w:cs="Tahoma"/>
          <w:b/>
          <w:bCs/>
          <w:iCs/>
        </w:rPr>
      </w:pPr>
      <w:r w:rsidRPr="00883D76">
        <w:rPr>
          <w:rFonts w:ascii="Tahoma" w:hAnsi="Tahoma" w:cs="Tahoma"/>
          <w:b/>
          <w:bCs/>
          <w:iCs/>
        </w:rPr>
        <w:t xml:space="preserve">2.1 </w:t>
      </w:r>
      <w:r w:rsidRPr="00883D76">
        <w:rPr>
          <w:rFonts w:ascii="Tahoma" w:hAnsi="Tahoma" w:cs="Tahoma"/>
          <w:b/>
          <w:bCs/>
          <w:iCs/>
          <w:caps/>
        </w:rPr>
        <w:t>Jezik in denarna enota</w:t>
      </w:r>
    </w:p>
    <w:p w14:paraId="4DEB2766" w14:textId="77777777" w:rsidR="001C57F7" w:rsidRPr="00883D76" w:rsidRDefault="001C57F7" w:rsidP="00B11E1B">
      <w:pPr>
        <w:keepNext/>
        <w:widowControl w:val="0"/>
        <w:jc w:val="both"/>
        <w:rPr>
          <w:rFonts w:ascii="Tahoma" w:hAnsi="Tahoma" w:cs="Tahoma"/>
          <w:szCs w:val="22"/>
        </w:rPr>
      </w:pPr>
    </w:p>
    <w:p w14:paraId="51535AC8" w14:textId="77777777" w:rsidR="001C57F7" w:rsidRPr="00883D76" w:rsidRDefault="00207D59" w:rsidP="00B11E1B">
      <w:pPr>
        <w:keepNext/>
        <w:widowControl w:val="0"/>
        <w:jc w:val="both"/>
        <w:rPr>
          <w:rFonts w:ascii="Tahoma" w:hAnsi="Tahoma" w:cs="Tahoma"/>
          <w:szCs w:val="22"/>
        </w:rPr>
      </w:pPr>
      <w:r w:rsidRPr="00883D76">
        <w:rPr>
          <w:rFonts w:ascii="Tahoma" w:hAnsi="Tahoma" w:cs="Tahoma"/>
          <w:szCs w:val="22"/>
        </w:rPr>
        <w:t>Prijava</w:t>
      </w:r>
      <w:r w:rsidR="001C57F7" w:rsidRPr="00883D76">
        <w:rPr>
          <w:rFonts w:ascii="Tahoma" w:hAnsi="Tahoma" w:cs="Tahoma"/>
          <w:szCs w:val="22"/>
        </w:rPr>
        <w:t xml:space="preserve"> mora biti napisana v slovenskem jeziku</w:t>
      </w:r>
      <w:r w:rsidR="0004368E">
        <w:rPr>
          <w:rFonts w:ascii="Tahoma" w:hAnsi="Tahoma" w:cs="Tahoma"/>
          <w:szCs w:val="22"/>
        </w:rPr>
        <w:t>.</w:t>
      </w:r>
      <w:r w:rsidR="001C57F7" w:rsidRPr="00883D76">
        <w:rPr>
          <w:rFonts w:ascii="Tahoma" w:hAnsi="Tahoma" w:cs="Tahoma"/>
          <w:szCs w:val="22"/>
        </w:rPr>
        <w:t xml:space="preserve"> Posamezne listine lahko </w:t>
      </w:r>
      <w:r w:rsidRPr="00883D76">
        <w:rPr>
          <w:rFonts w:ascii="Tahoma" w:hAnsi="Tahoma" w:cs="Tahoma"/>
          <w:szCs w:val="22"/>
        </w:rPr>
        <w:t>kandidati</w:t>
      </w:r>
      <w:r w:rsidR="001C57F7" w:rsidRPr="00883D76">
        <w:rPr>
          <w:rFonts w:ascii="Tahoma" w:hAnsi="Tahoma" w:cs="Tahoma"/>
          <w:szCs w:val="22"/>
        </w:rPr>
        <w:t xml:space="preserve"> predložijo tudi v drugih jezikih, pri čemer si naročnik pridržuje pravico, da od </w:t>
      </w:r>
      <w:r w:rsidRPr="00883D76">
        <w:rPr>
          <w:rFonts w:ascii="Tahoma" w:hAnsi="Tahoma" w:cs="Tahoma"/>
          <w:szCs w:val="22"/>
        </w:rPr>
        <w:t>kandidata</w:t>
      </w:r>
      <w:r w:rsidR="001C57F7" w:rsidRPr="00883D76">
        <w:rPr>
          <w:rFonts w:ascii="Tahoma" w:hAnsi="Tahoma" w:cs="Tahoma"/>
          <w:szCs w:val="22"/>
        </w:rPr>
        <w:t xml:space="preserve"> naknadno zahteva prevod.</w:t>
      </w:r>
    </w:p>
    <w:p w14:paraId="05CE85A0" w14:textId="77777777" w:rsidR="002205FC" w:rsidRPr="00883D76" w:rsidRDefault="002205FC" w:rsidP="00B11E1B">
      <w:pPr>
        <w:keepNext/>
        <w:widowControl w:val="0"/>
        <w:jc w:val="both"/>
        <w:rPr>
          <w:rFonts w:ascii="Tahoma" w:hAnsi="Tahoma" w:cs="Tahoma"/>
          <w:szCs w:val="22"/>
        </w:rPr>
      </w:pPr>
    </w:p>
    <w:p w14:paraId="5EE8EBDE" w14:textId="77777777" w:rsidR="007C70A1" w:rsidRPr="00EB02AC" w:rsidRDefault="00EE3F8E" w:rsidP="00B11E1B">
      <w:pPr>
        <w:keepNext/>
        <w:widowControl w:val="0"/>
        <w:jc w:val="both"/>
        <w:rPr>
          <w:rFonts w:ascii="Tahoma" w:hAnsi="Tahoma" w:cs="Tahoma"/>
          <w:b/>
        </w:rPr>
      </w:pPr>
      <w:r w:rsidRPr="00883D76">
        <w:rPr>
          <w:rFonts w:ascii="Tahoma" w:hAnsi="Tahoma" w:cs="Tahoma"/>
          <w:b/>
        </w:rPr>
        <w:t>2.</w:t>
      </w:r>
      <w:r w:rsidR="001C57F7" w:rsidRPr="00883D76">
        <w:rPr>
          <w:rFonts w:ascii="Tahoma" w:hAnsi="Tahoma" w:cs="Tahoma"/>
          <w:b/>
        </w:rPr>
        <w:t>2</w:t>
      </w:r>
      <w:r w:rsidRPr="00883D76">
        <w:rPr>
          <w:rFonts w:ascii="Tahoma" w:hAnsi="Tahoma" w:cs="Tahoma"/>
          <w:b/>
        </w:rPr>
        <w:t xml:space="preserve"> </w:t>
      </w:r>
      <w:r w:rsidR="00EB02AC" w:rsidRPr="00883D76">
        <w:rPr>
          <w:rFonts w:ascii="Tahoma" w:hAnsi="Tahoma" w:cs="Tahoma"/>
          <w:b/>
        </w:rPr>
        <w:t xml:space="preserve">INFORMATIVNI OBRAZEC </w:t>
      </w:r>
      <w:r w:rsidR="001721FC" w:rsidRPr="00883D76">
        <w:rPr>
          <w:rFonts w:ascii="Tahoma" w:hAnsi="Tahoma" w:cs="Tahoma"/>
          <w:b/>
        </w:rPr>
        <w:t>PREDRAČUN</w:t>
      </w:r>
      <w:r w:rsidR="00EB02AC" w:rsidRPr="00883D76">
        <w:rPr>
          <w:rFonts w:ascii="Tahoma" w:hAnsi="Tahoma" w:cs="Tahoma"/>
          <w:b/>
        </w:rPr>
        <w:t>A</w:t>
      </w:r>
      <w:r w:rsidR="00564E2D" w:rsidRPr="00EB02AC">
        <w:rPr>
          <w:rFonts w:ascii="Tahoma" w:hAnsi="Tahoma" w:cs="Tahoma"/>
          <w:b/>
        </w:rPr>
        <w:t xml:space="preserve"> </w:t>
      </w:r>
    </w:p>
    <w:p w14:paraId="28AD8BF3" w14:textId="77777777" w:rsidR="00402CE6" w:rsidRPr="0033196B" w:rsidRDefault="00402CE6" w:rsidP="00B11E1B">
      <w:pPr>
        <w:keepNext/>
        <w:widowControl w:val="0"/>
        <w:jc w:val="both"/>
        <w:rPr>
          <w:rFonts w:ascii="Tahoma" w:hAnsi="Tahoma" w:cs="Tahoma"/>
          <w:b/>
          <w:strike/>
        </w:rPr>
      </w:pPr>
    </w:p>
    <w:p w14:paraId="24DEBD20" w14:textId="77777777" w:rsidR="00EB02AC" w:rsidRPr="00EB02AC" w:rsidRDefault="00EB02AC" w:rsidP="00B11E1B">
      <w:pPr>
        <w:keepNext/>
        <w:widowControl w:val="0"/>
        <w:jc w:val="both"/>
        <w:rPr>
          <w:rFonts w:ascii="Tahoma" w:hAnsi="Tahoma" w:cs="Tahoma"/>
        </w:rPr>
      </w:pPr>
      <w:r>
        <w:rPr>
          <w:rFonts w:ascii="Tahoma" w:hAnsi="Tahoma" w:cs="Tahoma"/>
        </w:rPr>
        <w:t>Objavljen obrazec predračun je informativen in ga kandidatu ni potrebno predložiti.</w:t>
      </w:r>
    </w:p>
    <w:p w14:paraId="100A31EB" w14:textId="77777777" w:rsidR="00EB02AC" w:rsidRDefault="00EB02AC" w:rsidP="00B11E1B">
      <w:pPr>
        <w:keepNext/>
        <w:widowControl w:val="0"/>
        <w:jc w:val="both"/>
        <w:rPr>
          <w:rFonts w:ascii="Tahoma" w:hAnsi="Tahoma" w:cs="Tahoma"/>
          <w:strike/>
        </w:rPr>
      </w:pPr>
    </w:p>
    <w:p w14:paraId="7229CE2C"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w:t>
      </w:r>
      <w:r w:rsidR="00FA20F9">
        <w:rPr>
          <w:rFonts w:ascii="Tahoma" w:hAnsi="Tahoma" w:cs="Tahoma"/>
          <w:b/>
          <w:sz w:val="20"/>
        </w:rPr>
        <w:t>PRIJAVA</w:t>
      </w:r>
      <w:r w:rsidRPr="00076910">
        <w:rPr>
          <w:rFonts w:ascii="Tahoma" w:hAnsi="Tahoma" w:cs="Tahoma"/>
          <w:b/>
          <w:sz w:val="20"/>
        </w:rPr>
        <w:t xml:space="preserve"> </w:t>
      </w:r>
    </w:p>
    <w:p w14:paraId="48D76AF7" w14:textId="77777777" w:rsidR="00E64E2B" w:rsidRPr="00076910" w:rsidRDefault="00E64E2B" w:rsidP="00B11E1B">
      <w:pPr>
        <w:pStyle w:val="tekst1"/>
        <w:keepNext/>
        <w:widowControl w:val="0"/>
        <w:spacing w:before="0" w:line="240" w:lineRule="auto"/>
        <w:rPr>
          <w:rFonts w:ascii="Tahoma" w:hAnsi="Tahoma" w:cs="Tahoma"/>
          <w:sz w:val="20"/>
        </w:rPr>
      </w:pPr>
    </w:p>
    <w:p w14:paraId="0B2F5EAD"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 xml:space="preserve">V primeru, da </w:t>
      </w:r>
      <w:r w:rsidR="00FA20F9">
        <w:rPr>
          <w:rFonts w:ascii="Tahoma" w:hAnsi="Tahoma" w:cs="Tahoma"/>
          <w:sz w:val="20"/>
        </w:rPr>
        <w:t>prijavo</w:t>
      </w:r>
      <w:r w:rsidRPr="00076910">
        <w:rPr>
          <w:rFonts w:ascii="Tahoma" w:hAnsi="Tahoma" w:cs="Tahoma"/>
          <w:sz w:val="20"/>
        </w:rPr>
        <w:t xml:space="preserve"> predloži skupina gospodarskih subjektov, mora biti </w:t>
      </w:r>
      <w:r w:rsidR="00FA20F9">
        <w:rPr>
          <w:rFonts w:ascii="Tahoma" w:hAnsi="Tahoma" w:cs="Tahoma"/>
          <w:sz w:val="20"/>
        </w:rPr>
        <w:t>prijavi</w:t>
      </w:r>
      <w:r w:rsidRPr="00076910">
        <w:rPr>
          <w:rFonts w:ascii="Tahoma" w:hAnsi="Tahoma" w:cs="Tahoma"/>
          <w:sz w:val="20"/>
        </w:rPr>
        <w:t xml:space="preserve"> priložen tudi akt o skupni izvedbi naročila, ki mora opredeliti:</w:t>
      </w:r>
    </w:p>
    <w:p w14:paraId="334FB744" w14:textId="77777777" w:rsidR="00E64E2B" w:rsidRPr="00076910" w:rsidRDefault="00E64E2B" w:rsidP="00634AF3">
      <w:pPr>
        <w:pStyle w:val="tekst1"/>
        <w:keepNext/>
        <w:widowControl w:val="0"/>
        <w:numPr>
          <w:ilvl w:val="0"/>
          <w:numId w:val="8"/>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143669D2" w14:textId="77777777" w:rsidR="00E64E2B" w:rsidRPr="00076910" w:rsidRDefault="00E64E2B" w:rsidP="00634AF3">
      <w:pPr>
        <w:pStyle w:val="tekst1"/>
        <w:numPr>
          <w:ilvl w:val="0"/>
          <w:numId w:val="8"/>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06866706" w14:textId="77777777" w:rsidR="00E64E2B" w:rsidRPr="00076910" w:rsidRDefault="00284226" w:rsidP="00634AF3">
      <w:pPr>
        <w:pStyle w:val="tekst1"/>
        <w:numPr>
          <w:ilvl w:val="0"/>
          <w:numId w:val="8"/>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6D2AFA76" w14:textId="77777777" w:rsidR="00E64E2B" w:rsidRPr="00076910" w:rsidRDefault="00E64E2B" w:rsidP="006F5D06">
      <w:pPr>
        <w:jc w:val="both"/>
        <w:rPr>
          <w:rFonts w:ascii="Tahoma" w:hAnsi="Tahoma" w:cs="Tahoma"/>
        </w:rPr>
      </w:pPr>
    </w:p>
    <w:p w14:paraId="24D7844B" w14:textId="77777777" w:rsidR="00A85B91" w:rsidRPr="00BC33F2" w:rsidRDefault="00EE3F8E" w:rsidP="00B11E1B">
      <w:pPr>
        <w:keepNext/>
        <w:widowControl w:val="0"/>
        <w:jc w:val="both"/>
        <w:rPr>
          <w:rFonts w:ascii="Tahoma" w:hAnsi="Tahoma" w:cs="Tahoma"/>
          <w:b/>
        </w:rPr>
      </w:pPr>
      <w:r w:rsidRPr="00BC33F2">
        <w:rPr>
          <w:rFonts w:ascii="Tahoma" w:hAnsi="Tahoma" w:cs="Tahoma"/>
          <w:b/>
        </w:rPr>
        <w:t>2.</w:t>
      </w:r>
      <w:r w:rsidR="00665B66" w:rsidRPr="00BC33F2">
        <w:rPr>
          <w:rFonts w:ascii="Tahoma" w:hAnsi="Tahoma" w:cs="Tahoma"/>
          <w:b/>
        </w:rPr>
        <w:t>5</w:t>
      </w:r>
      <w:r w:rsidRPr="00BC33F2">
        <w:rPr>
          <w:rFonts w:ascii="Tahoma" w:hAnsi="Tahoma" w:cs="Tahoma"/>
          <w:b/>
        </w:rPr>
        <w:t xml:space="preserve"> </w:t>
      </w:r>
      <w:r w:rsidR="00261454" w:rsidRPr="00BC33F2">
        <w:rPr>
          <w:rFonts w:ascii="Tahoma" w:hAnsi="Tahoma" w:cs="Tahoma"/>
          <w:b/>
        </w:rPr>
        <w:t>OPIS</w:t>
      </w:r>
      <w:r w:rsidR="0081721F" w:rsidRPr="00BC33F2">
        <w:rPr>
          <w:rFonts w:ascii="Tahoma" w:hAnsi="Tahoma" w:cs="Tahoma"/>
          <w:b/>
        </w:rPr>
        <w:t xml:space="preserve"> NAROČILA</w:t>
      </w:r>
      <w:r w:rsidR="00261454" w:rsidRPr="00BC33F2">
        <w:rPr>
          <w:rFonts w:ascii="Tahoma" w:hAnsi="Tahoma" w:cs="Tahoma"/>
          <w:b/>
        </w:rPr>
        <w:t xml:space="preserve"> IN </w:t>
      </w:r>
      <w:r w:rsidR="00CE6955" w:rsidRPr="00BC33F2">
        <w:rPr>
          <w:rFonts w:ascii="Tahoma" w:hAnsi="Tahoma" w:cs="Tahoma"/>
          <w:b/>
        </w:rPr>
        <w:t xml:space="preserve">ROK </w:t>
      </w:r>
      <w:r w:rsidR="00221919" w:rsidRPr="00BC33F2">
        <w:rPr>
          <w:rFonts w:ascii="Tahoma" w:hAnsi="Tahoma" w:cs="Tahoma"/>
          <w:b/>
        </w:rPr>
        <w:t>DOBAVE</w:t>
      </w:r>
    </w:p>
    <w:p w14:paraId="7AFAFBCC" w14:textId="77777777" w:rsidR="000030DB" w:rsidRPr="00BC33F2" w:rsidRDefault="000030DB" w:rsidP="00B11E1B">
      <w:pPr>
        <w:keepNext/>
        <w:widowControl w:val="0"/>
        <w:jc w:val="both"/>
        <w:rPr>
          <w:rFonts w:ascii="Tahoma" w:hAnsi="Tahoma" w:cs="Tahoma"/>
          <w:kern w:val="16"/>
        </w:rPr>
      </w:pPr>
    </w:p>
    <w:p w14:paraId="0F6D1D9B" w14:textId="36A590B0" w:rsidR="00E56510" w:rsidRPr="00BC33F2" w:rsidRDefault="003003C8" w:rsidP="00E56510">
      <w:pPr>
        <w:jc w:val="both"/>
        <w:rPr>
          <w:rFonts w:ascii="Tahoma" w:eastAsia="Calibri" w:hAnsi="Tahoma" w:cs="Tahoma"/>
          <w:lang w:eastAsia="en-US"/>
        </w:rPr>
      </w:pPr>
      <w:r w:rsidRPr="00BC33F2">
        <w:rPr>
          <w:rFonts w:ascii="Tahoma" w:eastAsia="Calibri" w:hAnsi="Tahoma" w:cs="Tahoma"/>
          <w:lang w:eastAsia="en-US"/>
        </w:rPr>
        <w:t>Po določbah Sistemskih obratovalnih navodil za distribucijski sistem toplote in skladno z veljavno zakonodajo s področja meroslovja (Zakon o meroslovju, Pravilnik o meroslovnih zahtevah za merilnike toplotne energije, Pravilnik o merilnih inštrumentih) smo kot dobavitelj toplote dolžni poskrbeti za redne in izredne overitve obračunskih merilnikov toplote. V letu 2025 poteče veljavnost redne overitve 1274. Poleg redne overitve, se letno pokvari cca. 60 merilnikov toplotne energije. Glede na stanje zalog materiala v skladišču, postopke servisiranja, statistiko predvidenih okvar in plana zamenjav, je potrebno nabaviti rezervne dele, komponente in merilnike toplotne energije. Zaradi optimiranja stroškov vzdrževanja pri rednih overitvah in v primeru okvar zamenjamo le izrabljene komponente merilnikov toplotne energije. Kompletne merilnike toplotne energije zamenjamo po 10-letni uporabi. Za potrebe servisa nabavljamo rezervne dele, s katerimi servisiramo merilnike, da so brezhibni pri overitvah in v času planirane uporabe. Okvirni sporazum se sklepa za obdobje 1 leta.</w:t>
      </w:r>
    </w:p>
    <w:p w14:paraId="08AC837C" w14:textId="77777777" w:rsidR="003003C8" w:rsidRPr="00BC33F2" w:rsidRDefault="003003C8" w:rsidP="00E56510">
      <w:pPr>
        <w:jc w:val="both"/>
        <w:rPr>
          <w:rFonts w:ascii="Tahoma" w:eastAsia="Calibri" w:hAnsi="Tahoma" w:cs="Tahoma"/>
          <w:lang w:eastAsia="en-US"/>
        </w:rPr>
      </w:pPr>
    </w:p>
    <w:p w14:paraId="68157968" w14:textId="77777777" w:rsidR="00E56510" w:rsidRPr="00BC33F2" w:rsidRDefault="00E56510" w:rsidP="00E56510">
      <w:pPr>
        <w:jc w:val="both"/>
        <w:rPr>
          <w:rFonts w:ascii="Tahoma" w:eastAsia="Calibri" w:hAnsi="Tahoma" w:cs="Tahoma"/>
          <w:lang w:eastAsia="en-US"/>
        </w:rPr>
      </w:pPr>
      <w:r w:rsidRPr="00BC33F2">
        <w:rPr>
          <w:rFonts w:ascii="Tahoma" w:eastAsia="Calibri" w:hAnsi="Tahoma" w:cs="Tahoma"/>
          <w:lang w:eastAsia="en-US"/>
        </w:rPr>
        <w:t xml:space="preserve">ROK DOBAVE </w:t>
      </w:r>
    </w:p>
    <w:tbl>
      <w:tblPr>
        <w:tblStyle w:val="Tabelamrea"/>
        <w:tblW w:w="0" w:type="auto"/>
        <w:tblLook w:val="04A0" w:firstRow="1" w:lastRow="0" w:firstColumn="1" w:lastColumn="0" w:noHBand="0" w:noVBand="1"/>
      </w:tblPr>
      <w:tblGrid>
        <w:gridCol w:w="988"/>
        <w:gridCol w:w="5241"/>
        <w:gridCol w:w="3115"/>
      </w:tblGrid>
      <w:tr w:rsidR="00EB55F5" w14:paraId="387EE386" w14:textId="77777777" w:rsidTr="007A0E34">
        <w:tc>
          <w:tcPr>
            <w:tcW w:w="988" w:type="dxa"/>
          </w:tcPr>
          <w:p w14:paraId="52944D0E" w14:textId="067B286C" w:rsidR="00EB55F5" w:rsidRDefault="00EB55F5" w:rsidP="00E56510">
            <w:pPr>
              <w:jc w:val="both"/>
              <w:rPr>
                <w:rFonts w:ascii="Tahoma" w:eastAsia="Calibri" w:hAnsi="Tahoma" w:cs="Tahoma"/>
                <w:lang w:eastAsia="en-US"/>
              </w:rPr>
            </w:pPr>
            <w:r w:rsidRPr="00BC33F2">
              <w:rPr>
                <w:rFonts w:ascii="Tahoma" w:eastAsia="Calibri" w:hAnsi="Tahoma" w:cs="Tahoma"/>
                <w:lang w:eastAsia="en-US"/>
              </w:rPr>
              <w:t>1. sklop:</w:t>
            </w:r>
          </w:p>
        </w:tc>
        <w:tc>
          <w:tcPr>
            <w:tcW w:w="5241" w:type="dxa"/>
          </w:tcPr>
          <w:p w14:paraId="1E5CF106" w14:textId="1479B8D8" w:rsidR="00EB55F5" w:rsidRDefault="00EB55F5" w:rsidP="00E56510">
            <w:pPr>
              <w:jc w:val="both"/>
              <w:rPr>
                <w:rFonts w:ascii="Tahoma" w:eastAsia="Calibri" w:hAnsi="Tahoma" w:cs="Tahoma"/>
                <w:lang w:eastAsia="en-US"/>
              </w:rPr>
            </w:pPr>
            <w:r w:rsidRPr="00BC33F2">
              <w:rPr>
                <w:rFonts w:ascii="Tahoma" w:eastAsia="Calibri" w:hAnsi="Tahoma" w:cs="Tahoma"/>
                <w:lang w:eastAsia="en-US"/>
              </w:rPr>
              <w:t>Merilniki toplotne energije – SOT</w:t>
            </w:r>
          </w:p>
        </w:tc>
        <w:tc>
          <w:tcPr>
            <w:tcW w:w="3115" w:type="dxa"/>
          </w:tcPr>
          <w:p w14:paraId="6E972BF9" w14:textId="612FF455" w:rsidR="00EB55F5" w:rsidRDefault="00EB55F5" w:rsidP="00E56510">
            <w:pPr>
              <w:jc w:val="both"/>
              <w:rPr>
                <w:rFonts w:ascii="Tahoma" w:eastAsia="Calibri" w:hAnsi="Tahoma" w:cs="Tahoma"/>
                <w:lang w:eastAsia="en-US"/>
              </w:rPr>
            </w:pPr>
            <w:r w:rsidRPr="00BC33F2">
              <w:rPr>
                <w:rFonts w:ascii="Tahoma" w:eastAsia="Calibri" w:hAnsi="Tahoma" w:cs="Tahoma"/>
                <w:lang w:eastAsia="en-US"/>
              </w:rPr>
              <w:t>75 dni od datuma naročila</w:t>
            </w:r>
          </w:p>
        </w:tc>
      </w:tr>
      <w:tr w:rsidR="00EB55F5" w14:paraId="4586FD19" w14:textId="77777777" w:rsidTr="007A0E34">
        <w:tc>
          <w:tcPr>
            <w:tcW w:w="988" w:type="dxa"/>
          </w:tcPr>
          <w:p w14:paraId="76EB4D17" w14:textId="30FCA3FA" w:rsidR="00EB55F5" w:rsidRDefault="00EB55F5" w:rsidP="00E56510">
            <w:pPr>
              <w:jc w:val="both"/>
              <w:rPr>
                <w:rFonts w:ascii="Tahoma" w:eastAsia="Calibri" w:hAnsi="Tahoma" w:cs="Tahoma"/>
                <w:lang w:eastAsia="en-US"/>
              </w:rPr>
            </w:pPr>
            <w:r w:rsidRPr="00BC33F2">
              <w:rPr>
                <w:rFonts w:ascii="Tahoma" w:eastAsia="Calibri" w:hAnsi="Tahoma" w:cs="Tahoma"/>
                <w:lang w:eastAsia="en-US"/>
              </w:rPr>
              <w:t>2. sklop:</w:t>
            </w:r>
          </w:p>
        </w:tc>
        <w:tc>
          <w:tcPr>
            <w:tcW w:w="5241" w:type="dxa"/>
          </w:tcPr>
          <w:p w14:paraId="3BF95B26" w14:textId="208CC63B" w:rsidR="00EB55F5" w:rsidRDefault="00EB55F5" w:rsidP="00E56510">
            <w:pPr>
              <w:jc w:val="both"/>
              <w:rPr>
                <w:rFonts w:ascii="Tahoma" w:eastAsia="Calibri" w:hAnsi="Tahoma" w:cs="Tahoma"/>
                <w:lang w:eastAsia="en-US"/>
              </w:rPr>
            </w:pPr>
            <w:r w:rsidRPr="00BC33F2">
              <w:rPr>
                <w:rFonts w:ascii="Tahoma" w:eastAsia="Calibri" w:hAnsi="Tahoma" w:cs="Tahoma"/>
                <w:lang w:eastAsia="en-US"/>
              </w:rPr>
              <w:t>Komponente merilnikov za merjenje toplotne energije - SOT</w:t>
            </w:r>
          </w:p>
        </w:tc>
        <w:tc>
          <w:tcPr>
            <w:tcW w:w="3115" w:type="dxa"/>
          </w:tcPr>
          <w:p w14:paraId="682A9AF1" w14:textId="71C492F9" w:rsidR="00EB55F5" w:rsidRDefault="00EB55F5" w:rsidP="00E56510">
            <w:pPr>
              <w:jc w:val="both"/>
              <w:rPr>
                <w:rFonts w:ascii="Tahoma" w:eastAsia="Calibri" w:hAnsi="Tahoma" w:cs="Tahoma"/>
                <w:lang w:eastAsia="en-US"/>
              </w:rPr>
            </w:pPr>
            <w:r w:rsidRPr="00BC33F2">
              <w:rPr>
                <w:rFonts w:ascii="Tahoma" w:eastAsia="Calibri" w:hAnsi="Tahoma" w:cs="Tahoma"/>
                <w:lang w:eastAsia="en-US"/>
              </w:rPr>
              <w:t>75 dni od datuma naročila</w:t>
            </w:r>
          </w:p>
        </w:tc>
      </w:tr>
      <w:tr w:rsidR="00EB55F5" w14:paraId="391D5763" w14:textId="77777777" w:rsidTr="007A0E34">
        <w:tc>
          <w:tcPr>
            <w:tcW w:w="988" w:type="dxa"/>
          </w:tcPr>
          <w:p w14:paraId="66A870FC" w14:textId="48112DE2" w:rsidR="00EB55F5" w:rsidRDefault="00EB55F5" w:rsidP="00E56510">
            <w:pPr>
              <w:jc w:val="both"/>
              <w:rPr>
                <w:rFonts w:ascii="Tahoma" w:eastAsia="Calibri" w:hAnsi="Tahoma" w:cs="Tahoma"/>
                <w:lang w:eastAsia="en-US"/>
              </w:rPr>
            </w:pPr>
            <w:r w:rsidRPr="00BC33F2">
              <w:rPr>
                <w:rFonts w:ascii="Tahoma" w:eastAsia="Calibri" w:hAnsi="Tahoma" w:cs="Tahoma"/>
                <w:lang w:eastAsia="en-US"/>
              </w:rPr>
              <w:t>3. sklop:</w:t>
            </w:r>
          </w:p>
        </w:tc>
        <w:tc>
          <w:tcPr>
            <w:tcW w:w="5241" w:type="dxa"/>
          </w:tcPr>
          <w:p w14:paraId="670369A2" w14:textId="3B34BA9E" w:rsidR="00EB55F5" w:rsidRDefault="00EB55F5" w:rsidP="00E56510">
            <w:pPr>
              <w:jc w:val="both"/>
              <w:rPr>
                <w:rFonts w:ascii="Tahoma" w:eastAsia="Calibri" w:hAnsi="Tahoma" w:cs="Tahoma"/>
                <w:lang w:eastAsia="en-US"/>
              </w:rPr>
            </w:pPr>
            <w:r w:rsidRPr="00BC33F2">
              <w:rPr>
                <w:rFonts w:ascii="Tahoma" w:eastAsia="Calibri" w:hAnsi="Tahoma" w:cs="Tahoma"/>
                <w:lang w:eastAsia="en-US"/>
              </w:rPr>
              <w:t>Programska oprema za obdelavo podatkov iz merilnikov toplote – SOT</w:t>
            </w:r>
          </w:p>
        </w:tc>
        <w:tc>
          <w:tcPr>
            <w:tcW w:w="3115" w:type="dxa"/>
          </w:tcPr>
          <w:p w14:paraId="08F84FE2" w14:textId="6E9DB8E1" w:rsidR="00EB55F5" w:rsidRDefault="00EB55F5" w:rsidP="00E56510">
            <w:pPr>
              <w:jc w:val="both"/>
              <w:rPr>
                <w:rFonts w:ascii="Tahoma" w:eastAsia="Calibri" w:hAnsi="Tahoma" w:cs="Tahoma"/>
                <w:lang w:eastAsia="en-US"/>
              </w:rPr>
            </w:pPr>
            <w:r>
              <w:rPr>
                <w:rFonts w:ascii="Tahoma" w:eastAsia="Calibri" w:hAnsi="Tahoma" w:cs="Tahoma"/>
                <w:lang w:eastAsia="en-US"/>
              </w:rPr>
              <w:t>10</w:t>
            </w:r>
            <w:r w:rsidRPr="0059616B">
              <w:rPr>
                <w:rFonts w:ascii="Tahoma" w:eastAsia="Calibri" w:hAnsi="Tahoma" w:cs="Tahoma"/>
                <w:lang w:eastAsia="en-US"/>
              </w:rPr>
              <w:t xml:space="preserve"> dni od datuma </w:t>
            </w:r>
            <w:r>
              <w:rPr>
                <w:rFonts w:ascii="Tahoma" w:eastAsia="Calibri" w:hAnsi="Tahoma" w:cs="Tahoma"/>
                <w:lang w:eastAsia="en-US"/>
              </w:rPr>
              <w:t>naročila</w:t>
            </w:r>
          </w:p>
        </w:tc>
      </w:tr>
      <w:tr w:rsidR="00EB55F5" w14:paraId="44040138" w14:textId="77777777" w:rsidTr="007A0E34">
        <w:tc>
          <w:tcPr>
            <w:tcW w:w="988" w:type="dxa"/>
          </w:tcPr>
          <w:p w14:paraId="35AE32FA" w14:textId="5ABF8407" w:rsidR="00EB55F5" w:rsidRDefault="00EB55F5" w:rsidP="00E56510">
            <w:pPr>
              <w:jc w:val="both"/>
              <w:rPr>
                <w:rFonts w:ascii="Tahoma" w:eastAsia="Calibri" w:hAnsi="Tahoma" w:cs="Tahoma"/>
                <w:lang w:eastAsia="en-US"/>
              </w:rPr>
            </w:pPr>
            <w:r>
              <w:rPr>
                <w:rFonts w:ascii="Tahoma" w:eastAsia="Calibri" w:hAnsi="Tahoma" w:cs="Tahoma"/>
                <w:lang w:eastAsia="en-US"/>
              </w:rPr>
              <w:t>4</w:t>
            </w:r>
            <w:r w:rsidRPr="0059616B">
              <w:rPr>
                <w:rFonts w:ascii="Tahoma" w:eastAsia="Calibri" w:hAnsi="Tahoma" w:cs="Tahoma"/>
                <w:lang w:eastAsia="en-US"/>
              </w:rPr>
              <w:t>. sklop:</w:t>
            </w:r>
          </w:p>
        </w:tc>
        <w:tc>
          <w:tcPr>
            <w:tcW w:w="5241" w:type="dxa"/>
          </w:tcPr>
          <w:p w14:paraId="1761B84F" w14:textId="77777777" w:rsidR="00EB55F5" w:rsidRPr="0059616B" w:rsidRDefault="00EB55F5" w:rsidP="00EB55F5">
            <w:pPr>
              <w:jc w:val="both"/>
              <w:rPr>
                <w:rFonts w:ascii="Tahoma" w:eastAsia="Calibri" w:hAnsi="Tahoma" w:cs="Tahoma"/>
                <w:lang w:eastAsia="en-US"/>
              </w:rPr>
            </w:pPr>
            <w:r w:rsidRPr="0059616B">
              <w:rPr>
                <w:rFonts w:ascii="Tahoma" w:eastAsia="Calibri" w:hAnsi="Tahoma" w:cs="Tahoma"/>
                <w:lang w:eastAsia="en-US"/>
              </w:rPr>
              <w:t xml:space="preserve">Rezervni deli za merilnike toplotne energije </w:t>
            </w:r>
          </w:p>
          <w:p w14:paraId="76E67BA1" w14:textId="1AE86C71" w:rsidR="00EB55F5" w:rsidRDefault="00EB55F5" w:rsidP="00EB55F5">
            <w:pPr>
              <w:jc w:val="both"/>
              <w:rPr>
                <w:rFonts w:ascii="Tahoma" w:eastAsia="Calibri" w:hAnsi="Tahoma" w:cs="Tahoma"/>
                <w:lang w:eastAsia="en-US"/>
              </w:rPr>
            </w:pPr>
            <w:r>
              <w:rPr>
                <w:rFonts w:ascii="Tahoma" w:eastAsia="Calibri" w:hAnsi="Tahoma" w:cs="Tahoma"/>
                <w:lang w:eastAsia="en-US"/>
              </w:rPr>
              <w:t>-</w:t>
            </w:r>
            <w:r w:rsidRPr="0059616B">
              <w:rPr>
                <w:rFonts w:ascii="Tahoma" w:eastAsia="Calibri" w:hAnsi="Tahoma" w:cs="Tahoma"/>
                <w:lang w:eastAsia="en-US"/>
              </w:rPr>
              <w:t xml:space="preserve"> zunanj</w:t>
            </w:r>
            <w:r>
              <w:rPr>
                <w:rFonts w:ascii="Tahoma" w:eastAsia="Calibri" w:hAnsi="Tahoma" w:cs="Tahoma"/>
                <w:lang w:eastAsia="en-US"/>
              </w:rPr>
              <w:t>i</w:t>
            </w:r>
            <w:r w:rsidRPr="0059616B">
              <w:rPr>
                <w:rFonts w:ascii="Tahoma" w:eastAsia="Calibri" w:hAnsi="Tahoma" w:cs="Tahoma"/>
                <w:lang w:eastAsia="en-US"/>
              </w:rPr>
              <w:t xml:space="preserve"> naročnik</w:t>
            </w:r>
            <w:r>
              <w:rPr>
                <w:rFonts w:ascii="Tahoma" w:eastAsia="Calibri" w:hAnsi="Tahoma" w:cs="Tahoma"/>
                <w:lang w:eastAsia="en-US"/>
              </w:rPr>
              <w:t>i</w:t>
            </w:r>
          </w:p>
        </w:tc>
        <w:tc>
          <w:tcPr>
            <w:tcW w:w="3115" w:type="dxa"/>
          </w:tcPr>
          <w:p w14:paraId="0321D564" w14:textId="4922FDF8" w:rsidR="00EB55F5" w:rsidRDefault="00EB55F5" w:rsidP="00E56510">
            <w:pPr>
              <w:jc w:val="both"/>
              <w:rPr>
                <w:rFonts w:ascii="Tahoma" w:eastAsia="Calibri" w:hAnsi="Tahoma" w:cs="Tahoma"/>
                <w:lang w:eastAsia="en-US"/>
              </w:rPr>
            </w:pPr>
            <w:r w:rsidRPr="0059616B">
              <w:rPr>
                <w:rFonts w:ascii="Tahoma" w:eastAsia="Calibri" w:hAnsi="Tahoma" w:cs="Tahoma"/>
                <w:lang w:eastAsia="en-US"/>
              </w:rPr>
              <w:t>10 dni od datuma naročila</w:t>
            </w:r>
          </w:p>
        </w:tc>
      </w:tr>
    </w:tbl>
    <w:p w14:paraId="32AC745D" w14:textId="77777777" w:rsidR="00EB55F5" w:rsidRDefault="00EB55F5" w:rsidP="00E56510">
      <w:pPr>
        <w:jc w:val="both"/>
        <w:rPr>
          <w:rFonts w:ascii="Tahoma" w:eastAsia="Calibri" w:hAnsi="Tahoma" w:cs="Tahoma"/>
          <w:lang w:eastAsia="en-US"/>
        </w:rPr>
      </w:pPr>
    </w:p>
    <w:p w14:paraId="280FAED0" w14:textId="77777777" w:rsidR="00E56510" w:rsidRPr="0071394D" w:rsidRDefault="00E56510" w:rsidP="00E56510">
      <w:pPr>
        <w:jc w:val="both"/>
        <w:rPr>
          <w:rFonts w:ascii="Tahoma" w:hAnsi="Tahoma" w:cs="Tahoma"/>
          <w:b/>
          <w:bCs/>
          <w:sz w:val="22"/>
          <w:szCs w:val="22"/>
        </w:rPr>
      </w:pPr>
    </w:p>
    <w:p w14:paraId="7CB23747" w14:textId="77777777" w:rsidR="003776E0" w:rsidRPr="00E7001B" w:rsidRDefault="003776E0" w:rsidP="002F4BA4">
      <w:pPr>
        <w:keepLines/>
        <w:widowControl w:val="0"/>
        <w:jc w:val="both"/>
        <w:rPr>
          <w:rFonts w:ascii="Tahoma" w:hAnsi="Tahoma" w:cs="Tahoma"/>
        </w:rPr>
      </w:pPr>
    </w:p>
    <w:p w14:paraId="5BFF9734" w14:textId="77777777" w:rsidR="003E3715" w:rsidRPr="002F4BA4" w:rsidRDefault="00B46D2B" w:rsidP="002F4BA4">
      <w:pPr>
        <w:keepLines/>
        <w:widowControl w:val="0"/>
        <w:jc w:val="both"/>
        <w:rPr>
          <w:rFonts w:ascii="Tahoma" w:hAnsi="Tahoma" w:cs="Tahoma"/>
          <w:b/>
        </w:rPr>
      </w:pPr>
      <w:r w:rsidRPr="002F4BA4">
        <w:rPr>
          <w:rFonts w:ascii="Tahoma" w:hAnsi="Tahoma" w:cs="Tahoma"/>
          <w:b/>
        </w:rPr>
        <w:t>2.</w:t>
      </w:r>
      <w:r w:rsidR="00CE7622" w:rsidRPr="002F4BA4">
        <w:rPr>
          <w:rFonts w:ascii="Tahoma" w:hAnsi="Tahoma" w:cs="Tahoma"/>
          <w:b/>
        </w:rPr>
        <w:t>6</w:t>
      </w:r>
      <w:r w:rsidRPr="002F4BA4">
        <w:rPr>
          <w:rFonts w:ascii="Tahoma" w:hAnsi="Tahoma" w:cs="Tahoma"/>
          <w:b/>
        </w:rPr>
        <w:t xml:space="preserve"> FINANČNA ZAVAROVANJA</w:t>
      </w:r>
    </w:p>
    <w:p w14:paraId="77587BD5" w14:textId="77777777" w:rsidR="007B66BA" w:rsidRPr="002F4BA4" w:rsidRDefault="007B66BA" w:rsidP="002F4BA4">
      <w:pPr>
        <w:keepLines/>
        <w:widowControl w:val="0"/>
        <w:jc w:val="both"/>
        <w:rPr>
          <w:rFonts w:ascii="Tahoma" w:hAnsi="Tahoma" w:cs="Tahoma"/>
        </w:rPr>
      </w:pPr>
    </w:p>
    <w:p w14:paraId="18938155" w14:textId="060F0990" w:rsidR="003E3715" w:rsidRPr="002F4BA4" w:rsidRDefault="003E3715" w:rsidP="002F4BA4">
      <w:pPr>
        <w:keepLines/>
        <w:widowControl w:val="0"/>
        <w:jc w:val="both"/>
        <w:rPr>
          <w:rFonts w:ascii="Tahoma" w:hAnsi="Tahoma" w:cs="Tahoma"/>
          <w:b/>
          <w:bCs/>
        </w:rPr>
      </w:pPr>
      <w:r w:rsidRPr="002F4BA4">
        <w:rPr>
          <w:rFonts w:ascii="Tahoma" w:hAnsi="Tahoma" w:cs="Tahoma"/>
          <w:b/>
        </w:rPr>
        <w:t xml:space="preserve">Za dobro izvedbo pogodbenih obveznosti </w:t>
      </w:r>
      <w:r w:rsidR="007E1D4C" w:rsidRPr="002F4BA4">
        <w:rPr>
          <w:rFonts w:ascii="Tahoma" w:hAnsi="Tahoma" w:cs="Tahoma"/>
          <w:b/>
        </w:rPr>
        <w:t>– bianko menica</w:t>
      </w:r>
      <w:r w:rsidR="00EB55F5">
        <w:rPr>
          <w:rFonts w:ascii="Tahoma" w:hAnsi="Tahoma" w:cs="Tahoma"/>
          <w:b/>
        </w:rPr>
        <w:t xml:space="preserve"> in menična izjava</w:t>
      </w:r>
    </w:p>
    <w:p w14:paraId="6DD56388" w14:textId="77777777" w:rsidR="007E1D4C" w:rsidRPr="002F4BA4" w:rsidRDefault="007E1D4C" w:rsidP="002F4BA4">
      <w:pPr>
        <w:keepLines/>
        <w:widowControl w:val="0"/>
        <w:jc w:val="both"/>
        <w:rPr>
          <w:rFonts w:ascii="Tahoma" w:hAnsi="Tahoma" w:cs="Tahoma"/>
        </w:rPr>
      </w:pPr>
    </w:p>
    <w:p w14:paraId="2E584774" w14:textId="23826C7C" w:rsidR="00EF5115" w:rsidRPr="00E70159" w:rsidRDefault="00EF5115" w:rsidP="002F4BA4">
      <w:pPr>
        <w:keepLines/>
        <w:widowControl w:val="0"/>
        <w:jc w:val="both"/>
        <w:rPr>
          <w:rFonts w:ascii="Tahoma" w:hAnsi="Tahoma" w:cs="Tahoma"/>
        </w:rPr>
      </w:pPr>
      <w:r w:rsidRPr="002F4BA4">
        <w:rPr>
          <w:rFonts w:ascii="Tahoma" w:hAnsi="Tahoma" w:cs="Tahoma"/>
        </w:rPr>
        <w:t xml:space="preserve">Izvajalec mora naročniku kot finančno zavarovanje za dobro izvedbo pogodbenih obveznosti </w:t>
      </w:r>
      <w:r w:rsidR="007E1D4C" w:rsidRPr="002F4BA4">
        <w:rPr>
          <w:rFonts w:ascii="Tahoma" w:hAnsi="Tahoma" w:cs="Tahoma"/>
        </w:rPr>
        <w:t xml:space="preserve">takoj po </w:t>
      </w:r>
      <w:r w:rsidRPr="002F4BA4">
        <w:rPr>
          <w:rFonts w:ascii="Tahoma" w:hAnsi="Tahoma" w:cs="Tahoma"/>
        </w:rPr>
        <w:t xml:space="preserve">podpisu </w:t>
      </w:r>
      <w:r w:rsidR="00443E7F" w:rsidRPr="002F4BA4">
        <w:rPr>
          <w:rFonts w:ascii="Tahoma" w:hAnsi="Tahoma" w:cs="Tahoma"/>
        </w:rPr>
        <w:t>okvirnega sporazuma</w:t>
      </w:r>
      <w:r w:rsidR="0051164E">
        <w:rPr>
          <w:rFonts w:ascii="Tahoma" w:hAnsi="Tahoma" w:cs="Tahoma"/>
        </w:rPr>
        <w:t xml:space="preserve"> za sklop</w:t>
      </w:r>
      <w:r w:rsidR="009F0031">
        <w:rPr>
          <w:rFonts w:ascii="Tahoma" w:hAnsi="Tahoma" w:cs="Tahoma"/>
        </w:rPr>
        <w:t xml:space="preserve"> 1., 2. in 4.</w:t>
      </w:r>
      <w:r w:rsidRPr="002F4BA4">
        <w:rPr>
          <w:rFonts w:ascii="Tahoma" w:hAnsi="Tahoma" w:cs="Tahoma"/>
        </w:rPr>
        <w:t xml:space="preserve"> predložiti podpisan original bianko </w:t>
      </w:r>
      <w:r w:rsidR="007E1D4C" w:rsidRPr="002F4BA4">
        <w:rPr>
          <w:rFonts w:ascii="Tahoma" w:hAnsi="Tahoma" w:cs="Tahoma"/>
        </w:rPr>
        <w:t xml:space="preserve">menice </w:t>
      </w:r>
      <w:r w:rsidRPr="002F4BA4">
        <w:rPr>
          <w:rFonts w:ascii="Tahoma" w:hAnsi="Tahoma" w:cs="Tahoma"/>
        </w:rPr>
        <w:t xml:space="preserve">in </w:t>
      </w:r>
      <w:r w:rsidR="007E1D4C" w:rsidRPr="002F4BA4">
        <w:rPr>
          <w:rFonts w:ascii="Tahoma" w:hAnsi="Tahoma" w:cs="Tahoma"/>
        </w:rPr>
        <w:t xml:space="preserve">menične izjave </w:t>
      </w:r>
      <w:r w:rsidRPr="002F4BA4">
        <w:rPr>
          <w:rFonts w:ascii="Tahoma" w:hAnsi="Tahoma" w:cs="Tahoma"/>
        </w:rPr>
        <w:t>skladno z obrazcem iz razpisne dokumentacije za višino zavarovanja 5 % pogodbene vrednosti z DDV i</w:t>
      </w:r>
      <w:r w:rsidR="004414A0" w:rsidRPr="002F4BA4">
        <w:rPr>
          <w:rFonts w:ascii="Tahoma" w:hAnsi="Tahoma" w:cs="Tahoma"/>
        </w:rPr>
        <w:t xml:space="preserve">n rokom veljavnosti </w:t>
      </w:r>
      <w:r w:rsidR="00F4048B" w:rsidRPr="002F4BA4">
        <w:rPr>
          <w:rFonts w:ascii="Tahoma" w:hAnsi="Tahoma" w:cs="Tahoma"/>
        </w:rPr>
        <w:t>trideset</w:t>
      </w:r>
      <w:r w:rsidR="00256A5D" w:rsidRPr="002F4BA4">
        <w:rPr>
          <w:rFonts w:ascii="Tahoma" w:hAnsi="Tahoma" w:cs="Tahoma"/>
        </w:rPr>
        <w:t xml:space="preserve"> </w:t>
      </w:r>
      <w:r w:rsidR="00C250CF" w:rsidRPr="002F4BA4">
        <w:rPr>
          <w:rFonts w:ascii="Tahoma" w:hAnsi="Tahoma" w:cs="Tahoma"/>
        </w:rPr>
        <w:t>(</w:t>
      </w:r>
      <w:r w:rsidR="00F4048B" w:rsidRPr="002F4BA4">
        <w:rPr>
          <w:rFonts w:ascii="Tahoma" w:hAnsi="Tahoma" w:cs="Tahoma"/>
        </w:rPr>
        <w:t>30</w:t>
      </w:r>
      <w:r w:rsidRPr="002F4BA4">
        <w:rPr>
          <w:rFonts w:ascii="Tahoma" w:hAnsi="Tahoma" w:cs="Tahoma"/>
        </w:rPr>
        <w:t xml:space="preserve">) dni </w:t>
      </w:r>
      <w:r w:rsidR="00804ACA" w:rsidRPr="002F4BA4">
        <w:rPr>
          <w:rFonts w:ascii="Tahoma" w:hAnsi="Tahoma" w:cs="Tahoma"/>
        </w:rPr>
        <w:t xml:space="preserve">od </w:t>
      </w:r>
      <w:r w:rsidR="00F4048B" w:rsidRPr="002F4BA4">
        <w:rPr>
          <w:rFonts w:ascii="Tahoma" w:hAnsi="Tahoma" w:cs="Tahoma"/>
        </w:rPr>
        <w:t>poteka veljavnosti okvirnega sporazuma</w:t>
      </w:r>
      <w:r w:rsidRPr="002F4BA4">
        <w:rPr>
          <w:rFonts w:ascii="Tahoma" w:hAnsi="Tahoma" w:cs="Tahoma"/>
        </w:rPr>
        <w:t>.</w:t>
      </w:r>
    </w:p>
    <w:p w14:paraId="0BB9E81D" w14:textId="77777777" w:rsidR="00E23BC7" w:rsidRPr="003D7BF0" w:rsidRDefault="00E23BC7" w:rsidP="00B11E1B">
      <w:pPr>
        <w:keepNext/>
        <w:widowControl w:val="0"/>
        <w:jc w:val="both"/>
        <w:rPr>
          <w:rFonts w:ascii="Tahoma" w:hAnsi="Tahoma" w:cs="Tahoma"/>
          <w:strike/>
        </w:rPr>
      </w:pPr>
    </w:p>
    <w:p w14:paraId="760A5222" w14:textId="77777777" w:rsidR="00876ACC" w:rsidRPr="00065895" w:rsidRDefault="00876ACC" w:rsidP="00876ACC">
      <w:pPr>
        <w:keepNext/>
        <w:keepLines/>
        <w:jc w:val="both"/>
        <w:rPr>
          <w:rFonts w:ascii="Tahoma" w:hAnsi="Tahoma" w:cs="Tahoma"/>
          <w:b/>
          <w:caps/>
        </w:rPr>
      </w:pPr>
      <w:r w:rsidRPr="00876ACC">
        <w:rPr>
          <w:rFonts w:ascii="Tahoma" w:hAnsi="Tahoma" w:cs="Tahoma"/>
          <w:b/>
          <w:lang w:eastAsia="ko-KR"/>
        </w:rPr>
        <w:t xml:space="preserve">2.7 </w:t>
      </w:r>
      <w:r w:rsidRPr="00065895">
        <w:rPr>
          <w:rFonts w:ascii="Tahoma" w:hAnsi="Tahoma" w:cs="Tahoma"/>
          <w:b/>
          <w:caps/>
        </w:rPr>
        <w:t>Pooblastilo za izpolnjevanje evidenčnih listov</w:t>
      </w:r>
    </w:p>
    <w:p w14:paraId="04FDEC00" w14:textId="77777777" w:rsidR="00876ACC" w:rsidRPr="003C2BC7" w:rsidRDefault="00876ACC" w:rsidP="00876ACC">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1C53630A" w14:textId="2CE32095" w:rsidR="00876ACC" w:rsidRDefault="00876ACC" w:rsidP="00876ACC">
      <w:pPr>
        <w:keepNext/>
        <w:keepLines/>
        <w:jc w:val="both"/>
        <w:rPr>
          <w:rFonts w:ascii="Tahoma" w:hAnsi="Tahoma" w:cs="Tahoma"/>
        </w:rPr>
      </w:pPr>
      <w:r w:rsidRPr="00F344D5">
        <w:rPr>
          <w:rFonts w:ascii="Tahoma" w:hAnsi="Tahoma" w:cs="Tahoma"/>
        </w:rPr>
        <w:t xml:space="preserve">Na podlagi izdanega pooblastila naročnika, bo moral </w:t>
      </w:r>
      <w:r>
        <w:rPr>
          <w:rFonts w:ascii="Tahoma" w:hAnsi="Tahoma" w:cs="Tahoma"/>
        </w:rPr>
        <w:t xml:space="preserve">izbrani </w:t>
      </w:r>
      <w:r w:rsidRPr="00F344D5">
        <w:rPr>
          <w:rFonts w:ascii="Tahoma" w:hAnsi="Tahoma" w:cs="Tahoma"/>
        </w:rPr>
        <w:t>izvajalec</w:t>
      </w:r>
      <w:r w:rsidR="00440231">
        <w:rPr>
          <w:rFonts w:ascii="Tahoma" w:hAnsi="Tahoma" w:cs="Tahoma"/>
        </w:rPr>
        <w:t xml:space="preserve"> skladno z veljavno zakonodajo</w:t>
      </w:r>
      <w:r w:rsidRPr="00F344D5">
        <w:rPr>
          <w:rFonts w:ascii="Tahoma" w:hAnsi="Tahoma" w:cs="Tahoma"/>
        </w:rPr>
        <w:t xml:space="preserve"> poskrbeti za vnos evidenčnih listov v elektronski sistem o ravnanju z odpadki (IS-Odpadki)</w:t>
      </w:r>
      <w:r w:rsidR="00E2703B">
        <w:rPr>
          <w:rFonts w:ascii="Tahoma" w:hAnsi="Tahoma" w:cs="Tahoma"/>
        </w:rPr>
        <w:t xml:space="preserve"> (Uredba o </w:t>
      </w:r>
      <w:r w:rsidR="00E2703B" w:rsidRPr="002B198A">
        <w:rPr>
          <w:rFonts w:ascii="Tahoma" w:hAnsi="Tahoma" w:cs="Tahoma"/>
        </w:rPr>
        <w:t>odpadkih, Ur. list RS št. 37/15, št. 69/15 in št.77/22)</w:t>
      </w:r>
      <w:r w:rsidR="00440231" w:rsidRPr="002B198A">
        <w:rPr>
          <w:rFonts w:ascii="Tahoma" w:hAnsi="Tahoma" w:cs="Tahoma"/>
        </w:rPr>
        <w:t>.</w:t>
      </w:r>
      <w:r w:rsidRPr="002B198A">
        <w:rPr>
          <w:rFonts w:ascii="Tahoma" w:hAnsi="Tahoma" w:cs="Tahoma"/>
        </w:rPr>
        <w:t xml:space="preserve"> Evidenčne liste bo v imenu naročnika izpolnil in </w:t>
      </w:r>
      <w:r w:rsidRPr="00F344D5">
        <w:rPr>
          <w:rFonts w:ascii="Tahoma" w:hAnsi="Tahoma" w:cs="Tahoma"/>
        </w:rPr>
        <w:t xml:space="preserve">elektronsko podpisal </w:t>
      </w:r>
      <w:r w:rsidR="00065895">
        <w:rPr>
          <w:rFonts w:ascii="Tahoma" w:hAnsi="Tahoma" w:cs="Tahoma"/>
        </w:rPr>
        <w:t>ponudnik</w:t>
      </w:r>
      <w:r w:rsidRPr="006B6A36">
        <w:rPr>
          <w:rFonts w:ascii="Tahoma" w:hAnsi="Tahoma" w:cs="Tahoma"/>
        </w:rPr>
        <w:t>, ki bo prevzel odpadke.</w:t>
      </w:r>
      <w:r w:rsidRPr="00F344D5">
        <w:rPr>
          <w:rFonts w:ascii="Tahoma" w:hAnsi="Tahoma" w:cs="Tahoma"/>
        </w:rPr>
        <w:t xml:space="preserve"> </w:t>
      </w:r>
    </w:p>
    <w:p w14:paraId="460B4276" w14:textId="77777777" w:rsidR="00A421E1" w:rsidRPr="003D7BF0" w:rsidRDefault="00A421E1" w:rsidP="00B11E1B">
      <w:pPr>
        <w:keepNext/>
        <w:widowControl w:val="0"/>
        <w:jc w:val="both"/>
        <w:rPr>
          <w:rFonts w:ascii="Tahoma" w:hAnsi="Tahoma" w:cs="Tahoma"/>
          <w:lang w:eastAsia="ko-KR"/>
        </w:rPr>
      </w:pPr>
    </w:p>
    <w:p w14:paraId="39017BD0" w14:textId="77777777" w:rsidR="00256A5D" w:rsidRPr="00E7001B" w:rsidRDefault="00256A5D" w:rsidP="006D55A7">
      <w:pPr>
        <w:widowControl w:val="0"/>
        <w:jc w:val="both"/>
        <w:rPr>
          <w:rFonts w:ascii="Tahoma" w:hAnsi="Tahoma" w:cs="Tahoma"/>
          <w:lang w:eastAsia="ko-KR"/>
        </w:rPr>
      </w:pPr>
    </w:p>
    <w:p w14:paraId="08F7B754" w14:textId="77777777" w:rsidR="003E3715" w:rsidRPr="00201966"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201966">
        <w:rPr>
          <w:rFonts w:ascii="Tahoma" w:hAnsi="Tahoma" w:cs="Tahoma"/>
          <w:b/>
          <w:sz w:val="22"/>
          <w:szCs w:val="22"/>
        </w:rPr>
        <w:lastRenderedPageBreak/>
        <w:t xml:space="preserve">UGOTAVLJANJE SPOSOBNOSTI </w:t>
      </w:r>
    </w:p>
    <w:p w14:paraId="2240C00C" w14:textId="77777777" w:rsidR="003E3715" w:rsidRPr="00076910" w:rsidRDefault="003E3715" w:rsidP="00B11E1B">
      <w:pPr>
        <w:keepNext/>
        <w:widowControl w:val="0"/>
        <w:jc w:val="both"/>
        <w:rPr>
          <w:rFonts w:ascii="Tahoma" w:hAnsi="Tahoma" w:cs="Tahoma"/>
        </w:rPr>
      </w:pPr>
    </w:p>
    <w:p w14:paraId="29145E7C" w14:textId="77777777" w:rsidR="00734DC1" w:rsidRPr="00883D76" w:rsidRDefault="006B3202" w:rsidP="00B11E1B">
      <w:pPr>
        <w:keepNext/>
        <w:widowControl w:val="0"/>
        <w:numPr>
          <w:ilvl w:val="1"/>
          <w:numId w:val="2"/>
        </w:numPr>
        <w:jc w:val="both"/>
        <w:rPr>
          <w:rFonts w:ascii="Tahoma" w:hAnsi="Tahoma" w:cs="Tahoma"/>
          <w:b/>
          <w:caps/>
          <w:sz w:val="22"/>
          <w:szCs w:val="22"/>
        </w:rPr>
      </w:pPr>
      <w:r w:rsidRPr="00883D76">
        <w:rPr>
          <w:rFonts w:ascii="Tahoma" w:hAnsi="Tahoma" w:cs="Tahoma"/>
          <w:b/>
          <w:caps/>
          <w:sz w:val="22"/>
          <w:szCs w:val="22"/>
        </w:rPr>
        <w:t>Razlogi za izključitev</w:t>
      </w:r>
      <w:r w:rsidR="00D868B4" w:rsidRPr="00883D76">
        <w:rPr>
          <w:rFonts w:ascii="Tahoma" w:hAnsi="Tahoma" w:cs="Tahoma"/>
          <w:b/>
          <w:caps/>
          <w:sz w:val="22"/>
          <w:szCs w:val="22"/>
        </w:rPr>
        <w:t xml:space="preserve"> </w:t>
      </w:r>
    </w:p>
    <w:p w14:paraId="0D797186" w14:textId="77777777" w:rsidR="00734DC1" w:rsidRPr="00076910" w:rsidRDefault="00734DC1" w:rsidP="00B11E1B">
      <w:pPr>
        <w:keepNext/>
        <w:widowControl w:val="0"/>
        <w:jc w:val="both"/>
        <w:rPr>
          <w:rFonts w:ascii="Tahoma" w:hAnsi="Tahoma" w:cs="Tahoma"/>
        </w:rPr>
      </w:pPr>
    </w:p>
    <w:p w14:paraId="0704D72F"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14:paraId="1ABE86C5" w14:textId="77777777" w:rsidR="00717E7E" w:rsidRPr="0040104C" w:rsidRDefault="00717E7E" w:rsidP="00717E7E">
      <w:pPr>
        <w:keepNext/>
        <w:keepLines/>
        <w:widowControl w:val="0"/>
        <w:jc w:val="both"/>
        <w:rPr>
          <w:rFonts w:ascii="Tahoma" w:hAnsi="Tahoma" w:cs="Tahoma"/>
          <w:bCs/>
        </w:rPr>
      </w:pPr>
      <w:r w:rsidRPr="0040104C">
        <w:rPr>
          <w:rFonts w:ascii="Tahoma" w:hAnsi="Tahoma" w:cs="Tahoma"/>
          <w:bCs/>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r>
        <w:rPr>
          <w:rFonts w:ascii="Tahoma" w:hAnsi="Tahoma" w:cs="Tahoma"/>
          <w:bCs/>
        </w:rPr>
        <w:t xml:space="preserve">, </w:t>
      </w:r>
      <w:r w:rsidRPr="00781F83">
        <w:rPr>
          <w:rFonts w:ascii="Tahoma" w:hAnsi="Tahoma" w:cs="Tahoma"/>
          <w:bCs/>
        </w:rPr>
        <w:t>ali za primerljiva kazniva dejanja, ki so jih izrekla tuja sodišča</w:t>
      </w:r>
      <w:r w:rsidRPr="0040104C">
        <w:rPr>
          <w:rFonts w:ascii="Tahoma" w:hAnsi="Tahoma" w:cs="Tahoma"/>
          <w:bCs/>
        </w:rPr>
        <w:t>.</w:t>
      </w:r>
    </w:p>
    <w:p w14:paraId="2E6B758C" w14:textId="77777777" w:rsidR="00717E7E" w:rsidRDefault="00717E7E" w:rsidP="003D7BF0">
      <w:pPr>
        <w:keepNext/>
        <w:keepLines/>
        <w:ind w:right="-2"/>
        <w:jc w:val="both"/>
        <w:rPr>
          <w:rFonts w:ascii="Tahoma" w:hAnsi="Tahoma" w:cs="Tahoma"/>
        </w:rPr>
      </w:pPr>
    </w:p>
    <w:p w14:paraId="28D11ADC" w14:textId="13ECBC0D" w:rsidR="00776C9C" w:rsidRDefault="00776C9C" w:rsidP="00776C9C">
      <w:pPr>
        <w:keepNext/>
        <w:keepLines/>
        <w:ind w:right="-2"/>
        <w:jc w:val="both"/>
        <w:rPr>
          <w:rFonts w:ascii="Tahoma" w:hAnsi="Tahoma" w:cs="Tahoma"/>
          <w:b/>
        </w:rPr>
      </w:pPr>
      <w:r w:rsidRPr="00776C9C">
        <w:rPr>
          <w:rFonts w:ascii="Tahoma" w:hAnsi="Tahoma" w:cs="Tahoma"/>
          <w:b/>
        </w:rPr>
        <w:t>Dokazilo:</w:t>
      </w:r>
    </w:p>
    <w:p w14:paraId="34AA85AC" w14:textId="77777777" w:rsidR="00717E7E" w:rsidRPr="0040104C" w:rsidRDefault="00717E7E" w:rsidP="00717E7E">
      <w:pPr>
        <w:keepNext/>
        <w:keepLines/>
        <w:widowControl w:val="0"/>
        <w:jc w:val="both"/>
        <w:rPr>
          <w:rFonts w:ascii="Tahoma" w:hAnsi="Tahoma" w:cs="Tahoma"/>
          <w:bCs/>
        </w:rPr>
      </w:pPr>
      <w:r w:rsidRPr="0040104C">
        <w:rPr>
          <w:rFonts w:ascii="Tahoma" w:hAnsi="Tahoma" w:cs="Tahoma"/>
          <w:bCs/>
        </w:rPr>
        <w:t xml:space="preserve">Priložen ESPD s strani vseh sodelujočih gospodarskih subjektov v ponudbi. </w:t>
      </w:r>
    </w:p>
    <w:p w14:paraId="7BF7029B" w14:textId="4E2BFAE1" w:rsidR="00717E7E" w:rsidRDefault="00717E7E" w:rsidP="00776C9C">
      <w:pPr>
        <w:keepNext/>
        <w:keepLines/>
        <w:ind w:right="-2"/>
        <w:jc w:val="both"/>
        <w:rPr>
          <w:rFonts w:ascii="Tahoma" w:hAnsi="Tahoma" w:cs="Tahoma"/>
          <w:b/>
        </w:rPr>
      </w:pPr>
    </w:p>
    <w:p w14:paraId="1755C266" w14:textId="77777777" w:rsidR="003D7BF0" w:rsidRPr="001E2495" w:rsidRDefault="003D7BF0" w:rsidP="003D7BF0">
      <w:pPr>
        <w:keepNext/>
        <w:keepLines/>
        <w:ind w:right="-2"/>
        <w:jc w:val="both"/>
        <w:rPr>
          <w:rFonts w:ascii="Tahoma" w:hAnsi="Tahoma" w:cs="Tahoma"/>
          <w:b/>
        </w:rPr>
      </w:pPr>
      <w:r w:rsidRPr="00201966">
        <w:rPr>
          <w:rFonts w:ascii="Tahoma" w:hAnsi="Tahoma" w:cs="Tahoma"/>
          <w:b/>
        </w:rPr>
        <w:t>B: Razlogi, povezani s plačilom davkov ali prispevkov za socialno varnost</w:t>
      </w:r>
    </w:p>
    <w:p w14:paraId="6C70B93D" w14:textId="77777777" w:rsidR="005261DC" w:rsidRPr="0040104C" w:rsidRDefault="005261DC" w:rsidP="005261DC">
      <w:pPr>
        <w:keepNext/>
        <w:keepLines/>
        <w:widowControl w:val="0"/>
        <w:jc w:val="both"/>
        <w:rPr>
          <w:rFonts w:ascii="Tahoma" w:hAnsi="Tahoma" w:cs="Tahoma"/>
          <w:bCs/>
        </w:rPr>
      </w:pPr>
      <w:r w:rsidRPr="0040104C">
        <w:rPr>
          <w:rFonts w:ascii="Tahoma" w:hAnsi="Tahoma" w:cs="Tahoma"/>
          <w:bCs/>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hAnsi="Tahoma" w:cs="Tahoma"/>
          <w:bCs/>
        </w:rPr>
        <w:t xml:space="preserve"> </w:t>
      </w:r>
      <w:r w:rsidRPr="00FA0151">
        <w:rPr>
          <w:rFonts w:ascii="Tahoma" w:hAnsi="Tahoma" w:cs="Tahoma"/>
          <w:bCs/>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7B153EA7" w14:textId="77777777" w:rsidR="003D7BF0" w:rsidRDefault="003D7BF0" w:rsidP="003D7BF0">
      <w:pPr>
        <w:keepNext/>
        <w:keepLines/>
        <w:ind w:right="-2"/>
        <w:jc w:val="both"/>
        <w:rPr>
          <w:rFonts w:ascii="Tahoma" w:hAnsi="Tahoma" w:cs="Tahoma"/>
          <w:b/>
        </w:rPr>
      </w:pPr>
    </w:p>
    <w:p w14:paraId="79119722" w14:textId="77777777" w:rsidR="00776C9C" w:rsidRPr="00BA0D2D" w:rsidRDefault="00776C9C" w:rsidP="00776C9C">
      <w:pPr>
        <w:keepNext/>
        <w:ind w:right="-2"/>
        <w:jc w:val="both"/>
        <w:rPr>
          <w:rFonts w:ascii="Tahoma" w:hAnsi="Tahoma" w:cs="Tahoma"/>
          <w:b/>
          <w:smallCaps/>
        </w:rPr>
      </w:pPr>
      <w:r w:rsidRPr="00BA0D2D">
        <w:rPr>
          <w:rFonts w:ascii="Tahoma" w:hAnsi="Tahoma" w:cs="Tahoma"/>
          <w:b/>
          <w:smallCaps/>
        </w:rPr>
        <w:t>Dokazilo:</w:t>
      </w:r>
    </w:p>
    <w:p w14:paraId="6C106D17" w14:textId="77777777" w:rsidR="005261DC" w:rsidRPr="0040104C" w:rsidRDefault="005261DC" w:rsidP="005261DC">
      <w:pPr>
        <w:keepNext/>
        <w:keepLines/>
        <w:widowControl w:val="0"/>
        <w:jc w:val="both"/>
        <w:rPr>
          <w:rFonts w:ascii="Tahoma" w:hAnsi="Tahoma" w:cs="Tahoma"/>
          <w:bCs/>
        </w:rPr>
      </w:pPr>
      <w:bookmarkStart w:id="12" w:name="_Hlk166569324"/>
      <w:r w:rsidRPr="0040104C">
        <w:rPr>
          <w:rFonts w:ascii="Tahoma" w:hAnsi="Tahoma" w:cs="Tahoma"/>
          <w:bCs/>
        </w:rPr>
        <w:t xml:space="preserve">Priložen ESPD s strani vseh sodelujočih gospodarskih subjektov v ponudbi. </w:t>
      </w:r>
    </w:p>
    <w:bookmarkEnd w:id="12"/>
    <w:p w14:paraId="43FC126D" w14:textId="77777777" w:rsidR="005261DC" w:rsidRPr="009C494D" w:rsidRDefault="005261DC" w:rsidP="00776C9C">
      <w:pPr>
        <w:keepNext/>
        <w:jc w:val="both"/>
        <w:rPr>
          <w:rFonts w:ascii="Tahoma" w:hAnsi="Tahoma" w:cs="Tahoma"/>
          <w:szCs w:val="22"/>
        </w:rPr>
      </w:pPr>
    </w:p>
    <w:p w14:paraId="76A741D6" w14:textId="77777777" w:rsidR="00776C9C" w:rsidRPr="009C494D" w:rsidRDefault="00776C9C" w:rsidP="00776C9C">
      <w:pPr>
        <w:keepNext/>
        <w:jc w:val="both"/>
        <w:rPr>
          <w:rFonts w:ascii="Tahoma" w:hAnsi="Tahoma" w:cs="Tahoma"/>
          <w:szCs w:val="22"/>
        </w:rPr>
      </w:pPr>
      <w:r w:rsidRPr="009C494D">
        <w:rPr>
          <w:rFonts w:ascii="Tahoma" w:hAnsi="Tahoma" w:cs="Tahoma"/>
          <w:szCs w:val="22"/>
        </w:rPr>
        <w:t>Če ima kandidat sedež izven Republike Slovenije, bo moral kandidat, na poziv naročnika, potrdilo pristojnega organa predložiti sam.</w:t>
      </w:r>
    </w:p>
    <w:p w14:paraId="0995A68E" w14:textId="77777777" w:rsidR="00776C9C" w:rsidRDefault="00776C9C" w:rsidP="003D7BF0">
      <w:pPr>
        <w:keepNext/>
        <w:keepLines/>
        <w:ind w:right="-2"/>
        <w:jc w:val="both"/>
        <w:rPr>
          <w:rFonts w:ascii="Tahoma" w:hAnsi="Tahoma" w:cs="Tahoma"/>
          <w:b/>
        </w:rPr>
      </w:pPr>
    </w:p>
    <w:p w14:paraId="4D235A25" w14:textId="77777777" w:rsidR="003D7BF0" w:rsidRPr="00D5046A" w:rsidRDefault="003D7BF0" w:rsidP="003D7BF0">
      <w:pPr>
        <w:keepNext/>
        <w:keepLines/>
        <w:ind w:right="-2"/>
        <w:jc w:val="both"/>
        <w:rPr>
          <w:rFonts w:ascii="Tahoma" w:hAnsi="Tahoma" w:cs="Tahoma"/>
          <w:b/>
        </w:rPr>
      </w:pPr>
      <w:r w:rsidRPr="00D5046A">
        <w:rPr>
          <w:rFonts w:ascii="Tahoma" w:hAnsi="Tahoma" w:cs="Tahoma"/>
          <w:b/>
        </w:rPr>
        <w:t>D: Nacionalni razlogi za izključitev</w:t>
      </w:r>
    </w:p>
    <w:p w14:paraId="3E926233" w14:textId="77777777" w:rsidR="0059295F" w:rsidRPr="0040104C" w:rsidRDefault="0059295F" w:rsidP="0059295F">
      <w:pPr>
        <w:keepNext/>
        <w:keepLines/>
        <w:widowControl w:val="0"/>
        <w:jc w:val="both"/>
        <w:rPr>
          <w:rFonts w:ascii="Tahoma" w:hAnsi="Tahoma" w:cs="Tahoma"/>
          <w:bCs/>
        </w:rPr>
      </w:pPr>
      <w:r w:rsidRPr="0040104C">
        <w:rPr>
          <w:rFonts w:ascii="Tahoma" w:hAnsi="Tahoma" w:cs="Tahoma"/>
          <w:bCs/>
        </w:rPr>
        <w:t>Naročnik bo iz posameznega postopka javnega naročanja izključil gospodarski subjekt:</w:t>
      </w:r>
    </w:p>
    <w:p w14:paraId="10CE1599" w14:textId="77777777" w:rsidR="0059295F" w:rsidRPr="0040104C" w:rsidRDefault="0059295F" w:rsidP="0059295F">
      <w:pPr>
        <w:keepNext/>
        <w:keepLines/>
        <w:widowControl w:val="0"/>
        <w:jc w:val="both"/>
        <w:rPr>
          <w:rFonts w:ascii="Tahoma" w:hAnsi="Tahoma" w:cs="Tahoma"/>
          <w:bCs/>
        </w:rPr>
      </w:pPr>
    </w:p>
    <w:p w14:paraId="4D1F449B" w14:textId="77777777" w:rsidR="0059295F" w:rsidRPr="0040104C" w:rsidRDefault="0059295F" w:rsidP="0059295F">
      <w:pPr>
        <w:keepNext/>
        <w:keepLines/>
        <w:widowControl w:val="0"/>
        <w:jc w:val="both"/>
        <w:rPr>
          <w:rFonts w:ascii="Tahoma" w:hAnsi="Tahoma" w:cs="Tahoma"/>
          <w:bCs/>
        </w:rPr>
      </w:pPr>
      <w:r w:rsidRPr="0040104C">
        <w:rPr>
          <w:rFonts w:ascii="Tahoma" w:hAnsi="Tahoma" w:cs="Tahoma"/>
          <w:b/>
          <w:bCs/>
        </w:rPr>
        <w:t>D.1: Točka a) četrtega odstavka 75. člena ZJN-3</w:t>
      </w:r>
    </w:p>
    <w:p w14:paraId="4397C6B9" w14:textId="602A5537" w:rsidR="0059295F" w:rsidRPr="0040104C" w:rsidRDefault="0059295F" w:rsidP="0059295F">
      <w:pPr>
        <w:keepNext/>
        <w:keepLines/>
        <w:widowControl w:val="0"/>
        <w:jc w:val="both"/>
        <w:rPr>
          <w:rFonts w:ascii="Tahoma" w:hAnsi="Tahoma" w:cs="Tahoma"/>
          <w:bCs/>
        </w:rPr>
      </w:pPr>
      <w:r w:rsidRPr="0040104C">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r>
        <w:rPr>
          <w:rFonts w:ascii="Tahoma" w:hAnsi="Tahoma" w:cs="Tahoma"/>
          <w:bCs/>
        </w:rPr>
        <w:t>.</w:t>
      </w:r>
    </w:p>
    <w:p w14:paraId="30AF8DEF" w14:textId="77777777" w:rsidR="0059295F" w:rsidRDefault="0059295F" w:rsidP="0059295F">
      <w:pPr>
        <w:keepNext/>
        <w:keepLines/>
        <w:widowControl w:val="0"/>
        <w:jc w:val="both"/>
        <w:rPr>
          <w:rFonts w:ascii="Tahoma" w:hAnsi="Tahoma" w:cs="Tahoma"/>
          <w:b/>
          <w:bCs/>
        </w:rPr>
      </w:pPr>
    </w:p>
    <w:p w14:paraId="0A9603B7" w14:textId="77777777" w:rsidR="0059295F" w:rsidRPr="0040104C" w:rsidRDefault="0059295F" w:rsidP="0059295F">
      <w:pPr>
        <w:keepNext/>
        <w:keepLines/>
        <w:widowControl w:val="0"/>
        <w:jc w:val="both"/>
        <w:rPr>
          <w:rFonts w:ascii="Tahoma" w:hAnsi="Tahoma" w:cs="Tahoma"/>
          <w:bCs/>
        </w:rPr>
      </w:pPr>
      <w:r w:rsidRPr="0040104C">
        <w:rPr>
          <w:rFonts w:ascii="Tahoma" w:hAnsi="Tahoma" w:cs="Tahoma"/>
          <w:b/>
          <w:bCs/>
        </w:rPr>
        <w:t>D.2: Točka b) četrtega odstavka 75. člena ZJN-3</w:t>
      </w:r>
    </w:p>
    <w:p w14:paraId="381930F6" w14:textId="1A458037" w:rsidR="0059295F" w:rsidRDefault="0059295F" w:rsidP="0059295F">
      <w:pPr>
        <w:keepNext/>
        <w:keepLines/>
        <w:widowControl w:val="0"/>
        <w:jc w:val="both"/>
        <w:rPr>
          <w:rFonts w:ascii="Tahoma" w:hAnsi="Tahoma" w:cs="Tahoma"/>
          <w:bCs/>
        </w:rPr>
      </w:pPr>
      <w:r w:rsidRPr="0040104C">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754804A" w14:textId="4CB78F32" w:rsidR="005800A0" w:rsidRDefault="005800A0" w:rsidP="0059295F">
      <w:pPr>
        <w:keepNext/>
        <w:keepLines/>
        <w:widowControl w:val="0"/>
        <w:jc w:val="both"/>
        <w:rPr>
          <w:rFonts w:ascii="Tahoma" w:hAnsi="Tahoma" w:cs="Tahoma"/>
          <w:bCs/>
        </w:rPr>
      </w:pPr>
    </w:p>
    <w:p w14:paraId="38FD5319" w14:textId="4E40FBF8" w:rsidR="005800A0" w:rsidRDefault="005800A0" w:rsidP="0059295F">
      <w:pPr>
        <w:keepNext/>
        <w:keepLines/>
        <w:widowControl w:val="0"/>
        <w:jc w:val="both"/>
        <w:rPr>
          <w:rFonts w:ascii="Tahoma" w:hAnsi="Tahoma" w:cs="Tahoma"/>
          <w:bCs/>
        </w:rPr>
      </w:pPr>
    </w:p>
    <w:p w14:paraId="2E0F3CC0" w14:textId="48E99F6E" w:rsidR="005800A0" w:rsidRDefault="005800A0" w:rsidP="0059295F">
      <w:pPr>
        <w:keepNext/>
        <w:keepLines/>
        <w:widowControl w:val="0"/>
        <w:jc w:val="both"/>
        <w:rPr>
          <w:rFonts w:ascii="Tahoma" w:hAnsi="Tahoma" w:cs="Tahoma"/>
          <w:bCs/>
        </w:rPr>
      </w:pPr>
    </w:p>
    <w:p w14:paraId="459621A4" w14:textId="36FA3A37" w:rsidR="005800A0" w:rsidRDefault="005800A0" w:rsidP="0059295F">
      <w:pPr>
        <w:keepNext/>
        <w:keepLines/>
        <w:widowControl w:val="0"/>
        <w:jc w:val="both"/>
        <w:rPr>
          <w:rFonts w:ascii="Tahoma" w:hAnsi="Tahoma" w:cs="Tahoma"/>
          <w:bCs/>
        </w:rPr>
      </w:pPr>
    </w:p>
    <w:p w14:paraId="38982014" w14:textId="394191FE" w:rsidR="005800A0" w:rsidRDefault="005800A0" w:rsidP="0059295F">
      <w:pPr>
        <w:keepNext/>
        <w:keepLines/>
        <w:widowControl w:val="0"/>
        <w:jc w:val="both"/>
        <w:rPr>
          <w:rFonts w:ascii="Tahoma" w:hAnsi="Tahoma" w:cs="Tahoma"/>
          <w:bCs/>
        </w:rPr>
      </w:pPr>
    </w:p>
    <w:p w14:paraId="238A8655" w14:textId="1722C8B7" w:rsidR="005800A0" w:rsidRDefault="005800A0" w:rsidP="0059295F">
      <w:pPr>
        <w:keepNext/>
        <w:keepLines/>
        <w:widowControl w:val="0"/>
        <w:jc w:val="both"/>
        <w:rPr>
          <w:rFonts w:ascii="Tahoma" w:hAnsi="Tahoma" w:cs="Tahoma"/>
          <w:bCs/>
        </w:rPr>
      </w:pPr>
    </w:p>
    <w:p w14:paraId="2C7AD871" w14:textId="492F2435" w:rsidR="005800A0" w:rsidRDefault="005800A0" w:rsidP="0059295F">
      <w:pPr>
        <w:keepNext/>
        <w:keepLines/>
        <w:widowControl w:val="0"/>
        <w:jc w:val="both"/>
        <w:rPr>
          <w:rFonts w:ascii="Tahoma" w:hAnsi="Tahoma" w:cs="Tahoma"/>
          <w:bCs/>
        </w:rPr>
      </w:pPr>
    </w:p>
    <w:p w14:paraId="308CE7C9" w14:textId="77777777" w:rsidR="005800A0" w:rsidRPr="0040104C" w:rsidRDefault="005800A0" w:rsidP="0059295F">
      <w:pPr>
        <w:keepNext/>
        <w:keepLines/>
        <w:widowControl w:val="0"/>
        <w:jc w:val="both"/>
        <w:rPr>
          <w:rFonts w:ascii="Tahoma" w:hAnsi="Tahoma" w:cs="Tahoma"/>
          <w:bCs/>
        </w:rPr>
      </w:pPr>
    </w:p>
    <w:p w14:paraId="39783106" w14:textId="77777777" w:rsidR="0059295F" w:rsidRPr="0040104C" w:rsidRDefault="0059295F" w:rsidP="0059295F">
      <w:pPr>
        <w:keepNext/>
        <w:keepLines/>
        <w:widowControl w:val="0"/>
        <w:jc w:val="both"/>
        <w:rPr>
          <w:rFonts w:ascii="Tahoma" w:hAnsi="Tahoma" w:cs="Tahoma"/>
          <w:b/>
          <w:bCs/>
        </w:rPr>
      </w:pPr>
    </w:p>
    <w:p w14:paraId="52FD7CFC" w14:textId="77777777" w:rsidR="0059295F" w:rsidRPr="0040104C" w:rsidRDefault="0059295F" w:rsidP="0059295F">
      <w:pPr>
        <w:keepNext/>
        <w:keepLines/>
        <w:widowControl w:val="0"/>
        <w:jc w:val="both"/>
        <w:rPr>
          <w:rFonts w:ascii="Tahoma" w:hAnsi="Tahoma" w:cs="Tahoma"/>
          <w:b/>
          <w:bCs/>
        </w:rPr>
      </w:pPr>
      <w:r w:rsidRPr="0040104C">
        <w:rPr>
          <w:rFonts w:ascii="Tahoma" w:hAnsi="Tahoma" w:cs="Tahoma"/>
          <w:b/>
          <w:bCs/>
        </w:rPr>
        <w:lastRenderedPageBreak/>
        <w:t>D.3: Kršitev temeljnih pravic delavcev (196. člen KZ-1), prvi odstavek 75. člena ZJN-3</w:t>
      </w:r>
    </w:p>
    <w:p w14:paraId="61B0A62A" w14:textId="77777777" w:rsidR="0059295F" w:rsidRPr="0040104C" w:rsidRDefault="0059295F" w:rsidP="0059295F">
      <w:pPr>
        <w:keepNext/>
        <w:keepLines/>
        <w:widowControl w:val="0"/>
        <w:jc w:val="both"/>
        <w:rPr>
          <w:rFonts w:ascii="Tahoma" w:hAnsi="Tahoma" w:cs="Tahoma"/>
          <w:bCs/>
        </w:rPr>
      </w:pPr>
      <w:r w:rsidRPr="0040104C">
        <w:rPr>
          <w:rFonts w:ascii="Tahoma" w:hAnsi="Tahoma" w:cs="Tahoma"/>
          <w:bCs/>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50E37232" w14:textId="77777777" w:rsidR="0059295F" w:rsidRDefault="0059295F" w:rsidP="0059295F">
      <w:pPr>
        <w:keepNext/>
        <w:keepLines/>
        <w:widowControl w:val="0"/>
        <w:jc w:val="both"/>
        <w:rPr>
          <w:rFonts w:ascii="Tahoma" w:hAnsi="Tahoma" w:cs="Tahoma"/>
          <w:b/>
          <w:bCs/>
        </w:rPr>
      </w:pPr>
    </w:p>
    <w:p w14:paraId="40A0D94E" w14:textId="77777777" w:rsidR="0059295F" w:rsidRDefault="0059295F" w:rsidP="0059295F">
      <w:pPr>
        <w:keepNext/>
        <w:keepLines/>
        <w:jc w:val="both"/>
        <w:rPr>
          <w:rFonts w:ascii="Tahoma" w:hAnsi="Tahoma" w:cs="Tahoma"/>
          <w:b/>
          <w:bCs/>
        </w:rPr>
      </w:pPr>
      <w:r>
        <w:rPr>
          <w:rFonts w:ascii="Tahoma" w:hAnsi="Tahoma" w:cs="Tahoma"/>
          <w:b/>
          <w:bCs/>
        </w:rPr>
        <w:t>E:</w:t>
      </w:r>
      <w:r w:rsidRPr="00D92F11">
        <w:t xml:space="preserve"> </w:t>
      </w:r>
      <w:r w:rsidRPr="00D92F11">
        <w:rPr>
          <w:rFonts w:ascii="Tahoma" w:hAnsi="Tahoma" w:cs="Tahoma"/>
          <w:b/>
          <w:bCs/>
        </w:rPr>
        <w:t>Prepoved dodeljevanj</w:t>
      </w:r>
      <w:r>
        <w:rPr>
          <w:rFonts w:ascii="Tahoma" w:hAnsi="Tahoma" w:cs="Tahoma"/>
          <w:b/>
          <w:bCs/>
        </w:rPr>
        <w:t>a</w:t>
      </w:r>
      <w:r w:rsidRPr="00D92F11">
        <w:rPr>
          <w:rFonts w:ascii="Tahoma" w:hAnsi="Tahoma" w:cs="Tahoma"/>
          <w:b/>
          <w:bCs/>
        </w:rPr>
        <w:t xml:space="preserve"> ali nadaljnj</w:t>
      </w:r>
      <w:r>
        <w:rPr>
          <w:rFonts w:ascii="Tahoma" w:hAnsi="Tahoma" w:cs="Tahoma"/>
          <w:b/>
          <w:bCs/>
        </w:rPr>
        <w:t>a</w:t>
      </w:r>
      <w:r w:rsidRPr="00D92F11">
        <w:rPr>
          <w:rFonts w:ascii="Tahoma" w:hAnsi="Tahoma" w:cs="Tahoma"/>
          <w:b/>
          <w:bCs/>
        </w:rPr>
        <w:t xml:space="preserve"> izvajanj</w:t>
      </w:r>
      <w:r>
        <w:rPr>
          <w:rFonts w:ascii="Tahoma" w:hAnsi="Tahoma" w:cs="Tahoma"/>
          <w:b/>
          <w:bCs/>
        </w:rPr>
        <w:t>a</w:t>
      </w:r>
      <w:r w:rsidRPr="00D92F11">
        <w:rPr>
          <w:rFonts w:ascii="Tahoma" w:hAnsi="Tahoma" w:cs="Tahoma"/>
          <w:b/>
          <w:bCs/>
        </w:rPr>
        <w:t xml:space="preserve"> kakršnih koli javnih naročil ali koncesijskih pogodb, ki spadajo na področje uporabe direktiv z osebami, navedenimi v 1h členu </w:t>
      </w:r>
      <w:r>
        <w:rPr>
          <w:rFonts w:ascii="Tahoma" w:hAnsi="Tahoma" w:cs="Tahoma"/>
          <w:b/>
          <w:bCs/>
        </w:rPr>
        <w:t>»</w:t>
      </w:r>
      <w:r w:rsidRPr="00D92F11">
        <w:rPr>
          <w:rFonts w:ascii="Tahoma" w:hAnsi="Tahoma" w:cs="Tahoma"/>
          <w:b/>
          <w:bCs/>
        </w:rPr>
        <w:t>sklepa Sveta (SZVP) 2022/578 z dne 8. aprila 2022 o spremembi Sklepa 2014/512/SZVP o omejevalnih ukrepih zaradi delovanja Rusije, ki povzroča destabilizacijo razmer v Ukrajini</w:t>
      </w:r>
      <w:r>
        <w:rPr>
          <w:rFonts w:ascii="Tahoma" w:hAnsi="Tahoma" w:cs="Tahoma"/>
          <w:b/>
          <w:bCs/>
        </w:rPr>
        <w:t>« (v nadaljevanju: sklep Sveta (SZVP) 2022/578 z dne 8. aprila 2022)</w:t>
      </w:r>
    </w:p>
    <w:p w14:paraId="75BD69D0" w14:textId="77777777" w:rsidR="0059295F" w:rsidRDefault="0059295F" w:rsidP="0059295F">
      <w:pPr>
        <w:keepNext/>
        <w:keepLines/>
        <w:jc w:val="both"/>
        <w:rPr>
          <w:rFonts w:ascii="Tahoma" w:hAnsi="Tahoma" w:cs="Tahoma"/>
          <w:b/>
          <w:bCs/>
        </w:rPr>
      </w:pPr>
    </w:p>
    <w:p w14:paraId="7E9140A7" w14:textId="77777777" w:rsidR="0059295F" w:rsidRPr="00C75E50" w:rsidRDefault="0059295F" w:rsidP="0059295F">
      <w:pPr>
        <w:keepNext/>
        <w:keepLines/>
        <w:jc w:val="both"/>
        <w:rPr>
          <w:rFonts w:ascii="Tahoma" w:hAnsi="Tahoma" w:cs="Tahoma"/>
          <w:b/>
          <w:bCs/>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256A3CAF" w14:textId="77777777" w:rsidR="0059295F" w:rsidRPr="002E464D" w:rsidRDefault="0059295F" w:rsidP="00BE3BEA">
      <w:pPr>
        <w:keepNext/>
        <w:keepLines/>
        <w:numPr>
          <w:ilvl w:val="0"/>
          <w:numId w:val="30"/>
        </w:numPr>
        <w:ind w:left="284" w:hanging="284"/>
        <w:jc w:val="both"/>
        <w:rPr>
          <w:rFonts w:ascii="Tahoma" w:hAnsi="Tahoma" w:cs="Tahoma"/>
          <w:bCs/>
        </w:rPr>
      </w:pPr>
      <w:r w:rsidRPr="002E464D">
        <w:rPr>
          <w:rFonts w:ascii="Tahoma" w:hAnsi="Tahoma" w:cs="Tahoma"/>
          <w:bCs/>
        </w:rPr>
        <w:t>ruski državljan ali fizična ali pravna oseba, subjekt ali organ s sedežem v Rusiji,</w:t>
      </w:r>
    </w:p>
    <w:p w14:paraId="77A6BC58" w14:textId="77777777" w:rsidR="0059295F" w:rsidRPr="002E464D" w:rsidRDefault="0059295F" w:rsidP="00BE3BEA">
      <w:pPr>
        <w:keepNext/>
        <w:keepLines/>
        <w:numPr>
          <w:ilvl w:val="0"/>
          <w:numId w:val="30"/>
        </w:numPr>
        <w:ind w:left="284" w:hanging="284"/>
        <w:jc w:val="both"/>
        <w:rPr>
          <w:rFonts w:ascii="Tahoma" w:hAnsi="Tahoma" w:cs="Tahoma"/>
          <w:bCs/>
        </w:rPr>
      </w:pPr>
      <w:r w:rsidRPr="002E464D">
        <w:rPr>
          <w:rFonts w:ascii="Tahoma" w:hAnsi="Tahoma" w:cs="Tahoma"/>
          <w:bCs/>
        </w:rPr>
        <w:t xml:space="preserve">pravna oseba, subjekt ali organ, katerih več kot 50-odstotni delež je v neposredni ali posredni lasti subjekta iz prejšnje alineje, ali </w:t>
      </w:r>
    </w:p>
    <w:p w14:paraId="529473B4" w14:textId="77777777" w:rsidR="0059295F" w:rsidRPr="00C75E50" w:rsidRDefault="0059295F" w:rsidP="00BE3BEA">
      <w:pPr>
        <w:keepNext/>
        <w:keepLines/>
        <w:numPr>
          <w:ilvl w:val="0"/>
          <w:numId w:val="30"/>
        </w:numPr>
        <w:ind w:left="284" w:hanging="284"/>
        <w:jc w:val="both"/>
        <w:rPr>
          <w:rFonts w:ascii="Tahoma" w:hAnsi="Tahoma" w:cs="Tahoma"/>
          <w:bCs/>
        </w:rPr>
      </w:pPr>
      <w:r w:rsidRPr="00C75E50">
        <w:rPr>
          <w:rFonts w:ascii="Tahoma" w:hAnsi="Tahoma" w:cs="Tahoma"/>
          <w:bCs/>
        </w:rPr>
        <w:t>fizična ali pravna oseba, subjekt ali organ, ki deluje v imenu ali po navodilih subjektov iz prejšnjih dveh alinej. Enako velja za podizvajalc</w:t>
      </w:r>
      <w:r>
        <w:rPr>
          <w:rFonts w:ascii="Tahoma" w:hAnsi="Tahoma" w:cs="Tahoma"/>
          <w:bCs/>
        </w:rPr>
        <w:t>e</w:t>
      </w:r>
      <w:r w:rsidRPr="00C75E50">
        <w:rPr>
          <w:rFonts w:ascii="Tahoma" w:hAnsi="Tahoma" w:cs="Tahoma"/>
          <w:bCs/>
        </w:rPr>
        <w:t>, dobavitelj</w:t>
      </w:r>
      <w:r>
        <w:rPr>
          <w:rFonts w:ascii="Tahoma" w:hAnsi="Tahoma" w:cs="Tahoma"/>
          <w:bCs/>
        </w:rPr>
        <w:t>e/proizvajalce</w:t>
      </w:r>
      <w:r w:rsidRPr="00C75E50">
        <w:rPr>
          <w:rFonts w:ascii="Tahoma" w:hAnsi="Tahoma" w:cs="Tahoma"/>
          <w:bCs/>
        </w:rPr>
        <w:t xml:space="preserve"> ali subjekt</w:t>
      </w:r>
      <w:r>
        <w:rPr>
          <w:rFonts w:ascii="Tahoma" w:hAnsi="Tahoma" w:cs="Tahoma"/>
          <w:bCs/>
        </w:rPr>
        <w:t>e</w:t>
      </w:r>
      <w:r w:rsidRPr="00C75E50">
        <w:rPr>
          <w:rFonts w:ascii="Tahoma" w:hAnsi="Tahoma" w:cs="Tahoma"/>
          <w:bCs/>
        </w:rPr>
        <w:t xml:space="preserve">, katerih zmogljivosti se uporabljajo v smislu direktiv 2014/23/EU, 2014/24/EU, 2014/25/EU in 2009/81/ES, če predstavljajo več kot 10 % vrednosti naročila. </w:t>
      </w:r>
    </w:p>
    <w:p w14:paraId="2427A46C" w14:textId="77777777" w:rsidR="0059295F" w:rsidRPr="0040104C" w:rsidRDefault="0059295F" w:rsidP="0059295F">
      <w:pPr>
        <w:keepNext/>
        <w:keepLines/>
        <w:widowControl w:val="0"/>
        <w:jc w:val="both"/>
        <w:rPr>
          <w:rFonts w:ascii="Tahoma" w:hAnsi="Tahoma" w:cs="Tahoma"/>
          <w:b/>
          <w:bCs/>
        </w:rPr>
      </w:pPr>
    </w:p>
    <w:p w14:paraId="1FDB8985" w14:textId="77777777" w:rsidR="0059295F" w:rsidRPr="0040104C" w:rsidRDefault="0059295F" w:rsidP="0059295F">
      <w:pPr>
        <w:keepNext/>
        <w:keepLines/>
        <w:widowControl w:val="0"/>
        <w:jc w:val="both"/>
        <w:rPr>
          <w:rFonts w:ascii="Tahoma" w:hAnsi="Tahoma" w:cs="Tahoma"/>
          <w:b/>
          <w:bCs/>
        </w:rPr>
      </w:pPr>
      <w:r w:rsidRPr="0040104C">
        <w:rPr>
          <w:rFonts w:ascii="Tahoma" w:hAnsi="Tahoma" w:cs="Tahoma"/>
          <w:b/>
          <w:bCs/>
        </w:rPr>
        <w:t>Dokazila (velja za vse pogoje zgoraj):</w:t>
      </w:r>
    </w:p>
    <w:p w14:paraId="44377554" w14:textId="77777777" w:rsidR="0059295F" w:rsidRPr="0040104C" w:rsidRDefault="0059295F" w:rsidP="0059295F">
      <w:pPr>
        <w:keepNext/>
        <w:keepLines/>
        <w:widowControl w:val="0"/>
        <w:jc w:val="both"/>
        <w:rPr>
          <w:rFonts w:ascii="Tahoma" w:hAnsi="Tahoma" w:cs="Tahoma"/>
          <w:bCs/>
        </w:rPr>
      </w:pPr>
      <w:r w:rsidRPr="0040104C">
        <w:rPr>
          <w:rFonts w:ascii="Tahoma" w:hAnsi="Tahoma" w:cs="Tahoma"/>
          <w:bCs/>
        </w:rPr>
        <w:t xml:space="preserve">Priložen ESPD s strani vseh sodelujočih gospodarskih subjektov v ponudbi. </w:t>
      </w:r>
    </w:p>
    <w:p w14:paraId="1E9CF255" w14:textId="77777777" w:rsidR="0059295F" w:rsidRPr="0040104C" w:rsidRDefault="0059295F" w:rsidP="0059295F">
      <w:pPr>
        <w:keepNext/>
        <w:keepLines/>
        <w:widowControl w:val="0"/>
        <w:jc w:val="both"/>
        <w:rPr>
          <w:rFonts w:ascii="Tahoma" w:hAnsi="Tahoma" w:cs="Tahoma"/>
          <w:b/>
          <w:bCs/>
        </w:rPr>
      </w:pPr>
    </w:p>
    <w:p w14:paraId="0609600E" w14:textId="77777777" w:rsidR="0059295F" w:rsidRPr="0040104C" w:rsidRDefault="0059295F" w:rsidP="0059295F">
      <w:pPr>
        <w:keepNext/>
        <w:keepLines/>
        <w:widowControl w:val="0"/>
        <w:jc w:val="both"/>
        <w:rPr>
          <w:rFonts w:ascii="Tahoma" w:hAnsi="Tahoma" w:cs="Tahoma"/>
          <w:bCs/>
        </w:rPr>
      </w:pPr>
      <w:r w:rsidRPr="0040104C">
        <w:rPr>
          <w:rFonts w:ascii="Tahoma" w:hAnsi="Tahoma" w:cs="Tahoma"/>
          <w:bCs/>
          <w:u w:val="single"/>
        </w:rPr>
        <w:t>Naročnik bo preveril izpolnjevanje pogojev iz 1., 2. in 4. odstavka 75. člena ZJN-3 preko informacijskega sistema e-Dosje</w:t>
      </w:r>
      <w:r w:rsidRPr="0040104C">
        <w:rPr>
          <w:rFonts w:ascii="Tahoma" w:hAnsi="Tahoma" w:cs="Tahoma"/>
          <w:bCs/>
        </w:rPr>
        <w:t>, ki je namenjen elektronskem preverjanju ponudnikov (partnerjev), podizvajalcev in drugih gospodarskih subjektov, na čigar zmogljivosti se sklicuje ponudnik, v (predmetnih) nacionalnih uradnih evidencah.</w:t>
      </w:r>
      <w:r w:rsidRPr="0040104C">
        <w:rPr>
          <w:rFonts w:ascii="Tahoma" w:hAnsi="Tahoma" w:cs="Tahoma"/>
          <w:bCs/>
          <w:i/>
        </w:rPr>
        <w:t xml:space="preserve"> </w:t>
      </w:r>
    </w:p>
    <w:p w14:paraId="30B69CE7" w14:textId="77777777" w:rsidR="0059295F" w:rsidRPr="0040104C" w:rsidRDefault="0059295F" w:rsidP="0059295F">
      <w:pPr>
        <w:keepNext/>
        <w:keepLines/>
        <w:widowControl w:val="0"/>
        <w:jc w:val="both"/>
        <w:rPr>
          <w:rFonts w:ascii="Tahoma" w:hAnsi="Tahoma" w:cs="Tahoma"/>
          <w:bCs/>
        </w:rPr>
      </w:pPr>
    </w:p>
    <w:p w14:paraId="68AE1D03" w14:textId="77777777" w:rsidR="0059295F" w:rsidRPr="0040104C" w:rsidRDefault="0059295F" w:rsidP="0059295F">
      <w:pPr>
        <w:keepNext/>
        <w:keepLines/>
        <w:widowControl w:val="0"/>
        <w:jc w:val="both"/>
        <w:rPr>
          <w:rFonts w:ascii="Tahoma" w:hAnsi="Tahoma" w:cs="Tahoma"/>
          <w:bCs/>
        </w:rPr>
      </w:pPr>
      <w:r w:rsidRPr="0040104C">
        <w:rPr>
          <w:rFonts w:ascii="Tahoma" w:hAnsi="Tahoma" w:cs="Tahoma"/>
          <w:bCs/>
        </w:rPr>
        <w:t>Gospodarski subjekt s sedežem izven Republike Slovenije bo moral potrdilo pristojnega organa predložiti sam, v kolikor takšnega potrdila iz ustreznega registra ne bo mogel pridobiti naročnik.</w:t>
      </w:r>
    </w:p>
    <w:p w14:paraId="71E4FEFF" w14:textId="77777777" w:rsidR="00D5046A" w:rsidRDefault="00D5046A" w:rsidP="00D5046A">
      <w:pPr>
        <w:keepNext/>
        <w:widowControl w:val="0"/>
        <w:jc w:val="both"/>
        <w:rPr>
          <w:rFonts w:ascii="Tahoma" w:hAnsi="Tahoma" w:cs="Tahoma"/>
          <w:szCs w:val="22"/>
        </w:rPr>
      </w:pPr>
    </w:p>
    <w:p w14:paraId="7F791B04" w14:textId="77777777" w:rsidR="007B2F90" w:rsidRPr="00F83EEE" w:rsidRDefault="007B2F90" w:rsidP="00BE3BEA">
      <w:pPr>
        <w:keepNext/>
        <w:keepLines/>
        <w:widowControl w:val="0"/>
        <w:numPr>
          <w:ilvl w:val="0"/>
          <w:numId w:val="31"/>
        </w:numPr>
        <w:jc w:val="both"/>
        <w:rPr>
          <w:rFonts w:ascii="Tahoma" w:hAnsi="Tahoma" w:cs="Tahoma"/>
          <w:b/>
          <w:bCs/>
        </w:rPr>
      </w:pPr>
      <w:r w:rsidRPr="00F83EEE">
        <w:rPr>
          <w:rFonts w:ascii="Tahoma" w:hAnsi="Tahoma" w:cs="Tahoma"/>
          <w:b/>
          <w:bCs/>
        </w:rPr>
        <w:t>EMŠO:</w:t>
      </w:r>
    </w:p>
    <w:p w14:paraId="640E5E04" w14:textId="77777777" w:rsidR="007B2F90" w:rsidRPr="00F83EEE" w:rsidRDefault="007B2F90" w:rsidP="007B2F90">
      <w:pPr>
        <w:keepNext/>
        <w:keepLines/>
        <w:widowControl w:val="0"/>
        <w:jc w:val="both"/>
        <w:rPr>
          <w:rFonts w:ascii="Tahoma" w:hAnsi="Tahoma" w:cs="Tahoma"/>
          <w:bCs/>
        </w:rPr>
      </w:pPr>
    </w:p>
    <w:p w14:paraId="16399925" w14:textId="77777777" w:rsidR="007B2F90" w:rsidRPr="00F83EEE" w:rsidRDefault="007B2F90" w:rsidP="007B2F90">
      <w:pPr>
        <w:keepNext/>
        <w:keepLines/>
        <w:widowControl w:val="0"/>
        <w:jc w:val="both"/>
        <w:rPr>
          <w:rFonts w:ascii="Tahoma" w:hAnsi="Tahoma" w:cs="Tahoma"/>
          <w:bCs/>
        </w:rPr>
      </w:pPr>
      <w:r w:rsidRPr="00F83EEE">
        <w:rPr>
          <w:rFonts w:ascii="Tahoma" w:hAnsi="Tahoma" w:cs="Tahoma"/>
          <w:bCs/>
        </w:rPr>
        <w:t xml:space="preserve">Za potrebe preverjanja v informacijskem sistemu e-Dosje </w:t>
      </w:r>
      <w:r w:rsidRPr="00F83EEE">
        <w:rPr>
          <w:rFonts w:ascii="Tahoma" w:hAnsi="Tahoma" w:cs="Tahoma"/>
          <w:bCs/>
          <w:u w:val="single"/>
        </w:rPr>
        <w:t xml:space="preserve">ponudnik (in </w:t>
      </w:r>
      <w:r w:rsidRPr="00F83EEE">
        <w:rPr>
          <w:rFonts w:ascii="Tahoma" w:hAnsi="Tahoma" w:cs="Tahoma"/>
          <w:b/>
          <w:bCs/>
          <w:u w:val="single"/>
        </w:rPr>
        <w:t>vsi</w:t>
      </w:r>
      <w:r w:rsidRPr="00F83EEE">
        <w:rPr>
          <w:rFonts w:ascii="Tahoma" w:hAnsi="Tahoma" w:cs="Tahoma"/>
          <w:bCs/>
          <w:u w:val="single"/>
        </w:rPr>
        <w:t xml:space="preserve"> ostali sodelujoči gospodarskih subjektov v ponudbi) za </w:t>
      </w:r>
      <w:r w:rsidRPr="00F83EEE">
        <w:rPr>
          <w:rFonts w:ascii="Tahoma" w:hAnsi="Tahoma" w:cs="Tahoma"/>
          <w:b/>
          <w:bCs/>
          <w:u w:val="single"/>
        </w:rPr>
        <w:t>VSE</w:t>
      </w:r>
      <w:r w:rsidRPr="00F83EEE">
        <w:rPr>
          <w:rFonts w:ascii="Tahoma" w:hAnsi="Tahoma" w:cs="Tahoma"/>
          <w:bCs/>
          <w:u w:val="single"/>
        </w:rPr>
        <w:t xml:space="preserve"> osebe, ki so člani upravnega, vodstvenega </w:t>
      </w:r>
      <w:r w:rsidRPr="00F83EEE">
        <w:rPr>
          <w:rFonts w:ascii="Tahoma" w:hAnsi="Tahoma" w:cs="Tahoma"/>
          <w:b/>
          <w:bCs/>
          <w:u w:val="single"/>
        </w:rPr>
        <w:t>ali</w:t>
      </w:r>
      <w:r w:rsidRPr="00F83EEE">
        <w:rPr>
          <w:rFonts w:ascii="Tahoma" w:hAnsi="Tahoma" w:cs="Tahoma"/>
          <w:bCs/>
          <w:u w:val="single"/>
        </w:rPr>
        <w:t xml:space="preserve"> nadzornega organa gospodarskega subjekta </w:t>
      </w:r>
      <w:r w:rsidRPr="00F83EEE">
        <w:rPr>
          <w:rFonts w:ascii="Tahoma" w:hAnsi="Tahoma" w:cs="Tahoma"/>
          <w:b/>
          <w:bCs/>
          <w:u w:val="single"/>
        </w:rPr>
        <w:t>ali</w:t>
      </w:r>
      <w:r w:rsidRPr="00F83EEE">
        <w:rPr>
          <w:rFonts w:ascii="Tahoma" w:hAnsi="Tahoma" w:cs="Tahoma"/>
          <w:bCs/>
          <w:u w:val="single"/>
        </w:rPr>
        <w:t xml:space="preserve"> ki imajo pooblastila za njegovo zastopanje </w:t>
      </w:r>
      <w:r w:rsidRPr="00F83EEE">
        <w:rPr>
          <w:rFonts w:ascii="Tahoma" w:hAnsi="Tahoma" w:cs="Tahoma"/>
          <w:b/>
          <w:bCs/>
          <w:u w:val="single"/>
        </w:rPr>
        <w:t>ali</w:t>
      </w:r>
      <w:r w:rsidRPr="00F83EEE">
        <w:rPr>
          <w:rFonts w:ascii="Tahoma" w:hAnsi="Tahoma" w:cs="Tahoma"/>
          <w:bCs/>
          <w:u w:val="single"/>
        </w:rPr>
        <w:t xml:space="preserve"> odločanje </w:t>
      </w:r>
      <w:r w:rsidRPr="00F83EEE">
        <w:rPr>
          <w:rFonts w:ascii="Tahoma" w:hAnsi="Tahoma" w:cs="Tahoma"/>
          <w:b/>
          <w:bCs/>
          <w:u w:val="single"/>
        </w:rPr>
        <w:t>ali</w:t>
      </w:r>
      <w:r w:rsidRPr="00F83EEE">
        <w:rPr>
          <w:rFonts w:ascii="Tahoma" w:hAnsi="Tahoma" w:cs="Tahoma"/>
          <w:bCs/>
          <w:u w:val="single"/>
        </w:rPr>
        <w:t xml:space="preserve"> nadzor v njem</w:t>
      </w:r>
      <w:r w:rsidRPr="00F83EEE">
        <w:rPr>
          <w:rFonts w:ascii="Tahoma" w:hAnsi="Tahoma" w:cs="Tahoma"/>
          <w:bCs/>
        </w:rPr>
        <w:t xml:space="preserve">, </w:t>
      </w:r>
      <w:r w:rsidRPr="00F83EEE">
        <w:rPr>
          <w:rFonts w:ascii="Tahoma" w:hAnsi="Tahoma" w:cs="Tahoma"/>
          <w:b/>
          <w:bCs/>
        </w:rPr>
        <w:t>vnesejo/navedejo EMŠO:</w:t>
      </w:r>
      <w:r w:rsidRPr="00F83EEE">
        <w:rPr>
          <w:rFonts w:ascii="Tahoma" w:hAnsi="Tahoma" w:cs="Tahoma"/>
          <w:bCs/>
        </w:rPr>
        <w:t xml:space="preserve"> </w:t>
      </w:r>
    </w:p>
    <w:p w14:paraId="3AB4E42D" w14:textId="77777777" w:rsidR="007B2F90" w:rsidRPr="00F83EEE" w:rsidRDefault="007B2F90" w:rsidP="00BE3BEA">
      <w:pPr>
        <w:keepNext/>
        <w:keepLines/>
        <w:widowControl w:val="0"/>
        <w:numPr>
          <w:ilvl w:val="0"/>
          <w:numId w:val="32"/>
        </w:numPr>
        <w:ind w:left="284" w:hanging="284"/>
        <w:jc w:val="both"/>
        <w:rPr>
          <w:rFonts w:ascii="Tahoma" w:hAnsi="Tahoma" w:cs="Tahoma"/>
          <w:bCs/>
        </w:rPr>
      </w:pPr>
      <w:r w:rsidRPr="00F83EEE">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F83EEE">
        <w:rPr>
          <w:rFonts w:ascii="Tahoma" w:hAnsi="Tahoma" w:cs="Tahoma"/>
          <w:bCs/>
          <w:u w:val="single"/>
        </w:rPr>
        <w:t>ali</w:t>
      </w:r>
    </w:p>
    <w:p w14:paraId="1B4831A9" w14:textId="6DA8B3B6" w:rsidR="007B2F90" w:rsidRPr="006C5142" w:rsidRDefault="007B2F90" w:rsidP="00673D78">
      <w:pPr>
        <w:keepNext/>
        <w:keepLines/>
        <w:widowControl w:val="0"/>
        <w:numPr>
          <w:ilvl w:val="0"/>
          <w:numId w:val="32"/>
        </w:numPr>
        <w:ind w:left="284" w:hanging="284"/>
        <w:jc w:val="both"/>
        <w:rPr>
          <w:rFonts w:ascii="Tahoma" w:hAnsi="Tahoma" w:cs="Tahoma"/>
          <w:bCs/>
        </w:rPr>
      </w:pPr>
      <w:r w:rsidRPr="006C5142">
        <w:rPr>
          <w:rFonts w:ascii="Tahoma" w:hAnsi="Tahoma" w:cs="Tahoma"/>
          <w:bCs/>
        </w:rPr>
        <w:t xml:space="preserve">v </w:t>
      </w:r>
      <w:r w:rsidRPr="006C5142">
        <w:rPr>
          <w:rFonts w:ascii="Tahoma" w:hAnsi="Tahoma" w:cs="Tahoma"/>
          <w:b/>
        </w:rPr>
        <w:t xml:space="preserve">Prilogo </w:t>
      </w:r>
      <w:r w:rsidRPr="006C5142">
        <w:rPr>
          <w:rFonts w:ascii="Tahoma" w:hAnsi="Tahoma" w:cs="Tahoma"/>
          <w:bCs/>
        </w:rPr>
        <w:t xml:space="preserve">(Pooblastilo za pridobitev dokazila iz uradne evidence – za fizične osebe) </w:t>
      </w:r>
      <w:r w:rsidRPr="006C5142">
        <w:rPr>
          <w:rFonts w:ascii="Tahoma" w:hAnsi="Tahoma" w:cs="Tahoma"/>
          <w:bCs/>
          <w:u w:val="single"/>
        </w:rPr>
        <w:t>ali</w:t>
      </w:r>
      <w:r w:rsidRPr="006C5142">
        <w:rPr>
          <w:rFonts w:ascii="Tahoma" w:hAnsi="Tahoma" w:cs="Tahoma"/>
          <w:bCs/>
        </w:rPr>
        <w:t xml:space="preserve"> na lastnem obrazcu.</w:t>
      </w:r>
    </w:p>
    <w:p w14:paraId="7917806F" w14:textId="656B86A9" w:rsidR="002F13E1" w:rsidRDefault="002F13E1" w:rsidP="00B11E1B">
      <w:pPr>
        <w:pStyle w:val="Odstavekseznama"/>
        <w:keepNext/>
        <w:widowControl w:val="0"/>
        <w:ind w:left="0"/>
        <w:jc w:val="both"/>
        <w:rPr>
          <w:rFonts w:ascii="Tahoma" w:hAnsi="Tahoma" w:cs="Tahoma"/>
        </w:rPr>
      </w:pPr>
    </w:p>
    <w:p w14:paraId="6919DF81" w14:textId="20A03719" w:rsidR="007B2F90" w:rsidRDefault="007B2F90" w:rsidP="00B11E1B">
      <w:pPr>
        <w:pStyle w:val="Odstavekseznama"/>
        <w:keepNext/>
        <w:widowControl w:val="0"/>
        <w:ind w:left="0"/>
        <w:jc w:val="both"/>
        <w:rPr>
          <w:rFonts w:ascii="Tahoma" w:hAnsi="Tahoma" w:cs="Tahoma"/>
        </w:rPr>
      </w:pPr>
    </w:p>
    <w:p w14:paraId="3D6E8EC0" w14:textId="55673F54" w:rsidR="007B2F90" w:rsidRDefault="007B2F90" w:rsidP="00B11E1B">
      <w:pPr>
        <w:pStyle w:val="Odstavekseznama"/>
        <w:keepNext/>
        <w:widowControl w:val="0"/>
        <w:ind w:left="0"/>
        <w:jc w:val="both"/>
        <w:rPr>
          <w:rFonts w:ascii="Tahoma" w:hAnsi="Tahoma" w:cs="Tahoma"/>
        </w:rPr>
      </w:pPr>
    </w:p>
    <w:p w14:paraId="74F562B6" w14:textId="35955343" w:rsidR="007B2F90" w:rsidRDefault="007B2F90" w:rsidP="00B11E1B">
      <w:pPr>
        <w:pStyle w:val="Odstavekseznama"/>
        <w:keepNext/>
        <w:widowControl w:val="0"/>
        <w:ind w:left="0"/>
        <w:jc w:val="both"/>
        <w:rPr>
          <w:rFonts w:ascii="Tahoma" w:hAnsi="Tahoma" w:cs="Tahoma"/>
        </w:rPr>
      </w:pPr>
    </w:p>
    <w:p w14:paraId="3CA800C4" w14:textId="1432275D" w:rsidR="007B2F90" w:rsidRDefault="007B2F90" w:rsidP="00B11E1B">
      <w:pPr>
        <w:pStyle w:val="Odstavekseznama"/>
        <w:keepNext/>
        <w:widowControl w:val="0"/>
        <w:ind w:left="0"/>
        <w:jc w:val="both"/>
        <w:rPr>
          <w:rFonts w:ascii="Tahoma" w:hAnsi="Tahoma" w:cs="Tahoma"/>
        </w:rPr>
      </w:pPr>
    </w:p>
    <w:p w14:paraId="631CCB30" w14:textId="62ABD750" w:rsidR="007B2F90" w:rsidRDefault="007B2F90" w:rsidP="00B11E1B">
      <w:pPr>
        <w:pStyle w:val="Odstavekseznama"/>
        <w:keepNext/>
        <w:widowControl w:val="0"/>
        <w:ind w:left="0"/>
        <w:jc w:val="both"/>
        <w:rPr>
          <w:rFonts w:ascii="Tahoma" w:hAnsi="Tahoma" w:cs="Tahoma"/>
        </w:rPr>
      </w:pPr>
    </w:p>
    <w:p w14:paraId="757000F6" w14:textId="64E1C298" w:rsidR="007B2F90" w:rsidRDefault="007B2F90" w:rsidP="00B11E1B">
      <w:pPr>
        <w:pStyle w:val="Odstavekseznama"/>
        <w:keepNext/>
        <w:widowControl w:val="0"/>
        <w:ind w:left="0"/>
        <w:jc w:val="both"/>
        <w:rPr>
          <w:rFonts w:ascii="Tahoma" w:hAnsi="Tahoma" w:cs="Tahoma"/>
        </w:rPr>
      </w:pPr>
    </w:p>
    <w:p w14:paraId="15A70FA6" w14:textId="77777777" w:rsidR="00440BF3" w:rsidRPr="00BC33F2" w:rsidRDefault="00440BF3" w:rsidP="00B11E1B">
      <w:pPr>
        <w:keepNext/>
        <w:widowControl w:val="0"/>
        <w:numPr>
          <w:ilvl w:val="1"/>
          <w:numId w:val="2"/>
        </w:numPr>
        <w:jc w:val="both"/>
        <w:rPr>
          <w:rFonts w:ascii="Tahoma" w:hAnsi="Tahoma" w:cs="Tahoma"/>
          <w:b/>
          <w:caps/>
          <w:sz w:val="22"/>
          <w:szCs w:val="22"/>
        </w:rPr>
      </w:pPr>
      <w:r w:rsidRPr="00BC33F2">
        <w:rPr>
          <w:rFonts w:ascii="Tahoma" w:hAnsi="Tahoma" w:cs="Tahoma"/>
          <w:b/>
          <w:caps/>
          <w:sz w:val="22"/>
          <w:szCs w:val="22"/>
        </w:rPr>
        <w:lastRenderedPageBreak/>
        <w:t>Pogoji za sodelovanje</w:t>
      </w:r>
    </w:p>
    <w:p w14:paraId="45100761" w14:textId="77777777" w:rsidR="00440BF3" w:rsidRPr="00076910" w:rsidRDefault="00440BF3" w:rsidP="00B11E1B">
      <w:pPr>
        <w:keepNext/>
        <w:widowControl w:val="0"/>
        <w:ind w:left="720"/>
        <w:jc w:val="both"/>
        <w:rPr>
          <w:rFonts w:ascii="Tahoma" w:hAnsi="Tahoma" w:cs="Tahoma"/>
          <w:b/>
        </w:rPr>
      </w:pPr>
    </w:p>
    <w:p w14:paraId="12F7F74C"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4DD6D708" w14:textId="77777777" w:rsidR="00E11ADF" w:rsidRPr="00076910" w:rsidRDefault="00E11ADF" w:rsidP="00B11E1B">
      <w:pPr>
        <w:keepNext/>
        <w:widowControl w:val="0"/>
        <w:jc w:val="both"/>
        <w:rPr>
          <w:rFonts w:ascii="Tahoma" w:hAnsi="Tahoma" w:cs="Tahoma"/>
        </w:rPr>
      </w:pPr>
    </w:p>
    <w:p w14:paraId="46041F21" w14:textId="77777777" w:rsidR="00BA0A8B" w:rsidRPr="00076910" w:rsidRDefault="00BA0A8B" w:rsidP="00B11E1B">
      <w:pPr>
        <w:keepNext/>
        <w:widowControl w:val="0"/>
        <w:jc w:val="both"/>
        <w:rPr>
          <w:rFonts w:ascii="Tahoma" w:hAnsi="Tahoma" w:cs="Tahoma"/>
        </w:rPr>
      </w:pPr>
      <w:r w:rsidRPr="00076910">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r w:rsidR="002107B9">
        <w:rPr>
          <w:rFonts w:ascii="Tahoma" w:hAnsi="Tahoma" w:cs="Tahoma"/>
        </w:rPr>
        <w:t>Kandidat</w:t>
      </w:r>
      <w:r w:rsidRPr="00076910">
        <w:rPr>
          <w:rFonts w:ascii="Tahoma" w:hAnsi="Tahoma" w:cs="Tahoma"/>
        </w:rPr>
        <w:t xml:space="preserve"> mora imeti v ustrezni register vpisano dejavnost, ki jo prevzemajo pri predmetnem javnem naročilu.</w:t>
      </w:r>
    </w:p>
    <w:p w14:paraId="272B0AEF" w14:textId="77777777" w:rsidR="00702B79" w:rsidRPr="00076910" w:rsidRDefault="00702B79" w:rsidP="00B11E1B">
      <w:pPr>
        <w:keepNext/>
        <w:widowControl w:val="0"/>
        <w:jc w:val="both"/>
        <w:rPr>
          <w:rFonts w:ascii="Tahoma" w:hAnsi="Tahoma" w:cs="Tahoma"/>
        </w:rPr>
      </w:pPr>
    </w:p>
    <w:p w14:paraId="394F336A" w14:textId="77777777" w:rsidR="00702B79" w:rsidRPr="00076910" w:rsidRDefault="00702B79" w:rsidP="00B11E1B">
      <w:pPr>
        <w:keepNext/>
        <w:widowControl w:val="0"/>
        <w:jc w:val="both"/>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14:paraId="2E743304" w14:textId="77777777" w:rsidR="00476FB1" w:rsidRPr="00076910" w:rsidRDefault="00702B79" w:rsidP="00B11E1B">
      <w:pPr>
        <w:keepNext/>
        <w:widowControl w:val="0"/>
        <w:jc w:val="both"/>
        <w:rPr>
          <w:rFonts w:ascii="Tahoma" w:hAnsi="Tahoma" w:cs="Tahoma"/>
        </w:rPr>
      </w:pPr>
      <w:r w:rsidRPr="00076910" w:rsidDel="00702B79">
        <w:rPr>
          <w:rFonts w:ascii="Tahoma" w:hAnsi="Tahoma" w:cs="Tahoma"/>
        </w:rPr>
        <w:t xml:space="preserve"> </w:t>
      </w:r>
    </w:p>
    <w:p w14:paraId="3AD5DB33" w14:textId="77777777" w:rsidR="00F33C9F" w:rsidRPr="00076910" w:rsidRDefault="0029398B" w:rsidP="00B11E1B">
      <w:pPr>
        <w:pStyle w:val="Telobesedila2"/>
        <w:keepNext/>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3946F697" w14:textId="7089F88B" w:rsidR="00055CBC" w:rsidRPr="00076910" w:rsidRDefault="00722161" w:rsidP="00B11E1B">
      <w:pPr>
        <w:pStyle w:val="Odstavekseznama"/>
        <w:keepNext/>
        <w:widowControl w:val="0"/>
        <w:ind w:left="0"/>
        <w:jc w:val="both"/>
        <w:rPr>
          <w:rFonts w:ascii="Tahoma" w:hAnsi="Tahoma" w:cs="Tahoma"/>
        </w:rPr>
      </w:pPr>
      <w:r w:rsidRPr="0040104C">
        <w:rPr>
          <w:rFonts w:ascii="Tahoma" w:hAnsi="Tahoma" w:cs="Tahoma"/>
          <w:bCs/>
        </w:rPr>
        <w:t>Priložen ESPD s strani vseh sodelujočih gospodarskih subjektov v ponudbi.</w:t>
      </w:r>
    </w:p>
    <w:p w14:paraId="726EC822" w14:textId="77777777" w:rsidR="00723804" w:rsidRPr="00076910" w:rsidRDefault="00723804" w:rsidP="00B11E1B">
      <w:pPr>
        <w:keepNext/>
        <w:widowControl w:val="0"/>
        <w:jc w:val="both"/>
        <w:rPr>
          <w:rFonts w:ascii="Tahoma" w:hAnsi="Tahoma" w:cs="Tahoma"/>
          <w:iCs/>
          <w:sz w:val="22"/>
        </w:rPr>
      </w:pPr>
    </w:p>
    <w:p w14:paraId="1F00B2EB" w14:textId="5E9E6498" w:rsidR="00F90138" w:rsidRPr="00BC33F2" w:rsidRDefault="004E6491" w:rsidP="003C15A5">
      <w:pPr>
        <w:pStyle w:val="Odstavekseznama"/>
        <w:keepNext/>
        <w:widowControl w:val="0"/>
        <w:numPr>
          <w:ilvl w:val="2"/>
          <w:numId w:val="2"/>
        </w:numPr>
        <w:jc w:val="both"/>
        <w:rPr>
          <w:rFonts w:ascii="Tahoma" w:hAnsi="Tahoma" w:cs="Tahoma"/>
          <w:b/>
          <w:sz w:val="22"/>
          <w:szCs w:val="22"/>
        </w:rPr>
      </w:pPr>
      <w:r w:rsidRPr="00BC33F2">
        <w:rPr>
          <w:rFonts w:ascii="Tahoma" w:hAnsi="Tahoma" w:cs="Tahoma"/>
          <w:b/>
          <w:sz w:val="22"/>
          <w:szCs w:val="22"/>
        </w:rPr>
        <w:t>TEHNIČN</w:t>
      </w:r>
      <w:r w:rsidR="00634AF3" w:rsidRPr="00BC33F2">
        <w:rPr>
          <w:rFonts w:ascii="Tahoma" w:hAnsi="Tahoma" w:cs="Tahoma"/>
          <w:b/>
          <w:sz w:val="22"/>
          <w:szCs w:val="22"/>
        </w:rPr>
        <w:t>E ZAHTEVE</w:t>
      </w:r>
    </w:p>
    <w:p w14:paraId="42E4CD22" w14:textId="3E45230C" w:rsidR="003C15A5" w:rsidRDefault="003C15A5" w:rsidP="003C15A5">
      <w:pPr>
        <w:keepNext/>
        <w:widowControl w:val="0"/>
        <w:jc w:val="both"/>
        <w:rPr>
          <w:rFonts w:ascii="Tahoma" w:hAnsi="Tahoma" w:cs="Tahoma"/>
          <w:b/>
          <w:sz w:val="22"/>
          <w:szCs w:val="22"/>
        </w:rPr>
      </w:pPr>
    </w:p>
    <w:p w14:paraId="1129BF07" w14:textId="77777777" w:rsidR="003C15A5" w:rsidRPr="003C15A5" w:rsidRDefault="003C15A5" w:rsidP="003C15A5">
      <w:pPr>
        <w:jc w:val="both"/>
        <w:rPr>
          <w:rFonts w:ascii="Tahoma" w:hAnsi="Tahoma" w:cs="Tahoma"/>
          <w:b/>
          <w:bCs/>
          <w:sz w:val="22"/>
          <w:szCs w:val="22"/>
        </w:rPr>
      </w:pPr>
      <w:r w:rsidRPr="003C15A5">
        <w:rPr>
          <w:rFonts w:ascii="Tahoma" w:hAnsi="Tahoma" w:cs="Tahoma"/>
          <w:b/>
          <w:bCs/>
          <w:sz w:val="22"/>
          <w:szCs w:val="22"/>
        </w:rPr>
        <w:t xml:space="preserve">TEHNIČNE ZAHTEVE NAROČNIKA </w:t>
      </w:r>
    </w:p>
    <w:p w14:paraId="0992342E" w14:textId="77777777" w:rsidR="003C15A5" w:rsidRPr="003C15A5" w:rsidRDefault="003C15A5" w:rsidP="003C15A5">
      <w:pPr>
        <w:jc w:val="both"/>
        <w:rPr>
          <w:rFonts w:ascii="Tahoma" w:hAnsi="Tahoma" w:cs="Tahoma"/>
          <w:b/>
          <w:bCs/>
          <w:sz w:val="22"/>
          <w:szCs w:val="22"/>
        </w:rPr>
      </w:pPr>
    </w:p>
    <w:p w14:paraId="48E88ADF" w14:textId="77777777" w:rsidR="003C15A5" w:rsidRPr="003C15A5" w:rsidRDefault="003C15A5" w:rsidP="00BE3BEA">
      <w:pPr>
        <w:numPr>
          <w:ilvl w:val="0"/>
          <w:numId w:val="33"/>
        </w:numPr>
        <w:contextualSpacing/>
        <w:rPr>
          <w:rFonts w:ascii="Tahoma" w:hAnsi="Tahoma" w:cs="Tahoma"/>
          <w:b/>
        </w:rPr>
      </w:pPr>
      <w:r w:rsidRPr="003C15A5">
        <w:rPr>
          <w:rFonts w:ascii="Tahoma" w:hAnsi="Tahoma" w:cs="Tahoma"/>
          <w:b/>
        </w:rPr>
        <w:t xml:space="preserve">Tehnične zahteve za kompletne merilnike toplotne </w:t>
      </w:r>
    </w:p>
    <w:p w14:paraId="1C2475C4" w14:textId="77777777" w:rsidR="003C15A5" w:rsidRPr="003C15A5" w:rsidRDefault="003C15A5" w:rsidP="003C15A5">
      <w:pPr>
        <w:rPr>
          <w:rFonts w:ascii="Tahoma" w:hAnsi="Tahoma" w:cs="Tahoma"/>
        </w:rPr>
      </w:pPr>
    </w:p>
    <w:p w14:paraId="3DC69122" w14:textId="77777777" w:rsidR="003C15A5" w:rsidRPr="003C15A5" w:rsidRDefault="003C15A5" w:rsidP="00BE3BEA">
      <w:pPr>
        <w:numPr>
          <w:ilvl w:val="0"/>
          <w:numId w:val="23"/>
        </w:numPr>
        <w:tabs>
          <w:tab w:val="clear" w:pos="720"/>
          <w:tab w:val="num" w:pos="644"/>
        </w:tabs>
        <w:ind w:left="644"/>
        <w:contextualSpacing/>
        <w:rPr>
          <w:rFonts w:ascii="Tahoma" w:hAnsi="Tahoma" w:cs="Tahoma"/>
        </w:rPr>
      </w:pPr>
      <w:r w:rsidRPr="003C15A5">
        <w:rPr>
          <w:rFonts w:ascii="Tahoma" w:hAnsi="Tahoma" w:cs="Tahoma"/>
        </w:rPr>
        <w:t>Merilniki toplote so zakonska merila in morajo izpolnjevati predpise z meroslovnimi in tehničnimi zahtevami.</w:t>
      </w:r>
    </w:p>
    <w:p w14:paraId="05BA9049"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Ultrazvočni princip merjenja pretoka.</w:t>
      </w:r>
    </w:p>
    <w:p w14:paraId="613DE635" w14:textId="26975CA7" w:rsidR="003C15A5" w:rsidRPr="003C15A5" w:rsidRDefault="003C15A5" w:rsidP="00BE3BEA">
      <w:pPr>
        <w:numPr>
          <w:ilvl w:val="0"/>
          <w:numId w:val="23"/>
        </w:numPr>
        <w:tabs>
          <w:tab w:val="clear" w:pos="720"/>
          <w:tab w:val="num" w:pos="644"/>
        </w:tabs>
        <w:ind w:left="644"/>
        <w:rPr>
          <w:rFonts w:ascii="Tahoma" w:hAnsi="Tahoma" w:cs="Tahoma"/>
          <w:bCs/>
        </w:rPr>
      </w:pPr>
      <w:r w:rsidRPr="003C15A5">
        <w:rPr>
          <w:rFonts w:ascii="Tahoma" w:hAnsi="Tahoma" w:cs="Tahoma"/>
          <w:bCs/>
        </w:rPr>
        <w:t>Meje temperaturnega območja  θ :</w:t>
      </w:r>
      <w:r w:rsidRPr="003C15A5">
        <w:rPr>
          <w:rFonts w:ascii="Tahoma" w:hAnsi="Tahoma" w:cs="Tahoma"/>
          <w:bCs/>
        </w:rPr>
        <w:tab/>
      </w:r>
      <w:r w:rsidRPr="003C15A5">
        <w:rPr>
          <w:rFonts w:ascii="Tahoma" w:hAnsi="Tahoma" w:cs="Tahoma"/>
          <w:bCs/>
        </w:rPr>
        <w:tab/>
      </w:r>
      <w:r w:rsidR="009E004F">
        <w:rPr>
          <w:rFonts w:ascii="Tahoma" w:hAnsi="Tahoma" w:cs="Tahoma"/>
          <w:bCs/>
        </w:rPr>
        <w:tab/>
      </w:r>
      <w:r w:rsidR="009E004F">
        <w:rPr>
          <w:rFonts w:ascii="Tahoma" w:hAnsi="Tahoma" w:cs="Tahoma"/>
          <w:bCs/>
        </w:rPr>
        <w:tab/>
      </w:r>
      <w:r w:rsidRPr="003C15A5">
        <w:rPr>
          <w:rFonts w:ascii="Tahoma" w:hAnsi="Tahoma" w:cs="Tahoma"/>
          <w:bCs/>
        </w:rPr>
        <w:t>2°C … 180°C</w:t>
      </w:r>
    </w:p>
    <w:p w14:paraId="1EB5671B" w14:textId="13CD5A35" w:rsidR="003C15A5" w:rsidRPr="003C15A5" w:rsidRDefault="003C15A5" w:rsidP="00BE3BEA">
      <w:pPr>
        <w:numPr>
          <w:ilvl w:val="0"/>
          <w:numId w:val="23"/>
        </w:numPr>
        <w:tabs>
          <w:tab w:val="clear" w:pos="720"/>
          <w:tab w:val="num" w:pos="644"/>
        </w:tabs>
        <w:ind w:left="644"/>
        <w:rPr>
          <w:rFonts w:ascii="Tahoma" w:hAnsi="Tahoma" w:cs="Tahoma"/>
          <w:bCs/>
        </w:rPr>
      </w:pPr>
      <w:r w:rsidRPr="003C15A5">
        <w:rPr>
          <w:rFonts w:ascii="Tahoma" w:hAnsi="Tahoma" w:cs="Tahoma"/>
          <w:bCs/>
        </w:rPr>
        <w:t>Meje temperaturne razlike Δθ:</w:t>
      </w:r>
      <w:r w:rsidRPr="003C15A5">
        <w:rPr>
          <w:rFonts w:ascii="Tahoma" w:hAnsi="Tahoma" w:cs="Tahoma"/>
          <w:bCs/>
        </w:rPr>
        <w:tab/>
      </w:r>
      <w:r w:rsidRPr="003C15A5">
        <w:rPr>
          <w:rFonts w:ascii="Tahoma" w:hAnsi="Tahoma" w:cs="Tahoma"/>
          <w:bCs/>
        </w:rPr>
        <w:tab/>
      </w:r>
      <w:r w:rsidR="009E004F">
        <w:rPr>
          <w:rFonts w:ascii="Tahoma" w:hAnsi="Tahoma" w:cs="Tahoma"/>
          <w:bCs/>
        </w:rPr>
        <w:t xml:space="preserve">          </w:t>
      </w:r>
      <w:r w:rsidR="009E004F">
        <w:rPr>
          <w:rFonts w:ascii="Tahoma" w:hAnsi="Tahoma" w:cs="Tahoma"/>
          <w:bCs/>
        </w:rPr>
        <w:tab/>
      </w:r>
      <w:r w:rsidR="009E004F">
        <w:rPr>
          <w:rFonts w:ascii="Tahoma" w:hAnsi="Tahoma" w:cs="Tahoma"/>
          <w:bCs/>
        </w:rPr>
        <w:tab/>
        <w:t xml:space="preserve"> </w:t>
      </w:r>
      <w:r w:rsidR="009E004F">
        <w:rPr>
          <w:rFonts w:ascii="Tahoma" w:hAnsi="Tahoma" w:cs="Tahoma"/>
          <w:bCs/>
        </w:rPr>
        <w:tab/>
      </w:r>
      <w:r w:rsidRPr="003C15A5">
        <w:rPr>
          <w:rFonts w:ascii="Tahoma" w:hAnsi="Tahoma" w:cs="Tahoma"/>
          <w:bCs/>
        </w:rPr>
        <w:t>3 K … do vsaj 160 K</w:t>
      </w:r>
    </w:p>
    <w:p w14:paraId="30414735" w14:textId="76AA9761" w:rsidR="003C15A5" w:rsidRPr="003C15A5" w:rsidRDefault="003C15A5" w:rsidP="00BE3BEA">
      <w:pPr>
        <w:numPr>
          <w:ilvl w:val="0"/>
          <w:numId w:val="23"/>
        </w:numPr>
        <w:tabs>
          <w:tab w:val="clear" w:pos="720"/>
          <w:tab w:val="num" w:pos="644"/>
        </w:tabs>
        <w:ind w:left="644"/>
        <w:rPr>
          <w:rFonts w:ascii="Tahoma" w:hAnsi="Tahoma" w:cs="Tahoma"/>
          <w:bCs/>
        </w:rPr>
      </w:pPr>
      <w:r w:rsidRPr="003C15A5">
        <w:rPr>
          <w:rFonts w:ascii="Tahoma" w:hAnsi="Tahoma" w:cs="Tahoma"/>
          <w:bCs/>
        </w:rPr>
        <w:t>Vgradnja lega:</w:t>
      </w:r>
      <w:r w:rsidRPr="003C15A5">
        <w:rPr>
          <w:rFonts w:ascii="Tahoma" w:hAnsi="Tahoma" w:cs="Tahoma"/>
          <w:bCs/>
        </w:rPr>
        <w:tab/>
      </w:r>
      <w:r w:rsidRPr="003C15A5">
        <w:rPr>
          <w:rFonts w:ascii="Tahoma" w:hAnsi="Tahoma" w:cs="Tahoma"/>
          <w:bCs/>
        </w:rPr>
        <w:tab/>
      </w:r>
      <w:r w:rsidRPr="003C15A5">
        <w:rPr>
          <w:rFonts w:ascii="Tahoma" w:hAnsi="Tahoma" w:cs="Tahoma"/>
          <w:bCs/>
        </w:rPr>
        <w:tab/>
      </w:r>
      <w:r w:rsidRPr="003C15A5">
        <w:rPr>
          <w:rFonts w:ascii="Tahoma" w:hAnsi="Tahoma" w:cs="Tahoma"/>
          <w:bCs/>
        </w:rPr>
        <w:tab/>
        <w:t xml:space="preserve">         </w:t>
      </w:r>
      <w:r w:rsidR="009E004F">
        <w:rPr>
          <w:rFonts w:ascii="Tahoma" w:hAnsi="Tahoma" w:cs="Tahoma"/>
          <w:bCs/>
        </w:rPr>
        <w:t xml:space="preserve"> </w:t>
      </w:r>
      <w:r w:rsidRPr="003C15A5">
        <w:rPr>
          <w:rFonts w:ascii="Tahoma" w:hAnsi="Tahoma" w:cs="Tahoma"/>
          <w:bCs/>
        </w:rPr>
        <w:t xml:space="preserve"> </w:t>
      </w:r>
      <w:r w:rsidR="009E004F">
        <w:rPr>
          <w:rFonts w:ascii="Tahoma" w:hAnsi="Tahoma" w:cs="Tahoma"/>
          <w:bCs/>
        </w:rPr>
        <w:tab/>
      </w:r>
      <w:r w:rsidR="009E004F">
        <w:rPr>
          <w:rFonts w:ascii="Tahoma" w:hAnsi="Tahoma" w:cs="Tahoma"/>
          <w:bCs/>
        </w:rPr>
        <w:tab/>
      </w:r>
      <w:r w:rsidR="009E004F">
        <w:rPr>
          <w:rFonts w:ascii="Tahoma" w:hAnsi="Tahoma" w:cs="Tahoma"/>
          <w:bCs/>
        </w:rPr>
        <w:tab/>
      </w:r>
      <w:r w:rsidRPr="003C15A5">
        <w:rPr>
          <w:rFonts w:ascii="Tahoma" w:hAnsi="Tahoma" w:cs="Tahoma"/>
          <w:bCs/>
        </w:rPr>
        <w:t>horizontalno, vertikalno</w:t>
      </w:r>
    </w:p>
    <w:p w14:paraId="53559245" w14:textId="153332D6" w:rsidR="003C15A5" w:rsidRPr="003C15A5" w:rsidRDefault="003C15A5" w:rsidP="00BE3BEA">
      <w:pPr>
        <w:numPr>
          <w:ilvl w:val="0"/>
          <w:numId w:val="23"/>
        </w:numPr>
        <w:tabs>
          <w:tab w:val="clear" w:pos="720"/>
          <w:tab w:val="num" w:pos="644"/>
        </w:tabs>
        <w:ind w:left="644"/>
        <w:rPr>
          <w:rFonts w:ascii="Tahoma" w:hAnsi="Tahoma" w:cs="Tahoma"/>
          <w:bCs/>
        </w:rPr>
      </w:pPr>
      <w:r w:rsidRPr="003C15A5">
        <w:rPr>
          <w:rFonts w:ascii="Tahoma" w:hAnsi="Tahoma" w:cs="Tahoma"/>
          <w:bCs/>
        </w:rPr>
        <w:t>Razmerje qs/qp:</w:t>
      </w:r>
      <w:r w:rsidRPr="003C15A5">
        <w:rPr>
          <w:rFonts w:ascii="Tahoma" w:hAnsi="Tahoma" w:cs="Tahoma"/>
          <w:bCs/>
        </w:rPr>
        <w:tab/>
      </w:r>
      <w:r w:rsidRPr="003C15A5">
        <w:rPr>
          <w:rFonts w:ascii="Tahoma" w:hAnsi="Tahoma" w:cs="Tahoma"/>
          <w:bCs/>
        </w:rPr>
        <w:tab/>
        <w:t xml:space="preserve">         </w:t>
      </w:r>
      <w:r w:rsidRPr="003C15A5">
        <w:rPr>
          <w:rFonts w:ascii="Tahoma" w:hAnsi="Tahoma" w:cs="Tahoma"/>
          <w:bCs/>
        </w:rPr>
        <w:tab/>
      </w:r>
      <w:r w:rsidRPr="003C15A5">
        <w:rPr>
          <w:rFonts w:ascii="Tahoma" w:hAnsi="Tahoma" w:cs="Tahoma"/>
          <w:bCs/>
        </w:rPr>
        <w:tab/>
      </w:r>
      <w:r w:rsidR="009E004F">
        <w:rPr>
          <w:rFonts w:ascii="Tahoma" w:hAnsi="Tahoma" w:cs="Tahoma"/>
          <w:bCs/>
        </w:rPr>
        <w:t xml:space="preserve">           </w:t>
      </w:r>
      <w:r w:rsidR="009E004F">
        <w:rPr>
          <w:rFonts w:ascii="Tahoma" w:hAnsi="Tahoma" w:cs="Tahoma"/>
          <w:bCs/>
        </w:rPr>
        <w:tab/>
      </w:r>
      <w:r w:rsidR="009E004F">
        <w:rPr>
          <w:rFonts w:ascii="Tahoma" w:hAnsi="Tahoma" w:cs="Tahoma"/>
          <w:bCs/>
        </w:rPr>
        <w:tab/>
      </w:r>
      <w:r w:rsidR="009E004F">
        <w:rPr>
          <w:rFonts w:ascii="Tahoma" w:hAnsi="Tahoma" w:cs="Tahoma"/>
          <w:bCs/>
        </w:rPr>
        <w:tab/>
      </w:r>
      <w:r w:rsidRPr="003C15A5">
        <w:rPr>
          <w:rFonts w:ascii="Tahoma" w:hAnsi="Tahoma" w:cs="Tahoma"/>
          <w:bCs/>
        </w:rPr>
        <w:t>2:1</w:t>
      </w:r>
    </w:p>
    <w:p w14:paraId="14D94EFD" w14:textId="75D98EC1" w:rsidR="003C15A5" w:rsidRPr="003C15A5" w:rsidRDefault="003C15A5" w:rsidP="00BE3BEA">
      <w:pPr>
        <w:numPr>
          <w:ilvl w:val="0"/>
          <w:numId w:val="23"/>
        </w:numPr>
        <w:tabs>
          <w:tab w:val="clear" w:pos="720"/>
          <w:tab w:val="num" w:pos="644"/>
        </w:tabs>
        <w:ind w:left="644"/>
        <w:rPr>
          <w:rFonts w:ascii="Tahoma" w:hAnsi="Tahoma" w:cs="Tahoma"/>
          <w:bCs/>
        </w:rPr>
      </w:pPr>
      <w:r w:rsidRPr="003C15A5">
        <w:rPr>
          <w:rFonts w:ascii="Tahoma" w:hAnsi="Tahoma" w:cs="Tahoma"/>
          <w:bCs/>
        </w:rPr>
        <w:t>Razmerje qp/qi:</w:t>
      </w:r>
      <w:r w:rsidRPr="003C15A5">
        <w:rPr>
          <w:rFonts w:ascii="Tahoma" w:hAnsi="Tahoma" w:cs="Tahoma"/>
          <w:bCs/>
        </w:rPr>
        <w:tab/>
      </w:r>
      <w:r w:rsidRPr="003C15A5">
        <w:rPr>
          <w:rFonts w:ascii="Tahoma" w:hAnsi="Tahoma" w:cs="Tahoma"/>
          <w:bCs/>
        </w:rPr>
        <w:tab/>
        <w:t xml:space="preserve">         </w:t>
      </w:r>
      <w:r w:rsidRPr="003C15A5">
        <w:rPr>
          <w:rFonts w:ascii="Tahoma" w:hAnsi="Tahoma" w:cs="Tahoma"/>
          <w:bCs/>
        </w:rPr>
        <w:tab/>
      </w:r>
      <w:r w:rsidRPr="003C15A5">
        <w:rPr>
          <w:rFonts w:ascii="Tahoma" w:hAnsi="Tahoma" w:cs="Tahoma"/>
          <w:bCs/>
        </w:rPr>
        <w:tab/>
      </w:r>
      <w:r w:rsidR="009E004F">
        <w:rPr>
          <w:rFonts w:ascii="Tahoma" w:hAnsi="Tahoma" w:cs="Tahoma"/>
          <w:bCs/>
        </w:rPr>
        <w:t xml:space="preserve">           </w:t>
      </w:r>
      <w:r w:rsidR="009E004F">
        <w:rPr>
          <w:rFonts w:ascii="Tahoma" w:hAnsi="Tahoma" w:cs="Tahoma"/>
          <w:bCs/>
        </w:rPr>
        <w:tab/>
      </w:r>
      <w:r w:rsidR="009E004F">
        <w:rPr>
          <w:rFonts w:ascii="Tahoma" w:hAnsi="Tahoma" w:cs="Tahoma"/>
          <w:bCs/>
        </w:rPr>
        <w:tab/>
      </w:r>
      <w:r w:rsidR="009E004F">
        <w:rPr>
          <w:rFonts w:ascii="Tahoma" w:hAnsi="Tahoma" w:cs="Tahoma"/>
          <w:bCs/>
        </w:rPr>
        <w:tab/>
      </w:r>
      <w:r w:rsidRPr="003C15A5">
        <w:rPr>
          <w:rFonts w:ascii="Tahoma" w:hAnsi="Tahoma" w:cs="Tahoma"/>
          <w:bCs/>
        </w:rPr>
        <w:t>100:1</w:t>
      </w:r>
    </w:p>
    <w:p w14:paraId="6FB8054B" w14:textId="24B440F2" w:rsidR="003C15A5" w:rsidRPr="003C15A5" w:rsidRDefault="009E004F" w:rsidP="00BE3BEA">
      <w:pPr>
        <w:numPr>
          <w:ilvl w:val="0"/>
          <w:numId w:val="23"/>
        </w:numPr>
        <w:tabs>
          <w:tab w:val="clear" w:pos="720"/>
          <w:tab w:val="num" w:pos="644"/>
        </w:tabs>
        <w:ind w:left="644"/>
        <w:rPr>
          <w:rFonts w:ascii="Tahoma" w:hAnsi="Tahoma" w:cs="Tahoma"/>
        </w:rPr>
      </w:pPr>
      <w:r>
        <w:rPr>
          <w:rFonts w:ascii="Tahoma" w:hAnsi="Tahoma" w:cs="Tahoma"/>
        </w:rPr>
        <w:t>Razred točnosti:</w:t>
      </w:r>
      <w:r>
        <w:rPr>
          <w:rFonts w:ascii="Tahoma" w:hAnsi="Tahoma" w:cs="Tahoma"/>
        </w:rPr>
        <w:tab/>
      </w:r>
      <w:r w:rsidR="003C15A5" w:rsidRPr="003C15A5">
        <w:rPr>
          <w:rFonts w:ascii="Tahoma" w:hAnsi="Tahoma" w:cs="Tahoma"/>
        </w:rPr>
        <w:t>2 v skladu s Pravilnikom o merilnih instrumentih (MI-004 ).</w:t>
      </w:r>
    </w:p>
    <w:p w14:paraId="01AFEFBB" w14:textId="6E7CC76B"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Razred okolice:</w:t>
      </w:r>
      <w:r w:rsidRPr="003C15A5">
        <w:rPr>
          <w:rFonts w:ascii="Tahoma" w:hAnsi="Tahoma" w:cs="Tahoma"/>
        </w:rPr>
        <w:tab/>
      </w:r>
      <w:r w:rsidRPr="003C15A5">
        <w:rPr>
          <w:rFonts w:ascii="Tahoma" w:hAnsi="Tahoma" w:cs="Tahoma"/>
        </w:rPr>
        <w:tab/>
      </w:r>
      <w:r w:rsidRPr="003C15A5">
        <w:rPr>
          <w:rFonts w:ascii="Tahoma" w:hAnsi="Tahoma" w:cs="Tahoma"/>
        </w:rPr>
        <w:tab/>
      </w:r>
      <w:r w:rsidRPr="003C15A5">
        <w:rPr>
          <w:rFonts w:ascii="Tahoma" w:hAnsi="Tahoma" w:cs="Tahoma"/>
        </w:rPr>
        <w:tab/>
        <w:t xml:space="preserve">          </w:t>
      </w:r>
      <w:r w:rsidR="009E004F">
        <w:rPr>
          <w:rFonts w:ascii="Tahoma" w:hAnsi="Tahoma" w:cs="Tahoma"/>
        </w:rPr>
        <w:tab/>
      </w:r>
      <w:r w:rsidR="009E004F">
        <w:rPr>
          <w:rFonts w:ascii="Tahoma" w:hAnsi="Tahoma" w:cs="Tahoma"/>
        </w:rPr>
        <w:tab/>
      </w:r>
      <w:r w:rsidR="009E004F">
        <w:rPr>
          <w:rFonts w:ascii="Tahoma" w:hAnsi="Tahoma" w:cs="Tahoma"/>
        </w:rPr>
        <w:tab/>
      </w:r>
      <w:r w:rsidRPr="003C15A5">
        <w:rPr>
          <w:rFonts w:ascii="Tahoma" w:hAnsi="Tahoma" w:cs="Tahoma"/>
        </w:rPr>
        <w:t>E1,M1</w:t>
      </w:r>
    </w:p>
    <w:p w14:paraId="558C988C" w14:textId="640B5902"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Zaščita računske enote:</w:t>
      </w:r>
      <w:r w:rsidRPr="003C15A5">
        <w:rPr>
          <w:rFonts w:ascii="Tahoma" w:hAnsi="Tahoma" w:cs="Tahoma"/>
        </w:rPr>
        <w:tab/>
      </w:r>
      <w:r w:rsidRPr="003C15A5">
        <w:rPr>
          <w:rFonts w:ascii="Tahoma" w:hAnsi="Tahoma" w:cs="Tahoma"/>
        </w:rPr>
        <w:tab/>
      </w:r>
      <w:r w:rsidRPr="003C15A5">
        <w:rPr>
          <w:rFonts w:ascii="Tahoma" w:hAnsi="Tahoma" w:cs="Tahoma"/>
        </w:rPr>
        <w:tab/>
      </w:r>
      <w:r w:rsidR="009E004F">
        <w:rPr>
          <w:rFonts w:ascii="Tahoma" w:hAnsi="Tahoma" w:cs="Tahoma"/>
        </w:rPr>
        <w:t xml:space="preserve">          </w:t>
      </w:r>
      <w:r w:rsidR="009E004F">
        <w:rPr>
          <w:rFonts w:ascii="Tahoma" w:hAnsi="Tahoma" w:cs="Tahoma"/>
        </w:rPr>
        <w:tab/>
      </w:r>
      <w:r w:rsidR="009E004F">
        <w:rPr>
          <w:rFonts w:ascii="Tahoma" w:hAnsi="Tahoma" w:cs="Tahoma"/>
        </w:rPr>
        <w:tab/>
      </w:r>
      <w:r w:rsidR="009E004F">
        <w:rPr>
          <w:rFonts w:ascii="Tahoma" w:hAnsi="Tahoma" w:cs="Tahoma"/>
        </w:rPr>
        <w:tab/>
      </w:r>
      <w:r w:rsidRPr="003C15A5">
        <w:rPr>
          <w:rFonts w:ascii="Tahoma" w:hAnsi="Tahoma" w:cs="Tahoma"/>
        </w:rPr>
        <w:t>IP65</w:t>
      </w:r>
    </w:p>
    <w:p w14:paraId="0DC514DF" w14:textId="7B567622"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 xml:space="preserve">Optični vmesnik :                                    </w:t>
      </w:r>
      <w:r w:rsidR="009E004F">
        <w:rPr>
          <w:rFonts w:ascii="Tahoma" w:hAnsi="Tahoma" w:cs="Tahoma"/>
        </w:rPr>
        <w:t xml:space="preserve">     </w:t>
      </w:r>
      <w:r w:rsidR="009E004F">
        <w:rPr>
          <w:rFonts w:ascii="Tahoma" w:hAnsi="Tahoma" w:cs="Tahoma"/>
        </w:rPr>
        <w:tab/>
      </w:r>
      <w:r w:rsidR="009E004F">
        <w:rPr>
          <w:rFonts w:ascii="Tahoma" w:hAnsi="Tahoma" w:cs="Tahoma"/>
        </w:rPr>
        <w:tab/>
      </w:r>
      <w:r w:rsidRPr="003C15A5">
        <w:rPr>
          <w:rFonts w:ascii="Tahoma" w:hAnsi="Tahoma" w:cs="Tahoma"/>
        </w:rPr>
        <w:t xml:space="preserve">  </w:t>
      </w:r>
      <w:r w:rsidR="009E004F">
        <w:rPr>
          <w:rFonts w:ascii="Tahoma" w:hAnsi="Tahoma" w:cs="Tahoma"/>
        </w:rPr>
        <w:tab/>
      </w:r>
      <w:r w:rsidRPr="003C15A5">
        <w:rPr>
          <w:rFonts w:ascii="Tahoma" w:hAnsi="Tahoma" w:cs="Tahoma"/>
        </w:rPr>
        <w:t>EN62056721</w:t>
      </w:r>
    </w:p>
    <w:p w14:paraId="5CBE699B" w14:textId="58C7D4C3" w:rsidR="003C15A5" w:rsidRPr="003C15A5" w:rsidRDefault="009E004F" w:rsidP="00BE3BEA">
      <w:pPr>
        <w:numPr>
          <w:ilvl w:val="0"/>
          <w:numId w:val="23"/>
        </w:numPr>
        <w:tabs>
          <w:tab w:val="clear" w:pos="720"/>
          <w:tab w:val="num" w:pos="644"/>
        </w:tabs>
        <w:ind w:left="644"/>
        <w:rPr>
          <w:rFonts w:ascii="Tahoma" w:hAnsi="Tahoma" w:cs="Tahoma"/>
        </w:rPr>
      </w:pPr>
      <w:r>
        <w:rPr>
          <w:rFonts w:ascii="Tahoma" w:hAnsi="Tahoma" w:cs="Tahoma"/>
        </w:rPr>
        <w:t xml:space="preserve">Zaščita volumskega dela: </w:t>
      </w:r>
      <w:r>
        <w:rPr>
          <w:rFonts w:ascii="Tahoma" w:hAnsi="Tahoma" w:cs="Tahoma"/>
        </w:rPr>
        <w:tab/>
        <w:t xml:space="preserve">            </w:t>
      </w:r>
      <w:r w:rsidR="003C15A5" w:rsidRPr="003C15A5">
        <w:rPr>
          <w:rFonts w:ascii="Tahoma" w:hAnsi="Tahoma" w:cs="Tahoma"/>
        </w:rPr>
        <w:tab/>
      </w:r>
      <w:r>
        <w:rPr>
          <w:rFonts w:ascii="Tahoma" w:hAnsi="Tahoma" w:cs="Tahoma"/>
        </w:rPr>
        <w:tab/>
      </w:r>
      <w:r>
        <w:rPr>
          <w:rFonts w:ascii="Tahoma" w:hAnsi="Tahoma" w:cs="Tahoma"/>
        </w:rPr>
        <w:tab/>
      </w:r>
      <w:r w:rsidR="003C15A5" w:rsidRPr="003C15A5">
        <w:rPr>
          <w:rFonts w:ascii="Tahoma" w:hAnsi="Tahoma" w:cs="Tahoma"/>
        </w:rPr>
        <w:t>IP 65</w:t>
      </w:r>
    </w:p>
    <w:p w14:paraId="0FE63ACD" w14:textId="1422F6A5"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Delovna temp. merilnika pretoka:</w:t>
      </w:r>
      <w:r w:rsidRPr="003C15A5">
        <w:rPr>
          <w:rFonts w:ascii="Tahoma" w:hAnsi="Tahoma" w:cs="Tahoma"/>
        </w:rPr>
        <w:tab/>
      </w:r>
      <w:r w:rsidRPr="003C15A5">
        <w:rPr>
          <w:rFonts w:ascii="Tahoma" w:hAnsi="Tahoma" w:cs="Tahoma"/>
        </w:rPr>
        <w:tab/>
      </w:r>
      <w:r w:rsidR="009E004F">
        <w:rPr>
          <w:rFonts w:ascii="Tahoma" w:hAnsi="Tahoma" w:cs="Tahoma"/>
        </w:rPr>
        <w:tab/>
      </w:r>
      <w:r w:rsidR="009E004F">
        <w:rPr>
          <w:rFonts w:ascii="Tahoma" w:hAnsi="Tahoma" w:cs="Tahoma"/>
        </w:rPr>
        <w:tab/>
      </w:r>
      <w:r w:rsidRPr="003C15A5">
        <w:rPr>
          <w:rFonts w:ascii="Tahoma" w:hAnsi="Tahoma" w:cs="Tahoma"/>
        </w:rPr>
        <w:t>do 130°C</w:t>
      </w:r>
    </w:p>
    <w:p w14:paraId="0E6A75A2" w14:textId="667072A2"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Nazivni tlak merilnika pretoka, min:</w:t>
      </w:r>
      <w:r w:rsidRPr="003C15A5">
        <w:rPr>
          <w:rFonts w:ascii="Tahoma" w:hAnsi="Tahoma" w:cs="Tahoma"/>
        </w:rPr>
        <w:tab/>
      </w:r>
      <w:r w:rsidRPr="003C15A5">
        <w:rPr>
          <w:rFonts w:ascii="Tahoma" w:hAnsi="Tahoma" w:cs="Tahoma"/>
        </w:rPr>
        <w:tab/>
      </w:r>
      <w:r w:rsidR="009E004F">
        <w:rPr>
          <w:rFonts w:ascii="Tahoma" w:hAnsi="Tahoma" w:cs="Tahoma"/>
        </w:rPr>
        <w:tab/>
      </w:r>
      <w:r w:rsidR="009E004F">
        <w:rPr>
          <w:rFonts w:ascii="Tahoma" w:hAnsi="Tahoma" w:cs="Tahoma"/>
        </w:rPr>
        <w:tab/>
      </w:r>
      <w:r w:rsidRPr="003C15A5">
        <w:rPr>
          <w:rFonts w:ascii="Tahoma" w:hAnsi="Tahoma" w:cs="Tahoma"/>
        </w:rPr>
        <w:t xml:space="preserve">16 bar </w:t>
      </w:r>
    </w:p>
    <w:p w14:paraId="2D32EDCE" w14:textId="77777777" w:rsidR="003C15A5" w:rsidRPr="00BA31EF" w:rsidRDefault="003C15A5" w:rsidP="00D7272F">
      <w:pPr>
        <w:numPr>
          <w:ilvl w:val="0"/>
          <w:numId w:val="23"/>
        </w:numPr>
        <w:tabs>
          <w:tab w:val="clear" w:pos="720"/>
          <w:tab w:val="num" w:pos="644"/>
        </w:tabs>
        <w:ind w:left="644"/>
        <w:rPr>
          <w:rFonts w:ascii="Tahoma" w:hAnsi="Tahoma" w:cs="Tahoma"/>
        </w:rPr>
      </w:pPr>
      <w:r w:rsidRPr="00D7272F">
        <w:rPr>
          <w:rFonts w:ascii="Tahoma" w:hAnsi="Tahoma" w:cs="Tahoma"/>
        </w:rPr>
        <w:t>Baterijsko napajanje z življenjsko dobo baterije najmanj 12 let in možnost naknadne spremembe napajanja (baterijski modul zamenljiv na mestu vgradnje).</w:t>
      </w:r>
    </w:p>
    <w:p w14:paraId="15D9C2D8"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Temperaturna tipala v sestavu merilnika tip Pt500 – 2 žilni.</w:t>
      </w:r>
    </w:p>
    <w:p w14:paraId="5E148520"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Pri dimenzijah merilnikov DN15 do vključno DN40 je vgradnja temperaturnega tipala za povratek in dovod v izvedbi za direktno vgradnjo (DS38 mm) – tipalo povratka vgrajeno direktno v merilnik pretoka. Vgradnja temperaturnega tipala za povratek, mora biti prilagojena merilniku pretoka – vgradni distančnik.</w:t>
      </w:r>
    </w:p>
    <w:p w14:paraId="5444005B" w14:textId="19E9250E" w:rsidR="003C15A5" w:rsidRPr="00A02F26" w:rsidRDefault="003C15A5" w:rsidP="00BE3BEA">
      <w:pPr>
        <w:numPr>
          <w:ilvl w:val="0"/>
          <w:numId w:val="23"/>
        </w:numPr>
        <w:tabs>
          <w:tab w:val="clear" w:pos="720"/>
          <w:tab w:val="num" w:pos="644"/>
        </w:tabs>
        <w:ind w:left="644"/>
        <w:contextualSpacing/>
        <w:rPr>
          <w:rFonts w:ascii="Tahoma" w:hAnsi="Tahoma" w:cs="Tahoma"/>
        </w:rPr>
      </w:pPr>
      <w:r w:rsidRPr="003C15A5">
        <w:rPr>
          <w:rFonts w:ascii="Tahoma" w:hAnsi="Tahoma" w:cs="Tahoma"/>
        </w:rPr>
        <w:t>Merilniki toplote od DN 15 do vključno DN 40 morajo biti dobavljeni z distančniki za vgr</w:t>
      </w:r>
      <w:r w:rsidR="0032325C" w:rsidRPr="00314530">
        <w:rPr>
          <w:rFonts w:ascii="Tahoma" w:hAnsi="Tahoma" w:cs="Tahoma"/>
        </w:rPr>
        <w:t>a</w:t>
      </w:r>
      <w:r w:rsidRPr="003C15A5">
        <w:rPr>
          <w:rFonts w:ascii="Tahoma" w:hAnsi="Tahoma" w:cs="Tahoma"/>
        </w:rPr>
        <w:t xml:space="preserve">dnjo </w:t>
      </w:r>
      <w:r w:rsidRPr="00A02F26">
        <w:rPr>
          <w:rFonts w:ascii="Tahoma" w:hAnsi="Tahoma" w:cs="Tahoma"/>
        </w:rPr>
        <w:t xml:space="preserve">temperaturnih tipal direktno v dovodno cev v varilne nastavke </w:t>
      </w:r>
      <w:r w:rsidR="00CD786F" w:rsidRPr="005D5944">
        <w:rPr>
          <w:rFonts w:ascii="Tahoma" w:hAnsi="Tahoma" w:cs="Tahoma"/>
        </w:rPr>
        <w:t>3/8</w:t>
      </w:r>
      <w:r w:rsidRPr="005D5944">
        <w:rPr>
          <w:rFonts w:ascii="Tahoma" w:hAnsi="Tahoma" w:cs="Tahoma"/>
        </w:rPr>
        <w:t>"</w:t>
      </w:r>
      <w:r w:rsidR="00A02F26" w:rsidRPr="005D5944">
        <w:rPr>
          <w:rFonts w:ascii="Tahoma" w:hAnsi="Tahoma" w:cs="Tahoma"/>
        </w:rPr>
        <w:t xml:space="preserve"> .</w:t>
      </w:r>
    </w:p>
    <w:p w14:paraId="4FCE73D5" w14:textId="77777777" w:rsidR="003C15A5" w:rsidRPr="003C15A5" w:rsidRDefault="003C15A5" w:rsidP="00BE3BEA">
      <w:pPr>
        <w:numPr>
          <w:ilvl w:val="0"/>
          <w:numId w:val="23"/>
        </w:numPr>
        <w:tabs>
          <w:tab w:val="clear" w:pos="720"/>
          <w:tab w:val="num" w:pos="644"/>
        </w:tabs>
        <w:ind w:left="644"/>
        <w:contextualSpacing/>
        <w:rPr>
          <w:rFonts w:ascii="Tahoma" w:hAnsi="Tahoma" w:cs="Tahoma"/>
        </w:rPr>
      </w:pPr>
      <w:r w:rsidRPr="003C15A5">
        <w:rPr>
          <w:rFonts w:ascii="Tahoma" w:hAnsi="Tahoma" w:cs="Tahoma"/>
        </w:rPr>
        <w:t>Temperaturna tipala za vgradnjo v potopno zaščitno tulko od dimenzije DN50 do DN 150, dobavljena z originalnimi potopnimi tulkami.</w:t>
      </w:r>
    </w:p>
    <w:p w14:paraId="3E3E84E0"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 xml:space="preserve">Dolžina kablov temperaturnih tipal 3 m. </w:t>
      </w:r>
    </w:p>
    <w:p w14:paraId="7F7C5EB0"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Namestitev računske enote na merilniku ali na steni.</w:t>
      </w:r>
    </w:p>
    <w:p w14:paraId="6149738E"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Računska enota mora imeti samodejno zaznavanje priključenega merilnika pretoka za ustrezno prilagoditev impulzne vrednosti in nazivnega pretoka.</w:t>
      </w:r>
    </w:p>
    <w:p w14:paraId="59E304E5"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Integracijski čas računske enote - osveževanje - 8 sekund.</w:t>
      </w:r>
    </w:p>
    <w:p w14:paraId="753FBE1F"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 xml:space="preserve">Kabelska ločitev merilnika pretoka od računske enote (vijačna sponka). </w:t>
      </w:r>
    </w:p>
    <w:p w14:paraId="296DB1E9"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lastRenderedPageBreak/>
        <w:t>Register s podatki za izračun povprečnih temperatur dovoda in povratka, obteženih z izmerjenim volumnom pretečene ogrevne vode.</w:t>
      </w:r>
    </w:p>
    <w:p w14:paraId="704EFADA"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 xml:space="preserve">Možnost tarifiranja v časovnih obdobjih in naslednjih parametrih: toplotna moč P, pretok Q, deltat, tdov, tpov, PQ.   </w:t>
      </w:r>
    </w:p>
    <w:p w14:paraId="20FA7AC7"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Možnost uporabe treh komunikacijskih modulov istočasno (žični MBUS + NB IOT + ANALOGNI VHODI 2x - napetostni: 0-10V ali tokovni: 4-20mA).</w:t>
      </w:r>
    </w:p>
    <w:p w14:paraId="4444E841" w14:textId="77777777" w:rsidR="003C15A5" w:rsidRPr="003C15A5" w:rsidRDefault="003C15A5" w:rsidP="003C15A5">
      <w:pPr>
        <w:ind w:left="644"/>
        <w:rPr>
          <w:rFonts w:ascii="Tahoma" w:hAnsi="Tahoma" w:cs="Tahoma"/>
          <w:color w:val="FF0000"/>
        </w:rPr>
      </w:pPr>
    </w:p>
    <w:p w14:paraId="228ED5CA"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Prikaz trenutnih vrednosti na LCD prikazovalniku:</w:t>
      </w:r>
    </w:p>
    <w:p w14:paraId="5CAC677E" w14:textId="77777777" w:rsidR="003C15A5" w:rsidRPr="003C15A5" w:rsidRDefault="003C15A5" w:rsidP="00BE3BEA">
      <w:pPr>
        <w:numPr>
          <w:ilvl w:val="1"/>
          <w:numId w:val="23"/>
        </w:numPr>
        <w:rPr>
          <w:rFonts w:ascii="Tahoma" w:hAnsi="Tahoma" w:cs="Tahoma"/>
        </w:rPr>
      </w:pPr>
      <w:r w:rsidRPr="003C15A5">
        <w:rPr>
          <w:rFonts w:ascii="Tahoma" w:hAnsi="Tahoma" w:cs="Tahoma"/>
        </w:rPr>
        <w:t>energija v MWh</w:t>
      </w:r>
    </w:p>
    <w:p w14:paraId="5D0B470E" w14:textId="77777777" w:rsidR="003C15A5" w:rsidRPr="003C15A5" w:rsidRDefault="003C15A5" w:rsidP="00BE3BEA">
      <w:pPr>
        <w:numPr>
          <w:ilvl w:val="1"/>
          <w:numId w:val="23"/>
        </w:numPr>
        <w:rPr>
          <w:rFonts w:ascii="Tahoma" w:hAnsi="Tahoma" w:cs="Tahoma"/>
        </w:rPr>
      </w:pPr>
      <w:r w:rsidRPr="003C15A5">
        <w:rPr>
          <w:rFonts w:ascii="Tahoma" w:hAnsi="Tahoma" w:cs="Tahoma"/>
        </w:rPr>
        <w:t>volumen v m³</w:t>
      </w:r>
    </w:p>
    <w:p w14:paraId="14B1CEB6" w14:textId="77777777" w:rsidR="003C15A5" w:rsidRPr="003C15A5" w:rsidRDefault="003C15A5" w:rsidP="00BE3BEA">
      <w:pPr>
        <w:numPr>
          <w:ilvl w:val="1"/>
          <w:numId w:val="23"/>
        </w:numPr>
        <w:rPr>
          <w:rFonts w:ascii="Tahoma" w:hAnsi="Tahoma" w:cs="Tahoma"/>
        </w:rPr>
      </w:pPr>
      <w:r w:rsidRPr="003C15A5">
        <w:rPr>
          <w:rFonts w:ascii="Tahoma" w:hAnsi="Tahoma" w:cs="Tahoma"/>
        </w:rPr>
        <w:t>trenutni pretok,</w:t>
      </w:r>
    </w:p>
    <w:p w14:paraId="0453E1CE" w14:textId="77777777" w:rsidR="003C15A5" w:rsidRPr="003C15A5" w:rsidRDefault="003C15A5" w:rsidP="00BE3BEA">
      <w:pPr>
        <w:numPr>
          <w:ilvl w:val="1"/>
          <w:numId w:val="23"/>
        </w:numPr>
        <w:rPr>
          <w:rFonts w:ascii="Tahoma" w:hAnsi="Tahoma" w:cs="Tahoma"/>
        </w:rPr>
      </w:pPr>
      <w:r w:rsidRPr="003C15A5">
        <w:rPr>
          <w:rFonts w:ascii="Tahoma" w:hAnsi="Tahoma" w:cs="Tahoma"/>
        </w:rPr>
        <w:t>toplotna moč,</w:t>
      </w:r>
    </w:p>
    <w:p w14:paraId="210A4C77" w14:textId="77777777" w:rsidR="003C15A5" w:rsidRPr="003C15A5" w:rsidRDefault="003C15A5" w:rsidP="00BE3BEA">
      <w:pPr>
        <w:numPr>
          <w:ilvl w:val="1"/>
          <w:numId w:val="23"/>
        </w:numPr>
        <w:rPr>
          <w:rFonts w:ascii="Tahoma" w:hAnsi="Tahoma" w:cs="Tahoma"/>
        </w:rPr>
      </w:pPr>
      <w:r w:rsidRPr="003C15A5">
        <w:rPr>
          <w:rFonts w:ascii="Tahoma" w:hAnsi="Tahoma" w:cs="Tahoma"/>
        </w:rPr>
        <w:t>temperatura dovoda,</w:t>
      </w:r>
    </w:p>
    <w:p w14:paraId="232446A7" w14:textId="77777777" w:rsidR="003C15A5" w:rsidRPr="003C15A5" w:rsidRDefault="003C15A5" w:rsidP="00BE3BEA">
      <w:pPr>
        <w:numPr>
          <w:ilvl w:val="1"/>
          <w:numId w:val="23"/>
        </w:numPr>
        <w:rPr>
          <w:rFonts w:ascii="Tahoma" w:hAnsi="Tahoma" w:cs="Tahoma"/>
        </w:rPr>
      </w:pPr>
      <w:r w:rsidRPr="003C15A5">
        <w:rPr>
          <w:rFonts w:ascii="Tahoma" w:hAnsi="Tahoma" w:cs="Tahoma"/>
        </w:rPr>
        <w:t>temperatura povratka,</w:t>
      </w:r>
    </w:p>
    <w:p w14:paraId="41B72AD7" w14:textId="77777777" w:rsidR="003C15A5" w:rsidRPr="003C15A5" w:rsidRDefault="003C15A5" w:rsidP="00BE3BEA">
      <w:pPr>
        <w:numPr>
          <w:ilvl w:val="1"/>
          <w:numId w:val="23"/>
        </w:numPr>
        <w:rPr>
          <w:rFonts w:ascii="Tahoma" w:hAnsi="Tahoma" w:cs="Tahoma"/>
        </w:rPr>
      </w:pPr>
      <w:r w:rsidRPr="003C15A5">
        <w:rPr>
          <w:rFonts w:ascii="Tahoma" w:hAnsi="Tahoma" w:cs="Tahoma"/>
        </w:rPr>
        <w:t>temperaturna razlika,</w:t>
      </w:r>
    </w:p>
    <w:p w14:paraId="2AF36076" w14:textId="77777777" w:rsidR="003C15A5" w:rsidRPr="003C15A5" w:rsidRDefault="003C15A5" w:rsidP="00BE3BEA">
      <w:pPr>
        <w:numPr>
          <w:ilvl w:val="1"/>
          <w:numId w:val="23"/>
        </w:numPr>
        <w:rPr>
          <w:rFonts w:ascii="Tahoma" w:hAnsi="Tahoma" w:cs="Tahoma"/>
        </w:rPr>
      </w:pPr>
      <w:r w:rsidRPr="003C15A5">
        <w:rPr>
          <w:rFonts w:ascii="Tahoma" w:hAnsi="Tahoma" w:cs="Tahoma"/>
        </w:rPr>
        <w:t>povprečna temperatura povratka, obtežena z izmerjenim volumnom - trenutna</w:t>
      </w:r>
    </w:p>
    <w:p w14:paraId="55C846FD" w14:textId="77777777" w:rsidR="003C15A5" w:rsidRPr="003C15A5" w:rsidRDefault="003C15A5" w:rsidP="00BE3BEA">
      <w:pPr>
        <w:numPr>
          <w:ilvl w:val="1"/>
          <w:numId w:val="23"/>
        </w:numPr>
        <w:rPr>
          <w:rFonts w:ascii="Tahoma" w:hAnsi="Tahoma" w:cs="Tahoma"/>
        </w:rPr>
      </w:pPr>
      <w:r w:rsidRPr="003C15A5">
        <w:rPr>
          <w:rFonts w:ascii="Tahoma" w:hAnsi="Tahoma" w:cs="Tahoma"/>
        </w:rPr>
        <w:t>povprečna temperatura povratka, obtežena z izmerjenim volumnom, mesečna</w:t>
      </w:r>
    </w:p>
    <w:p w14:paraId="7F58339E" w14:textId="77777777" w:rsidR="003C15A5" w:rsidRPr="003C15A5" w:rsidRDefault="003C15A5" w:rsidP="00BE3BEA">
      <w:pPr>
        <w:numPr>
          <w:ilvl w:val="1"/>
          <w:numId w:val="23"/>
        </w:numPr>
        <w:rPr>
          <w:rFonts w:ascii="Tahoma" w:hAnsi="Tahoma" w:cs="Tahoma"/>
        </w:rPr>
      </w:pPr>
      <w:r w:rsidRPr="003C15A5">
        <w:rPr>
          <w:rFonts w:ascii="Tahoma" w:hAnsi="Tahoma" w:cs="Tahoma"/>
        </w:rPr>
        <w:t>povprečna temperatura povratka, obtežena z izmerjenim volumnom, letna</w:t>
      </w:r>
    </w:p>
    <w:p w14:paraId="75C14130" w14:textId="77777777" w:rsidR="003C15A5" w:rsidRPr="003C15A5" w:rsidRDefault="003C15A5" w:rsidP="00BE3BEA">
      <w:pPr>
        <w:numPr>
          <w:ilvl w:val="1"/>
          <w:numId w:val="23"/>
        </w:numPr>
        <w:rPr>
          <w:rFonts w:ascii="Tahoma" w:hAnsi="Tahoma" w:cs="Tahoma"/>
        </w:rPr>
      </w:pPr>
      <w:r w:rsidRPr="003C15A5">
        <w:rPr>
          <w:rFonts w:ascii="Tahoma" w:hAnsi="Tahoma" w:cs="Tahoma"/>
        </w:rPr>
        <w:t>povprečna temperatura dovoda, obtežena z izmerjenim volumnom - trenutna</w:t>
      </w:r>
    </w:p>
    <w:p w14:paraId="11EEB3F8" w14:textId="77777777" w:rsidR="003C15A5" w:rsidRPr="003C15A5" w:rsidRDefault="003C15A5" w:rsidP="00BE3BEA">
      <w:pPr>
        <w:numPr>
          <w:ilvl w:val="1"/>
          <w:numId w:val="23"/>
        </w:numPr>
        <w:rPr>
          <w:rFonts w:ascii="Tahoma" w:hAnsi="Tahoma" w:cs="Tahoma"/>
        </w:rPr>
      </w:pPr>
      <w:r w:rsidRPr="003C15A5">
        <w:rPr>
          <w:rFonts w:ascii="Tahoma" w:hAnsi="Tahoma" w:cs="Tahoma"/>
        </w:rPr>
        <w:t>povprečna temperatura dovoda, obtežena z izmerjenim volumnom, mesečna</w:t>
      </w:r>
    </w:p>
    <w:p w14:paraId="0D7AE95E" w14:textId="77777777" w:rsidR="003C15A5" w:rsidRPr="003C15A5" w:rsidRDefault="003C15A5" w:rsidP="00BE3BEA">
      <w:pPr>
        <w:numPr>
          <w:ilvl w:val="1"/>
          <w:numId w:val="23"/>
        </w:numPr>
        <w:rPr>
          <w:rFonts w:ascii="Tahoma" w:hAnsi="Tahoma" w:cs="Tahoma"/>
        </w:rPr>
      </w:pPr>
      <w:r w:rsidRPr="003C15A5">
        <w:rPr>
          <w:rFonts w:ascii="Tahoma" w:hAnsi="Tahoma" w:cs="Tahoma"/>
        </w:rPr>
        <w:t>povprečna temperatura dovoda, obtežena z izmerjenim volumnom, letna</w:t>
      </w:r>
    </w:p>
    <w:p w14:paraId="3F577E6F" w14:textId="77777777" w:rsidR="003C15A5" w:rsidRPr="003C15A5" w:rsidRDefault="003C15A5" w:rsidP="00BE3BEA">
      <w:pPr>
        <w:numPr>
          <w:ilvl w:val="1"/>
          <w:numId w:val="23"/>
        </w:numPr>
        <w:rPr>
          <w:rFonts w:ascii="Tahoma" w:hAnsi="Tahoma" w:cs="Tahoma"/>
        </w:rPr>
      </w:pPr>
      <w:r w:rsidRPr="003C15A5">
        <w:rPr>
          <w:rFonts w:ascii="Tahoma" w:hAnsi="Tahoma" w:cs="Tahoma"/>
        </w:rPr>
        <w:t>tarifa 1 (odvisno od nastavljenih vrednosti)</w:t>
      </w:r>
    </w:p>
    <w:p w14:paraId="1A9A4683" w14:textId="77777777" w:rsidR="003C15A5" w:rsidRPr="003C15A5" w:rsidRDefault="003C15A5" w:rsidP="00BE3BEA">
      <w:pPr>
        <w:numPr>
          <w:ilvl w:val="1"/>
          <w:numId w:val="23"/>
        </w:numPr>
        <w:rPr>
          <w:rFonts w:ascii="Tahoma" w:hAnsi="Tahoma" w:cs="Tahoma"/>
        </w:rPr>
      </w:pPr>
      <w:r w:rsidRPr="003C15A5">
        <w:rPr>
          <w:rFonts w:ascii="Tahoma" w:hAnsi="Tahoma" w:cs="Tahoma"/>
        </w:rPr>
        <w:t>tarifa 2 (odvisno od nastavljenih vrednosti)</w:t>
      </w:r>
    </w:p>
    <w:p w14:paraId="2B8FCF6E" w14:textId="77777777" w:rsidR="003C15A5" w:rsidRPr="003C15A5" w:rsidRDefault="003C15A5" w:rsidP="00BE3BEA">
      <w:pPr>
        <w:numPr>
          <w:ilvl w:val="1"/>
          <w:numId w:val="23"/>
        </w:numPr>
        <w:rPr>
          <w:rFonts w:ascii="Tahoma" w:hAnsi="Tahoma" w:cs="Tahoma"/>
        </w:rPr>
      </w:pPr>
      <w:r w:rsidRPr="003C15A5">
        <w:rPr>
          <w:rFonts w:ascii="Tahoma" w:hAnsi="Tahoma" w:cs="Tahoma"/>
        </w:rPr>
        <w:t>tarifa 3 (odvisno od nastavljenih vrednosti)</w:t>
      </w:r>
    </w:p>
    <w:p w14:paraId="47157F82" w14:textId="77777777" w:rsidR="003C15A5" w:rsidRPr="003C15A5" w:rsidRDefault="003C15A5" w:rsidP="003C15A5">
      <w:pPr>
        <w:ind w:left="1440"/>
        <w:rPr>
          <w:rFonts w:ascii="Tahoma" w:hAnsi="Tahoma" w:cs="Tahoma"/>
        </w:rPr>
      </w:pPr>
    </w:p>
    <w:p w14:paraId="1EC9822F"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Prikaz drugih vrednosti na prikazovalniku:</w:t>
      </w:r>
    </w:p>
    <w:p w14:paraId="33940464" w14:textId="77777777" w:rsidR="003C15A5" w:rsidRPr="003C15A5" w:rsidRDefault="003C15A5" w:rsidP="00BE3BEA">
      <w:pPr>
        <w:numPr>
          <w:ilvl w:val="1"/>
          <w:numId w:val="23"/>
        </w:numPr>
        <w:rPr>
          <w:rFonts w:ascii="Tahoma" w:hAnsi="Tahoma" w:cs="Tahoma"/>
        </w:rPr>
      </w:pPr>
      <w:r w:rsidRPr="003C15A5">
        <w:rPr>
          <w:rFonts w:ascii="Tahoma" w:hAnsi="Tahoma" w:cs="Tahoma"/>
        </w:rPr>
        <w:t>konica toplotne moči z uro in datumom registracije,</w:t>
      </w:r>
    </w:p>
    <w:p w14:paraId="50793676" w14:textId="77777777" w:rsidR="003C15A5" w:rsidRPr="003C15A5" w:rsidRDefault="003C15A5" w:rsidP="00BE3BEA">
      <w:pPr>
        <w:numPr>
          <w:ilvl w:val="1"/>
          <w:numId w:val="23"/>
        </w:numPr>
        <w:rPr>
          <w:rFonts w:ascii="Tahoma" w:hAnsi="Tahoma" w:cs="Tahoma"/>
        </w:rPr>
      </w:pPr>
      <w:r w:rsidRPr="003C15A5">
        <w:rPr>
          <w:rFonts w:ascii="Tahoma" w:hAnsi="Tahoma" w:cs="Tahoma"/>
        </w:rPr>
        <w:t>konica pretoka z uro in datumom registracije,</w:t>
      </w:r>
    </w:p>
    <w:p w14:paraId="552B274E" w14:textId="77777777" w:rsidR="003C15A5" w:rsidRPr="003C15A5" w:rsidRDefault="003C15A5" w:rsidP="00BE3BEA">
      <w:pPr>
        <w:numPr>
          <w:ilvl w:val="1"/>
          <w:numId w:val="23"/>
        </w:numPr>
        <w:rPr>
          <w:rFonts w:ascii="Tahoma" w:hAnsi="Tahoma" w:cs="Tahoma"/>
        </w:rPr>
      </w:pPr>
      <w:r w:rsidRPr="003C15A5">
        <w:rPr>
          <w:rFonts w:ascii="Tahoma" w:hAnsi="Tahoma" w:cs="Tahoma"/>
        </w:rPr>
        <w:t>konica največje registrirane temperature dovoda z uro in datumom registracije,</w:t>
      </w:r>
    </w:p>
    <w:p w14:paraId="738FBE63" w14:textId="77777777" w:rsidR="003C15A5" w:rsidRPr="003C15A5" w:rsidRDefault="003C15A5" w:rsidP="00BE3BEA">
      <w:pPr>
        <w:numPr>
          <w:ilvl w:val="1"/>
          <w:numId w:val="23"/>
        </w:numPr>
        <w:contextualSpacing/>
        <w:rPr>
          <w:rFonts w:ascii="Tahoma" w:hAnsi="Tahoma" w:cs="Tahoma"/>
        </w:rPr>
      </w:pPr>
      <w:r w:rsidRPr="003C15A5">
        <w:rPr>
          <w:rFonts w:ascii="Tahoma" w:hAnsi="Tahoma" w:cs="Tahoma"/>
        </w:rPr>
        <w:t>konica največje registrirane temperature dovoda z uro in datumom registracije,</w:t>
      </w:r>
    </w:p>
    <w:p w14:paraId="6C87E11C" w14:textId="77777777" w:rsidR="003C15A5" w:rsidRPr="003C15A5" w:rsidRDefault="003C15A5" w:rsidP="00BE3BEA">
      <w:pPr>
        <w:numPr>
          <w:ilvl w:val="1"/>
          <w:numId w:val="23"/>
        </w:numPr>
        <w:rPr>
          <w:rFonts w:ascii="Tahoma" w:hAnsi="Tahoma" w:cs="Tahoma"/>
        </w:rPr>
      </w:pPr>
      <w:r w:rsidRPr="003C15A5">
        <w:rPr>
          <w:rFonts w:ascii="Tahoma" w:hAnsi="Tahoma" w:cs="Tahoma"/>
        </w:rPr>
        <w:t>vrednost kumulative za izmerjeno toplotno energijo za vsakega od zadnjih 12 mesecev,</w:t>
      </w:r>
    </w:p>
    <w:p w14:paraId="33D3E6D5" w14:textId="77777777" w:rsidR="003C15A5" w:rsidRPr="003C15A5" w:rsidRDefault="003C15A5" w:rsidP="00BE3BEA">
      <w:pPr>
        <w:numPr>
          <w:ilvl w:val="1"/>
          <w:numId w:val="23"/>
        </w:numPr>
        <w:rPr>
          <w:rFonts w:ascii="Tahoma" w:hAnsi="Tahoma" w:cs="Tahoma"/>
        </w:rPr>
      </w:pPr>
      <w:r w:rsidRPr="003C15A5">
        <w:rPr>
          <w:rFonts w:ascii="Tahoma" w:hAnsi="Tahoma" w:cs="Tahoma"/>
        </w:rPr>
        <w:t>vrednost kumulative za izmerjeni volumen za vsakega od zadnjih 12 mesecev,</w:t>
      </w:r>
    </w:p>
    <w:p w14:paraId="634B565D" w14:textId="77777777" w:rsidR="003C15A5" w:rsidRPr="003C15A5" w:rsidRDefault="003C15A5" w:rsidP="00BE3BEA">
      <w:pPr>
        <w:numPr>
          <w:ilvl w:val="1"/>
          <w:numId w:val="23"/>
        </w:numPr>
        <w:rPr>
          <w:rFonts w:ascii="Tahoma" w:hAnsi="Tahoma" w:cs="Tahoma"/>
        </w:rPr>
      </w:pPr>
      <w:r w:rsidRPr="003C15A5">
        <w:rPr>
          <w:rFonts w:ascii="Tahoma" w:hAnsi="Tahoma" w:cs="Tahoma"/>
        </w:rPr>
        <w:t>pregled  zadnjih 12 maksimalnih mesečnih vrednosti – konic za pretok in toplotno moč s časom registracije,</w:t>
      </w:r>
    </w:p>
    <w:p w14:paraId="5C3D1795" w14:textId="77777777" w:rsidR="003C15A5" w:rsidRPr="003C15A5" w:rsidRDefault="003C15A5" w:rsidP="00BE3BEA">
      <w:pPr>
        <w:numPr>
          <w:ilvl w:val="1"/>
          <w:numId w:val="23"/>
        </w:numPr>
        <w:rPr>
          <w:rFonts w:ascii="Tahoma" w:hAnsi="Tahoma" w:cs="Tahoma"/>
        </w:rPr>
      </w:pPr>
      <w:r w:rsidRPr="003C15A5">
        <w:rPr>
          <w:rFonts w:ascii="Tahoma" w:hAnsi="Tahoma" w:cs="Tahoma"/>
        </w:rPr>
        <w:t>programabilna časovna perioda za izračun konic.</w:t>
      </w:r>
    </w:p>
    <w:p w14:paraId="2EBE9B40" w14:textId="77777777" w:rsidR="003C15A5" w:rsidRPr="003C15A5" w:rsidRDefault="003C15A5" w:rsidP="003C15A5">
      <w:pPr>
        <w:ind w:left="720"/>
        <w:rPr>
          <w:rFonts w:ascii="Tahoma" w:hAnsi="Tahoma" w:cs="Tahoma"/>
        </w:rPr>
      </w:pPr>
    </w:p>
    <w:p w14:paraId="6156C435"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Prikazi sporočil za motnje na LCD prikazovalniku:</w:t>
      </w:r>
    </w:p>
    <w:p w14:paraId="58B21CEA" w14:textId="77777777" w:rsidR="003C15A5" w:rsidRPr="003C15A5" w:rsidRDefault="003C15A5" w:rsidP="00BE3BEA">
      <w:pPr>
        <w:numPr>
          <w:ilvl w:val="1"/>
          <w:numId w:val="23"/>
        </w:numPr>
        <w:rPr>
          <w:rFonts w:ascii="Tahoma" w:hAnsi="Tahoma" w:cs="Tahoma"/>
        </w:rPr>
      </w:pPr>
      <w:r w:rsidRPr="003C15A5">
        <w:rPr>
          <w:rFonts w:ascii="Tahoma" w:hAnsi="Tahoma" w:cs="Tahoma"/>
        </w:rPr>
        <w:t>Izpad omrežnega napajanja,</w:t>
      </w:r>
    </w:p>
    <w:p w14:paraId="440C19EB" w14:textId="77777777" w:rsidR="003C15A5" w:rsidRPr="003C15A5" w:rsidRDefault="003C15A5" w:rsidP="00BE3BEA">
      <w:pPr>
        <w:numPr>
          <w:ilvl w:val="1"/>
          <w:numId w:val="23"/>
        </w:numPr>
        <w:rPr>
          <w:rFonts w:ascii="Tahoma" w:hAnsi="Tahoma" w:cs="Tahoma"/>
        </w:rPr>
      </w:pPr>
      <w:r w:rsidRPr="003C15A5">
        <w:rPr>
          <w:rFonts w:ascii="Tahoma" w:hAnsi="Tahoma" w:cs="Tahoma"/>
        </w:rPr>
        <w:t>Nizko stanje baterije,</w:t>
      </w:r>
    </w:p>
    <w:p w14:paraId="1F4B2F34" w14:textId="77777777" w:rsidR="003C15A5" w:rsidRPr="003C15A5" w:rsidRDefault="003C15A5" w:rsidP="00BE3BEA">
      <w:pPr>
        <w:numPr>
          <w:ilvl w:val="1"/>
          <w:numId w:val="23"/>
        </w:numPr>
        <w:rPr>
          <w:rFonts w:ascii="Tahoma" w:hAnsi="Tahoma" w:cs="Tahoma"/>
        </w:rPr>
      </w:pPr>
      <w:r w:rsidRPr="003C15A5">
        <w:rPr>
          <w:rFonts w:ascii="Tahoma" w:hAnsi="Tahoma" w:cs="Tahoma"/>
        </w:rPr>
        <w:t>Tipalo dovoda ali povratka izključeno ali prekinjeno,</w:t>
      </w:r>
    </w:p>
    <w:p w14:paraId="225EA7C6" w14:textId="77777777" w:rsidR="003C15A5" w:rsidRPr="003C15A5" w:rsidRDefault="003C15A5" w:rsidP="00BE3BEA">
      <w:pPr>
        <w:numPr>
          <w:ilvl w:val="1"/>
          <w:numId w:val="23"/>
        </w:numPr>
        <w:rPr>
          <w:rFonts w:ascii="Tahoma" w:hAnsi="Tahoma" w:cs="Tahoma"/>
        </w:rPr>
      </w:pPr>
      <w:r w:rsidRPr="003C15A5">
        <w:rPr>
          <w:rFonts w:ascii="Tahoma" w:hAnsi="Tahoma" w:cs="Tahoma"/>
        </w:rPr>
        <w:t>Negativna temperaturna razlika (zamenjani tipali),</w:t>
      </w:r>
    </w:p>
    <w:p w14:paraId="24570E27" w14:textId="77777777" w:rsidR="003C15A5" w:rsidRPr="003C15A5" w:rsidRDefault="003C15A5" w:rsidP="00BE3BEA">
      <w:pPr>
        <w:numPr>
          <w:ilvl w:val="1"/>
          <w:numId w:val="23"/>
        </w:numPr>
        <w:rPr>
          <w:rFonts w:ascii="Tahoma" w:hAnsi="Tahoma" w:cs="Tahoma"/>
        </w:rPr>
      </w:pPr>
      <w:r w:rsidRPr="003C15A5">
        <w:rPr>
          <w:rFonts w:ascii="Tahoma" w:hAnsi="Tahoma" w:cs="Tahoma"/>
        </w:rPr>
        <w:t>Ni komunikacije med merilnikom pretoka in računsko enoto,</w:t>
      </w:r>
    </w:p>
    <w:p w14:paraId="3AC6C2FD" w14:textId="77777777" w:rsidR="003C15A5" w:rsidRPr="003C15A5" w:rsidRDefault="003C15A5" w:rsidP="00BE3BEA">
      <w:pPr>
        <w:numPr>
          <w:ilvl w:val="1"/>
          <w:numId w:val="23"/>
        </w:numPr>
        <w:rPr>
          <w:rFonts w:ascii="Tahoma" w:hAnsi="Tahoma" w:cs="Tahoma"/>
        </w:rPr>
      </w:pPr>
      <w:r w:rsidRPr="003C15A5">
        <w:rPr>
          <w:rFonts w:ascii="Tahoma" w:hAnsi="Tahoma" w:cs="Tahoma"/>
        </w:rPr>
        <w:t>Napačna oblika impulzov,</w:t>
      </w:r>
    </w:p>
    <w:p w14:paraId="76332F0F" w14:textId="77777777" w:rsidR="003C15A5" w:rsidRPr="003C15A5" w:rsidRDefault="003C15A5" w:rsidP="00BE3BEA">
      <w:pPr>
        <w:numPr>
          <w:ilvl w:val="1"/>
          <w:numId w:val="23"/>
        </w:numPr>
        <w:rPr>
          <w:rFonts w:ascii="Tahoma" w:hAnsi="Tahoma" w:cs="Tahoma"/>
        </w:rPr>
      </w:pPr>
      <w:r w:rsidRPr="003C15A5">
        <w:rPr>
          <w:rFonts w:ascii="Tahoma" w:hAnsi="Tahoma" w:cs="Tahoma"/>
        </w:rPr>
        <w:t>Povratni tok v merilniku pretoka oz. cevovodu,</w:t>
      </w:r>
    </w:p>
    <w:p w14:paraId="24A159C6" w14:textId="77777777" w:rsidR="003C15A5" w:rsidRPr="003C15A5" w:rsidRDefault="003C15A5" w:rsidP="00BE3BEA">
      <w:pPr>
        <w:numPr>
          <w:ilvl w:val="1"/>
          <w:numId w:val="23"/>
        </w:numPr>
        <w:rPr>
          <w:rFonts w:ascii="Tahoma" w:hAnsi="Tahoma" w:cs="Tahoma"/>
        </w:rPr>
      </w:pPr>
      <w:r w:rsidRPr="003C15A5">
        <w:rPr>
          <w:rFonts w:ascii="Tahoma" w:hAnsi="Tahoma" w:cs="Tahoma"/>
        </w:rPr>
        <w:t>Prisotnost zraka v cevovodu,</w:t>
      </w:r>
    </w:p>
    <w:p w14:paraId="5CFDB634" w14:textId="77777777" w:rsidR="003C15A5" w:rsidRPr="003C15A5" w:rsidRDefault="003C15A5" w:rsidP="00BE3BEA">
      <w:pPr>
        <w:numPr>
          <w:ilvl w:val="1"/>
          <w:numId w:val="23"/>
        </w:numPr>
        <w:rPr>
          <w:rFonts w:ascii="Tahoma" w:hAnsi="Tahoma" w:cs="Tahoma"/>
        </w:rPr>
      </w:pPr>
      <w:r w:rsidRPr="003C15A5">
        <w:rPr>
          <w:rFonts w:ascii="Tahoma" w:hAnsi="Tahoma" w:cs="Tahoma"/>
        </w:rPr>
        <w:t>javljanje prekoračenega največjega pretoka qs</w:t>
      </w:r>
    </w:p>
    <w:p w14:paraId="0C43C85A" w14:textId="77777777" w:rsidR="003C15A5" w:rsidRPr="003C15A5" w:rsidRDefault="003C15A5" w:rsidP="003C15A5">
      <w:pPr>
        <w:rPr>
          <w:rFonts w:ascii="Tahoma" w:hAnsi="Tahoma" w:cs="Tahoma"/>
        </w:rPr>
      </w:pPr>
    </w:p>
    <w:p w14:paraId="1F69E7E9" w14:textId="77777777" w:rsidR="003C15A5" w:rsidRPr="003C15A5" w:rsidRDefault="003C15A5" w:rsidP="00BE3BEA">
      <w:pPr>
        <w:numPr>
          <w:ilvl w:val="0"/>
          <w:numId w:val="23"/>
        </w:numPr>
        <w:tabs>
          <w:tab w:val="clear" w:pos="720"/>
          <w:tab w:val="num" w:pos="644"/>
        </w:tabs>
        <w:ind w:left="644"/>
        <w:contextualSpacing/>
        <w:rPr>
          <w:rFonts w:ascii="Tahoma" w:hAnsi="Tahoma" w:cs="Tahoma"/>
        </w:rPr>
      </w:pPr>
      <w:r w:rsidRPr="003C15A5">
        <w:rPr>
          <w:rFonts w:ascii="Tahoma" w:hAnsi="Tahoma" w:cs="Tahoma"/>
        </w:rPr>
        <w:t>Za merilnike morajo biti na razpolago vsi potrebni preskusni konektorji za izhod visoko ločljivih izhodnih signalov pri preskušanju (za preskušanje merilnikov pretoka in računske enote).</w:t>
      </w:r>
    </w:p>
    <w:p w14:paraId="3CF28680" w14:textId="77777777" w:rsidR="003C15A5" w:rsidRPr="003C15A5" w:rsidRDefault="003C15A5" w:rsidP="003C15A5">
      <w:pPr>
        <w:ind w:left="720"/>
        <w:contextualSpacing/>
        <w:rPr>
          <w:rFonts w:ascii="Tahoma" w:hAnsi="Tahoma" w:cs="Tahoma"/>
        </w:rPr>
      </w:pPr>
    </w:p>
    <w:p w14:paraId="3F1EA076"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Dimenzije merilnikov:</w:t>
      </w:r>
    </w:p>
    <w:p w14:paraId="14FE9F0B" w14:textId="77777777" w:rsidR="003C15A5" w:rsidRPr="003C15A5" w:rsidRDefault="003C15A5" w:rsidP="00BE3BEA">
      <w:pPr>
        <w:numPr>
          <w:ilvl w:val="0"/>
          <w:numId w:val="24"/>
        </w:numPr>
        <w:rPr>
          <w:rFonts w:ascii="Tahoma" w:hAnsi="Tahoma" w:cs="Tahoma"/>
        </w:rPr>
      </w:pPr>
      <w:r w:rsidRPr="003C15A5">
        <w:rPr>
          <w:rFonts w:ascii="Tahoma" w:hAnsi="Tahoma" w:cs="Tahoma"/>
        </w:rPr>
        <w:t>DN 15 mm</w:t>
      </w:r>
      <w:r w:rsidRPr="003C15A5">
        <w:rPr>
          <w:rFonts w:ascii="Tahoma" w:hAnsi="Tahoma" w:cs="Tahoma"/>
        </w:rPr>
        <w:tab/>
      </w:r>
      <w:r w:rsidRPr="003C15A5">
        <w:rPr>
          <w:rFonts w:ascii="Tahoma" w:hAnsi="Tahoma" w:cs="Tahoma"/>
        </w:rPr>
        <w:tab/>
        <w:t xml:space="preserve">Navojni priključek </w:t>
      </w:r>
      <w:r w:rsidRPr="003C15A5">
        <w:rPr>
          <w:rFonts w:ascii="Tahoma" w:hAnsi="Tahoma" w:cs="Tahoma"/>
        </w:rPr>
        <w:tab/>
      </w:r>
      <w:r w:rsidRPr="003C15A5">
        <w:rPr>
          <w:rFonts w:ascii="Tahoma" w:hAnsi="Tahoma" w:cs="Tahoma"/>
        </w:rPr>
        <w:tab/>
        <w:t>Vgradna dolžina 110 mm</w:t>
      </w:r>
    </w:p>
    <w:p w14:paraId="07282A1D" w14:textId="77777777" w:rsidR="003C15A5" w:rsidRPr="003C15A5" w:rsidRDefault="003C15A5" w:rsidP="00BE3BEA">
      <w:pPr>
        <w:numPr>
          <w:ilvl w:val="0"/>
          <w:numId w:val="24"/>
        </w:numPr>
        <w:rPr>
          <w:rFonts w:ascii="Tahoma" w:hAnsi="Tahoma" w:cs="Tahoma"/>
        </w:rPr>
      </w:pPr>
      <w:r w:rsidRPr="003C15A5">
        <w:rPr>
          <w:rFonts w:ascii="Tahoma" w:hAnsi="Tahoma" w:cs="Tahoma"/>
        </w:rPr>
        <w:t>DN 20 mm</w:t>
      </w:r>
      <w:r w:rsidRPr="003C15A5">
        <w:rPr>
          <w:rFonts w:ascii="Tahoma" w:hAnsi="Tahoma" w:cs="Tahoma"/>
        </w:rPr>
        <w:tab/>
      </w:r>
      <w:r w:rsidRPr="003C15A5">
        <w:rPr>
          <w:rFonts w:ascii="Tahoma" w:hAnsi="Tahoma" w:cs="Tahoma"/>
        </w:rPr>
        <w:tab/>
        <w:t xml:space="preserve">Navojni priključek </w:t>
      </w:r>
      <w:r w:rsidRPr="003C15A5">
        <w:rPr>
          <w:rFonts w:ascii="Tahoma" w:hAnsi="Tahoma" w:cs="Tahoma"/>
        </w:rPr>
        <w:tab/>
      </w:r>
      <w:r w:rsidRPr="003C15A5">
        <w:rPr>
          <w:rFonts w:ascii="Tahoma" w:hAnsi="Tahoma" w:cs="Tahoma"/>
        </w:rPr>
        <w:tab/>
        <w:t>Vgradna dolžina 130 mm</w:t>
      </w:r>
    </w:p>
    <w:p w14:paraId="2AE44818" w14:textId="77777777" w:rsidR="003C15A5" w:rsidRPr="003C15A5" w:rsidRDefault="003C15A5" w:rsidP="00BE3BEA">
      <w:pPr>
        <w:numPr>
          <w:ilvl w:val="0"/>
          <w:numId w:val="24"/>
        </w:numPr>
        <w:rPr>
          <w:rFonts w:ascii="Tahoma" w:hAnsi="Tahoma" w:cs="Tahoma"/>
        </w:rPr>
      </w:pPr>
      <w:r w:rsidRPr="003C15A5">
        <w:rPr>
          <w:rFonts w:ascii="Tahoma" w:hAnsi="Tahoma" w:cs="Tahoma"/>
        </w:rPr>
        <w:t xml:space="preserve">DN </w:t>
      </w:r>
      <w:smartTag w:uri="urn:schemas-microsoft-com:office:smarttags" w:element="metricconverter">
        <w:smartTagPr>
          <w:attr w:name="ProductID" w:val="25 mm"/>
        </w:smartTagPr>
        <w:r w:rsidRPr="003C15A5">
          <w:rPr>
            <w:rFonts w:ascii="Tahoma" w:hAnsi="Tahoma" w:cs="Tahoma"/>
          </w:rPr>
          <w:t>25 mm</w:t>
        </w:r>
      </w:smartTag>
      <w:r w:rsidRPr="003C15A5">
        <w:rPr>
          <w:rFonts w:ascii="Tahoma" w:hAnsi="Tahoma" w:cs="Tahoma"/>
        </w:rPr>
        <w:tab/>
      </w:r>
      <w:r w:rsidRPr="003C15A5">
        <w:rPr>
          <w:rFonts w:ascii="Tahoma" w:hAnsi="Tahoma" w:cs="Tahoma"/>
        </w:rPr>
        <w:tab/>
        <w:t>Navojni priključek</w:t>
      </w:r>
      <w:r w:rsidRPr="003C15A5">
        <w:rPr>
          <w:rFonts w:ascii="Tahoma" w:hAnsi="Tahoma" w:cs="Tahoma"/>
        </w:rPr>
        <w:tab/>
      </w:r>
      <w:r w:rsidRPr="003C15A5">
        <w:rPr>
          <w:rFonts w:ascii="Tahoma" w:hAnsi="Tahoma" w:cs="Tahoma"/>
        </w:rPr>
        <w:tab/>
        <w:t>Vgradna dolžina 260 mm</w:t>
      </w:r>
    </w:p>
    <w:p w14:paraId="12AE84FB" w14:textId="77777777" w:rsidR="003C15A5" w:rsidRPr="003C15A5" w:rsidRDefault="003C15A5" w:rsidP="00BE3BEA">
      <w:pPr>
        <w:numPr>
          <w:ilvl w:val="0"/>
          <w:numId w:val="24"/>
        </w:numPr>
        <w:rPr>
          <w:rFonts w:ascii="Tahoma" w:hAnsi="Tahoma" w:cs="Tahoma"/>
        </w:rPr>
      </w:pPr>
      <w:r w:rsidRPr="003C15A5">
        <w:rPr>
          <w:rFonts w:ascii="Tahoma" w:hAnsi="Tahoma" w:cs="Tahoma"/>
        </w:rPr>
        <w:t xml:space="preserve">DN </w:t>
      </w:r>
      <w:smartTag w:uri="urn:schemas-microsoft-com:office:smarttags" w:element="metricconverter">
        <w:smartTagPr>
          <w:attr w:name="ProductID" w:val="25 mm"/>
        </w:smartTagPr>
        <w:r w:rsidRPr="003C15A5">
          <w:rPr>
            <w:rFonts w:ascii="Tahoma" w:hAnsi="Tahoma" w:cs="Tahoma"/>
          </w:rPr>
          <w:t>25 mm</w:t>
        </w:r>
      </w:smartTag>
      <w:r w:rsidRPr="003C15A5">
        <w:rPr>
          <w:rFonts w:ascii="Tahoma" w:hAnsi="Tahoma" w:cs="Tahoma"/>
        </w:rPr>
        <w:tab/>
      </w:r>
      <w:r w:rsidRPr="003C15A5">
        <w:rPr>
          <w:rFonts w:ascii="Tahoma" w:hAnsi="Tahoma" w:cs="Tahoma"/>
        </w:rPr>
        <w:tab/>
        <w:t>Prirobnični priklj.</w:t>
      </w:r>
      <w:r w:rsidRPr="003C15A5">
        <w:rPr>
          <w:rFonts w:ascii="Tahoma" w:hAnsi="Tahoma" w:cs="Tahoma"/>
        </w:rPr>
        <w:tab/>
      </w:r>
      <w:r w:rsidRPr="003C15A5">
        <w:rPr>
          <w:rFonts w:ascii="Tahoma" w:hAnsi="Tahoma" w:cs="Tahoma"/>
        </w:rPr>
        <w:tab/>
        <w:t xml:space="preserve">Vgradna dolžina </w:t>
      </w:r>
      <w:smartTag w:uri="urn:schemas-microsoft-com:office:smarttags" w:element="metricconverter">
        <w:smartTagPr>
          <w:attr w:name="ProductID" w:val="260 mm"/>
        </w:smartTagPr>
        <w:r w:rsidRPr="003C15A5">
          <w:rPr>
            <w:rFonts w:ascii="Tahoma" w:hAnsi="Tahoma" w:cs="Tahoma"/>
          </w:rPr>
          <w:t>260 mm</w:t>
        </w:r>
      </w:smartTag>
    </w:p>
    <w:p w14:paraId="4C3056DE" w14:textId="77777777" w:rsidR="003C15A5" w:rsidRPr="003C15A5" w:rsidRDefault="003C15A5" w:rsidP="00BE3BEA">
      <w:pPr>
        <w:numPr>
          <w:ilvl w:val="0"/>
          <w:numId w:val="24"/>
        </w:numPr>
        <w:rPr>
          <w:rFonts w:ascii="Tahoma" w:hAnsi="Tahoma" w:cs="Tahoma"/>
        </w:rPr>
      </w:pPr>
      <w:r w:rsidRPr="003C15A5">
        <w:rPr>
          <w:rFonts w:ascii="Tahoma" w:hAnsi="Tahoma" w:cs="Tahoma"/>
        </w:rPr>
        <w:t xml:space="preserve">DN </w:t>
      </w:r>
      <w:smartTag w:uri="urn:schemas-microsoft-com:office:smarttags" w:element="metricconverter">
        <w:smartTagPr>
          <w:attr w:name="ProductID" w:val="40 mm"/>
        </w:smartTagPr>
        <w:r w:rsidRPr="003C15A5">
          <w:rPr>
            <w:rFonts w:ascii="Tahoma" w:hAnsi="Tahoma" w:cs="Tahoma"/>
          </w:rPr>
          <w:t>40 mm</w:t>
        </w:r>
      </w:smartTag>
      <w:r w:rsidRPr="003C15A5">
        <w:rPr>
          <w:rFonts w:ascii="Tahoma" w:hAnsi="Tahoma" w:cs="Tahoma"/>
        </w:rPr>
        <w:tab/>
      </w:r>
      <w:r w:rsidRPr="003C15A5">
        <w:rPr>
          <w:rFonts w:ascii="Tahoma" w:hAnsi="Tahoma" w:cs="Tahoma"/>
        </w:rPr>
        <w:tab/>
        <w:t>Navojni priključek</w:t>
      </w:r>
      <w:r w:rsidRPr="003C15A5">
        <w:rPr>
          <w:rFonts w:ascii="Tahoma" w:hAnsi="Tahoma" w:cs="Tahoma"/>
        </w:rPr>
        <w:tab/>
      </w:r>
      <w:r w:rsidRPr="003C15A5">
        <w:rPr>
          <w:rFonts w:ascii="Tahoma" w:hAnsi="Tahoma" w:cs="Tahoma"/>
        </w:rPr>
        <w:tab/>
        <w:t>Vgradna dolžina 300 mm</w:t>
      </w:r>
    </w:p>
    <w:p w14:paraId="758159A3" w14:textId="77777777" w:rsidR="003C15A5" w:rsidRPr="003C15A5" w:rsidRDefault="003C15A5" w:rsidP="00BE3BEA">
      <w:pPr>
        <w:numPr>
          <w:ilvl w:val="0"/>
          <w:numId w:val="24"/>
        </w:numPr>
        <w:rPr>
          <w:rFonts w:ascii="Tahoma" w:hAnsi="Tahoma" w:cs="Tahoma"/>
        </w:rPr>
      </w:pPr>
      <w:r w:rsidRPr="003C15A5">
        <w:rPr>
          <w:rFonts w:ascii="Tahoma" w:hAnsi="Tahoma" w:cs="Tahoma"/>
        </w:rPr>
        <w:lastRenderedPageBreak/>
        <w:t xml:space="preserve">DN </w:t>
      </w:r>
      <w:smartTag w:uri="urn:schemas-microsoft-com:office:smarttags" w:element="metricconverter">
        <w:smartTagPr>
          <w:attr w:name="ProductID" w:val="40 mm"/>
        </w:smartTagPr>
        <w:r w:rsidRPr="003C15A5">
          <w:rPr>
            <w:rFonts w:ascii="Tahoma" w:hAnsi="Tahoma" w:cs="Tahoma"/>
          </w:rPr>
          <w:t>40 mm</w:t>
        </w:r>
      </w:smartTag>
      <w:r w:rsidRPr="003C15A5">
        <w:rPr>
          <w:rFonts w:ascii="Tahoma" w:hAnsi="Tahoma" w:cs="Tahoma"/>
        </w:rPr>
        <w:tab/>
      </w:r>
      <w:r w:rsidRPr="003C15A5">
        <w:rPr>
          <w:rFonts w:ascii="Tahoma" w:hAnsi="Tahoma" w:cs="Tahoma"/>
        </w:rPr>
        <w:tab/>
        <w:t>Prirobnični priklj.</w:t>
      </w:r>
      <w:r w:rsidRPr="003C15A5">
        <w:rPr>
          <w:rFonts w:ascii="Tahoma" w:hAnsi="Tahoma" w:cs="Tahoma"/>
        </w:rPr>
        <w:tab/>
      </w:r>
      <w:r w:rsidRPr="003C15A5">
        <w:rPr>
          <w:rFonts w:ascii="Tahoma" w:hAnsi="Tahoma" w:cs="Tahoma"/>
        </w:rPr>
        <w:tab/>
        <w:t xml:space="preserve">Vgradna dolžina </w:t>
      </w:r>
      <w:smartTag w:uri="urn:schemas-microsoft-com:office:smarttags" w:element="metricconverter">
        <w:smartTagPr>
          <w:attr w:name="ProductID" w:val="300 mm"/>
        </w:smartTagPr>
        <w:r w:rsidRPr="003C15A5">
          <w:rPr>
            <w:rFonts w:ascii="Tahoma" w:hAnsi="Tahoma" w:cs="Tahoma"/>
          </w:rPr>
          <w:t>300 mm</w:t>
        </w:r>
      </w:smartTag>
    </w:p>
    <w:p w14:paraId="7E58BDFE" w14:textId="77777777" w:rsidR="003C15A5" w:rsidRPr="003C15A5" w:rsidRDefault="003C15A5" w:rsidP="00BE3BEA">
      <w:pPr>
        <w:numPr>
          <w:ilvl w:val="0"/>
          <w:numId w:val="24"/>
        </w:numPr>
        <w:rPr>
          <w:rFonts w:ascii="Tahoma" w:hAnsi="Tahoma" w:cs="Tahoma"/>
        </w:rPr>
      </w:pPr>
      <w:r w:rsidRPr="003C15A5">
        <w:rPr>
          <w:rFonts w:ascii="Tahoma" w:hAnsi="Tahoma" w:cs="Tahoma"/>
        </w:rPr>
        <w:t>DN 50 mm</w:t>
      </w:r>
      <w:r w:rsidRPr="003C15A5">
        <w:rPr>
          <w:rFonts w:ascii="Tahoma" w:hAnsi="Tahoma" w:cs="Tahoma"/>
        </w:rPr>
        <w:tab/>
      </w:r>
      <w:r w:rsidRPr="003C15A5">
        <w:rPr>
          <w:rFonts w:ascii="Tahoma" w:hAnsi="Tahoma" w:cs="Tahoma"/>
        </w:rPr>
        <w:tab/>
        <w:t>Prirobnični priklj.</w:t>
      </w:r>
      <w:r w:rsidRPr="003C15A5">
        <w:rPr>
          <w:rFonts w:ascii="Tahoma" w:hAnsi="Tahoma" w:cs="Tahoma"/>
        </w:rPr>
        <w:tab/>
      </w:r>
      <w:r w:rsidRPr="003C15A5">
        <w:rPr>
          <w:rFonts w:ascii="Tahoma" w:hAnsi="Tahoma" w:cs="Tahoma"/>
        </w:rPr>
        <w:tab/>
        <w:t>Vgradna dolžina 270 mm</w:t>
      </w:r>
    </w:p>
    <w:p w14:paraId="2D7DBC2D" w14:textId="77777777" w:rsidR="003C15A5" w:rsidRPr="003C15A5" w:rsidRDefault="003C15A5" w:rsidP="00BE3BEA">
      <w:pPr>
        <w:numPr>
          <w:ilvl w:val="0"/>
          <w:numId w:val="24"/>
        </w:numPr>
        <w:rPr>
          <w:rFonts w:ascii="Tahoma" w:hAnsi="Tahoma" w:cs="Tahoma"/>
        </w:rPr>
      </w:pPr>
      <w:r w:rsidRPr="003C15A5">
        <w:rPr>
          <w:rFonts w:ascii="Tahoma" w:hAnsi="Tahoma" w:cs="Tahoma"/>
        </w:rPr>
        <w:t>DN 65 mm</w:t>
      </w:r>
      <w:r w:rsidRPr="003C15A5">
        <w:rPr>
          <w:rFonts w:ascii="Tahoma" w:hAnsi="Tahoma" w:cs="Tahoma"/>
        </w:rPr>
        <w:tab/>
      </w:r>
      <w:r w:rsidRPr="003C15A5">
        <w:rPr>
          <w:rFonts w:ascii="Tahoma" w:hAnsi="Tahoma" w:cs="Tahoma"/>
        </w:rPr>
        <w:tab/>
        <w:t>Prirobnični priklj.</w:t>
      </w:r>
      <w:r w:rsidRPr="003C15A5">
        <w:rPr>
          <w:rFonts w:ascii="Tahoma" w:hAnsi="Tahoma" w:cs="Tahoma"/>
        </w:rPr>
        <w:tab/>
      </w:r>
      <w:r w:rsidRPr="003C15A5">
        <w:rPr>
          <w:rFonts w:ascii="Tahoma" w:hAnsi="Tahoma" w:cs="Tahoma"/>
        </w:rPr>
        <w:tab/>
        <w:t>Vgradna dolžina 300 mm</w:t>
      </w:r>
    </w:p>
    <w:p w14:paraId="4BA8CA69" w14:textId="77777777" w:rsidR="003C15A5" w:rsidRPr="003C15A5" w:rsidRDefault="003C15A5" w:rsidP="00BE3BEA">
      <w:pPr>
        <w:numPr>
          <w:ilvl w:val="0"/>
          <w:numId w:val="24"/>
        </w:numPr>
        <w:rPr>
          <w:rFonts w:ascii="Tahoma" w:hAnsi="Tahoma" w:cs="Tahoma"/>
        </w:rPr>
      </w:pPr>
      <w:r w:rsidRPr="003C15A5">
        <w:rPr>
          <w:rFonts w:ascii="Tahoma" w:hAnsi="Tahoma" w:cs="Tahoma"/>
        </w:rPr>
        <w:t>DN 80 mm</w:t>
      </w:r>
      <w:r w:rsidRPr="003C15A5">
        <w:rPr>
          <w:rFonts w:ascii="Tahoma" w:hAnsi="Tahoma" w:cs="Tahoma"/>
        </w:rPr>
        <w:tab/>
      </w:r>
      <w:r w:rsidRPr="003C15A5">
        <w:rPr>
          <w:rFonts w:ascii="Tahoma" w:hAnsi="Tahoma" w:cs="Tahoma"/>
        </w:rPr>
        <w:tab/>
        <w:t>Prirobnični priklj.</w:t>
      </w:r>
      <w:r w:rsidRPr="003C15A5">
        <w:rPr>
          <w:rFonts w:ascii="Tahoma" w:hAnsi="Tahoma" w:cs="Tahoma"/>
        </w:rPr>
        <w:tab/>
      </w:r>
      <w:r w:rsidRPr="003C15A5">
        <w:rPr>
          <w:rFonts w:ascii="Tahoma" w:hAnsi="Tahoma" w:cs="Tahoma"/>
        </w:rPr>
        <w:tab/>
        <w:t>Vgradna dolžina 300 mm</w:t>
      </w:r>
    </w:p>
    <w:p w14:paraId="256A0399" w14:textId="77777777" w:rsidR="003C15A5" w:rsidRPr="003C15A5" w:rsidRDefault="003C15A5" w:rsidP="00BE3BEA">
      <w:pPr>
        <w:numPr>
          <w:ilvl w:val="0"/>
          <w:numId w:val="24"/>
        </w:numPr>
        <w:rPr>
          <w:rFonts w:ascii="Tahoma" w:hAnsi="Tahoma" w:cs="Tahoma"/>
        </w:rPr>
      </w:pPr>
      <w:r w:rsidRPr="003C15A5">
        <w:rPr>
          <w:rFonts w:ascii="Tahoma" w:hAnsi="Tahoma" w:cs="Tahoma"/>
        </w:rPr>
        <w:t>DN 100 mm</w:t>
      </w:r>
      <w:r w:rsidRPr="003C15A5">
        <w:rPr>
          <w:rFonts w:ascii="Tahoma" w:hAnsi="Tahoma" w:cs="Tahoma"/>
        </w:rPr>
        <w:tab/>
        <w:t>Prirobnični priklj.</w:t>
      </w:r>
      <w:r w:rsidRPr="003C15A5">
        <w:rPr>
          <w:rFonts w:ascii="Tahoma" w:hAnsi="Tahoma" w:cs="Tahoma"/>
        </w:rPr>
        <w:tab/>
      </w:r>
      <w:r w:rsidRPr="003C15A5">
        <w:rPr>
          <w:rFonts w:ascii="Tahoma" w:hAnsi="Tahoma" w:cs="Tahoma"/>
        </w:rPr>
        <w:tab/>
        <w:t>Vgradna dolžina 360 mm</w:t>
      </w:r>
    </w:p>
    <w:p w14:paraId="6F18DC2C" w14:textId="77777777" w:rsidR="003C15A5" w:rsidRPr="003C15A5" w:rsidRDefault="003C15A5" w:rsidP="00BE3BEA">
      <w:pPr>
        <w:numPr>
          <w:ilvl w:val="0"/>
          <w:numId w:val="24"/>
        </w:numPr>
        <w:rPr>
          <w:rFonts w:ascii="Tahoma" w:hAnsi="Tahoma" w:cs="Tahoma"/>
        </w:rPr>
      </w:pPr>
      <w:r w:rsidRPr="003C15A5">
        <w:rPr>
          <w:rFonts w:ascii="Tahoma" w:hAnsi="Tahoma" w:cs="Tahoma"/>
        </w:rPr>
        <w:t>DN 125 mm</w:t>
      </w:r>
      <w:r w:rsidRPr="003C15A5">
        <w:rPr>
          <w:rFonts w:ascii="Tahoma" w:hAnsi="Tahoma" w:cs="Tahoma"/>
        </w:rPr>
        <w:tab/>
        <w:t>Prirobnični priklj.</w:t>
      </w:r>
      <w:r w:rsidRPr="003C15A5">
        <w:rPr>
          <w:rFonts w:ascii="Tahoma" w:hAnsi="Tahoma" w:cs="Tahoma"/>
        </w:rPr>
        <w:tab/>
      </w:r>
      <w:r w:rsidRPr="003C15A5">
        <w:rPr>
          <w:rFonts w:ascii="Tahoma" w:hAnsi="Tahoma" w:cs="Tahoma"/>
        </w:rPr>
        <w:tab/>
        <w:t>Vgradna dolžina 350 mm</w:t>
      </w:r>
    </w:p>
    <w:p w14:paraId="27C36ACA" w14:textId="77777777" w:rsidR="003C15A5" w:rsidRPr="003C15A5" w:rsidRDefault="003C15A5" w:rsidP="00BE3BEA">
      <w:pPr>
        <w:numPr>
          <w:ilvl w:val="0"/>
          <w:numId w:val="24"/>
        </w:numPr>
        <w:rPr>
          <w:rFonts w:ascii="Tahoma" w:hAnsi="Tahoma" w:cs="Tahoma"/>
        </w:rPr>
      </w:pPr>
      <w:r w:rsidRPr="003C15A5">
        <w:rPr>
          <w:rFonts w:ascii="Tahoma" w:hAnsi="Tahoma" w:cs="Tahoma"/>
        </w:rPr>
        <w:t>DN 150 mm</w:t>
      </w:r>
      <w:r w:rsidRPr="003C15A5">
        <w:rPr>
          <w:rFonts w:ascii="Tahoma" w:hAnsi="Tahoma" w:cs="Tahoma"/>
        </w:rPr>
        <w:tab/>
        <w:t>Prirobnični priklj.</w:t>
      </w:r>
      <w:r w:rsidRPr="003C15A5">
        <w:rPr>
          <w:rFonts w:ascii="Tahoma" w:hAnsi="Tahoma" w:cs="Tahoma"/>
        </w:rPr>
        <w:tab/>
      </w:r>
      <w:r w:rsidRPr="003C15A5">
        <w:rPr>
          <w:rFonts w:ascii="Tahoma" w:hAnsi="Tahoma" w:cs="Tahoma"/>
        </w:rPr>
        <w:tab/>
        <w:t>Vgradna dolžina 500 mm</w:t>
      </w:r>
    </w:p>
    <w:p w14:paraId="0EE482F4" w14:textId="77777777" w:rsidR="003C15A5" w:rsidRPr="003C15A5" w:rsidRDefault="003C15A5" w:rsidP="003C15A5">
      <w:pPr>
        <w:ind w:left="1068"/>
        <w:rPr>
          <w:rFonts w:ascii="Tahoma" w:hAnsi="Tahoma" w:cs="Tahoma"/>
        </w:rPr>
      </w:pPr>
    </w:p>
    <w:p w14:paraId="6F808DA0" w14:textId="77777777" w:rsidR="003C15A5" w:rsidRPr="003C15A5" w:rsidRDefault="003C15A5" w:rsidP="003C15A5">
      <w:pPr>
        <w:rPr>
          <w:rFonts w:ascii="Tahoma" w:hAnsi="Tahoma" w:cs="Tahoma"/>
        </w:rPr>
      </w:pPr>
    </w:p>
    <w:p w14:paraId="31C61BCD"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Možnost zamenjave UZ senzorjev pri vzdrževanju merilnikov pretoka brez dodatnega nastavljanja merilne karakteristike merilnika.</w:t>
      </w:r>
    </w:p>
    <w:p w14:paraId="182557E0" w14:textId="77777777" w:rsidR="003C15A5" w:rsidRPr="003C15A5" w:rsidRDefault="003C15A5" w:rsidP="003C15A5">
      <w:pPr>
        <w:ind w:left="720"/>
        <w:rPr>
          <w:rFonts w:ascii="Tahoma" w:hAnsi="Tahoma" w:cs="Tahoma"/>
        </w:rPr>
      </w:pPr>
    </w:p>
    <w:p w14:paraId="6BA8DC07" w14:textId="77777777" w:rsidR="003C15A5" w:rsidRPr="003C15A5" w:rsidRDefault="003C15A5" w:rsidP="00BE3BEA">
      <w:pPr>
        <w:numPr>
          <w:ilvl w:val="0"/>
          <w:numId w:val="23"/>
        </w:numPr>
        <w:tabs>
          <w:tab w:val="clear" w:pos="720"/>
          <w:tab w:val="num" w:pos="644"/>
        </w:tabs>
        <w:ind w:left="644"/>
        <w:contextualSpacing/>
        <w:rPr>
          <w:rFonts w:ascii="Tahoma" w:hAnsi="Tahoma" w:cs="Tahoma"/>
        </w:rPr>
      </w:pPr>
      <w:r w:rsidRPr="003C15A5">
        <w:rPr>
          <w:rFonts w:ascii="Tahoma" w:hAnsi="Tahoma" w:cs="Tahoma"/>
        </w:rPr>
        <w:t>Merilniki toplote morajo biti dobavljeni s tesnili, ki so potrebni pri vgradnji.</w:t>
      </w:r>
    </w:p>
    <w:p w14:paraId="480DE676" w14:textId="77777777" w:rsidR="003C15A5" w:rsidRPr="003C15A5" w:rsidRDefault="003C15A5" w:rsidP="003C15A5">
      <w:pPr>
        <w:ind w:left="720"/>
        <w:contextualSpacing/>
        <w:rPr>
          <w:rFonts w:ascii="Tahoma" w:hAnsi="Tahoma" w:cs="Tahoma"/>
        </w:rPr>
      </w:pPr>
    </w:p>
    <w:p w14:paraId="584F28B0"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Merilniki toplote morajo biti dobavljeni z žičnim MBUS izhodom in NB IOT komunikacijskim modulom ter z že vgrajeno SIM kartico, ki omogoča brezplačen prenos podatkov preko NB iOT – mobilnega operaterja za najmanj 8 let.</w:t>
      </w:r>
    </w:p>
    <w:p w14:paraId="6FD8D063" w14:textId="77777777" w:rsidR="003C15A5" w:rsidRPr="003C15A5" w:rsidRDefault="003C15A5" w:rsidP="003C15A5">
      <w:pPr>
        <w:rPr>
          <w:rFonts w:ascii="Tahoma" w:hAnsi="Tahoma" w:cs="Tahoma"/>
        </w:rPr>
      </w:pPr>
    </w:p>
    <w:p w14:paraId="6BBF47BE" w14:textId="77777777" w:rsidR="003C15A5" w:rsidRPr="003C15A5" w:rsidRDefault="003C15A5" w:rsidP="00BE3BEA">
      <w:pPr>
        <w:numPr>
          <w:ilvl w:val="0"/>
          <w:numId w:val="23"/>
        </w:numPr>
        <w:tabs>
          <w:tab w:val="clear" w:pos="720"/>
          <w:tab w:val="num" w:pos="644"/>
        </w:tabs>
        <w:ind w:left="644"/>
        <w:rPr>
          <w:rFonts w:ascii="Tahoma" w:hAnsi="Tahoma" w:cs="Tahoma"/>
        </w:rPr>
      </w:pPr>
      <w:r w:rsidRPr="003C15A5">
        <w:rPr>
          <w:rFonts w:ascii="Tahoma" w:hAnsi="Tahoma" w:cs="Tahoma"/>
        </w:rPr>
        <w:t>Merilniki toplote morajo biti dobavljeni z overitvijo tekočega leta.</w:t>
      </w:r>
    </w:p>
    <w:p w14:paraId="243045E0" w14:textId="77777777" w:rsidR="003C15A5" w:rsidRPr="003C15A5" w:rsidRDefault="003C15A5" w:rsidP="003C15A5">
      <w:pPr>
        <w:rPr>
          <w:rFonts w:ascii="Tahoma" w:hAnsi="Tahoma" w:cs="Tahoma"/>
        </w:rPr>
      </w:pPr>
    </w:p>
    <w:p w14:paraId="656EE9E0" w14:textId="77777777" w:rsidR="003C15A5" w:rsidRPr="003C15A5" w:rsidRDefault="003C15A5" w:rsidP="003C15A5">
      <w:pPr>
        <w:rPr>
          <w:rFonts w:ascii="Tahoma" w:hAnsi="Tahoma" w:cs="Tahoma"/>
        </w:rPr>
      </w:pPr>
    </w:p>
    <w:p w14:paraId="6B0F2F15" w14:textId="5707C63E" w:rsidR="003C15A5" w:rsidRPr="003C15A5" w:rsidRDefault="003C15A5" w:rsidP="00BE3BEA">
      <w:pPr>
        <w:numPr>
          <w:ilvl w:val="0"/>
          <w:numId w:val="33"/>
        </w:numPr>
        <w:contextualSpacing/>
        <w:rPr>
          <w:rFonts w:ascii="Tahoma" w:hAnsi="Tahoma" w:cs="Tahoma"/>
          <w:b/>
        </w:rPr>
      </w:pPr>
      <w:r w:rsidRPr="003C15A5">
        <w:rPr>
          <w:rFonts w:ascii="Tahoma" w:hAnsi="Tahoma" w:cs="Tahoma"/>
          <w:b/>
        </w:rPr>
        <w:t>Tehnične zahteve za program za zajem, nadzor in analizo podatkov iz merilnikov toplote</w:t>
      </w:r>
      <w:r w:rsidR="0037162F">
        <w:rPr>
          <w:rFonts w:ascii="Tahoma" w:hAnsi="Tahoma" w:cs="Tahoma"/>
          <w:b/>
        </w:rPr>
        <w:t xml:space="preserve"> Kamstrup</w:t>
      </w:r>
    </w:p>
    <w:p w14:paraId="408E2A5F" w14:textId="77777777" w:rsidR="003C15A5" w:rsidRPr="003C15A5" w:rsidRDefault="003C15A5" w:rsidP="003C15A5">
      <w:pPr>
        <w:rPr>
          <w:rFonts w:ascii="Tahoma" w:hAnsi="Tahoma" w:cs="Tahoma"/>
        </w:rPr>
      </w:pPr>
    </w:p>
    <w:p w14:paraId="11C4A9DC" w14:textId="77777777" w:rsidR="003C15A5" w:rsidRPr="003C15A5" w:rsidRDefault="003C15A5" w:rsidP="003C15A5">
      <w:pPr>
        <w:jc w:val="both"/>
        <w:rPr>
          <w:rFonts w:ascii="Tahoma" w:hAnsi="Tahoma" w:cs="Tahoma"/>
        </w:rPr>
      </w:pPr>
    </w:p>
    <w:p w14:paraId="1FA2301D" w14:textId="41BF2E46" w:rsidR="0086320E" w:rsidRDefault="0086320E" w:rsidP="003C15A5">
      <w:pPr>
        <w:jc w:val="both"/>
        <w:rPr>
          <w:rFonts w:ascii="Tahoma" w:hAnsi="Tahoma" w:cs="Tahoma"/>
        </w:rPr>
      </w:pPr>
    </w:p>
    <w:p w14:paraId="6C062FFC" w14:textId="79E23FC2" w:rsidR="0086320E" w:rsidRDefault="0086320E" w:rsidP="0086320E">
      <w:pPr>
        <w:jc w:val="both"/>
        <w:rPr>
          <w:rFonts w:ascii="Tahoma" w:hAnsi="Tahoma" w:cs="Tahoma"/>
        </w:rPr>
      </w:pPr>
      <w:r w:rsidRPr="00D3385B">
        <w:rPr>
          <w:rFonts w:ascii="Tahoma" w:hAnsi="Tahoma" w:cs="Tahoma"/>
        </w:rPr>
        <w:t>Naročniku je potrebno zagotoviti uporabo programske opreme</w:t>
      </w:r>
      <w:r w:rsidR="0037162F" w:rsidRPr="00D3385B">
        <w:rPr>
          <w:rFonts w:ascii="Tahoma" w:hAnsi="Tahoma" w:cs="Tahoma"/>
        </w:rPr>
        <w:t xml:space="preserve"> Kamstrup Ready Manager</w:t>
      </w:r>
      <w:r w:rsidRPr="00D3385B">
        <w:rPr>
          <w:rFonts w:ascii="Tahoma" w:hAnsi="Tahoma" w:cs="Tahoma"/>
        </w:rPr>
        <w:t xml:space="preserve"> za nadzor, prenos podatkov in upravljanje z najmanj 1600-timi toplotnimi števci Kamstrup. Zagotoviti je potrebno tudi 7 licenc za upravljanje in možnost prenosa podatkov v informacijske sisteme Energetike Ljubljana.</w:t>
      </w:r>
    </w:p>
    <w:p w14:paraId="77B4DC93" w14:textId="50C335FC" w:rsidR="0054347D" w:rsidRDefault="0054347D" w:rsidP="0086320E">
      <w:pPr>
        <w:jc w:val="both"/>
        <w:rPr>
          <w:rFonts w:ascii="Tahoma" w:hAnsi="Tahoma" w:cs="Tahoma"/>
        </w:rPr>
      </w:pPr>
    </w:p>
    <w:p w14:paraId="36039E6E" w14:textId="77777777" w:rsidR="0086320E" w:rsidRPr="00D3385B" w:rsidRDefault="0086320E" w:rsidP="0086320E">
      <w:pPr>
        <w:jc w:val="both"/>
        <w:rPr>
          <w:rFonts w:ascii="Tahoma" w:hAnsi="Tahoma" w:cs="Tahoma"/>
        </w:rPr>
      </w:pPr>
      <w:r w:rsidRPr="00D3385B">
        <w:rPr>
          <w:rFonts w:ascii="Tahoma" w:hAnsi="Tahoma" w:cs="Tahoma"/>
        </w:rPr>
        <w:t>Programski paket mora biti sestavljen iz sledečih modulov in licenc:</w:t>
      </w:r>
    </w:p>
    <w:p w14:paraId="43E1B61B" w14:textId="15556888" w:rsidR="0086320E" w:rsidRPr="00D3385B" w:rsidRDefault="0086320E" w:rsidP="0086320E">
      <w:pPr>
        <w:jc w:val="both"/>
        <w:rPr>
          <w:rFonts w:ascii="Tahoma" w:hAnsi="Tahoma" w:cs="Tahoma"/>
        </w:rPr>
      </w:pPr>
      <w:r w:rsidRPr="00D3385B">
        <w:rPr>
          <w:rFonts w:ascii="Tahoma" w:hAnsi="Tahoma" w:cs="Tahoma"/>
        </w:rPr>
        <w:t>- Integracija READy programske opreme (fiksna mreža, urne vrednosti, najmanj 1600 merilnih mest)</w:t>
      </w:r>
    </w:p>
    <w:p w14:paraId="451402F9" w14:textId="77777777" w:rsidR="0086320E" w:rsidRPr="00D3385B" w:rsidRDefault="0086320E" w:rsidP="0086320E">
      <w:pPr>
        <w:jc w:val="both"/>
        <w:rPr>
          <w:rFonts w:ascii="Tahoma" w:hAnsi="Tahoma" w:cs="Tahoma"/>
        </w:rPr>
      </w:pPr>
      <w:r w:rsidRPr="00D3385B">
        <w:rPr>
          <w:rFonts w:ascii="Tahoma" w:hAnsi="Tahoma" w:cs="Tahoma"/>
        </w:rPr>
        <w:t>- Letna licenca za READy programsko opremo.</w:t>
      </w:r>
    </w:p>
    <w:p w14:paraId="2BC2EA24" w14:textId="77777777" w:rsidR="0086320E" w:rsidRPr="00D3385B" w:rsidRDefault="0086320E" w:rsidP="0086320E">
      <w:pPr>
        <w:jc w:val="both"/>
        <w:rPr>
          <w:rFonts w:ascii="Tahoma" w:hAnsi="Tahoma" w:cs="Tahoma"/>
        </w:rPr>
      </w:pPr>
      <w:r w:rsidRPr="00D3385B">
        <w:rPr>
          <w:rFonts w:ascii="Tahoma" w:hAnsi="Tahoma" w:cs="Tahoma"/>
        </w:rPr>
        <w:t>- Letna licenca za sporazum o podpori</w:t>
      </w:r>
    </w:p>
    <w:p w14:paraId="6F9D3F31" w14:textId="77777777" w:rsidR="0086320E" w:rsidRPr="00D3385B" w:rsidRDefault="0086320E" w:rsidP="0086320E">
      <w:pPr>
        <w:jc w:val="both"/>
        <w:rPr>
          <w:rFonts w:ascii="Tahoma" w:hAnsi="Tahoma" w:cs="Tahoma"/>
        </w:rPr>
      </w:pPr>
      <w:r w:rsidRPr="00D3385B">
        <w:rPr>
          <w:rFonts w:ascii="Tahoma" w:hAnsi="Tahoma" w:cs="Tahoma"/>
        </w:rPr>
        <w:t>- Letna licenca za gostovanje READy programske opreme</w:t>
      </w:r>
    </w:p>
    <w:p w14:paraId="7E8E2C04" w14:textId="77777777" w:rsidR="0086320E" w:rsidRPr="00D3385B" w:rsidRDefault="0086320E" w:rsidP="0086320E">
      <w:pPr>
        <w:jc w:val="both"/>
        <w:rPr>
          <w:rFonts w:ascii="Tahoma" w:hAnsi="Tahoma" w:cs="Tahoma"/>
        </w:rPr>
      </w:pPr>
      <w:r w:rsidRPr="00D3385B">
        <w:rPr>
          <w:rFonts w:ascii="Tahoma" w:hAnsi="Tahoma" w:cs="Tahoma"/>
        </w:rPr>
        <w:t>- Letna licenca za READy programsko opremo za dodatne uporabnike</w:t>
      </w:r>
    </w:p>
    <w:p w14:paraId="2F3B80FA" w14:textId="77777777" w:rsidR="0086320E" w:rsidRPr="00D3385B" w:rsidRDefault="0086320E" w:rsidP="0086320E">
      <w:pPr>
        <w:jc w:val="both"/>
        <w:rPr>
          <w:rFonts w:ascii="Tahoma" w:hAnsi="Tahoma" w:cs="Tahoma"/>
        </w:rPr>
      </w:pPr>
      <w:r w:rsidRPr="00D3385B">
        <w:rPr>
          <w:rFonts w:ascii="Tahoma" w:hAnsi="Tahoma" w:cs="Tahoma"/>
        </w:rPr>
        <w:t>- Integracija READy API vmesnika</w:t>
      </w:r>
    </w:p>
    <w:p w14:paraId="18CFC37A" w14:textId="77777777" w:rsidR="0086320E" w:rsidRPr="00D3385B" w:rsidRDefault="0086320E" w:rsidP="0086320E">
      <w:pPr>
        <w:jc w:val="both"/>
        <w:rPr>
          <w:rFonts w:ascii="Tahoma" w:hAnsi="Tahoma" w:cs="Tahoma"/>
        </w:rPr>
      </w:pPr>
      <w:r w:rsidRPr="00D3385B">
        <w:rPr>
          <w:rFonts w:ascii="Tahoma" w:hAnsi="Tahoma" w:cs="Tahoma"/>
        </w:rPr>
        <w:t>- Letna licenca za gostovanje za READy API</w:t>
      </w:r>
    </w:p>
    <w:p w14:paraId="758ACBD3" w14:textId="77777777" w:rsidR="0086320E" w:rsidRPr="00D3385B" w:rsidRDefault="0086320E" w:rsidP="0086320E">
      <w:pPr>
        <w:jc w:val="both"/>
        <w:rPr>
          <w:rFonts w:ascii="Tahoma" w:hAnsi="Tahoma" w:cs="Tahoma"/>
        </w:rPr>
      </w:pPr>
      <w:r w:rsidRPr="00D3385B">
        <w:rPr>
          <w:rFonts w:ascii="Tahoma" w:hAnsi="Tahoma" w:cs="Tahoma"/>
        </w:rPr>
        <w:t>- Letna licenca za API vmesnik</w:t>
      </w:r>
    </w:p>
    <w:p w14:paraId="68BA59CE" w14:textId="77777777" w:rsidR="0086320E" w:rsidRPr="00D3385B" w:rsidRDefault="0086320E" w:rsidP="0086320E">
      <w:pPr>
        <w:jc w:val="both"/>
        <w:rPr>
          <w:rFonts w:ascii="Tahoma" w:hAnsi="Tahoma" w:cs="Tahoma"/>
        </w:rPr>
      </w:pPr>
      <w:r w:rsidRPr="00D3385B">
        <w:rPr>
          <w:rFonts w:ascii="Tahoma" w:hAnsi="Tahoma" w:cs="Tahoma"/>
        </w:rPr>
        <w:t>- Integracija dodatka za menjavo števcev</w:t>
      </w:r>
    </w:p>
    <w:p w14:paraId="5014334A" w14:textId="77777777" w:rsidR="0086320E" w:rsidRPr="00D3385B" w:rsidRDefault="0086320E" w:rsidP="0086320E">
      <w:pPr>
        <w:jc w:val="both"/>
        <w:rPr>
          <w:rFonts w:ascii="Tahoma" w:hAnsi="Tahoma" w:cs="Tahoma"/>
        </w:rPr>
      </w:pPr>
      <w:r w:rsidRPr="00D3385B">
        <w:rPr>
          <w:rFonts w:ascii="Tahoma" w:hAnsi="Tahoma" w:cs="Tahoma"/>
        </w:rPr>
        <w:t>- Letna licenca dodatka za možnost menjav števcev</w:t>
      </w:r>
    </w:p>
    <w:p w14:paraId="32007699" w14:textId="77777777" w:rsidR="0086320E" w:rsidRPr="00D3385B" w:rsidRDefault="0086320E" w:rsidP="0086320E">
      <w:pPr>
        <w:jc w:val="both"/>
        <w:rPr>
          <w:rFonts w:ascii="Tahoma" w:hAnsi="Tahoma" w:cs="Tahoma"/>
        </w:rPr>
      </w:pPr>
      <w:r w:rsidRPr="00D3385B">
        <w:rPr>
          <w:rFonts w:ascii="Tahoma" w:hAnsi="Tahoma" w:cs="Tahoma"/>
        </w:rPr>
        <w:t>- Letna licenca podpore za dodatek o možnosti menjav števcev</w:t>
      </w:r>
    </w:p>
    <w:p w14:paraId="56D2A7D1" w14:textId="77777777" w:rsidR="0086320E" w:rsidRPr="00D3385B" w:rsidRDefault="0086320E" w:rsidP="0086320E">
      <w:pPr>
        <w:jc w:val="both"/>
        <w:rPr>
          <w:rFonts w:ascii="Tahoma" w:hAnsi="Tahoma" w:cs="Tahoma"/>
        </w:rPr>
      </w:pPr>
      <w:r w:rsidRPr="00D3385B">
        <w:rPr>
          <w:rFonts w:ascii="Tahoma" w:hAnsi="Tahoma" w:cs="Tahoma"/>
        </w:rPr>
        <w:t>- Letna licenca dodatka za možnost informiranja informacij o števcih</w:t>
      </w:r>
    </w:p>
    <w:p w14:paraId="3454BB96" w14:textId="1C87B671" w:rsidR="0086320E" w:rsidRDefault="0086320E" w:rsidP="003C15A5">
      <w:pPr>
        <w:jc w:val="both"/>
        <w:rPr>
          <w:rFonts w:ascii="Tahoma" w:hAnsi="Tahoma" w:cs="Tahoma"/>
        </w:rPr>
      </w:pPr>
    </w:p>
    <w:p w14:paraId="59B0FF2C" w14:textId="3C1A5EC4" w:rsidR="0037162F" w:rsidRPr="003C15A5" w:rsidRDefault="0037162F" w:rsidP="0037162F">
      <w:pPr>
        <w:jc w:val="both"/>
        <w:rPr>
          <w:rFonts w:ascii="Tahoma" w:hAnsi="Tahoma" w:cs="Tahoma"/>
        </w:rPr>
      </w:pPr>
      <w:r w:rsidRPr="003C15A5">
        <w:rPr>
          <w:rFonts w:ascii="Tahoma" w:hAnsi="Tahoma" w:cs="Tahoma"/>
        </w:rPr>
        <w:t xml:space="preserve">Program mora omogočati urni zajem vseh parametrov z merilne naprave toplote. Omogočati mora programabilnost zajema in prikaza parametrov na zaslonu. </w:t>
      </w:r>
    </w:p>
    <w:p w14:paraId="763A1B6A" w14:textId="77777777" w:rsidR="0037162F" w:rsidRPr="003C15A5" w:rsidRDefault="0037162F" w:rsidP="0037162F">
      <w:pPr>
        <w:jc w:val="both"/>
        <w:rPr>
          <w:rFonts w:ascii="Tahoma" w:hAnsi="Tahoma" w:cs="Tahoma"/>
        </w:rPr>
      </w:pPr>
    </w:p>
    <w:p w14:paraId="2E3AA8F2" w14:textId="61FF59EF" w:rsidR="0037162F" w:rsidRDefault="0037162F" w:rsidP="0037162F">
      <w:pPr>
        <w:jc w:val="both"/>
        <w:rPr>
          <w:rFonts w:ascii="Tahoma" w:hAnsi="Tahoma" w:cs="Tahoma"/>
        </w:rPr>
      </w:pPr>
      <w:r w:rsidRPr="003C15A5">
        <w:rPr>
          <w:rFonts w:ascii="Tahoma" w:hAnsi="Tahoma" w:cs="Tahoma"/>
        </w:rPr>
        <w:t xml:space="preserve">Daljinski prenos podatkov mora omogočati urne podatke pri omrežnem napajanju merilnika toplote in enkrat dnevno prenos urnih podatkov za preteklih 24 ur pri baterijskem napajanju. </w:t>
      </w:r>
    </w:p>
    <w:p w14:paraId="1D6ECC25" w14:textId="0453E01A" w:rsidR="0086320E" w:rsidRDefault="0086320E" w:rsidP="003C15A5">
      <w:pPr>
        <w:jc w:val="both"/>
        <w:rPr>
          <w:rFonts w:ascii="Tahoma" w:hAnsi="Tahoma" w:cs="Tahoma"/>
        </w:rPr>
      </w:pPr>
    </w:p>
    <w:p w14:paraId="31258FD5" w14:textId="77777777" w:rsidR="0037162F" w:rsidRPr="003C15A5" w:rsidRDefault="0037162F" w:rsidP="0037162F">
      <w:pPr>
        <w:jc w:val="both"/>
        <w:rPr>
          <w:rFonts w:ascii="Tahoma" w:hAnsi="Tahoma" w:cs="Tahoma"/>
        </w:rPr>
      </w:pPr>
      <w:r w:rsidRPr="003C15A5">
        <w:rPr>
          <w:rFonts w:ascii="Tahoma" w:hAnsi="Tahoma" w:cs="Tahoma"/>
        </w:rPr>
        <w:t>Obseg programskega paketa je 1600 merilnih mest z urnimi vrednostmi, vključujoč z API vmesnikom in opcijskim modulom</w:t>
      </w:r>
      <w:r>
        <w:rPr>
          <w:rFonts w:ascii="Tahoma" w:hAnsi="Tahoma" w:cs="Tahoma"/>
        </w:rPr>
        <w:t xml:space="preserve"> za menjavo merilnikov toplote ter  sedem uporabniških računov.</w:t>
      </w:r>
    </w:p>
    <w:p w14:paraId="20C8F27B" w14:textId="77777777" w:rsidR="0086320E" w:rsidRDefault="0086320E" w:rsidP="003C15A5">
      <w:pPr>
        <w:jc w:val="both"/>
        <w:rPr>
          <w:rFonts w:ascii="Tahoma" w:hAnsi="Tahoma" w:cs="Tahoma"/>
        </w:rPr>
      </w:pPr>
    </w:p>
    <w:p w14:paraId="1C714B8C" w14:textId="1013426F" w:rsidR="0037162F" w:rsidRPr="003C15A5" w:rsidRDefault="0037162F" w:rsidP="0037162F">
      <w:pPr>
        <w:jc w:val="both"/>
        <w:rPr>
          <w:rFonts w:ascii="Tahoma" w:hAnsi="Tahoma" w:cs="Tahoma"/>
        </w:rPr>
      </w:pPr>
      <w:r>
        <w:rPr>
          <w:rFonts w:ascii="Tahoma" w:hAnsi="Tahoma" w:cs="Tahoma"/>
        </w:rPr>
        <w:t xml:space="preserve">Program mora </w:t>
      </w:r>
      <w:r w:rsidRPr="003C15A5">
        <w:rPr>
          <w:rFonts w:ascii="Tahoma" w:hAnsi="Tahoma" w:cs="Tahoma"/>
        </w:rPr>
        <w:t>omogočati samodejno sporočanje okvar in nedovoljenih posegov, medsebojno primerjavo delovanja do 3 toplotnih števcev, oziroma na osnovi teh podatkov primerjavo delovanja različnih toplotnih postaj v željenem obdobju za različne parametre.</w:t>
      </w:r>
      <w:r w:rsidR="00440231" w:rsidRPr="00440231">
        <w:t xml:space="preserve"> </w:t>
      </w:r>
      <w:r w:rsidR="0054347D" w:rsidRPr="00D3385B">
        <w:rPr>
          <w:rFonts w:ascii="Tahoma" w:hAnsi="Tahoma" w:cs="Tahoma"/>
        </w:rPr>
        <w:t>Zagotoviti</w:t>
      </w:r>
      <w:r w:rsidR="00440231" w:rsidRPr="00D3385B">
        <w:rPr>
          <w:rFonts w:ascii="Tahoma" w:hAnsi="Tahoma" w:cs="Tahoma"/>
        </w:rPr>
        <w:t xml:space="preserve"> bo potrebno</w:t>
      </w:r>
      <w:r w:rsidR="00440231">
        <w:rPr>
          <w:rFonts w:ascii="Tahoma" w:hAnsi="Tahoma" w:cs="Tahoma"/>
        </w:rPr>
        <w:t xml:space="preserve"> </w:t>
      </w:r>
      <w:r w:rsidR="00440231" w:rsidRPr="00D3385B">
        <w:rPr>
          <w:rFonts w:ascii="Tahoma" w:hAnsi="Tahoma" w:cs="Tahoma"/>
        </w:rPr>
        <w:t xml:space="preserve">tudi vse </w:t>
      </w:r>
      <w:r w:rsidR="00440231" w:rsidRPr="00440231">
        <w:rPr>
          <w:rFonts w:ascii="Tahoma" w:hAnsi="Tahoma" w:cs="Tahoma"/>
        </w:rPr>
        <w:t>podatke</w:t>
      </w:r>
      <w:r w:rsidR="00440231">
        <w:rPr>
          <w:rFonts w:ascii="Tahoma" w:hAnsi="Tahoma" w:cs="Tahoma"/>
        </w:rPr>
        <w:t xml:space="preserve"> (npr.</w:t>
      </w:r>
      <w:r w:rsidR="00A11383">
        <w:rPr>
          <w:rFonts w:ascii="Tahoma" w:hAnsi="Tahoma" w:cs="Tahoma"/>
        </w:rPr>
        <w:t xml:space="preserve"> za</w:t>
      </w:r>
      <w:r w:rsidR="00440231">
        <w:rPr>
          <w:rFonts w:ascii="Tahoma" w:hAnsi="Tahoma" w:cs="Tahoma"/>
        </w:rPr>
        <w:t xml:space="preserve"> </w:t>
      </w:r>
      <w:r w:rsidR="00A11383">
        <w:rPr>
          <w:rFonts w:ascii="Tahoma" w:hAnsi="Tahoma" w:cs="Tahoma"/>
        </w:rPr>
        <w:t xml:space="preserve">dostop </w:t>
      </w:r>
      <w:r w:rsidR="00A11383">
        <w:rPr>
          <w:rFonts w:ascii="Tahoma" w:hAnsi="Tahoma" w:cs="Tahoma"/>
        </w:rPr>
        <w:lastRenderedPageBreak/>
        <w:t>do API vmesnika)</w:t>
      </w:r>
      <w:r w:rsidR="00440231" w:rsidRPr="00440231">
        <w:rPr>
          <w:rFonts w:ascii="Tahoma" w:hAnsi="Tahoma" w:cs="Tahoma"/>
        </w:rPr>
        <w:t>, ki bodo omogočili prenos podatkov iz programskega orodja Ready Manager Kamstrup v informacijski sistem na</w:t>
      </w:r>
      <w:r w:rsidR="00440231">
        <w:rPr>
          <w:rFonts w:ascii="Tahoma" w:hAnsi="Tahoma" w:cs="Tahoma"/>
        </w:rPr>
        <w:t>ročnika.</w:t>
      </w:r>
    </w:p>
    <w:p w14:paraId="6E5465C6" w14:textId="77777777" w:rsidR="00471130" w:rsidRDefault="00471130" w:rsidP="003C15A5">
      <w:pPr>
        <w:jc w:val="both"/>
        <w:rPr>
          <w:rFonts w:ascii="Tahoma" w:hAnsi="Tahoma" w:cs="Tahoma"/>
        </w:rPr>
      </w:pPr>
    </w:p>
    <w:p w14:paraId="028A467A" w14:textId="77777777" w:rsidR="00471130" w:rsidRPr="003C15A5" w:rsidRDefault="00471130" w:rsidP="003C15A5">
      <w:pPr>
        <w:jc w:val="both"/>
        <w:rPr>
          <w:rFonts w:ascii="Tahoma" w:hAnsi="Tahoma" w:cs="Tahoma"/>
        </w:rPr>
      </w:pPr>
    </w:p>
    <w:p w14:paraId="6A08BBC5" w14:textId="77777777" w:rsidR="003C15A5" w:rsidRPr="003C15A5" w:rsidRDefault="003C15A5" w:rsidP="00BE3BEA">
      <w:pPr>
        <w:numPr>
          <w:ilvl w:val="0"/>
          <w:numId w:val="33"/>
        </w:numPr>
        <w:autoSpaceDE w:val="0"/>
        <w:autoSpaceDN w:val="0"/>
        <w:adjustRightInd w:val="0"/>
        <w:contextualSpacing/>
        <w:rPr>
          <w:rFonts w:ascii="Tahoma" w:eastAsiaTheme="minorHAnsi" w:hAnsi="Tahoma" w:cs="Tahoma"/>
          <w:b/>
          <w:lang w:eastAsia="en-US"/>
        </w:rPr>
      </w:pPr>
      <w:r w:rsidRPr="003C15A5">
        <w:rPr>
          <w:rFonts w:ascii="Tahoma" w:eastAsiaTheme="minorHAnsi" w:hAnsi="Tahoma" w:cs="Tahoma"/>
          <w:b/>
          <w:lang w:eastAsia="en-US"/>
        </w:rPr>
        <w:t>Registri prenosa podatkov preko NB iOT</w:t>
      </w:r>
    </w:p>
    <w:p w14:paraId="6C186422" w14:textId="77777777" w:rsidR="003C15A5" w:rsidRPr="003C15A5" w:rsidRDefault="003C15A5" w:rsidP="003C15A5">
      <w:pPr>
        <w:autoSpaceDE w:val="0"/>
        <w:autoSpaceDN w:val="0"/>
        <w:adjustRightInd w:val="0"/>
        <w:rPr>
          <w:rFonts w:ascii="Tahoma" w:eastAsiaTheme="minorHAnsi" w:hAnsi="Tahoma" w:cs="Tahoma"/>
          <w:b/>
          <w:lang w:eastAsia="en-US"/>
        </w:rPr>
      </w:pPr>
    </w:p>
    <w:p w14:paraId="7EC657F2" w14:textId="77777777" w:rsidR="003C15A5" w:rsidRPr="003C15A5" w:rsidRDefault="003C15A5" w:rsidP="00471130">
      <w:pPr>
        <w:autoSpaceDE w:val="0"/>
        <w:autoSpaceDN w:val="0"/>
        <w:adjustRightInd w:val="0"/>
        <w:ind w:firstLine="360"/>
        <w:rPr>
          <w:rFonts w:ascii="Tahoma" w:eastAsiaTheme="minorHAnsi" w:hAnsi="Tahoma" w:cs="Tahoma"/>
          <w:b/>
          <w:lang w:eastAsia="en-US"/>
        </w:rPr>
      </w:pPr>
      <w:r w:rsidRPr="003C15A5">
        <w:rPr>
          <w:rFonts w:ascii="Tahoma" w:eastAsiaTheme="minorHAnsi" w:hAnsi="Tahoma" w:cs="Tahoma"/>
          <w:b/>
          <w:lang w:eastAsia="en-US"/>
        </w:rPr>
        <w:t>c.1. Omrežno napajanje merilnika – urni prenos</w:t>
      </w:r>
    </w:p>
    <w:p w14:paraId="1A28D8D3" w14:textId="77777777" w:rsidR="003C15A5" w:rsidRPr="003C15A5" w:rsidRDefault="003C15A5" w:rsidP="003C15A5">
      <w:pPr>
        <w:spacing w:after="160" w:line="259" w:lineRule="auto"/>
        <w:rPr>
          <w:rFonts w:ascii="Tahoma" w:hAnsi="Tahoma" w:cs="Tahoma"/>
        </w:rPr>
      </w:pPr>
    </w:p>
    <w:p w14:paraId="2C12DE83"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Komulativa skupne porabe energije</w:t>
      </w:r>
    </w:p>
    <w:p w14:paraId="6AEF027B"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Komulativa skupne porabe hladilne energije</w:t>
      </w:r>
    </w:p>
    <w:p w14:paraId="6E3F200B"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Komulativa skupne porabe hladilne energije pri kombi števcu (H/C)</w:t>
      </w:r>
    </w:p>
    <w:p w14:paraId="06BD2D7A"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Komulativa skupne porabe pretoka vode</w:t>
      </w:r>
    </w:p>
    <w:p w14:paraId="22864EF4"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Trenutni pretok</w:t>
      </w:r>
    </w:p>
    <w:p w14:paraId="158FB1DF"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Trenutna moč</w:t>
      </w:r>
    </w:p>
    <w:p w14:paraId="44A77993"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Trenutna temperatura dovoda</w:t>
      </w:r>
    </w:p>
    <w:p w14:paraId="67EFD3C4"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Trenutna temperatura povratka</w:t>
      </w:r>
    </w:p>
    <w:p w14:paraId="769BFE76"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Trenutna razlika med dovodno in povratno temperaturo</w:t>
      </w:r>
    </w:p>
    <w:p w14:paraId="597DE329"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Število ur števca v napaki</w:t>
      </w:r>
    </w:p>
    <w:p w14:paraId="4D80841F"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Kode napak v bitnih podatkih</w:t>
      </w:r>
    </w:p>
    <w:p w14:paraId="56596623"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Tovarniška številka</w:t>
      </w:r>
    </w:p>
    <w:p w14:paraId="3EB0347E"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Število ur števca v obratovanju</w:t>
      </w:r>
    </w:p>
    <w:p w14:paraId="08DA8F35"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Trenutna vrednost tlaka 1</w:t>
      </w:r>
    </w:p>
    <w:p w14:paraId="43B49808"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Trenutna vrednost tlaka 2</w:t>
      </w:r>
    </w:p>
    <w:p w14:paraId="02393218"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Register povprečne temperature dovoda obtežen z volumnom</w:t>
      </w:r>
    </w:p>
    <w:p w14:paraId="67436542"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Register povprečne temperature povratka obtežen z volumnom</w:t>
      </w:r>
    </w:p>
    <w:p w14:paraId="1F908B11"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Zgodovina - mesečni podatek za maksimalni pretok</w:t>
      </w:r>
    </w:p>
    <w:p w14:paraId="0733DFD9"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Zgodovina - mesečni podatek za maksimalni pretok-datum</w:t>
      </w:r>
    </w:p>
    <w:p w14:paraId="6C1F450C"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Zgodovina - mesečni podatek za maksimalno moč</w:t>
      </w:r>
    </w:p>
    <w:p w14:paraId="06A8C690"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Zgodovina - mesečni podatek za maksimalno moč-datum</w:t>
      </w:r>
    </w:p>
    <w:p w14:paraId="13D636B1"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zgodovinski mesečni podatek za komulativo skupne poraba energije</w:t>
      </w:r>
    </w:p>
    <w:p w14:paraId="1BFCD681"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zgodovinski mesečni podatek za tarifo 2</w:t>
      </w:r>
    </w:p>
    <w:p w14:paraId="4DBDE12A"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zgodovinski mesečni podatek za tarifo 3</w:t>
      </w:r>
    </w:p>
    <w:p w14:paraId="0873DAFB" w14:textId="77777777" w:rsidR="003C15A5" w:rsidRPr="003C15A5" w:rsidRDefault="003C15A5" w:rsidP="00BE3BEA">
      <w:pPr>
        <w:numPr>
          <w:ilvl w:val="0"/>
          <w:numId w:val="34"/>
        </w:numPr>
        <w:contextualSpacing/>
        <w:rPr>
          <w:rFonts w:ascii="Tahoma" w:hAnsi="Tahoma" w:cs="Tahoma"/>
        </w:rPr>
      </w:pPr>
      <w:r w:rsidRPr="003C15A5">
        <w:rPr>
          <w:rFonts w:ascii="Tahoma" w:hAnsi="Tahoma" w:cs="Tahoma"/>
        </w:rPr>
        <w:t>zgodovinski mesečni podatek za tarifo 4</w:t>
      </w:r>
    </w:p>
    <w:p w14:paraId="5FA4970A"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zgodovinski mesečni podatek za komulativo skupne porabe volumna</w:t>
      </w:r>
    </w:p>
    <w:p w14:paraId="48433BE4"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register zgodovinski mesečni podatek za povprečne temperature dovoda obteženo z volumnom</w:t>
      </w:r>
    </w:p>
    <w:p w14:paraId="565D6AD3" w14:textId="77777777" w:rsidR="003C15A5" w:rsidRPr="003C15A5" w:rsidRDefault="003C15A5" w:rsidP="00BE3BEA">
      <w:pPr>
        <w:numPr>
          <w:ilvl w:val="0"/>
          <w:numId w:val="34"/>
        </w:numPr>
        <w:spacing w:after="160" w:line="259" w:lineRule="auto"/>
        <w:contextualSpacing/>
        <w:rPr>
          <w:rFonts w:ascii="Tahoma" w:hAnsi="Tahoma" w:cs="Tahoma"/>
        </w:rPr>
      </w:pPr>
      <w:r w:rsidRPr="003C15A5">
        <w:rPr>
          <w:rFonts w:ascii="Tahoma" w:hAnsi="Tahoma" w:cs="Tahoma"/>
        </w:rPr>
        <w:t>register zgodovinski mesečni podatek za povprečne temperature povratka obteženo z volumnom</w:t>
      </w:r>
    </w:p>
    <w:p w14:paraId="58D8080D" w14:textId="77777777" w:rsidR="003C15A5" w:rsidRPr="003C15A5" w:rsidRDefault="003C15A5" w:rsidP="003C15A5">
      <w:pPr>
        <w:rPr>
          <w:rFonts w:ascii="Tahoma" w:hAnsi="Tahoma" w:cs="Tahoma"/>
        </w:rPr>
      </w:pPr>
    </w:p>
    <w:p w14:paraId="72B9CE09" w14:textId="77777777" w:rsidR="003C15A5" w:rsidRPr="003C15A5" w:rsidRDefault="003C15A5" w:rsidP="003C15A5">
      <w:pPr>
        <w:rPr>
          <w:rFonts w:ascii="Tahoma" w:hAnsi="Tahoma" w:cs="Tahoma"/>
        </w:rPr>
      </w:pPr>
    </w:p>
    <w:p w14:paraId="5D221E03" w14:textId="77777777" w:rsidR="003C15A5" w:rsidRPr="003C15A5" w:rsidRDefault="003C15A5" w:rsidP="003C15A5">
      <w:pPr>
        <w:autoSpaceDE w:val="0"/>
        <w:autoSpaceDN w:val="0"/>
        <w:adjustRightInd w:val="0"/>
        <w:rPr>
          <w:rFonts w:ascii="Tahoma" w:eastAsiaTheme="minorHAnsi" w:hAnsi="Tahoma" w:cs="Tahoma"/>
          <w:b/>
          <w:lang w:eastAsia="en-US"/>
        </w:rPr>
      </w:pPr>
      <w:r w:rsidRPr="003C15A5">
        <w:rPr>
          <w:rFonts w:ascii="Tahoma" w:eastAsiaTheme="minorHAnsi" w:hAnsi="Tahoma" w:cs="Tahoma"/>
          <w:b/>
          <w:lang w:eastAsia="en-US"/>
        </w:rPr>
        <w:t>c.2. Baterijsko napajanje merilnika – dnevni prenos urnih podatkov</w:t>
      </w:r>
    </w:p>
    <w:p w14:paraId="00E644EA" w14:textId="77777777" w:rsidR="003C15A5" w:rsidRPr="003C15A5" w:rsidRDefault="003C15A5" w:rsidP="003C15A5">
      <w:pPr>
        <w:rPr>
          <w:rFonts w:ascii="Tahoma" w:hAnsi="Tahoma" w:cs="Tahoma"/>
        </w:rPr>
      </w:pPr>
    </w:p>
    <w:p w14:paraId="1CEE8719" w14:textId="77777777" w:rsidR="003C15A5" w:rsidRPr="003C15A5" w:rsidRDefault="003C15A5" w:rsidP="00BE3BEA">
      <w:pPr>
        <w:numPr>
          <w:ilvl w:val="0"/>
          <w:numId w:val="35"/>
        </w:numPr>
        <w:contextualSpacing/>
        <w:rPr>
          <w:rFonts w:ascii="Tahoma" w:hAnsi="Tahoma" w:cs="Tahoma"/>
          <w:color w:val="000000"/>
        </w:rPr>
      </w:pPr>
      <w:r w:rsidRPr="003C15A5">
        <w:rPr>
          <w:rFonts w:ascii="Tahoma" w:hAnsi="Tahoma" w:cs="Tahoma"/>
          <w:color w:val="000000"/>
        </w:rPr>
        <w:t>Komulativa energija</w:t>
      </w:r>
    </w:p>
    <w:p w14:paraId="05C18581" w14:textId="77777777" w:rsidR="003C15A5" w:rsidRPr="003C15A5" w:rsidRDefault="003C15A5" w:rsidP="00BE3BEA">
      <w:pPr>
        <w:numPr>
          <w:ilvl w:val="0"/>
          <w:numId w:val="35"/>
        </w:numPr>
        <w:contextualSpacing/>
        <w:rPr>
          <w:rFonts w:ascii="Tahoma" w:hAnsi="Tahoma" w:cs="Tahoma"/>
          <w:color w:val="000000"/>
        </w:rPr>
      </w:pPr>
      <w:r w:rsidRPr="003C15A5">
        <w:rPr>
          <w:rFonts w:ascii="Tahoma" w:hAnsi="Tahoma" w:cs="Tahoma"/>
          <w:color w:val="000000"/>
        </w:rPr>
        <w:t>Komulativa volumen</w:t>
      </w:r>
    </w:p>
    <w:p w14:paraId="6C2B6669" w14:textId="77777777" w:rsidR="003C15A5" w:rsidRPr="003C15A5" w:rsidRDefault="003C15A5" w:rsidP="00BE3BEA">
      <w:pPr>
        <w:numPr>
          <w:ilvl w:val="0"/>
          <w:numId w:val="35"/>
        </w:numPr>
        <w:contextualSpacing/>
        <w:rPr>
          <w:rFonts w:ascii="Tahoma" w:hAnsi="Tahoma" w:cs="Tahoma"/>
          <w:color w:val="000000"/>
        </w:rPr>
      </w:pPr>
      <w:r w:rsidRPr="003C15A5">
        <w:rPr>
          <w:rFonts w:ascii="Tahoma" w:hAnsi="Tahoma" w:cs="Tahoma"/>
          <w:color w:val="000000"/>
        </w:rPr>
        <w:t>Trenutni pretok</w:t>
      </w:r>
    </w:p>
    <w:p w14:paraId="5804C9B5" w14:textId="77777777" w:rsidR="003C15A5" w:rsidRPr="003C15A5" w:rsidRDefault="003C15A5" w:rsidP="00BE3BEA">
      <w:pPr>
        <w:numPr>
          <w:ilvl w:val="0"/>
          <w:numId w:val="35"/>
        </w:numPr>
        <w:contextualSpacing/>
        <w:rPr>
          <w:rFonts w:ascii="Tahoma" w:hAnsi="Tahoma" w:cs="Tahoma"/>
          <w:color w:val="000000"/>
        </w:rPr>
      </w:pPr>
      <w:r w:rsidRPr="003C15A5">
        <w:rPr>
          <w:rFonts w:ascii="Tahoma" w:hAnsi="Tahoma" w:cs="Tahoma"/>
          <w:color w:val="000000"/>
        </w:rPr>
        <w:t>Trenutna temperatura dovoda</w:t>
      </w:r>
    </w:p>
    <w:p w14:paraId="4ABB1B37" w14:textId="77777777" w:rsidR="003C15A5" w:rsidRPr="003C15A5" w:rsidRDefault="003C15A5" w:rsidP="00BE3BEA">
      <w:pPr>
        <w:numPr>
          <w:ilvl w:val="0"/>
          <w:numId w:val="35"/>
        </w:numPr>
        <w:contextualSpacing/>
        <w:rPr>
          <w:rFonts w:ascii="Tahoma" w:hAnsi="Tahoma" w:cs="Tahoma"/>
          <w:color w:val="000000"/>
        </w:rPr>
      </w:pPr>
      <w:r w:rsidRPr="003C15A5">
        <w:rPr>
          <w:rFonts w:ascii="Tahoma" w:hAnsi="Tahoma" w:cs="Tahoma"/>
          <w:color w:val="000000"/>
        </w:rPr>
        <w:t>Trenutna temperatura povratka</w:t>
      </w:r>
    </w:p>
    <w:p w14:paraId="070FED7E" w14:textId="77777777" w:rsidR="003C15A5" w:rsidRPr="003C15A5" w:rsidRDefault="003C15A5" w:rsidP="00BE3BEA">
      <w:pPr>
        <w:numPr>
          <w:ilvl w:val="0"/>
          <w:numId w:val="35"/>
        </w:numPr>
        <w:contextualSpacing/>
        <w:rPr>
          <w:rFonts w:ascii="Tahoma" w:hAnsi="Tahoma" w:cs="Tahoma"/>
          <w:color w:val="000000"/>
        </w:rPr>
      </w:pPr>
      <w:r w:rsidRPr="003C15A5">
        <w:rPr>
          <w:rFonts w:ascii="Tahoma" w:hAnsi="Tahoma" w:cs="Tahoma"/>
          <w:color w:val="000000"/>
        </w:rPr>
        <w:t>Kode napak v bitnih podatkih</w:t>
      </w:r>
    </w:p>
    <w:p w14:paraId="0916AC74" w14:textId="77777777" w:rsidR="003C15A5" w:rsidRPr="003C15A5" w:rsidRDefault="003C15A5" w:rsidP="00BE3BEA">
      <w:pPr>
        <w:numPr>
          <w:ilvl w:val="0"/>
          <w:numId w:val="35"/>
        </w:numPr>
        <w:contextualSpacing/>
        <w:rPr>
          <w:rFonts w:ascii="Tahoma" w:hAnsi="Tahoma" w:cs="Tahoma"/>
          <w:color w:val="000000"/>
        </w:rPr>
      </w:pPr>
      <w:r w:rsidRPr="003C15A5">
        <w:rPr>
          <w:rFonts w:ascii="Tahoma" w:hAnsi="Tahoma" w:cs="Tahoma"/>
          <w:color w:val="000000"/>
        </w:rPr>
        <w:t>Zgodovinski mesečni podatek volumen</w:t>
      </w:r>
    </w:p>
    <w:p w14:paraId="45E2A207" w14:textId="77777777" w:rsidR="003C15A5" w:rsidRPr="003C15A5" w:rsidRDefault="003C15A5" w:rsidP="00BE3BEA">
      <w:pPr>
        <w:numPr>
          <w:ilvl w:val="0"/>
          <w:numId w:val="35"/>
        </w:numPr>
        <w:spacing w:after="160" w:line="259" w:lineRule="auto"/>
        <w:contextualSpacing/>
        <w:rPr>
          <w:rFonts w:ascii="Tahoma" w:hAnsi="Tahoma" w:cs="Tahoma"/>
        </w:rPr>
      </w:pPr>
      <w:r w:rsidRPr="003C15A5">
        <w:rPr>
          <w:rFonts w:ascii="Tahoma" w:hAnsi="Tahoma" w:cs="Tahoma"/>
        </w:rPr>
        <w:t>Register povprečne temperature dovoda obtežen z volumnom</w:t>
      </w:r>
    </w:p>
    <w:p w14:paraId="226EAFC0" w14:textId="77777777" w:rsidR="003C15A5" w:rsidRPr="003C15A5" w:rsidRDefault="003C15A5" w:rsidP="00BE3BEA">
      <w:pPr>
        <w:numPr>
          <w:ilvl w:val="0"/>
          <w:numId w:val="35"/>
        </w:numPr>
        <w:spacing w:after="160" w:line="259" w:lineRule="auto"/>
        <w:contextualSpacing/>
        <w:rPr>
          <w:rFonts w:ascii="Tahoma" w:hAnsi="Tahoma" w:cs="Tahoma"/>
        </w:rPr>
      </w:pPr>
      <w:r w:rsidRPr="003C15A5">
        <w:rPr>
          <w:rFonts w:ascii="Tahoma" w:hAnsi="Tahoma" w:cs="Tahoma"/>
        </w:rPr>
        <w:t>Register povprečne temperature povratka obtežen z volumnom</w:t>
      </w:r>
    </w:p>
    <w:p w14:paraId="0B591DFD" w14:textId="77777777" w:rsidR="003C15A5" w:rsidRPr="003C15A5" w:rsidRDefault="003C15A5" w:rsidP="00BE3BEA">
      <w:pPr>
        <w:numPr>
          <w:ilvl w:val="0"/>
          <w:numId w:val="35"/>
        </w:numPr>
        <w:contextualSpacing/>
        <w:rPr>
          <w:rFonts w:ascii="Tahoma" w:hAnsi="Tahoma" w:cs="Tahoma"/>
          <w:color w:val="000000"/>
        </w:rPr>
      </w:pPr>
      <w:r w:rsidRPr="003C15A5">
        <w:rPr>
          <w:rFonts w:ascii="Tahoma" w:hAnsi="Tahoma" w:cs="Tahoma"/>
          <w:color w:val="000000"/>
        </w:rPr>
        <w:t>Zgodovinski mesečni podatek za tarifo 2</w:t>
      </w:r>
    </w:p>
    <w:p w14:paraId="74E02017" w14:textId="77777777" w:rsidR="003C15A5" w:rsidRPr="003C15A5" w:rsidRDefault="003C15A5" w:rsidP="00BE3BEA">
      <w:pPr>
        <w:numPr>
          <w:ilvl w:val="0"/>
          <w:numId w:val="35"/>
        </w:numPr>
        <w:contextualSpacing/>
        <w:rPr>
          <w:rFonts w:ascii="Tahoma" w:hAnsi="Tahoma" w:cs="Tahoma"/>
          <w:color w:val="000000"/>
        </w:rPr>
      </w:pPr>
      <w:r w:rsidRPr="003C15A5">
        <w:rPr>
          <w:rFonts w:ascii="Tahoma" w:hAnsi="Tahoma" w:cs="Tahoma"/>
          <w:color w:val="000000"/>
        </w:rPr>
        <w:t>Zgodovinski mesečni podatek za tarifo 3</w:t>
      </w:r>
    </w:p>
    <w:p w14:paraId="553C0080" w14:textId="77777777" w:rsidR="003C15A5" w:rsidRPr="003C15A5" w:rsidRDefault="003C15A5" w:rsidP="00BE3BEA">
      <w:pPr>
        <w:numPr>
          <w:ilvl w:val="0"/>
          <w:numId w:val="35"/>
        </w:numPr>
        <w:contextualSpacing/>
        <w:rPr>
          <w:rFonts w:ascii="Tahoma" w:hAnsi="Tahoma" w:cs="Tahoma"/>
        </w:rPr>
      </w:pPr>
      <w:r w:rsidRPr="003C15A5">
        <w:rPr>
          <w:rFonts w:ascii="Tahoma" w:hAnsi="Tahoma" w:cs="Tahoma"/>
          <w:color w:val="000000"/>
        </w:rPr>
        <w:t>Zgodovinski mesečni podatek za tarifo 4</w:t>
      </w:r>
    </w:p>
    <w:p w14:paraId="79EC08EF" w14:textId="77777777" w:rsidR="003C15A5" w:rsidRPr="003C15A5" w:rsidRDefault="003C15A5" w:rsidP="003C15A5">
      <w:pPr>
        <w:rPr>
          <w:rFonts w:ascii="Tahoma" w:hAnsi="Tahoma" w:cs="Tahoma"/>
        </w:rPr>
      </w:pPr>
    </w:p>
    <w:p w14:paraId="7344A437" w14:textId="77777777" w:rsidR="003C15A5" w:rsidRPr="003C15A5" w:rsidRDefault="003C15A5" w:rsidP="003C15A5">
      <w:pPr>
        <w:rPr>
          <w:rFonts w:ascii="Tahoma" w:hAnsi="Tahoma" w:cs="Tahoma"/>
        </w:rPr>
      </w:pPr>
    </w:p>
    <w:p w14:paraId="2B5CC1A0" w14:textId="77777777" w:rsidR="003C15A5" w:rsidRPr="003C15A5" w:rsidRDefault="003C15A5" w:rsidP="00BE3BEA">
      <w:pPr>
        <w:numPr>
          <w:ilvl w:val="0"/>
          <w:numId w:val="33"/>
        </w:numPr>
        <w:contextualSpacing/>
        <w:rPr>
          <w:rFonts w:ascii="Tahoma" w:hAnsi="Tahoma" w:cs="Tahoma"/>
          <w:b/>
        </w:rPr>
      </w:pPr>
      <w:r w:rsidRPr="003C15A5">
        <w:rPr>
          <w:rFonts w:ascii="Tahoma" w:hAnsi="Tahoma" w:cs="Tahoma"/>
          <w:b/>
        </w:rPr>
        <w:t xml:space="preserve">Temperaturna tipala </w:t>
      </w:r>
    </w:p>
    <w:p w14:paraId="207CE37B" w14:textId="77777777" w:rsidR="003C15A5" w:rsidRPr="003C15A5" w:rsidRDefault="003C15A5" w:rsidP="003C15A5">
      <w:pPr>
        <w:rPr>
          <w:rFonts w:ascii="Tahoma" w:hAnsi="Tahoma" w:cs="Tahoma"/>
        </w:rPr>
      </w:pPr>
    </w:p>
    <w:p w14:paraId="722F9CAE" w14:textId="77777777" w:rsidR="003C15A5" w:rsidRPr="003C15A5" w:rsidRDefault="003C15A5" w:rsidP="003C15A5">
      <w:pPr>
        <w:rPr>
          <w:rFonts w:ascii="Tahoma" w:hAnsi="Tahoma" w:cs="Tahoma"/>
        </w:rPr>
      </w:pPr>
      <w:r w:rsidRPr="003C15A5">
        <w:rPr>
          <w:rFonts w:ascii="Tahoma" w:hAnsi="Tahoma" w:cs="Tahoma"/>
        </w:rPr>
        <w:t>Temperaturna tipala Pt 500; 2 žilni priklop, dolžina kabla 3 m</w:t>
      </w:r>
    </w:p>
    <w:p w14:paraId="279AA57D" w14:textId="77777777" w:rsidR="003C15A5" w:rsidRPr="003C15A5" w:rsidRDefault="003C15A5" w:rsidP="003C15A5">
      <w:pPr>
        <w:rPr>
          <w:rFonts w:ascii="Tahoma" w:hAnsi="Tahoma"/>
          <w:sz w:val="22"/>
        </w:rPr>
      </w:pPr>
    </w:p>
    <w:p w14:paraId="72CB8400" w14:textId="77777777" w:rsidR="003C15A5" w:rsidRPr="003C15A5" w:rsidRDefault="003C15A5" w:rsidP="003C15A5">
      <w:pPr>
        <w:rPr>
          <w:rFonts w:ascii="Tahoma" w:hAnsi="Tahoma"/>
          <w:sz w:val="22"/>
        </w:rPr>
      </w:pPr>
    </w:p>
    <w:p w14:paraId="0493DACE" w14:textId="77777777" w:rsidR="003C15A5" w:rsidRPr="003C15A5" w:rsidRDefault="003C15A5" w:rsidP="003C15A5">
      <w:pPr>
        <w:rPr>
          <w:rFonts w:ascii="Tahoma" w:hAnsi="Tahoma"/>
          <w:sz w:val="22"/>
        </w:rPr>
      </w:pPr>
    </w:p>
    <w:p w14:paraId="373DCC68" w14:textId="77777777" w:rsidR="003C15A5" w:rsidRPr="00471130" w:rsidRDefault="003C15A5" w:rsidP="003C15A5">
      <w:pPr>
        <w:rPr>
          <w:rFonts w:ascii="Tahoma" w:hAnsi="Tahoma"/>
          <w:b/>
        </w:rPr>
      </w:pPr>
      <w:r w:rsidRPr="00471130">
        <w:rPr>
          <w:rFonts w:ascii="Tahoma" w:hAnsi="Tahoma"/>
          <w:b/>
        </w:rPr>
        <w:t>d.1. Za direktno vgradnjo DS38 mm</w:t>
      </w:r>
    </w:p>
    <w:p w14:paraId="58D774C4" w14:textId="77777777" w:rsidR="003C15A5" w:rsidRPr="003C15A5" w:rsidRDefault="003C15A5" w:rsidP="003C15A5">
      <w:pPr>
        <w:rPr>
          <w:rFonts w:ascii="Tahoma" w:hAnsi="Tahoma"/>
          <w:sz w:val="22"/>
        </w:rPr>
      </w:pPr>
    </w:p>
    <w:p w14:paraId="5CA76BE0" w14:textId="77777777" w:rsidR="003C15A5" w:rsidRPr="003C15A5" w:rsidRDefault="003C15A5" w:rsidP="003C15A5">
      <w:pPr>
        <w:rPr>
          <w:rFonts w:ascii="Tahoma" w:hAnsi="Tahoma"/>
          <w:sz w:val="22"/>
        </w:rPr>
      </w:pPr>
      <w:r w:rsidRPr="003C15A5">
        <w:rPr>
          <w:rFonts w:ascii="Tahoma" w:hAnsi="Tahoma"/>
          <w:noProof/>
          <w:sz w:val="22"/>
        </w:rPr>
        <w:drawing>
          <wp:inline distT="0" distB="0" distL="0" distR="0" wp14:anchorId="5B744819" wp14:editId="16FECD5D">
            <wp:extent cx="2295525" cy="850989"/>
            <wp:effectExtent l="0" t="0" r="0" b="635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04660" cy="854375"/>
                    </a:xfrm>
                    <a:prstGeom prst="rect">
                      <a:avLst/>
                    </a:prstGeom>
                  </pic:spPr>
                </pic:pic>
              </a:graphicData>
            </a:graphic>
          </wp:inline>
        </w:drawing>
      </w:r>
    </w:p>
    <w:p w14:paraId="1DE26710" w14:textId="77777777" w:rsidR="003C15A5" w:rsidRPr="003C15A5" w:rsidRDefault="003C15A5" w:rsidP="003C15A5">
      <w:pPr>
        <w:rPr>
          <w:rFonts w:ascii="Tahoma" w:hAnsi="Tahoma"/>
          <w:sz w:val="22"/>
        </w:rPr>
      </w:pPr>
    </w:p>
    <w:p w14:paraId="11989FDD" w14:textId="77777777" w:rsidR="003C15A5" w:rsidRPr="003C15A5" w:rsidRDefault="003C15A5" w:rsidP="003C15A5">
      <w:pPr>
        <w:rPr>
          <w:rFonts w:ascii="Tahoma" w:hAnsi="Tahoma"/>
          <w:sz w:val="22"/>
        </w:rPr>
      </w:pPr>
    </w:p>
    <w:p w14:paraId="2739ACF7" w14:textId="6209E979" w:rsidR="003C15A5" w:rsidRDefault="003C15A5" w:rsidP="003C15A5">
      <w:pPr>
        <w:rPr>
          <w:rFonts w:ascii="Tahoma" w:hAnsi="Tahoma"/>
          <w:sz w:val="22"/>
        </w:rPr>
      </w:pPr>
    </w:p>
    <w:p w14:paraId="314EA644" w14:textId="38DB4A84" w:rsidR="00471130" w:rsidRDefault="00471130" w:rsidP="003C15A5">
      <w:pPr>
        <w:rPr>
          <w:rFonts w:ascii="Tahoma" w:hAnsi="Tahoma"/>
          <w:sz w:val="22"/>
        </w:rPr>
      </w:pPr>
    </w:p>
    <w:p w14:paraId="4FC68644" w14:textId="77777777" w:rsidR="00471130" w:rsidRPr="003C15A5" w:rsidRDefault="00471130" w:rsidP="003C15A5">
      <w:pPr>
        <w:rPr>
          <w:rFonts w:ascii="Tahoma" w:hAnsi="Tahoma"/>
          <w:sz w:val="22"/>
        </w:rPr>
      </w:pPr>
    </w:p>
    <w:p w14:paraId="6AAD44BD" w14:textId="3348B976" w:rsidR="003C15A5" w:rsidRDefault="003C15A5" w:rsidP="003C15A5">
      <w:pPr>
        <w:rPr>
          <w:rFonts w:ascii="Tahoma" w:hAnsi="Tahoma"/>
          <w:b/>
        </w:rPr>
      </w:pPr>
      <w:r w:rsidRPr="00471130">
        <w:rPr>
          <w:rFonts w:ascii="Tahoma" w:hAnsi="Tahoma"/>
          <w:b/>
        </w:rPr>
        <w:t>d.2. Za vgradnjo v potopno tulko</w:t>
      </w:r>
    </w:p>
    <w:p w14:paraId="07FFC128" w14:textId="77777777" w:rsidR="00471130" w:rsidRPr="00471130" w:rsidRDefault="00471130" w:rsidP="003C15A5">
      <w:pPr>
        <w:rPr>
          <w:rFonts w:ascii="Tahoma" w:hAnsi="Tahoma"/>
          <w:b/>
        </w:rPr>
      </w:pPr>
    </w:p>
    <w:p w14:paraId="1432EBAB" w14:textId="77777777" w:rsidR="003C15A5" w:rsidRPr="003C15A5" w:rsidRDefault="003C15A5" w:rsidP="003C15A5">
      <w:pPr>
        <w:rPr>
          <w:rFonts w:ascii="Tahoma" w:hAnsi="Tahoma"/>
          <w:b/>
          <w:sz w:val="22"/>
        </w:rPr>
      </w:pPr>
      <w:r w:rsidRPr="003C15A5">
        <w:rPr>
          <w:rFonts w:ascii="Tahoma" w:hAnsi="Tahoma"/>
          <w:noProof/>
          <w:sz w:val="22"/>
        </w:rPr>
        <w:drawing>
          <wp:inline distT="0" distB="0" distL="0" distR="0" wp14:anchorId="48192567" wp14:editId="07BCB83D">
            <wp:extent cx="2409825" cy="904875"/>
            <wp:effectExtent l="0" t="0" r="9525" b="952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409825" cy="904875"/>
                    </a:xfrm>
                    <a:prstGeom prst="rect">
                      <a:avLst/>
                    </a:prstGeom>
                  </pic:spPr>
                </pic:pic>
              </a:graphicData>
            </a:graphic>
          </wp:inline>
        </w:drawing>
      </w:r>
    </w:p>
    <w:p w14:paraId="0087ACE8" w14:textId="77777777" w:rsidR="003C15A5" w:rsidRPr="003C15A5" w:rsidRDefault="003C15A5" w:rsidP="003C15A5">
      <w:pPr>
        <w:rPr>
          <w:rFonts w:ascii="Tahoma" w:hAnsi="Tahoma"/>
          <w:sz w:val="22"/>
        </w:rPr>
      </w:pPr>
    </w:p>
    <w:p w14:paraId="7000F314" w14:textId="77777777" w:rsidR="003C15A5" w:rsidRPr="003C15A5" w:rsidRDefault="003C15A5" w:rsidP="003C15A5">
      <w:pPr>
        <w:rPr>
          <w:rFonts w:ascii="Tahoma" w:hAnsi="Tahoma"/>
          <w:sz w:val="22"/>
        </w:rPr>
      </w:pPr>
    </w:p>
    <w:p w14:paraId="6F7A4C50" w14:textId="77777777" w:rsidR="003C15A5" w:rsidRPr="003C15A5" w:rsidRDefault="003C15A5" w:rsidP="003C15A5">
      <w:pPr>
        <w:rPr>
          <w:rFonts w:ascii="Tahoma" w:hAnsi="Tahoma"/>
          <w:sz w:val="22"/>
        </w:rPr>
      </w:pPr>
    </w:p>
    <w:p w14:paraId="41CE7CCB" w14:textId="77777777" w:rsidR="003C15A5" w:rsidRPr="00471130" w:rsidRDefault="003C15A5" w:rsidP="003C15A5">
      <w:pPr>
        <w:rPr>
          <w:rFonts w:ascii="Tahoma" w:hAnsi="Tahoma"/>
          <w:b/>
        </w:rPr>
      </w:pPr>
      <w:r w:rsidRPr="00471130">
        <w:rPr>
          <w:rFonts w:ascii="Tahoma" w:hAnsi="Tahoma"/>
          <w:b/>
        </w:rPr>
        <w:t>d.3 Potopne tulke</w:t>
      </w:r>
    </w:p>
    <w:p w14:paraId="29964898" w14:textId="77777777" w:rsidR="003C15A5" w:rsidRPr="003C15A5" w:rsidRDefault="003C15A5" w:rsidP="003C15A5">
      <w:pPr>
        <w:rPr>
          <w:rFonts w:ascii="Tahoma" w:hAnsi="Tahoma"/>
          <w:sz w:val="22"/>
        </w:rPr>
      </w:pPr>
    </w:p>
    <w:p w14:paraId="056BC8B0" w14:textId="77777777" w:rsidR="003C15A5" w:rsidRPr="003C15A5" w:rsidRDefault="003C15A5" w:rsidP="003C15A5">
      <w:pPr>
        <w:rPr>
          <w:rFonts w:ascii="Tahoma" w:hAnsi="Tahoma"/>
          <w:sz w:val="22"/>
        </w:rPr>
      </w:pPr>
      <w:r w:rsidRPr="003C15A5">
        <w:rPr>
          <w:rFonts w:ascii="Tahoma" w:hAnsi="Tahoma"/>
          <w:noProof/>
          <w:sz w:val="22"/>
        </w:rPr>
        <w:drawing>
          <wp:inline distT="0" distB="0" distL="0" distR="0" wp14:anchorId="6DF4AB23" wp14:editId="5E5659A5">
            <wp:extent cx="4972050" cy="2621397"/>
            <wp:effectExtent l="0" t="0" r="0" b="762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94072" cy="2633008"/>
                    </a:xfrm>
                    <a:prstGeom prst="rect">
                      <a:avLst/>
                    </a:prstGeom>
                  </pic:spPr>
                </pic:pic>
              </a:graphicData>
            </a:graphic>
          </wp:inline>
        </w:drawing>
      </w:r>
    </w:p>
    <w:p w14:paraId="12FEB6C5" w14:textId="77777777" w:rsidR="003C15A5" w:rsidRPr="003C15A5" w:rsidRDefault="003C15A5" w:rsidP="003C15A5">
      <w:pPr>
        <w:rPr>
          <w:rFonts w:ascii="Tahoma" w:hAnsi="Tahoma"/>
          <w:sz w:val="22"/>
        </w:rPr>
      </w:pPr>
    </w:p>
    <w:p w14:paraId="50B66B32" w14:textId="4DB8C853" w:rsidR="003C15A5" w:rsidRPr="001472A9" w:rsidRDefault="00BA31EF" w:rsidP="001472A9">
      <w:pPr>
        <w:jc w:val="both"/>
        <w:rPr>
          <w:rFonts w:ascii="Tahoma" w:hAnsi="Tahoma"/>
        </w:rPr>
      </w:pPr>
      <w:r w:rsidRPr="001472A9">
        <w:rPr>
          <w:rFonts w:ascii="Tahoma" w:hAnsi="Tahoma"/>
        </w:rPr>
        <w:t>Ponujeni merilniki toplote morajo biti skladni s Tehničnimi zahtevami za graditev vročevodnega omrežja in toplotnih postaj ter za priključitev stavb na vročevodni sistem (8. izdaja, junij 2024) (Priloga A</w:t>
      </w:r>
      <w:r w:rsidR="00826884" w:rsidRPr="001472A9">
        <w:rPr>
          <w:rFonts w:ascii="Tahoma" w:hAnsi="Tahoma"/>
        </w:rPr>
        <w:t>)</w:t>
      </w:r>
      <w:r w:rsidR="00E2703B" w:rsidRPr="001472A9">
        <w:rPr>
          <w:rFonts w:ascii="Tahoma" w:hAnsi="Tahoma"/>
        </w:rPr>
        <w:t xml:space="preserve"> (dostopno na spletni strani naročnika)</w:t>
      </w:r>
      <w:r w:rsidRPr="001472A9">
        <w:rPr>
          <w:rFonts w:ascii="Tahoma" w:hAnsi="Tahoma"/>
        </w:rPr>
        <w:t xml:space="preserve">. </w:t>
      </w:r>
    </w:p>
    <w:p w14:paraId="013B4FE2" w14:textId="77777777" w:rsidR="003C15A5" w:rsidRPr="003C15A5" w:rsidRDefault="003C15A5" w:rsidP="003C15A5">
      <w:pPr>
        <w:autoSpaceDE w:val="0"/>
        <w:autoSpaceDN w:val="0"/>
        <w:adjustRightInd w:val="0"/>
        <w:rPr>
          <w:rFonts w:ascii="Tahoma" w:eastAsiaTheme="minorHAnsi" w:hAnsi="Tahoma" w:cs="Tahoma"/>
          <w:color w:val="FF0000"/>
          <w:sz w:val="22"/>
          <w:szCs w:val="22"/>
          <w:lang w:eastAsia="en-US"/>
        </w:rPr>
      </w:pPr>
    </w:p>
    <w:p w14:paraId="7D5E4EBC" w14:textId="25FF7829" w:rsidR="003C15A5" w:rsidRDefault="003C15A5" w:rsidP="003C15A5">
      <w:pPr>
        <w:keepNext/>
        <w:widowControl w:val="0"/>
        <w:jc w:val="both"/>
        <w:rPr>
          <w:rFonts w:ascii="Tahoma" w:hAnsi="Tahoma" w:cs="Tahoma"/>
          <w:b/>
          <w:sz w:val="22"/>
          <w:szCs w:val="22"/>
        </w:rPr>
      </w:pPr>
    </w:p>
    <w:p w14:paraId="240BC70B" w14:textId="77777777" w:rsidR="0084369F" w:rsidRPr="00E7001B" w:rsidRDefault="00CA7B40" w:rsidP="00B11E1B">
      <w:pPr>
        <w:keepNext/>
        <w:widowControl w:val="0"/>
        <w:numPr>
          <w:ilvl w:val="0"/>
          <w:numId w:val="2"/>
        </w:numPr>
        <w:jc w:val="both"/>
        <w:rPr>
          <w:rFonts w:ascii="Tahoma" w:hAnsi="Tahoma" w:cs="Tahoma"/>
          <w:b/>
          <w:sz w:val="22"/>
          <w:szCs w:val="22"/>
        </w:rPr>
      </w:pPr>
      <w:r w:rsidRPr="00E7001B">
        <w:rPr>
          <w:rFonts w:ascii="Tahoma" w:hAnsi="Tahoma" w:cs="Tahoma"/>
          <w:b/>
          <w:sz w:val="22"/>
          <w:szCs w:val="22"/>
        </w:rPr>
        <w:t xml:space="preserve">POJASNJEVANJE IN DOPOLNJEVANJE </w:t>
      </w:r>
      <w:r w:rsidR="00264EEF">
        <w:rPr>
          <w:rFonts w:ascii="Tahoma" w:hAnsi="Tahoma" w:cs="Tahoma"/>
          <w:b/>
          <w:sz w:val="22"/>
          <w:szCs w:val="22"/>
        </w:rPr>
        <w:t>PRIJAV</w:t>
      </w:r>
    </w:p>
    <w:p w14:paraId="72DFAB10" w14:textId="77777777" w:rsidR="0084369F" w:rsidRPr="00E7001B" w:rsidRDefault="0084369F" w:rsidP="00B11E1B">
      <w:pPr>
        <w:keepNext/>
        <w:widowControl w:val="0"/>
        <w:jc w:val="both"/>
        <w:rPr>
          <w:rFonts w:ascii="Tahoma" w:hAnsi="Tahoma" w:cs="Tahoma"/>
          <w:b/>
        </w:rPr>
      </w:pPr>
    </w:p>
    <w:p w14:paraId="09B27C40" w14:textId="77777777" w:rsidR="00B335BF" w:rsidRPr="00076910" w:rsidRDefault="00B335BF" w:rsidP="00B11E1B">
      <w:pPr>
        <w:keepNext/>
        <w:widowControl w:val="0"/>
        <w:jc w:val="both"/>
        <w:rPr>
          <w:rFonts w:ascii="Tahoma" w:hAnsi="Tahoma" w:cs="Tahoma"/>
        </w:rPr>
      </w:pPr>
      <w:r w:rsidRPr="00785E21">
        <w:rPr>
          <w:rFonts w:ascii="Tahoma" w:hAnsi="Tahoma" w:cs="Tahoma"/>
        </w:rPr>
        <w:t xml:space="preserve">Naročnik izključuje možnost spreminjanja </w:t>
      </w:r>
      <w:r w:rsidR="00264EEF">
        <w:rPr>
          <w:rFonts w:ascii="Tahoma" w:hAnsi="Tahoma" w:cs="Tahoma"/>
        </w:rPr>
        <w:t>prijav</w:t>
      </w:r>
      <w:r w:rsidRPr="00785E21">
        <w:rPr>
          <w:rFonts w:ascii="Tahoma" w:hAnsi="Tahoma" w:cs="Tahoma"/>
        </w:rPr>
        <w:t xml:space="preserve">. Od </w:t>
      </w:r>
      <w:r w:rsidR="00264EEF">
        <w:rPr>
          <w:rFonts w:ascii="Tahoma" w:hAnsi="Tahoma" w:cs="Tahoma"/>
        </w:rPr>
        <w:t>kandidatov</w:t>
      </w:r>
      <w:r w:rsidRPr="00785E21">
        <w:rPr>
          <w:rFonts w:ascii="Tahoma" w:hAnsi="Tahoma" w:cs="Tahoma"/>
        </w:rPr>
        <w:t xml:space="preserve">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 xml:space="preserve">je za v </w:t>
      </w:r>
      <w:r w:rsidR="00264EEF">
        <w:rPr>
          <w:rFonts w:ascii="Tahoma" w:hAnsi="Tahoma" w:cs="Tahoma"/>
        </w:rPr>
        <w:t>pr</w:t>
      </w:r>
      <w:r w:rsidR="005258FD" w:rsidRPr="00C6606B">
        <w:rPr>
          <w:rFonts w:ascii="Tahoma" w:hAnsi="Tahoma" w:cs="Tahoma"/>
        </w:rPr>
        <w:t>i</w:t>
      </w:r>
      <w:r w:rsidR="00264EEF">
        <w:rPr>
          <w:rFonts w:ascii="Tahoma" w:hAnsi="Tahoma" w:cs="Tahoma"/>
        </w:rPr>
        <w:t>javi</w:t>
      </w:r>
      <w:r w:rsidR="005258FD" w:rsidRPr="00C6606B">
        <w:rPr>
          <w:rFonts w:ascii="Tahoma" w:hAnsi="Tahoma" w:cs="Tahoma"/>
        </w:rPr>
        <w:t xml:space="preserve"> že predložene </w:t>
      </w:r>
      <w:r w:rsidR="00264EEF">
        <w:rPr>
          <w:rFonts w:ascii="Tahoma" w:hAnsi="Tahoma" w:cs="Tahoma"/>
        </w:rPr>
        <w:t>prijavne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14:paraId="1F556B69" w14:textId="77777777" w:rsidR="00D13878" w:rsidRPr="00076910" w:rsidRDefault="00D13878" w:rsidP="00B11E1B">
      <w:pPr>
        <w:keepNext/>
        <w:widowControl w:val="0"/>
        <w:jc w:val="both"/>
        <w:rPr>
          <w:rFonts w:ascii="Tahoma" w:hAnsi="Tahoma" w:cs="Tahoma"/>
          <w:b/>
        </w:rPr>
      </w:pPr>
    </w:p>
    <w:p w14:paraId="2B064B8D"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2B8D20BD" w14:textId="77777777" w:rsidR="00AE768B" w:rsidRPr="00076910" w:rsidRDefault="00AE768B" w:rsidP="00B11E1B">
      <w:pPr>
        <w:keepNext/>
        <w:widowControl w:val="0"/>
        <w:jc w:val="both"/>
        <w:rPr>
          <w:rFonts w:ascii="Tahoma" w:hAnsi="Tahoma" w:cs="Tahoma"/>
        </w:rPr>
      </w:pPr>
    </w:p>
    <w:p w14:paraId="602DB532" w14:textId="2347FB98" w:rsidR="00594493" w:rsidRDefault="00AE768B" w:rsidP="00AB6023">
      <w:pPr>
        <w:keepLines/>
        <w:widowControl w:val="0"/>
        <w:jc w:val="both"/>
        <w:rPr>
          <w:rFonts w:ascii="Tahoma" w:hAnsi="Tahoma" w:cs="Tahoma"/>
        </w:rPr>
      </w:pPr>
      <w:r w:rsidRPr="00076910">
        <w:rPr>
          <w:rFonts w:ascii="Tahoma" w:hAnsi="Tahoma" w:cs="Tahoma"/>
        </w:rPr>
        <w:t>Merilo za izbor najugodnejšega ponudnika je najnižja ponudbena vrednost v EUR brez DDV</w:t>
      </w:r>
      <w:r w:rsidR="00DB370C" w:rsidRPr="00076910">
        <w:rPr>
          <w:rFonts w:ascii="Tahoma" w:hAnsi="Tahoma" w:cs="Tahoma"/>
        </w:rPr>
        <w:t xml:space="preserve"> za posamezni</w:t>
      </w:r>
      <w:r w:rsidR="008077D4">
        <w:rPr>
          <w:rFonts w:ascii="Tahoma" w:hAnsi="Tahoma" w:cs="Tahoma"/>
        </w:rPr>
        <w:t xml:space="preserve"> </w:t>
      </w:r>
      <w:r w:rsidR="00DB370C" w:rsidRPr="00076910">
        <w:rPr>
          <w:rFonts w:ascii="Tahoma" w:hAnsi="Tahoma" w:cs="Tahoma"/>
        </w:rPr>
        <w:t>sklop</w:t>
      </w:r>
      <w:r w:rsidRPr="00076910">
        <w:rPr>
          <w:rFonts w:ascii="Tahoma" w:hAnsi="Tahoma" w:cs="Tahoma"/>
        </w:rPr>
        <w:t>.</w:t>
      </w:r>
    </w:p>
    <w:p w14:paraId="1B8BCC64" w14:textId="5D2CC775" w:rsidR="00BC33F2" w:rsidRDefault="00BC33F2" w:rsidP="00AB6023">
      <w:pPr>
        <w:keepLines/>
        <w:widowControl w:val="0"/>
        <w:jc w:val="both"/>
        <w:rPr>
          <w:rFonts w:ascii="Tahoma" w:hAnsi="Tahoma" w:cs="Tahoma"/>
        </w:rPr>
      </w:pPr>
    </w:p>
    <w:p w14:paraId="19ECB703" w14:textId="2935A9F6" w:rsidR="00BC33F2" w:rsidRDefault="00BC33F2" w:rsidP="00AB6023">
      <w:pPr>
        <w:keepLines/>
        <w:widowControl w:val="0"/>
        <w:jc w:val="both"/>
        <w:rPr>
          <w:rFonts w:ascii="Tahoma" w:hAnsi="Tahoma" w:cs="Tahoma"/>
        </w:rPr>
      </w:pPr>
    </w:p>
    <w:p w14:paraId="0AC5FADE" w14:textId="6835C879" w:rsidR="00BC33F2" w:rsidRDefault="00BC33F2" w:rsidP="00AB6023">
      <w:pPr>
        <w:keepLines/>
        <w:widowControl w:val="0"/>
        <w:jc w:val="both"/>
        <w:rPr>
          <w:rFonts w:ascii="Tahoma" w:hAnsi="Tahoma" w:cs="Tahoma"/>
        </w:rPr>
      </w:pPr>
    </w:p>
    <w:p w14:paraId="7258C224" w14:textId="521CC667" w:rsidR="00BC33F2" w:rsidRDefault="00BC33F2" w:rsidP="00AB6023">
      <w:pPr>
        <w:keepLines/>
        <w:widowControl w:val="0"/>
        <w:jc w:val="both"/>
        <w:rPr>
          <w:rFonts w:ascii="Tahoma" w:hAnsi="Tahoma" w:cs="Tahoma"/>
        </w:rPr>
      </w:pPr>
    </w:p>
    <w:p w14:paraId="34F449D7" w14:textId="77777777" w:rsidR="00BC33F2" w:rsidRPr="00076910" w:rsidRDefault="00BC33F2" w:rsidP="00AB6023">
      <w:pPr>
        <w:keepLines/>
        <w:widowControl w:val="0"/>
        <w:jc w:val="both"/>
        <w:rPr>
          <w:rFonts w:ascii="Tahoma" w:hAnsi="Tahoma" w:cs="Tahoma"/>
        </w:rPr>
      </w:pPr>
    </w:p>
    <w:p w14:paraId="548D2464" w14:textId="77777777" w:rsidR="00D57C4F" w:rsidRPr="00076910" w:rsidRDefault="00D57C4F" w:rsidP="00B11E1B">
      <w:pPr>
        <w:pStyle w:val="Telobesedila3"/>
        <w:keepNext/>
        <w:widowControl w:val="0"/>
        <w:tabs>
          <w:tab w:val="clear" w:pos="142"/>
        </w:tabs>
        <w:rPr>
          <w:rFonts w:ascii="Tahoma" w:hAnsi="Tahoma" w:cs="Tahoma"/>
          <w:lang w:val="sl-SI"/>
        </w:rPr>
      </w:pPr>
    </w:p>
    <w:p w14:paraId="45B9F961" w14:textId="77777777" w:rsidR="002358C0" w:rsidRPr="00BC33F2" w:rsidRDefault="00552BCC" w:rsidP="008805C0">
      <w:pPr>
        <w:keepNext/>
        <w:widowControl w:val="0"/>
        <w:numPr>
          <w:ilvl w:val="0"/>
          <w:numId w:val="2"/>
        </w:numPr>
        <w:jc w:val="both"/>
        <w:rPr>
          <w:rFonts w:ascii="Tahoma" w:hAnsi="Tahoma" w:cs="Tahoma"/>
          <w:b/>
          <w:sz w:val="22"/>
          <w:szCs w:val="22"/>
        </w:rPr>
      </w:pPr>
      <w:r w:rsidRPr="00BC33F2">
        <w:rPr>
          <w:rFonts w:ascii="Tahoma" w:hAnsi="Tahoma" w:cs="Tahoma"/>
          <w:b/>
          <w:sz w:val="22"/>
          <w:szCs w:val="22"/>
        </w:rPr>
        <w:t xml:space="preserve">NAVODILA </w:t>
      </w:r>
      <w:r w:rsidR="002358C0" w:rsidRPr="00BC33F2">
        <w:rPr>
          <w:rFonts w:ascii="Tahoma" w:hAnsi="Tahoma" w:cs="Tahoma"/>
          <w:b/>
          <w:sz w:val="22"/>
          <w:szCs w:val="22"/>
        </w:rPr>
        <w:t>KANDI</w:t>
      </w:r>
      <w:r w:rsidR="003F5CE8" w:rsidRPr="00BC33F2">
        <w:rPr>
          <w:rFonts w:ascii="Tahoma" w:hAnsi="Tahoma" w:cs="Tahoma"/>
          <w:b/>
          <w:sz w:val="22"/>
          <w:szCs w:val="22"/>
        </w:rPr>
        <w:t>D</w:t>
      </w:r>
      <w:r w:rsidR="002358C0" w:rsidRPr="00BC33F2">
        <w:rPr>
          <w:rFonts w:ascii="Tahoma" w:hAnsi="Tahoma" w:cs="Tahoma"/>
          <w:b/>
          <w:sz w:val="22"/>
          <w:szCs w:val="22"/>
        </w:rPr>
        <w:t>ATOM</w:t>
      </w:r>
      <w:r w:rsidRPr="00BC33F2">
        <w:rPr>
          <w:rFonts w:ascii="Tahoma" w:hAnsi="Tahoma" w:cs="Tahoma"/>
          <w:b/>
          <w:sz w:val="22"/>
          <w:szCs w:val="22"/>
        </w:rPr>
        <w:t xml:space="preserve"> ZA PREDLOŽITEV</w:t>
      </w:r>
      <w:r w:rsidR="002358C0" w:rsidRPr="00BC33F2">
        <w:rPr>
          <w:rFonts w:ascii="Tahoma" w:hAnsi="Tahoma" w:cs="Tahoma"/>
          <w:b/>
          <w:sz w:val="22"/>
          <w:szCs w:val="22"/>
        </w:rPr>
        <w:t xml:space="preserve"> PRIJAV</w:t>
      </w:r>
    </w:p>
    <w:p w14:paraId="0AA0CB0B" w14:textId="77777777" w:rsidR="001367E8" w:rsidRPr="002358C0" w:rsidRDefault="00552BCC" w:rsidP="002358C0">
      <w:pPr>
        <w:keepNext/>
        <w:widowControl w:val="0"/>
        <w:jc w:val="both"/>
        <w:rPr>
          <w:rFonts w:ascii="Tahoma" w:hAnsi="Tahoma" w:cs="Tahoma"/>
          <w:b/>
          <w:sz w:val="22"/>
          <w:szCs w:val="22"/>
        </w:rPr>
      </w:pPr>
      <w:r w:rsidRPr="002358C0">
        <w:rPr>
          <w:rFonts w:ascii="Tahoma" w:hAnsi="Tahoma" w:cs="Tahoma"/>
          <w:b/>
          <w:sz w:val="22"/>
          <w:szCs w:val="22"/>
        </w:rPr>
        <w:t xml:space="preserve"> </w:t>
      </w:r>
    </w:p>
    <w:p w14:paraId="559A1F70" w14:textId="77777777" w:rsidR="001367E8" w:rsidRPr="00A73B7E" w:rsidRDefault="00A82142" w:rsidP="003F5CE8">
      <w:pPr>
        <w:keepLines/>
        <w:widowControl w:val="0"/>
        <w:tabs>
          <w:tab w:val="left" w:pos="142"/>
        </w:tabs>
        <w:jc w:val="both"/>
        <w:rPr>
          <w:color w:val="0000FF"/>
          <w:u w:val="single"/>
        </w:rPr>
      </w:pPr>
      <w:r>
        <w:rPr>
          <w:rFonts w:ascii="Tahoma" w:hAnsi="Tahoma" w:cs="Tahoma"/>
        </w:rPr>
        <w:t>Kandidati</w:t>
      </w:r>
      <w:r w:rsidR="001367E8" w:rsidRPr="00A73B7E">
        <w:rPr>
          <w:rFonts w:ascii="Tahoma" w:hAnsi="Tahoma" w:cs="Tahoma"/>
        </w:rPr>
        <w:t xml:space="preserve"> morajo </w:t>
      </w:r>
      <w:r w:rsidR="002358C0">
        <w:rPr>
          <w:rFonts w:ascii="Tahoma" w:hAnsi="Tahoma" w:cs="Tahoma"/>
        </w:rPr>
        <w:t>prijave</w:t>
      </w:r>
      <w:r w:rsidR="001367E8" w:rsidRPr="00A73B7E">
        <w:rPr>
          <w:rFonts w:ascii="Tahoma" w:hAnsi="Tahoma" w:cs="Tahoma"/>
        </w:rPr>
        <w:t xml:space="preserve"> predložiti v informacijski sistem e-JN na spletnem naslovu </w:t>
      </w:r>
      <w:hyperlink r:id="rId12" w:history="1">
        <w:r w:rsidR="001C73CC" w:rsidRPr="00076910">
          <w:rPr>
            <w:rStyle w:val="Hiperpovezava"/>
            <w:rFonts w:ascii="Tahoma" w:hAnsi="Tahoma" w:cs="Tahoma"/>
          </w:rPr>
          <w:t>https://ejn.gov.si/</w:t>
        </w:r>
      </w:hyperlink>
      <w:r w:rsidR="001367E8" w:rsidRPr="00A73B7E">
        <w:rPr>
          <w:rFonts w:ascii="Tahoma" w:hAnsi="Tahoma" w:cs="Tahoma"/>
        </w:rPr>
        <w:t xml:space="preserve">, v skladu s točko 3 dokumenta Navodila za uporabo informacijskega sistema za uporabo funkcionalnosti elektronske oddaje ponudb e-JN: v nadaljevanju: Navodila za uporabo e-JN), ki je objavljen na spletnem naslovu </w:t>
      </w:r>
      <w:hyperlink r:id="rId13" w:history="1">
        <w:r w:rsidR="001367E8" w:rsidRPr="00076910">
          <w:rPr>
            <w:rFonts w:ascii="Tahoma" w:hAnsi="Tahoma" w:cs="Tahoma"/>
            <w:color w:val="0000FF"/>
            <w:u w:val="single"/>
          </w:rPr>
          <w:t>https://ejn.gov.si/ponudba/pages/aktualno/vec_informacij_ponudniki.xhtml</w:t>
        </w:r>
      </w:hyperlink>
      <w:r w:rsidR="001367E8" w:rsidRPr="00076910">
        <w:rPr>
          <w:color w:val="0000FF"/>
          <w:u w:val="single"/>
        </w:rPr>
        <w:t>.</w:t>
      </w:r>
    </w:p>
    <w:p w14:paraId="14B4FF9B" w14:textId="77777777" w:rsidR="00805C06" w:rsidRPr="00076910" w:rsidRDefault="00805C06" w:rsidP="003F5CE8">
      <w:pPr>
        <w:keepLines/>
        <w:widowControl w:val="0"/>
        <w:tabs>
          <w:tab w:val="left" w:pos="142"/>
        </w:tabs>
        <w:jc w:val="both"/>
        <w:rPr>
          <w:rFonts w:ascii="Tahoma" w:hAnsi="Tahoma" w:cs="Tahoma"/>
        </w:rPr>
      </w:pPr>
    </w:p>
    <w:p w14:paraId="7EBE90B5" w14:textId="77777777" w:rsidR="001367E8" w:rsidRDefault="00E03AD4" w:rsidP="003F5CE8">
      <w:pPr>
        <w:keepLines/>
        <w:widowControl w:val="0"/>
        <w:tabs>
          <w:tab w:val="left" w:pos="142"/>
        </w:tabs>
        <w:jc w:val="both"/>
        <w:rPr>
          <w:rFonts w:ascii="Tahoma" w:hAnsi="Tahoma" w:cs="Tahoma"/>
        </w:rPr>
      </w:pPr>
      <w:r>
        <w:rPr>
          <w:rFonts w:ascii="Tahoma" w:hAnsi="Tahoma" w:cs="Tahoma"/>
        </w:rPr>
        <w:t>Kandidat</w:t>
      </w:r>
      <w:r w:rsidR="001367E8" w:rsidRPr="00076910">
        <w:rPr>
          <w:rFonts w:ascii="Tahoma" w:hAnsi="Tahoma" w:cs="Tahoma"/>
        </w:rPr>
        <w:t xml:space="preserve"> s</w:t>
      </w:r>
      <w:r w:rsidR="001367E8" w:rsidRPr="00F36C61">
        <w:rPr>
          <w:rFonts w:ascii="Tahoma" w:hAnsi="Tahoma" w:cs="Tahoma"/>
        </w:rPr>
        <w:t xml:space="preserve">e mora pred oddajo </w:t>
      </w:r>
      <w:r w:rsidR="002358C0">
        <w:rPr>
          <w:rFonts w:ascii="Tahoma" w:hAnsi="Tahoma" w:cs="Tahoma"/>
        </w:rPr>
        <w:t>prijave</w:t>
      </w:r>
      <w:r w:rsidR="001367E8" w:rsidRPr="00F36C61">
        <w:rPr>
          <w:rFonts w:ascii="Tahoma" w:hAnsi="Tahoma" w:cs="Tahoma"/>
        </w:rPr>
        <w:t xml:space="preserve"> registrirati na spletnem naslovu </w:t>
      </w:r>
      <w:hyperlink r:id="rId14" w:history="1">
        <w:r w:rsidR="001C73CC" w:rsidRPr="00076910">
          <w:rPr>
            <w:rStyle w:val="Hiperpovezava"/>
            <w:rFonts w:ascii="Tahoma" w:hAnsi="Tahoma" w:cs="Tahoma"/>
          </w:rPr>
          <w:t>https://ejn.gov.si/</w:t>
        </w:r>
      </w:hyperlink>
      <w:r w:rsidR="001367E8" w:rsidRPr="00076910">
        <w:rPr>
          <w:rFonts w:ascii="Tahoma" w:hAnsi="Tahoma" w:cs="Tahoma"/>
        </w:rPr>
        <w:t xml:space="preserve">, v skladu z Navodili za uporabo e-JN. Če je </w:t>
      </w:r>
      <w:r>
        <w:rPr>
          <w:rFonts w:ascii="Tahoma" w:hAnsi="Tahoma" w:cs="Tahoma"/>
        </w:rPr>
        <w:t>kandidat</w:t>
      </w:r>
      <w:r w:rsidR="001367E8" w:rsidRPr="00076910">
        <w:rPr>
          <w:rFonts w:ascii="Tahoma" w:hAnsi="Tahoma" w:cs="Tahoma"/>
        </w:rPr>
        <w:t xml:space="preserve"> že registriran v informacijski sistem e-JN, se v aplikacijo prijavi na istem naslovu.</w:t>
      </w:r>
    </w:p>
    <w:p w14:paraId="6FC260D1" w14:textId="77777777" w:rsidR="00DB5332" w:rsidRDefault="00DB5332" w:rsidP="003F5CE8">
      <w:pPr>
        <w:keepLines/>
        <w:widowControl w:val="0"/>
        <w:tabs>
          <w:tab w:val="left" w:pos="142"/>
        </w:tabs>
        <w:jc w:val="both"/>
        <w:rPr>
          <w:rFonts w:ascii="Tahoma" w:hAnsi="Tahoma" w:cs="Tahoma"/>
        </w:rPr>
      </w:pPr>
    </w:p>
    <w:p w14:paraId="0F0935E1" w14:textId="77777777" w:rsidR="00DB5332" w:rsidRPr="00CE2724" w:rsidRDefault="00DB5332" w:rsidP="003F5CE8">
      <w:pPr>
        <w:pStyle w:val="Telobesedila3"/>
        <w:keepLines/>
        <w:widowControl w:val="0"/>
        <w:rPr>
          <w:rFonts w:ascii="Tahoma" w:hAnsi="Tahoma" w:cs="Tahoma"/>
        </w:rPr>
      </w:pPr>
      <w:r w:rsidRPr="00CE2724">
        <w:rPr>
          <w:rFonts w:ascii="Tahoma" w:hAnsi="Tahoma" w:cs="Tahoma"/>
        </w:rPr>
        <w:t xml:space="preserve">Uporabnik </w:t>
      </w:r>
      <w:r w:rsidR="005852F3">
        <w:rPr>
          <w:rFonts w:ascii="Tahoma" w:hAnsi="Tahoma" w:cs="Tahoma"/>
        </w:rPr>
        <w:t>Kandidata</w:t>
      </w:r>
      <w:r w:rsidRPr="00CE2724">
        <w:rPr>
          <w:rFonts w:ascii="Tahoma" w:hAnsi="Tahoma" w:cs="Tahoma"/>
        </w:rPr>
        <w:t xml:space="preserve">, ki je v sistemu e-JN pooblaščen za oddajanje </w:t>
      </w:r>
      <w:r w:rsidR="005E3119">
        <w:rPr>
          <w:rFonts w:ascii="Tahoma" w:hAnsi="Tahoma" w:cs="Tahoma"/>
          <w:lang w:val="sl-SI"/>
        </w:rPr>
        <w:t>prijav/</w:t>
      </w:r>
      <w:r w:rsidRPr="00CE2724">
        <w:rPr>
          <w:rFonts w:ascii="Tahoma" w:hAnsi="Tahoma" w:cs="Tahoma"/>
        </w:rPr>
        <w:t xml:space="preserve">ponudb, </w:t>
      </w:r>
      <w:r w:rsidR="005E3119">
        <w:rPr>
          <w:rFonts w:ascii="Tahoma" w:hAnsi="Tahoma" w:cs="Tahoma"/>
          <w:lang w:val="sl-SI"/>
        </w:rPr>
        <w:t>prijavo/</w:t>
      </w:r>
      <w:r w:rsidRPr="00CE2724">
        <w:rPr>
          <w:rFonts w:ascii="Tahoma" w:hAnsi="Tahoma" w:cs="Tahoma"/>
        </w:rPr>
        <w:t xml:space="preserve">ponudbo odda s klikom na gumb »Oddaj«. Sistem e-JN ob oddaji </w:t>
      </w:r>
      <w:r w:rsidR="002358C0">
        <w:rPr>
          <w:rFonts w:ascii="Tahoma" w:hAnsi="Tahoma" w:cs="Tahoma"/>
          <w:lang w:val="sl-SI"/>
        </w:rPr>
        <w:t>prijav</w:t>
      </w:r>
      <w:r w:rsidRPr="00CE2724">
        <w:rPr>
          <w:rFonts w:ascii="Tahoma" w:hAnsi="Tahoma" w:cs="Tahoma"/>
        </w:rPr>
        <w:t xml:space="preserve"> zabeleži identiteto uporabnika in čas oddaje </w:t>
      </w:r>
      <w:r w:rsidR="002358C0">
        <w:rPr>
          <w:rFonts w:ascii="Tahoma" w:hAnsi="Tahoma" w:cs="Tahoma"/>
          <w:lang w:val="sl-SI"/>
        </w:rPr>
        <w:t>prijave</w:t>
      </w:r>
      <w:r w:rsidRPr="00CE2724">
        <w:rPr>
          <w:rFonts w:ascii="Tahoma" w:hAnsi="Tahoma" w:cs="Tahoma"/>
        </w:rPr>
        <w:t xml:space="preserve">. Uporabnik z dejanjem oddaje </w:t>
      </w:r>
      <w:r w:rsidR="002358C0">
        <w:rPr>
          <w:rFonts w:ascii="Tahoma" w:hAnsi="Tahoma" w:cs="Tahoma"/>
          <w:lang w:val="sl-SI"/>
        </w:rPr>
        <w:t>prijave</w:t>
      </w:r>
      <w:r w:rsidRPr="00CE2724">
        <w:rPr>
          <w:rFonts w:ascii="Tahoma" w:hAnsi="Tahoma" w:cs="Tahoma"/>
        </w:rPr>
        <w:t xml:space="preserve"> izkaže in izjavi voljo v imenu </w:t>
      </w:r>
      <w:r w:rsidR="005852F3">
        <w:rPr>
          <w:rFonts w:ascii="Tahoma" w:hAnsi="Tahoma" w:cs="Tahoma"/>
        </w:rPr>
        <w:t>kandidata</w:t>
      </w:r>
      <w:r w:rsidRPr="00CE2724">
        <w:rPr>
          <w:rFonts w:ascii="Tahoma" w:hAnsi="Tahoma" w:cs="Tahoma"/>
        </w:rPr>
        <w:t xml:space="preserve"> oddati zavezujočo </w:t>
      </w:r>
      <w:r w:rsidR="002358C0">
        <w:rPr>
          <w:rFonts w:ascii="Tahoma" w:hAnsi="Tahoma" w:cs="Tahoma"/>
          <w:lang w:val="sl-SI"/>
        </w:rPr>
        <w:t>prijavo</w:t>
      </w:r>
      <w:r w:rsidRPr="00CE2724">
        <w:rPr>
          <w:rFonts w:ascii="Tahoma" w:hAnsi="Tahoma" w:cs="Tahoma"/>
        </w:rPr>
        <w:t xml:space="preserve">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xml:space="preserve">). Z oddajo </w:t>
      </w:r>
      <w:r w:rsidR="002358C0">
        <w:rPr>
          <w:rFonts w:ascii="Tahoma" w:hAnsi="Tahoma" w:cs="Tahoma"/>
          <w:lang w:val="sl-SI"/>
        </w:rPr>
        <w:t>prijave</w:t>
      </w:r>
      <w:r w:rsidRPr="00CE2724">
        <w:rPr>
          <w:rFonts w:ascii="Tahoma" w:hAnsi="Tahoma" w:cs="Tahoma"/>
        </w:rPr>
        <w:t xml:space="preserve"> je le-ta zavezujoča za čas, naveden v </w:t>
      </w:r>
      <w:r w:rsidR="002358C0">
        <w:rPr>
          <w:rFonts w:ascii="Tahoma" w:hAnsi="Tahoma" w:cs="Tahoma"/>
          <w:lang w:val="sl-SI"/>
        </w:rPr>
        <w:t>prijavi</w:t>
      </w:r>
      <w:r w:rsidRPr="00CE2724">
        <w:rPr>
          <w:rFonts w:ascii="Tahoma" w:hAnsi="Tahoma" w:cs="Tahoma"/>
        </w:rPr>
        <w:t xml:space="preserve">, razen če jo uporabnik </w:t>
      </w:r>
      <w:r w:rsidR="005852F3">
        <w:rPr>
          <w:rFonts w:ascii="Tahoma" w:hAnsi="Tahoma" w:cs="Tahoma"/>
        </w:rPr>
        <w:t>kandidata</w:t>
      </w:r>
      <w:r w:rsidRPr="00CE2724">
        <w:rPr>
          <w:rFonts w:ascii="Tahoma" w:hAnsi="Tahoma" w:cs="Tahoma"/>
        </w:rPr>
        <w:t xml:space="preserve"> umakne ali spremeni pred potekom roka za oddajo </w:t>
      </w:r>
      <w:r w:rsidR="002358C0">
        <w:rPr>
          <w:rFonts w:ascii="Tahoma" w:hAnsi="Tahoma" w:cs="Tahoma"/>
          <w:lang w:val="sl-SI"/>
        </w:rPr>
        <w:t>prijav</w:t>
      </w:r>
      <w:r w:rsidRPr="00CE2724">
        <w:rPr>
          <w:rFonts w:ascii="Tahoma" w:hAnsi="Tahoma" w:cs="Tahoma"/>
        </w:rPr>
        <w:t>.</w:t>
      </w:r>
    </w:p>
    <w:p w14:paraId="6F64A744" w14:textId="77777777" w:rsidR="00DB5332" w:rsidRPr="00076910" w:rsidRDefault="00DB5332" w:rsidP="00B11E1B">
      <w:pPr>
        <w:keepNext/>
        <w:widowControl w:val="0"/>
        <w:tabs>
          <w:tab w:val="left" w:pos="142"/>
        </w:tabs>
        <w:jc w:val="both"/>
        <w:rPr>
          <w:rFonts w:ascii="Tahoma" w:hAnsi="Tahoma" w:cs="Tahoma"/>
        </w:rPr>
      </w:pPr>
    </w:p>
    <w:p w14:paraId="0371D431" w14:textId="77777777" w:rsidR="009963F3" w:rsidRPr="00A73B7E" w:rsidRDefault="009963F3" w:rsidP="00B11E1B">
      <w:pPr>
        <w:keepNext/>
        <w:widowControl w:val="0"/>
        <w:jc w:val="both"/>
        <w:rPr>
          <w:rFonts w:ascii="Tahoma" w:hAnsi="Tahoma" w:cs="Tahoma"/>
          <w:b/>
        </w:rPr>
      </w:pPr>
    </w:p>
    <w:p w14:paraId="40E61246" w14:textId="77777777"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 xml:space="preserve">Vsebina </w:t>
      </w:r>
      <w:r w:rsidR="002358C0">
        <w:rPr>
          <w:rFonts w:ascii="Tahoma" w:hAnsi="Tahoma" w:cs="Tahoma"/>
          <w:b/>
        </w:rPr>
        <w:t>prijavne</w:t>
      </w:r>
      <w:r w:rsidRPr="00A73B7E">
        <w:rPr>
          <w:rFonts w:ascii="Tahoma" w:hAnsi="Tahoma" w:cs="Tahoma"/>
          <w:b/>
        </w:rPr>
        <w:t xml:space="preserve"> dokumentacije</w:t>
      </w:r>
    </w:p>
    <w:p w14:paraId="5557E34A" w14:textId="77777777" w:rsidR="00E967C1" w:rsidRPr="00A73B7E" w:rsidRDefault="00E967C1" w:rsidP="00B11E1B">
      <w:pPr>
        <w:keepNext/>
        <w:widowControl w:val="0"/>
        <w:jc w:val="both"/>
        <w:rPr>
          <w:rFonts w:ascii="Tahoma" w:hAnsi="Tahoma" w:cs="Tahoma"/>
        </w:rPr>
      </w:pPr>
    </w:p>
    <w:p w14:paraId="27B78240" w14:textId="77777777" w:rsidR="00E967C1" w:rsidRPr="00076910" w:rsidRDefault="00E03AD4" w:rsidP="00B11E1B">
      <w:pPr>
        <w:keepNext/>
        <w:widowControl w:val="0"/>
        <w:jc w:val="both"/>
        <w:rPr>
          <w:rFonts w:ascii="Tahoma" w:hAnsi="Tahoma" w:cs="Tahoma"/>
        </w:rPr>
      </w:pPr>
      <w:r>
        <w:rPr>
          <w:rFonts w:ascii="Tahoma" w:hAnsi="Tahoma" w:cs="Tahoma"/>
        </w:rPr>
        <w:t>Kandidat</w:t>
      </w:r>
      <w:r w:rsidR="00E967C1" w:rsidRPr="00076910">
        <w:rPr>
          <w:rFonts w:ascii="Tahoma" w:hAnsi="Tahoma" w:cs="Tahoma"/>
        </w:rPr>
        <w:t xml:space="preserve">, ki odda </w:t>
      </w:r>
      <w:r w:rsidR="00264EEF">
        <w:rPr>
          <w:rFonts w:ascii="Tahoma" w:hAnsi="Tahoma" w:cs="Tahoma"/>
        </w:rPr>
        <w:t>prijavo</w:t>
      </w:r>
      <w:r w:rsidR="00E967C1" w:rsidRPr="00076910">
        <w:rPr>
          <w:rFonts w:ascii="Tahoma" w:hAnsi="Tahoma" w:cs="Tahoma"/>
        </w:rPr>
        <w:t xml:space="preserve">, pod kazensko in materialno odgovornostjo jamči, da so vsi podatki in dokumenti, podani v </w:t>
      </w:r>
      <w:r w:rsidR="002358C0">
        <w:rPr>
          <w:rFonts w:ascii="Tahoma" w:hAnsi="Tahoma" w:cs="Tahoma"/>
        </w:rPr>
        <w:t>prijav</w:t>
      </w:r>
      <w:r w:rsidR="00E967C1" w:rsidRPr="00076910">
        <w:rPr>
          <w:rFonts w:ascii="Tahoma" w:hAnsi="Tahoma" w:cs="Tahoma"/>
        </w:rPr>
        <w:t xml:space="preserve">i, resnični, in da fotokopije priloženih listin ustrezajo originalu. V nasprotnem primeru </w:t>
      </w:r>
      <w:r>
        <w:rPr>
          <w:rFonts w:ascii="Tahoma" w:hAnsi="Tahoma" w:cs="Tahoma"/>
        </w:rPr>
        <w:t>kandidat</w:t>
      </w:r>
      <w:r w:rsidR="00E967C1" w:rsidRPr="00076910">
        <w:rPr>
          <w:rFonts w:ascii="Tahoma" w:hAnsi="Tahoma" w:cs="Tahoma"/>
        </w:rPr>
        <w:t xml:space="preserve"> naročniku odgovarja za vso škodo, ki mu je nastala.</w:t>
      </w:r>
    </w:p>
    <w:p w14:paraId="460C8819" w14:textId="77777777" w:rsidR="00E967C1" w:rsidRPr="006D03C9" w:rsidRDefault="00E967C1" w:rsidP="00B11E1B">
      <w:pPr>
        <w:keepNext/>
        <w:widowControl w:val="0"/>
        <w:jc w:val="both"/>
        <w:rPr>
          <w:rFonts w:ascii="Tahoma" w:hAnsi="Tahoma" w:cs="Tahoma"/>
        </w:rPr>
      </w:pPr>
    </w:p>
    <w:p w14:paraId="69CDFF6C" w14:textId="77777777" w:rsidR="00E967C1" w:rsidRPr="003D7BF0" w:rsidRDefault="002358C0" w:rsidP="00B11E1B">
      <w:pPr>
        <w:keepNext/>
        <w:widowControl w:val="0"/>
        <w:jc w:val="both"/>
        <w:rPr>
          <w:rFonts w:ascii="Tahoma" w:hAnsi="Tahoma" w:cs="Tahoma"/>
        </w:rPr>
      </w:pPr>
      <w:r>
        <w:rPr>
          <w:rFonts w:ascii="Tahoma" w:hAnsi="Tahoma" w:cs="Tahoma"/>
        </w:rPr>
        <w:t>Prijavna</w:t>
      </w:r>
      <w:r w:rsidR="00E967C1" w:rsidRPr="00CD023B">
        <w:rPr>
          <w:rFonts w:ascii="Tahoma" w:hAnsi="Tahoma" w:cs="Tahoma"/>
        </w:rPr>
        <w:t xml:space="preserve">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00E967C1" w:rsidRPr="006B13B6">
        <w:rPr>
          <w:rFonts w:ascii="Tahoma" w:hAnsi="Tahoma" w:cs="Tahoma"/>
        </w:rPr>
        <w:t xml:space="preserve">mora </w:t>
      </w:r>
      <w:r w:rsidR="00E03AD4">
        <w:rPr>
          <w:rFonts w:ascii="Tahoma" w:hAnsi="Tahoma" w:cs="Tahoma"/>
        </w:rPr>
        <w:t>kandidat</w:t>
      </w:r>
      <w:r w:rsidR="00E967C1" w:rsidRPr="006B13B6">
        <w:rPr>
          <w:rFonts w:ascii="Tahoma" w:hAnsi="Tahoma" w:cs="Tahoma"/>
        </w:rPr>
        <w:t xml:space="preserve"> naložiti v informacijski sistem e-JN</w:t>
      </w:r>
      <w:r w:rsidR="00296A66" w:rsidRPr="003D7BF0">
        <w:rPr>
          <w:rFonts w:ascii="Tahoma" w:hAnsi="Tahoma" w:cs="Tahoma"/>
        </w:rPr>
        <w:t>,</w:t>
      </w:r>
      <w:r w:rsidR="00E967C1" w:rsidRPr="003D7BF0">
        <w:rPr>
          <w:rFonts w:ascii="Tahoma" w:hAnsi="Tahoma" w:cs="Tahoma"/>
        </w:rPr>
        <w:t xml:space="preserve"> je navedena v nadaljevanju:</w:t>
      </w:r>
    </w:p>
    <w:p w14:paraId="1ECCB1FF" w14:textId="77777777" w:rsidR="007076B1" w:rsidRDefault="007076B1" w:rsidP="005D7DE9">
      <w:pPr>
        <w:keepLines/>
        <w:widowControl w:val="0"/>
        <w:jc w:val="both"/>
        <w:rPr>
          <w:rFonts w:ascii="Tahoma" w:hAnsi="Tahoma" w:cs="Tahoma"/>
          <w:strike/>
        </w:rPr>
      </w:pPr>
    </w:p>
    <w:p w14:paraId="2DD53C5C" w14:textId="77777777" w:rsidR="007076B1" w:rsidRPr="00A6760B" w:rsidRDefault="007076B1" w:rsidP="00634AF3">
      <w:pPr>
        <w:keepLines/>
        <w:widowControl w:val="0"/>
        <w:numPr>
          <w:ilvl w:val="0"/>
          <w:numId w:val="10"/>
        </w:numPr>
        <w:jc w:val="both"/>
        <w:rPr>
          <w:rFonts w:ascii="Tahoma" w:hAnsi="Tahoma" w:cs="Tahoma"/>
          <w:b/>
          <w:color w:val="C00000"/>
        </w:rPr>
      </w:pPr>
      <w:r w:rsidRPr="00A6760B">
        <w:rPr>
          <w:rFonts w:ascii="Tahoma" w:hAnsi="Tahoma" w:cs="Tahoma"/>
          <w:b/>
          <w:color w:val="C00000"/>
        </w:rPr>
        <w:t xml:space="preserve">Razdelek </w:t>
      </w:r>
      <w:r w:rsidRPr="00A6760B">
        <w:rPr>
          <w:rFonts w:ascii="Tahoma" w:hAnsi="Tahoma" w:cs="Tahoma"/>
          <w:b/>
          <w:bCs/>
          <w:color w:val="C00000"/>
        </w:rPr>
        <w:t>»Dokumenti«, del »ESPD – ponudnik</w:t>
      </w:r>
      <w:r w:rsidR="00195664">
        <w:rPr>
          <w:rFonts w:ascii="Tahoma" w:hAnsi="Tahoma" w:cs="Tahoma"/>
          <w:b/>
          <w:bCs/>
          <w:color w:val="C00000"/>
        </w:rPr>
        <w:t>/kandidat</w:t>
      </w:r>
      <w:r w:rsidRPr="00A6760B">
        <w:rPr>
          <w:rFonts w:ascii="Tahoma" w:hAnsi="Tahoma" w:cs="Tahoma"/>
          <w:b/>
          <w:bCs/>
          <w:color w:val="C00000"/>
        </w:rPr>
        <w:t>«</w:t>
      </w:r>
      <w:r w:rsidRPr="00A6760B">
        <w:rPr>
          <w:rFonts w:ascii="Tahoma" w:hAnsi="Tahoma" w:cs="Tahoma"/>
          <w:b/>
          <w:color w:val="C00000"/>
        </w:rPr>
        <w:t xml:space="preserve"> </w:t>
      </w:r>
    </w:p>
    <w:p w14:paraId="68795C27" w14:textId="77777777" w:rsidR="007076B1" w:rsidRPr="00A6760B" w:rsidRDefault="007076B1" w:rsidP="007076B1">
      <w:pPr>
        <w:keepLines/>
        <w:widowControl w:val="0"/>
        <w:ind w:left="360"/>
        <w:jc w:val="both"/>
        <w:rPr>
          <w:rFonts w:ascii="Tahoma" w:hAnsi="Tahoma" w:cs="Tahoma"/>
          <w:b/>
        </w:rPr>
      </w:pPr>
    </w:p>
    <w:p w14:paraId="12D12FFE" w14:textId="77777777" w:rsidR="007076B1" w:rsidRPr="00A6760B" w:rsidRDefault="007076B1" w:rsidP="007076B1">
      <w:pPr>
        <w:keepLines/>
        <w:widowControl w:val="0"/>
        <w:jc w:val="both"/>
        <w:rPr>
          <w:rFonts w:ascii="Tahoma" w:hAnsi="Tahoma" w:cs="Tahoma"/>
        </w:rPr>
      </w:pPr>
      <w:r w:rsidRPr="00A6760B">
        <w:rPr>
          <w:rFonts w:ascii="Tahoma" w:hAnsi="Tahoma" w:cs="Tahoma"/>
        </w:rPr>
        <w:t>Kandidat mora prilogo »ESPD« izpolniti ter v informacijski sistem e-JN naložiti elektronsko podpisan ESPD v xml. obliki ali nepodpisan ESPD v xml. obliki, pri čemer se v slednjem primeru v skladu Splošnimi pogoji uporabe informacijskega sistema e-JN šteje, da je oddan pravno zavezujoč dokument, ki ima enako veljavnost kot podpisan.</w:t>
      </w:r>
    </w:p>
    <w:p w14:paraId="7E2AE55B" w14:textId="77777777" w:rsidR="007076B1" w:rsidRPr="00A6760B" w:rsidRDefault="007076B1" w:rsidP="007076B1">
      <w:pPr>
        <w:keepLines/>
        <w:widowControl w:val="0"/>
        <w:jc w:val="both"/>
        <w:rPr>
          <w:rFonts w:ascii="Tahoma" w:hAnsi="Tahoma" w:cs="Tahoma"/>
          <w:b/>
        </w:rPr>
      </w:pPr>
    </w:p>
    <w:p w14:paraId="4EADDC34" w14:textId="77777777" w:rsidR="007076B1" w:rsidRPr="00A6760B" w:rsidRDefault="007076B1" w:rsidP="007076B1">
      <w:pPr>
        <w:keepLines/>
        <w:widowControl w:val="0"/>
        <w:jc w:val="both"/>
        <w:rPr>
          <w:rFonts w:ascii="Tahoma" w:hAnsi="Tahoma" w:cs="Tahoma"/>
        </w:rPr>
      </w:pPr>
      <w:r w:rsidRPr="00A6760B">
        <w:rPr>
          <w:rFonts w:ascii="Tahoma" w:hAnsi="Tahoma" w:cs="Tahoma"/>
        </w:rPr>
        <w:t>Kandidat s podpisom ESPD obrazca izrecno izjavlja, da sprejema pogoje razpisa, osnutek pogodbe in da izpolnjuje vse pogoje, za izvedbo naročila.</w:t>
      </w:r>
    </w:p>
    <w:p w14:paraId="7EE59260" w14:textId="77777777" w:rsidR="007076B1" w:rsidRPr="00A6760B" w:rsidRDefault="007076B1" w:rsidP="007076B1">
      <w:pPr>
        <w:keepLines/>
        <w:widowControl w:val="0"/>
        <w:jc w:val="both"/>
        <w:rPr>
          <w:rFonts w:ascii="Tahoma" w:hAnsi="Tahoma" w:cs="Tahoma"/>
        </w:rPr>
      </w:pPr>
    </w:p>
    <w:p w14:paraId="482D64C3" w14:textId="77777777" w:rsidR="007076B1" w:rsidRPr="00A6760B" w:rsidRDefault="007076B1" w:rsidP="00634AF3">
      <w:pPr>
        <w:keepLines/>
        <w:widowControl w:val="0"/>
        <w:numPr>
          <w:ilvl w:val="0"/>
          <w:numId w:val="10"/>
        </w:numPr>
        <w:jc w:val="both"/>
        <w:rPr>
          <w:rFonts w:ascii="Tahoma" w:hAnsi="Tahoma" w:cs="Tahoma"/>
          <w:b/>
          <w:color w:val="C00000"/>
        </w:rPr>
      </w:pPr>
      <w:r w:rsidRPr="00A6760B">
        <w:rPr>
          <w:rFonts w:ascii="Tahoma" w:hAnsi="Tahoma" w:cs="Tahoma"/>
          <w:b/>
          <w:color w:val="C00000"/>
        </w:rPr>
        <w:lastRenderedPageBreak/>
        <w:t>Razdelek »Dokumenti«, del »Ostale priloge«</w:t>
      </w:r>
    </w:p>
    <w:p w14:paraId="107F584C" w14:textId="77777777" w:rsidR="007076B1" w:rsidRPr="00A6760B" w:rsidRDefault="007076B1" w:rsidP="007076B1">
      <w:pPr>
        <w:keepLines/>
        <w:widowControl w:val="0"/>
        <w:jc w:val="both"/>
        <w:rPr>
          <w:rFonts w:ascii="Tahoma" w:hAnsi="Tahoma" w:cs="Tahoma"/>
          <w:b/>
        </w:rPr>
      </w:pPr>
    </w:p>
    <w:p w14:paraId="006B0BB8" w14:textId="77777777" w:rsidR="007076B1" w:rsidRPr="00A6760B" w:rsidRDefault="007076B1" w:rsidP="007076B1">
      <w:pPr>
        <w:keepLines/>
        <w:widowControl w:val="0"/>
        <w:jc w:val="both"/>
        <w:rPr>
          <w:rFonts w:ascii="Tahoma" w:hAnsi="Tahoma" w:cs="Tahoma"/>
        </w:rPr>
      </w:pPr>
      <w:r w:rsidRPr="00A6760B">
        <w:rPr>
          <w:rFonts w:ascii="Tahoma" w:hAnsi="Tahoma" w:cs="Tahoma"/>
        </w:rPr>
        <w:t>Kandidat v informacijskem sistemu e-JN</w:t>
      </w:r>
      <w:r w:rsidRPr="00A6760B">
        <w:rPr>
          <w:rFonts w:ascii="Tahoma" w:hAnsi="Tahoma" w:cs="Tahoma"/>
          <w:b/>
        </w:rPr>
        <w:t xml:space="preserve"> v razdelek »Dokumenti«, del »Ostale priloge« </w:t>
      </w:r>
      <w:r w:rsidRPr="00A6760B">
        <w:rPr>
          <w:rFonts w:ascii="Tahoma" w:hAnsi="Tahoma" w:cs="Tahoma"/>
        </w:rPr>
        <w:t>naloži ostalo ponudbeno dokumentacijo, ki je zahtevana s to razpisno dokumentacijo.</w:t>
      </w:r>
    </w:p>
    <w:p w14:paraId="25AD367C" w14:textId="77777777" w:rsidR="007076B1" w:rsidRPr="00A6760B" w:rsidRDefault="007076B1" w:rsidP="007076B1">
      <w:pPr>
        <w:keepLines/>
        <w:widowControl w:val="0"/>
        <w:jc w:val="both"/>
        <w:rPr>
          <w:rFonts w:ascii="Tahoma" w:hAnsi="Tahoma" w:cs="Tahoma"/>
        </w:rPr>
      </w:pPr>
    </w:p>
    <w:p w14:paraId="01100613" w14:textId="77777777" w:rsidR="007076B1" w:rsidRPr="00A6760B" w:rsidRDefault="007076B1" w:rsidP="007076B1">
      <w:pPr>
        <w:keepLines/>
        <w:widowControl w:val="0"/>
        <w:jc w:val="both"/>
        <w:rPr>
          <w:rFonts w:ascii="Tahoma" w:hAnsi="Tahoma" w:cs="Tahoma"/>
        </w:rPr>
      </w:pPr>
      <w:r w:rsidRPr="00A6760B">
        <w:rPr>
          <w:rFonts w:ascii="Tahoma" w:hAnsi="Tahoma" w:cs="Tahoma"/>
        </w:rPr>
        <w:t xml:space="preserve">Spodaj zahtevana prijavna dokumentacija mora biti </w:t>
      </w:r>
      <w:r w:rsidRPr="00A6760B">
        <w:rPr>
          <w:rFonts w:ascii="Tahoma" w:hAnsi="Tahoma" w:cs="Tahoma"/>
          <w:b/>
          <w:u w:val="single"/>
        </w:rPr>
        <w:t>priložena v .pdf formatu</w:t>
      </w:r>
      <w:r w:rsidRPr="00A6760B">
        <w:rPr>
          <w:rFonts w:ascii="Tahoma" w:hAnsi="Tahoma" w:cs="Tahoma"/>
        </w:rPr>
        <w:t xml:space="preserve"> (sken celotne prijave/ponudbe z izpolnjenimi, podpisanimi in žigosanimi prijavnimi/ponudbenimi listinami). Kandidati so obvezani priložiti vse priloge, razen če v posamezni prilogi ni drugače navedeno. </w:t>
      </w:r>
    </w:p>
    <w:p w14:paraId="5EC5A968" w14:textId="77777777" w:rsidR="007076B1" w:rsidRPr="00A6760B" w:rsidRDefault="007076B1" w:rsidP="007076B1">
      <w:pPr>
        <w:keepLines/>
        <w:widowControl w:val="0"/>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1134"/>
      </w:tblGrid>
      <w:tr w:rsidR="007D1970" w:rsidRPr="00146828" w14:paraId="64487007" w14:textId="77777777" w:rsidTr="00074D8B">
        <w:tc>
          <w:tcPr>
            <w:tcW w:w="599" w:type="dxa"/>
            <w:tcBorders>
              <w:right w:val="nil"/>
            </w:tcBorders>
          </w:tcPr>
          <w:p w14:paraId="6000DA34" w14:textId="77777777" w:rsidR="007D1970" w:rsidRPr="00146828" w:rsidRDefault="007D1970" w:rsidP="00074D8B">
            <w:pPr>
              <w:keepNext/>
              <w:spacing w:line="276" w:lineRule="auto"/>
              <w:jc w:val="both"/>
              <w:rPr>
                <w:rFonts w:ascii="Tahoma" w:hAnsi="Tahoma" w:cs="Tahoma"/>
              </w:rPr>
            </w:pPr>
          </w:p>
        </w:tc>
        <w:tc>
          <w:tcPr>
            <w:tcW w:w="7693" w:type="dxa"/>
            <w:tcBorders>
              <w:left w:val="nil"/>
            </w:tcBorders>
          </w:tcPr>
          <w:p w14:paraId="1BBFDB4E" w14:textId="77777777" w:rsidR="007D1970" w:rsidRPr="00146828" w:rsidRDefault="007D1970" w:rsidP="00074D8B">
            <w:pPr>
              <w:keepNext/>
              <w:spacing w:line="276" w:lineRule="auto"/>
              <w:jc w:val="both"/>
              <w:rPr>
                <w:rFonts w:ascii="Tahoma" w:hAnsi="Tahoma" w:cs="Tahoma"/>
              </w:rPr>
            </w:pPr>
            <w:r>
              <w:rPr>
                <w:rFonts w:ascii="Tahoma" w:hAnsi="Tahoma" w:cs="Tahoma"/>
              </w:rPr>
              <w:t xml:space="preserve">1. </w:t>
            </w:r>
            <w:r w:rsidRPr="00146828">
              <w:rPr>
                <w:rFonts w:ascii="Tahoma" w:hAnsi="Tahoma" w:cs="Tahoma"/>
              </w:rPr>
              <w:t xml:space="preserve">PRIJAVA IN PODATKI O  KANDIDATU </w:t>
            </w:r>
          </w:p>
        </w:tc>
        <w:tc>
          <w:tcPr>
            <w:tcW w:w="1134" w:type="dxa"/>
          </w:tcPr>
          <w:p w14:paraId="2A4CEDB8" w14:textId="77777777" w:rsidR="007D1970" w:rsidRPr="00A558FB" w:rsidRDefault="007D1970" w:rsidP="00074D8B">
            <w:pPr>
              <w:keepNext/>
              <w:spacing w:line="276" w:lineRule="auto"/>
              <w:jc w:val="both"/>
              <w:rPr>
                <w:rFonts w:ascii="Tahoma" w:hAnsi="Tahoma" w:cs="Tahoma"/>
                <w:i/>
              </w:rPr>
            </w:pPr>
            <w:r w:rsidRPr="00146828">
              <w:rPr>
                <w:rFonts w:ascii="Tahoma" w:hAnsi="Tahoma" w:cs="Tahoma"/>
                <w:b/>
              </w:rPr>
              <w:t xml:space="preserve"> </w:t>
            </w:r>
            <w:r w:rsidRPr="00A558FB">
              <w:rPr>
                <w:rFonts w:ascii="Tahoma" w:hAnsi="Tahoma" w:cs="Tahoma"/>
                <w:i/>
              </w:rPr>
              <w:t>Priloga</w:t>
            </w:r>
          </w:p>
        </w:tc>
      </w:tr>
    </w:tbl>
    <w:p w14:paraId="49FEA19F" w14:textId="77777777" w:rsidR="007D1970" w:rsidRPr="00146828" w:rsidRDefault="007D1970" w:rsidP="007D1970">
      <w:pPr>
        <w:keepNext/>
        <w:spacing w:line="276" w:lineRule="auto"/>
        <w:jc w:val="both"/>
        <w:rPr>
          <w:rFonts w:ascii="Tahoma" w:hAnsi="Tahoma" w:cs="Tahoma"/>
        </w:rPr>
      </w:pPr>
      <w:r w:rsidRPr="00146828">
        <w:rPr>
          <w:rFonts w:ascii="Tahoma" w:hAnsi="Tahoma" w:cs="Tahoma"/>
        </w:rPr>
        <w:t>Prilogo je potrebno izpolniti, podpisati in žigosati. V primeru skupne  prijave morajo razmnožen obrazec Priloge izpolniti vsi  kandidati – partnerji. K tej prilogi se priloži tudi pravni akt o skupni izvedbi naročila.</w:t>
      </w:r>
    </w:p>
    <w:p w14:paraId="488B2BE0" w14:textId="77777777" w:rsidR="007D1970" w:rsidRDefault="007D1970" w:rsidP="007D1970">
      <w:pPr>
        <w:keepNext/>
        <w:spacing w:line="276" w:lineRule="auto"/>
        <w:jc w:val="both"/>
        <w:rPr>
          <w:rFonts w:ascii="Tahoma" w:hAnsi="Tahoma" w:cs="Tahoma"/>
        </w:rPr>
      </w:pPr>
    </w:p>
    <w:p w14:paraId="1E1F056C" w14:textId="77777777" w:rsidR="007D1970" w:rsidRPr="00146828" w:rsidRDefault="007D1970" w:rsidP="007D1970">
      <w:pPr>
        <w:keepNext/>
        <w:spacing w:line="276"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276"/>
      </w:tblGrid>
      <w:tr w:rsidR="007D1970" w:rsidRPr="00146828" w14:paraId="16F1EEFD" w14:textId="77777777" w:rsidTr="00074D8B">
        <w:tc>
          <w:tcPr>
            <w:tcW w:w="599" w:type="dxa"/>
            <w:tcBorders>
              <w:right w:val="nil"/>
            </w:tcBorders>
          </w:tcPr>
          <w:p w14:paraId="271FB9EE" w14:textId="77777777" w:rsidR="007D1970" w:rsidRPr="00146828" w:rsidRDefault="007D1970" w:rsidP="00074D8B">
            <w:pPr>
              <w:keepNext/>
              <w:spacing w:line="276" w:lineRule="auto"/>
              <w:jc w:val="both"/>
              <w:rPr>
                <w:rFonts w:ascii="Tahoma" w:hAnsi="Tahoma" w:cs="Tahoma"/>
              </w:rPr>
            </w:pPr>
          </w:p>
        </w:tc>
        <w:tc>
          <w:tcPr>
            <w:tcW w:w="7551" w:type="dxa"/>
            <w:tcBorders>
              <w:left w:val="nil"/>
            </w:tcBorders>
          </w:tcPr>
          <w:p w14:paraId="072CB40F" w14:textId="77777777" w:rsidR="007D1970" w:rsidRPr="00E30F1E" w:rsidRDefault="007D1970" w:rsidP="00074D8B">
            <w:pPr>
              <w:keepNext/>
              <w:spacing w:line="276" w:lineRule="auto"/>
              <w:jc w:val="both"/>
              <w:rPr>
                <w:rFonts w:ascii="Tahoma" w:hAnsi="Tahoma" w:cs="Tahoma"/>
              </w:rPr>
            </w:pPr>
            <w:r w:rsidRPr="00E30F1E">
              <w:rPr>
                <w:rFonts w:ascii="Tahoma" w:hAnsi="Tahoma" w:cs="Tahoma"/>
              </w:rPr>
              <w:t xml:space="preserve">2. POOBLASTILI  - PRAVNE IN FIZIČNE OSEBE, IZJAVA - LASTNIŠTVO GOSPODARSKEGA SUBJEKTA </w:t>
            </w:r>
          </w:p>
        </w:tc>
        <w:tc>
          <w:tcPr>
            <w:tcW w:w="1276" w:type="dxa"/>
          </w:tcPr>
          <w:p w14:paraId="590459B2" w14:textId="77777777" w:rsidR="007D1970" w:rsidRPr="00A558FB" w:rsidRDefault="007D1970" w:rsidP="00074D8B">
            <w:pPr>
              <w:keepNext/>
              <w:spacing w:line="276" w:lineRule="auto"/>
              <w:jc w:val="both"/>
              <w:rPr>
                <w:rFonts w:ascii="Tahoma" w:hAnsi="Tahoma" w:cs="Tahoma"/>
                <w:i/>
              </w:rPr>
            </w:pPr>
            <w:r w:rsidRPr="00A558FB">
              <w:rPr>
                <w:rFonts w:ascii="Tahoma" w:hAnsi="Tahoma" w:cs="Tahoma"/>
                <w:i/>
              </w:rPr>
              <w:t xml:space="preserve">Priloga </w:t>
            </w:r>
          </w:p>
        </w:tc>
      </w:tr>
    </w:tbl>
    <w:p w14:paraId="5A6A13E9" w14:textId="77777777" w:rsidR="007D1970" w:rsidRPr="00146828" w:rsidRDefault="007D1970" w:rsidP="007D1970">
      <w:pPr>
        <w:keepNext/>
        <w:spacing w:line="276" w:lineRule="auto"/>
        <w:jc w:val="both"/>
        <w:rPr>
          <w:rFonts w:ascii="Tahoma" w:hAnsi="Tahoma" w:cs="Tahoma"/>
        </w:rPr>
      </w:pPr>
      <w:r w:rsidRPr="00146828">
        <w:rPr>
          <w:rFonts w:ascii="Tahoma" w:hAnsi="Tahoma" w:cs="Tahoma"/>
        </w:rPr>
        <w:t>Pooblastila  izpolnijo in podpišejo vsi gospodarski subjekti in vse osebe, ki so člani upravnega, vodstvenega ali nadzornega organa  kandidata (v primeru skupne prijave velja za vse člane skupine kandidatov – partnerje), ki imajo pooblastila za njegovo zastopanje ali odločanje ali nadzor v njem. Izjavo o udeležbi fizičnih in pravnih oseb izpolni  kandidat, partner v primeru skupne  prijave.</w:t>
      </w:r>
    </w:p>
    <w:p w14:paraId="328AADBC" w14:textId="77777777" w:rsidR="007D1970" w:rsidRDefault="007D1970" w:rsidP="00FC4910">
      <w:pPr>
        <w:keepLines/>
        <w:widowControl w:val="0"/>
        <w:jc w:val="both"/>
        <w:rPr>
          <w:rFonts w:ascii="Tahoma" w:hAnsi="Tahoma" w:cs="Tahoma"/>
          <w:highlight w:val="yellow"/>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701"/>
      </w:tblGrid>
      <w:tr w:rsidR="008A16B8" w:rsidRPr="000B60A2" w14:paraId="3300DB1B" w14:textId="77777777" w:rsidTr="005800A0">
        <w:tc>
          <w:tcPr>
            <w:tcW w:w="7867" w:type="dxa"/>
          </w:tcPr>
          <w:p w14:paraId="0D37C1D8" w14:textId="77777777" w:rsidR="008A16B8" w:rsidRPr="000B60A2" w:rsidRDefault="008A16B8" w:rsidP="005800A0">
            <w:pPr>
              <w:keepNext/>
              <w:keepLines/>
              <w:jc w:val="both"/>
              <w:rPr>
                <w:rFonts w:ascii="Tahoma" w:hAnsi="Tahoma" w:cs="Tahoma"/>
              </w:rPr>
            </w:pPr>
            <w:r w:rsidRPr="00860A24">
              <w:rPr>
                <w:rFonts w:ascii="Tahoma" w:hAnsi="Tahoma" w:cs="Tahoma"/>
              </w:rPr>
              <w:t>POOBLASTILO ZA VLAGANJE IN PODPISOVANJE EVIDENČNIH LISTOV V SISTEMU IS-ODPADKI</w:t>
            </w:r>
          </w:p>
        </w:tc>
        <w:tc>
          <w:tcPr>
            <w:tcW w:w="1701" w:type="dxa"/>
          </w:tcPr>
          <w:p w14:paraId="2F1425F4" w14:textId="77777777" w:rsidR="008A16B8" w:rsidRPr="000B60A2" w:rsidRDefault="008A16B8" w:rsidP="005800A0">
            <w:pPr>
              <w:keepNext/>
              <w:keepLines/>
              <w:jc w:val="both"/>
              <w:rPr>
                <w:rFonts w:ascii="Tahoma" w:hAnsi="Tahoma" w:cs="Tahoma"/>
                <w:b/>
                <w:i/>
              </w:rPr>
            </w:pPr>
          </w:p>
        </w:tc>
      </w:tr>
    </w:tbl>
    <w:p w14:paraId="42E27001" w14:textId="77777777" w:rsidR="008A16B8" w:rsidRDefault="008A16B8" w:rsidP="008A16B8">
      <w:pPr>
        <w:keepNext/>
        <w:keepLines/>
        <w:jc w:val="both"/>
        <w:rPr>
          <w:rFonts w:ascii="Tahoma" w:hAnsi="Tahoma" w:cs="Tahoma"/>
        </w:rPr>
      </w:pPr>
      <w:r w:rsidRPr="00860A24">
        <w:rPr>
          <w:rFonts w:ascii="Tahoma" w:hAnsi="Tahoma" w:cs="Tahoma"/>
        </w:rPr>
        <w:t xml:space="preserve">V prilogi je priložen vzorec </w:t>
      </w:r>
      <w:r>
        <w:rPr>
          <w:rFonts w:ascii="Tahoma" w:hAnsi="Tahoma" w:cs="Tahoma"/>
        </w:rPr>
        <w:t xml:space="preserve">pooblastila, vzorca </w:t>
      </w:r>
      <w:r w:rsidRPr="001B775F">
        <w:rPr>
          <w:rFonts w:ascii="Tahoma" w:hAnsi="Tahoma" w:cs="Tahoma"/>
        </w:rPr>
        <w:t xml:space="preserve">k ponudbeni dokumentaciji ponudniku </w:t>
      </w:r>
      <w:r w:rsidRPr="00B648C9">
        <w:rPr>
          <w:rFonts w:ascii="Tahoma" w:hAnsi="Tahoma" w:cs="Tahoma"/>
          <w:b/>
          <w:u w:val="single"/>
        </w:rPr>
        <w:t>ni</w:t>
      </w:r>
      <w:r w:rsidRPr="00B648C9">
        <w:rPr>
          <w:rFonts w:ascii="Tahoma" w:hAnsi="Tahoma" w:cs="Tahoma"/>
          <w:u w:val="single"/>
        </w:rPr>
        <w:t xml:space="preserve"> potrebno priložiti</w:t>
      </w:r>
      <w:r w:rsidRPr="00860A24">
        <w:rPr>
          <w:rFonts w:ascii="Tahoma" w:hAnsi="Tahoma" w:cs="Tahoma"/>
        </w:rPr>
        <w:t>.</w:t>
      </w:r>
    </w:p>
    <w:p w14:paraId="03EF9E00" w14:textId="77777777" w:rsidR="008A16B8" w:rsidRDefault="008A16B8" w:rsidP="00FC4910">
      <w:pPr>
        <w:keepLines/>
        <w:widowControl w:val="0"/>
        <w:jc w:val="both"/>
        <w:rPr>
          <w:rFonts w:ascii="Tahoma" w:hAnsi="Tahoma" w:cs="Tahoma"/>
          <w:highlight w:val="yellow"/>
        </w:rPr>
      </w:pPr>
    </w:p>
    <w:p w14:paraId="1A8D0BFE" w14:textId="77777777" w:rsidR="008A16B8" w:rsidRDefault="008A16B8" w:rsidP="00FC4910">
      <w:pPr>
        <w:keepLines/>
        <w:widowControl w:val="0"/>
        <w:jc w:val="both"/>
        <w:rPr>
          <w:rFonts w:ascii="Tahoma" w:hAnsi="Tahoma" w:cs="Tahoma"/>
          <w:highlight w:val="yellow"/>
        </w:rPr>
      </w:pPr>
    </w:p>
    <w:p w14:paraId="521B693A" w14:textId="77777777" w:rsidR="00FC4910" w:rsidRPr="00303ADA" w:rsidRDefault="00FC4910" w:rsidP="00FC4910">
      <w:pPr>
        <w:keepLines/>
        <w:widowControl w:val="0"/>
        <w:jc w:val="both"/>
        <w:rPr>
          <w:rFonts w:ascii="Tahoma" w:hAnsi="Tahoma" w:cs="Tahoma"/>
        </w:rPr>
      </w:pPr>
      <w:r w:rsidRPr="00303ADA">
        <w:rPr>
          <w:rFonts w:ascii="Tahoma" w:hAnsi="Tahoma" w:cs="Tahoma"/>
        </w:rPr>
        <w:t>Druge priloge:</w:t>
      </w:r>
    </w:p>
    <w:p w14:paraId="00A0BE4D" w14:textId="77777777" w:rsidR="00E27A2C" w:rsidRPr="00303ADA" w:rsidRDefault="00E27A2C" w:rsidP="00634AF3">
      <w:pPr>
        <w:pStyle w:val="Odstavekseznama"/>
        <w:keepLines/>
        <w:widowControl w:val="0"/>
        <w:numPr>
          <w:ilvl w:val="0"/>
          <w:numId w:val="11"/>
        </w:numPr>
        <w:jc w:val="both"/>
        <w:rPr>
          <w:rFonts w:ascii="Tahoma" w:hAnsi="Tahoma" w:cs="Tahoma"/>
        </w:rPr>
      </w:pPr>
      <w:r w:rsidRPr="00303ADA">
        <w:rPr>
          <w:rFonts w:ascii="Tahoma" w:hAnsi="Tahoma" w:cs="Tahoma"/>
        </w:rPr>
        <w:t>Prijava in podatki o kandidatu</w:t>
      </w:r>
    </w:p>
    <w:p w14:paraId="31B1367D" w14:textId="77777777" w:rsidR="00FC4910" w:rsidRPr="00303ADA" w:rsidRDefault="00FC4910" w:rsidP="00634AF3">
      <w:pPr>
        <w:keepLines/>
        <w:widowControl w:val="0"/>
        <w:numPr>
          <w:ilvl w:val="0"/>
          <w:numId w:val="11"/>
        </w:numPr>
        <w:jc w:val="both"/>
        <w:rPr>
          <w:rFonts w:ascii="Tahoma" w:hAnsi="Tahoma" w:cs="Tahoma"/>
        </w:rPr>
      </w:pPr>
      <w:r w:rsidRPr="00303ADA">
        <w:rPr>
          <w:rFonts w:ascii="Tahoma" w:hAnsi="Tahoma" w:cs="Tahoma"/>
        </w:rPr>
        <w:t>Akt o skupni izvedbi naročila</w:t>
      </w:r>
    </w:p>
    <w:p w14:paraId="4505E595" w14:textId="1CF4BCE7" w:rsidR="00D87AF1" w:rsidRDefault="00D87AF1" w:rsidP="00D87AF1">
      <w:pPr>
        <w:keepLines/>
        <w:widowControl w:val="0"/>
        <w:jc w:val="both"/>
        <w:rPr>
          <w:rFonts w:ascii="Tahoma" w:hAnsi="Tahoma" w:cs="Tahoma"/>
        </w:rPr>
      </w:pPr>
    </w:p>
    <w:p w14:paraId="73FFBB96" w14:textId="77777777" w:rsidR="00BA10FB" w:rsidRDefault="00BA10FB" w:rsidP="00D87AF1">
      <w:pPr>
        <w:keepLines/>
        <w:widowControl w:val="0"/>
        <w:jc w:val="both"/>
        <w:rPr>
          <w:rFonts w:ascii="Tahoma" w:hAnsi="Tahoma" w:cs="Tahoma"/>
        </w:rPr>
      </w:pPr>
    </w:p>
    <w:p w14:paraId="0E456DF5" w14:textId="77777777" w:rsidR="00D87AF1" w:rsidRDefault="00D87AF1" w:rsidP="00D87AF1">
      <w:pPr>
        <w:keepLines/>
        <w:widowControl w:val="0"/>
        <w:jc w:val="both"/>
        <w:rPr>
          <w:rFonts w:ascii="Tahoma" w:hAnsi="Tahoma" w:cs="Tahoma"/>
        </w:rPr>
      </w:pPr>
    </w:p>
    <w:p w14:paraId="189807E7" w14:textId="77777777" w:rsidR="00D87AF1" w:rsidRDefault="00D87AF1" w:rsidP="00D87AF1">
      <w:pPr>
        <w:keepLines/>
        <w:widowControl w:val="0"/>
        <w:jc w:val="both"/>
        <w:rPr>
          <w:rFonts w:ascii="Tahoma" w:hAnsi="Tahoma" w:cs="Tahoma"/>
        </w:rPr>
      </w:pPr>
    </w:p>
    <w:p w14:paraId="1B73EFBA" w14:textId="77777777" w:rsidR="00D87AF1" w:rsidRDefault="00D87AF1" w:rsidP="00D87AF1">
      <w:pPr>
        <w:keepLines/>
        <w:widowControl w:val="0"/>
        <w:jc w:val="both"/>
        <w:rPr>
          <w:rFonts w:ascii="Tahoma" w:hAnsi="Tahoma" w:cs="Tahoma"/>
        </w:rPr>
      </w:pPr>
    </w:p>
    <w:p w14:paraId="49C07EFF" w14:textId="0A50D338" w:rsidR="00D87AF1" w:rsidRDefault="00D87AF1" w:rsidP="00D87AF1">
      <w:pPr>
        <w:keepLines/>
        <w:widowControl w:val="0"/>
        <w:jc w:val="both"/>
        <w:rPr>
          <w:rFonts w:ascii="Tahoma" w:hAnsi="Tahoma" w:cs="Tahoma"/>
        </w:rPr>
      </w:pPr>
    </w:p>
    <w:p w14:paraId="59C3CD5B" w14:textId="47A9F6DF" w:rsidR="00BF732E" w:rsidRDefault="00BF732E" w:rsidP="00D87AF1">
      <w:pPr>
        <w:keepLines/>
        <w:widowControl w:val="0"/>
        <w:jc w:val="both"/>
        <w:rPr>
          <w:rFonts w:ascii="Tahoma" w:hAnsi="Tahoma" w:cs="Tahoma"/>
        </w:rPr>
      </w:pPr>
    </w:p>
    <w:p w14:paraId="5E70A88B" w14:textId="22FECD0A" w:rsidR="00BF732E" w:rsidRDefault="00BF732E" w:rsidP="00D87AF1">
      <w:pPr>
        <w:keepLines/>
        <w:widowControl w:val="0"/>
        <w:jc w:val="both"/>
        <w:rPr>
          <w:rFonts w:ascii="Tahoma" w:hAnsi="Tahoma" w:cs="Tahoma"/>
        </w:rPr>
      </w:pPr>
    </w:p>
    <w:p w14:paraId="240CCBBB" w14:textId="19F08945" w:rsidR="00BF732E" w:rsidRDefault="00BF732E" w:rsidP="00D87AF1">
      <w:pPr>
        <w:keepLines/>
        <w:widowControl w:val="0"/>
        <w:jc w:val="both"/>
        <w:rPr>
          <w:rFonts w:ascii="Tahoma" w:hAnsi="Tahoma" w:cs="Tahoma"/>
        </w:rPr>
      </w:pPr>
    </w:p>
    <w:p w14:paraId="3BCEE8B8" w14:textId="0BC2ADB8" w:rsidR="00BF732E" w:rsidRDefault="00BF732E" w:rsidP="00D87AF1">
      <w:pPr>
        <w:keepLines/>
        <w:widowControl w:val="0"/>
        <w:jc w:val="both"/>
        <w:rPr>
          <w:rFonts w:ascii="Tahoma" w:hAnsi="Tahoma" w:cs="Tahoma"/>
        </w:rPr>
      </w:pPr>
    </w:p>
    <w:p w14:paraId="468F1B46" w14:textId="7B162571" w:rsidR="00BF732E" w:rsidRDefault="00BF732E" w:rsidP="00D87AF1">
      <w:pPr>
        <w:keepLines/>
        <w:widowControl w:val="0"/>
        <w:jc w:val="both"/>
        <w:rPr>
          <w:rFonts w:ascii="Tahoma" w:hAnsi="Tahoma" w:cs="Tahoma"/>
        </w:rPr>
      </w:pPr>
    </w:p>
    <w:p w14:paraId="1BA7582A" w14:textId="7DEDFD53" w:rsidR="00BF732E" w:rsidRDefault="00BF732E" w:rsidP="00D87AF1">
      <w:pPr>
        <w:keepLines/>
        <w:widowControl w:val="0"/>
        <w:jc w:val="both"/>
        <w:rPr>
          <w:rFonts w:ascii="Tahoma" w:hAnsi="Tahoma" w:cs="Tahoma"/>
        </w:rPr>
      </w:pPr>
    </w:p>
    <w:p w14:paraId="2E1C5097" w14:textId="0F4C7904" w:rsidR="00BF732E" w:rsidRDefault="00BF732E" w:rsidP="00D87AF1">
      <w:pPr>
        <w:keepLines/>
        <w:widowControl w:val="0"/>
        <w:jc w:val="both"/>
        <w:rPr>
          <w:rFonts w:ascii="Tahoma" w:hAnsi="Tahoma" w:cs="Tahoma"/>
        </w:rPr>
      </w:pPr>
    </w:p>
    <w:p w14:paraId="03CB3EDC" w14:textId="27373E70" w:rsidR="00BF732E" w:rsidRDefault="00BF732E" w:rsidP="00D87AF1">
      <w:pPr>
        <w:keepLines/>
        <w:widowControl w:val="0"/>
        <w:jc w:val="both"/>
        <w:rPr>
          <w:rFonts w:ascii="Tahoma" w:hAnsi="Tahoma" w:cs="Tahoma"/>
        </w:rPr>
      </w:pPr>
    </w:p>
    <w:p w14:paraId="0D63113A" w14:textId="2C989CF0" w:rsidR="00BF732E" w:rsidRDefault="00BF732E" w:rsidP="00D87AF1">
      <w:pPr>
        <w:keepLines/>
        <w:widowControl w:val="0"/>
        <w:jc w:val="both"/>
        <w:rPr>
          <w:rFonts w:ascii="Tahoma" w:hAnsi="Tahoma" w:cs="Tahoma"/>
        </w:rPr>
      </w:pPr>
    </w:p>
    <w:p w14:paraId="75C965DF" w14:textId="4A560F2D" w:rsidR="00BF732E" w:rsidRDefault="00BF732E" w:rsidP="00D87AF1">
      <w:pPr>
        <w:keepLines/>
        <w:widowControl w:val="0"/>
        <w:jc w:val="both"/>
        <w:rPr>
          <w:rFonts w:ascii="Tahoma" w:hAnsi="Tahoma" w:cs="Tahoma"/>
        </w:rPr>
      </w:pPr>
    </w:p>
    <w:p w14:paraId="6291123A" w14:textId="727535F3" w:rsidR="00BF732E" w:rsidRDefault="00BF732E" w:rsidP="00D87AF1">
      <w:pPr>
        <w:keepLines/>
        <w:widowControl w:val="0"/>
        <w:jc w:val="both"/>
        <w:rPr>
          <w:rFonts w:ascii="Tahoma" w:hAnsi="Tahoma" w:cs="Tahoma"/>
        </w:rPr>
      </w:pPr>
    </w:p>
    <w:p w14:paraId="15A3A749" w14:textId="425566AC" w:rsidR="00BF732E" w:rsidRDefault="00BF732E" w:rsidP="00D87AF1">
      <w:pPr>
        <w:keepLines/>
        <w:widowControl w:val="0"/>
        <w:jc w:val="both"/>
        <w:rPr>
          <w:rFonts w:ascii="Tahoma" w:hAnsi="Tahoma" w:cs="Tahoma"/>
        </w:rPr>
      </w:pPr>
    </w:p>
    <w:p w14:paraId="6150B571" w14:textId="704D8B89" w:rsidR="00BF732E" w:rsidRDefault="00BF732E" w:rsidP="00D87AF1">
      <w:pPr>
        <w:keepLines/>
        <w:widowControl w:val="0"/>
        <w:jc w:val="both"/>
        <w:rPr>
          <w:rFonts w:ascii="Tahoma" w:hAnsi="Tahoma" w:cs="Tahoma"/>
        </w:rPr>
      </w:pPr>
    </w:p>
    <w:p w14:paraId="69EEFEA7" w14:textId="10AC3E7D" w:rsidR="00BF732E" w:rsidRDefault="00BF732E" w:rsidP="00D87AF1">
      <w:pPr>
        <w:keepLines/>
        <w:widowControl w:val="0"/>
        <w:jc w:val="both"/>
        <w:rPr>
          <w:rFonts w:ascii="Tahoma" w:hAnsi="Tahoma" w:cs="Tahoma"/>
        </w:rPr>
      </w:pPr>
    </w:p>
    <w:p w14:paraId="3AE5F184" w14:textId="226F1FF5" w:rsidR="00BF732E" w:rsidRDefault="00BF732E" w:rsidP="00D87AF1">
      <w:pPr>
        <w:keepLines/>
        <w:widowControl w:val="0"/>
        <w:jc w:val="both"/>
        <w:rPr>
          <w:rFonts w:ascii="Tahoma" w:hAnsi="Tahoma" w:cs="Tahoma"/>
        </w:rPr>
      </w:pPr>
    </w:p>
    <w:p w14:paraId="1C29CD07" w14:textId="0AAB42EA" w:rsidR="00BF732E" w:rsidRDefault="00BF732E" w:rsidP="00D87AF1">
      <w:pPr>
        <w:keepLines/>
        <w:widowControl w:val="0"/>
        <w:jc w:val="both"/>
        <w:rPr>
          <w:rFonts w:ascii="Tahoma" w:hAnsi="Tahoma" w:cs="Tahoma"/>
        </w:rPr>
      </w:pPr>
    </w:p>
    <w:p w14:paraId="6732B56A" w14:textId="1F669C5F" w:rsidR="00BF732E" w:rsidRDefault="00BF732E" w:rsidP="00D87AF1">
      <w:pPr>
        <w:keepLines/>
        <w:widowControl w:val="0"/>
        <w:jc w:val="both"/>
        <w:rPr>
          <w:rFonts w:ascii="Tahoma" w:hAnsi="Tahoma" w:cs="Tahoma"/>
        </w:rPr>
      </w:pPr>
    </w:p>
    <w:p w14:paraId="3E899B77" w14:textId="401DEB7D" w:rsidR="00BF732E" w:rsidRDefault="00BF732E" w:rsidP="00D87AF1">
      <w:pPr>
        <w:keepLines/>
        <w:widowControl w:val="0"/>
        <w:jc w:val="both"/>
        <w:rPr>
          <w:rFonts w:ascii="Tahoma" w:hAnsi="Tahoma" w:cs="Tahoma"/>
        </w:rPr>
      </w:pPr>
    </w:p>
    <w:p w14:paraId="56DFEA48" w14:textId="672BBE1F" w:rsidR="00BF732E" w:rsidRDefault="00BF732E" w:rsidP="00D87AF1">
      <w:pPr>
        <w:keepLines/>
        <w:widowControl w:val="0"/>
        <w:jc w:val="both"/>
        <w:rPr>
          <w:rFonts w:ascii="Tahoma" w:hAnsi="Tahoma" w:cs="Tahoma"/>
        </w:rPr>
      </w:pPr>
    </w:p>
    <w:p w14:paraId="35FBB23E" w14:textId="398940B3" w:rsidR="00216853" w:rsidRPr="004A26D4" w:rsidRDefault="00216853" w:rsidP="005A4DCF">
      <w:pPr>
        <w:keepLines/>
        <w:widowControl w:val="0"/>
        <w:jc w:val="both"/>
        <w:rPr>
          <w:rFonts w:ascii="Tahoma" w:hAnsi="Tahoma" w:cs="Tahoma"/>
        </w:rPr>
      </w:pPr>
      <w:r w:rsidRPr="007E6E48">
        <w:rPr>
          <w:rFonts w:ascii="Tahoma" w:hAnsi="Tahoma" w:cs="Tahoma"/>
          <w:b/>
          <w:sz w:val="22"/>
          <w:szCs w:val="24"/>
        </w:rPr>
        <w:lastRenderedPageBreak/>
        <w:t>6.</w:t>
      </w:r>
      <w:r w:rsidR="003E641E" w:rsidRPr="007E6E48">
        <w:rPr>
          <w:rFonts w:ascii="Tahoma" w:hAnsi="Tahoma" w:cs="Tahoma"/>
          <w:b/>
          <w:sz w:val="22"/>
          <w:szCs w:val="24"/>
        </w:rPr>
        <w:t>2</w:t>
      </w:r>
      <w:r w:rsidRPr="007E6E48">
        <w:rPr>
          <w:rFonts w:ascii="Tahoma" w:hAnsi="Tahoma" w:cs="Tahoma"/>
          <w:b/>
          <w:sz w:val="22"/>
          <w:szCs w:val="24"/>
        </w:rPr>
        <w:t xml:space="preserve"> </w:t>
      </w:r>
      <w:r w:rsidR="00D328B6" w:rsidRPr="007E6E48">
        <w:rPr>
          <w:rFonts w:ascii="Tahoma" w:hAnsi="Tahoma" w:cs="Tahoma"/>
          <w:b/>
          <w:sz w:val="22"/>
          <w:szCs w:val="24"/>
        </w:rPr>
        <w:t>VZOREC OKVIRNEGA SPORAZUMA</w:t>
      </w:r>
      <w:r w:rsidR="000E27A1" w:rsidRPr="007E6E48">
        <w:rPr>
          <w:rFonts w:ascii="Tahoma" w:hAnsi="Tahoma" w:cs="Tahoma"/>
          <w:b/>
          <w:sz w:val="22"/>
          <w:szCs w:val="24"/>
        </w:rPr>
        <w:t xml:space="preserve"> in POGODBE</w:t>
      </w:r>
    </w:p>
    <w:p w14:paraId="3B6D3B27" w14:textId="77777777" w:rsidR="00224BE1" w:rsidRDefault="00224BE1" w:rsidP="005A4DCF">
      <w:pPr>
        <w:keepLines/>
        <w:widowControl w:val="0"/>
        <w:jc w:val="center"/>
        <w:rPr>
          <w:rFonts w:ascii="Tahoma" w:hAnsi="Tahoma" w:cs="Tahoma"/>
        </w:rPr>
      </w:pPr>
    </w:p>
    <w:p w14:paraId="3F7D01C8" w14:textId="571F2867" w:rsidR="00224BE1" w:rsidRPr="001A168C" w:rsidRDefault="00224BE1" w:rsidP="00224BE1">
      <w:pPr>
        <w:keepLines/>
        <w:widowControl w:val="0"/>
        <w:numPr>
          <w:ilvl w:val="0"/>
          <w:numId w:val="3"/>
        </w:numPr>
        <w:rPr>
          <w:rFonts w:ascii="Tahoma" w:hAnsi="Tahoma" w:cs="Tahoma"/>
        </w:rPr>
      </w:pPr>
      <w:r w:rsidRPr="001A168C">
        <w:rPr>
          <w:rFonts w:ascii="Tahoma" w:hAnsi="Tahoma" w:cs="Tahoma"/>
        </w:rPr>
        <w:t xml:space="preserve">št. kupca: </w:t>
      </w:r>
      <w:r>
        <w:rPr>
          <w:rFonts w:ascii="Tahoma" w:hAnsi="Tahoma" w:cs="Tahoma"/>
        </w:rPr>
        <w:t>JPE-SOT-</w:t>
      </w:r>
      <w:r w:rsidR="001909EF">
        <w:rPr>
          <w:rFonts w:ascii="Tahoma" w:hAnsi="Tahoma" w:cs="Tahoma"/>
        </w:rPr>
        <w:t>115/24</w:t>
      </w:r>
    </w:p>
    <w:p w14:paraId="39BA2AED" w14:textId="77777777" w:rsidR="00224BE1" w:rsidRPr="001A168C" w:rsidRDefault="00224BE1" w:rsidP="00224BE1">
      <w:pPr>
        <w:keepLines/>
        <w:widowControl w:val="0"/>
        <w:numPr>
          <w:ilvl w:val="0"/>
          <w:numId w:val="3"/>
        </w:numPr>
        <w:rPr>
          <w:rFonts w:ascii="Tahoma" w:hAnsi="Tahoma" w:cs="Tahoma"/>
        </w:rPr>
      </w:pPr>
      <w:r w:rsidRPr="001A168C">
        <w:rPr>
          <w:rFonts w:ascii="Tahoma" w:hAnsi="Tahoma" w:cs="Tahoma"/>
        </w:rPr>
        <w:t xml:space="preserve">št. prodajalca: </w:t>
      </w:r>
    </w:p>
    <w:p w14:paraId="360D94B3" w14:textId="70877C0F" w:rsidR="00224BE1" w:rsidRDefault="00224BE1" w:rsidP="00224BE1">
      <w:pPr>
        <w:keepLines/>
        <w:widowControl w:val="0"/>
        <w:rPr>
          <w:rFonts w:ascii="Tahoma" w:hAnsi="Tahoma" w:cs="Tahoma"/>
        </w:rPr>
      </w:pPr>
    </w:p>
    <w:p w14:paraId="4FF86FC9" w14:textId="77777777" w:rsidR="00685F27" w:rsidRPr="007827F5" w:rsidRDefault="00685F27" w:rsidP="00685F27">
      <w:pPr>
        <w:keepLines/>
        <w:widowControl w:val="0"/>
        <w:jc w:val="center"/>
        <w:rPr>
          <w:rFonts w:ascii="Tahoma" w:hAnsi="Tahoma" w:cs="Tahoma"/>
        </w:rPr>
      </w:pPr>
      <w:r w:rsidRPr="007827F5">
        <w:rPr>
          <w:rFonts w:ascii="Tahoma" w:hAnsi="Tahoma" w:cs="Tahoma"/>
        </w:rPr>
        <w:t>ZA NAKUP MERILNIKOV TOPLOTNE ENERGIJE, KOMPONENT IN REZERVNIH DELOV PO SKLOPIH:</w:t>
      </w:r>
    </w:p>
    <w:p w14:paraId="5582AE3A" w14:textId="1162DBBD" w:rsidR="00685F27" w:rsidRDefault="00685F27" w:rsidP="00224BE1">
      <w:pPr>
        <w:keepLines/>
        <w:widowControl w:val="0"/>
        <w:rPr>
          <w:rFonts w:ascii="Tahoma" w:hAnsi="Tahoma" w:cs="Tahoma"/>
        </w:rPr>
      </w:pPr>
    </w:p>
    <w:p w14:paraId="018CE8E7" w14:textId="3935EC2D" w:rsidR="00685F27" w:rsidRPr="00AC2A2C" w:rsidRDefault="00AC2A2C" w:rsidP="00AC2A2C">
      <w:pPr>
        <w:keepLines/>
        <w:widowControl w:val="0"/>
        <w:ind w:left="2160"/>
        <w:rPr>
          <w:rFonts w:ascii="Tahoma" w:hAnsi="Tahoma" w:cs="Tahoma"/>
        </w:rPr>
      </w:pPr>
      <w:r>
        <w:rPr>
          <w:rFonts w:ascii="Tahoma" w:hAnsi="Tahoma" w:cs="Tahoma"/>
        </w:rPr>
        <w:t>1.</w:t>
      </w:r>
      <w:r w:rsidR="00685F27" w:rsidRPr="00AC2A2C">
        <w:rPr>
          <w:rFonts w:ascii="Tahoma" w:hAnsi="Tahoma" w:cs="Tahoma"/>
        </w:rPr>
        <w:t>Merilniki toplotne energije - SOT</w:t>
      </w:r>
    </w:p>
    <w:p w14:paraId="15CF99B2" w14:textId="25917550" w:rsidR="00685F27" w:rsidRPr="00AC2A2C" w:rsidRDefault="00AC2A2C" w:rsidP="00AC2A2C">
      <w:pPr>
        <w:keepLines/>
        <w:widowControl w:val="0"/>
        <w:ind w:left="2160"/>
        <w:rPr>
          <w:rFonts w:ascii="Tahoma" w:hAnsi="Tahoma" w:cs="Tahoma"/>
        </w:rPr>
      </w:pPr>
      <w:r>
        <w:rPr>
          <w:rFonts w:ascii="Tahoma" w:hAnsi="Tahoma" w:cs="Tahoma"/>
        </w:rPr>
        <w:t>2.</w:t>
      </w:r>
      <w:r w:rsidR="00685F27" w:rsidRPr="00AC2A2C">
        <w:rPr>
          <w:rFonts w:ascii="Tahoma" w:hAnsi="Tahoma" w:cs="Tahoma"/>
        </w:rPr>
        <w:t>Komponente za merilnike toplotne energije - SOT</w:t>
      </w:r>
    </w:p>
    <w:p w14:paraId="5E88413D" w14:textId="4C78B9AA" w:rsidR="00685F27" w:rsidRPr="00AC2A2C" w:rsidRDefault="00AC2A2C" w:rsidP="00AC2A2C">
      <w:pPr>
        <w:keepLines/>
        <w:widowControl w:val="0"/>
        <w:ind w:left="2160"/>
        <w:rPr>
          <w:rFonts w:ascii="Tahoma" w:hAnsi="Tahoma" w:cs="Tahoma"/>
        </w:rPr>
      </w:pPr>
      <w:r>
        <w:rPr>
          <w:rFonts w:ascii="Tahoma" w:hAnsi="Tahoma" w:cs="Tahoma"/>
        </w:rPr>
        <w:t>4.</w:t>
      </w:r>
      <w:r w:rsidR="00685F27" w:rsidRPr="00AC2A2C">
        <w:rPr>
          <w:rFonts w:ascii="Tahoma" w:hAnsi="Tahoma" w:cs="Tahoma"/>
        </w:rPr>
        <w:t>Rezervni deli za merilnike toplotne energije - zunanji naročniki</w:t>
      </w:r>
    </w:p>
    <w:p w14:paraId="3DD85D73" w14:textId="77777777" w:rsidR="00685F27" w:rsidRPr="007827F5" w:rsidRDefault="00685F27" w:rsidP="00224BE1">
      <w:pPr>
        <w:keepLines/>
        <w:widowControl w:val="0"/>
        <w:rPr>
          <w:rFonts w:ascii="Tahoma" w:hAnsi="Tahoma" w:cs="Tahoma"/>
        </w:rPr>
      </w:pPr>
    </w:p>
    <w:p w14:paraId="508F4049" w14:textId="77777777" w:rsidR="00224BE1" w:rsidRPr="001A168C" w:rsidRDefault="00224BE1" w:rsidP="00224BE1">
      <w:pPr>
        <w:keepLines/>
        <w:widowControl w:val="0"/>
        <w:rPr>
          <w:rFonts w:ascii="Tahoma" w:hAnsi="Tahoma" w:cs="Tahoma"/>
        </w:rPr>
      </w:pPr>
      <w:r>
        <w:rPr>
          <w:rFonts w:ascii="Tahoma" w:hAnsi="Tahoma" w:cs="Tahoma"/>
        </w:rPr>
        <w:t>ki ga skleneta</w:t>
      </w:r>
    </w:p>
    <w:p w14:paraId="22A2123A" w14:textId="77777777" w:rsidR="00224BE1" w:rsidRPr="001A168C" w:rsidRDefault="00224BE1" w:rsidP="00224BE1">
      <w:pPr>
        <w:keepLines/>
        <w:widowControl w:val="0"/>
        <w:ind w:left="1620" w:hanging="1620"/>
        <w:jc w:val="both"/>
        <w:rPr>
          <w:rFonts w:ascii="Tahoma" w:hAnsi="Tahoma" w:cs="Tahoma"/>
        </w:rPr>
      </w:pPr>
    </w:p>
    <w:p w14:paraId="3EA20F84" w14:textId="77777777" w:rsidR="00224BE1" w:rsidRPr="001A168C" w:rsidRDefault="00224BE1" w:rsidP="00224BE1">
      <w:pPr>
        <w:keepLines/>
        <w:widowControl w:val="0"/>
        <w:ind w:left="1620" w:hanging="1620"/>
        <w:jc w:val="both"/>
        <w:rPr>
          <w:rFonts w:ascii="Tahoma" w:hAnsi="Tahoma" w:cs="Tahoma"/>
        </w:rPr>
      </w:pPr>
      <w:r w:rsidRPr="001A168C">
        <w:rPr>
          <w:rFonts w:ascii="Tahoma" w:hAnsi="Tahoma" w:cs="Tahoma"/>
        </w:rPr>
        <w:t>KUPEC:</w:t>
      </w:r>
      <w:r w:rsidRPr="001A168C">
        <w:rPr>
          <w:rFonts w:ascii="Tahoma" w:hAnsi="Tahoma" w:cs="Tahoma"/>
        </w:rPr>
        <w:tab/>
        <w:t>JAVNO PODJETJE ENERGETIKA LJUBLJANA, d.o.o., Verovškova ulica 62, 1000 Ljubljana, ki ga zastopa direktor Samo Lozej (v nadaljevanju: kupec)</w:t>
      </w:r>
    </w:p>
    <w:p w14:paraId="6A3A09A0" w14:textId="77777777" w:rsidR="00224BE1" w:rsidRPr="001A168C" w:rsidRDefault="00224BE1" w:rsidP="00224BE1">
      <w:pPr>
        <w:keepLines/>
        <w:widowControl w:val="0"/>
        <w:tabs>
          <w:tab w:val="left" w:pos="1702"/>
        </w:tabs>
        <w:ind w:left="1701" w:hanging="1701"/>
        <w:rPr>
          <w:rFonts w:ascii="Tahoma" w:hAnsi="Tahoma" w:cs="Tahoma"/>
        </w:rPr>
      </w:pPr>
    </w:p>
    <w:p w14:paraId="4F9034B0" w14:textId="77777777" w:rsidR="00224BE1" w:rsidRPr="001A168C" w:rsidRDefault="00224BE1" w:rsidP="00224BE1">
      <w:pPr>
        <w:keepLines/>
        <w:widowControl w:val="0"/>
        <w:tabs>
          <w:tab w:val="left" w:pos="1620"/>
        </w:tabs>
        <w:ind w:left="1620" w:hanging="1620"/>
        <w:rPr>
          <w:rFonts w:ascii="Tahoma" w:hAnsi="Tahoma" w:cs="Tahoma"/>
        </w:rPr>
      </w:pPr>
      <w:r w:rsidRPr="001A168C">
        <w:rPr>
          <w:rFonts w:ascii="Tahoma" w:hAnsi="Tahoma" w:cs="Tahoma"/>
        </w:rPr>
        <w:tab/>
        <w:t>matična številka:</w:t>
      </w:r>
      <w:r w:rsidRPr="001A168C">
        <w:rPr>
          <w:rFonts w:ascii="Tahoma" w:hAnsi="Tahoma" w:cs="Tahoma"/>
        </w:rPr>
        <w:tab/>
      </w:r>
      <w:r w:rsidRPr="001A168C">
        <w:rPr>
          <w:rFonts w:ascii="Tahoma" w:hAnsi="Tahoma" w:cs="Tahoma"/>
        </w:rPr>
        <w:tab/>
      </w:r>
      <w:r w:rsidRPr="001A168C">
        <w:rPr>
          <w:rFonts w:ascii="Tahoma" w:hAnsi="Tahoma" w:cs="Tahoma"/>
        </w:rPr>
        <w:tab/>
        <w:t>5226406</w:t>
      </w:r>
    </w:p>
    <w:p w14:paraId="6A421D8D" w14:textId="77777777" w:rsidR="00224BE1" w:rsidRPr="001A168C" w:rsidRDefault="00224BE1" w:rsidP="00224BE1">
      <w:pPr>
        <w:keepLines/>
        <w:widowControl w:val="0"/>
        <w:tabs>
          <w:tab w:val="left" w:pos="1620"/>
        </w:tabs>
        <w:ind w:left="1620" w:hanging="1620"/>
        <w:rPr>
          <w:rFonts w:ascii="Tahoma" w:hAnsi="Tahoma" w:cs="Tahoma"/>
        </w:rPr>
      </w:pPr>
      <w:r w:rsidRPr="001A168C">
        <w:rPr>
          <w:rFonts w:ascii="Tahoma" w:hAnsi="Tahoma" w:cs="Tahoma"/>
        </w:rPr>
        <w:tab/>
        <w:t>identifikacijska številka za DDV:</w:t>
      </w:r>
      <w:r w:rsidRPr="001A168C">
        <w:rPr>
          <w:rFonts w:ascii="Tahoma" w:hAnsi="Tahoma" w:cs="Tahoma"/>
        </w:rPr>
        <w:tab/>
        <w:t>SI23034033</w:t>
      </w:r>
    </w:p>
    <w:p w14:paraId="05748D5B" w14:textId="77777777" w:rsidR="00224BE1" w:rsidRPr="001A168C" w:rsidRDefault="00224BE1" w:rsidP="00224BE1">
      <w:pPr>
        <w:keepLines/>
        <w:widowControl w:val="0"/>
        <w:rPr>
          <w:rFonts w:ascii="Tahoma" w:hAnsi="Tahoma" w:cs="Tahoma"/>
        </w:rPr>
      </w:pPr>
    </w:p>
    <w:p w14:paraId="635F9B72" w14:textId="77777777" w:rsidR="00224BE1" w:rsidRPr="001A168C" w:rsidRDefault="00224BE1" w:rsidP="00224BE1">
      <w:pPr>
        <w:keepLines/>
        <w:widowControl w:val="0"/>
        <w:rPr>
          <w:rFonts w:ascii="Tahoma" w:hAnsi="Tahoma" w:cs="Tahoma"/>
        </w:rPr>
      </w:pPr>
      <w:r w:rsidRPr="001A168C">
        <w:rPr>
          <w:rFonts w:ascii="Tahoma" w:hAnsi="Tahoma" w:cs="Tahoma"/>
        </w:rPr>
        <w:t>in</w:t>
      </w:r>
    </w:p>
    <w:p w14:paraId="65DB57E0" w14:textId="77777777" w:rsidR="00224BE1" w:rsidRPr="001A168C" w:rsidRDefault="00224BE1" w:rsidP="00224BE1">
      <w:pPr>
        <w:keepLines/>
        <w:widowControl w:val="0"/>
        <w:tabs>
          <w:tab w:val="left" w:pos="1702"/>
        </w:tabs>
        <w:rPr>
          <w:rFonts w:ascii="Tahoma" w:hAnsi="Tahoma" w:cs="Tahoma"/>
        </w:rPr>
      </w:pPr>
    </w:p>
    <w:p w14:paraId="2AC7290F" w14:textId="77777777" w:rsidR="00224BE1" w:rsidRPr="001A168C" w:rsidRDefault="00224BE1" w:rsidP="00224BE1">
      <w:pPr>
        <w:keepLines/>
        <w:widowControl w:val="0"/>
        <w:ind w:left="1620" w:hanging="1620"/>
        <w:rPr>
          <w:rFonts w:ascii="Tahoma" w:hAnsi="Tahoma" w:cs="Tahoma"/>
        </w:rPr>
      </w:pPr>
      <w:r w:rsidRPr="001A168C">
        <w:rPr>
          <w:rFonts w:ascii="Tahoma" w:hAnsi="Tahoma" w:cs="Tahoma"/>
        </w:rPr>
        <w:t xml:space="preserve">PRODAJALEC: </w:t>
      </w:r>
      <w:r w:rsidRPr="001A168C">
        <w:rPr>
          <w:rFonts w:ascii="Tahoma" w:hAnsi="Tahoma" w:cs="Tahoma"/>
        </w:rPr>
        <w:tab/>
      </w:r>
      <w:r>
        <w:rPr>
          <w:rFonts w:ascii="Tahoma" w:hAnsi="Tahoma" w:cs="Tahoma"/>
        </w:rPr>
        <w:t>____________________________</w:t>
      </w:r>
      <w:r w:rsidRPr="001A168C">
        <w:rPr>
          <w:rFonts w:ascii="Tahoma" w:hAnsi="Tahoma" w:cs="Tahoma"/>
        </w:rPr>
        <w:t xml:space="preserve"> (v nadaljevanju: prodajalec)</w:t>
      </w:r>
    </w:p>
    <w:p w14:paraId="357EE184" w14:textId="77777777" w:rsidR="00224BE1" w:rsidRPr="001A168C" w:rsidRDefault="00224BE1" w:rsidP="00224BE1">
      <w:pPr>
        <w:keepLines/>
        <w:widowControl w:val="0"/>
        <w:ind w:left="1620" w:hanging="1620"/>
        <w:rPr>
          <w:rFonts w:ascii="Tahoma" w:hAnsi="Tahoma" w:cs="Tahoma"/>
        </w:rPr>
      </w:pPr>
    </w:p>
    <w:p w14:paraId="5F9E6037" w14:textId="77777777" w:rsidR="00224BE1" w:rsidRDefault="00224BE1" w:rsidP="00224BE1">
      <w:pPr>
        <w:keepLines/>
        <w:widowControl w:val="0"/>
        <w:tabs>
          <w:tab w:val="left" w:pos="1702"/>
        </w:tabs>
        <w:ind w:left="1701" w:hanging="1701"/>
        <w:rPr>
          <w:rFonts w:ascii="Tahoma" w:hAnsi="Tahoma" w:cs="Tahoma"/>
        </w:rPr>
      </w:pPr>
      <w:r w:rsidRPr="001A168C">
        <w:rPr>
          <w:rFonts w:ascii="Tahoma" w:hAnsi="Tahoma" w:cs="Tahoma"/>
        </w:rPr>
        <w:tab/>
        <w:t xml:space="preserve">matična številka: </w:t>
      </w:r>
      <w:r w:rsidRPr="001A168C">
        <w:rPr>
          <w:rFonts w:ascii="Tahoma" w:hAnsi="Tahoma" w:cs="Tahoma"/>
        </w:rPr>
        <w:tab/>
      </w:r>
      <w:r w:rsidRPr="001A168C">
        <w:rPr>
          <w:rFonts w:ascii="Tahoma" w:hAnsi="Tahoma" w:cs="Tahoma"/>
        </w:rPr>
        <w:tab/>
      </w:r>
      <w:r w:rsidRPr="001A168C">
        <w:rPr>
          <w:rFonts w:ascii="Tahoma" w:hAnsi="Tahoma" w:cs="Tahoma"/>
        </w:rPr>
        <w:tab/>
      </w:r>
    </w:p>
    <w:p w14:paraId="59DE00F6" w14:textId="77777777" w:rsidR="00224BE1" w:rsidRPr="001A168C" w:rsidRDefault="00224BE1" w:rsidP="00224BE1">
      <w:pPr>
        <w:keepLines/>
        <w:widowControl w:val="0"/>
        <w:tabs>
          <w:tab w:val="left" w:pos="1702"/>
        </w:tabs>
        <w:ind w:left="1701" w:hanging="1701"/>
        <w:rPr>
          <w:rFonts w:ascii="Tahoma" w:hAnsi="Tahoma" w:cs="Tahoma"/>
        </w:rPr>
      </w:pPr>
      <w:r w:rsidRPr="001A168C">
        <w:rPr>
          <w:rFonts w:ascii="Tahoma" w:hAnsi="Tahoma" w:cs="Tahoma"/>
        </w:rPr>
        <w:t xml:space="preserve">  </w:t>
      </w:r>
      <w:r w:rsidRPr="001A168C">
        <w:rPr>
          <w:rFonts w:ascii="Tahoma" w:hAnsi="Tahoma" w:cs="Tahoma"/>
        </w:rPr>
        <w:tab/>
      </w:r>
      <w:r w:rsidRPr="001A168C">
        <w:rPr>
          <w:rFonts w:ascii="Tahoma" w:hAnsi="Tahoma" w:cs="Tahoma"/>
        </w:rPr>
        <w:tab/>
        <w:t xml:space="preserve">številka transakcijskega računa:       </w:t>
      </w:r>
    </w:p>
    <w:p w14:paraId="34D7B52F" w14:textId="77777777" w:rsidR="00224BE1" w:rsidRPr="001A168C" w:rsidRDefault="00224BE1" w:rsidP="00224BE1">
      <w:pPr>
        <w:keepLines/>
        <w:widowControl w:val="0"/>
        <w:tabs>
          <w:tab w:val="left" w:pos="1702"/>
        </w:tabs>
        <w:ind w:left="1701" w:hanging="1701"/>
        <w:rPr>
          <w:rFonts w:ascii="Tahoma" w:hAnsi="Tahoma" w:cs="Tahoma"/>
        </w:rPr>
      </w:pPr>
      <w:r w:rsidRPr="001A168C">
        <w:rPr>
          <w:rFonts w:ascii="Tahoma" w:hAnsi="Tahoma" w:cs="Tahoma"/>
        </w:rPr>
        <w:tab/>
      </w:r>
      <w:r w:rsidRPr="001A168C">
        <w:rPr>
          <w:rFonts w:ascii="Tahoma" w:hAnsi="Tahoma" w:cs="Tahoma"/>
        </w:rPr>
        <w:tab/>
        <w:t xml:space="preserve">identifikacijska številka za DDV:       </w:t>
      </w:r>
    </w:p>
    <w:p w14:paraId="524EA16B" w14:textId="77777777" w:rsidR="00224BE1" w:rsidRDefault="00224BE1" w:rsidP="00224BE1">
      <w:pPr>
        <w:keepLines/>
        <w:widowControl w:val="0"/>
        <w:tabs>
          <w:tab w:val="left" w:pos="709"/>
          <w:tab w:val="left" w:pos="1702"/>
        </w:tabs>
        <w:jc w:val="both"/>
        <w:rPr>
          <w:rFonts w:ascii="Tahoma" w:hAnsi="Tahoma" w:cs="Tahoma"/>
          <w:b/>
        </w:rPr>
      </w:pPr>
    </w:p>
    <w:p w14:paraId="2D935B71" w14:textId="77777777" w:rsidR="00224BE1" w:rsidRDefault="00224BE1" w:rsidP="00224BE1">
      <w:pPr>
        <w:keepLines/>
        <w:widowControl w:val="0"/>
        <w:tabs>
          <w:tab w:val="left" w:pos="709"/>
          <w:tab w:val="left" w:pos="1702"/>
        </w:tabs>
        <w:jc w:val="both"/>
        <w:rPr>
          <w:rFonts w:ascii="Tahoma" w:hAnsi="Tahoma" w:cs="Tahoma"/>
          <w:b/>
        </w:rPr>
      </w:pPr>
    </w:p>
    <w:p w14:paraId="0927C22A" w14:textId="77777777" w:rsidR="00224BE1" w:rsidRDefault="00224BE1" w:rsidP="00224BE1">
      <w:pPr>
        <w:keepLines/>
        <w:widowControl w:val="0"/>
        <w:tabs>
          <w:tab w:val="left" w:pos="709"/>
          <w:tab w:val="left" w:pos="1702"/>
        </w:tabs>
        <w:jc w:val="both"/>
        <w:rPr>
          <w:rFonts w:ascii="Tahoma" w:hAnsi="Tahoma" w:cs="Tahoma"/>
          <w:b/>
        </w:rPr>
      </w:pPr>
    </w:p>
    <w:p w14:paraId="55507D01" w14:textId="77777777" w:rsidR="00224BE1" w:rsidRPr="001A168C" w:rsidRDefault="00224BE1" w:rsidP="00BE3BEA">
      <w:pPr>
        <w:keepLines/>
        <w:widowControl w:val="0"/>
        <w:numPr>
          <w:ilvl w:val="0"/>
          <w:numId w:val="16"/>
        </w:numPr>
        <w:tabs>
          <w:tab w:val="left" w:pos="1080"/>
          <w:tab w:val="left" w:pos="1702"/>
        </w:tabs>
        <w:spacing w:after="200" w:line="276" w:lineRule="auto"/>
        <w:jc w:val="both"/>
        <w:rPr>
          <w:rFonts w:ascii="Tahoma" w:hAnsi="Tahoma" w:cs="Tahoma"/>
          <w:b/>
        </w:rPr>
      </w:pPr>
      <w:r w:rsidRPr="001A168C">
        <w:rPr>
          <w:rFonts w:ascii="Tahoma" w:hAnsi="Tahoma" w:cs="Tahoma"/>
          <w:b/>
        </w:rPr>
        <w:t>SPLOŠNO</w:t>
      </w:r>
    </w:p>
    <w:p w14:paraId="0BD86E9A" w14:textId="77777777" w:rsidR="00224BE1" w:rsidRPr="007E6E48" w:rsidRDefault="00224BE1" w:rsidP="00BE3BEA">
      <w:pPr>
        <w:keepLines/>
        <w:widowControl w:val="0"/>
        <w:numPr>
          <w:ilvl w:val="0"/>
          <w:numId w:val="21"/>
        </w:numPr>
        <w:spacing w:after="200" w:line="276" w:lineRule="auto"/>
        <w:contextualSpacing/>
        <w:rPr>
          <w:rFonts w:ascii="Tahoma" w:hAnsi="Tahoma" w:cs="Tahoma"/>
          <w:bCs/>
        </w:rPr>
      </w:pPr>
      <w:r w:rsidRPr="007E6E48">
        <w:rPr>
          <w:rFonts w:ascii="Tahoma" w:hAnsi="Tahoma" w:cs="Tahoma"/>
          <w:bCs/>
        </w:rPr>
        <w:t>člen</w:t>
      </w:r>
    </w:p>
    <w:p w14:paraId="0917B841" w14:textId="77777777" w:rsidR="00224BE1" w:rsidRPr="001A168C" w:rsidRDefault="00224BE1" w:rsidP="00224BE1">
      <w:pPr>
        <w:keepLines/>
        <w:widowControl w:val="0"/>
        <w:jc w:val="both"/>
        <w:rPr>
          <w:rFonts w:ascii="Tahoma" w:hAnsi="Tahoma" w:cs="Tahoma"/>
          <w:bCs/>
        </w:rPr>
      </w:pPr>
    </w:p>
    <w:p w14:paraId="6E0452D4" w14:textId="6A368CFF" w:rsidR="00224BE1" w:rsidRPr="001A168C" w:rsidRDefault="00224BE1" w:rsidP="00224BE1">
      <w:pPr>
        <w:keepLines/>
        <w:widowControl w:val="0"/>
        <w:jc w:val="both"/>
        <w:rPr>
          <w:rFonts w:ascii="Tahoma" w:hAnsi="Tahoma" w:cs="Tahoma"/>
        </w:rPr>
      </w:pPr>
      <w:r w:rsidRPr="001A168C">
        <w:rPr>
          <w:rFonts w:ascii="Tahoma" w:hAnsi="Tahoma" w:cs="Tahoma"/>
        </w:rPr>
        <w:t xml:space="preserve">Stranki tega okvirnega sporazuma ugotavljata, da je JAVNI HOLDING Ljubljana, d.o.o., Verovškova ulica 70, 1000 Ljubljana, na podlagi pooblastila kupca izvedel postopek oddaje javnega naročila št. </w:t>
      </w:r>
      <w:r>
        <w:rPr>
          <w:rFonts w:ascii="Tahoma" w:hAnsi="Tahoma" w:cs="Tahoma"/>
        </w:rPr>
        <w:t>JPE-SOT-</w:t>
      </w:r>
      <w:r w:rsidR="001909EF">
        <w:rPr>
          <w:rFonts w:ascii="Tahoma" w:hAnsi="Tahoma" w:cs="Tahoma"/>
        </w:rPr>
        <w:t>115/24</w:t>
      </w:r>
      <w:r w:rsidRPr="001A168C">
        <w:rPr>
          <w:rFonts w:ascii="Tahoma" w:hAnsi="Tahoma" w:cs="Tahoma"/>
        </w:rPr>
        <w:t xml:space="preserve">  po postopku s pogajanji </w:t>
      </w:r>
      <w:r w:rsidR="00722161">
        <w:rPr>
          <w:rFonts w:ascii="Tahoma" w:hAnsi="Tahoma" w:cs="Tahoma"/>
        </w:rPr>
        <w:t xml:space="preserve">z </w:t>
      </w:r>
      <w:r w:rsidRPr="001A168C">
        <w:rPr>
          <w:rFonts w:ascii="Tahoma" w:hAnsi="Tahoma" w:cs="Tahoma"/>
        </w:rPr>
        <w:t>objav</w:t>
      </w:r>
      <w:r w:rsidR="00722161">
        <w:rPr>
          <w:rFonts w:ascii="Tahoma" w:hAnsi="Tahoma" w:cs="Tahoma"/>
        </w:rPr>
        <w:t>o</w:t>
      </w:r>
      <w:r w:rsidRPr="001A168C">
        <w:rPr>
          <w:rFonts w:ascii="Tahoma" w:hAnsi="Tahoma" w:cs="Tahoma"/>
        </w:rPr>
        <w:t xml:space="preserve"> v skladu s 45. členom Zakona o javnem naročanju</w:t>
      </w:r>
      <w:r w:rsidRPr="001A168C">
        <w:t xml:space="preserve"> </w:t>
      </w:r>
      <w:r w:rsidRPr="001A168C">
        <w:rPr>
          <w:rFonts w:ascii="Tahoma" w:hAnsi="Tahoma" w:cs="Tahoma"/>
        </w:rPr>
        <w:t xml:space="preserve"> (Ur. l. RS, št. 91/15</w:t>
      </w:r>
      <w:r>
        <w:rPr>
          <w:rFonts w:ascii="Tahoma" w:hAnsi="Tahoma" w:cs="Tahoma"/>
        </w:rPr>
        <w:t xml:space="preserve"> s spremembami</w:t>
      </w:r>
      <w:r w:rsidRPr="001A168C">
        <w:rPr>
          <w:rFonts w:ascii="Tahoma" w:hAnsi="Tahoma" w:cs="Tahoma"/>
        </w:rPr>
        <w:t xml:space="preserve">; v nadaljnjem besedilu: ZJN-3) , objavljenim na Portalu javnih naročil pod št.  </w:t>
      </w:r>
      <w:r>
        <w:rPr>
          <w:rFonts w:ascii="Tahoma" w:hAnsi="Tahoma" w:cs="Tahoma"/>
        </w:rPr>
        <w:t xml:space="preserve">_______________ </w:t>
      </w:r>
      <w:r w:rsidRPr="001A168C">
        <w:rPr>
          <w:rFonts w:ascii="Tahoma" w:hAnsi="Tahoma" w:cs="Tahoma"/>
        </w:rPr>
        <w:t>, z namenom sklenitve okvirnega sporazuma za:</w:t>
      </w:r>
    </w:p>
    <w:p w14:paraId="36EA7837" w14:textId="77777777" w:rsidR="00224BE1" w:rsidRPr="001A168C" w:rsidRDefault="00224BE1" w:rsidP="00224BE1">
      <w:pPr>
        <w:keepLines/>
        <w:widowControl w:val="0"/>
        <w:jc w:val="both"/>
        <w:rPr>
          <w:rFonts w:ascii="Tahoma" w:hAnsi="Tahoma" w:cs="Tahoma"/>
          <w:sz w:val="22"/>
          <w:szCs w:val="22"/>
        </w:rPr>
      </w:pPr>
    </w:p>
    <w:p w14:paraId="5C12B0B8" w14:textId="45092478" w:rsidR="00224BE1" w:rsidRPr="001A168C" w:rsidRDefault="00AC2A2C" w:rsidP="00AC2A2C">
      <w:pPr>
        <w:keepLines/>
        <w:widowControl w:val="0"/>
        <w:spacing w:after="200" w:line="276" w:lineRule="auto"/>
        <w:rPr>
          <w:rFonts w:ascii="Tahoma" w:hAnsi="Tahoma" w:cs="Tahoma"/>
        </w:rPr>
      </w:pPr>
      <w:r>
        <w:rPr>
          <w:rFonts w:ascii="Tahoma" w:hAnsi="Tahoma" w:cs="Tahoma"/>
        </w:rPr>
        <w:t>1.</w:t>
      </w:r>
      <w:r w:rsidR="00224BE1" w:rsidRPr="001A168C">
        <w:rPr>
          <w:rFonts w:ascii="Tahoma" w:hAnsi="Tahoma" w:cs="Tahoma"/>
        </w:rPr>
        <w:t>sklop: Merilniki toplotne energije - SOT</w:t>
      </w:r>
    </w:p>
    <w:p w14:paraId="54125B68" w14:textId="579F0548" w:rsidR="00224BE1" w:rsidRDefault="00AC2A2C" w:rsidP="00AC2A2C">
      <w:pPr>
        <w:keepLines/>
        <w:widowControl w:val="0"/>
        <w:spacing w:after="200" w:line="276" w:lineRule="auto"/>
        <w:rPr>
          <w:rFonts w:ascii="Tahoma" w:hAnsi="Tahoma" w:cs="Tahoma"/>
        </w:rPr>
      </w:pPr>
      <w:r>
        <w:rPr>
          <w:rFonts w:ascii="Tahoma" w:hAnsi="Tahoma" w:cs="Tahoma"/>
        </w:rPr>
        <w:t>2.</w:t>
      </w:r>
      <w:r w:rsidR="00224BE1" w:rsidRPr="001A168C">
        <w:rPr>
          <w:rFonts w:ascii="Tahoma" w:hAnsi="Tahoma" w:cs="Tahoma"/>
        </w:rPr>
        <w:t>sklop: Komponente merilnikov za merjenje toplotne energije –  SOT</w:t>
      </w:r>
    </w:p>
    <w:p w14:paraId="5F499971" w14:textId="63A3BF81" w:rsidR="00224BE1" w:rsidRPr="00AC2A2C" w:rsidRDefault="00AC2A2C" w:rsidP="00AC2A2C">
      <w:pPr>
        <w:keepLines/>
        <w:widowControl w:val="0"/>
        <w:spacing w:after="200" w:line="276" w:lineRule="auto"/>
        <w:rPr>
          <w:rFonts w:ascii="Tahoma" w:hAnsi="Tahoma" w:cs="Tahoma"/>
        </w:rPr>
      </w:pPr>
      <w:r>
        <w:rPr>
          <w:rFonts w:ascii="Tahoma" w:hAnsi="Tahoma" w:cs="Tahoma"/>
        </w:rPr>
        <w:t>4.</w:t>
      </w:r>
      <w:r w:rsidR="00224BE1" w:rsidRPr="00AC2A2C">
        <w:rPr>
          <w:rFonts w:ascii="Tahoma" w:hAnsi="Tahoma" w:cs="Tahoma"/>
        </w:rPr>
        <w:t>sklop: Rezervni deli za merilnike toplotne energije - zunanji naročniki</w:t>
      </w:r>
    </w:p>
    <w:p w14:paraId="25907D23" w14:textId="77777777" w:rsidR="00224BE1" w:rsidRPr="001A168C" w:rsidRDefault="00224BE1" w:rsidP="00224BE1">
      <w:pPr>
        <w:keepLines/>
        <w:widowControl w:val="0"/>
        <w:jc w:val="both"/>
        <w:rPr>
          <w:rFonts w:ascii="Tahoma" w:hAnsi="Tahoma" w:cs="Tahoma"/>
        </w:rPr>
      </w:pPr>
    </w:p>
    <w:p w14:paraId="331D6F92" w14:textId="2CA13358" w:rsidR="00224BE1" w:rsidRPr="001A168C" w:rsidRDefault="00224BE1" w:rsidP="00224BE1">
      <w:pPr>
        <w:keepLines/>
        <w:widowControl w:val="0"/>
        <w:jc w:val="both"/>
        <w:rPr>
          <w:rFonts w:ascii="Tahoma" w:hAnsi="Tahoma" w:cs="Tahoma"/>
          <w:bCs/>
        </w:rPr>
      </w:pPr>
      <w:r w:rsidRPr="001A168C">
        <w:rPr>
          <w:rFonts w:ascii="Tahoma" w:hAnsi="Tahoma" w:cs="Tahoma"/>
        </w:rPr>
        <w:t xml:space="preserve">na podlagi izbrane prijave št. </w:t>
      </w:r>
      <w:r>
        <w:rPr>
          <w:rFonts w:ascii="Tahoma" w:hAnsi="Tahoma" w:cs="Tahoma"/>
        </w:rPr>
        <w:t xml:space="preserve">_________ </w:t>
      </w:r>
      <w:r w:rsidRPr="001A168C">
        <w:rPr>
          <w:rFonts w:ascii="Tahoma" w:hAnsi="Tahoma" w:cs="Tahoma"/>
        </w:rPr>
        <w:t xml:space="preserve">z dne </w:t>
      </w:r>
      <w:r>
        <w:rPr>
          <w:rFonts w:ascii="Tahoma" w:hAnsi="Tahoma" w:cs="Tahoma"/>
        </w:rPr>
        <w:t>___________</w:t>
      </w:r>
      <w:r w:rsidRPr="001A168C">
        <w:rPr>
          <w:rFonts w:ascii="Tahoma" w:hAnsi="Tahoma" w:cs="Tahoma"/>
        </w:rPr>
        <w:t xml:space="preserve">, prve ponudbe št. </w:t>
      </w:r>
      <w:r>
        <w:rPr>
          <w:rFonts w:ascii="Tahoma" w:hAnsi="Tahoma" w:cs="Tahoma"/>
        </w:rPr>
        <w:t>__________</w:t>
      </w:r>
      <w:r w:rsidRPr="001A168C">
        <w:rPr>
          <w:rFonts w:ascii="Tahoma" w:hAnsi="Tahoma" w:cs="Tahoma"/>
        </w:rPr>
        <w:t xml:space="preserve"> z dne </w:t>
      </w:r>
      <w:r>
        <w:rPr>
          <w:rFonts w:ascii="Tahoma" w:hAnsi="Tahoma" w:cs="Tahoma"/>
        </w:rPr>
        <w:t>________</w:t>
      </w:r>
      <w:r w:rsidRPr="001A168C">
        <w:rPr>
          <w:rFonts w:ascii="Tahoma" w:hAnsi="Tahoma" w:cs="Tahoma"/>
        </w:rPr>
        <w:t xml:space="preserve"> in končn</w:t>
      </w:r>
      <w:r w:rsidR="00673D78">
        <w:rPr>
          <w:rFonts w:ascii="Tahoma" w:hAnsi="Tahoma" w:cs="Tahoma"/>
        </w:rPr>
        <w:t>e</w:t>
      </w:r>
      <w:r w:rsidRPr="001A168C">
        <w:rPr>
          <w:rFonts w:ascii="Tahoma" w:hAnsi="Tahoma" w:cs="Tahoma"/>
        </w:rPr>
        <w:t xml:space="preserve"> ponudb</w:t>
      </w:r>
      <w:r w:rsidR="00673D78">
        <w:rPr>
          <w:rFonts w:ascii="Tahoma" w:hAnsi="Tahoma" w:cs="Tahoma"/>
        </w:rPr>
        <w:t>e</w:t>
      </w:r>
      <w:r w:rsidRPr="001A168C">
        <w:rPr>
          <w:rFonts w:ascii="Tahoma" w:hAnsi="Tahoma" w:cs="Tahoma"/>
        </w:rPr>
        <w:t xml:space="preserve"> št. </w:t>
      </w:r>
      <w:r>
        <w:rPr>
          <w:rFonts w:ascii="Tahoma" w:hAnsi="Tahoma" w:cs="Tahoma"/>
        </w:rPr>
        <w:t>_________</w:t>
      </w:r>
      <w:r w:rsidRPr="001A168C">
        <w:rPr>
          <w:rFonts w:ascii="Tahoma" w:hAnsi="Tahoma" w:cs="Tahoma"/>
        </w:rPr>
        <w:t xml:space="preserve"> z dne </w:t>
      </w:r>
      <w:r>
        <w:rPr>
          <w:rFonts w:ascii="Tahoma" w:hAnsi="Tahoma" w:cs="Tahoma"/>
        </w:rPr>
        <w:t>____________</w:t>
      </w:r>
      <w:r w:rsidRPr="001A168C">
        <w:rPr>
          <w:rFonts w:ascii="Tahoma" w:hAnsi="Tahoma" w:cs="Tahoma"/>
        </w:rPr>
        <w:t xml:space="preserve">. </w:t>
      </w:r>
      <w:r w:rsidRPr="001A168C">
        <w:rPr>
          <w:rFonts w:ascii="Tahoma" w:hAnsi="Tahoma" w:cs="Tahoma"/>
          <w:bCs/>
        </w:rPr>
        <w:t>Okvirni sporazum se sklepa za obdobje</w:t>
      </w:r>
      <w:r w:rsidR="009620AC">
        <w:rPr>
          <w:rFonts w:ascii="Tahoma" w:hAnsi="Tahoma" w:cs="Tahoma"/>
          <w:bCs/>
        </w:rPr>
        <w:t xml:space="preserve"> 1 (enega) </w:t>
      </w:r>
      <w:r w:rsidRPr="001A168C">
        <w:rPr>
          <w:rFonts w:ascii="Tahoma" w:hAnsi="Tahoma" w:cs="Tahoma"/>
          <w:bCs/>
        </w:rPr>
        <w:t>let</w:t>
      </w:r>
      <w:r w:rsidR="009620AC">
        <w:rPr>
          <w:rFonts w:ascii="Tahoma" w:hAnsi="Tahoma" w:cs="Tahoma"/>
          <w:bCs/>
        </w:rPr>
        <w:t>a</w:t>
      </w:r>
      <w:r w:rsidRPr="001A168C">
        <w:rPr>
          <w:rFonts w:ascii="Tahoma" w:hAnsi="Tahoma" w:cs="Tahoma"/>
          <w:bCs/>
        </w:rPr>
        <w:t xml:space="preserve"> od dneva sklenitve okvirnega sporazuma</w:t>
      </w:r>
      <w:r w:rsidRPr="001A168C">
        <w:rPr>
          <w:rFonts w:ascii="Tahoma" w:hAnsi="Tahoma" w:cs="Tahoma"/>
        </w:rPr>
        <w:t xml:space="preserve"> </w:t>
      </w:r>
      <w:r w:rsidRPr="001A168C">
        <w:rPr>
          <w:rFonts w:ascii="Tahoma" w:hAnsi="Tahoma" w:cs="Tahoma"/>
          <w:bCs/>
        </w:rPr>
        <w:t>oziroma do izčrpanja vrednosti iz 3. člena tega okvirnega sporazuma, kar nastopi prej.</w:t>
      </w:r>
    </w:p>
    <w:p w14:paraId="0B4E154D" w14:textId="77777777" w:rsidR="00224BE1" w:rsidRPr="001A168C" w:rsidRDefault="00224BE1" w:rsidP="00224BE1">
      <w:pPr>
        <w:keepLines/>
        <w:widowControl w:val="0"/>
        <w:jc w:val="both"/>
        <w:rPr>
          <w:rFonts w:ascii="Tahoma" w:hAnsi="Tahoma" w:cs="Tahoma"/>
          <w:bCs/>
        </w:rPr>
      </w:pPr>
    </w:p>
    <w:p w14:paraId="4D93D59B" w14:textId="77777777" w:rsidR="00224BE1" w:rsidRPr="001A168C" w:rsidRDefault="00224BE1" w:rsidP="00224BE1">
      <w:pPr>
        <w:keepLines/>
        <w:widowControl w:val="0"/>
        <w:jc w:val="both"/>
        <w:rPr>
          <w:rFonts w:ascii="Tahoma" w:hAnsi="Tahoma" w:cs="Tahoma"/>
          <w:bCs/>
        </w:rPr>
      </w:pPr>
      <w:r w:rsidRPr="001A168C">
        <w:rPr>
          <w:rFonts w:ascii="Tahoma" w:hAnsi="Tahoma" w:cs="Tahoma"/>
          <w:bCs/>
        </w:rPr>
        <w:t xml:space="preserve">S tem okvirnim sporazumom se stranki dogovorita o pogojih </w:t>
      </w:r>
      <w:r>
        <w:rPr>
          <w:rFonts w:ascii="Tahoma" w:hAnsi="Tahoma" w:cs="Tahoma"/>
          <w:bCs/>
        </w:rPr>
        <w:t>izvedbe predmeta javnega naročila</w:t>
      </w:r>
      <w:r w:rsidRPr="001A168C">
        <w:rPr>
          <w:rFonts w:ascii="Tahoma" w:hAnsi="Tahoma" w:cs="Tahoma"/>
          <w:bCs/>
        </w:rPr>
        <w:t>.</w:t>
      </w:r>
    </w:p>
    <w:p w14:paraId="3B7682B6" w14:textId="77777777" w:rsidR="00224BE1" w:rsidRPr="001A168C" w:rsidRDefault="00224BE1" w:rsidP="00224BE1">
      <w:pPr>
        <w:keepLines/>
        <w:widowControl w:val="0"/>
        <w:tabs>
          <w:tab w:val="left" w:pos="1080"/>
          <w:tab w:val="left" w:pos="1702"/>
        </w:tabs>
        <w:jc w:val="both"/>
        <w:rPr>
          <w:rFonts w:ascii="Tahoma" w:hAnsi="Tahoma" w:cs="Tahoma"/>
        </w:rPr>
      </w:pPr>
    </w:p>
    <w:p w14:paraId="4C814D11" w14:textId="77777777" w:rsidR="00224BE1" w:rsidRPr="001A168C" w:rsidRDefault="00224BE1" w:rsidP="00224BE1">
      <w:pPr>
        <w:keepLines/>
        <w:widowControl w:val="0"/>
        <w:tabs>
          <w:tab w:val="left" w:pos="1080"/>
          <w:tab w:val="left" w:pos="1702"/>
        </w:tabs>
        <w:jc w:val="both"/>
        <w:rPr>
          <w:rFonts w:ascii="Tahoma" w:hAnsi="Tahoma" w:cs="Tahoma"/>
        </w:rPr>
      </w:pPr>
    </w:p>
    <w:p w14:paraId="177673EC" w14:textId="77777777" w:rsidR="00224BE1" w:rsidRPr="001A168C" w:rsidRDefault="00224BE1" w:rsidP="00BE3BEA">
      <w:pPr>
        <w:keepLines/>
        <w:widowControl w:val="0"/>
        <w:numPr>
          <w:ilvl w:val="0"/>
          <w:numId w:val="16"/>
        </w:numPr>
        <w:tabs>
          <w:tab w:val="left" w:pos="1080"/>
          <w:tab w:val="left" w:pos="1702"/>
        </w:tabs>
        <w:spacing w:after="200" w:line="276" w:lineRule="auto"/>
        <w:jc w:val="both"/>
        <w:rPr>
          <w:rFonts w:ascii="Tahoma" w:hAnsi="Tahoma" w:cs="Tahoma"/>
          <w:b/>
        </w:rPr>
      </w:pPr>
      <w:r w:rsidRPr="001A168C">
        <w:rPr>
          <w:rFonts w:ascii="Tahoma" w:hAnsi="Tahoma" w:cs="Tahoma"/>
          <w:b/>
        </w:rPr>
        <w:t>PREDMET OKVIRNEGA SPORAZUMA</w:t>
      </w:r>
    </w:p>
    <w:p w14:paraId="3649EA0B" w14:textId="77777777" w:rsidR="00224BE1" w:rsidRPr="001A168C" w:rsidRDefault="00224BE1" w:rsidP="00224BE1">
      <w:pPr>
        <w:keepLines/>
        <w:widowControl w:val="0"/>
        <w:tabs>
          <w:tab w:val="left" w:pos="709"/>
          <w:tab w:val="left" w:pos="1702"/>
        </w:tabs>
        <w:jc w:val="both"/>
        <w:rPr>
          <w:rFonts w:ascii="Tahoma" w:hAnsi="Tahoma" w:cs="Tahoma"/>
        </w:rPr>
      </w:pPr>
    </w:p>
    <w:p w14:paraId="4CA48282" w14:textId="77777777" w:rsidR="00224BE1" w:rsidRPr="007E6E48" w:rsidRDefault="00224BE1" w:rsidP="00BE3BEA">
      <w:pPr>
        <w:keepLines/>
        <w:widowControl w:val="0"/>
        <w:numPr>
          <w:ilvl w:val="0"/>
          <w:numId w:val="21"/>
        </w:numPr>
        <w:spacing w:after="200" w:line="276" w:lineRule="auto"/>
        <w:contextualSpacing/>
        <w:rPr>
          <w:rFonts w:ascii="Tahoma" w:hAnsi="Tahoma" w:cs="Tahoma"/>
        </w:rPr>
      </w:pPr>
      <w:r w:rsidRPr="007E6E48">
        <w:rPr>
          <w:rFonts w:ascii="Tahoma" w:hAnsi="Tahoma" w:cs="Tahoma"/>
        </w:rPr>
        <w:t>člen</w:t>
      </w:r>
    </w:p>
    <w:p w14:paraId="5E2F9F40" w14:textId="77777777" w:rsidR="00224BE1" w:rsidRPr="001A168C" w:rsidRDefault="00224BE1" w:rsidP="00224BE1">
      <w:pPr>
        <w:keepLines/>
        <w:widowControl w:val="0"/>
        <w:tabs>
          <w:tab w:val="left" w:pos="1702"/>
        </w:tabs>
        <w:rPr>
          <w:rFonts w:ascii="Tahoma" w:hAnsi="Tahoma" w:cs="Tahoma"/>
        </w:rPr>
      </w:pPr>
    </w:p>
    <w:p w14:paraId="63FD34E9" w14:textId="2C96B2A2" w:rsidR="00224BE1" w:rsidRPr="001A168C" w:rsidRDefault="00224BE1" w:rsidP="00224BE1">
      <w:pPr>
        <w:keepLines/>
        <w:widowControl w:val="0"/>
        <w:tabs>
          <w:tab w:val="left" w:pos="1702"/>
        </w:tabs>
        <w:jc w:val="both"/>
        <w:rPr>
          <w:rFonts w:ascii="Tahoma" w:hAnsi="Tahoma" w:cs="Tahoma"/>
        </w:rPr>
      </w:pPr>
      <w:r w:rsidRPr="001A168C">
        <w:rPr>
          <w:rFonts w:ascii="Tahoma" w:hAnsi="Tahoma" w:cs="Tahoma"/>
        </w:rPr>
        <w:t>Predmet okvirnega sporazuma je nakup</w:t>
      </w:r>
      <w:r w:rsidR="00106CEE">
        <w:rPr>
          <w:rFonts w:ascii="Tahoma" w:hAnsi="Tahoma" w:cs="Tahoma"/>
        </w:rPr>
        <w:t xml:space="preserve"> po naslednjih sklopih</w:t>
      </w:r>
      <w:r w:rsidRPr="001A168C">
        <w:rPr>
          <w:rFonts w:ascii="Tahoma" w:hAnsi="Tahoma" w:cs="Tahoma"/>
        </w:rPr>
        <w:t xml:space="preserve">: </w:t>
      </w:r>
    </w:p>
    <w:p w14:paraId="03E3C69C" w14:textId="77777777" w:rsidR="00224BE1" w:rsidRPr="001A168C" w:rsidRDefault="00224BE1" w:rsidP="00224BE1">
      <w:pPr>
        <w:keepLines/>
        <w:widowControl w:val="0"/>
        <w:tabs>
          <w:tab w:val="left" w:pos="1702"/>
        </w:tabs>
        <w:jc w:val="both"/>
        <w:rPr>
          <w:rFonts w:ascii="Tahoma" w:hAnsi="Tahoma" w:cs="Tahoma"/>
        </w:rPr>
      </w:pPr>
    </w:p>
    <w:p w14:paraId="797C6FF9" w14:textId="179DE4FD" w:rsidR="00855642" w:rsidRPr="007C0C2B" w:rsidRDefault="007C0C2B" w:rsidP="007C0C2B">
      <w:pPr>
        <w:keepLines/>
        <w:widowControl w:val="0"/>
        <w:tabs>
          <w:tab w:val="left" w:pos="1702"/>
        </w:tabs>
        <w:ind w:left="360"/>
        <w:jc w:val="both"/>
        <w:rPr>
          <w:rFonts w:ascii="Tahoma" w:hAnsi="Tahoma" w:cs="Tahoma"/>
        </w:rPr>
      </w:pPr>
      <w:r>
        <w:rPr>
          <w:rFonts w:ascii="Tahoma" w:hAnsi="Tahoma" w:cs="Tahoma"/>
        </w:rPr>
        <w:t>1.</w:t>
      </w:r>
      <w:r w:rsidR="00D66FB7">
        <w:rPr>
          <w:rFonts w:ascii="Tahoma" w:hAnsi="Tahoma" w:cs="Tahoma"/>
        </w:rPr>
        <w:t xml:space="preserve"> </w:t>
      </w:r>
      <w:r w:rsidR="00855642" w:rsidRPr="00F35246">
        <w:rPr>
          <w:rFonts w:ascii="Tahoma" w:hAnsi="Tahoma" w:cs="Tahoma"/>
        </w:rPr>
        <w:t>Merilnik</w:t>
      </w:r>
      <w:r w:rsidR="00673D78" w:rsidRPr="00F35246">
        <w:rPr>
          <w:rFonts w:ascii="Tahoma" w:hAnsi="Tahoma" w:cs="Tahoma"/>
        </w:rPr>
        <w:t>ov</w:t>
      </w:r>
      <w:r w:rsidR="00855642" w:rsidRPr="00F35246">
        <w:rPr>
          <w:rFonts w:ascii="Tahoma" w:hAnsi="Tahoma" w:cs="Tahoma"/>
        </w:rPr>
        <w:t xml:space="preserve"> toplotne energije </w:t>
      </w:r>
      <w:r w:rsidR="00673D78">
        <w:rPr>
          <w:rFonts w:ascii="Tahoma" w:hAnsi="Tahoma" w:cs="Tahoma"/>
        </w:rPr>
        <w:t>–</w:t>
      </w:r>
      <w:r w:rsidR="00855642" w:rsidRPr="007C0C2B">
        <w:rPr>
          <w:rFonts w:ascii="Tahoma" w:hAnsi="Tahoma" w:cs="Tahoma"/>
        </w:rPr>
        <w:t xml:space="preserve"> SOT</w:t>
      </w:r>
      <w:r w:rsidR="00673D78">
        <w:rPr>
          <w:rFonts w:ascii="Tahoma" w:hAnsi="Tahoma" w:cs="Tahoma"/>
        </w:rPr>
        <w:t>,</w:t>
      </w:r>
    </w:p>
    <w:p w14:paraId="35E0969F" w14:textId="1F668E29" w:rsidR="00855642" w:rsidRPr="007C0C2B" w:rsidRDefault="007C0C2B" w:rsidP="007C0C2B">
      <w:pPr>
        <w:keepLines/>
        <w:widowControl w:val="0"/>
        <w:tabs>
          <w:tab w:val="left" w:pos="1702"/>
        </w:tabs>
        <w:ind w:left="360"/>
        <w:jc w:val="both"/>
        <w:rPr>
          <w:rFonts w:ascii="Tahoma" w:hAnsi="Tahoma" w:cs="Tahoma"/>
        </w:rPr>
      </w:pPr>
      <w:r>
        <w:rPr>
          <w:rFonts w:ascii="Tahoma" w:hAnsi="Tahoma" w:cs="Tahoma"/>
        </w:rPr>
        <w:t>2.</w:t>
      </w:r>
      <w:r w:rsidR="00D66FB7">
        <w:rPr>
          <w:rFonts w:ascii="Tahoma" w:hAnsi="Tahoma" w:cs="Tahoma"/>
        </w:rPr>
        <w:t xml:space="preserve"> </w:t>
      </w:r>
      <w:r w:rsidR="00855642" w:rsidRPr="007C0C2B">
        <w:rPr>
          <w:rFonts w:ascii="Tahoma" w:hAnsi="Tahoma" w:cs="Tahoma"/>
        </w:rPr>
        <w:t xml:space="preserve">Komponent za merilnike toplotne energije </w:t>
      </w:r>
      <w:r w:rsidR="00673D78" w:rsidRPr="007C0C2B">
        <w:rPr>
          <w:rFonts w:ascii="Tahoma" w:hAnsi="Tahoma" w:cs="Tahoma"/>
        </w:rPr>
        <w:t>–</w:t>
      </w:r>
      <w:r w:rsidR="00855642" w:rsidRPr="007C0C2B">
        <w:rPr>
          <w:rFonts w:ascii="Tahoma" w:hAnsi="Tahoma" w:cs="Tahoma"/>
        </w:rPr>
        <w:t xml:space="preserve"> SOT</w:t>
      </w:r>
      <w:r w:rsidR="00673D78" w:rsidRPr="007C0C2B">
        <w:rPr>
          <w:rFonts w:ascii="Tahoma" w:hAnsi="Tahoma" w:cs="Tahoma"/>
        </w:rPr>
        <w:t>,</w:t>
      </w:r>
    </w:p>
    <w:p w14:paraId="7046B875" w14:textId="5582A01F" w:rsidR="00855642" w:rsidRPr="007C0C2B" w:rsidRDefault="00B87825" w:rsidP="007C0C2B">
      <w:pPr>
        <w:keepLines/>
        <w:widowControl w:val="0"/>
        <w:tabs>
          <w:tab w:val="left" w:pos="1702"/>
        </w:tabs>
        <w:ind w:left="360"/>
        <w:jc w:val="both"/>
        <w:rPr>
          <w:rFonts w:ascii="Tahoma" w:hAnsi="Tahoma" w:cs="Tahoma"/>
        </w:rPr>
      </w:pPr>
      <w:r>
        <w:rPr>
          <w:rFonts w:ascii="Tahoma" w:hAnsi="Tahoma" w:cs="Tahoma"/>
        </w:rPr>
        <w:t>4.</w:t>
      </w:r>
      <w:r w:rsidR="00E90BFB">
        <w:rPr>
          <w:rFonts w:ascii="Tahoma" w:hAnsi="Tahoma" w:cs="Tahoma"/>
        </w:rPr>
        <w:t xml:space="preserve"> </w:t>
      </w:r>
      <w:r w:rsidR="00855642" w:rsidRPr="007C0C2B">
        <w:rPr>
          <w:rFonts w:ascii="Tahoma" w:hAnsi="Tahoma" w:cs="Tahoma"/>
        </w:rPr>
        <w:t>Rezervn</w:t>
      </w:r>
      <w:r w:rsidR="00673D78">
        <w:rPr>
          <w:rFonts w:ascii="Tahoma" w:hAnsi="Tahoma" w:cs="Tahoma"/>
        </w:rPr>
        <w:t>ih</w:t>
      </w:r>
      <w:r w:rsidR="00855642" w:rsidRPr="007C0C2B">
        <w:rPr>
          <w:rFonts w:ascii="Tahoma" w:hAnsi="Tahoma" w:cs="Tahoma"/>
        </w:rPr>
        <w:t xml:space="preserve"> del</w:t>
      </w:r>
      <w:r w:rsidR="00673D78">
        <w:rPr>
          <w:rFonts w:ascii="Tahoma" w:hAnsi="Tahoma" w:cs="Tahoma"/>
        </w:rPr>
        <w:t>ov</w:t>
      </w:r>
      <w:r w:rsidR="00855642" w:rsidRPr="007C0C2B">
        <w:rPr>
          <w:rFonts w:ascii="Tahoma" w:hAnsi="Tahoma" w:cs="Tahoma"/>
        </w:rPr>
        <w:t xml:space="preserve"> za merilnike toplotne energije - zunanji naročniki</w:t>
      </w:r>
    </w:p>
    <w:p w14:paraId="61AC74F0" w14:textId="77777777" w:rsidR="00855642" w:rsidRDefault="00855642" w:rsidP="00224BE1">
      <w:pPr>
        <w:keepLines/>
        <w:widowControl w:val="0"/>
        <w:tabs>
          <w:tab w:val="left" w:pos="1702"/>
        </w:tabs>
        <w:jc w:val="both"/>
        <w:rPr>
          <w:rFonts w:ascii="Tahoma" w:hAnsi="Tahoma" w:cs="Tahoma"/>
        </w:rPr>
      </w:pPr>
    </w:p>
    <w:p w14:paraId="3C0CF245" w14:textId="34B26EB9" w:rsidR="00224BE1" w:rsidRPr="001A168C" w:rsidRDefault="00224BE1" w:rsidP="00224BE1">
      <w:pPr>
        <w:keepLines/>
        <w:widowControl w:val="0"/>
        <w:tabs>
          <w:tab w:val="left" w:pos="1702"/>
        </w:tabs>
        <w:jc w:val="both"/>
        <w:rPr>
          <w:rFonts w:ascii="Tahoma" w:hAnsi="Tahoma" w:cs="Tahoma"/>
        </w:rPr>
      </w:pPr>
      <w:r w:rsidRPr="001A168C">
        <w:rPr>
          <w:rFonts w:ascii="Tahoma" w:hAnsi="Tahoma" w:cs="Tahoma"/>
        </w:rPr>
        <w:t>(v nadaljevanju</w:t>
      </w:r>
      <w:r w:rsidR="00673D78">
        <w:rPr>
          <w:rFonts w:ascii="Tahoma" w:hAnsi="Tahoma" w:cs="Tahoma"/>
        </w:rPr>
        <w:t xml:space="preserve"> tudi</w:t>
      </w:r>
      <w:r w:rsidRPr="001A168C">
        <w:rPr>
          <w:rFonts w:ascii="Tahoma" w:hAnsi="Tahoma" w:cs="Tahoma"/>
        </w:rPr>
        <w:t>: blago)</w:t>
      </w:r>
      <w:r>
        <w:rPr>
          <w:rFonts w:ascii="Tahoma" w:hAnsi="Tahoma" w:cs="Tahoma"/>
        </w:rPr>
        <w:t>,</w:t>
      </w:r>
      <w:r w:rsidRPr="001A168C">
        <w:rPr>
          <w:rFonts w:ascii="Tahoma" w:hAnsi="Tahoma" w:cs="Tahoma"/>
        </w:rPr>
        <w:t xml:space="preserve"> v skladu s prijavo št. </w:t>
      </w:r>
      <w:r>
        <w:rPr>
          <w:rFonts w:ascii="Tahoma" w:hAnsi="Tahoma" w:cs="Tahoma"/>
        </w:rPr>
        <w:t>________</w:t>
      </w:r>
      <w:r w:rsidRPr="001A168C">
        <w:rPr>
          <w:rFonts w:ascii="Tahoma" w:hAnsi="Tahoma" w:cs="Tahoma"/>
        </w:rPr>
        <w:t xml:space="preserve"> z dne </w:t>
      </w:r>
      <w:r>
        <w:rPr>
          <w:rFonts w:ascii="Tahoma" w:hAnsi="Tahoma" w:cs="Tahoma"/>
        </w:rPr>
        <w:t>________</w:t>
      </w:r>
      <w:r w:rsidRPr="001A168C">
        <w:rPr>
          <w:rFonts w:ascii="Tahoma" w:hAnsi="Tahoma" w:cs="Tahoma"/>
        </w:rPr>
        <w:t xml:space="preserve">, prvo ponudbo št. </w:t>
      </w:r>
      <w:r>
        <w:rPr>
          <w:rFonts w:ascii="Tahoma" w:hAnsi="Tahoma" w:cs="Tahoma"/>
        </w:rPr>
        <w:t>________</w:t>
      </w:r>
      <w:r w:rsidRPr="001A168C">
        <w:rPr>
          <w:rFonts w:ascii="Tahoma" w:hAnsi="Tahoma" w:cs="Tahoma"/>
        </w:rPr>
        <w:t xml:space="preserve"> z dne </w:t>
      </w:r>
      <w:r>
        <w:rPr>
          <w:rFonts w:ascii="Tahoma" w:hAnsi="Tahoma" w:cs="Tahoma"/>
        </w:rPr>
        <w:t>_________</w:t>
      </w:r>
      <w:r w:rsidRPr="001A168C">
        <w:rPr>
          <w:rFonts w:ascii="Tahoma" w:hAnsi="Tahoma" w:cs="Tahoma"/>
        </w:rPr>
        <w:t xml:space="preserve"> in končno ponudbo št. </w:t>
      </w:r>
      <w:r>
        <w:rPr>
          <w:rFonts w:ascii="Tahoma" w:hAnsi="Tahoma" w:cs="Tahoma"/>
        </w:rPr>
        <w:t>________</w:t>
      </w:r>
      <w:r w:rsidRPr="001A168C">
        <w:rPr>
          <w:rFonts w:ascii="Tahoma" w:hAnsi="Tahoma" w:cs="Tahoma"/>
        </w:rPr>
        <w:t xml:space="preserve"> z dne </w:t>
      </w:r>
      <w:r>
        <w:rPr>
          <w:rFonts w:ascii="Tahoma" w:hAnsi="Tahoma" w:cs="Tahoma"/>
        </w:rPr>
        <w:t>__________</w:t>
      </w:r>
      <w:r w:rsidRPr="001A168C">
        <w:rPr>
          <w:rFonts w:ascii="Tahoma" w:hAnsi="Tahoma" w:cs="Tahoma"/>
        </w:rPr>
        <w:t xml:space="preserve"> (v nadaljevanju: ponudba) in ponudben</w:t>
      </w:r>
      <w:r>
        <w:rPr>
          <w:rFonts w:ascii="Tahoma" w:hAnsi="Tahoma" w:cs="Tahoma"/>
        </w:rPr>
        <w:t>im</w:t>
      </w:r>
      <w:r w:rsidRPr="001A168C">
        <w:rPr>
          <w:rFonts w:ascii="Tahoma" w:hAnsi="Tahoma" w:cs="Tahoma"/>
        </w:rPr>
        <w:t xml:space="preserve"> predračun</w:t>
      </w:r>
      <w:r>
        <w:rPr>
          <w:rFonts w:ascii="Tahoma" w:hAnsi="Tahoma" w:cs="Tahoma"/>
        </w:rPr>
        <w:t>om</w:t>
      </w:r>
      <w:r w:rsidRPr="001A168C">
        <w:rPr>
          <w:rFonts w:ascii="Tahoma" w:hAnsi="Tahoma" w:cs="Tahoma"/>
        </w:rPr>
        <w:t xml:space="preserve"> prodajalca (v nadaljevanju: ponudbeni predračun), ki so </w:t>
      </w:r>
      <w:r w:rsidR="0091592F">
        <w:rPr>
          <w:rFonts w:ascii="Tahoma" w:hAnsi="Tahoma" w:cs="Tahoma"/>
        </w:rPr>
        <w:t>priloga</w:t>
      </w:r>
      <w:r w:rsidR="00466D59">
        <w:rPr>
          <w:rFonts w:ascii="Tahoma" w:hAnsi="Tahoma" w:cs="Tahoma"/>
        </w:rPr>
        <w:t xml:space="preserve"> št. 1</w:t>
      </w:r>
      <w:r w:rsidR="0091592F">
        <w:rPr>
          <w:rFonts w:ascii="Tahoma" w:hAnsi="Tahoma" w:cs="Tahoma"/>
        </w:rPr>
        <w:t xml:space="preserve"> </w:t>
      </w:r>
      <w:r w:rsidRPr="001A168C">
        <w:rPr>
          <w:rFonts w:ascii="Tahoma" w:hAnsi="Tahoma" w:cs="Tahoma"/>
        </w:rPr>
        <w:t xml:space="preserve">tega okvirnega sporazuma. </w:t>
      </w:r>
    </w:p>
    <w:p w14:paraId="57B71031" w14:textId="77777777" w:rsidR="00224BE1" w:rsidRPr="001A168C" w:rsidRDefault="00224BE1" w:rsidP="00224BE1">
      <w:pPr>
        <w:keepLines/>
        <w:widowControl w:val="0"/>
        <w:tabs>
          <w:tab w:val="left" w:pos="1702"/>
        </w:tabs>
        <w:jc w:val="both"/>
        <w:rPr>
          <w:rFonts w:ascii="Tahoma" w:hAnsi="Tahoma" w:cs="Tahoma"/>
        </w:rPr>
      </w:pPr>
    </w:p>
    <w:p w14:paraId="24F4FA73" w14:textId="5FBAFE5F" w:rsidR="00224BE1" w:rsidRPr="001A168C" w:rsidRDefault="00224BE1" w:rsidP="00224BE1">
      <w:pPr>
        <w:keepLines/>
        <w:widowControl w:val="0"/>
        <w:tabs>
          <w:tab w:val="left" w:pos="1702"/>
        </w:tabs>
        <w:jc w:val="both"/>
        <w:rPr>
          <w:rFonts w:ascii="Tahoma" w:hAnsi="Tahoma" w:cs="Tahoma"/>
        </w:rPr>
      </w:pPr>
      <w:r w:rsidRPr="001A168C">
        <w:rPr>
          <w:rFonts w:ascii="Tahoma" w:hAnsi="Tahoma" w:cs="Tahoma"/>
        </w:rPr>
        <w:t xml:space="preserve">Prodajalec jamči, da bo </w:t>
      </w:r>
      <w:r>
        <w:rPr>
          <w:rFonts w:ascii="Tahoma" w:hAnsi="Tahoma" w:cs="Tahoma"/>
        </w:rPr>
        <w:t xml:space="preserve">blago </w:t>
      </w:r>
      <w:r w:rsidRPr="001A168C">
        <w:rPr>
          <w:rFonts w:ascii="Tahoma" w:hAnsi="Tahoma" w:cs="Tahoma"/>
        </w:rPr>
        <w:t xml:space="preserve"> ob dobavi ustrezal</w:t>
      </w:r>
      <w:r>
        <w:rPr>
          <w:rFonts w:ascii="Tahoma" w:hAnsi="Tahoma" w:cs="Tahoma"/>
        </w:rPr>
        <w:t>o</w:t>
      </w:r>
      <w:r w:rsidRPr="001A168C">
        <w:rPr>
          <w:rFonts w:ascii="Tahoma" w:hAnsi="Tahoma" w:cs="Tahoma"/>
        </w:rPr>
        <w:t xml:space="preserve"> vsem zahtevam, ki jih določajo predpisi, ki veljajo na območju Republike Slovenije ter tehničnim zahtevam, zahtevanim standardom in ostalim zahtevam v razpisni dokumentaciji št. </w:t>
      </w:r>
      <w:r>
        <w:rPr>
          <w:rFonts w:ascii="Tahoma" w:hAnsi="Tahoma" w:cs="Tahoma"/>
        </w:rPr>
        <w:t>JPE-SOT-</w:t>
      </w:r>
      <w:r w:rsidR="001909EF">
        <w:rPr>
          <w:rFonts w:ascii="Tahoma" w:hAnsi="Tahoma" w:cs="Tahoma"/>
        </w:rPr>
        <w:t>115/24</w:t>
      </w:r>
      <w:r w:rsidRPr="001A168C">
        <w:rPr>
          <w:rFonts w:ascii="Tahoma" w:hAnsi="Tahoma" w:cs="Tahoma"/>
        </w:rPr>
        <w:t xml:space="preserve"> ter ostalim zahtevam kupca, kot to izhaja iz vsebine teh zahtev, opredeljenih v razpisni dokumentaciji št. </w:t>
      </w:r>
      <w:r>
        <w:rPr>
          <w:rFonts w:ascii="Tahoma" w:hAnsi="Tahoma" w:cs="Tahoma"/>
        </w:rPr>
        <w:t>JPE-SOT-</w:t>
      </w:r>
      <w:r w:rsidR="001909EF">
        <w:rPr>
          <w:rFonts w:ascii="Tahoma" w:hAnsi="Tahoma" w:cs="Tahoma"/>
        </w:rPr>
        <w:t>115/24</w:t>
      </w:r>
      <w:r>
        <w:rPr>
          <w:rFonts w:ascii="Tahoma" w:hAnsi="Tahoma" w:cs="Tahoma"/>
        </w:rPr>
        <w:t>,</w:t>
      </w:r>
      <w:r w:rsidRPr="001A168C">
        <w:rPr>
          <w:rFonts w:ascii="Tahoma" w:hAnsi="Tahoma" w:cs="Tahoma"/>
        </w:rPr>
        <w:t xml:space="preserve"> in sicer vse po pravilih stroke, s skrbnostjo dobrega strokovnjaka ter v skladu s tem okvirnim sporazumom.</w:t>
      </w:r>
    </w:p>
    <w:p w14:paraId="6538CEAA" w14:textId="77777777" w:rsidR="00224BE1" w:rsidRPr="001A168C" w:rsidRDefault="00224BE1" w:rsidP="00224BE1">
      <w:pPr>
        <w:keepLines/>
        <w:widowControl w:val="0"/>
        <w:jc w:val="both"/>
        <w:rPr>
          <w:rFonts w:ascii="Tahoma" w:hAnsi="Tahoma" w:cs="Tahoma"/>
        </w:rPr>
      </w:pPr>
    </w:p>
    <w:p w14:paraId="4F5D3523" w14:textId="77777777" w:rsidR="00224BE1" w:rsidRPr="001A168C" w:rsidRDefault="00224BE1" w:rsidP="00224BE1">
      <w:pPr>
        <w:keepLines/>
        <w:widowControl w:val="0"/>
        <w:jc w:val="both"/>
        <w:rPr>
          <w:rFonts w:ascii="Tahoma" w:hAnsi="Tahoma" w:cs="Tahoma"/>
        </w:rPr>
      </w:pPr>
      <w:r w:rsidRPr="001A168C">
        <w:rPr>
          <w:rFonts w:ascii="Tahoma" w:hAnsi="Tahoma" w:cs="Tahoma"/>
        </w:rPr>
        <w:t>Opredelitev, količine in podrobnejši opis predmeta tega okvirnega sporazuma so razvidni iz ponudbe in ponudbenega predračuna.</w:t>
      </w:r>
    </w:p>
    <w:p w14:paraId="45CC5056" w14:textId="77777777" w:rsidR="00224BE1" w:rsidRDefault="00224BE1" w:rsidP="00224BE1">
      <w:pPr>
        <w:keepLines/>
        <w:widowControl w:val="0"/>
        <w:jc w:val="both"/>
        <w:rPr>
          <w:rFonts w:ascii="Tahoma" w:hAnsi="Tahoma" w:cs="Tahoma"/>
        </w:rPr>
      </w:pPr>
    </w:p>
    <w:p w14:paraId="4A32DE2A" w14:textId="77777777" w:rsidR="00224BE1" w:rsidRPr="001A168C" w:rsidRDefault="00224BE1" w:rsidP="00BE3BEA">
      <w:pPr>
        <w:keepLines/>
        <w:widowControl w:val="0"/>
        <w:numPr>
          <w:ilvl w:val="0"/>
          <w:numId w:val="16"/>
        </w:numPr>
        <w:tabs>
          <w:tab w:val="left" w:pos="1702"/>
        </w:tabs>
        <w:jc w:val="both"/>
        <w:rPr>
          <w:rFonts w:ascii="Tahoma" w:hAnsi="Tahoma" w:cs="Tahoma"/>
          <w:b/>
        </w:rPr>
      </w:pPr>
      <w:r w:rsidRPr="001A168C">
        <w:rPr>
          <w:rFonts w:ascii="Tahoma" w:hAnsi="Tahoma" w:cs="Tahoma"/>
          <w:b/>
        </w:rPr>
        <w:t>VREDNOST OKVIRNEGA SPORAZUMA</w:t>
      </w:r>
    </w:p>
    <w:p w14:paraId="1C81D2D1" w14:textId="77777777" w:rsidR="00224BE1" w:rsidRPr="001A168C" w:rsidRDefault="00224BE1" w:rsidP="00224BE1">
      <w:pPr>
        <w:keepLines/>
        <w:widowControl w:val="0"/>
        <w:tabs>
          <w:tab w:val="left" w:pos="1702"/>
        </w:tabs>
        <w:jc w:val="both"/>
        <w:rPr>
          <w:rFonts w:ascii="Tahoma" w:hAnsi="Tahoma" w:cs="Tahoma"/>
        </w:rPr>
      </w:pPr>
    </w:p>
    <w:p w14:paraId="3B81626F"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6DAA133D" w14:textId="77777777" w:rsidR="00224BE1" w:rsidRPr="001A168C" w:rsidRDefault="00224BE1" w:rsidP="00224BE1">
      <w:pPr>
        <w:keepLines/>
        <w:widowControl w:val="0"/>
        <w:tabs>
          <w:tab w:val="left" w:pos="1702"/>
        </w:tabs>
        <w:jc w:val="both"/>
        <w:rPr>
          <w:rFonts w:ascii="Tahoma" w:hAnsi="Tahoma" w:cs="Tahoma"/>
        </w:rPr>
      </w:pPr>
    </w:p>
    <w:p w14:paraId="30B0FFFA" w14:textId="77777777" w:rsidR="00224BE1" w:rsidRPr="001A168C" w:rsidRDefault="00224BE1" w:rsidP="00224BE1">
      <w:pPr>
        <w:keepLines/>
        <w:widowControl w:val="0"/>
        <w:tabs>
          <w:tab w:val="left" w:pos="1702"/>
        </w:tabs>
        <w:jc w:val="both"/>
        <w:rPr>
          <w:rFonts w:ascii="Tahoma" w:hAnsi="Tahoma" w:cs="Tahoma"/>
        </w:rPr>
      </w:pPr>
      <w:r w:rsidRPr="001A168C">
        <w:rPr>
          <w:rFonts w:ascii="Tahoma" w:hAnsi="Tahoma" w:cs="Tahoma"/>
        </w:rPr>
        <w:t xml:space="preserve">Ocenjena vrednost okvirnega sporazuma po posameznih sklopih znaša na dan sklenitve tega okvirnega sporazuma v neto vrednosti: </w:t>
      </w:r>
    </w:p>
    <w:p w14:paraId="1158D431" w14:textId="77777777" w:rsidR="00224BE1" w:rsidRPr="001A168C" w:rsidRDefault="00224BE1" w:rsidP="00224BE1">
      <w:pPr>
        <w:keepLines/>
        <w:widowControl w:val="0"/>
        <w:tabs>
          <w:tab w:val="left" w:pos="1702"/>
        </w:tabs>
        <w:jc w:val="both"/>
        <w:rPr>
          <w:rFonts w:ascii="Tahoma" w:hAnsi="Tahoma" w:cs="Tahoma"/>
        </w:rPr>
      </w:pPr>
    </w:p>
    <w:tbl>
      <w:tblPr>
        <w:tblW w:w="0" w:type="auto"/>
        <w:tblInd w:w="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6"/>
      </w:tblGrid>
      <w:tr w:rsidR="00224BE1" w:rsidRPr="001A168C" w14:paraId="025D70BE" w14:textId="77777777" w:rsidTr="00B1437E">
        <w:tc>
          <w:tcPr>
            <w:tcW w:w="3369" w:type="dxa"/>
            <w:shd w:val="clear" w:color="auto" w:fill="auto"/>
          </w:tcPr>
          <w:p w14:paraId="17D12263" w14:textId="77777777" w:rsidR="00224BE1" w:rsidRPr="001A168C" w:rsidRDefault="00224BE1" w:rsidP="00B1437E">
            <w:pPr>
              <w:keepLines/>
              <w:widowControl w:val="0"/>
              <w:tabs>
                <w:tab w:val="left" w:pos="1702"/>
              </w:tabs>
              <w:jc w:val="both"/>
              <w:rPr>
                <w:rFonts w:ascii="Tahoma" w:hAnsi="Tahoma" w:cs="Tahoma"/>
              </w:rPr>
            </w:pPr>
            <w:r w:rsidRPr="001A168C">
              <w:rPr>
                <w:rFonts w:ascii="Tahoma" w:hAnsi="Tahoma" w:cs="Tahoma"/>
              </w:rPr>
              <w:t>Naziv sklopa</w:t>
            </w:r>
          </w:p>
        </w:tc>
        <w:tc>
          <w:tcPr>
            <w:tcW w:w="3406" w:type="dxa"/>
            <w:shd w:val="clear" w:color="auto" w:fill="auto"/>
          </w:tcPr>
          <w:p w14:paraId="4D20E77C" w14:textId="77777777" w:rsidR="00224BE1" w:rsidRPr="001A168C" w:rsidRDefault="00224BE1" w:rsidP="00B1437E">
            <w:pPr>
              <w:keepLines/>
              <w:widowControl w:val="0"/>
              <w:tabs>
                <w:tab w:val="left" w:pos="1702"/>
              </w:tabs>
              <w:jc w:val="both"/>
              <w:rPr>
                <w:rFonts w:ascii="Tahoma" w:hAnsi="Tahoma" w:cs="Tahoma"/>
              </w:rPr>
            </w:pPr>
            <w:r w:rsidRPr="001A168C">
              <w:rPr>
                <w:rFonts w:ascii="Tahoma" w:hAnsi="Tahoma" w:cs="Tahoma"/>
              </w:rPr>
              <w:t>Ocenjena vrednost v EUR brez DDV</w:t>
            </w:r>
          </w:p>
        </w:tc>
      </w:tr>
      <w:tr w:rsidR="00224BE1" w:rsidRPr="001A168C" w14:paraId="783DF9E1" w14:textId="77777777" w:rsidTr="00EB1BB6">
        <w:trPr>
          <w:trHeight w:val="641"/>
        </w:trPr>
        <w:tc>
          <w:tcPr>
            <w:tcW w:w="3369" w:type="dxa"/>
            <w:shd w:val="clear" w:color="auto" w:fill="auto"/>
          </w:tcPr>
          <w:p w14:paraId="55BAE3B1" w14:textId="77777777" w:rsidR="00224BE1" w:rsidRPr="001A168C" w:rsidRDefault="00224BE1" w:rsidP="00B1437E">
            <w:pPr>
              <w:keepLines/>
              <w:widowControl w:val="0"/>
              <w:tabs>
                <w:tab w:val="left" w:pos="1702"/>
              </w:tabs>
              <w:rPr>
                <w:rFonts w:ascii="Tahoma" w:hAnsi="Tahoma" w:cs="Tahoma"/>
              </w:rPr>
            </w:pPr>
            <w:r w:rsidRPr="001A168C">
              <w:rPr>
                <w:rFonts w:ascii="Tahoma" w:hAnsi="Tahoma" w:cs="Tahoma"/>
              </w:rPr>
              <w:t xml:space="preserve">1. sklop: Merilniki toplotne energije </w:t>
            </w:r>
            <w:r w:rsidRPr="001A168C">
              <w:rPr>
                <w:rFonts w:ascii="Tahoma" w:hAnsi="Tahoma" w:cs="Tahoma"/>
                <w:strike/>
                <w:color w:val="FF0000"/>
              </w:rPr>
              <w:t xml:space="preserve"> </w:t>
            </w:r>
            <w:r w:rsidRPr="001A168C">
              <w:rPr>
                <w:rFonts w:ascii="Tahoma" w:hAnsi="Tahoma" w:cs="Tahoma"/>
              </w:rPr>
              <w:t>- SOT</w:t>
            </w:r>
          </w:p>
        </w:tc>
        <w:tc>
          <w:tcPr>
            <w:tcW w:w="3406" w:type="dxa"/>
            <w:shd w:val="clear" w:color="auto" w:fill="auto"/>
          </w:tcPr>
          <w:p w14:paraId="7DBDDFC1" w14:textId="77777777" w:rsidR="00224BE1" w:rsidRPr="001A168C" w:rsidRDefault="00224BE1" w:rsidP="00B1437E">
            <w:pPr>
              <w:keepLines/>
              <w:widowControl w:val="0"/>
              <w:tabs>
                <w:tab w:val="left" w:pos="1702"/>
              </w:tabs>
              <w:jc w:val="center"/>
              <w:rPr>
                <w:rFonts w:ascii="Tahoma" w:hAnsi="Tahoma" w:cs="Tahoma"/>
              </w:rPr>
            </w:pPr>
          </w:p>
        </w:tc>
      </w:tr>
      <w:tr w:rsidR="00224BE1" w:rsidRPr="001A168C" w14:paraId="6F283CB7" w14:textId="77777777" w:rsidTr="00EB1BB6">
        <w:trPr>
          <w:trHeight w:val="707"/>
        </w:trPr>
        <w:tc>
          <w:tcPr>
            <w:tcW w:w="3369" w:type="dxa"/>
            <w:shd w:val="clear" w:color="auto" w:fill="auto"/>
          </w:tcPr>
          <w:p w14:paraId="7CA815DC" w14:textId="77777777" w:rsidR="00224BE1" w:rsidRPr="001A168C" w:rsidRDefault="00224BE1" w:rsidP="00B1437E">
            <w:pPr>
              <w:keepLines/>
              <w:widowControl w:val="0"/>
              <w:tabs>
                <w:tab w:val="left" w:pos="1702"/>
              </w:tabs>
              <w:jc w:val="both"/>
              <w:rPr>
                <w:rFonts w:ascii="Tahoma" w:hAnsi="Tahoma" w:cs="Tahoma"/>
              </w:rPr>
            </w:pPr>
            <w:r w:rsidRPr="001A168C">
              <w:rPr>
                <w:rFonts w:ascii="Tahoma" w:hAnsi="Tahoma" w:cs="Tahoma"/>
              </w:rPr>
              <w:t>2. sklop: Komponente merilnikov za merjenje toplotne energije – SOT</w:t>
            </w:r>
          </w:p>
        </w:tc>
        <w:tc>
          <w:tcPr>
            <w:tcW w:w="3406" w:type="dxa"/>
            <w:shd w:val="clear" w:color="auto" w:fill="auto"/>
          </w:tcPr>
          <w:p w14:paraId="575B9321" w14:textId="77777777" w:rsidR="00224BE1" w:rsidRPr="001A168C" w:rsidRDefault="00224BE1" w:rsidP="00B1437E">
            <w:pPr>
              <w:keepLines/>
              <w:widowControl w:val="0"/>
              <w:tabs>
                <w:tab w:val="left" w:pos="1702"/>
              </w:tabs>
              <w:jc w:val="center"/>
              <w:rPr>
                <w:rFonts w:ascii="Tahoma" w:hAnsi="Tahoma" w:cs="Tahoma"/>
              </w:rPr>
            </w:pPr>
          </w:p>
        </w:tc>
      </w:tr>
      <w:tr w:rsidR="00EB1BB6" w:rsidRPr="001A168C" w14:paraId="3F73BE2B" w14:textId="77777777" w:rsidTr="00EB1BB6">
        <w:trPr>
          <w:trHeight w:val="813"/>
        </w:trPr>
        <w:tc>
          <w:tcPr>
            <w:tcW w:w="3369" w:type="dxa"/>
            <w:shd w:val="clear" w:color="auto" w:fill="auto"/>
          </w:tcPr>
          <w:p w14:paraId="234C87C8" w14:textId="6D348615" w:rsidR="00EB1BB6" w:rsidRDefault="00EB1BB6" w:rsidP="00EB1BB6">
            <w:pPr>
              <w:keepLines/>
              <w:widowControl w:val="0"/>
              <w:tabs>
                <w:tab w:val="left" w:pos="1702"/>
              </w:tabs>
              <w:jc w:val="both"/>
              <w:rPr>
                <w:rFonts w:ascii="Tahoma" w:hAnsi="Tahoma" w:cs="Tahoma"/>
              </w:rPr>
            </w:pPr>
            <w:r>
              <w:rPr>
                <w:rFonts w:ascii="Tahoma" w:hAnsi="Tahoma" w:cs="Tahoma"/>
              </w:rPr>
              <w:t>4.</w:t>
            </w:r>
            <w:r w:rsidRPr="001A168C">
              <w:rPr>
                <w:rFonts w:ascii="Tahoma" w:hAnsi="Tahoma" w:cs="Tahoma"/>
              </w:rPr>
              <w:t xml:space="preserve"> sklop: Rezervni deli za merilnike toplotne energije - zunanji naročniki</w:t>
            </w:r>
          </w:p>
        </w:tc>
        <w:tc>
          <w:tcPr>
            <w:tcW w:w="3406" w:type="dxa"/>
            <w:shd w:val="clear" w:color="auto" w:fill="auto"/>
          </w:tcPr>
          <w:p w14:paraId="4A01BB1A" w14:textId="77777777" w:rsidR="00EB1BB6" w:rsidRPr="001A168C" w:rsidRDefault="00EB1BB6" w:rsidP="00B1437E">
            <w:pPr>
              <w:keepLines/>
              <w:widowControl w:val="0"/>
              <w:tabs>
                <w:tab w:val="left" w:pos="1702"/>
              </w:tabs>
              <w:jc w:val="center"/>
              <w:rPr>
                <w:rFonts w:ascii="Tahoma" w:hAnsi="Tahoma" w:cs="Tahoma"/>
              </w:rPr>
            </w:pPr>
          </w:p>
        </w:tc>
      </w:tr>
      <w:tr w:rsidR="00224BE1" w:rsidRPr="001A168C" w14:paraId="0F771219" w14:textId="77777777" w:rsidTr="00EB1BB6">
        <w:trPr>
          <w:trHeight w:val="701"/>
        </w:trPr>
        <w:tc>
          <w:tcPr>
            <w:tcW w:w="3369" w:type="dxa"/>
            <w:shd w:val="clear" w:color="auto" w:fill="auto"/>
          </w:tcPr>
          <w:p w14:paraId="7897DA22" w14:textId="77777777" w:rsidR="00224BE1" w:rsidRPr="001A168C" w:rsidRDefault="00224BE1" w:rsidP="00B1437E">
            <w:pPr>
              <w:keepLines/>
              <w:widowControl w:val="0"/>
              <w:tabs>
                <w:tab w:val="left" w:pos="1702"/>
              </w:tabs>
              <w:rPr>
                <w:rFonts w:ascii="Tahoma" w:hAnsi="Tahoma" w:cs="Tahoma"/>
              </w:rPr>
            </w:pPr>
            <w:r w:rsidRPr="001A168C">
              <w:rPr>
                <w:rFonts w:ascii="Tahoma" w:hAnsi="Tahoma" w:cs="Tahoma"/>
              </w:rPr>
              <w:t>SKUPAJ</w:t>
            </w:r>
          </w:p>
        </w:tc>
        <w:tc>
          <w:tcPr>
            <w:tcW w:w="3406" w:type="dxa"/>
            <w:shd w:val="clear" w:color="auto" w:fill="auto"/>
          </w:tcPr>
          <w:p w14:paraId="74983D5D" w14:textId="77777777" w:rsidR="00224BE1" w:rsidRPr="001A168C" w:rsidRDefault="00224BE1" w:rsidP="00B1437E">
            <w:pPr>
              <w:keepLines/>
              <w:widowControl w:val="0"/>
              <w:tabs>
                <w:tab w:val="left" w:pos="1702"/>
              </w:tabs>
              <w:jc w:val="center"/>
              <w:rPr>
                <w:rFonts w:ascii="Tahoma" w:hAnsi="Tahoma" w:cs="Tahoma"/>
              </w:rPr>
            </w:pPr>
          </w:p>
        </w:tc>
      </w:tr>
    </w:tbl>
    <w:p w14:paraId="65FDFF8E" w14:textId="77777777" w:rsidR="00224BE1" w:rsidRPr="001A168C" w:rsidRDefault="00224BE1" w:rsidP="00224BE1">
      <w:pPr>
        <w:keepLines/>
        <w:widowControl w:val="0"/>
        <w:tabs>
          <w:tab w:val="left" w:pos="1702"/>
        </w:tabs>
        <w:jc w:val="both"/>
        <w:rPr>
          <w:rFonts w:ascii="Tahoma" w:hAnsi="Tahoma" w:cs="Tahoma"/>
        </w:rPr>
      </w:pPr>
    </w:p>
    <w:p w14:paraId="5C41C672" w14:textId="77777777" w:rsidR="00224BE1" w:rsidRPr="001A168C" w:rsidRDefault="00224BE1" w:rsidP="00224BE1">
      <w:pPr>
        <w:keepLines/>
        <w:widowControl w:val="0"/>
        <w:jc w:val="both"/>
        <w:rPr>
          <w:rFonts w:ascii="Tahoma" w:hAnsi="Tahoma" w:cs="Tahoma"/>
        </w:rPr>
      </w:pPr>
      <w:r w:rsidRPr="001A168C">
        <w:rPr>
          <w:rFonts w:ascii="Tahoma" w:hAnsi="Tahoma" w:cs="Tahoma"/>
        </w:rPr>
        <w:t xml:space="preserve">Cene na enoto mere za blago iz 2. člena tega okvirnega sporazuma so določene na podlagi prijave št. </w:t>
      </w:r>
      <w:r>
        <w:rPr>
          <w:rFonts w:ascii="Tahoma" w:hAnsi="Tahoma" w:cs="Tahoma"/>
        </w:rPr>
        <w:t>_________</w:t>
      </w:r>
      <w:r w:rsidRPr="001A168C">
        <w:rPr>
          <w:rFonts w:ascii="Tahoma" w:hAnsi="Tahoma" w:cs="Tahoma"/>
        </w:rPr>
        <w:t xml:space="preserve"> z dne </w:t>
      </w:r>
      <w:r>
        <w:rPr>
          <w:rFonts w:ascii="Tahoma" w:hAnsi="Tahoma" w:cs="Tahoma"/>
        </w:rPr>
        <w:t>______</w:t>
      </w:r>
      <w:r w:rsidRPr="001A168C">
        <w:rPr>
          <w:rFonts w:ascii="Tahoma" w:hAnsi="Tahoma" w:cs="Tahoma"/>
        </w:rPr>
        <w:t xml:space="preserve">, prve ponudbe št. </w:t>
      </w:r>
      <w:r>
        <w:rPr>
          <w:rFonts w:ascii="Tahoma" w:hAnsi="Tahoma" w:cs="Tahoma"/>
        </w:rPr>
        <w:t>_______</w:t>
      </w:r>
      <w:r w:rsidRPr="001A168C">
        <w:rPr>
          <w:rFonts w:ascii="Tahoma" w:hAnsi="Tahoma" w:cs="Tahoma"/>
        </w:rPr>
        <w:t xml:space="preserve"> z dne </w:t>
      </w:r>
      <w:r>
        <w:rPr>
          <w:rFonts w:ascii="Tahoma" w:hAnsi="Tahoma" w:cs="Tahoma"/>
        </w:rPr>
        <w:t>_______</w:t>
      </w:r>
      <w:r w:rsidRPr="001A168C">
        <w:rPr>
          <w:rFonts w:ascii="Tahoma" w:hAnsi="Tahoma" w:cs="Tahoma"/>
        </w:rPr>
        <w:t xml:space="preserve"> in končn</w:t>
      </w:r>
      <w:r>
        <w:rPr>
          <w:rFonts w:ascii="Tahoma" w:hAnsi="Tahoma" w:cs="Tahoma"/>
        </w:rPr>
        <w:t>e</w:t>
      </w:r>
      <w:r w:rsidRPr="001A168C">
        <w:rPr>
          <w:rFonts w:ascii="Tahoma" w:hAnsi="Tahoma" w:cs="Tahoma"/>
        </w:rPr>
        <w:t xml:space="preserve"> ponudb</w:t>
      </w:r>
      <w:r>
        <w:rPr>
          <w:rFonts w:ascii="Tahoma" w:hAnsi="Tahoma" w:cs="Tahoma"/>
        </w:rPr>
        <w:t>e</w:t>
      </w:r>
      <w:r w:rsidRPr="001A168C">
        <w:rPr>
          <w:rFonts w:ascii="Tahoma" w:hAnsi="Tahoma" w:cs="Tahoma"/>
        </w:rPr>
        <w:t xml:space="preserve"> št. </w:t>
      </w:r>
      <w:r>
        <w:rPr>
          <w:rFonts w:ascii="Tahoma" w:hAnsi="Tahoma" w:cs="Tahoma"/>
        </w:rPr>
        <w:t>____</w:t>
      </w:r>
      <w:r w:rsidRPr="001A168C">
        <w:rPr>
          <w:rFonts w:ascii="Tahoma" w:hAnsi="Tahoma" w:cs="Tahoma"/>
        </w:rPr>
        <w:t xml:space="preserve"> z dne </w:t>
      </w:r>
      <w:r>
        <w:rPr>
          <w:rFonts w:ascii="Tahoma" w:hAnsi="Tahoma" w:cs="Tahoma"/>
        </w:rPr>
        <w:t>______</w:t>
      </w:r>
      <w:r w:rsidRPr="001A168C">
        <w:rPr>
          <w:rFonts w:ascii="Tahoma" w:hAnsi="Tahoma" w:cs="Tahoma"/>
        </w:rPr>
        <w:t xml:space="preserve"> in so opredeljene v ponudbenem predračunu, ki je priloga št. 1 in sestavni del tega okvirnega sporazuma.</w:t>
      </w:r>
    </w:p>
    <w:p w14:paraId="6266F7C7" w14:textId="77777777" w:rsidR="00224BE1" w:rsidRPr="001A168C" w:rsidRDefault="00224BE1" w:rsidP="00224BE1">
      <w:pPr>
        <w:keepLines/>
        <w:widowControl w:val="0"/>
        <w:jc w:val="both"/>
        <w:rPr>
          <w:rFonts w:ascii="Tahoma" w:hAnsi="Tahoma" w:cs="Tahoma"/>
        </w:rPr>
      </w:pPr>
    </w:p>
    <w:p w14:paraId="233C6A81" w14:textId="77777777" w:rsidR="00224BE1" w:rsidRPr="001A168C" w:rsidRDefault="00224BE1" w:rsidP="00224BE1">
      <w:pPr>
        <w:keepLines/>
        <w:widowControl w:val="0"/>
        <w:jc w:val="both"/>
        <w:rPr>
          <w:rFonts w:ascii="Tahoma" w:hAnsi="Tahoma" w:cs="Tahoma"/>
        </w:rPr>
      </w:pPr>
      <w:r w:rsidRPr="001A168C">
        <w:rPr>
          <w:rFonts w:ascii="Tahoma" w:hAnsi="Tahoma" w:cs="Tahoma"/>
        </w:rPr>
        <w:t xml:space="preserve">Vrednost okvirnega sporazuma in cene na enoto mere ne vključujejo DDV. DDV se obračuna v skladu z veljavno zakonodajo. </w:t>
      </w:r>
    </w:p>
    <w:p w14:paraId="5FCEAF34" w14:textId="77777777" w:rsidR="00224BE1" w:rsidRPr="001A168C" w:rsidRDefault="00224BE1" w:rsidP="00224BE1">
      <w:pPr>
        <w:keepLines/>
        <w:widowControl w:val="0"/>
        <w:jc w:val="both"/>
        <w:rPr>
          <w:rFonts w:ascii="Tahoma" w:hAnsi="Tahoma" w:cs="Tahoma"/>
        </w:rPr>
      </w:pPr>
    </w:p>
    <w:p w14:paraId="17243DA7" w14:textId="49CBF431" w:rsidR="00224BE1" w:rsidRPr="001A168C" w:rsidRDefault="00224BE1" w:rsidP="00224BE1">
      <w:pPr>
        <w:keepLines/>
        <w:widowControl w:val="0"/>
        <w:jc w:val="both"/>
        <w:rPr>
          <w:rFonts w:ascii="Tahoma" w:hAnsi="Tahoma" w:cs="Tahoma"/>
        </w:rPr>
      </w:pPr>
      <w:r w:rsidRPr="001A168C">
        <w:rPr>
          <w:rFonts w:ascii="Tahoma" w:hAnsi="Tahoma" w:cs="Tahoma"/>
        </w:rPr>
        <w:t xml:space="preserve">Vse cene na enoto mere iz ponudbenega predračuna, ki je priloga št. 1 okvirnega sporazuma, ostanejo nespremenjene v času veljavnosti okvirnega sporazuma, razen v primeru znižanja cen. </w:t>
      </w:r>
    </w:p>
    <w:p w14:paraId="645DE863" w14:textId="77777777" w:rsidR="00224BE1" w:rsidRDefault="00224BE1" w:rsidP="00224BE1">
      <w:pPr>
        <w:keepLines/>
        <w:widowControl w:val="0"/>
        <w:jc w:val="both"/>
        <w:rPr>
          <w:rFonts w:ascii="Tahoma" w:hAnsi="Tahoma" w:cs="Tahoma"/>
        </w:rPr>
      </w:pPr>
    </w:p>
    <w:p w14:paraId="50EA8212" w14:textId="77777777" w:rsidR="00224BE1" w:rsidRPr="001A168C" w:rsidRDefault="00224BE1" w:rsidP="00224BE1">
      <w:pPr>
        <w:keepLines/>
        <w:widowControl w:val="0"/>
        <w:jc w:val="both"/>
        <w:rPr>
          <w:rFonts w:ascii="Tahoma" w:hAnsi="Tahoma" w:cs="Tahoma"/>
        </w:rPr>
      </w:pPr>
    </w:p>
    <w:p w14:paraId="4F8CDAAF"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lastRenderedPageBreak/>
        <w:t>člen</w:t>
      </w:r>
    </w:p>
    <w:p w14:paraId="69AE45DC" w14:textId="77777777" w:rsidR="00224BE1" w:rsidRPr="001A168C" w:rsidRDefault="00224BE1" w:rsidP="00224BE1">
      <w:pPr>
        <w:keepLines/>
        <w:widowControl w:val="0"/>
        <w:jc w:val="both"/>
        <w:rPr>
          <w:rFonts w:ascii="Tahoma" w:hAnsi="Tahoma" w:cs="Tahoma"/>
        </w:rPr>
      </w:pPr>
    </w:p>
    <w:p w14:paraId="5DBB0467" w14:textId="77777777" w:rsidR="00224BE1" w:rsidRPr="001A168C" w:rsidRDefault="00224BE1" w:rsidP="00224BE1">
      <w:pPr>
        <w:keepLines/>
        <w:widowControl w:val="0"/>
        <w:jc w:val="both"/>
        <w:rPr>
          <w:rFonts w:ascii="Tahoma" w:hAnsi="Tahoma" w:cs="Tahoma"/>
        </w:rPr>
      </w:pPr>
      <w:r w:rsidRPr="001A168C">
        <w:rPr>
          <w:rFonts w:ascii="Tahoma" w:hAnsi="Tahoma" w:cs="Tahoma"/>
        </w:rPr>
        <w:t xml:space="preserve">Kupec bo naročal blago v količinah, ki jih po obsegu in časovno ne more vnaprej določiti za obdobje veljavnosti okvirnega sporazuma. Količine in vrste blaga, navedene v </w:t>
      </w:r>
      <w:r>
        <w:rPr>
          <w:rFonts w:ascii="Tahoma" w:hAnsi="Tahoma" w:cs="Tahoma"/>
        </w:rPr>
        <w:t xml:space="preserve">ponudbenem </w:t>
      </w:r>
      <w:r w:rsidRPr="001A168C">
        <w:rPr>
          <w:rFonts w:ascii="Tahoma" w:hAnsi="Tahoma" w:cs="Tahoma"/>
        </w:rPr>
        <w:t>predračunu, so okvirne in za kupca niso obvezujoče.</w:t>
      </w:r>
    </w:p>
    <w:p w14:paraId="6AA4CA71" w14:textId="77777777" w:rsidR="00224BE1" w:rsidRPr="001A168C" w:rsidRDefault="00224BE1" w:rsidP="00224BE1">
      <w:pPr>
        <w:keepLines/>
        <w:widowControl w:val="0"/>
        <w:jc w:val="both"/>
        <w:rPr>
          <w:rFonts w:ascii="Tahoma" w:hAnsi="Tahoma" w:cs="Tahoma"/>
        </w:rPr>
      </w:pPr>
    </w:p>
    <w:p w14:paraId="4EF747E3"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7F8DAC73" w14:textId="77777777" w:rsidR="00224BE1" w:rsidRPr="001A168C" w:rsidRDefault="00224BE1" w:rsidP="00224BE1">
      <w:pPr>
        <w:keepLines/>
        <w:widowControl w:val="0"/>
        <w:jc w:val="both"/>
        <w:rPr>
          <w:rFonts w:ascii="Tahoma" w:hAnsi="Tahoma" w:cs="Tahoma"/>
        </w:rPr>
      </w:pPr>
    </w:p>
    <w:p w14:paraId="791DA193" w14:textId="77777777" w:rsidR="00224BE1" w:rsidRPr="001A168C" w:rsidRDefault="00224BE1" w:rsidP="00224BE1">
      <w:pPr>
        <w:keepLines/>
        <w:widowControl w:val="0"/>
        <w:jc w:val="both"/>
        <w:rPr>
          <w:rFonts w:ascii="Tahoma" w:hAnsi="Tahoma" w:cs="Tahoma"/>
        </w:rPr>
      </w:pPr>
      <w:r w:rsidRPr="001A168C">
        <w:rPr>
          <w:rFonts w:ascii="Tahoma" w:hAnsi="Tahoma" w:cs="Tahoma"/>
        </w:rPr>
        <w:t xml:space="preserve">Kupec in prodajalec se izrecno dogovorita, da bo kupec v obdobju veljavnosti tega okvirnega sporazuma kupoval le blago, ki ga bo dejansko potreboval in za katerega bo imel zagotovljena finančna sredstva. </w:t>
      </w:r>
    </w:p>
    <w:p w14:paraId="00CC7087" w14:textId="77777777" w:rsidR="00224BE1" w:rsidRPr="001A168C" w:rsidRDefault="00224BE1" w:rsidP="00224BE1">
      <w:pPr>
        <w:keepLines/>
        <w:widowControl w:val="0"/>
        <w:jc w:val="both"/>
        <w:rPr>
          <w:rFonts w:ascii="Tahoma" w:hAnsi="Tahoma" w:cs="Tahoma"/>
        </w:rPr>
      </w:pPr>
    </w:p>
    <w:p w14:paraId="3E05A2B7" w14:textId="77777777" w:rsidR="00224BE1" w:rsidRPr="001A168C" w:rsidRDefault="00224BE1" w:rsidP="00224BE1">
      <w:pPr>
        <w:keepLines/>
        <w:widowControl w:val="0"/>
        <w:jc w:val="both"/>
        <w:rPr>
          <w:rFonts w:ascii="Tahoma" w:hAnsi="Tahoma" w:cs="Tahoma"/>
        </w:rPr>
      </w:pPr>
      <w:r w:rsidRPr="001A168C">
        <w:rPr>
          <w:rFonts w:ascii="Tahoma" w:hAnsi="Tahoma" w:cs="Tahoma"/>
        </w:rPr>
        <w:t>Dobave blaga bodo potekale postopno na podlagi posameznih pisnih naročil kupca.</w:t>
      </w:r>
    </w:p>
    <w:p w14:paraId="79401EBE" w14:textId="77777777" w:rsidR="00224BE1" w:rsidRPr="001A168C" w:rsidRDefault="00224BE1" w:rsidP="00224BE1">
      <w:pPr>
        <w:keepLines/>
        <w:widowControl w:val="0"/>
        <w:jc w:val="both"/>
        <w:rPr>
          <w:rFonts w:ascii="Tahoma" w:hAnsi="Tahoma" w:cs="Tahoma"/>
        </w:rPr>
      </w:pPr>
    </w:p>
    <w:p w14:paraId="2BE869A4"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0E2993EB" w14:textId="77777777" w:rsidR="00224BE1" w:rsidRPr="001A168C" w:rsidRDefault="00224BE1" w:rsidP="00224BE1">
      <w:pPr>
        <w:keepLines/>
        <w:widowControl w:val="0"/>
        <w:jc w:val="both"/>
        <w:rPr>
          <w:rFonts w:ascii="Tahoma" w:hAnsi="Tahoma" w:cs="Tahoma"/>
        </w:rPr>
      </w:pPr>
    </w:p>
    <w:p w14:paraId="6C1C61F4" w14:textId="77777777" w:rsidR="00224BE1" w:rsidRPr="001A168C" w:rsidRDefault="00224BE1" w:rsidP="00224BE1">
      <w:pPr>
        <w:keepLines/>
        <w:widowControl w:val="0"/>
        <w:jc w:val="both"/>
        <w:rPr>
          <w:rFonts w:ascii="Tahoma" w:hAnsi="Tahoma" w:cs="Tahoma"/>
        </w:rPr>
      </w:pPr>
      <w:r w:rsidRPr="001A168C">
        <w:rPr>
          <w:rFonts w:ascii="Tahoma" w:hAnsi="Tahoma" w:cs="Tahoma"/>
        </w:rPr>
        <w:t>Prodajalec bo tudi po izpolnitvi obveznosti po tem okvirnem sporazumu</w:t>
      </w:r>
      <w:r>
        <w:rPr>
          <w:rFonts w:ascii="Tahoma" w:hAnsi="Tahoma" w:cs="Tahoma"/>
        </w:rPr>
        <w:t>,</w:t>
      </w:r>
      <w:r w:rsidRPr="001A168C">
        <w:rPr>
          <w:rFonts w:ascii="Tahoma" w:hAnsi="Tahoma" w:cs="Tahoma"/>
        </w:rPr>
        <w:t xml:space="preserve"> v času življenjske dobe blaga</w:t>
      </w:r>
      <w:r>
        <w:rPr>
          <w:rFonts w:ascii="Tahoma" w:hAnsi="Tahoma" w:cs="Tahoma"/>
        </w:rPr>
        <w:t>,</w:t>
      </w:r>
      <w:r w:rsidRPr="001A168C">
        <w:rPr>
          <w:rFonts w:ascii="Tahoma" w:hAnsi="Tahoma" w:cs="Tahoma"/>
        </w:rPr>
        <w:t xml:space="preserve"> na trgu zagotavljal rezervne dele za vs</w:t>
      </w:r>
      <w:r>
        <w:rPr>
          <w:rFonts w:ascii="Tahoma" w:hAnsi="Tahoma" w:cs="Tahoma"/>
        </w:rPr>
        <w:t>o</w:t>
      </w:r>
      <w:r w:rsidRPr="001A168C">
        <w:rPr>
          <w:rFonts w:ascii="Tahoma" w:hAnsi="Tahoma" w:cs="Tahoma"/>
        </w:rPr>
        <w:t xml:space="preserve"> dobavljeno blago, najmanj enake ali boljše kvalitete, kot je bilo dobavljeno po tem okvirnem sporazumu.</w:t>
      </w:r>
    </w:p>
    <w:p w14:paraId="17E6C7B4" w14:textId="77777777" w:rsidR="00224BE1" w:rsidRPr="001A168C" w:rsidRDefault="00224BE1" w:rsidP="00224BE1">
      <w:pPr>
        <w:keepLines/>
        <w:widowControl w:val="0"/>
        <w:tabs>
          <w:tab w:val="left" w:pos="1702"/>
        </w:tabs>
        <w:jc w:val="both"/>
        <w:rPr>
          <w:rFonts w:ascii="Tahoma" w:hAnsi="Tahoma" w:cs="Tahoma"/>
        </w:rPr>
      </w:pPr>
    </w:p>
    <w:p w14:paraId="0B87F3D3"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79A1984D" w14:textId="77777777" w:rsidR="00224BE1" w:rsidRPr="001A168C" w:rsidRDefault="00224BE1" w:rsidP="00224BE1">
      <w:pPr>
        <w:keepLines/>
        <w:widowControl w:val="0"/>
        <w:tabs>
          <w:tab w:val="left" w:pos="1702"/>
        </w:tabs>
        <w:rPr>
          <w:rFonts w:ascii="Tahoma" w:hAnsi="Tahoma" w:cs="Tahoma"/>
        </w:rPr>
      </w:pPr>
    </w:p>
    <w:p w14:paraId="475CBA15" w14:textId="77777777" w:rsidR="00224BE1" w:rsidRPr="001A168C" w:rsidRDefault="00224BE1" w:rsidP="00224BE1">
      <w:pPr>
        <w:keepLines/>
        <w:widowControl w:val="0"/>
        <w:tabs>
          <w:tab w:val="left" w:pos="1702"/>
        </w:tabs>
        <w:jc w:val="both"/>
        <w:rPr>
          <w:rFonts w:ascii="Tahoma" w:hAnsi="Tahoma" w:cs="Tahoma"/>
        </w:rPr>
      </w:pPr>
      <w:r w:rsidRPr="001A168C">
        <w:rPr>
          <w:rFonts w:ascii="Tahoma" w:hAnsi="Tahoma" w:cs="Tahoma"/>
        </w:rPr>
        <w:t>Kupec se s podpisom tega sporazuma zavezuje, da bo na podlagi tega okvirnega sporazuma naročal pri prodajalcu blago, k</w:t>
      </w:r>
      <w:r>
        <w:rPr>
          <w:rFonts w:ascii="Tahoma" w:hAnsi="Tahoma" w:cs="Tahoma"/>
        </w:rPr>
        <w:t>aterega</w:t>
      </w:r>
      <w:r w:rsidRPr="001A168C">
        <w:rPr>
          <w:rFonts w:ascii="Tahoma" w:hAnsi="Tahoma" w:cs="Tahoma"/>
        </w:rPr>
        <w:t xml:space="preserve"> </w:t>
      </w:r>
      <w:r>
        <w:rPr>
          <w:rFonts w:ascii="Tahoma" w:hAnsi="Tahoma" w:cs="Tahoma"/>
        </w:rPr>
        <w:t xml:space="preserve">dobava </w:t>
      </w:r>
      <w:r w:rsidRPr="001A168C">
        <w:rPr>
          <w:rFonts w:ascii="Tahoma" w:hAnsi="Tahoma" w:cs="Tahoma"/>
        </w:rPr>
        <w:t>je predmet tega</w:t>
      </w:r>
      <w:r>
        <w:rPr>
          <w:rFonts w:ascii="Tahoma" w:hAnsi="Tahoma" w:cs="Tahoma"/>
        </w:rPr>
        <w:t xml:space="preserve"> okvirnega</w:t>
      </w:r>
      <w:r w:rsidRPr="001A168C">
        <w:rPr>
          <w:rFonts w:ascii="Tahoma" w:hAnsi="Tahoma" w:cs="Tahoma"/>
        </w:rPr>
        <w:t xml:space="preserve"> sporazuma, pod pogoji, kot so določeni s tem okvirnim sporazumom.</w:t>
      </w:r>
    </w:p>
    <w:p w14:paraId="4B5B9810" w14:textId="77777777" w:rsidR="00224BE1" w:rsidRPr="001A168C" w:rsidRDefault="00224BE1" w:rsidP="00224BE1">
      <w:pPr>
        <w:keepLines/>
        <w:widowControl w:val="0"/>
        <w:tabs>
          <w:tab w:val="left" w:pos="1702"/>
        </w:tabs>
        <w:jc w:val="both"/>
        <w:rPr>
          <w:rFonts w:ascii="Tahoma" w:hAnsi="Tahoma" w:cs="Tahoma"/>
        </w:rPr>
      </w:pPr>
    </w:p>
    <w:p w14:paraId="6FE76223" w14:textId="77777777" w:rsidR="00224BE1" w:rsidRPr="001A168C" w:rsidRDefault="00224BE1" w:rsidP="00224BE1">
      <w:pPr>
        <w:keepLines/>
        <w:widowControl w:val="0"/>
        <w:tabs>
          <w:tab w:val="left" w:pos="1702"/>
        </w:tabs>
        <w:jc w:val="both"/>
        <w:rPr>
          <w:rFonts w:ascii="Tahoma" w:hAnsi="Tahoma" w:cs="Tahoma"/>
        </w:rPr>
      </w:pPr>
    </w:p>
    <w:p w14:paraId="1AACC0DE" w14:textId="77777777" w:rsidR="00224BE1" w:rsidRPr="001A168C" w:rsidRDefault="00224BE1" w:rsidP="00224BE1">
      <w:pPr>
        <w:keepLines/>
        <w:widowControl w:val="0"/>
        <w:tabs>
          <w:tab w:val="left" w:pos="1702"/>
        </w:tabs>
        <w:jc w:val="both"/>
        <w:rPr>
          <w:rFonts w:ascii="Tahoma" w:hAnsi="Tahoma" w:cs="Tahoma"/>
        </w:rPr>
      </w:pPr>
    </w:p>
    <w:p w14:paraId="706FD618" w14:textId="77777777" w:rsidR="00224BE1" w:rsidRPr="000708FD" w:rsidRDefault="00224BE1" w:rsidP="00BE3BEA">
      <w:pPr>
        <w:keepLines/>
        <w:widowControl w:val="0"/>
        <w:numPr>
          <w:ilvl w:val="0"/>
          <w:numId w:val="16"/>
        </w:numPr>
        <w:tabs>
          <w:tab w:val="left" w:pos="1080"/>
          <w:tab w:val="left" w:pos="1702"/>
        </w:tabs>
        <w:spacing w:after="200" w:line="276" w:lineRule="auto"/>
        <w:jc w:val="both"/>
        <w:rPr>
          <w:rFonts w:ascii="Tahoma" w:hAnsi="Tahoma" w:cs="Tahoma"/>
          <w:b/>
        </w:rPr>
      </w:pPr>
      <w:r w:rsidRPr="001A168C">
        <w:rPr>
          <w:rFonts w:ascii="Tahoma" w:hAnsi="Tahoma" w:cs="Tahoma"/>
          <w:b/>
        </w:rPr>
        <w:t xml:space="preserve"> </w:t>
      </w:r>
      <w:r w:rsidRPr="000708FD">
        <w:rPr>
          <w:rFonts w:ascii="Tahoma" w:hAnsi="Tahoma" w:cs="Tahoma"/>
          <w:b/>
        </w:rPr>
        <w:t>SESTAVNI DELI OKVIRNEGA SPORAZUMA</w:t>
      </w:r>
    </w:p>
    <w:p w14:paraId="0D754192" w14:textId="77777777" w:rsidR="00224BE1" w:rsidRPr="001A168C" w:rsidRDefault="00224BE1" w:rsidP="00224BE1">
      <w:pPr>
        <w:keepLines/>
        <w:widowControl w:val="0"/>
        <w:tabs>
          <w:tab w:val="left" w:pos="1702"/>
        </w:tabs>
        <w:jc w:val="both"/>
        <w:rPr>
          <w:rFonts w:ascii="Tahoma" w:hAnsi="Tahoma" w:cs="Tahoma"/>
          <w:b/>
        </w:rPr>
      </w:pPr>
    </w:p>
    <w:p w14:paraId="66613269"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39D7E513" w14:textId="77777777" w:rsidR="00224BE1" w:rsidRPr="001A168C" w:rsidRDefault="00224BE1" w:rsidP="00224BE1">
      <w:pPr>
        <w:keepLines/>
        <w:widowControl w:val="0"/>
        <w:tabs>
          <w:tab w:val="left" w:pos="1702"/>
        </w:tabs>
        <w:jc w:val="both"/>
        <w:rPr>
          <w:rFonts w:ascii="Tahoma" w:hAnsi="Tahoma" w:cs="Tahoma"/>
        </w:rPr>
      </w:pPr>
    </w:p>
    <w:p w14:paraId="2A7BD834" w14:textId="77777777" w:rsidR="00224BE1" w:rsidRPr="001A168C" w:rsidRDefault="00224BE1" w:rsidP="00224BE1">
      <w:pPr>
        <w:keepLines/>
        <w:widowControl w:val="0"/>
        <w:tabs>
          <w:tab w:val="left" w:pos="1702"/>
        </w:tabs>
        <w:jc w:val="both"/>
        <w:rPr>
          <w:rFonts w:ascii="Tahoma" w:hAnsi="Tahoma" w:cs="Tahoma"/>
        </w:rPr>
      </w:pPr>
      <w:r w:rsidRPr="001A168C">
        <w:rPr>
          <w:rFonts w:ascii="Tahoma" w:hAnsi="Tahoma" w:cs="Tahoma"/>
        </w:rPr>
        <w:t>Stranki okvirne</w:t>
      </w:r>
      <w:r>
        <w:rPr>
          <w:rFonts w:ascii="Tahoma" w:hAnsi="Tahoma" w:cs="Tahoma"/>
        </w:rPr>
        <w:t>ga</w:t>
      </w:r>
      <w:r w:rsidRPr="001A168C">
        <w:rPr>
          <w:rFonts w:ascii="Tahoma" w:hAnsi="Tahoma" w:cs="Tahoma"/>
        </w:rPr>
        <w:t xml:space="preserve"> sporazum</w:t>
      </w:r>
      <w:r>
        <w:rPr>
          <w:rFonts w:ascii="Tahoma" w:hAnsi="Tahoma" w:cs="Tahoma"/>
        </w:rPr>
        <w:t>a</w:t>
      </w:r>
      <w:r w:rsidRPr="001A168C">
        <w:rPr>
          <w:rFonts w:ascii="Tahoma" w:hAnsi="Tahoma" w:cs="Tahoma"/>
        </w:rPr>
        <w:t xml:space="preserve"> ugotavljata, da so sestavni del okvirnega sporazuma še:</w:t>
      </w:r>
    </w:p>
    <w:p w14:paraId="6C22159C" w14:textId="37526368" w:rsidR="00224BE1" w:rsidRPr="001A168C" w:rsidRDefault="00224BE1" w:rsidP="00BE3BEA">
      <w:pPr>
        <w:keepLines/>
        <w:widowControl w:val="0"/>
        <w:numPr>
          <w:ilvl w:val="0"/>
          <w:numId w:val="18"/>
        </w:numPr>
        <w:tabs>
          <w:tab w:val="left" w:pos="1702"/>
        </w:tabs>
        <w:spacing w:after="200" w:line="276" w:lineRule="auto"/>
        <w:jc w:val="both"/>
        <w:rPr>
          <w:rFonts w:ascii="Tahoma" w:hAnsi="Tahoma" w:cs="Tahoma"/>
        </w:rPr>
      </w:pPr>
      <w:r w:rsidRPr="001A168C">
        <w:rPr>
          <w:rFonts w:ascii="Tahoma" w:hAnsi="Tahoma" w:cs="Tahoma"/>
        </w:rPr>
        <w:t xml:space="preserve">razpisna dokumentacija št. </w:t>
      </w:r>
      <w:r>
        <w:rPr>
          <w:rFonts w:ascii="Tahoma" w:hAnsi="Tahoma" w:cs="Tahoma"/>
        </w:rPr>
        <w:t>JPE-SOT-</w:t>
      </w:r>
      <w:r w:rsidR="001909EF">
        <w:rPr>
          <w:rFonts w:ascii="Tahoma" w:hAnsi="Tahoma" w:cs="Tahoma"/>
        </w:rPr>
        <w:t>115/24</w:t>
      </w:r>
      <w:r w:rsidRPr="001A168C">
        <w:rPr>
          <w:rFonts w:ascii="Tahoma" w:hAnsi="Tahoma" w:cs="Tahoma"/>
        </w:rPr>
        <w:t>,</w:t>
      </w:r>
    </w:p>
    <w:p w14:paraId="72A3EFE3" w14:textId="77777777" w:rsidR="00224BE1" w:rsidRPr="001A168C" w:rsidRDefault="00224BE1" w:rsidP="00BE3BEA">
      <w:pPr>
        <w:keepLines/>
        <w:widowControl w:val="0"/>
        <w:numPr>
          <w:ilvl w:val="0"/>
          <w:numId w:val="18"/>
        </w:numPr>
        <w:tabs>
          <w:tab w:val="left" w:pos="1702"/>
        </w:tabs>
        <w:spacing w:after="200" w:line="276" w:lineRule="auto"/>
        <w:jc w:val="both"/>
        <w:rPr>
          <w:rFonts w:ascii="Tahoma" w:hAnsi="Tahoma" w:cs="Tahoma"/>
        </w:rPr>
      </w:pPr>
      <w:r w:rsidRPr="001A168C">
        <w:rPr>
          <w:rFonts w:ascii="Tahoma" w:hAnsi="Tahoma" w:cs="Tahoma"/>
        </w:rPr>
        <w:t>ponudbeni predračun</w:t>
      </w:r>
      <w:r>
        <w:rPr>
          <w:rFonts w:ascii="Tahoma" w:hAnsi="Tahoma" w:cs="Tahoma"/>
        </w:rPr>
        <w:t xml:space="preserve"> prodajalca</w:t>
      </w:r>
      <w:r w:rsidRPr="001A168C">
        <w:rPr>
          <w:rFonts w:ascii="Tahoma" w:hAnsi="Tahoma" w:cs="Tahoma"/>
        </w:rPr>
        <w:t>,</w:t>
      </w:r>
    </w:p>
    <w:p w14:paraId="1636DF2A" w14:textId="77777777" w:rsidR="00224BE1" w:rsidRDefault="00224BE1" w:rsidP="00BE3BEA">
      <w:pPr>
        <w:keepLines/>
        <w:widowControl w:val="0"/>
        <w:numPr>
          <w:ilvl w:val="0"/>
          <w:numId w:val="18"/>
        </w:numPr>
        <w:tabs>
          <w:tab w:val="left" w:pos="1702"/>
        </w:tabs>
        <w:spacing w:after="200" w:line="276" w:lineRule="auto"/>
        <w:jc w:val="both"/>
        <w:rPr>
          <w:rFonts w:ascii="Tahoma" w:hAnsi="Tahoma" w:cs="Tahoma"/>
        </w:rPr>
      </w:pPr>
      <w:r w:rsidRPr="001A168C">
        <w:rPr>
          <w:rFonts w:ascii="Tahoma" w:hAnsi="Tahoma" w:cs="Tahoma"/>
        </w:rPr>
        <w:t xml:space="preserve">prijava št. </w:t>
      </w:r>
      <w:r>
        <w:rPr>
          <w:rFonts w:ascii="Tahoma" w:hAnsi="Tahoma" w:cs="Tahoma"/>
        </w:rPr>
        <w:t>__________</w:t>
      </w:r>
      <w:r w:rsidRPr="001A168C">
        <w:rPr>
          <w:rFonts w:ascii="Tahoma" w:hAnsi="Tahoma" w:cs="Tahoma"/>
        </w:rPr>
        <w:t xml:space="preserve"> z dne </w:t>
      </w:r>
      <w:r>
        <w:rPr>
          <w:rFonts w:ascii="Tahoma" w:hAnsi="Tahoma" w:cs="Tahoma"/>
        </w:rPr>
        <w:t>_____________</w:t>
      </w:r>
      <w:r w:rsidRPr="001A168C">
        <w:rPr>
          <w:rFonts w:ascii="Tahoma" w:hAnsi="Tahoma" w:cs="Tahoma"/>
        </w:rPr>
        <w:t>, prv</w:t>
      </w:r>
      <w:r>
        <w:rPr>
          <w:rFonts w:ascii="Tahoma" w:hAnsi="Tahoma" w:cs="Tahoma"/>
        </w:rPr>
        <w:t>a</w:t>
      </w:r>
      <w:r w:rsidRPr="001A168C">
        <w:rPr>
          <w:rFonts w:ascii="Tahoma" w:hAnsi="Tahoma" w:cs="Tahoma"/>
        </w:rPr>
        <w:t xml:space="preserve"> ponudba št. </w:t>
      </w:r>
      <w:r>
        <w:rPr>
          <w:rFonts w:ascii="Tahoma" w:hAnsi="Tahoma" w:cs="Tahoma"/>
        </w:rPr>
        <w:t>___________</w:t>
      </w:r>
      <w:r w:rsidRPr="001A168C">
        <w:rPr>
          <w:rFonts w:ascii="Tahoma" w:hAnsi="Tahoma" w:cs="Tahoma"/>
        </w:rPr>
        <w:t xml:space="preserve"> z dne </w:t>
      </w:r>
      <w:r>
        <w:rPr>
          <w:rFonts w:ascii="Tahoma" w:hAnsi="Tahoma" w:cs="Tahoma"/>
        </w:rPr>
        <w:t>____________</w:t>
      </w:r>
      <w:r w:rsidRPr="001A168C">
        <w:rPr>
          <w:rFonts w:ascii="Tahoma" w:hAnsi="Tahoma" w:cs="Tahoma"/>
        </w:rPr>
        <w:t xml:space="preserve"> in končna ponudb</w:t>
      </w:r>
      <w:r>
        <w:rPr>
          <w:rFonts w:ascii="Tahoma" w:hAnsi="Tahoma" w:cs="Tahoma"/>
        </w:rPr>
        <w:t>a</w:t>
      </w:r>
      <w:r w:rsidRPr="001A168C">
        <w:rPr>
          <w:rFonts w:ascii="Tahoma" w:hAnsi="Tahoma" w:cs="Tahoma"/>
        </w:rPr>
        <w:t xml:space="preserve"> št. </w:t>
      </w:r>
      <w:r>
        <w:rPr>
          <w:rFonts w:ascii="Tahoma" w:hAnsi="Tahoma" w:cs="Tahoma"/>
        </w:rPr>
        <w:t>________</w:t>
      </w:r>
      <w:r w:rsidRPr="001A168C">
        <w:rPr>
          <w:rFonts w:ascii="Tahoma" w:hAnsi="Tahoma" w:cs="Tahoma"/>
        </w:rPr>
        <w:t xml:space="preserve"> z dne </w:t>
      </w:r>
      <w:r>
        <w:rPr>
          <w:rFonts w:ascii="Tahoma" w:hAnsi="Tahoma" w:cs="Tahoma"/>
        </w:rPr>
        <w:t xml:space="preserve">__________ </w:t>
      </w:r>
      <w:r w:rsidR="00BD15F6">
        <w:rPr>
          <w:rFonts w:ascii="Tahoma" w:hAnsi="Tahoma" w:cs="Tahoma"/>
        </w:rPr>
        <w:t>,</w:t>
      </w:r>
    </w:p>
    <w:p w14:paraId="521BFFEF" w14:textId="77777777" w:rsidR="00BD15F6" w:rsidRPr="00AB227D" w:rsidRDefault="00AF0994" w:rsidP="00BE3BEA">
      <w:pPr>
        <w:pStyle w:val="Odstavekseznama"/>
        <w:keepNext/>
        <w:keepLines/>
        <w:numPr>
          <w:ilvl w:val="0"/>
          <w:numId w:val="18"/>
        </w:numPr>
        <w:jc w:val="both"/>
        <w:rPr>
          <w:rFonts w:ascii="Tahoma" w:hAnsi="Tahoma" w:cs="Tahoma"/>
        </w:rPr>
      </w:pPr>
      <w:r>
        <w:rPr>
          <w:rFonts w:ascii="Tahoma" w:hAnsi="Tahoma" w:cs="Tahoma"/>
        </w:rPr>
        <w:t>p</w:t>
      </w:r>
      <w:r w:rsidR="00BD15F6" w:rsidRPr="007B0FA7">
        <w:rPr>
          <w:rFonts w:ascii="Tahoma" w:hAnsi="Tahoma" w:cs="Tahoma"/>
        </w:rPr>
        <w:t>ooblastilo za vlaganje in podpisovanje evidenčnih listov v sistemu IS-Odpadki</w:t>
      </w:r>
      <w:r w:rsidR="00BD15F6">
        <w:rPr>
          <w:rFonts w:ascii="Tahoma" w:hAnsi="Tahoma" w:cs="Tahoma"/>
        </w:rPr>
        <w:t>,</w:t>
      </w:r>
      <w:r w:rsidR="00BD15F6" w:rsidRPr="0069215E">
        <w:rPr>
          <w:rFonts w:ascii="Tahoma" w:hAnsi="Tahoma" w:cs="Tahoma"/>
        </w:rPr>
        <w:t xml:space="preserve"> </w:t>
      </w:r>
      <w:r w:rsidR="00BD15F6" w:rsidRPr="00AB227D">
        <w:rPr>
          <w:rFonts w:ascii="Tahoma" w:hAnsi="Tahoma" w:cs="Tahoma"/>
        </w:rPr>
        <w:t>ki je priloga tega okvirnega sporazuma</w:t>
      </w:r>
      <w:r w:rsidR="00094ED9">
        <w:rPr>
          <w:rFonts w:ascii="Tahoma" w:hAnsi="Tahoma" w:cs="Tahoma"/>
        </w:rPr>
        <w:t>.</w:t>
      </w:r>
    </w:p>
    <w:p w14:paraId="17365E13" w14:textId="77777777" w:rsidR="00BD15F6" w:rsidRPr="001A168C" w:rsidRDefault="00BD15F6" w:rsidP="00094ED9">
      <w:pPr>
        <w:keepLines/>
        <w:widowControl w:val="0"/>
        <w:tabs>
          <w:tab w:val="left" w:pos="1702"/>
        </w:tabs>
        <w:spacing w:after="200" w:line="276" w:lineRule="auto"/>
        <w:jc w:val="both"/>
        <w:rPr>
          <w:rFonts w:ascii="Tahoma" w:hAnsi="Tahoma" w:cs="Tahoma"/>
        </w:rPr>
      </w:pPr>
    </w:p>
    <w:p w14:paraId="1BC3C81C" w14:textId="48E57F89" w:rsidR="00224BE1" w:rsidRPr="001A168C" w:rsidRDefault="00224BE1" w:rsidP="00224BE1">
      <w:pPr>
        <w:keepLines/>
        <w:widowControl w:val="0"/>
        <w:jc w:val="both"/>
        <w:rPr>
          <w:rFonts w:ascii="Tahoma" w:hAnsi="Tahoma" w:cs="Tahoma"/>
        </w:rPr>
      </w:pPr>
      <w:r w:rsidRPr="001A168C">
        <w:rPr>
          <w:rFonts w:ascii="Tahoma" w:hAnsi="Tahoma" w:cs="Tahoma"/>
        </w:rPr>
        <w:t xml:space="preserve">V primeru, če si vsebina zgoraj navedenih dokumentov nasprotuje in če volja strank okvirnega sporazuma ni jasno izražena, za razlago volje strank okvirnega sporazuma, najprej veljajo določila tega okvirnega sporazuma, nato razpisna dokumentacija št. </w:t>
      </w:r>
      <w:r>
        <w:rPr>
          <w:rFonts w:ascii="Tahoma" w:hAnsi="Tahoma" w:cs="Tahoma"/>
        </w:rPr>
        <w:t>JPE-SOT-</w:t>
      </w:r>
      <w:r w:rsidR="001909EF">
        <w:rPr>
          <w:rFonts w:ascii="Tahoma" w:hAnsi="Tahoma" w:cs="Tahoma"/>
        </w:rPr>
        <w:t>115/24</w:t>
      </w:r>
      <w:r w:rsidRPr="001A168C">
        <w:rPr>
          <w:rFonts w:ascii="Tahoma" w:hAnsi="Tahoma" w:cs="Tahoma"/>
        </w:rPr>
        <w:t xml:space="preserve"> na podlagi katere je bil sklenjen ta okvirni sporazum, potem pa dokumenti v vrstnem redu, kot si sledijo v tem členu.</w:t>
      </w:r>
    </w:p>
    <w:p w14:paraId="40E09F68" w14:textId="77777777" w:rsidR="00224BE1" w:rsidRPr="001A168C" w:rsidRDefault="00224BE1" w:rsidP="00224BE1">
      <w:pPr>
        <w:keepLines/>
        <w:widowControl w:val="0"/>
        <w:tabs>
          <w:tab w:val="left" w:pos="1080"/>
        </w:tabs>
        <w:rPr>
          <w:rFonts w:ascii="Tahoma" w:hAnsi="Tahoma" w:cs="Tahoma"/>
          <w:b/>
        </w:rPr>
      </w:pPr>
    </w:p>
    <w:p w14:paraId="04502C55" w14:textId="652400AD" w:rsidR="00224BE1" w:rsidRPr="00704301" w:rsidRDefault="00224BE1" w:rsidP="00BE3BEA">
      <w:pPr>
        <w:keepLines/>
        <w:widowControl w:val="0"/>
        <w:numPr>
          <w:ilvl w:val="0"/>
          <w:numId w:val="16"/>
        </w:numPr>
        <w:tabs>
          <w:tab w:val="left" w:pos="1080"/>
          <w:tab w:val="left" w:pos="1702"/>
        </w:tabs>
        <w:spacing w:after="200" w:line="276" w:lineRule="auto"/>
        <w:jc w:val="both"/>
        <w:rPr>
          <w:rFonts w:ascii="Tahoma" w:hAnsi="Tahoma" w:cs="Tahoma"/>
          <w:b/>
        </w:rPr>
      </w:pPr>
      <w:r w:rsidRPr="00704301">
        <w:rPr>
          <w:rFonts w:ascii="Tahoma" w:hAnsi="Tahoma" w:cs="Tahoma"/>
          <w:b/>
        </w:rPr>
        <w:t>ROK, NAČIN</w:t>
      </w:r>
      <w:r w:rsidR="00494301">
        <w:rPr>
          <w:rFonts w:ascii="Tahoma" w:hAnsi="Tahoma" w:cs="Tahoma"/>
          <w:b/>
        </w:rPr>
        <w:t>,</w:t>
      </w:r>
      <w:r w:rsidRPr="00704301">
        <w:rPr>
          <w:rFonts w:ascii="Tahoma" w:hAnsi="Tahoma" w:cs="Tahoma"/>
          <w:b/>
        </w:rPr>
        <w:t xml:space="preserve"> KRAJ DOBAVE IN PREVZEM BLAGA</w:t>
      </w:r>
    </w:p>
    <w:p w14:paraId="12C15A4D" w14:textId="496897CD" w:rsidR="00224BE1" w:rsidRDefault="00224BE1" w:rsidP="00224BE1">
      <w:pPr>
        <w:keepLines/>
        <w:widowControl w:val="0"/>
        <w:tabs>
          <w:tab w:val="left" w:pos="1702"/>
        </w:tabs>
        <w:rPr>
          <w:rFonts w:ascii="Tahoma" w:hAnsi="Tahoma" w:cs="Tahoma"/>
        </w:rPr>
      </w:pPr>
    </w:p>
    <w:p w14:paraId="4C946FC9" w14:textId="77777777" w:rsidR="00685F27" w:rsidRPr="001A168C" w:rsidRDefault="00685F27" w:rsidP="00224BE1">
      <w:pPr>
        <w:keepLines/>
        <w:widowControl w:val="0"/>
        <w:tabs>
          <w:tab w:val="left" w:pos="1702"/>
        </w:tabs>
        <w:rPr>
          <w:rFonts w:ascii="Tahoma" w:hAnsi="Tahoma" w:cs="Tahoma"/>
        </w:rPr>
      </w:pPr>
    </w:p>
    <w:p w14:paraId="1EB1EFE6"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2B4D1FAD" w14:textId="77777777" w:rsidR="00224BE1" w:rsidRPr="001A168C" w:rsidRDefault="00224BE1" w:rsidP="00224BE1">
      <w:pPr>
        <w:keepLines/>
        <w:widowControl w:val="0"/>
        <w:tabs>
          <w:tab w:val="left" w:pos="1702"/>
        </w:tabs>
        <w:rPr>
          <w:rFonts w:ascii="Tahoma" w:hAnsi="Tahoma" w:cs="Tahoma"/>
        </w:rPr>
      </w:pPr>
    </w:p>
    <w:p w14:paraId="48C4F083" w14:textId="395CA483" w:rsidR="00224BE1" w:rsidRDefault="00224BE1" w:rsidP="00224BE1">
      <w:pPr>
        <w:keepLines/>
        <w:widowControl w:val="0"/>
        <w:tabs>
          <w:tab w:val="left" w:pos="1702"/>
        </w:tabs>
        <w:jc w:val="both"/>
        <w:rPr>
          <w:rFonts w:ascii="Tahoma" w:hAnsi="Tahoma" w:cs="Tahoma"/>
        </w:rPr>
      </w:pPr>
      <w:r w:rsidRPr="001A168C">
        <w:rPr>
          <w:rFonts w:ascii="Tahoma" w:hAnsi="Tahoma" w:cs="Tahoma"/>
        </w:rPr>
        <w:lastRenderedPageBreak/>
        <w:t xml:space="preserve">Kupec se zavezuje prodajalcu sporočiti vsakokratne potrebe po blagu v obliki posameznega pisnega naročila. Naročilo se lahko odda tudi po telefonu, pri čemer mora biti le-to s strani kupca pisno potrjeno v roku največ </w:t>
      </w:r>
      <w:r w:rsidR="009F1094">
        <w:rPr>
          <w:rFonts w:ascii="Tahoma" w:hAnsi="Tahoma" w:cs="Tahoma"/>
        </w:rPr>
        <w:t>štirih</w:t>
      </w:r>
      <w:r w:rsidRPr="001A168C">
        <w:rPr>
          <w:rFonts w:ascii="Tahoma" w:hAnsi="Tahoma" w:cs="Tahoma"/>
        </w:rPr>
        <w:t xml:space="preserve"> (3) delovnih dni.</w:t>
      </w:r>
    </w:p>
    <w:p w14:paraId="464BA210" w14:textId="77777777" w:rsidR="00224BE1" w:rsidRPr="001A168C" w:rsidRDefault="00224BE1" w:rsidP="00224BE1">
      <w:pPr>
        <w:keepLines/>
        <w:widowControl w:val="0"/>
        <w:tabs>
          <w:tab w:val="left" w:pos="1702"/>
        </w:tabs>
        <w:jc w:val="both"/>
        <w:rPr>
          <w:rFonts w:ascii="Tahoma" w:hAnsi="Tahoma" w:cs="Tahoma"/>
        </w:rPr>
      </w:pPr>
    </w:p>
    <w:p w14:paraId="5E951CCC" w14:textId="77777777" w:rsidR="00224BE1" w:rsidRPr="001A168C" w:rsidRDefault="00224BE1" w:rsidP="00224BE1">
      <w:pPr>
        <w:keepLines/>
        <w:widowControl w:val="0"/>
        <w:jc w:val="both"/>
        <w:rPr>
          <w:rFonts w:ascii="Tahoma" w:hAnsi="Tahoma" w:cs="Tahoma"/>
        </w:rPr>
      </w:pPr>
      <w:r w:rsidRPr="001A168C">
        <w:rPr>
          <w:rFonts w:ascii="Tahoma" w:hAnsi="Tahoma" w:cs="Tahoma"/>
        </w:rPr>
        <w:t>Prodajalec se zavezuje dobaviti naročeno blago v naslednjih rokih:</w:t>
      </w:r>
    </w:p>
    <w:p w14:paraId="197EA7E9" w14:textId="77777777" w:rsidR="00224BE1" w:rsidRPr="001A168C" w:rsidRDefault="00224BE1" w:rsidP="00224BE1">
      <w:pPr>
        <w:keepLines/>
        <w:widowControl w:val="0"/>
        <w:jc w:val="both"/>
        <w:rPr>
          <w:rFonts w:ascii="Tahoma" w:hAnsi="Tahoma" w:cs="Tahoma"/>
        </w:rPr>
      </w:pPr>
    </w:p>
    <w:p w14:paraId="2AFC5B68" w14:textId="77777777" w:rsidR="00224BE1" w:rsidRPr="001A168C" w:rsidRDefault="00224BE1" w:rsidP="00224BE1">
      <w:pPr>
        <w:keepLines/>
        <w:widowControl w:val="0"/>
        <w:jc w:val="both"/>
        <w:rPr>
          <w:rFonts w:ascii="Tahoma" w:hAnsi="Tahoma" w:cs="Tahoma"/>
        </w:rPr>
      </w:pPr>
      <w:r w:rsidRPr="001A168C">
        <w:rPr>
          <w:rFonts w:ascii="Tahoma" w:hAnsi="Tahoma" w:cs="Tahoma"/>
        </w:rPr>
        <w:t>Dobavni rok:</w:t>
      </w:r>
    </w:p>
    <w:p w14:paraId="2E4B5C61" w14:textId="7B1B6CA7" w:rsidR="00224BE1" w:rsidRDefault="00224BE1" w:rsidP="00224BE1">
      <w:pPr>
        <w:keepLines/>
        <w:widowControl w:val="0"/>
        <w:jc w:val="both"/>
        <w:rPr>
          <w:rFonts w:ascii="Tahoma" w:hAnsi="Tahoma" w:cs="Tahoma"/>
        </w:rPr>
      </w:pPr>
      <w:r w:rsidRPr="001A168C">
        <w:rPr>
          <w:rFonts w:ascii="Tahoma" w:hAnsi="Tahoma" w:cs="Tahoma"/>
        </w:rPr>
        <w:t xml:space="preserve">1. sklop: Merilniki toplotne energije - SOT:            </w:t>
      </w:r>
      <w:r w:rsidR="00EB1BB6">
        <w:rPr>
          <w:rFonts w:ascii="Tahoma" w:hAnsi="Tahoma" w:cs="Tahoma"/>
        </w:rPr>
        <w:t xml:space="preserve">     </w:t>
      </w:r>
      <w:r w:rsidRPr="001A168C">
        <w:rPr>
          <w:rFonts w:ascii="Tahoma" w:hAnsi="Tahoma" w:cs="Tahoma"/>
        </w:rPr>
        <w:t xml:space="preserve"> petinsedemdeset (75) koledarskih dni od datuma </w:t>
      </w:r>
      <w:r w:rsidR="00EB1BB6">
        <w:rPr>
          <w:rFonts w:ascii="Tahoma" w:hAnsi="Tahoma" w:cs="Tahoma"/>
        </w:rPr>
        <w:t xml:space="preserve">                             </w:t>
      </w:r>
    </w:p>
    <w:p w14:paraId="1C23C68A" w14:textId="6EFBF22F" w:rsidR="00224BE1" w:rsidRDefault="00EB1BB6" w:rsidP="00224BE1">
      <w:pPr>
        <w:keepLines/>
        <w:widowControl w:val="0"/>
        <w:jc w:val="both"/>
        <w:rPr>
          <w:rFonts w:ascii="Tahoma" w:hAnsi="Tahoma" w:cs="Tahoma"/>
        </w:rPr>
      </w:pPr>
      <w:r>
        <w:rPr>
          <w:rFonts w:ascii="Tahoma" w:hAnsi="Tahoma" w:cs="Tahoma"/>
        </w:rPr>
        <w:t xml:space="preserve">                                                                              </w:t>
      </w:r>
      <w:r w:rsidRPr="001A168C">
        <w:rPr>
          <w:rFonts w:ascii="Tahoma" w:hAnsi="Tahoma" w:cs="Tahoma"/>
        </w:rPr>
        <w:t>naročila</w:t>
      </w:r>
      <w:r>
        <w:rPr>
          <w:rFonts w:ascii="Tahoma" w:hAnsi="Tahoma" w:cs="Tahoma"/>
        </w:rPr>
        <w:t>.</w:t>
      </w:r>
    </w:p>
    <w:p w14:paraId="124C5B5A" w14:textId="77777777" w:rsidR="00EB1BB6" w:rsidRDefault="00EB1BB6" w:rsidP="00224BE1">
      <w:pPr>
        <w:keepLines/>
        <w:widowControl w:val="0"/>
        <w:jc w:val="both"/>
        <w:rPr>
          <w:rFonts w:ascii="Tahoma" w:hAnsi="Tahoma" w:cs="Tahoma"/>
        </w:rPr>
      </w:pPr>
    </w:p>
    <w:p w14:paraId="238452AF" w14:textId="337CD7E4" w:rsidR="00224BE1" w:rsidRPr="001A168C" w:rsidRDefault="00224BE1" w:rsidP="00224BE1">
      <w:pPr>
        <w:keepLines/>
        <w:widowControl w:val="0"/>
        <w:jc w:val="both"/>
        <w:rPr>
          <w:rFonts w:ascii="Tahoma" w:hAnsi="Tahoma" w:cs="Tahoma"/>
        </w:rPr>
      </w:pPr>
      <w:r w:rsidRPr="001A168C">
        <w:rPr>
          <w:rFonts w:ascii="Tahoma" w:hAnsi="Tahoma" w:cs="Tahoma"/>
        </w:rPr>
        <w:t xml:space="preserve">2. sklop: Komponente merilnikov </w:t>
      </w:r>
      <w:r w:rsidR="00EB1BB6">
        <w:rPr>
          <w:rFonts w:ascii="Tahoma" w:hAnsi="Tahoma" w:cs="Tahoma"/>
        </w:rPr>
        <w:t xml:space="preserve">                               </w:t>
      </w:r>
    </w:p>
    <w:p w14:paraId="6D22F368" w14:textId="68516034" w:rsidR="00EB1BB6" w:rsidRDefault="00224BE1" w:rsidP="00EB1BB6">
      <w:pPr>
        <w:keepLines/>
        <w:widowControl w:val="0"/>
        <w:jc w:val="both"/>
        <w:rPr>
          <w:rFonts w:ascii="Tahoma" w:hAnsi="Tahoma" w:cs="Tahoma"/>
        </w:rPr>
      </w:pPr>
      <w:r w:rsidRPr="001A168C">
        <w:rPr>
          <w:rFonts w:ascii="Tahoma" w:hAnsi="Tahoma" w:cs="Tahoma"/>
        </w:rPr>
        <w:t xml:space="preserve">za merjenje toplotne energije - SOT:    </w:t>
      </w:r>
      <w:r w:rsidRPr="001A168C">
        <w:rPr>
          <w:rFonts w:ascii="Tahoma" w:hAnsi="Tahoma" w:cs="Tahoma"/>
        </w:rPr>
        <w:tab/>
        <w:t xml:space="preserve">              </w:t>
      </w:r>
      <w:r w:rsidR="00EB1BB6">
        <w:rPr>
          <w:rFonts w:ascii="Tahoma" w:hAnsi="Tahoma" w:cs="Tahoma"/>
        </w:rPr>
        <w:t xml:space="preserve">        </w:t>
      </w:r>
      <w:r w:rsidR="00EB1BB6" w:rsidRPr="00EB1BB6">
        <w:rPr>
          <w:rFonts w:ascii="Tahoma" w:hAnsi="Tahoma" w:cs="Tahoma"/>
        </w:rPr>
        <w:t xml:space="preserve">petinsedemdeset (75) koledarskih dni od datuma </w:t>
      </w:r>
    </w:p>
    <w:p w14:paraId="14E48D59" w14:textId="4D92FA52" w:rsidR="00EB1BB6" w:rsidRDefault="00EB1BB6" w:rsidP="00EB1BB6">
      <w:pPr>
        <w:keepLines/>
        <w:widowControl w:val="0"/>
        <w:jc w:val="both"/>
        <w:rPr>
          <w:rFonts w:ascii="Tahoma" w:hAnsi="Tahoma" w:cs="Tahoma"/>
        </w:rPr>
      </w:pPr>
      <w:r>
        <w:rPr>
          <w:rFonts w:ascii="Tahoma" w:hAnsi="Tahoma" w:cs="Tahoma"/>
        </w:rPr>
        <w:t xml:space="preserve">                                                                               </w:t>
      </w:r>
      <w:r w:rsidRPr="001A168C">
        <w:rPr>
          <w:rFonts w:ascii="Tahoma" w:hAnsi="Tahoma" w:cs="Tahoma"/>
        </w:rPr>
        <w:t>naročila</w:t>
      </w:r>
      <w:r>
        <w:rPr>
          <w:rFonts w:ascii="Tahoma" w:hAnsi="Tahoma" w:cs="Tahoma"/>
        </w:rPr>
        <w:t>.</w:t>
      </w:r>
    </w:p>
    <w:p w14:paraId="2847FDD9" w14:textId="5343786C" w:rsidR="00EB1BB6" w:rsidRDefault="00224BE1" w:rsidP="00224BE1">
      <w:pPr>
        <w:keepLines/>
        <w:widowControl w:val="0"/>
        <w:jc w:val="both"/>
        <w:rPr>
          <w:rFonts w:ascii="Tahoma" w:hAnsi="Tahoma" w:cs="Tahoma"/>
        </w:rPr>
      </w:pPr>
      <w:r w:rsidRPr="001A168C">
        <w:rPr>
          <w:rFonts w:ascii="Tahoma" w:hAnsi="Tahoma" w:cs="Tahoma"/>
        </w:rPr>
        <w:t xml:space="preserve"> </w:t>
      </w:r>
    </w:p>
    <w:p w14:paraId="5AC181F6" w14:textId="4685CB42" w:rsidR="00224BE1" w:rsidRPr="001A168C" w:rsidRDefault="000D5E79" w:rsidP="000D5E79">
      <w:pPr>
        <w:keepLines/>
        <w:widowControl w:val="0"/>
        <w:spacing w:after="200" w:line="276" w:lineRule="auto"/>
        <w:contextualSpacing/>
        <w:jc w:val="both"/>
        <w:rPr>
          <w:rFonts w:ascii="Tahoma" w:hAnsi="Tahoma" w:cs="Tahoma"/>
        </w:rPr>
      </w:pPr>
      <w:r>
        <w:rPr>
          <w:rFonts w:ascii="Tahoma" w:hAnsi="Tahoma" w:cs="Tahoma"/>
        </w:rPr>
        <w:t xml:space="preserve">4. </w:t>
      </w:r>
      <w:r w:rsidR="00224BE1" w:rsidRPr="001A168C">
        <w:rPr>
          <w:rFonts w:ascii="Tahoma" w:hAnsi="Tahoma" w:cs="Tahoma"/>
        </w:rPr>
        <w:t xml:space="preserve">sklop: Rezervni deli </w:t>
      </w:r>
    </w:p>
    <w:p w14:paraId="4CA38F30" w14:textId="191A0872" w:rsidR="00224BE1" w:rsidRPr="001A168C" w:rsidRDefault="00224BE1" w:rsidP="00224BE1">
      <w:pPr>
        <w:keepLines/>
        <w:widowControl w:val="0"/>
        <w:jc w:val="both"/>
        <w:rPr>
          <w:rFonts w:ascii="Tahoma" w:hAnsi="Tahoma" w:cs="Tahoma"/>
        </w:rPr>
      </w:pPr>
      <w:r w:rsidRPr="001A168C">
        <w:rPr>
          <w:rFonts w:ascii="Tahoma" w:hAnsi="Tahoma" w:cs="Tahoma"/>
        </w:rPr>
        <w:t xml:space="preserve">za merilnike toplotne energije - zunanji naročniki:  </w:t>
      </w:r>
      <w:bookmarkStart w:id="13" w:name="_Hlk167957248"/>
      <w:r w:rsidR="00EB1BB6">
        <w:rPr>
          <w:rFonts w:ascii="Tahoma" w:hAnsi="Tahoma" w:cs="Tahoma"/>
        </w:rPr>
        <w:t xml:space="preserve">      </w:t>
      </w:r>
      <w:r w:rsidRPr="001A168C">
        <w:rPr>
          <w:rFonts w:ascii="Tahoma" w:hAnsi="Tahoma" w:cs="Tahoma"/>
        </w:rPr>
        <w:t>deset (10)  koledarskih dni od datuma naročila</w:t>
      </w:r>
      <w:r>
        <w:rPr>
          <w:rFonts w:ascii="Tahoma" w:hAnsi="Tahoma" w:cs="Tahoma"/>
        </w:rPr>
        <w:t>.</w:t>
      </w:r>
      <w:bookmarkEnd w:id="13"/>
    </w:p>
    <w:p w14:paraId="39B90698" w14:textId="77777777" w:rsidR="00224BE1" w:rsidRPr="001A168C" w:rsidRDefault="00224BE1" w:rsidP="00224BE1">
      <w:pPr>
        <w:keepLines/>
        <w:widowControl w:val="0"/>
        <w:jc w:val="both"/>
        <w:rPr>
          <w:rFonts w:ascii="Tahoma" w:hAnsi="Tahoma" w:cs="Tahoma"/>
        </w:rPr>
      </w:pPr>
    </w:p>
    <w:p w14:paraId="0A3ECD1D" w14:textId="77777777" w:rsidR="00224BE1" w:rsidRPr="001A168C" w:rsidRDefault="00224BE1" w:rsidP="00224BE1">
      <w:pPr>
        <w:keepLines/>
        <w:widowControl w:val="0"/>
        <w:tabs>
          <w:tab w:val="left" w:pos="1702"/>
        </w:tabs>
        <w:jc w:val="both"/>
        <w:rPr>
          <w:rFonts w:ascii="Tahoma" w:hAnsi="Tahoma" w:cs="Tahoma"/>
        </w:rPr>
      </w:pPr>
    </w:p>
    <w:p w14:paraId="264F877C"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540D717E" w14:textId="77777777" w:rsidR="00224BE1" w:rsidRPr="001A168C" w:rsidRDefault="00224BE1" w:rsidP="00224BE1">
      <w:pPr>
        <w:keepLines/>
        <w:widowControl w:val="0"/>
        <w:tabs>
          <w:tab w:val="left" w:pos="1080"/>
        </w:tabs>
        <w:jc w:val="both"/>
        <w:rPr>
          <w:rFonts w:ascii="Tahoma" w:hAnsi="Tahoma" w:cs="Tahoma"/>
        </w:rPr>
      </w:pPr>
    </w:p>
    <w:p w14:paraId="22C7D9A0" w14:textId="7C799445" w:rsidR="00224BE1" w:rsidRPr="001A168C" w:rsidRDefault="00EC0538" w:rsidP="00224BE1">
      <w:pPr>
        <w:keepLines/>
        <w:widowControl w:val="0"/>
        <w:tabs>
          <w:tab w:val="left" w:pos="1080"/>
        </w:tabs>
        <w:jc w:val="both"/>
        <w:rPr>
          <w:rFonts w:ascii="Tahoma" w:hAnsi="Tahoma" w:cs="Tahoma"/>
        </w:rPr>
      </w:pPr>
      <w:r>
        <w:rPr>
          <w:rFonts w:ascii="Tahoma" w:hAnsi="Tahoma" w:cs="Tahoma"/>
        </w:rPr>
        <w:t xml:space="preserve">Prodajalec </w:t>
      </w:r>
      <w:r w:rsidR="009E160D">
        <w:rPr>
          <w:rFonts w:ascii="Tahoma" w:hAnsi="Tahoma" w:cs="Tahoma"/>
        </w:rPr>
        <w:t xml:space="preserve">bo dobavljal </w:t>
      </w:r>
      <w:r>
        <w:rPr>
          <w:rFonts w:ascii="Tahoma" w:hAnsi="Tahoma" w:cs="Tahoma"/>
        </w:rPr>
        <w:t xml:space="preserve">  blag</w:t>
      </w:r>
      <w:r w:rsidR="009F6FA2">
        <w:rPr>
          <w:rFonts w:ascii="Tahoma" w:hAnsi="Tahoma" w:cs="Tahoma"/>
        </w:rPr>
        <w:t>o</w:t>
      </w:r>
      <w:r>
        <w:rPr>
          <w:rFonts w:ascii="Tahoma" w:hAnsi="Tahoma" w:cs="Tahoma"/>
        </w:rPr>
        <w:t xml:space="preserve"> na lokacijo naročnika, v skladu s pariteto DDP Ljubljana (Incoterms 2020),</w:t>
      </w:r>
      <w:r w:rsidR="00224BE1" w:rsidRPr="001A168C">
        <w:rPr>
          <w:rFonts w:ascii="Tahoma" w:hAnsi="Tahoma" w:cs="Tahoma"/>
        </w:rPr>
        <w:t xml:space="preserve"> Verovškov</w:t>
      </w:r>
      <w:r>
        <w:rPr>
          <w:rFonts w:ascii="Tahoma" w:hAnsi="Tahoma" w:cs="Tahoma"/>
        </w:rPr>
        <w:t>a</w:t>
      </w:r>
      <w:r w:rsidR="00224BE1" w:rsidRPr="001A168C">
        <w:rPr>
          <w:rFonts w:ascii="Tahoma" w:hAnsi="Tahoma" w:cs="Tahoma"/>
        </w:rPr>
        <w:t xml:space="preserve"> ulic</w:t>
      </w:r>
      <w:r>
        <w:rPr>
          <w:rFonts w:ascii="Tahoma" w:hAnsi="Tahoma" w:cs="Tahoma"/>
        </w:rPr>
        <w:t>a</w:t>
      </w:r>
      <w:r w:rsidR="00224BE1" w:rsidRPr="001A168C">
        <w:rPr>
          <w:rFonts w:ascii="Tahoma" w:hAnsi="Tahoma" w:cs="Tahoma"/>
        </w:rPr>
        <w:t xml:space="preserve"> 62 v Ljubljani med 7. uro zjutraj in 14. uro popoldne.</w:t>
      </w:r>
    </w:p>
    <w:p w14:paraId="67F48359" w14:textId="77777777" w:rsidR="00224BE1" w:rsidRPr="001A168C" w:rsidRDefault="00224BE1" w:rsidP="00224BE1">
      <w:pPr>
        <w:keepLines/>
        <w:widowControl w:val="0"/>
        <w:tabs>
          <w:tab w:val="left" w:pos="1080"/>
        </w:tabs>
        <w:jc w:val="both"/>
        <w:rPr>
          <w:rFonts w:ascii="Tahoma" w:hAnsi="Tahoma" w:cs="Tahoma"/>
        </w:rPr>
      </w:pPr>
    </w:p>
    <w:p w14:paraId="2A5FDE53"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3AE0ECB2" w14:textId="77777777" w:rsidR="00224BE1" w:rsidRDefault="00224BE1" w:rsidP="00224BE1">
      <w:pPr>
        <w:keepLines/>
        <w:widowControl w:val="0"/>
        <w:tabs>
          <w:tab w:val="left" w:pos="1080"/>
        </w:tabs>
        <w:jc w:val="both"/>
        <w:rPr>
          <w:rFonts w:ascii="Tahoma" w:hAnsi="Tahoma" w:cs="Tahoma"/>
        </w:rPr>
      </w:pPr>
    </w:p>
    <w:p w14:paraId="61E53AA2" w14:textId="77777777" w:rsidR="00224BE1" w:rsidRPr="001A168C" w:rsidRDefault="00224BE1" w:rsidP="00224BE1">
      <w:pPr>
        <w:keepLines/>
        <w:widowControl w:val="0"/>
        <w:tabs>
          <w:tab w:val="left" w:pos="1080"/>
        </w:tabs>
        <w:jc w:val="both"/>
        <w:rPr>
          <w:rFonts w:ascii="Tahoma" w:hAnsi="Tahoma" w:cs="Tahoma"/>
        </w:rPr>
      </w:pPr>
      <w:r w:rsidRPr="001A168C">
        <w:rPr>
          <w:rFonts w:ascii="Tahoma" w:hAnsi="Tahoma" w:cs="Tahoma"/>
        </w:rPr>
        <w:t xml:space="preserve">Količinski in kvalitetni prevzem blaga se opravi ob prevzemu s podpisom ustrezne dobavnice, ki jo mora podpisati poleg </w:t>
      </w:r>
      <w:r>
        <w:rPr>
          <w:rFonts w:ascii="Tahoma" w:hAnsi="Tahoma" w:cs="Tahoma"/>
        </w:rPr>
        <w:t>predstavnika kupca</w:t>
      </w:r>
      <w:r w:rsidRPr="001A168C">
        <w:rPr>
          <w:rFonts w:ascii="Tahoma" w:hAnsi="Tahoma" w:cs="Tahoma"/>
        </w:rPr>
        <w:t xml:space="preserve"> tudi pooblaščena oseba kupca s področja SOT, Služba laboratorij za toplotne števce. Na dobavnici morajo biti specificirane cene na enoto mere v skladu s ponudbenim predračunom, ki je priloga</w:t>
      </w:r>
      <w:r>
        <w:rPr>
          <w:rFonts w:ascii="Tahoma" w:hAnsi="Tahoma" w:cs="Tahoma"/>
        </w:rPr>
        <w:t xml:space="preserve"> št. 1</w:t>
      </w:r>
      <w:r w:rsidRPr="001A168C">
        <w:rPr>
          <w:rFonts w:ascii="Tahoma" w:hAnsi="Tahoma" w:cs="Tahoma"/>
        </w:rPr>
        <w:t xml:space="preserve"> te</w:t>
      </w:r>
      <w:r>
        <w:rPr>
          <w:rFonts w:ascii="Tahoma" w:hAnsi="Tahoma" w:cs="Tahoma"/>
        </w:rPr>
        <w:t>ga</w:t>
      </w:r>
      <w:r w:rsidRPr="001A168C">
        <w:rPr>
          <w:rFonts w:ascii="Tahoma" w:hAnsi="Tahoma" w:cs="Tahoma"/>
        </w:rPr>
        <w:t xml:space="preserve"> okvirne</w:t>
      </w:r>
      <w:r>
        <w:rPr>
          <w:rFonts w:ascii="Tahoma" w:hAnsi="Tahoma" w:cs="Tahoma"/>
        </w:rPr>
        <w:t>ga</w:t>
      </w:r>
      <w:r w:rsidRPr="001A168C">
        <w:rPr>
          <w:rFonts w:ascii="Tahoma" w:hAnsi="Tahoma" w:cs="Tahoma"/>
        </w:rPr>
        <w:t xml:space="preserve"> sporazum</w:t>
      </w:r>
      <w:r>
        <w:rPr>
          <w:rFonts w:ascii="Tahoma" w:hAnsi="Tahoma" w:cs="Tahoma"/>
        </w:rPr>
        <w:t>a</w:t>
      </w:r>
      <w:r w:rsidRPr="001A168C">
        <w:rPr>
          <w:rFonts w:ascii="Tahoma" w:hAnsi="Tahoma" w:cs="Tahoma"/>
        </w:rPr>
        <w:t>. S podpisom dobavnice se šteje, da je blago za posamezno naročilo dobavljeno in prevzeto.</w:t>
      </w:r>
    </w:p>
    <w:p w14:paraId="32074E1E" w14:textId="77777777" w:rsidR="00224BE1" w:rsidRPr="001A168C" w:rsidRDefault="00224BE1" w:rsidP="00224BE1">
      <w:pPr>
        <w:keepLines/>
        <w:widowControl w:val="0"/>
        <w:tabs>
          <w:tab w:val="left" w:pos="1080"/>
        </w:tabs>
        <w:rPr>
          <w:rFonts w:ascii="Tahoma" w:hAnsi="Tahoma" w:cs="Tahoma"/>
        </w:rPr>
      </w:pPr>
    </w:p>
    <w:p w14:paraId="5D4C92A3" w14:textId="77777777" w:rsidR="00224BE1" w:rsidRPr="001A168C" w:rsidRDefault="00224BE1" w:rsidP="00224BE1">
      <w:pPr>
        <w:keepLines/>
        <w:widowControl w:val="0"/>
        <w:tabs>
          <w:tab w:val="left" w:pos="1080"/>
        </w:tabs>
        <w:jc w:val="both"/>
        <w:rPr>
          <w:rFonts w:ascii="Tahoma" w:hAnsi="Tahoma" w:cs="Tahoma"/>
        </w:rPr>
      </w:pPr>
      <w:r w:rsidRPr="001A168C">
        <w:rPr>
          <w:rFonts w:ascii="Tahoma" w:hAnsi="Tahoma" w:cs="Tahoma"/>
        </w:rPr>
        <w:t xml:space="preserve">Kvaliteta </w:t>
      </w:r>
      <w:r>
        <w:rPr>
          <w:rFonts w:ascii="Tahoma" w:hAnsi="Tahoma" w:cs="Tahoma"/>
        </w:rPr>
        <w:t>blaga</w:t>
      </w:r>
      <w:r w:rsidRPr="001A168C">
        <w:rPr>
          <w:rFonts w:ascii="Tahoma" w:hAnsi="Tahoma" w:cs="Tahoma"/>
        </w:rPr>
        <w:t xml:space="preserve"> mora ustrezati obstoječim standardom in deklarirani kvaliteti na embalaži </w:t>
      </w:r>
      <w:r>
        <w:rPr>
          <w:rFonts w:ascii="Tahoma" w:hAnsi="Tahoma" w:cs="Tahoma"/>
        </w:rPr>
        <w:t>blaga</w:t>
      </w:r>
      <w:r w:rsidRPr="001A168C">
        <w:rPr>
          <w:rFonts w:ascii="Tahoma" w:hAnsi="Tahoma" w:cs="Tahoma"/>
        </w:rPr>
        <w:t xml:space="preserve"> oziroma spremljajočih dokumentih.</w:t>
      </w:r>
    </w:p>
    <w:p w14:paraId="5DA26AD4" w14:textId="0152D20B" w:rsidR="00224BE1" w:rsidRDefault="00224BE1" w:rsidP="00224BE1">
      <w:pPr>
        <w:keepLines/>
        <w:widowControl w:val="0"/>
        <w:tabs>
          <w:tab w:val="left" w:pos="1080"/>
        </w:tabs>
        <w:jc w:val="both"/>
        <w:rPr>
          <w:rFonts w:ascii="Tahoma" w:hAnsi="Tahoma" w:cs="Tahoma"/>
        </w:rPr>
      </w:pPr>
    </w:p>
    <w:p w14:paraId="3AE92B45"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1E2DD142" w14:textId="77777777" w:rsidR="00224BE1" w:rsidRPr="001A168C" w:rsidRDefault="00224BE1" w:rsidP="00224BE1">
      <w:pPr>
        <w:keepLines/>
        <w:widowControl w:val="0"/>
        <w:tabs>
          <w:tab w:val="left" w:pos="1702"/>
        </w:tabs>
        <w:jc w:val="both"/>
        <w:rPr>
          <w:rFonts w:ascii="Tahoma" w:hAnsi="Tahoma" w:cs="Tahoma"/>
        </w:rPr>
      </w:pPr>
    </w:p>
    <w:p w14:paraId="5EC186A0" w14:textId="04246F8A" w:rsidR="00224BE1" w:rsidRDefault="00224BE1" w:rsidP="00224BE1">
      <w:pPr>
        <w:keepLines/>
        <w:widowControl w:val="0"/>
        <w:tabs>
          <w:tab w:val="left" w:pos="1702"/>
        </w:tabs>
        <w:jc w:val="both"/>
        <w:rPr>
          <w:rFonts w:ascii="Tahoma" w:hAnsi="Tahoma" w:cs="Tahoma"/>
          <w:color w:val="000000" w:themeColor="text1"/>
        </w:rPr>
      </w:pPr>
      <w:r w:rsidRPr="001A168C">
        <w:rPr>
          <w:rFonts w:ascii="Tahoma" w:hAnsi="Tahoma" w:cs="Tahoma"/>
        </w:rPr>
        <w:t xml:space="preserve">Prodajalec mora na svoje stroške </w:t>
      </w:r>
      <w:r w:rsidR="00A11383">
        <w:rPr>
          <w:rFonts w:ascii="Tahoma" w:hAnsi="Tahoma" w:cs="Tahoma"/>
        </w:rPr>
        <w:t>skladno z veljavno zako</w:t>
      </w:r>
      <w:r w:rsidR="00C17F60">
        <w:rPr>
          <w:rFonts w:ascii="Tahoma" w:hAnsi="Tahoma" w:cs="Tahoma"/>
        </w:rPr>
        <w:t xml:space="preserve">nodajo </w:t>
      </w:r>
      <w:r w:rsidRPr="001A168C">
        <w:rPr>
          <w:rFonts w:ascii="Tahoma" w:hAnsi="Tahoma" w:cs="Tahoma"/>
        </w:rPr>
        <w:t>zagotoviti ekološko primeren način odvoza in uničenja starih in iztrošenih merilnikov toplotne energije in njih</w:t>
      </w:r>
      <w:r>
        <w:rPr>
          <w:rFonts w:ascii="Tahoma" w:hAnsi="Tahoma" w:cs="Tahoma"/>
        </w:rPr>
        <w:t>ovih</w:t>
      </w:r>
      <w:r w:rsidRPr="001A168C">
        <w:rPr>
          <w:rFonts w:ascii="Tahoma" w:hAnsi="Tahoma" w:cs="Tahoma"/>
        </w:rPr>
        <w:t xml:space="preserve"> rezervnih delov v količini, ki je najmanj enaka številu dobavljenih </w:t>
      </w:r>
      <w:r w:rsidRPr="00853A56">
        <w:rPr>
          <w:rFonts w:ascii="Tahoma" w:hAnsi="Tahoma" w:cs="Tahoma"/>
        </w:rPr>
        <w:t xml:space="preserve">merilnikov toplotne energije in njihovih rezervnih delov </w:t>
      </w:r>
      <w:r w:rsidRPr="001A168C">
        <w:rPr>
          <w:rFonts w:ascii="Tahoma" w:hAnsi="Tahoma" w:cs="Tahoma"/>
        </w:rPr>
        <w:t xml:space="preserve">po tem okvirnem sporazumu. Prodajalec je dolžan v imenu kupca oddajati odpadke ločeno po vrstah odpadkov iz klasifikacijskega seznama odpadkov pooblaščenemu zbiralcu oziroma predelovalcu le teh. Na podlagi izdanega pooblastila za vlaganje in podpisovanje evidenčnih listov v </w:t>
      </w:r>
      <w:r w:rsidRPr="001A168C">
        <w:rPr>
          <w:rFonts w:ascii="Tahoma" w:hAnsi="Tahoma" w:cs="Tahoma"/>
          <w:color w:val="000000" w:themeColor="text1"/>
        </w:rPr>
        <w:t>sistem IS – odpadki, mora prodajalec poskrbeti za vnos evidenčnih listov v elektronski sistem o ravnanju z odpadki, kopijo elektronsko potrjenega evidenčnega lista pa predati kupcu.</w:t>
      </w:r>
    </w:p>
    <w:p w14:paraId="41568410" w14:textId="77777777" w:rsidR="00224BE1" w:rsidRPr="001A168C" w:rsidRDefault="00224BE1" w:rsidP="00224BE1">
      <w:pPr>
        <w:keepLines/>
        <w:widowControl w:val="0"/>
        <w:tabs>
          <w:tab w:val="left" w:pos="1702"/>
        </w:tabs>
        <w:jc w:val="both"/>
        <w:rPr>
          <w:rFonts w:ascii="Tahoma" w:hAnsi="Tahoma" w:cs="Tahoma"/>
          <w:color w:val="000000" w:themeColor="text1"/>
        </w:rPr>
      </w:pPr>
    </w:p>
    <w:p w14:paraId="2F152EC8" w14:textId="77777777" w:rsidR="00224BE1" w:rsidRPr="001A168C" w:rsidRDefault="00224BE1" w:rsidP="00224BE1">
      <w:pPr>
        <w:keepLines/>
        <w:widowControl w:val="0"/>
        <w:tabs>
          <w:tab w:val="left" w:pos="1080"/>
        </w:tabs>
        <w:rPr>
          <w:rFonts w:ascii="Tahoma" w:hAnsi="Tahoma" w:cs="Tahoma"/>
        </w:rPr>
      </w:pPr>
    </w:p>
    <w:p w14:paraId="5AB087BF" w14:textId="77777777" w:rsidR="00224BE1" w:rsidRPr="001A168C" w:rsidRDefault="00224BE1" w:rsidP="00BE3BEA">
      <w:pPr>
        <w:keepLines/>
        <w:widowControl w:val="0"/>
        <w:numPr>
          <w:ilvl w:val="0"/>
          <w:numId w:val="16"/>
        </w:numPr>
        <w:tabs>
          <w:tab w:val="left" w:pos="1080"/>
          <w:tab w:val="left" w:pos="1702"/>
        </w:tabs>
        <w:spacing w:after="200" w:line="276" w:lineRule="auto"/>
        <w:jc w:val="both"/>
        <w:rPr>
          <w:rFonts w:ascii="Tahoma" w:hAnsi="Tahoma" w:cs="Tahoma"/>
          <w:b/>
        </w:rPr>
      </w:pPr>
      <w:r w:rsidRPr="001A168C">
        <w:rPr>
          <w:rFonts w:ascii="Tahoma" w:hAnsi="Tahoma" w:cs="Tahoma"/>
          <w:b/>
        </w:rPr>
        <w:t>CENE IN PLAČILNI POGOJI</w:t>
      </w:r>
    </w:p>
    <w:p w14:paraId="4154831A" w14:textId="77777777" w:rsidR="00224BE1" w:rsidRPr="001A168C" w:rsidRDefault="00224BE1" w:rsidP="00224BE1">
      <w:pPr>
        <w:keepLines/>
        <w:widowControl w:val="0"/>
        <w:tabs>
          <w:tab w:val="left" w:pos="1702"/>
        </w:tabs>
        <w:rPr>
          <w:rFonts w:ascii="Tahoma" w:hAnsi="Tahoma" w:cs="Tahoma"/>
        </w:rPr>
      </w:pPr>
    </w:p>
    <w:p w14:paraId="623658AE"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59F4FC0D" w14:textId="77777777" w:rsidR="00224BE1" w:rsidRPr="001A168C" w:rsidRDefault="00224BE1" w:rsidP="00224BE1">
      <w:pPr>
        <w:keepLines/>
        <w:widowControl w:val="0"/>
        <w:tabs>
          <w:tab w:val="left" w:pos="1702"/>
        </w:tabs>
        <w:rPr>
          <w:rFonts w:ascii="Tahoma" w:hAnsi="Tahoma" w:cs="Tahoma"/>
        </w:rPr>
      </w:pPr>
    </w:p>
    <w:p w14:paraId="26766DB1" w14:textId="77777777" w:rsidR="00224BE1" w:rsidRPr="001A168C" w:rsidRDefault="00224BE1" w:rsidP="00224BE1">
      <w:pPr>
        <w:keepLines/>
        <w:widowControl w:val="0"/>
        <w:tabs>
          <w:tab w:val="left" w:pos="1702"/>
        </w:tabs>
        <w:jc w:val="both"/>
        <w:rPr>
          <w:rFonts w:ascii="Tahoma" w:hAnsi="Tahoma" w:cs="Tahoma"/>
        </w:rPr>
      </w:pPr>
      <w:r w:rsidRPr="001A168C">
        <w:rPr>
          <w:rFonts w:ascii="Tahoma" w:hAnsi="Tahoma" w:cs="Tahoma"/>
        </w:rPr>
        <w:t>Prodajalec obračuna kupcu dobavljeno blago po cenah na enoto mere, ki so navedene v ponudbenem predračunu, ki je priloga</w:t>
      </w:r>
      <w:r>
        <w:rPr>
          <w:rFonts w:ascii="Tahoma" w:hAnsi="Tahoma" w:cs="Tahoma"/>
        </w:rPr>
        <w:t xml:space="preserve"> št. 1</w:t>
      </w:r>
      <w:r w:rsidRPr="001A168C">
        <w:rPr>
          <w:rFonts w:ascii="Tahoma" w:hAnsi="Tahoma" w:cs="Tahoma"/>
        </w:rPr>
        <w:t xml:space="preserve"> k okvirnemu sporazumu.</w:t>
      </w:r>
    </w:p>
    <w:p w14:paraId="285AF984" w14:textId="77777777" w:rsidR="00224BE1" w:rsidRPr="001A168C" w:rsidRDefault="00224BE1" w:rsidP="00224BE1">
      <w:pPr>
        <w:keepLines/>
        <w:widowControl w:val="0"/>
        <w:tabs>
          <w:tab w:val="left" w:pos="1702"/>
        </w:tabs>
        <w:jc w:val="both"/>
        <w:rPr>
          <w:rFonts w:ascii="Tahoma" w:hAnsi="Tahoma" w:cs="Tahoma"/>
        </w:rPr>
      </w:pPr>
    </w:p>
    <w:p w14:paraId="45230B1A"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2922F464" w14:textId="6090FB65" w:rsidR="009E160D" w:rsidRPr="009E160D" w:rsidRDefault="00224BE1" w:rsidP="009E160D">
      <w:pPr>
        <w:keepLines/>
        <w:widowControl w:val="0"/>
        <w:tabs>
          <w:tab w:val="left" w:pos="2552"/>
          <w:tab w:val="left" w:pos="4536"/>
        </w:tabs>
        <w:jc w:val="both"/>
        <w:rPr>
          <w:rFonts w:ascii="Tahoma" w:hAnsi="Tahoma" w:cs="Tahoma"/>
        </w:rPr>
      </w:pPr>
      <w:r w:rsidRPr="001A168C">
        <w:rPr>
          <w:rFonts w:ascii="Tahoma" w:hAnsi="Tahoma" w:cs="Tahoma"/>
        </w:rPr>
        <w:lastRenderedPageBreak/>
        <w:t xml:space="preserve">Kupec si pridržuje pravico kupovati tudi </w:t>
      </w:r>
      <w:r>
        <w:rPr>
          <w:rFonts w:ascii="Tahoma" w:hAnsi="Tahoma" w:cs="Tahoma"/>
        </w:rPr>
        <w:t>drug</w:t>
      </w:r>
      <w:r w:rsidR="009E160D">
        <w:rPr>
          <w:rFonts w:ascii="Tahoma" w:hAnsi="Tahoma" w:cs="Tahoma"/>
        </w:rPr>
        <w:t xml:space="preserve">e vrste </w:t>
      </w:r>
      <w:r>
        <w:rPr>
          <w:rFonts w:ascii="Tahoma" w:hAnsi="Tahoma" w:cs="Tahoma"/>
        </w:rPr>
        <w:t xml:space="preserve"> blag</w:t>
      </w:r>
      <w:r w:rsidR="009E160D">
        <w:rPr>
          <w:rFonts w:ascii="Tahoma" w:hAnsi="Tahoma" w:cs="Tahoma"/>
        </w:rPr>
        <w:t>a</w:t>
      </w:r>
      <w:r w:rsidRPr="001A168C">
        <w:rPr>
          <w:rFonts w:ascii="Tahoma" w:hAnsi="Tahoma" w:cs="Tahoma"/>
        </w:rPr>
        <w:t xml:space="preserve"> s področja </w:t>
      </w:r>
      <w:r w:rsidR="009E160D">
        <w:rPr>
          <w:rFonts w:ascii="Tahoma" w:hAnsi="Tahoma" w:cs="Tahoma"/>
        </w:rPr>
        <w:t xml:space="preserve">predmeta </w:t>
      </w:r>
      <w:r w:rsidRPr="001A168C">
        <w:rPr>
          <w:rFonts w:ascii="Tahoma" w:hAnsi="Tahoma" w:cs="Tahoma"/>
        </w:rPr>
        <w:t>javnega naročila, ki ni naveden</w:t>
      </w:r>
      <w:r>
        <w:rPr>
          <w:rFonts w:ascii="Tahoma" w:hAnsi="Tahoma" w:cs="Tahoma"/>
        </w:rPr>
        <w:t>o</w:t>
      </w:r>
      <w:r w:rsidRPr="001A168C">
        <w:rPr>
          <w:rFonts w:ascii="Tahoma" w:hAnsi="Tahoma" w:cs="Tahoma"/>
        </w:rPr>
        <w:t xml:space="preserve"> v ponudbenem predračunu, smiselno pa po vsebini sodi </w:t>
      </w:r>
      <w:r w:rsidR="009E160D">
        <w:rPr>
          <w:rFonts w:ascii="Tahoma" w:hAnsi="Tahoma" w:cs="Tahoma"/>
        </w:rPr>
        <w:t>med blago, katerega dobava je predmet okvirnega sporazuma</w:t>
      </w:r>
      <w:r w:rsidR="009E160D" w:rsidRPr="009E160D">
        <w:rPr>
          <w:rFonts w:ascii="Tahoma" w:hAnsi="Tahoma" w:cs="Tahoma"/>
        </w:rPr>
        <w:t>, in sicer pod enakimi pogoji kot veljajo za blago, navedeno v tem členu oz. v p</w:t>
      </w:r>
      <w:r w:rsidR="009E160D">
        <w:rPr>
          <w:rFonts w:ascii="Tahoma" w:hAnsi="Tahoma" w:cs="Tahoma"/>
        </w:rPr>
        <w:t>onudbenem predračunu prodajalca</w:t>
      </w:r>
      <w:r w:rsidR="009E160D" w:rsidRPr="009E160D">
        <w:rPr>
          <w:rFonts w:ascii="Tahoma" w:hAnsi="Tahoma" w:cs="Tahoma"/>
        </w:rPr>
        <w:t>.</w:t>
      </w:r>
      <w:r w:rsidR="009E160D">
        <w:rPr>
          <w:rFonts w:ascii="Tahoma" w:hAnsi="Tahoma" w:cs="Tahoma"/>
        </w:rPr>
        <w:t xml:space="preserve"> </w:t>
      </w:r>
      <w:r w:rsidR="009E160D" w:rsidRPr="009E160D">
        <w:rPr>
          <w:rFonts w:ascii="Tahoma" w:hAnsi="Tahoma" w:cs="Tahoma"/>
        </w:rPr>
        <w:t>Cene take dobave blaga ne smejo presegati primerljivih cen na tržišču. Stranki okvirnega sporazuma se bosta v navedenem primeru medsebojno pisno dogovorili za ceno dobave in vrste blaga ter jo dodali na ponudbeni predračun</w:t>
      </w:r>
      <w:r w:rsidR="009E160D">
        <w:rPr>
          <w:rFonts w:ascii="Tahoma" w:hAnsi="Tahoma" w:cs="Tahoma"/>
        </w:rPr>
        <w:t xml:space="preserve"> prodajalca, ki je priloga </w:t>
      </w:r>
      <w:r w:rsidR="009E160D" w:rsidRPr="009E160D">
        <w:rPr>
          <w:rFonts w:ascii="Tahoma" w:hAnsi="Tahoma" w:cs="Tahoma"/>
        </w:rPr>
        <w:t xml:space="preserve">tega okvirnega sporazuma. </w:t>
      </w:r>
    </w:p>
    <w:p w14:paraId="4BC1CA51" w14:textId="3D898803" w:rsidR="00224BE1" w:rsidRPr="001A168C" w:rsidRDefault="00224BE1" w:rsidP="00224BE1">
      <w:pPr>
        <w:keepLines/>
        <w:widowControl w:val="0"/>
        <w:tabs>
          <w:tab w:val="left" w:pos="2552"/>
          <w:tab w:val="left" w:pos="4536"/>
        </w:tabs>
        <w:jc w:val="both"/>
        <w:rPr>
          <w:rFonts w:ascii="Tahoma" w:hAnsi="Tahoma" w:cs="Tahoma"/>
        </w:rPr>
      </w:pPr>
    </w:p>
    <w:p w14:paraId="7C84C76C"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0CE36A41" w14:textId="77777777" w:rsidR="00224BE1" w:rsidRPr="001A168C" w:rsidRDefault="00224BE1" w:rsidP="00224BE1">
      <w:pPr>
        <w:keepLines/>
        <w:widowControl w:val="0"/>
        <w:tabs>
          <w:tab w:val="left" w:pos="1080"/>
          <w:tab w:val="left" w:pos="4536"/>
        </w:tabs>
        <w:jc w:val="both"/>
        <w:rPr>
          <w:rFonts w:ascii="Tahoma" w:hAnsi="Tahoma" w:cs="Tahoma"/>
        </w:rPr>
      </w:pPr>
    </w:p>
    <w:p w14:paraId="0B70085F" w14:textId="77777777" w:rsidR="00224BE1" w:rsidRPr="001A168C" w:rsidRDefault="00224BE1" w:rsidP="00224BE1">
      <w:pPr>
        <w:keepLines/>
        <w:widowControl w:val="0"/>
        <w:tabs>
          <w:tab w:val="left" w:pos="1418"/>
          <w:tab w:val="left" w:pos="1702"/>
        </w:tabs>
        <w:jc w:val="both"/>
        <w:rPr>
          <w:rFonts w:ascii="Tahoma" w:hAnsi="Tahoma" w:cs="Tahoma"/>
        </w:rPr>
      </w:pPr>
      <w:r w:rsidRPr="001A168C">
        <w:rPr>
          <w:rFonts w:ascii="Tahoma" w:hAnsi="Tahoma" w:cs="Tahoma"/>
        </w:rPr>
        <w:t xml:space="preserve">Prodajalec bo </w:t>
      </w:r>
      <w:r>
        <w:rPr>
          <w:rFonts w:ascii="Tahoma" w:hAnsi="Tahoma" w:cs="Tahoma"/>
        </w:rPr>
        <w:t xml:space="preserve">kupcu </w:t>
      </w:r>
      <w:r w:rsidRPr="001A168C">
        <w:rPr>
          <w:rFonts w:ascii="Tahoma" w:hAnsi="Tahoma" w:cs="Tahoma"/>
        </w:rPr>
        <w:t>izstavil račun v roku pet</w:t>
      </w:r>
      <w:r>
        <w:rPr>
          <w:rFonts w:ascii="Tahoma" w:hAnsi="Tahoma" w:cs="Tahoma"/>
        </w:rPr>
        <w:t>ih</w:t>
      </w:r>
      <w:r w:rsidRPr="001A168C">
        <w:rPr>
          <w:rFonts w:ascii="Tahoma" w:hAnsi="Tahoma" w:cs="Tahoma"/>
        </w:rPr>
        <w:t xml:space="preserve"> (5) delovnih dni po opravljenem količinskem in kvalitetnem prevzemu blaga, ki se izvede s podpisom dobavnice s strani kupca</w:t>
      </w:r>
      <w:r>
        <w:rPr>
          <w:rFonts w:ascii="Tahoma" w:hAnsi="Tahoma" w:cs="Tahoma"/>
        </w:rPr>
        <w:t xml:space="preserve"> oz. njegovega predstavnika</w:t>
      </w:r>
      <w:r w:rsidRPr="001B6CB6">
        <w:rPr>
          <w:rFonts w:ascii="Tahoma" w:hAnsi="Tahoma" w:cs="Tahoma"/>
        </w:rPr>
        <w:t xml:space="preserve"> </w:t>
      </w:r>
      <w:r>
        <w:rPr>
          <w:rFonts w:ascii="Tahoma" w:hAnsi="Tahoma" w:cs="Tahoma"/>
        </w:rPr>
        <w:t>ter</w:t>
      </w:r>
      <w:r w:rsidRPr="001B6CB6">
        <w:rPr>
          <w:rFonts w:ascii="Tahoma" w:hAnsi="Tahoma" w:cs="Tahoma"/>
        </w:rPr>
        <w:t xml:space="preserve"> pooblaščena oseb</w:t>
      </w:r>
      <w:r>
        <w:rPr>
          <w:rFonts w:ascii="Tahoma" w:hAnsi="Tahoma" w:cs="Tahoma"/>
        </w:rPr>
        <w:t>e</w:t>
      </w:r>
      <w:r w:rsidRPr="001B6CB6">
        <w:rPr>
          <w:rFonts w:ascii="Tahoma" w:hAnsi="Tahoma" w:cs="Tahoma"/>
        </w:rPr>
        <w:t xml:space="preserve"> kupca s področja SOT, Služba laboratorij za toplotne števce</w:t>
      </w:r>
      <w:r w:rsidRPr="001A168C">
        <w:rPr>
          <w:rFonts w:ascii="Tahoma" w:hAnsi="Tahoma" w:cs="Tahoma"/>
        </w:rPr>
        <w:t xml:space="preserve">. Na računu mora biti navedena tudi številka posameznega nabavnega naročila. V primeru, da izstavljen račun ni pravilen, ga je </w:t>
      </w:r>
      <w:r>
        <w:rPr>
          <w:rFonts w:ascii="Tahoma" w:hAnsi="Tahoma" w:cs="Tahoma"/>
        </w:rPr>
        <w:t>kupec</w:t>
      </w:r>
      <w:r w:rsidRPr="001A168C">
        <w:rPr>
          <w:rFonts w:ascii="Tahoma" w:hAnsi="Tahoma" w:cs="Tahoma"/>
        </w:rPr>
        <w:t xml:space="preserve"> dolžan zavrniti z obrazložitvijo, prodajalec pa je dolžan izstaviti nov popravljen račun v roku pet (5) delovnih dni od zavrnitve.</w:t>
      </w:r>
    </w:p>
    <w:p w14:paraId="63FDE64C" w14:textId="77777777" w:rsidR="00224BE1" w:rsidRPr="001A168C" w:rsidRDefault="00224BE1" w:rsidP="00224BE1">
      <w:pPr>
        <w:keepLines/>
        <w:widowControl w:val="0"/>
        <w:tabs>
          <w:tab w:val="left" w:pos="1418"/>
          <w:tab w:val="left" w:pos="1702"/>
        </w:tabs>
        <w:jc w:val="both"/>
        <w:rPr>
          <w:rFonts w:ascii="Tahoma" w:hAnsi="Tahoma" w:cs="Tahoma"/>
        </w:rPr>
      </w:pPr>
    </w:p>
    <w:p w14:paraId="1E78DDE2" w14:textId="77777777" w:rsidR="00224BE1" w:rsidRPr="001A168C" w:rsidRDefault="00224BE1" w:rsidP="00224BE1">
      <w:pPr>
        <w:keepLines/>
        <w:widowControl w:val="0"/>
        <w:tabs>
          <w:tab w:val="left" w:pos="1418"/>
          <w:tab w:val="left" w:pos="1702"/>
          <w:tab w:val="left" w:pos="4253"/>
        </w:tabs>
        <w:jc w:val="both"/>
        <w:rPr>
          <w:rFonts w:ascii="Tahoma" w:hAnsi="Tahoma" w:cs="Tahoma"/>
        </w:rPr>
      </w:pPr>
      <w:r w:rsidRPr="001A168C">
        <w:rPr>
          <w:rFonts w:ascii="Tahoma" w:hAnsi="Tahoma" w:cs="Tahoma"/>
        </w:rPr>
        <w:t>Kupec je dolžan poravnati posamezen račun v tridesetih (30) koledarskih dneh od dneva iz</w:t>
      </w:r>
      <w:r>
        <w:rPr>
          <w:rFonts w:ascii="Tahoma" w:hAnsi="Tahoma" w:cs="Tahoma"/>
        </w:rPr>
        <w:t>stavitve</w:t>
      </w:r>
      <w:r w:rsidRPr="001A168C">
        <w:rPr>
          <w:rFonts w:ascii="Tahoma" w:hAnsi="Tahoma" w:cs="Tahoma"/>
        </w:rPr>
        <w:t xml:space="preserve"> računa, na transakcijski račun prodajalca, ki je uradno evidentiran pri AJPES in bo naveden na računu. </w:t>
      </w:r>
    </w:p>
    <w:p w14:paraId="1DE4ECA3" w14:textId="77777777" w:rsidR="00224BE1" w:rsidRPr="001A168C" w:rsidRDefault="00224BE1" w:rsidP="00224BE1">
      <w:pPr>
        <w:keepLines/>
        <w:widowControl w:val="0"/>
        <w:tabs>
          <w:tab w:val="left" w:pos="1418"/>
          <w:tab w:val="left" w:pos="1702"/>
        </w:tabs>
        <w:jc w:val="both"/>
        <w:rPr>
          <w:rFonts w:ascii="Tahoma" w:hAnsi="Tahoma" w:cs="Tahoma"/>
        </w:rPr>
      </w:pPr>
    </w:p>
    <w:p w14:paraId="7256F244"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0C991EBB" w14:textId="77777777" w:rsidR="00224BE1" w:rsidRPr="001A168C" w:rsidRDefault="00224BE1" w:rsidP="00224BE1">
      <w:pPr>
        <w:keepLines/>
        <w:widowControl w:val="0"/>
        <w:tabs>
          <w:tab w:val="left" w:pos="1418"/>
          <w:tab w:val="left" w:pos="1702"/>
        </w:tabs>
        <w:jc w:val="both"/>
        <w:rPr>
          <w:rFonts w:ascii="Tahoma" w:hAnsi="Tahoma" w:cs="Tahoma"/>
        </w:rPr>
      </w:pPr>
    </w:p>
    <w:p w14:paraId="693CA181" w14:textId="77777777" w:rsidR="00224BE1" w:rsidRDefault="00224BE1" w:rsidP="00224BE1">
      <w:pPr>
        <w:keepLines/>
        <w:widowControl w:val="0"/>
        <w:tabs>
          <w:tab w:val="left" w:pos="1418"/>
          <w:tab w:val="left" w:pos="1702"/>
        </w:tabs>
        <w:jc w:val="both"/>
        <w:rPr>
          <w:rFonts w:ascii="Tahoma" w:hAnsi="Tahoma" w:cs="Tahoma"/>
        </w:rPr>
      </w:pPr>
      <w:r w:rsidRPr="001A168C">
        <w:rPr>
          <w:rFonts w:ascii="Tahoma" w:hAnsi="Tahoma" w:cs="Tahoma"/>
        </w:rPr>
        <w:t>Pogodbeni stranki se zavezujeta, da po tem okvirnem sporazumu velja prepoved odstopa oziroma cesije denarnih terjatev, ki izvirajo iz predmetne pogodbe, drugim pravnim ali fizičnim osebam, razen bankam. V primeru odstopa denarne terjatve drugim pravnim ali fizičnim osebam, razen bankam, odstop nima pravnega učinka.</w:t>
      </w:r>
    </w:p>
    <w:p w14:paraId="560CCD32" w14:textId="77777777" w:rsidR="00224BE1" w:rsidRDefault="00224BE1" w:rsidP="00224BE1">
      <w:pPr>
        <w:keepLines/>
        <w:widowControl w:val="0"/>
        <w:tabs>
          <w:tab w:val="left" w:pos="1418"/>
          <w:tab w:val="left" w:pos="1702"/>
        </w:tabs>
        <w:jc w:val="both"/>
        <w:rPr>
          <w:rFonts w:ascii="Tahoma" w:hAnsi="Tahoma" w:cs="Tahoma"/>
        </w:rPr>
      </w:pPr>
    </w:p>
    <w:p w14:paraId="4428D041" w14:textId="77777777" w:rsidR="00224BE1" w:rsidRPr="001A168C" w:rsidRDefault="00224BE1" w:rsidP="00224BE1">
      <w:pPr>
        <w:keepLines/>
        <w:widowControl w:val="0"/>
        <w:tabs>
          <w:tab w:val="left" w:pos="1080"/>
          <w:tab w:val="left" w:pos="4536"/>
        </w:tabs>
        <w:jc w:val="both"/>
        <w:rPr>
          <w:rFonts w:ascii="Tahoma" w:hAnsi="Tahoma" w:cs="Tahoma"/>
        </w:rPr>
      </w:pPr>
    </w:p>
    <w:p w14:paraId="6CCA2653" w14:textId="77777777" w:rsidR="00224BE1" w:rsidRPr="001A168C" w:rsidRDefault="00224BE1" w:rsidP="00BE3BEA">
      <w:pPr>
        <w:keepLines/>
        <w:widowControl w:val="0"/>
        <w:numPr>
          <w:ilvl w:val="0"/>
          <w:numId w:val="16"/>
        </w:numPr>
        <w:tabs>
          <w:tab w:val="left" w:pos="0"/>
          <w:tab w:val="left" w:pos="142"/>
        </w:tabs>
        <w:spacing w:after="200" w:line="276" w:lineRule="auto"/>
        <w:jc w:val="both"/>
        <w:rPr>
          <w:rFonts w:ascii="Tahoma" w:hAnsi="Tahoma" w:cs="Tahoma"/>
          <w:b/>
        </w:rPr>
      </w:pPr>
      <w:r w:rsidRPr="001A168C">
        <w:rPr>
          <w:rFonts w:ascii="Tahoma" w:hAnsi="Tahoma" w:cs="Tahoma"/>
          <w:b/>
        </w:rPr>
        <w:t xml:space="preserve"> GARANCIJSKI POGOJI</w:t>
      </w:r>
    </w:p>
    <w:p w14:paraId="222D40C1"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3D19F6AB" w14:textId="77777777" w:rsidR="00224BE1" w:rsidRPr="001A168C" w:rsidRDefault="00224BE1" w:rsidP="00224BE1">
      <w:pPr>
        <w:keepLines/>
        <w:widowControl w:val="0"/>
        <w:tabs>
          <w:tab w:val="left" w:pos="1418"/>
          <w:tab w:val="left" w:pos="1702"/>
        </w:tabs>
        <w:jc w:val="both"/>
        <w:rPr>
          <w:rFonts w:ascii="Tahoma" w:hAnsi="Tahoma" w:cs="Tahoma"/>
        </w:rPr>
      </w:pPr>
    </w:p>
    <w:p w14:paraId="2818CDB2" w14:textId="77777777" w:rsidR="00224BE1" w:rsidRPr="001A168C" w:rsidRDefault="00224BE1" w:rsidP="00224BE1">
      <w:pPr>
        <w:keepLines/>
        <w:widowControl w:val="0"/>
        <w:jc w:val="both"/>
        <w:rPr>
          <w:rFonts w:ascii="Tahoma" w:hAnsi="Tahoma" w:cs="Tahoma"/>
        </w:rPr>
      </w:pPr>
      <w:r w:rsidRPr="001A168C">
        <w:rPr>
          <w:rFonts w:ascii="Tahoma" w:hAnsi="Tahoma" w:cs="Tahoma"/>
        </w:rPr>
        <w:t>Prodajalec daje kupcu 24</w:t>
      </w:r>
      <w:r>
        <w:rPr>
          <w:rFonts w:ascii="Tahoma" w:hAnsi="Tahoma" w:cs="Tahoma"/>
        </w:rPr>
        <w:t xml:space="preserve"> (štiriindvajset) </w:t>
      </w:r>
      <w:r w:rsidRPr="001A168C">
        <w:rPr>
          <w:rFonts w:ascii="Tahoma" w:hAnsi="Tahoma" w:cs="Tahoma"/>
        </w:rPr>
        <w:t>mesečno garancijo za kakovost dobavljenega blaga. Garancijski rok začne teči od datuma količinskega in kvalitetnega prevzema blaga</w:t>
      </w:r>
      <w:r>
        <w:rPr>
          <w:rFonts w:ascii="Tahoma" w:hAnsi="Tahoma" w:cs="Tahoma"/>
        </w:rPr>
        <w:t>,</w:t>
      </w:r>
      <w:r w:rsidRPr="00853A56">
        <w:rPr>
          <w:rFonts w:ascii="Tahoma" w:hAnsi="Tahoma" w:cs="Tahoma"/>
        </w:rPr>
        <w:t xml:space="preserve"> ki se izvede s podpisom dobavnice s strani kupca</w:t>
      </w:r>
      <w:r>
        <w:rPr>
          <w:rFonts w:ascii="Tahoma" w:hAnsi="Tahoma" w:cs="Tahoma"/>
        </w:rPr>
        <w:t xml:space="preserve"> oz. njegovega predstavnika</w:t>
      </w:r>
      <w:r w:rsidRPr="001B6CB6">
        <w:rPr>
          <w:rFonts w:ascii="Tahoma" w:hAnsi="Tahoma" w:cs="Tahoma"/>
        </w:rPr>
        <w:t xml:space="preserve"> </w:t>
      </w:r>
      <w:r>
        <w:rPr>
          <w:rFonts w:ascii="Tahoma" w:hAnsi="Tahoma" w:cs="Tahoma"/>
        </w:rPr>
        <w:t>ter pooblaščene</w:t>
      </w:r>
      <w:r w:rsidRPr="001B6CB6">
        <w:rPr>
          <w:rFonts w:ascii="Tahoma" w:hAnsi="Tahoma" w:cs="Tahoma"/>
        </w:rPr>
        <w:t xml:space="preserve"> oseb</w:t>
      </w:r>
      <w:r>
        <w:rPr>
          <w:rFonts w:ascii="Tahoma" w:hAnsi="Tahoma" w:cs="Tahoma"/>
        </w:rPr>
        <w:t>e</w:t>
      </w:r>
      <w:r w:rsidRPr="001B6CB6">
        <w:rPr>
          <w:rFonts w:ascii="Tahoma" w:hAnsi="Tahoma" w:cs="Tahoma"/>
        </w:rPr>
        <w:t xml:space="preserve"> kupca s področja SOT, Služba laboratorij za toplotne števce</w:t>
      </w:r>
      <w:r w:rsidRPr="001A168C">
        <w:rPr>
          <w:rFonts w:ascii="Tahoma" w:hAnsi="Tahoma" w:cs="Tahoma"/>
        </w:rPr>
        <w:t>.</w:t>
      </w:r>
    </w:p>
    <w:p w14:paraId="5A97FBC1" w14:textId="77777777" w:rsidR="00224BE1" w:rsidRPr="001A168C" w:rsidRDefault="00224BE1" w:rsidP="00224BE1">
      <w:pPr>
        <w:keepLines/>
        <w:widowControl w:val="0"/>
        <w:jc w:val="both"/>
        <w:rPr>
          <w:rFonts w:ascii="Tahoma" w:hAnsi="Tahoma" w:cs="Tahoma"/>
        </w:rPr>
      </w:pPr>
    </w:p>
    <w:p w14:paraId="13A21001" w14:textId="77777777" w:rsidR="00224BE1" w:rsidRPr="001A168C" w:rsidRDefault="00224BE1" w:rsidP="00224BE1">
      <w:pPr>
        <w:keepLines/>
        <w:widowControl w:val="0"/>
        <w:tabs>
          <w:tab w:val="left" w:pos="709"/>
          <w:tab w:val="left" w:pos="1702"/>
        </w:tabs>
        <w:jc w:val="both"/>
        <w:rPr>
          <w:rFonts w:ascii="Tahoma" w:hAnsi="Tahoma" w:cs="Tahoma"/>
        </w:rPr>
      </w:pPr>
      <w:r w:rsidRPr="001A168C">
        <w:rPr>
          <w:rFonts w:ascii="Tahoma" w:hAnsi="Tahoma" w:cs="Tahoma"/>
        </w:rPr>
        <w:t>Če v garancijski dobi dobavljeno blago ne deluje brezhibno, mora kupec v desetih delovnih (10) dneh po ugotovitvi napake pisno obvestiti prodajalca o nastali napaki.</w:t>
      </w:r>
    </w:p>
    <w:p w14:paraId="4B4CB7A0" w14:textId="77777777" w:rsidR="00224BE1" w:rsidRPr="001A168C" w:rsidRDefault="00224BE1" w:rsidP="00224BE1">
      <w:pPr>
        <w:keepLines/>
        <w:widowControl w:val="0"/>
        <w:jc w:val="both"/>
        <w:rPr>
          <w:rFonts w:ascii="Tahoma" w:hAnsi="Tahoma" w:cs="Tahoma"/>
          <w:bCs/>
          <w:iCs/>
        </w:rPr>
      </w:pPr>
    </w:p>
    <w:p w14:paraId="592D56FB" w14:textId="77777777" w:rsidR="00224BE1" w:rsidRPr="001A168C" w:rsidRDefault="00224BE1" w:rsidP="00224BE1">
      <w:pPr>
        <w:keepLines/>
        <w:widowControl w:val="0"/>
        <w:tabs>
          <w:tab w:val="left" w:pos="1418"/>
          <w:tab w:val="left" w:pos="1702"/>
        </w:tabs>
        <w:jc w:val="both"/>
        <w:rPr>
          <w:rFonts w:ascii="Tahoma" w:hAnsi="Tahoma" w:cs="Tahoma"/>
        </w:rPr>
      </w:pPr>
      <w:r w:rsidRPr="001A168C">
        <w:rPr>
          <w:rFonts w:ascii="Tahoma" w:hAnsi="Tahoma" w:cs="Tahoma"/>
          <w:bCs/>
          <w:iCs/>
        </w:rPr>
        <w:t>Prodajalec se zavezuje odpraviti napake, navedene v pisnem obvestilu kupca</w:t>
      </w:r>
      <w:r>
        <w:rPr>
          <w:rFonts w:ascii="Tahoma" w:hAnsi="Tahoma" w:cs="Tahoma"/>
          <w:bCs/>
          <w:iCs/>
        </w:rPr>
        <w:t>,</w:t>
      </w:r>
      <w:r w:rsidRPr="001A168C">
        <w:rPr>
          <w:rFonts w:ascii="Tahoma" w:hAnsi="Tahoma" w:cs="Tahoma"/>
          <w:bCs/>
          <w:iCs/>
        </w:rPr>
        <w:t xml:space="preserve"> v največ tridesetih (30) koledarskih dneh od obvestila o napaki s strani kupca. V kolikor napake na dobavljenem blagu ne bo možno odpraviti v roku tridesetih (30) koledarskih dni od </w:t>
      </w:r>
      <w:r>
        <w:rPr>
          <w:rFonts w:ascii="Tahoma" w:hAnsi="Tahoma" w:cs="Tahoma"/>
          <w:bCs/>
          <w:iCs/>
        </w:rPr>
        <w:t xml:space="preserve"> pisnega obvestila kupca</w:t>
      </w:r>
      <w:r w:rsidRPr="001A168C">
        <w:rPr>
          <w:rFonts w:ascii="Tahoma" w:hAnsi="Tahoma" w:cs="Tahoma"/>
          <w:bCs/>
          <w:iCs/>
        </w:rPr>
        <w:t>, ga je prodajalec dolžan zamenjati z novim v roku, ki ga določi kupec.</w:t>
      </w:r>
    </w:p>
    <w:p w14:paraId="3B6EBD91" w14:textId="77777777" w:rsidR="00224BE1" w:rsidRPr="001A168C" w:rsidRDefault="00224BE1" w:rsidP="00224BE1">
      <w:pPr>
        <w:keepLines/>
        <w:widowControl w:val="0"/>
        <w:tabs>
          <w:tab w:val="left" w:pos="1418"/>
          <w:tab w:val="left" w:pos="1702"/>
        </w:tabs>
        <w:jc w:val="both"/>
        <w:rPr>
          <w:rFonts w:ascii="Tahoma" w:hAnsi="Tahoma" w:cs="Tahoma"/>
        </w:rPr>
      </w:pPr>
    </w:p>
    <w:p w14:paraId="226B2A1C" w14:textId="77777777" w:rsidR="00224BE1" w:rsidRPr="001A168C" w:rsidRDefault="00224BE1" w:rsidP="00224BE1">
      <w:pPr>
        <w:keepLines/>
        <w:widowControl w:val="0"/>
        <w:tabs>
          <w:tab w:val="left" w:pos="1418"/>
          <w:tab w:val="left" w:pos="1702"/>
        </w:tabs>
        <w:jc w:val="both"/>
        <w:rPr>
          <w:rFonts w:ascii="Tahoma" w:hAnsi="Tahoma" w:cs="Tahoma"/>
        </w:rPr>
      </w:pPr>
    </w:p>
    <w:p w14:paraId="043B4420" w14:textId="77777777" w:rsidR="00224BE1" w:rsidRPr="001A168C" w:rsidRDefault="00224BE1" w:rsidP="00BE3BEA">
      <w:pPr>
        <w:keepLines/>
        <w:widowControl w:val="0"/>
        <w:numPr>
          <w:ilvl w:val="0"/>
          <w:numId w:val="16"/>
        </w:numPr>
        <w:tabs>
          <w:tab w:val="num" w:pos="0"/>
          <w:tab w:val="left" w:pos="142"/>
        </w:tabs>
        <w:spacing w:after="200" w:line="276" w:lineRule="auto"/>
        <w:ind w:left="142" w:hanging="142"/>
        <w:jc w:val="both"/>
        <w:rPr>
          <w:rFonts w:ascii="Tahoma" w:hAnsi="Tahoma" w:cs="Tahoma"/>
          <w:b/>
        </w:rPr>
      </w:pPr>
      <w:r w:rsidRPr="001A168C">
        <w:rPr>
          <w:rFonts w:ascii="Tahoma" w:hAnsi="Tahoma" w:cs="Tahoma"/>
          <w:b/>
        </w:rPr>
        <w:t>OBVEZNOSTI STRANK PO OKVIRNEM SPORAZUMU</w:t>
      </w:r>
    </w:p>
    <w:p w14:paraId="70B12BD4" w14:textId="77777777" w:rsidR="00224BE1" w:rsidRPr="001A168C" w:rsidRDefault="00224BE1" w:rsidP="00224BE1">
      <w:pPr>
        <w:keepLines/>
        <w:widowControl w:val="0"/>
        <w:tabs>
          <w:tab w:val="left" w:pos="709"/>
          <w:tab w:val="left" w:pos="1702"/>
        </w:tabs>
        <w:jc w:val="both"/>
        <w:rPr>
          <w:rFonts w:ascii="Tahoma" w:hAnsi="Tahoma" w:cs="Tahoma"/>
        </w:rPr>
      </w:pPr>
    </w:p>
    <w:p w14:paraId="57EB6AA9"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7D67BEF7" w14:textId="77777777" w:rsidR="00224BE1" w:rsidRPr="001A168C" w:rsidRDefault="00224BE1" w:rsidP="00224BE1">
      <w:pPr>
        <w:keepLines/>
        <w:widowControl w:val="0"/>
        <w:tabs>
          <w:tab w:val="left" w:pos="1418"/>
          <w:tab w:val="left" w:pos="1702"/>
        </w:tabs>
        <w:jc w:val="both"/>
        <w:rPr>
          <w:rFonts w:ascii="Tahoma" w:hAnsi="Tahoma" w:cs="Tahoma"/>
        </w:rPr>
      </w:pPr>
    </w:p>
    <w:p w14:paraId="10160750" w14:textId="77777777" w:rsidR="00224BE1" w:rsidRPr="001A168C" w:rsidRDefault="00224BE1" w:rsidP="00224BE1">
      <w:pPr>
        <w:keepLines/>
        <w:widowControl w:val="0"/>
        <w:jc w:val="both"/>
        <w:rPr>
          <w:rFonts w:ascii="Tahoma" w:hAnsi="Tahoma" w:cs="Tahoma"/>
          <w:bCs/>
        </w:rPr>
      </w:pPr>
      <w:r w:rsidRPr="001A168C">
        <w:rPr>
          <w:rFonts w:ascii="Tahoma" w:hAnsi="Tahoma" w:cs="Tahoma"/>
          <w:bCs/>
        </w:rPr>
        <w:t>Prodajalec se obvezuje:</w:t>
      </w:r>
    </w:p>
    <w:p w14:paraId="38234C06" w14:textId="77777777" w:rsidR="00224BE1" w:rsidRPr="001A168C" w:rsidRDefault="00224BE1" w:rsidP="00BE3BEA">
      <w:pPr>
        <w:keepLines/>
        <w:widowControl w:val="0"/>
        <w:numPr>
          <w:ilvl w:val="0"/>
          <w:numId w:val="14"/>
        </w:numPr>
        <w:spacing w:after="200" w:line="276" w:lineRule="auto"/>
        <w:jc w:val="both"/>
        <w:rPr>
          <w:rFonts w:ascii="Tahoma" w:hAnsi="Tahoma" w:cs="Tahoma"/>
          <w:bCs/>
        </w:rPr>
      </w:pPr>
      <w:r w:rsidRPr="001A168C">
        <w:rPr>
          <w:rFonts w:ascii="Tahoma" w:hAnsi="Tahoma" w:cs="Tahoma"/>
          <w:bCs/>
        </w:rPr>
        <w:t>dobavljati blago v rokih</w:t>
      </w:r>
      <w:r>
        <w:rPr>
          <w:rFonts w:ascii="Tahoma" w:hAnsi="Tahoma" w:cs="Tahoma"/>
          <w:bCs/>
        </w:rPr>
        <w:t>,</w:t>
      </w:r>
      <w:r w:rsidRPr="001A168C">
        <w:rPr>
          <w:rFonts w:ascii="Tahoma" w:hAnsi="Tahoma" w:cs="Tahoma"/>
          <w:bCs/>
        </w:rPr>
        <w:t xml:space="preserve"> kot je določeno v 9. členu tega okvirnega sporazuma,</w:t>
      </w:r>
    </w:p>
    <w:p w14:paraId="3D28525A" w14:textId="77777777" w:rsidR="00224BE1" w:rsidRPr="001A168C" w:rsidRDefault="00224BE1" w:rsidP="00BE3BEA">
      <w:pPr>
        <w:keepLines/>
        <w:widowControl w:val="0"/>
        <w:numPr>
          <w:ilvl w:val="0"/>
          <w:numId w:val="14"/>
        </w:numPr>
        <w:spacing w:after="200" w:line="276" w:lineRule="auto"/>
        <w:jc w:val="both"/>
        <w:rPr>
          <w:rFonts w:ascii="Tahoma" w:hAnsi="Tahoma" w:cs="Tahoma"/>
          <w:bCs/>
        </w:rPr>
      </w:pPr>
      <w:r w:rsidRPr="001A168C">
        <w:rPr>
          <w:rFonts w:ascii="Tahoma" w:hAnsi="Tahoma" w:cs="Tahoma"/>
          <w:bCs/>
        </w:rPr>
        <w:t>nuditi 24</w:t>
      </w:r>
      <w:r>
        <w:rPr>
          <w:rFonts w:ascii="Tahoma" w:hAnsi="Tahoma" w:cs="Tahoma"/>
          <w:bCs/>
        </w:rPr>
        <w:t xml:space="preserve"> (</w:t>
      </w:r>
      <w:r w:rsidRPr="00853A56">
        <w:rPr>
          <w:rFonts w:ascii="Tahoma" w:hAnsi="Tahoma" w:cs="Tahoma"/>
          <w:bCs/>
        </w:rPr>
        <w:t>štirii</w:t>
      </w:r>
      <w:r>
        <w:rPr>
          <w:rFonts w:ascii="Tahoma" w:hAnsi="Tahoma" w:cs="Tahoma"/>
          <w:bCs/>
        </w:rPr>
        <w:t xml:space="preserve">ndvajset) </w:t>
      </w:r>
      <w:r w:rsidRPr="001A168C">
        <w:rPr>
          <w:rFonts w:ascii="Tahoma" w:hAnsi="Tahoma" w:cs="Tahoma"/>
          <w:bCs/>
        </w:rPr>
        <w:t>mesečno garancijo za kakovost dobavljenega blaga,</w:t>
      </w:r>
    </w:p>
    <w:p w14:paraId="4EEC2E2C" w14:textId="77777777" w:rsidR="00224BE1" w:rsidRPr="001A168C" w:rsidRDefault="00224BE1" w:rsidP="00BE3BEA">
      <w:pPr>
        <w:keepLines/>
        <w:widowControl w:val="0"/>
        <w:numPr>
          <w:ilvl w:val="0"/>
          <w:numId w:val="14"/>
        </w:numPr>
        <w:spacing w:after="200" w:line="276" w:lineRule="auto"/>
        <w:jc w:val="both"/>
        <w:rPr>
          <w:rFonts w:ascii="Tahoma" w:hAnsi="Tahoma" w:cs="Tahoma"/>
          <w:bCs/>
        </w:rPr>
      </w:pPr>
      <w:r w:rsidRPr="001A168C">
        <w:rPr>
          <w:rFonts w:ascii="Tahoma" w:hAnsi="Tahoma" w:cs="Tahoma"/>
          <w:bCs/>
        </w:rPr>
        <w:lastRenderedPageBreak/>
        <w:t xml:space="preserve">zamenjati dobavljeno blago, v kolikor </w:t>
      </w:r>
      <w:r>
        <w:rPr>
          <w:rFonts w:ascii="Tahoma" w:hAnsi="Tahoma" w:cs="Tahoma"/>
          <w:bCs/>
        </w:rPr>
        <w:t xml:space="preserve">napak ni možno odpraviti oz. </w:t>
      </w:r>
      <w:r w:rsidRPr="001A168C">
        <w:rPr>
          <w:rFonts w:ascii="Tahoma" w:hAnsi="Tahoma" w:cs="Tahoma"/>
          <w:bCs/>
        </w:rPr>
        <w:t xml:space="preserve">ga ni možno popraviti v roku tridesetih (30) koledarskih dni od </w:t>
      </w:r>
      <w:r w:rsidRPr="00853A56">
        <w:rPr>
          <w:rFonts w:ascii="Tahoma" w:hAnsi="Tahoma" w:cs="Tahoma"/>
          <w:bCs/>
          <w:iCs/>
        </w:rPr>
        <w:t>obvestila o napaki s strani kupca</w:t>
      </w:r>
      <w:r w:rsidRPr="001A168C">
        <w:rPr>
          <w:rFonts w:ascii="Tahoma" w:hAnsi="Tahoma" w:cs="Tahoma"/>
          <w:bCs/>
        </w:rPr>
        <w:t>,</w:t>
      </w:r>
    </w:p>
    <w:p w14:paraId="55B421E7" w14:textId="54707F6F" w:rsidR="00224BE1" w:rsidRPr="001A168C" w:rsidRDefault="00224BE1" w:rsidP="00BE3BEA">
      <w:pPr>
        <w:keepLines/>
        <w:widowControl w:val="0"/>
        <w:numPr>
          <w:ilvl w:val="0"/>
          <w:numId w:val="14"/>
        </w:numPr>
        <w:spacing w:after="200" w:line="276" w:lineRule="auto"/>
        <w:jc w:val="both"/>
        <w:rPr>
          <w:rFonts w:ascii="Tahoma" w:hAnsi="Tahoma" w:cs="Tahoma"/>
          <w:bCs/>
        </w:rPr>
      </w:pPr>
      <w:r w:rsidRPr="001A168C">
        <w:rPr>
          <w:rFonts w:ascii="Tahoma" w:hAnsi="Tahoma" w:cs="Tahoma"/>
          <w:bCs/>
        </w:rPr>
        <w:t xml:space="preserve">izpolniti vse zahteve kupca pri dobavi blaga, kot to izhaja iz sprejete prijave št. </w:t>
      </w:r>
      <w:r>
        <w:rPr>
          <w:rFonts w:ascii="Tahoma" w:hAnsi="Tahoma" w:cs="Tahoma"/>
          <w:bCs/>
        </w:rPr>
        <w:t>________</w:t>
      </w:r>
      <w:r w:rsidRPr="001A168C">
        <w:rPr>
          <w:rFonts w:ascii="Tahoma" w:hAnsi="Tahoma" w:cs="Tahoma"/>
          <w:bCs/>
        </w:rPr>
        <w:t xml:space="preserve"> z dne </w:t>
      </w:r>
      <w:r>
        <w:rPr>
          <w:rFonts w:ascii="Tahoma" w:hAnsi="Tahoma" w:cs="Tahoma"/>
          <w:bCs/>
        </w:rPr>
        <w:t>___________</w:t>
      </w:r>
      <w:r w:rsidRPr="001A168C">
        <w:rPr>
          <w:rFonts w:ascii="Tahoma" w:hAnsi="Tahoma" w:cs="Tahoma"/>
          <w:bCs/>
        </w:rPr>
        <w:t xml:space="preserve">, prve ponudbe št. </w:t>
      </w:r>
      <w:r>
        <w:rPr>
          <w:rFonts w:ascii="Tahoma" w:hAnsi="Tahoma" w:cs="Tahoma"/>
          <w:bCs/>
        </w:rPr>
        <w:t>_________</w:t>
      </w:r>
      <w:r w:rsidRPr="001A168C">
        <w:rPr>
          <w:rFonts w:ascii="Tahoma" w:hAnsi="Tahoma" w:cs="Tahoma"/>
          <w:bCs/>
        </w:rPr>
        <w:t xml:space="preserve"> z dne </w:t>
      </w:r>
      <w:r>
        <w:rPr>
          <w:rFonts w:ascii="Tahoma" w:hAnsi="Tahoma" w:cs="Tahoma"/>
          <w:bCs/>
        </w:rPr>
        <w:t>_______</w:t>
      </w:r>
      <w:r w:rsidRPr="001A168C">
        <w:rPr>
          <w:rFonts w:ascii="Tahoma" w:hAnsi="Tahoma" w:cs="Tahoma"/>
          <w:bCs/>
        </w:rPr>
        <w:t xml:space="preserve"> in končne ponudbe št. </w:t>
      </w:r>
      <w:r>
        <w:rPr>
          <w:rFonts w:ascii="Tahoma" w:hAnsi="Tahoma" w:cs="Tahoma"/>
          <w:bCs/>
        </w:rPr>
        <w:t>_______</w:t>
      </w:r>
      <w:r w:rsidRPr="001A168C">
        <w:rPr>
          <w:rFonts w:ascii="Tahoma" w:hAnsi="Tahoma" w:cs="Tahoma"/>
          <w:bCs/>
        </w:rPr>
        <w:t xml:space="preserve"> z dne </w:t>
      </w:r>
      <w:r>
        <w:rPr>
          <w:rFonts w:ascii="Tahoma" w:hAnsi="Tahoma" w:cs="Tahoma"/>
          <w:bCs/>
        </w:rPr>
        <w:t>_______</w:t>
      </w:r>
      <w:r w:rsidRPr="001A168C">
        <w:rPr>
          <w:rFonts w:ascii="Tahoma" w:hAnsi="Tahoma" w:cs="Tahoma"/>
          <w:bCs/>
        </w:rPr>
        <w:t xml:space="preserve">   </w:t>
      </w:r>
      <w:r w:rsidRPr="001A168C">
        <w:rPr>
          <w:rFonts w:ascii="Tahoma" w:hAnsi="Tahoma" w:cs="Tahoma"/>
        </w:rPr>
        <w:t xml:space="preserve">ter </w:t>
      </w:r>
      <w:r w:rsidRPr="001A168C">
        <w:rPr>
          <w:rFonts w:ascii="Tahoma" w:hAnsi="Tahoma" w:cs="Tahoma"/>
          <w:bCs/>
        </w:rPr>
        <w:t>razpisne dokumentacije</w:t>
      </w:r>
      <w:r>
        <w:rPr>
          <w:rFonts w:ascii="Tahoma" w:hAnsi="Tahoma" w:cs="Tahoma"/>
          <w:bCs/>
        </w:rPr>
        <w:t xml:space="preserve"> št. JPE-SOT-</w:t>
      </w:r>
      <w:r w:rsidR="001909EF">
        <w:rPr>
          <w:rFonts w:ascii="Tahoma" w:hAnsi="Tahoma" w:cs="Tahoma"/>
          <w:bCs/>
        </w:rPr>
        <w:t>115/24</w:t>
      </w:r>
      <w:r w:rsidRPr="001A168C">
        <w:rPr>
          <w:rFonts w:ascii="Tahoma" w:hAnsi="Tahoma" w:cs="Tahoma"/>
          <w:bCs/>
        </w:rPr>
        <w:t>,</w:t>
      </w:r>
    </w:p>
    <w:p w14:paraId="7A85858A" w14:textId="25632D8B" w:rsidR="00224BE1" w:rsidRPr="001A168C" w:rsidRDefault="00224BE1" w:rsidP="00BE3BEA">
      <w:pPr>
        <w:keepLines/>
        <w:widowControl w:val="0"/>
        <w:numPr>
          <w:ilvl w:val="0"/>
          <w:numId w:val="14"/>
        </w:numPr>
        <w:spacing w:after="200" w:line="276" w:lineRule="auto"/>
        <w:jc w:val="both"/>
        <w:rPr>
          <w:rFonts w:ascii="Tahoma" w:hAnsi="Tahoma" w:cs="Tahoma"/>
          <w:bCs/>
        </w:rPr>
      </w:pPr>
      <w:r w:rsidRPr="001A168C">
        <w:rPr>
          <w:rFonts w:ascii="Tahoma" w:hAnsi="Tahoma" w:cs="Tahoma"/>
          <w:bCs/>
        </w:rPr>
        <w:t>odgovarjati za kakovost dobavljenega blaga,</w:t>
      </w:r>
    </w:p>
    <w:p w14:paraId="6F60EB2D" w14:textId="77777777" w:rsidR="00224BE1" w:rsidRPr="001A168C" w:rsidRDefault="00224BE1" w:rsidP="00BE3BEA">
      <w:pPr>
        <w:keepLines/>
        <w:widowControl w:val="0"/>
        <w:numPr>
          <w:ilvl w:val="0"/>
          <w:numId w:val="14"/>
        </w:numPr>
        <w:spacing w:after="200" w:line="276" w:lineRule="auto"/>
        <w:jc w:val="both"/>
        <w:rPr>
          <w:rFonts w:ascii="Tahoma" w:hAnsi="Tahoma" w:cs="Tahoma"/>
          <w:bCs/>
        </w:rPr>
      </w:pPr>
      <w:r w:rsidRPr="001A168C">
        <w:rPr>
          <w:rFonts w:ascii="Tahoma" w:hAnsi="Tahoma" w:cs="Tahoma"/>
          <w:bCs/>
        </w:rPr>
        <w:t>na svoje stroške zagotoviti skladno z zakonodajo ekološko primeren način odvoza in uničenja starih in iztrošenih merilnikov toplotne energije in njihovih rezervnih delov, ter dokazila o tem predati kupcu.</w:t>
      </w:r>
    </w:p>
    <w:p w14:paraId="742B1ADA" w14:textId="77777777" w:rsidR="00224BE1" w:rsidRPr="001A168C" w:rsidRDefault="00224BE1" w:rsidP="00224BE1">
      <w:pPr>
        <w:keepLines/>
        <w:widowControl w:val="0"/>
        <w:tabs>
          <w:tab w:val="left" w:pos="709"/>
        </w:tabs>
        <w:jc w:val="both"/>
        <w:rPr>
          <w:rFonts w:ascii="Tahoma" w:hAnsi="Tahoma" w:cs="Tahoma"/>
        </w:rPr>
      </w:pPr>
    </w:p>
    <w:p w14:paraId="34B200A0" w14:textId="77777777" w:rsidR="00224BE1" w:rsidRPr="001A168C" w:rsidRDefault="00224BE1" w:rsidP="00BE3BEA">
      <w:pPr>
        <w:keepLines/>
        <w:widowControl w:val="0"/>
        <w:numPr>
          <w:ilvl w:val="0"/>
          <w:numId w:val="21"/>
        </w:numPr>
        <w:spacing w:after="200" w:line="276" w:lineRule="auto"/>
        <w:contextualSpacing/>
        <w:rPr>
          <w:rFonts w:ascii="Tahoma" w:hAnsi="Tahoma" w:cs="Tahoma"/>
          <w:bCs/>
        </w:rPr>
      </w:pPr>
      <w:r w:rsidRPr="001A168C">
        <w:rPr>
          <w:rFonts w:ascii="Tahoma" w:hAnsi="Tahoma" w:cs="Tahoma"/>
          <w:bCs/>
        </w:rPr>
        <w:t>člen</w:t>
      </w:r>
    </w:p>
    <w:p w14:paraId="2BCED577" w14:textId="77777777" w:rsidR="00224BE1" w:rsidRPr="001A168C" w:rsidRDefault="00224BE1" w:rsidP="00224BE1">
      <w:pPr>
        <w:keepLines/>
        <w:widowControl w:val="0"/>
        <w:jc w:val="both"/>
        <w:rPr>
          <w:rFonts w:ascii="Tahoma" w:hAnsi="Tahoma" w:cs="Tahoma"/>
          <w:bCs/>
        </w:rPr>
      </w:pPr>
    </w:p>
    <w:p w14:paraId="38DFF9D1" w14:textId="77777777" w:rsidR="00224BE1" w:rsidRPr="001A168C" w:rsidRDefault="00224BE1" w:rsidP="00224BE1">
      <w:pPr>
        <w:keepLines/>
        <w:widowControl w:val="0"/>
        <w:jc w:val="both"/>
        <w:rPr>
          <w:rFonts w:ascii="Tahoma" w:hAnsi="Tahoma" w:cs="Tahoma"/>
          <w:bCs/>
        </w:rPr>
      </w:pPr>
      <w:r w:rsidRPr="001A168C">
        <w:rPr>
          <w:rFonts w:ascii="Tahoma" w:hAnsi="Tahoma" w:cs="Tahoma"/>
          <w:bCs/>
        </w:rPr>
        <w:t>Kupec se obvezuje:</w:t>
      </w:r>
    </w:p>
    <w:p w14:paraId="037F9AA0" w14:textId="6F4AEB4F" w:rsidR="00224BE1" w:rsidRPr="001A168C" w:rsidRDefault="00224BE1" w:rsidP="00BE3BEA">
      <w:pPr>
        <w:keepLines/>
        <w:widowControl w:val="0"/>
        <w:numPr>
          <w:ilvl w:val="0"/>
          <w:numId w:val="15"/>
        </w:numPr>
        <w:spacing w:after="200" w:line="276" w:lineRule="auto"/>
        <w:jc w:val="both"/>
        <w:rPr>
          <w:rFonts w:ascii="Tahoma" w:hAnsi="Tahoma" w:cs="Tahoma"/>
          <w:bCs/>
        </w:rPr>
      </w:pPr>
      <w:r w:rsidRPr="001A168C">
        <w:rPr>
          <w:rFonts w:ascii="Tahoma" w:hAnsi="Tahoma" w:cs="Tahoma"/>
          <w:bCs/>
        </w:rPr>
        <w:t>prevzeti naročeno blago tako, kot to izhaja iz tega okvirnega sporazuma, ponudbe ter razpisne dokumentacije</w:t>
      </w:r>
      <w:r w:rsidRPr="00FF6F18">
        <w:rPr>
          <w:rFonts w:ascii="Tahoma" w:hAnsi="Tahoma" w:cs="Tahoma"/>
          <w:bCs/>
        </w:rPr>
        <w:t xml:space="preserve"> št. JPE-SOT-</w:t>
      </w:r>
      <w:r w:rsidR="001909EF">
        <w:rPr>
          <w:rFonts w:ascii="Tahoma" w:hAnsi="Tahoma" w:cs="Tahoma"/>
          <w:bCs/>
        </w:rPr>
        <w:t>115/24</w:t>
      </w:r>
      <w:r w:rsidRPr="001A168C">
        <w:rPr>
          <w:rFonts w:ascii="Tahoma" w:hAnsi="Tahoma" w:cs="Tahoma"/>
          <w:bCs/>
        </w:rPr>
        <w:t>,</w:t>
      </w:r>
    </w:p>
    <w:p w14:paraId="515B9B7B" w14:textId="77777777" w:rsidR="00224BE1" w:rsidRDefault="00224BE1" w:rsidP="00BE3BEA">
      <w:pPr>
        <w:keepLines/>
        <w:widowControl w:val="0"/>
        <w:numPr>
          <w:ilvl w:val="0"/>
          <w:numId w:val="15"/>
        </w:numPr>
        <w:spacing w:after="200" w:line="276" w:lineRule="auto"/>
        <w:jc w:val="both"/>
        <w:rPr>
          <w:rFonts w:ascii="Tahoma" w:hAnsi="Tahoma" w:cs="Tahoma"/>
          <w:bCs/>
        </w:rPr>
      </w:pPr>
      <w:r w:rsidRPr="001A168C">
        <w:rPr>
          <w:rFonts w:ascii="Tahoma" w:hAnsi="Tahoma" w:cs="Tahoma"/>
          <w:bCs/>
        </w:rPr>
        <w:t>poravnati obveznost</w:t>
      </w:r>
      <w:r>
        <w:rPr>
          <w:rFonts w:ascii="Tahoma" w:hAnsi="Tahoma" w:cs="Tahoma"/>
          <w:bCs/>
        </w:rPr>
        <w:t>i</w:t>
      </w:r>
      <w:r w:rsidRPr="001A168C">
        <w:rPr>
          <w:rFonts w:ascii="Tahoma" w:hAnsi="Tahoma" w:cs="Tahoma"/>
          <w:bCs/>
        </w:rPr>
        <w:t xml:space="preserve"> do prodajalca</w:t>
      </w:r>
      <w:r w:rsidR="00115827">
        <w:rPr>
          <w:rFonts w:ascii="Tahoma" w:hAnsi="Tahoma" w:cs="Tahoma"/>
          <w:bCs/>
        </w:rPr>
        <w:t>,</w:t>
      </w:r>
    </w:p>
    <w:p w14:paraId="42688FBB" w14:textId="77777777" w:rsidR="00115827" w:rsidRPr="00AF0994" w:rsidRDefault="00115827" w:rsidP="00BE3BEA">
      <w:pPr>
        <w:keepNext/>
        <w:keepLines/>
        <w:numPr>
          <w:ilvl w:val="0"/>
          <w:numId w:val="15"/>
        </w:numPr>
        <w:tabs>
          <w:tab w:val="left" w:pos="-1425"/>
          <w:tab w:val="left" w:pos="567"/>
          <w:tab w:val="left" w:pos="4253"/>
          <w:tab w:val="left" w:pos="5529"/>
          <w:tab w:val="right" w:pos="8505"/>
        </w:tabs>
        <w:jc w:val="both"/>
        <w:rPr>
          <w:rFonts w:ascii="Tahoma" w:hAnsi="Tahoma" w:cs="Tahoma"/>
        </w:rPr>
      </w:pPr>
      <w:r w:rsidRPr="00AF0994">
        <w:rPr>
          <w:rFonts w:ascii="Tahoma" w:hAnsi="Tahoma" w:cs="Tahoma"/>
        </w:rPr>
        <w:t xml:space="preserve">dati izvajalcu pooblastilo za vlaganje in podpisovanje evidenčnih listov v elektronski sistem o ravnanju z odpadki (IS-Odpadki), ki je priloga </w:t>
      </w:r>
      <w:r w:rsidR="00FB48F1">
        <w:rPr>
          <w:rFonts w:ascii="Tahoma" w:hAnsi="Tahoma" w:cs="Tahoma"/>
        </w:rPr>
        <w:t xml:space="preserve">št. 2 </w:t>
      </w:r>
      <w:r w:rsidRPr="00AF0994">
        <w:rPr>
          <w:rFonts w:ascii="Tahoma" w:hAnsi="Tahoma" w:cs="Tahoma"/>
        </w:rPr>
        <w:t>tega okvirnega sporazuma;</w:t>
      </w:r>
    </w:p>
    <w:p w14:paraId="405ECECD" w14:textId="77777777" w:rsidR="00115827" w:rsidRDefault="00115827" w:rsidP="00224BE1">
      <w:pPr>
        <w:keepLines/>
        <w:widowControl w:val="0"/>
        <w:tabs>
          <w:tab w:val="left" w:pos="1418"/>
          <w:tab w:val="left" w:pos="1702"/>
        </w:tabs>
        <w:jc w:val="both"/>
        <w:rPr>
          <w:rFonts w:ascii="Tahoma" w:hAnsi="Tahoma" w:cs="Tahoma"/>
        </w:rPr>
      </w:pPr>
    </w:p>
    <w:p w14:paraId="10306E76" w14:textId="77777777" w:rsidR="00224BE1" w:rsidRDefault="00224BE1" w:rsidP="00224BE1">
      <w:pPr>
        <w:keepLines/>
        <w:widowControl w:val="0"/>
        <w:tabs>
          <w:tab w:val="left" w:pos="1418"/>
          <w:tab w:val="left" w:pos="1702"/>
        </w:tabs>
        <w:jc w:val="both"/>
        <w:rPr>
          <w:rFonts w:ascii="Tahoma" w:hAnsi="Tahoma" w:cs="Tahoma"/>
        </w:rPr>
      </w:pPr>
      <w:r w:rsidRPr="001A168C">
        <w:rPr>
          <w:rFonts w:ascii="Tahoma" w:hAnsi="Tahoma" w:cs="Tahoma"/>
        </w:rPr>
        <w:t>Stranki, podpisnici tega okvirnega sporazuma, se obvezujeta ravnati kot dobra gospodarstvenika in storiti vse, kar je potrebno za izvršitev tega okvirnega sporazuma.</w:t>
      </w:r>
    </w:p>
    <w:p w14:paraId="2D0A4C22" w14:textId="77777777" w:rsidR="00224BE1" w:rsidRDefault="00224BE1" w:rsidP="00224BE1">
      <w:pPr>
        <w:keepLines/>
        <w:widowControl w:val="0"/>
        <w:tabs>
          <w:tab w:val="left" w:pos="1418"/>
          <w:tab w:val="left" w:pos="1702"/>
        </w:tabs>
        <w:jc w:val="both"/>
        <w:rPr>
          <w:rFonts w:ascii="Tahoma" w:hAnsi="Tahoma" w:cs="Tahoma"/>
        </w:rPr>
      </w:pPr>
    </w:p>
    <w:p w14:paraId="7F176EB8" w14:textId="77777777" w:rsidR="00224BE1" w:rsidRDefault="00224BE1" w:rsidP="00224BE1">
      <w:pPr>
        <w:keepLines/>
        <w:widowControl w:val="0"/>
        <w:tabs>
          <w:tab w:val="left" w:pos="1418"/>
          <w:tab w:val="left" w:pos="1702"/>
        </w:tabs>
        <w:jc w:val="both"/>
        <w:rPr>
          <w:rFonts w:ascii="Tahoma" w:hAnsi="Tahoma" w:cs="Tahoma"/>
        </w:rPr>
      </w:pPr>
    </w:p>
    <w:p w14:paraId="40FF75CA" w14:textId="77777777" w:rsidR="00224BE1" w:rsidRPr="00173932" w:rsidRDefault="00224BE1" w:rsidP="00BE3BEA">
      <w:pPr>
        <w:keepLines/>
        <w:widowControl w:val="0"/>
        <w:numPr>
          <w:ilvl w:val="0"/>
          <w:numId w:val="16"/>
        </w:numPr>
        <w:tabs>
          <w:tab w:val="num" w:pos="0"/>
          <w:tab w:val="left" w:pos="142"/>
        </w:tabs>
        <w:spacing w:after="200" w:line="276" w:lineRule="auto"/>
        <w:ind w:left="142" w:hanging="142"/>
        <w:jc w:val="both"/>
        <w:rPr>
          <w:rFonts w:ascii="Tahoma" w:hAnsi="Tahoma" w:cs="Tahoma"/>
          <w:b/>
        </w:rPr>
      </w:pPr>
      <w:r w:rsidRPr="00173932">
        <w:rPr>
          <w:rFonts w:ascii="Tahoma" w:hAnsi="Tahoma" w:cs="Tahoma"/>
          <w:b/>
        </w:rPr>
        <w:t>FINANČNO ZAVAROVANJE</w:t>
      </w:r>
    </w:p>
    <w:p w14:paraId="2356A46B" w14:textId="77777777" w:rsidR="00224BE1" w:rsidRPr="001A168C" w:rsidRDefault="00224BE1" w:rsidP="00224BE1">
      <w:pPr>
        <w:keepLines/>
        <w:widowControl w:val="0"/>
        <w:tabs>
          <w:tab w:val="left" w:pos="709"/>
          <w:tab w:val="left" w:pos="1702"/>
        </w:tabs>
        <w:jc w:val="both"/>
        <w:rPr>
          <w:rFonts w:ascii="Tahoma" w:hAnsi="Tahoma" w:cs="Tahoma"/>
        </w:rPr>
      </w:pPr>
    </w:p>
    <w:p w14:paraId="4DEE7523" w14:textId="77777777" w:rsidR="00224BE1" w:rsidRDefault="00224BE1" w:rsidP="00BE3BEA">
      <w:pPr>
        <w:keepLines/>
        <w:widowControl w:val="0"/>
        <w:numPr>
          <w:ilvl w:val="0"/>
          <w:numId w:val="21"/>
        </w:numPr>
        <w:spacing w:after="200" w:line="276" w:lineRule="auto"/>
        <w:contextualSpacing/>
        <w:rPr>
          <w:rFonts w:ascii="Tahoma" w:hAnsi="Tahoma" w:cs="Tahoma"/>
        </w:rPr>
      </w:pPr>
      <w:r>
        <w:rPr>
          <w:rFonts w:ascii="Tahoma" w:hAnsi="Tahoma" w:cs="Tahoma"/>
        </w:rPr>
        <w:t>člen</w:t>
      </w:r>
    </w:p>
    <w:p w14:paraId="50109881" w14:textId="77777777" w:rsidR="00224BE1" w:rsidRPr="001A168C" w:rsidRDefault="00224BE1" w:rsidP="00224BE1">
      <w:pPr>
        <w:keepLines/>
        <w:widowControl w:val="0"/>
        <w:spacing w:after="200" w:line="276" w:lineRule="auto"/>
        <w:ind w:left="4540"/>
        <w:contextualSpacing/>
        <w:rPr>
          <w:rFonts w:ascii="Tahoma" w:hAnsi="Tahoma" w:cs="Tahoma"/>
        </w:rPr>
      </w:pPr>
    </w:p>
    <w:p w14:paraId="27B77012" w14:textId="14813A31" w:rsidR="00224BE1" w:rsidRPr="001A168C" w:rsidRDefault="00224BE1" w:rsidP="00224BE1">
      <w:pPr>
        <w:keepLines/>
        <w:widowControl w:val="0"/>
        <w:jc w:val="both"/>
        <w:rPr>
          <w:rFonts w:ascii="Tahoma" w:hAnsi="Tahoma" w:cs="Tahoma"/>
        </w:rPr>
      </w:pPr>
      <w:r w:rsidRPr="001A168C">
        <w:rPr>
          <w:rFonts w:ascii="Tahoma" w:hAnsi="Tahoma" w:cs="Tahoma"/>
        </w:rPr>
        <w:t>Prodajalec se obvezuje, da bo ob sklenitvi okvirnega sporazuma, kupcu predložil podpisano in žigosano bianko menico z izpolnjeno, podpisano in žigosano menično izjavo za zavarovanje dobre izvedbe obveznosti iz okvirnega sporazuma (v nadaljevanju: finančno zavarovanje za zavarovanje dobre izvedbe obveznosti iz okvirnega sporazuma) v višini pet odstotkov (5 %) ocenjene vrednosti okvirnega sporazuma z DDV, z dobo veljavnosti še najmanj 30 (trideset) dni po preteku veljavnosti okvirnega sporazuma.</w:t>
      </w:r>
      <w:r w:rsidR="00ED7111">
        <w:rPr>
          <w:rFonts w:ascii="Tahoma" w:hAnsi="Tahoma" w:cs="Tahoma"/>
        </w:rPr>
        <w:t xml:space="preserve"> Predložitev finančnega zavarovanja je pogoj za veljavnost okvirnega sporazuma.</w:t>
      </w:r>
    </w:p>
    <w:p w14:paraId="435328E6" w14:textId="77777777" w:rsidR="00224BE1" w:rsidRPr="001A168C" w:rsidRDefault="00224BE1" w:rsidP="00224BE1">
      <w:pPr>
        <w:keepLines/>
        <w:widowControl w:val="0"/>
        <w:jc w:val="both"/>
        <w:rPr>
          <w:rFonts w:ascii="Tahoma" w:hAnsi="Tahoma" w:cs="Tahoma"/>
        </w:rPr>
      </w:pPr>
    </w:p>
    <w:p w14:paraId="6854C888" w14:textId="77777777" w:rsidR="00224BE1" w:rsidRPr="001A168C" w:rsidRDefault="00224BE1" w:rsidP="00224BE1">
      <w:pPr>
        <w:keepLines/>
        <w:widowControl w:val="0"/>
        <w:jc w:val="both"/>
        <w:rPr>
          <w:rFonts w:ascii="Tahoma" w:hAnsi="Tahoma" w:cs="Tahoma"/>
        </w:rPr>
      </w:pPr>
      <w:r w:rsidRPr="001A168C">
        <w:rPr>
          <w:rFonts w:ascii="Tahoma" w:hAnsi="Tahoma" w:cs="Tahoma"/>
        </w:rPr>
        <w:t>V kolikor prodajalec ne bo izpolnjeval svojih obveznosti po okvirnem sporazumu, bo kupec unovčil finančno zavarovanje za zavarovanje dobre izvedbe obveznosti iz okvirnega sporazuma in odstopil od okvirnega sporazuma, brez kakršnekoli obveznosti do prodajalca. Kupec bo pred unovčenjem finančnega zavarovanja za zavarovanje dobre izvedbe obveznosti iz okvirnega sporazuma prodajalca pisno pozval k izpolnitvi obveznosti po okvirnem sporazumu in mu določil rok za izpolnitev.</w:t>
      </w:r>
    </w:p>
    <w:p w14:paraId="179E0677" w14:textId="77777777" w:rsidR="00224BE1" w:rsidRPr="001A168C" w:rsidRDefault="00224BE1" w:rsidP="00224BE1">
      <w:pPr>
        <w:keepLines/>
        <w:widowControl w:val="0"/>
        <w:jc w:val="both"/>
        <w:rPr>
          <w:rFonts w:ascii="Tahoma" w:hAnsi="Tahoma" w:cs="Tahoma"/>
        </w:rPr>
      </w:pPr>
    </w:p>
    <w:p w14:paraId="246ABCC7"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2DD8E4F4" w14:textId="77777777" w:rsidR="00224BE1" w:rsidRPr="001A168C" w:rsidRDefault="00224BE1" w:rsidP="00224BE1">
      <w:pPr>
        <w:keepLines/>
        <w:widowControl w:val="0"/>
        <w:tabs>
          <w:tab w:val="left" w:pos="567"/>
          <w:tab w:val="left" w:pos="1702"/>
        </w:tabs>
        <w:jc w:val="both"/>
        <w:rPr>
          <w:rFonts w:ascii="Tahoma" w:hAnsi="Tahoma" w:cs="Tahoma"/>
          <w:b/>
        </w:rPr>
      </w:pPr>
    </w:p>
    <w:p w14:paraId="74D42321" w14:textId="77777777" w:rsidR="00224BE1" w:rsidRPr="001A168C" w:rsidRDefault="00224BE1" w:rsidP="00224BE1">
      <w:pPr>
        <w:keepLines/>
        <w:widowControl w:val="0"/>
        <w:jc w:val="both"/>
        <w:rPr>
          <w:rFonts w:ascii="Tahoma" w:hAnsi="Tahoma" w:cs="Tahoma"/>
        </w:rPr>
      </w:pPr>
      <w:r w:rsidRPr="001A168C">
        <w:rPr>
          <w:rFonts w:ascii="Tahoma" w:hAnsi="Tahoma" w:cs="Tahoma"/>
        </w:rPr>
        <w:t>Unovčitev kateregakoli finančnega zavarovanja ne odvezuje prodajalca od njegove obveznosti, povrniti kupcu škodo v višini zneska razlike med višino dejanske škode, ki jo je kupec zaradi neizpolnjevanja obveznosti prodajalca iz tega okvirnega sporazuma utrpel in zneskom iz unovčenega finančnega zavarovanja.</w:t>
      </w:r>
    </w:p>
    <w:p w14:paraId="09549590" w14:textId="77777777" w:rsidR="00224BE1" w:rsidRPr="001A168C" w:rsidRDefault="00224BE1" w:rsidP="00224BE1">
      <w:pPr>
        <w:keepLines/>
        <w:widowControl w:val="0"/>
        <w:tabs>
          <w:tab w:val="left" w:pos="1702"/>
        </w:tabs>
        <w:rPr>
          <w:rFonts w:ascii="Tahoma" w:hAnsi="Tahoma" w:cs="Tahoma"/>
        </w:rPr>
      </w:pPr>
    </w:p>
    <w:p w14:paraId="0CFA706F" w14:textId="77777777" w:rsidR="00224BE1" w:rsidRPr="001A168C" w:rsidRDefault="00224BE1" w:rsidP="00224BE1">
      <w:pPr>
        <w:keepLines/>
        <w:widowControl w:val="0"/>
        <w:tabs>
          <w:tab w:val="left" w:pos="1702"/>
        </w:tabs>
        <w:rPr>
          <w:rFonts w:ascii="Tahoma" w:hAnsi="Tahoma" w:cs="Tahoma"/>
        </w:rPr>
      </w:pPr>
    </w:p>
    <w:p w14:paraId="7EB811DC" w14:textId="6B2444EF" w:rsidR="00224BE1" w:rsidRPr="001A168C" w:rsidRDefault="00921214" w:rsidP="00BE3BEA">
      <w:pPr>
        <w:keepLines/>
        <w:widowControl w:val="0"/>
        <w:numPr>
          <w:ilvl w:val="0"/>
          <w:numId w:val="16"/>
        </w:numPr>
        <w:tabs>
          <w:tab w:val="num" w:pos="0"/>
          <w:tab w:val="left" w:pos="142"/>
        </w:tabs>
        <w:spacing w:after="200" w:line="276" w:lineRule="auto"/>
        <w:ind w:left="142" w:hanging="142"/>
        <w:jc w:val="both"/>
        <w:rPr>
          <w:rFonts w:ascii="Tahoma" w:hAnsi="Tahoma" w:cs="Tahoma"/>
          <w:b/>
        </w:rPr>
      </w:pPr>
      <w:r>
        <w:rPr>
          <w:rFonts w:ascii="Tahoma" w:hAnsi="Tahoma" w:cs="Tahoma"/>
          <w:b/>
        </w:rPr>
        <w:t xml:space="preserve">POGODBENA </w:t>
      </w:r>
      <w:r w:rsidR="00224BE1" w:rsidRPr="001A168C">
        <w:rPr>
          <w:rFonts w:ascii="Tahoma" w:hAnsi="Tahoma" w:cs="Tahoma"/>
          <w:b/>
        </w:rPr>
        <w:t xml:space="preserve">KAZEN </w:t>
      </w:r>
    </w:p>
    <w:p w14:paraId="76922652" w14:textId="77777777" w:rsidR="00224BE1" w:rsidRPr="001A168C" w:rsidRDefault="00224BE1" w:rsidP="00224BE1">
      <w:pPr>
        <w:keepLines/>
        <w:widowControl w:val="0"/>
        <w:tabs>
          <w:tab w:val="left" w:pos="709"/>
          <w:tab w:val="left" w:pos="1702"/>
        </w:tabs>
        <w:ind w:left="1701" w:hanging="1701"/>
        <w:rPr>
          <w:rFonts w:ascii="Tahoma" w:hAnsi="Tahoma" w:cs="Tahoma"/>
        </w:rPr>
      </w:pPr>
    </w:p>
    <w:p w14:paraId="5FD50C4D"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0B45D133" w14:textId="77777777" w:rsidR="00224BE1" w:rsidRPr="001A168C" w:rsidRDefault="00224BE1" w:rsidP="00224BE1">
      <w:pPr>
        <w:keepLines/>
        <w:widowControl w:val="0"/>
        <w:tabs>
          <w:tab w:val="left" w:pos="1418"/>
          <w:tab w:val="left" w:pos="1702"/>
        </w:tabs>
        <w:rPr>
          <w:rFonts w:ascii="Tahoma" w:hAnsi="Tahoma" w:cs="Tahoma"/>
        </w:rPr>
      </w:pPr>
    </w:p>
    <w:p w14:paraId="1077423C" w14:textId="69757B22" w:rsidR="00224BE1" w:rsidRPr="001A168C" w:rsidRDefault="00224BE1" w:rsidP="00224BE1">
      <w:pPr>
        <w:keepLines/>
        <w:widowControl w:val="0"/>
        <w:tabs>
          <w:tab w:val="left" w:pos="567"/>
          <w:tab w:val="left" w:pos="1418"/>
          <w:tab w:val="left" w:pos="1702"/>
        </w:tabs>
        <w:jc w:val="both"/>
        <w:rPr>
          <w:rFonts w:ascii="Tahoma" w:hAnsi="Tahoma" w:cs="Tahoma"/>
        </w:rPr>
      </w:pPr>
      <w:r w:rsidRPr="001A168C">
        <w:rPr>
          <w:rFonts w:ascii="Tahoma" w:hAnsi="Tahoma" w:cs="Tahoma"/>
        </w:rPr>
        <w:t xml:space="preserve">Če prodajalec, ne </w:t>
      </w:r>
      <w:r>
        <w:rPr>
          <w:rFonts w:ascii="Tahoma" w:hAnsi="Tahoma" w:cs="Tahoma"/>
        </w:rPr>
        <w:t>izvede dobav v rokih, določenih s</w:t>
      </w:r>
      <w:r w:rsidRPr="001A168C">
        <w:rPr>
          <w:rFonts w:ascii="Tahoma" w:hAnsi="Tahoma" w:cs="Tahoma"/>
        </w:rPr>
        <w:t xml:space="preserve"> tem okvirnim sporazumom, je kupec upravičen obračunati </w:t>
      </w:r>
      <w:r w:rsidR="00921214">
        <w:rPr>
          <w:rFonts w:ascii="Tahoma" w:hAnsi="Tahoma" w:cs="Tahoma"/>
        </w:rPr>
        <w:t xml:space="preserve">pogodbeno </w:t>
      </w:r>
      <w:r w:rsidRPr="001A168C">
        <w:rPr>
          <w:rFonts w:ascii="Tahoma" w:hAnsi="Tahoma" w:cs="Tahoma"/>
        </w:rPr>
        <w:t>kazen, in sicer v višini pol odstotka (0,5 %) vrednosti posameznega nabavnega naročila brez DDV, za vsak zamujeni dan dobave blaga, vendar največ dvajset odstotkov (20 %) vrednosti posameznega nabavnega naročila brez DDV.</w:t>
      </w:r>
    </w:p>
    <w:p w14:paraId="4A34ADD2" w14:textId="77777777" w:rsidR="00224BE1" w:rsidRPr="001A168C" w:rsidRDefault="00224BE1" w:rsidP="00224BE1">
      <w:pPr>
        <w:keepLines/>
        <w:widowControl w:val="0"/>
        <w:tabs>
          <w:tab w:val="left" w:pos="567"/>
          <w:tab w:val="left" w:pos="1418"/>
          <w:tab w:val="left" w:pos="1702"/>
        </w:tabs>
        <w:jc w:val="both"/>
        <w:rPr>
          <w:rFonts w:ascii="Tahoma" w:hAnsi="Tahoma" w:cs="Tahoma"/>
        </w:rPr>
      </w:pPr>
    </w:p>
    <w:p w14:paraId="61FD29B4" w14:textId="5B01C05C" w:rsidR="00224BE1" w:rsidRPr="001A168C" w:rsidRDefault="00224BE1" w:rsidP="00224BE1">
      <w:pPr>
        <w:keepLines/>
        <w:widowControl w:val="0"/>
        <w:tabs>
          <w:tab w:val="left" w:pos="567"/>
          <w:tab w:val="left" w:pos="1418"/>
          <w:tab w:val="left" w:pos="1702"/>
        </w:tabs>
        <w:jc w:val="both"/>
        <w:rPr>
          <w:rFonts w:ascii="Tahoma" w:hAnsi="Tahoma" w:cs="Tahoma"/>
        </w:rPr>
      </w:pPr>
      <w:r w:rsidRPr="001A168C">
        <w:rPr>
          <w:rFonts w:ascii="Tahoma" w:hAnsi="Tahoma" w:cs="Tahoma"/>
        </w:rPr>
        <w:t xml:space="preserve">V kolikor </w:t>
      </w:r>
      <w:r w:rsidR="00921214">
        <w:rPr>
          <w:rFonts w:ascii="Tahoma" w:hAnsi="Tahoma" w:cs="Tahoma"/>
        </w:rPr>
        <w:t xml:space="preserve">pogodbena </w:t>
      </w:r>
      <w:r w:rsidRPr="001A168C">
        <w:rPr>
          <w:rFonts w:ascii="Tahoma" w:hAnsi="Tahoma" w:cs="Tahoma"/>
        </w:rPr>
        <w:t>kazen preseže 20 % (dvajset odstotkov) vrednosti posameznega nabavnega naročila brez DDV lahko kupec odstopi od okvirnega sporazuma brez obveznosti do prodajalca.</w:t>
      </w:r>
    </w:p>
    <w:p w14:paraId="4835C51E" w14:textId="77777777" w:rsidR="00224BE1" w:rsidRPr="001A168C" w:rsidRDefault="00224BE1" w:rsidP="00224BE1">
      <w:pPr>
        <w:keepLines/>
        <w:widowControl w:val="0"/>
        <w:tabs>
          <w:tab w:val="left" w:pos="567"/>
          <w:tab w:val="left" w:pos="709"/>
          <w:tab w:val="left" w:pos="1702"/>
        </w:tabs>
        <w:jc w:val="both"/>
        <w:rPr>
          <w:rFonts w:ascii="Tahoma" w:hAnsi="Tahoma" w:cs="Tahoma"/>
        </w:rPr>
      </w:pPr>
    </w:p>
    <w:p w14:paraId="51D7EADC" w14:textId="58F60785" w:rsidR="00224BE1" w:rsidRPr="001A168C" w:rsidRDefault="00224BE1" w:rsidP="00224BE1">
      <w:pPr>
        <w:keepLines/>
        <w:widowControl w:val="0"/>
        <w:tabs>
          <w:tab w:val="left" w:pos="567"/>
          <w:tab w:val="left" w:pos="709"/>
          <w:tab w:val="left" w:pos="1702"/>
        </w:tabs>
        <w:jc w:val="both"/>
        <w:rPr>
          <w:rFonts w:ascii="Tahoma" w:hAnsi="Tahoma" w:cs="Tahoma"/>
        </w:rPr>
      </w:pPr>
      <w:r w:rsidRPr="001A168C">
        <w:rPr>
          <w:rFonts w:ascii="Tahoma" w:hAnsi="Tahoma" w:cs="Tahoma"/>
        </w:rPr>
        <w:t xml:space="preserve">Kupec si pridrži pravico uveljaviti </w:t>
      </w:r>
      <w:r w:rsidR="00921214">
        <w:rPr>
          <w:rFonts w:ascii="Tahoma" w:hAnsi="Tahoma" w:cs="Tahoma"/>
        </w:rPr>
        <w:t xml:space="preserve">pogodbeno </w:t>
      </w:r>
      <w:r w:rsidRPr="001A168C">
        <w:rPr>
          <w:rFonts w:ascii="Tahoma" w:hAnsi="Tahoma" w:cs="Tahoma"/>
        </w:rPr>
        <w:t>kazen pri plačilu računa, čeprav ob zamudi prodajalca na to ni posebej opozoril, niti pisno obvestil.</w:t>
      </w:r>
    </w:p>
    <w:p w14:paraId="6359E764" w14:textId="77777777" w:rsidR="00224BE1" w:rsidRPr="001A168C" w:rsidRDefault="00224BE1" w:rsidP="00224BE1">
      <w:pPr>
        <w:keepLines/>
        <w:widowControl w:val="0"/>
        <w:tabs>
          <w:tab w:val="left" w:pos="567"/>
          <w:tab w:val="left" w:pos="1418"/>
          <w:tab w:val="left" w:pos="1702"/>
        </w:tabs>
        <w:jc w:val="both"/>
        <w:rPr>
          <w:rFonts w:ascii="Tahoma" w:hAnsi="Tahoma" w:cs="Tahoma"/>
        </w:rPr>
      </w:pPr>
    </w:p>
    <w:p w14:paraId="0B0ECFA2" w14:textId="77777777" w:rsidR="00224BE1" w:rsidRPr="001A168C" w:rsidRDefault="00224BE1" w:rsidP="00224BE1">
      <w:pPr>
        <w:keepLines/>
        <w:widowControl w:val="0"/>
        <w:tabs>
          <w:tab w:val="left" w:pos="567"/>
          <w:tab w:val="left" w:pos="1418"/>
          <w:tab w:val="left" w:pos="1702"/>
        </w:tabs>
        <w:jc w:val="both"/>
        <w:rPr>
          <w:rFonts w:ascii="Tahoma" w:hAnsi="Tahoma" w:cs="Tahoma"/>
        </w:rPr>
      </w:pPr>
      <w:r w:rsidRPr="001A168C">
        <w:rPr>
          <w:rFonts w:ascii="Tahoma" w:hAnsi="Tahoma" w:cs="Tahoma"/>
        </w:rPr>
        <w:t xml:space="preserve">Kupec in prodajalec soglašata, da pravica zaračunati kazen po okvirnem sporazumu ni pogojena z nastankom škode kupcu. Povračilo tako nastale škode bo kupec uveljavljal po splošnih načelih odškodninske odgovornosti, neodvisno od uveljavljanja kazni po okvirnem sporazumu. </w:t>
      </w:r>
    </w:p>
    <w:p w14:paraId="52402755" w14:textId="77777777" w:rsidR="00224BE1" w:rsidRPr="001A168C" w:rsidRDefault="00224BE1" w:rsidP="00224BE1">
      <w:pPr>
        <w:keepLines/>
        <w:widowControl w:val="0"/>
        <w:tabs>
          <w:tab w:val="left" w:pos="567"/>
          <w:tab w:val="left" w:pos="1418"/>
          <w:tab w:val="left" w:pos="1702"/>
        </w:tabs>
        <w:jc w:val="both"/>
        <w:rPr>
          <w:rFonts w:ascii="Tahoma" w:hAnsi="Tahoma" w:cs="Tahoma"/>
        </w:rPr>
      </w:pPr>
    </w:p>
    <w:p w14:paraId="0231CB8A" w14:textId="6D3D70AC" w:rsidR="00224BE1" w:rsidRPr="003C1D21" w:rsidRDefault="00224BE1" w:rsidP="00BE3BEA">
      <w:pPr>
        <w:keepLines/>
        <w:widowControl w:val="0"/>
        <w:numPr>
          <w:ilvl w:val="0"/>
          <w:numId w:val="16"/>
        </w:numPr>
        <w:tabs>
          <w:tab w:val="num" w:pos="0"/>
          <w:tab w:val="left" w:pos="142"/>
        </w:tabs>
        <w:spacing w:after="200" w:line="276" w:lineRule="auto"/>
        <w:ind w:left="142" w:hanging="142"/>
        <w:jc w:val="both"/>
        <w:rPr>
          <w:rFonts w:ascii="Tahoma" w:hAnsi="Tahoma" w:cs="Tahoma"/>
          <w:b/>
        </w:rPr>
      </w:pPr>
      <w:r w:rsidRPr="003C1D21">
        <w:rPr>
          <w:rFonts w:ascii="Tahoma" w:hAnsi="Tahoma" w:cs="Tahoma"/>
          <w:b/>
        </w:rPr>
        <w:t xml:space="preserve">PREDSTAVNIKA STRANK </w:t>
      </w:r>
    </w:p>
    <w:p w14:paraId="4B5A1093" w14:textId="77777777" w:rsidR="00224BE1" w:rsidRPr="001A168C" w:rsidRDefault="00224BE1" w:rsidP="00224BE1">
      <w:pPr>
        <w:keepLines/>
        <w:widowControl w:val="0"/>
        <w:tabs>
          <w:tab w:val="left" w:pos="567"/>
          <w:tab w:val="left" w:pos="1418"/>
          <w:tab w:val="left" w:pos="1702"/>
        </w:tabs>
        <w:jc w:val="both"/>
        <w:rPr>
          <w:rFonts w:ascii="Tahoma" w:hAnsi="Tahoma" w:cs="Tahoma"/>
        </w:rPr>
      </w:pPr>
    </w:p>
    <w:p w14:paraId="593AAE05"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3B32E5C3" w14:textId="77777777" w:rsidR="00224BE1" w:rsidRPr="001A168C" w:rsidRDefault="00224BE1" w:rsidP="00224BE1">
      <w:pPr>
        <w:keepLines/>
        <w:widowControl w:val="0"/>
        <w:tabs>
          <w:tab w:val="left" w:pos="567"/>
          <w:tab w:val="left" w:pos="1418"/>
          <w:tab w:val="left" w:pos="1702"/>
        </w:tabs>
        <w:rPr>
          <w:rFonts w:ascii="Tahoma" w:hAnsi="Tahoma" w:cs="Tahoma"/>
        </w:rPr>
      </w:pPr>
    </w:p>
    <w:p w14:paraId="2AA52B8E" w14:textId="77777777" w:rsidR="00224BE1" w:rsidRPr="001A168C" w:rsidRDefault="00224BE1" w:rsidP="00224BE1">
      <w:pPr>
        <w:keepLines/>
        <w:widowControl w:val="0"/>
        <w:tabs>
          <w:tab w:val="left" w:pos="567"/>
          <w:tab w:val="left" w:pos="1418"/>
          <w:tab w:val="left" w:pos="1702"/>
        </w:tabs>
        <w:jc w:val="both"/>
        <w:rPr>
          <w:rFonts w:ascii="Tahoma" w:hAnsi="Tahoma" w:cs="Tahoma"/>
        </w:rPr>
      </w:pPr>
      <w:r w:rsidRPr="001A168C">
        <w:rPr>
          <w:rFonts w:ascii="Tahoma" w:hAnsi="Tahoma" w:cs="Tahoma"/>
        </w:rPr>
        <w:t>Predstavnik kupca:</w:t>
      </w:r>
      <w:r w:rsidRPr="001A168C">
        <w:rPr>
          <w:rFonts w:ascii="Tahoma" w:hAnsi="Tahoma" w:cs="Tahoma"/>
        </w:rPr>
        <w:tab/>
        <w:t xml:space="preserve"> Marko Cimerman</w:t>
      </w:r>
      <w:r>
        <w:rPr>
          <w:rFonts w:ascii="Tahoma" w:hAnsi="Tahoma" w:cs="Tahoma"/>
        </w:rPr>
        <w:t>, tel. št.: ……………, e-pošta: ………………………..</w:t>
      </w:r>
      <w:r w:rsidR="00266B11">
        <w:rPr>
          <w:rFonts w:ascii="Tahoma" w:hAnsi="Tahoma" w:cs="Tahoma"/>
        </w:rPr>
        <w:t xml:space="preserve"> , ki ga v njegovi odsotnosti zamejuje: Sašo Kunovar, tel. št. ………………… , e-pošta: ……………………</w:t>
      </w:r>
    </w:p>
    <w:p w14:paraId="1D84A587" w14:textId="77777777" w:rsidR="00224BE1" w:rsidRPr="001A168C" w:rsidRDefault="00224BE1" w:rsidP="00224BE1">
      <w:pPr>
        <w:keepLines/>
        <w:widowControl w:val="0"/>
        <w:tabs>
          <w:tab w:val="left" w:pos="567"/>
          <w:tab w:val="left" w:pos="1418"/>
          <w:tab w:val="left" w:pos="1702"/>
        </w:tabs>
        <w:jc w:val="both"/>
        <w:rPr>
          <w:rFonts w:ascii="Tahoma" w:hAnsi="Tahoma" w:cs="Tahoma"/>
        </w:rPr>
      </w:pPr>
    </w:p>
    <w:p w14:paraId="04CEF5B4" w14:textId="77777777" w:rsidR="00224BE1" w:rsidRPr="001A168C" w:rsidRDefault="00224BE1" w:rsidP="00224BE1">
      <w:pPr>
        <w:keepLines/>
        <w:widowControl w:val="0"/>
        <w:tabs>
          <w:tab w:val="left" w:pos="567"/>
          <w:tab w:val="left" w:pos="1418"/>
          <w:tab w:val="left" w:pos="1702"/>
        </w:tabs>
        <w:jc w:val="both"/>
        <w:rPr>
          <w:rFonts w:ascii="Tahoma" w:hAnsi="Tahoma" w:cs="Tahoma"/>
        </w:rPr>
      </w:pPr>
      <w:r w:rsidRPr="001A168C">
        <w:rPr>
          <w:rFonts w:ascii="Tahoma" w:hAnsi="Tahoma" w:cs="Tahoma"/>
        </w:rPr>
        <w:t xml:space="preserve">Predstavnik prodajalca: </w:t>
      </w:r>
      <w:r w:rsidRPr="001A168C">
        <w:rPr>
          <w:rFonts w:ascii="Tahoma" w:hAnsi="Tahoma" w:cs="Tahoma"/>
        </w:rPr>
        <w:tab/>
      </w:r>
      <w:r>
        <w:rPr>
          <w:rFonts w:ascii="Tahoma" w:hAnsi="Tahoma" w:cs="Tahoma"/>
        </w:rPr>
        <w:t xml:space="preserve">…………………………….., </w:t>
      </w:r>
      <w:r w:rsidR="00266B11">
        <w:rPr>
          <w:rFonts w:ascii="Tahoma" w:hAnsi="Tahoma" w:cs="Tahoma"/>
        </w:rPr>
        <w:t>tel. št.</w:t>
      </w:r>
      <w:r w:rsidRPr="00FF6F18">
        <w:rPr>
          <w:rFonts w:ascii="Tahoma" w:hAnsi="Tahoma" w:cs="Tahoma"/>
        </w:rPr>
        <w:t xml:space="preserve"> ……………, e-pošta: ………………………..</w:t>
      </w:r>
      <w:r w:rsidR="00266B11">
        <w:rPr>
          <w:rFonts w:ascii="Tahoma" w:hAnsi="Tahoma" w:cs="Tahoma"/>
        </w:rPr>
        <w:t xml:space="preserve"> , ki ga v njegovi odsotnosti zamenjuje: ……………………… , tel. št. ……………., e-pošta: ……………………  </w:t>
      </w:r>
      <w:r w:rsidRPr="001A168C">
        <w:rPr>
          <w:rFonts w:ascii="Tahoma" w:hAnsi="Tahoma" w:cs="Tahoma"/>
        </w:rPr>
        <w:tab/>
      </w:r>
      <w:r w:rsidRPr="001A168C">
        <w:rPr>
          <w:rFonts w:ascii="Tahoma" w:hAnsi="Tahoma" w:cs="Tahoma"/>
        </w:rPr>
        <w:tab/>
        <w:t xml:space="preserve">      </w:t>
      </w:r>
    </w:p>
    <w:p w14:paraId="12B49CB6" w14:textId="77777777" w:rsidR="00224BE1" w:rsidRDefault="00224BE1" w:rsidP="00224BE1">
      <w:pPr>
        <w:keepLines/>
        <w:widowControl w:val="0"/>
        <w:tabs>
          <w:tab w:val="left" w:pos="567"/>
          <w:tab w:val="left" w:pos="1418"/>
          <w:tab w:val="left" w:pos="1702"/>
        </w:tabs>
        <w:jc w:val="both"/>
        <w:rPr>
          <w:rFonts w:ascii="Tahoma" w:hAnsi="Tahoma" w:cs="Tahoma"/>
        </w:rPr>
      </w:pPr>
    </w:p>
    <w:p w14:paraId="35ECACF0" w14:textId="77777777" w:rsidR="00224BE1" w:rsidRPr="001A168C" w:rsidRDefault="00224BE1" w:rsidP="00224BE1">
      <w:pPr>
        <w:keepLines/>
        <w:widowControl w:val="0"/>
        <w:tabs>
          <w:tab w:val="left" w:pos="567"/>
          <w:tab w:val="left" w:pos="1418"/>
          <w:tab w:val="left" w:pos="1702"/>
        </w:tabs>
        <w:jc w:val="both"/>
        <w:rPr>
          <w:rFonts w:ascii="Tahoma" w:hAnsi="Tahoma" w:cs="Tahoma"/>
        </w:rPr>
      </w:pPr>
      <w:r w:rsidRPr="001A168C">
        <w:rPr>
          <w:rFonts w:ascii="Tahoma" w:hAnsi="Tahoma" w:cs="Tahoma"/>
        </w:rPr>
        <w:t xml:space="preserve">O morebitnih spremembah </w:t>
      </w:r>
      <w:r>
        <w:rPr>
          <w:rFonts w:ascii="Tahoma" w:hAnsi="Tahoma" w:cs="Tahoma"/>
        </w:rPr>
        <w:t xml:space="preserve">svojih </w:t>
      </w:r>
      <w:r w:rsidRPr="001A168C">
        <w:rPr>
          <w:rFonts w:ascii="Tahoma" w:hAnsi="Tahoma" w:cs="Tahoma"/>
        </w:rPr>
        <w:t>predstavnikov se stranki pisno obvestita v roku 7 (sedmih) koledarskih dni po spremembi.</w:t>
      </w:r>
    </w:p>
    <w:p w14:paraId="53B33D37" w14:textId="77777777" w:rsidR="00224BE1" w:rsidRPr="001A168C" w:rsidRDefault="00224BE1" w:rsidP="00224BE1">
      <w:pPr>
        <w:keepLines/>
        <w:widowControl w:val="0"/>
        <w:tabs>
          <w:tab w:val="left" w:pos="567"/>
          <w:tab w:val="left" w:pos="1418"/>
          <w:tab w:val="left" w:pos="1702"/>
        </w:tabs>
        <w:jc w:val="both"/>
        <w:rPr>
          <w:rFonts w:ascii="Tahoma" w:hAnsi="Tahoma" w:cs="Tahoma"/>
        </w:rPr>
      </w:pPr>
    </w:p>
    <w:p w14:paraId="1E405281" w14:textId="77777777" w:rsidR="00224BE1" w:rsidRPr="001A168C" w:rsidRDefault="00224BE1" w:rsidP="00224BE1">
      <w:pPr>
        <w:keepLines/>
        <w:widowControl w:val="0"/>
        <w:tabs>
          <w:tab w:val="left" w:pos="567"/>
          <w:tab w:val="left" w:pos="1418"/>
          <w:tab w:val="left" w:pos="1702"/>
        </w:tabs>
        <w:jc w:val="both"/>
        <w:rPr>
          <w:rFonts w:ascii="Tahoma" w:hAnsi="Tahoma" w:cs="Tahoma"/>
          <w:b/>
        </w:rPr>
      </w:pPr>
    </w:p>
    <w:p w14:paraId="24A9EB71" w14:textId="77777777" w:rsidR="00224BE1" w:rsidRPr="00BC124D" w:rsidRDefault="00224BE1" w:rsidP="00BE3BEA">
      <w:pPr>
        <w:keepLines/>
        <w:widowControl w:val="0"/>
        <w:numPr>
          <w:ilvl w:val="0"/>
          <w:numId w:val="16"/>
        </w:numPr>
        <w:tabs>
          <w:tab w:val="num" w:pos="0"/>
          <w:tab w:val="left" w:pos="142"/>
        </w:tabs>
        <w:spacing w:after="200" w:line="276" w:lineRule="auto"/>
        <w:ind w:left="142" w:hanging="142"/>
        <w:jc w:val="both"/>
        <w:rPr>
          <w:rFonts w:ascii="Tahoma" w:hAnsi="Tahoma" w:cs="Tahoma"/>
          <w:b/>
        </w:rPr>
      </w:pPr>
      <w:r w:rsidRPr="00BC124D">
        <w:rPr>
          <w:rFonts w:ascii="Tahoma" w:hAnsi="Tahoma" w:cs="Tahoma"/>
          <w:b/>
        </w:rPr>
        <w:t>VELJAVNOST OKVIRNEGA SPORAZUMA IN ODSTOP OD OKVIRNEGA SPORAZUMA</w:t>
      </w:r>
    </w:p>
    <w:p w14:paraId="25BA19F4" w14:textId="77777777" w:rsidR="00224BE1" w:rsidRPr="001A168C" w:rsidRDefault="00224BE1" w:rsidP="00224BE1">
      <w:pPr>
        <w:keepLines/>
        <w:widowControl w:val="0"/>
        <w:tabs>
          <w:tab w:val="left" w:pos="567"/>
          <w:tab w:val="left" w:pos="1418"/>
          <w:tab w:val="left" w:pos="1702"/>
        </w:tabs>
        <w:jc w:val="both"/>
        <w:rPr>
          <w:rFonts w:ascii="Tahoma" w:hAnsi="Tahoma" w:cs="Tahoma"/>
        </w:rPr>
      </w:pPr>
    </w:p>
    <w:p w14:paraId="6F827F8D"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7C644339" w14:textId="77777777" w:rsidR="00224BE1" w:rsidRPr="001A168C" w:rsidRDefault="00224BE1" w:rsidP="00224BE1">
      <w:pPr>
        <w:keepLines/>
        <w:widowControl w:val="0"/>
        <w:jc w:val="both"/>
        <w:rPr>
          <w:rFonts w:ascii="Tahoma" w:hAnsi="Tahoma" w:cs="Tahoma"/>
        </w:rPr>
      </w:pPr>
    </w:p>
    <w:p w14:paraId="2D73DD6A" w14:textId="7352211D" w:rsidR="00224BE1" w:rsidRPr="001A168C" w:rsidRDefault="00224BE1" w:rsidP="00224BE1">
      <w:pPr>
        <w:keepLines/>
        <w:widowControl w:val="0"/>
        <w:jc w:val="both"/>
        <w:rPr>
          <w:rFonts w:ascii="Tahoma" w:hAnsi="Tahoma" w:cs="Tahoma"/>
        </w:rPr>
      </w:pPr>
      <w:r w:rsidRPr="001A168C">
        <w:rPr>
          <w:rFonts w:ascii="Tahoma" w:hAnsi="Tahoma" w:cs="Tahoma"/>
        </w:rPr>
        <w:t xml:space="preserve">Okvirni sporazum je sklenjen in </w:t>
      </w:r>
      <w:r>
        <w:rPr>
          <w:rFonts w:ascii="Tahoma" w:hAnsi="Tahoma" w:cs="Tahoma"/>
        </w:rPr>
        <w:t>prične veljati</w:t>
      </w:r>
      <w:r w:rsidRPr="001A168C">
        <w:rPr>
          <w:rFonts w:ascii="Tahoma" w:hAnsi="Tahoma" w:cs="Tahoma"/>
        </w:rPr>
        <w:t xml:space="preserve"> z dnem podpisa obeh strank okvirne</w:t>
      </w:r>
      <w:r>
        <w:rPr>
          <w:rFonts w:ascii="Tahoma" w:hAnsi="Tahoma" w:cs="Tahoma"/>
        </w:rPr>
        <w:t>ga</w:t>
      </w:r>
      <w:r w:rsidRPr="001A168C">
        <w:rPr>
          <w:rFonts w:ascii="Tahoma" w:hAnsi="Tahoma" w:cs="Tahoma"/>
        </w:rPr>
        <w:t xml:space="preserve"> sporazum</w:t>
      </w:r>
      <w:r>
        <w:rPr>
          <w:rFonts w:ascii="Tahoma" w:hAnsi="Tahoma" w:cs="Tahoma"/>
        </w:rPr>
        <w:t>a</w:t>
      </w:r>
      <w:r w:rsidRPr="001A168C">
        <w:rPr>
          <w:rFonts w:ascii="Tahoma" w:hAnsi="Tahoma" w:cs="Tahoma"/>
        </w:rPr>
        <w:t>, pod pogojem, da prodajal</w:t>
      </w:r>
      <w:r>
        <w:rPr>
          <w:rFonts w:ascii="Tahoma" w:hAnsi="Tahoma" w:cs="Tahoma"/>
        </w:rPr>
        <w:t>e</w:t>
      </w:r>
      <w:r w:rsidRPr="001A168C">
        <w:rPr>
          <w:rFonts w:ascii="Tahoma" w:hAnsi="Tahoma" w:cs="Tahoma"/>
        </w:rPr>
        <w:t xml:space="preserve">c ob sklenitvi okvirnega sporazuma </w:t>
      </w:r>
      <w:r>
        <w:rPr>
          <w:rFonts w:ascii="Tahoma" w:hAnsi="Tahoma" w:cs="Tahoma"/>
        </w:rPr>
        <w:t xml:space="preserve">kupcu </w:t>
      </w:r>
      <w:r w:rsidRPr="001A168C">
        <w:rPr>
          <w:rFonts w:ascii="Tahoma" w:hAnsi="Tahoma" w:cs="Tahoma"/>
        </w:rPr>
        <w:t>predloži finančno zavarovanje v roku, višini in z veljavnostjo iz 20. člena tega okvirnega sporazuma ter velja</w:t>
      </w:r>
      <w:r w:rsidRPr="00FF6F18">
        <w:rPr>
          <w:rFonts w:ascii="Tahoma" w:hAnsi="Tahoma" w:cs="Tahoma"/>
          <w:bCs/>
        </w:rPr>
        <w:t xml:space="preserve"> za obdobje </w:t>
      </w:r>
      <w:r w:rsidR="00126A5C">
        <w:rPr>
          <w:rFonts w:ascii="Tahoma" w:hAnsi="Tahoma" w:cs="Tahoma"/>
          <w:bCs/>
        </w:rPr>
        <w:t xml:space="preserve"> enega</w:t>
      </w:r>
      <w:r w:rsidRPr="00FF6F18">
        <w:rPr>
          <w:rFonts w:ascii="Tahoma" w:hAnsi="Tahoma" w:cs="Tahoma"/>
          <w:bCs/>
        </w:rPr>
        <w:t xml:space="preserve"> (</w:t>
      </w:r>
      <w:r w:rsidR="00126A5C">
        <w:rPr>
          <w:rFonts w:ascii="Tahoma" w:hAnsi="Tahoma" w:cs="Tahoma"/>
          <w:bCs/>
        </w:rPr>
        <w:t>1</w:t>
      </w:r>
      <w:r w:rsidRPr="00FF6F18">
        <w:rPr>
          <w:rFonts w:ascii="Tahoma" w:hAnsi="Tahoma" w:cs="Tahoma"/>
          <w:bCs/>
        </w:rPr>
        <w:t>) let</w:t>
      </w:r>
      <w:r w:rsidR="00126A5C">
        <w:rPr>
          <w:rFonts w:ascii="Tahoma" w:hAnsi="Tahoma" w:cs="Tahoma"/>
          <w:bCs/>
        </w:rPr>
        <w:t>a</w:t>
      </w:r>
      <w:r w:rsidRPr="00FF6F18">
        <w:rPr>
          <w:rFonts w:ascii="Tahoma" w:hAnsi="Tahoma" w:cs="Tahoma"/>
          <w:bCs/>
        </w:rPr>
        <w:t xml:space="preserve"> od dneva sklenitve okvirnega sporazuma</w:t>
      </w:r>
      <w:r w:rsidRPr="00FF6F18">
        <w:rPr>
          <w:rFonts w:ascii="Tahoma" w:hAnsi="Tahoma" w:cs="Tahoma"/>
        </w:rPr>
        <w:t xml:space="preserve"> </w:t>
      </w:r>
      <w:r w:rsidRPr="00FF6F18">
        <w:rPr>
          <w:rFonts w:ascii="Tahoma" w:hAnsi="Tahoma" w:cs="Tahoma"/>
          <w:bCs/>
        </w:rPr>
        <w:t>oziroma do izčrpanja vrednosti iz 3. člena tega okvirnega sporazuma, kar nastopi prej</w:t>
      </w:r>
      <w:r w:rsidRPr="001A168C">
        <w:rPr>
          <w:rFonts w:ascii="Tahoma" w:hAnsi="Tahoma" w:cs="Tahoma"/>
        </w:rPr>
        <w:t xml:space="preserve">. V kolikor prodajalec kupcu ne predloži finančnega zavarovanja </w:t>
      </w:r>
      <w:r>
        <w:rPr>
          <w:rFonts w:ascii="Tahoma" w:hAnsi="Tahoma" w:cs="Tahoma"/>
        </w:rPr>
        <w:t>v skladu z</w:t>
      </w:r>
      <w:r w:rsidRPr="001A168C">
        <w:rPr>
          <w:rFonts w:ascii="Tahoma" w:hAnsi="Tahoma" w:cs="Tahoma"/>
        </w:rPr>
        <w:t xml:space="preserve"> 20. člen</w:t>
      </w:r>
      <w:r>
        <w:rPr>
          <w:rFonts w:ascii="Tahoma" w:hAnsi="Tahoma" w:cs="Tahoma"/>
        </w:rPr>
        <w:t>om</w:t>
      </w:r>
      <w:r w:rsidRPr="001A168C">
        <w:rPr>
          <w:rFonts w:ascii="Tahoma" w:hAnsi="Tahoma" w:cs="Tahoma"/>
        </w:rPr>
        <w:t xml:space="preserve"> tega okvirnega sporazuma, se šteje, da ta okvirni sporazum ni bil nikoli sklenjen.</w:t>
      </w:r>
    </w:p>
    <w:p w14:paraId="51020126" w14:textId="77777777" w:rsidR="00224BE1" w:rsidRPr="001A168C" w:rsidRDefault="00224BE1" w:rsidP="00224BE1">
      <w:pPr>
        <w:keepLines/>
        <w:widowControl w:val="0"/>
        <w:jc w:val="both"/>
        <w:rPr>
          <w:rFonts w:ascii="Tahoma" w:hAnsi="Tahoma" w:cs="Tahoma"/>
        </w:rPr>
      </w:pPr>
    </w:p>
    <w:p w14:paraId="54F3003F" w14:textId="77777777" w:rsidR="00224BE1" w:rsidRPr="001A168C" w:rsidRDefault="00224BE1" w:rsidP="00BE3BEA">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095D4AE1" w14:textId="77777777" w:rsidR="00224BE1" w:rsidRPr="001A168C" w:rsidRDefault="00224BE1" w:rsidP="00224BE1">
      <w:pPr>
        <w:keepLines/>
        <w:widowControl w:val="0"/>
        <w:jc w:val="both"/>
        <w:rPr>
          <w:rFonts w:ascii="Tahoma" w:hAnsi="Tahoma" w:cs="Tahoma"/>
        </w:rPr>
      </w:pPr>
    </w:p>
    <w:p w14:paraId="5B0E52FB" w14:textId="77777777" w:rsidR="00224BE1" w:rsidRPr="001A168C" w:rsidRDefault="00224BE1" w:rsidP="00224BE1">
      <w:pPr>
        <w:keepLines/>
        <w:widowControl w:val="0"/>
        <w:jc w:val="both"/>
        <w:rPr>
          <w:rFonts w:ascii="Tahoma" w:hAnsi="Tahoma" w:cs="Tahoma"/>
        </w:rPr>
      </w:pPr>
      <w:r w:rsidRPr="001A168C">
        <w:rPr>
          <w:rFonts w:ascii="Tahoma" w:hAnsi="Tahoma" w:cs="Tahoma"/>
        </w:rPr>
        <w:t>Kupec lahko odstopi od okvirnega sporazuma</w:t>
      </w:r>
      <w:r>
        <w:rPr>
          <w:rFonts w:ascii="Tahoma" w:hAnsi="Tahoma" w:cs="Tahoma"/>
        </w:rPr>
        <w:t>,</w:t>
      </w:r>
      <w:r w:rsidRPr="001A168C">
        <w:rPr>
          <w:rFonts w:ascii="Tahoma" w:hAnsi="Tahoma" w:cs="Tahoma"/>
        </w:rPr>
        <w:t xml:space="preserve"> brez obveznosti</w:t>
      </w:r>
      <w:r>
        <w:rPr>
          <w:rFonts w:ascii="Tahoma" w:hAnsi="Tahoma" w:cs="Tahoma"/>
        </w:rPr>
        <w:t xml:space="preserve"> do prodajalca</w:t>
      </w:r>
      <w:r w:rsidRPr="001A168C">
        <w:rPr>
          <w:rFonts w:ascii="Tahoma" w:hAnsi="Tahoma" w:cs="Tahoma"/>
        </w:rPr>
        <w:t>, če prodajalec:</w:t>
      </w:r>
    </w:p>
    <w:p w14:paraId="4F925EB2" w14:textId="77777777" w:rsidR="00224BE1" w:rsidRPr="001A168C" w:rsidRDefault="00224BE1" w:rsidP="00224BE1">
      <w:pPr>
        <w:keepLines/>
        <w:widowControl w:val="0"/>
        <w:jc w:val="both"/>
        <w:rPr>
          <w:rFonts w:ascii="Tahoma" w:hAnsi="Tahoma" w:cs="Tahoma"/>
        </w:rPr>
      </w:pPr>
    </w:p>
    <w:p w14:paraId="3D47A1A4" w14:textId="77777777" w:rsidR="00224BE1" w:rsidRPr="001A168C" w:rsidRDefault="00224BE1" w:rsidP="00BE3BEA">
      <w:pPr>
        <w:keepLines/>
        <w:widowControl w:val="0"/>
        <w:numPr>
          <w:ilvl w:val="0"/>
          <w:numId w:val="17"/>
        </w:numPr>
        <w:spacing w:after="200" w:line="276" w:lineRule="auto"/>
        <w:jc w:val="both"/>
        <w:rPr>
          <w:rFonts w:ascii="Tahoma" w:hAnsi="Tahoma" w:cs="Tahoma"/>
        </w:rPr>
      </w:pPr>
      <w:r w:rsidRPr="001A168C">
        <w:rPr>
          <w:rFonts w:ascii="Tahoma" w:hAnsi="Tahoma" w:cs="Tahoma"/>
        </w:rPr>
        <w:t>ne dobavi blaga v roku, ki je določen v pisnem naročilu kupca,</w:t>
      </w:r>
    </w:p>
    <w:p w14:paraId="0010D54B" w14:textId="77777777" w:rsidR="00224BE1" w:rsidRPr="001A168C" w:rsidRDefault="00224BE1" w:rsidP="00BE3BEA">
      <w:pPr>
        <w:keepLines/>
        <w:widowControl w:val="0"/>
        <w:numPr>
          <w:ilvl w:val="0"/>
          <w:numId w:val="17"/>
        </w:numPr>
        <w:spacing w:after="200" w:line="276" w:lineRule="auto"/>
        <w:jc w:val="both"/>
        <w:rPr>
          <w:rFonts w:ascii="Tahoma" w:hAnsi="Tahoma" w:cs="Tahoma"/>
        </w:rPr>
      </w:pPr>
      <w:r w:rsidRPr="001A168C">
        <w:rPr>
          <w:rFonts w:ascii="Tahoma" w:hAnsi="Tahoma" w:cs="Tahoma"/>
        </w:rPr>
        <w:t xml:space="preserve">prekine z dobavo blaga brez </w:t>
      </w:r>
      <w:r>
        <w:rPr>
          <w:rFonts w:ascii="Tahoma" w:hAnsi="Tahoma" w:cs="Tahoma"/>
        </w:rPr>
        <w:t xml:space="preserve">predhodnega </w:t>
      </w:r>
      <w:r w:rsidRPr="001A168C">
        <w:rPr>
          <w:rFonts w:ascii="Tahoma" w:hAnsi="Tahoma" w:cs="Tahoma"/>
        </w:rPr>
        <w:t>pisnega soglasja kupca,</w:t>
      </w:r>
    </w:p>
    <w:p w14:paraId="20D34104" w14:textId="77777777" w:rsidR="00224BE1" w:rsidRPr="001A168C" w:rsidRDefault="00224BE1" w:rsidP="00BE3BEA">
      <w:pPr>
        <w:keepLines/>
        <w:widowControl w:val="0"/>
        <w:numPr>
          <w:ilvl w:val="0"/>
          <w:numId w:val="17"/>
        </w:numPr>
        <w:spacing w:after="200" w:line="276" w:lineRule="auto"/>
        <w:jc w:val="both"/>
        <w:rPr>
          <w:rFonts w:ascii="Tahoma" w:hAnsi="Tahoma" w:cs="Tahoma"/>
        </w:rPr>
      </w:pPr>
      <w:r w:rsidRPr="001A168C">
        <w:rPr>
          <w:rFonts w:ascii="Tahoma" w:hAnsi="Tahoma" w:cs="Tahoma"/>
        </w:rPr>
        <w:t>ne izpolnjuje ali nepravilno izpolnjuje svoje obveznosti,</w:t>
      </w:r>
    </w:p>
    <w:p w14:paraId="6371F4B8" w14:textId="77777777" w:rsidR="00224BE1" w:rsidRPr="001A168C" w:rsidRDefault="00224BE1" w:rsidP="00BE3BEA">
      <w:pPr>
        <w:keepLines/>
        <w:widowControl w:val="0"/>
        <w:numPr>
          <w:ilvl w:val="0"/>
          <w:numId w:val="17"/>
        </w:numPr>
        <w:spacing w:after="200" w:line="276" w:lineRule="auto"/>
        <w:jc w:val="both"/>
        <w:rPr>
          <w:rFonts w:ascii="Tahoma" w:hAnsi="Tahoma" w:cs="Tahoma"/>
        </w:rPr>
      </w:pPr>
      <w:r w:rsidRPr="001A168C">
        <w:rPr>
          <w:rFonts w:ascii="Tahoma" w:hAnsi="Tahoma" w:cs="Tahoma"/>
        </w:rPr>
        <w:t xml:space="preserve">ne dobavi blaga v zahtevani kvaliteti. </w:t>
      </w:r>
    </w:p>
    <w:p w14:paraId="25C61C26" w14:textId="031EDFE9" w:rsidR="00224BE1" w:rsidRPr="001A168C" w:rsidRDefault="00224BE1" w:rsidP="00224BE1">
      <w:pPr>
        <w:keepLines/>
        <w:widowControl w:val="0"/>
        <w:tabs>
          <w:tab w:val="left" w:pos="709"/>
          <w:tab w:val="left" w:pos="1702"/>
        </w:tabs>
        <w:ind w:left="1701" w:hanging="1701"/>
        <w:jc w:val="both"/>
        <w:rPr>
          <w:rFonts w:ascii="Tahoma" w:hAnsi="Tahoma" w:cs="Tahoma"/>
        </w:rPr>
      </w:pPr>
      <w:r w:rsidRPr="001A168C">
        <w:rPr>
          <w:rFonts w:ascii="Tahoma" w:hAnsi="Tahoma" w:cs="Tahoma"/>
        </w:rPr>
        <w:lastRenderedPageBreak/>
        <w:t>V navedenih primerih  lahko kupec takoj unovči finančno zavarovanje.</w:t>
      </w:r>
    </w:p>
    <w:p w14:paraId="3C32A776" w14:textId="77777777" w:rsidR="00224BE1" w:rsidRPr="001A168C" w:rsidRDefault="00224BE1" w:rsidP="00224BE1">
      <w:pPr>
        <w:keepLines/>
        <w:widowControl w:val="0"/>
        <w:tabs>
          <w:tab w:val="left" w:pos="709"/>
          <w:tab w:val="left" w:pos="1702"/>
        </w:tabs>
        <w:ind w:left="1701" w:hanging="1701"/>
        <w:jc w:val="both"/>
        <w:rPr>
          <w:rFonts w:ascii="Tahoma" w:hAnsi="Tahoma" w:cs="Tahoma"/>
        </w:rPr>
      </w:pPr>
    </w:p>
    <w:p w14:paraId="7E4F228B" w14:textId="77777777" w:rsidR="00224BE1" w:rsidRPr="001A168C" w:rsidRDefault="00224BE1" w:rsidP="00224BE1">
      <w:pPr>
        <w:keepLines/>
        <w:widowControl w:val="0"/>
        <w:tabs>
          <w:tab w:val="left" w:pos="709"/>
          <w:tab w:val="left" w:pos="1702"/>
        </w:tabs>
        <w:jc w:val="both"/>
        <w:rPr>
          <w:rFonts w:ascii="Tahoma" w:hAnsi="Tahoma" w:cs="Tahoma"/>
        </w:rPr>
      </w:pPr>
      <w:r w:rsidRPr="001A168C">
        <w:rPr>
          <w:rFonts w:ascii="Tahoma" w:hAnsi="Tahoma" w:cs="Tahoma"/>
        </w:rPr>
        <w:t>V primeru odstopa od okvirnega sporazuma sta stranki dolžni do tedaj prevzete obveznosti izpolniti tako, kot je bilo to dogovorjeno pred odstopom.</w:t>
      </w:r>
    </w:p>
    <w:p w14:paraId="3CED360B" w14:textId="77777777" w:rsidR="00224BE1" w:rsidRPr="001A168C" w:rsidRDefault="00224BE1" w:rsidP="00224BE1">
      <w:pPr>
        <w:keepLines/>
        <w:widowControl w:val="0"/>
        <w:tabs>
          <w:tab w:val="left" w:pos="1702"/>
        </w:tabs>
        <w:jc w:val="both"/>
        <w:rPr>
          <w:rFonts w:ascii="Tahoma" w:hAnsi="Tahoma" w:cs="Tahoma"/>
        </w:rPr>
      </w:pPr>
    </w:p>
    <w:p w14:paraId="733F0E19" w14:textId="77777777" w:rsidR="00224BE1" w:rsidRDefault="00224BE1" w:rsidP="00224BE1">
      <w:pPr>
        <w:keepLines/>
        <w:widowControl w:val="0"/>
        <w:tabs>
          <w:tab w:val="left" w:pos="1702"/>
        </w:tabs>
        <w:jc w:val="both"/>
        <w:rPr>
          <w:rFonts w:ascii="Tahoma" w:hAnsi="Tahoma" w:cs="Tahoma"/>
        </w:rPr>
      </w:pPr>
      <w:r w:rsidRPr="001A168C">
        <w:rPr>
          <w:rFonts w:ascii="Tahoma" w:hAnsi="Tahoma" w:cs="Tahoma"/>
        </w:rPr>
        <w:t>Prodajalec ima pravico do odstopa od tega okvirnega sporazuma v primeru kršenja določil okvirnega sporazuma s strani kupca. V tem primeru okvirni sporazum preneha veljati, ko kupec prejme pisno obvestilo o odstopu od okvirnega sporazuma, z navedbo razloga za odstop, poslanim s priporočeno pošiljko po pošti.</w:t>
      </w:r>
    </w:p>
    <w:p w14:paraId="550CC792" w14:textId="77777777" w:rsidR="00224BE1" w:rsidRDefault="00224BE1" w:rsidP="00224BE1">
      <w:pPr>
        <w:keepLines/>
        <w:widowControl w:val="0"/>
        <w:tabs>
          <w:tab w:val="left" w:pos="1702"/>
        </w:tabs>
        <w:jc w:val="both"/>
        <w:rPr>
          <w:rFonts w:ascii="Tahoma" w:hAnsi="Tahoma" w:cs="Tahoma"/>
        </w:rPr>
      </w:pPr>
    </w:p>
    <w:p w14:paraId="66511ADB" w14:textId="77777777" w:rsidR="00224BE1" w:rsidRPr="001B6CB6" w:rsidRDefault="00224BE1" w:rsidP="00BE3BEA">
      <w:pPr>
        <w:pStyle w:val="Odstavekseznama"/>
        <w:keepLines/>
        <w:widowControl w:val="0"/>
        <w:numPr>
          <w:ilvl w:val="0"/>
          <w:numId w:val="21"/>
        </w:numPr>
        <w:tabs>
          <w:tab w:val="left" w:pos="1702"/>
        </w:tabs>
        <w:jc w:val="both"/>
        <w:rPr>
          <w:rFonts w:ascii="Tahoma" w:hAnsi="Tahoma" w:cs="Tahoma"/>
        </w:rPr>
      </w:pPr>
      <w:r>
        <w:rPr>
          <w:rFonts w:ascii="Tahoma" w:hAnsi="Tahoma" w:cs="Tahoma"/>
        </w:rPr>
        <w:t>člen</w:t>
      </w:r>
    </w:p>
    <w:p w14:paraId="50803633" w14:textId="77777777" w:rsidR="00224BE1" w:rsidRDefault="00224BE1" w:rsidP="00224BE1">
      <w:pPr>
        <w:keepLines/>
        <w:widowControl w:val="0"/>
        <w:tabs>
          <w:tab w:val="left" w:pos="1702"/>
        </w:tabs>
        <w:jc w:val="both"/>
        <w:rPr>
          <w:rFonts w:ascii="Tahoma" w:hAnsi="Tahoma" w:cs="Tahoma"/>
        </w:rPr>
      </w:pPr>
    </w:p>
    <w:p w14:paraId="61AC18EB" w14:textId="77777777" w:rsidR="00224BE1" w:rsidRPr="001B6CB6" w:rsidRDefault="00224BE1" w:rsidP="00224BE1">
      <w:pPr>
        <w:keepLines/>
        <w:widowControl w:val="0"/>
        <w:tabs>
          <w:tab w:val="left" w:pos="1702"/>
        </w:tabs>
        <w:jc w:val="both"/>
        <w:rPr>
          <w:rFonts w:ascii="Tahoma" w:hAnsi="Tahoma" w:cs="Tahoma"/>
        </w:rPr>
      </w:pPr>
      <w:r w:rsidRPr="001B6CB6">
        <w:rPr>
          <w:rFonts w:ascii="Tahoma" w:hAnsi="Tahoma" w:cs="Tahoma"/>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izpolnila svoje zapadle obveznosti do druge stranke okvirnega sporazuma. Odpovedni rok prične teči naslednji dan po prejemu pisne odpovedi, ki mora biti drugi stranki okvirnega sporazuma poslana s priporočeno pošiljko.</w:t>
      </w:r>
    </w:p>
    <w:p w14:paraId="2244D9C5" w14:textId="77777777" w:rsidR="00224BE1" w:rsidRPr="001B6CB6" w:rsidRDefault="00224BE1" w:rsidP="00224BE1">
      <w:pPr>
        <w:keepLines/>
        <w:widowControl w:val="0"/>
        <w:tabs>
          <w:tab w:val="left" w:pos="1702"/>
        </w:tabs>
        <w:jc w:val="both"/>
        <w:rPr>
          <w:rFonts w:ascii="Tahoma" w:hAnsi="Tahoma" w:cs="Tahoma"/>
        </w:rPr>
      </w:pPr>
    </w:p>
    <w:p w14:paraId="466331B5" w14:textId="77777777" w:rsidR="00224BE1" w:rsidRPr="001B6CB6" w:rsidRDefault="00224BE1" w:rsidP="00224BE1">
      <w:pPr>
        <w:keepLines/>
        <w:widowControl w:val="0"/>
        <w:tabs>
          <w:tab w:val="left" w:pos="1702"/>
        </w:tabs>
        <w:jc w:val="both"/>
        <w:rPr>
          <w:rFonts w:ascii="Tahoma" w:hAnsi="Tahoma" w:cs="Tahoma"/>
        </w:rPr>
      </w:pPr>
      <w:r w:rsidRPr="001B6CB6">
        <w:rPr>
          <w:rFonts w:ascii="Tahoma" w:hAnsi="Tahoma" w:cs="Tahoma"/>
        </w:rPr>
        <w:t xml:space="preserve">Stranki okvirnega sporazuma se v času odpovedi medsebojnega razmerja po okvirnem sporazumu obvezujeta izpolnjevati svoje obveznosti do izteka odpovednega roka, pri čemer se </w:t>
      </w:r>
      <w:r>
        <w:rPr>
          <w:rFonts w:ascii="Tahoma" w:hAnsi="Tahoma" w:cs="Tahoma"/>
        </w:rPr>
        <w:t>stranki</w:t>
      </w:r>
      <w:r w:rsidRPr="001B6CB6">
        <w:rPr>
          <w:rFonts w:ascii="Tahoma" w:hAnsi="Tahoma" w:cs="Tahoma"/>
        </w:rPr>
        <w:t xml:space="preserve"> lahko pisno sporazumeta za drugačen odpovedni rok.  </w:t>
      </w:r>
    </w:p>
    <w:p w14:paraId="6676D01B" w14:textId="77777777" w:rsidR="00224BE1" w:rsidRPr="001A168C" w:rsidRDefault="00224BE1" w:rsidP="00224BE1">
      <w:pPr>
        <w:keepLines/>
        <w:widowControl w:val="0"/>
        <w:tabs>
          <w:tab w:val="left" w:pos="1702"/>
        </w:tabs>
        <w:jc w:val="both"/>
        <w:rPr>
          <w:rFonts w:ascii="Tahoma" w:hAnsi="Tahoma" w:cs="Tahoma"/>
        </w:rPr>
      </w:pPr>
    </w:p>
    <w:p w14:paraId="6A94669C" w14:textId="77777777" w:rsidR="00224BE1" w:rsidRPr="001A168C" w:rsidRDefault="00224BE1" w:rsidP="00224BE1">
      <w:pPr>
        <w:keepLines/>
        <w:widowControl w:val="0"/>
        <w:tabs>
          <w:tab w:val="left" w:pos="142"/>
        </w:tabs>
        <w:spacing w:after="200" w:line="276" w:lineRule="auto"/>
        <w:jc w:val="both"/>
        <w:rPr>
          <w:rFonts w:ascii="Tahoma" w:hAnsi="Tahoma" w:cs="Tahoma"/>
          <w:b/>
        </w:rPr>
      </w:pPr>
      <w:r>
        <w:rPr>
          <w:rFonts w:ascii="Tahoma" w:hAnsi="Tahoma" w:cs="Tahoma"/>
          <w:b/>
        </w:rPr>
        <w:t xml:space="preserve">XIV. </w:t>
      </w:r>
      <w:r w:rsidRPr="001A168C">
        <w:rPr>
          <w:rFonts w:ascii="Tahoma" w:hAnsi="Tahoma" w:cs="Tahoma"/>
          <w:b/>
        </w:rPr>
        <w:t>VIŠJA SILA</w:t>
      </w:r>
    </w:p>
    <w:p w14:paraId="5A31674E" w14:textId="77777777" w:rsidR="00224BE1" w:rsidRPr="001A168C" w:rsidRDefault="00224BE1" w:rsidP="00BE3BEA">
      <w:pPr>
        <w:keepLines/>
        <w:widowControl w:val="0"/>
        <w:numPr>
          <w:ilvl w:val="0"/>
          <w:numId w:val="21"/>
        </w:numPr>
        <w:spacing w:after="200" w:line="276" w:lineRule="auto"/>
        <w:contextualSpacing/>
        <w:rPr>
          <w:rFonts w:ascii="Tahoma" w:hAnsi="Tahoma" w:cs="Tahoma"/>
          <w:bCs/>
        </w:rPr>
      </w:pPr>
      <w:r w:rsidRPr="001A168C">
        <w:rPr>
          <w:rFonts w:ascii="Tahoma" w:hAnsi="Tahoma" w:cs="Tahoma"/>
          <w:bCs/>
        </w:rPr>
        <w:t>člen</w:t>
      </w:r>
    </w:p>
    <w:p w14:paraId="3455061C" w14:textId="77777777" w:rsidR="00224BE1" w:rsidRPr="001A168C" w:rsidRDefault="00224BE1" w:rsidP="00224BE1">
      <w:pPr>
        <w:keepLines/>
        <w:widowControl w:val="0"/>
        <w:jc w:val="both"/>
        <w:rPr>
          <w:rFonts w:ascii="Tahoma" w:hAnsi="Tahoma" w:cs="Tahoma"/>
          <w:bCs/>
        </w:rPr>
      </w:pPr>
    </w:p>
    <w:p w14:paraId="1807B1E2" w14:textId="7BBBA4D2" w:rsidR="00581497" w:rsidRPr="00581497" w:rsidRDefault="00581497" w:rsidP="00581497">
      <w:pPr>
        <w:keepLines/>
        <w:widowControl w:val="0"/>
        <w:jc w:val="both"/>
        <w:rPr>
          <w:rFonts w:ascii="Tahoma" w:hAnsi="Tahoma" w:cs="Tahoma"/>
          <w:bCs/>
        </w:rPr>
      </w:pPr>
      <w:r w:rsidRPr="00581497">
        <w:rPr>
          <w:rFonts w:ascii="Tahoma" w:hAnsi="Tahoma" w:cs="Tahoma"/>
          <w:sz w:val="22"/>
          <w:szCs w:val="22"/>
        </w:rPr>
        <w:t xml:space="preserve"> </w:t>
      </w:r>
      <w:r w:rsidRPr="00581497">
        <w:rPr>
          <w:rFonts w:ascii="Tahoma" w:hAnsi="Tahoma" w:cs="Tahoma"/>
          <w:bCs/>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w:t>
      </w:r>
    </w:p>
    <w:p w14:paraId="6FB3AB21" w14:textId="77777777" w:rsidR="00581497" w:rsidRDefault="00581497" w:rsidP="00224BE1">
      <w:pPr>
        <w:keepLines/>
        <w:widowControl w:val="0"/>
        <w:jc w:val="both"/>
        <w:rPr>
          <w:rFonts w:ascii="Tahoma" w:hAnsi="Tahoma" w:cs="Tahoma"/>
          <w:bCs/>
        </w:rPr>
      </w:pPr>
    </w:p>
    <w:p w14:paraId="54D6FB4E" w14:textId="189389D5" w:rsidR="00224BE1" w:rsidRDefault="00224BE1" w:rsidP="00224BE1">
      <w:pPr>
        <w:keepLines/>
        <w:widowControl w:val="0"/>
        <w:jc w:val="both"/>
        <w:rPr>
          <w:rFonts w:ascii="Tahoma" w:hAnsi="Tahoma" w:cs="Tahoma"/>
          <w:bCs/>
        </w:rPr>
      </w:pPr>
      <w:r w:rsidRPr="001A168C">
        <w:rPr>
          <w:rFonts w:ascii="Tahoma" w:hAnsi="Tahoma" w:cs="Tahoma"/>
          <w:bCs/>
        </w:rPr>
        <w:t>O nastopu višje sile in nezmožnosti izpolnitve obveznosti po okvirnem sporazumu mora prodajalec obvestiti kupca pisno v 3 (</w:t>
      </w:r>
      <w:r w:rsidR="00FC38A6">
        <w:rPr>
          <w:rFonts w:ascii="Tahoma" w:hAnsi="Tahoma" w:cs="Tahoma"/>
          <w:bCs/>
        </w:rPr>
        <w:t xml:space="preserve"> treh</w:t>
      </w:r>
      <w:r w:rsidRPr="001A168C">
        <w:rPr>
          <w:rFonts w:ascii="Tahoma" w:hAnsi="Tahoma" w:cs="Tahoma"/>
          <w:bCs/>
        </w:rPr>
        <w:t xml:space="preserve">) dneh od nastanka višje sile. Prav tako ga je dolžan sproti obveščati o prenehanju takih okoliščin. Le v takem primeru kupec zoper prodajalca ne bo izvajal sankcij iz </w:t>
      </w:r>
      <w:r>
        <w:rPr>
          <w:rFonts w:ascii="Tahoma" w:hAnsi="Tahoma" w:cs="Tahoma"/>
          <w:bCs/>
        </w:rPr>
        <w:t>22</w:t>
      </w:r>
      <w:r w:rsidRPr="001A168C">
        <w:rPr>
          <w:rFonts w:ascii="Tahoma" w:hAnsi="Tahoma" w:cs="Tahoma"/>
          <w:bCs/>
        </w:rPr>
        <w:t>. člena tega okvirnega sporazuma.</w:t>
      </w:r>
      <w:r w:rsidRPr="001D39C6">
        <w:rPr>
          <w:rFonts w:ascii="Tahoma" w:hAnsi="Tahoma" w:cs="Tahoma"/>
          <w:bCs/>
        </w:rPr>
        <w:t xml:space="preserve"> </w:t>
      </w:r>
      <w:r w:rsidRPr="001A168C">
        <w:rPr>
          <w:rFonts w:ascii="Tahoma" w:hAnsi="Tahoma" w:cs="Tahoma"/>
          <w:bCs/>
        </w:rPr>
        <w:t>Na zahtevo  kupca je  prodajalec dolžan dokazati obstoj višje sile</w:t>
      </w:r>
      <w:r w:rsidR="00FA377B">
        <w:rPr>
          <w:rFonts w:ascii="Tahoma" w:hAnsi="Tahoma" w:cs="Tahoma"/>
          <w:bCs/>
        </w:rPr>
        <w:t>.</w:t>
      </w:r>
    </w:p>
    <w:p w14:paraId="5673B4D4" w14:textId="77777777" w:rsidR="00224BE1" w:rsidRPr="001A168C" w:rsidRDefault="00224BE1" w:rsidP="00224BE1">
      <w:pPr>
        <w:keepLines/>
        <w:widowControl w:val="0"/>
        <w:jc w:val="both"/>
        <w:rPr>
          <w:rFonts w:ascii="Tahoma" w:hAnsi="Tahoma" w:cs="Tahoma"/>
          <w:bCs/>
        </w:rPr>
      </w:pPr>
    </w:p>
    <w:p w14:paraId="2FED0C86" w14:textId="77777777" w:rsidR="00224BE1" w:rsidRPr="001A168C" w:rsidRDefault="00224BE1" w:rsidP="00224BE1">
      <w:pPr>
        <w:keepLines/>
        <w:widowControl w:val="0"/>
        <w:tabs>
          <w:tab w:val="left" w:pos="709"/>
          <w:tab w:val="left" w:pos="1702"/>
        </w:tabs>
        <w:jc w:val="both"/>
        <w:rPr>
          <w:rFonts w:ascii="Tahoma" w:hAnsi="Tahoma" w:cs="Tahoma"/>
        </w:rPr>
      </w:pPr>
    </w:p>
    <w:p w14:paraId="34062C8C" w14:textId="77777777" w:rsidR="00224BE1" w:rsidRPr="001A168C" w:rsidRDefault="00224BE1" w:rsidP="00224BE1">
      <w:pPr>
        <w:keepLines/>
        <w:widowControl w:val="0"/>
        <w:tabs>
          <w:tab w:val="left" w:pos="142"/>
        </w:tabs>
        <w:spacing w:after="200" w:line="276" w:lineRule="auto"/>
        <w:jc w:val="both"/>
        <w:rPr>
          <w:rFonts w:ascii="Tahoma" w:hAnsi="Tahoma" w:cs="Tahoma"/>
          <w:b/>
        </w:rPr>
      </w:pPr>
      <w:r>
        <w:rPr>
          <w:rFonts w:ascii="Tahoma" w:hAnsi="Tahoma" w:cs="Tahoma"/>
          <w:b/>
        </w:rPr>
        <w:t xml:space="preserve">XV. </w:t>
      </w:r>
      <w:r w:rsidRPr="001A168C">
        <w:rPr>
          <w:rFonts w:ascii="Tahoma" w:hAnsi="Tahoma" w:cs="Tahoma"/>
          <w:b/>
        </w:rPr>
        <w:t>OSTALE DOLOČBE</w:t>
      </w:r>
    </w:p>
    <w:p w14:paraId="6BE7D5B7" w14:textId="77777777" w:rsidR="00224BE1" w:rsidRPr="001A168C" w:rsidRDefault="00224BE1" w:rsidP="00BE3BEA">
      <w:pPr>
        <w:keepLines/>
        <w:widowControl w:val="0"/>
        <w:numPr>
          <w:ilvl w:val="0"/>
          <w:numId w:val="21"/>
        </w:numPr>
        <w:spacing w:after="200" w:line="276" w:lineRule="auto"/>
        <w:contextualSpacing/>
        <w:rPr>
          <w:rFonts w:ascii="Tahoma" w:hAnsi="Tahoma" w:cs="Tahoma"/>
          <w:bCs/>
          <w:snapToGrid w:val="0"/>
        </w:rPr>
      </w:pPr>
      <w:r w:rsidRPr="001A168C">
        <w:rPr>
          <w:rFonts w:ascii="Tahoma" w:hAnsi="Tahoma" w:cs="Tahoma"/>
          <w:bCs/>
          <w:snapToGrid w:val="0"/>
        </w:rPr>
        <w:t>člen</w:t>
      </w:r>
    </w:p>
    <w:p w14:paraId="37FECC09" w14:textId="77777777" w:rsidR="00224BE1" w:rsidRPr="001A168C" w:rsidRDefault="00224BE1" w:rsidP="00224BE1">
      <w:pPr>
        <w:keepLines/>
        <w:widowControl w:val="0"/>
        <w:jc w:val="both"/>
        <w:rPr>
          <w:rFonts w:ascii="Tahoma" w:hAnsi="Tahoma" w:cs="Tahoma"/>
          <w:bCs/>
          <w:snapToGrid w:val="0"/>
        </w:rPr>
      </w:pPr>
    </w:p>
    <w:p w14:paraId="44E6472B" w14:textId="0E81BA56" w:rsidR="00224BE1" w:rsidRDefault="00224BE1" w:rsidP="00224BE1">
      <w:pPr>
        <w:keepLines/>
        <w:widowControl w:val="0"/>
        <w:jc w:val="both"/>
        <w:rPr>
          <w:rFonts w:ascii="Tahoma" w:hAnsi="Tahoma" w:cs="Tahoma"/>
        </w:rPr>
      </w:pPr>
      <w:r w:rsidRPr="001A168C">
        <w:rPr>
          <w:rFonts w:ascii="Tahoma" w:hAnsi="Tahoma" w:cs="Tahoma"/>
        </w:rPr>
        <w:t>Prodajalec izjavlja, da mu je poznan predmet okvirnega sporazuma in, da je seznanjen z razpisnimi zahtevami in dokumentacijo, ter da so mu razumljivi in jasni pogoji in okoliščine za pravilno izvedbo dobave blaga.</w:t>
      </w:r>
    </w:p>
    <w:p w14:paraId="21D637EE" w14:textId="322C7243" w:rsidR="00B16882" w:rsidRDefault="00B16882" w:rsidP="00224BE1">
      <w:pPr>
        <w:keepLines/>
        <w:widowControl w:val="0"/>
        <w:jc w:val="both"/>
        <w:rPr>
          <w:rFonts w:ascii="Tahoma" w:hAnsi="Tahoma" w:cs="Tahoma"/>
        </w:rPr>
      </w:pPr>
    </w:p>
    <w:p w14:paraId="6E285525" w14:textId="1C57605C" w:rsidR="00B16882" w:rsidRDefault="00B16882" w:rsidP="00224BE1">
      <w:pPr>
        <w:keepLines/>
        <w:widowControl w:val="0"/>
        <w:jc w:val="both"/>
        <w:rPr>
          <w:rFonts w:ascii="Tahoma" w:hAnsi="Tahoma" w:cs="Tahoma"/>
        </w:rPr>
      </w:pPr>
    </w:p>
    <w:p w14:paraId="4FF637B2" w14:textId="77777777" w:rsidR="00B16882" w:rsidRDefault="00B16882" w:rsidP="00B16882">
      <w:pPr>
        <w:keepLines/>
        <w:widowControl w:val="0"/>
        <w:jc w:val="both"/>
        <w:rPr>
          <w:rFonts w:ascii="Tahoma" w:hAnsi="Tahoma" w:cs="Tahoma"/>
        </w:rPr>
      </w:pPr>
    </w:p>
    <w:p w14:paraId="6F713657" w14:textId="77777777" w:rsidR="00B16882" w:rsidRDefault="00B16882" w:rsidP="00B16882">
      <w:pPr>
        <w:keepLines/>
        <w:widowControl w:val="0"/>
        <w:jc w:val="both"/>
        <w:rPr>
          <w:rFonts w:ascii="Tahoma" w:hAnsi="Tahoma" w:cs="Tahoma"/>
        </w:rPr>
      </w:pPr>
    </w:p>
    <w:p w14:paraId="2FE67FE1" w14:textId="34F55681" w:rsidR="00B16882" w:rsidRDefault="00B16882" w:rsidP="00B16882">
      <w:pPr>
        <w:keepLines/>
        <w:widowControl w:val="0"/>
        <w:numPr>
          <w:ilvl w:val="0"/>
          <w:numId w:val="21"/>
        </w:numPr>
        <w:spacing w:after="200" w:line="276" w:lineRule="auto"/>
        <w:contextualSpacing/>
        <w:rPr>
          <w:rFonts w:ascii="Tahoma" w:hAnsi="Tahoma" w:cs="Tahoma"/>
        </w:rPr>
      </w:pPr>
      <w:r>
        <w:rPr>
          <w:rFonts w:ascii="Tahoma" w:hAnsi="Tahoma" w:cs="Tahoma"/>
        </w:rPr>
        <w:t>člen</w:t>
      </w:r>
    </w:p>
    <w:p w14:paraId="6A28A7C7" w14:textId="77777777" w:rsidR="00B16882" w:rsidRDefault="00B16882" w:rsidP="00B16882">
      <w:pPr>
        <w:keepLines/>
        <w:widowControl w:val="0"/>
        <w:jc w:val="both"/>
        <w:rPr>
          <w:rFonts w:ascii="Tahoma" w:hAnsi="Tahoma" w:cs="Tahoma"/>
        </w:rPr>
      </w:pPr>
    </w:p>
    <w:p w14:paraId="4A442229" w14:textId="653EA901" w:rsidR="00B16882" w:rsidRPr="00B16882" w:rsidRDefault="00B16882" w:rsidP="00B16882">
      <w:pPr>
        <w:keepLines/>
        <w:widowControl w:val="0"/>
        <w:jc w:val="both"/>
        <w:rPr>
          <w:rFonts w:ascii="Tahoma" w:hAnsi="Tahoma" w:cs="Tahoma"/>
        </w:rPr>
      </w:pPr>
      <w:r w:rsidRPr="00B16882">
        <w:rPr>
          <w:rFonts w:ascii="Tahoma" w:hAnsi="Tahoma" w:cs="Tahoma"/>
        </w:rPr>
        <w:lastRenderedPageBreak/>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32DF5ECE" w14:textId="77777777" w:rsidR="00B16882" w:rsidRPr="00B16882" w:rsidRDefault="00B16882" w:rsidP="00B16882">
      <w:pPr>
        <w:keepLines/>
        <w:widowControl w:val="0"/>
        <w:jc w:val="both"/>
        <w:rPr>
          <w:rFonts w:ascii="Tahoma" w:hAnsi="Tahoma" w:cs="Tahoma"/>
        </w:rPr>
      </w:pPr>
    </w:p>
    <w:p w14:paraId="5F185CE5" w14:textId="3E44CB7E" w:rsidR="00B16882" w:rsidRDefault="00B16882" w:rsidP="00B16882">
      <w:pPr>
        <w:keepLines/>
        <w:widowControl w:val="0"/>
        <w:jc w:val="both"/>
        <w:rPr>
          <w:rFonts w:ascii="Tahoma" w:hAnsi="Tahoma" w:cs="Tahoma"/>
        </w:rPr>
      </w:pPr>
      <w:r w:rsidRPr="00B16882">
        <w:rPr>
          <w:rFonts w:ascii="Tahoma" w:hAnsi="Tahoma" w:cs="Tahoma"/>
        </w:rPr>
        <w:t>Naročnik bo v primeru ugotovitve o domnevnem obstoju dejanskega stanja iz prvega odstavka tega člena ali obvestila Komisije za preprečevanje korupcije ali drugih organov, glede njegovega domnevnega nastanka, začel z ugotavljanjem pogojev ničnosti pogodbe iz prejšnjega odstavka tega člena oziroma z drugimi ukrepi v skladu s predpisi Republike Slovenije.</w:t>
      </w:r>
    </w:p>
    <w:p w14:paraId="4A254B76" w14:textId="13CCBC18" w:rsidR="00B16882" w:rsidRDefault="00B16882" w:rsidP="00224BE1">
      <w:pPr>
        <w:keepLines/>
        <w:widowControl w:val="0"/>
        <w:jc w:val="both"/>
        <w:rPr>
          <w:rFonts w:ascii="Tahoma" w:hAnsi="Tahoma" w:cs="Tahoma"/>
        </w:rPr>
      </w:pPr>
    </w:p>
    <w:p w14:paraId="5FCC7D72" w14:textId="77777777" w:rsidR="00224BE1" w:rsidRPr="001A168C" w:rsidRDefault="00224BE1" w:rsidP="00B16882">
      <w:pPr>
        <w:keepLines/>
        <w:widowControl w:val="0"/>
        <w:numPr>
          <w:ilvl w:val="0"/>
          <w:numId w:val="21"/>
        </w:numPr>
        <w:spacing w:after="200" w:line="276" w:lineRule="auto"/>
        <w:contextualSpacing/>
        <w:rPr>
          <w:rFonts w:ascii="Tahoma" w:hAnsi="Tahoma" w:cs="Tahoma"/>
        </w:rPr>
      </w:pPr>
      <w:r w:rsidRPr="001A168C">
        <w:rPr>
          <w:rFonts w:ascii="Tahoma" w:hAnsi="Tahoma" w:cs="Tahoma"/>
          <w:bCs/>
          <w:snapToGrid w:val="0"/>
        </w:rPr>
        <w:t>člen</w:t>
      </w:r>
    </w:p>
    <w:p w14:paraId="42F571A7" w14:textId="77777777" w:rsidR="00224BE1" w:rsidRPr="001A168C" w:rsidRDefault="00224BE1" w:rsidP="00B16882">
      <w:pPr>
        <w:keepLines/>
        <w:widowControl w:val="0"/>
        <w:jc w:val="both"/>
        <w:rPr>
          <w:rFonts w:ascii="Tahoma" w:hAnsi="Tahoma" w:cs="Tahoma"/>
        </w:rPr>
      </w:pPr>
    </w:p>
    <w:p w14:paraId="7CD6790E" w14:textId="77777777" w:rsidR="004A2EAB" w:rsidRPr="001D6236" w:rsidRDefault="004A2EAB" w:rsidP="00B16882">
      <w:pPr>
        <w:keepLines/>
        <w:widowControl w:val="0"/>
        <w:adjustRightInd w:val="0"/>
        <w:jc w:val="center"/>
        <w:textAlignment w:val="baseline"/>
        <w:rPr>
          <w:rFonts w:ascii="Tahoma" w:hAnsi="Tahoma" w:cs="Tahoma"/>
          <w:lang w:eastAsia="en-US"/>
        </w:rPr>
      </w:pPr>
    </w:p>
    <w:p w14:paraId="4AEEFD21" w14:textId="77777777" w:rsidR="004A2EAB" w:rsidRPr="00F558D5" w:rsidRDefault="004A2EAB" w:rsidP="00B16882">
      <w:pPr>
        <w:keepLines/>
        <w:widowControl w:val="0"/>
        <w:jc w:val="both"/>
        <w:rPr>
          <w:rFonts w:ascii="Tahoma" w:hAnsi="Tahoma" w:cs="Tahoma"/>
        </w:rPr>
      </w:pPr>
      <w:r w:rsidRPr="00F558D5">
        <w:rPr>
          <w:rFonts w:ascii="Tahoma" w:hAnsi="Tahoma" w:cs="Tahoma"/>
        </w:rPr>
        <w:t>Ta okvirni sporazum je sklenjen pod razveznim pogojem, ki se uresniči v primeru izpolnitve ene od naslednjih okoliščin:</w:t>
      </w:r>
    </w:p>
    <w:p w14:paraId="4D71BC52" w14:textId="77777777" w:rsidR="004A2EAB" w:rsidRPr="00F558D5" w:rsidRDefault="004A2EAB" w:rsidP="00B16882">
      <w:pPr>
        <w:keepLines/>
        <w:widowControl w:val="0"/>
        <w:numPr>
          <w:ilvl w:val="0"/>
          <w:numId w:val="30"/>
        </w:numPr>
        <w:ind w:left="360"/>
        <w:jc w:val="both"/>
        <w:rPr>
          <w:rFonts w:ascii="Tahoma" w:hAnsi="Tahoma" w:cs="Tahoma"/>
        </w:rPr>
      </w:pPr>
      <w:r w:rsidRPr="00F558D5">
        <w:rPr>
          <w:rFonts w:ascii="Tahoma" w:hAnsi="Tahoma" w:cs="Tahoma"/>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1F526DC2" w14:textId="77777777" w:rsidR="004A2EAB" w:rsidRPr="00F558D5" w:rsidRDefault="004A2EAB" w:rsidP="00B16882">
      <w:pPr>
        <w:keepLines/>
        <w:widowControl w:val="0"/>
        <w:numPr>
          <w:ilvl w:val="0"/>
          <w:numId w:val="30"/>
        </w:numPr>
        <w:ind w:left="360"/>
        <w:jc w:val="both"/>
        <w:rPr>
          <w:rFonts w:ascii="Tahoma" w:hAnsi="Tahoma" w:cs="Tahoma"/>
        </w:rPr>
      </w:pPr>
      <w:r w:rsidRPr="00F558D5">
        <w:rPr>
          <w:rFonts w:ascii="Tahoma" w:hAnsi="Tahoma" w:cs="Tahoma"/>
        </w:rPr>
        <w:t>če bo naročnik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38496865" w14:textId="77777777" w:rsidR="004A2EAB" w:rsidRPr="00F558D5" w:rsidRDefault="004A2EAB" w:rsidP="00B16882">
      <w:pPr>
        <w:keepLines/>
        <w:widowControl w:val="0"/>
        <w:jc w:val="both"/>
        <w:rPr>
          <w:rFonts w:ascii="Tahoma" w:hAnsi="Tahoma" w:cs="Tahoma"/>
        </w:rPr>
      </w:pPr>
    </w:p>
    <w:p w14:paraId="7336B804" w14:textId="77777777" w:rsidR="004A2EAB" w:rsidRDefault="004A2EAB" w:rsidP="00B16882">
      <w:pPr>
        <w:keepLines/>
        <w:widowControl w:val="0"/>
        <w:jc w:val="both"/>
        <w:rPr>
          <w:rFonts w:ascii="Tahoma" w:hAnsi="Tahoma" w:cs="Tahoma"/>
        </w:rPr>
      </w:pPr>
      <w:r w:rsidRPr="00F558D5">
        <w:rPr>
          <w:rFonts w:ascii="Tahoma" w:hAnsi="Tahoma" w:cs="Tahoma"/>
        </w:rPr>
        <w:t>V primeru seznanitve naročnika s kršitvijo mora ta o tem obvestiti izvajalca v desetih (10) delovnih dneh.</w:t>
      </w:r>
    </w:p>
    <w:p w14:paraId="153E5CAE" w14:textId="77777777" w:rsidR="004A2EAB" w:rsidRPr="00F558D5" w:rsidRDefault="004A2EAB" w:rsidP="00B16882">
      <w:pPr>
        <w:keepLines/>
        <w:widowControl w:val="0"/>
        <w:jc w:val="both"/>
        <w:rPr>
          <w:rFonts w:ascii="Tahoma" w:hAnsi="Tahoma" w:cs="Tahoma"/>
        </w:rPr>
      </w:pPr>
    </w:p>
    <w:p w14:paraId="14762FFE" w14:textId="77777777" w:rsidR="004A2EAB" w:rsidRPr="00F558D5" w:rsidRDefault="004A2EAB" w:rsidP="00B16882">
      <w:pPr>
        <w:keepLines/>
        <w:widowControl w:val="0"/>
        <w:jc w:val="both"/>
        <w:rPr>
          <w:rFonts w:ascii="Tahoma" w:hAnsi="Tahoma" w:cs="Tahoma"/>
        </w:rPr>
      </w:pPr>
      <w:r w:rsidRPr="00F558D5">
        <w:rPr>
          <w:rFonts w:ascii="Tahoma" w:hAnsi="Tahoma" w:cs="Tahoma"/>
        </w:rPr>
        <w:t xml:space="preserve">Izvajalec lahko v roku, ki ga določi naročnik (ki ne bo daljši kot petnajst (15) delovnih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51BE045" w14:textId="77777777" w:rsidR="004A2EAB" w:rsidRPr="00F558D5" w:rsidRDefault="004A2EAB" w:rsidP="00B16882">
      <w:pPr>
        <w:keepLines/>
        <w:widowControl w:val="0"/>
        <w:jc w:val="both"/>
        <w:rPr>
          <w:rFonts w:ascii="Tahoma" w:hAnsi="Tahoma" w:cs="Tahoma"/>
        </w:rPr>
      </w:pPr>
    </w:p>
    <w:p w14:paraId="697764FF" w14:textId="77777777" w:rsidR="004A2EAB" w:rsidRPr="00F558D5" w:rsidRDefault="004A2EAB" w:rsidP="00B16882">
      <w:pPr>
        <w:keepLines/>
        <w:widowControl w:val="0"/>
        <w:jc w:val="both"/>
        <w:rPr>
          <w:rFonts w:ascii="Tahoma" w:hAnsi="Tahoma" w:cs="Tahoma"/>
        </w:rPr>
      </w:pPr>
      <w:r w:rsidRPr="00F558D5">
        <w:rPr>
          <w:rFonts w:ascii="Tahoma" w:hAnsi="Tahoma" w:cs="Tahoma"/>
        </w:rPr>
        <w:t xml:space="preserve">Če izvajalec ne predloži dokazov za podizvajalca ali če jih je, pa bo naročnik ocenil, da ti ukrepi ne zadoščajo, lahko izvajalec zamenja podizvajalca v roku, ki ga določi naročnik in ne bo daljši od petnajst (15) delovnih dni v skladu s 94. členom ZJN-3, ali sam prevzame dela, ki ga je oddal v pod izvajanje temu podizvajalcu, če ta zamenjava ali prevzem ne pomeni bistvene spremembe okvirnega sporazuma. </w:t>
      </w:r>
    </w:p>
    <w:p w14:paraId="246A71BD" w14:textId="77777777" w:rsidR="004A2EAB" w:rsidRPr="00F558D5" w:rsidRDefault="004A2EAB" w:rsidP="00B16882">
      <w:pPr>
        <w:keepLines/>
        <w:widowControl w:val="0"/>
        <w:jc w:val="both"/>
        <w:rPr>
          <w:rFonts w:ascii="Tahoma" w:hAnsi="Tahoma" w:cs="Tahoma"/>
        </w:rPr>
      </w:pPr>
    </w:p>
    <w:p w14:paraId="229A371B" w14:textId="77777777" w:rsidR="004A2EAB" w:rsidRPr="00F558D5" w:rsidRDefault="004A2EAB" w:rsidP="00B16882">
      <w:pPr>
        <w:keepLines/>
        <w:widowControl w:val="0"/>
        <w:jc w:val="both"/>
        <w:rPr>
          <w:rFonts w:ascii="Tahoma" w:hAnsi="Tahoma" w:cs="Tahoma"/>
        </w:rPr>
      </w:pPr>
      <w:r w:rsidRPr="00F558D5">
        <w:rPr>
          <w:rFonts w:ascii="Tahoma" w:hAnsi="Tahoma" w:cs="Tahoma"/>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1140B950" w14:textId="77777777" w:rsidR="004A2EAB" w:rsidRPr="00F558D5" w:rsidRDefault="004A2EAB" w:rsidP="00B16882">
      <w:pPr>
        <w:keepLines/>
        <w:widowControl w:val="0"/>
        <w:jc w:val="both"/>
        <w:rPr>
          <w:rFonts w:ascii="Tahoma" w:hAnsi="Tahoma" w:cs="Tahoma"/>
        </w:rPr>
      </w:pPr>
    </w:p>
    <w:p w14:paraId="7B11F5DF" w14:textId="77777777" w:rsidR="004A2EAB" w:rsidRPr="00F558D5" w:rsidRDefault="004A2EAB" w:rsidP="00B16882">
      <w:pPr>
        <w:keepLines/>
        <w:widowControl w:val="0"/>
        <w:jc w:val="both"/>
        <w:rPr>
          <w:rFonts w:ascii="Tahoma" w:hAnsi="Tahoma" w:cs="Tahoma"/>
        </w:rPr>
      </w:pPr>
      <w:r w:rsidRPr="00F558D5">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koledarskih dneh od seznanitve s kršitvijo. Če naročnik v tem roku ne začne novega postopka javnega naročila, se šteje, da je okvirni sporazum razvezan šestdeseti (60.) koledarski dan od seznanitve s kršitvijo.</w:t>
      </w:r>
    </w:p>
    <w:p w14:paraId="32A47EFD" w14:textId="77777777" w:rsidR="00224BE1" w:rsidRDefault="00224BE1" w:rsidP="00B16882">
      <w:pPr>
        <w:keepLines/>
        <w:widowControl w:val="0"/>
        <w:jc w:val="both"/>
        <w:rPr>
          <w:rFonts w:ascii="Tahoma" w:hAnsi="Tahoma" w:cs="Tahoma"/>
        </w:rPr>
      </w:pPr>
    </w:p>
    <w:p w14:paraId="6BA88C4B" w14:textId="77777777" w:rsidR="00224BE1" w:rsidRPr="001A168C" w:rsidRDefault="00224BE1" w:rsidP="00B16882">
      <w:pPr>
        <w:keepLines/>
        <w:widowControl w:val="0"/>
        <w:jc w:val="both"/>
        <w:rPr>
          <w:rFonts w:ascii="Tahoma" w:hAnsi="Tahoma" w:cs="Tahoma"/>
        </w:rPr>
      </w:pPr>
    </w:p>
    <w:p w14:paraId="3C1B1806" w14:textId="77777777" w:rsidR="00224BE1" w:rsidRPr="001A168C" w:rsidRDefault="00224BE1" w:rsidP="00B16882">
      <w:pPr>
        <w:keepLines/>
        <w:widowControl w:val="0"/>
        <w:jc w:val="both"/>
        <w:rPr>
          <w:rFonts w:ascii="Tahoma" w:hAnsi="Tahoma" w:cs="Tahoma"/>
        </w:rPr>
      </w:pPr>
    </w:p>
    <w:p w14:paraId="767584E7" w14:textId="77777777" w:rsidR="00224BE1" w:rsidRPr="001A168C" w:rsidRDefault="00224BE1" w:rsidP="00B16882">
      <w:pPr>
        <w:keepLines/>
        <w:widowControl w:val="0"/>
        <w:numPr>
          <w:ilvl w:val="0"/>
          <w:numId w:val="21"/>
        </w:numPr>
        <w:spacing w:after="200" w:line="276" w:lineRule="auto"/>
        <w:contextualSpacing/>
        <w:rPr>
          <w:rFonts w:ascii="Tahoma" w:hAnsi="Tahoma" w:cs="Tahoma"/>
        </w:rPr>
      </w:pPr>
      <w:r w:rsidRPr="001A168C">
        <w:rPr>
          <w:rFonts w:ascii="Tahoma" w:hAnsi="Tahoma" w:cs="Tahoma"/>
        </w:rPr>
        <w:t>člen</w:t>
      </w:r>
    </w:p>
    <w:p w14:paraId="1578933F" w14:textId="77777777" w:rsidR="00224BE1" w:rsidRPr="001A168C" w:rsidRDefault="00224BE1" w:rsidP="00B16882">
      <w:pPr>
        <w:keepLines/>
        <w:widowControl w:val="0"/>
        <w:tabs>
          <w:tab w:val="center" w:pos="4678"/>
        </w:tabs>
        <w:ind w:right="360"/>
        <w:jc w:val="both"/>
        <w:rPr>
          <w:rFonts w:ascii="Tahoma" w:hAnsi="Tahoma" w:cs="Tahoma"/>
        </w:rPr>
      </w:pPr>
    </w:p>
    <w:p w14:paraId="4DB59F25" w14:textId="77777777" w:rsidR="00224BE1" w:rsidRPr="001A168C" w:rsidRDefault="00224BE1" w:rsidP="00B16882">
      <w:pPr>
        <w:keepLines/>
        <w:widowControl w:val="0"/>
        <w:jc w:val="both"/>
        <w:rPr>
          <w:rFonts w:ascii="Tahoma" w:hAnsi="Tahoma" w:cs="Tahoma"/>
          <w:bCs/>
        </w:rPr>
      </w:pPr>
      <w:r w:rsidRPr="001A168C">
        <w:rPr>
          <w:rFonts w:ascii="Tahoma" w:hAnsi="Tahoma" w:cs="Tahoma"/>
          <w:bCs/>
        </w:rPr>
        <w:t>Vsebina tega okvirnega sporazuma kot tudi dokumentacija, ki je sestavni del okvirnega sporazuma  oziroma se nanaša na ta okvirni sporazum in njegovo izvajanje se šteje za poslovno skrivnost, razen podatkov</w:t>
      </w:r>
      <w:r>
        <w:rPr>
          <w:rFonts w:ascii="Tahoma" w:hAnsi="Tahoma" w:cs="Tahoma"/>
          <w:bCs/>
        </w:rPr>
        <w:t xml:space="preserve"> oz. informacij</w:t>
      </w:r>
      <w:r w:rsidRPr="001A168C">
        <w:rPr>
          <w:rFonts w:ascii="Tahoma" w:hAnsi="Tahoma" w:cs="Tahoma"/>
          <w:bCs/>
        </w:rPr>
        <w:t>, ki v skladu z veljavnimi predpisi štejejo za javne.</w:t>
      </w:r>
    </w:p>
    <w:p w14:paraId="4BA71E51" w14:textId="77777777" w:rsidR="00224BE1" w:rsidRDefault="00224BE1" w:rsidP="00B16882">
      <w:pPr>
        <w:keepLines/>
        <w:widowControl w:val="0"/>
        <w:jc w:val="both"/>
        <w:rPr>
          <w:rFonts w:ascii="Tahoma" w:hAnsi="Tahoma" w:cs="Tahoma"/>
          <w:bCs/>
        </w:rPr>
      </w:pPr>
    </w:p>
    <w:p w14:paraId="6542D507" w14:textId="77777777" w:rsidR="00224BE1" w:rsidRPr="001D39C6" w:rsidRDefault="00224BE1" w:rsidP="00B16882">
      <w:pPr>
        <w:pStyle w:val="Odstavekseznama"/>
        <w:keepLines/>
        <w:widowControl w:val="0"/>
        <w:numPr>
          <w:ilvl w:val="0"/>
          <w:numId w:val="21"/>
        </w:numPr>
        <w:jc w:val="both"/>
        <w:rPr>
          <w:rFonts w:ascii="Tahoma" w:hAnsi="Tahoma" w:cs="Tahoma"/>
          <w:bCs/>
        </w:rPr>
      </w:pPr>
      <w:r>
        <w:rPr>
          <w:rFonts w:ascii="Tahoma" w:hAnsi="Tahoma" w:cs="Tahoma"/>
          <w:bCs/>
        </w:rPr>
        <w:t>člen</w:t>
      </w:r>
    </w:p>
    <w:p w14:paraId="4FF351F2" w14:textId="77777777" w:rsidR="00224BE1" w:rsidRDefault="00224BE1" w:rsidP="00B16882">
      <w:pPr>
        <w:keepLines/>
        <w:widowControl w:val="0"/>
        <w:jc w:val="both"/>
        <w:rPr>
          <w:rFonts w:ascii="Tahoma" w:hAnsi="Tahoma" w:cs="Tahoma"/>
          <w:bCs/>
        </w:rPr>
      </w:pPr>
    </w:p>
    <w:p w14:paraId="449B9A0A" w14:textId="77777777" w:rsidR="00224BE1" w:rsidRPr="001D39C6" w:rsidRDefault="00224BE1" w:rsidP="00B16882">
      <w:pPr>
        <w:keepLines/>
        <w:widowControl w:val="0"/>
        <w:jc w:val="both"/>
        <w:rPr>
          <w:rFonts w:ascii="Tahoma" w:hAnsi="Tahoma" w:cs="Tahoma"/>
          <w:bCs/>
        </w:rPr>
      </w:pPr>
      <w:r w:rsidRPr="001D39C6">
        <w:rPr>
          <w:rFonts w:ascii="Tahoma" w:hAnsi="Tahoma" w:cs="Tahoma"/>
          <w:bCs/>
        </w:rPr>
        <w:t>Ta okvirni sporazum v celoti zavezuje tudi morebitne vsakokratne pravne naslednike vsake od strank okvirnega sporazuma, kar velja zlasti tudi v primeru organizacijsko – statusnih ter lastninskih sprememb.</w:t>
      </w:r>
    </w:p>
    <w:p w14:paraId="20714568" w14:textId="77777777" w:rsidR="00224BE1" w:rsidRPr="001A168C" w:rsidRDefault="00224BE1" w:rsidP="00B16882">
      <w:pPr>
        <w:keepLines/>
        <w:widowControl w:val="0"/>
        <w:jc w:val="both"/>
        <w:rPr>
          <w:rFonts w:ascii="Tahoma" w:hAnsi="Tahoma" w:cs="Tahoma"/>
          <w:bCs/>
        </w:rPr>
      </w:pPr>
    </w:p>
    <w:p w14:paraId="34805D1B" w14:textId="77777777" w:rsidR="00224BE1" w:rsidRPr="001A168C" w:rsidRDefault="00224BE1" w:rsidP="00B16882">
      <w:pPr>
        <w:keepLines/>
        <w:widowControl w:val="0"/>
        <w:jc w:val="both"/>
        <w:rPr>
          <w:rFonts w:ascii="Tahoma" w:hAnsi="Tahoma" w:cs="Tahoma"/>
          <w:bCs/>
        </w:rPr>
      </w:pPr>
    </w:p>
    <w:p w14:paraId="3B80A2BC" w14:textId="77777777" w:rsidR="00224BE1" w:rsidRPr="001A168C" w:rsidRDefault="00224BE1" w:rsidP="00B16882">
      <w:pPr>
        <w:keepLines/>
        <w:widowControl w:val="0"/>
        <w:numPr>
          <w:ilvl w:val="0"/>
          <w:numId w:val="21"/>
        </w:numPr>
        <w:spacing w:after="200" w:line="276" w:lineRule="auto"/>
        <w:contextualSpacing/>
        <w:rPr>
          <w:rFonts w:ascii="Tahoma" w:hAnsi="Tahoma" w:cs="Tahoma"/>
          <w:bCs/>
        </w:rPr>
      </w:pPr>
      <w:r w:rsidRPr="001A168C">
        <w:rPr>
          <w:rFonts w:ascii="Tahoma" w:hAnsi="Tahoma" w:cs="Tahoma"/>
          <w:bCs/>
        </w:rPr>
        <w:t>člen</w:t>
      </w:r>
    </w:p>
    <w:p w14:paraId="50EFDC8A" w14:textId="6F97D7A2" w:rsidR="00224BE1" w:rsidRDefault="00224BE1" w:rsidP="00B16882">
      <w:pPr>
        <w:keepLines/>
        <w:widowControl w:val="0"/>
        <w:jc w:val="both"/>
        <w:rPr>
          <w:rFonts w:ascii="Tahoma" w:hAnsi="Tahoma" w:cs="Tahoma"/>
          <w:bCs/>
        </w:rPr>
      </w:pPr>
      <w:r w:rsidRPr="001A168C">
        <w:rPr>
          <w:rFonts w:ascii="Tahoma" w:hAnsi="Tahoma" w:cs="Tahoma"/>
          <w:bCs/>
        </w:rPr>
        <w:t>Vsa razmerja, ki jih stranki nista dogovorili v tem okvirnem sporazumu in ne izhajajo iz sestavnih delov tega okvirnega sporazuma, bosta stranki reševali skladno z zakonom</w:t>
      </w:r>
      <w:r>
        <w:rPr>
          <w:rFonts w:ascii="Tahoma" w:hAnsi="Tahoma" w:cs="Tahoma"/>
          <w:bCs/>
        </w:rPr>
        <w:t>, ki ureja obligacijska razmerja</w:t>
      </w:r>
      <w:r w:rsidRPr="001A168C">
        <w:rPr>
          <w:rFonts w:ascii="Tahoma" w:hAnsi="Tahoma" w:cs="Tahoma"/>
          <w:bCs/>
        </w:rPr>
        <w:t>.</w:t>
      </w:r>
    </w:p>
    <w:p w14:paraId="2F385637" w14:textId="77777777" w:rsidR="00DD5F62" w:rsidRDefault="00DD5F62" w:rsidP="00B16882">
      <w:pPr>
        <w:keepLines/>
        <w:widowControl w:val="0"/>
        <w:jc w:val="both"/>
        <w:rPr>
          <w:rFonts w:ascii="Tahoma" w:hAnsi="Tahoma" w:cs="Tahoma"/>
          <w:bCs/>
        </w:rPr>
      </w:pPr>
    </w:p>
    <w:p w14:paraId="1CEC7699" w14:textId="77777777" w:rsidR="00224BE1" w:rsidRDefault="00224BE1" w:rsidP="00B16882">
      <w:pPr>
        <w:keepLines/>
        <w:widowControl w:val="0"/>
        <w:jc w:val="both"/>
        <w:rPr>
          <w:rFonts w:ascii="Tahoma" w:hAnsi="Tahoma" w:cs="Tahoma"/>
          <w:bCs/>
        </w:rPr>
      </w:pPr>
    </w:p>
    <w:p w14:paraId="368E849A" w14:textId="77777777" w:rsidR="00224BE1" w:rsidRPr="001D39C6" w:rsidRDefault="00224BE1" w:rsidP="00B16882">
      <w:pPr>
        <w:pStyle w:val="Odstavekseznama"/>
        <w:keepLines/>
        <w:widowControl w:val="0"/>
        <w:numPr>
          <w:ilvl w:val="0"/>
          <w:numId w:val="21"/>
        </w:numPr>
        <w:jc w:val="both"/>
        <w:rPr>
          <w:rFonts w:ascii="Tahoma" w:hAnsi="Tahoma" w:cs="Tahoma"/>
          <w:bCs/>
        </w:rPr>
      </w:pPr>
      <w:r>
        <w:rPr>
          <w:rFonts w:ascii="Tahoma" w:hAnsi="Tahoma" w:cs="Tahoma"/>
          <w:bCs/>
        </w:rPr>
        <w:t>člen</w:t>
      </w:r>
    </w:p>
    <w:p w14:paraId="1481EA8E" w14:textId="77777777" w:rsidR="00224BE1" w:rsidRDefault="00224BE1" w:rsidP="00B16882">
      <w:pPr>
        <w:keepLines/>
        <w:widowControl w:val="0"/>
        <w:jc w:val="both"/>
        <w:rPr>
          <w:rFonts w:ascii="Tahoma" w:hAnsi="Tahoma" w:cs="Tahoma"/>
          <w:bCs/>
        </w:rPr>
      </w:pPr>
    </w:p>
    <w:p w14:paraId="570FFE8F" w14:textId="77777777" w:rsidR="00224BE1" w:rsidRPr="001D39C6" w:rsidRDefault="00224BE1" w:rsidP="00B16882">
      <w:pPr>
        <w:keepLines/>
        <w:widowControl w:val="0"/>
        <w:jc w:val="both"/>
        <w:rPr>
          <w:rFonts w:ascii="Tahoma" w:hAnsi="Tahoma" w:cs="Tahoma"/>
          <w:bCs/>
        </w:rPr>
      </w:pPr>
      <w:r w:rsidRPr="001D39C6">
        <w:rPr>
          <w:rFonts w:ascii="Tahoma" w:hAnsi="Tahoma" w:cs="Tahoma"/>
          <w:bCs/>
        </w:rPr>
        <w:t>Morebitne spremembe ali dopolnitve okvirnega sporazuma so veljavne le, če jih stranki okvirnega sporazuma skleneta v obliki pisnega aneksa k temu okvirnemu sporazumu, ki ga podpišeta obe stranki okvirnega sporazuma.</w:t>
      </w:r>
    </w:p>
    <w:p w14:paraId="1BA59DE6" w14:textId="77777777" w:rsidR="00224BE1" w:rsidRPr="001D39C6" w:rsidRDefault="00224BE1" w:rsidP="00B16882">
      <w:pPr>
        <w:keepLines/>
        <w:widowControl w:val="0"/>
        <w:jc w:val="both"/>
        <w:rPr>
          <w:rFonts w:ascii="Tahoma" w:hAnsi="Tahoma" w:cs="Tahoma"/>
          <w:bCs/>
        </w:rPr>
      </w:pPr>
    </w:p>
    <w:p w14:paraId="3BA75440" w14:textId="77777777" w:rsidR="00224BE1" w:rsidRPr="001D39C6" w:rsidRDefault="00224BE1" w:rsidP="00B16882">
      <w:pPr>
        <w:keepLines/>
        <w:widowControl w:val="0"/>
        <w:jc w:val="both"/>
        <w:rPr>
          <w:rFonts w:ascii="Tahoma" w:hAnsi="Tahoma" w:cs="Tahoma"/>
          <w:bCs/>
        </w:rPr>
      </w:pPr>
      <w:r w:rsidRPr="001D39C6">
        <w:rPr>
          <w:rFonts w:ascii="Tahoma" w:hAnsi="Tahoma" w:cs="Tahoma"/>
          <w:bCs/>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1D57F0F8" w14:textId="77777777" w:rsidR="00224BE1" w:rsidRPr="001D39C6" w:rsidRDefault="00224BE1" w:rsidP="00B16882">
      <w:pPr>
        <w:keepLines/>
        <w:widowControl w:val="0"/>
        <w:jc w:val="both"/>
        <w:rPr>
          <w:rFonts w:ascii="Tahoma" w:hAnsi="Tahoma" w:cs="Tahoma"/>
          <w:bCs/>
        </w:rPr>
      </w:pPr>
    </w:p>
    <w:p w14:paraId="51C42C24" w14:textId="77777777" w:rsidR="00224BE1" w:rsidRDefault="00224BE1" w:rsidP="00B16882">
      <w:pPr>
        <w:keepLines/>
        <w:widowControl w:val="0"/>
        <w:jc w:val="both"/>
        <w:rPr>
          <w:rFonts w:ascii="Tahoma" w:hAnsi="Tahoma" w:cs="Tahoma"/>
          <w:bCs/>
        </w:rPr>
      </w:pPr>
      <w:r w:rsidRPr="001D39C6">
        <w:rPr>
          <w:rFonts w:ascii="Tahoma" w:hAnsi="Tahoma" w:cs="Tahoma"/>
          <w:bCs/>
        </w:rPr>
        <w:t>Stranki okvirnega sporazuma sta sporazumni, da se katerikoli rok iz tega okvirnega sporazuma, če se le-ta izteče na soboto, nedeljo, praznik ali drug dela prosti dan v Republiki Sloveniji po zakonu, prenese na prvi naslednji delovni dan.</w:t>
      </w:r>
    </w:p>
    <w:p w14:paraId="6DDE36F2" w14:textId="77777777" w:rsidR="00224BE1" w:rsidRDefault="00224BE1" w:rsidP="00B16882">
      <w:pPr>
        <w:keepLines/>
        <w:widowControl w:val="0"/>
        <w:jc w:val="both"/>
        <w:rPr>
          <w:rFonts w:ascii="Tahoma" w:hAnsi="Tahoma" w:cs="Tahoma"/>
          <w:bCs/>
        </w:rPr>
      </w:pPr>
    </w:p>
    <w:p w14:paraId="00EEC1E7" w14:textId="77777777" w:rsidR="00224BE1" w:rsidRPr="001D39C6" w:rsidRDefault="00224BE1" w:rsidP="00B16882">
      <w:pPr>
        <w:pStyle w:val="Odstavekseznama"/>
        <w:keepLines/>
        <w:widowControl w:val="0"/>
        <w:numPr>
          <w:ilvl w:val="0"/>
          <w:numId w:val="21"/>
        </w:numPr>
        <w:jc w:val="both"/>
        <w:rPr>
          <w:rFonts w:ascii="Tahoma" w:hAnsi="Tahoma" w:cs="Tahoma"/>
          <w:bCs/>
        </w:rPr>
      </w:pPr>
      <w:r>
        <w:rPr>
          <w:rFonts w:ascii="Tahoma" w:hAnsi="Tahoma" w:cs="Tahoma"/>
          <w:bCs/>
        </w:rPr>
        <w:t>člen</w:t>
      </w:r>
    </w:p>
    <w:p w14:paraId="62916241" w14:textId="77777777" w:rsidR="00224BE1" w:rsidRDefault="00224BE1" w:rsidP="00B16882">
      <w:pPr>
        <w:keepLines/>
        <w:widowControl w:val="0"/>
        <w:jc w:val="both"/>
        <w:rPr>
          <w:rFonts w:ascii="Tahoma" w:hAnsi="Tahoma" w:cs="Tahoma"/>
          <w:bCs/>
        </w:rPr>
      </w:pPr>
    </w:p>
    <w:p w14:paraId="7E733F50" w14:textId="77777777" w:rsidR="00224BE1" w:rsidRDefault="00224BE1" w:rsidP="00B16882">
      <w:pPr>
        <w:keepLines/>
        <w:widowControl w:val="0"/>
        <w:jc w:val="both"/>
        <w:rPr>
          <w:rFonts w:ascii="Tahoma" w:hAnsi="Tahoma" w:cs="Tahoma"/>
          <w:bCs/>
        </w:rPr>
      </w:pPr>
      <w:r w:rsidRPr="001A168C">
        <w:rPr>
          <w:rFonts w:ascii="Tahoma" w:hAnsi="Tahoma" w:cs="Tahoma"/>
          <w:bCs/>
        </w:rPr>
        <w:t>Morebitne spore, ki bi nastali v zvezi z izvajanjem tega okvirnega sporazuma, bosta stranki skušali rešiti sporazumno. Če spora ne bo možno rešiti sporazumno, je za rešitev le-tega pristojno stvarno pristojno sodišče v Ljubljani.</w:t>
      </w:r>
    </w:p>
    <w:p w14:paraId="2650D45A" w14:textId="77777777" w:rsidR="00224BE1" w:rsidRDefault="00224BE1" w:rsidP="00B16882">
      <w:pPr>
        <w:keepLines/>
        <w:widowControl w:val="0"/>
        <w:jc w:val="both"/>
        <w:rPr>
          <w:rFonts w:ascii="Tahoma" w:hAnsi="Tahoma" w:cs="Tahoma"/>
          <w:bCs/>
        </w:rPr>
      </w:pPr>
    </w:p>
    <w:p w14:paraId="05EF56F1" w14:textId="77777777" w:rsidR="00224BE1" w:rsidRPr="001D39C6" w:rsidRDefault="00224BE1" w:rsidP="00B16882">
      <w:pPr>
        <w:pStyle w:val="Odstavekseznama"/>
        <w:keepLines/>
        <w:widowControl w:val="0"/>
        <w:numPr>
          <w:ilvl w:val="0"/>
          <w:numId w:val="21"/>
        </w:numPr>
        <w:jc w:val="both"/>
        <w:rPr>
          <w:rFonts w:ascii="Tahoma" w:hAnsi="Tahoma" w:cs="Tahoma"/>
          <w:bCs/>
        </w:rPr>
      </w:pPr>
      <w:r>
        <w:rPr>
          <w:rFonts w:ascii="Tahoma" w:hAnsi="Tahoma" w:cs="Tahoma"/>
          <w:bCs/>
        </w:rPr>
        <w:t>člen</w:t>
      </w:r>
    </w:p>
    <w:p w14:paraId="49E711A6" w14:textId="77777777" w:rsidR="00224BE1" w:rsidRDefault="00224BE1" w:rsidP="00B16882">
      <w:pPr>
        <w:keepLines/>
        <w:widowControl w:val="0"/>
        <w:jc w:val="both"/>
        <w:rPr>
          <w:rFonts w:ascii="Tahoma" w:hAnsi="Tahoma" w:cs="Tahoma"/>
          <w:bCs/>
        </w:rPr>
      </w:pPr>
    </w:p>
    <w:p w14:paraId="409CECB0" w14:textId="77777777" w:rsidR="00224BE1" w:rsidRPr="001A168C" w:rsidRDefault="00224BE1" w:rsidP="00B16882">
      <w:pPr>
        <w:keepLines/>
        <w:widowControl w:val="0"/>
        <w:jc w:val="both"/>
        <w:rPr>
          <w:rFonts w:ascii="Tahoma" w:hAnsi="Tahoma" w:cs="Tahoma"/>
          <w:bCs/>
        </w:rPr>
      </w:pPr>
      <w:r w:rsidRPr="001D39C6">
        <w:rPr>
          <w:rFonts w:ascii="Tahoma" w:hAnsi="Tahoma" w:cs="Tahoma"/>
          <w:bCs/>
        </w:rPr>
        <w:t>Prilog</w:t>
      </w:r>
      <w:r>
        <w:rPr>
          <w:rFonts w:ascii="Tahoma" w:hAnsi="Tahoma" w:cs="Tahoma"/>
          <w:bCs/>
        </w:rPr>
        <w:t>e</w:t>
      </w:r>
      <w:r w:rsidRPr="001D39C6">
        <w:rPr>
          <w:rFonts w:ascii="Tahoma" w:hAnsi="Tahoma" w:cs="Tahoma"/>
          <w:bCs/>
        </w:rPr>
        <w:t xml:space="preserve"> s</w:t>
      </w:r>
      <w:r>
        <w:rPr>
          <w:rFonts w:ascii="Tahoma" w:hAnsi="Tahoma" w:cs="Tahoma"/>
          <w:bCs/>
        </w:rPr>
        <w:t>o</w:t>
      </w:r>
      <w:r w:rsidRPr="001D39C6">
        <w:rPr>
          <w:rFonts w:ascii="Tahoma" w:hAnsi="Tahoma" w:cs="Tahoma"/>
          <w:bCs/>
        </w:rPr>
        <w:t xml:space="preserve"> neločljivi sestavni del tega okvirnega sporazuma.</w:t>
      </w:r>
    </w:p>
    <w:p w14:paraId="5F30FE8B" w14:textId="77777777" w:rsidR="00224BE1" w:rsidRPr="001A168C" w:rsidRDefault="00224BE1" w:rsidP="00B16882">
      <w:pPr>
        <w:keepLines/>
        <w:widowControl w:val="0"/>
        <w:jc w:val="both"/>
        <w:rPr>
          <w:rFonts w:ascii="Tahoma" w:hAnsi="Tahoma" w:cs="Tahoma"/>
          <w:bCs/>
        </w:rPr>
      </w:pPr>
    </w:p>
    <w:p w14:paraId="75A1F5D5" w14:textId="77777777" w:rsidR="00224BE1" w:rsidRPr="001A168C" w:rsidRDefault="00224BE1" w:rsidP="00B16882">
      <w:pPr>
        <w:keepLines/>
        <w:widowControl w:val="0"/>
        <w:numPr>
          <w:ilvl w:val="0"/>
          <w:numId w:val="21"/>
        </w:numPr>
        <w:spacing w:after="200" w:line="276" w:lineRule="auto"/>
        <w:contextualSpacing/>
        <w:rPr>
          <w:rFonts w:ascii="Tahoma" w:hAnsi="Tahoma" w:cs="Tahoma"/>
          <w:bCs/>
        </w:rPr>
      </w:pPr>
      <w:r w:rsidRPr="001A168C">
        <w:rPr>
          <w:rFonts w:ascii="Tahoma" w:hAnsi="Tahoma" w:cs="Tahoma"/>
          <w:bCs/>
        </w:rPr>
        <w:t>člen</w:t>
      </w:r>
    </w:p>
    <w:p w14:paraId="6160D653" w14:textId="77777777" w:rsidR="00224BE1" w:rsidRPr="001A168C" w:rsidRDefault="00224BE1" w:rsidP="00B16882">
      <w:pPr>
        <w:keepLines/>
        <w:widowControl w:val="0"/>
        <w:jc w:val="both"/>
        <w:rPr>
          <w:rFonts w:ascii="Tahoma" w:hAnsi="Tahoma" w:cs="Tahoma"/>
          <w:bCs/>
        </w:rPr>
      </w:pPr>
    </w:p>
    <w:p w14:paraId="5B0B285C" w14:textId="77DB77A3" w:rsidR="00224BE1" w:rsidRDefault="00224BE1" w:rsidP="00B16882">
      <w:pPr>
        <w:keepLines/>
        <w:widowControl w:val="0"/>
        <w:jc w:val="both"/>
        <w:rPr>
          <w:rFonts w:ascii="Tahoma" w:hAnsi="Tahoma" w:cs="Tahoma"/>
        </w:rPr>
      </w:pPr>
      <w:r w:rsidRPr="001A168C">
        <w:rPr>
          <w:rFonts w:ascii="Tahoma" w:hAnsi="Tahoma" w:cs="Tahoma"/>
        </w:rPr>
        <w:t xml:space="preserve">Okvirni sporazum je sestavljen in podpisan v </w:t>
      </w:r>
      <w:r w:rsidR="003009CD">
        <w:rPr>
          <w:rFonts w:ascii="Tahoma" w:hAnsi="Tahoma" w:cs="Tahoma"/>
        </w:rPr>
        <w:t xml:space="preserve"> treh</w:t>
      </w:r>
      <w:r w:rsidRPr="001A168C">
        <w:rPr>
          <w:rFonts w:ascii="Tahoma" w:hAnsi="Tahoma" w:cs="Tahoma"/>
        </w:rPr>
        <w:t xml:space="preserve"> (3) enakih izvodih, od katerih prejme kupec dva (2) in prodajalec </w:t>
      </w:r>
      <w:r w:rsidRPr="001A168C">
        <w:rPr>
          <w:rFonts w:ascii="Tahoma" w:hAnsi="Tahoma" w:cs="Tahoma"/>
          <w:color w:val="000000" w:themeColor="text1"/>
        </w:rPr>
        <w:t>en</w:t>
      </w:r>
      <w:r w:rsidRPr="001A168C">
        <w:rPr>
          <w:rFonts w:ascii="Tahoma" w:hAnsi="Tahoma" w:cs="Tahoma"/>
        </w:rPr>
        <w:t xml:space="preserve"> (1) izvod.</w:t>
      </w:r>
    </w:p>
    <w:p w14:paraId="3989AC2A" w14:textId="719E9C26" w:rsidR="00B16882" w:rsidRDefault="00B16882" w:rsidP="00B16882">
      <w:pPr>
        <w:keepLines/>
        <w:widowControl w:val="0"/>
        <w:jc w:val="both"/>
        <w:rPr>
          <w:rFonts w:ascii="Tahoma" w:hAnsi="Tahoma" w:cs="Tahoma"/>
        </w:rPr>
      </w:pPr>
    </w:p>
    <w:p w14:paraId="56183513" w14:textId="77777777" w:rsidR="00224BE1" w:rsidRPr="001A168C" w:rsidRDefault="00224BE1" w:rsidP="00B16882">
      <w:pPr>
        <w:keepLines/>
        <w:widowControl w:val="0"/>
        <w:tabs>
          <w:tab w:val="left" w:pos="1134"/>
          <w:tab w:val="left" w:pos="4820"/>
        </w:tabs>
        <w:rPr>
          <w:rFonts w:ascii="Tahoma" w:hAnsi="Tahoma" w:cs="Tahoma"/>
        </w:rPr>
      </w:pPr>
    </w:p>
    <w:p w14:paraId="79B90A11" w14:textId="77777777" w:rsidR="00224BE1" w:rsidRPr="001A168C" w:rsidRDefault="00224BE1" w:rsidP="00B16882">
      <w:pPr>
        <w:keepLines/>
        <w:widowControl w:val="0"/>
        <w:tabs>
          <w:tab w:val="left" w:pos="1134"/>
          <w:tab w:val="left" w:pos="4820"/>
        </w:tabs>
        <w:rPr>
          <w:rFonts w:ascii="Tahoma" w:hAnsi="Tahoma" w:cs="Tahoma"/>
        </w:rPr>
      </w:pPr>
      <w:r>
        <w:rPr>
          <w:rFonts w:ascii="Tahoma" w:hAnsi="Tahoma" w:cs="Tahoma"/>
        </w:rPr>
        <w:t>___________</w:t>
      </w:r>
      <w:r w:rsidRPr="001A168C">
        <w:rPr>
          <w:rFonts w:ascii="Tahoma" w:hAnsi="Tahoma" w:cs="Tahoma"/>
        </w:rPr>
        <w:t>, dne ____________</w:t>
      </w:r>
      <w:r w:rsidRPr="001A168C">
        <w:rPr>
          <w:rFonts w:ascii="Tahoma" w:hAnsi="Tahoma" w:cs="Tahoma"/>
        </w:rPr>
        <w:tab/>
      </w:r>
      <w:r w:rsidRPr="001A168C">
        <w:rPr>
          <w:rFonts w:ascii="Tahoma" w:hAnsi="Tahoma" w:cs="Tahoma"/>
        </w:rPr>
        <w:tab/>
        <w:t>Ljubljana, dne _________________</w:t>
      </w:r>
      <w:r w:rsidRPr="001A168C">
        <w:rPr>
          <w:rFonts w:ascii="Tahoma" w:hAnsi="Tahoma" w:cs="Tahoma"/>
        </w:rPr>
        <w:tab/>
        <w:t xml:space="preserve">  </w:t>
      </w:r>
    </w:p>
    <w:p w14:paraId="4AC42B28" w14:textId="77777777" w:rsidR="00224BE1" w:rsidRPr="001A168C" w:rsidRDefault="00224BE1" w:rsidP="00B16882">
      <w:pPr>
        <w:keepLines/>
        <w:widowControl w:val="0"/>
        <w:tabs>
          <w:tab w:val="left" w:pos="4820"/>
        </w:tabs>
        <w:rPr>
          <w:rFonts w:ascii="Tahoma" w:hAnsi="Tahoma" w:cs="Tahoma"/>
        </w:rPr>
      </w:pPr>
    </w:p>
    <w:p w14:paraId="62B87678" w14:textId="77777777" w:rsidR="00224BE1" w:rsidRPr="001A168C" w:rsidRDefault="00224BE1" w:rsidP="00B16882">
      <w:pPr>
        <w:keepLines/>
        <w:widowControl w:val="0"/>
        <w:tabs>
          <w:tab w:val="left" w:pos="4820"/>
        </w:tabs>
        <w:rPr>
          <w:rFonts w:ascii="Tahoma" w:hAnsi="Tahoma" w:cs="Tahoma"/>
        </w:rPr>
      </w:pPr>
      <w:r w:rsidRPr="001A168C">
        <w:rPr>
          <w:rFonts w:ascii="Tahoma" w:hAnsi="Tahoma" w:cs="Tahoma"/>
        </w:rPr>
        <w:t>PRODAJALEC:</w:t>
      </w:r>
      <w:r w:rsidRPr="001A168C">
        <w:rPr>
          <w:rFonts w:ascii="Tahoma" w:hAnsi="Tahoma" w:cs="Tahoma"/>
        </w:rPr>
        <w:tab/>
        <w:t xml:space="preserve">  KUPEC:</w:t>
      </w:r>
    </w:p>
    <w:p w14:paraId="59A5CABC" w14:textId="77777777" w:rsidR="00224BE1" w:rsidRPr="001A168C" w:rsidRDefault="00224BE1" w:rsidP="00B16882">
      <w:pPr>
        <w:keepLines/>
        <w:widowControl w:val="0"/>
        <w:jc w:val="both"/>
        <w:rPr>
          <w:rFonts w:ascii="Tahoma" w:hAnsi="Tahoma" w:cs="Tahoma"/>
        </w:rPr>
      </w:pPr>
    </w:p>
    <w:p w14:paraId="485F72C7" w14:textId="77777777" w:rsidR="00224BE1" w:rsidRPr="001A168C" w:rsidRDefault="00224BE1" w:rsidP="00B16882">
      <w:pPr>
        <w:keepLines/>
        <w:widowControl w:val="0"/>
        <w:jc w:val="both"/>
        <w:rPr>
          <w:rFonts w:ascii="Tahoma" w:hAnsi="Tahoma" w:cs="Tahoma"/>
        </w:rPr>
      </w:pPr>
      <w:r>
        <w:rPr>
          <w:rFonts w:ascii="Tahoma" w:hAnsi="Tahoma" w:cs="Tahoma"/>
        </w:rPr>
        <w:tab/>
      </w:r>
      <w:r>
        <w:rPr>
          <w:rFonts w:ascii="Tahoma" w:hAnsi="Tahoma" w:cs="Tahoma"/>
        </w:rPr>
        <w:tab/>
      </w:r>
      <w:r w:rsidRPr="001A168C">
        <w:rPr>
          <w:rFonts w:ascii="Tahoma" w:hAnsi="Tahoma" w:cs="Tahoma"/>
        </w:rPr>
        <w:tab/>
      </w:r>
      <w:r w:rsidRPr="001A168C">
        <w:rPr>
          <w:rFonts w:ascii="Tahoma" w:hAnsi="Tahoma" w:cs="Tahoma"/>
        </w:rPr>
        <w:tab/>
      </w:r>
      <w:r w:rsidRPr="001A168C">
        <w:rPr>
          <w:rFonts w:ascii="Tahoma" w:hAnsi="Tahoma" w:cs="Tahoma"/>
        </w:rPr>
        <w:tab/>
      </w:r>
      <w:r w:rsidRPr="001A168C">
        <w:rPr>
          <w:rFonts w:ascii="Tahoma" w:hAnsi="Tahoma" w:cs="Tahoma"/>
        </w:rPr>
        <w:tab/>
      </w:r>
      <w:r w:rsidRPr="001A168C">
        <w:rPr>
          <w:rFonts w:ascii="Tahoma" w:hAnsi="Tahoma" w:cs="Tahoma"/>
        </w:rPr>
        <w:tab/>
        <w:t xml:space="preserve">JAVNO PODJETJE </w:t>
      </w:r>
    </w:p>
    <w:p w14:paraId="10C30607" w14:textId="77777777" w:rsidR="00224BE1" w:rsidRPr="001A168C" w:rsidRDefault="00224BE1" w:rsidP="00B16882">
      <w:pPr>
        <w:keepLines/>
        <w:widowControl w:val="0"/>
        <w:ind w:left="4248" w:firstLine="708"/>
        <w:jc w:val="both"/>
        <w:rPr>
          <w:rFonts w:ascii="Tahoma" w:hAnsi="Tahoma" w:cs="Tahoma"/>
        </w:rPr>
      </w:pPr>
      <w:r w:rsidRPr="001A168C">
        <w:rPr>
          <w:rFonts w:ascii="Tahoma" w:hAnsi="Tahoma" w:cs="Tahoma"/>
        </w:rPr>
        <w:t>ENERGETIKA LJUBLJANA d.o.o.</w:t>
      </w:r>
      <w:r w:rsidRPr="001A168C">
        <w:rPr>
          <w:rFonts w:ascii="Tahoma" w:hAnsi="Tahoma" w:cs="Tahoma"/>
        </w:rPr>
        <w:tab/>
      </w:r>
      <w:r w:rsidRPr="001A168C">
        <w:rPr>
          <w:rFonts w:ascii="Tahoma" w:hAnsi="Tahoma" w:cs="Tahoma"/>
        </w:rPr>
        <w:tab/>
      </w:r>
      <w:r w:rsidRPr="001A168C">
        <w:rPr>
          <w:rFonts w:ascii="Tahoma" w:hAnsi="Tahoma" w:cs="Tahoma"/>
        </w:rPr>
        <w:tab/>
      </w:r>
      <w:r w:rsidRPr="001A168C">
        <w:rPr>
          <w:rFonts w:ascii="Tahoma" w:hAnsi="Tahoma" w:cs="Tahoma"/>
        </w:rPr>
        <w:tab/>
      </w:r>
      <w:r w:rsidRPr="001A168C">
        <w:rPr>
          <w:rFonts w:ascii="Tahoma" w:hAnsi="Tahoma" w:cs="Tahoma"/>
        </w:rPr>
        <w:tab/>
      </w:r>
      <w:r w:rsidRPr="001A168C">
        <w:rPr>
          <w:rFonts w:ascii="Tahoma" w:hAnsi="Tahoma" w:cs="Tahoma"/>
        </w:rPr>
        <w:tab/>
      </w:r>
    </w:p>
    <w:p w14:paraId="34470E27" w14:textId="77777777" w:rsidR="003703E3" w:rsidRDefault="003703E3" w:rsidP="00B16882">
      <w:pPr>
        <w:keepLines/>
        <w:widowControl w:val="0"/>
      </w:pPr>
    </w:p>
    <w:p w14:paraId="2A55670C" w14:textId="77777777" w:rsidR="003703E3" w:rsidRDefault="003703E3" w:rsidP="00B16882">
      <w:pPr>
        <w:keepLines/>
        <w:widowControl w:val="0"/>
      </w:pPr>
    </w:p>
    <w:p w14:paraId="3C6922A0" w14:textId="77777777" w:rsidR="003703E3" w:rsidRDefault="003703E3" w:rsidP="00B16882">
      <w:pPr>
        <w:keepLines/>
        <w:widowControl w:val="0"/>
      </w:pPr>
    </w:p>
    <w:p w14:paraId="5A114853" w14:textId="77777777" w:rsidR="003703E3" w:rsidRDefault="003703E3" w:rsidP="00B16882">
      <w:pPr>
        <w:keepLines/>
        <w:widowControl w:val="0"/>
      </w:pPr>
    </w:p>
    <w:p w14:paraId="3F43418F" w14:textId="1772FA1C" w:rsidR="003703E3" w:rsidRDefault="00AD3C68" w:rsidP="00B16882">
      <w:pPr>
        <w:keepLines/>
        <w:widowControl w:val="0"/>
        <w:spacing w:after="200" w:line="276" w:lineRule="auto"/>
        <w:rPr>
          <w:rFonts w:ascii="Tahoma" w:hAnsi="Tahoma" w:cs="Tahoma"/>
        </w:rPr>
      </w:pPr>
      <w:r>
        <w:rPr>
          <w:rFonts w:ascii="Tahoma" w:hAnsi="Tahoma" w:cs="Tahoma"/>
        </w:rPr>
        <w:tab/>
      </w:r>
      <w:r>
        <w:rPr>
          <w:rFonts w:ascii="Tahoma" w:hAnsi="Tahoma" w:cs="Tahoma"/>
        </w:rPr>
        <w:tab/>
      </w:r>
      <w:r>
        <w:rPr>
          <w:rFonts w:ascii="Tahoma" w:hAnsi="Tahoma" w:cs="Tahoma"/>
        </w:rPr>
        <w:tab/>
      </w:r>
      <w:r w:rsidR="003703E3" w:rsidRPr="001A168C">
        <w:rPr>
          <w:rFonts w:ascii="Tahoma" w:hAnsi="Tahoma" w:cs="Tahoma"/>
        </w:rPr>
        <w:tab/>
      </w:r>
      <w:r w:rsidR="003703E3" w:rsidRPr="001A168C">
        <w:rPr>
          <w:rFonts w:ascii="Tahoma" w:hAnsi="Tahoma" w:cs="Tahoma"/>
        </w:rPr>
        <w:tab/>
      </w:r>
      <w:r w:rsidR="003703E3" w:rsidRPr="001A168C">
        <w:rPr>
          <w:rFonts w:ascii="Tahoma" w:hAnsi="Tahoma" w:cs="Tahoma"/>
        </w:rPr>
        <w:tab/>
      </w:r>
      <w:r w:rsidR="003703E3" w:rsidRPr="001A168C">
        <w:rPr>
          <w:rFonts w:ascii="Tahoma" w:hAnsi="Tahoma" w:cs="Tahoma"/>
        </w:rPr>
        <w:tab/>
        <w:t>Samo Lozej, direktor</w:t>
      </w:r>
    </w:p>
    <w:p w14:paraId="1236D4D5" w14:textId="77777777" w:rsidR="003703E3" w:rsidRDefault="003703E3" w:rsidP="00B16882">
      <w:pPr>
        <w:keepLines/>
        <w:widowControl w:val="0"/>
        <w:spacing w:after="200" w:line="276" w:lineRule="auto"/>
        <w:rPr>
          <w:rFonts w:ascii="Tahoma" w:hAnsi="Tahoma" w:cs="Tahoma"/>
        </w:rPr>
      </w:pPr>
      <w:r>
        <w:rPr>
          <w:rFonts w:ascii="Tahoma" w:hAnsi="Tahoma" w:cs="Tahoma"/>
        </w:rPr>
        <w:t xml:space="preserve">Priloge: </w:t>
      </w:r>
    </w:p>
    <w:p w14:paraId="5C8FA69A" w14:textId="77777777" w:rsidR="003703E3" w:rsidRPr="00D42E8E" w:rsidRDefault="003703E3" w:rsidP="00B16882">
      <w:pPr>
        <w:pStyle w:val="Odstavekseznama"/>
        <w:keepLines/>
        <w:widowControl w:val="0"/>
        <w:numPr>
          <w:ilvl w:val="0"/>
          <w:numId w:val="17"/>
        </w:numPr>
        <w:spacing w:after="200" w:line="276" w:lineRule="auto"/>
        <w:rPr>
          <w:rFonts w:ascii="Tahoma" w:hAnsi="Tahoma" w:cs="Tahoma"/>
          <w:b/>
        </w:rPr>
      </w:pPr>
      <w:r>
        <w:rPr>
          <w:rFonts w:ascii="Tahoma" w:hAnsi="Tahoma" w:cs="Tahoma"/>
        </w:rPr>
        <w:t>Priloga št. 1: Ponudba in ponudbeni predračun</w:t>
      </w:r>
    </w:p>
    <w:p w14:paraId="6598D2F4" w14:textId="0C3A90DD" w:rsidR="003703E3" w:rsidRDefault="003703E3" w:rsidP="00986196">
      <w:pPr>
        <w:pStyle w:val="Odstavekseznama"/>
        <w:numPr>
          <w:ilvl w:val="0"/>
          <w:numId w:val="17"/>
        </w:numPr>
      </w:pPr>
      <w:r w:rsidRPr="00986196">
        <w:rPr>
          <w:rFonts w:ascii="Tahoma" w:hAnsi="Tahoma" w:cs="Tahoma"/>
        </w:rPr>
        <w:t>Priloga št. 2: Pooblastilo za vlaganje in podpisovanje evidenčnih listov</w:t>
      </w:r>
    </w:p>
    <w:p w14:paraId="19AA2F47" w14:textId="77777777" w:rsidR="003703E3" w:rsidRDefault="003703E3"/>
    <w:p w14:paraId="488DEB0E" w14:textId="77777777" w:rsidR="003703E3" w:rsidRDefault="003703E3"/>
    <w:p w14:paraId="3890F8A0" w14:textId="77777777" w:rsidR="003703E3" w:rsidRDefault="003703E3"/>
    <w:p w14:paraId="68A10AF6" w14:textId="77777777" w:rsidR="003703E3" w:rsidRDefault="003703E3"/>
    <w:p w14:paraId="5EF8AE3A" w14:textId="5FFCC85B" w:rsidR="003703E3" w:rsidRDefault="003703E3"/>
    <w:p w14:paraId="7F9F2C03" w14:textId="186870F1" w:rsidR="003703E3" w:rsidRDefault="003703E3"/>
    <w:p w14:paraId="79C19F25" w14:textId="3E5D2A40" w:rsidR="003703E3" w:rsidRDefault="003703E3"/>
    <w:p w14:paraId="172AA8C0" w14:textId="3719C470" w:rsidR="003703E3" w:rsidRDefault="003703E3"/>
    <w:p w14:paraId="7291CCC8" w14:textId="5E6A1B87" w:rsidR="00B16882" w:rsidRDefault="00B16882"/>
    <w:p w14:paraId="27AEE216" w14:textId="7B2429E0" w:rsidR="00B16882" w:rsidRDefault="00B16882"/>
    <w:p w14:paraId="356765F2" w14:textId="5ABEBA39" w:rsidR="00B16882" w:rsidRDefault="00B16882"/>
    <w:p w14:paraId="61FAF738" w14:textId="73EB095D" w:rsidR="00B16882" w:rsidRDefault="00B16882"/>
    <w:p w14:paraId="1AD335D0" w14:textId="33C43E4F" w:rsidR="00B16882" w:rsidRDefault="00B16882"/>
    <w:p w14:paraId="0A973D10" w14:textId="670E328D" w:rsidR="00B16882" w:rsidRDefault="00B16882"/>
    <w:p w14:paraId="26B63DB7" w14:textId="386A5DF0" w:rsidR="00B16882" w:rsidRDefault="00B16882"/>
    <w:p w14:paraId="63A28C76" w14:textId="6DF3879F" w:rsidR="00B16882" w:rsidRDefault="00B16882"/>
    <w:p w14:paraId="32A6C929" w14:textId="43800109" w:rsidR="00B16882" w:rsidRDefault="00B16882"/>
    <w:p w14:paraId="20B499A0" w14:textId="4B76636B" w:rsidR="00B16882" w:rsidRDefault="00B16882"/>
    <w:p w14:paraId="17D0E6FA" w14:textId="4439B5E6" w:rsidR="00B16882" w:rsidRDefault="00B16882"/>
    <w:p w14:paraId="7504116B" w14:textId="381D200C" w:rsidR="00B16882" w:rsidRDefault="00B16882"/>
    <w:p w14:paraId="50632EAC" w14:textId="08024CD0" w:rsidR="00B16882" w:rsidRDefault="00B16882"/>
    <w:p w14:paraId="5B49703F" w14:textId="2B6412EE" w:rsidR="00B16882" w:rsidRDefault="00B16882"/>
    <w:p w14:paraId="3936F978" w14:textId="0D0D559A" w:rsidR="00B16882" w:rsidRDefault="00B16882"/>
    <w:p w14:paraId="5399A2BA" w14:textId="480492BC" w:rsidR="00B16882" w:rsidRDefault="00B16882"/>
    <w:p w14:paraId="727E15FA" w14:textId="6A1E164C" w:rsidR="00B16882" w:rsidRDefault="00B16882"/>
    <w:p w14:paraId="1F4A52D4" w14:textId="0158541B" w:rsidR="00B16882" w:rsidRDefault="00B16882"/>
    <w:p w14:paraId="349F2F0E" w14:textId="59DCFC1C" w:rsidR="00B16882" w:rsidRDefault="00B16882"/>
    <w:p w14:paraId="0DC0A337" w14:textId="32423977" w:rsidR="00B16882" w:rsidRDefault="00B16882"/>
    <w:p w14:paraId="31A364D2" w14:textId="645F96EA" w:rsidR="00B16882" w:rsidRDefault="00B16882"/>
    <w:p w14:paraId="422D8BEA" w14:textId="685D61FA" w:rsidR="00B16882" w:rsidRDefault="00B16882"/>
    <w:p w14:paraId="6184A915" w14:textId="39576EBC" w:rsidR="00B16882" w:rsidRDefault="00B16882"/>
    <w:p w14:paraId="6A3FEF8C" w14:textId="31D5B21D" w:rsidR="00B16882" w:rsidRDefault="00B16882"/>
    <w:p w14:paraId="6E1EDDB8" w14:textId="312CDE38" w:rsidR="00B16882" w:rsidRDefault="00B16882"/>
    <w:p w14:paraId="2155E648" w14:textId="77702D1F" w:rsidR="00B16882" w:rsidRDefault="00B16882"/>
    <w:p w14:paraId="257FFDB7" w14:textId="3A352E45" w:rsidR="00B16882" w:rsidRDefault="00B16882"/>
    <w:p w14:paraId="253CF046" w14:textId="2DDA73CA" w:rsidR="00B16882" w:rsidRDefault="00B16882"/>
    <w:p w14:paraId="3098D55D" w14:textId="77777777" w:rsidR="00B16882" w:rsidRDefault="00B16882"/>
    <w:p w14:paraId="5CD04E6A" w14:textId="77777777" w:rsidR="003703E3" w:rsidRDefault="003703E3"/>
    <w:p w14:paraId="1FD0E0D8" w14:textId="77777777" w:rsidR="003703E3" w:rsidRDefault="003703E3"/>
    <w:p w14:paraId="7FC3110D" w14:textId="0901B2A5" w:rsidR="003703E3" w:rsidRDefault="003703E3"/>
    <w:p w14:paraId="212F17A5" w14:textId="29A4D159" w:rsidR="00722161" w:rsidRDefault="00722161"/>
    <w:p w14:paraId="33001F45" w14:textId="7ED448BA" w:rsidR="00722161" w:rsidRDefault="00722161"/>
    <w:p w14:paraId="30F6F5CB" w14:textId="3585007E" w:rsidR="00722161" w:rsidRDefault="00722161"/>
    <w:p w14:paraId="4A70AAFA" w14:textId="72846C1F" w:rsidR="00722161" w:rsidRDefault="00722161"/>
    <w:p w14:paraId="5D34E4C2" w14:textId="72C489E8" w:rsidR="00722161" w:rsidRDefault="00722161"/>
    <w:p w14:paraId="78EB8CDA" w14:textId="75D67433" w:rsidR="00722161" w:rsidRDefault="00722161"/>
    <w:p w14:paraId="3F34B58C" w14:textId="127CF749" w:rsidR="00722161" w:rsidRDefault="00722161"/>
    <w:p w14:paraId="5F276E94" w14:textId="1265498A" w:rsidR="00722161" w:rsidRDefault="00722161"/>
    <w:p w14:paraId="52C2E81B" w14:textId="7442B608" w:rsidR="00722161" w:rsidRDefault="00722161"/>
    <w:p w14:paraId="3E4E4F76" w14:textId="77777777" w:rsidR="00722161" w:rsidRDefault="00722161"/>
    <w:tbl>
      <w:tblPr>
        <w:tblW w:w="946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59"/>
        <w:gridCol w:w="1505"/>
      </w:tblGrid>
      <w:tr w:rsidR="00BE3BEA" w:rsidRPr="00BE3BEA" w14:paraId="0F4221A7" w14:textId="77777777" w:rsidTr="00E16DF7">
        <w:tc>
          <w:tcPr>
            <w:tcW w:w="7959" w:type="dxa"/>
            <w:tcBorders>
              <w:top w:val="single" w:sz="4" w:space="0" w:color="auto"/>
              <w:bottom w:val="single" w:sz="4" w:space="0" w:color="auto"/>
              <w:right w:val="single" w:sz="4" w:space="0" w:color="auto"/>
            </w:tcBorders>
          </w:tcPr>
          <w:p w14:paraId="4B7047A1" w14:textId="638E52E2" w:rsidR="00BE3BEA" w:rsidRPr="00BE3BEA" w:rsidRDefault="00BE3BEA" w:rsidP="00E16DF7">
            <w:pPr>
              <w:widowControl w:val="0"/>
              <w:jc w:val="both"/>
              <w:rPr>
                <w:rFonts w:ascii="Tahoma" w:hAnsi="Tahoma" w:cs="Tahoma"/>
              </w:rPr>
            </w:pPr>
            <w:r w:rsidRPr="00BE3BEA">
              <w:rPr>
                <w:rFonts w:ascii="Tahoma" w:hAnsi="Tahoma" w:cs="Tahoma"/>
              </w:rPr>
              <w:lastRenderedPageBreak/>
              <w:br w:type="page"/>
              <w:t xml:space="preserve">VZOREC POGODBE ZA SKLOP 3 </w:t>
            </w:r>
          </w:p>
        </w:tc>
        <w:tc>
          <w:tcPr>
            <w:tcW w:w="1505" w:type="dxa"/>
            <w:tcBorders>
              <w:top w:val="single" w:sz="4" w:space="0" w:color="auto"/>
              <w:left w:val="single" w:sz="4" w:space="0" w:color="auto"/>
              <w:bottom w:val="single" w:sz="4" w:space="0" w:color="auto"/>
            </w:tcBorders>
          </w:tcPr>
          <w:p w14:paraId="2D78D2F7" w14:textId="77777777" w:rsidR="00BE3BEA" w:rsidRPr="00BE3BEA" w:rsidRDefault="00BE3BEA" w:rsidP="00E16DF7">
            <w:pPr>
              <w:widowControl w:val="0"/>
              <w:jc w:val="both"/>
              <w:rPr>
                <w:rFonts w:ascii="Tahoma" w:hAnsi="Tahoma" w:cs="Tahoma"/>
                <w:b/>
                <w:i/>
              </w:rPr>
            </w:pPr>
          </w:p>
        </w:tc>
      </w:tr>
    </w:tbl>
    <w:p w14:paraId="7711C7ED" w14:textId="77777777" w:rsidR="00BE3BEA" w:rsidRPr="00BE3BEA" w:rsidRDefault="00BE3BEA" w:rsidP="00BE3BEA">
      <w:pPr>
        <w:widowControl w:val="0"/>
        <w:jc w:val="center"/>
        <w:rPr>
          <w:rFonts w:ascii="Tahoma" w:hAnsi="Tahoma" w:cs="Tahoma"/>
          <w:b/>
        </w:rPr>
      </w:pPr>
    </w:p>
    <w:p w14:paraId="002FBB26" w14:textId="77777777" w:rsidR="00BE3BEA" w:rsidRPr="00BE3BEA" w:rsidRDefault="00BE3BEA" w:rsidP="00BE3BEA">
      <w:pPr>
        <w:widowControl w:val="0"/>
        <w:rPr>
          <w:rFonts w:ascii="Tahoma" w:hAnsi="Tahoma" w:cs="Tahoma"/>
          <w:b/>
        </w:rPr>
      </w:pPr>
    </w:p>
    <w:p w14:paraId="422B5195" w14:textId="77777777" w:rsidR="00BE3BEA" w:rsidRPr="00BE3BEA" w:rsidRDefault="00BE3BEA" w:rsidP="00BE3BEA">
      <w:pPr>
        <w:widowControl w:val="0"/>
        <w:jc w:val="center"/>
        <w:rPr>
          <w:rFonts w:ascii="Tahoma" w:hAnsi="Tahoma" w:cs="Tahoma"/>
          <w:b/>
        </w:rPr>
      </w:pPr>
      <w:r w:rsidRPr="00BE3BEA">
        <w:rPr>
          <w:rFonts w:ascii="Tahoma" w:hAnsi="Tahoma" w:cs="Tahoma"/>
          <w:b/>
        </w:rPr>
        <w:t>POGODBA</w:t>
      </w:r>
    </w:p>
    <w:p w14:paraId="12E5A47D" w14:textId="77777777" w:rsidR="00BE3BEA" w:rsidRPr="00BE3BEA" w:rsidRDefault="00BE3BEA" w:rsidP="00BE3BEA">
      <w:pPr>
        <w:widowControl w:val="0"/>
        <w:jc w:val="center"/>
        <w:rPr>
          <w:rFonts w:ascii="Tahoma" w:hAnsi="Tahoma" w:cs="Tahoma"/>
          <w:b/>
          <w:highlight w:val="yellow"/>
        </w:rPr>
      </w:pPr>
    </w:p>
    <w:p w14:paraId="0EE40BBB" w14:textId="77777777" w:rsidR="00BE3BEA" w:rsidRPr="00BE3BEA" w:rsidRDefault="00BE3BEA" w:rsidP="00BE3BEA">
      <w:pPr>
        <w:widowControl w:val="0"/>
        <w:tabs>
          <w:tab w:val="left" w:pos="284"/>
        </w:tabs>
        <w:jc w:val="both"/>
        <w:rPr>
          <w:rFonts w:ascii="Tahoma" w:hAnsi="Tahoma" w:cs="Tahoma"/>
          <w:b/>
          <w:highlight w:val="yellow"/>
        </w:rPr>
      </w:pPr>
    </w:p>
    <w:p w14:paraId="5DA2C0E0" w14:textId="77777777" w:rsidR="00BE3BEA" w:rsidRPr="00BE3BEA" w:rsidRDefault="00BE3BEA" w:rsidP="00BE3BEA">
      <w:pPr>
        <w:widowControl w:val="0"/>
        <w:rPr>
          <w:rFonts w:ascii="Tahoma" w:hAnsi="Tahoma" w:cs="Tahoma"/>
          <w:b/>
          <w:highlight w:val="yellow"/>
        </w:rPr>
      </w:pPr>
      <w:r w:rsidRPr="00BE3BEA">
        <w:rPr>
          <w:rFonts w:ascii="Tahoma" w:hAnsi="Tahoma" w:cs="Tahoma"/>
          <w:b/>
        </w:rPr>
        <w:t xml:space="preserve">3. sklop: </w:t>
      </w:r>
      <w:bookmarkStart w:id="14" w:name="_Hlk167892690"/>
      <w:bookmarkStart w:id="15" w:name="_Hlk167955356"/>
      <w:r w:rsidRPr="00BE3BEA">
        <w:rPr>
          <w:rFonts w:ascii="Tahoma" w:hAnsi="Tahoma" w:cs="Tahoma"/>
          <w:b/>
        </w:rPr>
        <w:t>Programska oprema za obdelavo podatkov iz merilnikov toplote - SOT</w:t>
      </w:r>
      <w:bookmarkEnd w:id="14"/>
    </w:p>
    <w:bookmarkEnd w:id="15"/>
    <w:p w14:paraId="47CE3734" w14:textId="77777777" w:rsidR="00BE3BEA" w:rsidRPr="00BE3BEA" w:rsidRDefault="00BE3BEA" w:rsidP="00BE3BEA">
      <w:pPr>
        <w:widowControl w:val="0"/>
        <w:rPr>
          <w:rFonts w:ascii="Tahoma" w:hAnsi="Tahoma" w:cs="Tahoma"/>
        </w:rPr>
      </w:pPr>
    </w:p>
    <w:p w14:paraId="4D2899F6" w14:textId="77777777" w:rsidR="00BE3BEA" w:rsidRPr="00BE3BEA" w:rsidRDefault="00BE3BEA" w:rsidP="00BE3BEA">
      <w:pPr>
        <w:widowControl w:val="0"/>
        <w:ind w:left="4956"/>
        <w:jc w:val="both"/>
        <w:rPr>
          <w:rFonts w:ascii="Tahoma" w:hAnsi="Tahoma" w:cs="Tahoma"/>
          <w:lang w:eastAsia="x-none"/>
        </w:rPr>
      </w:pPr>
      <w:r w:rsidRPr="00BE3BEA">
        <w:rPr>
          <w:rFonts w:ascii="Tahoma" w:hAnsi="Tahoma" w:cs="Tahoma"/>
          <w:lang w:eastAsia="x-none"/>
        </w:rPr>
        <w:t>Številka najemnika: JPE-SOT-115/24-3</w:t>
      </w:r>
    </w:p>
    <w:p w14:paraId="29A74491" w14:textId="77777777" w:rsidR="00BE3BEA" w:rsidRPr="00BE3BEA" w:rsidRDefault="00BE3BEA" w:rsidP="00BE3BEA">
      <w:pPr>
        <w:widowControl w:val="0"/>
        <w:ind w:left="4956"/>
        <w:jc w:val="both"/>
        <w:rPr>
          <w:rFonts w:ascii="Tahoma" w:hAnsi="Tahoma" w:cs="Tahoma"/>
          <w:lang w:eastAsia="x-none"/>
        </w:rPr>
      </w:pPr>
      <w:r w:rsidRPr="00BE3BEA">
        <w:rPr>
          <w:rFonts w:ascii="Tahoma" w:hAnsi="Tahoma" w:cs="Tahoma"/>
          <w:lang w:eastAsia="x-none"/>
        </w:rPr>
        <w:t>Številka najemodajalca: _____________</w:t>
      </w:r>
    </w:p>
    <w:p w14:paraId="10FE2C1F" w14:textId="77777777" w:rsidR="00BE3BEA" w:rsidRPr="00BE3BEA" w:rsidRDefault="00BE3BEA" w:rsidP="00BE3BEA">
      <w:pPr>
        <w:widowControl w:val="0"/>
        <w:rPr>
          <w:rFonts w:ascii="Tahoma" w:hAnsi="Tahoma" w:cs="Tahoma"/>
        </w:rPr>
      </w:pPr>
      <w:r w:rsidRPr="00BE3BEA">
        <w:rPr>
          <w:rFonts w:ascii="Tahoma" w:hAnsi="Tahoma" w:cs="Tahoma"/>
        </w:rPr>
        <w:t>ki jo skleneta</w:t>
      </w:r>
    </w:p>
    <w:p w14:paraId="01EF52A5" w14:textId="77777777" w:rsidR="00BE3BEA" w:rsidRPr="00BE3BEA" w:rsidRDefault="00BE3BEA" w:rsidP="00BE3BEA">
      <w:pPr>
        <w:widowControl w:val="0"/>
        <w:ind w:left="1701" w:hanging="1701"/>
        <w:jc w:val="both"/>
        <w:rPr>
          <w:rFonts w:ascii="Tahoma" w:hAnsi="Tahoma" w:cs="Tahoma"/>
          <w:b/>
        </w:rPr>
      </w:pPr>
    </w:p>
    <w:p w14:paraId="55422BF4" w14:textId="77777777" w:rsidR="00BE3BEA" w:rsidRPr="00BE3BEA" w:rsidRDefault="00BE3BEA" w:rsidP="00BE3BEA">
      <w:pPr>
        <w:widowControl w:val="0"/>
        <w:ind w:left="2127" w:hanging="2127"/>
        <w:jc w:val="both"/>
        <w:rPr>
          <w:rFonts w:ascii="Tahoma" w:hAnsi="Tahoma" w:cs="Tahoma"/>
        </w:rPr>
      </w:pPr>
      <w:r w:rsidRPr="00BE3BEA">
        <w:rPr>
          <w:rFonts w:ascii="Tahoma" w:hAnsi="Tahoma" w:cs="Tahoma"/>
          <w:b/>
        </w:rPr>
        <w:t>NAJEMNIK:</w:t>
      </w:r>
      <w:r w:rsidRPr="00BE3BEA">
        <w:rPr>
          <w:rFonts w:ascii="Tahoma" w:hAnsi="Tahoma" w:cs="Tahoma"/>
          <w:b/>
        </w:rPr>
        <w:tab/>
        <w:t>JAVNO PODJETJE ENERGETIKA LJUBLJANA d.o.o.</w:t>
      </w:r>
      <w:r w:rsidRPr="00BE3BEA">
        <w:rPr>
          <w:rFonts w:ascii="Tahoma" w:hAnsi="Tahoma" w:cs="Tahoma"/>
        </w:rPr>
        <w:t xml:space="preserve">, Verovškova ulica 62, 1000 Ljubljana, ki ga zastopa direktor Samo Lozej </w:t>
      </w:r>
    </w:p>
    <w:p w14:paraId="669D0955" w14:textId="77777777" w:rsidR="00BE3BEA" w:rsidRPr="00BE3BEA" w:rsidRDefault="00BE3BEA" w:rsidP="00BE3BEA">
      <w:pPr>
        <w:widowControl w:val="0"/>
        <w:ind w:left="2127"/>
        <w:jc w:val="both"/>
        <w:rPr>
          <w:rFonts w:ascii="Tahoma" w:hAnsi="Tahoma" w:cs="Tahoma"/>
        </w:rPr>
      </w:pPr>
      <w:r w:rsidRPr="00BE3BEA">
        <w:rPr>
          <w:rFonts w:ascii="Tahoma" w:hAnsi="Tahoma" w:cs="Tahoma"/>
        </w:rPr>
        <w:t>(v nadaljevanju: najemnik)</w:t>
      </w:r>
    </w:p>
    <w:p w14:paraId="317BDC9E" w14:textId="77777777" w:rsidR="00BE3BEA" w:rsidRPr="00BE3BEA" w:rsidRDefault="00BE3BEA" w:rsidP="00BE3BEA">
      <w:pPr>
        <w:widowControl w:val="0"/>
        <w:tabs>
          <w:tab w:val="left" w:pos="1702"/>
        </w:tabs>
        <w:ind w:left="1701" w:hanging="1701"/>
        <w:rPr>
          <w:rFonts w:ascii="Tahoma" w:hAnsi="Tahoma" w:cs="Tahoma"/>
        </w:rPr>
      </w:pPr>
    </w:p>
    <w:p w14:paraId="77CB71F6" w14:textId="77777777" w:rsidR="00BE3BEA" w:rsidRPr="00BE3BEA" w:rsidRDefault="00BE3BEA" w:rsidP="00BE3BEA">
      <w:pPr>
        <w:widowControl w:val="0"/>
        <w:ind w:left="1418" w:hanging="1418"/>
        <w:rPr>
          <w:rFonts w:ascii="Tahoma" w:hAnsi="Tahoma" w:cs="Tahoma"/>
        </w:rPr>
      </w:pPr>
      <w:r w:rsidRPr="00BE3BEA">
        <w:rPr>
          <w:rFonts w:ascii="Tahoma" w:hAnsi="Tahoma" w:cs="Tahoma"/>
        </w:rPr>
        <w:tab/>
      </w:r>
      <w:r w:rsidRPr="00BE3BEA">
        <w:rPr>
          <w:rFonts w:ascii="Tahoma" w:hAnsi="Tahoma" w:cs="Tahoma"/>
        </w:rPr>
        <w:tab/>
        <w:t>identifikacijska št. za DDV najemnika: SI23034033</w:t>
      </w:r>
    </w:p>
    <w:p w14:paraId="52DFDF08" w14:textId="77777777" w:rsidR="00BE3BEA" w:rsidRPr="00BE3BEA" w:rsidRDefault="00BE3BEA" w:rsidP="00BE3BEA">
      <w:pPr>
        <w:widowControl w:val="0"/>
        <w:ind w:left="1701" w:firstLine="426"/>
        <w:rPr>
          <w:rFonts w:ascii="Tahoma" w:hAnsi="Tahoma" w:cs="Tahoma"/>
        </w:rPr>
      </w:pPr>
      <w:r w:rsidRPr="00BE3BEA">
        <w:rPr>
          <w:rFonts w:ascii="Tahoma" w:hAnsi="Tahoma" w:cs="Tahoma"/>
        </w:rPr>
        <w:t>matična številka: 5226406000</w:t>
      </w:r>
    </w:p>
    <w:p w14:paraId="717C08B3" w14:textId="77777777" w:rsidR="00BE3BEA" w:rsidRPr="00BE3BEA" w:rsidRDefault="00BE3BEA" w:rsidP="00BE3BEA">
      <w:pPr>
        <w:widowControl w:val="0"/>
        <w:ind w:left="1701" w:hanging="1701"/>
        <w:rPr>
          <w:rFonts w:ascii="Tahoma" w:hAnsi="Tahoma" w:cs="Tahoma"/>
        </w:rPr>
      </w:pPr>
    </w:p>
    <w:p w14:paraId="3E66B037" w14:textId="77777777" w:rsidR="00BE3BEA" w:rsidRPr="00BE3BEA" w:rsidRDefault="00BE3BEA" w:rsidP="00BE3BEA">
      <w:pPr>
        <w:widowControl w:val="0"/>
        <w:ind w:left="1701" w:hanging="1701"/>
        <w:rPr>
          <w:rFonts w:ascii="Tahoma" w:hAnsi="Tahoma" w:cs="Tahoma"/>
        </w:rPr>
      </w:pPr>
      <w:r w:rsidRPr="00BE3BEA">
        <w:rPr>
          <w:rFonts w:ascii="Tahoma" w:hAnsi="Tahoma" w:cs="Tahoma"/>
        </w:rPr>
        <w:t>in</w:t>
      </w:r>
    </w:p>
    <w:p w14:paraId="04830B1F" w14:textId="77777777" w:rsidR="00BE3BEA" w:rsidRPr="00BE3BEA" w:rsidRDefault="00BE3BEA" w:rsidP="00BE3BEA">
      <w:pPr>
        <w:widowControl w:val="0"/>
        <w:tabs>
          <w:tab w:val="left" w:pos="1702"/>
        </w:tabs>
        <w:ind w:left="1701" w:hanging="1701"/>
        <w:rPr>
          <w:rFonts w:ascii="Tahoma" w:hAnsi="Tahoma" w:cs="Tahoma"/>
        </w:rPr>
      </w:pPr>
    </w:p>
    <w:p w14:paraId="324E4F46" w14:textId="77777777" w:rsidR="00BE3BEA" w:rsidRPr="00BE3BEA" w:rsidRDefault="00BE3BEA" w:rsidP="00BE3BEA">
      <w:pPr>
        <w:widowControl w:val="0"/>
        <w:tabs>
          <w:tab w:val="left" w:pos="1702"/>
        </w:tabs>
        <w:ind w:left="1701" w:hanging="1701"/>
        <w:rPr>
          <w:rFonts w:ascii="Tahoma" w:hAnsi="Tahoma" w:cs="Tahoma"/>
        </w:rPr>
      </w:pPr>
    </w:p>
    <w:p w14:paraId="0143EDF3" w14:textId="77777777" w:rsidR="00BE3BEA" w:rsidRPr="00BE3BEA" w:rsidRDefault="00BE3BEA" w:rsidP="00BE3BEA">
      <w:pPr>
        <w:widowControl w:val="0"/>
        <w:ind w:left="2127" w:hanging="2127"/>
        <w:rPr>
          <w:rFonts w:ascii="Tahoma" w:hAnsi="Tahoma" w:cs="Tahoma"/>
        </w:rPr>
      </w:pPr>
      <w:r w:rsidRPr="00BE3BEA">
        <w:rPr>
          <w:rFonts w:ascii="Tahoma" w:hAnsi="Tahoma" w:cs="Tahoma"/>
          <w:b/>
        </w:rPr>
        <w:t xml:space="preserve">NAJEMODAJALEC: </w:t>
      </w:r>
      <w:r w:rsidRPr="00BE3BEA">
        <w:rPr>
          <w:rFonts w:ascii="Tahoma" w:hAnsi="Tahoma" w:cs="Tahoma"/>
        </w:rPr>
        <w:t>_________________________________________________________, ki ga zastopa ________________________________________________</w:t>
      </w:r>
    </w:p>
    <w:p w14:paraId="260C3BA0" w14:textId="77777777" w:rsidR="00BE3BEA" w:rsidRPr="00BE3BEA" w:rsidRDefault="00BE3BEA" w:rsidP="00BE3BEA">
      <w:pPr>
        <w:widowControl w:val="0"/>
        <w:ind w:left="1418" w:firstLine="709"/>
        <w:rPr>
          <w:rFonts w:ascii="Tahoma" w:hAnsi="Tahoma" w:cs="Tahoma"/>
        </w:rPr>
      </w:pPr>
      <w:r w:rsidRPr="00BE3BEA">
        <w:rPr>
          <w:rFonts w:ascii="Tahoma" w:hAnsi="Tahoma" w:cs="Tahoma"/>
        </w:rPr>
        <w:t xml:space="preserve">(v nadaljevanju: </w:t>
      </w:r>
      <w:r w:rsidRPr="00BE3BEA">
        <w:rPr>
          <w:rFonts w:ascii="Tahoma" w:eastAsia="Calibri" w:hAnsi="Tahoma" w:cs="Tahoma"/>
          <w:lang w:eastAsia="en-US"/>
        </w:rPr>
        <w:t>najemodajalec</w:t>
      </w:r>
      <w:r w:rsidRPr="00BE3BEA">
        <w:rPr>
          <w:rFonts w:ascii="Tahoma" w:hAnsi="Tahoma" w:cs="Tahoma"/>
        </w:rPr>
        <w:t>)</w:t>
      </w:r>
    </w:p>
    <w:p w14:paraId="3E583361" w14:textId="77777777" w:rsidR="00BE3BEA" w:rsidRPr="00BE3BEA" w:rsidRDefault="00BE3BEA" w:rsidP="00BE3BEA">
      <w:pPr>
        <w:widowControl w:val="0"/>
        <w:ind w:left="1418" w:hanging="1418"/>
        <w:rPr>
          <w:rFonts w:ascii="Tahoma" w:hAnsi="Tahoma" w:cs="Tahoma"/>
        </w:rPr>
      </w:pPr>
      <w:r w:rsidRPr="00BE3BEA">
        <w:rPr>
          <w:rFonts w:ascii="Tahoma" w:hAnsi="Tahoma" w:cs="Tahoma"/>
        </w:rPr>
        <w:tab/>
      </w:r>
    </w:p>
    <w:p w14:paraId="58B7F5CD" w14:textId="77777777" w:rsidR="00BE3BEA" w:rsidRPr="00BE3BEA" w:rsidRDefault="00BE3BEA" w:rsidP="00BE3BEA">
      <w:pPr>
        <w:widowControl w:val="0"/>
        <w:ind w:left="1418" w:hanging="1418"/>
        <w:rPr>
          <w:rFonts w:ascii="Tahoma" w:hAnsi="Tahoma" w:cs="Tahoma"/>
        </w:rPr>
      </w:pPr>
      <w:r w:rsidRPr="00BE3BEA">
        <w:rPr>
          <w:rFonts w:ascii="Tahoma" w:hAnsi="Tahoma" w:cs="Tahoma"/>
        </w:rPr>
        <w:tab/>
      </w:r>
      <w:r w:rsidRPr="00BE3BEA">
        <w:rPr>
          <w:rFonts w:ascii="Tahoma" w:hAnsi="Tahoma" w:cs="Tahoma"/>
        </w:rPr>
        <w:tab/>
        <w:t>identifikacijska št. za DDV: ___________________</w:t>
      </w:r>
    </w:p>
    <w:p w14:paraId="245DAEAA" w14:textId="77777777" w:rsidR="00BE3BEA" w:rsidRPr="00BE3BEA" w:rsidRDefault="00BE3BEA" w:rsidP="00BE3BEA">
      <w:pPr>
        <w:widowControl w:val="0"/>
        <w:ind w:left="1418" w:hanging="1418"/>
        <w:rPr>
          <w:rFonts w:ascii="Tahoma" w:hAnsi="Tahoma" w:cs="Tahoma"/>
        </w:rPr>
      </w:pPr>
      <w:r w:rsidRPr="00BE3BEA">
        <w:rPr>
          <w:rFonts w:ascii="Tahoma" w:hAnsi="Tahoma" w:cs="Tahoma"/>
        </w:rPr>
        <w:tab/>
      </w:r>
      <w:r w:rsidRPr="00BE3BEA">
        <w:rPr>
          <w:rFonts w:ascii="Tahoma" w:hAnsi="Tahoma" w:cs="Tahoma"/>
        </w:rPr>
        <w:tab/>
        <w:t>matična številka: _________________________</w:t>
      </w:r>
    </w:p>
    <w:p w14:paraId="39026688" w14:textId="77777777" w:rsidR="00BE3BEA" w:rsidRPr="00BE3BEA" w:rsidRDefault="00BE3BEA" w:rsidP="00BE3BEA">
      <w:pPr>
        <w:widowControl w:val="0"/>
        <w:jc w:val="both"/>
        <w:rPr>
          <w:rFonts w:ascii="Tahoma" w:hAnsi="Tahoma" w:cs="Tahoma"/>
        </w:rPr>
      </w:pPr>
    </w:p>
    <w:p w14:paraId="2C2440C8" w14:textId="77777777" w:rsidR="00BE3BEA" w:rsidRPr="00BE3BEA" w:rsidRDefault="00BE3BEA" w:rsidP="00BE3BEA">
      <w:pPr>
        <w:widowControl w:val="0"/>
        <w:jc w:val="both"/>
        <w:rPr>
          <w:rFonts w:ascii="Tahoma" w:hAnsi="Tahoma" w:cs="Tahoma"/>
        </w:rPr>
      </w:pPr>
    </w:p>
    <w:p w14:paraId="05D5F62D" w14:textId="77777777" w:rsidR="00BE3BEA" w:rsidRPr="00BE3BEA" w:rsidRDefault="00BE3BEA" w:rsidP="00BE3BEA">
      <w:pPr>
        <w:widowControl w:val="0"/>
        <w:jc w:val="both"/>
        <w:rPr>
          <w:rFonts w:ascii="Tahoma" w:hAnsi="Tahoma" w:cs="Tahoma"/>
        </w:rPr>
      </w:pPr>
    </w:p>
    <w:p w14:paraId="7C51D4B1" w14:textId="77777777" w:rsidR="00BE3BEA" w:rsidRPr="00712859" w:rsidRDefault="00BE3BEA" w:rsidP="00712859">
      <w:pPr>
        <w:pStyle w:val="Odstavekseznama"/>
        <w:widowControl w:val="0"/>
        <w:numPr>
          <w:ilvl w:val="0"/>
          <w:numId w:val="51"/>
        </w:numPr>
        <w:jc w:val="center"/>
        <w:rPr>
          <w:rFonts w:ascii="Tahoma" w:hAnsi="Tahoma" w:cs="Tahoma"/>
          <w:b/>
        </w:rPr>
      </w:pPr>
      <w:r w:rsidRPr="00712859">
        <w:rPr>
          <w:rFonts w:ascii="Tahoma" w:hAnsi="Tahoma" w:cs="Tahoma"/>
          <w:b/>
        </w:rPr>
        <w:t>UVODNO DOLOČILO</w:t>
      </w:r>
    </w:p>
    <w:p w14:paraId="6A597AEA" w14:textId="77777777" w:rsidR="00BE3BEA" w:rsidRPr="00BE3BEA" w:rsidRDefault="00BE3BEA" w:rsidP="00BE3BEA">
      <w:pPr>
        <w:widowControl w:val="0"/>
        <w:jc w:val="both"/>
        <w:rPr>
          <w:rFonts w:ascii="Tahoma" w:hAnsi="Tahoma" w:cs="Tahoma"/>
          <w:bCs/>
        </w:rPr>
      </w:pPr>
    </w:p>
    <w:p w14:paraId="05CD6384"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336F5FC6" w14:textId="77777777" w:rsidR="00BE3BEA" w:rsidRPr="00BE3BEA" w:rsidRDefault="00BE3BEA" w:rsidP="00BE3BEA">
      <w:pPr>
        <w:widowControl w:val="0"/>
        <w:jc w:val="both"/>
        <w:rPr>
          <w:rFonts w:ascii="Tahoma" w:hAnsi="Tahoma" w:cs="Tahoma"/>
        </w:rPr>
      </w:pPr>
    </w:p>
    <w:p w14:paraId="52B9F7D6" w14:textId="03E1E568" w:rsidR="00BE3BEA" w:rsidRPr="00BE3BEA" w:rsidRDefault="00BE3BEA" w:rsidP="00BE3BEA">
      <w:pPr>
        <w:widowControl w:val="0"/>
        <w:jc w:val="both"/>
        <w:rPr>
          <w:rFonts w:ascii="Tahoma" w:hAnsi="Tahoma" w:cs="Tahoma"/>
          <w:b/>
        </w:rPr>
      </w:pPr>
      <w:r w:rsidRPr="00BE3BEA">
        <w:rPr>
          <w:rFonts w:ascii="Tahoma" w:hAnsi="Tahoma" w:cs="Tahoma"/>
        </w:rPr>
        <w:t xml:space="preserve">Pogodbeni stranki uvodoma sporazumno ugotavljata, da je najemnik izvedel postopek oddaje javnega naročila št. JPE-SOT-115/24, po postopku </w:t>
      </w:r>
      <w:r w:rsidR="00722161">
        <w:rPr>
          <w:rFonts w:ascii="Tahoma" w:hAnsi="Tahoma" w:cs="Tahoma"/>
        </w:rPr>
        <w:t>s pogajanji z objavo</w:t>
      </w:r>
      <w:r w:rsidRPr="00BE3BEA">
        <w:rPr>
          <w:rFonts w:ascii="Tahoma" w:hAnsi="Tahoma" w:cs="Tahoma"/>
        </w:rPr>
        <w:t xml:space="preserve">, v skladu s </w:t>
      </w:r>
      <w:r w:rsidR="00722161">
        <w:rPr>
          <w:rFonts w:ascii="Tahoma" w:hAnsi="Tahoma" w:cs="Tahoma"/>
        </w:rPr>
        <w:t>5</w:t>
      </w:r>
      <w:r w:rsidRPr="00BE3BEA">
        <w:rPr>
          <w:rFonts w:ascii="Tahoma" w:hAnsi="Tahoma" w:cs="Tahoma"/>
        </w:rPr>
        <w:t xml:space="preserve"> členom Zakona o javnem naročanju (Ur. l. RS, št. 91/15 s spremembami, v nadaljevanju: ZJN-3), ki je bilo  objavljeno  na  Portalu  javnih  naročil  dne  ______,  pod  št.  objave  ____________  z namenom sklenitve pogodbe za 3. sklop: Programska oprema za obdelavo podatkov iz merilnikov toplote - SOT, na</w:t>
      </w:r>
      <w:r w:rsidRPr="00BE3BEA">
        <w:rPr>
          <w:rFonts w:ascii="Tahoma" w:hAnsi="Tahoma" w:cs="Tahoma"/>
          <w:spacing w:val="-5"/>
        </w:rPr>
        <w:t xml:space="preserve"> </w:t>
      </w:r>
      <w:r w:rsidRPr="00BE3BEA">
        <w:rPr>
          <w:rFonts w:ascii="Tahoma" w:hAnsi="Tahoma" w:cs="Tahoma"/>
        </w:rPr>
        <w:t>podlagi</w:t>
      </w:r>
      <w:r w:rsidRPr="00BE3BEA">
        <w:rPr>
          <w:rFonts w:ascii="Tahoma" w:hAnsi="Tahoma" w:cs="Tahoma"/>
          <w:spacing w:val="-7"/>
        </w:rPr>
        <w:t xml:space="preserve"> </w:t>
      </w:r>
      <w:r w:rsidRPr="00BE3BEA">
        <w:rPr>
          <w:rFonts w:ascii="Tahoma" w:hAnsi="Tahoma" w:cs="Tahoma"/>
        </w:rPr>
        <w:t>ekonomsko</w:t>
      </w:r>
      <w:r w:rsidRPr="00BE3BEA">
        <w:rPr>
          <w:rFonts w:ascii="Tahoma" w:hAnsi="Tahoma" w:cs="Tahoma"/>
          <w:spacing w:val="-6"/>
        </w:rPr>
        <w:t xml:space="preserve"> </w:t>
      </w:r>
      <w:r w:rsidRPr="00BE3BEA">
        <w:rPr>
          <w:rFonts w:ascii="Tahoma" w:hAnsi="Tahoma" w:cs="Tahoma"/>
        </w:rPr>
        <w:t>najugodnejše ponudbe in na podlagi pogojev, opredeljenih v razpisni dokumentaciji naročnika št. JPE-SOT-115/24, in sicer za obdobje 1 (enega) leta od dneva sklenitve pogodbe.</w:t>
      </w:r>
    </w:p>
    <w:p w14:paraId="43659C77" w14:textId="77777777" w:rsidR="00BE3BEA" w:rsidRPr="00BE3BEA" w:rsidRDefault="00BE3BEA" w:rsidP="00BE3BEA">
      <w:pPr>
        <w:widowControl w:val="0"/>
        <w:jc w:val="both"/>
        <w:rPr>
          <w:rFonts w:ascii="Tahoma" w:hAnsi="Tahoma" w:cs="Tahoma"/>
          <w:bCs/>
        </w:rPr>
      </w:pPr>
    </w:p>
    <w:p w14:paraId="2C306543" w14:textId="77777777" w:rsidR="00BE3BEA" w:rsidRPr="00BE3BEA" w:rsidRDefault="00BE3BEA" w:rsidP="00BE3BEA">
      <w:pPr>
        <w:widowControl w:val="0"/>
        <w:jc w:val="both"/>
        <w:rPr>
          <w:rFonts w:ascii="Tahoma" w:hAnsi="Tahoma" w:cs="Tahoma"/>
          <w:bCs/>
        </w:rPr>
      </w:pPr>
      <w:r w:rsidRPr="00BE3BEA">
        <w:rPr>
          <w:rFonts w:ascii="Tahoma" w:hAnsi="Tahoma" w:cs="Tahoma"/>
          <w:bCs/>
        </w:rPr>
        <w:t>S to pogodbo se pogodbeni stranki dogovorita o pogojih predmeta javnega naročila.</w:t>
      </w:r>
    </w:p>
    <w:p w14:paraId="57A9819F" w14:textId="77777777" w:rsidR="00BE3BEA" w:rsidRPr="00BE3BEA" w:rsidRDefault="00BE3BEA" w:rsidP="00BE3BEA">
      <w:pPr>
        <w:widowControl w:val="0"/>
        <w:jc w:val="both"/>
        <w:rPr>
          <w:rFonts w:ascii="Tahoma" w:hAnsi="Tahoma" w:cs="Tahoma"/>
          <w:bCs/>
        </w:rPr>
      </w:pPr>
    </w:p>
    <w:p w14:paraId="1CDE9924" w14:textId="77777777" w:rsidR="00BE3BEA" w:rsidRPr="00BE3BEA" w:rsidRDefault="00BE3BEA" w:rsidP="00BE3BEA">
      <w:pPr>
        <w:widowControl w:val="0"/>
        <w:jc w:val="both"/>
        <w:rPr>
          <w:rFonts w:ascii="Tahoma" w:hAnsi="Tahoma" w:cs="Tahoma"/>
          <w:bCs/>
        </w:rPr>
      </w:pPr>
    </w:p>
    <w:p w14:paraId="22A5AE88" w14:textId="44CB5A5B" w:rsidR="00BE3BEA" w:rsidRPr="005179ED" w:rsidRDefault="00BE3BEA" w:rsidP="00712859">
      <w:pPr>
        <w:pStyle w:val="Odstavekseznama"/>
        <w:widowControl w:val="0"/>
        <w:numPr>
          <w:ilvl w:val="0"/>
          <w:numId w:val="51"/>
        </w:numPr>
        <w:jc w:val="center"/>
        <w:rPr>
          <w:rFonts w:ascii="Tahoma" w:hAnsi="Tahoma" w:cs="Tahoma"/>
          <w:b/>
        </w:rPr>
      </w:pPr>
      <w:r w:rsidRPr="005179ED">
        <w:rPr>
          <w:rFonts w:ascii="Tahoma" w:hAnsi="Tahoma" w:cs="Tahoma"/>
          <w:b/>
        </w:rPr>
        <w:t>PREDMET POGODBE</w:t>
      </w:r>
    </w:p>
    <w:p w14:paraId="49255094" w14:textId="77777777" w:rsidR="00BE3BEA" w:rsidRPr="00BE3BEA" w:rsidRDefault="00BE3BEA" w:rsidP="00BE3BEA">
      <w:pPr>
        <w:widowControl w:val="0"/>
        <w:jc w:val="center"/>
        <w:rPr>
          <w:rFonts w:ascii="Tahoma" w:hAnsi="Tahoma" w:cs="Tahoma"/>
          <w:b/>
        </w:rPr>
      </w:pPr>
    </w:p>
    <w:p w14:paraId="379107F2"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51EAA202" w14:textId="77777777" w:rsidR="00BE3BEA" w:rsidRPr="00BE3BEA" w:rsidRDefault="00BE3BEA" w:rsidP="00BE3BEA">
      <w:pPr>
        <w:widowControl w:val="0"/>
        <w:jc w:val="both"/>
        <w:rPr>
          <w:rFonts w:ascii="Tahoma" w:hAnsi="Tahoma" w:cs="Tahoma"/>
        </w:rPr>
      </w:pPr>
    </w:p>
    <w:p w14:paraId="3156116D" w14:textId="77777777" w:rsidR="00BE3BEA" w:rsidRPr="00BE3BEA" w:rsidRDefault="00BE3BEA" w:rsidP="00BE3BEA">
      <w:pPr>
        <w:widowControl w:val="0"/>
        <w:numPr>
          <w:ilvl w:val="12"/>
          <w:numId w:val="0"/>
        </w:numPr>
        <w:tabs>
          <w:tab w:val="left" w:pos="567"/>
          <w:tab w:val="left" w:pos="5529"/>
          <w:tab w:val="right" w:pos="8505"/>
        </w:tabs>
        <w:jc w:val="both"/>
        <w:rPr>
          <w:rFonts w:ascii="Tahoma" w:hAnsi="Tahoma" w:cs="Tahoma"/>
          <w:bCs/>
        </w:rPr>
      </w:pPr>
      <w:r w:rsidRPr="00BE3BEA">
        <w:rPr>
          <w:rFonts w:ascii="Tahoma" w:hAnsi="Tahoma" w:cs="Tahoma"/>
          <w:bCs/>
        </w:rPr>
        <w:t xml:space="preserve">Predmet pogodbe je najem programske opreme  po 3. sklopu: Programska oprema za obdelavo podatkov iz merilnikov toplote - SOT (v nadaljevanju: storitve), v skladu s ponudbo </w:t>
      </w:r>
      <w:r w:rsidRPr="00BE3BEA">
        <w:rPr>
          <w:rFonts w:ascii="Tahoma" w:hAnsi="Tahoma" w:cs="Tahoma"/>
        </w:rPr>
        <w:t>najemodajalca</w:t>
      </w:r>
      <w:r w:rsidRPr="00BE3BEA">
        <w:rPr>
          <w:rFonts w:ascii="Tahoma" w:hAnsi="Tahoma" w:cs="Tahoma"/>
          <w:bCs/>
        </w:rPr>
        <w:t xml:space="preserve"> št. _____________ z dne ______________ in ponudbo </w:t>
      </w:r>
      <w:r w:rsidRPr="00BE3BEA">
        <w:rPr>
          <w:rFonts w:ascii="Tahoma" w:hAnsi="Tahoma" w:cs="Tahoma"/>
        </w:rPr>
        <w:t>najemodajalca</w:t>
      </w:r>
      <w:r w:rsidRPr="00BE3BEA">
        <w:rPr>
          <w:rFonts w:ascii="Tahoma" w:hAnsi="Tahoma" w:cs="Tahoma"/>
          <w:bCs/>
        </w:rPr>
        <w:t xml:space="preserve"> po pogajanjih št.____________ z dne _____________,</w:t>
      </w:r>
      <w:r w:rsidRPr="00BE3BEA">
        <w:rPr>
          <w:rFonts w:ascii="Tahoma" w:hAnsi="Tahoma" w:cs="Tahoma"/>
        </w:rPr>
        <w:t xml:space="preserve"> ter ponudbenim predračunom najemodajalca z dne __________ (v nadaljevanju: ponudbeni predračun najemodajalca), ki je priloga št. 1 te pogodbe, in</w:t>
      </w:r>
      <w:r w:rsidRPr="00BE3BEA">
        <w:rPr>
          <w:rFonts w:ascii="Tahoma" w:hAnsi="Tahoma" w:cs="Tahoma"/>
          <w:bCs/>
        </w:rPr>
        <w:t xml:space="preserve"> ki so sestavni deli te pogodbe, kakor tudi v skladu z ostalimi zahtevami </w:t>
      </w:r>
      <w:r w:rsidRPr="00BE3BEA">
        <w:rPr>
          <w:rFonts w:ascii="Tahoma" w:hAnsi="Tahoma" w:cs="Tahoma"/>
        </w:rPr>
        <w:t>najemnika</w:t>
      </w:r>
      <w:r w:rsidRPr="00BE3BEA">
        <w:rPr>
          <w:rFonts w:ascii="Tahoma" w:hAnsi="Tahoma" w:cs="Tahoma"/>
          <w:bCs/>
        </w:rPr>
        <w:t xml:space="preserve">, kot to izhaja iz vsebine teh zahtev, opredeljenih v razpisni dokumentaciji št. </w:t>
      </w:r>
      <w:r w:rsidRPr="00BE3BEA">
        <w:rPr>
          <w:rFonts w:ascii="Tahoma" w:hAnsi="Tahoma" w:cs="Tahoma"/>
          <w:bCs/>
        </w:rPr>
        <w:lastRenderedPageBreak/>
        <w:t>JPE-SOT-115/24 in T</w:t>
      </w:r>
      <w:r w:rsidRPr="00BE3BEA">
        <w:rPr>
          <w:rFonts w:ascii="Tahoma" w:hAnsi="Tahoma" w:cs="Tahoma"/>
        </w:rPr>
        <w:t>ehničnih zahtev najemnika</w:t>
      </w:r>
      <w:r w:rsidRPr="00BE3BEA">
        <w:rPr>
          <w:rFonts w:ascii="Tahoma" w:hAnsi="Tahoma" w:cs="Tahoma"/>
          <w:bCs/>
        </w:rPr>
        <w:t>, ki je Priloga št. 2 k pogodbi, in sicer vse po pravilih stroke, s skrbnostjo dobrega strokovnjaka ter v skladu s pogodbo.</w:t>
      </w:r>
    </w:p>
    <w:p w14:paraId="4DE74F40" w14:textId="77777777" w:rsidR="00BE3BEA" w:rsidRPr="00BE3BEA" w:rsidRDefault="00BE3BEA" w:rsidP="00BE3BEA">
      <w:pPr>
        <w:pStyle w:val="Telobesedila"/>
        <w:rPr>
          <w:rFonts w:ascii="Tahoma" w:hAnsi="Tahoma" w:cs="Tahoma"/>
          <w:bCs/>
        </w:rPr>
      </w:pPr>
    </w:p>
    <w:p w14:paraId="3DD81D1F"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26E2040E" w14:textId="77777777" w:rsidR="00BE3BEA" w:rsidRPr="00BE3BEA" w:rsidRDefault="00BE3BEA" w:rsidP="00BE3BEA">
      <w:pPr>
        <w:widowControl w:val="0"/>
        <w:jc w:val="center"/>
        <w:rPr>
          <w:rFonts w:ascii="Tahoma" w:hAnsi="Tahoma" w:cs="Tahoma"/>
          <w:bCs/>
        </w:rPr>
      </w:pPr>
    </w:p>
    <w:p w14:paraId="47C2661A" w14:textId="77777777" w:rsidR="00BE3BEA" w:rsidRPr="00BE3BEA" w:rsidRDefault="00BE3BEA" w:rsidP="00BE3BEA">
      <w:pPr>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lang w:eastAsia="en-US"/>
        </w:rPr>
      </w:pPr>
      <w:r w:rsidRPr="00BE3BEA">
        <w:rPr>
          <w:rFonts w:ascii="Tahoma" w:hAnsi="Tahoma" w:cs="Tahoma"/>
          <w:lang w:eastAsia="en-US"/>
        </w:rPr>
        <w:t>Najemodajalec potrjuje in jamči, da je pridobil vse podatke, ki se nanašajo na predmet pogodbe, ki bi lahko vplivali na cene ali razčlenitev pogodbenih cen, ali na njegove pravice in pogodbene obveznosti. Najemodajalec se izrecno odpoveduje vsem zahtevkom do najemnika, ki bi izvirali iz njegove morebitne neseznanjenosti s pogoji po tej pogodbi.</w:t>
      </w:r>
    </w:p>
    <w:p w14:paraId="07D3C532" w14:textId="77777777" w:rsidR="00BE3BEA" w:rsidRPr="00BE3BEA" w:rsidRDefault="00BE3BEA" w:rsidP="00BE3BEA">
      <w:pPr>
        <w:widowControl w:val="0"/>
        <w:tabs>
          <w:tab w:val="left" w:pos="567"/>
          <w:tab w:val="left" w:pos="1418"/>
          <w:tab w:val="left" w:pos="1702"/>
        </w:tabs>
        <w:jc w:val="both"/>
        <w:rPr>
          <w:rFonts w:ascii="Tahoma" w:hAnsi="Tahoma" w:cs="Tahoma"/>
        </w:rPr>
      </w:pPr>
    </w:p>
    <w:p w14:paraId="6240C928" w14:textId="77777777" w:rsidR="00BE3BEA" w:rsidRPr="00BE3BEA" w:rsidRDefault="00BE3BEA" w:rsidP="00BE3BEA">
      <w:pPr>
        <w:widowControl w:val="0"/>
        <w:tabs>
          <w:tab w:val="left" w:pos="567"/>
          <w:tab w:val="left" w:pos="1418"/>
          <w:tab w:val="left" w:pos="1702"/>
        </w:tabs>
        <w:jc w:val="both"/>
        <w:rPr>
          <w:rFonts w:ascii="Tahoma" w:hAnsi="Tahoma" w:cs="Tahoma"/>
        </w:rPr>
      </w:pPr>
      <w:r w:rsidRPr="00BE3BEA">
        <w:rPr>
          <w:rFonts w:ascii="Tahoma" w:hAnsi="Tahoma" w:cs="Tahoma"/>
          <w:lang w:eastAsia="en-US"/>
        </w:rPr>
        <w:t xml:space="preserve">Najemodajalec </w:t>
      </w:r>
      <w:r w:rsidRPr="00BE3BEA">
        <w:rPr>
          <w:rFonts w:ascii="Tahoma" w:hAnsi="Tahoma" w:cs="Tahoma"/>
        </w:rPr>
        <w:t>izjavlja, da so mu razumljivi in jasni pogoji in okoliščine za pravilno izvedbo pogodbenih obveznosti.</w:t>
      </w:r>
    </w:p>
    <w:p w14:paraId="6A71F3FF" w14:textId="77777777" w:rsidR="00BE3BEA" w:rsidRPr="00BE3BEA" w:rsidRDefault="00BE3BEA" w:rsidP="00BE3BEA">
      <w:pPr>
        <w:widowControl w:val="0"/>
        <w:jc w:val="both"/>
        <w:rPr>
          <w:rFonts w:ascii="Tahoma" w:hAnsi="Tahoma" w:cs="Tahoma"/>
        </w:rPr>
      </w:pPr>
    </w:p>
    <w:p w14:paraId="30AA7021" w14:textId="77777777" w:rsidR="00BE3BEA" w:rsidRPr="00BE3BEA" w:rsidRDefault="00BE3BEA" w:rsidP="00BE3BEA">
      <w:pPr>
        <w:widowControl w:val="0"/>
        <w:jc w:val="both"/>
        <w:rPr>
          <w:rFonts w:ascii="Tahoma" w:hAnsi="Tahoma" w:cs="Tahoma"/>
        </w:rPr>
      </w:pPr>
    </w:p>
    <w:p w14:paraId="159C6A72" w14:textId="77777777" w:rsidR="00BE3BEA" w:rsidRPr="005179ED" w:rsidRDefault="00BE3BEA" w:rsidP="00815A98">
      <w:pPr>
        <w:pStyle w:val="Odstavekseznama"/>
        <w:widowControl w:val="0"/>
        <w:numPr>
          <w:ilvl w:val="0"/>
          <w:numId w:val="51"/>
        </w:numPr>
        <w:jc w:val="center"/>
        <w:rPr>
          <w:rFonts w:ascii="Tahoma" w:hAnsi="Tahoma" w:cs="Tahoma"/>
          <w:b/>
        </w:rPr>
      </w:pPr>
      <w:r w:rsidRPr="005179ED">
        <w:rPr>
          <w:rFonts w:ascii="Tahoma" w:hAnsi="Tahoma" w:cs="Tahoma"/>
          <w:b/>
        </w:rPr>
        <w:t xml:space="preserve">POGODBENA VREDNOST IN POGODBENE CENE </w:t>
      </w:r>
    </w:p>
    <w:p w14:paraId="2CAC63B1" w14:textId="77777777" w:rsidR="00BE3BEA" w:rsidRPr="00BE3BEA" w:rsidRDefault="00BE3BEA" w:rsidP="00BE3BEA">
      <w:pPr>
        <w:widowControl w:val="0"/>
        <w:ind w:left="360"/>
        <w:rPr>
          <w:rFonts w:ascii="Tahoma" w:hAnsi="Tahoma" w:cs="Tahoma"/>
          <w:b/>
        </w:rPr>
      </w:pPr>
    </w:p>
    <w:p w14:paraId="6C7953B1"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058C97B4" w14:textId="77777777" w:rsidR="00BE3BEA" w:rsidRPr="00BE3BEA" w:rsidRDefault="00BE3BEA" w:rsidP="00BE3BEA">
      <w:pPr>
        <w:widowControl w:val="0"/>
        <w:numPr>
          <w:ilvl w:val="12"/>
          <w:numId w:val="0"/>
        </w:numPr>
        <w:tabs>
          <w:tab w:val="left" w:pos="3402"/>
          <w:tab w:val="left" w:pos="5529"/>
          <w:tab w:val="right" w:pos="8505"/>
        </w:tabs>
        <w:jc w:val="both"/>
        <w:rPr>
          <w:rFonts w:ascii="Tahoma" w:eastAsia="Calibri" w:hAnsi="Tahoma" w:cs="Tahoma"/>
          <w:b/>
          <w:lang w:eastAsia="en-US"/>
        </w:rPr>
      </w:pPr>
    </w:p>
    <w:p w14:paraId="7DA4852A" w14:textId="77777777" w:rsidR="00BE3BEA" w:rsidRPr="00BE3BEA" w:rsidRDefault="00BE3BEA" w:rsidP="00BE3BEA">
      <w:pPr>
        <w:pStyle w:val="tekst1"/>
        <w:widowControl w:val="0"/>
        <w:spacing w:before="0" w:line="240" w:lineRule="auto"/>
        <w:rPr>
          <w:rFonts w:ascii="Tahoma" w:hAnsi="Tahoma" w:cs="Tahoma"/>
          <w:sz w:val="20"/>
        </w:rPr>
      </w:pPr>
      <w:r w:rsidRPr="00BE3BEA">
        <w:rPr>
          <w:rFonts w:ascii="Tahoma" w:hAnsi="Tahoma" w:cs="Tahoma"/>
          <w:sz w:val="20"/>
        </w:rPr>
        <w:t>Pogodbena vrednost pogodbe za 3. sklop: Programska oprema za obdelavo podatkov iz merilnikov toplote - SOT za obdobje njegove veljavnosti znaša na dan sklenitve te pogodbe v neto vrednosti _________________ EUR (z besedo: _________________ evrov in __/100) brez DDV.</w:t>
      </w:r>
    </w:p>
    <w:p w14:paraId="2B95A5FA" w14:textId="77777777" w:rsidR="00BE3BEA" w:rsidRPr="00BE3BEA" w:rsidRDefault="00BE3BEA" w:rsidP="00BE3BEA">
      <w:pPr>
        <w:pStyle w:val="Telobesedila-zamik"/>
        <w:widowControl w:val="0"/>
        <w:tabs>
          <w:tab w:val="left" w:pos="0"/>
        </w:tabs>
        <w:ind w:left="0"/>
        <w:rPr>
          <w:rFonts w:ascii="Tahoma" w:hAnsi="Tahoma" w:cs="Tahoma"/>
          <w:sz w:val="20"/>
          <w:lang w:val="sl-SI"/>
        </w:rPr>
      </w:pPr>
    </w:p>
    <w:p w14:paraId="270D3C44" w14:textId="77777777" w:rsidR="00BE3BEA" w:rsidRPr="00BE3BEA" w:rsidRDefault="00BE3BEA" w:rsidP="00BE3BEA">
      <w:pPr>
        <w:widowControl w:val="0"/>
        <w:tabs>
          <w:tab w:val="left" w:pos="709"/>
          <w:tab w:val="left" w:pos="1702"/>
        </w:tabs>
        <w:jc w:val="both"/>
        <w:rPr>
          <w:rFonts w:ascii="Tahoma" w:hAnsi="Tahoma" w:cs="Tahoma"/>
        </w:rPr>
      </w:pPr>
      <w:r w:rsidRPr="00BE3BEA">
        <w:rPr>
          <w:rFonts w:ascii="Tahoma" w:hAnsi="Tahoma" w:cs="Tahoma"/>
        </w:rPr>
        <w:t xml:space="preserve">Za ceno na enoto mere se najemnik in najemodajalec dogovorita na podlagi sprejete ponudbe najemodajalca št. ______________ z dne _____________ in </w:t>
      </w:r>
      <w:r w:rsidRPr="00BE3BEA">
        <w:rPr>
          <w:rFonts w:ascii="Tahoma" w:hAnsi="Tahoma" w:cs="Tahoma"/>
          <w:snapToGrid w:val="0"/>
        </w:rPr>
        <w:t>ponudbe</w:t>
      </w:r>
      <w:r w:rsidRPr="00BE3BEA">
        <w:rPr>
          <w:rFonts w:ascii="Tahoma" w:hAnsi="Tahoma" w:cs="Tahoma"/>
        </w:rPr>
        <w:t xml:space="preserve"> najemodajalca po pogajanjih št. ______________ z dne __________ in je razvidna iz ponudbenega predračuna najemodajalca, ki je priloga št. 1 in sestavni del te pogodbe.</w:t>
      </w:r>
    </w:p>
    <w:p w14:paraId="41CDCB61" w14:textId="77777777" w:rsidR="00BE3BEA" w:rsidRPr="00BE3BEA" w:rsidRDefault="00BE3BEA" w:rsidP="00BE3BEA">
      <w:pPr>
        <w:widowControl w:val="0"/>
        <w:jc w:val="both"/>
        <w:rPr>
          <w:rFonts w:ascii="Tahoma" w:hAnsi="Tahoma" w:cs="Tahoma"/>
        </w:rPr>
      </w:pPr>
    </w:p>
    <w:p w14:paraId="0F001771" w14:textId="77777777" w:rsidR="00BE3BEA" w:rsidRPr="00BE3BEA" w:rsidRDefault="00BE3BEA" w:rsidP="00BE3BEA">
      <w:pPr>
        <w:widowControl w:val="0"/>
        <w:tabs>
          <w:tab w:val="left" w:pos="1418"/>
          <w:tab w:val="left" w:pos="1702"/>
        </w:tabs>
        <w:jc w:val="both"/>
        <w:rPr>
          <w:rFonts w:ascii="Tahoma" w:hAnsi="Tahoma" w:cs="Tahoma"/>
        </w:rPr>
      </w:pPr>
      <w:r w:rsidRPr="00BE3BEA">
        <w:rPr>
          <w:rFonts w:ascii="Tahoma" w:hAnsi="Tahoma" w:cs="Tahoma"/>
        </w:rPr>
        <w:t>Ocenjena vrednost pogodbe in cena na enoto mere ne vključujejo DDV. DDV se obračuna v skladu z vsakokratno veljavno zakonodajo.</w:t>
      </w:r>
    </w:p>
    <w:p w14:paraId="118FFD4E" w14:textId="77777777" w:rsidR="00BE3BEA" w:rsidRPr="00BE3BEA" w:rsidRDefault="00BE3BEA" w:rsidP="00BE3BEA">
      <w:pPr>
        <w:widowControl w:val="0"/>
        <w:rPr>
          <w:rFonts w:ascii="Tahoma" w:hAnsi="Tahoma" w:cs="Tahoma"/>
        </w:rPr>
      </w:pPr>
    </w:p>
    <w:p w14:paraId="5BF5561A" w14:textId="77777777" w:rsidR="00BE3BEA" w:rsidRPr="00BE3BEA" w:rsidRDefault="00BE3BEA" w:rsidP="00BE3BEA">
      <w:pPr>
        <w:widowControl w:val="0"/>
        <w:tabs>
          <w:tab w:val="left" w:pos="709"/>
        </w:tabs>
        <w:jc w:val="both"/>
        <w:rPr>
          <w:rFonts w:ascii="Tahoma" w:hAnsi="Tahoma" w:cs="Tahoma"/>
        </w:rPr>
      </w:pPr>
      <w:r w:rsidRPr="00BE3BEA">
        <w:rPr>
          <w:rFonts w:ascii="Tahoma" w:hAnsi="Tahoma" w:cs="Tahoma"/>
        </w:rPr>
        <w:t xml:space="preserve">Cena na enoto mere iz ponudbenega predračuna najemodajalca (priloga št. 1 pogodbe) se v času veljavnosti pogodbe ne spreminja, razen v primeru znižanja cen. </w:t>
      </w:r>
    </w:p>
    <w:p w14:paraId="6DF50932" w14:textId="77777777" w:rsidR="00BE3BEA" w:rsidRPr="00BE3BEA" w:rsidRDefault="00BE3BEA" w:rsidP="00BE3BEA">
      <w:pPr>
        <w:widowControl w:val="0"/>
        <w:tabs>
          <w:tab w:val="left" w:pos="709"/>
        </w:tabs>
        <w:jc w:val="both"/>
        <w:rPr>
          <w:rFonts w:ascii="Tahoma" w:hAnsi="Tahoma" w:cs="Tahoma"/>
        </w:rPr>
      </w:pPr>
    </w:p>
    <w:p w14:paraId="6C6EB6A0" w14:textId="77777777" w:rsidR="00BE3BEA" w:rsidRPr="00BE3BEA" w:rsidRDefault="00BE3BEA" w:rsidP="00BE3BEA">
      <w:pPr>
        <w:widowControl w:val="0"/>
        <w:tabs>
          <w:tab w:val="left" w:pos="709"/>
        </w:tabs>
        <w:jc w:val="both"/>
        <w:rPr>
          <w:rFonts w:ascii="Tahoma" w:hAnsi="Tahoma" w:cs="Tahoma"/>
        </w:rPr>
      </w:pPr>
      <w:r w:rsidRPr="00BE3BEA">
        <w:rPr>
          <w:rFonts w:ascii="Tahoma" w:hAnsi="Tahoma" w:cs="Tahoma"/>
        </w:rPr>
        <w:t xml:space="preserve">Najemodajalec bo najemnika sproti obveščal o znižanju cene. V primeru znižanja cene na trgu za istovrstno storitev lahko najemnik zahteva znižanje cene najemodajalca. </w:t>
      </w:r>
    </w:p>
    <w:p w14:paraId="6E6114E1" w14:textId="77777777" w:rsidR="00BE3BEA" w:rsidRPr="00BE3BEA" w:rsidRDefault="00BE3BEA" w:rsidP="00BE3BEA">
      <w:pPr>
        <w:jc w:val="both"/>
        <w:rPr>
          <w:rFonts w:ascii="Tahoma" w:hAnsi="Tahoma" w:cs="Tahoma"/>
        </w:rPr>
      </w:pPr>
    </w:p>
    <w:p w14:paraId="1D6AE637" w14:textId="77777777" w:rsidR="00BE3BEA" w:rsidRPr="00BE3BEA" w:rsidRDefault="00BE3BEA" w:rsidP="00BE3BEA">
      <w:pPr>
        <w:widowControl w:val="0"/>
        <w:tabs>
          <w:tab w:val="left" w:pos="0"/>
        </w:tabs>
        <w:jc w:val="both"/>
        <w:rPr>
          <w:rFonts w:ascii="Tahoma" w:hAnsi="Tahoma" w:cs="Tahoma"/>
        </w:rPr>
      </w:pPr>
      <w:r w:rsidRPr="00BE3BEA">
        <w:rPr>
          <w:rFonts w:ascii="Tahoma" w:hAnsi="Tahoma" w:cs="Tahoma"/>
        </w:rPr>
        <w:t>V ceni na enoto mere so upoštevani oziroma vključeni vsi materialni in nematerialni stroški, potrebni za kakovostno in pravočasno izvedbo predmeta te pogodbe, vključno s stroški storitev, stroški prevoza, stroški izdelave ponudbe in vsemi ostalimi stroški.</w:t>
      </w:r>
    </w:p>
    <w:p w14:paraId="290E83CE" w14:textId="77777777" w:rsidR="00BE3BEA" w:rsidRPr="00BE3BEA" w:rsidRDefault="00BE3BEA" w:rsidP="00BE3BEA">
      <w:pPr>
        <w:widowControl w:val="0"/>
        <w:tabs>
          <w:tab w:val="left" w:pos="0"/>
        </w:tabs>
        <w:jc w:val="both"/>
        <w:rPr>
          <w:rFonts w:ascii="Tahoma" w:hAnsi="Tahoma" w:cs="Tahoma"/>
        </w:rPr>
      </w:pPr>
    </w:p>
    <w:p w14:paraId="2CE335AD" w14:textId="77777777" w:rsidR="00BE3BEA" w:rsidRPr="00BE3BEA" w:rsidRDefault="00BE3BEA" w:rsidP="00BE3BEA">
      <w:pPr>
        <w:widowControl w:val="0"/>
        <w:tabs>
          <w:tab w:val="left" w:pos="0"/>
        </w:tabs>
        <w:jc w:val="both"/>
        <w:rPr>
          <w:rFonts w:ascii="Tahoma" w:hAnsi="Tahoma" w:cs="Tahoma"/>
        </w:rPr>
      </w:pPr>
    </w:p>
    <w:p w14:paraId="238EFE66" w14:textId="77777777" w:rsidR="00BE3BEA" w:rsidRPr="005179ED" w:rsidRDefault="00BE3BEA" w:rsidP="00815A98">
      <w:pPr>
        <w:pStyle w:val="Odstavekseznama"/>
        <w:widowControl w:val="0"/>
        <w:numPr>
          <w:ilvl w:val="0"/>
          <w:numId w:val="51"/>
        </w:numPr>
        <w:jc w:val="center"/>
        <w:rPr>
          <w:rFonts w:ascii="Tahoma" w:hAnsi="Tahoma" w:cs="Tahoma"/>
          <w:b/>
        </w:rPr>
      </w:pPr>
      <w:r w:rsidRPr="005179ED">
        <w:rPr>
          <w:rFonts w:ascii="Tahoma" w:hAnsi="Tahoma" w:cs="Tahoma"/>
          <w:b/>
        </w:rPr>
        <w:t>NAČIN NAROČANJA IN ROK IZVEDBE STORITEV</w:t>
      </w:r>
    </w:p>
    <w:p w14:paraId="3FC24CA5" w14:textId="77777777" w:rsidR="00BE3BEA" w:rsidRPr="00BE3BEA" w:rsidRDefault="00BE3BEA" w:rsidP="00BE3BEA">
      <w:pPr>
        <w:pStyle w:val="Odstavekseznama"/>
        <w:widowControl w:val="0"/>
        <w:ind w:left="720"/>
        <w:rPr>
          <w:rFonts w:ascii="Tahoma" w:hAnsi="Tahoma" w:cs="Tahoma"/>
          <w:b/>
        </w:rPr>
      </w:pPr>
    </w:p>
    <w:p w14:paraId="1C033B9F"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431308E5" w14:textId="77777777" w:rsidR="00BE3BEA" w:rsidRPr="00BE3BEA" w:rsidRDefault="00BE3BEA" w:rsidP="00BE3BEA">
      <w:pPr>
        <w:widowControl w:val="0"/>
        <w:jc w:val="both"/>
        <w:rPr>
          <w:rFonts w:ascii="Tahoma" w:hAnsi="Tahoma" w:cs="Tahoma"/>
          <w:bCs/>
        </w:rPr>
      </w:pPr>
    </w:p>
    <w:p w14:paraId="4C4913A1" w14:textId="77777777" w:rsidR="00BE3BEA" w:rsidRPr="00BE3BEA" w:rsidRDefault="00BE3BEA" w:rsidP="00BE3BEA">
      <w:pPr>
        <w:widowControl w:val="0"/>
        <w:tabs>
          <w:tab w:val="left" w:pos="1702"/>
        </w:tabs>
        <w:jc w:val="both"/>
        <w:rPr>
          <w:rFonts w:ascii="Tahoma" w:hAnsi="Tahoma" w:cs="Tahoma"/>
        </w:rPr>
      </w:pPr>
      <w:r w:rsidRPr="00BE3BEA">
        <w:rPr>
          <w:rFonts w:ascii="Tahoma" w:hAnsi="Tahoma" w:cs="Tahoma"/>
          <w:bCs/>
        </w:rPr>
        <w:t>Najemnik bo najemodajalcu za najem izstavil pisno nabavno naročilo.</w:t>
      </w:r>
    </w:p>
    <w:p w14:paraId="2A82EA8C" w14:textId="77777777" w:rsidR="00BE3BEA" w:rsidRPr="00BE3BEA" w:rsidRDefault="00BE3BEA" w:rsidP="00BE3BEA">
      <w:pPr>
        <w:widowControl w:val="0"/>
        <w:jc w:val="both"/>
        <w:rPr>
          <w:rFonts w:ascii="Tahoma" w:hAnsi="Tahoma" w:cs="Tahoma"/>
        </w:rPr>
      </w:pPr>
    </w:p>
    <w:p w14:paraId="23E22261" w14:textId="77777777" w:rsidR="00E2703B" w:rsidRDefault="00E2703B" w:rsidP="00BE3BEA">
      <w:pPr>
        <w:widowControl w:val="0"/>
        <w:tabs>
          <w:tab w:val="left" w:pos="1702"/>
        </w:tabs>
        <w:jc w:val="both"/>
        <w:rPr>
          <w:rFonts w:ascii="Tahoma" w:hAnsi="Tahoma" w:cs="Tahoma"/>
        </w:rPr>
      </w:pPr>
    </w:p>
    <w:p w14:paraId="7B6CB547" w14:textId="293E446E" w:rsidR="00BE3BEA" w:rsidRPr="00BE3BEA" w:rsidRDefault="00BE3BEA" w:rsidP="00BE3BEA">
      <w:pPr>
        <w:widowControl w:val="0"/>
        <w:tabs>
          <w:tab w:val="left" w:pos="1702"/>
        </w:tabs>
        <w:jc w:val="both"/>
        <w:rPr>
          <w:rFonts w:ascii="Tahoma" w:hAnsi="Tahoma" w:cs="Tahoma"/>
        </w:rPr>
      </w:pPr>
      <w:r w:rsidRPr="00BE3BEA">
        <w:rPr>
          <w:rFonts w:ascii="Tahoma" w:hAnsi="Tahoma" w:cs="Tahoma"/>
        </w:rPr>
        <w:t xml:space="preserve">Najemodajalec se zavezuje najemniku dati v najem programsko opremo (elektronsko povezavo za dostop do programske opreme v oblaku) in pripadajoče licence v roku največ </w:t>
      </w:r>
      <w:r w:rsidR="00E2703B">
        <w:rPr>
          <w:rFonts w:ascii="Tahoma" w:hAnsi="Tahoma" w:cs="Tahoma"/>
        </w:rPr>
        <w:t>10</w:t>
      </w:r>
      <w:r w:rsidRPr="00BE3BEA">
        <w:rPr>
          <w:rFonts w:ascii="Tahoma" w:hAnsi="Tahoma" w:cs="Tahoma"/>
        </w:rPr>
        <w:t xml:space="preserve"> (</w:t>
      </w:r>
      <w:r w:rsidR="00E2703B">
        <w:rPr>
          <w:rFonts w:ascii="Tahoma" w:hAnsi="Tahoma" w:cs="Tahoma"/>
        </w:rPr>
        <w:t>deset</w:t>
      </w:r>
      <w:r w:rsidRPr="00BE3BEA">
        <w:rPr>
          <w:rFonts w:ascii="Tahoma" w:hAnsi="Tahoma" w:cs="Tahoma"/>
        </w:rPr>
        <w:t>) koledarskih dni od prejema pisnega nabavnega naročila najemnika.</w:t>
      </w:r>
    </w:p>
    <w:p w14:paraId="14735C62" w14:textId="77777777" w:rsidR="00BE3BEA" w:rsidRPr="00BE3BEA" w:rsidRDefault="00BE3BEA" w:rsidP="00BE3BEA">
      <w:pPr>
        <w:widowControl w:val="0"/>
        <w:tabs>
          <w:tab w:val="left" w:pos="1702"/>
        </w:tabs>
        <w:jc w:val="both"/>
        <w:rPr>
          <w:rFonts w:ascii="Tahoma" w:hAnsi="Tahoma" w:cs="Tahoma"/>
        </w:rPr>
      </w:pPr>
    </w:p>
    <w:p w14:paraId="28ABCB2F" w14:textId="77777777" w:rsidR="00BE3BEA" w:rsidRPr="00BE3BEA" w:rsidRDefault="00BE3BEA" w:rsidP="00BE3BEA">
      <w:pPr>
        <w:widowControl w:val="0"/>
        <w:jc w:val="both"/>
        <w:rPr>
          <w:rFonts w:ascii="Tahoma" w:hAnsi="Tahoma" w:cs="Tahoma"/>
          <w:bCs/>
        </w:rPr>
      </w:pPr>
    </w:p>
    <w:p w14:paraId="619E8AA9" w14:textId="77777777" w:rsidR="00BE3BEA" w:rsidRPr="005179ED" w:rsidRDefault="00BE3BEA" w:rsidP="00815A98">
      <w:pPr>
        <w:pStyle w:val="Odstavekseznama"/>
        <w:widowControl w:val="0"/>
        <w:numPr>
          <w:ilvl w:val="0"/>
          <w:numId w:val="51"/>
        </w:numPr>
        <w:jc w:val="center"/>
        <w:rPr>
          <w:rFonts w:ascii="Tahoma" w:hAnsi="Tahoma" w:cs="Tahoma"/>
          <w:b/>
        </w:rPr>
      </w:pPr>
      <w:r w:rsidRPr="005179ED">
        <w:rPr>
          <w:rFonts w:ascii="Tahoma" w:hAnsi="Tahoma" w:cs="Tahoma"/>
          <w:b/>
        </w:rPr>
        <w:t>NAČIN PLAČILA</w:t>
      </w:r>
    </w:p>
    <w:p w14:paraId="1A3A6544" w14:textId="77777777" w:rsidR="00BE3BEA" w:rsidRPr="00BE3BEA" w:rsidRDefault="00BE3BEA" w:rsidP="00BE3BEA">
      <w:pPr>
        <w:widowControl w:val="0"/>
        <w:tabs>
          <w:tab w:val="left" w:pos="709"/>
        </w:tabs>
        <w:ind w:left="709" w:hanging="283"/>
        <w:jc w:val="center"/>
        <w:rPr>
          <w:rFonts w:ascii="Tahoma" w:hAnsi="Tahoma" w:cs="Tahoma"/>
        </w:rPr>
      </w:pPr>
    </w:p>
    <w:p w14:paraId="4D4B9C72"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68BDAAD6" w14:textId="77777777" w:rsidR="00BE3BEA" w:rsidRPr="00BE3BEA" w:rsidRDefault="00BE3BEA" w:rsidP="00BE3BEA">
      <w:pPr>
        <w:widowControl w:val="0"/>
        <w:jc w:val="center"/>
        <w:rPr>
          <w:rFonts w:ascii="Tahoma" w:hAnsi="Tahoma" w:cs="Tahoma"/>
        </w:rPr>
      </w:pPr>
    </w:p>
    <w:p w14:paraId="4F4FC362" w14:textId="77777777" w:rsidR="00BE3BEA" w:rsidRPr="00BE3BEA" w:rsidRDefault="00BE3BEA" w:rsidP="00BE3BEA">
      <w:pPr>
        <w:widowControl w:val="0"/>
        <w:tabs>
          <w:tab w:val="left" w:pos="1418"/>
          <w:tab w:val="left" w:pos="1702"/>
        </w:tabs>
        <w:jc w:val="both"/>
        <w:rPr>
          <w:rFonts w:ascii="Tahoma" w:hAnsi="Tahoma" w:cs="Tahoma"/>
        </w:rPr>
      </w:pPr>
      <w:r w:rsidRPr="00BE3BEA">
        <w:rPr>
          <w:rFonts w:ascii="Tahoma" w:hAnsi="Tahoma" w:cs="Tahoma"/>
        </w:rPr>
        <w:t xml:space="preserve">Najemodajalec je dolžan izstaviti natančno specificiran račun za najem opreme in licenc v roku 5 (petih) koledarskih dni po predaji opreme in licenc in podpisu delovnega naloga s strani obeh pogodbenih strank oziroma njunih predstavnikov. </w:t>
      </w:r>
    </w:p>
    <w:p w14:paraId="4207792B" w14:textId="77777777" w:rsidR="00BE3BEA" w:rsidRPr="00BE3BEA" w:rsidRDefault="00BE3BEA" w:rsidP="00BE3BEA">
      <w:pPr>
        <w:widowControl w:val="0"/>
        <w:tabs>
          <w:tab w:val="left" w:pos="1418"/>
          <w:tab w:val="left" w:pos="1702"/>
        </w:tabs>
        <w:jc w:val="both"/>
        <w:rPr>
          <w:rFonts w:ascii="Tahoma" w:hAnsi="Tahoma" w:cs="Tahoma"/>
        </w:rPr>
      </w:pPr>
    </w:p>
    <w:p w14:paraId="33C0360C" w14:textId="77777777" w:rsidR="00BE3BEA" w:rsidRPr="00BE3BEA" w:rsidRDefault="00BE3BEA" w:rsidP="00BE3BEA">
      <w:pPr>
        <w:widowControl w:val="0"/>
        <w:tabs>
          <w:tab w:val="left" w:pos="1418"/>
          <w:tab w:val="left" w:pos="1702"/>
        </w:tabs>
        <w:jc w:val="both"/>
        <w:rPr>
          <w:rFonts w:ascii="Tahoma" w:hAnsi="Tahoma" w:cs="Tahoma"/>
        </w:rPr>
      </w:pPr>
      <w:r w:rsidRPr="00BE3BEA">
        <w:rPr>
          <w:rFonts w:ascii="Tahoma" w:hAnsi="Tahoma" w:cs="Tahoma"/>
        </w:rPr>
        <w:t>Na računu mora biti navedena številka pisnega nabavnega naročila najemnika.</w:t>
      </w:r>
    </w:p>
    <w:p w14:paraId="6FE63283" w14:textId="77777777" w:rsidR="00BE3BEA" w:rsidRPr="00BE3BEA" w:rsidRDefault="00BE3BEA" w:rsidP="00BE3BEA">
      <w:pPr>
        <w:widowControl w:val="0"/>
        <w:tabs>
          <w:tab w:val="left" w:pos="1418"/>
          <w:tab w:val="left" w:pos="1702"/>
        </w:tabs>
        <w:jc w:val="both"/>
        <w:rPr>
          <w:rFonts w:ascii="Tahoma" w:hAnsi="Tahoma" w:cs="Tahoma"/>
        </w:rPr>
      </w:pPr>
    </w:p>
    <w:p w14:paraId="6D2CC8B8" w14:textId="77777777" w:rsidR="00BE3BEA" w:rsidRPr="00BE3BEA" w:rsidRDefault="00BE3BEA" w:rsidP="00BE3BEA">
      <w:pPr>
        <w:widowControl w:val="0"/>
        <w:tabs>
          <w:tab w:val="left" w:pos="1418"/>
          <w:tab w:val="left" w:pos="1702"/>
        </w:tabs>
        <w:jc w:val="both"/>
        <w:rPr>
          <w:rFonts w:ascii="Tahoma" w:hAnsi="Tahoma" w:cs="Tahoma"/>
        </w:rPr>
      </w:pPr>
      <w:r w:rsidRPr="00BE3BEA">
        <w:rPr>
          <w:rFonts w:ascii="Tahoma" w:hAnsi="Tahoma" w:cs="Tahoma"/>
        </w:rPr>
        <w:t>Podpisan delovni nalog s strani obeh pogodbenih strank oz. njunih predstavnikov je osnova za izstavitev računa in hkrati priloga k računu, pri čemer se datum podpisa delovnega naloga šteje za datum predaje licenc in najema programske opreme za celotno obdobje trajanja pogodbe.</w:t>
      </w:r>
    </w:p>
    <w:p w14:paraId="6A1D21DE" w14:textId="77777777" w:rsidR="00BE3BEA" w:rsidRPr="00BE3BEA" w:rsidRDefault="00BE3BEA" w:rsidP="00BE3BEA">
      <w:pPr>
        <w:widowControl w:val="0"/>
        <w:tabs>
          <w:tab w:val="left" w:pos="1418"/>
          <w:tab w:val="left" w:pos="1702"/>
        </w:tabs>
        <w:jc w:val="both"/>
        <w:rPr>
          <w:rFonts w:ascii="Tahoma" w:hAnsi="Tahoma" w:cs="Tahoma"/>
        </w:rPr>
      </w:pPr>
    </w:p>
    <w:p w14:paraId="7AA9388E" w14:textId="77777777" w:rsidR="00BE3BEA" w:rsidRPr="00BE3BEA" w:rsidRDefault="00BE3BEA" w:rsidP="00BE3BEA">
      <w:pPr>
        <w:widowControl w:val="0"/>
        <w:tabs>
          <w:tab w:val="left" w:pos="1418"/>
          <w:tab w:val="left" w:pos="1702"/>
        </w:tabs>
        <w:jc w:val="both"/>
        <w:rPr>
          <w:rFonts w:ascii="Tahoma" w:hAnsi="Tahoma" w:cs="Tahoma"/>
        </w:rPr>
      </w:pPr>
      <w:r w:rsidRPr="00BE3BEA">
        <w:rPr>
          <w:rFonts w:ascii="Tahoma" w:hAnsi="Tahoma" w:cs="Tahoma"/>
        </w:rPr>
        <w:t>V primeru, da izstavljeni račun ni pravilen, ga je najemnik dolžan zavrniti z obrazložitvijo, najemodajalec</w:t>
      </w:r>
      <w:r w:rsidRPr="00BE3BEA">
        <w:rPr>
          <w:rFonts w:ascii="Tahoma" w:hAnsi="Tahoma" w:cs="Tahoma"/>
          <w:bCs/>
        </w:rPr>
        <w:t xml:space="preserve"> </w:t>
      </w:r>
      <w:r w:rsidRPr="00BE3BEA">
        <w:rPr>
          <w:rFonts w:ascii="Tahoma" w:hAnsi="Tahoma" w:cs="Tahoma"/>
        </w:rPr>
        <w:t>pa je dolžan izstaviti nov popravljen račun v roku 3 (treh) delovnih dni od prejema zavrnitve, v katerem bo izkazana pravilna vrednost opravljenih storitev.</w:t>
      </w:r>
    </w:p>
    <w:p w14:paraId="48EBA9E7" w14:textId="77777777" w:rsidR="00BE3BEA" w:rsidRPr="00BE3BEA" w:rsidRDefault="00BE3BEA" w:rsidP="00BE3BEA">
      <w:pPr>
        <w:widowControl w:val="0"/>
        <w:tabs>
          <w:tab w:val="left" w:pos="1418"/>
          <w:tab w:val="left" w:pos="1702"/>
        </w:tabs>
        <w:jc w:val="both"/>
        <w:rPr>
          <w:rFonts w:ascii="Tahoma" w:hAnsi="Tahoma" w:cs="Tahoma"/>
        </w:rPr>
      </w:pPr>
    </w:p>
    <w:p w14:paraId="13E1E8C0" w14:textId="77777777" w:rsidR="00BE3BEA" w:rsidRPr="00BE3BEA" w:rsidRDefault="00BE3BEA" w:rsidP="00BE3BEA">
      <w:pPr>
        <w:widowControl w:val="0"/>
        <w:numPr>
          <w:ilvl w:val="0"/>
          <w:numId w:val="40"/>
        </w:numPr>
        <w:tabs>
          <w:tab w:val="left" w:pos="709"/>
        </w:tabs>
        <w:ind w:hanging="720"/>
        <w:contextualSpacing/>
        <w:jc w:val="both"/>
        <w:rPr>
          <w:rFonts w:ascii="Tahoma" w:hAnsi="Tahoma" w:cs="Tahoma"/>
          <w:b/>
          <w:i/>
        </w:rPr>
      </w:pPr>
      <w:r w:rsidRPr="00BE3BEA">
        <w:rPr>
          <w:rFonts w:ascii="Tahoma" w:hAnsi="Tahoma" w:cs="Tahoma"/>
          <w:b/>
          <w:i/>
        </w:rPr>
        <w:t>V primeru, da je najemodajalec slovensko podjetje</w:t>
      </w:r>
    </w:p>
    <w:p w14:paraId="5CAABB74" w14:textId="77777777" w:rsidR="00BE3BEA" w:rsidRPr="00BE3BEA" w:rsidRDefault="00BE3BEA" w:rsidP="00BE3BEA">
      <w:pPr>
        <w:widowControl w:val="0"/>
        <w:tabs>
          <w:tab w:val="left" w:pos="1418"/>
          <w:tab w:val="left" w:pos="1702"/>
        </w:tabs>
        <w:jc w:val="both"/>
        <w:rPr>
          <w:rFonts w:ascii="Tahoma" w:hAnsi="Tahoma" w:cs="Tahoma"/>
        </w:rPr>
      </w:pPr>
      <w:r w:rsidRPr="00BE3BEA">
        <w:rPr>
          <w:rFonts w:ascii="Tahoma" w:hAnsi="Tahoma" w:cs="Tahoma"/>
        </w:rPr>
        <w:t>Najemnik se obvezuje, da bo prejeti račun plačal na transakcijski račun najemodajalca, ki je uradno evidentiran pri AJPES in bo naveden na računu, v roku 30 (tridesetih) koledarskih dni od dneva izstavitve pravilnega računa, sestavljenega v skladu s to pogodbo.</w:t>
      </w:r>
    </w:p>
    <w:p w14:paraId="1CE649B4" w14:textId="77777777" w:rsidR="00BE3BEA" w:rsidRPr="00BE3BEA" w:rsidRDefault="00BE3BEA" w:rsidP="00BE3BEA">
      <w:pPr>
        <w:pStyle w:val="Navaden1"/>
        <w:ind w:right="-3"/>
        <w:jc w:val="both"/>
        <w:rPr>
          <w:rFonts w:ascii="Tahoma" w:hAnsi="Tahoma" w:cs="Tahoma"/>
        </w:rPr>
      </w:pPr>
    </w:p>
    <w:p w14:paraId="49A63BD5" w14:textId="77777777" w:rsidR="00BE3BEA" w:rsidRPr="00BE3BEA" w:rsidRDefault="00BE3BEA" w:rsidP="00BE3BEA">
      <w:pPr>
        <w:widowControl w:val="0"/>
        <w:numPr>
          <w:ilvl w:val="0"/>
          <w:numId w:val="40"/>
        </w:numPr>
        <w:tabs>
          <w:tab w:val="left" w:pos="709"/>
        </w:tabs>
        <w:ind w:hanging="720"/>
        <w:contextualSpacing/>
        <w:jc w:val="both"/>
        <w:rPr>
          <w:rFonts w:ascii="Tahoma" w:hAnsi="Tahoma" w:cs="Tahoma"/>
          <w:b/>
          <w:i/>
        </w:rPr>
      </w:pPr>
      <w:r w:rsidRPr="00BE3BEA">
        <w:rPr>
          <w:rFonts w:ascii="Tahoma" w:hAnsi="Tahoma" w:cs="Tahoma"/>
          <w:b/>
          <w:i/>
        </w:rPr>
        <w:t>v primeru, da je najemodajalec tuje podjetje</w:t>
      </w:r>
    </w:p>
    <w:p w14:paraId="09523220" w14:textId="77777777" w:rsidR="00BE3BEA" w:rsidRPr="00BE3BEA" w:rsidRDefault="00BE3BEA" w:rsidP="00BE3BEA">
      <w:pPr>
        <w:widowControl w:val="0"/>
        <w:shd w:val="clear" w:color="auto" w:fill="FFFFFF"/>
        <w:tabs>
          <w:tab w:val="left" w:pos="1418"/>
          <w:tab w:val="left" w:pos="1702"/>
        </w:tabs>
        <w:jc w:val="both"/>
        <w:rPr>
          <w:rFonts w:ascii="Tahoma" w:hAnsi="Tahoma" w:cs="Tahoma"/>
        </w:rPr>
      </w:pPr>
      <w:r w:rsidRPr="00BE3BEA">
        <w:rPr>
          <w:rFonts w:ascii="Tahoma" w:hAnsi="Tahoma" w:cs="Tahoma"/>
        </w:rPr>
        <w:t xml:space="preserve">Najemnik se obvezuje, da bo prejeti račun plačal na poslovni račun najemodajalca IBAN:__________, odprt pri banki________________ (SWIFT____________), v roku 30 (tridesetih) koledarskih dni od dneva izstavitve pravilnega računa, sestavljenega v skladu s to pogodbo. Poslovni račun mora biti naveden tudi na posameznem računu. </w:t>
      </w:r>
    </w:p>
    <w:p w14:paraId="31599DA3" w14:textId="77777777" w:rsidR="00BE3BEA" w:rsidRPr="00BE3BEA" w:rsidRDefault="00BE3BEA" w:rsidP="00BE3BEA">
      <w:pPr>
        <w:widowControl w:val="0"/>
        <w:shd w:val="clear" w:color="auto" w:fill="FFFFFF"/>
        <w:tabs>
          <w:tab w:val="left" w:pos="1418"/>
          <w:tab w:val="left" w:pos="1702"/>
        </w:tabs>
        <w:jc w:val="both"/>
        <w:rPr>
          <w:rFonts w:ascii="Tahoma" w:hAnsi="Tahoma" w:cs="Tahoma"/>
        </w:rPr>
      </w:pPr>
    </w:p>
    <w:p w14:paraId="56014FE7" w14:textId="77777777" w:rsidR="00BE3BEA" w:rsidRPr="00BE3BEA" w:rsidRDefault="00BE3BEA" w:rsidP="00BE3BEA">
      <w:pPr>
        <w:widowControl w:val="0"/>
        <w:shd w:val="clear" w:color="auto" w:fill="FFFFFF"/>
        <w:tabs>
          <w:tab w:val="left" w:pos="1418"/>
          <w:tab w:val="left" w:pos="1702"/>
        </w:tabs>
        <w:jc w:val="both"/>
        <w:rPr>
          <w:rFonts w:ascii="Tahoma" w:hAnsi="Tahoma" w:cs="Tahoma"/>
        </w:rPr>
      </w:pPr>
      <w:r w:rsidRPr="00BE3BEA">
        <w:rPr>
          <w:rFonts w:ascii="Tahoma" w:hAnsi="Tahoma" w:cs="Tahoma"/>
        </w:rPr>
        <w:t>V primeru spremembe navedenega računa v tem členu, mora najemodajalec takoj pisno obvestiti najemnika o spremembi.</w:t>
      </w:r>
    </w:p>
    <w:p w14:paraId="0B633B05" w14:textId="77777777" w:rsidR="00BE3BEA" w:rsidRPr="00BE3BEA" w:rsidRDefault="00BE3BEA" w:rsidP="00BE3BEA">
      <w:pPr>
        <w:widowControl w:val="0"/>
        <w:tabs>
          <w:tab w:val="left" w:pos="1418"/>
          <w:tab w:val="left" w:pos="1702"/>
        </w:tabs>
        <w:jc w:val="both"/>
        <w:rPr>
          <w:rFonts w:ascii="Tahoma" w:hAnsi="Tahoma" w:cs="Tahoma"/>
        </w:rPr>
      </w:pPr>
    </w:p>
    <w:p w14:paraId="78DBEA15" w14:textId="77777777" w:rsidR="00BE3BEA" w:rsidRPr="00BE3BEA" w:rsidRDefault="00BE3BEA" w:rsidP="00BE3BEA">
      <w:pPr>
        <w:widowControl w:val="0"/>
        <w:tabs>
          <w:tab w:val="left" w:pos="1418"/>
          <w:tab w:val="left" w:pos="1702"/>
        </w:tabs>
        <w:jc w:val="both"/>
        <w:rPr>
          <w:rFonts w:ascii="Tahoma" w:hAnsi="Tahoma" w:cs="Tahoma"/>
        </w:rPr>
      </w:pPr>
      <w:r w:rsidRPr="00BE3BEA">
        <w:rPr>
          <w:rFonts w:ascii="Tahoma" w:hAnsi="Tahoma" w:cs="Tahoma"/>
        </w:rPr>
        <w:t>V primeru najemnikove zamude pri plačilu ima najemodajalec</w:t>
      </w:r>
      <w:r w:rsidRPr="00BE3BEA">
        <w:rPr>
          <w:rFonts w:ascii="Tahoma" w:hAnsi="Tahoma" w:cs="Tahoma"/>
          <w:bCs/>
        </w:rPr>
        <w:t xml:space="preserve"> </w:t>
      </w:r>
      <w:r w:rsidRPr="00BE3BEA">
        <w:rPr>
          <w:rFonts w:ascii="Tahoma" w:hAnsi="Tahoma" w:cs="Tahoma"/>
        </w:rPr>
        <w:t>pravico zaračunati zakonske zamudne obresti.</w:t>
      </w:r>
    </w:p>
    <w:p w14:paraId="27B01B78" w14:textId="77777777" w:rsidR="00BE3BEA" w:rsidRPr="00BE3BEA" w:rsidRDefault="00BE3BEA" w:rsidP="00BE3BEA">
      <w:pPr>
        <w:widowControl w:val="0"/>
        <w:tabs>
          <w:tab w:val="left" w:pos="1418"/>
          <w:tab w:val="left" w:pos="1702"/>
        </w:tabs>
        <w:jc w:val="both"/>
        <w:rPr>
          <w:rFonts w:ascii="Tahoma" w:hAnsi="Tahoma" w:cs="Tahoma"/>
        </w:rPr>
      </w:pPr>
    </w:p>
    <w:p w14:paraId="2A1A9D8B" w14:textId="77777777" w:rsidR="00BE3BEA" w:rsidRPr="00BE3BEA" w:rsidRDefault="00BE3BEA" w:rsidP="00BE3BEA">
      <w:pPr>
        <w:widowControl w:val="0"/>
        <w:tabs>
          <w:tab w:val="left" w:pos="1418"/>
          <w:tab w:val="left" w:pos="1702"/>
        </w:tabs>
        <w:jc w:val="both"/>
        <w:rPr>
          <w:rFonts w:ascii="Tahoma" w:hAnsi="Tahoma" w:cs="Tahoma"/>
        </w:rPr>
      </w:pPr>
    </w:p>
    <w:p w14:paraId="5A1A93E5" w14:textId="77777777" w:rsidR="00BE3BEA" w:rsidRPr="00BE3BEA" w:rsidRDefault="00BE3BEA" w:rsidP="00BE3BEA">
      <w:pPr>
        <w:widowControl w:val="0"/>
        <w:jc w:val="both"/>
        <w:rPr>
          <w:rFonts w:ascii="Tahoma" w:hAnsi="Tahoma" w:cs="Tahoma"/>
        </w:rPr>
      </w:pPr>
    </w:p>
    <w:p w14:paraId="48A88D16" w14:textId="77777777" w:rsidR="00BE3BEA" w:rsidRPr="005179ED" w:rsidRDefault="00BE3BEA" w:rsidP="00815A98">
      <w:pPr>
        <w:pStyle w:val="Odstavekseznama"/>
        <w:widowControl w:val="0"/>
        <w:numPr>
          <w:ilvl w:val="0"/>
          <w:numId w:val="51"/>
        </w:numPr>
        <w:jc w:val="center"/>
        <w:rPr>
          <w:rFonts w:ascii="Tahoma" w:hAnsi="Tahoma" w:cs="Tahoma"/>
          <w:b/>
        </w:rPr>
      </w:pPr>
      <w:r w:rsidRPr="005179ED">
        <w:rPr>
          <w:rFonts w:ascii="Tahoma" w:hAnsi="Tahoma" w:cs="Tahoma"/>
          <w:b/>
        </w:rPr>
        <w:t xml:space="preserve">KAKOVOST PREDMETA NAJEMA </w:t>
      </w:r>
    </w:p>
    <w:p w14:paraId="0539571E" w14:textId="77777777" w:rsidR="00BE3BEA" w:rsidRPr="00BE3BEA" w:rsidRDefault="00BE3BEA" w:rsidP="00BE3BEA">
      <w:pPr>
        <w:pStyle w:val="Glava"/>
        <w:widowControl w:val="0"/>
        <w:tabs>
          <w:tab w:val="left" w:pos="708"/>
        </w:tabs>
        <w:ind w:left="360"/>
        <w:jc w:val="center"/>
        <w:rPr>
          <w:rFonts w:ascii="Tahoma" w:hAnsi="Tahoma" w:cs="Tahoma"/>
          <w:sz w:val="20"/>
        </w:rPr>
      </w:pPr>
    </w:p>
    <w:p w14:paraId="03CFD060"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5679A85F" w14:textId="77777777" w:rsidR="00BE3BEA" w:rsidRPr="00BE3BEA" w:rsidRDefault="00BE3BEA" w:rsidP="00BE3BEA">
      <w:pPr>
        <w:widowControl w:val="0"/>
        <w:jc w:val="both"/>
        <w:rPr>
          <w:rFonts w:ascii="Tahoma" w:hAnsi="Tahoma" w:cs="Tahoma"/>
        </w:rPr>
      </w:pPr>
    </w:p>
    <w:p w14:paraId="143D38E1" w14:textId="77777777" w:rsidR="00BE3BEA" w:rsidRPr="00BE3BEA" w:rsidRDefault="00BE3BEA" w:rsidP="00BE3BEA">
      <w:pPr>
        <w:widowControl w:val="0"/>
        <w:jc w:val="both"/>
        <w:rPr>
          <w:rFonts w:ascii="Tahoma" w:eastAsiaTheme="minorEastAsia" w:hAnsi="Tahoma" w:cs="Tahoma"/>
        </w:rPr>
      </w:pPr>
      <w:r w:rsidRPr="00BE3BEA">
        <w:rPr>
          <w:rFonts w:ascii="Tahoma" w:eastAsiaTheme="minorEastAsia" w:hAnsi="Tahoma" w:cs="Tahoma"/>
        </w:rPr>
        <w:t>Reklamacije na kakovost predmeta najema se rešujejo sporazumno.</w:t>
      </w:r>
    </w:p>
    <w:p w14:paraId="0BBBC697" w14:textId="77777777" w:rsidR="00BE3BEA" w:rsidRPr="00BE3BEA" w:rsidRDefault="00BE3BEA" w:rsidP="00BE3BEA">
      <w:pPr>
        <w:widowControl w:val="0"/>
        <w:kinsoku w:val="0"/>
        <w:overflowPunct w:val="0"/>
        <w:autoSpaceDE w:val="0"/>
        <w:autoSpaceDN w:val="0"/>
        <w:adjustRightInd w:val="0"/>
        <w:spacing w:before="11"/>
        <w:rPr>
          <w:rFonts w:ascii="Tahoma" w:eastAsiaTheme="minorEastAsia" w:hAnsi="Tahoma" w:cs="Tahoma"/>
        </w:rPr>
      </w:pPr>
    </w:p>
    <w:p w14:paraId="3DBE40D5" w14:textId="42E2781C" w:rsidR="00BE3BEA" w:rsidRPr="00BE3BEA" w:rsidRDefault="00BE3BEA" w:rsidP="00BE3BEA">
      <w:pPr>
        <w:widowControl w:val="0"/>
        <w:jc w:val="both"/>
        <w:rPr>
          <w:rFonts w:ascii="Tahoma" w:eastAsiaTheme="minorEastAsia" w:hAnsi="Tahoma" w:cs="Tahoma"/>
        </w:rPr>
      </w:pPr>
      <w:r w:rsidRPr="00BE3BEA">
        <w:rPr>
          <w:rFonts w:ascii="Tahoma" w:eastAsiaTheme="minorEastAsia" w:hAnsi="Tahoma" w:cs="Tahoma"/>
        </w:rPr>
        <w:t>Če</w:t>
      </w:r>
      <w:r w:rsidRPr="00BE3BEA">
        <w:rPr>
          <w:rFonts w:ascii="Tahoma" w:eastAsiaTheme="minorEastAsia" w:hAnsi="Tahoma" w:cs="Tahoma"/>
          <w:spacing w:val="-11"/>
        </w:rPr>
        <w:t xml:space="preserve"> </w:t>
      </w:r>
      <w:r w:rsidRPr="00BE3BEA">
        <w:rPr>
          <w:rFonts w:ascii="Tahoma" w:eastAsiaTheme="minorEastAsia" w:hAnsi="Tahoma" w:cs="Tahoma"/>
        </w:rPr>
        <w:t>najemnik</w:t>
      </w:r>
      <w:r w:rsidRPr="00BE3BEA">
        <w:rPr>
          <w:rFonts w:ascii="Tahoma" w:eastAsiaTheme="minorEastAsia" w:hAnsi="Tahoma" w:cs="Tahoma"/>
          <w:spacing w:val="-9"/>
        </w:rPr>
        <w:t xml:space="preserve"> </w:t>
      </w:r>
      <w:r w:rsidRPr="00BE3BEA">
        <w:rPr>
          <w:rFonts w:ascii="Tahoma" w:eastAsiaTheme="minorEastAsia" w:hAnsi="Tahoma" w:cs="Tahoma"/>
        </w:rPr>
        <w:t>ugotovi,</w:t>
      </w:r>
      <w:r w:rsidRPr="00BE3BEA">
        <w:rPr>
          <w:rFonts w:ascii="Tahoma" w:eastAsiaTheme="minorEastAsia" w:hAnsi="Tahoma" w:cs="Tahoma"/>
          <w:spacing w:val="-9"/>
        </w:rPr>
        <w:t xml:space="preserve"> </w:t>
      </w:r>
      <w:r w:rsidRPr="00BE3BEA">
        <w:rPr>
          <w:rFonts w:ascii="Tahoma" w:eastAsiaTheme="minorEastAsia" w:hAnsi="Tahoma" w:cs="Tahoma"/>
        </w:rPr>
        <w:t>da</w:t>
      </w:r>
      <w:r w:rsidRPr="00BE3BEA">
        <w:rPr>
          <w:rFonts w:ascii="Tahoma" w:eastAsiaTheme="minorEastAsia" w:hAnsi="Tahoma" w:cs="Tahoma"/>
          <w:spacing w:val="-12"/>
        </w:rPr>
        <w:t xml:space="preserve"> predmet najema </w:t>
      </w:r>
      <w:r w:rsidRPr="00BE3BEA">
        <w:rPr>
          <w:rFonts w:ascii="Tahoma" w:hAnsi="Tahoma" w:cs="Tahoma"/>
        </w:rPr>
        <w:t>ne ustreza zahtevani kakovosti</w:t>
      </w:r>
      <w:r w:rsidRPr="00BE3BEA">
        <w:rPr>
          <w:rFonts w:ascii="Tahoma" w:eastAsiaTheme="minorEastAsia" w:hAnsi="Tahoma" w:cs="Tahoma"/>
        </w:rPr>
        <w:t>,</w:t>
      </w:r>
      <w:r w:rsidRPr="00BE3BEA">
        <w:rPr>
          <w:rFonts w:ascii="Tahoma" w:eastAsiaTheme="minorEastAsia" w:hAnsi="Tahoma" w:cs="Tahoma"/>
          <w:spacing w:val="-12"/>
        </w:rPr>
        <w:t xml:space="preserve"> </w:t>
      </w:r>
      <w:r w:rsidRPr="00BE3BEA">
        <w:rPr>
          <w:rFonts w:ascii="Tahoma" w:eastAsiaTheme="minorEastAsia" w:hAnsi="Tahoma" w:cs="Tahoma"/>
        </w:rPr>
        <w:t>mora</w:t>
      </w:r>
      <w:r w:rsidRPr="00BE3BEA">
        <w:rPr>
          <w:rFonts w:ascii="Tahoma" w:eastAsiaTheme="minorEastAsia" w:hAnsi="Tahoma" w:cs="Tahoma"/>
          <w:spacing w:val="-10"/>
        </w:rPr>
        <w:t xml:space="preserve"> </w:t>
      </w:r>
      <w:r w:rsidRPr="00BE3BEA">
        <w:rPr>
          <w:rFonts w:ascii="Tahoma" w:eastAsiaTheme="minorEastAsia" w:hAnsi="Tahoma" w:cs="Tahoma"/>
        </w:rPr>
        <w:t>najemodajalec</w:t>
      </w:r>
      <w:r w:rsidRPr="00BE3BEA">
        <w:rPr>
          <w:rFonts w:ascii="Tahoma" w:eastAsiaTheme="minorEastAsia" w:hAnsi="Tahoma" w:cs="Tahoma"/>
          <w:spacing w:val="-9"/>
        </w:rPr>
        <w:t xml:space="preserve"> </w:t>
      </w:r>
      <w:r w:rsidRPr="00BE3BEA">
        <w:rPr>
          <w:rFonts w:ascii="Tahoma" w:eastAsiaTheme="minorEastAsia" w:hAnsi="Tahoma" w:cs="Tahoma"/>
        </w:rPr>
        <w:t>na</w:t>
      </w:r>
      <w:r w:rsidRPr="00BE3BEA">
        <w:rPr>
          <w:rFonts w:ascii="Tahoma" w:eastAsiaTheme="minorEastAsia" w:hAnsi="Tahoma" w:cs="Tahoma"/>
          <w:spacing w:val="-10"/>
        </w:rPr>
        <w:t xml:space="preserve"> </w:t>
      </w:r>
      <w:r w:rsidRPr="00BE3BEA">
        <w:rPr>
          <w:rFonts w:ascii="Tahoma" w:eastAsiaTheme="minorEastAsia" w:hAnsi="Tahoma" w:cs="Tahoma"/>
        </w:rPr>
        <w:t>svoje stroške nemudoma zagotoviti ustrezen predmet oz. nadomestiti povzročeno</w:t>
      </w:r>
      <w:r w:rsidRPr="00BE3BEA">
        <w:rPr>
          <w:rFonts w:ascii="Tahoma" w:eastAsiaTheme="minorEastAsia" w:hAnsi="Tahoma" w:cs="Tahoma"/>
          <w:spacing w:val="-24"/>
        </w:rPr>
        <w:t xml:space="preserve"> </w:t>
      </w:r>
      <w:r w:rsidRPr="00BE3BEA">
        <w:rPr>
          <w:rFonts w:ascii="Tahoma" w:eastAsiaTheme="minorEastAsia" w:hAnsi="Tahoma" w:cs="Tahoma"/>
        </w:rPr>
        <w:t>škodo.</w:t>
      </w:r>
    </w:p>
    <w:p w14:paraId="46CA0B23" w14:textId="77777777" w:rsidR="00BE3BEA" w:rsidRPr="00BE3BEA" w:rsidRDefault="00BE3BEA" w:rsidP="00BE3BEA">
      <w:pPr>
        <w:widowControl w:val="0"/>
        <w:kinsoku w:val="0"/>
        <w:overflowPunct w:val="0"/>
        <w:autoSpaceDE w:val="0"/>
        <w:autoSpaceDN w:val="0"/>
        <w:adjustRightInd w:val="0"/>
        <w:rPr>
          <w:rFonts w:ascii="Tahoma" w:eastAsiaTheme="minorEastAsia" w:hAnsi="Tahoma" w:cs="Tahoma"/>
        </w:rPr>
      </w:pPr>
    </w:p>
    <w:p w14:paraId="501A1CCC" w14:textId="77777777" w:rsidR="00BE3BEA" w:rsidRPr="00BE3BEA" w:rsidRDefault="00BE3BEA" w:rsidP="00BE3BEA">
      <w:pPr>
        <w:widowControl w:val="0"/>
        <w:jc w:val="both"/>
        <w:rPr>
          <w:rFonts w:ascii="Tahoma" w:eastAsiaTheme="minorEastAsia" w:hAnsi="Tahoma" w:cs="Tahoma"/>
        </w:rPr>
      </w:pPr>
      <w:r w:rsidRPr="00BE3BEA">
        <w:rPr>
          <w:rFonts w:ascii="Tahoma" w:eastAsiaTheme="minorEastAsia" w:hAnsi="Tahoma" w:cs="Tahoma"/>
        </w:rPr>
        <w:t>Najemnik bo vse pripombe oziroma reklamacije v zvezi z izvrševanjem pogodbe oziroma v zvezi s kakovostjo predmeta najema sporočal najemodajalcu v pisni obliki (na elektronski naslov predstavnika najemodajalca iz 21. člena te pogodbe).</w:t>
      </w:r>
    </w:p>
    <w:p w14:paraId="14CFAB35" w14:textId="77777777" w:rsidR="00BE3BEA" w:rsidRPr="00BE3BEA" w:rsidRDefault="00BE3BEA" w:rsidP="00BE3BEA">
      <w:pPr>
        <w:widowControl w:val="0"/>
        <w:kinsoku w:val="0"/>
        <w:overflowPunct w:val="0"/>
        <w:autoSpaceDE w:val="0"/>
        <w:autoSpaceDN w:val="0"/>
        <w:adjustRightInd w:val="0"/>
        <w:spacing w:before="1"/>
        <w:rPr>
          <w:rFonts w:ascii="Tahoma" w:eastAsiaTheme="minorEastAsia" w:hAnsi="Tahoma" w:cs="Tahoma"/>
        </w:rPr>
      </w:pPr>
    </w:p>
    <w:p w14:paraId="7DE7D5B5" w14:textId="77777777" w:rsidR="00BE3BEA" w:rsidRPr="00BE3BEA" w:rsidRDefault="00BE3BEA" w:rsidP="00BE3BEA">
      <w:pPr>
        <w:widowControl w:val="0"/>
        <w:jc w:val="both"/>
        <w:rPr>
          <w:rFonts w:ascii="Tahoma" w:eastAsiaTheme="minorEastAsia" w:hAnsi="Tahoma" w:cs="Tahoma"/>
        </w:rPr>
      </w:pPr>
      <w:r w:rsidRPr="00BE3BEA">
        <w:rPr>
          <w:rFonts w:ascii="Tahoma" w:eastAsiaTheme="minorEastAsia" w:hAnsi="Tahoma" w:cs="Tahoma"/>
        </w:rPr>
        <w:t>Če najemodajalec ne upošteva upravičenih pripomb najemnika ter napak ne odpravi na svoje stroške v dogovorjenem</w:t>
      </w:r>
      <w:r w:rsidRPr="00BE3BEA">
        <w:rPr>
          <w:rFonts w:ascii="Tahoma" w:eastAsiaTheme="minorEastAsia" w:hAnsi="Tahoma" w:cs="Tahoma"/>
          <w:spacing w:val="-9"/>
        </w:rPr>
        <w:t xml:space="preserve"> </w:t>
      </w:r>
      <w:r w:rsidRPr="00BE3BEA">
        <w:rPr>
          <w:rFonts w:ascii="Tahoma" w:eastAsiaTheme="minorEastAsia" w:hAnsi="Tahoma" w:cs="Tahoma"/>
        </w:rPr>
        <w:t>roku,</w:t>
      </w:r>
      <w:r w:rsidRPr="00BE3BEA">
        <w:rPr>
          <w:rFonts w:ascii="Tahoma" w:eastAsiaTheme="minorEastAsia" w:hAnsi="Tahoma" w:cs="Tahoma"/>
          <w:spacing w:val="-10"/>
        </w:rPr>
        <w:t xml:space="preserve"> </w:t>
      </w:r>
      <w:r w:rsidRPr="00BE3BEA">
        <w:rPr>
          <w:rFonts w:ascii="Tahoma" w:eastAsiaTheme="minorEastAsia" w:hAnsi="Tahoma" w:cs="Tahoma"/>
        </w:rPr>
        <w:t>ali</w:t>
      </w:r>
      <w:r w:rsidRPr="00BE3BEA">
        <w:rPr>
          <w:rFonts w:ascii="Tahoma" w:eastAsiaTheme="minorEastAsia" w:hAnsi="Tahoma" w:cs="Tahoma"/>
          <w:spacing w:val="-9"/>
        </w:rPr>
        <w:t xml:space="preserve"> </w:t>
      </w:r>
      <w:r w:rsidRPr="00BE3BEA">
        <w:rPr>
          <w:rFonts w:ascii="Tahoma" w:eastAsiaTheme="minorEastAsia" w:hAnsi="Tahoma" w:cs="Tahoma"/>
        </w:rPr>
        <w:t>če</w:t>
      </w:r>
      <w:r w:rsidRPr="00BE3BEA">
        <w:rPr>
          <w:rFonts w:ascii="Tahoma" w:eastAsiaTheme="minorEastAsia" w:hAnsi="Tahoma" w:cs="Tahoma"/>
          <w:spacing w:val="-9"/>
        </w:rPr>
        <w:t xml:space="preserve"> </w:t>
      </w:r>
      <w:r w:rsidRPr="00BE3BEA">
        <w:rPr>
          <w:rFonts w:ascii="Tahoma" w:eastAsiaTheme="minorEastAsia" w:hAnsi="Tahoma" w:cs="Tahoma"/>
        </w:rPr>
        <w:t>ne</w:t>
      </w:r>
      <w:r w:rsidRPr="00BE3BEA">
        <w:rPr>
          <w:rFonts w:ascii="Tahoma" w:eastAsiaTheme="minorEastAsia" w:hAnsi="Tahoma" w:cs="Tahoma"/>
          <w:spacing w:val="-9"/>
        </w:rPr>
        <w:t xml:space="preserve"> </w:t>
      </w:r>
      <w:r w:rsidRPr="00BE3BEA">
        <w:rPr>
          <w:rFonts w:ascii="Tahoma" w:eastAsiaTheme="minorEastAsia" w:hAnsi="Tahoma" w:cs="Tahoma"/>
        </w:rPr>
        <w:t>izvaja</w:t>
      </w:r>
      <w:r w:rsidRPr="00BE3BEA">
        <w:rPr>
          <w:rFonts w:ascii="Tahoma" w:eastAsiaTheme="minorEastAsia" w:hAnsi="Tahoma" w:cs="Tahoma"/>
          <w:spacing w:val="-9"/>
        </w:rPr>
        <w:t xml:space="preserve"> </w:t>
      </w:r>
      <w:r w:rsidRPr="00BE3BEA">
        <w:rPr>
          <w:rFonts w:ascii="Tahoma" w:eastAsiaTheme="minorEastAsia" w:hAnsi="Tahoma" w:cs="Tahoma"/>
        </w:rPr>
        <w:t>svojih</w:t>
      </w:r>
      <w:r w:rsidRPr="00BE3BEA">
        <w:rPr>
          <w:rFonts w:ascii="Tahoma" w:eastAsiaTheme="minorEastAsia" w:hAnsi="Tahoma" w:cs="Tahoma"/>
          <w:spacing w:val="-11"/>
        </w:rPr>
        <w:t xml:space="preserve"> pogodbenih </w:t>
      </w:r>
      <w:r w:rsidRPr="00BE3BEA">
        <w:rPr>
          <w:rFonts w:ascii="Tahoma" w:eastAsiaTheme="minorEastAsia" w:hAnsi="Tahoma" w:cs="Tahoma"/>
        </w:rPr>
        <w:t>obveznosti,</w:t>
      </w:r>
      <w:r w:rsidRPr="00BE3BEA">
        <w:rPr>
          <w:rFonts w:ascii="Tahoma" w:eastAsiaTheme="minorEastAsia" w:hAnsi="Tahoma" w:cs="Tahoma"/>
          <w:spacing w:val="-7"/>
        </w:rPr>
        <w:t xml:space="preserve"> </w:t>
      </w:r>
      <w:r w:rsidRPr="00BE3BEA">
        <w:rPr>
          <w:rFonts w:ascii="Tahoma" w:eastAsiaTheme="minorEastAsia" w:hAnsi="Tahoma" w:cs="Tahoma"/>
        </w:rPr>
        <w:t>ali</w:t>
      </w:r>
      <w:r w:rsidRPr="00BE3BEA">
        <w:rPr>
          <w:rFonts w:ascii="Tahoma" w:eastAsiaTheme="minorEastAsia" w:hAnsi="Tahoma" w:cs="Tahoma"/>
          <w:spacing w:val="-9"/>
        </w:rPr>
        <w:t xml:space="preserve"> </w:t>
      </w:r>
      <w:r w:rsidRPr="00BE3BEA">
        <w:rPr>
          <w:rFonts w:ascii="Tahoma" w:eastAsiaTheme="minorEastAsia" w:hAnsi="Tahoma" w:cs="Tahoma"/>
        </w:rPr>
        <w:t>jih</w:t>
      </w:r>
      <w:r w:rsidRPr="00BE3BEA">
        <w:rPr>
          <w:rFonts w:ascii="Tahoma" w:eastAsiaTheme="minorEastAsia" w:hAnsi="Tahoma" w:cs="Tahoma"/>
          <w:spacing w:val="-9"/>
        </w:rPr>
        <w:t xml:space="preserve"> </w:t>
      </w:r>
      <w:r w:rsidRPr="00BE3BEA">
        <w:rPr>
          <w:rFonts w:ascii="Tahoma" w:eastAsiaTheme="minorEastAsia" w:hAnsi="Tahoma" w:cs="Tahoma"/>
        </w:rPr>
        <w:t>ne</w:t>
      </w:r>
      <w:r w:rsidRPr="00BE3BEA">
        <w:rPr>
          <w:rFonts w:ascii="Tahoma" w:eastAsiaTheme="minorEastAsia" w:hAnsi="Tahoma" w:cs="Tahoma"/>
          <w:spacing w:val="-11"/>
        </w:rPr>
        <w:t xml:space="preserve"> </w:t>
      </w:r>
      <w:r w:rsidRPr="00BE3BEA">
        <w:rPr>
          <w:rFonts w:ascii="Tahoma" w:eastAsiaTheme="minorEastAsia" w:hAnsi="Tahoma" w:cs="Tahoma"/>
        </w:rPr>
        <w:t>izvaja pravočasno ter tega ne zagotovi tudi po pisnem opozorilu najemnika, lahko najemnik odstopi od pogodbe</w:t>
      </w:r>
      <w:r w:rsidRPr="00BE3BEA">
        <w:rPr>
          <w:rFonts w:ascii="Tahoma" w:eastAsiaTheme="minorEastAsia" w:hAnsi="Tahoma" w:cs="Tahoma"/>
          <w:spacing w:val="-7"/>
        </w:rPr>
        <w:t xml:space="preserve"> </w:t>
      </w:r>
      <w:r w:rsidRPr="00BE3BEA">
        <w:rPr>
          <w:rFonts w:ascii="Tahoma" w:eastAsiaTheme="minorEastAsia" w:hAnsi="Tahoma" w:cs="Tahoma"/>
        </w:rPr>
        <w:t>brez</w:t>
      </w:r>
      <w:r w:rsidRPr="00BE3BEA">
        <w:rPr>
          <w:rFonts w:ascii="Tahoma" w:eastAsiaTheme="minorEastAsia" w:hAnsi="Tahoma" w:cs="Tahoma"/>
          <w:spacing w:val="-7"/>
        </w:rPr>
        <w:t xml:space="preserve"> </w:t>
      </w:r>
      <w:r w:rsidRPr="00BE3BEA">
        <w:rPr>
          <w:rFonts w:ascii="Tahoma" w:eastAsiaTheme="minorEastAsia" w:hAnsi="Tahoma" w:cs="Tahoma"/>
        </w:rPr>
        <w:t>obveznosti</w:t>
      </w:r>
      <w:r w:rsidRPr="00BE3BEA">
        <w:rPr>
          <w:rFonts w:ascii="Tahoma" w:eastAsiaTheme="minorEastAsia" w:hAnsi="Tahoma" w:cs="Tahoma"/>
          <w:spacing w:val="-9"/>
        </w:rPr>
        <w:t xml:space="preserve"> </w:t>
      </w:r>
      <w:r w:rsidRPr="00BE3BEA">
        <w:rPr>
          <w:rFonts w:ascii="Tahoma" w:eastAsiaTheme="minorEastAsia" w:hAnsi="Tahoma" w:cs="Tahoma"/>
        </w:rPr>
        <w:t>do</w:t>
      </w:r>
      <w:r w:rsidRPr="00BE3BEA">
        <w:rPr>
          <w:rFonts w:ascii="Tahoma" w:eastAsiaTheme="minorEastAsia" w:hAnsi="Tahoma" w:cs="Tahoma"/>
          <w:spacing w:val="-9"/>
        </w:rPr>
        <w:t xml:space="preserve"> </w:t>
      </w:r>
      <w:r w:rsidRPr="00BE3BEA">
        <w:rPr>
          <w:rFonts w:ascii="Tahoma" w:eastAsiaTheme="minorEastAsia" w:hAnsi="Tahoma" w:cs="Tahoma"/>
        </w:rPr>
        <w:t>najemodajalca.</w:t>
      </w:r>
      <w:r w:rsidRPr="00BE3BEA">
        <w:rPr>
          <w:rFonts w:ascii="Tahoma" w:eastAsiaTheme="minorEastAsia" w:hAnsi="Tahoma" w:cs="Tahoma"/>
          <w:spacing w:val="-7"/>
        </w:rPr>
        <w:t xml:space="preserve"> </w:t>
      </w:r>
      <w:r w:rsidRPr="00BE3BEA">
        <w:rPr>
          <w:rFonts w:ascii="Tahoma" w:eastAsiaTheme="minorEastAsia" w:hAnsi="Tahoma" w:cs="Tahoma"/>
        </w:rPr>
        <w:t>O</w:t>
      </w:r>
      <w:r w:rsidRPr="00BE3BEA">
        <w:rPr>
          <w:rFonts w:ascii="Tahoma" w:eastAsiaTheme="minorEastAsia" w:hAnsi="Tahoma" w:cs="Tahoma"/>
          <w:spacing w:val="-10"/>
        </w:rPr>
        <w:t xml:space="preserve"> </w:t>
      </w:r>
      <w:r w:rsidRPr="00BE3BEA">
        <w:rPr>
          <w:rFonts w:ascii="Tahoma" w:eastAsiaTheme="minorEastAsia" w:hAnsi="Tahoma" w:cs="Tahoma"/>
        </w:rPr>
        <w:t>odstopu</w:t>
      </w:r>
      <w:r w:rsidRPr="00BE3BEA">
        <w:rPr>
          <w:rFonts w:ascii="Tahoma" w:eastAsiaTheme="minorEastAsia" w:hAnsi="Tahoma" w:cs="Tahoma"/>
          <w:spacing w:val="-7"/>
        </w:rPr>
        <w:t xml:space="preserve"> </w:t>
      </w:r>
      <w:r w:rsidRPr="00BE3BEA">
        <w:rPr>
          <w:rFonts w:ascii="Tahoma" w:eastAsiaTheme="minorEastAsia" w:hAnsi="Tahoma" w:cs="Tahoma"/>
        </w:rPr>
        <w:t>od</w:t>
      </w:r>
      <w:r w:rsidRPr="00BE3BEA">
        <w:rPr>
          <w:rFonts w:ascii="Tahoma" w:eastAsiaTheme="minorEastAsia" w:hAnsi="Tahoma" w:cs="Tahoma"/>
          <w:spacing w:val="-7"/>
        </w:rPr>
        <w:t xml:space="preserve"> </w:t>
      </w:r>
      <w:r w:rsidRPr="00BE3BEA">
        <w:rPr>
          <w:rFonts w:ascii="Tahoma" w:eastAsiaTheme="minorEastAsia" w:hAnsi="Tahoma" w:cs="Tahoma"/>
        </w:rPr>
        <w:t>pogodbe</w:t>
      </w:r>
      <w:r w:rsidRPr="00BE3BEA">
        <w:rPr>
          <w:rFonts w:ascii="Tahoma" w:eastAsiaTheme="minorEastAsia" w:hAnsi="Tahoma" w:cs="Tahoma"/>
          <w:spacing w:val="-9"/>
        </w:rPr>
        <w:t xml:space="preserve"> </w:t>
      </w:r>
      <w:r w:rsidRPr="00BE3BEA">
        <w:rPr>
          <w:rFonts w:ascii="Tahoma" w:eastAsiaTheme="minorEastAsia" w:hAnsi="Tahoma" w:cs="Tahoma"/>
        </w:rPr>
        <w:t>najemnik pisno obvesti najemodajalca, s priporočeno pošiljko po</w:t>
      </w:r>
      <w:r w:rsidRPr="00BE3BEA">
        <w:rPr>
          <w:rFonts w:ascii="Tahoma" w:eastAsiaTheme="minorEastAsia" w:hAnsi="Tahoma" w:cs="Tahoma"/>
          <w:spacing w:val="-10"/>
        </w:rPr>
        <w:t xml:space="preserve"> </w:t>
      </w:r>
      <w:r w:rsidRPr="00BE3BEA">
        <w:rPr>
          <w:rFonts w:ascii="Tahoma" w:eastAsiaTheme="minorEastAsia" w:hAnsi="Tahoma" w:cs="Tahoma"/>
        </w:rPr>
        <w:t>pošti.</w:t>
      </w:r>
    </w:p>
    <w:p w14:paraId="41FE8F91" w14:textId="77777777" w:rsidR="00BE3BEA" w:rsidRPr="00BE3BEA" w:rsidRDefault="00BE3BEA" w:rsidP="00BE3BEA">
      <w:pPr>
        <w:widowControl w:val="0"/>
        <w:jc w:val="both"/>
        <w:rPr>
          <w:rFonts w:ascii="Tahoma" w:hAnsi="Tahoma" w:cs="Tahoma"/>
        </w:rPr>
      </w:pPr>
    </w:p>
    <w:p w14:paraId="5DD68F9B" w14:textId="77777777" w:rsidR="00BE3BEA" w:rsidRPr="00BE3BEA" w:rsidRDefault="00BE3BEA" w:rsidP="00BE3BEA">
      <w:pPr>
        <w:widowControl w:val="0"/>
        <w:jc w:val="both"/>
        <w:rPr>
          <w:rFonts w:ascii="Tahoma" w:hAnsi="Tahoma" w:cs="Tahoma"/>
        </w:rPr>
      </w:pPr>
    </w:p>
    <w:p w14:paraId="0B5016A9" w14:textId="77777777" w:rsidR="00BE3BEA" w:rsidRPr="005179ED" w:rsidRDefault="00BE3BEA" w:rsidP="00815A98">
      <w:pPr>
        <w:pStyle w:val="Odstavekseznama"/>
        <w:widowControl w:val="0"/>
        <w:numPr>
          <w:ilvl w:val="0"/>
          <w:numId w:val="51"/>
        </w:numPr>
        <w:jc w:val="center"/>
        <w:rPr>
          <w:rFonts w:ascii="Tahoma" w:hAnsi="Tahoma" w:cs="Tahoma"/>
          <w:b/>
        </w:rPr>
      </w:pPr>
      <w:r w:rsidRPr="005179ED">
        <w:rPr>
          <w:rFonts w:ascii="Tahoma" w:hAnsi="Tahoma" w:cs="Tahoma"/>
          <w:b/>
        </w:rPr>
        <w:t>ODGOVORNOST ZA ŠKODO</w:t>
      </w:r>
    </w:p>
    <w:p w14:paraId="1A8213B5" w14:textId="77777777" w:rsidR="00BE3BEA" w:rsidRPr="00BE3BEA" w:rsidRDefault="00BE3BEA" w:rsidP="00BE3BEA">
      <w:pPr>
        <w:widowControl w:val="0"/>
        <w:jc w:val="center"/>
        <w:rPr>
          <w:rFonts w:ascii="Tahoma" w:hAnsi="Tahoma" w:cs="Tahoma"/>
          <w:b/>
        </w:rPr>
      </w:pPr>
    </w:p>
    <w:p w14:paraId="0B3AD715"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lastRenderedPageBreak/>
        <w:t>člen</w:t>
      </w:r>
    </w:p>
    <w:p w14:paraId="6B59E950" w14:textId="77777777" w:rsidR="00BE3BEA" w:rsidRPr="00BE3BEA" w:rsidRDefault="00BE3BEA" w:rsidP="00BE3BEA">
      <w:pPr>
        <w:widowControl w:val="0"/>
        <w:jc w:val="center"/>
        <w:rPr>
          <w:rFonts w:ascii="Tahoma" w:hAnsi="Tahoma" w:cs="Tahoma"/>
        </w:rPr>
      </w:pPr>
    </w:p>
    <w:p w14:paraId="7358941A" w14:textId="7108967C" w:rsidR="00BE3BEA" w:rsidRPr="00BE3BEA" w:rsidRDefault="00BE3BEA" w:rsidP="00BE3BEA">
      <w:pPr>
        <w:pStyle w:val="Telobesedila"/>
        <w:rPr>
          <w:rFonts w:ascii="Tahoma" w:eastAsiaTheme="minorEastAsia" w:hAnsi="Tahoma" w:cs="Tahoma"/>
          <w:b w:val="0"/>
          <w:bCs/>
        </w:rPr>
      </w:pPr>
      <w:r w:rsidRPr="00BE3BEA">
        <w:rPr>
          <w:rFonts w:ascii="Tahoma" w:eastAsiaTheme="minorEastAsia" w:hAnsi="Tahoma" w:cs="Tahoma"/>
          <w:b w:val="0"/>
          <w:bCs/>
        </w:rPr>
        <w:t xml:space="preserve">Vsaka </w:t>
      </w:r>
      <w:r w:rsidRPr="00BE3BEA">
        <w:rPr>
          <w:rFonts w:ascii="Tahoma" w:eastAsiaTheme="minorEastAsia" w:hAnsi="Tahoma" w:cs="Tahoma"/>
          <w:b w:val="0"/>
          <w:bCs/>
          <w:lang w:val="sl-SI"/>
        </w:rPr>
        <w:t xml:space="preserve">pogodbena </w:t>
      </w:r>
      <w:r w:rsidRPr="00BE3BEA">
        <w:rPr>
          <w:rFonts w:ascii="Tahoma" w:eastAsiaTheme="minorEastAsia" w:hAnsi="Tahoma" w:cs="Tahoma"/>
          <w:b w:val="0"/>
          <w:bCs/>
        </w:rPr>
        <w:t xml:space="preserve">stranka odgovarja za škodo, ki jo povzroči drugi </w:t>
      </w:r>
      <w:r w:rsidRPr="00BE3BEA">
        <w:rPr>
          <w:rFonts w:ascii="Tahoma" w:eastAsiaTheme="minorEastAsia" w:hAnsi="Tahoma" w:cs="Tahoma"/>
          <w:b w:val="0"/>
          <w:bCs/>
          <w:lang w:val="sl-SI"/>
        </w:rPr>
        <w:t xml:space="preserve">pogodbeni </w:t>
      </w:r>
      <w:r w:rsidRPr="00BE3BEA">
        <w:rPr>
          <w:rFonts w:ascii="Tahoma" w:eastAsiaTheme="minorEastAsia" w:hAnsi="Tahoma" w:cs="Tahoma"/>
          <w:b w:val="0"/>
          <w:bCs/>
        </w:rPr>
        <w:t>stranki v posledici neizpolnjevanja svojih</w:t>
      </w:r>
      <w:r w:rsidRPr="00BE3BEA">
        <w:rPr>
          <w:rFonts w:ascii="Tahoma" w:eastAsiaTheme="minorEastAsia" w:hAnsi="Tahoma" w:cs="Tahoma"/>
          <w:b w:val="0"/>
          <w:bCs/>
          <w:lang w:val="sl-SI"/>
        </w:rPr>
        <w:t xml:space="preserve"> pogodbenih</w:t>
      </w:r>
      <w:r w:rsidRPr="00BE3BEA">
        <w:rPr>
          <w:rFonts w:ascii="Tahoma" w:eastAsiaTheme="minorEastAsia" w:hAnsi="Tahoma" w:cs="Tahoma"/>
          <w:b w:val="0"/>
          <w:bCs/>
        </w:rPr>
        <w:t xml:space="preserve"> obveznosti, v skladu z veljavnimi predpisi.</w:t>
      </w:r>
    </w:p>
    <w:p w14:paraId="283694F8" w14:textId="77777777" w:rsidR="00BE3BEA" w:rsidRPr="00BE3BEA" w:rsidRDefault="00BE3BEA" w:rsidP="00BE3BEA">
      <w:pPr>
        <w:widowControl w:val="0"/>
        <w:tabs>
          <w:tab w:val="left" w:pos="1418"/>
          <w:tab w:val="left" w:pos="1702"/>
        </w:tabs>
        <w:jc w:val="both"/>
        <w:rPr>
          <w:rFonts w:ascii="Tahoma" w:hAnsi="Tahoma" w:cs="Tahoma"/>
        </w:rPr>
      </w:pPr>
    </w:p>
    <w:p w14:paraId="50FDBABF" w14:textId="77777777" w:rsidR="00BE3BEA" w:rsidRPr="00BE3BEA" w:rsidRDefault="00BE3BEA" w:rsidP="00BE3BEA">
      <w:pPr>
        <w:widowControl w:val="0"/>
        <w:tabs>
          <w:tab w:val="left" w:pos="1418"/>
          <w:tab w:val="left" w:pos="1702"/>
        </w:tabs>
        <w:jc w:val="both"/>
        <w:rPr>
          <w:rFonts w:ascii="Tahoma" w:hAnsi="Tahoma" w:cs="Tahoma"/>
        </w:rPr>
      </w:pPr>
    </w:p>
    <w:p w14:paraId="30F20442" w14:textId="77777777" w:rsidR="00BE3BEA" w:rsidRPr="005179ED" w:rsidRDefault="00BE3BEA" w:rsidP="00815A98">
      <w:pPr>
        <w:pStyle w:val="Odstavekseznama"/>
        <w:widowControl w:val="0"/>
        <w:numPr>
          <w:ilvl w:val="0"/>
          <w:numId w:val="51"/>
        </w:numPr>
        <w:jc w:val="center"/>
        <w:rPr>
          <w:rFonts w:ascii="Tahoma" w:hAnsi="Tahoma" w:cs="Tahoma"/>
          <w:b/>
        </w:rPr>
      </w:pPr>
      <w:r w:rsidRPr="005179ED">
        <w:rPr>
          <w:rFonts w:ascii="Tahoma" w:hAnsi="Tahoma" w:cs="Tahoma"/>
          <w:b/>
        </w:rPr>
        <w:t xml:space="preserve">OBVEZNOSTI  POGODBENIH STRANK </w:t>
      </w:r>
    </w:p>
    <w:p w14:paraId="4F9A2DC5" w14:textId="77777777" w:rsidR="00BE3BEA" w:rsidRPr="00BE3BEA" w:rsidRDefault="00BE3BEA" w:rsidP="00BE3BEA">
      <w:pPr>
        <w:widowControl w:val="0"/>
        <w:jc w:val="both"/>
        <w:rPr>
          <w:rFonts w:ascii="Tahoma" w:hAnsi="Tahoma" w:cs="Tahoma"/>
          <w:b/>
        </w:rPr>
      </w:pPr>
    </w:p>
    <w:p w14:paraId="68DAB794" w14:textId="77777777" w:rsidR="00BE3BEA" w:rsidRPr="00BE3BEA" w:rsidRDefault="00BE3BEA" w:rsidP="00BE3BEA">
      <w:pPr>
        <w:widowControl w:val="0"/>
        <w:jc w:val="both"/>
        <w:rPr>
          <w:rFonts w:ascii="Tahoma" w:hAnsi="Tahoma" w:cs="Tahoma"/>
          <w:b/>
        </w:rPr>
      </w:pPr>
    </w:p>
    <w:p w14:paraId="29C1A0E1" w14:textId="77777777" w:rsidR="00BE3BEA" w:rsidRPr="00BE3BEA" w:rsidRDefault="00BE3BEA" w:rsidP="00BE3BEA">
      <w:pPr>
        <w:widowControl w:val="0"/>
        <w:jc w:val="both"/>
        <w:rPr>
          <w:rFonts w:ascii="Tahoma" w:hAnsi="Tahoma" w:cs="Tahoma"/>
          <w:b/>
        </w:rPr>
      </w:pPr>
      <w:r w:rsidRPr="00BE3BEA">
        <w:rPr>
          <w:rFonts w:ascii="Tahoma" w:hAnsi="Tahoma" w:cs="Tahoma"/>
          <w:b/>
        </w:rPr>
        <w:t>Obveznosti najemodajalca</w:t>
      </w:r>
    </w:p>
    <w:p w14:paraId="044591BD"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7BF4A366" w14:textId="77777777" w:rsidR="00BE3BEA" w:rsidRPr="00BE3BEA" w:rsidRDefault="00BE3BEA" w:rsidP="00BE3BEA">
      <w:pPr>
        <w:widowControl w:val="0"/>
        <w:jc w:val="center"/>
        <w:rPr>
          <w:rFonts w:ascii="Tahoma" w:hAnsi="Tahoma" w:cs="Tahoma"/>
        </w:rPr>
      </w:pPr>
    </w:p>
    <w:p w14:paraId="732D728B" w14:textId="77777777" w:rsidR="00BE3BEA" w:rsidRPr="00BE3BEA" w:rsidRDefault="00BE3BEA" w:rsidP="00BE3BEA">
      <w:pPr>
        <w:widowControl w:val="0"/>
        <w:numPr>
          <w:ilvl w:val="12"/>
          <w:numId w:val="0"/>
        </w:numPr>
        <w:tabs>
          <w:tab w:val="left" w:pos="360"/>
        </w:tabs>
        <w:ind w:right="-483"/>
        <w:jc w:val="both"/>
        <w:rPr>
          <w:rFonts w:ascii="Tahoma" w:hAnsi="Tahoma" w:cs="Tahoma"/>
        </w:rPr>
      </w:pPr>
      <w:r w:rsidRPr="00BE3BEA">
        <w:rPr>
          <w:rFonts w:ascii="Tahoma" w:hAnsi="Tahoma" w:cs="Tahoma"/>
        </w:rPr>
        <w:t>V okviru izpolnjevanja svojih obveznosti po pogodbi je dolžan najemodajalec:</w:t>
      </w:r>
    </w:p>
    <w:p w14:paraId="31902D51" w14:textId="77777777" w:rsidR="00BE3BEA" w:rsidRPr="00BE3BEA" w:rsidRDefault="00BE3BEA" w:rsidP="00BE3BEA">
      <w:pPr>
        <w:pStyle w:val="Odstavekseznama"/>
        <w:widowControl w:val="0"/>
        <w:numPr>
          <w:ilvl w:val="0"/>
          <w:numId w:val="47"/>
        </w:numPr>
        <w:ind w:right="-2"/>
        <w:jc w:val="both"/>
        <w:rPr>
          <w:rFonts w:ascii="Tahoma" w:hAnsi="Tahoma" w:cs="Tahoma"/>
        </w:rPr>
      </w:pPr>
      <w:r w:rsidRPr="00BE3BEA">
        <w:rPr>
          <w:rFonts w:ascii="Tahoma" w:hAnsi="Tahoma" w:cs="Tahoma"/>
        </w:rPr>
        <w:t>izpolniti vse zahteve najemnika pri izvedbi pogodbenih storitev, ki izhajajo iz razpisne dokumentacije št. JPE-SOT-115/24, sprejete ponudbe najemodajalca št. ____________ z dne _________ in ponudbe najemodajalca po pogajanjih št. _______ z dne _________, ki so sestavni deli pogodbe,</w:t>
      </w:r>
    </w:p>
    <w:p w14:paraId="032748C8" w14:textId="77777777" w:rsidR="00BE3BEA" w:rsidRPr="00BE3BEA" w:rsidRDefault="00BE3BEA" w:rsidP="00BE3BEA">
      <w:pPr>
        <w:widowControl w:val="0"/>
        <w:numPr>
          <w:ilvl w:val="0"/>
          <w:numId w:val="47"/>
        </w:numPr>
        <w:ind w:right="-483"/>
        <w:rPr>
          <w:rFonts w:ascii="Tahoma" w:hAnsi="Tahoma" w:cs="Tahoma"/>
        </w:rPr>
      </w:pPr>
      <w:r w:rsidRPr="00BE3BEA">
        <w:rPr>
          <w:rFonts w:ascii="Tahoma" w:hAnsi="Tahoma" w:cs="Tahoma"/>
        </w:rPr>
        <w:t>prevzete obveznosti izvesti strokovno in pravilno, po pravilih stroke, vestno in kakovostno, v skladu z vsemi veljavnimi predpisi, standardi in normativi,</w:t>
      </w:r>
    </w:p>
    <w:p w14:paraId="151FD7A8" w14:textId="77777777" w:rsidR="00BE3BEA" w:rsidRPr="00BE3BEA" w:rsidRDefault="00BE3BEA" w:rsidP="00BE3BEA">
      <w:pPr>
        <w:widowControl w:val="0"/>
        <w:numPr>
          <w:ilvl w:val="0"/>
          <w:numId w:val="47"/>
        </w:numPr>
        <w:ind w:right="-483"/>
        <w:rPr>
          <w:rFonts w:ascii="Tahoma" w:hAnsi="Tahoma" w:cs="Tahoma"/>
        </w:rPr>
      </w:pPr>
      <w:r w:rsidRPr="00BE3BEA">
        <w:rPr>
          <w:rFonts w:ascii="Tahoma" w:hAnsi="Tahoma" w:cs="Tahoma"/>
        </w:rPr>
        <w:t>upoštevati najemnikova navodila in zahteve,</w:t>
      </w:r>
    </w:p>
    <w:p w14:paraId="01A107F4" w14:textId="77777777" w:rsidR="00BE3BEA" w:rsidRPr="00BE3BEA" w:rsidRDefault="00BE3BEA" w:rsidP="00BE3BEA">
      <w:pPr>
        <w:widowControl w:val="0"/>
        <w:numPr>
          <w:ilvl w:val="0"/>
          <w:numId w:val="47"/>
        </w:numPr>
        <w:ind w:right="-483"/>
        <w:rPr>
          <w:rFonts w:ascii="Tahoma" w:hAnsi="Tahoma" w:cs="Tahoma"/>
        </w:rPr>
      </w:pPr>
      <w:r w:rsidRPr="00BE3BEA">
        <w:rPr>
          <w:rFonts w:ascii="Tahoma" w:hAnsi="Tahoma" w:cs="Tahoma"/>
        </w:rPr>
        <w:t>sproti odpravljati vse pomanjkljivosti, na katere bo opozoril najemnik,</w:t>
      </w:r>
    </w:p>
    <w:p w14:paraId="19BABD70" w14:textId="77777777" w:rsidR="00BE3BEA" w:rsidRPr="00BE3BEA" w:rsidRDefault="00BE3BEA" w:rsidP="00BE3BEA">
      <w:pPr>
        <w:pStyle w:val="Telobesedila-zamik"/>
        <w:widowControl w:val="0"/>
        <w:numPr>
          <w:ilvl w:val="0"/>
          <w:numId w:val="47"/>
        </w:numPr>
        <w:tabs>
          <w:tab w:val="left" w:pos="709"/>
        </w:tabs>
        <w:rPr>
          <w:rFonts w:ascii="Tahoma" w:hAnsi="Tahoma" w:cs="Tahoma"/>
          <w:sz w:val="20"/>
          <w:lang w:val="sl-SI"/>
        </w:rPr>
      </w:pPr>
      <w:r w:rsidRPr="00BE3BEA">
        <w:rPr>
          <w:rFonts w:ascii="Tahoma" w:hAnsi="Tahoma" w:cs="Tahoma"/>
          <w:sz w:val="20"/>
          <w:lang w:val="sl-SI"/>
        </w:rPr>
        <w:t>tekoče obveščati najemnika o vseh okoliščinah, ki bi lahko vplivale na izpolnitev obveznosti najemodajalca,</w:t>
      </w:r>
    </w:p>
    <w:p w14:paraId="2C022218" w14:textId="77777777" w:rsidR="00BE3BEA" w:rsidRPr="00BE3BEA" w:rsidRDefault="00BE3BEA" w:rsidP="00BE3BEA">
      <w:pPr>
        <w:widowControl w:val="0"/>
        <w:numPr>
          <w:ilvl w:val="0"/>
          <w:numId w:val="47"/>
        </w:numPr>
        <w:ind w:right="-483"/>
        <w:rPr>
          <w:rFonts w:ascii="Tahoma" w:hAnsi="Tahoma" w:cs="Tahoma"/>
        </w:rPr>
      </w:pPr>
      <w:r w:rsidRPr="00BE3BEA">
        <w:rPr>
          <w:rFonts w:ascii="Tahoma" w:hAnsi="Tahoma" w:cs="Tahoma"/>
        </w:rPr>
        <w:t>sodelovati z najemnikom z namenom, da se izvedbe storitev izvršijo pravočasno in v obojestransko zadovoljstvo,</w:t>
      </w:r>
    </w:p>
    <w:p w14:paraId="68E2BEBB" w14:textId="77777777" w:rsidR="00BE3BEA" w:rsidRPr="00BE3BEA" w:rsidRDefault="00BE3BEA" w:rsidP="00BE3BEA">
      <w:pPr>
        <w:widowControl w:val="0"/>
        <w:numPr>
          <w:ilvl w:val="0"/>
          <w:numId w:val="47"/>
        </w:numPr>
        <w:ind w:right="-483"/>
        <w:rPr>
          <w:rFonts w:ascii="Tahoma" w:hAnsi="Tahoma" w:cs="Tahoma"/>
        </w:rPr>
      </w:pPr>
      <w:r w:rsidRPr="00BE3BEA">
        <w:rPr>
          <w:rFonts w:ascii="Tahoma" w:hAnsi="Tahoma" w:cs="Tahoma"/>
        </w:rPr>
        <w:t>posredovati vse podatke, ki bodo omogočili prenos podatkov iz programskega orodja Ready Manager Kamstrup v informacijski sistem najemnika,</w:t>
      </w:r>
    </w:p>
    <w:p w14:paraId="5DBC037B" w14:textId="77777777" w:rsidR="00BE3BEA" w:rsidRPr="00BE3BEA" w:rsidRDefault="00BE3BEA" w:rsidP="00BE3BEA">
      <w:pPr>
        <w:widowControl w:val="0"/>
        <w:numPr>
          <w:ilvl w:val="0"/>
          <w:numId w:val="47"/>
        </w:numPr>
        <w:ind w:right="-483"/>
        <w:rPr>
          <w:rFonts w:ascii="Tahoma" w:hAnsi="Tahoma" w:cs="Tahoma"/>
        </w:rPr>
      </w:pPr>
      <w:r w:rsidRPr="00BE3BEA">
        <w:rPr>
          <w:rFonts w:ascii="Tahoma" w:hAnsi="Tahoma" w:cs="Tahoma"/>
        </w:rPr>
        <w:t>izvajati storitve po dogovoru z najemnikom,</w:t>
      </w:r>
    </w:p>
    <w:p w14:paraId="10DE6B4A" w14:textId="77777777" w:rsidR="00BE3BEA" w:rsidRPr="00BE3BEA" w:rsidRDefault="00BE3BEA" w:rsidP="00BE3BEA">
      <w:pPr>
        <w:widowControl w:val="0"/>
        <w:numPr>
          <w:ilvl w:val="0"/>
          <w:numId w:val="47"/>
        </w:numPr>
        <w:ind w:right="-483"/>
        <w:rPr>
          <w:rFonts w:ascii="Tahoma" w:hAnsi="Tahoma" w:cs="Tahoma"/>
        </w:rPr>
      </w:pPr>
      <w:r w:rsidRPr="00BE3BEA">
        <w:rPr>
          <w:rFonts w:ascii="Tahoma" w:hAnsi="Tahoma" w:cs="Tahoma"/>
        </w:rPr>
        <w:t>zagotavljati vse potrebno, da bo lahko izpolnjeval vse svoje pogodbene obveznosti,</w:t>
      </w:r>
    </w:p>
    <w:p w14:paraId="3FC6B50C" w14:textId="77777777" w:rsidR="00BE3BEA" w:rsidRPr="00BE3BEA" w:rsidRDefault="00BE3BEA" w:rsidP="00BE3BEA">
      <w:pPr>
        <w:pStyle w:val="Odstavekseznama"/>
        <w:widowControl w:val="0"/>
        <w:numPr>
          <w:ilvl w:val="0"/>
          <w:numId w:val="47"/>
        </w:numPr>
        <w:ind w:right="-2"/>
        <w:jc w:val="both"/>
        <w:rPr>
          <w:rFonts w:ascii="Tahoma" w:hAnsi="Tahoma" w:cs="Tahoma"/>
        </w:rPr>
      </w:pPr>
      <w:r w:rsidRPr="00BE3BEA">
        <w:rPr>
          <w:rFonts w:ascii="Tahoma" w:hAnsi="Tahoma" w:cs="Tahoma"/>
        </w:rPr>
        <w:t>obveščati najemnika o znižanju cen,</w:t>
      </w:r>
    </w:p>
    <w:p w14:paraId="451C6BEB" w14:textId="4F67C2D7" w:rsidR="00BE3BEA" w:rsidRDefault="00BE3BEA" w:rsidP="00BE3BEA">
      <w:pPr>
        <w:pStyle w:val="Odstavekseznama"/>
        <w:widowControl w:val="0"/>
        <w:numPr>
          <w:ilvl w:val="0"/>
          <w:numId w:val="47"/>
        </w:numPr>
        <w:ind w:right="-2"/>
        <w:jc w:val="both"/>
        <w:rPr>
          <w:rFonts w:ascii="Tahoma" w:hAnsi="Tahoma" w:cs="Tahoma"/>
        </w:rPr>
      </w:pPr>
      <w:r w:rsidRPr="00BE3BEA">
        <w:rPr>
          <w:rFonts w:ascii="Tahoma" w:hAnsi="Tahoma" w:cs="Tahoma"/>
        </w:rPr>
        <w:t>na izstavljenem računu navesti številko pisnega nabavnega naročila najemnika.</w:t>
      </w:r>
    </w:p>
    <w:p w14:paraId="5AAAA246" w14:textId="754FCC09" w:rsidR="00E2703B" w:rsidRPr="003B0E02" w:rsidRDefault="00E2703B" w:rsidP="003B0E02">
      <w:pPr>
        <w:widowControl w:val="0"/>
        <w:ind w:right="-2"/>
        <w:jc w:val="both"/>
      </w:pPr>
    </w:p>
    <w:p w14:paraId="6E64F90D" w14:textId="77777777" w:rsidR="00BE3BEA" w:rsidRPr="00BE3BEA" w:rsidRDefault="00BE3BEA" w:rsidP="00BE3BEA">
      <w:pPr>
        <w:widowControl w:val="0"/>
        <w:tabs>
          <w:tab w:val="left" w:pos="0"/>
          <w:tab w:val="left" w:pos="709"/>
        </w:tabs>
        <w:jc w:val="both"/>
        <w:rPr>
          <w:rFonts w:ascii="Tahoma" w:hAnsi="Tahoma" w:cs="Tahoma"/>
        </w:rPr>
      </w:pPr>
    </w:p>
    <w:p w14:paraId="32B34A08" w14:textId="77777777" w:rsidR="00BE3BEA" w:rsidRPr="00BE3BEA" w:rsidRDefault="00BE3BEA" w:rsidP="00BE3BEA">
      <w:pPr>
        <w:widowControl w:val="0"/>
        <w:tabs>
          <w:tab w:val="left" w:pos="-284"/>
        </w:tabs>
        <w:ind w:right="-483"/>
        <w:rPr>
          <w:rFonts w:ascii="Tahoma" w:hAnsi="Tahoma" w:cs="Tahoma"/>
          <w:b/>
        </w:rPr>
      </w:pPr>
      <w:r w:rsidRPr="00BE3BEA">
        <w:rPr>
          <w:rFonts w:ascii="Tahoma" w:hAnsi="Tahoma" w:cs="Tahoma"/>
          <w:b/>
        </w:rPr>
        <w:t>Obveznosti najemnika</w:t>
      </w:r>
    </w:p>
    <w:p w14:paraId="232BD45F"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637F1494" w14:textId="77777777" w:rsidR="00BE3BEA" w:rsidRPr="00BE3BEA" w:rsidRDefault="00BE3BEA" w:rsidP="00BE3BEA">
      <w:pPr>
        <w:widowControl w:val="0"/>
        <w:tabs>
          <w:tab w:val="left" w:pos="1418"/>
          <w:tab w:val="left" w:pos="1702"/>
        </w:tabs>
        <w:rPr>
          <w:rFonts w:ascii="Tahoma" w:hAnsi="Tahoma" w:cs="Tahoma"/>
        </w:rPr>
      </w:pPr>
    </w:p>
    <w:p w14:paraId="1D456A54" w14:textId="77777777" w:rsidR="00BE3BEA" w:rsidRPr="00BE3BEA" w:rsidRDefault="00BE3BEA" w:rsidP="00BE3BEA">
      <w:pPr>
        <w:widowControl w:val="0"/>
        <w:tabs>
          <w:tab w:val="left" w:pos="1418"/>
          <w:tab w:val="left" w:pos="1702"/>
        </w:tabs>
        <w:rPr>
          <w:rFonts w:ascii="Tahoma" w:hAnsi="Tahoma" w:cs="Tahoma"/>
        </w:rPr>
      </w:pPr>
      <w:r w:rsidRPr="00BE3BEA">
        <w:rPr>
          <w:rFonts w:ascii="Tahoma" w:hAnsi="Tahoma" w:cs="Tahoma"/>
        </w:rPr>
        <w:t>V okviru izpolnjevanja svojih obveznosti po pogodbi je dolžan najemnik:</w:t>
      </w:r>
    </w:p>
    <w:p w14:paraId="0B0CD5F6" w14:textId="77777777" w:rsidR="00BE3BEA" w:rsidRPr="00BE3BEA" w:rsidRDefault="00BE3BEA" w:rsidP="00BE3BEA">
      <w:pPr>
        <w:widowControl w:val="0"/>
        <w:numPr>
          <w:ilvl w:val="0"/>
          <w:numId w:val="48"/>
        </w:numPr>
        <w:jc w:val="both"/>
        <w:rPr>
          <w:rFonts w:ascii="Tahoma" w:hAnsi="Tahoma" w:cs="Tahoma"/>
        </w:rPr>
      </w:pPr>
      <w:r w:rsidRPr="00BE3BEA">
        <w:rPr>
          <w:rFonts w:ascii="Tahoma" w:hAnsi="Tahoma" w:cs="Tahoma"/>
        </w:rPr>
        <w:t>pravočasno ukreniti vse potrebno, da bo najemodajalec lahko izvrševal svoje pogodbene obveznosti,</w:t>
      </w:r>
    </w:p>
    <w:p w14:paraId="0678EFC0" w14:textId="77777777" w:rsidR="00BE3BEA" w:rsidRPr="00BE3BEA" w:rsidRDefault="00BE3BEA" w:rsidP="00BE3BEA">
      <w:pPr>
        <w:widowControl w:val="0"/>
        <w:numPr>
          <w:ilvl w:val="0"/>
          <w:numId w:val="48"/>
        </w:numPr>
        <w:jc w:val="both"/>
        <w:rPr>
          <w:rFonts w:ascii="Tahoma" w:hAnsi="Tahoma" w:cs="Tahoma"/>
        </w:rPr>
      </w:pPr>
      <w:r w:rsidRPr="00BE3BEA">
        <w:rPr>
          <w:rFonts w:ascii="Tahoma" w:hAnsi="Tahoma" w:cs="Tahoma"/>
        </w:rPr>
        <w:t>sodelovati z najemodajalcem, mu nuditi potrebno pomoč in dajati ustrezna navodila,</w:t>
      </w:r>
    </w:p>
    <w:p w14:paraId="689240C2" w14:textId="24BC4059" w:rsidR="00BE3BEA" w:rsidRPr="00BE3BEA" w:rsidRDefault="00BE3BEA" w:rsidP="00BE3BEA">
      <w:pPr>
        <w:widowControl w:val="0"/>
        <w:numPr>
          <w:ilvl w:val="0"/>
          <w:numId w:val="48"/>
        </w:numPr>
        <w:jc w:val="both"/>
        <w:rPr>
          <w:rFonts w:ascii="Tahoma" w:hAnsi="Tahoma" w:cs="Tahoma"/>
        </w:rPr>
      </w:pPr>
      <w:r w:rsidRPr="00BE3BEA">
        <w:rPr>
          <w:rFonts w:ascii="Tahoma" w:hAnsi="Tahoma" w:cs="Tahoma"/>
        </w:rPr>
        <w:t>takoj obvestiti najemodajalca o nastalih okoliščinah, ki bi lahko vplivale na izpolnitev</w:t>
      </w:r>
      <w:r w:rsidR="00581497">
        <w:rPr>
          <w:rFonts w:ascii="Tahoma" w:hAnsi="Tahoma" w:cs="Tahoma"/>
        </w:rPr>
        <w:t xml:space="preserve"> </w:t>
      </w:r>
      <w:r w:rsidRPr="00BE3BEA">
        <w:rPr>
          <w:rFonts w:ascii="Tahoma" w:hAnsi="Tahoma" w:cs="Tahoma"/>
        </w:rPr>
        <w:t>najemnikovih  obveznosti, ki izhajajo iz pogodbe,</w:t>
      </w:r>
    </w:p>
    <w:p w14:paraId="4DCB5287" w14:textId="77777777" w:rsidR="00BE3BEA" w:rsidRPr="00BE3BEA" w:rsidRDefault="00BE3BEA" w:rsidP="00BE3BEA">
      <w:pPr>
        <w:widowControl w:val="0"/>
        <w:numPr>
          <w:ilvl w:val="0"/>
          <w:numId w:val="48"/>
        </w:numPr>
        <w:jc w:val="both"/>
        <w:rPr>
          <w:rFonts w:ascii="Tahoma" w:hAnsi="Tahoma" w:cs="Tahoma"/>
        </w:rPr>
      </w:pPr>
      <w:r w:rsidRPr="00BE3BEA">
        <w:rPr>
          <w:rFonts w:ascii="Tahoma" w:hAnsi="Tahoma" w:cs="Tahoma"/>
        </w:rPr>
        <w:t>zagotoviti najemodajalcu sprotno in pravočasno vse informacije in podatke, ki so potrebni za izvedbo pogodbenih storitev,</w:t>
      </w:r>
    </w:p>
    <w:p w14:paraId="0C29EF25" w14:textId="77777777" w:rsidR="00BE3BEA" w:rsidRPr="00BE3BEA" w:rsidRDefault="00BE3BEA" w:rsidP="00BE3BEA">
      <w:pPr>
        <w:widowControl w:val="0"/>
        <w:numPr>
          <w:ilvl w:val="0"/>
          <w:numId w:val="48"/>
        </w:numPr>
        <w:jc w:val="both"/>
        <w:rPr>
          <w:rFonts w:ascii="Tahoma" w:hAnsi="Tahoma" w:cs="Tahoma"/>
        </w:rPr>
      </w:pPr>
      <w:r w:rsidRPr="00BE3BEA">
        <w:rPr>
          <w:rFonts w:ascii="Tahoma" w:hAnsi="Tahoma" w:cs="Tahoma"/>
        </w:rPr>
        <w:t>prevzeti izvedene storitve, ki so predmet pogodbe, s podpisom delovnega naloga,</w:t>
      </w:r>
    </w:p>
    <w:p w14:paraId="3FC819B6" w14:textId="77777777" w:rsidR="00BE3BEA" w:rsidRPr="00BE3BEA" w:rsidRDefault="00BE3BEA" w:rsidP="00BE3BEA">
      <w:pPr>
        <w:widowControl w:val="0"/>
        <w:numPr>
          <w:ilvl w:val="0"/>
          <w:numId w:val="48"/>
        </w:numPr>
        <w:jc w:val="both"/>
        <w:rPr>
          <w:rFonts w:ascii="Tahoma" w:hAnsi="Tahoma" w:cs="Tahoma"/>
        </w:rPr>
      </w:pPr>
      <w:r w:rsidRPr="00BE3BEA">
        <w:rPr>
          <w:rFonts w:ascii="Tahoma" w:hAnsi="Tahoma" w:cs="Tahoma"/>
        </w:rPr>
        <w:t xml:space="preserve">poravnati obveznosti do </w:t>
      </w:r>
      <w:r w:rsidRPr="00BE3BEA">
        <w:rPr>
          <w:rFonts w:ascii="Tahoma" w:hAnsi="Tahoma" w:cs="Tahoma"/>
          <w:bCs/>
        </w:rPr>
        <w:t>najemodajalca</w:t>
      </w:r>
      <w:r w:rsidRPr="00BE3BEA">
        <w:rPr>
          <w:rFonts w:ascii="Tahoma" w:hAnsi="Tahoma" w:cs="Tahoma"/>
        </w:rPr>
        <w:t xml:space="preserve"> v skladu z določili pogodbe.</w:t>
      </w:r>
    </w:p>
    <w:p w14:paraId="7A8F2897" w14:textId="77777777" w:rsidR="00BE3BEA" w:rsidRPr="00BE3BEA" w:rsidRDefault="00BE3BEA" w:rsidP="00BE3BEA">
      <w:pPr>
        <w:widowControl w:val="0"/>
        <w:tabs>
          <w:tab w:val="left" w:pos="0"/>
          <w:tab w:val="left" w:pos="709"/>
        </w:tabs>
        <w:ind w:left="397"/>
        <w:jc w:val="both"/>
        <w:rPr>
          <w:rFonts w:ascii="Tahoma" w:hAnsi="Tahoma" w:cs="Tahoma"/>
        </w:rPr>
      </w:pPr>
    </w:p>
    <w:p w14:paraId="61152203" w14:textId="77777777" w:rsidR="00BE3BEA" w:rsidRPr="00BE3BEA" w:rsidRDefault="00BE3BEA" w:rsidP="00BE3BEA">
      <w:pPr>
        <w:widowControl w:val="0"/>
        <w:jc w:val="both"/>
        <w:rPr>
          <w:rFonts w:ascii="Tahoma" w:hAnsi="Tahoma" w:cs="Tahoma"/>
        </w:rPr>
      </w:pPr>
      <w:r w:rsidRPr="00BE3BEA">
        <w:rPr>
          <w:rFonts w:ascii="Tahoma" w:hAnsi="Tahoma" w:cs="Tahoma"/>
        </w:rPr>
        <w:t>Vse dodatne podatke bo najemnik posredoval najemodajalcu na podlagi pisne ali ustne zahteve najemodajalca in lastne presoje o nujnosti zahtevanih podatkov za dokončanje pogodbenih obveznosti.</w:t>
      </w:r>
    </w:p>
    <w:p w14:paraId="02C6C25B" w14:textId="77777777" w:rsidR="00BE3BEA" w:rsidRPr="00BE3BEA" w:rsidRDefault="00BE3BEA" w:rsidP="00BE3BEA">
      <w:pPr>
        <w:widowControl w:val="0"/>
        <w:tabs>
          <w:tab w:val="left" w:pos="1418"/>
          <w:tab w:val="left" w:pos="1702"/>
        </w:tabs>
        <w:jc w:val="both"/>
        <w:rPr>
          <w:rFonts w:ascii="Tahoma" w:hAnsi="Tahoma" w:cs="Tahoma"/>
        </w:rPr>
      </w:pPr>
    </w:p>
    <w:p w14:paraId="1E1ADACD" w14:textId="77777777" w:rsidR="00BE3BEA" w:rsidRPr="00BE3BEA" w:rsidRDefault="00BE3BEA" w:rsidP="00BE3BEA">
      <w:pPr>
        <w:widowControl w:val="0"/>
        <w:tabs>
          <w:tab w:val="left" w:pos="1418"/>
          <w:tab w:val="left" w:pos="1702"/>
        </w:tabs>
        <w:jc w:val="both"/>
        <w:rPr>
          <w:rFonts w:ascii="Tahoma" w:hAnsi="Tahoma" w:cs="Tahoma"/>
        </w:rPr>
      </w:pPr>
      <w:r w:rsidRPr="00BE3BEA">
        <w:rPr>
          <w:rFonts w:ascii="Tahoma" w:hAnsi="Tahoma" w:cs="Tahoma"/>
        </w:rPr>
        <w:t>Pogodbeni stranki se obvezujeta ravnati kot dobra gospodarstvenika in storiti vse, kar je potrebno za izvršitev pogodbe.</w:t>
      </w:r>
    </w:p>
    <w:p w14:paraId="0748B7BB" w14:textId="77777777" w:rsidR="00BE3BEA" w:rsidRPr="00BE3BEA" w:rsidRDefault="00BE3BEA" w:rsidP="00BE3BEA">
      <w:pPr>
        <w:widowControl w:val="0"/>
        <w:tabs>
          <w:tab w:val="left" w:pos="1418"/>
          <w:tab w:val="left" w:pos="1702"/>
        </w:tabs>
        <w:jc w:val="both"/>
        <w:rPr>
          <w:rFonts w:ascii="Tahoma" w:hAnsi="Tahoma" w:cs="Tahoma"/>
        </w:rPr>
      </w:pPr>
    </w:p>
    <w:p w14:paraId="0BBD2F78" w14:textId="77777777" w:rsidR="00BE3BEA" w:rsidRPr="00BE3BEA" w:rsidRDefault="00BE3BEA" w:rsidP="00BE3BEA">
      <w:pPr>
        <w:widowControl w:val="0"/>
        <w:tabs>
          <w:tab w:val="left" w:pos="1418"/>
          <w:tab w:val="left" w:pos="1702"/>
        </w:tabs>
        <w:jc w:val="both"/>
        <w:rPr>
          <w:rFonts w:ascii="Tahoma" w:hAnsi="Tahoma" w:cs="Tahoma"/>
        </w:rPr>
      </w:pPr>
    </w:p>
    <w:p w14:paraId="73D2BA59" w14:textId="77777777" w:rsidR="00BE3BEA" w:rsidRPr="005179ED" w:rsidRDefault="00BE3BEA" w:rsidP="00815A98">
      <w:pPr>
        <w:pStyle w:val="Odstavekseznama"/>
        <w:widowControl w:val="0"/>
        <w:numPr>
          <w:ilvl w:val="0"/>
          <w:numId w:val="51"/>
        </w:numPr>
        <w:jc w:val="center"/>
        <w:rPr>
          <w:rFonts w:ascii="Tahoma" w:hAnsi="Tahoma" w:cs="Tahoma"/>
          <w:b/>
        </w:rPr>
      </w:pPr>
      <w:r w:rsidRPr="005179ED">
        <w:rPr>
          <w:rFonts w:ascii="Tahoma" w:hAnsi="Tahoma" w:cs="Tahoma"/>
          <w:b/>
        </w:rPr>
        <w:t>JAMSTVO</w:t>
      </w:r>
    </w:p>
    <w:p w14:paraId="7643EB87" w14:textId="77777777" w:rsidR="00BE3BEA" w:rsidRPr="00BE3BEA" w:rsidRDefault="00BE3BEA" w:rsidP="00BE3BEA">
      <w:pPr>
        <w:pStyle w:val="Glava"/>
        <w:widowControl w:val="0"/>
        <w:tabs>
          <w:tab w:val="left" w:pos="708"/>
        </w:tabs>
        <w:jc w:val="both"/>
        <w:rPr>
          <w:rFonts w:ascii="Tahoma" w:hAnsi="Tahoma" w:cs="Tahoma"/>
          <w:sz w:val="20"/>
        </w:rPr>
      </w:pPr>
    </w:p>
    <w:p w14:paraId="26AF9C58"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3A0DB103" w14:textId="77777777" w:rsidR="00BE3BEA" w:rsidRPr="00BE3BEA" w:rsidRDefault="00BE3BEA" w:rsidP="00BE3BEA">
      <w:pPr>
        <w:widowControl w:val="0"/>
        <w:jc w:val="center"/>
        <w:rPr>
          <w:rFonts w:ascii="Tahoma" w:hAnsi="Tahoma" w:cs="Tahoma"/>
        </w:rPr>
      </w:pPr>
    </w:p>
    <w:p w14:paraId="3A4CA026" w14:textId="77777777" w:rsidR="00BE3BEA" w:rsidRPr="00BE3BEA" w:rsidRDefault="00BE3BEA" w:rsidP="00BE3BEA">
      <w:pPr>
        <w:widowControl w:val="0"/>
        <w:tabs>
          <w:tab w:val="left" w:pos="708"/>
          <w:tab w:val="center" w:pos="4536"/>
          <w:tab w:val="right" w:pos="9072"/>
        </w:tabs>
        <w:jc w:val="both"/>
        <w:rPr>
          <w:rFonts w:ascii="Tahoma" w:hAnsi="Tahoma" w:cs="Tahoma"/>
        </w:rPr>
      </w:pPr>
      <w:r w:rsidRPr="00BE3BEA">
        <w:rPr>
          <w:rFonts w:ascii="Tahoma" w:hAnsi="Tahoma" w:cs="Tahoma"/>
        </w:rPr>
        <w:lastRenderedPageBreak/>
        <w:t>Najemodajalec jamči 180 (stoosemdeset) koledarskih dni za skrite napake predmeta najema , šteto od datuma podpisa delovnega naloga s strani najemnika in najemodajalca oz. njunih predstavnikov (jamčevalni rok).</w:t>
      </w:r>
    </w:p>
    <w:p w14:paraId="28A8A667" w14:textId="77777777" w:rsidR="00BE3BEA" w:rsidRPr="00BE3BEA" w:rsidRDefault="00BE3BEA" w:rsidP="00BE3BEA">
      <w:pPr>
        <w:widowControl w:val="0"/>
        <w:jc w:val="both"/>
        <w:rPr>
          <w:rFonts w:ascii="Tahoma" w:hAnsi="Tahoma" w:cs="Tahoma"/>
        </w:rPr>
      </w:pPr>
    </w:p>
    <w:p w14:paraId="690473AA" w14:textId="77777777" w:rsidR="00BE3BEA" w:rsidRPr="00BE3BEA" w:rsidRDefault="00BE3BEA" w:rsidP="00BE3BEA">
      <w:pPr>
        <w:widowControl w:val="0"/>
        <w:jc w:val="both"/>
        <w:rPr>
          <w:rFonts w:ascii="Tahoma" w:hAnsi="Tahoma" w:cs="Tahoma"/>
          <w:bCs/>
        </w:rPr>
      </w:pPr>
      <w:r w:rsidRPr="00BE3BEA">
        <w:rPr>
          <w:rFonts w:ascii="Tahoma" w:hAnsi="Tahoma" w:cs="Tahoma"/>
        </w:rPr>
        <w:t xml:space="preserve">Če se v jamčevalnem roku pokaže napaka/pomanjkljivost, ki je ob podpisu delovnega naloga ni bilo mogoče odkriti (skrita napaka), lahko najemnik od najemodajalca zahteva, da to napako/pomanjkljivost v primernem roku,  najpozneje pa v 1 (enem) mesecu od obvestila najemnika, na svoje stroške odpravi, s pogojem, da je najemnik o napaki/pomanjkljivosti najemodajalca pisno obvestil </w:t>
      </w:r>
      <w:r w:rsidRPr="00BE3BEA">
        <w:rPr>
          <w:rFonts w:ascii="Tahoma" w:hAnsi="Tahoma" w:cs="Tahoma"/>
          <w:bCs/>
        </w:rPr>
        <w:t>nemudoma po tem, ko je napako/pomanjkljivost odkril.</w:t>
      </w:r>
    </w:p>
    <w:p w14:paraId="6AD62E13" w14:textId="77777777" w:rsidR="00BE3BEA" w:rsidRPr="00BE3BEA" w:rsidRDefault="00BE3BEA" w:rsidP="00BE3BEA">
      <w:pPr>
        <w:widowControl w:val="0"/>
        <w:jc w:val="both"/>
        <w:rPr>
          <w:rFonts w:ascii="Tahoma" w:hAnsi="Tahoma" w:cs="Tahoma"/>
        </w:rPr>
      </w:pPr>
    </w:p>
    <w:p w14:paraId="35B28FA1" w14:textId="77777777" w:rsidR="00BE3BEA" w:rsidRPr="00BE3BEA" w:rsidRDefault="00BE3BEA" w:rsidP="00BE3BE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BE3BEA">
        <w:rPr>
          <w:rFonts w:ascii="Tahoma" w:hAnsi="Tahoma" w:cs="Tahoma"/>
        </w:rPr>
        <w:t>Če najemodajalec ne odpravi napake/pomanjkljivosti v roku, ki mu ga je določil najemnik, bo najemnik sam zagotovil odpravo napake/pomanjkljivosti na račun najemodajalca in mu bo izstavil račun po dejanskih stroških, ki jih je imel najemnik, da je zagotovil odpravo napake/pomanjkljivosti, sam ali s pomočjo tretje osebe, ki se ga najemodajalec obvezuje plačati v roku 30 (tridesetih) koledarskih dni od izstavitve računa. V primeru zamude s plačilom ima najemnik pravico zaračunati najemodajalcu zakonske zamudne obresti. O odpravi napake na takšen način je najemnik dolžan predhodno pisno obvestiti najemodajalca.</w:t>
      </w:r>
    </w:p>
    <w:p w14:paraId="1E3CEFBA" w14:textId="77777777" w:rsidR="00BE3BEA" w:rsidRPr="00BE3BEA" w:rsidRDefault="00BE3BEA" w:rsidP="00BE3BEA">
      <w:pPr>
        <w:widowControl w:val="0"/>
        <w:jc w:val="both"/>
        <w:rPr>
          <w:rFonts w:ascii="Tahoma" w:hAnsi="Tahoma" w:cs="Tahoma"/>
          <w:b/>
        </w:rPr>
      </w:pPr>
    </w:p>
    <w:p w14:paraId="22C57D0D" w14:textId="77777777" w:rsidR="00BE3BEA" w:rsidRPr="00BE3BEA" w:rsidRDefault="00BE3BEA" w:rsidP="00BE3BEA">
      <w:pPr>
        <w:widowControl w:val="0"/>
        <w:jc w:val="both"/>
        <w:rPr>
          <w:rFonts w:ascii="Tahoma" w:hAnsi="Tahoma" w:cs="Tahoma"/>
          <w:b/>
        </w:rPr>
      </w:pPr>
    </w:p>
    <w:p w14:paraId="0D5B2455" w14:textId="77777777" w:rsidR="00BE3BEA" w:rsidRPr="005179ED" w:rsidRDefault="00BE3BEA" w:rsidP="00815A98">
      <w:pPr>
        <w:pStyle w:val="Odstavekseznama"/>
        <w:widowControl w:val="0"/>
        <w:numPr>
          <w:ilvl w:val="0"/>
          <w:numId w:val="51"/>
        </w:numPr>
        <w:jc w:val="center"/>
        <w:rPr>
          <w:rFonts w:ascii="Tahoma" w:hAnsi="Tahoma" w:cs="Tahoma"/>
          <w:b/>
        </w:rPr>
      </w:pPr>
      <w:r w:rsidRPr="005179ED">
        <w:rPr>
          <w:rFonts w:ascii="Tahoma" w:hAnsi="Tahoma" w:cs="Tahoma"/>
          <w:b/>
        </w:rPr>
        <w:t>SESTAVNI DELI POGODBE</w:t>
      </w:r>
    </w:p>
    <w:p w14:paraId="7C8D84BA" w14:textId="77777777" w:rsidR="00BE3BEA" w:rsidRPr="00BE3BEA" w:rsidRDefault="00BE3BEA" w:rsidP="00BE3BEA">
      <w:pPr>
        <w:widowControl w:val="0"/>
        <w:jc w:val="both"/>
        <w:rPr>
          <w:rFonts w:ascii="Tahoma" w:hAnsi="Tahoma" w:cs="Tahoma"/>
          <w:b/>
        </w:rPr>
      </w:pPr>
    </w:p>
    <w:p w14:paraId="5C29C815"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49EDB8DA" w14:textId="77777777" w:rsidR="00BE3BEA" w:rsidRPr="00BE3BEA" w:rsidRDefault="00BE3BEA" w:rsidP="00BE3BEA">
      <w:pPr>
        <w:widowControl w:val="0"/>
        <w:tabs>
          <w:tab w:val="center" w:pos="4536"/>
          <w:tab w:val="right" w:pos="9072"/>
        </w:tabs>
        <w:jc w:val="both"/>
        <w:rPr>
          <w:rFonts w:ascii="Tahoma" w:hAnsi="Tahoma" w:cs="Tahoma"/>
        </w:rPr>
      </w:pPr>
    </w:p>
    <w:p w14:paraId="3FD95A43" w14:textId="77777777" w:rsidR="00BE3BEA" w:rsidRPr="00BE3BEA" w:rsidRDefault="00BE3BEA" w:rsidP="00BE3BEA">
      <w:pPr>
        <w:widowControl w:val="0"/>
        <w:jc w:val="both"/>
        <w:rPr>
          <w:rFonts w:ascii="Tahoma" w:hAnsi="Tahoma" w:cs="Tahoma"/>
        </w:rPr>
      </w:pPr>
      <w:r w:rsidRPr="00BE3BEA">
        <w:rPr>
          <w:rFonts w:ascii="Tahoma" w:hAnsi="Tahoma" w:cs="Tahoma"/>
        </w:rPr>
        <w:t>Pri tolmačenju pogodbe in reševanju morebitnih sporov se poleg pogodbe ter zakona, ki ureja obligacijska razmerja, upošteva še:</w:t>
      </w:r>
    </w:p>
    <w:p w14:paraId="106898BB" w14:textId="77777777" w:rsidR="00BE3BEA" w:rsidRPr="00BE3BEA" w:rsidRDefault="00BE3BEA" w:rsidP="00BE3BEA">
      <w:pPr>
        <w:widowControl w:val="0"/>
        <w:numPr>
          <w:ilvl w:val="0"/>
          <w:numId w:val="44"/>
        </w:numPr>
        <w:tabs>
          <w:tab w:val="num" w:pos="360"/>
          <w:tab w:val="center" w:pos="4536"/>
          <w:tab w:val="right" w:pos="9072"/>
        </w:tabs>
        <w:ind w:left="360"/>
        <w:jc w:val="both"/>
        <w:rPr>
          <w:rFonts w:ascii="Tahoma" w:hAnsi="Tahoma" w:cs="Tahoma"/>
        </w:rPr>
      </w:pPr>
      <w:r w:rsidRPr="00BE3BEA">
        <w:rPr>
          <w:rFonts w:ascii="Tahoma" w:hAnsi="Tahoma" w:cs="Tahoma"/>
        </w:rPr>
        <w:t>razpisna dokumentacija št. JPE-SOT-115/24,</w:t>
      </w:r>
    </w:p>
    <w:p w14:paraId="18896713" w14:textId="413C81D7" w:rsidR="00722161" w:rsidRDefault="00722161" w:rsidP="00BE3BEA">
      <w:pPr>
        <w:widowControl w:val="0"/>
        <w:numPr>
          <w:ilvl w:val="0"/>
          <w:numId w:val="44"/>
        </w:numPr>
        <w:tabs>
          <w:tab w:val="num" w:pos="360"/>
          <w:tab w:val="center" w:pos="4536"/>
          <w:tab w:val="right" w:pos="9072"/>
        </w:tabs>
        <w:ind w:left="360"/>
        <w:jc w:val="both"/>
        <w:rPr>
          <w:rFonts w:ascii="Tahoma" w:hAnsi="Tahoma" w:cs="Tahoma"/>
        </w:rPr>
      </w:pPr>
      <w:r>
        <w:rPr>
          <w:rFonts w:ascii="Tahoma" w:hAnsi="Tahoma" w:cs="Tahoma"/>
        </w:rPr>
        <w:t>prijava najemodajalca št. __________ z dne ___________ ,</w:t>
      </w:r>
    </w:p>
    <w:p w14:paraId="17B7EFFD" w14:textId="1EFAD9FC" w:rsidR="00BE3BEA" w:rsidRPr="00BE3BEA" w:rsidRDefault="00BE3BEA" w:rsidP="00BE3BEA">
      <w:pPr>
        <w:widowControl w:val="0"/>
        <w:numPr>
          <w:ilvl w:val="0"/>
          <w:numId w:val="44"/>
        </w:numPr>
        <w:tabs>
          <w:tab w:val="num" w:pos="360"/>
          <w:tab w:val="center" w:pos="4536"/>
          <w:tab w:val="right" w:pos="9072"/>
        </w:tabs>
        <w:ind w:left="360"/>
        <w:jc w:val="both"/>
        <w:rPr>
          <w:rFonts w:ascii="Tahoma" w:hAnsi="Tahoma" w:cs="Tahoma"/>
        </w:rPr>
      </w:pPr>
      <w:r w:rsidRPr="00BE3BEA">
        <w:rPr>
          <w:rFonts w:ascii="Tahoma" w:hAnsi="Tahoma" w:cs="Tahoma"/>
        </w:rPr>
        <w:t xml:space="preserve">ponudba </w:t>
      </w:r>
      <w:r w:rsidRPr="00BE3BEA">
        <w:rPr>
          <w:rFonts w:ascii="Tahoma" w:eastAsia="Calibri" w:hAnsi="Tahoma" w:cs="Tahoma"/>
        </w:rPr>
        <w:t xml:space="preserve">najemodajalca </w:t>
      </w:r>
      <w:r w:rsidRPr="00BE3BEA">
        <w:rPr>
          <w:rFonts w:ascii="Tahoma" w:hAnsi="Tahoma" w:cs="Tahoma"/>
        </w:rPr>
        <w:t>št. ___________ z dne ___________________,</w:t>
      </w:r>
    </w:p>
    <w:p w14:paraId="067E7D47" w14:textId="77777777" w:rsidR="00BE3BEA" w:rsidRPr="00BE3BEA" w:rsidRDefault="00BE3BEA" w:rsidP="00BE3BEA">
      <w:pPr>
        <w:widowControl w:val="0"/>
        <w:numPr>
          <w:ilvl w:val="0"/>
          <w:numId w:val="44"/>
        </w:numPr>
        <w:tabs>
          <w:tab w:val="num" w:pos="360"/>
          <w:tab w:val="center" w:pos="4536"/>
          <w:tab w:val="right" w:pos="9072"/>
        </w:tabs>
        <w:ind w:left="360"/>
        <w:jc w:val="both"/>
        <w:rPr>
          <w:rFonts w:ascii="Tahoma" w:hAnsi="Tahoma" w:cs="Tahoma"/>
        </w:rPr>
      </w:pPr>
      <w:r w:rsidRPr="00BE3BEA">
        <w:rPr>
          <w:rFonts w:ascii="Tahoma" w:hAnsi="Tahoma" w:cs="Tahoma"/>
          <w:snapToGrid w:val="0"/>
        </w:rPr>
        <w:t>ponudba</w:t>
      </w:r>
      <w:r w:rsidRPr="00BE3BEA">
        <w:rPr>
          <w:rFonts w:ascii="Tahoma" w:hAnsi="Tahoma" w:cs="Tahoma"/>
        </w:rPr>
        <w:t xml:space="preserve"> </w:t>
      </w:r>
      <w:r w:rsidRPr="00BE3BEA">
        <w:rPr>
          <w:rFonts w:ascii="Tahoma" w:eastAsia="Calibri" w:hAnsi="Tahoma" w:cs="Tahoma"/>
        </w:rPr>
        <w:t xml:space="preserve">najemodajalca </w:t>
      </w:r>
      <w:r w:rsidRPr="00BE3BEA">
        <w:rPr>
          <w:rFonts w:ascii="Tahoma" w:hAnsi="Tahoma" w:cs="Tahoma"/>
        </w:rPr>
        <w:t>po pogajanjih št. ______________ z dne __________,</w:t>
      </w:r>
    </w:p>
    <w:p w14:paraId="3D98C165" w14:textId="77777777" w:rsidR="00BE3BEA" w:rsidRPr="00BE3BEA" w:rsidRDefault="00BE3BEA" w:rsidP="00BE3BEA">
      <w:pPr>
        <w:widowControl w:val="0"/>
        <w:numPr>
          <w:ilvl w:val="0"/>
          <w:numId w:val="44"/>
        </w:numPr>
        <w:tabs>
          <w:tab w:val="num" w:pos="360"/>
          <w:tab w:val="center" w:pos="4536"/>
          <w:tab w:val="right" w:pos="9072"/>
        </w:tabs>
        <w:ind w:left="360"/>
        <w:jc w:val="both"/>
        <w:rPr>
          <w:rFonts w:ascii="Tahoma" w:hAnsi="Tahoma" w:cs="Tahoma"/>
        </w:rPr>
      </w:pPr>
      <w:r w:rsidRPr="00BE3BEA">
        <w:rPr>
          <w:rFonts w:ascii="Tahoma" w:hAnsi="Tahoma" w:cs="Tahoma"/>
        </w:rPr>
        <w:t xml:space="preserve">Priloga št. 1: Ponudbeni predračun najemodajalca št. ___________ z dne ________ in </w:t>
      </w:r>
    </w:p>
    <w:p w14:paraId="284006CD" w14:textId="77777777" w:rsidR="00BE3BEA" w:rsidRPr="00BE3BEA" w:rsidRDefault="00BE3BEA" w:rsidP="00BE3BEA">
      <w:pPr>
        <w:widowControl w:val="0"/>
        <w:numPr>
          <w:ilvl w:val="0"/>
          <w:numId w:val="44"/>
        </w:numPr>
        <w:tabs>
          <w:tab w:val="num" w:pos="360"/>
          <w:tab w:val="center" w:pos="4536"/>
          <w:tab w:val="right" w:pos="9072"/>
        </w:tabs>
        <w:ind w:left="360"/>
        <w:jc w:val="both"/>
        <w:rPr>
          <w:rFonts w:ascii="Tahoma" w:hAnsi="Tahoma" w:cs="Tahoma"/>
        </w:rPr>
      </w:pPr>
      <w:r w:rsidRPr="00BE3BEA">
        <w:rPr>
          <w:rFonts w:ascii="Tahoma" w:hAnsi="Tahoma" w:cs="Tahoma"/>
          <w:bCs/>
        </w:rPr>
        <w:t>Priloga št. 2: Tehnične zahteve naročnika.</w:t>
      </w:r>
    </w:p>
    <w:p w14:paraId="3B51A869" w14:textId="77777777" w:rsidR="00BE3BEA" w:rsidRPr="00BE3BEA" w:rsidRDefault="00BE3BEA" w:rsidP="00BE3BEA">
      <w:pPr>
        <w:widowControl w:val="0"/>
        <w:tabs>
          <w:tab w:val="center" w:pos="4536"/>
          <w:tab w:val="right" w:pos="9072"/>
        </w:tabs>
        <w:ind w:left="360"/>
        <w:jc w:val="both"/>
        <w:rPr>
          <w:rFonts w:ascii="Tahoma" w:hAnsi="Tahoma" w:cs="Tahoma"/>
        </w:rPr>
      </w:pPr>
    </w:p>
    <w:p w14:paraId="46B697FD" w14:textId="77777777" w:rsidR="00BE3BEA" w:rsidRPr="00BE3BEA" w:rsidRDefault="00BE3BEA" w:rsidP="00BE3BEA">
      <w:pPr>
        <w:widowControl w:val="0"/>
        <w:tabs>
          <w:tab w:val="left" w:pos="993"/>
          <w:tab w:val="left" w:pos="1560"/>
        </w:tabs>
        <w:jc w:val="both"/>
        <w:rPr>
          <w:rFonts w:ascii="Tahoma" w:hAnsi="Tahoma" w:cs="Tahoma"/>
        </w:rPr>
      </w:pPr>
      <w:r w:rsidRPr="00BE3BEA">
        <w:rPr>
          <w:rFonts w:ascii="Tahoma" w:hAnsi="Tahoma" w:cs="Tahoma"/>
        </w:rPr>
        <w:t>Pogodbeni stranki sta sporazumni, da je dokumentacija iz prejšnjega odstavka tega člena sestavni del pogodbe.</w:t>
      </w:r>
    </w:p>
    <w:p w14:paraId="65F1A890" w14:textId="77777777" w:rsidR="00BE3BEA" w:rsidRPr="00BE3BEA" w:rsidRDefault="00BE3BEA" w:rsidP="00BE3BEA">
      <w:pPr>
        <w:widowControl w:val="0"/>
        <w:tabs>
          <w:tab w:val="left" w:pos="360"/>
        </w:tabs>
        <w:jc w:val="both"/>
        <w:rPr>
          <w:rFonts w:ascii="Tahoma" w:hAnsi="Tahoma" w:cs="Tahoma"/>
        </w:rPr>
      </w:pPr>
    </w:p>
    <w:p w14:paraId="02DC8C7C" w14:textId="77777777" w:rsidR="00BE3BEA" w:rsidRPr="00BE3BEA" w:rsidRDefault="00BE3BEA" w:rsidP="00BE3BEA">
      <w:pPr>
        <w:widowControl w:val="0"/>
        <w:tabs>
          <w:tab w:val="left" w:pos="993"/>
          <w:tab w:val="left" w:pos="1560"/>
        </w:tabs>
        <w:jc w:val="both"/>
        <w:rPr>
          <w:rFonts w:ascii="Tahoma" w:eastAsiaTheme="minorEastAsia" w:hAnsi="Tahoma" w:cs="Tahoma"/>
        </w:rPr>
      </w:pPr>
      <w:r w:rsidRPr="00BE3BEA">
        <w:rPr>
          <w:rFonts w:ascii="Tahoma" w:eastAsiaTheme="minorEastAsia" w:hAnsi="Tahoma" w:cs="Tahoma"/>
        </w:rPr>
        <w:t>V</w:t>
      </w:r>
      <w:r w:rsidRPr="00BE3BEA">
        <w:rPr>
          <w:rFonts w:ascii="Tahoma" w:eastAsiaTheme="minorEastAsia" w:hAnsi="Tahoma" w:cs="Tahoma"/>
          <w:spacing w:val="-5"/>
        </w:rPr>
        <w:t xml:space="preserve"> </w:t>
      </w:r>
      <w:r w:rsidRPr="00BE3BEA">
        <w:rPr>
          <w:rFonts w:ascii="Tahoma" w:eastAsiaTheme="minorEastAsia" w:hAnsi="Tahoma" w:cs="Tahoma"/>
        </w:rPr>
        <w:t>primeru,</w:t>
      </w:r>
      <w:r w:rsidRPr="00BE3BEA">
        <w:rPr>
          <w:rFonts w:ascii="Tahoma" w:eastAsiaTheme="minorEastAsia" w:hAnsi="Tahoma" w:cs="Tahoma"/>
          <w:spacing w:val="-6"/>
        </w:rPr>
        <w:t xml:space="preserve"> </w:t>
      </w:r>
      <w:r w:rsidRPr="00BE3BEA">
        <w:rPr>
          <w:rFonts w:ascii="Tahoma" w:eastAsiaTheme="minorEastAsia" w:hAnsi="Tahoma" w:cs="Tahoma"/>
        </w:rPr>
        <w:t>če</w:t>
      </w:r>
      <w:r w:rsidRPr="00BE3BEA">
        <w:rPr>
          <w:rFonts w:ascii="Tahoma" w:eastAsiaTheme="minorEastAsia" w:hAnsi="Tahoma" w:cs="Tahoma"/>
          <w:spacing w:val="-5"/>
        </w:rPr>
        <w:t xml:space="preserve"> </w:t>
      </w:r>
      <w:r w:rsidRPr="00BE3BEA">
        <w:rPr>
          <w:rFonts w:ascii="Tahoma" w:eastAsiaTheme="minorEastAsia" w:hAnsi="Tahoma" w:cs="Tahoma"/>
        </w:rPr>
        <w:t>si</w:t>
      </w:r>
      <w:r w:rsidRPr="00BE3BEA">
        <w:rPr>
          <w:rFonts w:ascii="Tahoma" w:eastAsiaTheme="minorEastAsia" w:hAnsi="Tahoma" w:cs="Tahoma"/>
          <w:spacing w:val="-7"/>
        </w:rPr>
        <w:t xml:space="preserve"> </w:t>
      </w:r>
      <w:r w:rsidRPr="00BE3BEA">
        <w:rPr>
          <w:rFonts w:ascii="Tahoma" w:eastAsiaTheme="minorEastAsia" w:hAnsi="Tahoma" w:cs="Tahoma"/>
        </w:rPr>
        <w:t>vsebina</w:t>
      </w:r>
      <w:r w:rsidRPr="00BE3BEA">
        <w:rPr>
          <w:rFonts w:ascii="Tahoma" w:eastAsiaTheme="minorEastAsia" w:hAnsi="Tahoma" w:cs="Tahoma"/>
          <w:spacing w:val="-7"/>
        </w:rPr>
        <w:t xml:space="preserve"> </w:t>
      </w:r>
      <w:r w:rsidRPr="00BE3BEA">
        <w:rPr>
          <w:rFonts w:ascii="Tahoma" w:eastAsiaTheme="minorEastAsia" w:hAnsi="Tahoma" w:cs="Tahoma"/>
        </w:rPr>
        <w:t>zgoraj</w:t>
      </w:r>
      <w:r w:rsidRPr="00BE3BEA">
        <w:rPr>
          <w:rFonts w:ascii="Tahoma" w:eastAsiaTheme="minorEastAsia" w:hAnsi="Tahoma" w:cs="Tahoma"/>
          <w:spacing w:val="-6"/>
        </w:rPr>
        <w:t xml:space="preserve"> </w:t>
      </w:r>
      <w:r w:rsidRPr="00BE3BEA">
        <w:rPr>
          <w:rFonts w:ascii="Tahoma" w:eastAsiaTheme="minorEastAsia" w:hAnsi="Tahoma" w:cs="Tahoma"/>
        </w:rPr>
        <w:t>navedenih</w:t>
      </w:r>
      <w:r w:rsidRPr="00BE3BEA">
        <w:rPr>
          <w:rFonts w:ascii="Tahoma" w:eastAsiaTheme="minorEastAsia" w:hAnsi="Tahoma" w:cs="Tahoma"/>
          <w:spacing w:val="-5"/>
        </w:rPr>
        <w:t xml:space="preserve"> </w:t>
      </w:r>
      <w:r w:rsidRPr="00BE3BEA">
        <w:rPr>
          <w:rFonts w:ascii="Tahoma" w:eastAsiaTheme="minorEastAsia" w:hAnsi="Tahoma" w:cs="Tahoma"/>
        </w:rPr>
        <w:t>dokumentov</w:t>
      </w:r>
      <w:r w:rsidRPr="00BE3BEA">
        <w:rPr>
          <w:rFonts w:ascii="Tahoma" w:eastAsiaTheme="minorEastAsia" w:hAnsi="Tahoma" w:cs="Tahoma"/>
          <w:spacing w:val="-4"/>
        </w:rPr>
        <w:t xml:space="preserve"> </w:t>
      </w:r>
      <w:r w:rsidRPr="00BE3BEA">
        <w:rPr>
          <w:rFonts w:ascii="Tahoma" w:eastAsiaTheme="minorEastAsia" w:hAnsi="Tahoma" w:cs="Tahoma"/>
        </w:rPr>
        <w:t>nasprotuje</w:t>
      </w:r>
      <w:r w:rsidRPr="00BE3BEA">
        <w:rPr>
          <w:rFonts w:ascii="Tahoma" w:eastAsiaTheme="minorEastAsia" w:hAnsi="Tahoma" w:cs="Tahoma"/>
          <w:spacing w:val="-7"/>
        </w:rPr>
        <w:t xml:space="preserve"> </w:t>
      </w:r>
      <w:r w:rsidRPr="00BE3BEA">
        <w:rPr>
          <w:rFonts w:ascii="Tahoma" w:eastAsiaTheme="minorEastAsia" w:hAnsi="Tahoma" w:cs="Tahoma"/>
        </w:rPr>
        <w:t>in</w:t>
      </w:r>
      <w:r w:rsidRPr="00BE3BEA">
        <w:rPr>
          <w:rFonts w:ascii="Tahoma" w:eastAsiaTheme="minorEastAsia" w:hAnsi="Tahoma" w:cs="Tahoma"/>
          <w:spacing w:val="-5"/>
        </w:rPr>
        <w:t xml:space="preserve"> </w:t>
      </w:r>
      <w:r w:rsidRPr="00BE3BEA">
        <w:rPr>
          <w:rFonts w:ascii="Tahoma" w:eastAsiaTheme="minorEastAsia" w:hAnsi="Tahoma" w:cs="Tahoma"/>
        </w:rPr>
        <w:t>če</w:t>
      </w:r>
      <w:r w:rsidRPr="00BE3BEA">
        <w:rPr>
          <w:rFonts w:ascii="Tahoma" w:eastAsiaTheme="minorEastAsia" w:hAnsi="Tahoma" w:cs="Tahoma"/>
          <w:spacing w:val="-8"/>
        </w:rPr>
        <w:t xml:space="preserve"> </w:t>
      </w:r>
      <w:r w:rsidRPr="00BE3BEA">
        <w:rPr>
          <w:rFonts w:ascii="Tahoma" w:eastAsiaTheme="minorEastAsia" w:hAnsi="Tahoma" w:cs="Tahoma"/>
        </w:rPr>
        <w:t>volja</w:t>
      </w:r>
      <w:r w:rsidRPr="00BE3BEA">
        <w:rPr>
          <w:rFonts w:ascii="Tahoma" w:eastAsiaTheme="minorEastAsia" w:hAnsi="Tahoma" w:cs="Tahoma"/>
          <w:spacing w:val="-6"/>
        </w:rPr>
        <w:t xml:space="preserve"> pogodbenih </w:t>
      </w:r>
      <w:r w:rsidRPr="00BE3BEA">
        <w:rPr>
          <w:rFonts w:ascii="Tahoma" w:eastAsiaTheme="minorEastAsia" w:hAnsi="Tahoma" w:cs="Tahoma"/>
        </w:rPr>
        <w:t>strank ni</w:t>
      </w:r>
      <w:r w:rsidRPr="00BE3BEA">
        <w:rPr>
          <w:rFonts w:ascii="Tahoma" w:eastAsiaTheme="minorEastAsia" w:hAnsi="Tahoma" w:cs="Tahoma"/>
          <w:spacing w:val="-17"/>
        </w:rPr>
        <w:t xml:space="preserve"> </w:t>
      </w:r>
      <w:r w:rsidRPr="00BE3BEA">
        <w:rPr>
          <w:rFonts w:ascii="Tahoma" w:eastAsiaTheme="minorEastAsia" w:hAnsi="Tahoma" w:cs="Tahoma"/>
        </w:rPr>
        <w:t>jasno</w:t>
      </w:r>
      <w:r w:rsidRPr="00BE3BEA">
        <w:rPr>
          <w:rFonts w:ascii="Tahoma" w:eastAsiaTheme="minorEastAsia" w:hAnsi="Tahoma" w:cs="Tahoma"/>
          <w:spacing w:val="-15"/>
        </w:rPr>
        <w:t xml:space="preserve"> </w:t>
      </w:r>
      <w:r w:rsidRPr="00BE3BEA">
        <w:rPr>
          <w:rFonts w:ascii="Tahoma" w:eastAsiaTheme="minorEastAsia" w:hAnsi="Tahoma" w:cs="Tahoma"/>
        </w:rPr>
        <w:t>izražena,</w:t>
      </w:r>
      <w:r w:rsidRPr="00BE3BEA">
        <w:rPr>
          <w:rFonts w:ascii="Tahoma" w:eastAsiaTheme="minorEastAsia" w:hAnsi="Tahoma" w:cs="Tahoma"/>
          <w:spacing w:val="-17"/>
        </w:rPr>
        <w:t xml:space="preserve"> </w:t>
      </w:r>
      <w:r w:rsidRPr="00BE3BEA">
        <w:rPr>
          <w:rFonts w:ascii="Tahoma" w:eastAsiaTheme="minorEastAsia" w:hAnsi="Tahoma" w:cs="Tahoma"/>
        </w:rPr>
        <w:t>za</w:t>
      </w:r>
      <w:r w:rsidRPr="00BE3BEA">
        <w:rPr>
          <w:rFonts w:ascii="Tahoma" w:eastAsiaTheme="minorEastAsia" w:hAnsi="Tahoma" w:cs="Tahoma"/>
          <w:spacing w:val="-16"/>
        </w:rPr>
        <w:t xml:space="preserve"> </w:t>
      </w:r>
      <w:r w:rsidRPr="00BE3BEA">
        <w:rPr>
          <w:rFonts w:ascii="Tahoma" w:eastAsiaTheme="minorEastAsia" w:hAnsi="Tahoma" w:cs="Tahoma"/>
        </w:rPr>
        <w:t>razlago</w:t>
      </w:r>
      <w:r w:rsidRPr="00BE3BEA">
        <w:rPr>
          <w:rFonts w:ascii="Tahoma" w:eastAsiaTheme="minorEastAsia" w:hAnsi="Tahoma" w:cs="Tahoma"/>
          <w:spacing w:val="-20"/>
        </w:rPr>
        <w:t xml:space="preserve"> </w:t>
      </w:r>
      <w:r w:rsidRPr="00BE3BEA">
        <w:rPr>
          <w:rFonts w:ascii="Tahoma" w:eastAsiaTheme="minorEastAsia" w:hAnsi="Tahoma" w:cs="Tahoma"/>
        </w:rPr>
        <w:t>volje</w:t>
      </w:r>
      <w:r w:rsidRPr="00BE3BEA">
        <w:rPr>
          <w:rFonts w:ascii="Tahoma" w:eastAsiaTheme="minorEastAsia" w:hAnsi="Tahoma" w:cs="Tahoma"/>
          <w:spacing w:val="-15"/>
        </w:rPr>
        <w:t xml:space="preserve"> pogodbenih </w:t>
      </w:r>
      <w:r w:rsidRPr="00BE3BEA">
        <w:rPr>
          <w:rFonts w:ascii="Tahoma" w:eastAsiaTheme="minorEastAsia" w:hAnsi="Tahoma" w:cs="Tahoma"/>
        </w:rPr>
        <w:t>strank</w:t>
      </w:r>
      <w:r w:rsidRPr="00BE3BEA">
        <w:rPr>
          <w:rFonts w:ascii="Tahoma" w:eastAsiaTheme="minorEastAsia" w:hAnsi="Tahoma" w:cs="Tahoma"/>
          <w:spacing w:val="-15"/>
        </w:rPr>
        <w:t xml:space="preserve"> </w:t>
      </w:r>
      <w:r w:rsidRPr="00BE3BEA">
        <w:rPr>
          <w:rFonts w:ascii="Tahoma" w:eastAsiaTheme="minorEastAsia" w:hAnsi="Tahoma" w:cs="Tahoma"/>
        </w:rPr>
        <w:t>najprej</w:t>
      </w:r>
      <w:r w:rsidRPr="00BE3BEA">
        <w:rPr>
          <w:rFonts w:ascii="Tahoma" w:eastAsiaTheme="minorEastAsia" w:hAnsi="Tahoma" w:cs="Tahoma"/>
          <w:spacing w:val="-17"/>
        </w:rPr>
        <w:t xml:space="preserve"> </w:t>
      </w:r>
      <w:r w:rsidRPr="00BE3BEA">
        <w:rPr>
          <w:rFonts w:ascii="Tahoma" w:eastAsiaTheme="minorEastAsia" w:hAnsi="Tahoma" w:cs="Tahoma"/>
        </w:rPr>
        <w:t>veljajo določila</w:t>
      </w:r>
      <w:r w:rsidRPr="00BE3BEA">
        <w:rPr>
          <w:rFonts w:ascii="Tahoma" w:eastAsiaTheme="minorEastAsia" w:hAnsi="Tahoma" w:cs="Tahoma"/>
          <w:spacing w:val="-12"/>
        </w:rPr>
        <w:t xml:space="preserve"> </w:t>
      </w:r>
      <w:r w:rsidRPr="00BE3BEA">
        <w:rPr>
          <w:rFonts w:ascii="Tahoma" w:eastAsiaTheme="minorEastAsia" w:hAnsi="Tahoma" w:cs="Tahoma"/>
        </w:rPr>
        <w:t>pogodbe,</w:t>
      </w:r>
      <w:r w:rsidRPr="00BE3BEA">
        <w:rPr>
          <w:rFonts w:ascii="Tahoma" w:eastAsiaTheme="minorEastAsia" w:hAnsi="Tahoma" w:cs="Tahoma"/>
          <w:spacing w:val="-8"/>
        </w:rPr>
        <w:t xml:space="preserve"> </w:t>
      </w:r>
      <w:r w:rsidRPr="00BE3BEA">
        <w:rPr>
          <w:rFonts w:ascii="Tahoma" w:eastAsiaTheme="minorEastAsia" w:hAnsi="Tahoma" w:cs="Tahoma"/>
        </w:rPr>
        <w:t>potem</w:t>
      </w:r>
      <w:r w:rsidRPr="00BE3BEA">
        <w:rPr>
          <w:rFonts w:ascii="Tahoma" w:eastAsiaTheme="minorEastAsia" w:hAnsi="Tahoma" w:cs="Tahoma"/>
          <w:spacing w:val="-9"/>
        </w:rPr>
        <w:t xml:space="preserve"> </w:t>
      </w:r>
      <w:r w:rsidRPr="00BE3BEA">
        <w:rPr>
          <w:rFonts w:ascii="Tahoma" w:eastAsiaTheme="minorEastAsia" w:hAnsi="Tahoma" w:cs="Tahoma"/>
        </w:rPr>
        <w:t>pa</w:t>
      </w:r>
      <w:r w:rsidRPr="00BE3BEA">
        <w:rPr>
          <w:rFonts w:ascii="Tahoma" w:eastAsiaTheme="minorEastAsia" w:hAnsi="Tahoma" w:cs="Tahoma"/>
          <w:spacing w:val="-8"/>
        </w:rPr>
        <w:t xml:space="preserve"> </w:t>
      </w:r>
      <w:r w:rsidRPr="00BE3BEA">
        <w:rPr>
          <w:rFonts w:ascii="Tahoma" w:eastAsiaTheme="minorEastAsia" w:hAnsi="Tahoma" w:cs="Tahoma"/>
        </w:rPr>
        <w:t>dokumenti</w:t>
      </w:r>
      <w:r w:rsidRPr="00BE3BEA">
        <w:rPr>
          <w:rFonts w:ascii="Tahoma" w:eastAsiaTheme="minorEastAsia" w:hAnsi="Tahoma" w:cs="Tahoma"/>
          <w:spacing w:val="-8"/>
        </w:rPr>
        <w:t xml:space="preserve"> </w:t>
      </w:r>
      <w:r w:rsidRPr="00BE3BEA">
        <w:rPr>
          <w:rFonts w:ascii="Tahoma" w:eastAsiaTheme="minorEastAsia" w:hAnsi="Tahoma" w:cs="Tahoma"/>
        </w:rPr>
        <w:t>v</w:t>
      </w:r>
      <w:r w:rsidRPr="00BE3BEA">
        <w:rPr>
          <w:rFonts w:ascii="Tahoma" w:eastAsiaTheme="minorEastAsia" w:hAnsi="Tahoma" w:cs="Tahoma"/>
          <w:spacing w:val="-7"/>
        </w:rPr>
        <w:t xml:space="preserve"> </w:t>
      </w:r>
      <w:r w:rsidRPr="00BE3BEA">
        <w:rPr>
          <w:rFonts w:ascii="Tahoma" w:eastAsiaTheme="minorEastAsia" w:hAnsi="Tahoma" w:cs="Tahoma"/>
        </w:rPr>
        <w:t>vrstnem</w:t>
      </w:r>
      <w:r w:rsidRPr="00BE3BEA">
        <w:rPr>
          <w:rFonts w:ascii="Tahoma" w:eastAsiaTheme="minorEastAsia" w:hAnsi="Tahoma" w:cs="Tahoma"/>
          <w:spacing w:val="-9"/>
        </w:rPr>
        <w:t xml:space="preserve"> </w:t>
      </w:r>
      <w:r w:rsidRPr="00BE3BEA">
        <w:rPr>
          <w:rFonts w:ascii="Tahoma" w:eastAsiaTheme="minorEastAsia" w:hAnsi="Tahoma" w:cs="Tahoma"/>
        </w:rPr>
        <w:t>redu,</w:t>
      </w:r>
      <w:r w:rsidRPr="00BE3BEA">
        <w:rPr>
          <w:rFonts w:ascii="Tahoma" w:eastAsiaTheme="minorEastAsia" w:hAnsi="Tahoma" w:cs="Tahoma"/>
          <w:spacing w:val="-8"/>
        </w:rPr>
        <w:t xml:space="preserve"> </w:t>
      </w:r>
      <w:r w:rsidRPr="00BE3BEA">
        <w:rPr>
          <w:rFonts w:ascii="Tahoma" w:eastAsiaTheme="minorEastAsia" w:hAnsi="Tahoma" w:cs="Tahoma"/>
        </w:rPr>
        <w:t>kot</w:t>
      </w:r>
      <w:r w:rsidRPr="00BE3BEA">
        <w:rPr>
          <w:rFonts w:ascii="Tahoma" w:eastAsiaTheme="minorEastAsia" w:hAnsi="Tahoma" w:cs="Tahoma"/>
          <w:spacing w:val="-7"/>
        </w:rPr>
        <w:t xml:space="preserve"> </w:t>
      </w:r>
      <w:r w:rsidRPr="00BE3BEA">
        <w:rPr>
          <w:rFonts w:ascii="Tahoma" w:eastAsiaTheme="minorEastAsia" w:hAnsi="Tahoma" w:cs="Tahoma"/>
        </w:rPr>
        <w:t>si</w:t>
      </w:r>
      <w:r w:rsidRPr="00BE3BEA">
        <w:rPr>
          <w:rFonts w:ascii="Tahoma" w:eastAsiaTheme="minorEastAsia" w:hAnsi="Tahoma" w:cs="Tahoma"/>
          <w:spacing w:val="-8"/>
        </w:rPr>
        <w:t xml:space="preserve"> </w:t>
      </w:r>
      <w:r w:rsidRPr="00BE3BEA">
        <w:rPr>
          <w:rFonts w:ascii="Tahoma" w:eastAsiaTheme="minorEastAsia" w:hAnsi="Tahoma" w:cs="Tahoma"/>
        </w:rPr>
        <w:t>sledijo</w:t>
      </w:r>
      <w:r w:rsidRPr="00BE3BEA">
        <w:rPr>
          <w:rFonts w:ascii="Tahoma" w:eastAsiaTheme="minorEastAsia" w:hAnsi="Tahoma" w:cs="Tahoma"/>
          <w:spacing w:val="-8"/>
        </w:rPr>
        <w:t xml:space="preserve"> </w:t>
      </w:r>
      <w:r w:rsidRPr="00BE3BEA">
        <w:rPr>
          <w:rFonts w:ascii="Tahoma" w:eastAsiaTheme="minorEastAsia" w:hAnsi="Tahoma" w:cs="Tahoma"/>
        </w:rPr>
        <w:t>v</w:t>
      </w:r>
      <w:r w:rsidRPr="00BE3BEA">
        <w:rPr>
          <w:rFonts w:ascii="Tahoma" w:eastAsiaTheme="minorEastAsia" w:hAnsi="Tahoma" w:cs="Tahoma"/>
          <w:spacing w:val="-10"/>
        </w:rPr>
        <w:t xml:space="preserve"> </w:t>
      </w:r>
      <w:r w:rsidRPr="00BE3BEA">
        <w:rPr>
          <w:rFonts w:ascii="Tahoma" w:eastAsiaTheme="minorEastAsia" w:hAnsi="Tahoma" w:cs="Tahoma"/>
        </w:rPr>
        <w:t>tem</w:t>
      </w:r>
      <w:r w:rsidRPr="00BE3BEA">
        <w:rPr>
          <w:rFonts w:ascii="Tahoma" w:eastAsiaTheme="minorEastAsia" w:hAnsi="Tahoma" w:cs="Tahoma"/>
          <w:spacing w:val="-9"/>
        </w:rPr>
        <w:t xml:space="preserve"> </w:t>
      </w:r>
      <w:r w:rsidRPr="00BE3BEA">
        <w:rPr>
          <w:rFonts w:ascii="Tahoma" w:eastAsiaTheme="minorEastAsia" w:hAnsi="Tahoma" w:cs="Tahoma"/>
        </w:rPr>
        <w:t>členu.</w:t>
      </w:r>
    </w:p>
    <w:p w14:paraId="6206214D" w14:textId="77777777" w:rsidR="00BE3BEA" w:rsidRPr="00BE3BEA" w:rsidRDefault="00BE3BEA" w:rsidP="00BE3BEA">
      <w:pPr>
        <w:widowControl w:val="0"/>
        <w:kinsoku w:val="0"/>
        <w:overflowPunct w:val="0"/>
        <w:autoSpaceDE w:val="0"/>
        <w:autoSpaceDN w:val="0"/>
        <w:adjustRightInd w:val="0"/>
        <w:spacing w:before="2"/>
        <w:rPr>
          <w:rFonts w:ascii="Tahoma" w:eastAsiaTheme="minorEastAsia" w:hAnsi="Tahoma" w:cs="Tahoma"/>
        </w:rPr>
      </w:pPr>
    </w:p>
    <w:p w14:paraId="20385FEB" w14:textId="77777777" w:rsidR="00BE3BEA" w:rsidRPr="00BE3BEA" w:rsidRDefault="00BE3BEA" w:rsidP="00BE3BEA">
      <w:pPr>
        <w:widowControl w:val="0"/>
        <w:tabs>
          <w:tab w:val="left" w:pos="993"/>
          <w:tab w:val="left" w:pos="1560"/>
        </w:tabs>
        <w:jc w:val="both"/>
        <w:rPr>
          <w:rFonts w:ascii="Tahoma" w:eastAsiaTheme="minorEastAsia" w:hAnsi="Tahoma" w:cs="Tahoma"/>
        </w:rPr>
      </w:pPr>
      <w:r w:rsidRPr="00BE3BEA">
        <w:rPr>
          <w:rFonts w:ascii="Tahoma" w:eastAsiaTheme="minorEastAsia" w:hAnsi="Tahoma" w:cs="Tahoma"/>
        </w:rPr>
        <w:t>V</w:t>
      </w:r>
      <w:r w:rsidRPr="00BE3BEA">
        <w:rPr>
          <w:rFonts w:ascii="Tahoma" w:eastAsiaTheme="minorEastAsia" w:hAnsi="Tahoma" w:cs="Tahoma"/>
          <w:spacing w:val="-7"/>
        </w:rPr>
        <w:t xml:space="preserve"> </w:t>
      </w:r>
      <w:r w:rsidRPr="00BE3BEA">
        <w:rPr>
          <w:rFonts w:ascii="Tahoma" w:eastAsiaTheme="minorEastAsia" w:hAnsi="Tahoma" w:cs="Tahoma"/>
        </w:rPr>
        <w:t>primeru</w:t>
      </w:r>
      <w:r w:rsidRPr="00BE3BEA">
        <w:rPr>
          <w:rFonts w:ascii="Tahoma" w:eastAsiaTheme="minorEastAsia" w:hAnsi="Tahoma" w:cs="Tahoma"/>
          <w:spacing w:val="-11"/>
        </w:rPr>
        <w:t xml:space="preserve"> </w:t>
      </w:r>
      <w:r w:rsidRPr="00BE3BEA">
        <w:rPr>
          <w:rFonts w:ascii="Tahoma" w:eastAsiaTheme="minorEastAsia" w:hAnsi="Tahoma" w:cs="Tahoma"/>
        </w:rPr>
        <w:t>neskladnosti</w:t>
      </w:r>
      <w:r w:rsidRPr="00BE3BEA">
        <w:rPr>
          <w:rFonts w:ascii="Tahoma" w:eastAsiaTheme="minorEastAsia" w:hAnsi="Tahoma" w:cs="Tahoma"/>
          <w:spacing w:val="-9"/>
        </w:rPr>
        <w:t xml:space="preserve"> </w:t>
      </w:r>
      <w:r w:rsidRPr="00BE3BEA">
        <w:rPr>
          <w:rFonts w:ascii="Tahoma" w:eastAsiaTheme="minorEastAsia" w:hAnsi="Tahoma" w:cs="Tahoma"/>
        </w:rPr>
        <w:t>zgoraj</w:t>
      </w:r>
      <w:r w:rsidRPr="00BE3BEA">
        <w:rPr>
          <w:rFonts w:ascii="Tahoma" w:eastAsiaTheme="minorEastAsia" w:hAnsi="Tahoma" w:cs="Tahoma"/>
          <w:spacing w:val="-8"/>
        </w:rPr>
        <w:t xml:space="preserve"> </w:t>
      </w:r>
      <w:r w:rsidRPr="00BE3BEA">
        <w:rPr>
          <w:rFonts w:ascii="Tahoma" w:eastAsiaTheme="minorEastAsia" w:hAnsi="Tahoma" w:cs="Tahoma"/>
        </w:rPr>
        <w:t>navedenih</w:t>
      </w:r>
      <w:r w:rsidRPr="00BE3BEA">
        <w:rPr>
          <w:rFonts w:ascii="Tahoma" w:eastAsiaTheme="minorEastAsia" w:hAnsi="Tahoma" w:cs="Tahoma"/>
          <w:spacing w:val="-8"/>
        </w:rPr>
        <w:t xml:space="preserve"> </w:t>
      </w:r>
      <w:r w:rsidRPr="00BE3BEA">
        <w:rPr>
          <w:rFonts w:ascii="Tahoma" w:eastAsiaTheme="minorEastAsia" w:hAnsi="Tahoma" w:cs="Tahoma"/>
        </w:rPr>
        <w:t>sestavnih</w:t>
      </w:r>
      <w:r w:rsidRPr="00BE3BEA">
        <w:rPr>
          <w:rFonts w:ascii="Tahoma" w:eastAsiaTheme="minorEastAsia" w:hAnsi="Tahoma" w:cs="Tahoma"/>
          <w:spacing w:val="-8"/>
        </w:rPr>
        <w:t xml:space="preserve"> </w:t>
      </w:r>
      <w:r w:rsidRPr="00BE3BEA">
        <w:rPr>
          <w:rFonts w:ascii="Tahoma" w:eastAsiaTheme="minorEastAsia" w:hAnsi="Tahoma" w:cs="Tahoma"/>
        </w:rPr>
        <w:t>delov</w:t>
      </w:r>
      <w:r w:rsidRPr="00BE3BEA">
        <w:rPr>
          <w:rFonts w:ascii="Tahoma" w:eastAsiaTheme="minorEastAsia" w:hAnsi="Tahoma" w:cs="Tahoma"/>
          <w:spacing w:val="-8"/>
        </w:rPr>
        <w:t xml:space="preserve"> </w:t>
      </w:r>
      <w:r w:rsidRPr="00BE3BEA">
        <w:rPr>
          <w:rFonts w:ascii="Tahoma" w:eastAsiaTheme="minorEastAsia" w:hAnsi="Tahoma" w:cs="Tahoma"/>
        </w:rPr>
        <w:t>pogodbe</w:t>
      </w:r>
      <w:r w:rsidRPr="00BE3BEA">
        <w:rPr>
          <w:rFonts w:ascii="Tahoma" w:eastAsiaTheme="minorEastAsia" w:hAnsi="Tahoma" w:cs="Tahoma"/>
          <w:spacing w:val="-7"/>
        </w:rPr>
        <w:t xml:space="preserve"> </w:t>
      </w:r>
      <w:r w:rsidRPr="00BE3BEA">
        <w:rPr>
          <w:rFonts w:ascii="Tahoma" w:eastAsiaTheme="minorEastAsia" w:hAnsi="Tahoma" w:cs="Tahoma"/>
        </w:rPr>
        <w:t>s</w:t>
      </w:r>
      <w:r w:rsidRPr="00BE3BEA">
        <w:rPr>
          <w:rFonts w:ascii="Tahoma" w:eastAsiaTheme="minorEastAsia" w:hAnsi="Tahoma" w:cs="Tahoma"/>
          <w:spacing w:val="-8"/>
        </w:rPr>
        <w:t xml:space="preserve"> </w:t>
      </w:r>
      <w:r w:rsidRPr="00BE3BEA">
        <w:rPr>
          <w:rFonts w:ascii="Tahoma" w:eastAsiaTheme="minorEastAsia" w:hAnsi="Tahoma" w:cs="Tahoma"/>
        </w:rPr>
        <w:t>samim</w:t>
      </w:r>
      <w:r w:rsidRPr="00BE3BEA">
        <w:rPr>
          <w:rFonts w:ascii="Tahoma" w:eastAsiaTheme="minorEastAsia" w:hAnsi="Tahoma" w:cs="Tahoma"/>
          <w:spacing w:val="-13"/>
        </w:rPr>
        <w:t xml:space="preserve"> </w:t>
      </w:r>
      <w:r w:rsidRPr="00BE3BEA">
        <w:rPr>
          <w:rFonts w:ascii="Tahoma" w:eastAsiaTheme="minorEastAsia" w:hAnsi="Tahoma" w:cs="Tahoma"/>
        </w:rPr>
        <w:t>besedilom določil pogodbe veljajo določila pogodbe.</w:t>
      </w:r>
    </w:p>
    <w:p w14:paraId="2DC475CA" w14:textId="77777777" w:rsidR="00BE3BEA" w:rsidRPr="00BE3BEA" w:rsidRDefault="00BE3BEA" w:rsidP="00BE3BEA">
      <w:pPr>
        <w:widowControl w:val="0"/>
        <w:tabs>
          <w:tab w:val="left" w:pos="993"/>
          <w:tab w:val="left" w:pos="1560"/>
        </w:tabs>
        <w:jc w:val="both"/>
        <w:rPr>
          <w:rFonts w:ascii="Tahoma" w:eastAsiaTheme="minorEastAsia" w:hAnsi="Tahoma" w:cs="Tahoma"/>
        </w:rPr>
      </w:pPr>
    </w:p>
    <w:p w14:paraId="64E7A1CB" w14:textId="77777777" w:rsidR="00BE3BEA" w:rsidRPr="00BE3BEA" w:rsidRDefault="00BE3BEA" w:rsidP="00BE3BEA">
      <w:pPr>
        <w:widowControl w:val="0"/>
        <w:tabs>
          <w:tab w:val="left" w:pos="993"/>
          <w:tab w:val="left" w:pos="1560"/>
        </w:tabs>
        <w:jc w:val="both"/>
        <w:rPr>
          <w:rFonts w:ascii="Tahoma" w:eastAsiaTheme="minorEastAsia" w:hAnsi="Tahoma" w:cs="Tahoma"/>
        </w:rPr>
      </w:pPr>
    </w:p>
    <w:p w14:paraId="2536D9AA" w14:textId="77777777" w:rsidR="00BE3BEA" w:rsidRPr="005179ED" w:rsidRDefault="00BE3BEA" w:rsidP="00815A98">
      <w:pPr>
        <w:pStyle w:val="Odstavekseznama"/>
        <w:widowControl w:val="0"/>
        <w:numPr>
          <w:ilvl w:val="0"/>
          <w:numId w:val="51"/>
        </w:numPr>
        <w:jc w:val="center"/>
        <w:rPr>
          <w:rFonts w:ascii="Tahoma" w:hAnsi="Tahoma" w:cs="Tahoma"/>
          <w:b/>
        </w:rPr>
      </w:pPr>
      <w:r w:rsidRPr="005179ED">
        <w:rPr>
          <w:rFonts w:ascii="Tahoma" w:hAnsi="Tahoma" w:cs="Tahoma"/>
          <w:b/>
        </w:rPr>
        <w:t>VIŠJA SILA</w:t>
      </w:r>
    </w:p>
    <w:p w14:paraId="44491E55" w14:textId="77777777" w:rsidR="00BE3BEA" w:rsidRPr="00BE3BEA" w:rsidRDefault="00BE3BEA" w:rsidP="00BE3BEA">
      <w:pPr>
        <w:widowControl w:val="0"/>
        <w:jc w:val="center"/>
        <w:rPr>
          <w:rFonts w:ascii="Tahoma" w:hAnsi="Tahoma" w:cs="Tahoma"/>
          <w:b/>
        </w:rPr>
      </w:pPr>
    </w:p>
    <w:p w14:paraId="441D78F9"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39B6B6FC" w14:textId="77777777" w:rsidR="00BE3BEA" w:rsidRPr="00BE3BEA" w:rsidRDefault="00BE3BEA" w:rsidP="00BE3BEA">
      <w:pPr>
        <w:widowControl w:val="0"/>
        <w:jc w:val="both"/>
        <w:rPr>
          <w:rFonts w:ascii="Tahoma" w:hAnsi="Tahoma" w:cs="Tahoma"/>
          <w:bCs/>
        </w:rPr>
      </w:pPr>
    </w:p>
    <w:p w14:paraId="3196A2D0" w14:textId="77777777" w:rsidR="00BE3BEA" w:rsidRPr="00BE3BEA" w:rsidRDefault="00BE3BEA" w:rsidP="00BE3BEA">
      <w:pPr>
        <w:widowControl w:val="0"/>
        <w:jc w:val="both"/>
        <w:rPr>
          <w:rFonts w:ascii="Tahoma" w:eastAsiaTheme="minorEastAsia" w:hAnsi="Tahoma" w:cs="Tahoma"/>
        </w:rPr>
      </w:pPr>
      <w:r w:rsidRPr="00BE3BEA">
        <w:rPr>
          <w:rFonts w:ascii="Tahoma" w:eastAsiaTheme="minorEastAsia" w:hAnsi="Tahoma" w:cs="Tahoma"/>
        </w:rPr>
        <w:t>Višja sila pomeni zunanji vzrok, neodvisen od volje in vpliva katere koli pogodbene stranke, ki je nepričakovan in nenaden in se mu ob splošni skrbnosti ni bilo moč izogniti in ga odvrniti, takšne okoliščine pa so se pojavile po sklenitvi pogodbe.</w:t>
      </w:r>
    </w:p>
    <w:p w14:paraId="7AF0C10D" w14:textId="77777777" w:rsidR="00BE3BEA" w:rsidRPr="00BE3BEA" w:rsidRDefault="00BE3BEA" w:rsidP="00BE3BEA">
      <w:pPr>
        <w:widowControl w:val="0"/>
        <w:kinsoku w:val="0"/>
        <w:overflowPunct w:val="0"/>
        <w:autoSpaceDE w:val="0"/>
        <w:autoSpaceDN w:val="0"/>
        <w:adjustRightInd w:val="0"/>
        <w:spacing w:before="11"/>
        <w:rPr>
          <w:rFonts w:ascii="Tahoma" w:eastAsiaTheme="minorEastAsia" w:hAnsi="Tahoma" w:cs="Tahoma"/>
        </w:rPr>
      </w:pPr>
    </w:p>
    <w:p w14:paraId="012B1879" w14:textId="77777777" w:rsidR="00BE3BEA" w:rsidRPr="00BE3BEA" w:rsidRDefault="00BE3BEA" w:rsidP="00BE3BEA">
      <w:pPr>
        <w:widowControl w:val="0"/>
        <w:jc w:val="both"/>
        <w:rPr>
          <w:rFonts w:ascii="Tahoma" w:eastAsiaTheme="minorEastAsia" w:hAnsi="Tahoma" w:cs="Tahoma"/>
        </w:rPr>
      </w:pPr>
      <w:r w:rsidRPr="00BE3BEA">
        <w:rPr>
          <w:rFonts w:ascii="Tahoma" w:eastAsiaTheme="minorEastAsia" w:hAnsi="Tahoma" w:cs="Tahoma"/>
        </w:rPr>
        <w:t>Če je najem delno ali v celoti moten oziroma preprečen zaradi višje sile, je najemodajalec o tem dolžan nemudoma pisno obvestiti najemnika. Prav tako ga je dolžan sproti obveščati o prenehanju takih okoliščin. Na zahtevo najemnika je najemodajalec dolžan dokazati obstoj višje sile.</w:t>
      </w:r>
    </w:p>
    <w:p w14:paraId="6D567A19" w14:textId="77777777" w:rsidR="00BE3BEA" w:rsidRPr="00BE3BEA" w:rsidRDefault="00BE3BEA" w:rsidP="00BE3BEA">
      <w:pPr>
        <w:widowControl w:val="0"/>
        <w:jc w:val="both"/>
        <w:rPr>
          <w:rFonts w:ascii="Tahoma" w:eastAsiaTheme="minorEastAsia" w:hAnsi="Tahoma" w:cs="Tahoma"/>
        </w:rPr>
      </w:pPr>
    </w:p>
    <w:p w14:paraId="29970E5D" w14:textId="7EA67425" w:rsidR="00BE3BEA" w:rsidRPr="00BE3BEA" w:rsidRDefault="00BE3BEA" w:rsidP="00BE3BEA">
      <w:pPr>
        <w:widowControl w:val="0"/>
        <w:jc w:val="both"/>
        <w:rPr>
          <w:rFonts w:ascii="Tahoma" w:eastAsiaTheme="minorEastAsia" w:hAnsi="Tahoma" w:cs="Tahoma"/>
        </w:rPr>
      </w:pPr>
      <w:r w:rsidRPr="007F666D">
        <w:rPr>
          <w:rFonts w:ascii="Tahoma" w:eastAsiaTheme="minorEastAsia" w:hAnsi="Tahoma" w:cs="Tahoma"/>
        </w:rPr>
        <w:t xml:space="preserve">Le v takem primeru najemnik zoper najemodajalca ne bo izvajal sankcij iz </w:t>
      </w:r>
      <w:r w:rsidR="007F666D" w:rsidRPr="007F666D">
        <w:rPr>
          <w:rFonts w:ascii="Tahoma" w:eastAsiaTheme="minorEastAsia" w:hAnsi="Tahoma" w:cs="Tahoma"/>
        </w:rPr>
        <w:t xml:space="preserve"> 14</w:t>
      </w:r>
      <w:r w:rsidRPr="007F666D">
        <w:rPr>
          <w:rFonts w:ascii="Tahoma" w:eastAsiaTheme="minorEastAsia" w:hAnsi="Tahoma" w:cs="Tahoma"/>
        </w:rPr>
        <w:t>. in 1</w:t>
      </w:r>
      <w:r w:rsidR="007F666D" w:rsidRPr="007F666D">
        <w:rPr>
          <w:rFonts w:ascii="Tahoma" w:eastAsiaTheme="minorEastAsia" w:hAnsi="Tahoma" w:cs="Tahoma"/>
        </w:rPr>
        <w:t>6</w:t>
      </w:r>
      <w:r w:rsidRPr="007F666D">
        <w:rPr>
          <w:rFonts w:ascii="Tahoma" w:eastAsiaTheme="minorEastAsia" w:hAnsi="Tahoma" w:cs="Tahoma"/>
        </w:rPr>
        <w:t>. člena te pogodbe.</w:t>
      </w:r>
    </w:p>
    <w:p w14:paraId="230EDFC7" w14:textId="77777777" w:rsidR="00BE3BEA" w:rsidRPr="00BE3BEA" w:rsidRDefault="00BE3BEA" w:rsidP="00BE3BEA">
      <w:pPr>
        <w:widowControl w:val="0"/>
        <w:jc w:val="both"/>
        <w:rPr>
          <w:rFonts w:ascii="Tahoma" w:hAnsi="Tahoma" w:cs="Tahoma"/>
          <w:bCs/>
        </w:rPr>
      </w:pPr>
    </w:p>
    <w:p w14:paraId="0CAB8E8B" w14:textId="77777777" w:rsidR="00BE3BEA" w:rsidRPr="00BE3BEA" w:rsidRDefault="00BE3BEA" w:rsidP="00BE3BEA">
      <w:pPr>
        <w:widowControl w:val="0"/>
        <w:jc w:val="both"/>
        <w:rPr>
          <w:rFonts w:ascii="Tahoma" w:hAnsi="Tahoma" w:cs="Tahoma"/>
          <w:bCs/>
        </w:rPr>
      </w:pPr>
    </w:p>
    <w:p w14:paraId="2C881548" w14:textId="77777777" w:rsidR="00BE3BEA" w:rsidRPr="005179ED" w:rsidRDefault="00BE3BEA" w:rsidP="00804027">
      <w:pPr>
        <w:pStyle w:val="Odstavekseznama"/>
        <w:widowControl w:val="0"/>
        <w:numPr>
          <w:ilvl w:val="0"/>
          <w:numId w:val="51"/>
        </w:numPr>
        <w:jc w:val="center"/>
        <w:rPr>
          <w:rFonts w:ascii="Tahoma" w:hAnsi="Tahoma" w:cs="Tahoma"/>
          <w:b/>
        </w:rPr>
      </w:pPr>
      <w:r w:rsidRPr="005179ED">
        <w:rPr>
          <w:rFonts w:ascii="Tahoma" w:hAnsi="Tahoma" w:cs="Tahoma"/>
          <w:b/>
        </w:rPr>
        <w:t>POGODBENA KAZEN</w:t>
      </w:r>
    </w:p>
    <w:p w14:paraId="7BA53A21" w14:textId="77777777" w:rsidR="00BE3BEA" w:rsidRPr="00BE3BEA" w:rsidRDefault="00BE3BEA" w:rsidP="00BE3BEA">
      <w:pPr>
        <w:widowControl w:val="0"/>
        <w:tabs>
          <w:tab w:val="left" w:pos="709"/>
          <w:tab w:val="left" w:pos="1702"/>
        </w:tabs>
        <w:ind w:left="1701" w:hanging="1701"/>
        <w:jc w:val="center"/>
        <w:rPr>
          <w:rFonts w:ascii="Tahoma" w:hAnsi="Tahoma" w:cs="Tahoma"/>
        </w:rPr>
      </w:pPr>
    </w:p>
    <w:p w14:paraId="0CB3EF10"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6DE70204" w14:textId="77777777" w:rsidR="00BE3BEA" w:rsidRPr="00BE3BEA" w:rsidRDefault="00BE3BEA" w:rsidP="00BE3BEA">
      <w:pPr>
        <w:widowControl w:val="0"/>
        <w:jc w:val="center"/>
        <w:rPr>
          <w:rFonts w:ascii="Tahoma" w:hAnsi="Tahoma" w:cs="Tahoma"/>
        </w:rPr>
      </w:pPr>
    </w:p>
    <w:p w14:paraId="52453F0D" w14:textId="755C69FC" w:rsidR="00BE3BEA" w:rsidRPr="00BE3BEA" w:rsidRDefault="00BE3BEA" w:rsidP="00BE3BEA">
      <w:pPr>
        <w:widowControl w:val="0"/>
        <w:jc w:val="both"/>
        <w:rPr>
          <w:rFonts w:ascii="Tahoma" w:hAnsi="Tahoma" w:cs="Tahoma"/>
        </w:rPr>
      </w:pPr>
      <w:r w:rsidRPr="00BE3BEA">
        <w:rPr>
          <w:rFonts w:ascii="Tahoma" w:hAnsi="Tahoma" w:cs="Tahoma"/>
        </w:rPr>
        <w:t xml:space="preserve">Če najemodajalec po svoji krivdi ne izpolni pogodbenih obveznosti v dogovorjenem roku, ima najemnik pravico obračunati pogodbeno kazen, in sicer v višini 1% (enega odstotka) vrednosti </w:t>
      </w:r>
      <w:r w:rsidRPr="00BE3BEA">
        <w:rPr>
          <w:rFonts w:ascii="Tahoma" w:eastAsia="Calibri" w:hAnsi="Tahoma" w:cs="Tahoma"/>
          <w:lang w:eastAsia="en-US"/>
        </w:rPr>
        <w:t xml:space="preserve">pisnega nabavnega naročila </w:t>
      </w:r>
      <w:r w:rsidRPr="00BE3BEA">
        <w:rPr>
          <w:rFonts w:ascii="Tahoma" w:hAnsi="Tahoma" w:cs="Tahoma"/>
        </w:rPr>
        <w:t xml:space="preserve">brez DDV za vsak zamujen koledarski dan, vendar največ 20% (dvajset odstotkov) </w:t>
      </w:r>
      <w:r w:rsidRPr="00BE3BEA">
        <w:rPr>
          <w:rFonts w:ascii="Tahoma" w:eastAsia="Calibri" w:hAnsi="Tahoma" w:cs="Tahoma"/>
          <w:lang w:eastAsia="en-US"/>
        </w:rPr>
        <w:t>vrednosti pisnega nabavnega naročila</w:t>
      </w:r>
      <w:r w:rsidRPr="00BE3BEA">
        <w:rPr>
          <w:rFonts w:ascii="Tahoma" w:hAnsi="Tahoma" w:cs="Tahoma"/>
        </w:rPr>
        <w:t xml:space="preserve"> brez DDV.</w:t>
      </w:r>
    </w:p>
    <w:p w14:paraId="4590A945" w14:textId="77777777" w:rsidR="00BE3BEA" w:rsidRPr="00BE3BEA" w:rsidRDefault="00BE3BEA" w:rsidP="00BE3BEA">
      <w:pPr>
        <w:widowControl w:val="0"/>
        <w:tabs>
          <w:tab w:val="left" w:pos="709"/>
          <w:tab w:val="left" w:pos="1702"/>
        </w:tabs>
        <w:jc w:val="both"/>
        <w:rPr>
          <w:rFonts w:ascii="Tahoma" w:hAnsi="Tahoma" w:cs="Tahoma"/>
        </w:rPr>
      </w:pPr>
    </w:p>
    <w:p w14:paraId="59BA83D9" w14:textId="77777777" w:rsidR="00BE3BEA" w:rsidRPr="00BE3BEA" w:rsidRDefault="00BE3BEA" w:rsidP="00BE3BEA">
      <w:pPr>
        <w:widowControl w:val="0"/>
        <w:tabs>
          <w:tab w:val="left" w:pos="709"/>
          <w:tab w:val="left" w:pos="1702"/>
        </w:tabs>
        <w:jc w:val="both"/>
        <w:rPr>
          <w:rFonts w:ascii="Tahoma" w:hAnsi="Tahoma" w:cs="Tahoma"/>
        </w:rPr>
      </w:pPr>
      <w:r w:rsidRPr="00BE3BEA">
        <w:rPr>
          <w:rFonts w:ascii="Tahoma" w:hAnsi="Tahoma" w:cs="Tahoma"/>
        </w:rPr>
        <w:t xml:space="preserve">V kolikor pogodbena kazen preseže 20% (dvajset odstotkov) </w:t>
      </w:r>
      <w:r w:rsidRPr="00BE3BEA">
        <w:rPr>
          <w:rFonts w:ascii="Tahoma" w:eastAsia="Calibri" w:hAnsi="Tahoma" w:cs="Tahoma"/>
          <w:lang w:eastAsia="en-US"/>
        </w:rPr>
        <w:t>vrednosti pisnega nabavnega naročila</w:t>
      </w:r>
      <w:r w:rsidRPr="00BE3BEA">
        <w:rPr>
          <w:rFonts w:ascii="Tahoma" w:hAnsi="Tahoma" w:cs="Tahoma"/>
        </w:rPr>
        <w:t xml:space="preserve"> brez DDV ali vsota vseh zaračunanih pogodbenih kazni preseže 20% (dvajset odstotkov) ocenjene vrednosti te pogodbe brez DDV, lahko najemnik odstopi od pogodbe, brez obveznosti do najemodajalca.</w:t>
      </w:r>
    </w:p>
    <w:p w14:paraId="6360F61E" w14:textId="77777777" w:rsidR="00BE3BEA" w:rsidRPr="00BE3BEA" w:rsidRDefault="00BE3BEA" w:rsidP="00BE3BEA">
      <w:pPr>
        <w:widowControl w:val="0"/>
        <w:tabs>
          <w:tab w:val="left" w:pos="709"/>
          <w:tab w:val="left" w:pos="1702"/>
        </w:tabs>
        <w:jc w:val="both"/>
        <w:rPr>
          <w:rFonts w:ascii="Tahoma" w:hAnsi="Tahoma" w:cs="Tahoma"/>
        </w:rPr>
      </w:pPr>
    </w:p>
    <w:p w14:paraId="19CED862" w14:textId="77777777" w:rsidR="00BE3BEA" w:rsidRPr="00BE3BEA" w:rsidRDefault="00BE3BEA" w:rsidP="00BE3BEA">
      <w:pPr>
        <w:widowControl w:val="0"/>
        <w:tabs>
          <w:tab w:val="left" w:pos="709"/>
          <w:tab w:val="left" w:pos="1702"/>
        </w:tabs>
        <w:jc w:val="both"/>
        <w:rPr>
          <w:rFonts w:ascii="Tahoma" w:hAnsi="Tahoma" w:cs="Tahoma"/>
        </w:rPr>
      </w:pPr>
      <w:r w:rsidRPr="00BE3BEA">
        <w:rPr>
          <w:rFonts w:ascii="Tahoma" w:hAnsi="Tahoma" w:cs="Tahoma"/>
        </w:rPr>
        <w:t xml:space="preserve">Najemodajalec s podpisom pogodbe izrecno dovoljuje, da si najemnik pogodbeno kazen obračuna pri plačilu računa, čeprav ob zamudi najemodajalca na to ni posebej opozoril niti pisno obvestil. </w:t>
      </w:r>
    </w:p>
    <w:p w14:paraId="2F4FE844" w14:textId="77777777" w:rsidR="00BE3BEA" w:rsidRPr="00BE3BEA" w:rsidRDefault="00BE3BEA" w:rsidP="00BE3BEA">
      <w:pPr>
        <w:widowControl w:val="0"/>
        <w:tabs>
          <w:tab w:val="left" w:pos="709"/>
          <w:tab w:val="left" w:pos="1702"/>
        </w:tabs>
        <w:jc w:val="both"/>
        <w:rPr>
          <w:rFonts w:ascii="Tahoma" w:hAnsi="Tahoma" w:cs="Tahoma"/>
        </w:rPr>
      </w:pPr>
    </w:p>
    <w:p w14:paraId="278E492E" w14:textId="77777777" w:rsidR="00BE3BEA" w:rsidRPr="00BE3BEA" w:rsidRDefault="00BE3BEA" w:rsidP="00BE3BEA">
      <w:pPr>
        <w:widowControl w:val="0"/>
        <w:tabs>
          <w:tab w:val="left" w:pos="709"/>
          <w:tab w:val="left" w:pos="1702"/>
        </w:tabs>
        <w:jc w:val="both"/>
        <w:rPr>
          <w:rFonts w:ascii="Tahoma" w:hAnsi="Tahoma" w:cs="Tahoma"/>
        </w:rPr>
      </w:pPr>
      <w:r w:rsidRPr="00BE3BEA">
        <w:rPr>
          <w:rFonts w:ascii="Tahoma" w:hAnsi="Tahoma" w:cs="Tahoma"/>
        </w:rPr>
        <w:t>Če zaradi zamude izvedbe pogodbenih obveznosti nastaja pri najemniku dodatna škoda, je najemnik upravičen do povrnitve nastale škode s strani najemodajalca.</w:t>
      </w:r>
    </w:p>
    <w:p w14:paraId="189A2056" w14:textId="77777777" w:rsidR="00BE3BEA" w:rsidRPr="00BE3BEA" w:rsidRDefault="00BE3BEA" w:rsidP="00BE3BEA">
      <w:pPr>
        <w:widowControl w:val="0"/>
        <w:tabs>
          <w:tab w:val="left" w:pos="709"/>
          <w:tab w:val="left" w:pos="1702"/>
        </w:tabs>
        <w:jc w:val="both"/>
        <w:rPr>
          <w:rFonts w:ascii="Tahoma" w:hAnsi="Tahoma" w:cs="Tahoma"/>
        </w:rPr>
      </w:pPr>
    </w:p>
    <w:p w14:paraId="6BD746AD" w14:textId="77777777" w:rsidR="00BE3BEA" w:rsidRPr="00BE3BEA" w:rsidRDefault="00BE3BEA" w:rsidP="00BE3BEA">
      <w:pPr>
        <w:widowControl w:val="0"/>
        <w:tabs>
          <w:tab w:val="left" w:pos="709"/>
          <w:tab w:val="left" w:pos="1702"/>
        </w:tabs>
        <w:jc w:val="both"/>
        <w:rPr>
          <w:rFonts w:ascii="Tahoma" w:hAnsi="Tahoma" w:cs="Tahoma"/>
        </w:rPr>
      </w:pPr>
      <w:r w:rsidRPr="00BE3BEA">
        <w:rPr>
          <w:rFonts w:ascii="Tahoma" w:hAnsi="Tahoma" w:cs="Tahoma"/>
        </w:rPr>
        <w:t>Najemnik in najemodajalec soglašata, da pravica zaračunati pogodbeno kazen, ni pogojena z nastankom škode najemniku. Povračilo tako nastale škode bo najemnik uveljavljal po splošnih načelih odškodninske odgovornosti, neodvisno od uveljavljanja pogodbene kazni.</w:t>
      </w:r>
    </w:p>
    <w:p w14:paraId="3CBF46F8" w14:textId="77777777" w:rsidR="00BE3BEA" w:rsidRPr="00BE3BEA" w:rsidRDefault="00BE3BEA" w:rsidP="00BE3BEA">
      <w:pPr>
        <w:widowControl w:val="0"/>
        <w:tabs>
          <w:tab w:val="left" w:pos="709"/>
          <w:tab w:val="left" w:pos="1702"/>
        </w:tabs>
        <w:jc w:val="both"/>
        <w:rPr>
          <w:rFonts w:ascii="Tahoma" w:hAnsi="Tahoma" w:cs="Tahoma"/>
        </w:rPr>
      </w:pPr>
    </w:p>
    <w:p w14:paraId="11127622" w14:textId="77777777" w:rsidR="00BE3BEA" w:rsidRPr="00BE3BEA" w:rsidRDefault="00BE3BEA" w:rsidP="00BE3BEA">
      <w:pPr>
        <w:widowControl w:val="0"/>
        <w:tabs>
          <w:tab w:val="left" w:pos="709"/>
          <w:tab w:val="left" w:pos="1702"/>
        </w:tabs>
        <w:jc w:val="both"/>
        <w:rPr>
          <w:rFonts w:ascii="Tahoma" w:hAnsi="Tahoma" w:cs="Tahoma"/>
        </w:rPr>
      </w:pPr>
    </w:p>
    <w:p w14:paraId="0C4AA842" w14:textId="77777777" w:rsidR="00BE3BEA" w:rsidRPr="005179ED" w:rsidRDefault="00BE3BEA" w:rsidP="00804027">
      <w:pPr>
        <w:pStyle w:val="Odstavekseznama"/>
        <w:widowControl w:val="0"/>
        <w:numPr>
          <w:ilvl w:val="0"/>
          <w:numId w:val="51"/>
        </w:numPr>
        <w:jc w:val="center"/>
        <w:rPr>
          <w:rFonts w:ascii="Tahoma" w:hAnsi="Tahoma" w:cs="Tahoma"/>
          <w:b/>
        </w:rPr>
      </w:pPr>
      <w:r w:rsidRPr="005179ED">
        <w:rPr>
          <w:rFonts w:ascii="Tahoma" w:hAnsi="Tahoma" w:cs="Tahoma"/>
          <w:b/>
        </w:rPr>
        <w:t>ODPOVED IN ODSTOP OD POGODBE</w:t>
      </w:r>
    </w:p>
    <w:p w14:paraId="27259E68" w14:textId="77777777" w:rsidR="00BE3BEA" w:rsidRPr="00BE3BEA" w:rsidRDefault="00BE3BEA" w:rsidP="00BE3BEA">
      <w:pPr>
        <w:widowControl w:val="0"/>
        <w:tabs>
          <w:tab w:val="left" w:pos="709"/>
          <w:tab w:val="left" w:pos="1702"/>
        </w:tabs>
        <w:jc w:val="both"/>
        <w:rPr>
          <w:rFonts w:ascii="Tahoma" w:hAnsi="Tahoma" w:cs="Tahoma"/>
        </w:rPr>
      </w:pPr>
    </w:p>
    <w:p w14:paraId="693AB89F"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0CC9987C" w14:textId="77777777" w:rsidR="00BE3BEA" w:rsidRPr="00BE3BEA" w:rsidRDefault="00BE3BEA" w:rsidP="00BE3BEA">
      <w:pPr>
        <w:widowControl w:val="0"/>
        <w:tabs>
          <w:tab w:val="left" w:pos="709"/>
          <w:tab w:val="left" w:pos="1702"/>
        </w:tabs>
        <w:jc w:val="both"/>
        <w:rPr>
          <w:rFonts w:ascii="Tahoma" w:hAnsi="Tahoma" w:cs="Tahoma"/>
        </w:rPr>
      </w:pPr>
    </w:p>
    <w:p w14:paraId="2CEB9607" w14:textId="77777777" w:rsidR="00BE3BEA" w:rsidRPr="00BE3BEA" w:rsidRDefault="00BE3BEA" w:rsidP="00BE3BEA">
      <w:pPr>
        <w:widowControl w:val="0"/>
        <w:jc w:val="both"/>
        <w:rPr>
          <w:rFonts w:ascii="Tahoma" w:hAnsi="Tahoma" w:cs="Tahoma"/>
        </w:rPr>
      </w:pPr>
      <w:r w:rsidRPr="00BE3BEA">
        <w:rPr>
          <w:rFonts w:ascii="Tahoma" w:hAnsi="Tahoma" w:cs="Tahoma"/>
        </w:rPr>
        <w:t xml:space="preserve">Najemodajalec ima pravico s 30 (trideset) dnevnim odpovednim rokom odpovedati pogodbo, vendar ne prej kot v 3 (treh) mesecih od dneva sklenitve pogodbe, če se okoliščine po sklenitvi pogodbe spremenijo tako, da sklenjena pogodba ne izraža več prave volje najemnika in pod pogojem, da ima poravnane zapadle obveznosti do najemodajalca. Odpovedni rok prične teči naslednji dan po prejemu pisne odpovedi, ki mora biti drugi pogodbeni stranki poslana s priporočeno pošiljko po pošti. </w:t>
      </w:r>
    </w:p>
    <w:p w14:paraId="64E7613C" w14:textId="77777777" w:rsidR="00BE3BEA" w:rsidRPr="00BE3BEA" w:rsidRDefault="00BE3BEA" w:rsidP="00BE3BEA">
      <w:pPr>
        <w:widowControl w:val="0"/>
        <w:jc w:val="both"/>
        <w:rPr>
          <w:rFonts w:ascii="Tahoma" w:hAnsi="Tahoma" w:cs="Tahoma"/>
          <w:lang w:val="x-none"/>
        </w:rPr>
      </w:pPr>
    </w:p>
    <w:p w14:paraId="1B8A1AB5" w14:textId="77777777" w:rsidR="00BE3BEA" w:rsidRPr="00BE3BEA" w:rsidRDefault="00BE3BEA" w:rsidP="00BE3BEA">
      <w:pPr>
        <w:widowControl w:val="0"/>
        <w:jc w:val="both"/>
        <w:rPr>
          <w:rFonts w:ascii="Tahoma" w:hAnsi="Tahoma" w:cs="Tahoma"/>
          <w:lang w:val="x-none"/>
        </w:rPr>
      </w:pPr>
      <w:r w:rsidRPr="00BE3BEA">
        <w:rPr>
          <w:rFonts w:ascii="Tahoma" w:hAnsi="Tahoma" w:cs="Tahoma"/>
        </w:rPr>
        <w:t>V primeru statusnih ali lastniških sprememb najemnika, ima najemnik</w:t>
      </w:r>
      <w:r w:rsidRPr="00BE3BEA">
        <w:rPr>
          <w:rFonts w:ascii="Tahoma" w:hAnsi="Tahoma" w:cs="Tahoma"/>
          <w:lang w:val="x-none"/>
        </w:rPr>
        <w:t xml:space="preserve"> pravico odpovedati </w:t>
      </w:r>
      <w:r w:rsidRPr="00BE3BEA">
        <w:rPr>
          <w:rFonts w:ascii="Tahoma" w:hAnsi="Tahoma" w:cs="Tahoma"/>
        </w:rPr>
        <w:t>pogodbo</w:t>
      </w:r>
      <w:r w:rsidRPr="00BE3BEA">
        <w:rPr>
          <w:rFonts w:ascii="Tahoma" w:hAnsi="Tahoma" w:cs="Tahoma"/>
          <w:lang w:val="x-none"/>
        </w:rPr>
        <w:t xml:space="preserve">, brez obveznosti do </w:t>
      </w:r>
      <w:r w:rsidRPr="00BE3BEA">
        <w:rPr>
          <w:rFonts w:ascii="Tahoma" w:hAnsi="Tahoma" w:cs="Tahoma"/>
        </w:rPr>
        <w:t>najemodajalca,</w:t>
      </w:r>
      <w:r w:rsidRPr="00BE3BEA">
        <w:rPr>
          <w:rFonts w:ascii="Tahoma" w:hAnsi="Tahoma" w:cs="Tahoma"/>
          <w:lang w:val="x-none"/>
        </w:rPr>
        <w:t xml:space="preserve"> s </w:t>
      </w:r>
      <w:r w:rsidRPr="00BE3BEA">
        <w:rPr>
          <w:rFonts w:ascii="Tahoma" w:hAnsi="Tahoma" w:cs="Tahoma"/>
        </w:rPr>
        <w:t xml:space="preserve">30 (trideset) </w:t>
      </w:r>
      <w:r w:rsidRPr="00BE3BEA">
        <w:rPr>
          <w:rFonts w:ascii="Tahoma" w:hAnsi="Tahoma" w:cs="Tahoma"/>
          <w:lang w:val="x-none"/>
        </w:rPr>
        <w:t>dnevnim odpovednim rokom</w:t>
      </w:r>
      <w:r w:rsidRPr="00BE3BEA">
        <w:rPr>
          <w:rFonts w:ascii="Tahoma" w:hAnsi="Tahoma" w:cs="Tahoma"/>
        </w:rPr>
        <w:t>, ki prične teči naslednji dan po prejemu pisne odpovedi, ki mora biti najemodajalcu poslana s priporočeno pošiljko po pošti</w:t>
      </w:r>
      <w:r w:rsidRPr="00BE3BEA">
        <w:rPr>
          <w:rFonts w:ascii="Tahoma" w:hAnsi="Tahoma" w:cs="Tahoma"/>
          <w:lang w:val="x-none"/>
        </w:rPr>
        <w:t>.</w:t>
      </w:r>
    </w:p>
    <w:p w14:paraId="1C2F586A" w14:textId="77777777" w:rsidR="00BE3BEA" w:rsidRPr="00BE3BEA" w:rsidRDefault="00BE3BEA" w:rsidP="00BE3BEA">
      <w:pPr>
        <w:widowControl w:val="0"/>
        <w:jc w:val="both"/>
        <w:rPr>
          <w:rFonts w:ascii="Tahoma" w:hAnsi="Tahoma" w:cs="Tahoma"/>
          <w:lang w:val="x-none"/>
        </w:rPr>
      </w:pPr>
    </w:p>
    <w:p w14:paraId="5F5F98FF" w14:textId="77777777" w:rsidR="00BE3BEA" w:rsidRPr="00BE3BEA" w:rsidRDefault="00BE3BEA" w:rsidP="00BE3BEA">
      <w:pPr>
        <w:widowControl w:val="0"/>
        <w:jc w:val="both"/>
        <w:rPr>
          <w:rFonts w:ascii="Tahoma" w:hAnsi="Tahoma" w:cs="Tahoma"/>
        </w:rPr>
      </w:pPr>
      <w:r w:rsidRPr="00BE3BEA">
        <w:rPr>
          <w:rFonts w:ascii="Tahoma" w:hAnsi="Tahoma" w:cs="Tahoma"/>
        </w:rPr>
        <w:t xml:space="preserve">Pogodbeni stranki se v času odpovedi medsebojnega razmerja obvezujeta izpolnjevati obveznosti do izteka odpovednega roka, pri čemer se najemnik in najemodajalec lahko pisno sporazumeta za drugačen odpovedni rok. </w:t>
      </w:r>
    </w:p>
    <w:p w14:paraId="717D5B35" w14:textId="77777777" w:rsidR="00BE3BEA" w:rsidRPr="00BE3BEA" w:rsidRDefault="00BE3BEA" w:rsidP="00BE3BEA">
      <w:pPr>
        <w:widowControl w:val="0"/>
        <w:jc w:val="both"/>
        <w:rPr>
          <w:rFonts w:ascii="Tahoma" w:hAnsi="Tahoma" w:cs="Tahoma"/>
        </w:rPr>
      </w:pPr>
    </w:p>
    <w:p w14:paraId="7120E1A8"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157DEF55" w14:textId="77777777" w:rsidR="00BE3BEA" w:rsidRPr="00BE3BEA" w:rsidRDefault="00BE3BEA" w:rsidP="00BE3BEA">
      <w:pPr>
        <w:widowControl w:val="0"/>
        <w:jc w:val="both"/>
        <w:rPr>
          <w:rFonts w:ascii="Tahoma" w:hAnsi="Tahoma" w:cs="Tahoma"/>
        </w:rPr>
      </w:pPr>
    </w:p>
    <w:p w14:paraId="1B5348C1" w14:textId="77777777" w:rsidR="00BE3BEA" w:rsidRPr="00BE3BEA" w:rsidRDefault="00BE3BEA" w:rsidP="00BE3BEA">
      <w:pPr>
        <w:widowControl w:val="0"/>
        <w:jc w:val="both"/>
        <w:rPr>
          <w:rFonts w:ascii="Tahoma" w:hAnsi="Tahoma" w:cs="Tahoma"/>
        </w:rPr>
      </w:pPr>
      <w:r w:rsidRPr="00BE3BEA">
        <w:rPr>
          <w:rFonts w:ascii="Tahoma" w:hAnsi="Tahoma" w:cs="Tahoma"/>
        </w:rPr>
        <w:t>Najemnik lahko, s pisnim obvestilom najemodajalcu, poslanim s priporočeno pošiljko po pošti, odstopi od pogodbe, brez obveznosti do najemodajalca, če najemodajalec:</w:t>
      </w:r>
    </w:p>
    <w:p w14:paraId="651AC26B" w14:textId="77777777" w:rsidR="00BE3BEA" w:rsidRPr="00BE3BEA" w:rsidRDefault="00BE3BEA" w:rsidP="00BE3BEA">
      <w:pPr>
        <w:widowControl w:val="0"/>
        <w:numPr>
          <w:ilvl w:val="0"/>
          <w:numId w:val="41"/>
        </w:numPr>
        <w:tabs>
          <w:tab w:val="left" w:pos="284"/>
          <w:tab w:val="left" w:pos="1702"/>
        </w:tabs>
        <w:ind w:left="284" w:hanging="284"/>
        <w:jc w:val="both"/>
        <w:rPr>
          <w:rFonts w:ascii="Tahoma" w:hAnsi="Tahoma" w:cs="Tahoma"/>
        </w:rPr>
      </w:pPr>
      <w:r w:rsidRPr="00BE3BEA">
        <w:rPr>
          <w:rFonts w:ascii="Tahoma" w:hAnsi="Tahoma" w:cs="Tahoma"/>
        </w:rPr>
        <w:t>ne upošteva navodil najemnika in jih tudi po opozorilu najemnika ne upošteva,</w:t>
      </w:r>
    </w:p>
    <w:p w14:paraId="4EA16673" w14:textId="77777777" w:rsidR="00BE3BEA" w:rsidRPr="00BE3BEA" w:rsidRDefault="00BE3BEA" w:rsidP="00BE3BEA">
      <w:pPr>
        <w:widowControl w:val="0"/>
        <w:numPr>
          <w:ilvl w:val="0"/>
          <w:numId w:val="41"/>
        </w:numPr>
        <w:tabs>
          <w:tab w:val="left" w:pos="284"/>
          <w:tab w:val="left" w:pos="1702"/>
        </w:tabs>
        <w:ind w:left="284" w:hanging="284"/>
        <w:jc w:val="both"/>
        <w:rPr>
          <w:rFonts w:ascii="Tahoma" w:hAnsi="Tahoma" w:cs="Tahoma"/>
        </w:rPr>
      </w:pPr>
      <w:r w:rsidRPr="00BE3BEA">
        <w:rPr>
          <w:rFonts w:ascii="Tahoma" w:hAnsi="Tahoma" w:cs="Tahoma"/>
        </w:rPr>
        <w:t>ne izpolnjuje ali nepravilno izpolnjuje svoje obveznosti tudi po naknadno določenem roku s strani najemnika,</w:t>
      </w:r>
    </w:p>
    <w:p w14:paraId="20E432FB" w14:textId="77777777" w:rsidR="00BE3BEA" w:rsidRPr="00BE3BEA" w:rsidRDefault="00BE3BEA" w:rsidP="00BE3BEA">
      <w:pPr>
        <w:widowControl w:val="0"/>
        <w:numPr>
          <w:ilvl w:val="0"/>
          <w:numId w:val="41"/>
        </w:numPr>
        <w:tabs>
          <w:tab w:val="left" w:pos="284"/>
          <w:tab w:val="left" w:pos="1702"/>
        </w:tabs>
        <w:ind w:left="284" w:hanging="284"/>
        <w:jc w:val="both"/>
        <w:rPr>
          <w:rFonts w:ascii="Tahoma" w:hAnsi="Tahoma" w:cs="Tahoma"/>
        </w:rPr>
      </w:pPr>
      <w:r w:rsidRPr="00BE3BEA">
        <w:rPr>
          <w:rFonts w:ascii="Tahoma" w:hAnsi="Tahoma" w:cs="Tahoma"/>
        </w:rPr>
        <w:t xml:space="preserve">izvaja svoje obveznosti v nasprotju s pravili stroke, </w:t>
      </w:r>
      <w:r w:rsidRPr="00BE3BEA">
        <w:rPr>
          <w:rFonts w:ascii="Tahoma" w:hAnsi="Tahoma" w:cs="Tahoma"/>
          <w:iCs/>
        </w:rPr>
        <w:t>tehničnimi predpisi, standardi in vsakokratno veljavno zakonodajo, ki ureja predmet pogodbe,</w:t>
      </w:r>
    </w:p>
    <w:p w14:paraId="6D847B8E" w14:textId="77777777" w:rsidR="00BE3BEA" w:rsidRPr="00BE3BEA" w:rsidRDefault="00BE3BEA" w:rsidP="00BE3BEA">
      <w:pPr>
        <w:widowControl w:val="0"/>
        <w:numPr>
          <w:ilvl w:val="0"/>
          <w:numId w:val="41"/>
        </w:numPr>
        <w:tabs>
          <w:tab w:val="left" w:pos="284"/>
          <w:tab w:val="left" w:pos="1702"/>
        </w:tabs>
        <w:ind w:left="284" w:hanging="284"/>
        <w:jc w:val="both"/>
        <w:rPr>
          <w:rFonts w:ascii="Tahoma" w:hAnsi="Tahoma" w:cs="Tahoma"/>
        </w:rPr>
      </w:pPr>
      <w:r w:rsidRPr="00BE3BEA">
        <w:rPr>
          <w:rFonts w:ascii="Tahoma" w:hAnsi="Tahoma" w:cs="Tahoma"/>
        </w:rPr>
        <w:t>ne izpolnjuje vseh svojih pogodbenih obveznosti,</w:t>
      </w:r>
    </w:p>
    <w:p w14:paraId="0E84F585" w14:textId="77777777" w:rsidR="00BE3BEA" w:rsidRPr="00BE3BEA" w:rsidRDefault="00BE3BEA" w:rsidP="00BE3BEA">
      <w:pPr>
        <w:widowControl w:val="0"/>
        <w:numPr>
          <w:ilvl w:val="0"/>
          <w:numId w:val="41"/>
        </w:numPr>
        <w:tabs>
          <w:tab w:val="left" w:pos="284"/>
          <w:tab w:val="left" w:pos="1702"/>
        </w:tabs>
        <w:ind w:left="284" w:hanging="284"/>
        <w:jc w:val="both"/>
        <w:rPr>
          <w:rFonts w:ascii="Tahoma" w:hAnsi="Tahoma" w:cs="Tahoma"/>
        </w:rPr>
      </w:pPr>
      <w:r w:rsidRPr="00BE3BEA">
        <w:rPr>
          <w:rFonts w:ascii="Tahoma" w:hAnsi="Tahoma" w:cs="Tahoma"/>
        </w:rPr>
        <w:t xml:space="preserve">ne obvesti najemnika o znižanju cen, </w:t>
      </w:r>
    </w:p>
    <w:p w14:paraId="1DCB9768" w14:textId="77777777" w:rsidR="00BE3BEA" w:rsidRPr="00BE3BEA" w:rsidRDefault="00BE3BEA" w:rsidP="00BE3BEA">
      <w:pPr>
        <w:widowControl w:val="0"/>
        <w:numPr>
          <w:ilvl w:val="0"/>
          <w:numId w:val="41"/>
        </w:numPr>
        <w:tabs>
          <w:tab w:val="left" w:pos="284"/>
          <w:tab w:val="left" w:pos="1702"/>
        </w:tabs>
        <w:ind w:left="284" w:hanging="284"/>
        <w:jc w:val="both"/>
        <w:rPr>
          <w:rFonts w:ascii="Tahoma" w:hAnsi="Tahoma" w:cs="Tahoma"/>
        </w:rPr>
      </w:pPr>
      <w:r w:rsidRPr="00BE3BEA">
        <w:rPr>
          <w:rFonts w:ascii="Tahoma" w:hAnsi="Tahoma" w:cs="Tahoma"/>
        </w:rPr>
        <w:t>poviša cene v času veljavnosti pogodbe,</w:t>
      </w:r>
    </w:p>
    <w:p w14:paraId="267C2B14" w14:textId="77777777" w:rsidR="00BE3BEA" w:rsidRPr="00BE3BEA" w:rsidRDefault="00BE3BEA" w:rsidP="00BE3BEA">
      <w:pPr>
        <w:widowControl w:val="0"/>
        <w:numPr>
          <w:ilvl w:val="0"/>
          <w:numId w:val="41"/>
        </w:numPr>
        <w:tabs>
          <w:tab w:val="left" w:pos="284"/>
          <w:tab w:val="left" w:pos="1702"/>
        </w:tabs>
        <w:ind w:left="284" w:hanging="284"/>
        <w:jc w:val="both"/>
        <w:rPr>
          <w:rFonts w:ascii="Tahoma" w:hAnsi="Tahoma" w:cs="Tahoma"/>
        </w:rPr>
      </w:pPr>
      <w:r w:rsidRPr="00BE3BEA">
        <w:rPr>
          <w:rFonts w:ascii="Tahoma" w:hAnsi="Tahoma" w:cs="Tahoma"/>
        </w:rPr>
        <w:t>ne odpravi napak na programski opremi, niti v s strani najemnika naknadno določenem roku,</w:t>
      </w:r>
    </w:p>
    <w:p w14:paraId="048D5DE2" w14:textId="77777777" w:rsidR="00BE3BEA" w:rsidRPr="00BE3BEA" w:rsidRDefault="00BE3BEA" w:rsidP="00BE3BEA">
      <w:pPr>
        <w:widowControl w:val="0"/>
        <w:numPr>
          <w:ilvl w:val="0"/>
          <w:numId w:val="41"/>
        </w:numPr>
        <w:tabs>
          <w:tab w:val="left" w:pos="284"/>
          <w:tab w:val="left" w:pos="1702"/>
        </w:tabs>
        <w:ind w:left="284" w:hanging="284"/>
        <w:jc w:val="both"/>
        <w:rPr>
          <w:rFonts w:ascii="Tahoma" w:hAnsi="Tahoma" w:cs="Tahoma"/>
        </w:rPr>
      </w:pPr>
      <w:r w:rsidRPr="00BE3BEA">
        <w:rPr>
          <w:rFonts w:ascii="Tahoma" w:hAnsi="Tahoma" w:cs="Tahoma"/>
        </w:rPr>
        <w:lastRenderedPageBreak/>
        <w:t xml:space="preserve">prekine najem brez predhodnega pisnega soglasja najemnika. </w:t>
      </w:r>
    </w:p>
    <w:p w14:paraId="3E5762BF" w14:textId="77777777" w:rsidR="00BE3BEA" w:rsidRPr="00BE3BEA" w:rsidRDefault="00BE3BEA" w:rsidP="00BE3BEA">
      <w:pPr>
        <w:widowControl w:val="0"/>
        <w:jc w:val="both"/>
        <w:rPr>
          <w:rFonts w:ascii="Tahoma" w:hAnsi="Tahoma" w:cs="Tahoma"/>
        </w:rPr>
      </w:pPr>
    </w:p>
    <w:p w14:paraId="39740357" w14:textId="77777777" w:rsidR="00BE3BEA" w:rsidRPr="00BE3BEA" w:rsidRDefault="00BE3BEA" w:rsidP="00BE3BEA">
      <w:pPr>
        <w:widowControl w:val="0"/>
        <w:jc w:val="both"/>
        <w:rPr>
          <w:rFonts w:ascii="Tahoma" w:hAnsi="Tahoma" w:cs="Tahoma"/>
        </w:rPr>
      </w:pPr>
      <w:r w:rsidRPr="00BE3BEA">
        <w:rPr>
          <w:rFonts w:ascii="Tahoma" w:hAnsi="Tahoma" w:cs="Tahoma"/>
        </w:rPr>
        <w:t xml:space="preserve">Najemnik je dolžan pred odstopom od pogodbe najemodajalca pisno opozoriti na kršitve izvrševanja pogodbenih obveznosti ter najemodajalcu določiti primeren rok za odpravo kršitve. </w:t>
      </w:r>
    </w:p>
    <w:p w14:paraId="32B10529" w14:textId="77777777" w:rsidR="00BE3BEA" w:rsidRPr="00BE3BEA" w:rsidRDefault="00BE3BEA" w:rsidP="00BE3BEA">
      <w:pPr>
        <w:widowControl w:val="0"/>
        <w:tabs>
          <w:tab w:val="left" w:pos="0"/>
          <w:tab w:val="left" w:pos="1702"/>
        </w:tabs>
        <w:jc w:val="both"/>
        <w:rPr>
          <w:rFonts w:ascii="Tahoma" w:hAnsi="Tahoma" w:cs="Tahoma"/>
        </w:rPr>
      </w:pPr>
    </w:p>
    <w:p w14:paraId="4C1FC698" w14:textId="77777777" w:rsidR="00BE3BEA" w:rsidRPr="00BE3BEA" w:rsidRDefault="00BE3BEA" w:rsidP="00BE3BEA">
      <w:pPr>
        <w:widowControl w:val="0"/>
        <w:tabs>
          <w:tab w:val="left" w:pos="0"/>
          <w:tab w:val="left" w:pos="1702"/>
        </w:tabs>
        <w:jc w:val="both"/>
        <w:rPr>
          <w:rFonts w:ascii="Tahoma" w:hAnsi="Tahoma" w:cs="Tahoma"/>
        </w:rPr>
      </w:pPr>
      <w:r w:rsidRPr="00BE3BEA">
        <w:rPr>
          <w:rFonts w:ascii="Tahoma" w:hAnsi="Tahoma" w:cs="Tahoma"/>
        </w:rPr>
        <w:t>Najemodajalec ima pravico do odstopa od pogodbe v primeru kršenja pogodbenih določil s strani najemnika. V tem primeru pogodba preneha veljati, ko najemnik prejme pisno obvestilo o odstopu od pogodbe, z navedbo razloga za odstop, poslano s priporočeno pošiljko po pošti.</w:t>
      </w:r>
    </w:p>
    <w:p w14:paraId="7A1280BE" w14:textId="77777777" w:rsidR="00BE3BEA" w:rsidRPr="00BE3BEA" w:rsidRDefault="00BE3BEA" w:rsidP="00BE3BEA">
      <w:pPr>
        <w:widowControl w:val="0"/>
        <w:tabs>
          <w:tab w:val="left" w:pos="0"/>
          <w:tab w:val="left" w:pos="1702"/>
        </w:tabs>
        <w:jc w:val="both"/>
        <w:rPr>
          <w:rFonts w:ascii="Tahoma" w:hAnsi="Tahoma" w:cs="Tahoma"/>
        </w:rPr>
      </w:pPr>
    </w:p>
    <w:p w14:paraId="32E1FCD3" w14:textId="77777777" w:rsidR="00BE3BEA" w:rsidRPr="00BE3BEA" w:rsidRDefault="00BE3BEA" w:rsidP="00BE3BEA">
      <w:pPr>
        <w:widowControl w:val="0"/>
        <w:tabs>
          <w:tab w:val="left" w:pos="0"/>
          <w:tab w:val="left" w:pos="1702"/>
        </w:tabs>
        <w:jc w:val="both"/>
        <w:rPr>
          <w:rFonts w:ascii="Tahoma" w:hAnsi="Tahoma" w:cs="Tahoma"/>
        </w:rPr>
      </w:pPr>
      <w:r w:rsidRPr="00BE3BEA">
        <w:rPr>
          <w:rFonts w:ascii="Tahoma" w:hAnsi="Tahoma" w:cs="Tahoma"/>
        </w:rPr>
        <w:t>V primeru odstopa od pogodbe sta stranki dolžni do tedaj prevzete obveznosti izpolniti tako, kot je bilo to dogovorjeno pred odstopom.</w:t>
      </w:r>
    </w:p>
    <w:p w14:paraId="22ACF19D" w14:textId="77777777" w:rsidR="00BE3BEA" w:rsidRPr="00BE3BEA" w:rsidRDefault="00BE3BEA" w:rsidP="00BE3BEA">
      <w:pPr>
        <w:widowControl w:val="0"/>
        <w:jc w:val="both"/>
        <w:rPr>
          <w:rFonts w:ascii="Tahoma" w:hAnsi="Tahoma" w:cs="Tahoma"/>
        </w:rPr>
      </w:pPr>
    </w:p>
    <w:p w14:paraId="5FBDC809"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0EAFDD5C" w14:textId="77777777" w:rsidR="00BE3BEA" w:rsidRPr="00BE3BEA" w:rsidRDefault="00BE3BEA" w:rsidP="00BE3BEA">
      <w:pPr>
        <w:widowControl w:val="0"/>
        <w:tabs>
          <w:tab w:val="left" w:pos="0"/>
          <w:tab w:val="left" w:pos="1702"/>
        </w:tabs>
        <w:jc w:val="both"/>
        <w:rPr>
          <w:rFonts w:ascii="Tahoma" w:hAnsi="Tahoma" w:cs="Tahoma"/>
        </w:rPr>
      </w:pPr>
    </w:p>
    <w:p w14:paraId="0BCBCEF8" w14:textId="77777777" w:rsidR="00BE3BEA" w:rsidRPr="00BE3BEA" w:rsidRDefault="00BE3BEA" w:rsidP="00BE3BEA">
      <w:pPr>
        <w:widowControl w:val="0"/>
        <w:jc w:val="both"/>
        <w:rPr>
          <w:rFonts w:ascii="Tahoma" w:hAnsi="Tahoma" w:cs="Tahoma"/>
        </w:rPr>
      </w:pPr>
      <w:r w:rsidRPr="00BE3BEA">
        <w:rPr>
          <w:rFonts w:ascii="Tahoma" w:hAnsi="Tahoma" w:cs="Tahoma"/>
        </w:rPr>
        <w:t>Med veljavnostjo pogodbe lahko najemnik, ne glede na določbe zakona, ki ureja obligacijska razmerja, odstopi od pogodbe tudi v primerih iz 96. člena ZJN-3.</w:t>
      </w:r>
    </w:p>
    <w:p w14:paraId="24CFAA95" w14:textId="77777777" w:rsidR="00BE3BEA" w:rsidRPr="00BE3BEA" w:rsidRDefault="00BE3BEA" w:rsidP="00BE3BEA">
      <w:pPr>
        <w:widowControl w:val="0"/>
        <w:jc w:val="both"/>
        <w:rPr>
          <w:rFonts w:ascii="Tahoma" w:hAnsi="Tahoma" w:cs="Tahoma"/>
        </w:rPr>
      </w:pPr>
    </w:p>
    <w:p w14:paraId="4DCFC93B" w14:textId="77777777" w:rsidR="00BE3BEA" w:rsidRPr="00BE3BEA" w:rsidRDefault="00BE3BEA" w:rsidP="00BE3BEA">
      <w:pPr>
        <w:widowControl w:val="0"/>
        <w:jc w:val="both"/>
        <w:rPr>
          <w:rFonts w:ascii="Tahoma" w:hAnsi="Tahoma" w:cs="Tahoma"/>
        </w:rPr>
      </w:pPr>
    </w:p>
    <w:p w14:paraId="3767B1A1" w14:textId="77777777" w:rsidR="00BE3BEA" w:rsidRPr="005179ED" w:rsidRDefault="00BE3BEA" w:rsidP="00804027">
      <w:pPr>
        <w:pStyle w:val="Odstavekseznama"/>
        <w:widowControl w:val="0"/>
        <w:numPr>
          <w:ilvl w:val="0"/>
          <w:numId w:val="51"/>
        </w:numPr>
        <w:jc w:val="center"/>
        <w:rPr>
          <w:rFonts w:ascii="Tahoma" w:hAnsi="Tahoma" w:cs="Tahoma"/>
          <w:b/>
        </w:rPr>
      </w:pPr>
      <w:r w:rsidRPr="005179ED">
        <w:rPr>
          <w:rFonts w:ascii="Tahoma" w:hAnsi="Tahoma" w:cs="Tahoma"/>
          <w:b/>
        </w:rPr>
        <w:t>RAZVEZNI POGOJ</w:t>
      </w:r>
    </w:p>
    <w:p w14:paraId="2016351F" w14:textId="77777777" w:rsidR="00BE3BEA" w:rsidRPr="00BE3BEA" w:rsidRDefault="00BE3BEA" w:rsidP="00BE3BEA">
      <w:pPr>
        <w:widowControl w:val="0"/>
        <w:jc w:val="center"/>
        <w:rPr>
          <w:rFonts w:ascii="Tahoma" w:hAnsi="Tahoma" w:cs="Tahoma"/>
          <w:b/>
        </w:rPr>
      </w:pPr>
    </w:p>
    <w:p w14:paraId="0F00B29E"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28D10E66" w14:textId="77777777" w:rsidR="00BE3BEA" w:rsidRPr="00BE3BEA" w:rsidRDefault="00BE3BEA" w:rsidP="00BE3BEA">
      <w:pPr>
        <w:widowControl w:val="0"/>
        <w:jc w:val="center"/>
        <w:rPr>
          <w:rFonts w:ascii="Tahoma" w:hAnsi="Tahoma" w:cs="Tahoma"/>
        </w:rPr>
      </w:pPr>
    </w:p>
    <w:p w14:paraId="77221EF7" w14:textId="77777777" w:rsidR="00BE3BEA" w:rsidRPr="00BE3BEA" w:rsidRDefault="00BE3BEA" w:rsidP="00BE3BEA">
      <w:pPr>
        <w:widowControl w:val="0"/>
        <w:tabs>
          <w:tab w:val="left" w:pos="1702"/>
        </w:tabs>
        <w:jc w:val="both"/>
        <w:rPr>
          <w:rFonts w:ascii="Tahoma" w:hAnsi="Tahoma" w:cs="Tahoma"/>
        </w:rPr>
      </w:pPr>
      <w:r w:rsidRPr="00BE3BEA">
        <w:rPr>
          <w:rFonts w:ascii="Tahoma" w:hAnsi="Tahoma" w:cs="Tahoma"/>
        </w:rPr>
        <w:t>Ta pogodba je sklenjena pod razveznim pogojem, ki se uresniči, v primeru izpolnitve ene od naslednjih okoliščin:</w:t>
      </w:r>
    </w:p>
    <w:p w14:paraId="730AE79B" w14:textId="77777777" w:rsidR="00BE3BEA" w:rsidRPr="00BE3BEA" w:rsidRDefault="00BE3BEA" w:rsidP="00BE3BEA">
      <w:pPr>
        <w:widowControl w:val="0"/>
        <w:numPr>
          <w:ilvl w:val="0"/>
          <w:numId w:val="42"/>
        </w:numPr>
        <w:tabs>
          <w:tab w:val="left" w:pos="1702"/>
        </w:tabs>
        <w:jc w:val="both"/>
        <w:rPr>
          <w:rFonts w:ascii="Tahoma" w:hAnsi="Tahoma" w:cs="Tahoma"/>
        </w:rPr>
      </w:pPr>
      <w:r w:rsidRPr="00BE3BEA">
        <w:rPr>
          <w:rFonts w:ascii="Tahoma" w:hAnsi="Tahoma" w:cs="Tahoma"/>
        </w:rPr>
        <w:t xml:space="preserve">če bo najemnik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najemodajalca ali podizvajalca ali </w:t>
      </w:r>
    </w:p>
    <w:p w14:paraId="04642B82" w14:textId="77777777" w:rsidR="00BE3BEA" w:rsidRPr="00BE3BEA" w:rsidRDefault="00BE3BEA" w:rsidP="00BE3BEA">
      <w:pPr>
        <w:widowControl w:val="0"/>
        <w:numPr>
          <w:ilvl w:val="0"/>
          <w:numId w:val="42"/>
        </w:numPr>
        <w:tabs>
          <w:tab w:val="left" w:pos="1702"/>
        </w:tabs>
        <w:jc w:val="both"/>
        <w:rPr>
          <w:rFonts w:ascii="Tahoma" w:hAnsi="Tahoma" w:cs="Tahoma"/>
        </w:rPr>
      </w:pPr>
      <w:r w:rsidRPr="00BE3BEA">
        <w:rPr>
          <w:rFonts w:ascii="Tahoma" w:hAnsi="Tahoma" w:cs="Tahoma"/>
        </w:rPr>
        <w:t>če bo najemnik seznanjen, da je pristojni državni organ pri najemodajalcu ali njegovem podizvajalcu v času izvajanja pogodbe ugotovil najmanj dve kršitvi v zvezi s:</w:t>
      </w:r>
    </w:p>
    <w:p w14:paraId="11E5D9FE" w14:textId="77777777" w:rsidR="00BE3BEA" w:rsidRPr="00BE3BEA" w:rsidRDefault="00BE3BEA" w:rsidP="00BE3BEA">
      <w:pPr>
        <w:widowControl w:val="0"/>
        <w:numPr>
          <w:ilvl w:val="1"/>
          <w:numId w:val="42"/>
        </w:numPr>
        <w:ind w:left="709"/>
        <w:jc w:val="both"/>
        <w:rPr>
          <w:rFonts w:ascii="Tahoma" w:hAnsi="Tahoma" w:cs="Tahoma"/>
        </w:rPr>
      </w:pPr>
      <w:r w:rsidRPr="00BE3BEA">
        <w:rPr>
          <w:rFonts w:ascii="Tahoma" w:hAnsi="Tahoma" w:cs="Tahoma"/>
        </w:rPr>
        <w:t xml:space="preserve"> plačilom za delo, </w:t>
      </w:r>
    </w:p>
    <w:p w14:paraId="39E8AEDB" w14:textId="77777777" w:rsidR="00BE3BEA" w:rsidRPr="00BE3BEA" w:rsidRDefault="00BE3BEA" w:rsidP="00BE3BEA">
      <w:pPr>
        <w:widowControl w:val="0"/>
        <w:numPr>
          <w:ilvl w:val="1"/>
          <w:numId w:val="42"/>
        </w:numPr>
        <w:ind w:left="709"/>
        <w:jc w:val="both"/>
        <w:rPr>
          <w:rFonts w:ascii="Tahoma" w:hAnsi="Tahoma" w:cs="Tahoma"/>
        </w:rPr>
      </w:pPr>
      <w:r w:rsidRPr="00BE3BEA">
        <w:rPr>
          <w:rFonts w:ascii="Tahoma" w:hAnsi="Tahoma" w:cs="Tahoma"/>
        </w:rPr>
        <w:t xml:space="preserve">delovnim časom, </w:t>
      </w:r>
    </w:p>
    <w:p w14:paraId="2E88C946" w14:textId="77777777" w:rsidR="00BE3BEA" w:rsidRPr="00BE3BEA" w:rsidRDefault="00BE3BEA" w:rsidP="00BE3BEA">
      <w:pPr>
        <w:widowControl w:val="0"/>
        <w:numPr>
          <w:ilvl w:val="1"/>
          <w:numId w:val="42"/>
        </w:numPr>
        <w:ind w:left="709"/>
        <w:jc w:val="both"/>
        <w:rPr>
          <w:rFonts w:ascii="Tahoma" w:hAnsi="Tahoma" w:cs="Tahoma"/>
        </w:rPr>
      </w:pPr>
      <w:r w:rsidRPr="00BE3BEA">
        <w:rPr>
          <w:rFonts w:ascii="Tahoma" w:hAnsi="Tahoma" w:cs="Tahoma"/>
        </w:rPr>
        <w:t xml:space="preserve">počitki, </w:t>
      </w:r>
    </w:p>
    <w:p w14:paraId="509E415E" w14:textId="77777777" w:rsidR="00BE3BEA" w:rsidRPr="00BE3BEA" w:rsidRDefault="00BE3BEA" w:rsidP="00BE3BEA">
      <w:pPr>
        <w:widowControl w:val="0"/>
        <w:numPr>
          <w:ilvl w:val="1"/>
          <w:numId w:val="42"/>
        </w:numPr>
        <w:ind w:left="709"/>
        <w:jc w:val="both"/>
        <w:rPr>
          <w:rFonts w:ascii="Tahoma" w:hAnsi="Tahoma" w:cs="Tahoma"/>
        </w:rPr>
      </w:pPr>
      <w:r w:rsidRPr="00BE3BEA">
        <w:rPr>
          <w:rFonts w:ascii="Tahoma" w:hAnsi="Tahoma" w:cs="Tahoma"/>
        </w:rPr>
        <w:t xml:space="preserve">opravljanjem dela na podlagi pogodb civilnega prava kljub obstoju elementov delovnega razmerja ali v zvezi z zaposlovanjem na črno </w:t>
      </w:r>
    </w:p>
    <w:p w14:paraId="623EA32A" w14:textId="77777777" w:rsidR="00BE3BEA" w:rsidRPr="00BE3BEA" w:rsidRDefault="00BE3BEA" w:rsidP="00BE3BEA">
      <w:pPr>
        <w:widowControl w:val="0"/>
        <w:tabs>
          <w:tab w:val="left" w:pos="1702"/>
        </w:tabs>
        <w:jc w:val="both"/>
        <w:rPr>
          <w:rFonts w:ascii="Tahoma" w:hAnsi="Tahoma" w:cs="Tahoma"/>
        </w:rPr>
      </w:pPr>
      <w:r w:rsidRPr="00BE3BEA">
        <w:rPr>
          <w:rFonts w:ascii="Tahoma" w:hAnsi="Tahoma" w:cs="Tahoma"/>
        </w:rPr>
        <w:t xml:space="preserve">in za kateri mu je bila s pravnomočno odločitvijo ali več pravnomočnimi odločitvami izrečena globa za prekršek. </w:t>
      </w:r>
    </w:p>
    <w:p w14:paraId="1806714E" w14:textId="77777777" w:rsidR="00BE3BEA" w:rsidRPr="00BE3BEA" w:rsidRDefault="00BE3BEA" w:rsidP="00BE3BEA">
      <w:pPr>
        <w:widowControl w:val="0"/>
        <w:tabs>
          <w:tab w:val="left" w:pos="1702"/>
        </w:tabs>
        <w:jc w:val="both"/>
        <w:rPr>
          <w:rFonts w:ascii="Tahoma" w:hAnsi="Tahoma" w:cs="Tahoma"/>
        </w:rPr>
      </w:pPr>
    </w:p>
    <w:p w14:paraId="4A357828" w14:textId="77777777" w:rsidR="00BE3BEA" w:rsidRPr="00BE3BEA" w:rsidRDefault="00BE3BEA" w:rsidP="00BE3BEA">
      <w:pPr>
        <w:widowControl w:val="0"/>
        <w:tabs>
          <w:tab w:val="left" w:pos="1702"/>
        </w:tabs>
        <w:jc w:val="both"/>
        <w:rPr>
          <w:rFonts w:ascii="Tahoma" w:hAnsi="Tahoma" w:cs="Tahoma"/>
        </w:rPr>
      </w:pPr>
      <w:r w:rsidRPr="00BE3BEA">
        <w:rPr>
          <w:rFonts w:ascii="Tahoma" w:hAnsi="Tahoma" w:cs="Tahoma"/>
        </w:rPr>
        <w:t xml:space="preserve">V primeru seznanitve najemnika s kršitvijo mora ta o tem obvestiti najemodajalca v 10 (desetih) dneh. </w:t>
      </w:r>
    </w:p>
    <w:p w14:paraId="004F6091" w14:textId="77777777" w:rsidR="00BE3BEA" w:rsidRPr="00BE3BEA" w:rsidRDefault="00BE3BEA" w:rsidP="00BE3BEA">
      <w:pPr>
        <w:widowControl w:val="0"/>
        <w:tabs>
          <w:tab w:val="left" w:pos="1702"/>
        </w:tabs>
        <w:jc w:val="both"/>
        <w:rPr>
          <w:rFonts w:ascii="Tahoma" w:hAnsi="Tahoma" w:cs="Tahoma"/>
        </w:rPr>
      </w:pPr>
    </w:p>
    <w:p w14:paraId="0038397A" w14:textId="77777777" w:rsidR="00BE3BEA" w:rsidRPr="00BE3BEA" w:rsidRDefault="00BE3BEA" w:rsidP="00BE3BEA">
      <w:pPr>
        <w:widowControl w:val="0"/>
        <w:tabs>
          <w:tab w:val="left" w:pos="1702"/>
        </w:tabs>
        <w:jc w:val="both"/>
        <w:rPr>
          <w:rFonts w:ascii="Tahoma" w:hAnsi="Tahoma" w:cs="Tahoma"/>
        </w:rPr>
      </w:pPr>
      <w:r w:rsidRPr="00BE3BEA">
        <w:rPr>
          <w:rFonts w:ascii="Tahoma" w:hAnsi="Tahoma" w:cs="Tahoma"/>
        </w:rPr>
        <w:t xml:space="preserve">Najemodajalec lahko v roku, ki ga določi najemnik, ki pa ne sme biti daljši kot 15 (petnajst) dni, predloži dokaze, da je sprejel zadostne ukrepe, s katerimi lahko dokaže svojo zanesljivost kljub obstoju kršitev. Če obstaja kršitev pri podizvajalcu, lahko najemodajalec v istem roku predloži dokaze, da je podizvajalec sprejel zadostne ukrepe, s katerimi lahko dokaže svojo zanesljivost kljub obstoju kršitev. </w:t>
      </w:r>
    </w:p>
    <w:p w14:paraId="0801A38A" w14:textId="77777777" w:rsidR="00BE3BEA" w:rsidRPr="00BE3BEA" w:rsidRDefault="00BE3BEA" w:rsidP="00BE3BEA">
      <w:pPr>
        <w:widowControl w:val="0"/>
        <w:tabs>
          <w:tab w:val="left" w:pos="1702"/>
        </w:tabs>
        <w:jc w:val="both"/>
        <w:rPr>
          <w:rFonts w:ascii="Tahoma" w:hAnsi="Tahoma" w:cs="Tahoma"/>
        </w:rPr>
      </w:pPr>
    </w:p>
    <w:p w14:paraId="41EB990C" w14:textId="77777777" w:rsidR="00BE3BEA" w:rsidRPr="00BE3BEA" w:rsidRDefault="00BE3BEA" w:rsidP="00BE3BEA">
      <w:pPr>
        <w:widowControl w:val="0"/>
        <w:tabs>
          <w:tab w:val="left" w:pos="1702"/>
        </w:tabs>
        <w:jc w:val="both"/>
        <w:rPr>
          <w:rFonts w:ascii="Tahoma" w:hAnsi="Tahoma" w:cs="Tahoma"/>
        </w:rPr>
      </w:pPr>
      <w:r w:rsidRPr="00BE3BEA">
        <w:rPr>
          <w:rFonts w:ascii="Tahoma" w:hAnsi="Tahoma" w:cs="Tahoma"/>
        </w:rPr>
        <w:t xml:space="preserve">Če najemodajalec ni predložil dokazov za podizvajalca ali če jih je, pa najemnik oceni, da ti ukrepi ne zadoščajo, lahko najemodajalec zamenja podizvajalca v roku, ki ga določi najemnik in ne sme biti daljši od 15 (petnajst) dni v skladu s 94. členom ZJN-3, ali sam prevzame del, ki ga je oddal v podizvajanje temu podizvajalcu, če ta zamenjava ali prevzem ne pomeni bistvene spremembe pogodbe. </w:t>
      </w:r>
    </w:p>
    <w:p w14:paraId="065B30D8" w14:textId="77777777" w:rsidR="00BE3BEA" w:rsidRPr="00BE3BEA" w:rsidRDefault="00BE3BEA" w:rsidP="00BE3BEA">
      <w:pPr>
        <w:widowControl w:val="0"/>
        <w:tabs>
          <w:tab w:val="left" w:pos="1702"/>
        </w:tabs>
        <w:jc w:val="both"/>
        <w:rPr>
          <w:rFonts w:ascii="Tahoma" w:hAnsi="Tahoma" w:cs="Tahoma"/>
        </w:rPr>
      </w:pPr>
    </w:p>
    <w:p w14:paraId="736D7F18" w14:textId="77777777" w:rsidR="00BE3BEA" w:rsidRPr="00BE3BEA" w:rsidRDefault="00BE3BEA" w:rsidP="00BE3BEA">
      <w:pPr>
        <w:widowControl w:val="0"/>
        <w:tabs>
          <w:tab w:val="left" w:pos="1702"/>
        </w:tabs>
        <w:jc w:val="both"/>
        <w:rPr>
          <w:rFonts w:ascii="Tahoma" w:hAnsi="Tahoma" w:cs="Tahoma"/>
        </w:rPr>
      </w:pPr>
      <w:r w:rsidRPr="00BE3BEA">
        <w:rPr>
          <w:rFonts w:ascii="Tahoma" w:hAnsi="Tahoma" w:cs="Tahoma"/>
        </w:rPr>
        <w:t xml:space="preserve">Če najemodajalec ni predložil dokazov zase ali za podizvajalca ali če jih je, pa najemnik oceni, da ti ukrepi ne zadoščajo, ali če najemodajalec ne prevzame del sam ali predlaga novega podizvajalca ali če najemnik v skladu s 94. členom ZJN-3 pravočasno predlaganega novega podizvajalca zavrne, se razvezni pogoj uresniči pod pogojem, da je od seznanitve najemnika s kršitvijo in do izteka veljavnosti pogodbe še najmanj 6 (šest) mesecev. </w:t>
      </w:r>
    </w:p>
    <w:p w14:paraId="4AB1B780" w14:textId="77777777" w:rsidR="00BE3BEA" w:rsidRPr="00BE3BEA" w:rsidRDefault="00BE3BEA" w:rsidP="00BE3BEA">
      <w:pPr>
        <w:widowControl w:val="0"/>
        <w:tabs>
          <w:tab w:val="left" w:pos="1702"/>
        </w:tabs>
        <w:jc w:val="both"/>
        <w:rPr>
          <w:rFonts w:ascii="Tahoma" w:hAnsi="Tahoma" w:cs="Tahoma"/>
        </w:rPr>
      </w:pPr>
    </w:p>
    <w:p w14:paraId="1ED9860A" w14:textId="77777777" w:rsidR="00BE3BEA" w:rsidRPr="00BE3BEA" w:rsidRDefault="00BE3BEA" w:rsidP="00BE3BEA">
      <w:pPr>
        <w:widowControl w:val="0"/>
        <w:tabs>
          <w:tab w:val="left" w:pos="1702"/>
        </w:tabs>
        <w:jc w:val="both"/>
        <w:rPr>
          <w:rFonts w:ascii="Tahoma" w:hAnsi="Tahoma" w:cs="Tahoma"/>
        </w:rPr>
      </w:pPr>
      <w:r w:rsidRPr="00BE3BEA">
        <w:rPr>
          <w:rFonts w:ascii="Tahoma" w:hAnsi="Tahoma" w:cs="Tahoma"/>
        </w:rPr>
        <w:lastRenderedPageBreak/>
        <w:t>V primeru izpolnitve razveznega pogoja se šteje, da je pogodba razvezana z dnem sklenitve nove pogodbe o izvedbi javnega naročila, najemnik pa mora nov postopek oddaje javnega naročila začeti nemudoma, vendar najkasneje v 60 (šestdesetih) dneh od seznanitve s kršitvijo. Če najemnik v tem roku ne začne novega postopka javnega naročila, se šteje, da je pogodba razvezana 60. (šestdeseti) dan od seznanitve s kršitvijo.</w:t>
      </w:r>
    </w:p>
    <w:p w14:paraId="19F7EDA0" w14:textId="77777777" w:rsidR="00BE3BEA" w:rsidRPr="00BE3BEA" w:rsidRDefault="00BE3BEA" w:rsidP="00BE3BEA">
      <w:pPr>
        <w:widowControl w:val="0"/>
        <w:tabs>
          <w:tab w:val="left" w:pos="709"/>
          <w:tab w:val="left" w:pos="1702"/>
        </w:tabs>
        <w:jc w:val="both"/>
        <w:rPr>
          <w:rFonts w:ascii="Tahoma" w:hAnsi="Tahoma" w:cs="Tahoma"/>
        </w:rPr>
      </w:pPr>
    </w:p>
    <w:p w14:paraId="5763CB3F" w14:textId="77777777" w:rsidR="00BE3BEA" w:rsidRPr="00BE3BEA" w:rsidRDefault="00BE3BEA" w:rsidP="00BE3BEA">
      <w:pPr>
        <w:widowControl w:val="0"/>
        <w:tabs>
          <w:tab w:val="left" w:pos="709"/>
          <w:tab w:val="left" w:pos="1702"/>
        </w:tabs>
        <w:jc w:val="both"/>
        <w:rPr>
          <w:rFonts w:ascii="Tahoma" w:hAnsi="Tahoma" w:cs="Tahoma"/>
        </w:rPr>
      </w:pPr>
    </w:p>
    <w:p w14:paraId="2A790B9A" w14:textId="77777777" w:rsidR="00BE3BEA" w:rsidRPr="005179ED" w:rsidRDefault="00BE3BEA" w:rsidP="00804027">
      <w:pPr>
        <w:pStyle w:val="Odstavekseznama"/>
        <w:widowControl w:val="0"/>
        <w:numPr>
          <w:ilvl w:val="0"/>
          <w:numId w:val="51"/>
        </w:numPr>
        <w:jc w:val="center"/>
        <w:rPr>
          <w:rFonts w:ascii="Tahoma" w:hAnsi="Tahoma" w:cs="Tahoma"/>
          <w:b/>
        </w:rPr>
      </w:pPr>
      <w:r w:rsidRPr="005179ED">
        <w:rPr>
          <w:rFonts w:ascii="Tahoma" w:hAnsi="Tahoma" w:cs="Tahoma"/>
          <w:b/>
        </w:rPr>
        <w:t>PREDSTAVNIKI STRANK</w:t>
      </w:r>
    </w:p>
    <w:p w14:paraId="00BED303" w14:textId="77777777" w:rsidR="00BE3BEA" w:rsidRPr="00BE3BEA" w:rsidRDefault="00BE3BEA" w:rsidP="00BE3BEA">
      <w:pPr>
        <w:widowControl w:val="0"/>
        <w:jc w:val="center"/>
        <w:rPr>
          <w:rFonts w:ascii="Tahoma" w:hAnsi="Tahoma" w:cs="Tahoma"/>
          <w:b/>
        </w:rPr>
      </w:pPr>
    </w:p>
    <w:p w14:paraId="33B1D92E"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48E5914E" w14:textId="77777777" w:rsidR="00BE3BEA" w:rsidRPr="00BE3BEA" w:rsidRDefault="00BE3BEA" w:rsidP="00BE3BEA">
      <w:pPr>
        <w:widowControl w:val="0"/>
        <w:jc w:val="center"/>
        <w:rPr>
          <w:rFonts w:ascii="Tahoma" w:hAnsi="Tahoma" w:cs="Tahoma"/>
        </w:rPr>
      </w:pPr>
    </w:p>
    <w:p w14:paraId="2A042947" w14:textId="77777777" w:rsidR="00BE3BEA" w:rsidRPr="00BE3BEA" w:rsidRDefault="00BE3BEA" w:rsidP="00BE3BEA">
      <w:pPr>
        <w:widowControl w:val="0"/>
        <w:jc w:val="both"/>
        <w:rPr>
          <w:rFonts w:ascii="Tahoma" w:hAnsi="Tahoma" w:cs="Tahoma"/>
        </w:rPr>
      </w:pPr>
      <w:r w:rsidRPr="00BE3BEA">
        <w:rPr>
          <w:rFonts w:ascii="Tahoma" w:hAnsi="Tahoma" w:cs="Tahoma"/>
        </w:rPr>
        <w:t>Pogodbeni stranki veljavno zastopajo in predstavljajo izključno njuni zakoniti zastopniki.</w:t>
      </w:r>
    </w:p>
    <w:p w14:paraId="7CB052F8" w14:textId="77777777" w:rsidR="00BE3BEA" w:rsidRPr="00BE3BEA" w:rsidRDefault="00BE3BEA" w:rsidP="00BE3BEA">
      <w:pPr>
        <w:widowControl w:val="0"/>
        <w:jc w:val="both"/>
        <w:rPr>
          <w:rFonts w:ascii="Tahoma" w:hAnsi="Tahoma" w:cs="Tahoma"/>
        </w:rPr>
      </w:pPr>
    </w:p>
    <w:p w14:paraId="136BED8E" w14:textId="2D03BDEF" w:rsidR="00BE3BEA" w:rsidRPr="00BE3BEA" w:rsidRDefault="00BE3BEA" w:rsidP="00BE3BEA">
      <w:pPr>
        <w:widowControl w:val="0"/>
        <w:jc w:val="both"/>
        <w:rPr>
          <w:rFonts w:ascii="Tahoma" w:hAnsi="Tahoma" w:cs="Tahoma"/>
        </w:rPr>
      </w:pPr>
      <w:r w:rsidRPr="00BE3BEA">
        <w:rPr>
          <w:rFonts w:ascii="Tahoma" w:hAnsi="Tahoma" w:cs="Tahoma"/>
        </w:rPr>
        <w:t xml:space="preserve">Ne glede na določilo prejšnjega odstavka je predstavnik najemnika in skrbnik pogodbe, ki bo urejal vsa vprašanja, ki bodo nastala v zvezi z izvajanjem pogodbe, __________, GSM </w:t>
      </w:r>
      <w:r w:rsidR="00EA2D4E">
        <w:rPr>
          <w:rFonts w:ascii="Tahoma" w:hAnsi="Tahoma" w:cs="Tahoma"/>
        </w:rPr>
        <w:t xml:space="preserve">št. </w:t>
      </w:r>
      <w:r w:rsidRPr="00BE3BEA">
        <w:rPr>
          <w:rFonts w:ascii="Tahoma" w:hAnsi="Tahoma" w:cs="Tahoma"/>
        </w:rPr>
        <w:t xml:space="preserve">__________, elektronski naslov: __________, </w:t>
      </w:r>
      <w:r w:rsidRPr="00BE3BEA">
        <w:rPr>
          <w:rFonts w:ascii="Tahoma" w:hAnsi="Tahoma" w:cs="Tahoma"/>
          <w:bCs/>
        </w:rPr>
        <w:t>v njegovi odsotnosti pa ga zamenjuje</w:t>
      </w:r>
      <w:r w:rsidRPr="00BE3BEA">
        <w:rPr>
          <w:rFonts w:ascii="Tahoma" w:hAnsi="Tahoma" w:cs="Tahoma"/>
        </w:rPr>
        <w:t xml:space="preserve"> __________, GSM </w:t>
      </w:r>
      <w:r w:rsidR="00EA2D4E">
        <w:rPr>
          <w:rFonts w:ascii="Tahoma" w:hAnsi="Tahoma" w:cs="Tahoma"/>
        </w:rPr>
        <w:t xml:space="preserve">št. </w:t>
      </w:r>
      <w:r w:rsidRPr="00BE3BEA">
        <w:rPr>
          <w:rFonts w:ascii="Tahoma" w:hAnsi="Tahoma" w:cs="Tahoma"/>
        </w:rPr>
        <w:t>__________, elektronski naslov: __________,</w:t>
      </w:r>
    </w:p>
    <w:p w14:paraId="2E8524FF" w14:textId="77777777" w:rsidR="00BE3BEA" w:rsidRPr="00BE3BEA" w:rsidRDefault="00BE3BEA" w:rsidP="00BE3BEA">
      <w:pPr>
        <w:widowControl w:val="0"/>
        <w:jc w:val="both"/>
        <w:rPr>
          <w:rFonts w:ascii="Tahoma" w:hAnsi="Tahoma" w:cs="Tahoma"/>
        </w:rPr>
      </w:pPr>
    </w:p>
    <w:p w14:paraId="44E91E42" w14:textId="77777777" w:rsidR="00BE3BEA" w:rsidRPr="00BE3BEA" w:rsidRDefault="00BE3BEA" w:rsidP="00BE3BEA">
      <w:pPr>
        <w:widowControl w:val="0"/>
        <w:jc w:val="both"/>
        <w:rPr>
          <w:rFonts w:ascii="Tahoma" w:hAnsi="Tahoma" w:cs="Tahoma"/>
        </w:rPr>
      </w:pPr>
      <w:r w:rsidRPr="00BE3BEA">
        <w:rPr>
          <w:rFonts w:ascii="Tahoma" w:hAnsi="Tahoma" w:cs="Tahoma"/>
        </w:rPr>
        <w:t xml:space="preserve">Predstavnik najemnika posreduje vse zahteve najemnika najemodajalcu v času veljavnosti pogodbe. </w:t>
      </w:r>
    </w:p>
    <w:p w14:paraId="3E3A98BA" w14:textId="77777777" w:rsidR="00BE3BEA" w:rsidRPr="00BE3BEA" w:rsidRDefault="00BE3BEA" w:rsidP="00BE3BEA">
      <w:pPr>
        <w:widowControl w:val="0"/>
        <w:jc w:val="both"/>
        <w:rPr>
          <w:rFonts w:ascii="Tahoma" w:hAnsi="Tahoma" w:cs="Tahoma"/>
        </w:rPr>
      </w:pPr>
    </w:p>
    <w:p w14:paraId="6901EDBC" w14:textId="77777777" w:rsidR="00BE3BEA" w:rsidRPr="00BE3BEA" w:rsidRDefault="00BE3BEA" w:rsidP="00BE3BEA">
      <w:pPr>
        <w:widowControl w:val="0"/>
        <w:jc w:val="both"/>
        <w:rPr>
          <w:rFonts w:ascii="Tahoma" w:hAnsi="Tahoma" w:cs="Tahoma"/>
          <w:bCs/>
        </w:rPr>
      </w:pPr>
      <w:r w:rsidRPr="00BE3BEA">
        <w:rPr>
          <w:rFonts w:ascii="Tahoma" w:hAnsi="Tahoma" w:cs="Tahoma"/>
          <w:bCs/>
        </w:rPr>
        <w:t>Predstavnik najemodajalca v zvezi z izvajanjem pogodbe je __________________, tel. št.: ____________, elektronski naslov: ____________________, v njegovi odsotnosti pa ga zamenjuje ________________________, tel. št.:__________________________, elektronski naslov: ________________________________.</w:t>
      </w:r>
    </w:p>
    <w:p w14:paraId="0A0A4128" w14:textId="77777777" w:rsidR="00BE3BEA" w:rsidRPr="00BE3BEA" w:rsidRDefault="00BE3BEA" w:rsidP="00BE3BEA">
      <w:pPr>
        <w:pStyle w:val="Telobesedila25"/>
        <w:widowControl w:val="0"/>
        <w:rPr>
          <w:rFonts w:ascii="Tahoma" w:hAnsi="Tahoma" w:cs="Tahoma"/>
          <w:bCs/>
          <w:sz w:val="20"/>
          <w:lang w:val="sl-SI"/>
        </w:rPr>
      </w:pPr>
    </w:p>
    <w:p w14:paraId="467258AC" w14:textId="77777777" w:rsidR="00BE3BEA" w:rsidRPr="00BE3BEA" w:rsidRDefault="00BE3BEA" w:rsidP="00BE3BEA">
      <w:pPr>
        <w:widowControl w:val="0"/>
        <w:jc w:val="both"/>
        <w:rPr>
          <w:rFonts w:ascii="Tahoma" w:hAnsi="Tahoma" w:cs="Tahoma"/>
          <w:iCs/>
        </w:rPr>
      </w:pPr>
      <w:r w:rsidRPr="00BE3BEA">
        <w:rPr>
          <w:rFonts w:ascii="Tahoma" w:hAnsi="Tahoma" w:cs="Tahoma"/>
          <w:iCs/>
        </w:rPr>
        <w:t xml:space="preserve">Morebitno spremembo navedenih oseb morata pogodbeni stranki sporočiti druga drugi v pisni obliki (po e-pošti) najkasneje v roku 7 (sedmih) koledarskih dni po nastanku spremembe. </w:t>
      </w:r>
    </w:p>
    <w:p w14:paraId="2BC0A0B8" w14:textId="77777777" w:rsidR="00BE3BEA" w:rsidRPr="00BE3BEA" w:rsidRDefault="00BE3BEA" w:rsidP="00BE3BEA">
      <w:pPr>
        <w:widowControl w:val="0"/>
        <w:jc w:val="both"/>
        <w:rPr>
          <w:rFonts w:ascii="Tahoma" w:hAnsi="Tahoma" w:cs="Tahoma"/>
          <w:iCs/>
        </w:rPr>
      </w:pPr>
    </w:p>
    <w:p w14:paraId="17E26B58" w14:textId="77777777" w:rsidR="00BE3BEA" w:rsidRPr="00BE3BEA" w:rsidRDefault="00BE3BEA" w:rsidP="00BE3BEA">
      <w:pPr>
        <w:widowControl w:val="0"/>
        <w:jc w:val="both"/>
        <w:rPr>
          <w:rFonts w:ascii="Tahoma" w:hAnsi="Tahoma" w:cs="Tahoma"/>
          <w:iCs/>
        </w:rPr>
      </w:pPr>
      <w:r w:rsidRPr="00BE3BEA">
        <w:rPr>
          <w:rFonts w:ascii="Tahoma" w:hAnsi="Tahoma" w:cs="Tahoma"/>
          <w:iCs/>
        </w:rPr>
        <w:t>Ne glede na drugi odstavek 29. člena pogodbe sprememba predstavnikov pogodbenih strank velja, če pogodbeni stranki o spremembi svojih predstavnikov obvestita druga drugo na elektronske naslove, navedene v tem členu pogodbe.</w:t>
      </w:r>
    </w:p>
    <w:p w14:paraId="643CC0CB" w14:textId="77777777" w:rsidR="00BE3BEA" w:rsidRPr="00BE3BEA" w:rsidRDefault="00BE3BEA" w:rsidP="00BE3BEA">
      <w:pPr>
        <w:widowControl w:val="0"/>
        <w:jc w:val="both"/>
        <w:rPr>
          <w:rFonts w:ascii="Tahoma" w:hAnsi="Tahoma" w:cs="Tahoma"/>
        </w:rPr>
      </w:pPr>
    </w:p>
    <w:p w14:paraId="09BD23EF" w14:textId="77777777" w:rsidR="00BE3BEA" w:rsidRPr="00BE3BEA" w:rsidRDefault="00BE3BEA" w:rsidP="00BE3BEA">
      <w:pPr>
        <w:widowControl w:val="0"/>
        <w:jc w:val="both"/>
        <w:rPr>
          <w:rFonts w:ascii="Tahoma" w:hAnsi="Tahoma" w:cs="Tahoma"/>
        </w:rPr>
      </w:pPr>
    </w:p>
    <w:p w14:paraId="381848CA" w14:textId="77777777" w:rsidR="00BE3BEA" w:rsidRPr="005179ED" w:rsidRDefault="00BE3BEA" w:rsidP="00804027">
      <w:pPr>
        <w:pStyle w:val="Odstavekseznama"/>
        <w:widowControl w:val="0"/>
        <w:numPr>
          <w:ilvl w:val="0"/>
          <w:numId w:val="51"/>
        </w:numPr>
        <w:jc w:val="center"/>
        <w:rPr>
          <w:rFonts w:ascii="Tahoma" w:hAnsi="Tahoma" w:cs="Tahoma"/>
          <w:b/>
        </w:rPr>
      </w:pPr>
      <w:r w:rsidRPr="005179ED">
        <w:rPr>
          <w:rFonts w:ascii="Tahoma" w:hAnsi="Tahoma" w:cs="Tahoma"/>
          <w:b/>
        </w:rPr>
        <w:t>POSLOVNA SKRIVNOST</w:t>
      </w:r>
    </w:p>
    <w:p w14:paraId="16AD335E" w14:textId="77777777" w:rsidR="00BE3BEA" w:rsidRPr="00BE3BEA" w:rsidRDefault="00BE3BEA" w:rsidP="00BE3BEA">
      <w:pPr>
        <w:widowControl w:val="0"/>
        <w:jc w:val="center"/>
        <w:rPr>
          <w:rFonts w:ascii="Tahoma" w:hAnsi="Tahoma" w:cs="Tahoma"/>
          <w:b/>
        </w:rPr>
      </w:pPr>
    </w:p>
    <w:p w14:paraId="0D9869A7"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2B19F09B" w14:textId="77777777" w:rsidR="00BE3BEA" w:rsidRPr="00BE3BEA" w:rsidRDefault="00BE3BEA" w:rsidP="00BE3BEA">
      <w:pPr>
        <w:widowControl w:val="0"/>
        <w:jc w:val="center"/>
        <w:rPr>
          <w:rFonts w:ascii="Tahoma" w:hAnsi="Tahoma" w:cs="Tahoma"/>
          <w:bCs/>
        </w:rPr>
      </w:pPr>
    </w:p>
    <w:p w14:paraId="1D3021FC" w14:textId="77777777" w:rsidR="00BE3BEA" w:rsidRPr="00BE3BEA" w:rsidRDefault="00BE3BEA" w:rsidP="00BE3BEA">
      <w:pPr>
        <w:widowControl w:val="0"/>
        <w:tabs>
          <w:tab w:val="left" w:pos="567"/>
          <w:tab w:val="left" w:pos="1418"/>
          <w:tab w:val="left" w:pos="1702"/>
        </w:tabs>
        <w:jc w:val="both"/>
        <w:rPr>
          <w:rFonts w:ascii="Tahoma" w:hAnsi="Tahoma" w:cs="Tahoma"/>
        </w:rPr>
      </w:pPr>
      <w:r w:rsidRPr="00BE3BEA">
        <w:rPr>
          <w:rFonts w:ascii="Tahoma" w:hAnsi="Tahoma" w:cs="Tahoma"/>
        </w:rPr>
        <w:t>Pogodbeni stranki soglašata, da predstavlja vsebina te pogodbe kot tudi dokumentacija, ki je sestavni del pogodbe oziroma se nanaša na to pogodbo, tehnični podatki, dokumentacija, poslovne informacije ter drugi podatki in informacije, ki izvirajo iz tega razmerja oziroma v zvezi z njim, ali iz siceršnjega opravljanja dejavnosti ene ali druge pogodbene stranke, poslovno skrivnost, ki sta jo dolžni varovati ves čas veljavnosti pogodbe, in jih ne bosta neupravičeno uporabljali v svojo korist oziroma komercialno izkoriščali ali posredovali tretjim osebam izven organizacij, ki niso vključene v izvedbo nalog predmeta pogodbe, razen informacij, ki po veljavnih predpisih štejejo za javne.</w:t>
      </w:r>
    </w:p>
    <w:p w14:paraId="5A947273" w14:textId="77777777" w:rsidR="00BE3BEA" w:rsidRPr="00BE3BEA" w:rsidRDefault="00BE3BEA" w:rsidP="00BE3BEA">
      <w:pPr>
        <w:widowControl w:val="0"/>
        <w:tabs>
          <w:tab w:val="left" w:pos="567"/>
          <w:tab w:val="left" w:pos="1418"/>
          <w:tab w:val="left" w:pos="1702"/>
        </w:tabs>
        <w:jc w:val="both"/>
        <w:rPr>
          <w:rFonts w:ascii="Tahoma" w:hAnsi="Tahoma" w:cs="Tahoma"/>
        </w:rPr>
      </w:pPr>
    </w:p>
    <w:p w14:paraId="0BF77E92" w14:textId="77777777" w:rsidR="00BE3BEA" w:rsidRPr="00BE3BEA" w:rsidRDefault="00BE3BEA" w:rsidP="00BE3BEA">
      <w:pPr>
        <w:widowControl w:val="0"/>
        <w:tabs>
          <w:tab w:val="left" w:pos="567"/>
          <w:tab w:val="left" w:pos="1418"/>
          <w:tab w:val="left" w:pos="1702"/>
        </w:tabs>
        <w:jc w:val="both"/>
        <w:rPr>
          <w:rFonts w:ascii="Tahoma" w:hAnsi="Tahoma" w:cs="Tahoma"/>
        </w:rPr>
      </w:pPr>
    </w:p>
    <w:p w14:paraId="30BF63E2" w14:textId="77777777" w:rsidR="00BE3BEA" w:rsidRPr="005179ED" w:rsidRDefault="00BE3BEA" w:rsidP="00804027">
      <w:pPr>
        <w:pStyle w:val="Odstavekseznama"/>
        <w:widowControl w:val="0"/>
        <w:numPr>
          <w:ilvl w:val="0"/>
          <w:numId w:val="51"/>
        </w:numPr>
        <w:jc w:val="center"/>
        <w:rPr>
          <w:rFonts w:ascii="Tahoma" w:hAnsi="Tahoma" w:cs="Tahoma"/>
          <w:b/>
        </w:rPr>
      </w:pPr>
      <w:r w:rsidRPr="005179ED">
        <w:rPr>
          <w:rFonts w:ascii="Tahoma" w:hAnsi="Tahoma" w:cs="Tahoma"/>
          <w:b/>
        </w:rPr>
        <w:t>PRENOS PRAVIC IN OBVEZNOSTI</w:t>
      </w:r>
    </w:p>
    <w:p w14:paraId="39679B76" w14:textId="77777777" w:rsidR="00BE3BEA" w:rsidRPr="00BE3BEA" w:rsidRDefault="00BE3BEA" w:rsidP="00BE3BEA">
      <w:pPr>
        <w:widowControl w:val="0"/>
        <w:jc w:val="center"/>
        <w:rPr>
          <w:rFonts w:ascii="Tahoma" w:hAnsi="Tahoma" w:cs="Tahoma"/>
          <w:b/>
        </w:rPr>
      </w:pPr>
    </w:p>
    <w:p w14:paraId="56C3C6D9"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2FB04986" w14:textId="77777777" w:rsidR="00BE3BEA" w:rsidRPr="00BE3BEA" w:rsidRDefault="00BE3BEA" w:rsidP="00BE3BEA">
      <w:pPr>
        <w:widowControl w:val="0"/>
        <w:tabs>
          <w:tab w:val="left" w:pos="2850"/>
        </w:tabs>
        <w:ind w:right="-50"/>
        <w:rPr>
          <w:rFonts w:ascii="Tahoma" w:hAnsi="Tahoma" w:cs="Tahoma"/>
        </w:rPr>
      </w:pPr>
    </w:p>
    <w:p w14:paraId="19017997" w14:textId="77777777" w:rsidR="00BE3BEA" w:rsidRPr="00BE3BEA" w:rsidRDefault="00BE3BEA" w:rsidP="00BE3BEA">
      <w:pPr>
        <w:widowControl w:val="0"/>
        <w:numPr>
          <w:ilvl w:val="12"/>
          <w:numId w:val="0"/>
        </w:numPr>
        <w:tabs>
          <w:tab w:val="left" w:pos="1701"/>
        </w:tabs>
        <w:ind w:right="-1"/>
        <w:jc w:val="both"/>
        <w:rPr>
          <w:rFonts w:ascii="Tahoma" w:hAnsi="Tahoma" w:cs="Tahoma"/>
        </w:rPr>
      </w:pPr>
      <w:r w:rsidRPr="00BE3BEA">
        <w:rPr>
          <w:rFonts w:ascii="Tahoma" w:hAnsi="Tahoma" w:cs="Tahoma"/>
        </w:rPr>
        <w:t>Nobena pogodbena stranka ne sme pravic in obveznosti iz te pogodbe, delno ali v celoti, prenesti na tretjo osebo brez predhodnega pisnega soglasja nasprotne pogodbene stranke ter predhodnega prenosa obstoječih zavarovanj.</w:t>
      </w:r>
    </w:p>
    <w:p w14:paraId="68A25C83" w14:textId="77777777" w:rsidR="00BE3BEA" w:rsidRPr="00BE3BEA" w:rsidRDefault="00BE3BEA" w:rsidP="00BE3BEA">
      <w:pPr>
        <w:widowControl w:val="0"/>
        <w:numPr>
          <w:ilvl w:val="12"/>
          <w:numId w:val="0"/>
        </w:numPr>
        <w:tabs>
          <w:tab w:val="left" w:pos="1701"/>
        </w:tabs>
        <w:ind w:right="-1"/>
        <w:jc w:val="both"/>
        <w:rPr>
          <w:rFonts w:ascii="Tahoma" w:hAnsi="Tahoma" w:cs="Tahoma"/>
        </w:rPr>
      </w:pPr>
    </w:p>
    <w:p w14:paraId="37C3F272" w14:textId="392BFB54" w:rsidR="00BE3BEA" w:rsidRPr="00BE3BEA" w:rsidRDefault="00BE3BEA" w:rsidP="00BE3BEA">
      <w:pPr>
        <w:widowControl w:val="0"/>
        <w:numPr>
          <w:ilvl w:val="12"/>
          <w:numId w:val="0"/>
        </w:numPr>
        <w:jc w:val="both"/>
        <w:rPr>
          <w:rFonts w:ascii="Tahoma" w:hAnsi="Tahoma" w:cs="Tahoma"/>
          <w:lang w:val="x-none" w:eastAsia="x-none"/>
        </w:rPr>
      </w:pPr>
      <w:r w:rsidRPr="00BE3BEA">
        <w:rPr>
          <w:rFonts w:ascii="Tahoma" w:hAnsi="Tahoma" w:cs="Tahoma"/>
          <w:lang w:eastAsia="x-none"/>
        </w:rPr>
        <w:t>Pogodbeni s</w:t>
      </w:r>
      <w:r w:rsidRPr="00BE3BEA">
        <w:rPr>
          <w:rFonts w:ascii="Tahoma" w:hAnsi="Tahoma" w:cs="Tahoma"/>
          <w:lang w:val="x-none" w:eastAsia="x-none"/>
        </w:rPr>
        <w:t>tranki se obvezujeta, da bosta druga drugi takoj javili eventualne statusno pravne spremembe, do katerih bi prišlo na strani posamezne</w:t>
      </w:r>
      <w:r w:rsidRPr="00BE3BEA">
        <w:rPr>
          <w:rFonts w:ascii="Tahoma" w:hAnsi="Tahoma" w:cs="Tahoma"/>
          <w:lang w:eastAsia="x-none"/>
        </w:rPr>
        <w:t xml:space="preserve"> pogodbene</w:t>
      </w:r>
      <w:r w:rsidRPr="00BE3BEA">
        <w:rPr>
          <w:rFonts w:ascii="Tahoma" w:hAnsi="Tahoma" w:cs="Tahoma"/>
          <w:lang w:val="x-none" w:eastAsia="x-none"/>
        </w:rPr>
        <w:t xml:space="preserve"> stranke v času po sklenitvi </w:t>
      </w:r>
      <w:r w:rsidRPr="00BE3BEA">
        <w:rPr>
          <w:rFonts w:ascii="Tahoma" w:hAnsi="Tahoma" w:cs="Tahoma"/>
          <w:lang w:eastAsia="x-none"/>
        </w:rPr>
        <w:t>te pogodbe</w:t>
      </w:r>
      <w:r w:rsidRPr="00BE3BEA">
        <w:rPr>
          <w:rFonts w:ascii="Tahoma" w:hAnsi="Tahoma" w:cs="Tahoma"/>
          <w:lang w:val="x-none" w:eastAsia="x-none"/>
        </w:rPr>
        <w:t xml:space="preserve">, in ki bi lahko </w:t>
      </w:r>
      <w:r w:rsidRPr="00BE3BEA">
        <w:rPr>
          <w:rFonts w:ascii="Tahoma" w:hAnsi="Tahoma" w:cs="Tahoma"/>
          <w:lang w:val="x-none" w:eastAsia="x-none"/>
        </w:rPr>
        <w:lastRenderedPageBreak/>
        <w:t xml:space="preserve">vplivale na izvrševanje </w:t>
      </w:r>
      <w:r w:rsidRPr="00BE3BEA">
        <w:rPr>
          <w:rFonts w:ascii="Tahoma" w:hAnsi="Tahoma" w:cs="Tahoma"/>
          <w:lang w:eastAsia="x-none"/>
        </w:rPr>
        <w:t>pogodbe</w:t>
      </w:r>
      <w:r w:rsidRPr="00BE3BEA">
        <w:rPr>
          <w:rFonts w:ascii="Tahoma" w:hAnsi="Tahoma" w:cs="Tahoma"/>
          <w:lang w:val="x-none" w:eastAsia="x-none"/>
        </w:rPr>
        <w:t xml:space="preserve"> ter zagotovili prenos pravic in obveznosti iz </w:t>
      </w:r>
      <w:r w:rsidRPr="00BE3BEA">
        <w:rPr>
          <w:rFonts w:ascii="Tahoma" w:hAnsi="Tahoma" w:cs="Tahoma"/>
          <w:lang w:eastAsia="x-none"/>
        </w:rPr>
        <w:t>te pogodbe</w:t>
      </w:r>
      <w:r w:rsidRPr="00BE3BEA">
        <w:rPr>
          <w:rFonts w:ascii="Tahoma" w:hAnsi="Tahoma" w:cs="Tahoma"/>
          <w:lang w:val="x-none" w:eastAsia="x-none"/>
        </w:rPr>
        <w:t xml:space="preserve"> na nove pravne subjekte. Šteje se, da je prenos pravic in obveznosti iz </w:t>
      </w:r>
      <w:r w:rsidRPr="00BE3BEA">
        <w:rPr>
          <w:rFonts w:ascii="Tahoma" w:hAnsi="Tahoma" w:cs="Tahoma"/>
          <w:lang w:eastAsia="x-none"/>
        </w:rPr>
        <w:t>te pogodbe</w:t>
      </w:r>
      <w:r w:rsidRPr="00BE3BEA">
        <w:rPr>
          <w:rFonts w:ascii="Tahoma" w:hAnsi="Tahoma" w:cs="Tahoma"/>
          <w:lang w:val="x-none" w:eastAsia="x-none"/>
        </w:rPr>
        <w:t xml:space="preserve"> na pravne naslednike zagotovljen šele takrat, ko pravni naslednik pisno potrdi prevzem pravic in </w:t>
      </w:r>
      <w:r w:rsidRPr="00BE3BEA">
        <w:rPr>
          <w:rFonts w:ascii="Tahoma" w:hAnsi="Tahoma" w:cs="Tahoma"/>
          <w:lang w:eastAsia="x-none"/>
        </w:rPr>
        <w:t xml:space="preserve">pogodbenih </w:t>
      </w:r>
      <w:r w:rsidRPr="00BE3BEA">
        <w:rPr>
          <w:rFonts w:ascii="Tahoma" w:hAnsi="Tahoma" w:cs="Tahoma"/>
          <w:lang w:val="x-none" w:eastAsia="x-none"/>
        </w:rPr>
        <w:t>obveznosti in ko druga</w:t>
      </w:r>
      <w:r w:rsidRPr="00BE3BEA">
        <w:rPr>
          <w:rFonts w:ascii="Tahoma" w:hAnsi="Tahoma" w:cs="Tahoma"/>
          <w:lang w:eastAsia="x-none"/>
        </w:rPr>
        <w:t xml:space="preserve"> pogodbena</w:t>
      </w:r>
      <w:r w:rsidRPr="00BE3BEA">
        <w:rPr>
          <w:rFonts w:ascii="Tahoma" w:hAnsi="Tahoma" w:cs="Tahoma"/>
          <w:lang w:val="x-none" w:eastAsia="x-none"/>
        </w:rPr>
        <w:t xml:space="preserve"> stranka izda pisno soglasje za tak prenos.</w:t>
      </w:r>
    </w:p>
    <w:p w14:paraId="7338C59E" w14:textId="77777777" w:rsidR="00BE3BEA" w:rsidRPr="00BE3BEA" w:rsidRDefault="00BE3BEA" w:rsidP="00BE3BEA">
      <w:pPr>
        <w:widowControl w:val="0"/>
        <w:numPr>
          <w:ilvl w:val="12"/>
          <w:numId w:val="0"/>
        </w:numPr>
        <w:jc w:val="both"/>
        <w:rPr>
          <w:rFonts w:ascii="Tahoma" w:hAnsi="Tahoma" w:cs="Tahoma"/>
          <w:lang w:val="x-none" w:eastAsia="x-none"/>
        </w:rPr>
      </w:pPr>
    </w:p>
    <w:p w14:paraId="6402462B" w14:textId="77777777" w:rsidR="00BE3BEA" w:rsidRPr="00BE3BEA" w:rsidRDefault="00BE3BEA" w:rsidP="00BE3BEA">
      <w:pPr>
        <w:widowControl w:val="0"/>
        <w:numPr>
          <w:ilvl w:val="12"/>
          <w:numId w:val="0"/>
        </w:numPr>
        <w:jc w:val="both"/>
        <w:rPr>
          <w:rFonts w:ascii="Tahoma" w:hAnsi="Tahoma" w:cs="Tahoma"/>
          <w:lang w:val="x-none" w:eastAsia="x-none"/>
        </w:rPr>
      </w:pPr>
    </w:p>
    <w:p w14:paraId="464ABE8E" w14:textId="77777777" w:rsidR="00BE3BEA" w:rsidRPr="005179ED" w:rsidRDefault="00BE3BEA" w:rsidP="00804027">
      <w:pPr>
        <w:pStyle w:val="Odstavekseznama"/>
        <w:widowControl w:val="0"/>
        <w:numPr>
          <w:ilvl w:val="0"/>
          <w:numId w:val="51"/>
        </w:numPr>
        <w:jc w:val="center"/>
        <w:rPr>
          <w:rFonts w:ascii="Tahoma" w:hAnsi="Tahoma" w:cs="Tahoma"/>
          <w:b/>
        </w:rPr>
      </w:pPr>
      <w:r w:rsidRPr="005179ED">
        <w:rPr>
          <w:rFonts w:ascii="Tahoma" w:hAnsi="Tahoma" w:cs="Tahoma"/>
          <w:b/>
        </w:rPr>
        <w:t>ODSTOP OZIROMA CESIJA DENARNIH TERJATEV</w:t>
      </w:r>
    </w:p>
    <w:p w14:paraId="3C7D2CBF" w14:textId="77777777" w:rsidR="00BE3BEA" w:rsidRPr="00BE3BEA" w:rsidRDefault="00BE3BEA" w:rsidP="00BE3BEA">
      <w:pPr>
        <w:widowControl w:val="0"/>
        <w:numPr>
          <w:ilvl w:val="12"/>
          <w:numId w:val="0"/>
        </w:numPr>
        <w:rPr>
          <w:rFonts w:ascii="Tahoma" w:hAnsi="Tahoma" w:cs="Tahoma"/>
          <w:lang w:val="x-none" w:eastAsia="x-none"/>
        </w:rPr>
      </w:pPr>
    </w:p>
    <w:p w14:paraId="292A6917"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5B0E58B1" w14:textId="77777777" w:rsidR="00BE3BEA" w:rsidRPr="00BE3BEA" w:rsidRDefault="00BE3BEA" w:rsidP="00BE3BEA">
      <w:pPr>
        <w:widowControl w:val="0"/>
        <w:tabs>
          <w:tab w:val="left" w:pos="4820"/>
        </w:tabs>
        <w:jc w:val="both"/>
        <w:rPr>
          <w:rFonts w:ascii="Tahoma" w:hAnsi="Tahoma" w:cs="Tahoma"/>
          <w:b/>
        </w:rPr>
      </w:pPr>
    </w:p>
    <w:p w14:paraId="506D6720" w14:textId="77777777" w:rsidR="00BE3BEA" w:rsidRPr="00BE3BEA" w:rsidRDefault="00BE3BEA" w:rsidP="00BE3BEA">
      <w:pPr>
        <w:widowControl w:val="0"/>
        <w:numPr>
          <w:ilvl w:val="12"/>
          <w:numId w:val="0"/>
        </w:numPr>
        <w:jc w:val="both"/>
        <w:rPr>
          <w:rFonts w:ascii="Tahoma" w:hAnsi="Tahoma" w:cs="Tahoma"/>
          <w:lang w:val="x-none" w:eastAsia="x-none"/>
        </w:rPr>
      </w:pPr>
      <w:r w:rsidRPr="00BE3BEA">
        <w:rPr>
          <w:rFonts w:ascii="Tahoma" w:hAnsi="Tahoma" w:cs="Tahoma"/>
          <w:lang w:eastAsia="x-none"/>
        </w:rPr>
        <w:t xml:space="preserve">Pogodbeni </w:t>
      </w:r>
      <w:r w:rsidRPr="00D013EE">
        <w:rPr>
          <w:rFonts w:ascii="Tahoma" w:hAnsi="Tahoma" w:cs="Tahoma"/>
          <w:lang w:eastAsia="x-none"/>
        </w:rPr>
        <w:t xml:space="preserve">stranki </w:t>
      </w:r>
      <w:r w:rsidRPr="00BE3BEA">
        <w:rPr>
          <w:rFonts w:ascii="Tahoma" w:hAnsi="Tahoma" w:cs="Tahoma"/>
          <w:lang w:val="x-none" w:eastAsia="x-none"/>
        </w:rPr>
        <w:t xml:space="preserve">se zavezujeta, da velja prepoved odstopa oziroma cesije denarnih terjatev, ki izvirajo iz </w:t>
      </w:r>
      <w:r w:rsidRPr="00BE3BEA">
        <w:rPr>
          <w:rFonts w:ascii="Tahoma" w:hAnsi="Tahoma" w:cs="Tahoma"/>
          <w:lang w:eastAsia="x-none"/>
        </w:rPr>
        <w:t>predmetne pogodbe</w:t>
      </w:r>
      <w:r w:rsidRPr="00BE3BEA">
        <w:rPr>
          <w:rFonts w:ascii="Tahoma" w:hAnsi="Tahoma" w:cs="Tahoma"/>
          <w:lang w:val="x-none" w:eastAsia="x-none"/>
        </w:rPr>
        <w:t>, drugim pravnim ali fizičnim osebam, razen bankam. V primeru odstopa denarne terjatve drugim pravnim ali fizičnim osebam, razen bankam, odstop nima pravnega učinka.</w:t>
      </w:r>
    </w:p>
    <w:p w14:paraId="101A14E3" w14:textId="77777777" w:rsidR="00BE3BEA" w:rsidRPr="00BE3BEA" w:rsidRDefault="00BE3BEA" w:rsidP="00BE3BEA">
      <w:pPr>
        <w:widowControl w:val="0"/>
        <w:numPr>
          <w:ilvl w:val="12"/>
          <w:numId w:val="0"/>
        </w:numPr>
        <w:jc w:val="both"/>
        <w:rPr>
          <w:rFonts w:ascii="Tahoma" w:hAnsi="Tahoma" w:cs="Tahoma"/>
          <w:lang w:eastAsia="x-none"/>
        </w:rPr>
      </w:pPr>
    </w:p>
    <w:p w14:paraId="53A00F45" w14:textId="77777777" w:rsidR="00BE3BEA" w:rsidRPr="00BE3BEA" w:rsidRDefault="00BE3BEA" w:rsidP="00BE3BEA">
      <w:pPr>
        <w:widowControl w:val="0"/>
        <w:numPr>
          <w:ilvl w:val="12"/>
          <w:numId w:val="0"/>
        </w:numPr>
        <w:jc w:val="both"/>
        <w:rPr>
          <w:rFonts w:ascii="Tahoma" w:hAnsi="Tahoma" w:cs="Tahoma"/>
          <w:lang w:eastAsia="x-none"/>
        </w:rPr>
      </w:pPr>
    </w:p>
    <w:p w14:paraId="3E76BCDB" w14:textId="77777777" w:rsidR="00BE3BEA" w:rsidRPr="005179ED" w:rsidRDefault="00BE3BEA" w:rsidP="00804027">
      <w:pPr>
        <w:pStyle w:val="Odstavekseznama"/>
        <w:widowControl w:val="0"/>
        <w:numPr>
          <w:ilvl w:val="0"/>
          <w:numId w:val="51"/>
        </w:numPr>
        <w:jc w:val="center"/>
        <w:rPr>
          <w:rFonts w:ascii="Tahoma" w:hAnsi="Tahoma" w:cs="Tahoma"/>
          <w:b/>
        </w:rPr>
      </w:pPr>
      <w:r w:rsidRPr="005179ED">
        <w:rPr>
          <w:rFonts w:ascii="Tahoma" w:hAnsi="Tahoma" w:cs="Tahoma"/>
          <w:b/>
        </w:rPr>
        <w:t>PROTIKORUPCIJSKO DOLOČILO</w:t>
      </w:r>
    </w:p>
    <w:p w14:paraId="6C3801E3" w14:textId="77777777" w:rsidR="00BE3BEA" w:rsidRPr="00BE3BEA" w:rsidRDefault="00BE3BEA" w:rsidP="00BE3BEA">
      <w:pPr>
        <w:widowControl w:val="0"/>
        <w:jc w:val="center"/>
        <w:rPr>
          <w:rFonts w:ascii="Tahoma" w:hAnsi="Tahoma" w:cs="Tahoma"/>
          <w:b/>
        </w:rPr>
      </w:pPr>
    </w:p>
    <w:p w14:paraId="3BAD439F"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010802CE" w14:textId="77777777" w:rsidR="00BE3BEA" w:rsidRPr="00BE3BEA" w:rsidRDefault="00BE3BEA" w:rsidP="00BE3BEA">
      <w:pPr>
        <w:widowControl w:val="0"/>
        <w:numPr>
          <w:ilvl w:val="12"/>
          <w:numId w:val="0"/>
        </w:numPr>
        <w:tabs>
          <w:tab w:val="left" w:pos="567"/>
          <w:tab w:val="left" w:pos="2850"/>
        </w:tabs>
        <w:ind w:left="567"/>
        <w:jc w:val="center"/>
        <w:rPr>
          <w:rFonts w:ascii="Tahoma" w:hAnsi="Tahoma" w:cs="Tahoma"/>
          <w:b/>
        </w:rPr>
      </w:pPr>
    </w:p>
    <w:p w14:paraId="2B605CB9" w14:textId="62FA74D7" w:rsidR="00BE3BEA" w:rsidRPr="00BE3BEA" w:rsidRDefault="00BE3BEA" w:rsidP="00BE3BEA">
      <w:pPr>
        <w:widowControl w:val="0"/>
        <w:jc w:val="both"/>
        <w:rPr>
          <w:rFonts w:ascii="Tahoma" w:hAnsi="Tahoma" w:cs="Tahoma"/>
        </w:rPr>
      </w:pPr>
      <w:r w:rsidRPr="00BE3BEA">
        <w:rPr>
          <w:rFonts w:ascii="Tahoma" w:hAnsi="Tahoma" w:cs="Tahoma"/>
        </w:rPr>
        <w:t>V primeru, da se ugotovi, da je pri izvedbi javnega naročila, na podlagi katerega je sklenjena ta pogodba ali pri izvajanju te pogodbe kdo v imenu ali na račun najemodajalca, predstavniku ali posredniku najemnika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najemniku, organu ali organizaciji iz javnega sektorja povzročena škoda ali je omogočena pridobitev nedovoljene koristi predstavniku najemnika, organa, posredniku organa ali organizacije iz javnega sektorja, najemodajalcu ali njegovemu predstavniku, zastopniku, posredniku, je ta pogodba nična.</w:t>
      </w:r>
    </w:p>
    <w:p w14:paraId="2AD1EE6A" w14:textId="77777777" w:rsidR="00BE3BEA" w:rsidRPr="00BE3BEA" w:rsidRDefault="00BE3BEA" w:rsidP="00BE3BEA">
      <w:pPr>
        <w:widowControl w:val="0"/>
        <w:jc w:val="both"/>
        <w:rPr>
          <w:rFonts w:ascii="Tahoma" w:hAnsi="Tahoma" w:cs="Tahoma"/>
        </w:rPr>
      </w:pPr>
    </w:p>
    <w:p w14:paraId="52B4293E" w14:textId="77777777" w:rsidR="00BE3BEA" w:rsidRPr="00BE3BEA" w:rsidRDefault="00BE3BEA" w:rsidP="00BE3BEA">
      <w:pPr>
        <w:widowControl w:val="0"/>
        <w:jc w:val="both"/>
        <w:rPr>
          <w:rFonts w:ascii="Tahoma" w:hAnsi="Tahoma" w:cs="Tahoma"/>
        </w:rPr>
      </w:pPr>
      <w:r w:rsidRPr="00BE3BEA">
        <w:rPr>
          <w:rFonts w:ascii="Tahoma" w:hAnsi="Tahoma" w:cs="Tahoma"/>
        </w:rPr>
        <w:t>Najemnik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649F11B7" w14:textId="77777777" w:rsidR="00BE3BEA" w:rsidRPr="00BE3BEA" w:rsidRDefault="00BE3BEA" w:rsidP="00BE3BEA">
      <w:pPr>
        <w:widowControl w:val="0"/>
        <w:tabs>
          <w:tab w:val="center" w:pos="4536"/>
          <w:tab w:val="right" w:pos="9072"/>
        </w:tabs>
        <w:jc w:val="both"/>
        <w:rPr>
          <w:rFonts w:ascii="Tahoma" w:hAnsi="Tahoma" w:cs="Tahoma"/>
          <w:b/>
        </w:rPr>
      </w:pPr>
    </w:p>
    <w:p w14:paraId="45778813" w14:textId="77777777" w:rsidR="00BE3BEA" w:rsidRPr="00BE3BEA" w:rsidRDefault="00BE3BEA" w:rsidP="00BE3BEA">
      <w:pPr>
        <w:widowControl w:val="0"/>
        <w:tabs>
          <w:tab w:val="center" w:pos="4536"/>
          <w:tab w:val="right" w:pos="9072"/>
        </w:tabs>
        <w:jc w:val="both"/>
        <w:rPr>
          <w:rFonts w:ascii="Tahoma" w:hAnsi="Tahoma" w:cs="Tahoma"/>
          <w:b/>
        </w:rPr>
      </w:pPr>
    </w:p>
    <w:p w14:paraId="15AC1EA4" w14:textId="77777777" w:rsidR="00BE3BEA" w:rsidRPr="005179ED" w:rsidRDefault="00BE3BEA" w:rsidP="00804027">
      <w:pPr>
        <w:pStyle w:val="Odstavekseznama"/>
        <w:widowControl w:val="0"/>
        <w:numPr>
          <w:ilvl w:val="0"/>
          <w:numId w:val="51"/>
        </w:numPr>
        <w:jc w:val="center"/>
        <w:rPr>
          <w:rFonts w:ascii="Tahoma" w:hAnsi="Tahoma" w:cs="Tahoma"/>
          <w:b/>
        </w:rPr>
      </w:pPr>
      <w:r w:rsidRPr="005179ED">
        <w:rPr>
          <w:rFonts w:ascii="Tahoma" w:hAnsi="Tahoma" w:cs="Tahoma"/>
          <w:b/>
        </w:rPr>
        <w:t>REŠEVANJE SPOROV</w:t>
      </w:r>
    </w:p>
    <w:p w14:paraId="072035F9" w14:textId="77777777" w:rsidR="00BE3BEA" w:rsidRPr="00BE3BEA" w:rsidRDefault="00BE3BEA" w:rsidP="00BE3BEA">
      <w:pPr>
        <w:widowControl w:val="0"/>
        <w:jc w:val="center"/>
        <w:rPr>
          <w:rFonts w:ascii="Tahoma" w:hAnsi="Tahoma" w:cs="Tahoma"/>
          <w:b/>
        </w:rPr>
      </w:pPr>
    </w:p>
    <w:p w14:paraId="79C3545D"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55887BDB" w14:textId="77777777" w:rsidR="00BE3BEA" w:rsidRPr="00BE3BEA" w:rsidRDefault="00BE3BEA" w:rsidP="00BE3BEA">
      <w:pPr>
        <w:widowControl w:val="0"/>
        <w:numPr>
          <w:ilvl w:val="12"/>
          <w:numId w:val="0"/>
        </w:numPr>
        <w:ind w:right="-483"/>
        <w:rPr>
          <w:rFonts w:ascii="Tahoma" w:hAnsi="Tahoma" w:cs="Tahoma"/>
        </w:rPr>
      </w:pPr>
    </w:p>
    <w:p w14:paraId="70045500" w14:textId="77777777" w:rsidR="00BE3BEA" w:rsidRPr="00BE3BEA" w:rsidRDefault="00BE3BEA" w:rsidP="00BE3BEA">
      <w:pPr>
        <w:widowControl w:val="0"/>
        <w:jc w:val="both"/>
        <w:rPr>
          <w:rFonts w:ascii="Tahoma" w:hAnsi="Tahoma" w:cs="Tahoma"/>
          <w:bCs/>
        </w:rPr>
      </w:pPr>
      <w:r w:rsidRPr="00BE3BEA">
        <w:rPr>
          <w:rFonts w:ascii="Tahoma" w:hAnsi="Tahoma" w:cs="Tahoma"/>
          <w:bCs/>
        </w:rPr>
        <w:t xml:space="preserve">Morebitne spore, ki bi nastali v zvezi z izvajanjem te pogodbe, bosta stranki skušali rešiti sporazumno. </w:t>
      </w:r>
    </w:p>
    <w:p w14:paraId="713DD609" w14:textId="77777777" w:rsidR="00BE3BEA" w:rsidRPr="00BE3BEA" w:rsidRDefault="00BE3BEA" w:rsidP="00BE3BEA">
      <w:pPr>
        <w:widowControl w:val="0"/>
        <w:jc w:val="both"/>
        <w:rPr>
          <w:rFonts w:ascii="Tahoma" w:hAnsi="Tahoma" w:cs="Tahoma"/>
          <w:bCs/>
        </w:rPr>
      </w:pPr>
    </w:p>
    <w:p w14:paraId="6C490CFB" w14:textId="77777777" w:rsidR="00BE3BEA" w:rsidRPr="00BE3BEA" w:rsidRDefault="00BE3BEA" w:rsidP="00BE3BEA">
      <w:pPr>
        <w:widowControl w:val="0"/>
        <w:tabs>
          <w:tab w:val="left" w:pos="567"/>
          <w:tab w:val="left" w:pos="1418"/>
          <w:tab w:val="left" w:pos="1702"/>
        </w:tabs>
        <w:jc w:val="both"/>
        <w:rPr>
          <w:rFonts w:ascii="Tahoma" w:hAnsi="Tahoma" w:cs="Tahoma"/>
        </w:rPr>
      </w:pPr>
      <w:r w:rsidRPr="00BE3BEA">
        <w:rPr>
          <w:rFonts w:ascii="Tahoma" w:hAnsi="Tahoma" w:cs="Tahoma"/>
        </w:rPr>
        <w:t>Če spora ne bo možno rešiti sporazumno, lahko vsaka pogodbena stranka sproži postopek za rešitev spora pri stvarno pristojnem sodišču v Ljubljani.</w:t>
      </w:r>
    </w:p>
    <w:p w14:paraId="4983E0CF" w14:textId="77777777" w:rsidR="00BE3BEA" w:rsidRPr="00BE3BEA" w:rsidRDefault="00BE3BEA" w:rsidP="00BE3BEA">
      <w:pPr>
        <w:widowControl w:val="0"/>
        <w:tabs>
          <w:tab w:val="left" w:pos="567"/>
          <w:tab w:val="left" w:pos="1418"/>
          <w:tab w:val="left" w:pos="1702"/>
        </w:tabs>
        <w:jc w:val="both"/>
        <w:rPr>
          <w:rFonts w:ascii="Tahoma" w:hAnsi="Tahoma" w:cs="Tahoma"/>
        </w:rPr>
      </w:pPr>
    </w:p>
    <w:p w14:paraId="63544721" w14:textId="77777777" w:rsidR="00BE3BEA" w:rsidRPr="00BE3BEA" w:rsidRDefault="00BE3BEA" w:rsidP="00BE3BEA">
      <w:pPr>
        <w:widowControl w:val="0"/>
        <w:tabs>
          <w:tab w:val="left" w:pos="567"/>
          <w:tab w:val="left" w:pos="1418"/>
          <w:tab w:val="left" w:pos="1702"/>
        </w:tabs>
        <w:jc w:val="both"/>
        <w:rPr>
          <w:rFonts w:ascii="Tahoma" w:hAnsi="Tahoma" w:cs="Tahoma"/>
        </w:rPr>
      </w:pPr>
    </w:p>
    <w:p w14:paraId="3339A657" w14:textId="77777777" w:rsidR="00BE3BEA" w:rsidRPr="005179ED" w:rsidRDefault="00BE3BEA" w:rsidP="00804027">
      <w:pPr>
        <w:pStyle w:val="Odstavekseznama"/>
        <w:widowControl w:val="0"/>
        <w:numPr>
          <w:ilvl w:val="0"/>
          <w:numId w:val="51"/>
        </w:numPr>
        <w:jc w:val="center"/>
        <w:rPr>
          <w:rFonts w:ascii="Tahoma" w:hAnsi="Tahoma" w:cs="Tahoma"/>
          <w:b/>
        </w:rPr>
      </w:pPr>
      <w:r w:rsidRPr="005179ED">
        <w:rPr>
          <w:rFonts w:ascii="Tahoma" w:hAnsi="Tahoma" w:cs="Tahoma"/>
          <w:b/>
        </w:rPr>
        <w:t>PRILOGI</w:t>
      </w:r>
    </w:p>
    <w:p w14:paraId="45AF19EB" w14:textId="77777777" w:rsidR="00BE3BEA" w:rsidRPr="00BE3BEA" w:rsidRDefault="00BE3BEA" w:rsidP="00BE3BEA">
      <w:pPr>
        <w:widowControl w:val="0"/>
        <w:jc w:val="center"/>
        <w:rPr>
          <w:rFonts w:ascii="Tahoma" w:hAnsi="Tahoma" w:cs="Tahoma"/>
          <w:b/>
        </w:rPr>
      </w:pPr>
    </w:p>
    <w:p w14:paraId="69821CB1"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3F93A7B7" w14:textId="77777777" w:rsidR="00BE3BEA" w:rsidRPr="00BE3BEA" w:rsidRDefault="00BE3BEA" w:rsidP="00BE3BEA">
      <w:pPr>
        <w:widowControl w:val="0"/>
        <w:jc w:val="center"/>
        <w:rPr>
          <w:rFonts w:ascii="Tahoma" w:hAnsi="Tahoma" w:cs="Tahoma"/>
          <w:bCs/>
        </w:rPr>
      </w:pPr>
    </w:p>
    <w:p w14:paraId="1E95E329" w14:textId="77777777" w:rsidR="00BE3BEA" w:rsidRPr="00BE3BEA" w:rsidRDefault="00BE3BEA" w:rsidP="00BE3BEA">
      <w:pPr>
        <w:widowControl w:val="0"/>
        <w:spacing w:line="288" w:lineRule="auto"/>
        <w:rPr>
          <w:rFonts w:ascii="Tahoma" w:hAnsi="Tahoma" w:cs="Tahoma"/>
        </w:rPr>
      </w:pPr>
      <w:r w:rsidRPr="00BE3BEA">
        <w:rPr>
          <w:rFonts w:ascii="Tahoma" w:hAnsi="Tahoma" w:cs="Tahoma"/>
        </w:rPr>
        <w:t>Prilogi sta neločljivi sestavni del pogodbe.</w:t>
      </w:r>
    </w:p>
    <w:p w14:paraId="773860E7" w14:textId="77777777" w:rsidR="00BE3BEA" w:rsidRPr="00BE3BEA" w:rsidRDefault="00BE3BEA" w:rsidP="00BE3BEA">
      <w:pPr>
        <w:widowControl w:val="0"/>
        <w:tabs>
          <w:tab w:val="left" w:pos="5670"/>
        </w:tabs>
        <w:jc w:val="both"/>
        <w:rPr>
          <w:rFonts w:ascii="Tahoma" w:hAnsi="Tahoma" w:cs="Tahoma"/>
        </w:rPr>
      </w:pPr>
    </w:p>
    <w:p w14:paraId="48EA62EC" w14:textId="77777777" w:rsidR="00BE3BEA" w:rsidRPr="00BE3BEA" w:rsidRDefault="00BE3BEA" w:rsidP="00BE3BEA">
      <w:pPr>
        <w:widowControl w:val="0"/>
        <w:tabs>
          <w:tab w:val="left" w:pos="5670"/>
        </w:tabs>
        <w:jc w:val="both"/>
        <w:rPr>
          <w:rFonts w:ascii="Tahoma" w:hAnsi="Tahoma" w:cs="Tahoma"/>
        </w:rPr>
      </w:pPr>
    </w:p>
    <w:p w14:paraId="62E1CBE1" w14:textId="77777777" w:rsidR="00BE3BEA" w:rsidRPr="005179ED" w:rsidRDefault="00BE3BEA" w:rsidP="00804027">
      <w:pPr>
        <w:pStyle w:val="Odstavekseznama"/>
        <w:widowControl w:val="0"/>
        <w:numPr>
          <w:ilvl w:val="0"/>
          <w:numId w:val="51"/>
        </w:numPr>
        <w:jc w:val="center"/>
        <w:rPr>
          <w:rFonts w:ascii="Tahoma" w:hAnsi="Tahoma" w:cs="Tahoma"/>
          <w:b/>
        </w:rPr>
      </w:pPr>
      <w:r w:rsidRPr="005179ED">
        <w:rPr>
          <w:rFonts w:ascii="Tahoma" w:hAnsi="Tahoma" w:cs="Tahoma"/>
          <w:b/>
        </w:rPr>
        <w:t>OSTALE DOLOČBE</w:t>
      </w:r>
    </w:p>
    <w:p w14:paraId="0B574FE8" w14:textId="77777777" w:rsidR="00BE3BEA" w:rsidRPr="00BE3BEA" w:rsidRDefault="00BE3BEA" w:rsidP="00BE3BEA">
      <w:pPr>
        <w:widowControl w:val="0"/>
        <w:jc w:val="center"/>
        <w:rPr>
          <w:rFonts w:ascii="Tahoma" w:hAnsi="Tahoma" w:cs="Tahoma"/>
          <w:b/>
        </w:rPr>
      </w:pPr>
    </w:p>
    <w:p w14:paraId="2FA1309A"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55D25C0F" w14:textId="77777777" w:rsidR="00BE3BEA" w:rsidRPr="00BE3BEA" w:rsidRDefault="00BE3BEA" w:rsidP="00BE3BEA">
      <w:pPr>
        <w:widowControl w:val="0"/>
        <w:rPr>
          <w:rFonts w:ascii="Tahoma" w:hAnsi="Tahoma" w:cs="Tahoma"/>
        </w:rPr>
      </w:pPr>
    </w:p>
    <w:p w14:paraId="02229CAC" w14:textId="77777777" w:rsidR="00BE3BEA" w:rsidRPr="00BE3BEA" w:rsidRDefault="00BE3BEA" w:rsidP="00BE3BEA">
      <w:pPr>
        <w:widowControl w:val="0"/>
        <w:ind w:right="-1"/>
        <w:jc w:val="both"/>
        <w:outlineLvl w:val="1"/>
        <w:rPr>
          <w:rFonts w:ascii="Tahoma" w:hAnsi="Tahoma" w:cs="Tahoma"/>
          <w:lang w:eastAsia="en-US"/>
        </w:rPr>
      </w:pPr>
      <w:r w:rsidRPr="00BE3BEA">
        <w:rPr>
          <w:rFonts w:ascii="Tahoma" w:hAnsi="Tahoma" w:cs="Tahoma"/>
          <w:lang w:eastAsia="en-US"/>
        </w:rPr>
        <w:t xml:space="preserve">Pogodbeni stranki (oz. vsak od podpisnikov te pogodbe v imenu in za račun posamezne pogodbene stranke) </w:t>
      </w:r>
      <w:r w:rsidRPr="00BE3BEA">
        <w:rPr>
          <w:rFonts w:ascii="Tahoma" w:hAnsi="Tahoma" w:cs="Tahoma"/>
          <w:lang w:eastAsia="en-US"/>
        </w:rPr>
        <w:lastRenderedPageBreak/>
        <w:t>zagotavljata, da imata vsa potrebna pooblastila in/ali dovoljenja ter potrebno poslovno sposobnost, za veljavno in zavezujočo sklenitev te pogodbe.</w:t>
      </w:r>
    </w:p>
    <w:p w14:paraId="04E11135" w14:textId="77777777" w:rsidR="00BE3BEA" w:rsidRPr="00BE3BEA" w:rsidRDefault="00BE3BEA" w:rsidP="00BE3BEA">
      <w:pPr>
        <w:widowControl w:val="0"/>
        <w:ind w:right="-1"/>
        <w:jc w:val="both"/>
        <w:outlineLvl w:val="1"/>
        <w:rPr>
          <w:rFonts w:ascii="Tahoma" w:hAnsi="Tahoma" w:cs="Tahoma"/>
          <w:lang w:eastAsia="en-US"/>
        </w:rPr>
      </w:pPr>
    </w:p>
    <w:p w14:paraId="495DE3DD"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31FB7C4E" w14:textId="77777777" w:rsidR="00BE3BEA" w:rsidRPr="00BE3BEA" w:rsidRDefault="00BE3BEA" w:rsidP="00BE3BEA">
      <w:pPr>
        <w:widowControl w:val="0"/>
        <w:jc w:val="center"/>
        <w:rPr>
          <w:rFonts w:ascii="Tahoma" w:hAnsi="Tahoma" w:cs="Tahoma"/>
        </w:rPr>
      </w:pPr>
    </w:p>
    <w:p w14:paraId="17DC7D87" w14:textId="77777777" w:rsidR="00BE3BEA" w:rsidRPr="00BE3BEA" w:rsidRDefault="00BE3BEA" w:rsidP="00BE3BEA">
      <w:pPr>
        <w:widowControl w:val="0"/>
        <w:jc w:val="both"/>
        <w:rPr>
          <w:rFonts w:ascii="Tahoma" w:hAnsi="Tahoma" w:cs="Tahoma"/>
        </w:rPr>
      </w:pPr>
      <w:r w:rsidRPr="00BE3BEA">
        <w:rPr>
          <w:rFonts w:ascii="Tahoma" w:hAnsi="Tahoma" w:cs="Tahoma"/>
        </w:rPr>
        <w:t xml:space="preserve">Vsaka pogodbena stranka lahko da predlog za spremembo ali dopolnitev pogodbe ob spremenjenih okoliščinah. </w:t>
      </w:r>
    </w:p>
    <w:p w14:paraId="00C85892" w14:textId="77777777" w:rsidR="00BE3BEA" w:rsidRPr="00BE3BEA" w:rsidRDefault="00BE3BEA" w:rsidP="00BE3BEA">
      <w:pPr>
        <w:widowControl w:val="0"/>
        <w:jc w:val="both"/>
        <w:rPr>
          <w:rFonts w:ascii="Tahoma" w:hAnsi="Tahoma" w:cs="Tahoma"/>
        </w:rPr>
      </w:pPr>
    </w:p>
    <w:p w14:paraId="20FA992E" w14:textId="77777777" w:rsidR="00BE3BEA" w:rsidRPr="00BE3BEA" w:rsidRDefault="00BE3BEA" w:rsidP="00BE3BEA">
      <w:pPr>
        <w:widowControl w:val="0"/>
        <w:jc w:val="both"/>
        <w:rPr>
          <w:rFonts w:ascii="Tahoma" w:hAnsi="Tahoma" w:cs="Tahoma"/>
          <w:bCs/>
        </w:rPr>
      </w:pPr>
      <w:r w:rsidRPr="00BE3BEA">
        <w:rPr>
          <w:rFonts w:ascii="Tahoma" w:hAnsi="Tahoma" w:cs="Tahoma"/>
          <w:bCs/>
        </w:rPr>
        <w:t>Vse morebitne spremembe pogodbe veljajo le s pisno potrditvijo obeh pogodbenih strank oz. s sklenitvijo aneksa k tej pogodbi.</w:t>
      </w:r>
    </w:p>
    <w:p w14:paraId="48D33FC5" w14:textId="77777777" w:rsidR="00BE3BEA" w:rsidRPr="00BE3BEA" w:rsidRDefault="00BE3BEA" w:rsidP="00BE3BEA">
      <w:pPr>
        <w:widowControl w:val="0"/>
        <w:jc w:val="both"/>
        <w:rPr>
          <w:rFonts w:ascii="Tahoma" w:hAnsi="Tahoma" w:cs="Tahoma"/>
          <w:bCs/>
        </w:rPr>
      </w:pPr>
    </w:p>
    <w:p w14:paraId="6B424789" w14:textId="77777777" w:rsidR="00BE3BEA" w:rsidRPr="00BE3BEA" w:rsidRDefault="00BE3BEA" w:rsidP="00BE3BEA">
      <w:pPr>
        <w:widowControl w:val="0"/>
        <w:jc w:val="both"/>
        <w:rPr>
          <w:rFonts w:ascii="Tahoma" w:hAnsi="Tahoma" w:cs="Tahoma"/>
        </w:rPr>
      </w:pPr>
      <w:r w:rsidRPr="00BE3BEA">
        <w:rPr>
          <w:rFonts w:ascii="Tahoma" w:hAnsi="Tahoma" w:cs="Tahoma"/>
        </w:rPr>
        <w:t>Če katerokoli od določil pogodbe je ali postane neveljavno, to ne vpliva na ostala določila pogodbe. Neveljavno določilo se nadomesti z veljavnim, ki mora čim bolj ustrezati namenu, ki sta ga želeli doseči stranki z neveljavnim določilom.</w:t>
      </w:r>
    </w:p>
    <w:p w14:paraId="68BF488E" w14:textId="77777777" w:rsidR="00BE3BEA" w:rsidRPr="00BE3BEA" w:rsidRDefault="00BE3BEA" w:rsidP="00BE3BEA">
      <w:pPr>
        <w:widowControl w:val="0"/>
        <w:jc w:val="both"/>
        <w:rPr>
          <w:rFonts w:ascii="Tahoma" w:hAnsi="Tahoma" w:cs="Tahoma"/>
        </w:rPr>
      </w:pPr>
    </w:p>
    <w:p w14:paraId="0D4F5E1C" w14:textId="77777777" w:rsidR="00BE3BEA" w:rsidRPr="00BE3BEA" w:rsidRDefault="00BE3BEA" w:rsidP="00BE3BEA">
      <w:pPr>
        <w:widowControl w:val="0"/>
        <w:jc w:val="both"/>
        <w:rPr>
          <w:rFonts w:ascii="Tahoma" w:hAnsi="Tahoma" w:cs="Tahoma"/>
        </w:rPr>
      </w:pPr>
    </w:p>
    <w:p w14:paraId="38DA0894" w14:textId="77777777" w:rsidR="00BE3BEA" w:rsidRPr="005179ED" w:rsidRDefault="00BE3BEA" w:rsidP="00804027">
      <w:pPr>
        <w:pStyle w:val="Odstavekseznama"/>
        <w:widowControl w:val="0"/>
        <w:numPr>
          <w:ilvl w:val="0"/>
          <w:numId w:val="51"/>
        </w:numPr>
        <w:jc w:val="center"/>
        <w:rPr>
          <w:rFonts w:ascii="Tahoma" w:hAnsi="Tahoma" w:cs="Tahoma"/>
          <w:b/>
        </w:rPr>
      </w:pPr>
      <w:r w:rsidRPr="005179ED">
        <w:rPr>
          <w:rFonts w:ascii="Tahoma" w:hAnsi="Tahoma" w:cs="Tahoma"/>
          <w:b/>
        </w:rPr>
        <w:t>SKLENITEV POGODBE TER ŠTEVILO IZVODOV</w:t>
      </w:r>
    </w:p>
    <w:p w14:paraId="1F87D648" w14:textId="77777777" w:rsidR="00BE3BEA" w:rsidRPr="00BE3BEA" w:rsidRDefault="00BE3BEA" w:rsidP="00BE3BEA">
      <w:pPr>
        <w:widowControl w:val="0"/>
        <w:jc w:val="center"/>
        <w:rPr>
          <w:rFonts w:ascii="Tahoma" w:hAnsi="Tahoma" w:cs="Tahoma"/>
          <w:b/>
        </w:rPr>
      </w:pPr>
    </w:p>
    <w:p w14:paraId="39344AB1"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26224D88" w14:textId="77777777" w:rsidR="00BE3BEA" w:rsidRPr="00BE3BEA" w:rsidRDefault="00BE3BEA" w:rsidP="00BE3BEA">
      <w:pPr>
        <w:widowControl w:val="0"/>
        <w:numPr>
          <w:ilvl w:val="12"/>
          <w:numId w:val="0"/>
        </w:numPr>
        <w:ind w:right="-483"/>
        <w:jc w:val="center"/>
        <w:rPr>
          <w:rFonts w:ascii="Tahoma" w:hAnsi="Tahoma" w:cs="Tahoma"/>
          <w:b/>
        </w:rPr>
      </w:pPr>
    </w:p>
    <w:p w14:paraId="0D051D19" w14:textId="27469B46" w:rsidR="00BE3BEA" w:rsidRPr="00BE3BEA" w:rsidRDefault="00BE3BEA" w:rsidP="00BE3BEA">
      <w:pPr>
        <w:widowControl w:val="0"/>
        <w:ind w:right="-1"/>
        <w:jc w:val="both"/>
        <w:outlineLvl w:val="1"/>
        <w:rPr>
          <w:rFonts w:ascii="Tahoma" w:hAnsi="Tahoma" w:cs="Tahoma"/>
          <w:lang w:eastAsia="en-US"/>
        </w:rPr>
      </w:pPr>
      <w:r w:rsidRPr="00BE3BEA">
        <w:rPr>
          <w:rFonts w:ascii="Tahoma" w:hAnsi="Tahoma" w:cs="Tahoma"/>
          <w:lang w:eastAsia="en-US"/>
        </w:rPr>
        <w:t>Predmetna pogodba je sklenjena in začne veljati z datumom podpisa pogodbe s strani obeh pogodbenih strank</w:t>
      </w:r>
      <w:r w:rsidR="00EE3A0B">
        <w:rPr>
          <w:rFonts w:ascii="Tahoma" w:hAnsi="Tahoma" w:cs="Tahoma"/>
          <w:lang w:eastAsia="en-US"/>
        </w:rPr>
        <w:t xml:space="preserve"> </w:t>
      </w:r>
      <w:r w:rsidR="00092D58">
        <w:rPr>
          <w:rFonts w:ascii="Tahoma" w:hAnsi="Tahoma" w:cs="Tahoma"/>
          <w:lang w:eastAsia="en-US"/>
        </w:rPr>
        <w:t xml:space="preserve"> ter</w:t>
      </w:r>
      <w:r w:rsidR="00EE3A0B">
        <w:rPr>
          <w:rFonts w:ascii="Tahoma" w:hAnsi="Tahoma" w:cs="Tahoma"/>
          <w:lang w:eastAsia="en-US"/>
        </w:rPr>
        <w:t xml:space="preserve"> se začne uporablja</w:t>
      </w:r>
      <w:r w:rsidR="00545AE7">
        <w:rPr>
          <w:rFonts w:ascii="Tahoma" w:hAnsi="Tahoma" w:cs="Tahoma"/>
          <w:lang w:eastAsia="en-US"/>
        </w:rPr>
        <w:t>ti</w:t>
      </w:r>
      <w:r w:rsidR="00EE3A0B">
        <w:rPr>
          <w:rFonts w:ascii="Tahoma" w:hAnsi="Tahoma" w:cs="Tahoma"/>
          <w:lang w:eastAsia="en-US"/>
        </w:rPr>
        <w:t xml:space="preserve"> s 1. </w:t>
      </w:r>
      <w:r w:rsidR="00092D58">
        <w:rPr>
          <w:rFonts w:ascii="Tahoma" w:hAnsi="Tahoma" w:cs="Tahoma"/>
          <w:lang w:eastAsia="en-US"/>
        </w:rPr>
        <w:t xml:space="preserve"> dnem</w:t>
      </w:r>
      <w:r w:rsidR="00EE3A0B">
        <w:rPr>
          <w:rFonts w:ascii="Tahoma" w:hAnsi="Tahoma" w:cs="Tahoma"/>
          <w:lang w:eastAsia="en-US"/>
        </w:rPr>
        <w:t xml:space="preserve"> v naslednjem mesecu</w:t>
      </w:r>
      <w:r w:rsidRPr="00BE3BEA">
        <w:rPr>
          <w:rFonts w:ascii="Tahoma" w:hAnsi="Tahoma" w:cs="Tahoma"/>
          <w:lang w:eastAsia="en-US"/>
        </w:rPr>
        <w:t xml:space="preserve">.  </w:t>
      </w:r>
    </w:p>
    <w:p w14:paraId="1839EE86" w14:textId="77777777" w:rsidR="00BE3BEA" w:rsidRPr="00BE3BEA" w:rsidRDefault="00BE3BEA" w:rsidP="00BE3BEA">
      <w:pPr>
        <w:widowControl w:val="0"/>
        <w:ind w:right="-1"/>
        <w:jc w:val="both"/>
        <w:outlineLvl w:val="1"/>
        <w:rPr>
          <w:rFonts w:ascii="Tahoma" w:hAnsi="Tahoma" w:cs="Tahoma"/>
          <w:lang w:eastAsia="en-US"/>
        </w:rPr>
      </w:pPr>
    </w:p>
    <w:p w14:paraId="01804521" w14:textId="77777777" w:rsidR="00BE3BEA" w:rsidRPr="00BE3BEA" w:rsidRDefault="00BE3BEA" w:rsidP="00BE3BEA">
      <w:pPr>
        <w:widowControl w:val="0"/>
        <w:ind w:right="-1"/>
        <w:jc w:val="both"/>
        <w:outlineLvl w:val="1"/>
        <w:rPr>
          <w:rFonts w:ascii="Tahoma" w:eastAsiaTheme="minorEastAsia" w:hAnsi="Tahoma" w:cs="Tahoma"/>
        </w:rPr>
      </w:pPr>
      <w:r w:rsidRPr="00BE3BEA">
        <w:rPr>
          <w:rFonts w:ascii="Tahoma" w:eastAsiaTheme="minorEastAsia" w:hAnsi="Tahoma" w:cs="Tahoma"/>
        </w:rPr>
        <w:t>Glede jamčevanja za napake pogodba velja vse do poteka vseh jamčevalnih rokov.</w:t>
      </w:r>
    </w:p>
    <w:p w14:paraId="30E8AA2D" w14:textId="77777777" w:rsidR="00BE3BEA" w:rsidRPr="00BE3BEA" w:rsidRDefault="00BE3BEA" w:rsidP="00BE3BEA">
      <w:pPr>
        <w:widowControl w:val="0"/>
        <w:ind w:right="-1"/>
        <w:jc w:val="both"/>
        <w:outlineLvl w:val="1"/>
        <w:rPr>
          <w:rFonts w:ascii="Tahoma" w:eastAsiaTheme="minorEastAsia" w:hAnsi="Tahoma" w:cs="Tahoma"/>
        </w:rPr>
      </w:pPr>
    </w:p>
    <w:p w14:paraId="68D55A1C" w14:textId="77777777" w:rsidR="00BE3BEA" w:rsidRPr="00BE3BEA" w:rsidRDefault="00BE3BEA" w:rsidP="00BE3BEA">
      <w:pPr>
        <w:widowControl w:val="0"/>
        <w:ind w:right="-1"/>
        <w:jc w:val="both"/>
        <w:outlineLvl w:val="1"/>
        <w:rPr>
          <w:rFonts w:ascii="Tahoma" w:eastAsiaTheme="minorEastAsia" w:hAnsi="Tahoma" w:cs="Tahoma"/>
        </w:rPr>
      </w:pPr>
    </w:p>
    <w:p w14:paraId="5BEEE0BD" w14:textId="77777777" w:rsidR="00BE3BEA" w:rsidRPr="00BE3BEA" w:rsidRDefault="00BE3BEA" w:rsidP="00BE3BEA">
      <w:pPr>
        <w:pStyle w:val="Odstavekseznama"/>
        <w:widowControl w:val="0"/>
        <w:numPr>
          <w:ilvl w:val="0"/>
          <w:numId w:val="46"/>
        </w:numPr>
        <w:jc w:val="center"/>
        <w:rPr>
          <w:rFonts w:ascii="Tahoma" w:hAnsi="Tahoma" w:cs="Tahoma"/>
        </w:rPr>
      </w:pPr>
      <w:r w:rsidRPr="00BE3BEA">
        <w:rPr>
          <w:rFonts w:ascii="Tahoma" w:hAnsi="Tahoma" w:cs="Tahoma"/>
        </w:rPr>
        <w:t>člen</w:t>
      </w:r>
    </w:p>
    <w:p w14:paraId="76309EDB" w14:textId="77777777" w:rsidR="00BE3BEA" w:rsidRPr="00BE3BEA" w:rsidRDefault="00BE3BEA" w:rsidP="00BE3BEA">
      <w:pPr>
        <w:widowControl w:val="0"/>
        <w:numPr>
          <w:ilvl w:val="12"/>
          <w:numId w:val="0"/>
        </w:numPr>
        <w:rPr>
          <w:rFonts w:ascii="Tahoma" w:hAnsi="Tahoma" w:cs="Tahoma"/>
        </w:rPr>
      </w:pPr>
    </w:p>
    <w:p w14:paraId="424B1C7D" w14:textId="77777777" w:rsidR="00BE3BEA" w:rsidRPr="00BE3BEA" w:rsidRDefault="00BE3BEA" w:rsidP="00BE3BEA">
      <w:pPr>
        <w:widowControl w:val="0"/>
        <w:tabs>
          <w:tab w:val="left" w:pos="4820"/>
        </w:tabs>
        <w:jc w:val="both"/>
        <w:rPr>
          <w:rFonts w:ascii="Tahoma" w:hAnsi="Tahoma" w:cs="Tahoma"/>
          <w:lang w:val="x-none" w:eastAsia="x-none"/>
        </w:rPr>
      </w:pPr>
      <w:r w:rsidRPr="00BE3BEA">
        <w:rPr>
          <w:rFonts w:ascii="Tahoma" w:hAnsi="Tahoma" w:cs="Tahoma"/>
          <w:lang w:eastAsia="x-none"/>
        </w:rPr>
        <w:t>Pogodba</w:t>
      </w:r>
      <w:r w:rsidRPr="00BE3BEA">
        <w:rPr>
          <w:rFonts w:ascii="Tahoma" w:hAnsi="Tahoma" w:cs="Tahoma"/>
          <w:lang w:val="x-none" w:eastAsia="x-none"/>
        </w:rPr>
        <w:t xml:space="preserve"> je sklenjen</w:t>
      </w:r>
      <w:r w:rsidRPr="00BE3BEA">
        <w:rPr>
          <w:rFonts w:ascii="Tahoma" w:hAnsi="Tahoma" w:cs="Tahoma"/>
          <w:lang w:eastAsia="x-none"/>
        </w:rPr>
        <w:t>a</w:t>
      </w:r>
      <w:r w:rsidRPr="00BE3BEA">
        <w:rPr>
          <w:rFonts w:ascii="Tahoma" w:hAnsi="Tahoma" w:cs="Tahoma"/>
          <w:lang w:val="x-none" w:eastAsia="x-none"/>
        </w:rPr>
        <w:t xml:space="preserve"> in podpisan v </w:t>
      </w:r>
      <w:r w:rsidRPr="00BE3BEA">
        <w:rPr>
          <w:rFonts w:ascii="Tahoma" w:hAnsi="Tahoma" w:cs="Tahoma"/>
          <w:lang w:eastAsia="x-none"/>
        </w:rPr>
        <w:t>2 (dveh)</w:t>
      </w:r>
      <w:r w:rsidRPr="00BE3BEA">
        <w:rPr>
          <w:rFonts w:ascii="Tahoma" w:hAnsi="Tahoma" w:cs="Tahoma"/>
          <w:lang w:val="x-none" w:eastAsia="x-none"/>
        </w:rPr>
        <w:t xml:space="preserve"> enakih izvodih, od katerih prejme </w:t>
      </w:r>
      <w:r w:rsidRPr="00BE3BEA">
        <w:rPr>
          <w:rFonts w:ascii="Tahoma" w:hAnsi="Tahoma" w:cs="Tahoma"/>
          <w:lang w:eastAsia="x-none"/>
        </w:rPr>
        <w:t>vsaka pogodbena stranka 1 (en)</w:t>
      </w:r>
      <w:r w:rsidRPr="00BE3BEA">
        <w:rPr>
          <w:rFonts w:ascii="Tahoma" w:hAnsi="Tahoma" w:cs="Tahoma"/>
          <w:lang w:val="x-none" w:eastAsia="x-none"/>
        </w:rPr>
        <w:t xml:space="preserve"> izvod.</w:t>
      </w:r>
    </w:p>
    <w:p w14:paraId="5690B4A9" w14:textId="77777777" w:rsidR="00BE3BEA" w:rsidRPr="00BE3BEA" w:rsidRDefault="00BE3BEA" w:rsidP="00BE3BEA">
      <w:pPr>
        <w:widowControl w:val="0"/>
        <w:tabs>
          <w:tab w:val="left" w:pos="4820"/>
        </w:tabs>
        <w:jc w:val="both"/>
        <w:rPr>
          <w:rFonts w:ascii="Tahoma" w:hAnsi="Tahoma" w:cs="Tahoma"/>
          <w:lang w:val="x-none" w:eastAsia="x-none"/>
        </w:rPr>
      </w:pPr>
    </w:p>
    <w:p w14:paraId="086F9BA7" w14:textId="77777777" w:rsidR="00BE3BEA" w:rsidRPr="00BE3BEA" w:rsidRDefault="00BE3BEA" w:rsidP="00BE3BEA">
      <w:pPr>
        <w:widowControl w:val="0"/>
        <w:tabs>
          <w:tab w:val="left" w:pos="709"/>
          <w:tab w:val="left" w:pos="1702"/>
        </w:tabs>
        <w:jc w:val="center"/>
        <w:rPr>
          <w:rFonts w:ascii="Tahoma" w:hAnsi="Tahoma" w:cs="Tahoma"/>
          <w:lang w:val="pl-PL"/>
        </w:rPr>
      </w:pPr>
      <w:r w:rsidRPr="00BE3BEA">
        <w:rPr>
          <w:rFonts w:ascii="Tahoma" w:hAnsi="Tahoma" w:cs="Tahoma"/>
          <w:lang w:val="pl-PL"/>
        </w:rPr>
        <w:t>Podpisano</w:t>
      </w:r>
    </w:p>
    <w:p w14:paraId="3CB30A7E" w14:textId="77777777" w:rsidR="00BE3BEA" w:rsidRPr="00BE3BEA" w:rsidRDefault="00BE3BEA" w:rsidP="00BE3BEA">
      <w:pPr>
        <w:widowControl w:val="0"/>
        <w:tabs>
          <w:tab w:val="left" w:pos="5670"/>
        </w:tabs>
        <w:jc w:val="both"/>
        <w:rPr>
          <w:rFonts w:ascii="Tahoma" w:hAnsi="Tahoma" w:cs="Tahoma"/>
        </w:rPr>
      </w:pPr>
    </w:p>
    <w:p w14:paraId="3BA65FC9" w14:textId="77777777" w:rsidR="00BE3BEA" w:rsidRPr="00BE3BEA" w:rsidRDefault="00BE3BEA" w:rsidP="00BE3BEA">
      <w:pPr>
        <w:widowControl w:val="0"/>
        <w:tabs>
          <w:tab w:val="left" w:pos="5670"/>
        </w:tabs>
        <w:jc w:val="both"/>
        <w:rPr>
          <w:rFonts w:ascii="Tahoma" w:hAnsi="Tahoma" w:cs="Tahoma"/>
        </w:rPr>
      </w:pPr>
    </w:p>
    <w:p w14:paraId="78B57DF4" w14:textId="77777777" w:rsidR="00BE3BEA" w:rsidRPr="00BE3BEA" w:rsidRDefault="00BE3BEA" w:rsidP="00BE3BEA">
      <w:pPr>
        <w:widowControl w:val="0"/>
        <w:tabs>
          <w:tab w:val="left" w:pos="5670"/>
        </w:tabs>
        <w:jc w:val="both"/>
        <w:rPr>
          <w:rFonts w:ascii="Tahoma" w:hAnsi="Tahoma" w:cs="Tahoma"/>
        </w:rPr>
      </w:pPr>
      <w:r w:rsidRPr="00BE3BEA">
        <w:rPr>
          <w:rFonts w:ascii="Tahoma" w:hAnsi="Tahoma" w:cs="Tahoma"/>
        </w:rPr>
        <w:t>____________, dne ______________</w:t>
      </w:r>
      <w:r w:rsidRPr="00BE3BEA">
        <w:rPr>
          <w:rFonts w:ascii="Tahoma" w:hAnsi="Tahoma" w:cs="Tahoma"/>
        </w:rPr>
        <w:tab/>
        <w:t>Ljubljana, dne _______________</w:t>
      </w:r>
    </w:p>
    <w:p w14:paraId="65ADF4F8" w14:textId="77777777" w:rsidR="00BE3BEA" w:rsidRPr="00BE3BEA" w:rsidRDefault="00BE3BEA" w:rsidP="00BE3BEA">
      <w:pPr>
        <w:widowControl w:val="0"/>
        <w:tabs>
          <w:tab w:val="left" w:pos="709"/>
          <w:tab w:val="left" w:pos="4536"/>
        </w:tabs>
        <w:jc w:val="both"/>
        <w:rPr>
          <w:rFonts w:ascii="Tahoma" w:hAnsi="Tahoma" w:cs="Tahoma"/>
        </w:rPr>
      </w:pPr>
    </w:p>
    <w:p w14:paraId="5D9BCDB2" w14:textId="77777777" w:rsidR="00BE3BEA" w:rsidRPr="00BE3BEA" w:rsidRDefault="00BE3BEA" w:rsidP="00BE3BEA">
      <w:pPr>
        <w:widowControl w:val="0"/>
        <w:tabs>
          <w:tab w:val="left" w:pos="709"/>
          <w:tab w:val="left" w:pos="4536"/>
        </w:tabs>
        <w:jc w:val="both"/>
        <w:rPr>
          <w:rFonts w:ascii="Tahoma" w:hAnsi="Tahoma" w:cs="Tahoma"/>
        </w:rPr>
      </w:pPr>
    </w:p>
    <w:p w14:paraId="3D2F0C51" w14:textId="77777777" w:rsidR="00BE3BEA" w:rsidRPr="00BE3BEA" w:rsidRDefault="00BE3BEA" w:rsidP="00BE3BEA">
      <w:pPr>
        <w:widowControl w:val="0"/>
        <w:tabs>
          <w:tab w:val="left" w:pos="5670"/>
        </w:tabs>
        <w:jc w:val="both"/>
        <w:rPr>
          <w:rFonts w:ascii="Tahoma" w:hAnsi="Tahoma" w:cs="Tahoma"/>
          <w:b/>
        </w:rPr>
      </w:pPr>
      <w:r w:rsidRPr="00BE3BEA">
        <w:rPr>
          <w:rFonts w:ascii="Tahoma" w:hAnsi="Tahoma" w:cs="Tahoma"/>
          <w:b/>
        </w:rPr>
        <w:t>NAJEMODAJALEC:</w:t>
      </w:r>
      <w:r w:rsidRPr="00BE3BEA">
        <w:rPr>
          <w:rFonts w:ascii="Tahoma" w:hAnsi="Tahoma" w:cs="Tahoma"/>
          <w:b/>
        </w:rPr>
        <w:tab/>
        <w:t>NAJEMNIK:</w:t>
      </w:r>
    </w:p>
    <w:p w14:paraId="50F8536B" w14:textId="77777777" w:rsidR="00BE3BEA" w:rsidRPr="00BE3BEA" w:rsidRDefault="00BE3BEA" w:rsidP="00BE3BEA">
      <w:pPr>
        <w:widowControl w:val="0"/>
        <w:tabs>
          <w:tab w:val="left" w:pos="5670"/>
        </w:tabs>
        <w:ind w:left="5664" w:hanging="5664"/>
        <w:rPr>
          <w:rFonts w:ascii="Tahoma" w:hAnsi="Tahoma" w:cs="Tahoma"/>
        </w:rPr>
      </w:pPr>
      <w:r w:rsidRPr="00BE3BEA">
        <w:rPr>
          <w:rFonts w:ascii="Tahoma" w:hAnsi="Tahoma" w:cs="Tahoma"/>
        </w:rPr>
        <w:tab/>
      </w:r>
      <w:r w:rsidRPr="00BE3BEA">
        <w:rPr>
          <w:rFonts w:ascii="Tahoma" w:hAnsi="Tahoma" w:cs="Tahoma"/>
        </w:rPr>
        <w:tab/>
        <w:t>JAVNO PODJETJE ENERGETIKA LJUBLJANA d.o.o.</w:t>
      </w:r>
    </w:p>
    <w:p w14:paraId="61A52176" w14:textId="77777777" w:rsidR="00BE3BEA" w:rsidRPr="00BE3BEA" w:rsidRDefault="00BE3BEA" w:rsidP="00BE3BEA">
      <w:pPr>
        <w:widowControl w:val="0"/>
        <w:tabs>
          <w:tab w:val="left" w:pos="5670"/>
        </w:tabs>
        <w:jc w:val="both"/>
        <w:rPr>
          <w:rFonts w:ascii="Tahoma" w:hAnsi="Tahoma" w:cs="Tahoma"/>
        </w:rPr>
      </w:pPr>
    </w:p>
    <w:p w14:paraId="170193CC" w14:textId="77777777" w:rsidR="00BE3BEA" w:rsidRPr="00BE3BEA" w:rsidRDefault="00BE3BEA" w:rsidP="00BE3BEA">
      <w:pPr>
        <w:widowControl w:val="0"/>
        <w:tabs>
          <w:tab w:val="left" w:pos="5670"/>
        </w:tabs>
        <w:jc w:val="both"/>
        <w:rPr>
          <w:rFonts w:ascii="Tahoma" w:hAnsi="Tahoma" w:cs="Tahoma"/>
        </w:rPr>
      </w:pPr>
      <w:r w:rsidRPr="00BE3BEA">
        <w:rPr>
          <w:rFonts w:ascii="Tahoma" w:hAnsi="Tahoma" w:cs="Tahoma"/>
        </w:rPr>
        <w:tab/>
        <w:t>Samo Lozej</w:t>
      </w:r>
    </w:p>
    <w:p w14:paraId="328FAA1D" w14:textId="77777777" w:rsidR="00BE3BEA" w:rsidRPr="00BE3BEA" w:rsidRDefault="00BE3BEA" w:rsidP="00BE3BEA">
      <w:pPr>
        <w:widowControl w:val="0"/>
        <w:tabs>
          <w:tab w:val="left" w:pos="5670"/>
        </w:tabs>
        <w:jc w:val="both"/>
        <w:rPr>
          <w:rFonts w:ascii="Tahoma" w:hAnsi="Tahoma" w:cs="Tahoma"/>
        </w:rPr>
      </w:pPr>
      <w:r w:rsidRPr="00BE3BEA">
        <w:rPr>
          <w:rFonts w:ascii="Tahoma" w:hAnsi="Tahoma" w:cs="Tahoma"/>
        </w:rPr>
        <w:t xml:space="preserve">  </w:t>
      </w:r>
      <w:r w:rsidRPr="00BE3BEA">
        <w:rPr>
          <w:rFonts w:ascii="Tahoma" w:hAnsi="Tahoma" w:cs="Tahoma"/>
        </w:rPr>
        <w:tab/>
        <w:t xml:space="preserve">  direktor</w:t>
      </w:r>
    </w:p>
    <w:p w14:paraId="543BC839" w14:textId="58AE107F" w:rsidR="003703E3" w:rsidRDefault="003703E3"/>
    <w:tbl>
      <w:tblPr>
        <w:tblW w:w="9786" w:type="dxa"/>
        <w:tblInd w:w="-72" w:type="dxa"/>
        <w:tblLayout w:type="fixed"/>
        <w:tblCellMar>
          <w:left w:w="70" w:type="dxa"/>
          <w:right w:w="70" w:type="dxa"/>
        </w:tblCellMar>
        <w:tblLook w:val="04A0" w:firstRow="1" w:lastRow="0" w:firstColumn="1" w:lastColumn="0" w:noHBand="0" w:noVBand="1"/>
      </w:tblPr>
      <w:tblGrid>
        <w:gridCol w:w="147"/>
        <w:gridCol w:w="567"/>
        <w:gridCol w:w="7655"/>
        <w:gridCol w:w="1129"/>
        <w:gridCol w:w="288"/>
      </w:tblGrid>
      <w:tr w:rsidR="00224BE1" w:rsidRPr="001A168C" w14:paraId="0572399A" w14:textId="77777777" w:rsidTr="004166F7">
        <w:trPr>
          <w:gridAfter w:val="1"/>
          <w:wAfter w:w="288" w:type="dxa"/>
          <w:trHeight w:val="300"/>
        </w:trPr>
        <w:tc>
          <w:tcPr>
            <w:tcW w:w="9498" w:type="dxa"/>
            <w:gridSpan w:val="4"/>
            <w:tcBorders>
              <w:top w:val="nil"/>
              <w:left w:val="nil"/>
              <w:bottom w:val="nil"/>
              <w:right w:val="nil"/>
            </w:tcBorders>
            <w:shd w:val="clear" w:color="auto" w:fill="auto"/>
            <w:noWrap/>
            <w:vAlign w:val="bottom"/>
            <w:hideMark/>
          </w:tcPr>
          <w:p w14:paraId="41AC2E1F" w14:textId="27493A03" w:rsidR="00BF7CA2" w:rsidRPr="00D42E8E" w:rsidRDefault="00BF7CA2" w:rsidP="00BE3BEA">
            <w:pPr>
              <w:pStyle w:val="Odstavekseznama"/>
              <w:keepLines/>
              <w:widowControl w:val="0"/>
              <w:numPr>
                <w:ilvl w:val="0"/>
                <w:numId w:val="17"/>
              </w:numPr>
              <w:spacing w:after="200" w:line="276" w:lineRule="auto"/>
              <w:rPr>
                <w:rFonts w:ascii="Tahoma" w:hAnsi="Tahoma" w:cs="Tahoma"/>
                <w:b/>
              </w:rPr>
            </w:pPr>
          </w:p>
        </w:tc>
      </w:tr>
      <w:tr w:rsidR="004557D8" w:rsidRPr="00CE1BAD" w14:paraId="33E19911" w14:textId="77777777" w:rsidTr="004166F7">
        <w:tblPrEx>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ook w:val="0000" w:firstRow="0" w:lastRow="0" w:firstColumn="0" w:lastColumn="0" w:noHBand="0" w:noVBand="0"/>
        </w:tblPrEx>
        <w:trPr>
          <w:gridBefore w:val="1"/>
          <w:wBefore w:w="147" w:type="dxa"/>
        </w:trPr>
        <w:tc>
          <w:tcPr>
            <w:tcW w:w="567" w:type="dxa"/>
            <w:tcBorders>
              <w:right w:val="nil"/>
            </w:tcBorders>
          </w:tcPr>
          <w:p w14:paraId="0A18705C" w14:textId="77777777" w:rsidR="004557D8" w:rsidRPr="00CE1BAD" w:rsidRDefault="004557D8" w:rsidP="005D7DE9">
            <w:pPr>
              <w:keepNext/>
              <w:spacing w:line="276" w:lineRule="auto"/>
              <w:jc w:val="both"/>
              <w:rPr>
                <w:rFonts w:ascii="Tahoma" w:hAnsi="Tahoma" w:cs="Tahoma"/>
              </w:rPr>
            </w:pPr>
            <w:r>
              <w:rPr>
                <w:rFonts w:ascii="Tahoma" w:eastAsia="Calibri" w:hAnsi="Tahoma" w:cs="Tahoma"/>
                <w:sz w:val="22"/>
                <w:szCs w:val="22"/>
                <w:lang w:eastAsia="en-US"/>
              </w:rPr>
              <w:lastRenderedPageBreak/>
              <w:br w:type="page"/>
            </w:r>
          </w:p>
        </w:tc>
        <w:tc>
          <w:tcPr>
            <w:tcW w:w="7655" w:type="dxa"/>
            <w:tcBorders>
              <w:left w:val="nil"/>
            </w:tcBorders>
            <w:vAlign w:val="bottom"/>
          </w:tcPr>
          <w:p w14:paraId="669B41BA" w14:textId="77777777" w:rsidR="004557D8" w:rsidRPr="006613FF" w:rsidRDefault="004557D8" w:rsidP="005D7DE9">
            <w:pPr>
              <w:keepNext/>
              <w:spacing w:line="276" w:lineRule="auto"/>
              <w:jc w:val="both"/>
              <w:rPr>
                <w:rFonts w:ascii="Tahoma" w:hAnsi="Tahoma" w:cs="Tahoma"/>
              </w:rPr>
            </w:pPr>
            <w:r w:rsidRPr="006613FF">
              <w:rPr>
                <w:rFonts w:ascii="Tahoma" w:hAnsi="Tahoma" w:cs="Tahoma"/>
              </w:rPr>
              <w:t xml:space="preserve">PRIJAVA IN PODATKI O KANDIDATU </w:t>
            </w:r>
          </w:p>
        </w:tc>
        <w:tc>
          <w:tcPr>
            <w:tcW w:w="1417" w:type="dxa"/>
            <w:gridSpan w:val="2"/>
          </w:tcPr>
          <w:p w14:paraId="6D356146" w14:textId="77777777" w:rsidR="004557D8" w:rsidRPr="00CE1BAD" w:rsidRDefault="004557D8" w:rsidP="005D7DE9">
            <w:pPr>
              <w:keepNext/>
              <w:spacing w:line="276" w:lineRule="auto"/>
              <w:jc w:val="both"/>
              <w:rPr>
                <w:rFonts w:ascii="Tahoma" w:hAnsi="Tahoma" w:cs="Tahoma"/>
                <w:b/>
                <w:i/>
              </w:rPr>
            </w:pPr>
            <w:r w:rsidRPr="00CE1BAD">
              <w:rPr>
                <w:rFonts w:ascii="Tahoma" w:hAnsi="Tahoma" w:cs="Tahoma"/>
                <w:b/>
                <w:i/>
              </w:rPr>
              <w:t xml:space="preserve"> </w:t>
            </w:r>
          </w:p>
        </w:tc>
      </w:tr>
    </w:tbl>
    <w:p w14:paraId="6D9483FF" w14:textId="2E0D60A9" w:rsidR="00510C6C" w:rsidRDefault="004557D8" w:rsidP="004557D8">
      <w:pPr>
        <w:keepNext/>
        <w:tabs>
          <w:tab w:val="left" w:pos="567"/>
          <w:tab w:val="num" w:pos="851"/>
          <w:tab w:val="left" w:pos="993"/>
        </w:tabs>
        <w:spacing w:line="276" w:lineRule="auto"/>
        <w:jc w:val="both"/>
        <w:rPr>
          <w:rFonts w:ascii="Tahoma" w:hAnsi="Tahoma" w:cs="Tahoma"/>
          <w:b/>
        </w:rPr>
      </w:pPr>
      <w:r w:rsidRPr="00182021">
        <w:rPr>
          <w:rFonts w:ascii="Tahoma" w:hAnsi="Tahoma" w:cs="Tahoma"/>
          <w:b/>
        </w:rPr>
        <w:t xml:space="preserve">Javno naročilo št. </w:t>
      </w:r>
      <w:r w:rsidRPr="00182021">
        <w:rPr>
          <w:rFonts w:ascii="Tahoma" w:hAnsi="Tahoma" w:cs="Tahoma"/>
          <w:b/>
          <w:lang w:val="x-none"/>
        </w:rPr>
        <w:t>JPE-</w:t>
      </w:r>
      <w:r>
        <w:rPr>
          <w:rFonts w:ascii="Tahoma" w:hAnsi="Tahoma" w:cs="Tahoma"/>
          <w:b/>
        </w:rPr>
        <w:t>SOT-</w:t>
      </w:r>
      <w:r w:rsidR="001909EF">
        <w:rPr>
          <w:rFonts w:ascii="Tahoma" w:hAnsi="Tahoma" w:cs="Tahoma"/>
          <w:b/>
        </w:rPr>
        <w:t>115/24</w:t>
      </w:r>
      <w:r>
        <w:rPr>
          <w:rFonts w:ascii="Tahoma" w:hAnsi="Tahoma" w:cs="Tahoma"/>
          <w:b/>
        </w:rPr>
        <w:t xml:space="preserve"> </w:t>
      </w:r>
      <w:bookmarkStart w:id="16" w:name="_Hlk168386228"/>
      <w:r w:rsidR="00510C6C" w:rsidRPr="00510C6C">
        <w:rPr>
          <w:rFonts w:ascii="Tahoma" w:hAnsi="Tahoma" w:cs="Tahoma"/>
          <w:b/>
        </w:rPr>
        <w:t>Nakup merilnikov toplotne energije, komponent in rezervnih delov ter najem programske opreme z licencami</w:t>
      </w:r>
      <w:r w:rsidR="00510C6C">
        <w:rPr>
          <w:rFonts w:ascii="Tahoma" w:hAnsi="Tahoma" w:cs="Tahoma"/>
          <w:b/>
        </w:rPr>
        <w:t xml:space="preserve"> po štirih sklopih</w:t>
      </w:r>
      <w:bookmarkEnd w:id="16"/>
    </w:p>
    <w:p w14:paraId="487325F4" w14:textId="77777777" w:rsidR="00510C6C" w:rsidRDefault="00510C6C" w:rsidP="004557D8">
      <w:pPr>
        <w:keepNext/>
        <w:tabs>
          <w:tab w:val="left" w:pos="567"/>
          <w:tab w:val="num" w:pos="851"/>
          <w:tab w:val="left" w:pos="993"/>
        </w:tabs>
        <w:spacing w:line="276" w:lineRule="auto"/>
        <w:jc w:val="both"/>
        <w:rPr>
          <w:rFonts w:ascii="Tahoma" w:hAnsi="Tahoma" w:cs="Tahoma"/>
        </w:rPr>
      </w:pPr>
    </w:p>
    <w:p w14:paraId="268140ED" w14:textId="5241FC26" w:rsidR="004557D8" w:rsidRPr="00413106" w:rsidRDefault="004557D8" w:rsidP="004557D8">
      <w:pPr>
        <w:keepNext/>
        <w:tabs>
          <w:tab w:val="left" w:pos="567"/>
          <w:tab w:val="num" w:pos="851"/>
          <w:tab w:val="left" w:pos="993"/>
        </w:tabs>
        <w:spacing w:line="276" w:lineRule="auto"/>
        <w:jc w:val="both"/>
        <w:rPr>
          <w:rFonts w:ascii="Tahoma" w:hAnsi="Tahoma" w:cs="Tahoma"/>
        </w:rPr>
      </w:pPr>
      <w:r w:rsidRPr="00BE5F60">
        <w:rPr>
          <w:rFonts w:ascii="Tahoma" w:hAnsi="Tahoma" w:cs="Tahoma"/>
        </w:rPr>
        <w:t>PRIJAVA št. _____________                                     Veljavnost prijave</w:t>
      </w:r>
      <w:r w:rsidRPr="00BE5F60">
        <w:rPr>
          <w:rFonts w:ascii="Tahoma" w:hAnsi="Tahoma" w:cs="Tahoma"/>
          <w:color w:val="000000" w:themeColor="text1"/>
        </w:rPr>
        <w:t xml:space="preserve">:  </w:t>
      </w:r>
      <w:r w:rsidR="00BE5F60" w:rsidRPr="00BE5F60">
        <w:rPr>
          <w:rFonts w:ascii="Tahoma" w:hAnsi="Tahoma" w:cs="Tahoma"/>
          <w:color w:val="000000" w:themeColor="text1"/>
        </w:rPr>
        <w:t>31. 10. 2024</w:t>
      </w:r>
    </w:p>
    <w:p w14:paraId="47A47FF7" w14:textId="77777777" w:rsidR="004557D8" w:rsidRPr="00182021" w:rsidRDefault="004557D8" w:rsidP="004557D8">
      <w:pPr>
        <w:keepNext/>
        <w:tabs>
          <w:tab w:val="left" w:pos="567"/>
          <w:tab w:val="num" w:pos="851"/>
          <w:tab w:val="left" w:pos="993"/>
        </w:tabs>
        <w:spacing w:line="276" w:lineRule="auto"/>
        <w:jc w:val="both"/>
        <w:rPr>
          <w:rFonts w:ascii="Tahoma" w:hAnsi="Tahoma" w:cs="Tahoma"/>
          <w:b/>
        </w:rPr>
      </w:pPr>
    </w:p>
    <w:p w14:paraId="0CCE0598" w14:textId="77777777" w:rsidR="004557D8" w:rsidRPr="00182021" w:rsidRDefault="004557D8" w:rsidP="004557D8">
      <w:pPr>
        <w:keepNext/>
        <w:tabs>
          <w:tab w:val="left" w:pos="567"/>
          <w:tab w:val="num" w:pos="851"/>
          <w:tab w:val="left" w:pos="993"/>
        </w:tabs>
        <w:spacing w:line="276" w:lineRule="auto"/>
        <w:jc w:val="both"/>
        <w:rPr>
          <w:rFonts w:ascii="Tahoma" w:hAnsi="Tahoma" w:cs="Tahoma"/>
          <w:b/>
        </w:rPr>
      </w:pPr>
      <w:r w:rsidRPr="00182021">
        <w:rPr>
          <w:rFonts w:ascii="Tahoma" w:hAnsi="Tahoma" w:cs="Tahoma"/>
        </w:rPr>
        <w:t>Prijavo oddajamo (označite):</w:t>
      </w:r>
    </w:p>
    <w:tbl>
      <w:tblPr>
        <w:tblW w:w="0" w:type="auto"/>
        <w:tblInd w:w="108" w:type="dxa"/>
        <w:tblLook w:val="04A0" w:firstRow="1" w:lastRow="0" w:firstColumn="1" w:lastColumn="0" w:noHBand="0" w:noVBand="1"/>
      </w:tblPr>
      <w:tblGrid>
        <w:gridCol w:w="2145"/>
        <w:gridCol w:w="396"/>
        <w:gridCol w:w="1837"/>
        <w:gridCol w:w="2030"/>
        <w:gridCol w:w="2675"/>
        <w:gridCol w:w="163"/>
      </w:tblGrid>
      <w:tr w:rsidR="004557D8" w:rsidRPr="00182021" w14:paraId="687D36E6" w14:textId="77777777" w:rsidTr="005D7DE9">
        <w:tc>
          <w:tcPr>
            <w:tcW w:w="2156" w:type="dxa"/>
          </w:tcPr>
          <w:p w14:paraId="56B94A0C" w14:textId="77777777" w:rsidR="004557D8" w:rsidRPr="00182021" w:rsidRDefault="004557D8" w:rsidP="00634AF3">
            <w:pPr>
              <w:keepNext/>
              <w:numPr>
                <w:ilvl w:val="0"/>
                <w:numId w:val="9"/>
              </w:numPr>
              <w:tabs>
                <w:tab w:val="left" w:pos="567"/>
                <w:tab w:val="num" w:pos="851"/>
                <w:tab w:val="left" w:pos="993"/>
              </w:tabs>
              <w:spacing w:line="276" w:lineRule="auto"/>
              <w:jc w:val="both"/>
              <w:rPr>
                <w:rFonts w:ascii="Tahoma" w:hAnsi="Tahoma" w:cs="Tahoma"/>
                <w:b/>
              </w:rPr>
            </w:pPr>
            <w:r w:rsidRPr="00182021">
              <w:rPr>
                <w:rFonts w:ascii="Tahoma" w:hAnsi="Tahoma" w:cs="Tahoma"/>
              </w:rPr>
              <w:t>samostojno</w:t>
            </w:r>
          </w:p>
        </w:tc>
        <w:tc>
          <w:tcPr>
            <w:tcW w:w="2268" w:type="dxa"/>
            <w:gridSpan w:val="2"/>
          </w:tcPr>
          <w:p w14:paraId="1D5A802F" w14:textId="77777777" w:rsidR="004557D8" w:rsidRPr="00182021" w:rsidRDefault="004557D8" w:rsidP="00634AF3">
            <w:pPr>
              <w:keepNext/>
              <w:numPr>
                <w:ilvl w:val="0"/>
                <w:numId w:val="9"/>
              </w:numPr>
              <w:tabs>
                <w:tab w:val="left" w:pos="567"/>
                <w:tab w:val="num" w:pos="851"/>
                <w:tab w:val="left" w:pos="993"/>
              </w:tabs>
              <w:spacing w:line="276" w:lineRule="auto"/>
              <w:jc w:val="both"/>
              <w:rPr>
                <w:rFonts w:ascii="Tahoma" w:hAnsi="Tahoma" w:cs="Tahoma"/>
                <w:b/>
              </w:rPr>
            </w:pPr>
            <w:r w:rsidRPr="00182021">
              <w:rPr>
                <w:rFonts w:ascii="Tahoma" w:hAnsi="Tahoma" w:cs="Tahoma"/>
              </w:rPr>
              <w:t>skupna prijava</w:t>
            </w:r>
          </w:p>
        </w:tc>
        <w:tc>
          <w:tcPr>
            <w:tcW w:w="2126" w:type="dxa"/>
          </w:tcPr>
          <w:p w14:paraId="33F44C0A" w14:textId="77777777" w:rsidR="004557D8" w:rsidRPr="00182021" w:rsidRDefault="004557D8" w:rsidP="005D7DE9">
            <w:pPr>
              <w:keepNext/>
              <w:tabs>
                <w:tab w:val="left" w:pos="567"/>
                <w:tab w:val="left" w:pos="993"/>
              </w:tabs>
              <w:spacing w:line="276" w:lineRule="auto"/>
              <w:ind w:left="360"/>
              <w:jc w:val="both"/>
              <w:rPr>
                <w:rFonts w:ascii="Tahoma" w:hAnsi="Tahoma" w:cs="Tahoma"/>
                <w:b/>
              </w:rPr>
            </w:pPr>
          </w:p>
        </w:tc>
        <w:tc>
          <w:tcPr>
            <w:tcW w:w="2977" w:type="dxa"/>
            <w:gridSpan w:val="2"/>
          </w:tcPr>
          <w:p w14:paraId="3E15E19E" w14:textId="77777777" w:rsidR="004557D8" w:rsidRPr="00182021" w:rsidRDefault="004557D8" w:rsidP="005D7DE9">
            <w:pPr>
              <w:keepNext/>
              <w:tabs>
                <w:tab w:val="left" w:pos="567"/>
                <w:tab w:val="left" w:pos="993"/>
              </w:tabs>
              <w:spacing w:line="276" w:lineRule="auto"/>
              <w:ind w:left="360"/>
              <w:jc w:val="both"/>
              <w:rPr>
                <w:rFonts w:ascii="Tahoma" w:hAnsi="Tahoma" w:cs="Tahoma"/>
              </w:rPr>
            </w:pPr>
          </w:p>
        </w:tc>
      </w:tr>
      <w:tr w:rsidR="004557D8" w:rsidRPr="00182021" w14:paraId="0D2674B4" w14:textId="77777777" w:rsidTr="005D7D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1"/>
          <w:wAfter w:w="171" w:type="dxa"/>
        </w:trPr>
        <w:tc>
          <w:tcPr>
            <w:tcW w:w="2552" w:type="dxa"/>
            <w:gridSpan w:val="2"/>
            <w:tcBorders>
              <w:top w:val="nil"/>
              <w:left w:val="nil"/>
              <w:bottom w:val="nil"/>
              <w:right w:val="nil"/>
            </w:tcBorders>
            <w:vAlign w:val="bottom"/>
          </w:tcPr>
          <w:p w14:paraId="26B000DB"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r w:rsidRPr="00182021">
              <w:rPr>
                <w:rFonts w:ascii="Tahoma" w:hAnsi="Tahoma" w:cs="Tahoma"/>
              </w:rPr>
              <w:t>Naziv kandidata</w:t>
            </w:r>
          </w:p>
        </w:tc>
        <w:tc>
          <w:tcPr>
            <w:tcW w:w="6804" w:type="dxa"/>
            <w:gridSpan w:val="3"/>
            <w:tcBorders>
              <w:top w:val="nil"/>
              <w:left w:val="nil"/>
              <w:right w:val="nil"/>
            </w:tcBorders>
          </w:tcPr>
          <w:p w14:paraId="491D893B"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22C3A6B6" w14:textId="77777777" w:rsidTr="005D7D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1"/>
          <w:wAfter w:w="171" w:type="dxa"/>
        </w:trPr>
        <w:tc>
          <w:tcPr>
            <w:tcW w:w="2552" w:type="dxa"/>
            <w:gridSpan w:val="2"/>
            <w:tcBorders>
              <w:top w:val="nil"/>
              <w:left w:val="nil"/>
              <w:bottom w:val="nil"/>
              <w:right w:val="nil"/>
            </w:tcBorders>
          </w:tcPr>
          <w:p w14:paraId="1757CFD2"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c>
          <w:tcPr>
            <w:tcW w:w="6804" w:type="dxa"/>
            <w:gridSpan w:val="3"/>
            <w:tcBorders>
              <w:left w:val="nil"/>
              <w:right w:val="nil"/>
            </w:tcBorders>
          </w:tcPr>
          <w:p w14:paraId="1ECC6822"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bl>
    <w:p w14:paraId="46DF5D19" w14:textId="77777777" w:rsidR="004557D8" w:rsidRPr="00182021" w:rsidRDefault="004557D8" w:rsidP="004557D8">
      <w:pPr>
        <w:keepNext/>
        <w:tabs>
          <w:tab w:val="left" w:pos="567"/>
          <w:tab w:val="num" w:pos="851"/>
          <w:tab w:val="left" w:pos="993"/>
        </w:tabs>
        <w:spacing w:line="276" w:lineRule="auto"/>
        <w:jc w:val="both"/>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557D8" w:rsidRPr="00182021" w14:paraId="7D4E4BC3" w14:textId="77777777" w:rsidTr="005D7DE9">
        <w:tc>
          <w:tcPr>
            <w:tcW w:w="2552" w:type="dxa"/>
            <w:tcBorders>
              <w:top w:val="nil"/>
              <w:left w:val="nil"/>
              <w:bottom w:val="nil"/>
              <w:right w:val="nil"/>
            </w:tcBorders>
            <w:vAlign w:val="bottom"/>
          </w:tcPr>
          <w:p w14:paraId="02035EC7"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r w:rsidRPr="00182021">
              <w:rPr>
                <w:rFonts w:ascii="Tahoma" w:hAnsi="Tahoma" w:cs="Tahoma"/>
              </w:rPr>
              <w:t>Naslov kandidata</w:t>
            </w:r>
          </w:p>
        </w:tc>
        <w:tc>
          <w:tcPr>
            <w:tcW w:w="6804" w:type="dxa"/>
            <w:tcBorders>
              <w:top w:val="nil"/>
              <w:left w:val="nil"/>
              <w:right w:val="nil"/>
            </w:tcBorders>
          </w:tcPr>
          <w:p w14:paraId="5657B1D6"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0E7BCEBA" w14:textId="77777777" w:rsidTr="005D7DE9">
        <w:tc>
          <w:tcPr>
            <w:tcW w:w="2552" w:type="dxa"/>
            <w:tcBorders>
              <w:top w:val="nil"/>
              <w:left w:val="nil"/>
              <w:bottom w:val="nil"/>
              <w:right w:val="nil"/>
            </w:tcBorders>
          </w:tcPr>
          <w:p w14:paraId="3FBD73B2"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c>
          <w:tcPr>
            <w:tcW w:w="6804" w:type="dxa"/>
            <w:tcBorders>
              <w:left w:val="nil"/>
              <w:right w:val="nil"/>
            </w:tcBorders>
          </w:tcPr>
          <w:p w14:paraId="620C573E"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bl>
    <w:p w14:paraId="3EB669F2" w14:textId="77777777" w:rsidR="004557D8" w:rsidRPr="00182021" w:rsidRDefault="004557D8" w:rsidP="004557D8">
      <w:pPr>
        <w:keepNext/>
        <w:tabs>
          <w:tab w:val="left" w:pos="567"/>
          <w:tab w:val="num" w:pos="851"/>
          <w:tab w:val="left" w:pos="993"/>
        </w:tabs>
        <w:spacing w:line="276" w:lineRule="auto"/>
        <w:jc w:val="both"/>
        <w:rPr>
          <w:rFonts w:ascii="Tahoma" w:hAnsi="Tahoma" w:cs="Tahoma"/>
        </w:rPr>
      </w:pPr>
    </w:p>
    <w:p w14:paraId="770B417A" w14:textId="0C2A6EDF" w:rsidR="004557D8" w:rsidRPr="00182021" w:rsidRDefault="004557D8" w:rsidP="004557D8">
      <w:pPr>
        <w:keepNext/>
        <w:tabs>
          <w:tab w:val="left" w:pos="567"/>
          <w:tab w:val="num" w:pos="851"/>
          <w:tab w:val="left" w:pos="993"/>
        </w:tabs>
        <w:spacing w:line="276" w:lineRule="auto"/>
        <w:jc w:val="both"/>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557D8" w:rsidRPr="00182021" w14:paraId="269991E2" w14:textId="77777777" w:rsidTr="005D7DE9">
        <w:tc>
          <w:tcPr>
            <w:tcW w:w="2552" w:type="dxa"/>
            <w:tcBorders>
              <w:top w:val="nil"/>
              <w:left w:val="nil"/>
              <w:bottom w:val="nil"/>
              <w:right w:val="nil"/>
            </w:tcBorders>
            <w:vAlign w:val="bottom"/>
          </w:tcPr>
          <w:p w14:paraId="05DBD9FD"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p w14:paraId="5E466B57"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r w:rsidRPr="00182021">
              <w:rPr>
                <w:rFonts w:ascii="Tahoma" w:hAnsi="Tahoma" w:cs="Tahoma"/>
              </w:rPr>
              <w:t>Odgovorna oseba (podpisnik pogodbe)</w:t>
            </w:r>
          </w:p>
        </w:tc>
        <w:tc>
          <w:tcPr>
            <w:tcW w:w="6804" w:type="dxa"/>
            <w:tcBorders>
              <w:top w:val="nil"/>
              <w:left w:val="nil"/>
              <w:right w:val="nil"/>
            </w:tcBorders>
          </w:tcPr>
          <w:p w14:paraId="4E90DDCB"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2D51FD87" w14:textId="77777777" w:rsidTr="005D7DE9">
        <w:tc>
          <w:tcPr>
            <w:tcW w:w="2552" w:type="dxa"/>
            <w:tcBorders>
              <w:top w:val="nil"/>
              <w:left w:val="nil"/>
              <w:bottom w:val="nil"/>
              <w:right w:val="nil"/>
            </w:tcBorders>
            <w:vAlign w:val="bottom"/>
          </w:tcPr>
          <w:p w14:paraId="6C7E5C79" w14:textId="77777777" w:rsidR="004557D8" w:rsidRPr="00182021" w:rsidRDefault="004557D8" w:rsidP="005D7DE9">
            <w:pPr>
              <w:keepNext/>
              <w:numPr>
                <w:ilvl w:val="0"/>
                <w:numId w:val="3"/>
              </w:numPr>
              <w:tabs>
                <w:tab w:val="left" w:pos="567"/>
                <w:tab w:val="num" w:pos="851"/>
                <w:tab w:val="left" w:pos="993"/>
              </w:tabs>
              <w:spacing w:line="276" w:lineRule="auto"/>
              <w:jc w:val="both"/>
              <w:rPr>
                <w:rFonts w:ascii="Tahoma" w:hAnsi="Tahoma" w:cs="Tahoma"/>
              </w:rPr>
            </w:pPr>
            <w:r w:rsidRPr="00182021">
              <w:rPr>
                <w:rFonts w:ascii="Tahoma" w:hAnsi="Tahoma" w:cs="Tahoma"/>
              </w:rPr>
              <w:t>funkcija</w:t>
            </w:r>
          </w:p>
        </w:tc>
        <w:tc>
          <w:tcPr>
            <w:tcW w:w="6804" w:type="dxa"/>
            <w:tcBorders>
              <w:left w:val="nil"/>
              <w:right w:val="nil"/>
            </w:tcBorders>
          </w:tcPr>
          <w:p w14:paraId="46AE71D6"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7B772BE4" w14:textId="77777777" w:rsidTr="005D7DE9">
        <w:tc>
          <w:tcPr>
            <w:tcW w:w="2552" w:type="dxa"/>
            <w:tcBorders>
              <w:top w:val="nil"/>
              <w:left w:val="nil"/>
              <w:bottom w:val="nil"/>
              <w:right w:val="nil"/>
            </w:tcBorders>
            <w:vAlign w:val="bottom"/>
          </w:tcPr>
          <w:p w14:paraId="3D77F544" w14:textId="77777777" w:rsidR="004557D8" w:rsidRPr="00182021" w:rsidRDefault="004557D8" w:rsidP="005D7DE9">
            <w:pPr>
              <w:keepNext/>
              <w:numPr>
                <w:ilvl w:val="0"/>
                <w:numId w:val="3"/>
              </w:numPr>
              <w:tabs>
                <w:tab w:val="left" w:pos="567"/>
                <w:tab w:val="num" w:pos="851"/>
                <w:tab w:val="left" w:pos="993"/>
              </w:tabs>
              <w:spacing w:line="276" w:lineRule="auto"/>
              <w:jc w:val="both"/>
              <w:rPr>
                <w:rFonts w:ascii="Tahoma" w:hAnsi="Tahoma" w:cs="Tahoma"/>
              </w:rPr>
            </w:pPr>
            <w:r w:rsidRPr="00182021">
              <w:rPr>
                <w:rFonts w:ascii="Tahoma" w:hAnsi="Tahoma" w:cs="Tahoma"/>
              </w:rPr>
              <w:t>telefon</w:t>
            </w:r>
          </w:p>
        </w:tc>
        <w:tc>
          <w:tcPr>
            <w:tcW w:w="6804" w:type="dxa"/>
            <w:tcBorders>
              <w:left w:val="nil"/>
              <w:right w:val="nil"/>
            </w:tcBorders>
          </w:tcPr>
          <w:p w14:paraId="3E0907A5"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4F92C8DC" w14:textId="77777777" w:rsidTr="005D7DE9">
        <w:tc>
          <w:tcPr>
            <w:tcW w:w="2552" w:type="dxa"/>
            <w:tcBorders>
              <w:top w:val="nil"/>
              <w:left w:val="nil"/>
              <w:bottom w:val="nil"/>
              <w:right w:val="nil"/>
            </w:tcBorders>
            <w:vAlign w:val="bottom"/>
          </w:tcPr>
          <w:p w14:paraId="25DBB9B3" w14:textId="77777777" w:rsidR="004557D8" w:rsidRPr="00182021" w:rsidRDefault="004557D8" w:rsidP="005D7DE9">
            <w:pPr>
              <w:keepNext/>
              <w:numPr>
                <w:ilvl w:val="0"/>
                <w:numId w:val="3"/>
              </w:numPr>
              <w:tabs>
                <w:tab w:val="left" w:pos="567"/>
                <w:tab w:val="num" w:pos="851"/>
                <w:tab w:val="left" w:pos="993"/>
              </w:tabs>
              <w:spacing w:line="276" w:lineRule="auto"/>
              <w:jc w:val="both"/>
              <w:rPr>
                <w:rFonts w:ascii="Tahoma" w:hAnsi="Tahoma" w:cs="Tahoma"/>
              </w:rPr>
            </w:pPr>
            <w:r w:rsidRPr="00182021">
              <w:rPr>
                <w:rFonts w:ascii="Tahoma" w:hAnsi="Tahoma" w:cs="Tahoma"/>
              </w:rPr>
              <w:t>telefax</w:t>
            </w:r>
          </w:p>
        </w:tc>
        <w:tc>
          <w:tcPr>
            <w:tcW w:w="6804" w:type="dxa"/>
            <w:tcBorders>
              <w:left w:val="nil"/>
              <w:right w:val="nil"/>
            </w:tcBorders>
          </w:tcPr>
          <w:p w14:paraId="796FC2D8"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0B2FBC2E" w14:textId="77777777" w:rsidTr="005D7DE9">
        <w:tc>
          <w:tcPr>
            <w:tcW w:w="2552" w:type="dxa"/>
            <w:tcBorders>
              <w:top w:val="nil"/>
              <w:left w:val="nil"/>
              <w:bottom w:val="nil"/>
              <w:right w:val="nil"/>
            </w:tcBorders>
            <w:vAlign w:val="bottom"/>
          </w:tcPr>
          <w:p w14:paraId="4D308B72" w14:textId="77777777" w:rsidR="004557D8" w:rsidRPr="00182021" w:rsidRDefault="004557D8" w:rsidP="005D7DE9">
            <w:pPr>
              <w:keepNext/>
              <w:numPr>
                <w:ilvl w:val="0"/>
                <w:numId w:val="3"/>
              </w:numPr>
              <w:tabs>
                <w:tab w:val="left" w:pos="567"/>
                <w:tab w:val="num" w:pos="851"/>
                <w:tab w:val="left" w:pos="993"/>
              </w:tabs>
              <w:spacing w:line="276" w:lineRule="auto"/>
              <w:jc w:val="both"/>
              <w:rPr>
                <w:rFonts w:ascii="Tahoma" w:hAnsi="Tahoma" w:cs="Tahoma"/>
              </w:rPr>
            </w:pPr>
            <w:r w:rsidRPr="00182021">
              <w:rPr>
                <w:rFonts w:ascii="Tahoma" w:hAnsi="Tahoma" w:cs="Tahoma"/>
              </w:rPr>
              <w:t>e-mail</w:t>
            </w:r>
          </w:p>
        </w:tc>
        <w:tc>
          <w:tcPr>
            <w:tcW w:w="6804" w:type="dxa"/>
            <w:tcBorders>
              <w:left w:val="nil"/>
              <w:right w:val="nil"/>
            </w:tcBorders>
          </w:tcPr>
          <w:p w14:paraId="5A6260FD"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bl>
    <w:p w14:paraId="4152E443" w14:textId="77777777" w:rsidR="004557D8" w:rsidRPr="00182021" w:rsidRDefault="004557D8" w:rsidP="004557D8">
      <w:pPr>
        <w:keepNext/>
        <w:tabs>
          <w:tab w:val="left" w:pos="567"/>
          <w:tab w:val="num" w:pos="851"/>
          <w:tab w:val="left" w:pos="993"/>
        </w:tabs>
        <w:spacing w:line="276" w:lineRule="auto"/>
        <w:jc w:val="both"/>
        <w:rPr>
          <w:rFonts w:ascii="Tahoma" w:hAnsi="Tahoma" w:cs="Tahoma"/>
        </w:rPr>
      </w:pPr>
    </w:p>
    <w:tbl>
      <w:tblPr>
        <w:tblW w:w="94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
        <w:gridCol w:w="2410"/>
        <w:gridCol w:w="1010"/>
        <w:gridCol w:w="2950"/>
        <w:gridCol w:w="2844"/>
        <w:gridCol w:w="106"/>
      </w:tblGrid>
      <w:tr w:rsidR="004557D8" w:rsidRPr="00182021" w14:paraId="35ED80BE" w14:textId="77777777" w:rsidTr="005D7DE9">
        <w:trPr>
          <w:gridAfter w:val="1"/>
          <w:wAfter w:w="106" w:type="dxa"/>
        </w:trPr>
        <w:tc>
          <w:tcPr>
            <w:tcW w:w="2552" w:type="dxa"/>
            <w:gridSpan w:val="2"/>
            <w:tcBorders>
              <w:top w:val="nil"/>
              <w:left w:val="nil"/>
              <w:bottom w:val="nil"/>
              <w:right w:val="nil"/>
            </w:tcBorders>
            <w:vAlign w:val="bottom"/>
          </w:tcPr>
          <w:p w14:paraId="240BB6FB"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r w:rsidRPr="00182021">
              <w:rPr>
                <w:rFonts w:ascii="Tahoma" w:hAnsi="Tahoma" w:cs="Tahoma"/>
              </w:rPr>
              <w:t>Kontaktna oseba</w:t>
            </w:r>
          </w:p>
        </w:tc>
        <w:tc>
          <w:tcPr>
            <w:tcW w:w="6804" w:type="dxa"/>
            <w:gridSpan w:val="3"/>
            <w:tcBorders>
              <w:top w:val="nil"/>
              <w:left w:val="nil"/>
              <w:right w:val="nil"/>
            </w:tcBorders>
          </w:tcPr>
          <w:p w14:paraId="70779073"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1C9D7AFB" w14:textId="77777777" w:rsidTr="005D7DE9">
        <w:trPr>
          <w:gridAfter w:val="1"/>
          <w:wAfter w:w="106" w:type="dxa"/>
        </w:trPr>
        <w:tc>
          <w:tcPr>
            <w:tcW w:w="2552" w:type="dxa"/>
            <w:gridSpan w:val="2"/>
            <w:tcBorders>
              <w:top w:val="nil"/>
              <w:left w:val="nil"/>
              <w:bottom w:val="nil"/>
              <w:right w:val="nil"/>
            </w:tcBorders>
            <w:vAlign w:val="bottom"/>
          </w:tcPr>
          <w:p w14:paraId="7370C154" w14:textId="77777777" w:rsidR="004557D8" w:rsidRPr="00182021" w:rsidRDefault="004557D8" w:rsidP="005D7DE9">
            <w:pPr>
              <w:keepNext/>
              <w:numPr>
                <w:ilvl w:val="0"/>
                <w:numId w:val="3"/>
              </w:numPr>
              <w:tabs>
                <w:tab w:val="left" w:pos="567"/>
                <w:tab w:val="num" w:pos="851"/>
                <w:tab w:val="left" w:pos="993"/>
              </w:tabs>
              <w:spacing w:line="276" w:lineRule="auto"/>
              <w:jc w:val="both"/>
              <w:rPr>
                <w:rFonts w:ascii="Tahoma" w:hAnsi="Tahoma" w:cs="Tahoma"/>
              </w:rPr>
            </w:pPr>
            <w:r w:rsidRPr="00182021">
              <w:rPr>
                <w:rFonts w:ascii="Tahoma" w:hAnsi="Tahoma" w:cs="Tahoma"/>
              </w:rPr>
              <w:t>funkcija</w:t>
            </w:r>
          </w:p>
        </w:tc>
        <w:tc>
          <w:tcPr>
            <w:tcW w:w="6804" w:type="dxa"/>
            <w:gridSpan w:val="3"/>
            <w:tcBorders>
              <w:left w:val="nil"/>
              <w:right w:val="nil"/>
            </w:tcBorders>
          </w:tcPr>
          <w:p w14:paraId="47B59838"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59664F7E" w14:textId="77777777" w:rsidTr="005D7DE9">
        <w:trPr>
          <w:gridAfter w:val="1"/>
          <w:wAfter w:w="106" w:type="dxa"/>
        </w:trPr>
        <w:tc>
          <w:tcPr>
            <w:tcW w:w="2552" w:type="dxa"/>
            <w:gridSpan w:val="2"/>
            <w:tcBorders>
              <w:top w:val="nil"/>
              <w:left w:val="nil"/>
              <w:bottom w:val="nil"/>
              <w:right w:val="nil"/>
            </w:tcBorders>
            <w:vAlign w:val="bottom"/>
          </w:tcPr>
          <w:p w14:paraId="6083B278" w14:textId="77777777" w:rsidR="004557D8" w:rsidRPr="00182021" w:rsidRDefault="004557D8" w:rsidP="005D7DE9">
            <w:pPr>
              <w:keepNext/>
              <w:numPr>
                <w:ilvl w:val="0"/>
                <w:numId w:val="3"/>
              </w:numPr>
              <w:tabs>
                <w:tab w:val="left" w:pos="567"/>
                <w:tab w:val="num" w:pos="851"/>
                <w:tab w:val="left" w:pos="993"/>
              </w:tabs>
              <w:spacing w:line="276" w:lineRule="auto"/>
              <w:jc w:val="both"/>
              <w:rPr>
                <w:rFonts w:ascii="Tahoma" w:hAnsi="Tahoma" w:cs="Tahoma"/>
              </w:rPr>
            </w:pPr>
            <w:r w:rsidRPr="00182021">
              <w:rPr>
                <w:rFonts w:ascii="Tahoma" w:hAnsi="Tahoma" w:cs="Tahoma"/>
              </w:rPr>
              <w:t>telefon</w:t>
            </w:r>
          </w:p>
        </w:tc>
        <w:tc>
          <w:tcPr>
            <w:tcW w:w="6804" w:type="dxa"/>
            <w:gridSpan w:val="3"/>
            <w:tcBorders>
              <w:left w:val="nil"/>
              <w:right w:val="nil"/>
            </w:tcBorders>
          </w:tcPr>
          <w:p w14:paraId="376283C8"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06D4CCB9" w14:textId="77777777" w:rsidTr="005D7DE9">
        <w:trPr>
          <w:gridAfter w:val="1"/>
          <w:wAfter w:w="106" w:type="dxa"/>
        </w:trPr>
        <w:tc>
          <w:tcPr>
            <w:tcW w:w="2552" w:type="dxa"/>
            <w:gridSpan w:val="2"/>
            <w:tcBorders>
              <w:top w:val="nil"/>
              <w:left w:val="nil"/>
              <w:bottom w:val="nil"/>
              <w:right w:val="nil"/>
            </w:tcBorders>
            <w:vAlign w:val="bottom"/>
          </w:tcPr>
          <w:p w14:paraId="45048BAF" w14:textId="77777777" w:rsidR="004557D8" w:rsidRPr="00182021" w:rsidRDefault="004557D8" w:rsidP="005D7DE9">
            <w:pPr>
              <w:keepNext/>
              <w:numPr>
                <w:ilvl w:val="0"/>
                <w:numId w:val="3"/>
              </w:numPr>
              <w:tabs>
                <w:tab w:val="left" w:pos="567"/>
                <w:tab w:val="num" w:pos="851"/>
                <w:tab w:val="left" w:pos="993"/>
              </w:tabs>
              <w:spacing w:line="276" w:lineRule="auto"/>
              <w:jc w:val="both"/>
              <w:rPr>
                <w:rFonts w:ascii="Tahoma" w:hAnsi="Tahoma" w:cs="Tahoma"/>
              </w:rPr>
            </w:pPr>
            <w:r w:rsidRPr="00182021">
              <w:rPr>
                <w:rFonts w:ascii="Tahoma" w:hAnsi="Tahoma" w:cs="Tahoma"/>
              </w:rPr>
              <w:t>telefax</w:t>
            </w:r>
          </w:p>
        </w:tc>
        <w:tc>
          <w:tcPr>
            <w:tcW w:w="6804" w:type="dxa"/>
            <w:gridSpan w:val="3"/>
            <w:tcBorders>
              <w:left w:val="nil"/>
              <w:right w:val="nil"/>
            </w:tcBorders>
          </w:tcPr>
          <w:p w14:paraId="5A6F9C87"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4A65100D" w14:textId="77777777" w:rsidTr="005D7DE9">
        <w:trPr>
          <w:gridAfter w:val="1"/>
          <w:wAfter w:w="106" w:type="dxa"/>
        </w:trPr>
        <w:tc>
          <w:tcPr>
            <w:tcW w:w="2552" w:type="dxa"/>
            <w:gridSpan w:val="2"/>
            <w:tcBorders>
              <w:top w:val="nil"/>
              <w:left w:val="nil"/>
              <w:bottom w:val="nil"/>
              <w:right w:val="nil"/>
            </w:tcBorders>
            <w:vAlign w:val="bottom"/>
          </w:tcPr>
          <w:p w14:paraId="2CBE9B57" w14:textId="77777777" w:rsidR="004557D8" w:rsidRPr="00182021" w:rsidRDefault="004557D8" w:rsidP="005D7DE9">
            <w:pPr>
              <w:keepNext/>
              <w:numPr>
                <w:ilvl w:val="0"/>
                <w:numId w:val="3"/>
              </w:numPr>
              <w:tabs>
                <w:tab w:val="left" w:pos="567"/>
                <w:tab w:val="num" w:pos="851"/>
                <w:tab w:val="left" w:pos="993"/>
              </w:tabs>
              <w:spacing w:line="276" w:lineRule="auto"/>
              <w:jc w:val="both"/>
              <w:rPr>
                <w:rFonts w:ascii="Tahoma" w:hAnsi="Tahoma" w:cs="Tahoma"/>
              </w:rPr>
            </w:pPr>
            <w:r w:rsidRPr="00182021">
              <w:rPr>
                <w:rFonts w:ascii="Tahoma" w:hAnsi="Tahoma" w:cs="Tahoma"/>
              </w:rPr>
              <w:t>e-mail</w:t>
            </w:r>
          </w:p>
        </w:tc>
        <w:tc>
          <w:tcPr>
            <w:tcW w:w="6804" w:type="dxa"/>
            <w:gridSpan w:val="3"/>
            <w:tcBorders>
              <w:left w:val="nil"/>
              <w:right w:val="nil"/>
            </w:tcBorders>
          </w:tcPr>
          <w:p w14:paraId="275A330C"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327E96C4" w14:textId="77777777" w:rsidTr="005D7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42" w:type="dxa"/>
        </w:trPr>
        <w:tc>
          <w:tcPr>
            <w:tcW w:w="3420" w:type="dxa"/>
            <w:gridSpan w:val="2"/>
            <w:shd w:val="clear" w:color="auto" w:fill="auto"/>
          </w:tcPr>
          <w:p w14:paraId="2225A182"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p w14:paraId="18B1C974"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r w:rsidRPr="00182021">
              <w:rPr>
                <w:rFonts w:ascii="Tahoma" w:hAnsi="Tahoma" w:cs="Tahoma"/>
              </w:rPr>
              <w:t>Kandidat je MSP* (označi):</w:t>
            </w:r>
          </w:p>
        </w:tc>
        <w:tc>
          <w:tcPr>
            <w:tcW w:w="2950" w:type="dxa"/>
            <w:shd w:val="clear" w:color="auto" w:fill="auto"/>
          </w:tcPr>
          <w:p w14:paraId="778A16B8" w14:textId="77777777" w:rsidR="004557D8" w:rsidRPr="00182021" w:rsidRDefault="004557D8" w:rsidP="00BE3BEA">
            <w:pPr>
              <w:keepNext/>
              <w:numPr>
                <w:ilvl w:val="0"/>
                <w:numId w:val="25"/>
              </w:numPr>
              <w:tabs>
                <w:tab w:val="left" w:pos="567"/>
                <w:tab w:val="num" w:pos="851"/>
                <w:tab w:val="left" w:pos="1008"/>
              </w:tabs>
              <w:spacing w:line="276" w:lineRule="auto"/>
              <w:jc w:val="both"/>
              <w:rPr>
                <w:rFonts w:ascii="Tahoma" w:hAnsi="Tahoma" w:cs="Tahoma"/>
              </w:rPr>
            </w:pPr>
            <w:r w:rsidRPr="00182021">
              <w:rPr>
                <w:rFonts w:ascii="Tahoma" w:hAnsi="Tahoma" w:cs="Tahoma"/>
              </w:rPr>
              <w:t>Da</w:t>
            </w:r>
          </w:p>
        </w:tc>
        <w:tc>
          <w:tcPr>
            <w:tcW w:w="2950" w:type="dxa"/>
            <w:gridSpan w:val="2"/>
            <w:shd w:val="clear" w:color="auto" w:fill="auto"/>
          </w:tcPr>
          <w:p w14:paraId="079677CD" w14:textId="77777777" w:rsidR="004557D8" w:rsidRPr="00182021" w:rsidRDefault="004557D8" w:rsidP="00BE3BEA">
            <w:pPr>
              <w:keepNext/>
              <w:numPr>
                <w:ilvl w:val="0"/>
                <w:numId w:val="25"/>
              </w:numPr>
              <w:tabs>
                <w:tab w:val="left" w:pos="567"/>
                <w:tab w:val="num" w:pos="851"/>
                <w:tab w:val="left" w:pos="993"/>
              </w:tabs>
              <w:spacing w:line="276" w:lineRule="auto"/>
              <w:jc w:val="both"/>
              <w:rPr>
                <w:rFonts w:ascii="Tahoma" w:hAnsi="Tahoma" w:cs="Tahoma"/>
              </w:rPr>
            </w:pPr>
            <w:r w:rsidRPr="00182021">
              <w:rPr>
                <w:rFonts w:ascii="Tahoma" w:hAnsi="Tahoma" w:cs="Tahoma"/>
              </w:rPr>
              <w:t xml:space="preserve">Ne </w:t>
            </w:r>
          </w:p>
        </w:tc>
      </w:tr>
    </w:tbl>
    <w:p w14:paraId="3D6AA5E2" w14:textId="77777777" w:rsidR="004557D8" w:rsidRPr="00182021" w:rsidRDefault="004557D8" w:rsidP="004557D8">
      <w:pPr>
        <w:keepNext/>
        <w:tabs>
          <w:tab w:val="left" w:pos="567"/>
          <w:tab w:val="num" w:pos="851"/>
          <w:tab w:val="left" w:pos="993"/>
        </w:tabs>
        <w:spacing w:line="276" w:lineRule="auto"/>
        <w:jc w:val="both"/>
        <w:rPr>
          <w:rFonts w:ascii="Tahoma" w:hAnsi="Tahoma" w:cs="Tahoma"/>
        </w:rPr>
      </w:pPr>
      <w:r w:rsidRPr="00182021">
        <w:rPr>
          <w:rFonts w:ascii="Tahoma" w:hAnsi="Tahoma" w:cs="Tahoma"/>
        </w:rPr>
        <w:t>*MSP: mikro, mala in srednje velika podjetja kot so opredeljena v Priporočilu Komisije 2003/361/ES</w:t>
      </w:r>
      <w:r w:rsidRPr="00182021">
        <w:rPr>
          <w:rFonts w:ascii="Tahoma" w:hAnsi="Tahoma" w:cs="Tahoma"/>
          <w:vertAlign w:val="superscript"/>
        </w:rPr>
        <w:footnoteReference w:id="1"/>
      </w:r>
      <w:r w:rsidRPr="00182021">
        <w:rPr>
          <w:rFonts w:ascii="Tahoma" w:hAnsi="Tahoma" w:cs="Tahoma"/>
        </w:rPr>
        <w:t>.</w:t>
      </w:r>
    </w:p>
    <w:p w14:paraId="3F6AB049" w14:textId="77777777" w:rsidR="004557D8" w:rsidRPr="00182021" w:rsidRDefault="004557D8" w:rsidP="004557D8">
      <w:pPr>
        <w:keepNext/>
        <w:tabs>
          <w:tab w:val="left" w:pos="567"/>
          <w:tab w:val="num" w:pos="851"/>
          <w:tab w:val="left" w:pos="993"/>
        </w:tabs>
        <w:spacing w:line="276" w:lineRule="auto"/>
        <w:jc w:val="both"/>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6804"/>
      </w:tblGrid>
      <w:tr w:rsidR="004557D8" w:rsidRPr="00182021" w14:paraId="35188441" w14:textId="77777777" w:rsidTr="005D7DE9">
        <w:tc>
          <w:tcPr>
            <w:tcW w:w="2552" w:type="dxa"/>
            <w:tcBorders>
              <w:top w:val="nil"/>
              <w:left w:val="nil"/>
              <w:bottom w:val="nil"/>
              <w:right w:val="nil"/>
            </w:tcBorders>
            <w:vAlign w:val="bottom"/>
          </w:tcPr>
          <w:p w14:paraId="7AF9AA8C"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r w:rsidRPr="00182021">
              <w:rPr>
                <w:rFonts w:ascii="Tahoma" w:hAnsi="Tahoma" w:cs="Tahoma"/>
              </w:rPr>
              <w:t>Transakcijski račun/Poslovni račun (IBAN, SWIFT)</w:t>
            </w:r>
          </w:p>
        </w:tc>
        <w:tc>
          <w:tcPr>
            <w:tcW w:w="6804" w:type="dxa"/>
            <w:tcBorders>
              <w:top w:val="nil"/>
              <w:left w:val="nil"/>
              <w:right w:val="nil"/>
            </w:tcBorders>
          </w:tcPr>
          <w:p w14:paraId="5710A861"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78F4371E" w14:textId="77777777" w:rsidTr="005D7DE9">
        <w:tc>
          <w:tcPr>
            <w:tcW w:w="2552" w:type="dxa"/>
            <w:tcBorders>
              <w:top w:val="nil"/>
              <w:left w:val="nil"/>
              <w:bottom w:val="nil"/>
              <w:right w:val="nil"/>
            </w:tcBorders>
            <w:vAlign w:val="bottom"/>
          </w:tcPr>
          <w:p w14:paraId="0896847D"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r w:rsidRPr="00182021">
              <w:rPr>
                <w:rFonts w:ascii="Tahoma" w:hAnsi="Tahoma" w:cs="Tahoma"/>
              </w:rPr>
              <w:t>Matična banka</w:t>
            </w:r>
          </w:p>
        </w:tc>
        <w:tc>
          <w:tcPr>
            <w:tcW w:w="6804" w:type="dxa"/>
            <w:tcBorders>
              <w:left w:val="nil"/>
              <w:right w:val="nil"/>
            </w:tcBorders>
          </w:tcPr>
          <w:p w14:paraId="11655ED8"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4ED8D0F7" w14:textId="77777777" w:rsidTr="005D7DE9">
        <w:tc>
          <w:tcPr>
            <w:tcW w:w="2552" w:type="dxa"/>
            <w:tcBorders>
              <w:top w:val="nil"/>
              <w:left w:val="nil"/>
              <w:bottom w:val="nil"/>
              <w:right w:val="nil"/>
            </w:tcBorders>
            <w:vAlign w:val="bottom"/>
          </w:tcPr>
          <w:p w14:paraId="4BF37202"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r w:rsidRPr="00182021">
              <w:rPr>
                <w:rFonts w:ascii="Tahoma" w:hAnsi="Tahoma" w:cs="Tahoma"/>
              </w:rPr>
              <w:t>ID številka za DDV</w:t>
            </w:r>
          </w:p>
        </w:tc>
        <w:tc>
          <w:tcPr>
            <w:tcW w:w="6804" w:type="dxa"/>
            <w:tcBorders>
              <w:left w:val="nil"/>
              <w:bottom w:val="single" w:sz="4" w:space="0" w:color="auto"/>
              <w:right w:val="nil"/>
            </w:tcBorders>
          </w:tcPr>
          <w:p w14:paraId="55699729"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0E97B48D" w14:textId="77777777" w:rsidTr="005D7DE9">
        <w:tc>
          <w:tcPr>
            <w:tcW w:w="2552" w:type="dxa"/>
            <w:tcBorders>
              <w:top w:val="nil"/>
              <w:left w:val="nil"/>
              <w:bottom w:val="nil"/>
              <w:right w:val="nil"/>
            </w:tcBorders>
            <w:vAlign w:val="bottom"/>
          </w:tcPr>
          <w:p w14:paraId="6ED58219"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r w:rsidRPr="00182021">
              <w:rPr>
                <w:rFonts w:ascii="Tahoma" w:hAnsi="Tahoma" w:cs="Tahoma"/>
              </w:rPr>
              <w:t>Finančni urad</w:t>
            </w:r>
          </w:p>
        </w:tc>
        <w:tc>
          <w:tcPr>
            <w:tcW w:w="6804" w:type="dxa"/>
            <w:tcBorders>
              <w:left w:val="nil"/>
              <w:bottom w:val="single" w:sz="4" w:space="0" w:color="auto"/>
              <w:right w:val="nil"/>
            </w:tcBorders>
          </w:tcPr>
          <w:p w14:paraId="0FECE847"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3E19399C" w14:textId="77777777" w:rsidTr="005D7DE9">
        <w:tc>
          <w:tcPr>
            <w:tcW w:w="2552" w:type="dxa"/>
            <w:tcBorders>
              <w:top w:val="nil"/>
              <w:left w:val="nil"/>
              <w:bottom w:val="nil"/>
              <w:right w:val="nil"/>
            </w:tcBorders>
            <w:vAlign w:val="bottom"/>
          </w:tcPr>
          <w:p w14:paraId="6CF64702"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r w:rsidRPr="00182021">
              <w:rPr>
                <w:rFonts w:ascii="Tahoma" w:hAnsi="Tahoma" w:cs="Tahoma"/>
              </w:rPr>
              <w:t>Matična številka</w:t>
            </w:r>
          </w:p>
        </w:tc>
        <w:tc>
          <w:tcPr>
            <w:tcW w:w="6804" w:type="dxa"/>
            <w:tcBorders>
              <w:left w:val="nil"/>
              <w:bottom w:val="single" w:sz="4" w:space="0" w:color="auto"/>
              <w:right w:val="nil"/>
            </w:tcBorders>
          </w:tcPr>
          <w:p w14:paraId="3F0F0400"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bl>
    <w:p w14:paraId="68C3E5B1" w14:textId="77777777" w:rsidR="004557D8" w:rsidRPr="00182021" w:rsidRDefault="004557D8" w:rsidP="004557D8">
      <w:pPr>
        <w:keepNext/>
        <w:tabs>
          <w:tab w:val="left" w:pos="567"/>
          <w:tab w:val="num" w:pos="851"/>
          <w:tab w:val="left" w:pos="993"/>
        </w:tabs>
        <w:spacing w:line="276" w:lineRule="auto"/>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557D8" w:rsidRPr="00182021" w14:paraId="133A5850" w14:textId="77777777" w:rsidTr="005D7DE9">
        <w:trPr>
          <w:trHeight w:val="235"/>
        </w:trPr>
        <w:tc>
          <w:tcPr>
            <w:tcW w:w="3402" w:type="dxa"/>
            <w:tcBorders>
              <w:bottom w:val="single" w:sz="4" w:space="0" w:color="auto"/>
            </w:tcBorders>
          </w:tcPr>
          <w:p w14:paraId="3E4FB734"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c>
          <w:tcPr>
            <w:tcW w:w="2268" w:type="dxa"/>
          </w:tcPr>
          <w:p w14:paraId="1334220E"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c>
          <w:tcPr>
            <w:tcW w:w="3686" w:type="dxa"/>
            <w:tcBorders>
              <w:bottom w:val="single" w:sz="4" w:space="0" w:color="auto"/>
            </w:tcBorders>
          </w:tcPr>
          <w:p w14:paraId="520B3698"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p>
        </w:tc>
      </w:tr>
      <w:tr w:rsidR="004557D8" w:rsidRPr="00182021" w14:paraId="4D5C565F" w14:textId="77777777" w:rsidTr="005D7DE9">
        <w:trPr>
          <w:trHeight w:val="235"/>
        </w:trPr>
        <w:tc>
          <w:tcPr>
            <w:tcW w:w="3402" w:type="dxa"/>
            <w:tcBorders>
              <w:top w:val="single" w:sz="4" w:space="0" w:color="auto"/>
            </w:tcBorders>
          </w:tcPr>
          <w:p w14:paraId="405AA88A"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r w:rsidRPr="00182021">
              <w:rPr>
                <w:rFonts w:ascii="Tahoma" w:hAnsi="Tahoma" w:cs="Tahoma"/>
              </w:rPr>
              <w:t>(kraj, datum)</w:t>
            </w:r>
          </w:p>
        </w:tc>
        <w:tc>
          <w:tcPr>
            <w:tcW w:w="2268" w:type="dxa"/>
          </w:tcPr>
          <w:p w14:paraId="710087CD"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r w:rsidRPr="00182021">
              <w:rPr>
                <w:rFonts w:ascii="Tahoma" w:hAnsi="Tahoma" w:cs="Tahoma"/>
              </w:rPr>
              <w:t>žig</w:t>
            </w:r>
          </w:p>
        </w:tc>
        <w:tc>
          <w:tcPr>
            <w:tcW w:w="3686" w:type="dxa"/>
            <w:tcBorders>
              <w:top w:val="single" w:sz="4" w:space="0" w:color="auto"/>
            </w:tcBorders>
          </w:tcPr>
          <w:p w14:paraId="3C66C33A" w14:textId="77777777" w:rsidR="004557D8" w:rsidRPr="00182021" w:rsidRDefault="004557D8" w:rsidP="005D7DE9">
            <w:pPr>
              <w:keepNext/>
              <w:tabs>
                <w:tab w:val="left" w:pos="567"/>
                <w:tab w:val="num" w:pos="851"/>
                <w:tab w:val="left" w:pos="993"/>
              </w:tabs>
              <w:spacing w:line="276" w:lineRule="auto"/>
              <w:jc w:val="both"/>
              <w:rPr>
                <w:rFonts w:ascii="Tahoma" w:hAnsi="Tahoma" w:cs="Tahoma"/>
              </w:rPr>
            </w:pPr>
            <w:r w:rsidRPr="00182021">
              <w:rPr>
                <w:rFonts w:ascii="Tahoma" w:hAnsi="Tahoma" w:cs="Tahoma"/>
              </w:rPr>
              <w:t>(Naziv in podpis odgovorne osebe kandidata)</w:t>
            </w:r>
          </w:p>
        </w:tc>
      </w:tr>
    </w:tbl>
    <w:p w14:paraId="6A6A4D3B" w14:textId="77777777" w:rsidR="004557D8" w:rsidRPr="00182021" w:rsidRDefault="004557D8" w:rsidP="004557D8">
      <w:pPr>
        <w:keepNext/>
        <w:tabs>
          <w:tab w:val="left" w:pos="567"/>
          <w:tab w:val="num" w:pos="851"/>
          <w:tab w:val="left" w:pos="993"/>
        </w:tabs>
        <w:spacing w:line="276" w:lineRule="auto"/>
        <w:jc w:val="both"/>
        <w:rPr>
          <w:rFonts w:ascii="Tahoma" w:hAnsi="Tahoma" w:cs="Tahoma"/>
          <w:i/>
          <w:sz w:val="16"/>
          <w:szCs w:val="16"/>
        </w:rPr>
      </w:pPr>
      <w:r w:rsidRPr="00182021">
        <w:rPr>
          <w:rFonts w:ascii="Tahoma" w:hAnsi="Tahoma" w:cs="Tahoma"/>
          <w:b/>
          <w:i/>
          <w:sz w:val="16"/>
          <w:szCs w:val="16"/>
        </w:rPr>
        <w:t xml:space="preserve">Navodilo: </w:t>
      </w:r>
      <w:r w:rsidRPr="00182021">
        <w:rPr>
          <w:rFonts w:ascii="Tahoma" w:hAnsi="Tahoma" w:cs="Tahoma"/>
          <w:i/>
          <w:sz w:val="16"/>
          <w:szCs w:val="16"/>
        </w:rPr>
        <w:t>V primeru skupne prijave, morajo obrazec priloga  izpolniti vsi partnerji.</w:t>
      </w:r>
    </w:p>
    <w:p w14:paraId="0B21BEA8" w14:textId="77777777" w:rsidR="004557D8" w:rsidRDefault="004557D8" w:rsidP="004557D8">
      <w:pPr>
        <w:keepNext/>
        <w:tabs>
          <w:tab w:val="left" w:pos="567"/>
          <w:tab w:val="num" w:pos="851"/>
          <w:tab w:val="left" w:pos="993"/>
        </w:tabs>
        <w:spacing w:line="276" w:lineRule="auto"/>
        <w:jc w:val="both"/>
        <w:rPr>
          <w:rFonts w:ascii="Tahoma" w:hAnsi="Tahoma" w:cs="Tahoma"/>
          <w:sz w:val="16"/>
          <w:szCs w:val="16"/>
        </w:rPr>
      </w:pPr>
    </w:p>
    <w:p w14:paraId="01036E19" w14:textId="77777777" w:rsidR="009E0CC4" w:rsidRPr="00076910" w:rsidRDefault="009E0CC4" w:rsidP="000B1478">
      <w:pPr>
        <w:keepLines/>
        <w:widowControl w:val="0"/>
        <w:rPr>
          <w:rFonts w:ascii="Tahoma" w:hAnsi="Tahoma" w:cs="Tahoma"/>
        </w:rPr>
      </w:pPr>
    </w:p>
    <w:p w14:paraId="11E0355C" w14:textId="77777777" w:rsidR="00427F62" w:rsidRPr="004B1066" w:rsidRDefault="00427F62" w:rsidP="00427F62">
      <w:pPr>
        <w:keepNext/>
        <w:tabs>
          <w:tab w:val="left" w:pos="284"/>
        </w:tabs>
        <w:jc w:val="both"/>
        <w:rPr>
          <w:rFonts w:ascii="Tahoma" w:hAnsi="Tahoma" w:cs="Tahoma"/>
          <w:b/>
          <w:bCs/>
          <w: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8827"/>
      </w:tblGrid>
      <w:tr w:rsidR="00427F62" w:rsidRPr="004B1066" w14:paraId="04E936BD" w14:textId="77777777" w:rsidTr="00074D8B">
        <w:tc>
          <w:tcPr>
            <w:tcW w:w="599" w:type="dxa"/>
            <w:tcBorders>
              <w:right w:val="nil"/>
            </w:tcBorders>
          </w:tcPr>
          <w:p w14:paraId="616BCE28" w14:textId="77777777" w:rsidR="00427F62" w:rsidRPr="004B1066" w:rsidRDefault="00427F62" w:rsidP="00074D8B">
            <w:pPr>
              <w:keepNext/>
              <w:tabs>
                <w:tab w:val="left" w:pos="284"/>
              </w:tabs>
              <w:jc w:val="both"/>
              <w:rPr>
                <w:rFonts w:ascii="Tahoma" w:hAnsi="Tahoma" w:cs="Tahoma"/>
              </w:rPr>
            </w:pPr>
          </w:p>
        </w:tc>
        <w:tc>
          <w:tcPr>
            <w:tcW w:w="8827" w:type="dxa"/>
            <w:tcBorders>
              <w:left w:val="nil"/>
            </w:tcBorders>
          </w:tcPr>
          <w:p w14:paraId="7FD0B629" w14:textId="77777777" w:rsidR="00427F62" w:rsidRPr="004B1066" w:rsidRDefault="00427F62" w:rsidP="00074D8B">
            <w:pPr>
              <w:keepNext/>
              <w:tabs>
                <w:tab w:val="left" w:pos="284"/>
              </w:tabs>
              <w:jc w:val="both"/>
              <w:rPr>
                <w:rFonts w:ascii="Tahoma" w:hAnsi="Tahoma" w:cs="Tahoma"/>
              </w:rPr>
            </w:pPr>
            <w:r w:rsidRPr="004B1066">
              <w:rPr>
                <w:rFonts w:ascii="Tahoma" w:hAnsi="Tahoma" w:cs="Tahoma"/>
              </w:rPr>
              <w:t>POOBLASTILO ZA PRIDOBITEV POTRDILA IZ KAZENSKE EVIDENCE – ZA FIZIČNE OSEBE</w:t>
            </w:r>
          </w:p>
        </w:tc>
      </w:tr>
    </w:tbl>
    <w:p w14:paraId="01E59D3F" w14:textId="77777777" w:rsidR="00427F62" w:rsidRPr="004B1066" w:rsidRDefault="00427F62" w:rsidP="00427F62">
      <w:pPr>
        <w:keepNext/>
        <w:tabs>
          <w:tab w:val="left" w:pos="284"/>
        </w:tabs>
        <w:jc w:val="both"/>
        <w:rPr>
          <w:rFonts w:ascii="Tahoma" w:hAnsi="Tahoma" w:cs="Tahoma"/>
          <w:b/>
          <w:bCs/>
          <w:i/>
        </w:rPr>
      </w:pPr>
    </w:p>
    <w:p w14:paraId="60CE3048" w14:textId="77777777" w:rsidR="00427F62" w:rsidRPr="004B1066" w:rsidRDefault="00427F62" w:rsidP="00427F62">
      <w:pPr>
        <w:keepNext/>
        <w:tabs>
          <w:tab w:val="left" w:pos="284"/>
        </w:tabs>
        <w:jc w:val="both"/>
        <w:rPr>
          <w:rFonts w:ascii="Tahoma" w:hAnsi="Tahoma" w:cs="Tahoma"/>
          <w:b/>
          <w:bCs/>
          <w:i/>
        </w:rPr>
      </w:pPr>
    </w:p>
    <w:p w14:paraId="611F356A" w14:textId="77777777" w:rsidR="00427F62" w:rsidRPr="004B1066" w:rsidRDefault="00427F62" w:rsidP="00427F62">
      <w:pPr>
        <w:keepNext/>
        <w:tabs>
          <w:tab w:val="left" w:pos="284"/>
        </w:tabs>
        <w:jc w:val="both"/>
        <w:rPr>
          <w:rFonts w:ascii="Tahoma" w:hAnsi="Tahoma" w:cs="Tahoma"/>
          <w:b/>
        </w:rPr>
      </w:pPr>
      <w:r w:rsidRPr="004B1066">
        <w:rPr>
          <w:rFonts w:ascii="Tahoma" w:hAnsi="Tahoma" w:cs="Tahoma"/>
          <w:b/>
        </w:rPr>
        <w:t>POOBLASTILO ZA PRIDOBITEV POTRDILA IZ KAZENSKE EVIDENCE – ZA FIZIČNE OSEBE</w:t>
      </w:r>
    </w:p>
    <w:p w14:paraId="05510CA3" w14:textId="77777777" w:rsidR="00427F62" w:rsidRPr="004B1066" w:rsidRDefault="00427F62" w:rsidP="00427F62">
      <w:pPr>
        <w:keepNext/>
        <w:tabs>
          <w:tab w:val="left" w:pos="284"/>
        </w:tabs>
        <w:jc w:val="both"/>
        <w:rPr>
          <w:rFonts w:ascii="Tahoma" w:hAnsi="Tahoma" w:cs="Tahoma"/>
          <w:b/>
          <w:bCs/>
          <w:i/>
        </w:rPr>
      </w:pPr>
    </w:p>
    <w:p w14:paraId="115E76A0" w14:textId="77777777" w:rsidR="00427F62" w:rsidRPr="004B1066" w:rsidRDefault="00427F62" w:rsidP="00427F62">
      <w:pPr>
        <w:keepNext/>
        <w:tabs>
          <w:tab w:val="left" w:pos="284"/>
        </w:tabs>
        <w:jc w:val="both"/>
        <w:rPr>
          <w:rFonts w:ascii="Tahoma" w:hAnsi="Tahoma" w:cs="Tahoma"/>
        </w:rPr>
      </w:pPr>
    </w:p>
    <w:p w14:paraId="6FF98E72" w14:textId="77777777" w:rsidR="00427F62" w:rsidRPr="004B1066" w:rsidRDefault="00427F62" w:rsidP="00427F62">
      <w:pPr>
        <w:keepNext/>
        <w:tabs>
          <w:tab w:val="left" w:pos="284"/>
        </w:tabs>
        <w:jc w:val="both"/>
        <w:rPr>
          <w:rFonts w:ascii="Tahoma" w:hAnsi="Tahoma" w:cs="Tahoma"/>
        </w:rPr>
      </w:pPr>
    </w:p>
    <w:p w14:paraId="53DA9FB4" w14:textId="72BE4FDE" w:rsidR="00427F62" w:rsidRPr="004B1066" w:rsidRDefault="00427F62" w:rsidP="00427F62">
      <w:pPr>
        <w:keepNext/>
        <w:ind w:right="424"/>
        <w:jc w:val="both"/>
        <w:rPr>
          <w:rFonts w:ascii="Tahoma" w:hAnsi="Tahoma" w:cs="Tahoma"/>
          <w:b/>
        </w:rPr>
      </w:pPr>
      <w:r w:rsidRPr="004B1066">
        <w:rPr>
          <w:rFonts w:ascii="Tahoma" w:hAnsi="Tahoma" w:cs="Tahoma"/>
        </w:rPr>
        <w:t xml:space="preserve">Spodaj podpisani </w:t>
      </w:r>
      <w:r w:rsidRPr="004B1066">
        <w:rPr>
          <w:rFonts w:ascii="Tahoma" w:hAnsi="Tahoma" w:cs="Tahoma"/>
          <w:b/>
        </w:rPr>
        <w:t>__________________________</w:t>
      </w:r>
      <w:r w:rsidRPr="004B1066">
        <w:rPr>
          <w:rFonts w:ascii="Tahoma" w:hAnsi="Tahoma" w:cs="Tahoma"/>
        </w:rPr>
        <w:t xml:space="preserve"> (ime in priimek) pooblaščam JAVNI HOLDING Ljubljana, d.o.o., Verovškova ulica 70, 1000 Ljubljana, da za potrebe preverjanja izpolnjevanja pogojev v postopku od</w:t>
      </w:r>
      <w:r>
        <w:rPr>
          <w:rFonts w:ascii="Tahoma" w:hAnsi="Tahoma" w:cs="Tahoma"/>
        </w:rPr>
        <w:t xml:space="preserve">daje javnega naročila z </w:t>
      </w:r>
      <w:r w:rsidRPr="00510C6C">
        <w:rPr>
          <w:rFonts w:ascii="Tahoma" w:hAnsi="Tahoma" w:cs="Tahoma"/>
          <w:b/>
          <w:bCs/>
        </w:rPr>
        <w:t>oznako</w:t>
      </w:r>
      <w:r w:rsidR="00586E76" w:rsidRPr="00510C6C">
        <w:rPr>
          <w:b/>
          <w:bCs/>
        </w:rPr>
        <w:t xml:space="preserve"> </w:t>
      </w:r>
      <w:r w:rsidR="00586E76" w:rsidRPr="00510C6C">
        <w:rPr>
          <w:rFonts w:ascii="Tahoma" w:hAnsi="Tahoma" w:cs="Tahoma"/>
          <w:b/>
          <w:bCs/>
        </w:rPr>
        <w:t>JPE-SOT-</w:t>
      </w:r>
      <w:r w:rsidR="001909EF" w:rsidRPr="00510C6C">
        <w:rPr>
          <w:rFonts w:ascii="Tahoma" w:hAnsi="Tahoma" w:cs="Tahoma"/>
          <w:b/>
          <w:bCs/>
        </w:rPr>
        <w:t>115/24</w:t>
      </w:r>
      <w:r w:rsidR="00510C6C" w:rsidRPr="00510C6C">
        <w:rPr>
          <w:b/>
          <w:bCs/>
        </w:rPr>
        <w:t xml:space="preserve"> </w:t>
      </w:r>
      <w:r w:rsidR="00510C6C" w:rsidRPr="00510C6C">
        <w:rPr>
          <w:rFonts w:ascii="Tahoma" w:hAnsi="Tahoma" w:cs="Tahoma"/>
          <w:b/>
          <w:bCs/>
        </w:rPr>
        <w:t>Nakup merilnikov toplotne energije, komponent in rezervnih delov ter najem programske opreme z licencami po štirih sklopih</w:t>
      </w:r>
      <w:r w:rsidRPr="004B1066">
        <w:rPr>
          <w:rFonts w:ascii="Tahoma" w:hAnsi="Tahoma" w:cs="Tahoma"/>
        </w:rPr>
        <w:t xml:space="preserve">, od Ministrstva za pravosodje pridobi potrdilo iz kazenske evidence </w:t>
      </w:r>
      <w:r w:rsidRPr="004B1066">
        <w:rPr>
          <w:rFonts w:ascii="Tahoma" w:hAnsi="Tahoma" w:cs="Tahoma"/>
          <w:bCs/>
        </w:rPr>
        <w:t>za fizične osebe</w:t>
      </w:r>
      <w:r w:rsidRPr="004B1066">
        <w:rPr>
          <w:rFonts w:ascii="Tahoma" w:hAnsi="Tahoma" w:cs="Tahoma"/>
        </w:rPr>
        <w:t>.</w:t>
      </w:r>
    </w:p>
    <w:p w14:paraId="052D92A3" w14:textId="77777777" w:rsidR="00427F62" w:rsidRPr="004B1066" w:rsidRDefault="00427F62" w:rsidP="00427F62">
      <w:pPr>
        <w:keepNext/>
        <w:tabs>
          <w:tab w:val="left" w:pos="284"/>
        </w:tabs>
        <w:jc w:val="both"/>
        <w:rPr>
          <w:rFonts w:ascii="Tahoma" w:hAnsi="Tahoma" w:cs="Tahoma"/>
        </w:rPr>
      </w:pPr>
    </w:p>
    <w:p w14:paraId="405F2D50" w14:textId="77777777" w:rsidR="00427F62" w:rsidRPr="004B1066" w:rsidRDefault="00427F62" w:rsidP="00427F62">
      <w:pPr>
        <w:keepNext/>
        <w:tabs>
          <w:tab w:val="left" w:pos="284"/>
        </w:tabs>
        <w:jc w:val="both"/>
        <w:rPr>
          <w:rFonts w:ascii="Tahoma" w:hAnsi="Tahoma" w:cs="Tahoma"/>
        </w:rPr>
      </w:pPr>
      <w:r w:rsidRPr="004B1066">
        <w:rPr>
          <w:rFonts w:ascii="Tahoma" w:hAnsi="Tahoma" w:cs="Tahoma"/>
        </w:rPr>
        <w:t>Moji osebni podatki so naslednji:</w:t>
      </w:r>
    </w:p>
    <w:p w14:paraId="1E5A3573" w14:textId="77777777" w:rsidR="00427F62" w:rsidRPr="004B1066" w:rsidRDefault="00427F62" w:rsidP="00427F62">
      <w:pPr>
        <w:keepNext/>
        <w:tabs>
          <w:tab w:val="left" w:pos="284"/>
        </w:tabs>
        <w:jc w:val="both"/>
        <w:rPr>
          <w:rFonts w:ascii="Tahoma" w:hAnsi="Tahoma" w:cs="Tahoma"/>
        </w:rPr>
      </w:pPr>
      <w:r w:rsidRPr="004B1066">
        <w:rPr>
          <w:rFonts w:ascii="Tahoma" w:hAnsi="Tahoma" w:cs="Tahoma"/>
        </w:rPr>
        <w:t>EMŠO (obvezen podatek): ________________________________________________________</w:t>
      </w:r>
    </w:p>
    <w:p w14:paraId="05C13906" w14:textId="77777777" w:rsidR="00427F62" w:rsidRPr="004B1066" w:rsidRDefault="00427F62" w:rsidP="00427F62">
      <w:pPr>
        <w:keepNext/>
        <w:tabs>
          <w:tab w:val="left" w:pos="284"/>
        </w:tabs>
        <w:jc w:val="both"/>
        <w:rPr>
          <w:rFonts w:ascii="Tahoma" w:hAnsi="Tahoma" w:cs="Tahoma"/>
        </w:rPr>
      </w:pPr>
      <w:r w:rsidRPr="004B1066">
        <w:rPr>
          <w:rFonts w:ascii="Tahoma" w:hAnsi="Tahoma" w:cs="Tahoma"/>
        </w:rPr>
        <w:t>DATUM ROJSTVA: __________________________________________________________________</w:t>
      </w:r>
    </w:p>
    <w:p w14:paraId="60B55027" w14:textId="77777777" w:rsidR="00427F62" w:rsidRPr="004B1066" w:rsidRDefault="00427F62" w:rsidP="00427F62">
      <w:pPr>
        <w:keepNext/>
        <w:tabs>
          <w:tab w:val="left" w:pos="284"/>
        </w:tabs>
        <w:jc w:val="both"/>
        <w:rPr>
          <w:rFonts w:ascii="Tahoma" w:hAnsi="Tahoma" w:cs="Tahoma"/>
        </w:rPr>
      </w:pPr>
      <w:r w:rsidRPr="004B1066">
        <w:rPr>
          <w:rFonts w:ascii="Tahoma" w:hAnsi="Tahoma" w:cs="Tahoma"/>
        </w:rPr>
        <w:t>KRAJ ROJSTVA: ____________________________________________________________________</w:t>
      </w:r>
    </w:p>
    <w:p w14:paraId="26D0D21E" w14:textId="77777777" w:rsidR="00427F62" w:rsidRPr="004B1066" w:rsidRDefault="00427F62" w:rsidP="00427F62">
      <w:pPr>
        <w:keepNext/>
        <w:tabs>
          <w:tab w:val="left" w:pos="284"/>
        </w:tabs>
        <w:jc w:val="both"/>
        <w:rPr>
          <w:rFonts w:ascii="Tahoma" w:hAnsi="Tahoma" w:cs="Tahoma"/>
        </w:rPr>
      </w:pPr>
      <w:r w:rsidRPr="004B1066">
        <w:rPr>
          <w:rFonts w:ascii="Tahoma" w:hAnsi="Tahoma" w:cs="Tahoma"/>
        </w:rPr>
        <w:t>OBČINA ROJSTVA: __________________________________________________________________</w:t>
      </w:r>
    </w:p>
    <w:p w14:paraId="34199C98" w14:textId="77777777" w:rsidR="00427F62" w:rsidRPr="004B1066" w:rsidRDefault="00427F62" w:rsidP="00427F62">
      <w:pPr>
        <w:keepNext/>
        <w:tabs>
          <w:tab w:val="left" w:pos="284"/>
        </w:tabs>
        <w:jc w:val="both"/>
        <w:rPr>
          <w:rFonts w:ascii="Tahoma" w:hAnsi="Tahoma" w:cs="Tahoma"/>
        </w:rPr>
      </w:pPr>
      <w:r w:rsidRPr="004B1066">
        <w:rPr>
          <w:rFonts w:ascii="Tahoma" w:hAnsi="Tahoma" w:cs="Tahoma"/>
        </w:rPr>
        <w:t>DRŽAVA ROJSTVA: _________________________________________________________________</w:t>
      </w:r>
    </w:p>
    <w:p w14:paraId="559948F0" w14:textId="77777777" w:rsidR="00427F62" w:rsidRPr="004B1066" w:rsidRDefault="00427F62" w:rsidP="00427F62">
      <w:pPr>
        <w:keepNext/>
        <w:tabs>
          <w:tab w:val="left" w:pos="284"/>
        </w:tabs>
        <w:jc w:val="both"/>
        <w:rPr>
          <w:rFonts w:ascii="Tahoma" w:hAnsi="Tahoma" w:cs="Tahoma"/>
        </w:rPr>
      </w:pPr>
      <w:r w:rsidRPr="004B1066">
        <w:rPr>
          <w:rFonts w:ascii="Tahoma" w:hAnsi="Tahoma" w:cs="Tahoma"/>
        </w:rPr>
        <w:t>NASLOV STALNEGA/ZAČASNEGA BIVALIŠČA:</w:t>
      </w:r>
    </w:p>
    <w:p w14:paraId="748FF13B" w14:textId="77777777" w:rsidR="00427F62" w:rsidRPr="004B1066" w:rsidRDefault="00427F62" w:rsidP="00BE3BEA">
      <w:pPr>
        <w:keepNext/>
        <w:numPr>
          <w:ilvl w:val="0"/>
          <w:numId w:val="26"/>
        </w:numPr>
        <w:tabs>
          <w:tab w:val="left" w:pos="284"/>
        </w:tabs>
        <w:jc w:val="both"/>
        <w:rPr>
          <w:rFonts w:ascii="Tahoma" w:hAnsi="Tahoma" w:cs="Tahoma"/>
        </w:rPr>
      </w:pPr>
      <w:r w:rsidRPr="004B1066">
        <w:rPr>
          <w:rFonts w:ascii="Tahoma" w:hAnsi="Tahoma" w:cs="Tahoma"/>
        </w:rPr>
        <w:t>(ulica in hišna številka) ________________________________</w:t>
      </w:r>
    </w:p>
    <w:p w14:paraId="512660AA" w14:textId="77777777" w:rsidR="00427F62" w:rsidRPr="004B1066" w:rsidRDefault="00427F62" w:rsidP="00BE3BEA">
      <w:pPr>
        <w:keepNext/>
        <w:numPr>
          <w:ilvl w:val="0"/>
          <w:numId w:val="26"/>
        </w:numPr>
        <w:tabs>
          <w:tab w:val="left" w:pos="284"/>
        </w:tabs>
        <w:jc w:val="both"/>
        <w:rPr>
          <w:rFonts w:ascii="Tahoma" w:hAnsi="Tahoma" w:cs="Tahoma"/>
        </w:rPr>
      </w:pPr>
      <w:r w:rsidRPr="004B1066">
        <w:rPr>
          <w:rFonts w:ascii="Tahoma" w:hAnsi="Tahoma" w:cs="Tahoma"/>
        </w:rPr>
        <w:t>(poštna številka in pošta) ______________________________</w:t>
      </w:r>
    </w:p>
    <w:p w14:paraId="485739E4" w14:textId="77777777" w:rsidR="00427F62" w:rsidRPr="004B1066" w:rsidRDefault="00427F62" w:rsidP="00427F62">
      <w:pPr>
        <w:keepNext/>
        <w:tabs>
          <w:tab w:val="left" w:pos="284"/>
        </w:tabs>
        <w:jc w:val="both"/>
        <w:rPr>
          <w:rFonts w:ascii="Tahoma" w:hAnsi="Tahoma" w:cs="Tahoma"/>
        </w:rPr>
      </w:pPr>
      <w:r w:rsidRPr="004B1066">
        <w:rPr>
          <w:rFonts w:ascii="Tahoma" w:hAnsi="Tahoma" w:cs="Tahoma"/>
        </w:rPr>
        <w:t>DRŽAVLJANSTVO: __________________________________________________________________</w:t>
      </w:r>
    </w:p>
    <w:p w14:paraId="5554BB64" w14:textId="77777777" w:rsidR="00427F62" w:rsidRPr="004B1066" w:rsidRDefault="00427F62" w:rsidP="00427F62">
      <w:pPr>
        <w:keepNext/>
        <w:tabs>
          <w:tab w:val="left" w:pos="284"/>
        </w:tabs>
        <w:jc w:val="both"/>
        <w:rPr>
          <w:rFonts w:ascii="Tahoma" w:hAnsi="Tahoma" w:cs="Tahoma"/>
        </w:rPr>
      </w:pPr>
      <w:r w:rsidRPr="004B1066">
        <w:rPr>
          <w:rFonts w:ascii="Tahoma" w:hAnsi="Tahoma" w:cs="Tahoma"/>
        </w:rPr>
        <w:t>MOJ PREJŠNJI PRIIMEK SE JE GLASIL: _________________________________________________</w:t>
      </w:r>
    </w:p>
    <w:p w14:paraId="2EA5C3D2" w14:textId="77777777" w:rsidR="00427F62" w:rsidRPr="004B1066" w:rsidRDefault="00427F62" w:rsidP="00427F62">
      <w:pPr>
        <w:keepNext/>
        <w:tabs>
          <w:tab w:val="left" w:pos="284"/>
        </w:tabs>
        <w:jc w:val="both"/>
        <w:rPr>
          <w:rFonts w:ascii="Tahoma" w:hAnsi="Tahoma" w:cs="Tahoma"/>
        </w:rPr>
      </w:pPr>
    </w:p>
    <w:p w14:paraId="2856169F" w14:textId="77777777" w:rsidR="00427F62" w:rsidRPr="004B1066" w:rsidRDefault="00427F62" w:rsidP="00427F62">
      <w:pPr>
        <w:keepNext/>
        <w:tabs>
          <w:tab w:val="left" w:pos="284"/>
        </w:tabs>
        <w:jc w:val="both"/>
        <w:rPr>
          <w:rFonts w:ascii="Tahoma" w:hAnsi="Tahoma" w:cs="Tahoma"/>
        </w:rPr>
      </w:pPr>
    </w:p>
    <w:p w14:paraId="09AEA89B" w14:textId="77777777" w:rsidR="00427F62" w:rsidRPr="004B1066" w:rsidRDefault="00427F62" w:rsidP="00427F62">
      <w:pPr>
        <w:keepNext/>
        <w:tabs>
          <w:tab w:val="left" w:pos="284"/>
        </w:tabs>
        <w:jc w:val="both"/>
        <w:rPr>
          <w:rFonts w:ascii="Tahoma" w:hAnsi="Tahoma" w:cs="Tahoma"/>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977"/>
        <w:gridCol w:w="2835"/>
      </w:tblGrid>
      <w:tr w:rsidR="00427F62" w:rsidRPr="004B1066" w14:paraId="7617B6A9" w14:textId="77777777" w:rsidTr="00074D8B">
        <w:trPr>
          <w:trHeight w:val="235"/>
        </w:trPr>
        <w:tc>
          <w:tcPr>
            <w:tcW w:w="3402" w:type="dxa"/>
            <w:tcBorders>
              <w:bottom w:val="single" w:sz="4" w:space="0" w:color="auto"/>
            </w:tcBorders>
          </w:tcPr>
          <w:p w14:paraId="0C8709CB" w14:textId="77777777" w:rsidR="00427F62" w:rsidRPr="004B1066" w:rsidRDefault="00427F62" w:rsidP="00074D8B">
            <w:pPr>
              <w:keepNext/>
              <w:tabs>
                <w:tab w:val="left" w:pos="284"/>
              </w:tabs>
              <w:jc w:val="both"/>
              <w:rPr>
                <w:rFonts w:ascii="Tahoma" w:hAnsi="Tahoma" w:cs="Tahoma"/>
              </w:rPr>
            </w:pPr>
          </w:p>
        </w:tc>
        <w:tc>
          <w:tcPr>
            <w:tcW w:w="2977" w:type="dxa"/>
          </w:tcPr>
          <w:p w14:paraId="338F6F2A" w14:textId="77777777" w:rsidR="00427F62" w:rsidRPr="004B1066" w:rsidRDefault="00427F62" w:rsidP="00074D8B">
            <w:pPr>
              <w:keepNext/>
              <w:tabs>
                <w:tab w:val="left" w:pos="284"/>
              </w:tabs>
              <w:jc w:val="both"/>
              <w:rPr>
                <w:rFonts w:ascii="Tahoma" w:hAnsi="Tahoma" w:cs="Tahoma"/>
              </w:rPr>
            </w:pPr>
          </w:p>
        </w:tc>
        <w:tc>
          <w:tcPr>
            <w:tcW w:w="2835" w:type="dxa"/>
            <w:tcBorders>
              <w:bottom w:val="single" w:sz="4" w:space="0" w:color="auto"/>
            </w:tcBorders>
          </w:tcPr>
          <w:p w14:paraId="20A85D80" w14:textId="77777777" w:rsidR="00427F62" w:rsidRPr="004B1066" w:rsidRDefault="00427F62" w:rsidP="00074D8B">
            <w:pPr>
              <w:keepNext/>
              <w:tabs>
                <w:tab w:val="left" w:pos="284"/>
              </w:tabs>
              <w:jc w:val="both"/>
              <w:rPr>
                <w:rFonts w:ascii="Tahoma" w:hAnsi="Tahoma" w:cs="Tahoma"/>
              </w:rPr>
            </w:pPr>
          </w:p>
        </w:tc>
      </w:tr>
      <w:tr w:rsidR="00427F62" w:rsidRPr="004B1066" w14:paraId="42418C25" w14:textId="77777777" w:rsidTr="00074D8B">
        <w:trPr>
          <w:trHeight w:val="235"/>
        </w:trPr>
        <w:tc>
          <w:tcPr>
            <w:tcW w:w="3402" w:type="dxa"/>
            <w:tcBorders>
              <w:top w:val="single" w:sz="4" w:space="0" w:color="auto"/>
            </w:tcBorders>
          </w:tcPr>
          <w:p w14:paraId="06C77652" w14:textId="77777777" w:rsidR="00427F62" w:rsidRPr="004B1066" w:rsidRDefault="00427F62" w:rsidP="00074D8B">
            <w:pPr>
              <w:keepNext/>
              <w:tabs>
                <w:tab w:val="left" w:pos="284"/>
              </w:tabs>
              <w:jc w:val="both"/>
              <w:rPr>
                <w:rFonts w:ascii="Tahoma" w:hAnsi="Tahoma" w:cs="Tahoma"/>
              </w:rPr>
            </w:pPr>
            <w:r w:rsidRPr="004B1066">
              <w:rPr>
                <w:rFonts w:ascii="Tahoma" w:hAnsi="Tahoma" w:cs="Tahoma"/>
              </w:rPr>
              <w:t>(kraj, datum)</w:t>
            </w:r>
          </w:p>
        </w:tc>
        <w:tc>
          <w:tcPr>
            <w:tcW w:w="2977" w:type="dxa"/>
          </w:tcPr>
          <w:p w14:paraId="2D12E442" w14:textId="77777777" w:rsidR="00427F62" w:rsidRPr="004B1066" w:rsidRDefault="00427F62" w:rsidP="00074D8B">
            <w:pPr>
              <w:keepNext/>
              <w:tabs>
                <w:tab w:val="left" w:pos="284"/>
              </w:tabs>
              <w:jc w:val="both"/>
              <w:rPr>
                <w:rFonts w:ascii="Tahoma" w:hAnsi="Tahoma" w:cs="Tahoma"/>
              </w:rPr>
            </w:pPr>
          </w:p>
        </w:tc>
        <w:tc>
          <w:tcPr>
            <w:tcW w:w="2835" w:type="dxa"/>
            <w:tcBorders>
              <w:top w:val="single" w:sz="4" w:space="0" w:color="auto"/>
            </w:tcBorders>
          </w:tcPr>
          <w:p w14:paraId="48CB81DB" w14:textId="77777777" w:rsidR="00427F62" w:rsidRPr="004B1066" w:rsidRDefault="00427F62" w:rsidP="00074D8B">
            <w:pPr>
              <w:keepNext/>
              <w:tabs>
                <w:tab w:val="left" w:pos="284"/>
              </w:tabs>
              <w:jc w:val="both"/>
              <w:rPr>
                <w:rFonts w:ascii="Tahoma" w:hAnsi="Tahoma" w:cs="Tahoma"/>
              </w:rPr>
            </w:pPr>
            <w:r w:rsidRPr="004B1066">
              <w:rPr>
                <w:rFonts w:ascii="Tahoma" w:hAnsi="Tahoma" w:cs="Tahoma"/>
              </w:rPr>
              <w:t>(podpis pooblastitelja)</w:t>
            </w:r>
          </w:p>
        </w:tc>
      </w:tr>
    </w:tbl>
    <w:p w14:paraId="67AA3C42" w14:textId="77777777" w:rsidR="00427F62" w:rsidRPr="004B1066" w:rsidRDefault="00427F62" w:rsidP="00427F62">
      <w:pPr>
        <w:keepNext/>
        <w:tabs>
          <w:tab w:val="left" w:pos="284"/>
        </w:tabs>
        <w:jc w:val="both"/>
        <w:rPr>
          <w:rFonts w:ascii="Tahoma" w:hAnsi="Tahoma" w:cs="Tahoma"/>
        </w:rPr>
      </w:pPr>
      <w:r w:rsidRPr="004B1066">
        <w:rPr>
          <w:rFonts w:ascii="Tahoma" w:hAnsi="Tahoma" w:cs="Tahoma"/>
        </w:rPr>
        <w:tab/>
      </w:r>
      <w:r w:rsidRPr="004B1066">
        <w:rPr>
          <w:rFonts w:ascii="Tahoma" w:hAnsi="Tahoma" w:cs="Tahoma"/>
        </w:rPr>
        <w:tab/>
      </w:r>
      <w:r w:rsidRPr="004B1066">
        <w:rPr>
          <w:rFonts w:ascii="Tahoma" w:hAnsi="Tahoma" w:cs="Tahoma"/>
        </w:rPr>
        <w:tab/>
      </w:r>
      <w:r w:rsidRPr="004B1066">
        <w:rPr>
          <w:rFonts w:ascii="Tahoma" w:hAnsi="Tahoma" w:cs="Tahoma"/>
        </w:rPr>
        <w:tab/>
      </w:r>
      <w:r w:rsidRPr="004B1066">
        <w:rPr>
          <w:rFonts w:ascii="Tahoma" w:hAnsi="Tahoma" w:cs="Tahoma"/>
        </w:rPr>
        <w:tab/>
      </w:r>
      <w:r w:rsidRPr="004B1066">
        <w:rPr>
          <w:rFonts w:ascii="Tahoma" w:hAnsi="Tahoma" w:cs="Tahoma"/>
        </w:rPr>
        <w:tab/>
      </w:r>
      <w:r w:rsidRPr="004B1066">
        <w:rPr>
          <w:rFonts w:ascii="Tahoma" w:hAnsi="Tahoma" w:cs="Tahoma"/>
        </w:rPr>
        <w:tab/>
      </w:r>
    </w:p>
    <w:p w14:paraId="08D6A17F" w14:textId="77777777" w:rsidR="00427F62" w:rsidRPr="004B1066" w:rsidRDefault="00427F62" w:rsidP="00427F62">
      <w:pPr>
        <w:keepNext/>
        <w:tabs>
          <w:tab w:val="left" w:pos="284"/>
        </w:tabs>
        <w:jc w:val="both"/>
        <w:rPr>
          <w:rFonts w:ascii="Tahoma" w:hAnsi="Tahoma" w:cs="Tahoma"/>
        </w:rPr>
      </w:pPr>
    </w:p>
    <w:p w14:paraId="2CFE3FBB" w14:textId="77777777" w:rsidR="00427F62" w:rsidRPr="004B1066" w:rsidRDefault="00427F62" w:rsidP="00427F62">
      <w:pPr>
        <w:keepNext/>
        <w:tabs>
          <w:tab w:val="left" w:pos="284"/>
        </w:tabs>
        <w:jc w:val="both"/>
        <w:rPr>
          <w:rFonts w:ascii="Tahoma" w:hAnsi="Tahoma" w:cs="Tahoma"/>
        </w:rPr>
      </w:pPr>
    </w:p>
    <w:p w14:paraId="30DFC46C" w14:textId="77777777" w:rsidR="00427F62" w:rsidRPr="004B1066" w:rsidRDefault="00427F62" w:rsidP="00427F62">
      <w:pPr>
        <w:widowControl w:val="0"/>
        <w:tabs>
          <w:tab w:val="left" w:pos="284"/>
        </w:tabs>
        <w:jc w:val="both"/>
        <w:rPr>
          <w:rFonts w:ascii="Tahoma" w:hAnsi="Tahoma" w:cs="Tahoma"/>
        </w:rPr>
      </w:pPr>
    </w:p>
    <w:p w14:paraId="137F34C2" w14:textId="77777777" w:rsidR="00427F62" w:rsidRPr="004B1066" w:rsidRDefault="00427F62" w:rsidP="00427F62">
      <w:pPr>
        <w:widowControl w:val="0"/>
        <w:tabs>
          <w:tab w:val="left" w:pos="284"/>
        </w:tabs>
        <w:jc w:val="both"/>
        <w:rPr>
          <w:rFonts w:ascii="Tahoma" w:hAnsi="Tahoma" w:cs="Tahoma"/>
        </w:rPr>
      </w:pPr>
    </w:p>
    <w:p w14:paraId="1217C1EF" w14:textId="77777777" w:rsidR="00427F62" w:rsidRDefault="00427F62" w:rsidP="00427F62">
      <w:pPr>
        <w:widowControl w:val="0"/>
        <w:tabs>
          <w:tab w:val="left" w:pos="284"/>
        </w:tabs>
        <w:jc w:val="both"/>
        <w:rPr>
          <w:rFonts w:ascii="Tahoma" w:hAnsi="Tahoma" w:cs="Tahoma"/>
          <w:i/>
        </w:rPr>
      </w:pPr>
      <w:r w:rsidRPr="004B1066">
        <w:rPr>
          <w:rFonts w:ascii="Tahoma" w:hAnsi="Tahoma" w:cs="Tahoma"/>
          <w:b/>
          <w:i/>
        </w:rPr>
        <w:t>Navodilo:</w:t>
      </w:r>
      <w:r w:rsidRPr="004B1066">
        <w:rPr>
          <w:rFonts w:ascii="Tahoma" w:hAnsi="Tahoma" w:cs="Tahoma"/>
          <w:i/>
        </w:rPr>
        <w:t xml:space="preserve"> Obrazec pooblastila morajo izpolniti in podpisati osebe, ki so član upravnega, vodstvenega ali nadzornega organa tega gospodarskega subjekta s sedežem v Republiki Sloveniji (kandidat, partner v skupni prijavi) ali ki ima pooblastila za njegovo zastopanje ali odločanje ali nadzor v njem. </w:t>
      </w:r>
    </w:p>
    <w:p w14:paraId="34779DEE" w14:textId="77777777" w:rsidR="00427F62" w:rsidRPr="004B1066" w:rsidRDefault="00427F62" w:rsidP="00427F62">
      <w:pPr>
        <w:keepNext/>
        <w:tabs>
          <w:tab w:val="left" w:pos="284"/>
        </w:tabs>
        <w:jc w:val="both"/>
        <w:rPr>
          <w:rFonts w:ascii="Tahoma" w:hAnsi="Tahoma" w:cs="Tahoma"/>
        </w:rPr>
      </w:pPr>
    </w:p>
    <w:p w14:paraId="6BF27E76" w14:textId="77777777" w:rsidR="00427F62" w:rsidRDefault="00427F62" w:rsidP="00427F62">
      <w:pPr>
        <w:keepNext/>
        <w:tabs>
          <w:tab w:val="left" w:pos="284"/>
        </w:tabs>
        <w:jc w:val="both"/>
        <w:rPr>
          <w:rFonts w:ascii="Tahoma" w:hAnsi="Tahoma" w:cs="Tahoma"/>
          <w:b/>
          <w:i/>
        </w:rPr>
      </w:pPr>
    </w:p>
    <w:p w14:paraId="50EA6E40" w14:textId="77777777" w:rsidR="00427F62" w:rsidRDefault="00427F62" w:rsidP="00427F62">
      <w:pPr>
        <w:keepNext/>
        <w:tabs>
          <w:tab w:val="left" w:pos="284"/>
        </w:tabs>
        <w:jc w:val="both"/>
        <w:rPr>
          <w:rFonts w:ascii="Tahoma" w:hAnsi="Tahoma" w:cs="Tahoma"/>
          <w:b/>
          <w:i/>
        </w:rPr>
      </w:pPr>
    </w:p>
    <w:p w14:paraId="4C9470FB" w14:textId="77777777" w:rsidR="00427F62" w:rsidRDefault="00427F62" w:rsidP="00427F62">
      <w:pPr>
        <w:keepNext/>
        <w:tabs>
          <w:tab w:val="left" w:pos="284"/>
        </w:tabs>
        <w:jc w:val="both"/>
        <w:rPr>
          <w:rFonts w:ascii="Tahoma" w:hAnsi="Tahoma" w:cs="Tahoma"/>
          <w:b/>
          <w:i/>
        </w:rPr>
      </w:pPr>
    </w:p>
    <w:p w14:paraId="75BF1DF4" w14:textId="77777777" w:rsidR="00427F62" w:rsidRDefault="00427F62" w:rsidP="00427F62">
      <w:pPr>
        <w:rPr>
          <w:rFonts w:ascii="Tahoma" w:hAnsi="Tahoma" w:cs="Tahoma"/>
          <w:b/>
          <w:i/>
        </w:rPr>
      </w:pPr>
      <w:r>
        <w:rPr>
          <w:rFonts w:ascii="Tahoma" w:hAnsi="Tahoma" w:cs="Tahoma"/>
          <w:b/>
          <w:i/>
        </w:rPr>
        <w:br w:type="page"/>
      </w:r>
    </w:p>
    <w:p w14:paraId="3FED1280" w14:textId="77777777" w:rsidR="00427F62" w:rsidRPr="004B1066" w:rsidRDefault="00427F62" w:rsidP="00427F62">
      <w:pPr>
        <w:keepNext/>
        <w:tabs>
          <w:tab w:val="left" w:pos="284"/>
        </w:tabs>
        <w:jc w:val="both"/>
        <w:rPr>
          <w:rFonts w:ascii="Tahoma" w:hAnsi="Tahoma" w:cs="Tahoma"/>
          <w:b/>
          <w:i/>
        </w:rPr>
      </w:pPr>
    </w:p>
    <w:p w14:paraId="04EB91E5" w14:textId="77777777" w:rsidR="008E63D8" w:rsidRPr="00427F62" w:rsidRDefault="008E63D8" w:rsidP="00B11E1B">
      <w:pPr>
        <w:keepNext/>
        <w:widowControl w:val="0"/>
        <w:tabs>
          <w:tab w:val="num" w:pos="1070"/>
        </w:tabs>
        <w:spacing w:after="200"/>
        <w:jc w:val="both"/>
        <w:rPr>
          <w:rFonts w:ascii="Tahoma" w:hAnsi="Tahoma" w:cs="Tahoma"/>
          <w:iCs/>
          <w:strike/>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46A6C21C" w14:textId="77777777" w:rsidTr="009F3108">
        <w:trPr>
          <w:trHeight w:val="283"/>
        </w:trPr>
        <w:tc>
          <w:tcPr>
            <w:tcW w:w="569" w:type="dxa"/>
            <w:tcBorders>
              <w:top w:val="single" w:sz="4" w:space="0" w:color="auto"/>
              <w:left w:val="single" w:sz="4" w:space="0" w:color="auto"/>
              <w:bottom w:val="single" w:sz="4" w:space="0" w:color="auto"/>
              <w:right w:val="nil"/>
            </w:tcBorders>
          </w:tcPr>
          <w:p w14:paraId="5C48A60D" w14:textId="77777777" w:rsidR="0061693F" w:rsidRPr="00076910" w:rsidRDefault="0061693F" w:rsidP="00B11E1B">
            <w:pPr>
              <w:keepNext/>
              <w:widowControl w:val="0"/>
              <w:jc w:val="both"/>
              <w:rPr>
                <w:rFonts w:ascii="Tahoma" w:hAnsi="Tahoma" w:cs="Tahoma"/>
              </w:rPr>
            </w:pPr>
          </w:p>
        </w:tc>
        <w:tc>
          <w:tcPr>
            <w:tcW w:w="6638" w:type="dxa"/>
            <w:tcBorders>
              <w:top w:val="single" w:sz="4" w:space="0" w:color="auto"/>
              <w:left w:val="nil"/>
              <w:bottom w:val="single" w:sz="4" w:space="0" w:color="auto"/>
            </w:tcBorders>
          </w:tcPr>
          <w:p w14:paraId="6A1732D6" w14:textId="77777777" w:rsidR="0061693F" w:rsidRPr="000B3BD3" w:rsidRDefault="00373CB2" w:rsidP="00427F62">
            <w:pPr>
              <w:keepNext/>
              <w:widowControl w:val="0"/>
              <w:jc w:val="both"/>
              <w:rPr>
                <w:rFonts w:ascii="Tahoma" w:hAnsi="Tahoma" w:cs="Tahoma"/>
                <w:color w:val="FF0000"/>
              </w:rPr>
            </w:pPr>
            <w:r w:rsidRPr="00D71618">
              <w:rPr>
                <w:rFonts w:ascii="Tahoma" w:hAnsi="Tahoma" w:cs="Tahoma"/>
              </w:rPr>
              <w:t xml:space="preserve">IZJAVA – OSEBE     </w:t>
            </w:r>
          </w:p>
        </w:tc>
        <w:tc>
          <w:tcPr>
            <w:tcW w:w="1503" w:type="dxa"/>
            <w:tcBorders>
              <w:top w:val="single" w:sz="4" w:space="0" w:color="auto"/>
              <w:bottom w:val="single" w:sz="4" w:space="0" w:color="auto"/>
              <w:right w:val="nil"/>
            </w:tcBorders>
          </w:tcPr>
          <w:p w14:paraId="17062E16" w14:textId="77777777" w:rsidR="0061693F" w:rsidRPr="00076910" w:rsidRDefault="0061693F" w:rsidP="00B11E1B">
            <w:pPr>
              <w:keepNext/>
              <w:widowControl w:val="0"/>
              <w:jc w:val="both"/>
              <w:rPr>
                <w:rFonts w:ascii="Tahoma" w:hAnsi="Tahoma" w:cs="Tahoma"/>
                <w:b/>
                <w:i/>
                <w:strike/>
              </w:rPr>
            </w:pPr>
          </w:p>
        </w:tc>
        <w:tc>
          <w:tcPr>
            <w:tcW w:w="524" w:type="dxa"/>
            <w:tcBorders>
              <w:top w:val="single" w:sz="4" w:space="0" w:color="auto"/>
              <w:left w:val="nil"/>
              <w:bottom w:val="single" w:sz="4" w:space="0" w:color="auto"/>
              <w:right w:val="single" w:sz="4" w:space="0" w:color="auto"/>
            </w:tcBorders>
          </w:tcPr>
          <w:p w14:paraId="6322BC82" w14:textId="77777777" w:rsidR="0061693F" w:rsidRPr="00076910" w:rsidRDefault="0061693F" w:rsidP="00B11E1B">
            <w:pPr>
              <w:keepNext/>
              <w:widowControl w:val="0"/>
              <w:jc w:val="both"/>
              <w:rPr>
                <w:rFonts w:ascii="Tahoma" w:hAnsi="Tahoma" w:cs="Tahoma"/>
                <w:b/>
                <w:i/>
                <w:strike/>
              </w:rPr>
            </w:pPr>
          </w:p>
        </w:tc>
      </w:tr>
    </w:tbl>
    <w:p w14:paraId="067181D2" w14:textId="77777777" w:rsidR="0061693F" w:rsidRPr="00076910" w:rsidRDefault="0061693F" w:rsidP="00B11E1B">
      <w:pPr>
        <w:keepNext/>
        <w:widowControl w:val="0"/>
        <w:jc w:val="both"/>
        <w:rPr>
          <w:rFonts w:ascii="Tahoma" w:hAnsi="Tahoma" w:cs="Tahoma"/>
          <w:bCs/>
          <w:i/>
          <w:noProof/>
        </w:rPr>
      </w:pPr>
    </w:p>
    <w:p w14:paraId="4B8DFA01" w14:textId="5183B767" w:rsidR="00100715" w:rsidRPr="00076910" w:rsidRDefault="00100715" w:rsidP="00B11E1B">
      <w:pPr>
        <w:keepNext/>
        <w:widowControl w:val="0"/>
        <w:jc w:val="both"/>
        <w:rPr>
          <w:rFonts w:ascii="Tahoma" w:hAnsi="Tahoma" w:cs="Tahoma"/>
          <w:bCs/>
          <w:i/>
          <w:noProof/>
        </w:rPr>
      </w:pPr>
      <w:r w:rsidRPr="00076910">
        <w:rPr>
          <w:rFonts w:ascii="Tahoma" w:hAnsi="Tahoma" w:cs="Tahoma"/>
        </w:rPr>
        <w:t xml:space="preserve">V zvezi z oddajo javnega naročila št. </w:t>
      </w:r>
      <w:r w:rsidR="00EC2388" w:rsidRPr="00EC2388">
        <w:rPr>
          <w:rFonts w:ascii="Tahoma" w:hAnsi="Tahoma" w:cs="Tahoma"/>
          <w:b/>
          <w:bCs/>
        </w:rPr>
        <w:t>JPE-SOT-115/24 Nakup merilnikov toplotne energije, komponent in rezervnih delov ter najem programske opreme z licencami po štirih sklopih</w:t>
      </w:r>
      <w:r w:rsidR="00D13DFD">
        <w:rPr>
          <w:rFonts w:ascii="Tahoma" w:hAnsi="Tahoma" w:cs="Tahoma"/>
          <w:b/>
        </w:rPr>
        <w:t xml:space="preserve"> </w:t>
      </w:r>
      <w:r w:rsidRPr="00076910">
        <w:rPr>
          <w:rFonts w:ascii="Tahoma" w:hAnsi="Tahoma" w:cs="Tahoma"/>
        </w:rPr>
        <w:t>dajem naslednjo izjavo:</w:t>
      </w:r>
    </w:p>
    <w:p w14:paraId="20BCD25B"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6DEA64F"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269ECF7C"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58A9706"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20D085E4"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AAD44F4"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43B4FA1"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526AD197"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66F78297"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4059DAE9"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522FE061"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11BFCADF"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5D69A7E"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14F18035"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0FD04015"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43371C67"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34496CCB"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FDF6542"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383C9A0D"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7EEAEFB"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6ABB86E2"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373272A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7098930" w14:textId="07AF4CDF" w:rsidR="0096039F" w:rsidRPr="00112425" w:rsidRDefault="0061693F" w:rsidP="0096039F">
      <w:pPr>
        <w:keepNext/>
        <w:keepLines/>
        <w:tabs>
          <w:tab w:val="left" w:pos="567"/>
          <w:tab w:val="num" w:pos="851"/>
          <w:tab w:val="left" w:pos="993"/>
        </w:tabs>
        <w:jc w:val="both"/>
        <w:rPr>
          <w:rFonts w:ascii="Tahoma" w:hAnsi="Tahoma" w:cs="Tahoma"/>
        </w:rPr>
      </w:pPr>
      <w:r w:rsidRPr="00076910">
        <w:rPr>
          <w:rFonts w:ascii="Tahoma" w:hAnsi="Tahoma" w:cs="Tahoma"/>
        </w:rPr>
        <w:t>da mi ni bila izrečena pravnomočna sodba</w:t>
      </w:r>
      <w:r w:rsidR="0096039F">
        <w:rPr>
          <w:rFonts w:ascii="Tahoma" w:hAnsi="Tahoma" w:cs="Tahoma"/>
        </w:rPr>
        <w:t xml:space="preserve"> </w:t>
      </w:r>
      <w:r w:rsidR="0096039F" w:rsidRPr="00D51F1D">
        <w:rPr>
          <w:rFonts w:ascii="Tahoma" w:hAnsi="Tahoma" w:cs="Tahoma"/>
        </w:rPr>
        <w:t>za kazniva dejanja iz Kazenskega zakonika (Uradni list RS, št. 50/12 – uradno prečiščeno besedilo, 6/16 – popr., 54/15, 38/16, 27/17, 23/20, 91/20, 95/21, 186/21 in 105/22 – ZZNŠPP; v nadaljnjem besedilu: KZ-1) ali za primerljiva kazniva dejanja, ki so jih izrekla tuja sodišča</w:t>
      </w:r>
      <w:r w:rsidR="0096039F" w:rsidRPr="00112425">
        <w:rPr>
          <w:rFonts w:ascii="Tahoma" w:hAnsi="Tahoma" w:cs="Tahoma"/>
        </w:rPr>
        <w:t xml:space="preserve">, ki so </w:t>
      </w:r>
      <w:r w:rsidR="0096039F">
        <w:rPr>
          <w:rFonts w:ascii="Tahoma" w:hAnsi="Tahoma" w:cs="Tahoma"/>
        </w:rPr>
        <w:t>našteta</w:t>
      </w:r>
      <w:r w:rsidR="0096039F" w:rsidRPr="00112425">
        <w:rPr>
          <w:rFonts w:ascii="Tahoma" w:hAnsi="Tahoma" w:cs="Tahoma"/>
        </w:rPr>
        <w:t xml:space="preserve"> v prvem odstavku 75. člena ZJN-3</w:t>
      </w:r>
      <w:r w:rsidR="0096039F">
        <w:rPr>
          <w:rFonts w:ascii="Tahoma" w:hAnsi="Tahoma" w:cs="Tahoma"/>
        </w:rPr>
        <w:t xml:space="preserve"> </w:t>
      </w:r>
      <w:r w:rsidR="0096039F" w:rsidRPr="00112425">
        <w:rPr>
          <w:rFonts w:ascii="Tahoma" w:hAnsi="Tahoma" w:cs="Tahoma"/>
        </w:rPr>
        <w:t xml:space="preserve">in </w:t>
      </w:r>
    </w:p>
    <w:p w14:paraId="33E0CB68" w14:textId="77777777" w:rsidR="0096039F" w:rsidRDefault="0096039F" w:rsidP="0096039F">
      <w:pPr>
        <w:keepNext/>
        <w:keepLines/>
        <w:tabs>
          <w:tab w:val="left" w:pos="567"/>
          <w:tab w:val="num" w:pos="851"/>
          <w:tab w:val="left" w:pos="993"/>
        </w:tabs>
        <w:jc w:val="both"/>
        <w:rPr>
          <w:rFonts w:ascii="Arial" w:hAnsi="Arial" w:cs="Arial"/>
          <w:sz w:val="18"/>
          <w:szCs w:val="18"/>
        </w:rPr>
      </w:pPr>
    </w:p>
    <w:p w14:paraId="0843903C" w14:textId="77777777" w:rsidR="0096039F" w:rsidRDefault="0096039F" w:rsidP="0096039F">
      <w:pPr>
        <w:keepNext/>
        <w:keepLines/>
        <w:tabs>
          <w:tab w:val="left" w:pos="567"/>
          <w:tab w:val="num" w:pos="851"/>
          <w:tab w:val="left" w:pos="993"/>
        </w:tabs>
        <w:jc w:val="both"/>
        <w:rPr>
          <w:rFonts w:ascii="Tahoma" w:hAnsi="Tahoma" w:cs="Tahoma"/>
        </w:rPr>
      </w:pPr>
    </w:p>
    <w:p w14:paraId="53349CBA" w14:textId="75E664DB" w:rsidR="0096039F" w:rsidRPr="00112425" w:rsidRDefault="0096039F" w:rsidP="0096039F">
      <w:pPr>
        <w:keepNext/>
        <w:keepLines/>
        <w:tabs>
          <w:tab w:val="left" w:pos="567"/>
          <w:tab w:val="num" w:pos="851"/>
          <w:tab w:val="left" w:pos="993"/>
        </w:tabs>
        <w:jc w:val="both"/>
        <w:rPr>
          <w:rFonts w:ascii="Tahoma" w:hAnsi="Tahoma" w:cs="Tahoma"/>
        </w:rPr>
      </w:pPr>
      <w:r>
        <w:rPr>
          <w:rFonts w:ascii="Tahoma" w:hAnsi="Tahoma" w:cs="Tahoma"/>
        </w:rPr>
        <w:t>s podpisom te izjave dajem</w:t>
      </w:r>
      <w:r w:rsidRPr="005376D4">
        <w:rPr>
          <w:rFonts w:ascii="Tahoma" w:hAnsi="Tahoma" w:cs="Tahoma"/>
        </w:rPr>
        <w:t xml:space="preserve"> soglasje, da </w:t>
      </w:r>
      <w:r w:rsidRPr="005D4E4E">
        <w:rPr>
          <w:rFonts w:ascii="Tahoma" w:hAnsi="Tahoma" w:cs="Tahoma"/>
        </w:rPr>
        <w:t>pooblaščeni predstavnik naročnika</w:t>
      </w:r>
      <w:r w:rsidRPr="005D4E4E">
        <w:rPr>
          <w:rFonts w:ascii="Tahoma" w:hAnsi="Tahoma" w:cs="Tahoma"/>
          <w:b/>
        </w:rPr>
        <w:t xml:space="preserve"> </w:t>
      </w:r>
      <w:r w:rsidRPr="005376D4">
        <w:rPr>
          <w:rFonts w:ascii="Tahoma" w:hAnsi="Tahoma" w:cs="Tahoma"/>
        </w:rPr>
        <w:t>v zvezi z oddajo predmetnega javnega naročila pridobi podatke za preveritev ponudbe v skladu z 89. členom ZJN-3 v enotnem informacijskem sistemu – eDosje iz devetega odstavka 77. čle</w:t>
      </w:r>
      <w:r>
        <w:rPr>
          <w:rFonts w:ascii="Tahoma" w:hAnsi="Tahoma" w:cs="Tahoma"/>
        </w:rPr>
        <w:t>na ZJN-3, ter se tudi zavezujem, da bom</w:t>
      </w:r>
      <w:r w:rsidRPr="005376D4">
        <w:rPr>
          <w:rFonts w:ascii="Tahoma" w:hAnsi="Tahoma" w:cs="Tahoma"/>
        </w:rPr>
        <w:t xml:space="preserve"> na zahtevo </w:t>
      </w:r>
      <w:r w:rsidRPr="005D4E4E">
        <w:rPr>
          <w:rFonts w:ascii="Tahoma" w:hAnsi="Tahoma" w:cs="Tahoma"/>
        </w:rPr>
        <w:t>pooblaščenega predstavnika naročnika</w:t>
      </w:r>
      <w:r w:rsidRPr="005D4E4E">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 xml:space="preserve"> dodatna pooblastila za preveri</w:t>
      </w:r>
      <w:r>
        <w:rPr>
          <w:rFonts w:ascii="Tahoma" w:hAnsi="Tahoma" w:cs="Tahoma"/>
        </w:rPr>
        <w:t>tev podatkov iz uradnih evidenc.</w:t>
      </w:r>
    </w:p>
    <w:p w14:paraId="2CEC842F"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897BF37"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5D51FC2B" w14:textId="77777777" w:rsidTr="00653FA7">
        <w:trPr>
          <w:trHeight w:val="235"/>
        </w:trPr>
        <w:tc>
          <w:tcPr>
            <w:tcW w:w="3402" w:type="dxa"/>
            <w:tcBorders>
              <w:top w:val="single" w:sz="4" w:space="0" w:color="auto"/>
            </w:tcBorders>
          </w:tcPr>
          <w:p w14:paraId="408F670A"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5870BE1A"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7839D29E"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2D43F8BB" w14:textId="77777777" w:rsidR="0061693F" w:rsidRPr="00076910" w:rsidRDefault="0061693F" w:rsidP="00B11E1B">
      <w:pPr>
        <w:keepNext/>
        <w:widowControl w:val="0"/>
        <w:tabs>
          <w:tab w:val="left" w:pos="284"/>
        </w:tabs>
        <w:jc w:val="both"/>
        <w:rPr>
          <w:rFonts w:ascii="Tahoma" w:hAnsi="Tahoma" w:cs="Tahoma"/>
        </w:rPr>
      </w:pPr>
    </w:p>
    <w:p w14:paraId="23A9E21F" w14:textId="77777777" w:rsidR="0061693F" w:rsidRPr="00076910" w:rsidRDefault="0061693F" w:rsidP="00B11E1B">
      <w:pPr>
        <w:keepNext/>
        <w:widowControl w:val="0"/>
        <w:tabs>
          <w:tab w:val="left" w:pos="284"/>
        </w:tabs>
        <w:jc w:val="both"/>
        <w:rPr>
          <w:rFonts w:ascii="Tahoma" w:hAnsi="Tahoma" w:cs="Tahoma"/>
        </w:rPr>
      </w:pPr>
    </w:p>
    <w:p w14:paraId="0F71BAF0" w14:textId="77777777" w:rsidR="0061693F" w:rsidRPr="00076910" w:rsidRDefault="0061693F" w:rsidP="00FA62E9">
      <w:pPr>
        <w:keepLines/>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191D37DF" w14:textId="77777777" w:rsidR="0061693F" w:rsidRPr="00AE6DE0" w:rsidRDefault="0061693F" w:rsidP="00074D8B">
      <w:pPr>
        <w:keepLines/>
        <w:widowControl w:val="0"/>
        <w:numPr>
          <w:ilvl w:val="0"/>
          <w:numId w:val="3"/>
        </w:numPr>
        <w:tabs>
          <w:tab w:val="clear" w:pos="360"/>
          <w:tab w:val="num" w:pos="284"/>
        </w:tabs>
        <w:ind w:left="284" w:hanging="284"/>
        <w:jc w:val="both"/>
        <w:rPr>
          <w:rFonts w:ascii="Tahoma" w:hAnsi="Tahoma" w:cs="Tahoma"/>
          <w:i/>
        </w:rPr>
      </w:pPr>
      <w:r w:rsidRPr="00AE6DE0">
        <w:rPr>
          <w:rFonts w:ascii="Tahoma" w:hAnsi="Tahoma" w:cs="Tahoma"/>
          <w:i/>
        </w:rPr>
        <w:t xml:space="preserve">člani upravnega, vodstvenega ali nadzornega organa </w:t>
      </w:r>
      <w:r w:rsidR="005852F3" w:rsidRPr="00AE6DE0">
        <w:rPr>
          <w:rFonts w:ascii="Tahoma" w:hAnsi="Tahoma" w:cs="Tahoma"/>
          <w:i/>
        </w:rPr>
        <w:t>kandidata</w:t>
      </w:r>
      <w:r w:rsidRPr="00AE6DE0">
        <w:rPr>
          <w:rFonts w:ascii="Tahoma" w:hAnsi="Tahoma" w:cs="Tahoma"/>
          <w:i/>
        </w:rPr>
        <w:t xml:space="preserve"> (v primeru skupne </w:t>
      </w:r>
      <w:r w:rsidR="005852F3" w:rsidRPr="00AE6DE0">
        <w:rPr>
          <w:rFonts w:ascii="Tahoma" w:hAnsi="Tahoma" w:cs="Tahoma"/>
          <w:i/>
        </w:rPr>
        <w:t>prijave</w:t>
      </w:r>
      <w:r w:rsidRPr="00AE6DE0">
        <w:rPr>
          <w:rFonts w:ascii="Tahoma" w:hAnsi="Tahoma" w:cs="Tahoma"/>
          <w:i/>
        </w:rPr>
        <w:t xml:space="preserve"> velja za vse člane skupine  – partnerje</w:t>
      </w:r>
      <w:r w:rsidR="00195664">
        <w:rPr>
          <w:rFonts w:ascii="Tahoma" w:hAnsi="Tahoma" w:cs="Tahoma"/>
          <w:i/>
        </w:rPr>
        <w:t xml:space="preserve">, ki </w:t>
      </w:r>
      <w:r w:rsidRPr="00AE6DE0">
        <w:rPr>
          <w:rFonts w:ascii="Tahoma" w:hAnsi="Tahoma" w:cs="Tahoma"/>
          <w:i/>
        </w:rPr>
        <w:t>imajo pooblastila za njegovo zastopanje ali odločanje ali nadzor v njem.</w:t>
      </w:r>
    </w:p>
    <w:p w14:paraId="10F51FB6" w14:textId="77777777" w:rsidR="008A768C" w:rsidRDefault="008A768C" w:rsidP="008A768C">
      <w:pPr>
        <w:keepLines/>
        <w:widowControl w:val="0"/>
        <w:jc w:val="both"/>
        <w:rPr>
          <w:rFonts w:ascii="Tahoma" w:hAnsi="Tahoma" w:cs="Tahoma"/>
          <w:i/>
        </w:rPr>
      </w:pPr>
    </w:p>
    <w:p w14:paraId="428232BC" w14:textId="77777777" w:rsidR="00FB72B1" w:rsidRDefault="00FB72B1">
      <w:pPr>
        <w:rPr>
          <w:rFonts w:ascii="Tahoma" w:hAnsi="Tahoma" w:cs="Tahoma"/>
          <w:sz w:val="22"/>
          <w:szCs w:val="2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28504A52" w14:textId="77777777" w:rsidTr="00A34167">
        <w:tc>
          <w:tcPr>
            <w:tcW w:w="599" w:type="dxa"/>
            <w:tcBorders>
              <w:top w:val="single" w:sz="4" w:space="0" w:color="auto"/>
              <w:bottom w:val="single" w:sz="4" w:space="0" w:color="auto"/>
              <w:right w:val="nil"/>
            </w:tcBorders>
          </w:tcPr>
          <w:p w14:paraId="181A0AF7"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3A236246" w14:textId="77777777" w:rsidR="00DC10BE" w:rsidRPr="00E2739F" w:rsidRDefault="00DC10BE" w:rsidP="00B11E1B">
            <w:pPr>
              <w:keepNext/>
              <w:widowControl w:val="0"/>
              <w:rPr>
                <w:rFonts w:ascii="Tahoma" w:hAnsi="Tahoma" w:cs="Tahoma"/>
              </w:rPr>
            </w:pPr>
            <w:r w:rsidRPr="00E2739F">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7A7DE846" w14:textId="77777777" w:rsidR="00DC10BE" w:rsidRPr="00076910" w:rsidRDefault="00BE71E3" w:rsidP="00B11E1B">
            <w:pPr>
              <w:keepNext/>
              <w:widowControl w:val="0"/>
              <w:jc w:val="right"/>
              <w:rPr>
                <w:rFonts w:ascii="Tahoma" w:hAnsi="Tahoma" w:cs="Tahoma"/>
                <w:b/>
              </w:rPr>
            </w:pPr>
            <w:r w:rsidRPr="00E2739F">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4B44C542" w14:textId="77777777" w:rsidR="00DC10BE" w:rsidRPr="00076910" w:rsidRDefault="00DC10BE" w:rsidP="00B11E1B">
            <w:pPr>
              <w:keepNext/>
              <w:widowControl w:val="0"/>
              <w:rPr>
                <w:rFonts w:ascii="Tahoma" w:hAnsi="Tahoma" w:cs="Tahoma"/>
                <w:b/>
                <w:i/>
              </w:rPr>
            </w:pPr>
          </w:p>
        </w:tc>
      </w:tr>
    </w:tbl>
    <w:p w14:paraId="5180EA88" w14:textId="77777777" w:rsidR="00DC10BE" w:rsidRPr="00076910" w:rsidRDefault="00DC10BE" w:rsidP="00E31410">
      <w:pPr>
        <w:keepLines/>
        <w:widowControl w:val="0"/>
        <w:jc w:val="both"/>
        <w:rPr>
          <w:rFonts w:ascii="Tahoma" w:hAnsi="Tahoma" w:cs="Tahoma"/>
          <w:sz w:val="22"/>
          <w:szCs w:val="22"/>
        </w:rPr>
      </w:pPr>
    </w:p>
    <w:p w14:paraId="59B24184" w14:textId="77777777" w:rsidR="00DC10BE" w:rsidRPr="00076910" w:rsidRDefault="00DC10BE" w:rsidP="00E31410">
      <w:pPr>
        <w:keepLines/>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noProof/>
        </w:rPr>
        <w:t>_________________</w:t>
      </w:r>
    </w:p>
    <w:p w14:paraId="26884430" w14:textId="77777777" w:rsidR="00DC10BE" w:rsidRPr="00076910" w:rsidRDefault="00DC10BE" w:rsidP="00E31410">
      <w:pPr>
        <w:keepLines/>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t>(Kraj in datum)</w:t>
      </w:r>
    </w:p>
    <w:p w14:paraId="54ACBA1B" w14:textId="77777777" w:rsidR="00DC10BE" w:rsidRPr="00076910" w:rsidRDefault="00DC10BE" w:rsidP="00E31410">
      <w:pPr>
        <w:keepLines/>
        <w:widowControl w:val="0"/>
        <w:jc w:val="both"/>
        <w:rPr>
          <w:rFonts w:ascii="Tahoma" w:hAnsi="Tahoma" w:cs="Tahoma"/>
          <w:noProof/>
        </w:rPr>
      </w:pPr>
      <w:r w:rsidRPr="00076910">
        <w:rPr>
          <w:rFonts w:ascii="Tahoma" w:hAnsi="Tahoma" w:cs="Tahoma"/>
          <w:noProof/>
        </w:rPr>
        <w:t>(Izdajatelj menice)</w:t>
      </w:r>
    </w:p>
    <w:p w14:paraId="016C8164" w14:textId="77777777" w:rsidR="00DC10BE" w:rsidRPr="00076910" w:rsidRDefault="00DC10BE" w:rsidP="00E31410">
      <w:pPr>
        <w:keepLines/>
        <w:widowControl w:val="0"/>
        <w:jc w:val="both"/>
        <w:rPr>
          <w:rFonts w:ascii="Tahoma" w:hAnsi="Tahoma" w:cs="Tahoma"/>
          <w:noProof/>
        </w:rPr>
      </w:pPr>
    </w:p>
    <w:p w14:paraId="3AAC9C2A" w14:textId="77777777" w:rsidR="00DC10BE" w:rsidRPr="00076910" w:rsidRDefault="00DC10BE" w:rsidP="00E31410">
      <w:pPr>
        <w:keepLines/>
        <w:widowControl w:val="0"/>
        <w:jc w:val="center"/>
        <w:rPr>
          <w:rFonts w:ascii="Tahoma" w:hAnsi="Tahoma" w:cs="Tahoma"/>
          <w:b/>
          <w:noProof/>
        </w:rPr>
      </w:pPr>
      <w:r w:rsidRPr="00076910">
        <w:rPr>
          <w:rFonts w:ascii="Tahoma" w:hAnsi="Tahoma" w:cs="Tahoma"/>
          <w:b/>
          <w:noProof/>
        </w:rPr>
        <w:t xml:space="preserve">MENIČNA IZJAVA  </w:t>
      </w:r>
    </w:p>
    <w:p w14:paraId="0AEFD200" w14:textId="77777777" w:rsidR="00DC10BE" w:rsidRPr="00076910" w:rsidRDefault="00DC10BE" w:rsidP="00E31410">
      <w:pPr>
        <w:keepLines/>
        <w:widowControl w:val="0"/>
        <w:jc w:val="center"/>
        <w:rPr>
          <w:rFonts w:ascii="Tahoma" w:hAnsi="Tahoma" w:cs="Tahoma"/>
          <w:b/>
          <w:noProof/>
        </w:rPr>
      </w:pPr>
      <w:r w:rsidRPr="00076910">
        <w:rPr>
          <w:rFonts w:ascii="Tahoma" w:hAnsi="Tahoma" w:cs="Tahoma"/>
          <w:b/>
          <w:noProof/>
        </w:rPr>
        <w:t xml:space="preserve">ZA DOBRO IZVEDBO POGODBENIH OBVEZNOSTI </w:t>
      </w:r>
    </w:p>
    <w:p w14:paraId="2D5807AB" w14:textId="77777777" w:rsidR="00DC10BE" w:rsidRPr="00076910" w:rsidRDefault="00DC10BE" w:rsidP="00E31410">
      <w:pPr>
        <w:keepLines/>
        <w:widowControl w:val="0"/>
        <w:jc w:val="center"/>
        <w:rPr>
          <w:rFonts w:ascii="Tahoma" w:hAnsi="Tahoma" w:cs="Tahoma"/>
          <w:b/>
          <w:noProof/>
          <w:sz w:val="22"/>
          <w:szCs w:val="22"/>
        </w:rPr>
      </w:pPr>
    </w:p>
    <w:p w14:paraId="252AF168" w14:textId="77777777" w:rsidR="00DC10BE" w:rsidRPr="00EE67FA" w:rsidRDefault="00DC10BE" w:rsidP="00E31410">
      <w:pPr>
        <w:keepLines/>
        <w:widowControl w:val="0"/>
        <w:jc w:val="center"/>
        <w:rPr>
          <w:rFonts w:ascii="Tahoma" w:hAnsi="Tahoma" w:cs="Tahoma"/>
          <w:noProof/>
          <w:sz w:val="22"/>
          <w:szCs w:val="22"/>
        </w:rPr>
      </w:pPr>
    </w:p>
    <w:p w14:paraId="7B7BE4CA" w14:textId="6ACC90C1" w:rsidR="00DC10BE" w:rsidRPr="00076910" w:rsidRDefault="00DC10BE" w:rsidP="00E31410">
      <w:pPr>
        <w:keepLines/>
        <w:widowControl w:val="0"/>
        <w:jc w:val="both"/>
        <w:rPr>
          <w:rFonts w:ascii="Tahoma" w:hAnsi="Tahoma" w:cs="Tahoma"/>
          <w:noProof/>
        </w:rPr>
      </w:pPr>
      <w:r w:rsidRPr="00EE67FA">
        <w:rPr>
          <w:rFonts w:ascii="Tahoma" w:hAnsi="Tahoma" w:cs="Tahoma"/>
          <w:noProof/>
        </w:rPr>
        <w:t xml:space="preserve">V skladu z </w:t>
      </w:r>
      <w:r w:rsidR="00EE67FA" w:rsidRPr="00EE67FA">
        <w:rPr>
          <w:rFonts w:ascii="Tahoma" w:hAnsi="Tahoma" w:cs="Tahoma"/>
          <w:noProof/>
        </w:rPr>
        <w:t>okvirnim sporazumom</w:t>
      </w:r>
      <w:r w:rsidR="00A774A6">
        <w:rPr>
          <w:rFonts w:ascii="Tahoma" w:hAnsi="Tahoma" w:cs="Tahoma"/>
          <w:noProof/>
        </w:rPr>
        <w:t>/pogodbo</w:t>
      </w:r>
      <w:r w:rsidRPr="00EE67FA">
        <w:rPr>
          <w:rFonts w:ascii="Tahoma" w:hAnsi="Tahoma" w:cs="Tahoma"/>
          <w:noProof/>
        </w:rPr>
        <w:t xml:space="preserve"> št. </w:t>
      </w:r>
      <w:r w:rsidR="00EE67FA" w:rsidRPr="00EE67FA">
        <w:rPr>
          <w:rFonts w:ascii="Tahoma" w:hAnsi="Tahoma" w:cs="Tahoma"/>
          <w:noProof/>
        </w:rPr>
        <w:t>JPE-SOT-</w:t>
      </w:r>
      <w:r w:rsidR="001909EF">
        <w:rPr>
          <w:rFonts w:ascii="Tahoma" w:hAnsi="Tahoma" w:cs="Tahoma"/>
          <w:noProof/>
        </w:rPr>
        <w:t>115/24</w:t>
      </w:r>
      <w:r w:rsidR="00A774A6">
        <w:rPr>
          <w:rFonts w:ascii="Tahoma" w:hAnsi="Tahoma" w:cs="Tahoma"/>
          <w:noProof/>
        </w:rPr>
        <w:t>-___</w:t>
      </w:r>
      <w:r w:rsidR="00EE67FA" w:rsidRPr="00EE67FA">
        <w:rPr>
          <w:rFonts w:ascii="Tahoma" w:hAnsi="Tahoma" w:cs="Tahoma"/>
          <w:noProof/>
        </w:rPr>
        <w:t xml:space="preserve"> </w:t>
      </w:r>
      <w:r w:rsidR="0029353F">
        <w:rPr>
          <w:rFonts w:ascii="Tahoma" w:hAnsi="Tahoma" w:cs="Tahoma"/>
          <w:noProof/>
        </w:rPr>
        <w:t>_____________________ (Naziv sklopa)</w:t>
      </w:r>
      <w:r w:rsidR="00844A72" w:rsidRPr="00EE67FA">
        <w:rPr>
          <w:rFonts w:ascii="Tahoma" w:hAnsi="Tahoma" w:cs="Tahoma"/>
          <w:noProof/>
        </w:rPr>
        <w:t xml:space="preserve"> z dne _______</w:t>
      </w:r>
      <w:r w:rsidRPr="00EE67FA">
        <w:rPr>
          <w:rFonts w:ascii="Tahoma" w:hAnsi="Tahoma" w:cs="Tahoma"/>
          <w:noProof/>
        </w:rPr>
        <w:t>, sklenjen</w:t>
      </w:r>
      <w:r w:rsidR="006A5D41">
        <w:rPr>
          <w:rFonts w:ascii="Tahoma" w:hAnsi="Tahoma" w:cs="Tahoma"/>
          <w:noProof/>
        </w:rPr>
        <w:t>im</w:t>
      </w:r>
      <w:r w:rsidRPr="00EE67FA">
        <w:rPr>
          <w:rFonts w:ascii="Tahoma" w:hAnsi="Tahoma" w:cs="Tahoma"/>
          <w:noProof/>
        </w:rPr>
        <w:t xml:space="preserve"> med </w:t>
      </w:r>
      <w:r w:rsidR="00583327">
        <w:rPr>
          <w:rFonts w:ascii="Tahoma" w:hAnsi="Tahoma" w:cs="Tahoma"/>
          <w:noProof/>
        </w:rPr>
        <w:t>kupcem</w:t>
      </w:r>
      <w:r w:rsidRPr="00EE67FA">
        <w:rPr>
          <w:rFonts w:ascii="Tahoma" w:hAnsi="Tahoma" w:cs="Tahoma"/>
          <w:noProof/>
        </w:rPr>
        <w:t xml:space="preserve"> Javno</w:t>
      </w:r>
      <w:r w:rsidRPr="00076910">
        <w:rPr>
          <w:rFonts w:ascii="Tahoma" w:hAnsi="Tahoma" w:cs="Tahoma"/>
          <w:noProof/>
        </w:rPr>
        <w:t xml:space="preserve"> podjetje Energetika Ljubljana, d.o.o., Verovškova</w:t>
      </w:r>
      <w:r w:rsidR="00862B93" w:rsidRPr="00076910">
        <w:rPr>
          <w:rFonts w:ascii="Tahoma" w:hAnsi="Tahoma" w:cs="Tahoma"/>
          <w:noProof/>
        </w:rPr>
        <w:t xml:space="preserve"> ulica</w:t>
      </w:r>
      <w:r w:rsidRPr="00076910">
        <w:rPr>
          <w:rFonts w:ascii="Tahoma" w:hAnsi="Tahoma" w:cs="Tahoma"/>
          <w:noProof/>
        </w:rPr>
        <w:t xml:space="preserve"> 62, 1000 Ljubljana (upravičenec) in</w:t>
      </w:r>
      <w:r w:rsidR="00381858">
        <w:rPr>
          <w:rFonts w:ascii="Tahoma" w:hAnsi="Tahoma" w:cs="Tahoma"/>
          <w:noProof/>
        </w:rPr>
        <w:t xml:space="preserve">  </w:t>
      </w:r>
      <w:r w:rsidRPr="00076910">
        <w:rPr>
          <w:rFonts w:ascii="Tahoma" w:hAnsi="Tahoma" w:cs="Tahoma"/>
          <w:noProof/>
        </w:rPr>
        <w:t xml:space="preserve"> ______________ (</w:t>
      </w:r>
      <w:r w:rsidR="00A11461">
        <w:rPr>
          <w:rFonts w:ascii="Tahoma" w:hAnsi="Tahoma" w:cs="Tahoma"/>
          <w:noProof/>
        </w:rPr>
        <w:t>naziv in naslov prodajalca</w:t>
      </w:r>
      <w:r w:rsidRPr="00076910">
        <w:rPr>
          <w:rFonts w:ascii="Tahoma" w:hAnsi="Tahoma" w:cs="Tahoma"/>
          <w:noProof/>
        </w:rPr>
        <w:t>), je</w:t>
      </w:r>
      <w:r w:rsidR="00A11461">
        <w:rPr>
          <w:rFonts w:ascii="Tahoma" w:hAnsi="Tahoma" w:cs="Tahoma"/>
          <w:noProof/>
        </w:rPr>
        <w:t xml:space="preserve"> prodajalec</w:t>
      </w:r>
      <w:r w:rsidRPr="00076910">
        <w:rPr>
          <w:rFonts w:ascii="Tahoma" w:hAnsi="Tahoma" w:cs="Tahoma"/>
          <w:noProof/>
        </w:rPr>
        <w:t xml:space="preserve"> dolžan izvesti ____________________ (predmet </w:t>
      </w:r>
      <w:r w:rsidR="00A11461">
        <w:rPr>
          <w:rFonts w:ascii="Tahoma" w:hAnsi="Tahoma" w:cs="Tahoma"/>
          <w:noProof/>
        </w:rPr>
        <w:t>okvirnega sporazuma</w:t>
      </w:r>
      <w:r w:rsidRPr="00076910">
        <w:rPr>
          <w:rFonts w:ascii="Tahoma" w:hAnsi="Tahoma" w:cs="Tahoma"/>
          <w:noProof/>
        </w:rPr>
        <w:t>) v vrednosti ______________ EUR brez DDV.</w:t>
      </w:r>
    </w:p>
    <w:p w14:paraId="5B051A8F" w14:textId="77777777" w:rsidR="00DC10BE" w:rsidRPr="00076910" w:rsidRDefault="00DC10BE" w:rsidP="00E31410">
      <w:pPr>
        <w:keepLines/>
        <w:widowControl w:val="0"/>
        <w:jc w:val="both"/>
        <w:rPr>
          <w:rFonts w:ascii="Tahoma" w:hAnsi="Tahoma" w:cs="Tahoma"/>
          <w:noProof/>
        </w:rPr>
      </w:pPr>
    </w:p>
    <w:p w14:paraId="6DD8BF7B" w14:textId="77777777" w:rsidR="00DC10BE" w:rsidRPr="00076910" w:rsidRDefault="00DC10BE" w:rsidP="00E31410">
      <w:pPr>
        <w:keepLines/>
        <w:widowControl w:val="0"/>
        <w:jc w:val="both"/>
        <w:rPr>
          <w:rFonts w:ascii="Tahoma" w:hAnsi="Tahoma" w:cs="Tahoma"/>
          <w:noProof/>
        </w:rPr>
      </w:pPr>
      <w:r w:rsidRPr="00076910">
        <w:rPr>
          <w:rFonts w:ascii="Tahoma" w:hAnsi="Tahoma" w:cs="Tahoma"/>
          <w:noProof/>
        </w:rPr>
        <w:t xml:space="preserve">Kot garancijo za dobro izvedbo pogodbenih obveznosti mi kot </w:t>
      </w:r>
      <w:r w:rsidR="00A11461">
        <w:rPr>
          <w:rFonts w:ascii="Tahoma" w:hAnsi="Tahoma" w:cs="Tahoma"/>
          <w:noProof/>
        </w:rPr>
        <w:t>prodajalec</w:t>
      </w:r>
      <w:r w:rsidRPr="00076910">
        <w:rPr>
          <w:rFonts w:ascii="Tahoma" w:hAnsi="Tahoma" w:cs="Tahoma"/>
          <w:noProof/>
        </w:rPr>
        <w:t xml:space="preserve"> izdajamo eno bianko menico s pooblastilom za njeno izpolnitev in unovčenje, na kateri so podpisane pooblaščene osebe za zastopanje:</w:t>
      </w:r>
    </w:p>
    <w:p w14:paraId="2F36C23A" w14:textId="77777777" w:rsidR="00DC10BE" w:rsidRPr="00076910" w:rsidRDefault="00DC10BE" w:rsidP="00E31410">
      <w:pPr>
        <w:keepLines/>
        <w:widowControl w:val="0"/>
        <w:jc w:val="both"/>
        <w:rPr>
          <w:rFonts w:ascii="Tahoma" w:hAnsi="Tahoma" w:cs="Tahoma"/>
          <w:noProof/>
        </w:rPr>
      </w:pPr>
    </w:p>
    <w:p w14:paraId="62C5FE50" w14:textId="77777777" w:rsidR="00DC10BE" w:rsidRPr="00076910" w:rsidRDefault="00DC10BE" w:rsidP="00E31410">
      <w:pPr>
        <w:keepLines/>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14:paraId="60BA3BB2" w14:textId="77777777" w:rsidR="00DC10BE" w:rsidRPr="00076910" w:rsidRDefault="00DC10BE" w:rsidP="00E31410">
      <w:pPr>
        <w:keepLines/>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14:paraId="6391066F" w14:textId="77777777" w:rsidR="00DC10BE" w:rsidRPr="00076910" w:rsidRDefault="00DC10BE" w:rsidP="00E31410">
      <w:pPr>
        <w:keepLines/>
        <w:widowControl w:val="0"/>
        <w:jc w:val="both"/>
        <w:rPr>
          <w:rFonts w:ascii="Tahoma" w:hAnsi="Tahoma" w:cs="Tahoma"/>
        </w:rPr>
      </w:pPr>
    </w:p>
    <w:p w14:paraId="4DB0CA4F" w14:textId="77777777" w:rsidR="00DC10BE" w:rsidRPr="00076910" w:rsidRDefault="00DC10BE" w:rsidP="00E31410">
      <w:pPr>
        <w:keepLines/>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14:paraId="124E0774" w14:textId="77777777" w:rsidR="00DC10BE" w:rsidRPr="00076910" w:rsidRDefault="00DC10BE" w:rsidP="00E31410">
      <w:pPr>
        <w:keepLines/>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14:paraId="56809CF2" w14:textId="77777777" w:rsidR="00DC10BE" w:rsidRPr="00076910" w:rsidRDefault="00DC10BE" w:rsidP="00E31410">
      <w:pPr>
        <w:keepLines/>
        <w:widowControl w:val="0"/>
        <w:jc w:val="both"/>
        <w:rPr>
          <w:rFonts w:ascii="Tahoma" w:hAnsi="Tahoma" w:cs="Tahoma"/>
        </w:rPr>
      </w:pPr>
    </w:p>
    <w:p w14:paraId="1F11C569" w14:textId="77777777" w:rsidR="00DC10BE" w:rsidRPr="00076910" w:rsidRDefault="00DC10BE" w:rsidP="00E31410">
      <w:pPr>
        <w:keepLines/>
        <w:widowControl w:val="0"/>
        <w:jc w:val="both"/>
        <w:rPr>
          <w:rFonts w:ascii="Tahoma" w:hAnsi="Tahoma" w:cs="Tahoma"/>
        </w:rPr>
      </w:pPr>
      <w:r w:rsidRPr="00076910">
        <w:rPr>
          <w:rFonts w:ascii="Tahoma" w:hAnsi="Tahoma" w:cs="Tahoma"/>
        </w:rPr>
        <w:t>Pooblaščamo Javno podjetje Energetika Ljubljana, d.o.o., da v primeru, če mi kot</w:t>
      </w:r>
      <w:r w:rsidR="00A11461">
        <w:rPr>
          <w:rFonts w:ascii="Tahoma" w:hAnsi="Tahoma" w:cs="Tahoma"/>
        </w:rPr>
        <w:t xml:space="preserve"> prodajalec</w:t>
      </w:r>
      <w:r w:rsidRPr="00076910">
        <w:rPr>
          <w:rFonts w:ascii="Tahoma" w:hAnsi="Tahoma" w:cs="Tahoma"/>
        </w:rPr>
        <w:t xml:space="preserve"> ne bomo izpolnili obveznosti v dogovorjeni kvaliteti, količini in rokih, opredeljenih v zgoraj citirani pogodbi, da:</w:t>
      </w:r>
    </w:p>
    <w:p w14:paraId="07CF0A4A" w14:textId="77777777" w:rsidR="00DC10BE" w:rsidRPr="00076910" w:rsidRDefault="00DC10BE" w:rsidP="00634AF3">
      <w:pPr>
        <w:keepLines/>
        <w:widowControl w:val="0"/>
        <w:numPr>
          <w:ilvl w:val="0"/>
          <w:numId w:val="7"/>
        </w:numPr>
        <w:jc w:val="both"/>
        <w:rPr>
          <w:rFonts w:ascii="Tahoma" w:hAnsi="Tahoma" w:cs="Tahoma"/>
        </w:rPr>
      </w:pPr>
      <w:r w:rsidRPr="00076910">
        <w:rPr>
          <w:rFonts w:ascii="Tahoma" w:hAnsi="Tahoma" w:cs="Tahoma"/>
        </w:rPr>
        <w:t>izpolni bianko menico v višini do ______________ EUR,</w:t>
      </w:r>
    </w:p>
    <w:p w14:paraId="2CCA74C1" w14:textId="77777777" w:rsidR="00DC10BE" w:rsidRPr="00076910" w:rsidRDefault="00DC10BE" w:rsidP="00634AF3">
      <w:pPr>
        <w:keepLines/>
        <w:widowControl w:val="0"/>
        <w:numPr>
          <w:ilvl w:val="0"/>
          <w:numId w:val="7"/>
        </w:numPr>
        <w:jc w:val="both"/>
        <w:rPr>
          <w:rFonts w:ascii="Tahoma" w:hAnsi="Tahoma" w:cs="Tahoma"/>
        </w:rPr>
      </w:pPr>
      <w:r w:rsidRPr="00076910">
        <w:rPr>
          <w:rFonts w:ascii="Tahoma" w:hAnsi="Tahoma" w:cs="Tahoma"/>
        </w:rPr>
        <w:t>da izpolni vse druge sestavne dele menic, ki niso izpolnjeni,</w:t>
      </w:r>
    </w:p>
    <w:p w14:paraId="6DEDC89B" w14:textId="77777777" w:rsidR="00DC10BE" w:rsidRPr="00076910" w:rsidRDefault="00DC10BE" w:rsidP="00634AF3">
      <w:pPr>
        <w:keepLines/>
        <w:widowControl w:val="0"/>
        <w:numPr>
          <w:ilvl w:val="0"/>
          <w:numId w:val="7"/>
        </w:numPr>
        <w:jc w:val="both"/>
        <w:rPr>
          <w:rFonts w:ascii="Tahoma" w:hAnsi="Tahoma" w:cs="Tahoma"/>
        </w:rPr>
      </w:pPr>
      <w:r w:rsidRPr="00076910">
        <w:rPr>
          <w:rFonts w:ascii="Tahoma" w:hAnsi="Tahoma" w:cs="Tahoma"/>
        </w:rPr>
        <w:t>da po potrebi zapiše na menici tudi katerokoli menično klavzulo, ki sicer ni bistvena menična sestavina.</w:t>
      </w:r>
    </w:p>
    <w:p w14:paraId="5635E0DD" w14:textId="77777777" w:rsidR="00DC10BE" w:rsidRPr="00076910" w:rsidRDefault="00DC10BE" w:rsidP="00E31410">
      <w:pPr>
        <w:keepLines/>
        <w:widowControl w:val="0"/>
        <w:tabs>
          <w:tab w:val="left" w:pos="4253"/>
        </w:tabs>
        <w:jc w:val="both"/>
        <w:rPr>
          <w:rFonts w:ascii="Tahoma" w:hAnsi="Tahoma" w:cs="Tahoma"/>
        </w:rPr>
      </w:pPr>
    </w:p>
    <w:p w14:paraId="6C00502E" w14:textId="77777777" w:rsidR="00DC10BE" w:rsidRPr="00076910" w:rsidRDefault="00DC10BE" w:rsidP="00E31410">
      <w:pPr>
        <w:keepLines/>
        <w:widowControl w:val="0"/>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14:paraId="6310E301" w14:textId="77777777" w:rsidR="00214044" w:rsidRPr="00076910" w:rsidRDefault="00214044" w:rsidP="00E31410">
      <w:pPr>
        <w:keepLines/>
        <w:widowControl w:val="0"/>
        <w:tabs>
          <w:tab w:val="left" w:pos="4253"/>
        </w:tabs>
        <w:jc w:val="both"/>
        <w:rPr>
          <w:rFonts w:ascii="Tahoma" w:hAnsi="Tahoma" w:cs="Tahoma"/>
        </w:rPr>
      </w:pPr>
    </w:p>
    <w:p w14:paraId="19E18597" w14:textId="77777777" w:rsidR="00DC10BE" w:rsidRPr="00076910" w:rsidRDefault="00DC10BE" w:rsidP="00E31410">
      <w:pPr>
        <w:keepLines/>
        <w:widowControl w:val="0"/>
        <w:tabs>
          <w:tab w:val="left" w:pos="4253"/>
        </w:tabs>
        <w:jc w:val="both"/>
        <w:rPr>
          <w:rFonts w:ascii="Tahoma" w:hAnsi="Tahoma" w:cs="Tahoma"/>
        </w:rPr>
      </w:pPr>
      <w:r w:rsidRPr="00076910">
        <w:rPr>
          <w:rFonts w:ascii="Tahoma" w:hAnsi="Tahoma" w:cs="Tahoma"/>
        </w:rPr>
        <w:t>Pooblaščamo Javno podjetje Energetika Ljubljana, d.o.o., da menico po potrebi domicilira pri katerikoli banki, pri kateri imamo odprt račun.</w:t>
      </w:r>
    </w:p>
    <w:p w14:paraId="7BCEBEBB" w14:textId="77777777" w:rsidR="00DC10BE" w:rsidRPr="00076910" w:rsidRDefault="00DC10BE" w:rsidP="00E31410">
      <w:pPr>
        <w:keepLines/>
        <w:widowControl w:val="0"/>
        <w:tabs>
          <w:tab w:val="left" w:pos="4253"/>
        </w:tabs>
        <w:jc w:val="both"/>
        <w:rPr>
          <w:rFonts w:ascii="Tahoma" w:hAnsi="Tahoma" w:cs="Tahoma"/>
        </w:rPr>
      </w:pPr>
    </w:p>
    <w:p w14:paraId="4577F3B6" w14:textId="77777777" w:rsidR="00DC10BE" w:rsidRPr="00076910" w:rsidRDefault="00DC10BE" w:rsidP="00E31410">
      <w:pPr>
        <w:keepLines/>
        <w:widowControl w:val="0"/>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14:paraId="25CD56A0" w14:textId="77777777" w:rsidR="00214044" w:rsidRPr="00076910" w:rsidRDefault="00214044" w:rsidP="00E31410">
      <w:pPr>
        <w:keepLines/>
        <w:widowControl w:val="0"/>
        <w:jc w:val="both"/>
        <w:rPr>
          <w:rFonts w:ascii="Tahoma" w:hAnsi="Tahoma" w:cs="Tahoma"/>
        </w:rPr>
      </w:pPr>
    </w:p>
    <w:p w14:paraId="5180F2DE" w14:textId="77777777" w:rsidR="00DC10BE" w:rsidRPr="00076910" w:rsidRDefault="00DC10BE" w:rsidP="00E31410">
      <w:pPr>
        <w:keepLines/>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14:paraId="5AF21812" w14:textId="77777777" w:rsidR="00214044" w:rsidRPr="00076910" w:rsidRDefault="00214044" w:rsidP="00E31410">
      <w:pPr>
        <w:keepLines/>
        <w:widowControl w:val="0"/>
        <w:jc w:val="both"/>
        <w:rPr>
          <w:rFonts w:ascii="Tahoma" w:hAnsi="Tahoma" w:cs="Tahoma"/>
        </w:rPr>
      </w:pPr>
    </w:p>
    <w:p w14:paraId="14925A2F" w14:textId="77777777" w:rsidR="00DC10BE" w:rsidRPr="00076910" w:rsidRDefault="00DC10BE" w:rsidP="00E31410">
      <w:pPr>
        <w:keepLines/>
        <w:widowControl w:val="0"/>
        <w:jc w:val="both"/>
        <w:rPr>
          <w:rFonts w:ascii="Tahoma" w:hAnsi="Tahoma" w:cs="Tahoma"/>
        </w:rPr>
      </w:pPr>
      <w:r w:rsidRPr="00076910">
        <w:rPr>
          <w:rFonts w:ascii="Tahoma" w:hAnsi="Tahoma" w:cs="Tahoma"/>
        </w:rPr>
        <w:t xml:space="preserve">S podpisom tega pooblastila soglašamo, da Energetika Ljubljana, d.o.o.,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14:paraId="4D9A8947" w14:textId="77777777" w:rsidR="00DC10BE" w:rsidRPr="00076910" w:rsidRDefault="00DC10BE" w:rsidP="00E31410">
      <w:pPr>
        <w:keepLines/>
        <w:widowControl w:val="0"/>
        <w:jc w:val="both"/>
        <w:rPr>
          <w:rFonts w:ascii="Tahoma" w:hAnsi="Tahoma" w:cs="Tahoma"/>
        </w:rPr>
      </w:pPr>
    </w:p>
    <w:p w14:paraId="3C913838" w14:textId="77777777" w:rsidR="00DC10BE" w:rsidRPr="00076910" w:rsidRDefault="00DC10BE" w:rsidP="00E31410">
      <w:pPr>
        <w:keepLines/>
        <w:widowControl w:val="0"/>
        <w:jc w:val="both"/>
        <w:rPr>
          <w:rFonts w:ascii="Tahoma" w:hAnsi="Tahoma" w:cs="Tahoma"/>
        </w:rPr>
      </w:pPr>
      <w:r w:rsidRPr="00076910">
        <w:rPr>
          <w:rFonts w:ascii="Tahoma" w:hAnsi="Tahoma" w:cs="Tahoma"/>
        </w:rPr>
        <w:t>Zavezujemo se, da tega pooblastila ne bomo preklicali.</w:t>
      </w:r>
    </w:p>
    <w:p w14:paraId="2A268480" w14:textId="77777777" w:rsidR="00DC10BE" w:rsidRPr="00076910" w:rsidRDefault="00DC10BE" w:rsidP="00E31410">
      <w:pPr>
        <w:keepLines/>
        <w:widowControl w:val="0"/>
        <w:jc w:val="both"/>
        <w:rPr>
          <w:rFonts w:ascii="Tahoma" w:hAnsi="Tahoma" w:cs="Tahoma"/>
        </w:rPr>
      </w:pPr>
    </w:p>
    <w:p w14:paraId="22B5F945" w14:textId="77777777" w:rsidR="00DC10BE" w:rsidRPr="00076910" w:rsidRDefault="00DC10BE" w:rsidP="00E31410">
      <w:pPr>
        <w:keepLines/>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14:paraId="3A288C95" w14:textId="77777777" w:rsidR="00DC10BE" w:rsidRPr="00076910" w:rsidRDefault="00DC10BE" w:rsidP="00E31410">
      <w:pPr>
        <w:keepLines/>
        <w:widowControl w:val="0"/>
        <w:jc w:val="both"/>
        <w:rPr>
          <w:rFonts w:ascii="Tahoma" w:hAnsi="Tahoma" w:cs="Tahoma"/>
        </w:rPr>
      </w:pPr>
    </w:p>
    <w:p w14:paraId="40A5F2AA" w14:textId="77777777" w:rsidR="00DC10BE" w:rsidRDefault="00DC10BE" w:rsidP="00E31410">
      <w:pPr>
        <w:keepLines/>
        <w:widowControl w:val="0"/>
        <w:ind w:left="5672" w:firstLine="709"/>
        <w:jc w:val="both"/>
        <w:rPr>
          <w:rFonts w:ascii="Tahoma" w:hAnsi="Tahoma" w:cs="Tahoma"/>
        </w:rPr>
      </w:pPr>
      <w:r w:rsidRPr="00076910">
        <w:rPr>
          <w:rFonts w:ascii="Tahoma" w:hAnsi="Tahoma" w:cs="Tahoma"/>
        </w:rPr>
        <w:t xml:space="preserve"> (Žig in podpis)</w:t>
      </w:r>
    </w:p>
    <w:p w14:paraId="395B48FD" w14:textId="77777777" w:rsidR="00E31410" w:rsidRDefault="00E31410" w:rsidP="00E31410">
      <w:pPr>
        <w:keepLines/>
        <w:widowControl w:val="0"/>
        <w:ind w:left="5672" w:firstLine="709"/>
        <w:jc w:val="both"/>
        <w:rPr>
          <w:rFonts w:ascii="Tahoma" w:hAnsi="Tahoma" w:cs="Tahoma"/>
        </w:rPr>
      </w:pPr>
    </w:p>
    <w:p w14:paraId="7E0BD498" w14:textId="77777777" w:rsidR="00E31410" w:rsidRDefault="00E31410" w:rsidP="00E31410">
      <w:pPr>
        <w:keepLines/>
        <w:widowControl w:val="0"/>
        <w:ind w:left="5672" w:firstLine="709"/>
        <w:jc w:val="both"/>
        <w:rPr>
          <w:rFonts w:ascii="Tahoma" w:hAnsi="Tahoma" w:cs="Tahoma"/>
        </w:rPr>
      </w:pPr>
    </w:p>
    <w:p w14:paraId="26E7BE63" w14:textId="77777777" w:rsidR="00E31410" w:rsidRDefault="00E31410" w:rsidP="00E31410">
      <w:pPr>
        <w:keepLines/>
        <w:widowControl w:val="0"/>
        <w:ind w:left="5672" w:firstLine="709"/>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9568"/>
      </w:tblGrid>
      <w:tr w:rsidR="007969E8" w14:paraId="70BCE790" w14:textId="77777777" w:rsidTr="005800A0">
        <w:tc>
          <w:tcPr>
            <w:tcW w:w="9568" w:type="dxa"/>
            <w:tcBorders>
              <w:top w:val="single" w:sz="4" w:space="0" w:color="auto"/>
              <w:left w:val="single" w:sz="4" w:space="0" w:color="auto"/>
              <w:bottom w:val="single" w:sz="4" w:space="0" w:color="auto"/>
              <w:right w:val="single" w:sz="4" w:space="0" w:color="auto"/>
            </w:tcBorders>
            <w:hideMark/>
          </w:tcPr>
          <w:p w14:paraId="237F967C" w14:textId="77777777" w:rsidR="007969E8" w:rsidRDefault="007969E8" w:rsidP="00702A23">
            <w:pPr>
              <w:keepNext/>
              <w:keepLines/>
              <w:jc w:val="both"/>
              <w:rPr>
                <w:rFonts w:ascii="Tahoma" w:hAnsi="Tahoma" w:cs="Tahoma"/>
                <w:b/>
                <w:i/>
                <w:sz w:val="22"/>
                <w:szCs w:val="22"/>
              </w:rPr>
            </w:pPr>
            <w:r>
              <w:rPr>
                <w:rFonts w:ascii="Tahoma" w:hAnsi="Tahoma" w:cs="Tahoma"/>
                <w:sz w:val="22"/>
                <w:szCs w:val="22"/>
              </w:rPr>
              <w:lastRenderedPageBreak/>
              <w:t xml:space="preserve">POOBLASTILO ZA VLAGANJE IN PODPISOVANJE EVIDENČNIH LISTOV V SISTEMU IS-ODPADKI </w:t>
            </w:r>
            <w:r w:rsidRPr="008033E1">
              <w:rPr>
                <w:rFonts w:ascii="Tahoma" w:hAnsi="Tahoma" w:cs="Tahoma"/>
                <w:color w:val="FF0000"/>
                <w:sz w:val="22"/>
                <w:szCs w:val="22"/>
              </w:rPr>
              <w:t>-</w:t>
            </w:r>
            <w:r w:rsidRPr="008033E1">
              <w:rPr>
                <w:rFonts w:ascii="Tahoma" w:hAnsi="Tahoma" w:cs="Tahoma"/>
                <w:color w:val="FF0000"/>
              </w:rPr>
              <w:t xml:space="preserve">- </w:t>
            </w:r>
            <w:r w:rsidRPr="0011138A">
              <w:rPr>
                <w:rFonts w:ascii="Tahoma" w:hAnsi="Tahoma" w:cs="Tahoma"/>
                <w:color w:val="FF0000"/>
              </w:rPr>
              <w:t xml:space="preserve">ni potrebno prilagati v </w:t>
            </w:r>
            <w:r w:rsidR="00702A23">
              <w:rPr>
                <w:rFonts w:ascii="Tahoma" w:hAnsi="Tahoma" w:cs="Tahoma"/>
                <w:color w:val="FF0000"/>
              </w:rPr>
              <w:t>prijavi!</w:t>
            </w:r>
            <w:r w:rsidR="00153EEB">
              <w:rPr>
                <w:rFonts w:ascii="Tahoma" w:hAnsi="Tahoma" w:cs="Tahoma"/>
                <w:color w:val="FF0000"/>
              </w:rPr>
              <w:t xml:space="preserve">                                                                                                                             </w:t>
            </w:r>
          </w:p>
        </w:tc>
      </w:tr>
    </w:tbl>
    <w:p w14:paraId="1A0C7B52" w14:textId="18A42461" w:rsidR="007969E8" w:rsidRPr="00685370" w:rsidRDefault="00153EEB" w:rsidP="007969E8">
      <w:pPr>
        <w:keepNext/>
        <w:keepLines/>
        <w:jc w:val="both"/>
        <w:rPr>
          <w:rFonts w:ascii="Tahoma" w:hAnsi="Tahoma" w:cs="Tahoma"/>
        </w:rPr>
      </w:pP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sidR="00685370">
        <w:rPr>
          <w:rFonts w:ascii="Tahoma" w:hAnsi="Tahoma" w:cs="Tahoma"/>
          <w:b/>
          <w:sz w:val="22"/>
          <w:szCs w:val="22"/>
        </w:rPr>
        <w:t xml:space="preserve">                     </w:t>
      </w:r>
      <w:r w:rsidRPr="00685370">
        <w:rPr>
          <w:rFonts w:ascii="Tahoma" w:hAnsi="Tahoma" w:cs="Tahoma"/>
        </w:rPr>
        <w:t>Priloga k okvirnemu sporazumu št. JPE-SOT-</w:t>
      </w:r>
      <w:r w:rsidR="001909EF">
        <w:rPr>
          <w:rFonts w:ascii="Tahoma" w:hAnsi="Tahoma" w:cs="Tahoma"/>
        </w:rPr>
        <w:t>115/24</w:t>
      </w:r>
    </w:p>
    <w:tbl>
      <w:tblPr>
        <w:tblW w:w="9640" w:type="dxa"/>
        <w:tblInd w:w="-72" w:type="dxa"/>
        <w:tblLayout w:type="fixed"/>
        <w:tblCellMar>
          <w:left w:w="70" w:type="dxa"/>
          <w:right w:w="70" w:type="dxa"/>
        </w:tblCellMar>
        <w:tblLook w:val="04A0" w:firstRow="1" w:lastRow="0" w:firstColumn="1" w:lastColumn="0" w:noHBand="0" w:noVBand="1"/>
      </w:tblPr>
      <w:tblGrid>
        <w:gridCol w:w="739"/>
        <w:gridCol w:w="2664"/>
        <w:gridCol w:w="2998"/>
        <w:gridCol w:w="3239"/>
      </w:tblGrid>
      <w:tr w:rsidR="007969E8" w:rsidRPr="005C7956" w14:paraId="6519FA98" w14:textId="77777777" w:rsidTr="005800A0">
        <w:trPr>
          <w:trHeight w:val="375"/>
        </w:trPr>
        <w:tc>
          <w:tcPr>
            <w:tcW w:w="9640" w:type="dxa"/>
            <w:gridSpan w:val="4"/>
            <w:tcBorders>
              <w:top w:val="nil"/>
              <w:left w:val="nil"/>
              <w:bottom w:val="nil"/>
              <w:right w:val="nil"/>
            </w:tcBorders>
            <w:shd w:val="clear" w:color="auto" w:fill="auto"/>
            <w:noWrap/>
            <w:vAlign w:val="bottom"/>
            <w:hideMark/>
          </w:tcPr>
          <w:p w14:paraId="6BE3C3F1" w14:textId="77777777" w:rsidR="007969E8" w:rsidRPr="005C7956" w:rsidRDefault="007969E8" w:rsidP="005800A0">
            <w:pPr>
              <w:keepNext/>
              <w:keepLines/>
              <w:jc w:val="center"/>
              <w:rPr>
                <w:rFonts w:ascii="Tahoma" w:hAnsi="Tahoma" w:cs="Tahoma"/>
                <w:b/>
                <w:bCs/>
              </w:rPr>
            </w:pPr>
          </w:p>
          <w:p w14:paraId="1BE0D583" w14:textId="77777777" w:rsidR="001D7EE7" w:rsidRDefault="001D7EE7" w:rsidP="005800A0">
            <w:pPr>
              <w:keepNext/>
              <w:keepLines/>
              <w:jc w:val="center"/>
              <w:rPr>
                <w:rFonts w:ascii="Tahoma" w:hAnsi="Tahoma" w:cs="Tahoma"/>
                <w:b/>
                <w:bCs/>
              </w:rPr>
            </w:pPr>
          </w:p>
          <w:p w14:paraId="1B6BB7DE" w14:textId="77777777" w:rsidR="001D7EE7" w:rsidRDefault="001D7EE7" w:rsidP="005800A0">
            <w:pPr>
              <w:keepNext/>
              <w:keepLines/>
              <w:jc w:val="center"/>
              <w:rPr>
                <w:rFonts w:ascii="Tahoma" w:hAnsi="Tahoma" w:cs="Tahoma"/>
                <w:b/>
                <w:bCs/>
              </w:rPr>
            </w:pPr>
          </w:p>
          <w:p w14:paraId="0E7978BF" w14:textId="77777777" w:rsidR="007969E8" w:rsidRPr="005C7956" w:rsidRDefault="007969E8" w:rsidP="005800A0">
            <w:pPr>
              <w:keepNext/>
              <w:keepLines/>
              <w:jc w:val="center"/>
              <w:rPr>
                <w:rFonts w:ascii="Tahoma" w:hAnsi="Tahoma" w:cs="Tahoma"/>
                <w:b/>
                <w:bCs/>
              </w:rPr>
            </w:pPr>
            <w:r w:rsidRPr="005C7956">
              <w:rPr>
                <w:rFonts w:ascii="Tahoma" w:hAnsi="Tahoma" w:cs="Tahoma"/>
                <w:b/>
                <w:bCs/>
              </w:rPr>
              <w:t>POOBLASTILO</w:t>
            </w:r>
          </w:p>
        </w:tc>
      </w:tr>
      <w:tr w:rsidR="007969E8" w:rsidRPr="005C7956" w14:paraId="5B38FA6E" w14:textId="77777777" w:rsidTr="005800A0">
        <w:trPr>
          <w:trHeight w:val="375"/>
        </w:trPr>
        <w:tc>
          <w:tcPr>
            <w:tcW w:w="9640" w:type="dxa"/>
            <w:gridSpan w:val="4"/>
            <w:tcBorders>
              <w:top w:val="nil"/>
              <w:left w:val="nil"/>
              <w:bottom w:val="nil"/>
              <w:right w:val="nil"/>
            </w:tcBorders>
            <w:shd w:val="clear" w:color="auto" w:fill="auto"/>
            <w:noWrap/>
            <w:vAlign w:val="bottom"/>
            <w:hideMark/>
          </w:tcPr>
          <w:p w14:paraId="30AF96CD" w14:textId="77777777" w:rsidR="007969E8" w:rsidRPr="005C7956" w:rsidRDefault="007969E8" w:rsidP="005800A0">
            <w:pPr>
              <w:keepNext/>
              <w:keepLines/>
              <w:jc w:val="center"/>
              <w:rPr>
                <w:rFonts w:ascii="Tahoma" w:hAnsi="Tahoma" w:cs="Tahoma"/>
                <w:b/>
                <w:bCs/>
              </w:rPr>
            </w:pPr>
            <w:r w:rsidRPr="005C7956">
              <w:rPr>
                <w:rFonts w:ascii="Tahoma" w:hAnsi="Tahoma" w:cs="Tahoma"/>
                <w:b/>
                <w:bCs/>
              </w:rPr>
              <w:t>ZA VLAGANJE IN PODPISOVANJE EVIDENČNIH LISTOV V SISTEMU IS-ODPADKI</w:t>
            </w:r>
          </w:p>
        </w:tc>
      </w:tr>
      <w:tr w:rsidR="007969E8" w:rsidRPr="005C7956" w14:paraId="0A0CA39E" w14:textId="77777777" w:rsidTr="005800A0">
        <w:trPr>
          <w:trHeight w:val="300"/>
        </w:trPr>
        <w:tc>
          <w:tcPr>
            <w:tcW w:w="9640" w:type="dxa"/>
            <w:gridSpan w:val="4"/>
            <w:tcBorders>
              <w:top w:val="nil"/>
              <w:left w:val="nil"/>
              <w:bottom w:val="single" w:sz="4" w:space="0" w:color="auto"/>
              <w:right w:val="nil"/>
            </w:tcBorders>
            <w:shd w:val="clear" w:color="auto" w:fill="auto"/>
            <w:noWrap/>
            <w:vAlign w:val="bottom"/>
            <w:hideMark/>
          </w:tcPr>
          <w:p w14:paraId="33EC4480" w14:textId="77777777" w:rsidR="007969E8" w:rsidRPr="005C7956" w:rsidRDefault="007969E8" w:rsidP="005800A0">
            <w:pPr>
              <w:keepNext/>
              <w:keepLines/>
              <w:jc w:val="both"/>
              <w:rPr>
                <w:rFonts w:ascii="Tahoma" w:hAnsi="Tahoma" w:cs="Tahoma"/>
                <w:b/>
              </w:rPr>
            </w:pPr>
          </w:p>
        </w:tc>
      </w:tr>
      <w:tr w:rsidR="007969E8" w:rsidRPr="001440B2" w14:paraId="32052844" w14:textId="77777777" w:rsidTr="005800A0">
        <w:trPr>
          <w:trHeight w:val="300"/>
        </w:trPr>
        <w:tc>
          <w:tcPr>
            <w:tcW w:w="9640"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1ED91F5" w14:textId="77777777" w:rsidR="007969E8" w:rsidRPr="001440B2" w:rsidRDefault="007969E8" w:rsidP="005800A0">
            <w:pPr>
              <w:keepNext/>
              <w:keepLines/>
              <w:jc w:val="both"/>
              <w:rPr>
                <w:rFonts w:ascii="Tahoma" w:hAnsi="Tahoma" w:cs="Tahoma"/>
                <w:bCs/>
              </w:rPr>
            </w:pPr>
            <w:r w:rsidRPr="001440B2">
              <w:rPr>
                <w:rFonts w:ascii="Tahoma" w:hAnsi="Tahoma" w:cs="Tahoma"/>
                <w:bCs/>
              </w:rPr>
              <w:t>PODATKI O POOBLASTITELJU</w:t>
            </w:r>
          </w:p>
        </w:tc>
      </w:tr>
      <w:tr w:rsidR="007969E8" w:rsidRPr="001440B2" w14:paraId="1CCF1CAD" w14:textId="77777777" w:rsidTr="005800A0">
        <w:trPr>
          <w:trHeight w:val="420"/>
        </w:trPr>
        <w:tc>
          <w:tcPr>
            <w:tcW w:w="739" w:type="dxa"/>
            <w:tcBorders>
              <w:top w:val="nil"/>
              <w:left w:val="nil"/>
              <w:bottom w:val="nil"/>
              <w:right w:val="nil"/>
            </w:tcBorders>
            <w:shd w:val="clear" w:color="auto" w:fill="auto"/>
            <w:noWrap/>
            <w:vAlign w:val="bottom"/>
            <w:hideMark/>
          </w:tcPr>
          <w:p w14:paraId="0AE67E64" w14:textId="77777777" w:rsidR="007969E8" w:rsidRPr="001440B2" w:rsidRDefault="007969E8" w:rsidP="005800A0">
            <w:pPr>
              <w:keepNext/>
              <w:keepLines/>
              <w:jc w:val="both"/>
              <w:rPr>
                <w:rFonts w:ascii="Tahoma" w:hAnsi="Tahoma" w:cs="Tahoma"/>
              </w:rPr>
            </w:pPr>
          </w:p>
        </w:tc>
        <w:tc>
          <w:tcPr>
            <w:tcW w:w="8901" w:type="dxa"/>
            <w:gridSpan w:val="3"/>
            <w:vMerge w:val="restart"/>
            <w:tcBorders>
              <w:top w:val="nil"/>
              <w:left w:val="nil"/>
            </w:tcBorders>
            <w:shd w:val="clear" w:color="auto" w:fill="auto"/>
            <w:noWrap/>
            <w:vAlign w:val="bottom"/>
            <w:hideMark/>
          </w:tcPr>
          <w:p w14:paraId="478B72F5" w14:textId="77777777" w:rsidR="007969E8" w:rsidRPr="001440B2" w:rsidRDefault="007969E8" w:rsidP="005800A0">
            <w:pPr>
              <w:keepNext/>
              <w:keepLines/>
              <w:jc w:val="both"/>
              <w:rPr>
                <w:rFonts w:ascii="Tahoma" w:hAnsi="Tahoma" w:cs="Tahoma"/>
              </w:rPr>
            </w:pPr>
          </w:p>
          <w:p w14:paraId="4BC5F66C" w14:textId="77777777" w:rsidR="007969E8" w:rsidRPr="001440B2" w:rsidRDefault="007969E8" w:rsidP="005800A0">
            <w:pPr>
              <w:keepNext/>
              <w:keepLines/>
              <w:jc w:val="both"/>
              <w:rPr>
                <w:rFonts w:ascii="Tahoma" w:hAnsi="Tahoma" w:cs="Tahoma"/>
              </w:rPr>
            </w:pPr>
            <w:r w:rsidRPr="001440B2">
              <w:rPr>
                <w:rFonts w:ascii="Tahoma" w:hAnsi="Tahoma" w:cs="Tahoma"/>
              </w:rPr>
              <w:t>Naziv: JAVNO PODJETJE ENERGETIKA LJUBLJANA d.o.o., Verovškova ulica 62, 1000 Ljubljana</w:t>
            </w:r>
          </w:p>
          <w:p w14:paraId="048B69C6" w14:textId="77777777" w:rsidR="007969E8" w:rsidRPr="001440B2" w:rsidRDefault="007969E8" w:rsidP="005800A0">
            <w:pPr>
              <w:keepNext/>
              <w:keepLines/>
              <w:jc w:val="both"/>
              <w:rPr>
                <w:rFonts w:ascii="Tahoma" w:hAnsi="Tahoma" w:cs="Tahoma"/>
              </w:rPr>
            </w:pPr>
          </w:p>
          <w:p w14:paraId="736590EA" w14:textId="77777777" w:rsidR="007969E8" w:rsidRPr="001440B2" w:rsidRDefault="007969E8" w:rsidP="005800A0">
            <w:pPr>
              <w:keepNext/>
              <w:keepLines/>
              <w:jc w:val="both"/>
              <w:rPr>
                <w:rFonts w:ascii="Tahoma" w:hAnsi="Tahoma" w:cs="Tahoma"/>
              </w:rPr>
            </w:pPr>
            <w:r w:rsidRPr="001440B2">
              <w:rPr>
                <w:rFonts w:ascii="Tahoma" w:hAnsi="Tahoma" w:cs="Tahoma"/>
              </w:rPr>
              <w:t>ID davčna številka: SI23034033</w:t>
            </w:r>
          </w:p>
          <w:p w14:paraId="1A7565DC" w14:textId="77777777" w:rsidR="007969E8" w:rsidRPr="001440B2" w:rsidRDefault="007969E8" w:rsidP="005800A0">
            <w:pPr>
              <w:keepNext/>
              <w:keepLines/>
              <w:jc w:val="both"/>
              <w:rPr>
                <w:rFonts w:ascii="Tahoma" w:hAnsi="Tahoma" w:cs="Tahoma"/>
              </w:rPr>
            </w:pPr>
            <w:r w:rsidRPr="001440B2">
              <w:rPr>
                <w:rFonts w:ascii="Tahoma" w:hAnsi="Tahoma" w:cs="Tahoma"/>
              </w:rPr>
              <w:t> </w:t>
            </w:r>
          </w:p>
          <w:p w14:paraId="24D15E59" w14:textId="77777777" w:rsidR="007969E8" w:rsidRPr="001440B2" w:rsidRDefault="007969E8" w:rsidP="005800A0">
            <w:pPr>
              <w:keepNext/>
              <w:keepLines/>
              <w:jc w:val="both"/>
              <w:rPr>
                <w:rFonts w:ascii="Tahoma" w:hAnsi="Tahoma" w:cs="Tahoma"/>
              </w:rPr>
            </w:pPr>
            <w:r w:rsidRPr="001440B2">
              <w:rPr>
                <w:rFonts w:ascii="Tahoma" w:hAnsi="Tahoma" w:cs="Tahoma"/>
              </w:rPr>
              <w:t>Matična številka: 5226406000</w:t>
            </w:r>
          </w:p>
          <w:p w14:paraId="0F1D435E" w14:textId="77777777" w:rsidR="007969E8" w:rsidRPr="001440B2" w:rsidRDefault="007969E8" w:rsidP="005800A0">
            <w:pPr>
              <w:keepNext/>
              <w:keepLines/>
              <w:jc w:val="both"/>
              <w:rPr>
                <w:rFonts w:ascii="Tahoma" w:hAnsi="Tahoma" w:cs="Tahoma"/>
              </w:rPr>
            </w:pPr>
            <w:r w:rsidRPr="001440B2">
              <w:rPr>
                <w:rFonts w:ascii="Tahoma" w:hAnsi="Tahoma" w:cs="Tahoma"/>
              </w:rPr>
              <w:t> </w:t>
            </w:r>
          </w:p>
          <w:p w14:paraId="70AE281D" w14:textId="77777777" w:rsidR="007969E8" w:rsidRPr="001440B2" w:rsidRDefault="007969E8" w:rsidP="005800A0">
            <w:pPr>
              <w:keepNext/>
              <w:keepLines/>
              <w:jc w:val="both"/>
              <w:rPr>
                <w:rFonts w:ascii="Tahoma" w:hAnsi="Tahoma" w:cs="Tahoma"/>
              </w:rPr>
            </w:pPr>
            <w:r w:rsidRPr="001440B2">
              <w:rPr>
                <w:rFonts w:ascii="Tahoma" w:hAnsi="Tahoma" w:cs="Tahoma"/>
              </w:rPr>
              <w:t>Šifra dejavnosti: 35.300</w:t>
            </w:r>
          </w:p>
          <w:p w14:paraId="6445DEDD" w14:textId="77777777" w:rsidR="007969E8" w:rsidRPr="001440B2" w:rsidRDefault="007969E8" w:rsidP="005800A0">
            <w:pPr>
              <w:keepNext/>
              <w:keepLines/>
              <w:jc w:val="both"/>
              <w:rPr>
                <w:rFonts w:ascii="Tahoma" w:hAnsi="Tahoma" w:cs="Tahoma"/>
              </w:rPr>
            </w:pPr>
            <w:r w:rsidRPr="001440B2">
              <w:rPr>
                <w:rFonts w:ascii="Tahoma" w:hAnsi="Tahoma" w:cs="Tahoma"/>
              </w:rPr>
              <w:t> </w:t>
            </w:r>
          </w:p>
          <w:p w14:paraId="6783A7B7" w14:textId="77777777" w:rsidR="007969E8" w:rsidRPr="001440B2" w:rsidRDefault="007969E8" w:rsidP="005800A0">
            <w:pPr>
              <w:keepNext/>
              <w:keepLines/>
              <w:jc w:val="both"/>
              <w:rPr>
                <w:rFonts w:ascii="Tahoma" w:hAnsi="Tahoma" w:cs="Tahoma"/>
              </w:rPr>
            </w:pPr>
            <w:r w:rsidRPr="001440B2">
              <w:rPr>
                <w:rFonts w:ascii="Tahoma" w:hAnsi="Tahoma" w:cs="Tahoma"/>
              </w:rPr>
              <w:t>Telefon: 01 588 90 00</w:t>
            </w:r>
          </w:p>
          <w:p w14:paraId="40C5F2BE" w14:textId="77777777" w:rsidR="007969E8" w:rsidRPr="001440B2" w:rsidRDefault="007969E8" w:rsidP="005800A0">
            <w:pPr>
              <w:keepNext/>
              <w:keepLines/>
              <w:jc w:val="both"/>
              <w:rPr>
                <w:rFonts w:ascii="Tahoma" w:hAnsi="Tahoma" w:cs="Tahoma"/>
              </w:rPr>
            </w:pPr>
            <w:r w:rsidRPr="001440B2">
              <w:rPr>
                <w:rFonts w:ascii="Tahoma" w:hAnsi="Tahoma" w:cs="Tahoma"/>
              </w:rPr>
              <w:t> </w:t>
            </w:r>
          </w:p>
          <w:p w14:paraId="04FE4602" w14:textId="77777777" w:rsidR="007969E8" w:rsidRPr="001440B2" w:rsidRDefault="007969E8" w:rsidP="005800A0">
            <w:pPr>
              <w:keepNext/>
              <w:keepLines/>
              <w:jc w:val="both"/>
              <w:rPr>
                <w:rFonts w:ascii="Tahoma" w:hAnsi="Tahoma" w:cs="Tahoma"/>
              </w:rPr>
            </w:pPr>
            <w:r w:rsidRPr="001440B2">
              <w:rPr>
                <w:rFonts w:ascii="Tahoma" w:hAnsi="Tahoma" w:cs="Tahoma"/>
              </w:rPr>
              <w:t>Fax: 01 588 91 09</w:t>
            </w:r>
          </w:p>
          <w:p w14:paraId="29D06C2E" w14:textId="77777777" w:rsidR="007969E8" w:rsidRPr="001440B2" w:rsidRDefault="007969E8" w:rsidP="005800A0">
            <w:pPr>
              <w:keepNext/>
              <w:keepLines/>
              <w:jc w:val="both"/>
              <w:rPr>
                <w:rFonts w:ascii="Tahoma" w:hAnsi="Tahoma" w:cs="Tahoma"/>
              </w:rPr>
            </w:pPr>
            <w:r w:rsidRPr="001440B2">
              <w:rPr>
                <w:rFonts w:ascii="Tahoma" w:hAnsi="Tahoma" w:cs="Tahoma"/>
              </w:rPr>
              <w:t> </w:t>
            </w:r>
          </w:p>
          <w:p w14:paraId="3BD2F60E" w14:textId="77777777" w:rsidR="007969E8" w:rsidRPr="001440B2" w:rsidRDefault="007969E8" w:rsidP="005800A0">
            <w:pPr>
              <w:keepNext/>
              <w:keepLines/>
              <w:jc w:val="both"/>
              <w:rPr>
                <w:rFonts w:ascii="Tahoma" w:hAnsi="Tahoma" w:cs="Tahoma"/>
              </w:rPr>
            </w:pPr>
            <w:r w:rsidRPr="001440B2">
              <w:rPr>
                <w:rFonts w:ascii="Tahoma" w:hAnsi="Tahoma" w:cs="Tahoma"/>
              </w:rPr>
              <w:t xml:space="preserve">E-pošta: </w:t>
            </w:r>
            <w:hyperlink r:id="rId15" w:history="1">
              <w:r w:rsidRPr="001440B2">
                <w:rPr>
                  <w:rStyle w:val="Hiperpovezava"/>
                  <w:rFonts w:ascii="Tahoma" w:hAnsi="Tahoma" w:cs="Tahoma"/>
                </w:rPr>
                <w:t>info@energetika-lj.si</w:t>
              </w:r>
            </w:hyperlink>
            <w:r w:rsidRPr="001440B2">
              <w:rPr>
                <w:rFonts w:ascii="Tahoma" w:hAnsi="Tahoma" w:cs="Tahoma"/>
              </w:rPr>
              <w:t xml:space="preserve"> </w:t>
            </w:r>
          </w:p>
          <w:p w14:paraId="27364CA8" w14:textId="77777777" w:rsidR="007969E8" w:rsidRPr="001440B2" w:rsidRDefault="007969E8" w:rsidP="005800A0">
            <w:pPr>
              <w:keepNext/>
              <w:keepLines/>
              <w:jc w:val="both"/>
              <w:rPr>
                <w:rFonts w:ascii="Tahoma" w:hAnsi="Tahoma" w:cs="Tahoma"/>
              </w:rPr>
            </w:pPr>
            <w:r w:rsidRPr="001440B2">
              <w:rPr>
                <w:rFonts w:ascii="Tahoma" w:hAnsi="Tahoma" w:cs="Tahoma"/>
              </w:rPr>
              <w:t> </w:t>
            </w:r>
          </w:p>
          <w:p w14:paraId="69278D24" w14:textId="77777777" w:rsidR="007969E8" w:rsidRPr="001440B2" w:rsidRDefault="007969E8" w:rsidP="005800A0">
            <w:pPr>
              <w:keepNext/>
              <w:keepLines/>
              <w:jc w:val="both"/>
              <w:rPr>
                <w:rFonts w:ascii="Tahoma" w:hAnsi="Tahoma" w:cs="Tahoma"/>
              </w:rPr>
            </w:pPr>
            <w:r w:rsidRPr="001440B2">
              <w:rPr>
                <w:rFonts w:ascii="Tahoma" w:hAnsi="Tahoma" w:cs="Tahoma"/>
              </w:rPr>
              <w:t>Ime in priimek zakonitega zastopnika oz. odgovorne osebe: Samo Lozej, direktor</w:t>
            </w:r>
          </w:p>
          <w:p w14:paraId="2D5E7C31" w14:textId="77777777" w:rsidR="007969E8" w:rsidRPr="001440B2" w:rsidRDefault="007969E8" w:rsidP="005800A0">
            <w:pPr>
              <w:keepNext/>
              <w:keepLines/>
              <w:jc w:val="both"/>
              <w:rPr>
                <w:rFonts w:ascii="Tahoma" w:hAnsi="Tahoma" w:cs="Tahoma"/>
              </w:rPr>
            </w:pPr>
          </w:p>
        </w:tc>
      </w:tr>
      <w:tr w:rsidR="007969E8" w:rsidRPr="001440B2" w14:paraId="2163B697" w14:textId="77777777" w:rsidTr="005800A0">
        <w:trPr>
          <w:trHeight w:val="420"/>
        </w:trPr>
        <w:tc>
          <w:tcPr>
            <w:tcW w:w="739" w:type="dxa"/>
            <w:tcBorders>
              <w:top w:val="nil"/>
              <w:left w:val="nil"/>
              <w:bottom w:val="nil"/>
              <w:right w:val="nil"/>
            </w:tcBorders>
            <w:shd w:val="clear" w:color="auto" w:fill="auto"/>
            <w:noWrap/>
            <w:vAlign w:val="bottom"/>
            <w:hideMark/>
          </w:tcPr>
          <w:p w14:paraId="508BC727" w14:textId="77777777" w:rsidR="007969E8" w:rsidRPr="001440B2" w:rsidRDefault="007969E8" w:rsidP="005800A0">
            <w:pPr>
              <w:keepNext/>
              <w:keepLines/>
              <w:jc w:val="both"/>
              <w:rPr>
                <w:rFonts w:ascii="Tahoma" w:hAnsi="Tahoma" w:cs="Tahoma"/>
              </w:rPr>
            </w:pPr>
          </w:p>
        </w:tc>
        <w:tc>
          <w:tcPr>
            <w:tcW w:w="8901" w:type="dxa"/>
            <w:gridSpan w:val="3"/>
            <w:vMerge/>
            <w:tcBorders>
              <w:left w:val="nil"/>
            </w:tcBorders>
            <w:shd w:val="clear" w:color="auto" w:fill="auto"/>
            <w:noWrap/>
            <w:vAlign w:val="bottom"/>
            <w:hideMark/>
          </w:tcPr>
          <w:p w14:paraId="1D6406C0" w14:textId="77777777" w:rsidR="007969E8" w:rsidRPr="001440B2" w:rsidRDefault="007969E8" w:rsidP="005800A0">
            <w:pPr>
              <w:keepNext/>
              <w:keepLines/>
              <w:jc w:val="both"/>
              <w:rPr>
                <w:rFonts w:ascii="Tahoma" w:hAnsi="Tahoma" w:cs="Tahoma"/>
              </w:rPr>
            </w:pPr>
          </w:p>
        </w:tc>
      </w:tr>
      <w:tr w:rsidR="007969E8" w:rsidRPr="001440B2" w14:paraId="08AF094E" w14:textId="77777777" w:rsidTr="005800A0">
        <w:trPr>
          <w:trHeight w:val="420"/>
        </w:trPr>
        <w:tc>
          <w:tcPr>
            <w:tcW w:w="739" w:type="dxa"/>
            <w:tcBorders>
              <w:top w:val="nil"/>
              <w:left w:val="nil"/>
              <w:bottom w:val="nil"/>
              <w:right w:val="nil"/>
            </w:tcBorders>
            <w:shd w:val="clear" w:color="auto" w:fill="auto"/>
            <w:noWrap/>
            <w:vAlign w:val="bottom"/>
            <w:hideMark/>
          </w:tcPr>
          <w:p w14:paraId="0960733C" w14:textId="77777777" w:rsidR="007969E8" w:rsidRPr="001440B2" w:rsidRDefault="007969E8" w:rsidP="005800A0">
            <w:pPr>
              <w:keepNext/>
              <w:keepLines/>
              <w:jc w:val="both"/>
              <w:rPr>
                <w:rFonts w:ascii="Tahoma" w:hAnsi="Tahoma" w:cs="Tahoma"/>
              </w:rPr>
            </w:pPr>
          </w:p>
        </w:tc>
        <w:tc>
          <w:tcPr>
            <w:tcW w:w="8901" w:type="dxa"/>
            <w:gridSpan w:val="3"/>
            <w:vMerge/>
            <w:tcBorders>
              <w:left w:val="nil"/>
            </w:tcBorders>
            <w:shd w:val="clear" w:color="auto" w:fill="auto"/>
            <w:noWrap/>
            <w:vAlign w:val="bottom"/>
            <w:hideMark/>
          </w:tcPr>
          <w:p w14:paraId="543176FF" w14:textId="77777777" w:rsidR="007969E8" w:rsidRPr="001440B2" w:rsidRDefault="007969E8" w:rsidP="005800A0">
            <w:pPr>
              <w:keepNext/>
              <w:keepLines/>
              <w:jc w:val="both"/>
              <w:rPr>
                <w:rFonts w:ascii="Tahoma" w:hAnsi="Tahoma" w:cs="Tahoma"/>
              </w:rPr>
            </w:pPr>
          </w:p>
        </w:tc>
      </w:tr>
      <w:tr w:rsidR="007969E8" w:rsidRPr="001440B2" w14:paraId="0F2D5C94" w14:textId="77777777" w:rsidTr="005800A0">
        <w:trPr>
          <w:trHeight w:val="420"/>
        </w:trPr>
        <w:tc>
          <w:tcPr>
            <w:tcW w:w="739" w:type="dxa"/>
            <w:tcBorders>
              <w:top w:val="nil"/>
              <w:left w:val="nil"/>
              <w:bottom w:val="nil"/>
              <w:right w:val="nil"/>
            </w:tcBorders>
            <w:shd w:val="clear" w:color="auto" w:fill="auto"/>
            <w:noWrap/>
            <w:vAlign w:val="bottom"/>
            <w:hideMark/>
          </w:tcPr>
          <w:p w14:paraId="3E04A1B2" w14:textId="77777777" w:rsidR="007969E8" w:rsidRPr="001440B2" w:rsidRDefault="007969E8" w:rsidP="005800A0">
            <w:pPr>
              <w:keepNext/>
              <w:keepLines/>
              <w:jc w:val="both"/>
              <w:rPr>
                <w:rFonts w:ascii="Tahoma" w:hAnsi="Tahoma" w:cs="Tahoma"/>
              </w:rPr>
            </w:pPr>
          </w:p>
        </w:tc>
        <w:tc>
          <w:tcPr>
            <w:tcW w:w="8901" w:type="dxa"/>
            <w:gridSpan w:val="3"/>
            <w:vMerge/>
            <w:tcBorders>
              <w:left w:val="nil"/>
            </w:tcBorders>
            <w:shd w:val="clear" w:color="auto" w:fill="auto"/>
            <w:noWrap/>
            <w:vAlign w:val="bottom"/>
            <w:hideMark/>
          </w:tcPr>
          <w:p w14:paraId="52BBF185" w14:textId="77777777" w:rsidR="007969E8" w:rsidRPr="001440B2" w:rsidRDefault="007969E8" w:rsidP="005800A0">
            <w:pPr>
              <w:keepNext/>
              <w:keepLines/>
              <w:jc w:val="both"/>
              <w:rPr>
                <w:rFonts w:ascii="Tahoma" w:hAnsi="Tahoma" w:cs="Tahoma"/>
              </w:rPr>
            </w:pPr>
          </w:p>
        </w:tc>
      </w:tr>
      <w:tr w:rsidR="007969E8" w:rsidRPr="001440B2" w14:paraId="63122974" w14:textId="77777777" w:rsidTr="005800A0">
        <w:trPr>
          <w:trHeight w:val="420"/>
        </w:trPr>
        <w:tc>
          <w:tcPr>
            <w:tcW w:w="739" w:type="dxa"/>
            <w:tcBorders>
              <w:top w:val="nil"/>
              <w:left w:val="nil"/>
              <w:bottom w:val="nil"/>
              <w:right w:val="nil"/>
            </w:tcBorders>
            <w:shd w:val="clear" w:color="auto" w:fill="auto"/>
            <w:noWrap/>
            <w:vAlign w:val="bottom"/>
            <w:hideMark/>
          </w:tcPr>
          <w:p w14:paraId="5A454466" w14:textId="77777777" w:rsidR="007969E8" w:rsidRPr="001440B2" w:rsidRDefault="007969E8" w:rsidP="005800A0">
            <w:pPr>
              <w:keepNext/>
              <w:keepLines/>
              <w:jc w:val="both"/>
              <w:rPr>
                <w:rFonts w:ascii="Tahoma" w:hAnsi="Tahoma" w:cs="Tahoma"/>
              </w:rPr>
            </w:pPr>
          </w:p>
        </w:tc>
        <w:tc>
          <w:tcPr>
            <w:tcW w:w="8901" w:type="dxa"/>
            <w:gridSpan w:val="3"/>
            <w:vMerge/>
            <w:tcBorders>
              <w:left w:val="nil"/>
            </w:tcBorders>
            <w:shd w:val="clear" w:color="auto" w:fill="auto"/>
            <w:noWrap/>
            <w:vAlign w:val="bottom"/>
            <w:hideMark/>
          </w:tcPr>
          <w:p w14:paraId="2E5DE475" w14:textId="77777777" w:rsidR="007969E8" w:rsidRPr="001440B2" w:rsidRDefault="007969E8" w:rsidP="005800A0">
            <w:pPr>
              <w:keepNext/>
              <w:keepLines/>
              <w:jc w:val="both"/>
              <w:rPr>
                <w:rFonts w:ascii="Tahoma" w:hAnsi="Tahoma" w:cs="Tahoma"/>
              </w:rPr>
            </w:pPr>
          </w:p>
        </w:tc>
      </w:tr>
      <w:tr w:rsidR="007969E8" w:rsidRPr="001440B2" w14:paraId="333F2872" w14:textId="77777777" w:rsidTr="005800A0">
        <w:trPr>
          <w:trHeight w:val="420"/>
        </w:trPr>
        <w:tc>
          <w:tcPr>
            <w:tcW w:w="739" w:type="dxa"/>
            <w:tcBorders>
              <w:top w:val="nil"/>
              <w:left w:val="nil"/>
              <w:bottom w:val="nil"/>
              <w:right w:val="nil"/>
            </w:tcBorders>
            <w:shd w:val="clear" w:color="auto" w:fill="auto"/>
            <w:noWrap/>
            <w:vAlign w:val="bottom"/>
            <w:hideMark/>
          </w:tcPr>
          <w:p w14:paraId="4ACD35E2" w14:textId="77777777" w:rsidR="007969E8" w:rsidRPr="001440B2" w:rsidRDefault="007969E8" w:rsidP="005800A0">
            <w:pPr>
              <w:keepNext/>
              <w:keepLines/>
              <w:jc w:val="both"/>
              <w:rPr>
                <w:rFonts w:ascii="Tahoma" w:hAnsi="Tahoma" w:cs="Tahoma"/>
              </w:rPr>
            </w:pPr>
          </w:p>
        </w:tc>
        <w:tc>
          <w:tcPr>
            <w:tcW w:w="8901" w:type="dxa"/>
            <w:gridSpan w:val="3"/>
            <w:vMerge/>
            <w:tcBorders>
              <w:left w:val="nil"/>
            </w:tcBorders>
            <w:shd w:val="clear" w:color="auto" w:fill="auto"/>
            <w:noWrap/>
            <w:vAlign w:val="bottom"/>
            <w:hideMark/>
          </w:tcPr>
          <w:p w14:paraId="3D990AC6" w14:textId="77777777" w:rsidR="007969E8" w:rsidRPr="001440B2" w:rsidRDefault="007969E8" w:rsidP="005800A0">
            <w:pPr>
              <w:keepNext/>
              <w:keepLines/>
              <w:jc w:val="both"/>
              <w:rPr>
                <w:rFonts w:ascii="Tahoma" w:hAnsi="Tahoma" w:cs="Tahoma"/>
              </w:rPr>
            </w:pPr>
          </w:p>
        </w:tc>
      </w:tr>
      <w:tr w:rsidR="007969E8" w:rsidRPr="001440B2" w14:paraId="183BF091" w14:textId="77777777" w:rsidTr="005800A0">
        <w:trPr>
          <w:trHeight w:val="300"/>
        </w:trPr>
        <w:tc>
          <w:tcPr>
            <w:tcW w:w="9640"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8FF6114" w14:textId="77777777" w:rsidR="007969E8" w:rsidRPr="001440B2" w:rsidRDefault="007969E8" w:rsidP="005800A0">
            <w:pPr>
              <w:keepNext/>
              <w:keepLines/>
              <w:jc w:val="both"/>
              <w:rPr>
                <w:rFonts w:ascii="Tahoma" w:hAnsi="Tahoma" w:cs="Tahoma"/>
                <w:bCs/>
              </w:rPr>
            </w:pPr>
            <w:r w:rsidRPr="001440B2">
              <w:rPr>
                <w:rFonts w:ascii="Tahoma" w:hAnsi="Tahoma" w:cs="Tahoma"/>
                <w:bCs/>
              </w:rPr>
              <w:t>PODATKI O POOBLAŠČENCU</w:t>
            </w:r>
          </w:p>
        </w:tc>
      </w:tr>
      <w:tr w:rsidR="007969E8" w:rsidRPr="001440B2" w14:paraId="7661BBF2" w14:textId="77777777" w:rsidTr="005800A0">
        <w:trPr>
          <w:trHeight w:val="300"/>
        </w:trPr>
        <w:tc>
          <w:tcPr>
            <w:tcW w:w="739" w:type="dxa"/>
            <w:tcBorders>
              <w:top w:val="nil"/>
              <w:left w:val="nil"/>
              <w:bottom w:val="nil"/>
              <w:right w:val="nil"/>
            </w:tcBorders>
            <w:shd w:val="clear" w:color="auto" w:fill="auto"/>
            <w:noWrap/>
            <w:vAlign w:val="bottom"/>
          </w:tcPr>
          <w:p w14:paraId="4E88BC46" w14:textId="77777777" w:rsidR="007969E8" w:rsidRPr="001440B2" w:rsidRDefault="007969E8" w:rsidP="005800A0">
            <w:pPr>
              <w:keepNext/>
              <w:keepLines/>
              <w:jc w:val="both"/>
              <w:rPr>
                <w:rFonts w:ascii="Tahoma" w:hAnsi="Tahoma" w:cs="Tahoma"/>
                <w:bCs/>
              </w:rPr>
            </w:pPr>
          </w:p>
        </w:tc>
        <w:tc>
          <w:tcPr>
            <w:tcW w:w="5662" w:type="dxa"/>
            <w:gridSpan w:val="2"/>
            <w:tcBorders>
              <w:top w:val="single" w:sz="4" w:space="0" w:color="auto"/>
              <w:left w:val="nil"/>
              <w:bottom w:val="nil"/>
              <w:right w:val="nil"/>
            </w:tcBorders>
            <w:shd w:val="clear" w:color="auto" w:fill="auto"/>
            <w:noWrap/>
            <w:vAlign w:val="bottom"/>
          </w:tcPr>
          <w:p w14:paraId="6EAB9BD9" w14:textId="77777777" w:rsidR="007969E8" w:rsidRPr="001440B2" w:rsidRDefault="007969E8" w:rsidP="005800A0">
            <w:pPr>
              <w:keepNext/>
              <w:keepLines/>
              <w:jc w:val="both"/>
              <w:rPr>
                <w:rFonts w:ascii="Tahoma" w:hAnsi="Tahoma" w:cs="Tahoma"/>
                <w:bCs/>
              </w:rPr>
            </w:pPr>
          </w:p>
        </w:tc>
        <w:tc>
          <w:tcPr>
            <w:tcW w:w="3239" w:type="dxa"/>
            <w:tcBorders>
              <w:top w:val="single" w:sz="4" w:space="0" w:color="auto"/>
              <w:left w:val="nil"/>
              <w:bottom w:val="nil"/>
              <w:right w:val="nil"/>
            </w:tcBorders>
            <w:shd w:val="clear" w:color="auto" w:fill="auto"/>
            <w:noWrap/>
            <w:vAlign w:val="bottom"/>
            <w:hideMark/>
          </w:tcPr>
          <w:p w14:paraId="4886CC8B" w14:textId="77777777" w:rsidR="007969E8" w:rsidRPr="001440B2" w:rsidRDefault="007969E8" w:rsidP="005800A0">
            <w:pPr>
              <w:keepNext/>
              <w:keepLines/>
              <w:jc w:val="both"/>
              <w:rPr>
                <w:rFonts w:ascii="Tahoma" w:hAnsi="Tahoma" w:cs="Tahoma"/>
                <w:bCs/>
              </w:rPr>
            </w:pPr>
            <w:r w:rsidRPr="001440B2">
              <w:rPr>
                <w:rFonts w:ascii="Tahoma" w:hAnsi="Tahoma" w:cs="Tahoma"/>
                <w:bCs/>
              </w:rPr>
              <w:t> </w:t>
            </w:r>
          </w:p>
        </w:tc>
      </w:tr>
      <w:tr w:rsidR="007969E8" w:rsidRPr="001440B2" w14:paraId="083E65D9" w14:textId="77777777" w:rsidTr="005800A0">
        <w:trPr>
          <w:trHeight w:val="300"/>
        </w:trPr>
        <w:tc>
          <w:tcPr>
            <w:tcW w:w="739" w:type="dxa"/>
            <w:tcBorders>
              <w:top w:val="nil"/>
              <w:left w:val="nil"/>
              <w:bottom w:val="nil"/>
              <w:right w:val="nil"/>
            </w:tcBorders>
            <w:shd w:val="clear" w:color="auto" w:fill="auto"/>
            <w:noWrap/>
            <w:vAlign w:val="bottom"/>
            <w:hideMark/>
          </w:tcPr>
          <w:p w14:paraId="1E742FBF" w14:textId="77777777" w:rsidR="007969E8" w:rsidRPr="001440B2" w:rsidRDefault="007969E8" w:rsidP="005800A0">
            <w:pPr>
              <w:keepNext/>
              <w:keepLines/>
              <w:jc w:val="both"/>
              <w:rPr>
                <w:rFonts w:ascii="Tahoma" w:hAnsi="Tahoma" w:cs="Tahoma"/>
              </w:rPr>
            </w:pPr>
          </w:p>
        </w:tc>
        <w:tc>
          <w:tcPr>
            <w:tcW w:w="5662" w:type="dxa"/>
            <w:gridSpan w:val="2"/>
            <w:tcBorders>
              <w:top w:val="nil"/>
              <w:left w:val="nil"/>
              <w:bottom w:val="nil"/>
              <w:right w:val="nil"/>
            </w:tcBorders>
            <w:shd w:val="clear" w:color="auto" w:fill="auto"/>
            <w:noWrap/>
            <w:vAlign w:val="bottom"/>
            <w:hideMark/>
          </w:tcPr>
          <w:p w14:paraId="6A587D8A" w14:textId="77777777" w:rsidR="007969E8" w:rsidRPr="001440B2" w:rsidRDefault="007969E8" w:rsidP="005800A0">
            <w:pPr>
              <w:keepNext/>
              <w:keepLines/>
              <w:jc w:val="both"/>
              <w:rPr>
                <w:rFonts w:ascii="Tahoma" w:hAnsi="Tahoma" w:cs="Tahoma"/>
              </w:rPr>
            </w:pPr>
            <w:r w:rsidRPr="001440B2">
              <w:rPr>
                <w:rFonts w:ascii="Tahoma" w:hAnsi="Tahoma" w:cs="Tahoma"/>
              </w:rPr>
              <w:t>Naziv, firma in sedež pravne osebe:</w:t>
            </w:r>
          </w:p>
        </w:tc>
        <w:tc>
          <w:tcPr>
            <w:tcW w:w="3239" w:type="dxa"/>
            <w:tcBorders>
              <w:top w:val="nil"/>
              <w:left w:val="nil"/>
              <w:bottom w:val="nil"/>
              <w:right w:val="nil"/>
            </w:tcBorders>
            <w:shd w:val="clear" w:color="auto" w:fill="auto"/>
            <w:noWrap/>
            <w:vAlign w:val="bottom"/>
          </w:tcPr>
          <w:p w14:paraId="5FD4F817" w14:textId="77777777" w:rsidR="007969E8" w:rsidRPr="001440B2" w:rsidRDefault="007969E8" w:rsidP="005800A0">
            <w:pPr>
              <w:keepNext/>
              <w:keepLines/>
              <w:jc w:val="both"/>
              <w:rPr>
                <w:rFonts w:ascii="Tahoma" w:hAnsi="Tahoma" w:cs="Tahoma"/>
                <w:bCs/>
              </w:rPr>
            </w:pPr>
          </w:p>
        </w:tc>
      </w:tr>
      <w:tr w:rsidR="007969E8" w:rsidRPr="001440B2" w14:paraId="56A6BBA3" w14:textId="77777777" w:rsidTr="005800A0">
        <w:trPr>
          <w:trHeight w:val="300"/>
        </w:trPr>
        <w:tc>
          <w:tcPr>
            <w:tcW w:w="739" w:type="dxa"/>
            <w:tcBorders>
              <w:top w:val="nil"/>
              <w:left w:val="nil"/>
              <w:bottom w:val="nil"/>
              <w:right w:val="nil"/>
            </w:tcBorders>
            <w:shd w:val="clear" w:color="auto" w:fill="auto"/>
            <w:noWrap/>
            <w:vAlign w:val="bottom"/>
            <w:hideMark/>
          </w:tcPr>
          <w:p w14:paraId="5CD5E0FD" w14:textId="77777777" w:rsidR="007969E8" w:rsidRPr="001440B2" w:rsidRDefault="007969E8" w:rsidP="005800A0">
            <w:pPr>
              <w:keepNext/>
              <w:keepLines/>
              <w:jc w:val="both"/>
              <w:rPr>
                <w:rFonts w:ascii="Tahoma" w:hAnsi="Tahoma" w:cs="Tahoma"/>
              </w:rPr>
            </w:pPr>
          </w:p>
        </w:tc>
        <w:tc>
          <w:tcPr>
            <w:tcW w:w="5662" w:type="dxa"/>
            <w:gridSpan w:val="2"/>
            <w:tcBorders>
              <w:top w:val="nil"/>
              <w:left w:val="nil"/>
              <w:bottom w:val="nil"/>
              <w:right w:val="nil"/>
            </w:tcBorders>
            <w:shd w:val="clear" w:color="auto" w:fill="auto"/>
            <w:noWrap/>
            <w:vAlign w:val="bottom"/>
            <w:hideMark/>
          </w:tcPr>
          <w:p w14:paraId="14253BBB" w14:textId="77777777" w:rsidR="007969E8" w:rsidRPr="001440B2" w:rsidRDefault="007969E8" w:rsidP="005800A0">
            <w:pPr>
              <w:keepNext/>
              <w:keepLines/>
              <w:jc w:val="both"/>
              <w:rPr>
                <w:rFonts w:ascii="Tahoma" w:hAnsi="Tahoma" w:cs="Tahoma"/>
              </w:rPr>
            </w:pPr>
          </w:p>
        </w:tc>
        <w:tc>
          <w:tcPr>
            <w:tcW w:w="3239" w:type="dxa"/>
            <w:tcBorders>
              <w:top w:val="nil"/>
              <w:left w:val="nil"/>
              <w:bottom w:val="nil"/>
              <w:right w:val="nil"/>
            </w:tcBorders>
            <w:shd w:val="clear" w:color="auto" w:fill="auto"/>
            <w:noWrap/>
            <w:vAlign w:val="bottom"/>
          </w:tcPr>
          <w:p w14:paraId="73712509" w14:textId="77777777" w:rsidR="007969E8" w:rsidRPr="001440B2" w:rsidRDefault="007969E8" w:rsidP="005800A0">
            <w:pPr>
              <w:keepNext/>
              <w:keepLines/>
              <w:jc w:val="both"/>
              <w:rPr>
                <w:rFonts w:ascii="Tahoma" w:hAnsi="Tahoma" w:cs="Tahoma"/>
                <w:bCs/>
              </w:rPr>
            </w:pPr>
          </w:p>
        </w:tc>
      </w:tr>
      <w:tr w:rsidR="007969E8" w:rsidRPr="001440B2" w14:paraId="713D5AEA" w14:textId="77777777" w:rsidTr="005800A0">
        <w:trPr>
          <w:trHeight w:val="300"/>
        </w:trPr>
        <w:tc>
          <w:tcPr>
            <w:tcW w:w="739" w:type="dxa"/>
            <w:tcBorders>
              <w:top w:val="nil"/>
              <w:left w:val="nil"/>
              <w:bottom w:val="nil"/>
              <w:right w:val="nil"/>
            </w:tcBorders>
            <w:shd w:val="clear" w:color="auto" w:fill="auto"/>
            <w:noWrap/>
            <w:vAlign w:val="bottom"/>
            <w:hideMark/>
          </w:tcPr>
          <w:p w14:paraId="55792F4F" w14:textId="77777777" w:rsidR="007969E8" w:rsidRPr="001440B2" w:rsidRDefault="007969E8" w:rsidP="005800A0">
            <w:pPr>
              <w:keepNext/>
              <w:keepLines/>
              <w:jc w:val="both"/>
              <w:rPr>
                <w:rFonts w:ascii="Tahoma" w:hAnsi="Tahoma" w:cs="Tahoma"/>
              </w:rPr>
            </w:pPr>
          </w:p>
        </w:tc>
        <w:tc>
          <w:tcPr>
            <w:tcW w:w="5662" w:type="dxa"/>
            <w:gridSpan w:val="2"/>
            <w:tcBorders>
              <w:top w:val="nil"/>
              <w:left w:val="nil"/>
              <w:bottom w:val="nil"/>
              <w:right w:val="nil"/>
            </w:tcBorders>
            <w:shd w:val="clear" w:color="auto" w:fill="auto"/>
            <w:noWrap/>
            <w:vAlign w:val="bottom"/>
            <w:hideMark/>
          </w:tcPr>
          <w:p w14:paraId="2518D466" w14:textId="77777777" w:rsidR="007969E8" w:rsidRPr="001440B2" w:rsidRDefault="007969E8" w:rsidP="005800A0">
            <w:pPr>
              <w:keepNext/>
              <w:keepLines/>
              <w:jc w:val="both"/>
              <w:rPr>
                <w:rFonts w:ascii="Tahoma" w:hAnsi="Tahoma" w:cs="Tahoma"/>
              </w:rPr>
            </w:pPr>
            <w:r w:rsidRPr="001440B2">
              <w:rPr>
                <w:rFonts w:ascii="Tahoma" w:hAnsi="Tahoma" w:cs="Tahoma"/>
              </w:rPr>
              <w:t>ID davčna številka:</w:t>
            </w:r>
          </w:p>
          <w:p w14:paraId="449919B5" w14:textId="77777777" w:rsidR="007969E8" w:rsidRPr="001440B2" w:rsidRDefault="007969E8" w:rsidP="005800A0">
            <w:pPr>
              <w:keepNext/>
              <w:keepLines/>
              <w:jc w:val="both"/>
              <w:rPr>
                <w:rFonts w:ascii="Tahoma" w:hAnsi="Tahoma" w:cs="Tahoma"/>
              </w:rPr>
            </w:pPr>
          </w:p>
        </w:tc>
        <w:tc>
          <w:tcPr>
            <w:tcW w:w="3239" w:type="dxa"/>
            <w:tcBorders>
              <w:top w:val="nil"/>
              <w:left w:val="nil"/>
              <w:bottom w:val="nil"/>
              <w:right w:val="nil"/>
            </w:tcBorders>
            <w:shd w:val="clear" w:color="auto" w:fill="auto"/>
            <w:noWrap/>
            <w:vAlign w:val="bottom"/>
          </w:tcPr>
          <w:p w14:paraId="407C07A0" w14:textId="77777777" w:rsidR="007969E8" w:rsidRPr="001440B2" w:rsidRDefault="007969E8" w:rsidP="005800A0">
            <w:pPr>
              <w:keepNext/>
              <w:keepLines/>
              <w:jc w:val="both"/>
              <w:rPr>
                <w:rFonts w:ascii="Tahoma" w:hAnsi="Tahoma" w:cs="Tahoma"/>
                <w:bCs/>
              </w:rPr>
            </w:pPr>
          </w:p>
        </w:tc>
      </w:tr>
      <w:tr w:rsidR="007969E8" w:rsidRPr="001440B2" w14:paraId="423FE677" w14:textId="77777777" w:rsidTr="005800A0">
        <w:trPr>
          <w:trHeight w:val="300"/>
        </w:trPr>
        <w:tc>
          <w:tcPr>
            <w:tcW w:w="739" w:type="dxa"/>
            <w:tcBorders>
              <w:top w:val="nil"/>
              <w:left w:val="nil"/>
              <w:bottom w:val="nil"/>
              <w:right w:val="nil"/>
            </w:tcBorders>
            <w:shd w:val="clear" w:color="auto" w:fill="auto"/>
            <w:noWrap/>
            <w:vAlign w:val="bottom"/>
            <w:hideMark/>
          </w:tcPr>
          <w:p w14:paraId="59D5C262" w14:textId="77777777" w:rsidR="007969E8" w:rsidRPr="001440B2" w:rsidRDefault="007969E8" w:rsidP="005800A0">
            <w:pPr>
              <w:keepNext/>
              <w:keepLines/>
              <w:jc w:val="both"/>
              <w:rPr>
                <w:rFonts w:ascii="Tahoma" w:hAnsi="Tahoma" w:cs="Tahoma"/>
              </w:rPr>
            </w:pPr>
          </w:p>
        </w:tc>
        <w:tc>
          <w:tcPr>
            <w:tcW w:w="5662" w:type="dxa"/>
            <w:gridSpan w:val="2"/>
            <w:tcBorders>
              <w:top w:val="nil"/>
              <w:left w:val="nil"/>
              <w:bottom w:val="nil"/>
              <w:right w:val="nil"/>
            </w:tcBorders>
            <w:shd w:val="clear" w:color="auto" w:fill="auto"/>
            <w:noWrap/>
            <w:vAlign w:val="bottom"/>
            <w:hideMark/>
          </w:tcPr>
          <w:p w14:paraId="788F21B5" w14:textId="77777777" w:rsidR="007969E8" w:rsidRPr="001440B2" w:rsidRDefault="007969E8" w:rsidP="005800A0">
            <w:pPr>
              <w:keepNext/>
              <w:keepLines/>
              <w:jc w:val="both"/>
              <w:rPr>
                <w:rFonts w:ascii="Tahoma" w:hAnsi="Tahoma" w:cs="Tahoma"/>
              </w:rPr>
            </w:pPr>
            <w:r w:rsidRPr="001440B2">
              <w:rPr>
                <w:rFonts w:ascii="Tahoma" w:hAnsi="Tahoma" w:cs="Tahoma"/>
              </w:rPr>
              <w:t>Matična številka:</w:t>
            </w:r>
          </w:p>
          <w:p w14:paraId="260D237A" w14:textId="77777777" w:rsidR="007969E8" w:rsidRPr="001440B2" w:rsidRDefault="007969E8" w:rsidP="005800A0">
            <w:pPr>
              <w:keepNext/>
              <w:keepLines/>
              <w:jc w:val="both"/>
              <w:rPr>
                <w:rFonts w:ascii="Tahoma" w:hAnsi="Tahoma" w:cs="Tahoma"/>
              </w:rPr>
            </w:pPr>
          </w:p>
        </w:tc>
        <w:tc>
          <w:tcPr>
            <w:tcW w:w="3239" w:type="dxa"/>
            <w:tcBorders>
              <w:top w:val="nil"/>
              <w:left w:val="nil"/>
              <w:bottom w:val="nil"/>
              <w:right w:val="nil"/>
            </w:tcBorders>
            <w:shd w:val="clear" w:color="auto" w:fill="auto"/>
            <w:noWrap/>
            <w:vAlign w:val="bottom"/>
          </w:tcPr>
          <w:p w14:paraId="6116C993" w14:textId="77777777" w:rsidR="007969E8" w:rsidRPr="001440B2" w:rsidRDefault="007969E8" w:rsidP="005800A0">
            <w:pPr>
              <w:keepNext/>
              <w:keepLines/>
              <w:jc w:val="both"/>
              <w:rPr>
                <w:rFonts w:ascii="Tahoma" w:hAnsi="Tahoma" w:cs="Tahoma"/>
                <w:bCs/>
              </w:rPr>
            </w:pPr>
          </w:p>
        </w:tc>
      </w:tr>
      <w:tr w:rsidR="007969E8" w:rsidRPr="001440B2" w14:paraId="34F06D20" w14:textId="77777777" w:rsidTr="005800A0">
        <w:trPr>
          <w:trHeight w:val="300"/>
        </w:trPr>
        <w:tc>
          <w:tcPr>
            <w:tcW w:w="739" w:type="dxa"/>
            <w:tcBorders>
              <w:top w:val="nil"/>
              <w:left w:val="nil"/>
              <w:bottom w:val="nil"/>
              <w:right w:val="nil"/>
            </w:tcBorders>
            <w:shd w:val="clear" w:color="auto" w:fill="auto"/>
            <w:noWrap/>
            <w:vAlign w:val="bottom"/>
            <w:hideMark/>
          </w:tcPr>
          <w:p w14:paraId="287949CF" w14:textId="77777777" w:rsidR="007969E8" w:rsidRPr="001440B2" w:rsidRDefault="007969E8" w:rsidP="005800A0">
            <w:pPr>
              <w:keepNext/>
              <w:keepLines/>
              <w:jc w:val="both"/>
              <w:rPr>
                <w:rFonts w:ascii="Tahoma" w:hAnsi="Tahoma" w:cs="Tahoma"/>
              </w:rPr>
            </w:pPr>
          </w:p>
        </w:tc>
        <w:tc>
          <w:tcPr>
            <w:tcW w:w="5662" w:type="dxa"/>
            <w:gridSpan w:val="2"/>
            <w:tcBorders>
              <w:top w:val="nil"/>
              <w:left w:val="nil"/>
              <w:bottom w:val="nil"/>
              <w:right w:val="nil"/>
            </w:tcBorders>
            <w:shd w:val="clear" w:color="auto" w:fill="auto"/>
            <w:noWrap/>
            <w:vAlign w:val="bottom"/>
            <w:hideMark/>
          </w:tcPr>
          <w:p w14:paraId="5011573A" w14:textId="77777777" w:rsidR="007969E8" w:rsidRPr="001440B2" w:rsidRDefault="007969E8" w:rsidP="005800A0">
            <w:pPr>
              <w:keepNext/>
              <w:keepLines/>
              <w:jc w:val="both"/>
              <w:rPr>
                <w:rFonts w:ascii="Tahoma" w:hAnsi="Tahoma" w:cs="Tahoma"/>
              </w:rPr>
            </w:pPr>
            <w:r w:rsidRPr="001440B2">
              <w:rPr>
                <w:rFonts w:ascii="Tahoma" w:hAnsi="Tahoma" w:cs="Tahoma"/>
              </w:rPr>
              <w:t>Telefon:</w:t>
            </w:r>
          </w:p>
          <w:p w14:paraId="444C1B6B" w14:textId="77777777" w:rsidR="007969E8" w:rsidRPr="001440B2" w:rsidRDefault="007969E8" w:rsidP="005800A0">
            <w:pPr>
              <w:keepNext/>
              <w:keepLines/>
              <w:jc w:val="both"/>
              <w:rPr>
                <w:rFonts w:ascii="Tahoma" w:hAnsi="Tahoma" w:cs="Tahoma"/>
              </w:rPr>
            </w:pPr>
          </w:p>
        </w:tc>
        <w:tc>
          <w:tcPr>
            <w:tcW w:w="3239" w:type="dxa"/>
            <w:tcBorders>
              <w:top w:val="nil"/>
              <w:left w:val="nil"/>
              <w:bottom w:val="nil"/>
              <w:right w:val="nil"/>
            </w:tcBorders>
            <w:shd w:val="clear" w:color="auto" w:fill="auto"/>
            <w:noWrap/>
            <w:vAlign w:val="bottom"/>
          </w:tcPr>
          <w:p w14:paraId="36C4BF6C" w14:textId="77777777" w:rsidR="007969E8" w:rsidRPr="001440B2" w:rsidRDefault="007969E8" w:rsidP="005800A0">
            <w:pPr>
              <w:keepNext/>
              <w:keepLines/>
              <w:jc w:val="both"/>
              <w:rPr>
                <w:rFonts w:ascii="Tahoma" w:hAnsi="Tahoma" w:cs="Tahoma"/>
                <w:bCs/>
              </w:rPr>
            </w:pPr>
          </w:p>
        </w:tc>
      </w:tr>
      <w:tr w:rsidR="007969E8" w:rsidRPr="001440B2" w14:paraId="2CD55F07" w14:textId="77777777" w:rsidTr="005800A0">
        <w:trPr>
          <w:trHeight w:val="300"/>
        </w:trPr>
        <w:tc>
          <w:tcPr>
            <w:tcW w:w="739" w:type="dxa"/>
            <w:tcBorders>
              <w:top w:val="nil"/>
              <w:left w:val="nil"/>
              <w:bottom w:val="nil"/>
              <w:right w:val="nil"/>
            </w:tcBorders>
            <w:shd w:val="clear" w:color="auto" w:fill="auto"/>
            <w:noWrap/>
            <w:vAlign w:val="bottom"/>
            <w:hideMark/>
          </w:tcPr>
          <w:p w14:paraId="069724C4" w14:textId="77777777" w:rsidR="007969E8" w:rsidRPr="001440B2" w:rsidRDefault="007969E8" w:rsidP="005800A0">
            <w:pPr>
              <w:keepNext/>
              <w:keepLines/>
              <w:jc w:val="both"/>
              <w:rPr>
                <w:rFonts w:ascii="Tahoma" w:hAnsi="Tahoma" w:cs="Tahoma"/>
              </w:rPr>
            </w:pPr>
          </w:p>
        </w:tc>
        <w:tc>
          <w:tcPr>
            <w:tcW w:w="5662" w:type="dxa"/>
            <w:gridSpan w:val="2"/>
            <w:tcBorders>
              <w:top w:val="nil"/>
              <w:left w:val="nil"/>
              <w:bottom w:val="nil"/>
              <w:right w:val="nil"/>
            </w:tcBorders>
            <w:shd w:val="clear" w:color="auto" w:fill="auto"/>
            <w:noWrap/>
            <w:vAlign w:val="bottom"/>
            <w:hideMark/>
          </w:tcPr>
          <w:p w14:paraId="6F6A3942" w14:textId="77777777" w:rsidR="007969E8" w:rsidRPr="001440B2" w:rsidRDefault="007969E8" w:rsidP="005800A0">
            <w:pPr>
              <w:keepNext/>
              <w:keepLines/>
              <w:jc w:val="both"/>
              <w:rPr>
                <w:rFonts w:ascii="Tahoma" w:hAnsi="Tahoma" w:cs="Tahoma"/>
              </w:rPr>
            </w:pPr>
            <w:r w:rsidRPr="001440B2">
              <w:rPr>
                <w:rFonts w:ascii="Tahoma" w:hAnsi="Tahoma" w:cs="Tahoma"/>
              </w:rPr>
              <w:t>Fax:</w:t>
            </w:r>
          </w:p>
          <w:p w14:paraId="592392CF" w14:textId="77777777" w:rsidR="007969E8" w:rsidRPr="001440B2" w:rsidRDefault="007969E8" w:rsidP="005800A0">
            <w:pPr>
              <w:keepNext/>
              <w:keepLines/>
              <w:jc w:val="both"/>
              <w:rPr>
                <w:rFonts w:ascii="Tahoma" w:hAnsi="Tahoma" w:cs="Tahoma"/>
              </w:rPr>
            </w:pPr>
          </w:p>
        </w:tc>
        <w:tc>
          <w:tcPr>
            <w:tcW w:w="3239" w:type="dxa"/>
            <w:tcBorders>
              <w:top w:val="nil"/>
              <w:left w:val="nil"/>
              <w:bottom w:val="nil"/>
              <w:right w:val="nil"/>
            </w:tcBorders>
            <w:shd w:val="clear" w:color="auto" w:fill="auto"/>
            <w:noWrap/>
            <w:vAlign w:val="bottom"/>
          </w:tcPr>
          <w:p w14:paraId="44C3F686" w14:textId="77777777" w:rsidR="007969E8" w:rsidRPr="001440B2" w:rsidRDefault="007969E8" w:rsidP="005800A0">
            <w:pPr>
              <w:keepNext/>
              <w:keepLines/>
              <w:jc w:val="both"/>
              <w:rPr>
                <w:rFonts w:ascii="Tahoma" w:hAnsi="Tahoma" w:cs="Tahoma"/>
                <w:bCs/>
              </w:rPr>
            </w:pPr>
          </w:p>
        </w:tc>
      </w:tr>
      <w:tr w:rsidR="007969E8" w:rsidRPr="001440B2" w14:paraId="3C91166C" w14:textId="77777777" w:rsidTr="005800A0">
        <w:trPr>
          <w:trHeight w:val="300"/>
        </w:trPr>
        <w:tc>
          <w:tcPr>
            <w:tcW w:w="739" w:type="dxa"/>
            <w:tcBorders>
              <w:top w:val="nil"/>
              <w:left w:val="nil"/>
              <w:bottom w:val="nil"/>
              <w:right w:val="nil"/>
            </w:tcBorders>
            <w:shd w:val="clear" w:color="auto" w:fill="auto"/>
            <w:noWrap/>
            <w:vAlign w:val="bottom"/>
            <w:hideMark/>
          </w:tcPr>
          <w:p w14:paraId="10AB5C0C" w14:textId="77777777" w:rsidR="007969E8" w:rsidRPr="001440B2" w:rsidRDefault="007969E8" w:rsidP="005800A0">
            <w:pPr>
              <w:keepNext/>
              <w:keepLines/>
              <w:jc w:val="both"/>
              <w:rPr>
                <w:rFonts w:ascii="Tahoma" w:hAnsi="Tahoma" w:cs="Tahoma"/>
              </w:rPr>
            </w:pPr>
          </w:p>
        </w:tc>
        <w:tc>
          <w:tcPr>
            <w:tcW w:w="5662" w:type="dxa"/>
            <w:gridSpan w:val="2"/>
            <w:tcBorders>
              <w:top w:val="nil"/>
              <w:left w:val="nil"/>
              <w:bottom w:val="nil"/>
              <w:right w:val="nil"/>
            </w:tcBorders>
            <w:shd w:val="clear" w:color="auto" w:fill="auto"/>
            <w:noWrap/>
            <w:vAlign w:val="bottom"/>
            <w:hideMark/>
          </w:tcPr>
          <w:p w14:paraId="18F6FD4C" w14:textId="77777777" w:rsidR="007969E8" w:rsidRPr="001440B2" w:rsidRDefault="007969E8" w:rsidP="005800A0">
            <w:pPr>
              <w:keepNext/>
              <w:keepLines/>
              <w:jc w:val="both"/>
              <w:rPr>
                <w:rFonts w:ascii="Tahoma" w:hAnsi="Tahoma" w:cs="Tahoma"/>
              </w:rPr>
            </w:pPr>
            <w:r w:rsidRPr="001440B2">
              <w:rPr>
                <w:rFonts w:ascii="Tahoma" w:hAnsi="Tahoma" w:cs="Tahoma"/>
              </w:rPr>
              <w:t>Ime in Priimek zakonitega zastopnika oz. odgovorne osebe:</w:t>
            </w:r>
          </w:p>
        </w:tc>
        <w:tc>
          <w:tcPr>
            <w:tcW w:w="3239" w:type="dxa"/>
            <w:tcBorders>
              <w:top w:val="nil"/>
              <w:left w:val="nil"/>
              <w:bottom w:val="nil"/>
              <w:right w:val="nil"/>
            </w:tcBorders>
            <w:shd w:val="clear" w:color="auto" w:fill="auto"/>
            <w:noWrap/>
            <w:vAlign w:val="bottom"/>
          </w:tcPr>
          <w:p w14:paraId="56600448" w14:textId="77777777" w:rsidR="007969E8" w:rsidRPr="001440B2" w:rsidRDefault="007969E8" w:rsidP="005800A0">
            <w:pPr>
              <w:keepNext/>
              <w:keepLines/>
              <w:jc w:val="both"/>
              <w:rPr>
                <w:rFonts w:ascii="Tahoma" w:hAnsi="Tahoma" w:cs="Tahoma"/>
              </w:rPr>
            </w:pPr>
          </w:p>
        </w:tc>
      </w:tr>
      <w:tr w:rsidR="007969E8" w:rsidRPr="001440B2" w14:paraId="4F9ED422" w14:textId="77777777" w:rsidTr="005800A0">
        <w:trPr>
          <w:trHeight w:val="300"/>
        </w:trPr>
        <w:tc>
          <w:tcPr>
            <w:tcW w:w="739" w:type="dxa"/>
            <w:tcBorders>
              <w:top w:val="nil"/>
              <w:left w:val="nil"/>
              <w:bottom w:val="nil"/>
              <w:right w:val="nil"/>
            </w:tcBorders>
            <w:shd w:val="clear" w:color="auto" w:fill="auto"/>
            <w:noWrap/>
            <w:vAlign w:val="bottom"/>
            <w:hideMark/>
          </w:tcPr>
          <w:p w14:paraId="25160607" w14:textId="77777777" w:rsidR="007969E8" w:rsidRPr="001440B2" w:rsidRDefault="007969E8" w:rsidP="005800A0">
            <w:pPr>
              <w:keepNext/>
              <w:keepLines/>
              <w:jc w:val="both"/>
              <w:rPr>
                <w:rFonts w:ascii="Tahoma" w:hAnsi="Tahoma" w:cs="Tahoma"/>
              </w:rPr>
            </w:pPr>
          </w:p>
        </w:tc>
        <w:tc>
          <w:tcPr>
            <w:tcW w:w="5662" w:type="dxa"/>
            <w:gridSpan w:val="2"/>
            <w:tcBorders>
              <w:top w:val="nil"/>
              <w:left w:val="nil"/>
              <w:bottom w:val="nil"/>
              <w:right w:val="nil"/>
            </w:tcBorders>
            <w:shd w:val="clear" w:color="auto" w:fill="auto"/>
            <w:noWrap/>
            <w:vAlign w:val="bottom"/>
            <w:hideMark/>
          </w:tcPr>
          <w:p w14:paraId="58F1F762" w14:textId="77777777" w:rsidR="007969E8" w:rsidRPr="001440B2" w:rsidRDefault="007969E8" w:rsidP="005800A0">
            <w:pPr>
              <w:keepNext/>
              <w:keepLines/>
              <w:jc w:val="both"/>
              <w:rPr>
                <w:rFonts w:ascii="Tahoma" w:hAnsi="Tahoma" w:cs="Tahoma"/>
              </w:rPr>
            </w:pPr>
          </w:p>
        </w:tc>
        <w:tc>
          <w:tcPr>
            <w:tcW w:w="3239" w:type="dxa"/>
            <w:tcBorders>
              <w:top w:val="nil"/>
              <w:left w:val="nil"/>
              <w:bottom w:val="nil"/>
              <w:right w:val="nil"/>
            </w:tcBorders>
            <w:shd w:val="clear" w:color="auto" w:fill="auto"/>
            <w:noWrap/>
            <w:vAlign w:val="bottom"/>
          </w:tcPr>
          <w:p w14:paraId="55AC5752" w14:textId="77777777" w:rsidR="007969E8" w:rsidRPr="001440B2" w:rsidRDefault="007969E8" w:rsidP="005800A0">
            <w:pPr>
              <w:keepNext/>
              <w:keepLines/>
              <w:jc w:val="both"/>
              <w:rPr>
                <w:rFonts w:ascii="Tahoma" w:hAnsi="Tahoma" w:cs="Tahoma"/>
                <w:bCs/>
              </w:rPr>
            </w:pPr>
          </w:p>
        </w:tc>
      </w:tr>
      <w:tr w:rsidR="007969E8" w:rsidRPr="001440B2" w14:paraId="0C44CCE8" w14:textId="77777777" w:rsidTr="005800A0">
        <w:trPr>
          <w:trHeight w:val="300"/>
        </w:trPr>
        <w:tc>
          <w:tcPr>
            <w:tcW w:w="9640"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B3CF30C" w14:textId="77777777" w:rsidR="007969E8" w:rsidRPr="001440B2" w:rsidRDefault="007969E8" w:rsidP="005800A0">
            <w:pPr>
              <w:keepNext/>
              <w:keepLines/>
              <w:jc w:val="both"/>
              <w:rPr>
                <w:rFonts w:ascii="Tahoma" w:hAnsi="Tahoma" w:cs="Tahoma"/>
                <w:bCs/>
              </w:rPr>
            </w:pPr>
            <w:r w:rsidRPr="001440B2">
              <w:rPr>
                <w:rFonts w:ascii="Tahoma" w:hAnsi="Tahoma" w:cs="Tahoma"/>
                <w:bCs/>
              </w:rPr>
              <w:t>OBSEG IN ČASOVNA VELJAVNOST POOBLASTILA</w:t>
            </w:r>
          </w:p>
        </w:tc>
      </w:tr>
      <w:tr w:rsidR="007969E8" w:rsidRPr="001440B2" w14:paraId="4463AE34" w14:textId="77777777" w:rsidTr="005800A0">
        <w:trPr>
          <w:trHeight w:val="420"/>
        </w:trPr>
        <w:tc>
          <w:tcPr>
            <w:tcW w:w="739" w:type="dxa"/>
            <w:tcBorders>
              <w:top w:val="nil"/>
              <w:left w:val="nil"/>
              <w:bottom w:val="nil"/>
              <w:right w:val="nil"/>
            </w:tcBorders>
            <w:shd w:val="clear" w:color="auto" w:fill="auto"/>
            <w:noWrap/>
            <w:vAlign w:val="bottom"/>
            <w:hideMark/>
          </w:tcPr>
          <w:p w14:paraId="4675A6F0" w14:textId="77777777" w:rsidR="007969E8" w:rsidRPr="001440B2" w:rsidRDefault="007969E8" w:rsidP="005800A0">
            <w:pPr>
              <w:keepNext/>
              <w:keepLines/>
              <w:jc w:val="both"/>
              <w:rPr>
                <w:rFonts w:ascii="Tahoma" w:hAnsi="Tahoma" w:cs="Tahoma"/>
                <w:bCs/>
              </w:rPr>
            </w:pPr>
            <w:r w:rsidRPr="001440B2">
              <w:rPr>
                <w:rFonts w:ascii="Tahoma" w:hAnsi="Tahoma" w:cs="Tahoma"/>
                <w:bCs/>
              </w:rPr>
              <w:t>1.</w:t>
            </w:r>
          </w:p>
        </w:tc>
        <w:tc>
          <w:tcPr>
            <w:tcW w:w="8901" w:type="dxa"/>
            <w:gridSpan w:val="3"/>
            <w:tcBorders>
              <w:top w:val="nil"/>
              <w:left w:val="nil"/>
              <w:bottom w:val="nil"/>
              <w:right w:val="nil"/>
            </w:tcBorders>
            <w:shd w:val="clear" w:color="auto" w:fill="auto"/>
            <w:noWrap/>
            <w:vAlign w:val="bottom"/>
            <w:hideMark/>
          </w:tcPr>
          <w:p w14:paraId="2A922A0B" w14:textId="77777777" w:rsidR="007969E8" w:rsidRPr="001440B2" w:rsidRDefault="007969E8" w:rsidP="005800A0">
            <w:pPr>
              <w:keepNext/>
              <w:keepLines/>
              <w:jc w:val="both"/>
              <w:rPr>
                <w:rFonts w:ascii="Tahoma" w:hAnsi="Tahoma" w:cs="Tahoma"/>
                <w:bCs/>
              </w:rPr>
            </w:pPr>
            <w:r w:rsidRPr="001440B2">
              <w:rPr>
                <w:rFonts w:ascii="Tahoma" w:hAnsi="Tahoma" w:cs="Tahoma"/>
                <w:bCs/>
              </w:rPr>
              <w:t>Pooblastilo velja za vlaganje in podpisovanje evidenčnih listov v sistemu IS-ODPADKI</w:t>
            </w:r>
          </w:p>
        </w:tc>
      </w:tr>
      <w:tr w:rsidR="007969E8" w:rsidRPr="001440B2" w14:paraId="06D71FA9" w14:textId="77777777" w:rsidTr="005800A0">
        <w:trPr>
          <w:trHeight w:val="300"/>
        </w:trPr>
        <w:tc>
          <w:tcPr>
            <w:tcW w:w="739" w:type="dxa"/>
            <w:tcBorders>
              <w:top w:val="nil"/>
              <w:left w:val="nil"/>
              <w:bottom w:val="nil"/>
              <w:right w:val="nil"/>
            </w:tcBorders>
            <w:shd w:val="clear" w:color="auto" w:fill="auto"/>
            <w:noWrap/>
            <w:vAlign w:val="bottom"/>
            <w:hideMark/>
          </w:tcPr>
          <w:p w14:paraId="3F1EE24C" w14:textId="77777777" w:rsidR="007969E8" w:rsidRPr="001440B2" w:rsidRDefault="007969E8" w:rsidP="005800A0">
            <w:pPr>
              <w:keepNext/>
              <w:keepLines/>
              <w:jc w:val="both"/>
              <w:rPr>
                <w:rFonts w:ascii="Tahoma" w:hAnsi="Tahoma" w:cs="Tahoma"/>
                <w:bCs/>
              </w:rPr>
            </w:pPr>
          </w:p>
        </w:tc>
        <w:tc>
          <w:tcPr>
            <w:tcW w:w="8901" w:type="dxa"/>
            <w:gridSpan w:val="3"/>
            <w:tcBorders>
              <w:top w:val="nil"/>
              <w:left w:val="nil"/>
              <w:bottom w:val="nil"/>
              <w:right w:val="nil"/>
            </w:tcBorders>
            <w:shd w:val="clear" w:color="auto" w:fill="auto"/>
            <w:noWrap/>
            <w:vAlign w:val="bottom"/>
            <w:hideMark/>
          </w:tcPr>
          <w:p w14:paraId="1EDC5C8C" w14:textId="77777777" w:rsidR="007969E8" w:rsidRPr="001440B2" w:rsidRDefault="007969E8" w:rsidP="005800A0">
            <w:pPr>
              <w:keepNext/>
              <w:keepLines/>
              <w:jc w:val="both"/>
              <w:rPr>
                <w:rFonts w:ascii="Tahoma" w:hAnsi="Tahoma" w:cs="Tahoma"/>
                <w:bCs/>
              </w:rPr>
            </w:pPr>
          </w:p>
        </w:tc>
      </w:tr>
      <w:tr w:rsidR="007969E8" w:rsidRPr="001440B2" w14:paraId="2C002DAE" w14:textId="77777777" w:rsidTr="005800A0">
        <w:trPr>
          <w:trHeight w:val="300"/>
        </w:trPr>
        <w:tc>
          <w:tcPr>
            <w:tcW w:w="739" w:type="dxa"/>
            <w:tcBorders>
              <w:top w:val="nil"/>
              <w:left w:val="nil"/>
              <w:bottom w:val="nil"/>
              <w:right w:val="nil"/>
            </w:tcBorders>
            <w:shd w:val="clear" w:color="auto" w:fill="auto"/>
            <w:noWrap/>
            <w:vAlign w:val="bottom"/>
            <w:hideMark/>
          </w:tcPr>
          <w:p w14:paraId="05E63DBC" w14:textId="77777777" w:rsidR="007969E8" w:rsidRPr="001440B2" w:rsidRDefault="007969E8" w:rsidP="005800A0">
            <w:pPr>
              <w:keepNext/>
              <w:keepLines/>
              <w:jc w:val="both"/>
              <w:rPr>
                <w:rFonts w:ascii="Tahoma" w:hAnsi="Tahoma" w:cs="Tahoma"/>
                <w:bCs/>
              </w:rPr>
            </w:pPr>
            <w:r w:rsidRPr="001440B2">
              <w:rPr>
                <w:rFonts w:ascii="Tahoma" w:hAnsi="Tahoma" w:cs="Tahoma"/>
                <w:bCs/>
              </w:rPr>
              <w:t>2.</w:t>
            </w:r>
          </w:p>
        </w:tc>
        <w:tc>
          <w:tcPr>
            <w:tcW w:w="8901" w:type="dxa"/>
            <w:gridSpan w:val="3"/>
            <w:tcBorders>
              <w:top w:val="nil"/>
              <w:left w:val="nil"/>
              <w:bottom w:val="nil"/>
              <w:right w:val="nil"/>
            </w:tcBorders>
            <w:shd w:val="clear" w:color="auto" w:fill="auto"/>
            <w:noWrap/>
            <w:vAlign w:val="bottom"/>
            <w:hideMark/>
          </w:tcPr>
          <w:p w14:paraId="6CDB16A2" w14:textId="0073671C" w:rsidR="007969E8" w:rsidRPr="001440B2" w:rsidRDefault="007969E8" w:rsidP="001440B2">
            <w:pPr>
              <w:keepNext/>
              <w:keepLines/>
              <w:jc w:val="both"/>
              <w:rPr>
                <w:rFonts w:ascii="Tahoma" w:hAnsi="Tahoma" w:cs="Tahoma"/>
                <w:bCs/>
              </w:rPr>
            </w:pPr>
            <w:r w:rsidRPr="001440B2">
              <w:rPr>
                <w:rFonts w:ascii="Tahoma" w:hAnsi="Tahoma" w:cs="Tahoma"/>
                <w:bCs/>
              </w:rPr>
              <w:t xml:space="preserve">Pooblastilo velja za čas veljavnosti okvirnega sporazuma št. </w:t>
            </w:r>
            <w:r w:rsidR="002F3B4F">
              <w:rPr>
                <w:rFonts w:ascii="Tahoma" w:hAnsi="Tahoma" w:cs="Tahoma"/>
                <w:bCs/>
              </w:rPr>
              <w:t xml:space="preserve">JPE-SOT-115/24 </w:t>
            </w:r>
            <w:r w:rsidR="00577983" w:rsidRPr="00EE67FA">
              <w:rPr>
                <w:rFonts w:ascii="Tahoma" w:hAnsi="Tahoma" w:cs="Tahoma"/>
              </w:rPr>
              <w:t xml:space="preserve">Nakup merilnikov toplotne energije, komponent in rezervnih delov po </w:t>
            </w:r>
            <w:r w:rsidR="009F1094">
              <w:rPr>
                <w:rFonts w:ascii="Tahoma" w:hAnsi="Tahoma" w:cs="Tahoma"/>
              </w:rPr>
              <w:t>štirih</w:t>
            </w:r>
            <w:r w:rsidR="00577983" w:rsidRPr="00EE67FA">
              <w:rPr>
                <w:rFonts w:ascii="Tahoma" w:hAnsi="Tahoma" w:cs="Tahoma"/>
              </w:rPr>
              <w:t xml:space="preserve"> sklopih</w:t>
            </w:r>
            <w:r w:rsidR="00577983">
              <w:rPr>
                <w:rFonts w:ascii="Tahoma" w:hAnsi="Tahoma" w:cs="Tahoma"/>
                <w:bCs/>
              </w:rPr>
              <w:t xml:space="preserve"> </w:t>
            </w:r>
            <w:r w:rsidRPr="001440B2">
              <w:rPr>
                <w:rFonts w:ascii="Tahoma" w:hAnsi="Tahoma" w:cs="Tahoma"/>
                <w:bCs/>
              </w:rPr>
              <w:t>.</w:t>
            </w:r>
          </w:p>
        </w:tc>
      </w:tr>
      <w:tr w:rsidR="007969E8" w:rsidRPr="001440B2" w14:paraId="13D85766" w14:textId="77777777" w:rsidTr="005800A0">
        <w:trPr>
          <w:trHeight w:val="227"/>
        </w:trPr>
        <w:tc>
          <w:tcPr>
            <w:tcW w:w="3403" w:type="dxa"/>
            <w:gridSpan w:val="2"/>
            <w:tcBorders>
              <w:top w:val="nil"/>
              <w:left w:val="nil"/>
              <w:bottom w:val="nil"/>
              <w:right w:val="nil"/>
            </w:tcBorders>
            <w:shd w:val="clear" w:color="auto" w:fill="auto"/>
            <w:noWrap/>
            <w:vAlign w:val="bottom"/>
            <w:hideMark/>
          </w:tcPr>
          <w:p w14:paraId="1DE5242F" w14:textId="77777777" w:rsidR="007969E8" w:rsidRPr="001440B2" w:rsidRDefault="007969E8" w:rsidP="005800A0">
            <w:pPr>
              <w:keepNext/>
              <w:keepLines/>
              <w:jc w:val="both"/>
              <w:rPr>
                <w:rFonts w:ascii="Tahoma" w:hAnsi="Tahoma" w:cs="Tahoma"/>
              </w:rPr>
            </w:pPr>
          </w:p>
          <w:p w14:paraId="7AA9ECD9" w14:textId="77777777" w:rsidR="007969E8" w:rsidRPr="001440B2" w:rsidRDefault="007969E8" w:rsidP="005800A0">
            <w:pPr>
              <w:keepNext/>
              <w:keepLines/>
              <w:jc w:val="both"/>
              <w:rPr>
                <w:rFonts w:ascii="Tahoma" w:hAnsi="Tahoma" w:cs="Tahoma"/>
              </w:rPr>
            </w:pPr>
            <w:r w:rsidRPr="001440B2">
              <w:rPr>
                <w:rFonts w:ascii="Tahoma" w:hAnsi="Tahoma" w:cs="Tahoma"/>
              </w:rPr>
              <w:t>Datum: _____________________ </w:t>
            </w:r>
          </w:p>
        </w:tc>
        <w:tc>
          <w:tcPr>
            <w:tcW w:w="6237" w:type="dxa"/>
            <w:gridSpan w:val="2"/>
            <w:tcBorders>
              <w:top w:val="nil"/>
              <w:left w:val="nil"/>
              <w:bottom w:val="nil"/>
              <w:right w:val="nil"/>
            </w:tcBorders>
            <w:shd w:val="clear" w:color="auto" w:fill="auto"/>
            <w:noWrap/>
            <w:vAlign w:val="bottom"/>
            <w:hideMark/>
          </w:tcPr>
          <w:p w14:paraId="63F02F80" w14:textId="77777777" w:rsidR="007969E8" w:rsidRPr="001440B2" w:rsidRDefault="007969E8" w:rsidP="005800A0">
            <w:pPr>
              <w:keepNext/>
              <w:keepLines/>
              <w:jc w:val="both"/>
              <w:rPr>
                <w:rFonts w:ascii="Tahoma" w:hAnsi="Tahoma" w:cs="Tahoma"/>
              </w:rPr>
            </w:pPr>
          </w:p>
          <w:p w14:paraId="105B2648" w14:textId="77777777" w:rsidR="007969E8" w:rsidRPr="001440B2" w:rsidRDefault="007969E8" w:rsidP="005800A0">
            <w:pPr>
              <w:keepNext/>
              <w:keepLines/>
              <w:jc w:val="both"/>
              <w:rPr>
                <w:rFonts w:ascii="Tahoma" w:hAnsi="Tahoma" w:cs="Tahoma"/>
              </w:rPr>
            </w:pPr>
            <w:r w:rsidRPr="001440B2">
              <w:rPr>
                <w:rFonts w:ascii="Tahoma" w:hAnsi="Tahoma" w:cs="Tahoma"/>
              </w:rPr>
              <w:t>Podpis pooblastitelja: _________________________________ </w:t>
            </w:r>
          </w:p>
        </w:tc>
      </w:tr>
    </w:tbl>
    <w:p w14:paraId="6D9DA337" w14:textId="77777777" w:rsidR="007969E8" w:rsidRPr="001440B2" w:rsidRDefault="007969E8" w:rsidP="007969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Cs w:val="22"/>
        </w:rPr>
      </w:pPr>
    </w:p>
    <w:p w14:paraId="538B79E7" w14:textId="77777777" w:rsidR="007969E8" w:rsidRPr="00CE24A2" w:rsidRDefault="007969E8" w:rsidP="007969E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Cs w:val="22"/>
        </w:rPr>
      </w:pPr>
    </w:p>
    <w:p w14:paraId="28D075C0" w14:textId="77777777" w:rsidR="00E31410" w:rsidRDefault="00E31410" w:rsidP="00E31410">
      <w:pPr>
        <w:keepLines/>
        <w:widowControl w:val="0"/>
        <w:ind w:hanging="2"/>
        <w:jc w:val="both"/>
        <w:rPr>
          <w:rFonts w:ascii="Tahoma" w:hAnsi="Tahoma" w:cs="Tahoma"/>
        </w:rPr>
      </w:pPr>
    </w:p>
    <w:p w14:paraId="604210A1" w14:textId="77777777" w:rsidR="00E31410" w:rsidRDefault="00E31410" w:rsidP="00E31410">
      <w:pPr>
        <w:keepLines/>
        <w:widowControl w:val="0"/>
        <w:jc w:val="both"/>
        <w:rPr>
          <w:rFonts w:ascii="Tahoma" w:hAnsi="Tahoma" w:cs="Tahoma"/>
        </w:rPr>
      </w:pPr>
    </w:p>
    <w:sectPr w:rsidR="00E31410" w:rsidSect="001F1336">
      <w:footerReference w:type="default" r:id="rId16"/>
      <w:headerReference w:type="first" r:id="rId17"/>
      <w:footerReference w:type="first" r:id="rId18"/>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CC09C" w14:textId="77777777" w:rsidR="00D7272F" w:rsidRDefault="00D7272F">
      <w:r>
        <w:separator/>
      </w:r>
    </w:p>
  </w:endnote>
  <w:endnote w:type="continuationSeparator" w:id="0">
    <w:p w14:paraId="118C3AC0" w14:textId="77777777" w:rsidR="00D7272F" w:rsidRDefault="00D72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48CF" w14:textId="0A42075A" w:rsidR="00D7272F" w:rsidRPr="004D7C18" w:rsidRDefault="00D7272F">
    <w:pPr>
      <w:pStyle w:val="Noga"/>
      <w:rPr>
        <w:rFonts w:ascii="Tahoma" w:hAnsi="Tahoma" w:cs="Tahoma"/>
        <w:sz w:val="16"/>
        <w:szCs w:val="16"/>
      </w:rPr>
    </w:pPr>
    <w:r>
      <w:rPr>
        <w:rFonts w:ascii="Tahoma" w:hAnsi="Tahoma" w:cs="Tahoma"/>
        <w:sz w:val="16"/>
        <w:szCs w:val="16"/>
        <w:lang w:val="sl-SI"/>
      </w:rPr>
      <w:t>JPE-SOT-115/24 – RD, 4 sklopi</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54347D">
      <w:rPr>
        <w:rFonts w:ascii="Tahoma" w:hAnsi="Tahoma" w:cs="Tahoma"/>
        <w:bCs/>
        <w:noProof/>
        <w:sz w:val="16"/>
        <w:szCs w:val="16"/>
      </w:rPr>
      <w:t>32</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54347D">
      <w:rPr>
        <w:rFonts w:ascii="Tahoma" w:hAnsi="Tahoma" w:cs="Tahoma"/>
        <w:bCs/>
        <w:noProof/>
        <w:sz w:val="16"/>
        <w:szCs w:val="16"/>
      </w:rPr>
      <w:t>41</w:t>
    </w:r>
    <w:r w:rsidRPr="004D7C18">
      <w:rPr>
        <w:rFonts w:ascii="Tahoma" w:hAnsi="Tahoma" w:cs="Tahoma"/>
        <w:bCs/>
        <w:sz w:val="16"/>
        <w:szCs w:val="16"/>
      </w:rPr>
      <w:fldChar w:fldCharType="end"/>
    </w:r>
  </w:p>
  <w:p w14:paraId="023C0731" w14:textId="77777777" w:rsidR="00D7272F" w:rsidRPr="007653AE" w:rsidRDefault="00D7272F"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5383" w14:textId="78C098F7" w:rsidR="00D7272F" w:rsidRPr="00B62FAB" w:rsidRDefault="00D7272F" w:rsidP="00696FCD">
    <w:pPr>
      <w:tabs>
        <w:tab w:val="center" w:pos="4536"/>
        <w:tab w:val="right" w:pos="9072"/>
      </w:tabs>
      <w:spacing w:after="200" w:line="276" w:lineRule="auto"/>
      <w:ind w:left="3540" w:right="-1134"/>
      <w:jc w:val="right"/>
      <w:rPr>
        <w:rFonts w:ascii="Tahoma" w:eastAsia="Calibri" w:hAnsi="Tahoma"/>
        <w:szCs w:val="22"/>
        <w:lang w:eastAsia="en-US"/>
      </w:rPr>
    </w:pPr>
    <w:r>
      <w:rPr>
        <w:rFonts w:ascii="Tahoma" w:hAnsi="Tahoma" w:cs="Tahoma"/>
        <w:sz w:val="16"/>
        <w:szCs w:val="16"/>
      </w:rPr>
      <w:t xml:space="preserve">                </w:t>
    </w:r>
    <w:r>
      <w:rPr>
        <w:noProof/>
        <w:sz w:val="24"/>
      </w:rPr>
      <w:drawing>
        <wp:inline distT="0" distB="0" distL="0" distR="0" wp14:anchorId="27731213" wp14:editId="04892D63">
          <wp:extent cx="3429000" cy="637540"/>
          <wp:effectExtent l="0" t="0" r="0" b="0"/>
          <wp:docPr id="9" name="Slika 9"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7540"/>
                  </a:xfrm>
                  <a:prstGeom prst="rect">
                    <a:avLst/>
                  </a:prstGeom>
                  <a:noFill/>
                  <a:ln>
                    <a:noFill/>
                  </a:ln>
                </pic:spPr>
              </pic:pic>
            </a:graphicData>
          </a:graphic>
        </wp:inline>
      </w:drawing>
    </w:r>
    <w:r w:rsidRPr="00B62FAB">
      <w:rPr>
        <w:rFonts w:ascii="Tahoma" w:eastAsia="Calibri" w:hAnsi="Tahoma"/>
        <w:szCs w:val="22"/>
        <w:lang w:eastAsia="en-US"/>
      </w:rPr>
      <w:tab/>
      <w:t xml:space="preserve">      </w:t>
    </w:r>
    <w:r w:rsidRPr="00B62FAB">
      <w:rPr>
        <w:rFonts w:ascii="Tahoma" w:eastAsia="Calibri" w:hAnsi="Tahoma"/>
        <w:szCs w:val="22"/>
        <w:lang w:eastAsia="en-US"/>
      </w:rPr>
      <w:tab/>
    </w:r>
  </w:p>
  <w:p w14:paraId="344786C8" w14:textId="77777777" w:rsidR="00D7272F" w:rsidRDefault="00D7272F">
    <w:pPr>
      <w:pStyle w:val="Noga"/>
    </w:pPr>
  </w:p>
  <w:p w14:paraId="370A82DB" w14:textId="77777777" w:rsidR="00D7272F" w:rsidRDefault="00D7272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2711E" w14:textId="77777777" w:rsidR="00D7272F" w:rsidRDefault="00D7272F">
      <w:r>
        <w:separator/>
      </w:r>
    </w:p>
  </w:footnote>
  <w:footnote w:type="continuationSeparator" w:id="0">
    <w:p w14:paraId="50E42828" w14:textId="77777777" w:rsidR="00D7272F" w:rsidRDefault="00D7272F">
      <w:r>
        <w:continuationSeparator/>
      </w:r>
    </w:p>
  </w:footnote>
  <w:footnote w:id="1">
    <w:p w14:paraId="0A2E8E74" w14:textId="77777777" w:rsidR="00D7272F" w:rsidRPr="00247BBC" w:rsidRDefault="00D7272F" w:rsidP="004557D8">
      <w:pPr>
        <w:pStyle w:val="Sprotnaopomba-besedilo"/>
        <w:jc w:val="both"/>
        <w:rPr>
          <w:rFonts w:ascii="Tahoma" w:hAnsi="Tahoma" w:cs="Tahoma"/>
          <w:sz w:val="18"/>
        </w:rPr>
      </w:pPr>
      <w:r w:rsidRPr="00247BBC">
        <w:rPr>
          <w:rStyle w:val="Sprotnaopomba-sklic"/>
          <w:rFonts w:ascii="Tahoma" w:hAnsi="Tahoma" w:cs="Tahoma"/>
          <w:sz w:val="18"/>
        </w:rPr>
        <w:footnoteRef/>
      </w:r>
      <w:r w:rsidRPr="00247BBC">
        <w:rPr>
          <w:rFonts w:ascii="Tahoma" w:hAnsi="Tahoma" w:cs="Tahoma"/>
          <w:sz w:val="18"/>
        </w:rPr>
        <w:t xml:space="preserve"> PRIPOROČILO KOMISIJE z dne 6. maja 2003 o definiciji mikro, malih in srednje velikih podjetij </w:t>
      </w:r>
      <w:r w:rsidRPr="00247BBC">
        <w:rPr>
          <w:rFonts w:ascii="Tahoma" w:hAnsi="Tahoma" w:cs="Tahoma"/>
          <w:i/>
          <w:iCs/>
          <w:sz w:val="18"/>
        </w:rPr>
        <w:t>(notificirano pod dokumentarno številko K(2003) 1422)</w:t>
      </w:r>
      <w:r w:rsidRPr="00247BBC">
        <w:rPr>
          <w:rFonts w:ascii="Tahoma" w:hAnsi="Tahoma" w:cs="Tahoma"/>
          <w:sz w:val="18"/>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B4983" w14:textId="7E1B3C29" w:rsidR="00D7272F" w:rsidRDefault="00D7272F" w:rsidP="00E17DA7">
    <w:pPr>
      <w:pStyle w:val="Glava"/>
      <w:ind w:left="4248"/>
    </w:pPr>
    <w:r>
      <w:rPr>
        <w:noProof/>
        <w:lang w:val="sl-SI"/>
      </w:rPr>
      <w:drawing>
        <wp:inline distT="0" distB="0" distL="0" distR="0" wp14:anchorId="11277FFC" wp14:editId="3365A08B">
          <wp:extent cx="3438525" cy="1823085"/>
          <wp:effectExtent l="0" t="0" r="9525" b="5715"/>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18B57C1"/>
    <w:multiLevelType w:val="hybridMultilevel"/>
    <w:tmpl w:val="9A461E50"/>
    <w:lvl w:ilvl="0" w:tplc="5D4CB49A">
      <w:start w:val="1"/>
      <w:numFmt w:val="decimal"/>
      <w:lvlText w:val="%1."/>
      <w:lvlJc w:val="left"/>
      <w:pPr>
        <w:ind w:left="1635" w:hanging="360"/>
      </w:pPr>
      <w:rPr>
        <w:sz w:val="20"/>
        <w:szCs w:val="20"/>
      </w:rPr>
    </w:lvl>
    <w:lvl w:ilvl="1" w:tplc="04240019" w:tentative="1">
      <w:start w:val="1"/>
      <w:numFmt w:val="lowerLetter"/>
      <w:lvlText w:val="%2."/>
      <w:lvlJc w:val="left"/>
      <w:pPr>
        <w:ind w:left="1155" w:hanging="360"/>
      </w:pPr>
    </w:lvl>
    <w:lvl w:ilvl="2" w:tplc="0424001B" w:tentative="1">
      <w:start w:val="1"/>
      <w:numFmt w:val="lowerRoman"/>
      <w:lvlText w:val="%3."/>
      <w:lvlJc w:val="right"/>
      <w:pPr>
        <w:ind w:left="1875" w:hanging="180"/>
      </w:pPr>
    </w:lvl>
    <w:lvl w:ilvl="3" w:tplc="0424000F" w:tentative="1">
      <w:start w:val="1"/>
      <w:numFmt w:val="decimal"/>
      <w:lvlText w:val="%4."/>
      <w:lvlJc w:val="left"/>
      <w:pPr>
        <w:ind w:left="2595" w:hanging="360"/>
      </w:pPr>
    </w:lvl>
    <w:lvl w:ilvl="4" w:tplc="04240019" w:tentative="1">
      <w:start w:val="1"/>
      <w:numFmt w:val="lowerLetter"/>
      <w:lvlText w:val="%5."/>
      <w:lvlJc w:val="left"/>
      <w:pPr>
        <w:ind w:left="3315" w:hanging="360"/>
      </w:pPr>
    </w:lvl>
    <w:lvl w:ilvl="5" w:tplc="0424001B" w:tentative="1">
      <w:start w:val="1"/>
      <w:numFmt w:val="lowerRoman"/>
      <w:lvlText w:val="%6."/>
      <w:lvlJc w:val="right"/>
      <w:pPr>
        <w:ind w:left="4035" w:hanging="180"/>
      </w:pPr>
    </w:lvl>
    <w:lvl w:ilvl="6" w:tplc="0424000F" w:tentative="1">
      <w:start w:val="1"/>
      <w:numFmt w:val="decimal"/>
      <w:lvlText w:val="%7."/>
      <w:lvlJc w:val="left"/>
      <w:pPr>
        <w:ind w:left="4755" w:hanging="360"/>
      </w:pPr>
    </w:lvl>
    <w:lvl w:ilvl="7" w:tplc="04240019" w:tentative="1">
      <w:start w:val="1"/>
      <w:numFmt w:val="lowerLetter"/>
      <w:lvlText w:val="%8."/>
      <w:lvlJc w:val="left"/>
      <w:pPr>
        <w:ind w:left="5475" w:hanging="360"/>
      </w:pPr>
    </w:lvl>
    <w:lvl w:ilvl="8" w:tplc="0424001B" w:tentative="1">
      <w:start w:val="1"/>
      <w:numFmt w:val="lowerRoman"/>
      <w:lvlText w:val="%9."/>
      <w:lvlJc w:val="right"/>
      <w:pPr>
        <w:ind w:left="6195" w:hanging="180"/>
      </w:pPr>
    </w:lvl>
  </w:abstractNum>
  <w:abstractNum w:abstractNumId="6" w15:restartNumberingAfterBreak="0">
    <w:nsid w:val="0633009E"/>
    <w:multiLevelType w:val="hybridMultilevel"/>
    <w:tmpl w:val="92DC6D26"/>
    <w:lvl w:ilvl="0" w:tplc="04240001">
      <w:start w:val="1"/>
      <w:numFmt w:val="bullet"/>
      <w:lvlText w:val=""/>
      <w:lvlJc w:val="left"/>
      <w:pPr>
        <w:tabs>
          <w:tab w:val="num" w:pos="1068"/>
        </w:tabs>
        <w:ind w:left="1068" w:hanging="360"/>
      </w:pPr>
      <w:rPr>
        <w:rFonts w:ascii="Symbol" w:hAnsi="Symbol" w:hint="default"/>
      </w:rPr>
    </w:lvl>
    <w:lvl w:ilvl="1" w:tplc="04240001">
      <w:start w:val="1"/>
      <w:numFmt w:val="bullet"/>
      <w:lvlText w:val=""/>
      <w:lvlJc w:val="left"/>
      <w:pPr>
        <w:tabs>
          <w:tab w:val="num" w:pos="1788"/>
        </w:tabs>
        <w:ind w:left="1788" w:hanging="360"/>
      </w:pPr>
      <w:rPr>
        <w:rFonts w:ascii="Symbol" w:hAnsi="Symbol" w:hint="default"/>
      </w:rPr>
    </w:lvl>
    <w:lvl w:ilvl="2" w:tplc="0424001B" w:tentative="1">
      <w:start w:val="1"/>
      <w:numFmt w:val="lowerRoman"/>
      <w:lvlText w:val="%3."/>
      <w:lvlJc w:val="right"/>
      <w:pPr>
        <w:tabs>
          <w:tab w:val="num" w:pos="2508"/>
        </w:tabs>
        <w:ind w:left="2508" w:hanging="18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7"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6D01249"/>
    <w:multiLevelType w:val="hybridMultilevel"/>
    <w:tmpl w:val="63448922"/>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0B638D"/>
    <w:multiLevelType w:val="hybridMultilevel"/>
    <w:tmpl w:val="A6C44A9E"/>
    <w:lvl w:ilvl="0" w:tplc="7B20E4FC">
      <w:start w:val="3"/>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0C967CE8"/>
    <w:multiLevelType w:val="hybridMultilevel"/>
    <w:tmpl w:val="E926F4C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6" w15:restartNumberingAfterBreak="0">
    <w:nsid w:val="17815AB4"/>
    <w:multiLevelType w:val="singleLevel"/>
    <w:tmpl w:val="FFFFFFFF"/>
    <w:lvl w:ilvl="0">
      <w:start w:val="7"/>
      <w:numFmt w:val="bullet"/>
      <w:lvlText w:val="-"/>
      <w:lvlJc w:val="left"/>
      <w:pPr>
        <w:ind w:left="1080" w:hanging="360"/>
      </w:pPr>
      <w:rPr>
        <w:rFonts w:ascii="Times New Roman" w:eastAsia="Times New Roman" w:hAnsi="Times New Roman" w:cs="Times New Roman" w:hint="default"/>
      </w:r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8E714CC"/>
    <w:multiLevelType w:val="hybridMultilevel"/>
    <w:tmpl w:val="247C182C"/>
    <w:lvl w:ilvl="0" w:tplc="0424000F">
      <w:start w:val="1"/>
      <w:numFmt w:val="decimal"/>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D7AEB9A8">
      <w:numFmt w:val="bullet"/>
      <w:lvlText w:val="-"/>
      <w:lvlJc w:val="left"/>
      <w:pPr>
        <w:ind w:left="2340" w:hanging="360"/>
      </w:pPr>
      <w:rPr>
        <w:rFonts w:ascii="Tahoma" w:eastAsia="Calibri" w:hAnsi="Tahoma" w:cs="Tahoma"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3274FED"/>
    <w:multiLevelType w:val="multilevel"/>
    <w:tmpl w:val="CC02EE50"/>
    <w:name w:val="Legal2"/>
    <w:lvl w:ilvl="0">
      <w:start w:val="1"/>
      <w:numFmt w:val="decimal"/>
      <w:lvlText w:val="%1."/>
      <w:lvlJc w:val="left"/>
      <w:pPr>
        <w:tabs>
          <w:tab w:val="num" w:pos="360"/>
        </w:tabs>
        <w:ind w:left="0" w:firstLine="0"/>
      </w:pPr>
      <w:rPr>
        <w:b/>
        <w:i w:val="0"/>
        <w:caps/>
        <w:strike w:val="0"/>
        <w:dstrike w:val="0"/>
        <w:vanish w:val="0"/>
        <w:color w:val="000000"/>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2L2"/>
      <w:lvlText w:val="%1.%2"/>
      <w:lvlJc w:val="left"/>
      <w:pPr>
        <w:tabs>
          <w:tab w:val="num" w:pos="720"/>
        </w:tabs>
        <w:ind w:left="720" w:hanging="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1440" w:hanging="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80"/>
        </w:tabs>
        <w:ind w:left="1080" w:hanging="360"/>
      </w:pPr>
      <w:rPr>
        <w:rFonts w:hint="default"/>
      </w:rPr>
    </w:lvl>
    <w:lvl w:ilvl="4">
      <w:start w:val="1"/>
      <w:numFmt w:val="decimal"/>
      <w:pStyle w:val="Legal2L5"/>
      <w:lvlText w:val="(%5)"/>
      <w:lvlJc w:val="left"/>
      <w:pPr>
        <w:tabs>
          <w:tab w:val="num" w:pos="324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2L6"/>
      <w:lvlText w:val="%6."/>
      <w:lvlJc w:val="left"/>
      <w:pPr>
        <w:tabs>
          <w:tab w:val="num" w:pos="396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Legal2L8"/>
      <w:lvlText w:val="(%8)"/>
      <w:lvlJc w:val="left"/>
      <w:pPr>
        <w:tabs>
          <w:tab w:val="num" w:pos="108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CEF10C3"/>
    <w:multiLevelType w:val="hybridMultilevel"/>
    <w:tmpl w:val="84A08DCA"/>
    <w:lvl w:ilvl="0" w:tplc="FFFFFFFF">
      <w:start w:val="1"/>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5" w15:restartNumberingAfterBreak="0">
    <w:nsid w:val="34154B0D"/>
    <w:multiLevelType w:val="hybridMultilevel"/>
    <w:tmpl w:val="9B00B9E6"/>
    <w:lvl w:ilvl="0" w:tplc="35487916">
      <w:start w:val="1"/>
      <w:numFmt w:val="decimal"/>
      <w:lvlText w:val="%1."/>
      <w:lvlJc w:val="left"/>
      <w:pPr>
        <w:ind w:left="720" w:hanging="360"/>
      </w:pPr>
      <w:rPr>
        <w:rFonts w:hint="default"/>
        <w:sz w:val="20"/>
        <w:szCs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7" w15:restartNumberingAfterBreak="0">
    <w:nsid w:val="364706E6"/>
    <w:multiLevelType w:val="hybridMultilevel"/>
    <w:tmpl w:val="C3CCDC88"/>
    <w:lvl w:ilvl="0" w:tplc="0424000F">
      <w:start w:val="1"/>
      <w:numFmt w:val="decimal"/>
      <w:lvlText w:val="%1."/>
      <w:lvlJc w:val="left"/>
      <w:pPr>
        <w:ind w:left="4900" w:hanging="360"/>
      </w:pPr>
    </w:lvl>
    <w:lvl w:ilvl="1" w:tplc="04240019" w:tentative="1">
      <w:start w:val="1"/>
      <w:numFmt w:val="lowerLetter"/>
      <w:lvlText w:val="%2."/>
      <w:lvlJc w:val="left"/>
      <w:pPr>
        <w:ind w:left="5620" w:hanging="360"/>
      </w:pPr>
    </w:lvl>
    <w:lvl w:ilvl="2" w:tplc="0424001B" w:tentative="1">
      <w:start w:val="1"/>
      <w:numFmt w:val="lowerRoman"/>
      <w:lvlText w:val="%3."/>
      <w:lvlJc w:val="right"/>
      <w:pPr>
        <w:ind w:left="6340" w:hanging="180"/>
      </w:pPr>
    </w:lvl>
    <w:lvl w:ilvl="3" w:tplc="0424000F" w:tentative="1">
      <w:start w:val="1"/>
      <w:numFmt w:val="decimal"/>
      <w:lvlText w:val="%4."/>
      <w:lvlJc w:val="left"/>
      <w:pPr>
        <w:ind w:left="7060" w:hanging="360"/>
      </w:pPr>
    </w:lvl>
    <w:lvl w:ilvl="4" w:tplc="04240019" w:tentative="1">
      <w:start w:val="1"/>
      <w:numFmt w:val="lowerLetter"/>
      <w:lvlText w:val="%5."/>
      <w:lvlJc w:val="left"/>
      <w:pPr>
        <w:ind w:left="7780" w:hanging="360"/>
      </w:pPr>
    </w:lvl>
    <w:lvl w:ilvl="5" w:tplc="0424001B" w:tentative="1">
      <w:start w:val="1"/>
      <w:numFmt w:val="lowerRoman"/>
      <w:lvlText w:val="%6."/>
      <w:lvlJc w:val="right"/>
      <w:pPr>
        <w:ind w:left="8500" w:hanging="180"/>
      </w:pPr>
    </w:lvl>
    <w:lvl w:ilvl="6" w:tplc="0424000F" w:tentative="1">
      <w:start w:val="1"/>
      <w:numFmt w:val="decimal"/>
      <w:lvlText w:val="%7."/>
      <w:lvlJc w:val="left"/>
      <w:pPr>
        <w:ind w:left="9220" w:hanging="360"/>
      </w:pPr>
    </w:lvl>
    <w:lvl w:ilvl="7" w:tplc="04240019" w:tentative="1">
      <w:start w:val="1"/>
      <w:numFmt w:val="lowerLetter"/>
      <w:lvlText w:val="%8."/>
      <w:lvlJc w:val="left"/>
      <w:pPr>
        <w:ind w:left="9940" w:hanging="360"/>
      </w:pPr>
    </w:lvl>
    <w:lvl w:ilvl="8" w:tplc="0424001B" w:tentative="1">
      <w:start w:val="1"/>
      <w:numFmt w:val="lowerRoman"/>
      <w:lvlText w:val="%9."/>
      <w:lvlJc w:val="right"/>
      <w:pPr>
        <w:ind w:left="10660" w:hanging="180"/>
      </w:pPr>
    </w:lvl>
  </w:abstractNum>
  <w:abstractNum w:abstractNumId="2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AF16554"/>
    <w:multiLevelType w:val="multilevel"/>
    <w:tmpl w:val="DB48D43A"/>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3E3B25AB"/>
    <w:multiLevelType w:val="hybridMultilevel"/>
    <w:tmpl w:val="85267D58"/>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3EAA33EE"/>
    <w:multiLevelType w:val="hybridMultilevel"/>
    <w:tmpl w:val="C64A95A4"/>
    <w:lvl w:ilvl="0" w:tplc="2B1657E4">
      <w:start w:val="1"/>
      <w:numFmt w:val="upperRoman"/>
      <w:lvlText w:val="%1."/>
      <w:lvlJc w:val="right"/>
      <w:pPr>
        <w:ind w:left="720" w:hanging="360"/>
      </w:pPr>
      <w:rPr>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EE63D97"/>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5" w15:restartNumberingAfterBreak="0">
    <w:nsid w:val="466E200D"/>
    <w:multiLevelType w:val="multilevel"/>
    <w:tmpl w:val="9A38C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9C41B2D"/>
    <w:multiLevelType w:val="hybridMultilevel"/>
    <w:tmpl w:val="551CAAEC"/>
    <w:lvl w:ilvl="0" w:tplc="8F3E9F16">
      <w:start w:val="1"/>
      <w:numFmt w:val="upperRoman"/>
      <w:lvlText w:val="%1."/>
      <w:lvlJc w:val="left"/>
      <w:pPr>
        <w:tabs>
          <w:tab w:val="num" w:pos="397"/>
        </w:tabs>
        <w:ind w:left="397" w:hanging="397"/>
      </w:pPr>
      <w:rPr>
        <w:rFonts w:hint="default"/>
      </w:rPr>
    </w:lvl>
    <w:lvl w:ilvl="1" w:tplc="04240003">
      <w:start w:val="1"/>
      <w:numFmt w:val="decimal"/>
      <w:lvlText w:val="%2."/>
      <w:lvlJc w:val="left"/>
      <w:pPr>
        <w:tabs>
          <w:tab w:val="num" w:pos="1440"/>
        </w:tabs>
        <w:ind w:left="1440" w:hanging="360"/>
      </w:pPr>
      <w:rPr>
        <w:rFonts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01C032A"/>
    <w:multiLevelType w:val="hybridMultilevel"/>
    <w:tmpl w:val="2A742C44"/>
    <w:lvl w:ilvl="0" w:tplc="04240013">
      <w:start w:val="1"/>
      <w:numFmt w:val="upperRoman"/>
      <w:lvlText w:val="%1."/>
      <w:lvlJc w:val="righ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9"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6147253"/>
    <w:multiLevelType w:val="hybridMultilevel"/>
    <w:tmpl w:val="4C3C11E6"/>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5AEC5E61"/>
    <w:multiLevelType w:val="hybridMultilevel"/>
    <w:tmpl w:val="F78A20EC"/>
    <w:lvl w:ilvl="0" w:tplc="E25689CA">
      <w:start w:val="1"/>
      <w:numFmt w:val="bullet"/>
      <w:lvlText w:val="-"/>
      <w:lvlJc w:val="left"/>
      <w:pPr>
        <w:tabs>
          <w:tab w:val="num" w:pos="284"/>
        </w:tabs>
        <w:ind w:left="284" w:hanging="284"/>
      </w:pPr>
      <w:rPr>
        <w:rFonts w:ascii="Tahoma" w:hAnsi="Tahoma" w:hint="default"/>
        <w:b w:val="0"/>
        <w:i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B841C6A"/>
    <w:multiLevelType w:val="multilevel"/>
    <w:tmpl w:val="6CD00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55F2E5A"/>
    <w:multiLevelType w:val="hybridMultilevel"/>
    <w:tmpl w:val="2C841DEE"/>
    <w:lvl w:ilvl="0" w:tplc="B6380E34">
      <w:start w:val="1"/>
      <w:numFmt w:val="decimal"/>
      <w:pStyle w:val="Navadenotevileno"/>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B847B87"/>
    <w:multiLevelType w:val="multilevel"/>
    <w:tmpl w:val="69D23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EDB05AD"/>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8" w15:restartNumberingAfterBreak="0">
    <w:nsid w:val="72591E3B"/>
    <w:multiLevelType w:val="hybridMultilevel"/>
    <w:tmpl w:val="D42064C8"/>
    <w:lvl w:ilvl="0" w:tplc="04240003">
      <w:start w:val="1"/>
      <w:numFmt w:val="decimal"/>
      <w:lvlText w:val="%1."/>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9"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9BB51F1"/>
    <w:multiLevelType w:val="multilevel"/>
    <w:tmpl w:val="B43E6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3" w15:restartNumberingAfterBreak="0">
    <w:nsid w:val="7C5F13A9"/>
    <w:multiLevelType w:val="hybridMultilevel"/>
    <w:tmpl w:val="BE3CA20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7D9C1A91"/>
    <w:multiLevelType w:val="hybridMultilevel"/>
    <w:tmpl w:val="A6A20BEE"/>
    <w:lvl w:ilvl="0" w:tplc="0424000F">
      <w:start w:val="1"/>
      <w:numFmt w:val="decimal"/>
      <w:lvlText w:val="%1."/>
      <w:lvlJc w:val="left"/>
      <w:pPr>
        <w:ind w:left="435" w:hanging="360"/>
      </w:pPr>
    </w:lvl>
    <w:lvl w:ilvl="1" w:tplc="04240019" w:tentative="1">
      <w:start w:val="1"/>
      <w:numFmt w:val="lowerLetter"/>
      <w:lvlText w:val="%2."/>
      <w:lvlJc w:val="left"/>
      <w:pPr>
        <w:ind w:left="1155" w:hanging="360"/>
      </w:pPr>
    </w:lvl>
    <w:lvl w:ilvl="2" w:tplc="0424001B" w:tentative="1">
      <w:start w:val="1"/>
      <w:numFmt w:val="lowerRoman"/>
      <w:lvlText w:val="%3."/>
      <w:lvlJc w:val="right"/>
      <w:pPr>
        <w:ind w:left="1875" w:hanging="180"/>
      </w:pPr>
    </w:lvl>
    <w:lvl w:ilvl="3" w:tplc="0424000F" w:tentative="1">
      <w:start w:val="1"/>
      <w:numFmt w:val="decimal"/>
      <w:lvlText w:val="%4."/>
      <w:lvlJc w:val="left"/>
      <w:pPr>
        <w:ind w:left="2595" w:hanging="360"/>
      </w:pPr>
    </w:lvl>
    <w:lvl w:ilvl="4" w:tplc="04240019" w:tentative="1">
      <w:start w:val="1"/>
      <w:numFmt w:val="lowerLetter"/>
      <w:lvlText w:val="%5."/>
      <w:lvlJc w:val="left"/>
      <w:pPr>
        <w:ind w:left="3315" w:hanging="360"/>
      </w:pPr>
    </w:lvl>
    <w:lvl w:ilvl="5" w:tplc="0424001B" w:tentative="1">
      <w:start w:val="1"/>
      <w:numFmt w:val="lowerRoman"/>
      <w:lvlText w:val="%6."/>
      <w:lvlJc w:val="right"/>
      <w:pPr>
        <w:ind w:left="4035" w:hanging="180"/>
      </w:pPr>
    </w:lvl>
    <w:lvl w:ilvl="6" w:tplc="0424000F" w:tentative="1">
      <w:start w:val="1"/>
      <w:numFmt w:val="decimal"/>
      <w:lvlText w:val="%7."/>
      <w:lvlJc w:val="left"/>
      <w:pPr>
        <w:ind w:left="4755" w:hanging="360"/>
      </w:pPr>
    </w:lvl>
    <w:lvl w:ilvl="7" w:tplc="04240019" w:tentative="1">
      <w:start w:val="1"/>
      <w:numFmt w:val="lowerLetter"/>
      <w:lvlText w:val="%8."/>
      <w:lvlJc w:val="left"/>
      <w:pPr>
        <w:ind w:left="5475" w:hanging="360"/>
      </w:pPr>
    </w:lvl>
    <w:lvl w:ilvl="8" w:tplc="0424001B" w:tentative="1">
      <w:start w:val="1"/>
      <w:numFmt w:val="lowerRoman"/>
      <w:lvlText w:val="%9."/>
      <w:lvlJc w:val="right"/>
      <w:pPr>
        <w:ind w:left="6195" w:hanging="180"/>
      </w:pPr>
    </w:lvl>
  </w:abstractNum>
  <w:abstractNum w:abstractNumId="55" w15:restartNumberingAfterBreak="0">
    <w:nsid w:val="7F2A3D2A"/>
    <w:multiLevelType w:val="hybridMultilevel"/>
    <w:tmpl w:val="58EE35A8"/>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num w:numId="1">
    <w:abstractNumId w:val="10"/>
  </w:num>
  <w:num w:numId="2">
    <w:abstractNumId w:val="21"/>
  </w:num>
  <w:num w:numId="3">
    <w:abstractNumId w:val="34"/>
  </w:num>
  <w:num w:numId="4">
    <w:abstractNumId w:val="33"/>
  </w:num>
  <w:num w:numId="5">
    <w:abstractNumId w:val="9"/>
  </w:num>
  <w:num w:numId="6">
    <w:abstractNumId w:val="15"/>
  </w:num>
  <w:num w:numId="7">
    <w:abstractNumId w:val="47"/>
  </w:num>
  <w:num w:numId="8">
    <w:abstractNumId w:val="14"/>
  </w:num>
  <w:num w:numId="9">
    <w:abstractNumId w:val="26"/>
  </w:num>
  <w:num w:numId="10">
    <w:abstractNumId w:val="7"/>
  </w:num>
  <w:num w:numId="11">
    <w:abstractNumId w:val="51"/>
  </w:num>
  <w:num w:numId="12">
    <w:abstractNumId w:val="20"/>
  </w:num>
  <w:num w:numId="13">
    <w:abstractNumId w:val="35"/>
  </w:num>
  <w:num w:numId="14">
    <w:abstractNumId w:val="40"/>
  </w:num>
  <w:num w:numId="15">
    <w:abstractNumId w:val="55"/>
  </w:num>
  <w:num w:numId="16">
    <w:abstractNumId w:val="36"/>
  </w:num>
  <w:num w:numId="17">
    <w:abstractNumId w:val="23"/>
  </w:num>
  <w:num w:numId="18">
    <w:abstractNumId w:val="41"/>
  </w:num>
  <w:num w:numId="19">
    <w:abstractNumId w:val="48"/>
  </w:num>
  <w:num w:numId="20">
    <w:abstractNumId w:val="12"/>
  </w:num>
  <w:num w:numId="21">
    <w:abstractNumId w:val="27"/>
  </w:num>
  <w:num w:numId="22">
    <w:abstractNumId w:val="29"/>
  </w:num>
  <w:num w:numId="23">
    <w:abstractNumId w:val="18"/>
  </w:num>
  <w:num w:numId="24">
    <w:abstractNumId w:val="6"/>
  </w:num>
  <w:num w:numId="25">
    <w:abstractNumId w:val="49"/>
  </w:num>
  <w:num w:numId="26">
    <w:abstractNumId w:val="11"/>
  </w:num>
  <w:num w:numId="27">
    <w:abstractNumId w:val="45"/>
  </w:num>
  <w:num w:numId="28">
    <w:abstractNumId w:val="42"/>
  </w:num>
  <w:num w:numId="29">
    <w:abstractNumId w:val="50"/>
  </w:num>
  <w:num w:numId="30">
    <w:abstractNumId w:val="17"/>
  </w:num>
  <w:num w:numId="31">
    <w:abstractNumId w:val="19"/>
  </w:num>
  <w:num w:numId="32">
    <w:abstractNumId w:val="37"/>
  </w:num>
  <w:num w:numId="33">
    <w:abstractNumId w:val="13"/>
  </w:num>
  <w:num w:numId="34">
    <w:abstractNumId w:val="32"/>
  </w:num>
  <w:num w:numId="35">
    <w:abstractNumId w:val="46"/>
  </w:num>
  <w:num w:numId="36">
    <w:abstractNumId w:val="52"/>
  </w:num>
  <w:num w:numId="37">
    <w:abstractNumId w:val="22"/>
  </w:num>
  <w:num w:numId="38">
    <w:abstractNumId w:val="44"/>
  </w:num>
  <w:num w:numId="39">
    <w:abstractNumId w:val="24"/>
  </w:num>
  <w:num w:numId="40">
    <w:abstractNumId w:val="53"/>
  </w:num>
  <w:num w:numId="41">
    <w:abstractNumId w:val="28"/>
  </w:num>
  <w:num w:numId="42">
    <w:abstractNumId w:val="39"/>
  </w:num>
  <w:num w:numId="43">
    <w:abstractNumId w:val="43"/>
  </w:num>
  <w:num w:numId="44">
    <w:abstractNumId w:val="16"/>
  </w:num>
  <w:num w:numId="45">
    <w:abstractNumId w:val="31"/>
  </w:num>
  <w:num w:numId="46">
    <w:abstractNumId w:val="25"/>
  </w:num>
  <w:num w:numId="47">
    <w:abstractNumId w:val="8"/>
  </w:num>
  <w:num w:numId="48">
    <w:abstractNumId w:val="30"/>
  </w:num>
  <w:num w:numId="49">
    <w:abstractNumId w:val="54"/>
  </w:num>
  <w:num w:numId="50">
    <w:abstractNumId w:val="5"/>
  </w:num>
  <w:num w:numId="51">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47"/>
    <w:rsid w:val="0000078C"/>
    <w:rsid w:val="00000A76"/>
    <w:rsid w:val="00000C8A"/>
    <w:rsid w:val="00000CE0"/>
    <w:rsid w:val="00001297"/>
    <w:rsid w:val="0000180B"/>
    <w:rsid w:val="000019AC"/>
    <w:rsid w:val="00001A3E"/>
    <w:rsid w:val="00001D78"/>
    <w:rsid w:val="0000206B"/>
    <w:rsid w:val="0000220D"/>
    <w:rsid w:val="000030DB"/>
    <w:rsid w:val="000034DE"/>
    <w:rsid w:val="0000366A"/>
    <w:rsid w:val="00003A41"/>
    <w:rsid w:val="00003E1B"/>
    <w:rsid w:val="0000413B"/>
    <w:rsid w:val="000043F8"/>
    <w:rsid w:val="00004406"/>
    <w:rsid w:val="000049DE"/>
    <w:rsid w:val="00005336"/>
    <w:rsid w:val="00005704"/>
    <w:rsid w:val="0000613B"/>
    <w:rsid w:val="00006272"/>
    <w:rsid w:val="000063E6"/>
    <w:rsid w:val="00006EC6"/>
    <w:rsid w:val="000070CC"/>
    <w:rsid w:val="0000735C"/>
    <w:rsid w:val="00007648"/>
    <w:rsid w:val="00007700"/>
    <w:rsid w:val="000079E4"/>
    <w:rsid w:val="00007E29"/>
    <w:rsid w:val="00007E4B"/>
    <w:rsid w:val="00011089"/>
    <w:rsid w:val="000112CE"/>
    <w:rsid w:val="00011834"/>
    <w:rsid w:val="00011853"/>
    <w:rsid w:val="00011B83"/>
    <w:rsid w:val="00012754"/>
    <w:rsid w:val="00012CF8"/>
    <w:rsid w:val="000132DD"/>
    <w:rsid w:val="00013403"/>
    <w:rsid w:val="00013694"/>
    <w:rsid w:val="00014017"/>
    <w:rsid w:val="0001419A"/>
    <w:rsid w:val="00014238"/>
    <w:rsid w:val="0001445A"/>
    <w:rsid w:val="000145A5"/>
    <w:rsid w:val="0001465E"/>
    <w:rsid w:val="000146C3"/>
    <w:rsid w:val="0001470C"/>
    <w:rsid w:val="00014A6F"/>
    <w:rsid w:val="00014B52"/>
    <w:rsid w:val="00014D82"/>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32"/>
    <w:rsid w:val="00021BB4"/>
    <w:rsid w:val="00022083"/>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8CC"/>
    <w:rsid w:val="00026A0F"/>
    <w:rsid w:val="00026CAA"/>
    <w:rsid w:val="00027A9A"/>
    <w:rsid w:val="00027BB3"/>
    <w:rsid w:val="00027BFD"/>
    <w:rsid w:val="0003120D"/>
    <w:rsid w:val="000319A5"/>
    <w:rsid w:val="00031DDA"/>
    <w:rsid w:val="00031EC9"/>
    <w:rsid w:val="0003244D"/>
    <w:rsid w:val="00032754"/>
    <w:rsid w:val="00032AD4"/>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2ABF"/>
    <w:rsid w:val="00042AF4"/>
    <w:rsid w:val="00042B3F"/>
    <w:rsid w:val="00042DCD"/>
    <w:rsid w:val="00043143"/>
    <w:rsid w:val="0004328F"/>
    <w:rsid w:val="000433DA"/>
    <w:rsid w:val="0004368E"/>
    <w:rsid w:val="0004374F"/>
    <w:rsid w:val="000442BD"/>
    <w:rsid w:val="0004599E"/>
    <w:rsid w:val="00045A62"/>
    <w:rsid w:val="00045AA6"/>
    <w:rsid w:val="00045E2C"/>
    <w:rsid w:val="000475F9"/>
    <w:rsid w:val="000478FE"/>
    <w:rsid w:val="00047A4C"/>
    <w:rsid w:val="00047D03"/>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A88"/>
    <w:rsid w:val="00054E98"/>
    <w:rsid w:val="0005523B"/>
    <w:rsid w:val="00055CBC"/>
    <w:rsid w:val="00055D9F"/>
    <w:rsid w:val="00055DC6"/>
    <w:rsid w:val="00055FF5"/>
    <w:rsid w:val="00056541"/>
    <w:rsid w:val="000566F5"/>
    <w:rsid w:val="00056E2F"/>
    <w:rsid w:val="00056EDD"/>
    <w:rsid w:val="00057AC0"/>
    <w:rsid w:val="0006035D"/>
    <w:rsid w:val="00060DB1"/>
    <w:rsid w:val="00060EB7"/>
    <w:rsid w:val="000611F7"/>
    <w:rsid w:val="00061D06"/>
    <w:rsid w:val="000621BC"/>
    <w:rsid w:val="0006270B"/>
    <w:rsid w:val="000627D6"/>
    <w:rsid w:val="00062896"/>
    <w:rsid w:val="00062BA2"/>
    <w:rsid w:val="00062CBA"/>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5895"/>
    <w:rsid w:val="00066178"/>
    <w:rsid w:val="000663D8"/>
    <w:rsid w:val="00067A24"/>
    <w:rsid w:val="00070439"/>
    <w:rsid w:val="000705D6"/>
    <w:rsid w:val="00070790"/>
    <w:rsid w:val="000708FD"/>
    <w:rsid w:val="000710B3"/>
    <w:rsid w:val="00071382"/>
    <w:rsid w:val="0007212B"/>
    <w:rsid w:val="00072391"/>
    <w:rsid w:val="00072448"/>
    <w:rsid w:val="0007251E"/>
    <w:rsid w:val="00072CCA"/>
    <w:rsid w:val="00073387"/>
    <w:rsid w:val="00073452"/>
    <w:rsid w:val="000736D6"/>
    <w:rsid w:val="0007392D"/>
    <w:rsid w:val="000739B7"/>
    <w:rsid w:val="00073B9B"/>
    <w:rsid w:val="0007400C"/>
    <w:rsid w:val="00074678"/>
    <w:rsid w:val="00074D8B"/>
    <w:rsid w:val="0007502E"/>
    <w:rsid w:val="000753C0"/>
    <w:rsid w:val="0007574B"/>
    <w:rsid w:val="00075B1B"/>
    <w:rsid w:val="000760FD"/>
    <w:rsid w:val="000765A2"/>
    <w:rsid w:val="0007662C"/>
    <w:rsid w:val="00076669"/>
    <w:rsid w:val="00076910"/>
    <w:rsid w:val="00076A62"/>
    <w:rsid w:val="000776F9"/>
    <w:rsid w:val="000777C3"/>
    <w:rsid w:val="000778AC"/>
    <w:rsid w:val="00077C6D"/>
    <w:rsid w:val="00077FC3"/>
    <w:rsid w:val="00077FD0"/>
    <w:rsid w:val="00080477"/>
    <w:rsid w:val="000807A2"/>
    <w:rsid w:val="000808BD"/>
    <w:rsid w:val="000814A3"/>
    <w:rsid w:val="0008163C"/>
    <w:rsid w:val="00081916"/>
    <w:rsid w:val="00081C35"/>
    <w:rsid w:val="000822AE"/>
    <w:rsid w:val="000823C4"/>
    <w:rsid w:val="00082A2E"/>
    <w:rsid w:val="00083C71"/>
    <w:rsid w:val="00083D4F"/>
    <w:rsid w:val="00083F43"/>
    <w:rsid w:val="00084033"/>
    <w:rsid w:val="0008432A"/>
    <w:rsid w:val="00084BBB"/>
    <w:rsid w:val="000856AE"/>
    <w:rsid w:val="000868A1"/>
    <w:rsid w:val="0008719E"/>
    <w:rsid w:val="00087B55"/>
    <w:rsid w:val="00087D1D"/>
    <w:rsid w:val="00090654"/>
    <w:rsid w:val="000906BE"/>
    <w:rsid w:val="0009099B"/>
    <w:rsid w:val="00091258"/>
    <w:rsid w:val="000920B2"/>
    <w:rsid w:val="00092A75"/>
    <w:rsid w:val="00092D58"/>
    <w:rsid w:val="00093215"/>
    <w:rsid w:val="0009377F"/>
    <w:rsid w:val="00094135"/>
    <w:rsid w:val="0009419D"/>
    <w:rsid w:val="0009474A"/>
    <w:rsid w:val="00094ED9"/>
    <w:rsid w:val="0009506C"/>
    <w:rsid w:val="00095143"/>
    <w:rsid w:val="00095DB1"/>
    <w:rsid w:val="00095E8C"/>
    <w:rsid w:val="0009631F"/>
    <w:rsid w:val="0009697D"/>
    <w:rsid w:val="00096C88"/>
    <w:rsid w:val="00097088"/>
    <w:rsid w:val="0009743F"/>
    <w:rsid w:val="00097479"/>
    <w:rsid w:val="00097632"/>
    <w:rsid w:val="00097766"/>
    <w:rsid w:val="000A0069"/>
    <w:rsid w:val="000A0388"/>
    <w:rsid w:val="000A0601"/>
    <w:rsid w:val="000A062F"/>
    <w:rsid w:val="000A076D"/>
    <w:rsid w:val="000A079E"/>
    <w:rsid w:val="000A104F"/>
    <w:rsid w:val="000A1263"/>
    <w:rsid w:val="000A1D98"/>
    <w:rsid w:val="000A1E55"/>
    <w:rsid w:val="000A1FC1"/>
    <w:rsid w:val="000A2723"/>
    <w:rsid w:val="000A2AB7"/>
    <w:rsid w:val="000A2C28"/>
    <w:rsid w:val="000A3379"/>
    <w:rsid w:val="000A33B0"/>
    <w:rsid w:val="000A3F4C"/>
    <w:rsid w:val="000A4983"/>
    <w:rsid w:val="000A4AE6"/>
    <w:rsid w:val="000A4F25"/>
    <w:rsid w:val="000A53A2"/>
    <w:rsid w:val="000A58BA"/>
    <w:rsid w:val="000A61BD"/>
    <w:rsid w:val="000A627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6C8"/>
    <w:rsid w:val="000B0A8C"/>
    <w:rsid w:val="000B0CD0"/>
    <w:rsid w:val="000B1478"/>
    <w:rsid w:val="000B1E2B"/>
    <w:rsid w:val="000B23F0"/>
    <w:rsid w:val="000B3BD3"/>
    <w:rsid w:val="000B3C93"/>
    <w:rsid w:val="000B400C"/>
    <w:rsid w:val="000B42CD"/>
    <w:rsid w:val="000B43D4"/>
    <w:rsid w:val="000B45BF"/>
    <w:rsid w:val="000B59ED"/>
    <w:rsid w:val="000B5D34"/>
    <w:rsid w:val="000B5DD8"/>
    <w:rsid w:val="000B6385"/>
    <w:rsid w:val="000B6478"/>
    <w:rsid w:val="000B655B"/>
    <w:rsid w:val="000B6723"/>
    <w:rsid w:val="000B7063"/>
    <w:rsid w:val="000B71F4"/>
    <w:rsid w:val="000B781C"/>
    <w:rsid w:val="000B78E8"/>
    <w:rsid w:val="000B7C1F"/>
    <w:rsid w:val="000C04A4"/>
    <w:rsid w:val="000C074A"/>
    <w:rsid w:val="000C0BB2"/>
    <w:rsid w:val="000C0C20"/>
    <w:rsid w:val="000C1162"/>
    <w:rsid w:val="000C1E30"/>
    <w:rsid w:val="000C2080"/>
    <w:rsid w:val="000C25CE"/>
    <w:rsid w:val="000C2FC3"/>
    <w:rsid w:val="000C2FD0"/>
    <w:rsid w:val="000C36A2"/>
    <w:rsid w:val="000C39FC"/>
    <w:rsid w:val="000C424C"/>
    <w:rsid w:val="000C4BF7"/>
    <w:rsid w:val="000C4FE8"/>
    <w:rsid w:val="000C6233"/>
    <w:rsid w:val="000C6AE7"/>
    <w:rsid w:val="000D02E6"/>
    <w:rsid w:val="000D077E"/>
    <w:rsid w:val="000D09EE"/>
    <w:rsid w:val="000D0BF7"/>
    <w:rsid w:val="000D105F"/>
    <w:rsid w:val="000D1569"/>
    <w:rsid w:val="000D161D"/>
    <w:rsid w:val="000D1988"/>
    <w:rsid w:val="000D198F"/>
    <w:rsid w:val="000D1BCF"/>
    <w:rsid w:val="000D1FEC"/>
    <w:rsid w:val="000D3507"/>
    <w:rsid w:val="000D3E47"/>
    <w:rsid w:val="000D4A29"/>
    <w:rsid w:val="000D51D2"/>
    <w:rsid w:val="000D55CA"/>
    <w:rsid w:val="000D571D"/>
    <w:rsid w:val="000D576A"/>
    <w:rsid w:val="000D5DDC"/>
    <w:rsid w:val="000D5E79"/>
    <w:rsid w:val="000D6382"/>
    <w:rsid w:val="000D6692"/>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098"/>
    <w:rsid w:val="000E2191"/>
    <w:rsid w:val="000E27A1"/>
    <w:rsid w:val="000E2D09"/>
    <w:rsid w:val="000E47FF"/>
    <w:rsid w:val="000E4A63"/>
    <w:rsid w:val="000E4E31"/>
    <w:rsid w:val="000E5025"/>
    <w:rsid w:val="000E5ED3"/>
    <w:rsid w:val="000E5FB8"/>
    <w:rsid w:val="000E6175"/>
    <w:rsid w:val="000E6334"/>
    <w:rsid w:val="000E67A4"/>
    <w:rsid w:val="000E67BA"/>
    <w:rsid w:val="000E68F6"/>
    <w:rsid w:val="000E6D9B"/>
    <w:rsid w:val="000E77F5"/>
    <w:rsid w:val="000E7CC2"/>
    <w:rsid w:val="000F046C"/>
    <w:rsid w:val="000F0C21"/>
    <w:rsid w:val="000F0D42"/>
    <w:rsid w:val="000F12A7"/>
    <w:rsid w:val="000F1B8E"/>
    <w:rsid w:val="000F1DD6"/>
    <w:rsid w:val="000F1E1B"/>
    <w:rsid w:val="000F2296"/>
    <w:rsid w:val="000F2ACA"/>
    <w:rsid w:val="000F2D4B"/>
    <w:rsid w:val="000F35BC"/>
    <w:rsid w:val="000F4302"/>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BE1"/>
    <w:rsid w:val="00102E05"/>
    <w:rsid w:val="00102E81"/>
    <w:rsid w:val="00103A32"/>
    <w:rsid w:val="001040A0"/>
    <w:rsid w:val="00104E2A"/>
    <w:rsid w:val="00104F2F"/>
    <w:rsid w:val="00105220"/>
    <w:rsid w:val="0010568C"/>
    <w:rsid w:val="00105DD4"/>
    <w:rsid w:val="001060E9"/>
    <w:rsid w:val="00106233"/>
    <w:rsid w:val="00106742"/>
    <w:rsid w:val="0010683B"/>
    <w:rsid w:val="00106CEE"/>
    <w:rsid w:val="00106E12"/>
    <w:rsid w:val="00106F3C"/>
    <w:rsid w:val="00107301"/>
    <w:rsid w:val="001073E7"/>
    <w:rsid w:val="0010790E"/>
    <w:rsid w:val="0010792C"/>
    <w:rsid w:val="00110B84"/>
    <w:rsid w:val="00110BE2"/>
    <w:rsid w:val="00111278"/>
    <w:rsid w:val="001112F6"/>
    <w:rsid w:val="001113A7"/>
    <w:rsid w:val="00111630"/>
    <w:rsid w:val="0011180B"/>
    <w:rsid w:val="00111A83"/>
    <w:rsid w:val="00111D99"/>
    <w:rsid w:val="0011230D"/>
    <w:rsid w:val="001129A3"/>
    <w:rsid w:val="00113081"/>
    <w:rsid w:val="00114153"/>
    <w:rsid w:val="001154E7"/>
    <w:rsid w:val="00115827"/>
    <w:rsid w:val="00116331"/>
    <w:rsid w:val="00116838"/>
    <w:rsid w:val="001173C4"/>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8B5"/>
    <w:rsid w:val="00123B12"/>
    <w:rsid w:val="00123E83"/>
    <w:rsid w:val="00125322"/>
    <w:rsid w:val="0012560E"/>
    <w:rsid w:val="001256F1"/>
    <w:rsid w:val="0012574D"/>
    <w:rsid w:val="00125875"/>
    <w:rsid w:val="00126041"/>
    <w:rsid w:val="0012613D"/>
    <w:rsid w:val="0012631A"/>
    <w:rsid w:val="00126A5C"/>
    <w:rsid w:val="00127002"/>
    <w:rsid w:val="00127525"/>
    <w:rsid w:val="00127B2B"/>
    <w:rsid w:val="00127B82"/>
    <w:rsid w:val="0013034E"/>
    <w:rsid w:val="0013056B"/>
    <w:rsid w:val="00130B05"/>
    <w:rsid w:val="00130D16"/>
    <w:rsid w:val="0013123F"/>
    <w:rsid w:val="00131C69"/>
    <w:rsid w:val="00131E2F"/>
    <w:rsid w:val="001322E7"/>
    <w:rsid w:val="001326A6"/>
    <w:rsid w:val="00132C05"/>
    <w:rsid w:val="00133411"/>
    <w:rsid w:val="0013351F"/>
    <w:rsid w:val="0013381C"/>
    <w:rsid w:val="0013461E"/>
    <w:rsid w:val="00134A2C"/>
    <w:rsid w:val="00135300"/>
    <w:rsid w:val="001367E8"/>
    <w:rsid w:val="00136BD9"/>
    <w:rsid w:val="00136BEE"/>
    <w:rsid w:val="00136DA0"/>
    <w:rsid w:val="001372AD"/>
    <w:rsid w:val="00137300"/>
    <w:rsid w:val="0013754D"/>
    <w:rsid w:val="00137BF0"/>
    <w:rsid w:val="00137BF1"/>
    <w:rsid w:val="00137F00"/>
    <w:rsid w:val="001409B0"/>
    <w:rsid w:val="00140A0C"/>
    <w:rsid w:val="00140E1D"/>
    <w:rsid w:val="00140F6F"/>
    <w:rsid w:val="001417B7"/>
    <w:rsid w:val="00141D57"/>
    <w:rsid w:val="00141DAD"/>
    <w:rsid w:val="00141EAA"/>
    <w:rsid w:val="00142264"/>
    <w:rsid w:val="00142369"/>
    <w:rsid w:val="001425E3"/>
    <w:rsid w:val="0014292D"/>
    <w:rsid w:val="00143395"/>
    <w:rsid w:val="001434EE"/>
    <w:rsid w:val="00143913"/>
    <w:rsid w:val="00143AEF"/>
    <w:rsid w:val="00143F99"/>
    <w:rsid w:val="001440B2"/>
    <w:rsid w:val="001440D2"/>
    <w:rsid w:val="001441BA"/>
    <w:rsid w:val="00144851"/>
    <w:rsid w:val="0014486A"/>
    <w:rsid w:val="001448E1"/>
    <w:rsid w:val="00144C69"/>
    <w:rsid w:val="00145AB9"/>
    <w:rsid w:val="00146125"/>
    <w:rsid w:val="001463F1"/>
    <w:rsid w:val="00146560"/>
    <w:rsid w:val="00146869"/>
    <w:rsid w:val="001468EB"/>
    <w:rsid w:val="00146A30"/>
    <w:rsid w:val="00146BBA"/>
    <w:rsid w:val="00146E76"/>
    <w:rsid w:val="001472A9"/>
    <w:rsid w:val="0014759E"/>
    <w:rsid w:val="001476D7"/>
    <w:rsid w:val="0014775B"/>
    <w:rsid w:val="00150495"/>
    <w:rsid w:val="001504CD"/>
    <w:rsid w:val="00150FE5"/>
    <w:rsid w:val="001514B7"/>
    <w:rsid w:val="00151951"/>
    <w:rsid w:val="00152078"/>
    <w:rsid w:val="001521CC"/>
    <w:rsid w:val="00152742"/>
    <w:rsid w:val="001528A6"/>
    <w:rsid w:val="00152C07"/>
    <w:rsid w:val="0015365F"/>
    <w:rsid w:val="00153778"/>
    <w:rsid w:val="00153D7E"/>
    <w:rsid w:val="00153EEB"/>
    <w:rsid w:val="001546DB"/>
    <w:rsid w:val="00154998"/>
    <w:rsid w:val="001554E4"/>
    <w:rsid w:val="00155670"/>
    <w:rsid w:val="001563A4"/>
    <w:rsid w:val="001564A8"/>
    <w:rsid w:val="00156AC3"/>
    <w:rsid w:val="00157429"/>
    <w:rsid w:val="0015756F"/>
    <w:rsid w:val="001575A1"/>
    <w:rsid w:val="0015781A"/>
    <w:rsid w:val="001579DE"/>
    <w:rsid w:val="00157B4C"/>
    <w:rsid w:val="00157B91"/>
    <w:rsid w:val="00157C20"/>
    <w:rsid w:val="001606A3"/>
    <w:rsid w:val="0016077B"/>
    <w:rsid w:val="00160E98"/>
    <w:rsid w:val="0016196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7F0"/>
    <w:rsid w:val="00171DC0"/>
    <w:rsid w:val="001721FC"/>
    <w:rsid w:val="00172229"/>
    <w:rsid w:val="00173578"/>
    <w:rsid w:val="001736C2"/>
    <w:rsid w:val="00173932"/>
    <w:rsid w:val="00173BB7"/>
    <w:rsid w:val="00173DE8"/>
    <w:rsid w:val="001740C6"/>
    <w:rsid w:val="00174716"/>
    <w:rsid w:val="00174AE5"/>
    <w:rsid w:val="00174F5B"/>
    <w:rsid w:val="00175156"/>
    <w:rsid w:val="0017695B"/>
    <w:rsid w:val="00176A5A"/>
    <w:rsid w:val="00176C8C"/>
    <w:rsid w:val="00177058"/>
    <w:rsid w:val="001777BF"/>
    <w:rsid w:val="00177A20"/>
    <w:rsid w:val="0018091D"/>
    <w:rsid w:val="00180B53"/>
    <w:rsid w:val="00180C5C"/>
    <w:rsid w:val="00180D4E"/>
    <w:rsid w:val="00181CFB"/>
    <w:rsid w:val="00182326"/>
    <w:rsid w:val="00182771"/>
    <w:rsid w:val="00182A9D"/>
    <w:rsid w:val="00182C84"/>
    <w:rsid w:val="00182E8B"/>
    <w:rsid w:val="0018369E"/>
    <w:rsid w:val="00183851"/>
    <w:rsid w:val="00184549"/>
    <w:rsid w:val="001846FA"/>
    <w:rsid w:val="00184726"/>
    <w:rsid w:val="00185ABA"/>
    <w:rsid w:val="00185B2B"/>
    <w:rsid w:val="00185F8A"/>
    <w:rsid w:val="00186D32"/>
    <w:rsid w:val="001872DC"/>
    <w:rsid w:val="00187404"/>
    <w:rsid w:val="00187759"/>
    <w:rsid w:val="00187946"/>
    <w:rsid w:val="00187A93"/>
    <w:rsid w:val="00187B33"/>
    <w:rsid w:val="00187BB2"/>
    <w:rsid w:val="00187F0F"/>
    <w:rsid w:val="001909A0"/>
    <w:rsid w:val="001909EF"/>
    <w:rsid w:val="00191103"/>
    <w:rsid w:val="00192134"/>
    <w:rsid w:val="00192CFF"/>
    <w:rsid w:val="00193548"/>
    <w:rsid w:val="00193E0E"/>
    <w:rsid w:val="00193EED"/>
    <w:rsid w:val="0019439D"/>
    <w:rsid w:val="0019454D"/>
    <w:rsid w:val="00194C32"/>
    <w:rsid w:val="00194DA8"/>
    <w:rsid w:val="001952A6"/>
    <w:rsid w:val="00195664"/>
    <w:rsid w:val="001959DF"/>
    <w:rsid w:val="00195B85"/>
    <w:rsid w:val="00195BFA"/>
    <w:rsid w:val="00195D43"/>
    <w:rsid w:val="00195E67"/>
    <w:rsid w:val="00196001"/>
    <w:rsid w:val="0019600D"/>
    <w:rsid w:val="00196065"/>
    <w:rsid w:val="001965DD"/>
    <w:rsid w:val="0019678A"/>
    <w:rsid w:val="0019683A"/>
    <w:rsid w:val="00197C93"/>
    <w:rsid w:val="00197E59"/>
    <w:rsid w:val="001A0819"/>
    <w:rsid w:val="001A0CEB"/>
    <w:rsid w:val="001A168C"/>
    <w:rsid w:val="001A1717"/>
    <w:rsid w:val="001A18D8"/>
    <w:rsid w:val="001A2110"/>
    <w:rsid w:val="001A2465"/>
    <w:rsid w:val="001A2C12"/>
    <w:rsid w:val="001A3222"/>
    <w:rsid w:val="001A39CF"/>
    <w:rsid w:val="001A3ACE"/>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2E9"/>
    <w:rsid w:val="001B0CFC"/>
    <w:rsid w:val="001B0D08"/>
    <w:rsid w:val="001B10C8"/>
    <w:rsid w:val="001B14CA"/>
    <w:rsid w:val="001B25AC"/>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216F"/>
    <w:rsid w:val="001C22F0"/>
    <w:rsid w:val="001C24AB"/>
    <w:rsid w:val="001C2B2C"/>
    <w:rsid w:val="001C2CA8"/>
    <w:rsid w:val="001C2CC6"/>
    <w:rsid w:val="001C3D25"/>
    <w:rsid w:val="001C413D"/>
    <w:rsid w:val="001C441C"/>
    <w:rsid w:val="001C49A7"/>
    <w:rsid w:val="001C49D3"/>
    <w:rsid w:val="001C4D5E"/>
    <w:rsid w:val="001C57F7"/>
    <w:rsid w:val="001C5A01"/>
    <w:rsid w:val="001C5BC7"/>
    <w:rsid w:val="001C5E30"/>
    <w:rsid w:val="001C6509"/>
    <w:rsid w:val="001C6A17"/>
    <w:rsid w:val="001C6BEE"/>
    <w:rsid w:val="001C7160"/>
    <w:rsid w:val="001C73CC"/>
    <w:rsid w:val="001C7B27"/>
    <w:rsid w:val="001C7C6B"/>
    <w:rsid w:val="001C7E6E"/>
    <w:rsid w:val="001D0DBE"/>
    <w:rsid w:val="001D1508"/>
    <w:rsid w:val="001D1539"/>
    <w:rsid w:val="001D1811"/>
    <w:rsid w:val="001D19C9"/>
    <w:rsid w:val="001D1E2A"/>
    <w:rsid w:val="001D21FF"/>
    <w:rsid w:val="001D234D"/>
    <w:rsid w:val="001D27BC"/>
    <w:rsid w:val="001D294D"/>
    <w:rsid w:val="001D369A"/>
    <w:rsid w:val="001D3822"/>
    <w:rsid w:val="001D42D9"/>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D7EE7"/>
    <w:rsid w:val="001E083D"/>
    <w:rsid w:val="001E0C8C"/>
    <w:rsid w:val="001E0E70"/>
    <w:rsid w:val="001E1577"/>
    <w:rsid w:val="001E15B1"/>
    <w:rsid w:val="001E15CE"/>
    <w:rsid w:val="001E1DD7"/>
    <w:rsid w:val="001E1F76"/>
    <w:rsid w:val="001E23E4"/>
    <w:rsid w:val="001E246E"/>
    <w:rsid w:val="001E2814"/>
    <w:rsid w:val="001E2820"/>
    <w:rsid w:val="001E2B42"/>
    <w:rsid w:val="001E2CD9"/>
    <w:rsid w:val="001E3099"/>
    <w:rsid w:val="001E348A"/>
    <w:rsid w:val="001E388D"/>
    <w:rsid w:val="001E38D5"/>
    <w:rsid w:val="001E4114"/>
    <w:rsid w:val="001E4552"/>
    <w:rsid w:val="001E4B51"/>
    <w:rsid w:val="001E524B"/>
    <w:rsid w:val="001E57FF"/>
    <w:rsid w:val="001E626B"/>
    <w:rsid w:val="001E6327"/>
    <w:rsid w:val="001E6DE2"/>
    <w:rsid w:val="001E7318"/>
    <w:rsid w:val="001E76A6"/>
    <w:rsid w:val="001E7A14"/>
    <w:rsid w:val="001F00DF"/>
    <w:rsid w:val="001F105E"/>
    <w:rsid w:val="001F10ED"/>
    <w:rsid w:val="001F1157"/>
    <w:rsid w:val="001F1194"/>
    <w:rsid w:val="001F12A0"/>
    <w:rsid w:val="001F1336"/>
    <w:rsid w:val="001F1514"/>
    <w:rsid w:val="001F156F"/>
    <w:rsid w:val="001F195B"/>
    <w:rsid w:val="001F2061"/>
    <w:rsid w:val="001F2382"/>
    <w:rsid w:val="001F2D4D"/>
    <w:rsid w:val="001F3163"/>
    <w:rsid w:val="001F316D"/>
    <w:rsid w:val="001F3371"/>
    <w:rsid w:val="001F39E8"/>
    <w:rsid w:val="001F40A5"/>
    <w:rsid w:val="001F47B5"/>
    <w:rsid w:val="001F47E3"/>
    <w:rsid w:val="001F4904"/>
    <w:rsid w:val="001F4AF7"/>
    <w:rsid w:val="001F5C69"/>
    <w:rsid w:val="001F5E2F"/>
    <w:rsid w:val="001F5FDB"/>
    <w:rsid w:val="001F6218"/>
    <w:rsid w:val="001F691A"/>
    <w:rsid w:val="001F6EA2"/>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966"/>
    <w:rsid w:val="00201C6F"/>
    <w:rsid w:val="00202468"/>
    <w:rsid w:val="00202F8E"/>
    <w:rsid w:val="00203567"/>
    <w:rsid w:val="00203C40"/>
    <w:rsid w:val="00203D01"/>
    <w:rsid w:val="002045DF"/>
    <w:rsid w:val="0020531B"/>
    <w:rsid w:val="00205CE4"/>
    <w:rsid w:val="0020619E"/>
    <w:rsid w:val="002061BD"/>
    <w:rsid w:val="00206554"/>
    <w:rsid w:val="002066EA"/>
    <w:rsid w:val="00206C47"/>
    <w:rsid w:val="002073EC"/>
    <w:rsid w:val="00207D59"/>
    <w:rsid w:val="00210668"/>
    <w:rsid w:val="002107B9"/>
    <w:rsid w:val="00211345"/>
    <w:rsid w:val="0021143E"/>
    <w:rsid w:val="00212048"/>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0F18"/>
    <w:rsid w:val="0022134C"/>
    <w:rsid w:val="002217C2"/>
    <w:rsid w:val="0022183D"/>
    <w:rsid w:val="00221919"/>
    <w:rsid w:val="00221EC1"/>
    <w:rsid w:val="00222AE7"/>
    <w:rsid w:val="00222ECD"/>
    <w:rsid w:val="00223317"/>
    <w:rsid w:val="00223656"/>
    <w:rsid w:val="002240DB"/>
    <w:rsid w:val="00224914"/>
    <w:rsid w:val="002249BC"/>
    <w:rsid w:val="00224B82"/>
    <w:rsid w:val="00224BE1"/>
    <w:rsid w:val="00224DB8"/>
    <w:rsid w:val="0022521F"/>
    <w:rsid w:val="002252FB"/>
    <w:rsid w:val="002258CA"/>
    <w:rsid w:val="00225AF1"/>
    <w:rsid w:val="00225B84"/>
    <w:rsid w:val="00225BCA"/>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725"/>
    <w:rsid w:val="002357E8"/>
    <w:rsid w:val="002358C0"/>
    <w:rsid w:val="002359A6"/>
    <w:rsid w:val="00235A40"/>
    <w:rsid w:val="002361D1"/>
    <w:rsid w:val="0023652F"/>
    <w:rsid w:val="00236C1E"/>
    <w:rsid w:val="00236F69"/>
    <w:rsid w:val="00237670"/>
    <w:rsid w:val="00237755"/>
    <w:rsid w:val="0023782F"/>
    <w:rsid w:val="00237975"/>
    <w:rsid w:val="00237DAF"/>
    <w:rsid w:val="00240029"/>
    <w:rsid w:val="002403E2"/>
    <w:rsid w:val="00240443"/>
    <w:rsid w:val="00241213"/>
    <w:rsid w:val="002420BC"/>
    <w:rsid w:val="002421AF"/>
    <w:rsid w:val="00242BE7"/>
    <w:rsid w:val="00242BF0"/>
    <w:rsid w:val="00242F22"/>
    <w:rsid w:val="00243A49"/>
    <w:rsid w:val="002443A9"/>
    <w:rsid w:val="0024472F"/>
    <w:rsid w:val="00244DCE"/>
    <w:rsid w:val="00244E7C"/>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C12"/>
    <w:rsid w:val="002546C2"/>
    <w:rsid w:val="0025477A"/>
    <w:rsid w:val="00254784"/>
    <w:rsid w:val="00255918"/>
    <w:rsid w:val="0025617C"/>
    <w:rsid w:val="00256A5D"/>
    <w:rsid w:val="00256CA6"/>
    <w:rsid w:val="00256D56"/>
    <w:rsid w:val="00257C4A"/>
    <w:rsid w:val="00260523"/>
    <w:rsid w:val="0026110C"/>
    <w:rsid w:val="0026135C"/>
    <w:rsid w:val="00261454"/>
    <w:rsid w:val="002614B2"/>
    <w:rsid w:val="002616E0"/>
    <w:rsid w:val="00261B00"/>
    <w:rsid w:val="002621B5"/>
    <w:rsid w:val="00262E18"/>
    <w:rsid w:val="002632AE"/>
    <w:rsid w:val="00263CA4"/>
    <w:rsid w:val="0026473B"/>
    <w:rsid w:val="00264DE8"/>
    <w:rsid w:val="00264EEF"/>
    <w:rsid w:val="002657B7"/>
    <w:rsid w:val="002661F1"/>
    <w:rsid w:val="00266B11"/>
    <w:rsid w:val="0026746C"/>
    <w:rsid w:val="00267759"/>
    <w:rsid w:val="00267822"/>
    <w:rsid w:val="00267F19"/>
    <w:rsid w:val="0027040F"/>
    <w:rsid w:val="00270846"/>
    <w:rsid w:val="00271548"/>
    <w:rsid w:val="002716C0"/>
    <w:rsid w:val="00271C81"/>
    <w:rsid w:val="00271F17"/>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239"/>
    <w:rsid w:val="002810CE"/>
    <w:rsid w:val="00281154"/>
    <w:rsid w:val="002819E5"/>
    <w:rsid w:val="0028227C"/>
    <w:rsid w:val="0028231B"/>
    <w:rsid w:val="00282E8A"/>
    <w:rsid w:val="00282EA9"/>
    <w:rsid w:val="0028398A"/>
    <w:rsid w:val="00283D55"/>
    <w:rsid w:val="00284226"/>
    <w:rsid w:val="002844F4"/>
    <w:rsid w:val="00285141"/>
    <w:rsid w:val="002867EA"/>
    <w:rsid w:val="00286AA3"/>
    <w:rsid w:val="00286C9E"/>
    <w:rsid w:val="002873D8"/>
    <w:rsid w:val="00287459"/>
    <w:rsid w:val="002875D9"/>
    <w:rsid w:val="002877D1"/>
    <w:rsid w:val="00287841"/>
    <w:rsid w:val="00287D5E"/>
    <w:rsid w:val="0029058B"/>
    <w:rsid w:val="00290637"/>
    <w:rsid w:val="00291671"/>
    <w:rsid w:val="00291B3D"/>
    <w:rsid w:val="00291BCA"/>
    <w:rsid w:val="002922EE"/>
    <w:rsid w:val="002926DD"/>
    <w:rsid w:val="00292B87"/>
    <w:rsid w:val="00292D87"/>
    <w:rsid w:val="00292F84"/>
    <w:rsid w:val="00293065"/>
    <w:rsid w:val="00293213"/>
    <w:rsid w:val="002933E2"/>
    <w:rsid w:val="0029348C"/>
    <w:rsid w:val="0029353F"/>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96E9E"/>
    <w:rsid w:val="002A008F"/>
    <w:rsid w:val="002A0C54"/>
    <w:rsid w:val="002A0DA4"/>
    <w:rsid w:val="002A1091"/>
    <w:rsid w:val="002A1191"/>
    <w:rsid w:val="002A23A6"/>
    <w:rsid w:val="002A260D"/>
    <w:rsid w:val="002A2BA4"/>
    <w:rsid w:val="002A3263"/>
    <w:rsid w:val="002A383B"/>
    <w:rsid w:val="002A38A2"/>
    <w:rsid w:val="002A3E55"/>
    <w:rsid w:val="002A4521"/>
    <w:rsid w:val="002A4934"/>
    <w:rsid w:val="002A4CED"/>
    <w:rsid w:val="002A4DF3"/>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5FC"/>
    <w:rsid w:val="002B198A"/>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C70"/>
    <w:rsid w:val="002C21F5"/>
    <w:rsid w:val="002C26AE"/>
    <w:rsid w:val="002C2AB3"/>
    <w:rsid w:val="002C318E"/>
    <w:rsid w:val="002C3CB1"/>
    <w:rsid w:val="002C43CE"/>
    <w:rsid w:val="002C47D4"/>
    <w:rsid w:val="002C485B"/>
    <w:rsid w:val="002C4B57"/>
    <w:rsid w:val="002C4DCA"/>
    <w:rsid w:val="002C5D89"/>
    <w:rsid w:val="002C618F"/>
    <w:rsid w:val="002C6799"/>
    <w:rsid w:val="002C6872"/>
    <w:rsid w:val="002C6DFE"/>
    <w:rsid w:val="002C70CC"/>
    <w:rsid w:val="002C717B"/>
    <w:rsid w:val="002C724E"/>
    <w:rsid w:val="002C7D53"/>
    <w:rsid w:val="002C7FAC"/>
    <w:rsid w:val="002D05E7"/>
    <w:rsid w:val="002D0C61"/>
    <w:rsid w:val="002D155A"/>
    <w:rsid w:val="002D3215"/>
    <w:rsid w:val="002D339A"/>
    <w:rsid w:val="002D3519"/>
    <w:rsid w:val="002D357C"/>
    <w:rsid w:val="002D39A7"/>
    <w:rsid w:val="002D3EC8"/>
    <w:rsid w:val="002D4035"/>
    <w:rsid w:val="002D49BE"/>
    <w:rsid w:val="002D5EE1"/>
    <w:rsid w:val="002D6278"/>
    <w:rsid w:val="002D67FD"/>
    <w:rsid w:val="002D6D40"/>
    <w:rsid w:val="002D7907"/>
    <w:rsid w:val="002D7F83"/>
    <w:rsid w:val="002E07C4"/>
    <w:rsid w:val="002E09CC"/>
    <w:rsid w:val="002E209C"/>
    <w:rsid w:val="002E2554"/>
    <w:rsid w:val="002E25BE"/>
    <w:rsid w:val="002E270C"/>
    <w:rsid w:val="002E2AEA"/>
    <w:rsid w:val="002E32A7"/>
    <w:rsid w:val="002E3337"/>
    <w:rsid w:val="002E3DDF"/>
    <w:rsid w:val="002E401C"/>
    <w:rsid w:val="002E4206"/>
    <w:rsid w:val="002E426E"/>
    <w:rsid w:val="002E43FE"/>
    <w:rsid w:val="002E4A52"/>
    <w:rsid w:val="002E4F64"/>
    <w:rsid w:val="002E50EF"/>
    <w:rsid w:val="002E54AC"/>
    <w:rsid w:val="002E59B8"/>
    <w:rsid w:val="002E5B40"/>
    <w:rsid w:val="002E69D9"/>
    <w:rsid w:val="002E6DA4"/>
    <w:rsid w:val="002E7048"/>
    <w:rsid w:val="002E7422"/>
    <w:rsid w:val="002E7785"/>
    <w:rsid w:val="002F0256"/>
    <w:rsid w:val="002F0265"/>
    <w:rsid w:val="002F13E1"/>
    <w:rsid w:val="002F1BD3"/>
    <w:rsid w:val="002F223F"/>
    <w:rsid w:val="002F2300"/>
    <w:rsid w:val="002F248B"/>
    <w:rsid w:val="002F2738"/>
    <w:rsid w:val="002F2790"/>
    <w:rsid w:val="002F2B44"/>
    <w:rsid w:val="002F3B4F"/>
    <w:rsid w:val="002F3B6A"/>
    <w:rsid w:val="002F3B96"/>
    <w:rsid w:val="002F3E04"/>
    <w:rsid w:val="002F3F85"/>
    <w:rsid w:val="002F4376"/>
    <w:rsid w:val="002F4BA4"/>
    <w:rsid w:val="002F4DD2"/>
    <w:rsid w:val="002F4E58"/>
    <w:rsid w:val="002F501E"/>
    <w:rsid w:val="002F52A0"/>
    <w:rsid w:val="002F6977"/>
    <w:rsid w:val="002F6EC9"/>
    <w:rsid w:val="002F7393"/>
    <w:rsid w:val="002F789F"/>
    <w:rsid w:val="003000C4"/>
    <w:rsid w:val="00300381"/>
    <w:rsid w:val="003003C8"/>
    <w:rsid w:val="003003CF"/>
    <w:rsid w:val="0030093B"/>
    <w:rsid w:val="003009CD"/>
    <w:rsid w:val="003011B6"/>
    <w:rsid w:val="00301E7D"/>
    <w:rsid w:val="003021EF"/>
    <w:rsid w:val="0030280F"/>
    <w:rsid w:val="00302A4B"/>
    <w:rsid w:val="00302CD3"/>
    <w:rsid w:val="00303043"/>
    <w:rsid w:val="00303280"/>
    <w:rsid w:val="00303903"/>
    <w:rsid w:val="00303ADA"/>
    <w:rsid w:val="003043BB"/>
    <w:rsid w:val="00304482"/>
    <w:rsid w:val="0030461C"/>
    <w:rsid w:val="003048FC"/>
    <w:rsid w:val="00304ABD"/>
    <w:rsid w:val="00304F4A"/>
    <w:rsid w:val="00305132"/>
    <w:rsid w:val="003052C2"/>
    <w:rsid w:val="00305752"/>
    <w:rsid w:val="0030587D"/>
    <w:rsid w:val="0030592C"/>
    <w:rsid w:val="00305FC9"/>
    <w:rsid w:val="00306A18"/>
    <w:rsid w:val="0030742C"/>
    <w:rsid w:val="00307802"/>
    <w:rsid w:val="003079AB"/>
    <w:rsid w:val="00307AC2"/>
    <w:rsid w:val="00310399"/>
    <w:rsid w:val="00310486"/>
    <w:rsid w:val="003115DE"/>
    <w:rsid w:val="00311EE1"/>
    <w:rsid w:val="00312732"/>
    <w:rsid w:val="00312B20"/>
    <w:rsid w:val="00312B49"/>
    <w:rsid w:val="00312C77"/>
    <w:rsid w:val="00312FB5"/>
    <w:rsid w:val="00313278"/>
    <w:rsid w:val="00313D12"/>
    <w:rsid w:val="00313D65"/>
    <w:rsid w:val="00314530"/>
    <w:rsid w:val="003149E4"/>
    <w:rsid w:val="00314DDD"/>
    <w:rsid w:val="0031519C"/>
    <w:rsid w:val="003157C3"/>
    <w:rsid w:val="00315D34"/>
    <w:rsid w:val="00315FF6"/>
    <w:rsid w:val="00316474"/>
    <w:rsid w:val="003164CD"/>
    <w:rsid w:val="0031689F"/>
    <w:rsid w:val="00316EE8"/>
    <w:rsid w:val="00317182"/>
    <w:rsid w:val="003174CB"/>
    <w:rsid w:val="00317F3E"/>
    <w:rsid w:val="003201C5"/>
    <w:rsid w:val="003203CE"/>
    <w:rsid w:val="00320A1B"/>
    <w:rsid w:val="00320F45"/>
    <w:rsid w:val="0032256F"/>
    <w:rsid w:val="00322BBD"/>
    <w:rsid w:val="00323120"/>
    <w:rsid w:val="0032325C"/>
    <w:rsid w:val="00323548"/>
    <w:rsid w:val="0032379D"/>
    <w:rsid w:val="00323CE2"/>
    <w:rsid w:val="00323F62"/>
    <w:rsid w:val="003240EF"/>
    <w:rsid w:val="00324BB0"/>
    <w:rsid w:val="00324BDA"/>
    <w:rsid w:val="0032541B"/>
    <w:rsid w:val="00325548"/>
    <w:rsid w:val="00325775"/>
    <w:rsid w:val="003258FB"/>
    <w:rsid w:val="00325AD6"/>
    <w:rsid w:val="00327027"/>
    <w:rsid w:val="0032715F"/>
    <w:rsid w:val="003275E0"/>
    <w:rsid w:val="00327975"/>
    <w:rsid w:val="00327F04"/>
    <w:rsid w:val="003300C4"/>
    <w:rsid w:val="003305E7"/>
    <w:rsid w:val="003309C7"/>
    <w:rsid w:val="00330CC1"/>
    <w:rsid w:val="0033127A"/>
    <w:rsid w:val="003317E3"/>
    <w:rsid w:val="0033196B"/>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C6C"/>
    <w:rsid w:val="00335D52"/>
    <w:rsid w:val="00335E64"/>
    <w:rsid w:val="00336BA1"/>
    <w:rsid w:val="00337464"/>
    <w:rsid w:val="0033751C"/>
    <w:rsid w:val="00337E4A"/>
    <w:rsid w:val="0034017D"/>
    <w:rsid w:val="0034044D"/>
    <w:rsid w:val="003408B8"/>
    <w:rsid w:val="0034095F"/>
    <w:rsid w:val="003411E5"/>
    <w:rsid w:val="00341923"/>
    <w:rsid w:val="003419FC"/>
    <w:rsid w:val="0034217D"/>
    <w:rsid w:val="003421EC"/>
    <w:rsid w:val="00342A7D"/>
    <w:rsid w:val="00342C69"/>
    <w:rsid w:val="0034335F"/>
    <w:rsid w:val="003434E8"/>
    <w:rsid w:val="003435A7"/>
    <w:rsid w:val="003436D2"/>
    <w:rsid w:val="0034451F"/>
    <w:rsid w:val="0034485A"/>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49A"/>
    <w:rsid w:val="003515C3"/>
    <w:rsid w:val="00351B88"/>
    <w:rsid w:val="0035277B"/>
    <w:rsid w:val="00352782"/>
    <w:rsid w:val="00352EA1"/>
    <w:rsid w:val="00353BDD"/>
    <w:rsid w:val="0035479A"/>
    <w:rsid w:val="0035490B"/>
    <w:rsid w:val="00354A73"/>
    <w:rsid w:val="00354E8C"/>
    <w:rsid w:val="003551B1"/>
    <w:rsid w:val="00355386"/>
    <w:rsid w:val="00355695"/>
    <w:rsid w:val="00355AC8"/>
    <w:rsid w:val="00355B5E"/>
    <w:rsid w:val="00355E15"/>
    <w:rsid w:val="00355F1E"/>
    <w:rsid w:val="003560A6"/>
    <w:rsid w:val="003563CF"/>
    <w:rsid w:val="00356D6C"/>
    <w:rsid w:val="00357BC9"/>
    <w:rsid w:val="003603AA"/>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621D"/>
    <w:rsid w:val="00366501"/>
    <w:rsid w:val="0036663D"/>
    <w:rsid w:val="003668DB"/>
    <w:rsid w:val="00366C7A"/>
    <w:rsid w:val="003674E0"/>
    <w:rsid w:val="00367506"/>
    <w:rsid w:val="003703E3"/>
    <w:rsid w:val="00370B61"/>
    <w:rsid w:val="0037108B"/>
    <w:rsid w:val="0037162F"/>
    <w:rsid w:val="0037187E"/>
    <w:rsid w:val="003719BC"/>
    <w:rsid w:val="003727E4"/>
    <w:rsid w:val="00373040"/>
    <w:rsid w:val="0037336A"/>
    <w:rsid w:val="00373CB2"/>
    <w:rsid w:val="00374607"/>
    <w:rsid w:val="003747EA"/>
    <w:rsid w:val="00374D5A"/>
    <w:rsid w:val="00374EDF"/>
    <w:rsid w:val="0037613B"/>
    <w:rsid w:val="003765EF"/>
    <w:rsid w:val="0037668A"/>
    <w:rsid w:val="00376696"/>
    <w:rsid w:val="003768FA"/>
    <w:rsid w:val="00376AD3"/>
    <w:rsid w:val="00376BFD"/>
    <w:rsid w:val="00376C49"/>
    <w:rsid w:val="003771AA"/>
    <w:rsid w:val="00377299"/>
    <w:rsid w:val="003772AA"/>
    <w:rsid w:val="0037761B"/>
    <w:rsid w:val="003776E0"/>
    <w:rsid w:val="00377A3B"/>
    <w:rsid w:val="00377B65"/>
    <w:rsid w:val="00377F5E"/>
    <w:rsid w:val="00377F7C"/>
    <w:rsid w:val="003804D1"/>
    <w:rsid w:val="003811D2"/>
    <w:rsid w:val="00381201"/>
    <w:rsid w:val="00381695"/>
    <w:rsid w:val="00381858"/>
    <w:rsid w:val="003818F5"/>
    <w:rsid w:val="003824AB"/>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96B"/>
    <w:rsid w:val="00392CD1"/>
    <w:rsid w:val="00392FF6"/>
    <w:rsid w:val="003935A1"/>
    <w:rsid w:val="00394670"/>
    <w:rsid w:val="00394D1E"/>
    <w:rsid w:val="0039523B"/>
    <w:rsid w:val="003953E7"/>
    <w:rsid w:val="00395702"/>
    <w:rsid w:val="00395842"/>
    <w:rsid w:val="00395943"/>
    <w:rsid w:val="00395BE7"/>
    <w:rsid w:val="003963C6"/>
    <w:rsid w:val="00396494"/>
    <w:rsid w:val="003967B4"/>
    <w:rsid w:val="00397A04"/>
    <w:rsid w:val="00397AAA"/>
    <w:rsid w:val="003A0338"/>
    <w:rsid w:val="003A0461"/>
    <w:rsid w:val="003A0B71"/>
    <w:rsid w:val="003A0BA7"/>
    <w:rsid w:val="003A133C"/>
    <w:rsid w:val="003A1C25"/>
    <w:rsid w:val="003A1DFA"/>
    <w:rsid w:val="003A1F08"/>
    <w:rsid w:val="003A26CE"/>
    <w:rsid w:val="003A2CD6"/>
    <w:rsid w:val="003A2E38"/>
    <w:rsid w:val="003A2EA8"/>
    <w:rsid w:val="003A31E0"/>
    <w:rsid w:val="003A3B08"/>
    <w:rsid w:val="003A3D29"/>
    <w:rsid w:val="003A4DBD"/>
    <w:rsid w:val="003A51DB"/>
    <w:rsid w:val="003A6156"/>
    <w:rsid w:val="003A6C89"/>
    <w:rsid w:val="003A6D8E"/>
    <w:rsid w:val="003A706B"/>
    <w:rsid w:val="003A7275"/>
    <w:rsid w:val="003A7990"/>
    <w:rsid w:val="003A7BFD"/>
    <w:rsid w:val="003B05EE"/>
    <w:rsid w:val="003B0E02"/>
    <w:rsid w:val="003B0FC5"/>
    <w:rsid w:val="003B1021"/>
    <w:rsid w:val="003B176A"/>
    <w:rsid w:val="003B1810"/>
    <w:rsid w:val="003B1901"/>
    <w:rsid w:val="003B191F"/>
    <w:rsid w:val="003B1D7E"/>
    <w:rsid w:val="003B2918"/>
    <w:rsid w:val="003B30BB"/>
    <w:rsid w:val="003B34D4"/>
    <w:rsid w:val="003B38A4"/>
    <w:rsid w:val="003B3DC2"/>
    <w:rsid w:val="003B4866"/>
    <w:rsid w:val="003B4963"/>
    <w:rsid w:val="003B4989"/>
    <w:rsid w:val="003B4CF0"/>
    <w:rsid w:val="003B5F1C"/>
    <w:rsid w:val="003B620D"/>
    <w:rsid w:val="003B6810"/>
    <w:rsid w:val="003B6883"/>
    <w:rsid w:val="003B68A6"/>
    <w:rsid w:val="003B6B37"/>
    <w:rsid w:val="003B6B46"/>
    <w:rsid w:val="003B6E3A"/>
    <w:rsid w:val="003B7267"/>
    <w:rsid w:val="003B734F"/>
    <w:rsid w:val="003B75A9"/>
    <w:rsid w:val="003B7BA0"/>
    <w:rsid w:val="003B7C53"/>
    <w:rsid w:val="003C01C9"/>
    <w:rsid w:val="003C033C"/>
    <w:rsid w:val="003C06CE"/>
    <w:rsid w:val="003C0892"/>
    <w:rsid w:val="003C15A5"/>
    <w:rsid w:val="003C1690"/>
    <w:rsid w:val="003C1D21"/>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5DC"/>
    <w:rsid w:val="003D474F"/>
    <w:rsid w:val="003D49F3"/>
    <w:rsid w:val="003D581F"/>
    <w:rsid w:val="003D5AAD"/>
    <w:rsid w:val="003D63DB"/>
    <w:rsid w:val="003D67F9"/>
    <w:rsid w:val="003D6EAF"/>
    <w:rsid w:val="003D7BF0"/>
    <w:rsid w:val="003E01D2"/>
    <w:rsid w:val="003E04CA"/>
    <w:rsid w:val="003E04D2"/>
    <w:rsid w:val="003E087F"/>
    <w:rsid w:val="003E0E55"/>
    <w:rsid w:val="003E1D36"/>
    <w:rsid w:val="003E1D94"/>
    <w:rsid w:val="003E2888"/>
    <w:rsid w:val="003E2910"/>
    <w:rsid w:val="003E2F29"/>
    <w:rsid w:val="003E32E5"/>
    <w:rsid w:val="003E3489"/>
    <w:rsid w:val="003E359E"/>
    <w:rsid w:val="003E3715"/>
    <w:rsid w:val="003E3E2E"/>
    <w:rsid w:val="003E489D"/>
    <w:rsid w:val="003E4BAC"/>
    <w:rsid w:val="003E5098"/>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5C0B"/>
    <w:rsid w:val="003F5CE8"/>
    <w:rsid w:val="003F6517"/>
    <w:rsid w:val="003F6641"/>
    <w:rsid w:val="003F6ACB"/>
    <w:rsid w:val="003F71C2"/>
    <w:rsid w:val="003F7367"/>
    <w:rsid w:val="003F73D2"/>
    <w:rsid w:val="003F7E33"/>
    <w:rsid w:val="004004E0"/>
    <w:rsid w:val="0040081B"/>
    <w:rsid w:val="004010DC"/>
    <w:rsid w:val="0040123A"/>
    <w:rsid w:val="00401626"/>
    <w:rsid w:val="00401DEE"/>
    <w:rsid w:val="00401F88"/>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751"/>
    <w:rsid w:val="004078DB"/>
    <w:rsid w:val="00407A32"/>
    <w:rsid w:val="00407CBF"/>
    <w:rsid w:val="00410562"/>
    <w:rsid w:val="00411052"/>
    <w:rsid w:val="0041108B"/>
    <w:rsid w:val="00411368"/>
    <w:rsid w:val="00411490"/>
    <w:rsid w:val="00411669"/>
    <w:rsid w:val="004118F5"/>
    <w:rsid w:val="00411CC5"/>
    <w:rsid w:val="0041211B"/>
    <w:rsid w:val="00412892"/>
    <w:rsid w:val="00413199"/>
    <w:rsid w:val="00413359"/>
    <w:rsid w:val="00413434"/>
    <w:rsid w:val="00413988"/>
    <w:rsid w:val="0041451D"/>
    <w:rsid w:val="00414795"/>
    <w:rsid w:val="00414810"/>
    <w:rsid w:val="00414859"/>
    <w:rsid w:val="004154CE"/>
    <w:rsid w:val="00415B6A"/>
    <w:rsid w:val="00415D6B"/>
    <w:rsid w:val="00415EE4"/>
    <w:rsid w:val="004166F7"/>
    <w:rsid w:val="00417259"/>
    <w:rsid w:val="004175B4"/>
    <w:rsid w:val="004200A7"/>
    <w:rsid w:val="004203FC"/>
    <w:rsid w:val="004206B5"/>
    <w:rsid w:val="00421074"/>
    <w:rsid w:val="00421166"/>
    <w:rsid w:val="00421742"/>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228"/>
    <w:rsid w:val="0042539D"/>
    <w:rsid w:val="004255AB"/>
    <w:rsid w:val="004257BB"/>
    <w:rsid w:val="004258A0"/>
    <w:rsid w:val="00425A6F"/>
    <w:rsid w:val="00425BB4"/>
    <w:rsid w:val="00425F9C"/>
    <w:rsid w:val="004260C8"/>
    <w:rsid w:val="00426457"/>
    <w:rsid w:val="00427B36"/>
    <w:rsid w:val="00427D70"/>
    <w:rsid w:val="00427EF5"/>
    <w:rsid w:val="00427F62"/>
    <w:rsid w:val="004303FB"/>
    <w:rsid w:val="00430853"/>
    <w:rsid w:val="00430907"/>
    <w:rsid w:val="00430D52"/>
    <w:rsid w:val="004312A0"/>
    <w:rsid w:val="004320E0"/>
    <w:rsid w:val="00432693"/>
    <w:rsid w:val="0043276F"/>
    <w:rsid w:val="00432C0B"/>
    <w:rsid w:val="00433AE3"/>
    <w:rsid w:val="00433BCE"/>
    <w:rsid w:val="004341E0"/>
    <w:rsid w:val="00434496"/>
    <w:rsid w:val="00434564"/>
    <w:rsid w:val="004346CC"/>
    <w:rsid w:val="00434E5C"/>
    <w:rsid w:val="004354E7"/>
    <w:rsid w:val="00435E1E"/>
    <w:rsid w:val="0043677D"/>
    <w:rsid w:val="00436A6A"/>
    <w:rsid w:val="00436AFA"/>
    <w:rsid w:val="00436D27"/>
    <w:rsid w:val="00437585"/>
    <w:rsid w:val="004378D2"/>
    <w:rsid w:val="00437C2D"/>
    <w:rsid w:val="00440231"/>
    <w:rsid w:val="00440318"/>
    <w:rsid w:val="00440356"/>
    <w:rsid w:val="004406D2"/>
    <w:rsid w:val="00440B29"/>
    <w:rsid w:val="00440B99"/>
    <w:rsid w:val="00440BF3"/>
    <w:rsid w:val="004414A0"/>
    <w:rsid w:val="00441A08"/>
    <w:rsid w:val="00441B76"/>
    <w:rsid w:val="004420B0"/>
    <w:rsid w:val="00442CEE"/>
    <w:rsid w:val="00442DD1"/>
    <w:rsid w:val="00443232"/>
    <w:rsid w:val="0044363E"/>
    <w:rsid w:val="00443D9B"/>
    <w:rsid w:val="00443DF1"/>
    <w:rsid w:val="00443E7F"/>
    <w:rsid w:val="00444109"/>
    <w:rsid w:val="00444666"/>
    <w:rsid w:val="004446B7"/>
    <w:rsid w:val="004446FD"/>
    <w:rsid w:val="0044478D"/>
    <w:rsid w:val="00444DF5"/>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4346"/>
    <w:rsid w:val="00454526"/>
    <w:rsid w:val="00455262"/>
    <w:rsid w:val="004557D8"/>
    <w:rsid w:val="00455E46"/>
    <w:rsid w:val="0045689E"/>
    <w:rsid w:val="00456AAB"/>
    <w:rsid w:val="00457178"/>
    <w:rsid w:val="00457188"/>
    <w:rsid w:val="004573BA"/>
    <w:rsid w:val="00457AEE"/>
    <w:rsid w:val="0046023D"/>
    <w:rsid w:val="00460372"/>
    <w:rsid w:val="00460544"/>
    <w:rsid w:val="00460785"/>
    <w:rsid w:val="00460CC6"/>
    <w:rsid w:val="00460CF0"/>
    <w:rsid w:val="00461414"/>
    <w:rsid w:val="00461504"/>
    <w:rsid w:val="00461657"/>
    <w:rsid w:val="004616AF"/>
    <w:rsid w:val="00461C7C"/>
    <w:rsid w:val="00461F9A"/>
    <w:rsid w:val="004621A9"/>
    <w:rsid w:val="00462F97"/>
    <w:rsid w:val="00463A73"/>
    <w:rsid w:val="00463E11"/>
    <w:rsid w:val="00463E54"/>
    <w:rsid w:val="00463F31"/>
    <w:rsid w:val="00463F93"/>
    <w:rsid w:val="00464BB6"/>
    <w:rsid w:val="0046524B"/>
    <w:rsid w:val="0046576E"/>
    <w:rsid w:val="00465874"/>
    <w:rsid w:val="00465D46"/>
    <w:rsid w:val="00466C7B"/>
    <w:rsid w:val="00466D59"/>
    <w:rsid w:val="004670D0"/>
    <w:rsid w:val="004671F4"/>
    <w:rsid w:val="004679FF"/>
    <w:rsid w:val="00467BE3"/>
    <w:rsid w:val="00467CEF"/>
    <w:rsid w:val="004710C4"/>
    <w:rsid w:val="00471130"/>
    <w:rsid w:val="0047155F"/>
    <w:rsid w:val="0047158D"/>
    <w:rsid w:val="004716F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77A07"/>
    <w:rsid w:val="00480160"/>
    <w:rsid w:val="0048036C"/>
    <w:rsid w:val="00480464"/>
    <w:rsid w:val="004805EF"/>
    <w:rsid w:val="00480A21"/>
    <w:rsid w:val="00480B8F"/>
    <w:rsid w:val="00480DF4"/>
    <w:rsid w:val="00480FC0"/>
    <w:rsid w:val="004813DC"/>
    <w:rsid w:val="00481853"/>
    <w:rsid w:val="00481947"/>
    <w:rsid w:val="00481B0E"/>
    <w:rsid w:val="00482805"/>
    <w:rsid w:val="004833C9"/>
    <w:rsid w:val="00483421"/>
    <w:rsid w:val="0048378A"/>
    <w:rsid w:val="004842C6"/>
    <w:rsid w:val="00484AF9"/>
    <w:rsid w:val="004852E3"/>
    <w:rsid w:val="00485860"/>
    <w:rsid w:val="00485BFC"/>
    <w:rsid w:val="00485FE4"/>
    <w:rsid w:val="00487A55"/>
    <w:rsid w:val="00487F84"/>
    <w:rsid w:val="00490C99"/>
    <w:rsid w:val="00490CA1"/>
    <w:rsid w:val="00490DF4"/>
    <w:rsid w:val="004910A1"/>
    <w:rsid w:val="0049114B"/>
    <w:rsid w:val="004911B8"/>
    <w:rsid w:val="00491E8D"/>
    <w:rsid w:val="00492442"/>
    <w:rsid w:val="00492C3F"/>
    <w:rsid w:val="004930B6"/>
    <w:rsid w:val="004930D6"/>
    <w:rsid w:val="004931C4"/>
    <w:rsid w:val="004942AA"/>
    <w:rsid w:val="00494301"/>
    <w:rsid w:val="0049443B"/>
    <w:rsid w:val="00494D38"/>
    <w:rsid w:val="00494FF9"/>
    <w:rsid w:val="00495391"/>
    <w:rsid w:val="00495496"/>
    <w:rsid w:val="004956F7"/>
    <w:rsid w:val="0049572B"/>
    <w:rsid w:val="004958CB"/>
    <w:rsid w:val="00495EE0"/>
    <w:rsid w:val="004960B8"/>
    <w:rsid w:val="00496369"/>
    <w:rsid w:val="0049644B"/>
    <w:rsid w:val="00496A3D"/>
    <w:rsid w:val="0049706D"/>
    <w:rsid w:val="00497089"/>
    <w:rsid w:val="00497684"/>
    <w:rsid w:val="00497925"/>
    <w:rsid w:val="004A039D"/>
    <w:rsid w:val="004A0FAB"/>
    <w:rsid w:val="004A1868"/>
    <w:rsid w:val="004A2430"/>
    <w:rsid w:val="004A2656"/>
    <w:rsid w:val="004A26D4"/>
    <w:rsid w:val="004A2EAB"/>
    <w:rsid w:val="004A39CE"/>
    <w:rsid w:val="004A4106"/>
    <w:rsid w:val="004A4753"/>
    <w:rsid w:val="004A4880"/>
    <w:rsid w:val="004A4A50"/>
    <w:rsid w:val="004A4F5F"/>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EE3"/>
    <w:rsid w:val="004B1529"/>
    <w:rsid w:val="004B15DB"/>
    <w:rsid w:val="004B1632"/>
    <w:rsid w:val="004B1875"/>
    <w:rsid w:val="004B1A8E"/>
    <w:rsid w:val="004B25CC"/>
    <w:rsid w:val="004B2740"/>
    <w:rsid w:val="004B36DC"/>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C74"/>
    <w:rsid w:val="004B7E5C"/>
    <w:rsid w:val="004C11B3"/>
    <w:rsid w:val="004C180C"/>
    <w:rsid w:val="004C1A65"/>
    <w:rsid w:val="004C1B40"/>
    <w:rsid w:val="004C1C7F"/>
    <w:rsid w:val="004C1F78"/>
    <w:rsid w:val="004C2041"/>
    <w:rsid w:val="004C208B"/>
    <w:rsid w:val="004C22FF"/>
    <w:rsid w:val="004C24A7"/>
    <w:rsid w:val="004C27DF"/>
    <w:rsid w:val="004C2C8C"/>
    <w:rsid w:val="004C352F"/>
    <w:rsid w:val="004C3A10"/>
    <w:rsid w:val="004C3B7A"/>
    <w:rsid w:val="004C3ED5"/>
    <w:rsid w:val="004C4166"/>
    <w:rsid w:val="004C41B6"/>
    <w:rsid w:val="004C4344"/>
    <w:rsid w:val="004C4B29"/>
    <w:rsid w:val="004C5AE5"/>
    <w:rsid w:val="004C65FE"/>
    <w:rsid w:val="004C6A99"/>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91E"/>
    <w:rsid w:val="004D2BAA"/>
    <w:rsid w:val="004D2E12"/>
    <w:rsid w:val="004D38C4"/>
    <w:rsid w:val="004D3B2B"/>
    <w:rsid w:val="004D3D16"/>
    <w:rsid w:val="004D3DCB"/>
    <w:rsid w:val="004D4599"/>
    <w:rsid w:val="004D460E"/>
    <w:rsid w:val="004D50A5"/>
    <w:rsid w:val="004D50E2"/>
    <w:rsid w:val="004D585F"/>
    <w:rsid w:val="004D59B3"/>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CCF"/>
    <w:rsid w:val="004F0A28"/>
    <w:rsid w:val="004F13C3"/>
    <w:rsid w:val="004F14B1"/>
    <w:rsid w:val="004F161D"/>
    <w:rsid w:val="004F2415"/>
    <w:rsid w:val="004F272A"/>
    <w:rsid w:val="004F2BEE"/>
    <w:rsid w:val="004F2EA8"/>
    <w:rsid w:val="004F33B3"/>
    <w:rsid w:val="004F33DA"/>
    <w:rsid w:val="004F3EA2"/>
    <w:rsid w:val="004F498B"/>
    <w:rsid w:val="004F4D19"/>
    <w:rsid w:val="004F5032"/>
    <w:rsid w:val="004F586D"/>
    <w:rsid w:val="004F5FEB"/>
    <w:rsid w:val="004F6325"/>
    <w:rsid w:val="004F675D"/>
    <w:rsid w:val="004F6F99"/>
    <w:rsid w:val="004F71A3"/>
    <w:rsid w:val="004F76A7"/>
    <w:rsid w:val="004F7739"/>
    <w:rsid w:val="004F79B4"/>
    <w:rsid w:val="004F7C9D"/>
    <w:rsid w:val="00500B0D"/>
    <w:rsid w:val="00501064"/>
    <w:rsid w:val="0050164C"/>
    <w:rsid w:val="00501C24"/>
    <w:rsid w:val="00501F55"/>
    <w:rsid w:val="005021CE"/>
    <w:rsid w:val="0050253B"/>
    <w:rsid w:val="0050255C"/>
    <w:rsid w:val="00502916"/>
    <w:rsid w:val="00502E21"/>
    <w:rsid w:val="00502E8E"/>
    <w:rsid w:val="00503EAA"/>
    <w:rsid w:val="00503EC3"/>
    <w:rsid w:val="0050476B"/>
    <w:rsid w:val="00504AA6"/>
    <w:rsid w:val="005053DD"/>
    <w:rsid w:val="00505687"/>
    <w:rsid w:val="00505C46"/>
    <w:rsid w:val="00506247"/>
    <w:rsid w:val="0050631D"/>
    <w:rsid w:val="005069E0"/>
    <w:rsid w:val="00506E78"/>
    <w:rsid w:val="00507072"/>
    <w:rsid w:val="00507384"/>
    <w:rsid w:val="00507A1D"/>
    <w:rsid w:val="00507E67"/>
    <w:rsid w:val="00507E89"/>
    <w:rsid w:val="00510C6C"/>
    <w:rsid w:val="00511061"/>
    <w:rsid w:val="0051164E"/>
    <w:rsid w:val="005119D7"/>
    <w:rsid w:val="00511A8E"/>
    <w:rsid w:val="005128CB"/>
    <w:rsid w:val="00513050"/>
    <w:rsid w:val="005132B2"/>
    <w:rsid w:val="005135D4"/>
    <w:rsid w:val="00513D52"/>
    <w:rsid w:val="005141C5"/>
    <w:rsid w:val="0051443B"/>
    <w:rsid w:val="0051464E"/>
    <w:rsid w:val="00515B4D"/>
    <w:rsid w:val="00515E77"/>
    <w:rsid w:val="00516306"/>
    <w:rsid w:val="005164E2"/>
    <w:rsid w:val="0051684E"/>
    <w:rsid w:val="00516E20"/>
    <w:rsid w:val="0051754B"/>
    <w:rsid w:val="005179ED"/>
    <w:rsid w:val="005179F6"/>
    <w:rsid w:val="00517B11"/>
    <w:rsid w:val="005204AD"/>
    <w:rsid w:val="00520623"/>
    <w:rsid w:val="0052109E"/>
    <w:rsid w:val="00521200"/>
    <w:rsid w:val="00521B37"/>
    <w:rsid w:val="00521CB1"/>
    <w:rsid w:val="00521CD0"/>
    <w:rsid w:val="00522824"/>
    <w:rsid w:val="005229BA"/>
    <w:rsid w:val="00522C41"/>
    <w:rsid w:val="00522C57"/>
    <w:rsid w:val="00522DC2"/>
    <w:rsid w:val="00523049"/>
    <w:rsid w:val="0052437A"/>
    <w:rsid w:val="0052451D"/>
    <w:rsid w:val="00524D06"/>
    <w:rsid w:val="00524ED1"/>
    <w:rsid w:val="005250B9"/>
    <w:rsid w:val="005251BD"/>
    <w:rsid w:val="0052539B"/>
    <w:rsid w:val="00525531"/>
    <w:rsid w:val="0052563F"/>
    <w:rsid w:val="00525655"/>
    <w:rsid w:val="005257E9"/>
    <w:rsid w:val="005258FD"/>
    <w:rsid w:val="00525C2B"/>
    <w:rsid w:val="0052602E"/>
    <w:rsid w:val="005261BD"/>
    <w:rsid w:val="005261DC"/>
    <w:rsid w:val="00526271"/>
    <w:rsid w:val="005262B0"/>
    <w:rsid w:val="005264FE"/>
    <w:rsid w:val="005265A3"/>
    <w:rsid w:val="00526A32"/>
    <w:rsid w:val="00527046"/>
    <w:rsid w:val="005271CA"/>
    <w:rsid w:val="00527319"/>
    <w:rsid w:val="005275CD"/>
    <w:rsid w:val="00527B47"/>
    <w:rsid w:val="00527DE8"/>
    <w:rsid w:val="005302DC"/>
    <w:rsid w:val="0053036B"/>
    <w:rsid w:val="00530587"/>
    <w:rsid w:val="005306B0"/>
    <w:rsid w:val="00530EA6"/>
    <w:rsid w:val="00531059"/>
    <w:rsid w:val="00531397"/>
    <w:rsid w:val="00531428"/>
    <w:rsid w:val="0053192F"/>
    <w:rsid w:val="0053224C"/>
    <w:rsid w:val="005325A1"/>
    <w:rsid w:val="0053285A"/>
    <w:rsid w:val="00532CAC"/>
    <w:rsid w:val="00532DF1"/>
    <w:rsid w:val="00532F8C"/>
    <w:rsid w:val="00533061"/>
    <w:rsid w:val="00533CDB"/>
    <w:rsid w:val="00533D06"/>
    <w:rsid w:val="005346DF"/>
    <w:rsid w:val="005348A2"/>
    <w:rsid w:val="00534944"/>
    <w:rsid w:val="005357BA"/>
    <w:rsid w:val="005365FE"/>
    <w:rsid w:val="00536746"/>
    <w:rsid w:val="0053690B"/>
    <w:rsid w:val="00536F5D"/>
    <w:rsid w:val="005371E4"/>
    <w:rsid w:val="0053722A"/>
    <w:rsid w:val="0054040B"/>
    <w:rsid w:val="0054060F"/>
    <w:rsid w:val="00540CB3"/>
    <w:rsid w:val="005413F2"/>
    <w:rsid w:val="0054148C"/>
    <w:rsid w:val="00541795"/>
    <w:rsid w:val="00541A3B"/>
    <w:rsid w:val="00542462"/>
    <w:rsid w:val="00542650"/>
    <w:rsid w:val="00542EE2"/>
    <w:rsid w:val="00543359"/>
    <w:rsid w:val="0054347D"/>
    <w:rsid w:val="0054372F"/>
    <w:rsid w:val="0054375E"/>
    <w:rsid w:val="00543A9C"/>
    <w:rsid w:val="00544126"/>
    <w:rsid w:val="0054420C"/>
    <w:rsid w:val="00544AA3"/>
    <w:rsid w:val="00544C84"/>
    <w:rsid w:val="00544CC7"/>
    <w:rsid w:val="005450C5"/>
    <w:rsid w:val="00545112"/>
    <w:rsid w:val="00545802"/>
    <w:rsid w:val="005459D8"/>
    <w:rsid w:val="00545AE7"/>
    <w:rsid w:val="00545BD7"/>
    <w:rsid w:val="00545D1E"/>
    <w:rsid w:val="00545F97"/>
    <w:rsid w:val="005462AB"/>
    <w:rsid w:val="005467EA"/>
    <w:rsid w:val="00546B3C"/>
    <w:rsid w:val="00546C9D"/>
    <w:rsid w:val="005471C5"/>
    <w:rsid w:val="00547439"/>
    <w:rsid w:val="0054769B"/>
    <w:rsid w:val="005501A9"/>
    <w:rsid w:val="00550BCD"/>
    <w:rsid w:val="005510DA"/>
    <w:rsid w:val="00551663"/>
    <w:rsid w:val="00551CF2"/>
    <w:rsid w:val="00552305"/>
    <w:rsid w:val="00552BA1"/>
    <w:rsid w:val="00552BCC"/>
    <w:rsid w:val="00552CE8"/>
    <w:rsid w:val="00553098"/>
    <w:rsid w:val="0055321F"/>
    <w:rsid w:val="005536CB"/>
    <w:rsid w:val="005540C3"/>
    <w:rsid w:val="00554648"/>
    <w:rsid w:val="00554980"/>
    <w:rsid w:val="00554BF4"/>
    <w:rsid w:val="00554C04"/>
    <w:rsid w:val="00555417"/>
    <w:rsid w:val="00555F3A"/>
    <w:rsid w:val="00555F6D"/>
    <w:rsid w:val="005568D7"/>
    <w:rsid w:val="00556AAE"/>
    <w:rsid w:val="00556AB6"/>
    <w:rsid w:val="00556C89"/>
    <w:rsid w:val="005578F8"/>
    <w:rsid w:val="00557C44"/>
    <w:rsid w:val="00561552"/>
    <w:rsid w:val="00561C9A"/>
    <w:rsid w:val="00562588"/>
    <w:rsid w:val="00562DFB"/>
    <w:rsid w:val="0056309F"/>
    <w:rsid w:val="0056453C"/>
    <w:rsid w:val="00564949"/>
    <w:rsid w:val="005649BD"/>
    <w:rsid w:val="00564E2D"/>
    <w:rsid w:val="00564EA6"/>
    <w:rsid w:val="005653A0"/>
    <w:rsid w:val="0056554F"/>
    <w:rsid w:val="0056639B"/>
    <w:rsid w:val="005668F6"/>
    <w:rsid w:val="00570068"/>
    <w:rsid w:val="0057034F"/>
    <w:rsid w:val="00571494"/>
    <w:rsid w:val="005717EF"/>
    <w:rsid w:val="005719B4"/>
    <w:rsid w:val="00572AB5"/>
    <w:rsid w:val="00572B46"/>
    <w:rsid w:val="00572B5F"/>
    <w:rsid w:val="00572C6A"/>
    <w:rsid w:val="00572E68"/>
    <w:rsid w:val="0057395B"/>
    <w:rsid w:val="00573962"/>
    <w:rsid w:val="00573A81"/>
    <w:rsid w:val="00573D4E"/>
    <w:rsid w:val="00573E69"/>
    <w:rsid w:val="00574B24"/>
    <w:rsid w:val="00574C47"/>
    <w:rsid w:val="005759ED"/>
    <w:rsid w:val="00575CCE"/>
    <w:rsid w:val="00576ED8"/>
    <w:rsid w:val="00576F4B"/>
    <w:rsid w:val="00577983"/>
    <w:rsid w:val="005800A0"/>
    <w:rsid w:val="00580115"/>
    <w:rsid w:val="0058020F"/>
    <w:rsid w:val="005803C2"/>
    <w:rsid w:val="0058070F"/>
    <w:rsid w:val="005807AD"/>
    <w:rsid w:val="005809BF"/>
    <w:rsid w:val="00580E2E"/>
    <w:rsid w:val="00581497"/>
    <w:rsid w:val="005817F1"/>
    <w:rsid w:val="00581B52"/>
    <w:rsid w:val="00581FA8"/>
    <w:rsid w:val="0058218E"/>
    <w:rsid w:val="005826A0"/>
    <w:rsid w:val="005829E2"/>
    <w:rsid w:val="00582E4F"/>
    <w:rsid w:val="00582EE0"/>
    <w:rsid w:val="00583327"/>
    <w:rsid w:val="00583C21"/>
    <w:rsid w:val="00583DFA"/>
    <w:rsid w:val="0058498F"/>
    <w:rsid w:val="00584BC9"/>
    <w:rsid w:val="0058520F"/>
    <w:rsid w:val="005852F3"/>
    <w:rsid w:val="00585A6B"/>
    <w:rsid w:val="00585B1E"/>
    <w:rsid w:val="00585C50"/>
    <w:rsid w:val="00586216"/>
    <w:rsid w:val="00586B65"/>
    <w:rsid w:val="00586E76"/>
    <w:rsid w:val="00587C11"/>
    <w:rsid w:val="005902FE"/>
    <w:rsid w:val="00590579"/>
    <w:rsid w:val="0059142C"/>
    <w:rsid w:val="005914F8"/>
    <w:rsid w:val="00591A73"/>
    <w:rsid w:val="00591B2A"/>
    <w:rsid w:val="00591C41"/>
    <w:rsid w:val="0059209E"/>
    <w:rsid w:val="005921C9"/>
    <w:rsid w:val="0059245B"/>
    <w:rsid w:val="0059295F"/>
    <w:rsid w:val="00592DAC"/>
    <w:rsid w:val="00594021"/>
    <w:rsid w:val="0059422F"/>
    <w:rsid w:val="00594493"/>
    <w:rsid w:val="00594C04"/>
    <w:rsid w:val="005953F3"/>
    <w:rsid w:val="00595E2C"/>
    <w:rsid w:val="005965D2"/>
    <w:rsid w:val="0059675E"/>
    <w:rsid w:val="00596D5C"/>
    <w:rsid w:val="00596D8D"/>
    <w:rsid w:val="00596DA5"/>
    <w:rsid w:val="005974AA"/>
    <w:rsid w:val="005974C4"/>
    <w:rsid w:val="005A059F"/>
    <w:rsid w:val="005A0725"/>
    <w:rsid w:val="005A0B2E"/>
    <w:rsid w:val="005A1028"/>
    <w:rsid w:val="005A1211"/>
    <w:rsid w:val="005A13E4"/>
    <w:rsid w:val="005A1B2C"/>
    <w:rsid w:val="005A1BA1"/>
    <w:rsid w:val="005A1EEB"/>
    <w:rsid w:val="005A2020"/>
    <w:rsid w:val="005A2F76"/>
    <w:rsid w:val="005A3001"/>
    <w:rsid w:val="005A35F6"/>
    <w:rsid w:val="005A36D3"/>
    <w:rsid w:val="005A37EA"/>
    <w:rsid w:val="005A390B"/>
    <w:rsid w:val="005A3AF8"/>
    <w:rsid w:val="005A3B0B"/>
    <w:rsid w:val="005A45B2"/>
    <w:rsid w:val="005A4B08"/>
    <w:rsid w:val="005A4DCF"/>
    <w:rsid w:val="005A55A3"/>
    <w:rsid w:val="005A6541"/>
    <w:rsid w:val="005A7268"/>
    <w:rsid w:val="005A7D3F"/>
    <w:rsid w:val="005B02E8"/>
    <w:rsid w:val="005B04BD"/>
    <w:rsid w:val="005B0FAA"/>
    <w:rsid w:val="005B10D1"/>
    <w:rsid w:val="005B1AAD"/>
    <w:rsid w:val="005B1DC5"/>
    <w:rsid w:val="005B244F"/>
    <w:rsid w:val="005B2E09"/>
    <w:rsid w:val="005B36B3"/>
    <w:rsid w:val="005B3B09"/>
    <w:rsid w:val="005B5707"/>
    <w:rsid w:val="005B67DD"/>
    <w:rsid w:val="005B79EF"/>
    <w:rsid w:val="005B7DCB"/>
    <w:rsid w:val="005C038A"/>
    <w:rsid w:val="005C0443"/>
    <w:rsid w:val="005C0A41"/>
    <w:rsid w:val="005C102F"/>
    <w:rsid w:val="005C135B"/>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618"/>
    <w:rsid w:val="005D2EA6"/>
    <w:rsid w:val="005D3158"/>
    <w:rsid w:val="005D4503"/>
    <w:rsid w:val="005D4D51"/>
    <w:rsid w:val="005D4E81"/>
    <w:rsid w:val="005D562B"/>
    <w:rsid w:val="005D5944"/>
    <w:rsid w:val="005D5A3E"/>
    <w:rsid w:val="005D5C08"/>
    <w:rsid w:val="005D61EC"/>
    <w:rsid w:val="005D6310"/>
    <w:rsid w:val="005D65FC"/>
    <w:rsid w:val="005D6B94"/>
    <w:rsid w:val="005D6BFA"/>
    <w:rsid w:val="005D72E1"/>
    <w:rsid w:val="005D7DE9"/>
    <w:rsid w:val="005E03B2"/>
    <w:rsid w:val="005E0635"/>
    <w:rsid w:val="005E0A23"/>
    <w:rsid w:val="005E0CAB"/>
    <w:rsid w:val="005E0EDF"/>
    <w:rsid w:val="005E0F9E"/>
    <w:rsid w:val="005E1290"/>
    <w:rsid w:val="005E14B1"/>
    <w:rsid w:val="005E1F62"/>
    <w:rsid w:val="005E23E0"/>
    <w:rsid w:val="005E2F73"/>
    <w:rsid w:val="005E3119"/>
    <w:rsid w:val="005E4125"/>
    <w:rsid w:val="005E4C0C"/>
    <w:rsid w:val="005E5350"/>
    <w:rsid w:val="005E5453"/>
    <w:rsid w:val="005E5B1A"/>
    <w:rsid w:val="005E5EF4"/>
    <w:rsid w:val="005E5FBF"/>
    <w:rsid w:val="005E606A"/>
    <w:rsid w:val="005E6B0F"/>
    <w:rsid w:val="005E6C67"/>
    <w:rsid w:val="005E6FD9"/>
    <w:rsid w:val="005E70B9"/>
    <w:rsid w:val="005E7540"/>
    <w:rsid w:val="005E7751"/>
    <w:rsid w:val="005E7BE7"/>
    <w:rsid w:val="005E7EF1"/>
    <w:rsid w:val="005F0207"/>
    <w:rsid w:val="005F043B"/>
    <w:rsid w:val="005F0C17"/>
    <w:rsid w:val="005F127F"/>
    <w:rsid w:val="005F1A93"/>
    <w:rsid w:val="005F28EB"/>
    <w:rsid w:val="005F2CEA"/>
    <w:rsid w:val="005F2CFF"/>
    <w:rsid w:val="005F32F8"/>
    <w:rsid w:val="005F39F0"/>
    <w:rsid w:val="005F3DFB"/>
    <w:rsid w:val="005F3EA9"/>
    <w:rsid w:val="005F4460"/>
    <w:rsid w:val="005F479E"/>
    <w:rsid w:val="005F4941"/>
    <w:rsid w:val="005F4DEE"/>
    <w:rsid w:val="005F4FB2"/>
    <w:rsid w:val="005F5A02"/>
    <w:rsid w:val="005F5E43"/>
    <w:rsid w:val="005F604A"/>
    <w:rsid w:val="005F650D"/>
    <w:rsid w:val="005F712C"/>
    <w:rsid w:val="005F7462"/>
    <w:rsid w:val="005F791D"/>
    <w:rsid w:val="0060010A"/>
    <w:rsid w:val="006002C3"/>
    <w:rsid w:val="00600663"/>
    <w:rsid w:val="006007C8"/>
    <w:rsid w:val="006009C0"/>
    <w:rsid w:val="00600EC4"/>
    <w:rsid w:val="00600F77"/>
    <w:rsid w:val="006018D6"/>
    <w:rsid w:val="00601FF2"/>
    <w:rsid w:val="006023E7"/>
    <w:rsid w:val="006025A7"/>
    <w:rsid w:val="00602AC5"/>
    <w:rsid w:val="00603652"/>
    <w:rsid w:val="006036E7"/>
    <w:rsid w:val="00603CB2"/>
    <w:rsid w:val="00604EA3"/>
    <w:rsid w:val="006052B2"/>
    <w:rsid w:val="00605453"/>
    <w:rsid w:val="00605890"/>
    <w:rsid w:val="00605D4E"/>
    <w:rsid w:val="00606D23"/>
    <w:rsid w:val="00607812"/>
    <w:rsid w:val="006109AD"/>
    <w:rsid w:val="00610F76"/>
    <w:rsid w:val="00611067"/>
    <w:rsid w:val="00611447"/>
    <w:rsid w:val="00611976"/>
    <w:rsid w:val="00611A42"/>
    <w:rsid w:val="00611D9A"/>
    <w:rsid w:val="00612527"/>
    <w:rsid w:val="00612A96"/>
    <w:rsid w:val="00612C27"/>
    <w:rsid w:val="00613299"/>
    <w:rsid w:val="00613CF9"/>
    <w:rsid w:val="00613E0A"/>
    <w:rsid w:val="00613F7C"/>
    <w:rsid w:val="006146B0"/>
    <w:rsid w:val="00614A76"/>
    <w:rsid w:val="00614F5D"/>
    <w:rsid w:val="0061535F"/>
    <w:rsid w:val="00615F5B"/>
    <w:rsid w:val="0061693F"/>
    <w:rsid w:val="00616E0C"/>
    <w:rsid w:val="00617406"/>
    <w:rsid w:val="00617ECC"/>
    <w:rsid w:val="006202D8"/>
    <w:rsid w:val="00620C82"/>
    <w:rsid w:val="00621688"/>
    <w:rsid w:val="006225B3"/>
    <w:rsid w:val="0062288C"/>
    <w:rsid w:val="006229C2"/>
    <w:rsid w:val="00622A16"/>
    <w:rsid w:val="006230FB"/>
    <w:rsid w:val="00623689"/>
    <w:rsid w:val="0062392C"/>
    <w:rsid w:val="0062423C"/>
    <w:rsid w:val="00624B0B"/>
    <w:rsid w:val="00624E30"/>
    <w:rsid w:val="00624FCD"/>
    <w:rsid w:val="00625493"/>
    <w:rsid w:val="006259FF"/>
    <w:rsid w:val="00625C56"/>
    <w:rsid w:val="00625D10"/>
    <w:rsid w:val="00625D4B"/>
    <w:rsid w:val="0062647C"/>
    <w:rsid w:val="006264CB"/>
    <w:rsid w:val="006266F4"/>
    <w:rsid w:val="00626E8E"/>
    <w:rsid w:val="00627347"/>
    <w:rsid w:val="00627F5E"/>
    <w:rsid w:val="00630109"/>
    <w:rsid w:val="00630140"/>
    <w:rsid w:val="00630ACD"/>
    <w:rsid w:val="00630B13"/>
    <w:rsid w:val="00631C3B"/>
    <w:rsid w:val="00631D62"/>
    <w:rsid w:val="006323E3"/>
    <w:rsid w:val="00632615"/>
    <w:rsid w:val="0063267A"/>
    <w:rsid w:val="00632ABA"/>
    <w:rsid w:val="00632E09"/>
    <w:rsid w:val="0063338B"/>
    <w:rsid w:val="0063340B"/>
    <w:rsid w:val="006336FD"/>
    <w:rsid w:val="00633E28"/>
    <w:rsid w:val="00634302"/>
    <w:rsid w:val="00634ABD"/>
    <w:rsid w:val="00634AF3"/>
    <w:rsid w:val="00634C79"/>
    <w:rsid w:val="00634E28"/>
    <w:rsid w:val="00634F7C"/>
    <w:rsid w:val="006351EF"/>
    <w:rsid w:val="00635CC3"/>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413"/>
    <w:rsid w:val="00641D21"/>
    <w:rsid w:val="00641D52"/>
    <w:rsid w:val="006420AD"/>
    <w:rsid w:val="006423E3"/>
    <w:rsid w:val="00642F25"/>
    <w:rsid w:val="006432C7"/>
    <w:rsid w:val="0064381A"/>
    <w:rsid w:val="00643A26"/>
    <w:rsid w:val="006445DC"/>
    <w:rsid w:val="006446B1"/>
    <w:rsid w:val="00644812"/>
    <w:rsid w:val="006452C8"/>
    <w:rsid w:val="0064578E"/>
    <w:rsid w:val="0064590F"/>
    <w:rsid w:val="0064602E"/>
    <w:rsid w:val="00646AB6"/>
    <w:rsid w:val="00646AFA"/>
    <w:rsid w:val="00646E58"/>
    <w:rsid w:val="00646EA4"/>
    <w:rsid w:val="00646FC7"/>
    <w:rsid w:val="00647468"/>
    <w:rsid w:val="0064780E"/>
    <w:rsid w:val="00647967"/>
    <w:rsid w:val="00650389"/>
    <w:rsid w:val="00650419"/>
    <w:rsid w:val="00650531"/>
    <w:rsid w:val="00650D65"/>
    <w:rsid w:val="00650E5C"/>
    <w:rsid w:val="00650EEB"/>
    <w:rsid w:val="006511EB"/>
    <w:rsid w:val="00651353"/>
    <w:rsid w:val="00651493"/>
    <w:rsid w:val="00651671"/>
    <w:rsid w:val="00651714"/>
    <w:rsid w:val="00651EE1"/>
    <w:rsid w:val="00652148"/>
    <w:rsid w:val="00652BEC"/>
    <w:rsid w:val="00652D98"/>
    <w:rsid w:val="00652FAD"/>
    <w:rsid w:val="00653070"/>
    <w:rsid w:val="0065336D"/>
    <w:rsid w:val="00653FA7"/>
    <w:rsid w:val="00654712"/>
    <w:rsid w:val="00654ACC"/>
    <w:rsid w:val="006552D8"/>
    <w:rsid w:val="00655931"/>
    <w:rsid w:val="00656046"/>
    <w:rsid w:val="0065613C"/>
    <w:rsid w:val="006563CE"/>
    <w:rsid w:val="00656A2B"/>
    <w:rsid w:val="00656BD5"/>
    <w:rsid w:val="0065736F"/>
    <w:rsid w:val="0066028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951"/>
    <w:rsid w:val="00666AB5"/>
    <w:rsid w:val="00667509"/>
    <w:rsid w:val="006676E3"/>
    <w:rsid w:val="006676E7"/>
    <w:rsid w:val="00667941"/>
    <w:rsid w:val="00667E85"/>
    <w:rsid w:val="00670077"/>
    <w:rsid w:val="0067016F"/>
    <w:rsid w:val="00670492"/>
    <w:rsid w:val="0067054C"/>
    <w:rsid w:val="006707B7"/>
    <w:rsid w:val="00671351"/>
    <w:rsid w:val="006719A1"/>
    <w:rsid w:val="00671ADD"/>
    <w:rsid w:val="00671B80"/>
    <w:rsid w:val="00671C9A"/>
    <w:rsid w:val="00671DC9"/>
    <w:rsid w:val="0067207E"/>
    <w:rsid w:val="00672461"/>
    <w:rsid w:val="006728A6"/>
    <w:rsid w:val="00672AE4"/>
    <w:rsid w:val="00672BF4"/>
    <w:rsid w:val="006737BE"/>
    <w:rsid w:val="00673D78"/>
    <w:rsid w:val="00673E10"/>
    <w:rsid w:val="0067431B"/>
    <w:rsid w:val="006748B9"/>
    <w:rsid w:val="00674EFC"/>
    <w:rsid w:val="00674FE6"/>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F36"/>
    <w:rsid w:val="00682247"/>
    <w:rsid w:val="00682FF4"/>
    <w:rsid w:val="00683196"/>
    <w:rsid w:val="006838D1"/>
    <w:rsid w:val="00683F3A"/>
    <w:rsid w:val="00684075"/>
    <w:rsid w:val="00684A0D"/>
    <w:rsid w:val="00684E21"/>
    <w:rsid w:val="00684F9D"/>
    <w:rsid w:val="00685370"/>
    <w:rsid w:val="00685C4E"/>
    <w:rsid w:val="00685C63"/>
    <w:rsid w:val="00685F27"/>
    <w:rsid w:val="00686115"/>
    <w:rsid w:val="006861DB"/>
    <w:rsid w:val="00686232"/>
    <w:rsid w:val="00686279"/>
    <w:rsid w:val="0068683C"/>
    <w:rsid w:val="006871B2"/>
    <w:rsid w:val="00687D87"/>
    <w:rsid w:val="00687E44"/>
    <w:rsid w:val="00687E8E"/>
    <w:rsid w:val="00690157"/>
    <w:rsid w:val="0069041A"/>
    <w:rsid w:val="006904A7"/>
    <w:rsid w:val="0069184F"/>
    <w:rsid w:val="0069191C"/>
    <w:rsid w:val="00691B36"/>
    <w:rsid w:val="00692E7B"/>
    <w:rsid w:val="00693184"/>
    <w:rsid w:val="00693659"/>
    <w:rsid w:val="00693873"/>
    <w:rsid w:val="00693B09"/>
    <w:rsid w:val="00693E44"/>
    <w:rsid w:val="0069407B"/>
    <w:rsid w:val="006940A6"/>
    <w:rsid w:val="006943E4"/>
    <w:rsid w:val="0069497D"/>
    <w:rsid w:val="00695448"/>
    <w:rsid w:val="006954DC"/>
    <w:rsid w:val="006954FB"/>
    <w:rsid w:val="00695813"/>
    <w:rsid w:val="0069659C"/>
    <w:rsid w:val="00696920"/>
    <w:rsid w:val="00696923"/>
    <w:rsid w:val="00696DD1"/>
    <w:rsid w:val="00696FCA"/>
    <w:rsid w:val="00696FCD"/>
    <w:rsid w:val="00697C3C"/>
    <w:rsid w:val="00697F9C"/>
    <w:rsid w:val="006A01C7"/>
    <w:rsid w:val="006A066A"/>
    <w:rsid w:val="006A0673"/>
    <w:rsid w:val="006A0808"/>
    <w:rsid w:val="006A0A40"/>
    <w:rsid w:val="006A1078"/>
    <w:rsid w:val="006A14CD"/>
    <w:rsid w:val="006A15FC"/>
    <w:rsid w:val="006A1B61"/>
    <w:rsid w:val="006A1CEF"/>
    <w:rsid w:val="006A2891"/>
    <w:rsid w:val="006A293E"/>
    <w:rsid w:val="006A2A8C"/>
    <w:rsid w:val="006A368E"/>
    <w:rsid w:val="006A3FFD"/>
    <w:rsid w:val="006A4355"/>
    <w:rsid w:val="006A4718"/>
    <w:rsid w:val="006A4A2C"/>
    <w:rsid w:val="006A4CFC"/>
    <w:rsid w:val="006A50AE"/>
    <w:rsid w:val="006A51B5"/>
    <w:rsid w:val="006A5327"/>
    <w:rsid w:val="006A5D41"/>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7C5"/>
    <w:rsid w:val="006B6E4E"/>
    <w:rsid w:val="006B73DD"/>
    <w:rsid w:val="006B757D"/>
    <w:rsid w:val="006B79B4"/>
    <w:rsid w:val="006B7A43"/>
    <w:rsid w:val="006B7E72"/>
    <w:rsid w:val="006C0EDA"/>
    <w:rsid w:val="006C13E2"/>
    <w:rsid w:val="006C13F6"/>
    <w:rsid w:val="006C1DB6"/>
    <w:rsid w:val="006C2602"/>
    <w:rsid w:val="006C2FC7"/>
    <w:rsid w:val="006C307C"/>
    <w:rsid w:val="006C33EA"/>
    <w:rsid w:val="006C41EC"/>
    <w:rsid w:val="006C43F3"/>
    <w:rsid w:val="006C4500"/>
    <w:rsid w:val="006C4C50"/>
    <w:rsid w:val="006C4C63"/>
    <w:rsid w:val="006C50DC"/>
    <w:rsid w:val="006C5142"/>
    <w:rsid w:val="006C551F"/>
    <w:rsid w:val="006C5BD9"/>
    <w:rsid w:val="006C6008"/>
    <w:rsid w:val="006C60E7"/>
    <w:rsid w:val="006C6277"/>
    <w:rsid w:val="006C6470"/>
    <w:rsid w:val="006C655E"/>
    <w:rsid w:val="006C6664"/>
    <w:rsid w:val="006C6D4C"/>
    <w:rsid w:val="006C78C2"/>
    <w:rsid w:val="006C7A68"/>
    <w:rsid w:val="006C7DCF"/>
    <w:rsid w:val="006D0345"/>
    <w:rsid w:val="006D03C9"/>
    <w:rsid w:val="006D03DC"/>
    <w:rsid w:val="006D066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72CC"/>
    <w:rsid w:val="006E0216"/>
    <w:rsid w:val="006E04FB"/>
    <w:rsid w:val="006E0697"/>
    <w:rsid w:val="006E086D"/>
    <w:rsid w:val="006E0A56"/>
    <w:rsid w:val="006E0B7A"/>
    <w:rsid w:val="006E0BC6"/>
    <w:rsid w:val="006E0F4B"/>
    <w:rsid w:val="006E1111"/>
    <w:rsid w:val="006E17A1"/>
    <w:rsid w:val="006E1B8B"/>
    <w:rsid w:val="006E1C6A"/>
    <w:rsid w:val="006E1EA4"/>
    <w:rsid w:val="006E1F1E"/>
    <w:rsid w:val="006E22BA"/>
    <w:rsid w:val="006E2895"/>
    <w:rsid w:val="006E2EC6"/>
    <w:rsid w:val="006E39D2"/>
    <w:rsid w:val="006E3C99"/>
    <w:rsid w:val="006E3F6B"/>
    <w:rsid w:val="006E3FD9"/>
    <w:rsid w:val="006E40C0"/>
    <w:rsid w:val="006E43CE"/>
    <w:rsid w:val="006E43D7"/>
    <w:rsid w:val="006E4488"/>
    <w:rsid w:val="006E4743"/>
    <w:rsid w:val="006E499F"/>
    <w:rsid w:val="006E49FD"/>
    <w:rsid w:val="006E548B"/>
    <w:rsid w:val="006E5AF6"/>
    <w:rsid w:val="006E5BCB"/>
    <w:rsid w:val="006E61DE"/>
    <w:rsid w:val="006E6694"/>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AEF"/>
    <w:rsid w:val="006F2B25"/>
    <w:rsid w:val="006F2E2B"/>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0D36"/>
    <w:rsid w:val="0070113C"/>
    <w:rsid w:val="0070128A"/>
    <w:rsid w:val="00701875"/>
    <w:rsid w:val="00701DA2"/>
    <w:rsid w:val="00701F5F"/>
    <w:rsid w:val="00702A23"/>
    <w:rsid w:val="00702B79"/>
    <w:rsid w:val="00702BEF"/>
    <w:rsid w:val="0070309B"/>
    <w:rsid w:val="00703B30"/>
    <w:rsid w:val="00703B47"/>
    <w:rsid w:val="00703EF9"/>
    <w:rsid w:val="00704301"/>
    <w:rsid w:val="00704627"/>
    <w:rsid w:val="00704807"/>
    <w:rsid w:val="007049AC"/>
    <w:rsid w:val="00704C81"/>
    <w:rsid w:val="00704F12"/>
    <w:rsid w:val="00704F66"/>
    <w:rsid w:val="00705144"/>
    <w:rsid w:val="00705CBD"/>
    <w:rsid w:val="0070670C"/>
    <w:rsid w:val="00706C97"/>
    <w:rsid w:val="00706F0F"/>
    <w:rsid w:val="007076B1"/>
    <w:rsid w:val="007079C1"/>
    <w:rsid w:val="00707D44"/>
    <w:rsid w:val="00707F65"/>
    <w:rsid w:val="00707F9E"/>
    <w:rsid w:val="007105BF"/>
    <w:rsid w:val="0071061F"/>
    <w:rsid w:val="007106C3"/>
    <w:rsid w:val="00710E3B"/>
    <w:rsid w:val="00710FD1"/>
    <w:rsid w:val="007116AE"/>
    <w:rsid w:val="0071186E"/>
    <w:rsid w:val="00711ECE"/>
    <w:rsid w:val="00712029"/>
    <w:rsid w:val="00712859"/>
    <w:rsid w:val="00712B82"/>
    <w:rsid w:val="00712BAF"/>
    <w:rsid w:val="00712C35"/>
    <w:rsid w:val="00712EF3"/>
    <w:rsid w:val="007135E4"/>
    <w:rsid w:val="00714108"/>
    <w:rsid w:val="007141FC"/>
    <w:rsid w:val="007148B6"/>
    <w:rsid w:val="00714CFF"/>
    <w:rsid w:val="00714DB4"/>
    <w:rsid w:val="00714E42"/>
    <w:rsid w:val="007152DA"/>
    <w:rsid w:val="00715454"/>
    <w:rsid w:val="00715498"/>
    <w:rsid w:val="0071554E"/>
    <w:rsid w:val="007158FF"/>
    <w:rsid w:val="00715FDB"/>
    <w:rsid w:val="00716E04"/>
    <w:rsid w:val="00716F57"/>
    <w:rsid w:val="0071749B"/>
    <w:rsid w:val="007176E4"/>
    <w:rsid w:val="00717732"/>
    <w:rsid w:val="00717E7E"/>
    <w:rsid w:val="00717F3A"/>
    <w:rsid w:val="0072023D"/>
    <w:rsid w:val="00720882"/>
    <w:rsid w:val="007209B7"/>
    <w:rsid w:val="00720AB6"/>
    <w:rsid w:val="00721562"/>
    <w:rsid w:val="00721D0E"/>
    <w:rsid w:val="00721FD7"/>
    <w:rsid w:val="00722161"/>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416"/>
    <w:rsid w:val="0072763A"/>
    <w:rsid w:val="0072787D"/>
    <w:rsid w:val="007279E2"/>
    <w:rsid w:val="00727CE5"/>
    <w:rsid w:val="00727E4A"/>
    <w:rsid w:val="007303B5"/>
    <w:rsid w:val="0073082B"/>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43"/>
    <w:rsid w:val="00734BA6"/>
    <w:rsid w:val="00734DC1"/>
    <w:rsid w:val="00735967"/>
    <w:rsid w:val="00735A38"/>
    <w:rsid w:val="007368A4"/>
    <w:rsid w:val="007369D6"/>
    <w:rsid w:val="007371FC"/>
    <w:rsid w:val="0073769E"/>
    <w:rsid w:val="00737A0F"/>
    <w:rsid w:val="00737F83"/>
    <w:rsid w:val="00740175"/>
    <w:rsid w:val="00740329"/>
    <w:rsid w:val="0074057A"/>
    <w:rsid w:val="00740C0B"/>
    <w:rsid w:val="007412FF"/>
    <w:rsid w:val="00741C10"/>
    <w:rsid w:val="00741F43"/>
    <w:rsid w:val="00742414"/>
    <w:rsid w:val="007428C4"/>
    <w:rsid w:val="00742AEE"/>
    <w:rsid w:val="0074302B"/>
    <w:rsid w:val="00744180"/>
    <w:rsid w:val="00744808"/>
    <w:rsid w:val="0074489F"/>
    <w:rsid w:val="00744932"/>
    <w:rsid w:val="007458A4"/>
    <w:rsid w:val="00745D65"/>
    <w:rsid w:val="00745DAC"/>
    <w:rsid w:val="007464D7"/>
    <w:rsid w:val="00746757"/>
    <w:rsid w:val="007469F9"/>
    <w:rsid w:val="00746AB8"/>
    <w:rsid w:val="00746DA9"/>
    <w:rsid w:val="00747995"/>
    <w:rsid w:val="00747A4D"/>
    <w:rsid w:val="00750063"/>
    <w:rsid w:val="007500B6"/>
    <w:rsid w:val="00750101"/>
    <w:rsid w:val="0075083E"/>
    <w:rsid w:val="00750AE3"/>
    <w:rsid w:val="00750F4A"/>
    <w:rsid w:val="0075169E"/>
    <w:rsid w:val="007520F4"/>
    <w:rsid w:val="00752166"/>
    <w:rsid w:val="0075235B"/>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40B"/>
    <w:rsid w:val="007568F2"/>
    <w:rsid w:val="00756D23"/>
    <w:rsid w:val="00756D50"/>
    <w:rsid w:val="00756F1B"/>
    <w:rsid w:val="0075744A"/>
    <w:rsid w:val="007576D4"/>
    <w:rsid w:val="0075791B"/>
    <w:rsid w:val="00760029"/>
    <w:rsid w:val="007600AD"/>
    <w:rsid w:val="0076076B"/>
    <w:rsid w:val="0076127C"/>
    <w:rsid w:val="007618F9"/>
    <w:rsid w:val="00762692"/>
    <w:rsid w:val="00762B2D"/>
    <w:rsid w:val="00762C0C"/>
    <w:rsid w:val="00763410"/>
    <w:rsid w:val="00763426"/>
    <w:rsid w:val="0076357A"/>
    <w:rsid w:val="007639D0"/>
    <w:rsid w:val="007642BE"/>
    <w:rsid w:val="007647B4"/>
    <w:rsid w:val="00764873"/>
    <w:rsid w:val="00764AEC"/>
    <w:rsid w:val="00764D21"/>
    <w:rsid w:val="00764EA9"/>
    <w:rsid w:val="00764FE6"/>
    <w:rsid w:val="007653AE"/>
    <w:rsid w:val="007653D7"/>
    <w:rsid w:val="007656D5"/>
    <w:rsid w:val="007659A4"/>
    <w:rsid w:val="00765FD3"/>
    <w:rsid w:val="007662DB"/>
    <w:rsid w:val="0076694D"/>
    <w:rsid w:val="00766B22"/>
    <w:rsid w:val="0076719B"/>
    <w:rsid w:val="00767703"/>
    <w:rsid w:val="0077009D"/>
    <w:rsid w:val="00770BA7"/>
    <w:rsid w:val="00770FAF"/>
    <w:rsid w:val="007710EF"/>
    <w:rsid w:val="007717F3"/>
    <w:rsid w:val="007721B3"/>
    <w:rsid w:val="00772396"/>
    <w:rsid w:val="007723CE"/>
    <w:rsid w:val="00772553"/>
    <w:rsid w:val="00772773"/>
    <w:rsid w:val="00772846"/>
    <w:rsid w:val="0077294D"/>
    <w:rsid w:val="00774280"/>
    <w:rsid w:val="0077448F"/>
    <w:rsid w:val="00774856"/>
    <w:rsid w:val="00774F6A"/>
    <w:rsid w:val="007756B8"/>
    <w:rsid w:val="00775748"/>
    <w:rsid w:val="00775B6B"/>
    <w:rsid w:val="00775FC6"/>
    <w:rsid w:val="007762AD"/>
    <w:rsid w:val="007764EF"/>
    <w:rsid w:val="00776C9C"/>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7F5"/>
    <w:rsid w:val="00782CCA"/>
    <w:rsid w:val="00782DDF"/>
    <w:rsid w:val="00783016"/>
    <w:rsid w:val="00783304"/>
    <w:rsid w:val="007833F8"/>
    <w:rsid w:val="00783A76"/>
    <w:rsid w:val="00783BFD"/>
    <w:rsid w:val="00785626"/>
    <w:rsid w:val="00785684"/>
    <w:rsid w:val="00785971"/>
    <w:rsid w:val="00785E21"/>
    <w:rsid w:val="00785F16"/>
    <w:rsid w:val="00786057"/>
    <w:rsid w:val="007875D1"/>
    <w:rsid w:val="007877EC"/>
    <w:rsid w:val="007879DA"/>
    <w:rsid w:val="00787A19"/>
    <w:rsid w:val="00787EE4"/>
    <w:rsid w:val="007902CA"/>
    <w:rsid w:val="00790520"/>
    <w:rsid w:val="0079186D"/>
    <w:rsid w:val="00791BAD"/>
    <w:rsid w:val="00791BAF"/>
    <w:rsid w:val="0079261F"/>
    <w:rsid w:val="00792B66"/>
    <w:rsid w:val="00792C83"/>
    <w:rsid w:val="00792ECF"/>
    <w:rsid w:val="00792FE0"/>
    <w:rsid w:val="00793A4A"/>
    <w:rsid w:val="00793D49"/>
    <w:rsid w:val="00793DD8"/>
    <w:rsid w:val="00793F21"/>
    <w:rsid w:val="007946A6"/>
    <w:rsid w:val="007948E6"/>
    <w:rsid w:val="00796176"/>
    <w:rsid w:val="0079624A"/>
    <w:rsid w:val="007969E8"/>
    <w:rsid w:val="00796EAB"/>
    <w:rsid w:val="00796F3F"/>
    <w:rsid w:val="007973F4"/>
    <w:rsid w:val="00797B65"/>
    <w:rsid w:val="00797DDC"/>
    <w:rsid w:val="00797F94"/>
    <w:rsid w:val="007A09B4"/>
    <w:rsid w:val="007A0ACE"/>
    <w:rsid w:val="007A0BCB"/>
    <w:rsid w:val="007A0DCC"/>
    <w:rsid w:val="007A0E34"/>
    <w:rsid w:val="007A0F7D"/>
    <w:rsid w:val="007A1247"/>
    <w:rsid w:val="007A1881"/>
    <w:rsid w:val="007A196E"/>
    <w:rsid w:val="007A2D6A"/>
    <w:rsid w:val="007A324E"/>
    <w:rsid w:val="007A3719"/>
    <w:rsid w:val="007A3F06"/>
    <w:rsid w:val="007A4125"/>
    <w:rsid w:val="007A45A2"/>
    <w:rsid w:val="007A466F"/>
    <w:rsid w:val="007A4CA4"/>
    <w:rsid w:val="007A4E19"/>
    <w:rsid w:val="007A4FF6"/>
    <w:rsid w:val="007A50E1"/>
    <w:rsid w:val="007A52D0"/>
    <w:rsid w:val="007A6195"/>
    <w:rsid w:val="007A61EF"/>
    <w:rsid w:val="007A644D"/>
    <w:rsid w:val="007A6500"/>
    <w:rsid w:val="007A6514"/>
    <w:rsid w:val="007A6AE4"/>
    <w:rsid w:val="007A6D6C"/>
    <w:rsid w:val="007A7864"/>
    <w:rsid w:val="007A7AFB"/>
    <w:rsid w:val="007A7C20"/>
    <w:rsid w:val="007A7E23"/>
    <w:rsid w:val="007A7E60"/>
    <w:rsid w:val="007A7F20"/>
    <w:rsid w:val="007B01EA"/>
    <w:rsid w:val="007B0432"/>
    <w:rsid w:val="007B06F0"/>
    <w:rsid w:val="007B072E"/>
    <w:rsid w:val="007B0F40"/>
    <w:rsid w:val="007B14EB"/>
    <w:rsid w:val="007B1700"/>
    <w:rsid w:val="007B2BD1"/>
    <w:rsid w:val="007B2E9A"/>
    <w:rsid w:val="007B2F90"/>
    <w:rsid w:val="007B3111"/>
    <w:rsid w:val="007B32A1"/>
    <w:rsid w:val="007B3C2F"/>
    <w:rsid w:val="007B3C48"/>
    <w:rsid w:val="007B3CF9"/>
    <w:rsid w:val="007B40AF"/>
    <w:rsid w:val="007B47A3"/>
    <w:rsid w:val="007B4D7E"/>
    <w:rsid w:val="007B5560"/>
    <w:rsid w:val="007B5D1D"/>
    <w:rsid w:val="007B607B"/>
    <w:rsid w:val="007B66BA"/>
    <w:rsid w:val="007B68B3"/>
    <w:rsid w:val="007B6BD0"/>
    <w:rsid w:val="007B6ED8"/>
    <w:rsid w:val="007B6F8E"/>
    <w:rsid w:val="007B720A"/>
    <w:rsid w:val="007B7845"/>
    <w:rsid w:val="007B792F"/>
    <w:rsid w:val="007B7E0B"/>
    <w:rsid w:val="007B7F78"/>
    <w:rsid w:val="007C09BC"/>
    <w:rsid w:val="007C0BE9"/>
    <w:rsid w:val="007C0C2B"/>
    <w:rsid w:val="007C1A68"/>
    <w:rsid w:val="007C1A99"/>
    <w:rsid w:val="007C1F65"/>
    <w:rsid w:val="007C23CB"/>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597D"/>
    <w:rsid w:val="007C6E51"/>
    <w:rsid w:val="007C70A1"/>
    <w:rsid w:val="007C7135"/>
    <w:rsid w:val="007C725F"/>
    <w:rsid w:val="007C73FD"/>
    <w:rsid w:val="007C7453"/>
    <w:rsid w:val="007C75FA"/>
    <w:rsid w:val="007C7DE5"/>
    <w:rsid w:val="007D0F5D"/>
    <w:rsid w:val="007D1052"/>
    <w:rsid w:val="007D123E"/>
    <w:rsid w:val="007D1970"/>
    <w:rsid w:val="007D20CF"/>
    <w:rsid w:val="007D2DA4"/>
    <w:rsid w:val="007D2EC1"/>
    <w:rsid w:val="007D2F28"/>
    <w:rsid w:val="007D3FE7"/>
    <w:rsid w:val="007D4088"/>
    <w:rsid w:val="007D4312"/>
    <w:rsid w:val="007D4F1A"/>
    <w:rsid w:val="007D57A1"/>
    <w:rsid w:val="007D5C7C"/>
    <w:rsid w:val="007D6851"/>
    <w:rsid w:val="007D6AC7"/>
    <w:rsid w:val="007D7412"/>
    <w:rsid w:val="007D7739"/>
    <w:rsid w:val="007D7825"/>
    <w:rsid w:val="007D7C02"/>
    <w:rsid w:val="007E02BF"/>
    <w:rsid w:val="007E075E"/>
    <w:rsid w:val="007E0895"/>
    <w:rsid w:val="007E0D26"/>
    <w:rsid w:val="007E0FDD"/>
    <w:rsid w:val="007E0FF9"/>
    <w:rsid w:val="007E1192"/>
    <w:rsid w:val="007E1365"/>
    <w:rsid w:val="007E1752"/>
    <w:rsid w:val="007E1D4C"/>
    <w:rsid w:val="007E1EFD"/>
    <w:rsid w:val="007E36D7"/>
    <w:rsid w:val="007E3A9A"/>
    <w:rsid w:val="007E3AAE"/>
    <w:rsid w:val="007E5354"/>
    <w:rsid w:val="007E5665"/>
    <w:rsid w:val="007E56A2"/>
    <w:rsid w:val="007E59D7"/>
    <w:rsid w:val="007E5FCB"/>
    <w:rsid w:val="007E6489"/>
    <w:rsid w:val="007E65D0"/>
    <w:rsid w:val="007E68A4"/>
    <w:rsid w:val="007E6E48"/>
    <w:rsid w:val="007E6F57"/>
    <w:rsid w:val="007E7738"/>
    <w:rsid w:val="007E7761"/>
    <w:rsid w:val="007F0104"/>
    <w:rsid w:val="007F048A"/>
    <w:rsid w:val="007F0673"/>
    <w:rsid w:val="007F086A"/>
    <w:rsid w:val="007F1692"/>
    <w:rsid w:val="007F200A"/>
    <w:rsid w:val="007F215F"/>
    <w:rsid w:val="007F2BB2"/>
    <w:rsid w:val="007F2E5B"/>
    <w:rsid w:val="007F3093"/>
    <w:rsid w:val="007F353C"/>
    <w:rsid w:val="007F367B"/>
    <w:rsid w:val="007F37DC"/>
    <w:rsid w:val="007F3A0A"/>
    <w:rsid w:val="007F3A69"/>
    <w:rsid w:val="007F439D"/>
    <w:rsid w:val="007F453B"/>
    <w:rsid w:val="007F6071"/>
    <w:rsid w:val="007F60DA"/>
    <w:rsid w:val="007F666D"/>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3CEC"/>
    <w:rsid w:val="00804027"/>
    <w:rsid w:val="008041C7"/>
    <w:rsid w:val="00804576"/>
    <w:rsid w:val="008046B2"/>
    <w:rsid w:val="00804ACA"/>
    <w:rsid w:val="00804B15"/>
    <w:rsid w:val="0080516F"/>
    <w:rsid w:val="0080547E"/>
    <w:rsid w:val="00805669"/>
    <w:rsid w:val="00805C06"/>
    <w:rsid w:val="00805CE7"/>
    <w:rsid w:val="008067C9"/>
    <w:rsid w:val="00806911"/>
    <w:rsid w:val="00806CF6"/>
    <w:rsid w:val="00807701"/>
    <w:rsid w:val="008077D4"/>
    <w:rsid w:val="0080784D"/>
    <w:rsid w:val="00807CDE"/>
    <w:rsid w:val="00807FA7"/>
    <w:rsid w:val="00810E6E"/>
    <w:rsid w:val="00811161"/>
    <w:rsid w:val="008113B6"/>
    <w:rsid w:val="008117E5"/>
    <w:rsid w:val="00811887"/>
    <w:rsid w:val="0081214A"/>
    <w:rsid w:val="008123FF"/>
    <w:rsid w:val="0081263B"/>
    <w:rsid w:val="00812BAE"/>
    <w:rsid w:val="00812D69"/>
    <w:rsid w:val="00812F78"/>
    <w:rsid w:val="008139CD"/>
    <w:rsid w:val="00813A49"/>
    <w:rsid w:val="00813A8B"/>
    <w:rsid w:val="00813F12"/>
    <w:rsid w:val="008142C7"/>
    <w:rsid w:val="0081434D"/>
    <w:rsid w:val="00814DF3"/>
    <w:rsid w:val="00815217"/>
    <w:rsid w:val="008152F6"/>
    <w:rsid w:val="00815A98"/>
    <w:rsid w:val="00815BC0"/>
    <w:rsid w:val="00815E58"/>
    <w:rsid w:val="00816237"/>
    <w:rsid w:val="008167D8"/>
    <w:rsid w:val="00816AB7"/>
    <w:rsid w:val="00816BF5"/>
    <w:rsid w:val="00816BFA"/>
    <w:rsid w:val="00817024"/>
    <w:rsid w:val="0081721F"/>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5230"/>
    <w:rsid w:val="00825971"/>
    <w:rsid w:val="00826302"/>
    <w:rsid w:val="00826884"/>
    <w:rsid w:val="00826CA9"/>
    <w:rsid w:val="008275DE"/>
    <w:rsid w:val="00827D0B"/>
    <w:rsid w:val="0083030B"/>
    <w:rsid w:val="00830818"/>
    <w:rsid w:val="00830BA4"/>
    <w:rsid w:val="00830D7B"/>
    <w:rsid w:val="00830E0B"/>
    <w:rsid w:val="008312D7"/>
    <w:rsid w:val="008313C7"/>
    <w:rsid w:val="008317D6"/>
    <w:rsid w:val="008318DC"/>
    <w:rsid w:val="0083196D"/>
    <w:rsid w:val="00833A3B"/>
    <w:rsid w:val="00833E33"/>
    <w:rsid w:val="0083473E"/>
    <w:rsid w:val="00835507"/>
    <w:rsid w:val="008356AF"/>
    <w:rsid w:val="00835B1A"/>
    <w:rsid w:val="00835E31"/>
    <w:rsid w:val="0083658F"/>
    <w:rsid w:val="0083674B"/>
    <w:rsid w:val="00836EDF"/>
    <w:rsid w:val="0083700F"/>
    <w:rsid w:val="00837427"/>
    <w:rsid w:val="008379F3"/>
    <w:rsid w:val="00837C77"/>
    <w:rsid w:val="00840158"/>
    <w:rsid w:val="00840238"/>
    <w:rsid w:val="008402DF"/>
    <w:rsid w:val="00840A7A"/>
    <w:rsid w:val="00840E89"/>
    <w:rsid w:val="00841121"/>
    <w:rsid w:val="008415C5"/>
    <w:rsid w:val="008415F9"/>
    <w:rsid w:val="008416D6"/>
    <w:rsid w:val="0084199B"/>
    <w:rsid w:val="00841CA1"/>
    <w:rsid w:val="00841CBA"/>
    <w:rsid w:val="00841F32"/>
    <w:rsid w:val="00842D9F"/>
    <w:rsid w:val="0084369F"/>
    <w:rsid w:val="00843C68"/>
    <w:rsid w:val="008441FA"/>
    <w:rsid w:val="0084454A"/>
    <w:rsid w:val="00844A72"/>
    <w:rsid w:val="008458DF"/>
    <w:rsid w:val="008468F9"/>
    <w:rsid w:val="008469B1"/>
    <w:rsid w:val="00847775"/>
    <w:rsid w:val="00847B22"/>
    <w:rsid w:val="00847FC6"/>
    <w:rsid w:val="00850220"/>
    <w:rsid w:val="008507AA"/>
    <w:rsid w:val="0085166A"/>
    <w:rsid w:val="00851899"/>
    <w:rsid w:val="00851DE3"/>
    <w:rsid w:val="00852823"/>
    <w:rsid w:val="00852BA7"/>
    <w:rsid w:val="00852D89"/>
    <w:rsid w:val="00852E15"/>
    <w:rsid w:val="008536C1"/>
    <w:rsid w:val="0085376C"/>
    <w:rsid w:val="0085448B"/>
    <w:rsid w:val="00854AA5"/>
    <w:rsid w:val="0085533D"/>
    <w:rsid w:val="0085551A"/>
    <w:rsid w:val="00855642"/>
    <w:rsid w:val="0085567D"/>
    <w:rsid w:val="008559B7"/>
    <w:rsid w:val="00856027"/>
    <w:rsid w:val="008562E9"/>
    <w:rsid w:val="008563FD"/>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20E"/>
    <w:rsid w:val="00863337"/>
    <w:rsid w:val="00863953"/>
    <w:rsid w:val="008649E9"/>
    <w:rsid w:val="00864F0A"/>
    <w:rsid w:val="0086549A"/>
    <w:rsid w:val="008656E3"/>
    <w:rsid w:val="00865B39"/>
    <w:rsid w:val="00865C6C"/>
    <w:rsid w:val="00866041"/>
    <w:rsid w:val="0086655C"/>
    <w:rsid w:val="008666BD"/>
    <w:rsid w:val="00866D91"/>
    <w:rsid w:val="008671A8"/>
    <w:rsid w:val="00867267"/>
    <w:rsid w:val="0086757F"/>
    <w:rsid w:val="00867760"/>
    <w:rsid w:val="00867F49"/>
    <w:rsid w:val="00870514"/>
    <w:rsid w:val="008705CF"/>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6ACC"/>
    <w:rsid w:val="00877182"/>
    <w:rsid w:val="0087742F"/>
    <w:rsid w:val="00877617"/>
    <w:rsid w:val="00877985"/>
    <w:rsid w:val="00877B24"/>
    <w:rsid w:val="00877BCE"/>
    <w:rsid w:val="008805B9"/>
    <w:rsid w:val="008805C0"/>
    <w:rsid w:val="0088072E"/>
    <w:rsid w:val="00880986"/>
    <w:rsid w:val="00880BD9"/>
    <w:rsid w:val="00880E4C"/>
    <w:rsid w:val="00880FAB"/>
    <w:rsid w:val="0088204C"/>
    <w:rsid w:val="008823DE"/>
    <w:rsid w:val="008827E0"/>
    <w:rsid w:val="0088353E"/>
    <w:rsid w:val="0088391D"/>
    <w:rsid w:val="00883985"/>
    <w:rsid w:val="00883B5B"/>
    <w:rsid w:val="00883C48"/>
    <w:rsid w:val="00883D76"/>
    <w:rsid w:val="00883E91"/>
    <w:rsid w:val="00883FF2"/>
    <w:rsid w:val="008841FA"/>
    <w:rsid w:val="00884DB1"/>
    <w:rsid w:val="00884E2D"/>
    <w:rsid w:val="008850F0"/>
    <w:rsid w:val="00885413"/>
    <w:rsid w:val="008856B6"/>
    <w:rsid w:val="00885749"/>
    <w:rsid w:val="00885758"/>
    <w:rsid w:val="00885B80"/>
    <w:rsid w:val="00886163"/>
    <w:rsid w:val="00886548"/>
    <w:rsid w:val="008871F4"/>
    <w:rsid w:val="008873D9"/>
    <w:rsid w:val="00887596"/>
    <w:rsid w:val="00887B5A"/>
    <w:rsid w:val="00887D0A"/>
    <w:rsid w:val="00887D39"/>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219"/>
    <w:rsid w:val="0089453F"/>
    <w:rsid w:val="00894ABA"/>
    <w:rsid w:val="00894C4D"/>
    <w:rsid w:val="0089507B"/>
    <w:rsid w:val="00895276"/>
    <w:rsid w:val="00896320"/>
    <w:rsid w:val="00896877"/>
    <w:rsid w:val="00896CE9"/>
    <w:rsid w:val="008971F6"/>
    <w:rsid w:val="008973BF"/>
    <w:rsid w:val="0089759E"/>
    <w:rsid w:val="00897660"/>
    <w:rsid w:val="008978F6"/>
    <w:rsid w:val="00897D48"/>
    <w:rsid w:val="008A0C27"/>
    <w:rsid w:val="008A0CD3"/>
    <w:rsid w:val="008A0D6E"/>
    <w:rsid w:val="008A16B8"/>
    <w:rsid w:val="008A18CA"/>
    <w:rsid w:val="008A1AEE"/>
    <w:rsid w:val="008A1C8C"/>
    <w:rsid w:val="008A2081"/>
    <w:rsid w:val="008A279F"/>
    <w:rsid w:val="008A2986"/>
    <w:rsid w:val="008A3281"/>
    <w:rsid w:val="008A3538"/>
    <w:rsid w:val="008A3CC8"/>
    <w:rsid w:val="008A3EDB"/>
    <w:rsid w:val="008A44F2"/>
    <w:rsid w:val="008A4744"/>
    <w:rsid w:val="008A4CC5"/>
    <w:rsid w:val="008A4DBC"/>
    <w:rsid w:val="008A4F70"/>
    <w:rsid w:val="008A50F7"/>
    <w:rsid w:val="008A5205"/>
    <w:rsid w:val="008A539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68C"/>
    <w:rsid w:val="008A7DB8"/>
    <w:rsid w:val="008B04F9"/>
    <w:rsid w:val="008B0DAA"/>
    <w:rsid w:val="008B15BA"/>
    <w:rsid w:val="008B15FE"/>
    <w:rsid w:val="008B16C6"/>
    <w:rsid w:val="008B1953"/>
    <w:rsid w:val="008B1B10"/>
    <w:rsid w:val="008B1BB8"/>
    <w:rsid w:val="008B2141"/>
    <w:rsid w:val="008B238F"/>
    <w:rsid w:val="008B258B"/>
    <w:rsid w:val="008B2D06"/>
    <w:rsid w:val="008B2E05"/>
    <w:rsid w:val="008B3518"/>
    <w:rsid w:val="008B3C98"/>
    <w:rsid w:val="008B3F95"/>
    <w:rsid w:val="008B4361"/>
    <w:rsid w:val="008B437B"/>
    <w:rsid w:val="008B4F8D"/>
    <w:rsid w:val="008B517D"/>
    <w:rsid w:val="008B5B3A"/>
    <w:rsid w:val="008B6912"/>
    <w:rsid w:val="008B710A"/>
    <w:rsid w:val="008B756B"/>
    <w:rsid w:val="008B78EA"/>
    <w:rsid w:val="008B7A3F"/>
    <w:rsid w:val="008B7D08"/>
    <w:rsid w:val="008C031D"/>
    <w:rsid w:val="008C162E"/>
    <w:rsid w:val="008C1E09"/>
    <w:rsid w:val="008C1EF9"/>
    <w:rsid w:val="008C2139"/>
    <w:rsid w:val="008C2FE1"/>
    <w:rsid w:val="008C38A2"/>
    <w:rsid w:val="008C3C4F"/>
    <w:rsid w:val="008C3DB4"/>
    <w:rsid w:val="008C3E9C"/>
    <w:rsid w:val="008C468C"/>
    <w:rsid w:val="008C4792"/>
    <w:rsid w:val="008C4BB8"/>
    <w:rsid w:val="008C4F1C"/>
    <w:rsid w:val="008C5114"/>
    <w:rsid w:val="008C52B0"/>
    <w:rsid w:val="008C546B"/>
    <w:rsid w:val="008C55CC"/>
    <w:rsid w:val="008C587E"/>
    <w:rsid w:val="008C5D94"/>
    <w:rsid w:val="008C5E74"/>
    <w:rsid w:val="008C6000"/>
    <w:rsid w:val="008C613B"/>
    <w:rsid w:val="008C6846"/>
    <w:rsid w:val="008C6B58"/>
    <w:rsid w:val="008C6F36"/>
    <w:rsid w:val="008C718F"/>
    <w:rsid w:val="008C7273"/>
    <w:rsid w:val="008C72E9"/>
    <w:rsid w:val="008C7494"/>
    <w:rsid w:val="008C7A21"/>
    <w:rsid w:val="008D0991"/>
    <w:rsid w:val="008D1188"/>
    <w:rsid w:val="008D15E5"/>
    <w:rsid w:val="008D15ED"/>
    <w:rsid w:val="008D1A04"/>
    <w:rsid w:val="008D1C00"/>
    <w:rsid w:val="008D212F"/>
    <w:rsid w:val="008D2719"/>
    <w:rsid w:val="008D28CF"/>
    <w:rsid w:val="008D28F1"/>
    <w:rsid w:val="008D2C80"/>
    <w:rsid w:val="008D31FA"/>
    <w:rsid w:val="008D329E"/>
    <w:rsid w:val="008D35FA"/>
    <w:rsid w:val="008D3ACC"/>
    <w:rsid w:val="008D3EB4"/>
    <w:rsid w:val="008D4357"/>
    <w:rsid w:val="008D4A4F"/>
    <w:rsid w:val="008D4F2C"/>
    <w:rsid w:val="008D501F"/>
    <w:rsid w:val="008D541D"/>
    <w:rsid w:val="008D5E31"/>
    <w:rsid w:val="008D6117"/>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2B3"/>
    <w:rsid w:val="008E63D8"/>
    <w:rsid w:val="008E67EB"/>
    <w:rsid w:val="008E6F68"/>
    <w:rsid w:val="008E70E9"/>
    <w:rsid w:val="008E7452"/>
    <w:rsid w:val="008F0A1B"/>
    <w:rsid w:val="008F1241"/>
    <w:rsid w:val="008F13CA"/>
    <w:rsid w:val="008F18E3"/>
    <w:rsid w:val="008F27D0"/>
    <w:rsid w:val="008F3155"/>
    <w:rsid w:val="008F342F"/>
    <w:rsid w:val="008F3994"/>
    <w:rsid w:val="008F42C1"/>
    <w:rsid w:val="008F4A49"/>
    <w:rsid w:val="008F6025"/>
    <w:rsid w:val="008F6099"/>
    <w:rsid w:val="008F6676"/>
    <w:rsid w:val="008F674C"/>
    <w:rsid w:val="008F6987"/>
    <w:rsid w:val="008F6EBC"/>
    <w:rsid w:val="008F7F81"/>
    <w:rsid w:val="009000F9"/>
    <w:rsid w:val="009013EB"/>
    <w:rsid w:val="009015AC"/>
    <w:rsid w:val="009015C1"/>
    <w:rsid w:val="009016A1"/>
    <w:rsid w:val="009018C2"/>
    <w:rsid w:val="00901C8E"/>
    <w:rsid w:val="00902354"/>
    <w:rsid w:val="0090249B"/>
    <w:rsid w:val="009024DB"/>
    <w:rsid w:val="00902732"/>
    <w:rsid w:val="00902864"/>
    <w:rsid w:val="00902DF2"/>
    <w:rsid w:val="0090331F"/>
    <w:rsid w:val="0090351C"/>
    <w:rsid w:val="009037F1"/>
    <w:rsid w:val="00904100"/>
    <w:rsid w:val="00904526"/>
    <w:rsid w:val="00904C17"/>
    <w:rsid w:val="009058D3"/>
    <w:rsid w:val="00905A92"/>
    <w:rsid w:val="00905CCC"/>
    <w:rsid w:val="00906620"/>
    <w:rsid w:val="00906711"/>
    <w:rsid w:val="009071B3"/>
    <w:rsid w:val="009071B9"/>
    <w:rsid w:val="009073EB"/>
    <w:rsid w:val="009074F8"/>
    <w:rsid w:val="00907B69"/>
    <w:rsid w:val="00910403"/>
    <w:rsid w:val="00910416"/>
    <w:rsid w:val="00910B3B"/>
    <w:rsid w:val="00910E0F"/>
    <w:rsid w:val="00911052"/>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D94"/>
    <w:rsid w:val="00915189"/>
    <w:rsid w:val="0091592F"/>
    <w:rsid w:val="00915958"/>
    <w:rsid w:val="00915A6E"/>
    <w:rsid w:val="009162A9"/>
    <w:rsid w:val="00916366"/>
    <w:rsid w:val="009163DE"/>
    <w:rsid w:val="0091651A"/>
    <w:rsid w:val="00916DA1"/>
    <w:rsid w:val="00917AB9"/>
    <w:rsid w:val="00917DB7"/>
    <w:rsid w:val="0092001F"/>
    <w:rsid w:val="00920743"/>
    <w:rsid w:val="00920A9F"/>
    <w:rsid w:val="00920E7A"/>
    <w:rsid w:val="00921214"/>
    <w:rsid w:val="00921247"/>
    <w:rsid w:val="00922154"/>
    <w:rsid w:val="00922869"/>
    <w:rsid w:val="0092288B"/>
    <w:rsid w:val="00923932"/>
    <w:rsid w:val="00924205"/>
    <w:rsid w:val="00924275"/>
    <w:rsid w:val="009243BE"/>
    <w:rsid w:val="00925D65"/>
    <w:rsid w:val="009265E0"/>
    <w:rsid w:val="009266D0"/>
    <w:rsid w:val="00926AB3"/>
    <w:rsid w:val="00926CE6"/>
    <w:rsid w:val="00927129"/>
    <w:rsid w:val="00927387"/>
    <w:rsid w:val="00927519"/>
    <w:rsid w:val="009278E0"/>
    <w:rsid w:val="00927B2D"/>
    <w:rsid w:val="009309D7"/>
    <w:rsid w:val="00930AF7"/>
    <w:rsid w:val="00930CB6"/>
    <w:rsid w:val="00931382"/>
    <w:rsid w:val="00931F2A"/>
    <w:rsid w:val="00932798"/>
    <w:rsid w:val="00932A0D"/>
    <w:rsid w:val="00933C30"/>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C2D"/>
    <w:rsid w:val="00936EC3"/>
    <w:rsid w:val="009370CC"/>
    <w:rsid w:val="009372A4"/>
    <w:rsid w:val="009372E1"/>
    <w:rsid w:val="00937A70"/>
    <w:rsid w:val="00940008"/>
    <w:rsid w:val="009404EF"/>
    <w:rsid w:val="00940743"/>
    <w:rsid w:val="00940888"/>
    <w:rsid w:val="00941059"/>
    <w:rsid w:val="00941167"/>
    <w:rsid w:val="009416CB"/>
    <w:rsid w:val="00941F08"/>
    <w:rsid w:val="0094252B"/>
    <w:rsid w:val="00942548"/>
    <w:rsid w:val="009430C9"/>
    <w:rsid w:val="0094393B"/>
    <w:rsid w:val="00943AB3"/>
    <w:rsid w:val="00943DA6"/>
    <w:rsid w:val="00943DCE"/>
    <w:rsid w:val="009447D1"/>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17D3"/>
    <w:rsid w:val="00951F6F"/>
    <w:rsid w:val="0095209C"/>
    <w:rsid w:val="0095236D"/>
    <w:rsid w:val="009531D7"/>
    <w:rsid w:val="009549A6"/>
    <w:rsid w:val="00954E21"/>
    <w:rsid w:val="0095566D"/>
    <w:rsid w:val="00956AA8"/>
    <w:rsid w:val="009570F2"/>
    <w:rsid w:val="00957694"/>
    <w:rsid w:val="00957D83"/>
    <w:rsid w:val="00957F65"/>
    <w:rsid w:val="00960100"/>
    <w:rsid w:val="00960328"/>
    <w:rsid w:val="0096039F"/>
    <w:rsid w:val="00960FDA"/>
    <w:rsid w:val="009615D1"/>
    <w:rsid w:val="00961A3F"/>
    <w:rsid w:val="009620AC"/>
    <w:rsid w:val="00962C8B"/>
    <w:rsid w:val="00963287"/>
    <w:rsid w:val="009635FB"/>
    <w:rsid w:val="00963A68"/>
    <w:rsid w:val="00964320"/>
    <w:rsid w:val="009644BB"/>
    <w:rsid w:val="00965025"/>
    <w:rsid w:val="009654EB"/>
    <w:rsid w:val="009655FB"/>
    <w:rsid w:val="00965820"/>
    <w:rsid w:val="009662CE"/>
    <w:rsid w:val="0096670B"/>
    <w:rsid w:val="00966BB4"/>
    <w:rsid w:val="00966BEC"/>
    <w:rsid w:val="00966C21"/>
    <w:rsid w:val="00966D0C"/>
    <w:rsid w:val="009670F5"/>
    <w:rsid w:val="009679CA"/>
    <w:rsid w:val="00967D02"/>
    <w:rsid w:val="00970589"/>
    <w:rsid w:val="00970F64"/>
    <w:rsid w:val="00971071"/>
    <w:rsid w:val="00971204"/>
    <w:rsid w:val="00971487"/>
    <w:rsid w:val="00971550"/>
    <w:rsid w:val="0097188F"/>
    <w:rsid w:val="00971BAC"/>
    <w:rsid w:val="00972129"/>
    <w:rsid w:val="009721C1"/>
    <w:rsid w:val="00972207"/>
    <w:rsid w:val="0097226F"/>
    <w:rsid w:val="0097251B"/>
    <w:rsid w:val="00972A47"/>
    <w:rsid w:val="00972C82"/>
    <w:rsid w:val="00972DBB"/>
    <w:rsid w:val="009733A0"/>
    <w:rsid w:val="00973441"/>
    <w:rsid w:val="009734EB"/>
    <w:rsid w:val="009737AF"/>
    <w:rsid w:val="009738EE"/>
    <w:rsid w:val="0097425B"/>
    <w:rsid w:val="00974A98"/>
    <w:rsid w:val="009750DB"/>
    <w:rsid w:val="009752FF"/>
    <w:rsid w:val="0097556E"/>
    <w:rsid w:val="009758E5"/>
    <w:rsid w:val="00975AA1"/>
    <w:rsid w:val="00975BCB"/>
    <w:rsid w:val="00975C9E"/>
    <w:rsid w:val="00975D54"/>
    <w:rsid w:val="00977247"/>
    <w:rsid w:val="00977549"/>
    <w:rsid w:val="00977E2D"/>
    <w:rsid w:val="009806C2"/>
    <w:rsid w:val="009806CD"/>
    <w:rsid w:val="00980D0C"/>
    <w:rsid w:val="0098148C"/>
    <w:rsid w:val="0098162A"/>
    <w:rsid w:val="00981750"/>
    <w:rsid w:val="009819AC"/>
    <w:rsid w:val="00981C13"/>
    <w:rsid w:val="0098235F"/>
    <w:rsid w:val="009828C4"/>
    <w:rsid w:val="00983022"/>
    <w:rsid w:val="00984357"/>
    <w:rsid w:val="009858B8"/>
    <w:rsid w:val="00985BD8"/>
    <w:rsid w:val="00986196"/>
    <w:rsid w:val="0098679F"/>
    <w:rsid w:val="00986F31"/>
    <w:rsid w:val="009876E3"/>
    <w:rsid w:val="009902DC"/>
    <w:rsid w:val="0099034C"/>
    <w:rsid w:val="009908BF"/>
    <w:rsid w:val="00990A7C"/>
    <w:rsid w:val="009913E9"/>
    <w:rsid w:val="0099161F"/>
    <w:rsid w:val="009917A1"/>
    <w:rsid w:val="00992318"/>
    <w:rsid w:val="0099281C"/>
    <w:rsid w:val="00992F8E"/>
    <w:rsid w:val="0099375B"/>
    <w:rsid w:val="009938CB"/>
    <w:rsid w:val="00993AC1"/>
    <w:rsid w:val="0099404E"/>
    <w:rsid w:val="0099435A"/>
    <w:rsid w:val="00994647"/>
    <w:rsid w:val="0099466C"/>
    <w:rsid w:val="00994FC1"/>
    <w:rsid w:val="0099508C"/>
    <w:rsid w:val="009951A3"/>
    <w:rsid w:val="00995585"/>
    <w:rsid w:val="00995A41"/>
    <w:rsid w:val="009963ED"/>
    <w:rsid w:val="009963F3"/>
    <w:rsid w:val="00996540"/>
    <w:rsid w:val="009976BB"/>
    <w:rsid w:val="00997E9C"/>
    <w:rsid w:val="00997F72"/>
    <w:rsid w:val="009A016D"/>
    <w:rsid w:val="009A0723"/>
    <w:rsid w:val="009A07A1"/>
    <w:rsid w:val="009A0D9B"/>
    <w:rsid w:val="009A1F22"/>
    <w:rsid w:val="009A1F55"/>
    <w:rsid w:val="009A2BBB"/>
    <w:rsid w:val="009A2D66"/>
    <w:rsid w:val="009A2FBF"/>
    <w:rsid w:val="009A3451"/>
    <w:rsid w:val="009A34FC"/>
    <w:rsid w:val="009A3646"/>
    <w:rsid w:val="009A36DE"/>
    <w:rsid w:val="009A3997"/>
    <w:rsid w:val="009A3DC9"/>
    <w:rsid w:val="009A442D"/>
    <w:rsid w:val="009A4516"/>
    <w:rsid w:val="009A470F"/>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679"/>
    <w:rsid w:val="009B1A3B"/>
    <w:rsid w:val="009B205F"/>
    <w:rsid w:val="009B22C5"/>
    <w:rsid w:val="009B2B6D"/>
    <w:rsid w:val="009B3582"/>
    <w:rsid w:val="009B39D4"/>
    <w:rsid w:val="009B4324"/>
    <w:rsid w:val="009B4BF0"/>
    <w:rsid w:val="009B50D6"/>
    <w:rsid w:val="009B50EE"/>
    <w:rsid w:val="009B541B"/>
    <w:rsid w:val="009B5D96"/>
    <w:rsid w:val="009B5DB9"/>
    <w:rsid w:val="009B6560"/>
    <w:rsid w:val="009B6C3F"/>
    <w:rsid w:val="009C00F0"/>
    <w:rsid w:val="009C01E2"/>
    <w:rsid w:val="009C098D"/>
    <w:rsid w:val="009C0FCA"/>
    <w:rsid w:val="009C1694"/>
    <w:rsid w:val="009C1E06"/>
    <w:rsid w:val="009C32C3"/>
    <w:rsid w:val="009C3F40"/>
    <w:rsid w:val="009C4A77"/>
    <w:rsid w:val="009C50AD"/>
    <w:rsid w:val="009C51FF"/>
    <w:rsid w:val="009C5278"/>
    <w:rsid w:val="009C5D67"/>
    <w:rsid w:val="009C631F"/>
    <w:rsid w:val="009C6941"/>
    <w:rsid w:val="009C6F69"/>
    <w:rsid w:val="009C724D"/>
    <w:rsid w:val="009C7A83"/>
    <w:rsid w:val="009D012C"/>
    <w:rsid w:val="009D0A0F"/>
    <w:rsid w:val="009D0F7D"/>
    <w:rsid w:val="009D156B"/>
    <w:rsid w:val="009D1A55"/>
    <w:rsid w:val="009D2272"/>
    <w:rsid w:val="009D2EB9"/>
    <w:rsid w:val="009D3169"/>
    <w:rsid w:val="009D31A1"/>
    <w:rsid w:val="009D3690"/>
    <w:rsid w:val="009D3D5B"/>
    <w:rsid w:val="009D46F4"/>
    <w:rsid w:val="009D49D2"/>
    <w:rsid w:val="009D5152"/>
    <w:rsid w:val="009D5267"/>
    <w:rsid w:val="009D52B2"/>
    <w:rsid w:val="009D56AA"/>
    <w:rsid w:val="009D57BD"/>
    <w:rsid w:val="009D5ED8"/>
    <w:rsid w:val="009D61F2"/>
    <w:rsid w:val="009D6655"/>
    <w:rsid w:val="009D6990"/>
    <w:rsid w:val="009D6AF9"/>
    <w:rsid w:val="009D7F31"/>
    <w:rsid w:val="009E004F"/>
    <w:rsid w:val="009E013F"/>
    <w:rsid w:val="009E05FD"/>
    <w:rsid w:val="009E0CC4"/>
    <w:rsid w:val="009E0D01"/>
    <w:rsid w:val="009E0D1C"/>
    <w:rsid w:val="009E0DC3"/>
    <w:rsid w:val="009E0E23"/>
    <w:rsid w:val="009E1058"/>
    <w:rsid w:val="009E11F3"/>
    <w:rsid w:val="009E12E4"/>
    <w:rsid w:val="009E160D"/>
    <w:rsid w:val="009E166E"/>
    <w:rsid w:val="009E1AED"/>
    <w:rsid w:val="009E1B44"/>
    <w:rsid w:val="009E1DA0"/>
    <w:rsid w:val="009E1E6B"/>
    <w:rsid w:val="009E24AD"/>
    <w:rsid w:val="009E29A7"/>
    <w:rsid w:val="009E3E1D"/>
    <w:rsid w:val="009E40ED"/>
    <w:rsid w:val="009E44E4"/>
    <w:rsid w:val="009E468E"/>
    <w:rsid w:val="009E4C66"/>
    <w:rsid w:val="009E4D53"/>
    <w:rsid w:val="009E53DD"/>
    <w:rsid w:val="009E573B"/>
    <w:rsid w:val="009E5CA9"/>
    <w:rsid w:val="009E605B"/>
    <w:rsid w:val="009E638C"/>
    <w:rsid w:val="009E72F6"/>
    <w:rsid w:val="009E7554"/>
    <w:rsid w:val="009E78F3"/>
    <w:rsid w:val="009E7F41"/>
    <w:rsid w:val="009F0031"/>
    <w:rsid w:val="009F004D"/>
    <w:rsid w:val="009F0B86"/>
    <w:rsid w:val="009F0DFB"/>
    <w:rsid w:val="009F1094"/>
    <w:rsid w:val="009F1103"/>
    <w:rsid w:val="009F1CAF"/>
    <w:rsid w:val="009F1FE3"/>
    <w:rsid w:val="009F27B2"/>
    <w:rsid w:val="009F2A5D"/>
    <w:rsid w:val="009F2AB8"/>
    <w:rsid w:val="009F2B29"/>
    <w:rsid w:val="009F3108"/>
    <w:rsid w:val="009F3160"/>
    <w:rsid w:val="009F4389"/>
    <w:rsid w:val="009F45FC"/>
    <w:rsid w:val="009F4E76"/>
    <w:rsid w:val="009F5621"/>
    <w:rsid w:val="009F56B2"/>
    <w:rsid w:val="009F5935"/>
    <w:rsid w:val="009F5AC0"/>
    <w:rsid w:val="009F60FD"/>
    <w:rsid w:val="009F6180"/>
    <w:rsid w:val="009F6B3B"/>
    <w:rsid w:val="009F6C2B"/>
    <w:rsid w:val="009F6E1D"/>
    <w:rsid w:val="009F6FA2"/>
    <w:rsid w:val="009F71D5"/>
    <w:rsid w:val="009F77A3"/>
    <w:rsid w:val="009F7D88"/>
    <w:rsid w:val="00A00541"/>
    <w:rsid w:val="00A00579"/>
    <w:rsid w:val="00A0078B"/>
    <w:rsid w:val="00A011CE"/>
    <w:rsid w:val="00A01538"/>
    <w:rsid w:val="00A01B4F"/>
    <w:rsid w:val="00A01ECC"/>
    <w:rsid w:val="00A0219C"/>
    <w:rsid w:val="00A025D7"/>
    <w:rsid w:val="00A0283D"/>
    <w:rsid w:val="00A02AC7"/>
    <w:rsid w:val="00A02F26"/>
    <w:rsid w:val="00A033AA"/>
    <w:rsid w:val="00A03BBC"/>
    <w:rsid w:val="00A03D87"/>
    <w:rsid w:val="00A03E9C"/>
    <w:rsid w:val="00A04160"/>
    <w:rsid w:val="00A04EF0"/>
    <w:rsid w:val="00A05079"/>
    <w:rsid w:val="00A05B49"/>
    <w:rsid w:val="00A05F2A"/>
    <w:rsid w:val="00A062F4"/>
    <w:rsid w:val="00A07545"/>
    <w:rsid w:val="00A0784B"/>
    <w:rsid w:val="00A07C63"/>
    <w:rsid w:val="00A100C7"/>
    <w:rsid w:val="00A10A27"/>
    <w:rsid w:val="00A10B9A"/>
    <w:rsid w:val="00A10EAC"/>
    <w:rsid w:val="00A11383"/>
    <w:rsid w:val="00A11461"/>
    <w:rsid w:val="00A114F3"/>
    <w:rsid w:val="00A11958"/>
    <w:rsid w:val="00A1217B"/>
    <w:rsid w:val="00A13412"/>
    <w:rsid w:val="00A138B4"/>
    <w:rsid w:val="00A1493D"/>
    <w:rsid w:val="00A14AF0"/>
    <w:rsid w:val="00A1514D"/>
    <w:rsid w:val="00A162E5"/>
    <w:rsid w:val="00A16D1A"/>
    <w:rsid w:val="00A16D29"/>
    <w:rsid w:val="00A1784D"/>
    <w:rsid w:val="00A17A92"/>
    <w:rsid w:val="00A17C1A"/>
    <w:rsid w:val="00A17CCD"/>
    <w:rsid w:val="00A20471"/>
    <w:rsid w:val="00A20F3F"/>
    <w:rsid w:val="00A20FAB"/>
    <w:rsid w:val="00A2108F"/>
    <w:rsid w:val="00A210A0"/>
    <w:rsid w:val="00A21445"/>
    <w:rsid w:val="00A21FC3"/>
    <w:rsid w:val="00A22D1B"/>
    <w:rsid w:val="00A23691"/>
    <w:rsid w:val="00A238FA"/>
    <w:rsid w:val="00A23E11"/>
    <w:rsid w:val="00A244DD"/>
    <w:rsid w:val="00A24C54"/>
    <w:rsid w:val="00A24E9D"/>
    <w:rsid w:val="00A25059"/>
    <w:rsid w:val="00A25110"/>
    <w:rsid w:val="00A252AF"/>
    <w:rsid w:val="00A253A7"/>
    <w:rsid w:val="00A25CE2"/>
    <w:rsid w:val="00A25F9C"/>
    <w:rsid w:val="00A2667F"/>
    <w:rsid w:val="00A26982"/>
    <w:rsid w:val="00A26B17"/>
    <w:rsid w:val="00A275D9"/>
    <w:rsid w:val="00A27AEF"/>
    <w:rsid w:val="00A27B0F"/>
    <w:rsid w:val="00A27D93"/>
    <w:rsid w:val="00A27DE8"/>
    <w:rsid w:val="00A30FCE"/>
    <w:rsid w:val="00A313B4"/>
    <w:rsid w:val="00A31572"/>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9A0"/>
    <w:rsid w:val="00A37ABC"/>
    <w:rsid w:val="00A37E5D"/>
    <w:rsid w:val="00A37E60"/>
    <w:rsid w:val="00A4023C"/>
    <w:rsid w:val="00A40308"/>
    <w:rsid w:val="00A40730"/>
    <w:rsid w:val="00A40A61"/>
    <w:rsid w:val="00A40C1B"/>
    <w:rsid w:val="00A415FE"/>
    <w:rsid w:val="00A41DC7"/>
    <w:rsid w:val="00A41E48"/>
    <w:rsid w:val="00A421E1"/>
    <w:rsid w:val="00A423F7"/>
    <w:rsid w:val="00A42535"/>
    <w:rsid w:val="00A42F1B"/>
    <w:rsid w:val="00A43957"/>
    <w:rsid w:val="00A43BA5"/>
    <w:rsid w:val="00A43FB3"/>
    <w:rsid w:val="00A440B4"/>
    <w:rsid w:val="00A4430C"/>
    <w:rsid w:val="00A443A7"/>
    <w:rsid w:val="00A44EEC"/>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2DA4"/>
    <w:rsid w:val="00A53034"/>
    <w:rsid w:val="00A532A3"/>
    <w:rsid w:val="00A53FF3"/>
    <w:rsid w:val="00A54A6C"/>
    <w:rsid w:val="00A54D88"/>
    <w:rsid w:val="00A54EA9"/>
    <w:rsid w:val="00A5504A"/>
    <w:rsid w:val="00A55150"/>
    <w:rsid w:val="00A558FB"/>
    <w:rsid w:val="00A55982"/>
    <w:rsid w:val="00A55BE6"/>
    <w:rsid w:val="00A56875"/>
    <w:rsid w:val="00A5754A"/>
    <w:rsid w:val="00A57E4F"/>
    <w:rsid w:val="00A57FE6"/>
    <w:rsid w:val="00A602C3"/>
    <w:rsid w:val="00A60343"/>
    <w:rsid w:val="00A6061B"/>
    <w:rsid w:val="00A60B20"/>
    <w:rsid w:val="00A60E52"/>
    <w:rsid w:val="00A61133"/>
    <w:rsid w:val="00A613EB"/>
    <w:rsid w:val="00A61621"/>
    <w:rsid w:val="00A6174A"/>
    <w:rsid w:val="00A61CDA"/>
    <w:rsid w:val="00A62057"/>
    <w:rsid w:val="00A621A7"/>
    <w:rsid w:val="00A626F9"/>
    <w:rsid w:val="00A62786"/>
    <w:rsid w:val="00A640FF"/>
    <w:rsid w:val="00A6451D"/>
    <w:rsid w:val="00A6469C"/>
    <w:rsid w:val="00A656DD"/>
    <w:rsid w:val="00A65DE9"/>
    <w:rsid w:val="00A65EB6"/>
    <w:rsid w:val="00A65EBB"/>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D16"/>
    <w:rsid w:val="00A76F35"/>
    <w:rsid w:val="00A76FAD"/>
    <w:rsid w:val="00A771EF"/>
    <w:rsid w:val="00A774A6"/>
    <w:rsid w:val="00A778C9"/>
    <w:rsid w:val="00A77B6E"/>
    <w:rsid w:val="00A77F00"/>
    <w:rsid w:val="00A80568"/>
    <w:rsid w:val="00A8094E"/>
    <w:rsid w:val="00A809DB"/>
    <w:rsid w:val="00A80B7B"/>
    <w:rsid w:val="00A80DD1"/>
    <w:rsid w:val="00A81280"/>
    <w:rsid w:val="00A82142"/>
    <w:rsid w:val="00A82260"/>
    <w:rsid w:val="00A823F7"/>
    <w:rsid w:val="00A824D0"/>
    <w:rsid w:val="00A8293B"/>
    <w:rsid w:val="00A82B01"/>
    <w:rsid w:val="00A8326F"/>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57C"/>
    <w:rsid w:val="00A91D7E"/>
    <w:rsid w:val="00A92913"/>
    <w:rsid w:val="00A9293E"/>
    <w:rsid w:val="00A92A6A"/>
    <w:rsid w:val="00A92D26"/>
    <w:rsid w:val="00A92F55"/>
    <w:rsid w:val="00A9342D"/>
    <w:rsid w:val="00A93463"/>
    <w:rsid w:val="00A9350E"/>
    <w:rsid w:val="00A9360D"/>
    <w:rsid w:val="00A9387B"/>
    <w:rsid w:val="00A93C75"/>
    <w:rsid w:val="00A94F52"/>
    <w:rsid w:val="00A9533C"/>
    <w:rsid w:val="00A96998"/>
    <w:rsid w:val="00A96A79"/>
    <w:rsid w:val="00A96FA6"/>
    <w:rsid w:val="00A9752E"/>
    <w:rsid w:val="00A9758E"/>
    <w:rsid w:val="00A9767E"/>
    <w:rsid w:val="00A978F3"/>
    <w:rsid w:val="00A97C01"/>
    <w:rsid w:val="00A97CEA"/>
    <w:rsid w:val="00AA024E"/>
    <w:rsid w:val="00AA07EB"/>
    <w:rsid w:val="00AA190E"/>
    <w:rsid w:val="00AA1FB7"/>
    <w:rsid w:val="00AA2306"/>
    <w:rsid w:val="00AA23C0"/>
    <w:rsid w:val="00AA2710"/>
    <w:rsid w:val="00AA2A0A"/>
    <w:rsid w:val="00AA3544"/>
    <w:rsid w:val="00AA39DE"/>
    <w:rsid w:val="00AA3C3E"/>
    <w:rsid w:val="00AA426B"/>
    <w:rsid w:val="00AA4414"/>
    <w:rsid w:val="00AA4585"/>
    <w:rsid w:val="00AA557B"/>
    <w:rsid w:val="00AA589C"/>
    <w:rsid w:val="00AA5E4A"/>
    <w:rsid w:val="00AA5FFC"/>
    <w:rsid w:val="00AA6792"/>
    <w:rsid w:val="00AA7323"/>
    <w:rsid w:val="00AA74B7"/>
    <w:rsid w:val="00AA7A00"/>
    <w:rsid w:val="00AA7B1A"/>
    <w:rsid w:val="00AA7CCC"/>
    <w:rsid w:val="00AB0430"/>
    <w:rsid w:val="00AB058F"/>
    <w:rsid w:val="00AB0A97"/>
    <w:rsid w:val="00AB0EDA"/>
    <w:rsid w:val="00AB153D"/>
    <w:rsid w:val="00AB18A7"/>
    <w:rsid w:val="00AB194A"/>
    <w:rsid w:val="00AB2CB1"/>
    <w:rsid w:val="00AB2D53"/>
    <w:rsid w:val="00AB3075"/>
    <w:rsid w:val="00AB33EE"/>
    <w:rsid w:val="00AB4496"/>
    <w:rsid w:val="00AB4A60"/>
    <w:rsid w:val="00AB4E1E"/>
    <w:rsid w:val="00AB5125"/>
    <w:rsid w:val="00AB574A"/>
    <w:rsid w:val="00AB5C14"/>
    <w:rsid w:val="00AB5E1B"/>
    <w:rsid w:val="00AB5EB8"/>
    <w:rsid w:val="00AB6023"/>
    <w:rsid w:val="00AB60FF"/>
    <w:rsid w:val="00AB6AB4"/>
    <w:rsid w:val="00AB6FD9"/>
    <w:rsid w:val="00AB783D"/>
    <w:rsid w:val="00AC00C8"/>
    <w:rsid w:val="00AC0127"/>
    <w:rsid w:val="00AC01BD"/>
    <w:rsid w:val="00AC033B"/>
    <w:rsid w:val="00AC0B3D"/>
    <w:rsid w:val="00AC0FF6"/>
    <w:rsid w:val="00AC153F"/>
    <w:rsid w:val="00AC1D05"/>
    <w:rsid w:val="00AC251C"/>
    <w:rsid w:val="00AC2635"/>
    <w:rsid w:val="00AC2A2C"/>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6030"/>
    <w:rsid w:val="00AC6840"/>
    <w:rsid w:val="00AC6B98"/>
    <w:rsid w:val="00AC6E12"/>
    <w:rsid w:val="00AC734B"/>
    <w:rsid w:val="00AC7BCD"/>
    <w:rsid w:val="00AD02FF"/>
    <w:rsid w:val="00AD03A2"/>
    <w:rsid w:val="00AD053B"/>
    <w:rsid w:val="00AD07EC"/>
    <w:rsid w:val="00AD0AAB"/>
    <w:rsid w:val="00AD0DF0"/>
    <w:rsid w:val="00AD2110"/>
    <w:rsid w:val="00AD2DF8"/>
    <w:rsid w:val="00AD325F"/>
    <w:rsid w:val="00AD3C68"/>
    <w:rsid w:val="00AD5ACE"/>
    <w:rsid w:val="00AD6533"/>
    <w:rsid w:val="00AD6544"/>
    <w:rsid w:val="00AD6CE0"/>
    <w:rsid w:val="00AD72BF"/>
    <w:rsid w:val="00AD7AC5"/>
    <w:rsid w:val="00AD7DAE"/>
    <w:rsid w:val="00AE02C7"/>
    <w:rsid w:val="00AE0704"/>
    <w:rsid w:val="00AE0D16"/>
    <w:rsid w:val="00AE129D"/>
    <w:rsid w:val="00AE1302"/>
    <w:rsid w:val="00AE13D6"/>
    <w:rsid w:val="00AE14F1"/>
    <w:rsid w:val="00AE16DE"/>
    <w:rsid w:val="00AE1709"/>
    <w:rsid w:val="00AE1B52"/>
    <w:rsid w:val="00AE2096"/>
    <w:rsid w:val="00AE29D0"/>
    <w:rsid w:val="00AE2D81"/>
    <w:rsid w:val="00AE2FDE"/>
    <w:rsid w:val="00AE30A5"/>
    <w:rsid w:val="00AE313A"/>
    <w:rsid w:val="00AE337F"/>
    <w:rsid w:val="00AE3610"/>
    <w:rsid w:val="00AE383A"/>
    <w:rsid w:val="00AE39BA"/>
    <w:rsid w:val="00AE3BE4"/>
    <w:rsid w:val="00AE453C"/>
    <w:rsid w:val="00AE5BBA"/>
    <w:rsid w:val="00AE5C4E"/>
    <w:rsid w:val="00AE655B"/>
    <w:rsid w:val="00AE6594"/>
    <w:rsid w:val="00AE65CA"/>
    <w:rsid w:val="00AE6DE0"/>
    <w:rsid w:val="00AE70D8"/>
    <w:rsid w:val="00AE73CE"/>
    <w:rsid w:val="00AE768B"/>
    <w:rsid w:val="00AE7C3A"/>
    <w:rsid w:val="00AF07BF"/>
    <w:rsid w:val="00AF0994"/>
    <w:rsid w:val="00AF0B95"/>
    <w:rsid w:val="00AF12FF"/>
    <w:rsid w:val="00AF19CE"/>
    <w:rsid w:val="00AF1DF7"/>
    <w:rsid w:val="00AF22EC"/>
    <w:rsid w:val="00AF258A"/>
    <w:rsid w:val="00AF3083"/>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718E"/>
    <w:rsid w:val="00AF7896"/>
    <w:rsid w:val="00B002E8"/>
    <w:rsid w:val="00B00630"/>
    <w:rsid w:val="00B0100E"/>
    <w:rsid w:val="00B0169C"/>
    <w:rsid w:val="00B01A23"/>
    <w:rsid w:val="00B01B2D"/>
    <w:rsid w:val="00B01BAF"/>
    <w:rsid w:val="00B02001"/>
    <w:rsid w:val="00B0212D"/>
    <w:rsid w:val="00B02ACE"/>
    <w:rsid w:val="00B02FD7"/>
    <w:rsid w:val="00B03FC8"/>
    <w:rsid w:val="00B040E4"/>
    <w:rsid w:val="00B041DB"/>
    <w:rsid w:val="00B0434C"/>
    <w:rsid w:val="00B04A1A"/>
    <w:rsid w:val="00B04B96"/>
    <w:rsid w:val="00B04C8D"/>
    <w:rsid w:val="00B04E94"/>
    <w:rsid w:val="00B050D3"/>
    <w:rsid w:val="00B0531B"/>
    <w:rsid w:val="00B0599B"/>
    <w:rsid w:val="00B05B5B"/>
    <w:rsid w:val="00B05D50"/>
    <w:rsid w:val="00B05E35"/>
    <w:rsid w:val="00B06651"/>
    <w:rsid w:val="00B06797"/>
    <w:rsid w:val="00B06AC9"/>
    <w:rsid w:val="00B070B6"/>
    <w:rsid w:val="00B070FF"/>
    <w:rsid w:val="00B075E2"/>
    <w:rsid w:val="00B07AD6"/>
    <w:rsid w:val="00B10093"/>
    <w:rsid w:val="00B11BDD"/>
    <w:rsid w:val="00B11C6A"/>
    <w:rsid w:val="00B11E1B"/>
    <w:rsid w:val="00B11EF8"/>
    <w:rsid w:val="00B1262D"/>
    <w:rsid w:val="00B129F5"/>
    <w:rsid w:val="00B12D96"/>
    <w:rsid w:val="00B12DD5"/>
    <w:rsid w:val="00B131AB"/>
    <w:rsid w:val="00B13A8F"/>
    <w:rsid w:val="00B1437E"/>
    <w:rsid w:val="00B146E4"/>
    <w:rsid w:val="00B14766"/>
    <w:rsid w:val="00B14922"/>
    <w:rsid w:val="00B14C5E"/>
    <w:rsid w:val="00B14D77"/>
    <w:rsid w:val="00B14EDD"/>
    <w:rsid w:val="00B154AE"/>
    <w:rsid w:val="00B163BC"/>
    <w:rsid w:val="00B16882"/>
    <w:rsid w:val="00B16977"/>
    <w:rsid w:val="00B175F8"/>
    <w:rsid w:val="00B20024"/>
    <w:rsid w:val="00B2025B"/>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6854"/>
    <w:rsid w:val="00B26D8A"/>
    <w:rsid w:val="00B270ED"/>
    <w:rsid w:val="00B271D3"/>
    <w:rsid w:val="00B27445"/>
    <w:rsid w:val="00B2773E"/>
    <w:rsid w:val="00B27A0C"/>
    <w:rsid w:val="00B30217"/>
    <w:rsid w:val="00B307A2"/>
    <w:rsid w:val="00B311A7"/>
    <w:rsid w:val="00B31625"/>
    <w:rsid w:val="00B31C9E"/>
    <w:rsid w:val="00B31FF2"/>
    <w:rsid w:val="00B324EC"/>
    <w:rsid w:val="00B33340"/>
    <w:rsid w:val="00B33513"/>
    <w:rsid w:val="00B335BF"/>
    <w:rsid w:val="00B335FB"/>
    <w:rsid w:val="00B33676"/>
    <w:rsid w:val="00B33A2E"/>
    <w:rsid w:val="00B33A57"/>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148"/>
    <w:rsid w:val="00B37873"/>
    <w:rsid w:val="00B40664"/>
    <w:rsid w:val="00B40766"/>
    <w:rsid w:val="00B40C31"/>
    <w:rsid w:val="00B40E69"/>
    <w:rsid w:val="00B40FEE"/>
    <w:rsid w:val="00B41277"/>
    <w:rsid w:val="00B41707"/>
    <w:rsid w:val="00B41747"/>
    <w:rsid w:val="00B4216E"/>
    <w:rsid w:val="00B422DE"/>
    <w:rsid w:val="00B42408"/>
    <w:rsid w:val="00B43D05"/>
    <w:rsid w:val="00B44576"/>
    <w:rsid w:val="00B445B0"/>
    <w:rsid w:val="00B4475C"/>
    <w:rsid w:val="00B4482E"/>
    <w:rsid w:val="00B44ACB"/>
    <w:rsid w:val="00B44AF4"/>
    <w:rsid w:val="00B4524B"/>
    <w:rsid w:val="00B4610F"/>
    <w:rsid w:val="00B46D2B"/>
    <w:rsid w:val="00B46DF3"/>
    <w:rsid w:val="00B46F41"/>
    <w:rsid w:val="00B46F71"/>
    <w:rsid w:val="00B4740D"/>
    <w:rsid w:val="00B47A65"/>
    <w:rsid w:val="00B47D4B"/>
    <w:rsid w:val="00B47D73"/>
    <w:rsid w:val="00B47F9F"/>
    <w:rsid w:val="00B5027B"/>
    <w:rsid w:val="00B502B4"/>
    <w:rsid w:val="00B507E8"/>
    <w:rsid w:val="00B50803"/>
    <w:rsid w:val="00B50DA5"/>
    <w:rsid w:val="00B50DDA"/>
    <w:rsid w:val="00B51090"/>
    <w:rsid w:val="00B51835"/>
    <w:rsid w:val="00B5221D"/>
    <w:rsid w:val="00B527FD"/>
    <w:rsid w:val="00B52E98"/>
    <w:rsid w:val="00B53008"/>
    <w:rsid w:val="00B5327D"/>
    <w:rsid w:val="00B5339D"/>
    <w:rsid w:val="00B5362E"/>
    <w:rsid w:val="00B53672"/>
    <w:rsid w:val="00B537C7"/>
    <w:rsid w:val="00B53DCE"/>
    <w:rsid w:val="00B540D3"/>
    <w:rsid w:val="00B5432F"/>
    <w:rsid w:val="00B54DC4"/>
    <w:rsid w:val="00B552F4"/>
    <w:rsid w:val="00B562CE"/>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7CFA"/>
    <w:rsid w:val="00B67D3E"/>
    <w:rsid w:val="00B7045E"/>
    <w:rsid w:val="00B70769"/>
    <w:rsid w:val="00B70D39"/>
    <w:rsid w:val="00B70D5A"/>
    <w:rsid w:val="00B70F8E"/>
    <w:rsid w:val="00B71365"/>
    <w:rsid w:val="00B719B5"/>
    <w:rsid w:val="00B71A3C"/>
    <w:rsid w:val="00B71C9E"/>
    <w:rsid w:val="00B71F5B"/>
    <w:rsid w:val="00B71FEB"/>
    <w:rsid w:val="00B72089"/>
    <w:rsid w:val="00B724A2"/>
    <w:rsid w:val="00B72A34"/>
    <w:rsid w:val="00B72F12"/>
    <w:rsid w:val="00B73004"/>
    <w:rsid w:val="00B73391"/>
    <w:rsid w:val="00B736A4"/>
    <w:rsid w:val="00B73E56"/>
    <w:rsid w:val="00B7473B"/>
    <w:rsid w:val="00B74C99"/>
    <w:rsid w:val="00B752CF"/>
    <w:rsid w:val="00B75301"/>
    <w:rsid w:val="00B759EC"/>
    <w:rsid w:val="00B75C76"/>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0E"/>
    <w:rsid w:val="00B83F1E"/>
    <w:rsid w:val="00B83F36"/>
    <w:rsid w:val="00B8443A"/>
    <w:rsid w:val="00B8482F"/>
    <w:rsid w:val="00B84E26"/>
    <w:rsid w:val="00B8545E"/>
    <w:rsid w:val="00B85D5A"/>
    <w:rsid w:val="00B85E2B"/>
    <w:rsid w:val="00B85F3D"/>
    <w:rsid w:val="00B8723D"/>
    <w:rsid w:val="00B8731B"/>
    <w:rsid w:val="00B8778E"/>
    <w:rsid w:val="00B87825"/>
    <w:rsid w:val="00B87942"/>
    <w:rsid w:val="00B90076"/>
    <w:rsid w:val="00B90117"/>
    <w:rsid w:val="00B90CCD"/>
    <w:rsid w:val="00B90EF9"/>
    <w:rsid w:val="00B9128D"/>
    <w:rsid w:val="00B915E5"/>
    <w:rsid w:val="00B92A14"/>
    <w:rsid w:val="00B935B5"/>
    <w:rsid w:val="00B93991"/>
    <w:rsid w:val="00B946FA"/>
    <w:rsid w:val="00B949C7"/>
    <w:rsid w:val="00B94CD2"/>
    <w:rsid w:val="00B94E47"/>
    <w:rsid w:val="00B94E6D"/>
    <w:rsid w:val="00B954E2"/>
    <w:rsid w:val="00B956E5"/>
    <w:rsid w:val="00B96115"/>
    <w:rsid w:val="00B96713"/>
    <w:rsid w:val="00B9693B"/>
    <w:rsid w:val="00B96B4D"/>
    <w:rsid w:val="00B9729F"/>
    <w:rsid w:val="00B977CD"/>
    <w:rsid w:val="00B97ADA"/>
    <w:rsid w:val="00BA0141"/>
    <w:rsid w:val="00BA0162"/>
    <w:rsid w:val="00BA06EA"/>
    <w:rsid w:val="00BA0743"/>
    <w:rsid w:val="00BA0A8B"/>
    <w:rsid w:val="00BA0AA0"/>
    <w:rsid w:val="00BA0CD7"/>
    <w:rsid w:val="00BA0E79"/>
    <w:rsid w:val="00BA0EF9"/>
    <w:rsid w:val="00BA10FB"/>
    <w:rsid w:val="00BA195C"/>
    <w:rsid w:val="00BA1BB6"/>
    <w:rsid w:val="00BA1CF3"/>
    <w:rsid w:val="00BA20ED"/>
    <w:rsid w:val="00BA2502"/>
    <w:rsid w:val="00BA2B00"/>
    <w:rsid w:val="00BA31EF"/>
    <w:rsid w:val="00BA3318"/>
    <w:rsid w:val="00BA35FB"/>
    <w:rsid w:val="00BA3A37"/>
    <w:rsid w:val="00BA3A82"/>
    <w:rsid w:val="00BA4E7C"/>
    <w:rsid w:val="00BA52D8"/>
    <w:rsid w:val="00BA54F2"/>
    <w:rsid w:val="00BA5B51"/>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60D"/>
    <w:rsid w:val="00BB0E69"/>
    <w:rsid w:val="00BB10E5"/>
    <w:rsid w:val="00BB142D"/>
    <w:rsid w:val="00BB1D88"/>
    <w:rsid w:val="00BB1FC8"/>
    <w:rsid w:val="00BB2334"/>
    <w:rsid w:val="00BB28A0"/>
    <w:rsid w:val="00BB2C96"/>
    <w:rsid w:val="00BB2DDC"/>
    <w:rsid w:val="00BB2F9F"/>
    <w:rsid w:val="00BB4567"/>
    <w:rsid w:val="00BB4CB1"/>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1135"/>
    <w:rsid w:val="00BC124D"/>
    <w:rsid w:val="00BC126A"/>
    <w:rsid w:val="00BC1EEA"/>
    <w:rsid w:val="00BC2169"/>
    <w:rsid w:val="00BC2D86"/>
    <w:rsid w:val="00BC3238"/>
    <w:rsid w:val="00BC33F2"/>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5F6"/>
    <w:rsid w:val="00BD1760"/>
    <w:rsid w:val="00BD2322"/>
    <w:rsid w:val="00BD279B"/>
    <w:rsid w:val="00BD2933"/>
    <w:rsid w:val="00BD2AAD"/>
    <w:rsid w:val="00BD2BF2"/>
    <w:rsid w:val="00BD2F69"/>
    <w:rsid w:val="00BD3015"/>
    <w:rsid w:val="00BD3347"/>
    <w:rsid w:val="00BD3750"/>
    <w:rsid w:val="00BD3A32"/>
    <w:rsid w:val="00BD3DD5"/>
    <w:rsid w:val="00BD423E"/>
    <w:rsid w:val="00BD4542"/>
    <w:rsid w:val="00BD4E06"/>
    <w:rsid w:val="00BD51FA"/>
    <w:rsid w:val="00BD5501"/>
    <w:rsid w:val="00BD55A3"/>
    <w:rsid w:val="00BD58F3"/>
    <w:rsid w:val="00BD5E08"/>
    <w:rsid w:val="00BD5E5E"/>
    <w:rsid w:val="00BD6962"/>
    <w:rsid w:val="00BD6B0F"/>
    <w:rsid w:val="00BD7350"/>
    <w:rsid w:val="00BD75ED"/>
    <w:rsid w:val="00BE0039"/>
    <w:rsid w:val="00BE0162"/>
    <w:rsid w:val="00BE049C"/>
    <w:rsid w:val="00BE0787"/>
    <w:rsid w:val="00BE08B4"/>
    <w:rsid w:val="00BE0E54"/>
    <w:rsid w:val="00BE1363"/>
    <w:rsid w:val="00BE1D88"/>
    <w:rsid w:val="00BE231E"/>
    <w:rsid w:val="00BE293C"/>
    <w:rsid w:val="00BE3174"/>
    <w:rsid w:val="00BE33E5"/>
    <w:rsid w:val="00BE3506"/>
    <w:rsid w:val="00BE3580"/>
    <w:rsid w:val="00BE35D4"/>
    <w:rsid w:val="00BE3600"/>
    <w:rsid w:val="00BE3BEA"/>
    <w:rsid w:val="00BE4C79"/>
    <w:rsid w:val="00BE4F5E"/>
    <w:rsid w:val="00BE5A4C"/>
    <w:rsid w:val="00BE5F60"/>
    <w:rsid w:val="00BE5F8C"/>
    <w:rsid w:val="00BE6304"/>
    <w:rsid w:val="00BE6472"/>
    <w:rsid w:val="00BE6746"/>
    <w:rsid w:val="00BE6A19"/>
    <w:rsid w:val="00BE6B23"/>
    <w:rsid w:val="00BE6CC4"/>
    <w:rsid w:val="00BE71B1"/>
    <w:rsid w:val="00BE71E3"/>
    <w:rsid w:val="00BE74E9"/>
    <w:rsid w:val="00BE7947"/>
    <w:rsid w:val="00BE7A1F"/>
    <w:rsid w:val="00BF0188"/>
    <w:rsid w:val="00BF04D7"/>
    <w:rsid w:val="00BF094F"/>
    <w:rsid w:val="00BF0966"/>
    <w:rsid w:val="00BF0CB3"/>
    <w:rsid w:val="00BF0F54"/>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6FB"/>
    <w:rsid w:val="00BF68FA"/>
    <w:rsid w:val="00BF6E8E"/>
    <w:rsid w:val="00BF732E"/>
    <w:rsid w:val="00BF7874"/>
    <w:rsid w:val="00BF7CA2"/>
    <w:rsid w:val="00C007AD"/>
    <w:rsid w:val="00C01193"/>
    <w:rsid w:val="00C011B2"/>
    <w:rsid w:val="00C01546"/>
    <w:rsid w:val="00C017DB"/>
    <w:rsid w:val="00C018DD"/>
    <w:rsid w:val="00C01F76"/>
    <w:rsid w:val="00C029D3"/>
    <w:rsid w:val="00C02C32"/>
    <w:rsid w:val="00C02F02"/>
    <w:rsid w:val="00C03006"/>
    <w:rsid w:val="00C03D4E"/>
    <w:rsid w:val="00C03DC3"/>
    <w:rsid w:val="00C04018"/>
    <w:rsid w:val="00C04477"/>
    <w:rsid w:val="00C051EB"/>
    <w:rsid w:val="00C0643C"/>
    <w:rsid w:val="00C064D9"/>
    <w:rsid w:val="00C065D7"/>
    <w:rsid w:val="00C06B35"/>
    <w:rsid w:val="00C073BB"/>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17F60"/>
    <w:rsid w:val="00C20093"/>
    <w:rsid w:val="00C201D9"/>
    <w:rsid w:val="00C2080A"/>
    <w:rsid w:val="00C20CE1"/>
    <w:rsid w:val="00C212C1"/>
    <w:rsid w:val="00C219BA"/>
    <w:rsid w:val="00C21C1E"/>
    <w:rsid w:val="00C22684"/>
    <w:rsid w:val="00C2283B"/>
    <w:rsid w:val="00C22966"/>
    <w:rsid w:val="00C22D1F"/>
    <w:rsid w:val="00C22DDF"/>
    <w:rsid w:val="00C241C7"/>
    <w:rsid w:val="00C24361"/>
    <w:rsid w:val="00C243E7"/>
    <w:rsid w:val="00C24F59"/>
    <w:rsid w:val="00C250CF"/>
    <w:rsid w:val="00C25457"/>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8F9"/>
    <w:rsid w:val="00C342FB"/>
    <w:rsid w:val="00C3484D"/>
    <w:rsid w:val="00C34929"/>
    <w:rsid w:val="00C34C2C"/>
    <w:rsid w:val="00C34CB7"/>
    <w:rsid w:val="00C3535F"/>
    <w:rsid w:val="00C35E0F"/>
    <w:rsid w:val="00C365F7"/>
    <w:rsid w:val="00C36ADF"/>
    <w:rsid w:val="00C36BD8"/>
    <w:rsid w:val="00C370A4"/>
    <w:rsid w:val="00C372AE"/>
    <w:rsid w:val="00C3751B"/>
    <w:rsid w:val="00C378DB"/>
    <w:rsid w:val="00C37FCE"/>
    <w:rsid w:val="00C40218"/>
    <w:rsid w:val="00C405C7"/>
    <w:rsid w:val="00C40DF6"/>
    <w:rsid w:val="00C40E04"/>
    <w:rsid w:val="00C40E1E"/>
    <w:rsid w:val="00C4116A"/>
    <w:rsid w:val="00C41500"/>
    <w:rsid w:val="00C41963"/>
    <w:rsid w:val="00C42543"/>
    <w:rsid w:val="00C4260E"/>
    <w:rsid w:val="00C429DC"/>
    <w:rsid w:val="00C42A9F"/>
    <w:rsid w:val="00C435A7"/>
    <w:rsid w:val="00C43BB2"/>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DC9"/>
    <w:rsid w:val="00C520F5"/>
    <w:rsid w:val="00C52292"/>
    <w:rsid w:val="00C525C9"/>
    <w:rsid w:val="00C52A25"/>
    <w:rsid w:val="00C52C57"/>
    <w:rsid w:val="00C52E19"/>
    <w:rsid w:val="00C5351C"/>
    <w:rsid w:val="00C54871"/>
    <w:rsid w:val="00C54875"/>
    <w:rsid w:val="00C54FC4"/>
    <w:rsid w:val="00C552DA"/>
    <w:rsid w:val="00C55941"/>
    <w:rsid w:val="00C55C04"/>
    <w:rsid w:val="00C563B3"/>
    <w:rsid w:val="00C56429"/>
    <w:rsid w:val="00C568A4"/>
    <w:rsid w:val="00C56907"/>
    <w:rsid w:val="00C56DFA"/>
    <w:rsid w:val="00C5733D"/>
    <w:rsid w:val="00C577FF"/>
    <w:rsid w:val="00C57B4A"/>
    <w:rsid w:val="00C60316"/>
    <w:rsid w:val="00C6040E"/>
    <w:rsid w:val="00C607DE"/>
    <w:rsid w:val="00C60B3A"/>
    <w:rsid w:val="00C61153"/>
    <w:rsid w:val="00C616CB"/>
    <w:rsid w:val="00C61994"/>
    <w:rsid w:val="00C61F9C"/>
    <w:rsid w:val="00C6232C"/>
    <w:rsid w:val="00C62845"/>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907"/>
    <w:rsid w:val="00C6695A"/>
    <w:rsid w:val="00C669E0"/>
    <w:rsid w:val="00C6747B"/>
    <w:rsid w:val="00C67849"/>
    <w:rsid w:val="00C702BE"/>
    <w:rsid w:val="00C729A8"/>
    <w:rsid w:val="00C72E92"/>
    <w:rsid w:val="00C73ED8"/>
    <w:rsid w:val="00C74577"/>
    <w:rsid w:val="00C7533B"/>
    <w:rsid w:val="00C7565F"/>
    <w:rsid w:val="00C758C8"/>
    <w:rsid w:val="00C765A2"/>
    <w:rsid w:val="00C76792"/>
    <w:rsid w:val="00C76835"/>
    <w:rsid w:val="00C76984"/>
    <w:rsid w:val="00C76C81"/>
    <w:rsid w:val="00C770D0"/>
    <w:rsid w:val="00C7724E"/>
    <w:rsid w:val="00C77D4E"/>
    <w:rsid w:val="00C8007C"/>
    <w:rsid w:val="00C805E5"/>
    <w:rsid w:val="00C8114E"/>
    <w:rsid w:val="00C81215"/>
    <w:rsid w:val="00C813BD"/>
    <w:rsid w:val="00C81525"/>
    <w:rsid w:val="00C81654"/>
    <w:rsid w:val="00C818D5"/>
    <w:rsid w:val="00C81B82"/>
    <w:rsid w:val="00C81F3A"/>
    <w:rsid w:val="00C82067"/>
    <w:rsid w:val="00C82366"/>
    <w:rsid w:val="00C8241A"/>
    <w:rsid w:val="00C8241D"/>
    <w:rsid w:val="00C82420"/>
    <w:rsid w:val="00C826DB"/>
    <w:rsid w:val="00C828DA"/>
    <w:rsid w:val="00C83028"/>
    <w:rsid w:val="00C83381"/>
    <w:rsid w:val="00C83659"/>
    <w:rsid w:val="00C837AA"/>
    <w:rsid w:val="00C83DFF"/>
    <w:rsid w:val="00C84166"/>
    <w:rsid w:val="00C841C8"/>
    <w:rsid w:val="00C841D4"/>
    <w:rsid w:val="00C84907"/>
    <w:rsid w:val="00C84923"/>
    <w:rsid w:val="00C85372"/>
    <w:rsid w:val="00C858E8"/>
    <w:rsid w:val="00C85A90"/>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CE"/>
    <w:rsid w:val="00C94553"/>
    <w:rsid w:val="00C946E6"/>
    <w:rsid w:val="00C94CF2"/>
    <w:rsid w:val="00C952CA"/>
    <w:rsid w:val="00C956AB"/>
    <w:rsid w:val="00C95CCC"/>
    <w:rsid w:val="00C95F59"/>
    <w:rsid w:val="00C961D6"/>
    <w:rsid w:val="00C9631D"/>
    <w:rsid w:val="00C969A6"/>
    <w:rsid w:val="00CA05C8"/>
    <w:rsid w:val="00CA08F6"/>
    <w:rsid w:val="00CA0DD8"/>
    <w:rsid w:val="00CA0F15"/>
    <w:rsid w:val="00CA14A2"/>
    <w:rsid w:val="00CA19B2"/>
    <w:rsid w:val="00CA20D0"/>
    <w:rsid w:val="00CA2147"/>
    <w:rsid w:val="00CA2347"/>
    <w:rsid w:val="00CA2439"/>
    <w:rsid w:val="00CA24B7"/>
    <w:rsid w:val="00CA2554"/>
    <w:rsid w:val="00CA2C4B"/>
    <w:rsid w:val="00CA2E43"/>
    <w:rsid w:val="00CA3205"/>
    <w:rsid w:val="00CA3359"/>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20EB"/>
    <w:rsid w:val="00CB250C"/>
    <w:rsid w:val="00CB2DE6"/>
    <w:rsid w:val="00CB3632"/>
    <w:rsid w:val="00CB3839"/>
    <w:rsid w:val="00CB3FCE"/>
    <w:rsid w:val="00CB42A4"/>
    <w:rsid w:val="00CB482B"/>
    <w:rsid w:val="00CB48DE"/>
    <w:rsid w:val="00CB53D9"/>
    <w:rsid w:val="00CB56C5"/>
    <w:rsid w:val="00CB59DC"/>
    <w:rsid w:val="00CB678B"/>
    <w:rsid w:val="00CB6B88"/>
    <w:rsid w:val="00CB6FCC"/>
    <w:rsid w:val="00CB72FC"/>
    <w:rsid w:val="00CB7464"/>
    <w:rsid w:val="00CB74B8"/>
    <w:rsid w:val="00CB7BE0"/>
    <w:rsid w:val="00CC0147"/>
    <w:rsid w:val="00CC0B2D"/>
    <w:rsid w:val="00CC0D45"/>
    <w:rsid w:val="00CC0FBE"/>
    <w:rsid w:val="00CC11AB"/>
    <w:rsid w:val="00CC1357"/>
    <w:rsid w:val="00CC227E"/>
    <w:rsid w:val="00CC2332"/>
    <w:rsid w:val="00CC28AD"/>
    <w:rsid w:val="00CC2B59"/>
    <w:rsid w:val="00CC2FB1"/>
    <w:rsid w:val="00CC45C9"/>
    <w:rsid w:val="00CC4A3F"/>
    <w:rsid w:val="00CC501E"/>
    <w:rsid w:val="00CC56C2"/>
    <w:rsid w:val="00CC5B04"/>
    <w:rsid w:val="00CC6023"/>
    <w:rsid w:val="00CC617F"/>
    <w:rsid w:val="00CC618C"/>
    <w:rsid w:val="00CC65A4"/>
    <w:rsid w:val="00CC6D47"/>
    <w:rsid w:val="00CC70D9"/>
    <w:rsid w:val="00CC736F"/>
    <w:rsid w:val="00CC7447"/>
    <w:rsid w:val="00CD023B"/>
    <w:rsid w:val="00CD0470"/>
    <w:rsid w:val="00CD06D8"/>
    <w:rsid w:val="00CD1C10"/>
    <w:rsid w:val="00CD21D8"/>
    <w:rsid w:val="00CD228B"/>
    <w:rsid w:val="00CD2BA0"/>
    <w:rsid w:val="00CD2E32"/>
    <w:rsid w:val="00CD2E87"/>
    <w:rsid w:val="00CD37ED"/>
    <w:rsid w:val="00CD3F12"/>
    <w:rsid w:val="00CD41F0"/>
    <w:rsid w:val="00CD4EC0"/>
    <w:rsid w:val="00CD5446"/>
    <w:rsid w:val="00CD5838"/>
    <w:rsid w:val="00CD58BF"/>
    <w:rsid w:val="00CD626D"/>
    <w:rsid w:val="00CD6590"/>
    <w:rsid w:val="00CD6792"/>
    <w:rsid w:val="00CD68AF"/>
    <w:rsid w:val="00CD68D0"/>
    <w:rsid w:val="00CD7316"/>
    <w:rsid w:val="00CD786F"/>
    <w:rsid w:val="00CE0240"/>
    <w:rsid w:val="00CE040C"/>
    <w:rsid w:val="00CE1340"/>
    <w:rsid w:val="00CE1B13"/>
    <w:rsid w:val="00CE1EA9"/>
    <w:rsid w:val="00CE250A"/>
    <w:rsid w:val="00CE3F72"/>
    <w:rsid w:val="00CE41C2"/>
    <w:rsid w:val="00CE4BB3"/>
    <w:rsid w:val="00CE5566"/>
    <w:rsid w:val="00CE57F5"/>
    <w:rsid w:val="00CE596D"/>
    <w:rsid w:val="00CE643F"/>
    <w:rsid w:val="00CE658A"/>
    <w:rsid w:val="00CE6623"/>
    <w:rsid w:val="00CE6955"/>
    <w:rsid w:val="00CE6DF2"/>
    <w:rsid w:val="00CE6F3A"/>
    <w:rsid w:val="00CE6FC7"/>
    <w:rsid w:val="00CE761D"/>
    <w:rsid w:val="00CE7622"/>
    <w:rsid w:val="00CE7839"/>
    <w:rsid w:val="00CE7ACC"/>
    <w:rsid w:val="00CE7B0C"/>
    <w:rsid w:val="00CE7DCD"/>
    <w:rsid w:val="00CE7E5A"/>
    <w:rsid w:val="00CF0207"/>
    <w:rsid w:val="00CF0343"/>
    <w:rsid w:val="00CF0F7D"/>
    <w:rsid w:val="00CF105F"/>
    <w:rsid w:val="00CF16AE"/>
    <w:rsid w:val="00CF2513"/>
    <w:rsid w:val="00CF2C56"/>
    <w:rsid w:val="00CF2F65"/>
    <w:rsid w:val="00CF35A9"/>
    <w:rsid w:val="00CF3F0E"/>
    <w:rsid w:val="00CF42F0"/>
    <w:rsid w:val="00CF4459"/>
    <w:rsid w:val="00CF4A08"/>
    <w:rsid w:val="00CF4EFC"/>
    <w:rsid w:val="00CF5561"/>
    <w:rsid w:val="00CF5C20"/>
    <w:rsid w:val="00CF5DA4"/>
    <w:rsid w:val="00CF6233"/>
    <w:rsid w:val="00CF627A"/>
    <w:rsid w:val="00CF6743"/>
    <w:rsid w:val="00CF75EC"/>
    <w:rsid w:val="00CF7E83"/>
    <w:rsid w:val="00D00293"/>
    <w:rsid w:val="00D00604"/>
    <w:rsid w:val="00D00A38"/>
    <w:rsid w:val="00D00B3F"/>
    <w:rsid w:val="00D0127C"/>
    <w:rsid w:val="00D013EE"/>
    <w:rsid w:val="00D01473"/>
    <w:rsid w:val="00D01712"/>
    <w:rsid w:val="00D01815"/>
    <w:rsid w:val="00D01BAC"/>
    <w:rsid w:val="00D02196"/>
    <w:rsid w:val="00D02ACC"/>
    <w:rsid w:val="00D0321F"/>
    <w:rsid w:val="00D039F8"/>
    <w:rsid w:val="00D03D8B"/>
    <w:rsid w:val="00D0471A"/>
    <w:rsid w:val="00D06635"/>
    <w:rsid w:val="00D066B7"/>
    <w:rsid w:val="00D0684D"/>
    <w:rsid w:val="00D06B02"/>
    <w:rsid w:val="00D077EB"/>
    <w:rsid w:val="00D07922"/>
    <w:rsid w:val="00D07DC5"/>
    <w:rsid w:val="00D10B0E"/>
    <w:rsid w:val="00D111A1"/>
    <w:rsid w:val="00D112A4"/>
    <w:rsid w:val="00D125B0"/>
    <w:rsid w:val="00D1290F"/>
    <w:rsid w:val="00D12B57"/>
    <w:rsid w:val="00D136F7"/>
    <w:rsid w:val="00D13878"/>
    <w:rsid w:val="00D13DFD"/>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8F7"/>
    <w:rsid w:val="00D23F90"/>
    <w:rsid w:val="00D25402"/>
    <w:rsid w:val="00D25C99"/>
    <w:rsid w:val="00D25EE7"/>
    <w:rsid w:val="00D2626D"/>
    <w:rsid w:val="00D26569"/>
    <w:rsid w:val="00D27634"/>
    <w:rsid w:val="00D27A94"/>
    <w:rsid w:val="00D27BD5"/>
    <w:rsid w:val="00D27DC0"/>
    <w:rsid w:val="00D300D5"/>
    <w:rsid w:val="00D309D9"/>
    <w:rsid w:val="00D30C41"/>
    <w:rsid w:val="00D314E7"/>
    <w:rsid w:val="00D3199C"/>
    <w:rsid w:val="00D3209B"/>
    <w:rsid w:val="00D328B6"/>
    <w:rsid w:val="00D32999"/>
    <w:rsid w:val="00D32EE7"/>
    <w:rsid w:val="00D336A6"/>
    <w:rsid w:val="00D3385B"/>
    <w:rsid w:val="00D33896"/>
    <w:rsid w:val="00D33A5A"/>
    <w:rsid w:val="00D341D5"/>
    <w:rsid w:val="00D3472E"/>
    <w:rsid w:val="00D34A3E"/>
    <w:rsid w:val="00D34C9F"/>
    <w:rsid w:val="00D34D93"/>
    <w:rsid w:val="00D35319"/>
    <w:rsid w:val="00D35A38"/>
    <w:rsid w:val="00D35F02"/>
    <w:rsid w:val="00D36773"/>
    <w:rsid w:val="00D367B3"/>
    <w:rsid w:val="00D36A2A"/>
    <w:rsid w:val="00D36A52"/>
    <w:rsid w:val="00D36AA6"/>
    <w:rsid w:val="00D36B07"/>
    <w:rsid w:val="00D37058"/>
    <w:rsid w:val="00D3724B"/>
    <w:rsid w:val="00D377B2"/>
    <w:rsid w:val="00D3793F"/>
    <w:rsid w:val="00D379B9"/>
    <w:rsid w:val="00D37C2D"/>
    <w:rsid w:val="00D37F27"/>
    <w:rsid w:val="00D40067"/>
    <w:rsid w:val="00D4051C"/>
    <w:rsid w:val="00D40F8B"/>
    <w:rsid w:val="00D41176"/>
    <w:rsid w:val="00D416F2"/>
    <w:rsid w:val="00D41C91"/>
    <w:rsid w:val="00D424FF"/>
    <w:rsid w:val="00D42CE4"/>
    <w:rsid w:val="00D42D7E"/>
    <w:rsid w:val="00D42E8E"/>
    <w:rsid w:val="00D43075"/>
    <w:rsid w:val="00D43349"/>
    <w:rsid w:val="00D433BD"/>
    <w:rsid w:val="00D43582"/>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046A"/>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53C2"/>
    <w:rsid w:val="00D55C06"/>
    <w:rsid w:val="00D5630F"/>
    <w:rsid w:val="00D565AC"/>
    <w:rsid w:val="00D56D6D"/>
    <w:rsid w:val="00D57C4F"/>
    <w:rsid w:val="00D57FFD"/>
    <w:rsid w:val="00D6011C"/>
    <w:rsid w:val="00D60351"/>
    <w:rsid w:val="00D6052F"/>
    <w:rsid w:val="00D6071A"/>
    <w:rsid w:val="00D607C8"/>
    <w:rsid w:val="00D60EDC"/>
    <w:rsid w:val="00D60F31"/>
    <w:rsid w:val="00D6175E"/>
    <w:rsid w:val="00D61C08"/>
    <w:rsid w:val="00D62200"/>
    <w:rsid w:val="00D623C0"/>
    <w:rsid w:val="00D6299A"/>
    <w:rsid w:val="00D62E5C"/>
    <w:rsid w:val="00D634A3"/>
    <w:rsid w:val="00D6370F"/>
    <w:rsid w:val="00D63CA2"/>
    <w:rsid w:val="00D63DC8"/>
    <w:rsid w:val="00D642BB"/>
    <w:rsid w:val="00D643B3"/>
    <w:rsid w:val="00D64E94"/>
    <w:rsid w:val="00D65DE0"/>
    <w:rsid w:val="00D65FC3"/>
    <w:rsid w:val="00D66020"/>
    <w:rsid w:val="00D66761"/>
    <w:rsid w:val="00D66A81"/>
    <w:rsid w:val="00D66DF3"/>
    <w:rsid w:val="00D66FB7"/>
    <w:rsid w:val="00D67630"/>
    <w:rsid w:val="00D6765A"/>
    <w:rsid w:val="00D67677"/>
    <w:rsid w:val="00D70555"/>
    <w:rsid w:val="00D70FAC"/>
    <w:rsid w:val="00D71618"/>
    <w:rsid w:val="00D71C97"/>
    <w:rsid w:val="00D71EAA"/>
    <w:rsid w:val="00D7272F"/>
    <w:rsid w:val="00D728F8"/>
    <w:rsid w:val="00D7292F"/>
    <w:rsid w:val="00D72C08"/>
    <w:rsid w:val="00D74160"/>
    <w:rsid w:val="00D750F8"/>
    <w:rsid w:val="00D755C9"/>
    <w:rsid w:val="00D76612"/>
    <w:rsid w:val="00D76C2B"/>
    <w:rsid w:val="00D76D2A"/>
    <w:rsid w:val="00D77041"/>
    <w:rsid w:val="00D771A3"/>
    <w:rsid w:val="00D77EA5"/>
    <w:rsid w:val="00D8071E"/>
    <w:rsid w:val="00D80E84"/>
    <w:rsid w:val="00D80F51"/>
    <w:rsid w:val="00D81E2C"/>
    <w:rsid w:val="00D820DE"/>
    <w:rsid w:val="00D8288D"/>
    <w:rsid w:val="00D82CAB"/>
    <w:rsid w:val="00D83045"/>
    <w:rsid w:val="00D83B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6A62"/>
    <w:rsid w:val="00D87011"/>
    <w:rsid w:val="00D87452"/>
    <w:rsid w:val="00D87646"/>
    <w:rsid w:val="00D87AF1"/>
    <w:rsid w:val="00D87B0A"/>
    <w:rsid w:val="00D87BA6"/>
    <w:rsid w:val="00D90063"/>
    <w:rsid w:val="00D902FE"/>
    <w:rsid w:val="00D905D6"/>
    <w:rsid w:val="00D906C1"/>
    <w:rsid w:val="00D90A8F"/>
    <w:rsid w:val="00D90F1D"/>
    <w:rsid w:val="00D9171C"/>
    <w:rsid w:val="00D91910"/>
    <w:rsid w:val="00D91B6B"/>
    <w:rsid w:val="00D91F45"/>
    <w:rsid w:val="00D920B1"/>
    <w:rsid w:val="00D9227D"/>
    <w:rsid w:val="00D922E1"/>
    <w:rsid w:val="00D92942"/>
    <w:rsid w:val="00D93468"/>
    <w:rsid w:val="00D93A40"/>
    <w:rsid w:val="00D93C29"/>
    <w:rsid w:val="00D93C38"/>
    <w:rsid w:val="00D94021"/>
    <w:rsid w:val="00D945DA"/>
    <w:rsid w:val="00D959B3"/>
    <w:rsid w:val="00D959E7"/>
    <w:rsid w:val="00D9672B"/>
    <w:rsid w:val="00D967D8"/>
    <w:rsid w:val="00D97576"/>
    <w:rsid w:val="00D97710"/>
    <w:rsid w:val="00D979A3"/>
    <w:rsid w:val="00D97A92"/>
    <w:rsid w:val="00D97A95"/>
    <w:rsid w:val="00DA0040"/>
    <w:rsid w:val="00DA0C4A"/>
    <w:rsid w:val="00DA0D31"/>
    <w:rsid w:val="00DA1275"/>
    <w:rsid w:val="00DA1CA5"/>
    <w:rsid w:val="00DA2A60"/>
    <w:rsid w:val="00DA2AF3"/>
    <w:rsid w:val="00DA2CCD"/>
    <w:rsid w:val="00DA33A6"/>
    <w:rsid w:val="00DA39C9"/>
    <w:rsid w:val="00DA4150"/>
    <w:rsid w:val="00DA4578"/>
    <w:rsid w:val="00DA47E4"/>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77A"/>
    <w:rsid w:val="00DA7833"/>
    <w:rsid w:val="00DB005D"/>
    <w:rsid w:val="00DB01FF"/>
    <w:rsid w:val="00DB0AA3"/>
    <w:rsid w:val="00DB0F7D"/>
    <w:rsid w:val="00DB0FDF"/>
    <w:rsid w:val="00DB2359"/>
    <w:rsid w:val="00DB239C"/>
    <w:rsid w:val="00DB28B5"/>
    <w:rsid w:val="00DB2AB7"/>
    <w:rsid w:val="00DB2DDA"/>
    <w:rsid w:val="00DB3402"/>
    <w:rsid w:val="00DB36E7"/>
    <w:rsid w:val="00DB370C"/>
    <w:rsid w:val="00DB3779"/>
    <w:rsid w:val="00DB38DD"/>
    <w:rsid w:val="00DB3D5D"/>
    <w:rsid w:val="00DB43D8"/>
    <w:rsid w:val="00DB4DA6"/>
    <w:rsid w:val="00DB4DB7"/>
    <w:rsid w:val="00DB5332"/>
    <w:rsid w:val="00DB53A6"/>
    <w:rsid w:val="00DB5D77"/>
    <w:rsid w:val="00DB6CC0"/>
    <w:rsid w:val="00DB745E"/>
    <w:rsid w:val="00DB7571"/>
    <w:rsid w:val="00DB7794"/>
    <w:rsid w:val="00DB78DA"/>
    <w:rsid w:val="00DB7A81"/>
    <w:rsid w:val="00DB7C06"/>
    <w:rsid w:val="00DB7DF8"/>
    <w:rsid w:val="00DB7ED8"/>
    <w:rsid w:val="00DC00B5"/>
    <w:rsid w:val="00DC05BB"/>
    <w:rsid w:val="00DC0834"/>
    <w:rsid w:val="00DC10BE"/>
    <w:rsid w:val="00DC11BC"/>
    <w:rsid w:val="00DC1DA5"/>
    <w:rsid w:val="00DC28EE"/>
    <w:rsid w:val="00DC3424"/>
    <w:rsid w:val="00DC3F4A"/>
    <w:rsid w:val="00DC3F5B"/>
    <w:rsid w:val="00DC42FA"/>
    <w:rsid w:val="00DC4D8A"/>
    <w:rsid w:val="00DC4D98"/>
    <w:rsid w:val="00DC4F5F"/>
    <w:rsid w:val="00DC5985"/>
    <w:rsid w:val="00DC5B0F"/>
    <w:rsid w:val="00DC5C19"/>
    <w:rsid w:val="00DC5C33"/>
    <w:rsid w:val="00DC638D"/>
    <w:rsid w:val="00DC7136"/>
    <w:rsid w:val="00DC7304"/>
    <w:rsid w:val="00DC749B"/>
    <w:rsid w:val="00DC78C8"/>
    <w:rsid w:val="00DD0308"/>
    <w:rsid w:val="00DD156C"/>
    <w:rsid w:val="00DD20DD"/>
    <w:rsid w:val="00DD2430"/>
    <w:rsid w:val="00DD2AF1"/>
    <w:rsid w:val="00DD30E7"/>
    <w:rsid w:val="00DD3A07"/>
    <w:rsid w:val="00DD3AAA"/>
    <w:rsid w:val="00DD4043"/>
    <w:rsid w:val="00DD4088"/>
    <w:rsid w:val="00DD48DA"/>
    <w:rsid w:val="00DD48E0"/>
    <w:rsid w:val="00DD53D0"/>
    <w:rsid w:val="00DD5AD1"/>
    <w:rsid w:val="00DD5E64"/>
    <w:rsid w:val="00DD5F62"/>
    <w:rsid w:val="00DD64A8"/>
    <w:rsid w:val="00DD64BB"/>
    <w:rsid w:val="00DD64D5"/>
    <w:rsid w:val="00DD662F"/>
    <w:rsid w:val="00DD6681"/>
    <w:rsid w:val="00DD679C"/>
    <w:rsid w:val="00DD67CF"/>
    <w:rsid w:val="00DD73DB"/>
    <w:rsid w:val="00DD755E"/>
    <w:rsid w:val="00DE02A1"/>
    <w:rsid w:val="00DE080F"/>
    <w:rsid w:val="00DE098B"/>
    <w:rsid w:val="00DE0D78"/>
    <w:rsid w:val="00DE27D3"/>
    <w:rsid w:val="00DE3073"/>
    <w:rsid w:val="00DE3254"/>
    <w:rsid w:val="00DE34D1"/>
    <w:rsid w:val="00DE41B1"/>
    <w:rsid w:val="00DE4490"/>
    <w:rsid w:val="00DE4923"/>
    <w:rsid w:val="00DE50EE"/>
    <w:rsid w:val="00DE681A"/>
    <w:rsid w:val="00DE6AC4"/>
    <w:rsid w:val="00DE6B37"/>
    <w:rsid w:val="00DE6E4A"/>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A09"/>
    <w:rsid w:val="00DF2C9A"/>
    <w:rsid w:val="00DF2D3F"/>
    <w:rsid w:val="00DF3362"/>
    <w:rsid w:val="00DF382A"/>
    <w:rsid w:val="00DF3B9E"/>
    <w:rsid w:val="00DF3CAE"/>
    <w:rsid w:val="00DF4A10"/>
    <w:rsid w:val="00DF5DA5"/>
    <w:rsid w:val="00DF61CB"/>
    <w:rsid w:val="00DF62CA"/>
    <w:rsid w:val="00DF67D4"/>
    <w:rsid w:val="00DF69EE"/>
    <w:rsid w:val="00DF6DB1"/>
    <w:rsid w:val="00DF6F3F"/>
    <w:rsid w:val="00DF7285"/>
    <w:rsid w:val="00DF7592"/>
    <w:rsid w:val="00DF78A2"/>
    <w:rsid w:val="00E008E0"/>
    <w:rsid w:val="00E01147"/>
    <w:rsid w:val="00E01455"/>
    <w:rsid w:val="00E01739"/>
    <w:rsid w:val="00E017A6"/>
    <w:rsid w:val="00E01E04"/>
    <w:rsid w:val="00E024D2"/>
    <w:rsid w:val="00E0278A"/>
    <w:rsid w:val="00E029F9"/>
    <w:rsid w:val="00E0323E"/>
    <w:rsid w:val="00E03AD4"/>
    <w:rsid w:val="00E03C64"/>
    <w:rsid w:val="00E03CA7"/>
    <w:rsid w:val="00E03EA3"/>
    <w:rsid w:val="00E03FCA"/>
    <w:rsid w:val="00E04253"/>
    <w:rsid w:val="00E057A2"/>
    <w:rsid w:val="00E059DA"/>
    <w:rsid w:val="00E06841"/>
    <w:rsid w:val="00E07625"/>
    <w:rsid w:val="00E07E2F"/>
    <w:rsid w:val="00E07FE5"/>
    <w:rsid w:val="00E100DA"/>
    <w:rsid w:val="00E1056F"/>
    <w:rsid w:val="00E1064E"/>
    <w:rsid w:val="00E1068D"/>
    <w:rsid w:val="00E1068F"/>
    <w:rsid w:val="00E111E6"/>
    <w:rsid w:val="00E1136C"/>
    <w:rsid w:val="00E11572"/>
    <w:rsid w:val="00E1194D"/>
    <w:rsid w:val="00E11ADF"/>
    <w:rsid w:val="00E11E2C"/>
    <w:rsid w:val="00E124FF"/>
    <w:rsid w:val="00E1252A"/>
    <w:rsid w:val="00E125C3"/>
    <w:rsid w:val="00E12755"/>
    <w:rsid w:val="00E12997"/>
    <w:rsid w:val="00E12B68"/>
    <w:rsid w:val="00E131AF"/>
    <w:rsid w:val="00E13285"/>
    <w:rsid w:val="00E13939"/>
    <w:rsid w:val="00E13E76"/>
    <w:rsid w:val="00E1425D"/>
    <w:rsid w:val="00E143BF"/>
    <w:rsid w:val="00E144F6"/>
    <w:rsid w:val="00E14C1D"/>
    <w:rsid w:val="00E14E2A"/>
    <w:rsid w:val="00E1577A"/>
    <w:rsid w:val="00E157A6"/>
    <w:rsid w:val="00E15A90"/>
    <w:rsid w:val="00E15F3D"/>
    <w:rsid w:val="00E16259"/>
    <w:rsid w:val="00E16380"/>
    <w:rsid w:val="00E16DF7"/>
    <w:rsid w:val="00E173A9"/>
    <w:rsid w:val="00E17D35"/>
    <w:rsid w:val="00E17DA7"/>
    <w:rsid w:val="00E17EA6"/>
    <w:rsid w:val="00E17F8C"/>
    <w:rsid w:val="00E200B0"/>
    <w:rsid w:val="00E20454"/>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766"/>
    <w:rsid w:val="00E2485A"/>
    <w:rsid w:val="00E24BC9"/>
    <w:rsid w:val="00E25102"/>
    <w:rsid w:val="00E253D1"/>
    <w:rsid w:val="00E25CDA"/>
    <w:rsid w:val="00E2613D"/>
    <w:rsid w:val="00E26351"/>
    <w:rsid w:val="00E264F2"/>
    <w:rsid w:val="00E26727"/>
    <w:rsid w:val="00E26B8D"/>
    <w:rsid w:val="00E2703B"/>
    <w:rsid w:val="00E2739F"/>
    <w:rsid w:val="00E27440"/>
    <w:rsid w:val="00E27462"/>
    <w:rsid w:val="00E27669"/>
    <w:rsid w:val="00E27801"/>
    <w:rsid w:val="00E27A2C"/>
    <w:rsid w:val="00E27C01"/>
    <w:rsid w:val="00E3008F"/>
    <w:rsid w:val="00E300B3"/>
    <w:rsid w:val="00E30E64"/>
    <w:rsid w:val="00E30FB9"/>
    <w:rsid w:val="00E313D4"/>
    <w:rsid w:val="00E31410"/>
    <w:rsid w:val="00E31697"/>
    <w:rsid w:val="00E31996"/>
    <w:rsid w:val="00E31AFB"/>
    <w:rsid w:val="00E31AFC"/>
    <w:rsid w:val="00E323AA"/>
    <w:rsid w:val="00E32793"/>
    <w:rsid w:val="00E32919"/>
    <w:rsid w:val="00E32AAD"/>
    <w:rsid w:val="00E32C5F"/>
    <w:rsid w:val="00E33095"/>
    <w:rsid w:val="00E3376C"/>
    <w:rsid w:val="00E33A3F"/>
    <w:rsid w:val="00E34882"/>
    <w:rsid w:val="00E34D21"/>
    <w:rsid w:val="00E353B1"/>
    <w:rsid w:val="00E35438"/>
    <w:rsid w:val="00E35470"/>
    <w:rsid w:val="00E3549C"/>
    <w:rsid w:val="00E35B37"/>
    <w:rsid w:val="00E35BBA"/>
    <w:rsid w:val="00E35C8A"/>
    <w:rsid w:val="00E35FD6"/>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92C"/>
    <w:rsid w:val="00E419F4"/>
    <w:rsid w:val="00E41FE1"/>
    <w:rsid w:val="00E42796"/>
    <w:rsid w:val="00E435B0"/>
    <w:rsid w:val="00E43749"/>
    <w:rsid w:val="00E4434C"/>
    <w:rsid w:val="00E443F0"/>
    <w:rsid w:val="00E44845"/>
    <w:rsid w:val="00E44BB9"/>
    <w:rsid w:val="00E45013"/>
    <w:rsid w:val="00E45469"/>
    <w:rsid w:val="00E45A80"/>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02"/>
    <w:rsid w:val="00E55E6F"/>
    <w:rsid w:val="00E55F8B"/>
    <w:rsid w:val="00E561C2"/>
    <w:rsid w:val="00E56510"/>
    <w:rsid w:val="00E56AFC"/>
    <w:rsid w:val="00E57422"/>
    <w:rsid w:val="00E5746A"/>
    <w:rsid w:val="00E57BAD"/>
    <w:rsid w:val="00E57D6F"/>
    <w:rsid w:val="00E60831"/>
    <w:rsid w:val="00E60A58"/>
    <w:rsid w:val="00E60EAC"/>
    <w:rsid w:val="00E60EE5"/>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1A9"/>
    <w:rsid w:val="00E65851"/>
    <w:rsid w:val="00E65D68"/>
    <w:rsid w:val="00E65E86"/>
    <w:rsid w:val="00E67177"/>
    <w:rsid w:val="00E673C5"/>
    <w:rsid w:val="00E7001B"/>
    <w:rsid w:val="00E70159"/>
    <w:rsid w:val="00E702A6"/>
    <w:rsid w:val="00E704A1"/>
    <w:rsid w:val="00E70A91"/>
    <w:rsid w:val="00E70FE9"/>
    <w:rsid w:val="00E71068"/>
    <w:rsid w:val="00E711A3"/>
    <w:rsid w:val="00E719DE"/>
    <w:rsid w:val="00E7220F"/>
    <w:rsid w:val="00E72A4A"/>
    <w:rsid w:val="00E72E1D"/>
    <w:rsid w:val="00E72EAD"/>
    <w:rsid w:val="00E731D0"/>
    <w:rsid w:val="00E73536"/>
    <w:rsid w:val="00E73766"/>
    <w:rsid w:val="00E7386D"/>
    <w:rsid w:val="00E73A5C"/>
    <w:rsid w:val="00E73A66"/>
    <w:rsid w:val="00E73FFD"/>
    <w:rsid w:val="00E74295"/>
    <w:rsid w:val="00E744EC"/>
    <w:rsid w:val="00E7468B"/>
    <w:rsid w:val="00E75C3E"/>
    <w:rsid w:val="00E75F66"/>
    <w:rsid w:val="00E77036"/>
    <w:rsid w:val="00E77137"/>
    <w:rsid w:val="00E77305"/>
    <w:rsid w:val="00E7769D"/>
    <w:rsid w:val="00E77739"/>
    <w:rsid w:val="00E77AAF"/>
    <w:rsid w:val="00E77ED2"/>
    <w:rsid w:val="00E8009A"/>
    <w:rsid w:val="00E8067D"/>
    <w:rsid w:val="00E81378"/>
    <w:rsid w:val="00E8161A"/>
    <w:rsid w:val="00E81954"/>
    <w:rsid w:val="00E81E01"/>
    <w:rsid w:val="00E81E9A"/>
    <w:rsid w:val="00E82130"/>
    <w:rsid w:val="00E82326"/>
    <w:rsid w:val="00E8251D"/>
    <w:rsid w:val="00E83045"/>
    <w:rsid w:val="00E8312E"/>
    <w:rsid w:val="00E8454E"/>
    <w:rsid w:val="00E84B8B"/>
    <w:rsid w:val="00E84E6E"/>
    <w:rsid w:val="00E84F41"/>
    <w:rsid w:val="00E85187"/>
    <w:rsid w:val="00E85E94"/>
    <w:rsid w:val="00E8723A"/>
    <w:rsid w:val="00E8729B"/>
    <w:rsid w:val="00E875A2"/>
    <w:rsid w:val="00E9032B"/>
    <w:rsid w:val="00E903F2"/>
    <w:rsid w:val="00E90529"/>
    <w:rsid w:val="00E90958"/>
    <w:rsid w:val="00E90BFB"/>
    <w:rsid w:val="00E90E6F"/>
    <w:rsid w:val="00E912CD"/>
    <w:rsid w:val="00E913D8"/>
    <w:rsid w:val="00E91438"/>
    <w:rsid w:val="00E914A4"/>
    <w:rsid w:val="00E91696"/>
    <w:rsid w:val="00E9197C"/>
    <w:rsid w:val="00E920C1"/>
    <w:rsid w:val="00E927DD"/>
    <w:rsid w:val="00E9291C"/>
    <w:rsid w:val="00E92A06"/>
    <w:rsid w:val="00E92BE2"/>
    <w:rsid w:val="00E934F9"/>
    <w:rsid w:val="00E93904"/>
    <w:rsid w:val="00E93E07"/>
    <w:rsid w:val="00E940CF"/>
    <w:rsid w:val="00E947B2"/>
    <w:rsid w:val="00E94A0F"/>
    <w:rsid w:val="00E94AAC"/>
    <w:rsid w:val="00E94B0E"/>
    <w:rsid w:val="00E94C48"/>
    <w:rsid w:val="00E95008"/>
    <w:rsid w:val="00E9515B"/>
    <w:rsid w:val="00E9518A"/>
    <w:rsid w:val="00E954BA"/>
    <w:rsid w:val="00E955E6"/>
    <w:rsid w:val="00E9579D"/>
    <w:rsid w:val="00E959D8"/>
    <w:rsid w:val="00E95CDF"/>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2D4E"/>
    <w:rsid w:val="00EA311E"/>
    <w:rsid w:val="00EA376F"/>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2AC"/>
    <w:rsid w:val="00EB08DB"/>
    <w:rsid w:val="00EB0CE5"/>
    <w:rsid w:val="00EB0F11"/>
    <w:rsid w:val="00EB0FBB"/>
    <w:rsid w:val="00EB129A"/>
    <w:rsid w:val="00EB12F6"/>
    <w:rsid w:val="00EB1BB6"/>
    <w:rsid w:val="00EB1D5C"/>
    <w:rsid w:val="00EB1E1C"/>
    <w:rsid w:val="00EB1E46"/>
    <w:rsid w:val="00EB22A3"/>
    <w:rsid w:val="00EB2355"/>
    <w:rsid w:val="00EB2A76"/>
    <w:rsid w:val="00EB3866"/>
    <w:rsid w:val="00EB3A27"/>
    <w:rsid w:val="00EB45E9"/>
    <w:rsid w:val="00EB4869"/>
    <w:rsid w:val="00EB5189"/>
    <w:rsid w:val="00EB55F5"/>
    <w:rsid w:val="00EB57C7"/>
    <w:rsid w:val="00EB5DFD"/>
    <w:rsid w:val="00EB607A"/>
    <w:rsid w:val="00EB66CC"/>
    <w:rsid w:val="00EB66F1"/>
    <w:rsid w:val="00EB69B5"/>
    <w:rsid w:val="00EB6DDC"/>
    <w:rsid w:val="00EB6EA8"/>
    <w:rsid w:val="00EB7351"/>
    <w:rsid w:val="00EB7529"/>
    <w:rsid w:val="00EB760E"/>
    <w:rsid w:val="00EB79F2"/>
    <w:rsid w:val="00EB79F6"/>
    <w:rsid w:val="00EC011D"/>
    <w:rsid w:val="00EC0538"/>
    <w:rsid w:val="00EC0675"/>
    <w:rsid w:val="00EC084E"/>
    <w:rsid w:val="00EC0897"/>
    <w:rsid w:val="00EC0B1F"/>
    <w:rsid w:val="00EC144E"/>
    <w:rsid w:val="00EC2388"/>
    <w:rsid w:val="00EC2CAB"/>
    <w:rsid w:val="00EC3448"/>
    <w:rsid w:val="00EC34EC"/>
    <w:rsid w:val="00EC37C7"/>
    <w:rsid w:val="00EC38E3"/>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2023"/>
    <w:rsid w:val="00ED2629"/>
    <w:rsid w:val="00ED26D6"/>
    <w:rsid w:val="00ED27FF"/>
    <w:rsid w:val="00ED29FD"/>
    <w:rsid w:val="00ED2A6C"/>
    <w:rsid w:val="00ED2C08"/>
    <w:rsid w:val="00ED3325"/>
    <w:rsid w:val="00ED3FD8"/>
    <w:rsid w:val="00ED43EA"/>
    <w:rsid w:val="00ED4A44"/>
    <w:rsid w:val="00ED4BCF"/>
    <w:rsid w:val="00ED537A"/>
    <w:rsid w:val="00ED5426"/>
    <w:rsid w:val="00ED5D46"/>
    <w:rsid w:val="00ED5D9F"/>
    <w:rsid w:val="00ED648A"/>
    <w:rsid w:val="00ED6618"/>
    <w:rsid w:val="00ED6624"/>
    <w:rsid w:val="00ED6891"/>
    <w:rsid w:val="00ED6C55"/>
    <w:rsid w:val="00ED6DFC"/>
    <w:rsid w:val="00ED6E90"/>
    <w:rsid w:val="00ED7111"/>
    <w:rsid w:val="00ED73EE"/>
    <w:rsid w:val="00ED767D"/>
    <w:rsid w:val="00ED7C22"/>
    <w:rsid w:val="00ED7DD8"/>
    <w:rsid w:val="00EE1167"/>
    <w:rsid w:val="00EE117F"/>
    <w:rsid w:val="00EE172A"/>
    <w:rsid w:val="00EE1B96"/>
    <w:rsid w:val="00EE223D"/>
    <w:rsid w:val="00EE2310"/>
    <w:rsid w:val="00EE2B3D"/>
    <w:rsid w:val="00EE2BBE"/>
    <w:rsid w:val="00EE31A2"/>
    <w:rsid w:val="00EE34AC"/>
    <w:rsid w:val="00EE3A0B"/>
    <w:rsid w:val="00EE3F80"/>
    <w:rsid w:val="00EE3F8E"/>
    <w:rsid w:val="00EE3FB0"/>
    <w:rsid w:val="00EE4091"/>
    <w:rsid w:val="00EE4590"/>
    <w:rsid w:val="00EE47AC"/>
    <w:rsid w:val="00EE48DD"/>
    <w:rsid w:val="00EE500F"/>
    <w:rsid w:val="00EE5829"/>
    <w:rsid w:val="00EE5EA3"/>
    <w:rsid w:val="00EE669B"/>
    <w:rsid w:val="00EE67FA"/>
    <w:rsid w:val="00EE6877"/>
    <w:rsid w:val="00EE6A32"/>
    <w:rsid w:val="00EE6CFD"/>
    <w:rsid w:val="00EE6D81"/>
    <w:rsid w:val="00EE706D"/>
    <w:rsid w:val="00EE7553"/>
    <w:rsid w:val="00EE75CC"/>
    <w:rsid w:val="00EE76CA"/>
    <w:rsid w:val="00EF03E2"/>
    <w:rsid w:val="00EF15E7"/>
    <w:rsid w:val="00EF168D"/>
    <w:rsid w:val="00EF215D"/>
    <w:rsid w:val="00EF304B"/>
    <w:rsid w:val="00EF3365"/>
    <w:rsid w:val="00EF37D7"/>
    <w:rsid w:val="00EF37E5"/>
    <w:rsid w:val="00EF3822"/>
    <w:rsid w:val="00EF3BE3"/>
    <w:rsid w:val="00EF429D"/>
    <w:rsid w:val="00EF4CAA"/>
    <w:rsid w:val="00EF4D02"/>
    <w:rsid w:val="00EF5115"/>
    <w:rsid w:val="00EF53F7"/>
    <w:rsid w:val="00EF57F1"/>
    <w:rsid w:val="00EF5C71"/>
    <w:rsid w:val="00EF617B"/>
    <w:rsid w:val="00EF62F0"/>
    <w:rsid w:val="00EF64DC"/>
    <w:rsid w:val="00EF6AC9"/>
    <w:rsid w:val="00EF7020"/>
    <w:rsid w:val="00EF7303"/>
    <w:rsid w:val="00EF76B6"/>
    <w:rsid w:val="00F002F3"/>
    <w:rsid w:val="00F00329"/>
    <w:rsid w:val="00F00E5C"/>
    <w:rsid w:val="00F016D1"/>
    <w:rsid w:val="00F01834"/>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5FF5"/>
    <w:rsid w:val="00F069B0"/>
    <w:rsid w:val="00F07459"/>
    <w:rsid w:val="00F0785E"/>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F17"/>
    <w:rsid w:val="00F11F54"/>
    <w:rsid w:val="00F1225D"/>
    <w:rsid w:val="00F12E34"/>
    <w:rsid w:val="00F13526"/>
    <w:rsid w:val="00F1423B"/>
    <w:rsid w:val="00F14306"/>
    <w:rsid w:val="00F150E5"/>
    <w:rsid w:val="00F15CDC"/>
    <w:rsid w:val="00F15E80"/>
    <w:rsid w:val="00F164E1"/>
    <w:rsid w:val="00F16857"/>
    <w:rsid w:val="00F1698B"/>
    <w:rsid w:val="00F16B80"/>
    <w:rsid w:val="00F16BB3"/>
    <w:rsid w:val="00F16E91"/>
    <w:rsid w:val="00F17276"/>
    <w:rsid w:val="00F20AD7"/>
    <w:rsid w:val="00F21317"/>
    <w:rsid w:val="00F215D4"/>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B31"/>
    <w:rsid w:val="00F30E7C"/>
    <w:rsid w:val="00F30F04"/>
    <w:rsid w:val="00F31A4D"/>
    <w:rsid w:val="00F31D25"/>
    <w:rsid w:val="00F331E4"/>
    <w:rsid w:val="00F33C9F"/>
    <w:rsid w:val="00F3431F"/>
    <w:rsid w:val="00F344B8"/>
    <w:rsid w:val="00F35246"/>
    <w:rsid w:val="00F3536F"/>
    <w:rsid w:val="00F353B7"/>
    <w:rsid w:val="00F356AC"/>
    <w:rsid w:val="00F36035"/>
    <w:rsid w:val="00F363B0"/>
    <w:rsid w:val="00F36C3B"/>
    <w:rsid w:val="00F36C61"/>
    <w:rsid w:val="00F3771E"/>
    <w:rsid w:val="00F40123"/>
    <w:rsid w:val="00F4048B"/>
    <w:rsid w:val="00F4053C"/>
    <w:rsid w:val="00F40B2C"/>
    <w:rsid w:val="00F40C59"/>
    <w:rsid w:val="00F40CAC"/>
    <w:rsid w:val="00F40D5E"/>
    <w:rsid w:val="00F40F3C"/>
    <w:rsid w:val="00F40FDC"/>
    <w:rsid w:val="00F41CC8"/>
    <w:rsid w:val="00F41D42"/>
    <w:rsid w:val="00F4221E"/>
    <w:rsid w:val="00F422E2"/>
    <w:rsid w:val="00F42522"/>
    <w:rsid w:val="00F4264D"/>
    <w:rsid w:val="00F42A00"/>
    <w:rsid w:val="00F4315A"/>
    <w:rsid w:val="00F433B3"/>
    <w:rsid w:val="00F43989"/>
    <w:rsid w:val="00F4409F"/>
    <w:rsid w:val="00F447CD"/>
    <w:rsid w:val="00F4568C"/>
    <w:rsid w:val="00F458DB"/>
    <w:rsid w:val="00F4598D"/>
    <w:rsid w:val="00F46917"/>
    <w:rsid w:val="00F46918"/>
    <w:rsid w:val="00F46CA6"/>
    <w:rsid w:val="00F470AD"/>
    <w:rsid w:val="00F473EB"/>
    <w:rsid w:val="00F474A7"/>
    <w:rsid w:val="00F47A6C"/>
    <w:rsid w:val="00F47B04"/>
    <w:rsid w:val="00F47E72"/>
    <w:rsid w:val="00F503EC"/>
    <w:rsid w:val="00F5076D"/>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76DE"/>
    <w:rsid w:val="00F57971"/>
    <w:rsid w:val="00F57F3D"/>
    <w:rsid w:val="00F57FAB"/>
    <w:rsid w:val="00F60125"/>
    <w:rsid w:val="00F60520"/>
    <w:rsid w:val="00F60A36"/>
    <w:rsid w:val="00F60C4F"/>
    <w:rsid w:val="00F610E7"/>
    <w:rsid w:val="00F61170"/>
    <w:rsid w:val="00F61179"/>
    <w:rsid w:val="00F61524"/>
    <w:rsid w:val="00F619E1"/>
    <w:rsid w:val="00F61A1A"/>
    <w:rsid w:val="00F61A61"/>
    <w:rsid w:val="00F61E2A"/>
    <w:rsid w:val="00F61E3A"/>
    <w:rsid w:val="00F620B1"/>
    <w:rsid w:val="00F62116"/>
    <w:rsid w:val="00F621B1"/>
    <w:rsid w:val="00F62343"/>
    <w:rsid w:val="00F627C6"/>
    <w:rsid w:val="00F6345C"/>
    <w:rsid w:val="00F640CE"/>
    <w:rsid w:val="00F64632"/>
    <w:rsid w:val="00F6473A"/>
    <w:rsid w:val="00F64765"/>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3080"/>
    <w:rsid w:val="00F730CB"/>
    <w:rsid w:val="00F7357C"/>
    <w:rsid w:val="00F73797"/>
    <w:rsid w:val="00F73AED"/>
    <w:rsid w:val="00F73BCC"/>
    <w:rsid w:val="00F73F08"/>
    <w:rsid w:val="00F7409E"/>
    <w:rsid w:val="00F740F6"/>
    <w:rsid w:val="00F7470F"/>
    <w:rsid w:val="00F74751"/>
    <w:rsid w:val="00F75473"/>
    <w:rsid w:val="00F75DC8"/>
    <w:rsid w:val="00F766A7"/>
    <w:rsid w:val="00F77636"/>
    <w:rsid w:val="00F804EB"/>
    <w:rsid w:val="00F81094"/>
    <w:rsid w:val="00F81F27"/>
    <w:rsid w:val="00F820CA"/>
    <w:rsid w:val="00F82282"/>
    <w:rsid w:val="00F824B2"/>
    <w:rsid w:val="00F82BA1"/>
    <w:rsid w:val="00F83E95"/>
    <w:rsid w:val="00F83EEE"/>
    <w:rsid w:val="00F83F69"/>
    <w:rsid w:val="00F84112"/>
    <w:rsid w:val="00F843F8"/>
    <w:rsid w:val="00F84614"/>
    <w:rsid w:val="00F846B8"/>
    <w:rsid w:val="00F85F3B"/>
    <w:rsid w:val="00F86A20"/>
    <w:rsid w:val="00F86EE2"/>
    <w:rsid w:val="00F877AD"/>
    <w:rsid w:val="00F90138"/>
    <w:rsid w:val="00F903B9"/>
    <w:rsid w:val="00F90404"/>
    <w:rsid w:val="00F9074F"/>
    <w:rsid w:val="00F90E15"/>
    <w:rsid w:val="00F91692"/>
    <w:rsid w:val="00F91B02"/>
    <w:rsid w:val="00F91EA9"/>
    <w:rsid w:val="00F92384"/>
    <w:rsid w:val="00F92A48"/>
    <w:rsid w:val="00F92ABD"/>
    <w:rsid w:val="00F92E60"/>
    <w:rsid w:val="00F93E4C"/>
    <w:rsid w:val="00F93E76"/>
    <w:rsid w:val="00F93F9E"/>
    <w:rsid w:val="00F96865"/>
    <w:rsid w:val="00F968AA"/>
    <w:rsid w:val="00F969FD"/>
    <w:rsid w:val="00F96B00"/>
    <w:rsid w:val="00F96CBB"/>
    <w:rsid w:val="00F96DAE"/>
    <w:rsid w:val="00F96E03"/>
    <w:rsid w:val="00F96F49"/>
    <w:rsid w:val="00F97031"/>
    <w:rsid w:val="00F97492"/>
    <w:rsid w:val="00F97867"/>
    <w:rsid w:val="00F97C35"/>
    <w:rsid w:val="00FA05A0"/>
    <w:rsid w:val="00FA07C4"/>
    <w:rsid w:val="00FA09BD"/>
    <w:rsid w:val="00FA11B2"/>
    <w:rsid w:val="00FA172F"/>
    <w:rsid w:val="00FA20F9"/>
    <w:rsid w:val="00FA23A5"/>
    <w:rsid w:val="00FA288E"/>
    <w:rsid w:val="00FA2D04"/>
    <w:rsid w:val="00FA3426"/>
    <w:rsid w:val="00FA377B"/>
    <w:rsid w:val="00FA3795"/>
    <w:rsid w:val="00FA45CD"/>
    <w:rsid w:val="00FA4697"/>
    <w:rsid w:val="00FA522C"/>
    <w:rsid w:val="00FA5301"/>
    <w:rsid w:val="00FA5CD2"/>
    <w:rsid w:val="00FA62E9"/>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48F1"/>
    <w:rsid w:val="00FB5132"/>
    <w:rsid w:val="00FB5AD9"/>
    <w:rsid w:val="00FB5DB6"/>
    <w:rsid w:val="00FB5EE4"/>
    <w:rsid w:val="00FB600A"/>
    <w:rsid w:val="00FB6131"/>
    <w:rsid w:val="00FB640C"/>
    <w:rsid w:val="00FB6C33"/>
    <w:rsid w:val="00FB6E0F"/>
    <w:rsid w:val="00FB72B1"/>
    <w:rsid w:val="00FB73E6"/>
    <w:rsid w:val="00FB74C5"/>
    <w:rsid w:val="00FC00D2"/>
    <w:rsid w:val="00FC0209"/>
    <w:rsid w:val="00FC025B"/>
    <w:rsid w:val="00FC0955"/>
    <w:rsid w:val="00FC0F1A"/>
    <w:rsid w:val="00FC0F79"/>
    <w:rsid w:val="00FC15A9"/>
    <w:rsid w:val="00FC1D97"/>
    <w:rsid w:val="00FC2084"/>
    <w:rsid w:val="00FC307B"/>
    <w:rsid w:val="00FC38A6"/>
    <w:rsid w:val="00FC4832"/>
    <w:rsid w:val="00FC4910"/>
    <w:rsid w:val="00FC4A95"/>
    <w:rsid w:val="00FC5C2B"/>
    <w:rsid w:val="00FC6BEF"/>
    <w:rsid w:val="00FC75AD"/>
    <w:rsid w:val="00FC780B"/>
    <w:rsid w:val="00FD04E2"/>
    <w:rsid w:val="00FD07BA"/>
    <w:rsid w:val="00FD0A80"/>
    <w:rsid w:val="00FD0AD7"/>
    <w:rsid w:val="00FD101F"/>
    <w:rsid w:val="00FD13F9"/>
    <w:rsid w:val="00FD1EFF"/>
    <w:rsid w:val="00FD2534"/>
    <w:rsid w:val="00FD277F"/>
    <w:rsid w:val="00FD2FAF"/>
    <w:rsid w:val="00FD3A8D"/>
    <w:rsid w:val="00FD3DA6"/>
    <w:rsid w:val="00FD42F5"/>
    <w:rsid w:val="00FD49D3"/>
    <w:rsid w:val="00FD4ABD"/>
    <w:rsid w:val="00FD4B3C"/>
    <w:rsid w:val="00FD4D2F"/>
    <w:rsid w:val="00FD4DEB"/>
    <w:rsid w:val="00FD4FA0"/>
    <w:rsid w:val="00FD50EB"/>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3DF7"/>
    <w:rsid w:val="00FE41C3"/>
    <w:rsid w:val="00FE4546"/>
    <w:rsid w:val="00FE56E6"/>
    <w:rsid w:val="00FE5ECA"/>
    <w:rsid w:val="00FE6639"/>
    <w:rsid w:val="00FE7161"/>
    <w:rsid w:val="00FE76C6"/>
    <w:rsid w:val="00FE777C"/>
    <w:rsid w:val="00FE792F"/>
    <w:rsid w:val="00FF01FE"/>
    <w:rsid w:val="00FF0563"/>
    <w:rsid w:val="00FF068C"/>
    <w:rsid w:val="00FF0BBB"/>
    <w:rsid w:val="00FF0BDE"/>
    <w:rsid w:val="00FF0D18"/>
    <w:rsid w:val="00FF12A4"/>
    <w:rsid w:val="00FF1718"/>
    <w:rsid w:val="00FF27D0"/>
    <w:rsid w:val="00FF2925"/>
    <w:rsid w:val="00FF2BFC"/>
    <w:rsid w:val="00FF2CFD"/>
    <w:rsid w:val="00FF2FF5"/>
    <w:rsid w:val="00FF41EE"/>
    <w:rsid w:val="00FF4A12"/>
    <w:rsid w:val="00FF4CE5"/>
    <w:rsid w:val="00FF645E"/>
    <w:rsid w:val="00FF69E9"/>
    <w:rsid w:val="00FF6A31"/>
    <w:rsid w:val="00FF7016"/>
    <w:rsid w:val="00FF7E9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4:docId w14:val="42F58CB9"/>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17E7E"/>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Znak"/>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Znak Znak,Header-PR Znak,Znak Znak1"/>
    <w:link w:val="Glava"/>
    <w:uiPriority w:val="99"/>
    <w:rsid w:val="007C70A1"/>
    <w:rPr>
      <w:rFonts w:ascii="Times New Roman" w:eastAsia="Times New Roman" w:hAnsi="Times New Roman" w:cs="Times New Roman"/>
      <w:sz w:val="24"/>
      <w:szCs w:val="20"/>
      <w:lang w:eastAsia="sl-SI"/>
    </w:rPr>
  </w:style>
  <w:style w:type="paragraph" w:styleId="Noga">
    <w:name w:val="footer"/>
    <w:aliases w:val="Act Footer"/>
    <w:basedOn w:val="Navaden"/>
    <w:link w:val="NogaZnak"/>
    <w:uiPriority w:val="99"/>
    <w:rsid w:val="007C70A1"/>
    <w:pPr>
      <w:tabs>
        <w:tab w:val="center" w:pos="4536"/>
        <w:tab w:val="right" w:pos="9072"/>
      </w:tabs>
    </w:pPr>
    <w:rPr>
      <w:sz w:val="24"/>
      <w:lang w:val="x-none"/>
    </w:rPr>
  </w:style>
  <w:style w:type="character" w:customStyle="1" w:styleId="NogaZnak">
    <w:name w:val="Noga Znak"/>
    <w:aliases w:val="Act Footer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aliases w:val="Zadeva komentarja Znak1,Zadeva pripombe1 Znak1"/>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UEDAŞ Bullet,abc siralı"/>
    <w:basedOn w:val="Navaden"/>
    <w:link w:val="OdstavekseznamaZnak"/>
    <w:uiPriority w:val="99"/>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iPriority w:val="99"/>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6"/>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12"/>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12"/>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12"/>
      </w:numPr>
    </w:pPr>
    <w:rPr>
      <w:rFonts w:ascii="Arial" w:eastAsia="Times New Roman" w:hAnsi="Arial" w:cs="Arial"/>
      <w:b/>
      <w:noProof/>
      <w:kern w:val="28"/>
      <w:sz w:val="28"/>
      <w:szCs w:val="28"/>
    </w:rPr>
  </w:style>
  <w:style w:type="paragraph" w:customStyle="1" w:styleId="ZnakZnak">
    <w:name w:val="Znak Znak"/>
    <w:basedOn w:val="Navaden"/>
    <w:rsid w:val="00A20FAB"/>
    <w:pPr>
      <w:spacing w:after="160" w:line="240" w:lineRule="exact"/>
    </w:pPr>
    <w:rPr>
      <w:rFonts w:ascii="Tahoma" w:hAnsi="Tahoma"/>
      <w:lang w:val="en-US" w:eastAsia="en-US"/>
    </w:rPr>
  </w:style>
  <w:style w:type="character" w:customStyle="1" w:styleId="OdstavekseznamaZnak">
    <w:name w:val="Odstavek seznama Znak"/>
    <w:aliases w:val="za tekst Znak,Odstavek seznama_IP Znak,AB List 1 Znak,Bullet Points Znak,UEDAŞ Bullet Znak,abc siralı Znak"/>
    <w:link w:val="Odstavekseznama"/>
    <w:uiPriority w:val="99"/>
    <w:rsid w:val="00FC025B"/>
    <w:rPr>
      <w:rFonts w:ascii="Times New Roman" w:eastAsia="Times New Roman" w:hAnsi="Times New Roman"/>
    </w:rPr>
  </w:style>
  <w:style w:type="paragraph" w:customStyle="1" w:styleId="SlogNaslov8Tahoma11ptKrepkoNeLeeePred0ptZa">
    <w:name w:val="Slog Naslov 8 + Tahoma 11 pt Krepko Ne Ležeče Pred:  0 pt Za:..."/>
    <w:basedOn w:val="Naslov8"/>
    <w:autoRedefine/>
    <w:rsid w:val="00BE3BEA"/>
    <w:pPr>
      <w:keepNext w:val="0"/>
      <w:numPr>
        <w:ilvl w:val="1"/>
        <w:numId w:val="36"/>
      </w:numPr>
      <w:tabs>
        <w:tab w:val="clear" w:pos="567"/>
      </w:tabs>
      <w:jc w:val="both"/>
    </w:pPr>
    <w:rPr>
      <w:rFonts w:ascii="Tahoma" w:hAnsi="Tahoma"/>
      <w:bCs/>
      <w:caps/>
      <w:sz w:val="22"/>
      <w:lang w:eastAsia="x-none"/>
    </w:rPr>
  </w:style>
  <w:style w:type="paragraph" w:customStyle="1" w:styleId="Znak2ZnakZnakZnakZnakZnak">
    <w:name w:val="Znak2 Znak Znak Znak Znak Znak"/>
    <w:basedOn w:val="Navaden"/>
    <w:rsid w:val="00BE3BEA"/>
    <w:pPr>
      <w:spacing w:after="160" w:line="240" w:lineRule="exact"/>
    </w:pPr>
    <w:rPr>
      <w:rFonts w:ascii="Tahoma" w:hAnsi="Tahoma"/>
      <w:lang w:val="en-US" w:eastAsia="en-US"/>
    </w:rPr>
  </w:style>
  <w:style w:type="paragraph" w:customStyle="1" w:styleId="Telobesedila-zamik21">
    <w:name w:val="Telo besedila - zamik 21"/>
    <w:basedOn w:val="Navaden"/>
    <w:rsid w:val="00BE3BEA"/>
    <w:pPr>
      <w:widowControl w:val="0"/>
      <w:ind w:left="1134" w:hanging="708"/>
      <w:jc w:val="both"/>
    </w:pPr>
    <w:rPr>
      <w:sz w:val="24"/>
      <w:szCs w:val="24"/>
    </w:rPr>
  </w:style>
  <w:style w:type="paragraph" w:customStyle="1" w:styleId="Telobesedila24">
    <w:name w:val="Telo besedila 24"/>
    <w:basedOn w:val="Navaden"/>
    <w:rsid w:val="00BE3BEA"/>
    <w:pPr>
      <w:jc w:val="both"/>
    </w:pPr>
    <w:rPr>
      <w:rFonts w:ascii="Arial" w:hAnsi="Arial"/>
      <w:sz w:val="24"/>
      <w:lang w:val="en-GB"/>
    </w:rPr>
  </w:style>
  <w:style w:type="paragraph" w:customStyle="1" w:styleId="Znak2ZnakZnakZnakZnakZnakZnak">
    <w:name w:val="Znak2 Znak Znak Znak Znak Znak Znak"/>
    <w:basedOn w:val="Navaden"/>
    <w:rsid w:val="00BE3BEA"/>
    <w:pPr>
      <w:spacing w:after="160" w:line="240" w:lineRule="exact"/>
    </w:pPr>
    <w:rPr>
      <w:rFonts w:ascii="Tahoma" w:hAnsi="Tahoma"/>
      <w:lang w:val="en-US" w:eastAsia="en-US"/>
    </w:rPr>
  </w:style>
  <w:style w:type="paragraph" w:customStyle="1" w:styleId="Telobesedila22">
    <w:name w:val="Telo besedila 22"/>
    <w:basedOn w:val="Navaden"/>
    <w:rsid w:val="00BE3BEA"/>
    <w:pPr>
      <w:jc w:val="both"/>
    </w:pPr>
    <w:rPr>
      <w:rFonts w:ascii="Arial" w:hAnsi="Arial"/>
      <w:sz w:val="24"/>
      <w:lang w:val="en-GB"/>
    </w:rPr>
  </w:style>
  <w:style w:type="paragraph" w:customStyle="1" w:styleId="Legal2L2">
    <w:name w:val="Legal2_L2"/>
    <w:basedOn w:val="Navaden"/>
    <w:next w:val="Navaden"/>
    <w:rsid w:val="00BE3BEA"/>
    <w:pPr>
      <w:numPr>
        <w:ilvl w:val="1"/>
        <w:numId w:val="37"/>
      </w:numPr>
      <w:spacing w:after="240"/>
      <w:jc w:val="both"/>
      <w:outlineLvl w:val="1"/>
    </w:pPr>
    <w:rPr>
      <w:sz w:val="24"/>
      <w:lang w:val="en-US" w:eastAsia="en-US"/>
    </w:rPr>
  </w:style>
  <w:style w:type="paragraph" w:customStyle="1" w:styleId="Legal2L5">
    <w:name w:val="Legal2_L5"/>
    <w:basedOn w:val="Navaden"/>
    <w:next w:val="Navaden"/>
    <w:rsid w:val="00BE3BEA"/>
    <w:pPr>
      <w:numPr>
        <w:ilvl w:val="4"/>
        <w:numId w:val="37"/>
      </w:numPr>
      <w:tabs>
        <w:tab w:val="left" w:pos="3600"/>
      </w:tabs>
      <w:jc w:val="both"/>
      <w:outlineLvl w:val="4"/>
    </w:pPr>
    <w:rPr>
      <w:sz w:val="24"/>
      <w:lang w:val="en-GB" w:eastAsia="en-US"/>
    </w:rPr>
  </w:style>
  <w:style w:type="paragraph" w:customStyle="1" w:styleId="Legal2L6">
    <w:name w:val="Legal2_L6"/>
    <w:basedOn w:val="Legal2L5"/>
    <w:next w:val="Navaden"/>
    <w:rsid w:val="00BE3BEA"/>
    <w:pPr>
      <w:numPr>
        <w:ilvl w:val="5"/>
      </w:numPr>
      <w:tabs>
        <w:tab w:val="clear" w:pos="3600"/>
        <w:tab w:val="clear" w:pos="3960"/>
        <w:tab w:val="num" w:pos="360"/>
        <w:tab w:val="left" w:pos="4320"/>
      </w:tabs>
      <w:ind w:left="360" w:hanging="360"/>
      <w:outlineLvl w:val="5"/>
    </w:pPr>
  </w:style>
  <w:style w:type="paragraph" w:customStyle="1" w:styleId="Legal2L7">
    <w:name w:val="Legal2_L7"/>
    <w:basedOn w:val="Legal2L6"/>
    <w:next w:val="Navaden"/>
    <w:rsid w:val="00BE3BEA"/>
    <w:pPr>
      <w:numPr>
        <w:ilvl w:val="6"/>
      </w:numPr>
      <w:tabs>
        <w:tab w:val="clear" w:pos="4320"/>
        <w:tab w:val="clear" w:pos="5040"/>
        <w:tab w:val="num" w:pos="360"/>
      </w:tabs>
      <w:ind w:left="360" w:hanging="360"/>
      <w:outlineLvl w:val="6"/>
    </w:pPr>
  </w:style>
  <w:style w:type="paragraph" w:customStyle="1" w:styleId="Legal2L8">
    <w:name w:val="Legal2_L8"/>
    <w:basedOn w:val="Legal2L7"/>
    <w:next w:val="Navaden"/>
    <w:rsid w:val="00BE3BEA"/>
    <w:pPr>
      <w:numPr>
        <w:ilvl w:val="7"/>
      </w:numPr>
      <w:tabs>
        <w:tab w:val="clear" w:pos="1080"/>
        <w:tab w:val="num" w:pos="360"/>
        <w:tab w:val="left" w:pos="1440"/>
      </w:tabs>
      <w:ind w:left="360" w:hanging="360"/>
      <w:outlineLvl w:val="7"/>
    </w:pPr>
  </w:style>
  <w:style w:type="paragraph" w:customStyle="1" w:styleId="Legal2L9">
    <w:name w:val="Legal2_L9"/>
    <w:basedOn w:val="Legal2L8"/>
    <w:next w:val="Navaden"/>
    <w:rsid w:val="00BE3BEA"/>
    <w:pPr>
      <w:numPr>
        <w:ilvl w:val="8"/>
      </w:numPr>
      <w:tabs>
        <w:tab w:val="clear" w:pos="1440"/>
        <w:tab w:val="clear" w:pos="2160"/>
        <w:tab w:val="num" w:pos="360"/>
      </w:tabs>
      <w:ind w:left="360" w:hanging="360"/>
      <w:outlineLvl w:val="8"/>
    </w:pPr>
  </w:style>
  <w:style w:type="character" w:customStyle="1" w:styleId="Heading2CharCharCharCharChar">
    <w:name w:val="Heading 2 Char Char Char Char Char"/>
    <w:autoRedefine/>
    <w:rsid w:val="00BE3BEA"/>
    <w:rPr>
      <w:lang w:val="en-US"/>
    </w:rPr>
  </w:style>
  <w:style w:type="paragraph" w:styleId="Brezrazmikov">
    <w:name w:val="No Spacing"/>
    <w:uiPriority w:val="1"/>
    <w:qFormat/>
    <w:rsid w:val="00BE3BEA"/>
    <w:rPr>
      <w:sz w:val="22"/>
      <w:szCs w:val="22"/>
      <w:lang w:eastAsia="en-US"/>
    </w:rPr>
  </w:style>
  <w:style w:type="paragraph" w:customStyle="1" w:styleId="Style1">
    <w:name w:val="Style1"/>
    <w:basedOn w:val="Navaden"/>
    <w:link w:val="Style1Char"/>
    <w:rsid w:val="00BE3BEA"/>
    <w:pPr>
      <w:spacing w:line="360" w:lineRule="auto"/>
    </w:pPr>
    <w:rPr>
      <w:rFonts w:ascii="Arial" w:eastAsia="Calibri" w:hAnsi="Arial"/>
      <w:sz w:val="24"/>
      <w:szCs w:val="22"/>
      <w:lang w:val="x-none" w:eastAsia="en-US"/>
    </w:rPr>
  </w:style>
  <w:style w:type="character" w:customStyle="1" w:styleId="Style1Char">
    <w:name w:val="Style1 Char"/>
    <w:link w:val="Style1"/>
    <w:rsid w:val="00BE3BEA"/>
    <w:rPr>
      <w:rFonts w:ascii="Arial" w:hAnsi="Arial"/>
      <w:sz w:val="24"/>
      <w:szCs w:val="22"/>
      <w:lang w:val="x-none" w:eastAsia="en-US"/>
    </w:rPr>
  </w:style>
  <w:style w:type="paragraph" w:customStyle="1" w:styleId="Slog2">
    <w:name w:val="Slog2"/>
    <w:basedOn w:val="Navaden"/>
    <w:link w:val="Slog2Znak"/>
    <w:qFormat/>
    <w:rsid w:val="00BE3BEA"/>
    <w:pPr>
      <w:keepNext/>
      <w:suppressAutoHyphens/>
      <w:jc w:val="both"/>
    </w:pPr>
    <w:rPr>
      <w:rFonts w:ascii="Tahoma" w:hAnsi="Tahoma" w:cs="Tahoma"/>
      <w:sz w:val="22"/>
      <w:szCs w:val="24"/>
    </w:rPr>
  </w:style>
  <w:style w:type="character" w:customStyle="1" w:styleId="Slog2Znak">
    <w:name w:val="Slog2 Znak"/>
    <w:link w:val="Slog2"/>
    <w:rsid w:val="00BE3BEA"/>
    <w:rPr>
      <w:rFonts w:ascii="Tahoma" w:eastAsia="Times New Roman" w:hAnsi="Tahoma" w:cs="Tahoma"/>
      <w:sz w:val="22"/>
      <w:szCs w:val="24"/>
    </w:rPr>
  </w:style>
  <w:style w:type="paragraph" w:customStyle="1" w:styleId="Alineazaodstavkom">
    <w:name w:val="Alinea za odstavkom"/>
    <w:basedOn w:val="Navaden"/>
    <w:link w:val="AlineazaodstavkomZnak"/>
    <w:qFormat/>
    <w:rsid w:val="00BE3BEA"/>
    <w:pPr>
      <w:numPr>
        <w:numId w:val="38"/>
      </w:numPr>
      <w:jc w:val="both"/>
    </w:pPr>
    <w:rPr>
      <w:rFonts w:ascii="Arial" w:hAnsi="Arial" w:cs="Arial"/>
      <w:sz w:val="22"/>
      <w:szCs w:val="22"/>
    </w:rPr>
  </w:style>
  <w:style w:type="character" w:customStyle="1" w:styleId="AlineazaodstavkomZnak">
    <w:name w:val="Alinea za odstavkom Znak"/>
    <w:link w:val="Alineazaodstavkom"/>
    <w:rsid w:val="00BE3BEA"/>
    <w:rPr>
      <w:rFonts w:ascii="Arial" w:eastAsia="Times New Roman" w:hAnsi="Arial" w:cs="Arial"/>
      <w:sz w:val="22"/>
      <w:szCs w:val="22"/>
    </w:rPr>
  </w:style>
  <w:style w:type="paragraph" w:customStyle="1" w:styleId="Telobesedila-zamik31">
    <w:name w:val="Telo besedila - zamik 31"/>
    <w:basedOn w:val="Navaden"/>
    <w:rsid w:val="00BE3BEA"/>
    <w:pPr>
      <w:widowControl w:val="0"/>
      <w:tabs>
        <w:tab w:val="left" w:pos="1701"/>
      </w:tabs>
      <w:ind w:left="425"/>
      <w:jc w:val="center"/>
    </w:pPr>
    <w:rPr>
      <w:b/>
      <w:sz w:val="24"/>
    </w:rPr>
  </w:style>
  <w:style w:type="character" w:customStyle="1" w:styleId="BesedilooblakaZnak1">
    <w:name w:val="Besedilo oblačka Znak1"/>
    <w:uiPriority w:val="99"/>
    <w:semiHidden/>
    <w:rsid w:val="00BE3BEA"/>
    <w:rPr>
      <w:rFonts w:ascii="Tahoma" w:hAnsi="Tahoma" w:cs="Tahoma"/>
      <w:sz w:val="16"/>
      <w:szCs w:val="16"/>
      <w:lang w:eastAsia="en-US"/>
    </w:rPr>
  </w:style>
  <w:style w:type="character" w:customStyle="1" w:styleId="PripombabesediloZnak1">
    <w:name w:val="Pripomba – besedilo Znak1"/>
    <w:aliases w:val="Komentar - besedilo Znak,Pripomba – besedilo1 Znak"/>
    <w:semiHidden/>
    <w:rsid w:val="00BE3BEA"/>
    <w:rPr>
      <w:rFonts w:ascii="Times New Roman" w:eastAsia="Times New Roman" w:hAnsi="Times New Roman"/>
    </w:rPr>
  </w:style>
  <w:style w:type="character" w:customStyle="1" w:styleId="ZadevapripombeZnak1">
    <w:name w:val="Zadeva pripombe Znak1"/>
    <w:aliases w:val="Zadeva komentarja Znak,Zadeva pripombe1 Znak"/>
    <w:semiHidden/>
    <w:rsid w:val="00BE3BEA"/>
    <w:rPr>
      <w:rFonts w:ascii="Times New Roman" w:eastAsia="Times New Roman" w:hAnsi="Times New Roman"/>
      <w:b/>
      <w:bCs/>
    </w:rPr>
  </w:style>
  <w:style w:type="paragraph" w:customStyle="1" w:styleId="Telobesedila211">
    <w:name w:val="Telo besedila 211"/>
    <w:basedOn w:val="Navaden"/>
    <w:rsid w:val="00BE3BEA"/>
    <w:pPr>
      <w:suppressAutoHyphens/>
      <w:jc w:val="both"/>
    </w:pPr>
    <w:rPr>
      <w:sz w:val="24"/>
      <w:szCs w:val="24"/>
      <w:lang w:eastAsia="ar-SA"/>
    </w:rPr>
  </w:style>
  <w:style w:type="paragraph" w:customStyle="1" w:styleId="Odstavekseznama11">
    <w:name w:val="Odstavek seznama11"/>
    <w:basedOn w:val="Navaden"/>
    <w:uiPriority w:val="34"/>
    <w:qFormat/>
    <w:rsid w:val="00BE3BEA"/>
    <w:pPr>
      <w:ind w:left="720"/>
      <w:contextualSpacing/>
    </w:pPr>
    <w:rPr>
      <w:sz w:val="24"/>
      <w:szCs w:val="24"/>
    </w:rPr>
  </w:style>
  <w:style w:type="paragraph" w:customStyle="1" w:styleId="WW-Telobesedila2">
    <w:name w:val="WW-Telo besedila 2"/>
    <w:basedOn w:val="Navaden"/>
    <w:rsid w:val="00BE3BEA"/>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BE3BEA"/>
    <w:pPr>
      <w:spacing w:before="100" w:beforeAutospacing="1"/>
      <w:ind w:right="57"/>
      <w:jc w:val="both"/>
    </w:pPr>
    <w:rPr>
      <w:rFonts w:ascii="Arial" w:hAnsi="Arial" w:cs="Arial"/>
      <w:sz w:val="24"/>
      <w:szCs w:val="24"/>
    </w:rPr>
  </w:style>
  <w:style w:type="paragraph" w:customStyle="1" w:styleId="Telobesedila31">
    <w:name w:val="Telo besedila 31"/>
    <w:basedOn w:val="Navaden"/>
    <w:rsid w:val="00BE3BE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paragraph" w:customStyle="1" w:styleId="Alineje">
    <w:name w:val="Alineje"/>
    <w:basedOn w:val="Navaden"/>
    <w:qFormat/>
    <w:rsid w:val="00BE3BEA"/>
    <w:pPr>
      <w:numPr>
        <w:numId w:val="39"/>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BE3BEA"/>
    <w:pPr>
      <w:spacing w:after="200" w:line="276" w:lineRule="auto"/>
    </w:pPr>
    <w:rPr>
      <w:rFonts w:ascii="Calibri" w:eastAsia="Calibri" w:hAnsi="Calibri"/>
      <w:lang w:eastAsia="en-US"/>
    </w:rPr>
  </w:style>
  <w:style w:type="character" w:customStyle="1" w:styleId="Konnaopomba-besediloZnak">
    <w:name w:val="Končna opomba - besedilo Znak"/>
    <w:basedOn w:val="Privzetapisavaodstavka"/>
    <w:link w:val="Konnaopomba-besedilo"/>
    <w:uiPriority w:val="99"/>
    <w:semiHidden/>
    <w:rsid w:val="00BE3BEA"/>
    <w:rPr>
      <w:lang w:eastAsia="en-US"/>
    </w:rPr>
  </w:style>
  <w:style w:type="character" w:styleId="Konnaopomba-sklic">
    <w:name w:val="endnote reference"/>
    <w:uiPriority w:val="99"/>
    <w:semiHidden/>
    <w:unhideWhenUsed/>
    <w:rsid w:val="00BE3BEA"/>
    <w:rPr>
      <w:vertAlign w:val="superscript"/>
    </w:rPr>
  </w:style>
  <w:style w:type="table" w:customStyle="1" w:styleId="Tabela-mrea1">
    <w:name w:val="Tabela - mreža1"/>
    <w:basedOn w:val="Navadnatabela"/>
    <w:rsid w:val="00BE3BEA"/>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3">
    <w:name w:val="Telo besedila 23"/>
    <w:basedOn w:val="Navaden"/>
    <w:rsid w:val="00BE3BEA"/>
    <w:pPr>
      <w:widowControl w:val="0"/>
      <w:ind w:left="284" w:hanging="284"/>
      <w:jc w:val="both"/>
    </w:pPr>
    <w:rPr>
      <w:sz w:val="24"/>
    </w:rPr>
  </w:style>
  <w:style w:type="table" w:styleId="Svetlosenenjepoudarek1">
    <w:name w:val="Light Shading Accent 1"/>
    <w:basedOn w:val="Navadnatabela"/>
    <w:uiPriority w:val="60"/>
    <w:rsid w:val="00BE3BEA"/>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vetlosenenje">
    <w:name w:val="Light Shading"/>
    <w:basedOn w:val="Navadnatabela"/>
    <w:uiPriority w:val="60"/>
    <w:rsid w:val="00BE3BEA"/>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pple-converted-space">
    <w:name w:val="apple-converted-space"/>
    <w:rsid w:val="00BE3BEA"/>
  </w:style>
  <w:style w:type="paragraph" w:customStyle="1" w:styleId="Privzeto">
    <w:name w:val="Privzeto"/>
    <w:rsid w:val="00BE3BEA"/>
    <w:pPr>
      <w:widowControl w:val="0"/>
      <w:autoSpaceDN w:val="0"/>
      <w:adjustRightInd w:val="0"/>
    </w:pPr>
    <w:rPr>
      <w:rFonts w:ascii="Times New Roman" w:eastAsia="Times New Roman" w:hAnsi="Tahoma"/>
      <w:kern w:val="1"/>
      <w:sz w:val="24"/>
      <w:szCs w:val="24"/>
      <w:lang w:bidi="hi-IN"/>
    </w:rPr>
  </w:style>
  <w:style w:type="character" w:customStyle="1" w:styleId="Bold">
    <w:name w:val="Bold"/>
    <w:rsid w:val="00BE3BEA"/>
    <w:rPr>
      <w:b/>
      <w:color w:val="000000"/>
      <w:w w:val="100"/>
      <w:position w:val="0"/>
      <w:sz w:val="24"/>
      <w:u w:val="none"/>
      <w:vertAlign w:val="baseline"/>
      <w:lang w:val="en-US" w:eastAsia="x-none"/>
    </w:rPr>
  </w:style>
  <w:style w:type="paragraph" w:customStyle="1" w:styleId="Navadenotevileno">
    <w:name w:val="Navaden oštevilčeno"/>
    <w:basedOn w:val="Odstavekseznama"/>
    <w:link w:val="NavadenotevilenoZnak"/>
    <w:qFormat/>
    <w:rsid w:val="00BE3BEA"/>
    <w:pPr>
      <w:numPr>
        <w:numId w:val="43"/>
      </w:numPr>
      <w:spacing w:line="288" w:lineRule="auto"/>
      <w:contextualSpacing/>
      <w:jc w:val="both"/>
    </w:pPr>
    <w:rPr>
      <w:rFonts w:ascii="Tahoma" w:hAnsi="Tahoma"/>
      <w:sz w:val="22"/>
    </w:rPr>
  </w:style>
  <w:style w:type="character" w:customStyle="1" w:styleId="NavadenotevilenoZnak">
    <w:name w:val="Navaden oštevilčeno Znak"/>
    <w:link w:val="Navadenotevileno"/>
    <w:rsid w:val="00BE3BEA"/>
    <w:rPr>
      <w:rFonts w:ascii="Tahoma" w:eastAsia="Times New Roman" w:hAnsi="Tahoma"/>
      <w:sz w:val="22"/>
    </w:rPr>
  </w:style>
  <w:style w:type="character" w:customStyle="1" w:styleId="st1">
    <w:name w:val="st1"/>
    <w:rsid w:val="00BE3BEA"/>
  </w:style>
  <w:style w:type="character" w:styleId="Poudarek">
    <w:name w:val="Emphasis"/>
    <w:uiPriority w:val="20"/>
    <w:qFormat/>
    <w:rsid w:val="00BE3BEA"/>
    <w:rPr>
      <w:b/>
      <w:bCs/>
      <w:i w:val="0"/>
      <w:iCs w:val="0"/>
    </w:rPr>
  </w:style>
  <w:style w:type="paragraph" w:customStyle="1" w:styleId="Telobesedila25">
    <w:name w:val="Telo besedila 25"/>
    <w:basedOn w:val="Navaden"/>
    <w:rsid w:val="00BE3BEA"/>
    <w:pPr>
      <w:jc w:val="both"/>
    </w:pPr>
    <w:rPr>
      <w:rFonts w:ascii="Arial" w:hAnsi="Arial"/>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36441231">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12271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4739022">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7212810">
      <w:bodyDiv w:val="1"/>
      <w:marLeft w:val="0"/>
      <w:marRight w:val="0"/>
      <w:marTop w:val="0"/>
      <w:marBottom w:val="0"/>
      <w:divBdr>
        <w:top w:val="none" w:sz="0" w:space="0" w:color="auto"/>
        <w:left w:val="none" w:sz="0" w:space="0" w:color="auto"/>
        <w:bottom w:val="none" w:sz="0" w:space="0" w:color="auto"/>
        <w:right w:val="none" w:sz="0" w:space="0" w:color="auto"/>
      </w:divBdr>
    </w:div>
    <w:div w:id="1526022952">
      <w:bodyDiv w:val="1"/>
      <w:marLeft w:val="0"/>
      <w:marRight w:val="0"/>
      <w:marTop w:val="0"/>
      <w:marBottom w:val="0"/>
      <w:divBdr>
        <w:top w:val="none" w:sz="0" w:space="0" w:color="auto"/>
        <w:left w:val="none" w:sz="0" w:space="0" w:color="auto"/>
        <w:bottom w:val="none" w:sz="0" w:space="0" w:color="auto"/>
        <w:right w:val="none" w:sz="0" w:space="0" w:color="auto"/>
      </w:divBdr>
    </w:div>
    <w:div w:id="156159955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76765490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ponudba/pages/aktualno/vec_informacij_ponudniki.xhtm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mailto:info@energetika-lj.si"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ejn.gov.s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5E880-8746-4CA5-92DB-861560EA5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40</Pages>
  <Words>13051</Words>
  <Characters>74395</Characters>
  <Application>Microsoft Office Word</Application>
  <DocSecurity>0</DocSecurity>
  <Lines>619</Lines>
  <Paragraphs>174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87272</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3</cp:revision>
  <cp:lastPrinted>2021-06-02T12:56:00Z</cp:lastPrinted>
  <dcterms:created xsi:type="dcterms:W3CDTF">2024-06-17T08:11:00Z</dcterms:created>
  <dcterms:modified xsi:type="dcterms:W3CDTF">2024-06-17T08:28:00Z</dcterms:modified>
</cp:coreProperties>
</file>