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2E9DB" w14:textId="77777777"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14:paraId="09A25605" w14:textId="77777777" w:rsidR="00B94E47" w:rsidRPr="00076910" w:rsidRDefault="00B94E47" w:rsidP="004D1204">
      <w:pPr>
        <w:keepNext/>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w:t>
      </w:r>
      <w:proofErr w:type="spellStart"/>
      <w:r w:rsidR="00B577C0" w:rsidRPr="00076910">
        <w:rPr>
          <w:rFonts w:ascii="Tahoma" w:hAnsi="Tahoma" w:cs="Tahoma"/>
          <w:b/>
        </w:rPr>
        <w:t>d.o.o</w:t>
      </w:r>
      <w:proofErr w:type="spellEnd"/>
      <w:r w:rsidR="00B577C0" w:rsidRPr="00076910">
        <w:rPr>
          <w:rFonts w:ascii="Tahoma" w:hAnsi="Tahoma" w:cs="Tahoma"/>
          <w:b/>
        </w:rPr>
        <w:t xml:space="preserve">. </w:t>
      </w:r>
    </w:p>
    <w:p w14:paraId="33CAC12E" w14:textId="77777777" w:rsidR="007C70A1" w:rsidRPr="00076910" w:rsidRDefault="00B577C0" w:rsidP="004D1204">
      <w:pPr>
        <w:keepNext/>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14:paraId="0461C081" w14:textId="77777777" w:rsidR="007C70A1" w:rsidRPr="00076910" w:rsidRDefault="007C70A1" w:rsidP="004D1204">
      <w:pPr>
        <w:keepNext/>
        <w:rPr>
          <w:rFonts w:ascii="Tahoma" w:hAnsi="Tahoma" w:cs="Tahoma"/>
          <w:b/>
        </w:rPr>
      </w:pPr>
    </w:p>
    <w:p w14:paraId="3522D095"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13A8B50E" w14:textId="77777777" w:rsidR="00681F36" w:rsidRPr="00076910" w:rsidRDefault="00681F36" w:rsidP="00681F36">
      <w:pPr>
        <w:keepNext/>
        <w:keepLines/>
        <w:jc w:val="both"/>
        <w:rPr>
          <w:rFonts w:ascii="Tahoma" w:hAnsi="Tahoma" w:cs="Tahoma"/>
        </w:rPr>
      </w:pPr>
    </w:p>
    <w:p w14:paraId="4A369428"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w:t>
      </w:r>
      <w:proofErr w:type="spellStart"/>
      <w:r w:rsidRPr="00076910">
        <w:rPr>
          <w:rFonts w:ascii="Tahoma" w:hAnsi="Tahoma" w:cs="Tahoma"/>
          <w:b/>
          <w:bCs/>
        </w:rPr>
        <w:t>d.o.o</w:t>
      </w:r>
      <w:proofErr w:type="spellEnd"/>
      <w:r w:rsidRPr="00076910">
        <w:rPr>
          <w:rFonts w:ascii="Tahoma" w:hAnsi="Tahoma" w:cs="Tahoma"/>
          <w:b/>
          <w:bCs/>
        </w:rPr>
        <w:t xml:space="preserve">. </w:t>
      </w:r>
    </w:p>
    <w:p w14:paraId="2ADE939B"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37D16951"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77C21141" w14:textId="77777777" w:rsidR="00681F36" w:rsidRPr="00076910" w:rsidRDefault="00681F36" w:rsidP="00681F36">
      <w:pPr>
        <w:keepNext/>
        <w:keepLines/>
        <w:jc w:val="both"/>
        <w:rPr>
          <w:rFonts w:ascii="Tahoma" w:hAnsi="Tahoma" w:cs="Tahoma"/>
        </w:rPr>
      </w:pPr>
    </w:p>
    <w:p w14:paraId="6B1CD9BB" w14:textId="77777777" w:rsidR="002C2AB3" w:rsidRPr="00076910" w:rsidRDefault="002C2AB3" w:rsidP="004D1204">
      <w:pPr>
        <w:keepNext/>
        <w:rPr>
          <w:rFonts w:ascii="Tahoma" w:hAnsi="Tahoma" w:cs="Tahoma"/>
        </w:rPr>
      </w:pPr>
    </w:p>
    <w:p w14:paraId="4CD9C329" w14:textId="42FEF3E6" w:rsidR="004958CB" w:rsidRPr="00076910" w:rsidRDefault="007C70A1" w:rsidP="004D1204">
      <w:pPr>
        <w:keepNext/>
        <w:rPr>
          <w:rFonts w:ascii="Tahoma" w:hAnsi="Tahoma" w:cs="Tahoma"/>
          <w:b/>
        </w:rPr>
      </w:pPr>
      <w:r w:rsidRPr="00076910">
        <w:rPr>
          <w:rFonts w:ascii="Tahoma" w:hAnsi="Tahoma" w:cs="Tahoma"/>
        </w:rPr>
        <w:t xml:space="preserve">Številka: </w:t>
      </w:r>
      <w:r w:rsidR="00F0675C">
        <w:rPr>
          <w:rFonts w:ascii="Tahoma" w:hAnsi="Tahoma" w:cs="Tahoma"/>
        </w:rPr>
        <w:t>JPE-SIR-256/24</w:t>
      </w:r>
    </w:p>
    <w:p w14:paraId="5920C8D8" w14:textId="77777777" w:rsidR="0000366A" w:rsidRPr="00076910" w:rsidRDefault="0000366A" w:rsidP="004D1204">
      <w:pPr>
        <w:keepNext/>
        <w:rPr>
          <w:rFonts w:ascii="Tahoma" w:hAnsi="Tahoma" w:cs="Tahoma"/>
          <w:b/>
        </w:rPr>
      </w:pPr>
    </w:p>
    <w:p w14:paraId="59C5F536" w14:textId="77777777" w:rsidR="004958CB" w:rsidRPr="00076910" w:rsidRDefault="004958CB" w:rsidP="004D1204">
      <w:pPr>
        <w:keepNext/>
        <w:rPr>
          <w:rFonts w:ascii="Tahoma" w:hAnsi="Tahoma" w:cs="Tahoma"/>
        </w:rPr>
      </w:pPr>
    </w:p>
    <w:p w14:paraId="1A5D044B"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5B90BDB7" w14:textId="77777777">
        <w:trPr>
          <w:trHeight w:val="851"/>
        </w:trPr>
        <w:tc>
          <w:tcPr>
            <w:tcW w:w="7094" w:type="dxa"/>
            <w:shd w:val="pct12" w:color="auto" w:fill="FFFFFF"/>
            <w:vAlign w:val="center"/>
          </w:tcPr>
          <w:p w14:paraId="7D7A6565"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5ACAF038" w14:textId="77777777" w:rsidR="0047238D" w:rsidRPr="00076910" w:rsidRDefault="0047238D" w:rsidP="004D1204">
      <w:pPr>
        <w:keepNext/>
        <w:ind w:right="424"/>
        <w:jc w:val="center"/>
        <w:rPr>
          <w:rFonts w:ascii="Tahoma" w:hAnsi="Tahoma" w:cs="Tahoma"/>
          <w:b/>
        </w:rPr>
      </w:pPr>
    </w:p>
    <w:p w14:paraId="366E6CE9" w14:textId="77777777" w:rsidR="0000366A" w:rsidRPr="00076910" w:rsidRDefault="0000366A" w:rsidP="004D1204">
      <w:pPr>
        <w:keepNext/>
        <w:ind w:right="424"/>
        <w:jc w:val="center"/>
        <w:rPr>
          <w:rFonts w:ascii="Tahoma" w:hAnsi="Tahoma" w:cs="Tahoma"/>
        </w:rPr>
      </w:pPr>
    </w:p>
    <w:p w14:paraId="4554F4F2"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6745BAA2" w14:textId="77777777" w:rsidR="00407CBF" w:rsidRDefault="00407CBF" w:rsidP="004D1204">
      <w:pPr>
        <w:keepNext/>
        <w:ind w:right="424"/>
        <w:jc w:val="center"/>
        <w:rPr>
          <w:rFonts w:ascii="Tahoma" w:hAnsi="Tahoma" w:cs="Tahoma"/>
        </w:rPr>
      </w:pPr>
    </w:p>
    <w:p w14:paraId="7915C711" w14:textId="1CAE7E62" w:rsidR="00296B1E" w:rsidRDefault="00C54EAC" w:rsidP="004D1204">
      <w:pPr>
        <w:keepNext/>
        <w:ind w:right="424"/>
        <w:jc w:val="center"/>
        <w:rPr>
          <w:rFonts w:ascii="Tahoma" w:hAnsi="Tahoma" w:cs="Tahoma"/>
        </w:rPr>
      </w:pPr>
      <w:r w:rsidRPr="00C54EAC">
        <w:rPr>
          <w:rFonts w:ascii="Tahoma" w:hAnsi="Tahoma" w:cs="Tahoma"/>
        </w:rPr>
        <w:t>Izvedba gradbenih del</w:t>
      </w:r>
      <w:r w:rsidR="00B63EB2">
        <w:rPr>
          <w:rFonts w:ascii="Tahoma" w:hAnsi="Tahoma" w:cs="Tahoma"/>
        </w:rPr>
        <w:t xml:space="preserve"> </w:t>
      </w:r>
      <w:r w:rsidR="003E6328">
        <w:rPr>
          <w:rFonts w:ascii="Tahoma" w:hAnsi="Tahoma" w:cs="Tahoma"/>
        </w:rPr>
        <w:t>po naslednjih sklopih</w:t>
      </w:r>
      <w:r w:rsidR="00480565">
        <w:rPr>
          <w:rFonts w:ascii="Tahoma" w:hAnsi="Tahoma" w:cs="Tahoma"/>
        </w:rPr>
        <w:t>:</w:t>
      </w:r>
    </w:p>
    <w:p w14:paraId="5382DECC" w14:textId="77777777" w:rsidR="00C9392D" w:rsidRDefault="00C9392D" w:rsidP="004D1204">
      <w:pPr>
        <w:keepNext/>
        <w:ind w:right="424"/>
        <w:jc w:val="center"/>
        <w:rPr>
          <w:rFonts w:ascii="Tahoma" w:hAnsi="Tahoma" w:cs="Tahoma"/>
        </w:rPr>
      </w:pPr>
    </w:p>
    <w:p w14:paraId="6D9D1E4F" w14:textId="77777777" w:rsidR="005561DD" w:rsidRPr="005561DD" w:rsidRDefault="005561DD" w:rsidP="005561DD">
      <w:pPr>
        <w:keepNext/>
        <w:numPr>
          <w:ilvl w:val="0"/>
          <w:numId w:val="34"/>
        </w:numPr>
        <w:ind w:right="424"/>
        <w:rPr>
          <w:rFonts w:ascii="Tahoma" w:hAnsi="Tahoma" w:cs="Tahoma"/>
        </w:rPr>
      </w:pPr>
      <w:r w:rsidRPr="005561DD">
        <w:rPr>
          <w:rFonts w:ascii="Tahoma" w:hAnsi="Tahoma" w:cs="Tahoma"/>
        </w:rPr>
        <w:t>30III-774-00 Obnova vročevoda T1700 na območju OŠ Danile Kumar</w:t>
      </w:r>
    </w:p>
    <w:p w14:paraId="3FA09DE2" w14:textId="77777777" w:rsidR="005561DD" w:rsidRPr="005561DD" w:rsidRDefault="005561DD" w:rsidP="005561DD">
      <w:pPr>
        <w:keepNext/>
        <w:numPr>
          <w:ilvl w:val="0"/>
          <w:numId w:val="34"/>
        </w:numPr>
        <w:ind w:right="424"/>
        <w:rPr>
          <w:rFonts w:ascii="Tahoma" w:hAnsi="Tahoma" w:cs="Tahoma"/>
        </w:rPr>
      </w:pPr>
      <w:r w:rsidRPr="005561DD">
        <w:rPr>
          <w:rFonts w:ascii="Tahoma" w:hAnsi="Tahoma" w:cs="Tahoma"/>
        </w:rPr>
        <w:t xml:space="preserve">30III-753-00 Gradnja priključka za stanovanjsko sosesko Litijska - </w:t>
      </w:r>
      <w:proofErr w:type="spellStart"/>
      <w:r w:rsidRPr="005561DD">
        <w:rPr>
          <w:rFonts w:ascii="Tahoma" w:hAnsi="Tahoma" w:cs="Tahoma"/>
        </w:rPr>
        <w:t>Pesarska</w:t>
      </w:r>
      <w:proofErr w:type="spellEnd"/>
    </w:p>
    <w:p w14:paraId="5EAA0941" w14:textId="77777777" w:rsidR="00C9392D" w:rsidRDefault="00C9392D" w:rsidP="00C9392D">
      <w:pPr>
        <w:keepNext/>
        <w:ind w:right="424"/>
        <w:rPr>
          <w:rFonts w:ascii="Tahoma" w:hAnsi="Tahoma" w:cs="Tahoma"/>
        </w:rPr>
      </w:pPr>
    </w:p>
    <w:p w14:paraId="4ADC270F" w14:textId="77777777" w:rsidR="00C9392D" w:rsidRPr="00076910" w:rsidRDefault="00C9392D" w:rsidP="004D1204">
      <w:pPr>
        <w:keepNext/>
        <w:ind w:right="424"/>
        <w:jc w:val="center"/>
        <w:rPr>
          <w:rFonts w:ascii="Tahoma" w:hAnsi="Tahoma" w:cs="Tahoma"/>
        </w:rPr>
      </w:pPr>
    </w:p>
    <w:p w14:paraId="7AD34855" w14:textId="77777777" w:rsidR="00DF2A09" w:rsidRDefault="00DF2A09" w:rsidP="004D1204">
      <w:pPr>
        <w:keepNext/>
        <w:ind w:right="424"/>
        <w:jc w:val="center"/>
        <w:rPr>
          <w:rFonts w:ascii="Tahoma" w:hAnsi="Tahoma" w:cs="Tahoma"/>
        </w:rPr>
      </w:pPr>
    </w:p>
    <w:p w14:paraId="168AD593" w14:textId="7ED82B63"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7A74D9">
        <w:rPr>
          <w:rFonts w:ascii="Tahoma" w:hAnsi="Tahoma" w:cs="Tahoma"/>
        </w:rPr>
        <w:t xml:space="preserve"> </w:t>
      </w:r>
      <w:r w:rsidR="0092210F">
        <w:rPr>
          <w:rFonts w:ascii="Tahoma" w:hAnsi="Tahoma" w:cs="Tahoma"/>
        </w:rPr>
        <w:t>4. 7. 2024</w:t>
      </w:r>
    </w:p>
    <w:p w14:paraId="67302312" w14:textId="77777777" w:rsidR="007C70A1" w:rsidRPr="00A73B7E" w:rsidRDefault="007C70A1" w:rsidP="004D1204">
      <w:pPr>
        <w:pStyle w:val="Naslov1"/>
        <w:jc w:val="center"/>
        <w:rPr>
          <w:rFonts w:ascii="Tahoma" w:hAnsi="Tahoma" w:cs="Tahoma"/>
          <w:lang w:val="sl-SI"/>
        </w:rPr>
      </w:pPr>
      <w:bookmarkStart w:id="0" w:name="_Toc178483388"/>
      <w:r w:rsidRPr="00A73B7E">
        <w:rPr>
          <w:rFonts w:ascii="Tahoma" w:hAnsi="Tahoma" w:cs="Tahoma"/>
          <w:lang w:val="sl-SI"/>
        </w:rPr>
        <w:lastRenderedPageBreak/>
        <w:t xml:space="preserve">POVABILO K ODDAJI </w:t>
      </w:r>
      <w:bookmarkEnd w:id="0"/>
      <w:r w:rsidR="00037AB0" w:rsidRPr="00A73B7E">
        <w:rPr>
          <w:rFonts w:ascii="Tahoma" w:hAnsi="Tahoma" w:cs="Tahoma"/>
          <w:lang w:val="sl-SI"/>
        </w:rPr>
        <w:t>PONUDBE</w:t>
      </w:r>
    </w:p>
    <w:p w14:paraId="3CBE4BFF"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6B764309" w14:textId="77777777" w:rsidR="007C70A1" w:rsidRPr="006D03C9" w:rsidRDefault="007C70A1" w:rsidP="004D1204">
      <w:pPr>
        <w:keepNext/>
        <w:rPr>
          <w:rFonts w:ascii="Tahoma" w:hAnsi="Tahoma" w:cs="Tahoma"/>
        </w:rPr>
      </w:pPr>
    </w:p>
    <w:p w14:paraId="32F6A276" w14:textId="77777777" w:rsidR="007C70A1" w:rsidRPr="00CD023B" w:rsidRDefault="007C70A1" w:rsidP="004D1204">
      <w:pPr>
        <w:keepNext/>
        <w:rPr>
          <w:rFonts w:ascii="Tahoma" w:hAnsi="Tahoma" w:cs="Tahoma"/>
        </w:rPr>
      </w:pPr>
    </w:p>
    <w:p w14:paraId="3AC35BD0" w14:textId="77777777" w:rsidR="007C70A1" w:rsidRPr="006B13B6" w:rsidRDefault="007C70A1" w:rsidP="004D1204">
      <w:pPr>
        <w:keepNext/>
        <w:rPr>
          <w:rFonts w:ascii="Tahoma" w:hAnsi="Tahoma" w:cs="Tahoma"/>
        </w:rPr>
      </w:pPr>
    </w:p>
    <w:p w14:paraId="73A61752"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w:t>
      </w:r>
      <w:proofErr w:type="spellStart"/>
      <w:r w:rsidRPr="003D7BF0">
        <w:rPr>
          <w:rFonts w:ascii="Tahoma" w:hAnsi="Tahoma" w:cs="Tahoma"/>
        </w:rPr>
        <w:t>d.o.o</w:t>
      </w:r>
      <w:proofErr w:type="spellEnd"/>
      <w:r w:rsidRPr="003D7BF0">
        <w:rPr>
          <w:rFonts w:ascii="Tahoma" w:hAnsi="Tahoma" w:cs="Tahoma"/>
        </w:rPr>
        <w:t xml:space="preserve">.,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45D9A00C" w14:textId="77777777" w:rsidR="007C70A1" w:rsidRPr="00076910" w:rsidRDefault="007C70A1" w:rsidP="004D1204">
      <w:pPr>
        <w:keepNext/>
        <w:rPr>
          <w:rFonts w:ascii="Tahoma" w:hAnsi="Tahoma" w:cs="Tahoma"/>
        </w:rPr>
      </w:pPr>
    </w:p>
    <w:p w14:paraId="48DDBE8E" w14:textId="77777777" w:rsidR="007C70A1" w:rsidRPr="00076910" w:rsidRDefault="007C70A1" w:rsidP="004D1204">
      <w:pPr>
        <w:keepNext/>
        <w:jc w:val="center"/>
        <w:rPr>
          <w:rFonts w:ascii="Tahoma" w:hAnsi="Tahoma" w:cs="Tahoma"/>
        </w:rPr>
      </w:pPr>
    </w:p>
    <w:p w14:paraId="7DE43163"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3647A112" w14:textId="77777777" w:rsidR="005261BD" w:rsidRDefault="005261BD" w:rsidP="004D1204">
      <w:pPr>
        <w:keepNext/>
        <w:rPr>
          <w:rFonts w:ascii="Tahoma" w:hAnsi="Tahoma" w:cs="Tahoma"/>
        </w:rPr>
      </w:pPr>
    </w:p>
    <w:p w14:paraId="74FAFDFC" w14:textId="77777777" w:rsidR="00341D89" w:rsidRDefault="00341D89" w:rsidP="004D1204">
      <w:pPr>
        <w:keepNext/>
        <w:rPr>
          <w:rFonts w:ascii="Tahoma" w:hAnsi="Tahoma" w:cs="Tahoma"/>
        </w:rPr>
      </w:pPr>
    </w:p>
    <w:p w14:paraId="5BEEB391" w14:textId="77777777" w:rsidR="00341D89" w:rsidRPr="00076910" w:rsidRDefault="00341D89" w:rsidP="004D1204">
      <w:pPr>
        <w:keepNext/>
        <w:rPr>
          <w:rFonts w:ascii="Tahoma" w:hAnsi="Tahoma" w:cs="Tahoma"/>
        </w:rPr>
      </w:pPr>
    </w:p>
    <w:p w14:paraId="6F6BA7CD" w14:textId="77777777" w:rsidR="00DE2C43" w:rsidRDefault="00C54EAC" w:rsidP="001D657A">
      <w:pPr>
        <w:keepNext/>
        <w:ind w:right="424"/>
        <w:jc w:val="center"/>
        <w:rPr>
          <w:rFonts w:ascii="Tahoma" w:hAnsi="Tahoma" w:cs="Tahoma"/>
          <w:b/>
        </w:rPr>
      </w:pPr>
      <w:r w:rsidRPr="00C54EAC">
        <w:rPr>
          <w:rFonts w:ascii="Tahoma" w:hAnsi="Tahoma" w:cs="Tahoma"/>
          <w:b/>
        </w:rPr>
        <w:t>Izvedba gradbenih del</w:t>
      </w:r>
      <w:r w:rsidR="00303AAF">
        <w:rPr>
          <w:rFonts w:ascii="Tahoma" w:hAnsi="Tahoma" w:cs="Tahoma"/>
          <w:b/>
        </w:rPr>
        <w:t xml:space="preserve"> </w:t>
      </w:r>
      <w:r w:rsidR="00303AAF" w:rsidRPr="00DF67EE">
        <w:rPr>
          <w:rFonts w:ascii="Tahoma" w:hAnsi="Tahoma" w:cs="Tahoma"/>
          <w:b/>
        </w:rPr>
        <w:t>po naslednjih sklopih</w:t>
      </w:r>
      <w:r w:rsidR="00341D89">
        <w:rPr>
          <w:rFonts w:ascii="Tahoma" w:hAnsi="Tahoma" w:cs="Tahoma"/>
          <w:b/>
        </w:rPr>
        <w:t>:</w:t>
      </w:r>
    </w:p>
    <w:p w14:paraId="1011536B" w14:textId="77777777" w:rsidR="002E5ED3" w:rsidRPr="00076910" w:rsidRDefault="002E5ED3" w:rsidP="001D657A">
      <w:pPr>
        <w:keepNext/>
        <w:ind w:right="424"/>
        <w:jc w:val="center"/>
        <w:rPr>
          <w:rFonts w:ascii="Tahoma" w:hAnsi="Tahoma" w:cs="Tahoma"/>
          <w:b/>
        </w:rPr>
      </w:pPr>
    </w:p>
    <w:p w14:paraId="3F98F870" w14:textId="77777777" w:rsidR="00341D89" w:rsidRDefault="00341D89" w:rsidP="004D1204">
      <w:pPr>
        <w:keepNext/>
        <w:rPr>
          <w:rFonts w:ascii="Tahoma" w:hAnsi="Tahoma" w:cs="Tahoma"/>
        </w:rPr>
      </w:pPr>
    </w:p>
    <w:p w14:paraId="3CE88371" w14:textId="77777777" w:rsidR="00A51BA7" w:rsidRPr="00A51BA7" w:rsidRDefault="00A51BA7" w:rsidP="00A51BA7">
      <w:pPr>
        <w:keepNext/>
        <w:numPr>
          <w:ilvl w:val="0"/>
          <w:numId w:val="35"/>
        </w:numPr>
        <w:rPr>
          <w:rFonts w:ascii="Tahoma" w:hAnsi="Tahoma" w:cs="Tahoma"/>
        </w:rPr>
      </w:pPr>
      <w:r w:rsidRPr="00A51BA7">
        <w:rPr>
          <w:rFonts w:ascii="Tahoma" w:hAnsi="Tahoma" w:cs="Tahoma"/>
        </w:rPr>
        <w:t>30III-774-00 Obnova vročevoda T1700 na območju OŠ Danile Kumar</w:t>
      </w:r>
    </w:p>
    <w:p w14:paraId="3F074909" w14:textId="77777777" w:rsidR="00A51BA7" w:rsidRPr="00A51BA7" w:rsidRDefault="00A51BA7" w:rsidP="00A51BA7">
      <w:pPr>
        <w:keepNext/>
        <w:numPr>
          <w:ilvl w:val="0"/>
          <w:numId w:val="35"/>
        </w:numPr>
        <w:rPr>
          <w:rFonts w:ascii="Tahoma" w:hAnsi="Tahoma" w:cs="Tahoma"/>
        </w:rPr>
      </w:pPr>
      <w:r w:rsidRPr="00A51BA7">
        <w:rPr>
          <w:rFonts w:ascii="Tahoma" w:hAnsi="Tahoma" w:cs="Tahoma"/>
        </w:rPr>
        <w:t xml:space="preserve">30III-753-00 Gradnja priključka za stanovanjsko sosesko Litijska - </w:t>
      </w:r>
      <w:proofErr w:type="spellStart"/>
      <w:r w:rsidRPr="00A51BA7">
        <w:rPr>
          <w:rFonts w:ascii="Tahoma" w:hAnsi="Tahoma" w:cs="Tahoma"/>
        </w:rPr>
        <w:t>Pesarska</w:t>
      </w:r>
      <w:proofErr w:type="spellEnd"/>
    </w:p>
    <w:p w14:paraId="3E99FBF1" w14:textId="77777777" w:rsidR="002E5ED3" w:rsidRDefault="002E5ED3" w:rsidP="004D1204">
      <w:pPr>
        <w:keepNext/>
        <w:rPr>
          <w:rFonts w:ascii="Tahoma" w:hAnsi="Tahoma" w:cs="Tahoma"/>
        </w:rPr>
      </w:pPr>
    </w:p>
    <w:p w14:paraId="34633095" w14:textId="77777777" w:rsidR="002E5ED3" w:rsidRDefault="002E5ED3" w:rsidP="004D1204">
      <w:pPr>
        <w:keepNext/>
        <w:rPr>
          <w:rFonts w:ascii="Tahoma" w:hAnsi="Tahoma" w:cs="Tahoma"/>
        </w:rPr>
      </w:pPr>
    </w:p>
    <w:p w14:paraId="5C4B8A69" w14:textId="77777777" w:rsidR="00341D89" w:rsidRPr="00076910" w:rsidRDefault="00341D89" w:rsidP="004D1204">
      <w:pPr>
        <w:keepNext/>
        <w:rPr>
          <w:rFonts w:ascii="Tahoma" w:hAnsi="Tahoma" w:cs="Tahoma"/>
        </w:rPr>
      </w:pPr>
    </w:p>
    <w:p w14:paraId="5909C685" w14:textId="77777777" w:rsidR="007C70A1" w:rsidRPr="00076910" w:rsidRDefault="007C70A1" w:rsidP="004D1204">
      <w:pPr>
        <w:keepNext/>
        <w:rPr>
          <w:rFonts w:ascii="Tahoma" w:hAnsi="Tahoma" w:cs="Tahoma"/>
        </w:rPr>
      </w:pPr>
      <w:r w:rsidRPr="00076910">
        <w:rPr>
          <w:rFonts w:ascii="Tahoma" w:hAnsi="Tahoma" w:cs="Tahoma"/>
        </w:rPr>
        <w:t>S spoštovanjem!</w:t>
      </w:r>
    </w:p>
    <w:p w14:paraId="6711B721" w14:textId="77777777" w:rsidR="00325548" w:rsidRPr="00076910" w:rsidRDefault="00325548" w:rsidP="004D1204">
      <w:pPr>
        <w:keepNext/>
        <w:autoSpaceDE w:val="0"/>
        <w:autoSpaceDN w:val="0"/>
        <w:adjustRightInd w:val="0"/>
        <w:rPr>
          <w:rFonts w:ascii="Tahoma" w:hAnsi="Tahoma" w:cs="Tahoma"/>
        </w:rPr>
      </w:pPr>
    </w:p>
    <w:p w14:paraId="2DAB4C86" w14:textId="77777777" w:rsidR="00D9227D" w:rsidRPr="00076910" w:rsidRDefault="00D9227D" w:rsidP="004D1204">
      <w:pPr>
        <w:keepNext/>
        <w:autoSpaceDE w:val="0"/>
        <w:autoSpaceDN w:val="0"/>
        <w:adjustRightInd w:val="0"/>
        <w:jc w:val="right"/>
        <w:rPr>
          <w:rFonts w:ascii="Tahoma" w:hAnsi="Tahoma" w:cs="Tahoma"/>
          <w:bCs/>
        </w:rPr>
      </w:pPr>
    </w:p>
    <w:p w14:paraId="1FA37ADC" w14:textId="77777777" w:rsidR="00325548" w:rsidRPr="00076910" w:rsidRDefault="00325548" w:rsidP="004D1204">
      <w:pPr>
        <w:keepNext/>
        <w:autoSpaceDE w:val="0"/>
        <w:autoSpaceDN w:val="0"/>
        <w:adjustRightInd w:val="0"/>
        <w:jc w:val="right"/>
        <w:rPr>
          <w:rFonts w:ascii="Tahoma" w:hAnsi="Tahoma" w:cs="Tahoma"/>
          <w:bCs/>
        </w:rPr>
      </w:pPr>
    </w:p>
    <w:p w14:paraId="5DAD1D04" w14:textId="77777777" w:rsidR="00325548" w:rsidRPr="00076910" w:rsidRDefault="00325548" w:rsidP="004D1204">
      <w:pPr>
        <w:keepNext/>
        <w:autoSpaceDE w:val="0"/>
        <w:autoSpaceDN w:val="0"/>
        <w:adjustRightInd w:val="0"/>
        <w:jc w:val="right"/>
        <w:rPr>
          <w:rFonts w:ascii="Tahoma" w:hAnsi="Tahoma" w:cs="Tahoma"/>
          <w:bCs/>
        </w:rPr>
      </w:pPr>
    </w:p>
    <w:p w14:paraId="553F0D26" w14:textId="77777777" w:rsidR="00325548" w:rsidRPr="00076910" w:rsidRDefault="00325548" w:rsidP="004D1204">
      <w:pPr>
        <w:keepNext/>
        <w:autoSpaceDE w:val="0"/>
        <w:autoSpaceDN w:val="0"/>
        <w:adjustRightInd w:val="0"/>
        <w:jc w:val="right"/>
        <w:rPr>
          <w:rFonts w:ascii="Tahoma" w:hAnsi="Tahoma" w:cs="Tahoma"/>
          <w:bCs/>
        </w:rPr>
      </w:pPr>
    </w:p>
    <w:p w14:paraId="6EE85DD1"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63641428" w14:textId="77777777" w:rsidR="007C70A1" w:rsidRPr="00076910" w:rsidRDefault="00BA6432" w:rsidP="004D1204">
      <w:pPr>
        <w:keepNext/>
        <w:ind w:left="4956" w:firstLine="708"/>
        <w:rPr>
          <w:rFonts w:ascii="Tahoma" w:hAnsi="Tahoma" w:cs="Tahoma"/>
        </w:rPr>
      </w:pPr>
      <w:proofErr w:type="spellStart"/>
      <w:r w:rsidRPr="00076910">
        <w:rPr>
          <w:rFonts w:ascii="Tahoma" w:hAnsi="Tahoma" w:cs="Tahoma"/>
          <w:bCs/>
        </w:rPr>
        <w:t>l.r</w:t>
      </w:r>
      <w:proofErr w:type="spellEnd"/>
      <w:r w:rsidRPr="00076910">
        <w:rPr>
          <w:rFonts w:ascii="Tahoma" w:hAnsi="Tahoma" w:cs="Tahoma"/>
          <w:bCs/>
        </w:rPr>
        <w:t xml:space="preserve">. </w:t>
      </w:r>
      <w:r w:rsidR="00272FB2">
        <w:rPr>
          <w:rFonts w:ascii="Tahoma" w:hAnsi="Tahoma" w:cs="Tahoma"/>
          <w:bCs/>
        </w:rPr>
        <w:t>Krištof Mlakar</w:t>
      </w:r>
      <w:r w:rsidR="00325548" w:rsidRPr="00076910">
        <w:rPr>
          <w:rFonts w:ascii="Tahoma" w:hAnsi="Tahoma" w:cs="Tahoma"/>
          <w:bCs/>
        </w:rPr>
        <w:t>, univ. dipl. prav.</w:t>
      </w:r>
    </w:p>
    <w:p w14:paraId="11663ED7" w14:textId="77777777" w:rsidR="007C70A1" w:rsidRPr="00076910" w:rsidRDefault="007C70A1" w:rsidP="004D1204">
      <w:pPr>
        <w:keepNext/>
        <w:rPr>
          <w:rFonts w:ascii="Tahoma" w:hAnsi="Tahoma" w:cs="Tahoma"/>
        </w:rPr>
      </w:pPr>
    </w:p>
    <w:p w14:paraId="1A857EB2" w14:textId="77777777" w:rsidR="00325548" w:rsidRPr="00076910" w:rsidRDefault="00325548" w:rsidP="004D1204">
      <w:pPr>
        <w:keepNext/>
        <w:rPr>
          <w:rFonts w:ascii="Tahoma" w:hAnsi="Tahoma" w:cs="Tahoma"/>
        </w:rPr>
      </w:pPr>
    </w:p>
    <w:p w14:paraId="0E5A3C2C" w14:textId="77777777" w:rsidR="00325548" w:rsidRPr="00076910" w:rsidRDefault="00325548" w:rsidP="004D1204">
      <w:pPr>
        <w:keepNext/>
        <w:rPr>
          <w:rFonts w:ascii="Tahoma" w:hAnsi="Tahoma" w:cs="Tahoma"/>
        </w:rPr>
      </w:pPr>
    </w:p>
    <w:p w14:paraId="36C31EBB" w14:textId="77777777" w:rsidR="00325548" w:rsidRPr="00076910" w:rsidRDefault="00325548" w:rsidP="004D1204">
      <w:pPr>
        <w:keepNext/>
        <w:rPr>
          <w:rFonts w:ascii="Tahoma" w:hAnsi="Tahoma" w:cs="Tahoma"/>
        </w:rPr>
      </w:pPr>
    </w:p>
    <w:p w14:paraId="767EAEFE" w14:textId="77777777" w:rsidR="00325548" w:rsidRPr="00076910" w:rsidRDefault="00325548" w:rsidP="004D1204">
      <w:pPr>
        <w:keepNext/>
        <w:rPr>
          <w:rFonts w:ascii="Tahoma" w:hAnsi="Tahoma" w:cs="Tahoma"/>
        </w:rPr>
      </w:pPr>
    </w:p>
    <w:p w14:paraId="750C35EA" w14:textId="77777777" w:rsidR="00325548" w:rsidRPr="00076910" w:rsidRDefault="00325548" w:rsidP="004D1204">
      <w:pPr>
        <w:keepNext/>
        <w:rPr>
          <w:rFonts w:ascii="Tahoma" w:hAnsi="Tahoma" w:cs="Tahoma"/>
        </w:rPr>
      </w:pPr>
    </w:p>
    <w:p w14:paraId="707D44B8"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10C24AA5" w14:textId="77777777" w:rsidR="007C70A1" w:rsidRPr="00076910" w:rsidRDefault="007C70A1" w:rsidP="00B11E1B">
      <w:pPr>
        <w:keepNext/>
        <w:widowControl w:val="0"/>
        <w:jc w:val="both"/>
        <w:rPr>
          <w:rFonts w:ascii="Tahoma" w:hAnsi="Tahoma" w:cs="Tahoma"/>
          <w:b/>
        </w:rPr>
      </w:pPr>
    </w:p>
    <w:p w14:paraId="08B662E7" w14:textId="77777777" w:rsidR="007C70A1" w:rsidRPr="00076910" w:rsidRDefault="007C70A1" w:rsidP="00B11E1B">
      <w:pPr>
        <w:keepNext/>
        <w:widowControl w:val="0"/>
        <w:numPr>
          <w:ilvl w:val="1"/>
          <w:numId w:val="2"/>
        </w:numPr>
        <w:jc w:val="both"/>
        <w:rPr>
          <w:rFonts w:ascii="Tahoma" w:hAnsi="Tahoma" w:cs="Tahoma"/>
          <w:b/>
        </w:rPr>
      </w:pPr>
      <w:r w:rsidRPr="00076910">
        <w:rPr>
          <w:rFonts w:ascii="Tahoma" w:hAnsi="Tahoma" w:cs="Tahoma"/>
          <w:b/>
        </w:rPr>
        <w:t xml:space="preserve">Predmet javnega naročila </w:t>
      </w:r>
    </w:p>
    <w:p w14:paraId="57FCEBEB" w14:textId="77777777" w:rsidR="007C70A1" w:rsidRPr="00076910" w:rsidRDefault="007C70A1" w:rsidP="00B11E1B">
      <w:pPr>
        <w:keepNext/>
        <w:widowControl w:val="0"/>
        <w:jc w:val="both"/>
        <w:rPr>
          <w:rFonts w:ascii="Tahoma" w:hAnsi="Tahoma" w:cs="Tahoma"/>
          <w:b/>
        </w:rPr>
      </w:pPr>
    </w:p>
    <w:p w14:paraId="1CF37276" w14:textId="77777777" w:rsidR="00882F50" w:rsidRDefault="00167A7A" w:rsidP="00BD3966">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p>
    <w:p w14:paraId="427AD569" w14:textId="77777777" w:rsidR="00BD3966" w:rsidRDefault="00BD3966" w:rsidP="00BD3966">
      <w:pPr>
        <w:keepNext/>
        <w:widowControl w:val="0"/>
        <w:tabs>
          <w:tab w:val="left" w:pos="0"/>
        </w:tabs>
        <w:jc w:val="both"/>
        <w:rPr>
          <w:rFonts w:ascii="Tahoma" w:hAnsi="Tahoma" w:cs="Tahoma"/>
          <w:bCs/>
        </w:rPr>
      </w:pPr>
    </w:p>
    <w:p w14:paraId="7D59EDFD" w14:textId="77777777" w:rsidR="007B7C9E" w:rsidRPr="007B7C9E" w:rsidRDefault="007B7C9E" w:rsidP="007B7C9E">
      <w:pPr>
        <w:keepNext/>
        <w:widowControl w:val="0"/>
        <w:tabs>
          <w:tab w:val="left" w:pos="0"/>
        </w:tabs>
        <w:jc w:val="both"/>
        <w:rPr>
          <w:rFonts w:ascii="Tahoma" w:hAnsi="Tahoma" w:cs="Tahoma"/>
          <w:lang w:eastAsia="x-none"/>
        </w:rPr>
      </w:pPr>
      <w:r w:rsidRPr="007B7C9E">
        <w:rPr>
          <w:rFonts w:ascii="Tahoma" w:hAnsi="Tahoma" w:cs="Tahoma"/>
          <w:lang w:eastAsia="x-none"/>
        </w:rPr>
        <w:t>Izvedba gradbenih del</w:t>
      </w:r>
      <w:r>
        <w:rPr>
          <w:rFonts w:ascii="Tahoma" w:hAnsi="Tahoma" w:cs="Tahoma"/>
          <w:lang w:eastAsia="x-none"/>
        </w:rPr>
        <w:t xml:space="preserve"> </w:t>
      </w:r>
      <w:r w:rsidRPr="007B7C9E">
        <w:rPr>
          <w:rFonts w:ascii="Tahoma" w:hAnsi="Tahoma" w:cs="Tahoma"/>
          <w:lang w:eastAsia="x-none"/>
        </w:rPr>
        <w:t>po naslednjih sklopih:</w:t>
      </w:r>
    </w:p>
    <w:p w14:paraId="7E0C02BC" w14:textId="77777777" w:rsidR="007B7C9E" w:rsidRDefault="007B7C9E" w:rsidP="00B11E1B">
      <w:pPr>
        <w:keepNext/>
        <w:widowControl w:val="0"/>
        <w:tabs>
          <w:tab w:val="left" w:pos="0"/>
        </w:tabs>
        <w:jc w:val="both"/>
        <w:rPr>
          <w:rFonts w:ascii="Tahoma" w:hAnsi="Tahoma" w:cs="Tahoma"/>
          <w:lang w:eastAsia="x-none"/>
        </w:rPr>
      </w:pPr>
    </w:p>
    <w:p w14:paraId="3D91057C" w14:textId="77777777" w:rsidR="00A51BA7" w:rsidRPr="00A51BA7" w:rsidRDefault="00A51BA7" w:rsidP="00A51BA7">
      <w:pPr>
        <w:keepNext/>
        <w:widowControl w:val="0"/>
        <w:numPr>
          <w:ilvl w:val="0"/>
          <w:numId w:val="36"/>
        </w:numPr>
        <w:tabs>
          <w:tab w:val="left" w:pos="0"/>
        </w:tabs>
        <w:jc w:val="both"/>
        <w:rPr>
          <w:rFonts w:ascii="Tahoma" w:hAnsi="Tahoma" w:cs="Tahoma"/>
          <w:lang w:eastAsia="x-none"/>
        </w:rPr>
      </w:pPr>
      <w:r w:rsidRPr="00A51BA7">
        <w:rPr>
          <w:rFonts w:ascii="Tahoma" w:hAnsi="Tahoma" w:cs="Tahoma"/>
          <w:lang w:eastAsia="x-none"/>
        </w:rPr>
        <w:t>30III-774-00 Obnova vročevoda T1700 na območju OŠ Danile Kumar</w:t>
      </w:r>
    </w:p>
    <w:p w14:paraId="7F8C3EAF" w14:textId="77777777" w:rsidR="00A51BA7" w:rsidRPr="00A51BA7" w:rsidRDefault="00A51BA7" w:rsidP="00A51BA7">
      <w:pPr>
        <w:keepNext/>
        <w:widowControl w:val="0"/>
        <w:numPr>
          <w:ilvl w:val="0"/>
          <w:numId w:val="36"/>
        </w:numPr>
        <w:tabs>
          <w:tab w:val="left" w:pos="0"/>
        </w:tabs>
        <w:jc w:val="both"/>
        <w:rPr>
          <w:rFonts w:ascii="Tahoma" w:hAnsi="Tahoma" w:cs="Tahoma"/>
          <w:lang w:eastAsia="x-none"/>
        </w:rPr>
      </w:pPr>
      <w:r w:rsidRPr="00A51BA7">
        <w:rPr>
          <w:rFonts w:ascii="Tahoma" w:hAnsi="Tahoma" w:cs="Tahoma"/>
          <w:lang w:eastAsia="x-none"/>
        </w:rPr>
        <w:t xml:space="preserve">30III-753-00 Gradnja priključka za stanovanjsko sosesko Litijska - </w:t>
      </w:r>
      <w:proofErr w:type="spellStart"/>
      <w:r w:rsidRPr="00A51BA7">
        <w:rPr>
          <w:rFonts w:ascii="Tahoma" w:hAnsi="Tahoma" w:cs="Tahoma"/>
          <w:lang w:eastAsia="x-none"/>
        </w:rPr>
        <w:t>Pesarska</w:t>
      </w:r>
      <w:proofErr w:type="spellEnd"/>
    </w:p>
    <w:p w14:paraId="3031F96F" w14:textId="77777777" w:rsidR="002858BA" w:rsidRDefault="002858BA" w:rsidP="00B11E1B">
      <w:pPr>
        <w:keepNext/>
        <w:widowControl w:val="0"/>
        <w:tabs>
          <w:tab w:val="left" w:pos="0"/>
        </w:tabs>
        <w:jc w:val="both"/>
        <w:rPr>
          <w:rFonts w:ascii="Tahoma" w:hAnsi="Tahoma" w:cs="Tahoma"/>
          <w:lang w:eastAsia="x-none"/>
        </w:rPr>
      </w:pPr>
    </w:p>
    <w:p w14:paraId="60A3C463" w14:textId="00EA7B7E"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w:t>
      </w:r>
      <w:proofErr w:type="spellStart"/>
      <w:r w:rsidRPr="00A73B7E">
        <w:rPr>
          <w:rFonts w:ascii="Tahoma" w:hAnsi="Tahoma" w:cs="Tahoma"/>
          <w:lang w:eastAsia="x-none"/>
        </w:rPr>
        <w:t>d.o.o</w:t>
      </w:r>
      <w:proofErr w:type="spellEnd"/>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 xml:space="preserve">Poleg razpisne dokumentacije je na spletni strani Portala javnih naročil: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grafične situacije. </w:t>
      </w:r>
      <w:r w:rsidR="00CF6FB6">
        <w:rPr>
          <w:rFonts w:ascii="Tahoma" w:hAnsi="Tahoma" w:cs="Tahoma"/>
          <w:lang w:eastAsia="x-none"/>
        </w:rPr>
        <w:t xml:space="preserve">Ponudba se lahko odda za posamezen sklop </w:t>
      </w:r>
      <w:bookmarkStart w:id="1" w:name="_Hlk170797736"/>
      <w:r w:rsidR="00CF6FB6">
        <w:rPr>
          <w:rFonts w:ascii="Tahoma" w:hAnsi="Tahoma" w:cs="Tahoma"/>
          <w:lang w:eastAsia="x-none"/>
        </w:rPr>
        <w:t>ali za oba razpisana sklopa</w:t>
      </w:r>
      <w:r w:rsidR="005572BD">
        <w:rPr>
          <w:rFonts w:ascii="Tahoma" w:hAnsi="Tahoma" w:cs="Tahoma"/>
          <w:lang w:eastAsia="x-none"/>
        </w:rPr>
        <w:t>.</w:t>
      </w:r>
      <w:r w:rsidR="00CF6FB6" w:rsidRPr="00CD023B">
        <w:rPr>
          <w:rFonts w:ascii="Tahoma" w:hAnsi="Tahoma" w:cs="Tahoma"/>
          <w:lang w:eastAsia="x-none"/>
        </w:rPr>
        <w:t xml:space="preserve"> </w:t>
      </w:r>
      <w:bookmarkEnd w:id="1"/>
      <w:r w:rsidR="008E2C81" w:rsidRPr="00CD023B">
        <w:rPr>
          <w:rFonts w:ascii="Tahoma" w:hAnsi="Tahoma" w:cs="Tahoma"/>
          <w:lang w:eastAsia="x-none"/>
        </w:rPr>
        <w:t xml:space="preserve">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14:paraId="05B1E5AE" w14:textId="77777777" w:rsidR="001C57F7" w:rsidRPr="00E7001B" w:rsidRDefault="001C57F7" w:rsidP="00B11E1B">
      <w:pPr>
        <w:keepNext/>
        <w:widowControl w:val="0"/>
        <w:tabs>
          <w:tab w:val="left" w:pos="0"/>
        </w:tabs>
        <w:jc w:val="both"/>
        <w:rPr>
          <w:rFonts w:ascii="Tahoma" w:hAnsi="Tahoma" w:cs="Tahoma"/>
          <w:lang w:eastAsia="x-none"/>
        </w:rPr>
      </w:pPr>
    </w:p>
    <w:p w14:paraId="14C50447" w14:textId="77777777" w:rsidR="007C70A1" w:rsidRPr="00CF6FB6" w:rsidRDefault="007C70A1" w:rsidP="00B11E1B">
      <w:pPr>
        <w:keepNext/>
        <w:widowControl w:val="0"/>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CF6FB6">
        <w:rPr>
          <w:rFonts w:ascii="Tahoma" w:hAnsi="Tahoma" w:cs="Tahoma"/>
          <w:b/>
        </w:rPr>
        <w:t>Dodatna pojasnila ponudnikom</w:t>
      </w:r>
      <w:bookmarkEnd w:id="2"/>
      <w:bookmarkEnd w:id="3"/>
      <w:bookmarkEnd w:id="4"/>
      <w:bookmarkEnd w:id="5"/>
      <w:bookmarkEnd w:id="6"/>
    </w:p>
    <w:p w14:paraId="6541D6E1" w14:textId="77777777" w:rsidR="007C70A1" w:rsidRPr="00076910" w:rsidRDefault="007C70A1" w:rsidP="00B11E1B">
      <w:pPr>
        <w:keepNext/>
        <w:widowControl w:val="0"/>
        <w:jc w:val="both"/>
        <w:rPr>
          <w:rFonts w:ascii="Tahoma" w:hAnsi="Tahoma" w:cs="Tahoma"/>
        </w:rPr>
      </w:pPr>
    </w:p>
    <w:p w14:paraId="29DD73B2" w14:textId="1CCFC80C"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w:t>
      </w:r>
      <w:r w:rsidRPr="00341D89">
        <w:rPr>
          <w:rFonts w:ascii="Tahoma" w:hAnsi="Tahoma" w:cs="Tahoma"/>
        </w:rPr>
        <w:t xml:space="preserve">najkasneje </w:t>
      </w:r>
      <w:r w:rsidR="00660286" w:rsidRPr="00341D89">
        <w:rPr>
          <w:rFonts w:ascii="Tahoma" w:hAnsi="Tahoma" w:cs="Tahoma"/>
        </w:rPr>
        <w:t xml:space="preserve">do </w:t>
      </w:r>
      <w:r w:rsidR="00CF6FB6">
        <w:rPr>
          <w:rFonts w:ascii="Tahoma" w:hAnsi="Tahoma" w:cs="Tahoma"/>
        </w:rPr>
        <w:t>ponedelj</w:t>
      </w:r>
      <w:r w:rsidR="007D2D04">
        <w:rPr>
          <w:rFonts w:ascii="Tahoma" w:hAnsi="Tahoma" w:cs="Tahoma"/>
        </w:rPr>
        <w:t>ka</w:t>
      </w:r>
      <w:r w:rsidR="0022711C">
        <w:rPr>
          <w:rFonts w:ascii="Tahoma" w:hAnsi="Tahoma" w:cs="Tahoma"/>
        </w:rPr>
        <w:t xml:space="preserve">, dne </w:t>
      </w:r>
      <w:bookmarkStart w:id="7" w:name="_Hlk170797765"/>
      <w:r w:rsidR="00CF6FB6">
        <w:rPr>
          <w:rFonts w:ascii="Tahoma" w:hAnsi="Tahoma" w:cs="Tahoma"/>
          <w:b/>
          <w:bCs/>
        </w:rPr>
        <w:t>15</w:t>
      </w:r>
      <w:r w:rsidR="00480565" w:rsidRPr="007D2D04">
        <w:rPr>
          <w:rFonts w:ascii="Tahoma" w:hAnsi="Tahoma" w:cs="Tahoma"/>
          <w:b/>
          <w:bCs/>
        </w:rPr>
        <w:t>.</w:t>
      </w:r>
      <w:r w:rsidR="00480565" w:rsidRPr="00480565">
        <w:rPr>
          <w:rFonts w:ascii="Tahoma" w:hAnsi="Tahoma" w:cs="Tahoma"/>
          <w:b/>
          <w:bCs/>
        </w:rPr>
        <w:t xml:space="preserve"> </w:t>
      </w:r>
      <w:r w:rsidR="00CF6FB6">
        <w:rPr>
          <w:rFonts w:ascii="Tahoma" w:hAnsi="Tahoma" w:cs="Tahoma"/>
          <w:b/>
          <w:bCs/>
        </w:rPr>
        <w:t>7</w:t>
      </w:r>
      <w:r w:rsidR="00480565" w:rsidRPr="00480565">
        <w:rPr>
          <w:rFonts w:ascii="Tahoma" w:hAnsi="Tahoma" w:cs="Tahoma"/>
          <w:b/>
          <w:bCs/>
        </w:rPr>
        <w:t>. 2024</w:t>
      </w:r>
      <w:r w:rsidR="0060381B" w:rsidRPr="0060381B">
        <w:rPr>
          <w:rFonts w:ascii="Tahoma" w:hAnsi="Tahoma" w:cs="Tahoma"/>
          <w:b/>
          <w:bCs/>
        </w:rPr>
        <w:t xml:space="preserve"> </w:t>
      </w:r>
      <w:r w:rsidR="00DD48FE" w:rsidRPr="00341D89">
        <w:rPr>
          <w:rFonts w:ascii="Tahoma" w:hAnsi="Tahoma" w:cs="Tahoma"/>
          <w:b/>
        </w:rPr>
        <w:t>do</w:t>
      </w:r>
      <w:r w:rsidR="00950110" w:rsidRPr="00341D89">
        <w:rPr>
          <w:rFonts w:ascii="Tahoma" w:hAnsi="Tahoma" w:cs="Tahoma"/>
          <w:b/>
        </w:rPr>
        <w:t xml:space="preserve"> </w:t>
      </w:r>
      <w:r w:rsidR="009E359A" w:rsidRPr="00341D89">
        <w:rPr>
          <w:rFonts w:ascii="Tahoma" w:hAnsi="Tahoma" w:cs="Tahoma"/>
          <w:b/>
        </w:rPr>
        <w:t>1</w:t>
      </w:r>
      <w:r w:rsidR="00934617" w:rsidRPr="00341D89">
        <w:rPr>
          <w:rFonts w:ascii="Tahoma" w:hAnsi="Tahoma" w:cs="Tahoma"/>
          <w:b/>
        </w:rPr>
        <w:t>2</w:t>
      </w:r>
      <w:r w:rsidR="00813A0D" w:rsidRPr="00341D89">
        <w:rPr>
          <w:rFonts w:ascii="Tahoma" w:hAnsi="Tahoma" w:cs="Tahoma"/>
          <w:b/>
        </w:rPr>
        <w:t>. ure</w:t>
      </w:r>
      <w:bookmarkEnd w:id="7"/>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w:t>
      </w:r>
      <w:r w:rsidR="0022711C">
        <w:rPr>
          <w:rFonts w:ascii="Tahoma" w:hAnsi="Tahoma" w:cs="Tahoma"/>
        </w:rPr>
        <w:t>a</w:t>
      </w:r>
      <w:r w:rsidR="00FC0BB0" w:rsidRPr="00FB2CFB">
        <w:rPr>
          <w:rFonts w:ascii="Tahoma" w:hAnsi="Tahoma" w:cs="Tahoma"/>
        </w:rPr>
        <w:t>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2FAC341B" w14:textId="77777777" w:rsidR="008E2C81" w:rsidRPr="00076910" w:rsidRDefault="008E2C81" w:rsidP="00B11E1B">
      <w:pPr>
        <w:keepNext/>
        <w:widowControl w:val="0"/>
        <w:jc w:val="both"/>
        <w:rPr>
          <w:rFonts w:ascii="Tahoma" w:hAnsi="Tahoma" w:cs="Tahoma"/>
        </w:rPr>
      </w:pPr>
    </w:p>
    <w:p w14:paraId="7C57AB60" w14:textId="77777777" w:rsidR="007C70A1" w:rsidRPr="00CF6FB6" w:rsidRDefault="00104F2F" w:rsidP="00B11E1B">
      <w:pPr>
        <w:keepNext/>
        <w:widowControl w:val="0"/>
        <w:numPr>
          <w:ilvl w:val="1"/>
          <w:numId w:val="2"/>
        </w:numPr>
        <w:jc w:val="both"/>
        <w:rPr>
          <w:rFonts w:ascii="Tahoma" w:hAnsi="Tahoma" w:cs="Tahoma"/>
          <w:b/>
        </w:rPr>
      </w:pPr>
      <w:r w:rsidRPr="00CF6FB6">
        <w:rPr>
          <w:rFonts w:ascii="Tahoma" w:hAnsi="Tahoma" w:cs="Tahoma"/>
          <w:b/>
        </w:rPr>
        <w:t>Oddaja in odpiranje ponudb</w:t>
      </w:r>
    </w:p>
    <w:p w14:paraId="4A566B39" w14:textId="77777777" w:rsidR="00104F2F" w:rsidRPr="00076910" w:rsidRDefault="00104F2F" w:rsidP="00B11E1B">
      <w:pPr>
        <w:keepNext/>
        <w:widowControl w:val="0"/>
        <w:jc w:val="both"/>
        <w:rPr>
          <w:rFonts w:ascii="Tahoma" w:hAnsi="Tahoma" w:cs="Tahoma"/>
          <w:b/>
          <w:highlight w:val="yellow"/>
        </w:rPr>
      </w:pPr>
    </w:p>
    <w:p w14:paraId="705C5287" w14:textId="7F4BF18E" w:rsidR="00104F2F" w:rsidRPr="00341D89"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w:t>
      </w:r>
      <w:r w:rsidR="00813A0D">
        <w:rPr>
          <w:rFonts w:ascii="Tahoma" w:hAnsi="Tahoma" w:cs="Tahoma"/>
        </w:rPr>
        <w:t xml:space="preserve"> </w:t>
      </w:r>
      <w:r w:rsidR="00813A0D" w:rsidRPr="00341D89">
        <w:rPr>
          <w:rFonts w:ascii="Tahoma" w:hAnsi="Tahoma" w:cs="Tahoma"/>
        </w:rPr>
        <w:t xml:space="preserve">najkasneje </w:t>
      </w:r>
      <w:r w:rsidR="00DD48FE" w:rsidRPr="00A46C72">
        <w:rPr>
          <w:rFonts w:ascii="Tahoma" w:hAnsi="Tahoma" w:cs="Tahoma"/>
          <w:bCs/>
        </w:rPr>
        <w:t>do</w:t>
      </w:r>
      <w:r w:rsidR="00DD48FE" w:rsidRPr="00341D89">
        <w:rPr>
          <w:rFonts w:ascii="Tahoma" w:hAnsi="Tahoma" w:cs="Tahoma"/>
          <w:b/>
        </w:rPr>
        <w:t xml:space="preserve"> </w:t>
      </w:r>
      <w:bookmarkStart w:id="8" w:name="_Hlk170797825"/>
      <w:r w:rsidR="007D2D04">
        <w:rPr>
          <w:rFonts w:ascii="Tahoma" w:hAnsi="Tahoma" w:cs="Tahoma"/>
          <w:b/>
        </w:rPr>
        <w:t>četrtka</w:t>
      </w:r>
      <w:r w:rsidR="00480565">
        <w:rPr>
          <w:rFonts w:ascii="Tahoma" w:hAnsi="Tahoma" w:cs="Tahoma"/>
          <w:b/>
        </w:rPr>
        <w:t xml:space="preserve">, </w:t>
      </w:r>
      <w:r w:rsidR="007D2D04">
        <w:rPr>
          <w:rFonts w:ascii="Tahoma" w:hAnsi="Tahoma" w:cs="Tahoma"/>
          <w:b/>
        </w:rPr>
        <w:t xml:space="preserve">dne </w:t>
      </w:r>
      <w:r w:rsidR="00480565">
        <w:rPr>
          <w:rFonts w:ascii="Tahoma" w:hAnsi="Tahoma" w:cs="Tahoma"/>
          <w:b/>
        </w:rPr>
        <w:t>1</w:t>
      </w:r>
      <w:r w:rsidR="00CF6FB6">
        <w:rPr>
          <w:rFonts w:ascii="Tahoma" w:hAnsi="Tahoma" w:cs="Tahoma"/>
          <w:b/>
        </w:rPr>
        <w:t>8</w:t>
      </w:r>
      <w:r w:rsidR="00480565">
        <w:rPr>
          <w:rFonts w:ascii="Tahoma" w:hAnsi="Tahoma" w:cs="Tahoma"/>
          <w:b/>
        </w:rPr>
        <w:t xml:space="preserve">. </w:t>
      </w:r>
      <w:r w:rsidR="00CF6FB6">
        <w:rPr>
          <w:rFonts w:ascii="Tahoma" w:hAnsi="Tahoma" w:cs="Tahoma"/>
          <w:b/>
        </w:rPr>
        <w:t>7</w:t>
      </w:r>
      <w:r w:rsidR="00480565">
        <w:rPr>
          <w:rFonts w:ascii="Tahoma" w:hAnsi="Tahoma" w:cs="Tahoma"/>
          <w:b/>
        </w:rPr>
        <w:t>. 2024</w:t>
      </w:r>
      <w:r w:rsidR="0060381B" w:rsidRPr="00341D89">
        <w:rPr>
          <w:rFonts w:ascii="Tahoma" w:hAnsi="Tahoma" w:cs="Tahoma"/>
          <w:b/>
        </w:rPr>
        <w:t xml:space="preserve"> </w:t>
      </w:r>
      <w:bookmarkEnd w:id="8"/>
      <w:r w:rsidR="00232A8C" w:rsidRPr="00341D89">
        <w:rPr>
          <w:rFonts w:ascii="Tahoma" w:hAnsi="Tahoma" w:cs="Tahoma"/>
          <w:b/>
        </w:rPr>
        <w:t>do 12. ure</w:t>
      </w:r>
      <w:r w:rsidRPr="00341D89">
        <w:rPr>
          <w:rFonts w:ascii="Tahoma" w:hAnsi="Tahoma" w:cs="Tahoma"/>
          <w:b/>
        </w:rPr>
        <w:t>.</w:t>
      </w:r>
    </w:p>
    <w:p w14:paraId="20D709AB" w14:textId="77777777" w:rsidR="00104F2F" w:rsidRPr="00341D89" w:rsidRDefault="00104F2F" w:rsidP="00B11E1B">
      <w:pPr>
        <w:keepNext/>
        <w:widowControl w:val="0"/>
        <w:tabs>
          <w:tab w:val="left" w:pos="142"/>
        </w:tabs>
        <w:jc w:val="both"/>
        <w:rPr>
          <w:rFonts w:ascii="Tahoma" w:hAnsi="Tahoma" w:cs="Tahoma"/>
        </w:rPr>
      </w:pPr>
    </w:p>
    <w:p w14:paraId="749AAC13"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6CC855A0" w14:textId="77777777" w:rsidR="00104F2F" w:rsidRPr="00A73B7E" w:rsidRDefault="00104F2F" w:rsidP="00B11E1B">
      <w:pPr>
        <w:keepNext/>
        <w:widowControl w:val="0"/>
        <w:jc w:val="both"/>
        <w:rPr>
          <w:rFonts w:ascii="Tahoma" w:hAnsi="Tahoma" w:cs="Tahoma"/>
        </w:rPr>
      </w:pPr>
    </w:p>
    <w:p w14:paraId="5C89DDB9" w14:textId="25A4981C"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w:t>
      </w:r>
      <w:r w:rsidRPr="00341D89">
        <w:rPr>
          <w:rFonts w:ascii="Tahoma" w:hAnsi="Tahoma" w:cs="Tahoma"/>
        </w:rPr>
        <w:t xml:space="preserve">sistemu e-JN </w:t>
      </w:r>
      <w:r w:rsidR="00401DEE" w:rsidRPr="00341D89">
        <w:rPr>
          <w:rFonts w:ascii="Tahoma" w:hAnsi="Tahoma" w:cs="Tahoma"/>
        </w:rPr>
        <w:t xml:space="preserve">v </w:t>
      </w:r>
      <w:bookmarkStart w:id="9" w:name="_Hlk170797850"/>
      <w:r w:rsidR="006B096C" w:rsidRPr="006B096C">
        <w:rPr>
          <w:rFonts w:ascii="Tahoma" w:hAnsi="Tahoma" w:cs="Tahoma"/>
          <w:b/>
          <w:bCs/>
        </w:rPr>
        <w:t>četrt</w:t>
      </w:r>
      <w:r w:rsidR="00CF6FB6">
        <w:rPr>
          <w:rFonts w:ascii="Tahoma" w:hAnsi="Tahoma" w:cs="Tahoma"/>
          <w:b/>
          <w:bCs/>
        </w:rPr>
        <w:t>e</w:t>
      </w:r>
      <w:r w:rsidR="006B096C" w:rsidRPr="006B096C">
        <w:rPr>
          <w:rFonts w:ascii="Tahoma" w:hAnsi="Tahoma" w:cs="Tahoma"/>
          <w:b/>
          <w:bCs/>
        </w:rPr>
        <w:t>k</w:t>
      </w:r>
      <w:r w:rsidR="00480565" w:rsidRPr="006B096C">
        <w:rPr>
          <w:rFonts w:ascii="Tahoma" w:hAnsi="Tahoma" w:cs="Tahoma"/>
          <w:b/>
          <w:bCs/>
        </w:rPr>
        <w:t>,</w:t>
      </w:r>
      <w:r w:rsidR="00480565">
        <w:rPr>
          <w:rFonts w:ascii="Tahoma" w:hAnsi="Tahoma" w:cs="Tahoma"/>
          <w:b/>
        </w:rPr>
        <w:t xml:space="preserve"> </w:t>
      </w:r>
      <w:r w:rsidR="006B096C">
        <w:rPr>
          <w:rFonts w:ascii="Tahoma" w:hAnsi="Tahoma" w:cs="Tahoma"/>
          <w:b/>
        </w:rPr>
        <w:t xml:space="preserve">dne </w:t>
      </w:r>
      <w:r w:rsidR="00480565">
        <w:rPr>
          <w:rFonts w:ascii="Tahoma" w:hAnsi="Tahoma" w:cs="Tahoma"/>
          <w:b/>
        </w:rPr>
        <w:t>1</w:t>
      </w:r>
      <w:r w:rsidR="00CF6FB6">
        <w:rPr>
          <w:rFonts w:ascii="Tahoma" w:hAnsi="Tahoma" w:cs="Tahoma"/>
          <w:b/>
        </w:rPr>
        <w:t>8</w:t>
      </w:r>
      <w:r w:rsidR="00480565">
        <w:rPr>
          <w:rFonts w:ascii="Tahoma" w:hAnsi="Tahoma" w:cs="Tahoma"/>
          <w:b/>
        </w:rPr>
        <w:t xml:space="preserve">. </w:t>
      </w:r>
      <w:r w:rsidR="00CF6FB6">
        <w:rPr>
          <w:rFonts w:ascii="Tahoma" w:hAnsi="Tahoma" w:cs="Tahoma"/>
          <w:b/>
        </w:rPr>
        <w:t>7</w:t>
      </w:r>
      <w:r w:rsidR="00480565">
        <w:rPr>
          <w:rFonts w:ascii="Tahoma" w:hAnsi="Tahoma" w:cs="Tahoma"/>
          <w:b/>
        </w:rPr>
        <w:t>. 2024</w:t>
      </w:r>
      <w:r w:rsidR="00480565" w:rsidRPr="00341D89">
        <w:rPr>
          <w:rFonts w:ascii="Tahoma" w:hAnsi="Tahoma" w:cs="Tahoma"/>
          <w:b/>
        </w:rPr>
        <w:t xml:space="preserve"> </w:t>
      </w:r>
      <w:bookmarkEnd w:id="9"/>
      <w:r w:rsidR="00813A0D" w:rsidRPr="00341D89">
        <w:rPr>
          <w:rFonts w:ascii="Tahoma" w:hAnsi="Tahoma" w:cs="Tahoma"/>
        </w:rPr>
        <w:t>in</w:t>
      </w:r>
      <w:r w:rsidR="00813A0D" w:rsidRPr="00E70159">
        <w:rPr>
          <w:rFonts w:ascii="Tahoma" w:hAnsi="Tahoma" w:cs="Tahoma"/>
        </w:rPr>
        <w:t xml:space="preserve">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934617">
        <w:rPr>
          <w:rFonts w:ascii="Tahoma" w:hAnsi="Tahoma" w:cs="Tahoma"/>
          <w:b/>
        </w:rPr>
        <w:t>14</w:t>
      </w:r>
      <w:r w:rsidR="00FC0BB0" w:rsidRPr="00E24E88">
        <w:rPr>
          <w:rFonts w:ascii="Tahoma" w:hAnsi="Tahoma" w:cs="Tahoma"/>
          <w:b/>
        </w:rPr>
        <w:t>.</w:t>
      </w:r>
      <w:r w:rsidR="00933DAD" w:rsidRPr="00E24E88">
        <w:rPr>
          <w:rFonts w:ascii="Tahoma" w:hAnsi="Tahoma" w:cs="Tahoma"/>
          <w:b/>
        </w:rPr>
        <w:t xml:space="preserve"> </w:t>
      </w:r>
      <w:r w:rsidR="00D35319" w:rsidRPr="00E24E88">
        <w:rPr>
          <w:rFonts w:ascii="Tahoma" w:hAnsi="Tahoma" w:cs="Tahoma"/>
          <w:b/>
        </w:rPr>
        <w:t>ur</w:t>
      </w:r>
      <w:r w:rsidR="00466C7B" w:rsidRPr="00E24E88">
        <w:rPr>
          <w:rFonts w:ascii="Tahoma" w:hAnsi="Tahoma" w:cs="Tahoma"/>
          <w:b/>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w:t>
      </w:r>
      <w:proofErr w:type="spellStart"/>
      <w:r w:rsidRPr="00CD023B">
        <w:rPr>
          <w:rFonts w:ascii="Tahoma" w:hAnsi="Tahoma" w:cs="Tahoma"/>
        </w:rPr>
        <w:t>pdf</w:t>
      </w:r>
      <w:proofErr w:type="spellEnd"/>
      <w:r w:rsidRPr="00CD023B">
        <w:rPr>
          <w:rFonts w:ascii="Tahoma" w:hAnsi="Tahoma" w:cs="Tahoma"/>
        </w:rPr>
        <w:t xml:space="preserve">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300BF320" w14:textId="77777777" w:rsidR="00104F2F" w:rsidRPr="00076910" w:rsidRDefault="00104F2F" w:rsidP="00B11E1B">
      <w:pPr>
        <w:keepNext/>
        <w:widowControl w:val="0"/>
        <w:jc w:val="both"/>
        <w:rPr>
          <w:rFonts w:ascii="Tahoma" w:hAnsi="Tahoma" w:cs="Tahoma"/>
          <w:highlight w:val="yellow"/>
        </w:rPr>
      </w:pPr>
    </w:p>
    <w:p w14:paraId="557AE233" w14:textId="77777777" w:rsidR="007C70A1" w:rsidRPr="00076910" w:rsidRDefault="007C70A1" w:rsidP="00B11E1B">
      <w:pPr>
        <w:keepNext/>
        <w:widowControl w:val="0"/>
        <w:numPr>
          <w:ilvl w:val="1"/>
          <w:numId w:val="2"/>
        </w:numPr>
        <w:jc w:val="both"/>
        <w:rPr>
          <w:rFonts w:ascii="Tahoma" w:hAnsi="Tahoma" w:cs="Tahoma"/>
          <w:b/>
        </w:rPr>
      </w:pPr>
      <w:bookmarkStart w:id="10" w:name="_Toc116720524"/>
      <w:bookmarkStart w:id="11" w:name="_Toc116720588"/>
      <w:bookmarkStart w:id="12" w:name="_Toc116783499"/>
      <w:bookmarkStart w:id="13" w:name="_Toc116792933"/>
      <w:bookmarkStart w:id="14" w:name="_Toc136417505"/>
      <w:r w:rsidRPr="00076910">
        <w:rPr>
          <w:rFonts w:ascii="Tahoma" w:hAnsi="Tahoma" w:cs="Tahoma"/>
          <w:b/>
        </w:rPr>
        <w:t>Prav</w:t>
      </w:r>
      <w:bookmarkEnd w:id="10"/>
      <w:bookmarkEnd w:id="11"/>
      <w:bookmarkEnd w:id="12"/>
      <w:bookmarkEnd w:id="13"/>
      <w:bookmarkEnd w:id="14"/>
      <w:r w:rsidR="00712EF3" w:rsidRPr="00076910">
        <w:rPr>
          <w:rFonts w:ascii="Tahoma" w:hAnsi="Tahoma" w:cs="Tahoma"/>
          <w:b/>
        </w:rPr>
        <w:t>no varstvo</w:t>
      </w:r>
    </w:p>
    <w:p w14:paraId="6644949E" w14:textId="77777777" w:rsidR="007C70A1" w:rsidRPr="00076910" w:rsidRDefault="007C70A1" w:rsidP="00B11E1B">
      <w:pPr>
        <w:keepNext/>
        <w:widowControl w:val="0"/>
        <w:jc w:val="both"/>
        <w:rPr>
          <w:rFonts w:ascii="Tahoma" w:hAnsi="Tahoma" w:cs="Tahoma"/>
          <w:b/>
        </w:rPr>
      </w:pPr>
    </w:p>
    <w:p w14:paraId="70066649"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408EE625"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451FFB5F" w14:textId="77777777"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14:paraId="76FB54DC" w14:textId="77777777" w:rsidR="001D68DD" w:rsidRPr="00076910" w:rsidRDefault="001D68DD" w:rsidP="00167A7A">
      <w:pPr>
        <w:widowControl w:val="0"/>
        <w:autoSpaceDE w:val="0"/>
        <w:autoSpaceDN w:val="0"/>
        <w:adjustRightInd w:val="0"/>
        <w:jc w:val="both"/>
        <w:rPr>
          <w:rFonts w:ascii="Tahoma" w:hAnsi="Tahoma" w:cs="Tahoma"/>
        </w:rPr>
      </w:pPr>
    </w:p>
    <w:p w14:paraId="22F36499" w14:textId="706BEC4F"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 xml:space="preserve">Naročnik bo v postopek oddaje javnega naročila vključil pogajanja </w:t>
      </w:r>
      <w:bookmarkStart w:id="15" w:name="_Hlk170797909"/>
      <w:r w:rsidRPr="00076910">
        <w:rPr>
          <w:rFonts w:ascii="Tahoma" w:hAnsi="Tahoma" w:cs="Tahoma"/>
        </w:rPr>
        <w:t>in sicer v enem krogu</w:t>
      </w:r>
      <w:bookmarkEnd w:id="15"/>
      <w:r w:rsidRPr="00076910">
        <w:rPr>
          <w:rFonts w:ascii="Tahoma" w:hAnsi="Tahoma" w:cs="Tahoma"/>
        </w:rPr>
        <w:t>. Element pogajanj bo skupna ponudbena vrednost</w:t>
      </w:r>
      <w:r w:rsidR="00BA2BDA">
        <w:rPr>
          <w:rFonts w:ascii="Tahoma" w:hAnsi="Tahoma" w:cs="Tahoma"/>
        </w:rPr>
        <w:t xml:space="preserve"> za posamezni sklop</w:t>
      </w:r>
      <w:r w:rsidR="006C4E0B">
        <w:rPr>
          <w:rFonts w:ascii="Tahoma" w:hAnsi="Tahoma" w:cs="Tahoma"/>
        </w:rPr>
        <w:t>.</w:t>
      </w:r>
    </w:p>
    <w:p w14:paraId="6E6711FA" w14:textId="77777777" w:rsidR="00DC4D98" w:rsidRPr="00076910" w:rsidRDefault="00DC4D98" w:rsidP="00B11E1B">
      <w:pPr>
        <w:keepNext/>
        <w:widowControl w:val="0"/>
        <w:autoSpaceDE w:val="0"/>
        <w:autoSpaceDN w:val="0"/>
        <w:adjustRightInd w:val="0"/>
        <w:jc w:val="both"/>
        <w:rPr>
          <w:rFonts w:ascii="Tahoma" w:hAnsi="Tahoma" w:cs="Tahoma"/>
        </w:rPr>
      </w:pPr>
    </w:p>
    <w:p w14:paraId="0329A035" w14:textId="77777777"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r w:rsidR="007C70A1" w:rsidRPr="00076910">
        <w:rPr>
          <w:rFonts w:ascii="Tahoma" w:hAnsi="Tahoma" w:cs="Tahoma"/>
          <w:b/>
          <w:sz w:val="22"/>
          <w:szCs w:val="22"/>
        </w:rPr>
        <w:t xml:space="preserve"> </w:t>
      </w:r>
    </w:p>
    <w:p w14:paraId="6EF3B272" w14:textId="77777777" w:rsidR="001C57F7" w:rsidRPr="00076910" w:rsidRDefault="001C57F7" w:rsidP="00B11E1B">
      <w:pPr>
        <w:keepNext/>
        <w:widowControl w:val="0"/>
        <w:jc w:val="both"/>
        <w:rPr>
          <w:rFonts w:ascii="Tahoma" w:hAnsi="Tahoma" w:cs="Tahoma"/>
          <w:b/>
          <w:sz w:val="22"/>
          <w:szCs w:val="22"/>
          <w:highlight w:val="yellow"/>
        </w:rPr>
      </w:pPr>
    </w:p>
    <w:p w14:paraId="1611AB2B"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3EE03C74" w14:textId="77777777" w:rsidR="001C57F7" w:rsidRPr="00076910" w:rsidRDefault="001C57F7" w:rsidP="00B11E1B">
      <w:pPr>
        <w:keepNext/>
        <w:widowControl w:val="0"/>
        <w:jc w:val="both"/>
        <w:rPr>
          <w:rFonts w:ascii="Tahoma" w:hAnsi="Tahoma" w:cs="Tahoma"/>
          <w:szCs w:val="22"/>
        </w:rPr>
      </w:pPr>
    </w:p>
    <w:p w14:paraId="3B7C11F2"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 xml:space="preserve">Ponudba mora biti napisana v slovenskem jeziku, finančni podatki v ponudbi pa morajo biti podani v EUR. Posamezne listine lahko ponudniki predložijo tudi v drugih jezikih, pri čemer si naročnik pridržuje pravico, </w:t>
      </w:r>
      <w:r w:rsidRPr="00076910">
        <w:rPr>
          <w:rFonts w:ascii="Tahoma" w:hAnsi="Tahoma" w:cs="Tahoma"/>
          <w:szCs w:val="22"/>
        </w:rPr>
        <w:lastRenderedPageBreak/>
        <w:t>da od ponudnika naknadno zahteva prevod.</w:t>
      </w:r>
    </w:p>
    <w:p w14:paraId="21C948A8" w14:textId="77777777" w:rsidR="002205FC" w:rsidRPr="00076910" w:rsidRDefault="002205FC" w:rsidP="00B11E1B">
      <w:pPr>
        <w:keepNext/>
        <w:widowControl w:val="0"/>
        <w:jc w:val="both"/>
        <w:rPr>
          <w:rFonts w:ascii="Tahoma" w:hAnsi="Tahoma" w:cs="Tahoma"/>
          <w:szCs w:val="22"/>
        </w:rPr>
      </w:pPr>
    </w:p>
    <w:p w14:paraId="41F52368" w14:textId="77777777" w:rsidR="007C70A1" w:rsidRPr="00076910" w:rsidRDefault="00EE3F8E" w:rsidP="00B11E1B">
      <w:pPr>
        <w:keepNext/>
        <w:widowControl w:val="0"/>
        <w:jc w:val="both"/>
        <w:rPr>
          <w:rFonts w:ascii="Tahoma" w:hAnsi="Tahoma" w:cs="Tahoma"/>
          <w:b/>
        </w:rPr>
      </w:pPr>
      <w:r w:rsidRPr="00410CB5">
        <w:rPr>
          <w:rFonts w:ascii="Tahoma" w:hAnsi="Tahoma" w:cs="Tahoma"/>
          <w:b/>
        </w:rPr>
        <w:t>2.</w:t>
      </w:r>
      <w:r w:rsidR="001C57F7" w:rsidRPr="00410CB5">
        <w:rPr>
          <w:rFonts w:ascii="Tahoma" w:hAnsi="Tahoma" w:cs="Tahoma"/>
          <w:b/>
        </w:rPr>
        <w:t>2</w:t>
      </w:r>
      <w:r w:rsidRPr="00410CB5">
        <w:rPr>
          <w:rFonts w:ascii="Tahoma" w:hAnsi="Tahoma" w:cs="Tahoma"/>
          <w:b/>
        </w:rPr>
        <w:t xml:space="preserve"> </w:t>
      </w:r>
      <w:r w:rsidR="001721FC" w:rsidRPr="00410CB5">
        <w:rPr>
          <w:rFonts w:ascii="Tahoma" w:hAnsi="Tahoma" w:cs="Tahoma"/>
          <w:b/>
        </w:rPr>
        <w:t>PREDRAČUN</w:t>
      </w:r>
      <w:r w:rsidR="00564E2D" w:rsidRPr="00076910">
        <w:rPr>
          <w:rFonts w:ascii="Tahoma" w:hAnsi="Tahoma" w:cs="Tahoma"/>
          <w:b/>
        </w:rPr>
        <w:t xml:space="preserve"> </w:t>
      </w:r>
    </w:p>
    <w:p w14:paraId="745C2678" w14:textId="77777777" w:rsidR="00402CE6" w:rsidRPr="006D03C9" w:rsidRDefault="00402CE6" w:rsidP="00B11E1B">
      <w:pPr>
        <w:keepNext/>
        <w:widowControl w:val="0"/>
        <w:jc w:val="both"/>
        <w:rPr>
          <w:rFonts w:ascii="Tahoma" w:hAnsi="Tahoma" w:cs="Tahoma"/>
          <w:b/>
        </w:rPr>
      </w:pPr>
    </w:p>
    <w:p w14:paraId="0E3CB3B2" w14:textId="77777777" w:rsidR="00E228A1" w:rsidRPr="00076910" w:rsidRDefault="00FC0BB0" w:rsidP="00B11E1B">
      <w:pPr>
        <w:keepNext/>
        <w:widowControl w:val="0"/>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 xml:space="preserve">je k razpisni dokumentaciji priložen v </w:t>
      </w:r>
      <w:proofErr w:type="spellStart"/>
      <w:r w:rsidR="00BA66E9" w:rsidRPr="006B13B6">
        <w:rPr>
          <w:rFonts w:ascii="Tahoma" w:hAnsi="Tahoma" w:cs="Tahoma"/>
        </w:rPr>
        <w:t>excel</w:t>
      </w:r>
      <w:proofErr w:type="spellEnd"/>
      <w:r w:rsidR="00BA66E9" w:rsidRPr="006B13B6">
        <w:rPr>
          <w:rFonts w:ascii="Tahoma" w:hAnsi="Tahoma" w:cs="Tahoma"/>
        </w:rPr>
        <w:t xml:space="preserve">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 vseh postavk)</w:t>
      </w:r>
      <w:r w:rsidR="00E228A1" w:rsidRPr="00076910">
        <w:rPr>
          <w:rFonts w:ascii="Tahoma" w:hAnsi="Tahoma" w:cs="Tahoma"/>
        </w:rPr>
        <w:t>, bo naročnik štel, da je vrednost navedene postavke upoštevana v skupni ponudbeni vrednosti.</w:t>
      </w:r>
    </w:p>
    <w:p w14:paraId="49C66EEF" w14:textId="77777777" w:rsidR="00766B22" w:rsidRPr="00076910" w:rsidRDefault="00766B22" w:rsidP="00B11E1B">
      <w:pPr>
        <w:keepNext/>
        <w:widowControl w:val="0"/>
        <w:jc w:val="both"/>
        <w:rPr>
          <w:rFonts w:ascii="Tahoma" w:hAnsi="Tahoma" w:cs="Tahoma"/>
        </w:rPr>
      </w:pPr>
    </w:p>
    <w:p w14:paraId="5C9A944C" w14:textId="358696F9" w:rsidR="00D367B3" w:rsidRPr="00076910" w:rsidRDefault="00D367B3" w:rsidP="00D367B3">
      <w:pPr>
        <w:pStyle w:val="Odstavekseznama"/>
        <w:ind w:left="0"/>
        <w:jc w:val="both"/>
        <w:rPr>
          <w:rFonts w:ascii="Tahoma" w:hAnsi="Tahoma"/>
          <w:b/>
        </w:rPr>
      </w:pPr>
      <w:r w:rsidRPr="00076910">
        <w:rPr>
          <w:rFonts w:ascii="Tahoma" w:hAnsi="Tahoma"/>
          <w:b/>
        </w:rPr>
        <w:t>Cena na enoto mere za istovrstno postavko (materiala ali del) mora biti enaka v vseh zavihkih ponudbenega predračuna</w:t>
      </w:r>
      <w:r w:rsidR="00BA2BDA">
        <w:rPr>
          <w:rFonts w:ascii="Tahoma" w:hAnsi="Tahoma"/>
          <w:b/>
        </w:rPr>
        <w:t xml:space="preserve"> za posamezni sklop</w:t>
      </w:r>
      <w:r w:rsidR="00143C87">
        <w:rPr>
          <w:rFonts w:ascii="Tahoma" w:hAnsi="Tahoma"/>
          <w:b/>
        </w:rPr>
        <w:t>.</w:t>
      </w:r>
    </w:p>
    <w:p w14:paraId="313820C5" w14:textId="77777777" w:rsidR="00D367B3" w:rsidRPr="00076910" w:rsidRDefault="00D367B3" w:rsidP="00B11E1B">
      <w:pPr>
        <w:keepNext/>
        <w:widowControl w:val="0"/>
        <w:jc w:val="both"/>
        <w:rPr>
          <w:rFonts w:ascii="Tahoma" w:hAnsi="Tahoma" w:cs="Tahoma"/>
        </w:rPr>
      </w:pPr>
    </w:p>
    <w:p w14:paraId="514DF464" w14:textId="77777777" w:rsidR="00766B22" w:rsidRPr="00076910" w:rsidRDefault="00766B22" w:rsidP="00B11E1B">
      <w:pPr>
        <w:keepNext/>
        <w:widowControl w:val="0"/>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14:paraId="36A57D77" w14:textId="77777777" w:rsidR="008D15ED" w:rsidRPr="00076910" w:rsidRDefault="008D15ED" w:rsidP="00B11E1B">
      <w:pPr>
        <w:keepNext/>
        <w:widowControl w:val="0"/>
        <w:jc w:val="both"/>
        <w:rPr>
          <w:rFonts w:ascii="Tahoma" w:hAnsi="Tahoma" w:cs="Tahoma"/>
        </w:rPr>
      </w:pPr>
    </w:p>
    <w:p w14:paraId="05CB0F9B" w14:textId="77777777" w:rsidR="008D15ED" w:rsidRPr="00076910" w:rsidRDefault="008D15ED" w:rsidP="004C2041">
      <w:pPr>
        <w:widowControl w:val="0"/>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5A226AD3" w14:textId="77777777" w:rsidR="00490CA1" w:rsidRPr="00076910" w:rsidRDefault="00490CA1" w:rsidP="004C2041">
      <w:pPr>
        <w:widowControl w:val="0"/>
        <w:jc w:val="both"/>
        <w:rPr>
          <w:rFonts w:ascii="Tahoma" w:hAnsi="Tahoma" w:cs="Tahoma"/>
        </w:rPr>
      </w:pPr>
    </w:p>
    <w:p w14:paraId="7568FF5C" w14:textId="77777777" w:rsidR="00BF2CCB" w:rsidRPr="00076910" w:rsidRDefault="00BF2CCB" w:rsidP="00BF2CCB">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w:t>
      </w:r>
      <w:proofErr w:type="spellStart"/>
      <w:r w:rsidRPr="00076910">
        <w:rPr>
          <w:rFonts w:ascii="Tahoma" w:hAnsi="Tahoma" w:cs="Tahoma"/>
          <w:b/>
        </w:rPr>
        <w:t>pdf</w:t>
      </w:r>
      <w:proofErr w:type="spellEnd"/>
      <w:r w:rsidRPr="00076910">
        <w:rPr>
          <w:rFonts w:ascii="Tahoma" w:hAnsi="Tahoma" w:cs="Tahoma"/>
          <w:b/>
        </w:rPr>
        <w:t xml:space="preserve">. obliki/formatu. »Skupna ponudbena vrednost«, ki bo vpisana v istoimenski razdelek in dokument (Priloga »POVZETEK PREDRAČUNA – PONUDBA«), ki bo naložen kot predračun v del »Predračun«, bosta razvidna in dostopna na javnem odpiranju ponudb. </w:t>
      </w:r>
    </w:p>
    <w:p w14:paraId="58195D0A" w14:textId="77777777" w:rsidR="002E7422" w:rsidRDefault="002E7422" w:rsidP="00B11E1B">
      <w:pPr>
        <w:keepNext/>
        <w:widowControl w:val="0"/>
        <w:jc w:val="both"/>
        <w:rPr>
          <w:rFonts w:ascii="Tahoma" w:hAnsi="Tahoma" w:cs="Tahoma"/>
        </w:rPr>
      </w:pPr>
    </w:p>
    <w:p w14:paraId="4E824538"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00410CB5">
        <w:rPr>
          <w:rFonts w:ascii="Tahoma" w:hAnsi="Tahoma" w:cs="Tahoma"/>
          <w:b/>
          <w:sz w:val="20"/>
        </w:rPr>
        <w:t xml:space="preserve"> SKUPNA PONUDBA</w:t>
      </w:r>
    </w:p>
    <w:p w14:paraId="76A64D62" w14:textId="77777777" w:rsidR="00E64E2B" w:rsidRPr="00076910" w:rsidRDefault="00E64E2B" w:rsidP="00B11E1B">
      <w:pPr>
        <w:pStyle w:val="tekst1"/>
        <w:keepNext/>
        <w:widowControl w:val="0"/>
        <w:spacing w:before="0" w:line="240" w:lineRule="auto"/>
        <w:rPr>
          <w:rFonts w:ascii="Tahoma" w:hAnsi="Tahoma" w:cs="Tahoma"/>
          <w:sz w:val="20"/>
        </w:rPr>
      </w:pPr>
    </w:p>
    <w:p w14:paraId="64F392D9"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6F557E8C" w14:textId="77777777" w:rsidR="00E64E2B" w:rsidRPr="00076910" w:rsidRDefault="00E64E2B" w:rsidP="002858BA">
      <w:pPr>
        <w:pStyle w:val="tekst1"/>
        <w:keepNext/>
        <w:widowControl w:val="0"/>
        <w:numPr>
          <w:ilvl w:val="0"/>
          <w:numId w:val="7"/>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3DE4BA65" w14:textId="77777777" w:rsidR="00E64E2B" w:rsidRPr="00076910" w:rsidRDefault="00E64E2B" w:rsidP="002858BA">
      <w:pPr>
        <w:pStyle w:val="tekst1"/>
        <w:numPr>
          <w:ilvl w:val="0"/>
          <w:numId w:val="7"/>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0ACF8026" w14:textId="77777777" w:rsidR="00E64E2B" w:rsidRPr="00076910" w:rsidRDefault="00284226" w:rsidP="002858BA">
      <w:pPr>
        <w:pStyle w:val="tekst1"/>
        <w:numPr>
          <w:ilvl w:val="0"/>
          <w:numId w:val="7"/>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5573E1E8" w14:textId="77777777" w:rsidR="00E64E2B" w:rsidRPr="00076910" w:rsidRDefault="00E64E2B" w:rsidP="006F5D06">
      <w:pPr>
        <w:jc w:val="both"/>
        <w:rPr>
          <w:rFonts w:ascii="Tahoma" w:hAnsi="Tahoma" w:cs="Tahoma"/>
        </w:rPr>
      </w:pPr>
    </w:p>
    <w:p w14:paraId="59AE72A6" w14:textId="2E9A5F6F"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14711D54" w14:textId="77777777" w:rsidR="008C468C" w:rsidRPr="00076910" w:rsidRDefault="008C468C" w:rsidP="006F5D06">
      <w:pPr>
        <w:outlineLvl w:val="1"/>
        <w:rPr>
          <w:rFonts w:ascii="Tahoma" w:hAnsi="Tahoma" w:cs="Tahoma"/>
          <w:b/>
          <w:bCs/>
        </w:rPr>
      </w:pPr>
    </w:p>
    <w:p w14:paraId="527EDCE2" w14:textId="2E122515"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w:t>
      </w:r>
    </w:p>
    <w:p w14:paraId="67EC9ADF" w14:textId="77777777" w:rsidR="00BB2DDC" w:rsidRPr="00076910" w:rsidRDefault="005C75F8" w:rsidP="002858BA">
      <w:pPr>
        <w:numPr>
          <w:ilvl w:val="0"/>
          <w:numId w:val="8"/>
        </w:numPr>
        <w:outlineLvl w:val="1"/>
        <w:rPr>
          <w:rFonts w:ascii="Tahoma" w:hAnsi="Tahoma" w:cs="Tahoma"/>
          <w:bCs/>
        </w:rPr>
      </w:pPr>
      <w:r w:rsidRPr="00076910">
        <w:rPr>
          <w:rFonts w:ascii="Tahoma" w:hAnsi="Tahoma" w:cs="Tahoma"/>
          <w:bCs/>
        </w:rPr>
        <w:t>Izjava - Gospodarski subjekt,</w:t>
      </w:r>
    </w:p>
    <w:p w14:paraId="7AFE55DE" w14:textId="77777777" w:rsidR="0005523B" w:rsidRPr="00076910" w:rsidRDefault="005C75F8" w:rsidP="002858BA">
      <w:pPr>
        <w:numPr>
          <w:ilvl w:val="0"/>
          <w:numId w:val="8"/>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0A312554" w14:textId="77777777" w:rsidR="00BF2CCB" w:rsidRDefault="008E0036" w:rsidP="002858BA">
      <w:pPr>
        <w:numPr>
          <w:ilvl w:val="0"/>
          <w:numId w:val="8"/>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r w:rsidR="008C06DE">
        <w:rPr>
          <w:rFonts w:ascii="Tahoma" w:hAnsi="Tahoma" w:cs="Tahoma"/>
          <w:bCs/>
        </w:rPr>
        <w:t>,</w:t>
      </w:r>
    </w:p>
    <w:p w14:paraId="1A71CEC6" w14:textId="77777777" w:rsidR="008C06DE" w:rsidRPr="00076910" w:rsidRDefault="008C06DE" w:rsidP="002858BA">
      <w:pPr>
        <w:numPr>
          <w:ilvl w:val="0"/>
          <w:numId w:val="8"/>
        </w:numPr>
        <w:outlineLvl w:val="1"/>
        <w:rPr>
          <w:rFonts w:ascii="Tahoma" w:hAnsi="Tahoma" w:cs="Tahoma"/>
          <w:bCs/>
        </w:rPr>
      </w:pPr>
      <w:r>
        <w:rPr>
          <w:rFonts w:ascii="Tahoma" w:hAnsi="Tahoma" w:cs="Tahoma"/>
          <w:bCs/>
        </w:rPr>
        <w:t xml:space="preserve">Izjava o </w:t>
      </w:r>
      <w:r w:rsidRPr="00FB2CFB">
        <w:rPr>
          <w:rFonts w:ascii="Tahoma" w:hAnsi="Tahoma" w:cs="Tahoma"/>
          <w:bCs/>
          <w:iCs/>
        </w:rPr>
        <w:t>udeležbi fizičnih in pravnih oseb v lastništvu</w:t>
      </w:r>
      <w:r>
        <w:rPr>
          <w:rFonts w:ascii="Tahoma" w:hAnsi="Tahoma" w:cs="Tahoma"/>
          <w:bCs/>
        </w:rPr>
        <w:t>,</w:t>
      </w:r>
    </w:p>
    <w:p w14:paraId="1B1651CE" w14:textId="77777777" w:rsidR="008E0036" w:rsidRPr="00076910" w:rsidRDefault="00BF2CCB" w:rsidP="002858BA">
      <w:pPr>
        <w:numPr>
          <w:ilvl w:val="0"/>
          <w:numId w:val="8"/>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22890818" w14:textId="77777777" w:rsidR="00A85B91" w:rsidRPr="00840B0E" w:rsidRDefault="00EE3F8E" w:rsidP="00B11E1B">
      <w:pPr>
        <w:keepNext/>
        <w:widowControl w:val="0"/>
        <w:jc w:val="both"/>
        <w:rPr>
          <w:rFonts w:ascii="Tahoma" w:hAnsi="Tahoma" w:cs="Tahoma"/>
          <w:b/>
        </w:rPr>
      </w:pPr>
      <w:r w:rsidRPr="00840B0E">
        <w:rPr>
          <w:rFonts w:ascii="Tahoma" w:hAnsi="Tahoma" w:cs="Tahoma"/>
          <w:b/>
        </w:rPr>
        <w:lastRenderedPageBreak/>
        <w:t>2.</w:t>
      </w:r>
      <w:r w:rsidR="00665B66" w:rsidRPr="00840B0E">
        <w:rPr>
          <w:rFonts w:ascii="Tahoma" w:hAnsi="Tahoma" w:cs="Tahoma"/>
          <w:b/>
        </w:rPr>
        <w:t>5</w:t>
      </w:r>
      <w:r w:rsidRPr="00840B0E">
        <w:rPr>
          <w:rFonts w:ascii="Tahoma" w:hAnsi="Tahoma" w:cs="Tahoma"/>
          <w:b/>
        </w:rPr>
        <w:t xml:space="preserve"> </w:t>
      </w:r>
      <w:r w:rsidR="00261454" w:rsidRPr="00840B0E">
        <w:rPr>
          <w:rFonts w:ascii="Tahoma" w:hAnsi="Tahoma" w:cs="Tahoma"/>
          <w:b/>
        </w:rPr>
        <w:t>OPIS</w:t>
      </w:r>
      <w:r w:rsidR="0081721F" w:rsidRPr="00840B0E">
        <w:rPr>
          <w:rFonts w:ascii="Tahoma" w:hAnsi="Tahoma" w:cs="Tahoma"/>
          <w:b/>
        </w:rPr>
        <w:t xml:space="preserve"> NAROČILA</w:t>
      </w:r>
      <w:r w:rsidR="00261454" w:rsidRPr="00840B0E">
        <w:rPr>
          <w:rFonts w:ascii="Tahoma" w:hAnsi="Tahoma" w:cs="Tahoma"/>
          <w:b/>
        </w:rPr>
        <w:t xml:space="preserve"> IN </w:t>
      </w:r>
      <w:r w:rsidR="00CE6955" w:rsidRPr="00840B0E">
        <w:rPr>
          <w:rFonts w:ascii="Tahoma" w:hAnsi="Tahoma" w:cs="Tahoma"/>
          <w:b/>
        </w:rPr>
        <w:t>ROK IZVEDBE</w:t>
      </w:r>
    </w:p>
    <w:p w14:paraId="7E08437A" w14:textId="0BCF0397" w:rsidR="000030DB" w:rsidRDefault="000030DB" w:rsidP="00B11E1B">
      <w:pPr>
        <w:keepNext/>
        <w:widowControl w:val="0"/>
        <w:jc w:val="both"/>
        <w:rPr>
          <w:rFonts w:ascii="Tahoma" w:hAnsi="Tahoma" w:cs="Tahoma"/>
          <w:kern w:val="16"/>
        </w:rPr>
      </w:pPr>
    </w:p>
    <w:p w14:paraId="1FC95CDF" w14:textId="36A32F48" w:rsidR="00F524FB" w:rsidRDefault="00F524FB" w:rsidP="00B11E1B">
      <w:pPr>
        <w:keepNext/>
        <w:widowControl w:val="0"/>
        <w:jc w:val="both"/>
        <w:rPr>
          <w:rFonts w:ascii="Tahoma" w:hAnsi="Tahoma" w:cs="Tahoma"/>
          <w:kern w:val="16"/>
        </w:rPr>
      </w:pPr>
      <w:r>
        <w:rPr>
          <w:rFonts w:ascii="Tahoma" w:hAnsi="Tahoma" w:cs="Tahoma"/>
          <w:kern w:val="16"/>
        </w:rPr>
        <w:t xml:space="preserve">Opis predvidenih del </w:t>
      </w:r>
      <w:r w:rsidR="007B2342">
        <w:rPr>
          <w:rFonts w:ascii="Tahoma" w:hAnsi="Tahoma" w:cs="Tahoma"/>
          <w:kern w:val="16"/>
        </w:rPr>
        <w:t xml:space="preserve">in rokov izvedbe </w:t>
      </w:r>
      <w:r>
        <w:rPr>
          <w:rFonts w:ascii="Tahoma" w:hAnsi="Tahoma" w:cs="Tahoma"/>
          <w:kern w:val="16"/>
        </w:rPr>
        <w:t>je podan po posameznih razpisanih sklopih:</w:t>
      </w:r>
    </w:p>
    <w:p w14:paraId="198CBEB7" w14:textId="465DCC19" w:rsidR="00F524FB" w:rsidRDefault="00F524FB" w:rsidP="00B11E1B">
      <w:pPr>
        <w:keepNext/>
        <w:widowControl w:val="0"/>
        <w:jc w:val="both"/>
        <w:rPr>
          <w:rFonts w:ascii="Tahoma" w:hAnsi="Tahoma" w:cs="Tahoma"/>
          <w:kern w:val="16"/>
        </w:rPr>
      </w:pPr>
    </w:p>
    <w:p w14:paraId="14CA345C" w14:textId="77777777" w:rsidR="00154141" w:rsidRPr="00154141" w:rsidRDefault="00154141" w:rsidP="00154141">
      <w:pPr>
        <w:keepNext/>
        <w:numPr>
          <w:ilvl w:val="0"/>
          <w:numId w:val="41"/>
        </w:numPr>
        <w:ind w:right="424"/>
        <w:rPr>
          <w:rFonts w:ascii="Tahoma" w:hAnsi="Tahoma" w:cs="Tahoma"/>
          <w:b/>
          <w:bCs/>
        </w:rPr>
      </w:pPr>
      <w:bookmarkStart w:id="16" w:name="_Hlk170798090"/>
      <w:r w:rsidRPr="00154141">
        <w:rPr>
          <w:rFonts w:ascii="Tahoma" w:hAnsi="Tahoma" w:cs="Tahoma"/>
          <w:b/>
          <w:bCs/>
        </w:rPr>
        <w:t>30III-774-00 Obnova vročevoda T1700 na območju OŠ Danile Kumar</w:t>
      </w:r>
    </w:p>
    <w:p w14:paraId="176BA33E" w14:textId="176231EE" w:rsidR="00154141" w:rsidRDefault="00154141" w:rsidP="00B11E1B">
      <w:pPr>
        <w:keepNext/>
        <w:widowControl w:val="0"/>
        <w:jc w:val="both"/>
        <w:rPr>
          <w:rFonts w:ascii="Tahoma" w:hAnsi="Tahoma" w:cs="Tahoma"/>
          <w:kern w:val="16"/>
        </w:rPr>
      </w:pPr>
    </w:p>
    <w:p w14:paraId="794D695E" w14:textId="29A9D9C4" w:rsidR="00154141" w:rsidRDefault="00154141" w:rsidP="00154141">
      <w:pPr>
        <w:jc w:val="both"/>
        <w:rPr>
          <w:rFonts w:ascii="Tahoma" w:hAnsi="Tahoma" w:cs="Tahoma"/>
        </w:rPr>
      </w:pPr>
      <w:r>
        <w:rPr>
          <w:rFonts w:ascii="Tahoma" w:hAnsi="Tahoma" w:cs="Tahoma"/>
        </w:rPr>
        <w:t xml:space="preserve">Predmet sklopa je </w:t>
      </w:r>
      <w:r w:rsidR="005572BD">
        <w:rPr>
          <w:rFonts w:ascii="Tahoma" w:hAnsi="Tahoma" w:cs="Tahoma"/>
        </w:rPr>
        <w:t xml:space="preserve">izvedba gradbenih del za </w:t>
      </w:r>
      <w:r>
        <w:rPr>
          <w:rFonts w:ascii="Tahoma" w:hAnsi="Tahoma" w:cs="Tahoma"/>
        </w:rPr>
        <w:t>obnov</w:t>
      </w:r>
      <w:r w:rsidR="005572BD">
        <w:rPr>
          <w:rFonts w:ascii="Tahoma" w:hAnsi="Tahoma" w:cs="Tahoma"/>
        </w:rPr>
        <w:t>o</w:t>
      </w:r>
      <w:r>
        <w:rPr>
          <w:rFonts w:ascii="Tahoma" w:hAnsi="Tahoma" w:cs="Tahoma"/>
        </w:rPr>
        <w:t xml:space="preserve"> </w:t>
      </w:r>
      <w:r w:rsidRPr="005D01C6">
        <w:rPr>
          <w:rFonts w:ascii="Tahoma" w:hAnsi="Tahoma" w:cs="Tahoma"/>
        </w:rPr>
        <w:t xml:space="preserve">vročevodnega omrežja </w:t>
      </w:r>
      <w:r w:rsidR="005540E3">
        <w:rPr>
          <w:rFonts w:ascii="Tahoma" w:hAnsi="Tahoma" w:cs="Tahoma"/>
        </w:rPr>
        <w:t xml:space="preserve">T1700 </w:t>
      </w:r>
      <w:r w:rsidR="005540E3" w:rsidRPr="005540E3">
        <w:rPr>
          <w:rFonts w:ascii="Tahoma" w:hAnsi="Tahoma" w:cs="Tahoma"/>
        </w:rPr>
        <w:t>na območju OŠ Danile Kumar</w:t>
      </w:r>
      <w:r w:rsidR="005540E3">
        <w:rPr>
          <w:rFonts w:ascii="Tahoma" w:hAnsi="Tahoma" w:cs="Tahoma"/>
        </w:rPr>
        <w:t xml:space="preserve"> ob Gogalovi ulici</w:t>
      </w:r>
      <w:r w:rsidR="005540E3" w:rsidRPr="005540E3">
        <w:rPr>
          <w:rFonts w:ascii="Tahoma" w:hAnsi="Tahoma" w:cs="Tahoma"/>
        </w:rPr>
        <w:t xml:space="preserve"> </w:t>
      </w:r>
      <w:r>
        <w:rPr>
          <w:rFonts w:ascii="Tahoma" w:hAnsi="Tahoma" w:cs="Tahoma"/>
        </w:rPr>
        <w:t xml:space="preserve">v Ljubljani </w:t>
      </w:r>
      <w:r w:rsidRPr="005D01C6">
        <w:rPr>
          <w:rFonts w:ascii="Tahoma" w:hAnsi="Tahoma" w:cs="Tahoma"/>
        </w:rPr>
        <w:t xml:space="preserve">ter </w:t>
      </w:r>
      <w:r w:rsidR="005540E3">
        <w:rPr>
          <w:rFonts w:ascii="Tahoma" w:hAnsi="Tahoma" w:cs="Tahoma"/>
        </w:rPr>
        <w:t>obnov</w:t>
      </w:r>
      <w:r w:rsidR="001C24B0">
        <w:rPr>
          <w:rFonts w:ascii="Tahoma" w:hAnsi="Tahoma" w:cs="Tahoma"/>
        </w:rPr>
        <w:t>o</w:t>
      </w:r>
      <w:r w:rsidR="005540E3">
        <w:rPr>
          <w:rFonts w:ascii="Tahoma" w:hAnsi="Tahoma" w:cs="Tahoma"/>
        </w:rPr>
        <w:t xml:space="preserve"> vročevodnega priključka</w:t>
      </w:r>
      <w:r>
        <w:rPr>
          <w:rFonts w:ascii="Tahoma" w:hAnsi="Tahoma" w:cs="Tahoma"/>
        </w:rPr>
        <w:t xml:space="preserve"> </w:t>
      </w:r>
      <w:r w:rsidR="005540E3">
        <w:rPr>
          <w:rFonts w:ascii="Tahoma" w:hAnsi="Tahoma" w:cs="Tahoma"/>
        </w:rPr>
        <w:t xml:space="preserve">P362 za </w:t>
      </w:r>
      <w:r w:rsidR="005540E3" w:rsidRPr="005540E3">
        <w:rPr>
          <w:rFonts w:ascii="Tahoma" w:hAnsi="Tahoma" w:cs="Tahoma"/>
        </w:rPr>
        <w:t>OŠ Danile Kumar</w:t>
      </w:r>
      <w:r w:rsidR="005540E3">
        <w:rPr>
          <w:rFonts w:ascii="Tahoma" w:hAnsi="Tahoma" w:cs="Tahoma"/>
        </w:rPr>
        <w:t xml:space="preserve"> </w:t>
      </w:r>
      <w:r>
        <w:rPr>
          <w:rFonts w:ascii="Tahoma" w:hAnsi="Tahoma" w:cs="Tahoma"/>
        </w:rPr>
        <w:t>v skupni dolžini cca. 1</w:t>
      </w:r>
      <w:r w:rsidR="00AC69B7">
        <w:rPr>
          <w:rFonts w:ascii="Tahoma" w:hAnsi="Tahoma" w:cs="Tahoma"/>
        </w:rPr>
        <w:t>9</w:t>
      </w:r>
      <w:r>
        <w:rPr>
          <w:rFonts w:ascii="Tahoma" w:hAnsi="Tahoma" w:cs="Tahoma"/>
        </w:rPr>
        <w:t>0 metrov</w:t>
      </w:r>
      <w:r w:rsidRPr="005D01C6">
        <w:rPr>
          <w:rFonts w:ascii="Tahoma" w:hAnsi="Tahoma" w:cs="Tahoma"/>
        </w:rPr>
        <w:t>.</w:t>
      </w:r>
    </w:p>
    <w:p w14:paraId="2D2237FA" w14:textId="14BCB53E" w:rsidR="00154141" w:rsidRDefault="00154141" w:rsidP="00B11E1B">
      <w:pPr>
        <w:keepNext/>
        <w:widowControl w:val="0"/>
        <w:jc w:val="both"/>
        <w:rPr>
          <w:rFonts w:ascii="Tahoma" w:hAnsi="Tahoma" w:cs="Tahoma"/>
          <w:kern w:val="16"/>
        </w:rPr>
      </w:pPr>
    </w:p>
    <w:p w14:paraId="67F6D657" w14:textId="77777777" w:rsidR="00085A6E" w:rsidRPr="005D01C6" w:rsidRDefault="00085A6E" w:rsidP="00085A6E">
      <w:pPr>
        <w:jc w:val="both"/>
        <w:rPr>
          <w:rFonts w:ascii="Tahoma" w:hAnsi="Tahoma" w:cs="Tahoma"/>
          <w:i/>
          <w:iCs/>
        </w:rPr>
      </w:pPr>
      <w:r w:rsidRPr="005D01C6">
        <w:rPr>
          <w:rFonts w:ascii="Tahoma" w:hAnsi="Tahoma" w:cs="Tahoma"/>
          <w:i/>
          <w:iCs/>
        </w:rPr>
        <w:t>Obstoječe stanje:</w:t>
      </w:r>
    </w:p>
    <w:p w14:paraId="2681BEDA" w14:textId="44FB9FB1" w:rsidR="00154141" w:rsidRPr="00085A6E" w:rsidRDefault="00154141" w:rsidP="00085A6E">
      <w:pPr>
        <w:jc w:val="both"/>
        <w:rPr>
          <w:rFonts w:ascii="Tahoma" w:hAnsi="Tahoma" w:cs="Tahoma"/>
        </w:rPr>
      </w:pPr>
    </w:p>
    <w:p w14:paraId="422D55BB" w14:textId="77777777" w:rsidR="00085A6E" w:rsidRPr="00085A6E" w:rsidRDefault="00085A6E" w:rsidP="00085A6E">
      <w:pPr>
        <w:jc w:val="both"/>
        <w:rPr>
          <w:rFonts w:ascii="Tahoma" w:hAnsi="Tahoma" w:cs="Tahoma"/>
        </w:rPr>
      </w:pPr>
      <w:r w:rsidRPr="00085A6E">
        <w:rPr>
          <w:rFonts w:ascii="Tahoma" w:hAnsi="Tahoma" w:cs="Tahoma"/>
        </w:rPr>
        <w:t>Na obravnavanem območju poteka vročevodno omrežje, ki je položeno v betonske kinete:</w:t>
      </w:r>
    </w:p>
    <w:p w14:paraId="603EC9EA" w14:textId="0DFCB082" w:rsidR="00085A6E" w:rsidRPr="00085A6E" w:rsidRDefault="00085A6E" w:rsidP="00085A6E">
      <w:pPr>
        <w:jc w:val="both"/>
        <w:rPr>
          <w:rFonts w:ascii="Tahoma" w:hAnsi="Tahoma" w:cs="Tahoma"/>
        </w:rPr>
      </w:pPr>
      <w:r w:rsidRPr="00085A6E">
        <w:rPr>
          <w:rFonts w:ascii="Tahoma" w:hAnsi="Tahoma" w:cs="Tahoma"/>
        </w:rPr>
        <w:t>- T1700 – vročevod DN 300 v kineti dimenzije 130x75 cm,</w:t>
      </w:r>
    </w:p>
    <w:p w14:paraId="042A2C6F" w14:textId="320C10FE" w:rsidR="00085A6E" w:rsidRPr="00085A6E" w:rsidRDefault="00085A6E" w:rsidP="00085A6E">
      <w:pPr>
        <w:jc w:val="both"/>
        <w:rPr>
          <w:rFonts w:ascii="Tahoma" w:hAnsi="Tahoma" w:cs="Tahoma"/>
        </w:rPr>
      </w:pPr>
      <w:r w:rsidRPr="00085A6E">
        <w:rPr>
          <w:rFonts w:ascii="Tahoma" w:hAnsi="Tahoma" w:cs="Tahoma"/>
        </w:rPr>
        <w:t>- T1713 – vročevod DN 80 v kineti dimenzije 60x43 cm.</w:t>
      </w:r>
    </w:p>
    <w:p w14:paraId="6FEA8A8F" w14:textId="13D2933B" w:rsidR="00085A6E" w:rsidRPr="00085A6E" w:rsidRDefault="00085A6E" w:rsidP="00085A6E">
      <w:pPr>
        <w:jc w:val="both"/>
        <w:rPr>
          <w:rFonts w:ascii="Tahoma" w:hAnsi="Tahoma" w:cs="Tahoma"/>
        </w:rPr>
      </w:pPr>
    </w:p>
    <w:p w14:paraId="4F2EAC1E" w14:textId="77777777" w:rsidR="00085A6E" w:rsidRPr="00085A6E" w:rsidRDefault="00085A6E" w:rsidP="00085A6E">
      <w:pPr>
        <w:jc w:val="both"/>
        <w:rPr>
          <w:rFonts w:ascii="Tahoma" w:hAnsi="Tahoma" w:cs="Tahoma"/>
        </w:rPr>
      </w:pPr>
      <w:r w:rsidRPr="00085A6E">
        <w:rPr>
          <w:rFonts w:ascii="Tahoma" w:hAnsi="Tahoma" w:cs="Tahoma"/>
        </w:rPr>
        <w:t>V sklopu obnove vročevodnega omrežja je predvidena tudi obnova priključnega vročevoda:</w:t>
      </w:r>
    </w:p>
    <w:p w14:paraId="1066EB9E" w14:textId="2EEF1D67" w:rsidR="00085A6E" w:rsidRPr="00085A6E" w:rsidRDefault="00085A6E" w:rsidP="00085A6E">
      <w:pPr>
        <w:jc w:val="both"/>
        <w:rPr>
          <w:rFonts w:ascii="Tahoma" w:hAnsi="Tahoma" w:cs="Tahoma"/>
        </w:rPr>
      </w:pPr>
      <w:r w:rsidRPr="00085A6E">
        <w:rPr>
          <w:rFonts w:ascii="Tahoma" w:hAnsi="Tahoma" w:cs="Tahoma"/>
        </w:rPr>
        <w:t>- P362, nov priključni vročevod do obstoječe toplotne postaje OŠ (33/C-362).</w:t>
      </w:r>
    </w:p>
    <w:p w14:paraId="0CD30296" w14:textId="13F4A8BB" w:rsidR="00085A6E" w:rsidRPr="00085A6E" w:rsidRDefault="00085A6E" w:rsidP="00085A6E">
      <w:pPr>
        <w:jc w:val="both"/>
        <w:rPr>
          <w:rFonts w:ascii="Tahoma" w:hAnsi="Tahoma" w:cs="Tahoma"/>
        </w:rPr>
      </w:pPr>
    </w:p>
    <w:p w14:paraId="506D366D" w14:textId="77777777" w:rsidR="00085A6E" w:rsidRDefault="00085A6E" w:rsidP="00085A6E">
      <w:pPr>
        <w:jc w:val="both"/>
        <w:rPr>
          <w:rFonts w:ascii="Tahoma" w:hAnsi="Tahoma" w:cs="Tahoma"/>
        </w:rPr>
      </w:pPr>
      <w:r w:rsidRPr="00085A6E">
        <w:rPr>
          <w:rFonts w:ascii="Tahoma" w:hAnsi="Tahoma" w:cs="Tahoma"/>
        </w:rPr>
        <w:t>Trasa T1700: Na obravnavanem odseku (1- 5) poteka vročevod dimenzije DN 300, ki je položen v AB</w:t>
      </w:r>
      <w:r>
        <w:rPr>
          <w:rFonts w:ascii="Tahoma" w:hAnsi="Tahoma" w:cs="Tahoma"/>
        </w:rPr>
        <w:t xml:space="preserve"> </w:t>
      </w:r>
      <w:r w:rsidRPr="00085A6E">
        <w:rPr>
          <w:rFonts w:ascii="Tahoma" w:hAnsi="Tahoma" w:cs="Tahoma"/>
        </w:rPr>
        <w:t>kinete velikosti 130x75 cm. Trasa vročevoda poteka na območju šole vzporedno z Gogalovo ulico delno po</w:t>
      </w:r>
      <w:r>
        <w:rPr>
          <w:rFonts w:ascii="Tahoma" w:hAnsi="Tahoma" w:cs="Tahoma"/>
        </w:rPr>
        <w:t xml:space="preserve"> </w:t>
      </w:r>
      <w:r w:rsidRPr="00085A6E">
        <w:rPr>
          <w:rFonts w:ascii="Tahoma" w:hAnsi="Tahoma" w:cs="Tahoma"/>
        </w:rPr>
        <w:t>parkiriščih</w:t>
      </w:r>
      <w:r>
        <w:rPr>
          <w:rFonts w:ascii="Tahoma" w:hAnsi="Tahoma" w:cs="Tahoma"/>
        </w:rPr>
        <w:t>,</w:t>
      </w:r>
      <w:r w:rsidRPr="00085A6E">
        <w:rPr>
          <w:rFonts w:ascii="Tahoma" w:hAnsi="Tahoma" w:cs="Tahoma"/>
        </w:rPr>
        <w:t xml:space="preserve"> delno pa v zelenici pred objektom. Na trasi sta vgrajeni dve liri velikosti A = 6,5 </w:t>
      </w:r>
      <w:r>
        <w:rPr>
          <w:rFonts w:ascii="Tahoma" w:hAnsi="Tahoma" w:cs="Tahoma"/>
        </w:rPr>
        <w:t xml:space="preserve">m </w:t>
      </w:r>
      <w:r w:rsidRPr="00085A6E">
        <w:rPr>
          <w:rFonts w:ascii="Tahoma" w:hAnsi="Tahoma" w:cs="Tahoma"/>
        </w:rPr>
        <w:t>oz. 8,5 m.</w:t>
      </w:r>
    </w:p>
    <w:p w14:paraId="586F08F5" w14:textId="77777777" w:rsidR="00085A6E" w:rsidRDefault="00085A6E" w:rsidP="00085A6E">
      <w:pPr>
        <w:jc w:val="both"/>
        <w:rPr>
          <w:rFonts w:ascii="Tahoma" w:hAnsi="Tahoma" w:cs="Tahoma"/>
        </w:rPr>
      </w:pPr>
    </w:p>
    <w:p w14:paraId="29039A34" w14:textId="6F7DBE63" w:rsidR="00085A6E" w:rsidRDefault="00085A6E" w:rsidP="00085A6E">
      <w:pPr>
        <w:jc w:val="both"/>
        <w:rPr>
          <w:rFonts w:ascii="Tahoma" w:hAnsi="Tahoma" w:cs="Tahoma"/>
        </w:rPr>
      </w:pPr>
      <w:r w:rsidRPr="00085A6E">
        <w:rPr>
          <w:rFonts w:ascii="Tahoma" w:hAnsi="Tahoma" w:cs="Tahoma"/>
        </w:rPr>
        <w:t>Trasa T1713: Vročevod DN 80 (odsek 3 – 3.1) v kineti dimenzije 66 x 43 cm poteka iz jaška JA 339 v</w:t>
      </w:r>
      <w:r>
        <w:rPr>
          <w:rFonts w:ascii="Tahoma" w:hAnsi="Tahoma" w:cs="Tahoma"/>
        </w:rPr>
        <w:t xml:space="preserve"> </w:t>
      </w:r>
      <w:r w:rsidRPr="00085A6E">
        <w:rPr>
          <w:rFonts w:ascii="Tahoma" w:hAnsi="Tahoma" w:cs="Tahoma"/>
        </w:rPr>
        <w:t>smeri proti zahodu preko Gogalove ulice.</w:t>
      </w:r>
    </w:p>
    <w:p w14:paraId="45FDC996" w14:textId="77777777" w:rsidR="00085A6E" w:rsidRPr="00085A6E" w:rsidRDefault="00085A6E" w:rsidP="00085A6E">
      <w:pPr>
        <w:jc w:val="both"/>
        <w:rPr>
          <w:rFonts w:ascii="Tahoma" w:hAnsi="Tahoma" w:cs="Tahoma"/>
        </w:rPr>
      </w:pPr>
    </w:p>
    <w:p w14:paraId="17EF0627" w14:textId="0ADD4342" w:rsidR="00085A6E" w:rsidRDefault="00085A6E" w:rsidP="00085A6E">
      <w:pPr>
        <w:jc w:val="both"/>
        <w:rPr>
          <w:rFonts w:ascii="Tahoma" w:hAnsi="Tahoma" w:cs="Tahoma"/>
        </w:rPr>
      </w:pPr>
      <w:r w:rsidRPr="00085A6E">
        <w:rPr>
          <w:rFonts w:ascii="Tahoma" w:hAnsi="Tahoma" w:cs="Tahoma"/>
        </w:rPr>
        <w:t>Priključni vročevod P362: Razvod dimenzije DN 65 poteka iz jaška JA 339 v kineti velikosti 56x35 cm v</w:t>
      </w:r>
      <w:r>
        <w:rPr>
          <w:rFonts w:ascii="Tahoma" w:hAnsi="Tahoma" w:cs="Tahoma"/>
        </w:rPr>
        <w:t xml:space="preserve"> </w:t>
      </w:r>
      <w:r w:rsidRPr="00085A6E">
        <w:rPr>
          <w:rFonts w:ascii="Tahoma" w:hAnsi="Tahoma" w:cs="Tahoma"/>
        </w:rPr>
        <w:t>smeri vzhoda do mesta, kjer vstopi v kineti v objekt pod talno ploščo objekta. Celoten potek priključnega</w:t>
      </w:r>
      <w:r>
        <w:rPr>
          <w:rFonts w:ascii="Tahoma" w:hAnsi="Tahoma" w:cs="Tahoma"/>
        </w:rPr>
        <w:t xml:space="preserve"> </w:t>
      </w:r>
      <w:r w:rsidRPr="00085A6E">
        <w:rPr>
          <w:rFonts w:ascii="Tahoma" w:hAnsi="Tahoma" w:cs="Tahoma"/>
        </w:rPr>
        <w:t>vročevoda je v objektu izveden pod talno ploščo pritličja do vstopa v prostor toplotne postaje.</w:t>
      </w:r>
    </w:p>
    <w:p w14:paraId="6569FEEF" w14:textId="77777777" w:rsidR="00085A6E" w:rsidRPr="00085A6E" w:rsidRDefault="00085A6E" w:rsidP="00085A6E">
      <w:pPr>
        <w:jc w:val="both"/>
        <w:rPr>
          <w:rFonts w:ascii="Tahoma" w:hAnsi="Tahoma" w:cs="Tahoma"/>
        </w:rPr>
      </w:pPr>
    </w:p>
    <w:p w14:paraId="2BF9DA36" w14:textId="47CBD644" w:rsidR="00085A6E" w:rsidRPr="00085A6E" w:rsidRDefault="00085A6E" w:rsidP="00085A6E">
      <w:pPr>
        <w:jc w:val="both"/>
        <w:rPr>
          <w:rFonts w:ascii="Tahoma" w:hAnsi="Tahoma" w:cs="Tahoma"/>
        </w:rPr>
      </w:pPr>
      <w:r w:rsidRPr="00085A6E">
        <w:rPr>
          <w:rFonts w:ascii="Tahoma" w:hAnsi="Tahoma" w:cs="Tahoma"/>
        </w:rPr>
        <w:t xml:space="preserve">Kompenzacija temperaturnih raztezkov cevovoda je rešena z </w:t>
      </w:r>
      <w:proofErr w:type="spellStart"/>
      <w:r w:rsidRPr="00085A6E">
        <w:rPr>
          <w:rFonts w:ascii="Tahoma" w:hAnsi="Tahoma" w:cs="Tahoma"/>
        </w:rPr>
        <w:t>Z</w:t>
      </w:r>
      <w:proofErr w:type="spellEnd"/>
      <w:r w:rsidRPr="00085A6E">
        <w:rPr>
          <w:rFonts w:ascii="Tahoma" w:hAnsi="Tahoma" w:cs="Tahoma"/>
        </w:rPr>
        <w:t xml:space="preserve"> in U kompenzatorjem.</w:t>
      </w:r>
    </w:p>
    <w:p w14:paraId="0029B019" w14:textId="2BAF2401" w:rsidR="00154141" w:rsidRPr="00085A6E" w:rsidRDefault="00154141" w:rsidP="00085A6E">
      <w:pPr>
        <w:jc w:val="both"/>
        <w:rPr>
          <w:rFonts w:ascii="Tahoma" w:hAnsi="Tahoma" w:cs="Tahoma"/>
        </w:rPr>
      </w:pPr>
    </w:p>
    <w:p w14:paraId="534C5BE8" w14:textId="77777777" w:rsidR="00085A6E" w:rsidRPr="005D01C6" w:rsidRDefault="00085A6E" w:rsidP="00085A6E">
      <w:pPr>
        <w:jc w:val="both"/>
        <w:rPr>
          <w:rFonts w:ascii="Tahoma" w:hAnsi="Tahoma" w:cs="Tahoma"/>
          <w:i/>
          <w:iCs/>
        </w:rPr>
      </w:pPr>
      <w:r>
        <w:rPr>
          <w:rFonts w:ascii="Tahoma" w:hAnsi="Tahoma" w:cs="Tahoma"/>
          <w:i/>
          <w:iCs/>
        </w:rPr>
        <w:t>Obnova</w:t>
      </w:r>
      <w:r w:rsidRPr="005D01C6">
        <w:rPr>
          <w:rFonts w:ascii="Tahoma" w:hAnsi="Tahoma" w:cs="Tahoma"/>
          <w:i/>
          <w:iCs/>
        </w:rPr>
        <w:t>:</w:t>
      </w:r>
    </w:p>
    <w:p w14:paraId="790516E6" w14:textId="77777777" w:rsidR="00085A6E" w:rsidRPr="00085A6E" w:rsidRDefault="00085A6E" w:rsidP="00085A6E">
      <w:pPr>
        <w:jc w:val="both"/>
        <w:rPr>
          <w:rFonts w:ascii="Tahoma" w:hAnsi="Tahoma" w:cs="Tahoma"/>
        </w:rPr>
      </w:pPr>
    </w:p>
    <w:p w14:paraId="78794D02" w14:textId="6EBCE319" w:rsidR="00085A6E" w:rsidRDefault="00085A6E" w:rsidP="00085A6E">
      <w:pPr>
        <w:jc w:val="both"/>
        <w:rPr>
          <w:rFonts w:ascii="Tahoma" w:hAnsi="Tahoma" w:cs="Tahoma"/>
        </w:rPr>
      </w:pPr>
      <w:r w:rsidRPr="00085A6E">
        <w:rPr>
          <w:rFonts w:ascii="Tahoma" w:hAnsi="Tahoma" w:cs="Tahoma"/>
        </w:rPr>
        <w:t>T1700 in T1713: Obnova vročevodnega omrežja bo potekala po obstoječi trasi. Predvideno je, da se</w:t>
      </w:r>
      <w:r>
        <w:rPr>
          <w:rFonts w:ascii="Tahoma" w:hAnsi="Tahoma" w:cs="Tahoma"/>
        </w:rPr>
        <w:t xml:space="preserve"> </w:t>
      </w:r>
      <w:r w:rsidRPr="00085A6E">
        <w:rPr>
          <w:rFonts w:ascii="Tahoma" w:hAnsi="Tahoma" w:cs="Tahoma"/>
        </w:rPr>
        <w:t xml:space="preserve">obstoječi vročevod v kineti demontira, poruši stene kinete ter izvede nov </w:t>
      </w:r>
      <w:proofErr w:type="spellStart"/>
      <w:r w:rsidRPr="00085A6E">
        <w:rPr>
          <w:rFonts w:ascii="Tahoma" w:hAnsi="Tahoma" w:cs="Tahoma"/>
        </w:rPr>
        <w:t>predizolirani</w:t>
      </w:r>
      <w:proofErr w:type="spellEnd"/>
      <w:r w:rsidRPr="00085A6E">
        <w:rPr>
          <w:rFonts w:ascii="Tahoma" w:hAnsi="Tahoma" w:cs="Tahoma"/>
        </w:rPr>
        <w:t xml:space="preserve"> vročevod. Na</w:t>
      </w:r>
      <w:r>
        <w:rPr>
          <w:rFonts w:ascii="Tahoma" w:hAnsi="Tahoma" w:cs="Tahoma"/>
        </w:rPr>
        <w:t xml:space="preserve"> </w:t>
      </w:r>
      <w:r w:rsidRPr="00085A6E">
        <w:rPr>
          <w:rFonts w:ascii="Tahoma" w:hAnsi="Tahoma" w:cs="Tahoma"/>
        </w:rPr>
        <w:t xml:space="preserve">celotnem območju sanacije je predvidena vgradnja </w:t>
      </w:r>
      <w:proofErr w:type="spellStart"/>
      <w:r w:rsidRPr="00085A6E">
        <w:rPr>
          <w:rFonts w:ascii="Tahoma" w:hAnsi="Tahoma" w:cs="Tahoma"/>
        </w:rPr>
        <w:t>predizoliranih</w:t>
      </w:r>
      <w:proofErr w:type="spellEnd"/>
      <w:r w:rsidRPr="00085A6E">
        <w:rPr>
          <w:rFonts w:ascii="Tahoma" w:hAnsi="Tahoma" w:cs="Tahoma"/>
        </w:rPr>
        <w:t xml:space="preserve"> cevi dimenzije DN 300/500 oz. 80/180</w:t>
      </w:r>
      <w:r>
        <w:rPr>
          <w:rFonts w:ascii="Tahoma" w:hAnsi="Tahoma" w:cs="Tahoma"/>
        </w:rPr>
        <w:t xml:space="preserve"> </w:t>
      </w:r>
      <w:r w:rsidRPr="00085A6E">
        <w:rPr>
          <w:rFonts w:ascii="Tahoma" w:hAnsi="Tahoma" w:cs="Tahoma"/>
        </w:rPr>
        <w:t xml:space="preserve">(Serija 2). Predvideni </w:t>
      </w:r>
      <w:proofErr w:type="spellStart"/>
      <w:r w:rsidRPr="00085A6E">
        <w:rPr>
          <w:rFonts w:ascii="Tahoma" w:hAnsi="Tahoma" w:cs="Tahoma"/>
        </w:rPr>
        <w:t>predizolirani</w:t>
      </w:r>
      <w:proofErr w:type="spellEnd"/>
      <w:r w:rsidRPr="00085A6E">
        <w:rPr>
          <w:rFonts w:ascii="Tahoma" w:hAnsi="Tahoma" w:cs="Tahoma"/>
        </w:rPr>
        <w:t xml:space="preserve"> vročevod bo položen po obstoječih trasah in na obstoječih globinah v</w:t>
      </w:r>
      <w:r>
        <w:rPr>
          <w:rFonts w:ascii="Tahoma" w:hAnsi="Tahoma" w:cs="Tahoma"/>
        </w:rPr>
        <w:t xml:space="preserve"> </w:t>
      </w:r>
      <w:r w:rsidRPr="00085A6E">
        <w:rPr>
          <w:rFonts w:ascii="Tahoma" w:hAnsi="Tahoma" w:cs="Tahoma"/>
        </w:rPr>
        <w:t>preseku obstoječih kinet, razen na območju lire v točki 5, ki je zamaknjena za cca</w:t>
      </w:r>
      <w:r>
        <w:rPr>
          <w:rFonts w:ascii="Tahoma" w:hAnsi="Tahoma" w:cs="Tahoma"/>
        </w:rPr>
        <w:t>.</w:t>
      </w:r>
      <w:r w:rsidRPr="00085A6E">
        <w:rPr>
          <w:rFonts w:ascii="Tahoma" w:hAnsi="Tahoma" w:cs="Tahoma"/>
        </w:rPr>
        <w:t xml:space="preserve"> 2 m</w:t>
      </w:r>
      <w:r>
        <w:rPr>
          <w:rFonts w:ascii="Tahoma" w:hAnsi="Tahoma" w:cs="Tahoma"/>
        </w:rPr>
        <w:t>etra</w:t>
      </w:r>
      <w:r w:rsidRPr="00085A6E">
        <w:rPr>
          <w:rFonts w:ascii="Tahoma" w:hAnsi="Tahoma" w:cs="Tahoma"/>
        </w:rPr>
        <w:t xml:space="preserve"> proti jugu.</w:t>
      </w:r>
    </w:p>
    <w:p w14:paraId="127DCE81" w14:textId="77777777" w:rsidR="00085A6E" w:rsidRPr="00085A6E" w:rsidRDefault="00085A6E" w:rsidP="00085A6E">
      <w:pPr>
        <w:jc w:val="both"/>
        <w:rPr>
          <w:rFonts w:ascii="Tahoma" w:hAnsi="Tahoma" w:cs="Tahoma"/>
        </w:rPr>
      </w:pPr>
    </w:p>
    <w:p w14:paraId="5DA7E142" w14:textId="5ABB7C14" w:rsidR="00085A6E" w:rsidRDefault="00085A6E" w:rsidP="00085A6E">
      <w:pPr>
        <w:jc w:val="both"/>
        <w:rPr>
          <w:rFonts w:ascii="Tahoma" w:hAnsi="Tahoma" w:cs="Tahoma"/>
        </w:rPr>
      </w:pPr>
      <w:r w:rsidRPr="00085A6E">
        <w:rPr>
          <w:rFonts w:ascii="Tahoma" w:hAnsi="Tahoma" w:cs="Tahoma"/>
        </w:rPr>
        <w:t>Na mestih prevezav na obstoječi vročevod T1700 DN 300 (točka 1, jašek JA 339 in 5) je predvidena</w:t>
      </w:r>
      <w:r w:rsidR="00B72345">
        <w:rPr>
          <w:rFonts w:ascii="Tahoma" w:hAnsi="Tahoma" w:cs="Tahoma"/>
        </w:rPr>
        <w:t xml:space="preserve"> </w:t>
      </w:r>
      <w:r w:rsidRPr="00085A6E">
        <w:rPr>
          <w:rFonts w:ascii="Tahoma" w:hAnsi="Tahoma" w:cs="Tahoma"/>
        </w:rPr>
        <w:t xml:space="preserve">dograditev kinete velikosti 160x80 cm za izvedbo priklopa </w:t>
      </w:r>
      <w:proofErr w:type="spellStart"/>
      <w:r w:rsidRPr="00085A6E">
        <w:rPr>
          <w:rFonts w:ascii="Tahoma" w:hAnsi="Tahoma" w:cs="Tahoma"/>
        </w:rPr>
        <w:t>predizoliranega</w:t>
      </w:r>
      <w:proofErr w:type="spellEnd"/>
      <w:r w:rsidRPr="00085A6E">
        <w:rPr>
          <w:rFonts w:ascii="Tahoma" w:hAnsi="Tahoma" w:cs="Tahoma"/>
        </w:rPr>
        <w:t xml:space="preserve"> vročevoda na obstoječi cevovod</w:t>
      </w:r>
      <w:r w:rsidR="00B72345">
        <w:rPr>
          <w:rFonts w:ascii="Tahoma" w:hAnsi="Tahoma" w:cs="Tahoma"/>
        </w:rPr>
        <w:t xml:space="preserve"> </w:t>
      </w:r>
      <w:r w:rsidRPr="00085A6E">
        <w:rPr>
          <w:rFonts w:ascii="Tahoma" w:hAnsi="Tahoma" w:cs="Tahoma"/>
        </w:rPr>
        <w:t xml:space="preserve">v kineti / jašku. Na vstopu </w:t>
      </w:r>
      <w:proofErr w:type="spellStart"/>
      <w:r w:rsidRPr="00085A6E">
        <w:rPr>
          <w:rFonts w:ascii="Tahoma" w:hAnsi="Tahoma" w:cs="Tahoma"/>
        </w:rPr>
        <w:t>predizoliranega</w:t>
      </w:r>
      <w:proofErr w:type="spellEnd"/>
      <w:r w:rsidRPr="00085A6E">
        <w:rPr>
          <w:rFonts w:ascii="Tahoma" w:hAnsi="Tahoma" w:cs="Tahoma"/>
        </w:rPr>
        <w:t xml:space="preserve"> vročevoda v kineto oz. jašek je kineta zaključena in vgrajeni sta</w:t>
      </w:r>
      <w:r w:rsidR="00B72345">
        <w:rPr>
          <w:rFonts w:ascii="Tahoma" w:hAnsi="Tahoma" w:cs="Tahoma"/>
        </w:rPr>
        <w:t xml:space="preserve"> </w:t>
      </w:r>
      <w:r w:rsidRPr="00085A6E">
        <w:rPr>
          <w:rFonts w:ascii="Tahoma" w:hAnsi="Tahoma" w:cs="Tahoma"/>
        </w:rPr>
        <w:t>zaključna kapa in zidno tesnilo.</w:t>
      </w:r>
    </w:p>
    <w:p w14:paraId="523BF993" w14:textId="77777777" w:rsidR="00085A6E" w:rsidRPr="00085A6E" w:rsidRDefault="00085A6E" w:rsidP="00085A6E">
      <w:pPr>
        <w:jc w:val="both"/>
        <w:rPr>
          <w:rFonts w:ascii="Tahoma" w:hAnsi="Tahoma" w:cs="Tahoma"/>
        </w:rPr>
      </w:pPr>
    </w:p>
    <w:p w14:paraId="2579BC95" w14:textId="1B13ABAA" w:rsidR="00085A6E" w:rsidRDefault="00085A6E" w:rsidP="00085A6E">
      <w:pPr>
        <w:jc w:val="both"/>
        <w:rPr>
          <w:rFonts w:ascii="Tahoma" w:hAnsi="Tahoma" w:cs="Tahoma"/>
        </w:rPr>
      </w:pPr>
      <w:r w:rsidRPr="00085A6E">
        <w:rPr>
          <w:rFonts w:ascii="Tahoma" w:hAnsi="Tahoma" w:cs="Tahoma"/>
        </w:rPr>
        <w:t xml:space="preserve">Na trasi T1713 je predvidena zamenjava obstoječega razvoda v kineti DN 80 z novim </w:t>
      </w:r>
      <w:proofErr w:type="spellStart"/>
      <w:r w:rsidRPr="00085A6E">
        <w:rPr>
          <w:rFonts w:ascii="Tahoma" w:hAnsi="Tahoma" w:cs="Tahoma"/>
        </w:rPr>
        <w:t>predizoliranim</w:t>
      </w:r>
      <w:proofErr w:type="spellEnd"/>
      <w:r w:rsidR="00B72345">
        <w:rPr>
          <w:rFonts w:ascii="Tahoma" w:hAnsi="Tahoma" w:cs="Tahoma"/>
        </w:rPr>
        <w:t xml:space="preserve"> </w:t>
      </w:r>
      <w:r w:rsidRPr="00085A6E">
        <w:rPr>
          <w:rFonts w:ascii="Tahoma" w:hAnsi="Tahoma" w:cs="Tahoma"/>
        </w:rPr>
        <w:t>razvodom dimenzije DN 80/180 od izstopa iz jaška do mesta, kjer se priključi na obstoji razvod v kineti. Na</w:t>
      </w:r>
      <w:r w:rsidR="00B72345">
        <w:rPr>
          <w:rFonts w:ascii="Tahoma" w:hAnsi="Tahoma" w:cs="Tahoma"/>
        </w:rPr>
        <w:t xml:space="preserve"> </w:t>
      </w:r>
      <w:r w:rsidRPr="00085A6E">
        <w:rPr>
          <w:rFonts w:ascii="Tahoma" w:hAnsi="Tahoma" w:cs="Tahoma"/>
        </w:rPr>
        <w:t>mestu izstopa iz jaška je predvideno</w:t>
      </w:r>
      <w:r w:rsidR="00B72345">
        <w:rPr>
          <w:rFonts w:ascii="Tahoma" w:hAnsi="Tahoma" w:cs="Tahoma"/>
        </w:rPr>
        <w:t>,</w:t>
      </w:r>
      <w:r w:rsidRPr="00085A6E">
        <w:rPr>
          <w:rFonts w:ascii="Tahoma" w:hAnsi="Tahoma" w:cs="Tahoma"/>
        </w:rPr>
        <w:t xml:space="preserve"> da se obstoječa odprtina kinete zazida in vgradijo se zidna tesnila. V</w:t>
      </w:r>
      <w:r w:rsidR="00B72345">
        <w:rPr>
          <w:rFonts w:ascii="Tahoma" w:hAnsi="Tahoma" w:cs="Tahoma"/>
        </w:rPr>
        <w:t xml:space="preserve"> </w:t>
      </w:r>
      <w:r w:rsidRPr="00085A6E">
        <w:rPr>
          <w:rFonts w:ascii="Tahoma" w:hAnsi="Tahoma" w:cs="Tahoma"/>
        </w:rPr>
        <w:t>točki 3.1 je predvidena na mestu navezave na obstoječi cevovod izgradnja nove kinete velikosti 80x43 cm</w:t>
      </w:r>
      <w:r w:rsidR="00B72345">
        <w:rPr>
          <w:rFonts w:ascii="Tahoma" w:hAnsi="Tahoma" w:cs="Tahoma"/>
        </w:rPr>
        <w:t xml:space="preserve"> </w:t>
      </w:r>
      <w:r w:rsidRPr="00085A6E">
        <w:rPr>
          <w:rFonts w:ascii="Tahoma" w:hAnsi="Tahoma" w:cs="Tahoma"/>
        </w:rPr>
        <w:t>ter dolžine cca. 0,4 m</w:t>
      </w:r>
      <w:r w:rsidR="00B72345">
        <w:rPr>
          <w:rFonts w:ascii="Tahoma" w:hAnsi="Tahoma" w:cs="Tahoma"/>
        </w:rPr>
        <w:t>etra</w:t>
      </w:r>
      <w:r w:rsidRPr="00085A6E">
        <w:rPr>
          <w:rFonts w:ascii="Tahoma" w:hAnsi="Tahoma" w:cs="Tahoma"/>
        </w:rPr>
        <w:t xml:space="preserve">. Na mestu vstopa </w:t>
      </w:r>
      <w:proofErr w:type="spellStart"/>
      <w:r w:rsidRPr="00085A6E">
        <w:rPr>
          <w:rFonts w:ascii="Tahoma" w:hAnsi="Tahoma" w:cs="Tahoma"/>
        </w:rPr>
        <w:t>predizoliranega</w:t>
      </w:r>
      <w:proofErr w:type="spellEnd"/>
      <w:r w:rsidRPr="00085A6E">
        <w:rPr>
          <w:rFonts w:ascii="Tahoma" w:hAnsi="Tahoma" w:cs="Tahoma"/>
        </w:rPr>
        <w:t xml:space="preserve"> vročevoda v kineto so vgrajeni zaključne kape in</w:t>
      </w:r>
      <w:r w:rsidR="00B72345">
        <w:rPr>
          <w:rFonts w:ascii="Tahoma" w:hAnsi="Tahoma" w:cs="Tahoma"/>
        </w:rPr>
        <w:t xml:space="preserve"> </w:t>
      </w:r>
      <w:r w:rsidRPr="00085A6E">
        <w:rPr>
          <w:rFonts w:ascii="Tahoma" w:hAnsi="Tahoma" w:cs="Tahoma"/>
        </w:rPr>
        <w:t>zidna tesnila dimenzije DN 80/180.</w:t>
      </w:r>
    </w:p>
    <w:p w14:paraId="2B738A23" w14:textId="0A8736A9" w:rsidR="00085A6E" w:rsidRDefault="00085A6E" w:rsidP="00085A6E">
      <w:pPr>
        <w:jc w:val="both"/>
        <w:rPr>
          <w:rFonts w:ascii="Tahoma" w:hAnsi="Tahoma" w:cs="Tahoma"/>
        </w:rPr>
      </w:pPr>
    </w:p>
    <w:p w14:paraId="29A4099E" w14:textId="11710F44" w:rsidR="00946106" w:rsidRDefault="00946106" w:rsidP="00946106">
      <w:pPr>
        <w:jc w:val="both"/>
        <w:rPr>
          <w:rFonts w:ascii="Tahoma" w:hAnsi="Tahoma" w:cs="Tahoma"/>
        </w:rPr>
      </w:pPr>
      <w:r w:rsidRPr="00946106">
        <w:rPr>
          <w:rFonts w:ascii="Tahoma" w:hAnsi="Tahoma" w:cs="Tahoma"/>
        </w:rPr>
        <w:t>Zaradi dejstva, da je obstoječi priključni vročevod P362 znotraj objeta v celoti položen pod pritlično ploščo</w:t>
      </w:r>
      <w:r>
        <w:rPr>
          <w:rFonts w:ascii="Tahoma" w:hAnsi="Tahoma" w:cs="Tahoma"/>
        </w:rPr>
        <w:t xml:space="preserve"> </w:t>
      </w:r>
      <w:r w:rsidRPr="00946106">
        <w:rPr>
          <w:rFonts w:ascii="Tahoma" w:hAnsi="Tahoma" w:cs="Tahoma"/>
        </w:rPr>
        <w:t>v kineti in ga ni mogoče obnoviti</w:t>
      </w:r>
      <w:r>
        <w:rPr>
          <w:rFonts w:ascii="Tahoma" w:hAnsi="Tahoma" w:cs="Tahoma"/>
        </w:rPr>
        <w:t>,</w:t>
      </w:r>
      <w:r w:rsidRPr="00946106">
        <w:rPr>
          <w:rFonts w:ascii="Tahoma" w:hAnsi="Tahoma" w:cs="Tahoma"/>
        </w:rPr>
        <w:t xml:space="preserve"> je predvideno</w:t>
      </w:r>
      <w:r>
        <w:rPr>
          <w:rFonts w:ascii="Tahoma" w:hAnsi="Tahoma" w:cs="Tahoma"/>
        </w:rPr>
        <w:t>,</w:t>
      </w:r>
      <w:r w:rsidRPr="00946106">
        <w:rPr>
          <w:rFonts w:ascii="Tahoma" w:hAnsi="Tahoma" w:cs="Tahoma"/>
        </w:rPr>
        <w:t xml:space="preserve"> da se obstoječi priključek ukine. V jašku JA339 se obstoječi</w:t>
      </w:r>
      <w:r>
        <w:rPr>
          <w:rFonts w:ascii="Tahoma" w:hAnsi="Tahoma" w:cs="Tahoma"/>
        </w:rPr>
        <w:t xml:space="preserve"> </w:t>
      </w:r>
      <w:r w:rsidRPr="00946106">
        <w:rPr>
          <w:rFonts w:ascii="Tahoma" w:hAnsi="Tahoma" w:cs="Tahoma"/>
        </w:rPr>
        <w:t>priključek blindira in odprtino kinete velikosti 56 x 35 cm zazida, prav tako se blindira in demontira</w:t>
      </w:r>
      <w:r>
        <w:rPr>
          <w:rFonts w:ascii="Tahoma" w:hAnsi="Tahoma" w:cs="Tahoma"/>
        </w:rPr>
        <w:t xml:space="preserve"> </w:t>
      </w:r>
      <w:r w:rsidRPr="00946106">
        <w:rPr>
          <w:rFonts w:ascii="Tahoma" w:hAnsi="Tahoma" w:cs="Tahoma"/>
        </w:rPr>
        <w:t>vročevod na mestu vstopa v toplotno postajo.</w:t>
      </w:r>
    </w:p>
    <w:p w14:paraId="015BCF18" w14:textId="1D489B8A" w:rsidR="00946106" w:rsidRDefault="00946106" w:rsidP="00946106">
      <w:pPr>
        <w:jc w:val="both"/>
        <w:rPr>
          <w:rFonts w:ascii="Tahoma" w:hAnsi="Tahoma" w:cs="Tahoma"/>
        </w:rPr>
      </w:pPr>
      <w:r w:rsidRPr="00946106">
        <w:rPr>
          <w:rFonts w:ascii="Tahoma" w:hAnsi="Tahoma" w:cs="Tahoma"/>
        </w:rPr>
        <w:lastRenderedPageBreak/>
        <w:t>Izvede se nov priključni vročevod P362 dimenzije DN 65/160 iz vrha lire v točki 2. Na mestu priklopa je</w:t>
      </w:r>
      <w:r>
        <w:rPr>
          <w:rFonts w:ascii="Tahoma" w:hAnsi="Tahoma" w:cs="Tahoma"/>
        </w:rPr>
        <w:t xml:space="preserve"> </w:t>
      </w:r>
      <w:r w:rsidRPr="00946106">
        <w:rPr>
          <w:rFonts w:ascii="Tahoma" w:hAnsi="Tahoma" w:cs="Tahoma"/>
        </w:rPr>
        <w:t>predviden pravokotni odcep navzdol dimenzije DN 300/65/500, takoj za odcepom je predvidena vgradnja</w:t>
      </w:r>
      <w:r>
        <w:rPr>
          <w:rFonts w:ascii="Tahoma" w:hAnsi="Tahoma" w:cs="Tahoma"/>
        </w:rPr>
        <w:t xml:space="preserve"> </w:t>
      </w:r>
      <w:r w:rsidRPr="00946106">
        <w:rPr>
          <w:rFonts w:ascii="Tahoma" w:hAnsi="Tahoma" w:cs="Tahoma"/>
        </w:rPr>
        <w:t xml:space="preserve">AB jaška fi 120 cm s </w:t>
      </w:r>
      <w:proofErr w:type="spellStart"/>
      <w:r w:rsidRPr="00946106">
        <w:rPr>
          <w:rFonts w:ascii="Tahoma" w:hAnsi="Tahoma" w:cs="Tahoma"/>
        </w:rPr>
        <w:t>predizoliranimi</w:t>
      </w:r>
      <w:proofErr w:type="spellEnd"/>
      <w:r w:rsidRPr="00946106">
        <w:rPr>
          <w:rFonts w:ascii="Tahoma" w:hAnsi="Tahoma" w:cs="Tahoma"/>
        </w:rPr>
        <w:t xml:space="preserve"> pipami DN 65/160. Cevovod prečka parkirišče in se preko zelenice</w:t>
      </w:r>
      <w:r>
        <w:rPr>
          <w:rFonts w:ascii="Tahoma" w:hAnsi="Tahoma" w:cs="Tahoma"/>
        </w:rPr>
        <w:t xml:space="preserve"> </w:t>
      </w:r>
      <w:r w:rsidRPr="00946106">
        <w:rPr>
          <w:rFonts w:ascii="Tahoma" w:hAnsi="Tahoma" w:cs="Tahoma"/>
        </w:rPr>
        <w:t xml:space="preserve">nadaljuje do objekta, kjer vstopi v </w:t>
      </w:r>
      <w:proofErr w:type="spellStart"/>
      <w:r w:rsidRPr="00946106">
        <w:rPr>
          <w:rFonts w:ascii="Tahoma" w:hAnsi="Tahoma" w:cs="Tahoma"/>
        </w:rPr>
        <w:t>svetlobnik</w:t>
      </w:r>
      <w:proofErr w:type="spellEnd"/>
      <w:r w:rsidRPr="00946106">
        <w:rPr>
          <w:rFonts w:ascii="Tahoma" w:hAnsi="Tahoma" w:cs="Tahoma"/>
        </w:rPr>
        <w:t xml:space="preserve">. V </w:t>
      </w:r>
      <w:proofErr w:type="spellStart"/>
      <w:r w:rsidRPr="00946106">
        <w:rPr>
          <w:rFonts w:ascii="Tahoma" w:hAnsi="Tahoma" w:cs="Tahoma"/>
        </w:rPr>
        <w:t>svetlobniku</w:t>
      </w:r>
      <w:proofErr w:type="spellEnd"/>
      <w:r w:rsidRPr="00946106">
        <w:rPr>
          <w:rFonts w:ascii="Tahoma" w:hAnsi="Tahoma" w:cs="Tahoma"/>
        </w:rPr>
        <w:t xml:space="preserve"> se nato cevovod ob zunanji steni </w:t>
      </w:r>
      <w:proofErr w:type="spellStart"/>
      <w:r w:rsidRPr="00946106">
        <w:rPr>
          <w:rFonts w:ascii="Tahoma" w:hAnsi="Tahoma" w:cs="Tahoma"/>
        </w:rPr>
        <w:t>svetlobnika</w:t>
      </w:r>
      <w:proofErr w:type="spellEnd"/>
      <w:r>
        <w:rPr>
          <w:rFonts w:ascii="Tahoma" w:hAnsi="Tahoma" w:cs="Tahoma"/>
        </w:rPr>
        <w:t xml:space="preserve"> </w:t>
      </w:r>
      <w:r w:rsidRPr="00946106">
        <w:rPr>
          <w:rFonts w:ascii="Tahoma" w:hAnsi="Tahoma" w:cs="Tahoma"/>
        </w:rPr>
        <w:t>dvigne in vstopi v prostor toplotne postaje, kjer se priključi na nove umirjevalne cevi. Višino vstopa v</w:t>
      </w:r>
      <w:r>
        <w:rPr>
          <w:rFonts w:ascii="Tahoma" w:hAnsi="Tahoma" w:cs="Tahoma"/>
        </w:rPr>
        <w:t xml:space="preserve"> </w:t>
      </w:r>
      <w:r w:rsidRPr="00946106">
        <w:rPr>
          <w:rFonts w:ascii="Tahoma" w:hAnsi="Tahoma" w:cs="Tahoma"/>
        </w:rPr>
        <w:t xml:space="preserve">prostor toplotne postaje </w:t>
      </w:r>
      <w:r>
        <w:rPr>
          <w:rFonts w:ascii="Tahoma" w:hAnsi="Tahoma" w:cs="Tahoma"/>
        </w:rPr>
        <w:t xml:space="preserve">je potrebno </w:t>
      </w:r>
      <w:r w:rsidRPr="00946106">
        <w:rPr>
          <w:rFonts w:ascii="Tahoma" w:hAnsi="Tahoma" w:cs="Tahoma"/>
        </w:rPr>
        <w:t>prilagoditi obstoječim instalacijam. Na umirjevalnih ceveh je predvideno</w:t>
      </w:r>
      <w:r>
        <w:rPr>
          <w:rFonts w:ascii="Tahoma" w:hAnsi="Tahoma" w:cs="Tahoma"/>
        </w:rPr>
        <w:t xml:space="preserve"> </w:t>
      </w:r>
      <w:r w:rsidRPr="00946106">
        <w:rPr>
          <w:rFonts w:ascii="Tahoma" w:hAnsi="Tahoma" w:cs="Tahoma"/>
        </w:rPr>
        <w:t>odzračevanje, kratka vez in izpust. Razvod DN 65 od umirjevalnih cevi do priklopa na toplotno postaje je</w:t>
      </w:r>
      <w:r>
        <w:rPr>
          <w:rFonts w:ascii="Tahoma" w:hAnsi="Tahoma" w:cs="Tahoma"/>
        </w:rPr>
        <w:t xml:space="preserve"> </w:t>
      </w:r>
      <w:r w:rsidRPr="00946106">
        <w:rPr>
          <w:rFonts w:ascii="Tahoma" w:hAnsi="Tahoma" w:cs="Tahoma"/>
        </w:rPr>
        <w:t>izveden ob steni. Cevi sta vodeni ena nad drugo.</w:t>
      </w:r>
    </w:p>
    <w:p w14:paraId="0583CA63" w14:textId="77777777" w:rsidR="00946106" w:rsidRPr="00946106" w:rsidRDefault="00946106" w:rsidP="00946106">
      <w:pPr>
        <w:jc w:val="both"/>
        <w:rPr>
          <w:rFonts w:ascii="Tahoma" w:hAnsi="Tahoma" w:cs="Tahoma"/>
        </w:rPr>
      </w:pPr>
    </w:p>
    <w:p w14:paraId="0048B1FD" w14:textId="5578A744" w:rsidR="00085A6E" w:rsidRDefault="00946106" w:rsidP="00946106">
      <w:pPr>
        <w:jc w:val="both"/>
        <w:rPr>
          <w:rFonts w:ascii="Tahoma" w:hAnsi="Tahoma" w:cs="Tahoma"/>
        </w:rPr>
      </w:pPr>
      <w:r w:rsidRPr="00946106">
        <w:rPr>
          <w:rFonts w:ascii="Tahoma" w:hAnsi="Tahoma" w:cs="Tahoma"/>
        </w:rPr>
        <w:t>Ob posegih v cevovod, ki zahtevajo praznjenje omrežja</w:t>
      </w:r>
      <w:r>
        <w:rPr>
          <w:rFonts w:ascii="Tahoma" w:hAnsi="Tahoma" w:cs="Tahoma"/>
        </w:rPr>
        <w:t>,</w:t>
      </w:r>
      <w:r w:rsidRPr="00946106">
        <w:rPr>
          <w:rFonts w:ascii="Tahoma" w:hAnsi="Tahoma" w:cs="Tahoma"/>
        </w:rPr>
        <w:t xml:space="preserve"> naj izvajalec tesno sodeluje z vzdrževalno službo</w:t>
      </w:r>
      <w:r>
        <w:rPr>
          <w:rFonts w:ascii="Tahoma" w:hAnsi="Tahoma" w:cs="Tahoma"/>
        </w:rPr>
        <w:t xml:space="preserve"> </w:t>
      </w:r>
      <w:r w:rsidRPr="00946106">
        <w:rPr>
          <w:rFonts w:ascii="Tahoma" w:hAnsi="Tahoma" w:cs="Tahoma"/>
        </w:rPr>
        <w:t>distributerja.</w:t>
      </w:r>
    </w:p>
    <w:p w14:paraId="10B5BD57" w14:textId="272D59B8" w:rsidR="00147C0A" w:rsidRDefault="00147C0A" w:rsidP="00946106">
      <w:pPr>
        <w:jc w:val="both"/>
        <w:rPr>
          <w:rFonts w:ascii="Tahoma" w:hAnsi="Tahoma" w:cs="Tahoma"/>
        </w:rPr>
      </w:pPr>
    </w:p>
    <w:p w14:paraId="5FEC48F5" w14:textId="0205FE24" w:rsidR="00147C0A" w:rsidRPr="005D01C6" w:rsidRDefault="00147C0A" w:rsidP="00147C0A">
      <w:pPr>
        <w:jc w:val="both"/>
        <w:rPr>
          <w:rFonts w:ascii="Tahoma" w:hAnsi="Tahoma" w:cs="Tahoma"/>
          <w:i/>
          <w:iCs/>
        </w:rPr>
      </w:pPr>
      <w:r>
        <w:rPr>
          <w:rFonts w:ascii="Tahoma" w:hAnsi="Tahoma" w:cs="Tahoma"/>
          <w:i/>
          <w:iCs/>
        </w:rPr>
        <w:t>Gradbena dela</w:t>
      </w:r>
      <w:r w:rsidRPr="005D01C6">
        <w:rPr>
          <w:rFonts w:ascii="Tahoma" w:hAnsi="Tahoma" w:cs="Tahoma"/>
          <w:i/>
          <w:iCs/>
        </w:rPr>
        <w:t>:</w:t>
      </w:r>
    </w:p>
    <w:bookmarkEnd w:id="16"/>
    <w:p w14:paraId="11D7BAA5" w14:textId="3AF359E9" w:rsidR="00147C0A" w:rsidRDefault="00147C0A" w:rsidP="00946106">
      <w:pPr>
        <w:jc w:val="both"/>
        <w:rPr>
          <w:rFonts w:ascii="Tahoma" w:hAnsi="Tahoma" w:cs="Tahoma"/>
        </w:rPr>
      </w:pPr>
    </w:p>
    <w:p w14:paraId="2569E4EB" w14:textId="77777777" w:rsidR="00147C0A" w:rsidRDefault="00147C0A" w:rsidP="00147C0A">
      <w:pPr>
        <w:jc w:val="both"/>
        <w:rPr>
          <w:rFonts w:ascii="Tahoma" w:hAnsi="Tahoma" w:cs="Tahoma"/>
        </w:rPr>
      </w:pPr>
      <w:r w:rsidRPr="00147C0A">
        <w:rPr>
          <w:rFonts w:ascii="Tahoma" w:hAnsi="Tahoma" w:cs="Tahoma"/>
        </w:rPr>
        <w:t>Gradbena dela vključujejo rušenje asfalta, površinski odkop humusa, izkop jarkov, odkrivanje in rušenje</w:t>
      </w:r>
      <w:r>
        <w:rPr>
          <w:rFonts w:ascii="Tahoma" w:hAnsi="Tahoma" w:cs="Tahoma"/>
        </w:rPr>
        <w:t xml:space="preserve"> </w:t>
      </w:r>
      <w:r w:rsidRPr="00147C0A">
        <w:rPr>
          <w:rFonts w:ascii="Tahoma" w:hAnsi="Tahoma" w:cs="Tahoma"/>
        </w:rPr>
        <w:t>sten kinete oz. demontaža obstoječih kinet, odkrivanje kinete, izgradnja kinete in ponovno pokrivanje</w:t>
      </w:r>
      <w:r>
        <w:rPr>
          <w:rFonts w:ascii="Tahoma" w:hAnsi="Tahoma" w:cs="Tahoma"/>
        </w:rPr>
        <w:t xml:space="preserve"> </w:t>
      </w:r>
      <w:r w:rsidRPr="00147C0A">
        <w:rPr>
          <w:rFonts w:ascii="Tahoma" w:hAnsi="Tahoma" w:cs="Tahoma"/>
        </w:rPr>
        <w:t xml:space="preserve">obstoječih in novih kinet, priprava dna jarka, </w:t>
      </w:r>
      <w:proofErr w:type="spellStart"/>
      <w:r w:rsidRPr="00147C0A">
        <w:rPr>
          <w:rFonts w:ascii="Tahoma" w:hAnsi="Tahoma" w:cs="Tahoma"/>
        </w:rPr>
        <w:t>obsutje</w:t>
      </w:r>
      <w:proofErr w:type="spellEnd"/>
      <w:r w:rsidRPr="00147C0A">
        <w:rPr>
          <w:rFonts w:ascii="Tahoma" w:hAnsi="Tahoma" w:cs="Tahoma"/>
        </w:rPr>
        <w:t xml:space="preserve"> </w:t>
      </w:r>
      <w:proofErr w:type="spellStart"/>
      <w:r w:rsidRPr="00147C0A">
        <w:rPr>
          <w:rFonts w:ascii="Tahoma" w:hAnsi="Tahoma" w:cs="Tahoma"/>
        </w:rPr>
        <w:t>predizoliranih</w:t>
      </w:r>
      <w:proofErr w:type="spellEnd"/>
      <w:r w:rsidRPr="00147C0A">
        <w:rPr>
          <w:rFonts w:ascii="Tahoma" w:hAnsi="Tahoma" w:cs="Tahoma"/>
        </w:rPr>
        <w:t xml:space="preserve"> cevi s peskom granulacije 0..4 mm,</w:t>
      </w:r>
      <w:r>
        <w:rPr>
          <w:rFonts w:ascii="Tahoma" w:hAnsi="Tahoma" w:cs="Tahoma"/>
        </w:rPr>
        <w:t xml:space="preserve"> </w:t>
      </w:r>
      <w:r w:rsidRPr="00147C0A">
        <w:rPr>
          <w:rFonts w:ascii="Tahoma" w:hAnsi="Tahoma" w:cs="Tahoma"/>
        </w:rPr>
        <w:t xml:space="preserve">zasipanje jarka z obstoječim izkopanim materialom in </w:t>
      </w:r>
      <w:proofErr w:type="spellStart"/>
      <w:r w:rsidRPr="00147C0A">
        <w:rPr>
          <w:rFonts w:ascii="Tahoma" w:hAnsi="Tahoma" w:cs="Tahoma"/>
        </w:rPr>
        <w:t>dopeljanim</w:t>
      </w:r>
      <w:proofErr w:type="spellEnd"/>
      <w:r w:rsidRPr="00147C0A">
        <w:rPr>
          <w:rFonts w:ascii="Tahoma" w:hAnsi="Tahoma" w:cs="Tahoma"/>
        </w:rPr>
        <w:t xml:space="preserve"> tamponskim materialom (zrnavost</w:t>
      </w:r>
      <w:r>
        <w:rPr>
          <w:rFonts w:ascii="Tahoma" w:hAnsi="Tahoma" w:cs="Tahoma"/>
        </w:rPr>
        <w:t xml:space="preserve"> </w:t>
      </w:r>
      <w:r w:rsidRPr="00147C0A">
        <w:rPr>
          <w:rFonts w:ascii="Tahoma" w:hAnsi="Tahoma" w:cs="Tahoma"/>
        </w:rPr>
        <w:t xml:space="preserve">materiala od 0 do 60 mm), </w:t>
      </w:r>
      <w:proofErr w:type="spellStart"/>
      <w:r w:rsidRPr="00147C0A">
        <w:rPr>
          <w:rFonts w:ascii="Tahoma" w:hAnsi="Tahoma" w:cs="Tahoma"/>
        </w:rPr>
        <w:t>komprimiranje</w:t>
      </w:r>
      <w:proofErr w:type="spellEnd"/>
      <w:r w:rsidRPr="00147C0A">
        <w:rPr>
          <w:rFonts w:ascii="Tahoma" w:hAnsi="Tahoma" w:cs="Tahoma"/>
        </w:rPr>
        <w:t xml:space="preserve"> obstoječega izkopanega materiala in tamponskega materiala po</w:t>
      </w:r>
      <w:r>
        <w:rPr>
          <w:rFonts w:ascii="Tahoma" w:hAnsi="Tahoma" w:cs="Tahoma"/>
        </w:rPr>
        <w:t xml:space="preserve"> </w:t>
      </w:r>
      <w:r w:rsidRPr="00147C0A">
        <w:rPr>
          <w:rFonts w:ascii="Tahoma" w:hAnsi="Tahoma" w:cs="Tahoma"/>
        </w:rPr>
        <w:t>slojih do predpisane zbitosti ter ureditev okolice v predhodno stanje (asfaltiranje, ureditev neutrjenih</w:t>
      </w:r>
      <w:r>
        <w:rPr>
          <w:rFonts w:ascii="Tahoma" w:hAnsi="Tahoma" w:cs="Tahoma"/>
        </w:rPr>
        <w:t xml:space="preserve"> </w:t>
      </w:r>
      <w:r w:rsidRPr="00147C0A">
        <w:rPr>
          <w:rFonts w:ascii="Tahoma" w:hAnsi="Tahoma" w:cs="Tahoma"/>
        </w:rPr>
        <w:t>površin).</w:t>
      </w:r>
    </w:p>
    <w:p w14:paraId="451F1618" w14:textId="77777777" w:rsidR="00147C0A" w:rsidRDefault="00147C0A" w:rsidP="00147C0A">
      <w:pPr>
        <w:jc w:val="both"/>
        <w:rPr>
          <w:rFonts w:ascii="Tahoma" w:hAnsi="Tahoma" w:cs="Tahoma"/>
        </w:rPr>
      </w:pPr>
    </w:p>
    <w:p w14:paraId="67C7B9B7" w14:textId="04298A10" w:rsidR="00147C0A" w:rsidRPr="00147C0A" w:rsidRDefault="00147C0A" w:rsidP="00147C0A">
      <w:pPr>
        <w:jc w:val="both"/>
        <w:rPr>
          <w:rFonts w:ascii="Tahoma" w:hAnsi="Tahoma" w:cs="Tahoma"/>
        </w:rPr>
      </w:pPr>
      <w:r w:rsidRPr="00147C0A">
        <w:rPr>
          <w:rFonts w:ascii="Tahoma" w:hAnsi="Tahoma" w:cs="Tahoma"/>
        </w:rPr>
        <w:t>Gradbena dela v jašku JA 339 (3):</w:t>
      </w:r>
    </w:p>
    <w:p w14:paraId="24CD0748" w14:textId="2AA78C29" w:rsidR="00147C0A" w:rsidRDefault="00147C0A" w:rsidP="00147C0A">
      <w:pPr>
        <w:jc w:val="both"/>
        <w:rPr>
          <w:rFonts w:ascii="Tahoma" w:hAnsi="Tahoma" w:cs="Tahoma"/>
        </w:rPr>
      </w:pPr>
      <w:r w:rsidRPr="00147C0A">
        <w:rPr>
          <w:rFonts w:ascii="Tahoma" w:hAnsi="Tahoma" w:cs="Tahoma"/>
        </w:rPr>
        <w:t xml:space="preserve">Rušenje obstoječe in izdelava nove montažne krovne plošče, </w:t>
      </w:r>
      <w:proofErr w:type="spellStart"/>
      <w:r w:rsidRPr="00147C0A">
        <w:rPr>
          <w:rFonts w:ascii="Tahoma" w:hAnsi="Tahoma" w:cs="Tahoma"/>
        </w:rPr>
        <w:t>nadvišanje</w:t>
      </w:r>
      <w:proofErr w:type="spellEnd"/>
      <w:r w:rsidRPr="00147C0A">
        <w:rPr>
          <w:rFonts w:ascii="Tahoma" w:hAnsi="Tahoma" w:cs="Tahoma"/>
        </w:rPr>
        <w:t xml:space="preserve"> jaška ter izvedba</w:t>
      </w:r>
      <w:r>
        <w:rPr>
          <w:rFonts w:ascii="Tahoma" w:hAnsi="Tahoma" w:cs="Tahoma"/>
        </w:rPr>
        <w:t xml:space="preserve"> </w:t>
      </w:r>
      <w:r w:rsidRPr="00147C0A">
        <w:rPr>
          <w:rFonts w:ascii="Tahoma" w:hAnsi="Tahoma" w:cs="Tahoma"/>
        </w:rPr>
        <w:t>sanacije notranjosti jaška, izvedba nove hidroizolacije, menjava in izvedb</w:t>
      </w:r>
      <w:r>
        <w:rPr>
          <w:rFonts w:ascii="Tahoma" w:hAnsi="Tahoma" w:cs="Tahoma"/>
        </w:rPr>
        <w:t>a</w:t>
      </w:r>
      <w:r w:rsidRPr="00147C0A">
        <w:rPr>
          <w:rFonts w:ascii="Tahoma" w:hAnsi="Tahoma" w:cs="Tahoma"/>
        </w:rPr>
        <w:t xml:space="preserve"> novih </w:t>
      </w:r>
      <w:proofErr w:type="spellStart"/>
      <w:r w:rsidRPr="00147C0A">
        <w:rPr>
          <w:rFonts w:ascii="Tahoma" w:hAnsi="Tahoma" w:cs="Tahoma"/>
        </w:rPr>
        <w:t>izvlečnih</w:t>
      </w:r>
      <w:proofErr w:type="spellEnd"/>
      <w:r>
        <w:rPr>
          <w:rFonts w:ascii="Tahoma" w:hAnsi="Tahoma" w:cs="Tahoma"/>
        </w:rPr>
        <w:t xml:space="preserve"> </w:t>
      </w:r>
      <w:r w:rsidRPr="00147C0A">
        <w:rPr>
          <w:rFonts w:ascii="Tahoma" w:hAnsi="Tahoma" w:cs="Tahoma"/>
        </w:rPr>
        <w:t>lestev, izvedba in ureditev ponikovalnice (min. velikost rešetke iz nerjavnega jekla 600x600</w:t>
      </w:r>
      <w:r>
        <w:rPr>
          <w:rFonts w:ascii="Tahoma" w:hAnsi="Tahoma" w:cs="Tahoma"/>
        </w:rPr>
        <w:t xml:space="preserve"> </w:t>
      </w:r>
      <w:r w:rsidRPr="00147C0A">
        <w:rPr>
          <w:rFonts w:ascii="Tahoma" w:hAnsi="Tahoma" w:cs="Tahoma"/>
        </w:rPr>
        <w:t xml:space="preserve">mm) ter izgradnja nove </w:t>
      </w:r>
      <w:proofErr w:type="spellStart"/>
      <w:r w:rsidRPr="00147C0A">
        <w:rPr>
          <w:rFonts w:ascii="Tahoma" w:hAnsi="Tahoma" w:cs="Tahoma"/>
        </w:rPr>
        <w:t>kanalete</w:t>
      </w:r>
      <w:proofErr w:type="spellEnd"/>
      <w:r w:rsidRPr="00147C0A">
        <w:rPr>
          <w:rFonts w:ascii="Tahoma" w:hAnsi="Tahoma" w:cs="Tahoma"/>
        </w:rPr>
        <w:t xml:space="preserve"> po celotni dolžini jaška, okrogel pokrov fi 80 cm s</w:t>
      </w:r>
      <w:r>
        <w:rPr>
          <w:rFonts w:ascii="Tahoma" w:hAnsi="Tahoma" w:cs="Tahoma"/>
        </w:rPr>
        <w:t xml:space="preserve"> </w:t>
      </w:r>
      <w:r w:rsidRPr="00147C0A">
        <w:rPr>
          <w:rFonts w:ascii="Tahoma" w:hAnsi="Tahoma" w:cs="Tahoma"/>
        </w:rPr>
        <w:t>prezračevalnimi odprtinami so zajeta v ločenem gradbenem načrtu sanacije jaška.</w:t>
      </w:r>
    </w:p>
    <w:p w14:paraId="78B8D4F6" w14:textId="65CED9ED" w:rsidR="00147C0A" w:rsidRDefault="00147C0A" w:rsidP="00147C0A">
      <w:pPr>
        <w:jc w:val="both"/>
        <w:rPr>
          <w:rFonts w:ascii="Tahoma" w:hAnsi="Tahoma" w:cs="Tahoma"/>
        </w:rPr>
      </w:pPr>
    </w:p>
    <w:p w14:paraId="6E8F19E5" w14:textId="67EA2616" w:rsidR="00147C0A" w:rsidRDefault="00147C0A" w:rsidP="00147C0A">
      <w:pPr>
        <w:jc w:val="both"/>
        <w:rPr>
          <w:rFonts w:ascii="Tahoma" w:hAnsi="Tahoma" w:cs="Tahoma"/>
        </w:rPr>
      </w:pPr>
      <w:r w:rsidRPr="00147C0A">
        <w:rPr>
          <w:rFonts w:ascii="Tahoma" w:hAnsi="Tahoma" w:cs="Tahoma"/>
        </w:rPr>
        <w:t>Strojni izkop jarkov je mogoč na odsekih trase vročevoda, kjer je to izvedljivo in kjer komunalni vodi niso v</w:t>
      </w:r>
      <w:r>
        <w:rPr>
          <w:rFonts w:ascii="Tahoma" w:hAnsi="Tahoma" w:cs="Tahoma"/>
        </w:rPr>
        <w:t xml:space="preserve"> </w:t>
      </w:r>
      <w:r w:rsidRPr="00147C0A">
        <w:rPr>
          <w:rFonts w:ascii="Tahoma" w:hAnsi="Tahoma" w:cs="Tahoma"/>
        </w:rPr>
        <w:t>neposredni bližini trase ali se s traso križajo, kar je razvidno iz situacije. Na območju križanja z ostalimi</w:t>
      </w:r>
      <w:r>
        <w:rPr>
          <w:rFonts w:ascii="Tahoma" w:hAnsi="Tahoma" w:cs="Tahoma"/>
        </w:rPr>
        <w:t xml:space="preserve"> </w:t>
      </w:r>
      <w:r w:rsidRPr="00147C0A">
        <w:rPr>
          <w:rFonts w:ascii="Tahoma" w:hAnsi="Tahoma" w:cs="Tahoma"/>
        </w:rPr>
        <w:t>komunalnimi vodi je potrebno izkop izvajati z ročnim izkopom, pod nadzorom strokovnih služb.</w:t>
      </w:r>
    </w:p>
    <w:p w14:paraId="1CC4140E" w14:textId="77777777" w:rsidR="00147C0A" w:rsidRPr="00147C0A" w:rsidRDefault="00147C0A" w:rsidP="00147C0A">
      <w:pPr>
        <w:jc w:val="both"/>
        <w:rPr>
          <w:rFonts w:ascii="Tahoma" w:hAnsi="Tahoma" w:cs="Tahoma"/>
        </w:rPr>
      </w:pPr>
    </w:p>
    <w:p w14:paraId="3C8F710B" w14:textId="57998A68" w:rsidR="00147C0A" w:rsidRDefault="00147C0A" w:rsidP="00147C0A">
      <w:pPr>
        <w:jc w:val="both"/>
        <w:rPr>
          <w:rFonts w:ascii="Tahoma" w:hAnsi="Tahoma" w:cs="Tahoma"/>
        </w:rPr>
      </w:pPr>
      <w:r w:rsidRPr="00147C0A">
        <w:rPr>
          <w:rFonts w:ascii="Tahoma" w:hAnsi="Tahoma" w:cs="Tahoma"/>
        </w:rPr>
        <w:t>V sklopu obnove vročevoda je na območju sanacije glavne trase T1700,</w:t>
      </w:r>
      <w:r>
        <w:rPr>
          <w:rFonts w:ascii="Tahoma" w:hAnsi="Tahoma" w:cs="Tahoma"/>
        </w:rPr>
        <w:t xml:space="preserve"> </w:t>
      </w:r>
      <w:r w:rsidRPr="00147C0A">
        <w:rPr>
          <w:rFonts w:ascii="Tahoma" w:hAnsi="Tahoma" w:cs="Tahoma"/>
        </w:rPr>
        <w:t>T1713 in priključka P362</w:t>
      </w:r>
      <w:r>
        <w:rPr>
          <w:rFonts w:ascii="Tahoma" w:hAnsi="Tahoma" w:cs="Tahoma"/>
        </w:rPr>
        <w:t xml:space="preserve"> </w:t>
      </w:r>
      <w:r w:rsidRPr="00147C0A">
        <w:rPr>
          <w:rFonts w:ascii="Tahoma" w:hAnsi="Tahoma" w:cs="Tahoma"/>
        </w:rPr>
        <w:t>predvideno polaganje zaščitne cevi za optiko dimenzije 16/12mm. Zaščitna cev za optiko se polaga v</w:t>
      </w:r>
      <w:r>
        <w:rPr>
          <w:rFonts w:ascii="Tahoma" w:hAnsi="Tahoma" w:cs="Tahoma"/>
        </w:rPr>
        <w:t xml:space="preserve"> </w:t>
      </w:r>
      <w:r w:rsidRPr="00147C0A">
        <w:rPr>
          <w:rFonts w:ascii="Tahoma" w:hAnsi="Tahoma" w:cs="Tahoma"/>
        </w:rPr>
        <w:t xml:space="preserve">vročevodne kinete oz. ob </w:t>
      </w:r>
      <w:proofErr w:type="spellStart"/>
      <w:r w:rsidRPr="00147C0A">
        <w:rPr>
          <w:rFonts w:ascii="Tahoma" w:hAnsi="Tahoma" w:cs="Tahoma"/>
        </w:rPr>
        <w:t>predizoliranem</w:t>
      </w:r>
      <w:proofErr w:type="spellEnd"/>
      <w:r w:rsidRPr="00147C0A">
        <w:rPr>
          <w:rFonts w:ascii="Tahoma" w:hAnsi="Tahoma" w:cs="Tahoma"/>
        </w:rPr>
        <w:t xml:space="preserve"> vročevodu.</w:t>
      </w:r>
    </w:p>
    <w:p w14:paraId="385FA793" w14:textId="77777777" w:rsidR="00147C0A" w:rsidRPr="00147C0A" w:rsidRDefault="00147C0A" w:rsidP="00147C0A">
      <w:pPr>
        <w:jc w:val="both"/>
        <w:rPr>
          <w:rFonts w:ascii="Tahoma" w:hAnsi="Tahoma" w:cs="Tahoma"/>
        </w:rPr>
      </w:pPr>
    </w:p>
    <w:p w14:paraId="57FEA36C" w14:textId="5A34171D" w:rsidR="00147C0A" w:rsidRDefault="00147C0A" w:rsidP="00147C0A">
      <w:pPr>
        <w:jc w:val="both"/>
        <w:rPr>
          <w:rFonts w:ascii="Tahoma" w:hAnsi="Tahoma" w:cs="Tahoma"/>
        </w:rPr>
      </w:pPr>
      <w:r w:rsidRPr="00147C0A">
        <w:rPr>
          <w:rFonts w:ascii="Tahoma" w:hAnsi="Tahoma" w:cs="Tahoma"/>
        </w:rPr>
        <w:t>Za polaganje zaščitne cevi se naredi ustrezna posteljica (droben pesek). Nad posteljico se položi opozorilni</w:t>
      </w:r>
      <w:r>
        <w:rPr>
          <w:rFonts w:ascii="Tahoma" w:hAnsi="Tahoma" w:cs="Tahoma"/>
        </w:rPr>
        <w:t xml:space="preserve"> </w:t>
      </w:r>
      <w:r w:rsidRPr="00147C0A">
        <w:rPr>
          <w:rFonts w:ascii="Tahoma" w:hAnsi="Tahoma" w:cs="Tahoma"/>
        </w:rPr>
        <w:t>trak. Opozorilni trak je namenjen za optiko in so na njem ustrezni opozorilni znaki.</w:t>
      </w:r>
    </w:p>
    <w:p w14:paraId="1B67A9A0" w14:textId="77777777" w:rsidR="00147C0A" w:rsidRPr="00147C0A" w:rsidRDefault="00147C0A" w:rsidP="00147C0A">
      <w:pPr>
        <w:jc w:val="both"/>
        <w:rPr>
          <w:rFonts w:ascii="Tahoma" w:hAnsi="Tahoma" w:cs="Tahoma"/>
        </w:rPr>
      </w:pPr>
    </w:p>
    <w:p w14:paraId="4B8B3CFA" w14:textId="3A71B264" w:rsidR="00147C0A" w:rsidRDefault="00147C0A" w:rsidP="00147C0A">
      <w:pPr>
        <w:jc w:val="both"/>
        <w:rPr>
          <w:rFonts w:ascii="Tahoma" w:hAnsi="Tahoma" w:cs="Tahoma"/>
        </w:rPr>
      </w:pPr>
      <w:r w:rsidRPr="00147C0A">
        <w:rPr>
          <w:rFonts w:ascii="Tahoma" w:hAnsi="Tahoma" w:cs="Tahoma"/>
        </w:rPr>
        <w:t>Če se trasa za zaščitno cev za optiko zaključi oz. konča izven zidanega objekta – na prostem, se naredi</w:t>
      </w:r>
      <w:r>
        <w:rPr>
          <w:rFonts w:ascii="Tahoma" w:hAnsi="Tahoma" w:cs="Tahoma"/>
        </w:rPr>
        <w:t xml:space="preserve"> </w:t>
      </w:r>
      <w:r w:rsidRPr="00147C0A">
        <w:rPr>
          <w:rFonts w:ascii="Tahoma" w:hAnsi="Tahoma" w:cs="Tahoma"/>
        </w:rPr>
        <w:t xml:space="preserve">kabelski jašek in se zaključi v njem oz. se pusti v zemlji ob kineti ali </w:t>
      </w:r>
      <w:proofErr w:type="spellStart"/>
      <w:r w:rsidRPr="00147C0A">
        <w:rPr>
          <w:rFonts w:ascii="Tahoma" w:hAnsi="Tahoma" w:cs="Tahoma"/>
        </w:rPr>
        <w:t>predizoliranem</w:t>
      </w:r>
      <w:proofErr w:type="spellEnd"/>
      <w:r w:rsidRPr="00147C0A">
        <w:rPr>
          <w:rFonts w:ascii="Tahoma" w:hAnsi="Tahoma" w:cs="Tahoma"/>
        </w:rPr>
        <w:t xml:space="preserve"> vročevodu cca. 10 m v</w:t>
      </w:r>
      <w:r>
        <w:rPr>
          <w:rFonts w:ascii="Tahoma" w:hAnsi="Tahoma" w:cs="Tahoma"/>
        </w:rPr>
        <w:t xml:space="preserve"> </w:t>
      </w:r>
      <w:r w:rsidRPr="00147C0A">
        <w:rPr>
          <w:rFonts w:ascii="Tahoma" w:hAnsi="Tahoma" w:cs="Tahoma"/>
        </w:rPr>
        <w:t>kolut navite zaščitne cevi.</w:t>
      </w:r>
    </w:p>
    <w:p w14:paraId="36D57142" w14:textId="3566BD08" w:rsidR="00147C0A" w:rsidRDefault="00147C0A" w:rsidP="00147C0A">
      <w:pPr>
        <w:jc w:val="both"/>
        <w:rPr>
          <w:rFonts w:ascii="Tahoma" w:hAnsi="Tahoma" w:cs="Tahoma"/>
        </w:rPr>
      </w:pPr>
    </w:p>
    <w:p w14:paraId="416E9D65" w14:textId="506DDF3C" w:rsidR="00147C0A" w:rsidRDefault="00147C0A" w:rsidP="00147C0A">
      <w:pPr>
        <w:jc w:val="both"/>
        <w:rPr>
          <w:rFonts w:ascii="Tahoma" w:hAnsi="Tahoma" w:cs="Tahoma"/>
        </w:rPr>
      </w:pPr>
      <w:r>
        <w:rPr>
          <w:rFonts w:ascii="Tahoma" w:hAnsi="Tahoma" w:cs="Tahoma"/>
        </w:rPr>
        <w:t>Upoštevati je potrebno predpisane odmike vročevoda od drugih komunalnih vodov.</w:t>
      </w:r>
    </w:p>
    <w:p w14:paraId="2219D684" w14:textId="54475800" w:rsidR="00147C0A" w:rsidRDefault="00147C0A" w:rsidP="00147C0A">
      <w:pPr>
        <w:jc w:val="both"/>
        <w:rPr>
          <w:rFonts w:ascii="Tahoma" w:hAnsi="Tahoma" w:cs="Tahoma"/>
        </w:rPr>
      </w:pPr>
    </w:p>
    <w:p w14:paraId="4D86915B" w14:textId="48354F8E" w:rsidR="00147C0A" w:rsidRDefault="00147C0A" w:rsidP="00147C0A">
      <w:pPr>
        <w:jc w:val="both"/>
        <w:rPr>
          <w:rFonts w:ascii="Tahoma" w:hAnsi="Tahoma" w:cs="Tahoma"/>
        </w:rPr>
      </w:pPr>
      <w:r w:rsidRPr="00147C0A">
        <w:rPr>
          <w:rFonts w:ascii="Tahoma" w:hAnsi="Tahoma" w:cs="Tahoma"/>
        </w:rPr>
        <w:t>Pri izkopu jarka upoštevajte splošna gradbena pravila.</w:t>
      </w:r>
      <w:r>
        <w:rPr>
          <w:rFonts w:ascii="Tahoma" w:hAnsi="Tahoma" w:cs="Tahoma"/>
        </w:rPr>
        <w:t xml:space="preserve"> </w:t>
      </w:r>
      <w:r w:rsidRPr="00147C0A">
        <w:rPr>
          <w:rFonts w:ascii="Tahoma" w:hAnsi="Tahoma" w:cs="Tahoma"/>
        </w:rPr>
        <w:t>Dimenzije jarka so določene v projektu.</w:t>
      </w:r>
    </w:p>
    <w:p w14:paraId="4039DA58" w14:textId="77777777" w:rsidR="00147C0A" w:rsidRPr="00147C0A" w:rsidRDefault="00147C0A" w:rsidP="00147C0A">
      <w:pPr>
        <w:jc w:val="both"/>
        <w:rPr>
          <w:rFonts w:ascii="Tahoma" w:hAnsi="Tahoma" w:cs="Tahoma"/>
        </w:rPr>
      </w:pPr>
    </w:p>
    <w:p w14:paraId="5007CDDE" w14:textId="221F62D6" w:rsidR="00147C0A" w:rsidRPr="00085A6E" w:rsidRDefault="00147C0A" w:rsidP="00147C0A">
      <w:pPr>
        <w:jc w:val="both"/>
        <w:rPr>
          <w:rFonts w:ascii="Tahoma" w:hAnsi="Tahoma" w:cs="Tahoma"/>
        </w:rPr>
      </w:pPr>
      <w:r w:rsidRPr="00147C0A">
        <w:rPr>
          <w:rFonts w:ascii="Tahoma" w:hAnsi="Tahoma" w:cs="Tahoma"/>
        </w:rPr>
        <w:t>Podloga jarka mora biti nosilna po celi dolžini. Dno jarka naj bo prekrito z 10 cm nabitega peska</w:t>
      </w:r>
      <w:r>
        <w:rPr>
          <w:rFonts w:ascii="Tahoma" w:hAnsi="Tahoma" w:cs="Tahoma"/>
        </w:rPr>
        <w:t xml:space="preserve"> </w:t>
      </w:r>
      <w:r w:rsidRPr="00147C0A">
        <w:rPr>
          <w:rFonts w:ascii="Tahoma" w:hAnsi="Tahoma" w:cs="Tahoma"/>
        </w:rPr>
        <w:t>granulacije 0-4 mm, med katerim ne sme biti ostrorobega materiala, niti gline, ki bi zadrževala vodo. Jarek</w:t>
      </w:r>
      <w:r>
        <w:rPr>
          <w:rFonts w:ascii="Tahoma" w:hAnsi="Tahoma" w:cs="Tahoma"/>
        </w:rPr>
        <w:t xml:space="preserve"> </w:t>
      </w:r>
      <w:r w:rsidRPr="00147C0A">
        <w:rPr>
          <w:rFonts w:ascii="Tahoma" w:hAnsi="Tahoma" w:cs="Tahoma"/>
        </w:rPr>
        <w:t>mora biti izkopan tako, da se vanj ne vsipava zemlja.</w:t>
      </w:r>
      <w:r>
        <w:rPr>
          <w:rFonts w:ascii="Tahoma" w:hAnsi="Tahoma" w:cs="Tahoma"/>
        </w:rPr>
        <w:t xml:space="preserve"> </w:t>
      </w:r>
      <w:r w:rsidRPr="00147C0A">
        <w:rPr>
          <w:rFonts w:ascii="Tahoma" w:hAnsi="Tahoma" w:cs="Tahoma"/>
        </w:rPr>
        <w:t>Iz jarka izčrpavajte vodo do zatesnitve oziroma končne izolacije spojev.</w:t>
      </w:r>
    </w:p>
    <w:p w14:paraId="3D02B38E" w14:textId="291F6E0E" w:rsidR="00085A6E" w:rsidRDefault="00085A6E" w:rsidP="00085A6E">
      <w:pPr>
        <w:jc w:val="both"/>
        <w:rPr>
          <w:rFonts w:ascii="Tahoma" w:hAnsi="Tahoma" w:cs="Tahoma"/>
        </w:rPr>
      </w:pPr>
    </w:p>
    <w:p w14:paraId="7D6EA2C2" w14:textId="406DC06D" w:rsidR="00147C0A" w:rsidRDefault="00147C0A" w:rsidP="00147C0A">
      <w:pPr>
        <w:jc w:val="both"/>
        <w:rPr>
          <w:rFonts w:ascii="Tahoma" w:hAnsi="Tahoma" w:cs="Tahoma"/>
        </w:rPr>
      </w:pPr>
      <w:r w:rsidRPr="00147C0A">
        <w:rPr>
          <w:rFonts w:ascii="Tahoma" w:hAnsi="Tahoma" w:cs="Tahoma"/>
        </w:rPr>
        <w:t>Cevovod zasujete s peskom granulacije 0-4 mm (brez ostrorobega materiala in gline) v višini najmanj</w:t>
      </w:r>
      <w:r>
        <w:rPr>
          <w:rFonts w:ascii="Tahoma" w:hAnsi="Tahoma" w:cs="Tahoma"/>
        </w:rPr>
        <w:t xml:space="preserve"> </w:t>
      </w:r>
      <w:r w:rsidRPr="00147C0A">
        <w:rPr>
          <w:rFonts w:ascii="Tahoma" w:hAnsi="Tahoma" w:cs="Tahoma"/>
        </w:rPr>
        <w:t>10</w:t>
      </w:r>
      <w:r>
        <w:rPr>
          <w:rFonts w:ascii="Tahoma" w:hAnsi="Tahoma" w:cs="Tahoma"/>
        </w:rPr>
        <w:t xml:space="preserve"> </w:t>
      </w:r>
      <w:r w:rsidRPr="00147C0A">
        <w:rPr>
          <w:rFonts w:ascii="Tahoma" w:hAnsi="Tahoma" w:cs="Tahoma"/>
        </w:rPr>
        <w:t>cm nad temenom plaščne cevi. Zasipavanje izvedite ročno in skrbno zatlačite med cevmi, vendar</w:t>
      </w:r>
      <w:r>
        <w:rPr>
          <w:rFonts w:ascii="Tahoma" w:hAnsi="Tahoma" w:cs="Tahoma"/>
        </w:rPr>
        <w:t xml:space="preserve"> </w:t>
      </w:r>
      <w:r w:rsidRPr="00147C0A">
        <w:rPr>
          <w:rFonts w:ascii="Tahoma" w:hAnsi="Tahoma" w:cs="Tahoma"/>
        </w:rPr>
        <w:t>pazljivo, da ne bi poškodovali cevi. Strojno tlačenje je dovoljeno le nad 30 cm nad temenom plaščne cevi.</w:t>
      </w:r>
    </w:p>
    <w:p w14:paraId="4D7BF67B" w14:textId="012873E3" w:rsidR="00147C0A" w:rsidRPr="00147C0A" w:rsidRDefault="00147C0A" w:rsidP="00147C0A">
      <w:pPr>
        <w:jc w:val="both"/>
        <w:rPr>
          <w:rFonts w:ascii="Tahoma" w:hAnsi="Tahoma" w:cs="Tahoma"/>
        </w:rPr>
      </w:pPr>
      <w:r>
        <w:rPr>
          <w:rFonts w:ascii="Tahoma" w:hAnsi="Tahoma" w:cs="Tahoma"/>
        </w:rPr>
        <w:lastRenderedPageBreak/>
        <w:t xml:space="preserve">Po zaključku del se </w:t>
      </w:r>
      <w:r w:rsidR="00F2344D">
        <w:rPr>
          <w:rFonts w:ascii="Tahoma" w:hAnsi="Tahoma" w:cs="Tahoma"/>
        </w:rPr>
        <w:t>zemljišče vzpostavi v prvotno stanje.</w:t>
      </w:r>
    </w:p>
    <w:p w14:paraId="35CDDF69" w14:textId="2AED7403" w:rsidR="00147C0A" w:rsidRPr="00147C0A" w:rsidRDefault="00147C0A" w:rsidP="00147C0A">
      <w:pPr>
        <w:jc w:val="both"/>
        <w:rPr>
          <w:rFonts w:ascii="Tahoma" w:hAnsi="Tahoma" w:cs="Tahoma"/>
        </w:rPr>
      </w:pPr>
    </w:p>
    <w:p w14:paraId="6A6C0433" w14:textId="37891192" w:rsidR="000877F4" w:rsidRPr="008F5FCF" w:rsidRDefault="000877F4" w:rsidP="000877F4">
      <w:pPr>
        <w:jc w:val="both"/>
        <w:rPr>
          <w:rFonts w:ascii="Tahoma" w:hAnsi="Tahoma" w:cs="Tahoma"/>
        </w:rPr>
      </w:pPr>
      <w:bookmarkStart w:id="17" w:name="_Hlk170798363"/>
      <w:r w:rsidRPr="008F5FCF">
        <w:rPr>
          <w:rFonts w:ascii="Tahoma" w:hAnsi="Tahoma" w:cs="Tahoma"/>
        </w:rPr>
        <w:t>Podroben opis je razviden iz obrazca predračuna in situacij</w:t>
      </w:r>
      <w:r>
        <w:rPr>
          <w:rFonts w:ascii="Tahoma" w:hAnsi="Tahoma" w:cs="Tahoma"/>
        </w:rPr>
        <w:t>e</w:t>
      </w:r>
      <w:r w:rsidRPr="008F5FCF">
        <w:rPr>
          <w:rFonts w:ascii="Tahoma" w:hAnsi="Tahoma" w:cs="Tahoma"/>
        </w:rPr>
        <w:t xml:space="preserve">, ki </w:t>
      </w:r>
      <w:r>
        <w:rPr>
          <w:rFonts w:ascii="Tahoma" w:hAnsi="Tahoma" w:cs="Tahoma"/>
        </w:rPr>
        <w:t>sta</w:t>
      </w:r>
      <w:r w:rsidRPr="008F5FCF">
        <w:rPr>
          <w:rFonts w:ascii="Tahoma" w:hAnsi="Tahoma" w:cs="Tahoma"/>
        </w:rPr>
        <w:t xml:space="preserve"> sestavni del tega povabila. </w:t>
      </w:r>
    </w:p>
    <w:p w14:paraId="4CEA0D0A" w14:textId="77777777" w:rsidR="000877F4" w:rsidRPr="008F5FCF" w:rsidRDefault="000877F4" w:rsidP="000877F4">
      <w:pPr>
        <w:jc w:val="both"/>
        <w:rPr>
          <w:rFonts w:ascii="Tahoma" w:hAnsi="Tahoma" w:cs="Tahoma"/>
        </w:rPr>
      </w:pPr>
    </w:p>
    <w:p w14:paraId="4A0323C8" w14:textId="66DB1BE4" w:rsidR="000877F4" w:rsidRPr="008F5FCF" w:rsidRDefault="000877F4" w:rsidP="000877F4">
      <w:pPr>
        <w:jc w:val="both"/>
        <w:rPr>
          <w:rFonts w:ascii="Tahoma" w:hAnsi="Tahoma" w:cs="Tahoma"/>
        </w:rPr>
      </w:pPr>
      <w:r w:rsidRPr="008F5FCF">
        <w:rPr>
          <w:rFonts w:ascii="Tahoma" w:hAnsi="Tahoma" w:cs="Tahoma"/>
        </w:rPr>
        <w:t xml:space="preserve">Rok izvedbe je </w:t>
      </w:r>
      <w:r>
        <w:rPr>
          <w:rFonts w:ascii="Tahoma" w:hAnsi="Tahoma" w:cs="Tahoma"/>
        </w:rPr>
        <w:t>3</w:t>
      </w:r>
      <w:r w:rsidRPr="008F5FCF">
        <w:rPr>
          <w:rFonts w:ascii="Tahoma" w:hAnsi="Tahoma" w:cs="Tahoma"/>
        </w:rPr>
        <w:t>0 (</w:t>
      </w:r>
      <w:r>
        <w:rPr>
          <w:rFonts w:ascii="Tahoma" w:hAnsi="Tahoma" w:cs="Tahoma"/>
        </w:rPr>
        <w:t>trideset</w:t>
      </w:r>
      <w:r w:rsidRPr="008F5FCF">
        <w:rPr>
          <w:rFonts w:ascii="Tahoma" w:hAnsi="Tahoma" w:cs="Tahoma"/>
        </w:rPr>
        <w:t xml:space="preserve">) koledarskih dni. Dela se bodo predvidoma izvajala v obdobju </w:t>
      </w:r>
      <w:r w:rsidR="005E4C2F">
        <w:rPr>
          <w:rFonts w:ascii="Tahoma" w:hAnsi="Tahoma" w:cs="Tahoma"/>
        </w:rPr>
        <w:t xml:space="preserve">meseca </w:t>
      </w:r>
      <w:r>
        <w:rPr>
          <w:rFonts w:ascii="Tahoma" w:hAnsi="Tahoma" w:cs="Tahoma"/>
        </w:rPr>
        <w:t>avgust</w:t>
      </w:r>
      <w:r w:rsidR="005E4C2F">
        <w:rPr>
          <w:rFonts w:ascii="Tahoma" w:hAnsi="Tahoma" w:cs="Tahoma"/>
        </w:rPr>
        <w:t>a</w:t>
      </w:r>
      <w:r w:rsidRPr="008F5FCF">
        <w:rPr>
          <w:rFonts w:ascii="Tahoma" w:hAnsi="Tahoma" w:cs="Tahoma"/>
        </w:rPr>
        <w:t xml:space="preserve"> 2024.</w:t>
      </w:r>
    </w:p>
    <w:bookmarkEnd w:id="17"/>
    <w:p w14:paraId="3B96644D" w14:textId="77777777" w:rsidR="00147C0A" w:rsidRPr="00085A6E" w:rsidRDefault="00147C0A" w:rsidP="00147C0A">
      <w:pPr>
        <w:jc w:val="both"/>
        <w:rPr>
          <w:rFonts w:ascii="Tahoma" w:hAnsi="Tahoma" w:cs="Tahoma"/>
        </w:rPr>
      </w:pPr>
    </w:p>
    <w:p w14:paraId="2B35E992" w14:textId="77777777" w:rsidR="00154141" w:rsidRPr="00154141" w:rsidRDefault="00154141" w:rsidP="00154141">
      <w:pPr>
        <w:keepNext/>
        <w:numPr>
          <w:ilvl w:val="0"/>
          <w:numId w:val="41"/>
        </w:numPr>
        <w:ind w:right="424"/>
        <w:rPr>
          <w:rFonts w:ascii="Tahoma" w:hAnsi="Tahoma" w:cs="Tahoma"/>
          <w:b/>
          <w:bCs/>
        </w:rPr>
      </w:pPr>
      <w:bookmarkStart w:id="18" w:name="_Hlk170798403"/>
      <w:r w:rsidRPr="00154141">
        <w:rPr>
          <w:rFonts w:ascii="Tahoma" w:hAnsi="Tahoma" w:cs="Tahoma"/>
          <w:b/>
          <w:bCs/>
        </w:rPr>
        <w:t xml:space="preserve">30III-753-00 Gradnja priključka za stanovanjsko sosesko Litijska - </w:t>
      </w:r>
      <w:proofErr w:type="spellStart"/>
      <w:r w:rsidRPr="00154141">
        <w:rPr>
          <w:rFonts w:ascii="Tahoma" w:hAnsi="Tahoma" w:cs="Tahoma"/>
          <w:b/>
          <w:bCs/>
        </w:rPr>
        <w:t>Pesarska</w:t>
      </w:r>
      <w:proofErr w:type="spellEnd"/>
    </w:p>
    <w:p w14:paraId="16D88EF7" w14:textId="0CF15095" w:rsidR="00154141" w:rsidRDefault="00154141" w:rsidP="00B11E1B">
      <w:pPr>
        <w:keepNext/>
        <w:widowControl w:val="0"/>
        <w:jc w:val="both"/>
        <w:rPr>
          <w:rFonts w:ascii="Tahoma" w:hAnsi="Tahoma" w:cs="Tahoma"/>
          <w:kern w:val="16"/>
        </w:rPr>
      </w:pPr>
    </w:p>
    <w:p w14:paraId="197550D2" w14:textId="07B0F20D" w:rsidR="00154141" w:rsidRDefault="00154141" w:rsidP="00154141">
      <w:pPr>
        <w:jc w:val="both"/>
        <w:rPr>
          <w:rFonts w:ascii="Tahoma" w:hAnsi="Tahoma" w:cs="Tahoma"/>
        </w:rPr>
      </w:pPr>
      <w:r>
        <w:rPr>
          <w:rFonts w:ascii="Tahoma" w:hAnsi="Tahoma" w:cs="Tahoma"/>
        </w:rPr>
        <w:t xml:space="preserve">Predmet sklopa je </w:t>
      </w:r>
      <w:r w:rsidR="005802D5">
        <w:rPr>
          <w:rFonts w:ascii="Tahoma" w:hAnsi="Tahoma" w:cs="Tahoma"/>
        </w:rPr>
        <w:t xml:space="preserve">izvedba gradbenih del pri </w:t>
      </w:r>
      <w:r w:rsidR="00EC07C5">
        <w:rPr>
          <w:rFonts w:ascii="Tahoma" w:hAnsi="Tahoma" w:cs="Tahoma"/>
        </w:rPr>
        <w:t>gradnj</w:t>
      </w:r>
      <w:r w:rsidR="005802D5">
        <w:rPr>
          <w:rFonts w:ascii="Tahoma" w:hAnsi="Tahoma" w:cs="Tahoma"/>
        </w:rPr>
        <w:t>i</w:t>
      </w:r>
      <w:r w:rsidR="00EC07C5">
        <w:rPr>
          <w:rFonts w:ascii="Tahoma" w:hAnsi="Tahoma" w:cs="Tahoma"/>
        </w:rPr>
        <w:t xml:space="preserve"> vročevodnega priključka</w:t>
      </w:r>
      <w:r w:rsidRPr="005D01C6">
        <w:rPr>
          <w:rFonts w:ascii="Tahoma" w:hAnsi="Tahoma" w:cs="Tahoma"/>
        </w:rPr>
        <w:t xml:space="preserve"> </w:t>
      </w:r>
      <w:r w:rsidR="00EC07C5" w:rsidRPr="00EC07C5">
        <w:rPr>
          <w:rFonts w:ascii="Tahoma" w:hAnsi="Tahoma" w:cs="Tahoma"/>
        </w:rPr>
        <w:t xml:space="preserve">za </w:t>
      </w:r>
      <w:r w:rsidR="00EC07C5">
        <w:rPr>
          <w:rFonts w:ascii="Tahoma" w:hAnsi="Tahoma" w:cs="Tahoma"/>
        </w:rPr>
        <w:t xml:space="preserve">novo </w:t>
      </w:r>
      <w:r w:rsidR="00EC07C5" w:rsidRPr="00EC07C5">
        <w:rPr>
          <w:rFonts w:ascii="Tahoma" w:hAnsi="Tahoma" w:cs="Tahoma"/>
        </w:rPr>
        <w:t xml:space="preserve">stanovanjsko sosesko na </w:t>
      </w:r>
      <w:proofErr w:type="spellStart"/>
      <w:r w:rsidR="00EC07C5" w:rsidRPr="00EC07C5">
        <w:rPr>
          <w:rFonts w:ascii="Tahoma" w:hAnsi="Tahoma" w:cs="Tahoma"/>
        </w:rPr>
        <w:t>Pesarski</w:t>
      </w:r>
      <w:proofErr w:type="spellEnd"/>
      <w:r w:rsidR="00EC07C5" w:rsidRPr="00EC07C5">
        <w:rPr>
          <w:rFonts w:ascii="Tahoma" w:hAnsi="Tahoma" w:cs="Tahoma"/>
        </w:rPr>
        <w:t xml:space="preserve"> ulici</w:t>
      </w:r>
      <w:r w:rsidR="00EC07C5">
        <w:rPr>
          <w:rFonts w:ascii="Tahoma" w:hAnsi="Tahoma" w:cs="Tahoma"/>
        </w:rPr>
        <w:t xml:space="preserve"> - </w:t>
      </w:r>
      <w:r w:rsidR="00EC07C5" w:rsidRPr="00EC07C5">
        <w:rPr>
          <w:rFonts w:ascii="Tahoma" w:hAnsi="Tahoma" w:cs="Tahoma"/>
        </w:rPr>
        <w:t>Litijski cesti</w:t>
      </w:r>
      <w:r w:rsidR="00EC07C5">
        <w:rPr>
          <w:rFonts w:ascii="Tahoma" w:hAnsi="Tahoma" w:cs="Tahoma"/>
        </w:rPr>
        <w:t xml:space="preserve"> </w:t>
      </w:r>
      <w:r>
        <w:rPr>
          <w:rFonts w:ascii="Tahoma" w:hAnsi="Tahoma" w:cs="Tahoma"/>
        </w:rPr>
        <w:t xml:space="preserve">v Ljubljani </w:t>
      </w:r>
      <w:r w:rsidR="00EC07C5">
        <w:rPr>
          <w:rFonts w:ascii="Tahoma" w:hAnsi="Tahoma" w:cs="Tahoma"/>
        </w:rPr>
        <w:t xml:space="preserve">dimenzije </w:t>
      </w:r>
      <w:r w:rsidR="00EC07C5" w:rsidRPr="00EC07C5">
        <w:rPr>
          <w:rFonts w:ascii="Tahoma" w:hAnsi="Tahoma" w:cs="Tahoma"/>
        </w:rPr>
        <w:t xml:space="preserve">DN65/160 za tri večstanovanjske objekte (A, B, C) </w:t>
      </w:r>
      <w:r>
        <w:rPr>
          <w:rFonts w:ascii="Tahoma" w:hAnsi="Tahoma" w:cs="Tahoma"/>
        </w:rPr>
        <w:t>v skupni dolžini cca. 1</w:t>
      </w:r>
      <w:r w:rsidR="00AC69B7">
        <w:rPr>
          <w:rFonts w:ascii="Tahoma" w:hAnsi="Tahoma" w:cs="Tahoma"/>
        </w:rPr>
        <w:t>3</w:t>
      </w:r>
      <w:r>
        <w:rPr>
          <w:rFonts w:ascii="Tahoma" w:hAnsi="Tahoma" w:cs="Tahoma"/>
        </w:rPr>
        <w:t>0 metrov</w:t>
      </w:r>
      <w:r w:rsidRPr="005D01C6">
        <w:rPr>
          <w:rFonts w:ascii="Tahoma" w:hAnsi="Tahoma" w:cs="Tahoma"/>
        </w:rPr>
        <w:t>.</w:t>
      </w:r>
    </w:p>
    <w:p w14:paraId="20AD161C" w14:textId="3D322E50" w:rsidR="00154141" w:rsidRDefault="00154141" w:rsidP="00F2344D">
      <w:pPr>
        <w:jc w:val="both"/>
        <w:rPr>
          <w:rFonts w:ascii="Tahoma" w:hAnsi="Tahoma" w:cs="Tahoma"/>
        </w:rPr>
      </w:pPr>
    </w:p>
    <w:p w14:paraId="03F91B1A" w14:textId="0FA7A6E2" w:rsidR="00EC07C5" w:rsidRPr="00EC07C5" w:rsidRDefault="00EC07C5" w:rsidP="00EC07C5">
      <w:pPr>
        <w:jc w:val="both"/>
        <w:rPr>
          <w:rFonts w:ascii="Tahoma" w:hAnsi="Tahoma" w:cs="Tahoma"/>
        </w:rPr>
      </w:pPr>
      <w:r w:rsidRPr="00EC07C5">
        <w:rPr>
          <w:rFonts w:ascii="Tahoma" w:hAnsi="Tahoma" w:cs="Tahoma"/>
        </w:rPr>
        <w:t>Poleg gradnje priključnega vročevoda je predvideno tudi povečanje dela obstoječega priključnega vročevoda P3826, iz DN50/125 (Serija 1) na DN80/180 (Serija 2). Priključni vročevod P3826, se poveča od odcepa od vročevodne trase T2106 DN100 v kineti 66x43, vse do odcepa za novo</w:t>
      </w:r>
      <w:r w:rsidR="00BE3010">
        <w:rPr>
          <w:rFonts w:ascii="Tahoma" w:hAnsi="Tahoma" w:cs="Tahoma"/>
        </w:rPr>
        <w:t xml:space="preserve"> z</w:t>
      </w:r>
      <w:r w:rsidRPr="00EC07C5">
        <w:rPr>
          <w:rFonts w:ascii="Tahoma" w:hAnsi="Tahoma" w:cs="Tahoma"/>
        </w:rPr>
        <w:t>grajeni priključni vročevod P4867 DN65/160.</w:t>
      </w:r>
      <w:r w:rsidR="00BE3010">
        <w:rPr>
          <w:rFonts w:ascii="Tahoma" w:hAnsi="Tahoma" w:cs="Tahoma"/>
        </w:rPr>
        <w:t xml:space="preserve"> </w:t>
      </w:r>
      <w:r w:rsidRPr="00EC07C5">
        <w:rPr>
          <w:rFonts w:ascii="Tahoma" w:hAnsi="Tahoma" w:cs="Tahoma"/>
        </w:rPr>
        <w:t>Novo</w:t>
      </w:r>
      <w:r w:rsidR="00BE3010">
        <w:rPr>
          <w:rFonts w:ascii="Tahoma" w:hAnsi="Tahoma" w:cs="Tahoma"/>
        </w:rPr>
        <w:t xml:space="preserve"> z</w:t>
      </w:r>
      <w:r w:rsidRPr="00EC07C5">
        <w:rPr>
          <w:rFonts w:ascii="Tahoma" w:hAnsi="Tahoma" w:cs="Tahoma"/>
        </w:rPr>
        <w:t xml:space="preserve">grajeni priključni vročevod P4867 DN65/160 bo priključen na vročevodno omrežje </w:t>
      </w:r>
      <w:r w:rsidR="00BE3010">
        <w:rPr>
          <w:rFonts w:ascii="Tahoma" w:hAnsi="Tahoma" w:cs="Tahoma"/>
        </w:rPr>
        <w:t>naročnika</w:t>
      </w:r>
      <w:r w:rsidRPr="00EC07C5">
        <w:rPr>
          <w:rFonts w:ascii="Tahoma" w:hAnsi="Tahoma" w:cs="Tahoma"/>
        </w:rPr>
        <w:t>.</w:t>
      </w:r>
    </w:p>
    <w:p w14:paraId="492779B8" w14:textId="2DB9F442" w:rsidR="00F2344D" w:rsidRDefault="00F2344D" w:rsidP="00F2344D">
      <w:pPr>
        <w:jc w:val="both"/>
        <w:rPr>
          <w:rFonts w:ascii="Tahoma" w:hAnsi="Tahoma" w:cs="Tahoma"/>
        </w:rPr>
      </w:pPr>
    </w:p>
    <w:p w14:paraId="776C16A6" w14:textId="0E0514B1" w:rsidR="00BE3010" w:rsidRPr="00BE3010" w:rsidRDefault="00BE3010" w:rsidP="00BE3010">
      <w:pPr>
        <w:jc w:val="both"/>
        <w:rPr>
          <w:rFonts w:ascii="Tahoma" w:hAnsi="Tahoma" w:cs="Tahoma"/>
        </w:rPr>
      </w:pPr>
      <w:r w:rsidRPr="00BE3010">
        <w:rPr>
          <w:rFonts w:ascii="Tahoma" w:hAnsi="Tahoma" w:cs="Tahoma"/>
        </w:rPr>
        <w:t xml:space="preserve">Pod tremi večstanovanjskimi objekti (A, B, C) so v etaži kleti zgrajeni skupna garaža in tehnični prostori, vključno s prostori toplotnih postaj. Vsi trije objekti so opremljeni s podobnimi toplotnimi postajami za ogrevanje in pripravo sanitarne tople vode po pretočnem sistemu. Posebnost je toplotna postaja objekta A, v kateri je dodana mala kompaktna toplotna postaja za oskrbo lokalov. Toplotne postaje bodo preko umirjevalnih cevi povezane z vročevodom. </w:t>
      </w:r>
    </w:p>
    <w:p w14:paraId="611A5F10" w14:textId="08ADD020" w:rsidR="00BE3010" w:rsidRPr="00BE3010" w:rsidRDefault="00BE3010" w:rsidP="00BE3010">
      <w:pPr>
        <w:jc w:val="both"/>
        <w:rPr>
          <w:rFonts w:ascii="Tahoma" w:hAnsi="Tahoma" w:cs="Tahoma"/>
        </w:rPr>
      </w:pPr>
    </w:p>
    <w:p w14:paraId="410CC4B1" w14:textId="0C1B0906" w:rsidR="00BE3010" w:rsidRPr="005D01C6" w:rsidRDefault="00BE3010" w:rsidP="00BE3010">
      <w:pPr>
        <w:jc w:val="both"/>
        <w:rPr>
          <w:rFonts w:ascii="Tahoma" w:hAnsi="Tahoma" w:cs="Tahoma"/>
          <w:i/>
          <w:iCs/>
        </w:rPr>
      </w:pPr>
      <w:r>
        <w:rPr>
          <w:rFonts w:ascii="Tahoma" w:hAnsi="Tahoma" w:cs="Tahoma"/>
          <w:i/>
          <w:iCs/>
        </w:rPr>
        <w:t>Opis razvoda</w:t>
      </w:r>
      <w:r w:rsidRPr="005D01C6">
        <w:rPr>
          <w:rFonts w:ascii="Tahoma" w:hAnsi="Tahoma" w:cs="Tahoma"/>
          <w:i/>
          <w:iCs/>
        </w:rPr>
        <w:t>:</w:t>
      </w:r>
    </w:p>
    <w:p w14:paraId="51DC5EBE" w14:textId="21E28A7A" w:rsidR="00BE3010" w:rsidRDefault="00BE3010" w:rsidP="00F2344D">
      <w:pPr>
        <w:jc w:val="both"/>
        <w:rPr>
          <w:rFonts w:ascii="Tahoma" w:hAnsi="Tahoma" w:cs="Tahoma"/>
        </w:rPr>
      </w:pPr>
    </w:p>
    <w:p w14:paraId="0AE72B70" w14:textId="57FAEB2C" w:rsidR="00BE3010" w:rsidRPr="00BE3010" w:rsidRDefault="00BE3010" w:rsidP="00BE3010">
      <w:pPr>
        <w:pStyle w:val="Odstavekseznama"/>
        <w:numPr>
          <w:ilvl w:val="1"/>
          <w:numId w:val="36"/>
        </w:numPr>
        <w:ind w:left="284" w:hanging="284"/>
        <w:jc w:val="both"/>
        <w:rPr>
          <w:rFonts w:ascii="Tahoma" w:hAnsi="Tahoma" w:cs="Tahoma"/>
        </w:rPr>
      </w:pPr>
      <w:r w:rsidRPr="00BE3010">
        <w:rPr>
          <w:rFonts w:ascii="Tahoma" w:hAnsi="Tahoma" w:cs="Tahoma"/>
        </w:rPr>
        <w:t>Povečanje priključnega vročevoda P3826 iz DN50/125 (Serija 1) na DN80/180 (serija 2):</w:t>
      </w:r>
    </w:p>
    <w:p w14:paraId="2201E0D3" w14:textId="3D1ACF80" w:rsidR="00BE3010" w:rsidRDefault="00BE3010" w:rsidP="00F2344D">
      <w:pPr>
        <w:jc w:val="both"/>
        <w:rPr>
          <w:rFonts w:ascii="Tahoma" w:hAnsi="Tahoma" w:cs="Tahoma"/>
        </w:rPr>
      </w:pPr>
    </w:p>
    <w:p w14:paraId="76C7F9E3" w14:textId="0F0FF8D8" w:rsidR="00BE3010" w:rsidRDefault="00BE3010" w:rsidP="00BE3010">
      <w:pPr>
        <w:jc w:val="both"/>
        <w:rPr>
          <w:rFonts w:ascii="Tahoma" w:hAnsi="Tahoma" w:cs="Tahoma"/>
        </w:rPr>
      </w:pPr>
      <w:r w:rsidRPr="00BE3010">
        <w:rPr>
          <w:rFonts w:ascii="Tahoma" w:hAnsi="Tahoma" w:cs="Tahoma"/>
        </w:rPr>
        <w:t>Zaradi navezave novega priključnega vročevoda P4867 DN65/160 (Serija 2), na priključni vročevod P3826 DN50/125 (Serija 1), ta oskrbuje tri toplotne postaje v objektih na naslovu Litijska cesta 64, 64A in 64B, Ljubljana, je potrebna povečava dela obstoječega priključnega vročevoda P3826 na dimenzijo DN80/180.</w:t>
      </w:r>
    </w:p>
    <w:p w14:paraId="72CA3315" w14:textId="77777777" w:rsidR="00BE3010" w:rsidRPr="00BE3010" w:rsidRDefault="00BE3010" w:rsidP="00BE3010">
      <w:pPr>
        <w:jc w:val="both"/>
        <w:rPr>
          <w:rFonts w:ascii="Tahoma" w:hAnsi="Tahoma" w:cs="Tahoma"/>
        </w:rPr>
      </w:pPr>
    </w:p>
    <w:p w14:paraId="70CA6057" w14:textId="01B95611" w:rsidR="00BE3010" w:rsidRDefault="00BE3010" w:rsidP="00BE3010">
      <w:pPr>
        <w:jc w:val="both"/>
        <w:rPr>
          <w:rFonts w:ascii="Tahoma" w:hAnsi="Tahoma" w:cs="Tahoma"/>
        </w:rPr>
      </w:pPr>
      <w:r w:rsidRPr="00BE3010">
        <w:rPr>
          <w:rFonts w:ascii="Tahoma" w:hAnsi="Tahoma" w:cs="Tahoma"/>
        </w:rPr>
        <w:t>Povečava se izvede na odcepu priključnega vročevoda P3826 od glavne trase T2106 DN100, v kineti 66x43, v točki 1. Izvede se z jeklenim T-kosom DN100/80</w:t>
      </w:r>
      <w:r>
        <w:rPr>
          <w:rFonts w:ascii="Tahoma" w:hAnsi="Tahoma" w:cs="Tahoma"/>
        </w:rPr>
        <w:t>,</w:t>
      </w:r>
      <w:r w:rsidRPr="00BE3010">
        <w:rPr>
          <w:rFonts w:ascii="Tahoma" w:hAnsi="Tahoma" w:cs="Tahoma"/>
        </w:rPr>
        <w:t xml:space="preserve"> usmerjenim navzgor, nadaljuje z jeklenim lokom 45° DN80, ter z izolirano jekleno cevjo DN80, vodeno naprej po obstoječi izhodni kineti 60x40, vse do izstopa iz kinete. Pred izstopom iz kinete se jeklena cev DN80 poveže s </w:t>
      </w:r>
      <w:proofErr w:type="spellStart"/>
      <w:r w:rsidRPr="00BE3010">
        <w:rPr>
          <w:rFonts w:ascii="Tahoma" w:hAnsi="Tahoma" w:cs="Tahoma"/>
        </w:rPr>
        <w:t>predizoliranima</w:t>
      </w:r>
      <w:proofErr w:type="spellEnd"/>
      <w:r w:rsidRPr="00BE3010">
        <w:rPr>
          <w:rFonts w:ascii="Tahoma" w:hAnsi="Tahoma" w:cs="Tahoma"/>
        </w:rPr>
        <w:t xml:space="preserve"> zapornima pipama DN80/180, ki sta vkopani v terenu takoj za zaključno steno kinete.</w:t>
      </w:r>
    </w:p>
    <w:p w14:paraId="3E278E49" w14:textId="77777777" w:rsidR="00BE3010" w:rsidRPr="00BE3010" w:rsidRDefault="00BE3010" w:rsidP="00BE3010">
      <w:pPr>
        <w:jc w:val="both"/>
        <w:rPr>
          <w:rFonts w:ascii="Tahoma" w:hAnsi="Tahoma" w:cs="Tahoma"/>
        </w:rPr>
      </w:pPr>
    </w:p>
    <w:p w14:paraId="1EDED295" w14:textId="288E1978" w:rsidR="00BE3010" w:rsidRDefault="00BE3010" w:rsidP="00BE3010">
      <w:pPr>
        <w:jc w:val="both"/>
        <w:rPr>
          <w:rFonts w:ascii="Tahoma" w:hAnsi="Tahoma" w:cs="Tahoma"/>
        </w:rPr>
      </w:pPr>
      <w:r w:rsidRPr="00BE3010">
        <w:rPr>
          <w:rFonts w:ascii="Tahoma" w:hAnsi="Tahoma" w:cs="Tahoma"/>
        </w:rPr>
        <w:t xml:space="preserve">Nad </w:t>
      </w:r>
      <w:proofErr w:type="spellStart"/>
      <w:r w:rsidRPr="00BE3010">
        <w:rPr>
          <w:rFonts w:ascii="Tahoma" w:hAnsi="Tahoma" w:cs="Tahoma"/>
        </w:rPr>
        <w:t>predizoliran</w:t>
      </w:r>
      <w:r>
        <w:rPr>
          <w:rFonts w:ascii="Tahoma" w:hAnsi="Tahoma" w:cs="Tahoma"/>
        </w:rPr>
        <w:t>i</w:t>
      </w:r>
      <w:r w:rsidRPr="00BE3010">
        <w:rPr>
          <w:rFonts w:ascii="Tahoma" w:hAnsi="Tahoma" w:cs="Tahoma"/>
        </w:rPr>
        <w:t>ma</w:t>
      </w:r>
      <w:proofErr w:type="spellEnd"/>
      <w:r w:rsidRPr="00BE3010">
        <w:rPr>
          <w:rFonts w:ascii="Tahoma" w:hAnsi="Tahoma" w:cs="Tahoma"/>
        </w:rPr>
        <w:t xml:space="preserve"> pipama se vgradi jašek iz betonskih cevi </w:t>
      </w:r>
      <w:r w:rsidRPr="00BE3010">
        <w:rPr>
          <w:rFonts w:ascii="Cambria Math" w:hAnsi="Cambria Math" w:cs="Cambria Math"/>
        </w:rPr>
        <w:t>∅</w:t>
      </w:r>
      <w:r w:rsidRPr="00BE3010">
        <w:rPr>
          <w:rFonts w:ascii="Tahoma" w:hAnsi="Tahoma" w:cs="Tahoma"/>
        </w:rPr>
        <w:t>120, (Detajl jaška/Pogled H), za neposredni dostop do pip. Jašek BC</w:t>
      </w:r>
      <w:r w:rsidRPr="00BE3010">
        <w:rPr>
          <w:rFonts w:ascii="Cambria Math" w:hAnsi="Cambria Math" w:cs="Cambria Math"/>
        </w:rPr>
        <w:t>∅</w:t>
      </w:r>
      <w:r w:rsidRPr="00BE3010">
        <w:rPr>
          <w:rFonts w:ascii="Tahoma" w:hAnsi="Tahoma" w:cs="Tahoma"/>
        </w:rPr>
        <w:t xml:space="preserve">120, je vgrajen takoj za izstopom iz obstoječe kinete 60x40. Dno jaška ne sme sloneti na </w:t>
      </w:r>
      <w:proofErr w:type="spellStart"/>
      <w:r w:rsidRPr="00BE3010">
        <w:rPr>
          <w:rFonts w:ascii="Tahoma" w:hAnsi="Tahoma" w:cs="Tahoma"/>
        </w:rPr>
        <w:t>predizoliranih</w:t>
      </w:r>
      <w:proofErr w:type="spellEnd"/>
      <w:r w:rsidRPr="00BE3010">
        <w:rPr>
          <w:rFonts w:ascii="Tahoma" w:hAnsi="Tahoma" w:cs="Tahoma"/>
        </w:rPr>
        <w:t xml:space="preserve"> ceveh. Pokrov jaška je </w:t>
      </w:r>
      <w:r w:rsidRPr="00BE3010">
        <w:rPr>
          <w:rFonts w:ascii="Cambria Math" w:hAnsi="Cambria Math" w:cs="Cambria Math"/>
        </w:rPr>
        <w:t>∅</w:t>
      </w:r>
      <w:r w:rsidRPr="00BE3010">
        <w:rPr>
          <w:rFonts w:ascii="Tahoma" w:hAnsi="Tahoma" w:cs="Tahoma"/>
        </w:rPr>
        <w:t>80, lestev iz nerjavečega jekla. Obstoječa kineta 66x43 na trasi T2106 in izhodna kineta 60x40 na priključnem vročevodu P3826 v dolžini cca. 2</w:t>
      </w:r>
      <w:r>
        <w:rPr>
          <w:rFonts w:ascii="Tahoma" w:hAnsi="Tahoma" w:cs="Tahoma"/>
        </w:rPr>
        <w:t xml:space="preserve"> </w:t>
      </w:r>
      <w:r w:rsidRPr="00BE3010">
        <w:rPr>
          <w:rFonts w:ascii="Tahoma" w:hAnsi="Tahoma" w:cs="Tahoma"/>
        </w:rPr>
        <w:t>m</w:t>
      </w:r>
      <w:r>
        <w:rPr>
          <w:rFonts w:ascii="Tahoma" w:hAnsi="Tahoma" w:cs="Tahoma"/>
        </w:rPr>
        <w:t>etra</w:t>
      </w:r>
      <w:r w:rsidRPr="00BE3010">
        <w:rPr>
          <w:rFonts w:ascii="Tahoma" w:hAnsi="Tahoma" w:cs="Tahoma"/>
        </w:rPr>
        <w:t>, se na delu povečanja jeklene cevi DN80 povišata, kar je razvidno iz detajla A.</w:t>
      </w:r>
    </w:p>
    <w:p w14:paraId="6E73D527" w14:textId="77777777" w:rsidR="00BE3010" w:rsidRPr="00BE3010" w:rsidRDefault="00BE3010" w:rsidP="00BE3010">
      <w:pPr>
        <w:jc w:val="both"/>
        <w:rPr>
          <w:rFonts w:ascii="Tahoma" w:hAnsi="Tahoma" w:cs="Tahoma"/>
        </w:rPr>
      </w:pPr>
    </w:p>
    <w:p w14:paraId="65416409" w14:textId="68D2F028" w:rsidR="00BE3010" w:rsidRDefault="00BE3010" w:rsidP="00BE3010">
      <w:pPr>
        <w:jc w:val="both"/>
        <w:rPr>
          <w:rFonts w:ascii="Tahoma" w:hAnsi="Tahoma" w:cs="Tahoma"/>
        </w:rPr>
      </w:pPr>
      <w:r w:rsidRPr="00BE3010">
        <w:rPr>
          <w:rFonts w:ascii="Tahoma" w:hAnsi="Tahoma" w:cs="Tahoma"/>
        </w:rPr>
        <w:t xml:space="preserve">Priključni vročevod P3826 DN80/180, od zapornih pip DN80/180 nadaljuje naprej v terenu do </w:t>
      </w:r>
      <w:proofErr w:type="spellStart"/>
      <w:r w:rsidRPr="00BE3010">
        <w:rPr>
          <w:rFonts w:ascii="Tahoma" w:hAnsi="Tahoma" w:cs="Tahoma"/>
        </w:rPr>
        <w:t>stacionaže</w:t>
      </w:r>
      <w:proofErr w:type="spellEnd"/>
      <w:r w:rsidRPr="00BE3010">
        <w:rPr>
          <w:rFonts w:ascii="Tahoma" w:hAnsi="Tahoma" w:cs="Tahoma"/>
        </w:rPr>
        <w:t xml:space="preserve"> cca. 30,0m, do navezave na obstoječ priključni vročevod DN50/125 (Serija1), v točki 3A. Na trasi v točki 2, se vgradi pravokotni odcep navzdol DN80/40/125 za izpust (najnižja točka na trasi), ter v točki 3, pravokotni odcep navzgor DN80/65/160, za nov priključni vročevod P4867 DN65/160.</w:t>
      </w:r>
    </w:p>
    <w:p w14:paraId="7F543087" w14:textId="77777777" w:rsidR="00BE3010" w:rsidRPr="00BE3010" w:rsidRDefault="00BE3010" w:rsidP="00BE3010">
      <w:pPr>
        <w:jc w:val="both"/>
        <w:rPr>
          <w:rFonts w:ascii="Tahoma" w:hAnsi="Tahoma" w:cs="Tahoma"/>
        </w:rPr>
      </w:pPr>
    </w:p>
    <w:p w14:paraId="18A7992B" w14:textId="564BF802" w:rsidR="00BE3010" w:rsidRDefault="00BE3010" w:rsidP="00BE3010">
      <w:pPr>
        <w:jc w:val="both"/>
        <w:rPr>
          <w:rFonts w:ascii="Tahoma" w:hAnsi="Tahoma" w:cs="Tahoma"/>
        </w:rPr>
      </w:pPr>
      <w:r w:rsidRPr="00BE3010">
        <w:rPr>
          <w:rFonts w:ascii="Tahoma" w:hAnsi="Tahoma" w:cs="Tahoma"/>
        </w:rPr>
        <w:t>Odcep za izpust DN40/125 (v točki 2), se vodi v jašek H, iz betonskih cevi </w:t>
      </w:r>
      <w:r w:rsidRPr="00BE3010">
        <w:rPr>
          <w:rFonts w:ascii="Cambria Math" w:hAnsi="Cambria Math" w:cs="Cambria Math"/>
        </w:rPr>
        <w:t>∅</w:t>
      </w:r>
      <w:r w:rsidRPr="00BE3010">
        <w:rPr>
          <w:rFonts w:ascii="Tahoma" w:hAnsi="Tahoma" w:cs="Tahoma"/>
        </w:rPr>
        <w:t>120 (detajl jaška).</w:t>
      </w:r>
    </w:p>
    <w:p w14:paraId="3B7649E1" w14:textId="77777777" w:rsidR="00BE3010" w:rsidRPr="00BE3010" w:rsidRDefault="00BE3010" w:rsidP="00BE3010">
      <w:pPr>
        <w:jc w:val="both"/>
        <w:rPr>
          <w:rFonts w:ascii="Tahoma" w:hAnsi="Tahoma" w:cs="Tahoma"/>
        </w:rPr>
      </w:pPr>
    </w:p>
    <w:p w14:paraId="70ABCFAC" w14:textId="68454767" w:rsidR="00BE3010" w:rsidRDefault="00BE3010" w:rsidP="00BE3010">
      <w:pPr>
        <w:jc w:val="both"/>
        <w:rPr>
          <w:rFonts w:ascii="Tahoma" w:hAnsi="Tahoma" w:cs="Tahoma"/>
        </w:rPr>
      </w:pPr>
      <w:r w:rsidRPr="00BE3010">
        <w:rPr>
          <w:rFonts w:ascii="Tahoma" w:hAnsi="Tahoma" w:cs="Tahoma"/>
        </w:rPr>
        <w:t>Odzračevanje priključnega vročevoda P3826 DN80/180 je preko obstoječih toplotnih postaj v objektu Litijska 64, 64A in 64B, saj vročevoda od navezave na obstoječo traso T2106 DN1000 v kineti 66x44 (točka 1) raste vse do navezave na obstoječo traso P3826 DN50/125 (točka 3A) in naprej po obstoječi trasi in do toplotnih postaj.</w:t>
      </w:r>
    </w:p>
    <w:p w14:paraId="60942F36" w14:textId="1382DB7E" w:rsidR="00BE3010" w:rsidRPr="00BE3010" w:rsidRDefault="00BE3010" w:rsidP="00BE3010">
      <w:pPr>
        <w:pStyle w:val="Odstavekseznama"/>
        <w:numPr>
          <w:ilvl w:val="1"/>
          <w:numId w:val="36"/>
        </w:numPr>
        <w:ind w:left="284" w:hanging="284"/>
        <w:jc w:val="both"/>
        <w:rPr>
          <w:rFonts w:ascii="Tahoma" w:hAnsi="Tahoma" w:cs="Tahoma"/>
        </w:rPr>
      </w:pPr>
      <w:r>
        <w:rPr>
          <w:rFonts w:ascii="Tahoma" w:hAnsi="Tahoma" w:cs="Tahoma"/>
        </w:rPr>
        <w:lastRenderedPageBreak/>
        <w:t>Vodenje</w:t>
      </w:r>
      <w:r w:rsidRPr="00BE3010">
        <w:rPr>
          <w:rFonts w:ascii="Tahoma" w:hAnsi="Tahoma" w:cs="Tahoma"/>
        </w:rPr>
        <w:t xml:space="preserve"> priključnega vročevoda P</w:t>
      </w:r>
      <w:r>
        <w:rPr>
          <w:rFonts w:ascii="Tahoma" w:hAnsi="Tahoma" w:cs="Tahoma"/>
        </w:rPr>
        <w:t>4867</w:t>
      </w:r>
      <w:r w:rsidRPr="00BE3010">
        <w:rPr>
          <w:rFonts w:ascii="Tahoma" w:hAnsi="Tahoma" w:cs="Tahoma"/>
        </w:rPr>
        <w:t xml:space="preserve"> DN</w:t>
      </w:r>
      <w:r>
        <w:rPr>
          <w:rFonts w:ascii="Tahoma" w:hAnsi="Tahoma" w:cs="Tahoma"/>
        </w:rPr>
        <w:t>65</w:t>
      </w:r>
      <w:r w:rsidRPr="00BE3010">
        <w:rPr>
          <w:rFonts w:ascii="Tahoma" w:hAnsi="Tahoma" w:cs="Tahoma"/>
        </w:rPr>
        <w:t>/1</w:t>
      </w:r>
      <w:r>
        <w:rPr>
          <w:rFonts w:ascii="Tahoma" w:hAnsi="Tahoma" w:cs="Tahoma"/>
        </w:rPr>
        <w:t>6</w:t>
      </w:r>
      <w:r w:rsidRPr="00BE3010">
        <w:rPr>
          <w:rFonts w:ascii="Tahoma" w:hAnsi="Tahoma" w:cs="Tahoma"/>
        </w:rPr>
        <w:t>0:</w:t>
      </w:r>
    </w:p>
    <w:p w14:paraId="48973AF7" w14:textId="6CBDEAEC" w:rsidR="00BE3010" w:rsidRDefault="00BE3010" w:rsidP="00F2344D">
      <w:pPr>
        <w:jc w:val="both"/>
        <w:rPr>
          <w:rFonts w:ascii="Tahoma" w:hAnsi="Tahoma" w:cs="Tahoma"/>
        </w:rPr>
      </w:pPr>
    </w:p>
    <w:p w14:paraId="5EC0AF13" w14:textId="0ACDB7F7" w:rsidR="00BE3010" w:rsidRDefault="00BE3010" w:rsidP="00BE3010">
      <w:pPr>
        <w:jc w:val="both"/>
        <w:rPr>
          <w:rFonts w:ascii="Tahoma" w:hAnsi="Tahoma" w:cs="Tahoma"/>
        </w:rPr>
      </w:pPr>
      <w:r w:rsidRPr="00BE3010">
        <w:rPr>
          <w:rFonts w:ascii="Tahoma" w:hAnsi="Tahoma" w:cs="Tahoma"/>
        </w:rPr>
        <w:t xml:space="preserve">Od </w:t>
      </w:r>
      <w:proofErr w:type="spellStart"/>
      <w:r w:rsidRPr="00BE3010">
        <w:rPr>
          <w:rFonts w:ascii="Tahoma" w:hAnsi="Tahoma" w:cs="Tahoma"/>
        </w:rPr>
        <w:t>predizoliranega</w:t>
      </w:r>
      <w:proofErr w:type="spellEnd"/>
      <w:r w:rsidRPr="00BE3010">
        <w:rPr>
          <w:rFonts w:ascii="Tahoma" w:hAnsi="Tahoma" w:cs="Tahoma"/>
        </w:rPr>
        <w:t xml:space="preserve"> pravokotnega odcepa navzgor DN80/65/160, od vročevoda P3826 DN80/180 (točka 3), se priključni vročevod P4867 DN65/160, vodi ob robu cestišča Privškove ulice, čez Litijsko cesto in naprej ob robu cestišča </w:t>
      </w:r>
      <w:proofErr w:type="spellStart"/>
      <w:r w:rsidRPr="00BE3010">
        <w:rPr>
          <w:rFonts w:ascii="Tahoma" w:hAnsi="Tahoma" w:cs="Tahoma"/>
        </w:rPr>
        <w:t>Pesarske</w:t>
      </w:r>
      <w:proofErr w:type="spellEnd"/>
      <w:r w:rsidRPr="00BE3010">
        <w:rPr>
          <w:rFonts w:ascii="Tahoma" w:hAnsi="Tahoma" w:cs="Tahoma"/>
        </w:rPr>
        <w:t xml:space="preserve"> ulice, vse do vstopa v skupno klet/garažo (točka 6), treh večstanovanjskih objektov na </w:t>
      </w:r>
      <w:proofErr w:type="spellStart"/>
      <w:r w:rsidRPr="00BE3010">
        <w:rPr>
          <w:rFonts w:ascii="Tahoma" w:hAnsi="Tahoma" w:cs="Tahoma"/>
        </w:rPr>
        <w:t>Pesarski</w:t>
      </w:r>
      <w:proofErr w:type="spellEnd"/>
      <w:r w:rsidRPr="00BE3010">
        <w:rPr>
          <w:rFonts w:ascii="Tahoma" w:hAnsi="Tahoma" w:cs="Tahoma"/>
        </w:rPr>
        <w:t xml:space="preserve"> ulici. Za vstopom v skupno klet/garažo, se vročevod DN65 dvigne pod strop in se pod stropom garaže vodi do točke 7, kjer se izvedejo krajše umirjevalne in hkrati razdelilne cevi DN150. Umirjevalne cevi DN150 imajo tudi funkcijo odzračevanja in </w:t>
      </w:r>
      <w:r w:rsidR="00B776B6" w:rsidRPr="00BE3010">
        <w:rPr>
          <w:rFonts w:ascii="Tahoma" w:hAnsi="Tahoma" w:cs="Tahoma"/>
        </w:rPr>
        <w:t>praznjenja</w:t>
      </w:r>
      <w:r w:rsidRPr="00BE3010">
        <w:rPr>
          <w:rFonts w:ascii="Tahoma" w:hAnsi="Tahoma" w:cs="Tahoma"/>
        </w:rPr>
        <w:t xml:space="preserve"> dela vročevoda, ki vodi pod stropom kleti. </w:t>
      </w:r>
      <w:proofErr w:type="spellStart"/>
      <w:r w:rsidRPr="00BE3010">
        <w:rPr>
          <w:rFonts w:ascii="Tahoma" w:hAnsi="Tahoma" w:cs="Tahoma"/>
        </w:rPr>
        <w:t>Prirobnični</w:t>
      </w:r>
      <w:proofErr w:type="spellEnd"/>
      <w:r w:rsidRPr="00BE3010">
        <w:rPr>
          <w:rFonts w:ascii="Tahoma" w:hAnsi="Tahoma" w:cs="Tahoma"/>
        </w:rPr>
        <w:t xml:space="preserve"> zaporni ventili DN20 in DN15, ki so vgrajeni na odzračevalni/izpustni cevi DN20/DN15, se v garaži zaščitijo s pločevinasto omarico (detajl C).</w:t>
      </w:r>
    </w:p>
    <w:p w14:paraId="11172386" w14:textId="77777777" w:rsidR="00B776B6" w:rsidRPr="00BE3010" w:rsidRDefault="00B776B6" w:rsidP="00BE3010">
      <w:pPr>
        <w:jc w:val="both"/>
        <w:rPr>
          <w:rFonts w:ascii="Tahoma" w:hAnsi="Tahoma" w:cs="Tahoma"/>
        </w:rPr>
      </w:pPr>
    </w:p>
    <w:p w14:paraId="2109539B" w14:textId="08D541D4" w:rsidR="00BE3010" w:rsidRDefault="00BE3010" w:rsidP="00BE3010">
      <w:pPr>
        <w:jc w:val="both"/>
        <w:rPr>
          <w:rFonts w:ascii="Tahoma" w:hAnsi="Tahoma" w:cs="Tahoma"/>
        </w:rPr>
      </w:pPr>
      <w:r w:rsidRPr="00BE3010">
        <w:rPr>
          <w:rFonts w:ascii="Tahoma" w:hAnsi="Tahoma" w:cs="Tahoma"/>
        </w:rPr>
        <w:t xml:space="preserve">V točki 7 se vročevod P4867 DN65 razdeli na vročevod P4869 DN40 in vročevod P4867 DN50. Obe veji se vodita pod stropom skupne kleti/garaže. Vročevod P4867 DN40, se vodi v prostor toplotne postaje 7A, kjer se zaključi z umirjevalnima cevema DN65 z vgrajenima </w:t>
      </w:r>
      <w:proofErr w:type="spellStart"/>
      <w:r w:rsidRPr="00BE3010">
        <w:rPr>
          <w:rFonts w:ascii="Tahoma" w:hAnsi="Tahoma" w:cs="Tahoma"/>
        </w:rPr>
        <w:t>prirobničnima</w:t>
      </w:r>
      <w:proofErr w:type="spellEnd"/>
      <w:r w:rsidRPr="00BE3010">
        <w:rPr>
          <w:rFonts w:ascii="Tahoma" w:hAnsi="Tahoma" w:cs="Tahoma"/>
        </w:rPr>
        <w:t xml:space="preserve"> ventiloma DN40, na katera se povežeta toplotni postaji za ogrevanje in pretočno pripravo STV</w:t>
      </w:r>
      <w:r w:rsidR="00B776B6">
        <w:rPr>
          <w:rFonts w:ascii="Tahoma" w:hAnsi="Tahoma" w:cs="Tahoma"/>
        </w:rPr>
        <w:t>,</w:t>
      </w:r>
      <w:r w:rsidRPr="00BE3010">
        <w:rPr>
          <w:rFonts w:ascii="Tahoma" w:hAnsi="Tahoma" w:cs="Tahoma"/>
        </w:rPr>
        <w:t xml:space="preserve"> namenjeni objektu C. Na poteku vročevoda P4867 se v točki 7.1 izvede izpust DN20, ki se vodi ob steni do odtočnega lijaka. </w:t>
      </w:r>
      <w:proofErr w:type="spellStart"/>
      <w:r w:rsidRPr="00BE3010">
        <w:rPr>
          <w:rFonts w:ascii="Tahoma" w:hAnsi="Tahoma" w:cs="Tahoma"/>
        </w:rPr>
        <w:t>Prirobnični</w:t>
      </w:r>
      <w:proofErr w:type="spellEnd"/>
      <w:r w:rsidRPr="00BE3010">
        <w:rPr>
          <w:rFonts w:ascii="Tahoma" w:hAnsi="Tahoma" w:cs="Tahoma"/>
        </w:rPr>
        <w:t xml:space="preserve"> zaporni ventili DN20, ki so vgrajeni na odzračevalni cevi DN20, se zaščitijo s pločevinasto omarico.</w:t>
      </w:r>
    </w:p>
    <w:p w14:paraId="784B1F61" w14:textId="77777777" w:rsidR="00B776B6" w:rsidRPr="00BE3010" w:rsidRDefault="00B776B6" w:rsidP="00BE3010">
      <w:pPr>
        <w:jc w:val="both"/>
        <w:rPr>
          <w:rFonts w:ascii="Tahoma" w:hAnsi="Tahoma" w:cs="Tahoma"/>
        </w:rPr>
      </w:pPr>
    </w:p>
    <w:p w14:paraId="7DD923C4" w14:textId="11854CED" w:rsidR="00BE3010" w:rsidRDefault="00BE3010" w:rsidP="00BE3010">
      <w:pPr>
        <w:jc w:val="both"/>
        <w:rPr>
          <w:rFonts w:ascii="Tahoma" w:hAnsi="Tahoma" w:cs="Tahoma"/>
        </w:rPr>
      </w:pPr>
      <w:r w:rsidRPr="00BE3010">
        <w:rPr>
          <w:rFonts w:ascii="Tahoma" w:hAnsi="Tahoma" w:cs="Tahoma"/>
        </w:rPr>
        <w:t xml:space="preserve">Vročevod P4867 DN50, ki se vodi po zgornji strani garaže, se v točki 8 še dodatno razdeli, na vročevod P4868 DN40 in P4867 DN40. Priključna vročevoda DN40 se vodita do prostorov toplotnih postaj 8A in 8B, kjer se zaključita z umirjevalnimi </w:t>
      </w:r>
      <w:r w:rsidR="00B776B6" w:rsidRPr="00BE3010">
        <w:rPr>
          <w:rFonts w:ascii="Tahoma" w:hAnsi="Tahoma" w:cs="Tahoma"/>
        </w:rPr>
        <w:t>cevmi</w:t>
      </w:r>
      <w:r w:rsidRPr="00BE3010">
        <w:rPr>
          <w:rFonts w:ascii="Tahoma" w:hAnsi="Tahoma" w:cs="Tahoma"/>
        </w:rPr>
        <w:t xml:space="preserve"> DN65 z vgrajenima </w:t>
      </w:r>
      <w:proofErr w:type="spellStart"/>
      <w:r w:rsidRPr="00BE3010">
        <w:rPr>
          <w:rFonts w:ascii="Tahoma" w:hAnsi="Tahoma" w:cs="Tahoma"/>
        </w:rPr>
        <w:t>prirobničnima</w:t>
      </w:r>
      <w:proofErr w:type="spellEnd"/>
      <w:r w:rsidRPr="00BE3010">
        <w:rPr>
          <w:rFonts w:ascii="Tahoma" w:hAnsi="Tahoma" w:cs="Tahoma"/>
        </w:rPr>
        <w:t xml:space="preserve"> ventiloma DN40, na katera se povežeta toplotni postaji za ogrevanje in pretočno pripravo STV, objektov A in B.</w:t>
      </w:r>
    </w:p>
    <w:p w14:paraId="41E4EC9A" w14:textId="77777777" w:rsidR="00B776B6" w:rsidRPr="00BE3010" w:rsidRDefault="00B776B6" w:rsidP="00BE3010">
      <w:pPr>
        <w:jc w:val="both"/>
        <w:rPr>
          <w:rFonts w:ascii="Tahoma" w:hAnsi="Tahoma" w:cs="Tahoma"/>
        </w:rPr>
      </w:pPr>
    </w:p>
    <w:p w14:paraId="0E3E1AD4" w14:textId="7FE912EB" w:rsidR="00BE3010" w:rsidRDefault="00BE3010" w:rsidP="00BE3010">
      <w:pPr>
        <w:jc w:val="both"/>
        <w:rPr>
          <w:rFonts w:ascii="Tahoma" w:hAnsi="Tahoma" w:cs="Tahoma"/>
        </w:rPr>
      </w:pPr>
      <w:r w:rsidRPr="00BE3010">
        <w:rPr>
          <w:rFonts w:ascii="Tahoma" w:hAnsi="Tahoma" w:cs="Tahoma"/>
        </w:rPr>
        <w:t>Na priključnem vročevodu P4867 DN65/160</w:t>
      </w:r>
      <w:r w:rsidR="00B776B6">
        <w:rPr>
          <w:rFonts w:ascii="Tahoma" w:hAnsi="Tahoma" w:cs="Tahoma"/>
        </w:rPr>
        <w:t>,</w:t>
      </w:r>
      <w:r w:rsidRPr="00BE3010">
        <w:rPr>
          <w:rFonts w:ascii="Tahoma" w:hAnsi="Tahoma" w:cs="Tahoma"/>
        </w:rPr>
        <w:t xml:space="preserve"> vodenem v terenu, se v točki 4 (najvišja točka vročevoda), vgradi paralelni odcep navzgor DN65/25/125, za namen odzračevanja vročevoda. Od odcepa se </w:t>
      </w:r>
      <w:proofErr w:type="spellStart"/>
      <w:r w:rsidRPr="00BE3010">
        <w:rPr>
          <w:rFonts w:ascii="Tahoma" w:hAnsi="Tahoma" w:cs="Tahoma"/>
        </w:rPr>
        <w:t>predizolirana</w:t>
      </w:r>
      <w:proofErr w:type="spellEnd"/>
      <w:r w:rsidRPr="00BE3010">
        <w:rPr>
          <w:rFonts w:ascii="Tahoma" w:hAnsi="Tahoma" w:cs="Tahoma"/>
        </w:rPr>
        <w:t xml:space="preserve"> cev DN25/125 vodi v jašek B iz betonskih cevi </w:t>
      </w:r>
      <w:r w:rsidRPr="00BE3010">
        <w:rPr>
          <w:rFonts w:ascii="Cambria Math" w:hAnsi="Cambria Math" w:cs="Cambria Math"/>
        </w:rPr>
        <w:t>∅</w:t>
      </w:r>
      <w:r w:rsidRPr="00BE3010">
        <w:rPr>
          <w:rFonts w:ascii="Tahoma" w:hAnsi="Tahoma" w:cs="Tahoma"/>
        </w:rPr>
        <w:t>120 (detajl jaška B).</w:t>
      </w:r>
    </w:p>
    <w:p w14:paraId="2B87B510" w14:textId="77777777" w:rsidR="00B776B6" w:rsidRPr="00BE3010" w:rsidRDefault="00B776B6" w:rsidP="00BE3010">
      <w:pPr>
        <w:jc w:val="both"/>
        <w:rPr>
          <w:rFonts w:ascii="Tahoma" w:hAnsi="Tahoma" w:cs="Tahoma"/>
        </w:rPr>
      </w:pPr>
    </w:p>
    <w:p w14:paraId="7F97FDF8" w14:textId="1039EBAD" w:rsidR="00BE3010" w:rsidRDefault="00BE3010" w:rsidP="00BE3010">
      <w:pPr>
        <w:jc w:val="both"/>
        <w:rPr>
          <w:rFonts w:ascii="Tahoma" w:hAnsi="Tahoma" w:cs="Tahoma"/>
        </w:rPr>
      </w:pPr>
      <w:r w:rsidRPr="00BE3010">
        <w:rPr>
          <w:rFonts w:ascii="Tahoma" w:hAnsi="Tahoma" w:cs="Tahoma"/>
        </w:rPr>
        <w:t xml:space="preserve">Kompenzacija temperaturnih raztezkov </w:t>
      </w:r>
      <w:proofErr w:type="spellStart"/>
      <w:r w:rsidRPr="00BE3010">
        <w:rPr>
          <w:rFonts w:ascii="Tahoma" w:hAnsi="Tahoma" w:cs="Tahoma"/>
        </w:rPr>
        <w:t>predizoliranega</w:t>
      </w:r>
      <w:proofErr w:type="spellEnd"/>
      <w:r w:rsidRPr="00BE3010">
        <w:rPr>
          <w:rFonts w:ascii="Tahoma" w:hAnsi="Tahoma" w:cs="Tahoma"/>
        </w:rPr>
        <w:t xml:space="preserve"> vročevoda v terenu je rešena z naravno kompenzacijo, z U, L in Z kompenzacijo. Vročevod pod stropom kleti se med samim potekom vročevoda, kompenzira z L in Z kompenzacijo.</w:t>
      </w:r>
    </w:p>
    <w:p w14:paraId="1912FC8E" w14:textId="77777777" w:rsidR="00B776B6" w:rsidRPr="00BE3010" w:rsidRDefault="00B776B6" w:rsidP="00BE3010">
      <w:pPr>
        <w:jc w:val="both"/>
        <w:rPr>
          <w:rFonts w:ascii="Tahoma" w:hAnsi="Tahoma" w:cs="Tahoma"/>
        </w:rPr>
      </w:pPr>
    </w:p>
    <w:p w14:paraId="04F713D3" w14:textId="6085BE0F" w:rsidR="00BE3010" w:rsidRDefault="00BE3010" w:rsidP="00BE3010">
      <w:pPr>
        <w:jc w:val="both"/>
        <w:rPr>
          <w:rFonts w:ascii="Tahoma" w:hAnsi="Tahoma" w:cs="Tahoma"/>
        </w:rPr>
      </w:pPr>
      <w:r w:rsidRPr="00BE3010">
        <w:rPr>
          <w:rFonts w:ascii="Tahoma" w:hAnsi="Tahoma" w:cs="Tahoma"/>
        </w:rPr>
        <w:t>Vročevod iz jeklenih brezšivnih cevi</w:t>
      </w:r>
      <w:r w:rsidR="00B776B6">
        <w:rPr>
          <w:rFonts w:ascii="Tahoma" w:hAnsi="Tahoma" w:cs="Tahoma"/>
        </w:rPr>
        <w:t>,</w:t>
      </w:r>
      <w:r w:rsidRPr="00BE3010">
        <w:rPr>
          <w:rFonts w:ascii="Tahoma" w:hAnsi="Tahoma" w:cs="Tahoma"/>
        </w:rPr>
        <w:t xml:space="preserve"> voden pod stropom kleti</w:t>
      </w:r>
      <w:r w:rsidR="00B776B6">
        <w:rPr>
          <w:rFonts w:ascii="Tahoma" w:hAnsi="Tahoma" w:cs="Tahoma"/>
        </w:rPr>
        <w:t>,</w:t>
      </w:r>
      <w:r w:rsidRPr="00BE3010">
        <w:rPr>
          <w:rFonts w:ascii="Tahoma" w:hAnsi="Tahoma" w:cs="Tahoma"/>
        </w:rPr>
        <w:t xml:space="preserve"> je izoliran z blazinami iz neomočljivega in negorljivega izolacijskega materiala, </w:t>
      </w:r>
      <w:r w:rsidR="00B776B6" w:rsidRPr="00BE3010">
        <w:rPr>
          <w:rFonts w:ascii="Tahoma" w:hAnsi="Tahoma" w:cs="Tahoma"/>
        </w:rPr>
        <w:t>ojačenega</w:t>
      </w:r>
      <w:r w:rsidRPr="00BE3010">
        <w:rPr>
          <w:rFonts w:ascii="Tahoma" w:hAnsi="Tahoma" w:cs="Tahoma"/>
        </w:rPr>
        <w:t xml:space="preserve"> z Al folijo ustrezne debeline.</w:t>
      </w:r>
    </w:p>
    <w:p w14:paraId="05D9291C" w14:textId="77777777" w:rsidR="00B776B6" w:rsidRPr="00BE3010" w:rsidRDefault="00B776B6" w:rsidP="00BE3010">
      <w:pPr>
        <w:jc w:val="both"/>
        <w:rPr>
          <w:rFonts w:ascii="Tahoma" w:hAnsi="Tahoma" w:cs="Tahoma"/>
        </w:rPr>
      </w:pPr>
    </w:p>
    <w:p w14:paraId="15C03B87" w14:textId="5F4470FE" w:rsidR="00BE3010" w:rsidRDefault="00BE3010" w:rsidP="00BE3010">
      <w:pPr>
        <w:jc w:val="both"/>
        <w:rPr>
          <w:rFonts w:ascii="Tahoma" w:hAnsi="Tahoma" w:cs="Tahoma"/>
        </w:rPr>
      </w:pPr>
      <w:r w:rsidRPr="00BE3010">
        <w:rPr>
          <w:rFonts w:ascii="Tahoma" w:hAnsi="Tahoma" w:cs="Tahoma"/>
        </w:rPr>
        <w:t>Na prehodu priključnega vročevoda skozi zunanjo steno v klet objekta, na iz</w:t>
      </w:r>
      <w:r w:rsidR="00B776B6">
        <w:rPr>
          <w:rFonts w:ascii="Tahoma" w:hAnsi="Tahoma" w:cs="Tahoma"/>
        </w:rPr>
        <w:t>st</w:t>
      </w:r>
      <w:r w:rsidRPr="00BE3010">
        <w:rPr>
          <w:rFonts w:ascii="Tahoma" w:hAnsi="Tahoma" w:cs="Tahoma"/>
        </w:rPr>
        <w:t xml:space="preserve">opu iz kinete in na vstopu </w:t>
      </w:r>
      <w:proofErr w:type="spellStart"/>
      <w:r w:rsidRPr="00BE3010">
        <w:rPr>
          <w:rFonts w:ascii="Tahoma" w:hAnsi="Tahoma" w:cs="Tahoma"/>
        </w:rPr>
        <w:t>predizoliranega</w:t>
      </w:r>
      <w:proofErr w:type="spellEnd"/>
      <w:r w:rsidRPr="00BE3010">
        <w:rPr>
          <w:rFonts w:ascii="Tahoma" w:hAnsi="Tahoma" w:cs="Tahoma"/>
        </w:rPr>
        <w:t xml:space="preserve"> priključnega vročevoda v izpustni/odzračevalni jašek, je zidno tesnilo za </w:t>
      </w:r>
      <w:proofErr w:type="spellStart"/>
      <w:r w:rsidRPr="00BE3010">
        <w:rPr>
          <w:rFonts w:ascii="Tahoma" w:hAnsi="Tahoma" w:cs="Tahoma"/>
        </w:rPr>
        <w:t>predizolirano</w:t>
      </w:r>
      <w:proofErr w:type="spellEnd"/>
      <w:r w:rsidRPr="00BE3010">
        <w:rPr>
          <w:rFonts w:ascii="Tahoma" w:hAnsi="Tahoma" w:cs="Tahoma"/>
        </w:rPr>
        <w:t xml:space="preserve"> cev. </w:t>
      </w:r>
      <w:proofErr w:type="spellStart"/>
      <w:r w:rsidRPr="00BE3010">
        <w:rPr>
          <w:rFonts w:ascii="Tahoma" w:hAnsi="Tahoma" w:cs="Tahoma"/>
        </w:rPr>
        <w:t>Predizolirana</w:t>
      </w:r>
      <w:proofErr w:type="spellEnd"/>
      <w:r w:rsidRPr="00BE3010">
        <w:rPr>
          <w:rFonts w:ascii="Tahoma" w:hAnsi="Tahoma" w:cs="Tahoma"/>
        </w:rPr>
        <w:t xml:space="preserve"> cev je v kineti, v kleti objekta in jašku, zaščitena z zaključno kapo.</w:t>
      </w:r>
    </w:p>
    <w:p w14:paraId="22E250DA" w14:textId="77777777" w:rsidR="00B776B6" w:rsidRPr="00BE3010" w:rsidRDefault="00B776B6" w:rsidP="00BE3010">
      <w:pPr>
        <w:jc w:val="both"/>
        <w:rPr>
          <w:rFonts w:ascii="Tahoma" w:hAnsi="Tahoma" w:cs="Tahoma"/>
        </w:rPr>
      </w:pPr>
    </w:p>
    <w:p w14:paraId="0AB87486" w14:textId="08B3F1A3" w:rsidR="00BE3010" w:rsidRDefault="00BE3010" w:rsidP="00BE3010">
      <w:pPr>
        <w:jc w:val="both"/>
        <w:rPr>
          <w:rFonts w:ascii="Tahoma" w:hAnsi="Tahoma" w:cs="Tahoma"/>
        </w:rPr>
      </w:pPr>
      <w:r w:rsidRPr="00BE3010">
        <w:rPr>
          <w:rFonts w:ascii="Tahoma" w:hAnsi="Tahoma" w:cs="Tahoma"/>
        </w:rPr>
        <w:t>Preboji</w:t>
      </w:r>
      <w:r w:rsidR="00B776B6">
        <w:rPr>
          <w:rFonts w:ascii="Tahoma" w:hAnsi="Tahoma" w:cs="Tahoma"/>
        </w:rPr>
        <w:t>,</w:t>
      </w:r>
      <w:r w:rsidRPr="00BE3010">
        <w:rPr>
          <w:rFonts w:ascii="Tahoma" w:hAnsi="Tahoma" w:cs="Tahoma"/>
        </w:rPr>
        <w:t xml:space="preserve"> skozi katere poteka izolirani vročevod</w:t>
      </w:r>
      <w:r w:rsidR="00B776B6">
        <w:rPr>
          <w:rFonts w:ascii="Tahoma" w:hAnsi="Tahoma" w:cs="Tahoma"/>
        </w:rPr>
        <w:t>,</w:t>
      </w:r>
      <w:r w:rsidRPr="00BE3010">
        <w:rPr>
          <w:rFonts w:ascii="Tahoma" w:hAnsi="Tahoma" w:cs="Tahoma"/>
        </w:rPr>
        <w:t xml:space="preserve"> morajo biti izvedeni tako, da omogočajo pomike oz. raztezanje vročevoda.</w:t>
      </w:r>
    </w:p>
    <w:p w14:paraId="7A49B435" w14:textId="77777777" w:rsidR="00B776B6" w:rsidRPr="00BE3010" w:rsidRDefault="00B776B6" w:rsidP="00BE3010">
      <w:pPr>
        <w:jc w:val="both"/>
        <w:rPr>
          <w:rFonts w:ascii="Tahoma" w:hAnsi="Tahoma" w:cs="Tahoma"/>
        </w:rPr>
      </w:pPr>
    </w:p>
    <w:p w14:paraId="615B0149" w14:textId="4BCADE1A" w:rsidR="00BE3010" w:rsidRPr="00BE3010" w:rsidRDefault="00BE3010" w:rsidP="00BE3010">
      <w:pPr>
        <w:jc w:val="both"/>
        <w:rPr>
          <w:rFonts w:ascii="Tahoma" w:hAnsi="Tahoma" w:cs="Tahoma"/>
        </w:rPr>
      </w:pPr>
      <w:r w:rsidRPr="00BE3010">
        <w:rPr>
          <w:rFonts w:ascii="Tahoma" w:hAnsi="Tahoma" w:cs="Tahoma"/>
        </w:rPr>
        <w:t xml:space="preserve">Odtočni lijaki v kleti/garaži morajo biti povezani s talno kanalizacijo - povezava ni predmet tega </w:t>
      </w:r>
      <w:r w:rsidR="00B776B6">
        <w:rPr>
          <w:rFonts w:ascii="Tahoma" w:hAnsi="Tahoma" w:cs="Tahoma"/>
        </w:rPr>
        <w:t>razpisa</w:t>
      </w:r>
      <w:r w:rsidRPr="00BE3010">
        <w:rPr>
          <w:rFonts w:ascii="Tahoma" w:hAnsi="Tahoma" w:cs="Tahoma"/>
        </w:rPr>
        <w:t xml:space="preserve">. </w:t>
      </w:r>
    </w:p>
    <w:p w14:paraId="238DD626" w14:textId="135D357E" w:rsidR="00BE3010" w:rsidRDefault="00BE3010" w:rsidP="00F2344D">
      <w:pPr>
        <w:jc w:val="both"/>
        <w:rPr>
          <w:rFonts w:ascii="Tahoma" w:hAnsi="Tahoma" w:cs="Tahoma"/>
        </w:rPr>
      </w:pPr>
    </w:p>
    <w:p w14:paraId="003C8326" w14:textId="77777777" w:rsidR="00BE3010" w:rsidRPr="005D01C6" w:rsidRDefault="00BE3010" w:rsidP="00BE3010">
      <w:pPr>
        <w:jc w:val="both"/>
        <w:rPr>
          <w:rFonts w:ascii="Tahoma" w:hAnsi="Tahoma" w:cs="Tahoma"/>
          <w:i/>
          <w:iCs/>
        </w:rPr>
      </w:pPr>
      <w:r>
        <w:rPr>
          <w:rFonts w:ascii="Tahoma" w:hAnsi="Tahoma" w:cs="Tahoma"/>
          <w:i/>
          <w:iCs/>
        </w:rPr>
        <w:t>Gradbena dela</w:t>
      </w:r>
      <w:r w:rsidRPr="005D01C6">
        <w:rPr>
          <w:rFonts w:ascii="Tahoma" w:hAnsi="Tahoma" w:cs="Tahoma"/>
          <w:i/>
          <w:iCs/>
        </w:rPr>
        <w:t>:</w:t>
      </w:r>
    </w:p>
    <w:p w14:paraId="10574D48" w14:textId="40B776BE" w:rsidR="00BE3010" w:rsidRPr="00B776B6" w:rsidRDefault="00BE3010" w:rsidP="00F2344D">
      <w:pPr>
        <w:jc w:val="both"/>
        <w:rPr>
          <w:rFonts w:ascii="Tahoma" w:hAnsi="Tahoma" w:cs="Tahoma"/>
        </w:rPr>
      </w:pPr>
    </w:p>
    <w:bookmarkEnd w:id="18"/>
    <w:p w14:paraId="03B4FA95" w14:textId="2284F00A" w:rsidR="00B776B6" w:rsidRDefault="00B776B6" w:rsidP="00B776B6">
      <w:pPr>
        <w:jc w:val="both"/>
        <w:rPr>
          <w:rFonts w:ascii="Tahoma" w:hAnsi="Tahoma" w:cs="Tahoma"/>
        </w:rPr>
      </w:pPr>
      <w:r w:rsidRPr="00B776B6">
        <w:rPr>
          <w:rFonts w:ascii="Tahoma" w:hAnsi="Tahoma" w:cs="Tahoma"/>
        </w:rPr>
        <w:t xml:space="preserve">Gradbena dela na trasi projektiranega vročevoda vključujejo odstranitev sloja travnate ruše in humusa, asfalta, odstranitev robnikov, izkop jarkov, odkrivanje, pokrivanje in predelavo kinete, postavljanje jaškov iz betonskih cevi, opaženje oz. varovanje gradbene jame, izdelavo izvrtin in prebojev skozi steno objekta, pripravo dna jarka, </w:t>
      </w:r>
      <w:proofErr w:type="spellStart"/>
      <w:r w:rsidRPr="00B776B6">
        <w:rPr>
          <w:rFonts w:ascii="Tahoma" w:hAnsi="Tahoma" w:cs="Tahoma"/>
        </w:rPr>
        <w:t>obsutje</w:t>
      </w:r>
      <w:proofErr w:type="spellEnd"/>
      <w:r w:rsidRPr="00B776B6">
        <w:rPr>
          <w:rFonts w:ascii="Tahoma" w:hAnsi="Tahoma" w:cs="Tahoma"/>
        </w:rPr>
        <w:t xml:space="preserve"> cevi s peskom granulacije 0..4 mm, zasipanje jarka z </w:t>
      </w:r>
      <w:proofErr w:type="spellStart"/>
      <w:r w:rsidRPr="00B776B6">
        <w:rPr>
          <w:rFonts w:ascii="Tahoma" w:hAnsi="Tahoma" w:cs="Tahoma"/>
        </w:rPr>
        <w:t>dopeljanim</w:t>
      </w:r>
      <w:proofErr w:type="spellEnd"/>
      <w:r w:rsidRPr="00B776B6">
        <w:rPr>
          <w:rFonts w:ascii="Tahoma" w:hAnsi="Tahoma" w:cs="Tahoma"/>
        </w:rPr>
        <w:t xml:space="preserve"> tamponskim materialom (zrnavost materiala od 0 do 60 mm), </w:t>
      </w:r>
      <w:proofErr w:type="spellStart"/>
      <w:r w:rsidRPr="00B776B6">
        <w:rPr>
          <w:rFonts w:ascii="Tahoma" w:hAnsi="Tahoma" w:cs="Tahoma"/>
        </w:rPr>
        <w:t>komprimiranje</w:t>
      </w:r>
      <w:proofErr w:type="spellEnd"/>
      <w:r w:rsidRPr="00B776B6">
        <w:rPr>
          <w:rFonts w:ascii="Tahoma" w:hAnsi="Tahoma" w:cs="Tahoma"/>
        </w:rPr>
        <w:t xml:space="preserve"> tamponskega materiala po slojih do predpisane zbitosti do 50 cm pod končnim slojem terena. Zaključni sloj ter ureditev okolice ni predmet tega </w:t>
      </w:r>
      <w:r>
        <w:rPr>
          <w:rFonts w:ascii="Tahoma" w:hAnsi="Tahoma" w:cs="Tahoma"/>
        </w:rPr>
        <w:t>razpisa</w:t>
      </w:r>
      <w:r w:rsidRPr="00B776B6">
        <w:rPr>
          <w:rFonts w:ascii="Tahoma" w:hAnsi="Tahoma" w:cs="Tahoma"/>
        </w:rPr>
        <w:t>.</w:t>
      </w:r>
    </w:p>
    <w:p w14:paraId="4CA6F7DF" w14:textId="77777777" w:rsidR="00B776B6" w:rsidRPr="00B776B6" w:rsidRDefault="00B776B6" w:rsidP="00B776B6">
      <w:pPr>
        <w:jc w:val="both"/>
        <w:rPr>
          <w:rFonts w:ascii="Tahoma" w:hAnsi="Tahoma" w:cs="Tahoma"/>
        </w:rPr>
      </w:pPr>
    </w:p>
    <w:p w14:paraId="50FDD7BB" w14:textId="77777777" w:rsidR="00B776B6" w:rsidRPr="00B776B6" w:rsidRDefault="00B776B6" w:rsidP="00B776B6">
      <w:pPr>
        <w:jc w:val="both"/>
        <w:rPr>
          <w:rFonts w:ascii="Tahoma" w:hAnsi="Tahoma" w:cs="Tahoma"/>
        </w:rPr>
      </w:pPr>
      <w:r w:rsidRPr="00B776B6">
        <w:rPr>
          <w:rFonts w:ascii="Tahoma" w:hAnsi="Tahoma" w:cs="Tahoma"/>
        </w:rPr>
        <w:t xml:space="preserve">Strojni izkop jarka je mogoč na odseku trase vročevoda, kjer komunalni vodi niso v neposredni bližini trase ali se s traso križajo, kar je razvidno iz situacije. </w:t>
      </w:r>
    </w:p>
    <w:p w14:paraId="5953350F" w14:textId="682758B6" w:rsidR="00B776B6" w:rsidRPr="00B776B6" w:rsidRDefault="00B776B6" w:rsidP="00F2344D">
      <w:pPr>
        <w:jc w:val="both"/>
        <w:rPr>
          <w:rFonts w:ascii="Tahoma" w:hAnsi="Tahoma" w:cs="Tahoma"/>
        </w:rPr>
      </w:pPr>
    </w:p>
    <w:p w14:paraId="67367D75" w14:textId="77777777" w:rsidR="00F2344D" w:rsidRPr="008F5FCF" w:rsidRDefault="00F2344D" w:rsidP="00F2344D">
      <w:pPr>
        <w:jc w:val="both"/>
        <w:rPr>
          <w:rFonts w:ascii="Tahoma" w:hAnsi="Tahoma" w:cs="Tahoma"/>
        </w:rPr>
      </w:pPr>
      <w:bookmarkStart w:id="19" w:name="_Hlk170798535"/>
      <w:r w:rsidRPr="008F5FCF">
        <w:rPr>
          <w:rFonts w:ascii="Tahoma" w:hAnsi="Tahoma" w:cs="Tahoma"/>
        </w:rPr>
        <w:lastRenderedPageBreak/>
        <w:t>Podroben opis je razviden iz obrazca predračuna in situacij</w:t>
      </w:r>
      <w:r>
        <w:rPr>
          <w:rFonts w:ascii="Tahoma" w:hAnsi="Tahoma" w:cs="Tahoma"/>
        </w:rPr>
        <w:t>e</w:t>
      </w:r>
      <w:r w:rsidRPr="008F5FCF">
        <w:rPr>
          <w:rFonts w:ascii="Tahoma" w:hAnsi="Tahoma" w:cs="Tahoma"/>
        </w:rPr>
        <w:t xml:space="preserve">, ki </w:t>
      </w:r>
      <w:r>
        <w:rPr>
          <w:rFonts w:ascii="Tahoma" w:hAnsi="Tahoma" w:cs="Tahoma"/>
        </w:rPr>
        <w:t>sta</w:t>
      </w:r>
      <w:r w:rsidRPr="008F5FCF">
        <w:rPr>
          <w:rFonts w:ascii="Tahoma" w:hAnsi="Tahoma" w:cs="Tahoma"/>
        </w:rPr>
        <w:t xml:space="preserve"> sestavni del tega povabila. </w:t>
      </w:r>
    </w:p>
    <w:p w14:paraId="3077CFD7" w14:textId="77777777" w:rsidR="00F2344D" w:rsidRPr="008F5FCF" w:rsidRDefault="00F2344D" w:rsidP="00F2344D">
      <w:pPr>
        <w:jc w:val="both"/>
        <w:rPr>
          <w:rFonts w:ascii="Tahoma" w:hAnsi="Tahoma" w:cs="Tahoma"/>
        </w:rPr>
      </w:pPr>
    </w:p>
    <w:p w14:paraId="7F6D38E1" w14:textId="2B1549EE" w:rsidR="00F2344D" w:rsidRPr="008F5FCF" w:rsidRDefault="00F2344D" w:rsidP="00F2344D">
      <w:pPr>
        <w:jc w:val="both"/>
        <w:rPr>
          <w:rFonts w:ascii="Tahoma" w:hAnsi="Tahoma" w:cs="Tahoma"/>
        </w:rPr>
      </w:pPr>
      <w:r w:rsidRPr="008F5FCF">
        <w:rPr>
          <w:rFonts w:ascii="Tahoma" w:hAnsi="Tahoma" w:cs="Tahoma"/>
        </w:rPr>
        <w:t xml:space="preserve">Rok izvedbe je </w:t>
      </w:r>
      <w:r w:rsidR="005E4C2F">
        <w:rPr>
          <w:rFonts w:ascii="Tahoma" w:hAnsi="Tahoma" w:cs="Tahoma"/>
        </w:rPr>
        <w:t>6</w:t>
      </w:r>
      <w:r w:rsidRPr="008F5FCF">
        <w:rPr>
          <w:rFonts w:ascii="Tahoma" w:hAnsi="Tahoma" w:cs="Tahoma"/>
        </w:rPr>
        <w:t>0 (</w:t>
      </w:r>
      <w:r w:rsidR="005E4C2F">
        <w:rPr>
          <w:rFonts w:ascii="Tahoma" w:hAnsi="Tahoma" w:cs="Tahoma"/>
        </w:rPr>
        <w:t>šest</w:t>
      </w:r>
      <w:r>
        <w:rPr>
          <w:rFonts w:ascii="Tahoma" w:hAnsi="Tahoma" w:cs="Tahoma"/>
        </w:rPr>
        <w:t>deset</w:t>
      </w:r>
      <w:r w:rsidRPr="008F5FCF">
        <w:rPr>
          <w:rFonts w:ascii="Tahoma" w:hAnsi="Tahoma" w:cs="Tahoma"/>
        </w:rPr>
        <w:t xml:space="preserve">) koledarskih dni. Dela se bodo predvidoma izvajala v obdobju </w:t>
      </w:r>
      <w:r w:rsidR="005E4C2F">
        <w:rPr>
          <w:rFonts w:ascii="Tahoma" w:hAnsi="Tahoma" w:cs="Tahoma"/>
        </w:rPr>
        <w:t>september</w:t>
      </w:r>
      <w:r w:rsidRPr="008F5FCF">
        <w:rPr>
          <w:rFonts w:ascii="Tahoma" w:hAnsi="Tahoma" w:cs="Tahoma"/>
        </w:rPr>
        <w:t xml:space="preserve"> 2024 – </w:t>
      </w:r>
      <w:r w:rsidR="005E4C2F">
        <w:rPr>
          <w:rFonts w:ascii="Tahoma" w:hAnsi="Tahoma" w:cs="Tahoma"/>
        </w:rPr>
        <w:t>junij</w:t>
      </w:r>
      <w:r w:rsidRPr="008F5FCF">
        <w:rPr>
          <w:rFonts w:ascii="Tahoma" w:hAnsi="Tahoma" w:cs="Tahoma"/>
        </w:rPr>
        <w:t xml:space="preserve"> 202</w:t>
      </w:r>
      <w:r w:rsidR="005E4C2F">
        <w:rPr>
          <w:rFonts w:ascii="Tahoma" w:hAnsi="Tahoma" w:cs="Tahoma"/>
        </w:rPr>
        <w:t>5</w:t>
      </w:r>
      <w:r w:rsidRPr="008F5FCF">
        <w:rPr>
          <w:rFonts w:ascii="Tahoma" w:hAnsi="Tahoma" w:cs="Tahoma"/>
        </w:rPr>
        <w:t>.</w:t>
      </w:r>
    </w:p>
    <w:bookmarkEnd w:id="19"/>
    <w:p w14:paraId="5AD7E9D3" w14:textId="77777777" w:rsidR="00F2344D" w:rsidRPr="00F2344D" w:rsidRDefault="00F2344D" w:rsidP="00F2344D">
      <w:pPr>
        <w:jc w:val="both"/>
        <w:rPr>
          <w:rFonts w:ascii="Tahoma" w:hAnsi="Tahoma" w:cs="Tahoma"/>
        </w:rPr>
      </w:pPr>
    </w:p>
    <w:p w14:paraId="373DFA97" w14:textId="77777777" w:rsidR="00F42655" w:rsidRPr="008F5FCF" w:rsidRDefault="00F42655" w:rsidP="008F5FCF">
      <w:pPr>
        <w:jc w:val="both"/>
        <w:rPr>
          <w:rFonts w:ascii="Tahoma" w:hAnsi="Tahoma" w:cs="Tahoma"/>
        </w:rPr>
      </w:pPr>
    </w:p>
    <w:p w14:paraId="5FC340B4" w14:textId="2DB53E46" w:rsidR="007409F0" w:rsidRPr="00DF67EE" w:rsidRDefault="007409F0" w:rsidP="007409F0">
      <w:pPr>
        <w:jc w:val="both"/>
        <w:rPr>
          <w:rFonts w:ascii="Tahoma" w:hAnsi="Tahoma" w:cs="Tahoma"/>
          <w:b/>
          <w:i/>
        </w:rPr>
      </w:pPr>
      <w:r w:rsidRPr="00840B0E">
        <w:rPr>
          <w:rFonts w:ascii="Tahoma" w:hAnsi="Tahoma" w:cs="Tahoma"/>
          <w:b/>
          <w:i/>
        </w:rPr>
        <w:t xml:space="preserve">Velja za </w:t>
      </w:r>
      <w:r w:rsidR="00673139">
        <w:rPr>
          <w:rFonts w:ascii="Tahoma" w:hAnsi="Tahoma" w:cs="Tahoma"/>
          <w:b/>
          <w:i/>
        </w:rPr>
        <w:t>oba s</w:t>
      </w:r>
      <w:r w:rsidRPr="00840B0E">
        <w:rPr>
          <w:rFonts w:ascii="Tahoma" w:hAnsi="Tahoma" w:cs="Tahoma"/>
          <w:b/>
          <w:i/>
        </w:rPr>
        <w:t>klop</w:t>
      </w:r>
      <w:r w:rsidR="00673139">
        <w:rPr>
          <w:rFonts w:ascii="Tahoma" w:hAnsi="Tahoma" w:cs="Tahoma"/>
          <w:b/>
          <w:i/>
        </w:rPr>
        <w:t>a</w:t>
      </w:r>
      <w:r w:rsidRPr="00840B0E">
        <w:rPr>
          <w:rFonts w:ascii="Tahoma" w:hAnsi="Tahoma" w:cs="Tahoma"/>
          <w:b/>
          <w:i/>
        </w:rPr>
        <w:t>:</w:t>
      </w:r>
      <w:r w:rsidRPr="00DF67EE">
        <w:rPr>
          <w:rFonts w:ascii="Tahoma" w:hAnsi="Tahoma" w:cs="Tahoma"/>
          <w:b/>
          <w:i/>
        </w:rPr>
        <w:t xml:space="preserve"> </w:t>
      </w:r>
    </w:p>
    <w:p w14:paraId="60962F07" w14:textId="77777777" w:rsidR="007409F0" w:rsidRPr="00176477" w:rsidRDefault="007409F0" w:rsidP="00B11E1B">
      <w:pPr>
        <w:keepNext/>
        <w:widowControl w:val="0"/>
        <w:jc w:val="both"/>
        <w:rPr>
          <w:rFonts w:ascii="Tahoma" w:hAnsi="Tahoma" w:cs="Tahoma"/>
          <w:kern w:val="16"/>
        </w:rPr>
      </w:pPr>
    </w:p>
    <w:p w14:paraId="7C97001F" w14:textId="77777777" w:rsidR="003A4FF7" w:rsidRPr="004A7A85" w:rsidRDefault="003A4FF7" w:rsidP="003A4FF7">
      <w:pPr>
        <w:jc w:val="both"/>
        <w:rPr>
          <w:rFonts w:ascii="Tahoma" w:hAnsi="Tahoma" w:cs="Tahoma"/>
        </w:rPr>
      </w:pPr>
      <w:r w:rsidRPr="004A7A85">
        <w:rPr>
          <w:rFonts w:ascii="Tahoma" w:hAnsi="Tahoma" w:cs="Tahoma"/>
        </w:rPr>
        <w:t xml:space="preserve">Podrobnejše tehnične značilnosti gradnje so določene v: </w:t>
      </w:r>
    </w:p>
    <w:p w14:paraId="47ECAAA2" w14:textId="01B8D8CA" w:rsidR="003A4FF7" w:rsidRDefault="003A4FF7" w:rsidP="002858BA">
      <w:pPr>
        <w:pStyle w:val="Odstavekseznama"/>
        <w:numPr>
          <w:ilvl w:val="0"/>
          <w:numId w:val="24"/>
        </w:numPr>
        <w:contextualSpacing/>
        <w:jc w:val="both"/>
        <w:rPr>
          <w:rFonts w:ascii="Tahoma" w:hAnsi="Tahoma" w:cs="Tahoma"/>
        </w:rPr>
      </w:pPr>
      <w:r w:rsidRPr="00DF67EE">
        <w:rPr>
          <w:rFonts w:ascii="Tahoma" w:hAnsi="Tahoma" w:cs="Tahoma"/>
        </w:rPr>
        <w:t xml:space="preserve">projektnih dokumentacijah: </w:t>
      </w:r>
    </w:p>
    <w:p w14:paraId="56455525" w14:textId="17BCDC19" w:rsidR="005A3171" w:rsidRDefault="005A3171" w:rsidP="00752E4E">
      <w:pPr>
        <w:numPr>
          <w:ilvl w:val="0"/>
          <w:numId w:val="24"/>
        </w:numPr>
        <w:tabs>
          <w:tab w:val="clear" w:pos="360"/>
        </w:tabs>
        <w:ind w:left="709" w:hanging="425"/>
        <w:jc w:val="both"/>
        <w:rPr>
          <w:rFonts w:ascii="Tahoma" w:hAnsi="Tahoma" w:cs="Tahoma"/>
        </w:rPr>
      </w:pPr>
      <w:bookmarkStart w:id="20" w:name="_Hlk170798555"/>
      <w:r>
        <w:rPr>
          <w:rFonts w:ascii="Tahoma" w:hAnsi="Tahoma" w:cs="Tahoma"/>
        </w:rPr>
        <w:t>Obnova vročevoda T1700 na območju OŠ Danile Kumar</w:t>
      </w:r>
      <w:r w:rsidRPr="00752E4E">
        <w:rPr>
          <w:rFonts w:ascii="Tahoma" w:hAnsi="Tahoma" w:cs="Tahoma"/>
        </w:rPr>
        <w:t xml:space="preserve">, Mestna občina Ljubljana, PZI št. projekta: </w:t>
      </w:r>
      <w:r>
        <w:rPr>
          <w:rFonts w:ascii="Tahoma" w:hAnsi="Tahoma" w:cs="Tahoma"/>
        </w:rPr>
        <w:t>35/C-1700</w:t>
      </w:r>
      <w:r w:rsidRPr="00752E4E">
        <w:rPr>
          <w:rFonts w:ascii="Tahoma" w:hAnsi="Tahoma" w:cs="Tahoma"/>
        </w:rPr>
        <w:t>,</w:t>
      </w:r>
      <w:r>
        <w:rPr>
          <w:rFonts w:ascii="Tahoma" w:hAnsi="Tahoma" w:cs="Tahoma"/>
        </w:rPr>
        <w:t xml:space="preserve"> 33/C-362,</w:t>
      </w:r>
      <w:r w:rsidRPr="00752E4E">
        <w:rPr>
          <w:rFonts w:ascii="Tahoma" w:hAnsi="Tahoma" w:cs="Tahoma"/>
        </w:rPr>
        <w:t xml:space="preserve"> </w:t>
      </w:r>
      <w:r>
        <w:rPr>
          <w:rFonts w:ascii="Tahoma" w:hAnsi="Tahoma" w:cs="Tahoma"/>
        </w:rPr>
        <w:t>maj</w:t>
      </w:r>
      <w:r w:rsidRPr="00752E4E">
        <w:rPr>
          <w:rFonts w:ascii="Tahoma" w:hAnsi="Tahoma" w:cs="Tahoma"/>
        </w:rPr>
        <w:t xml:space="preserve"> 202</w:t>
      </w:r>
      <w:r>
        <w:rPr>
          <w:rFonts w:ascii="Tahoma" w:hAnsi="Tahoma" w:cs="Tahoma"/>
        </w:rPr>
        <w:t>4</w:t>
      </w:r>
      <w:r w:rsidRPr="00752E4E">
        <w:rPr>
          <w:rFonts w:ascii="Tahoma" w:hAnsi="Tahoma" w:cs="Tahoma"/>
        </w:rPr>
        <w:t>, ki jo je izdelal naročnik</w:t>
      </w:r>
      <w:r>
        <w:rPr>
          <w:rFonts w:ascii="Tahoma" w:hAnsi="Tahoma" w:cs="Tahoma"/>
        </w:rPr>
        <w:t xml:space="preserve"> </w:t>
      </w:r>
      <w:r w:rsidRPr="00752E4E">
        <w:rPr>
          <w:rFonts w:ascii="Tahoma" w:hAnsi="Tahoma" w:cs="Tahoma"/>
          <w:i/>
          <w:iCs/>
        </w:rPr>
        <w:t xml:space="preserve">(velja za </w:t>
      </w:r>
      <w:r>
        <w:rPr>
          <w:rFonts w:ascii="Tahoma" w:hAnsi="Tahoma" w:cs="Tahoma"/>
          <w:i/>
          <w:iCs/>
        </w:rPr>
        <w:t>1</w:t>
      </w:r>
      <w:r w:rsidRPr="00752E4E">
        <w:rPr>
          <w:rFonts w:ascii="Tahoma" w:hAnsi="Tahoma" w:cs="Tahoma"/>
          <w:i/>
          <w:iCs/>
        </w:rPr>
        <w:t>. sklop)</w:t>
      </w:r>
      <w:r w:rsidR="008D4E54">
        <w:rPr>
          <w:rFonts w:ascii="Tahoma" w:hAnsi="Tahoma" w:cs="Tahoma"/>
        </w:rPr>
        <w:t>;</w:t>
      </w:r>
    </w:p>
    <w:p w14:paraId="07A5B178" w14:textId="56D649F0" w:rsidR="005A3171" w:rsidRDefault="008D4E54" w:rsidP="005A3171">
      <w:pPr>
        <w:numPr>
          <w:ilvl w:val="0"/>
          <w:numId w:val="24"/>
        </w:numPr>
        <w:tabs>
          <w:tab w:val="clear" w:pos="360"/>
        </w:tabs>
        <w:ind w:left="709" w:hanging="425"/>
        <w:jc w:val="both"/>
        <w:rPr>
          <w:rFonts w:ascii="Tahoma" w:hAnsi="Tahoma" w:cs="Tahoma"/>
        </w:rPr>
      </w:pPr>
      <w:r>
        <w:rPr>
          <w:rFonts w:ascii="Tahoma" w:hAnsi="Tahoma" w:cs="Tahoma"/>
        </w:rPr>
        <w:t xml:space="preserve">Gradnja priključka za stanovanjsko sosesko Litijska - </w:t>
      </w:r>
      <w:proofErr w:type="spellStart"/>
      <w:r>
        <w:rPr>
          <w:rFonts w:ascii="Tahoma" w:hAnsi="Tahoma" w:cs="Tahoma"/>
        </w:rPr>
        <w:t>Pesarska</w:t>
      </w:r>
      <w:proofErr w:type="spellEnd"/>
      <w:r w:rsidR="005A3171" w:rsidRPr="00752E4E">
        <w:rPr>
          <w:rFonts w:ascii="Tahoma" w:hAnsi="Tahoma" w:cs="Tahoma"/>
        </w:rPr>
        <w:t>, Mestna občina Ljubljana, PZI št. projekta:</w:t>
      </w:r>
      <w:r w:rsidR="005A3171">
        <w:rPr>
          <w:rFonts w:ascii="Tahoma" w:hAnsi="Tahoma" w:cs="Tahoma"/>
        </w:rPr>
        <w:t xml:space="preserve"> 33/C-</w:t>
      </w:r>
      <w:r>
        <w:rPr>
          <w:rFonts w:ascii="Tahoma" w:hAnsi="Tahoma" w:cs="Tahoma"/>
        </w:rPr>
        <w:t>4867, 4868, 4869_PC</w:t>
      </w:r>
      <w:r w:rsidR="005A3171">
        <w:rPr>
          <w:rFonts w:ascii="Tahoma" w:hAnsi="Tahoma" w:cs="Tahoma"/>
        </w:rPr>
        <w:t>,</w:t>
      </w:r>
      <w:r w:rsidR="005A3171" w:rsidRPr="00752E4E">
        <w:rPr>
          <w:rFonts w:ascii="Tahoma" w:hAnsi="Tahoma" w:cs="Tahoma"/>
        </w:rPr>
        <w:t xml:space="preserve"> </w:t>
      </w:r>
      <w:r w:rsidR="005A3171">
        <w:rPr>
          <w:rFonts w:ascii="Tahoma" w:hAnsi="Tahoma" w:cs="Tahoma"/>
        </w:rPr>
        <w:t>maj</w:t>
      </w:r>
      <w:r w:rsidR="005A3171" w:rsidRPr="00752E4E">
        <w:rPr>
          <w:rFonts w:ascii="Tahoma" w:hAnsi="Tahoma" w:cs="Tahoma"/>
        </w:rPr>
        <w:t xml:space="preserve"> 202</w:t>
      </w:r>
      <w:r w:rsidR="005A3171">
        <w:rPr>
          <w:rFonts w:ascii="Tahoma" w:hAnsi="Tahoma" w:cs="Tahoma"/>
        </w:rPr>
        <w:t>4</w:t>
      </w:r>
      <w:r w:rsidR="005A3171" w:rsidRPr="00752E4E">
        <w:rPr>
          <w:rFonts w:ascii="Tahoma" w:hAnsi="Tahoma" w:cs="Tahoma"/>
        </w:rPr>
        <w:t>, ki jo je izdelal naročnik</w:t>
      </w:r>
      <w:r w:rsidR="005A3171">
        <w:rPr>
          <w:rFonts w:ascii="Tahoma" w:hAnsi="Tahoma" w:cs="Tahoma"/>
        </w:rPr>
        <w:t xml:space="preserve"> </w:t>
      </w:r>
      <w:r w:rsidR="005A3171" w:rsidRPr="00752E4E">
        <w:rPr>
          <w:rFonts w:ascii="Tahoma" w:hAnsi="Tahoma" w:cs="Tahoma"/>
          <w:i/>
          <w:iCs/>
        </w:rPr>
        <w:t xml:space="preserve">(velja za </w:t>
      </w:r>
      <w:r>
        <w:rPr>
          <w:rFonts w:ascii="Tahoma" w:hAnsi="Tahoma" w:cs="Tahoma"/>
          <w:i/>
          <w:iCs/>
        </w:rPr>
        <w:t>2</w:t>
      </w:r>
      <w:r w:rsidR="005A3171" w:rsidRPr="00752E4E">
        <w:rPr>
          <w:rFonts w:ascii="Tahoma" w:hAnsi="Tahoma" w:cs="Tahoma"/>
          <w:i/>
          <w:iCs/>
        </w:rPr>
        <w:t>. sklop)</w:t>
      </w:r>
      <w:r>
        <w:rPr>
          <w:rFonts w:ascii="Tahoma" w:hAnsi="Tahoma" w:cs="Tahoma"/>
        </w:rPr>
        <w:t>;</w:t>
      </w:r>
    </w:p>
    <w:bookmarkEnd w:id="20"/>
    <w:p w14:paraId="6FCAAB99" w14:textId="77777777" w:rsidR="003A4FF7" w:rsidRPr="004A7A85" w:rsidRDefault="003A4FF7" w:rsidP="002858BA">
      <w:pPr>
        <w:pStyle w:val="Odstavekseznama"/>
        <w:numPr>
          <w:ilvl w:val="0"/>
          <w:numId w:val="24"/>
        </w:numPr>
        <w:contextualSpacing/>
        <w:jc w:val="both"/>
        <w:rPr>
          <w:rFonts w:ascii="Tahoma" w:hAnsi="Tahoma" w:cs="Tahoma"/>
        </w:rPr>
      </w:pPr>
      <w:r w:rsidRPr="004A7A85">
        <w:rPr>
          <w:rFonts w:ascii="Tahoma" w:hAnsi="Tahoma" w:cs="Tahoma"/>
        </w:rPr>
        <w:t>popisu del z obrazcem predračuna;</w:t>
      </w:r>
    </w:p>
    <w:p w14:paraId="75027092" w14:textId="1E503999" w:rsidR="00752E4E" w:rsidRPr="00752E4E" w:rsidRDefault="00752E4E" w:rsidP="00752E4E">
      <w:pPr>
        <w:numPr>
          <w:ilvl w:val="0"/>
          <w:numId w:val="24"/>
        </w:numPr>
        <w:jc w:val="both"/>
        <w:rPr>
          <w:rFonts w:ascii="Tahoma" w:hAnsi="Tahoma" w:cs="Tahoma"/>
        </w:rPr>
      </w:pPr>
      <w:r w:rsidRPr="00752E4E">
        <w:rPr>
          <w:rFonts w:ascii="Tahoma" w:hAnsi="Tahoma" w:cs="Tahoma"/>
        </w:rPr>
        <w:t>Tehničnih zahtevah za graditev vročevodnega omrežja in toplotnih postaj ter za priključitev stavb na vročevodni sistem, 7. izdaja, junij 2021, (</w:t>
      </w:r>
      <w:hyperlink r:id="rId11" w:history="1">
        <w:r w:rsidRPr="00752E4E">
          <w:rPr>
            <w:rStyle w:val="Hiperpovezava"/>
            <w:rFonts w:ascii="Tahoma" w:hAnsi="Tahoma" w:cs="Tahoma"/>
          </w:rPr>
          <w:t>https://www.energetika-lj.si/zakonodaja/tehnicne-zahteve-za-graditev-toplota</w:t>
        </w:r>
      </w:hyperlink>
      <w:r w:rsidRPr="00752E4E">
        <w:rPr>
          <w:rFonts w:ascii="Tahoma" w:hAnsi="Tahoma" w:cs="Tahoma"/>
        </w:rPr>
        <w:t>)</w:t>
      </w:r>
      <w:r w:rsidR="00CF2F28">
        <w:rPr>
          <w:rFonts w:ascii="Tahoma" w:hAnsi="Tahoma" w:cs="Tahoma"/>
        </w:rPr>
        <w:t>;</w:t>
      </w:r>
    </w:p>
    <w:p w14:paraId="1F1A7E8D" w14:textId="77777777" w:rsidR="003A4FF7" w:rsidRPr="004A7A85" w:rsidRDefault="003A4FF7" w:rsidP="002858BA">
      <w:pPr>
        <w:numPr>
          <w:ilvl w:val="0"/>
          <w:numId w:val="24"/>
        </w:numPr>
        <w:tabs>
          <w:tab w:val="clear" w:pos="360"/>
        </w:tabs>
        <w:jc w:val="both"/>
        <w:rPr>
          <w:rFonts w:ascii="Tahoma" w:hAnsi="Tahoma" w:cs="Tahoma"/>
        </w:rPr>
      </w:pPr>
      <w:r w:rsidRPr="004A7A85">
        <w:rPr>
          <w:rFonts w:ascii="Tahoma" w:hAnsi="Tahoma" w:cs="Tahoma"/>
        </w:rPr>
        <w:t>d</w:t>
      </w:r>
      <w:r w:rsidR="00A05C39">
        <w:rPr>
          <w:rFonts w:ascii="Tahoma" w:hAnsi="Tahoma" w:cs="Tahoma"/>
        </w:rPr>
        <w:t>rugih tehničnih specifikacijah.</w:t>
      </w:r>
    </w:p>
    <w:p w14:paraId="5675AC88" w14:textId="77777777" w:rsidR="003A4FF7" w:rsidRPr="004A7A85" w:rsidRDefault="003A4FF7" w:rsidP="003A4FF7">
      <w:pPr>
        <w:tabs>
          <w:tab w:val="left" w:pos="1418"/>
          <w:tab w:val="left" w:pos="1702"/>
          <w:tab w:val="left" w:pos="4820"/>
        </w:tabs>
        <w:jc w:val="both"/>
        <w:rPr>
          <w:rFonts w:ascii="Tahoma" w:hAnsi="Tahoma" w:cs="Tahoma"/>
        </w:rPr>
      </w:pPr>
    </w:p>
    <w:p w14:paraId="7B68B7EB" w14:textId="77777777" w:rsidR="003A4FF7" w:rsidRPr="004A7A85" w:rsidRDefault="003A4FF7" w:rsidP="003A4FF7">
      <w:pPr>
        <w:pStyle w:val="Telobesedila21"/>
        <w:rPr>
          <w:rFonts w:ascii="Tahoma" w:hAnsi="Tahoma" w:cs="Tahoma"/>
          <w:sz w:val="20"/>
          <w:szCs w:val="20"/>
        </w:rPr>
      </w:pPr>
      <w:r w:rsidRPr="004A7A85">
        <w:rPr>
          <w:rFonts w:ascii="Tahoma" w:hAnsi="Tahoma" w:cs="Tahoma"/>
          <w:sz w:val="20"/>
          <w:szCs w:val="20"/>
        </w:rPr>
        <w:t xml:space="preserve">Projektna dokumentacija je na vpogled pri naročniku, po predhodnem dogovoru s kontaktno osebo naročnika. </w:t>
      </w:r>
    </w:p>
    <w:p w14:paraId="7B649C64" w14:textId="77777777" w:rsidR="003A4FF7" w:rsidRPr="004A7A85" w:rsidRDefault="003A4FF7" w:rsidP="003A4FF7">
      <w:pPr>
        <w:pStyle w:val="Telobesedila21"/>
        <w:rPr>
          <w:rFonts w:ascii="Tahoma" w:hAnsi="Tahoma" w:cs="Tahoma"/>
          <w:sz w:val="20"/>
          <w:szCs w:val="20"/>
        </w:rPr>
      </w:pPr>
    </w:p>
    <w:p w14:paraId="5DD0A96E" w14:textId="06BE6054" w:rsidR="00B8029F" w:rsidRPr="00007977" w:rsidRDefault="00B8029F" w:rsidP="00007977">
      <w:pPr>
        <w:pStyle w:val="Telobesedila21"/>
        <w:rPr>
          <w:rFonts w:ascii="Tahoma" w:hAnsi="Tahoma" w:cs="Tahoma"/>
          <w:sz w:val="20"/>
          <w:szCs w:val="20"/>
        </w:rPr>
      </w:pPr>
      <w:r w:rsidRPr="00007977">
        <w:rPr>
          <w:rFonts w:ascii="Tahoma" w:hAnsi="Tahoma" w:cs="Tahoma"/>
          <w:sz w:val="20"/>
          <w:szCs w:val="20"/>
        </w:rPr>
        <w:t xml:space="preserve">Obseg gradnje oziroma obnove </w:t>
      </w:r>
      <w:r w:rsidR="00C87ACC">
        <w:rPr>
          <w:rFonts w:ascii="Tahoma" w:hAnsi="Tahoma" w:cs="Tahoma"/>
          <w:sz w:val="20"/>
          <w:szCs w:val="20"/>
        </w:rPr>
        <w:t xml:space="preserve">vročevodnega </w:t>
      </w:r>
      <w:r w:rsidRPr="00007977">
        <w:rPr>
          <w:rFonts w:ascii="Tahoma" w:hAnsi="Tahoma" w:cs="Tahoma"/>
          <w:sz w:val="20"/>
          <w:szCs w:val="20"/>
        </w:rPr>
        <w:t>omrežja in priključkov lahko, v odvisnosti od izkazanega interesa lastnikov stavb za priključitev na omrežje, odstopa od predvidenega obsega gradnje.</w:t>
      </w:r>
    </w:p>
    <w:p w14:paraId="2900B99A" w14:textId="77777777" w:rsidR="003A4FF7" w:rsidRPr="004A7A85" w:rsidRDefault="003A4FF7" w:rsidP="003A4FF7">
      <w:pPr>
        <w:pStyle w:val="Telobesedila21"/>
        <w:rPr>
          <w:rFonts w:ascii="Tahoma" w:hAnsi="Tahoma" w:cs="Tahoma"/>
          <w:sz w:val="20"/>
          <w:szCs w:val="20"/>
        </w:rPr>
      </w:pPr>
    </w:p>
    <w:p w14:paraId="1BDD1E37" w14:textId="77777777" w:rsidR="003A4FF7" w:rsidRPr="004A7A85" w:rsidRDefault="003A4FF7" w:rsidP="003A4FF7">
      <w:pPr>
        <w:pStyle w:val="Telobesedila21"/>
        <w:rPr>
          <w:rFonts w:ascii="Tahoma" w:hAnsi="Tahoma" w:cs="Tahoma"/>
          <w:sz w:val="20"/>
          <w:szCs w:val="20"/>
        </w:rPr>
      </w:pPr>
      <w:r w:rsidRPr="004A7A85">
        <w:rPr>
          <w:rFonts w:ascii="Tahoma" w:hAnsi="Tahoma" w:cs="Tahoma"/>
          <w:sz w:val="20"/>
          <w:szCs w:val="20"/>
        </w:rPr>
        <w:t xml:space="preserve">V skladu z Uredbo o vzdrževalnih delih v javno korist na področju energetike (Ur. list RS, št. 37/18)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0CDCF295" w14:textId="1ED7A520" w:rsidR="003A4FF7" w:rsidRDefault="003A4FF7" w:rsidP="00A73B7E">
      <w:pPr>
        <w:jc w:val="both"/>
        <w:rPr>
          <w:rFonts w:ascii="Tahoma" w:hAnsi="Tahoma" w:cs="Tahoma"/>
        </w:rPr>
      </w:pPr>
    </w:p>
    <w:p w14:paraId="1353065D" w14:textId="60F9813A" w:rsidR="00C478D2" w:rsidRDefault="00C478D2" w:rsidP="00A73B7E">
      <w:pPr>
        <w:jc w:val="both"/>
        <w:rPr>
          <w:rFonts w:ascii="Tahoma" w:hAnsi="Tahoma" w:cs="Tahoma"/>
        </w:rPr>
      </w:pPr>
    </w:p>
    <w:p w14:paraId="5EDF86DA" w14:textId="77777777" w:rsidR="00B776B6" w:rsidRPr="003A4FF7" w:rsidRDefault="00B776B6" w:rsidP="00A73B7E">
      <w:pPr>
        <w:jc w:val="both"/>
        <w:rPr>
          <w:rFonts w:ascii="Tahoma" w:hAnsi="Tahoma" w:cs="Tahoma"/>
        </w:rPr>
      </w:pPr>
    </w:p>
    <w:p w14:paraId="7327D528" w14:textId="77777777" w:rsidR="003E3715" w:rsidRPr="006E0110" w:rsidRDefault="00B46D2B" w:rsidP="00B11E1B">
      <w:pPr>
        <w:keepNext/>
        <w:widowControl w:val="0"/>
        <w:jc w:val="both"/>
        <w:rPr>
          <w:rFonts w:ascii="Tahoma" w:hAnsi="Tahoma" w:cs="Tahoma"/>
          <w:b/>
        </w:rPr>
      </w:pPr>
      <w:r w:rsidRPr="00AC69B7">
        <w:rPr>
          <w:rFonts w:ascii="Tahoma" w:hAnsi="Tahoma" w:cs="Tahoma"/>
          <w:b/>
        </w:rPr>
        <w:t>2.</w:t>
      </w:r>
      <w:r w:rsidR="00CE7622" w:rsidRPr="00AC69B7">
        <w:rPr>
          <w:rFonts w:ascii="Tahoma" w:hAnsi="Tahoma" w:cs="Tahoma"/>
          <w:b/>
        </w:rPr>
        <w:t>6</w:t>
      </w:r>
      <w:r w:rsidRPr="00AC69B7">
        <w:rPr>
          <w:rFonts w:ascii="Tahoma" w:hAnsi="Tahoma" w:cs="Tahoma"/>
          <w:b/>
        </w:rPr>
        <w:t xml:space="preserve"> FINANČNA ZAVAROVANJA</w:t>
      </w:r>
      <w:r w:rsidR="003E3715" w:rsidRPr="006E0110">
        <w:rPr>
          <w:rFonts w:ascii="Tahoma" w:hAnsi="Tahoma" w:cs="Tahoma"/>
          <w:b/>
        </w:rPr>
        <w:t xml:space="preserve"> </w:t>
      </w:r>
    </w:p>
    <w:p w14:paraId="5A294249" w14:textId="77777777" w:rsidR="007B66BA" w:rsidRPr="006E0110" w:rsidRDefault="007B66BA" w:rsidP="00B11E1B">
      <w:pPr>
        <w:keepNext/>
        <w:widowControl w:val="0"/>
        <w:jc w:val="both"/>
        <w:rPr>
          <w:rFonts w:ascii="Tahoma" w:hAnsi="Tahoma" w:cs="Tahoma"/>
        </w:rPr>
      </w:pPr>
    </w:p>
    <w:p w14:paraId="7BE0D3F1" w14:textId="12DF1906" w:rsidR="003E3715" w:rsidRPr="002D214E" w:rsidRDefault="003E3715" w:rsidP="00B11E1B">
      <w:pPr>
        <w:keepNext/>
        <w:widowControl w:val="0"/>
        <w:jc w:val="both"/>
        <w:rPr>
          <w:rFonts w:ascii="Tahoma" w:hAnsi="Tahoma" w:cs="Tahoma"/>
          <w:b/>
          <w:bCs/>
        </w:rPr>
      </w:pPr>
      <w:r w:rsidRPr="006E0110">
        <w:rPr>
          <w:rFonts w:ascii="Tahoma" w:hAnsi="Tahoma" w:cs="Tahoma"/>
          <w:b/>
        </w:rPr>
        <w:t xml:space="preserve">Za dobro izvedbo pogodbenih obveznosti </w:t>
      </w:r>
      <w:r w:rsidR="007E1D4C" w:rsidRPr="006E0110">
        <w:rPr>
          <w:rFonts w:ascii="Tahoma" w:hAnsi="Tahoma" w:cs="Tahoma"/>
          <w:b/>
        </w:rPr>
        <w:t>– bianko menica</w:t>
      </w:r>
    </w:p>
    <w:p w14:paraId="7B2FB431" w14:textId="77777777" w:rsidR="007E1D4C" w:rsidRPr="00785E21" w:rsidRDefault="007E1D4C" w:rsidP="00B11E1B">
      <w:pPr>
        <w:keepNext/>
        <w:widowControl w:val="0"/>
        <w:jc w:val="both"/>
        <w:rPr>
          <w:rFonts w:ascii="Tahoma" w:hAnsi="Tahoma" w:cs="Tahoma"/>
        </w:rPr>
      </w:pPr>
    </w:p>
    <w:p w14:paraId="7020AE83" w14:textId="60F146F7" w:rsidR="00EF5115" w:rsidRPr="00E70159" w:rsidRDefault="00EF5115" w:rsidP="0071461D">
      <w:pPr>
        <w:keepNext/>
        <w:widowControl w:val="0"/>
        <w:jc w:val="both"/>
        <w:rPr>
          <w:rFonts w:ascii="Tahoma" w:hAnsi="Tahoma" w:cs="Tahoma"/>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veljavnosti </w:t>
      </w:r>
      <w:r w:rsidR="006D4F51">
        <w:rPr>
          <w:rFonts w:ascii="Tahoma" w:hAnsi="Tahoma" w:cs="Tahoma"/>
        </w:rPr>
        <w:t>sto dvajset</w:t>
      </w:r>
      <w:r w:rsidR="006E0110">
        <w:rPr>
          <w:rFonts w:ascii="Tahoma" w:hAnsi="Tahoma" w:cs="Tahoma"/>
        </w:rPr>
        <w:t xml:space="preserve"> </w:t>
      </w:r>
      <w:r w:rsidR="00C250CF" w:rsidRPr="00E70159">
        <w:rPr>
          <w:rFonts w:ascii="Tahoma" w:hAnsi="Tahoma" w:cs="Tahoma"/>
        </w:rPr>
        <w:t>(</w:t>
      </w:r>
      <w:r w:rsidR="006D4F51">
        <w:rPr>
          <w:rFonts w:ascii="Tahoma" w:hAnsi="Tahoma" w:cs="Tahoma"/>
        </w:rPr>
        <w:t>12</w:t>
      </w:r>
      <w:r w:rsidR="00AE3999">
        <w:rPr>
          <w:rFonts w:ascii="Tahoma" w:hAnsi="Tahoma" w:cs="Tahoma"/>
        </w:rPr>
        <w:t>0</w:t>
      </w:r>
      <w:r w:rsidRPr="00E70159">
        <w:rPr>
          <w:rFonts w:ascii="Tahoma" w:hAnsi="Tahoma" w:cs="Tahoma"/>
        </w:rPr>
        <w:t xml:space="preserve">) dni </w:t>
      </w:r>
      <w:r w:rsidR="00804ACA" w:rsidRPr="00E70159">
        <w:rPr>
          <w:rFonts w:ascii="Tahoma" w:hAnsi="Tahoma" w:cs="Tahoma"/>
        </w:rPr>
        <w:t>od najdaljšega roka za dokončanje del</w:t>
      </w:r>
      <w:r w:rsidRPr="00E70159">
        <w:rPr>
          <w:rFonts w:ascii="Tahoma" w:hAnsi="Tahoma" w:cs="Tahoma"/>
        </w:rPr>
        <w:t>.</w:t>
      </w:r>
    </w:p>
    <w:p w14:paraId="30D3DB64" w14:textId="233C5A42" w:rsidR="00E23BC7" w:rsidRDefault="00E23BC7" w:rsidP="00B11E1B">
      <w:pPr>
        <w:keepNext/>
        <w:widowControl w:val="0"/>
        <w:jc w:val="both"/>
        <w:rPr>
          <w:rFonts w:ascii="Tahoma" w:hAnsi="Tahoma" w:cs="Tahoma"/>
          <w:strike/>
        </w:rPr>
      </w:pPr>
    </w:p>
    <w:p w14:paraId="5D5F585D" w14:textId="77777777" w:rsidR="006D4F51" w:rsidRPr="003D7BF0" w:rsidRDefault="006D4F51" w:rsidP="00B11E1B">
      <w:pPr>
        <w:keepNext/>
        <w:widowControl w:val="0"/>
        <w:jc w:val="both"/>
        <w:rPr>
          <w:rFonts w:ascii="Tahoma" w:hAnsi="Tahoma" w:cs="Tahoma"/>
          <w:strike/>
        </w:rPr>
      </w:pPr>
    </w:p>
    <w:p w14:paraId="691D1BB4" w14:textId="249C8FFA" w:rsidR="002D214E" w:rsidRPr="002D214E" w:rsidRDefault="003E3715" w:rsidP="002D214E">
      <w:pPr>
        <w:keepNext/>
        <w:widowControl w:val="0"/>
        <w:jc w:val="both"/>
        <w:rPr>
          <w:rFonts w:ascii="Tahoma" w:hAnsi="Tahoma" w:cs="Tahoma"/>
          <w:b/>
          <w:bCs/>
        </w:rPr>
      </w:pPr>
      <w:r w:rsidRPr="006E0110">
        <w:rPr>
          <w:rFonts w:ascii="Tahoma" w:hAnsi="Tahoma" w:cs="Tahoma"/>
          <w:b/>
          <w:lang w:eastAsia="ko-KR"/>
        </w:rPr>
        <w:t>Za odpravo napak v garancijsk</w:t>
      </w:r>
      <w:r w:rsidR="00D51A49" w:rsidRPr="006E0110">
        <w:rPr>
          <w:rFonts w:ascii="Tahoma" w:hAnsi="Tahoma" w:cs="Tahoma"/>
          <w:b/>
          <w:lang w:eastAsia="ko-KR"/>
        </w:rPr>
        <w:t>em</w:t>
      </w:r>
      <w:r w:rsidRPr="006E0110">
        <w:rPr>
          <w:rFonts w:ascii="Tahoma" w:hAnsi="Tahoma" w:cs="Tahoma"/>
          <w:b/>
          <w:lang w:eastAsia="ko-KR"/>
        </w:rPr>
        <w:t xml:space="preserve"> </w:t>
      </w:r>
      <w:r w:rsidR="00D51A49" w:rsidRPr="006E0110">
        <w:rPr>
          <w:rFonts w:ascii="Tahoma" w:hAnsi="Tahoma" w:cs="Tahoma"/>
          <w:b/>
          <w:lang w:eastAsia="ko-KR"/>
        </w:rPr>
        <w:t>roku</w:t>
      </w:r>
      <w:r w:rsidR="00256A5D" w:rsidRPr="006E0110">
        <w:rPr>
          <w:rFonts w:ascii="Tahoma" w:hAnsi="Tahoma" w:cs="Tahoma"/>
          <w:b/>
          <w:lang w:eastAsia="ko-KR"/>
        </w:rPr>
        <w:t xml:space="preserve"> </w:t>
      </w:r>
      <w:r w:rsidR="00256A5D" w:rsidRPr="006E0110">
        <w:rPr>
          <w:rFonts w:ascii="Tahoma" w:hAnsi="Tahoma" w:cs="Tahoma"/>
          <w:b/>
        </w:rPr>
        <w:t>– bianko menica</w:t>
      </w:r>
    </w:p>
    <w:p w14:paraId="372594E2" w14:textId="77777777" w:rsidR="003E3715" w:rsidRPr="0071461D" w:rsidRDefault="003E3715" w:rsidP="00B11E1B">
      <w:pPr>
        <w:keepNext/>
        <w:widowControl w:val="0"/>
        <w:jc w:val="both"/>
        <w:rPr>
          <w:rFonts w:ascii="Tahoma" w:hAnsi="Tahoma" w:cs="Tahoma"/>
          <w:lang w:eastAsia="ko-KR"/>
        </w:rPr>
      </w:pPr>
    </w:p>
    <w:p w14:paraId="37CD7E30" w14:textId="5C9038BD" w:rsidR="003E3715" w:rsidRPr="00076910" w:rsidRDefault="003E3715" w:rsidP="006D55A7">
      <w:pPr>
        <w:widowControl w:val="0"/>
        <w:jc w:val="both"/>
        <w:rPr>
          <w:rFonts w:ascii="Tahoma" w:hAnsi="Tahoma" w:cs="Tahoma"/>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del kot finančno zavarovanje za odpravo napak v garancijsk</w:t>
      </w:r>
      <w:r w:rsidR="00446D1D">
        <w:rPr>
          <w:rFonts w:ascii="Tahoma" w:hAnsi="Tahoma" w:cs="Tahoma"/>
        </w:rPr>
        <w:t>em roku</w:t>
      </w:r>
      <w:r w:rsidRPr="00076910">
        <w:rPr>
          <w:rFonts w:ascii="Tahoma" w:hAnsi="Tahoma" w:cs="Tahoma"/>
        </w:rPr>
        <w:t xml:space="preserve">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p>
    <w:p w14:paraId="616EDA57" w14:textId="77777777" w:rsidR="007D6851" w:rsidRPr="00076910" w:rsidRDefault="007D6851" w:rsidP="006D55A7">
      <w:pPr>
        <w:widowControl w:val="0"/>
        <w:jc w:val="both"/>
        <w:rPr>
          <w:rFonts w:ascii="Tahoma" w:hAnsi="Tahoma" w:cs="Tahoma"/>
        </w:rPr>
      </w:pPr>
    </w:p>
    <w:p w14:paraId="74BB32D0" w14:textId="77777777" w:rsidR="005911AA" w:rsidRPr="00312C5C" w:rsidRDefault="005911AA" w:rsidP="00312C5C">
      <w:pPr>
        <w:widowControl w:val="0"/>
        <w:jc w:val="both"/>
        <w:rPr>
          <w:rFonts w:ascii="Tahoma" w:hAnsi="Tahoma" w:cs="Tahoma"/>
        </w:rPr>
      </w:pPr>
      <w:r w:rsidRPr="00312C5C">
        <w:rPr>
          <w:rFonts w:ascii="Tahoma" w:hAnsi="Tahoma" w:cs="Tahoma"/>
        </w:rPr>
        <w:t xml:space="preserve">Vzorca meničnih izjav sta v prilogi </w:t>
      </w:r>
      <w:r>
        <w:rPr>
          <w:rFonts w:ascii="Tahoma" w:hAnsi="Tahoma" w:cs="Tahoma"/>
        </w:rPr>
        <w:t>te</w:t>
      </w:r>
      <w:r w:rsidRPr="00312C5C">
        <w:rPr>
          <w:rFonts w:ascii="Tahoma" w:hAnsi="Tahoma" w:cs="Tahoma"/>
        </w:rPr>
        <w:t xml:space="preserve"> razpisne dokumentacije.</w:t>
      </w:r>
    </w:p>
    <w:p w14:paraId="4C995564" w14:textId="77777777" w:rsidR="005911AA" w:rsidRDefault="005911AA" w:rsidP="006D55A7">
      <w:pPr>
        <w:widowControl w:val="0"/>
        <w:jc w:val="both"/>
        <w:rPr>
          <w:rFonts w:ascii="Tahoma" w:hAnsi="Tahoma" w:cs="Tahoma"/>
          <w:lang w:eastAsia="ko-KR"/>
        </w:rPr>
      </w:pPr>
    </w:p>
    <w:p w14:paraId="316DB2AC" w14:textId="77777777" w:rsidR="00C250CF" w:rsidRPr="003D7BF0" w:rsidRDefault="00F7055F" w:rsidP="006D55A7">
      <w:pPr>
        <w:widowControl w:val="0"/>
        <w:jc w:val="both"/>
        <w:rPr>
          <w:rFonts w:ascii="Tahoma" w:hAnsi="Tahoma" w:cs="Tahoma"/>
          <w:lang w:eastAsia="ko-KR"/>
        </w:rPr>
      </w:pPr>
      <w:r>
        <w:rPr>
          <w:rFonts w:ascii="Tahoma" w:hAnsi="Tahoma" w:cs="Tahoma"/>
          <w:lang w:eastAsia="ko-KR"/>
        </w:rPr>
        <w:t>Finančna</w:t>
      </w:r>
      <w:r w:rsidR="00C478D2">
        <w:rPr>
          <w:rFonts w:ascii="Tahoma" w:hAnsi="Tahoma" w:cs="Tahoma"/>
          <w:lang w:eastAsia="ko-KR"/>
        </w:rPr>
        <w:t xml:space="preserve"> zavarovanj</w:t>
      </w:r>
      <w:r>
        <w:rPr>
          <w:rFonts w:ascii="Tahoma" w:hAnsi="Tahoma" w:cs="Tahoma"/>
          <w:lang w:eastAsia="ko-KR"/>
        </w:rPr>
        <w:t>a</w:t>
      </w:r>
      <w:r w:rsidR="00C478D2">
        <w:rPr>
          <w:rFonts w:ascii="Tahoma" w:hAnsi="Tahoma" w:cs="Tahoma"/>
          <w:lang w:eastAsia="ko-KR"/>
        </w:rPr>
        <w:t xml:space="preserve"> </w:t>
      </w:r>
      <w:r>
        <w:rPr>
          <w:rFonts w:ascii="Tahoma" w:hAnsi="Tahoma" w:cs="Tahoma"/>
          <w:lang w:eastAsia="ko-KR"/>
        </w:rPr>
        <w:t>morajo biti izdana</w:t>
      </w:r>
      <w:r w:rsidR="00C478D2">
        <w:rPr>
          <w:rFonts w:ascii="Tahoma" w:hAnsi="Tahoma" w:cs="Tahoma"/>
          <w:lang w:eastAsia="ko-KR"/>
        </w:rPr>
        <w:t xml:space="preserve"> ločeno </w:t>
      </w:r>
      <w:r w:rsidRPr="00E70159">
        <w:rPr>
          <w:rFonts w:ascii="Tahoma" w:hAnsi="Tahoma" w:cs="Tahoma"/>
          <w:lang w:eastAsia="ko-KR"/>
        </w:rPr>
        <w:t>po posameznih sklopih</w:t>
      </w:r>
      <w:r w:rsidR="00C478D2">
        <w:rPr>
          <w:rFonts w:ascii="Tahoma" w:hAnsi="Tahoma" w:cs="Tahoma"/>
          <w:lang w:eastAsia="ko-KR"/>
        </w:rPr>
        <w:t xml:space="preserve">. </w:t>
      </w:r>
    </w:p>
    <w:p w14:paraId="0D95D954" w14:textId="48BF3552" w:rsidR="002D214E" w:rsidRDefault="002D214E" w:rsidP="006D55A7">
      <w:pPr>
        <w:widowControl w:val="0"/>
        <w:jc w:val="both"/>
        <w:rPr>
          <w:rFonts w:ascii="Tahoma" w:hAnsi="Tahoma" w:cs="Tahoma"/>
          <w:lang w:eastAsia="ko-KR"/>
        </w:rPr>
      </w:pPr>
    </w:p>
    <w:p w14:paraId="4CC84B32" w14:textId="10E51550"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UGOTAVLJANJE SPOSOBNOSTI</w:t>
      </w:r>
    </w:p>
    <w:p w14:paraId="3AF99B46" w14:textId="77777777" w:rsidR="003E3715" w:rsidRPr="00076910" w:rsidRDefault="003E3715" w:rsidP="00B11E1B">
      <w:pPr>
        <w:keepNext/>
        <w:widowControl w:val="0"/>
        <w:jc w:val="both"/>
        <w:rPr>
          <w:rFonts w:ascii="Tahoma" w:hAnsi="Tahoma" w:cs="Tahoma"/>
        </w:rPr>
      </w:pPr>
    </w:p>
    <w:p w14:paraId="14C6ABAB"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24B46D6E" w14:textId="77777777" w:rsidR="003D7BF0" w:rsidRPr="005A1289" w:rsidRDefault="003D7BF0" w:rsidP="003D7BF0">
      <w:pPr>
        <w:keepNext/>
        <w:keepLines/>
        <w:jc w:val="both"/>
        <w:rPr>
          <w:rFonts w:ascii="Tahoma" w:hAnsi="Tahoma" w:cs="Tahoma"/>
          <w:bCs/>
        </w:rPr>
      </w:pPr>
    </w:p>
    <w:p w14:paraId="38D6D22E"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2449F18D" w14:textId="77777777" w:rsidR="003D7BF0" w:rsidRPr="005A1289" w:rsidRDefault="003D7BF0" w:rsidP="003D7BF0">
      <w:pPr>
        <w:keepNext/>
        <w:keepLines/>
        <w:jc w:val="both"/>
        <w:rPr>
          <w:rFonts w:ascii="Tahoma" w:hAnsi="Tahoma" w:cs="Tahoma"/>
          <w:bCs/>
        </w:rPr>
      </w:pPr>
    </w:p>
    <w:p w14:paraId="43C46299"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60076025" w14:textId="77777777" w:rsidR="003D7BF0" w:rsidRPr="00BC5A5F" w:rsidRDefault="003D7BF0" w:rsidP="003D7BF0">
      <w:pPr>
        <w:keepNext/>
        <w:keepLines/>
        <w:jc w:val="both"/>
        <w:rPr>
          <w:rFonts w:ascii="Tahoma" w:hAnsi="Tahoma" w:cs="Tahoma"/>
        </w:rPr>
      </w:pPr>
    </w:p>
    <w:p w14:paraId="1600601C"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773BE88" w14:textId="77777777" w:rsidR="003D7BF0" w:rsidRPr="00BC5A5F" w:rsidRDefault="003D7BF0" w:rsidP="003D7BF0">
      <w:pPr>
        <w:keepNext/>
        <w:keepLines/>
        <w:jc w:val="both"/>
        <w:rPr>
          <w:rFonts w:ascii="Tahoma" w:hAnsi="Tahoma" w:cs="Tahoma"/>
          <w:bCs/>
        </w:rPr>
      </w:pPr>
    </w:p>
    <w:p w14:paraId="1E612F44"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115EFE9A" w14:textId="77777777" w:rsidR="003E3715" w:rsidRPr="00076910" w:rsidRDefault="003E3715" w:rsidP="00B11E1B">
      <w:pPr>
        <w:keepNext/>
        <w:widowControl w:val="0"/>
        <w:jc w:val="both"/>
        <w:rPr>
          <w:rFonts w:ascii="Tahoma" w:hAnsi="Tahoma" w:cs="Tahoma"/>
        </w:rPr>
      </w:pPr>
    </w:p>
    <w:p w14:paraId="045A0495" w14:textId="04CC27C4"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p>
    <w:p w14:paraId="0C6E892C" w14:textId="77777777" w:rsidR="00734DC1" w:rsidRPr="00076910" w:rsidRDefault="00734DC1" w:rsidP="00B11E1B">
      <w:pPr>
        <w:keepNext/>
        <w:widowControl w:val="0"/>
        <w:jc w:val="both"/>
        <w:rPr>
          <w:rFonts w:ascii="Tahoma" w:hAnsi="Tahoma" w:cs="Tahoma"/>
        </w:rPr>
      </w:pPr>
    </w:p>
    <w:p w14:paraId="07910394" w14:textId="271E4E51" w:rsidR="003D7BF0" w:rsidRPr="001E2495" w:rsidRDefault="003D7BF0" w:rsidP="003D7BF0">
      <w:pPr>
        <w:keepNext/>
        <w:keepLines/>
        <w:ind w:right="-2"/>
        <w:jc w:val="both"/>
        <w:rPr>
          <w:rFonts w:ascii="Tahoma" w:hAnsi="Tahoma" w:cs="Tahoma"/>
          <w:b/>
        </w:rPr>
      </w:pPr>
      <w:r w:rsidRPr="001E2495">
        <w:rPr>
          <w:rFonts w:ascii="Tahoma" w:hAnsi="Tahoma" w:cs="Tahoma"/>
          <w:b/>
        </w:rPr>
        <w:t>A: Razlogi, povezani s kazenskimi obsodbami</w:t>
      </w:r>
    </w:p>
    <w:p w14:paraId="6142E6C8" w14:textId="77777777" w:rsidR="00AB4331" w:rsidRPr="001E2495" w:rsidRDefault="00AB4331" w:rsidP="00AB4331">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w:t>
      </w:r>
      <w:r w:rsidRPr="00747ACE">
        <w:rPr>
          <w:rFonts w:ascii="Tahoma" w:hAnsi="Tahoma" w:cs="Tahoma"/>
        </w:rPr>
        <w:t xml:space="preserve">izrečena pravnomočna sodba za kazniva dejanja iz Kazenskega zakonika (Uradni list RS, št. 50/12 - uradno prečiščeno besedilo, 6/16 - </w:t>
      </w:r>
      <w:proofErr w:type="spellStart"/>
      <w:r w:rsidRPr="00747ACE">
        <w:rPr>
          <w:rFonts w:ascii="Tahoma" w:hAnsi="Tahoma" w:cs="Tahoma"/>
        </w:rPr>
        <w:t>popr</w:t>
      </w:r>
      <w:proofErr w:type="spellEnd"/>
      <w:r w:rsidRPr="00747ACE">
        <w:rPr>
          <w:rFonts w:ascii="Tahoma" w:hAnsi="Tahoma" w:cs="Tahoma"/>
        </w:rPr>
        <w:t>., 54/15, 38/16, 27/17, 23/20, 91/20, 95/21, 186/21</w:t>
      </w:r>
      <w:r w:rsidR="008718C2">
        <w:rPr>
          <w:rFonts w:ascii="Tahoma" w:hAnsi="Tahoma" w:cs="Tahoma"/>
        </w:rPr>
        <w:t>,</w:t>
      </w:r>
      <w:r w:rsidRPr="00747ACE">
        <w:rPr>
          <w:rFonts w:ascii="Tahoma" w:hAnsi="Tahoma" w:cs="Tahoma"/>
        </w:rPr>
        <w:t xml:space="preserve"> 105/22 </w:t>
      </w:r>
      <w:r w:rsidR="008718C2">
        <w:rPr>
          <w:rFonts w:ascii="Tahoma" w:hAnsi="Tahoma" w:cs="Tahoma"/>
        </w:rPr>
        <w:t>–</w:t>
      </w:r>
      <w:r w:rsidRPr="00747ACE">
        <w:rPr>
          <w:rFonts w:ascii="Tahoma" w:hAnsi="Tahoma" w:cs="Tahoma"/>
        </w:rPr>
        <w:t xml:space="preserve"> ZZNŠPP</w:t>
      </w:r>
      <w:r w:rsidR="008718C2">
        <w:rPr>
          <w:rFonts w:ascii="Tahoma" w:hAnsi="Tahoma" w:cs="Tahoma"/>
        </w:rPr>
        <w:t xml:space="preserve"> in 16/23</w:t>
      </w:r>
      <w:r w:rsidRPr="00747ACE">
        <w:rPr>
          <w:rFonts w:ascii="Tahoma" w:hAnsi="Tahoma" w:cs="Tahoma"/>
        </w:rPr>
        <w:t>; v nadaljnjem besedilu: KZ-1)</w:t>
      </w:r>
      <w:r>
        <w:rPr>
          <w:rFonts w:ascii="Tahoma" w:hAnsi="Tahoma" w:cs="Tahoma"/>
        </w:rPr>
        <w:t>, ki so našteta v prvem odstavku 75. člena ZJN-3</w:t>
      </w:r>
      <w:r w:rsidRPr="00747ACE">
        <w:rPr>
          <w:rFonts w:ascii="Tahoma" w:hAnsi="Tahoma" w:cs="Tahoma"/>
        </w:rPr>
        <w:t xml:space="preserve"> ali za primerljiva kazniva dejanja, ki so jih izrekla tuja sodišča</w:t>
      </w:r>
      <w:r w:rsidRPr="001E2495">
        <w:rPr>
          <w:rFonts w:ascii="Tahoma" w:hAnsi="Tahoma" w:cs="Tahoma"/>
        </w:rPr>
        <w:t>.</w:t>
      </w:r>
    </w:p>
    <w:p w14:paraId="5E9C7254" w14:textId="77777777" w:rsidR="003D7BF0" w:rsidRPr="001E2495" w:rsidRDefault="003D7BF0" w:rsidP="003D7BF0">
      <w:pPr>
        <w:keepNext/>
        <w:keepLines/>
        <w:ind w:right="-2"/>
        <w:jc w:val="both"/>
        <w:rPr>
          <w:rFonts w:ascii="Tahoma" w:hAnsi="Tahoma" w:cs="Tahoma"/>
        </w:rPr>
      </w:pPr>
    </w:p>
    <w:p w14:paraId="32DADB08"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11118592" w14:textId="77777777" w:rsidR="003D7BF0" w:rsidRPr="001E2495" w:rsidRDefault="003D7BF0" w:rsidP="003D7BF0">
      <w:pPr>
        <w:keepNext/>
        <w:keepLines/>
        <w:ind w:right="-2"/>
        <w:jc w:val="both"/>
        <w:rPr>
          <w:rFonts w:ascii="Tahoma" w:hAnsi="Tahoma" w:cs="Tahoma"/>
        </w:rPr>
      </w:pPr>
    </w:p>
    <w:p w14:paraId="683DE656"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29BA6934" w14:textId="77777777" w:rsidR="00896D6B" w:rsidRPr="001E2495" w:rsidRDefault="00896D6B" w:rsidP="00896D6B">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rPr>
        <w:t xml:space="preserve">. </w:t>
      </w:r>
      <w:r w:rsidRPr="006A5AF9">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F62C24F" w14:textId="77777777" w:rsidR="003D7BF0" w:rsidRDefault="003D7BF0" w:rsidP="003D7BF0">
      <w:pPr>
        <w:keepNext/>
        <w:keepLines/>
        <w:ind w:right="-2"/>
        <w:jc w:val="both"/>
        <w:rPr>
          <w:rFonts w:ascii="Tahoma" w:hAnsi="Tahoma" w:cs="Tahoma"/>
          <w:b/>
        </w:rPr>
      </w:pPr>
    </w:p>
    <w:p w14:paraId="3AC54969"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3D9E0C99"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7356200C" w14:textId="77777777" w:rsidR="003D7BF0" w:rsidRPr="002F4A49" w:rsidRDefault="003D7BF0" w:rsidP="002858BA">
      <w:pPr>
        <w:pStyle w:val="Telobesedila2"/>
        <w:keepNext/>
        <w:keepLines/>
        <w:numPr>
          <w:ilvl w:val="0"/>
          <w:numId w:val="21"/>
        </w:numPr>
        <w:rPr>
          <w:rFonts w:ascii="Tahoma" w:hAnsi="Tahoma" w:cs="Tahoma"/>
          <w:b w:val="0"/>
          <w:lang w:val="sl-SI"/>
        </w:rPr>
      </w:pPr>
      <w:r w:rsidRPr="002F4A49">
        <w:rPr>
          <w:rFonts w:ascii="Tahoma" w:hAnsi="Tahoma" w:cs="Tahoma"/>
          <w:b w:val="0"/>
          <w:lang w:val="sl-SI"/>
        </w:rPr>
        <w:lastRenderedPageBreak/>
        <w:t>če lahko naročnik na kakršen koli način izkaže kršitev obveznosti iz drugega odstavka 3. člena ZJN-3;</w:t>
      </w:r>
    </w:p>
    <w:p w14:paraId="4A185DBA" w14:textId="77777777" w:rsidR="003D7BF0" w:rsidRPr="002F4A49" w:rsidRDefault="003D7BF0" w:rsidP="002858BA">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3D07BAB" w14:textId="77777777" w:rsidR="003D7BF0" w:rsidRPr="002F4A49" w:rsidRDefault="003D7BF0" w:rsidP="002858BA">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10251375" w14:textId="77777777" w:rsidR="003D7BF0" w:rsidRPr="002F4A49" w:rsidRDefault="003D7BF0" w:rsidP="002858BA">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79683C27" w14:textId="77777777" w:rsidR="003D7BF0" w:rsidRPr="002F4A49" w:rsidRDefault="003D7BF0" w:rsidP="002858BA">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2ED89D67" w14:textId="77777777" w:rsidR="003D7BF0" w:rsidRPr="001E2495" w:rsidRDefault="003D7BF0" w:rsidP="003D7BF0">
      <w:pPr>
        <w:keepNext/>
        <w:keepLines/>
        <w:ind w:right="-2"/>
        <w:jc w:val="both"/>
        <w:rPr>
          <w:rFonts w:ascii="Tahoma" w:hAnsi="Tahoma" w:cs="Tahoma"/>
          <w:b/>
        </w:rPr>
      </w:pPr>
    </w:p>
    <w:p w14:paraId="471B4E5C"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7D9A065F"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18F35A62" w14:textId="77777777" w:rsidR="003D7BF0" w:rsidRPr="003D40B3" w:rsidRDefault="003D7BF0" w:rsidP="002858BA">
      <w:pPr>
        <w:pStyle w:val="Odstavekseznama"/>
        <w:keepNext/>
        <w:keepLines/>
        <w:numPr>
          <w:ilvl w:val="0"/>
          <w:numId w:val="23"/>
        </w:numPr>
        <w:spacing w:after="60"/>
        <w:jc w:val="both"/>
        <w:rPr>
          <w:rFonts w:ascii="Tahoma" w:hAnsi="Tahoma" w:cs="Tahoma"/>
          <w:szCs w:val="18"/>
        </w:rPr>
      </w:pPr>
      <w:r w:rsidRPr="003D40B3">
        <w:rPr>
          <w:rFonts w:ascii="Tahoma" w:hAnsi="Tahoma" w:cs="Tahoma"/>
        </w:rPr>
        <w:t>če je ta na dan, ko poteče rok za oddajo p</w:t>
      </w:r>
      <w:r w:rsidR="00896D6B">
        <w:rPr>
          <w:rFonts w:ascii="Tahoma" w:hAnsi="Tahoma" w:cs="Tahoma"/>
        </w:rPr>
        <w:t>rijav</w:t>
      </w:r>
      <w:r w:rsidRPr="003D40B3">
        <w:rPr>
          <w:rFonts w:ascii="Tahoma" w:hAnsi="Tahoma" w:cs="Tahoma"/>
        </w:rPr>
        <w:t xml:space="preserve">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934617" w:rsidRPr="00E3491B">
        <w:rPr>
          <w:rFonts w:ascii="Tahoma" w:hAnsi="Tahoma" w:cs="Tahoma"/>
          <w:szCs w:val="18"/>
        </w:rPr>
        <w:t>z izrečenimi stranskimi sankcijami izločitve iz postopkov javnega naročanja</w:t>
      </w:r>
      <w:r w:rsidRPr="003D40B3">
        <w:rPr>
          <w:rFonts w:ascii="Tahoma" w:hAnsi="Tahoma" w:cs="Tahoma"/>
          <w:szCs w:val="18"/>
        </w:rPr>
        <w:t>,</w:t>
      </w:r>
    </w:p>
    <w:p w14:paraId="4ADF1C6C" w14:textId="77777777" w:rsidR="003D7BF0" w:rsidRPr="003D40B3" w:rsidRDefault="003D7BF0" w:rsidP="002858BA">
      <w:pPr>
        <w:pStyle w:val="Odstavekseznama"/>
        <w:keepNext/>
        <w:keepLines/>
        <w:numPr>
          <w:ilvl w:val="0"/>
          <w:numId w:val="23"/>
        </w:numPr>
        <w:jc w:val="both"/>
        <w:rPr>
          <w:rFonts w:ascii="Tahoma" w:hAnsi="Tahoma" w:cs="Tahoma"/>
        </w:rPr>
      </w:pPr>
      <w:r w:rsidRPr="003D40B3">
        <w:rPr>
          <w:rFonts w:ascii="Tahoma" w:hAnsi="Tahoma" w:cs="Tahoma"/>
        </w:rPr>
        <w:t xml:space="preserve">če je v zadnjih </w:t>
      </w:r>
      <w:r w:rsidR="009948FF">
        <w:rPr>
          <w:rFonts w:ascii="Tahoma" w:hAnsi="Tahoma" w:cs="Tahoma"/>
        </w:rPr>
        <w:t>treh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C522543" w14:textId="77777777" w:rsidR="003D7BF0" w:rsidRPr="001E2495" w:rsidRDefault="003D7BF0" w:rsidP="003D7BF0">
      <w:pPr>
        <w:keepNext/>
        <w:keepLines/>
        <w:ind w:right="-2"/>
        <w:jc w:val="both"/>
        <w:rPr>
          <w:rFonts w:ascii="Tahoma" w:hAnsi="Tahoma" w:cs="Tahoma"/>
        </w:rPr>
      </w:pPr>
    </w:p>
    <w:p w14:paraId="266C66DD"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27B2F8F0" w14:textId="77777777" w:rsidR="003D7BF0" w:rsidRDefault="003D7BF0" w:rsidP="003D7BF0">
      <w:pPr>
        <w:pStyle w:val="Odstavekseznama"/>
        <w:keepNext/>
        <w:keepLines/>
        <w:ind w:left="0"/>
        <w:jc w:val="both"/>
        <w:rPr>
          <w:rFonts w:ascii="Tahoma" w:hAnsi="Tahoma" w:cs="Tahoma"/>
        </w:rPr>
      </w:pPr>
    </w:p>
    <w:p w14:paraId="1804E210"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0E612F3F"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415E368A" w14:textId="77777777" w:rsidR="003D7BF0" w:rsidRPr="00112425" w:rsidRDefault="003D7BF0" w:rsidP="002858BA">
      <w:pPr>
        <w:keepNext/>
        <w:keepLines/>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2408B4">
        <w:rPr>
          <w:rFonts w:ascii="Tahoma" w:hAnsi="Tahoma" w:cs="Tahoma"/>
        </w:rPr>
        <w:t>A</w:t>
      </w:r>
      <w:r>
        <w:rPr>
          <w:rFonts w:ascii="Tahoma" w:hAnsi="Tahoma" w:cs="Tahoma"/>
        </w:rPr>
        <w:t>RSKI SUBJEKT«,</w:t>
      </w:r>
      <w:r w:rsidRPr="00112425">
        <w:rPr>
          <w:rFonts w:ascii="Tahoma" w:hAnsi="Tahoma" w:cs="Tahoma"/>
        </w:rPr>
        <w:t xml:space="preserve"> </w:t>
      </w:r>
    </w:p>
    <w:p w14:paraId="565F1DE1" w14:textId="77777777" w:rsidR="003D7BF0" w:rsidRPr="00112425" w:rsidRDefault="003D7BF0" w:rsidP="002858BA">
      <w:pPr>
        <w:keepNext/>
        <w:keepLines/>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1A0A2119" w14:textId="77777777" w:rsidR="00F248BD" w:rsidRPr="00076910" w:rsidRDefault="00F248BD" w:rsidP="00B11E1B">
      <w:pPr>
        <w:pStyle w:val="Odstavekseznama"/>
        <w:keepNext/>
        <w:widowControl w:val="0"/>
        <w:ind w:left="0"/>
        <w:jc w:val="both"/>
        <w:rPr>
          <w:rFonts w:ascii="Tahoma" w:hAnsi="Tahoma" w:cs="Tahoma"/>
        </w:rPr>
      </w:pPr>
    </w:p>
    <w:p w14:paraId="11A48630" w14:textId="77777777" w:rsidR="002F13E1" w:rsidRPr="00076910" w:rsidRDefault="002F13E1" w:rsidP="00B11E1B">
      <w:pPr>
        <w:pStyle w:val="Odstavekseznama"/>
        <w:keepNext/>
        <w:widowControl w:val="0"/>
        <w:ind w:left="0"/>
        <w:jc w:val="both"/>
        <w:rPr>
          <w:rFonts w:ascii="Tahoma" w:hAnsi="Tahoma" w:cs="Tahoma"/>
        </w:rPr>
      </w:pPr>
    </w:p>
    <w:p w14:paraId="6FBCAB90"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340EA222" w14:textId="77777777" w:rsidR="00440BF3" w:rsidRPr="00076910" w:rsidRDefault="00440BF3" w:rsidP="00B11E1B">
      <w:pPr>
        <w:keepNext/>
        <w:widowControl w:val="0"/>
        <w:ind w:left="720"/>
        <w:jc w:val="both"/>
        <w:rPr>
          <w:rFonts w:ascii="Tahoma" w:hAnsi="Tahoma" w:cs="Tahoma"/>
          <w:b/>
        </w:rPr>
      </w:pPr>
    </w:p>
    <w:p w14:paraId="306EBEB4"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2396DCC1" w14:textId="77777777" w:rsidR="00E11ADF" w:rsidRPr="00076910" w:rsidRDefault="00E11ADF" w:rsidP="00B11E1B">
      <w:pPr>
        <w:keepNext/>
        <w:widowControl w:val="0"/>
        <w:jc w:val="both"/>
        <w:rPr>
          <w:rFonts w:ascii="Tahoma" w:hAnsi="Tahoma" w:cs="Tahoma"/>
        </w:rPr>
      </w:pPr>
    </w:p>
    <w:p w14:paraId="6D9F9806"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1E981C10" w14:textId="77777777" w:rsidR="00702B79" w:rsidRPr="00076910" w:rsidRDefault="00702B79" w:rsidP="00B11E1B">
      <w:pPr>
        <w:keepNext/>
        <w:widowControl w:val="0"/>
        <w:jc w:val="both"/>
        <w:rPr>
          <w:rFonts w:ascii="Tahoma" w:hAnsi="Tahoma" w:cs="Tahoma"/>
        </w:rPr>
      </w:pPr>
    </w:p>
    <w:p w14:paraId="4C794B48" w14:textId="77777777" w:rsidR="00702B79" w:rsidRPr="00076910" w:rsidRDefault="00702B79" w:rsidP="0071461D">
      <w:pPr>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14:paraId="6449EF35" w14:textId="77777777" w:rsidR="00476FB1" w:rsidRPr="00076910" w:rsidRDefault="00702B79" w:rsidP="0071461D">
      <w:pPr>
        <w:widowControl w:val="0"/>
        <w:jc w:val="both"/>
        <w:rPr>
          <w:rFonts w:ascii="Tahoma" w:hAnsi="Tahoma" w:cs="Tahoma"/>
        </w:rPr>
      </w:pPr>
      <w:r w:rsidRPr="00076910" w:rsidDel="00702B79">
        <w:rPr>
          <w:rFonts w:ascii="Tahoma" w:hAnsi="Tahoma" w:cs="Tahoma"/>
        </w:rPr>
        <w:t xml:space="preserve"> </w:t>
      </w:r>
    </w:p>
    <w:p w14:paraId="036AAD3C" w14:textId="77777777" w:rsidR="00F33C9F" w:rsidRPr="00076910" w:rsidRDefault="0029398B" w:rsidP="0071461D">
      <w:pPr>
        <w:pStyle w:val="Telobesedila2"/>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2E847645" w14:textId="77777777" w:rsidR="00055CBC" w:rsidRPr="00076910" w:rsidRDefault="00055CBC" w:rsidP="0071461D">
      <w:pPr>
        <w:pStyle w:val="Odstavekseznama"/>
        <w:widowControl w:val="0"/>
        <w:ind w:left="0"/>
        <w:jc w:val="both"/>
        <w:rPr>
          <w:rFonts w:ascii="Tahoma" w:hAnsi="Tahoma" w:cs="Tahoma"/>
        </w:rPr>
      </w:pPr>
    </w:p>
    <w:p w14:paraId="2AB9F3A2" w14:textId="77777777" w:rsidR="005A1EEB" w:rsidRPr="00076910" w:rsidRDefault="005A1EEB" w:rsidP="00B11E1B">
      <w:pPr>
        <w:keepNext/>
        <w:widowControl w:val="0"/>
        <w:outlineLvl w:val="2"/>
        <w:rPr>
          <w:rFonts w:ascii="Tahoma" w:hAnsi="Tahoma" w:cs="Tahoma"/>
          <w:b/>
          <w:sz w:val="22"/>
          <w:szCs w:val="22"/>
        </w:rPr>
      </w:pPr>
      <w:bookmarkStart w:id="21" w:name="_Toc181074088"/>
      <w:r w:rsidRPr="00DF67EE">
        <w:rPr>
          <w:rFonts w:ascii="Tahoma" w:hAnsi="Tahoma" w:cs="Tahoma"/>
          <w:b/>
          <w:sz w:val="22"/>
          <w:szCs w:val="22"/>
        </w:rPr>
        <w:lastRenderedPageBreak/>
        <w:t>3.</w:t>
      </w:r>
      <w:bookmarkEnd w:id="21"/>
      <w:r w:rsidR="00CB6FCC" w:rsidRPr="00DF67EE">
        <w:rPr>
          <w:rFonts w:ascii="Tahoma" w:hAnsi="Tahoma" w:cs="Tahoma"/>
          <w:b/>
          <w:sz w:val="22"/>
          <w:szCs w:val="22"/>
        </w:rPr>
        <w:t>2.</w:t>
      </w:r>
      <w:r w:rsidR="0024735F" w:rsidRPr="00DF67EE">
        <w:rPr>
          <w:rFonts w:ascii="Tahoma" w:hAnsi="Tahoma" w:cs="Tahoma"/>
          <w:b/>
          <w:sz w:val="22"/>
          <w:szCs w:val="22"/>
        </w:rPr>
        <w:t>2</w:t>
      </w:r>
      <w:r w:rsidR="00AB5125" w:rsidRPr="00DF67EE">
        <w:rPr>
          <w:rFonts w:ascii="Tahoma" w:hAnsi="Tahoma" w:cs="Tahoma"/>
          <w:b/>
          <w:sz w:val="22"/>
          <w:szCs w:val="22"/>
        </w:rPr>
        <w:t>.</w:t>
      </w:r>
      <w:r w:rsidRPr="00DF67EE">
        <w:rPr>
          <w:rFonts w:ascii="Tahoma" w:hAnsi="Tahoma" w:cs="Tahoma"/>
          <w:b/>
          <w:sz w:val="22"/>
          <w:szCs w:val="22"/>
        </w:rPr>
        <w:t xml:space="preserve"> FINANČNA SPOSOBNOST</w:t>
      </w:r>
      <w:r w:rsidRPr="00076910">
        <w:rPr>
          <w:rFonts w:ascii="Tahoma" w:hAnsi="Tahoma" w:cs="Tahoma"/>
          <w:b/>
          <w:sz w:val="22"/>
          <w:szCs w:val="22"/>
        </w:rPr>
        <w:t xml:space="preserve"> </w:t>
      </w:r>
    </w:p>
    <w:p w14:paraId="3AC45B07" w14:textId="77777777" w:rsidR="005A1EEB" w:rsidRPr="00076910" w:rsidRDefault="005A1EEB" w:rsidP="00B11E1B">
      <w:pPr>
        <w:keepNext/>
        <w:widowControl w:val="0"/>
        <w:jc w:val="both"/>
        <w:rPr>
          <w:rFonts w:ascii="Tahoma" w:hAnsi="Tahoma" w:cs="Tahoma"/>
          <w:bCs/>
          <w:iCs/>
          <w:sz w:val="22"/>
          <w:szCs w:val="22"/>
        </w:rPr>
      </w:pPr>
    </w:p>
    <w:p w14:paraId="19E4F8D5" w14:textId="77777777"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izdajo zahtevanega dokazila ne sme imeti dospele neporavnane obveznosti. </w:t>
      </w:r>
    </w:p>
    <w:p w14:paraId="002ABC54" w14:textId="77777777" w:rsidR="009752FF" w:rsidRPr="00E7001B" w:rsidRDefault="009752FF" w:rsidP="00B11E1B">
      <w:pPr>
        <w:keepNext/>
        <w:widowControl w:val="0"/>
        <w:jc w:val="both"/>
        <w:rPr>
          <w:rFonts w:ascii="Tahoma" w:hAnsi="Tahoma" w:cs="Tahoma"/>
          <w:smallCaps/>
        </w:rPr>
      </w:pPr>
    </w:p>
    <w:p w14:paraId="028797CB" w14:textId="77777777"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w:t>
      </w:r>
      <w:proofErr w:type="spellStart"/>
      <w:r w:rsidR="00C91933" w:rsidRPr="00076910">
        <w:rPr>
          <w:rFonts w:ascii="Tahoma" w:hAnsi="Tahoma" w:cs="Tahoma"/>
        </w:rPr>
        <w:t>eS.BON</w:t>
      </w:r>
      <w:proofErr w:type="spellEnd"/>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256A5D" w:rsidRPr="00076910">
        <w:rPr>
          <w:rFonts w:ascii="Tahoma" w:hAnsi="Tahoma" w:cs="Tahoma"/>
          <w:iCs/>
        </w:rPr>
        <w:t>.</w:t>
      </w:r>
      <w:r w:rsidR="00AB5BCC">
        <w:rPr>
          <w:rFonts w:ascii="Tahoma" w:hAnsi="Tahoma" w:cs="Tahoma"/>
          <w:iCs/>
        </w:rPr>
        <w:t>)</w:t>
      </w:r>
      <w:r w:rsidR="003A4DBD" w:rsidRPr="00076910">
        <w:rPr>
          <w:rFonts w:ascii="Tahoma" w:hAnsi="Tahoma" w:cs="Tahoma"/>
          <w:iCs/>
        </w:rPr>
        <w:t xml:space="preserve"> dneh pred rokom za predložitev ponudb.</w:t>
      </w:r>
    </w:p>
    <w:p w14:paraId="26D6FFD8" w14:textId="77777777" w:rsidR="008D4A4F" w:rsidRPr="00076910" w:rsidRDefault="008D4A4F" w:rsidP="00B11E1B">
      <w:pPr>
        <w:keepNext/>
        <w:widowControl w:val="0"/>
        <w:jc w:val="both"/>
        <w:rPr>
          <w:rFonts w:ascii="Tahoma" w:hAnsi="Tahoma" w:cs="Tahoma"/>
        </w:rPr>
      </w:pPr>
    </w:p>
    <w:p w14:paraId="2121D30E" w14:textId="77777777"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14:paraId="29AA929F" w14:textId="77777777" w:rsidR="00723804" w:rsidRPr="00076910" w:rsidRDefault="00723804" w:rsidP="00B11E1B">
      <w:pPr>
        <w:keepNext/>
        <w:widowControl w:val="0"/>
        <w:jc w:val="both"/>
        <w:rPr>
          <w:rFonts w:ascii="Tahoma" w:hAnsi="Tahoma" w:cs="Tahoma"/>
          <w:iCs/>
          <w:sz w:val="22"/>
        </w:rPr>
      </w:pPr>
    </w:p>
    <w:p w14:paraId="0FC7A762" w14:textId="77777777" w:rsidR="00F90138" w:rsidRPr="00F45207" w:rsidRDefault="001B6EA3" w:rsidP="00B11E1B">
      <w:pPr>
        <w:keepNext/>
        <w:widowControl w:val="0"/>
        <w:jc w:val="both"/>
        <w:rPr>
          <w:rFonts w:ascii="Tahoma" w:hAnsi="Tahoma" w:cs="Tahoma"/>
          <w:b/>
          <w:sz w:val="22"/>
          <w:szCs w:val="22"/>
        </w:rPr>
      </w:pPr>
      <w:r w:rsidRPr="00840B0E">
        <w:rPr>
          <w:rFonts w:ascii="Tahoma" w:hAnsi="Tahoma" w:cs="Tahoma"/>
          <w:b/>
          <w:sz w:val="22"/>
          <w:szCs w:val="22"/>
        </w:rPr>
        <w:t>3.2.</w:t>
      </w:r>
      <w:r w:rsidR="0024735F" w:rsidRPr="00840B0E">
        <w:rPr>
          <w:rFonts w:ascii="Tahoma" w:hAnsi="Tahoma" w:cs="Tahoma"/>
          <w:b/>
          <w:sz w:val="22"/>
          <w:szCs w:val="22"/>
        </w:rPr>
        <w:t>3</w:t>
      </w:r>
      <w:r w:rsidRPr="00840B0E">
        <w:rPr>
          <w:rFonts w:ascii="Tahoma" w:hAnsi="Tahoma" w:cs="Tahoma"/>
          <w:b/>
          <w:sz w:val="22"/>
          <w:szCs w:val="22"/>
        </w:rPr>
        <w:t xml:space="preserve">. </w:t>
      </w:r>
      <w:r w:rsidR="004E6491" w:rsidRPr="00840B0E">
        <w:rPr>
          <w:rFonts w:ascii="Tahoma" w:hAnsi="Tahoma" w:cs="Tahoma"/>
          <w:b/>
          <w:sz w:val="22"/>
          <w:szCs w:val="22"/>
        </w:rPr>
        <w:t>TEHNIČNA IN STROKOVNA SPOSOBNOST</w:t>
      </w:r>
    </w:p>
    <w:p w14:paraId="796D0C9D" w14:textId="77777777" w:rsidR="0004328F" w:rsidRPr="00F45207" w:rsidRDefault="0004328F" w:rsidP="00B11E1B">
      <w:pPr>
        <w:keepNext/>
        <w:widowControl w:val="0"/>
        <w:jc w:val="both"/>
        <w:rPr>
          <w:rFonts w:ascii="Tahoma" w:hAnsi="Tahoma" w:cs="Tahoma"/>
          <w:b/>
        </w:rPr>
      </w:pPr>
    </w:p>
    <w:p w14:paraId="6789D975" w14:textId="77777777" w:rsidR="0094252B" w:rsidRPr="007A5200" w:rsidRDefault="00B46D2B" w:rsidP="002858BA">
      <w:pPr>
        <w:keepNext/>
        <w:widowControl w:val="0"/>
        <w:numPr>
          <w:ilvl w:val="3"/>
          <w:numId w:val="15"/>
        </w:numPr>
        <w:rPr>
          <w:rFonts w:ascii="Tahoma" w:hAnsi="Tahoma" w:cs="Tahoma"/>
          <w:b/>
          <w:caps/>
        </w:rPr>
      </w:pPr>
      <w:r w:rsidRPr="007A5200">
        <w:rPr>
          <w:rFonts w:ascii="Tahoma" w:hAnsi="Tahoma" w:cs="Tahoma"/>
          <w:b/>
          <w:caps/>
          <w:sz w:val="22"/>
          <w:szCs w:val="22"/>
        </w:rPr>
        <w:t>Refe</w:t>
      </w:r>
      <w:r w:rsidR="00DC1DA5" w:rsidRPr="007A5200">
        <w:rPr>
          <w:rFonts w:ascii="Tahoma" w:hAnsi="Tahoma" w:cs="Tahoma"/>
          <w:b/>
          <w:caps/>
          <w:sz w:val="22"/>
          <w:szCs w:val="22"/>
        </w:rPr>
        <w:t>REN</w:t>
      </w:r>
      <w:r w:rsidRPr="007A5200">
        <w:rPr>
          <w:rFonts w:ascii="Tahoma" w:hAnsi="Tahoma" w:cs="Tahoma"/>
          <w:b/>
          <w:caps/>
          <w:sz w:val="22"/>
          <w:szCs w:val="22"/>
        </w:rPr>
        <w:t>ce</w:t>
      </w:r>
    </w:p>
    <w:p w14:paraId="2E684DD3" w14:textId="77777777" w:rsidR="0094252B" w:rsidRDefault="0094252B" w:rsidP="00B11E1B">
      <w:pPr>
        <w:keepNext/>
        <w:widowControl w:val="0"/>
        <w:rPr>
          <w:rFonts w:ascii="Tahoma" w:hAnsi="Tahoma" w:cs="Tahoma"/>
        </w:rPr>
      </w:pPr>
    </w:p>
    <w:p w14:paraId="727E55D7" w14:textId="77777777" w:rsidR="00D94191" w:rsidRPr="00934235" w:rsidRDefault="00D94191" w:rsidP="00D94191">
      <w:pPr>
        <w:jc w:val="both"/>
        <w:rPr>
          <w:rFonts w:ascii="Tahoma" w:hAnsi="Tahoma" w:cs="Tahoma"/>
          <w:i/>
        </w:rPr>
      </w:pPr>
      <w:r w:rsidRPr="00934235">
        <w:rPr>
          <w:rFonts w:ascii="Tahoma" w:hAnsi="Tahoma" w:cs="Tahoma"/>
          <w:i/>
        </w:rPr>
        <w:t xml:space="preserve">Velja za </w:t>
      </w:r>
      <w:r>
        <w:rPr>
          <w:rFonts w:ascii="Tahoma" w:hAnsi="Tahoma" w:cs="Tahoma"/>
          <w:i/>
        </w:rPr>
        <w:t xml:space="preserve">1. </w:t>
      </w:r>
      <w:r w:rsidRPr="00934235">
        <w:rPr>
          <w:rFonts w:ascii="Tahoma" w:hAnsi="Tahoma" w:cs="Tahoma"/>
          <w:i/>
        </w:rPr>
        <w:t>sklop:</w:t>
      </w:r>
    </w:p>
    <w:p w14:paraId="73B0102A" w14:textId="77777777" w:rsidR="00D94191" w:rsidRPr="00934235" w:rsidRDefault="00D94191" w:rsidP="00D94191">
      <w:pPr>
        <w:jc w:val="both"/>
        <w:rPr>
          <w:rFonts w:ascii="Tahoma" w:hAnsi="Tahoma" w:cs="Tahoma"/>
        </w:rPr>
      </w:pPr>
    </w:p>
    <w:p w14:paraId="37A48404" w14:textId="438F6DB8" w:rsidR="007A5200" w:rsidRPr="00934235" w:rsidRDefault="007A5200" w:rsidP="007A5200">
      <w:pPr>
        <w:keepNext/>
        <w:widowControl w:val="0"/>
        <w:jc w:val="both"/>
        <w:rPr>
          <w:rFonts w:ascii="Tahoma" w:hAnsi="Tahoma" w:cs="Tahoma"/>
        </w:rPr>
      </w:pPr>
      <w:r w:rsidRPr="00934235">
        <w:rPr>
          <w:rFonts w:ascii="Tahoma" w:hAnsi="Tahoma" w:cs="Tahoma"/>
        </w:rPr>
        <w:t>Ponudnik mora izkazati, da je v obdobju od vključno leta 201</w:t>
      </w:r>
      <w:r>
        <w:rPr>
          <w:rFonts w:ascii="Tahoma" w:hAnsi="Tahoma" w:cs="Tahoma"/>
        </w:rPr>
        <w:t>9</w:t>
      </w:r>
      <w:r w:rsidRPr="00934235">
        <w:rPr>
          <w:rFonts w:ascii="Tahoma" w:hAnsi="Tahoma" w:cs="Tahoma"/>
        </w:rPr>
        <w:t xml:space="preserve"> do oddaje ponudbe v skladu z določili sklenjenih pogodb izvedel vsa potrebna gradbena dela pri najmanj eni gradnji ali obnovi </w:t>
      </w:r>
      <w:r w:rsidRPr="00FB2CFB">
        <w:rPr>
          <w:rFonts w:ascii="Tahoma" w:hAnsi="Tahoma" w:cs="Tahoma"/>
        </w:rPr>
        <w:t>cevovoda (za vročo vodo, toplo vodo, paro, plin,</w:t>
      </w:r>
      <w:r>
        <w:rPr>
          <w:rFonts w:ascii="Tahoma" w:hAnsi="Tahoma" w:cs="Tahoma"/>
        </w:rPr>
        <w:t xml:space="preserve"> </w:t>
      </w:r>
      <w:r w:rsidRPr="00FB2CFB">
        <w:rPr>
          <w:rFonts w:ascii="Tahoma" w:hAnsi="Tahoma" w:cs="Tahoma"/>
        </w:rPr>
        <w:t xml:space="preserve">vodo, meteorno vodo, odpadno vodo ali naftne derivate) v skupni dolžini </w:t>
      </w:r>
      <w:r>
        <w:rPr>
          <w:rFonts w:ascii="Tahoma" w:hAnsi="Tahoma" w:cs="Tahoma"/>
        </w:rPr>
        <w:t xml:space="preserve">trase </w:t>
      </w:r>
      <w:r w:rsidRPr="00FB2CFB">
        <w:rPr>
          <w:rFonts w:ascii="Tahoma" w:hAnsi="Tahoma" w:cs="Tahoma"/>
        </w:rPr>
        <w:t xml:space="preserve">cevovoda </w:t>
      </w:r>
      <w:r w:rsidRPr="0024382C">
        <w:rPr>
          <w:rFonts w:ascii="Tahoma" w:hAnsi="Tahoma" w:cs="Tahoma"/>
        </w:rPr>
        <w:t xml:space="preserve">najmanj </w:t>
      </w:r>
      <w:r>
        <w:rPr>
          <w:rFonts w:ascii="Tahoma" w:hAnsi="Tahoma" w:cs="Tahoma"/>
        </w:rPr>
        <w:t>150</w:t>
      </w:r>
      <w:r w:rsidRPr="0024382C">
        <w:rPr>
          <w:rFonts w:ascii="Tahoma" w:hAnsi="Tahoma" w:cs="Tahoma"/>
        </w:rPr>
        <w:t xml:space="preserve"> (</w:t>
      </w:r>
      <w:r>
        <w:rPr>
          <w:rFonts w:ascii="Tahoma" w:hAnsi="Tahoma" w:cs="Tahoma"/>
        </w:rPr>
        <w:t>sto petdeset</w:t>
      </w:r>
      <w:r w:rsidRPr="0024382C">
        <w:rPr>
          <w:rFonts w:ascii="Tahoma" w:hAnsi="Tahoma" w:cs="Tahoma"/>
        </w:rPr>
        <w:t>) metrov</w:t>
      </w:r>
      <w:r w:rsidRPr="00934235">
        <w:rPr>
          <w:rFonts w:ascii="Tahoma" w:hAnsi="Tahoma" w:cs="Tahoma"/>
        </w:rPr>
        <w:t>.</w:t>
      </w:r>
    </w:p>
    <w:p w14:paraId="12D07F60" w14:textId="77777777" w:rsidR="00D94191" w:rsidRDefault="00D94191" w:rsidP="0071461D">
      <w:pPr>
        <w:keepNext/>
        <w:keepLines/>
        <w:jc w:val="both"/>
        <w:rPr>
          <w:rFonts w:ascii="Tahoma" w:hAnsi="Tahoma" w:cs="Tahoma"/>
        </w:rPr>
      </w:pPr>
    </w:p>
    <w:p w14:paraId="63B33D3F" w14:textId="0CE399FF" w:rsidR="00323187" w:rsidRPr="00934235" w:rsidRDefault="00323187" w:rsidP="00323187">
      <w:pPr>
        <w:jc w:val="both"/>
        <w:rPr>
          <w:rFonts w:ascii="Tahoma" w:hAnsi="Tahoma" w:cs="Tahoma"/>
          <w:i/>
        </w:rPr>
      </w:pPr>
      <w:r w:rsidRPr="00934235">
        <w:rPr>
          <w:rFonts w:ascii="Tahoma" w:hAnsi="Tahoma" w:cs="Tahoma"/>
          <w:i/>
        </w:rPr>
        <w:t xml:space="preserve">Velja za </w:t>
      </w:r>
      <w:r w:rsidR="007A5200">
        <w:rPr>
          <w:rFonts w:ascii="Tahoma" w:hAnsi="Tahoma" w:cs="Tahoma"/>
          <w:i/>
        </w:rPr>
        <w:t>2</w:t>
      </w:r>
      <w:r>
        <w:rPr>
          <w:rFonts w:ascii="Tahoma" w:hAnsi="Tahoma" w:cs="Tahoma"/>
          <w:i/>
        </w:rPr>
        <w:t xml:space="preserve">. </w:t>
      </w:r>
      <w:r w:rsidRPr="00934235">
        <w:rPr>
          <w:rFonts w:ascii="Tahoma" w:hAnsi="Tahoma" w:cs="Tahoma"/>
          <w:i/>
        </w:rPr>
        <w:t>sklop:</w:t>
      </w:r>
    </w:p>
    <w:p w14:paraId="6E417CA4" w14:textId="77777777" w:rsidR="00323187" w:rsidRPr="00934235" w:rsidRDefault="00323187" w:rsidP="00323187">
      <w:pPr>
        <w:jc w:val="both"/>
        <w:rPr>
          <w:rFonts w:ascii="Tahoma" w:hAnsi="Tahoma" w:cs="Tahoma"/>
        </w:rPr>
      </w:pPr>
    </w:p>
    <w:p w14:paraId="2D6799B8" w14:textId="2C9E9C10" w:rsidR="00B54F68" w:rsidRPr="00934235" w:rsidRDefault="00B54F68" w:rsidP="00B54F68">
      <w:pPr>
        <w:keepNext/>
        <w:widowControl w:val="0"/>
        <w:jc w:val="both"/>
        <w:rPr>
          <w:rFonts w:ascii="Tahoma" w:hAnsi="Tahoma" w:cs="Tahoma"/>
        </w:rPr>
      </w:pPr>
      <w:r w:rsidRPr="00934235">
        <w:rPr>
          <w:rFonts w:ascii="Tahoma" w:hAnsi="Tahoma" w:cs="Tahoma"/>
        </w:rPr>
        <w:t>Ponudnik mora izkazati, da je v obdobju od vključno leta 201</w:t>
      </w:r>
      <w:r>
        <w:rPr>
          <w:rFonts w:ascii="Tahoma" w:hAnsi="Tahoma" w:cs="Tahoma"/>
        </w:rPr>
        <w:t>9</w:t>
      </w:r>
      <w:r w:rsidRPr="00934235">
        <w:rPr>
          <w:rFonts w:ascii="Tahoma" w:hAnsi="Tahoma" w:cs="Tahoma"/>
        </w:rPr>
        <w:t xml:space="preserve"> do oddaje ponudbe v skladu z določili sklenjenih pogodb izvedel vsa potrebna gradbena dela pri najmanj eni gradnji ali obnovi </w:t>
      </w:r>
      <w:r w:rsidRPr="00FB2CFB">
        <w:rPr>
          <w:rFonts w:ascii="Tahoma" w:hAnsi="Tahoma" w:cs="Tahoma"/>
        </w:rPr>
        <w:t>cevovoda (za vročo vodo, toplo vodo, paro, plin,</w:t>
      </w:r>
      <w:r>
        <w:rPr>
          <w:rFonts w:ascii="Tahoma" w:hAnsi="Tahoma" w:cs="Tahoma"/>
        </w:rPr>
        <w:t xml:space="preserve"> </w:t>
      </w:r>
      <w:r w:rsidRPr="00FB2CFB">
        <w:rPr>
          <w:rFonts w:ascii="Tahoma" w:hAnsi="Tahoma" w:cs="Tahoma"/>
        </w:rPr>
        <w:t xml:space="preserve">vodo, meteorno vodo, odpadno vodo ali naftne derivate) v skupni dolžini </w:t>
      </w:r>
      <w:r>
        <w:rPr>
          <w:rFonts w:ascii="Tahoma" w:hAnsi="Tahoma" w:cs="Tahoma"/>
        </w:rPr>
        <w:t xml:space="preserve">trase </w:t>
      </w:r>
      <w:r w:rsidRPr="00FB2CFB">
        <w:rPr>
          <w:rFonts w:ascii="Tahoma" w:hAnsi="Tahoma" w:cs="Tahoma"/>
        </w:rPr>
        <w:t xml:space="preserve">cevovoda </w:t>
      </w:r>
      <w:r w:rsidRPr="0024382C">
        <w:rPr>
          <w:rFonts w:ascii="Tahoma" w:hAnsi="Tahoma" w:cs="Tahoma"/>
        </w:rPr>
        <w:t xml:space="preserve">najmanj </w:t>
      </w:r>
      <w:r w:rsidR="007A5200">
        <w:rPr>
          <w:rFonts w:ascii="Tahoma" w:hAnsi="Tahoma" w:cs="Tahoma"/>
        </w:rPr>
        <w:t>2</w:t>
      </w:r>
      <w:r>
        <w:rPr>
          <w:rFonts w:ascii="Tahoma" w:hAnsi="Tahoma" w:cs="Tahoma"/>
        </w:rPr>
        <w:t>00</w:t>
      </w:r>
      <w:r w:rsidRPr="0024382C">
        <w:rPr>
          <w:rFonts w:ascii="Tahoma" w:hAnsi="Tahoma" w:cs="Tahoma"/>
        </w:rPr>
        <w:t xml:space="preserve"> (</w:t>
      </w:r>
      <w:r w:rsidR="007A5200">
        <w:rPr>
          <w:rFonts w:ascii="Tahoma" w:hAnsi="Tahoma" w:cs="Tahoma"/>
        </w:rPr>
        <w:t>dve</w:t>
      </w:r>
      <w:r>
        <w:rPr>
          <w:rFonts w:ascii="Tahoma" w:hAnsi="Tahoma" w:cs="Tahoma"/>
        </w:rPr>
        <w:t>sto</w:t>
      </w:r>
      <w:r w:rsidRPr="0024382C">
        <w:rPr>
          <w:rFonts w:ascii="Tahoma" w:hAnsi="Tahoma" w:cs="Tahoma"/>
        </w:rPr>
        <w:t>) metrov</w:t>
      </w:r>
      <w:r w:rsidRPr="00934235">
        <w:rPr>
          <w:rFonts w:ascii="Tahoma" w:hAnsi="Tahoma" w:cs="Tahoma"/>
        </w:rPr>
        <w:t>.</w:t>
      </w:r>
    </w:p>
    <w:p w14:paraId="7629F4F9" w14:textId="77777777" w:rsidR="00323187" w:rsidRDefault="00323187" w:rsidP="0071461D">
      <w:pPr>
        <w:keepNext/>
        <w:keepLines/>
        <w:jc w:val="both"/>
        <w:rPr>
          <w:rFonts w:ascii="Tahoma" w:hAnsi="Tahoma" w:cs="Tahoma"/>
        </w:rPr>
      </w:pPr>
    </w:p>
    <w:p w14:paraId="6BB4B66B" w14:textId="0342F03F" w:rsidR="008B6910" w:rsidRPr="00DF67EE" w:rsidRDefault="008B6910" w:rsidP="00DF67EE">
      <w:pPr>
        <w:jc w:val="both"/>
        <w:rPr>
          <w:rFonts w:ascii="Tahoma" w:hAnsi="Tahoma" w:cs="Tahoma"/>
          <w:i/>
        </w:rPr>
      </w:pPr>
      <w:r w:rsidRPr="00DF67EE">
        <w:rPr>
          <w:rFonts w:ascii="Tahoma" w:hAnsi="Tahoma" w:cs="Tahoma"/>
          <w:i/>
        </w:rPr>
        <w:t xml:space="preserve">Velja za </w:t>
      </w:r>
      <w:r w:rsidR="007A5200">
        <w:rPr>
          <w:rFonts w:ascii="Tahoma" w:hAnsi="Tahoma" w:cs="Tahoma"/>
          <w:i/>
        </w:rPr>
        <w:t>oba</w:t>
      </w:r>
      <w:r w:rsidRPr="00DF67EE">
        <w:rPr>
          <w:rFonts w:ascii="Tahoma" w:hAnsi="Tahoma" w:cs="Tahoma"/>
          <w:i/>
        </w:rPr>
        <w:t xml:space="preserve"> sklop</w:t>
      </w:r>
      <w:r w:rsidR="007A5200">
        <w:rPr>
          <w:rFonts w:ascii="Tahoma" w:hAnsi="Tahoma" w:cs="Tahoma"/>
          <w:i/>
        </w:rPr>
        <w:t>a</w:t>
      </w:r>
      <w:r w:rsidRPr="00DF67EE">
        <w:rPr>
          <w:rFonts w:ascii="Tahoma" w:hAnsi="Tahoma" w:cs="Tahoma"/>
          <w:i/>
        </w:rPr>
        <w:t>:</w:t>
      </w:r>
    </w:p>
    <w:p w14:paraId="008E522B" w14:textId="77777777" w:rsidR="00B54F68" w:rsidRDefault="00B54F68" w:rsidP="00DF67EE">
      <w:pPr>
        <w:keepNext/>
        <w:widowControl w:val="0"/>
        <w:jc w:val="both"/>
        <w:rPr>
          <w:rFonts w:ascii="Tahoma" w:hAnsi="Tahoma" w:cs="Tahoma"/>
        </w:rPr>
      </w:pPr>
    </w:p>
    <w:p w14:paraId="05840012" w14:textId="6ADECDE9" w:rsidR="008B6910" w:rsidRPr="00DF67EE" w:rsidRDefault="008B6910" w:rsidP="00DF67EE">
      <w:pPr>
        <w:keepNext/>
        <w:widowControl w:val="0"/>
        <w:jc w:val="both"/>
        <w:rPr>
          <w:rFonts w:ascii="Tahoma" w:hAnsi="Tahoma" w:cs="Tahoma"/>
        </w:rPr>
      </w:pPr>
      <w:r w:rsidRPr="00DF67EE">
        <w:rPr>
          <w:rFonts w:ascii="Tahoma" w:hAnsi="Tahoma" w:cs="Tahoma"/>
        </w:rPr>
        <w:t>Ponudnik lahko reference med seboj smiselno sešteva.</w:t>
      </w:r>
    </w:p>
    <w:p w14:paraId="34037587" w14:textId="77777777" w:rsidR="00D94191" w:rsidRPr="00076910" w:rsidRDefault="00D94191" w:rsidP="0071461D">
      <w:pPr>
        <w:keepNext/>
        <w:keepLines/>
        <w:jc w:val="both"/>
        <w:rPr>
          <w:rFonts w:ascii="Tahoma" w:hAnsi="Tahoma" w:cs="Tahoma"/>
        </w:rPr>
      </w:pPr>
    </w:p>
    <w:p w14:paraId="03C07E5C" w14:textId="77777777" w:rsidR="00AE1B52" w:rsidRPr="00076910" w:rsidRDefault="00AE1B52" w:rsidP="00AE1B52">
      <w:pPr>
        <w:keepNext/>
        <w:widowControl w:val="0"/>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14:paraId="0ABC3963" w14:textId="77777777" w:rsidR="00AE1B52" w:rsidRPr="00076910" w:rsidRDefault="00AE1B52" w:rsidP="00AE1B52">
      <w:pPr>
        <w:keepNext/>
        <w:widowControl w:val="0"/>
        <w:jc w:val="both"/>
        <w:rPr>
          <w:rFonts w:ascii="Tahoma" w:hAnsi="Tahoma" w:cs="Tahoma"/>
        </w:rPr>
      </w:pPr>
    </w:p>
    <w:p w14:paraId="71F233A6" w14:textId="77777777" w:rsidR="00AE1B52" w:rsidRPr="00076910" w:rsidRDefault="00AE1B52" w:rsidP="00AE1B52">
      <w:pPr>
        <w:keepNext/>
        <w:jc w:val="both"/>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w:t>
      </w:r>
      <w:proofErr w:type="spellStart"/>
      <w:r w:rsidRPr="00076910">
        <w:rPr>
          <w:rFonts w:ascii="Tahoma" w:hAnsi="Tahoma" w:cs="Tahoma"/>
          <w:b/>
        </w:rPr>
        <w:t>ev</w:t>
      </w:r>
      <w:proofErr w:type="spellEnd"/>
      <w:r w:rsidRPr="00076910">
        <w:rPr>
          <w:rFonts w:ascii="Tahoma" w:hAnsi="Tahoma" w:cs="Tahoma"/>
          <w:b/>
        </w:rPr>
        <w:t xml:space="preserve"> referenčnega objekta </w:t>
      </w:r>
      <w:r w:rsidRPr="00076910">
        <w:rPr>
          <w:rFonts w:ascii="Tahoma" w:hAnsi="Tahoma" w:cs="Tahoma"/>
        </w:rPr>
        <w:t>ali drug obrazec iz predhodnih javnih naročil, ki mora biti po vsebini skladen z obrazcem iz te razpisne dokumentacije.</w:t>
      </w:r>
    </w:p>
    <w:p w14:paraId="73B45958" w14:textId="77777777" w:rsidR="00AE1B52" w:rsidRPr="00076910" w:rsidRDefault="00AE1B52" w:rsidP="00AE1B52">
      <w:pPr>
        <w:keepNext/>
        <w:widowControl w:val="0"/>
        <w:jc w:val="both"/>
        <w:rPr>
          <w:rFonts w:ascii="Tahoma" w:hAnsi="Tahoma" w:cs="Tahoma"/>
        </w:rPr>
      </w:pPr>
    </w:p>
    <w:p w14:paraId="68D4707D" w14:textId="77777777" w:rsidR="00AE1B52" w:rsidRPr="00076910" w:rsidRDefault="00AE1B52" w:rsidP="00AE1B52">
      <w:pPr>
        <w:keepNext/>
        <w:widowControl w:val="0"/>
        <w:jc w:val="both"/>
        <w:rPr>
          <w:rFonts w:ascii="Tahoma" w:hAnsi="Tahoma" w:cs="Tahoma"/>
        </w:rPr>
      </w:pPr>
      <w:r w:rsidRPr="0071461D">
        <w:rPr>
          <w:rFonts w:ascii="Tahoma" w:hAnsi="Tahoma" w:cs="Tahoma"/>
        </w:rPr>
        <w:t>Zgoraj navedeni pogoj lahko ponudnik izpolnjuje tudi s podizvajalcem/ci, vendar mora v tem primeru izkazati, da je sam izvedel zahtevana referenčna dela v dolžini najmanj polovice zahtevane referenčne dolžine</w:t>
      </w:r>
      <w:r w:rsidR="007F03F5" w:rsidRPr="0071461D">
        <w:rPr>
          <w:rFonts w:ascii="Tahoma" w:hAnsi="Tahoma" w:cs="Tahoma"/>
        </w:rPr>
        <w:t>.</w:t>
      </w:r>
    </w:p>
    <w:p w14:paraId="38EC5E6D" w14:textId="77777777" w:rsidR="00AE1B52" w:rsidRPr="00076910" w:rsidRDefault="00AE1B52" w:rsidP="00AE1B52">
      <w:pPr>
        <w:keepNext/>
        <w:widowControl w:val="0"/>
        <w:jc w:val="both"/>
        <w:rPr>
          <w:rFonts w:ascii="Tahoma" w:hAnsi="Tahoma" w:cs="Tahoma"/>
        </w:rPr>
      </w:pPr>
    </w:p>
    <w:p w14:paraId="5EEF4E77" w14:textId="77777777" w:rsidR="00AE1B52" w:rsidRPr="00076910" w:rsidRDefault="00AE1B52" w:rsidP="00AE1B52">
      <w:pPr>
        <w:keepNext/>
        <w:widowControl w:val="0"/>
        <w:jc w:val="both"/>
        <w:rPr>
          <w:rFonts w:ascii="Tahoma" w:hAnsi="Tahoma" w:cs="Tahoma"/>
        </w:rPr>
      </w:pPr>
      <w:r w:rsidRPr="00076910">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14:paraId="1DA22764" w14:textId="77777777" w:rsidR="00AE1B52" w:rsidRPr="00076910" w:rsidRDefault="00AE1B52" w:rsidP="00AE1B52">
      <w:pPr>
        <w:keepNext/>
        <w:widowControl w:val="0"/>
        <w:jc w:val="both"/>
        <w:rPr>
          <w:rFonts w:ascii="Tahoma" w:hAnsi="Tahoma" w:cs="Tahoma"/>
        </w:rPr>
      </w:pPr>
    </w:p>
    <w:p w14:paraId="70CDD9FA" w14:textId="77777777" w:rsidR="00AE1B52" w:rsidRPr="00785E21" w:rsidRDefault="00AE1B52" w:rsidP="00AE1B52">
      <w:pPr>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14:paraId="243043EF" w14:textId="77777777" w:rsidR="00AE1B52" w:rsidRPr="00076910" w:rsidRDefault="00AE1B52" w:rsidP="0071461D">
      <w:pPr>
        <w:widowControl w:val="0"/>
        <w:jc w:val="both"/>
        <w:rPr>
          <w:rFonts w:ascii="Tahoma" w:hAnsi="Tahoma" w:cs="Tahoma"/>
        </w:rPr>
      </w:pPr>
    </w:p>
    <w:p w14:paraId="6AAAE1E4" w14:textId="77777777" w:rsidR="00AE1B52" w:rsidRPr="00076910" w:rsidRDefault="00AE1B52" w:rsidP="0071461D">
      <w:pPr>
        <w:jc w:val="both"/>
        <w:rPr>
          <w:rFonts w:ascii="Tahoma" w:hAnsi="Tahoma" w:cs="Tahoma"/>
        </w:rPr>
      </w:pPr>
      <w:r w:rsidRPr="00076910">
        <w:rPr>
          <w:rFonts w:ascii="Tahoma" w:hAnsi="Tahoma" w:cs="Tahoma"/>
        </w:rPr>
        <w:lastRenderedPageBreak/>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14:paraId="38A8DF44" w14:textId="77777777" w:rsidR="00AE1B52" w:rsidRPr="00076910" w:rsidRDefault="00AE1B52" w:rsidP="00E04072">
      <w:pPr>
        <w:widowControl w:val="0"/>
        <w:jc w:val="both"/>
        <w:rPr>
          <w:rFonts w:ascii="Tahoma" w:hAnsi="Tahoma" w:cs="Tahoma"/>
        </w:rPr>
      </w:pPr>
    </w:p>
    <w:p w14:paraId="4189FBB6" w14:textId="77777777" w:rsidR="00AE1B52" w:rsidRPr="00076910" w:rsidRDefault="00AE1B52" w:rsidP="00E04072">
      <w:pPr>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658A3DF2" w14:textId="77777777" w:rsidR="009963F3" w:rsidRPr="00076910" w:rsidRDefault="009963F3" w:rsidP="004C2041">
      <w:pPr>
        <w:widowControl w:val="0"/>
        <w:jc w:val="both"/>
        <w:rPr>
          <w:rFonts w:ascii="Tahoma" w:hAnsi="Tahoma" w:cs="Tahoma"/>
        </w:rPr>
      </w:pPr>
    </w:p>
    <w:p w14:paraId="03775C09" w14:textId="77777777" w:rsidR="004E6491" w:rsidRPr="00076910" w:rsidRDefault="00D93C38" w:rsidP="00B11E1B">
      <w:pPr>
        <w:keepNext/>
        <w:widowControl w:val="0"/>
        <w:outlineLvl w:val="2"/>
        <w:rPr>
          <w:rFonts w:ascii="Tahoma" w:hAnsi="Tahoma" w:cs="Tahoma"/>
          <w:b/>
          <w:sz w:val="22"/>
        </w:rPr>
      </w:pPr>
      <w:r w:rsidRPr="007A5200">
        <w:rPr>
          <w:rFonts w:ascii="Tahoma" w:hAnsi="Tahoma" w:cs="Tahoma"/>
          <w:b/>
          <w:sz w:val="22"/>
        </w:rPr>
        <w:t>3.2.</w:t>
      </w:r>
      <w:r w:rsidR="0024735F" w:rsidRPr="007A5200">
        <w:rPr>
          <w:rFonts w:ascii="Tahoma" w:hAnsi="Tahoma" w:cs="Tahoma"/>
          <w:b/>
          <w:sz w:val="22"/>
        </w:rPr>
        <w:t>3</w:t>
      </w:r>
      <w:r w:rsidRPr="007A5200">
        <w:rPr>
          <w:rFonts w:ascii="Tahoma" w:hAnsi="Tahoma" w:cs="Tahoma"/>
          <w:b/>
          <w:sz w:val="22"/>
        </w:rPr>
        <w:t xml:space="preserve">.2 </w:t>
      </w:r>
      <w:r w:rsidR="004E6491" w:rsidRPr="007A5200">
        <w:rPr>
          <w:rFonts w:ascii="Tahoma" w:hAnsi="Tahoma" w:cs="Tahoma"/>
          <w:b/>
          <w:sz w:val="22"/>
        </w:rPr>
        <w:t>KADROVSKA STRUKTURA</w:t>
      </w:r>
    </w:p>
    <w:p w14:paraId="1512870F" w14:textId="77777777" w:rsidR="00763DCC" w:rsidRDefault="00763DCC" w:rsidP="00D62D09">
      <w:pPr>
        <w:keepNext/>
        <w:widowControl w:val="0"/>
        <w:jc w:val="both"/>
        <w:rPr>
          <w:rFonts w:ascii="Tahoma" w:hAnsi="Tahoma" w:cs="Tahoma"/>
        </w:rPr>
      </w:pPr>
    </w:p>
    <w:p w14:paraId="02D4105D" w14:textId="77777777" w:rsidR="00D62D09" w:rsidRPr="00D62D09" w:rsidRDefault="00D62D09" w:rsidP="00CA268E">
      <w:pPr>
        <w:keepNext/>
        <w:widowControl w:val="0"/>
        <w:jc w:val="both"/>
        <w:rPr>
          <w:rFonts w:ascii="Tahoma" w:hAnsi="Tahoma" w:cs="Tahoma"/>
        </w:rPr>
      </w:pPr>
      <w:r w:rsidRPr="00D62D09">
        <w:rPr>
          <w:rFonts w:ascii="Tahoma" w:hAnsi="Tahoma" w:cs="Tahoma"/>
        </w:rPr>
        <w:t xml:space="preserve">Ponudnik mora </w:t>
      </w:r>
      <w:r w:rsidR="00CA268E">
        <w:rPr>
          <w:rFonts w:ascii="Tahoma" w:hAnsi="Tahoma" w:cs="Tahoma"/>
        </w:rPr>
        <w:t xml:space="preserve">imeti zaposlenega </w:t>
      </w:r>
      <w:r w:rsidRPr="00D62D09">
        <w:rPr>
          <w:rFonts w:ascii="Tahoma" w:hAnsi="Tahoma" w:cs="Tahoma"/>
        </w:rPr>
        <w:t>vodjo gradbenih del.</w:t>
      </w:r>
    </w:p>
    <w:p w14:paraId="1C845EF5" w14:textId="77777777" w:rsidR="00D62D09" w:rsidRDefault="00D62D09" w:rsidP="00D62D09">
      <w:pPr>
        <w:keepNext/>
        <w:widowControl w:val="0"/>
        <w:jc w:val="both"/>
        <w:rPr>
          <w:rFonts w:ascii="Tahoma" w:hAnsi="Tahoma" w:cs="Tahoma"/>
        </w:rPr>
      </w:pPr>
    </w:p>
    <w:p w14:paraId="1D3BA610" w14:textId="77777777" w:rsidR="0024382C" w:rsidRPr="00076910" w:rsidRDefault="0024382C" w:rsidP="0024382C">
      <w:pPr>
        <w:keepNext/>
        <w:keepLines/>
        <w:jc w:val="both"/>
        <w:rPr>
          <w:rFonts w:ascii="Tahoma" w:hAnsi="Tahoma" w:cs="Tahoma"/>
        </w:rPr>
      </w:pPr>
      <w:r w:rsidRPr="00076910">
        <w:rPr>
          <w:rFonts w:ascii="Tahoma" w:hAnsi="Tahoma" w:cs="Tahoma"/>
        </w:rPr>
        <w:t xml:space="preserve">Ponudnik mora zagotoviti </w:t>
      </w:r>
      <w:r>
        <w:rPr>
          <w:rFonts w:ascii="Tahoma" w:hAnsi="Tahoma" w:cs="Tahoma"/>
        </w:rPr>
        <w:t xml:space="preserve">še </w:t>
      </w:r>
      <w:r w:rsidRPr="00076910">
        <w:rPr>
          <w:rFonts w:ascii="Tahoma" w:hAnsi="Tahoma" w:cs="Tahoma"/>
        </w:rPr>
        <w:t>naslednje kadre:</w:t>
      </w:r>
    </w:p>
    <w:p w14:paraId="145E821E" w14:textId="77777777" w:rsidR="0024382C" w:rsidRPr="004F5CA6" w:rsidRDefault="00A15AD1" w:rsidP="002858BA">
      <w:pPr>
        <w:keepNext/>
        <w:keepLines/>
        <w:numPr>
          <w:ilvl w:val="0"/>
          <w:numId w:val="13"/>
        </w:numPr>
        <w:tabs>
          <w:tab w:val="left" w:pos="426"/>
          <w:tab w:val="left" w:pos="1418"/>
          <w:tab w:val="left" w:pos="1702"/>
        </w:tabs>
        <w:rPr>
          <w:rFonts w:ascii="Tahoma" w:hAnsi="Tahoma" w:cs="Tahoma"/>
          <w:color w:val="000000" w:themeColor="text1"/>
        </w:rPr>
      </w:pPr>
      <w:r>
        <w:rPr>
          <w:rFonts w:ascii="Tahoma" w:hAnsi="Tahoma" w:cs="Tahoma"/>
          <w:color w:val="000000" w:themeColor="text1"/>
        </w:rPr>
        <w:t>1</w:t>
      </w:r>
      <w:r w:rsidR="0024382C" w:rsidRPr="004F5CA6">
        <w:rPr>
          <w:rFonts w:ascii="Tahoma" w:hAnsi="Tahoma" w:cs="Tahoma"/>
          <w:color w:val="000000" w:themeColor="text1"/>
        </w:rPr>
        <w:t xml:space="preserve"> x delovodja,</w:t>
      </w:r>
    </w:p>
    <w:p w14:paraId="08B26542" w14:textId="77777777" w:rsidR="0024382C" w:rsidRPr="004F5CA6" w:rsidRDefault="0024382C" w:rsidP="002858BA">
      <w:pPr>
        <w:keepNext/>
        <w:keepLines/>
        <w:numPr>
          <w:ilvl w:val="0"/>
          <w:numId w:val="13"/>
        </w:numPr>
        <w:tabs>
          <w:tab w:val="left" w:pos="426"/>
          <w:tab w:val="left" w:pos="1418"/>
          <w:tab w:val="left" w:pos="1702"/>
        </w:tabs>
        <w:rPr>
          <w:rFonts w:ascii="Tahoma" w:hAnsi="Tahoma" w:cs="Tahoma"/>
          <w:color w:val="000000" w:themeColor="text1"/>
        </w:rPr>
      </w:pPr>
      <w:r w:rsidRPr="004F5CA6">
        <w:rPr>
          <w:rFonts w:ascii="Tahoma" w:hAnsi="Tahoma" w:cs="Tahoma"/>
          <w:color w:val="000000" w:themeColor="text1"/>
        </w:rPr>
        <w:t>1</w:t>
      </w:r>
      <w:r w:rsidR="00A15AD1">
        <w:rPr>
          <w:rFonts w:ascii="Tahoma" w:hAnsi="Tahoma" w:cs="Tahoma"/>
          <w:color w:val="000000" w:themeColor="text1"/>
        </w:rPr>
        <w:t>0</w:t>
      </w:r>
      <w:r w:rsidRPr="004F5CA6">
        <w:rPr>
          <w:rFonts w:ascii="Tahoma" w:hAnsi="Tahoma" w:cs="Tahoma"/>
          <w:color w:val="000000" w:themeColor="text1"/>
        </w:rPr>
        <w:t xml:space="preserve"> delavcev.</w:t>
      </w:r>
    </w:p>
    <w:p w14:paraId="3EE35CD5" w14:textId="77777777" w:rsidR="0024382C" w:rsidRPr="00D62D09" w:rsidRDefault="0024382C" w:rsidP="00D62D09">
      <w:pPr>
        <w:keepNext/>
        <w:widowControl w:val="0"/>
        <w:jc w:val="both"/>
        <w:rPr>
          <w:rFonts w:ascii="Tahoma" w:hAnsi="Tahoma" w:cs="Tahoma"/>
        </w:rPr>
      </w:pPr>
    </w:p>
    <w:p w14:paraId="336D38A3" w14:textId="77777777" w:rsidR="00D62D09" w:rsidRPr="00D62D09" w:rsidRDefault="00D62D09" w:rsidP="00D62D09">
      <w:pPr>
        <w:keepNext/>
        <w:widowControl w:val="0"/>
        <w:jc w:val="both"/>
        <w:rPr>
          <w:rFonts w:ascii="Tahoma" w:hAnsi="Tahoma" w:cs="Tahoma"/>
        </w:rPr>
      </w:pPr>
      <w:r w:rsidRPr="00D62D09">
        <w:rPr>
          <w:rFonts w:ascii="Tahoma" w:hAnsi="Tahoma" w:cs="Tahoma"/>
        </w:rPr>
        <w:t xml:space="preserve">Ponudnik mora za prijavljene kadre izpolniti obrazec </w:t>
      </w:r>
      <w:r w:rsidRPr="00D62D09">
        <w:rPr>
          <w:rFonts w:ascii="Tahoma" w:hAnsi="Tahoma" w:cs="Tahoma"/>
          <w:b/>
        </w:rPr>
        <w:t>Kadrovska struktura</w:t>
      </w:r>
      <w:r w:rsidRPr="00D62D09">
        <w:rPr>
          <w:rFonts w:ascii="Tahoma" w:hAnsi="Tahoma" w:cs="Tahoma"/>
        </w:rPr>
        <w:t xml:space="preserve"> in predložiti naslednja </w:t>
      </w:r>
      <w:r w:rsidRPr="00D62D09">
        <w:rPr>
          <w:rFonts w:ascii="Tahoma" w:hAnsi="Tahoma" w:cs="Tahoma"/>
          <w:b/>
        </w:rPr>
        <w:t>dokazila</w:t>
      </w:r>
      <w:r w:rsidRPr="00D62D09">
        <w:rPr>
          <w:rFonts w:ascii="Tahoma" w:hAnsi="Tahoma" w:cs="Tahoma"/>
        </w:rPr>
        <w:t xml:space="preserve">: </w:t>
      </w:r>
    </w:p>
    <w:p w14:paraId="00229637" w14:textId="77777777" w:rsidR="00D62D09" w:rsidRPr="00D62D09" w:rsidRDefault="0024382C" w:rsidP="002858BA">
      <w:pPr>
        <w:keepNext/>
        <w:widowControl w:val="0"/>
        <w:numPr>
          <w:ilvl w:val="0"/>
          <w:numId w:val="13"/>
        </w:numPr>
        <w:tabs>
          <w:tab w:val="left" w:pos="426"/>
          <w:tab w:val="left" w:pos="1418"/>
          <w:tab w:val="left" w:pos="1702"/>
        </w:tabs>
        <w:jc w:val="both"/>
        <w:rPr>
          <w:rFonts w:ascii="Tahoma" w:hAnsi="Tahoma" w:cs="Tahoma"/>
        </w:rPr>
      </w:pPr>
      <w:r w:rsidRPr="00920448">
        <w:rPr>
          <w:rFonts w:ascii="Tahoma" w:hAnsi="Tahoma" w:cs="Tahoma"/>
        </w:rPr>
        <w:t>za vodjo del</w:t>
      </w:r>
      <w:r>
        <w:rPr>
          <w:rFonts w:ascii="Tahoma" w:hAnsi="Tahoma" w:cs="Tahoma"/>
        </w:rPr>
        <w:t>:</w:t>
      </w:r>
      <w:r w:rsidRPr="00312C5C">
        <w:rPr>
          <w:rFonts w:ascii="Tahoma" w:hAnsi="Tahoma" w:cs="Tahoma"/>
          <w:bCs/>
          <w:iCs/>
        </w:rPr>
        <w:t xml:space="preserve"> </w:t>
      </w:r>
      <w:r w:rsidR="00276DC4" w:rsidRPr="00312C5C">
        <w:rPr>
          <w:rFonts w:ascii="Tahoma" w:hAnsi="Tahoma" w:cs="Tahoma"/>
          <w:bCs/>
          <w:iCs/>
        </w:rPr>
        <w:t>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14:paraId="49E97D05" w14:textId="77777777" w:rsidR="00D62D09" w:rsidRPr="00D62D09" w:rsidRDefault="0024382C" w:rsidP="002858BA">
      <w:pPr>
        <w:keepNext/>
        <w:widowControl w:val="0"/>
        <w:numPr>
          <w:ilvl w:val="0"/>
          <w:numId w:val="13"/>
        </w:numPr>
        <w:tabs>
          <w:tab w:val="left" w:pos="426"/>
          <w:tab w:val="left" w:pos="1418"/>
          <w:tab w:val="left" w:pos="1702"/>
        </w:tabs>
        <w:jc w:val="both"/>
        <w:rPr>
          <w:rFonts w:ascii="Tahoma" w:hAnsi="Tahoma" w:cs="Tahoma"/>
        </w:rPr>
      </w:pPr>
      <w:r>
        <w:rPr>
          <w:rFonts w:ascii="Tahoma" w:hAnsi="Tahoma" w:cs="Tahoma"/>
        </w:rPr>
        <w:t xml:space="preserve">za vse prijavljene kadre: </w:t>
      </w:r>
      <w:r w:rsidR="00D62D09" w:rsidRPr="00D62D09">
        <w:rPr>
          <w:rFonts w:ascii="Tahoma" w:hAnsi="Tahoma" w:cs="Tahoma"/>
        </w:rPr>
        <w:t>kopije M-1 oziroma M-1/M-2 obrazca, ter v primeru sprememb še kopij</w:t>
      </w:r>
      <w:r w:rsidR="00CF6E36">
        <w:rPr>
          <w:rFonts w:ascii="Tahoma" w:hAnsi="Tahoma" w:cs="Tahoma"/>
        </w:rPr>
        <w:t>e</w:t>
      </w:r>
      <w:r w:rsidR="00D62D09" w:rsidRPr="00D62D09">
        <w:rPr>
          <w:rFonts w:ascii="Tahoma" w:hAnsi="Tahoma" w:cs="Tahoma"/>
        </w:rPr>
        <w:t xml:space="preserve"> M-3 obrazca.</w:t>
      </w:r>
    </w:p>
    <w:p w14:paraId="1D6DF5C6" w14:textId="77777777" w:rsidR="00D62D09" w:rsidRPr="00D62D09" w:rsidRDefault="00D62D09" w:rsidP="00D62D09">
      <w:pPr>
        <w:keepNext/>
        <w:widowControl w:val="0"/>
        <w:jc w:val="both"/>
        <w:rPr>
          <w:rFonts w:ascii="Tahoma" w:hAnsi="Tahoma" w:cs="Tahoma"/>
          <w:highlight w:val="yellow"/>
        </w:rPr>
      </w:pPr>
    </w:p>
    <w:p w14:paraId="1E7A5D56" w14:textId="77777777" w:rsidR="002E6812" w:rsidRDefault="00D62D09" w:rsidP="00D62D09">
      <w:pPr>
        <w:keepNext/>
        <w:widowControl w:val="0"/>
        <w:jc w:val="both"/>
        <w:rPr>
          <w:rFonts w:ascii="Tahoma" w:hAnsi="Tahoma" w:cs="Tahoma"/>
        </w:rPr>
      </w:pPr>
      <w:r w:rsidRPr="00D62D09">
        <w:rPr>
          <w:rFonts w:ascii="Tahoma" w:hAnsi="Tahoma" w:cs="Tahoma"/>
        </w:rPr>
        <w:t xml:space="preserve">Prijavljeni vodja del mora izpolnjevati pogoje skladno z veljavnim Gradbenim zakonom (Uradni list RS, št. </w:t>
      </w:r>
      <w:hyperlink r:id="rId12" w:tgtFrame="_blank" w:tooltip="Gradbeni zakon (GZ)" w:history="1">
        <w:r w:rsidRPr="00D62D09">
          <w:rPr>
            <w:rFonts w:ascii="Tahoma" w:hAnsi="Tahoma" w:cs="Tahoma"/>
          </w:rPr>
          <w:t>199/21</w:t>
        </w:r>
      </w:hyperlink>
      <w:r w:rsidRPr="00D62D09">
        <w:rPr>
          <w:rFonts w:ascii="Tahoma" w:hAnsi="Tahoma" w:cs="Tahoma"/>
        </w:rPr>
        <w:t xml:space="preserve">, v nadaljevanju GZ-1). </w:t>
      </w:r>
      <w:r w:rsidR="002E6812">
        <w:rPr>
          <w:rFonts w:ascii="Tahoma" w:hAnsi="Tahoma" w:cs="Tahoma"/>
        </w:rPr>
        <w:t>Vodja del mora biti zaposlen pri ponudniku ali partnerju v primeru skupne ponudbe.</w:t>
      </w:r>
      <w:r w:rsidR="00325DFE">
        <w:rPr>
          <w:rFonts w:ascii="Tahoma" w:hAnsi="Tahoma" w:cs="Tahoma"/>
        </w:rPr>
        <w:t xml:space="preserve"> Delovodj</w:t>
      </w:r>
      <w:r w:rsidR="00A15AD1">
        <w:rPr>
          <w:rFonts w:ascii="Tahoma" w:hAnsi="Tahoma" w:cs="Tahoma"/>
        </w:rPr>
        <w:t>a</w:t>
      </w:r>
      <w:r w:rsidR="00325DFE">
        <w:rPr>
          <w:rFonts w:ascii="Tahoma" w:hAnsi="Tahoma" w:cs="Tahoma"/>
        </w:rPr>
        <w:t xml:space="preserve"> in delavci so lahko zaposleni pri ponudniku, partnerju ali podizvajalcu.</w:t>
      </w:r>
    </w:p>
    <w:p w14:paraId="575B6CC1" w14:textId="77777777" w:rsidR="002E6812" w:rsidRDefault="002E6812" w:rsidP="00D62D09">
      <w:pPr>
        <w:keepNext/>
        <w:widowControl w:val="0"/>
        <w:jc w:val="both"/>
        <w:rPr>
          <w:rFonts w:ascii="Tahoma" w:hAnsi="Tahoma" w:cs="Tahoma"/>
        </w:rPr>
      </w:pPr>
    </w:p>
    <w:p w14:paraId="69681103" w14:textId="77777777" w:rsidR="00D62D09" w:rsidRPr="00D62D09" w:rsidRDefault="00D62D09" w:rsidP="00D62D09">
      <w:pPr>
        <w:keepNext/>
        <w:widowControl w:val="0"/>
        <w:jc w:val="both"/>
        <w:rPr>
          <w:rFonts w:ascii="Tahoma" w:hAnsi="Tahoma" w:cs="Tahoma"/>
          <w:b/>
        </w:rPr>
      </w:pPr>
      <w:r w:rsidRPr="00D62D09">
        <w:rPr>
          <w:rFonts w:ascii="Tahoma" w:hAnsi="Tahoma" w:cs="Tahoma"/>
          <w:b/>
        </w:rPr>
        <w:t xml:space="preserve">Naročnik bo zahteval obvezno prisotnost navedenega vodje del </w:t>
      </w:r>
      <w:r w:rsidR="00C93729">
        <w:rPr>
          <w:rFonts w:ascii="Tahoma" w:hAnsi="Tahoma" w:cs="Tahoma"/>
          <w:b/>
        </w:rPr>
        <w:t xml:space="preserve">ali delovodje </w:t>
      </w:r>
      <w:r w:rsidRPr="00D62D09">
        <w:rPr>
          <w:rFonts w:ascii="Tahoma" w:hAnsi="Tahoma" w:cs="Tahoma"/>
          <w:b/>
        </w:rPr>
        <w:t>na gradbišču med izvajanjem del.</w:t>
      </w:r>
    </w:p>
    <w:p w14:paraId="58618551" w14:textId="77777777" w:rsidR="00E26351" w:rsidRPr="00076910" w:rsidRDefault="00E26351" w:rsidP="00B11E1B">
      <w:pPr>
        <w:keepNext/>
        <w:widowControl w:val="0"/>
        <w:outlineLvl w:val="2"/>
        <w:rPr>
          <w:rFonts w:ascii="Tahoma" w:hAnsi="Tahoma" w:cs="Tahoma"/>
          <w:sz w:val="22"/>
        </w:rPr>
      </w:pPr>
    </w:p>
    <w:p w14:paraId="30445D7A" w14:textId="77777777" w:rsidR="00DD3A07" w:rsidRPr="00076910" w:rsidRDefault="00DD3A07" w:rsidP="00B11E1B">
      <w:pPr>
        <w:keepNext/>
        <w:widowControl w:val="0"/>
        <w:outlineLvl w:val="2"/>
        <w:rPr>
          <w:rFonts w:ascii="Tahoma" w:hAnsi="Tahoma" w:cs="Tahoma"/>
          <w:b/>
          <w:sz w:val="22"/>
          <w:szCs w:val="22"/>
        </w:rPr>
      </w:pPr>
      <w:r w:rsidRPr="00DF67EE">
        <w:rPr>
          <w:rFonts w:ascii="Tahoma" w:hAnsi="Tahoma" w:cs="Tahoma"/>
          <w:b/>
          <w:sz w:val="22"/>
          <w:szCs w:val="22"/>
        </w:rPr>
        <w:t>3.</w:t>
      </w:r>
      <w:r w:rsidR="0024735F" w:rsidRPr="00DF67EE">
        <w:rPr>
          <w:rFonts w:ascii="Tahoma" w:hAnsi="Tahoma" w:cs="Tahoma"/>
          <w:b/>
          <w:sz w:val="22"/>
          <w:szCs w:val="22"/>
        </w:rPr>
        <w:t>2.4</w:t>
      </w:r>
      <w:r w:rsidR="00CA7B40" w:rsidRPr="00DF67EE">
        <w:rPr>
          <w:rFonts w:ascii="Tahoma" w:hAnsi="Tahoma" w:cs="Tahoma"/>
          <w:b/>
          <w:sz w:val="22"/>
          <w:szCs w:val="22"/>
        </w:rPr>
        <w:t xml:space="preserve"> </w:t>
      </w:r>
      <w:r w:rsidRPr="00DF67EE">
        <w:rPr>
          <w:rFonts w:ascii="Tahoma" w:hAnsi="Tahoma" w:cs="Tahoma"/>
          <w:b/>
          <w:sz w:val="22"/>
          <w:szCs w:val="22"/>
        </w:rPr>
        <w:t>ZAVAROVANJE ODGOVORNOSTI</w:t>
      </w:r>
    </w:p>
    <w:p w14:paraId="49C2DE1F" w14:textId="77777777" w:rsidR="00DD3A07" w:rsidRPr="00076910" w:rsidRDefault="00DD3A07" w:rsidP="00B11E1B">
      <w:pPr>
        <w:keepNext/>
        <w:widowControl w:val="0"/>
        <w:ind w:left="1410" w:hanging="1410"/>
        <w:jc w:val="both"/>
        <w:rPr>
          <w:rFonts w:ascii="Tahoma" w:hAnsi="Tahoma" w:cs="Tahoma"/>
          <w:b/>
        </w:rPr>
      </w:pPr>
    </w:p>
    <w:p w14:paraId="53D02C11" w14:textId="77777777" w:rsidR="00D17B38" w:rsidRPr="00F36C61" w:rsidRDefault="00D17B38" w:rsidP="00B11E1B">
      <w:pPr>
        <w:keepNext/>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D62D09">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D62D09">
        <w:rPr>
          <w:rFonts w:ascii="Tahoma" w:hAnsi="Tahoma" w:cs="Tahoma"/>
        </w:rPr>
        <w:t>-1</w:t>
      </w:r>
      <w:r w:rsidR="00E40C3C" w:rsidRPr="00076910">
        <w:rPr>
          <w:rFonts w:ascii="Tahoma" w:hAnsi="Tahoma" w:cs="Tahoma"/>
        </w:rPr>
        <w:t>.</w:t>
      </w:r>
    </w:p>
    <w:p w14:paraId="74377C16" w14:textId="77777777" w:rsidR="00B652D3" w:rsidRPr="007A5200" w:rsidRDefault="00B652D3" w:rsidP="00B11E1B">
      <w:pPr>
        <w:keepNext/>
        <w:widowControl w:val="0"/>
        <w:jc w:val="both"/>
        <w:rPr>
          <w:rFonts w:ascii="Tahoma" w:hAnsi="Tahoma" w:cs="Tahoma"/>
          <w:bCs/>
          <w:iCs/>
        </w:rPr>
      </w:pPr>
    </w:p>
    <w:p w14:paraId="0FA0581F" w14:textId="77777777" w:rsidR="00D17B38" w:rsidRPr="00E7001B" w:rsidRDefault="00F91EA9" w:rsidP="00312C5C">
      <w:pPr>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14:paraId="1561681E" w14:textId="77777777" w:rsidR="00B652D3" w:rsidRPr="00785E21" w:rsidRDefault="00B652D3" w:rsidP="00312C5C">
      <w:pPr>
        <w:widowControl w:val="0"/>
        <w:tabs>
          <w:tab w:val="left" w:pos="8100"/>
        </w:tabs>
        <w:jc w:val="both"/>
        <w:rPr>
          <w:rFonts w:ascii="Tahoma" w:hAnsi="Tahoma" w:cs="Tahoma"/>
        </w:rPr>
      </w:pPr>
    </w:p>
    <w:p w14:paraId="54E40BFB" w14:textId="77777777" w:rsidR="00D17B38" w:rsidRPr="005965D2" w:rsidRDefault="00D17B38" w:rsidP="00312C5C">
      <w:pPr>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14:paraId="4BAC8828" w14:textId="77777777" w:rsidR="00D13878" w:rsidRDefault="00D13878" w:rsidP="00312C5C">
      <w:pPr>
        <w:widowControl w:val="0"/>
        <w:jc w:val="both"/>
        <w:rPr>
          <w:rFonts w:ascii="Tahoma" w:hAnsi="Tahoma" w:cs="Tahoma"/>
          <w:b/>
        </w:rPr>
      </w:pPr>
    </w:p>
    <w:p w14:paraId="34F0368E" w14:textId="77777777" w:rsidR="00E7001B" w:rsidRPr="00263FB7" w:rsidRDefault="00E7001B" w:rsidP="007A5200">
      <w:pPr>
        <w:numPr>
          <w:ilvl w:val="1"/>
          <w:numId w:val="2"/>
        </w:numPr>
        <w:jc w:val="both"/>
        <w:rPr>
          <w:rFonts w:ascii="Tahoma" w:hAnsi="Tahoma" w:cs="Tahoma"/>
          <w:b/>
          <w:caps/>
        </w:rPr>
      </w:pPr>
      <w:r w:rsidRPr="00263FB7">
        <w:rPr>
          <w:rFonts w:ascii="Tahoma" w:hAnsi="Tahoma" w:cs="Tahoma"/>
          <w:b/>
          <w:caps/>
        </w:rPr>
        <w:t>OSTALE ZAHTEVE NAROČNIKA</w:t>
      </w:r>
    </w:p>
    <w:p w14:paraId="7E69BF1F" w14:textId="77777777" w:rsidR="00E7001B" w:rsidRDefault="00E7001B" w:rsidP="007A5200">
      <w:pPr>
        <w:tabs>
          <w:tab w:val="left" w:pos="8100"/>
        </w:tabs>
        <w:jc w:val="both"/>
        <w:rPr>
          <w:rFonts w:ascii="Tahoma" w:hAnsi="Tahoma" w:cs="Tahoma"/>
        </w:rPr>
      </w:pPr>
    </w:p>
    <w:p w14:paraId="39D60ACA" w14:textId="77777777" w:rsidR="00E7001B" w:rsidRPr="00112425" w:rsidRDefault="00E7001B" w:rsidP="007A5200">
      <w:pPr>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xml:space="preserve">, v nadaljevanju: </w:t>
      </w:r>
      <w:proofErr w:type="spellStart"/>
      <w:r w:rsidRPr="00112425">
        <w:rPr>
          <w:rFonts w:ascii="Tahoma" w:hAnsi="Tahoma" w:cs="Tahoma"/>
        </w:rPr>
        <w:t>ZIntPK</w:t>
      </w:r>
      <w:proofErr w:type="spellEnd"/>
      <w:r w:rsidRPr="00112425">
        <w:rPr>
          <w:rFonts w:ascii="Tahoma" w:hAnsi="Tahoma" w:cs="Tahoma"/>
        </w:rPr>
        <w:t>), naročniki ne smejo sodelovati.</w:t>
      </w:r>
    </w:p>
    <w:p w14:paraId="6368AB0B" w14:textId="77777777" w:rsidR="00E7001B" w:rsidRPr="00112425" w:rsidRDefault="00E7001B" w:rsidP="007A5200">
      <w:pPr>
        <w:jc w:val="both"/>
        <w:rPr>
          <w:rFonts w:ascii="Tahoma" w:hAnsi="Tahoma" w:cs="Tahoma"/>
        </w:rPr>
      </w:pPr>
    </w:p>
    <w:p w14:paraId="41769FA9" w14:textId="77777777" w:rsidR="00E7001B" w:rsidRDefault="00E7001B" w:rsidP="007A5200">
      <w:pPr>
        <w:tabs>
          <w:tab w:val="left" w:pos="284"/>
        </w:tabs>
        <w:jc w:val="both"/>
        <w:rPr>
          <w:rFonts w:ascii="Tahoma" w:hAnsi="Tahoma" w:cs="Tahoma"/>
        </w:rPr>
      </w:pPr>
      <w:r w:rsidRPr="00112425">
        <w:rPr>
          <w:rFonts w:ascii="Tahoma" w:hAnsi="Tahoma" w:cs="Tahoma"/>
        </w:rPr>
        <w:t xml:space="preserve">Gospodarski subjekt mora v skladu s šestim odstavkom 14. člena </w:t>
      </w:r>
      <w:proofErr w:type="spellStart"/>
      <w:r w:rsidRPr="00112425">
        <w:rPr>
          <w:rFonts w:ascii="Tahoma" w:hAnsi="Tahoma" w:cs="Tahoma"/>
        </w:rPr>
        <w:t>ZIntPK</w:t>
      </w:r>
      <w:proofErr w:type="spellEnd"/>
      <w:r w:rsidRPr="00112425">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7ED7E7FD" w14:textId="747D1D29" w:rsidR="00E7001B" w:rsidRDefault="00E7001B" w:rsidP="007A5200">
      <w:pPr>
        <w:tabs>
          <w:tab w:val="left" w:pos="284"/>
        </w:tabs>
        <w:jc w:val="both"/>
        <w:rPr>
          <w:rFonts w:ascii="Tahoma" w:hAnsi="Tahoma" w:cs="Tahoma"/>
        </w:rPr>
      </w:pPr>
    </w:p>
    <w:p w14:paraId="7ED49C13" w14:textId="77777777" w:rsidR="007A5200" w:rsidRPr="00112425" w:rsidRDefault="007A5200" w:rsidP="007A5200">
      <w:pPr>
        <w:tabs>
          <w:tab w:val="left" w:pos="284"/>
        </w:tabs>
        <w:jc w:val="both"/>
        <w:rPr>
          <w:rFonts w:ascii="Tahoma" w:hAnsi="Tahoma" w:cs="Tahoma"/>
        </w:rPr>
      </w:pPr>
    </w:p>
    <w:p w14:paraId="3BEBCDB2" w14:textId="77777777" w:rsidR="00E7001B" w:rsidRPr="00112425" w:rsidRDefault="00E7001B" w:rsidP="007A5200">
      <w:pPr>
        <w:spacing w:after="120"/>
        <w:jc w:val="both"/>
        <w:rPr>
          <w:rFonts w:ascii="Tahoma" w:hAnsi="Tahoma" w:cs="Tahoma"/>
        </w:rPr>
      </w:pPr>
      <w:r w:rsidRPr="00112425">
        <w:rPr>
          <w:rFonts w:ascii="Tahoma" w:hAnsi="Tahoma" w:cs="Tahoma"/>
        </w:rPr>
        <w:lastRenderedPageBreak/>
        <w:t>Gospodarski subjekt izkaže izpolnjevanje teh pogojev s podpisom in s predložitvijo naslednjih prilog:</w:t>
      </w:r>
    </w:p>
    <w:p w14:paraId="603EF802" w14:textId="77777777" w:rsidR="00E7001B" w:rsidRPr="00112425" w:rsidRDefault="00E7001B" w:rsidP="007A5200">
      <w:pPr>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6ABD5677" w14:textId="77777777" w:rsidR="00DC1F9B" w:rsidRPr="00FB2CFB" w:rsidRDefault="00DC1F9B" w:rsidP="007A5200">
      <w:pPr>
        <w:numPr>
          <w:ilvl w:val="0"/>
          <w:numId w:val="22"/>
        </w:numPr>
        <w:ind w:left="714" w:hanging="357"/>
        <w:jc w:val="both"/>
        <w:rPr>
          <w:rFonts w:ascii="Tahoma" w:hAnsi="Tahoma" w:cs="Tahoma"/>
        </w:rPr>
      </w:pPr>
      <w:r w:rsidRPr="00FB2CFB">
        <w:rPr>
          <w:rFonts w:ascii="Tahoma" w:hAnsi="Tahoma" w:cs="Tahoma"/>
        </w:rPr>
        <w:t>Priloga »Izjava o udeležbi fizičnih in pravnih oseb v lastništvu«.</w:t>
      </w:r>
    </w:p>
    <w:p w14:paraId="7CAB0917" w14:textId="77777777" w:rsidR="00E7001B" w:rsidRDefault="00E7001B" w:rsidP="007A5200">
      <w:pPr>
        <w:widowControl w:val="0"/>
        <w:jc w:val="both"/>
        <w:rPr>
          <w:rFonts w:ascii="Tahoma" w:hAnsi="Tahoma" w:cs="Tahoma"/>
          <w:b/>
        </w:rPr>
      </w:pPr>
    </w:p>
    <w:p w14:paraId="4888ACD8" w14:textId="77777777"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14:paraId="3E5BAD1D" w14:textId="77777777" w:rsidR="0084369F" w:rsidRPr="00E7001B" w:rsidRDefault="0084369F" w:rsidP="00B11E1B">
      <w:pPr>
        <w:keepNext/>
        <w:widowControl w:val="0"/>
        <w:jc w:val="both"/>
        <w:rPr>
          <w:rFonts w:ascii="Tahoma" w:hAnsi="Tahoma" w:cs="Tahoma"/>
          <w:b/>
        </w:rPr>
      </w:pPr>
    </w:p>
    <w:p w14:paraId="5E0D18C9" w14:textId="77777777" w:rsidR="00B335BF" w:rsidRPr="00076910" w:rsidRDefault="00B335BF" w:rsidP="00B11E1B">
      <w:pPr>
        <w:keepNext/>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14:paraId="377CBC66" w14:textId="77777777" w:rsidR="00D13878" w:rsidRPr="00076910" w:rsidRDefault="00D13878" w:rsidP="00B11E1B">
      <w:pPr>
        <w:keepNext/>
        <w:widowControl w:val="0"/>
        <w:jc w:val="both"/>
        <w:rPr>
          <w:rFonts w:ascii="Tahoma" w:hAnsi="Tahoma" w:cs="Tahoma"/>
          <w:b/>
        </w:rPr>
      </w:pPr>
    </w:p>
    <w:p w14:paraId="475465AD"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0BCD88C6" w14:textId="77777777" w:rsidR="00AE768B" w:rsidRPr="00076910" w:rsidRDefault="00AE768B" w:rsidP="00B11E1B">
      <w:pPr>
        <w:keepNext/>
        <w:widowControl w:val="0"/>
        <w:jc w:val="both"/>
        <w:rPr>
          <w:rFonts w:ascii="Tahoma" w:hAnsi="Tahoma" w:cs="Tahoma"/>
        </w:rPr>
      </w:pPr>
    </w:p>
    <w:p w14:paraId="6704CF1F" w14:textId="77777777" w:rsidR="00594493" w:rsidRPr="00076910" w:rsidRDefault="00AE768B" w:rsidP="000C788B">
      <w:pPr>
        <w:keepLines/>
        <w:widowControl w:val="0"/>
        <w:jc w:val="both"/>
        <w:rPr>
          <w:rFonts w:ascii="Tahoma" w:hAnsi="Tahoma" w:cs="Tahoma"/>
        </w:rPr>
      </w:pPr>
      <w:r w:rsidRPr="00076910">
        <w:rPr>
          <w:rFonts w:ascii="Tahoma" w:hAnsi="Tahoma" w:cs="Tahoma"/>
        </w:rPr>
        <w:t>Merilo za izbor najugodnejšega ponudnika je najnižja ponudbena vrednost v EUR brez DDV</w:t>
      </w:r>
      <w:r w:rsidR="00323187">
        <w:rPr>
          <w:rFonts w:ascii="Tahoma" w:hAnsi="Tahoma" w:cs="Tahoma"/>
        </w:rPr>
        <w:t xml:space="preserve"> za posamezni sklop</w:t>
      </w:r>
      <w:r w:rsidR="00270E1B">
        <w:rPr>
          <w:rFonts w:ascii="Tahoma" w:hAnsi="Tahoma" w:cs="Tahoma"/>
        </w:rPr>
        <w:t>.</w:t>
      </w:r>
    </w:p>
    <w:p w14:paraId="3E8AC522" w14:textId="77777777" w:rsidR="00D57C4F" w:rsidRPr="00076910" w:rsidRDefault="00D57C4F" w:rsidP="00B11E1B">
      <w:pPr>
        <w:pStyle w:val="Telobesedila3"/>
        <w:keepNext/>
        <w:widowControl w:val="0"/>
        <w:tabs>
          <w:tab w:val="clear" w:pos="142"/>
        </w:tabs>
        <w:rPr>
          <w:rFonts w:ascii="Tahoma" w:hAnsi="Tahoma" w:cs="Tahoma"/>
          <w:lang w:val="sl-SI"/>
        </w:rPr>
      </w:pPr>
    </w:p>
    <w:p w14:paraId="6CB98044"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237AA585" w14:textId="77777777" w:rsidR="001367E8" w:rsidRPr="00076910" w:rsidRDefault="001367E8" w:rsidP="00B11E1B">
      <w:pPr>
        <w:keepNext/>
        <w:widowControl w:val="0"/>
        <w:jc w:val="both"/>
        <w:rPr>
          <w:rFonts w:ascii="Tahoma" w:hAnsi="Tahoma" w:cs="Tahoma"/>
          <w:b/>
          <w:sz w:val="22"/>
          <w:szCs w:val="22"/>
        </w:rPr>
      </w:pPr>
    </w:p>
    <w:p w14:paraId="332C99B0" w14:textId="77777777" w:rsidR="001367E8" w:rsidRPr="007A5200" w:rsidRDefault="001367E8" w:rsidP="00C952CA">
      <w:pPr>
        <w:widowControl w:val="0"/>
        <w:tabs>
          <w:tab w:val="left" w:pos="142"/>
        </w:tabs>
        <w:jc w:val="both"/>
        <w:rPr>
          <w:rFonts w:ascii="Tahoma" w:hAnsi="Tahoma" w:cs="Tahoma"/>
          <w:color w:val="0000FF"/>
          <w:u w:val="single"/>
        </w:rPr>
      </w:pPr>
      <w:r w:rsidRPr="00A73B7E">
        <w:rPr>
          <w:rFonts w:ascii="Tahoma" w:hAnsi="Tahoma" w:cs="Tahoma"/>
        </w:rPr>
        <w:t xml:space="preserve">Ponudniki morajo ponudbe predložiti v informacijski sistem e-JN na spletnem naslovu </w:t>
      </w:r>
      <w:hyperlink r:id="rId13"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4"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5110BB85" w14:textId="77777777" w:rsidR="00805C06" w:rsidRPr="00076910" w:rsidRDefault="00805C06" w:rsidP="00B11E1B">
      <w:pPr>
        <w:keepNext/>
        <w:widowControl w:val="0"/>
        <w:tabs>
          <w:tab w:val="left" w:pos="142"/>
        </w:tabs>
        <w:jc w:val="both"/>
        <w:rPr>
          <w:rFonts w:ascii="Tahoma" w:hAnsi="Tahoma" w:cs="Tahoma"/>
        </w:rPr>
      </w:pPr>
    </w:p>
    <w:p w14:paraId="09F6BB35" w14:textId="77777777" w:rsidR="001367E8" w:rsidRDefault="001367E8" w:rsidP="00840B0E">
      <w:pPr>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5"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59788438" w14:textId="77777777" w:rsidR="00DB5332" w:rsidRDefault="00DB5332" w:rsidP="00840B0E">
      <w:pPr>
        <w:widowControl w:val="0"/>
        <w:tabs>
          <w:tab w:val="left" w:pos="142"/>
        </w:tabs>
        <w:jc w:val="both"/>
        <w:rPr>
          <w:rFonts w:ascii="Tahoma" w:hAnsi="Tahoma" w:cs="Tahoma"/>
        </w:rPr>
      </w:pPr>
    </w:p>
    <w:p w14:paraId="7F75395F" w14:textId="77777777" w:rsidR="00DB5332" w:rsidRPr="00CE2724" w:rsidRDefault="00DB5332" w:rsidP="00840B0E">
      <w:pPr>
        <w:pStyle w:val="Telobesedila3"/>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F26FA55" w14:textId="77777777" w:rsidR="00DB5332" w:rsidRPr="00076910" w:rsidRDefault="00DB5332" w:rsidP="00840B0E">
      <w:pPr>
        <w:widowControl w:val="0"/>
        <w:tabs>
          <w:tab w:val="left" w:pos="142"/>
        </w:tabs>
        <w:jc w:val="both"/>
        <w:rPr>
          <w:rFonts w:ascii="Tahoma" w:hAnsi="Tahoma" w:cs="Tahoma"/>
        </w:rPr>
      </w:pPr>
    </w:p>
    <w:p w14:paraId="300CC1BA"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7470C745" w14:textId="77777777" w:rsidR="00E967C1" w:rsidRPr="00A73B7E" w:rsidRDefault="00E967C1" w:rsidP="00B11E1B">
      <w:pPr>
        <w:keepNext/>
        <w:widowControl w:val="0"/>
        <w:jc w:val="both"/>
        <w:rPr>
          <w:rFonts w:ascii="Tahoma" w:hAnsi="Tahoma" w:cs="Tahoma"/>
        </w:rPr>
      </w:pPr>
    </w:p>
    <w:p w14:paraId="2599A5F1"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27FDC68" w14:textId="77777777" w:rsidR="00E967C1" w:rsidRPr="006D03C9" w:rsidRDefault="00E967C1" w:rsidP="00CF6E36">
      <w:pPr>
        <w:keepNext/>
        <w:widowControl w:val="0"/>
        <w:tabs>
          <w:tab w:val="left" w:pos="142"/>
        </w:tabs>
        <w:jc w:val="both"/>
        <w:rPr>
          <w:rFonts w:ascii="Tahoma" w:hAnsi="Tahoma" w:cs="Tahoma"/>
        </w:rPr>
      </w:pPr>
    </w:p>
    <w:p w14:paraId="4E372AB1" w14:textId="77777777" w:rsidR="00E967C1" w:rsidRPr="003D7BF0" w:rsidRDefault="00E967C1" w:rsidP="00934235">
      <w:pPr>
        <w:widowControl w:val="0"/>
        <w:tabs>
          <w:tab w:val="left" w:pos="142"/>
        </w:tabs>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14:paraId="356DA8E2" w14:textId="2F45367C" w:rsidR="00E967C1" w:rsidRDefault="00E967C1" w:rsidP="00B11E1B">
      <w:pPr>
        <w:keepNext/>
        <w:widowControl w:val="0"/>
        <w:jc w:val="both"/>
        <w:rPr>
          <w:rFonts w:ascii="Tahoma" w:hAnsi="Tahoma" w:cs="Tahoma"/>
        </w:rPr>
      </w:pPr>
    </w:p>
    <w:p w14:paraId="0D47EF25" w14:textId="77777777" w:rsidR="007A5200" w:rsidRPr="00934235" w:rsidRDefault="007A5200" w:rsidP="00B11E1B">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CF6E36" w14:paraId="2B3AA94D" w14:textId="77777777" w:rsidTr="00D57C4F">
        <w:trPr>
          <w:trHeight w:val="301"/>
        </w:trPr>
        <w:tc>
          <w:tcPr>
            <w:tcW w:w="9424" w:type="dxa"/>
            <w:tcBorders>
              <w:top w:val="single" w:sz="4" w:space="0" w:color="auto"/>
              <w:bottom w:val="single" w:sz="4" w:space="0" w:color="auto"/>
            </w:tcBorders>
          </w:tcPr>
          <w:p w14:paraId="4AF4C51C" w14:textId="77777777" w:rsidR="00DB4DB7" w:rsidRPr="00934235" w:rsidRDefault="00DB4DB7" w:rsidP="00B11E1B">
            <w:pPr>
              <w:keepNext/>
              <w:widowControl w:val="0"/>
              <w:jc w:val="both"/>
              <w:rPr>
                <w:rFonts w:ascii="Tahoma" w:hAnsi="Tahoma" w:cs="Tahoma"/>
              </w:rPr>
            </w:pPr>
            <w:r w:rsidRPr="00934235">
              <w:rPr>
                <w:rFonts w:ascii="Tahoma" w:hAnsi="Tahoma" w:cs="Tahoma"/>
              </w:rPr>
              <w:t>POVZETE</w:t>
            </w:r>
            <w:r w:rsidR="00941167" w:rsidRPr="00934235">
              <w:rPr>
                <w:rFonts w:ascii="Tahoma" w:hAnsi="Tahoma" w:cs="Tahoma"/>
              </w:rPr>
              <w:t>K</w:t>
            </w:r>
            <w:r w:rsidRPr="00934235">
              <w:rPr>
                <w:rFonts w:ascii="Tahoma" w:hAnsi="Tahoma" w:cs="Tahoma"/>
              </w:rPr>
              <w:t xml:space="preserve"> PREDRAČUNA - PONUDBA</w:t>
            </w:r>
          </w:p>
        </w:tc>
      </w:tr>
    </w:tbl>
    <w:p w14:paraId="047DB88E" w14:textId="77777777" w:rsidR="00DB4DB7" w:rsidRPr="00934235" w:rsidRDefault="00DB4DB7" w:rsidP="00B11E1B">
      <w:pPr>
        <w:keepNext/>
        <w:widowControl w:val="0"/>
        <w:jc w:val="both"/>
        <w:rPr>
          <w:rFonts w:ascii="Tahoma" w:hAnsi="Tahoma" w:cs="Tahoma"/>
        </w:rPr>
      </w:pPr>
    </w:p>
    <w:p w14:paraId="661DE14C" w14:textId="77777777" w:rsidR="004A26D4" w:rsidRPr="00934235" w:rsidRDefault="004A26D4" w:rsidP="00934235">
      <w:pPr>
        <w:keepNext/>
        <w:widowControl w:val="0"/>
        <w:jc w:val="both"/>
        <w:rPr>
          <w:rFonts w:ascii="Tahoma" w:hAnsi="Tahoma" w:cs="Tahoma"/>
        </w:rPr>
      </w:pPr>
      <w:r w:rsidRPr="00934235">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w:t>
      </w:r>
      <w:r w:rsidRPr="00263FB7">
        <w:rPr>
          <w:rFonts w:ascii="Tahoma" w:hAnsi="Tahoma" w:cs="Tahoma"/>
        </w:rPr>
        <w:t>PONUDBA</w:t>
      </w:r>
      <w:r w:rsidRPr="00934235">
        <w:rPr>
          <w:rFonts w:ascii="Tahoma" w:hAnsi="Tahoma" w:cs="Tahoma"/>
        </w:rPr>
        <w:t xml:space="preserve">« v </w:t>
      </w:r>
      <w:proofErr w:type="spellStart"/>
      <w:r w:rsidRPr="00934235">
        <w:rPr>
          <w:rFonts w:ascii="Tahoma" w:hAnsi="Tahoma" w:cs="Tahoma"/>
        </w:rPr>
        <w:t>pdf</w:t>
      </w:r>
      <w:proofErr w:type="spellEnd"/>
      <w:r w:rsidRPr="00934235">
        <w:rPr>
          <w:rFonts w:ascii="Tahoma" w:hAnsi="Tahoma" w:cs="Tahoma"/>
        </w:rPr>
        <w:t xml:space="preserve">. obliki/formatu. »Skupna ponudbena vrednost«, ki bo vpisana v istoimenski razdelek in dokument (Priloga »POVZETEK PREDRAČUNA – </w:t>
      </w:r>
      <w:r w:rsidRPr="00263FB7">
        <w:rPr>
          <w:rFonts w:ascii="Tahoma" w:hAnsi="Tahoma" w:cs="Tahoma"/>
        </w:rPr>
        <w:t>PONUDBA</w:t>
      </w:r>
      <w:r>
        <w:rPr>
          <w:rFonts w:ascii="Tahoma" w:hAnsi="Tahoma" w:cs="Tahoma"/>
        </w:rPr>
        <w:t>«</w:t>
      </w:r>
      <w:r w:rsidRPr="00934235">
        <w:rPr>
          <w:rFonts w:ascii="Tahoma" w:hAnsi="Tahoma" w:cs="Tahoma"/>
        </w:rPr>
        <w:t xml:space="preserve">), ki bo naložen kot predračun v del »Predračun«, bosta razvidna in dostopna na javnem odpiranju ponudb. </w:t>
      </w:r>
    </w:p>
    <w:p w14:paraId="235905EA" w14:textId="77777777" w:rsidR="004A26D4" w:rsidRPr="00934235" w:rsidRDefault="004A26D4" w:rsidP="00934235">
      <w:pPr>
        <w:keepNext/>
        <w:widowControl w:val="0"/>
        <w:jc w:val="both"/>
        <w:rPr>
          <w:rFonts w:ascii="Tahoma" w:hAnsi="Tahoma" w:cs="Tahoma"/>
        </w:rPr>
      </w:pPr>
    </w:p>
    <w:p w14:paraId="2944ABAA" w14:textId="77777777" w:rsidR="004A26D4" w:rsidRPr="005B7A45" w:rsidRDefault="004A26D4" w:rsidP="00934235">
      <w:pPr>
        <w:keepNext/>
        <w:widowControl w:val="0"/>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sidRPr="00934235">
        <w:rPr>
          <w:rFonts w:ascii="Tahoma" w:hAnsi="Tahoma" w:cs="Tahoma"/>
        </w:rPr>
        <w:t xml:space="preserve">– </w:t>
      </w:r>
      <w:r w:rsidRPr="00C92AD9">
        <w:rPr>
          <w:rFonts w:ascii="Tahoma" w:hAnsi="Tahoma" w:cs="Tahoma"/>
        </w:rPr>
        <w:t>PONUDBA</w:t>
      </w:r>
      <w:r w:rsidRPr="005B7A45">
        <w:rPr>
          <w:rFonts w:ascii="Tahoma" w:hAnsi="Tahoma" w:cs="Tahoma"/>
        </w:rPr>
        <w:t xml:space="preserve">« - naloženim v razdelek »Skupna ponudbena cena«, del </w:t>
      </w:r>
      <w:r w:rsidRPr="005B7A45">
        <w:rPr>
          <w:rFonts w:ascii="Tahoma" w:hAnsi="Tahoma" w:cs="Tahoma"/>
        </w:rPr>
        <w:lastRenderedPageBreak/>
        <w:t>»Predračun«, in Prilogo »PONUDBENI PREDRAČUN« - naloženim v razdelek »Dokumenti«, del »Ostale priloge«, kot veljavni štejejo podatki v dokumentu, ki je predložen v razdelku »Dokumenti«, del »Ostale priloge«.</w:t>
      </w:r>
    </w:p>
    <w:p w14:paraId="4A7A6170" w14:textId="77777777" w:rsidR="004A26D4" w:rsidRPr="00934235" w:rsidRDefault="004A26D4" w:rsidP="00934235">
      <w:pPr>
        <w:keepNext/>
        <w:widowControl w:val="0"/>
        <w:jc w:val="both"/>
        <w:rPr>
          <w:rFonts w:ascii="Tahoma" w:hAnsi="Tahoma" w:cs="Tahoma"/>
        </w:rPr>
      </w:pPr>
    </w:p>
    <w:p w14:paraId="53F8E6DE" w14:textId="77777777"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20F04228" w14:textId="77777777" w:rsidTr="00D57C4F">
        <w:trPr>
          <w:trHeight w:val="372"/>
        </w:trPr>
        <w:tc>
          <w:tcPr>
            <w:tcW w:w="9424" w:type="dxa"/>
            <w:tcBorders>
              <w:top w:val="single" w:sz="4" w:space="0" w:color="auto"/>
              <w:bottom w:val="single" w:sz="4" w:space="0" w:color="auto"/>
            </w:tcBorders>
          </w:tcPr>
          <w:p w14:paraId="0EBDC30B"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3C26C51C" w14:textId="77777777" w:rsidR="00E967C1" w:rsidRPr="00076910" w:rsidRDefault="00E967C1" w:rsidP="00B11E1B">
      <w:pPr>
        <w:keepNext/>
        <w:widowControl w:val="0"/>
        <w:jc w:val="both"/>
        <w:rPr>
          <w:rFonts w:ascii="Tahoma" w:hAnsi="Tahoma" w:cs="Tahoma"/>
        </w:rPr>
      </w:pPr>
    </w:p>
    <w:p w14:paraId="36648F13"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w:t>
      </w:r>
      <w:proofErr w:type="spellStart"/>
      <w:r w:rsidRPr="00CB057A">
        <w:rPr>
          <w:rFonts w:ascii="Tahoma" w:hAnsi="Tahoma" w:cs="Tahoma"/>
        </w:rPr>
        <w:t>pdf</w:t>
      </w:r>
      <w:proofErr w:type="spellEnd"/>
      <w:r w:rsidRPr="00CB057A">
        <w:rPr>
          <w:rFonts w:ascii="Tahoma" w:hAnsi="Tahoma" w:cs="Tahoma"/>
        </w:rPr>
        <w:t xml:space="preserve">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4AD1A5D1" w14:textId="77777777" w:rsidR="004A26D4" w:rsidRPr="00CB057A" w:rsidRDefault="004A26D4" w:rsidP="004A26D4">
      <w:pPr>
        <w:keepNext/>
        <w:keepLines/>
        <w:jc w:val="both"/>
        <w:rPr>
          <w:rFonts w:ascii="Tahoma" w:hAnsi="Tahoma" w:cs="Tahoma"/>
        </w:rPr>
      </w:pPr>
    </w:p>
    <w:p w14:paraId="67D31B90"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w:t>
      </w:r>
      <w:proofErr w:type="spellStart"/>
      <w:r w:rsidRPr="00CB057A">
        <w:rPr>
          <w:rFonts w:ascii="Tahoma" w:hAnsi="Tahoma" w:cs="Tahoma"/>
        </w:rPr>
        <w:t>pdf</w:t>
      </w:r>
      <w:proofErr w:type="spellEnd"/>
      <w:r w:rsidRPr="00CB057A">
        <w:rPr>
          <w:rFonts w:ascii="Tahoma" w:hAnsi="Tahoma" w:cs="Tahoma"/>
        </w:rPr>
        <w:t xml:space="preserve"> formatu.</w:t>
      </w:r>
    </w:p>
    <w:p w14:paraId="28D55EF2" w14:textId="77777777" w:rsidR="00E967C1" w:rsidRPr="00076910" w:rsidRDefault="00E967C1" w:rsidP="00B11E1B">
      <w:pPr>
        <w:keepNext/>
        <w:widowControl w:val="0"/>
        <w:jc w:val="both"/>
        <w:rPr>
          <w:rFonts w:ascii="Tahoma" w:hAnsi="Tahoma" w:cs="Tahoma"/>
        </w:rPr>
      </w:pPr>
    </w:p>
    <w:p w14:paraId="1CA83884" w14:textId="77777777" w:rsidR="00E967C1" w:rsidRPr="00A73B7E" w:rsidRDefault="00E967C1" w:rsidP="002858BA">
      <w:pPr>
        <w:keepNext/>
        <w:widowControl w:val="0"/>
        <w:numPr>
          <w:ilvl w:val="0"/>
          <w:numId w:val="16"/>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7C8CE82E"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44B430CF" w14:textId="77777777" w:rsidR="00C952CA" w:rsidRPr="00076910" w:rsidRDefault="00C952CA" w:rsidP="00C22D1F">
      <w:pPr>
        <w:keepLines/>
        <w:widowControl w:val="0"/>
        <w:jc w:val="both"/>
        <w:rPr>
          <w:rFonts w:ascii="Tahoma" w:hAnsi="Tahoma" w:cs="Tahoma"/>
        </w:rPr>
      </w:pPr>
    </w:p>
    <w:p w14:paraId="4FC15807"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w:t>
      </w:r>
      <w:proofErr w:type="spellStart"/>
      <w:r w:rsidRPr="00076910">
        <w:rPr>
          <w:rFonts w:ascii="Tahoma" w:hAnsi="Tahoma" w:cs="Tahoma"/>
          <w:b/>
          <w:u w:val="single"/>
        </w:rPr>
        <w:t>pdf</w:t>
      </w:r>
      <w:proofErr w:type="spellEnd"/>
      <w:r w:rsidRPr="00076910">
        <w:rPr>
          <w:rFonts w:ascii="Tahoma" w:hAnsi="Tahoma" w:cs="Tahoma"/>
          <w:b/>
          <w:u w:val="single"/>
        </w:rPr>
        <w:t xml:space="preserve"> formatu</w:t>
      </w:r>
      <w:r w:rsidRPr="00076910">
        <w:rPr>
          <w:rFonts w:ascii="Tahoma" w:hAnsi="Tahoma" w:cs="Tahoma"/>
        </w:rPr>
        <w:t xml:space="preserve"> (</w:t>
      </w:r>
      <w:proofErr w:type="spellStart"/>
      <w:r w:rsidRPr="00076910">
        <w:rPr>
          <w:rFonts w:ascii="Tahoma" w:hAnsi="Tahoma" w:cs="Tahoma"/>
        </w:rPr>
        <w:t>sken</w:t>
      </w:r>
      <w:proofErr w:type="spellEnd"/>
      <w:r w:rsidRPr="00076910">
        <w:rPr>
          <w:rFonts w:ascii="Tahoma" w:hAnsi="Tahoma" w:cs="Tahoma"/>
        </w:rPr>
        <w:t xml:space="preserve">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w:t>
      </w:r>
      <w:proofErr w:type="spellStart"/>
      <w:r w:rsidR="008458DF" w:rsidRPr="00076910">
        <w:rPr>
          <w:rFonts w:ascii="Tahoma" w:hAnsi="Tahoma" w:cs="Tahoma"/>
          <w:b/>
        </w:rPr>
        <w:t>pdf</w:t>
      </w:r>
      <w:proofErr w:type="spellEnd"/>
      <w:r w:rsidR="008458DF" w:rsidRPr="00076910">
        <w:rPr>
          <w:rFonts w:ascii="Tahoma" w:hAnsi="Tahoma" w:cs="Tahoma"/>
          <w:b/>
        </w:rPr>
        <w:t xml:space="preserve"> in</w:t>
      </w:r>
      <w:r w:rsidR="00F91EA9" w:rsidRPr="00076910">
        <w:rPr>
          <w:rFonts w:ascii="Tahoma" w:hAnsi="Tahoma" w:cs="Tahoma"/>
          <w:b/>
        </w:rPr>
        <w:t xml:space="preserve"> </w:t>
      </w:r>
      <w:proofErr w:type="spellStart"/>
      <w:r w:rsidRPr="00076910">
        <w:rPr>
          <w:rFonts w:ascii="Tahoma" w:hAnsi="Tahoma" w:cs="Tahoma"/>
          <w:b/>
        </w:rPr>
        <w:t>excel</w:t>
      </w:r>
      <w:proofErr w:type="spellEnd"/>
      <w:r w:rsidRPr="00076910">
        <w:rPr>
          <w:rFonts w:ascii="Tahoma" w:hAnsi="Tahoma" w:cs="Tahoma"/>
          <w:b/>
        </w:rPr>
        <w:t xml:space="preserve"> formatu</w:t>
      </w:r>
      <w:r w:rsidRPr="00076910">
        <w:rPr>
          <w:rFonts w:ascii="Tahoma" w:hAnsi="Tahoma" w:cs="Tahoma"/>
        </w:rPr>
        <w:t xml:space="preserve">. Ponudniki so obvezani priložiti vse priloge, razen če v posamezni prilogi ni drugače navedeno. </w:t>
      </w:r>
    </w:p>
    <w:p w14:paraId="475AF4C9" w14:textId="77777777" w:rsidR="00C952CA" w:rsidRPr="00076910" w:rsidRDefault="00C952CA" w:rsidP="00C22D1F">
      <w:pPr>
        <w:keepLines/>
        <w:widowControl w:val="0"/>
        <w:jc w:val="both"/>
        <w:rPr>
          <w:rFonts w:ascii="Tahoma" w:hAnsi="Tahoma" w:cs="Tahoma"/>
        </w:rPr>
      </w:pPr>
    </w:p>
    <w:p w14:paraId="076DA09C" w14:textId="77777777"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13B72F21" w14:textId="77777777" w:rsidR="000A4F25" w:rsidRPr="00076910" w:rsidRDefault="000A4F25" w:rsidP="00C22D1F">
      <w:pPr>
        <w:keepLines/>
        <w:widowControl w:val="0"/>
        <w:jc w:val="both"/>
        <w:rPr>
          <w:rFonts w:ascii="Tahoma" w:hAnsi="Tahoma" w:cs="Tahoma"/>
        </w:rPr>
      </w:pPr>
    </w:p>
    <w:p w14:paraId="7597D023" w14:textId="77777777"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14:paraId="5C18D609" w14:textId="77777777" w:rsidR="000A4F25" w:rsidRPr="00076910" w:rsidRDefault="000A4F25" w:rsidP="002858BA">
      <w:pPr>
        <w:keepLines/>
        <w:widowControl w:val="0"/>
        <w:numPr>
          <w:ilvl w:val="0"/>
          <w:numId w:val="19"/>
        </w:numPr>
        <w:jc w:val="both"/>
        <w:rPr>
          <w:rFonts w:ascii="Tahoma" w:hAnsi="Tahoma" w:cs="Tahoma"/>
        </w:rPr>
      </w:pPr>
      <w:r w:rsidRPr="00076910">
        <w:rPr>
          <w:rFonts w:ascii="Tahoma" w:hAnsi="Tahoma" w:cs="Tahoma"/>
        </w:rPr>
        <w:t>Akt o skupni izvedbi naročila</w:t>
      </w:r>
    </w:p>
    <w:p w14:paraId="3FD7F2E8" w14:textId="77777777" w:rsidR="00A57695" w:rsidRPr="00076910" w:rsidRDefault="00A57695" w:rsidP="002858BA">
      <w:pPr>
        <w:keepLines/>
        <w:widowControl w:val="0"/>
        <w:numPr>
          <w:ilvl w:val="0"/>
          <w:numId w:val="19"/>
        </w:numPr>
        <w:jc w:val="both"/>
        <w:rPr>
          <w:rFonts w:ascii="Tahoma" w:hAnsi="Tahoma" w:cs="Tahoma"/>
        </w:rPr>
      </w:pPr>
      <w:r w:rsidRPr="00076910">
        <w:rPr>
          <w:rFonts w:ascii="Tahoma" w:hAnsi="Tahoma" w:cs="Tahoma"/>
        </w:rPr>
        <w:t>Izjava – Osebe</w:t>
      </w:r>
    </w:p>
    <w:p w14:paraId="5A8E8DBD" w14:textId="77777777" w:rsidR="00A57695" w:rsidRPr="00FB2CFB" w:rsidRDefault="00A57695" w:rsidP="002858BA">
      <w:pPr>
        <w:keepLines/>
        <w:widowControl w:val="0"/>
        <w:numPr>
          <w:ilvl w:val="0"/>
          <w:numId w:val="19"/>
        </w:numPr>
        <w:jc w:val="both"/>
        <w:rPr>
          <w:rFonts w:ascii="Tahoma" w:hAnsi="Tahoma" w:cs="Tahoma"/>
        </w:rPr>
      </w:pPr>
      <w:r w:rsidRPr="00FB2CFB">
        <w:rPr>
          <w:rFonts w:ascii="Tahoma" w:hAnsi="Tahoma" w:cs="Tahoma"/>
        </w:rPr>
        <w:t>Izjava o udeležbi fizičn</w:t>
      </w:r>
      <w:r>
        <w:rPr>
          <w:rFonts w:ascii="Tahoma" w:hAnsi="Tahoma" w:cs="Tahoma"/>
        </w:rPr>
        <w:t>ih in pravnih oseb v lastništvu</w:t>
      </w:r>
    </w:p>
    <w:p w14:paraId="29E0753C" w14:textId="77777777" w:rsidR="00C9221A" w:rsidRPr="00076910" w:rsidRDefault="00C9221A" w:rsidP="002858BA">
      <w:pPr>
        <w:keepLines/>
        <w:widowControl w:val="0"/>
        <w:numPr>
          <w:ilvl w:val="0"/>
          <w:numId w:val="19"/>
        </w:numPr>
        <w:jc w:val="both"/>
        <w:rPr>
          <w:rFonts w:ascii="Tahoma" w:hAnsi="Tahoma" w:cs="Tahoma"/>
        </w:rPr>
      </w:pPr>
      <w:r w:rsidRPr="00076910">
        <w:rPr>
          <w:rFonts w:ascii="Tahoma" w:hAnsi="Tahoma" w:cs="Tahoma"/>
        </w:rPr>
        <w:t>Seznam referenc</w:t>
      </w:r>
    </w:p>
    <w:p w14:paraId="22FE5604" w14:textId="77777777" w:rsidR="000A4F25" w:rsidRPr="00076910" w:rsidRDefault="000A4F25" w:rsidP="002858BA">
      <w:pPr>
        <w:keepLines/>
        <w:widowControl w:val="0"/>
        <w:numPr>
          <w:ilvl w:val="0"/>
          <w:numId w:val="19"/>
        </w:numPr>
        <w:jc w:val="both"/>
        <w:rPr>
          <w:rFonts w:ascii="Tahoma" w:hAnsi="Tahoma" w:cs="Tahoma"/>
        </w:rPr>
      </w:pPr>
      <w:r w:rsidRPr="00076910">
        <w:rPr>
          <w:rFonts w:ascii="Tahoma" w:hAnsi="Tahoma" w:cs="Tahoma"/>
        </w:rPr>
        <w:t>Potrdilo – reference</w:t>
      </w:r>
    </w:p>
    <w:p w14:paraId="12369B6B" w14:textId="77777777" w:rsidR="000A4F25" w:rsidRPr="00076910" w:rsidRDefault="000A4F25" w:rsidP="002858BA">
      <w:pPr>
        <w:keepLines/>
        <w:widowControl w:val="0"/>
        <w:numPr>
          <w:ilvl w:val="0"/>
          <w:numId w:val="19"/>
        </w:numPr>
        <w:jc w:val="both"/>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Pr="00076910">
        <w:rPr>
          <w:rFonts w:ascii="Tahoma" w:hAnsi="Tahoma" w:cs="Tahoma"/>
        </w:rPr>
        <w:t xml:space="preserve">dokazila </w:t>
      </w:r>
    </w:p>
    <w:p w14:paraId="53F501AE" w14:textId="77777777" w:rsidR="000A4F25" w:rsidRPr="00076910" w:rsidRDefault="000A4F25" w:rsidP="002858BA">
      <w:pPr>
        <w:keepLines/>
        <w:widowControl w:val="0"/>
        <w:numPr>
          <w:ilvl w:val="0"/>
          <w:numId w:val="19"/>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14:paraId="794E57AF" w14:textId="77777777" w:rsidR="000A4F25" w:rsidRPr="00076910" w:rsidRDefault="000A4F25" w:rsidP="002858BA">
      <w:pPr>
        <w:keepLines/>
        <w:widowControl w:val="0"/>
        <w:numPr>
          <w:ilvl w:val="0"/>
          <w:numId w:val="19"/>
        </w:numPr>
        <w:jc w:val="both"/>
        <w:rPr>
          <w:rFonts w:ascii="Tahoma" w:hAnsi="Tahoma" w:cs="Tahoma"/>
        </w:rPr>
      </w:pPr>
      <w:r w:rsidRPr="00076910">
        <w:rPr>
          <w:rFonts w:ascii="Tahoma" w:hAnsi="Tahoma" w:cs="Tahoma"/>
        </w:rPr>
        <w:t>Finančna sposobnost – Bon obrazec</w:t>
      </w:r>
    </w:p>
    <w:p w14:paraId="4D86CEDB" w14:textId="77777777" w:rsidR="00DC1F9B" w:rsidRPr="00FB2CFB" w:rsidRDefault="00DC1F9B" w:rsidP="002858BA">
      <w:pPr>
        <w:keepLines/>
        <w:widowControl w:val="0"/>
        <w:numPr>
          <w:ilvl w:val="0"/>
          <w:numId w:val="19"/>
        </w:numPr>
        <w:jc w:val="both"/>
        <w:rPr>
          <w:rFonts w:ascii="Tahoma" w:hAnsi="Tahoma" w:cs="Tahoma"/>
        </w:rPr>
      </w:pPr>
      <w:r w:rsidRPr="00FB2CFB">
        <w:rPr>
          <w:rFonts w:ascii="Tahoma" w:hAnsi="Tahoma" w:cs="Tahoma"/>
        </w:rPr>
        <w:t>Podizvajalci – Pooblastilo, soglasje, pravni akt o sodelovanju …</w:t>
      </w:r>
    </w:p>
    <w:p w14:paraId="47BA922E" w14:textId="77777777" w:rsidR="00D8288D" w:rsidRPr="00076910" w:rsidRDefault="000A4F25" w:rsidP="002858BA">
      <w:pPr>
        <w:keepLines/>
        <w:widowControl w:val="0"/>
        <w:numPr>
          <w:ilvl w:val="0"/>
          <w:numId w:val="19"/>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w:t>
      </w:r>
      <w:proofErr w:type="spellStart"/>
      <w:r w:rsidR="009963F3" w:rsidRPr="00076910">
        <w:rPr>
          <w:rFonts w:ascii="Tahoma" w:hAnsi="Tahoma" w:cs="Tahoma"/>
        </w:rPr>
        <w:t>pdf</w:t>
      </w:r>
      <w:proofErr w:type="spellEnd"/>
      <w:r w:rsidR="009963F3" w:rsidRPr="00076910">
        <w:rPr>
          <w:rFonts w:ascii="Tahoma" w:hAnsi="Tahoma" w:cs="Tahoma"/>
        </w:rPr>
        <w:t xml:space="preserve"> in </w:t>
      </w:r>
      <w:proofErr w:type="spellStart"/>
      <w:r w:rsidR="009963F3" w:rsidRPr="00076910">
        <w:rPr>
          <w:rFonts w:ascii="Tahoma" w:hAnsi="Tahoma" w:cs="Tahoma"/>
        </w:rPr>
        <w:t>excel</w:t>
      </w:r>
      <w:proofErr w:type="spellEnd"/>
      <w:r w:rsidR="009963F3" w:rsidRPr="00076910">
        <w:rPr>
          <w:rFonts w:ascii="Tahoma" w:hAnsi="Tahoma" w:cs="Tahoma"/>
        </w:rPr>
        <w:t xml:space="preserve"> formatu</w:t>
      </w:r>
      <w:r w:rsidR="009E0D01" w:rsidRPr="00076910">
        <w:rPr>
          <w:rFonts w:ascii="Tahoma" w:hAnsi="Tahoma" w:cs="Tahoma"/>
        </w:rPr>
        <w:t>.</w:t>
      </w:r>
    </w:p>
    <w:p w14:paraId="5B86DAC2" w14:textId="77777777" w:rsidR="00B77150" w:rsidRPr="00841E8A" w:rsidRDefault="00B77150" w:rsidP="000B1478">
      <w:pPr>
        <w:keepLines/>
        <w:widowControl w:val="0"/>
        <w:jc w:val="both"/>
        <w:rPr>
          <w:rFonts w:ascii="Tahoma" w:hAnsi="Tahoma" w:cs="Tahoma"/>
          <w:bCs/>
        </w:rPr>
      </w:pPr>
    </w:p>
    <w:p w14:paraId="5F831B77" w14:textId="77777777" w:rsidR="00EC234B" w:rsidRDefault="00EC234B">
      <w:pPr>
        <w:rPr>
          <w:rFonts w:ascii="Tahoma" w:hAnsi="Tahoma" w:cs="Tahoma"/>
          <w:b/>
          <w:sz w:val="22"/>
          <w:szCs w:val="24"/>
        </w:rPr>
      </w:pPr>
      <w:r>
        <w:rPr>
          <w:rFonts w:ascii="Tahoma" w:hAnsi="Tahoma" w:cs="Tahoma"/>
          <w:b/>
          <w:sz w:val="22"/>
          <w:szCs w:val="24"/>
        </w:rPr>
        <w:br w:type="page"/>
      </w:r>
    </w:p>
    <w:p w14:paraId="43C1A003" w14:textId="77777777" w:rsidR="00216853" w:rsidRPr="004A26D4" w:rsidRDefault="00216853" w:rsidP="000B1478">
      <w:pPr>
        <w:keepLines/>
        <w:widowControl w:val="0"/>
        <w:jc w:val="both"/>
        <w:rPr>
          <w:rFonts w:ascii="Tahoma" w:hAnsi="Tahoma" w:cs="Tahoma"/>
        </w:rPr>
      </w:pPr>
      <w:r w:rsidRPr="00882BC6">
        <w:rPr>
          <w:rFonts w:ascii="Tahoma" w:hAnsi="Tahoma" w:cs="Tahoma"/>
          <w:b/>
          <w:sz w:val="22"/>
          <w:szCs w:val="24"/>
        </w:rPr>
        <w:lastRenderedPageBreak/>
        <w:t>6.</w:t>
      </w:r>
      <w:r w:rsidR="003E641E" w:rsidRPr="00882BC6">
        <w:rPr>
          <w:rFonts w:ascii="Tahoma" w:hAnsi="Tahoma" w:cs="Tahoma"/>
          <w:b/>
          <w:sz w:val="22"/>
          <w:szCs w:val="24"/>
        </w:rPr>
        <w:t>2</w:t>
      </w:r>
      <w:r w:rsidRPr="00882BC6">
        <w:rPr>
          <w:rFonts w:ascii="Tahoma" w:hAnsi="Tahoma" w:cs="Tahoma"/>
          <w:b/>
          <w:sz w:val="22"/>
          <w:szCs w:val="24"/>
        </w:rPr>
        <w:t xml:space="preserve"> VZOR</w:t>
      </w:r>
      <w:r w:rsidR="004C4344" w:rsidRPr="00882BC6">
        <w:rPr>
          <w:rFonts w:ascii="Tahoma" w:hAnsi="Tahoma" w:cs="Tahoma"/>
          <w:b/>
          <w:sz w:val="22"/>
          <w:szCs w:val="24"/>
        </w:rPr>
        <w:t>E</w:t>
      </w:r>
      <w:r w:rsidRPr="00882BC6">
        <w:rPr>
          <w:rFonts w:ascii="Tahoma" w:hAnsi="Tahoma" w:cs="Tahoma"/>
          <w:b/>
          <w:sz w:val="22"/>
          <w:szCs w:val="24"/>
        </w:rPr>
        <w:t>C</w:t>
      </w:r>
      <w:r w:rsidR="004C4344" w:rsidRPr="00882BC6">
        <w:rPr>
          <w:rFonts w:ascii="Tahoma" w:hAnsi="Tahoma" w:cs="Tahoma"/>
          <w:b/>
          <w:sz w:val="22"/>
          <w:szCs w:val="24"/>
        </w:rPr>
        <w:t xml:space="preserve"> POGODBE</w:t>
      </w:r>
    </w:p>
    <w:p w14:paraId="76246FA0" w14:textId="77777777" w:rsidR="00216853" w:rsidRPr="00076910" w:rsidRDefault="00216853" w:rsidP="000B1478">
      <w:pPr>
        <w:keepLines/>
        <w:widowControl w:val="0"/>
        <w:jc w:val="both"/>
        <w:rPr>
          <w:rFonts w:ascii="Tahoma" w:hAnsi="Tahoma" w:cs="Tahoma"/>
        </w:rPr>
      </w:pPr>
    </w:p>
    <w:p w14:paraId="6EDB3379" w14:textId="1FD54429" w:rsidR="009E1B44" w:rsidRPr="00076910" w:rsidRDefault="00870F1A" w:rsidP="000B1478">
      <w:pPr>
        <w:keepLines/>
        <w:widowControl w:val="0"/>
        <w:rPr>
          <w:rFonts w:ascii="Tahoma" w:hAnsi="Tahoma" w:cs="Tahoma"/>
        </w:rPr>
      </w:pPr>
      <w:r w:rsidRPr="00076910">
        <w:rPr>
          <w:rFonts w:ascii="Tahoma" w:hAnsi="Tahoma" w:cs="Tahoma"/>
        </w:rPr>
        <w:t xml:space="preserve">št. naročnika: </w:t>
      </w:r>
      <w:r w:rsidR="00F0675C">
        <w:rPr>
          <w:rFonts w:ascii="Tahoma" w:hAnsi="Tahoma" w:cs="Tahoma"/>
        </w:rPr>
        <w:t>JPE-SIR-256/24</w:t>
      </w:r>
      <w:r w:rsidR="008B6910">
        <w:rPr>
          <w:rFonts w:ascii="Tahoma" w:hAnsi="Tahoma" w:cs="Tahoma"/>
        </w:rPr>
        <w:t>-__</w:t>
      </w:r>
    </w:p>
    <w:p w14:paraId="6A52ADF4" w14:textId="77777777" w:rsidR="009E1B44" w:rsidRPr="00076910" w:rsidRDefault="009E1B44" w:rsidP="000B1478">
      <w:pPr>
        <w:keepLines/>
        <w:widowControl w:val="0"/>
        <w:rPr>
          <w:rFonts w:ascii="Tahoma" w:hAnsi="Tahoma" w:cs="Tahoma"/>
        </w:rPr>
      </w:pPr>
      <w:r w:rsidRPr="00076910">
        <w:rPr>
          <w:rFonts w:ascii="Tahoma" w:hAnsi="Tahoma" w:cs="Tahoma"/>
        </w:rPr>
        <w:t xml:space="preserve">št. izvajalca: </w:t>
      </w:r>
    </w:p>
    <w:p w14:paraId="00E8535E" w14:textId="77777777" w:rsidR="009E1B44" w:rsidRDefault="009E1B44" w:rsidP="000B1478">
      <w:pPr>
        <w:keepLines/>
        <w:widowControl w:val="0"/>
        <w:rPr>
          <w:rFonts w:ascii="Tahoma" w:hAnsi="Tahoma" w:cs="Tahoma"/>
        </w:rPr>
      </w:pPr>
    </w:p>
    <w:p w14:paraId="6BD2FBF0" w14:textId="2FAA68A2" w:rsidR="00DF5947" w:rsidRPr="00DF5947" w:rsidRDefault="008B6910" w:rsidP="00DF5947">
      <w:pPr>
        <w:keepLines/>
        <w:widowControl w:val="0"/>
        <w:rPr>
          <w:rFonts w:ascii="Tahoma" w:hAnsi="Tahoma" w:cs="Tahoma"/>
        </w:rPr>
      </w:pPr>
      <w:r>
        <w:rPr>
          <w:rFonts w:ascii="Tahoma" w:hAnsi="Tahoma" w:cs="Tahoma"/>
        </w:rPr>
        <w:t xml:space="preserve">za </w:t>
      </w:r>
      <w:r w:rsidR="00A277D1">
        <w:rPr>
          <w:rFonts w:ascii="Tahoma" w:hAnsi="Tahoma" w:cs="Tahoma"/>
        </w:rPr>
        <w:t>i</w:t>
      </w:r>
      <w:r w:rsidR="00DF5947" w:rsidRPr="00DF5947">
        <w:rPr>
          <w:rFonts w:ascii="Tahoma" w:hAnsi="Tahoma" w:cs="Tahoma"/>
        </w:rPr>
        <w:t>zvedb</w:t>
      </w:r>
      <w:r>
        <w:rPr>
          <w:rFonts w:ascii="Tahoma" w:hAnsi="Tahoma" w:cs="Tahoma"/>
        </w:rPr>
        <w:t>o</w:t>
      </w:r>
      <w:r w:rsidR="00DF5947" w:rsidRPr="00DF5947">
        <w:rPr>
          <w:rFonts w:ascii="Tahoma" w:hAnsi="Tahoma" w:cs="Tahoma"/>
        </w:rPr>
        <w:t xml:space="preserve"> gradbenih del</w:t>
      </w:r>
      <w:r w:rsidR="00A277D1">
        <w:rPr>
          <w:rFonts w:ascii="Tahoma" w:hAnsi="Tahoma" w:cs="Tahoma"/>
        </w:rPr>
        <w:t xml:space="preserve"> </w:t>
      </w:r>
      <w:r w:rsidR="00641EC1">
        <w:rPr>
          <w:rFonts w:ascii="Tahoma" w:hAnsi="Tahoma" w:cs="Tahoma"/>
        </w:rPr>
        <w:t>za</w:t>
      </w:r>
      <w:r w:rsidR="00DF5947" w:rsidRPr="00DF5947">
        <w:rPr>
          <w:rFonts w:ascii="Tahoma" w:hAnsi="Tahoma" w:cs="Tahoma"/>
        </w:rPr>
        <w:t xml:space="preserve"> sklop:</w:t>
      </w:r>
    </w:p>
    <w:p w14:paraId="18180846" w14:textId="77777777" w:rsidR="00DF5947" w:rsidRPr="00DF5947" w:rsidRDefault="00DF5947" w:rsidP="00DF5947">
      <w:pPr>
        <w:keepLines/>
        <w:widowControl w:val="0"/>
        <w:rPr>
          <w:rFonts w:ascii="Tahoma" w:hAnsi="Tahoma" w:cs="Tahoma"/>
        </w:rPr>
      </w:pPr>
    </w:p>
    <w:p w14:paraId="03A49094" w14:textId="77777777" w:rsidR="00E65352" w:rsidRPr="00E65352" w:rsidRDefault="00E65352" w:rsidP="00E65352">
      <w:pPr>
        <w:keepLines/>
        <w:widowControl w:val="0"/>
        <w:numPr>
          <w:ilvl w:val="0"/>
          <w:numId w:val="37"/>
        </w:numPr>
        <w:rPr>
          <w:rFonts w:ascii="Tahoma" w:hAnsi="Tahoma" w:cs="Tahoma"/>
        </w:rPr>
      </w:pPr>
      <w:r w:rsidRPr="00E65352">
        <w:rPr>
          <w:rFonts w:ascii="Tahoma" w:hAnsi="Tahoma" w:cs="Tahoma"/>
        </w:rPr>
        <w:t>30III-774-00 Obnova vročevoda T1700 na območju OŠ Danile Kumar</w:t>
      </w:r>
    </w:p>
    <w:p w14:paraId="5B4B2567" w14:textId="77777777" w:rsidR="00E65352" w:rsidRPr="00E65352" w:rsidRDefault="00E65352" w:rsidP="00E65352">
      <w:pPr>
        <w:keepLines/>
        <w:widowControl w:val="0"/>
        <w:numPr>
          <w:ilvl w:val="0"/>
          <w:numId w:val="37"/>
        </w:numPr>
        <w:rPr>
          <w:rFonts w:ascii="Tahoma" w:hAnsi="Tahoma" w:cs="Tahoma"/>
        </w:rPr>
      </w:pPr>
      <w:r w:rsidRPr="00E65352">
        <w:rPr>
          <w:rFonts w:ascii="Tahoma" w:hAnsi="Tahoma" w:cs="Tahoma"/>
        </w:rPr>
        <w:t xml:space="preserve">30III-753-00 Gradnja priključka za stanovanjsko sosesko Litijska - </w:t>
      </w:r>
      <w:proofErr w:type="spellStart"/>
      <w:r w:rsidRPr="00E65352">
        <w:rPr>
          <w:rFonts w:ascii="Tahoma" w:hAnsi="Tahoma" w:cs="Tahoma"/>
        </w:rPr>
        <w:t>Pesarska</w:t>
      </w:r>
      <w:proofErr w:type="spellEnd"/>
    </w:p>
    <w:p w14:paraId="02B1DF77" w14:textId="77777777" w:rsidR="004336F6" w:rsidRDefault="004336F6" w:rsidP="000B1478">
      <w:pPr>
        <w:keepLines/>
        <w:widowControl w:val="0"/>
        <w:rPr>
          <w:rFonts w:ascii="Tahoma" w:hAnsi="Tahoma" w:cs="Tahoma"/>
        </w:rPr>
      </w:pPr>
    </w:p>
    <w:p w14:paraId="31FB8B12" w14:textId="77777777" w:rsidR="009E1B44" w:rsidRPr="00076910" w:rsidRDefault="009E1B44" w:rsidP="000B1478">
      <w:pPr>
        <w:keepLines/>
        <w:widowControl w:val="0"/>
        <w:rPr>
          <w:rFonts w:ascii="Tahoma" w:hAnsi="Tahoma" w:cs="Tahoma"/>
        </w:rPr>
      </w:pPr>
      <w:r w:rsidRPr="00076910">
        <w:rPr>
          <w:rFonts w:ascii="Tahoma" w:hAnsi="Tahoma" w:cs="Tahoma"/>
        </w:rPr>
        <w:t>ki jo skleneta</w:t>
      </w:r>
    </w:p>
    <w:p w14:paraId="1A131160" w14:textId="77777777" w:rsidR="009E1B44" w:rsidRPr="00076910" w:rsidRDefault="009E1B44" w:rsidP="000B1478">
      <w:pPr>
        <w:keepLines/>
        <w:widowControl w:val="0"/>
        <w:tabs>
          <w:tab w:val="left" w:pos="1702"/>
        </w:tabs>
        <w:ind w:left="1701" w:hanging="1701"/>
        <w:rPr>
          <w:rFonts w:ascii="Tahoma" w:hAnsi="Tahoma" w:cs="Tahoma"/>
        </w:rPr>
      </w:pPr>
    </w:p>
    <w:p w14:paraId="688E4F90" w14:textId="480BAC60" w:rsidR="00BF2354" w:rsidRPr="00076910" w:rsidRDefault="009E1B44" w:rsidP="000B1478">
      <w:pPr>
        <w:keepLines/>
        <w:widowControl w:val="0"/>
        <w:ind w:left="2124" w:hanging="2124"/>
        <w:jc w:val="both"/>
        <w:rPr>
          <w:rFonts w:ascii="Tahoma" w:hAnsi="Tahoma" w:cs="Tahoma"/>
        </w:rPr>
      </w:pPr>
      <w:r w:rsidRPr="00076910">
        <w:rPr>
          <w:rFonts w:ascii="Tahoma" w:hAnsi="Tahoma" w:cs="Tahoma"/>
        </w:rPr>
        <w:t>NAROČNIK:</w:t>
      </w:r>
      <w:r w:rsidRPr="00076910">
        <w:rPr>
          <w:rFonts w:ascii="Tahoma" w:hAnsi="Tahoma" w:cs="Tahoma"/>
        </w:rPr>
        <w:tab/>
        <w:t xml:space="preserve">JAVNO PODJETJE ENERGETIKA LJUBLJANA </w:t>
      </w:r>
      <w:proofErr w:type="spellStart"/>
      <w:r w:rsidRPr="00076910">
        <w:rPr>
          <w:rFonts w:ascii="Tahoma" w:hAnsi="Tahoma" w:cs="Tahoma"/>
        </w:rPr>
        <w:t>d.o.o</w:t>
      </w:r>
      <w:proofErr w:type="spellEnd"/>
      <w:r w:rsidRPr="00076910">
        <w:rPr>
          <w:rFonts w:ascii="Tahoma" w:hAnsi="Tahoma" w:cs="Tahoma"/>
        </w:rPr>
        <w:t>., Verovškova ulica 62, 1000 L</w:t>
      </w:r>
      <w:r w:rsidR="00641EC1">
        <w:rPr>
          <w:rFonts w:ascii="Tahoma" w:hAnsi="Tahoma" w:cs="Tahoma"/>
        </w:rPr>
        <w:t>jubljana</w:t>
      </w:r>
      <w:r w:rsidRPr="00076910">
        <w:rPr>
          <w:rFonts w:ascii="Tahoma" w:hAnsi="Tahoma" w:cs="Tahoma"/>
        </w:rPr>
        <w:t xml:space="preserve">, ki ga zastopa direktor Samo Lozej </w:t>
      </w:r>
      <w:r w:rsidR="00B94CD2" w:rsidRPr="00076910">
        <w:rPr>
          <w:rFonts w:ascii="Tahoma" w:hAnsi="Tahoma" w:cs="Tahoma"/>
        </w:rPr>
        <w:t>(v nadaljevanju: naročnik)</w:t>
      </w:r>
    </w:p>
    <w:p w14:paraId="368F304A" w14:textId="77777777" w:rsidR="009E1B44" w:rsidRPr="00076910" w:rsidRDefault="009E1B44" w:rsidP="000B1478">
      <w:pPr>
        <w:keepLines/>
        <w:widowControl w:val="0"/>
        <w:tabs>
          <w:tab w:val="left" w:pos="1702"/>
        </w:tabs>
        <w:ind w:left="1701" w:hanging="1701"/>
        <w:rPr>
          <w:rFonts w:ascii="Tahoma" w:hAnsi="Tahoma" w:cs="Tahoma"/>
        </w:rPr>
      </w:pPr>
    </w:p>
    <w:p w14:paraId="2E3C4CB8" w14:textId="77777777" w:rsidR="00892456"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w:t>
      </w:r>
      <w:r w:rsidR="00E94C48" w:rsidRPr="00076910">
        <w:rPr>
          <w:rFonts w:ascii="Tahoma" w:hAnsi="Tahoma" w:cs="Tahoma"/>
        </w:rPr>
        <w:tab/>
      </w:r>
      <w:r w:rsidR="00E94C48" w:rsidRPr="00076910">
        <w:rPr>
          <w:rFonts w:ascii="Tahoma" w:hAnsi="Tahoma" w:cs="Tahoma"/>
        </w:rPr>
        <w:tab/>
        <w:t>5226406000</w:t>
      </w:r>
    </w:p>
    <w:p w14:paraId="5A57ED68" w14:textId="77777777" w:rsidR="009E1B44" w:rsidRPr="00076910" w:rsidRDefault="00892456"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9E1B44" w:rsidRPr="00076910">
        <w:rPr>
          <w:rFonts w:ascii="Tahoma" w:hAnsi="Tahoma" w:cs="Tahoma"/>
        </w:rPr>
        <w:tab/>
        <w:t>SI</w:t>
      </w:r>
      <w:r w:rsidR="00B002E8" w:rsidRPr="00076910">
        <w:rPr>
          <w:rFonts w:ascii="Tahoma" w:hAnsi="Tahoma" w:cs="Tahoma"/>
        </w:rPr>
        <w:t xml:space="preserve"> </w:t>
      </w:r>
      <w:r w:rsidR="009E1B44" w:rsidRPr="00076910">
        <w:rPr>
          <w:rFonts w:ascii="Tahoma" w:hAnsi="Tahoma" w:cs="Tahoma"/>
        </w:rPr>
        <w:t>23034033</w:t>
      </w:r>
    </w:p>
    <w:p w14:paraId="7A3BA251" w14:textId="77777777" w:rsidR="009E1B44"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14:paraId="5CCF0113" w14:textId="77777777" w:rsidR="009E1B44" w:rsidRPr="00076910" w:rsidRDefault="009E1B44" w:rsidP="000B1478">
      <w:pPr>
        <w:keepLines/>
        <w:widowControl w:val="0"/>
        <w:rPr>
          <w:rFonts w:ascii="Tahoma" w:hAnsi="Tahoma" w:cs="Tahoma"/>
        </w:rPr>
      </w:pPr>
      <w:r w:rsidRPr="00076910">
        <w:rPr>
          <w:rFonts w:ascii="Tahoma" w:hAnsi="Tahoma" w:cs="Tahoma"/>
        </w:rPr>
        <w:t>in</w:t>
      </w:r>
    </w:p>
    <w:p w14:paraId="0C69154A" w14:textId="77777777" w:rsidR="009E1B44" w:rsidRPr="00076910" w:rsidRDefault="009E1B44" w:rsidP="000B1478">
      <w:pPr>
        <w:keepLines/>
        <w:widowControl w:val="0"/>
        <w:tabs>
          <w:tab w:val="left" w:pos="360"/>
        </w:tabs>
        <w:jc w:val="both"/>
        <w:rPr>
          <w:rFonts w:ascii="Tahoma" w:hAnsi="Tahoma" w:cs="Tahoma"/>
        </w:rPr>
      </w:pPr>
    </w:p>
    <w:p w14:paraId="36627420" w14:textId="77777777" w:rsidR="009E1B44" w:rsidRPr="00076910" w:rsidRDefault="009E1B44" w:rsidP="000B1478">
      <w:pPr>
        <w:keepLines/>
        <w:widowControl w:val="0"/>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14:paraId="7A0DCAF6" w14:textId="77777777" w:rsidR="009E1B44" w:rsidRPr="00076910" w:rsidRDefault="00BF235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14:paraId="7E302950" w14:textId="77777777" w:rsidR="00BF2354" w:rsidRPr="00076910" w:rsidRDefault="00BF2354" w:rsidP="000B1478">
      <w:pPr>
        <w:keepLines/>
        <w:widowControl w:val="0"/>
        <w:tabs>
          <w:tab w:val="left" w:pos="1702"/>
        </w:tabs>
        <w:jc w:val="both"/>
        <w:rPr>
          <w:rFonts w:ascii="Tahoma" w:hAnsi="Tahoma" w:cs="Tahoma"/>
        </w:rPr>
      </w:pPr>
    </w:p>
    <w:p w14:paraId="18ADDC46"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14:paraId="60E826CB"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14:paraId="452530E2"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Identifikacijska številka za DDV: </w:t>
      </w:r>
    </w:p>
    <w:p w14:paraId="3ED12099" w14:textId="77777777" w:rsidR="001A6BC6" w:rsidRPr="00076910" w:rsidRDefault="001A6BC6" w:rsidP="000B1478">
      <w:pPr>
        <w:keepLines/>
        <w:widowControl w:val="0"/>
        <w:jc w:val="both"/>
        <w:rPr>
          <w:rFonts w:ascii="Tahoma" w:hAnsi="Tahoma" w:cs="Tahoma"/>
        </w:rPr>
      </w:pPr>
    </w:p>
    <w:p w14:paraId="77DC66E5" w14:textId="77777777" w:rsidR="001F7913" w:rsidRDefault="001F7913" w:rsidP="000B1478">
      <w:pPr>
        <w:keepLines/>
        <w:widowControl w:val="0"/>
        <w:jc w:val="both"/>
        <w:rPr>
          <w:rFonts w:ascii="Tahoma" w:hAnsi="Tahoma" w:cs="Tahoma"/>
        </w:rPr>
      </w:pPr>
    </w:p>
    <w:p w14:paraId="5D644CCF" w14:textId="77777777" w:rsidR="0030306E" w:rsidRPr="00076910" w:rsidRDefault="0030306E" w:rsidP="000B1478">
      <w:pPr>
        <w:keepLines/>
        <w:widowControl w:val="0"/>
        <w:jc w:val="both"/>
        <w:rPr>
          <w:rFonts w:ascii="Tahoma" w:hAnsi="Tahoma" w:cs="Tahoma"/>
        </w:rPr>
      </w:pPr>
    </w:p>
    <w:p w14:paraId="6BE39782" w14:textId="77777777"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UVODN</w:t>
      </w:r>
      <w:r w:rsidR="00BF2354" w:rsidRPr="00076910">
        <w:rPr>
          <w:rFonts w:ascii="Tahoma" w:hAnsi="Tahoma" w:cs="Tahoma"/>
        </w:rPr>
        <w:t>A</w:t>
      </w:r>
      <w:r w:rsidRPr="00076910">
        <w:rPr>
          <w:rFonts w:ascii="Tahoma" w:hAnsi="Tahoma" w:cs="Tahoma"/>
        </w:rPr>
        <w:t xml:space="preserve"> DOLOČB</w:t>
      </w:r>
      <w:r w:rsidR="00BF2354" w:rsidRPr="00076910">
        <w:rPr>
          <w:rFonts w:ascii="Tahoma" w:hAnsi="Tahoma" w:cs="Tahoma"/>
        </w:rPr>
        <w:t>A</w:t>
      </w:r>
    </w:p>
    <w:p w14:paraId="15384F2A" w14:textId="77777777" w:rsidR="009E1B44" w:rsidRPr="00076910" w:rsidRDefault="009E1B44" w:rsidP="000B1478">
      <w:pPr>
        <w:keepLines/>
        <w:widowControl w:val="0"/>
        <w:jc w:val="center"/>
        <w:rPr>
          <w:rFonts w:ascii="Tahoma" w:hAnsi="Tahoma" w:cs="Tahoma"/>
        </w:rPr>
      </w:pPr>
    </w:p>
    <w:p w14:paraId="2C41B854"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70493F96" w14:textId="77777777" w:rsidR="009E1B44" w:rsidRPr="00076910" w:rsidRDefault="009E1B44" w:rsidP="000B1478">
      <w:pPr>
        <w:keepLines/>
        <w:widowControl w:val="0"/>
        <w:jc w:val="both"/>
        <w:rPr>
          <w:rFonts w:ascii="Tahoma" w:hAnsi="Tahoma" w:cs="Tahoma"/>
        </w:rPr>
      </w:pPr>
    </w:p>
    <w:p w14:paraId="45194BDD" w14:textId="1EA64DB3" w:rsidR="009E1B44" w:rsidRPr="00076910" w:rsidRDefault="009E1B44" w:rsidP="00882BC6">
      <w:pPr>
        <w:keepLines/>
        <w:widowControl w:val="0"/>
        <w:jc w:val="both"/>
        <w:rPr>
          <w:rFonts w:ascii="Tahoma" w:hAnsi="Tahoma" w:cs="Tahoma"/>
        </w:rPr>
      </w:pPr>
      <w:r w:rsidRPr="00076910">
        <w:rPr>
          <w:rFonts w:ascii="Tahoma" w:hAnsi="Tahoma" w:cs="Tahoma"/>
        </w:rPr>
        <w:t>Pogodbeni stranki sporazumno ugotavljata, da je JAVNI HOLD</w:t>
      </w:r>
      <w:r w:rsidR="009F7D88" w:rsidRPr="00076910">
        <w:rPr>
          <w:rFonts w:ascii="Tahoma" w:hAnsi="Tahoma" w:cs="Tahoma"/>
        </w:rPr>
        <w:t>IN</w:t>
      </w:r>
      <w:r w:rsidRPr="00076910">
        <w:rPr>
          <w:rFonts w:ascii="Tahoma" w:hAnsi="Tahoma" w:cs="Tahoma"/>
        </w:rPr>
        <w:t xml:space="preserve">G Ljubljana, </w:t>
      </w:r>
      <w:proofErr w:type="spellStart"/>
      <w:r w:rsidRPr="00076910">
        <w:rPr>
          <w:rFonts w:ascii="Tahoma" w:hAnsi="Tahoma" w:cs="Tahoma"/>
        </w:rPr>
        <w:t>d.o.o</w:t>
      </w:r>
      <w:proofErr w:type="spellEnd"/>
      <w:r w:rsidRPr="00076910">
        <w:rPr>
          <w:rFonts w:ascii="Tahoma" w:hAnsi="Tahoma" w:cs="Tahoma"/>
        </w:rPr>
        <w:t>.</w:t>
      </w:r>
      <w:r w:rsidR="009F7D88" w:rsidRPr="00076910">
        <w:rPr>
          <w:rFonts w:ascii="Tahoma" w:hAnsi="Tahoma" w:cs="Tahoma"/>
        </w:rPr>
        <w:t>, Verovškova ulica 70, 1000 Ljubljana, na podlagi pooblastila naročnika</w:t>
      </w:r>
      <w:r w:rsidRPr="00076910">
        <w:rPr>
          <w:rFonts w:ascii="Tahoma" w:hAnsi="Tahoma" w:cs="Tahoma"/>
        </w:rPr>
        <w:t xml:space="preserve"> izvedel postopek oddaje javnega naročila št. </w:t>
      </w:r>
      <w:r w:rsidR="00F0675C">
        <w:rPr>
          <w:rFonts w:ascii="Tahoma" w:hAnsi="Tahoma" w:cs="Tahoma"/>
        </w:rPr>
        <w:t>JPE-SIR-256/24</w:t>
      </w:r>
      <w:r w:rsidRPr="00076910">
        <w:rPr>
          <w:rFonts w:ascii="Tahoma" w:hAnsi="Tahoma" w:cs="Tahoma"/>
        </w:rPr>
        <w:t xml:space="preserve"> po postopku oddaje naročila male vrednosti (št. objave na Portalu </w:t>
      </w:r>
      <w:r w:rsidR="00AE225A" w:rsidRPr="00FB2CFB">
        <w:rPr>
          <w:rFonts w:ascii="Tahoma" w:hAnsi="Tahoma" w:cs="Tahoma"/>
        </w:rPr>
        <w:t>javnih naročil RS</w:t>
      </w:r>
      <w:r w:rsidRPr="00076910">
        <w:rPr>
          <w:rFonts w:ascii="Tahoma" w:hAnsi="Tahoma" w:cs="Tahoma"/>
        </w:rPr>
        <w:t xml:space="preserve">: ___________ </w:t>
      </w:r>
      <w:r w:rsidR="00F04828" w:rsidRPr="00076910">
        <w:rPr>
          <w:rFonts w:ascii="Tahoma" w:hAnsi="Tahoma" w:cs="Tahoma"/>
        </w:rPr>
        <w:t>z dne ____</w:t>
      </w:r>
      <w:r w:rsidRPr="00076910">
        <w:rPr>
          <w:rFonts w:ascii="Tahoma" w:hAnsi="Tahoma" w:cs="Tahoma"/>
        </w:rPr>
        <w:t>), na podlagi 47. člena Zakona o javnem naročanju (</w:t>
      </w:r>
      <w:r w:rsidR="00F04828" w:rsidRPr="00076910">
        <w:rPr>
          <w:rFonts w:ascii="Tahoma" w:hAnsi="Tahoma" w:cs="Tahoma"/>
        </w:rPr>
        <w:t>Ur. l. RS, št. 91/15</w:t>
      </w:r>
      <w:r w:rsidR="00765FD3" w:rsidRPr="00076910">
        <w:rPr>
          <w:rFonts w:ascii="Tahoma" w:hAnsi="Tahoma" w:cs="Tahoma"/>
        </w:rPr>
        <w:t xml:space="preserve"> s spremembami</w:t>
      </w:r>
      <w:r w:rsidR="00F04828" w:rsidRPr="00076910">
        <w:rPr>
          <w:rFonts w:ascii="Tahoma" w:hAnsi="Tahoma" w:cs="Tahoma"/>
        </w:rPr>
        <w:t>;</w:t>
      </w:r>
      <w:r w:rsidRPr="00076910">
        <w:rPr>
          <w:rFonts w:ascii="Tahoma" w:hAnsi="Tahoma" w:cs="Tahoma"/>
        </w:rPr>
        <w:t xml:space="preserve"> v nadaljnjem besedilu: ZJN-3), z namenom sklenitve pogodbe </w:t>
      </w:r>
      <w:r w:rsidR="000F1E1B" w:rsidRPr="00076910">
        <w:rPr>
          <w:rFonts w:ascii="Tahoma" w:hAnsi="Tahoma" w:cs="Tahoma"/>
        </w:rPr>
        <w:t xml:space="preserve">za izvedbo </w:t>
      </w:r>
      <w:r w:rsidR="00882F50">
        <w:rPr>
          <w:rFonts w:ascii="Tahoma" w:hAnsi="Tahoma" w:cs="Tahoma"/>
        </w:rPr>
        <w:t>gradbenih</w:t>
      </w:r>
      <w:r w:rsidR="00877B24" w:rsidRPr="00076910">
        <w:rPr>
          <w:rFonts w:ascii="Tahoma" w:hAnsi="Tahoma" w:cs="Tahoma"/>
        </w:rPr>
        <w:t xml:space="preserve"> del</w:t>
      </w:r>
      <w:r w:rsidR="008B6910">
        <w:rPr>
          <w:rFonts w:ascii="Tahoma" w:hAnsi="Tahoma" w:cs="Tahoma"/>
        </w:rPr>
        <w:t xml:space="preserve"> za sklop št. ___</w:t>
      </w:r>
      <w:r w:rsidR="00E74D78" w:rsidRPr="00E74D78">
        <w:rPr>
          <w:rFonts w:ascii="Tahoma" w:hAnsi="Tahoma" w:cs="Tahoma"/>
        </w:rPr>
        <w:t>:</w:t>
      </w:r>
      <w:r w:rsidR="00A277D1">
        <w:rPr>
          <w:rFonts w:ascii="Tahoma" w:hAnsi="Tahoma" w:cs="Tahoma"/>
        </w:rPr>
        <w:t xml:space="preserve"> ________________,</w:t>
      </w:r>
      <w:r w:rsidRPr="00882BC6">
        <w:rPr>
          <w:rFonts w:ascii="Tahoma" w:hAnsi="Tahoma" w:cs="Tahoma"/>
        </w:rPr>
        <w:t xml:space="preserve"> v katerem je bil</w:t>
      </w:r>
      <w:r w:rsidRPr="00076910">
        <w:rPr>
          <w:rFonts w:ascii="Tahoma" w:hAnsi="Tahoma" w:cs="Tahoma"/>
        </w:rPr>
        <w:t xml:space="preserve"> izvajalec izbran na podlagi ponudbe</w:t>
      </w:r>
      <w:r w:rsidR="00852823" w:rsidRPr="00076910">
        <w:rPr>
          <w:rFonts w:ascii="Tahoma" w:hAnsi="Tahoma" w:cs="Tahoma"/>
        </w:rPr>
        <w:t xml:space="preserve"> izvajalca</w:t>
      </w:r>
      <w:r w:rsidRPr="00076910">
        <w:rPr>
          <w:rFonts w:ascii="Tahoma" w:hAnsi="Tahoma" w:cs="Tahoma"/>
        </w:rPr>
        <w:t xml:space="preserve"> št. ________ z dne __________ in </w:t>
      </w:r>
      <w:r w:rsidR="00852823" w:rsidRPr="00076910">
        <w:rPr>
          <w:rFonts w:ascii="Tahoma" w:hAnsi="Tahoma" w:cs="Tahoma"/>
        </w:rPr>
        <w:t xml:space="preserve">ponudbe izvajalca, podane na pogajanjih, </w:t>
      </w:r>
      <w:r w:rsidR="00877B24" w:rsidRPr="00076910">
        <w:rPr>
          <w:rFonts w:ascii="Tahoma" w:hAnsi="Tahoma" w:cs="Tahoma"/>
        </w:rPr>
        <w:t xml:space="preserve">št. ________ z dne __________, ter </w:t>
      </w:r>
      <w:r w:rsidRPr="00076910">
        <w:rPr>
          <w:rFonts w:ascii="Tahoma" w:hAnsi="Tahoma" w:cs="Tahoma"/>
        </w:rPr>
        <w:t>na podlagi pogojev</w:t>
      </w:r>
      <w:r w:rsidR="001A6BC6" w:rsidRPr="00076910">
        <w:rPr>
          <w:rFonts w:ascii="Tahoma" w:hAnsi="Tahoma" w:cs="Tahoma"/>
        </w:rPr>
        <w:t>,</w:t>
      </w:r>
      <w:r w:rsidRPr="00076910">
        <w:rPr>
          <w:rFonts w:ascii="Tahoma" w:hAnsi="Tahoma" w:cs="Tahoma"/>
        </w:rPr>
        <w:t xml:space="preserve"> opredeljenih v razpisni dokumentaciji št. </w:t>
      </w:r>
      <w:r w:rsidR="00F0675C">
        <w:rPr>
          <w:rFonts w:ascii="Tahoma" w:hAnsi="Tahoma" w:cs="Tahoma"/>
        </w:rPr>
        <w:t>JPE-SIR-256/24</w:t>
      </w:r>
      <w:r w:rsidR="00BF2354" w:rsidRPr="00076910">
        <w:rPr>
          <w:rFonts w:ascii="Tahoma" w:hAnsi="Tahoma" w:cs="Tahoma"/>
        </w:rPr>
        <w:t>,</w:t>
      </w:r>
      <w:r w:rsidRPr="00076910">
        <w:rPr>
          <w:rFonts w:ascii="Tahoma" w:hAnsi="Tahoma" w:cs="Tahoma"/>
        </w:rPr>
        <w:t xml:space="preserve"> in sicer za obdobje od dneva sklenitve pogodbe do izpolnitve vseh obveznosti iz pogodbe.</w:t>
      </w:r>
    </w:p>
    <w:p w14:paraId="76802630" w14:textId="77777777" w:rsidR="009E1B44" w:rsidRPr="00076910" w:rsidRDefault="009E1B44" w:rsidP="00882BC6">
      <w:pPr>
        <w:keepLines/>
        <w:widowControl w:val="0"/>
        <w:jc w:val="both"/>
        <w:rPr>
          <w:rFonts w:ascii="Tahoma" w:hAnsi="Tahoma" w:cs="Tahoma"/>
        </w:rPr>
      </w:pPr>
    </w:p>
    <w:p w14:paraId="2D45F587" w14:textId="77777777" w:rsidR="009E1B44" w:rsidRPr="00AB29D5" w:rsidRDefault="009E1B44" w:rsidP="002858BA">
      <w:pPr>
        <w:keepLines/>
        <w:widowControl w:val="0"/>
        <w:numPr>
          <w:ilvl w:val="0"/>
          <w:numId w:val="10"/>
        </w:numPr>
        <w:tabs>
          <w:tab w:val="left" w:pos="540"/>
        </w:tabs>
        <w:jc w:val="center"/>
        <w:rPr>
          <w:rFonts w:ascii="Tahoma" w:hAnsi="Tahoma" w:cs="Tahoma"/>
        </w:rPr>
      </w:pPr>
      <w:r w:rsidRPr="00AB29D5">
        <w:rPr>
          <w:rFonts w:ascii="Tahoma" w:hAnsi="Tahoma" w:cs="Tahoma"/>
        </w:rPr>
        <w:t>PREDMET POGODBE</w:t>
      </w:r>
    </w:p>
    <w:p w14:paraId="6FE8F9B5" w14:textId="77777777" w:rsidR="009E1B44" w:rsidRPr="00076910" w:rsidRDefault="009E1B44" w:rsidP="000B1478">
      <w:pPr>
        <w:keepLines/>
        <w:widowControl w:val="0"/>
        <w:tabs>
          <w:tab w:val="left" w:pos="709"/>
          <w:tab w:val="left" w:pos="1702"/>
        </w:tabs>
        <w:jc w:val="center"/>
        <w:rPr>
          <w:rFonts w:ascii="Tahoma" w:hAnsi="Tahoma" w:cs="Tahoma"/>
        </w:rPr>
      </w:pPr>
    </w:p>
    <w:p w14:paraId="57C08166" w14:textId="77777777" w:rsidR="009E1B44" w:rsidRPr="00934235" w:rsidRDefault="009E1B44" w:rsidP="002858BA">
      <w:pPr>
        <w:keepLines/>
        <w:widowControl w:val="0"/>
        <w:numPr>
          <w:ilvl w:val="0"/>
          <w:numId w:val="12"/>
        </w:numPr>
        <w:jc w:val="center"/>
        <w:rPr>
          <w:rFonts w:ascii="Tahoma" w:hAnsi="Tahoma" w:cs="Tahoma"/>
        </w:rPr>
      </w:pPr>
      <w:r w:rsidRPr="00934235">
        <w:rPr>
          <w:rFonts w:ascii="Tahoma" w:hAnsi="Tahoma" w:cs="Tahoma"/>
        </w:rPr>
        <w:t>člen</w:t>
      </w:r>
    </w:p>
    <w:p w14:paraId="0F310E95" w14:textId="77777777" w:rsidR="009E1B44" w:rsidRPr="003D7BF0" w:rsidRDefault="009E1B44" w:rsidP="000B1478">
      <w:pPr>
        <w:keepLines/>
        <w:widowControl w:val="0"/>
        <w:ind w:left="360"/>
        <w:jc w:val="center"/>
        <w:rPr>
          <w:rFonts w:ascii="Tahoma" w:hAnsi="Tahoma" w:cs="Tahoma"/>
        </w:rPr>
      </w:pPr>
    </w:p>
    <w:p w14:paraId="68092C83" w14:textId="77777777" w:rsidR="00796987" w:rsidRDefault="009E1B44" w:rsidP="000B1478">
      <w:pPr>
        <w:keepLines/>
        <w:widowControl w:val="0"/>
        <w:jc w:val="both"/>
        <w:rPr>
          <w:rFonts w:ascii="Tahoma" w:hAnsi="Tahoma" w:cs="Tahoma"/>
        </w:rPr>
      </w:pPr>
      <w:r w:rsidRPr="00E7001B">
        <w:rPr>
          <w:rFonts w:ascii="Tahoma" w:hAnsi="Tahoma" w:cs="Tahoma"/>
        </w:rPr>
        <w:t xml:space="preserve">S to pogodbo naročnik odda, izvajalec pa prevzame v izvedbo </w:t>
      </w:r>
      <w:r w:rsidR="008422A5">
        <w:rPr>
          <w:rFonts w:ascii="Tahoma" w:hAnsi="Tahoma" w:cs="Tahoma"/>
        </w:rPr>
        <w:t>gradbena</w:t>
      </w:r>
      <w:r w:rsidR="009E1DA0" w:rsidRPr="00E7001B">
        <w:rPr>
          <w:rFonts w:ascii="Tahoma" w:hAnsi="Tahoma" w:cs="Tahoma"/>
        </w:rPr>
        <w:t xml:space="preserve"> dela za</w:t>
      </w:r>
      <w:r w:rsidR="008B6910">
        <w:rPr>
          <w:rFonts w:ascii="Tahoma" w:hAnsi="Tahoma" w:cs="Tahoma"/>
        </w:rPr>
        <w:t xml:space="preserve"> sklop št. _______</w:t>
      </w:r>
      <w:r w:rsidR="00796987">
        <w:rPr>
          <w:rFonts w:ascii="Tahoma" w:hAnsi="Tahoma" w:cs="Tahoma"/>
        </w:rPr>
        <w:t>:</w:t>
      </w:r>
      <w:r w:rsidR="008B6910">
        <w:rPr>
          <w:rFonts w:ascii="Tahoma" w:hAnsi="Tahoma" w:cs="Tahoma"/>
        </w:rPr>
        <w:t xml:space="preserve"> ____________________</w:t>
      </w:r>
      <w:r w:rsidR="00796987">
        <w:rPr>
          <w:rFonts w:ascii="Tahoma" w:hAnsi="Tahoma" w:cs="Tahoma"/>
        </w:rPr>
        <w:t xml:space="preserve"> </w:t>
      </w:r>
      <w:r w:rsidR="008B6910" w:rsidRPr="00785E21">
        <w:rPr>
          <w:rFonts w:ascii="Tahoma" w:hAnsi="Tahoma" w:cs="Tahoma"/>
        </w:rPr>
        <w:t>(v nadaljevanju: dela ali pogodbena dela</w:t>
      </w:r>
      <w:r w:rsidR="008B6910">
        <w:rPr>
          <w:rFonts w:ascii="Tahoma" w:hAnsi="Tahoma" w:cs="Tahoma"/>
        </w:rPr>
        <w:t xml:space="preserve"> ali tudi gradbena dela</w:t>
      </w:r>
      <w:r w:rsidR="008B6910" w:rsidRPr="00785E21">
        <w:rPr>
          <w:rFonts w:ascii="Tahoma" w:hAnsi="Tahoma" w:cs="Tahoma"/>
        </w:rPr>
        <w:t>)</w:t>
      </w:r>
      <w:r w:rsidR="008B6910" w:rsidRPr="00C6606B">
        <w:rPr>
          <w:rFonts w:ascii="Tahoma" w:hAnsi="Tahoma" w:cs="Tahoma"/>
        </w:rPr>
        <w:t>.</w:t>
      </w:r>
    </w:p>
    <w:p w14:paraId="16398AD1" w14:textId="77777777" w:rsidR="001665F3" w:rsidRPr="00076910" w:rsidRDefault="001665F3" w:rsidP="000B1478">
      <w:pPr>
        <w:keepLines/>
        <w:widowControl w:val="0"/>
        <w:jc w:val="both"/>
        <w:rPr>
          <w:rFonts w:ascii="Tahoma" w:hAnsi="Tahoma" w:cs="Tahoma"/>
        </w:rPr>
      </w:pPr>
    </w:p>
    <w:p w14:paraId="388F3FFB" w14:textId="77777777" w:rsidR="00B946FA" w:rsidRPr="00076910" w:rsidRDefault="00B946FA" w:rsidP="00DE3FEB">
      <w:pPr>
        <w:keepLines/>
        <w:widowControl w:val="0"/>
        <w:jc w:val="both"/>
        <w:rPr>
          <w:rFonts w:ascii="Tahoma" w:hAnsi="Tahoma" w:cs="Tahoma"/>
        </w:rPr>
      </w:pPr>
      <w:r w:rsidRPr="00076910">
        <w:rPr>
          <w:rFonts w:ascii="Tahoma" w:hAnsi="Tahoma" w:cs="Tahoma"/>
        </w:rPr>
        <w:t xml:space="preserve">Dela, ki jih je izvajalec prevzel in jih bo opravil po tej pogodbi, so opredeljena v projektnih dokumentacijah: </w:t>
      </w:r>
    </w:p>
    <w:p w14:paraId="40FA5F64" w14:textId="77777777" w:rsidR="00DE3FEB" w:rsidRDefault="00DE3FEB" w:rsidP="00DE3FEB">
      <w:pPr>
        <w:keepLines/>
        <w:widowControl w:val="0"/>
        <w:numPr>
          <w:ilvl w:val="0"/>
          <w:numId w:val="13"/>
        </w:numPr>
        <w:tabs>
          <w:tab w:val="left" w:pos="426"/>
          <w:tab w:val="left" w:pos="1418"/>
          <w:tab w:val="left" w:pos="1702"/>
        </w:tabs>
        <w:jc w:val="both"/>
        <w:rPr>
          <w:rFonts w:ascii="Tahoma" w:hAnsi="Tahoma" w:cs="Tahoma"/>
        </w:rPr>
      </w:pPr>
      <w:r>
        <w:rPr>
          <w:rFonts w:ascii="Tahoma" w:hAnsi="Tahoma" w:cs="Tahoma"/>
        </w:rPr>
        <w:t>Obnova vročevoda T1700 na območju OŠ Danile Kumar</w:t>
      </w:r>
      <w:r w:rsidRPr="00752E4E">
        <w:rPr>
          <w:rFonts w:ascii="Tahoma" w:hAnsi="Tahoma" w:cs="Tahoma"/>
        </w:rPr>
        <w:t xml:space="preserve">, Mestna občina Ljubljana, PZI št. projekta: </w:t>
      </w:r>
      <w:r>
        <w:rPr>
          <w:rFonts w:ascii="Tahoma" w:hAnsi="Tahoma" w:cs="Tahoma"/>
        </w:rPr>
        <w:t>35/C-1700</w:t>
      </w:r>
      <w:r w:rsidRPr="00752E4E">
        <w:rPr>
          <w:rFonts w:ascii="Tahoma" w:hAnsi="Tahoma" w:cs="Tahoma"/>
        </w:rPr>
        <w:t>,</w:t>
      </w:r>
      <w:r>
        <w:rPr>
          <w:rFonts w:ascii="Tahoma" w:hAnsi="Tahoma" w:cs="Tahoma"/>
        </w:rPr>
        <w:t xml:space="preserve"> 33/C-362,</w:t>
      </w:r>
      <w:r w:rsidRPr="00752E4E">
        <w:rPr>
          <w:rFonts w:ascii="Tahoma" w:hAnsi="Tahoma" w:cs="Tahoma"/>
        </w:rPr>
        <w:t xml:space="preserve"> </w:t>
      </w:r>
      <w:r>
        <w:rPr>
          <w:rFonts w:ascii="Tahoma" w:hAnsi="Tahoma" w:cs="Tahoma"/>
        </w:rPr>
        <w:t>maj</w:t>
      </w:r>
      <w:r w:rsidRPr="00752E4E">
        <w:rPr>
          <w:rFonts w:ascii="Tahoma" w:hAnsi="Tahoma" w:cs="Tahoma"/>
        </w:rPr>
        <w:t xml:space="preserve"> 202</w:t>
      </w:r>
      <w:r>
        <w:rPr>
          <w:rFonts w:ascii="Tahoma" w:hAnsi="Tahoma" w:cs="Tahoma"/>
        </w:rPr>
        <w:t>4</w:t>
      </w:r>
      <w:r w:rsidRPr="00752E4E">
        <w:rPr>
          <w:rFonts w:ascii="Tahoma" w:hAnsi="Tahoma" w:cs="Tahoma"/>
        </w:rPr>
        <w:t>, ki jo je izdelal naročnik</w:t>
      </w:r>
      <w:r>
        <w:rPr>
          <w:rFonts w:ascii="Tahoma" w:hAnsi="Tahoma" w:cs="Tahoma"/>
        </w:rPr>
        <w:t xml:space="preserve"> </w:t>
      </w:r>
      <w:r w:rsidRPr="00DE3FEB">
        <w:rPr>
          <w:rFonts w:ascii="Tahoma" w:hAnsi="Tahoma" w:cs="Tahoma"/>
          <w:i/>
          <w:iCs/>
        </w:rPr>
        <w:t>(velja za 1. sklop)</w:t>
      </w:r>
      <w:r>
        <w:rPr>
          <w:rFonts w:ascii="Tahoma" w:hAnsi="Tahoma" w:cs="Tahoma"/>
        </w:rPr>
        <w:t>;</w:t>
      </w:r>
    </w:p>
    <w:p w14:paraId="602A6707" w14:textId="39E30B11" w:rsidR="00DE3FEB" w:rsidRDefault="00DE3FEB" w:rsidP="00DE3FEB">
      <w:pPr>
        <w:keepLines/>
        <w:widowControl w:val="0"/>
        <w:numPr>
          <w:ilvl w:val="0"/>
          <w:numId w:val="13"/>
        </w:numPr>
        <w:tabs>
          <w:tab w:val="left" w:pos="426"/>
          <w:tab w:val="left" w:pos="1418"/>
          <w:tab w:val="left" w:pos="1702"/>
        </w:tabs>
        <w:jc w:val="both"/>
        <w:rPr>
          <w:rFonts w:ascii="Tahoma" w:hAnsi="Tahoma" w:cs="Tahoma"/>
        </w:rPr>
      </w:pPr>
      <w:r>
        <w:rPr>
          <w:rFonts w:ascii="Tahoma" w:hAnsi="Tahoma" w:cs="Tahoma"/>
        </w:rPr>
        <w:t xml:space="preserve">Gradnja priključka za stanovanjsko sosesko Litijska - </w:t>
      </w:r>
      <w:proofErr w:type="spellStart"/>
      <w:r>
        <w:rPr>
          <w:rFonts w:ascii="Tahoma" w:hAnsi="Tahoma" w:cs="Tahoma"/>
        </w:rPr>
        <w:t>Pesarska</w:t>
      </w:r>
      <w:proofErr w:type="spellEnd"/>
      <w:r w:rsidRPr="00752E4E">
        <w:rPr>
          <w:rFonts w:ascii="Tahoma" w:hAnsi="Tahoma" w:cs="Tahoma"/>
        </w:rPr>
        <w:t>, Mestna občina Ljubljana, PZI št. projekta:</w:t>
      </w:r>
      <w:r>
        <w:rPr>
          <w:rFonts w:ascii="Tahoma" w:hAnsi="Tahoma" w:cs="Tahoma"/>
        </w:rPr>
        <w:t xml:space="preserve"> 33/C-4867, 4868, 4869_PC,</w:t>
      </w:r>
      <w:r w:rsidRPr="00752E4E">
        <w:rPr>
          <w:rFonts w:ascii="Tahoma" w:hAnsi="Tahoma" w:cs="Tahoma"/>
        </w:rPr>
        <w:t xml:space="preserve"> </w:t>
      </w:r>
      <w:r>
        <w:rPr>
          <w:rFonts w:ascii="Tahoma" w:hAnsi="Tahoma" w:cs="Tahoma"/>
        </w:rPr>
        <w:t>maj</w:t>
      </w:r>
      <w:r w:rsidRPr="00752E4E">
        <w:rPr>
          <w:rFonts w:ascii="Tahoma" w:hAnsi="Tahoma" w:cs="Tahoma"/>
        </w:rPr>
        <w:t xml:space="preserve"> 202</w:t>
      </w:r>
      <w:r>
        <w:rPr>
          <w:rFonts w:ascii="Tahoma" w:hAnsi="Tahoma" w:cs="Tahoma"/>
        </w:rPr>
        <w:t>4</w:t>
      </w:r>
      <w:r w:rsidRPr="00752E4E">
        <w:rPr>
          <w:rFonts w:ascii="Tahoma" w:hAnsi="Tahoma" w:cs="Tahoma"/>
        </w:rPr>
        <w:t>, ki jo je izdelal naročnik</w:t>
      </w:r>
      <w:r>
        <w:rPr>
          <w:rFonts w:ascii="Tahoma" w:hAnsi="Tahoma" w:cs="Tahoma"/>
        </w:rPr>
        <w:t xml:space="preserve"> </w:t>
      </w:r>
      <w:r w:rsidRPr="00DE3FEB">
        <w:rPr>
          <w:rFonts w:ascii="Tahoma" w:hAnsi="Tahoma" w:cs="Tahoma"/>
          <w:i/>
          <w:iCs/>
        </w:rPr>
        <w:t>(velja za 2. sklop)</w:t>
      </w:r>
      <w:r>
        <w:rPr>
          <w:rFonts w:ascii="Tahoma" w:hAnsi="Tahoma" w:cs="Tahoma"/>
        </w:rPr>
        <w:t>.</w:t>
      </w:r>
    </w:p>
    <w:p w14:paraId="40EAC3F7" w14:textId="16723BB4" w:rsidR="0030306E" w:rsidRDefault="0030306E" w:rsidP="000B1478">
      <w:pPr>
        <w:keepLines/>
        <w:widowControl w:val="0"/>
        <w:jc w:val="both"/>
        <w:rPr>
          <w:rFonts w:ascii="Tahoma" w:hAnsi="Tahoma" w:cs="Tahoma"/>
        </w:rPr>
      </w:pPr>
    </w:p>
    <w:p w14:paraId="37692E99" w14:textId="77777777" w:rsidR="004C7C49" w:rsidRDefault="004C7C49" w:rsidP="000B1478">
      <w:pPr>
        <w:keepLines/>
        <w:widowControl w:val="0"/>
        <w:jc w:val="both"/>
        <w:rPr>
          <w:rFonts w:ascii="Tahoma" w:hAnsi="Tahoma" w:cs="Tahoma"/>
        </w:rPr>
      </w:pPr>
    </w:p>
    <w:p w14:paraId="096CC0A3" w14:textId="43D0F8BB" w:rsidR="00D54313" w:rsidRPr="00076910" w:rsidRDefault="00327F04" w:rsidP="000B1478">
      <w:pPr>
        <w:keepLines/>
        <w:widowControl w:val="0"/>
        <w:jc w:val="both"/>
        <w:rPr>
          <w:rFonts w:ascii="Tahoma" w:hAnsi="Tahoma" w:cs="Tahoma"/>
        </w:rPr>
      </w:pPr>
      <w:r w:rsidRPr="00076910">
        <w:rPr>
          <w:rFonts w:ascii="Tahoma" w:hAnsi="Tahoma" w:cs="Tahoma"/>
        </w:rPr>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F0675C">
        <w:rPr>
          <w:rFonts w:ascii="Tahoma" w:hAnsi="Tahoma" w:cs="Tahoma"/>
        </w:rPr>
        <w:t>JPE-SIR-256/24</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14:paraId="2C26E1E4" w14:textId="77777777" w:rsidR="005D0CD8" w:rsidRDefault="005D0CD8" w:rsidP="000B1478">
      <w:pPr>
        <w:keepLines/>
        <w:widowControl w:val="0"/>
        <w:jc w:val="both"/>
        <w:rPr>
          <w:rFonts w:ascii="Tahoma" w:hAnsi="Tahoma" w:cs="Tahoma"/>
        </w:rPr>
      </w:pPr>
    </w:p>
    <w:p w14:paraId="4521EA4D" w14:textId="77777777" w:rsidR="009E1B44" w:rsidRPr="00BD0720" w:rsidRDefault="009E1B44" w:rsidP="002858BA">
      <w:pPr>
        <w:keepLines/>
        <w:widowControl w:val="0"/>
        <w:numPr>
          <w:ilvl w:val="0"/>
          <w:numId w:val="10"/>
        </w:numPr>
        <w:tabs>
          <w:tab w:val="left" w:pos="540"/>
        </w:tabs>
        <w:jc w:val="center"/>
        <w:rPr>
          <w:rFonts w:ascii="Tahoma" w:hAnsi="Tahoma" w:cs="Tahoma"/>
        </w:rPr>
      </w:pPr>
      <w:r w:rsidRPr="00BD0720">
        <w:rPr>
          <w:rFonts w:ascii="Tahoma" w:hAnsi="Tahoma" w:cs="Tahoma"/>
        </w:rPr>
        <w:t>POGODBENA VREDNOST DEL</w:t>
      </w:r>
    </w:p>
    <w:p w14:paraId="41266C1B"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7A0E235E" w14:textId="77777777" w:rsidR="009E1B44" w:rsidRPr="00E125E8" w:rsidRDefault="009E1B44" w:rsidP="002858BA">
      <w:pPr>
        <w:keepLines/>
        <w:widowControl w:val="0"/>
        <w:numPr>
          <w:ilvl w:val="0"/>
          <w:numId w:val="12"/>
        </w:numPr>
        <w:jc w:val="center"/>
        <w:rPr>
          <w:rFonts w:ascii="Tahoma" w:hAnsi="Tahoma" w:cs="Tahoma"/>
        </w:rPr>
      </w:pPr>
      <w:r w:rsidRPr="00E125E8">
        <w:rPr>
          <w:rFonts w:ascii="Tahoma" w:hAnsi="Tahoma" w:cs="Tahoma"/>
        </w:rPr>
        <w:t>člen</w:t>
      </w:r>
    </w:p>
    <w:p w14:paraId="0B6FCC01" w14:textId="77777777" w:rsidR="009E1B44" w:rsidRPr="00076910" w:rsidRDefault="009E1B44" w:rsidP="000B1478">
      <w:pPr>
        <w:keepLines/>
        <w:widowControl w:val="0"/>
        <w:ind w:left="360"/>
        <w:jc w:val="center"/>
        <w:rPr>
          <w:rFonts w:ascii="Tahoma" w:hAnsi="Tahoma" w:cs="Tahoma"/>
        </w:rPr>
      </w:pPr>
    </w:p>
    <w:p w14:paraId="5AF209C5" w14:textId="77777777" w:rsidR="006F03C4" w:rsidRPr="00076910" w:rsidRDefault="006F03C4" w:rsidP="000B1478">
      <w:pPr>
        <w:keepLines/>
        <w:widowControl w:val="0"/>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7F03F5">
        <w:rPr>
          <w:rFonts w:ascii="Tahoma" w:hAnsi="Tahoma" w:cs="Tahoma"/>
        </w:rPr>
        <w:t>:</w:t>
      </w:r>
      <w:r w:rsidR="00640D32" w:rsidRPr="00076910">
        <w:rPr>
          <w:rFonts w:ascii="Tahoma" w:hAnsi="Tahoma" w:cs="Tahoma"/>
        </w:rPr>
        <w:t xml:space="preserve"> </w:t>
      </w:r>
    </w:p>
    <w:p w14:paraId="126DA861" w14:textId="77777777" w:rsidR="000B59ED" w:rsidRDefault="000B59ED" w:rsidP="000B1478">
      <w:pPr>
        <w:keepLines/>
        <w:widowControl w:val="0"/>
        <w:jc w:val="both"/>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9"/>
        <w:gridCol w:w="6946"/>
        <w:gridCol w:w="1701"/>
      </w:tblGrid>
      <w:tr w:rsidR="00F27A55" w:rsidRPr="00F27A55" w14:paraId="2949F62A" w14:textId="77777777" w:rsidTr="00BD0720">
        <w:trPr>
          <w:trHeight w:val="407"/>
        </w:trPr>
        <w:tc>
          <w:tcPr>
            <w:tcW w:w="709" w:type="dxa"/>
            <w:tcBorders>
              <w:top w:val="single" w:sz="4" w:space="0" w:color="auto"/>
              <w:left w:val="single" w:sz="4" w:space="0" w:color="auto"/>
              <w:bottom w:val="single" w:sz="4" w:space="0" w:color="auto"/>
              <w:right w:val="single" w:sz="4" w:space="0" w:color="auto"/>
            </w:tcBorders>
            <w:vAlign w:val="center"/>
          </w:tcPr>
          <w:p w14:paraId="13E1549A" w14:textId="77777777" w:rsidR="00F27A55" w:rsidRPr="00DF67EE" w:rsidRDefault="00F27A55" w:rsidP="000D5CE3">
            <w:pPr>
              <w:widowControl w:val="0"/>
              <w:jc w:val="center"/>
              <w:rPr>
                <w:rFonts w:ascii="Tahoma" w:hAnsi="Tahoma"/>
              </w:rPr>
            </w:pPr>
            <w:r w:rsidRPr="00DF67EE">
              <w:rPr>
                <w:rFonts w:ascii="Tahoma" w:hAnsi="Tahoma"/>
              </w:rPr>
              <w:t>Sklop</w:t>
            </w:r>
          </w:p>
        </w:tc>
        <w:tc>
          <w:tcPr>
            <w:tcW w:w="6946" w:type="dxa"/>
            <w:tcBorders>
              <w:top w:val="single" w:sz="4" w:space="0" w:color="auto"/>
              <w:left w:val="single" w:sz="4" w:space="0" w:color="auto"/>
              <w:bottom w:val="single" w:sz="4" w:space="0" w:color="auto"/>
              <w:right w:val="single" w:sz="4" w:space="0" w:color="auto"/>
            </w:tcBorders>
            <w:vAlign w:val="center"/>
          </w:tcPr>
          <w:p w14:paraId="467756BC" w14:textId="77777777" w:rsidR="00F27A55" w:rsidRPr="00DF67EE" w:rsidRDefault="00F27A55" w:rsidP="000D5CE3">
            <w:pPr>
              <w:widowControl w:val="0"/>
              <w:jc w:val="center"/>
              <w:rPr>
                <w:rFonts w:ascii="Tahoma" w:hAnsi="Tahoma"/>
              </w:rPr>
            </w:pPr>
            <w:r w:rsidRPr="00DF67EE">
              <w:rPr>
                <w:rFonts w:ascii="Tahoma" w:hAnsi="Tahoma"/>
              </w:rPr>
              <w:t>Opis del</w:t>
            </w:r>
            <w:r>
              <w:rPr>
                <w:rFonts w:ascii="Tahoma" w:hAnsi="Tahoma"/>
              </w:rPr>
              <w:t xml:space="preserve"> – gradbena dela</w:t>
            </w:r>
          </w:p>
        </w:tc>
        <w:tc>
          <w:tcPr>
            <w:tcW w:w="1701" w:type="dxa"/>
            <w:tcBorders>
              <w:top w:val="single" w:sz="4" w:space="0" w:color="auto"/>
              <w:left w:val="single" w:sz="4" w:space="0" w:color="auto"/>
              <w:bottom w:val="single" w:sz="4" w:space="0" w:color="auto"/>
              <w:right w:val="single" w:sz="4" w:space="0" w:color="auto"/>
            </w:tcBorders>
            <w:vAlign w:val="center"/>
          </w:tcPr>
          <w:p w14:paraId="6B474C60" w14:textId="77777777" w:rsidR="00F27A55" w:rsidRPr="00DF67EE" w:rsidRDefault="00F27A55" w:rsidP="000D5CE3">
            <w:pPr>
              <w:widowControl w:val="0"/>
              <w:jc w:val="center"/>
              <w:rPr>
                <w:rFonts w:ascii="Tahoma" w:hAnsi="Tahoma"/>
              </w:rPr>
            </w:pPr>
            <w:r w:rsidRPr="00DF67EE">
              <w:rPr>
                <w:rFonts w:ascii="Tahoma" w:hAnsi="Tahoma"/>
              </w:rPr>
              <w:t>EUR brez DDV</w:t>
            </w:r>
          </w:p>
        </w:tc>
      </w:tr>
      <w:tr w:rsidR="00C4520B" w:rsidRPr="00F27A55" w14:paraId="531A7D1D" w14:textId="77777777" w:rsidTr="00BD0720">
        <w:trPr>
          <w:trHeight w:val="503"/>
        </w:trPr>
        <w:tc>
          <w:tcPr>
            <w:tcW w:w="709" w:type="dxa"/>
            <w:tcBorders>
              <w:top w:val="single" w:sz="4" w:space="0" w:color="auto"/>
              <w:left w:val="single" w:sz="4" w:space="0" w:color="auto"/>
              <w:bottom w:val="single" w:sz="4" w:space="0" w:color="auto"/>
              <w:right w:val="single" w:sz="4" w:space="0" w:color="auto"/>
            </w:tcBorders>
            <w:vAlign w:val="center"/>
          </w:tcPr>
          <w:p w14:paraId="15756355" w14:textId="77777777" w:rsidR="00C4520B" w:rsidRPr="00DF67EE" w:rsidRDefault="00C4520B" w:rsidP="00C4520B">
            <w:pPr>
              <w:keepNext/>
              <w:jc w:val="center"/>
              <w:rPr>
                <w:rFonts w:ascii="Tahoma" w:hAnsi="Tahoma"/>
              </w:rPr>
            </w:pPr>
            <w:bookmarkStart w:id="22" w:name="_Hlk163826904"/>
            <w:r w:rsidRPr="00DF67EE">
              <w:rPr>
                <w:rFonts w:ascii="Tahoma" w:hAnsi="Tahoma"/>
              </w:rPr>
              <w:t>1.</w:t>
            </w:r>
          </w:p>
        </w:tc>
        <w:tc>
          <w:tcPr>
            <w:tcW w:w="6946" w:type="dxa"/>
            <w:tcBorders>
              <w:top w:val="single" w:sz="4" w:space="0" w:color="auto"/>
              <w:left w:val="single" w:sz="4" w:space="0" w:color="auto"/>
              <w:bottom w:val="single" w:sz="4" w:space="0" w:color="auto"/>
              <w:right w:val="single" w:sz="4" w:space="0" w:color="auto"/>
            </w:tcBorders>
            <w:vAlign w:val="center"/>
          </w:tcPr>
          <w:p w14:paraId="53705E96" w14:textId="4D6B901D" w:rsidR="00C4520B" w:rsidRPr="00C4520B" w:rsidRDefault="008D301F" w:rsidP="00FF7992">
            <w:pPr>
              <w:pStyle w:val="Odstavekseznama"/>
              <w:ind w:left="0"/>
              <w:jc w:val="center"/>
              <w:rPr>
                <w:rFonts w:ascii="Tahoma" w:hAnsi="Tahoma" w:cs="Tahoma"/>
                <w:color w:val="000000"/>
              </w:rPr>
            </w:pPr>
            <w:r w:rsidRPr="008D301F">
              <w:rPr>
                <w:rFonts w:ascii="Tahoma" w:hAnsi="Tahoma" w:cs="Tahoma"/>
                <w:color w:val="000000"/>
              </w:rPr>
              <w:t>30III-774-00 Obnova vročevoda T1700 na območju OŠ Danile Kumar</w:t>
            </w:r>
          </w:p>
        </w:tc>
        <w:tc>
          <w:tcPr>
            <w:tcW w:w="1701" w:type="dxa"/>
            <w:tcBorders>
              <w:top w:val="single" w:sz="4" w:space="0" w:color="auto"/>
              <w:left w:val="single" w:sz="4" w:space="0" w:color="auto"/>
              <w:bottom w:val="single" w:sz="4" w:space="0" w:color="auto"/>
              <w:right w:val="single" w:sz="4" w:space="0" w:color="auto"/>
            </w:tcBorders>
            <w:vAlign w:val="center"/>
          </w:tcPr>
          <w:p w14:paraId="18E98EDD" w14:textId="77777777" w:rsidR="00C4520B" w:rsidRPr="00DF67EE" w:rsidRDefault="00C4520B" w:rsidP="00C4520B">
            <w:pPr>
              <w:keepNext/>
              <w:jc w:val="center"/>
              <w:rPr>
                <w:rFonts w:ascii="Tahoma" w:hAnsi="Tahoma"/>
              </w:rPr>
            </w:pPr>
          </w:p>
        </w:tc>
      </w:tr>
      <w:tr w:rsidR="00C4520B" w:rsidRPr="00F27A55" w14:paraId="1B923E10" w14:textId="77777777" w:rsidTr="00BD0720">
        <w:trPr>
          <w:trHeight w:val="407"/>
        </w:trPr>
        <w:tc>
          <w:tcPr>
            <w:tcW w:w="709" w:type="dxa"/>
            <w:tcBorders>
              <w:top w:val="single" w:sz="4" w:space="0" w:color="auto"/>
              <w:left w:val="single" w:sz="4" w:space="0" w:color="auto"/>
              <w:bottom w:val="single" w:sz="4" w:space="0" w:color="auto"/>
              <w:right w:val="single" w:sz="4" w:space="0" w:color="auto"/>
            </w:tcBorders>
            <w:vAlign w:val="center"/>
          </w:tcPr>
          <w:p w14:paraId="3A3EB0A8" w14:textId="77777777" w:rsidR="00C4520B" w:rsidRPr="00DF67EE" w:rsidRDefault="00C4520B" w:rsidP="00C4520B">
            <w:pPr>
              <w:widowControl w:val="0"/>
              <w:jc w:val="center"/>
              <w:rPr>
                <w:rFonts w:ascii="Tahoma" w:hAnsi="Tahoma"/>
              </w:rPr>
            </w:pPr>
            <w:r w:rsidRPr="00DF67EE">
              <w:rPr>
                <w:rFonts w:ascii="Tahoma" w:hAnsi="Tahoma"/>
              </w:rPr>
              <w:t>2.</w:t>
            </w:r>
          </w:p>
        </w:tc>
        <w:tc>
          <w:tcPr>
            <w:tcW w:w="6946" w:type="dxa"/>
            <w:tcBorders>
              <w:top w:val="single" w:sz="4" w:space="0" w:color="auto"/>
              <w:left w:val="single" w:sz="4" w:space="0" w:color="auto"/>
              <w:bottom w:val="single" w:sz="4" w:space="0" w:color="auto"/>
              <w:right w:val="single" w:sz="4" w:space="0" w:color="auto"/>
            </w:tcBorders>
            <w:vAlign w:val="center"/>
          </w:tcPr>
          <w:p w14:paraId="120BDED2" w14:textId="674A9F6B" w:rsidR="00C4520B" w:rsidRPr="00C4520B" w:rsidRDefault="008D301F" w:rsidP="00FF7992">
            <w:pPr>
              <w:pStyle w:val="Odstavekseznama"/>
              <w:ind w:left="0"/>
              <w:jc w:val="center"/>
              <w:rPr>
                <w:rFonts w:ascii="Tahoma" w:hAnsi="Tahoma"/>
              </w:rPr>
            </w:pPr>
            <w:r w:rsidRPr="008D301F">
              <w:rPr>
                <w:rFonts w:ascii="Tahoma" w:hAnsi="Tahoma"/>
              </w:rPr>
              <w:t xml:space="preserve">30III-753-00 Gradnja priključka za stanovanjsko sosesko Litijska - </w:t>
            </w:r>
            <w:proofErr w:type="spellStart"/>
            <w:r w:rsidRPr="008D301F">
              <w:rPr>
                <w:rFonts w:ascii="Tahoma" w:hAnsi="Tahoma"/>
              </w:rPr>
              <w:t>Pesarska</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6C6FE432" w14:textId="77777777" w:rsidR="00C4520B" w:rsidRPr="00DF67EE" w:rsidRDefault="00C4520B" w:rsidP="00C4520B">
            <w:pPr>
              <w:widowControl w:val="0"/>
              <w:jc w:val="center"/>
              <w:rPr>
                <w:rFonts w:ascii="Tahoma" w:hAnsi="Tahoma"/>
              </w:rPr>
            </w:pPr>
          </w:p>
        </w:tc>
      </w:tr>
      <w:bookmarkEnd w:id="22"/>
      <w:tr w:rsidR="00C4520B" w:rsidRPr="00F27A55" w14:paraId="3A47C67C" w14:textId="77777777" w:rsidTr="00BD0720">
        <w:trPr>
          <w:trHeight w:val="455"/>
        </w:trPr>
        <w:tc>
          <w:tcPr>
            <w:tcW w:w="709" w:type="dxa"/>
            <w:tcBorders>
              <w:top w:val="single" w:sz="4" w:space="0" w:color="auto"/>
              <w:left w:val="single" w:sz="4" w:space="0" w:color="auto"/>
              <w:bottom w:val="single" w:sz="4" w:space="0" w:color="auto"/>
              <w:right w:val="single" w:sz="4" w:space="0" w:color="auto"/>
            </w:tcBorders>
            <w:vAlign w:val="center"/>
          </w:tcPr>
          <w:p w14:paraId="3BC569CD" w14:textId="77777777" w:rsidR="00C4520B" w:rsidRPr="00DF67EE" w:rsidRDefault="00C4520B" w:rsidP="00C4520B">
            <w:pPr>
              <w:widowControl w:val="0"/>
              <w:jc w:val="center"/>
              <w:rPr>
                <w:rFonts w:ascii="Tahoma" w:hAnsi="Tahoma"/>
              </w:rPr>
            </w:pPr>
          </w:p>
        </w:tc>
        <w:tc>
          <w:tcPr>
            <w:tcW w:w="6946" w:type="dxa"/>
            <w:tcBorders>
              <w:top w:val="single" w:sz="4" w:space="0" w:color="auto"/>
              <w:left w:val="single" w:sz="4" w:space="0" w:color="auto"/>
              <w:bottom w:val="single" w:sz="4" w:space="0" w:color="auto"/>
              <w:right w:val="single" w:sz="4" w:space="0" w:color="auto"/>
            </w:tcBorders>
            <w:vAlign w:val="center"/>
          </w:tcPr>
          <w:p w14:paraId="1F78B4EB" w14:textId="77777777" w:rsidR="00C4520B" w:rsidRPr="00DF67EE" w:rsidRDefault="00C4520B" w:rsidP="00C4520B">
            <w:pPr>
              <w:widowControl w:val="0"/>
              <w:jc w:val="center"/>
              <w:rPr>
                <w:rFonts w:ascii="Tahoma" w:hAnsi="Tahoma"/>
              </w:rPr>
            </w:pPr>
            <w:r w:rsidRPr="00DF67EE">
              <w:rPr>
                <w:rFonts w:ascii="Tahoma" w:hAnsi="Tahoma"/>
              </w:rPr>
              <w:t>SKUPAJ</w:t>
            </w:r>
          </w:p>
        </w:tc>
        <w:tc>
          <w:tcPr>
            <w:tcW w:w="1701" w:type="dxa"/>
            <w:tcBorders>
              <w:top w:val="single" w:sz="4" w:space="0" w:color="auto"/>
              <w:left w:val="single" w:sz="4" w:space="0" w:color="auto"/>
              <w:bottom w:val="single" w:sz="4" w:space="0" w:color="auto"/>
              <w:right w:val="single" w:sz="4" w:space="0" w:color="auto"/>
            </w:tcBorders>
            <w:vAlign w:val="center"/>
          </w:tcPr>
          <w:p w14:paraId="74C164DF" w14:textId="77777777" w:rsidR="00C4520B" w:rsidRPr="00DF67EE" w:rsidRDefault="00C4520B" w:rsidP="00C4520B">
            <w:pPr>
              <w:widowControl w:val="0"/>
              <w:jc w:val="center"/>
              <w:rPr>
                <w:rFonts w:ascii="Tahoma" w:hAnsi="Tahoma"/>
              </w:rPr>
            </w:pPr>
          </w:p>
        </w:tc>
      </w:tr>
    </w:tbl>
    <w:p w14:paraId="6E96461B" w14:textId="77777777" w:rsidR="004B7356" w:rsidRPr="00076910" w:rsidRDefault="004B7356" w:rsidP="000B1478">
      <w:pPr>
        <w:keepLines/>
        <w:widowControl w:val="0"/>
        <w:jc w:val="both"/>
        <w:rPr>
          <w:rFonts w:ascii="Tahoma" w:hAnsi="Tahoma" w:cs="Tahoma"/>
        </w:rPr>
      </w:pPr>
    </w:p>
    <w:p w14:paraId="160C6974" w14:textId="5CBD77FB" w:rsidR="002F1BD3" w:rsidRPr="00076910" w:rsidRDefault="002F1BD3" w:rsidP="000B1478">
      <w:pPr>
        <w:keepLines/>
        <w:widowControl w:val="0"/>
        <w:jc w:val="both"/>
        <w:rPr>
          <w:rFonts w:ascii="Tahoma" w:hAnsi="Tahoma" w:cs="Tahoma"/>
        </w:rPr>
      </w:pPr>
      <w:r w:rsidRPr="00076910">
        <w:rPr>
          <w:rFonts w:ascii="Tahoma" w:hAnsi="Tahoma" w:cs="Tahoma"/>
        </w:rPr>
        <w:t xml:space="preserve">Skupna vrednost </w:t>
      </w:r>
      <w:r w:rsidR="00882F50">
        <w:rPr>
          <w:rFonts w:ascii="Tahoma" w:hAnsi="Tahoma" w:cs="Tahoma"/>
        </w:rPr>
        <w:t>gradbenih</w:t>
      </w:r>
      <w:r w:rsidR="007D2DA4" w:rsidRPr="00076910">
        <w:rPr>
          <w:rFonts w:ascii="Tahoma" w:hAnsi="Tahoma" w:cs="Tahoma"/>
        </w:rPr>
        <w:t xml:space="preserve"> del </w:t>
      </w:r>
      <w:r w:rsidR="00816AB7" w:rsidRPr="00076910">
        <w:rPr>
          <w:rFonts w:ascii="Tahoma" w:hAnsi="Tahoma" w:cs="Tahoma"/>
        </w:rPr>
        <w:t xml:space="preserve">po tej pogodbi </w:t>
      </w:r>
      <w:r w:rsidRPr="00076910">
        <w:rPr>
          <w:rFonts w:ascii="Tahoma" w:hAnsi="Tahoma" w:cs="Tahoma"/>
        </w:rPr>
        <w:t>tako znaša:</w:t>
      </w:r>
    </w:p>
    <w:p w14:paraId="7536537D" w14:textId="77777777" w:rsidR="002F1BD3" w:rsidRPr="00076910" w:rsidRDefault="002F1BD3" w:rsidP="000B1478">
      <w:pPr>
        <w:keepLines/>
        <w:widowControl w:val="0"/>
        <w:jc w:val="both"/>
        <w:rPr>
          <w:rFonts w:ascii="Tahoma" w:hAnsi="Tahoma" w:cs="Tahoma"/>
        </w:rPr>
      </w:pPr>
    </w:p>
    <w:p w14:paraId="402DE622" w14:textId="77777777" w:rsidR="001A18D8" w:rsidRPr="00076910" w:rsidRDefault="001A18D8" w:rsidP="000B1478">
      <w:pPr>
        <w:keepLines/>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14:paraId="3BE28CC7" w14:textId="77777777" w:rsidR="00586B65" w:rsidRPr="00076910" w:rsidRDefault="00586B65" w:rsidP="000B1478">
      <w:pPr>
        <w:keepLines/>
        <w:widowControl w:val="0"/>
        <w:jc w:val="both"/>
        <w:rPr>
          <w:rFonts w:ascii="Tahoma" w:hAnsi="Tahoma" w:cs="Tahoma"/>
        </w:rPr>
      </w:pPr>
    </w:p>
    <w:p w14:paraId="7D3F93BE" w14:textId="77777777" w:rsidR="00586B65" w:rsidRPr="00076910" w:rsidRDefault="00586B65" w:rsidP="000B1478">
      <w:pPr>
        <w:keepLines/>
        <w:widowControl w:val="0"/>
        <w:jc w:val="both"/>
        <w:rPr>
          <w:rFonts w:ascii="Tahoma" w:hAnsi="Tahoma" w:cs="Tahoma"/>
        </w:rPr>
      </w:pPr>
      <w:r w:rsidRPr="00076910">
        <w:rPr>
          <w:rFonts w:ascii="Tahoma" w:hAnsi="Tahoma" w:cs="Tahoma"/>
        </w:rPr>
        <w:t>z besedo: ___________________________________________ evrov in ___/100</w:t>
      </w:r>
    </w:p>
    <w:p w14:paraId="0B13DDFB" w14:textId="77777777" w:rsidR="00586B65" w:rsidRPr="00076910" w:rsidRDefault="00586B65" w:rsidP="000B1478">
      <w:pPr>
        <w:keepLines/>
        <w:widowControl w:val="0"/>
        <w:jc w:val="both"/>
        <w:rPr>
          <w:rFonts w:ascii="Tahoma" w:hAnsi="Tahoma" w:cs="Tahoma"/>
        </w:rPr>
      </w:pPr>
    </w:p>
    <w:p w14:paraId="1437A6B3" w14:textId="77777777" w:rsidR="004F33DA" w:rsidRPr="00076910" w:rsidRDefault="004F33DA" w:rsidP="000B1478">
      <w:pPr>
        <w:keepLines/>
        <w:widowControl w:val="0"/>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14:paraId="3602E391" w14:textId="77777777" w:rsidR="009E1B44" w:rsidRPr="00076910" w:rsidRDefault="009E1B44" w:rsidP="000B1478">
      <w:pPr>
        <w:keepLines/>
        <w:widowControl w:val="0"/>
        <w:jc w:val="both"/>
        <w:rPr>
          <w:rFonts w:ascii="Tahoma" w:hAnsi="Tahoma" w:cs="Tahoma"/>
        </w:rPr>
      </w:pPr>
    </w:p>
    <w:p w14:paraId="27E0F08B" w14:textId="338CCAAC"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00857870">
        <w:rPr>
          <w:rFonts w:ascii="Tahoma" w:hAnsi="Tahoma" w:cs="Tahoma"/>
        </w:rPr>
        <w:t>, skladno s predračunom izvajalca in ob upoštevanju popusta</w:t>
      </w:r>
      <w:r w:rsidR="00857870" w:rsidRPr="00076910">
        <w:rPr>
          <w:rFonts w:ascii="Tahoma" w:hAnsi="Tahoma" w:cs="Tahoma"/>
        </w:rPr>
        <w:t>.</w:t>
      </w:r>
      <w:r w:rsidRPr="00076910">
        <w:rPr>
          <w:rFonts w:ascii="Tahoma" w:hAnsi="Tahoma" w:cs="Tahoma"/>
        </w:rPr>
        <w:t xml:space="preserve"> Cene za merske </w:t>
      </w:r>
      <w:r w:rsidR="00700B5D" w:rsidRPr="00076910">
        <w:rPr>
          <w:rFonts w:ascii="Tahoma" w:hAnsi="Tahoma" w:cs="Tahoma"/>
        </w:rPr>
        <w:t xml:space="preserve">enote del po </w:t>
      </w:r>
      <w:r w:rsidRPr="00076910">
        <w:rPr>
          <w:rFonts w:ascii="Tahoma" w:hAnsi="Tahoma" w:cs="Tahoma"/>
        </w:rPr>
        <w:t>ponudbi izvajalca 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w:t>
      </w:r>
    </w:p>
    <w:p w14:paraId="7B78C72E" w14:textId="77777777" w:rsidR="005B02E8" w:rsidRPr="00076910" w:rsidRDefault="005B02E8" w:rsidP="000B1478">
      <w:pPr>
        <w:keepLines/>
        <w:widowControl w:val="0"/>
        <w:tabs>
          <w:tab w:val="left" w:pos="709"/>
          <w:tab w:val="left" w:pos="1702"/>
        </w:tabs>
        <w:rPr>
          <w:rFonts w:ascii="Tahoma" w:hAnsi="Tahoma" w:cs="Tahoma"/>
        </w:rPr>
      </w:pPr>
    </w:p>
    <w:p w14:paraId="637E22E0" w14:textId="7AC6D528" w:rsidR="009E1B44" w:rsidRPr="004C7C49" w:rsidRDefault="009E1B44" w:rsidP="002858BA">
      <w:pPr>
        <w:keepLines/>
        <w:widowControl w:val="0"/>
        <w:numPr>
          <w:ilvl w:val="0"/>
          <w:numId w:val="10"/>
        </w:numPr>
        <w:tabs>
          <w:tab w:val="left" w:pos="540"/>
        </w:tabs>
        <w:jc w:val="center"/>
        <w:rPr>
          <w:rFonts w:ascii="Tahoma" w:hAnsi="Tahoma" w:cs="Tahoma"/>
        </w:rPr>
      </w:pPr>
      <w:r w:rsidRPr="004C7C49">
        <w:rPr>
          <w:rFonts w:ascii="Tahoma" w:hAnsi="Tahoma" w:cs="Tahoma"/>
        </w:rPr>
        <w:t>SESTAVNI DELI POGODBE</w:t>
      </w:r>
    </w:p>
    <w:p w14:paraId="790CCC41"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7B04D47E"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0358E1C9" w14:textId="77777777" w:rsidR="009E1B44" w:rsidRPr="00076910" w:rsidRDefault="009E1B44" w:rsidP="000B1478">
      <w:pPr>
        <w:keepLines/>
        <w:widowControl w:val="0"/>
        <w:tabs>
          <w:tab w:val="left" w:pos="1418"/>
          <w:tab w:val="left" w:pos="1702"/>
        </w:tabs>
        <w:rPr>
          <w:rFonts w:ascii="Tahoma" w:hAnsi="Tahoma" w:cs="Tahoma"/>
        </w:rPr>
      </w:pPr>
    </w:p>
    <w:p w14:paraId="03DA80D0"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14:paraId="708C6627" w14:textId="188495E3" w:rsidR="009E1B44" w:rsidRPr="00076910" w:rsidRDefault="009E1B44" w:rsidP="002858BA">
      <w:pPr>
        <w:keepLines/>
        <w:widowControl w:val="0"/>
        <w:numPr>
          <w:ilvl w:val="0"/>
          <w:numId w:val="13"/>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F0675C">
        <w:rPr>
          <w:rFonts w:ascii="Tahoma" w:hAnsi="Tahoma" w:cs="Tahoma"/>
        </w:rPr>
        <w:t>JPE-SIR-256/24</w:t>
      </w:r>
      <w:r w:rsidRPr="00076910">
        <w:rPr>
          <w:rFonts w:ascii="Tahoma" w:hAnsi="Tahoma" w:cs="Tahoma"/>
        </w:rPr>
        <w:t>,</w:t>
      </w:r>
    </w:p>
    <w:p w14:paraId="5537E805" w14:textId="77777777" w:rsidR="001C216F" w:rsidRPr="00076910" w:rsidRDefault="001C216F" w:rsidP="002858BA">
      <w:pPr>
        <w:keepLines/>
        <w:widowControl w:val="0"/>
        <w:numPr>
          <w:ilvl w:val="0"/>
          <w:numId w:val="13"/>
        </w:numPr>
        <w:jc w:val="both"/>
        <w:rPr>
          <w:rFonts w:ascii="Tahoma" w:hAnsi="Tahoma" w:cs="Tahoma"/>
        </w:rPr>
      </w:pPr>
      <w:r w:rsidRPr="00076910">
        <w:rPr>
          <w:rFonts w:ascii="Tahoma" w:hAnsi="Tahoma" w:cs="Tahoma"/>
        </w:rPr>
        <w:t>ponudb</w:t>
      </w:r>
      <w:r w:rsidR="005B02E8" w:rsidRPr="00076910">
        <w:rPr>
          <w:rFonts w:ascii="Tahoma" w:hAnsi="Tahoma" w:cs="Tahoma"/>
        </w:rPr>
        <w:t>i</w:t>
      </w:r>
      <w:r w:rsidRPr="00076910">
        <w:rPr>
          <w:rFonts w:ascii="Tahoma" w:hAnsi="Tahoma" w:cs="Tahoma"/>
        </w:rPr>
        <w:t xml:space="preserve"> izvajalca iz 1. člena pogodbe,</w:t>
      </w:r>
    </w:p>
    <w:p w14:paraId="5CCCD969" w14:textId="77777777" w:rsidR="00BF2354" w:rsidRPr="00076910" w:rsidRDefault="00BF2354" w:rsidP="002858BA">
      <w:pPr>
        <w:keepLines/>
        <w:widowControl w:val="0"/>
        <w:numPr>
          <w:ilvl w:val="0"/>
          <w:numId w:val="13"/>
        </w:numPr>
        <w:jc w:val="both"/>
        <w:rPr>
          <w:rFonts w:ascii="Tahoma" w:hAnsi="Tahoma" w:cs="Tahoma"/>
        </w:rPr>
      </w:pPr>
      <w:r w:rsidRPr="00076910">
        <w:rPr>
          <w:rFonts w:ascii="Tahoma" w:hAnsi="Tahoma" w:cs="Tahoma"/>
        </w:rPr>
        <w:t>predračun izvajalca iz 3. člena pogodbe,</w:t>
      </w:r>
    </w:p>
    <w:p w14:paraId="39BD89EE" w14:textId="77777777" w:rsidR="009E1B44" w:rsidRPr="00076910" w:rsidRDefault="00F93E76" w:rsidP="002858BA">
      <w:pPr>
        <w:keepLines/>
        <w:widowControl w:val="0"/>
        <w:numPr>
          <w:ilvl w:val="0"/>
          <w:numId w:val="13"/>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p>
    <w:p w14:paraId="376141CF" w14:textId="77777777" w:rsidR="008B626D" w:rsidRPr="00E7001B" w:rsidRDefault="008B626D" w:rsidP="002858BA">
      <w:pPr>
        <w:keepLines/>
        <w:widowControl w:val="0"/>
        <w:numPr>
          <w:ilvl w:val="0"/>
          <w:numId w:val="13"/>
        </w:numPr>
        <w:tabs>
          <w:tab w:val="left" w:pos="426"/>
          <w:tab w:val="left" w:pos="1418"/>
          <w:tab w:val="left" w:pos="1702"/>
        </w:tabs>
        <w:rPr>
          <w:rFonts w:ascii="Tahoma" w:hAnsi="Tahoma" w:cs="Tahoma"/>
        </w:rPr>
      </w:pPr>
      <w:r w:rsidRPr="00E7001B">
        <w:rPr>
          <w:rFonts w:ascii="Tahoma" w:hAnsi="Tahoma" w:cs="Tahoma"/>
        </w:rPr>
        <w:t>dovoljenje za zapore in prekop javne prometne površine</w:t>
      </w:r>
      <w:r>
        <w:rPr>
          <w:rFonts w:ascii="Tahoma" w:hAnsi="Tahoma" w:cs="Tahoma"/>
        </w:rPr>
        <w:t>,</w:t>
      </w:r>
    </w:p>
    <w:p w14:paraId="4D07111D" w14:textId="43AE72AD" w:rsidR="007E20BB" w:rsidRPr="007E20BB" w:rsidRDefault="007E20BB" w:rsidP="007E20BB">
      <w:pPr>
        <w:numPr>
          <w:ilvl w:val="0"/>
          <w:numId w:val="13"/>
        </w:numPr>
        <w:jc w:val="both"/>
        <w:rPr>
          <w:rFonts w:ascii="Tahoma" w:hAnsi="Tahoma" w:cs="Tahoma"/>
        </w:rPr>
      </w:pPr>
      <w:r w:rsidRPr="007E20BB">
        <w:rPr>
          <w:rFonts w:ascii="Tahoma" w:hAnsi="Tahoma" w:cs="Tahoma"/>
        </w:rPr>
        <w:t>Tehničn</w:t>
      </w:r>
      <w:r>
        <w:rPr>
          <w:rFonts w:ascii="Tahoma" w:hAnsi="Tahoma" w:cs="Tahoma"/>
        </w:rPr>
        <w:t>e</w:t>
      </w:r>
      <w:r w:rsidRPr="007E20BB">
        <w:rPr>
          <w:rFonts w:ascii="Tahoma" w:hAnsi="Tahoma" w:cs="Tahoma"/>
        </w:rPr>
        <w:t xml:space="preserve"> zahtev</w:t>
      </w:r>
      <w:r>
        <w:rPr>
          <w:rFonts w:ascii="Tahoma" w:hAnsi="Tahoma" w:cs="Tahoma"/>
        </w:rPr>
        <w:t>e</w:t>
      </w:r>
      <w:r w:rsidRPr="007E20BB">
        <w:rPr>
          <w:rFonts w:ascii="Tahoma" w:hAnsi="Tahoma" w:cs="Tahoma"/>
        </w:rPr>
        <w:t xml:space="preserve"> za graditev vročevodnega omrežja in toplotnih postaj ter za priključitev stavb na vročevodni sistem, 7. izdaja, junij 2021, (</w:t>
      </w:r>
      <w:hyperlink r:id="rId16" w:history="1">
        <w:r w:rsidRPr="007E20BB">
          <w:rPr>
            <w:rStyle w:val="Hiperpovezava"/>
            <w:rFonts w:ascii="Tahoma" w:hAnsi="Tahoma" w:cs="Tahoma"/>
          </w:rPr>
          <w:t>https://www.energetika-lj.si/zakonodaja/tehnicne-zahteve-za-graditev-toplota</w:t>
        </w:r>
      </w:hyperlink>
      <w:r w:rsidRPr="007E20BB">
        <w:rPr>
          <w:rFonts w:ascii="Tahoma" w:hAnsi="Tahoma" w:cs="Tahoma"/>
        </w:rPr>
        <w:t>).</w:t>
      </w:r>
    </w:p>
    <w:p w14:paraId="28FF7DD4" w14:textId="77777777" w:rsidR="00424078" w:rsidRDefault="00424078" w:rsidP="000B1478">
      <w:pPr>
        <w:keepLines/>
        <w:widowControl w:val="0"/>
        <w:tabs>
          <w:tab w:val="left" w:pos="426"/>
          <w:tab w:val="left" w:pos="1418"/>
          <w:tab w:val="left" w:pos="1702"/>
        </w:tabs>
        <w:jc w:val="both"/>
        <w:rPr>
          <w:rFonts w:ascii="Tahoma" w:hAnsi="Tahoma" w:cs="Tahoma"/>
        </w:rPr>
      </w:pPr>
    </w:p>
    <w:p w14:paraId="6C8B00A9" w14:textId="77777777" w:rsidR="009E1B44" w:rsidRPr="00076910" w:rsidRDefault="007B072E" w:rsidP="000B1478">
      <w:pPr>
        <w:keepLines/>
        <w:widowControl w:val="0"/>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2BA53AA6" w14:textId="77777777" w:rsidR="0055565B" w:rsidRPr="00076910" w:rsidRDefault="0055565B" w:rsidP="000B1478">
      <w:pPr>
        <w:keepLines/>
        <w:widowControl w:val="0"/>
        <w:tabs>
          <w:tab w:val="left" w:pos="426"/>
          <w:tab w:val="left" w:pos="1418"/>
          <w:tab w:val="left" w:pos="1702"/>
        </w:tabs>
        <w:rPr>
          <w:rFonts w:ascii="Tahoma" w:hAnsi="Tahoma" w:cs="Tahoma"/>
        </w:rPr>
      </w:pPr>
    </w:p>
    <w:p w14:paraId="4253BCD8" w14:textId="77777777" w:rsidR="004C7C49" w:rsidRDefault="004C7C49">
      <w:pPr>
        <w:rPr>
          <w:rFonts w:ascii="Tahoma" w:hAnsi="Tahoma" w:cs="Tahoma"/>
        </w:rPr>
      </w:pPr>
      <w:r>
        <w:rPr>
          <w:rFonts w:ascii="Tahoma" w:hAnsi="Tahoma" w:cs="Tahoma"/>
        </w:rPr>
        <w:br w:type="page"/>
      </w:r>
    </w:p>
    <w:p w14:paraId="7CC7B177" w14:textId="592D84FD" w:rsidR="009E1B44" w:rsidRPr="00BD0720" w:rsidRDefault="009E1B44" w:rsidP="002858BA">
      <w:pPr>
        <w:keepLines/>
        <w:widowControl w:val="0"/>
        <w:numPr>
          <w:ilvl w:val="0"/>
          <w:numId w:val="10"/>
        </w:numPr>
        <w:tabs>
          <w:tab w:val="left" w:pos="540"/>
        </w:tabs>
        <w:jc w:val="center"/>
        <w:rPr>
          <w:rFonts w:ascii="Tahoma" w:hAnsi="Tahoma" w:cs="Tahoma"/>
        </w:rPr>
      </w:pPr>
      <w:r w:rsidRPr="00BD0720">
        <w:rPr>
          <w:rFonts w:ascii="Tahoma" w:hAnsi="Tahoma" w:cs="Tahoma"/>
        </w:rPr>
        <w:lastRenderedPageBreak/>
        <w:t>NAČIN OBRAČUNAVANJA IN PLAČEVANJA OPRAVLJENIH DEL</w:t>
      </w:r>
    </w:p>
    <w:p w14:paraId="13F02728" w14:textId="77777777" w:rsidR="009E1B44" w:rsidRPr="00076910" w:rsidRDefault="009E1B44" w:rsidP="000B1478">
      <w:pPr>
        <w:keepLines/>
        <w:widowControl w:val="0"/>
        <w:rPr>
          <w:rFonts w:ascii="Tahoma" w:hAnsi="Tahoma" w:cs="Tahoma"/>
        </w:rPr>
      </w:pPr>
    </w:p>
    <w:p w14:paraId="7F1AE5FF" w14:textId="77777777" w:rsidR="009E1B44" w:rsidRPr="00A73B7E" w:rsidRDefault="009E1B44" w:rsidP="002858BA">
      <w:pPr>
        <w:keepLines/>
        <w:widowControl w:val="0"/>
        <w:numPr>
          <w:ilvl w:val="0"/>
          <w:numId w:val="12"/>
        </w:numPr>
        <w:tabs>
          <w:tab w:val="num" w:pos="720"/>
        </w:tabs>
        <w:ind w:left="720"/>
        <w:jc w:val="center"/>
        <w:rPr>
          <w:rFonts w:ascii="Tahoma" w:hAnsi="Tahoma" w:cs="Tahoma"/>
        </w:rPr>
      </w:pPr>
      <w:r w:rsidRPr="00A73B7E">
        <w:rPr>
          <w:rFonts w:ascii="Tahoma" w:hAnsi="Tahoma" w:cs="Tahoma"/>
        </w:rPr>
        <w:t>člen</w:t>
      </w:r>
    </w:p>
    <w:p w14:paraId="45F657E1" w14:textId="77777777" w:rsidR="006F03C4" w:rsidRPr="00076910" w:rsidRDefault="006F03C4" w:rsidP="000B1478">
      <w:pPr>
        <w:keepLines/>
        <w:widowControl w:val="0"/>
        <w:tabs>
          <w:tab w:val="left" w:pos="426"/>
          <w:tab w:val="left" w:pos="1418"/>
          <w:tab w:val="left" w:pos="1702"/>
        </w:tabs>
        <w:jc w:val="both"/>
        <w:rPr>
          <w:rFonts w:ascii="Tahoma" w:hAnsi="Tahoma" w:cs="Tahoma"/>
        </w:rPr>
      </w:pPr>
    </w:p>
    <w:p w14:paraId="1696307A" w14:textId="3F37FF51" w:rsidR="00C372AE" w:rsidRPr="00076910" w:rsidRDefault="00C372AE">
      <w:pPr>
        <w:keepLines/>
        <w:widowControl w:val="0"/>
        <w:tabs>
          <w:tab w:val="left" w:pos="1418"/>
          <w:tab w:val="left" w:pos="1702"/>
        </w:tabs>
        <w:jc w:val="both"/>
        <w:rPr>
          <w:rFonts w:ascii="Tahoma" w:hAnsi="Tahoma" w:cs="Tahoma"/>
        </w:rPr>
      </w:pPr>
      <w:r w:rsidRPr="00DC37C4">
        <w:rPr>
          <w:rFonts w:ascii="Tahoma" w:hAnsi="Tahoma" w:cs="Tahoma"/>
        </w:rPr>
        <w:t xml:space="preserve">Pogodbeni stranki bosta opravili obračun del na podlagi </w:t>
      </w:r>
      <w:r w:rsidR="00C7332F" w:rsidRPr="00DC37C4">
        <w:rPr>
          <w:rFonts w:ascii="Tahoma" w:hAnsi="Tahoma" w:cs="Tahoma"/>
        </w:rPr>
        <w:t xml:space="preserve">izstavljenih </w:t>
      </w:r>
      <w:r w:rsidRPr="00DC37C4">
        <w:rPr>
          <w:rFonts w:ascii="Tahoma" w:hAnsi="Tahoma" w:cs="Tahoma"/>
        </w:rPr>
        <w:t>začasnih mesečnih situacij in končne situacije,</w:t>
      </w:r>
      <w:r w:rsidR="00DC37C4">
        <w:rPr>
          <w:rFonts w:ascii="Tahoma" w:hAnsi="Tahoma" w:cs="Tahoma"/>
        </w:rPr>
        <w:t xml:space="preserve"> </w:t>
      </w:r>
      <w:r w:rsidR="00F27A55" w:rsidRPr="00C30921">
        <w:rPr>
          <w:rFonts w:ascii="Tahoma" w:hAnsi="Tahoma" w:cs="Tahoma"/>
          <w:szCs w:val="22"/>
        </w:rPr>
        <w:t xml:space="preserve">ločeno </w:t>
      </w:r>
      <w:r w:rsidR="00F27A55">
        <w:rPr>
          <w:rFonts w:ascii="Tahoma" w:hAnsi="Tahoma" w:cs="Tahoma"/>
          <w:szCs w:val="22"/>
        </w:rPr>
        <w:t>po posameznih sklopih</w:t>
      </w:r>
      <w:r w:rsidR="00F27A55" w:rsidRPr="00416AE8">
        <w:rPr>
          <w:rFonts w:ascii="Tahoma" w:hAnsi="Tahoma" w:cs="Tahoma"/>
        </w:rPr>
        <w:t>.</w:t>
      </w:r>
    </w:p>
    <w:p w14:paraId="1ACE74B7" w14:textId="77777777" w:rsidR="00D66DF3" w:rsidRDefault="00D66DF3" w:rsidP="000B1478">
      <w:pPr>
        <w:keepLines/>
        <w:widowControl w:val="0"/>
        <w:tabs>
          <w:tab w:val="left" w:pos="426"/>
          <w:tab w:val="left" w:pos="1418"/>
          <w:tab w:val="left" w:pos="1702"/>
        </w:tabs>
        <w:jc w:val="both"/>
        <w:rPr>
          <w:rFonts w:ascii="Tahoma" w:hAnsi="Tahoma" w:cs="Tahoma"/>
        </w:rPr>
      </w:pPr>
    </w:p>
    <w:p w14:paraId="1209FEB8" w14:textId="77777777" w:rsidR="00C44B97" w:rsidRPr="005E3231" w:rsidRDefault="00C44B97" w:rsidP="00C44B97">
      <w:pPr>
        <w:keepLines/>
        <w:widowControl w:val="0"/>
        <w:tabs>
          <w:tab w:val="left" w:pos="426"/>
          <w:tab w:val="left" w:pos="1418"/>
          <w:tab w:val="left" w:pos="1702"/>
        </w:tabs>
        <w:jc w:val="both"/>
        <w:rPr>
          <w:rFonts w:ascii="Tahoma" w:hAnsi="Tahoma" w:cs="Tahoma"/>
        </w:rPr>
      </w:pPr>
      <w:r w:rsidRPr="005E3231">
        <w:rPr>
          <w:rFonts w:ascii="Tahoma" w:hAnsi="Tahoma" w:cs="Tahoma"/>
        </w:rPr>
        <w:t>Obvezna priloga vsake izstavljene situacije</w:t>
      </w:r>
      <w:r>
        <w:rPr>
          <w:rFonts w:ascii="Tahoma" w:hAnsi="Tahoma" w:cs="Tahoma"/>
        </w:rPr>
        <w:t>, pri kateri so obračunani gradbeni odpadki,</w:t>
      </w:r>
      <w:r w:rsidRPr="005E3231">
        <w:rPr>
          <w:rFonts w:ascii="Tahoma" w:hAnsi="Tahoma" w:cs="Tahoma"/>
        </w:rPr>
        <w:t xml:space="preserve"> </w:t>
      </w:r>
      <w:r>
        <w:rPr>
          <w:rFonts w:ascii="Tahoma" w:hAnsi="Tahoma" w:cs="Tahoma"/>
        </w:rPr>
        <w:t>so</w:t>
      </w:r>
      <w:r w:rsidRPr="005E3231">
        <w:rPr>
          <w:rFonts w:ascii="Tahoma" w:hAnsi="Tahoma" w:cs="Tahoma"/>
        </w:rPr>
        <w:t xml:space="preserve"> evidenčni list</w:t>
      </w:r>
      <w:r>
        <w:rPr>
          <w:rFonts w:ascii="Tahoma" w:hAnsi="Tahoma" w:cs="Tahoma"/>
        </w:rPr>
        <w:t>i</w:t>
      </w:r>
      <w:r w:rsidRPr="005E3231">
        <w:rPr>
          <w:rFonts w:ascii="Tahoma" w:hAnsi="Tahoma" w:cs="Tahoma"/>
        </w:rPr>
        <w:t xml:space="preserve"> o oddaji gradbenih odpadkov pooblaščenemu zbiralcu, izvajalcu obdelave ali pooblaščenemu trgovcu z gradbenimi odpadki, ki izkazuje</w:t>
      </w:r>
      <w:r>
        <w:rPr>
          <w:rFonts w:ascii="Tahoma" w:hAnsi="Tahoma" w:cs="Tahoma"/>
        </w:rPr>
        <w:t>jo</w:t>
      </w:r>
      <w:r w:rsidRPr="005E3231">
        <w:rPr>
          <w:rFonts w:ascii="Tahoma" w:hAnsi="Tahoma" w:cs="Tahoma"/>
        </w:rPr>
        <w:t xml:space="preserve"> obračunano količino ravnanja z gradbenimi odpadki.</w:t>
      </w:r>
    </w:p>
    <w:p w14:paraId="247D813B" w14:textId="77777777" w:rsidR="00424078" w:rsidRPr="00076910" w:rsidRDefault="00424078" w:rsidP="000B1478">
      <w:pPr>
        <w:keepLines/>
        <w:widowControl w:val="0"/>
        <w:tabs>
          <w:tab w:val="left" w:pos="426"/>
          <w:tab w:val="left" w:pos="1418"/>
          <w:tab w:val="left" w:pos="1702"/>
        </w:tabs>
        <w:jc w:val="both"/>
        <w:rPr>
          <w:rFonts w:ascii="Tahoma" w:hAnsi="Tahoma" w:cs="Tahoma"/>
        </w:rPr>
      </w:pPr>
    </w:p>
    <w:p w14:paraId="7DD38A99" w14:textId="77777777" w:rsidR="009E1B44" w:rsidRPr="00076910" w:rsidRDefault="009E1B44" w:rsidP="002858BA">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37790B70" w14:textId="77777777" w:rsidR="009E1B44" w:rsidRPr="00076910" w:rsidRDefault="009E1B44" w:rsidP="000B1478">
      <w:pPr>
        <w:keepLines/>
        <w:widowControl w:val="0"/>
        <w:tabs>
          <w:tab w:val="left" w:pos="1418"/>
          <w:tab w:val="left" w:pos="1702"/>
        </w:tabs>
        <w:jc w:val="both"/>
        <w:rPr>
          <w:rFonts w:ascii="Tahoma" w:hAnsi="Tahoma" w:cs="Tahoma"/>
        </w:rPr>
      </w:pPr>
    </w:p>
    <w:p w14:paraId="39B8AB45" w14:textId="3D79DBBB" w:rsidR="002A0244" w:rsidRDefault="009E1B44" w:rsidP="004C7C49">
      <w:pPr>
        <w:keepLines/>
        <w:widowControl w:val="0"/>
        <w:tabs>
          <w:tab w:val="left" w:pos="1418"/>
          <w:tab w:val="left" w:pos="1702"/>
        </w:tabs>
        <w:jc w:val="both"/>
        <w:rPr>
          <w:rFonts w:ascii="Tahoma" w:hAnsi="Tahoma" w:cs="Tahoma"/>
        </w:rPr>
      </w:pPr>
      <w:r w:rsidRPr="009A2E6E">
        <w:rPr>
          <w:rFonts w:ascii="Tahoma" w:hAnsi="Tahoma" w:cs="Tahoma"/>
        </w:rPr>
        <w:t>Izvajalec na podlagi potrjenih podatkov iz knjige obračunskih izmer in dogovorjenih</w:t>
      </w:r>
      <w:r w:rsidR="00BF2354" w:rsidRPr="009A2E6E">
        <w:rPr>
          <w:rFonts w:ascii="Tahoma" w:hAnsi="Tahoma" w:cs="Tahoma"/>
        </w:rPr>
        <w:t xml:space="preserve"> pogodbenih</w:t>
      </w:r>
      <w:r w:rsidRPr="009A2E6E">
        <w:rPr>
          <w:rFonts w:ascii="Tahoma" w:hAnsi="Tahoma" w:cs="Tahoma"/>
        </w:rPr>
        <w:t xml:space="preserve"> cen sestavi mesečne začasne situacije, ki bodo obravnavale vsa opravljena dela in vgrajeni material od prvega do zadnjega dne v obračunskem mesecu.</w:t>
      </w:r>
    </w:p>
    <w:p w14:paraId="06EF766B" w14:textId="77777777" w:rsidR="00BD0720" w:rsidRPr="009A2E6E" w:rsidRDefault="00BD0720" w:rsidP="004C7C49">
      <w:pPr>
        <w:keepLines/>
        <w:widowControl w:val="0"/>
        <w:tabs>
          <w:tab w:val="left" w:pos="1418"/>
          <w:tab w:val="left" w:pos="1702"/>
        </w:tabs>
        <w:jc w:val="both"/>
        <w:rPr>
          <w:rFonts w:ascii="Tahoma" w:hAnsi="Tahoma" w:cs="Tahoma"/>
        </w:rPr>
      </w:pPr>
    </w:p>
    <w:p w14:paraId="7C8F38E6" w14:textId="77777777" w:rsidR="002A0244" w:rsidRPr="009A2E6E" w:rsidRDefault="002A0244" w:rsidP="004C7C49">
      <w:pPr>
        <w:keepLines/>
        <w:widowControl w:val="0"/>
        <w:tabs>
          <w:tab w:val="left" w:pos="1418"/>
          <w:tab w:val="left" w:pos="1702"/>
        </w:tabs>
        <w:jc w:val="both"/>
        <w:rPr>
          <w:rFonts w:ascii="Tahoma" w:hAnsi="Tahoma" w:cs="Tahoma"/>
        </w:rPr>
      </w:pPr>
      <w:r w:rsidRPr="009A2E6E">
        <w:rPr>
          <w:rFonts w:ascii="Tahoma" w:hAnsi="Tahoma" w:cs="Tahoma"/>
        </w:rPr>
        <w:t>Začasna mesečna situacija se izstavi po potrditvi knjige obračunskih izmer s strani naročnika oziroma njegovega predstavnika in mora biti izstavljena v roku 5 (petih) koledarskih dni od zadnjega dne obračunskega meseca.</w:t>
      </w:r>
    </w:p>
    <w:p w14:paraId="57FF95AC" w14:textId="77777777" w:rsidR="00DD4088" w:rsidRPr="00076910" w:rsidRDefault="00DD4088" w:rsidP="000B1478">
      <w:pPr>
        <w:keepLines/>
        <w:widowControl w:val="0"/>
        <w:tabs>
          <w:tab w:val="left" w:pos="1418"/>
          <w:tab w:val="left" w:pos="1702"/>
        </w:tabs>
        <w:jc w:val="both"/>
        <w:rPr>
          <w:rFonts w:ascii="Tahoma" w:hAnsi="Tahoma" w:cs="Tahoma"/>
        </w:rPr>
      </w:pPr>
    </w:p>
    <w:p w14:paraId="031DBCC2" w14:textId="2B9EA669" w:rsidR="009E1B44" w:rsidRPr="00076910" w:rsidRDefault="009E1B44" w:rsidP="002858BA">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26DF06B7" w14:textId="77777777" w:rsidR="009E1B44" w:rsidRPr="00076910" w:rsidRDefault="009E1B44" w:rsidP="000B1478">
      <w:pPr>
        <w:keepLines/>
        <w:widowControl w:val="0"/>
        <w:tabs>
          <w:tab w:val="left" w:pos="1418"/>
          <w:tab w:val="left" w:pos="1702"/>
        </w:tabs>
        <w:jc w:val="both"/>
        <w:rPr>
          <w:rFonts w:ascii="Tahoma" w:hAnsi="Tahoma" w:cs="Tahoma"/>
        </w:rPr>
      </w:pPr>
    </w:p>
    <w:p w14:paraId="551162B6"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w:t>
      </w:r>
      <w:r w:rsidR="00731D74">
        <w:rPr>
          <w:rFonts w:ascii="Tahoma" w:hAnsi="Tahoma" w:cs="Tahoma"/>
        </w:rPr>
        <w:t xml:space="preserve">mora </w:t>
      </w:r>
      <w:r w:rsidRPr="00076910">
        <w:rPr>
          <w:rFonts w:ascii="Tahoma" w:hAnsi="Tahoma" w:cs="Tahoma"/>
        </w:rPr>
        <w:t>izstaviti novo</w:t>
      </w:r>
      <w:r w:rsidR="00731D74">
        <w:rPr>
          <w:rFonts w:ascii="Tahoma" w:hAnsi="Tahoma" w:cs="Tahoma"/>
        </w:rPr>
        <w:t>,</w:t>
      </w:r>
      <w:r w:rsidRPr="00076910">
        <w:rPr>
          <w:rFonts w:ascii="Tahoma" w:hAnsi="Tahoma" w:cs="Tahoma"/>
        </w:rPr>
        <w:t xml:space="preserve">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 zavrnitve, v kateri bo izkazana pravilna vrednost opravljenih del.</w:t>
      </w:r>
    </w:p>
    <w:p w14:paraId="1704D4DC" w14:textId="77777777" w:rsidR="007500B6" w:rsidRPr="00076910" w:rsidRDefault="007500B6" w:rsidP="000B1478">
      <w:pPr>
        <w:keepLines/>
        <w:widowControl w:val="0"/>
        <w:tabs>
          <w:tab w:val="left" w:pos="1418"/>
          <w:tab w:val="left" w:pos="1702"/>
        </w:tabs>
        <w:jc w:val="both"/>
        <w:rPr>
          <w:rFonts w:ascii="Tahoma" w:hAnsi="Tahoma" w:cs="Tahoma"/>
        </w:rPr>
      </w:pPr>
    </w:p>
    <w:p w14:paraId="2F66AF40"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14:paraId="115DEDFD" w14:textId="77777777" w:rsidR="009E1B44" w:rsidRPr="00076910" w:rsidRDefault="009E1B44" w:rsidP="000B1478">
      <w:pPr>
        <w:keepLines/>
        <w:widowControl w:val="0"/>
        <w:tabs>
          <w:tab w:val="left" w:pos="1418"/>
          <w:tab w:val="left" w:pos="1702"/>
        </w:tabs>
        <w:jc w:val="both"/>
        <w:rPr>
          <w:rFonts w:ascii="Tahoma" w:hAnsi="Tahoma" w:cs="Tahoma"/>
        </w:rPr>
      </w:pPr>
    </w:p>
    <w:p w14:paraId="5B7FBE2D"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xml:space="preserve">. člena </w:t>
      </w:r>
      <w:r w:rsidRPr="00BA33C0">
        <w:rPr>
          <w:rFonts w:ascii="Tahoma" w:hAnsi="Tahoma" w:cs="Tahoma"/>
        </w:rPr>
        <w:t>te pogodbe</w:t>
      </w:r>
      <w:r w:rsidR="00857890" w:rsidRPr="00BA33C0">
        <w:rPr>
          <w:rFonts w:ascii="Tahoma" w:hAnsi="Tahoma" w:cs="Tahoma"/>
        </w:rPr>
        <w:t>,</w:t>
      </w:r>
      <w:r w:rsidRPr="00BA33C0">
        <w:rPr>
          <w:rFonts w:ascii="Tahoma" w:hAnsi="Tahoma" w:cs="Tahoma"/>
        </w:rPr>
        <w:t xml:space="preserve"> plačati v 30 (tridesetih) </w:t>
      </w:r>
      <w:r w:rsidR="004B5F66" w:rsidRPr="00BA33C0">
        <w:rPr>
          <w:rFonts w:ascii="Tahoma" w:hAnsi="Tahoma" w:cs="Tahoma"/>
        </w:rPr>
        <w:t xml:space="preserve">koledarskih </w:t>
      </w:r>
      <w:r w:rsidRPr="00BA33C0">
        <w:rPr>
          <w:rFonts w:ascii="Tahoma" w:hAnsi="Tahoma" w:cs="Tahoma"/>
        </w:rPr>
        <w:t xml:space="preserve">dneh, šteto od prejema pravilne </w:t>
      </w:r>
      <w:r w:rsidR="00254B1E" w:rsidRPr="00BA33C0">
        <w:rPr>
          <w:rFonts w:ascii="Tahoma" w:hAnsi="Tahoma" w:cs="Tahoma"/>
        </w:rPr>
        <w:t xml:space="preserve">in popolne </w:t>
      </w:r>
      <w:r w:rsidRPr="00BA33C0">
        <w:rPr>
          <w:rFonts w:ascii="Tahoma" w:hAnsi="Tahoma" w:cs="Tahoma"/>
        </w:rPr>
        <w:t xml:space="preserve">situacije v vložišče naročnika, na transakcijski račun izvajalca, ki je uradno evidentiran pri AJPES in bo naveden na </w:t>
      </w:r>
      <w:r w:rsidRPr="00076910">
        <w:rPr>
          <w:rFonts w:ascii="Tahoma" w:hAnsi="Tahoma" w:cs="Tahoma"/>
        </w:rPr>
        <w:t>situaciji.</w:t>
      </w:r>
    </w:p>
    <w:p w14:paraId="4EAFB830" w14:textId="77777777" w:rsidR="009E1B44" w:rsidRPr="00076910" w:rsidRDefault="009E1B44" w:rsidP="000B1478">
      <w:pPr>
        <w:keepLines/>
        <w:widowControl w:val="0"/>
        <w:tabs>
          <w:tab w:val="left" w:pos="1418"/>
          <w:tab w:val="left" w:pos="1702"/>
        </w:tabs>
        <w:jc w:val="both"/>
        <w:rPr>
          <w:rFonts w:ascii="Tahoma" w:hAnsi="Tahoma" w:cs="Tahoma"/>
        </w:rPr>
      </w:pPr>
    </w:p>
    <w:p w14:paraId="4639DC3C"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34C2B89F" w14:textId="77777777" w:rsidR="009E1B44" w:rsidRPr="00076910" w:rsidRDefault="009E1B44" w:rsidP="000B1478">
      <w:pPr>
        <w:keepLines/>
        <w:widowControl w:val="0"/>
        <w:tabs>
          <w:tab w:val="left" w:pos="1418"/>
          <w:tab w:val="left" w:pos="1702"/>
        </w:tabs>
        <w:jc w:val="both"/>
        <w:rPr>
          <w:rFonts w:ascii="Tahoma" w:hAnsi="Tahoma" w:cs="Tahoma"/>
        </w:rPr>
      </w:pPr>
    </w:p>
    <w:p w14:paraId="2D3188E6" w14:textId="77777777" w:rsidR="009E1B44" w:rsidRPr="00076910" w:rsidRDefault="009E1B44" w:rsidP="002858BA">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605DB0ED" w14:textId="77777777" w:rsidR="009E1B44" w:rsidRPr="00076910" w:rsidRDefault="009E1B44" w:rsidP="000B1478">
      <w:pPr>
        <w:keepLines/>
        <w:widowControl w:val="0"/>
        <w:tabs>
          <w:tab w:val="left" w:pos="1418"/>
          <w:tab w:val="left" w:pos="1702"/>
        </w:tabs>
        <w:rPr>
          <w:rFonts w:ascii="Tahoma" w:hAnsi="Tahoma" w:cs="Tahoma"/>
        </w:rPr>
      </w:pPr>
    </w:p>
    <w:p w14:paraId="4F90F087" w14:textId="07B1A13B" w:rsidR="002A0244" w:rsidRPr="00CF5001" w:rsidRDefault="009E1B44" w:rsidP="002A0244">
      <w:pPr>
        <w:jc w:val="both"/>
        <w:rPr>
          <w:rFonts w:ascii="Tahoma" w:hAnsi="Tahoma" w:cs="Tahoma"/>
        </w:rPr>
      </w:pPr>
      <w:r w:rsidRPr="00CF5001">
        <w:rPr>
          <w:rFonts w:ascii="Tahoma" w:hAnsi="Tahoma" w:cs="Tahoma"/>
        </w:rPr>
        <w:t>Končni obračun bosta pogodbeni stranki izvršili na osnovi izstavljen</w:t>
      </w:r>
      <w:r w:rsidR="00731D74" w:rsidRPr="00CF5001">
        <w:rPr>
          <w:rFonts w:ascii="Tahoma" w:hAnsi="Tahoma" w:cs="Tahoma"/>
        </w:rPr>
        <w:t>e</w:t>
      </w:r>
      <w:r w:rsidRPr="00CF5001">
        <w:rPr>
          <w:rFonts w:ascii="Tahoma" w:hAnsi="Tahoma" w:cs="Tahoma"/>
        </w:rPr>
        <w:t xml:space="preserve"> </w:t>
      </w:r>
      <w:r w:rsidR="00731D74" w:rsidRPr="00CF5001">
        <w:rPr>
          <w:rFonts w:ascii="Tahoma" w:hAnsi="Tahoma" w:cs="Tahoma"/>
        </w:rPr>
        <w:t>končne</w:t>
      </w:r>
      <w:r w:rsidR="00C372AE" w:rsidRPr="00CF5001">
        <w:rPr>
          <w:rFonts w:ascii="Tahoma" w:hAnsi="Tahoma" w:cs="Tahoma"/>
        </w:rPr>
        <w:t xml:space="preserve"> </w:t>
      </w:r>
      <w:r w:rsidRPr="00CF5001">
        <w:rPr>
          <w:rFonts w:ascii="Tahoma" w:hAnsi="Tahoma" w:cs="Tahoma"/>
        </w:rPr>
        <w:t>situacij</w:t>
      </w:r>
      <w:r w:rsidR="00731D74" w:rsidRPr="00CF5001">
        <w:rPr>
          <w:rFonts w:ascii="Tahoma" w:hAnsi="Tahoma" w:cs="Tahoma"/>
        </w:rPr>
        <w:t>e</w:t>
      </w:r>
      <w:r w:rsidR="002A0244" w:rsidRPr="00CF5001">
        <w:rPr>
          <w:rFonts w:ascii="Tahoma" w:hAnsi="Tahoma" w:cs="Tahoma"/>
        </w:rPr>
        <w:t>, ločeno po sklopih</w:t>
      </w:r>
      <w:r w:rsidR="0055565B" w:rsidRPr="00CF5001">
        <w:rPr>
          <w:rFonts w:ascii="Tahoma" w:hAnsi="Tahoma" w:cs="Tahoma"/>
        </w:rPr>
        <w:t>.</w:t>
      </w:r>
      <w:r w:rsidR="00BD0720">
        <w:rPr>
          <w:rFonts w:ascii="Tahoma" w:hAnsi="Tahoma" w:cs="Tahoma"/>
        </w:rPr>
        <w:t xml:space="preserve"> </w:t>
      </w:r>
      <w:r w:rsidR="002A0244" w:rsidRPr="00CF5001">
        <w:rPr>
          <w:rFonts w:ascii="Tahoma" w:hAnsi="Tahoma" w:cs="Tahoma"/>
        </w:rPr>
        <w:t>Izvajalec bo za posamezni sklop izstavil končno situacijo v roku 5 (petih) koledarskih dni po uspešno opravljenem internem tehničnem pregledu in podpisu zapisnika o sprejemu in izročitvi izvedenih del s strani pogodbenih strank oziroma njunih predstavnikov za posamezni sklop, ki bo priloga končne situacije.</w:t>
      </w:r>
    </w:p>
    <w:p w14:paraId="6C913C75" w14:textId="77777777" w:rsidR="009E1B44" w:rsidRPr="00CF5001" w:rsidRDefault="009E1B44" w:rsidP="000B1478">
      <w:pPr>
        <w:keepLines/>
        <w:widowControl w:val="0"/>
        <w:tabs>
          <w:tab w:val="left" w:pos="1418"/>
          <w:tab w:val="left" w:pos="1702"/>
        </w:tabs>
        <w:jc w:val="both"/>
        <w:rPr>
          <w:rFonts w:ascii="Tahoma" w:hAnsi="Tahoma" w:cs="Tahoma"/>
        </w:rPr>
      </w:pPr>
    </w:p>
    <w:p w14:paraId="1AC93B15" w14:textId="77777777" w:rsidR="009E1B44" w:rsidRPr="00CF5001" w:rsidRDefault="009E1B44" w:rsidP="000B1478">
      <w:pPr>
        <w:keepLines/>
        <w:widowControl w:val="0"/>
        <w:tabs>
          <w:tab w:val="left" w:pos="1418"/>
          <w:tab w:val="left" w:pos="1702"/>
        </w:tabs>
        <w:jc w:val="both"/>
        <w:rPr>
          <w:rFonts w:ascii="Tahoma" w:hAnsi="Tahoma" w:cs="Tahoma"/>
        </w:rPr>
      </w:pPr>
      <w:r w:rsidRPr="00CF5001">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sidRPr="00CF5001">
        <w:rPr>
          <w:rFonts w:ascii="Tahoma" w:hAnsi="Tahoma" w:cs="Tahoma"/>
        </w:rPr>
        <w:t>s</w:t>
      </w:r>
      <w:r w:rsidRPr="00CF5001">
        <w:rPr>
          <w:rFonts w:ascii="Tahoma" w:hAnsi="Tahoma" w:cs="Tahoma"/>
        </w:rPr>
        <w:t xml:space="preserve"> 7. členom te pogodbe.</w:t>
      </w:r>
    </w:p>
    <w:p w14:paraId="34EC61BB" w14:textId="77777777" w:rsidR="009E1B44" w:rsidRPr="00CF5001" w:rsidRDefault="009E1B44" w:rsidP="000B1478">
      <w:pPr>
        <w:keepLines/>
        <w:widowControl w:val="0"/>
        <w:tabs>
          <w:tab w:val="left" w:pos="1418"/>
          <w:tab w:val="left" w:pos="1702"/>
        </w:tabs>
        <w:jc w:val="both"/>
        <w:rPr>
          <w:rFonts w:ascii="Tahoma" w:hAnsi="Tahoma" w:cs="Tahoma"/>
        </w:rPr>
      </w:pPr>
    </w:p>
    <w:p w14:paraId="1054C78B" w14:textId="77777777" w:rsidR="004C7C49" w:rsidRDefault="004C7C49">
      <w:pPr>
        <w:rPr>
          <w:rFonts w:ascii="Tahoma" w:hAnsi="Tahoma" w:cs="Tahoma"/>
        </w:rPr>
      </w:pPr>
      <w:r>
        <w:rPr>
          <w:rFonts w:ascii="Tahoma" w:hAnsi="Tahoma" w:cs="Tahoma"/>
        </w:rPr>
        <w:br w:type="page"/>
      </w:r>
    </w:p>
    <w:p w14:paraId="6B6E1940" w14:textId="5CE32023" w:rsidR="009E1B44" w:rsidRPr="00CF5001" w:rsidRDefault="009E1B44" w:rsidP="002858BA">
      <w:pPr>
        <w:keepLines/>
        <w:widowControl w:val="0"/>
        <w:numPr>
          <w:ilvl w:val="0"/>
          <w:numId w:val="12"/>
        </w:numPr>
        <w:tabs>
          <w:tab w:val="num" w:pos="720"/>
        </w:tabs>
        <w:ind w:left="720"/>
        <w:jc w:val="center"/>
        <w:rPr>
          <w:rFonts w:ascii="Tahoma" w:hAnsi="Tahoma" w:cs="Tahoma"/>
        </w:rPr>
      </w:pPr>
      <w:r w:rsidRPr="00CF5001">
        <w:rPr>
          <w:rFonts w:ascii="Tahoma" w:hAnsi="Tahoma" w:cs="Tahoma"/>
        </w:rPr>
        <w:lastRenderedPageBreak/>
        <w:t>člen</w:t>
      </w:r>
    </w:p>
    <w:p w14:paraId="79CB8FAD" w14:textId="77777777" w:rsidR="00B77150" w:rsidRPr="00CF5001" w:rsidRDefault="00B77150" w:rsidP="005F3DFB">
      <w:pPr>
        <w:keepLines/>
        <w:widowControl w:val="0"/>
        <w:tabs>
          <w:tab w:val="left" w:pos="1418"/>
          <w:tab w:val="left" w:pos="1702"/>
        </w:tabs>
        <w:jc w:val="both"/>
        <w:rPr>
          <w:rFonts w:ascii="Tahoma" w:hAnsi="Tahoma" w:cs="Tahoma"/>
        </w:rPr>
      </w:pPr>
    </w:p>
    <w:p w14:paraId="1153E18D" w14:textId="38381C0D" w:rsidR="00F27A55" w:rsidRPr="00DF67EE" w:rsidRDefault="00F27A55" w:rsidP="00DF67EE">
      <w:pPr>
        <w:keepLines/>
        <w:widowControl w:val="0"/>
        <w:tabs>
          <w:tab w:val="left" w:pos="1418"/>
          <w:tab w:val="left" w:pos="1702"/>
        </w:tabs>
        <w:jc w:val="both"/>
        <w:rPr>
          <w:rFonts w:ascii="Tahoma" w:hAnsi="Tahoma" w:cs="Tahoma"/>
        </w:rPr>
      </w:pPr>
      <w:r w:rsidRPr="00CF5001">
        <w:rPr>
          <w:rFonts w:ascii="Tahoma" w:hAnsi="Tahoma" w:cs="Tahoma"/>
        </w:rPr>
        <w:t>Naročnik bo izvršil plačila za izvedena dela na osnovi izstavljenih in potrjenih začasnih mesečnih situacij do</w:t>
      </w:r>
      <w:r w:rsidRPr="00DF67EE">
        <w:rPr>
          <w:rFonts w:ascii="Tahoma" w:hAnsi="Tahoma" w:cs="Tahoma"/>
        </w:rPr>
        <w:t xml:space="preserve"> skupne višine 95 % (petindevetdeset odstotkov) pogodbene vrednosti v roku, ki je naveden v </w:t>
      </w:r>
      <w:r>
        <w:rPr>
          <w:rFonts w:ascii="Tahoma" w:hAnsi="Tahoma" w:cs="Tahoma"/>
        </w:rPr>
        <w:t>7</w:t>
      </w:r>
      <w:r w:rsidRPr="00DF67EE">
        <w:rPr>
          <w:rFonts w:ascii="Tahoma" w:hAnsi="Tahoma" w:cs="Tahoma"/>
        </w:rPr>
        <w:t>. členu te pogodbe. Ostalo obveznost plačila po situacijah bo naročnik zadržal in plačal najkasneje v osmih (8) koledarskih dneh po opravljenem internem tehničnem pregledu za posamezni sklop, prejemu končne situacije v vložišče naročnika in</w:t>
      </w:r>
      <w:r w:rsidR="004C7C49">
        <w:rPr>
          <w:rFonts w:ascii="Tahoma" w:hAnsi="Tahoma" w:cs="Tahoma"/>
        </w:rPr>
        <w:t xml:space="preserve"> p</w:t>
      </w:r>
      <w:r w:rsidRPr="00DF67EE">
        <w:rPr>
          <w:rFonts w:ascii="Tahoma" w:hAnsi="Tahoma" w:cs="Tahoma"/>
        </w:rPr>
        <w:t>redložitvi finančnega zavarovanja za odpravo napak v garancijsk</w:t>
      </w:r>
      <w:r w:rsidR="00446D1D">
        <w:rPr>
          <w:rFonts w:ascii="Tahoma" w:hAnsi="Tahoma" w:cs="Tahoma"/>
        </w:rPr>
        <w:t>em roku</w:t>
      </w:r>
      <w:r w:rsidRPr="00DF67EE">
        <w:rPr>
          <w:rFonts w:ascii="Tahoma" w:hAnsi="Tahoma" w:cs="Tahoma"/>
        </w:rPr>
        <w:t>.</w:t>
      </w:r>
    </w:p>
    <w:p w14:paraId="5A00A1E2" w14:textId="77777777" w:rsidR="00F27A55" w:rsidRPr="00DF67EE" w:rsidRDefault="00F27A55" w:rsidP="00DF67EE">
      <w:pPr>
        <w:keepLines/>
        <w:widowControl w:val="0"/>
        <w:tabs>
          <w:tab w:val="left" w:pos="1418"/>
          <w:tab w:val="left" w:pos="1702"/>
        </w:tabs>
        <w:jc w:val="both"/>
        <w:rPr>
          <w:rFonts w:ascii="Tahoma" w:hAnsi="Tahoma" w:cs="Tahoma"/>
        </w:rPr>
      </w:pPr>
    </w:p>
    <w:p w14:paraId="654F35C3" w14:textId="77777777" w:rsidR="006159AB" w:rsidRPr="00076910" w:rsidRDefault="006159AB" w:rsidP="006159AB">
      <w:pPr>
        <w:keepLines/>
        <w:widowControl w:val="0"/>
        <w:tabs>
          <w:tab w:val="left" w:pos="1418"/>
          <w:tab w:val="left" w:pos="1702"/>
        </w:tabs>
        <w:jc w:val="both"/>
        <w:rPr>
          <w:rFonts w:ascii="Tahoma" w:hAnsi="Tahoma" w:cs="Tahoma"/>
        </w:rPr>
      </w:pPr>
      <w:r>
        <w:rPr>
          <w:rFonts w:ascii="Tahoma" w:hAnsi="Tahoma" w:cs="Tahoma"/>
        </w:rPr>
        <w:t>Plačilo zadnje začasne situacije / končne situacije se zadrži, dokler naročnik od izvajalca ne prejme celotne dokumentacije, potrebne za pripravo dokazila o zanesljivosti objekta in internega tehničnega pregleda.</w:t>
      </w:r>
    </w:p>
    <w:p w14:paraId="2ACE71CD" w14:textId="77777777" w:rsidR="006159AB" w:rsidRDefault="006159AB" w:rsidP="005F3DFB">
      <w:pPr>
        <w:keepLines/>
        <w:widowControl w:val="0"/>
        <w:tabs>
          <w:tab w:val="left" w:pos="1418"/>
          <w:tab w:val="left" w:pos="1702"/>
        </w:tabs>
        <w:jc w:val="both"/>
        <w:rPr>
          <w:rFonts w:ascii="Tahoma" w:hAnsi="Tahoma" w:cs="Tahoma"/>
        </w:rPr>
      </w:pPr>
    </w:p>
    <w:p w14:paraId="4CF097E5" w14:textId="77777777" w:rsidR="009E1B44" w:rsidRPr="00076910" w:rsidRDefault="009E1B44" w:rsidP="002858BA">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44FFFE8A" w14:textId="77777777" w:rsidR="009E1B44" w:rsidRPr="00076910" w:rsidRDefault="009E1B44" w:rsidP="000B1478">
      <w:pPr>
        <w:keepLines/>
        <w:widowControl w:val="0"/>
        <w:tabs>
          <w:tab w:val="left" w:pos="1418"/>
          <w:tab w:val="left" w:pos="1702"/>
        </w:tabs>
        <w:rPr>
          <w:rFonts w:ascii="Tahoma" w:hAnsi="Tahoma" w:cs="Tahoma"/>
        </w:rPr>
      </w:pPr>
    </w:p>
    <w:p w14:paraId="2BD4BF83" w14:textId="77777777" w:rsidR="009E1B44" w:rsidRPr="00C7332F" w:rsidRDefault="009E1B44" w:rsidP="000B1478">
      <w:pPr>
        <w:keepLines/>
        <w:widowControl w:val="0"/>
        <w:jc w:val="both"/>
        <w:rPr>
          <w:rFonts w:ascii="Tahoma" w:hAnsi="Tahoma" w:cs="Tahoma"/>
        </w:rPr>
      </w:pPr>
      <w:r w:rsidRPr="00076910">
        <w:rPr>
          <w:rFonts w:ascii="Tahoma" w:hAnsi="Tahoma" w:cs="Tahoma"/>
        </w:rPr>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ter predhodno odobrena s strani 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t>stroške.</w:t>
      </w:r>
      <w:r w:rsidR="00C7332F" w:rsidRPr="00C7332F">
        <w:rPr>
          <w:rFonts w:ascii="Tahoma" w:hAnsi="Tahoma" w:cs="Tahoma"/>
        </w:rPr>
        <w:t xml:space="preserve"> </w:t>
      </w:r>
      <w:r w:rsidR="00C7332F" w:rsidRPr="00E125E8">
        <w:rPr>
          <w:rFonts w:ascii="Tahoma" w:hAnsi="Tahoma" w:cs="Tahoma"/>
        </w:rPr>
        <w:t>V takem primeru bo naročnik z izvajalcem sklenil aneks k pogodbi.</w:t>
      </w:r>
    </w:p>
    <w:p w14:paraId="1BC3D417" w14:textId="77777777" w:rsidR="005B02E8" w:rsidRPr="00400411" w:rsidRDefault="005B02E8" w:rsidP="000B1478">
      <w:pPr>
        <w:keepLines/>
        <w:widowControl w:val="0"/>
        <w:jc w:val="both"/>
        <w:rPr>
          <w:rFonts w:ascii="Tahoma" w:hAnsi="Tahoma" w:cs="Tahoma"/>
        </w:rPr>
      </w:pPr>
    </w:p>
    <w:p w14:paraId="1DBE4665" w14:textId="77777777" w:rsidR="00AB29D5" w:rsidRPr="003135B9" w:rsidRDefault="00AB29D5" w:rsidP="00AB29D5">
      <w:pPr>
        <w:keepLines/>
        <w:widowControl w:val="0"/>
        <w:numPr>
          <w:ilvl w:val="0"/>
          <w:numId w:val="10"/>
        </w:numPr>
        <w:tabs>
          <w:tab w:val="left" w:pos="540"/>
        </w:tabs>
        <w:jc w:val="center"/>
        <w:rPr>
          <w:rFonts w:ascii="Tahoma" w:hAnsi="Tahoma" w:cs="Tahoma"/>
        </w:rPr>
      </w:pPr>
      <w:r w:rsidRPr="003135B9">
        <w:rPr>
          <w:rFonts w:ascii="Tahoma" w:hAnsi="Tahoma" w:cs="Tahoma"/>
        </w:rPr>
        <w:t>ROK IZVEDBE POGODBENIH DEL</w:t>
      </w:r>
    </w:p>
    <w:p w14:paraId="279F4717" w14:textId="77777777" w:rsidR="00AB29D5" w:rsidRPr="00076910" w:rsidRDefault="00AB29D5" w:rsidP="00AB29D5">
      <w:pPr>
        <w:keepLines/>
        <w:widowControl w:val="0"/>
        <w:tabs>
          <w:tab w:val="left" w:pos="709"/>
          <w:tab w:val="left" w:pos="1702"/>
        </w:tabs>
        <w:ind w:left="1701" w:hanging="1701"/>
        <w:rPr>
          <w:rFonts w:ascii="Tahoma" w:hAnsi="Tahoma" w:cs="Tahoma"/>
        </w:rPr>
      </w:pPr>
    </w:p>
    <w:p w14:paraId="24771240" w14:textId="77777777" w:rsidR="00AB29D5" w:rsidRPr="00A73B7E" w:rsidRDefault="00AB29D5" w:rsidP="00AB29D5">
      <w:pPr>
        <w:keepLines/>
        <w:widowControl w:val="0"/>
        <w:numPr>
          <w:ilvl w:val="0"/>
          <w:numId w:val="12"/>
        </w:numPr>
        <w:jc w:val="center"/>
        <w:rPr>
          <w:rFonts w:ascii="Tahoma" w:hAnsi="Tahoma" w:cs="Tahoma"/>
        </w:rPr>
      </w:pPr>
      <w:r w:rsidRPr="00A73B7E">
        <w:rPr>
          <w:rFonts w:ascii="Tahoma" w:hAnsi="Tahoma" w:cs="Tahoma"/>
        </w:rPr>
        <w:t>člen</w:t>
      </w:r>
    </w:p>
    <w:p w14:paraId="0703F360" w14:textId="77777777" w:rsidR="00AB29D5" w:rsidRPr="00076910" w:rsidRDefault="00AB29D5" w:rsidP="00AB29D5">
      <w:pPr>
        <w:keepLines/>
        <w:widowControl w:val="0"/>
        <w:tabs>
          <w:tab w:val="left" w:pos="1418"/>
          <w:tab w:val="left" w:pos="1702"/>
        </w:tabs>
        <w:rPr>
          <w:rFonts w:ascii="Tahoma" w:hAnsi="Tahoma" w:cs="Tahoma"/>
        </w:rPr>
      </w:pPr>
    </w:p>
    <w:p w14:paraId="3D9C6059" w14:textId="77777777" w:rsidR="00AB29D5" w:rsidRDefault="00AB29D5" w:rsidP="00AB29D5">
      <w:pPr>
        <w:keepLines/>
        <w:widowControl w:val="0"/>
        <w:tabs>
          <w:tab w:val="left" w:pos="1418"/>
          <w:tab w:val="left" w:pos="1702"/>
        </w:tabs>
        <w:rPr>
          <w:rFonts w:ascii="Tahoma" w:hAnsi="Tahoma" w:cs="Tahoma"/>
        </w:rPr>
      </w:pPr>
      <w:r w:rsidRPr="00076910">
        <w:rPr>
          <w:rFonts w:ascii="Tahoma" w:hAnsi="Tahoma" w:cs="Tahoma"/>
        </w:rPr>
        <w:t>Izvajalec se obvezuje pogodbena dela izvesti v naslednjih terminih:</w:t>
      </w:r>
    </w:p>
    <w:p w14:paraId="33291232" w14:textId="77777777" w:rsidR="00AB29D5" w:rsidRDefault="00AB29D5" w:rsidP="00AB29D5">
      <w:pPr>
        <w:keepLines/>
        <w:widowControl w:val="0"/>
        <w:tabs>
          <w:tab w:val="left" w:pos="1418"/>
          <w:tab w:val="left" w:pos="1702"/>
        </w:tabs>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94"/>
        <w:gridCol w:w="2127"/>
        <w:gridCol w:w="3260"/>
      </w:tblGrid>
      <w:tr w:rsidR="00AB29D5" w:rsidRPr="00171CC9" w14:paraId="58D2ED95" w14:textId="77777777" w:rsidTr="00EB232D">
        <w:trPr>
          <w:trHeight w:val="590"/>
        </w:trPr>
        <w:tc>
          <w:tcPr>
            <w:tcW w:w="3894" w:type="dxa"/>
            <w:tcBorders>
              <w:top w:val="single" w:sz="4" w:space="0" w:color="auto"/>
              <w:left w:val="single" w:sz="4" w:space="0" w:color="auto"/>
              <w:bottom w:val="single" w:sz="4" w:space="0" w:color="auto"/>
              <w:right w:val="single" w:sz="4" w:space="0" w:color="auto"/>
            </w:tcBorders>
            <w:vAlign w:val="center"/>
            <w:hideMark/>
          </w:tcPr>
          <w:p w14:paraId="49ABD62A" w14:textId="77777777" w:rsidR="00AB29D5" w:rsidRPr="003B1F8C" w:rsidRDefault="00AB29D5" w:rsidP="00EB232D">
            <w:pPr>
              <w:jc w:val="center"/>
              <w:rPr>
                <w:rFonts w:ascii="Tahoma" w:hAnsi="Tahoma" w:cs="Tahoma"/>
                <w:bCs/>
                <w:color w:val="000000"/>
              </w:rPr>
            </w:pPr>
            <w:r w:rsidRPr="00171CC9">
              <w:rPr>
                <w:rFonts w:ascii="Tahoma" w:hAnsi="Tahoma" w:cs="Tahoma"/>
                <w:color w:val="000000"/>
              </w:rPr>
              <w:t xml:space="preserve">Opis - </w:t>
            </w:r>
            <w:r w:rsidRPr="003B1F8C">
              <w:rPr>
                <w:rFonts w:ascii="Tahoma" w:hAnsi="Tahoma" w:cs="Tahoma"/>
                <w:bCs/>
              </w:rPr>
              <w:t>gradbena</w:t>
            </w:r>
            <w:r w:rsidRPr="003B1F8C">
              <w:rPr>
                <w:rFonts w:ascii="Tahoma" w:hAnsi="Tahoma" w:cs="Tahoma"/>
              </w:rPr>
              <w:t xml:space="preserve"> dela</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043E678" w14:textId="77777777" w:rsidR="00AB29D5" w:rsidRPr="00171CC9" w:rsidRDefault="00AB29D5" w:rsidP="00EB232D">
            <w:pPr>
              <w:jc w:val="center"/>
              <w:rPr>
                <w:rFonts w:ascii="Tahoma" w:hAnsi="Tahoma" w:cs="Tahoma"/>
              </w:rPr>
            </w:pPr>
            <w:r w:rsidRPr="00171CC9">
              <w:rPr>
                <w:rFonts w:ascii="Tahoma" w:hAnsi="Tahoma" w:cs="Tahoma"/>
              </w:rPr>
              <w:t>Rok izvedbe del v koledarskih dneh</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7ED61F0" w14:textId="77777777" w:rsidR="00AB29D5" w:rsidRPr="00171CC9" w:rsidRDefault="00AB29D5" w:rsidP="00EB232D">
            <w:pPr>
              <w:jc w:val="center"/>
              <w:rPr>
                <w:rFonts w:ascii="Tahoma" w:hAnsi="Tahoma" w:cs="Tahoma"/>
              </w:rPr>
            </w:pPr>
            <w:r w:rsidRPr="00171CC9">
              <w:rPr>
                <w:rFonts w:ascii="Tahoma" w:hAnsi="Tahoma" w:cs="Tahoma"/>
              </w:rPr>
              <w:t>Predvideno obdobje izvajanja del</w:t>
            </w:r>
          </w:p>
        </w:tc>
      </w:tr>
      <w:tr w:rsidR="00AB29D5" w:rsidRPr="00171CC9" w14:paraId="459B4CB6" w14:textId="77777777" w:rsidTr="00EB232D">
        <w:trPr>
          <w:trHeight w:val="590"/>
        </w:trPr>
        <w:tc>
          <w:tcPr>
            <w:tcW w:w="3894" w:type="dxa"/>
            <w:tcBorders>
              <w:top w:val="single" w:sz="4" w:space="0" w:color="auto"/>
              <w:left w:val="single" w:sz="4" w:space="0" w:color="auto"/>
              <w:bottom w:val="single" w:sz="4" w:space="0" w:color="auto"/>
              <w:right w:val="single" w:sz="4" w:space="0" w:color="auto"/>
            </w:tcBorders>
            <w:vAlign w:val="center"/>
          </w:tcPr>
          <w:p w14:paraId="2EF14C37" w14:textId="209C0806" w:rsidR="00AB29D5" w:rsidRPr="00F04D84" w:rsidRDefault="001613BD" w:rsidP="00F04D84">
            <w:pPr>
              <w:keepLines/>
              <w:widowControl w:val="0"/>
              <w:rPr>
                <w:rFonts w:ascii="Tahoma" w:hAnsi="Tahoma" w:cs="Tahoma"/>
                <w:color w:val="000000"/>
              </w:rPr>
            </w:pPr>
            <w:r w:rsidRPr="00F04D84">
              <w:rPr>
                <w:rFonts w:ascii="Tahoma" w:hAnsi="Tahoma" w:cs="Tahoma"/>
                <w:color w:val="000000"/>
              </w:rPr>
              <w:t>30III-774-00 Obnova vročevoda T1700 na območju OŠ Danile Kumar</w:t>
            </w:r>
          </w:p>
        </w:tc>
        <w:tc>
          <w:tcPr>
            <w:tcW w:w="2127" w:type="dxa"/>
            <w:tcBorders>
              <w:top w:val="single" w:sz="4" w:space="0" w:color="auto"/>
              <w:left w:val="single" w:sz="4" w:space="0" w:color="auto"/>
              <w:bottom w:val="single" w:sz="4" w:space="0" w:color="auto"/>
              <w:right w:val="single" w:sz="4" w:space="0" w:color="auto"/>
            </w:tcBorders>
            <w:vAlign w:val="center"/>
          </w:tcPr>
          <w:p w14:paraId="7A05A0B6" w14:textId="1B78EB1E" w:rsidR="00AB29D5" w:rsidRPr="005C7149" w:rsidRDefault="00F04D84" w:rsidP="00EB232D">
            <w:pPr>
              <w:jc w:val="center"/>
              <w:rPr>
                <w:rFonts w:ascii="Tahoma" w:hAnsi="Tahoma" w:cs="Tahoma"/>
              </w:rPr>
            </w:pPr>
            <w:r>
              <w:rPr>
                <w:rFonts w:ascii="Tahoma" w:hAnsi="Tahoma" w:cs="Tahoma"/>
              </w:rPr>
              <w:t>30 (trideset) dni</w:t>
            </w:r>
          </w:p>
        </w:tc>
        <w:tc>
          <w:tcPr>
            <w:tcW w:w="3260" w:type="dxa"/>
            <w:tcBorders>
              <w:top w:val="single" w:sz="4" w:space="0" w:color="auto"/>
              <w:left w:val="single" w:sz="4" w:space="0" w:color="auto"/>
              <w:bottom w:val="single" w:sz="4" w:space="0" w:color="auto"/>
              <w:right w:val="single" w:sz="4" w:space="0" w:color="auto"/>
            </w:tcBorders>
            <w:vAlign w:val="center"/>
          </w:tcPr>
          <w:p w14:paraId="44F351F0" w14:textId="390CC89A" w:rsidR="00AB29D5" w:rsidRPr="005C7149" w:rsidRDefault="00F04D84" w:rsidP="00EB232D">
            <w:pPr>
              <w:jc w:val="center"/>
              <w:rPr>
                <w:rFonts w:ascii="Tahoma" w:hAnsi="Tahoma" w:cs="Tahoma"/>
              </w:rPr>
            </w:pPr>
            <w:r>
              <w:rPr>
                <w:rFonts w:ascii="Tahoma" w:hAnsi="Tahoma" w:cs="Tahoma"/>
              </w:rPr>
              <w:t>avgust 2024</w:t>
            </w:r>
          </w:p>
        </w:tc>
      </w:tr>
      <w:tr w:rsidR="00AB29D5" w:rsidRPr="00171CC9" w14:paraId="698E87AE" w14:textId="77777777" w:rsidTr="00EB232D">
        <w:trPr>
          <w:trHeight w:val="590"/>
        </w:trPr>
        <w:tc>
          <w:tcPr>
            <w:tcW w:w="3894" w:type="dxa"/>
            <w:tcBorders>
              <w:top w:val="single" w:sz="4" w:space="0" w:color="auto"/>
              <w:left w:val="single" w:sz="4" w:space="0" w:color="auto"/>
              <w:bottom w:val="single" w:sz="4" w:space="0" w:color="auto"/>
              <w:right w:val="single" w:sz="4" w:space="0" w:color="auto"/>
            </w:tcBorders>
            <w:vAlign w:val="center"/>
          </w:tcPr>
          <w:p w14:paraId="71DACADD" w14:textId="68D3B16E" w:rsidR="00AB29D5" w:rsidRPr="00F04D84" w:rsidRDefault="001613BD" w:rsidP="00F04D84">
            <w:pPr>
              <w:keepLines/>
              <w:widowControl w:val="0"/>
              <w:rPr>
                <w:rFonts w:ascii="Tahoma" w:hAnsi="Tahoma"/>
              </w:rPr>
            </w:pPr>
            <w:r w:rsidRPr="00F04D84">
              <w:rPr>
                <w:rFonts w:ascii="Tahoma" w:hAnsi="Tahoma"/>
              </w:rPr>
              <w:t xml:space="preserve">30III-753-00 Gradnja priključka za stanovanjsko sosesko Litijska - </w:t>
            </w:r>
            <w:proofErr w:type="spellStart"/>
            <w:r w:rsidRPr="00F04D84">
              <w:rPr>
                <w:rFonts w:ascii="Tahoma" w:hAnsi="Tahoma"/>
              </w:rPr>
              <w:t>Pesarska</w:t>
            </w:r>
            <w:proofErr w:type="spellEnd"/>
          </w:p>
        </w:tc>
        <w:tc>
          <w:tcPr>
            <w:tcW w:w="2127" w:type="dxa"/>
            <w:tcBorders>
              <w:top w:val="single" w:sz="4" w:space="0" w:color="auto"/>
              <w:left w:val="single" w:sz="4" w:space="0" w:color="auto"/>
              <w:bottom w:val="single" w:sz="4" w:space="0" w:color="auto"/>
              <w:right w:val="single" w:sz="4" w:space="0" w:color="auto"/>
            </w:tcBorders>
            <w:vAlign w:val="center"/>
          </w:tcPr>
          <w:p w14:paraId="71A57DF0" w14:textId="503FD27E" w:rsidR="00AB29D5" w:rsidRPr="00171CC9" w:rsidRDefault="00F04D84" w:rsidP="00EB232D">
            <w:pPr>
              <w:jc w:val="center"/>
              <w:rPr>
                <w:rFonts w:ascii="Tahoma" w:hAnsi="Tahoma" w:cs="Tahoma"/>
              </w:rPr>
            </w:pPr>
            <w:r>
              <w:rPr>
                <w:rFonts w:ascii="Tahoma" w:hAnsi="Tahoma" w:cs="Tahoma"/>
              </w:rPr>
              <w:t>60 (šestdeset) dni</w:t>
            </w:r>
          </w:p>
        </w:tc>
        <w:tc>
          <w:tcPr>
            <w:tcW w:w="3260" w:type="dxa"/>
            <w:tcBorders>
              <w:top w:val="single" w:sz="4" w:space="0" w:color="auto"/>
              <w:left w:val="single" w:sz="4" w:space="0" w:color="auto"/>
              <w:bottom w:val="single" w:sz="4" w:space="0" w:color="auto"/>
              <w:right w:val="single" w:sz="4" w:space="0" w:color="auto"/>
            </w:tcBorders>
            <w:vAlign w:val="center"/>
          </w:tcPr>
          <w:p w14:paraId="74DD518D" w14:textId="7CB21F40" w:rsidR="00AB29D5" w:rsidRPr="00171CC9" w:rsidRDefault="00F04D84" w:rsidP="00EB232D">
            <w:pPr>
              <w:jc w:val="center"/>
              <w:rPr>
                <w:rFonts w:ascii="Tahoma" w:hAnsi="Tahoma" w:cs="Tahoma"/>
              </w:rPr>
            </w:pPr>
            <w:r>
              <w:rPr>
                <w:rFonts w:ascii="Tahoma" w:hAnsi="Tahoma" w:cs="Tahoma"/>
              </w:rPr>
              <w:t>september 2024 – junij 2025</w:t>
            </w:r>
          </w:p>
        </w:tc>
      </w:tr>
    </w:tbl>
    <w:p w14:paraId="282F2654" w14:textId="77777777" w:rsidR="00AB29D5" w:rsidRDefault="00AB29D5" w:rsidP="00AB29D5">
      <w:pPr>
        <w:keepLines/>
        <w:widowControl w:val="0"/>
        <w:tabs>
          <w:tab w:val="left" w:pos="4253"/>
        </w:tabs>
        <w:ind w:right="3"/>
        <w:jc w:val="both"/>
        <w:rPr>
          <w:rFonts w:ascii="Tahoma" w:hAnsi="Tahoma" w:cs="Tahoma"/>
        </w:rPr>
      </w:pPr>
    </w:p>
    <w:p w14:paraId="33DE2973" w14:textId="77777777" w:rsidR="00AB29D5" w:rsidRPr="00076910" w:rsidRDefault="00AB29D5" w:rsidP="00AB29D5">
      <w:pPr>
        <w:keepLines/>
        <w:widowControl w:val="0"/>
        <w:tabs>
          <w:tab w:val="left" w:pos="4253"/>
        </w:tabs>
        <w:ind w:right="3"/>
        <w:jc w:val="both"/>
        <w:rPr>
          <w:rFonts w:ascii="Tahoma" w:hAnsi="Tahoma" w:cs="Tahoma"/>
        </w:rPr>
      </w:pPr>
      <w:r w:rsidRPr="00D768B7">
        <w:rPr>
          <w:rFonts w:ascii="Tahoma" w:hAnsi="Tahoma" w:cs="Tahoma"/>
        </w:rPr>
        <w:t>Rok za izvedbo del začne teči z dnem podpisa zapis</w:t>
      </w:r>
      <w:r>
        <w:rPr>
          <w:rFonts w:ascii="Tahoma" w:hAnsi="Tahoma" w:cs="Tahoma"/>
        </w:rPr>
        <w:t xml:space="preserve">nika o uvedbi izvajalca v delo. </w:t>
      </w:r>
      <w:r w:rsidRPr="00076910">
        <w:rPr>
          <w:rFonts w:ascii="Tahoma" w:hAnsi="Tahoma" w:cs="Tahoma"/>
        </w:rPr>
        <w:t xml:space="preserve">Izvajalec je dolžan začeti z deli v desetih (10) koledarskih dneh od sestave zapisnika o uvedbi izvajalca v delo. </w:t>
      </w:r>
    </w:p>
    <w:p w14:paraId="6CE8FECF" w14:textId="77777777" w:rsidR="00AB29D5" w:rsidRPr="00076910" w:rsidRDefault="00AB29D5" w:rsidP="00AB29D5">
      <w:pPr>
        <w:keepLines/>
        <w:widowControl w:val="0"/>
        <w:tabs>
          <w:tab w:val="left" w:pos="-180"/>
        </w:tabs>
        <w:jc w:val="both"/>
        <w:rPr>
          <w:rFonts w:ascii="Tahoma" w:hAnsi="Tahoma" w:cs="Tahoma"/>
        </w:rPr>
      </w:pPr>
    </w:p>
    <w:p w14:paraId="418449D4" w14:textId="77777777" w:rsidR="00AB29D5" w:rsidRPr="00076910" w:rsidRDefault="00AB29D5" w:rsidP="00AB29D5">
      <w:pPr>
        <w:keepLines/>
        <w:widowControl w:val="0"/>
        <w:tabs>
          <w:tab w:val="left" w:pos="-180"/>
        </w:tabs>
        <w:jc w:val="both"/>
        <w:rPr>
          <w:rFonts w:ascii="Tahoma" w:hAnsi="Tahoma" w:cs="Tahoma"/>
        </w:rPr>
      </w:pPr>
      <w:r w:rsidRPr="00076910">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aneks k tej pogodbi. </w:t>
      </w:r>
    </w:p>
    <w:p w14:paraId="731818B3" w14:textId="0B1122F6" w:rsidR="00BD0720" w:rsidRDefault="00BD0720">
      <w:pPr>
        <w:rPr>
          <w:rFonts w:ascii="Tahoma" w:hAnsi="Tahoma" w:cs="Tahoma"/>
        </w:rPr>
      </w:pPr>
    </w:p>
    <w:p w14:paraId="42AC457B" w14:textId="44831060"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PODIZVAJALCI</w:t>
      </w:r>
    </w:p>
    <w:p w14:paraId="65F25254" w14:textId="77777777" w:rsidR="009E1B44" w:rsidRPr="00076910" w:rsidRDefault="009E1B44" w:rsidP="000B1478">
      <w:pPr>
        <w:keepLines/>
        <w:widowControl w:val="0"/>
        <w:jc w:val="both"/>
        <w:rPr>
          <w:rFonts w:ascii="Tahoma" w:hAnsi="Tahoma" w:cs="Tahoma"/>
        </w:rPr>
      </w:pPr>
    </w:p>
    <w:p w14:paraId="1C4D47C5" w14:textId="77777777" w:rsidR="009E1B44" w:rsidRPr="00076910" w:rsidRDefault="009E1B44" w:rsidP="002858BA">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5BC70F94" w14:textId="77777777" w:rsidR="009E1B44" w:rsidRPr="00076910" w:rsidRDefault="009E1B44" w:rsidP="000B1478">
      <w:pPr>
        <w:keepLines/>
        <w:widowControl w:val="0"/>
        <w:tabs>
          <w:tab w:val="num" w:pos="870"/>
        </w:tabs>
        <w:ind w:left="210"/>
        <w:jc w:val="center"/>
        <w:rPr>
          <w:rFonts w:ascii="Tahoma" w:hAnsi="Tahoma" w:cs="Tahoma"/>
        </w:rPr>
      </w:pPr>
    </w:p>
    <w:p w14:paraId="7EAD97C0" w14:textId="77777777"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nastopa s podizvajalcem/</w:t>
      </w:r>
    </w:p>
    <w:p w14:paraId="64A38BAC" w14:textId="77777777" w:rsidR="009E1B44" w:rsidRPr="00076910" w:rsidRDefault="009E1B44" w:rsidP="000B1478">
      <w:pPr>
        <w:keepLines/>
        <w:widowControl w:val="0"/>
        <w:jc w:val="both"/>
        <w:rPr>
          <w:rFonts w:ascii="Tahoma" w:hAnsi="Tahoma" w:cs="Tahoma"/>
        </w:rPr>
      </w:pPr>
    </w:p>
    <w:p w14:paraId="7132271D"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v okviru te pogodbe nastopa skupaj z naslednjimi podizvajalci:</w:t>
      </w:r>
    </w:p>
    <w:p w14:paraId="2C137760" w14:textId="77777777" w:rsidR="009E1B44" w:rsidRPr="00076910" w:rsidRDefault="009E1B44" w:rsidP="001C682C">
      <w:pPr>
        <w:keepLines/>
        <w:widowControl w:val="0"/>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14:paraId="1E9E989F" w14:textId="77777777"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D770D3"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110050D" w14:textId="77777777" w:rsidR="009E1B44" w:rsidRPr="00076910" w:rsidRDefault="009E1B44" w:rsidP="000B1478">
            <w:pPr>
              <w:keepLines/>
              <w:widowControl w:val="0"/>
              <w:ind w:left="242"/>
              <w:jc w:val="both"/>
              <w:rPr>
                <w:rFonts w:ascii="Tahoma" w:hAnsi="Tahoma" w:cs="Tahoma"/>
              </w:rPr>
            </w:pPr>
          </w:p>
        </w:tc>
      </w:tr>
      <w:tr w:rsidR="009E1B44" w:rsidRPr="00076910" w14:paraId="5CD31E76" w14:textId="77777777"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51CE86"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E6CBE72" w14:textId="77777777" w:rsidR="009E1B44" w:rsidRPr="00076910" w:rsidRDefault="009E1B44" w:rsidP="000B1478">
            <w:pPr>
              <w:keepLines/>
              <w:widowControl w:val="0"/>
              <w:ind w:left="242"/>
              <w:jc w:val="both"/>
              <w:rPr>
                <w:rFonts w:ascii="Tahoma" w:hAnsi="Tahoma" w:cs="Tahoma"/>
              </w:rPr>
            </w:pPr>
          </w:p>
        </w:tc>
      </w:tr>
      <w:tr w:rsidR="009E1B44" w:rsidRPr="00076910" w14:paraId="2AB48749" w14:textId="77777777" w:rsidTr="00D27BD5">
        <w:trPr>
          <w:trHeight w:val="278"/>
          <w:jc w:val="center"/>
        </w:trPr>
        <w:tc>
          <w:tcPr>
            <w:tcW w:w="3793" w:type="dxa"/>
            <w:tcBorders>
              <w:top w:val="single" w:sz="4" w:space="0" w:color="auto"/>
              <w:left w:val="single" w:sz="4" w:space="0" w:color="auto"/>
              <w:right w:val="single" w:sz="4" w:space="0" w:color="auto"/>
            </w:tcBorders>
            <w:vAlign w:val="center"/>
          </w:tcPr>
          <w:p w14:paraId="2A44893C"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25179A6" w14:textId="77777777" w:rsidR="009E1B44" w:rsidRPr="00076910" w:rsidRDefault="009E1B44" w:rsidP="000B1478">
            <w:pPr>
              <w:keepLines/>
              <w:widowControl w:val="0"/>
              <w:ind w:left="242"/>
              <w:jc w:val="center"/>
              <w:rPr>
                <w:rFonts w:ascii="Tahoma" w:hAnsi="Tahoma" w:cs="Tahoma"/>
              </w:rPr>
            </w:pPr>
            <w:r w:rsidRPr="00076910">
              <w:rPr>
                <w:rFonts w:ascii="Tahoma" w:hAnsi="Tahoma" w:cs="Tahoma"/>
              </w:rPr>
              <w:t>DA / NE</w:t>
            </w:r>
          </w:p>
        </w:tc>
      </w:tr>
      <w:tr w:rsidR="009E1B44" w:rsidRPr="00076910" w14:paraId="1171E374" w14:textId="77777777"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AB6B4EA"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475417" w14:textId="77777777" w:rsidR="009E1B44" w:rsidRPr="00076910" w:rsidRDefault="009E1B44" w:rsidP="000B1478">
            <w:pPr>
              <w:keepLines/>
              <w:widowControl w:val="0"/>
              <w:ind w:left="242"/>
              <w:jc w:val="both"/>
              <w:rPr>
                <w:rFonts w:ascii="Tahoma" w:hAnsi="Tahoma" w:cs="Tahoma"/>
              </w:rPr>
            </w:pPr>
          </w:p>
        </w:tc>
      </w:tr>
      <w:tr w:rsidR="009E1B44" w:rsidRPr="00076910" w14:paraId="58DFE0B0" w14:textId="77777777"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2F9E99"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2E43C09" w14:textId="77777777" w:rsidR="009E1B44" w:rsidRPr="00076910" w:rsidRDefault="009E1B44" w:rsidP="000B1478">
            <w:pPr>
              <w:keepLines/>
              <w:widowControl w:val="0"/>
              <w:ind w:left="242"/>
              <w:jc w:val="both"/>
              <w:rPr>
                <w:rFonts w:ascii="Tahoma" w:hAnsi="Tahoma" w:cs="Tahoma"/>
              </w:rPr>
            </w:pPr>
          </w:p>
        </w:tc>
      </w:tr>
      <w:tr w:rsidR="009E1B44" w:rsidRPr="00076910" w14:paraId="6AE7E4D2" w14:textId="77777777"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FBB9B5A"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lastRenderedPageBreak/>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B43963F" w14:textId="77777777" w:rsidR="009E1B44" w:rsidRPr="00076910" w:rsidRDefault="009E1B44" w:rsidP="000B1478">
            <w:pPr>
              <w:keepLines/>
              <w:widowControl w:val="0"/>
              <w:ind w:left="242"/>
              <w:jc w:val="both"/>
              <w:rPr>
                <w:rFonts w:ascii="Tahoma" w:hAnsi="Tahoma" w:cs="Tahoma"/>
              </w:rPr>
            </w:pPr>
          </w:p>
        </w:tc>
      </w:tr>
      <w:tr w:rsidR="009E1B44" w:rsidRPr="00076910" w14:paraId="5C2CA6EC" w14:textId="77777777" w:rsidTr="00D27BD5">
        <w:trPr>
          <w:trHeight w:val="616"/>
          <w:jc w:val="center"/>
        </w:trPr>
        <w:tc>
          <w:tcPr>
            <w:tcW w:w="3793" w:type="dxa"/>
            <w:tcBorders>
              <w:top w:val="single" w:sz="4" w:space="0" w:color="auto"/>
              <w:left w:val="single" w:sz="4" w:space="0" w:color="auto"/>
              <w:right w:val="single" w:sz="4" w:space="0" w:color="auto"/>
            </w:tcBorders>
            <w:vAlign w:val="center"/>
          </w:tcPr>
          <w:p w14:paraId="5D4248E5" w14:textId="313136D0" w:rsidR="009E1B44" w:rsidRPr="00076910" w:rsidRDefault="00BC3238" w:rsidP="000B1478">
            <w:pPr>
              <w:keepLines/>
              <w:widowControl w:val="0"/>
              <w:ind w:left="47"/>
              <w:jc w:val="both"/>
              <w:rPr>
                <w:rFonts w:ascii="Tahoma" w:hAnsi="Tahoma" w:cs="Tahoma"/>
              </w:rPr>
            </w:pPr>
            <w:r w:rsidRPr="00076910">
              <w:rPr>
                <w:rFonts w:ascii="Tahoma" w:hAnsi="Tahoma" w:cs="Tahoma"/>
              </w:rPr>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podizvajanje </w:t>
            </w:r>
          </w:p>
        </w:tc>
        <w:tc>
          <w:tcPr>
            <w:tcW w:w="5633" w:type="dxa"/>
            <w:tcBorders>
              <w:top w:val="single" w:sz="4" w:space="0" w:color="auto"/>
              <w:left w:val="single" w:sz="4" w:space="0" w:color="auto"/>
              <w:right w:val="single" w:sz="4" w:space="0" w:color="auto"/>
            </w:tcBorders>
            <w:vAlign w:val="center"/>
          </w:tcPr>
          <w:p w14:paraId="52F355BA" w14:textId="77777777" w:rsidR="009E1B44" w:rsidRPr="00076910" w:rsidRDefault="009E1B44" w:rsidP="000B1478">
            <w:pPr>
              <w:keepLines/>
              <w:widowControl w:val="0"/>
              <w:ind w:left="242"/>
              <w:jc w:val="both"/>
              <w:rPr>
                <w:rFonts w:ascii="Tahoma" w:hAnsi="Tahoma" w:cs="Tahoma"/>
              </w:rPr>
            </w:pPr>
          </w:p>
        </w:tc>
      </w:tr>
    </w:tbl>
    <w:p w14:paraId="380C8A38" w14:textId="77777777" w:rsidR="009E1B44" w:rsidRPr="00076910" w:rsidRDefault="009E1B44" w:rsidP="00012587">
      <w:pPr>
        <w:keepLines/>
        <w:widowControl w:val="0"/>
        <w:jc w:val="both"/>
        <w:rPr>
          <w:rFonts w:ascii="Tahoma" w:hAnsi="Tahoma" w:cs="Tahoma"/>
        </w:rPr>
      </w:pPr>
    </w:p>
    <w:p w14:paraId="541F620E"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3019983" w14:textId="77777777" w:rsidR="002A77B3" w:rsidRPr="00076910" w:rsidRDefault="002A77B3" w:rsidP="000B1478">
      <w:pPr>
        <w:keepLines/>
        <w:widowControl w:val="0"/>
        <w:jc w:val="both"/>
        <w:rPr>
          <w:rFonts w:ascii="Tahoma" w:hAnsi="Tahoma" w:cs="Tahoma"/>
        </w:rPr>
      </w:pPr>
    </w:p>
    <w:p w14:paraId="7F6B1C0A" w14:textId="77777777" w:rsidR="002A77B3" w:rsidRPr="00076910" w:rsidRDefault="002A77B3" w:rsidP="000B1478">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4B1FA996" w14:textId="77777777" w:rsidR="002A77B3" w:rsidRPr="00076910" w:rsidRDefault="002A77B3" w:rsidP="000B1478">
      <w:pPr>
        <w:keepLines/>
        <w:widowControl w:val="0"/>
        <w:jc w:val="both"/>
        <w:rPr>
          <w:rFonts w:ascii="Tahoma" w:hAnsi="Tahoma" w:cs="Tahoma"/>
        </w:rPr>
      </w:pPr>
    </w:p>
    <w:p w14:paraId="18B9C65F"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14:paraId="29FBED0D" w14:textId="77777777" w:rsidR="002A77B3" w:rsidRDefault="002A77B3" w:rsidP="000B1478">
      <w:pPr>
        <w:keepLines/>
        <w:widowControl w:val="0"/>
        <w:jc w:val="both"/>
        <w:rPr>
          <w:rFonts w:ascii="Tahoma" w:hAnsi="Tahoma" w:cs="Tahoma"/>
        </w:rPr>
      </w:pPr>
    </w:p>
    <w:p w14:paraId="40C1CA96" w14:textId="77777777" w:rsidR="003D1E21" w:rsidRPr="00312C5C" w:rsidRDefault="003D1E21" w:rsidP="00312C5C">
      <w:pPr>
        <w:keepLines/>
        <w:widowControl w:val="0"/>
        <w:jc w:val="both"/>
        <w:rPr>
          <w:rFonts w:ascii="Tahoma" w:hAnsi="Tahoma" w:cs="Tahoma"/>
        </w:rPr>
      </w:pPr>
      <w:r w:rsidRPr="00312C5C">
        <w:rPr>
          <w:rFonts w:ascii="Tahoma" w:hAnsi="Tahoma" w:cs="Tahoma"/>
        </w:rPr>
        <w:t>Nominirani podizvajalec ne sme oddati sprejetih del v nadaljnje podizvajanje.</w:t>
      </w:r>
    </w:p>
    <w:p w14:paraId="6585C58A" w14:textId="77777777" w:rsidR="003D1E21" w:rsidRPr="00076910" w:rsidRDefault="003D1E21" w:rsidP="000B1478">
      <w:pPr>
        <w:keepLines/>
        <w:widowControl w:val="0"/>
        <w:jc w:val="both"/>
        <w:rPr>
          <w:rFonts w:ascii="Tahoma" w:hAnsi="Tahoma" w:cs="Tahoma"/>
        </w:rPr>
      </w:pPr>
    </w:p>
    <w:p w14:paraId="57F8324C"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67AE6E6A" w14:textId="77777777" w:rsidR="002A77B3" w:rsidRPr="00076910" w:rsidRDefault="002A77B3" w:rsidP="000B1478">
      <w:pPr>
        <w:keepLines/>
        <w:widowControl w:val="0"/>
        <w:jc w:val="both"/>
        <w:rPr>
          <w:rFonts w:ascii="Tahoma" w:hAnsi="Tahoma" w:cs="Tahoma"/>
        </w:rPr>
      </w:pPr>
    </w:p>
    <w:p w14:paraId="29CECC6C" w14:textId="77777777" w:rsidR="002A77B3" w:rsidRPr="00076910" w:rsidRDefault="002A77B3" w:rsidP="000B1478">
      <w:pPr>
        <w:keepLines/>
        <w:widowControl w:val="0"/>
        <w:jc w:val="both"/>
        <w:rPr>
          <w:rFonts w:ascii="Tahoma" w:hAnsi="Tahoma" w:cs="Tahoma"/>
        </w:rPr>
      </w:pPr>
      <w:r w:rsidRPr="0007691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7D8524FF" w14:textId="77777777" w:rsidR="00400411" w:rsidRDefault="00400411" w:rsidP="00400411">
      <w:pPr>
        <w:keepLines/>
        <w:widowControl w:val="0"/>
        <w:jc w:val="both"/>
        <w:rPr>
          <w:rFonts w:ascii="Tahoma" w:hAnsi="Tahoma" w:cs="Tahoma"/>
        </w:rPr>
      </w:pPr>
    </w:p>
    <w:p w14:paraId="77E93BB3" w14:textId="77777777" w:rsidR="003D1E21" w:rsidRPr="00312C5C" w:rsidRDefault="003D1E21" w:rsidP="00312C5C">
      <w:pPr>
        <w:keepLines/>
        <w:widowControl w:val="0"/>
        <w:jc w:val="both"/>
        <w:rPr>
          <w:rFonts w:ascii="Tahoma" w:hAnsi="Tahoma" w:cs="Tahoma"/>
        </w:rPr>
      </w:pPr>
      <w:r w:rsidRPr="00312C5C">
        <w:rPr>
          <w:rFonts w:ascii="Tahoma" w:hAnsi="Tahoma" w:cs="Tahoma"/>
        </w:rPr>
        <w:t>Naknadno nominirani podizvajalec ne sme začeti z izvedbo del prej, preden naročnik ne odobri njegovega nominiranja.</w:t>
      </w:r>
    </w:p>
    <w:p w14:paraId="49A445FA" w14:textId="77777777" w:rsidR="003D1E21" w:rsidRPr="00FB2CFB" w:rsidRDefault="003D1E21" w:rsidP="00400411">
      <w:pPr>
        <w:keepLines/>
        <w:widowControl w:val="0"/>
        <w:jc w:val="both"/>
        <w:rPr>
          <w:rFonts w:ascii="Tahoma" w:hAnsi="Tahoma" w:cs="Tahoma"/>
        </w:rPr>
      </w:pPr>
    </w:p>
    <w:p w14:paraId="3E1D5CB7" w14:textId="233A76D6" w:rsidR="00400411" w:rsidRPr="00FB2CFB" w:rsidRDefault="00400411" w:rsidP="00400411">
      <w:pPr>
        <w:keepLines/>
        <w:widowControl w:val="0"/>
        <w:jc w:val="center"/>
        <w:rPr>
          <w:rFonts w:ascii="Tahoma" w:hAnsi="Tahoma" w:cs="Tahoma"/>
          <w:i/>
        </w:rPr>
      </w:pPr>
      <w:r w:rsidRPr="00FB2CFB">
        <w:rPr>
          <w:rFonts w:ascii="Tahoma" w:hAnsi="Tahoma" w:cs="Tahoma"/>
          <w:i/>
        </w:rPr>
        <w:t>/se upošteva v primeru, da izvajalec nastopa s podizvajalcem, ki zahteva neposredno plačilo/</w:t>
      </w:r>
    </w:p>
    <w:p w14:paraId="077AAA9B" w14:textId="30159910" w:rsidR="002A77B3" w:rsidRDefault="002A77B3" w:rsidP="000B1478">
      <w:pPr>
        <w:keepLines/>
        <w:widowControl w:val="0"/>
        <w:jc w:val="both"/>
        <w:rPr>
          <w:rFonts w:ascii="Tahoma" w:hAnsi="Tahoma" w:cs="Tahoma"/>
        </w:rPr>
      </w:pPr>
    </w:p>
    <w:p w14:paraId="0D6F76C8" w14:textId="77777777" w:rsidR="00AB29D5" w:rsidRPr="00AB29D5" w:rsidRDefault="00AB29D5" w:rsidP="00AB29D5">
      <w:pPr>
        <w:keepLines/>
        <w:widowControl w:val="0"/>
        <w:jc w:val="both"/>
        <w:rPr>
          <w:rFonts w:ascii="Tahoma" w:hAnsi="Tahoma" w:cs="Tahoma"/>
        </w:rPr>
      </w:pPr>
      <w:r w:rsidRPr="00AB29D5">
        <w:rPr>
          <w:rFonts w:ascii="Tahoma" w:hAnsi="Tahoma" w:cs="Tahoma"/>
        </w:rPr>
        <w:t xml:space="preserve">Kadar izvajalec izvaja javno naročilo s podizvajalcem, ki zahteva neposredno plačilo, mora v skladu s 94. členom ZJN-3: </w:t>
      </w:r>
    </w:p>
    <w:p w14:paraId="082C984C" w14:textId="77777777" w:rsidR="00AB29D5" w:rsidRPr="00AB29D5" w:rsidRDefault="00AB29D5" w:rsidP="00AB29D5">
      <w:pPr>
        <w:keepLines/>
        <w:widowControl w:val="0"/>
        <w:numPr>
          <w:ilvl w:val="0"/>
          <w:numId w:val="13"/>
        </w:numPr>
        <w:jc w:val="both"/>
        <w:rPr>
          <w:rFonts w:ascii="Tahoma" w:hAnsi="Tahoma" w:cs="Tahoma"/>
        </w:rPr>
      </w:pPr>
      <w:r w:rsidRPr="00AB29D5">
        <w:rPr>
          <w:rFonts w:ascii="Tahoma" w:hAnsi="Tahoma" w:cs="Tahoma"/>
        </w:rPr>
        <w:t>pooblastiti naročnika, da na podlagi potrjenega računa s strani izvajalca neposredno plačuje podizvajalcu,</w:t>
      </w:r>
    </w:p>
    <w:p w14:paraId="31DB5395" w14:textId="77777777" w:rsidR="00AB29D5" w:rsidRPr="00AB29D5" w:rsidRDefault="00AB29D5" w:rsidP="00AB29D5">
      <w:pPr>
        <w:keepLines/>
        <w:widowControl w:val="0"/>
        <w:numPr>
          <w:ilvl w:val="0"/>
          <w:numId w:val="13"/>
        </w:numPr>
        <w:jc w:val="both"/>
        <w:rPr>
          <w:rFonts w:ascii="Tahoma" w:hAnsi="Tahoma" w:cs="Tahoma"/>
        </w:rPr>
      </w:pPr>
      <w:r w:rsidRPr="00AB29D5">
        <w:rPr>
          <w:rFonts w:ascii="Tahoma" w:hAnsi="Tahoma" w:cs="Tahoma"/>
        </w:rPr>
        <w:t>predložiti soglasje podizvajalca, na podlagi katerega naročnik namesto izvajalca poravna podizvajalčevo terjatev do izvajalca.</w:t>
      </w:r>
    </w:p>
    <w:p w14:paraId="479DD7E0" w14:textId="77777777" w:rsidR="00AB29D5" w:rsidRPr="00076910" w:rsidRDefault="00AB29D5" w:rsidP="000B1478">
      <w:pPr>
        <w:keepLines/>
        <w:widowControl w:val="0"/>
        <w:jc w:val="both"/>
        <w:rPr>
          <w:rFonts w:ascii="Tahoma" w:hAnsi="Tahoma" w:cs="Tahoma"/>
        </w:rPr>
      </w:pPr>
    </w:p>
    <w:p w14:paraId="07EFB2C9"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14:paraId="11AA7E86" w14:textId="77777777" w:rsidR="009E1B44" w:rsidRPr="00076910" w:rsidRDefault="009E1B44" w:rsidP="002858BA">
      <w:pPr>
        <w:keepLines/>
        <w:widowControl w:val="0"/>
        <w:numPr>
          <w:ilvl w:val="0"/>
          <w:numId w:val="13"/>
        </w:numPr>
        <w:jc w:val="both"/>
        <w:rPr>
          <w:rFonts w:ascii="Tahoma" w:hAnsi="Tahoma" w:cs="Tahoma"/>
        </w:rPr>
      </w:pPr>
      <w:r w:rsidRPr="00076910">
        <w:rPr>
          <w:rFonts w:ascii="Tahoma" w:hAnsi="Tahoma" w:cs="Tahoma"/>
        </w:rPr>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14:paraId="54C48251" w14:textId="77777777" w:rsidR="009E1B44" w:rsidRPr="00076910" w:rsidRDefault="009E1B44" w:rsidP="002858BA">
      <w:pPr>
        <w:keepLines/>
        <w:widowControl w:val="0"/>
        <w:numPr>
          <w:ilvl w:val="0"/>
          <w:numId w:val="13"/>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14:paraId="11C83AA4" w14:textId="77777777" w:rsidR="00D77041" w:rsidRPr="00076910" w:rsidRDefault="00D77041" w:rsidP="000B1478">
      <w:pPr>
        <w:keepLines/>
        <w:widowControl w:val="0"/>
        <w:jc w:val="both"/>
        <w:rPr>
          <w:rFonts w:ascii="Tahoma" w:hAnsi="Tahoma" w:cs="Tahoma"/>
        </w:rPr>
      </w:pPr>
    </w:p>
    <w:p w14:paraId="497E578E" w14:textId="77777777" w:rsidR="009E1B44" w:rsidRPr="00076910" w:rsidRDefault="009E1B44" w:rsidP="000B1478">
      <w:pPr>
        <w:keepLines/>
        <w:widowControl w:val="0"/>
        <w:jc w:val="both"/>
        <w:rPr>
          <w:rFonts w:ascii="Tahoma" w:hAnsi="Tahoma" w:cs="Tahoma"/>
        </w:rPr>
      </w:pPr>
      <w:r w:rsidRPr="00076910">
        <w:rPr>
          <w:rFonts w:ascii="Tahoma" w:hAnsi="Tahoma" w:cs="Tahoma"/>
        </w:rPr>
        <w:lastRenderedPageBreak/>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14:paraId="0EF1C259" w14:textId="77777777" w:rsidR="009E1B44" w:rsidRPr="00076910" w:rsidRDefault="009E1B44" w:rsidP="000B1478">
      <w:pPr>
        <w:keepLines/>
        <w:widowControl w:val="0"/>
        <w:jc w:val="both"/>
        <w:rPr>
          <w:rFonts w:ascii="Tahoma" w:hAnsi="Tahoma" w:cs="Tahoma"/>
        </w:rPr>
      </w:pPr>
    </w:p>
    <w:p w14:paraId="6BB9890D" w14:textId="77777777" w:rsidR="009E1B44" w:rsidRPr="00076910" w:rsidRDefault="009E1B44" w:rsidP="000B1478">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14:paraId="47CBA4D1" w14:textId="77777777" w:rsidR="002A77B3" w:rsidRPr="00076910" w:rsidRDefault="002A77B3" w:rsidP="000B1478">
      <w:pPr>
        <w:keepLines/>
        <w:widowControl w:val="0"/>
        <w:jc w:val="both"/>
        <w:rPr>
          <w:rFonts w:ascii="Tahoma" w:hAnsi="Tahoma" w:cs="Tahoma"/>
          <w:kern w:val="16"/>
        </w:rPr>
      </w:pPr>
    </w:p>
    <w:p w14:paraId="6A7ED1BF" w14:textId="77777777" w:rsidR="009E1B44" w:rsidRPr="00076910" w:rsidRDefault="009E1B44" w:rsidP="000B1478">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14:paraId="1E4174D7" w14:textId="77777777" w:rsidR="00B002E8" w:rsidRDefault="00B002E8" w:rsidP="000B1478">
      <w:pPr>
        <w:keepLines/>
        <w:widowControl w:val="0"/>
        <w:jc w:val="both"/>
        <w:rPr>
          <w:rFonts w:ascii="Tahoma" w:hAnsi="Tahoma" w:cs="Tahoma"/>
          <w:kern w:val="16"/>
        </w:rPr>
      </w:pPr>
    </w:p>
    <w:p w14:paraId="502C1786" w14:textId="766B32A7" w:rsidR="00400411" w:rsidRPr="00FB2CFB" w:rsidRDefault="00400411" w:rsidP="00400411">
      <w:pPr>
        <w:keepLines/>
        <w:widowControl w:val="0"/>
        <w:jc w:val="center"/>
        <w:rPr>
          <w:rFonts w:ascii="Tahoma" w:hAnsi="Tahoma" w:cs="Tahoma"/>
          <w:i/>
        </w:rPr>
      </w:pPr>
      <w:r w:rsidRPr="00FB2CFB">
        <w:rPr>
          <w:rFonts w:ascii="Tahoma" w:hAnsi="Tahoma" w:cs="Tahoma"/>
          <w:i/>
        </w:rPr>
        <w:t>/se upošteva v primeru, da izvajalec nastopa s podizvajalcem, ki ne zahteva neposrednega plačila/</w:t>
      </w:r>
    </w:p>
    <w:p w14:paraId="468F4B18" w14:textId="77777777" w:rsidR="00400411" w:rsidRPr="00FB2CFB" w:rsidRDefault="00400411" w:rsidP="00400411">
      <w:pPr>
        <w:keepLines/>
        <w:widowControl w:val="0"/>
        <w:jc w:val="both"/>
        <w:rPr>
          <w:rFonts w:ascii="Tahoma" w:hAnsi="Tahoma" w:cs="Tahoma"/>
        </w:rPr>
      </w:pPr>
    </w:p>
    <w:p w14:paraId="0240A247" w14:textId="4D5F8657" w:rsidR="00400411" w:rsidRDefault="00400411" w:rsidP="00400411">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64B19424" w14:textId="77777777" w:rsidR="00C94595" w:rsidRPr="00FB2CFB" w:rsidRDefault="00C94595" w:rsidP="00400411">
      <w:pPr>
        <w:keepLines/>
        <w:widowControl w:val="0"/>
        <w:jc w:val="both"/>
        <w:rPr>
          <w:rFonts w:ascii="Tahoma" w:hAnsi="Tahoma" w:cs="Tahoma"/>
        </w:rPr>
      </w:pPr>
    </w:p>
    <w:p w14:paraId="424B2775" w14:textId="77777777" w:rsidR="009E1B44" w:rsidRPr="00076910" w:rsidRDefault="009E1B44" w:rsidP="000B1478">
      <w:pPr>
        <w:keepLines/>
        <w:widowControl w:val="0"/>
        <w:tabs>
          <w:tab w:val="num" w:pos="4605"/>
        </w:tabs>
        <w:jc w:val="center"/>
        <w:rPr>
          <w:rFonts w:ascii="Tahoma" w:hAnsi="Tahoma" w:cs="Tahoma"/>
        </w:rPr>
      </w:pPr>
      <w:r w:rsidRPr="00076910">
        <w:rPr>
          <w:rFonts w:ascii="Tahoma" w:hAnsi="Tahoma" w:cs="Tahoma"/>
        </w:rPr>
        <w:t>ALI</w:t>
      </w:r>
    </w:p>
    <w:p w14:paraId="58359905" w14:textId="77777777" w:rsidR="009E1B44" w:rsidRPr="00290C23" w:rsidRDefault="009E1B44" w:rsidP="000B1478">
      <w:pPr>
        <w:keepLines/>
        <w:widowControl w:val="0"/>
        <w:tabs>
          <w:tab w:val="num" w:pos="4605"/>
        </w:tabs>
        <w:jc w:val="center"/>
        <w:rPr>
          <w:rFonts w:ascii="Tahoma" w:hAnsi="Tahoma" w:cs="Tahoma"/>
        </w:rPr>
      </w:pPr>
    </w:p>
    <w:p w14:paraId="1B3C4A75" w14:textId="171495F9" w:rsidR="009E1B44" w:rsidRPr="00076910" w:rsidRDefault="009E1B44" w:rsidP="000B1478">
      <w:pPr>
        <w:keepLines/>
        <w:widowControl w:val="0"/>
        <w:ind w:left="360"/>
        <w:jc w:val="center"/>
        <w:rPr>
          <w:rFonts w:ascii="Tahoma" w:hAnsi="Tahoma" w:cs="Tahoma"/>
        </w:rPr>
      </w:pPr>
      <w:r w:rsidRPr="00076910">
        <w:rPr>
          <w:rFonts w:ascii="Tahoma" w:hAnsi="Tahoma" w:cs="Tahoma"/>
        </w:rPr>
        <w:t>1</w:t>
      </w:r>
      <w:r w:rsidR="00012587">
        <w:rPr>
          <w:rFonts w:ascii="Tahoma" w:hAnsi="Tahoma" w:cs="Tahoma"/>
        </w:rPr>
        <w:t>2</w:t>
      </w:r>
      <w:r w:rsidR="00C946E6" w:rsidRPr="00076910">
        <w:rPr>
          <w:rFonts w:ascii="Tahoma" w:hAnsi="Tahoma" w:cs="Tahoma"/>
        </w:rPr>
        <w:t>.</w:t>
      </w:r>
      <w:r w:rsidRPr="00076910">
        <w:rPr>
          <w:rFonts w:ascii="Tahoma" w:hAnsi="Tahoma" w:cs="Tahoma"/>
        </w:rPr>
        <w:t>a. člen</w:t>
      </w:r>
    </w:p>
    <w:p w14:paraId="730124B8" w14:textId="77777777" w:rsidR="009E1B44" w:rsidRPr="00076910" w:rsidRDefault="009E1B44" w:rsidP="000B1478">
      <w:pPr>
        <w:keepLines/>
        <w:widowControl w:val="0"/>
        <w:ind w:left="360"/>
        <w:jc w:val="center"/>
        <w:rPr>
          <w:rFonts w:ascii="Tahoma" w:hAnsi="Tahoma" w:cs="Tahoma"/>
        </w:rPr>
      </w:pPr>
    </w:p>
    <w:p w14:paraId="0DEAAC38" w14:textId="6C211CEC"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ne nastopa s podizvajalcem/</w:t>
      </w:r>
    </w:p>
    <w:p w14:paraId="7EDDA01B" w14:textId="77777777" w:rsidR="009E1B44" w:rsidRPr="00076910" w:rsidRDefault="009E1B44" w:rsidP="000B1478">
      <w:pPr>
        <w:keepLines/>
        <w:widowControl w:val="0"/>
        <w:tabs>
          <w:tab w:val="num" w:pos="4605"/>
        </w:tabs>
        <w:jc w:val="both"/>
        <w:rPr>
          <w:rFonts w:ascii="Tahoma" w:hAnsi="Tahoma" w:cs="Tahoma"/>
        </w:rPr>
      </w:pPr>
    </w:p>
    <w:p w14:paraId="17541BC1" w14:textId="77777777" w:rsidR="009E1B44" w:rsidRPr="00076910" w:rsidRDefault="009E1B44" w:rsidP="000B1478">
      <w:pPr>
        <w:keepLines/>
        <w:widowControl w:val="0"/>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14:paraId="10B97CFA" w14:textId="77777777" w:rsidR="009E1B44" w:rsidRPr="00076910" w:rsidRDefault="009E1B44" w:rsidP="000B1478">
      <w:pPr>
        <w:keepLines/>
        <w:widowControl w:val="0"/>
        <w:jc w:val="both"/>
        <w:rPr>
          <w:rFonts w:ascii="Tahoma" w:hAnsi="Tahoma" w:cs="Tahoma"/>
        </w:rPr>
      </w:pPr>
    </w:p>
    <w:p w14:paraId="36FC4FB3"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14:paraId="088A4772" w14:textId="77777777" w:rsidR="009E1B44" w:rsidRPr="00076910" w:rsidRDefault="009E1B44" w:rsidP="000B1478">
      <w:pPr>
        <w:keepLines/>
        <w:widowControl w:val="0"/>
        <w:jc w:val="both"/>
        <w:rPr>
          <w:rFonts w:ascii="Tahoma" w:hAnsi="Tahoma" w:cs="Tahoma"/>
        </w:rPr>
      </w:pPr>
    </w:p>
    <w:p w14:paraId="3BE3837B"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2237DFD3" w14:textId="4472FCFB" w:rsidR="00B94CD2" w:rsidRDefault="00B94CD2" w:rsidP="00A52140">
      <w:pPr>
        <w:keepLines/>
        <w:widowControl w:val="0"/>
        <w:jc w:val="both"/>
        <w:rPr>
          <w:rFonts w:ascii="Tahoma" w:hAnsi="Tahoma" w:cs="Tahoma"/>
        </w:rPr>
      </w:pPr>
    </w:p>
    <w:p w14:paraId="20FC07DF" w14:textId="77777777" w:rsidR="00A52140" w:rsidRPr="00076910" w:rsidRDefault="00A52140" w:rsidP="00A52140">
      <w:pPr>
        <w:keepLines/>
        <w:widowControl w:val="0"/>
        <w:jc w:val="both"/>
        <w:rPr>
          <w:rFonts w:ascii="Tahoma" w:hAnsi="Tahoma" w:cs="Tahoma"/>
        </w:rPr>
      </w:pPr>
      <w:r w:rsidRPr="00A52140">
        <w:rPr>
          <w:rFonts w:ascii="Tahoma" w:hAnsi="Tahoma" w:cs="Tahoma"/>
        </w:rPr>
        <w:t>Izvajalec se zavezuje, da bo pri izvedbi pogodbenih obveznosti nastopal samo s prijavljenimi podizvajalci.</w:t>
      </w:r>
    </w:p>
    <w:p w14:paraId="0A600713" w14:textId="77777777" w:rsidR="00A52140" w:rsidRPr="00076910" w:rsidRDefault="00A52140" w:rsidP="000B1478">
      <w:pPr>
        <w:keepLines/>
        <w:widowControl w:val="0"/>
        <w:rPr>
          <w:rFonts w:ascii="Tahoma" w:hAnsi="Tahoma" w:cs="Tahoma"/>
        </w:rPr>
      </w:pPr>
    </w:p>
    <w:p w14:paraId="549268D5" w14:textId="77777777"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NEPREDVIDENA</w:t>
      </w:r>
      <w:r w:rsidR="0005458E">
        <w:rPr>
          <w:rFonts w:ascii="Tahoma" w:hAnsi="Tahoma" w:cs="Tahoma"/>
        </w:rPr>
        <w:t xml:space="preserve"> DELA</w:t>
      </w:r>
      <w:r w:rsidR="00F67CB2" w:rsidRPr="00076910">
        <w:rPr>
          <w:rFonts w:ascii="Tahoma" w:hAnsi="Tahoma" w:cs="Tahoma"/>
        </w:rPr>
        <w:t>,</w:t>
      </w:r>
      <w:r w:rsidRPr="00076910">
        <w:rPr>
          <w:rFonts w:ascii="Tahoma" w:hAnsi="Tahoma" w:cs="Tahoma"/>
        </w:rPr>
        <w:t xml:space="preserve"> VEČ DELA IN DODATNA DELA</w:t>
      </w:r>
    </w:p>
    <w:p w14:paraId="0FCCA2A7" w14:textId="77777777" w:rsidR="009E1B44" w:rsidRPr="00076910" w:rsidRDefault="009E1B44" w:rsidP="000B1478">
      <w:pPr>
        <w:keepLines/>
        <w:widowControl w:val="0"/>
        <w:tabs>
          <w:tab w:val="left" w:pos="540"/>
        </w:tabs>
        <w:jc w:val="center"/>
        <w:rPr>
          <w:rFonts w:ascii="Tahoma" w:hAnsi="Tahoma" w:cs="Tahoma"/>
        </w:rPr>
      </w:pPr>
    </w:p>
    <w:p w14:paraId="38888A07"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69241292" w14:textId="77777777" w:rsidR="009E1B44" w:rsidRPr="00076910" w:rsidRDefault="009E1B44" w:rsidP="000B1478">
      <w:pPr>
        <w:keepLines/>
        <w:widowControl w:val="0"/>
        <w:jc w:val="both"/>
        <w:rPr>
          <w:rFonts w:ascii="Tahoma" w:hAnsi="Tahoma" w:cs="Tahoma"/>
          <w:strike/>
        </w:rPr>
      </w:pPr>
    </w:p>
    <w:p w14:paraId="27E957B0" w14:textId="77777777" w:rsidR="009E1B44" w:rsidRPr="00076910" w:rsidRDefault="009E1B44" w:rsidP="004C2041">
      <w:pPr>
        <w:widowControl w:val="0"/>
        <w:jc w:val="both"/>
        <w:rPr>
          <w:rFonts w:ascii="Tahoma" w:hAnsi="Tahoma" w:cs="Tahoma"/>
        </w:rPr>
      </w:pPr>
      <w:r w:rsidRPr="00076910">
        <w:rPr>
          <w:rFonts w:ascii="Tahoma" w:hAnsi="Tahoma" w:cs="Tahoma"/>
        </w:rPr>
        <w:t>Če se obseg del poveča (zaradi nepredvidenih</w:t>
      </w:r>
      <w:r w:rsidR="0005458E">
        <w:rPr>
          <w:rFonts w:ascii="Tahoma" w:hAnsi="Tahoma" w:cs="Tahoma"/>
        </w:rPr>
        <w:t xml:space="preserve"> del</w:t>
      </w:r>
      <w:r w:rsidRPr="00076910">
        <w:rPr>
          <w:rFonts w:ascii="Tahoma" w:hAnsi="Tahoma" w:cs="Tahoma"/>
        </w:rPr>
        <w:t>, več</w:t>
      </w:r>
      <w:r w:rsidR="0005458E">
        <w:rPr>
          <w:rFonts w:ascii="Tahoma" w:hAnsi="Tahoma" w:cs="Tahoma"/>
        </w:rPr>
        <w:t xml:space="preserve"> del</w:t>
      </w:r>
      <w:r w:rsidRPr="00076910">
        <w:rPr>
          <w:rFonts w:ascii="Tahoma" w:hAnsi="Tahoma" w:cs="Tahoma"/>
        </w:rPr>
        <w:t xml:space="preserve">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076910">
        <w:rPr>
          <w:rFonts w:ascii="Tahoma" w:hAnsi="Tahoma" w:cs="Tahoma"/>
        </w:rPr>
        <w:t>,</w:t>
      </w:r>
      <w:r w:rsidRPr="00076910">
        <w:rPr>
          <w:rFonts w:ascii="Tahoma" w:hAnsi="Tahoma" w:cs="Tahoma"/>
        </w:rPr>
        <w:t xml:space="preserve"> za posamezne merske enote del, oziroma če niso 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14:paraId="3DD5BCF3" w14:textId="77777777" w:rsidR="006A1078" w:rsidRPr="00076910" w:rsidRDefault="006A1078" w:rsidP="000B1478">
      <w:pPr>
        <w:keepLines/>
        <w:widowControl w:val="0"/>
        <w:jc w:val="both"/>
        <w:rPr>
          <w:rFonts w:ascii="Tahoma" w:hAnsi="Tahoma" w:cs="Tahoma"/>
        </w:rPr>
      </w:pPr>
    </w:p>
    <w:p w14:paraId="4BBE9117" w14:textId="2A82BCD6" w:rsidR="009E1B44" w:rsidRPr="00076910" w:rsidRDefault="009E1B44" w:rsidP="000B1478">
      <w:pPr>
        <w:keepLines/>
        <w:widowControl w:val="0"/>
        <w:jc w:val="both"/>
        <w:rPr>
          <w:rFonts w:ascii="Tahoma" w:hAnsi="Tahoma" w:cs="Tahoma"/>
        </w:rPr>
      </w:pPr>
      <w:r w:rsidRPr="00076910">
        <w:rPr>
          <w:rFonts w:ascii="Tahoma" w:hAnsi="Tahoma" w:cs="Tahoma"/>
        </w:rPr>
        <w:lastRenderedPageBreak/>
        <w:t>Naročnik ne bo priznal nepredvidenih</w:t>
      </w:r>
      <w:r w:rsidR="0005458E">
        <w:rPr>
          <w:rFonts w:ascii="Tahoma" w:hAnsi="Tahoma" w:cs="Tahoma"/>
        </w:rPr>
        <w:t xml:space="preserve"> del</w:t>
      </w:r>
      <w:r w:rsidRPr="00076910">
        <w:rPr>
          <w:rFonts w:ascii="Tahoma" w:hAnsi="Tahoma" w:cs="Tahoma"/>
        </w:rPr>
        <w:t xml:space="preserve">, več del in dodatnih del, v kolikor ne bodo potrjena s strani osebe, </w:t>
      </w:r>
      <w:r w:rsidR="00912C80">
        <w:rPr>
          <w:rFonts w:ascii="Tahoma" w:hAnsi="Tahoma" w:cs="Tahoma"/>
        </w:rPr>
        <w:t xml:space="preserve">pooblaščene s strani naročnika, </w:t>
      </w:r>
      <w:r w:rsidRPr="00076910">
        <w:rPr>
          <w:rFonts w:ascii="Tahoma" w:hAnsi="Tahoma" w:cs="Tahoma"/>
        </w:rPr>
        <w:t>ki opravlja nadzor nad deli, pred izvedbo le teh. Pri dodatnih delih izvajalec ni upravičen do obračuna manipulativnih stroškov.</w:t>
      </w:r>
    </w:p>
    <w:p w14:paraId="68D0FEE3" w14:textId="77777777" w:rsidR="001129A3" w:rsidRPr="00076910" w:rsidRDefault="001129A3" w:rsidP="000B1478">
      <w:pPr>
        <w:keepLines/>
        <w:widowControl w:val="0"/>
        <w:tabs>
          <w:tab w:val="left" w:pos="709"/>
          <w:tab w:val="left" w:pos="1702"/>
        </w:tabs>
        <w:rPr>
          <w:rFonts w:ascii="Tahoma" w:hAnsi="Tahoma" w:cs="Tahoma"/>
        </w:rPr>
      </w:pPr>
    </w:p>
    <w:p w14:paraId="34CF3B02" w14:textId="77777777"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OBVEZNOSTI POGODBENIH STRANK</w:t>
      </w:r>
    </w:p>
    <w:p w14:paraId="0D178ED3" w14:textId="77777777" w:rsidR="009E1B44" w:rsidRPr="00076910" w:rsidRDefault="009E1B44" w:rsidP="000B1478">
      <w:pPr>
        <w:keepLines/>
        <w:widowControl w:val="0"/>
        <w:tabs>
          <w:tab w:val="left" w:pos="709"/>
          <w:tab w:val="left" w:pos="1702"/>
        </w:tabs>
        <w:rPr>
          <w:rFonts w:ascii="Tahoma" w:hAnsi="Tahoma" w:cs="Tahoma"/>
        </w:rPr>
      </w:pPr>
    </w:p>
    <w:p w14:paraId="5BCEF8FC"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2E32CE90" w14:textId="77777777" w:rsidR="009E1B44" w:rsidRPr="00076910" w:rsidRDefault="009E1B44" w:rsidP="000B1478">
      <w:pPr>
        <w:keepLines/>
        <w:widowControl w:val="0"/>
        <w:tabs>
          <w:tab w:val="left" w:pos="0"/>
        </w:tabs>
        <w:jc w:val="center"/>
        <w:rPr>
          <w:rFonts w:ascii="Tahoma" w:hAnsi="Tahoma" w:cs="Tahoma"/>
        </w:rPr>
      </w:pPr>
    </w:p>
    <w:p w14:paraId="6E2B3D2E"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Obveznosti izvajalca so še:</w:t>
      </w:r>
    </w:p>
    <w:p w14:paraId="0BD709DF"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14:paraId="53A262BD" w14:textId="77777777" w:rsidR="00400411" w:rsidRPr="00FB2CFB" w:rsidRDefault="00400411" w:rsidP="002858BA">
      <w:pPr>
        <w:keepLines/>
        <w:widowControl w:val="0"/>
        <w:numPr>
          <w:ilvl w:val="0"/>
          <w:numId w:val="11"/>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14:paraId="17B2C561"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14:paraId="404AD01D"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14:paraId="111EB304"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14:paraId="61C6690F" w14:textId="77777777" w:rsidR="00386072" w:rsidRPr="00076910" w:rsidRDefault="00386072"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14:paraId="13B93EAA"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14:paraId="44A5CDE8"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14:paraId="27D9286E"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14:paraId="50F0D40F"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14:paraId="420423F5"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14:paraId="33E4460C" w14:textId="77777777" w:rsidR="00921247"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14:paraId="575FFE3E"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14:paraId="18A98018"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14:paraId="39A3DDF4"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14:paraId="5E86AD2F" w14:textId="77777777" w:rsidR="009E1B44" w:rsidRPr="00076910" w:rsidRDefault="009E1B44" w:rsidP="002858BA">
      <w:pPr>
        <w:keepLines/>
        <w:widowControl w:val="0"/>
        <w:numPr>
          <w:ilvl w:val="0"/>
          <w:numId w:val="11"/>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14:paraId="6FAED237" w14:textId="77777777" w:rsidR="00B552F4" w:rsidRPr="00076910" w:rsidRDefault="00B552F4" w:rsidP="002858BA">
      <w:pPr>
        <w:keepLines/>
        <w:widowControl w:val="0"/>
        <w:numPr>
          <w:ilvl w:val="0"/>
          <w:numId w:val="11"/>
        </w:numPr>
        <w:jc w:val="both"/>
        <w:rPr>
          <w:rFonts w:ascii="Tahoma" w:hAnsi="Tahoma" w:cs="Tahoma"/>
        </w:rPr>
      </w:pPr>
      <w:r w:rsidRPr="00076910">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14:paraId="20C388A2"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14:paraId="3130E7A0"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85D840C"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14:paraId="069F87FF"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Polne ure dneva</w:t>
            </w:r>
          </w:p>
        </w:tc>
      </w:tr>
      <w:tr w:rsidR="003851A6" w:rsidRPr="00076910" w14:paraId="1CDF48AC"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C32C27C"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14:paraId="025BF554"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8.00 – 17.00 h</w:t>
            </w:r>
          </w:p>
        </w:tc>
      </w:tr>
      <w:tr w:rsidR="003851A6" w:rsidRPr="00076910" w14:paraId="2DAEE493"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CF3A7F5"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14:paraId="6A7F38B2"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17.00 h</w:t>
            </w:r>
          </w:p>
        </w:tc>
      </w:tr>
      <w:tr w:rsidR="003851A6" w:rsidRPr="00076910" w14:paraId="53E4BC8B"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983A210"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14:paraId="39ECFE4E"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18.00 h</w:t>
            </w:r>
          </w:p>
        </w:tc>
      </w:tr>
      <w:tr w:rsidR="003851A6" w:rsidRPr="00076910" w14:paraId="0D455F5C"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92201E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14:paraId="78AFD9D9"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6.00 – 18.00 h</w:t>
            </w:r>
          </w:p>
        </w:tc>
      </w:tr>
      <w:tr w:rsidR="003851A6" w:rsidRPr="00076910" w14:paraId="2F0117F4"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967F3E9"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640500EB"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6.00 – 19.00 h</w:t>
            </w:r>
          </w:p>
        </w:tc>
      </w:tr>
      <w:tr w:rsidR="003851A6" w:rsidRPr="00076910" w14:paraId="76FAF3E7"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800CAA6"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316B286F"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17.00 h</w:t>
            </w:r>
          </w:p>
        </w:tc>
      </w:tr>
      <w:tr w:rsidR="003851A6" w:rsidRPr="00076910" w14:paraId="5F46044A"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46BCCFF"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06A411A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8.00 – 17.00 h</w:t>
            </w:r>
          </w:p>
        </w:tc>
      </w:tr>
    </w:tbl>
    <w:p w14:paraId="1C1F75CF"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p w14:paraId="7DF74164"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14:paraId="11948634" w14:textId="77777777" w:rsidR="009E1B44" w:rsidRPr="00076910" w:rsidRDefault="009E1B44" w:rsidP="002858BA">
      <w:pPr>
        <w:keepLines/>
        <w:widowControl w:val="0"/>
        <w:numPr>
          <w:ilvl w:val="0"/>
          <w:numId w:val="11"/>
        </w:numPr>
        <w:tabs>
          <w:tab w:val="left" w:pos="1418"/>
          <w:tab w:val="left" w:pos="1702"/>
        </w:tabs>
        <w:jc w:val="both"/>
        <w:rPr>
          <w:rFonts w:ascii="Tahoma" w:hAnsi="Tahoma"/>
        </w:rPr>
      </w:pPr>
      <w:r w:rsidRPr="00076910">
        <w:rPr>
          <w:rFonts w:ascii="Tahoma" w:hAnsi="Tahoma"/>
        </w:rPr>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14:paraId="09ED2986" w14:textId="77777777" w:rsidR="009E1B44" w:rsidRPr="00076910" w:rsidRDefault="009E1B44" w:rsidP="002858BA">
      <w:pPr>
        <w:keepLines/>
        <w:widowControl w:val="0"/>
        <w:numPr>
          <w:ilvl w:val="0"/>
          <w:numId w:val="11"/>
        </w:numPr>
        <w:jc w:val="both"/>
        <w:rPr>
          <w:rFonts w:ascii="Tahoma" w:hAnsi="Tahoma" w:cs="Tahoma"/>
        </w:rPr>
      </w:pPr>
      <w:r w:rsidRPr="00076910">
        <w:rPr>
          <w:rFonts w:ascii="Tahoma" w:hAnsi="Tahoma" w:cs="Tahoma"/>
        </w:rPr>
        <w:lastRenderedPageBreak/>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14:paraId="6A5EA8BB"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C7C10D5"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14:paraId="4E9EA1BB" w14:textId="77777777" w:rsidR="009E1B44" w:rsidRPr="00076910" w:rsidRDefault="009E1B44" w:rsidP="000B1478">
      <w:pPr>
        <w:keepLines/>
        <w:widowControl w:val="0"/>
        <w:tabs>
          <w:tab w:val="left" w:pos="709"/>
        </w:tabs>
        <w:jc w:val="both"/>
        <w:rPr>
          <w:rFonts w:ascii="Tahoma" w:hAnsi="Tahoma" w:cs="Tahoma"/>
        </w:rPr>
      </w:pPr>
    </w:p>
    <w:p w14:paraId="36AF616B"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01392196" w14:textId="77777777" w:rsidR="009E1B44" w:rsidRPr="00076910" w:rsidRDefault="009E1B44" w:rsidP="000B1478">
      <w:pPr>
        <w:keepLines/>
        <w:widowControl w:val="0"/>
        <w:tabs>
          <w:tab w:val="left" w:pos="1418"/>
          <w:tab w:val="left" w:pos="1702"/>
        </w:tabs>
        <w:jc w:val="both"/>
        <w:rPr>
          <w:rFonts w:ascii="Tahoma" w:hAnsi="Tahoma" w:cs="Tahoma"/>
        </w:rPr>
      </w:pPr>
    </w:p>
    <w:p w14:paraId="07CA378F" w14:textId="77777777" w:rsidR="009E1B44" w:rsidRPr="00076910" w:rsidRDefault="009E1B44" w:rsidP="000B1478">
      <w:pPr>
        <w:keepLines/>
        <w:widowControl w:val="0"/>
        <w:tabs>
          <w:tab w:val="left" w:pos="1418"/>
          <w:tab w:val="left" w:pos="1702"/>
        </w:tabs>
        <w:rPr>
          <w:rFonts w:ascii="Tahoma" w:hAnsi="Tahoma" w:cs="Tahoma"/>
        </w:rPr>
      </w:pPr>
      <w:r w:rsidRPr="00076910">
        <w:rPr>
          <w:rFonts w:ascii="Tahoma" w:hAnsi="Tahoma" w:cs="Tahoma"/>
        </w:rPr>
        <w:t>Obveznosti naročnika so še:</w:t>
      </w:r>
    </w:p>
    <w:p w14:paraId="73C2280A" w14:textId="77777777" w:rsidR="009E1B44" w:rsidRPr="00076910" w:rsidRDefault="009E1B44" w:rsidP="002858BA">
      <w:pPr>
        <w:keepLines/>
        <w:widowControl w:val="0"/>
        <w:numPr>
          <w:ilvl w:val="0"/>
          <w:numId w:val="14"/>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D77041" w:rsidRPr="00076910">
        <w:rPr>
          <w:rFonts w:ascii="Tahoma" w:hAnsi="Tahoma" w:cs="Tahoma"/>
        </w:rPr>
        <w:t xml:space="preserve">gradbeno dovoljenje, če je potrebno, </w:t>
      </w:r>
      <w:r w:rsidR="0036663D" w:rsidRPr="00076910">
        <w:rPr>
          <w:rFonts w:ascii="Tahoma" w:hAnsi="Tahoma" w:cs="Tahoma"/>
        </w:rPr>
        <w:t xml:space="preserve">PZI in </w:t>
      </w:r>
      <w:r w:rsidR="007369D6" w:rsidRPr="00076910">
        <w:rPr>
          <w:rFonts w:ascii="Tahoma" w:hAnsi="Tahoma" w:cs="Tahoma"/>
        </w:rPr>
        <w:t>varnostni načrt</w:t>
      </w:r>
      <w:r w:rsidR="0036663D" w:rsidRPr="00076910">
        <w:rPr>
          <w:rFonts w:ascii="Tahoma" w:hAnsi="Tahoma" w:cs="Tahoma"/>
        </w:rPr>
        <w:t xml:space="preserve"> ter</w:t>
      </w:r>
      <w:r w:rsidRPr="00076910">
        <w:rPr>
          <w:rFonts w:ascii="Tahoma" w:hAnsi="Tahoma" w:cs="Tahoma"/>
        </w:rPr>
        <w:t xml:space="preserve"> dovoljenje </w:t>
      </w:r>
      <w:r w:rsidR="00D77041" w:rsidRPr="00076910">
        <w:rPr>
          <w:rFonts w:ascii="Tahoma" w:hAnsi="Tahoma" w:cs="Tahoma"/>
        </w:rPr>
        <w:t>z</w:t>
      </w:r>
      <w:r w:rsidRPr="00076910">
        <w:rPr>
          <w:rFonts w:ascii="Tahoma" w:hAnsi="Tahoma" w:cs="Tahoma"/>
        </w:rPr>
        <w:t>a zaporo</w:t>
      </w:r>
      <w:r w:rsidR="00400411">
        <w:rPr>
          <w:rFonts w:ascii="Tahoma" w:hAnsi="Tahoma" w:cs="Tahoma"/>
        </w:rPr>
        <w:t xml:space="preserve"> in prekop</w:t>
      </w:r>
      <w:r w:rsidRPr="00076910">
        <w:rPr>
          <w:rFonts w:ascii="Tahoma" w:hAnsi="Tahoma" w:cs="Tahoma"/>
        </w:rPr>
        <w:t xml:space="preserve"> javnih prometnih površin,</w:t>
      </w:r>
    </w:p>
    <w:p w14:paraId="7A86EAB9" w14:textId="77777777" w:rsidR="00400411" w:rsidRPr="00FB2CFB" w:rsidRDefault="00400411" w:rsidP="002858BA">
      <w:pPr>
        <w:keepLines/>
        <w:widowControl w:val="0"/>
        <w:numPr>
          <w:ilvl w:val="0"/>
          <w:numId w:val="14"/>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14:paraId="24E7B0C6" w14:textId="77777777" w:rsidR="00B552F4" w:rsidRPr="00076910" w:rsidRDefault="00B552F4" w:rsidP="002858BA">
      <w:pPr>
        <w:keepLines/>
        <w:widowControl w:val="0"/>
        <w:numPr>
          <w:ilvl w:val="0"/>
          <w:numId w:val="14"/>
        </w:numPr>
        <w:tabs>
          <w:tab w:val="left" w:pos="0"/>
        </w:tabs>
        <w:jc w:val="both"/>
        <w:rPr>
          <w:rFonts w:ascii="Tahoma" w:hAnsi="Tahoma" w:cs="Tahoma"/>
        </w:rPr>
      </w:pPr>
      <w:r w:rsidRPr="00076910">
        <w:rPr>
          <w:rFonts w:ascii="Tahoma" w:hAnsi="Tahoma" w:cs="Tahoma"/>
        </w:rPr>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14:paraId="67754F41" w14:textId="77777777" w:rsidR="009E1B44" w:rsidRPr="00076910" w:rsidRDefault="009E1B4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r w:rsidRPr="00076910">
        <w:rPr>
          <w:rFonts w:ascii="Tahoma" w:hAnsi="Tahoma" w:cs="Tahoma"/>
        </w:rPr>
        <w:t xml:space="preserve"> </w:t>
      </w:r>
    </w:p>
    <w:p w14:paraId="1A6E5AB7" w14:textId="77777777" w:rsidR="004B5F66" w:rsidRPr="00076910" w:rsidRDefault="009E1B4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14:paraId="169AD9C0" w14:textId="77777777" w:rsidR="009E1B44" w:rsidRPr="00076910" w:rsidRDefault="009E1B44" w:rsidP="000B1478">
      <w:pPr>
        <w:keepLines/>
        <w:widowControl w:val="0"/>
        <w:tabs>
          <w:tab w:val="left" w:pos="1418"/>
          <w:tab w:val="left" w:pos="1702"/>
        </w:tabs>
        <w:jc w:val="both"/>
        <w:rPr>
          <w:rFonts w:ascii="Tahoma" w:hAnsi="Tahoma" w:cs="Tahoma"/>
        </w:rPr>
      </w:pPr>
    </w:p>
    <w:p w14:paraId="4DA0683A"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obvezujeta ravnati kot dobra gospodarstvenika in storiti vse, kar je potrebno za izvršitev pogodbe.</w:t>
      </w:r>
    </w:p>
    <w:p w14:paraId="526A436E" w14:textId="77777777" w:rsidR="00C6284A" w:rsidRPr="00076910" w:rsidRDefault="00C6284A" w:rsidP="00C6284A">
      <w:pPr>
        <w:keepLines/>
        <w:widowControl w:val="0"/>
        <w:tabs>
          <w:tab w:val="left" w:pos="-180"/>
        </w:tabs>
        <w:jc w:val="both"/>
        <w:rPr>
          <w:rFonts w:ascii="Tahoma" w:hAnsi="Tahoma" w:cs="Tahoma"/>
        </w:rPr>
      </w:pPr>
    </w:p>
    <w:p w14:paraId="51A9B710" w14:textId="77777777" w:rsidR="00C6284A" w:rsidRPr="004214A9" w:rsidRDefault="00C6284A" w:rsidP="00C6284A">
      <w:pPr>
        <w:keepLines/>
        <w:widowControl w:val="0"/>
        <w:numPr>
          <w:ilvl w:val="0"/>
          <w:numId w:val="10"/>
        </w:numPr>
        <w:tabs>
          <w:tab w:val="left" w:pos="540"/>
        </w:tabs>
        <w:jc w:val="center"/>
        <w:rPr>
          <w:rFonts w:ascii="Tahoma" w:hAnsi="Tahoma" w:cs="Tahoma"/>
        </w:rPr>
      </w:pPr>
      <w:r w:rsidRPr="004214A9">
        <w:rPr>
          <w:rFonts w:ascii="Tahoma" w:hAnsi="Tahoma" w:cs="Tahoma"/>
        </w:rPr>
        <w:t>GARANCIJSKI ROK</w:t>
      </w:r>
    </w:p>
    <w:p w14:paraId="76E0D46C" w14:textId="77777777" w:rsidR="00C6284A" w:rsidRPr="00076910" w:rsidRDefault="00C6284A" w:rsidP="00C6284A">
      <w:pPr>
        <w:keepLines/>
        <w:widowControl w:val="0"/>
        <w:tabs>
          <w:tab w:val="left" w:pos="709"/>
          <w:tab w:val="left" w:pos="1702"/>
        </w:tabs>
        <w:ind w:left="1701" w:hanging="1701"/>
        <w:rPr>
          <w:rFonts w:ascii="Tahoma" w:hAnsi="Tahoma" w:cs="Tahoma"/>
        </w:rPr>
      </w:pPr>
    </w:p>
    <w:p w14:paraId="2A423DDA" w14:textId="77777777" w:rsidR="00C6284A" w:rsidRPr="00076910" w:rsidRDefault="00C6284A" w:rsidP="00C6284A">
      <w:pPr>
        <w:keepLines/>
        <w:widowControl w:val="0"/>
        <w:numPr>
          <w:ilvl w:val="0"/>
          <w:numId w:val="12"/>
        </w:numPr>
        <w:jc w:val="center"/>
        <w:rPr>
          <w:rFonts w:ascii="Tahoma" w:hAnsi="Tahoma" w:cs="Tahoma"/>
        </w:rPr>
      </w:pPr>
      <w:r w:rsidRPr="00076910">
        <w:rPr>
          <w:rFonts w:ascii="Tahoma" w:hAnsi="Tahoma" w:cs="Tahoma"/>
        </w:rPr>
        <w:t>člen</w:t>
      </w:r>
    </w:p>
    <w:p w14:paraId="4A4BAF88" w14:textId="77777777" w:rsidR="00C6284A" w:rsidRPr="00076910" w:rsidRDefault="00C6284A" w:rsidP="00C6284A">
      <w:pPr>
        <w:keepLines/>
        <w:widowControl w:val="0"/>
        <w:tabs>
          <w:tab w:val="left" w:pos="0"/>
        </w:tabs>
        <w:jc w:val="center"/>
        <w:rPr>
          <w:rFonts w:ascii="Tahoma" w:hAnsi="Tahoma" w:cs="Tahoma"/>
        </w:rPr>
      </w:pPr>
    </w:p>
    <w:p w14:paraId="5499DE5B" w14:textId="77777777" w:rsidR="00C6284A" w:rsidRPr="00076910" w:rsidRDefault="00C6284A" w:rsidP="00C6284A">
      <w:pPr>
        <w:keepLines/>
        <w:widowControl w:val="0"/>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Pr="00FB2CFB">
        <w:rPr>
          <w:rFonts w:ascii="Tahoma" w:hAnsi="Tahoma" w:cs="Tahoma"/>
        </w:rPr>
        <w:t>Garancijski rok teče od datuma uspešno opravljenega prevzema izvedenih del, ki se opravi z zapisnikom o sprejemu in izročitvi izvedenih del.</w:t>
      </w:r>
      <w:r>
        <w:rPr>
          <w:rFonts w:ascii="Tahoma" w:hAnsi="Tahoma" w:cs="Tahoma"/>
        </w:rPr>
        <w:t xml:space="preserve"> </w:t>
      </w:r>
    </w:p>
    <w:p w14:paraId="2DF41CC1" w14:textId="77777777" w:rsidR="00C6284A" w:rsidRPr="00076910" w:rsidRDefault="00C6284A" w:rsidP="00C6284A">
      <w:pPr>
        <w:keepLines/>
        <w:widowControl w:val="0"/>
        <w:tabs>
          <w:tab w:val="left" w:pos="1418"/>
          <w:tab w:val="left" w:pos="1702"/>
        </w:tabs>
        <w:jc w:val="both"/>
        <w:rPr>
          <w:rFonts w:ascii="Tahoma" w:hAnsi="Tahoma" w:cs="Tahoma"/>
        </w:rPr>
      </w:pPr>
    </w:p>
    <w:p w14:paraId="08FFEDD6" w14:textId="77777777" w:rsidR="00C6284A" w:rsidRPr="00076910" w:rsidRDefault="00C6284A" w:rsidP="00C6284A">
      <w:pPr>
        <w:keepLines/>
        <w:widowControl w:val="0"/>
        <w:tabs>
          <w:tab w:val="left" w:pos="1418"/>
          <w:tab w:val="left" w:pos="1702"/>
        </w:tabs>
        <w:jc w:val="both"/>
        <w:rPr>
          <w:rFonts w:ascii="Tahoma" w:hAnsi="Tahoma" w:cs="Tahoma"/>
        </w:rPr>
      </w:pPr>
      <w:r w:rsidRPr="00076910">
        <w:rPr>
          <w:rFonts w:ascii="Tahoma" w:hAnsi="Tahoma" w:cs="Tahoma"/>
        </w:rPr>
        <w:t>Garancijske listine proizvajalca opreme in industrijskih izdelkov ter druge listine, ki so po veljavnih predpisih obvezne, preda izvajalec naročniku do podpisa zapisnika o sprejemu in izročitvi izvedenih del.</w:t>
      </w:r>
    </w:p>
    <w:p w14:paraId="5D53D66D" w14:textId="77777777" w:rsidR="00C6284A" w:rsidRPr="00076910" w:rsidRDefault="00C6284A" w:rsidP="00C6284A">
      <w:pPr>
        <w:keepLines/>
        <w:widowControl w:val="0"/>
        <w:tabs>
          <w:tab w:val="left" w:pos="1418"/>
          <w:tab w:val="left" w:pos="1702"/>
        </w:tabs>
        <w:jc w:val="both"/>
        <w:rPr>
          <w:rFonts w:ascii="Tahoma" w:hAnsi="Tahoma" w:cs="Tahoma"/>
        </w:rPr>
      </w:pPr>
    </w:p>
    <w:p w14:paraId="7455E976" w14:textId="77777777" w:rsidR="00C6284A" w:rsidRPr="00076910" w:rsidRDefault="00C6284A" w:rsidP="00C6284A">
      <w:pPr>
        <w:keepLines/>
        <w:widowControl w:val="0"/>
        <w:numPr>
          <w:ilvl w:val="0"/>
          <w:numId w:val="12"/>
        </w:numPr>
        <w:jc w:val="center"/>
        <w:rPr>
          <w:rFonts w:ascii="Tahoma" w:hAnsi="Tahoma" w:cs="Tahoma"/>
        </w:rPr>
      </w:pPr>
      <w:r w:rsidRPr="00076910">
        <w:rPr>
          <w:rFonts w:ascii="Tahoma" w:hAnsi="Tahoma" w:cs="Tahoma"/>
        </w:rPr>
        <w:t>člen</w:t>
      </w:r>
    </w:p>
    <w:p w14:paraId="1EEA5A37" w14:textId="77777777" w:rsidR="00C6284A" w:rsidRPr="00076910" w:rsidRDefault="00C6284A" w:rsidP="00C6284A">
      <w:pPr>
        <w:keepLines/>
        <w:widowControl w:val="0"/>
        <w:numPr>
          <w:ilvl w:val="12"/>
          <w:numId w:val="0"/>
        </w:numPr>
        <w:tabs>
          <w:tab w:val="left" w:pos="1418"/>
          <w:tab w:val="left" w:pos="1702"/>
        </w:tabs>
        <w:rPr>
          <w:rFonts w:ascii="Tahoma" w:hAnsi="Tahoma" w:cs="Tahoma"/>
        </w:rPr>
      </w:pPr>
    </w:p>
    <w:p w14:paraId="1F93BDAF" w14:textId="36BF9C7C" w:rsidR="00C6284A" w:rsidRPr="00076910" w:rsidRDefault="00C6284A" w:rsidP="00C6284A">
      <w:pPr>
        <w:keepLines/>
        <w:widowControl w:val="0"/>
        <w:tabs>
          <w:tab w:val="left" w:pos="709"/>
          <w:tab w:val="left" w:pos="1702"/>
        </w:tabs>
        <w:jc w:val="both"/>
        <w:rPr>
          <w:rFonts w:ascii="Tahoma" w:hAnsi="Tahoma" w:cs="Tahoma"/>
        </w:rPr>
      </w:pPr>
      <w:r w:rsidRPr="00076910">
        <w:rPr>
          <w:rFonts w:ascii="Tahoma" w:hAnsi="Tahoma" w:cs="Tahoma"/>
        </w:rPr>
        <w:t>Če se v garancijskem roku pojavijo pomanjkljivosti zaradi</w:t>
      </w:r>
      <w:r>
        <w:rPr>
          <w:rFonts w:ascii="Tahoma" w:hAnsi="Tahoma" w:cs="Tahoma"/>
        </w:rPr>
        <w:t xml:space="preserve"> neustrezne</w:t>
      </w:r>
      <w:r w:rsidRPr="00076910">
        <w:rPr>
          <w:rFonts w:ascii="Tahoma" w:hAnsi="Tahoma" w:cs="Tahoma"/>
        </w:rPr>
        <w:t xml:space="preserve"> kakovosti del ali opreme</w:t>
      </w:r>
      <w:r w:rsidR="006C42B1">
        <w:rPr>
          <w:rFonts w:ascii="Tahoma" w:hAnsi="Tahoma" w:cs="Tahoma"/>
        </w:rPr>
        <w:t xml:space="preserve"> </w:t>
      </w:r>
      <w:r w:rsidRPr="00076910">
        <w:rPr>
          <w:rFonts w:ascii="Tahoma" w:hAnsi="Tahoma" w:cs="Tahoma"/>
        </w:rPr>
        <w:t>/</w:t>
      </w:r>
      <w:r w:rsidR="006C42B1">
        <w:rPr>
          <w:rFonts w:ascii="Tahoma" w:hAnsi="Tahoma" w:cs="Tahoma"/>
        </w:rPr>
        <w:t xml:space="preserve"> </w:t>
      </w:r>
      <w:r w:rsidRPr="00076910">
        <w:rPr>
          <w:rFonts w:ascii="Tahoma" w:hAnsi="Tahoma" w:cs="Tahoma"/>
        </w:rPr>
        <w:t xml:space="preserve">industrijskih izdelkov, jih mora izvajalec odpraviti na svoje stroške v </w:t>
      </w:r>
      <w:r>
        <w:rPr>
          <w:rFonts w:ascii="Tahoma" w:hAnsi="Tahoma" w:cs="Tahoma"/>
        </w:rPr>
        <w:t>petnajstih</w:t>
      </w:r>
      <w:r w:rsidRPr="00076910">
        <w:rPr>
          <w:rFonts w:ascii="Tahoma" w:hAnsi="Tahoma" w:cs="Tahoma"/>
        </w:rPr>
        <w:t xml:space="preserve"> (</w:t>
      </w:r>
      <w:r>
        <w:rPr>
          <w:rFonts w:ascii="Tahoma" w:hAnsi="Tahoma" w:cs="Tahoma"/>
        </w:rPr>
        <w:t>15</w:t>
      </w:r>
      <w:r w:rsidRPr="00076910">
        <w:rPr>
          <w:rFonts w:ascii="Tahoma" w:hAnsi="Tahoma" w:cs="Tahoma"/>
        </w:rPr>
        <w:t>) dneh, ko ga naročnik pisno obvesti o nastali napaki.</w:t>
      </w:r>
    </w:p>
    <w:p w14:paraId="01E0A3EA" w14:textId="77777777" w:rsidR="00C6284A" w:rsidRPr="00076910" w:rsidRDefault="00C6284A" w:rsidP="00C6284A">
      <w:pPr>
        <w:keepLines/>
        <w:widowControl w:val="0"/>
        <w:tabs>
          <w:tab w:val="left" w:pos="709"/>
          <w:tab w:val="left" w:pos="1702"/>
        </w:tabs>
        <w:jc w:val="both"/>
        <w:rPr>
          <w:rFonts w:ascii="Tahoma" w:hAnsi="Tahoma" w:cs="Tahoma"/>
        </w:rPr>
      </w:pPr>
    </w:p>
    <w:p w14:paraId="21FD0A79" w14:textId="7451E845" w:rsidR="00C6284A" w:rsidRPr="00076910" w:rsidRDefault="00C6284A" w:rsidP="00C6284A">
      <w:pPr>
        <w:keepLines/>
        <w:widowControl w:val="0"/>
        <w:tabs>
          <w:tab w:val="left" w:pos="709"/>
          <w:tab w:val="left" w:pos="1702"/>
        </w:tabs>
        <w:jc w:val="both"/>
        <w:rPr>
          <w:rFonts w:ascii="Tahoma" w:hAnsi="Tahoma" w:cs="Tahoma"/>
        </w:rPr>
      </w:pPr>
      <w:r w:rsidRPr="004214A9">
        <w:rPr>
          <w:rFonts w:ascii="Tahoma" w:hAnsi="Tahoma" w:cs="Tahoma"/>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2D91EE28" w14:textId="62A5C13D" w:rsidR="00C6284A" w:rsidRDefault="00C6284A" w:rsidP="000B1478">
      <w:pPr>
        <w:keepLines/>
        <w:widowControl w:val="0"/>
        <w:tabs>
          <w:tab w:val="left" w:pos="1418"/>
          <w:tab w:val="left" w:pos="1702"/>
        </w:tabs>
        <w:jc w:val="both"/>
        <w:rPr>
          <w:rFonts w:ascii="Tahoma" w:hAnsi="Tahoma" w:cs="Tahoma"/>
        </w:rPr>
      </w:pPr>
    </w:p>
    <w:p w14:paraId="738E57AC" w14:textId="5522339F" w:rsidR="00C6284A" w:rsidRDefault="00C6284A" w:rsidP="00C6284A">
      <w:pPr>
        <w:keepLines/>
        <w:widowControl w:val="0"/>
        <w:numPr>
          <w:ilvl w:val="0"/>
          <w:numId w:val="12"/>
        </w:numPr>
        <w:jc w:val="center"/>
        <w:rPr>
          <w:rFonts w:ascii="Tahoma" w:hAnsi="Tahoma" w:cs="Tahoma"/>
        </w:rPr>
      </w:pPr>
      <w:r>
        <w:rPr>
          <w:rFonts w:ascii="Tahoma" w:hAnsi="Tahoma" w:cs="Tahoma"/>
        </w:rPr>
        <w:t>člen</w:t>
      </w:r>
    </w:p>
    <w:p w14:paraId="70291684" w14:textId="1C23447D" w:rsidR="00C6284A" w:rsidRDefault="00C6284A" w:rsidP="00C6284A">
      <w:pPr>
        <w:keepLines/>
        <w:widowControl w:val="0"/>
        <w:jc w:val="both"/>
        <w:rPr>
          <w:rFonts w:ascii="Tahoma" w:hAnsi="Tahoma" w:cs="Tahoma"/>
        </w:rPr>
      </w:pPr>
    </w:p>
    <w:p w14:paraId="10072E34" w14:textId="3CFF11D9" w:rsidR="00C6284A" w:rsidRDefault="00C6284A" w:rsidP="00C6284A">
      <w:pPr>
        <w:keepLines/>
        <w:widowControl w:val="0"/>
        <w:jc w:val="both"/>
        <w:rPr>
          <w:rFonts w:ascii="Tahoma" w:hAnsi="Tahoma" w:cs="Tahoma"/>
        </w:rPr>
      </w:pPr>
      <w:r w:rsidRPr="00840B0E">
        <w:rPr>
          <w:rFonts w:ascii="Tahoma" w:hAnsi="Tahoma" w:cs="Tahoma"/>
        </w:rPr>
        <w:t>Izvajalec odgovarja za morebitne napake v izvedbi gradnje, ki zadevajo njeno solidnost, če se take napake pokažejo v desetih (10) letih od izročitve in prevzema</w:t>
      </w:r>
      <w:r>
        <w:rPr>
          <w:rFonts w:ascii="Tahoma" w:hAnsi="Tahoma" w:cs="Tahoma"/>
        </w:rPr>
        <w:t xml:space="preserve"> del.</w:t>
      </w:r>
    </w:p>
    <w:p w14:paraId="260A37BD" w14:textId="4E1039FC" w:rsidR="00C6284A" w:rsidRDefault="00C6284A" w:rsidP="00C6284A">
      <w:pPr>
        <w:keepLines/>
        <w:widowControl w:val="0"/>
        <w:jc w:val="both"/>
        <w:rPr>
          <w:rFonts w:ascii="Tahoma" w:hAnsi="Tahoma" w:cs="Tahoma"/>
        </w:rPr>
      </w:pPr>
    </w:p>
    <w:p w14:paraId="25925A0D" w14:textId="77777777" w:rsidR="00E812D1" w:rsidRDefault="00E812D1">
      <w:pPr>
        <w:rPr>
          <w:rFonts w:ascii="Tahoma" w:hAnsi="Tahoma" w:cs="Tahoma"/>
        </w:rPr>
      </w:pPr>
      <w:r>
        <w:rPr>
          <w:rFonts w:ascii="Tahoma" w:hAnsi="Tahoma" w:cs="Tahoma"/>
        </w:rPr>
        <w:br w:type="page"/>
      </w:r>
    </w:p>
    <w:p w14:paraId="36D84396" w14:textId="05E4620E" w:rsidR="00852698" w:rsidRPr="00076910" w:rsidRDefault="00852698" w:rsidP="00852698">
      <w:pPr>
        <w:keepLines/>
        <w:widowControl w:val="0"/>
        <w:numPr>
          <w:ilvl w:val="0"/>
          <w:numId w:val="10"/>
        </w:numPr>
        <w:tabs>
          <w:tab w:val="left" w:pos="540"/>
        </w:tabs>
        <w:jc w:val="center"/>
        <w:rPr>
          <w:rFonts w:ascii="Tahoma" w:hAnsi="Tahoma" w:cs="Tahoma"/>
        </w:rPr>
      </w:pPr>
      <w:r w:rsidRPr="00076910">
        <w:rPr>
          <w:rFonts w:ascii="Tahoma" w:hAnsi="Tahoma" w:cs="Tahoma"/>
        </w:rPr>
        <w:lastRenderedPageBreak/>
        <w:t>ZAVAROVANJE ODGOVORNOSTI</w:t>
      </w:r>
    </w:p>
    <w:p w14:paraId="21A599BA" w14:textId="77777777" w:rsidR="00852698" w:rsidRPr="00076910" w:rsidRDefault="00852698" w:rsidP="00852698">
      <w:pPr>
        <w:keepLines/>
        <w:widowControl w:val="0"/>
        <w:tabs>
          <w:tab w:val="left" w:pos="1418"/>
          <w:tab w:val="left" w:pos="1702"/>
        </w:tabs>
        <w:jc w:val="both"/>
        <w:rPr>
          <w:rFonts w:ascii="Tahoma" w:hAnsi="Tahoma" w:cs="Tahoma"/>
        </w:rPr>
      </w:pPr>
    </w:p>
    <w:p w14:paraId="69072BF1" w14:textId="77777777" w:rsidR="00852698" w:rsidRPr="00076910" w:rsidRDefault="00852698" w:rsidP="00852698">
      <w:pPr>
        <w:keepLines/>
        <w:widowControl w:val="0"/>
        <w:numPr>
          <w:ilvl w:val="0"/>
          <w:numId w:val="12"/>
        </w:numPr>
        <w:jc w:val="center"/>
        <w:rPr>
          <w:rFonts w:ascii="Tahoma" w:hAnsi="Tahoma" w:cs="Tahoma"/>
        </w:rPr>
      </w:pPr>
      <w:r w:rsidRPr="00076910">
        <w:rPr>
          <w:rFonts w:ascii="Tahoma" w:hAnsi="Tahoma" w:cs="Tahoma"/>
        </w:rPr>
        <w:t>člen</w:t>
      </w:r>
    </w:p>
    <w:p w14:paraId="532D9F4E" w14:textId="77777777" w:rsidR="00852698" w:rsidRPr="00076910" w:rsidRDefault="00852698" w:rsidP="00852698">
      <w:pPr>
        <w:keepLines/>
        <w:widowControl w:val="0"/>
        <w:tabs>
          <w:tab w:val="left" w:pos="1418"/>
          <w:tab w:val="left" w:pos="1702"/>
        </w:tabs>
        <w:jc w:val="both"/>
        <w:rPr>
          <w:rFonts w:ascii="Tahoma" w:hAnsi="Tahoma" w:cs="Tahoma"/>
        </w:rPr>
      </w:pPr>
    </w:p>
    <w:p w14:paraId="18455C9D" w14:textId="77777777" w:rsidR="00852698" w:rsidRPr="00076910" w:rsidRDefault="00852698" w:rsidP="00852698">
      <w:pPr>
        <w:keepLines/>
        <w:widowControl w:val="0"/>
        <w:tabs>
          <w:tab w:val="left" w:pos="709"/>
          <w:tab w:val="left" w:pos="1702"/>
        </w:tabs>
        <w:jc w:val="both"/>
        <w:rPr>
          <w:rFonts w:ascii="Tahoma" w:hAnsi="Tahoma" w:cs="Tahoma"/>
        </w:rPr>
      </w:pPr>
      <w:r w:rsidRPr="00076910">
        <w:rPr>
          <w:rFonts w:ascii="Tahoma" w:hAnsi="Tahoma" w:cs="Tahoma"/>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37FEAE61" w14:textId="77777777" w:rsidR="00852698" w:rsidRDefault="00852698" w:rsidP="00852698">
      <w:pPr>
        <w:keepLines/>
        <w:widowControl w:val="0"/>
        <w:tabs>
          <w:tab w:val="left" w:pos="709"/>
          <w:tab w:val="left" w:pos="1702"/>
        </w:tabs>
        <w:jc w:val="both"/>
        <w:rPr>
          <w:rFonts w:ascii="Tahoma" w:hAnsi="Tahoma" w:cs="Tahoma"/>
        </w:rPr>
      </w:pPr>
    </w:p>
    <w:p w14:paraId="407493AF" w14:textId="77777777" w:rsidR="00852698" w:rsidRPr="00076910" w:rsidRDefault="00852698" w:rsidP="00852698">
      <w:pPr>
        <w:keepLines/>
        <w:widowControl w:val="0"/>
        <w:numPr>
          <w:ilvl w:val="0"/>
          <w:numId w:val="10"/>
        </w:numPr>
        <w:tabs>
          <w:tab w:val="left" w:pos="540"/>
        </w:tabs>
        <w:jc w:val="center"/>
        <w:rPr>
          <w:rFonts w:ascii="Tahoma" w:hAnsi="Tahoma" w:cs="Tahoma"/>
        </w:rPr>
      </w:pPr>
      <w:r w:rsidRPr="00076910">
        <w:rPr>
          <w:rFonts w:ascii="Tahoma" w:hAnsi="Tahoma" w:cs="Tahoma"/>
        </w:rPr>
        <w:t>IZROČITEV ZGRAJENEGA OBJEKTA</w:t>
      </w:r>
    </w:p>
    <w:p w14:paraId="53526F40" w14:textId="77777777" w:rsidR="00852698" w:rsidRPr="00076910" w:rsidRDefault="00852698" w:rsidP="00852698">
      <w:pPr>
        <w:keepLines/>
        <w:widowControl w:val="0"/>
        <w:tabs>
          <w:tab w:val="left" w:pos="1418"/>
          <w:tab w:val="left" w:pos="1702"/>
        </w:tabs>
        <w:jc w:val="both"/>
        <w:rPr>
          <w:rFonts w:ascii="Tahoma" w:hAnsi="Tahoma" w:cs="Tahoma"/>
        </w:rPr>
      </w:pPr>
    </w:p>
    <w:p w14:paraId="1C82B974" w14:textId="77777777" w:rsidR="00852698" w:rsidRPr="00076910" w:rsidRDefault="00852698" w:rsidP="00852698">
      <w:pPr>
        <w:keepLines/>
        <w:widowControl w:val="0"/>
        <w:numPr>
          <w:ilvl w:val="0"/>
          <w:numId w:val="12"/>
        </w:numPr>
        <w:jc w:val="center"/>
        <w:rPr>
          <w:rFonts w:ascii="Tahoma" w:hAnsi="Tahoma" w:cs="Tahoma"/>
        </w:rPr>
      </w:pPr>
      <w:r w:rsidRPr="00076910">
        <w:rPr>
          <w:rFonts w:ascii="Tahoma" w:hAnsi="Tahoma" w:cs="Tahoma"/>
        </w:rPr>
        <w:t>člen</w:t>
      </w:r>
    </w:p>
    <w:p w14:paraId="5E114A64" w14:textId="77777777" w:rsidR="00852698" w:rsidRPr="00076910" w:rsidRDefault="00852698" w:rsidP="00852698">
      <w:pPr>
        <w:keepLines/>
        <w:widowControl w:val="0"/>
        <w:tabs>
          <w:tab w:val="left" w:pos="1418"/>
          <w:tab w:val="left" w:pos="1702"/>
        </w:tabs>
        <w:jc w:val="both"/>
        <w:rPr>
          <w:rFonts w:ascii="Tahoma" w:hAnsi="Tahoma" w:cs="Tahoma"/>
        </w:rPr>
      </w:pPr>
    </w:p>
    <w:p w14:paraId="585FC175" w14:textId="77777777" w:rsidR="00852698" w:rsidRDefault="00852698" w:rsidP="00852698">
      <w:pPr>
        <w:keepLines/>
        <w:widowControl w:val="0"/>
        <w:tabs>
          <w:tab w:val="left" w:pos="709"/>
          <w:tab w:val="left" w:pos="1702"/>
        </w:tabs>
        <w:jc w:val="both"/>
        <w:rPr>
          <w:rFonts w:ascii="Tahoma" w:hAnsi="Tahoma" w:cs="Tahoma"/>
        </w:rPr>
      </w:pPr>
      <w:r w:rsidRPr="00076910">
        <w:rPr>
          <w:rFonts w:ascii="Tahoma" w:hAnsi="Tahoma" w:cs="Tahoma"/>
        </w:rPr>
        <w:t xml:space="preserve">S podpisom zapisnika o sprejemu in izročitvi </w:t>
      </w:r>
      <w:r>
        <w:rPr>
          <w:rFonts w:ascii="Tahoma" w:hAnsi="Tahoma" w:cs="Tahoma"/>
        </w:rPr>
        <w:t xml:space="preserve">izvedenih </w:t>
      </w:r>
      <w:r w:rsidRPr="00076910">
        <w:rPr>
          <w:rFonts w:ascii="Tahoma" w:hAnsi="Tahoma" w:cs="Tahoma"/>
        </w:rPr>
        <w:t>del naročnik prevzame dela oziroma zgrajeni objekt od izvajalca. Pogoj za podpis zapisnika o sprejemu in izročitvi izvedenih del je zaključek pogodbenih del in uspešno opravljen interni tehnični pregled</w:t>
      </w:r>
      <w:r>
        <w:rPr>
          <w:rFonts w:ascii="Tahoma" w:hAnsi="Tahoma" w:cs="Tahoma"/>
        </w:rPr>
        <w:t>.</w:t>
      </w:r>
      <w:r w:rsidRPr="00076910">
        <w:rPr>
          <w:rFonts w:ascii="Tahoma" w:hAnsi="Tahoma" w:cs="Tahoma"/>
        </w:rPr>
        <w:t xml:space="preserve"> Potrditev končne situacije pa pomeni dokončni obračun opravljenih del.</w:t>
      </w:r>
    </w:p>
    <w:p w14:paraId="6759939E" w14:textId="77777777" w:rsidR="00852698" w:rsidRPr="00076910" w:rsidRDefault="00852698" w:rsidP="00C6284A">
      <w:pPr>
        <w:keepLines/>
        <w:widowControl w:val="0"/>
        <w:jc w:val="both"/>
        <w:rPr>
          <w:rFonts w:ascii="Tahoma" w:hAnsi="Tahoma" w:cs="Tahoma"/>
        </w:rPr>
      </w:pPr>
    </w:p>
    <w:p w14:paraId="1B2A527A" w14:textId="3A3A43C2" w:rsidR="00283D55" w:rsidRPr="00D52698" w:rsidRDefault="00283D55" w:rsidP="002858BA">
      <w:pPr>
        <w:keepLines/>
        <w:widowControl w:val="0"/>
        <w:numPr>
          <w:ilvl w:val="0"/>
          <w:numId w:val="10"/>
        </w:numPr>
        <w:tabs>
          <w:tab w:val="left" w:pos="540"/>
        </w:tabs>
        <w:jc w:val="center"/>
        <w:rPr>
          <w:rFonts w:ascii="Tahoma" w:hAnsi="Tahoma" w:cs="Tahoma"/>
        </w:rPr>
      </w:pPr>
      <w:r w:rsidRPr="00D52698">
        <w:rPr>
          <w:rFonts w:ascii="Tahoma" w:hAnsi="Tahoma" w:cs="Tahoma"/>
        </w:rPr>
        <w:t>FINANČNO ZAVAROVANJE</w:t>
      </w:r>
    </w:p>
    <w:p w14:paraId="41AAC918" w14:textId="77777777" w:rsidR="00283D55" w:rsidRPr="00076910" w:rsidRDefault="00283D55" w:rsidP="000B1478">
      <w:pPr>
        <w:keepLines/>
        <w:widowControl w:val="0"/>
        <w:tabs>
          <w:tab w:val="left" w:pos="1418"/>
          <w:tab w:val="left" w:pos="1702"/>
        </w:tabs>
        <w:jc w:val="both"/>
        <w:rPr>
          <w:rFonts w:ascii="Tahoma" w:hAnsi="Tahoma" w:cs="Tahoma"/>
        </w:rPr>
      </w:pPr>
    </w:p>
    <w:p w14:paraId="4FF16F17" w14:textId="77777777" w:rsidR="00283D55" w:rsidRPr="00076910" w:rsidRDefault="00283D55" w:rsidP="002858BA">
      <w:pPr>
        <w:keepLines/>
        <w:widowControl w:val="0"/>
        <w:numPr>
          <w:ilvl w:val="0"/>
          <w:numId w:val="12"/>
        </w:numPr>
        <w:jc w:val="center"/>
        <w:rPr>
          <w:rFonts w:ascii="Tahoma" w:hAnsi="Tahoma" w:cs="Tahoma"/>
        </w:rPr>
      </w:pPr>
      <w:r w:rsidRPr="00076910">
        <w:rPr>
          <w:rFonts w:ascii="Tahoma" w:hAnsi="Tahoma" w:cs="Tahoma"/>
        </w:rPr>
        <w:t>člen</w:t>
      </w:r>
    </w:p>
    <w:p w14:paraId="7C3FA93B" w14:textId="77777777" w:rsidR="00283D55" w:rsidRPr="00076910" w:rsidRDefault="00283D55" w:rsidP="000B1478">
      <w:pPr>
        <w:keepLines/>
        <w:widowControl w:val="0"/>
        <w:tabs>
          <w:tab w:val="left" w:pos="1418"/>
          <w:tab w:val="left" w:pos="1702"/>
        </w:tabs>
        <w:jc w:val="both"/>
        <w:rPr>
          <w:rFonts w:ascii="Tahoma" w:hAnsi="Tahoma" w:cs="Tahoma"/>
        </w:rPr>
      </w:pPr>
    </w:p>
    <w:p w14:paraId="314C4182" w14:textId="49D6F844" w:rsidR="00F1225D" w:rsidRPr="00076910" w:rsidRDefault="00F1225D" w:rsidP="00852698">
      <w:pPr>
        <w:widowControl w:val="0"/>
        <w:jc w:val="both"/>
        <w:rPr>
          <w:rFonts w:ascii="Tahoma" w:hAnsi="Tahoma" w:cs="Tahoma"/>
          <w:lang w:eastAsia="ko-KR"/>
        </w:rPr>
      </w:pPr>
      <w:r w:rsidRPr="00076910">
        <w:rPr>
          <w:rFonts w:ascii="Tahoma" w:hAnsi="Tahoma" w:cs="Tahoma"/>
        </w:rPr>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6D4F51">
        <w:rPr>
          <w:rFonts w:ascii="Tahoma" w:hAnsi="Tahoma" w:cs="Tahoma"/>
        </w:rPr>
        <w:t xml:space="preserve">sto dvajset </w:t>
      </w:r>
      <w:r w:rsidR="00F03F82" w:rsidRPr="00076910">
        <w:rPr>
          <w:rFonts w:ascii="Tahoma" w:hAnsi="Tahoma" w:cs="Tahoma"/>
        </w:rPr>
        <w:t>(</w:t>
      </w:r>
      <w:r w:rsidR="006D4F51">
        <w:rPr>
          <w:rFonts w:ascii="Tahoma" w:hAnsi="Tahoma" w:cs="Tahoma"/>
        </w:rPr>
        <w:t>12</w:t>
      </w:r>
      <w:r w:rsidR="005C464F">
        <w:rPr>
          <w:rFonts w:ascii="Tahoma" w:hAnsi="Tahoma" w:cs="Tahoma"/>
        </w:rPr>
        <w:t>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14:paraId="5579E27B" w14:textId="77777777" w:rsidR="00C12298" w:rsidRPr="00076910" w:rsidRDefault="00C12298" w:rsidP="000B1478">
      <w:pPr>
        <w:keepLines/>
        <w:widowControl w:val="0"/>
        <w:tabs>
          <w:tab w:val="left" w:pos="1418"/>
          <w:tab w:val="left" w:pos="1702"/>
        </w:tabs>
        <w:jc w:val="both"/>
        <w:rPr>
          <w:rFonts w:ascii="Tahoma" w:hAnsi="Tahoma" w:cs="Tahoma"/>
        </w:rPr>
      </w:pPr>
    </w:p>
    <w:p w14:paraId="3FF262BF" w14:textId="37FF98C9" w:rsidR="00A3464E" w:rsidRPr="00076910" w:rsidRDefault="00A3464E" w:rsidP="000B1478">
      <w:pPr>
        <w:keepLines/>
        <w:widowControl w:val="0"/>
        <w:jc w:val="both"/>
        <w:rPr>
          <w:rFonts w:ascii="Tahoma" w:hAnsi="Tahoma" w:cs="Tahoma"/>
        </w:rPr>
      </w:pPr>
      <w:r w:rsidRPr="00076910">
        <w:rPr>
          <w:rFonts w:ascii="Tahoma" w:hAnsi="Tahoma" w:cs="Tahoma"/>
        </w:rPr>
        <w:t>V primeru, da naročnik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14:paraId="50C31FF6" w14:textId="77777777" w:rsidR="00A3464E" w:rsidRPr="00076910" w:rsidRDefault="00A3464E" w:rsidP="000B1478">
      <w:pPr>
        <w:keepLines/>
        <w:widowControl w:val="0"/>
        <w:tabs>
          <w:tab w:val="left" w:pos="1418"/>
          <w:tab w:val="left" w:pos="1702"/>
        </w:tabs>
        <w:jc w:val="both"/>
        <w:rPr>
          <w:rFonts w:ascii="Tahoma" w:hAnsi="Tahoma" w:cs="Tahoma"/>
        </w:rPr>
      </w:pPr>
    </w:p>
    <w:p w14:paraId="68AE13C1" w14:textId="77777777" w:rsidR="00283D55"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14:paraId="7938C8D3" w14:textId="77777777" w:rsidR="00283D55" w:rsidRPr="00076910" w:rsidRDefault="00283D55" w:rsidP="000B1478">
      <w:pPr>
        <w:keepLines/>
        <w:widowControl w:val="0"/>
        <w:tabs>
          <w:tab w:val="left" w:pos="1418"/>
          <w:tab w:val="left" w:pos="1702"/>
        </w:tabs>
        <w:jc w:val="both"/>
        <w:rPr>
          <w:rFonts w:ascii="Tahoma" w:hAnsi="Tahoma" w:cs="Tahoma"/>
        </w:rPr>
      </w:pPr>
    </w:p>
    <w:p w14:paraId="127D2E35" w14:textId="77777777" w:rsidR="00283D55" w:rsidRPr="00076910" w:rsidRDefault="00F1225D" w:rsidP="002858BA">
      <w:pPr>
        <w:keepLines/>
        <w:widowControl w:val="0"/>
        <w:numPr>
          <w:ilvl w:val="0"/>
          <w:numId w:val="12"/>
        </w:numPr>
        <w:jc w:val="center"/>
        <w:rPr>
          <w:rFonts w:ascii="Tahoma" w:hAnsi="Tahoma" w:cs="Tahoma"/>
        </w:rPr>
      </w:pPr>
      <w:r w:rsidRPr="00076910">
        <w:rPr>
          <w:rFonts w:ascii="Tahoma" w:hAnsi="Tahoma" w:cs="Tahoma"/>
        </w:rPr>
        <w:t>č</w:t>
      </w:r>
      <w:r w:rsidR="00283D55" w:rsidRPr="00076910">
        <w:rPr>
          <w:rFonts w:ascii="Tahoma" w:hAnsi="Tahoma" w:cs="Tahoma"/>
        </w:rPr>
        <w:t>len</w:t>
      </w:r>
    </w:p>
    <w:p w14:paraId="67625BED" w14:textId="77777777" w:rsidR="00F1225D" w:rsidRPr="004E7284" w:rsidRDefault="00F1225D" w:rsidP="000B1478">
      <w:pPr>
        <w:keepLines/>
        <w:widowControl w:val="0"/>
        <w:rPr>
          <w:rFonts w:ascii="Tahoma" w:hAnsi="Tahoma" w:cs="Tahoma"/>
        </w:rPr>
      </w:pPr>
    </w:p>
    <w:p w14:paraId="436D8789" w14:textId="516A815B" w:rsidR="00406803" w:rsidRDefault="00406803" w:rsidP="00406803">
      <w:pPr>
        <w:pStyle w:val="Telobesedila-zamik"/>
        <w:tabs>
          <w:tab w:val="left" w:pos="0"/>
        </w:tabs>
        <w:ind w:left="0"/>
        <w:rPr>
          <w:rFonts w:ascii="Tahoma" w:hAnsi="Tahoma" w:cs="Tahoma"/>
          <w:sz w:val="20"/>
          <w:lang w:val="sl-SI"/>
        </w:rPr>
      </w:pPr>
      <w:r w:rsidRPr="004E7284">
        <w:rPr>
          <w:rFonts w:ascii="Tahoma" w:hAnsi="Tahoma" w:cs="Tahoma"/>
          <w:sz w:val="20"/>
          <w:lang w:val="sl-SI"/>
        </w:rPr>
        <w:t xml:space="preserve">Izvajalec mora takoj ob podpisu zapisnika o sprejemu in izročitvi izvedenih del kot finančno zavarovanje za odpravo napak v garancijskem roku predložiti naročniku podpisan original bianko menice za odpravo napak v garancijskem roku z menično izjavo s pooblastilom za izpolnitev in unovčenje </w:t>
      </w:r>
      <w:r w:rsidRPr="004E7284">
        <w:rPr>
          <w:rFonts w:ascii="Tahoma" w:hAnsi="Tahoma" w:cs="Tahoma"/>
          <w:bCs/>
          <w:iCs/>
          <w:sz w:val="20"/>
          <w:lang w:val="sl-SI"/>
        </w:rPr>
        <w:t xml:space="preserve">(v nadaljevanju: finančno zavarovanje </w:t>
      </w:r>
      <w:r w:rsidRPr="004E7284">
        <w:rPr>
          <w:rFonts w:ascii="Tahoma" w:hAnsi="Tahoma" w:cs="Tahoma"/>
          <w:sz w:val="20"/>
          <w:lang w:val="sl-SI"/>
        </w:rPr>
        <w:t>za odpravo napak v garancijskem roku) v višini 5% (pet odstotkov) pogodbene vrednosti z DDV. Finančno zavarovanje za odpravo napak v garancijskem roku mora biti unovčljivo še 30 (trideset) dni po preteku najdaljšega garancijskega roka</w:t>
      </w:r>
      <w:r w:rsidRPr="004E7284">
        <w:rPr>
          <w:rFonts w:ascii="Tahoma" w:hAnsi="Tahoma" w:cs="Tahoma"/>
          <w:bCs/>
          <w:iCs/>
          <w:sz w:val="20"/>
          <w:lang w:val="sl-SI"/>
        </w:rPr>
        <w:t>, določenega s pogodbo (torej mora veljati: celoten garancijski rok, določen v pogodbi + 30 (trideset) dni)</w:t>
      </w:r>
      <w:r w:rsidRPr="004E7284">
        <w:rPr>
          <w:rFonts w:ascii="Tahoma" w:hAnsi="Tahoma" w:cs="Tahoma"/>
          <w:sz w:val="20"/>
          <w:lang w:val="sl-SI"/>
        </w:rPr>
        <w:t>.</w:t>
      </w:r>
    </w:p>
    <w:p w14:paraId="7DF16FFF" w14:textId="77777777" w:rsidR="00C177BD" w:rsidRPr="004E7284" w:rsidRDefault="00C177BD" w:rsidP="00406803">
      <w:pPr>
        <w:pStyle w:val="Telobesedila-zamik"/>
        <w:tabs>
          <w:tab w:val="left" w:pos="0"/>
        </w:tabs>
        <w:ind w:left="0"/>
        <w:rPr>
          <w:rFonts w:ascii="Tahoma" w:hAnsi="Tahoma" w:cs="Tahoma"/>
          <w:sz w:val="20"/>
          <w:lang w:val="sl-SI"/>
        </w:rPr>
      </w:pPr>
    </w:p>
    <w:p w14:paraId="410F1445" w14:textId="53E3F226" w:rsidR="00A3464E" w:rsidRPr="004E7284" w:rsidRDefault="00A3464E" w:rsidP="000B1478">
      <w:pPr>
        <w:keepLines/>
        <w:widowControl w:val="0"/>
        <w:jc w:val="both"/>
        <w:rPr>
          <w:rFonts w:ascii="Tahoma" w:hAnsi="Tahoma" w:cs="Tahoma"/>
        </w:rPr>
      </w:pPr>
      <w:r w:rsidRPr="004E7284">
        <w:rPr>
          <w:rFonts w:ascii="Tahoma" w:hAnsi="Tahoma" w:cs="Tahoma"/>
        </w:rPr>
        <w:t>V primeru, da naročnik unovči finančno zavarovanje za odpravo napak v garancijsk</w:t>
      </w:r>
      <w:r w:rsidR="00446D1D">
        <w:rPr>
          <w:rFonts w:ascii="Tahoma" w:hAnsi="Tahoma" w:cs="Tahoma"/>
        </w:rPr>
        <w:t>em roku</w:t>
      </w:r>
      <w:r w:rsidRPr="004E7284">
        <w:rPr>
          <w:rFonts w:ascii="Tahoma" w:hAnsi="Tahoma" w:cs="Tahoma"/>
        </w:rPr>
        <w:t xml:space="preserve">, </w:t>
      </w:r>
      <w:r w:rsidR="0030587D" w:rsidRPr="004E7284">
        <w:rPr>
          <w:rFonts w:ascii="Tahoma" w:hAnsi="Tahoma" w:cs="Tahoma"/>
        </w:rPr>
        <w:t xml:space="preserve">mu </w:t>
      </w:r>
      <w:r w:rsidRPr="004E7284">
        <w:rPr>
          <w:rFonts w:ascii="Tahoma" w:hAnsi="Tahoma" w:cs="Tahoma"/>
        </w:rPr>
        <w:t>mora izvajalec nemudoma dostaviti novo finančno zavarovanje za odpravo nap</w:t>
      </w:r>
      <w:r w:rsidR="0030587D" w:rsidRPr="004E7284">
        <w:rPr>
          <w:rFonts w:ascii="Tahoma" w:hAnsi="Tahoma" w:cs="Tahoma"/>
        </w:rPr>
        <w:t>ak v garancijsk</w:t>
      </w:r>
      <w:r w:rsidR="00446D1D">
        <w:rPr>
          <w:rFonts w:ascii="Tahoma" w:hAnsi="Tahoma" w:cs="Tahoma"/>
        </w:rPr>
        <w:t>em roku</w:t>
      </w:r>
      <w:r w:rsidRPr="004E7284">
        <w:rPr>
          <w:rFonts w:ascii="Tahoma" w:hAnsi="Tahoma" w:cs="Tahoma"/>
        </w:rPr>
        <w:t>.</w:t>
      </w:r>
    </w:p>
    <w:p w14:paraId="7A8976B3" w14:textId="77777777" w:rsidR="00A3464E" w:rsidRPr="00076910" w:rsidRDefault="00A3464E" w:rsidP="000B1478">
      <w:pPr>
        <w:keepLines/>
        <w:widowControl w:val="0"/>
        <w:tabs>
          <w:tab w:val="left" w:pos="1418"/>
          <w:tab w:val="left" w:pos="1702"/>
        </w:tabs>
        <w:jc w:val="both"/>
        <w:rPr>
          <w:rFonts w:ascii="Tahoma" w:hAnsi="Tahoma" w:cs="Tahoma"/>
        </w:rPr>
      </w:pPr>
    </w:p>
    <w:p w14:paraId="069BB6DA" w14:textId="77777777" w:rsidR="00283D55" w:rsidRPr="00076910" w:rsidRDefault="00283D55" w:rsidP="002858BA">
      <w:pPr>
        <w:keepLines/>
        <w:widowControl w:val="0"/>
        <w:numPr>
          <w:ilvl w:val="0"/>
          <w:numId w:val="12"/>
        </w:numPr>
        <w:jc w:val="center"/>
        <w:rPr>
          <w:rFonts w:ascii="Tahoma" w:hAnsi="Tahoma" w:cs="Tahoma"/>
        </w:rPr>
      </w:pPr>
      <w:r w:rsidRPr="00076910">
        <w:rPr>
          <w:rFonts w:ascii="Tahoma" w:hAnsi="Tahoma" w:cs="Tahoma"/>
        </w:rPr>
        <w:t>člen</w:t>
      </w:r>
    </w:p>
    <w:p w14:paraId="1EC28C8F" w14:textId="77777777" w:rsidR="00283D55" w:rsidRPr="00312C5C" w:rsidRDefault="00283D55" w:rsidP="000B1478">
      <w:pPr>
        <w:keepLines/>
        <w:widowControl w:val="0"/>
        <w:tabs>
          <w:tab w:val="left" w:pos="1418"/>
          <w:tab w:val="left" w:pos="1702"/>
        </w:tabs>
        <w:jc w:val="both"/>
        <w:rPr>
          <w:rFonts w:ascii="Tahoma" w:hAnsi="Tahoma" w:cs="Tahoma"/>
        </w:rPr>
      </w:pPr>
    </w:p>
    <w:p w14:paraId="289708BE" w14:textId="77777777" w:rsidR="00C94CF2"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r w:rsidR="00127525" w:rsidRPr="00076910">
        <w:rPr>
          <w:rFonts w:ascii="Tahoma" w:hAnsi="Tahoma" w:cs="Tahoma"/>
        </w:rPr>
        <w:t xml:space="preserve"> </w:t>
      </w:r>
    </w:p>
    <w:p w14:paraId="27CEEF0C" w14:textId="77777777" w:rsidR="00342C69" w:rsidRPr="00076910" w:rsidRDefault="00342C69" w:rsidP="000B1478">
      <w:pPr>
        <w:keepLines/>
        <w:widowControl w:val="0"/>
        <w:tabs>
          <w:tab w:val="left" w:pos="709"/>
          <w:tab w:val="left" w:pos="1702"/>
        </w:tabs>
        <w:jc w:val="both"/>
        <w:rPr>
          <w:rFonts w:ascii="Tahoma" w:hAnsi="Tahoma" w:cs="Tahoma"/>
        </w:rPr>
      </w:pPr>
    </w:p>
    <w:p w14:paraId="642417F3" w14:textId="77777777"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lastRenderedPageBreak/>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14:paraId="57B7AA81"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3C14FFEA"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0CAA80D0" w14:textId="77777777" w:rsidR="009E1B44" w:rsidRPr="00076910" w:rsidRDefault="009E1B44" w:rsidP="000B1478">
      <w:pPr>
        <w:keepLines/>
        <w:widowControl w:val="0"/>
        <w:tabs>
          <w:tab w:val="left" w:pos="0"/>
        </w:tabs>
        <w:jc w:val="center"/>
        <w:rPr>
          <w:rFonts w:ascii="Tahoma" w:hAnsi="Tahoma" w:cs="Tahoma"/>
        </w:rPr>
      </w:pPr>
    </w:p>
    <w:p w14:paraId="041C6603" w14:textId="77777777" w:rsidR="009E1B44" w:rsidRPr="00076910" w:rsidRDefault="009E1B44" w:rsidP="004214A9">
      <w:pPr>
        <w:widowControl w:val="0"/>
        <w:tabs>
          <w:tab w:val="left" w:pos="567"/>
          <w:tab w:val="left" w:pos="1418"/>
          <w:tab w:val="left" w:pos="1702"/>
        </w:tabs>
        <w:jc w:val="both"/>
        <w:rPr>
          <w:rFonts w:ascii="Tahoma" w:hAnsi="Tahoma" w:cs="Tahoma"/>
        </w:rPr>
      </w:pPr>
      <w:r w:rsidRPr="00076910">
        <w:rPr>
          <w:rFonts w:ascii="Tahoma" w:hAnsi="Tahoma" w:cs="Tahoma"/>
        </w:rPr>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14:paraId="50822847"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2C50058F" w14:textId="77777777" w:rsidR="009E1B44" w:rsidRPr="00076910" w:rsidRDefault="009E1B44" w:rsidP="000B1478">
      <w:pPr>
        <w:keepLines/>
        <w:widowControl w:val="0"/>
        <w:tabs>
          <w:tab w:val="left" w:pos="567"/>
          <w:tab w:val="left" w:pos="709"/>
          <w:tab w:val="left" w:pos="1702"/>
        </w:tabs>
        <w:jc w:val="both"/>
        <w:rPr>
          <w:rFonts w:ascii="Tahoma" w:hAnsi="Tahoma" w:cs="Tahoma"/>
        </w:rPr>
      </w:pPr>
      <w:r w:rsidRPr="00076910">
        <w:rPr>
          <w:rFonts w:ascii="Tahoma" w:hAnsi="Tahoma" w:cs="Tahoma"/>
        </w:rPr>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14:paraId="14F209A8" w14:textId="77777777" w:rsidR="009E1B44" w:rsidRPr="00076910" w:rsidRDefault="009E1B44" w:rsidP="000B1478">
      <w:pPr>
        <w:keepLines/>
        <w:widowControl w:val="0"/>
        <w:tabs>
          <w:tab w:val="left" w:pos="567"/>
          <w:tab w:val="left" w:pos="709"/>
          <w:tab w:val="left" w:pos="1702"/>
        </w:tabs>
        <w:jc w:val="both"/>
        <w:rPr>
          <w:rFonts w:ascii="Tahoma" w:hAnsi="Tahoma" w:cs="Tahoma"/>
        </w:rPr>
      </w:pPr>
    </w:p>
    <w:p w14:paraId="2469292E" w14:textId="77777777" w:rsidR="00B2201B" w:rsidRPr="00076910" w:rsidRDefault="00B2201B"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14:paraId="715D978F" w14:textId="77777777" w:rsidR="00B2201B" w:rsidRPr="00076910" w:rsidRDefault="00B2201B" w:rsidP="000B1478">
      <w:pPr>
        <w:keepLines/>
        <w:widowControl w:val="0"/>
        <w:tabs>
          <w:tab w:val="left" w:pos="567"/>
          <w:tab w:val="left" w:pos="1418"/>
          <w:tab w:val="left" w:pos="1702"/>
        </w:tabs>
        <w:jc w:val="both"/>
        <w:rPr>
          <w:rFonts w:ascii="Tahoma" w:hAnsi="Tahoma" w:cs="Tahoma"/>
        </w:rPr>
      </w:pPr>
    </w:p>
    <w:p w14:paraId="2E8C3E97"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5549E139"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0E5234A8" w14:textId="77777777" w:rsidR="00B2201B" w:rsidRPr="00076910" w:rsidRDefault="00B2201B" w:rsidP="002858BA">
      <w:pPr>
        <w:keepLines/>
        <w:widowControl w:val="0"/>
        <w:numPr>
          <w:ilvl w:val="0"/>
          <w:numId w:val="12"/>
        </w:numPr>
        <w:jc w:val="center"/>
        <w:rPr>
          <w:rFonts w:ascii="Tahoma" w:hAnsi="Tahoma" w:cs="Tahoma"/>
        </w:rPr>
      </w:pPr>
      <w:r w:rsidRPr="00076910">
        <w:rPr>
          <w:rFonts w:ascii="Tahoma" w:hAnsi="Tahoma" w:cs="Tahoma"/>
        </w:rPr>
        <w:t>člen</w:t>
      </w:r>
    </w:p>
    <w:p w14:paraId="02BAC88F" w14:textId="77777777" w:rsidR="00B2201B" w:rsidRPr="00076910" w:rsidRDefault="00B2201B" w:rsidP="000B1478">
      <w:pPr>
        <w:keepLines/>
        <w:widowControl w:val="0"/>
        <w:jc w:val="both"/>
        <w:rPr>
          <w:rFonts w:ascii="Tahoma" w:hAnsi="Tahoma" w:cs="Tahoma"/>
        </w:rPr>
      </w:pPr>
    </w:p>
    <w:p w14:paraId="52ACB9EA" w14:textId="77777777" w:rsidR="00B2201B" w:rsidRPr="00076910" w:rsidRDefault="004707F8" w:rsidP="000B1478">
      <w:pPr>
        <w:keepLines/>
        <w:widowControl w:val="0"/>
        <w:jc w:val="both"/>
        <w:rPr>
          <w:rFonts w:ascii="Tahoma" w:hAnsi="Tahoma" w:cs="Tahoma"/>
        </w:rPr>
      </w:pPr>
      <w:r>
        <w:rPr>
          <w:rFonts w:ascii="Tahoma" w:hAnsi="Tahoma" w:cs="Tahoma"/>
        </w:rPr>
        <w:t xml:space="preserve">Nobena od pogodbenih strank </w:t>
      </w:r>
      <w:r w:rsidR="00B2201B" w:rsidRPr="00076910">
        <w:rPr>
          <w:rFonts w:ascii="Tahoma" w:hAnsi="Tahoma" w:cs="Tahoma"/>
        </w:rPr>
        <w:t>ni odgovorn</w:t>
      </w:r>
      <w:r>
        <w:rPr>
          <w:rFonts w:ascii="Tahoma" w:hAnsi="Tahoma" w:cs="Tahoma"/>
        </w:rPr>
        <w:t>a</w:t>
      </w:r>
      <w:r w:rsidR="00B2201B" w:rsidRPr="00076910">
        <w:rPr>
          <w:rFonts w:ascii="Tahoma" w:hAnsi="Tahoma" w:cs="Tahoma"/>
        </w:rPr>
        <w:t xml:space="preserve"> za delno ali celotno neizpolnjevanje pogodbenih obveznosti, če je to posledica višje sile.</w:t>
      </w:r>
    </w:p>
    <w:p w14:paraId="4765270B" w14:textId="77777777" w:rsidR="00B2201B" w:rsidRPr="00076910" w:rsidRDefault="00B2201B" w:rsidP="000B1478">
      <w:pPr>
        <w:keepLines/>
        <w:widowControl w:val="0"/>
        <w:jc w:val="both"/>
        <w:rPr>
          <w:rFonts w:ascii="Tahoma" w:hAnsi="Tahoma" w:cs="Tahoma"/>
        </w:rPr>
      </w:pPr>
    </w:p>
    <w:p w14:paraId="0E97A418" w14:textId="77777777" w:rsidR="00BB2FA9" w:rsidRPr="00312C5C" w:rsidRDefault="00BB2FA9" w:rsidP="00BB2FA9">
      <w:pPr>
        <w:jc w:val="both"/>
        <w:rPr>
          <w:rFonts w:ascii="Tahoma" w:hAnsi="Tahoma" w:cs="Tahoma"/>
        </w:rPr>
      </w:pPr>
      <w:r w:rsidRPr="00312C5C">
        <w:rPr>
          <w:rFonts w:ascii="Tahoma" w:hAnsi="Tahoma" w:cs="Tahoma"/>
          <w:bCs/>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312C5C">
        <w:rPr>
          <w:rFonts w:ascii="Tahoma" w:hAnsi="Tahoma" w:cs="Tahoma"/>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6A7EF10D" w14:textId="77777777" w:rsidR="00B2201B" w:rsidRPr="00BB2FA9" w:rsidRDefault="00B2201B" w:rsidP="000B1478">
      <w:pPr>
        <w:keepLines/>
        <w:widowControl w:val="0"/>
        <w:jc w:val="both"/>
        <w:rPr>
          <w:rFonts w:ascii="Tahoma" w:hAnsi="Tahoma" w:cs="Tahoma"/>
          <w:snapToGrid w:val="0"/>
        </w:rPr>
      </w:pPr>
    </w:p>
    <w:p w14:paraId="22F272BD" w14:textId="77777777" w:rsidR="009E1B44" w:rsidRPr="00076910" w:rsidRDefault="00B2201B" w:rsidP="000B1478">
      <w:pPr>
        <w:keepLines/>
        <w:widowControl w:val="0"/>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14:paraId="4A288F88" w14:textId="77777777" w:rsidR="00F77636" w:rsidRPr="00076910" w:rsidRDefault="00F77636" w:rsidP="000B1478">
      <w:pPr>
        <w:keepLines/>
        <w:widowControl w:val="0"/>
        <w:tabs>
          <w:tab w:val="left" w:pos="567"/>
          <w:tab w:val="left" w:pos="1418"/>
          <w:tab w:val="left" w:pos="1702"/>
        </w:tabs>
        <w:jc w:val="both"/>
        <w:rPr>
          <w:rFonts w:ascii="Tahoma" w:hAnsi="Tahoma" w:cs="Tahoma"/>
        </w:rPr>
      </w:pPr>
    </w:p>
    <w:p w14:paraId="11172A34" w14:textId="77777777"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PREDSTAVNIKI POGODBENIH STRANK</w:t>
      </w:r>
    </w:p>
    <w:p w14:paraId="40BABF8B"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5753093E"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27966FE2"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514EFB34" w14:textId="77777777" w:rsidR="00733976" w:rsidRPr="00076910" w:rsidRDefault="00524ED1"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w:t>
      </w:r>
      <w:r w:rsidR="00882F50">
        <w:rPr>
          <w:rFonts w:ascii="Tahoma" w:hAnsi="Tahoma" w:cs="Tahoma"/>
        </w:rPr>
        <w:t>gradbenih</w:t>
      </w:r>
      <w:r w:rsidR="00FD50EB" w:rsidRPr="00076910">
        <w:rPr>
          <w:rFonts w:ascii="Tahoma" w:hAnsi="Tahoma" w:cs="Tahoma"/>
        </w:rPr>
        <w:t xml:space="preserve"> </w:t>
      </w:r>
      <w:r w:rsidRPr="00076910">
        <w:rPr>
          <w:rFonts w:ascii="Tahoma" w:hAnsi="Tahoma" w:cs="Tahoma"/>
        </w:rPr>
        <w:t>del</w:t>
      </w:r>
      <w:r w:rsidR="006D72CC" w:rsidRPr="00076910">
        <w:rPr>
          <w:rFonts w:ascii="Tahoma" w:hAnsi="Tahoma" w:cs="Tahoma"/>
        </w:rPr>
        <w:t xml:space="preserve"> (predstavnik) </w:t>
      </w:r>
      <w:r w:rsidR="00D551B8">
        <w:rPr>
          <w:rFonts w:ascii="Tahoma" w:hAnsi="Tahoma" w:cs="Tahoma"/>
        </w:rPr>
        <w:t xml:space="preserve">pri </w:t>
      </w:r>
      <w:r w:rsidR="00733976" w:rsidRPr="00076910">
        <w:rPr>
          <w:rFonts w:ascii="Tahoma" w:hAnsi="Tahoma" w:cs="Tahoma"/>
        </w:rPr>
        <w:t>izvajalc</w:t>
      </w:r>
      <w:r w:rsidR="00D551B8">
        <w:rPr>
          <w:rFonts w:ascii="Tahoma" w:hAnsi="Tahoma" w:cs="Tahoma"/>
        </w:rPr>
        <w:t>u</w:t>
      </w:r>
      <w:r w:rsidRPr="00076910">
        <w:rPr>
          <w:rFonts w:ascii="Tahoma" w:hAnsi="Tahoma" w:cs="Tahoma"/>
        </w:rPr>
        <w:t>:</w:t>
      </w:r>
    </w:p>
    <w:p w14:paraId="5E07EC61" w14:textId="77777777" w:rsidR="00733976" w:rsidRPr="00076910" w:rsidRDefault="00733976" w:rsidP="000B1478">
      <w:pPr>
        <w:keepLines/>
        <w:widowControl w:val="0"/>
        <w:tabs>
          <w:tab w:val="left" w:pos="567"/>
          <w:tab w:val="left" w:pos="1418"/>
          <w:tab w:val="left" w:pos="1702"/>
        </w:tabs>
        <w:jc w:val="both"/>
        <w:rPr>
          <w:rFonts w:ascii="Tahoma" w:hAnsi="Tahoma" w:cs="Tahoma"/>
        </w:rPr>
      </w:pPr>
    </w:p>
    <w:p w14:paraId="7104340E" w14:textId="77777777" w:rsidR="00BA0A8B" w:rsidRPr="00076910" w:rsidRDefault="00F93E76"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Vodja nadzora</w:t>
      </w:r>
      <w:r w:rsidR="009977A0" w:rsidRPr="00DF67EE">
        <w:rPr>
          <w:rFonts w:ascii="Tahoma" w:hAnsi="Tahoma" w:cs="Tahoma"/>
        </w:rPr>
        <w:t>/</w:t>
      </w:r>
      <w:r w:rsidR="002E5768">
        <w:rPr>
          <w:rFonts w:ascii="Tahoma" w:hAnsi="Tahoma" w:cs="Tahoma"/>
        </w:rPr>
        <w:t>(</w:t>
      </w:r>
      <w:r w:rsidR="009977A0" w:rsidRPr="00DF67EE">
        <w:rPr>
          <w:rFonts w:ascii="Tahoma" w:hAnsi="Tahoma" w:cs="Tahoma"/>
        </w:rPr>
        <w:t>pooblaščeni</w:t>
      </w:r>
      <w:r w:rsidR="002E5768">
        <w:rPr>
          <w:rFonts w:ascii="Tahoma" w:hAnsi="Tahoma" w:cs="Tahoma"/>
        </w:rPr>
        <w:t>)</w:t>
      </w:r>
      <w:r w:rsidR="009977A0" w:rsidRPr="00DF67EE">
        <w:rPr>
          <w:rFonts w:ascii="Tahoma" w:hAnsi="Tahoma" w:cs="Tahoma"/>
        </w:rPr>
        <w:t xml:space="preserve"> strokovnjak za </w:t>
      </w:r>
      <w:r w:rsidR="009977A0">
        <w:rPr>
          <w:rFonts w:ascii="Tahoma" w:hAnsi="Tahoma" w:cs="Tahoma"/>
        </w:rPr>
        <w:t>gradbena</w:t>
      </w:r>
      <w:r w:rsidR="009977A0" w:rsidRPr="00DF67EE">
        <w:rPr>
          <w:rFonts w:ascii="Tahoma" w:hAnsi="Tahoma" w:cs="Tahoma"/>
        </w:rPr>
        <w:t xml:space="preserve"> dela </w:t>
      </w:r>
      <w:r w:rsidR="009E1B44" w:rsidRPr="00076910">
        <w:rPr>
          <w:rFonts w:ascii="Tahoma" w:hAnsi="Tahoma" w:cs="Tahoma"/>
        </w:rPr>
        <w:t>in skrbnik pogodbe</w:t>
      </w:r>
      <w:r w:rsidR="00282E8A" w:rsidRPr="00076910">
        <w:rPr>
          <w:rFonts w:ascii="Tahoma" w:hAnsi="Tahoma" w:cs="Tahoma"/>
        </w:rPr>
        <w:t xml:space="preserve"> </w:t>
      </w:r>
      <w:r w:rsidR="006D72CC" w:rsidRPr="00076910">
        <w:rPr>
          <w:rFonts w:ascii="Tahoma" w:hAnsi="Tahoma" w:cs="Tahoma"/>
        </w:rPr>
        <w:t xml:space="preserve">(predstavnik) </w:t>
      </w:r>
      <w:r w:rsidR="00282E8A" w:rsidRPr="00076910">
        <w:rPr>
          <w:rFonts w:ascii="Tahoma" w:hAnsi="Tahoma" w:cs="Tahoma"/>
        </w:rPr>
        <w:t>pri naročniku</w:t>
      </w:r>
      <w:r w:rsidR="009E1B44" w:rsidRPr="00076910">
        <w:rPr>
          <w:rFonts w:ascii="Tahoma" w:hAnsi="Tahoma" w:cs="Tahoma"/>
        </w:rPr>
        <w:t>:</w:t>
      </w:r>
    </w:p>
    <w:p w14:paraId="494DEFBA" w14:textId="77777777" w:rsidR="008469B1" w:rsidRPr="00076910" w:rsidRDefault="008469B1" w:rsidP="000B1478">
      <w:pPr>
        <w:keepLines/>
        <w:widowControl w:val="0"/>
        <w:tabs>
          <w:tab w:val="left" w:pos="567"/>
          <w:tab w:val="left" w:pos="1418"/>
          <w:tab w:val="left" w:pos="1702"/>
        </w:tabs>
        <w:jc w:val="both"/>
        <w:rPr>
          <w:rFonts w:ascii="Tahoma" w:hAnsi="Tahoma" w:cs="Tahoma"/>
        </w:rPr>
      </w:pPr>
    </w:p>
    <w:p w14:paraId="4DF2891D"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14:paraId="6C82EF81"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762B1D20" w14:textId="77777777" w:rsidR="00733976" w:rsidRPr="00076910" w:rsidRDefault="00733976" w:rsidP="000B1478">
      <w:pPr>
        <w:keepLines/>
        <w:widowControl w:val="0"/>
        <w:jc w:val="both"/>
        <w:rPr>
          <w:rFonts w:ascii="Tahoma" w:hAnsi="Tahoma" w:cs="Tahoma"/>
        </w:rPr>
      </w:pPr>
      <w:r w:rsidRPr="00076910">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200A19">
        <w:rPr>
          <w:rFonts w:ascii="Tahoma" w:hAnsi="Tahoma" w:cs="Tahoma"/>
        </w:rPr>
        <w:t>treh</w:t>
      </w:r>
      <w:r w:rsidR="004F76A7" w:rsidRPr="00076910">
        <w:rPr>
          <w:rFonts w:ascii="Tahoma" w:hAnsi="Tahoma" w:cs="Tahoma"/>
        </w:rPr>
        <w:t xml:space="preserve"> </w:t>
      </w:r>
      <w:r w:rsidRPr="00076910">
        <w:rPr>
          <w:rFonts w:ascii="Tahoma" w:hAnsi="Tahoma" w:cs="Tahoma"/>
        </w:rPr>
        <w:t>(3) koledarskih dneh pred navedenim dnevom primopredaje poslov.</w:t>
      </w:r>
    </w:p>
    <w:p w14:paraId="6F0938CD"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4FD50B21" w14:textId="77777777" w:rsidR="009E1B44" w:rsidRPr="00076910" w:rsidRDefault="00C018DD" w:rsidP="002858BA">
      <w:pPr>
        <w:keepLines/>
        <w:widowControl w:val="0"/>
        <w:numPr>
          <w:ilvl w:val="0"/>
          <w:numId w:val="10"/>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14:paraId="3B18D82A" w14:textId="77777777" w:rsidR="009E1B44" w:rsidRPr="00076910" w:rsidRDefault="009E1B44" w:rsidP="000B1478">
      <w:pPr>
        <w:keepLines/>
        <w:widowControl w:val="0"/>
        <w:jc w:val="both"/>
        <w:rPr>
          <w:rFonts w:ascii="Tahoma" w:hAnsi="Tahoma" w:cs="Tahoma"/>
        </w:rPr>
      </w:pPr>
    </w:p>
    <w:p w14:paraId="4329A1AB"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2F2BF1DE" w14:textId="77777777" w:rsidR="009E1B44" w:rsidRPr="00076910" w:rsidRDefault="009E1B44" w:rsidP="000B1478">
      <w:pPr>
        <w:keepLines/>
        <w:widowControl w:val="0"/>
        <w:jc w:val="both"/>
        <w:rPr>
          <w:rFonts w:ascii="Tahoma" w:hAnsi="Tahoma" w:cs="Tahoma"/>
        </w:rPr>
      </w:pPr>
    </w:p>
    <w:p w14:paraId="43EA95D5" w14:textId="0F55FB6F" w:rsidR="00C018DD" w:rsidRPr="00076910" w:rsidRDefault="00C018DD" w:rsidP="00BD3F20">
      <w:pPr>
        <w:widowControl w:val="0"/>
        <w:jc w:val="both"/>
        <w:rPr>
          <w:rFonts w:ascii="Tahoma" w:hAnsi="Tahoma" w:cs="Tahoma"/>
        </w:rPr>
      </w:pPr>
      <w:r w:rsidRPr="00076910">
        <w:rPr>
          <w:rFonts w:ascii="Tahoma" w:hAnsi="Tahoma" w:cs="Tahoma"/>
        </w:rPr>
        <w:t xml:space="preserve">Naročnik lahko s pisnim obvestilom izvajalcu, poslanim s priporočeno pošiljko po pošti, </w:t>
      </w:r>
      <w:r w:rsidR="005B1405">
        <w:rPr>
          <w:rFonts w:ascii="Tahoma" w:hAnsi="Tahoma" w:cs="Tahoma"/>
        </w:rPr>
        <w:t xml:space="preserve">odpove pogodbo, </w:t>
      </w:r>
      <w:r w:rsidRPr="00076910">
        <w:rPr>
          <w:rFonts w:ascii="Tahoma" w:hAnsi="Tahoma" w:cs="Tahoma"/>
        </w:rPr>
        <w:t>če se okoliščine po sklenitvi pogodbe spremenijo tako, da sklenjena pogodba ne izraža več prave volje naročnika. V tem primeru je naročnik dolžan izvajalcu povrniti vse dokazljive stroške in mu plačati do tedaj opravljena dela.</w:t>
      </w:r>
    </w:p>
    <w:p w14:paraId="1982F176" w14:textId="77777777" w:rsidR="00C018DD" w:rsidRPr="00076910" w:rsidRDefault="00C018DD" w:rsidP="000B1478">
      <w:pPr>
        <w:keepLines/>
        <w:widowControl w:val="0"/>
        <w:jc w:val="both"/>
        <w:rPr>
          <w:rFonts w:ascii="Tahoma" w:hAnsi="Tahoma" w:cs="Tahoma"/>
        </w:rPr>
      </w:pPr>
    </w:p>
    <w:p w14:paraId="4F75F09E"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14:paraId="7A9CB270"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14:paraId="6876791B"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14:paraId="2410FBEB"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14:paraId="3A9D2A8E"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14:paraId="3A766EAA"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14:paraId="6C804ADE"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14:paraId="10C5220F"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p>
    <w:p w14:paraId="75B85337" w14:textId="77777777" w:rsidR="009E1B44" w:rsidRPr="00076910" w:rsidRDefault="009E1B44" w:rsidP="000B1478">
      <w:pPr>
        <w:keepLines/>
        <w:widowControl w:val="0"/>
        <w:tabs>
          <w:tab w:val="left" w:pos="1418"/>
          <w:tab w:val="left" w:pos="1702"/>
        </w:tabs>
        <w:ind w:left="284"/>
        <w:jc w:val="both"/>
        <w:rPr>
          <w:rFonts w:ascii="Tahoma" w:hAnsi="Tahoma" w:cs="Tahoma"/>
        </w:rPr>
      </w:pPr>
    </w:p>
    <w:p w14:paraId="3B5D66E8" w14:textId="4C1E1251" w:rsidR="009E1B44" w:rsidRPr="00076910" w:rsidRDefault="009E1B44" w:rsidP="000B1478">
      <w:pPr>
        <w:keepLines/>
        <w:widowControl w:val="0"/>
        <w:jc w:val="both"/>
        <w:rPr>
          <w:rFonts w:ascii="Tahoma" w:hAnsi="Tahoma" w:cs="Tahoma"/>
        </w:rPr>
      </w:pPr>
      <w:r w:rsidRPr="00BD3F20">
        <w:rPr>
          <w:rFonts w:ascii="Tahoma" w:hAnsi="Tahoma" w:cs="Tahoma"/>
        </w:rPr>
        <w:t xml:space="preserve">V </w:t>
      </w:r>
      <w:r w:rsidR="00253C12" w:rsidRPr="00BD3F20">
        <w:rPr>
          <w:rFonts w:ascii="Tahoma" w:hAnsi="Tahoma" w:cs="Tahoma"/>
        </w:rPr>
        <w:t xml:space="preserve">navedenih </w:t>
      </w:r>
      <w:r w:rsidRPr="00BD3F20">
        <w:rPr>
          <w:rFonts w:ascii="Tahoma" w:hAnsi="Tahoma" w:cs="Tahoma"/>
        </w:rPr>
        <w:t>primer</w:t>
      </w:r>
      <w:r w:rsidR="00253C12" w:rsidRPr="00BD3F20">
        <w:rPr>
          <w:rFonts w:ascii="Tahoma" w:hAnsi="Tahoma" w:cs="Tahoma"/>
        </w:rPr>
        <w:t>ih</w:t>
      </w:r>
      <w:r w:rsidRPr="00BD3F20">
        <w:rPr>
          <w:rFonts w:ascii="Tahoma" w:hAnsi="Tahoma" w:cs="Tahoma"/>
        </w:rPr>
        <w:t xml:space="preserve"> </w:t>
      </w:r>
      <w:r w:rsidR="00253C12" w:rsidRPr="00BD3F20">
        <w:rPr>
          <w:rFonts w:ascii="Tahoma" w:hAnsi="Tahoma" w:cs="Tahoma"/>
        </w:rPr>
        <w:t xml:space="preserve">iz prejšnjega odstavka </w:t>
      </w:r>
      <w:r w:rsidRPr="00BD3F20">
        <w:rPr>
          <w:rFonts w:ascii="Tahoma" w:hAnsi="Tahoma" w:cs="Tahoma"/>
        </w:rPr>
        <w:t>naročnik lahko unovči finančno zavarovanje za dobro izvedbo pogodbenih obveznosti</w:t>
      </w:r>
      <w:r w:rsidR="006E499F" w:rsidRPr="00BD3F20">
        <w:rPr>
          <w:rFonts w:ascii="Tahoma" w:hAnsi="Tahoma" w:cs="Tahoma"/>
        </w:rPr>
        <w:t>.</w:t>
      </w:r>
    </w:p>
    <w:p w14:paraId="0941AAED" w14:textId="77777777" w:rsidR="009E1B44" w:rsidRPr="00076910" w:rsidRDefault="009E1B44" w:rsidP="000B1478">
      <w:pPr>
        <w:keepLines/>
        <w:widowControl w:val="0"/>
        <w:jc w:val="both"/>
        <w:rPr>
          <w:rFonts w:ascii="Tahoma" w:hAnsi="Tahoma" w:cs="Tahoma"/>
        </w:rPr>
      </w:pPr>
    </w:p>
    <w:p w14:paraId="3746F501" w14:textId="77777777" w:rsidR="009E1B44" w:rsidRPr="00076910" w:rsidRDefault="007C0BE9" w:rsidP="000B1478">
      <w:pPr>
        <w:keepLines/>
        <w:widowControl w:val="0"/>
        <w:jc w:val="both"/>
        <w:rPr>
          <w:rFonts w:ascii="Tahoma" w:hAnsi="Tahoma" w:cs="Tahoma"/>
        </w:rPr>
      </w:pPr>
      <w:r w:rsidRPr="00076910">
        <w:rPr>
          <w:rFonts w:ascii="Tahoma" w:hAnsi="Tahoma" w:cs="Tahoma"/>
        </w:rPr>
        <w:t>O odstopu od pogodbe naročnik obvesti izvajalca s priporočeno pošiljko po pošti.</w:t>
      </w:r>
    </w:p>
    <w:p w14:paraId="3831F5F7" w14:textId="77777777" w:rsidR="006C13E2" w:rsidRPr="00076910" w:rsidRDefault="006C13E2" w:rsidP="000B1478">
      <w:pPr>
        <w:keepLines/>
        <w:widowControl w:val="0"/>
        <w:jc w:val="both"/>
        <w:rPr>
          <w:rFonts w:ascii="Tahoma" w:hAnsi="Tahoma" w:cs="Tahoma"/>
        </w:rPr>
      </w:pPr>
    </w:p>
    <w:p w14:paraId="6FB5CCF5" w14:textId="77777777" w:rsidR="006C13E2" w:rsidRPr="00076910" w:rsidRDefault="006C13E2" w:rsidP="000B1478">
      <w:pPr>
        <w:keepLines/>
        <w:widowControl w:val="0"/>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14:paraId="2C84D71B" w14:textId="77777777" w:rsidR="00253C12" w:rsidRPr="00076910" w:rsidRDefault="00253C12" w:rsidP="000B1478">
      <w:pPr>
        <w:keepLines/>
        <w:widowControl w:val="0"/>
        <w:jc w:val="both"/>
        <w:rPr>
          <w:rFonts w:ascii="Tahoma" w:hAnsi="Tahoma" w:cs="Tahoma"/>
        </w:rPr>
      </w:pPr>
    </w:p>
    <w:p w14:paraId="7F3CE346" w14:textId="77777777" w:rsidR="006C13E2" w:rsidRPr="00076910" w:rsidRDefault="00253C12" w:rsidP="000B1478">
      <w:pPr>
        <w:keepLines/>
        <w:widowControl w:val="0"/>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5DE7E4AC" w14:textId="7E5827C3" w:rsidR="006F69C4" w:rsidRDefault="006F69C4" w:rsidP="000B1478">
      <w:pPr>
        <w:keepLines/>
        <w:widowControl w:val="0"/>
        <w:jc w:val="both"/>
        <w:rPr>
          <w:rFonts w:ascii="Tahoma" w:hAnsi="Tahoma" w:cs="Tahoma"/>
        </w:rPr>
      </w:pPr>
    </w:p>
    <w:p w14:paraId="16FA714F" w14:textId="1C385F75" w:rsidR="00852698" w:rsidRDefault="00852698" w:rsidP="00852698">
      <w:pPr>
        <w:keepLines/>
        <w:widowControl w:val="0"/>
        <w:numPr>
          <w:ilvl w:val="0"/>
          <w:numId w:val="10"/>
        </w:numPr>
        <w:tabs>
          <w:tab w:val="left" w:pos="540"/>
        </w:tabs>
        <w:jc w:val="center"/>
        <w:rPr>
          <w:rFonts w:ascii="Tahoma" w:hAnsi="Tahoma" w:cs="Tahoma"/>
        </w:rPr>
      </w:pPr>
      <w:r>
        <w:rPr>
          <w:rFonts w:ascii="Tahoma" w:hAnsi="Tahoma" w:cs="Tahoma"/>
        </w:rPr>
        <w:t xml:space="preserve"> RAZVEZNI POGOJ</w:t>
      </w:r>
    </w:p>
    <w:p w14:paraId="562D6F28" w14:textId="39B2C68C" w:rsidR="00852698" w:rsidRDefault="00852698" w:rsidP="000B1478">
      <w:pPr>
        <w:keepLines/>
        <w:widowControl w:val="0"/>
        <w:jc w:val="both"/>
        <w:rPr>
          <w:rFonts w:ascii="Tahoma" w:hAnsi="Tahoma" w:cs="Tahoma"/>
        </w:rPr>
      </w:pPr>
    </w:p>
    <w:p w14:paraId="1A77C7CC" w14:textId="1951A647" w:rsidR="00852698" w:rsidRDefault="00852698" w:rsidP="00852698">
      <w:pPr>
        <w:keepLines/>
        <w:widowControl w:val="0"/>
        <w:numPr>
          <w:ilvl w:val="0"/>
          <w:numId w:val="12"/>
        </w:numPr>
        <w:jc w:val="center"/>
        <w:rPr>
          <w:rFonts w:ascii="Tahoma" w:hAnsi="Tahoma" w:cs="Tahoma"/>
        </w:rPr>
      </w:pPr>
      <w:r>
        <w:rPr>
          <w:rFonts w:ascii="Tahoma" w:hAnsi="Tahoma" w:cs="Tahoma"/>
        </w:rPr>
        <w:t>člen</w:t>
      </w:r>
    </w:p>
    <w:p w14:paraId="34A832F4" w14:textId="77777777" w:rsidR="00852698" w:rsidRDefault="00852698" w:rsidP="000B1478">
      <w:pPr>
        <w:keepLines/>
        <w:widowControl w:val="0"/>
        <w:jc w:val="both"/>
        <w:rPr>
          <w:rFonts w:ascii="Tahoma" w:hAnsi="Tahoma" w:cs="Tahoma"/>
        </w:rPr>
      </w:pPr>
    </w:p>
    <w:p w14:paraId="14464A00" w14:textId="77777777" w:rsidR="00852698" w:rsidRPr="00076910" w:rsidRDefault="00852698" w:rsidP="00852698">
      <w:pPr>
        <w:keepLines/>
        <w:widowControl w:val="0"/>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14:paraId="6791AD9A" w14:textId="0BA8C479" w:rsidR="00852698" w:rsidRDefault="00852698" w:rsidP="00852698">
      <w:pPr>
        <w:keepLines/>
        <w:widowControl w:val="0"/>
        <w:numPr>
          <w:ilvl w:val="0"/>
          <w:numId w:val="14"/>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sodišče s pravnomočno odločitvijo ugotovilo kršitev obveznosti iz drugega odstavka 3.</w:t>
      </w:r>
      <w:r w:rsidR="00853FE7">
        <w:rPr>
          <w:rFonts w:ascii="Tahoma" w:hAnsi="Tahoma" w:cs="Tahoma"/>
        </w:rPr>
        <w:t xml:space="preserve"> </w:t>
      </w:r>
      <w:r w:rsidRPr="005B2EC7">
        <w:rPr>
          <w:rFonts w:ascii="Tahoma" w:hAnsi="Tahoma" w:cs="Tahoma"/>
        </w:rPr>
        <w:t xml:space="preserve">člena </w:t>
      </w:r>
      <w:r>
        <w:rPr>
          <w:rFonts w:ascii="Tahoma" w:hAnsi="Tahoma" w:cs="Tahoma"/>
        </w:rPr>
        <w:t>ZJN-3</w:t>
      </w:r>
      <w:r w:rsidRPr="005B2EC7">
        <w:rPr>
          <w:rFonts w:ascii="Tahoma" w:hAnsi="Tahoma" w:cs="Tahoma"/>
        </w:rPr>
        <w:t xml:space="preserve"> s strani izvajalca ali njegovega podizvajalca</w:t>
      </w:r>
      <w:r>
        <w:rPr>
          <w:rFonts w:ascii="Tahoma" w:hAnsi="Tahoma" w:cs="Tahoma"/>
        </w:rPr>
        <w:t xml:space="preserve"> ali</w:t>
      </w:r>
    </w:p>
    <w:p w14:paraId="5ABDD159" w14:textId="77777777" w:rsidR="00852698" w:rsidRDefault="00852698" w:rsidP="00852698">
      <w:pPr>
        <w:keepLines/>
        <w:widowControl w:val="0"/>
        <w:numPr>
          <w:ilvl w:val="0"/>
          <w:numId w:val="14"/>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hAnsi="Tahoma" w:cs="Tahoma"/>
        </w:rPr>
        <w:t>.</w:t>
      </w:r>
    </w:p>
    <w:p w14:paraId="3F152C75" w14:textId="77777777" w:rsidR="00852698" w:rsidRDefault="00852698" w:rsidP="00852698">
      <w:pPr>
        <w:keepLines/>
        <w:widowControl w:val="0"/>
        <w:tabs>
          <w:tab w:val="left" w:pos="1418"/>
          <w:tab w:val="left" w:pos="1702"/>
        </w:tabs>
        <w:jc w:val="both"/>
        <w:rPr>
          <w:rFonts w:ascii="Tahoma" w:hAnsi="Tahoma" w:cs="Tahoma"/>
        </w:rPr>
      </w:pPr>
    </w:p>
    <w:p w14:paraId="2A575846" w14:textId="77777777" w:rsidR="00852698" w:rsidRDefault="00852698" w:rsidP="00852698">
      <w:pPr>
        <w:keepLines/>
        <w:widowControl w:val="0"/>
        <w:numPr>
          <w:ilvl w:val="12"/>
          <w:numId w:val="0"/>
        </w:numPr>
        <w:ind w:right="7"/>
        <w:jc w:val="both"/>
        <w:rPr>
          <w:rFonts w:ascii="Tahoma" w:hAnsi="Tahoma" w:cs="Tahoma"/>
        </w:rPr>
      </w:pPr>
      <w:r w:rsidRPr="005B2EC7">
        <w:rPr>
          <w:rFonts w:ascii="Tahoma" w:hAnsi="Tahoma" w:cs="Tahoma"/>
        </w:rPr>
        <w:t xml:space="preserve">V primeru seznanitve naročnika s kršitvijo </w:t>
      </w:r>
      <w:r>
        <w:rPr>
          <w:rFonts w:ascii="Tahoma" w:hAnsi="Tahoma" w:cs="Tahoma"/>
        </w:rPr>
        <w:t>bo naročnik o tem obvestil</w:t>
      </w:r>
      <w:r w:rsidRPr="005B2EC7">
        <w:rPr>
          <w:rFonts w:ascii="Tahoma" w:hAnsi="Tahoma" w:cs="Tahoma"/>
        </w:rPr>
        <w:t xml:space="preserve"> izvajalca v desetih </w:t>
      </w:r>
      <w:r>
        <w:rPr>
          <w:rFonts w:ascii="Tahoma" w:hAnsi="Tahoma" w:cs="Tahoma"/>
        </w:rPr>
        <w:t xml:space="preserve">(10) </w:t>
      </w:r>
      <w:r w:rsidRPr="005B2EC7">
        <w:rPr>
          <w:rFonts w:ascii="Tahoma" w:hAnsi="Tahoma" w:cs="Tahoma"/>
        </w:rPr>
        <w:t xml:space="preserve">dneh. </w:t>
      </w:r>
    </w:p>
    <w:p w14:paraId="73E2521D" w14:textId="77777777" w:rsidR="00852698" w:rsidRDefault="00852698" w:rsidP="00852698">
      <w:pPr>
        <w:keepLines/>
        <w:widowControl w:val="0"/>
        <w:numPr>
          <w:ilvl w:val="12"/>
          <w:numId w:val="0"/>
        </w:numPr>
        <w:ind w:right="7"/>
        <w:jc w:val="both"/>
        <w:rPr>
          <w:rFonts w:ascii="Tahoma" w:hAnsi="Tahoma" w:cs="Tahoma"/>
        </w:rPr>
      </w:pPr>
    </w:p>
    <w:p w14:paraId="4C7516D3" w14:textId="77777777" w:rsidR="00852698" w:rsidRDefault="00852698" w:rsidP="00852698">
      <w:pPr>
        <w:keepLines/>
        <w:widowControl w:val="0"/>
        <w:numPr>
          <w:ilvl w:val="12"/>
          <w:numId w:val="0"/>
        </w:numPr>
        <w:ind w:right="7"/>
        <w:jc w:val="both"/>
        <w:rPr>
          <w:rFonts w:ascii="Tahoma" w:hAnsi="Tahoma" w:cs="Tahoma"/>
        </w:rPr>
      </w:pPr>
      <w:r w:rsidRPr="005B2EC7">
        <w:rPr>
          <w:rFonts w:ascii="Tahoma" w:hAnsi="Tahoma" w:cs="Tahoma"/>
        </w:rPr>
        <w:t xml:space="preserve">Izvajalec lahko v roku, ki ga določi naročnik, ki pa ne sme biti daljši kot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2F972E5" w14:textId="77777777" w:rsidR="00852698" w:rsidRDefault="00852698" w:rsidP="00852698">
      <w:pPr>
        <w:keepLines/>
        <w:widowControl w:val="0"/>
        <w:numPr>
          <w:ilvl w:val="12"/>
          <w:numId w:val="0"/>
        </w:numPr>
        <w:ind w:right="7"/>
        <w:jc w:val="both"/>
        <w:rPr>
          <w:rFonts w:ascii="Tahoma" w:hAnsi="Tahoma" w:cs="Tahoma"/>
        </w:rPr>
      </w:pPr>
    </w:p>
    <w:p w14:paraId="76B997A6" w14:textId="06D9A558" w:rsidR="00852698" w:rsidRDefault="00852698" w:rsidP="00852698">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 podizvajalca ali če jih je, pa naročnik oceni, da ti ukrepi ne zadoščajo, lahko izvajalec zamenja podizvajalca v roku, ki ga določi naročnik in ne sme biti daljši od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v skladu s 94.</w:t>
      </w:r>
      <w:r w:rsidR="00853FE7">
        <w:rPr>
          <w:rFonts w:ascii="Tahoma" w:hAnsi="Tahoma" w:cs="Tahoma"/>
        </w:rPr>
        <w:t xml:space="preserve"> </w:t>
      </w:r>
      <w:r w:rsidRPr="005B2EC7">
        <w:rPr>
          <w:rFonts w:ascii="Tahoma" w:hAnsi="Tahoma" w:cs="Tahoma"/>
        </w:rPr>
        <w:t xml:space="preserve">členom </w:t>
      </w:r>
      <w:r>
        <w:rPr>
          <w:rFonts w:ascii="Tahoma" w:hAnsi="Tahoma" w:cs="Tahoma"/>
        </w:rPr>
        <w:t>ZJN-3</w:t>
      </w:r>
      <w:r w:rsidRPr="005B2EC7">
        <w:rPr>
          <w:rFonts w:ascii="Tahoma" w:hAnsi="Tahoma" w:cs="Tahoma"/>
        </w:rPr>
        <w:t xml:space="preserve">, ali sam prevzame del, ki ga je oddal v podizvajanje temu podizvajalcu, če ta zamenjava ali prevzem ne pomeni bistvene spremembe pogodbe. </w:t>
      </w:r>
    </w:p>
    <w:p w14:paraId="48FBC10D" w14:textId="77777777" w:rsidR="00852698" w:rsidRDefault="00852698" w:rsidP="00852698">
      <w:pPr>
        <w:keepLines/>
        <w:widowControl w:val="0"/>
        <w:tabs>
          <w:tab w:val="left" w:pos="1418"/>
          <w:tab w:val="left" w:pos="1702"/>
        </w:tabs>
        <w:jc w:val="both"/>
        <w:rPr>
          <w:rFonts w:ascii="Tahoma" w:hAnsi="Tahoma" w:cs="Tahoma"/>
        </w:rPr>
      </w:pPr>
    </w:p>
    <w:p w14:paraId="7D29F266" w14:textId="21610BA3" w:rsidR="00852698" w:rsidRDefault="00852698" w:rsidP="00852698">
      <w:pPr>
        <w:keepLines/>
        <w:widowControl w:val="0"/>
        <w:numPr>
          <w:ilvl w:val="12"/>
          <w:numId w:val="0"/>
        </w:numPr>
        <w:ind w:right="7"/>
        <w:jc w:val="both"/>
        <w:rPr>
          <w:rFonts w:ascii="Tahoma" w:hAnsi="Tahoma" w:cs="Tahoma"/>
        </w:rPr>
      </w:pPr>
      <w:r w:rsidRPr="005B2EC7">
        <w:rPr>
          <w:rFonts w:ascii="Tahoma" w:hAnsi="Tahoma" w:cs="Tahoma"/>
        </w:rPr>
        <w:lastRenderedPageBreak/>
        <w:t>Če izvajalec n</w:t>
      </w:r>
      <w:r>
        <w:rPr>
          <w:rFonts w:ascii="Tahoma" w:hAnsi="Tahoma" w:cs="Tahoma"/>
        </w:rPr>
        <w:t>e predloži</w:t>
      </w:r>
      <w:r w:rsidRPr="005B2EC7">
        <w:rPr>
          <w:rFonts w:ascii="Tahoma" w:hAnsi="Tahoma" w:cs="Tahoma"/>
        </w:rPr>
        <w:t xml:space="preserve"> dokazov zase ali za podizvajalca ali če jih je, pa naročnik oceni, da ti ukrepi ne zadoščajo, ali če izvajalec ne prevzame del sam ali predlaga novega podizvajalca ali če naročnik v skladu s 94.</w:t>
      </w:r>
      <w:r w:rsidR="00853FE7">
        <w:rPr>
          <w:rFonts w:ascii="Tahoma" w:hAnsi="Tahoma" w:cs="Tahoma"/>
        </w:rPr>
        <w:t xml:space="preserve"> </w:t>
      </w:r>
      <w:r w:rsidRPr="005B2EC7">
        <w:rPr>
          <w:rFonts w:ascii="Tahoma" w:hAnsi="Tahoma" w:cs="Tahoma"/>
        </w:rPr>
        <w:t xml:space="preserve">členom </w:t>
      </w:r>
      <w:r>
        <w:rPr>
          <w:rFonts w:ascii="Tahoma" w:hAnsi="Tahoma" w:cs="Tahoma"/>
        </w:rPr>
        <w:t>ZJN-3</w:t>
      </w:r>
      <w:r w:rsidRPr="005B2EC7">
        <w:rPr>
          <w:rFonts w:ascii="Tahoma" w:hAnsi="Tahoma" w:cs="Tahoma"/>
        </w:rPr>
        <w:t xml:space="preserve"> pravočasno predlaganega novega podizvajalca zavrne, se razvezni pogoj uresniči pod pogojem, da je od seznanitve naročnika s kršitvijo in do izteka veljavnosti pogodbe še najmanj šest</w:t>
      </w:r>
      <w:r>
        <w:rPr>
          <w:rFonts w:ascii="Tahoma" w:hAnsi="Tahoma" w:cs="Tahoma"/>
        </w:rPr>
        <w:t xml:space="preserve"> (6)</w:t>
      </w:r>
      <w:r w:rsidRPr="005B2EC7">
        <w:rPr>
          <w:rFonts w:ascii="Tahoma" w:hAnsi="Tahoma" w:cs="Tahoma"/>
        </w:rPr>
        <w:t xml:space="preserve">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Pr>
          <w:rFonts w:ascii="Tahoma" w:hAnsi="Tahoma" w:cs="Tahoma"/>
        </w:rPr>
        <w:t>dvajsetih (</w:t>
      </w:r>
      <w:r w:rsidRPr="005B2EC7">
        <w:rPr>
          <w:rFonts w:ascii="Tahoma" w:hAnsi="Tahoma" w:cs="Tahoma"/>
        </w:rPr>
        <w:t>20</w:t>
      </w:r>
      <w:r>
        <w:rPr>
          <w:rFonts w:ascii="Tahoma" w:hAnsi="Tahoma" w:cs="Tahoma"/>
        </w:rPr>
        <w:t>)</w:t>
      </w:r>
      <w:r w:rsidRPr="005B2EC7">
        <w:rPr>
          <w:rFonts w:ascii="Tahoma" w:hAnsi="Tahoma" w:cs="Tahoma"/>
        </w:rPr>
        <w:t xml:space="preserve"> dneh od seznanitve s kršitvijo obvesti, da se pogodba ne razveže. </w:t>
      </w:r>
    </w:p>
    <w:p w14:paraId="4D453BB9" w14:textId="77777777" w:rsidR="00852698" w:rsidRDefault="00852698" w:rsidP="00852698">
      <w:pPr>
        <w:keepLines/>
        <w:widowControl w:val="0"/>
        <w:numPr>
          <w:ilvl w:val="12"/>
          <w:numId w:val="0"/>
        </w:numPr>
        <w:ind w:right="7"/>
        <w:jc w:val="both"/>
        <w:rPr>
          <w:rFonts w:ascii="Tahoma" w:hAnsi="Tahoma" w:cs="Tahoma"/>
        </w:rPr>
      </w:pPr>
    </w:p>
    <w:p w14:paraId="74110E08" w14:textId="73ED4ADC" w:rsidR="00852698" w:rsidRPr="00076910" w:rsidRDefault="00852698" w:rsidP="00852698">
      <w:pPr>
        <w:keepLines/>
        <w:widowControl w:val="0"/>
        <w:numPr>
          <w:ilvl w:val="12"/>
          <w:numId w:val="0"/>
        </w:numPr>
        <w:ind w:right="7"/>
        <w:jc w:val="both"/>
        <w:rPr>
          <w:rFonts w:ascii="Tahoma" w:hAnsi="Tahoma" w:cs="Tahoma"/>
        </w:rPr>
      </w:pPr>
      <w:r w:rsidRPr="005B2EC7">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w:t>
      </w:r>
      <w:r w:rsidRPr="005B2EC7">
        <w:rPr>
          <w:rFonts w:ascii="Tahoma" w:hAnsi="Tahoma" w:cs="Tahoma"/>
        </w:rPr>
        <w:t>60</w:t>
      </w:r>
      <w:r>
        <w:rPr>
          <w:rFonts w:ascii="Tahoma" w:hAnsi="Tahoma" w:cs="Tahoma"/>
        </w:rPr>
        <w:t>.)</w:t>
      </w:r>
      <w:r w:rsidR="006C7189">
        <w:rPr>
          <w:rFonts w:ascii="Tahoma" w:hAnsi="Tahoma" w:cs="Tahoma"/>
        </w:rPr>
        <w:t xml:space="preserve"> </w:t>
      </w:r>
      <w:r w:rsidRPr="005B2EC7">
        <w:rPr>
          <w:rFonts w:ascii="Tahoma" w:hAnsi="Tahoma" w:cs="Tahoma"/>
        </w:rPr>
        <w:t xml:space="preserve">dneh od seznanitve s kršitvijo. Če naročnik v tem roku ne začne novega postopka javnega naročila, se šteje, da je pogodba razvezana šestdeseti </w:t>
      </w:r>
      <w:r>
        <w:rPr>
          <w:rFonts w:ascii="Tahoma" w:hAnsi="Tahoma" w:cs="Tahoma"/>
        </w:rPr>
        <w:t xml:space="preserve">(60) </w:t>
      </w:r>
      <w:r w:rsidRPr="005B2EC7">
        <w:rPr>
          <w:rFonts w:ascii="Tahoma" w:hAnsi="Tahoma" w:cs="Tahoma"/>
        </w:rPr>
        <w:t>dan od seznanitve s kršitvijo.</w:t>
      </w:r>
    </w:p>
    <w:p w14:paraId="451550FE" w14:textId="77777777" w:rsidR="00852698" w:rsidRPr="00076910" w:rsidRDefault="00852698" w:rsidP="000B1478">
      <w:pPr>
        <w:keepLines/>
        <w:widowControl w:val="0"/>
        <w:jc w:val="both"/>
        <w:rPr>
          <w:rFonts w:ascii="Tahoma" w:hAnsi="Tahoma" w:cs="Tahoma"/>
        </w:rPr>
      </w:pPr>
    </w:p>
    <w:p w14:paraId="243C7839" w14:textId="715DDC72"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REŠEVANJE SPOROV</w:t>
      </w:r>
    </w:p>
    <w:p w14:paraId="3EDCDF1A"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3A67AB5B"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3625A3C4" w14:textId="77777777" w:rsidR="009E1B44" w:rsidRPr="00076910" w:rsidRDefault="009E1B44" w:rsidP="000B1478">
      <w:pPr>
        <w:keepLines/>
        <w:widowControl w:val="0"/>
        <w:tabs>
          <w:tab w:val="left" w:pos="567"/>
          <w:tab w:val="left" w:pos="1418"/>
          <w:tab w:val="left" w:pos="1702"/>
        </w:tabs>
        <w:rPr>
          <w:rFonts w:ascii="Tahoma" w:hAnsi="Tahoma" w:cs="Tahoma"/>
        </w:rPr>
      </w:pPr>
    </w:p>
    <w:p w14:paraId="5D086AA5"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14:paraId="26F030FB" w14:textId="77777777" w:rsidR="00253C12" w:rsidRPr="00076910" w:rsidRDefault="00253C12" w:rsidP="000B1478">
      <w:pPr>
        <w:keepLines/>
        <w:widowControl w:val="0"/>
        <w:tabs>
          <w:tab w:val="left" w:pos="567"/>
          <w:tab w:val="left" w:pos="1418"/>
          <w:tab w:val="left" w:pos="1702"/>
        </w:tabs>
        <w:jc w:val="both"/>
        <w:rPr>
          <w:rFonts w:ascii="Tahoma" w:hAnsi="Tahoma" w:cs="Tahoma"/>
        </w:rPr>
      </w:pPr>
    </w:p>
    <w:p w14:paraId="6793DC61"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14:paraId="2E7A7538" w14:textId="77777777" w:rsidR="009E1B44" w:rsidRPr="00076910" w:rsidRDefault="009E1B44" w:rsidP="000B1478">
      <w:pPr>
        <w:keepLines/>
        <w:widowControl w:val="0"/>
        <w:tabs>
          <w:tab w:val="left" w:pos="709"/>
          <w:tab w:val="left" w:pos="1702"/>
        </w:tabs>
        <w:rPr>
          <w:rFonts w:ascii="Tahoma" w:hAnsi="Tahoma" w:cs="Tahoma"/>
        </w:rPr>
      </w:pPr>
    </w:p>
    <w:p w14:paraId="2AEFA21D" w14:textId="6C64BC0B" w:rsidR="009E1B44" w:rsidRPr="00076910" w:rsidRDefault="009E1B44" w:rsidP="002858BA">
      <w:pPr>
        <w:keepLines/>
        <w:widowControl w:val="0"/>
        <w:numPr>
          <w:ilvl w:val="0"/>
          <w:numId w:val="10"/>
        </w:numPr>
        <w:tabs>
          <w:tab w:val="clear" w:pos="794"/>
        </w:tabs>
        <w:ind w:left="567" w:firstLine="0"/>
        <w:jc w:val="center"/>
        <w:rPr>
          <w:rFonts w:ascii="Tahoma" w:hAnsi="Tahoma" w:cs="Tahoma"/>
        </w:rPr>
      </w:pPr>
      <w:r w:rsidRPr="00076910">
        <w:rPr>
          <w:rFonts w:ascii="Tahoma" w:hAnsi="Tahoma" w:cs="Tahoma"/>
        </w:rPr>
        <w:t>OSTALE DOLOČBE</w:t>
      </w:r>
    </w:p>
    <w:p w14:paraId="462AF1ED"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788FDE32"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424C20D8" w14:textId="77777777" w:rsidR="009E1B44" w:rsidRPr="00076910" w:rsidRDefault="009E1B44" w:rsidP="000B1478">
      <w:pPr>
        <w:keepLines/>
        <w:widowControl w:val="0"/>
        <w:tabs>
          <w:tab w:val="left" w:pos="567"/>
          <w:tab w:val="left" w:pos="1418"/>
          <w:tab w:val="left" w:pos="1702"/>
        </w:tabs>
        <w:jc w:val="center"/>
        <w:rPr>
          <w:rFonts w:ascii="Tahoma" w:hAnsi="Tahoma" w:cs="Tahoma"/>
        </w:rPr>
      </w:pPr>
    </w:p>
    <w:p w14:paraId="7D94E1E5"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u je poznan predmet pogodbe</w:t>
      </w:r>
      <w:r w:rsidRPr="00076910">
        <w:rPr>
          <w:rFonts w:ascii="Tahoma" w:hAnsi="Tahoma" w:cs="Tahoma"/>
        </w:rPr>
        <w:t>, da je seznanjen z razpisnimi zahtevami in projektno dokumentacijo, ter da so mu razumljivi in jasni pogoji in okoliščine za pravilno izvedbo del.</w:t>
      </w:r>
    </w:p>
    <w:p w14:paraId="53AB0FD1" w14:textId="77777777" w:rsidR="009E1B44" w:rsidRPr="00076910" w:rsidRDefault="009E1B44" w:rsidP="000B1478">
      <w:pPr>
        <w:keepLines/>
        <w:widowControl w:val="0"/>
        <w:tabs>
          <w:tab w:val="left" w:pos="1418"/>
          <w:tab w:val="left" w:pos="1702"/>
        </w:tabs>
        <w:jc w:val="both"/>
        <w:rPr>
          <w:rFonts w:ascii="Tahoma" w:hAnsi="Tahoma" w:cs="Tahoma"/>
        </w:rPr>
      </w:pPr>
    </w:p>
    <w:p w14:paraId="648AA80E"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365E06D7" w14:textId="77777777" w:rsidR="009E1B44" w:rsidRPr="00076910" w:rsidRDefault="009E1B44" w:rsidP="000B1478">
      <w:pPr>
        <w:keepLines/>
        <w:widowControl w:val="0"/>
        <w:tabs>
          <w:tab w:val="left" w:pos="567"/>
          <w:tab w:val="left" w:pos="1418"/>
          <w:tab w:val="left" w:pos="1702"/>
        </w:tabs>
        <w:rPr>
          <w:rFonts w:ascii="Tahoma" w:hAnsi="Tahoma" w:cs="Tahoma"/>
        </w:rPr>
      </w:pPr>
    </w:p>
    <w:p w14:paraId="50393335"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14:paraId="3D6E4E92" w14:textId="77777777" w:rsidR="002E59B8" w:rsidRPr="00076910" w:rsidRDefault="002E59B8" w:rsidP="000B1478">
      <w:pPr>
        <w:keepLines/>
        <w:widowControl w:val="0"/>
        <w:tabs>
          <w:tab w:val="left" w:pos="567"/>
          <w:tab w:val="left" w:pos="1418"/>
          <w:tab w:val="left" w:pos="1702"/>
        </w:tabs>
        <w:jc w:val="both"/>
        <w:rPr>
          <w:rFonts w:ascii="Tahoma" w:hAnsi="Tahoma" w:cs="Tahoma"/>
        </w:rPr>
      </w:pPr>
    </w:p>
    <w:p w14:paraId="4BC91A78"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7D0948DA" w14:textId="77777777" w:rsidR="009E1B44" w:rsidRPr="00076910" w:rsidRDefault="009E1B44" w:rsidP="000B1478">
      <w:pPr>
        <w:keepLines/>
        <w:widowControl w:val="0"/>
        <w:ind w:left="360"/>
        <w:jc w:val="center"/>
        <w:rPr>
          <w:rFonts w:ascii="Tahoma" w:hAnsi="Tahoma" w:cs="Tahoma"/>
        </w:rPr>
      </w:pPr>
    </w:p>
    <w:p w14:paraId="683CDC89" w14:textId="77777777" w:rsidR="00612527" w:rsidRPr="00076910" w:rsidRDefault="00612527" w:rsidP="00DD402A">
      <w:pPr>
        <w:widowControl w:val="0"/>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14:paraId="01E57207" w14:textId="77777777" w:rsidR="00612527" w:rsidRPr="00076910" w:rsidRDefault="00612527" w:rsidP="000B1478">
      <w:pPr>
        <w:keepLines/>
        <w:widowControl w:val="0"/>
        <w:tabs>
          <w:tab w:val="left" w:pos="567"/>
          <w:tab w:val="left" w:pos="1418"/>
          <w:tab w:val="left" w:pos="1702"/>
        </w:tabs>
        <w:rPr>
          <w:rFonts w:ascii="Tahoma" w:hAnsi="Tahoma" w:cs="Tahoma"/>
        </w:rPr>
      </w:pPr>
    </w:p>
    <w:p w14:paraId="5A542C7D" w14:textId="77777777" w:rsidR="009E1B44"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14:paraId="6A3BAF38" w14:textId="77777777" w:rsidR="000A4AE6" w:rsidRPr="00076910" w:rsidRDefault="000A4AE6" w:rsidP="000B1478">
      <w:pPr>
        <w:keepLines/>
        <w:widowControl w:val="0"/>
        <w:tabs>
          <w:tab w:val="left" w:pos="567"/>
          <w:tab w:val="left" w:pos="1418"/>
          <w:tab w:val="left" w:pos="1702"/>
        </w:tabs>
        <w:rPr>
          <w:rFonts w:ascii="Tahoma" w:hAnsi="Tahoma" w:cs="Tahoma"/>
        </w:rPr>
      </w:pPr>
    </w:p>
    <w:p w14:paraId="51005032" w14:textId="77777777" w:rsidR="00E812D1" w:rsidRDefault="00E812D1">
      <w:pPr>
        <w:rPr>
          <w:rFonts w:ascii="Tahoma" w:hAnsi="Tahoma" w:cs="Tahoma"/>
        </w:rPr>
      </w:pPr>
      <w:r>
        <w:rPr>
          <w:rFonts w:ascii="Tahoma" w:hAnsi="Tahoma" w:cs="Tahoma"/>
        </w:rPr>
        <w:br w:type="page"/>
      </w:r>
    </w:p>
    <w:p w14:paraId="0EBDF933" w14:textId="7A956994" w:rsidR="00905CCC" w:rsidRPr="00076910" w:rsidRDefault="00905CCC" w:rsidP="002858BA">
      <w:pPr>
        <w:keepLines/>
        <w:widowControl w:val="0"/>
        <w:numPr>
          <w:ilvl w:val="0"/>
          <w:numId w:val="12"/>
        </w:numPr>
        <w:jc w:val="center"/>
        <w:rPr>
          <w:rFonts w:ascii="Tahoma" w:hAnsi="Tahoma" w:cs="Tahoma"/>
        </w:rPr>
      </w:pPr>
      <w:r w:rsidRPr="00076910">
        <w:rPr>
          <w:rFonts w:ascii="Tahoma" w:hAnsi="Tahoma" w:cs="Tahoma"/>
        </w:rPr>
        <w:lastRenderedPageBreak/>
        <w:t>člen</w:t>
      </w:r>
    </w:p>
    <w:p w14:paraId="290DC4B0" w14:textId="77777777" w:rsidR="00905CCC" w:rsidRPr="00076910" w:rsidRDefault="00905CCC" w:rsidP="000B1478">
      <w:pPr>
        <w:keepLines/>
        <w:widowControl w:val="0"/>
        <w:rPr>
          <w:rFonts w:ascii="Tahoma" w:hAnsi="Tahoma" w:cs="Tahoma"/>
        </w:rPr>
      </w:pPr>
    </w:p>
    <w:p w14:paraId="103F5F65" w14:textId="77777777" w:rsidR="00905CCC" w:rsidRPr="00076910" w:rsidRDefault="00905CCC" w:rsidP="000B1478">
      <w:pPr>
        <w:keepLines/>
        <w:widowControl w:val="0"/>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14:paraId="6A3B55CB" w14:textId="77777777" w:rsidR="00905CCC" w:rsidRPr="00076910" w:rsidRDefault="00905CCC" w:rsidP="000B1478">
      <w:pPr>
        <w:keepLines/>
        <w:widowControl w:val="0"/>
        <w:rPr>
          <w:rFonts w:ascii="Tahoma" w:hAnsi="Tahoma" w:cs="Tahoma"/>
        </w:rPr>
      </w:pPr>
    </w:p>
    <w:p w14:paraId="013B0561" w14:textId="77777777" w:rsidR="00C758C8" w:rsidRPr="00076910" w:rsidRDefault="00C758C8" w:rsidP="002858BA">
      <w:pPr>
        <w:keepLines/>
        <w:widowControl w:val="0"/>
        <w:numPr>
          <w:ilvl w:val="0"/>
          <w:numId w:val="12"/>
        </w:numPr>
        <w:jc w:val="center"/>
        <w:rPr>
          <w:rFonts w:ascii="Tahoma" w:hAnsi="Tahoma" w:cs="Tahoma"/>
        </w:rPr>
      </w:pPr>
      <w:r w:rsidRPr="00076910">
        <w:rPr>
          <w:rFonts w:ascii="Tahoma" w:hAnsi="Tahoma" w:cs="Tahoma"/>
        </w:rPr>
        <w:t>člen</w:t>
      </w:r>
    </w:p>
    <w:p w14:paraId="504A0DDD"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4402B6E5"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14:paraId="372F4BCE"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2C7BE4CB"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28051A1D" w14:textId="77777777" w:rsidR="009470D4" w:rsidRPr="00076910" w:rsidRDefault="009470D4" w:rsidP="000B1478">
      <w:pPr>
        <w:keepLines/>
        <w:widowControl w:val="0"/>
        <w:jc w:val="both"/>
        <w:rPr>
          <w:rFonts w:ascii="Tahoma" w:hAnsi="Tahoma" w:cs="Tahoma"/>
        </w:rPr>
      </w:pPr>
    </w:p>
    <w:p w14:paraId="66C78042" w14:textId="77777777" w:rsidR="00AB058F" w:rsidRPr="00076910" w:rsidRDefault="00AB058F" w:rsidP="002858BA">
      <w:pPr>
        <w:keepLines/>
        <w:widowControl w:val="0"/>
        <w:numPr>
          <w:ilvl w:val="0"/>
          <w:numId w:val="12"/>
        </w:numPr>
        <w:jc w:val="center"/>
        <w:rPr>
          <w:rFonts w:ascii="Tahoma" w:hAnsi="Tahoma" w:cs="Tahoma"/>
        </w:rPr>
      </w:pPr>
      <w:r w:rsidRPr="00076910">
        <w:rPr>
          <w:rFonts w:ascii="Tahoma" w:hAnsi="Tahoma" w:cs="Tahoma"/>
        </w:rPr>
        <w:t>člen</w:t>
      </w:r>
    </w:p>
    <w:p w14:paraId="0E9046E3" w14:textId="77777777" w:rsidR="00AB058F" w:rsidRPr="00076910" w:rsidRDefault="00AB058F" w:rsidP="000B1478">
      <w:pPr>
        <w:keepLines/>
        <w:widowControl w:val="0"/>
        <w:jc w:val="both"/>
        <w:rPr>
          <w:rFonts w:ascii="Tahoma" w:hAnsi="Tahoma" w:cs="Tahoma"/>
        </w:rPr>
      </w:pPr>
    </w:p>
    <w:p w14:paraId="4FFC1CF3" w14:textId="77777777" w:rsidR="009470D4" w:rsidRPr="00076910" w:rsidRDefault="00AB058F" w:rsidP="000B1478">
      <w:pPr>
        <w:keepLines/>
        <w:widowControl w:val="0"/>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14:paraId="15EF6FBF" w14:textId="77777777" w:rsidR="00AB058F" w:rsidRPr="00076910" w:rsidRDefault="00AB058F" w:rsidP="000B1478">
      <w:pPr>
        <w:keepLines/>
        <w:widowControl w:val="0"/>
        <w:jc w:val="both"/>
        <w:rPr>
          <w:rFonts w:ascii="Tahoma" w:hAnsi="Tahoma" w:cs="Tahoma"/>
        </w:rPr>
      </w:pPr>
    </w:p>
    <w:p w14:paraId="1D9EA138"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699BA8F9"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13AE4B2D" w14:textId="1B827B73" w:rsidR="00AB058F" w:rsidRPr="00076910" w:rsidRDefault="009E1B44" w:rsidP="000B1478">
      <w:pPr>
        <w:keepLines/>
        <w:widowControl w:val="0"/>
        <w:tabs>
          <w:tab w:val="left" w:pos="567"/>
          <w:tab w:val="left" w:pos="1418"/>
          <w:tab w:val="left" w:pos="1702"/>
        </w:tabs>
        <w:jc w:val="both"/>
        <w:rPr>
          <w:rFonts w:ascii="Tahoma" w:hAnsi="Tahoma" w:cs="Tahoma"/>
        </w:rPr>
      </w:pPr>
      <w:r w:rsidRPr="00F67BEA">
        <w:rPr>
          <w:rFonts w:ascii="Tahoma" w:hAnsi="Tahoma" w:cs="Tahoma"/>
        </w:rPr>
        <w:t xml:space="preserve">Pogodba je sklenjena </w:t>
      </w:r>
      <w:r w:rsidR="00AB058F" w:rsidRPr="00F67BEA">
        <w:rPr>
          <w:rFonts w:ascii="Tahoma" w:hAnsi="Tahoma" w:cs="Tahoma"/>
        </w:rPr>
        <w:t xml:space="preserve">in </w:t>
      </w:r>
      <w:r w:rsidR="00664192" w:rsidRPr="00F67BEA">
        <w:rPr>
          <w:rFonts w:ascii="Tahoma" w:hAnsi="Tahoma" w:cs="Tahoma"/>
        </w:rPr>
        <w:t>za</w:t>
      </w:r>
      <w:r w:rsidR="00AB058F" w:rsidRPr="00F67BEA">
        <w:rPr>
          <w:rFonts w:ascii="Tahoma" w:hAnsi="Tahoma" w:cs="Tahoma"/>
        </w:rPr>
        <w:t xml:space="preserve">čne veljati </w:t>
      </w:r>
      <w:r w:rsidRPr="00F67BEA">
        <w:rPr>
          <w:rFonts w:ascii="Tahoma" w:hAnsi="Tahoma" w:cs="Tahoma"/>
        </w:rPr>
        <w:t>z dnem, ko jo podpišeta obe pogodbeni stranki</w:t>
      </w:r>
      <w:r w:rsidR="003F5A9B" w:rsidRPr="00F67BEA">
        <w:rPr>
          <w:rFonts w:ascii="Tahoma" w:hAnsi="Tahoma" w:cs="Tahoma"/>
        </w:rPr>
        <w:t>, pod pogojem</w:t>
      </w:r>
      <w:r w:rsidR="006C7189">
        <w:rPr>
          <w:rFonts w:ascii="Tahoma" w:hAnsi="Tahoma" w:cs="Tahoma"/>
        </w:rPr>
        <w:t xml:space="preserve">, </w:t>
      </w:r>
      <w:r w:rsidR="003F5A9B" w:rsidRPr="00F67BEA">
        <w:rPr>
          <w:rFonts w:ascii="Tahoma" w:hAnsi="Tahoma" w:cs="Tahoma"/>
        </w:rPr>
        <w:t>da</w:t>
      </w:r>
      <w:r w:rsidRPr="00F67BEA">
        <w:rPr>
          <w:rFonts w:ascii="Tahoma" w:hAnsi="Tahoma" w:cs="Tahoma"/>
        </w:rPr>
        <w:t xml:space="preserve"> izvajalec </w:t>
      </w:r>
      <w:r w:rsidR="00851A31" w:rsidRPr="00F67BEA">
        <w:rPr>
          <w:rFonts w:ascii="Tahoma" w:hAnsi="Tahoma" w:cs="Tahoma"/>
        </w:rPr>
        <w:t xml:space="preserve">naročniku </w:t>
      </w:r>
      <w:r w:rsidRPr="00F67BEA">
        <w:rPr>
          <w:rFonts w:ascii="Tahoma" w:hAnsi="Tahoma" w:cs="Tahoma"/>
        </w:rPr>
        <w:t>predloži finančno zavarovanje za dobro izvedbo pogodbenih obveznosti</w:t>
      </w:r>
      <w:r w:rsidR="00AB058F" w:rsidRPr="00F67BEA">
        <w:rPr>
          <w:rFonts w:ascii="Tahoma" w:hAnsi="Tahoma" w:cs="Tahoma"/>
        </w:rPr>
        <w:t xml:space="preserve"> v skladu </w:t>
      </w:r>
      <w:r w:rsidR="00852698">
        <w:rPr>
          <w:rFonts w:ascii="Tahoma" w:hAnsi="Tahoma" w:cs="Tahoma"/>
        </w:rPr>
        <w:t>z</w:t>
      </w:r>
      <w:r w:rsidR="00AB058F" w:rsidRPr="00F67BEA">
        <w:rPr>
          <w:rFonts w:ascii="Tahoma" w:hAnsi="Tahoma" w:cs="Tahoma"/>
        </w:rPr>
        <w:t xml:space="preserve"> </w:t>
      </w:r>
      <w:r w:rsidR="00852698">
        <w:rPr>
          <w:rFonts w:ascii="Tahoma" w:hAnsi="Tahoma" w:cs="Tahoma"/>
        </w:rPr>
        <w:t>2</w:t>
      </w:r>
      <w:r w:rsidR="00AB058F" w:rsidRPr="00F67BEA">
        <w:rPr>
          <w:rFonts w:ascii="Tahoma" w:hAnsi="Tahoma" w:cs="Tahoma"/>
        </w:rPr>
        <w:t>1. členom pogodbe</w:t>
      </w:r>
      <w:r w:rsidRPr="00F67BEA">
        <w:rPr>
          <w:rFonts w:ascii="Tahoma" w:hAnsi="Tahoma" w:cs="Tahoma"/>
        </w:rPr>
        <w:t>.</w:t>
      </w:r>
    </w:p>
    <w:p w14:paraId="2086B459" w14:textId="77777777" w:rsidR="00AB058F" w:rsidRPr="00A73B7E" w:rsidRDefault="00AB058F" w:rsidP="000B1478">
      <w:pPr>
        <w:keepLines/>
        <w:widowControl w:val="0"/>
        <w:tabs>
          <w:tab w:val="left" w:pos="567"/>
          <w:tab w:val="left" w:pos="1418"/>
          <w:tab w:val="left" w:pos="1702"/>
        </w:tabs>
        <w:jc w:val="both"/>
        <w:rPr>
          <w:rFonts w:ascii="Tahoma" w:hAnsi="Tahoma" w:cs="Tahoma"/>
        </w:rPr>
      </w:pPr>
    </w:p>
    <w:p w14:paraId="6AC17A3E" w14:textId="77777777" w:rsidR="009E1B44" w:rsidRPr="006D03C9" w:rsidRDefault="004F76A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14:paraId="1B7B9A68" w14:textId="4204D15D" w:rsidR="001C1C89" w:rsidRDefault="001C1C89" w:rsidP="000B1478">
      <w:pPr>
        <w:keepLines/>
        <w:widowControl w:val="0"/>
        <w:tabs>
          <w:tab w:val="left" w:pos="567"/>
          <w:tab w:val="left" w:pos="1418"/>
          <w:tab w:val="left" w:pos="1702"/>
        </w:tabs>
        <w:jc w:val="both"/>
        <w:rPr>
          <w:rFonts w:ascii="Tahoma" w:hAnsi="Tahoma" w:cs="Tahoma"/>
        </w:rPr>
      </w:pPr>
    </w:p>
    <w:p w14:paraId="6FDF4140" w14:textId="77777777" w:rsidR="009E1B44" w:rsidRPr="006B13B6" w:rsidRDefault="009E1B44" w:rsidP="002858BA">
      <w:pPr>
        <w:keepLines/>
        <w:widowControl w:val="0"/>
        <w:numPr>
          <w:ilvl w:val="0"/>
          <w:numId w:val="12"/>
        </w:numPr>
        <w:jc w:val="center"/>
        <w:rPr>
          <w:rFonts w:ascii="Tahoma" w:hAnsi="Tahoma" w:cs="Tahoma"/>
        </w:rPr>
      </w:pPr>
      <w:r w:rsidRPr="006B13B6">
        <w:rPr>
          <w:rFonts w:ascii="Tahoma" w:hAnsi="Tahoma" w:cs="Tahoma"/>
        </w:rPr>
        <w:t>člen</w:t>
      </w:r>
    </w:p>
    <w:p w14:paraId="62D71A4D" w14:textId="77777777" w:rsidR="009E1B44" w:rsidRPr="003D7BF0" w:rsidRDefault="009E1B44" w:rsidP="000B1478">
      <w:pPr>
        <w:keepLines/>
        <w:widowControl w:val="0"/>
        <w:tabs>
          <w:tab w:val="left" w:pos="4820"/>
        </w:tabs>
        <w:jc w:val="both"/>
        <w:rPr>
          <w:rFonts w:ascii="Tahoma" w:hAnsi="Tahoma" w:cs="Tahoma"/>
        </w:rPr>
      </w:pPr>
    </w:p>
    <w:p w14:paraId="7118E518" w14:textId="77777777" w:rsidR="009E1B44" w:rsidRPr="00076910" w:rsidRDefault="009E1B44" w:rsidP="000B1478">
      <w:pPr>
        <w:keepLines/>
        <w:widowControl w:val="0"/>
        <w:tabs>
          <w:tab w:val="left" w:pos="4820"/>
        </w:tabs>
        <w:jc w:val="both"/>
        <w:rPr>
          <w:rFonts w:ascii="Tahoma" w:hAnsi="Tahoma" w:cs="Tahoma"/>
        </w:rPr>
      </w:pPr>
      <w:r w:rsidRPr="00E7001B">
        <w:rPr>
          <w:rFonts w:ascii="Tahoma" w:hAnsi="Tahoma" w:cs="Tahoma"/>
        </w:rPr>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200A19">
        <w:rPr>
          <w:rFonts w:ascii="Tahoma" w:hAnsi="Tahoma" w:cs="Tahoma"/>
        </w:rPr>
        <w:t>tr</w:t>
      </w:r>
      <w:r w:rsidR="007919B2">
        <w:rPr>
          <w:rFonts w:ascii="Tahoma" w:hAnsi="Tahoma" w:cs="Tahoma"/>
        </w:rPr>
        <w:t>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14:paraId="6319C3DA" w14:textId="77777777" w:rsidR="006F69C4" w:rsidRDefault="006F69C4" w:rsidP="000B1478">
      <w:pPr>
        <w:keepLines/>
        <w:widowControl w:val="0"/>
        <w:tabs>
          <w:tab w:val="left" w:pos="4820"/>
        </w:tabs>
        <w:rPr>
          <w:rFonts w:ascii="Tahoma" w:hAnsi="Tahoma" w:cs="Tahoma"/>
        </w:rPr>
      </w:pPr>
    </w:p>
    <w:p w14:paraId="6E7B5F07" w14:textId="77777777" w:rsidR="00D05606" w:rsidRDefault="00D05606" w:rsidP="000B1478">
      <w:pPr>
        <w:keepLines/>
        <w:widowControl w:val="0"/>
        <w:tabs>
          <w:tab w:val="left" w:pos="4820"/>
        </w:tabs>
        <w:rPr>
          <w:rFonts w:ascii="Tahoma" w:hAnsi="Tahoma" w:cs="Tahoma"/>
        </w:rPr>
      </w:pPr>
    </w:p>
    <w:p w14:paraId="0DF991C6" w14:textId="77777777" w:rsidR="00F67BEA" w:rsidRPr="00076910" w:rsidRDefault="00F67BEA" w:rsidP="000B1478">
      <w:pPr>
        <w:keepLines/>
        <w:widowControl w:val="0"/>
        <w:tabs>
          <w:tab w:val="left" w:pos="4820"/>
        </w:tabs>
        <w:rPr>
          <w:rFonts w:ascii="Tahoma" w:hAnsi="Tahoma" w:cs="Tahoma"/>
        </w:rPr>
      </w:pPr>
    </w:p>
    <w:p w14:paraId="3A5A00B8" w14:textId="77C6B81A" w:rsidR="009E1B44" w:rsidRPr="00076910" w:rsidRDefault="000B1478" w:rsidP="000B1478">
      <w:pPr>
        <w:keepLines/>
        <w:widowControl w:val="0"/>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5523D5">
        <w:rPr>
          <w:rFonts w:ascii="Tahoma" w:hAnsi="Tahoma" w:cs="Tahoma"/>
        </w:rPr>
        <w:t>_________________</w:t>
      </w:r>
      <w:r w:rsidR="009E1B44" w:rsidRPr="00076910">
        <w:rPr>
          <w:rFonts w:ascii="Tahoma" w:hAnsi="Tahoma" w:cs="Tahoma"/>
        </w:rPr>
        <w:t xml:space="preserve">, dne </w:t>
      </w:r>
      <w:r w:rsidR="00FE184E" w:rsidRPr="00076910">
        <w:rPr>
          <w:rFonts w:ascii="Tahoma" w:hAnsi="Tahoma" w:cs="Tahoma"/>
        </w:rPr>
        <w:t>________________</w:t>
      </w:r>
    </w:p>
    <w:p w14:paraId="29DA57A1" w14:textId="77777777" w:rsidR="006F69C4" w:rsidRDefault="006F69C4" w:rsidP="000B1478">
      <w:pPr>
        <w:keepLines/>
        <w:widowControl w:val="0"/>
        <w:tabs>
          <w:tab w:val="left" w:pos="4820"/>
        </w:tabs>
        <w:rPr>
          <w:rFonts w:ascii="Tahoma" w:hAnsi="Tahoma" w:cs="Tahoma"/>
        </w:rPr>
      </w:pPr>
    </w:p>
    <w:p w14:paraId="38608B96" w14:textId="77777777" w:rsidR="00D05606" w:rsidRDefault="00D05606" w:rsidP="000B1478">
      <w:pPr>
        <w:keepLines/>
        <w:widowControl w:val="0"/>
        <w:tabs>
          <w:tab w:val="left" w:pos="4820"/>
        </w:tabs>
        <w:rPr>
          <w:rFonts w:ascii="Tahoma" w:hAnsi="Tahoma" w:cs="Tahoma"/>
        </w:rPr>
      </w:pPr>
    </w:p>
    <w:p w14:paraId="6AD7D9FF" w14:textId="77777777" w:rsidR="00F67BEA" w:rsidRPr="00076910" w:rsidRDefault="00F67BEA" w:rsidP="000B1478">
      <w:pPr>
        <w:keepLines/>
        <w:widowControl w:val="0"/>
        <w:tabs>
          <w:tab w:val="left" w:pos="4820"/>
        </w:tabs>
        <w:rPr>
          <w:rFonts w:ascii="Tahoma" w:hAnsi="Tahoma" w:cs="Tahoma"/>
        </w:rPr>
      </w:pPr>
    </w:p>
    <w:p w14:paraId="75D30A0A" w14:textId="77777777" w:rsidR="009E1B44" w:rsidRPr="00076910" w:rsidRDefault="001B4E0E" w:rsidP="000B1478">
      <w:pPr>
        <w:keepLines/>
        <w:widowControl w:val="0"/>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14:paraId="3C350BF5" w14:textId="77777777" w:rsidR="00F67BEA" w:rsidRDefault="00F67BEA" w:rsidP="000B1478">
      <w:pPr>
        <w:keepLines/>
        <w:widowControl w:val="0"/>
        <w:jc w:val="both"/>
        <w:rPr>
          <w:rFonts w:ascii="Tahoma" w:hAnsi="Tahoma" w:cs="Tahoma"/>
        </w:rPr>
      </w:pPr>
    </w:p>
    <w:p w14:paraId="5A188640" w14:textId="77777777" w:rsidR="0041211B" w:rsidRPr="00076910" w:rsidRDefault="001B4E0E" w:rsidP="000B1478">
      <w:pPr>
        <w:keepLines/>
        <w:widowControl w:val="0"/>
        <w:jc w:val="both"/>
        <w:rPr>
          <w:rFonts w:ascii="Tahoma" w:hAnsi="Tahoma" w:cs="Tahoma"/>
        </w:rPr>
      </w:pPr>
      <w:r w:rsidRPr="00076910">
        <w:rPr>
          <w:rFonts w:ascii="Tahoma" w:hAnsi="Tahoma" w:cs="Tahoma"/>
        </w:rPr>
        <w:t xml:space="preserve">JAVNO PODJETJE </w:t>
      </w:r>
    </w:p>
    <w:p w14:paraId="79E333B1" w14:textId="77777777" w:rsidR="001B4E0E" w:rsidRPr="00076910" w:rsidRDefault="001B4E0E" w:rsidP="000B1478">
      <w:pPr>
        <w:keepLines/>
        <w:widowControl w:val="0"/>
        <w:jc w:val="both"/>
        <w:rPr>
          <w:rFonts w:ascii="Tahoma" w:hAnsi="Tahoma" w:cs="Tahoma"/>
        </w:rPr>
      </w:pPr>
      <w:r w:rsidRPr="00076910">
        <w:rPr>
          <w:rFonts w:ascii="Tahoma" w:hAnsi="Tahoma" w:cs="Tahoma"/>
        </w:rPr>
        <w:t xml:space="preserve">ENERGETIKA LJUBLJANA </w:t>
      </w:r>
      <w:proofErr w:type="spellStart"/>
      <w:r w:rsidRPr="00076910">
        <w:rPr>
          <w:rFonts w:ascii="Tahoma" w:hAnsi="Tahoma" w:cs="Tahoma"/>
        </w:rPr>
        <w:t>d.o.o</w:t>
      </w:r>
      <w:proofErr w:type="spellEnd"/>
      <w:r w:rsidRPr="00076910">
        <w:rPr>
          <w:rFonts w:ascii="Tahoma" w:hAnsi="Tahoma" w:cs="Tahoma"/>
        </w:rPr>
        <w:t>.</w:t>
      </w:r>
    </w:p>
    <w:p w14:paraId="1C430377" w14:textId="77777777" w:rsidR="001B4E0E" w:rsidRPr="00076910" w:rsidRDefault="001B4E0E" w:rsidP="000B1478">
      <w:pPr>
        <w:keepLines/>
        <w:widowControl w:val="0"/>
        <w:jc w:val="both"/>
        <w:rPr>
          <w:rFonts w:ascii="Tahoma" w:hAnsi="Tahoma" w:cs="Tahoma"/>
        </w:rPr>
      </w:pPr>
    </w:p>
    <w:p w14:paraId="51E8B0F0" w14:textId="77777777" w:rsidR="009E0CC4" w:rsidRPr="00076910" w:rsidRDefault="001B4E0E" w:rsidP="00480A5C">
      <w:pPr>
        <w:keepLines/>
        <w:widowControl w:val="0"/>
        <w:jc w:val="both"/>
        <w:rPr>
          <w:rFonts w:ascii="Tahoma" w:hAnsi="Tahoma" w:cs="Tahoma"/>
        </w:rPr>
      </w:pPr>
      <w:r w:rsidRPr="00076910">
        <w:rPr>
          <w:rFonts w:ascii="Tahoma" w:hAnsi="Tahoma" w:cs="Tahoma"/>
        </w:rPr>
        <w:t>Samo Lozej, direktor</w:t>
      </w:r>
      <w:r w:rsidR="009E0CC4"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14E6D80E" w14:textId="77777777" w:rsidTr="00C4465E">
        <w:tc>
          <w:tcPr>
            <w:tcW w:w="599" w:type="dxa"/>
            <w:tcBorders>
              <w:right w:val="nil"/>
            </w:tcBorders>
          </w:tcPr>
          <w:p w14:paraId="66D8D6AE"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27B0B5D7" w14:textId="77777777"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14:paraId="413CD0C6"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55220356" w14:textId="77777777" w:rsidR="007C70A1" w:rsidRPr="00076910" w:rsidRDefault="007C70A1" w:rsidP="00B11E1B">
            <w:pPr>
              <w:keepNext/>
              <w:widowControl w:val="0"/>
              <w:jc w:val="both"/>
              <w:rPr>
                <w:rFonts w:ascii="Tahoma" w:hAnsi="Tahoma" w:cs="Tahoma"/>
                <w:b/>
                <w:i/>
                <w:strike/>
              </w:rPr>
            </w:pPr>
          </w:p>
        </w:tc>
      </w:tr>
    </w:tbl>
    <w:p w14:paraId="76FB5472" w14:textId="77777777" w:rsidR="00BB593C" w:rsidRDefault="00BB593C" w:rsidP="00B11E1B">
      <w:pPr>
        <w:keepNext/>
        <w:widowControl w:val="0"/>
        <w:jc w:val="both"/>
        <w:rPr>
          <w:rFonts w:ascii="Tahoma" w:hAnsi="Tahoma" w:cs="Tahoma"/>
          <w:b/>
        </w:rPr>
      </w:pPr>
    </w:p>
    <w:p w14:paraId="22E37E92" w14:textId="77777777" w:rsidR="00343B84" w:rsidRPr="00076910" w:rsidRDefault="00343B84" w:rsidP="00B11E1B">
      <w:pPr>
        <w:keepNext/>
        <w:widowControl w:val="0"/>
        <w:jc w:val="both"/>
        <w:rPr>
          <w:rFonts w:ascii="Tahoma" w:hAnsi="Tahoma" w:cs="Tahoma"/>
          <w:b/>
        </w:rPr>
      </w:pPr>
    </w:p>
    <w:p w14:paraId="0C7B62E9"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748E3D23" w14:textId="77777777" w:rsidR="00772396" w:rsidRDefault="00772396" w:rsidP="00B51090">
      <w:pPr>
        <w:keepLines/>
        <w:widowControl w:val="0"/>
        <w:jc w:val="both"/>
        <w:rPr>
          <w:rFonts w:ascii="Tahoma" w:hAnsi="Tahoma" w:cs="Tahoma"/>
          <w:b/>
          <w:bCs/>
        </w:rPr>
      </w:pPr>
    </w:p>
    <w:p w14:paraId="0FCC6646" w14:textId="77777777" w:rsidR="00343B84" w:rsidRPr="00076910" w:rsidRDefault="00343B84" w:rsidP="00B51090">
      <w:pPr>
        <w:keepLines/>
        <w:widowControl w:val="0"/>
        <w:jc w:val="both"/>
        <w:rPr>
          <w:rFonts w:ascii="Tahoma" w:hAnsi="Tahoma" w:cs="Tahoma"/>
          <w:b/>
          <w:bCs/>
        </w:rPr>
      </w:pPr>
    </w:p>
    <w:p w14:paraId="2F7C36F7"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937"/>
        <w:gridCol w:w="2252"/>
        <w:gridCol w:w="2114"/>
        <w:gridCol w:w="2943"/>
      </w:tblGrid>
      <w:tr w:rsidR="001425E3" w:rsidRPr="00076910" w14:paraId="40ECDDB4" w14:textId="77777777" w:rsidTr="0076694D">
        <w:trPr>
          <w:trHeight w:val="640"/>
        </w:trPr>
        <w:tc>
          <w:tcPr>
            <w:tcW w:w="1847" w:type="dxa"/>
          </w:tcPr>
          <w:p w14:paraId="4B5569A9" w14:textId="77777777" w:rsidR="001425E3" w:rsidRPr="00076910" w:rsidRDefault="001425E3" w:rsidP="002858BA">
            <w:pPr>
              <w:keepLines/>
              <w:widowControl w:val="0"/>
              <w:numPr>
                <w:ilvl w:val="0"/>
                <w:numId w:val="9"/>
              </w:numPr>
              <w:spacing w:after="136" w:line="276" w:lineRule="auto"/>
              <w:ind w:left="216" w:hanging="289"/>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26C3609F" w14:textId="77777777" w:rsidR="001425E3" w:rsidRPr="00076910" w:rsidRDefault="001425E3" w:rsidP="002858BA">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305E80A4" w14:textId="77777777" w:rsidR="001425E3" w:rsidRPr="00076910" w:rsidRDefault="001425E3" w:rsidP="002858BA">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3479D4FE" w14:textId="77777777" w:rsidR="001425E3" w:rsidRPr="00076910" w:rsidRDefault="001425E3" w:rsidP="002858BA">
            <w:pPr>
              <w:keepLines/>
              <w:widowControl w:val="0"/>
              <w:numPr>
                <w:ilvl w:val="0"/>
                <w:numId w:val="9"/>
              </w:numPr>
              <w:spacing w:after="136" w:line="276" w:lineRule="auto"/>
              <w:ind w:left="312" w:hanging="244"/>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5A021C87" w14:textId="77777777" w:rsidR="00343B84" w:rsidRDefault="00343B84" w:rsidP="00427C65">
      <w:pPr>
        <w:keepLines/>
        <w:widowControl w:val="0"/>
        <w:jc w:val="both"/>
        <w:rPr>
          <w:rFonts w:ascii="Tahoma" w:hAnsi="Tahoma" w:cs="Tahoma"/>
          <w:bCs/>
        </w:rPr>
      </w:pPr>
    </w:p>
    <w:p w14:paraId="1E0D5497" w14:textId="72BA8DF7" w:rsidR="00E7087D" w:rsidRDefault="0076694D" w:rsidP="00427C65">
      <w:pPr>
        <w:keepLines/>
        <w:widowControl w:val="0"/>
        <w:jc w:val="both"/>
        <w:rPr>
          <w:rFonts w:ascii="Tahoma" w:hAnsi="Tahoma" w:cs="Tahoma"/>
          <w:bCs/>
        </w:rPr>
      </w:pPr>
      <w:r w:rsidRPr="00530435">
        <w:rPr>
          <w:rFonts w:ascii="Tahoma" w:hAnsi="Tahoma" w:cs="Tahoma"/>
          <w:bCs/>
        </w:rPr>
        <w:t>Št</w:t>
      </w:r>
      <w:r w:rsidR="0073495F" w:rsidRPr="00530435">
        <w:rPr>
          <w:rFonts w:ascii="Tahoma" w:hAnsi="Tahoma" w:cs="Tahoma"/>
          <w:bCs/>
        </w:rPr>
        <w:t>.</w:t>
      </w:r>
      <w:r w:rsidR="002532A6" w:rsidRPr="00530435">
        <w:rPr>
          <w:rFonts w:ascii="Tahoma" w:hAnsi="Tahoma" w:cs="Tahoma"/>
          <w:bCs/>
        </w:rPr>
        <w:t xml:space="preserve"> javnega naročila: </w:t>
      </w:r>
      <w:r w:rsidR="00F0675C">
        <w:rPr>
          <w:rFonts w:ascii="Tahoma" w:hAnsi="Tahoma" w:cs="Tahoma"/>
          <w:bCs/>
        </w:rPr>
        <w:t>JPE-SIR-256/24</w:t>
      </w:r>
      <w:r w:rsidR="006336FD" w:rsidRPr="00530435">
        <w:rPr>
          <w:rFonts w:ascii="Tahoma" w:hAnsi="Tahoma" w:cs="Tahoma"/>
          <w:bCs/>
        </w:rPr>
        <w:t xml:space="preserve"> </w:t>
      </w:r>
      <w:r w:rsidR="00F0675C">
        <w:rPr>
          <w:rFonts w:ascii="Tahoma" w:hAnsi="Tahoma" w:cs="Tahoma"/>
          <w:bCs/>
        </w:rPr>
        <w:t>Izvedba gradbenih del po dveh sklopih</w:t>
      </w:r>
      <w:r w:rsidR="00530435" w:rsidRPr="00530435">
        <w:rPr>
          <w:rFonts w:ascii="Tahoma" w:hAnsi="Tahoma" w:cs="Tahoma"/>
          <w:bCs/>
        </w:rPr>
        <w:t xml:space="preserve"> (Ustrezno obkroži</w:t>
      </w:r>
      <w:r w:rsidR="00530435">
        <w:rPr>
          <w:rFonts w:ascii="Tahoma" w:hAnsi="Tahoma" w:cs="Tahoma"/>
          <w:bCs/>
        </w:rPr>
        <w:t>!</w:t>
      </w:r>
      <w:r w:rsidR="00530435" w:rsidRPr="00530435">
        <w:rPr>
          <w:rFonts w:ascii="Tahoma" w:hAnsi="Tahoma" w:cs="Tahoma"/>
          <w:bCs/>
        </w:rPr>
        <w:t>)</w:t>
      </w:r>
      <w:r w:rsidR="00E7087D" w:rsidRPr="00530435">
        <w:rPr>
          <w:rFonts w:ascii="Tahoma" w:hAnsi="Tahoma" w:cs="Tahoma"/>
          <w:bCs/>
        </w:rPr>
        <w:t>:</w:t>
      </w:r>
    </w:p>
    <w:p w14:paraId="389211BD" w14:textId="77777777" w:rsidR="003B571F" w:rsidRDefault="003B571F" w:rsidP="00427C65">
      <w:pPr>
        <w:keepLines/>
        <w:widowControl w:val="0"/>
        <w:jc w:val="both"/>
        <w:rPr>
          <w:rFonts w:ascii="Tahoma" w:hAnsi="Tahoma" w:cs="Tahoma"/>
          <w:bCs/>
        </w:rPr>
      </w:pPr>
    </w:p>
    <w:p w14:paraId="0CE4FC4D" w14:textId="77777777" w:rsidR="001613BD" w:rsidRPr="001613BD" w:rsidRDefault="001613BD" w:rsidP="001613BD">
      <w:pPr>
        <w:pStyle w:val="Odstavekseznama"/>
        <w:keepLines/>
        <w:widowControl w:val="0"/>
        <w:numPr>
          <w:ilvl w:val="0"/>
          <w:numId w:val="39"/>
        </w:numPr>
        <w:jc w:val="both"/>
        <w:rPr>
          <w:rFonts w:ascii="Tahoma" w:hAnsi="Tahoma" w:cs="Tahoma"/>
          <w:bCs/>
        </w:rPr>
      </w:pPr>
      <w:r w:rsidRPr="001613BD">
        <w:rPr>
          <w:rFonts w:ascii="Tahoma" w:hAnsi="Tahoma" w:cs="Tahoma"/>
          <w:bCs/>
        </w:rPr>
        <w:t>30III-774-00 Obnova vročevoda T1700 na območju OŠ Danile Kumar</w:t>
      </w:r>
    </w:p>
    <w:p w14:paraId="0072EDC4" w14:textId="47AFBD89" w:rsidR="0097270F" w:rsidRPr="001613BD" w:rsidRDefault="001613BD" w:rsidP="001613BD">
      <w:pPr>
        <w:pStyle w:val="Odstavekseznama"/>
        <w:keepLines/>
        <w:widowControl w:val="0"/>
        <w:numPr>
          <w:ilvl w:val="0"/>
          <w:numId w:val="39"/>
        </w:numPr>
        <w:jc w:val="both"/>
        <w:rPr>
          <w:rFonts w:ascii="Tahoma" w:hAnsi="Tahoma" w:cs="Tahoma"/>
          <w:bCs/>
        </w:rPr>
      </w:pPr>
      <w:r w:rsidRPr="001613BD">
        <w:rPr>
          <w:rFonts w:ascii="Tahoma" w:hAnsi="Tahoma" w:cs="Tahoma"/>
          <w:bCs/>
        </w:rPr>
        <w:t xml:space="preserve">30III-753-00 Gradnja priključka za stanovanjsko sosesko Litijska - </w:t>
      </w:r>
      <w:proofErr w:type="spellStart"/>
      <w:r w:rsidRPr="001613BD">
        <w:rPr>
          <w:rFonts w:ascii="Tahoma" w:hAnsi="Tahoma" w:cs="Tahoma"/>
          <w:bCs/>
        </w:rPr>
        <w:t>Pesarska</w:t>
      </w:r>
      <w:proofErr w:type="spellEnd"/>
    </w:p>
    <w:p w14:paraId="5693E67E" w14:textId="77777777" w:rsidR="006A2415" w:rsidRPr="00530435" w:rsidRDefault="006A2415" w:rsidP="00427C65">
      <w:pPr>
        <w:keepLines/>
        <w:widowControl w:val="0"/>
        <w:jc w:val="both"/>
        <w:rPr>
          <w:rFonts w:ascii="Tahoma" w:hAnsi="Tahoma" w:cs="Tahoma"/>
          <w:bCs/>
        </w:rPr>
      </w:pPr>
    </w:p>
    <w:p w14:paraId="1A4040C0" w14:textId="77777777" w:rsidR="000566F5" w:rsidRPr="00076910" w:rsidRDefault="009B77E8" w:rsidP="0022369C">
      <w:pPr>
        <w:keepLines/>
        <w:widowControl w:val="0"/>
        <w:jc w:val="both"/>
        <w:rPr>
          <w:rFonts w:ascii="Tahoma" w:hAnsi="Tahoma" w:cs="Tahoma"/>
          <w:caps/>
        </w:rPr>
      </w:pPr>
      <w:r>
        <w:rPr>
          <w:rFonts w:ascii="Tahoma" w:hAnsi="Tahoma" w:cs="Tahoma"/>
          <w:caps/>
        </w:rPr>
        <w:t xml:space="preserve">1. </w:t>
      </w:r>
      <w:r w:rsidR="000566F5" w:rsidRPr="00076910">
        <w:rPr>
          <w:rFonts w:ascii="Tahoma" w:hAnsi="Tahoma" w:cs="Tahoma"/>
          <w:caps/>
        </w:rPr>
        <w:t xml:space="preserve">Podatki o ponudniku </w:t>
      </w:r>
    </w:p>
    <w:p w14:paraId="2E00B5EE" w14:textId="77777777" w:rsidR="000566F5" w:rsidRPr="00076910" w:rsidRDefault="000566F5" w:rsidP="00B51090">
      <w:pPr>
        <w:keepLines/>
        <w:widowControl w:val="0"/>
        <w:jc w:val="both"/>
        <w:rPr>
          <w:rFonts w:ascii="Tahoma" w:hAnsi="Tahoma" w:cs="Tahoma"/>
        </w:rPr>
      </w:pPr>
    </w:p>
    <w:p w14:paraId="6C503D6E"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E9660E3" w14:textId="77777777" w:rsidTr="005C61E7">
        <w:tc>
          <w:tcPr>
            <w:tcW w:w="9140" w:type="dxa"/>
            <w:tcBorders>
              <w:top w:val="single" w:sz="4" w:space="0" w:color="auto"/>
              <w:left w:val="single" w:sz="4" w:space="0" w:color="auto"/>
              <w:bottom w:val="single" w:sz="4" w:space="0" w:color="auto"/>
              <w:right w:val="single" w:sz="4" w:space="0" w:color="auto"/>
            </w:tcBorders>
          </w:tcPr>
          <w:p w14:paraId="5D519A39" w14:textId="77777777" w:rsidR="000566F5" w:rsidRPr="00076910" w:rsidRDefault="000566F5" w:rsidP="00B51090">
            <w:pPr>
              <w:keepLines/>
              <w:widowControl w:val="0"/>
              <w:jc w:val="both"/>
              <w:rPr>
                <w:rFonts w:ascii="Tahoma" w:hAnsi="Tahoma" w:cs="Tahoma"/>
              </w:rPr>
            </w:pPr>
          </w:p>
        </w:tc>
      </w:tr>
      <w:tr w:rsidR="000566F5" w:rsidRPr="00076910" w14:paraId="182CF1B6" w14:textId="77777777" w:rsidTr="005C61E7">
        <w:tc>
          <w:tcPr>
            <w:tcW w:w="9140" w:type="dxa"/>
            <w:tcBorders>
              <w:top w:val="single" w:sz="4" w:space="0" w:color="auto"/>
              <w:left w:val="single" w:sz="4" w:space="0" w:color="auto"/>
              <w:bottom w:val="single" w:sz="4" w:space="0" w:color="auto"/>
              <w:right w:val="single" w:sz="4" w:space="0" w:color="auto"/>
            </w:tcBorders>
          </w:tcPr>
          <w:p w14:paraId="0A0FB8B0" w14:textId="77777777" w:rsidR="000566F5" w:rsidRPr="00076910" w:rsidRDefault="000566F5" w:rsidP="00B51090">
            <w:pPr>
              <w:keepLines/>
              <w:widowControl w:val="0"/>
              <w:jc w:val="both"/>
              <w:rPr>
                <w:rFonts w:ascii="Tahoma" w:hAnsi="Tahoma" w:cs="Tahoma"/>
              </w:rPr>
            </w:pPr>
          </w:p>
        </w:tc>
      </w:tr>
    </w:tbl>
    <w:p w14:paraId="0F418852" w14:textId="77777777" w:rsidR="000566F5" w:rsidRPr="00076910" w:rsidRDefault="000566F5" w:rsidP="00B51090">
      <w:pPr>
        <w:keepLines/>
        <w:widowControl w:val="0"/>
        <w:jc w:val="both"/>
        <w:rPr>
          <w:rFonts w:ascii="Tahoma" w:hAnsi="Tahoma" w:cs="Tahoma"/>
        </w:rPr>
      </w:pPr>
    </w:p>
    <w:p w14:paraId="601763EA"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2EBED13C" w14:textId="77777777" w:rsidTr="005C61E7">
        <w:tc>
          <w:tcPr>
            <w:tcW w:w="9140" w:type="dxa"/>
            <w:tcBorders>
              <w:top w:val="single" w:sz="4" w:space="0" w:color="auto"/>
              <w:left w:val="single" w:sz="4" w:space="0" w:color="auto"/>
              <w:bottom w:val="single" w:sz="4" w:space="0" w:color="auto"/>
              <w:right w:val="single" w:sz="4" w:space="0" w:color="auto"/>
            </w:tcBorders>
          </w:tcPr>
          <w:p w14:paraId="7C60F5B3" w14:textId="77777777" w:rsidR="000566F5" w:rsidRPr="00076910" w:rsidRDefault="000566F5" w:rsidP="00B51090">
            <w:pPr>
              <w:keepLines/>
              <w:widowControl w:val="0"/>
              <w:jc w:val="both"/>
              <w:rPr>
                <w:rFonts w:ascii="Tahoma" w:hAnsi="Tahoma" w:cs="Tahoma"/>
              </w:rPr>
            </w:pPr>
          </w:p>
        </w:tc>
      </w:tr>
      <w:tr w:rsidR="000566F5" w:rsidRPr="00076910" w14:paraId="30601272" w14:textId="77777777" w:rsidTr="005C61E7">
        <w:tc>
          <w:tcPr>
            <w:tcW w:w="9140" w:type="dxa"/>
            <w:tcBorders>
              <w:top w:val="single" w:sz="4" w:space="0" w:color="auto"/>
              <w:left w:val="single" w:sz="4" w:space="0" w:color="auto"/>
              <w:bottom w:val="single" w:sz="4" w:space="0" w:color="auto"/>
              <w:right w:val="single" w:sz="4" w:space="0" w:color="auto"/>
            </w:tcBorders>
          </w:tcPr>
          <w:p w14:paraId="696DB25A" w14:textId="77777777" w:rsidR="000566F5" w:rsidRPr="00076910" w:rsidRDefault="000566F5" w:rsidP="00B51090">
            <w:pPr>
              <w:keepLines/>
              <w:widowControl w:val="0"/>
              <w:jc w:val="both"/>
              <w:rPr>
                <w:rFonts w:ascii="Tahoma" w:hAnsi="Tahoma" w:cs="Tahoma"/>
              </w:rPr>
            </w:pPr>
          </w:p>
        </w:tc>
      </w:tr>
    </w:tbl>
    <w:p w14:paraId="70B05A88" w14:textId="77777777" w:rsidR="000566F5" w:rsidRPr="00076910" w:rsidRDefault="000566F5" w:rsidP="00B51090">
      <w:pPr>
        <w:keepLines/>
        <w:widowControl w:val="0"/>
        <w:jc w:val="both"/>
        <w:rPr>
          <w:rFonts w:ascii="Tahoma" w:hAnsi="Tahoma" w:cs="Tahoma"/>
        </w:rPr>
      </w:pPr>
    </w:p>
    <w:p w14:paraId="388DF94F"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CB4EEBD" w14:textId="77777777" w:rsidTr="005C61E7">
        <w:tc>
          <w:tcPr>
            <w:tcW w:w="9140" w:type="dxa"/>
            <w:tcBorders>
              <w:top w:val="single" w:sz="4" w:space="0" w:color="auto"/>
              <w:left w:val="single" w:sz="4" w:space="0" w:color="auto"/>
              <w:bottom w:val="single" w:sz="4" w:space="0" w:color="auto"/>
              <w:right w:val="single" w:sz="4" w:space="0" w:color="auto"/>
            </w:tcBorders>
          </w:tcPr>
          <w:p w14:paraId="39A226BD" w14:textId="77777777" w:rsidR="000566F5" w:rsidRPr="00076910" w:rsidRDefault="000566F5" w:rsidP="00B51090">
            <w:pPr>
              <w:keepLines/>
              <w:widowControl w:val="0"/>
              <w:jc w:val="both"/>
              <w:rPr>
                <w:rFonts w:ascii="Tahoma" w:hAnsi="Tahoma" w:cs="Tahoma"/>
              </w:rPr>
            </w:pPr>
          </w:p>
        </w:tc>
      </w:tr>
      <w:tr w:rsidR="000566F5" w:rsidRPr="00076910" w14:paraId="412ECA8A" w14:textId="77777777" w:rsidTr="005C61E7">
        <w:tc>
          <w:tcPr>
            <w:tcW w:w="9140" w:type="dxa"/>
            <w:tcBorders>
              <w:top w:val="single" w:sz="4" w:space="0" w:color="auto"/>
              <w:left w:val="single" w:sz="4" w:space="0" w:color="auto"/>
              <w:bottom w:val="single" w:sz="4" w:space="0" w:color="auto"/>
              <w:right w:val="single" w:sz="4" w:space="0" w:color="auto"/>
            </w:tcBorders>
          </w:tcPr>
          <w:p w14:paraId="64378679" w14:textId="77777777" w:rsidR="000566F5" w:rsidRPr="00076910" w:rsidRDefault="000566F5" w:rsidP="00B51090">
            <w:pPr>
              <w:keepLines/>
              <w:widowControl w:val="0"/>
              <w:jc w:val="both"/>
              <w:rPr>
                <w:rFonts w:ascii="Tahoma" w:hAnsi="Tahoma" w:cs="Tahoma"/>
              </w:rPr>
            </w:pPr>
          </w:p>
        </w:tc>
      </w:tr>
    </w:tbl>
    <w:p w14:paraId="3B1CF044" w14:textId="77777777" w:rsidR="000566F5" w:rsidRPr="00076910" w:rsidRDefault="000566F5" w:rsidP="00B51090">
      <w:pPr>
        <w:keepLines/>
        <w:widowControl w:val="0"/>
        <w:jc w:val="both"/>
        <w:rPr>
          <w:rFonts w:ascii="Tahoma" w:hAnsi="Tahoma" w:cs="Tahoma"/>
        </w:rPr>
      </w:pPr>
    </w:p>
    <w:p w14:paraId="603A3C44"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2DCDA67F" w14:textId="77777777" w:rsidTr="005C61E7">
        <w:tc>
          <w:tcPr>
            <w:tcW w:w="9140" w:type="dxa"/>
            <w:tcBorders>
              <w:top w:val="single" w:sz="4" w:space="0" w:color="auto"/>
              <w:left w:val="single" w:sz="4" w:space="0" w:color="auto"/>
              <w:bottom w:val="single" w:sz="4" w:space="0" w:color="auto"/>
              <w:right w:val="single" w:sz="4" w:space="0" w:color="auto"/>
            </w:tcBorders>
          </w:tcPr>
          <w:p w14:paraId="3526D532" w14:textId="77777777" w:rsidR="000566F5" w:rsidRPr="00076910" w:rsidRDefault="000566F5" w:rsidP="00B51090">
            <w:pPr>
              <w:keepLines/>
              <w:widowControl w:val="0"/>
              <w:jc w:val="both"/>
              <w:rPr>
                <w:rFonts w:ascii="Tahoma" w:hAnsi="Tahoma" w:cs="Tahoma"/>
              </w:rPr>
            </w:pPr>
          </w:p>
        </w:tc>
      </w:tr>
      <w:tr w:rsidR="000566F5" w:rsidRPr="00076910" w14:paraId="54BF60AA" w14:textId="77777777" w:rsidTr="005C61E7">
        <w:tc>
          <w:tcPr>
            <w:tcW w:w="9140" w:type="dxa"/>
            <w:tcBorders>
              <w:top w:val="single" w:sz="4" w:space="0" w:color="auto"/>
              <w:left w:val="single" w:sz="4" w:space="0" w:color="auto"/>
              <w:bottom w:val="single" w:sz="4" w:space="0" w:color="auto"/>
              <w:right w:val="single" w:sz="4" w:space="0" w:color="auto"/>
            </w:tcBorders>
          </w:tcPr>
          <w:p w14:paraId="45792CFB" w14:textId="77777777" w:rsidR="000566F5" w:rsidRPr="00076910" w:rsidRDefault="000566F5" w:rsidP="00B51090">
            <w:pPr>
              <w:keepLines/>
              <w:widowControl w:val="0"/>
              <w:jc w:val="both"/>
              <w:rPr>
                <w:rFonts w:ascii="Tahoma" w:hAnsi="Tahoma" w:cs="Tahoma"/>
              </w:rPr>
            </w:pPr>
          </w:p>
        </w:tc>
      </w:tr>
    </w:tbl>
    <w:p w14:paraId="4CEC3E89" w14:textId="77777777" w:rsidR="003339F1" w:rsidRPr="00076910" w:rsidRDefault="003339F1" w:rsidP="00B51090">
      <w:pPr>
        <w:keepLines/>
        <w:widowControl w:val="0"/>
        <w:jc w:val="both"/>
        <w:rPr>
          <w:rFonts w:ascii="Tahoma" w:hAnsi="Tahoma" w:cs="Tahoma"/>
        </w:rPr>
      </w:pPr>
    </w:p>
    <w:p w14:paraId="1E27F360"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7DB06909" w14:textId="77777777" w:rsidR="00C018DD" w:rsidRPr="00076910" w:rsidRDefault="00C018DD" w:rsidP="00B51090">
      <w:pPr>
        <w:keepLines/>
        <w:widowControl w:val="0"/>
        <w:jc w:val="both"/>
        <w:rPr>
          <w:rFonts w:ascii="Tahoma" w:hAnsi="Tahoma" w:cs="Tahoma"/>
        </w:rPr>
      </w:pPr>
    </w:p>
    <w:p w14:paraId="73BA8331" w14:textId="5C51A7C6"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000F0781">
        <w:rPr>
          <w:rFonts w:ascii="Tahoma" w:hAnsi="Tahoma" w:cs="Tahoma"/>
        </w:rPr>
        <w:tab/>
      </w:r>
      <w:r w:rsidRPr="00076910">
        <w:rPr>
          <w:rFonts w:ascii="Tahoma" w:hAnsi="Tahoma" w:cs="Tahoma"/>
        </w:rPr>
        <w:tab/>
      </w:r>
      <w:r w:rsidRPr="00076910">
        <w:rPr>
          <w:rFonts w:ascii="Cambria Math" w:hAnsi="Cambria Math" w:cs="Cambria Math"/>
        </w:rPr>
        <w:t>⃞</w:t>
      </w:r>
      <w:r w:rsidRPr="00076910">
        <w:rPr>
          <w:rFonts w:ascii="Tahoma" w:hAnsi="Tahoma" w:cs="Tahoma"/>
        </w:rPr>
        <w:tab/>
        <w:t>Ne</w:t>
      </w:r>
    </w:p>
    <w:p w14:paraId="5547D1A1" w14:textId="77777777" w:rsidR="00AC0FF6" w:rsidRPr="00076910" w:rsidRDefault="00AC0FF6" w:rsidP="00B51090">
      <w:pPr>
        <w:keepLines/>
        <w:widowControl w:val="0"/>
        <w:jc w:val="both"/>
        <w:rPr>
          <w:rFonts w:ascii="Tahoma" w:hAnsi="Tahoma" w:cs="Tahoma"/>
        </w:rPr>
      </w:pPr>
    </w:p>
    <w:p w14:paraId="3F41FDCE" w14:textId="77777777" w:rsidR="006F69C4" w:rsidRPr="00F36C61" w:rsidRDefault="006F69C4" w:rsidP="00B51090">
      <w:pPr>
        <w:keepLines/>
        <w:widowControl w:val="0"/>
        <w:jc w:val="both"/>
        <w:rPr>
          <w:rFonts w:ascii="Tahoma" w:hAnsi="Tahoma" w:cs="Tahoma"/>
        </w:rPr>
      </w:pPr>
      <w:r w:rsidRPr="00076910">
        <w:rPr>
          <w:rFonts w:ascii="Tahoma" w:hAnsi="Tahoma" w:cs="Tahoma"/>
        </w:rPr>
        <w:t xml:space="preserve">MSP: </w:t>
      </w:r>
      <w:proofErr w:type="spellStart"/>
      <w:r w:rsidRPr="00076910">
        <w:rPr>
          <w:rFonts w:ascii="Tahoma" w:hAnsi="Tahoma" w:cs="Tahoma"/>
        </w:rPr>
        <w:t>mikro</w:t>
      </w:r>
      <w:proofErr w:type="spellEnd"/>
      <w:r w:rsidRPr="00076910">
        <w:rPr>
          <w:rFonts w:ascii="Tahoma" w:hAnsi="Tahoma" w:cs="Tahoma"/>
        </w:rPr>
        <w:t>, mala in srednje velika podjetja kot so opredeljena v Priporočilu Komisije 2003/361/ES</w:t>
      </w:r>
      <w:r w:rsidRPr="00076910">
        <w:rPr>
          <w:rStyle w:val="Sprotnaopomba-sklic"/>
        </w:rPr>
        <w:footnoteReference w:id="1"/>
      </w:r>
      <w:r w:rsidRPr="00076910">
        <w:rPr>
          <w:rFonts w:ascii="Tahoma" w:hAnsi="Tahoma" w:cs="Tahoma"/>
        </w:rPr>
        <w:t>.</w:t>
      </w:r>
    </w:p>
    <w:p w14:paraId="61B2AC63" w14:textId="77777777" w:rsidR="00A6061B" w:rsidRPr="006D03C9" w:rsidRDefault="00A6061B" w:rsidP="00B51090">
      <w:pPr>
        <w:keepLines/>
        <w:widowControl w:val="0"/>
        <w:jc w:val="both"/>
        <w:rPr>
          <w:rFonts w:ascii="Tahoma" w:hAnsi="Tahoma" w:cs="Tahoma"/>
        </w:rPr>
      </w:pPr>
    </w:p>
    <w:p w14:paraId="1E8C4907" w14:textId="77777777" w:rsidR="00FE3327" w:rsidRDefault="00FE3327">
      <w:pPr>
        <w:rPr>
          <w:rFonts w:ascii="Tahoma" w:hAnsi="Tahoma" w:cs="Tahoma"/>
        </w:rPr>
      </w:pPr>
      <w:r>
        <w:rPr>
          <w:rFonts w:ascii="Tahoma" w:hAnsi="Tahoma" w:cs="Tahoma"/>
        </w:rPr>
        <w:br w:type="page"/>
      </w:r>
    </w:p>
    <w:p w14:paraId="06DA5D13" w14:textId="77777777" w:rsidR="00FE3327" w:rsidRDefault="00FE3327">
      <w:pPr>
        <w:rPr>
          <w:rFonts w:ascii="Tahoma" w:hAnsi="Tahoma" w:cs="Tahoma"/>
        </w:rPr>
      </w:pPr>
    </w:p>
    <w:p w14:paraId="023158FB" w14:textId="77777777" w:rsidR="00C018DD" w:rsidRDefault="009B77E8" w:rsidP="00B51090">
      <w:pPr>
        <w:keepLines/>
        <w:widowControl w:val="0"/>
        <w:rPr>
          <w:rFonts w:ascii="Tahoma" w:hAnsi="Tahoma" w:cs="Tahoma"/>
          <w:highlight w:val="yellow"/>
        </w:rPr>
      </w:pPr>
      <w:r>
        <w:rPr>
          <w:rFonts w:ascii="Tahoma" w:hAnsi="Tahoma" w:cs="Tahoma"/>
        </w:rPr>
        <w:t xml:space="preserve">2. </w:t>
      </w:r>
      <w:r w:rsidR="004E441F" w:rsidRPr="00F67BEA">
        <w:rPr>
          <w:rFonts w:ascii="Tahoma" w:hAnsi="Tahoma" w:cs="Tahoma"/>
        </w:rPr>
        <w:t>PONUDBENA VREDNOST</w:t>
      </w:r>
      <w:r w:rsidR="00863953" w:rsidRPr="00F67BEA">
        <w:rPr>
          <w:rFonts w:ascii="Tahoma" w:hAnsi="Tahoma" w:cs="Tahoma"/>
        </w:rPr>
        <w:t xml:space="preserve"> v EUR brez DDV</w:t>
      </w:r>
      <w:r w:rsidR="0012613D" w:rsidRPr="00F67BEA">
        <w:rPr>
          <w:rFonts w:ascii="Tahoma" w:hAnsi="Tahoma" w:cs="Tahoma"/>
        </w:rPr>
        <w:t>:</w:t>
      </w:r>
    </w:p>
    <w:p w14:paraId="3A2F35B4" w14:textId="77777777" w:rsidR="00CD7BBA" w:rsidRDefault="00CD7BBA" w:rsidP="00B51090">
      <w:pPr>
        <w:keepLines/>
        <w:widowControl w:val="0"/>
        <w:rPr>
          <w:rFonts w:ascii="Tahoma" w:hAnsi="Tahoma" w:cs="Tahoma"/>
          <w:highlight w:val="yellow"/>
        </w:rPr>
      </w:pPr>
    </w:p>
    <w:p w14:paraId="402C0DCA" w14:textId="77777777" w:rsidR="00FE3327" w:rsidRDefault="00FE3327" w:rsidP="00B51090">
      <w:pPr>
        <w:keepLines/>
        <w:widowControl w:val="0"/>
        <w:rPr>
          <w:rFonts w:ascii="Tahoma" w:hAnsi="Tahoma" w:cs="Tahoma"/>
          <w:highlight w:val="yellow"/>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13"/>
        <w:gridCol w:w="2268"/>
      </w:tblGrid>
      <w:tr w:rsidR="002A4F7E" w:rsidRPr="00BA33C0" w14:paraId="1A46C3E7" w14:textId="77777777" w:rsidTr="002A4F7E">
        <w:trPr>
          <w:trHeight w:val="393"/>
        </w:trPr>
        <w:tc>
          <w:tcPr>
            <w:tcW w:w="7013" w:type="dxa"/>
            <w:vAlign w:val="center"/>
          </w:tcPr>
          <w:p w14:paraId="7519CF3A" w14:textId="598922AA" w:rsidR="002A4F7E" w:rsidRPr="00BA33C0" w:rsidRDefault="00343B84" w:rsidP="00546F67">
            <w:pPr>
              <w:keepLines/>
              <w:widowControl w:val="0"/>
              <w:ind w:left="94"/>
              <w:jc w:val="center"/>
              <w:rPr>
                <w:rFonts w:ascii="Tahoma" w:hAnsi="Tahoma" w:cs="Tahoma"/>
              </w:rPr>
            </w:pPr>
            <w:r>
              <w:rPr>
                <w:rFonts w:ascii="Tahoma" w:hAnsi="Tahoma" w:cs="Tahoma"/>
              </w:rPr>
              <w:t xml:space="preserve">Št. </w:t>
            </w:r>
            <w:r w:rsidR="00B6627B">
              <w:rPr>
                <w:rFonts w:ascii="Tahoma" w:hAnsi="Tahoma" w:cs="Tahoma"/>
              </w:rPr>
              <w:t>i</w:t>
            </w:r>
            <w:r>
              <w:rPr>
                <w:rFonts w:ascii="Tahoma" w:hAnsi="Tahoma" w:cs="Tahoma"/>
              </w:rPr>
              <w:t>n n</w:t>
            </w:r>
            <w:r w:rsidR="002A4F7E">
              <w:rPr>
                <w:rFonts w:ascii="Tahoma" w:hAnsi="Tahoma" w:cs="Tahoma"/>
              </w:rPr>
              <w:t>aziv sklopa</w:t>
            </w:r>
          </w:p>
        </w:tc>
        <w:tc>
          <w:tcPr>
            <w:tcW w:w="2268" w:type="dxa"/>
            <w:vAlign w:val="center"/>
          </w:tcPr>
          <w:p w14:paraId="7A2FE3E5" w14:textId="77777777" w:rsidR="002A4F7E" w:rsidRPr="00BA33C0" w:rsidRDefault="002A4F7E" w:rsidP="00546F67">
            <w:pPr>
              <w:keepLines/>
              <w:widowControl w:val="0"/>
              <w:jc w:val="center"/>
              <w:rPr>
                <w:rFonts w:ascii="Tahoma" w:hAnsi="Tahoma" w:cs="Tahoma"/>
              </w:rPr>
            </w:pPr>
            <w:r w:rsidRPr="00BA33C0">
              <w:rPr>
                <w:rFonts w:ascii="Tahoma" w:hAnsi="Tahoma" w:cs="Tahoma"/>
              </w:rPr>
              <w:t>EUR brez DDV</w:t>
            </w:r>
          </w:p>
        </w:tc>
      </w:tr>
      <w:tr w:rsidR="002A4F7E" w:rsidRPr="00BA33C0" w14:paraId="3B786238" w14:textId="77777777" w:rsidTr="00840B0E">
        <w:trPr>
          <w:trHeight w:val="596"/>
        </w:trPr>
        <w:tc>
          <w:tcPr>
            <w:tcW w:w="7013" w:type="dxa"/>
            <w:tcBorders>
              <w:top w:val="single" w:sz="4" w:space="0" w:color="auto"/>
              <w:left w:val="single" w:sz="4" w:space="0" w:color="auto"/>
              <w:bottom w:val="single" w:sz="4" w:space="0" w:color="auto"/>
              <w:right w:val="single" w:sz="4" w:space="0" w:color="auto"/>
            </w:tcBorders>
            <w:vAlign w:val="center"/>
          </w:tcPr>
          <w:p w14:paraId="5D37839B" w14:textId="77BD17C1" w:rsidR="002A4F7E" w:rsidRPr="00CB1E56" w:rsidRDefault="00CB1E56" w:rsidP="00CB1E56">
            <w:pPr>
              <w:pStyle w:val="Odstavekseznama"/>
              <w:numPr>
                <w:ilvl w:val="0"/>
                <w:numId w:val="40"/>
              </w:numPr>
              <w:rPr>
                <w:rFonts w:ascii="Tahoma" w:hAnsi="Tahoma" w:cs="Tahoma"/>
                <w:color w:val="000000"/>
              </w:rPr>
            </w:pPr>
            <w:r w:rsidRPr="00CB1E56">
              <w:rPr>
                <w:rFonts w:ascii="Tahoma" w:hAnsi="Tahoma" w:cs="Tahoma"/>
                <w:color w:val="000000"/>
              </w:rPr>
              <w:t>30III-774-00 Obnova vročevoda T1700 na območju OŠ Danile Kumar</w:t>
            </w:r>
          </w:p>
        </w:tc>
        <w:tc>
          <w:tcPr>
            <w:tcW w:w="2268" w:type="dxa"/>
            <w:tcBorders>
              <w:top w:val="single" w:sz="4" w:space="0" w:color="auto"/>
              <w:left w:val="single" w:sz="4" w:space="0" w:color="auto"/>
              <w:bottom w:val="single" w:sz="4" w:space="0" w:color="auto"/>
              <w:right w:val="single" w:sz="4" w:space="0" w:color="auto"/>
            </w:tcBorders>
            <w:vAlign w:val="center"/>
          </w:tcPr>
          <w:p w14:paraId="35C0AB4C" w14:textId="77777777" w:rsidR="002A4F7E" w:rsidRPr="00BA33C0" w:rsidRDefault="002A4F7E" w:rsidP="00546F67">
            <w:pPr>
              <w:keepLines/>
              <w:widowControl w:val="0"/>
              <w:jc w:val="center"/>
              <w:rPr>
                <w:rFonts w:ascii="Tahoma" w:hAnsi="Tahoma" w:cs="Tahoma"/>
              </w:rPr>
            </w:pPr>
          </w:p>
        </w:tc>
      </w:tr>
      <w:tr w:rsidR="002A4F7E" w:rsidRPr="00BA33C0" w14:paraId="290AD500" w14:textId="77777777" w:rsidTr="006A2415">
        <w:trPr>
          <w:trHeight w:val="575"/>
        </w:trPr>
        <w:tc>
          <w:tcPr>
            <w:tcW w:w="7013" w:type="dxa"/>
            <w:tcBorders>
              <w:top w:val="single" w:sz="4" w:space="0" w:color="auto"/>
              <w:left w:val="single" w:sz="4" w:space="0" w:color="auto"/>
              <w:bottom w:val="single" w:sz="4" w:space="0" w:color="auto"/>
              <w:right w:val="single" w:sz="4" w:space="0" w:color="auto"/>
            </w:tcBorders>
            <w:vAlign w:val="center"/>
          </w:tcPr>
          <w:p w14:paraId="4790E3BF" w14:textId="673D8441" w:rsidR="002A4F7E" w:rsidRPr="00C70CB3" w:rsidRDefault="00CB1E56" w:rsidP="00CB1E56">
            <w:pPr>
              <w:pStyle w:val="Odstavekseznama"/>
              <w:numPr>
                <w:ilvl w:val="0"/>
                <w:numId w:val="40"/>
              </w:numPr>
              <w:rPr>
                <w:rFonts w:ascii="Tahoma" w:hAnsi="Tahoma"/>
              </w:rPr>
            </w:pPr>
            <w:r w:rsidRPr="00CB1E56">
              <w:rPr>
                <w:rFonts w:ascii="Tahoma" w:hAnsi="Tahoma"/>
              </w:rPr>
              <w:t xml:space="preserve">30III-753-00 Gradnja priključka za stanovanjsko sosesko Litijska - </w:t>
            </w:r>
            <w:proofErr w:type="spellStart"/>
            <w:r w:rsidRPr="00CB1E56">
              <w:rPr>
                <w:rFonts w:ascii="Tahoma" w:hAnsi="Tahoma"/>
              </w:rPr>
              <w:t>Pesarska</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14:paraId="1C7E0176" w14:textId="77777777" w:rsidR="002A4F7E" w:rsidRPr="00BA33C0" w:rsidRDefault="002A4F7E" w:rsidP="00546F67">
            <w:pPr>
              <w:keepLines/>
              <w:widowControl w:val="0"/>
              <w:jc w:val="center"/>
              <w:rPr>
                <w:rFonts w:ascii="Tahoma" w:hAnsi="Tahoma" w:cs="Tahoma"/>
              </w:rPr>
            </w:pPr>
          </w:p>
        </w:tc>
      </w:tr>
      <w:tr w:rsidR="002A4F7E" w:rsidRPr="00BA33C0" w14:paraId="3F78BB4A" w14:textId="77777777" w:rsidTr="00840B0E">
        <w:trPr>
          <w:trHeight w:val="715"/>
        </w:trPr>
        <w:tc>
          <w:tcPr>
            <w:tcW w:w="7013" w:type="dxa"/>
            <w:tcBorders>
              <w:top w:val="single" w:sz="4" w:space="0" w:color="auto"/>
              <w:left w:val="single" w:sz="4" w:space="0" w:color="auto"/>
              <w:bottom w:val="single" w:sz="4" w:space="0" w:color="auto"/>
              <w:right w:val="single" w:sz="4" w:space="0" w:color="auto"/>
            </w:tcBorders>
            <w:vAlign w:val="center"/>
          </w:tcPr>
          <w:p w14:paraId="1CFCFFB8" w14:textId="77777777" w:rsidR="002A4F7E" w:rsidRPr="003E43EC" w:rsidRDefault="002A4F7E" w:rsidP="00546F67">
            <w:pPr>
              <w:pStyle w:val="Odstavekseznama"/>
              <w:ind w:left="0"/>
              <w:jc w:val="center"/>
              <w:rPr>
                <w:rFonts w:ascii="Tahoma" w:hAnsi="Tahoma" w:cs="Tahoma"/>
              </w:rPr>
            </w:pPr>
            <w:r>
              <w:rPr>
                <w:rFonts w:ascii="Tahoma" w:hAnsi="Tahoma" w:cs="Tahoma"/>
              </w:rPr>
              <w:t>SKUPAJ</w:t>
            </w:r>
          </w:p>
        </w:tc>
        <w:tc>
          <w:tcPr>
            <w:tcW w:w="2268" w:type="dxa"/>
            <w:tcBorders>
              <w:top w:val="single" w:sz="4" w:space="0" w:color="auto"/>
              <w:left w:val="single" w:sz="4" w:space="0" w:color="auto"/>
              <w:bottom w:val="single" w:sz="4" w:space="0" w:color="auto"/>
              <w:right w:val="single" w:sz="4" w:space="0" w:color="auto"/>
            </w:tcBorders>
            <w:vAlign w:val="center"/>
          </w:tcPr>
          <w:p w14:paraId="30EAEC51" w14:textId="77777777" w:rsidR="002A4F7E" w:rsidRPr="00BA33C0" w:rsidRDefault="002A4F7E" w:rsidP="00546F67">
            <w:pPr>
              <w:keepLines/>
              <w:widowControl w:val="0"/>
              <w:jc w:val="center"/>
              <w:rPr>
                <w:rFonts w:ascii="Tahoma" w:hAnsi="Tahoma" w:cs="Tahoma"/>
              </w:rPr>
            </w:pPr>
          </w:p>
        </w:tc>
      </w:tr>
    </w:tbl>
    <w:p w14:paraId="15B5D3E3" w14:textId="02FE5B4D" w:rsidR="00FE3327" w:rsidRDefault="00FE3327" w:rsidP="009B77E8">
      <w:pPr>
        <w:keepLines/>
        <w:widowControl w:val="0"/>
        <w:rPr>
          <w:rFonts w:ascii="Tahoma" w:hAnsi="Tahoma" w:cs="Tahoma"/>
        </w:rPr>
      </w:pPr>
    </w:p>
    <w:p w14:paraId="73013F2F" w14:textId="77777777" w:rsidR="006A2415" w:rsidRDefault="006A2415" w:rsidP="009B77E8">
      <w:pPr>
        <w:keepLines/>
        <w:widowControl w:val="0"/>
        <w:rPr>
          <w:rFonts w:ascii="Tahoma" w:hAnsi="Tahoma" w:cs="Tahoma"/>
        </w:rPr>
      </w:pPr>
    </w:p>
    <w:p w14:paraId="1C0F7F0C" w14:textId="1989B3FF" w:rsidR="003B571F" w:rsidRDefault="003B571F" w:rsidP="009B77E8">
      <w:pPr>
        <w:keepLines/>
        <w:widowControl w:val="0"/>
        <w:rPr>
          <w:rFonts w:ascii="Tahoma" w:hAnsi="Tahoma" w:cs="Tahoma"/>
        </w:rPr>
      </w:pPr>
    </w:p>
    <w:p w14:paraId="61E4A240" w14:textId="3A59107E" w:rsidR="00355F1E" w:rsidRPr="00E125E8" w:rsidRDefault="009B77E8" w:rsidP="00CB5EBD">
      <w:pPr>
        <w:keepLines/>
        <w:widowControl w:val="0"/>
        <w:ind w:left="705" w:hanging="705"/>
        <w:rPr>
          <w:rFonts w:ascii="Tahoma" w:hAnsi="Tahoma" w:cs="Tahoma"/>
          <w:bCs/>
          <w:iCs/>
        </w:rPr>
      </w:pPr>
      <w:r>
        <w:rPr>
          <w:rFonts w:ascii="Tahoma" w:hAnsi="Tahoma" w:cs="Tahoma"/>
        </w:rPr>
        <w:t xml:space="preserve">3. </w:t>
      </w:r>
      <w:r w:rsidR="00CB5EBD">
        <w:rPr>
          <w:rFonts w:ascii="Tahoma" w:hAnsi="Tahoma" w:cs="Tahoma"/>
        </w:rPr>
        <w:tab/>
      </w:r>
      <w:r w:rsidR="000566F5" w:rsidRPr="00E125E8">
        <w:rPr>
          <w:rFonts w:ascii="Tahoma" w:hAnsi="Tahoma" w:cs="Tahoma"/>
        </w:rPr>
        <w:t>VELJAVNOST PONUDBE:</w:t>
      </w:r>
      <w:r w:rsidR="002E7048" w:rsidRPr="00E125E8">
        <w:rPr>
          <w:rFonts w:ascii="Tahoma" w:hAnsi="Tahoma" w:cs="Tahoma"/>
        </w:rPr>
        <w:t xml:space="preserve"> </w:t>
      </w:r>
      <w:r w:rsidR="00083728">
        <w:rPr>
          <w:rFonts w:ascii="Tahoma" w:hAnsi="Tahoma" w:cs="Tahoma"/>
        </w:rPr>
        <w:t>31. 10.2024</w:t>
      </w:r>
      <w:r w:rsidR="000F0781">
        <w:rPr>
          <w:rFonts w:ascii="Tahoma" w:hAnsi="Tahoma" w:cs="Tahoma"/>
        </w:rPr>
        <w:t xml:space="preserve"> </w:t>
      </w:r>
      <w:r w:rsidR="000F0781">
        <w:rPr>
          <w:rFonts w:ascii="Tahoma" w:hAnsi="Tahoma" w:cs="Tahoma"/>
        </w:rPr>
        <w:br/>
      </w:r>
    </w:p>
    <w:p w14:paraId="1B31574E" w14:textId="77777777" w:rsidR="000B59ED" w:rsidRPr="00076910" w:rsidRDefault="000B59ED" w:rsidP="00B51090">
      <w:pPr>
        <w:keepLines/>
        <w:widowControl w:val="0"/>
        <w:rPr>
          <w:rFonts w:ascii="Tahoma" w:hAnsi="Tahoma" w:cs="Tahoma"/>
        </w:rPr>
      </w:pPr>
    </w:p>
    <w:p w14:paraId="4EEF0DF2" w14:textId="77777777" w:rsidR="000E6175" w:rsidRDefault="000E6175" w:rsidP="00B51090">
      <w:pPr>
        <w:keepLines/>
        <w:widowControl w:val="0"/>
        <w:rPr>
          <w:rFonts w:ascii="Tahoma" w:hAnsi="Tahoma" w:cs="Tahoma"/>
        </w:rPr>
      </w:pPr>
    </w:p>
    <w:p w14:paraId="43F6E91C" w14:textId="77777777" w:rsidR="00FE3327" w:rsidRPr="00076910" w:rsidRDefault="00FE3327" w:rsidP="00B51090">
      <w:pPr>
        <w:keepLines/>
        <w:widowControl w:val="0"/>
        <w:rPr>
          <w:rFonts w:ascii="Tahoma" w:hAnsi="Tahoma" w:cs="Tahoma"/>
        </w:rPr>
      </w:pPr>
    </w:p>
    <w:p w14:paraId="7259BC19" w14:textId="77777777" w:rsidR="00AC0FF6" w:rsidRPr="00076910" w:rsidRDefault="00AC0FF6" w:rsidP="00B51090">
      <w:pPr>
        <w:keepLines/>
        <w:widowControl w:val="0"/>
        <w:rPr>
          <w:rFonts w:ascii="Tahoma" w:hAnsi="Tahoma" w:cs="Tahoma"/>
        </w:rPr>
      </w:pPr>
    </w:p>
    <w:p w14:paraId="7791FE9E"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36E1F733"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15D5267D" w14:textId="77777777" w:rsidR="00AC0FF6" w:rsidRDefault="00AC0FF6" w:rsidP="00B51090">
      <w:pPr>
        <w:pStyle w:val="Telobesedila-zamik"/>
        <w:keepLines/>
        <w:widowControl w:val="0"/>
        <w:tabs>
          <w:tab w:val="left" w:pos="357"/>
        </w:tabs>
        <w:ind w:left="357"/>
        <w:rPr>
          <w:rFonts w:ascii="Tahoma" w:hAnsi="Tahoma" w:cs="Tahoma"/>
          <w:sz w:val="20"/>
          <w:lang w:val="sl-SI"/>
        </w:rPr>
      </w:pPr>
    </w:p>
    <w:p w14:paraId="2D323D69" w14:textId="77777777" w:rsidR="000A0D2B" w:rsidRDefault="000A0D2B" w:rsidP="00B51090">
      <w:pPr>
        <w:pStyle w:val="Telobesedila-zamik"/>
        <w:keepLines/>
        <w:widowControl w:val="0"/>
        <w:tabs>
          <w:tab w:val="left" w:pos="357"/>
        </w:tabs>
        <w:ind w:left="357"/>
        <w:rPr>
          <w:rFonts w:ascii="Tahoma" w:hAnsi="Tahoma" w:cs="Tahoma"/>
          <w:sz w:val="20"/>
          <w:lang w:val="sl-SI"/>
        </w:rPr>
      </w:pPr>
    </w:p>
    <w:p w14:paraId="7B6AC13A" w14:textId="77777777" w:rsidR="00A14CE5" w:rsidRPr="00076910" w:rsidRDefault="00A14CE5" w:rsidP="00B51090">
      <w:pPr>
        <w:pStyle w:val="Telobesedila-zamik"/>
        <w:keepLines/>
        <w:widowControl w:val="0"/>
        <w:tabs>
          <w:tab w:val="left" w:pos="357"/>
        </w:tabs>
        <w:ind w:left="357"/>
        <w:rPr>
          <w:rFonts w:ascii="Tahoma" w:hAnsi="Tahoma" w:cs="Tahoma"/>
          <w:sz w:val="20"/>
          <w:lang w:val="sl-SI"/>
        </w:rPr>
      </w:pPr>
    </w:p>
    <w:p w14:paraId="4983D757"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61E8F574" w14:textId="77777777"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411D3C9B" w14:textId="77777777" w:rsidR="00427B36" w:rsidRPr="00076910" w:rsidRDefault="00E978CC" w:rsidP="00B51090">
      <w:pPr>
        <w:pStyle w:val="Telobesedila-zamik"/>
        <w:keepLines/>
        <w:widowControl w:val="0"/>
        <w:tabs>
          <w:tab w:val="left" w:pos="357"/>
        </w:tabs>
        <w:ind w:left="357"/>
        <w:jc w:val="right"/>
        <w:rPr>
          <w:rFonts w:ascii="Tahoma" w:hAnsi="Tahoma" w:cs="Tahoma"/>
          <w:sz w:val="20"/>
          <w:lang w:val="sl-SI"/>
        </w:rPr>
      </w:pPr>
      <w:r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4AB3AB7F" w14:textId="77777777" w:rsidTr="00AF258A">
        <w:tc>
          <w:tcPr>
            <w:tcW w:w="9282" w:type="dxa"/>
            <w:tcBorders>
              <w:top w:val="single" w:sz="4" w:space="0" w:color="auto"/>
              <w:bottom w:val="single" w:sz="4" w:space="0" w:color="auto"/>
            </w:tcBorders>
          </w:tcPr>
          <w:p w14:paraId="19AADB81"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t xml:space="preserve">IZJAVA – GOSPODARSKI SUBJEKT </w:t>
            </w:r>
          </w:p>
        </w:tc>
      </w:tr>
    </w:tbl>
    <w:p w14:paraId="69C6F37D" w14:textId="77777777" w:rsidR="00F730CB" w:rsidRPr="00076910" w:rsidRDefault="00F730CB" w:rsidP="00B11E1B">
      <w:pPr>
        <w:keepNext/>
        <w:widowControl w:val="0"/>
        <w:jc w:val="both"/>
        <w:rPr>
          <w:rFonts w:ascii="Tahoma" w:hAnsi="Tahoma" w:cs="Tahoma"/>
        </w:rPr>
      </w:pPr>
    </w:p>
    <w:p w14:paraId="1077DFC6"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61D06ED7"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14392BFD" w14:textId="77777777" w:rsidR="00863953" w:rsidRPr="00076910" w:rsidRDefault="00863953" w:rsidP="00B11E1B">
      <w:pPr>
        <w:keepNext/>
        <w:widowControl w:val="0"/>
        <w:tabs>
          <w:tab w:val="left" w:pos="284"/>
        </w:tabs>
        <w:jc w:val="both"/>
        <w:rPr>
          <w:rFonts w:ascii="Tahoma" w:hAnsi="Tahoma" w:cs="Tahoma"/>
        </w:rPr>
      </w:pPr>
    </w:p>
    <w:p w14:paraId="70594261" w14:textId="6A25F128" w:rsidR="00BA146C" w:rsidRDefault="00863953" w:rsidP="00B11E1B">
      <w:pPr>
        <w:keepNext/>
        <w:widowControl w:val="0"/>
        <w:tabs>
          <w:tab w:val="left" w:pos="284"/>
        </w:tabs>
        <w:jc w:val="both"/>
        <w:rPr>
          <w:rFonts w:ascii="Tahoma" w:hAnsi="Tahoma" w:cs="Tahoma"/>
          <w:b/>
        </w:rPr>
      </w:pPr>
      <w:r w:rsidRPr="00076910">
        <w:rPr>
          <w:rFonts w:ascii="Tahoma" w:hAnsi="Tahoma" w:cs="Tahoma"/>
        </w:rPr>
        <w:t xml:space="preserve">V zvezi z oddajo javnega naročila št. </w:t>
      </w:r>
      <w:r w:rsidR="00F0675C">
        <w:rPr>
          <w:rFonts w:ascii="Tahoma" w:hAnsi="Tahoma" w:cs="Tahoma"/>
          <w:b/>
        </w:rPr>
        <w:t>JPE-SIR-256/24</w:t>
      </w:r>
      <w:r w:rsidRPr="00076910">
        <w:rPr>
          <w:rFonts w:ascii="Tahoma" w:hAnsi="Tahoma" w:cs="Tahoma"/>
          <w:b/>
        </w:rPr>
        <w:t xml:space="preserve"> </w:t>
      </w:r>
      <w:r w:rsidR="00F0675C">
        <w:rPr>
          <w:rFonts w:ascii="Tahoma" w:hAnsi="Tahoma" w:cs="Tahoma"/>
          <w:b/>
        </w:rPr>
        <w:t>Izvedba gradbenih del po dveh sklopih</w:t>
      </w:r>
    </w:p>
    <w:p w14:paraId="2E75D901" w14:textId="77777777" w:rsidR="00C847D3" w:rsidRDefault="00C847D3" w:rsidP="00B11E1B">
      <w:pPr>
        <w:keepNext/>
        <w:widowControl w:val="0"/>
        <w:tabs>
          <w:tab w:val="left" w:pos="284"/>
        </w:tabs>
        <w:jc w:val="both"/>
        <w:rPr>
          <w:rFonts w:ascii="Tahoma" w:hAnsi="Tahoma" w:cs="Tahoma"/>
        </w:rPr>
      </w:pPr>
    </w:p>
    <w:p w14:paraId="2B54694B" w14:textId="1F5F84C9" w:rsidR="00F730CB" w:rsidRPr="005270C2" w:rsidRDefault="005270C2" w:rsidP="00B11E1B">
      <w:pPr>
        <w:keepNext/>
        <w:widowControl w:val="0"/>
        <w:tabs>
          <w:tab w:val="left" w:pos="284"/>
        </w:tabs>
        <w:jc w:val="both"/>
        <w:rPr>
          <w:rFonts w:ascii="Tahoma" w:hAnsi="Tahoma" w:cs="Tahoma"/>
        </w:rPr>
      </w:pPr>
      <w:r>
        <w:rPr>
          <w:rFonts w:ascii="Tahoma" w:hAnsi="Tahoma" w:cs="Tahoma"/>
        </w:rPr>
        <w:t>izjavljamo, da:</w:t>
      </w:r>
    </w:p>
    <w:p w14:paraId="60582501"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3090917F" w14:textId="7BEE3BA2"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w:t>
      </w:r>
    </w:p>
    <w:p w14:paraId="352A91D3"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3D291994"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6CC71901" w14:textId="690910FD" w:rsidR="00EB57C7" w:rsidRPr="00076910" w:rsidRDefault="00EB57C7"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6467D4">
        <w:rPr>
          <w:rFonts w:ascii="Tahoma" w:hAnsi="Tahoma" w:cs="Tahoma"/>
        </w:rPr>
        <w:t>treh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D173E31"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6FB996F8"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3DE198A3"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12A97877"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0A7F1924"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48F43E7D"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5D0E1507"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0049A2A9"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23F1DD33" w14:textId="7D72BF7E"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w:t>
      </w:r>
      <w:r w:rsidR="005328EB">
        <w:rPr>
          <w:rFonts w:ascii="Tahoma" w:eastAsia="Calibri" w:hAnsi="Tahoma" w:cs="Tahoma"/>
          <w:lang w:eastAsia="en-US"/>
        </w:rPr>
        <w:t>,</w:t>
      </w:r>
      <w:r w:rsidRPr="00076910">
        <w:rPr>
          <w:rFonts w:ascii="Tahoma" w:eastAsia="Calibri" w:hAnsi="Tahoma" w:cs="Tahoma"/>
          <w:lang w:eastAsia="en-US"/>
        </w:rPr>
        <w:t xml:space="preserve"> katerim je prepovedano poslovanje z naročnikom na </w:t>
      </w:r>
      <w:r w:rsidRPr="00076910">
        <w:rPr>
          <w:rFonts w:ascii="Tahoma" w:eastAsia="Calibri" w:hAnsi="Tahoma" w:cs="Tahoma"/>
          <w:lang w:eastAsia="en-US"/>
        </w:rPr>
        <w:lastRenderedPageBreak/>
        <w:t>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10BFC306"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27A988B6"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2DEE6531"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2DACCFAF"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59A83FF8"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26AAED4E"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065E8582" w14:textId="224DCA09" w:rsidR="00F730CB" w:rsidRPr="00076910" w:rsidRDefault="00F730CB" w:rsidP="002858BA">
      <w:pPr>
        <w:keepNext/>
        <w:widowControl w:val="0"/>
        <w:numPr>
          <w:ilvl w:val="0"/>
          <w:numId w:val="18"/>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F0675C">
        <w:rPr>
          <w:rFonts w:ascii="Tahoma" w:hAnsi="Tahoma" w:cs="Tahoma"/>
        </w:rPr>
        <w:t>JPE-SIR-256/24</w:t>
      </w:r>
      <w:r w:rsidRPr="00076910">
        <w:rPr>
          <w:rFonts w:ascii="Tahoma" w:hAnsi="Tahoma" w:cs="Tahoma"/>
        </w:rPr>
        <w:t xml:space="preserve"> pridobi podatke za preveritev ponudbe v skladu z 89. členom ZJN-3 v enotnem informacijskem sistemu – </w:t>
      </w:r>
      <w:proofErr w:type="spellStart"/>
      <w:r w:rsidRPr="00076910">
        <w:rPr>
          <w:rFonts w:ascii="Tahoma" w:hAnsi="Tahoma" w:cs="Tahoma"/>
        </w:rPr>
        <w:t>eDosje</w:t>
      </w:r>
      <w:proofErr w:type="spellEnd"/>
      <w:r w:rsidRPr="00076910">
        <w:rPr>
          <w:rFonts w:ascii="Tahoma" w:hAnsi="Tahoma" w:cs="Tahoma"/>
        </w:rPr>
        <w:t xml:space="preserve"> iz devetega odstavka 77. člena ZJN-3,</w:t>
      </w:r>
    </w:p>
    <w:p w14:paraId="73347A3B" w14:textId="1B18A657" w:rsidR="00F730CB" w:rsidRPr="00076910" w:rsidRDefault="00F730CB" w:rsidP="002858BA">
      <w:pPr>
        <w:keepNext/>
        <w:widowControl w:val="0"/>
        <w:numPr>
          <w:ilvl w:val="0"/>
          <w:numId w:val="18"/>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F0675C">
        <w:rPr>
          <w:rFonts w:ascii="Tahoma" w:hAnsi="Tahoma" w:cs="Tahoma"/>
        </w:rPr>
        <w:t>JPE-SIR-256/24</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3F421781"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658C8342" w14:textId="77777777" w:rsidR="00F730CB" w:rsidRPr="00076910" w:rsidRDefault="00F730CB" w:rsidP="00B11E1B">
      <w:pPr>
        <w:keepNext/>
        <w:widowControl w:val="0"/>
        <w:jc w:val="both"/>
        <w:rPr>
          <w:rFonts w:ascii="Tahoma" w:hAnsi="Tahoma" w:cs="Tahoma"/>
        </w:rPr>
      </w:pPr>
    </w:p>
    <w:p w14:paraId="5A945B2F" w14:textId="77777777" w:rsidR="00F730CB" w:rsidRPr="00076910" w:rsidRDefault="00F730CB" w:rsidP="00B11E1B">
      <w:pPr>
        <w:keepNext/>
        <w:widowControl w:val="0"/>
        <w:jc w:val="both"/>
        <w:rPr>
          <w:rFonts w:ascii="Tahoma" w:hAnsi="Tahoma" w:cs="Tahoma"/>
        </w:rPr>
      </w:pPr>
    </w:p>
    <w:p w14:paraId="087AFC9C" w14:textId="77777777" w:rsidR="00532DF1" w:rsidRPr="00076910" w:rsidRDefault="00532DF1" w:rsidP="00B11E1B">
      <w:pPr>
        <w:keepNext/>
        <w:widowControl w:val="0"/>
        <w:jc w:val="both"/>
        <w:rPr>
          <w:rFonts w:ascii="Tahoma" w:hAnsi="Tahoma" w:cs="Tahoma"/>
        </w:rPr>
      </w:pPr>
    </w:p>
    <w:p w14:paraId="71399AAD" w14:textId="77777777" w:rsidR="00532DF1" w:rsidRPr="00076910" w:rsidRDefault="00532DF1" w:rsidP="00B11E1B">
      <w:pPr>
        <w:keepNext/>
        <w:widowControl w:val="0"/>
        <w:jc w:val="both"/>
        <w:rPr>
          <w:rFonts w:ascii="Tahoma" w:hAnsi="Tahoma" w:cs="Tahoma"/>
        </w:rPr>
      </w:pPr>
    </w:p>
    <w:p w14:paraId="49EFCCEB" w14:textId="77777777" w:rsidR="00515E77" w:rsidRPr="00076910" w:rsidRDefault="00515E77" w:rsidP="00B11E1B">
      <w:pPr>
        <w:keepNext/>
        <w:widowControl w:val="0"/>
        <w:jc w:val="both"/>
        <w:rPr>
          <w:rFonts w:ascii="Tahoma" w:hAnsi="Tahoma" w:cs="Tahoma"/>
        </w:rPr>
      </w:pPr>
    </w:p>
    <w:p w14:paraId="0F9526C5"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67FD0D69"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71F857AC" w14:textId="77777777" w:rsidR="00532DF1" w:rsidRPr="00076910" w:rsidRDefault="00532DF1" w:rsidP="00B11E1B">
      <w:pPr>
        <w:keepNext/>
        <w:widowControl w:val="0"/>
        <w:jc w:val="both"/>
        <w:rPr>
          <w:rFonts w:ascii="Tahoma" w:hAnsi="Tahoma" w:cs="Tahoma"/>
        </w:rPr>
      </w:pPr>
    </w:p>
    <w:p w14:paraId="5F485C37" w14:textId="77777777" w:rsidR="00532DF1" w:rsidRPr="00076910" w:rsidRDefault="00532DF1" w:rsidP="00B11E1B">
      <w:pPr>
        <w:keepNext/>
        <w:widowControl w:val="0"/>
        <w:jc w:val="both"/>
        <w:rPr>
          <w:rFonts w:ascii="Tahoma" w:hAnsi="Tahoma" w:cs="Tahoma"/>
        </w:rPr>
      </w:pPr>
    </w:p>
    <w:p w14:paraId="76069832" w14:textId="77777777" w:rsidR="00532DF1" w:rsidRPr="00076910" w:rsidRDefault="00532DF1" w:rsidP="00B11E1B">
      <w:pPr>
        <w:keepNext/>
        <w:widowControl w:val="0"/>
        <w:jc w:val="both"/>
        <w:rPr>
          <w:rFonts w:ascii="Tahoma" w:hAnsi="Tahoma" w:cs="Tahoma"/>
        </w:rPr>
      </w:pPr>
    </w:p>
    <w:p w14:paraId="7609BDC8" w14:textId="77777777" w:rsidR="00F730CB" w:rsidRPr="00076910" w:rsidRDefault="00F730CB" w:rsidP="00B11E1B">
      <w:pPr>
        <w:keepNext/>
        <w:widowControl w:val="0"/>
        <w:jc w:val="both"/>
        <w:rPr>
          <w:rFonts w:ascii="Tahoma" w:hAnsi="Tahoma" w:cs="Tahoma"/>
          <w:b/>
          <w:bCs/>
          <w:i/>
        </w:rPr>
      </w:pPr>
    </w:p>
    <w:p w14:paraId="6EC2992A"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3A7AD5AC" w14:textId="1CB349EE"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w:t>
      </w:r>
      <w:r w:rsidR="006825A5">
        <w:rPr>
          <w:rFonts w:ascii="Tahoma" w:hAnsi="Tahoma" w:cs="Tahoma"/>
          <w:bCs/>
          <w:i/>
          <w:iCs/>
          <w:u w:val="single"/>
        </w:rPr>
        <w:t>,</w:t>
      </w:r>
      <w:r w:rsidRPr="00076910">
        <w:rPr>
          <w:rFonts w:ascii="Tahoma" w:hAnsi="Tahoma" w:cs="Tahoma"/>
          <w:bCs/>
          <w:i/>
          <w:iCs/>
          <w:u w:val="single"/>
        </w:rPr>
        <w:t xml:space="preserve"> katerih zmogljivosti uporablja ponudnik</w:t>
      </w:r>
      <w:r w:rsidR="006825A5">
        <w:rPr>
          <w:rFonts w:ascii="Tahoma" w:hAnsi="Tahoma" w:cs="Tahoma"/>
          <w:bCs/>
          <w:i/>
          <w:iCs/>
          <w:u w:val="single"/>
        </w:rPr>
        <w:t>.</w:t>
      </w:r>
    </w:p>
    <w:p w14:paraId="1563F33D"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6A3B0082" w14:textId="77777777" w:rsidTr="006007C8">
        <w:trPr>
          <w:trHeight w:val="283"/>
        </w:trPr>
        <w:tc>
          <w:tcPr>
            <w:tcW w:w="569" w:type="dxa"/>
            <w:tcBorders>
              <w:right w:val="nil"/>
            </w:tcBorders>
          </w:tcPr>
          <w:p w14:paraId="36773723"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168B1A9A" w14:textId="666AD208" w:rsidR="0061693F" w:rsidRPr="00076910" w:rsidRDefault="00F84112" w:rsidP="00B11E1B">
            <w:pPr>
              <w:keepNext/>
              <w:widowControl w:val="0"/>
              <w:jc w:val="both"/>
              <w:rPr>
                <w:rFonts w:ascii="Tahoma" w:hAnsi="Tahoma" w:cs="Tahoma"/>
              </w:rPr>
            </w:pPr>
            <w:r w:rsidRPr="00076910">
              <w:rPr>
                <w:rFonts w:ascii="Tahoma" w:hAnsi="Tahoma" w:cs="Tahoma"/>
              </w:rPr>
              <w:t>IZJAVA – OSEBE</w:t>
            </w:r>
          </w:p>
        </w:tc>
        <w:tc>
          <w:tcPr>
            <w:tcW w:w="1503" w:type="dxa"/>
            <w:tcBorders>
              <w:right w:val="nil"/>
            </w:tcBorders>
          </w:tcPr>
          <w:p w14:paraId="71883419"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11439F17" w14:textId="77777777" w:rsidR="0061693F" w:rsidRPr="00076910" w:rsidRDefault="0061693F" w:rsidP="00B11E1B">
            <w:pPr>
              <w:keepNext/>
              <w:widowControl w:val="0"/>
              <w:jc w:val="both"/>
              <w:rPr>
                <w:rFonts w:ascii="Tahoma" w:hAnsi="Tahoma" w:cs="Tahoma"/>
                <w:b/>
                <w:i/>
                <w:strike/>
              </w:rPr>
            </w:pPr>
          </w:p>
        </w:tc>
      </w:tr>
    </w:tbl>
    <w:p w14:paraId="748F5C2E" w14:textId="77777777" w:rsidR="0061693F" w:rsidRPr="005328EB" w:rsidRDefault="0061693F" w:rsidP="00B11E1B">
      <w:pPr>
        <w:keepNext/>
        <w:widowControl w:val="0"/>
        <w:jc w:val="both"/>
        <w:rPr>
          <w:rFonts w:ascii="Tahoma" w:hAnsi="Tahoma" w:cs="Tahoma"/>
          <w:bCs/>
          <w:iCs/>
          <w:noProof/>
        </w:rPr>
      </w:pPr>
    </w:p>
    <w:p w14:paraId="3AD05290" w14:textId="689229F9" w:rsidR="00D47E44" w:rsidRDefault="00100715" w:rsidP="00B11E1B">
      <w:pPr>
        <w:keepNext/>
        <w:widowControl w:val="0"/>
        <w:jc w:val="both"/>
        <w:rPr>
          <w:rFonts w:ascii="Tahoma" w:hAnsi="Tahoma" w:cs="Tahoma"/>
          <w:b/>
        </w:rPr>
      </w:pPr>
      <w:r w:rsidRPr="00076910">
        <w:rPr>
          <w:rFonts w:ascii="Tahoma" w:hAnsi="Tahoma" w:cs="Tahoma"/>
        </w:rPr>
        <w:t xml:space="preserve">V zvezi z oddajo javnega naročila št. </w:t>
      </w:r>
      <w:r w:rsidR="00F0675C">
        <w:rPr>
          <w:rFonts w:ascii="Tahoma" w:hAnsi="Tahoma" w:cs="Tahoma"/>
          <w:b/>
        </w:rPr>
        <w:t>JPE-SIR-256/24</w:t>
      </w:r>
      <w:r w:rsidR="00F47E72" w:rsidRPr="00076910">
        <w:rPr>
          <w:rFonts w:ascii="Tahoma" w:hAnsi="Tahoma" w:cs="Tahoma"/>
          <w:b/>
        </w:rPr>
        <w:t xml:space="preserve"> </w:t>
      </w:r>
      <w:r w:rsidR="00F0675C">
        <w:rPr>
          <w:rFonts w:ascii="Tahoma" w:hAnsi="Tahoma" w:cs="Tahoma"/>
          <w:b/>
        </w:rPr>
        <w:t>Izvedba gradbenih del po dveh sklopih</w:t>
      </w:r>
    </w:p>
    <w:p w14:paraId="3D8A5495" w14:textId="77777777" w:rsidR="00C847D3" w:rsidRDefault="00C847D3" w:rsidP="00B11E1B">
      <w:pPr>
        <w:keepNext/>
        <w:widowControl w:val="0"/>
        <w:jc w:val="both"/>
        <w:rPr>
          <w:rFonts w:ascii="Tahoma" w:hAnsi="Tahoma" w:cs="Tahoma"/>
        </w:rPr>
      </w:pPr>
    </w:p>
    <w:p w14:paraId="64FC2FE8" w14:textId="7A12C7DD" w:rsidR="00100715" w:rsidRPr="005328EB" w:rsidRDefault="00100715" w:rsidP="00B11E1B">
      <w:pPr>
        <w:keepNext/>
        <w:widowControl w:val="0"/>
        <w:jc w:val="both"/>
        <w:rPr>
          <w:rFonts w:ascii="Tahoma" w:hAnsi="Tahoma" w:cs="Tahoma"/>
          <w:bCs/>
          <w:noProof/>
        </w:rPr>
      </w:pPr>
      <w:r w:rsidRPr="00076910">
        <w:rPr>
          <w:rFonts w:ascii="Tahoma" w:hAnsi="Tahoma" w:cs="Tahoma"/>
        </w:rPr>
        <w:t>dajem naslednjo izjavo:</w:t>
      </w:r>
    </w:p>
    <w:p w14:paraId="39C6D01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B28EE86"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0C53561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4194CF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09A9D568"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36CA31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9B88411"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06AF3F3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0C180B6D"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117B1929"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3A80F51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004739D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783AA34"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21255B58"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312E07A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4DE84C7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63CB217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2CEB137"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4E71313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7791711"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2B76D818"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094CE04C"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0496A87" w14:textId="77AC37C3" w:rsidR="00C847D3" w:rsidRPr="00076910" w:rsidRDefault="00C847D3" w:rsidP="00B1228F">
      <w:pPr>
        <w:keepNext/>
        <w:widowControl w:val="0"/>
        <w:tabs>
          <w:tab w:val="left" w:pos="567"/>
          <w:tab w:val="num" w:pos="851"/>
          <w:tab w:val="left" w:pos="993"/>
        </w:tabs>
        <w:jc w:val="both"/>
        <w:rPr>
          <w:rFonts w:ascii="Tahoma" w:hAnsi="Tahoma" w:cs="Tahoma"/>
        </w:rPr>
      </w:pPr>
      <w:r w:rsidRPr="00076910">
        <w:rPr>
          <w:rFonts w:ascii="Tahoma" w:hAnsi="Tahoma" w:cs="Tahoma"/>
        </w:rPr>
        <w:t>da mi ni bila izrečena pravnomočna sodba</w:t>
      </w:r>
      <w:r w:rsidR="00B1228F">
        <w:rPr>
          <w:rFonts w:ascii="Tahoma" w:hAnsi="Tahoma" w:cs="Tahoma"/>
        </w:rPr>
        <w:t xml:space="preserve"> </w:t>
      </w:r>
      <w:r w:rsidRPr="00B6572D">
        <w:rPr>
          <w:rFonts w:ascii="Tahoma" w:hAnsi="Tahoma" w:cs="Tahoma"/>
        </w:rPr>
        <w:t>za kazniva dejanja iz Kazenskega zakonika (Ur</w:t>
      </w:r>
      <w:r>
        <w:rPr>
          <w:rFonts w:ascii="Tahoma" w:hAnsi="Tahoma" w:cs="Tahoma"/>
        </w:rPr>
        <w:t xml:space="preserve">. </w:t>
      </w:r>
      <w:r w:rsidRPr="00B6572D">
        <w:rPr>
          <w:rFonts w:ascii="Tahoma" w:hAnsi="Tahoma" w:cs="Tahoma"/>
        </w:rPr>
        <w:t>l</w:t>
      </w:r>
      <w:r>
        <w:rPr>
          <w:rFonts w:ascii="Tahoma" w:hAnsi="Tahoma" w:cs="Tahoma"/>
        </w:rPr>
        <w:t xml:space="preserve">. </w:t>
      </w:r>
      <w:r w:rsidRPr="00B6572D">
        <w:rPr>
          <w:rFonts w:ascii="Tahoma" w:hAnsi="Tahoma" w:cs="Tahoma"/>
        </w:rPr>
        <w:t xml:space="preserve">RS, št. 50/12 - uradno prečiščeno besedilo, 6/16 - </w:t>
      </w:r>
      <w:proofErr w:type="spellStart"/>
      <w:r w:rsidRPr="00B6572D">
        <w:rPr>
          <w:rFonts w:ascii="Tahoma" w:hAnsi="Tahoma" w:cs="Tahoma"/>
        </w:rPr>
        <w:t>popr</w:t>
      </w:r>
      <w:proofErr w:type="spellEnd"/>
      <w:r w:rsidRPr="00B6572D">
        <w:rPr>
          <w:rFonts w:ascii="Tahoma" w:hAnsi="Tahoma" w:cs="Tahoma"/>
        </w:rPr>
        <w:t>., 54/15, 38/16, 27/17, 23/20, 91/20, 95/21, 186/21, 105/22 – ZZNŠPP in 16/23; v nadaljnjem besedilu: KZ-1), ki so našteta v prvem odstavku 75. člena ZJN-3 ali za primerljiva kazniva dejanja, ki so jih izrekla tuja sodišča</w:t>
      </w:r>
      <w:r>
        <w:rPr>
          <w:rFonts w:ascii="Tahoma" w:hAnsi="Tahoma" w:cs="Tahoma"/>
        </w:rPr>
        <w:t>.</w:t>
      </w:r>
    </w:p>
    <w:p w14:paraId="34669F2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FF39C9D"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FCC14E5"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34A5135"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09B6575F" w14:textId="77777777" w:rsidTr="00653FA7">
        <w:trPr>
          <w:trHeight w:val="235"/>
        </w:trPr>
        <w:tc>
          <w:tcPr>
            <w:tcW w:w="3402" w:type="dxa"/>
            <w:tcBorders>
              <w:top w:val="single" w:sz="4" w:space="0" w:color="auto"/>
            </w:tcBorders>
          </w:tcPr>
          <w:p w14:paraId="051A4B0E"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5CBE01AB"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0052F60F"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33429AA6" w14:textId="77777777" w:rsidR="0061693F" w:rsidRPr="00076910" w:rsidRDefault="0061693F" w:rsidP="00B11E1B">
      <w:pPr>
        <w:keepNext/>
        <w:widowControl w:val="0"/>
        <w:tabs>
          <w:tab w:val="left" w:pos="284"/>
        </w:tabs>
        <w:jc w:val="both"/>
        <w:rPr>
          <w:rFonts w:ascii="Tahoma" w:hAnsi="Tahoma" w:cs="Tahoma"/>
        </w:rPr>
      </w:pPr>
    </w:p>
    <w:p w14:paraId="1D33B0EF" w14:textId="77777777" w:rsidR="0061693F" w:rsidRPr="00076910" w:rsidRDefault="0061693F" w:rsidP="00B11E1B">
      <w:pPr>
        <w:keepNext/>
        <w:widowControl w:val="0"/>
        <w:tabs>
          <w:tab w:val="left" w:pos="284"/>
        </w:tabs>
        <w:jc w:val="both"/>
        <w:rPr>
          <w:rFonts w:ascii="Tahoma" w:hAnsi="Tahoma" w:cs="Tahoma"/>
        </w:rPr>
      </w:pPr>
    </w:p>
    <w:p w14:paraId="631774DC" w14:textId="77777777" w:rsidR="0061693F" w:rsidRPr="00076910" w:rsidRDefault="0061693F" w:rsidP="00B11E1B">
      <w:pPr>
        <w:keepNext/>
        <w:widowControl w:val="0"/>
        <w:tabs>
          <w:tab w:val="left" w:pos="284"/>
        </w:tabs>
        <w:jc w:val="both"/>
        <w:rPr>
          <w:rFonts w:ascii="Tahoma" w:hAnsi="Tahoma" w:cs="Tahoma"/>
        </w:rPr>
      </w:pPr>
    </w:p>
    <w:p w14:paraId="15EB0EAD"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759ED078"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68B092B0"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58F856F5" w14:textId="77777777" w:rsidR="0061693F" w:rsidRPr="00076910" w:rsidRDefault="0061693F" w:rsidP="00B11E1B">
      <w:pPr>
        <w:keepNext/>
        <w:widowControl w:val="0"/>
        <w:tabs>
          <w:tab w:val="left" w:pos="284"/>
        </w:tabs>
        <w:jc w:val="both"/>
        <w:rPr>
          <w:rFonts w:ascii="Tahoma" w:hAnsi="Tahoma" w:cs="Tahoma"/>
          <w:i/>
        </w:rPr>
      </w:pPr>
    </w:p>
    <w:p w14:paraId="4A2CD9DB" w14:textId="77777777" w:rsidR="0061693F" w:rsidRPr="00076910" w:rsidRDefault="0061693F" w:rsidP="00B11E1B">
      <w:pPr>
        <w:keepNext/>
        <w:widowControl w:val="0"/>
        <w:tabs>
          <w:tab w:val="left" w:pos="284"/>
        </w:tabs>
        <w:jc w:val="both"/>
        <w:rPr>
          <w:rFonts w:ascii="Tahoma" w:hAnsi="Tahoma" w:cs="Tahoma"/>
          <w:i/>
        </w:rPr>
      </w:pPr>
    </w:p>
    <w:p w14:paraId="35AE9321" w14:textId="77777777" w:rsidR="00B50CC9" w:rsidRDefault="00B50CC9">
      <w:pPr>
        <w:rPr>
          <w:rFonts w:ascii="Tahoma" w:hAnsi="Tahoma" w:cs="Tahoma"/>
          <w:i/>
        </w:rPr>
      </w:pPr>
      <w:r>
        <w:rPr>
          <w:rFonts w:ascii="Tahoma" w:hAnsi="Tahoma" w:cs="Tahoma"/>
          <w:i/>
        </w:rPr>
        <w:br w:type="page"/>
      </w:r>
    </w:p>
    <w:p w14:paraId="054F3A66"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617218D2" w14:textId="77777777" w:rsidTr="002A4383">
        <w:trPr>
          <w:trHeight w:val="283"/>
        </w:trPr>
        <w:tc>
          <w:tcPr>
            <w:tcW w:w="569" w:type="dxa"/>
            <w:tcBorders>
              <w:right w:val="nil"/>
            </w:tcBorders>
          </w:tcPr>
          <w:p w14:paraId="4B8013A0"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0B7DC04A" w14:textId="2B087D2F" w:rsidR="00B50CC9" w:rsidRPr="00FB2CFB" w:rsidRDefault="00B50CC9" w:rsidP="00200A19">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fizičnih in pravnih oseb v lastništvu</w:t>
            </w:r>
          </w:p>
        </w:tc>
        <w:tc>
          <w:tcPr>
            <w:tcW w:w="1503" w:type="dxa"/>
            <w:tcBorders>
              <w:right w:val="nil"/>
            </w:tcBorders>
          </w:tcPr>
          <w:p w14:paraId="72467E38"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1565120C" w14:textId="77777777" w:rsidR="00B50CC9" w:rsidRPr="00FB2CFB" w:rsidRDefault="00B50CC9" w:rsidP="002A4383">
            <w:pPr>
              <w:keepNext/>
              <w:widowControl w:val="0"/>
              <w:jc w:val="both"/>
              <w:rPr>
                <w:rFonts w:ascii="Tahoma" w:hAnsi="Tahoma" w:cs="Tahoma"/>
                <w:b/>
                <w:strike/>
              </w:rPr>
            </w:pPr>
          </w:p>
        </w:tc>
      </w:tr>
    </w:tbl>
    <w:p w14:paraId="712F0E8C" w14:textId="77777777" w:rsidR="00B50CC9" w:rsidRPr="00FB2CFB" w:rsidRDefault="00B50CC9" w:rsidP="00B50CC9">
      <w:pPr>
        <w:keepNext/>
        <w:widowControl w:val="0"/>
        <w:jc w:val="both"/>
        <w:rPr>
          <w:rFonts w:ascii="Tahoma" w:hAnsi="Tahoma" w:cs="Tahoma"/>
          <w:bCs/>
          <w:noProof/>
        </w:rPr>
      </w:pPr>
    </w:p>
    <w:p w14:paraId="354DFE08" w14:textId="77777777" w:rsidR="00B50CC9" w:rsidRPr="00FB2CFB" w:rsidRDefault="00B50CC9" w:rsidP="00B50CC9">
      <w:pPr>
        <w:keepNext/>
        <w:widowControl w:val="0"/>
        <w:jc w:val="both"/>
        <w:rPr>
          <w:rFonts w:ascii="Tahoma" w:hAnsi="Tahoma" w:cs="Tahoma"/>
          <w:bCs/>
          <w:noProof/>
        </w:rPr>
      </w:pPr>
    </w:p>
    <w:p w14:paraId="0C174569" w14:textId="0AB6CFB6" w:rsidR="00D47E44" w:rsidRDefault="00B50CC9" w:rsidP="00B50CC9">
      <w:pPr>
        <w:keepNext/>
        <w:widowControl w:val="0"/>
        <w:jc w:val="both"/>
        <w:rPr>
          <w:rFonts w:ascii="Tahoma" w:hAnsi="Tahoma" w:cs="Tahoma"/>
          <w:b/>
        </w:rPr>
      </w:pPr>
      <w:r w:rsidRPr="00FB2CFB">
        <w:rPr>
          <w:rFonts w:ascii="Tahoma" w:hAnsi="Tahoma" w:cs="Tahoma"/>
        </w:rPr>
        <w:t xml:space="preserve">V zvezi z oddajo javnega naročila št. </w:t>
      </w:r>
      <w:r w:rsidR="00F0675C">
        <w:rPr>
          <w:rFonts w:ascii="Tahoma" w:hAnsi="Tahoma" w:cs="Tahoma"/>
          <w:b/>
        </w:rPr>
        <w:t>JPE-SIR-256/24</w:t>
      </w:r>
      <w:r w:rsidRPr="00FB2CFB">
        <w:rPr>
          <w:rFonts w:ascii="Tahoma" w:hAnsi="Tahoma" w:cs="Tahoma"/>
          <w:b/>
        </w:rPr>
        <w:t xml:space="preserve"> </w:t>
      </w:r>
      <w:r w:rsidR="00F0675C">
        <w:rPr>
          <w:rFonts w:ascii="Tahoma" w:hAnsi="Tahoma" w:cs="Tahoma"/>
          <w:b/>
        </w:rPr>
        <w:t>Izvedba gradbenih del po dveh sklopih</w:t>
      </w:r>
      <w:r w:rsidR="00BD3A06">
        <w:rPr>
          <w:rFonts w:ascii="Tahoma" w:hAnsi="Tahoma" w:cs="Tahoma"/>
          <w:b/>
        </w:rPr>
        <w:t xml:space="preserve"> </w:t>
      </w:r>
    </w:p>
    <w:p w14:paraId="63796CE6" w14:textId="77777777" w:rsidR="00C847D3" w:rsidRDefault="00C847D3" w:rsidP="00B50CC9">
      <w:pPr>
        <w:spacing w:before="120" w:after="120"/>
        <w:jc w:val="both"/>
        <w:rPr>
          <w:rFonts w:ascii="Tahoma" w:hAnsi="Tahoma" w:cs="Tahoma"/>
        </w:rPr>
      </w:pPr>
    </w:p>
    <w:p w14:paraId="73CE9213" w14:textId="7F00F9BB"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56C6E74D" w14:textId="77777777" w:rsidR="00B50CC9" w:rsidRPr="00FB2CFB" w:rsidRDefault="00B50CC9" w:rsidP="00B50CC9">
      <w:pPr>
        <w:ind w:right="1"/>
        <w:jc w:val="both"/>
        <w:rPr>
          <w:rFonts w:ascii="Tahoma" w:hAnsi="Tahoma" w:cs="Tahoma"/>
          <w:b/>
        </w:rPr>
      </w:pPr>
    </w:p>
    <w:p w14:paraId="27A44D51" w14:textId="77777777" w:rsidR="00B50CC9" w:rsidRPr="00FB2CFB" w:rsidRDefault="00B50CC9" w:rsidP="00B50CC9">
      <w:pPr>
        <w:ind w:right="1"/>
        <w:jc w:val="both"/>
        <w:rPr>
          <w:rFonts w:ascii="Tahoma" w:hAnsi="Tahoma" w:cs="Tahoma"/>
          <w:b/>
        </w:rPr>
      </w:pPr>
    </w:p>
    <w:p w14:paraId="6536D5D2"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03B5B861"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6D6F019B"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569D8321"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73BC7183"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1F5B9758"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17C9BC0D"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313FF13A" w14:textId="77777777" w:rsidR="00B50CC9" w:rsidRPr="00FB2CFB" w:rsidRDefault="00B50CC9" w:rsidP="00B50CC9">
      <w:pPr>
        <w:ind w:right="1"/>
        <w:jc w:val="both"/>
        <w:rPr>
          <w:rFonts w:ascii="Tahoma" w:hAnsi="Tahoma" w:cs="Tahoma"/>
        </w:rPr>
      </w:pPr>
    </w:p>
    <w:p w14:paraId="7D1601E1"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052FD56" w14:textId="77777777" w:rsidR="00B50CC9" w:rsidRPr="00FB2CFB" w:rsidRDefault="00B50CC9" w:rsidP="00B50CC9">
      <w:pPr>
        <w:jc w:val="both"/>
        <w:rPr>
          <w:rFonts w:ascii="Tahoma" w:hAnsi="Tahoma" w:cs="Tahoma"/>
        </w:rPr>
      </w:pPr>
    </w:p>
    <w:p w14:paraId="1ACDBBF6"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61B09F89"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496D7D66"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4FE53C6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84C5D3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14A1009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7FA0732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141AAB66"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87085C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5FC7EC77"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3C789A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F82E72" w14:textId="77777777" w:rsidR="00B50CC9" w:rsidRPr="00FB2CFB" w:rsidRDefault="00B50CC9" w:rsidP="002A4383">
            <w:pPr>
              <w:spacing w:line="276" w:lineRule="auto"/>
              <w:jc w:val="both"/>
              <w:rPr>
                <w:rFonts w:ascii="Tahoma" w:hAnsi="Tahoma" w:cs="Tahoma"/>
                <w:lang w:eastAsia="en-US"/>
              </w:rPr>
            </w:pPr>
          </w:p>
        </w:tc>
      </w:tr>
      <w:tr w:rsidR="00B50CC9" w:rsidRPr="00FB2CFB" w14:paraId="0F521C83"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E2E35A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DCE34F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AD1EE7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2B75C06" w14:textId="77777777" w:rsidR="00B50CC9" w:rsidRPr="00FB2CFB" w:rsidRDefault="00B50CC9" w:rsidP="002A4383">
            <w:pPr>
              <w:spacing w:line="276" w:lineRule="auto"/>
              <w:jc w:val="both"/>
              <w:rPr>
                <w:rFonts w:ascii="Tahoma" w:hAnsi="Tahoma" w:cs="Tahoma"/>
                <w:lang w:eastAsia="en-US"/>
              </w:rPr>
            </w:pPr>
          </w:p>
        </w:tc>
      </w:tr>
      <w:tr w:rsidR="00B50CC9" w:rsidRPr="00FB2CFB" w14:paraId="0A784801"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C1C884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4DA42E6F"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E9625BA"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1321C66" w14:textId="77777777" w:rsidR="00B50CC9" w:rsidRPr="00FB2CFB" w:rsidRDefault="00B50CC9" w:rsidP="002A4383">
            <w:pPr>
              <w:spacing w:line="276" w:lineRule="auto"/>
              <w:jc w:val="both"/>
              <w:rPr>
                <w:rFonts w:ascii="Tahoma" w:hAnsi="Tahoma" w:cs="Tahoma"/>
                <w:lang w:eastAsia="en-US"/>
              </w:rPr>
            </w:pPr>
          </w:p>
        </w:tc>
      </w:tr>
      <w:tr w:rsidR="00B50CC9" w:rsidRPr="00FB2CFB" w14:paraId="28931F9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36F04C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151681BD"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B7BDB6C"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99D74B4" w14:textId="77777777" w:rsidR="00B50CC9" w:rsidRPr="00FB2CFB" w:rsidRDefault="00B50CC9" w:rsidP="002A4383">
            <w:pPr>
              <w:spacing w:line="276" w:lineRule="auto"/>
              <w:jc w:val="both"/>
              <w:rPr>
                <w:rFonts w:ascii="Tahoma" w:hAnsi="Tahoma" w:cs="Tahoma"/>
                <w:lang w:eastAsia="en-US"/>
              </w:rPr>
            </w:pPr>
          </w:p>
        </w:tc>
      </w:tr>
      <w:tr w:rsidR="00B50CC9" w:rsidRPr="00FB2CFB" w14:paraId="5CA797C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F30BE8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C0AEC0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A0CD8D3"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9E6F73C" w14:textId="77777777" w:rsidR="00B50CC9" w:rsidRPr="00FB2CFB" w:rsidRDefault="00B50CC9" w:rsidP="002A4383">
            <w:pPr>
              <w:spacing w:line="276" w:lineRule="auto"/>
              <w:jc w:val="both"/>
              <w:rPr>
                <w:rFonts w:ascii="Tahoma" w:hAnsi="Tahoma" w:cs="Tahoma"/>
                <w:lang w:eastAsia="en-US"/>
              </w:rPr>
            </w:pPr>
          </w:p>
        </w:tc>
      </w:tr>
      <w:tr w:rsidR="00B50CC9" w:rsidRPr="00FB2CFB" w14:paraId="45887274"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4779FF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1C409050"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3ED0EC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5CA73B" w14:textId="77777777" w:rsidR="00B50CC9" w:rsidRPr="00FB2CFB" w:rsidRDefault="00B50CC9" w:rsidP="002A4383">
            <w:pPr>
              <w:spacing w:line="276" w:lineRule="auto"/>
              <w:jc w:val="both"/>
              <w:rPr>
                <w:rFonts w:ascii="Tahoma" w:hAnsi="Tahoma" w:cs="Tahoma"/>
                <w:lang w:eastAsia="en-US"/>
              </w:rPr>
            </w:pPr>
          </w:p>
        </w:tc>
      </w:tr>
    </w:tbl>
    <w:p w14:paraId="1E9B94D3" w14:textId="77777777" w:rsidR="00B50CC9" w:rsidRPr="00FB2CFB" w:rsidRDefault="00B50CC9" w:rsidP="00B50CC9">
      <w:pPr>
        <w:jc w:val="both"/>
        <w:rPr>
          <w:rFonts w:ascii="Tahoma" w:hAnsi="Tahoma" w:cs="Tahoma"/>
          <w:b/>
        </w:rPr>
      </w:pPr>
    </w:p>
    <w:p w14:paraId="51A91D78" w14:textId="77777777" w:rsidR="00B50CC9" w:rsidRDefault="00B50CC9" w:rsidP="00B50CC9">
      <w:pPr>
        <w:jc w:val="both"/>
        <w:rPr>
          <w:rFonts w:ascii="Tahoma" w:hAnsi="Tahoma" w:cs="Tahoma"/>
          <w:b/>
        </w:rPr>
      </w:pPr>
    </w:p>
    <w:p w14:paraId="5FDC74FC" w14:textId="77777777" w:rsidR="00FE0DD0" w:rsidRDefault="00FE0DD0" w:rsidP="00B50CC9">
      <w:pPr>
        <w:jc w:val="both"/>
        <w:rPr>
          <w:rFonts w:ascii="Tahoma" w:hAnsi="Tahoma" w:cs="Tahoma"/>
          <w:b/>
        </w:rPr>
      </w:pPr>
    </w:p>
    <w:p w14:paraId="2780D312" w14:textId="77777777" w:rsidR="00FE0DD0" w:rsidRPr="00FB2CFB" w:rsidRDefault="00FE0DD0" w:rsidP="00B50CC9">
      <w:pPr>
        <w:jc w:val="both"/>
        <w:rPr>
          <w:rFonts w:ascii="Tahoma" w:hAnsi="Tahoma" w:cs="Tahoma"/>
          <w:b/>
        </w:rPr>
      </w:pPr>
    </w:p>
    <w:p w14:paraId="142E261E"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497918CD"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1226C120"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45B94A6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7067909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50235F9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78167F8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EFAED30"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73CB97E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48F6A5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CF0258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3DDCC7E" w14:textId="77777777" w:rsidR="00B50CC9" w:rsidRPr="00FB2CFB" w:rsidRDefault="00B50CC9" w:rsidP="002A4383">
            <w:pPr>
              <w:spacing w:line="276" w:lineRule="auto"/>
              <w:jc w:val="both"/>
              <w:rPr>
                <w:rFonts w:ascii="Tahoma" w:hAnsi="Tahoma" w:cs="Tahoma"/>
                <w:lang w:eastAsia="en-US"/>
              </w:rPr>
            </w:pPr>
          </w:p>
        </w:tc>
      </w:tr>
      <w:tr w:rsidR="00B50CC9" w:rsidRPr="00FB2CFB" w14:paraId="738D2CB3"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7B6A4E7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3850E0C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1CD13E2"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3807ECD" w14:textId="77777777" w:rsidR="00B50CC9" w:rsidRPr="00FB2CFB" w:rsidRDefault="00B50CC9" w:rsidP="002A4383">
            <w:pPr>
              <w:spacing w:line="276" w:lineRule="auto"/>
              <w:jc w:val="both"/>
              <w:rPr>
                <w:rFonts w:ascii="Tahoma" w:hAnsi="Tahoma" w:cs="Tahoma"/>
                <w:lang w:eastAsia="en-US"/>
              </w:rPr>
            </w:pPr>
          </w:p>
        </w:tc>
      </w:tr>
      <w:tr w:rsidR="00B50CC9" w:rsidRPr="00FB2CFB" w14:paraId="61F55B84"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9F8D20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299D375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0F601F28"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597F740" w14:textId="77777777" w:rsidR="00B50CC9" w:rsidRPr="00FB2CFB" w:rsidRDefault="00B50CC9" w:rsidP="002A4383">
            <w:pPr>
              <w:spacing w:line="276" w:lineRule="auto"/>
              <w:jc w:val="both"/>
              <w:rPr>
                <w:rFonts w:ascii="Tahoma" w:hAnsi="Tahoma" w:cs="Tahoma"/>
                <w:lang w:eastAsia="en-US"/>
              </w:rPr>
            </w:pPr>
          </w:p>
        </w:tc>
      </w:tr>
      <w:tr w:rsidR="00B50CC9" w:rsidRPr="00FB2CFB" w14:paraId="6D341A12"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1CC4CE2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525FAB9"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D10606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84F170C" w14:textId="77777777" w:rsidR="00B50CC9" w:rsidRPr="00FB2CFB" w:rsidRDefault="00B50CC9" w:rsidP="002A4383">
            <w:pPr>
              <w:spacing w:line="276" w:lineRule="auto"/>
              <w:jc w:val="both"/>
              <w:rPr>
                <w:rFonts w:ascii="Tahoma" w:hAnsi="Tahoma" w:cs="Tahoma"/>
                <w:lang w:eastAsia="en-US"/>
              </w:rPr>
            </w:pPr>
          </w:p>
        </w:tc>
      </w:tr>
      <w:tr w:rsidR="00B50CC9" w:rsidRPr="00FB2CFB" w14:paraId="59B662DC"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2D9284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5FEA78C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127DCA9"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14907A0" w14:textId="77777777" w:rsidR="00B50CC9" w:rsidRPr="00FB2CFB" w:rsidRDefault="00B50CC9" w:rsidP="002A4383">
            <w:pPr>
              <w:spacing w:line="276" w:lineRule="auto"/>
              <w:jc w:val="both"/>
              <w:rPr>
                <w:rFonts w:ascii="Tahoma" w:hAnsi="Tahoma" w:cs="Tahoma"/>
                <w:lang w:eastAsia="en-US"/>
              </w:rPr>
            </w:pPr>
          </w:p>
        </w:tc>
      </w:tr>
      <w:tr w:rsidR="00B50CC9" w:rsidRPr="00FB2CFB" w14:paraId="5096DACF"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4FB74A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DB7FA1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60358F9"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1978F68A" w14:textId="77777777" w:rsidR="00B50CC9" w:rsidRPr="00FB2CFB" w:rsidRDefault="00B50CC9" w:rsidP="002A4383">
            <w:pPr>
              <w:spacing w:line="276" w:lineRule="auto"/>
              <w:jc w:val="both"/>
              <w:rPr>
                <w:rFonts w:ascii="Tahoma" w:hAnsi="Tahoma" w:cs="Tahoma"/>
                <w:lang w:eastAsia="en-US"/>
              </w:rPr>
            </w:pPr>
          </w:p>
        </w:tc>
      </w:tr>
    </w:tbl>
    <w:p w14:paraId="46550666" w14:textId="77777777" w:rsidR="00B50CC9" w:rsidRPr="00FB2CFB" w:rsidRDefault="00B50CC9" w:rsidP="00B50CC9">
      <w:pPr>
        <w:jc w:val="both"/>
        <w:rPr>
          <w:rFonts w:ascii="Tahoma" w:hAnsi="Tahoma" w:cs="Tahoma"/>
        </w:rPr>
      </w:pPr>
    </w:p>
    <w:p w14:paraId="46E350AB"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199A9341"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5B7ABE25"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5A0FE40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EAAC77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68B2F68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34A93C4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4EE97FA5"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EDD746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0C82B0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A286710"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B06CCBE" w14:textId="77777777" w:rsidR="00B50CC9" w:rsidRPr="00FB2CFB" w:rsidRDefault="00B50CC9" w:rsidP="002A4383">
            <w:pPr>
              <w:spacing w:line="276" w:lineRule="auto"/>
              <w:jc w:val="both"/>
              <w:rPr>
                <w:rFonts w:ascii="Tahoma" w:hAnsi="Tahoma" w:cs="Tahoma"/>
                <w:lang w:eastAsia="en-US"/>
              </w:rPr>
            </w:pPr>
          </w:p>
        </w:tc>
      </w:tr>
      <w:tr w:rsidR="00B50CC9" w:rsidRPr="00FB2CFB" w14:paraId="0CC019CC"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ED2C90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77848C6"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C8CA560"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AB13EB9" w14:textId="77777777" w:rsidR="00B50CC9" w:rsidRPr="00FB2CFB" w:rsidRDefault="00B50CC9" w:rsidP="002A4383">
            <w:pPr>
              <w:spacing w:line="276" w:lineRule="auto"/>
              <w:jc w:val="both"/>
              <w:rPr>
                <w:rFonts w:ascii="Tahoma" w:hAnsi="Tahoma" w:cs="Tahoma"/>
                <w:lang w:eastAsia="en-US"/>
              </w:rPr>
            </w:pPr>
          </w:p>
        </w:tc>
      </w:tr>
      <w:tr w:rsidR="00B50CC9" w:rsidRPr="00FB2CFB" w14:paraId="23BE9241"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0AA71B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65DA3633"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F5E3ADC"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D04FF2F" w14:textId="77777777" w:rsidR="00B50CC9" w:rsidRPr="00FB2CFB" w:rsidRDefault="00B50CC9" w:rsidP="002A4383">
            <w:pPr>
              <w:spacing w:line="276" w:lineRule="auto"/>
              <w:jc w:val="both"/>
              <w:rPr>
                <w:rFonts w:ascii="Tahoma" w:hAnsi="Tahoma" w:cs="Tahoma"/>
                <w:lang w:eastAsia="en-US"/>
              </w:rPr>
            </w:pPr>
          </w:p>
        </w:tc>
      </w:tr>
      <w:tr w:rsidR="00B50CC9" w:rsidRPr="00FB2CFB" w14:paraId="32C17178"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0FD9BD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7C501A8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815EF27"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C8483CE" w14:textId="77777777" w:rsidR="00B50CC9" w:rsidRPr="00FB2CFB" w:rsidRDefault="00B50CC9" w:rsidP="002A4383">
            <w:pPr>
              <w:spacing w:line="276" w:lineRule="auto"/>
              <w:jc w:val="both"/>
              <w:rPr>
                <w:rFonts w:ascii="Tahoma" w:hAnsi="Tahoma" w:cs="Tahoma"/>
                <w:lang w:eastAsia="en-US"/>
              </w:rPr>
            </w:pPr>
          </w:p>
        </w:tc>
      </w:tr>
      <w:tr w:rsidR="00B50CC9" w:rsidRPr="00FB2CFB" w14:paraId="7ED55D2B"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22AD75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094212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DC8113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F4901C3" w14:textId="77777777" w:rsidR="00B50CC9" w:rsidRPr="00FB2CFB" w:rsidRDefault="00B50CC9" w:rsidP="002A4383">
            <w:pPr>
              <w:spacing w:line="276" w:lineRule="auto"/>
              <w:jc w:val="both"/>
              <w:rPr>
                <w:rFonts w:ascii="Tahoma" w:hAnsi="Tahoma" w:cs="Tahoma"/>
                <w:lang w:eastAsia="en-US"/>
              </w:rPr>
            </w:pPr>
          </w:p>
        </w:tc>
      </w:tr>
      <w:tr w:rsidR="00B50CC9" w:rsidRPr="00FB2CFB" w14:paraId="45DDE367"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A6437D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51BE879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563D7CA"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25A1B81" w14:textId="77777777" w:rsidR="00B50CC9" w:rsidRPr="00FB2CFB" w:rsidRDefault="00B50CC9" w:rsidP="002A4383">
            <w:pPr>
              <w:spacing w:line="276" w:lineRule="auto"/>
              <w:jc w:val="both"/>
              <w:rPr>
                <w:rFonts w:ascii="Tahoma" w:hAnsi="Tahoma" w:cs="Tahoma"/>
                <w:lang w:eastAsia="en-US"/>
              </w:rPr>
            </w:pPr>
          </w:p>
        </w:tc>
      </w:tr>
    </w:tbl>
    <w:p w14:paraId="6C69C174" w14:textId="77777777" w:rsidR="00B50CC9" w:rsidRPr="00FB2CFB" w:rsidRDefault="00B50CC9" w:rsidP="00B50CC9">
      <w:pPr>
        <w:jc w:val="both"/>
        <w:rPr>
          <w:rFonts w:ascii="Tahoma" w:hAnsi="Tahoma" w:cs="Tahoma"/>
        </w:rPr>
      </w:pPr>
    </w:p>
    <w:p w14:paraId="302F7395"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771D919" w14:textId="77777777" w:rsidR="00B50CC9" w:rsidRPr="00FB2CFB" w:rsidRDefault="00B50CC9" w:rsidP="00B50CC9">
      <w:pPr>
        <w:jc w:val="both"/>
        <w:rPr>
          <w:rFonts w:ascii="Tahoma" w:hAnsi="Tahoma" w:cs="Tahoma"/>
        </w:rPr>
      </w:pPr>
    </w:p>
    <w:p w14:paraId="55A24FE0"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EDF1C44" w14:textId="77777777" w:rsidR="00B50CC9" w:rsidRPr="00FB2CFB" w:rsidRDefault="00B50CC9" w:rsidP="00B50CC9">
      <w:pPr>
        <w:jc w:val="both"/>
        <w:rPr>
          <w:rFonts w:ascii="Tahoma" w:hAnsi="Tahoma" w:cs="Tahoma"/>
          <w:b/>
        </w:rPr>
      </w:pPr>
    </w:p>
    <w:p w14:paraId="604C3903" w14:textId="77777777" w:rsidR="00B50CC9" w:rsidRPr="00FB2CFB" w:rsidRDefault="00B50CC9" w:rsidP="00B50CC9">
      <w:pPr>
        <w:jc w:val="both"/>
        <w:rPr>
          <w:rFonts w:ascii="Tahoma" w:hAnsi="Tahoma" w:cs="Tahoma"/>
          <w:b/>
        </w:rPr>
      </w:pPr>
    </w:p>
    <w:p w14:paraId="67341FE6"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55B8A567" w14:textId="77777777" w:rsidR="00B50CC9" w:rsidRPr="00FB2CFB" w:rsidRDefault="00B50CC9" w:rsidP="00B50CC9">
      <w:pPr>
        <w:pStyle w:val="Telobesedila-zamik"/>
        <w:tabs>
          <w:tab w:val="left" w:pos="0"/>
        </w:tabs>
        <w:ind w:left="0"/>
        <w:rPr>
          <w:rFonts w:ascii="Tahoma" w:hAnsi="Tahoma" w:cs="Tahoma"/>
          <w:sz w:val="20"/>
          <w:lang w:val="sl-SI"/>
        </w:rPr>
      </w:pPr>
    </w:p>
    <w:p w14:paraId="27AE3B02" w14:textId="77777777" w:rsidR="00B50CC9" w:rsidRPr="00FB2CFB" w:rsidRDefault="00B50CC9" w:rsidP="00B50CC9">
      <w:pPr>
        <w:pStyle w:val="Telobesedila-zamik"/>
        <w:tabs>
          <w:tab w:val="left" w:pos="0"/>
        </w:tabs>
        <w:ind w:left="0"/>
        <w:rPr>
          <w:rFonts w:ascii="Tahoma" w:hAnsi="Tahoma" w:cs="Tahoma"/>
          <w:sz w:val="20"/>
          <w:lang w:val="sl-SI"/>
        </w:rPr>
      </w:pPr>
    </w:p>
    <w:p w14:paraId="621A865A"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2EA1279A"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777910EA" w14:textId="77777777" w:rsidR="00B50CC9" w:rsidRPr="00FB2CFB" w:rsidRDefault="00B50CC9" w:rsidP="00B50CC9">
      <w:pPr>
        <w:pStyle w:val="Telobesedila-zamik"/>
        <w:tabs>
          <w:tab w:val="left" w:pos="0"/>
        </w:tabs>
        <w:ind w:left="0"/>
        <w:rPr>
          <w:rFonts w:ascii="Tahoma" w:hAnsi="Tahoma" w:cs="Tahoma"/>
          <w:sz w:val="20"/>
          <w:lang w:val="sl-SI"/>
        </w:rPr>
      </w:pPr>
    </w:p>
    <w:p w14:paraId="7A8AD644"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3B4AF93F"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4648BA2E" w14:textId="77777777" w:rsidR="00EB45E9" w:rsidRDefault="00EB45E9" w:rsidP="00B11E1B">
      <w:pPr>
        <w:keepNext/>
        <w:widowControl w:val="0"/>
        <w:tabs>
          <w:tab w:val="left" w:pos="284"/>
        </w:tabs>
        <w:jc w:val="both"/>
        <w:rPr>
          <w:rFonts w:ascii="Tahoma" w:hAnsi="Tahoma" w:cs="Tahoma"/>
          <w:i/>
        </w:rPr>
      </w:pPr>
    </w:p>
    <w:p w14:paraId="6F1B5DCF" w14:textId="77777777" w:rsidR="00FE0DD0" w:rsidRDefault="00FE0DD0" w:rsidP="00B11E1B">
      <w:pPr>
        <w:keepNext/>
        <w:widowControl w:val="0"/>
        <w:tabs>
          <w:tab w:val="left" w:pos="284"/>
        </w:tabs>
        <w:jc w:val="both"/>
        <w:rPr>
          <w:rFonts w:ascii="Tahoma" w:hAnsi="Tahoma" w:cs="Tahoma"/>
          <w:i/>
        </w:rPr>
      </w:pPr>
    </w:p>
    <w:p w14:paraId="07EACC02" w14:textId="77777777" w:rsidR="00200A19" w:rsidRDefault="00200A19" w:rsidP="00B11E1B">
      <w:pPr>
        <w:keepNext/>
        <w:widowControl w:val="0"/>
        <w:tabs>
          <w:tab w:val="left" w:pos="284"/>
        </w:tabs>
        <w:jc w:val="both"/>
        <w:rPr>
          <w:rFonts w:ascii="Tahoma" w:hAnsi="Tahoma" w:cs="Tahoma"/>
          <w:i/>
        </w:rPr>
      </w:pPr>
      <w:r>
        <w:rPr>
          <w:rFonts w:ascii="Tahoma" w:hAnsi="Tahoma" w:cs="Tahoma"/>
          <w:i/>
        </w:rPr>
        <w:t>Navodilo:</w:t>
      </w:r>
    </w:p>
    <w:p w14:paraId="55A11B4D" w14:textId="77777777" w:rsidR="00200A19" w:rsidRPr="00076910" w:rsidRDefault="00200A19" w:rsidP="00B11E1B">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20A14A1E"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14:paraId="41840778" w14:textId="77777777" w:rsidTr="00AF36C7">
        <w:trPr>
          <w:trHeight w:val="105"/>
        </w:trPr>
        <w:tc>
          <w:tcPr>
            <w:tcW w:w="543" w:type="dxa"/>
            <w:tcBorders>
              <w:top w:val="single" w:sz="4" w:space="0" w:color="auto"/>
              <w:bottom w:val="single" w:sz="4" w:space="0" w:color="auto"/>
              <w:right w:val="nil"/>
            </w:tcBorders>
            <w:shd w:val="clear" w:color="auto" w:fill="auto"/>
          </w:tcPr>
          <w:p w14:paraId="66A51F03" w14:textId="77777777"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14:paraId="67A3A62E" w14:textId="77777777" w:rsidR="00866D91" w:rsidRPr="00076910" w:rsidRDefault="00866D91" w:rsidP="00B11E1B">
            <w:pPr>
              <w:keepNext/>
              <w:widowControl w:val="0"/>
              <w:rPr>
                <w:rFonts w:ascii="Tahoma" w:hAnsi="Tahoma" w:cs="Tahoma"/>
              </w:rPr>
            </w:pPr>
            <w:r w:rsidRPr="00DF67EE">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14:paraId="0C2B28BA" w14:textId="77777777"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14:paraId="6EC61E44" w14:textId="77777777" w:rsidR="00866D91" w:rsidRPr="00076910" w:rsidRDefault="00866D91" w:rsidP="00B11E1B">
            <w:pPr>
              <w:keepNext/>
              <w:widowControl w:val="0"/>
              <w:rPr>
                <w:rFonts w:ascii="Tahoma" w:hAnsi="Tahoma" w:cs="Tahoma"/>
                <w:i/>
              </w:rPr>
            </w:pPr>
          </w:p>
        </w:tc>
      </w:tr>
    </w:tbl>
    <w:p w14:paraId="011F6EAC" w14:textId="77777777" w:rsidR="00866D91" w:rsidRPr="00076910" w:rsidRDefault="00866D91" w:rsidP="00B11E1B">
      <w:pPr>
        <w:keepNext/>
        <w:widowControl w:val="0"/>
        <w:tabs>
          <w:tab w:val="num" w:pos="567"/>
          <w:tab w:val="left" w:pos="7938"/>
        </w:tabs>
        <w:outlineLvl w:val="0"/>
        <w:rPr>
          <w:rFonts w:ascii="Tahoma" w:hAnsi="Tahoma" w:cs="Tahoma"/>
          <w:sz w:val="22"/>
        </w:rPr>
      </w:pPr>
    </w:p>
    <w:p w14:paraId="2DE57B6D" w14:textId="115AC494" w:rsidR="005F790E" w:rsidRDefault="00FD5FCE" w:rsidP="00746BA3">
      <w:pPr>
        <w:keepNext/>
        <w:widowControl w:val="0"/>
        <w:jc w:val="both"/>
        <w:rPr>
          <w:rFonts w:ascii="Tahoma" w:hAnsi="Tahoma" w:cs="Tahoma"/>
          <w:b/>
        </w:rPr>
      </w:pPr>
      <w:r w:rsidRPr="00076910">
        <w:rPr>
          <w:rFonts w:ascii="Tahoma" w:hAnsi="Tahoma" w:cs="Tahoma"/>
          <w:b/>
        </w:rPr>
        <w:t xml:space="preserve">Javno naročilo: </w:t>
      </w:r>
      <w:r w:rsidR="00F0675C">
        <w:rPr>
          <w:rFonts w:ascii="Tahoma" w:hAnsi="Tahoma" w:cs="Tahoma"/>
          <w:b/>
        </w:rPr>
        <w:t>JPE-SIR-256/24</w:t>
      </w:r>
      <w:r w:rsidR="003C27A3">
        <w:rPr>
          <w:rFonts w:ascii="Tahoma" w:hAnsi="Tahoma" w:cs="Tahoma"/>
          <w:b/>
        </w:rPr>
        <w:t xml:space="preserve"> </w:t>
      </w:r>
      <w:r w:rsidR="00F0675C">
        <w:rPr>
          <w:rFonts w:ascii="Tahoma" w:hAnsi="Tahoma" w:cs="Tahoma"/>
          <w:b/>
        </w:rPr>
        <w:t>Izvedba gradbenih del po dveh sklopih</w:t>
      </w:r>
    </w:p>
    <w:p w14:paraId="57BCCE41" w14:textId="77777777" w:rsidR="00746BA3" w:rsidRPr="00076910" w:rsidRDefault="00746BA3" w:rsidP="00746BA3">
      <w:pPr>
        <w:keepNext/>
        <w:widowControl w:val="0"/>
        <w:jc w:val="both"/>
        <w:rPr>
          <w:rFonts w:ascii="Tahoma" w:hAnsi="Tahoma" w:cs="Tahoma"/>
        </w:rPr>
      </w:pPr>
    </w:p>
    <w:p w14:paraId="014167CD" w14:textId="77777777" w:rsidR="00FD5FCE" w:rsidRPr="00076910" w:rsidRDefault="00FD5FCE" w:rsidP="004F13C3">
      <w:pPr>
        <w:widowControl w:val="0"/>
        <w:jc w:val="both"/>
        <w:outlineLvl w:val="0"/>
        <w:rPr>
          <w:rFonts w:ascii="Tahoma" w:hAnsi="Tahoma" w:cs="Tahoma"/>
        </w:rPr>
      </w:pPr>
      <w:r w:rsidRPr="00076910">
        <w:rPr>
          <w:rFonts w:ascii="Tahoma" w:hAnsi="Tahoma" w:cs="Tahoma"/>
        </w:rPr>
        <w:t xml:space="preserve">Izjavljamo, da imamo v letih od </w:t>
      </w:r>
      <w:r w:rsidR="001966E5" w:rsidRPr="00076910">
        <w:rPr>
          <w:rFonts w:ascii="Tahoma" w:hAnsi="Tahoma" w:cs="Tahoma"/>
        </w:rPr>
        <w:t>201</w:t>
      </w:r>
      <w:r w:rsidR="001966E5">
        <w:rPr>
          <w:rFonts w:ascii="Tahoma" w:hAnsi="Tahoma" w:cs="Tahoma"/>
        </w:rPr>
        <w:t>9</w:t>
      </w:r>
      <w:r w:rsidR="001966E5" w:rsidRPr="00076910">
        <w:rPr>
          <w:rFonts w:ascii="Tahoma" w:hAnsi="Tahoma" w:cs="Tahoma"/>
        </w:rPr>
        <w:t xml:space="preserve"> </w:t>
      </w:r>
      <w:r w:rsidRPr="00076910">
        <w:rPr>
          <w:rFonts w:ascii="Tahoma" w:hAnsi="Tahoma" w:cs="Tahoma"/>
        </w:rPr>
        <w:t xml:space="preserve">do oddaje ponudbe naslednje reference iz naslova </w:t>
      </w:r>
      <w:r w:rsidR="00882F50">
        <w:rPr>
          <w:rFonts w:ascii="Tahoma" w:hAnsi="Tahoma" w:cs="Tahoma"/>
        </w:rPr>
        <w:t>gradbenih</w:t>
      </w:r>
      <w:r w:rsidRPr="00076910">
        <w:rPr>
          <w:rFonts w:ascii="Tahoma" w:hAnsi="Tahoma" w:cs="Tahoma"/>
        </w:rPr>
        <w:t xml:space="preserve"> del (kot je to navedeno v pogoju 3.2.3.1 REFERENCE):</w:t>
      </w:r>
    </w:p>
    <w:p w14:paraId="4537C68A" w14:textId="77777777" w:rsidR="004F13C3" w:rsidRPr="00076910" w:rsidRDefault="004F13C3" w:rsidP="004F13C3">
      <w:pPr>
        <w:widowControl w:val="0"/>
        <w:jc w:val="both"/>
        <w:outlineLvl w:val="0"/>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3544"/>
        <w:gridCol w:w="850"/>
        <w:gridCol w:w="1418"/>
        <w:gridCol w:w="1134"/>
      </w:tblGrid>
      <w:tr w:rsidR="00927671" w:rsidRPr="00076910" w14:paraId="488BCB9B" w14:textId="77777777" w:rsidTr="005328EB">
        <w:tc>
          <w:tcPr>
            <w:tcW w:w="2335" w:type="dxa"/>
          </w:tcPr>
          <w:p w14:paraId="07C87647" w14:textId="77777777" w:rsidR="00927671" w:rsidRPr="00076910" w:rsidRDefault="00927671" w:rsidP="00D62793">
            <w:pPr>
              <w:widowControl w:val="0"/>
              <w:jc w:val="center"/>
              <w:outlineLvl w:val="0"/>
              <w:rPr>
                <w:rFonts w:ascii="Tahoma" w:hAnsi="Tahoma" w:cs="Tahoma"/>
              </w:rPr>
            </w:pPr>
            <w:r w:rsidRPr="00076910">
              <w:rPr>
                <w:rFonts w:ascii="Tahoma" w:hAnsi="Tahoma" w:cs="Tahoma"/>
              </w:rPr>
              <w:t xml:space="preserve">Investitor referenčnega objekta </w:t>
            </w:r>
          </w:p>
        </w:tc>
        <w:tc>
          <w:tcPr>
            <w:tcW w:w="3544" w:type="dxa"/>
          </w:tcPr>
          <w:p w14:paraId="306E2E14" w14:textId="77777777" w:rsidR="00927671" w:rsidRPr="00076910" w:rsidRDefault="00927671" w:rsidP="00D62793">
            <w:pPr>
              <w:widowControl w:val="0"/>
              <w:jc w:val="center"/>
              <w:outlineLvl w:val="0"/>
              <w:rPr>
                <w:rFonts w:ascii="Tahoma" w:hAnsi="Tahoma" w:cs="Tahoma"/>
              </w:rPr>
            </w:pPr>
            <w:r w:rsidRPr="00076910">
              <w:rPr>
                <w:rFonts w:ascii="Tahoma" w:hAnsi="Tahoma" w:cs="Tahoma"/>
              </w:rPr>
              <w:t>Navedba referenčnih del</w:t>
            </w:r>
          </w:p>
        </w:tc>
        <w:tc>
          <w:tcPr>
            <w:tcW w:w="850" w:type="dxa"/>
          </w:tcPr>
          <w:p w14:paraId="0DEA7628" w14:textId="46C55822" w:rsidR="00927671" w:rsidRPr="00076910" w:rsidRDefault="00927671" w:rsidP="00D62793">
            <w:pPr>
              <w:widowControl w:val="0"/>
              <w:jc w:val="center"/>
              <w:outlineLvl w:val="0"/>
              <w:rPr>
                <w:rFonts w:ascii="Tahoma" w:hAnsi="Tahoma" w:cs="Tahoma"/>
                <w:sz w:val="14"/>
                <w:szCs w:val="14"/>
              </w:rPr>
            </w:pPr>
            <w:r w:rsidRPr="00076910">
              <w:rPr>
                <w:rFonts w:ascii="Tahoma" w:hAnsi="Tahoma" w:cs="Tahoma"/>
                <w:sz w:val="14"/>
                <w:szCs w:val="14"/>
              </w:rPr>
              <w:t>Vrsta cevovoda</w:t>
            </w:r>
          </w:p>
        </w:tc>
        <w:tc>
          <w:tcPr>
            <w:tcW w:w="1418" w:type="dxa"/>
          </w:tcPr>
          <w:p w14:paraId="76C39B8B" w14:textId="04BF4DAC" w:rsidR="00927671" w:rsidRPr="00076910" w:rsidRDefault="00927671" w:rsidP="00927671">
            <w:pPr>
              <w:widowControl w:val="0"/>
              <w:jc w:val="center"/>
              <w:outlineLvl w:val="0"/>
              <w:rPr>
                <w:rFonts w:ascii="Tahoma" w:hAnsi="Tahoma" w:cs="Tahoma"/>
                <w:sz w:val="14"/>
                <w:szCs w:val="14"/>
              </w:rPr>
            </w:pPr>
            <w:r w:rsidRPr="00FB2CFB">
              <w:rPr>
                <w:rFonts w:ascii="Tahoma" w:hAnsi="Tahoma" w:cs="Tahoma"/>
                <w:sz w:val="14"/>
                <w:szCs w:val="14"/>
              </w:rPr>
              <w:t>Dolžina trase cevovoda v metrih</w:t>
            </w:r>
          </w:p>
        </w:tc>
        <w:tc>
          <w:tcPr>
            <w:tcW w:w="1134" w:type="dxa"/>
          </w:tcPr>
          <w:p w14:paraId="49331A7B" w14:textId="77777777" w:rsidR="00927671" w:rsidRPr="00076910" w:rsidRDefault="00927671" w:rsidP="00D62793">
            <w:pPr>
              <w:widowControl w:val="0"/>
              <w:jc w:val="center"/>
              <w:outlineLvl w:val="0"/>
              <w:rPr>
                <w:rFonts w:ascii="Tahoma" w:hAnsi="Tahoma" w:cs="Tahoma"/>
                <w:sz w:val="14"/>
                <w:szCs w:val="14"/>
              </w:rPr>
            </w:pPr>
            <w:r w:rsidRPr="00076910">
              <w:rPr>
                <w:rFonts w:ascii="Tahoma" w:hAnsi="Tahoma" w:cs="Tahoma"/>
                <w:sz w:val="14"/>
                <w:szCs w:val="14"/>
              </w:rPr>
              <w:t>Leto zaključka gradnje</w:t>
            </w:r>
          </w:p>
        </w:tc>
      </w:tr>
      <w:tr w:rsidR="00927671" w:rsidRPr="00076910" w14:paraId="171E428D" w14:textId="77777777" w:rsidTr="005328EB">
        <w:trPr>
          <w:trHeight w:val="907"/>
        </w:trPr>
        <w:tc>
          <w:tcPr>
            <w:tcW w:w="2335" w:type="dxa"/>
          </w:tcPr>
          <w:p w14:paraId="360EDADE"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72EF3D27" w14:textId="77777777" w:rsidR="00927671" w:rsidRPr="00076910" w:rsidRDefault="00927671" w:rsidP="00D62793">
            <w:pPr>
              <w:widowControl w:val="0"/>
              <w:spacing w:before="163" w:after="163"/>
              <w:outlineLvl w:val="0"/>
              <w:rPr>
                <w:rFonts w:ascii="Tahoma" w:hAnsi="Tahoma" w:cs="Tahoma"/>
                <w:b/>
                <w:sz w:val="22"/>
              </w:rPr>
            </w:pPr>
          </w:p>
        </w:tc>
        <w:tc>
          <w:tcPr>
            <w:tcW w:w="850" w:type="dxa"/>
          </w:tcPr>
          <w:p w14:paraId="5F09FE72" w14:textId="77777777" w:rsidR="00927671" w:rsidRPr="00076910" w:rsidRDefault="00927671" w:rsidP="00D62793">
            <w:pPr>
              <w:widowControl w:val="0"/>
              <w:spacing w:before="163" w:after="163"/>
              <w:outlineLvl w:val="0"/>
              <w:rPr>
                <w:rFonts w:ascii="Tahoma" w:hAnsi="Tahoma" w:cs="Tahoma"/>
                <w:b/>
                <w:sz w:val="22"/>
              </w:rPr>
            </w:pPr>
          </w:p>
        </w:tc>
        <w:tc>
          <w:tcPr>
            <w:tcW w:w="1418" w:type="dxa"/>
          </w:tcPr>
          <w:p w14:paraId="1D73503B" w14:textId="77777777" w:rsidR="00927671" w:rsidRPr="00076910" w:rsidRDefault="00927671" w:rsidP="00D62793">
            <w:pPr>
              <w:widowControl w:val="0"/>
              <w:spacing w:before="163" w:after="163"/>
              <w:outlineLvl w:val="0"/>
              <w:rPr>
                <w:rFonts w:ascii="Tahoma" w:hAnsi="Tahoma" w:cs="Tahoma"/>
                <w:b/>
                <w:sz w:val="22"/>
              </w:rPr>
            </w:pPr>
          </w:p>
        </w:tc>
        <w:tc>
          <w:tcPr>
            <w:tcW w:w="1134" w:type="dxa"/>
          </w:tcPr>
          <w:p w14:paraId="6BD9A1BA"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1610846E" w14:textId="77777777" w:rsidTr="005328EB">
        <w:trPr>
          <w:trHeight w:val="907"/>
        </w:trPr>
        <w:tc>
          <w:tcPr>
            <w:tcW w:w="2335" w:type="dxa"/>
          </w:tcPr>
          <w:p w14:paraId="7EEBD6F0"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38A1AC79" w14:textId="77777777" w:rsidR="00927671" w:rsidRPr="00076910" w:rsidRDefault="00927671" w:rsidP="00D62793">
            <w:pPr>
              <w:widowControl w:val="0"/>
              <w:spacing w:before="163" w:after="163"/>
              <w:outlineLvl w:val="0"/>
              <w:rPr>
                <w:rFonts w:ascii="Tahoma" w:hAnsi="Tahoma" w:cs="Tahoma"/>
                <w:b/>
                <w:sz w:val="22"/>
              </w:rPr>
            </w:pPr>
          </w:p>
        </w:tc>
        <w:tc>
          <w:tcPr>
            <w:tcW w:w="850" w:type="dxa"/>
          </w:tcPr>
          <w:p w14:paraId="2D627E64" w14:textId="77777777" w:rsidR="00927671" w:rsidRPr="00076910" w:rsidRDefault="00927671" w:rsidP="00D62793">
            <w:pPr>
              <w:widowControl w:val="0"/>
              <w:spacing w:before="163" w:after="163"/>
              <w:outlineLvl w:val="0"/>
              <w:rPr>
                <w:rFonts w:ascii="Tahoma" w:hAnsi="Tahoma" w:cs="Tahoma"/>
                <w:b/>
                <w:sz w:val="22"/>
              </w:rPr>
            </w:pPr>
          </w:p>
        </w:tc>
        <w:tc>
          <w:tcPr>
            <w:tcW w:w="1418" w:type="dxa"/>
          </w:tcPr>
          <w:p w14:paraId="36979367" w14:textId="77777777" w:rsidR="00927671" w:rsidRPr="00076910" w:rsidRDefault="00927671" w:rsidP="00D62793">
            <w:pPr>
              <w:widowControl w:val="0"/>
              <w:spacing w:before="163" w:after="163"/>
              <w:outlineLvl w:val="0"/>
              <w:rPr>
                <w:rFonts w:ascii="Tahoma" w:hAnsi="Tahoma" w:cs="Tahoma"/>
                <w:b/>
                <w:sz w:val="22"/>
              </w:rPr>
            </w:pPr>
          </w:p>
        </w:tc>
        <w:tc>
          <w:tcPr>
            <w:tcW w:w="1134" w:type="dxa"/>
          </w:tcPr>
          <w:p w14:paraId="6FFE9E6C"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0CA63D20" w14:textId="77777777" w:rsidTr="005328EB">
        <w:trPr>
          <w:trHeight w:val="907"/>
        </w:trPr>
        <w:tc>
          <w:tcPr>
            <w:tcW w:w="2335" w:type="dxa"/>
          </w:tcPr>
          <w:p w14:paraId="12B538B8"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4D4DACA1" w14:textId="77777777" w:rsidR="00927671" w:rsidRPr="00076910" w:rsidRDefault="00927671" w:rsidP="00D62793">
            <w:pPr>
              <w:widowControl w:val="0"/>
              <w:spacing w:before="163" w:after="163"/>
              <w:outlineLvl w:val="0"/>
              <w:rPr>
                <w:rFonts w:ascii="Tahoma" w:hAnsi="Tahoma" w:cs="Tahoma"/>
                <w:b/>
                <w:sz w:val="22"/>
              </w:rPr>
            </w:pPr>
          </w:p>
        </w:tc>
        <w:tc>
          <w:tcPr>
            <w:tcW w:w="850" w:type="dxa"/>
          </w:tcPr>
          <w:p w14:paraId="37E488C3" w14:textId="77777777" w:rsidR="00927671" w:rsidRPr="00076910" w:rsidRDefault="00927671" w:rsidP="00D62793">
            <w:pPr>
              <w:widowControl w:val="0"/>
              <w:spacing w:before="163" w:after="163"/>
              <w:outlineLvl w:val="0"/>
              <w:rPr>
                <w:rFonts w:ascii="Tahoma" w:hAnsi="Tahoma" w:cs="Tahoma"/>
                <w:b/>
                <w:sz w:val="22"/>
              </w:rPr>
            </w:pPr>
          </w:p>
        </w:tc>
        <w:tc>
          <w:tcPr>
            <w:tcW w:w="1418" w:type="dxa"/>
          </w:tcPr>
          <w:p w14:paraId="555F665F" w14:textId="77777777" w:rsidR="00927671" w:rsidRPr="00076910" w:rsidRDefault="00927671" w:rsidP="00D62793">
            <w:pPr>
              <w:widowControl w:val="0"/>
              <w:spacing w:before="163" w:after="163"/>
              <w:outlineLvl w:val="0"/>
              <w:rPr>
                <w:rFonts w:ascii="Tahoma" w:hAnsi="Tahoma" w:cs="Tahoma"/>
                <w:b/>
                <w:sz w:val="22"/>
              </w:rPr>
            </w:pPr>
          </w:p>
        </w:tc>
        <w:tc>
          <w:tcPr>
            <w:tcW w:w="1134" w:type="dxa"/>
          </w:tcPr>
          <w:p w14:paraId="47E739EE"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1CC63863" w14:textId="77777777" w:rsidTr="005328EB">
        <w:trPr>
          <w:trHeight w:val="907"/>
        </w:trPr>
        <w:tc>
          <w:tcPr>
            <w:tcW w:w="2335" w:type="dxa"/>
          </w:tcPr>
          <w:p w14:paraId="6083AA0C"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361F7BC1" w14:textId="77777777" w:rsidR="00927671" w:rsidRPr="00076910" w:rsidRDefault="00927671" w:rsidP="00D62793">
            <w:pPr>
              <w:widowControl w:val="0"/>
              <w:spacing w:before="163" w:after="163"/>
              <w:outlineLvl w:val="0"/>
              <w:rPr>
                <w:rFonts w:ascii="Tahoma" w:hAnsi="Tahoma" w:cs="Tahoma"/>
                <w:b/>
                <w:sz w:val="22"/>
              </w:rPr>
            </w:pPr>
          </w:p>
        </w:tc>
        <w:tc>
          <w:tcPr>
            <w:tcW w:w="850" w:type="dxa"/>
          </w:tcPr>
          <w:p w14:paraId="70DB7C71" w14:textId="77777777" w:rsidR="00927671" w:rsidRPr="00076910" w:rsidRDefault="00927671" w:rsidP="00D62793">
            <w:pPr>
              <w:widowControl w:val="0"/>
              <w:spacing w:before="163" w:after="163"/>
              <w:outlineLvl w:val="0"/>
              <w:rPr>
                <w:rFonts w:ascii="Tahoma" w:hAnsi="Tahoma" w:cs="Tahoma"/>
                <w:b/>
                <w:sz w:val="22"/>
              </w:rPr>
            </w:pPr>
          </w:p>
        </w:tc>
        <w:tc>
          <w:tcPr>
            <w:tcW w:w="1418" w:type="dxa"/>
          </w:tcPr>
          <w:p w14:paraId="2F41F962" w14:textId="77777777" w:rsidR="00927671" w:rsidRPr="00076910" w:rsidRDefault="00927671" w:rsidP="00D62793">
            <w:pPr>
              <w:widowControl w:val="0"/>
              <w:spacing w:before="163" w:after="163"/>
              <w:outlineLvl w:val="0"/>
              <w:rPr>
                <w:rFonts w:ascii="Tahoma" w:hAnsi="Tahoma" w:cs="Tahoma"/>
                <w:b/>
                <w:sz w:val="22"/>
              </w:rPr>
            </w:pPr>
          </w:p>
        </w:tc>
        <w:tc>
          <w:tcPr>
            <w:tcW w:w="1134" w:type="dxa"/>
          </w:tcPr>
          <w:p w14:paraId="1108E1AC"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402E8934" w14:textId="77777777" w:rsidTr="005328EB">
        <w:trPr>
          <w:trHeight w:val="907"/>
        </w:trPr>
        <w:tc>
          <w:tcPr>
            <w:tcW w:w="2335" w:type="dxa"/>
          </w:tcPr>
          <w:p w14:paraId="7B6DEA94"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42CD2DF2" w14:textId="77777777" w:rsidR="00927671" w:rsidRPr="00076910" w:rsidRDefault="00927671" w:rsidP="00D62793">
            <w:pPr>
              <w:widowControl w:val="0"/>
              <w:spacing w:before="163" w:after="163"/>
              <w:outlineLvl w:val="0"/>
              <w:rPr>
                <w:rFonts w:ascii="Tahoma" w:hAnsi="Tahoma" w:cs="Tahoma"/>
                <w:b/>
                <w:sz w:val="22"/>
              </w:rPr>
            </w:pPr>
          </w:p>
        </w:tc>
        <w:tc>
          <w:tcPr>
            <w:tcW w:w="850" w:type="dxa"/>
          </w:tcPr>
          <w:p w14:paraId="54687242" w14:textId="77777777" w:rsidR="00927671" w:rsidRPr="00076910" w:rsidRDefault="00927671" w:rsidP="00D62793">
            <w:pPr>
              <w:widowControl w:val="0"/>
              <w:spacing w:before="163" w:after="163"/>
              <w:outlineLvl w:val="0"/>
              <w:rPr>
                <w:rFonts w:ascii="Tahoma" w:hAnsi="Tahoma" w:cs="Tahoma"/>
                <w:b/>
                <w:sz w:val="22"/>
              </w:rPr>
            </w:pPr>
          </w:p>
        </w:tc>
        <w:tc>
          <w:tcPr>
            <w:tcW w:w="1418" w:type="dxa"/>
          </w:tcPr>
          <w:p w14:paraId="45F4238B" w14:textId="77777777" w:rsidR="00927671" w:rsidRPr="00076910" w:rsidRDefault="00927671" w:rsidP="00D62793">
            <w:pPr>
              <w:widowControl w:val="0"/>
              <w:spacing w:before="163" w:after="163"/>
              <w:outlineLvl w:val="0"/>
              <w:rPr>
                <w:rFonts w:ascii="Tahoma" w:hAnsi="Tahoma" w:cs="Tahoma"/>
                <w:b/>
                <w:sz w:val="22"/>
              </w:rPr>
            </w:pPr>
          </w:p>
        </w:tc>
        <w:tc>
          <w:tcPr>
            <w:tcW w:w="1134" w:type="dxa"/>
          </w:tcPr>
          <w:p w14:paraId="420475F8"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16734627" w14:textId="77777777" w:rsidTr="005328EB">
        <w:trPr>
          <w:trHeight w:val="907"/>
        </w:trPr>
        <w:tc>
          <w:tcPr>
            <w:tcW w:w="2335" w:type="dxa"/>
          </w:tcPr>
          <w:p w14:paraId="54526F20"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797DF34A" w14:textId="77777777" w:rsidR="00927671" w:rsidRPr="00076910" w:rsidRDefault="00927671" w:rsidP="00D62793">
            <w:pPr>
              <w:widowControl w:val="0"/>
              <w:spacing w:before="163" w:after="163"/>
              <w:outlineLvl w:val="0"/>
              <w:rPr>
                <w:rFonts w:ascii="Tahoma" w:hAnsi="Tahoma" w:cs="Tahoma"/>
                <w:b/>
                <w:sz w:val="22"/>
              </w:rPr>
            </w:pPr>
          </w:p>
        </w:tc>
        <w:tc>
          <w:tcPr>
            <w:tcW w:w="850" w:type="dxa"/>
          </w:tcPr>
          <w:p w14:paraId="6FEB67D3" w14:textId="77777777" w:rsidR="00927671" w:rsidRPr="00076910" w:rsidRDefault="00927671" w:rsidP="00D62793">
            <w:pPr>
              <w:widowControl w:val="0"/>
              <w:spacing w:before="163" w:after="163"/>
              <w:outlineLvl w:val="0"/>
              <w:rPr>
                <w:rFonts w:ascii="Tahoma" w:hAnsi="Tahoma" w:cs="Tahoma"/>
                <w:b/>
                <w:sz w:val="22"/>
              </w:rPr>
            </w:pPr>
          </w:p>
        </w:tc>
        <w:tc>
          <w:tcPr>
            <w:tcW w:w="1418" w:type="dxa"/>
          </w:tcPr>
          <w:p w14:paraId="34FAF2ED" w14:textId="77777777" w:rsidR="00927671" w:rsidRPr="00076910" w:rsidRDefault="00927671" w:rsidP="00D62793">
            <w:pPr>
              <w:widowControl w:val="0"/>
              <w:spacing w:before="163" w:after="163"/>
              <w:outlineLvl w:val="0"/>
              <w:rPr>
                <w:rFonts w:ascii="Tahoma" w:hAnsi="Tahoma" w:cs="Tahoma"/>
                <w:b/>
                <w:sz w:val="22"/>
              </w:rPr>
            </w:pPr>
          </w:p>
        </w:tc>
        <w:tc>
          <w:tcPr>
            <w:tcW w:w="1134" w:type="dxa"/>
          </w:tcPr>
          <w:p w14:paraId="1A464FE2"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2E64BDF2" w14:textId="77777777" w:rsidTr="005328EB">
        <w:trPr>
          <w:trHeight w:val="907"/>
        </w:trPr>
        <w:tc>
          <w:tcPr>
            <w:tcW w:w="2335" w:type="dxa"/>
          </w:tcPr>
          <w:p w14:paraId="5F5710B8"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2A2958C8" w14:textId="77777777" w:rsidR="00927671" w:rsidRPr="00076910" w:rsidRDefault="00927671" w:rsidP="00D62793">
            <w:pPr>
              <w:widowControl w:val="0"/>
              <w:spacing w:before="163" w:after="163"/>
              <w:outlineLvl w:val="0"/>
              <w:rPr>
                <w:rFonts w:ascii="Tahoma" w:hAnsi="Tahoma" w:cs="Tahoma"/>
                <w:b/>
                <w:sz w:val="22"/>
              </w:rPr>
            </w:pPr>
          </w:p>
        </w:tc>
        <w:tc>
          <w:tcPr>
            <w:tcW w:w="850" w:type="dxa"/>
          </w:tcPr>
          <w:p w14:paraId="0F3FC6C1" w14:textId="77777777" w:rsidR="00927671" w:rsidRPr="00076910" w:rsidRDefault="00927671" w:rsidP="00D62793">
            <w:pPr>
              <w:widowControl w:val="0"/>
              <w:spacing w:before="163" w:after="163"/>
              <w:outlineLvl w:val="0"/>
              <w:rPr>
                <w:rFonts w:ascii="Tahoma" w:hAnsi="Tahoma" w:cs="Tahoma"/>
                <w:b/>
                <w:sz w:val="22"/>
              </w:rPr>
            </w:pPr>
          </w:p>
        </w:tc>
        <w:tc>
          <w:tcPr>
            <w:tcW w:w="1418" w:type="dxa"/>
          </w:tcPr>
          <w:p w14:paraId="1CB88247" w14:textId="77777777" w:rsidR="00927671" w:rsidRPr="00076910" w:rsidRDefault="00927671" w:rsidP="00D62793">
            <w:pPr>
              <w:widowControl w:val="0"/>
              <w:spacing w:before="163" w:after="163"/>
              <w:outlineLvl w:val="0"/>
              <w:rPr>
                <w:rFonts w:ascii="Tahoma" w:hAnsi="Tahoma" w:cs="Tahoma"/>
                <w:b/>
                <w:sz w:val="22"/>
              </w:rPr>
            </w:pPr>
          </w:p>
        </w:tc>
        <w:tc>
          <w:tcPr>
            <w:tcW w:w="1134" w:type="dxa"/>
          </w:tcPr>
          <w:p w14:paraId="6D6A9F0E"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6A1332BA" w14:textId="77777777" w:rsidTr="005328EB">
        <w:trPr>
          <w:trHeight w:val="907"/>
        </w:trPr>
        <w:tc>
          <w:tcPr>
            <w:tcW w:w="2335" w:type="dxa"/>
          </w:tcPr>
          <w:p w14:paraId="69D7A914"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117E5F00" w14:textId="77777777" w:rsidR="00927671" w:rsidRPr="00076910" w:rsidRDefault="00927671" w:rsidP="00D62793">
            <w:pPr>
              <w:widowControl w:val="0"/>
              <w:spacing w:before="163" w:after="163"/>
              <w:outlineLvl w:val="0"/>
              <w:rPr>
                <w:rFonts w:ascii="Tahoma" w:hAnsi="Tahoma" w:cs="Tahoma"/>
                <w:b/>
                <w:sz w:val="22"/>
              </w:rPr>
            </w:pPr>
          </w:p>
        </w:tc>
        <w:tc>
          <w:tcPr>
            <w:tcW w:w="850" w:type="dxa"/>
          </w:tcPr>
          <w:p w14:paraId="380F4AB5" w14:textId="77777777" w:rsidR="00927671" w:rsidRPr="00076910" w:rsidRDefault="00927671" w:rsidP="00D62793">
            <w:pPr>
              <w:widowControl w:val="0"/>
              <w:spacing w:before="163" w:after="163"/>
              <w:outlineLvl w:val="0"/>
              <w:rPr>
                <w:rFonts w:ascii="Tahoma" w:hAnsi="Tahoma" w:cs="Tahoma"/>
                <w:b/>
                <w:sz w:val="22"/>
              </w:rPr>
            </w:pPr>
          </w:p>
        </w:tc>
        <w:tc>
          <w:tcPr>
            <w:tcW w:w="1418" w:type="dxa"/>
          </w:tcPr>
          <w:p w14:paraId="3DB1D513" w14:textId="77777777" w:rsidR="00927671" w:rsidRPr="00076910" w:rsidRDefault="00927671" w:rsidP="00D62793">
            <w:pPr>
              <w:widowControl w:val="0"/>
              <w:spacing w:before="163" w:after="163"/>
              <w:outlineLvl w:val="0"/>
              <w:rPr>
                <w:rFonts w:ascii="Tahoma" w:hAnsi="Tahoma" w:cs="Tahoma"/>
                <w:b/>
                <w:sz w:val="22"/>
              </w:rPr>
            </w:pPr>
          </w:p>
        </w:tc>
        <w:tc>
          <w:tcPr>
            <w:tcW w:w="1134" w:type="dxa"/>
          </w:tcPr>
          <w:p w14:paraId="6A481324"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4474069B" w14:textId="77777777" w:rsidTr="005328EB">
        <w:trPr>
          <w:trHeight w:val="907"/>
        </w:trPr>
        <w:tc>
          <w:tcPr>
            <w:tcW w:w="2335" w:type="dxa"/>
          </w:tcPr>
          <w:p w14:paraId="7D8E03ED"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4C398CB0" w14:textId="77777777" w:rsidR="00927671" w:rsidRPr="00076910" w:rsidRDefault="00927671" w:rsidP="00D62793">
            <w:pPr>
              <w:widowControl w:val="0"/>
              <w:spacing w:before="163" w:after="163"/>
              <w:outlineLvl w:val="0"/>
              <w:rPr>
                <w:rFonts w:ascii="Tahoma" w:hAnsi="Tahoma" w:cs="Tahoma"/>
                <w:b/>
                <w:sz w:val="22"/>
              </w:rPr>
            </w:pPr>
          </w:p>
        </w:tc>
        <w:tc>
          <w:tcPr>
            <w:tcW w:w="850" w:type="dxa"/>
          </w:tcPr>
          <w:p w14:paraId="56D723DD" w14:textId="77777777" w:rsidR="00927671" w:rsidRPr="00076910" w:rsidRDefault="00927671" w:rsidP="00D62793">
            <w:pPr>
              <w:widowControl w:val="0"/>
              <w:spacing w:before="163" w:after="163"/>
              <w:outlineLvl w:val="0"/>
              <w:rPr>
                <w:rFonts w:ascii="Tahoma" w:hAnsi="Tahoma" w:cs="Tahoma"/>
                <w:b/>
                <w:sz w:val="22"/>
              </w:rPr>
            </w:pPr>
          </w:p>
        </w:tc>
        <w:tc>
          <w:tcPr>
            <w:tcW w:w="1418" w:type="dxa"/>
          </w:tcPr>
          <w:p w14:paraId="1687ACA8" w14:textId="77777777" w:rsidR="00927671" w:rsidRPr="00076910" w:rsidRDefault="00927671" w:rsidP="00D62793">
            <w:pPr>
              <w:widowControl w:val="0"/>
              <w:spacing w:before="163" w:after="163"/>
              <w:outlineLvl w:val="0"/>
              <w:rPr>
                <w:rFonts w:ascii="Tahoma" w:hAnsi="Tahoma" w:cs="Tahoma"/>
                <w:b/>
                <w:sz w:val="22"/>
              </w:rPr>
            </w:pPr>
          </w:p>
        </w:tc>
        <w:tc>
          <w:tcPr>
            <w:tcW w:w="1134" w:type="dxa"/>
          </w:tcPr>
          <w:p w14:paraId="6DF75490" w14:textId="77777777" w:rsidR="00927671" w:rsidRPr="00076910" w:rsidRDefault="00927671" w:rsidP="00D62793">
            <w:pPr>
              <w:widowControl w:val="0"/>
              <w:spacing w:before="163" w:after="163"/>
              <w:outlineLvl w:val="0"/>
              <w:rPr>
                <w:rFonts w:ascii="Tahoma" w:hAnsi="Tahoma" w:cs="Tahoma"/>
                <w:b/>
                <w:sz w:val="22"/>
              </w:rPr>
            </w:pPr>
          </w:p>
        </w:tc>
      </w:tr>
    </w:tbl>
    <w:p w14:paraId="322E5089" w14:textId="77777777" w:rsidR="00866D91" w:rsidRDefault="00866D91" w:rsidP="004F13C3">
      <w:pPr>
        <w:widowControl w:val="0"/>
        <w:outlineLvl w:val="0"/>
        <w:rPr>
          <w:rFonts w:ascii="Tahoma" w:hAnsi="Tahoma" w:cs="Tahoma"/>
          <w:b/>
        </w:rPr>
      </w:pPr>
    </w:p>
    <w:p w14:paraId="35D464A6" w14:textId="77777777" w:rsidR="001966E5" w:rsidRPr="00076910" w:rsidRDefault="001966E5" w:rsidP="004F13C3">
      <w:pPr>
        <w:widowControl w:val="0"/>
        <w:outlineLvl w:val="0"/>
        <w:rPr>
          <w:rFonts w:ascii="Tahoma" w:hAnsi="Tahoma" w:cs="Tahoma"/>
          <w:b/>
        </w:rPr>
      </w:pPr>
    </w:p>
    <w:p w14:paraId="3025F5B8" w14:textId="77777777"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3B505D46"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14:paraId="15172092"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14:paraId="33494839" w14:textId="06B469D8" w:rsidR="00866D91" w:rsidRDefault="00866D91" w:rsidP="004F13C3">
      <w:pPr>
        <w:pStyle w:val="Telobesedila-zamik"/>
        <w:widowControl w:val="0"/>
        <w:tabs>
          <w:tab w:val="left" w:pos="357"/>
        </w:tabs>
        <w:ind w:left="357"/>
        <w:rPr>
          <w:rFonts w:ascii="Tahoma" w:hAnsi="Tahoma" w:cs="Tahoma"/>
          <w:sz w:val="20"/>
          <w:lang w:val="sl-SI"/>
        </w:rPr>
      </w:pPr>
    </w:p>
    <w:p w14:paraId="524D2B68" w14:textId="77777777" w:rsidR="00C847D3" w:rsidRDefault="00C847D3" w:rsidP="004F13C3">
      <w:pPr>
        <w:pStyle w:val="Telobesedila-zamik"/>
        <w:widowControl w:val="0"/>
        <w:tabs>
          <w:tab w:val="left" w:pos="357"/>
        </w:tabs>
        <w:ind w:left="357"/>
        <w:rPr>
          <w:rFonts w:ascii="Tahoma" w:hAnsi="Tahoma" w:cs="Tahoma"/>
          <w:sz w:val="20"/>
          <w:lang w:val="sl-SI"/>
        </w:rPr>
      </w:pPr>
    </w:p>
    <w:p w14:paraId="1D647B9D" w14:textId="77777777" w:rsidR="001966E5" w:rsidRPr="00076910" w:rsidRDefault="001966E5" w:rsidP="004F13C3">
      <w:pPr>
        <w:pStyle w:val="Telobesedila-zamik"/>
        <w:widowControl w:val="0"/>
        <w:tabs>
          <w:tab w:val="left" w:pos="357"/>
        </w:tabs>
        <w:ind w:left="357"/>
        <w:rPr>
          <w:rFonts w:ascii="Tahoma" w:hAnsi="Tahoma" w:cs="Tahoma"/>
          <w:sz w:val="20"/>
          <w:lang w:val="sl-SI"/>
        </w:rPr>
      </w:pPr>
    </w:p>
    <w:p w14:paraId="32E705C3" w14:textId="77777777"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14:paraId="63D4C781" w14:textId="77777777"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14:paraId="74F68C82" w14:textId="77777777" w:rsidR="001966E5" w:rsidRDefault="001966E5" w:rsidP="004F13C3">
      <w:pPr>
        <w:widowControl w:val="0"/>
        <w:rPr>
          <w:rFonts w:ascii="Tahoma" w:hAnsi="Tahoma" w:cs="Tahoma"/>
          <w:sz w:val="16"/>
          <w:szCs w:val="16"/>
        </w:rPr>
      </w:pPr>
    </w:p>
    <w:p w14:paraId="31793F9A" w14:textId="77777777" w:rsidR="001966E5" w:rsidRDefault="001966E5" w:rsidP="004F13C3">
      <w:pPr>
        <w:widowControl w:val="0"/>
        <w:rPr>
          <w:rFonts w:ascii="Tahoma" w:hAnsi="Tahoma" w:cs="Tahoma"/>
          <w:sz w:val="16"/>
          <w:szCs w:val="16"/>
        </w:rPr>
      </w:pPr>
    </w:p>
    <w:p w14:paraId="1389D1D6" w14:textId="77777777" w:rsidR="00FD5FCE" w:rsidRPr="00076910" w:rsidRDefault="00FD5FCE" w:rsidP="004F13C3">
      <w:pPr>
        <w:widowControl w:val="0"/>
        <w:rPr>
          <w:rFonts w:ascii="Tahoma" w:hAnsi="Tahoma" w:cs="Tahoma"/>
          <w:sz w:val="16"/>
          <w:szCs w:val="16"/>
        </w:rPr>
      </w:pPr>
      <w:r w:rsidRPr="00076910">
        <w:rPr>
          <w:rFonts w:ascii="Tahoma" w:hAnsi="Tahoma" w:cs="Tahoma"/>
          <w:sz w:val="16"/>
          <w:szCs w:val="16"/>
        </w:rPr>
        <w:t>Opomba: Obrazec se po potrebi kopira!</w:t>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076910" w14:paraId="6D7B3E09" w14:textId="77777777" w:rsidTr="00C841C8">
        <w:trPr>
          <w:trHeight w:val="105"/>
        </w:trPr>
        <w:tc>
          <w:tcPr>
            <w:tcW w:w="543" w:type="dxa"/>
            <w:tcBorders>
              <w:top w:val="single" w:sz="4" w:space="0" w:color="auto"/>
              <w:bottom w:val="single" w:sz="4" w:space="0" w:color="auto"/>
              <w:right w:val="nil"/>
            </w:tcBorders>
          </w:tcPr>
          <w:p w14:paraId="26FEAA29" w14:textId="77777777" w:rsidR="006E39D2" w:rsidRPr="00076910" w:rsidRDefault="006E39D2"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tcPr>
          <w:p w14:paraId="12D2BA5E" w14:textId="77777777" w:rsidR="006E39D2" w:rsidRPr="00076910" w:rsidRDefault="00442CEE" w:rsidP="00B11E1B">
            <w:pPr>
              <w:keepNext/>
              <w:widowControl w:val="0"/>
              <w:rPr>
                <w:rFonts w:ascii="Tahoma" w:hAnsi="Tahoma" w:cs="Tahoma"/>
              </w:rPr>
            </w:pPr>
            <w:r w:rsidRPr="00DF67EE">
              <w:rPr>
                <w:rFonts w:ascii="Tahoma" w:hAnsi="Tahoma" w:cs="Tahoma"/>
              </w:rPr>
              <w:t xml:space="preserve">POTRDILO </w:t>
            </w:r>
            <w:r w:rsidR="003B3DC2" w:rsidRPr="00DF67EE">
              <w:rPr>
                <w:rFonts w:ascii="Tahoma" w:hAnsi="Tahoma" w:cs="Tahoma"/>
              </w:rPr>
              <w:t>- REFERENCE</w:t>
            </w:r>
          </w:p>
        </w:tc>
        <w:tc>
          <w:tcPr>
            <w:tcW w:w="2828" w:type="dxa"/>
            <w:tcBorders>
              <w:top w:val="single" w:sz="4" w:space="0" w:color="auto"/>
              <w:bottom w:val="single" w:sz="4" w:space="0" w:color="auto"/>
              <w:right w:val="nil"/>
            </w:tcBorders>
          </w:tcPr>
          <w:p w14:paraId="394468F6" w14:textId="77777777"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14:paraId="107B83C8" w14:textId="77777777" w:rsidR="006E39D2" w:rsidRPr="00076910" w:rsidRDefault="006E39D2" w:rsidP="00B11E1B">
            <w:pPr>
              <w:keepNext/>
              <w:widowControl w:val="0"/>
              <w:rPr>
                <w:rFonts w:ascii="Tahoma" w:hAnsi="Tahoma" w:cs="Tahoma"/>
              </w:rPr>
            </w:pPr>
          </w:p>
        </w:tc>
      </w:tr>
    </w:tbl>
    <w:p w14:paraId="2C07C9D2" w14:textId="77777777" w:rsidR="006E39D2" w:rsidRPr="00076910" w:rsidRDefault="006E39D2" w:rsidP="00B11E1B">
      <w:pPr>
        <w:keepNext/>
        <w:widowControl w:val="0"/>
        <w:tabs>
          <w:tab w:val="left" w:pos="284"/>
        </w:tabs>
        <w:jc w:val="both"/>
        <w:rPr>
          <w:rFonts w:ascii="Tahoma" w:hAnsi="Tahoma" w:cs="Tahoma"/>
        </w:rPr>
      </w:pPr>
    </w:p>
    <w:p w14:paraId="41D63C27"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Naziv in naslov investitorja referenčnega objekta:</w:t>
      </w:r>
    </w:p>
    <w:p w14:paraId="52CE8D37" w14:textId="77777777" w:rsidR="00B2593D" w:rsidRPr="00CB1BB6" w:rsidRDefault="00B2593D" w:rsidP="00B11E1B">
      <w:pPr>
        <w:keepNext/>
        <w:widowControl w:val="0"/>
        <w:outlineLvl w:val="2"/>
        <w:rPr>
          <w:rFonts w:ascii="Tahoma" w:hAnsi="Tahoma" w:cs="Tahoma"/>
          <w:sz w:val="16"/>
          <w:szCs w:val="16"/>
        </w:rPr>
      </w:pPr>
    </w:p>
    <w:p w14:paraId="590C6A25"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__________________________________________</w:t>
      </w:r>
    </w:p>
    <w:p w14:paraId="4C50EE40" w14:textId="77777777" w:rsidR="00B2593D" w:rsidRPr="00076910" w:rsidRDefault="00B2593D" w:rsidP="00B11E1B">
      <w:pPr>
        <w:keepNext/>
        <w:widowControl w:val="0"/>
        <w:jc w:val="center"/>
        <w:outlineLvl w:val="2"/>
        <w:rPr>
          <w:rFonts w:ascii="Tahoma" w:hAnsi="Tahoma" w:cs="Tahoma"/>
          <w:b/>
          <w:sz w:val="24"/>
          <w:szCs w:val="24"/>
        </w:rPr>
      </w:pPr>
    </w:p>
    <w:p w14:paraId="57D0DACD" w14:textId="77777777"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14:paraId="0266C43E" w14:textId="77777777" w:rsidR="00B2593D" w:rsidRPr="00076910" w:rsidRDefault="00B2593D" w:rsidP="00B11E1B">
      <w:pPr>
        <w:keepNext/>
        <w:widowControl w:val="0"/>
        <w:tabs>
          <w:tab w:val="left" w:pos="284"/>
        </w:tabs>
        <w:jc w:val="both"/>
        <w:rPr>
          <w:rFonts w:ascii="Tahoma" w:hAnsi="Tahoma" w:cs="Tahoma"/>
        </w:rPr>
      </w:pPr>
    </w:p>
    <w:p w14:paraId="3B8322DD" w14:textId="051F662E" w:rsidR="00CB1BB6" w:rsidRDefault="00B2593D" w:rsidP="004C2041">
      <w:pPr>
        <w:widowControl w:val="0"/>
        <w:rPr>
          <w:rFonts w:ascii="Tahoma" w:hAnsi="Tahoma" w:cs="Tahoma"/>
          <w:b/>
        </w:rPr>
      </w:pPr>
      <w:r w:rsidRPr="00076910">
        <w:rPr>
          <w:rFonts w:ascii="Tahoma" w:hAnsi="Tahoma" w:cs="Tahoma"/>
        </w:rPr>
        <w:t xml:space="preserve">V zvezi z oddajo javnega naročila št. </w:t>
      </w:r>
      <w:r w:rsidR="00F0675C">
        <w:rPr>
          <w:rFonts w:ascii="Tahoma" w:hAnsi="Tahoma" w:cs="Tahoma"/>
          <w:b/>
        </w:rPr>
        <w:t>JPE-SIR-256/24</w:t>
      </w:r>
      <w:r w:rsidR="003C27A3" w:rsidRPr="003C27A3">
        <w:t xml:space="preserve"> </w:t>
      </w:r>
      <w:r w:rsidR="00F0675C">
        <w:rPr>
          <w:rFonts w:ascii="Tahoma" w:hAnsi="Tahoma" w:cs="Tahoma"/>
          <w:b/>
        </w:rPr>
        <w:t>Izvedba gradbenih del po dveh sklopih</w:t>
      </w:r>
    </w:p>
    <w:p w14:paraId="30DD55CD" w14:textId="737B85B3" w:rsidR="00CB1BB6" w:rsidRPr="00C847D3" w:rsidRDefault="00CB1BB6" w:rsidP="004C2041">
      <w:pPr>
        <w:widowControl w:val="0"/>
        <w:rPr>
          <w:rFonts w:ascii="Tahoma" w:hAnsi="Tahoma" w:cs="Tahoma"/>
          <w:sz w:val="16"/>
          <w:szCs w:val="16"/>
        </w:rPr>
      </w:pPr>
    </w:p>
    <w:p w14:paraId="363157F7" w14:textId="77777777" w:rsidR="00B2593D" w:rsidRPr="00076910" w:rsidRDefault="00B2593D" w:rsidP="004C2041">
      <w:pPr>
        <w:widowControl w:val="0"/>
        <w:rPr>
          <w:rFonts w:ascii="Tahoma" w:hAnsi="Tahoma" w:cs="Tahoma"/>
        </w:rPr>
      </w:pPr>
      <w:r w:rsidRPr="00076910">
        <w:rPr>
          <w:rFonts w:ascii="Tahoma" w:hAnsi="Tahoma" w:cs="Tahoma"/>
        </w:rPr>
        <w:t>potrjujemo, da je:</w:t>
      </w:r>
    </w:p>
    <w:p w14:paraId="1E0864F1" w14:textId="77777777" w:rsidR="00B2593D" w:rsidRPr="00CB1BB6" w:rsidRDefault="00B2593D" w:rsidP="004C2041">
      <w:pPr>
        <w:widowControl w:val="0"/>
        <w:rPr>
          <w:rFonts w:ascii="Tahoma" w:hAnsi="Tahoma" w:cs="Tahoma"/>
          <w:sz w:val="16"/>
          <w:szCs w:val="16"/>
        </w:rPr>
      </w:pPr>
    </w:p>
    <w:p w14:paraId="43152C98" w14:textId="77777777"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14:paraId="1E5CA228" w14:textId="77777777"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14:paraId="62C59153" w14:textId="77777777" w:rsidR="00B2593D" w:rsidRPr="00C847D3" w:rsidRDefault="00B2593D" w:rsidP="004C2041">
      <w:pPr>
        <w:widowControl w:val="0"/>
        <w:tabs>
          <w:tab w:val="left" w:pos="-589"/>
        </w:tabs>
        <w:ind w:right="-6518"/>
        <w:rPr>
          <w:rFonts w:ascii="Tahoma" w:hAnsi="Tahoma" w:cs="Tahoma"/>
          <w:sz w:val="16"/>
          <w:szCs w:val="16"/>
        </w:rPr>
      </w:pPr>
    </w:p>
    <w:p w14:paraId="50651137" w14:textId="77777777" w:rsidR="00B2593D" w:rsidRPr="00076910" w:rsidRDefault="00B2593D" w:rsidP="004C2041">
      <w:pPr>
        <w:widowControl w:val="0"/>
        <w:ind w:right="-6518"/>
        <w:jc w:val="both"/>
        <w:rPr>
          <w:rFonts w:ascii="Tahoma" w:hAnsi="Tahoma" w:cs="Tahoma"/>
        </w:rPr>
      </w:pPr>
      <w:r w:rsidRPr="00076910">
        <w:rPr>
          <w:rFonts w:ascii="Tahoma" w:hAnsi="Tahoma" w:cs="Tahoma"/>
        </w:rPr>
        <w:t xml:space="preserve">pri: </w:t>
      </w:r>
    </w:p>
    <w:p w14:paraId="505252AE" w14:textId="77777777" w:rsidR="00B2593D" w:rsidRPr="00076910" w:rsidRDefault="00B2593D" w:rsidP="004C2041">
      <w:pPr>
        <w:widowControl w:val="0"/>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14:paraId="013AC60A" w14:textId="77777777" w:rsidR="00B2593D" w:rsidRPr="00076910" w:rsidRDefault="00B2593D" w:rsidP="004C2041">
      <w:pPr>
        <w:widowControl w:val="0"/>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p>
    <w:p w14:paraId="46CC2587" w14:textId="77777777" w:rsidR="00B2593D" w:rsidRPr="00C847D3" w:rsidRDefault="00B2593D" w:rsidP="004C2041">
      <w:pPr>
        <w:widowControl w:val="0"/>
        <w:ind w:right="-6518"/>
        <w:jc w:val="both"/>
        <w:rPr>
          <w:rFonts w:ascii="Tahoma" w:hAnsi="Tahoma" w:cs="Tahoma"/>
          <w:sz w:val="16"/>
          <w:szCs w:val="16"/>
        </w:rPr>
      </w:pPr>
    </w:p>
    <w:p w14:paraId="20C89938" w14:textId="77777777" w:rsidR="00B2593D" w:rsidRPr="00076910" w:rsidRDefault="00B2593D" w:rsidP="004C2041">
      <w:pPr>
        <w:widowControl w:val="0"/>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14:paraId="4AAAAADF" w14:textId="77777777" w:rsidR="00444F2B" w:rsidRPr="00C847D3" w:rsidRDefault="00444F2B" w:rsidP="004C2041">
      <w:pPr>
        <w:widowControl w:val="0"/>
        <w:ind w:right="-6518"/>
        <w:jc w:val="both"/>
        <w:rPr>
          <w:rFonts w:ascii="Tahoma" w:hAnsi="Tahoma" w:cs="Tahoma"/>
          <w:sz w:val="16"/>
          <w:szCs w:val="16"/>
        </w:rPr>
      </w:pPr>
    </w:p>
    <w:p w14:paraId="106A0954" w14:textId="77777777" w:rsidR="00444F2B" w:rsidRPr="00076910" w:rsidRDefault="00444F2B" w:rsidP="004C2041">
      <w:pPr>
        <w:widowControl w:val="0"/>
        <w:ind w:right="-6518"/>
        <w:jc w:val="both"/>
        <w:rPr>
          <w:rFonts w:ascii="Tahoma" w:hAnsi="Tahoma" w:cs="Tahoma"/>
        </w:rPr>
      </w:pPr>
      <w:r w:rsidRPr="00076910">
        <w:rPr>
          <w:rFonts w:ascii="Tahoma" w:hAnsi="Tahoma" w:cs="Tahoma"/>
        </w:rPr>
        <w:t>v vlogi ___________________________________________ (glavni izvajalec / podizvajalec)</w:t>
      </w:r>
    </w:p>
    <w:p w14:paraId="4EF48699" w14:textId="77777777" w:rsidR="00444F2B" w:rsidRPr="00C847D3" w:rsidRDefault="00444F2B" w:rsidP="004C2041">
      <w:pPr>
        <w:widowControl w:val="0"/>
        <w:ind w:right="-6518"/>
        <w:jc w:val="both"/>
        <w:rPr>
          <w:rFonts w:ascii="Tahoma" w:hAnsi="Tahoma" w:cs="Tahoma"/>
          <w:sz w:val="16"/>
          <w:szCs w:val="16"/>
        </w:rPr>
      </w:pPr>
    </w:p>
    <w:p w14:paraId="15DC866F" w14:textId="77777777" w:rsidR="003434E8" w:rsidRPr="00076910" w:rsidRDefault="003434E8" w:rsidP="004C2041">
      <w:pPr>
        <w:widowControl w:val="0"/>
        <w:tabs>
          <w:tab w:val="left" w:pos="284"/>
        </w:tabs>
        <w:jc w:val="both"/>
        <w:rPr>
          <w:rFonts w:ascii="Tahoma" w:hAnsi="Tahoma" w:cs="Tahoma"/>
        </w:rPr>
      </w:pPr>
      <w:r w:rsidRPr="00076910">
        <w:rPr>
          <w:rFonts w:ascii="Tahoma" w:hAnsi="Tahoma" w:cs="Tahoma"/>
        </w:rPr>
        <w:t xml:space="preserve">zaključil izvedbo </w:t>
      </w:r>
      <w:r w:rsidR="00882F50">
        <w:rPr>
          <w:rFonts w:ascii="Tahoma" w:hAnsi="Tahoma" w:cs="Tahoma"/>
        </w:rPr>
        <w:t>gradbenih</w:t>
      </w:r>
      <w:r w:rsidR="007A5F4B">
        <w:rPr>
          <w:rFonts w:ascii="Tahoma" w:hAnsi="Tahoma" w:cs="Tahoma"/>
        </w:rPr>
        <w:t xml:space="preserve"> del</w:t>
      </w:r>
      <w:r w:rsidR="00434C9F">
        <w:rPr>
          <w:rFonts w:ascii="Tahoma" w:hAnsi="Tahoma" w:cs="Tahoma"/>
        </w:rPr>
        <w:t xml:space="preserve"> pri</w:t>
      </w:r>
      <w:r w:rsidR="00465BF3">
        <w:rPr>
          <w:rFonts w:ascii="Tahoma" w:hAnsi="Tahoma" w:cs="Tahoma"/>
        </w:rPr>
        <w:t>:</w:t>
      </w:r>
    </w:p>
    <w:p w14:paraId="481E048D" w14:textId="77777777" w:rsidR="00A37E5D" w:rsidRPr="00CB1BB6" w:rsidRDefault="00A37E5D" w:rsidP="004C2041">
      <w:pPr>
        <w:widowControl w:val="0"/>
        <w:ind w:right="-6518"/>
        <w:jc w:val="both"/>
        <w:rPr>
          <w:rFonts w:ascii="Tahoma" w:hAnsi="Tahoma" w:cs="Tahoma"/>
          <w:sz w:val="16"/>
          <w:szCs w:val="16"/>
        </w:rPr>
      </w:pPr>
    </w:p>
    <w:p w14:paraId="76A72F8A" w14:textId="3E862877" w:rsidR="00C847D3" w:rsidRDefault="00C847D3" w:rsidP="00C847D3">
      <w:pPr>
        <w:pStyle w:val="Odstavekseznama"/>
        <w:widowControl w:val="0"/>
        <w:numPr>
          <w:ilvl w:val="0"/>
          <w:numId w:val="25"/>
        </w:numPr>
        <w:spacing w:line="480" w:lineRule="auto"/>
        <w:ind w:left="709" w:hanging="539"/>
        <w:jc w:val="both"/>
        <w:rPr>
          <w:rFonts w:ascii="Tahoma" w:hAnsi="Tahoma" w:cs="Tahoma"/>
        </w:rPr>
      </w:pPr>
      <w:r w:rsidRPr="007B421B">
        <w:rPr>
          <w:rFonts w:ascii="Tahoma" w:hAnsi="Tahoma" w:cs="Tahoma"/>
        </w:rPr>
        <w:t>pri gradnj</w:t>
      </w:r>
      <w:r>
        <w:rPr>
          <w:rFonts w:ascii="Tahoma" w:hAnsi="Tahoma" w:cs="Tahoma"/>
        </w:rPr>
        <w:t>i</w:t>
      </w:r>
      <w:r w:rsidRPr="007B421B">
        <w:rPr>
          <w:rFonts w:ascii="Tahoma" w:hAnsi="Tahoma" w:cs="Tahoma"/>
        </w:rPr>
        <w:t xml:space="preserve"> ali obnov</w:t>
      </w:r>
      <w:r>
        <w:rPr>
          <w:rFonts w:ascii="Tahoma" w:hAnsi="Tahoma" w:cs="Tahoma"/>
        </w:rPr>
        <w:t>i</w:t>
      </w:r>
      <w:r w:rsidRPr="007B421B">
        <w:rPr>
          <w:rFonts w:ascii="Tahoma" w:hAnsi="Tahoma" w:cs="Tahoma"/>
        </w:rPr>
        <w:t xml:space="preserve"> </w:t>
      </w:r>
      <w:r w:rsidRPr="00FB2CFB">
        <w:rPr>
          <w:rFonts w:ascii="Tahoma" w:hAnsi="Tahoma" w:cs="Tahoma"/>
        </w:rPr>
        <w:t>cevovoda (za vročo vodo, toplo vodo, paro, plin,</w:t>
      </w:r>
      <w:r>
        <w:rPr>
          <w:rFonts w:ascii="Tahoma" w:hAnsi="Tahoma" w:cs="Tahoma"/>
        </w:rPr>
        <w:t xml:space="preserve"> </w:t>
      </w:r>
      <w:r w:rsidRPr="00FB2CFB">
        <w:rPr>
          <w:rFonts w:ascii="Tahoma" w:hAnsi="Tahoma" w:cs="Tahoma"/>
        </w:rPr>
        <w:t>vodo, meteorno vodo, od</w:t>
      </w:r>
      <w:r>
        <w:rPr>
          <w:rFonts w:ascii="Tahoma" w:hAnsi="Tahoma" w:cs="Tahoma"/>
        </w:rPr>
        <w:t>padno vodo ali naftne derivate)</w:t>
      </w:r>
      <w:r w:rsidRPr="007B421B">
        <w:rPr>
          <w:rFonts w:ascii="Tahoma" w:hAnsi="Tahoma" w:cs="Tahoma"/>
        </w:rPr>
        <w:t xml:space="preserve"> v skupni dolžini trase </w:t>
      </w:r>
      <w:r>
        <w:rPr>
          <w:rFonts w:ascii="Tahoma" w:hAnsi="Tahoma" w:cs="Tahoma"/>
        </w:rPr>
        <w:t>cevovoda _____________</w:t>
      </w:r>
      <w:r w:rsidRPr="007B421B">
        <w:rPr>
          <w:rFonts w:ascii="Tahoma" w:hAnsi="Tahoma" w:cs="Tahoma"/>
        </w:rPr>
        <w:t xml:space="preserve"> metrov</w:t>
      </w:r>
      <w:r w:rsidR="00B42B9B">
        <w:rPr>
          <w:rFonts w:ascii="Tahoma" w:hAnsi="Tahoma" w:cs="Tahoma"/>
        </w:rPr>
        <w:t>.</w:t>
      </w:r>
    </w:p>
    <w:p w14:paraId="2244A2DB" w14:textId="77777777" w:rsidR="00CC7A49" w:rsidRPr="007A5F4B" w:rsidRDefault="00CC7A49" w:rsidP="007A5F4B">
      <w:pPr>
        <w:tabs>
          <w:tab w:val="left" w:pos="284"/>
        </w:tabs>
        <w:jc w:val="both"/>
        <w:rPr>
          <w:rFonts w:ascii="Tahoma" w:hAnsi="Tahoma" w:cs="Tahoma"/>
          <w:i/>
        </w:rPr>
      </w:pPr>
      <w:r w:rsidRPr="007A5F4B">
        <w:rPr>
          <w:rFonts w:ascii="Tahoma" w:hAnsi="Tahoma" w:cs="Tahoma"/>
          <w:i/>
        </w:rPr>
        <w:t>(ustrezno označite in izpolnite!)</w:t>
      </w:r>
    </w:p>
    <w:p w14:paraId="3E2878CF" w14:textId="3BCB2876" w:rsidR="00FD5FCE" w:rsidRDefault="00FD5FCE" w:rsidP="004C2041">
      <w:pPr>
        <w:widowControl w:val="0"/>
        <w:ind w:right="-2"/>
        <w:jc w:val="both"/>
        <w:rPr>
          <w:rFonts w:ascii="Tahoma" w:hAnsi="Tahoma" w:cs="Tahoma"/>
        </w:rPr>
      </w:pPr>
    </w:p>
    <w:p w14:paraId="7BDBF86D" w14:textId="77777777" w:rsidR="00B42B9B" w:rsidRDefault="00B42B9B" w:rsidP="004C2041">
      <w:pPr>
        <w:widowControl w:val="0"/>
        <w:ind w:right="-2"/>
        <w:jc w:val="both"/>
        <w:rPr>
          <w:rFonts w:ascii="Tahoma" w:hAnsi="Tahoma" w:cs="Tahoma"/>
        </w:rPr>
      </w:pPr>
    </w:p>
    <w:p w14:paraId="35061A54" w14:textId="77777777" w:rsidR="00444F2B" w:rsidRPr="00076910" w:rsidRDefault="00444F2B" w:rsidP="004C2041">
      <w:pPr>
        <w:widowControl w:val="0"/>
        <w:ind w:right="-6518"/>
        <w:jc w:val="both"/>
        <w:rPr>
          <w:rFonts w:ascii="Tahoma" w:hAnsi="Tahoma" w:cs="Tahoma"/>
        </w:rPr>
      </w:pPr>
      <w:r w:rsidRPr="00076910">
        <w:rPr>
          <w:rFonts w:ascii="Tahoma" w:hAnsi="Tahoma" w:cs="Tahoma"/>
        </w:rPr>
        <w:t xml:space="preserve">Dela so bila opravljena kvalitetno in v pogodbeno dogovorjenih rokih. </w:t>
      </w:r>
    </w:p>
    <w:p w14:paraId="462CE487" w14:textId="40D66B54" w:rsidR="001F2061" w:rsidRDefault="001F2061" w:rsidP="004C2041">
      <w:pPr>
        <w:widowControl w:val="0"/>
        <w:ind w:right="-2"/>
        <w:jc w:val="both"/>
        <w:rPr>
          <w:rFonts w:ascii="Tahoma" w:hAnsi="Tahoma" w:cs="Tahoma"/>
        </w:rPr>
      </w:pPr>
    </w:p>
    <w:p w14:paraId="7CE0478F" w14:textId="77777777" w:rsidR="00B42B9B" w:rsidRDefault="00B42B9B" w:rsidP="004C2041">
      <w:pPr>
        <w:widowControl w:val="0"/>
        <w:ind w:right="-2"/>
        <w:jc w:val="both"/>
        <w:rPr>
          <w:rFonts w:ascii="Tahoma" w:hAnsi="Tahoma" w:cs="Tahoma"/>
        </w:rPr>
      </w:pPr>
    </w:p>
    <w:p w14:paraId="390E7427" w14:textId="77777777" w:rsidR="00B2593D" w:rsidRPr="00076910" w:rsidRDefault="00B2593D" w:rsidP="004C2041">
      <w:pPr>
        <w:widowControl w:val="0"/>
        <w:jc w:val="both"/>
        <w:rPr>
          <w:rFonts w:ascii="Tahoma" w:hAnsi="Tahoma" w:cs="Tahoma"/>
        </w:rPr>
      </w:pPr>
      <w:r w:rsidRPr="00076910">
        <w:rPr>
          <w:rFonts w:ascii="Tahoma" w:hAnsi="Tahoma" w:cs="Tahoma"/>
        </w:rPr>
        <w:t>Kontaktna oseba:   ______________________</w:t>
      </w:r>
    </w:p>
    <w:p w14:paraId="7A8AD541" w14:textId="77777777" w:rsidR="00B2593D" w:rsidRPr="00076910" w:rsidRDefault="00B2593D" w:rsidP="004C2041">
      <w:pPr>
        <w:widowControl w:val="0"/>
        <w:jc w:val="both"/>
        <w:rPr>
          <w:rFonts w:ascii="Tahoma" w:hAnsi="Tahoma" w:cs="Tahoma"/>
        </w:rPr>
      </w:pPr>
    </w:p>
    <w:p w14:paraId="3B241DB1" w14:textId="77777777" w:rsidR="00B2593D" w:rsidRPr="00076910" w:rsidRDefault="00B2593D" w:rsidP="004C2041">
      <w:pPr>
        <w:widowControl w:val="0"/>
        <w:jc w:val="both"/>
        <w:rPr>
          <w:rFonts w:ascii="Tahoma" w:hAnsi="Tahoma" w:cs="Tahoma"/>
        </w:rPr>
      </w:pPr>
      <w:r w:rsidRPr="00076910">
        <w:rPr>
          <w:rFonts w:ascii="Tahoma" w:hAnsi="Tahoma" w:cs="Tahoma"/>
        </w:rPr>
        <w:t>e-pošta:     ______________________</w:t>
      </w:r>
    </w:p>
    <w:p w14:paraId="7393EB89" w14:textId="77777777" w:rsidR="00B2593D" w:rsidRPr="00076910" w:rsidRDefault="00B2593D" w:rsidP="004C2041">
      <w:pPr>
        <w:widowControl w:val="0"/>
        <w:jc w:val="both"/>
        <w:rPr>
          <w:rFonts w:ascii="Tahoma" w:hAnsi="Tahoma" w:cs="Tahoma"/>
        </w:rPr>
      </w:pPr>
    </w:p>
    <w:p w14:paraId="0CBFD79D" w14:textId="77777777" w:rsidR="00B2593D" w:rsidRPr="00076910" w:rsidRDefault="00B2593D" w:rsidP="004C2041">
      <w:pPr>
        <w:widowControl w:val="0"/>
        <w:jc w:val="both"/>
        <w:rPr>
          <w:rFonts w:ascii="Tahoma" w:hAnsi="Tahoma" w:cs="Tahoma"/>
        </w:rPr>
      </w:pPr>
      <w:r w:rsidRPr="00076910">
        <w:rPr>
          <w:rFonts w:ascii="Tahoma" w:hAnsi="Tahoma" w:cs="Tahoma"/>
        </w:rPr>
        <w:t>Tel. ali GSM št.:   ______________________________</w:t>
      </w:r>
    </w:p>
    <w:p w14:paraId="36BF6ACB" w14:textId="77777777" w:rsidR="00B2593D" w:rsidRPr="00076910" w:rsidRDefault="00B2593D" w:rsidP="004C2041">
      <w:pPr>
        <w:widowControl w:val="0"/>
        <w:rPr>
          <w:rFonts w:ascii="Tahoma" w:hAnsi="Tahoma" w:cs="Tahoma"/>
          <w:b/>
        </w:rPr>
      </w:pPr>
    </w:p>
    <w:p w14:paraId="6870AF88" w14:textId="77777777" w:rsidR="00B2593D" w:rsidRPr="00076910" w:rsidRDefault="00B2593D" w:rsidP="004C2041">
      <w:pPr>
        <w:widowControl w:val="0"/>
        <w:rPr>
          <w:rFonts w:ascii="Tahoma" w:hAnsi="Tahoma" w:cs="Tahoma"/>
        </w:rPr>
      </w:pPr>
      <w:r w:rsidRPr="00076910">
        <w:rPr>
          <w:rFonts w:ascii="Tahoma" w:hAnsi="Tahoma" w:cs="Tahoma"/>
        </w:rPr>
        <w:t>Kraj in datum: _____________________</w:t>
      </w:r>
    </w:p>
    <w:p w14:paraId="460AE0AD" w14:textId="4326352E" w:rsidR="003D63DB" w:rsidRDefault="003D63DB" w:rsidP="004C2041">
      <w:pPr>
        <w:tabs>
          <w:tab w:val="left" w:pos="284"/>
        </w:tabs>
        <w:jc w:val="both"/>
        <w:rPr>
          <w:rFonts w:ascii="Tahoma" w:hAnsi="Tahoma" w:cs="Tahoma"/>
        </w:rPr>
      </w:pPr>
    </w:p>
    <w:p w14:paraId="2BD305D8" w14:textId="59940B08" w:rsidR="00B42B9B" w:rsidRDefault="00B42B9B" w:rsidP="004C2041">
      <w:pPr>
        <w:tabs>
          <w:tab w:val="left" w:pos="284"/>
        </w:tabs>
        <w:jc w:val="both"/>
        <w:rPr>
          <w:rFonts w:ascii="Tahoma" w:hAnsi="Tahoma" w:cs="Tahoma"/>
        </w:rPr>
      </w:pPr>
    </w:p>
    <w:p w14:paraId="1F780A66" w14:textId="5B33B263" w:rsidR="00B42B9B" w:rsidRDefault="00B42B9B" w:rsidP="004C2041">
      <w:pPr>
        <w:tabs>
          <w:tab w:val="left" w:pos="284"/>
        </w:tabs>
        <w:jc w:val="both"/>
        <w:rPr>
          <w:rFonts w:ascii="Tahoma" w:hAnsi="Tahoma" w:cs="Tahoma"/>
        </w:rPr>
      </w:pPr>
    </w:p>
    <w:p w14:paraId="694F56CE" w14:textId="23C20AAF" w:rsidR="00B42B9B" w:rsidRDefault="00B42B9B" w:rsidP="004C2041">
      <w:pPr>
        <w:tabs>
          <w:tab w:val="left" w:pos="284"/>
        </w:tabs>
        <w:jc w:val="both"/>
        <w:rPr>
          <w:rFonts w:ascii="Tahoma" w:hAnsi="Tahoma" w:cs="Tahoma"/>
        </w:rPr>
      </w:pPr>
    </w:p>
    <w:p w14:paraId="662099FD" w14:textId="77777777" w:rsidR="00B42B9B" w:rsidRPr="00076910" w:rsidRDefault="00B42B9B" w:rsidP="004C2041">
      <w:pPr>
        <w:tabs>
          <w:tab w:val="left" w:pos="284"/>
        </w:tabs>
        <w:jc w:val="both"/>
        <w:rPr>
          <w:rFonts w:ascii="Tahoma" w:hAnsi="Tahoma" w:cs="Tahoma"/>
        </w:rPr>
      </w:pPr>
    </w:p>
    <w:p w14:paraId="42C68CB6" w14:textId="77777777" w:rsidR="003D63DB" w:rsidRPr="00840B0E" w:rsidRDefault="003D63DB" w:rsidP="00C847D3">
      <w:pPr>
        <w:ind w:left="3969"/>
        <w:rPr>
          <w:rFonts w:ascii="Tahoma" w:hAnsi="Tahoma" w:cs="Tahoma"/>
        </w:rPr>
      </w:pPr>
      <w:r w:rsidRPr="00840B0E">
        <w:rPr>
          <w:rFonts w:ascii="Tahoma" w:hAnsi="Tahoma" w:cs="Tahoma"/>
        </w:rPr>
        <w:t>____________________________________________</w:t>
      </w:r>
    </w:p>
    <w:p w14:paraId="6EDCDB1D" w14:textId="77777777" w:rsidR="00B42B9B" w:rsidRDefault="003D63DB" w:rsidP="00C847D3">
      <w:pPr>
        <w:tabs>
          <w:tab w:val="left" w:pos="5245"/>
        </w:tabs>
        <w:ind w:left="4111"/>
        <w:jc w:val="both"/>
        <w:rPr>
          <w:rFonts w:ascii="Tahoma" w:hAnsi="Tahoma" w:cs="Tahoma"/>
        </w:rPr>
      </w:pPr>
      <w:r w:rsidRPr="00840B0E">
        <w:rPr>
          <w:rFonts w:ascii="Tahoma" w:hAnsi="Tahoma" w:cs="Tahoma"/>
        </w:rPr>
        <w:t>(Naziv, žig in podpis odgovorne osebe investitorja)</w:t>
      </w:r>
    </w:p>
    <w:p w14:paraId="02522757" w14:textId="77777777" w:rsidR="00B42B9B" w:rsidRDefault="00B42B9B" w:rsidP="00C847D3">
      <w:pPr>
        <w:tabs>
          <w:tab w:val="left" w:pos="5245"/>
        </w:tabs>
        <w:ind w:left="4111"/>
        <w:jc w:val="both"/>
        <w:rPr>
          <w:rFonts w:ascii="Tahoma" w:hAnsi="Tahoma" w:cs="Tahoma"/>
        </w:rPr>
      </w:pPr>
    </w:p>
    <w:p w14:paraId="555EFAD9" w14:textId="77777777" w:rsidR="00B42B9B" w:rsidRDefault="00B42B9B" w:rsidP="00C847D3">
      <w:pPr>
        <w:tabs>
          <w:tab w:val="left" w:pos="5245"/>
        </w:tabs>
        <w:ind w:left="4111"/>
        <w:jc w:val="both"/>
        <w:rPr>
          <w:rFonts w:ascii="Tahoma" w:hAnsi="Tahoma" w:cs="Tahoma"/>
        </w:rPr>
      </w:pPr>
    </w:p>
    <w:p w14:paraId="64E97450" w14:textId="24BBD820" w:rsidR="00434C9F" w:rsidRDefault="00434C9F" w:rsidP="00B42B9B">
      <w:pPr>
        <w:tabs>
          <w:tab w:val="left" w:pos="5245"/>
        </w:tabs>
        <w:jc w:val="both"/>
        <w:rPr>
          <w:rFonts w:ascii="Tahoma" w:hAnsi="Tahoma" w:cs="Tahoma"/>
        </w:rPr>
      </w:pPr>
      <w:r>
        <w:rPr>
          <w:rFonts w:ascii="Tahoma" w:hAnsi="Tahoma" w:cs="Tahoma"/>
        </w:rPr>
        <w:br w:type="page"/>
      </w:r>
    </w:p>
    <w:p w14:paraId="6B200264" w14:textId="77777777" w:rsidR="00065463" w:rsidRPr="00076910" w:rsidRDefault="00065463"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14:paraId="540BAE21" w14:textId="77777777" w:rsidTr="00A7657D">
        <w:tc>
          <w:tcPr>
            <w:tcW w:w="8150" w:type="dxa"/>
            <w:tcBorders>
              <w:top w:val="single" w:sz="4" w:space="0" w:color="auto"/>
              <w:bottom w:val="single" w:sz="4" w:space="0" w:color="auto"/>
            </w:tcBorders>
          </w:tcPr>
          <w:p w14:paraId="4608B4A8" w14:textId="77777777" w:rsidR="00152078" w:rsidRPr="00076910" w:rsidRDefault="00152078" w:rsidP="00B11E1B">
            <w:pPr>
              <w:keepNext/>
              <w:widowControl w:val="0"/>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DF67EE">
              <w:rPr>
                <w:rFonts w:ascii="Tahoma" w:hAnsi="Tahoma" w:cs="Tahoma"/>
              </w:rPr>
              <w:t>KADROVSKA STRUKTURA</w:t>
            </w:r>
          </w:p>
        </w:tc>
        <w:tc>
          <w:tcPr>
            <w:tcW w:w="1418" w:type="dxa"/>
            <w:tcBorders>
              <w:top w:val="single" w:sz="4" w:space="0" w:color="auto"/>
              <w:bottom w:val="single" w:sz="4" w:space="0" w:color="auto"/>
            </w:tcBorders>
          </w:tcPr>
          <w:p w14:paraId="57077476" w14:textId="77777777" w:rsidR="00152078" w:rsidRPr="00076910" w:rsidRDefault="0069041A" w:rsidP="00B11E1B">
            <w:pPr>
              <w:keepNext/>
              <w:widowControl w:val="0"/>
              <w:jc w:val="both"/>
              <w:rPr>
                <w:rFonts w:ascii="Tahoma" w:hAnsi="Tahoma" w:cs="Tahoma"/>
                <w:b/>
                <w:i/>
                <w:strike/>
              </w:rPr>
            </w:pPr>
            <w:r w:rsidRPr="00076910">
              <w:rPr>
                <w:rFonts w:ascii="Tahoma" w:hAnsi="Tahoma" w:cs="Tahoma"/>
                <w:b/>
                <w:i/>
                <w:strike/>
              </w:rPr>
              <w:t xml:space="preserve"> </w:t>
            </w:r>
          </w:p>
        </w:tc>
      </w:tr>
    </w:tbl>
    <w:p w14:paraId="5F240AF8" w14:textId="77777777" w:rsidR="00152078" w:rsidRPr="00076910" w:rsidRDefault="00152078" w:rsidP="00B11E1B">
      <w:pPr>
        <w:keepNext/>
        <w:widowControl w:val="0"/>
        <w:jc w:val="both"/>
        <w:rPr>
          <w:rFonts w:ascii="Tahoma" w:hAnsi="Tahoma" w:cs="Tahoma"/>
        </w:rPr>
      </w:pPr>
    </w:p>
    <w:p w14:paraId="04C5A3EA" w14:textId="26F3D9E8" w:rsidR="007B52D4" w:rsidRDefault="00FD5FCE" w:rsidP="003C27A3">
      <w:pPr>
        <w:keepNext/>
        <w:widowControl w:val="0"/>
        <w:jc w:val="both"/>
        <w:rPr>
          <w:rFonts w:ascii="Tahoma" w:hAnsi="Tahoma" w:cs="Tahoma"/>
          <w:b/>
          <w:bCs/>
        </w:rPr>
      </w:pPr>
      <w:r w:rsidRPr="00076910">
        <w:rPr>
          <w:rFonts w:ascii="Tahoma" w:hAnsi="Tahoma" w:cs="Tahoma"/>
          <w:b/>
        </w:rPr>
        <w:t xml:space="preserve">Javno naročilo: </w:t>
      </w:r>
      <w:r w:rsidR="00F0675C">
        <w:rPr>
          <w:rFonts w:ascii="Tahoma" w:hAnsi="Tahoma" w:cs="Tahoma"/>
          <w:b/>
        </w:rPr>
        <w:t>JPE-SIR-256/24</w:t>
      </w:r>
      <w:r w:rsidRPr="00076910">
        <w:rPr>
          <w:rFonts w:ascii="Tahoma" w:hAnsi="Tahoma" w:cs="Tahoma"/>
        </w:rPr>
        <w:t xml:space="preserve"> </w:t>
      </w:r>
      <w:r w:rsidR="00F0675C">
        <w:rPr>
          <w:rFonts w:ascii="Tahoma" w:hAnsi="Tahoma" w:cs="Tahoma"/>
          <w:b/>
          <w:bCs/>
        </w:rPr>
        <w:t>Izvedba gradbenih del po dveh sklopih</w:t>
      </w:r>
    </w:p>
    <w:p w14:paraId="2D2DF6FD" w14:textId="77777777" w:rsidR="00BF0FEA" w:rsidRDefault="00BF0FEA" w:rsidP="003C27A3">
      <w:pPr>
        <w:keepNext/>
        <w:widowControl w:val="0"/>
        <w:jc w:val="both"/>
        <w:rPr>
          <w:rFonts w:ascii="Tahoma" w:hAnsi="Tahoma" w:cs="Tahoma"/>
          <w:b/>
          <w:bCs/>
        </w:rPr>
      </w:pPr>
    </w:p>
    <w:tbl>
      <w:tblPr>
        <w:tblStyle w:val="Tabelamrea"/>
        <w:tblW w:w="9634" w:type="dxa"/>
        <w:tblLayout w:type="fixed"/>
        <w:tblLook w:val="04A0" w:firstRow="1" w:lastRow="0" w:firstColumn="1" w:lastColumn="0" w:noHBand="0" w:noVBand="1"/>
      </w:tblPr>
      <w:tblGrid>
        <w:gridCol w:w="704"/>
        <w:gridCol w:w="3119"/>
        <w:gridCol w:w="5783"/>
        <w:gridCol w:w="28"/>
      </w:tblGrid>
      <w:tr w:rsidR="004A5320" w:rsidRPr="00076910" w14:paraId="10372DF6" w14:textId="77777777" w:rsidTr="004A5320">
        <w:trPr>
          <w:gridAfter w:val="1"/>
          <w:wAfter w:w="28" w:type="dxa"/>
          <w:trHeight w:val="589"/>
        </w:trPr>
        <w:tc>
          <w:tcPr>
            <w:tcW w:w="704" w:type="dxa"/>
          </w:tcPr>
          <w:p w14:paraId="57691D7A" w14:textId="77777777" w:rsidR="004A5320" w:rsidRPr="00076910" w:rsidRDefault="004A5320" w:rsidP="0069264D">
            <w:pPr>
              <w:keepNext/>
              <w:keepLines/>
              <w:jc w:val="both"/>
              <w:rPr>
                <w:rFonts w:ascii="Tahoma" w:hAnsi="Tahoma" w:cs="Tahoma"/>
              </w:rPr>
            </w:pPr>
          </w:p>
        </w:tc>
        <w:tc>
          <w:tcPr>
            <w:tcW w:w="3119" w:type="dxa"/>
          </w:tcPr>
          <w:p w14:paraId="769CBBCA" w14:textId="77777777" w:rsidR="004A5320" w:rsidRPr="00076910" w:rsidRDefault="004A5320" w:rsidP="0069264D">
            <w:pPr>
              <w:keepNext/>
              <w:keepLines/>
              <w:jc w:val="both"/>
              <w:rPr>
                <w:rFonts w:ascii="Tahoma" w:hAnsi="Tahoma" w:cs="Tahoma"/>
              </w:rPr>
            </w:pPr>
            <w:r w:rsidRPr="00076910">
              <w:rPr>
                <w:rFonts w:ascii="Tahoma" w:hAnsi="Tahoma" w:cs="Tahoma"/>
              </w:rPr>
              <w:t>Funkcija</w:t>
            </w:r>
          </w:p>
          <w:p w14:paraId="75DD38DA" w14:textId="77777777" w:rsidR="004A5320" w:rsidRPr="00076910" w:rsidRDefault="004A5320" w:rsidP="0069264D">
            <w:pPr>
              <w:keepNext/>
              <w:keepLines/>
              <w:jc w:val="both"/>
              <w:rPr>
                <w:rFonts w:ascii="Tahoma" w:hAnsi="Tahoma" w:cs="Tahoma"/>
              </w:rPr>
            </w:pPr>
          </w:p>
        </w:tc>
        <w:tc>
          <w:tcPr>
            <w:tcW w:w="5783" w:type="dxa"/>
          </w:tcPr>
          <w:p w14:paraId="42DB08CB" w14:textId="77777777" w:rsidR="004A5320" w:rsidRDefault="004A5320" w:rsidP="0069264D">
            <w:pPr>
              <w:keepNext/>
              <w:keepLines/>
              <w:rPr>
                <w:rFonts w:ascii="Tahoma" w:hAnsi="Tahoma" w:cs="Tahoma"/>
              </w:rPr>
            </w:pPr>
            <w:r w:rsidRPr="00076910">
              <w:rPr>
                <w:rFonts w:ascii="Tahoma" w:hAnsi="Tahoma" w:cs="Tahoma"/>
              </w:rPr>
              <w:t>Ime, priimek, strokovna izobrazba,</w:t>
            </w:r>
          </w:p>
          <w:p w14:paraId="67ED287D" w14:textId="77777777" w:rsidR="004A5320" w:rsidRPr="00076910" w:rsidRDefault="004A5320" w:rsidP="0069264D">
            <w:pPr>
              <w:keepNext/>
              <w:keepLines/>
              <w:rPr>
                <w:rFonts w:ascii="Tahoma" w:hAnsi="Tahoma" w:cs="Tahoma"/>
              </w:rPr>
            </w:pPr>
            <w:r w:rsidRPr="00076910">
              <w:rPr>
                <w:rFonts w:ascii="Tahoma" w:hAnsi="Tahoma" w:cs="Tahoma"/>
              </w:rPr>
              <w:t>št. potrdila / certifikata</w:t>
            </w:r>
            <w:r>
              <w:rPr>
                <w:rFonts w:ascii="Tahoma" w:hAnsi="Tahoma" w:cs="Tahoma"/>
              </w:rPr>
              <w:t xml:space="preserve"> / vpisa v imenik</w:t>
            </w:r>
          </w:p>
        </w:tc>
      </w:tr>
      <w:tr w:rsidR="004A5320" w:rsidRPr="00076910" w14:paraId="0C715165" w14:textId="77777777" w:rsidTr="00840B0E">
        <w:trPr>
          <w:gridAfter w:val="1"/>
          <w:wAfter w:w="28" w:type="dxa"/>
          <w:trHeight w:val="715"/>
        </w:trPr>
        <w:tc>
          <w:tcPr>
            <w:tcW w:w="704" w:type="dxa"/>
          </w:tcPr>
          <w:p w14:paraId="2FEAF515" w14:textId="77777777" w:rsidR="004A5320" w:rsidRPr="00076910" w:rsidRDefault="004A5320" w:rsidP="0069264D">
            <w:pPr>
              <w:keepNext/>
              <w:keepLines/>
              <w:jc w:val="both"/>
              <w:rPr>
                <w:rFonts w:ascii="Tahoma" w:hAnsi="Tahoma" w:cs="Tahoma"/>
              </w:rPr>
            </w:pPr>
            <w:r>
              <w:rPr>
                <w:rFonts w:ascii="Tahoma" w:hAnsi="Tahoma" w:cs="Tahoma"/>
              </w:rPr>
              <w:t>1.</w:t>
            </w:r>
          </w:p>
        </w:tc>
        <w:tc>
          <w:tcPr>
            <w:tcW w:w="3119" w:type="dxa"/>
          </w:tcPr>
          <w:p w14:paraId="63C901BD" w14:textId="77777777" w:rsidR="004A5320" w:rsidRPr="00076910" w:rsidRDefault="004A5320" w:rsidP="0069264D">
            <w:pPr>
              <w:keepNext/>
              <w:keepLines/>
              <w:jc w:val="both"/>
              <w:rPr>
                <w:rFonts w:ascii="Tahoma" w:hAnsi="Tahoma" w:cs="Tahoma"/>
              </w:rPr>
            </w:pPr>
            <w:r w:rsidRPr="00076910">
              <w:rPr>
                <w:rFonts w:ascii="Tahoma" w:hAnsi="Tahoma" w:cs="Tahoma"/>
              </w:rPr>
              <w:t xml:space="preserve">Vodja </w:t>
            </w:r>
            <w:r>
              <w:rPr>
                <w:rFonts w:ascii="Tahoma" w:hAnsi="Tahoma" w:cs="Tahoma"/>
              </w:rPr>
              <w:t>gradbenih</w:t>
            </w:r>
            <w:r w:rsidRPr="00076910">
              <w:rPr>
                <w:rFonts w:ascii="Tahoma" w:hAnsi="Tahoma" w:cs="Tahoma"/>
              </w:rPr>
              <w:t xml:space="preserve"> del</w:t>
            </w:r>
          </w:p>
          <w:p w14:paraId="3154AB11" w14:textId="77777777" w:rsidR="004A5320" w:rsidRDefault="004A5320" w:rsidP="0069264D">
            <w:pPr>
              <w:keepNext/>
              <w:keepLines/>
              <w:jc w:val="both"/>
              <w:rPr>
                <w:rFonts w:ascii="Tahoma" w:hAnsi="Tahoma" w:cs="Tahoma"/>
                <w:highlight w:val="yellow"/>
              </w:rPr>
            </w:pPr>
          </w:p>
        </w:tc>
        <w:tc>
          <w:tcPr>
            <w:tcW w:w="5783" w:type="dxa"/>
          </w:tcPr>
          <w:p w14:paraId="18338B3D" w14:textId="77777777" w:rsidR="004A5320" w:rsidRPr="00076910" w:rsidRDefault="004A5320" w:rsidP="0069264D">
            <w:pPr>
              <w:keepNext/>
              <w:keepLines/>
              <w:jc w:val="both"/>
              <w:rPr>
                <w:rFonts w:ascii="Tahoma" w:hAnsi="Tahoma" w:cs="Tahoma"/>
              </w:rPr>
            </w:pPr>
          </w:p>
        </w:tc>
      </w:tr>
      <w:tr w:rsidR="004A5320" w:rsidRPr="00076910" w14:paraId="009F9AE4" w14:textId="77777777" w:rsidTr="00BF0FEA">
        <w:trPr>
          <w:gridAfter w:val="1"/>
          <w:wAfter w:w="28" w:type="dxa"/>
          <w:trHeight w:val="349"/>
        </w:trPr>
        <w:tc>
          <w:tcPr>
            <w:tcW w:w="704" w:type="dxa"/>
          </w:tcPr>
          <w:p w14:paraId="724C45F0" w14:textId="77777777" w:rsidR="004A5320" w:rsidRPr="00076910" w:rsidRDefault="004A5320" w:rsidP="0069264D">
            <w:pPr>
              <w:keepNext/>
              <w:keepLines/>
              <w:jc w:val="both"/>
              <w:rPr>
                <w:rFonts w:ascii="Tahoma" w:hAnsi="Tahoma" w:cs="Tahoma"/>
              </w:rPr>
            </w:pPr>
          </w:p>
        </w:tc>
        <w:tc>
          <w:tcPr>
            <w:tcW w:w="3119" w:type="dxa"/>
          </w:tcPr>
          <w:p w14:paraId="7323F581" w14:textId="77777777" w:rsidR="004A5320" w:rsidRDefault="004A5320" w:rsidP="0069264D">
            <w:pPr>
              <w:keepNext/>
              <w:keepLines/>
              <w:jc w:val="both"/>
              <w:rPr>
                <w:rFonts w:ascii="Tahoma" w:hAnsi="Tahoma" w:cs="Tahoma"/>
                <w:highlight w:val="yellow"/>
              </w:rPr>
            </w:pPr>
          </w:p>
        </w:tc>
        <w:tc>
          <w:tcPr>
            <w:tcW w:w="5783" w:type="dxa"/>
          </w:tcPr>
          <w:p w14:paraId="458E56AA" w14:textId="77777777" w:rsidR="004A5320" w:rsidRPr="00076910" w:rsidRDefault="004A5320" w:rsidP="004A5320">
            <w:pPr>
              <w:keepNext/>
              <w:keepLines/>
              <w:jc w:val="both"/>
              <w:rPr>
                <w:rFonts w:ascii="Tahoma" w:hAnsi="Tahoma" w:cs="Tahoma"/>
              </w:rPr>
            </w:pPr>
            <w:r w:rsidRPr="00076910">
              <w:rPr>
                <w:rFonts w:ascii="Tahoma" w:hAnsi="Tahoma" w:cs="Tahoma"/>
              </w:rPr>
              <w:t>Ime</w:t>
            </w:r>
            <w:r>
              <w:rPr>
                <w:rFonts w:ascii="Tahoma" w:hAnsi="Tahoma" w:cs="Tahoma"/>
              </w:rPr>
              <w:t xml:space="preserve"> in priimek</w:t>
            </w:r>
          </w:p>
        </w:tc>
      </w:tr>
      <w:tr w:rsidR="004A5320" w:rsidRPr="00076910" w14:paraId="65701B81" w14:textId="77777777" w:rsidTr="00840B0E">
        <w:trPr>
          <w:gridAfter w:val="1"/>
          <w:wAfter w:w="28" w:type="dxa"/>
          <w:trHeight w:val="489"/>
        </w:trPr>
        <w:tc>
          <w:tcPr>
            <w:tcW w:w="704" w:type="dxa"/>
          </w:tcPr>
          <w:p w14:paraId="0605DC39" w14:textId="77777777" w:rsidR="004A5320" w:rsidRPr="00076910" w:rsidRDefault="004A5320" w:rsidP="0069264D">
            <w:pPr>
              <w:keepNext/>
              <w:keepLines/>
              <w:jc w:val="both"/>
              <w:rPr>
                <w:rFonts w:ascii="Tahoma" w:hAnsi="Tahoma" w:cs="Tahoma"/>
              </w:rPr>
            </w:pPr>
            <w:r>
              <w:rPr>
                <w:rFonts w:ascii="Tahoma" w:hAnsi="Tahoma" w:cs="Tahoma"/>
              </w:rPr>
              <w:t>1.</w:t>
            </w:r>
          </w:p>
        </w:tc>
        <w:tc>
          <w:tcPr>
            <w:tcW w:w="3119" w:type="dxa"/>
          </w:tcPr>
          <w:p w14:paraId="29DE1D73" w14:textId="77777777" w:rsidR="004A5320" w:rsidRPr="00391583" w:rsidRDefault="004A5320" w:rsidP="0069264D">
            <w:pPr>
              <w:keepNext/>
              <w:keepLines/>
              <w:jc w:val="both"/>
              <w:rPr>
                <w:rFonts w:ascii="Tahoma" w:hAnsi="Tahoma" w:cs="Tahoma"/>
              </w:rPr>
            </w:pPr>
            <w:r w:rsidRPr="00391583">
              <w:rPr>
                <w:rFonts w:ascii="Tahoma" w:hAnsi="Tahoma" w:cs="Tahoma"/>
              </w:rPr>
              <w:t>Delovodja</w:t>
            </w:r>
          </w:p>
        </w:tc>
        <w:tc>
          <w:tcPr>
            <w:tcW w:w="5783" w:type="dxa"/>
          </w:tcPr>
          <w:p w14:paraId="491C803A" w14:textId="77777777" w:rsidR="004A5320" w:rsidRPr="00076910" w:rsidRDefault="004A5320" w:rsidP="0069264D">
            <w:pPr>
              <w:keepNext/>
              <w:keepLines/>
              <w:jc w:val="both"/>
              <w:rPr>
                <w:rFonts w:ascii="Tahoma" w:hAnsi="Tahoma" w:cs="Tahoma"/>
              </w:rPr>
            </w:pPr>
          </w:p>
        </w:tc>
      </w:tr>
      <w:tr w:rsidR="004A5320" w:rsidRPr="00076910" w14:paraId="2CA17642" w14:textId="77777777" w:rsidTr="00BF0FEA">
        <w:trPr>
          <w:gridAfter w:val="1"/>
          <w:wAfter w:w="28" w:type="dxa"/>
          <w:trHeight w:val="289"/>
        </w:trPr>
        <w:tc>
          <w:tcPr>
            <w:tcW w:w="704" w:type="dxa"/>
          </w:tcPr>
          <w:p w14:paraId="18DC11B6" w14:textId="77777777" w:rsidR="004A5320" w:rsidRPr="00076910" w:rsidRDefault="004A5320" w:rsidP="0069264D">
            <w:pPr>
              <w:keepNext/>
              <w:keepLines/>
              <w:jc w:val="both"/>
              <w:rPr>
                <w:rFonts w:ascii="Tahoma" w:hAnsi="Tahoma" w:cs="Tahoma"/>
              </w:rPr>
            </w:pPr>
          </w:p>
        </w:tc>
        <w:tc>
          <w:tcPr>
            <w:tcW w:w="3119" w:type="dxa"/>
          </w:tcPr>
          <w:p w14:paraId="4DA03188" w14:textId="77777777" w:rsidR="004A5320" w:rsidRPr="00AF2420" w:rsidRDefault="004A5320" w:rsidP="0069264D">
            <w:pPr>
              <w:keepNext/>
              <w:keepLines/>
              <w:jc w:val="both"/>
              <w:rPr>
                <w:rFonts w:ascii="Tahoma" w:hAnsi="Tahoma" w:cs="Tahoma"/>
                <w:highlight w:val="yellow"/>
              </w:rPr>
            </w:pPr>
          </w:p>
        </w:tc>
        <w:tc>
          <w:tcPr>
            <w:tcW w:w="5783" w:type="dxa"/>
          </w:tcPr>
          <w:p w14:paraId="15991403" w14:textId="77777777" w:rsidR="004A5320" w:rsidRPr="00076910" w:rsidRDefault="004A5320" w:rsidP="0069264D">
            <w:pPr>
              <w:keepNext/>
              <w:keepLines/>
              <w:jc w:val="both"/>
              <w:rPr>
                <w:rFonts w:ascii="Tahoma" w:hAnsi="Tahoma" w:cs="Tahoma"/>
              </w:rPr>
            </w:pPr>
            <w:r>
              <w:rPr>
                <w:rFonts w:ascii="Tahoma" w:hAnsi="Tahoma" w:cs="Tahoma"/>
              </w:rPr>
              <w:t>Ime in priimek</w:t>
            </w:r>
          </w:p>
        </w:tc>
      </w:tr>
      <w:tr w:rsidR="004A5320" w:rsidRPr="00076910" w14:paraId="3E9FE3A4" w14:textId="77777777" w:rsidTr="00DF67EE">
        <w:trPr>
          <w:gridAfter w:val="1"/>
          <w:wAfter w:w="28" w:type="dxa"/>
          <w:trHeight w:val="454"/>
        </w:trPr>
        <w:tc>
          <w:tcPr>
            <w:tcW w:w="704" w:type="dxa"/>
          </w:tcPr>
          <w:p w14:paraId="49427A2C" w14:textId="77777777" w:rsidR="004A5320" w:rsidRPr="00756613" w:rsidRDefault="004A5320" w:rsidP="0069264D">
            <w:pPr>
              <w:keepNext/>
              <w:keepLines/>
              <w:jc w:val="both"/>
              <w:rPr>
                <w:rFonts w:ascii="Tahoma" w:hAnsi="Tahoma" w:cs="Tahoma"/>
              </w:rPr>
            </w:pPr>
            <w:r>
              <w:rPr>
                <w:rFonts w:ascii="Tahoma" w:hAnsi="Tahoma" w:cs="Tahoma"/>
              </w:rPr>
              <w:t>1.</w:t>
            </w:r>
          </w:p>
        </w:tc>
        <w:tc>
          <w:tcPr>
            <w:tcW w:w="3119" w:type="dxa"/>
          </w:tcPr>
          <w:p w14:paraId="1655CCAB"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783" w:type="dxa"/>
          </w:tcPr>
          <w:p w14:paraId="74997810" w14:textId="77777777" w:rsidR="004A5320" w:rsidRPr="00076910" w:rsidRDefault="004A5320" w:rsidP="0069264D">
            <w:pPr>
              <w:keepNext/>
              <w:keepLines/>
              <w:jc w:val="both"/>
              <w:rPr>
                <w:rFonts w:ascii="Tahoma" w:hAnsi="Tahoma" w:cs="Tahoma"/>
              </w:rPr>
            </w:pPr>
          </w:p>
        </w:tc>
      </w:tr>
      <w:tr w:rsidR="004A5320" w14:paraId="28CA7A48" w14:textId="77777777" w:rsidTr="00DF67EE">
        <w:trPr>
          <w:trHeight w:val="454"/>
        </w:trPr>
        <w:tc>
          <w:tcPr>
            <w:tcW w:w="704" w:type="dxa"/>
          </w:tcPr>
          <w:p w14:paraId="16ECDEBA" w14:textId="77777777" w:rsidR="004A5320" w:rsidRPr="00391583" w:rsidRDefault="004A5320" w:rsidP="0069264D">
            <w:pPr>
              <w:keepNext/>
              <w:keepLines/>
              <w:jc w:val="both"/>
              <w:rPr>
                <w:rFonts w:ascii="Tahoma" w:hAnsi="Tahoma" w:cs="Tahoma"/>
              </w:rPr>
            </w:pPr>
            <w:r w:rsidRPr="00391583">
              <w:rPr>
                <w:rFonts w:ascii="Tahoma" w:hAnsi="Tahoma" w:cs="Tahoma"/>
              </w:rPr>
              <w:t>2.</w:t>
            </w:r>
          </w:p>
        </w:tc>
        <w:tc>
          <w:tcPr>
            <w:tcW w:w="3119" w:type="dxa"/>
          </w:tcPr>
          <w:p w14:paraId="18293860"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14:paraId="00647433" w14:textId="77777777" w:rsidR="004A5320" w:rsidRDefault="004A5320" w:rsidP="0069264D">
            <w:pPr>
              <w:keepNext/>
              <w:keepLines/>
              <w:jc w:val="both"/>
              <w:rPr>
                <w:rFonts w:ascii="Tahoma" w:hAnsi="Tahoma" w:cs="Tahoma"/>
              </w:rPr>
            </w:pPr>
          </w:p>
        </w:tc>
      </w:tr>
      <w:tr w:rsidR="004A5320" w14:paraId="1A89C3DB" w14:textId="77777777" w:rsidTr="00DF67EE">
        <w:trPr>
          <w:trHeight w:val="454"/>
        </w:trPr>
        <w:tc>
          <w:tcPr>
            <w:tcW w:w="704" w:type="dxa"/>
          </w:tcPr>
          <w:p w14:paraId="7AC1E702" w14:textId="77777777" w:rsidR="004A5320" w:rsidRPr="00391583" w:rsidRDefault="004A5320" w:rsidP="0069264D">
            <w:pPr>
              <w:keepNext/>
              <w:keepLines/>
              <w:jc w:val="both"/>
              <w:rPr>
                <w:rFonts w:ascii="Tahoma" w:hAnsi="Tahoma" w:cs="Tahoma"/>
              </w:rPr>
            </w:pPr>
            <w:r w:rsidRPr="00391583">
              <w:rPr>
                <w:rFonts w:ascii="Tahoma" w:hAnsi="Tahoma" w:cs="Tahoma"/>
              </w:rPr>
              <w:t>3.</w:t>
            </w:r>
          </w:p>
        </w:tc>
        <w:tc>
          <w:tcPr>
            <w:tcW w:w="3119" w:type="dxa"/>
          </w:tcPr>
          <w:p w14:paraId="7BC8318F"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14:paraId="4A222246" w14:textId="77777777" w:rsidR="004A5320" w:rsidRDefault="004A5320" w:rsidP="0069264D">
            <w:pPr>
              <w:keepNext/>
              <w:keepLines/>
              <w:jc w:val="both"/>
              <w:rPr>
                <w:rFonts w:ascii="Tahoma" w:hAnsi="Tahoma" w:cs="Tahoma"/>
              </w:rPr>
            </w:pPr>
          </w:p>
        </w:tc>
      </w:tr>
      <w:tr w:rsidR="004A5320" w14:paraId="60016E8A" w14:textId="77777777" w:rsidTr="00DF67EE">
        <w:trPr>
          <w:trHeight w:val="454"/>
        </w:trPr>
        <w:tc>
          <w:tcPr>
            <w:tcW w:w="704" w:type="dxa"/>
          </w:tcPr>
          <w:p w14:paraId="322B55AB" w14:textId="77777777" w:rsidR="004A5320" w:rsidRPr="00391583" w:rsidRDefault="004A5320" w:rsidP="0069264D">
            <w:pPr>
              <w:keepNext/>
              <w:keepLines/>
              <w:jc w:val="both"/>
              <w:rPr>
                <w:rFonts w:ascii="Tahoma" w:hAnsi="Tahoma" w:cs="Tahoma"/>
              </w:rPr>
            </w:pPr>
            <w:r w:rsidRPr="00391583">
              <w:rPr>
                <w:rFonts w:ascii="Tahoma" w:hAnsi="Tahoma" w:cs="Tahoma"/>
              </w:rPr>
              <w:t>4.</w:t>
            </w:r>
          </w:p>
        </w:tc>
        <w:tc>
          <w:tcPr>
            <w:tcW w:w="3119" w:type="dxa"/>
          </w:tcPr>
          <w:p w14:paraId="438241EF"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14:paraId="77284C3B" w14:textId="77777777" w:rsidR="004A5320" w:rsidRDefault="004A5320" w:rsidP="0069264D">
            <w:pPr>
              <w:keepNext/>
              <w:keepLines/>
              <w:jc w:val="both"/>
              <w:rPr>
                <w:rFonts w:ascii="Tahoma" w:hAnsi="Tahoma" w:cs="Tahoma"/>
              </w:rPr>
            </w:pPr>
          </w:p>
        </w:tc>
      </w:tr>
      <w:tr w:rsidR="004A5320" w14:paraId="657D66F5" w14:textId="77777777" w:rsidTr="00DF67EE">
        <w:trPr>
          <w:trHeight w:val="454"/>
        </w:trPr>
        <w:tc>
          <w:tcPr>
            <w:tcW w:w="704" w:type="dxa"/>
          </w:tcPr>
          <w:p w14:paraId="31FA8EC2" w14:textId="77777777" w:rsidR="004A5320" w:rsidRPr="00391583" w:rsidRDefault="004A5320" w:rsidP="0069264D">
            <w:pPr>
              <w:keepNext/>
              <w:keepLines/>
              <w:jc w:val="both"/>
              <w:rPr>
                <w:rFonts w:ascii="Tahoma" w:hAnsi="Tahoma" w:cs="Tahoma"/>
              </w:rPr>
            </w:pPr>
            <w:r w:rsidRPr="00391583">
              <w:rPr>
                <w:rFonts w:ascii="Tahoma" w:hAnsi="Tahoma" w:cs="Tahoma"/>
              </w:rPr>
              <w:t>5.</w:t>
            </w:r>
          </w:p>
        </w:tc>
        <w:tc>
          <w:tcPr>
            <w:tcW w:w="3119" w:type="dxa"/>
          </w:tcPr>
          <w:p w14:paraId="74436E28"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14:paraId="59E5F1E3" w14:textId="77777777" w:rsidR="004A5320" w:rsidRDefault="004A5320" w:rsidP="0069264D">
            <w:pPr>
              <w:keepNext/>
              <w:keepLines/>
              <w:jc w:val="both"/>
              <w:rPr>
                <w:rFonts w:ascii="Tahoma" w:hAnsi="Tahoma" w:cs="Tahoma"/>
              </w:rPr>
            </w:pPr>
          </w:p>
        </w:tc>
      </w:tr>
      <w:tr w:rsidR="004A5320" w14:paraId="52347FFA" w14:textId="77777777" w:rsidTr="00DF67EE">
        <w:trPr>
          <w:trHeight w:val="454"/>
        </w:trPr>
        <w:tc>
          <w:tcPr>
            <w:tcW w:w="704" w:type="dxa"/>
          </w:tcPr>
          <w:p w14:paraId="16E3A883" w14:textId="77777777" w:rsidR="004A5320" w:rsidRPr="00391583" w:rsidRDefault="004A5320" w:rsidP="0069264D">
            <w:pPr>
              <w:keepNext/>
              <w:keepLines/>
              <w:jc w:val="both"/>
              <w:rPr>
                <w:rFonts w:ascii="Tahoma" w:hAnsi="Tahoma" w:cs="Tahoma"/>
              </w:rPr>
            </w:pPr>
            <w:r w:rsidRPr="00391583">
              <w:rPr>
                <w:rFonts w:ascii="Tahoma" w:hAnsi="Tahoma" w:cs="Tahoma"/>
              </w:rPr>
              <w:t>6.</w:t>
            </w:r>
          </w:p>
        </w:tc>
        <w:tc>
          <w:tcPr>
            <w:tcW w:w="3119" w:type="dxa"/>
          </w:tcPr>
          <w:p w14:paraId="36C46575"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14:paraId="2775185D" w14:textId="77777777" w:rsidR="004A5320" w:rsidRDefault="004A5320" w:rsidP="0069264D">
            <w:pPr>
              <w:keepNext/>
              <w:keepLines/>
              <w:jc w:val="both"/>
              <w:rPr>
                <w:rFonts w:ascii="Tahoma" w:hAnsi="Tahoma" w:cs="Tahoma"/>
              </w:rPr>
            </w:pPr>
          </w:p>
        </w:tc>
      </w:tr>
      <w:tr w:rsidR="004A5320" w14:paraId="4F870035" w14:textId="77777777" w:rsidTr="00DF67EE">
        <w:trPr>
          <w:trHeight w:val="454"/>
        </w:trPr>
        <w:tc>
          <w:tcPr>
            <w:tcW w:w="704" w:type="dxa"/>
          </w:tcPr>
          <w:p w14:paraId="431E6BA4" w14:textId="77777777" w:rsidR="004A5320" w:rsidRPr="00391583" w:rsidRDefault="004A5320" w:rsidP="0069264D">
            <w:pPr>
              <w:keepNext/>
              <w:keepLines/>
              <w:jc w:val="both"/>
              <w:rPr>
                <w:rFonts w:ascii="Tahoma" w:hAnsi="Tahoma" w:cs="Tahoma"/>
              </w:rPr>
            </w:pPr>
            <w:r w:rsidRPr="00391583">
              <w:rPr>
                <w:rFonts w:ascii="Tahoma" w:hAnsi="Tahoma" w:cs="Tahoma"/>
              </w:rPr>
              <w:t>7.</w:t>
            </w:r>
          </w:p>
        </w:tc>
        <w:tc>
          <w:tcPr>
            <w:tcW w:w="3119" w:type="dxa"/>
          </w:tcPr>
          <w:p w14:paraId="011459E9"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14:paraId="04C9DF45" w14:textId="77777777" w:rsidR="004A5320" w:rsidRDefault="004A5320" w:rsidP="0069264D">
            <w:pPr>
              <w:keepNext/>
              <w:keepLines/>
              <w:jc w:val="both"/>
              <w:rPr>
                <w:rFonts w:ascii="Tahoma" w:hAnsi="Tahoma" w:cs="Tahoma"/>
              </w:rPr>
            </w:pPr>
          </w:p>
        </w:tc>
      </w:tr>
      <w:tr w:rsidR="004A5320" w14:paraId="3B96DDB3" w14:textId="77777777" w:rsidTr="00DF67EE">
        <w:trPr>
          <w:trHeight w:val="454"/>
        </w:trPr>
        <w:tc>
          <w:tcPr>
            <w:tcW w:w="704" w:type="dxa"/>
          </w:tcPr>
          <w:p w14:paraId="091FC1B0" w14:textId="77777777" w:rsidR="004A5320" w:rsidRPr="00391583" w:rsidRDefault="004A5320" w:rsidP="0069264D">
            <w:pPr>
              <w:keepNext/>
              <w:keepLines/>
              <w:jc w:val="both"/>
              <w:rPr>
                <w:rFonts w:ascii="Tahoma" w:hAnsi="Tahoma" w:cs="Tahoma"/>
              </w:rPr>
            </w:pPr>
            <w:r w:rsidRPr="00391583">
              <w:rPr>
                <w:rFonts w:ascii="Tahoma" w:hAnsi="Tahoma" w:cs="Tahoma"/>
              </w:rPr>
              <w:t>8.</w:t>
            </w:r>
          </w:p>
        </w:tc>
        <w:tc>
          <w:tcPr>
            <w:tcW w:w="3119" w:type="dxa"/>
          </w:tcPr>
          <w:p w14:paraId="22563BA8"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14:paraId="613B50C7" w14:textId="77777777" w:rsidR="004A5320" w:rsidRDefault="004A5320" w:rsidP="0069264D">
            <w:pPr>
              <w:keepNext/>
              <w:keepLines/>
              <w:jc w:val="both"/>
              <w:rPr>
                <w:rFonts w:ascii="Tahoma" w:hAnsi="Tahoma" w:cs="Tahoma"/>
              </w:rPr>
            </w:pPr>
          </w:p>
        </w:tc>
      </w:tr>
      <w:tr w:rsidR="004A5320" w14:paraId="4ACE79C4" w14:textId="77777777" w:rsidTr="00DF67EE">
        <w:trPr>
          <w:trHeight w:val="454"/>
        </w:trPr>
        <w:tc>
          <w:tcPr>
            <w:tcW w:w="704" w:type="dxa"/>
          </w:tcPr>
          <w:p w14:paraId="25C3FC16" w14:textId="77777777" w:rsidR="004A5320" w:rsidRPr="00391583" w:rsidRDefault="004A5320" w:rsidP="0069264D">
            <w:pPr>
              <w:keepNext/>
              <w:keepLines/>
              <w:jc w:val="both"/>
              <w:rPr>
                <w:rFonts w:ascii="Tahoma" w:hAnsi="Tahoma" w:cs="Tahoma"/>
              </w:rPr>
            </w:pPr>
            <w:r w:rsidRPr="00391583">
              <w:rPr>
                <w:rFonts w:ascii="Tahoma" w:hAnsi="Tahoma" w:cs="Tahoma"/>
              </w:rPr>
              <w:t>9.</w:t>
            </w:r>
          </w:p>
        </w:tc>
        <w:tc>
          <w:tcPr>
            <w:tcW w:w="3119" w:type="dxa"/>
          </w:tcPr>
          <w:p w14:paraId="6AAAAC95"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14:paraId="30ABD31B" w14:textId="77777777" w:rsidR="004A5320" w:rsidRDefault="004A5320" w:rsidP="0069264D">
            <w:pPr>
              <w:keepNext/>
              <w:keepLines/>
              <w:jc w:val="both"/>
              <w:rPr>
                <w:rFonts w:ascii="Tahoma" w:hAnsi="Tahoma" w:cs="Tahoma"/>
              </w:rPr>
            </w:pPr>
          </w:p>
        </w:tc>
      </w:tr>
      <w:tr w:rsidR="004A5320" w14:paraId="3EFACB1B" w14:textId="77777777" w:rsidTr="00DF67EE">
        <w:trPr>
          <w:trHeight w:val="454"/>
        </w:trPr>
        <w:tc>
          <w:tcPr>
            <w:tcW w:w="704" w:type="dxa"/>
          </w:tcPr>
          <w:p w14:paraId="6E222E90" w14:textId="77777777" w:rsidR="004A5320" w:rsidRPr="00391583" w:rsidRDefault="004A5320" w:rsidP="0069264D">
            <w:pPr>
              <w:keepNext/>
              <w:keepLines/>
              <w:jc w:val="both"/>
              <w:rPr>
                <w:rFonts w:ascii="Tahoma" w:hAnsi="Tahoma" w:cs="Tahoma"/>
              </w:rPr>
            </w:pPr>
            <w:r w:rsidRPr="00391583">
              <w:rPr>
                <w:rFonts w:ascii="Tahoma" w:hAnsi="Tahoma" w:cs="Tahoma"/>
              </w:rPr>
              <w:t>10.</w:t>
            </w:r>
          </w:p>
        </w:tc>
        <w:tc>
          <w:tcPr>
            <w:tcW w:w="3119" w:type="dxa"/>
          </w:tcPr>
          <w:p w14:paraId="30614CC4"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14:paraId="1FCAB7D3" w14:textId="77777777" w:rsidR="004A5320" w:rsidRDefault="004A5320" w:rsidP="0069264D">
            <w:pPr>
              <w:keepNext/>
              <w:keepLines/>
              <w:jc w:val="both"/>
              <w:rPr>
                <w:rFonts w:ascii="Tahoma" w:hAnsi="Tahoma" w:cs="Tahoma"/>
              </w:rPr>
            </w:pPr>
          </w:p>
        </w:tc>
      </w:tr>
    </w:tbl>
    <w:p w14:paraId="364EA027" w14:textId="77777777" w:rsidR="004C193D" w:rsidRDefault="004C193D" w:rsidP="00B11E1B">
      <w:pPr>
        <w:keepNext/>
        <w:widowControl w:val="0"/>
        <w:jc w:val="both"/>
        <w:rPr>
          <w:rFonts w:ascii="Tahoma" w:hAnsi="Tahoma" w:cs="Tahoma"/>
        </w:rPr>
      </w:pPr>
    </w:p>
    <w:p w14:paraId="0162CDBD" w14:textId="77777777" w:rsidR="00BF0FEA" w:rsidRPr="00076910" w:rsidRDefault="00BF0FEA" w:rsidP="00B11E1B">
      <w:pPr>
        <w:keepNext/>
        <w:widowControl w:val="0"/>
        <w:jc w:val="both"/>
        <w:rPr>
          <w:rFonts w:ascii="Tahoma" w:hAnsi="Tahoma" w:cs="Tahoma"/>
        </w:rPr>
      </w:pPr>
    </w:p>
    <w:p w14:paraId="467B8FC5" w14:textId="77777777" w:rsidR="00152078" w:rsidRPr="00076910" w:rsidRDefault="00152078" w:rsidP="00AC3E40">
      <w:pPr>
        <w:widowControl w:val="0"/>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14:paraId="0D4756AE" w14:textId="77777777" w:rsidR="00152078" w:rsidRDefault="00152078" w:rsidP="00AC3E40">
      <w:pPr>
        <w:widowControl w:val="0"/>
        <w:jc w:val="both"/>
        <w:rPr>
          <w:rFonts w:ascii="Tahoma" w:hAnsi="Tahoma" w:cs="Tahoma"/>
          <w:b/>
        </w:rPr>
      </w:pPr>
    </w:p>
    <w:p w14:paraId="04D5158D" w14:textId="77777777" w:rsidR="00152078" w:rsidRPr="00076910" w:rsidRDefault="00152078" w:rsidP="00AC3E40">
      <w:pPr>
        <w:widowControl w:val="0"/>
        <w:jc w:val="both"/>
        <w:rPr>
          <w:rFonts w:ascii="Tahoma" w:hAnsi="Tahoma" w:cs="Tahoma"/>
          <w:b/>
        </w:rPr>
      </w:pPr>
    </w:p>
    <w:p w14:paraId="7DA86882" w14:textId="77777777"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40BE3C76" w14:textId="77777777" w:rsidR="003434E8" w:rsidRDefault="003434E8" w:rsidP="00AC3E40">
      <w:pPr>
        <w:pStyle w:val="Telobesedila-zamik"/>
        <w:widowControl w:val="0"/>
        <w:tabs>
          <w:tab w:val="left" w:pos="357"/>
        </w:tabs>
        <w:ind w:left="357"/>
        <w:rPr>
          <w:rFonts w:ascii="Tahoma" w:hAnsi="Tahoma" w:cs="Tahoma"/>
          <w:sz w:val="20"/>
          <w:lang w:val="sl-SI"/>
        </w:rPr>
      </w:pPr>
    </w:p>
    <w:p w14:paraId="5D2250CF" w14:textId="77777777" w:rsidR="004C193D" w:rsidRPr="00076910" w:rsidRDefault="004C193D" w:rsidP="00AC3E40">
      <w:pPr>
        <w:pStyle w:val="Telobesedila-zamik"/>
        <w:widowControl w:val="0"/>
        <w:tabs>
          <w:tab w:val="left" w:pos="357"/>
        </w:tabs>
        <w:ind w:left="357"/>
        <w:rPr>
          <w:rFonts w:ascii="Tahoma" w:hAnsi="Tahoma" w:cs="Tahoma"/>
          <w:sz w:val="20"/>
          <w:lang w:val="sl-SI"/>
        </w:rPr>
      </w:pPr>
    </w:p>
    <w:p w14:paraId="0882FC28"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14:paraId="24102DAD"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(naziv ponudnika)</w:t>
      </w:r>
    </w:p>
    <w:p w14:paraId="1BB50098"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09E48A48"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1F99B570" w14:textId="77777777"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14:paraId="66D255E3" w14:textId="77777777" w:rsidR="00E85E94" w:rsidRPr="004A5320" w:rsidRDefault="0019439D" w:rsidP="004A532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(ime in priimek ter podpis odgovorne osebe)</w:t>
      </w:r>
      <w:r w:rsidR="00E85E94">
        <w:rPr>
          <w:rFonts w:ascii="Tahoma" w:hAnsi="Tahoma" w:cs="Tahoma"/>
          <w:sz w:val="22"/>
          <w:szCs w:val="22"/>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14:paraId="3A0EA056" w14:textId="77777777" w:rsidTr="00C84907">
        <w:tc>
          <w:tcPr>
            <w:tcW w:w="7740" w:type="dxa"/>
            <w:tcBorders>
              <w:top w:val="single" w:sz="4" w:space="0" w:color="000000"/>
              <w:left w:val="single" w:sz="4" w:space="0" w:color="000000"/>
              <w:bottom w:val="single" w:sz="4" w:space="0" w:color="000000"/>
            </w:tcBorders>
          </w:tcPr>
          <w:p w14:paraId="2E35DB41" w14:textId="77777777"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lastRenderedPageBreak/>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632914C4" w14:textId="77777777" w:rsidR="00693E44" w:rsidRPr="00076910" w:rsidRDefault="00693E44" w:rsidP="00B11E1B">
            <w:pPr>
              <w:keepNext/>
              <w:widowControl w:val="0"/>
              <w:ind w:left="48" w:hanging="48"/>
              <w:jc w:val="both"/>
              <w:rPr>
                <w:rFonts w:ascii="Tahoma" w:eastAsia="Calibri" w:hAnsi="Tahoma" w:cs="Tahoma"/>
                <w:i/>
                <w:sz w:val="22"/>
                <w:szCs w:val="22"/>
                <w:lang w:eastAsia="en-US"/>
              </w:rPr>
            </w:pPr>
          </w:p>
        </w:tc>
      </w:tr>
    </w:tbl>
    <w:p w14:paraId="5E29C3C1" w14:textId="77777777" w:rsidR="00693E44" w:rsidRPr="00076910" w:rsidRDefault="00693E44" w:rsidP="00B11E1B">
      <w:pPr>
        <w:keepNext/>
        <w:widowControl w:val="0"/>
        <w:jc w:val="both"/>
        <w:rPr>
          <w:rFonts w:ascii="Tahoma" w:eastAsia="Calibri" w:hAnsi="Tahoma" w:cs="Tahoma"/>
          <w:sz w:val="22"/>
          <w:szCs w:val="22"/>
          <w:lang w:eastAsia="en-US"/>
        </w:rPr>
      </w:pPr>
    </w:p>
    <w:p w14:paraId="0347AC04" w14:textId="77777777"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14:paraId="6F9ED451" w14:textId="77777777" w:rsidR="00CC7A49" w:rsidRPr="00076910" w:rsidRDefault="00CC7A49" w:rsidP="00B11E1B">
      <w:pPr>
        <w:keepNext/>
        <w:widowControl w:val="0"/>
        <w:jc w:val="both"/>
        <w:rPr>
          <w:rFonts w:ascii="Tahoma" w:eastAsia="Calibri" w:hAnsi="Tahoma" w:cs="Tahoma"/>
          <w:lang w:eastAsia="en-US"/>
        </w:rPr>
      </w:pPr>
    </w:p>
    <w:p w14:paraId="3D38FC33" w14:textId="76103316"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 </w:t>
      </w:r>
      <w:r w:rsidR="00F0675C">
        <w:rPr>
          <w:rFonts w:ascii="Tahoma" w:eastAsia="Calibri" w:hAnsi="Tahoma" w:cs="Tahoma"/>
          <w:b/>
          <w:lang w:eastAsia="en-US"/>
        </w:rPr>
        <w:t>JPE-SIR-256/24</w:t>
      </w:r>
      <w:r w:rsidR="00063C72" w:rsidRPr="00076910">
        <w:rPr>
          <w:rFonts w:ascii="Tahoma" w:eastAsia="Calibri" w:hAnsi="Tahoma" w:cs="Tahoma"/>
          <w:b/>
          <w:lang w:eastAsia="en-US"/>
        </w:rPr>
        <w:t xml:space="preserve"> </w:t>
      </w:r>
      <w:r w:rsidR="00F0675C">
        <w:rPr>
          <w:rFonts w:ascii="Tahoma" w:eastAsia="Calibri" w:hAnsi="Tahoma" w:cs="Tahoma"/>
          <w:b/>
          <w:lang w:eastAsia="en-US"/>
        </w:rPr>
        <w:t>Izvedba gradbenih del po dveh sklopih</w:t>
      </w:r>
      <w:r w:rsidR="00564ED5">
        <w:rPr>
          <w:rFonts w:ascii="Tahoma" w:eastAsia="Calibri" w:hAnsi="Tahoma" w:cs="Tahoma"/>
          <w:b/>
          <w:lang w:eastAsia="en-US"/>
        </w:rPr>
        <w:t xml:space="preserve"> </w:t>
      </w:r>
      <w:r w:rsidRPr="00076910">
        <w:rPr>
          <w:rFonts w:ascii="Tahoma" w:eastAsia="Calibri" w:hAnsi="Tahoma" w:cs="Tahoma"/>
          <w:lang w:eastAsia="en-US"/>
        </w:rPr>
        <w:t>sodelovali z naslednjim podizvajalcem:</w:t>
      </w:r>
    </w:p>
    <w:p w14:paraId="6684B765" w14:textId="77777777" w:rsidR="00023293" w:rsidRPr="00076910" w:rsidRDefault="00023293" w:rsidP="00B11E1B">
      <w:pPr>
        <w:keepNext/>
        <w:widowControl w:val="0"/>
        <w:jc w:val="both"/>
        <w:rPr>
          <w:rFonts w:ascii="Tahoma" w:eastAsia="Calibri" w:hAnsi="Tahoma" w:cs="Tahoma"/>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564ED5" w14:paraId="2F113C9E" w14:textId="77777777" w:rsidTr="00C84907">
        <w:trPr>
          <w:trHeight w:val="460"/>
        </w:trPr>
        <w:tc>
          <w:tcPr>
            <w:tcW w:w="2943" w:type="dxa"/>
            <w:tcBorders>
              <w:top w:val="nil"/>
              <w:left w:val="nil"/>
              <w:right w:val="nil"/>
            </w:tcBorders>
            <w:shd w:val="clear" w:color="auto" w:fill="auto"/>
          </w:tcPr>
          <w:p w14:paraId="4E300F3C" w14:textId="77777777" w:rsidR="00693E44" w:rsidRPr="00564ED5" w:rsidRDefault="00693E44" w:rsidP="00B11E1B">
            <w:pPr>
              <w:keepNext/>
              <w:widowControl w:val="0"/>
              <w:jc w:val="both"/>
              <w:rPr>
                <w:rFonts w:ascii="Tahoma" w:eastAsia="Calibri" w:hAnsi="Tahoma" w:cs="Tahoma"/>
                <w:lang w:eastAsia="en-US"/>
              </w:rPr>
            </w:pPr>
          </w:p>
        </w:tc>
        <w:tc>
          <w:tcPr>
            <w:tcW w:w="5245" w:type="dxa"/>
            <w:tcBorders>
              <w:top w:val="nil"/>
              <w:left w:val="nil"/>
            </w:tcBorders>
            <w:shd w:val="clear" w:color="auto" w:fill="auto"/>
          </w:tcPr>
          <w:p w14:paraId="24C5616B" w14:textId="77777777" w:rsidR="00693E44" w:rsidRPr="00564ED5" w:rsidRDefault="00693E44" w:rsidP="00B11E1B">
            <w:pPr>
              <w:keepNext/>
              <w:widowControl w:val="0"/>
              <w:jc w:val="both"/>
              <w:rPr>
                <w:rFonts w:ascii="Tahoma" w:eastAsia="Calibri" w:hAnsi="Tahoma" w:cs="Tahoma"/>
                <w:lang w:eastAsia="en-US"/>
              </w:rPr>
            </w:pPr>
          </w:p>
        </w:tc>
        <w:tc>
          <w:tcPr>
            <w:tcW w:w="1418" w:type="dxa"/>
            <w:shd w:val="clear" w:color="auto" w:fill="auto"/>
          </w:tcPr>
          <w:p w14:paraId="4336F992" w14:textId="77777777" w:rsidR="00693E44" w:rsidRPr="00564ED5" w:rsidRDefault="00693E44" w:rsidP="00B11E1B">
            <w:pPr>
              <w:keepNext/>
              <w:widowControl w:val="0"/>
              <w:jc w:val="center"/>
              <w:rPr>
                <w:rFonts w:ascii="Tahoma" w:eastAsia="Calibri" w:hAnsi="Tahoma" w:cs="Tahoma"/>
                <w:lang w:eastAsia="en-US"/>
              </w:rPr>
            </w:pPr>
            <w:r w:rsidRPr="00564ED5">
              <w:rPr>
                <w:rFonts w:ascii="Tahoma" w:eastAsia="Calibri" w:hAnsi="Tahoma" w:cs="Tahoma"/>
                <w:lang w:eastAsia="en-US"/>
              </w:rPr>
              <w:t xml:space="preserve">Zahteva za neposredno plačilo od podizvajalca </w:t>
            </w:r>
            <w:r w:rsidRPr="00564ED5">
              <w:rPr>
                <w:rFonts w:ascii="Tahoma" w:eastAsia="Calibri" w:hAnsi="Tahoma" w:cs="Tahoma"/>
                <w:b/>
                <w:lang w:eastAsia="en-US"/>
              </w:rPr>
              <w:t xml:space="preserve">DA </w:t>
            </w:r>
            <w:r w:rsidRPr="00564ED5">
              <w:rPr>
                <w:rFonts w:ascii="Tahoma" w:eastAsia="Calibri" w:hAnsi="Tahoma" w:cs="Tahoma"/>
                <w:lang w:eastAsia="en-US"/>
              </w:rPr>
              <w:t xml:space="preserve">ali </w:t>
            </w:r>
            <w:r w:rsidRPr="00564ED5">
              <w:rPr>
                <w:rFonts w:ascii="Tahoma" w:eastAsia="Calibri" w:hAnsi="Tahoma" w:cs="Tahoma"/>
                <w:b/>
                <w:lang w:eastAsia="en-US"/>
              </w:rPr>
              <w:t>NE</w:t>
            </w:r>
          </w:p>
        </w:tc>
      </w:tr>
      <w:tr w:rsidR="00693E44" w:rsidRPr="00564ED5" w14:paraId="630EF11E" w14:textId="77777777" w:rsidTr="00471736">
        <w:trPr>
          <w:trHeight w:val="811"/>
        </w:trPr>
        <w:tc>
          <w:tcPr>
            <w:tcW w:w="2943" w:type="dxa"/>
            <w:shd w:val="clear" w:color="auto" w:fill="auto"/>
          </w:tcPr>
          <w:p w14:paraId="434F466D" w14:textId="77777777" w:rsidR="00693E44" w:rsidRPr="00564ED5" w:rsidRDefault="00693E44" w:rsidP="00B11E1B">
            <w:pPr>
              <w:keepNext/>
              <w:widowControl w:val="0"/>
              <w:jc w:val="both"/>
              <w:rPr>
                <w:rFonts w:ascii="Tahoma" w:eastAsia="Calibri" w:hAnsi="Tahoma" w:cs="Tahoma"/>
                <w:lang w:eastAsia="en-US"/>
              </w:rPr>
            </w:pPr>
            <w:r w:rsidRPr="00564ED5">
              <w:rPr>
                <w:rFonts w:ascii="Tahoma" w:eastAsia="Calibri" w:hAnsi="Tahoma" w:cs="Tahoma"/>
                <w:bCs/>
                <w:lang w:eastAsia="en-US"/>
              </w:rPr>
              <w:t xml:space="preserve">NAZIV IN NASLOV PODIZVAJALCA </w:t>
            </w:r>
          </w:p>
        </w:tc>
        <w:tc>
          <w:tcPr>
            <w:tcW w:w="5245" w:type="dxa"/>
            <w:shd w:val="clear" w:color="auto" w:fill="auto"/>
          </w:tcPr>
          <w:p w14:paraId="534D92F2" w14:textId="77777777" w:rsidR="00693E44" w:rsidRPr="00564ED5" w:rsidRDefault="00693E44" w:rsidP="00B11E1B">
            <w:pPr>
              <w:keepNext/>
              <w:widowControl w:val="0"/>
              <w:jc w:val="both"/>
              <w:rPr>
                <w:rFonts w:ascii="Tahoma" w:eastAsia="Calibri" w:hAnsi="Tahoma" w:cs="Tahoma"/>
                <w:lang w:eastAsia="en-US"/>
              </w:rPr>
            </w:pPr>
          </w:p>
        </w:tc>
        <w:tc>
          <w:tcPr>
            <w:tcW w:w="1418" w:type="dxa"/>
            <w:shd w:val="clear" w:color="auto" w:fill="auto"/>
          </w:tcPr>
          <w:p w14:paraId="620B3577" w14:textId="77777777" w:rsidR="00693E44" w:rsidRPr="00564ED5" w:rsidRDefault="00693E44" w:rsidP="00B11E1B">
            <w:pPr>
              <w:keepNext/>
              <w:widowControl w:val="0"/>
              <w:jc w:val="both"/>
              <w:rPr>
                <w:rFonts w:ascii="Tahoma" w:eastAsia="Calibri" w:hAnsi="Tahoma" w:cs="Tahoma"/>
                <w:lang w:eastAsia="en-US"/>
              </w:rPr>
            </w:pPr>
          </w:p>
        </w:tc>
      </w:tr>
    </w:tbl>
    <w:p w14:paraId="4F44F266" w14:textId="77777777" w:rsidR="00693E44" w:rsidRPr="00076910" w:rsidRDefault="00693E44" w:rsidP="00B11E1B">
      <w:pPr>
        <w:keepNext/>
        <w:widowControl w:val="0"/>
        <w:jc w:val="both"/>
        <w:rPr>
          <w:rFonts w:ascii="Tahoma" w:eastAsia="Calibri" w:hAnsi="Tahoma" w:cs="Tahoma"/>
          <w:b/>
          <w:bCs/>
          <w:sz w:val="22"/>
          <w:szCs w:val="22"/>
          <w:lang w:eastAsia="en-US"/>
        </w:rPr>
      </w:pPr>
    </w:p>
    <w:p w14:paraId="23141F7A"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14:paraId="56085ECA"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14:paraId="1A295290" w14:textId="77777777" w:rsidR="00693E44" w:rsidRPr="00076910" w:rsidRDefault="00693E44" w:rsidP="00B11E1B">
      <w:pPr>
        <w:keepNext/>
        <w:widowControl w:val="0"/>
        <w:jc w:val="both"/>
        <w:rPr>
          <w:rFonts w:ascii="Tahoma" w:eastAsia="Calibri" w:hAnsi="Tahoma" w:cs="Tahoma"/>
          <w:sz w:val="22"/>
          <w:szCs w:val="22"/>
          <w:lang w:eastAsia="en-US"/>
        </w:rPr>
      </w:pPr>
    </w:p>
    <w:p w14:paraId="3E51165C" w14:textId="77777777"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47D39C2A" w14:textId="77777777"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1CD02D4A" w14:textId="77777777" w:rsidTr="00C84907">
        <w:trPr>
          <w:trHeight w:val="235"/>
        </w:trPr>
        <w:tc>
          <w:tcPr>
            <w:tcW w:w="3374" w:type="dxa"/>
            <w:tcBorders>
              <w:bottom w:val="single" w:sz="4" w:space="0" w:color="auto"/>
            </w:tcBorders>
          </w:tcPr>
          <w:p w14:paraId="1C1AE1CF" w14:textId="77777777" w:rsidR="00693E44" w:rsidRDefault="00693E44" w:rsidP="00B11E1B">
            <w:pPr>
              <w:keepNext/>
              <w:widowControl w:val="0"/>
              <w:jc w:val="both"/>
              <w:rPr>
                <w:rFonts w:ascii="Tahoma" w:eastAsia="Calibri" w:hAnsi="Tahoma" w:cs="Tahoma"/>
                <w:snapToGrid w:val="0"/>
                <w:lang w:eastAsia="en-US"/>
              </w:rPr>
            </w:pPr>
          </w:p>
          <w:p w14:paraId="4E5580EA" w14:textId="77777777" w:rsidR="00CC7A49" w:rsidRPr="00076910" w:rsidRDefault="00CC7A49" w:rsidP="00B11E1B">
            <w:pPr>
              <w:keepNext/>
              <w:widowControl w:val="0"/>
              <w:jc w:val="both"/>
              <w:rPr>
                <w:rFonts w:ascii="Tahoma" w:eastAsia="Calibri" w:hAnsi="Tahoma" w:cs="Tahoma"/>
                <w:snapToGrid w:val="0"/>
                <w:lang w:eastAsia="en-US"/>
              </w:rPr>
            </w:pPr>
          </w:p>
          <w:p w14:paraId="413F6C1F"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3923B64E"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2A15AE65"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6FAA43C4" w14:textId="77777777" w:rsidTr="00C84907">
        <w:trPr>
          <w:trHeight w:val="235"/>
        </w:trPr>
        <w:tc>
          <w:tcPr>
            <w:tcW w:w="3374" w:type="dxa"/>
            <w:tcBorders>
              <w:top w:val="single" w:sz="4" w:space="0" w:color="auto"/>
            </w:tcBorders>
          </w:tcPr>
          <w:p w14:paraId="79662621"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5ED1AD4F"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2CF28A24"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71F6BB59" w14:textId="77777777" w:rsidR="00693E44" w:rsidRPr="00076910" w:rsidRDefault="00693E44" w:rsidP="00B11E1B">
      <w:pPr>
        <w:keepNext/>
        <w:widowControl w:val="0"/>
        <w:jc w:val="both"/>
        <w:rPr>
          <w:rFonts w:ascii="Tahoma" w:eastAsia="Calibri" w:hAnsi="Tahoma" w:cs="Tahoma"/>
          <w:b/>
          <w:sz w:val="22"/>
          <w:szCs w:val="22"/>
          <w:lang w:eastAsia="en-US"/>
        </w:rPr>
      </w:pPr>
    </w:p>
    <w:p w14:paraId="217E3CFF" w14:textId="77777777" w:rsidR="00214044" w:rsidRPr="00076910" w:rsidRDefault="00214044" w:rsidP="00B11E1B">
      <w:pPr>
        <w:keepNext/>
        <w:widowControl w:val="0"/>
        <w:jc w:val="both"/>
        <w:rPr>
          <w:rFonts w:ascii="Tahoma" w:eastAsia="Calibri" w:hAnsi="Tahoma" w:cs="Tahoma"/>
          <w:b/>
          <w:sz w:val="22"/>
          <w:szCs w:val="22"/>
          <w:lang w:eastAsia="en-US"/>
        </w:rPr>
      </w:pPr>
    </w:p>
    <w:p w14:paraId="02F6B943"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14:paraId="4E2E02C6"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14:paraId="562D520D" w14:textId="77777777" w:rsidR="00214044" w:rsidRPr="00076910" w:rsidRDefault="00214044" w:rsidP="00B11E1B">
      <w:pPr>
        <w:keepNext/>
        <w:widowControl w:val="0"/>
        <w:jc w:val="both"/>
        <w:rPr>
          <w:rFonts w:ascii="Tahoma" w:hAnsi="Tahoma" w:cs="Tahoma"/>
        </w:rPr>
      </w:pPr>
    </w:p>
    <w:p w14:paraId="23B1B1B0" w14:textId="77777777"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72FA752A" w14:textId="77777777"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17C354C1" w14:textId="77777777" w:rsidTr="00C84907">
        <w:trPr>
          <w:trHeight w:val="235"/>
        </w:trPr>
        <w:tc>
          <w:tcPr>
            <w:tcW w:w="3374" w:type="dxa"/>
            <w:tcBorders>
              <w:bottom w:val="single" w:sz="4" w:space="0" w:color="auto"/>
            </w:tcBorders>
          </w:tcPr>
          <w:p w14:paraId="0D6DD05C" w14:textId="77777777" w:rsidR="00693E44" w:rsidRDefault="00693E44" w:rsidP="00B11E1B">
            <w:pPr>
              <w:keepNext/>
              <w:widowControl w:val="0"/>
              <w:jc w:val="both"/>
              <w:rPr>
                <w:rFonts w:ascii="Tahoma" w:eastAsia="Calibri" w:hAnsi="Tahoma" w:cs="Tahoma"/>
                <w:snapToGrid w:val="0"/>
                <w:lang w:eastAsia="en-US"/>
              </w:rPr>
            </w:pPr>
          </w:p>
          <w:p w14:paraId="48DF15E4" w14:textId="77777777" w:rsidR="00CC7A49" w:rsidRPr="00076910" w:rsidRDefault="00CC7A49" w:rsidP="00B11E1B">
            <w:pPr>
              <w:keepNext/>
              <w:widowControl w:val="0"/>
              <w:jc w:val="both"/>
              <w:rPr>
                <w:rFonts w:ascii="Tahoma" w:eastAsia="Calibri" w:hAnsi="Tahoma" w:cs="Tahoma"/>
                <w:snapToGrid w:val="0"/>
                <w:lang w:eastAsia="en-US"/>
              </w:rPr>
            </w:pPr>
          </w:p>
          <w:p w14:paraId="315795B5"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08171E58"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79F3C46C"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3A01F904" w14:textId="77777777" w:rsidTr="00C84907">
        <w:trPr>
          <w:trHeight w:val="235"/>
        </w:trPr>
        <w:tc>
          <w:tcPr>
            <w:tcW w:w="3374" w:type="dxa"/>
            <w:tcBorders>
              <w:top w:val="single" w:sz="4" w:space="0" w:color="auto"/>
            </w:tcBorders>
          </w:tcPr>
          <w:p w14:paraId="3B972AC8"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31511D1D"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0FD6AEF0"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78BAE165" w14:textId="0C7C86D2" w:rsidR="00214044" w:rsidRDefault="00214044" w:rsidP="00B11E1B">
      <w:pPr>
        <w:keepNext/>
        <w:widowControl w:val="0"/>
        <w:tabs>
          <w:tab w:val="left" w:pos="284"/>
        </w:tabs>
        <w:jc w:val="both"/>
        <w:rPr>
          <w:rFonts w:ascii="Tahoma" w:eastAsia="Calibri" w:hAnsi="Tahoma" w:cs="Tahoma"/>
          <w:b/>
          <w:i/>
          <w:sz w:val="16"/>
          <w:szCs w:val="16"/>
          <w:lang w:eastAsia="en-US"/>
        </w:rPr>
      </w:pPr>
    </w:p>
    <w:p w14:paraId="204CD3B3" w14:textId="77777777" w:rsidR="00023293" w:rsidRPr="00076910" w:rsidRDefault="00023293" w:rsidP="00B11E1B">
      <w:pPr>
        <w:keepNext/>
        <w:widowControl w:val="0"/>
        <w:tabs>
          <w:tab w:val="left" w:pos="284"/>
        </w:tabs>
        <w:jc w:val="both"/>
        <w:rPr>
          <w:rFonts w:ascii="Tahoma" w:eastAsia="Calibri" w:hAnsi="Tahoma" w:cs="Tahoma"/>
          <w:b/>
          <w:i/>
          <w:sz w:val="16"/>
          <w:szCs w:val="16"/>
          <w:lang w:eastAsia="en-US"/>
        </w:rPr>
      </w:pPr>
    </w:p>
    <w:p w14:paraId="3465E2D1" w14:textId="77777777"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43BB40F8"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01B84A28"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14:paraId="54CEAB74" w14:textId="58A8DEB4" w:rsidR="00751B64" w:rsidRPr="00023293" w:rsidRDefault="00693E44" w:rsidP="004A2586">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sz w:val="16"/>
          <w:szCs w:val="16"/>
          <w:lang w:eastAsia="en-US"/>
        </w:rPr>
      </w:pPr>
      <w:r w:rsidRPr="00023293">
        <w:rPr>
          <w:rFonts w:ascii="Tahoma" w:eastAsia="Calibri" w:hAnsi="Tahoma" w:cs="Tahoma"/>
          <w:i/>
          <w:iCs/>
          <w:sz w:val="16"/>
          <w:szCs w:val="16"/>
          <w:lang w:eastAsia="en-US"/>
        </w:rPr>
        <w:t>V primeru, da ponudnik ne namerava izvesti javno naročilo s podizvajalcem, obrazca ni potrebno izpolniti ter predložiti.</w:t>
      </w:r>
      <w:r w:rsidR="00751B64" w:rsidRPr="00023293">
        <w:rPr>
          <w:rFonts w:ascii="Tahoma" w:eastAsia="Calibri" w:hAnsi="Tahoma" w:cs="Tahoma"/>
          <w:i/>
          <w:sz w:val="16"/>
          <w:szCs w:val="16"/>
          <w:lang w:eastAsia="en-US"/>
        </w:rPr>
        <w:br w:type="page"/>
      </w:r>
    </w:p>
    <w:p w14:paraId="17945F1A" w14:textId="77777777" w:rsidR="00AC5DA3" w:rsidRPr="00E03709" w:rsidRDefault="00AC5DA3" w:rsidP="00B11E1B">
      <w:pPr>
        <w:keepNext/>
        <w:widowControl w:val="0"/>
        <w:tabs>
          <w:tab w:val="left" w:pos="567"/>
          <w:tab w:val="num" w:pos="851"/>
          <w:tab w:val="left" w:pos="993"/>
        </w:tabs>
        <w:jc w:val="both"/>
        <w:rPr>
          <w:rFonts w:ascii="Tahoma" w:eastAsia="Calibri" w:hAnsi="Tahoma" w:cs="Tahoma"/>
          <w:iCs/>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14:paraId="59E10AEF" w14:textId="77777777" w:rsidTr="00DC5C33">
        <w:tc>
          <w:tcPr>
            <w:tcW w:w="9426" w:type="dxa"/>
            <w:tcBorders>
              <w:top w:val="single" w:sz="4" w:space="0" w:color="auto"/>
              <w:bottom w:val="single" w:sz="4" w:space="0" w:color="auto"/>
            </w:tcBorders>
          </w:tcPr>
          <w:p w14:paraId="321139BE" w14:textId="77777777" w:rsidR="00DC5C33" w:rsidRPr="00DF67EE" w:rsidRDefault="00DC5C33" w:rsidP="00B11E1B">
            <w:pPr>
              <w:keepNext/>
              <w:widowControl w:val="0"/>
              <w:jc w:val="both"/>
              <w:rPr>
                <w:rFonts w:ascii="Tahoma" w:eastAsia="Calibri" w:hAnsi="Tahoma" w:cs="Tahoma"/>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DF67EE">
              <w:rPr>
                <w:rFonts w:ascii="Tahoma" w:eastAsia="Calibri" w:hAnsi="Tahoma" w:cs="Tahoma"/>
                <w:lang w:eastAsia="en-US"/>
              </w:rPr>
              <w:t>PODATKI PODIZVAJALCA</w:t>
            </w:r>
          </w:p>
        </w:tc>
      </w:tr>
    </w:tbl>
    <w:p w14:paraId="296D55A8" w14:textId="77777777" w:rsidR="00693E44" w:rsidRPr="00076910" w:rsidRDefault="00693E44" w:rsidP="00B11E1B">
      <w:pPr>
        <w:keepNext/>
        <w:widowControl w:val="0"/>
        <w:jc w:val="both"/>
        <w:rPr>
          <w:rFonts w:ascii="Tahoma" w:eastAsia="Calibri" w:hAnsi="Tahoma" w:cs="Tahoma"/>
          <w:lang w:eastAsia="en-US"/>
        </w:rPr>
      </w:pPr>
    </w:p>
    <w:p w14:paraId="627BD7E9" w14:textId="77777777" w:rsidR="008A0CD3" w:rsidRPr="00076910" w:rsidRDefault="008A0CD3" w:rsidP="00B11E1B">
      <w:pPr>
        <w:keepNext/>
        <w:widowControl w:val="0"/>
        <w:jc w:val="both"/>
        <w:rPr>
          <w:rFonts w:ascii="Tahoma" w:eastAsia="Calibri" w:hAnsi="Tahoma" w:cs="Tahoma"/>
          <w:lang w:eastAsia="en-US"/>
        </w:rPr>
      </w:pPr>
    </w:p>
    <w:p w14:paraId="4416E33B" w14:textId="041E02F6" w:rsidR="00471736" w:rsidRDefault="00693E44" w:rsidP="00B11E1B">
      <w:pPr>
        <w:keepNext/>
        <w:widowControl w:val="0"/>
        <w:jc w:val="both"/>
        <w:rPr>
          <w:rFonts w:ascii="Tahoma" w:eastAsia="Calibri" w:hAnsi="Tahoma" w:cs="Tahoma"/>
          <w:b/>
          <w:noProof/>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00F0675C">
        <w:rPr>
          <w:rFonts w:ascii="Tahoma" w:eastAsia="Calibri" w:hAnsi="Tahoma" w:cs="Tahoma"/>
          <w:b/>
          <w:noProof/>
          <w:lang w:eastAsia="en-US"/>
        </w:rPr>
        <w:t>JPE-SIR-256/24</w:t>
      </w:r>
      <w:r w:rsidR="002C5D89" w:rsidRPr="00076910">
        <w:rPr>
          <w:rFonts w:ascii="Tahoma" w:eastAsia="Calibri" w:hAnsi="Tahoma" w:cs="Tahoma"/>
          <w:b/>
          <w:noProof/>
          <w:lang w:eastAsia="en-US"/>
        </w:rPr>
        <w:t xml:space="preserve"> </w:t>
      </w:r>
      <w:r w:rsidR="00F0675C">
        <w:rPr>
          <w:rFonts w:ascii="Tahoma" w:eastAsia="Calibri" w:hAnsi="Tahoma" w:cs="Tahoma"/>
          <w:b/>
          <w:noProof/>
          <w:lang w:eastAsia="en-US"/>
        </w:rPr>
        <w:t>Izvedba gradbenih del po dveh sklopih</w:t>
      </w:r>
    </w:p>
    <w:p w14:paraId="3D182341" w14:textId="77777777" w:rsidR="00693E44" w:rsidRPr="00076910" w:rsidRDefault="00693E44" w:rsidP="00B11E1B">
      <w:pPr>
        <w:keepNext/>
        <w:widowControl w:val="0"/>
        <w:jc w:val="both"/>
        <w:rPr>
          <w:rFonts w:ascii="Tahoma" w:eastAsia="Calibri" w:hAnsi="Tahoma" w:cs="Tahoma"/>
          <w:sz w:val="22"/>
          <w:szCs w:val="22"/>
          <w:lang w:eastAsia="en-US"/>
        </w:rPr>
      </w:pPr>
    </w:p>
    <w:p w14:paraId="620D3FC4" w14:textId="77777777"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14:paraId="5D1D2314" w14:textId="77777777" w:rsidTr="00C84907">
        <w:trPr>
          <w:trHeight w:val="385"/>
          <w:jc w:val="center"/>
        </w:trPr>
        <w:tc>
          <w:tcPr>
            <w:tcW w:w="2762" w:type="dxa"/>
          </w:tcPr>
          <w:p w14:paraId="31542329"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14:paraId="03D5B763"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38E8FC20"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7DCF0B00" w14:textId="77777777" w:rsidTr="00C84907">
        <w:trPr>
          <w:jc w:val="center"/>
        </w:trPr>
        <w:tc>
          <w:tcPr>
            <w:tcW w:w="2762" w:type="dxa"/>
          </w:tcPr>
          <w:p w14:paraId="41D78CBC"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14:paraId="053ED34E"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563D03FE"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162C2DD" w14:textId="77777777" w:rsidTr="00C84907">
        <w:trPr>
          <w:jc w:val="center"/>
        </w:trPr>
        <w:tc>
          <w:tcPr>
            <w:tcW w:w="2762" w:type="dxa"/>
          </w:tcPr>
          <w:p w14:paraId="0AE5F624"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14:paraId="33206F5D"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7E5D03AB"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73EB5156"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54DA68FB"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14:paraId="59FA5713"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A396190"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259C3D7D"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14:paraId="75EFB7F4" w14:textId="77777777" w:rsidR="00693E44" w:rsidRPr="00076910" w:rsidRDefault="00693E44" w:rsidP="00B11E1B">
            <w:pPr>
              <w:keepNext/>
              <w:widowControl w:val="0"/>
              <w:jc w:val="both"/>
              <w:rPr>
                <w:rFonts w:ascii="Tahoma" w:eastAsia="Calibri" w:hAnsi="Tahoma" w:cs="Tahoma"/>
                <w:lang w:eastAsia="en-US"/>
              </w:rPr>
            </w:pPr>
          </w:p>
          <w:p w14:paraId="0870F9CA" w14:textId="77777777"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14:paraId="712B6E75"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9101230" w14:textId="77777777" w:rsidTr="00C84907">
        <w:trPr>
          <w:trHeight w:val="163"/>
          <w:jc w:val="center"/>
        </w:trPr>
        <w:tc>
          <w:tcPr>
            <w:tcW w:w="2762" w:type="dxa"/>
          </w:tcPr>
          <w:p w14:paraId="766089E1"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14:paraId="70968242"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1900BF3" w14:textId="77777777" w:rsidTr="00C84907">
        <w:trPr>
          <w:jc w:val="center"/>
        </w:trPr>
        <w:tc>
          <w:tcPr>
            <w:tcW w:w="2762" w:type="dxa"/>
          </w:tcPr>
          <w:p w14:paraId="5896B126"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14:paraId="2816E65B"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83F84EF" w14:textId="77777777" w:rsidTr="00C84907">
        <w:trPr>
          <w:jc w:val="center"/>
        </w:trPr>
        <w:tc>
          <w:tcPr>
            <w:tcW w:w="2762" w:type="dxa"/>
          </w:tcPr>
          <w:p w14:paraId="5E27296A"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14:paraId="1F6CB3EE"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85365A4" w14:textId="77777777" w:rsidTr="00B46D2B">
        <w:trPr>
          <w:trHeight w:val="1140"/>
          <w:jc w:val="center"/>
        </w:trPr>
        <w:tc>
          <w:tcPr>
            <w:tcW w:w="2762" w:type="dxa"/>
          </w:tcPr>
          <w:p w14:paraId="27DB85A4" w14:textId="77777777"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14:paraId="2BA29CA0" w14:textId="77777777" w:rsidR="00693E44" w:rsidRPr="00076910" w:rsidRDefault="00693E44" w:rsidP="00B11E1B">
            <w:pPr>
              <w:keepNext/>
              <w:widowControl w:val="0"/>
              <w:jc w:val="both"/>
              <w:rPr>
                <w:rFonts w:ascii="Tahoma" w:eastAsia="Calibri" w:hAnsi="Tahoma" w:cs="Tahoma"/>
                <w:lang w:eastAsia="en-US"/>
              </w:rPr>
            </w:pPr>
          </w:p>
          <w:p w14:paraId="185F7ADF" w14:textId="77777777" w:rsidR="00693E44" w:rsidRPr="00076910" w:rsidRDefault="00693E44" w:rsidP="00B11E1B">
            <w:pPr>
              <w:keepNext/>
              <w:widowControl w:val="0"/>
              <w:jc w:val="both"/>
              <w:rPr>
                <w:rFonts w:ascii="Tahoma" w:eastAsia="Calibri" w:hAnsi="Tahoma" w:cs="Tahoma"/>
                <w:lang w:eastAsia="en-US"/>
              </w:rPr>
            </w:pPr>
          </w:p>
          <w:p w14:paraId="21F98133" w14:textId="77777777" w:rsidR="00693E44" w:rsidRPr="00076910" w:rsidRDefault="00693E44" w:rsidP="00B11E1B">
            <w:pPr>
              <w:keepNext/>
              <w:widowControl w:val="0"/>
              <w:jc w:val="both"/>
              <w:rPr>
                <w:rFonts w:ascii="Tahoma" w:eastAsia="Calibri" w:hAnsi="Tahoma" w:cs="Tahoma"/>
                <w:lang w:eastAsia="en-US"/>
              </w:rPr>
            </w:pPr>
          </w:p>
          <w:p w14:paraId="7BDE403D" w14:textId="77777777" w:rsidR="00693E44" w:rsidRPr="00076910" w:rsidRDefault="00693E44" w:rsidP="00B11E1B">
            <w:pPr>
              <w:keepNext/>
              <w:widowControl w:val="0"/>
              <w:jc w:val="both"/>
              <w:rPr>
                <w:rFonts w:ascii="Tahoma" w:eastAsia="Calibri" w:hAnsi="Tahoma" w:cs="Tahoma"/>
                <w:lang w:eastAsia="en-US"/>
              </w:rPr>
            </w:pPr>
          </w:p>
        </w:tc>
      </w:tr>
    </w:tbl>
    <w:p w14:paraId="526EF342" w14:textId="77777777" w:rsidR="00965820" w:rsidRPr="00076910" w:rsidRDefault="00965820" w:rsidP="00B11E1B">
      <w:pPr>
        <w:keepNext/>
        <w:widowControl w:val="0"/>
        <w:jc w:val="center"/>
        <w:rPr>
          <w:rFonts w:ascii="Tahoma" w:hAnsi="Tahoma" w:cs="Tahoma"/>
          <w:b/>
          <w:bCs/>
          <w:sz w:val="22"/>
          <w:szCs w:val="22"/>
        </w:rPr>
      </w:pPr>
    </w:p>
    <w:p w14:paraId="05770B0A" w14:textId="77777777"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14:paraId="42EF2CDD" w14:textId="77777777" w:rsidR="00A27B0F" w:rsidRPr="00076910" w:rsidRDefault="00A27B0F" w:rsidP="00FD4DEB">
      <w:pPr>
        <w:keepLines/>
        <w:widowControl w:val="0"/>
        <w:jc w:val="both"/>
        <w:rPr>
          <w:rFonts w:ascii="Tahoma" w:hAnsi="Tahoma" w:cs="Tahoma"/>
        </w:rPr>
      </w:pPr>
    </w:p>
    <w:p w14:paraId="6C98F6E5" w14:textId="77777777" w:rsidR="00A27B0F" w:rsidRPr="00076910" w:rsidRDefault="00A27B0F" w:rsidP="00FD4DEB">
      <w:pPr>
        <w:keepLines/>
        <w:widowControl w:val="0"/>
        <w:jc w:val="both"/>
        <w:rPr>
          <w:rFonts w:ascii="Tahoma" w:hAnsi="Tahoma" w:cs="Tahoma"/>
        </w:rPr>
      </w:pPr>
    </w:p>
    <w:p w14:paraId="43449C83" w14:textId="77777777"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14:paraId="4AF2075E" w14:textId="77777777" w:rsidTr="00C84907">
        <w:tc>
          <w:tcPr>
            <w:tcW w:w="4820" w:type="dxa"/>
          </w:tcPr>
          <w:p w14:paraId="3A352807" w14:textId="77777777" w:rsidR="00693E44" w:rsidRPr="00076910" w:rsidRDefault="00693E44" w:rsidP="002858BA">
            <w:pPr>
              <w:keepLines/>
              <w:widowControl w:val="0"/>
              <w:numPr>
                <w:ilvl w:val="0"/>
                <w:numId w:val="9"/>
              </w:numPr>
              <w:spacing w:after="136" w:line="276" w:lineRule="auto"/>
              <w:ind w:left="216" w:hanging="289"/>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14:paraId="244D779A" w14:textId="77777777" w:rsidR="00693E44" w:rsidRPr="00076910" w:rsidRDefault="00693E44" w:rsidP="002858BA">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ne soglašam,</w:t>
            </w:r>
          </w:p>
        </w:tc>
      </w:tr>
    </w:tbl>
    <w:p w14:paraId="4211725F" w14:textId="77777777" w:rsidR="00AC3E40" w:rsidRPr="00076910" w:rsidRDefault="00AC3E40" w:rsidP="00FD4DEB">
      <w:pPr>
        <w:keepLines/>
        <w:widowControl w:val="0"/>
        <w:jc w:val="both"/>
        <w:rPr>
          <w:rFonts w:ascii="Tahoma" w:hAnsi="Tahoma" w:cs="Tahoma"/>
        </w:rPr>
      </w:pPr>
    </w:p>
    <w:p w14:paraId="325D7C75" w14:textId="77777777"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14:paraId="477C5518" w14:textId="77777777" w:rsidR="00693E44" w:rsidRPr="00076910" w:rsidRDefault="00693E44" w:rsidP="00FD4DEB">
      <w:pPr>
        <w:keepLines/>
        <w:widowControl w:val="0"/>
        <w:jc w:val="both"/>
        <w:rPr>
          <w:rFonts w:ascii="Tahoma" w:hAnsi="Tahoma" w:cs="Tahoma"/>
          <w:b/>
        </w:rPr>
      </w:pPr>
    </w:p>
    <w:p w14:paraId="07D9433A" w14:textId="0900D1FC" w:rsidR="00214044" w:rsidRDefault="00214044" w:rsidP="00FD4DEB">
      <w:pPr>
        <w:keepLines/>
        <w:widowControl w:val="0"/>
        <w:jc w:val="both"/>
        <w:rPr>
          <w:rFonts w:ascii="Tahoma" w:hAnsi="Tahoma" w:cs="Tahoma"/>
          <w:b/>
        </w:rPr>
      </w:pPr>
    </w:p>
    <w:p w14:paraId="7F846CA3" w14:textId="77777777" w:rsidR="005E6009" w:rsidRPr="00076910" w:rsidRDefault="005E6009"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14:paraId="75C8A900" w14:textId="77777777" w:rsidTr="00C84907">
        <w:trPr>
          <w:trHeight w:val="235"/>
        </w:trPr>
        <w:tc>
          <w:tcPr>
            <w:tcW w:w="3402" w:type="dxa"/>
            <w:tcBorders>
              <w:bottom w:val="single" w:sz="4" w:space="0" w:color="auto"/>
            </w:tcBorders>
          </w:tcPr>
          <w:p w14:paraId="34F4C2D1" w14:textId="77777777" w:rsidR="00693E44" w:rsidRPr="00076910" w:rsidRDefault="00693E44" w:rsidP="00FD4DEB">
            <w:pPr>
              <w:keepLines/>
              <w:widowControl w:val="0"/>
              <w:jc w:val="both"/>
              <w:rPr>
                <w:rFonts w:ascii="Tahoma" w:hAnsi="Tahoma" w:cs="Tahoma"/>
                <w:snapToGrid w:val="0"/>
              </w:rPr>
            </w:pPr>
          </w:p>
        </w:tc>
        <w:tc>
          <w:tcPr>
            <w:tcW w:w="2977" w:type="dxa"/>
          </w:tcPr>
          <w:p w14:paraId="2CE28EFD" w14:textId="77777777"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14:paraId="0A944932" w14:textId="77777777" w:rsidR="00693E44" w:rsidRPr="00076910" w:rsidRDefault="00693E44" w:rsidP="00FD4DEB">
            <w:pPr>
              <w:keepLines/>
              <w:widowControl w:val="0"/>
              <w:jc w:val="both"/>
              <w:rPr>
                <w:rFonts w:ascii="Tahoma" w:hAnsi="Tahoma" w:cs="Tahoma"/>
                <w:snapToGrid w:val="0"/>
              </w:rPr>
            </w:pPr>
          </w:p>
        </w:tc>
      </w:tr>
      <w:tr w:rsidR="00693E44" w:rsidRPr="00076910" w14:paraId="5AD4496E" w14:textId="77777777" w:rsidTr="00C84907">
        <w:trPr>
          <w:trHeight w:val="235"/>
        </w:trPr>
        <w:tc>
          <w:tcPr>
            <w:tcW w:w="3402" w:type="dxa"/>
            <w:tcBorders>
              <w:top w:val="single" w:sz="4" w:space="0" w:color="auto"/>
            </w:tcBorders>
          </w:tcPr>
          <w:p w14:paraId="2E085ACA"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(kraj, datum)</w:t>
            </w:r>
          </w:p>
        </w:tc>
        <w:tc>
          <w:tcPr>
            <w:tcW w:w="2977" w:type="dxa"/>
          </w:tcPr>
          <w:p w14:paraId="118FBF8B" w14:textId="77777777"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14:paraId="52B3E7E6"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14:paraId="6458A25C" w14:textId="77777777" w:rsidTr="00364004">
        <w:trPr>
          <w:trHeight w:val="1380"/>
        </w:trPr>
        <w:tc>
          <w:tcPr>
            <w:tcW w:w="3402" w:type="dxa"/>
          </w:tcPr>
          <w:p w14:paraId="1D11E9DD"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14:paraId="53458226"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14:paraId="2C9ED4DB"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14:paraId="69BB28C4" w14:textId="77777777" w:rsidTr="00364004">
        <w:trPr>
          <w:trHeight w:val="235"/>
        </w:trPr>
        <w:tc>
          <w:tcPr>
            <w:tcW w:w="3402" w:type="dxa"/>
          </w:tcPr>
          <w:p w14:paraId="3759843B"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14:paraId="003298FD"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14:paraId="3023D550"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r>
    </w:tbl>
    <w:p w14:paraId="4C17D319" w14:textId="77777777"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490A5580" w14:textId="77777777" w:rsidR="00693E44" w:rsidRPr="0095763A"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p w14:paraId="2C7EED29" w14:textId="6C848384" w:rsidR="0095763A" w:rsidRDefault="0095763A" w:rsidP="0095763A">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V primeru, da ponudnik ne namerava izvesti javno naročilo s podizvajalcem, obrazca ni potr</w:t>
      </w:r>
      <w:r>
        <w:rPr>
          <w:rFonts w:ascii="Tahoma" w:eastAsia="Calibri" w:hAnsi="Tahoma" w:cs="Tahoma"/>
          <w:i/>
          <w:iCs/>
          <w:sz w:val="16"/>
          <w:szCs w:val="16"/>
          <w:lang w:eastAsia="en-US"/>
        </w:rPr>
        <w:t xml:space="preserve">ebno izpolniti ter predložiti. </w:t>
      </w:r>
    </w:p>
    <w:p w14:paraId="32B647A1" w14:textId="77777777" w:rsidR="00066AA3" w:rsidRPr="0095763A" w:rsidRDefault="00066AA3" w:rsidP="009D26CC">
      <w:pPr>
        <w:keepLines/>
        <w:widowControl w:val="0"/>
        <w:spacing w:after="200" w:line="276" w:lineRule="auto"/>
        <w:ind w:left="284"/>
        <w:jc w:val="both"/>
        <w:rPr>
          <w:rFonts w:ascii="Tahoma" w:eastAsia="Calibri" w:hAnsi="Tahoma" w:cs="Tahoma"/>
          <w:i/>
          <w:iCs/>
          <w:sz w:val="16"/>
          <w:szCs w:val="16"/>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5EB732C6" w14:textId="77777777" w:rsidTr="00A34167">
        <w:tc>
          <w:tcPr>
            <w:tcW w:w="599" w:type="dxa"/>
            <w:tcBorders>
              <w:top w:val="single" w:sz="4" w:space="0" w:color="auto"/>
              <w:bottom w:val="single" w:sz="4" w:space="0" w:color="auto"/>
              <w:right w:val="nil"/>
            </w:tcBorders>
          </w:tcPr>
          <w:p w14:paraId="1C5D19AF"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3AAF159B" w14:textId="0DAF4090" w:rsidR="00DC10BE" w:rsidRPr="00076910" w:rsidRDefault="00DC10BE" w:rsidP="00B11E1B">
            <w:pPr>
              <w:keepNext/>
              <w:widowControl w:val="0"/>
              <w:rPr>
                <w:rFonts w:ascii="Tahoma" w:hAnsi="Tahoma" w:cs="Tahoma"/>
              </w:rPr>
            </w:pPr>
            <w:r w:rsidRPr="00076910">
              <w:rPr>
                <w:rFonts w:ascii="Tahoma" w:hAnsi="Tahoma" w:cs="Tahoma"/>
              </w:rPr>
              <w:t>MENIČNA IZJAVA ZA DOBRO IZVEDBO POGODBENIH OBVEZNOSTI</w:t>
            </w:r>
          </w:p>
        </w:tc>
        <w:tc>
          <w:tcPr>
            <w:tcW w:w="1014" w:type="dxa"/>
            <w:tcBorders>
              <w:top w:val="single" w:sz="4" w:space="0" w:color="auto"/>
              <w:bottom w:val="single" w:sz="4" w:space="0" w:color="auto"/>
              <w:right w:val="nil"/>
            </w:tcBorders>
          </w:tcPr>
          <w:p w14:paraId="69DCBCA3"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543DB78B" w14:textId="77777777" w:rsidR="00DC10BE" w:rsidRPr="00076910" w:rsidRDefault="00DC10BE" w:rsidP="00B11E1B">
            <w:pPr>
              <w:keepNext/>
              <w:widowControl w:val="0"/>
              <w:rPr>
                <w:rFonts w:ascii="Tahoma" w:hAnsi="Tahoma" w:cs="Tahoma"/>
                <w:b/>
                <w:i/>
              </w:rPr>
            </w:pPr>
          </w:p>
        </w:tc>
      </w:tr>
    </w:tbl>
    <w:p w14:paraId="3523C99F" w14:textId="77777777" w:rsidR="00DC10BE" w:rsidRPr="009D26CC" w:rsidRDefault="00DC10BE" w:rsidP="00B11E1B">
      <w:pPr>
        <w:keepNext/>
        <w:widowControl w:val="0"/>
        <w:jc w:val="both"/>
        <w:rPr>
          <w:rFonts w:ascii="Tahoma" w:hAnsi="Tahoma" w:cs="Tahoma"/>
        </w:rPr>
      </w:pPr>
    </w:p>
    <w:p w14:paraId="6788E334" w14:textId="77777777" w:rsidR="00066AA3" w:rsidRPr="009D26CC" w:rsidRDefault="00066AA3" w:rsidP="00066AA3">
      <w:pPr>
        <w:keepNext/>
        <w:widowControl w:val="0"/>
        <w:jc w:val="both"/>
        <w:rPr>
          <w:rFonts w:ascii="Tahoma" w:hAnsi="Tahoma" w:cs="Tahoma"/>
        </w:rPr>
      </w:pP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t>___________________</w:t>
      </w:r>
    </w:p>
    <w:p w14:paraId="0981350F"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w:t>
      </w:r>
      <w:r w:rsidRPr="009D26CC">
        <w:rPr>
          <w:rFonts w:ascii="Tahoma" w:hAnsi="Tahoma" w:cs="Tahoma"/>
        </w:rPr>
        <w:tab/>
      </w:r>
      <w:r w:rsidRPr="009D26CC">
        <w:rPr>
          <w:rFonts w:ascii="Tahoma" w:hAnsi="Tahoma" w:cs="Tahoma"/>
        </w:rPr>
        <w:tab/>
        <w:t>(kraj in datum)</w:t>
      </w:r>
    </w:p>
    <w:p w14:paraId="3CDD3AE5" w14:textId="77777777" w:rsidR="00066AA3" w:rsidRPr="009D26CC" w:rsidRDefault="00066AA3" w:rsidP="00066AA3">
      <w:pPr>
        <w:keepNext/>
        <w:widowControl w:val="0"/>
        <w:jc w:val="both"/>
        <w:rPr>
          <w:rFonts w:ascii="Tahoma" w:hAnsi="Tahoma" w:cs="Tahoma"/>
        </w:rPr>
      </w:pPr>
      <w:r w:rsidRPr="009D26CC">
        <w:rPr>
          <w:rFonts w:ascii="Tahoma" w:hAnsi="Tahoma" w:cs="Tahoma"/>
        </w:rPr>
        <w:t>(izdajatelj menice za dobro izvedbo pogodbenih obveznosti)</w:t>
      </w:r>
    </w:p>
    <w:p w14:paraId="0E2930BF" w14:textId="77777777" w:rsidR="00066AA3" w:rsidRPr="009D26CC" w:rsidRDefault="00066AA3" w:rsidP="00066AA3">
      <w:pPr>
        <w:keepNext/>
        <w:widowControl w:val="0"/>
        <w:jc w:val="both"/>
        <w:rPr>
          <w:rFonts w:ascii="Tahoma" w:hAnsi="Tahoma" w:cs="Tahoma"/>
        </w:rPr>
      </w:pPr>
    </w:p>
    <w:p w14:paraId="5D3FC2C9" w14:textId="77777777" w:rsidR="00066AA3" w:rsidRPr="009D26CC" w:rsidRDefault="00066AA3" w:rsidP="0018094C">
      <w:pPr>
        <w:keepNext/>
        <w:widowControl w:val="0"/>
        <w:jc w:val="center"/>
        <w:rPr>
          <w:rFonts w:ascii="Tahoma" w:hAnsi="Tahoma" w:cs="Tahoma"/>
          <w:b/>
        </w:rPr>
      </w:pPr>
      <w:r w:rsidRPr="009D26CC">
        <w:rPr>
          <w:rFonts w:ascii="Tahoma" w:hAnsi="Tahoma" w:cs="Tahoma"/>
          <w:b/>
        </w:rPr>
        <w:t>MENIČNA IZJAVA ZA DOBRO IZVEDBO POGODBENIH OBVEZNOSTI</w:t>
      </w:r>
    </w:p>
    <w:p w14:paraId="72208A15" w14:textId="77777777" w:rsidR="00066AA3" w:rsidRPr="009D26CC" w:rsidRDefault="00066AA3" w:rsidP="00066AA3">
      <w:pPr>
        <w:keepNext/>
        <w:widowControl w:val="0"/>
        <w:jc w:val="both"/>
        <w:rPr>
          <w:rFonts w:ascii="Tahoma" w:hAnsi="Tahoma" w:cs="Tahoma"/>
        </w:rPr>
      </w:pPr>
    </w:p>
    <w:p w14:paraId="655E4B80" w14:textId="77777777" w:rsidR="00066AA3" w:rsidRPr="009D26CC" w:rsidRDefault="00066AA3" w:rsidP="00066AA3">
      <w:pPr>
        <w:keepNext/>
        <w:widowControl w:val="0"/>
        <w:jc w:val="both"/>
        <w:rPr>
          <w:rFonts w:ascii="Tahoma" w:hAnsi="Tahoma" w:cs="Tahoma"/>
        </w:rPr>
      </w:pPr>
      <w:r w:rsidRPr="009D26CC">
        <w:rPr>
          <w:rFonts w:ascii="Tahoma" w:hAnsi="Tahoma" w:cs="Tahoma"/>
        </w:rPr>
        <w:t xml:space="preserve">V skladu s pogodbo št. _____________ z dne _________ za ______________________________ _______________________________________________________________ (predmet pogodbe), sklenjeno med naročnikom JAVNO PODJETJE ENERGETIKA LJUBLJANA </w:t>
      </w:r>
      <w:proofErr w:type="spellStart"/>
      <w:r w:rsidRPr="009D26CC">
        <w:rPr>
          <w:rFonts w:ascii="Tahoma" w:hAnsi="Tahoma" w:cs="Tahoma"/>
        </w:rPr>
        <w:t>d.o.o</w:t>
      </w:r>
      <w:proofErr w:type="spellEnd"/>
      <w:r w:rsidRPr="009D26CC">
        <w:rPr>
          <w:rFonts w:ascii="Tahoma" w:hAnsi="Tahoma" w:cs="Tahoma"/>
        </w:rPr>
        <w:t>., Verovškova ulica 62, 1000 Ljubljana (upravičenec) in ____________________________________________________ _____________________________________________ (naziv in naslov izvajalca), je izvajalec dolžan izvesti ____________________________________________________________________ ________________________________________________________________________ (predmet pogodbe) v skupni pogodbeni vrednosti _____________________ EUR brez DDV.</w:t>
      </w:r>
    </w:p>
    <w:p w14:paraId="6D8361B6" w14:textId="77777777" w:rsidR="00066AA3" w:rsidRPr="009D26CC" w:rsidRDefault="00066AA3" w:rsidP="00066AA3">
      <w:pPr>
        <w:keepNext/>
        <w:widowControl w:val="0"/>
        <w:jc w:val="both"/>
        <w:rPr>
          <w:rFonts w:ascii="Tahoma" w:hAnsi="Tahoma" w:cs="Tahoma"/>
        </w:rPr>
      </w:pPr>
    </w:p>
    <w:p w14:paraId="644878C1" w14:textId="77777777" w:rsidR="00066AA3" w:rsidRPr="009D26CC" w:rsidRDefault="00066AA3" w:rsidP="00066AA3">
      <w:pPr>
        <w:keepNext/>
        <w:widowControl w:val="0"/>
        <w:jc w:val="both"/>
        <w:rPr>
          <w:rFonts w:ascii="Tahoma" w:hAnsi="Tahoma" w:cs="Tahoma"/>
        </w:rPr>
      </w:pPr>
      <w:r w:rsidRPr="009D26CC">
        <w:rPr>
          <w:rFonts w:ascii="Tahoma" w:hAnsi="Tahoma" w:cs="Tahoma"/>
        </w:rPr>
        <w:t>Kot garancijo za dobro izvedbo pogodbenih obveznosti po zgoraj omenjeni pogodbi, mi kot izvajalec izdajamo eno bianko menico s pooblastilom za njeno izpolnitev in unovčitev, na kateri je/so podpisana/ne pooblaščena/ne oseba/e za zastopanje:</w:t>
      </w:r>
    </w:p>
    <w:p w14:paraId="4B4D64D8"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73229F69"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124A8365"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4F9F8418"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359B74B8" w14:textId="77777777" w:rsidR="00066AA3" w:rsidRPr="009D26CC" w:rsidRDefault="00066AA3" w:rsidP="00066AA3">
      <w:pPr>
        <w:keepNext/>
        <w:widowControl w:val="0"/>
        <w:jc w:val="both"/>
        <w:rPr>
          <w:rFonts w:ascii="Tahoma" w:hAnsi="Tahoma" w:cs="Tahoma"/>
        </w:rPr>
      </w:pPr>
    </w:p>
    <w:p w14:paraId="27D9952E" w14:textId="77777777" w:rsidR="00066AA3" w:rsidRPr="009D26CC" w:rsidRDefault="00066AA3" w:rsidP="00066AA3">
      <w:pPr>
        <w:keepNext/>
        <w:widowControl w:val="0"/>
        <w:jc w:val="both"/>
        <w:rPr>
          <w:rFonts w:ascii="Tahoma" w:hAnsi="Tahoma" w:cs="Tahoma"/>
        </w:rPr>
      </w:pPr>
      <w:r w:rsidRPr="009D26CC">
        <w:rPr>
          <w:rFonts w:ascii="Tahoma" w:hAnsi="Tahoma" w:cs="Tahoma"/>
        </w:rPr>
        <w:t xml:space="preserve">Pooblaščamo JAVNO PODJETJE ENERGETIKA LJUBLJANA </w:t>
      </w:r>
      <w:proofErr w:type="spellStart"/>
      <w:r w:rsidRPr="009D26CC">
        <w:rPr>
          <w:rFonts w:ascii="Tahoma" w:hAnsi="Tahoma" w:cs="Tahoma"/>
        </w:rPr>
        <w:t>d.o.o</w:t>
      </w:r>
      <w:proofErr w:type="spellEnd"/>
      <w:r w:rsidRPr="009D26CC">
        <w:rPr>
          <w:rFonts w:ascii="Tahoma" w:hAnsi="Tahoma" w:cs="Tahoma"/>
        </w:rPr>
        <w:t>., da v primeru, če mi kot izvajalec ne bomo izpolnili pogodbenih obveznosti v dogovorjeni kvaliteti, količini in rokih, opredeljenih v zgoraj citirani pogodbi, da:</w:t>
      </w:r>
    </w:p>
    <w:p w14:paraId="613CD37C" w14:textId="77777777" w:rsidR="00066AA3" w:rsidRPr="009D26CC" w:rsidRDefault="00066AA3" w:rsidP="002858BA">
      <w:pPr>
        <w:keepNext/>
        <w:widowControl w:val="0"/>
        <w:numPr>
          <w:ilvl w:val="0"/>
          <w:numId w:val="24"/>
        </w:numPr>
        <w:jc w:val="both"/>
        <w:rPr>
          <w:rFonts w:ascii="Tahoma" w:hAnsi="Tahoma" w:cs="Tahoma"/>
        </w:rPr>
      </w:pPr>
      <w:r w:rsidRPr="009D26CC">
        <w:rPr>
          <w:rFonts w:ascii="Tahoma" w:hAnsi="Tahoma" w:cs="Tahoma"/>
        </w:rPr>
        <w:t>izpolni bianko menico do vrednosti ___________ EUR,</w:t>
      </w:r>
    </w:p>
    <w:p w14:paraId="758A2AB7" w14:textId="77777777" w:rsidR="00066AA3" w:rsidRPr="009D26CC" w:rsidRDefault="00066AA3" w:rsidP="002858BA">
      <w:pPr>
        <w:keepNext/>
        <w:widowControl w:val="0"/>
        <w:numPr>
          <w:ilvl w:val="0"/>
          <w:numId w:val="24"/>
        </w:numPr>
        <w:jc w:val="both"/>
        <w:rPr>
          <w:rFonts w:ascii="Tahoma" w:hAnsi="Tahoma" w:cs="Tahoma"/>
        </w:rPr>
      </w:pPr>
      <w:r w:rsidRPr="009D26CC">
        <w:rPr>
          <w:rFonts w:ascii="Tahoma" w:hAnsi="Tahoma" w:cs="Tahoma"/>
        </w:rPr>
        <w:t>da izpolni vse druge sestavne dele menice, ki niso izpolnjeni,</w:t>
      </w:r>
    </w:p>
    <w:p w14:paraId="5095932F" w14:textId="77777777" w:rsidR="00066AA3" w:rsidRPr="009D26CC" w:rsidRDefault="00066AA3" w:rsidP="002858BA">
      <w:pPr>
        <w:keepNext/>
        <w:widowControl w:val="0"/>
        <w:numPr>
          <w:ilvl w:val="0"/>
          <w:numId w:val="24"/>
        </w:numPr>
        <w:jc w:val="both"/>
        <w:rPr>
          <w:rFonts w:ascii="Tahoma" w:hAnsi="Tahoma" w:cs="Tahoma"/>
        </w:rPr>
      </w:pPr>
      <w:r w:rsidRPr="009D26CC">
        <w:rPr>
          <w:rFonts w:ascii="Tahoma" w:hAnsi="Tahoma" w:cs="Tahoma"/>
        </w:rPr>
        <w:t>da po potrebi zapiše na menici tudi katerokoli menično klavzulo, ki sicer ni bistvena menična sestavina.</w:t>
      </w:r>
    </w:p>
    <w:p w14:paraId="153C50B6" w14:textId="77777777" w:rsidR="00066AA3" w:rsidRPr="009D26CC" w:rsidRDefault="00066AA3" w:rsidP="00066AA3">
      <w:pPr>
        <w:keepNext/>
        <w:widowControl w:val="0"/>
        <w:jc w:val="both"/>
        <w:rPr>
          <w:rFonts w:ascii="Tahoma" w:hAnsi="Tahoma" w:cs="Tahoma"/>
        </w:rPr>
      </w:pPr>
    </w:p>
    <w:p w14:paraId="45F11967" w14:textId="77777777" w:rsidR="00066AA3" w:rsidRPr="009D26CC" w:rsidRDefault="00066AA3" w:rsidP="00066AA3">
      <w:pPr>
        <w:keepNext/>
        <w:widowControl w:val="0"/>
        <w:jc w:val="both"/>
        <w:rPr>
          <w:rFonts w:ascii="Tahoma" w:hAnsi="Tahoma" w:cs="Tahoma"/>
          <w:b/>
        </w:rPr>
      </w:pPr>
      <w:r w:rsidRPr="009D26CC">
        <w:rPr>
          <w:rFonts w:ascii="Tahoma" w:hAnsi="Tahoma" w:cs="Tahoma"/>
          <w:b/>
        </w:rPr>
        <w:t>V primeru spremembe upnika predmetnih terjatev, veljajo določbe tega pooblastila tudi v korist novih upnikov.</w:t>
      </w:r>
    </w:p>
    <w:p w14:paraId="4D68629A" w14:textId="77777777" w:rsidR="00066AA3" w:rsidRPr="009D26CC" w:rsidRDefault="00066AA3" w:rsidP="00066AA3">
      <w:pPr>
        <w:keepNext/>
        <w:widowControl w:val="0"/>
        <w:jc w:val="both"/>
        <w:rPr>
          <w:rFonts w:ascii="Tahoma" w:hAnsi="Tahoma" w:cs="Tahoma"/>
          <w:b/>
        </w:rPr>
      </w:pPr>
    </w:p>
    <w:p w14:paraId="389B9426" w14:textId="77777777" w:rsidR="00066AA3" w:rsidRPr="009D26CC" w:rsidRDefault="00066AA3" w:rsidP="00066AA3">
      <w:pPr>
        <w:keepNext/>
        <w:widowControl w:val="0"/>
        <w:jc w:val="both"/>
        <w:rPr>
          <w:rFonts w:ascii="Tahoma" w:hAnsi="Tahoma" w:cs="Tahoma"/>
          <w:b/>
        </w:rPr>
      </w:pPr>
      <w:r w:rsidRPr="009D26CC">
        <w:rPr>
          <w:rFonts w:ascii="Tahoma" w:hAnsi="Tahoma" w:cs="Tahoma"/>
          <w:b/>
        </w:rPr>
        <w:t xml:space="preserve">Pooblaščamo JAVNO PODJETJE ENERGETIKA LJUBLJANA </w:t>
      </w:r>
      <w:proofErr w:type="spellStart"/>
      <w:r w:rsidRPr="009D26CC">
        <w:rPr>
          <w:rFonts w:ascii="Tahoma" w:hAnsi="Tahoma" w:cs="Tahoma"/>
          <w:b/>
        </w:rPr>
        <w:t>d.o.o</w:t>
      </w:r>
      <w:proofErr w:type="spellEnd"/>
      <w:r w:rsidRPr="009D26CC">
        <w:rPr>
          <w:rFonts w:ascii="Tahoma" w:hAnsi="Tahoma" w:cs="Tahoma"/>
          <w:b/>
        </w:rPr>
        <w:t>., da menico po potrebi domicilira pri katerikoli banki, pri kateri imamo odprt račun.</w:t>
      </w:r>
    </w:p>
    <w:p w14:paraId="438F465A" w14:textId="77777777" w:rsidR="00066AA3" w:rsidRPr="009D26CC" w:rsidRDefault="00066AA3" w:rsidP="00066AA3">
      <w:pPr>
        <w:keepNext/>
        <w:widowControl w:val="0"/>
        <w:jc w:val="both"/>
        <w:rPr>
          <w:rFonts w:ascii="Tahoma" w:hAnsi="Tahoma" w:cs="Tahoma"/>
        </w:rPr>
      </w:pPr>
    </w:p>
    <w:p w14:paraId="6A8ACEA6" w14:textId="77777777" w:rsidR="00066AA3" w:rsidRPr="009D26CC" w:rsidRDefault="00066AA3" w:rsidP="00066AA3">
      <w:pPr>
        <w:keepNext/>
        <w:widowControl w:val="0"/>
        <w:jc w:val="both"/>
        <w:rPr>
          <w:rFonts w:ascii="Tahoma" w:hAnsi="Tahoma" w:cs="Tahoma"/>
        </w:rPr>
      </w:pPr>
      <w:r w:rsidRPr="009D26CC">
        <w:rPr>
          <w:rFonts w:ascii="Tahoma" w:hAnsi="Tahoma" w:cs="Tahoma"/>
        </w:rPr>
        <w:t>S to menično izjavo pooblaščamo ____________________________________________________ ______________________________ (navedba banke), da v breme našega transakcijskega računa št. ____________________________ unovči predloženo menico najkasneje do _______________.</w:t>
      </w:r>
    </w:p>
    <w:p w14:paraId="6A269BFB" w14:textId="77777777" w:rsidR="00066AA3" w:rsidRPr="009D26CC" w:rsidRDefault="00066AA3" w:rsidP="00066AA3">
      <w:pPr>
        <w:keepNext/>
        <w:widowControl w:val="0"/>
        <w:jc w:val="both"/>
        <w:rPr>
          <w:rFonts w:ascii="Tahoma" w:hAnsi="Tahoma" w:cs="Tahoma"/>
        </w:rPr>
      </w:pPr>
    </w:p>
    <w:p w14:paraId="663AD8AE" w14:textId="77777777" w:rsidR="00066AA3" w:rsidRPr="009D26CC" w:rsidRDefault="00066AA3" w:rsidP="00066AA3">
      <w:pPr>
        <w:keepNext/>
        <w:widowControl w:val="0"/>
        <w:jc w:val="both"/>
        <w:rPr>
          <w:rFonts w:ascii="Tahoma" w:hAnsi="Tahoma" w:cs="Tahoma"/>
        </w:rPr>
      </w:pPr>
      <w:r w:rsidRPr="009D26CC">
        <w:rPr>
          <w:rFonts w:ascii="Tahoma" w:hAnsi="Tahoma" w:cs="Tahoma"/>
        </w:rPr>
        <w:t>Pooblaščamo tudi katerokoli banko, pri kateri bi imeli odprt račun, da v breme našega transakcijskega računa unovči predloženo menico.</w:t>
      </w:r>
    </w:p>
    <w:p w14:paraId="7A9765A5" w14:textId="77777777" w:rsidR="00066AA3" w:rsidRPr="009D26CC" w:rsidRDefault="00066AA3" w:rsidP="00066AA3">
      <w:pPr>
        <w:keepNext/>
        <w:widowControl w:val="0"/>
        <w:jc w:val="both"/>
        <w:rPr>
          <w:rFonts w:ascii="Tahoma" w:hAnsi="Tahoma" w:cs="Tahoma"/>
        </w:rPr>
      </w:pPr>
    </w:p>
    <w:p w14:paraId="1D23745D" w14:textId="77777777" w:rsidR="00066AA3" w:rsidRPr="009D26CC" w:rsidRDefault="00066AA3" w:rsidP="00066AA3">
      <w:pPr>
        <w:keepNext/>
        <w:widowControl w:val="0"/>
        <w:jc w:val="both"/>
        <w:rPr>
          <w:rFonts w:ascii="Tahoma" w:hAnsi="Tahoma" w:cs="Tahoma"/>
        </w:rPr>
      </w:pPr>
      <w:r w:rsidRPr="009D26CC">
        <w:rPr>
          <w:rFonts w:ascii="Tahoma" w:hAnsi="Tahoma" w:cs="Tahoma"/>
        </w:rPr>
        <w:t xml:space="preserve">S podpisom tega pooblastila soglašamo, da ENERGETIKA LJUBLJANA </w:t>
      </w:r>
      <w:proofErr w:type="spellStart"/>
      <w:r w:rsidRPr="009D26CC">
        <w:rPr>
          <w:rFonts w:ascii="Tahoma" w:hAnsi="Tahoma" w:cs="Tahoma"/>
        </w:rPr>
        <w:t>d.o.o</w:t>
      </w:r>
      <w:proofErr w:type="spellEnd"/>
      <w:r w:rsidRPr="009D26CC">
        <w:rPr>
          <w:rFonts w:ascii="Tahoma" w:hAnsi="Tahoma" w:cs="Tahoma"/>
        </w:rPr>
        <w:t>., opravi poizvedbe o številkah transakcijskih računov pri katerikoli banki, finančni organizaciji ali upravljavcu baz podatkov o računih.</w:t>
      </w:r>
    </w:p>
    <w:p w14:paraId="7433CC5A" w14:textId="77777777" w:rsidR="00066AA3" w:rsidRPr="009D26CC" w:rsidRDefault="00066AA3" w:rsidP="00066AA3">
      <w:pPr>
        <w:keepNext/>
        <w:widowControl w:val="0"/>
        <w:jc w:val="both"/>
        <w:rPr>
          <w:rFonts w:ascii="Tahoma" w:hAnsi="Tahoma" w:cs="Tahoma"/>
        </w:rPr>
      </w:pPr>
      <w:r w:rsidRPr="009D26CC">
        <w:rPr>
          <w:rFonts w:ascii="Tahoma" w:hAnsi="Tahoma" w:cs="Tahoma"/>
        </w:rPr>
        <w:t>Zavezujemo se, da tega pooblastila ne bomo preklicali.</w:t>
      </w:r>
    </w:p>
    <w:p w14:paraId="02339E39" w14:textId="77777777" w:rsidR="00066AA3" w:rsidRPr="009D26CC" w:rsidRDefault="00066AA3" w:rsidP="00066AA3">
      <w:pPr>
        <w:keepNext/>
        <w:widowControl w:val="0"/>
        <w:jc w:val="both"/>
        <w:rPr>
          <w:rFonts w:ascii="Tahoma" w:hAnsi="Tahoma" w:cs="Tahoma"/>
        </w:rPr>
      </w:pPr>
    </w:p>
    <w:p w14:paraId="11499833" w14:textId="77777777" w:rsidR="00066AA3" w:rsidRPr="009D26CC" w:rsidRDefault="00066AA3" w:rsidP="00066AA3">
      <w:pPr>
        <w:keepNext/>
        <w:widowControl w:val="0"/>
        <w:jc w:val="both"/>
        <w:rPr>
          <w:rFonts w:ascii="Tahoma" w:hAnsi="Tahoma" w:cs="Tahoma"/>
        </w:rPr>
      </w:pPr>
      <w:r w:rsidRPr="009D26CC">
        <w:rPr>
          <w:rFonts w:ascii="Tahoma" w:hAnsi="Tahoma" w:cs="Tahoma"/>
        </w:rPr>
        <w:t>Priloga: 1 bianko menica</w:t>
      </w:r>
    </w:p>
    <w:p w14:paraId="4F608571" w14:textId="02220ADB"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Izdajatelj menice:</w:t>
      </w:r>
    </w:p>
    <w:p w14:paraId="44EC1146" w14:textId="4B35660D"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(žig in podpisi)</w:t>
      </w:r>
    </w:p>
    <w:p w14:paraId="2F5F8060" w14:textId="77777777" w:rsidR="00066AA3" w:rsidRPr="00066AA3" w:rsidRDefault="00066AA3" w:rsidP="00066AA3">
      <w:pPr>
        <w:keepNext/>
        <w:widowControl w:val="0"/>
        <w:jc w:val="both"/>
        <w:rPr>
          <w:rFonts w:ascii="Tahoma" w:hAnsi="Tahoma" w:cs="Tahoma"/>
          <w:iCs/>
          <w:sz w:val="22"/>
          <w:szCs w:val="22"/>
        </w:rPr>
      </w:pPr>
    </w:p>
    <w:p w14:paraId="733AE76B"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49559374" w14:textId="77777777" w:rsidTr="00A34167">
        <w:tc>
          <w:tcPr>
            <w:tcW w:w="599" w:type="dxa"/>
            <w:tcBorders>
              <w:top w:val="single" w:sz="4" w:space="0" w:color="auto"/>
              <w:bottom w:val="single" w:sz="4" w:space="0" w:color="auto"/>
              <w:right w:val="nil"/>
            </w:tcBorders>
          </w:tcPr>
          <w:p w14:paraId="35CCDCC6"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0F3E56CC" w14:textId="0B19BABC" w:rsidR="00DC10BE" w:rsidRPr="00076910" w:rsidRDefault="00DC10BE" w:rsidP="00B11E1B">
            <w:pPr>
              <w:keepNext/>
              <w:widowControl w:val="0"/>
              <w:rPr>
                <w:rFonts w:ascii="Tahoma" w:hAnsi="Tahoma" w:cs="Tahoma"/>
              </w:rPr>
            </w:pPr>
            <w:r w:rsidRPr="00076910">
              <w:rPr>
                <w:rFonts w:ascii="Tahoma" w:hAnsi="Tahoma" w:cs="Tahoma"/>
              </w:rPr>
              <w:t>MENIČNA IZJAVA ZA ODPRAVO NAPAK V GARANCIJSK</w:t>
            </w:r>
            <w:r w:rsidR="00446D1D">
              <w:rPr>
                <w:rFonts w:ascii="Tahoma" w:hAnsi="Tahoma" w:cs="Tahoma"/>
              </w:rPr>
              <w:t>EM ROKU</w:t>
            </w:r>
            <w:r w:rsidRPr="00076910">
              <w:rPr>
                <w:rFonts w:ascii="Tahoma" w:hAnsi="Tahoma" w:cs="Tahoma"/>
              </w:rPr>
              <w:t xml:space="preserve"> </w:t>
            </w:r>
          </w:p>
        </w:tc>
        <w:tc>
          <w:tcPr>
            <w:tcW w:w="1014" w:type="dxa"/>
            <w:tcBorders>
              <w:top w:val="single" w:sz="4" w:space="0" w:color="auto"/>
              <w:bottom w:val="single" w:sz="4" w:space="0" w:color="auto"/>
              <w:right w:val="nil"/>
            </w:tcBorders>
          </w:tcPr>
          <w:p w14:paraId="659492CB"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0FD068EA" w14:textId="77777777" w:rsidR="00DC10BE" w:rsidRPr="00076910" w:rsidRDefault="00DC10BE" w:rsidP="00B11E1B">
            <w:pPr>
              <w:keepNext/>
              <w:widowControl w:val="0"/>
              <w:rPr>
                <w:rFonts w:ascii="Tahoma" w:hAnsi="Tahoma" w:cs="Tahoma"/>
                <w:b/>
                <w:i/>
              </w:rPr>
            </w:pPr>
          </w:p>
        </w:tc>
      </w:tr>
    </w:tbl>
    <w:p w14:paraId="3A7B8C8B" w14:textId="61324896" w:rsidR="00066AA3" w:rsidRDefault="00066AA3" w:rsidP="00066AA3">
      <w:pPr>
        <w:keepNext/>
        <w:widowControl w:val="0"/>
        <w:rPr>
          <w:rFonts w:ascii="Tahoma" w:eastAsia="Calibri" w:hAnsi="Tahoma" w:cs="Tahoma"/>
          <w:iCs/>
          <w:sz w:val="16"/>
          <w:szCs w:val="16"/>
          <w:lang w:eastAsia="en-US"/>
        </w:rPr>
      </w:pPr>
    </w:p>
    <w:p w14:paraId="22F3C198" w14:textId="03D1AFFC" w:rsidR="00A54B6A" w:rsidRPr="006F604F" w:rsidRDefault="00A54B6A" w:rsidP="00A54B6A">
      <w:pPr>
        <w:jc w:val="both"/>
        <w:rPr>
          <w:rFonts w:ascii="Tahoma" w:hAnsi="Tahoma" w:cs="Tahoma"/>
        </w:rPr>
      </w:pP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t>___________________</w:t>
      </w:r>
    </w:p>
    <w:p w14:paraId="7C56B477"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w:t>
      </w:r>
      <w:r w:rsidRPr="009D26CC">
        <w:rPr>
          <w:rFonts w:ascii="Tahoma" w:hAnsi="Tahoma" w:cs="Tahoma"/>
        </w:rPr>
        <w:tab/>
      </w:r>
      <w:r w:rsidRPr="009D26CC">
        <w:rPr>
          <w:rFonts w:ascii="Tahoma" w:hAnsi="Tahoma" w:cs="Tahoma"/>
        </w:rPr>
        <w:tab/>
        <w:t>(kraj in datum)</w:t>
      </w:r>
    </w:p>
    <w:p w14:paraId="255627AD" w14:textId="77777777" w:rsidR="00A54B6A" w:rsidRPr="009D26CC" w:rsidRDefault="00A54B6A" w:rsidP="00A54B6A">
      <w:pPr>
        <w:jc w:val="both"/>
        <w:rPr>
          <w:rFonts w:ascii="Tahoma" w:hAnsi="Tahoma" w:cs="Tahoma"/>
        </w:rPr>
      </w:pPr>
      <w:r w:rsidRPr="009D26CC">
        <w:rPr>
          <w:rFonts w:ascii="Tahoma" w:hAnsi="Tahoma" w:cs="Tahoma"/>
        </w:rPr>
        <w:t>(izdajatelj menice za odpravo napak v garancijskem roku)</w:t>
      </w:r>
    </w:p>
    <w:p w14:paraId="753CE7CB" w14:textId="77777777" w:rsidR="00A54B6A" w:rsidRPr="009D26CC" w:rsidRDefault="00A54B6A" w:rsidP="00A54B6A">
      <w:pPr>
        <w:jc w:val="both"/>
        <w:rPr>
          <w:rFonts w:ascii="Tahoma" w:hAnsi="Tahoma" w:cs="Tahoma"/>
        </w:rPr>
      </w:pPr>
    </w:p>
    <w:p w14:paraId="3C954FAE" w14:textId="77777777" w:rsidR="00A54B6A" w:rsidRPr="009D26CC" w:rsidRDefault="00A54B6A" w:rsidP="00A54B6A">
      <w:pPr>
        <w:jc w:val="center"/>
        <w:rPr>
          <w:rFonts w:ascii="Tahoma" w:hAnsi="Tahoma" w:cs="Tahoma"/>
          <w:b/>
        </w:rPr>
      </w:pPr>
      <w:r w:rsidRPr="009D26CC">
        <w:rPr>
          <w:rFonts w:ascii="Tahoma" w:hAnsi="Tahoma" w:cs="Tahoma"/>
          <w:b/>
        </w:rPr>
        <w:t>MENIČNA IZJAVA ZA ODPRAVO NAPAK V GARANCIJSKEM ROKU</w:t>
      </w:r>
    </w:p>
    <w:p w14:paraId="471EA6A5" w14:textId="77777777" w:rsidR="00A54B6A" w:rsidRPr="009D26CC" w:rsidRDefault="00A54B6A" w:rsidP="00A54B6A">
      <w:pPr>
        <w:jc w:val="both"/>
        <w:rPr>
          <w:rFonts w:ascii="Tahoma" w:hAnsi="Tahoma" w:cs="Tahoma"/>
        </w:rPr>
      </w:pPr>
    </w:p>
    <w:p w14:paraId="7DEBD903" w14:textId="77777777" w:rsidR="00A54B6A" w:rsidRPr="009D26CC" w:rsidRDefault="00A54B6A" w:rsidP="00A54B6A">
      <w:pPr>
        <w:jc w:val="both"/>
        <w:rPr>
          <w:rFonts w:ascii="Tahoma" w:hAnsi="Tahoma" w:cs="Tahoma"/>
        </w:rPr>
      </w:pPr>
      <w:r w:rsidRPr="009D26CC">
        <w:rPr>
          <w:rFonts w:ascii="Tahoma" w:hAnsi="Tahoma" w:cs="Tahoma"/>
        </w:rPr>
        <w:t xml:space="preserve">V skladu s pogodbo št. _____________ z dne _________ za ______________________________ _______________________________________________________________ (predmet pogodbe), sklenjeno med naročnikom </w:t>
      </w:r>
      <w:r w:rsidRPr="009D26CC">
        <w:rPr>
          <w:rFonts w:ascii="Tahoma" w:hAnsi="Tahoma" w:cs="Tahoma"/>
          <w:caps/>
        </w:rPr>
        <w:t>Javno podjetje Energetika Ljubljana</w:t>
      </w:r>
      <w:r w:rsidRPr="009D26CC">
        <w:rPr>
          <w:rFonts w:ascii="Tahoma" w:hAnsi="Tahoma" w:cs="Tahoma"/>
        </w:rPr>
        <w:t xml:space="preserve"> </w:t>
      </w:r>
      <w:proofErr w:type="spellStart"/>
      <w:r w:rsidRPr="009D26CC">
        <w:rPr>
          <w:rFonts w:ascii="Tahoma" w:hAnsi="Tahoma" w:cs="Tahoma"/>
        </w:rPr>
        <w:t>d.o.o</w:t>
      </w:r>
      <w:proofErr w:type="spellEnd"/>
      <w:r w:rsidRPr="009D26CC">
        <w:rPr>
          <w:rFonts w:ascii="Tahoma" w:hAnsi="Tahoma" w:cs="Tahoma"/>
        </w:rPr>
        <w:t>., Verovškova ulica 62, 1000 Ljubljana (upravičenec) in izvajalcem _____________________________________________ ________________________________________________________________________ (naziv in naslov izvajalca), je izvajalec opravil dela v vrednosti _____________________ EUR brez DDV.</w:t>
      </w:r>
    </w:p>
    <w:p w14:paraId="5BF13675" w14:textId="77777777" w:rsidR="00A54B6A" w:rsidRPr="009D26CC" w:rsidRDefault="00A54B6A" w:rsidP="00A54B6A">
      <w:pPr>
        <w:jc w:val="both"/>
        <w:rPr>
          <w:rFonts w:ascii="Tahoma" w:hAnsi="Tahoma" w:cs="Tahoma"/>
        </w:rPr>
      </w:pPr>
    </w:p>
    <w:p w14:paraId="4FC315C6" w14:textId="19424F13" w:rsidR="00A54B6A" w:rsidRPr="009D26CC" w:rsidRDefault="00A54B6A" w:rsidP="00A54B6A">
      <w:pPr>
        <w:jc w:val="both"/>
        <w:rPr>
          <w:rFonts w:ascii="Tahoma" w:hAnsi="Tahoma" w:cs="Tahoma"/>
        </w:rPr>
      </w:pPr>
      <w:r w:rsidRPr="009D26CC">
        <w:rPr>
          <w:rFonts w:ascii="Tahoma" w:hAnsi="Tahoma" w:cs="Tahoma"/>
        </w:rPr>
        <w:t xml:space="preserve">Kot garancijo </w:t>
      </w:r>
      <w:r w:rsidRPr="009D26CC">
        <w:rPr>
          <w:rFonts w:ascii="Tahoma" w:hAnsi="Tahoma" w:cs="Tahoma"/>
          <w:noProof/>
        </w:rPr>
        <w:t>za odpravo napak v garancijsk</w:t>
      </w:r>
      <w:r w:rsidR="00446D1D">
        <w:rPr>
          <w:rFonts w:ascii="Tahoma" w:hAnsi="Tahoma" w:cs="Tahoma"/>
          <w:noProof/>
        </w:rPr>
        <w:t>em roku</w:t>
      </w:r>
      <w:r w:rsidRPr="009D26CC">
        <w:rPr>
          <w:rFonts w:ascii="Tahoma" w:hAnsi="Tahoma" w:cs="Tahoma"/>
          <w:noProof/>
        </w:rPr>
        <w:t xml:space="preserve"> </w:t>
      </w:r>
      <w:r w:rsidRPr="009D26CC">
        <w:rPr>
          <w:rFonts w:ascii="Tahoma" w:hAnsi="Tahoma" w:cs="Tahoma"/>
        </w:rPr>
        <w:t>po zgoraj omenjeni pogodbi, mi kot izvajalec izdajamo eno bianko menico s pooblastilom za njeno izpolnitev in unovčitev, na kateri je/so podpisana/ne pooblaščena/ne oseba/e za zastopanje:</w:t>
      </w:r>
    </w:p>
    <w:p w14:paraId="0A271CA8" w14:textId="77777777" w:rsidR="00A54B6A" w:rsidRPr="009D26CC" w:rsidRDefault="00A54B6A" w:rsidP="00A54B6A">
      <w:pPr>
        <w:jc w:val="both"/>
        <w:rPr>
          <w:rFonts w:ascii="Tahoma" w:hAnsi="Tahoma" w:cs="Tahoma"/>
        </w:rPr>
      </w:pPr>
    </w:p>
    <w:p w14:paraId="198316B3"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___________________________________________________________________________</w:t>
      </w:r>
    </w:p>
    <w:p w14:paraId="550A974F" w14:textId="77777777" w:rsidR="00A54B6A" w:rsidRPr="009D26CC" w:rsidRDefault="00A54B6A" w:rsidP="00A54B6A">
      <w:pPr>
        <w:tabs>
          <w:tab w:val="left" w:pos="3261"/>
          <w:tab w:val="left" w:pos="6804"/>
        </w:tabs>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125B9A14" w14:textId="77777777" w:rsidR="00A54B6A" w:rsidRPr="009D26CC" w:rsidRDefault="00A54B6A" w:rsidP="00A54B6A">
      <w:pPr>
        <w:jc w:val="both"/>
        <w:rPr>
          <w:rFonts w:ascii="Tahoma" w:hAnsi="Tahoma" w:cs="Tahoma"/>
        </w:rPr>
      </w:pPr>
    </w:p>
    <w:p w14:paraId="5F32A5B7"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___________________________________________________________________________</w:t>
      </w:r>
    </w:p>
    <w:p w14:paraId="350C3D04" w14:textId="77777777" w:rsidR="00A54B6A" w:rsidRPr="009D26CC" w:rsidRDefault="00A54B6A" w:rsidP="00A54B6A">
      <w:pPr>
        <w:tabs>
          <w:tab w:val="left" w:pos="3261"/>
          <w:tab w:val="left" w:pos="6804"/>
        </w:tabs>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318D8CA2" w14:textId="77777777" w:rsidR="00A54B6A" w:rsidRPr="009D26CC" w:rsidRDefault="00A54B6A" w:rsidP="00A54B6A">
      <w:pPr>
        <w:jc w:val="both"/>
        <w:rPr>
          <w:rFonts w:ascii="Tahoma" w:hAnsi="Tahoma" w:cs="Tahoma"/>
        </w:rPr>
      </w:pPr>
    </w:p>
    <w:p w14:paraId="1E58F5F3" w14:textId="77777777" w:rsidR="00A54B6A" w:rsidRPr="009D26CC" w:rsidRDefault="00A54B6A" w:rsidP="00A54B6A">
      <w:pPr>
        <w:jc w:val="both"/>
        <w:rPr>
          <w:rFonts w:ascii="Tahoma" w:hAnsi="Tahoma" w:cs="Tahoma"/>
        </w:rPr>
      </w:pPr>
      <w:r w:rsidRPr="009D26CC">
        <w:rPr>
          <w:rFonts w:ascii="Tahoma" w:hAnsi="Tahoma" w:cs="Tahoma"/>
        </w:rPr>
        <w:t xml:space="preserve">Pooblaščamo </w:t>
      </w:r>
      <w:r w:rsidRPr="009D26CC">
        <w:rPr>
          <w:rFonts w:ascii="Tahoma" w:hAnsi="Tahoma" w:cs="Tahoma"/>
          <w:caps/>
        </w:rPr>
        <w:t>Javno podjetje Energetika Ljubljana</w:t>
      </w:r>
      <w:r w:rsidRPr="009D26CC">
        <w:rPr>
          <w:rFonts w:ascii="Tahoma" w:hAnsi="Tahoma" w:cs="Tahoma"/>
        </w:rPr>
        <w:t xml:space="preserve"> </w:t>
      </w:r>
      <w:proofErr w:type="spellStart"/>
      <w:r w:rsidRPr="009D26CC">
        <w:rPr>
          <w:rFonts w:ascii="Tahoma" w:hAnsi="Tahoma" w:cs="Tahoma"/>
        </w:rPr>
        <w:t>d.o.o</w:t>
      </w:r>
      <w:proofErr w:type="spellEnd"/>
      <w:r w:rsidRPr="009D26CC">
        <w:rPr>
          <w:rFonts w:ascii="Tahoma" w:hAnsi="Tahoma" w:cs="Tahoma"/>
        </w:rPr>
        <w:t>., da:</w:t>
      </w:r>
    </w:p>
    <w:p w14:paraId="55E02F9C" w14:textId="77777777" w:rsidR="00A54B6A" w:rsidRPr="009D26CC" w:rsidRDefault="00A54B6A" w:rsidP="002858BA">
      <w:pPr>
        <w:numPr>
          <w:ilvl w:val="0"/>
          <w:numId w:val="24"/>
        </w:numPr>
        <w:tabs>
          <w:tab w:val="clear" w:pos="360"/>
        </w:tabs>
        <w:jc w:val="both"/>
        <w:rPr>
          <w:rFonts w:ascii="Tahoma" w:hAnsi="Tahoma" w:cs="Tahoma"/>
        </w:rPr>
      </w:pPr>
      <w:r w:rsidRPr="009D26CC">
        <w:rPr>
          <w:rFonts w:ascii="Tahoma" w:hAnsi="Tahoma" w:cs="Tahoma"/>
        </w:rPr>
        <w:t>izpolni bianko menico do vrednosti _____________ EUR,</w:t>
      </w:r>
    </w:p>
    <w:p w14:paraId="148F66B1" w14:textId="77777777" w:rsidR="00A54B6A" w:rsidRPr="009D26CC" w:rsidRDefault="00A54B6A" w:rsidP="002858BA">
      <w:pPr>
        <w:numPr>
          <w:ilvl w:val="0"/>
          <w:numId w:val="24"/>
        </w:numPr>
        <w:tabs>
          <w:tab w:val="clear" w:pos="360"/>
        </w:tabs>
        <w:jc w:val="both"/>
        <w:rPr>
          <w:rFonts w:ascii="Tahoma" w:hAnsi="Tahoma" w:cs="Tahoma"/>
        </w:rPr>
      </w:pPr>
      <w:r w:rsidRPr="009D26CC">
        <w:rPr>
          <w:rFonts w:ascii="Tahoma" w:hAnsi="Tahoma" w:cs="Tahoma"/>
        </w:rPr>
        <w:t>da izpolni vse druge sestavne dele menice, ki niso izpolnjeni,</w:t>
      </w:r>
    </w:p>
    <w:p w14:paraId="5C6340CF" w14:textId="77777777" w:rsidR="00A54B6A" w:rsidRPr="009D26CC" w:rsidRDefault="00A54B6A" w:rsidP="002858BA">
      <w:pPr>
        <w:numPr>
          <w:ilvl w:val="0"/>
          <w:numId w:val="24"/>
        </w:numPr>
        <w:tabs>
          <w:tab w:val="clear" w:pos="360"/>
        </w:tabs>
        <w:jc w:val="both"/>
        <w:rPr>
          <w:rFonts w:ascii="Tahoma" w:hAnsi="Tahoma" w:cs="Tahoma"/>
        </w:rPr>
      </w:pPr>
      <w:r w:rsidRPr="009D26CC">
        <w:rPr>
          <w:rFonts w:ascii="Tahoma" w:hAnsi="Tahoma" w:cs="Tahoma"/>
        </w:rPr>
        <w:t>da po potrebi zapiše na menici tudi katerokoli menično klavzulo, ki sicer ni bistvena menična sestavina,</w:t>
      </w:r>
    </w:p>
    <w:p w14:paraId="66BA1AFD" w14:textId="77777777" w:rsidR="00A54B6A" w:rsidRPr="009D26CC" w:rsidRDefault="00A54B6A" w:rsidP="00A54B6A">
      <w:pPr>
        <w:jc w:val="both"/>
        <w:rPr>
          <w:rFonts w:ascii="Tahoma" w:hAnsi="Tahoma" w:cs="Tahoma"/>
        </w:rPr>
      </w:pPr>
      <w:r w:rsidRPr="009D26CC">
        <w:rPr>
          <w:rFonts w:ascii="Tahoma" w:hAnsi="Tahoma" w:cs="Tahoma"/>
        </w:rPr>
        <w:t xml:space="preserve">če v garancijskem roku ne bomo izpolnili garancijskih obveznosti, ki izhajajo iz sklenjene pogodbe. </w:t>
      </w:r>
    </w:p>
    <w:p w14:paraId="0CAA5B4B" w14:textId="77777777" w:rsidR="00A54B6A" w:rsidRPr="009D26CC" w:rsidRDefault="00A54B6A" w:rsidP="00A54B6A">
      <w:pPr>
        <w:jc w:val="both"/>
        <w:rPr>
          <w:rFonts w:ascii="Tahoma" w:hAnsi="Tahoma" w:cs="Tahoma"/>
        </w:rPr>
      </w:pPr>
    </w:p>
    <w:p w14:paraId="7E7CF7A0" w14:textId="77777777" w:rsidR="00A54B6A" w:rsidRPr="009D26CC" w:rsidRDefault="00A54B6A" w:rsidP="00A54B6A">
      <w:pPr>
        <w:jc w:val="both"/>
        <w:rPr>
          <w:rFonts w:ascii="Tahoma" w:hAnsi="Tahoma" w:cs="Tahoma"/>
          <w:b/>
        </w:rPr>
      </w:pPr>
      <w:r w:rsidRPr="009D26CC">
        <w:rPr>
          <w:rFonts w:ascii="Tahoma" w:hAnsi="Tahoma" w:cs="Tahoma"/>
          <w:b/>
        </w:rPr>
        <w:t>V primeru spremembe upnika predmetnih terjatev, veljajo določbe tega pooblastila tudi v korist novih upnikov.</w:t>
      </w:r>
    </w:p>
    <w:p w14:paraId="1B34BBD9" w14:textId="77777777" w:rsidR="00A54B6A" w:rsidRPr="009D26CC" w:rsidRDefault="00A54B6A" w:rsidP="00A54B6A">
      <w:pPr>
        <w:jc w:val="both"/>
        <w:rPr>
          <w:rFonts w:ascii="Tahoma" w:hAnsi="Tahoma" w:cs="Tahoma"/>
          <w:b/>
        </w:rPr>
      </w:pPr>
    </w:p>
    <w:p w14:paraId="51173E16" w14:textId="77777777" w:rsidR="00A54B6A" w:rsidRPr="009D26CC" w:rsidRDefault="00A54B6A" w:rsidP="00A54B6A">
      <w:pPr>
        <w:jc w:val="both"/>
        <w:rPr>
          <w:rFonts w:ascii="Tahoma" w:hAnsi="Tahoma" w:cs="Tahoma"/>
          <w:b/>
        </w:rPr>
      </w:pPr>
      <w:r w:rsidRPr="009D26CC">
        <w:rPr>
          <w:rFonts w:ascii="Tahoma" w:hAnsi="Tahoma" w:cs="Tahoma"/>
          <w:b/>
        </w:rPr>
        <w:t xml:space="preserve">Pooblaščamo </w:t>
      </w:r>
      <w:r w:rsidRPr="009D26CC">
        <w:rPr>
          <w:rFonts w:ascii="Tahoma" w:hAnsi="Tahoma" w:cs="Tahoma"/>
          <w:b/>
          <w:caps/>
        </w:rPr>
        <w:t>Javno podjetje Energetika Ljubljana</w:t>
      </w:r>
      <w:r w:rsidRPr="009D26CC">
        <w:rPr>
          <w:rFonts w:ascii="Tahoma" w:hAnsi="Tahoma" w:cs="Tahoma"/>
          <w:b/>
        </w:rPr>
        <w:t xml:space="preserve"> </w:t>
      </w:r>
      <w:proofErr w:type="spellStart"/>
      <w:r w:rsidRPr="009D26CC">
        <w:rPr>
          <w:rFonts w:ascii="Tahoma" w:hAnsi="Tahoma" w:cs="Tahoma"/>
          <w:b/>
        </w:rPr>
        <w:t>d.o.o</w:t>
      </w:r>
      <w:proofErr w:type="spellEnd"/>
      <w:r w:rsidRPr="009D26CC">
        <w:rPr>
          <w:rFonts w:ascii="Tahoma" w:hAnsi="Tahoma" w:cs="Tahoma"/>
          <w:b/>
        </w:rPr>
        <w:t>., da menico po potrebi domicilira pri katerikoli banki, pri kateri imamo odprt račun.</w:t>
      </w:r>
    </w:p>
    <w:p w14:paraId="03B5AC0F" w14:textId="77777777" w:rsidR="00A54B6A" w:rsidRPr="009D26CC" w:rsidRDefault="00A54B6A" w:rsidP="00A54B6A">
      <w:pPr>
        <w:jc w:val="both"/>
        <w:rPr>
          <w:rFonts w:ascii="Tahoma" w:hAnsi="Tahoma" w:cs="Tahoma"/>
        </w:rPr>
      </w:pPr>
    </w:p>
    <w:p w14:paraId="6B967BA9" w14:textId="77777777" w:rsidR="00A54B6A" w:rsidRPr="009D26CC" w:rsidRDefault="00A54B6A" w:rsidP="00A54B6A">
      <w:pPr>
        <w:jc w:val="both"/>
        <w:rPr>
          <w:rFonts w:ascii="Tahoma" w:hAnsi="Tahoma" w:cs="Tahoma"/>
        </w:rPr>
      </w:pPr>
      <w:r w:rsidRPr="009D26CC">
        <w:rPr>
          <w:rFonts w:ascii="Tahoma" w:hAnsi="Tahoma" w:cs="Tahoma"/>
        </w:rPr>
        <w:t>S to menično izjavo nepreklicno in brezpogojno pooblaščamo ____________________________ _______________________________________________ (navedba banke), da v breme našega transakcijskega računa št. _________________________ unovči predloženo menico najkasneje do ________________________.</w:t>
      </w:r>
    </w:p>
    <w:p w14:paraId="0712F5CA" w14:textId="77777777" w:rsidR="00A54B6A" w:rsidRPr="009D26CC" w:rsidRDefault="00A54B6A" w:rsidP="00A54B6A">
      <w:pPr>
        <w:jc w:val="both"/>
        <w:rPr>
          <w:rFonts w:ascii="Tahoma" w:hAnsi="Tahoma" w:cs="Tahoma"/>
        </w:rPr>
      </w:pPr>
    </w:p>
    <w:p w14:paraId="7D6BEF5D" w14:textId="77777777" w:rsidR="00A54B6A" w:rsidRPr="009D26CC" w:rsidRDefault="00A54B6A" w:rsidP="00A54B6A">
      <w:pPr>
        <w:jc w:val="both"/>
        <w:rPr>
          <w:rFonts w:ascii="Tahoma" w:hAnsi="Tahoma" w:cs="Tahoma"/>
        </w:rPr>
      </w:pPr>
      <w:r w:rsidRPr="009D26CC">
        <w:rPr>
          <w:rFonts w:ascii="Tahoma" w:hAnsi="Tahoma" w:cs="Tahoma"/>
        </w:rPr>
        <w:t>Pooblaščamo tudi katerokoli banko, pri kateri bi imeli odprt račun, da v breme našega transakcijskega računa unovči predloženo menico.</w:t>
      </w:r>
    </w:p>
    <w:p w14:paraId="30CAD0B3" w14:textId="77777777" w:rsidR="00A54B6A" w:rsidRPr="009D26CC" w:rsidRDefault="00A54B6A" w:rsidP="00A54B6A">
      <w:pPr>
        <w:jc w:val="both"/>
        <w:rPr>
          <w:rFonts w:ascii="Tahoma" w:hAnsi="Tahoma" w:cs="Tahoma"/>
        </w:rPr>
      </w:pPr>
    </w:p>
    <w:p w14:paraId="6FB53E10" w14:textId="77777777" w:rsidR="00A54B6A" w:rsidRPr="009D26CC" w:rsidRDefault="00A54B6A" w:rsidP="00A54B6A">
      <w:pPr>
        <w:jc w:val="both"/>
        <w:rPr>
          <w:rFonts w:ascii="Tahoma" w:hAnsi="Tahoma" w:cs="Tahoma"/>
        </w:rPr>
      </w:pPr>
      <w:r w:rsidRPr="009D26CC">
        <w:rPr>
          <w:rFonts w:ascii="Tahoma" w:hAnsi="Tahoma" w:cs="Tahoma"/>
        </w:rPr>
        <w:t xml:space="preserve">S podpisom tega pooblastila soglašamo, da </w:t>
      </w:r>
      <w:r w:rsidRPr="009D26CC">
        <w:rPr>
          <w:rFonts w:ascii="Tahoma" w:hAnsi="Tahoma" w:cs="Tahoma"/>
          <w:caps/>
        </w:rPr>
        <w:t>Javno podjetje Energetika Ljubljana</w:t>
      </w:r>
      <w:r w:rsidRPr="009D26CC">
        <w:rPr>
          <w:rFonts w:ascii="Tahoma" w:hAnsi="Tahoma" w:cs="Tahoma"/>
        </w:rPr>
        <w:t xml:space="preserve"> </w:t>
      </w:r>
      <w:proofErr w:type="spellStart"/>
      <w:r w:rsidRPr="009D26CC">
        <w:rPr>
          <w:rFonts w:ascii="Tahoma" w:hAnsi="Tahoma" w:cs="Tahoma"/>
        </w:rPr>
        <w:t>d.o.o</w:t>
      </w:r>
      <w:proofErr w:type="spellEnd"/>
      <w:r w:rsidRPr="009D26CC">
        <w:rPr>
          <w:rFonts w:ascii="Tahoma" w:hAnsi="Tahoma" w:cs="Tahoma"/>
        </w:rPr>
        <w:t>., opravi poizvedbe o številkah transakcijskih računov pri katerikoli banki, finančni organizaciji ali upravljavcu baz podatkov o računih.</w:t>
      </w:r>
    </w:p>
    <w:p w14:paraId="171AE041" w14:textId="77777777" w:rsidR="00A54B6A" w:rsidRPr="009D26CC" w:rsidRDefault="00A54B6A" w:rsidP="00A54B6A">
      <w:pPr>
        <w:jc w:val="both"/>
        <w:rPr>
          <w:rFonts w:ascii="Tahoma" w:hAnsi="Tahoma" w:cs="Tahoma"/>
        </w:rPr>
      </w:pPr>
    </w:p>
    <w:p w14:paraId="7D19DB93" w14:textId="77777777" w:rsidR="00A54B6A" w:rsidRPr="009D26CC" w:rsidRDefault="00A54B6A" w:rsidP="00A54B6A">
      <w:pPr>
        <w:jc w:val="both"/>
        <w:rPr>
          <w:rFonts w:ascii="Tahoma" w:hAnsi="Tahoma" w:cs="Tahoma"/>
        </w:rPr>
      </w:pPr>
      <w:r w:rsidRPr="009D26CC">
        <w:rPr>
          <w:rFonts w:ascii="Tahoma" w:hAnsi="Tahoma" w:cs="Tahoma"/>
        </w:rPr>
        <w:t>Zavezujemo se, da tega pooblastila ne bomo preklicali.</w:t>
      </w:r>
    </w:p>
    <w:p w14:paraId="64099EEB" w14:textId="77777777" w:rsidR="00A54B6A" w:rsidRPr="009D26CC" w:rsidRDefault="00A54B6A" w:rsidP="00A54B6A">
      <w:pPr>
        <w:jc w:val="both"/>
        <w:rPr>
          <w:rFonts w:ascii="Tahoma" w:hAnsi="Tahoma" w:cs="Tahoma"/>
        </w:rPr>
      </w:pPr>
    </w:p>
    <w:p w14:paraId="60229BC6" w14:textId="77777777" w:rsidR="00A54B6A" w:rsidRPr="009D26CC" w:rsidRDefault="00A54B6A" w:rsidP="00A54B6A">
      <w:pPr>
        <w:jc w:val="both"/>
        <w:rPr>
          <w:rFonts w:ascii="Tahoma" w:hAnsi="Tahoma" w:cs="Tahoma"/>
        </w:rPr>
      </w:pPr>
      <w:r w:rsidRPr="009D26CC">
        <w:rPr>
          <w:rFonts w:ascii="Tahoma" w:hAnsi="Tahoma" w:cs="Tahoma"/>
        </w:rPr>
        <w:t>Priloga: 1 bianko menica</w:t>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t>Izdajatelj menice:</w:t>
      </w:r>
    </w:p>
    <w:p w14:paraId="2ABEE52E" w14:textId="77777777" w:rsidR="00A54B6A" w:rsidRPr="009D26CC" w:rsidRDefault="00A54B6A" w:rsidP="00A54B6A">
      <w:pPr>
        <w:ind w:left="5664" w:firstLine="708"/>
        <w:jc w:val="both"/>
        <w:rPr>
          <w:rFonts w:ascii="Tahoma" w:hAnsi="Tahoma" w:cs="Tahoma"/>
        </w:rPr>
      </w:pPr>
      <w:r w:rsidRPr="009D26CC">
        <w:rPr>
          <w:rFonts w:ascii="Tahoma" w:hAnsi="Tahoma" w:cs="Tahoma"/>
        </w:rPr>
        <w:t>(žig in podpis)</w:t>
      </w:r>
    </w:p>
    <w:p w14:paraId="61177D57" w14:textId="77777777" w:rsidR="00066AA3" w:rsidRPr="00DE1889" w:rsidRDefault="00066AA3" w:rsidP="00DE1889">
      <w:pPr>
        <w:keepNext/>
        <w:widowControl w:val="0"/>
        <w:rPr>
          <w:rFonts w:ascii="Tahoma" w:eastAsia="Calibri" w:hAnsi="Tahoma" w:cs="Tahoma"/>
          <w:iCs/>
          <w:lang w:eastAsia="en-US"/>
        </w:rPr>
      </w:pPr>
    </w:p>
    <w:sectPr w:rsidR="00066AA3" w:rsidRPr="00DE1889" w:rsidSect="001F1336">
      <w:footerReference w:type="default" r:id="rId17"/>
      <w:headerReference w:type="first" r:id="rId18"/>
      <w:footerReference w:type="first" r:id="rId19"/>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39E7E" w14:textId="77777777" w:rsidR="00500129" w:rsidRDefault="00500129">
      <w:r>
        <w:separator/>
      </w:r>
    </w:p>
  </w:endnote>
  <w:endnote w:type="continuationSeparator" w:id="0">
    <w:p w14:paraId="6E0642E9" w14:textId="77777777" w:rsidR="00500129" w:rsidRDefault="00500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D3E8" w14:textId="75A5E6A4" w:rsidR="002A0244" w:rsidRPr="004D7C18" w:rsidRDefault="002A0244">
    <w:pPr>
      <w:pStyle w:val="Noga"/>
      <w:rPr>
        <w:rFonts w:ascii="Tahoma" w:hAnsi="Tahoma" w:cs="Tahoma"/>
        <w:sz w:val="16"/>
        <w:szCs w:val="16"/>
      </w:rPr>
    </w:pPr>
    <w:r>
      <w:rPr>
        <w:rFonts w:ascii="Tahoma" w:hAnsi="Tahoma" w:cs="Tahoma"/>
        <w:sz w:val="16"/>
        <w:szCs w:val="16"/>
        <w:lang w:val="sl-SI"/>
      </w:rPr>
      <w:t>JPE-SIR-</w:t>
    </w:r>
    <w:r w:rsidR="008D301F">
      <w:rPr>
        <w:rFonts w:ascii="Tahoma" w:hAnsi="Tahoma" w:cs="Tahoma"/>
        <w:sz w:val="16"/>
        <w:szCs w:val="16"/>
        <w:lang w:val="sl-SI"/>
      </w:rPr>
      <w:t>256/24</w:t>
    </w:r>
    <w:r>
      <w:rPr>
        <w:rFonts w:ascii="Tahoma" w:hAnsi="Tahoma" w:cs="Tahoma"/>
        <w:sz w:val="16"/>
        <w:szCs w:val="16"/>
        <w:lang w:val="sl-SI"/>
      </w:rPr>
      <w:t xml:space="preserve"> – RD, GD, </w:t>
    </w:r>
    <w:r w:rsidR="008D301F">
      <w:rPr>
        <w:rFonts w:ascii="Tahoma" w:hAnsi="Tahoma" w:cs="Tahoma"/>
        <w:sz w:val="16"/>
        <w:szCs w:val="16"/>
        <w:lang w:val="sl-SI"/>
      </w:rPr>
      <w:t>2 sklopa</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406803">
      <w:rPr>
        <w:rFonts w:ascii="Tahoma" w:hAnsi="Tahoma" w:cs="Tahoma"/>
        <w:bCs/>
        <w:noProof/>
        <w:sz w:val="16"/>
        <w:szCs w:val="16"/>
      </w:rPr>
      <w:t>42</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406803">
      <w:rPr>
        <w:rFonts w:ascii="Tahoma" w:hAnsi="Tahoma" w:cs="Tahoma"/>
        <w:bCs/>
        <w:noProof/>
        <w:sz w:val="16"/>
        <w:szCs w:val="16"/>
      </w:rPr>
      <w:t>43</w:t>
    </w:r>
    <w:r w:rsidRPr="004D7C18">
      <w:rPr>
        <w:rFonts w:ascii="Tahoma" w:hAnsi="Tahoma" w:cs="Tahoma"/>
        <w:bCs/>
        <w:sz w:val="16"/>
        <w:szCs w:val="16"/>
      </w:rPr>
      <w:fldChar w:fldCharType="end"/>
    </w:r>
  </w:p>
  <w:p w14:paraId="13BA4DF7" w14:textId="77777777" w:rsidR="002A0244" w:rsidRPr="007653AE" w:rsidRDefault="002A0244"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5B6B" w14:textId="77777777" w:rsidR="002A0244" w:rsidRPr="00F043FE" w:rsidRDefault="002A0244" w:rsidP="004D7C18">
    <w:pPr>
      <w:pStyle w:val="Noga"/>
      <w:rPr>
        <w:rFonts w:ascii="Tahoma" w:hAnsi="Tahoma" w:cs="Tahoma"/>
        <w:sz w:val="16"/>
        <w:szCs w:val="16"/>
      </w:rPr>
    </w:pPr>
  </w:p>
  <w:p w14:paraId="130BF78F" w14:textId="77777777" w:rsidR="002A0244" w:rsidRPr="00B62FAB" w:rsidRDefault="002A0244"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7948DB56" wp14:editId="7B135C1D">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14:paraId="4D24DAB3" w14:textId="77777777" w:rsidR="002A0244" w:rsidRDefault="002A0244">
    <w:pPr>
      <w:pStyle w:val="Noga"/>
    </w:pPr>
  </w:p>
  <w:p w14:paraId="19E6F63F" w14:textId="77777777" w:rsidR="002A0244" w:rsidRDefault="002A024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0CDC9" w14:textId="77777777" w:rsidR="00500129" w:rsidRDefault="00500129">
      <w:r>
        <w:separator/>
      </w:r>
    </w:p>
  </w:footnote>
  <w:footnote w:type="continuationSeparator" w:id="0">
    <w:p w14:paraId="72E1C511" w14:textId="77777777" w:rsidR="00500129" w:rsidRDefault="00500129">
      <w:r>
        <w:continuationSeparator/>
      </w:r>
    </w:p>
  </w:footnote>
  <w:footnote w:id="1">
    <w:p w14:paraId="30C1B7B4" w14:textId="77777777" w:rsidR="002A0244" w:rsidRPr="00877182" w:rsidRDefault="002A0244"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w:t>
      </w:r>
      <w:proofErr w:type="spellStart"/>
      <w:r w:rsidRPr="00877182">
        <w:rPr>
          <w:rFonts w:ascii="Tahoma" w:hAnsi="Tahoma" w:cs="Tahoma"/>
          <w:sz w:val="16"/>
          <w:szCs w:val="16"/>
        </w:rPr>
        <w:t>mikro</w:t>
      </w:r>
      <w:proofErr w:type="spellEnd"/>
      <w:r w:rsidRPr="00877182">
        <w:rPr>
          <w:rFonts w:ascii="Tahoma" w:hAnsi="Tahoma" w:cs="Tahoma"/>
          <w:sz w:val="16"/>
          <w:szCs w:val="16"/>
        </w:rPr>
        <w:t xml:space="preserve">,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8450" w14:textId="77777777" w:rsidR="002A0244" w:rsidRDefault="002A0244" w:rsidP="00E17DA7">
    <w:pPr>
      <w:pStyle w:val="Glava"/>
      <w:ind w:left="4248"/>
    </w:pPr>
    <w:r>
      <w:rPr>
        <w:noProof/>
        <w:lang w:val="sl-SI"/>
      </w:rPr>
      <w:drawing>
        <wp:inline distT="0" distB="0" distL="0" distR="0" wp14:anchorId="53C8C533" wp14:editId="58420F11">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1147896"/>
    <w:multiLevelType w:val="multilevel"/>
    <w:tmpl w:val="D7965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6F81674"/>
    <w:multiLevelType w:val="multilevel"/>
    <w:tmpl w:val="33D27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21227"/>
    <w:multiLevelType w:val="multilevel"/>
    <w:tmpl w:val="33D27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F7449"/>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AF5439"/>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C4A7C3E"/>
    <w:multiLevelType w:val="hybridMultilevel"/>
    <w:tmpl w:val="430C8FC4"/>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E95CF1"/>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96E0AA0"/>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FF50C55"/>
    <w:multiLevelType w:val="multilevel"/>
    <w:tmpl w:val="887C8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8"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3C0674A3"/>
    <w:multiLevelType w:val="hybridMultilevel"/>
    <w:tmpl w:val="E6C0E5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8D3FA4"/>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E0746F2"/>
    <w:multiLevelType w:val="hybridMultilevel"/>
    <w:tmpl w:val="DCE6DE7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 w15:restartNumberingAfterBreak="0">
    <w:nsid w:val="409A06C7"/>
    <w:multiLevelType w:val="multilevel"/>
    <w:tmpl w:val="A038F7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A294F50"/>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32F0311"/>
    <w:multiLevelType w:val="hybridMultilevel"/>
    <w:tmpl w:val="A0EC28AE"/>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9"/>
  </w:num>
  <w:num w:numId="2">
    <w:abstractNumId w:val="20"/>
  </w:num>
  <w:num w:numId="3">
    <w:abstractNumId w:val="36"/>
  </w:num>
  <w:num w:numId="4">
    <w:abstractNumId w:val="35"/>
  </w:num>
  <w:num w:numId="5">
    <w:abstractNumId w:val="8"/>
  </w:num>
  <w:num w:numId="6">
    <w:abstractNumId w:val="15"/>
  </w:num>
  <w:num w:numId="7">
    <w:abstractNumId w:val="11"/>
  </w:num>
  <w:num w:numId="8">
    <w:abstractNumId w:val="33"/>
  </w:num>
  <w:num w:numId="9">
    <w:abstractNumId w:val="27"/>
  </w:num>
  <w:num w:numId="10">
    <w:abstractNumId w:val="40"/>
  </w:num>
  <w:num w:numId="11">
    <w:abstractNumId w:val="44"/>
  </w:num>
  <w:num w:numId="12">
    <w:abstractNumId w:val="10"/>
  </w:num>
  <w:num w:numId="13">
    <w:abstractNumId w:val="39"/>
  </w:num>
  <w:num w:numId="14">
    <w:abstractNumId w:val="21"/>
  </w:num>
  <w:num w:numId="15">
    <w:abstractNumId w:val="29"/>
  </w:num>
  <w:num w:numId="16">
    <w:abstractNumId w:val="6"/>
  </w:num>
  <w:num w:numId="17">
    <w:abstractNumId w:val="25"/>
  </w:num>
  <w:num w:numId="18">
    <w:abstractNumId w:val="42"/>
  </w:num>
  <w:num w:numId="19">
    <w:abstractNumId w:val="43"/>
  </w:num>
  <w:num w:numId="20">
    <w:abstractNumId w:val="18"/>
  </w:num>
  <w:num w:numId="21">
    <w:abstractNumId w:val="16"/>
  </w:num>
  <w:num w:numId="22">
    <w:abstractNumId w:val="24"/>
  </w:num>
  <w:num w:numId="23">
    <w:abstractNumId w:val="45"/>
  </w:num>
  <w:num w:numId="24">
    <w:abstractNumId w:val="17"/>
  </w:num>
  <w:num w:numId="25">
    <w:abstractNumId w:val="28"/>
  </w:num>
  <w:num w:numId="26">
    <w:abstractNumId w:val="41"/>
  </w:num>
  <w:num w:numId="27">
    <w:abstractNumId w:val="13"/>
  </w:num>
  <w:num w:numId="28">
    <w:abstractNumId w:val="31"/>
  </w:num>
  <w:num w:numId="29">
    <w:abstractNumId w:val="22"/>
  </w:num>
  <w:num w:numId="30">
    <w:abstractNumId w:val="23"/>
  </w:num>
  <w:num w:numId="31">
    <w:abstractNumId w:val="37"/>
  </w:num>
  <w:num w:numId="32">
    <w:abstractNumId w:val="14"/>
  </w:num>
  <w:num w:numId="33">
    <w:abstractNumId w:val="38"/>
  </w:num>
  <w:num w:numId="34">
    <w:abstractNumId w:val="7"/>
  </w:num>
  <w:num w:numId="35">
    <w:abstractNumId w:val="26"/>
  </w:num>
  <w:num w:numId="36">
    <w:abstractNumId w:val="34"/>
  </w:num>
  <w:num w:numId="37">
    <w:abstractNumId w:val="5"/>
  </w:num>
  <w:num w:numId="38">
    <w:abstractNumId w:val="19"/>
  </w:num>
  <w:num w:numId="39">
    <w:abstractNumId w:val="30"/>
  </w:num>
  <w:num w:numId="40">
    <w:abstractNumId w:val="32"/>
  </w:num>
  <w:num w:numId="41">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4096" w:nlCheck="1" w:checkStyle="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26"/>
    <w:rsid w:val="00006272"/>
    <w:rsid w:val="000063E6"/>
    <w:rsid w:val="00006B58"/>
    <w:rsid w:val="00006EC6"/>
    <w:rsid w:val="0000731E"/>
    <w:rsid w:val="0000735C"/>
    <w:rsid w:val="00007648"/>
    <w:rsid w:val="00007700"/>
    <w:rsid w:val="00007977"/>
    <w:rsid w:val="000079E4"/>
    <w:rsid w:val="00007B6D"/>
    <w:rsid w:val="00007E29"/>
    <w:rsid w:val="00007E4B"/>
    <w:rsid w:val="0001008E"/>
    <w:rsid w:val="0001095C"/>
    <w:rsid w:val="00011089"/>
    <w:rsid w:val="000112CE"/>
    <w:rsid w:val="00011834"/>
    <w:rsid w:val="00011853"/>
    <w:rsid w:val="00011B83"/>
    <w:rsid w:val="00011D35"/>
    <w:rsid w:val="00012587"/>
    <w:rsid w:val="00012754"/>
    <w:rsid w:val="00012CF8"/>
    <w:rsid w:val="000132DD"/>
    <w:rsid w:val="000134E5"/>
    <w:rsid w:val="00013694"/>
    <w:rsid w:val="00013C47"/>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7FC"/>
    <w:rsid w:val="0002284B"/>
    <w:rsid w:val="00022D8F"/>
    <w:rsid w:val="00022F38"/>
    <w:rsid w:val="00023203"/>
    <w:rsid w:val="0002329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1729"/>
    <w:rsid w:val="0004254B"/>
    <w:rsid w:val="00042ABF"/>
    <w:rsid w:val="00042B3F"/>
    <w:rsid w:val="00042CC5"/>
    <w:rsid w:val="00042DCD"/>
    <w:rsid w:val="00043143"/>
    <w:rsid w:val="0004328F"/>
    <w:rsid w:val="000433DA"/>
    <w:rsid w:val="0004374F"/>
    <w:rsid w:val="000442BD"/>
    <w:rsid w:val="0004599E"/>
    <w:rsid w:val="00045A62"/>
    <w:rsid w:val="00045AA6"/>
    <w:rsid w:val="00045E2C"/>
    <w:rsid w:val="000475F9"/>
    <w:rsid w:val="000478FE"/>
    <w:rsid w:val="00047A4C"/>
    <w:rsid w:val="00047B31"/>
    <w:rsid w:val="00047D03"/>
    <w:rsid w:val="00047F44"/>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58E"/>
    <w:rsid w:val="00054A88"/>
    <w:rsid w:val="00054E98"/>
    <w:rsid w:val="0005523B"/>
    <w:rsid w:val="00055CBC"/>
    <w:rsid w:val="00055D9F"/>
    <w:rsid w:val="00055DC6"/>
    <w:rsid w:val="00055F92"/>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73"/>
    <w:rsid w:val="00062BA2"/>
    <w:rsid w:val="00062CBA"/>
    <w:rsid w:val="00062EFC"/>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6AA3"/>
    <w:rsid w:val="00067A24"/>
    <w:rsid w:val="00070439"/>
    <w:rsid w:val="00070550"/>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1CB"/>
    <w:rsid w:val="00083728"/>
    <w:rsid w:val="00083C71"/>
    <w:rsid w:val="00083D4F"/>
    <w:rsid w:val="00084033"/>
    <w:rsid w:val="0008432A"/>
    <w:rsid w:val="00084BBB"/>
    <w:rsid w:val="0008546F"/>
    <w:rsid w:val="000856AE"/>
    <w:rsid w:val="00085A6E"/>
    <w:rsid w:val="000868A1"/>
    <w:rsid w:val="0008719E"/>
    <w:rsid w:val="000877F4"/>
    <w:rsid w:val="00087B55"/>
    <w:rsid w:val="00087D1D"/>
    <w:rsid w:val="00090654"/>
    <w:rsid w:val="00090676"/>
    <w:rsid w:val="000906BE"/>
    <w:rsid w:val="000908ED"/>
    <w:rsid w:val="00090905"/>
    <w:rsid w:val="0009099B"/>
    <w:rsid w:val="00091258"/>
    <w:rsid w:val="000920B2"/>
    <w:rsid w:val="00092290"/>
    <w:rsid w:val="00092A75"/>
    <w:rsid w:val="00093215"/>
    <w:rsid w:val="0009377F"/>
    <w:rsid w:val="00094135"/>
    <w:rsid w:val="0009474A"/>
    <w:rsid w:val="00095143"/>
    <w:rsid w:val="00095DB1"/>
    <w:rsid w:val="00095E8C"/>
    <w:rsid w:val="0009631F"/>
    <w:rsid w:val="00096C88"/>
    <w:rsid w:val="00097088"/>
    <w:rsid w:val="0009712D"/>
    <w:rsid w:val="00097479"/>
    <w:rsid w:val="00097632"/>
    <w:rsid w:val="00097766"/>
    <w:rsid w:val="000A0069"/>
    <w:rsid w:val="000A0388"/>
    <w:rsid w:val="000A0601"/>
    <w:rsid w:val="000A062F"/>
    <w:rsid w:val="000A076D"/>
    <w:rsid w:val="000A079E"/>
    <w:rsid w:val="000A0D2B"/>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1F3A"/>
    <w:rsid w:val="000B23F0"/>
    <w:rsid w:val="000B2531"/>
    <w:rsid w:val="000B2BB6"/>
    <w:rsid w:val="000B3732"/>
    <w:rsid w:val="000B3C93"/>
    <w:rsid w:val="000B400C"/>
    <w:rsid w:val="000B42CD"/>
    <w:rsid w:val="000B43D4"/>
    <w:rsid w:val="000B45BF"/>
    <w:rsid w:val="000B59ED"/>
    <w:rsid w:val="000B5D34"/>
    <w:rsid w:val="000B5DD8"/>
    <w:rsid w:val="000B5F95"/>
    <w:rsid w:val="000B6385"/>
    <w:rsid w:val="000B6478"/>
    <w:rsid w:val="000B655B"/>
    <w:rsid w:val="000B6723"/>
    <w:rsid w:val="000B7063"/>
    <w:rsid w:val="000B71F4"/>
    <w:rsid w:val="000B78E8"/>
    <w:rsid w:val="000B7C1F"/>
    <w:rsid w:val="000B7F51"/>
    <w:rsid w:val="000C04A4"/>
    <w:rsid w:val="000C074A"/>
    <w:rsid w:val="000C0BB2"/>
    <w:rsid w:val="000C0C20"/>
    <w:rsid w:val="000C1162"/>
    <w:rsid w:val="000C1E30"/>
    <w:rsid w:val="000C2080"/>
    <w:rsid w:val="000C25CE"/>
    <w:rsid w:val="000C2E84"/>
    <w:rsid w:val="000C2FC3"/>
    <w:rsid w:val="000C3571"/>
    <w:rsid w:val="000C36A2"/>
    <w:rsid w:val="000C39FC"/>
    <w:rsid w:val="000C3EE5"/>
    <w:rsid w:val="000C424C"/>
    <w:rsid w:val="000C4BF7"/>
    <w:rsid w:val="000C4FE8"/>
    <w:rsid w:val="000C6233"/>
    <w:rsid w:val="000C6AE7"/>
    <w:rsid w:val="000C6E9B"/>
    <w:rsid w:val="000C788B"/>
    <w:rsid w:val="000D02E6"/>
    <w:rsid w:val="000D077E"/>
    <w:rsid w:val="000D09EE"/>
    <w:rsid w:val="000D0BF7"/>
    <w:rsid w:val="000D105F"/>
    <w:rsid w:val="000D161D"/>
    <w:rsid w:val="000D1988"/>
    <w:rsid w:val="000D198F"/>
    <w:rsid w:val="000D1BCF"/>
    <w:rsid w:val="000D1FEC"/>
    <w:rsid w:val="000D3507"/>
    <w:rsid w:val="000D3E47"/>
    <w:rsid w:val="000D45C1"/>
    <w:rsid w:val="000D47F8"/>
    <w:rsid w:val="000D4A29"/>
    <w:rsid w:val="000D51D2"/>
    <w:rsid w:val="000D5330"/>
    <w:rsid w:val="000D55CA"/>
    <w:rsid w:val="000D571D"/>
    <w:rsid w:val="000D576A"/>
    <w:rsid w:val="000D5CE3"/>
    <w:rsid w:val="000D5DDC"/>
    <w:rsid w:val="000D6382"/>
    <w:rsid w:val="000D6692"/>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9D7"/>
    <w:rsid w:val="000E6D9B"/>
    <w:rsid w:val="000E74FC"/>
    <w:rsid w:val="000E77F5"/>
    <w:rsid w:val="000E7CC2"/>
    <w:rsid w:val="000F046C"/>
    <w:rsid w:val="000F0781"/>
    <w:rsid w:val="000F0C21"/>
    <w:rsid w:val="000F0D42"/>
    <w:rsid w:val="000F12A7"/>
    <w:rsid w:val="000F1B8E"/>
    <w:rsid w:val="000F1DD6"/>
    <w:rsid w:val="000F1E1B"/>
    <w:rsid w:val="000F2296"/>
    <w:rsid w:val="000F2ACA"/>
    <w:rsid w:val="000F2D4B"/>
    <w:rsid w:val="000F3317"/>
    <w:rsid w:val="000F352F"/>
    <w:rsid w:val="000F35BC"/>
    <w:rsid w:val="000F4302"/>
    <w:rsid w:val="000F4FD6"/>
    <w:rsid w:val="000F51D6"/>
    <w:rsid w:val="000F52AF"/>
    <w:rsid w:val="000F5A1D"/>
    <w:rsid w:val="000F5AE8"/>
    <w:rsid w:val="000F5DB5"/>
    <w:rsid w:val="000F61FC"/>
    <w:rsid w:val="000F6265"/>
    <w:rsid w:val="000F6480"/>
    <w:rsid w:val="000F6570"/>
    <w:rsid w:val="000F65DC"/>
    <w:rsid w:val="000F7357"/>
    <w:rsid w:val="000F7690"/>
    <w:rsid w:val="000F76B8"/>
    <w:rsid w:val="00100379"/>
    <w:rsid w:val="00100668"/>
    <w:rsid w:val="00100715"/>
    <w:rsid w:val="00100A01"/>
    <w:rsid w:val="00101286"/>
    <w:rsid w:val="001015DC"/>
    <w:rsid w:val="00102044"/>
    <w:rsid w:val="00102076"/>
    <w:rsid w:val="00102133"/>
    <w:rsid w:val="001024EA"/>
    <w:rsid w:val="001026C1"/>
    <w:rsid w:val="00102BE1"/>
    <w:rsid w:val="00102E05"/>
    <w:rsid w:val="00102E81"/>
    <w:rsid w:val="00103A32"/>
    <w:rsid w:val="001040A0"/>
    <w:rsid w:val="00104B84"/>
    <w:rsid w:val="00104E2A"/>
    <w:rsid w:val="00104F2F"/>
    <w:rsid w:val="00105220"/>
    <w:rsid w:val="0010568C"/>
    <w:rsid w:val="00105DD4"/>
    <w:rsid w:val="001060E9"/>
    <w:rsid w:val="00106233"/>
    <w:rsid w:val="00106578"/>
    <w:rsid w:val="00106742"/>
    <w:rsid w:val="0010683B"/>
    <w:rsid w:val="00106E12"/>
    <w:rsid w:val="00106F3C"/>
    <w:rsid w:val="00107301"/>
    <w:rsid w:val="001073E7"/>
    <w:rsid w:val="0010790E"/>
    <w:rsid w:val="0010792C"/>
    <w:rsid w:val="00107D3E"/>
    <w:rsid w:val="00107E40"/>
    <w:rsid w:val="00110A5D"/>
    <w:rsid w:val="00110B84"/>
    <w:rsid w:val="00110BE2"/>
    <w:rsid w:val="00111278"/>
    <w:rsid w:val="001112F6"/>
    <w:rsid w:val="001113A7"/>
    <w:rsid w:val="00111630"/>
    <w:rsid w:val="0011180B"/>
    <w:rsid w:val="00111A83"/>
    <w:rsid w:val="00111FB9"/>
    <w:rsid w:val="0011230D"/>
    <w:rsid w:val="001129A3"/>
    <w:rsid w:val="00113081"/>
    <w:rsid w:val="00114153"/>
    <w:rsid w:val="001153FE"/>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8B5"/>
    <w:rsid w:val="00123B12"/>
    <w:rsid w:val="00123E83"/>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3411"/>
    <w:rsid w:val="0013351F"/>
    <w:rsid w:val="0013381C"/>
    <w:rsid w:val="00134472"/>
    <w:rsid w:val="0013461E"/>
    <w:rsid w:val="00134A2C"/>
    <w:rsid w:val="00135300"/>
    <w:rsid w:val="001367E8"/>
    <w:rsid w:val="00136BD9"/>
    <w:rsid w:val="00136BEE"/>
    <w:rsid w:val="00136DA0"/>
    <w:rsid w:val="001372AD"/>
    <w:rsid w:val="00137300"/>
    <w:rsid w:val="0013754D"/>
    <w:rsid w:val="00137BF0"/>
    <w:rsid w:val="00137BF1"/>
    <w:rsid w:val="00137F00"/>
    <w:rsid w:val="001406B9"/>
    <w:rsid w:val="001407E0"/>
    <w:rsid w:val="001409B0"/>
    <w:rsid w:val="00140A0C"/>
    <w:rsid w:val="00140BD3"/>
    <w:rsid w:val="00140E1D"/>
    <w:rsid w:val="00140F6F"/>
    <w:rsid w:val="001417B7"/>
    <w:rsid w:val="00141D57"/>
    <w:rsid w:val="00141EAA"/>
    <w:rsid w:val="00142264"/>
    <w:rsid w:val="00142369"/>
    <w:rsid w:val="001425E3"/>
    <w:rsid w:val="0014292D"/>
    <w:rsid w:val="00143395"/>
    <w:rsid w:val="001434EE"/>
    <w:rsid w:val="00143913"/>
    <w:rsid w:val="00143AEF"/>
    <w:rsid w:val="00143C87"/>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47C0A"/>
    <w:rsid w:val="0015014C"/>
    <w:rsid w:val="00150495"/>
    <w:rsid w:val="001504CD"/>
    <w:rsid w:val="00150FE5"/>
    <w:rsid w:val="001514B7"/>
    <w:rsid w:val="00151951"/>
    <w:rsid w:val="00152078"/>
    <w:rsid w:val="001521CC"/>
    <w:rsid w:val="00152742"/>
    <w:rsid w:val="001528A6"/>
    <w:rsid w:val="00152C07"/>
    <w:rsid w:val="0015365F"/>
    <w:rsid w:val="00153778"/>
    <w:rsid w:val="00153D7E"/>
    <w:rsid w:val="00154141"/>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0A38"/>
    <w:rsid w:val="001613BD"/>
    <w:rsid w:val="0016172A"/>
    <w:rsid w:val="00161969"/>
    <w:rsid w:val="00161F39"/>
    <w:rsid w:val="00162CF6"/>
    <w:rsid w:val="00163099"/>
    <w:rsid w:val="00163700"/>
    <w:rsid w:val="00164188"/>
    <w:rsid w:val="001643DF"/>
    <w:rsid w:val="001652D9"/>
    <w:rsid w:val="0016588D"/>
    <w:rsid w:val="00165C5E"/>
    <w:rsid w:val="001665F3"/>
    <w:rsid w:val="00167304"/>
    <w:rsid w:val="0016785F"/>
    <w:rsid w:val="00167A5E"/>
    <w:rsid w:val="00167A7A"/>
    <w:rsid w:val="00167CDD"/>
    <w:rsid w:val="00170E38"/>
    <w:rsid w:val="00170E59"/>
    <w:rsid w:val="00171035"/>
    <w:rsid w:val="0017110D"/>
    <w:rsid w:val="0017113C"/>
    <w:rsid w:val="00171200"/>
    <w:rsid w:val="00171476"/>
    <w:rsid w:val="001717F0"/>
    <w:rsid w:val="00171CC9"/>
    <w:rsid w:val="00171DC0"/>
    <w:rsid w:val="001721FC"/>
    <w:rsid w:val="00172229"/>
    <w:rsid w:val="00172CF2"/>
    <w:rsid w:val="00172FA2"/>
    <w:rsid w:val="00173578"/>
    <w:rsid w:val="001736C2"/>
    <w:rsid w:val="00173BB7"/>
    <w:rsid w:val="00173DE8"/>
    <w:rsid w:val="001740C6"/>
    <w:rsid w:val="00174716"/>
    <w:rsid w:val="00174AE5"/>
    <w:rsid w:val="00174F5B"/>
    <w:rsid w:val="00175156"/>
    <w:rsid w:val="001759EE"/>
    <w:rsid w:val="00176477"/>
    <w:rsid w:val="00176A5A"/>
    <w:rsid w:val="00176C8C"/>
    <w:rsid w:val="00177058"/>
    <w:rsid w:val="001777BF"/>
    <w:rsid w:val="00177A20"/>
    <w:rsid w:val="0018091D"/>
    <w:rsid w:val="0018094C"/>
    <w:rsid w:val="00180B53"/>
    <w:rsid w:val="00180C5C"/>
    <w:rsid w:val="00180D4E"/>
    <w:rsid w:val="0018134C"/>
    <w:rsid w:val="00181CFB"/>
    <w:rsid w:val="00182326"/>
    <w:rsid w:val="00182771"/>
    <w:rsid w:val="00182A9D"/>
    <w:rsid w:val="00182C84"/>
    <w:rsid w:val="00182E8B"/>
    <w:rsid w:val="0018369E"/>
    <w:rsid w:val="00183851"/>
    <w:rsid w:val="00183D9B"/>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4AD"/>
    <w:rsid w:val="00193548"/>
    <w:rsid w:val="00193E0E"/>
    <w:rsid w:val="00193EED"/>
    <w:rsid w:val="0019439D"/>
    <w:rsid w:val="0019454D"/>
    <w:rsid w:val="00194C32"/>
    <w:rsid w:val="00194DA8"/>
    <w:rsid w:val="0019505D"/>
    <w:rsid w:val="001952A6"/>
    <w:rsid w:val="00195A76"/>
    <w:rsid w:val="00195B85"/>
    <w:rsid w:val="00195D43"/>
    <w:rsid w:val="00195E67"/>
    <w:rsid w:val="00196001"/>
    <w:rsid w:val="0019600D"/>
    <w:rsid w:val="00196065"/>
    <w:rsid w:val="001965DD"/>
    <w:rsid w:val="001966E5"/>
    <w:rsid w:val="0019678A"/>
    <w:rsid w:val="00197599"/>
    <w:rsid w:val="00197C93"/>
    <w:rsid w:val="00197E59"/>
    <w:rsid w:val="001A0819"/>
    <w:rsid w:val="001A0CEB"/>
    <w:rsid w:val="001A1343"/>
    <w:rsid w:val="001A15A6"/>
    <w:rsid w:val="001A1717"/>
    <w:rsid w:val="001A18D8"/>
    <w:rsid w:val="001A2025"/>
    <w:rsid w:val="001A2110"/>
    <w:rsid w:val="001A2465"/>
    <w:rsid w:val="001A2C12"/>
    <w:rsid w:val="001A3222"/>
    <w:rsid w:val="001A39CF"/>
    <w:rsid w:val="001A3BAA"/>
    <w:rsid w:val="001A3D8D"/>
    <w:rsid w:val="001A4340"/>
    <w:rsid w:val="001A4583"/>
    <w:rsid w:val="001A4A4D"/>
    <w:rsid w:val="001A55B5"/>
    <w:rsid w:val="001A581D"/>
    <w:rsid w:val="001A58AB"/>
    <w:rsid w:val="001A6015"/>
    <w:rsid w:val="001A60A6"/>
    <w:rsid w:val="001A623D"/>
    <w:rsid w:val="001A62A4"/>
    <w:rsid w:val="001A6A08"/>
    <w:rsid w:val="001A6BC6"/>
    <w:rsid w:val="001A6C1F"/>
    <w:rsid w:val="001A6F6F"/>
    <w:rsid w:val="001A74E0"/>
    <w:rsid w:val="001B0125"/>
    <w:rsid w:val="001B0728"/>
    <w:rsid w:val="001B0CFC"/>
    <w:rsid w:val="001B0D08"/>
    <w:rsid w:val="001B10C8"/>
    <w:rsid w:val="001B117B"/>
    <w:rsid w:val="001B14CA"/>
    <w:rsid w:val="001B25AC"/>
    <w:rsid w:val="001B30CE"/>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1C89"/>
    <w:rsid w:val="001C216F"/>
    <w:rsid w:val="001C24AB"/>
    <w:rsid w:val="001C24B0"/>
    <w:rsid w:val="001C2B2C"/>
    <w:rsid w:val="001C2C83"/>
    <w:rsid w:val="001C2CA8"/>
    <w:rsid w:val="001C2CC6"/>
    <w:rsid w:val="001C332A"/>
    <w:rsid w:val="001C3D25"/>
    <w:rsid w:val="001C413D"/>
    <w:rsid w:val="001C441C"/>
    <w:rsid w:val="001C49A7"/>
    <w:rsid w:val="001C49D3"/>
    <w:rsid w:val="001C4D5E"/>
    <w:rsid w:val="001C57F7"/>
    <w:rsid w:val="001C5A01"/>
    <w:rsid w:val="001C5BC7"/>
    <w:rsid w:val="001C5E30"/>
    <w:rsid w:val="001C6509"/>
    <w:rsid w:val="001C682C"/>
    <w:rsid w:val="001C6A17"/>
    <w:rsid w:val="001C6BEE"/>
    <w:rsid w:val="001C6F12"/>
    <w:rsid w:val="001C7160"/>
    <w:rsid w:val="001C73CC"/>
    <w:rsid w:val="001C7696"/>
    <w:rsid w:val="001C7B27"/>
    <w:rsid w:val="001C7C6B"/>
    <w:rsid w:val="001C7E6E"/>
    <w:rsid w:val="001D0DBE"/>
    <w:rsid w:val="001D1508"/>
    <w:rsid w:val="001D1539"/>
    <w:rsid w:val="001D168C"/>
    <w:rsid w:val="001D1811"/>
    <w:rsid w:val="001D1E2A"/>
    <w:rsid w:val="001D21FF"/>
    <w:rsid w:val="001D234D"/>
    <w:rsid w:val="001D27BC"/>
    <w:rsid w:val="001D294D"/>
    <w:rsid w:val="001D2BD4"/>
    <w:rsid w:val="001D3822"/>
    <w:rsid w:val="001D42EF"/>
    <w:rsid w:val="001D469E"/>
    <w:rsid w:val="001D4BF8"/>
    <w:rsid w:val="001D4DD3"/>
    <w:rsid w:val="001D4E58"/>
    <w:rsid w:val="001D4E77"/>
    <w:rsid w:val="001D4E81"/>
    <w:rsid w:val="001D5917"/>
    <w:rsid w:val="001D6040"/>
    <w:rsid w:val="001D657A"/>
    <w:rsid w:val="001D65B1"/>
    <w:rsid w:val="001D66E8"/>
    <w:rsid w:val="001D6846"/>
    <w:rsid w:val="001D68DD"/>
    <w:rsid w:val="001D6941"/>
    <w:rsid w:val="001D6AAF"/>
    <w:rsid w:val="001D72A5"/>
    <w:rsid w:val="001D7AC4"/>
    <w:rsid w:val="001D7B76"/>
    <w:rsid w:val="001E083D"/>
    <w:rsid w:val="001E0C8C"/>
    <w:rsid w:val="001E0E70"/>
    <w:rsid w:val="001E1577"/>
    <w:rsid w:val="001E15B1"/>
    <w:rsid w:val="001E15CE"/>
    <w:rsid w:val="001E1DD7"/>
    <w:rsid w:val="001E1F76"/>
    <w:rsid w:val="001E23E4"/>
    <w:rsid w:val="001E246E"/>
    <w:rsid w:val="001E2814"/>
    <w:rsid w:val="001E2820"/>
    <w:rsid w:val="001E296E"/>
    <w:rsid w:val="001E2B42"/>
    <w:rsid w:val="001E2CD9"/>
    <w:rsid w:val="001E3099"/>
    <w:rsid w:val="001E36E3"/>
    <w:rsid w:val="001E388D"/>
    <w:rsid w:val="001E38D5"/>
    <w:rsid w:val="001E4552"/>
    <w:rsid w:val="001E4B51"/>
    <w:rsid w:val="001E524B"/>
    <w:rsid w:val="001E54CA"/>
    <w:rsid w:val="001E57FF"/>
    <w:rsid w:val="001E626B"/>
    <w:rsid w:val="001E6327"/>
    <w:rsid w:val="001E6DE2"/>
    <w:rsid w:val="001E7268"/>
    <w:rsid w:val="001E7318"/>
    <w:rsid w:val="001E76A6"/>
    <w:rsid w:val="001E7A14"/>
    <w:rsid w:val="001F00DF"/>
    <w:rsid w:val="001F105E"/>
    <w:rsid w:val="001F10ED"/>
    <w:rsid w:val="001F1157"/>
    <w:rsid w:val="001F1194"/>
    <w:rsid w:val="001F1245"/>
    <w:rsid w:val="001F12A0"/>
    <w:rsid w:val="001F1336"/>
    <w:rsid w:val="001F1514"/>
    <w:rsid w:val="001F156F"/>
    <w:rsid w:val="001F195B"/>
    <w:rsid w:val="001F2061"/>
    <w:rsid w:val="001F2382"/>
    <w:rsid w:val="001F2D4D"/>
    <w:rsid w:val="001F3163"/>
    <w:rsid w:val="001F3371"/>
    <w:rsid w:val="001F39E8"/>
    <w:rsid w:val="001F40A5"/>
    <w:rsid w:val="001F4483"/>
    <w:rsid w:val="001F47B5"/>
    <w:rsid w:val="001F4904"/>
    <w:rsid w:val="001F4AC2"/>
    <w:rsid w:val="001F4AF7"/>
    <w:rsid w:val="001F5C69"/>
    <w:rsid w:val="001F5E2F"/>
    <w:rsid w:val="001F5FDB"/>
    <w:rsid w:val="001F6218"/>
    <w:rsid w:val="001F62AE"/>
    <w:rsid w:val="001F691A"/>
    <w:rsid w:val="001F6C63"/>
    <w:rsid w:val="001F6EA2"/>
    <w:rsid w:val="001F6F42"/>
    <w:rsid w:val="001F6FE2"/>
    <w:rsid w:val="001F738B"/>
    <w:rsid w:val="001F7820"/>
    <w:rsid w:val="001F7913"/>
    <w:rsid w:val="001F7D65"/>
    <w:rsid w:val="0020005E"/>
    <w:rsid w:val="002002DA"/>
    <w:rsid w:val="0020066A"/>
    <w:rsid w:val="00200A19"/>
    <w:rsid w:val="00200B1B"/>
    <w:rsid w:val="00200C77"/>
    <w:rsid w:val="00200F2B"/>
    <w:rsid w:val="00201107"/>
    <w:rsid w:val="00201449"/>
    <w:rsid w:val="002015E4"/>
    <w:rsid w:val="0020162A"/>
    <w:rsid w:val="00201C6F"/>
    <w:rsid w:val="00202203"/>
    <w:rsid w:val="00202468"/>
    <w:rsid w:val="00202F8E"/>
    <w:rsid w:val="002032E5"/>
    <w:rsid w:val="00203567"/>
    <w:rsid w:val="00203C40"/>
    <w:rsid w:val="00203D01"/>
    <w:rsid w:val="002045DF"/>
    <w:rsid w:val="0020531B"/>
    <w:rsid w:val="00205CE4"/>
    <w:rsid w:val="0020619E"/>
    <w:rsid w:val="002061BD"/>
    <w:rsid w:val="00206554"/>
    <w:rsid w:val="002066EA"/>
    <w:rsid w:val="00206C47"/>
    <w:rsid w:val="0020708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163"/>
    <w:rsid w:val="002212FB"/>
    <w:rsid w:val="0022134C"/>
    <w:rsid w:val="002217C2"/>
    <w:rsid w:val="0022183D"/>
    <w:rsid w:val="00221EC1"/>
    <w:rsid w:val="00222519"/>
    <w:rsid w:val="00222AE7"/>
    <w:rsid w:val="00222ECD"/>
    <w:rsid w:val="00223317"/>
    <w:rsid w:val="0022361D"/>
    <w:rsid w:val="00223656"/>
    <w:rsid w:val="0022369C"/>
    <w:rsid w:val="002240DB"/>
    <w:rsid w:val="00224914"/>
    <w:rsid w:val="002249BC"/>
    <w:rsid w:val="00224B82"/>
    <w:rsid w:val="00224DB8"/>
    <w:rsid w:val="0022521F"/>
    <w:rsid w:val="002252FB"/>
    <w:rsid w:val="002258CA"/>
    <w:rsid w:val="00225B84"/>
    <w:rsid w:val="00225BCA"/>
    <w:rsid w:val="0022711C"/>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08B4"/>
    <w:rsid w:val="00240EA7"/>
    <w:rsid w:val="00241213"/>
    <w:rsid w:val="00241A71"/>
    <w:rsid w:val="002420BC"/>
    <w:rsid w:val="002421AF"/>
    <w:rsid w:val="00242BE7"/>
    <w:rsid w:val="00242EFC"/>
    <w:rsid w:val="00242F22"/>
    <w:rsid w:val="002434D4"/>
    <w:rsid w:val="0024382C"/>
    <w:rsid w:val="00243A49"/>
    <w:rsid w:val="002443A9"/>
    <w:rsid w:val="0024472F"/>
    <w:rsid w:val="00244DCE"/>
    <w:rsid w:val="00244E85"/>
    <w:rsid w:val="00244F0C"/>
    <w:rsid w:val="00245CB8"/>
    <w:rsid w:val="002465E8"/>
    <w:rsid w:val="0024670B"/>
    <w:rsid w:val="00246841"/>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1BD"/>
    <w:rsid w:val="002546C2"/>
    <w:rsid w:val="0025477A"/>
    <w:rsid w:val="00254784"/>
    <w:rsid w:val="00254B1E"/>
    <w:rsid w:val="0025508A"/>
    <w:rsid w:val="00255918"/>
    <w:rsid w:val="00256A5D"/>
    <w:rsid w:val="00256CA6"/>
    <w:rsid w:val="00256D56"/>
    <w:rsid w:val="00260523"/>
    <w:rsid w:val="00260D7E"/>
    <w:rsid w:val="0026110C"/>
    <w:rsid w:val="0026135C"/>
    <w:rsid w:val="00261454"/>
    <w:rsid w:val="002614B2"/>
    <w:rsid w:val="002616E0"/>
    <w:rsid w:val="00261833"/>
    <w:rsid w:val="00261B00"/>
    <w:rsid w:val="002621B5"/>
    <w:rsid w:val="00262E18"/>
    <w:rsid w:val="002632AE"/>
    <w:rsid w:val="002643DD"/>
    <w:rsid w:val="00264A73"/>
    <w:rsid w:val="00264DE8"/>
    <w:rsid w:val="002657B7"/>
    <w:rsid w:val="002659B1"/>
    <w:rsid w:val="0026746C"/>
    <w:rsid w:val="002675C0"/>
    <w:rsid w:val="00267759"/>
    <w:rsid w:val="00267822"/>
    <w:rsid w:val="00267F19"/>
    <w:rsid w:val="0027040F"/>
    <w:rsid w:val="00270E1B"/>
    <w:rsid w:val="00271548"/>
    <w:rsid w:val="002716C0"/>
    <w:rsid w:val="00271C81"/>
    <w:rsid w:val="00272194"/>
    <w:rsid w:val="0027226B"/>
    <w:rsid w:val="002724FE"/>
    <w:rsid w:val="00272C8D"/>
    <w:rsid w:val="00272F6D"/>
    <w:rsid w:val="00272FB2"/>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71B"/>
    <w:rsid w:val="002768C9"/>
    <w:rsid w:val="00276DC4"/>
    <w:rsid w:val="0027758D"/>
    <w:rsid w:val="0027765F"/>
    <w:rsid w:val="00277BDE"/>
    <w:rsid w:val="00277CFE"/>
    <w:rsid w:val="00277D7D"/>
    <w:rsid w:val="00277E1B"/>
    <w:rsid w:val="00280239"/>
    <w:rsid w:val="002810CE"/>
    <w:rsid w:val="00281154"/>
    <w:rsid w:val="00281F0E"/>
    <w:rsid w:val="0028227C"/>
    <w:rsid w:val="0028231B"/>
    <w:rsid w:val="00282E8A"/>
    <w:rsid w:val="00282EA9"/>
    <w:rsid w:val="0028398A"/>
    <w:rsid w:val="00283D55"/>
    <w:rsid w:val="00283D96"/>
    <w:rsid w:val="00284226"/>
    <w:rsid w:val="002844F4"/>
    <w:rsid w:val="00285141"/>
    <w:rsid w:val="002858BA"/>
    <w:rsid w:val="002867EA"/>
    <w:rsid w:val="00286AA3"/>
    <w:rsid w:val="00286C84"/>
    <w:rsid w:val="00286C9E"/>
    <w:rsid w:val="002873D8"/>
    <w:rsid w:val="00287459"/>
    <w:rsid w:val="002875D9"/>
    <w:rsid w:val="00287765"/>
    <w:rsid w:val="002877D1"/>
    <w:rsid w:val="00287841"/>
    <w:rsid w:val="00287D5E"/>
    <w:rsid w:val="0029058B"/>
    <w:rsid w:val="00290637"/>
    <w:rsid w:val="00290C23"/>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96B1E"/>
    <w:rsid w:val="002A008F"/>
    <w:rsid w:val="002A0244"/>
    <w:rsid w:val="002A0C54"/>
    <w:rsid w:val="002A0DA4"/>
    <w:rsid w:val="002A111A"/>
    <w:rsid w:val="002A1191"/>
    <w:rsid w:val="002A1FFC"/>
    <w:rsid w:val="002A23A6"/>
    <w:rsid w:val="002A260D"/>
    <w:rsid w:val="002A2BA4"/>
    <w:rsid w:val="002A3263"/>
    <w:rsid w:val="002A383B"/>
    <w:rsid w:val="002A38A2"/>
    <w:rsid w:val="002A3E55"/>
    <w:rsid w:val="002A4383"/>
    <w:rsid w:val="002A4521"/>
    <w:rsid w:val="002A4934"/>
    <w:rsid w:val="002A4CED"/>
    <w:rsid w:val="002A4DF3"/>
    <w:rsid w:val="002A4F7E"/>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82A"/>
    <w:rsid w:val="002B79CA"/>
    <w:rsid w:val="002B7A8B"/>
    <w:rsid w:val="002C006C"/>
    <w:rsid w:val="002C0593"/>
    <w:rsid w:val="002C05DD"/>
    <w:rsid w:val="002C07A1"/>
    <w:rsid w:val="002C07EF"/>
    <w:rsid w:val="002C0A6E"/>
    <w:rsid w:val="002C0CB3"/>
    <w:rsid w:val="002C1C70"/>
    <w:rsid w:val="002C21F5"/>
    <w:rsid w:val="002C26AE"/>
    <w:rsid w:val="002C2AB3"/>
    <w:rsid w:val="002C2C8E"/>
    <w:rsid w:val="002C318E"/>
    <w:rsid w:val="002C3553"/>
    <w:rsid w:val="002C3CB1"/>
    <w:rsid w:val="002C43CE"/>
    <w:rsid w:val="002C47D4"/>
    <w:rsid w:val="002C485B"/>
    <w:rsid w:val="002C4B57"/>
    <w:rsid w:val="002C4DCA"/>
    <w:rsid w:val="002C5D89"/>
    <w:rsid w:val="002C618F"/>
    <w:rsid w:val="002C6799"/>
    <w:rsid w:val="002C6872"/>
    <w:rsid w:val="002C6DFE"/>
    <w:rsid w:val="002C70CC"/>
    <w:rsid w:val="002C7D53"/>
    <w:rsid w:val="002C7FAC"/>
    <w:rsid w:val="002D05E7"/>
    <w:rsid w:val="002D0C61"/>
    <w:rsid w:val="002D1735"/>
    <w:rsid w:val="002D214E"/>
    <w:rsid w:val="002D332F"/>
    <w:rsid w:val="002D339A"/>
    <w:rsid w:val="002D3519"/>
    <w:rsid w:val="002D357C"/>
    <w:rsid w:val="002D39A7"/>
    <w:rsid w:val="002D3EC8"/>
    <w:rsid w:val="002D4035"/>
    <w:rsid w:val="002D49BE"/>
    <w:rsid w:val="002D56D5"/>
    <w:rsid w:val="002D5EE1"/>
    <w:rsid w:val="002D6278"/>
    <w:rsid w:val="002D67FD"/>
    <w:rsid w:val="002D69B2"/>
    <w:rsid w:val="002D6D40"/>
    <w:rsid w:val="002D7907"/>
    <w:rsid w:val="002E07C4"/>
    <w:rsid w:val="002E09CC"/>
    <w:rsid w:val="002E209C"/>
    <w:rsid w:val="002E2554"/>
    <w:rsid w:val="002E25BE"/>
    <w:rsid w:val="002E270C"/>
    <w:rsid w:val="002E32A7"/>
    <w:rsid w:val="002E3337"/>
    <w:rsid w:val="002E3DDF"/>
    <w:rsid w:val="002E401C"/>
    <w:rsid w:val="002E4206"/>
    <w:rsid w:val="002E426E"/>
    <w:rsid w:val="002E4341"/>
    <w:rsid w:val="002E43FE"/>
    <w:rsid w:val="002E4A52"/>
    <w:rsid w:val="002E4F64"/>
    <w:rsid w:val="002E50EF"/>
    <w:rsid w:val="002E54AC"/>
    <w:rsid w:val="002E5768"/>
    <w:rsid w:val="002E59B8"/>
    <w:rsid w:val="002E5B40"/>
    <w:rsid w:val="002E5D2B"/>
    <w:rsid w:val="002E5ED3"/>
    <w:rsid w:val="002E6812"/>
    <w:rsid w:val="002E69D9"/>
    <w:rsid w:val="002E6DA4"/>
    <w:rsid w:val="002E7048"/>
    <w:rsid w:val="002E7422"/>
    <w:rsid w:val="002E7785"/>
    <w:rsid w:val="002E78C7"/>
    <w:rsid w:val="002F0256"/>
    <w:rsid w:val="002F0265"/>
    <w:rsid w:val="002F13E1"/>
    <w:rsid w:val="002F1BD3"/>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078"/>
    <w:rsid w:val="002F52A0"/>
    <w:rsid w:val="002F6977"/>
    <w:rsid w:val="002F6EC9"/>
    <w:rsid w:val="002F7393"/>
    <w:rsid w:val="002F789F"/>
    <w:rsid w:val="002F7C9E"/>
    <w:rsid w:val="003000C4"/>
    <w:rsid w:val="00300381"/>
    <w:rsid w:val="003003CF"/>
    <w:rsid w:val="0030093B"/>
    <w:rsid w:val="003011B6"/>
    <w:rsid w:val="00301E7D"/>
    <w:rsid w:val="003021EF"/>
    <w:rsid w:val="0030280F"/>
    <w:rsid w:val="00302A4B"/>
    <w:rsid w:val="00302CD3"/>
    <w:rsid w:val="00303043"/>
    <w:rsid w:val="0030306E"/>
    <w:rsid w:val="00303280"/>
    <w:rsid w:val="00303903"/>
    <w:rsid w:val="00303AAF"/>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5C"/>
    <w:rsid w:val="00312C77"/>
    <w:rsid w:val="00312FB5"/>
    <w:rsid w:val="00313278"/>
    <w:rsid w:val="003135B9"/>
    <w:rsid w:val="00313D65"/>
    <w:rsid w:val="0031471E"/>
    <w:rsid w:val="003149E4"/>
    <w:rsid w:val="00314DDD"/>
    <w:rsid w:val="0031519C"/>
    <w:rsid w:val="003157C3"/>
    <w:rsid w:val="00315B0B"/>
    <w:rsid w:val="00315D34"/>
    <w:rsid w:val="00315FF6"/>
    <w:rsid w:val="00316474"/>
    <w:rsid w:val="003164CD"/>
    <w:rsid w:val="0031689F"/>
    <w:rsid w:val="00316EE8"/>
    <w:rsid w:val="003174CB"/>
    <w:rsid w:val="003174DC"/>
    <w:rsid w:val="00317F3E"/>
    <w:rsid w:val="003201C5"/>
    <w:rsid w:val="003203CE"/>
    <w:rsid w:val="00320A1B"/>
    <w:rsid w:val="00320F45"/>
    <w:rsid w:val="0032186B"/>
    <w:rsid w:val="0032256F"/>
    <w:rsid w:val="00322BBD"/>
    <w:rsid w:val="00323120"/>
    <w:rsid w:val="00323187"/>
    <w:rsid w:val="00323548"/>
    <w:rsid w:val="0032379D"/>
    <w:rsid w:val="00323CE2"/>
    <w:rsid w:val="00323F62"/>
    <w:rsid w:val="003240EF"/>
    <w:rsid w:val="003245D5"/>
    <w:rsid w:val="00324BDA"/>
    <w:rsid w:val="0032544C"/>
    <w:rsid w:val="00325548"/>
    <w:rsid w:val="003258FB"/>
    <w:rsid w:val="00325DFE"/>
    <w:rsid w:val="00327027"/>
    <w:rsid w:val="0032715F"/>
    <w:rsid w:val="003274B1"/>
    <w:rsid w:val="003275E0"/>
    <w:rsid w:val="00327975"/>
    <w:rsid w:val="00327F04"/>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765"/>
    <w:rsid w:val="00337E4A"/>
    <w:rsid w:val="0034017D"/>
    <w:rsid w:val="0034044D"/>
    <w:rsid w:val="003408B8"/>
    <w:rsid w:val="0034095F"/>
    <w:rsid w:val="00341923"/>
    <w:rsid w:val="003419FC"/>
    <w:rsid w:val="00341D89"/>
    <w:rsid w:val="0034217D"/>
    <w:rsid w:val="003421EC"/>
    <w:rsid w:val="00342A7D"/>
    <w:rsid w:val="00342C69"/>
    <w:rsid w:val="0034335F"/>
    <w:rsid w:val="003434E8"/>
    <w:rsid w:val="003435A7"/>
    <w:rsid w:val="003436D2"/>
    <w:rsid w:val="00343B84"/>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07C7"/>
    <w:rsid w:val="00351010"/>
    <w:rsid w:val="003512A2"/>
    <w:rsid w:val="0035149A"/>
    <w:rsid w:val="003515C3"/>
    <w:rsid w:val="00351B88"/>
    <w:rsid w:val="0035277B"/>
    <w:rsid w:val="00352782"/>
    <w:rsid w:val="00352EA1"/>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0783"/>
    <w:rsid w:val="00360992"/>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5FBC"/>
    <w:rsid w:val="0036621D"/>
    <w:rsid w:val="00366501"/>
    <w:rsid w:val="0036663D"/>
    <w:rsid w:val="003668DB"/>
    <w:rsid w:val="00366C7A"/>
    <w:rsid w:val="003674E0"/>
    <w:rsid w:val="00367506"/>
    <w:rsid w:val="00370B61"/>
    <w:rsid w:val="00370EFA"/>
    <w:rsid w:val="0037108B"/>
    <w:rsid w:val="0037187E"/>
    <w:rsid w:val="003719BC"/>
    <w:rsid w:val="003727E4"/>
    <w:rsid w:val="00373040"/>
    <w:rsid w:val="0037336A"/>
    <w:rsid w:val="00374607"/>
    <w:rsid w:val="003747EA"/>
    <w:rsid w:val="00374D5A"/>
    <w:rsid w:val="00374EDF"/>
    <w:rsid w:val="00375B26"/>
    <w:rsid w:val="00375F75"/>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0B1"/>
    <w:rsid w:val="003935A1"/>
    <w:rsid w:val="0039428E"/>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9AD"/>
    <w:rsid w:val="003A1B79"/>
    <w:rsid w:val="003A1C25"/>
    <w:rsid w:val="003A1DFA"/>
    <w:rsid w:val="003A1F08"/>
    <w:rsid w:val="003A26CE"/>
    <w:rsid w:val="003A2CD6"/>
    <w:rsid w:val="003A2E38"/>
    <w:rsid w:val="003A2EA8"/>
    <w:rsid w:val="003A31E0"/>
    <w:rsid w:val="003A3B08"/>
    <w:rsid w:val="003A3D29"/>
    <w:rsid w:val="003A4DBD"/>
    <w:rsid w:val="003A4FF7"/>
    <w:rsid w:val="003A51DB"/>
    <w:rsid w:val="003A6156"/>
    <w:rsid w:val="003A65D5"/>
    <w:rsid w:val="003A6C89"/>
    <w:rsid w:val="003A6D8E"/>
    <w:rsid w:val="003A706B"/>
    <w:rsid w:val="003A7275"/>
    <w:rsid w:val="003A7990"/>
    <w:rsid w:val="003A7BFD"/>
    <w:rsid w:val="003B05EE"/>
    <w:rsid w:val="003B0D3B"/>
    <w:rsid w:val="003B0FAB"/>
    <w:rsid w:val="003B0FC5"/>
    <w:rsid w:val="003B1021"/>
    <w:rsid w:val="003B176A"/>
    <w:rsid w:val="003B1810"/>
    <w:rsid w:val="003B1901"/>
    <w:rsid w:val="003B191F"/>
    <w:rsid w:val="003B1A5F"/>
    <w:rsid w:val="003B1F8C"/>
    <w:rsid w:val="003B2918"/>
    <w:rsid w:val="003B30BB"/>
    <w:rsid w:val="003B34D4"/>
    <w:rsid w:val="003B38A4"/>
    <w:rsid w:val="003B3DC2"/>
    <w:rsid w:val="003B4866"/>
    <w:rsid w:val="003B4963"/>
    <w:rsid w:val="003B4989"/>
    <w:rsid w:val="003B4CF0"/>
    <w:rsid w:val="003B571F"/>
    <w:rsid w:val="003B5F1C"/>
    <w:rsid w:val="003B620D"/>
    <w:rsid w:val="003B6810"/>
    <w:rsid w:val="003B6883"/>
    <w:rsid w:val="003B68A6"/>
    <w:rsid w:val="003B6B37"/>
    <w:rsid w:val="003B6B46"/>
    <w:rsid w:val="003B6E3A"/>
    <w:rsid w:val="003B713F"/>
    <w:rsid w:val="003B7267"/>
    <w:rsid w:val="003B734F"/>
    <w:rsid w:val="003B7417"/>
    <w:rsid w:val="003B75A9"/>
    <w:rsid w:val="003B7BA0"/>
    <w:rsid w:val="003C01C9"/>
    <w:rsid w:val="003C06CE"/>
    <w:rsid w:val="003C1EE1"/>
    <w:rsid w:val="003C2483"/>
    <w:rsid w:val="003C2730"/>
    <w:rsid w:val="003C27A3"/>
    <w:rsid w:val="003C2DD3"/>
    <w:rsid w:val="003C30CA"/>
    <w:rsid w:val="003C3373"/>
    <w:rsid w:val="003C3655"/>
    <w:rsid w:val="003C36F7"/>
    <w:rsid w:val="003C41B0"/>
    <w:rsid w:val="003C422A"/>
    <w:rsid w:val="003C42B1"/>
    <w:rsid w:val="003C4361"/>
    <w:rsid w:val="003C4CD6"/>
    <w:rsid w:val="003C5F35"/>
    <w:rsid w:val="003C604C"/>
    <w:rsid w:val="003C6208"/>
    <w:rsid w:val="003C66B6"/>
    <w:rsid w:val="003C67FB"/>
    <w:rsid w:val="003C6DC0"/>
    <w:rsid w:val="003D0156"/>
    <w:rsid w:val="003D0345"/>
    <w:rsid w:val="003D0CE5"/>
    <w:rsid w:val="003D0D6B"/>
    <w:rsid w:val="003D0F2B"/>
    <w:rsid w:val="003D1052"/>
    <w:rsid w:val="003D136A"/>
    <w:rsid w:val="003D1610"/>
    <w:rsid w:val="003D175C"/>
    <w:rsid w:val="003D1E21"/>
    <w:rsid w:val="003D1EF9"/>
    <w:rsid w:val="003D21B1"/>
    <w:rsid w:val="003D2F90"/>
    <w:rsid w:val="003D2FEA"/>
    <w:rsid w:val="003D3564"/>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D7CA6"/>
    <w:rsid w:val="003E01D2"/>
    <w:rsid w:val="003E04D2"/>
    <w:rsid w:val="003E087F"/>
    <w:rsid w:val="003E0E55"/>
    <w:rsid w:val="003E1D36"/>
    <w:rsid w:val="003E1D94"/>
    <w:rsid w:val="003E2888"/>
    <w:rsid w:val="003E2910"/>
    <w:rsid w:val="003E2F29"/>
    <w:rsid w:val="003E32E5"/>
    <w:rsid w:val="003E3489"/>
    <w:rsid w:val="003E359E"/>
    <w:rsid w:val="003E3715"/>
    <w:rsid w:val="003E3AAE"/>
    <w:rsid w:val="003E3E2E"/>
    <w:rsid w:val="003E43EC"/>
    <w:rsid w:val="003E489D"/>
    <w:rsid w:val="003E4BAC"/>
    <w:rsid w:val="003E514D"/>
    <w:rsid w:val="003E5941"/>
    <w:rsid w:val="003E6328"/>
    <w:rsid w:val="003E641E"/>
    <w:rsid w:val="003E65B5"/>
    <w:rsid w:val="003E686E"/>
    <w:rsid w:val="003E6CDF"/>
    <w:rsid w:val="003E7699"/>
    <w:rsid w:val="003E7826"/>
    <w:rsid w:val="003E7A2C"/>
    <w:rsid w:val="003E7BEF"/>
    <w:rsid w:val="003F0195"/>
    <w:rsid w:val="003F10E4"/>
    <w:rsid w:val="003F1458"/>
    <w:rsid w:val="003F168E"/>
    <w:rsid w:val="003F16FB"/>
    <w:rsid w:val="003F16FE"/>
    <w:rsid w:val="003F191D"/>
    <w:rsid w:val="003F1D3C"/>
    <w:rsid w:val="003F1EC6"/>
    <w:rsid w:val="003F1FF0"/>
    <w:rsid w:val="003F216F"/>
    <w:rsid w:val="003F28C9"/>
    <w:rsid w:val="003F29D0"/>
    <w:rsid w:val="003F2ADC"/>
    <w:rsid w:val="003F2BAE"/>
    <w:rsid w:val="003F2E7C"/>
    <w:rsid w:val="003F3442"/>
    <w:rsid w:val="003F34DF"/>
    <w:rsid w:val="003F363A"/>
    <w:rsid w:val="003F38C2"/>
    <w:rsid w:val="003F3BC5"/>
    <w:rsid w:val="003F3E55"/>
    <w:rsid w:val="003F3FA8"/>
    <w:rsid w:val="003F41AB"/>
    <w:rsid w:val="003F4473"/>
    <w:rsid w:val="003F480B"/>
    <w:rsid w:val="003F4B40"/>
    <w:rsid w:val="003F4D84"/>
    <w:rsid w:val="003F523F"/>
    <w:rsid w:val="003F5320"/>
    <w:rsid w:val="003F5593"/>
    <w:rsid w:val="003F56F4"/>
    <w:rsid w:val="003F57A7"/>
    <w:rsid w:val="003F5A9B"/>
    <w:rsid w:val="003F5B36"/>
    <w:rsid w:val="003F6339"/>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6C6"/>
    <w:rsid w:val="00406751"/>
    <w:rsid w:val="00406803"/>
    <w:rsid w:val="00406BE5"/>
    <w:rsid w:val="004078DB"/>
    <w:rsid w:val="00407A32"/>
    <w:rsid w:val="00407CBF"/>
    <w:rsid w:val="00410562"/>
    <w:rsid w:val="00410CB5"/>
    <w:rsid w:val="00410DB6"/>
    <w:rsid w:val="0041108B"/>
    <w:rsid w:val="00411368"/>
    <w:rsid w:val="00411669"/>
    <w:rsid w:val="004118F5"/>
    <w:rsid w:val="00411CC5"/>
    <w:rsid w:val="0041211B"/>
    <w:rsid w:val="00412892"/>
    <w:rsid w:val="00412F3A"/>
    <w:rsid w:val="00413199"/>
    <w:rsid w:val="00413359"/>
    <w:rsid w:val="00413434"/>
    <w:rsid w:val="00413988"/>
    <w:rsid w:val="00413A60"/>
    <w:rsid w:val="0041451D"/>
    <w:rsid w:val="00414859"/>
    <w:rsid w:val="004150BC"/>
    <w:rsid w:val="004154CE"/>
    <w:rsid w:val="004155DE"/>
    <w:rsid w:val="00415B6A"/>
    <w:rsid w:val="00415D6B"/>
    <w:rsid w:val="00415EE4"/>
    <w:rsid w:val="00416928"/>
    <w:rsid w:val="0041711E"/>
    <w:rsid w:val="00417259"/>
    <w:rsid w:val="004175B4"/>
    <w:rsid w:val="004200A7"/>
    <w:rsid w:val="004203FC"/>
    <w:rsid w:val="004206B5"/>
    <w:rsid w:val="00421074"/>
    <w:rsid w:val="00421166"/>
    <w:rsid w:val="004214A9"/>
    <w:rsid w:val="00421742"/>
    <w:rsid w:val="00421DBA"/>
    <w:rsid w:val="00421E9D"/>
    <w:rsid w:val="00421F52"/>
    <w:rsid w:val="00422341"/>
    <w:rsid w:val="00422549"/>
    <w:rsid w:val="00422687"/>
    <w:rsid w:val="004226BA"/>
    <w:rsid w:val="00423263"/>
    <w:rsid w:val="0042338B"/>
    <w:rsid w:val="004235A5"/>
    <w:rsid w:val="004239E3"/>
    <w:rsid w:val="00424078"/>
    <w:rsid w:val="004240AB"/>
    <w:rsid w:val="004243D5"/>
    <w:rsid w:val="004244F8"/>
    <w:rsid w:val="00424F8A"/>
    <w:rsid w:val="00425228"/>
    <w:rsid w:val="0042539D"/>
    <w:rsid w:val="004255AB"/>
    <w:rsid w:val="004258A0"/>
    <w:rsid w:val="00425A6F"/>
    <w:rsid w:val="00425BB4"/>
    <w:rsid w:val="004260C8"/>
    <w:rsid w:val="00426457"/>
    <w:rsid w:val="00427B36"/>
    <w:rsid w:val="00427C65"/>
    <w:rsid w:val="00427D70"/>
    <w:rsid w:val="00427EF5"/>
    <w:rsid w:val="004303FB"/>
    <w:rsid w:val="00430480"/>
    <w:rsid w:val="00430907"/>
    <w:rsid w:val="004312A0"/>
    <w:rsid w:val="004320E0"/>
    <w:rsid w:val="00432693"/>
    <w:rsid w:val="0043276F"/>
    <w:rsid w:val="00432C0B"/>
    <w:rsid w:val="004336F6"/>
    <w:rsid w:val="00433AE3"/>
    <w:rsid w:val="00433BCE"/>
    <w:rsid w:val="004341E0"/>
    <w:rsid w:val="0043436D"/>
    <w:rsid w:val="00434496"/>
    <w:rsid w:val="00434564"/>
    <w:rsid w:val="004346CC"/>
    <w:rsid w:val="00434C9F"/>
    <w:rsid w:val="00434E5C"/>
    <w:rsid w:val="004354E7"/>
    <w:rsid w:val="004358B7"/>
    <w:rsid w:val="00435E1E"/>
    <w:rsid w:val="0043677D"/>
    <w:rsid w:val="00436A6A"/>
    <w:rsid w:val="00436AFA"/>
    <w:rsid w:val="00436D27"/>
    <w:rsid w:val="004373D1"/>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2E27"/>
    <w:rsid w:val="00443232"/>
    <w:rsid w:val="0044363E"/>
    <w:rsid w:val="00443D9B"/>
    <w:rsid w:val="00444109"/>
    <w:rsid w:val="00444666"/>
    <w:rsid w:val="004446B7"/>
    <w:rsid w:val="004446FD"/>
    <w:rsid w:val="0044478D"/>
    <w:rsid w:val="00444E72"/>
    <w:rsid w:val="00444F2B"/>
    <w:rsid w:val="0044526C"/>
    <w:rsid w:val="00445AC3"/>
    <w:rsid w:val="00445FFF"/>
    <w:rsid w:val="00446D1D"/>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E46"/>
    <w:rsid w:val="0045689E"/>
    <w:rsid w:val="00456AAB"/>
    <w:rsid w:val="00457052"/>
    <w:rsid w:val="00457178"/>
    <w:rsid w:val="00457188"/>
    <w:rsid w:val="004573BA"/>
    <w:rsid w:val="0045758B"/>
    <w:rsid w:val="00460372"/>
    <w:rsid w:val="00460544"/>
    <w:rsid w:val="00460785"/>
    <w:rsid w:val="004607A0"/>
    <w:rsid w:val="00460CC6"/>
    <w:rsid w:val="00460CF0"/>
    <w:rsid w:val="00461414"/>
    <w:rsid w:val="00461504"/>
    <w:rsid w:val="0046160E"/>
    <w:rsid w:val="00461657"/>
    <w:rsid w:val="004616AF"/>
    <w:rsid w:val="00461C7C"/>
    <w:rsid w:val="004621A9"/>
    <w:rsid w:val="00462F97"/>
    <w:rsid w:val="00463A73"/>
    <w:rsid w:val="00463E11"/>
    <w:rsid w:val="00463E54"/>
    <w:rsid w:val="00463F31"/>
    <w:rsid w:val="00464BB6"/>
    <w:rsid w:val="0046524B"/>
    <w:rsid w:val="0046576E"/>
    <w:rsid w:val="00465874"/>
    <w:rsid w:val="00465BF3"/>
    <w:rsid w:val="00465C9A"/>
    <w:rsid w:val="00465D46"/>
    <w:rsid w:val="00466439"/>
    <w:rsid w:val="00466C7B"/>
    <w:rsid w:val="004670D0"/>
    <w:rsid w:val="004671F4"/>
    <w:rsid w:val="004679FF"/>
    <w:rsid w:val="00467BE3"/>
    <w:rsid w:val="00467CEF"/>
    <w:rsid w:val="004707F8"/>
    <w:rsid w:val="0047155F"/>
    <w:rsid w:val="0047158D"/>
    <w:rsid w:val="004716FD"/>
    <w:rsid w:val="00471736"/>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4C4"/>
    <w:rsid w:val="00476A1E"/>
    <w:rsid w:val="00476FB1"/>
    <w:rsid w:val="00476FCF"/>
    <w:rsid w:val="00477400"/>
    <w:rsid w:val="00477663"/>
    <w:rsid w:val="00480160"/>
    <w:rsid w:val="0048036C"/>
    <w:rsid w:val="00480464"/>
    <w:rsid w:val="00480565"/>
    <w:rsid w:val="004805EF"/>
    <w:rsid w:val="004807F2"/>
    <w:rsid w:val="00480A5C"/>
    <w:rsid w:val="00480B8F"/>
    <w:rsid w:val="00480DF4"/>
    <w:rsid w:val="00480FC0"/>
    <w:rsid w:val="0048105E"/>
    <w:rsid w:val="004813DC"/>
    <w:rsid w:val="00481853"/>
    <w:rsid w:val="00481947"/>
    <w:rsid w:val="00481B0E"/>
    <w:rsid w:val="004823A8"/>
    <w:rsid w:val="00482805"/>
    <w:rsid w:val="0048282F"/>
    <w:rsid w:val="004833C9"/>
    <w:rsid w:val="00483421"/>
    <w:rsid w:val="0048378A"/>
    <w:rsid w:val="004842C6"/>
    <w:rsid w:val="00484AF9"/>
    <w:rsid w:val="004852E3"/>
    <w:rsid w:val="004852E9"/>
    <w:rsid w:val="00485860"/>
    <w:rsid w:val="00485BFC"/>
    <w:rsid w:val="00485FE4"/>
    <w:rsid w:val="00486CC3"/>
    <w:rsid w:val="00487A55"/>
    <w:rsid w:val="00487F84"/>
    <w:rsid w:val="00490C99"/>
    <w:rsid w:val="00490CA1"/>
    <w:rsid w:val="00490DF4"/>
    <w:rsid w:val="004910A1"/>
    <w:rsid w:val="0049114B"/>
    <w:rsid w:val="004911B8"/>
    <w:rsid w:val="00491E8D"/>
    <w:rsid w:val="00492442"/>
    <w:rsid w:val="00492C3F"/>
    <w:rsid w:val="004930B6"/>
    <w:rsid w:val="004930D6"/>
    <w:rsid w:val="004930DA"/>
    <w:rsid w:val="004931C4"/>
    <w:rsid w:val="00494225"/>
    <w:rsid w:val="004942AA"/>
    <w:rsid w:val="0049443B"/>
    <w:rsid w:val="00494D38"/>
    <w:rsid w:val="00494FF9"/>
    <w:rsid w:val="00495391"/>
    <w:rsid w:val="00495496"/>
    <w:rsid w:val="0049572B"/>
    <w:rsid w:val="004958CB"/>
    <w:rsid w:val="004959F7"/>
    <w:rsid w:val="00495EE0"/>
    <w:rsid w:val="004960B8"/>
    <w:rsid w:val="00496369"/>
    <w:rsid w:val="0049644B"/>
    <w:rsid w:val="00496A3D"/>
    <w:rsid w:val="00497089"/>
    <w:rsid w:val="0049709D"/>
    <w:rsid w:val="00497684"/>
    <w:rsid w:val="00497689"/>
    <w:rsid w:val="00497925"/>
    <w:rsid w:val="004A039D"/>
    <w:rsid w:val="004A0FAB"/>
    <w:rsid w:val="004A1868"/>
    <w:rsid w:val="004A2430"/>
    <w:rsid w:val="004A2656"/>
    <w:rsid w:val="004A267A"/>
    <w:rsid w:val="004A26D4"/>
    <w:rsid w:val="004A309D"/>
    <w:rsid w:val="004A4106"/>
    <w:rsid w:val="004A43BA"/>
    <w:rsid w:val="004A4753"/>
    <w:rsid w:val="004A4A50"/>
    <w:rsid w:val="004A4C18"/>
    <w:rsid w:val="004A4F5F"/>
    <w:rsid w:val="004A5320"/>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2E7"/>
    <w:rsid w:val="004B1529"/>
    <w:rsid w:val="004B15DB"/>
    <w:rsid w:val="004B1632"/>
    <w:rsid w:val="004B1875"/>
    <w:rsid w:val="004B1A8E"/>
    <w:rsid w:val="004B25CC"/>
    <w:rsid w:val="004B2740"/>
    <w:rsid w:val="004B2DB5"/>
    <w:rsid w:val="004B329F"/>
    <w:rsid w:val="004B36DC"/>
    <w:rsid w:val="004B4313"/>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56"/>
    <w:rsid w:val="004B737B"/>
    <w:rsid w:val="004B7452"/>
    <w:rsid w:val="004B7C74"/>
    <w:rsid w:val="004B7E5C"/>
    <w:rsid w:val="004C11B3"/>
    <w:rsid w:val="004C180C"/>
    <w:rsid w:val="004C193D"/>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5F51"/>
    <w:rsid w:val="004C65FE"/>
    <w:rsid w:val="004C6D6E"/>
    <w:rsid w:val="004C6E2B"/>
    <w:rsid w:val="004C7666"/>
    <w:rsid w:val="004C78D6"/>
    <w:rsid w:val="004C7C30"/>
    <w:rsid w:val="004C7C49"/>
    <w:rsid w:val="004C7D25"/>
    <w:rsid w:val="004C7EF1"/>
    <w:rsid w:val="004C7FF8"/>
    <w:rsid w:val="004D0621"/>
    <w:rsid w:val="004D07C6"/>
    <w:rsid w:val="004D091E"/>
    <w:rsid w:val="004D0B49"/>
    <w:rsid w:val="004D0B58"/>
    <w:rsid w:val="004D0BF3"/>
    <w:rsid w:val="004D0E64"/>
    <w:rsid w:val="004D1204"/>
    <w:rsid w:val="004D191E"/>
    <w:rsid w:val="004D2BAA"/>
    <w:rsid w:val="004D2E12"/>
    <w:rsid w:val="004D38C4"/>
    <w:rsid w:val="004D3B2B"/>
    <w:rsid w:val="004D3DCB"/>
    <w:rsid w:val="004D4599"/>
    <w:rsid w:val="004D50A5"/>
    <w:rsid w:val="004D50E2"/>
    <w:rsid w:val="004D585F"/>
    <w:rsid w:val="004D59B3"/>
    <w:rsid w:val="004D624B"/>
    <w:rsid w:val="004D65B3"/>
    <w:rsid w:val="004D6880"/>
    <w:rsid w:val="004D6958"/>
    <w:rsid w:val="004D69C4"/>
    <w:rsid w:val="004D6F9B"/>
    <w:rsid w:val="004D7442"/>
    <w:rsid w:val="004D76B4"/>
    <w:rsid w:val="004D76C1"/>
    <w:rsid w:val="004D776B"/>
    <w:rsid w:val="004D779D"/>
    <w:rsid w:val="004D79F5"/>
    <w:rsid w:val="004D7A6D"/>
    <w:rsid w:val="004D7C18"/>
    <w:rsid w:val="004D7DCB"/>
    <w:rsid w:val="004D7E63"/>
    <w:rsid w:val="004E01D9"/>
    <w:rsid w:val="004E05B6"/>
    <w:rsid w:val="004E06A7"/>
    <w:rsid w:val="004E10F2"/>
    <w:rsid w:val="004E1254"/>
    <w:rsid w:val="004E16E0"/>
    <w:rsid w:val="004E17E8"/>
    <w:rsid w:val="004E1844"/>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284"/>
    <w:rsid w:val="004E74CD"/>
    <w:rsid w:val="004E75CB"/>
    <w:rsid w:val="004E7686"/>
    <w:rsid w:val="004E7944"/>
    <w:rsid w:val="004E7CCF"/>
    <w:rsid w:val="004F0A28"/>
    <w:rsid w:val="004F0C89"/>
    <w:rsid w:val="004F13C3"/>
    <w:rsid w:val="004F14B1"/>
    <w:rsid w:val="004F161D"/>
    <w:rsid w:val="004F2415"/>
    <w:rsid w:val="004F272A"/>
    <w:rsid w:val="004F2BEE"/>
    <w:rsid w:val="004F2D1F"/>
    <w:rsid w:val="004F2EA8"/>
    <w:rsid w:val="004F33B3"/>
    <w:rsid w:val="004F33DA"/>
    <w:rsid w:val="004F34DC"/>
    <w:rsid w:val="004F3EA2"/>
    <w:rsid w:val="004F498B"/>
    <w:rsid w:val="004F4D19"/>
    <w:rsid w:val="004F5032"/>
    <w:rsid w:val="004F586D"/>
    <w:rsid w:val="004F5FEB"/>
    <w:rsid w:val="004F6325"/>
    <w:rsid w:val="004F675D"/>
    <w:rsid w:val="004F698E"/>
    <w:rsid w:val="004F71A3"/>
    <w:rsid w:val="004F76A7"/>
    <w:rsid w:val="004F7739"/>
    <w:rsid w:val="004F79B4"/>
    <w:rsid w:val="004F7C9D"/>
    <w:rsid w:val="00500129"/>
    <w:rsid w:val="0050164C"/>
    <w:rsid w:val="00501C24"/>
    <w:rsid w:val="00501F55"/>
    <w:rsid w:val="005021CE"/>
    <w:rsid w:val="0050253B"/>
    <w:rsid w:val="0050255C"/>
    <w:rsid w:val="00502916"/>
    <w:rsid w:val="00502E21"/>
    <w:rsid w:val="00502E8E"/>
    <w:rsid w:val="00503EAA"/>
    <w:rsid w:val="00503EC3"/>
    <w:rsid w:val="0050476B"/>
    <w:rsid w:val="00504AA6"/>
    <w:rsid w:val="00504ED9"/>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CD9"/>
    <w:rsid w:val="00513D52"/>
    <w:rsid w:val="005141C5"/>
    <w:rsid w:val="0051443B"/>
    <w:rsid w:val="0051464E"/>
    <w:rsid w:val="00515C7C"/>
    <w:rsid w:val="00515E77"/>
    <w:rsid w:val="00516306"/>
    <w:rsid w:val="005164E2"/>
    <w:rsid w:val="0051684E"/>
    <w:rsid w:val="00516C51"/>
    <w:rsid w:val="00516E20"/>
    <w:rsid w:val="005179F6"/>
    <w:rsid w:val="00517B11"/>
    <w:rsid w:val="005204AD"/>
    <w:rsid w:val="00520623"/>
    <w:rsid w:val="00520C7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5D4A"/>
    <w:rsid w:val="00525E92"/>
    <w:rsid w:val="0052602E"/>
    <w:rsid w:val="0052616B"/>
    <w:rsid w:val="005261BD"/>
    <w:rsid w:val="00526271"/>
    <w:rsid w:val="005262B0"/>
    <w:rsid w:val="005265A3"/>
    <w:rsid w:val="00527046"/>
    <w:rsid w:val="005270C2"/>
    <w:rsid w:val="005271CA"/>
    <w:rsid w:val="00527319"/>
    <w:rsid w:val="005275CD"/>
    <w:rsid w:val="00527B47"/>
    <w:rsid w:val="00527DE8"/>
    <w:rsid w:val="005302DC"/>
    <w:rsid w:val="00530435"/>
    <w:rsid w:val="00530587"/>
    <w:rsid w:val="00530EA6"/>
    <w:rsid w:val="00531059"/>
    <w:rsid w:val="00531397"/>
    <w:rsid w:val="00531428"/>
    <w:rsid w:val="0053192F"/>
    <w:rsid w:val="0053224C"/>
    <w:rsid w:val="005325A1"/>
    <w:rsid w:val="0053285A"/>
    <w:rsid w:val="005328EB"/>
    <w:rsid w:val="00532CAC"/>
    <w:rsid w:val="00532DF1"/>
    <w:rsid w:val="00532F8C"/>
    <w:rsid w:val="00533061"/>
    <w:rsid w:val="00533C14"/>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6F67"/>
    <w:rsid w:val="005471C5"/>
    <w:rsid w:val="00547439"/>
    <w:rsid w:val="005501A9"/>
    <w:rsid w:val="00550BCD"/>
    <w:rsid w:val="005510DA"/>
    <w:rsid w:val="00551CF2"/>
    <w:rsid w:val="00552305"/>
    <w:rsid w:val="005523D5"/>
    <w:rsid w:val="00552BA1"/>
    <w:rsid w:val="00552BCC"/>
    <w:rsid w:val="00552CE8"/>
    <w:rsid w:val="00553098"/>
    <w:rsid w:val="0055321F"/>
    <w:rsid w:val="005536CB"/>
    <w:rsid w:val="005540C3"/>
    <w:rsid w:val="005540E3"/>
    <w:rsid w:val="00554648"/>
    <w:rsid w:val="00554980"/>
    <w:rsid w:val="00554BF4"/>
    <w:rsid w:val="00554C04"/>
    <w:rsid w:val="00555417"/>
    <w:rsid w:val="0055565B"/>
    <w:rsid w:val="00555F3A"/>
    <w:rsid w:val="005561DD"/>
    <w:rsid w:val="005568D7"/>
    <w:rsid w:val="00556AAE"/>
    <w:rsid w:val="00556AB6"/>
    <w:rsid w:val="00556C89"/>
    <w:rsid w:val="005572BD"/>
    <w:rsid w:val="005578F8"/>
    <w:rsid w:val="00557C44"/>
    <w:rsid w:val="00561552"/>
    <w:rsid w:val="00561C9A"/>
    <w:rsid w:val="00562588"/>
    <w:rsid w:val="00562DFB"/>
    <w:rsid w:val="0056309F"/>
    <w:rsid w:val="0056334B"/>
    <w:rsid w:val="0056363A"/>
    <w:rsid w:val="0056453C"/>
    <w:rsid w:val="00564624"/>
    <w:rsid w:val="00564949"/>
    <w:rsid w:val="005649BD"/>
    <w:rsid w:val="00564E2D"/>
    <w:rsid w:val="00564EA6"/>
    <w:rsid w:val="00564ED5"/>
    <w:rsid w:val="005653A0"/>
    <w:rsid w:val="0056554F"/>
    <w:rsid w:val="0056639B"/>
    <w:rsid w:val="005668F6"/>
    <w:rsid w:val="0056726D"/>
    <w:rsid w:val="00570068"/>
    <w:rsid w:val="005717EF"/>
    <w:rsid w:val="005719B4"/>
    <w:rsid w:val="00572AB5"/>
    <w:rsid w:val="00572B46"/>
    <w:rsid w:val="00572B5F"/>
    <w:rsid w:val="00572C6A"/>
    <w:rsid w:val="00572E68"/>
    <w:rsid w:val="0057395B"/>
    <w:rsid w:val="00573962"/>
    <w:rsid w:val="00573D4E"/>
    <w:rsid w:val="00573E69"/>
    <w:rsid w:val="00574B24"/>
    <w:rsid w:val="00574C47"/>
    <w:rsid w:val="0057569B"/>
    <w:rsid w:val="005759ED"/>
    <w:rsid w:val="00575CCE"/>
    <w:rsid w:val="00575E65"/>
    <w:rsid w:val="00576ED8"/>
    <w:rsid w:val="00576F4B"/>
    <w:rsid w:val="00580115"/>
    <w:rsid w:val="0058020F"/>
    <w:rsid w:val="005802D5"/>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F"/>
    <w:rsid w:val="00584BC9"/>
    <w:rsid w:val="00584EF9"/>
    <w:rsid w:val="0058520F"/>
    <w:rsid w:val="00585A6B"/>
    <w:rsid w:val="00585C50"/>
    <w:rsid w:val="00586216"/>
    <w:rsid w:val="0058648E"/>
    <w:rsid w:val="00586B65"/>
    <w:rsid w:val="00587C11"/>
    <w:rsid w:val="005902FE"/>
    <w:rsid w:val="005911AA"/>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0B5F"/>
    <w:rsid w:val="005A1028"/>
    <w:rsid w:val="005A1211"/>
    <w:rsid w:val="005A13E4"/>
    <w:rsid w:val="005A1B2C"/>
    <w:rsid w:val="005A1BA1"/>
    <w:rsid w:val="005A1EEB"/>
    <w:rsid w:val="005A2020"/>
    <w:rsid w:val="005A29B1"/>
    <w:rsid w:val="005A2F76"/>
    <w:rsid w:val="005A3001"/>
    <w:rsid w:val="005A3171"/>
    <w:rsid w:val="005A36D3"/>
    <w:rsid w:val="005A37EA"/>
    <w:rsid w:val="005A390B"/>
    <w:rsid w:val="005A3AF8"/>
    <w:rsid w:val="005A3B0B"/>
    <w:rsid w:val="005A45B2"/>
    <w:rsid w:val="005A4B08"/>
    <w:rsid w:val="005A55A3"/>
    <w:rsid w:val="005A6541"/>
    <w:rsid w:val="005A7268"/>
    <w:rsid w:val="005B02E8"/>
    <w:rsid w:val="005B04BD"/>
    <w:rsid w:val="005B0F15"/>
    <w:rsid w:val="005B0FAA"/>
    <w:rsid w:val="005B1405"/>
    <w:rsid w:val="005B1AAD"/>
    <w:rsid w:val="005B1DC5"/>
    <w:rsid w:val="005B244F"/>
    <w:rsid w:val="005B2D74"/>
    <w:rsid w:val="005B2E09"/>
    <w:rsid w:val="005B36B3"/>
    <w:rsid w:val="005B3B09"/>
    <w:rsid w:val="005B5451"/>
    <w:rsid w:val="005B5707"/>
    <w:rsid w:val="005B5F60"/>
    <w:rsid w:val="005B65B8"/>
    <w:rsid w:val="005B67DD"/>
    <w:rsid w:val="005B79EF"/>
    <w:rsid w:val="005B7DCB"/>
    <w:rsid w:val="005C038A"/>
    <w:rsid w:val="005C0443"/>
    <w:rsid w:val="005C0A41"/>
    <w:rsid w:val="005C102F"/>
    <w:rsid w:val="005C135B"/>
    <w:rsid w:val="005C1721"/>
    <w:rsid w:val="005C1BB3"/>
    <w:rsid w:val="005C1C2A"/>
    <w:rsid w:val="005C1E29"/>
    <w:rsid w:val="005C26E3"/>
    <w:rsid w:val="005C270A"/>
    <w:rsid w:val="005C27FE"/>
    <w:rsid w:val="005C2FD1"/>
    <w:rsid w:val="005C35B5"/>
    <w:rsid w:val="005C38A4"/>
    <w:rsid w:val="005C3A10"/>
    <w:rsid w:val="005C4321"/>
    <w:rsid w:val="005C464F"/>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149"/>
    <w:rsid w:val="005C7255"/>
    <w:rsid w:val="005C75F8"/>
    <w:rsid w:val="005D03CD"/>
    <w:rsid w:val="005D095C"/>
    <w:rsid w:val="005D0C24"/>
    <w:rsid w:val="005D0CD8"/>
    <w:rsid w:val="005D1D6C"/>
    <w:rsid w:val="005D2159"/>
    <w:rsid w:val="005D2618"/>
    <w:rsid w:val="005D2EA6"/>
    <w:rsid w:val="005D3158"/>
    <w:rsid w:val="005D4503"/>
    <w:rsid w:val="005D4571"/>
    <w:rsid w:val="005D4D51"/>
    <w:rsid w:val="005D4E81"/>
    <w:rsid w:val="005D562B"/>
    <w:rsid w:val="005D5A3E"/>
    <w:rsid w:val="005D5C08"/>
    <w:rsid w:val="005D61EC"/>
    <w:rsid w:val="005D6310"/>
    <w:rsid w:val="005D65FC"/>
    <w:rsid w:val="005D6B94"/>
    <w:rsid w:val="005D6BFA"/>
    <w:rsid w:val="005D6F64"/>
    <w:rsid w:val="005D7770"/>
    <w:rsid w:val="005D7888"/>
    <w:rsid w:val="005E03B2"/>
    <w:rsid w:val="005E0635"/>
    <w:rsid w:val="005E0A23"/>
    <w:rsid w:val="005E0CAB"/>
    <w:rsid w:val="005E0EDF"/>
    <w:rsid w:val="005E0F9E"/>
    <w:rsid w:val="005E1290"/>
    <w:rsid w:val="005E14B1"/>
    <w:rsid w:val="005E1F62"/>
    <w:rsid w:val="005E23E0"/>
    <w:rsid w:val="005E26D0"/>
    <w:rsid w:val="005E276B"/>
    <w:rsid w:val="005E2F73"/>
    <w:rsid w:val="005E4125"/>
    <w:rsid w:val="005E4459"/>
    <w:rsid w:val="005E44EA"/>
    <w:rsid w:val="005E4C0C"/>
    <w:rsid w:val="005E4C2F"/>
    <w:rsid w:val="005E5350"/>
    <w:rsid w:val="005E5453"/>
    <w:rsid w:val="005E5B1A"/>
    <w:rsid w:val="005E5FBF"/>
    <w:rsid w:val="005E6009"/>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0E"/>
    <w:rsid w:val="005F791D"/>
    <w:rsid w:val="0060010A"/>
    <w:rsid w:val="006002C3"/>
    <w:rsid w:val="006003DF"/>
    <w:rsid w:val="00600663"/>
    <w:rsid w:val="006007C8"/>
    <w:rsid w:val="006009C0"/>
    <w:rsid w:val="00600EC4"/>
    <w:rsid w:val="00600F77"/>
    <w:rsid w:val="006018D6"/>
    <w:rsid w:val="00601FF2"/>
    <w:rsid w:val="006023E7"/>
    <w:rsid w:val="006025A7"/>
    <w:rsid w:val="00602AC5"/>
    <w:rsid w:val="00603652"/>
    <w:rsid w:val="006036E7"/>
    <w:rsid w:val="0060381B"/>
    <w:rsid w:val="00603CB2"/>
    <w:rsid w:val="00604CCB"/>
    <w:rsid w:val="00604E18"/>
    <w:rsid w:val="00604EA3"/>
    <w:rsid w:val="006050CE"/>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B16"/>
    <w:rsid w:val="00612C27"/>
    <w:rsid w:val="00613299"/>
    <w:rsid w:val="00613CF9"/>
    <w:rsid w:val="00613E0A"/>
    <w:rsid w:val="00613F7C"/>
    <w:rsid w:val="006146B0"/>
    <w:rsid w:val="00614A76"/>
    <w:rsid w:val="00614ACC"/>
    <w:rsid w:val="00614F5D"/>
    <w:rsid w:val="0061535F"/>
    <w:rsid w:val="006159AB"/>
    <w:rsid w:val="00615F5B"/>
    <w:rsid w:val="0061693F"/>
    <w:rsid w:val="00616E0C"/>
    <w:rsid w:val="00617406"/>
    <w:rsid w:val="00617A8B"/>
    <w:rsid w:val="00617ECC"/>
    <w:rsid w:val="006202D8"/>
    <w:rsid w:val="00620C82"/>
    <w:rsid w:val="00621688"/>
    <w:rsid w:val="0062288C"/>
    <w:rsid w:val="006229C2"/>
    <w:rsid w:val="00622A16"/>
    <w:rsid w:val="00622D33"/>
    <w:rsid w:val="006230FB"/>
    <w:rsid w:val="00623689"/>
    <w:rsid w:val="0062392C"/>
    <w:rsid w:val="0062423C"/>
    <w:rsid w:val="00624B0B"/>
    <w:rsid w:val="00624E30"/>
    <w:rsid w:val="00624FCD"/>
    <w:rsid w:val="00625493"/>
    <w:rsid w:val="006259FF"/>
    <w:rsid w:val="00625ABC"/>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D29"/>
    <w:rsid w:val="00633E28"/>
    <w:rsid w:val="00634302"/>
    <w:rsid w:val="00634ABD"/>
    <w:rsid w:val="00634C79"/>
    <w:rsid w:val="00634F7C"/>
    <w:rsid w:val="006351EF"/>
    <w:rsid w:val="00635CC3"/>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1EC1"/>
    <w:rsid w:val="006420AD"/>
    <w:rsid w:val="006423E3"/>
    <w:rsid w:val="00642F25"/>
    <w:rsid w:val="006432C7"/>
    <w:rsid w:val="0064381A"/>
    <w:rsid w:val="00643A26"/>
    <w:rsid w:val="006445DC"/>
    <w:rsid w:val="006446B1"/>
    <w:rsid w:val="00644812"/>
    <w:rsid w:val="006452C8"/>
    <w:rsid w:val="0064578E"/>
    <w:rsid w:val="0064590F"/>
    <w:rsid w:val="0064602E"/>
    <w:rsid w:val="006467D4"/>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4D9D"/>
    <w:rsid w:val="006552D8"/>
    <w:rsid w:val="0065588F"/>
    <w:rsid w:val="00655931"/>
    <w:rsid w:val="00656046"/>
    <w:rsid w:val="0065613C"/>
    <w:rsid w:val="006563CE"/>
    <w:rsid w:val="00656A2B"/>
    <w:rsid w:val="00656BD5"/>
    <w:rsid w:val="0065736F"/>
    <w:rsid w:val="00660286"/>
    <w:rsid w:val="0066088A"/>
    <w:rsid w:val="006609F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3C8"/>
    <w:rsid w:val="00670492"/>
    <w:rsid w:val="0067054C"/>
    <w:rsid w:val="006707B7"/>
    <w:rsid w:val="0067107F"/>
    <w:rsid w:val="00671351"/>
    <w:rsid w:val="006719A1"/>
    <w:rsid w:val="00671ADD"/>
    <w:rsid w:val="00671B80"/>
    <w:rsid w:val="00671C9A"/>
    <w:rsid w:val="00671DC9"/>
    <w:rsid w:val="0067207E"/>
    <w:rsid w:val="00672377"/>
    <w:rsid w:val="00672461"/>
    <w:rsid w:val="006728A6"/>
    <w:rsid w:val="00672AE4"/>
    <w:rsid w:val="00672BF4"/>
    <w:rsid w:val="00673139"/>
    <w:rsid w:val="006737BE"/>
    <w:rsid w:val="00673FB5"/>
    <w:rsid w:val="0067431B"/>
    <w:rsid w:val="006748B9"/>
    <w:rsid w:val="00674EFC"/>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3AA"/>
    <w:rsid w:val="00681F36"/>
    <w:rsid w:val="00682247"/>
    <w:rsid w:val="006825A5"/>
    <w:rsid w:val="00682FF4"/>
    <w:rsid w:val="00683196"/>
    <w:rsid w:val="006838D1"/>
    <w:rsid w:val="00683F3A"/>
    <w:rsid w:val="00684075"/>
    <w:rsid w:val="00684A0D"/>
    <w:rsid w:val="00684CA8"/>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64D"/>
    <w:rsid w:val="00692E7B"/>
    <w:rsid w:val="00693184"/>
    <w:rsid w:val="00693873"/>
    <w:rsid w:val="00693B09"/>
    <w:rsid w:val="00693E44"/>
    <w:rsid w:val="0069407B"/>
    <w:rsid w:val="006940A6"/>
    <w:rsid w:val="006943E4"/>
    <w:rsid w:val="0069497D"/>
    <w:rsid w:val="00694F2B"/>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891"/>
    <w:rsid w:val="006A1B61"/>
    <w:rsid w:val="006A2415"/>
    <w:rsid w:val="006A2891"/>
    <w:rsid w:val="006A2A8C"/>
    <w:rsid w:val="006A368E"/>
    <w:rsid w:val="006A3CB2"/>
    <w:rsid w:val="006A3FFD"/>
    <w:rsid w:val="006A4355"/>
    <w:rsid w:val="006A4718"/>
    <w:rsid w:val="006A4A2C"/>
    <w:rsid w:val="006A4CFC"/>
    <w:rsid w:val="006A50AE"/>
    <w:rsid w:val="006A51B5"/>
    <w:rsid w:val="006A5327"/>
    <w:rsid w:val="006A55D2"/>
    <w:rsid w:val="006A5D86"/>
    <w:rsid w:val="006A5DA4"/>
    <w:rsid w:val="006A6733"/>
    <w:rsid w:val="006A6C5F"/>
    <w:rsid w:val="006A6E68"/>
    <w:rsid w:val="006A715B"/>
    <w:rsid w:val="006A7300"/>
    <w:rsid w:val="006B025E"/>
    <w:rsid w:val="006B0549"/>
    <w:rsid w:val="006B096C"/>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1F3"/>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2B1"/>
    <w:rsid w:val="006C43F3"/>
    <w:rsid w:val="006C4C50"/>
    <w:rsid w:val="006C4C63"/>
    <w:rsid w:val="006C4E0B"/>
    <w:rsid w:val="006C50DC"/>
    <w:rsid w:val="006C551F"/>
    <w:rsid w:val="006C5BD9"/>
    <w:rsid w:val="006C6008"/>
    <w:rsid w:val="006C60E7"/>
    <w:rsid w:val="006C6277"/>
    <w:rsid w:val="006C6340"/>
    <w:rsid w:val="006C641D"/>
    <w:rsid w:val="006C6470"/>
    <w:rsid w:val="006C655E"/>
    <w:rsid w:val="006C68C7"/>
    <w:rsid w:val="006C6D4C"/>
    <w:rsid w:val="006C7189"/>
    <w:rsid w:val="006C78C2"/>
    <w:rsid w:val="006C7A68"/>
    <w:rsid w:val="006C7DCF"/>
    <w:rsid w:val="006D0345"/>
    <w:rsid w:val="006D03C9"/>
    <w:rsid w:val="006D03DC"/>
    <w:rsid w:val="006D0668"/>
    <w:rsid w:val="006D0718"/>
    <w:rsid w:val="006D12E4"/>
    <w:rsid w:val="006D1532"/>
    <w:rsid w:val="006D1BF1"/>
    <w:rsid w:val="006D2369"/>
    <w:rsid w:val="006D25E4"/>
    <w:rsid w:val="006D2649"/>
    <w:rsid w:val="006D27E5"/>
    <w:rsid w:val="006D4A7C"/>
    <w:rsid w:val="006D4B7D"/>
    <w:rsid w:val="006D4F51"/>
    <w:rsid w:val="006D525D"/>
    <w:rsid w:val="006D53B7"/>
    <w:rsid w:val="006D55A7"/>
    <w:rsid w:val="006D57D9"/>
    <w:rsid w:val="006D57DA"/>
    <w:rsid w:val="006D5874"/>
    <w:rsid w:val="006D5915"/>
    <w:rsid w:val="006D64FC"/>
    <w:rsid w:val="006D657C"/>
    <w:rsid w:val="006D66C8"/>
    <w:rsid w:val="006D69D4"/>
    <w:rsid w:val="006D72CC"/>
    <w:rsid w:val="006E0110"/>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83B"/>
    <w:rsid w:val="006E39D2"/>
    <w:rsid w:val="006E3C99"/>
    <w:rsid w:val="006E3DED"/>
    <w:rsid w:val="006E3F6B"/>
    <w:rsid w:val="006E3FD9"/>
    <w:rsid w:val="006E40C0"/>
    <w:rsid w:val="006E43CE"/>
    <w:rsid w:val="006E43D7"/>
    <w:rsid w:val="006E4488"/>
    <w:rsid w:val="006E4743"/>
    <w:rsid w:val="006E499F"/>
    <w:rsid w:val="006E49FD"/>
    <w:rsid w:val="006E5AF6"/>
    <w:rsid w:val="006E5BCB"/>
    <w:rsid w:val="006E5CF3"/>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58"/>
    <w:rsid w:val="006F23C6"/>
    <w:rsid w:val="006F2B25"/>
    <w:rsid w:val="006F3E72"/>
    <w:rsid w:val="006F4135"/>
    <w:rsid w:val="006F4206"/>
    <w:rsid w:val="006F4B76"/>
    <w:rsid w:val="006F4DD0"/>
    <w:rsid w:val="006F5157"/>
    <w:rsid w:val="006F52EF"/>
    <w:rsid w:val="006F53DE"/>
    <w:rsid w:val="006F5446"/>
    <w:rsid w:val="006F573E"/>
    <w:rsid w:val="006F5D06"/>
    <w:rsid w:val="006F604F"/>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2AA"/>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61D"/>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272"/>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0F7"/>
    <w:rsid w:val="00727416"/>
    <w:rsid w:val="0072763A"/>
    <w:rsid w:val="0072787D"/>
    <w:rsid w:val="007279E2"/>
    <w:rsid w:val="00727CE5"/>
    <w:rsid w:val="00727E4A"/>
    <w:rsid w:val="00727F81"/>
    <w:rsid w:val="007303B5"/>
    <w:rsid w:val="0073082B"/>
    <w:rsid w:val="00730C08"/>
    <w:rsid w:val="00730E71"/>
    <w:rsid w:val="0073156E"/>
    <w:rsid w:val="00731D74"/>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95F"/>
    <w:rsid w:val="00734BA6"/>
    <w:rsid w:val="00734DC1"/>
    <w:rsid w:val="00735137"/>
    <w:rsid w:val="00735967"/>
    <w:rsid w:val="00735A38"/>
    <w:rsid w:val="007368A4"/>
    <w:rsid w:val="007369D6"/>
    <w:rsid w:val="007371FC"/>
    <w:rsid w:val="007373A3"/>
    <w:rsid w:val="0073769E"/>
    <w:rsid w:val="00737A0F"/>
    <w:rsid w:val="00737F83"/>
    <w:rsid w:val="00740175"/>
    <w:rsid w:val="00740329"/>
    <w:rsid w:val="0074057A"/>
    <w:rsid w:val="007409F0"/>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66"/>
    <w:rsid w:val="007469F9"/>
    <w:rsid w:val="00746AB8"/>
    <w:rsid w:val="00746AD4"/>
    <w:rsid w:val="00746BA3"/>
    <w:rsid w:val="00746DA9"/>
    <w:rsid w:val="00747995"/>
    <w:rsid w:val="00747A4D"/>
    <w:rsid w:val="00750063"/>
    <w:rsid w:val="007500B6"/>
    <w:rsid w:val="00750101"/>
    <w:rsid w:val="0075083E"/>
    <w:rsid w:val="00750AE3"/>
    <w:rsid w:val="00750F4A"/>
    <w:rsid w:val="0075169E"/>
    <w:rsid w:val="007516D6"/>
    <w:rsid w:val="00751B64"/>
    <w:rsid w:val="007520F4"/>
    <w:rsid w:val="00752166"/>
    <w:rsid w:val="0075235B"/>
    <w:rsid w:val="007523F3"/>
    <w:rsid w:val="0075292D"/>
    <w:rsid w:val="00752E4E"/>
    <w:rsid w:val="00752E51"/>
    <w:rsid w:val="00753A50"/>
    <w:rsid w:val="00753B71"/>
    <w:rsid w:val="00753BDA"/>
    <w:rsid w:val="00754508"/>
    <w:rsid w:val="007545C5"/>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57F7E"/>
    <w:rsid w:val="00760029"/>
    <w:rsid w:val="007600AD"/>
    <w:rsid w:val="0076076B"/>
    <w:rsid w:val="007618F9"/>
    <w:rsid w:val="00761BD7"/>
    <w:rsid w:val="007623FE"/>
    <w:rsid w:val="00762692"/>
    <w:rsid w:val="00762B2D"/>
    <w:rsid w:val="00762C0C"/>
    <w:rsid w:val="00763410"/>
    <w:rsid w:val="0076357A"/>
    <w:rsid w:val="007639D0"/>
    <w:rsid w:val="00763DCC"/>
    <w:rsid w:val="007642BE"/>
    <w:rsid w:val="007647B4"/>
    <w:rsid w:val="00764873"/>
    <w:rsid w:val="00764AEC"/>
    <w:rsid w:val="00764D21"/>
    <w:rsid w:val="00764EA9"/>
    <w:rsid w:val="00764FE6"/>
    <w:rsid w:val="007653AE"/>
    <w:rsid w:val="007656D5"/>
    <w:rsid w:val="0076586F"/>
    <w:rsid w:val="007659A4"/>
    <w:rsid w:val="00765FD3"/>
    <w:rsid w:val="007662DB"/>
    <w:rsid w:val="00766693"/>
    <w:rsid w:val="0076694D"/>
    <w:rsid w:val="00766B22"/>
    <w:rsid w:val="0076719B"/>
    <w:rsid w:val="00767703"/>
    <w:rsid w:val="0077009D"/>
    <w:rsid w:val="00770386"/>
    <w:rsid w:val="00770BA7"/>
    <w:rsid w:val="00770FAF"/>
    <w:rsid w:val="007710EF"/>
    <w:rsid w:val="007717F3"/>
    <w:rsid w:val="007721B3"/>
    <w:rsid w:val="00772396"/>
    <w:rsid w:val="007723CE"/>
    <w:rsid w:val="00772553"/>
    <w:rsid w:val="00772773"/>
    <w:rsid w:val="00772846"/>
    <w:rsid w:val="0077294D"/>
    <w:rsid w:val="00774280"/>
    <w:rsid w:val="007743C0"/>
    <w:rsid w:val="0077448F"/>
    <w:rsid w:val="00774856"/>
    <w:rsid w:val="00774F4A"/>
    <w:rsid w:val="00774F6A"/>
    <w:rsid w:val="007756B8"/>
    <w:rsid w:val="00775748"/>
    <w:rsid w:val="00775AF3"/>
    <w:rsid w:val="00775B6B"/>
    <w:rsid w:val="00775FC6"/>
    <w:rsid w:val="007762AD"/>
    <w:rsid w:val="007764EF"/>
    <w:rsid w:val="007769F9"/>
    <w:rsid w:val="00776A81"/>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3B2"/>
    <w:rsid w:val="007875D1"/>
    <w:rsid w:val="007877EC"/>
    <w:rsid w:val="007879DA"/>
    <w:rsid w:val="00787A19"/>
    <w:rsid w:val="00787EE4"/>
    <w:rsid w:val="007902CA"/>
    <w:rsid w:val="00790520"/>
    <w:rsid w:val="00790B56"/>
    <w:rsid w:val="00791084"/>
    <w:rsid w:val="0079186D"/>
    <w:rsid w:val="007919B2"/>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987"/>
    <w:rsid w:val="00796EAB"/>
    <w:rsid w:val="00796F3F"/>
    <w:rsid w:val="007973F4"/>
    <w:rsid w:val="007976D2"/>
    <w:rsid w:val="00797B65"/>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00"/>
    <w:rsid w:val="007A52D0"/>
    <w:rsid w:val="007A5F4B"/>
    <w:rsid w:val="007A6195"/>
    <w:rsid w:val="007A61EF"/>
    <w:rsid w:val="007A6500"/>
    <w:rsid w:val="007A6514"/>
    <w:rsid w:val="007A6D6C"/>
    <w:rsid w:val="007A74D9"/>
    <w:rsid w:val="007A7864"/>
    <w:rsid w:val="007A7AFB"/>
    <w:rsid w:val="007A7C20"/>
    <w:rsid w:val="007A7E23"/>
    <w:rsid w:val="007A7E60"/>
    <w:rsid w:val="007A7F20"/>
    <w:rsid w:val="007B01EA"/>
    <w:rsid w:val="007B0432"/>
    <w:rsid w:val="007B06F0"/>
    <w:rsid w:val="007B072E"/>
    <w:rsid w:val="007B0A79"/>
    <w:rsid w:val="007B0F40"/>
    <w:rsid w:val="007B10FD"/>
    <w:rsid w:val="007B14EB"/>
    <w:rsid w:val="007B1700"/>
    <w:rsid w:val="007B18DF"/>
    <w:rsid w:val="007B2342"/>
    <w:rsid w:val="007B2BD1"/>
    <w:rsid w:val="007B2E9A"/>
    <w:rsid w:val="007B3111"/>
    <w:rsid w:val="007B32A1"/>
    <w:rsid w:val="007B3C2F"/>
    <w:rsid w:val="007B3C48"/>
    <w:rsid w:val="007B3CF9"/>
    <w:rsid w:val="007B3E8C"/>
    <w:rsid w:val="007B3FAB"/>
    <w:rsid w:val="007B40AF"/>
    <w:rsid w:val="007B47A3"/>
    <w:rsid w:val="007B4D7E"/>
    <w:rsid w:val="007B52D4"/>
    <w:rsid w:val="007B5D1D"/>
    <w:rsid w:val="007B607B"/>
    <w:rsid w:val="007B66BA"/>
    <w:rsid w:val="007B6BD0"/>
    <w:rsid w:val="007B6ED8"/>
    <w:rsid w:val="007B6F8E"/>
    <w:rsid w:val="007B720A"/>
    <w:rsid w:val="007B7845"/>
    <w:rsid w:val="007B792F"/>
    <w:rsid w:val="007B7C9E"/>
    <w:rsid w:val="007B7E0B"/>
    <w:rsid w:val="007B7F78"/>
    <w:rsid w:val="007C09BC"/>
    <w:rsid w:val="007C0A45"/>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2FF6"/>
    <w:rsid w:val="007C32E1"/>
    <w:rsid w:val="007C3379"/>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635"/>
    <w:rsid w:val="007C7DE5"/>
    <w:rsid w:val="007D1052"/>
    <w:rsid w:val="007D123E"/>
    <w:rsid w:val="007D20CF"/>
    <w:rsid w:val="007D2C42"/>
    <w:rsid w:val="007D2D04"/>
    <w:rsid w:val="007D2DA4"/>
    <w:rsid w:val="007D2EC1"/>
    <w:rsid w:val="007D2F28"/>
    <w:rsid w:val="007D3E05"/>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83"/>
    <w:rsid w:val="007E1EFD"/>
    <w:rsid w:val="007E20BB"/>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3F5"/>
    <w:rsid w:val="007F048A"/>
    <w:rsid w:val="007F0673"/>
    <w:rsid w:val="007F086A"/>
    <w:rsid w:val="007F1692"/>
    <w:rsid w:val="007F188B"/>
    <w:rsid w:val="007F200A"/>
    <w:rsid w:val="007F215F"/>
    <w:rsid w:val="007F2BB2"/>
    <w:rsid w:val="007F3093"/>
    <w:rsid w:val="007F353C"/>
    <w:rsid w:val="007F367B"/>
    <w:rsid w:val="007F37A4"/>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58A"/>
    <w:rsid w:val="008046B2"/>
    <w:rsid w:val="00804ACA"/>
    <w:rsid w:val="00804B15"/>
    <w:rsid w:val="0080516F"/>
    <w:rsid w:val="0080547E"/>
    <w:rsid w:val="008054FD"/>
    <w:rsid w:val="00805564"/>
    <w:rsid w:val="00805669"/>
    <w:rsid w:val="00805C06"/>
    <w:rsid w:val="00805CE7"/>
    <w:rsid w:val="00806911"/>
    <w:rsid w:val="00806CF6"/>
    <w:rsid w:val="00807701"/>
    <w:rsid w:val="0080784D"/>
    <w:rsid w:val="00807CDE"/>
    <w:rsid w:val="00807FA7"/>
    <w:rsid w:val="00810E6E"/>
    <w:rsid w:val="00811161"/>
    <w:rsid w:val="008113B6"/>
    <w:rsid w:val="008115E5"/>
    <w:rsid w:val="008117E5"/>
    <w:rsid w:val="0081214A"/>
    <w:rsid w:val="008123FF"/>
    <w:rsid w:val="0081263B"/>
    <w:rsid w:val="00812BAE"/>
    <w:rsid w:val="00812D69"/>
    <w:rsid w:val="00812F78"/>
    <w:rsid w:val="008135A4"/>
    <w:rsid w:val="008139CD"/>
    <w:rsid w:val="00813A0D"/>
    <w:rsid w:val="00813A49"/>
    <w:rsid w:val="00813A8B"/>
    <w:rsid w:val="00813F12"/>
    <w:rsid w:val="008142C7"/>
    <w:rsid w:val="0081434D"/>
    <w:rsid w:val="0081494D"/>
    <w:rsid w:val="00814DF3"/>
    <w:rsid w:val="00815217"/>
    <w:rsid w:val="008152F6"/>
    <w:rsid w:val="00815BC0"/>
    <w:rsid w:val="00815BF2"/>
    <w:rsid w:val="00815E58"/>
    <w:rsid w:val="00816237"/>
    <w:rsid w:val="008163A6"/>
    <w:rsid w:val="008167D8"/>
    <w:rsid w:val="00816AB7"/>
    <w:rsid w:val="00816BF5"/>
    <w:rsid w:val="00816BFA"/>
    <w:rsid w:val="00817024"/>
    <w:rsid w:val="0081721F"/>
    <w:rsid w:val="00817CF0"/>
    <w:rsid w:val="00817D9E"/>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5DE"/>
    <w:rsid w:val="00827D0B"/>
    <w:rsid w:val="00830701"/>
    <w:rsid w:val="00830818"/>
    <w:rsid w:val="00830D7B"/>
    <w:rsid w:val="00830E0B"/>
    <w:rsid w:val="008312D7"/>
    <w:rsid w:val="008312D8"/>
    <w:rsid w:val="008317D6"/>
    <w:rsid w:val="008318DC"/>
    <w:rsid w:val="0083196D"/>
    <w:rsid w:val="00833A3B"/>
    <w:rsid w:val="00833E33"/>
    <w:rsid w:val="0083473E"/>
    <w:rsid w:val="008350C5"/>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B0E"/>
    <w:rsid w:val="00840E89"/>
    <w:rsid w:val="00841121"/>
    <w:rsid w:val="008415C5"/>
    <w:rsid w:val="008415F9"/>
    <w:rsid w:val="008416D6"/>
    <w:rsid w:val="008417AF"/>
    <w:rsid w:val="00841821"/>
    <w:rsid w:val="0084199B"/>
    <w:rsid w:val="00841CA1"/>
    <w:rsid w:val="00841CBA"/>
    <w:rsid w:val="00841E8A"/>
    <w:rsid w:val="00841F32"/>
    <w:rsid w:val="008422A5"/>
    <w:rsid w:val="00842D9F"/>
    <w:rsid w:val="0084369F"/>
    <w:rsid w:val="008441FA"/>
    <w:rsid w:val="0084454A"/>
    <w:rsid w:val="00844A72"/>
    <w:rsid w:val="008458DF"/>
    <w:rsid w:val="008468F9"/>
    <w:rsid w:val="008469B1"/>
    <w:rsid w:val="00847775"/>
    <w:rsid w:val="00847B22"/>
    <w:rsid w:val="00847FC6"/>
    <w:rsid w:val="00850220"/>
    <w:rsid w:val="008507AA"/>
    <w:rsid w:val="0085166A"/>
    <w:rsid w:val="00851899"/>
    <w:rsid w:val="00851A31"/>
    <w:rsid w:val="00851DE3"/>
    <w:rsid w:val="00851E11"/>
    <w:rsid w:val="00852698"/>
    <w:rsid w:val="00852823"/>
    <w:rsid w:val="00852BA7"/>
    <w:rsid w:val="00852D89"/>
    <w:rsid w:val="00852E15"/>
    <w:rsid w:val="008536C1"/>
    <w:rsid w:val="0085376C"/>
    <w:rsid w:val="00853FE7"/>
    <w:rsid w:val="00854002"/>
    <w:rsid w:val="0085448B"/>
    <w:rsid w:val="00854AA5"/>
    <w:rsid w:val="0085533D"/>
    <w:rsid w:val="0085551A"/>
    <w:rsid w:val="0085567D"/>
    <w:rsid w:val="008559B7"/>
    <w:rsid w:val="00856027"/>
    <w:rsid w:val="008562E9"/>
    <w:rsid w:val="008563FD"/>
    <w:rsid w:val="00856AEA"/>
    <w:rsid w:val="00856E98"/>
    <w:rsid w:val="00856F7B"/>
    <w:rsid w:val="00857870"/>
    <w:rsid w:val="00857890"/>
    <w:rsid w:val="00857969"/>
    <w:rsid w:val="00857AB2"/>
    <w:rsid w:val="00857B7F"/>
    <w:rsid w:val="00857ED8"/>
    <w:rsid w:val="00860F9B"/>
    <w:rsid w:val="008610B4"/>
    <w:rsid w:val="0086133C"/>
    <w:rsid w:val="008615DC"/>
    <w:rsid w:val="008619FC"/>
    <w:rsid w:val="00861B8C"/>
    <w:rsid w:val="00861CEC"/>
    <w:rsid w:val="008620EB"/>
    <w:rsid w:val="00862B1D"/>
    <w:rsid w:val="00862B93"/>
    <w:rsid w:val="00863337"/>
    <w:rsid w:val="00863953"/>
    <w:rsid w:val="008649E9"/>
    <w:rsid w:val="00864C20"/>
    <w:rsid w:val="0086549A"/>
    <w:rsid w:val="00865B39"/>
    <w:rsid w:val="00866041"/>
    <w:rsid w:val="008662E5"/>
    <w:rsid w:val="0086655C"/>
    <w:rsid w:val="008667DB"/>
    <w:rsid w:val="00866D91"/>
    <w:rsid w:val="008671A8"/>
    <w:rsid w:val="0086757F"/>
    <w:rsid w:val="00867760"/>
    <w:rsid w:val="00867F49"/>
    <w:rsid w:val="00870514"/>
    <w:rsid w:val="00870557"/>
    <w:rsid w:val="00870CEE"/>
    <w:rsid w:val="00870F0F"/>
    <w:rsid w:val="00870F1A"/>
    <w:rsid w:val="0087100C"/>
    <w:rsid w:val="008713E7"/>
    <w:rsid w:val="00871431"/>
    <w:rsid w:val="008717AC"/>
    <w:rsid w:val="008718C2"/>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5C4F"/>
    <w:rsid w:val="00875C74"/>
    <w:rsid w:val="00876572"/>
    <w:rsid w:val="00877182"/>
    <w:rsid w:val="0087742F"/>
    <w:rsid w:val="00877617"/>
    <w:rsid w:val="00877898"/>
    <w:rsid w:val="00877B24"/>
    <w:rsid w:val="00877BCE"/>
    <w:rsid w:val="00880275"/>
    <w:rsid w:val="008805B9"/>
    <w:rsid w:val="0088072E"/>
    <w:rsid w:val="00880986"/>
    <w:rsid w:val="00880BD9"/>
    <w:rsid w:val="00880E4C"/>
    <w:rsid w:val="00880F22"/>
    <w:rsid w:val="00880FAB"/>
    <w:rsid w:val="008818D8"/>
    <w:rsid w:val="0088204C"/>
    <w:rsid w:val="008823DE"/>
    <w:rsid w:val="008827E0"/>
    <w:rsid w:val="00882BC6"/>
    <w:rsid w:val="00882F50"/>
    <w:rsid w:val="0088353E"/>
    <w:rsid w:val="0088391D"/>
    <w:rsid w:val="00883955"/>
    <w:rsid w:val="00883985"/>
    <w:rsid w:val="00883B5B"/>
    <w:rsid w:val="00883C48"/>
    <w:rsid w:val="00883E91"/>
    <w:rsid w:val="00883FF2"/>
    <w:rsid w:val="008841FA"/>
    <w:rsid w:val="0088475B"/>
    <w:rsid w:val="00884DB1"/>
    <w:rsid w:val="00884E2D"/>
    <w:rsid w:val="00884E7E"/>
    <w:rsid w:val="008850F0"/>
    <w:rsid w:val="00885413"/>
    <w:rsid w:val="008855BF"/>
    <w:rsid w:val="008856B6"/>
    <w:rsid w:val="00885749"/>
    <w:rsid w:val="00885758"/>
    <w:rsid w:val="00885B80"/>
    <w:rsid w:val="00885D85"/>
    <w:rsid w:val="00886163"/>
    <w:rsid w:val="008864A4"/>
    <w:rsid w:val="00886548"/>
    <w:rsid w:val="008871F4"/>
    <w:rsid w:val="008873D9"/>
    <w:rsid w:val="00887596"/>
    <w:rsid w:val="00887B5A"/>
    <w:rsid w:val="00887D0A"/>
    <w:rsid w:val="00887D59"/>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A00"/>
    <w:rsid w:val="0089612B"/>
    <w:rsid w:val="00896877"/>
    <w:rsid w:val="00896CE9"/>
    <w:rsid w:val="00896D6B"/>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26D"/>
    <w:rsid w:val="008B6910"/>
    <w:rsid w:val="008B6912"/>
    <w:rsid w:val="008B710A"/>
    <w:rsid w:val="008B756B"/>
    <w:rsid w:val="008B78EA"/>
    <w:rsid w:val="008B7A3F"/>
    <w:rsid w:val="008B7D08"/>
    <w:rsid w:val="008C031D"/>
    <w:rsid w:val="008C06DE"/>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580"/>
    <w:rsid w:val="008D0991"/>
    <w:rsid w:val="008D1188"/>
    <w:rsid w:val="008D12F7"/>
    <w:rsid w:val="008D15E5"/>
    <w:rsid w:val="008D15ED"/>
    <w:rsid w:val="008D1A04"/>
    <w:rsid w:val="008D212F"/>
    <w:rsid w:val="008D26D2"/>
    <w:rsid w:val="008D28CF"/>
    <w:rsid w:val="008D28F1"/>
    <w:rsid w:val="008D2C80"/>
    <w:rsid w:val="008D301F"/>
    <w:rsid w:val="008D31FA"/>
    <w:rsid w:val="008D329E"/>
    <w:rsid w:val="008D35FA"/>
    <w:rsid w:val="008D3ACC"/>
    <w:rsid w:val="008D3C39"/>
    <w:rsid w:val="008D4357"/>
    <w:rsid w:val="008D43D5"/>
    <w:rsid w:val="008D4A4F"/>
    <w:rsid w:val="008D4E54"/>
    <w:rsid w:val="008D4F2C"/>
    <w:rsid w:val="008D501F"/>
    <w:rsid w:val="008D5E31"/>
    <w:rsid w:val="008D624E"/>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18"/>
    <w:rsid w:val="008E50B2"/>
    <w:rsid w:val="008E5296"/>
    <w:rsid w:val="008E5538"/>
    <w:rsid w:val="008E5553"/>
    <w:rsid w:val="008E5652"/>
    <w:rsid w:val="008E63D8"/>
    <w:rsid w:val="008E67EB"/>
    <w:rsid w:val="008E6F68"/>
    <w:rsid w:val="008E70E9"/>
    <w:rsid w:val="008E7452"/>
    <w:rsid w:val="008E7D81"/>
    <w:rsid w:val="008F0A1B"/>
    <w:rsid w:val="008F1241"/>
    <w:rsid w:val="008F13CA"/>
    <w:rsid w:val="008F18E3"/>
    <w:rsid w:val="008F27D0"/>
    <w:rsid w:val="008F3155"/>
    <w:rsid w:val="008F342F"/>
    <w:rsid w:val="008F42C1"/>
    <w:rsid w:val="008F4997"/>
    <w:rsid w:val="008F4A49"/>
    <w:rsid w:val="008F561C"/>
    <w:rsid w:val="008F5987"/>
    <w:rsid w:val="008F5B4F"/>
    <w:rsid w:val="008F5FCF"/>
    <w:rsid w:val="008F6025"/>
    <w:rsid w:val="008F6099"/>
    <w:rsid w:val="008F6676"/>
    <w:rsid w:val="008F674C"/>
    <w:rsid w:val="008F6987"/>
    <w:rsid w:val="008F6EBC"/>
    <w:rsid w:val="008F7F81"/>
    <w:rsid w:val="009000F9"/>
    <w:rsid w:val="0090032D"/>
    <w:rsid w:val="009013EB"/>
    <w:rsid w:val="009015AC"/>
    <w:rsid w:val="009015C1"/>
    <w:rsid w:val="009015F5"/>
    <w:rsid w:val="009016A1"/>
    <w:rsid w:val="009018C2"/>
    <w:rsid w:val="00901C8E"/>
    <w:rsid w:val="00902354"/>
    <w:rsid w:val="0090249B"/>
    <w:rsid w:val="009024DB"/>
    <w:rsid w:val="00902732"/>
    <w:rsid w:val="00902864"/>
    <w:rsid w:val="00902DF2"/>
    <w:rsid w:val="0090331F"/>
    <w:rsid w:val="0090351C"/>
    <w:rsid w:val="009037F1"/>
    <w:rsid w:val="00903CCE"/>
    <w:rsid w:val="00904100"/>
    <w:rsid w:val="009047B5"/>
    <w:rsid w:val="009058D3"/>
    <w:rsid w:val="00905A92"/>
    <w:rsid w:val="00905CCC"/>
    <w:rsid w:val="00906620"/>
    <w:rsid w:val="00906711"/>
    <w:rsid w:val="009071B3"/>
    <w:rsid w:val="009073EB"/>
    <w:rsid w:val="00907537"/>
    <w:rsid w:val="00907B69"/>
    <w:rsid w:val="00910403"/>
    <w:rsid w:val="00910416"/>
    <w:rsid w:val="00910E0F"/>
    <w:rsid w:val="00910E1E"/>
    <w:rsid w:val="00911176"/>
    <w:rsid w:val="00911C88"/>
    <w:rsid w:val="00912130"/>
    <w:rsid w:val="0091232E"/>
    <w:rsid w:val="009128F3"/>
    <w:rsid w:val="00912930"/>
    <w:rsid w:val="00912AAD"/>
    <w:rsid w:val="00912C80"/>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DB7"/>
    <w:rsid w:val="0092001F"/>
    <w:rsid w:val="00920743"/>
    <w:rsid w:val="00920E7A"/>
    <w:rsid w:val="00921247"/>
    <w:rsid w:val="00921A40"/>
    <w:rsid w:val="0092210F"/>
    <w:rsid w:val="00922154"/>
    <w:rsid w:val="00922869"/>
    <w:rsid w:val="0092288B"/>
    <w:rsid w:val="00923932"/>
    <w:rsid w:val="00924205"/>
    <w:rsid w:val="00924275"/>
    <w:rsid w:val="009243BE"/>
    <w:rsid w:val="00925D65"/>
    <w:rsid w:val="009265E0"/>
    <w:rsid w:val="009266D0"/>
    <w:rsid w:val="00926AB3"/>
    <w:rsid w:val="00926CE6"/>
    <w:rsid w:val="00927129"/>
    <w:rsid w:val="00927387"/>
    <w:rsid w:val="00927519"/>
    <w:rsid w:val="00927671"/>
    <w:rsid w:val="009278E0"/>
    <w:rsid w:val="00927B2D"/>
    <w:rsid w:val="00927DA7"/>
    <w:rsid w:val="009309D7"/>
    <w:rsid w:val="00930AF7"/>
    <w:rsid w:val="00930CB6"/>
    <w:rsid w:val="00931348"/>
    <w:rsid w:val="00931382"/>
    <w:rsid w:val="00931F2A"/>
    <w:rsid w:val="00932798"/>
    <w:rsid w:val="00932A0D"/>
    <w:rsid w:val="00933C30"/>
    <w:rsid w:val="00933DAD"/>
    <w:rsid w:val="00934235"/>
    <w:rsid w:val="00934562"/>
    <w:rsid w:val="00934617"/>
    <w:rsid w:val="00934635"/>
    <w:rsid w:val="0093466A"/>
    <w:rsid w:val="00934719"/>
    <w:rsid w:val="009349BD"/>
    <w:rsid w:val="00935374"/>
    <w:rsid w:val="00935376"/>
    <w:rsid w:val="00935485"/>
    <w:rsid w:val="009357C3"/>
    <w:rsid w:val="00935A58"/>
    <w:rsid w:val="00935CFC"/>
    <w:rsid w:val="00935E5D"/>
    <w:rsid w:val="00935FD0"/>
    <w:rsid w:val="00936304"/>
    <w:rsid w:val="009367DB"/>
    <w:rsid w:val="00936EC3"/>
    <w:rsid w:val="009372A4"/>
    <w:rsid w:val="009372E1"/>
    <w:rsid w:val="00937A70"/>
    <w:rsid w:val="00940008"/>
    <w:rsid w:val="009404EF"/>
    <w:rsid w:val="00940743"/>
    <w:rsid w:val="00940888"/>
    <w:rsid w:val="00941059"/>
    <w:rsid w:val="00941167"/>
    <w:rsid w:val="009416CB"/>
    <w:rsid w:val="00941F08"/>
    <w:rsid w:val="0094252B"/>
    <w:rsid w:val="00942ABE"/>
    <w:rsid w:val="0094393B"/>
    <w:rsid w:val="00943AB3"/>
    <w:rsid w:val="00943DA6"/>
    <w:rsid w:val="00943DCE"/>
    <w:rsid w:val="00944DCC"/>
    <w:rsid w:val="00944E47"/>
    <w:rsid w:val="009457D3"/>
    <w:rsid w:val="00945B16"/>
    <w:rsid w:val="00945D8F"/>
    <w:rsid w:val="00945DD4"/>
    <w:rsid w:val="009460F3"/>
    <w:rsid w:val="00946106"/>
    <w:rsid w:val="009462D2"/>
    <w:rsid w:val="00946753"/>
    <w:rsid w:val="00946A81"/>
    <w:rsid w:val="00946AE0"/>
    <w:rsid w:val="00946EBF"/>
    <w:rsid w:val="00946FB9"/>
    <w:rsid w:val="009470D4"/>
    <w:rsid w:val="009472A8"/>
    <w:rsid w:val="0094754C"/>
    <w:rsid w:val="009477F3"/>
    <w:rsid w:val="00947BF4"/>
    <w:rsid w:val="00947C68"/>
    <w:rsid w:val="00950110"/>
    <w:rsid w:val="00950532"/>
    <w:rsid w:val="009517D3"/>
    <w:rsid w:val="00951F6F"/>
    <w:rsid w:val="0095209C"/>
    <w:rsid w:val="0095236D"/>
    <w:rsid w:val="009531D7"/>
    <w:rsid w:val="00953628"/>
    <w:rsid w:val="00953A45"/>
    <w:rsid w:val="009549A6"/>
    <w:rsid w:val="00954E21"/>
    <w:rsid w:val="0095566D"/>
    <w:rsid w:val="00956AA8"/>
    <w:rsid w:val="009570F2"/>
    <w:rsid w:val="0095763A"/>
    <w:rsid w:val="00957694"/>
    <w:rsid w:val="00957D83"/>
    <w:rsid w:val="00957F65"/>
    <w:rsid w:val="00960100"/>
    <w:rsid w:val="00960328"/>
    <w:rsid w:val="00960FDA"/>
    <w:rsid w:val="009615D1"/>
    <w:rsid w:val="00961A3F"/>
    <w:rsid w:val="00962062"/>
    <w:rsid w:val="00963287"/>
    <w:rsid w:val="009635FB"/>
    <w:rsid w:val="00963A68"/>
    <w:rsid w:val="00964004"/>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7F8"/>
    <w:rsid w:val="00970F64"/>
    <w:rsid w:val="00971071"/>
    <w:rsid w:val="00971204"/>
    <w:rsid w:val="00971230"/>
    <w:rsid w:val="00971487"/>
    <w:rsid w:val="00971550"/>
    <w:rsid w:val="0097188F"/>
    <w:rsid w:val="00971BAC"/>
    <w:rsid w:val="00972129"/>
    <w:rsid w:val="009721C1"/>
    <w:rsid w:val="00972207"/>
    <w:rsid w:val="0097226F"/>
    <w:rsid w:val="0097251B"/>
    <w:rsid w:val="0097270F"/>
    <w:rsid w:val="00972A47"/>
    <w:rsid w:val="00972DBB"/>
    <w:rsid w:val="009733A0"/>
    <w:rsid w:val="009734EB"/>
    <w:rsid w:val="009737AF"/>
    <w:rsid w:val="009738EE"/>
    <w:rsid w:val="0097425B"/>
    <w:rsid w:val="009745E1"/>
    <w:rsid w:val="009750DB"/>
    <w:rsid w:val="009752FF"/>
    <w:rsid w:val="0097556E"/>
    <w:rsid w:val="009758E5"/>
    <w:rsid w:val="00975AA1"/>
    <w:rsid w:val="00975BCB"/>
    <w:rsid w:val="00975C9E"/>
    <w:rsid w:val="00975D54"/>
    <w:rsid w:val="00976637"/>
    <w:rsid w:val="00977247"/>
    <w:rsid w:val="00977549"/>
    <w:rsid w:val="00977E2D"/>
    <w:rsid w:val="00980607"/>
    <w:rsid w:val="009806C2"/>
    <w:rsid w:val="009806CD"/>
    <w:rsid w:val="00980D0C"/>
    <w:rsid w:val="0098148C"/>
    <w:rsid w:val="0098162A"/>
    <w:rsid w:val="00981750"/>
    <w:rsid w:val="009819AC"/>
    <w:rsid w:val="00981C13"/>
    <w:rsid w:val="0098235F"/>
    <w:rsid w:val="009828C4"/>
    <w:rsid w:val="00983022"/>
    <w:rsid w:val="009858B8"/>
    <w:rsid w:val="00986013"/>
    <w:rsid w:val="0098679F"/>
    <w:rsid w:val="00986F31"/>
    <w:rsid w:val="009875B0"/>
    <w:rsid w:val="009876E3"/>
    <w:rsid w:val="009902DC"/>
    <w:rsid w:val="0099034C"/>
    <w:rsid w:val="009908BF"/>
    <w:rsid w:val="00990A7C"/>
    <w:rsid w:val="00990DCA"/>
    <w:rsid w:val="009913E9"/>
    <w:rsid w:val="009917A1"/>
    <w:rsid w:val="00991F40"/>
    <w:rsid w:val="00992318"/>
    <w:rsid w:val="0099281C"/>
    <w:rsid w:val="00992F8E"/>
    <w:rsid w:val="0099375B"/>
    <w:rsid w:val="009938CB"/>
    <w:rsid w:val="0099435A"/>
    <w:rsid w:val="009943C7"/>
    <w:rsid w:val="00994647"/>
    <w:rsid w:val="0099466C"/>
    <w:rsid w:val="009948FF"/>
    <w:rsid w:val="00994FC1"/>
    <w:rsid w:val="0099508C"/>
    <w:rsid w:val="009951A3"/>
    <w:rsid w:val="00995585"/>
    <w:rsid w:val="00995930"/>
    <w:rsid w:val="00995A41"/>
    <w:rsid w:val="009963ED"/>
    <w:rsid w:val="009963F3"/>
    <w:rsid w:val="00996540"/>
    <w:rsid w:val="00996DFF"/>
    <w:rsid w:val="009976BB"/>
    <w:rsid w:val="009977A0"/>
    <w:rsid w:val="00997E9C"/>
    <w:rsid w:val="00997F72"/>
    <w:rsid w:val="009A016D"/>
    <w:rsid w:val="009A0723"/>
    <w:rsid w:val="009A07A1"/>
    <w:rsid w:val="009A0D9B"/>
    <w:rsid w:val="009A13C1"/>
    <w:rsid w:val="009A1F22"/>
    <w:rsid w:val="009A1F55"/>
    <w:rsid w:val="009A2B95"/>
    <w:rsid w:val="009A2BBB"/>
    <w:rsid w:val="009A2D66"/>
    <w:rsid w:val="009A2E6E"/>
    <w:rsid w:val="009A3451"/>
    <w:rsid w:val="009A3646"/>
    <w:rsid w:val="009A36DE"/>
    <w:rsid w:val="009A3997"/>
    <w:rsid w:val="009A3DC9"/>
    <w:rsid w:val="009A442D"/>
    <w:rsid w:val="009A4516"/>
    <w:rsid w:val="009A470F"/>
    <w:rsid w:val="009A50D3"/>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9D4"/>
    <w:rsid w:val="009B4324"/>
    <w:rsid w:val="009B4BF0"/>
    <w:rsid w:val="009B4DFD"/>
    <w:rsid w:val="009B508F"/>
    <w:rsid w:val="009B50D6"/>
    <w:rsid w:val="009B50EE"/>
    <w:rsid w:val="009B541B"/>
    <w:rsid w:val="009B5D96"/>
    <w:rsid w:val="009B5DB9"/>
    <w:rsid w:val="009B6560"/>
    <w:rsid w:val="009B6C3F"/>
    <w:rsid w:val="009B77E8"/>
    <w:rsid w:val="009B7DB8"/>
    <w:rsid w:val="009C00F0"/>
    <w:rsid w:val="009C01E2"/>
    <w:rsid w:val="009C098D"/>
    <w:rsid w:val="009C0FCA"/>
    <w:rsid w:val="009C1694"/>
    <w:rsid w:val="009C1E06"/>
    <w:rsid w:val="009C30A6"/>
    <w:rsid w:val="009C32C3"/>
    <w:rsid w:val="009C3F40"/>
    <w:rsid w:val="009C46C1"/>
    <w:rsid w:val="009C4A77"/>
    <w:rsid w:val="009C50AD"/>
    <w:rsid w:val="009C51FF"/>
    <w:rsid w:val="009C5278"/>
    <w:rsid w:val="009C55BA"/>
    <w:rsid w:val="009C5D67"/>
    <w:rsid w:val="009C631F"/>
    <w:rsid w:val="009C6941"/>
    <w:rsid w:val="009C6F69"/>
    <w:rsid w:val="009C724D"/>
    <w:rsid w:val="009C7A83"/>
    <w:rsid w:val="009D0A0F"/>
    <w:rsid w:val="009D0ADD"/>
    <w:rsid w:val="009D0F7D"/>
    <w:rsid w:val="009D156B"/>
    <w:rsid w:val="009D16AD"/>
    <w:rsid w:val="009D2272"/>
    <w:rsid w:val="009D2347"/>
    <w:rsid w:val="009D26CC"/>
    <w:rsid w:val="009D2A44"/>
    <w:rsid w:val="009D2EB9"/>
    <w:rsid w:val="009D3169"/>
    <w:rsid w:val="009D31A1"/>
    <w:rsid w:val="009D3690"/>
    <w:rsid w:val="009D3D5B"/>
    <w:rsid w:val="009D41A1"/>
    <w:rsid w:val="009D46F4"/>
    <w:rsid w:val="009D49D2"/>
    <w:rsid w:val="009D5152"/>
    <w:rsid w:val="009D5267"/>
    <w:rsid w:val="009D52B2"/>
    <w:rsid w:val="009D56AA"/>
    <w:rsid w:val="009D57BD"/>
    <w:rsid w:val="009D5ED8"/>
    <w:rsid w:val="009D61F2"/>
    <w:rsid w:val="009D6655"/>
    <w:rsid w:val="009D678D"/>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59A"/>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91F"/>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C3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4CE5"/>
    <w:rsid w:val="00A1514D"/>
    <w:rsid w:val="00A15AD1"/>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836"/>
    <w:rsid w:val="00A24C54"/>
    <w:rsid w:val="00A24E9D"/>
    <w:rsid w:val="00A25059"/>
    <w:rsid w:val="00A25110"/>
    <w:rsid w:val="00A25158"/>
    <w:rsid w:val="00A252AF"/>
    <w:rsid w:val="00A253A7"/>
    <w:rsid w:val="00A25573"/>
    <w:rsid w:val="00A25CE2"/>
    <w:rsid w:val="00A25F9C"/>
    <w:rsid w:val="00A2667F"/>
    <w:rsid w:val="00A26B17"/>
    <w:rsid w:val="00A275D9"/>
    <w:rsid w:val="00A277D1"/>
    <w:rsid w:val="00A27AEF"/>
    <w:rsid w:val="00A27B0F"/>
    <w:rsid w:val="00A27DE8"/>
    <w:rsid w:val="00A30B14"/>
    <w:rsid w:val="00A30FCE"/>
    <w:rsid w:val="00A313B4"/>
    <w:rsid w:val="00A31EF5"/>
    <w:rsid w:val="00A32230"/>
    <w:rsid w:val="00A326EA"/>
    <w:rsid w:val="00A328BF"/>
    <w:rsid w:val="00A32DB7"/>
    <w:rsid w:val="00A32E49"/>
    <w:rsid w:val="00A335DF"/>
    <w:rsid w:val="00A34167"/>
    <w:rsid w:val="00A342F2"/>
    <w:rsid w:val="00A3464E"/>
    <w:rsid w:val="00A34E1A"/>
    <w:rsid w:val="00A35055"/>
    <w:rsid w:val="00A3523B"/>
    <w:rsid w:val="00A35291"/>
    <w:rsid w:val="00A35607"/>
    <w:rsid w:val="00A35614"/>
    <w:rsid w:val="00A3561B"/>
    <w:rsid w:val="00A35688"/>
    <w:rsid w:val="00A35B1E"/>
    <w:rsid w:val="00A35D35"/>
    <w:rsid w:val="00A35E73"/>
    <w:rsid w:val="00A362B2"/>
    <w:rsid w:val="00A366A9"/>
    <w:rsid w:val="00A3688B"/>
    <w:rsid w:val="00A36B2D"/>
    <w:rsid w:val="00A36B8F"/>
    <w:rsid w:val="00A36CC6"/>
    <w:rsid w:val="00A3700B"/>
    <w:rsid w:val="00A3757F"/>
    <w:rsid w:val="00A375A8"/>
    <w:rsid w:val="00A37ABC"/>
    <w:rsid w:val="00A37BF1"/>
    <w:rsid w:val="00A37E5D"/>
    <w:rsid w:val="00A4023C"/>
    <w:rsid w:val="00A40308"/>
    <w:rsid w:val="00A40465"/>
    <w:rsid w:val="00A40730"/>
    <w:rsid w:val="00A40A61"/>
    <w:rsid w:val="00A40C1B"/>
    <w:rsid w:val="00A415FE"/>
    <w:rsid w:val="00A41D22"/>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594B"/>
    <w:rsid w:val="00A46205"/>
    <w:rsid w:val="00A4660B"/>
    <w:rsid w:val="00A46895"/>
    <w:rsid w:val="00A46C72"/>
    <w:rsid w:val="00A46D15"/>
    <w:rsid w:val="00A46E36"/>
    <w:rsid w:val="00A47459"/>
    <w:rsid w:val="00A47851"/>
    <w:rsid w:val="00A47C0D"/>
    <w:rsid w:val="00A50242"/>
    <w:rsid w:val="00A50466"/>
    <w:rsid w:val="00A51250"/>
    <w:rsid w:val="00A513D8"/>
    <w:rsid w:val="00A51651"/>
    <w:rsid w:val="00A516CB"/>
    <w:rsid w:val="00A51A76"/>
    <w:rsid w:val="00A51BA7"/>
    <w:rsid w:val="00A5202E"/>
    <w:rsid w:val="00A52044"/>
    <w:rsid w:val="00A52140"/>
    <w:rsid w:val="00A53034"/>
    <w:rsid w:val="00A532A3"/>
    <w:rsid w:val="00A53FF3"/>
    <w:rsid w:val="00A54A6C"/>
    <w:rsid w:val="00A54B6A"/>
    <w:rsid w:val="00A54D88"/>
    <w:rsid w:val="00A54EA9"/>
    <w:rsid w:val="00A5504A"/>
    <w:rsid w:val="00A55150"/>
    <w:rsid w:val="00A55982"/>
    <w:rsid w:val="00A55BE6"/>
    <w:rsid w:val="00A56875"/>
    <w:rsid w:val="00A5754A"/>
    <w:rsid w:val="00A57695"/>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3A98"/>
    <w:rsid w:val="00A640FF"/>
    <w:rsid w:val="00A6451D"/>
    <w:rsid w:val="00A6469C"/>
    <w:rsid w:val="00A656DD"/>
    <w:rsid w:val="00A65DE9"/>
    <w:rsid w:val="00A65EB6"/>
    <w:rsid w:val="00A65EBB"/>
    <w:rsid w:val="00A661CA"/>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4ADB"/>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3483"/>
    <w:rsid w:val="00A84268"/>
    <w:rsid w:val="00A851ED"/>
    <w:rsid w:val="00A85940"/>
    <w:rsid w:val="00A85B91"/>
    <w:rsid w:val="00A85E4E"/>
    <w:rsid w:val="00A85F32"/>
    <w:rsid w:val="00A866FD"/>
    <w:rsid w:val="00A8679C"/>
    <w:rsid w:val="00A86AAA"/>
    <w:rsid w:val="00A86C20"/>
    <w:rsid w:val="00A87093"/>
    <w:rsid w:val="00A87297"/>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400"/>
    <w:rsid w:val="00AA07EB"/>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A7"/>
    <w:rsid w:val="00AB194A"/>
    <w:rsid w:val="00AB27B1"/>
    <w:rsid w:val="00AB29D5"/>
    <w:rsid w:val="00AB2B4B"/>
    <w:rsid w:val="00AB2CB1"/>
    <w:rsid w:val="00AB2D53"/>
    <w:rsid w:val="00AB3075"/>
    <w:rsid w:val="00AB33EE"/>
    <w:rsid w:val="00AB4331"/>
    <w:rsid w:val="00AB4496"/>
    <w:rsid w:val="00AB4A60"/>
    <w:rsid w:val="00AB5125"/>
    <w:rsid w:val="00AB574A"/>
    <w:rsid w:val="00AB5A49"/>
    <w:rsid w:val="00AB5BCC"/>
    <w:rsid w:val="00AB5C14"/>
    <w:rsid w:val="00AB5E1B"/>
    <w:rsid w:val="00AB5EB8"/>
    <w:rsid w:val="00AB60FF"/>
    <w:rsid w:val="00AB6A5B"/>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6030"/>
    <w:rsid w:val="00AC6840"/>
    <w:rsid w:val="00AC69B7"/>
    <w:rsid w:val="00AC6B98"/>
    <w:rsid w:val="00AC6E12"/>
    <w:rsid w:val="00AC6FF9"/>
    <w:rsid w:val="00AC734B"/>
    <w:rsid w:val="00AC7BCD"/>
    <w:rsid w:val="00AD02FF"/>
    <w:rsid w:val="00AD03A2"/>
    <w:rsid w:val="00AD0521"/>
    <w:rsid w:val="00AD053B"/>
    <w:rsid w:val="00AD07EC"/>
    <w:rsid w:val="00AD0AAB"/>
    <w:rsid w:val="00AD0DF0"/>
    <w:rsid w:val="00AD1B6D"/>
    <w:rsid w:val="00AD2110"/>
    <w:rsid w:val="00AD2DF8"/>
    <w:rsid w:val="00AD325F"/>
    <w:rsid w:val="00AD50E4"/>
    <w:rsid w:val="00AD5ACE"/>
    <w:rsid w:val="00AD6544"/>
    <w:rsid w:val="00AD6CE0"/>
    <w:rsid w:val="00AD72BF"/>
    <w:rsid w:val="00AD7AC5"/>
    <w:rsid w:val="00AD7DAE"/>
    <w:rsid w:val="00AE02C7"/>
    <w:rsid w:val="00AE0351"/>
    <w:rsid w:val="00AE0704"/>
    <w:rsid w:val="00AE0947"/>
    <w:rsid w:val="00AE0D16"/>
    <w:rsid w:val="00AE129D"/>
    <w:rsid w:val="00AE1302"/>
    <w:rsid w:val="00AE13D6"/>
    <w:rsid w:val="00AE16DE"/>
    <w:rsid w:val="00AE1709"/>
    <w:rsid w:val="00AE1B52"/>
    <w:rsid w:val="00AE2096"/>
    <w:rsid w:val="00AE225A"/>
    <w:rsid w:val="00AE29D0"/>
    <w:rsid w:val="00AE2D81"/>
    <w:rsid w:val="00AE2FDE"/>
    <w:rsid w:val="00AE30A5"/>
    <w:rsid w:val="00AE313A"/>
    <w:rsid w:val="00AE337F"/>
    <w:rsid w:val="00AE3565"/>
    <w:rsid w:val="00AE3610"/>
    <w:rsid w:val="00AE383A"/>
    <w:rsid w:val="00AE3999"/>
    <w:rsid w:val="00AE39BA"/>
    <w:rsid w:val="00AE3BE4"/>
    <w:rsid w:val="00AE3D9E"/>
    <w:rsid w:val="00AE3E5F"/>
    <w:rsid w:val="00AE453C"/>
    <w:rsid w:val="00AE5BBA"/>
    <w:rsid w:val="00AE5C4E"/>
    <w:rsid w:val="00AE655B"/>
    <w:rsid w:val="00AE6594"/>
    <w:rsid w:val="00AE65CA"/>
    <w:rsid w:val="00AE70D8"/>
    <w:rsid w:val="00AE73CE"/>
    <w:rsid w:val="00AE768B"/>
    <w:rsid w:val="00AE7C3A"/>
    <w:rsid w:val="00AF07BF"/>
    <w:rsid w:val="00AF0B95"/>
    <w:rsid w:val="00AF12FF"/>
    <w:rsid w:val="00AF1654"/>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26F"/>
    <w:rsid w:val="00AF6545"/>
    <w:rsid w:val="00AF718E"/>
    <w:rsid w:val="00AF7896"/>
    <w:rsid w:val="00B002E8"/>
    <w:rsid w:val="00B00301"/>
    <w:rsid w:val="00B00332"/>
    <w:rsid w:val="00B00630"/>
    <w:rsid w:val="00B0100E"/>
    <w:rsid w:val="00B0169C"/>
    <w:rsid w:val="00B01A23"/>
    <w:rsid w:val="00B01B2D"/>
    <w:rsid w:val="00B01BAF"/>
    <w:rsid w:val="00B02001"/>
    <w:rsid w:val="00B0212D"/>
    <w:rsid w:val="00B028E3"/>
    <w:rsid w:val="00B02ACE"/>
    <w:rsid w:val="00B02E85"/>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A3F"/>
    <w:rsid w:val="00B11BDD"/>
    <w:rsid w:val="00B11C6A"/>
    <w:rsid w:val="00B11E1B"/>
    <w:rsid w:val="00B11EF8"/>
    <w:rsid w:val="00B1228F"/>
    <w:rsid w:val="00B1262D"/>
    <w:rsid w:val="00B129F5"/>
    <w:rsid w:val="00B12D96"/>
    <w:rsid w:val="00B12DD5"/>
    <w:rsid w:val="00B131AB"/>
    <w:rsid w:val="00B13A8F"/>
    <w:rsid w:val="00B146E4"/>
    <w:rsid w:val="00B14766"/>
    <w:rsid w:val="00B14922"/>
    <w:rsid w:val="00B14C5E"/>
    <w:rsid w:val="00B14EDD"/>
    <w:rsid w:val="00B163BC"/>
    <w:rsid w:val="00B16977"/>
    <w:rsid w:val="00B175F8"/>
    <w:rsid w:val="00B17D01"/>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854"/>
    <w:rsid w:val="00B26D8A"/>
    <w:rsid w:val="00B270ED"/>
    <w:rsid w:val="00B271D3"/>
    <w:rsid w:val="00B27445"/>
    <w:rsid w:val="00B2773E"/>
    <w:rsid w:val="00B27A0C"/>
    <w:rsid w:val="00B30217"/>
    <w:rsid w:val="00B311A7"/>
    <w:rsid w:val="00B311BF"/>
    <w:rsid w:val="00B31625"/>
    <w:rsid w:val="00B31FF2"/>
    <w:rsid w:val="00B324EC"/>
    <w:rsid w:val="00B3266F"/>
    <w:rsid w:val="00B33340"/>
    <w:rsid w:val="00B33513"/>
    <w:rsid w:val="00B335BF"/>
    <w:rsid w:val="00B33676"/>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707"/>
    <w:rsid w:val="00B41747"/>
    <w:rsid w:val="00B4216E"/>
    <w:rsid w:val="00B42408"/>
    <w:rsid w:val="00B42B9B"/>
    <w:rsid w:val="00B435F7"/>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1EBB"/>
    <w:rsid w:val="00B5221D"/>
    <w:rsid w:val="00B527FD"/>
    <w:rsid w:val="00B52E98"/>
    <w:rsid w:val="00B53008"/>
    <w:rsid w:val="00B5327D"/>
    <w:rsid w:val="00B5339D"/>
    <w:rsid w:val="00B5362E"/>
    <w:rsid w:val="00B53672"/>
    <w:rsid w:val="00B536E8"/>
    <w:rsid w:val="00B537C7"/>
    <w:rsid w:val="00B53DCE"/>
    <w:rsid w:val="00B540D3"/>
    <w:rsid w:val="00B5432F"/>
    <w:rsid w:val="00B54DC4"/>
    <w:rsid w:val="00B54F68"/>
    <w:rsid w:val="00B552F4"/>
    <w:rsid w:val="00B5646A"/>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EB2"/>
    <w:rsid w:val="00B63FE1"/>
    <w:rsid w:val="00B64147"/>
    <w:rsid w:val="00B6462B"/>
    <w:rsid w:val="00B64803"/>
    <w:rsid w:val="00B64ABA"/>
    <w:rsid w:val="00B64D61"/>
    <w:rsid w:val="00B64FB6"/>
    <w:rsid w:val="00B65167"/>
    <w:rsid w:val="00B652D3"/>
    <w:rsid w:val="00B6588E"/>
    <w:rsid w:val="00B6591C"/>
    <w:rsid w:val="00B65AF5"/>
    <w:rsid w:val="00B6627B"/>
    <w:rsid w:val="00B66391"/>
    <w:rsid w:val="00B66418"/>
    <w:rsid w:val="00B665B0"/>
    <w:rsid w:val="00B66904"/>
    <w:rsid w:val="00B669C2"/>
    <w:rsid w:val="00B66B28"/>
    <w:rsid w:val="00B66C81"/>
    <w:rsid w:val="00B66D90"/>
    <w:rsid w:val="00B66EAB"/>
    <w:rsid w:val="00B67CFA"/>
    <w:rsid w:val="00B7045E"/>
    <w:rsid w:val="00B70769"/>
    <w:rsid w:val="00B70AC8"/>
    <w:rsid w:val="00B70D39"/>
    <w:rsid w:val="00B70D5A"/>
    <w:rsid w:val="00B70F8E"/>
    <w:rsid w:val="00B71365"/>
    <w:rsid w:val="00B7156B"/>
    <w:rsid w:val="00B719B5"/>
    <w:rsid w:val="00B71A3C"/>
    <w:rsid w:val="00B71C9E"/>
    <w:rsid w:val="00B71F5B"/>
    <w:rsid w:val="00B71FEB"/>
    <w:rsid w:val="00B72089"/>
    <w:rsid w:val="00B72345"/>
    <w:rsid w:val="00B723BF"/>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150"/>
    <w:rsid w:val="00B77584"/>
    <w:rsid w:val="00B776B6"/>
    <w:rsid w:val="00B779B4"/>
    <w:rsid w:val="00B77C22"/>
    <w:rsid w:val="00B77D65"/>
    <w:rsid w:val="00B80215"/>
    <w:rsid w:val="00B8029E"/>
    <w:rsid w:val="00B8029F"/>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35F"/>
    <w:rsid w:val="00B8443A"/>
    <w:rsid w:val="00B8482F"/>
    <w:rsid w:val="00B84E26"/>
    <w:rsid w:val="00B8545E"/>
    <w:rsid w:val="00B85D5A"/>
    <w:rsid w:val="00B85E2B"/>
    <w:rsid w:val="00B85F3D"/>
    <w:rsid w:val="00B86E1E"/>
    <w:rsid w:val="00B8723D"/>
    <w:rsid w:val="00B8731B"/>
    <w:rsid w:val="00B8778E"/>
    <w:rsid w:val="00B87942"/>
    <w:rsid w:val="00B90076"/>
    <w:rsid w:val="00B90117"/>
    <w:rsid w:val="00B90CCD"/>
    <w:rsid w:val="00B90EF9"/>
    <w:rsid w:val="00B9128D"/>
    <w:rsid w:val="00B915E5"/>
    <w:rsid w:val="00B92A14"/>
    <w:rsid w:val="00B935B5"/>
    <w:rsid w:val="00B93991"/>
    <w:rsid w:val="00B939B1"/>
    <w:rsid w:val="00B94443"/>
    <w:rsid w:val="00B946FA"/>
    <w:rsid w:val="00B949C7"/>
    <w:rsid w:val="00B94CD2"/>
    <w:rsid w:val="00B94E47"/>
    <w:rsid w:val="00B94E6D"/>
    <w:rsid w:val="00B956E5"/>
    <w:rsid w:val="00B96115"/>
    <w:rsid w:val="00B96713"/>
    <w:rsid w:val="00B9693B"/>
    <w:rsid w:val="00B96B4D"/>
    <w:rsid w:val="00B9729F"/>
    <w:rsid w:val="00B977CD"/>
    <w:rsid w:val="00B97ADA"/>
    <w:rsid w:val="00BA0162"/>
    <w:rsid w:val="00BA0743"/>
    <w:rsid w:val="00BA0A8B"/>
    <w:rsid w:val="00BA0AA0"/>
    <w:rsid w:val="00BA0CD7"/>
    <w:rsid w:val="00BA0E79"/>
    <w:rsid w:val="00BA0EF9"/>
    <w:rsid w:val="00BA146C"/>
    <w:rsid w:val="00BA195C"/>
    <w:rsid w:val="00BA1BB6"/>
    <w:rsid w:val="00BA1CF3"/>
    <w:rsid w:val="00BA20ED"/>
    <w:rsid w:val="00BA235C"/>
    <w:rsid w:val="00BA2502"/>
    <w:rsid w:val="00BA2B00"/>
    <w:rsid w:val="00BA2BDA"/>
    <w:rsid w:val="00BA3318"/>
    <w:rsid w:val="00BA33C0"/>
    <w:rsid w:val="00BA3A37"/>
    <w:rsid w:val="00BA3A82"/>
    <w:rsid w:val="00BA4B3C"/>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37"/>
    <w:rsid w:val="00BB00D4"/>
    <w:rsid w:val="00BB060D"/>
    <w:rsid w:val="00BB0E69"/>
    <w:rsid w:val="00BB10E5"/>
    <w:rsid w:val="00BB142D"/>
    <w:rsid w:val="00BB1D88"/>
    <w:rsid w:val="00BB1FC8"/>
    <w:rsid w:val="00BB2334"/>
    <w:rsid w:val="00BB28A0"/>
    <w:rsid w:val="00BB2DDC"/>
    <w:rsid w:val="00BB2F9F"/>
    <w:rsid w:val="00BB2FA9"/>
    <w:rsid w:val="00BB4567"/>
    <w:rsid w:val="00BB4CB1"/>
    <w:rsid w:val="00BB550C"/>
    <w:rsid w:val="00BB5564"/>
    <w:rsid w:val="00BB593C"/>
    <w:rsid w:val="00BB5997"/>
    <w:rsid w:val="00BB6416"/>
    <w:rsid w:val="00BB67DE"/>
    <w:rsid w:val="00BB6EC5"/>
    <w:rsid w:val="00BB70C5"/>
    <w:rsid w:val="00BB744E"/>
    <w:rsid w:val="00BB74B1"/>
    <w:rsid w:val="00BB7A90"/>
    <w:rsid w:val="00BB7BF5"/>
    <w:rsid w:val="00BB7C3A"/>
    <w:rsid w:val="00BB7C41"/>
    <w:rsid w:val="00BC014F"/>
    <w:rsid w:val="00BC06C1"/>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720"/>
    <w:rsid w:val="00BD0916"/>
    <w:rsid w:val="00BD0920"/>
    <w:rsid w:val="00BD0933"/>
    <w:rsid w:val="00BD0A12"/>
    <w:rsid w:val="00BD0CA8"/>
    <w:rsid w:val="00BD10DB"/>
    <w:rsid w:val="00BD10DC"/>
    <w:rsid w:val="00BD13B6"/>
    <w:rsid w:val="00BD1760"/>
    <w:rsid w:val="00BD2322"/>
    <w:rsid w:val="00BD279B"/>
    <w:rsid w:val="00BD2933"/>
    <w:rsid w:val="00BD2AAD"/>
    <w:rsid w:val="00BD2BF2"/>
    <w:rsid w:val="00BD2F69"/>
    <w:rsid w:val="00BD3015"/>
    <w:rsid w:val="00BD3347"/>
    <w:rsid w:val="00BD3750"/>
    <w:rsid w:val="00BD3966"/>
    <w:rsid w:val="00BD3A06"/>
    <w:rsid w:val="00BD3A32"/>
    <w:rsid w:val="00BD3DD5"/>
    <w:rsid w:val="00BD3F20"/>
    <w:rsid w:val="00BD423E"/>
    <w:rsid w:val="00BD4E06"/>
    <w:rsid w:val="00BD51FA"/>
    <w:rsid w:val="00BD5501"/>
    <w:rsid w:val="00BD55A3"/>
    <w:rsid w:val="00BD58F3"/>
    <w:rsid w:val="00BD5E08"/>
    <w:rsid w:val="00BD5E5E"/>
    <w:rsid w:val="00BD6962"/>
    <w:rsid w:val="00BD6B0F"/>
    <w:rsid w:val="00BD75ED"/>
    <w:rsid w:val="00BD77B8"/>
    <w:rsid w:val="00BD7CA1"/>
    <w:rsid w:val="00BE0039"/>
    <w:rsid w:val="00BE0162"/>
    <w:rsid w:val="00BE049C"/>
    <w:rsid w:val="00BE0787"/>
    <w:rsid w:val="00BE08B4"/>
    <w:rsid w:val="00BE0E54"/>
    <w:rsid w:val="00BE1363"/>
    <w:rsid w:val="00BE1D88"/>
    <w:rsid w:val="00BE231E"/>
    <w:rsid w:val="00BE293C"/>
    <w:rsid w:val="00BE3010"/>
    <w:rsid w:val="00BE33E5"/>
    <w:rsid w:val="00BE3506"/>
    <w:rsid w:val="00BE3580"/>
    <w:rsid w:val="00BE35D4"/>
    <w:rsid w:val="00BE3600"/>
    <w:rsid w:val="00BE4C79"/>
    <w:rsid w:val="00BE4F5E"/>
    <w:rsid w:val="00BE54E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0E4"/>
    <w:rsid w:val="00BF0188"/>
    <w:rsid w:val="00BF04D7"/>
    <w:rsid w:val="00BF094F"/>
    <w:rsid w:val="00BF0966"/>
    <w:rsid w:val="00BF0F54"/>
    <w:rsid w:val="00BF0FEA"/>
    <w:rsid w:val="00BF111A"/>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0880"/>
    <w:rsid w:val="00C01193"/>
    <w:rsid w:val="00C011B2"/>
    <w:rsid w:val="00C01546"/>
    <w:rsid w:val="00C017DB"/>
    <w:rsid w:val="00C018DD"/>
    <w:rsid w:val="00C01F76"/>
    <w:rsid w:val="00C029D3"/>
    <w:rsid w:val="00C02C32"/>
    <w:rsid w:val="00C02F02"/>
    <w:rsid w:val="00C03006"/>
    <w:rsid w:val="00C0352E"/>
    <w:rsid w:val="00C03D4E"/>
    <w:rsid w:val="00C03DC3"/>
    <w:rsid w:val="00C04018"/>
    <w:rsid w:val="00C04477"/>
    <w:rsid w:val="00C051EB"/>
    <w:rsid w:val="00C0578B"/>
    <w:rsid w:val="00C0643C"/>
    <w:rsid w:val="00C06D29"/>
    <w:rsid w:val="00C07621"/>
    <w:rsid w:val="00C07709"/>
    <w:rsid w:val="00C07D75"/>
    <w:rsid w:val="00C101B4"/>
    <w:rsid w:val="00C105E4"/>
    <w:rsid w:val="00C107FE"/>
    <w:rsid w:val="00C10D1E"/>
    <w:rsid w:val="00C1109B"/>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5E9A"/>
    <w:rsid w:val="00C16736"/>
    <w:rsid w:val="00C16868"/>
    <w:rsid w:val="00C16BA5"/>
    <w:rsid w:val="00C16BFE"/>
    <w:rsid w:val="00C175D0"/>
    <w:rsid w:val="00C177BD"/>
    <w:rsid w:val="00C1790A"/>
    <w:rsid w:val="00C1792B"/>
    <w:rsid w:val="00C20093"/>
    <w:rsid w:val="00C2080A"/>
    <w:rsid w:val="00C209C5"/>
    <w:rsid w:val="00C20CE1"/>
    <w:rsid w:val="00C212C1"/>
    <w:rsid w:val="00C219BA"/>
    <w:rsid w:val="00C21C1E"/>
    <w:rsid w:val="00C225E2"/>
    <w:rsid w:val="00C22684"/>
    <w:rsid w:val="00C2283B"/>
    <w:rsid w:val="00C22D1F"/>
    <w:rsid w:val="00C22DDF"/>
    <w:rsid w:val="00C23173"/>
    <w:rsid w:val="00C241C7"/>
    <w:rsid w:val="00C24361"/>
    <w:rsid w:val="00C243E7"/>
    <w:rsid w:val="00C24CDC"/>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273"/>
    <w:rsid w:val="00C334DF"/>
    <w:rsid w:val="00C33549"/>
    <w:rsid w:val="00C338F9"/>
    <w:rsid w:val="00C33B4E"/>
    <w:rsid w:val="00C3484D"/>
    <w:rsid w:val="00C34929"/>
    <w:rsid w:val="00C34C2C"/>
    <w:rsid w:val="00C34CB7"/>
    <w:rsid w:val="00C352CF"/>
    <w:rsid w:val="00C3535F"/>
    <w:rsid w:val="00C35B16"/>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65A"/>
    <w:rsid w:val="00C41963"/>
    <w:rsid w:val="00C4260E"/>
    <w:rsid w:val="00C429DC"/>
    <w:rsid w:val="00C42A9F"/>
    <w:rsid w:val="00C435A7"/>
    <w:rsid w:val="00C43BB2"/>
    <w:rsid w:val="00C44108"/>
    <w:rsid w:val="00C4465E"/>
    <w:rsid w:val="00C4470B"/>
    <w:rsid w:val="00C44B97"/>
    <w:rsid w:val="00C45112"/>
    <w:rsid w:val="00C4512C"/>
    <w:rsid w:val="00C4520B"/>
    <w:rsid w:val="00C453FA"/>
    <w:rsid w:val="00C45549"/>
    <w:rsid w:val="00C45898"/>
    <w:rsid w:val="00C45A4C"/>
    <w:rsid w:val="00C45D49"/>
    <w:rsid w:val="00C45EF3"/>
    <w:rsid w:val="00C46220"/>
    <w:rsid w:val="00C4624C"/>
    <w:rsid w:val="00C466BB"/>
    <w:rsid w:val="00C466F7"/>
    <w:rsid w:val="00C4697C"/>
    <w:rsid w:val="00C4708A"/>
    <w:rsid w:val="00C478D2"/>
    <w:rsid w:val="00C506B1"/>
    <w:rsid w:val="00C5079E"/>
    <w:rsid w:val="00C50C6B"/>
    <w:rsid w:val="00C51203"/>
    <w:rsid w:val="00C5184C"/>
    <w:rsid w:val="00C518A1"/>
    <w:rsid w:val="00C51DC9"/>
    <w:rsid w:val="00C520F5"/>
    <w:rsid w:val="00C52292"/>
    <w:rsid w:val="00C525C9"/>
    <w:rsid w:val="00C52A25"/>
    <w:rsid w:val="00C52C03"/>
    <w:rsid w:val="00C52C57"/>
    <w:rsid w:val="00C5351C"/>
    <w:rsid w:val="00C54871"/>
    <w:rsid w:val="00C54875"/>
    <w:rsid w:val="00C54EAC"/>
    <w:rsid w:val="00C54FC4"/>
    <w:rsid w:val="00C552DA"/>
    <w:rsid w:val="00C55941"/>
    <w:rsid w:val="00C55C04"/>
    <w:rsid w:val="00C55D61"/>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84A"/>
    <w:rsid w:val="00C62CFF"/>
    <w:rsid w:val="00C64199"/>
    <w:rsid w:val="00C6422D"/>
    <w:rsid w:val="00C64426"/>
    <w:rsid w:val="00C64985"/>
    <w:rsid w:val="00C64AF9"/>
    <w:rsid w:val="00C64BA4"/>
    <w:rsid w:val="00C64C5B"/>
    <w:rsid w:val="00C64E35"/>
    <w:rsid w:val="00C6506B"/>
    <w:rsid w:val="00C65102"/>
    <w:rsid w:val="00C6526C"/>
    <w:rsid w:val="00C6585B"/>
    <w:rsid w:val="00C6606B"/>
    <w:rsid w:val="00C662E9"/>
    <w:rsid w:val="00C66578"/>
    <w:rsid w:val="00C66907"/>
    <w:rsid w:val="00C6695A"/>
    <w:rsid w:val="00C669E0"/>
    <w:rsid w:val="00C6747B"/>
    <w:rsid w:val="00C67B16"/>
    <w:rsid w:val="00C702BE"/>
    <w:rsid w:val="00C7053F"/>
    <w:rsid w:val="00C70CB3"/>
    <w:rsid w:val="00C72555"/>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B6B"/>
    <w:rsid w:val="00C77D4E"/>
    <w:rsid w:val="00C805E5"/>
    <w:rsid w:val="00C809E5"/>
    <w:rsid w:val="00C8114E"/>
    <w:rsid w:val="00C81215"/>
    <w:rsid w:val="00C813BD"/>
    <w:rsid w:val="00C81525"/>
    <w:rsid w:val="00C81654"/>
    <w:rsid w:val="00C818D5"/>
    <w:rsid w:val="00C818F7"/>
    <w:rsid w:val="00C81B82"/>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790"/>
    <w:rsid w:val="00C847D3"/>
    <w:rsid w:val="00C84907"/>
    <w:rsid w:val="00C84923"/>
    <w:rsid w:val="00C85372"/>
    <w:rsid w:val="00C853C7"/>
    <w:rsid w:val="00C858E8"/>
    <w:rsid w:val="00C85A90"/>
    <w:rsid w:val="00C862F9"/>
    <w:rsid w:val="00C875F5"/>
    <w:rsid w:val="00C87ACC"/>
    <w:rsid w:val="00C87EBE"/>
    <w:rsid w:val="00C900EE"/>
    <w:rsid w:val="00C90102"/>
    <w:rsid w:val="00C901E9"/>
    <w:rsid w:val="00C9095B"/>
    <w:rsid w:val="00C90BCB"/>
    <w:rsid w:val="00C91253"/>
    <w:rsid w:val="00C91864"/>
    <w:rsid w:val="00C91933"/>
    <w:rsid w:val="00C91A76"/>
    <w:rsid w:val="00C91DB1"/>
    <w:rsid w:val="00C9207D"/>
    <w:rsid w:val="00C92130"/>
    <w:rsid w:val="00C9221A"/>
    <w:rsid w:val="00C927DE"/>
    <w:rsid w:val="00C92D8F"/>
    <w:rsid w:val="00C92F72"/>
    <w:rsid w:val="00C9314E"/>
    <w:rsid w:val="00C93729"/>
    <w:rsid w:val="00C9392D"/>
    <w:rsid w:val="00C93A15"/>
    <w:rsid w:val="00C93ACE"/>
    <w:rsid w:val="00C94553"/>
    <w:rsid w:val="00C94595"/>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68E"/>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1BB6"/>
    <w:rsid w:val="00CB1E56"/>
    <w:rsid w:val="00CB20EB"/>
    <w:rsid w:val="00CB3632"/>
    <w:rsid w:val="00CB3839"/>
    <w:rsid w:val="00CB3FCE"/>
    <w:rsid w:val="00CB42A4"/>
    <w:rsid w:val="00CB482B"/>
    <w:rsid w:val="00CB48DE"/>
    <w:rsid w:val="00CB53D9"/>
    <w:rsid w:val="00CB56C5"/>
    <w:rsid w:val="00CB5EBD"/>
    <w:rsid w:val="00CB678B"/>
    <w:rsid w:val="00CB6B88"/>
    <w:rsid w:val="00CB6FCC"/>
    <w:rsid w:val="00CB707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45C9"/>
    <w:rsid w:val="00CC4A3F"/>
    <w:rsid w:val="00CC501E"/>
    <w:rsid w:val="00CC5367"/>
    <w:rsid w:val="00CC5B04"/>
    <w:rsid w:val="00CC6023"/>
    <w:rsid w:val="00CC617F"/>
    <w:rsid w:val="00CC618C"/>
    <w:rsid w:val="00CC65A4"/>
    <w:rsid w:val="00CC6D47"/>
    <w:rsid w:val="00CC70D9"/>
    <w:rsid w:val="00CC736F"/>
    <w:rsid w:val="00CC73B9"/>
    <w:rsid w:val="00CC7447"/>
    <w:rsid w:val="00CC7A49"/>
    <w:rsid w:val="00CD023B"/>
    <w:rsid w:val="00CD0470"/>
    <w:rsid w:val="00CD06D8"/>
    <w:rsid w:val="00CD1C10"/>
    <w:rsid w:val="00CD21D8"/>
    <w:rsid w:val="00CD228B"/>
    <w:rsid w:val="00CD2BA0"/>
    <w:rsid w:val="00CD2E32"/>
    <w:rsid w:val="00CD2E87"/>
    <w:rsid w:val="00CD37ED"/>
    <w:rsid w:val="00CD3F12"/>
    <w:rsid w:val="00CD4083"/>
    <w:rsid w:val="00CD41F0"/>
    <w:rsid w:val="00CD4EC0"/>
    <w:rsid w:val="00CD5446"/>
    <w:rsid w:val="00CD5838"/>
    <w:rsid w:val="00CD58BF"/>
    <w:rsid w:val="00CD626D"/>
    <w:rsid w:val="00CD6590"/>
    <w:rsid w:val="00CD6792"/>
    <w:rsid w:val="00CD68AF"/>
    <w:rsid w:val="00CD68D0"/>
    <w:rsid w:val="00CD7BBA"/>
    <w:rsid w:val="00CE0240"/>
    <w:rsid w:val="00CE040C"/>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28"/>
    <w:rsid w:val="00CF2F65"/>
    <w:rsid w:val="00CF35A9"/>
    <w:rsid w:val="00CF3F0E"/>
    <w:rsid w:val="00CF4459"/>
    <w:rsid w:val="00CF4A08"/>
    <w:rsid w:val="00CF4EFC"/>
    <w:rsid w:val="00CF5001"/>
    <w:rsid w:val="00CF5561"/>
    <w:rsid w:val="00CF5C20"/>
    <w:rsid w:val="00CF5DA4"/>
    <w:rsid w:val="00CF6233"/>
    <w:rsid w:val="00CF627A"/>
    <w:rsid w:val="00CF6743"/>
    <w:rsid w:val="00CF6E36"/>
    <w:rsid w:val="00CF6FB6"/>
    <w:rsid w:val="00CF75EC"/>
    <w:rsid w:val="00CF7E83"/>
    <w:rsid w:val="00D00293"/>
    <w:rsid w:val="00D00604"/>
    <w:rsid w:val="00D00A38"/>
    <w:rsid w:val="00D00B3F"/>
    <w:rsid w:val="00D00F62"/>
    <w:rsid w:val="00D0107B"/>
    <w:rsid w:val="00D010C9"/>
    <w:rsid w:val="00D0127C"/>
    <w:rsid w:val="00D01473"/>
    <w:rsid w:val="00D01712"/>
    <w:rsid w:val="00D01815"/>
    <w:rsid w:val="00D01BAC"/>
    <w:rsid w:val="00D02196"/>
    <w:rsid w:val="00D024C6"/>
    <w:rsid w:val="00D02ACC"/>
    <w:rsid w:val="00D0321F"/>
    <w:rsid w:val="00D039F8"/>
    <w:rsid w:val="00D03D8B"/>
    <w:rsid w:val="00D0471A"/>
    <w:rsid w:val="00D047A8"/>
    <w:rsid w:val="00D05401"/>
    <w:rsid w:val="00D05606"/>
    <w:rsid w:val="00D06635"/>
    <w:rsid w:val="00D066B7"/>
    <w:rsid w:val="00D06B02"/>
    <w:rsid w:val="00D077EB"/>
    <w:rsid w:val="00D07922"/>
    <w:rsid w:val="00D07DC5"/>
    <w:rsid w:val="00D1030F"/>
    <w:rsid w:val="00D10B0E"/>
    <w:rsid w:val="00D111A1"/>
    <w:rsid w:val="00D112A4"/>
    <w:rsid w:val="00D11AE8"/>
    <w:rsid w:val="00D125B0"/>
    <w:rsid w:val="00D1290F"/>
    <w:rsid w:val="00D12B57"/>
    <w:rsid w:val="00D136F7"/>
    <w:rsid w:val="00D13878"/>
    <w:rsid w:val="00D13E63"/>
    <w:rsid w:val="00D1404B"/>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3F5"/>
    <w:rsid w:val="00D238F7"/>
    <w:rsid w:val="00D23F90"/>
    <w:rsid w:val="00D252D4"/>
    <w:rsid w:val="00D25402"/>
    <w:rsid w:val="00D25C99"/>
    <w:rsid w:val="00D25EE7"/>
    <w:rsid w:val="00D2626D"/>
    <w:rsid w:val="00D266B7"/>
    <w:rsid w:val="00D27634"/>
    <w:rsid w:val="00D27A94"/>
    <w:rsid w:val="00D27BD5"/>
    <w:rsid w:val="00D27DC0"/>
    <w:rsid w:val="00D300D5"/>
    <w:rsid w:val="00D309D9"/>
    <w:rsid w:val="00D30C41"/>
    <w:rsid w:val="00D30FDB"/>
    <w:rsid w:val="00D314E7"/>
    <w:rsid w:val="00D3199C"/>
    <w:rsid w:val="00D31AA6"/>
    <w:rsid w:val="00D3209B"/>
    <w:rsid w:val="00D32753"/>
    <w:rsid w:val="00D32999"/>
    <w:rsid w:val="00D32EE7"/>
    <w:rsid w:val="00D336A6"/>
    <w:rsid w:val="00D33A5A"/>
    <w:rsid w:val="00D33EE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295"/>
    <w:rsid w:val="00D377B2"/>
    <w:rsid w:val="00D3793F"/>
    <w:rsid w:val="00D379B9"/>
    <w:rsid w:val="00D37C2D"/>
    <w:rsid w:val="00D37F27"/>
    <w:rsid w:val="00D40067"/>
    <w:rsid w:val="00D4051C"/>
    <w:rsid w:val="00D40F61"/>
    <w:rsid w:val="00D40F8B"/>
    <w:rsid w:val="00D41176"/>
    <w:rsid w:val="00D416F2"/>
    <w:rsid w:val="00D418AD"/>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47E44"/>
    <w:rsid w:val="00D50242"/>
    <w:rsid w:val="00D51A49"/>
    <w:rsid w:val="00D51C2D"/>
    <w:rsid w:val="00D52698"/>
    <w:rsid w:val="00D5270E"/>
    <w:rsid w:val="00D52ACF"/>
    <w:rsid w:val="00D52BA7"/>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6D2"/>
    <w:rsid w:val="00D56D6D"/>
    <w:rsid w:val="00D57229"/>
    <w:rsid w:val="00D57C4F"/>
    <w:rsid w:val="00D57FFD"/>
    <w:rsid w:val="00D6011C"/>
    <w:rsid w:val="00D60351"/>
    <w:rsid w:val="00D6052F"/>
    <w:rsid w:val="00D6071A"/>
    <w:rsid w:val="00D607C8"/>
    <w:rsid w:val="00D60EDC"/>
    <w:rsid w:val="00D60F31"/>
    <w:rsid w:val="00D61484"/>
    <w:rsid w:val="00D6175E"/>
    <w:rsid w:val="00D61C08"/>
    <w:rsid w:val="00D62200"/>
    <w:rsid w:val="00D623C0"/>
    <w:rsid w:val="00D62793"/>
    <w:rsid w:val="00D6299A"/>
    <w:rsid w:val="00D62D09"/>
    <w:rsid w:val="00D62E5C"/>
    <w:rsid w:val="00D634A3"/>
    <w:rsid w:val="00D6370F"/>
    <w:rsid w:val="00D63CA2"/>
    <w:rsid w:val="00D63DC8"/>
    <w:rsid w:val="00D63FBE"/>
    <w:rsid w:val="00D640F2"/>
    <w:rsid w:val="00D642BB"/>
    <w:rsid w:val="00D643B3"/>
    <w:rsid w:val="00D64E94"/>
    <w:rsid w:val="00D6544B"/>
    <w:rsid w:val="00D65FC3"/>
    <w:rsid w:val="00D66020"/>
    <w:rsid w:val="00D66761"/>
    <w:rsid w:val="00D66A81"/>
    <w:rsid w:val="00D66DF3"/>
    <w:rsid w:val="00D67630"/>
    <w:rsid w:val="00D6765A"/>
    <w:rsid w:val="00D67677"/>
    <w:rsid w:val="00D704BF"/>
    <w:rsid w:val="00D717CB"/>
    <w:rsid w:val="00D71C97"/>
    <w:rsid w:val="00D71EAA"/>
    <w:rsid w:val="00D728F8"/>
    <w:rsid w:val="00D7292F"/>
    <w:rsid w:val="00D72C08"/>
    <w:rsid w:val="00D74160"/>
    <w:rsid w:val="00D750F8"/>
    <w:rsid w:val="00D76612"/>
    <w:rsid w:val="00D766F9"/>
    <w:rsid w:val="00D768B7"/>
    <w:rsid w:val="00D76C2B"/>
    <w:rsid w:val="00D76D2A"/>
    <w:rsid w:val="00D77041"/>
    <w:rsid w:val="00D771A3"/>
    <w:rsid w:val="00D77EA5"/>
    <w:rsid w:val="00D8071E"/>
    <w:rsid w:val="00D80E84"/>
    <w:rsid w:val="00D80F51"/>
    <w:rsid w:val="00D81E2C"/>
    <w:rsid w:val="00D820DE"/>
    <w:rsid w:val="00D822BD"/>
    <w:rsid w:val="00D8288D"/>
    <w:rsid w:val="00D82CAB"/>
    <w:rsid w:val="00D83045"/>
    <w:rsid w:val="00D83BC6"/>
    <w:rsid w:val="00D841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191"/>
    <w:rsid w:val="00D945DA"/>
    <w:rsid w:val="00D959B3"/>
    <w:rsid w:val="00D959E7"/>
    <w:rsid w:val="00D9672B"/>
    <w:rsid w:val="00D967D8"/>
    <w:rsid w:val="00D97576"/>
    <w:rsid w:val="00D97710"/>
    <w:rsid w:val="00D979A3"/>
    <w:rsid w:val="00D97A92"/>
    <w:rsid w:val="00D97A95"/>
    <w:rsid w:val="00D97C59"/>
    <w:rsid w:val="00DA0040"/>
    <w:rsid w:val="00DA0C4A"/>
    <w:rsid w:val="00DA0D31"/>
    <w:rsid w:val="00DA1275"/>
    <w:rsid w:val="00DA1CA5"/>
    <w:rsid w:val="00DA2A60"/>
    <w:rsid w:val="00DA2AF3"/>
    <w:rsid w:val="00DA2CCD"/>
    <w:rsid w:val="00DA2E31"/>
    <w:rsid w:val="00DA33A6"/>
    <w:rsid w:val="00DA3AAB"/>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6E2"/>
    <w:rsid w:val="00DA777A"/>
    <w:rsid w:val="00DA7833"/>
    <w:rsid w:val="00DB005D"/>
    <w:rsid w:val="00DB01EA"/>
    <w:rsid w:val="00DB01FF"/>
    <w:rsid w:val="00DB0AA3"/>
    <w:rsid w:val="00DB0E1C"/>
    <w:rsid w:val="00DB0FDF"/>
    <w:rsid w:val="00DB2359"/>
    <w:rsid w:val="00DB239C"/>
    <w:rsid w:val="00DB2AB7"/>
    <w:rsid w:val="00DB2DDA"/>
    <w:rsid w:val="00DB3402"/>
    <w:rsid w:val="00DB36E7"/>
    <w:rsid w:val="00DB370C"/>
    <w:rsid w:val="00DB3779"/>
    <w:rsid w:val="00DB38DD"/>
    <w:rsid w:val="00DB3D5D"/>
    <w:rsid w:val="00DB43D8"/>
    <w:rsid w:val="00DB4BC9"/>
    <w:rsid w:val="00DB4DA6"/>
    <w:rsid w:val="00DB4DB7"/>
    <w:rsid w:val="00DB5332"/>
    <w:rsid w:val="00DB53A6"/>
    <w:rsid w:val="00DB6CC0"/>
    <w:rsid w:val="00DB740E"/>
    <w:rsid w:val="00DB745E"/>
    <w:rsid w:val="00DB7571"/>
    <w:rsid w:val="00DB78DA"/>
    <w:rsid w:val="00DB7A6A"/>
    <w:rsid w:val="00DB7A81"/>
    <w:rsid w:val="00DB7DF8"/>
    <w:rsid w:val="00DB7ED8"/>
    <w:rsid w:val="00DC00B5"/>
    <w:rsid w:val="00DC05BB"/>
    <w:rsid w:val="00DC0834"/>
    <w:rsid w:val="00DC10BE"/>
    <w:rsid w:val="00DC11BC"/>
    <w:rsid w:val="00DC1A69"/>
    <w:rsid w:val="00DC1DA5"/>
    <w:rsid w:val="00DC1F9B"/>
    <w:rsid w:val="00DC28EE"/>
    <w:rsid w:val="00DC3424"/>
    <w:rsid w:val="00DC37C4"/>
    <w:rsid w:val="00DC3F4A"/>
    <w:rsid w:val="00DC3F5B"/>
    <w:rsid w:val="00DC42FA"/>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2A"/>
    <w:rsid w:val="00DD4043"/>
    <w:rsid w:val="00DD4088"/>
    <w:rsid w:val="00DD48DA"/>
    <w:rsid w:val="00DD48E0"/>
    <w:rsid w:val="00DD48FE"/>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889"/>
    <w:rsid w:val="00DE26B8"/>
    <w:rsid w:val="00DE27D3"/>
    <w:rsid w:val="00DE2C43"/>
    <w:rsid w:val="00DE3073"/>
    <w:rsid w:val="00DE3254"/>
    <w:rsid w:val="00DE34D1"/>
    <w:rsid w:val="00DE3FEB"/>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873"/>
    <w:rsid w:val="00DF2A09"/>
    <w:rsid w:val="00DF2C9A"/>
    <w:rsid w:val="00DF2D3F"/>
    <w:rsid w:val="00DF3362"/>
    <w:rsid w:val="00DF382A"/>
    <w:rsid w:val="00DF3B9E"/>
    <w:rsid w:val="00DF3CAE"/>
    <w:rsid w:val="00DF4A10"/>
    <w:rsid w:val="00DF5947"/>
    <w:rsid w:val="00DF5DA5"/>
    <w:rsid w:val="00DF61CB"/>
    <w:rsid w:val="00DF62CA"/>
    <w:rsid w:val="00DF67D4"/>
    <w:rsid w:val="00DF67EE"/>
    <w:rsid w:val="00DF69EE"/>
    <w:rsid w:val="00DF6DB1"/>
    <w:rsid w:val="00DF6F3F"/>
    <w:rsid w:val="00DF7285"/>
    <w:rsid w:val="00DF7592"/>
    <w:rsid w:val="00DF78A2"/>
    <w:rsid w:val="00E008E0"/>
    <w:rsid w:val="00E00B76"/>
    <w:rsid w:val="00E01147"/>
    <w:rsid w:val="00E01739"/>
    <w:rsid w:val="00E017A6"/>
    <w:rsid w:val="00E01E04"/>
    <w:rsid w:val="00E024D2"/>
    <w:rsid w:val="00E0278A"/>
    <w:rsid w:val="00E02F0E"/>
    <w:rsid w:val="00E0323E"/>
    <w:rsid w:val="00E03709"/>
    <w:rsid w:val="00E03C64"/>
    <w:rsid w:val="00E03CA7"/>
    <w:rsid w:val="00E03EA3"/>
    <w:rsid w:val="00E03FCA"/>
    <w:rsid w:val="00E04072"/>
    <w:rsid w:val="00E04253"/>
    <w:rsid w:val="00E051C4"/>
    <w:rsid w:val="00E057A2"/>
    <w:rsid w:val="00E059DA"/>
    <w:rsid w:val="00E06841"/>
    <w:rsid w:val="00E06E68"/>
    <w:rsid w:val="00E07625"/>
    <w:rsid w:val="00E07E2F"/>
    <w:rsid w:val="00E07FE5"/>
    <w:rsid w:val="00E100DA"/>
    <w:rsid w:val="00E1056F"/>
    <w:rsid w:val="00E1064E"/>
    <w:rsid w:val="00E10F8E"/>
    <w:rsid w:val="00E111E6"/>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252"/>
    <w:rsid w:val="00E1577A"/>
    <w:rsid w:val="00E157A6"/>
    <w:rsid w:val="00E15A90"/>
    <w:rsid w:val="00E15F3D"/>
    <w:rsid w:val="00E16259"/>
    <w:rsid w:val="00E16380"/>
    <w:rsid w:val="00E173A9"/>
    <w:rsid w:val="00E17D35"/>
    <w:rsid w:val="00E17DA7"/>
    <w:rsid w:val="00E17F8C"/>
    <w:rsid w:val="00E200B0"/>
    <w:rsid w:val="00E20454"/>
    <w:rsid w:val="00E2050F"/>
    <w:rsid w:val="00E20674"/>
    <w:rsid w:val="00E21BA1"/>
    <w:rsid w:val="00E21BB3"/>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4E88"/>
    <w:rsid w:val="00E25102"/>
    <w:rsid w:val="00E253D1"/>
    <w:rsid w:val="00E25CDA"/>
    <w:rsid w:val="00E2613D"/>
    <w:rsid w:val="00E26351"/>
    <w:rsid w:val="00E264F2"/>
    <w:rsid w:val="00E26727"/>
    <w:rsid w:val="00E26CCF"/>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95"/>
    <w:rsid w:val="00E3366E"/>
    <w:rsid w:val="00E3376C"/>
    <w:rsid w:val="00E33A3F"/>
    <w:rsid w:val="00E34882"/>
    <w:rsid w:val="00E353B1"/>
    <w:rsid w:val="00E35438"/>
    <w:rsid w:val="00E35470"/>
    <w:rsid w:val="00E3549C"/>
    <w:rsid w:val="00E35B37"/>
    <w:rsid w:val="00E35BBA"/>
    <w:rsid w:val="00E35C8A"/>
    <w:rsid w:val="00E364C5"/>
    <w:rsid w:val="00E36691"/>
    <w:rsid w:val="00E366E5"/>
    <w:rsid w:val="00E369FF"/>
    <w:rsid w:val="00E3754F"/>
    <w:rsid w:val="00E379EF"/>
    <w:rsid w:val="00E37A95"/>
    <w:rsid w:val="00E37FCF"/>
    <w:rsid w:val="00E40345"/>
    <w:rsid w:val="00E40C3C"/>
    <w:rsid w:val="00E40CC2"/>
    <w:rsid w:val="00E410EC"/>
    <w:rsid w:val="00E4115C"/>
    <w:rsid w:val="00E41319"/>
    <w:rsid w:val="00E4131F"/>
    <w:rsid w:val="00E414DB"/>
    <w:rsid w:val="00E4192C"/>
    <w:rsid w:val="00E419F4"/>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C45"/>
    <w:rsid w:val="00E47DA5"/>
    <w:rsid w:val="00E47E00"/>
    <w:rsid w:val="00E5023A"/>
    <w:rsid w:val="00E50301"/>
    <w:rsid w:val="00E505F0"/>
    <w:rsid w:val="00E50684"/>
    <w:rsid w:val="00E50D16"/>
    <w:rsid w:val="00E51993"/>
    <w:rsid w:val="00E51B74"/>
    <w:rsid w:val="00E51C64"/>
    <w:rsid w:val="00E5213D"/>
    <w:rsid w:val="00E52598"/>
    <w:rsid w:val="00E525A5"/>
    <w:rsid w:val="00E53067"/>
    <w:rsid w:val="00E5306A"/>
    <w:rsid w:val="00E531DA"/>
    <w:rsid w:val="00E536AB"/>
    <w:rsid w:val="00E53784"/>
    <w:rsid w:val="00E539C8"/>
    <w:rsid w:val="00E53C9A"/>
    <w:rsid w:val="00E54122"/>
    <w:rsid w:val="00E54227"/>
    <w:rsid w:val="00E5444F"/>
    <w:rsid w:val="00E54981"/>
    <w:rsid w:val="00E54FB6"/>
    <w:rsid w:val="00E54FD9"/>
    <w:rsid w:val="00E55350"/>
    <w:rsid w:val="00E5588F"/>
    <w:rsid w:val="00E55E6F"/>
    <w:rsid w:val="00E55F8B"/>
    <w:rsid w:val="00E561C2"/>
    <w:rsid w:val="00E56691"/>
    <w:rsid w:val="00E56AFC"/>
    <w:rsid w:val="00E57422"/>
    <w:rsid w:val="00E5746A"/>
    <w:rsid w:val="00E57BAD"/>
    <w:rsid w:val="00E57D6F"/>
    <w:rsid w:val="00E60831"/>
    <w:rsid w:val="00E60A58"/>
    <w:rsid w:val="00E60EE5"/>
    <w:rsid w:val="00E619B6"/>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352"/>
    <w:rsid w:val="00E65776"/>
    <w:rsid w:val="00E65851"/>
    <w:rsid w:val="00E65D68"/>
    <w:rsid w:val="00E65E86"/>
    <w:rsid w:val="00E6604C"/>
    <w:rsid w:val="00E67177"/>
    <w:rsid w:val="00E673C5"/>
    <w:rsid w:val="00E7001B"/>
    <w:rsid w:val="00E70159"/>
    <w:rsid w:val="00E702A6"/>
    <w:rsid w:val="00E7087D"/>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FFD"/>
    <w:rsid w:val="00E7428C"/>
    <w:rsid w:val="00E74295"/>
    <w:rsid w:val="00E744EC"/>
    <w:rsid w:val="00E7468B"/>
    <w:rsid w:val="00E74D78"/>
    <w:rsid w:val="00E75C3E"/>
    <w:rsid w:val="00E75F66"/>
    <w:rsid w:val="00E77036"/>
    <w:rsid w:val="00E77137"/>
    <w:rsid w:val="00E77305"/>
    <w:rsid w:val="00E7769D"/>
    <w:rsid w:val="00E77739"/>
    <w:rsid w:val="00E77AAF"/>
    <w:rsid w:val="00E77ED2"/>
    <w:rsid w:val="00E8009A"/>
    <w:rsid w:val="00E8067D"/>
    <w:rsid w:val="00E812D1"/>
    <w:rsid w:val="00E81378"/>
    <w:rsid w:val="00E8161A"/>
    <w:rsid w:val="00E81954"/>
    <w:rsid w:val="00E81CB8"/>
    <w:rsid w:val="00E81E01"/>
    <w:rsid w:val="00E81E9A"/>
    <w:rsid w:val="00E82130"/>
    <w:rsid w:val="00E82326"/>
    <w:rsid w:val="00E8251D"/>
    <w:rsid w:val="00E8312E"/>
    <w:rsid w:val="00E83766"/>
    <w:rsid w:val="00E83CF6"/>
    <w:rsid w:val="00E8454E"/>
    <w:rsid w:val="00E84B8B"/>
    <w:rsid w:val="00E84E6E"/>
    <w:rsid w:val="00E85E94"/>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4164"/>
    <w:rsid w:val="00EA4616"/>
    <w:rsid w:val="00EA4729"/>
    <w:rsid w:val="00EA4905"/>
    <w:rsid w:val="00EA4DA7"/>
    <w:rsid w:val="00EA4F27"/>
    <w:rsid w:val="00EA542E"/>
    <w:rsid w:val="00EA593F"/>
    <w:rsid w:val="00EA5F14"/>
    <w:rsid w:val="00EA6073"/>
    <w:rsid w:val="00EA60F5"/>
    <w:rsid w:val="00EA628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334"/>
    <w:rsid w:val="00EB57C7"/>
    <w:rsid w:val="00EB5DFD"/>
    <w:rsid w:val="00EB6068"/>
    <w:rsid w:val="00EB607A"/>
    <w:rsid w:val="00EB661D"/>
    <w:rsid w:val="00EB66CC"/>
    <w:rsid w:val="00EB66F1"/>
    <w:rsid w:val="00EB69B5"/>
    <w:rsid w:val="00EB6DDC"/>
    <w:rsid w:val="00EB6EA8"/>
    <w:rsid w:val="00EB7351"/>
    <w:rsid w:val="00EB7529"/>
    <w:rsid w:val="00EB760E"/>
    <w:rsid w:val="00EB79F2"/>
    <w:rsid w:val="00EB79F6"/>
    <w:rsid w:val="00EC011D"/>
    <w:rsid w:val="00EC0675"/>
    <w:rsid w:val="00EC07C5"/>
    <w:rsid w:val="00EC084E"/>
    <w:rsid w:val="00EC0897"/>
    <w:rsid w:val="00EC0B1F"/>
    <w:rsid w:val="00EC144E"/>
    <w:rsid w:val="00EC234B"/>
    <w:rsid w:val="00EC28BC"/>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1E95"/>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3C2E"/>
    <w:rsid w:val="00EF41FF"/>
    <w:rsid w:val="00EF4555"/>
    <w:rsid w:val="00EF4CAA"/>
    <w:rsid w:val="00EF4D02"/>
    <w:rsid w:val="00EF5115"/>
    <w:rsid w:val="00EF53F7"/>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B93"/>
    <w:rsid w:val="00F04D2A"/>
    <w:rsid w:val="00F04D84"/>
    <w:rsid w:val="00F051C3"/>
    <w:rsid w:val="00F05341"/>
    <w:rsid w:val="00F05421"/>
    <w:rsid w:val="00F05FF5"/>
    <w:rsid w:val="00F0675C"/>
    <w:rsid w:val="00F069B0"/>
    <w:rsid w:val="00F07459"/>
    <w:rsid w:val="00F0785E"/>
    <w:rsid w:val="00F07C31"/>
    <w:rsid w:val="00F07F4F"/>
    <w:rsid w:val="00F07F77"/>
    <w:rsid w:val="00F1030C"/>
    <w:rsid w:val="00F103F8"/>
    <w:rsid w:val="00F106B3"/>
    <w:rsid w:val="00F10D73"/>
    <w:rsid w:val="00F10D96"/>
    <w:rsid w:val="00F10E84"/>
    <w:rsid w:val="00F10FBA"/>
    <w:rsid w:val="00F112DD"/>
    <w:rsid w:val="00F117C5"/>
    <w:rsid w:val="00F1189C"/>
    <w:rsid w:val="00F1189E"/>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8AC"/>
    <w:rsid w:val="00F1698B"/>
    <w:rsid w:val="00F16B80"/>
    <w:rsid w:val="00F16BB3"/>
    <w:rsid w:val="00F16E91"/>
    <w:rsid w:val="00F17276"/>
    <w:rsid w:val="00F20AD7"/>
    <w:rsid w:val="00F21317"/>
    <w:rsid w:val="00F21BB8"/>
    <w:rsid w:val="00F21C0E"/>
    <w:rsid w:val="00F220E0"/>
    <w:rsid w:val="00F22574"/>
    <w:rsid w:val="00F229F8"/>
    <w:rsid w:val="00F2344D"/>
    <w:rsid w:val="00F23F0D"/>
    <w:rsid w:val="00F248BD"/>
    <w:rsid w:val="00F24B11"/>
    <w:rsid w:val="00F25185"/>
    <w:rsid w:val="00F2546A"/>
    <w:rsid w:val="00F25EE1"/>
    <w:rsid w:val="00F26653"/>
    <w:rsid w:val="00F26BCA"/>
    <w:rsid w:val="00F27900"/>
    <w:rsid w:val="00F27A55"/>
    <w:rsid w:val="00F27BFF"/>
    <w:rsid w:val="00F27E75"/>
    <w:rsid w:val="00F27E8A"/>
    <w:rsid w:val="00F30577"/>
    <w:rsid w:val="00F30ACB"/>
    <w:rsid w:val="00F30CC6"/>
    <w:rsid w:val="00F30E7C"/>
    <w:rsid w:val="00F30F04"/>
    <w:rsid w:val="00F31A4D"/>
    <w:rsid w:val="00F31D25"/>
    <w:rsid w:val="00F331E4"/>
    <w:rsid w:val="00F33C9F"/>
    <w:rsid w:val="00F3431F"/>
    <w:rsid w:val="00F3536F"/>
    <w:rsid w:val="00F353B7"/>
    <w:rsid w:val="00F356AC"/>
    <w:rsid w:val="00F36035"/>
    <w:rsid w:val="00F36273"/>
    <w:rsid w:val="00F363B0"/>
    <w:rsid w:val="00F36C3B"/>
    <w:rsid w:val="00F36C61"/>
    <w:rsid w:val="00F3771E"/>
    <w:rsid w:val="00F40070"/>
    <w:rsid w:val="00F40123"/>
    <w:rsid w:val="00F4053C"/>
    <w:rsid w:val="00F40B2C"/>
    <w:rsid w:val="00F40C59"/>
    <w:rsid w:val="00F40CAC"/>
    <w:rsid w:val="00F40D5E"/>
    <w:rsid w:val="00F40F3C"/>
    <w:rsid w:val="00F40FDC"/>
    <w:rsid w:val="00F41CC8"/>
    <w:rsid w:val="00F41D42"/>
    <w:rsid w:val="00F422E2"/>
    <w:rsid w:val="00F42522"/>
    <w:rsid w:val="00F42655"/>
    <w:rsid w:val="00F42A00"/>
    <w:rsid w:val="00F4315A"/>
    <w:rsid w:val="00F433B3"/>
    <w:rsid w:val="00F43989"/>
    <w:rsid w:val="00F4409F"/>
    <w:rsid w:val="00F447CD"/>
    <w:rsid w:val="00F45207"/>
    <w:rsid w:val="00F4527C"/>
    <w:rsid w:val="00F4568C"/>
    <w:rsid w:val="00F458DB"/>
    <w:rsid w:val="00F4598D"/>
    <w:rsid w:val="00F46917"/>
    <w:rsid w:val="00F46918"/>
    <w:rsid w:val="00F46CA6"/>
    <w:rsid w:val="00F473EB"/>
    <w:rsid w:val="00F474A7"/>
    <w:rsid w:val="00F47B04"/>
    <w:rsid w:val="00F47C7F"/>
    <w:rsid w:val="00F47E72"/>
    <w:rsid w:val="00F503EC"/>
    <w:rsid w:val="00F5076D"/>
    <w:rsid w:val="00F50AA0"/>
    <w:rsid w:val="00F50D6A"/>
    <w:rsid w:val="00F518A0"/>
    <w:rsid w:val="00F51A3C"/>
    <w:rsid w:val="00F51B6B"/>
    <w:rsid w:val="00F52365"/>
    <w:rsid w:val="00F523D0"/>
    <w:rsid w:val="00F52410"/>
    <w:rsid w:val="00F524FB"/>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66A"/>
    <w:rsid w:val="00F60A36"/>
    <w:rsid w:val="00F60C4F"/>
    <w:rsid w:val="00F60F51"/>
    <w:rsid w:val="00F610E7"/>
    <w:rsid w:val="00F61179"/>
    <w:rsid w:val="00F61524"/>
    <w:rsid w:val="00F619E1"/>
    <w:rsid w:val="00F61A61"/>
    <w:rsid w:val="00F61E2A"/>
    <w:rsid w:val="00F61E3A"/>
    <w:rsid w:val="00F620B1"/>
    <w:rsid w:val="00F62116"/>
    <w:rsid w:val="00F62343"/>
    <w:rsid w:val="00F623E9"/>
    <w:rsid w:val="00F627C6"/>
    <w:rsid w:val="00F640CE"/>
    <w:rsid w:val="00F645EB"/>
    <w:rsid w:val="00F64632"/>
    <w:rsid w:val="00F6473A"/>
    <w:rsid w:val="00F648F5"/>
    <w:rsid w:val="00F64FD1"/>
    <w:rsid w:val="00F65AB4"/>
    <w:rsid w:val="00F66A86"/>
    <w:rsid w:val="00F66CE5"/>
    <w:rsid w:val="00F66D86"/>
    <w:rsid w:val="00F67BEA"/>
    <w:rsid w:val="00F67CB2"/>
    <w:rsid w:val="00F67E99"/>
    <w:rsid w:val="00F70160"/>
    <w:rsid w:val="00F7055F"/>
    <w:rsid w:val="00F70A15"/>
    <w:rsid w:val="00F70B98"/>
    <w:rsid w:val="00F70BF0"/>
    <w:rsid w:val="00F70DE7"/>
    <w:rsid w:val="00F71110"/>
    <w:rsid w:val="00F714BD"/>
    <w:rsid w:val="00F7186A"/>
    <w:rsid w:val="00F71A83"/>
    <w:rsid w:val="00F71C22"/>
    <w:rsid w:val="00F71D71"/>
    <w:rsid w:val="00F72085"/>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82"/>
    <w:rsid w:val="00F824B2"/>
    <w:rsid w:val="00F82EE0"/>
    <w:rsid w:val="00F83E95"/>
    <w:rsid w:val="00F83F69"/>
    <w:rsid w:val="00F84112"/>
    <w:rsid w:val="00F84614"/>
    <w:rsid w:val="00F846B8"/>
    <w:rsid w:val="00F85AB9"/>
    <w:rsid w:val="00F85F3B"/>
    <w:rsid w:val="00F86A20"/>
    <w:rsid w:val="00F86EE2"/>
    <w:rsid w:val="00F877AD"/>
    <w:rsid w:val="00F90138"/>
    <w:rsid w:val="00F903B9"/>
    <w:rsid w:val="00F90404"/>
    <w:rsid w:val="00F9074F"/>
    <w:rsid w:val="00F90E15"/>
    <w:rsid w:val="00F91692"/>
    <w:rsid w:val="00F91B02"/>
    <w:rsid w:val="00F91EA9"/>
    <w:rsid w:val="00F91F2C"/>
    <w:rsid w:val="00F92384"/>
    <w:rsid w:val="00F92A48"/>
    <w:rsid w:val="00F92ABD"/>
    <w:rsid w:val="00F92E60"/>
    <w:rsid w:val="00F93E4C"/>
    <w:rsid w:val="00F93E76"/>
    <w:rsid w:val="00F93F9E"/>
    <w:rsid w:val="00F940D2"/>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1AD4"/>
    <w:rsid w:val="00FB2446"/>
    <w:rsid w:val="00FB27CC"/>
    <w:rsid w:val="00FB2A88"/>
    <w:rsid w:val="00FB2DD4"/>
    <w:rsid w:val="00FB426B"/>
    <w:rsid w:val="00FB43D8"/>
    <w:rsid w:val="00FB5132"/>
    <w:rsid w:val="00FB5AD9"/>
    <w:rsid w:val="00FB5DB6"/>
    <w:rsid w:val="00FB5EE4"/>
    <w:rsid w:val="00FB600A"/>
    <w:rsid w:val="00FB60CE"/>
    <w:rsid w:val="00FB640C"/>
    <w:rsid w:val="00FB6C33"/>
    <w:rsid w:val="00FB6E0F"/>
    <w:rsid w:val="00FB73E6"/>
    <w:rsid w:val="00FB74C5"/>
    <w:rsid w:val="00FB7CCF"/>
    <w:rsid w:val="00FC00D2"/>
    <w:rsid w:val="00FC0209"/>
    <w:rsid w:val="00FC0955"/>
    <w:rsid w:val="00FC0BB0"/>
    <w:rsid w:val="00FC0F1A"/>
    <w:rsid w:val="00FC0F79"/>
    <w:rsid w:val="00FC15A9"/>
    <w:rsid w:val="00FC1D97"/>
    <w:rsid w:val="00FC2063"/>
    <w:rsid w:val="00FC2084"/>
    <w:rsid w:val="00FC307B"/>
    <w:rsid w:val="00FC4832"/>
    <w:rsid w:val="00FC4A95"/>
    <w:rsid w:val="00FC5C2B"/>
    <w:rsid w:val="00FC6BEF"/>
    <w:rsid w:val="00FC6F75"/>
    <w:rsid w:val="00FC75AD"/>
    <w:rsid w:val="00FC780B"/>
    <w:rsid w:val="00FD04E2"/>
    <w:rsid w:val="00FD07BA"/>
    <w:rsid w:val="00FD0A80"/>
    <w:rsid w:val="00FD0AD7"/>
    <w:rsid w:val="00FD101F"/>
    <w:rsid w:val="00FD13F9"/>
    <w:rsid w:val="00FD1EFF"/>
    <w:rsid w:val="00FD2534"/>
    <w:rsid w:val="00FD277F"/>
    <w:rsid w:val="00FD2FAF"/>
    <w:rsid w:val="00FD3A8D"/>
    <w:rsid w:val="00FD3DA6"/>
    <w:rsid w:val="00FD3EAF"/>
    <w:rsid w:val="00FD42F5"/>
    <w:rsid w:val="00FD49D3"/>
    <w:rsid w:val="00FD4ABD"/>
    <w:rsid w:val="00FD4B3C"/>
    <w:rsid w:val="00FD4D2F"/>
    <w:rsid w:val="00FD4DEB"/>
    <w:rsid w:val="00FD4FA0"/>
    <w:rsid w:val="00FD50EB"/>
    <w:rsid w:val="00FD52DB"/>
    <w:rsid w:val="00FD53A7"/>
    <w:rsid w:val="00FD54B2"/>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0DD0"/>
    <w:rsid w:val="00FE161C"/>
    <w:rsid w:val="00FE165F"/>
    <w:rsid w:val="00FE184E"/>
    <w:rsid w:val="00FE1B71"/>
    <w:rsid w:val="00FE1C60"/>
    <w:rsid w:val="00FE1FA4"/>
    <w:rsid w:val="00FE2339"/>
    <w:rsid w:val="00FE276A"/>
    <w:rsid w:val="00FE2CAF"/>
    <w:rsid w:val="00FE2DEF"/>
    <w:rsid w:val="00FE3327"/>
    <w:rsid w:val="00FE41C3"/>
    <w:rsid w:val="00FE4546"/>
    <w:rsid w:val="00FE4B26"/>
    <w:rsid w:val="00FE5ECA"/>
    <w:rsid w:val="00FE6639"/>
    <w:rsid w:val="00FE7161"/>
    <w:rsid w:val="00FE76C6"/>
    <w:rsid w:val="00FE777C"/>
    <w:rsid w:val="00FF01FE"/>
    <w:rsid w:val="00FF0563"/>
    <w:rsid w:val="00FF068C"/>
    <w:rsid w:val="00FF0BBB"/>
    <w:rsid w:val="00FF0BDE"/>
    <w:rsid w:val="00FF0D18"/>
    <w:rsid w:val="00FF12A4"/>
    <w:rsid w:val="00FF1718"/>
    <w:rsid w:val="00FF23B5"/>
    <w:rsid w:val="00FF27D0"/>
    <w:rsid w:val="00FF2925"/>
    <w:rsid w:val="00FF2BFC"/>
    <w:rsid w:val="00FF2FF5"/>
    <w:rsid w:val="00FF4109"/>
    <w:rsid w:val="00FF41EE"/>
    <w:rsid w:val="00FF43B4"/>
    <w:rsid w:val="00FF4A12"/>
    <w:rsid w:val="00FF4CE5"/>
    <w:rsid w:val="00FF645E"/>
    <w:rsid w:val="00FF69E9"/>
    <w:rsid w:val="00FF6A31"/>
    <w:rsid w:val="00FF7016"/>
    <w:rsid w:val="00FF7992"/>
    <w:rsid w:val="00FF7C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D8A1E6"/>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F7992"/>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6"/>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0"/>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0"/>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0"/>
      </w:numPr>
    </w:pPr>
    <w:rPr>
      <w:rFonts w:ascii="Arial" w:eastAsia="Times New Roman" w:hAnsi="Arial" w:cs="Arial"/>
      <w:b/>
      <w:noProof/>
      <w:kern w:val="28"/>
      <w:sz w:val="28"/>
      <w:szCs w:val="28"/>
    </w:rPr>
  </w:style>
  <w:style w:type="character" w:customStyle="1" w:styleId="highlight">
    <w:name w:val="highlight"/>
    <w:basedOn w:val="Privzetapisavaodstavka"/>
    <w:rsid w:val="005C1721"/>
  </w:style>
  <w:style w:type="paragraph" w:customStyle="1" w:styleId="5-naziv04">
    <w:name w:val="5-naziv_04"/>
    <w:basedOn w:val="5-naziv03"/>
    <w:next w:val="Navaden"/>
    <w:qFormat/>
    <w:rsid w:val="00176477"/>
    <w:pPr>
      <w:numPr>
        <w:ilvl w:val="0"/>
        <w:numId w:val="26"/>
      </w:numPr>
    </w:pPr>
    <w:rPr>
      <w:b w:val="0"/>
      <w:sz w:val="24"/>
      <w:szCs w:val="24"/>
      <w:lang w:val="en-US"/>
    </w:rPr>
  </w:style>
  <w:style w:type="paragraph" w:customStyle="1" w:styleId="ZnakZnak">
    <w:name w:val="Znak Znak"/>
    <w:basedOn w:val="Navaden"/>
    <w:rsid w:val="0056334B"/>
    <w:pPr>
      <w:spacing w:after="160" w:line="240" w:lineRule="exact"/>
    </w:pPr>
    <w:rPr>
      <w:rFonts w:ascii="Tahoma" w:hAnsi="Tahoma"/>
      <w:lang w:val="en-US" w:eastAsia="en-US"/>
    </w:rPr>
  </w:style>
  <w:style w:type="paragraph" w:customStyle="1" w:styleId="ZnakZnak0">
    <w:name w:val="Znak Znak"/>
    <w:basedOn w:val="Navaden"/>
    <w:rsid w:val="001D7AC4"/>
    <w:pPr>
      <w:spacing w:after="160" w:line="240" w:lineRule="exact"/>
    </w:pPr>
    <w:rPr>
      <w:rFonts w:ascii="Tahoma" w:hAnsi="Tahoma"/>
      <w:lang w:val="en-US" w:eastAsia="en-US"/>
    </w:rPr>
  </w:style>
  <w:style w:type="paragraph" w:customStyle="1" w:styleId="ZnakZnak1">
    <w:name w:val="Znak Znak"/>
    <w:basedOn w:val="Navaden"/>
    <w:rsid w:val="00A87297"/>
    <w:pPr>
      <w:spacing w:after="160" w:line="240" w:lineRule="exact"/>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37943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170919466">
      <w:bodyDiv w:val="1"/>
      <w:marLeft w:val="0"/>
      <w:marRight w:val="0"/>
      <w:marTop w:val="0"/>
      <w:marBottom w:val="0"/>
      <w:divBdr>
        <w:top w:val="none" w:sz="0" w:space="0" w:color="auto"/>
        <w:left w:val="none" w:sz="0" w:space="0" w:color="auto"/>
        <w:bottom w:val="none" w:sz="0" w:space="0" w:color="auto"/>
        <w:right w:val="none" w:sz="0" w:space="0" w:color="auto"/>
      </w:divBdr>
    </w:div>
    <w:div w:id="180706863">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0788938">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88504290">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4960802">
      <w:bodyDiv w:val="1"/>
      <w:marLeft w:val="0"/>
      <w:marRight w:val="0"/>
      <w:marTop w:val="0"/>
      <w:marBottom w:val="0"/>
      <w:divBdr>
        <w:top w:val="none" w:sz="0" w:space="0" w:color="auto"/>
        <w:left w:val="none" w:sz="0" w:space="0" w:color="auto"/>
        <w:bottom w:val="none" w:sz="0" w:space="0" w:color="auto"/>
        <w:right w:val="none" w:sz="0" w:space="0" w:color="auto"/>
      </w:divBdr>
    </w:div>
    <w:div w:id="437024238">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480200689">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10067146">
      <w:bodyDiv w:val="1"/>
      <w:marLeft w:val="0"/>
      <w:marRight w:val="0"/>
      <w:marTop w:val="0"/>
      <w:marBottom w:val="0"/>
      <w:divBdr>
        <w:top w:val="none" w:sz="0" w:space="0" w:color="auto"/>
        <w:left w:val="none" w:sz="0" w:space="0" w:color="auto"/>
        <w:bottom w:val="none" w:sz="0" w:space="0" w:color="auto"/>
        <w:right w:val="none" w:sz="0" w:space="0" w:color="auto"/>
      </w:divBdr>
    </w:div>
    <w:div w:id="54922133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180312">
      <w:bodyDiv w:val="1"/>
      <w:marLeft w:val="0"/>
      <w:marRight w:val="0"/>
      <w:marTop w:val="0"/>
      <w:marBottom w:val="0"/>
      <w:divBdr>
        <w:top w:val="none" w:sz="0" w:space="0" w:color="auto"/>
        <w:left w:val="none" w:sz="0" w:space="0" w:color="auto"/>
        <w:bottom w:val="none" w:sz="0" w:space="0" w:color="auto"/>
        <w:right w:val="none" w:sz="0" w:space="0" w:color="auto"/>
      </w:divBdr>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4477986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97085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593723">
      <w:bodyDiv w:val="1"/>
      <w:marLeft w:val="0"/>
      <w:marRight w:val="0"/>
      <w:marTop w:val="0"/>
      <w:marBottom w:val="0"/>
      <w:divBdr>
        <w:top w:val="none" w:sz="0" w:space="0" w:color="auto"/>
        <w:left w:val="none" w:sz="0" w:space="0" w:color="auto"/>
        <w:bottom w:val="none" w:sz="0" w:space="0" w:color="auto"/>
        <w:right w:val="none" w:sz="0" w:space="0" w:color="auto"/>
      </w:divBdr>
    </w:div>
    <w:div w:id="1053969968">
      <w:bodyDiv w:val="1"/>
      <w:marLeft w:val="0"/>
      <w:marRight w:val="0"/>
      <w:marTop w:val="0"/>
      <w:marBottom w:val="0"/>
      <w:divBdr>
        <w:top w:val="none" w:sz="0" w:space="0" w:color="auto"/>
        <w:left w:val="none" w:sz="0" w:space="0" w:color="auto"/>
        <w:bottom w:val="none" w:sz="0" w:space="0" w:color="auto"/>
        <w:right w:val="none" w:sz="0" w:space="0" w:color="auto"/>
      </w:divBdr>
    </w:div>
    <w:div w:id="1057824315">
      <w:bodyDiv w:val="1"/>
      <w:marLeft w:val="0"/>
      <w:marRight w:val="0"/>
      <w:marTop w:val="0"/>
      <w:marBottom w:val="0"/>
      <w:divBdr>
        <w:top w:val="none" w:sz="0" w:space="0" w:color="auto"/>
        <w:left w:val="none" w:sz="0" w:space="0" w:color="auto"/>
        <w:bottom w:val="none" w:sz="0" w:space="0" w:color="auto"/>
        <w:right w:val="none" w:sz="0" w:space="0" w:color="auto"/>
      </w:divBdr>
    </w:div>
    <w:div w:id="1065949787">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52257292">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76655358">
      <w:bodyDiv w:val="1"/>
      <w:marLeft w:val="0"/>
      <w:marRight w:val="0"/>
      <w:marTop w:val="0"/>
      <w:marBottom w:val="0"/>
      <w:divBdr>
        <w:top w:val="none" w:sz="0" w:space="0" w:color="auto"/>
        <w:left w:val="none" w:sz="0" w:space="0" w:color="auto"/>
        <w:bottom w:val="none" w:sz="0" w:space="0" w:color="auto"/>
        <w:right w:val="none" w:sz="0" w:space="0" w:color="auto"/>
      </w:divBdr>
    </w:div>
    <w:div w:id="117769746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09032112">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295718294">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42006005">
      <w:bodyDiv w:val="1"/>
      <w:marLeft w:val="0"/>
      <w:marRight w:val="0"/>
      <w:marTop w:val="0"/>
      <w:marBottom w:val="0"/>
      <w:divBdr>
        <w:top w:val="none" w:sz="0" w:space="0" w:color="auto"/>
        <w:left w:val="none" w:sz="0" w:space="0" w:color="auto"/>
        <w:bottom w:val="none" w:sz="0" w:space="0" w:color="auto"/>
        <w:right w:val="none" w:sz="0" w:space="0" w:color="auto"/>
      </w:divBdr>
    </w:div>
    <w:div w:id="135622861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65249688">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4742290">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3930111">
      <w:bodyDiv w:val="1"/>
      <w:marLeft w:val="0"/>
      <w:marRight w:val="0"/>
      <w:marTop w:val="0"/>
      <w:marBottom w:val="0"/>
      <w:divBdr>
        <w:top w:val="none" w:sz="0" w:space="0" w:color="auto"/>
        <w:left w:val="none" w:sz="0" w:space="0" w:color="auto"/>
        <w:bottom w:val="none" w:sz="0" w:space="0" w:color="auto"/>
        <w:right w:val="none" w:sz="0" w:space="0" w:color="auto"/>
      </w:divBdr>
    </w:div>
    <w:div w:id="1533300318">
      <w:bodyDiv w:val="1"/>
      <w:marLeft w:val="0"/>
      <w:marRight w:val="0"/>
      <w:marTop w:val="0"/>
      <w:marBottom w:val="0"/>
      <w:divBdr>
        <w:top w:val="none" w:sz="0" w:space="0" w:color="auto"/>
        <w:left w:val="none" w:sz="0" w:space="0" w:color="auto"/>
        <w:bottom w:val="none" w:sz="0" w:space="0" w:color="auto"/>
        <w:right w:val="none" w:sz="0" w:space="0" w:color="auto"/>
      </w:divBdr>
    </w:div>
    <w:div w:id="1554270170">
      <w:bodyDiv w:val="1"/>
      <w:marLeft w:val="0"/>
      <w:marRight w:val="0"/>
      <w:marTop w:val="0"/>
      <w:marBottom w:val="0"/>
      <w:divBdr>
        <w:top w:val="none" w:sz="0" w:space="0" w:color="auto"/>
        <w:left w:val="none" w:sz="0" w:space="0" w:color="auto"/>
        <w:bottom w:val="none" w:sz="0" w:space="0" w:color="auto"/>
        <w:right w:val="none" w:sz="0" w:space="0" w:color="auto"/>
      </w:divBdr>
    </w:div>
    <w:div w:id="1560943291">
      <w:bodyDiv w:val="1"/>
      <w:marLeft w:val="0"/>
      <w:marRight w:val="0"/>
      <w:marTop w:val="0"/>
      <w:marBottom w:val="0"/>
      <w:divBdr>
        <w:top w:val="none" w:sz="0" w:space="0" w:color="auto"/>
        <w:left w:val="none" w:sz="0" w:space="0" w:color="auto"/>
        <w:bottom w:val="none" w:sz="0" w:space="0" w:color="auto"/>
        <w:right w:val="none" w:sz="0" w:space="0" w:color="auto"/>
      </w:divBdr>
    </w:div>
    <w:div w:id="1574973785">
      <w:bodyDiv w:val="1"/>
      <w:marLeft w:val="0"/>
      <w:marRight w:val="0"/>
      <w:marTop w:val="0"/>
      <w:marBottom w:val="0"/>
      <w:divBdr>
        <w:top w:val="none" w:sz="0" w:space="0" w:color="auto"/>
        <w:left w:val="none" w:sz="0" w:space="0" w:color="auto"/>
        <w:bottom w:val="none" w:sz="0" w:space="0" w:color="auto"/>
        <w:right w:val="none" w:sz="0" w:space="0" w:color="auto"/>
      </w:divBdr>
    </w:div>
    <w:div w:id="157732151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8841850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1109012">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7626502">
      <w:bodyDiv w:val="1"/>
      <w:marLeft w:val="0"/>
      <w:marRight w:val="0"/>
      <w:marTop w:val="0"/>
      <w:marBottom w:val="0"/>
      <w:divBdr>
        <w:top w:val="none" w:sz="0" w:space="0" w:color="auto"/>
        <w:left w:val="none" w:sz="0" w:space="0" w:color="auto"/>
        <w:bottom w:val="none" w:sz="0" w:space="0" w:color="auto"/>
        <w:right w:val="none" w:sz="0" w:space="0" w:color="auto"/>
      </w:divBdr>
    </w:div>
    <w:div w:id="1784379811">
      <w:bodyDiv w:val="1"/>
      <w:marLeft w:val="0"/>
      <w:marRight w:val="0"/>
      <w:marTop w:val="0"/>
      <w:marBottom w:val="0"/>
      <w:divBdr>
        <w:top w:val="none" w:sz="0" w:space="0" w:color="auto"/>
        <w:left w:val="none" w:sz="0" w:space="0" w:color="auto"/>
        <w:bottom w:val="none" w:sz="0" w:space="0" w:color="auto"/>
        <w:right w:val="none" w:sz="0" w:space="0" w:color="auto"/>
      </w:divBdr>
    </w:div>
    <w:div w:id="1798451020">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89871837">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197244362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638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17-01-291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energetika-lj.si/zakonodaja/tehnicne-zahteve-za-graditev-toplot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toplota"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s://ejn.gov.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ponudba/pages/aktualno/vec_informacij_ponudniki.x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E94F9-F440-475C-9852-BCA5DEAD1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42</Pages>
  <Words>15282</Words>
  <Characters>87109</Characters>
  <Application>Microsoft Office Word</Application>
  <DocSecurity>0</DocSecurity>
  <Lines>725</Lines>
  <Paragraphs>204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102187</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123</cp:revision>
  <cp:lastPrinted>2024-04-17T06:04:00Z</cp:lastPrinted>
  <dcterms:created xsi:type="dcterms:W3CDTF">2024-04-25T13:36:00Z</dcterms:created>
  <dcterms:modified xsi:type="dcterms:W3CDTF">2024-07-04T11:13:00Z</dcterms:modified>
</cp:coreProperties>
</file>